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CF" w:rsidRDefault="00B85009" w:rsidP="00596C3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pict>
          <v:oval id="_x0000_s1026" style="position:absolute;left:0;text-align:left;margin-left:417.45pt;margin-top:-27.7pt;width:15pt;height:16.5pt;z-index:251658240" stroked="f"/>
        </w:pict>
      </w:r>
      <w:r w:rsidR="000740CF">
        <w:rPr>
          <w:rFonts w:ascii="Times New Roman" w:hAnsi="Times New Roman" w:cs="Times New Roman"/>
          <w:sz w:val="24"/>
          <w:szCs w:val="24"/>
        </w:rPr>
        <w:t>FORMAÇÃO CONTINU</w:t>
      </w:r>
      <w:r w:rsidR="00CC7410">
        <w:rPr>
          <w:rFonts w:ascii="Times New Roman" w:hAnsi="Times New Roman" w:cs="Times New Roman"/>
          <w:sz w:val="24"/>
          <w:szCs w:val="24"/>
        </w:rPr>
        <w:t>ADA: POSSIBILIDADES PARA UMA PRÁ</w:t>
      </w:r>
      <w:r w:rsidR="000740CF">
        <w:rPr>
          <w:rFonts w:ascii="Times New Roman" w:hAnsi="Times New Roman" w:cs="Times New Roman"/>
          <w:sz w:val="24"/>
          <w:szCs w:val="24"/>
        </w:rPr>
        <w:t>TICA EDUCADORA REFLEXIVA</w:t>
      </w:r>
    </w:p>
    <w:p w:rsidR="000740CF" w:rsidRDefault="000740CF" w:rsidP="000740CF">
      <w:pPr>
        <w:autoSpaceDE w:val="0"/>
        <w:autoSpaceDN w:val="0"/>
        <w:adjustRightInd w:val="0"/>
        <w:spacing w:after="0" w:line="360" w:lineRule="auto"/>
        <w:ind w:firstLine="567"/>
        <w:jc w:val="right"/>
        <w:rPr>
          <w:rFonts w:ascii="Times New Roman" w:hAnsi="Times New Roman" w:cs="Times New Roman"/>
          <w:sz w:val="24"/>
          <w:szCs w:val="24"/>
        </w:rPr>
      </w:pPr>
      <w:r w:rsidRPr="00B85009">
        <w:rPr>
          <w:rFonts w:ascii="Times New Roman" w:hAnsi="Times New Roman" w:cs="Times New Roman"/>
          <w:b/>
          <w:sz w:val="24"/>
          <w:szCs w:val="24"/>
        </w:rPr>
        <w:t>Vana Lucia Medeiros Silva</w:t>
      </w:r>
      <w:r w:rsidR="003332A5">
        <w:rPr>
          <w:rStyle w:val="Refdenotaderodap"/>
          <w:rFonts w:ascii="Times New Roman" w:hAnsi="Times New Roman" w:cs="Times New Roman"/>
          <w:sz w:val="24"/>
          <w:szCs w:val="24"/>
        </w:rPr>
        <w:footnoteReference w:id="2"/>
      </w:r>
    </w:p>
    <w:p w:rsidR="000740CF" w:rsidRDefault="000740CF" w:rsidP="000740CF">
      <w:pPr>
        <w:autoSpaceDE w:val="0"/>
        <w:autoSpaceDN w:val="0"/>
        <w:adjustRightInd w:val="0"/>
        <w:spacing w:after="0" w:line="360" w:lineRule="auto"/>
        <w:ind w:firstLine="567"/>
        <w:jc w:val="right"/>
        <w:rPr>
          <w:rFonts w:ascii="Times New Roman" w:hAnsi="Times New Roman" w:cs="Times New Roman"/>
          <w:sz w:val="24"/>
          <w:szCs w:val="24"/>
        </w:rPr>
      </w:pPr>
    </w:p>
    <w:p w:rsidR="008057FF" w:rsidRDefault="008057FF" w:rsidP="00596C3E">
      <w:pPr>
        <w:autoSpaceDE w:val="0"/>
        <w:autoSpaceDN w:val="0"/>
        <w:adjustRightInd w:val="0"/>
        <w:spacing w:after="0" w:line="360" w:lineRule="auto"/>
        <w:ind w:firstLine="142"/>
        <w:jc w:val="both"/>
        <w:rPr>
          <w:rFonts w:ascii="Times New Roman" w:hAnsi="Times New Roman" w:cs="Times New Roman"/>
          <w:sz w:val="24"/>
          <w:szCs w:val="24"/>
        </w:rPr>
      </w:pPr>
      <w:r>
        <w:rPr>
          <w:rFonts w:ascii="Times New Roman" w:hAnsi="Times New Roman" w:cs="Times New Roman"/>
          <w:sz w:val="24"/>
          <w:szCs w:val="24"/>
        </w:rPr>
        <w:t>RESUMO</w:t>
      </w:r>
    </w:p>
    <w:p w:rsidR="00D025D9" w:rsidRDefault="00D025D9" w:rsidP="00596C3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0740CF">
        <w:rPr>
          <w:rFonts w:ascii="Times New Roman" w:hAnsi="Times New Roman" w:cs="Times New Roman"/>
          <w:sz w:val="24"/>
          <w:szCs w:val="24"/>
        </w:rPr>
        <w:t>presente</w:t>
      </w:r>
      <w:r>
        <w:rPr>
          <w:rFonts w:ascii="Times New Roman" w:hAnsi="Times New Roman" w:cs="Times New Roman"/>
          <w:sz w:val="24"/>
          <w:szCs w:val="24"/>
        </w:rPr>
        <w:t xml:space="preserve"> artigo trata-se de uma pesquisa bibliográfica sobre formação continuada de </w:t>
      </w:r>
      <w:r w:rsidR="000740CF">
        <w:rPr>
          <w:rFonts w:ascii="Times New Roman" w:hAnsi="Times New Roman" w:cs="Times New Roman"/>
          <w:sz w:val="24"/>
          <w:szCs w:val="24"/>
        </w:rPr>
        <w:t>professores</w:t>
      </w:r>
      <w:r>
        <w:rPr>
          <w:rFonts w:ascii="Times New Roman" w:hAnsi="Times New Roman" w:cs="Times New Roman"/>
          <w:sz w:val="24"/>
          <w:szCs w:val="24"/>
        </w:rPr>
        <w:t xml:space="preserve">. O mesmo foi pensado a partir do tema do projeto de pesquisa de minha </w:t>
      </w:r>
      <w:r w:rsidR="000740CF">
        <w:rPr>
          <w:rFonts w:ascii="Times New Roman" w:hAnsi="Times New Roman" w:cs="Times New Roman"/>
          <w:sz w:val="24"/>
          <w:szCs w:val="24"/>
        </w:rPr>
        <w:t>dissertação de conclusão de Mestrado em Ciência da Educação e M</w:t>
      </w:r>
      <w:r>
        <w:rPr>
          <w:rFonts w:ascii="Times New Roman" w:hAnsi="Times New Roman" w:cs="Times New Roman"/>
          <w:sz w:val="24"/>
          <w:szCs w:val="24"/>
        </w:rPr>
        <w:t xml:space="preserve">ultidisciplinaridade. Tem por objetivo discutir a importância da formação continuada para o uma </w:t>
      </w:r>
      <w:r w:rsidR="003332A5">
        <w:rPr>
          <w:rFonts w:ascii="Times New Roman" w:hAnsi="Times New Roman" w:cs="Times New Roman"/>
          <w:sz w:val="24"/>
          <w:szCs w:val="24"/>
        </w:rPr>
        <w:t>prática</w:t>
      </w:r>
      <w:r w:rsidR="000740CF">
        <w:rPr>
          <w:rFonts w:ascii="Times New Roman" w:hAnsi="Times New Roman" w:cs="Times New Roman"/>
          <w:sz w:val="24"/>
          <w:szCs w:val="24"/>
        </w:rPr>
        <w:t xml:space="preserve"> pedagógica reflexiva. O mesmo faz uma breve discussão e assuntos relevantes</w:t>
      </w:r>
      <w:r w:rsidR="00103062">
        <w:rPr>
          <w:rFonts w:ascii="Times New Roman" w:hAnsi="Times New Roman" w:cs="Times New Roman"/>
          <w:sz w:val="24"/>
          <w:szCs w:val="24"/>
        </w:rPr>
        <w:t xml:space="preserve"> </w:t>
      </w:r>
      <w:r w:rsidR="00B81D24">
        <w:rPr>
          <w:rFonts w:ascii="Times New Roman" w:hAnsi="Times New Roman" w:cs="Times New Roman"/>
          <w:sz w:val="24"/>
          <w:szCs w:val="24"/>
        </w:rPr>
        <w:t xml:space="preserve">à formação como a garantia legal, alguns </w:t>
      </w:r>
      <w:r w:rsidR="00BD062F">
        <w:rPr>
          <w:rFonts w:ascii="Times New Roman" w:hAnsi="Times New Roman" w:cs="Times New Roman"/>
          <w:sz w:val="24"/>
          <w:szCs w:val="24"/>
        </w:rPr>
        <w:t>conceitos históricos de formação ao longo dos anos e por fim discute sobre a possibilidade de uma pratica pedagógica reflexiva, e por fim faz as consideraç</w:t>
      </w:r>
      <w:r w:rsidR="003332A5">
        <w:rPr>
          <w:rFonts w:ascii="Times New Roman" w:hAnsi="Times New Roman" w:cs="Times New Roman"/>
          <w:sz w:val="24"/>
          <w:szCs w:val="24"/>
        </w:rPr>
        <w:t>ões finais a respeito de uma prá</w:t>
      </w:r>
      <w:r w:rsidR="00BD062F">
        <w:rPr>
          <w:rFonts w:ascii="Times New Roman" w:hAnsi="Times New Roman" w:cs="Times New Roman"/>
          <w:sz w:val="24"/>
          <w:szCs w:val="24"/>
        </w:rPr>
        <w:t>tica reflexiva.</w:t>
      </w:r>
    </w:p>
    <w:p w:rsidR="00BD062F" w:rsidRDefault="00BD062F" w:rsidP="000740CF">
      <w:pPr>
        <w:autoSpaceDE w:val="0"/>
        <w:autoSpaceDN w:val="0"/>
        <w:adjustRightInd w:val="0"/>
        <w:spacing w:after="0" w:line="360" w:lineRule="auto"/>
        <w:ind w:left="567" w:firstLine="567"/>
        <w:jc w:val="both"/>
        <w:rPr>
          <w:rFonts w:ascii="Times New Roman" w:hAnsi="Times New Roman" w:cs="Times New Roman"/>
          <w:sz w:val="24"/>
          <w:szCs w:val="24"/>
        </w:rPr>
      </w:pPr>
    </w:p>
    <w:p w:rsidR="00D025D9" w:rsidRDefault="00D025D9" w:rsidP="00596C3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PALAVRAS-CHAVES:</w:t>
      </w:r>
      <w:r w:rsidR="00204E8F">
        <w:rPr>
          <w:rFonts w:ascii="Times New Roman" w:hAnsi="Times New Roman" w:cs="Times New Roman"/>
          <w:sz w:val="24"/>
          <w:szCs w:val="24"/>
        </w:rPr>
        <w:t xml:space="preserve"> formação, </w:t>
      </w:r>
      <w:r w:rsidR="00CC7410">
        <w:rPr>
          <w:rFonts w:ascii="Times New Roman" w:hAnsi="Times New Roman" w:cs="Times New Roman"/>
          <w:sz w:val="24"/>
          <w:szCs w:val="24"/>
        </w:rPr>
        <w:t>professor</w:t>
      </w:r>
      <w:r w:rsidR="00204E8F">
        <w:rPr>
          <w:rFonts w:ascii="Times New Roman" w:hAnsi="Times New Roman" w:cs="Times New Roman"/>
          <w:sz w:val="24"/>
          <w:szCs w:val="24"/>
        </w:rPr>
        <w:t>, prática reflexiva.</w:t>
      </w:r>
    </w:p>
    <w:p w:rsidR="00BD062F" w:rsidRDefault="00BD062F" w:rsidP="00A83746">
      <w:pPr>
        <w:autoSpaceDE w:val="0"/>
        <w:autoSpaceDN w:val="0"/>
        <w:adjustRightInd w:val="0"/>
        <w:spacing w:after="0" w:line="360" w:lineRule="auto"/>
        <w:ind w:firstLine="567"/>
        <w:jc w:val="both"/>
        <w:rPr>
          <w:rFonts w:ascii="Times New Roman" w:hAnsi="Times New Roman" w:cs="Times New Roman"/>
          <w:sz w:val="24"/>
          <w:szCs w:val="24"/>
        </w:rPr>
      </w:pPr>
    </w:p>
    <w:p w:rsidR="00BD062F" w:rsidRDefault="00BD062F" w:rsidP="00A83746">
      <w:pPr>
        <w:autoSpaceDE w:val="0"/>
        <w:autoSpaceDN w:val="0"/>
        <w:adjustRightInd w:val="0"/>
        <w:spacing w:after="0" w:line="360" w:lineRule="auto"/>
        <w:ind w:firstLine="567"/>
        <w:jc w:val="both"/>
        <w:rPr>
          <w:rFonts w:ascii="Times New Roman" w:hAnsi="Times New Roman" w:cs="Times New Roman"/>
          <w:sz w:val="24"/>
          <w:szCs w:val="24"/>
        </w:rPr>
      </w:pPr>
    </w:p>
    <w:p w:rsidR="00596C3E" w:rsidRDefault="00596C3E" w:rsidP="00A83746">
      <w:pPr>
        <w:autoSpaceDE w:val="0"/>
        <w:autoSpaceDN w:val="0"/>
        <w:adjustRightInd w:val="0"/>
        <w:spacing w:after="0" w:line="360" w:lineRule="auto"/>
        <w:ind w:firstLine="567"/>
        <w:jc w:val="both"/>
        <w:rPr>
          <w:rFonts w:ascii="Times New Roman" w:hAnsi="Times New Roman" w:cs="Times New Roman"/>
          <w:sz w:val="24"/>
          <w:szCs w:val="24"/>
        </w:rPr>
      </w:pPr>
    </w:p>
    <w:p w:rsidR="00596C3E" w:rsidRDefault="00596C3E" w:rsidP="00A83746">
      <w:pPr>
        <w:autoSpaceDE w:val="0"/>
        <w:autoSpaceDN w:val="0"/>
        <w:adjustRightInd w:val="0"/>
        <w:spacing w:after="0" w:line="360" w:lineRule="auto"/>
        <w:ind w:firstLine="567"/>
        <w:jc w:val="both"/>
        <w:rPr>
          <w:rFonts w:ascii="Times New Roman" w:hAnsi="Times New Roman" w:cs="Times New Roman"/>
          <w:sz w:val="24"/>
          <w:szCs w:val="24"/>
        </w:rPr>
      </w:pPr>
    </w:p>
    <w:p w:rsidR="00BD062F" w:rsidRDefault="00BD062F" w:rsidP="00A83746">
      <w:pPr>
        <w:autoSpaceDE w:val="0"/>
        <w:autoSpaceDN w:val="0"/>
        <w:adjustRightInd w:val="0"/>
        <w:spacing w:after="0" w:line="360" w:lineRule="auto"/>
        <w:ind w:firstLine="567"/>
        <w:jc w:val="both"/>
        <w:rPr>
          <w:rFonts w:ascii="Times New Roman" w:hAnsi="Times New Roman" w:cs="Times New Roman"/>
          <w:sz w:val="24"/>
          <w:szCs w:val="24"/>
        </w:rPr>
      </w:pPr>
    </w:p>
    <w:p w:rsidR="00596C3E" w:rsidRPr="00596C3E" w:rsidRDefault="00596C3E" w:rsidP="00596C3E">
      <w:pPr>
        <w:autoSpaceDE w:val="0"/>
        <w:autoSpaceDN w:val="0"/>
        <w:adjustRightInd w:val="0"/>
        <w:spacing w:after="0" w:line="360" w:lineRule="auto"/>
        <w:jc w:val="both"/>
        <w:rPr>
          <w:rFonts w:ascii="Times New Roman" w:hAnsi="Times New Roman" w:cs="Times New Roman"/>
          <w:sz w:val="24"/>
          <w:szCs w:val="24"/>
          <w:lang w:val="en-US"/>
        </w:rPr>
      </w:pPr>
      <w:r w:rsidRPr="00596C3E">
        <w:rPr>
          <w:rFonts w:ascii="Times New Roman" w:hAnsi="Times New Roman" w:cs="Times New Roman"/>
          <w:sz w:val="24"/>
          <w:szCs w:val="24"/>
          <w:lang w:val="en-US"/>
        </w:rPr>
        <w:t>ABSTRACT</w:t>
      </w:r>
    </w:p>
    <w:p w:rsidR="00596C3E" w:rsidRPr="00596C3E" w:rsidRDefault="00596C3E" w:rsidP="00596C3E">
      <w:pPr>
        <w:autoSpaceDE w:val="0"/>
        <w:autoSpaceDN w:val="0"/>
        <w:adjustRightInd w:val="0"/>
        <w:spacing w:after="0" w:line="360" w:lineRule="auto"/>
        <w:jc w:val="both"/>
        <w:rPr>
          <w:rFonts w:ascii="Times New Roman" w:hAnsi="Times New Roman" w:cs="Times New Roman"/>
          <w:sz w:val="24"/>
          <w:szCs w:val="24"/>
          <w:lang w:val="en-US"/>
        </w:rPr>
      </w:pPr>
      <w:r w:rsidRPr="00596C3E">
        <w:rPr>
          <w:rFonts w:ascii="Times New Roman" w:hAnsi="Times New Roman" w:cs="Times New Roman"/>
          <w:sz w:val="24"/>
          <w:szCs w:val="24"/>
          <w:lang w:val="en-US"/>
        </w:rPr>
        <w:t>This article it is a bibliographic research about continued teacher training. The same was thought from the research project the topic of my dissertation completion of the Master of Science in Education and Multidisciplinary. It aims to discuss the importance of continuing education for a reflective teaching practice. So does a brief discussion of relevant issues to the formation as the legal guarantee, some historical concepts of training over the years and finally discusses the possibility of a reflective teaching practice, and finally makes his final remarks regarding a practice reflective.</w:t>
      </w:r>
    </w:p>
    <w:p w:rsidR="00596C3E" w:rsidRPr="00596C3E" w:rsidRDefault="00596C3E" w:rsidP="00596C3E">
      <w:pPr>
        <w:autoSpaceDE w:val="0"/>
        <w:autoSpaceDN w:val="0"/>
        <w:adjustRightInd w:val="0"/>
        <w:spacing w:after="0" w:line="360" w:lineRule="auto"/>
        <w:ind w:firstLine="567"/>
        <w:jc w:val="both"/>
        <w:rPr>
          <w:rFonts w:ascii="Times New Roman" w:hAnsi="Times New Roman" w:cs="Times New Roman"/>
          <w:sz w:val="24"/>
          <w:szCs w:val="24"/>
          <w:lang w:val="en-US"/>
        </w:rPr>
      </w:pPr>
    </w:p>
    <w:p w:rsidR="00BD062F" w:rsidRPr="00596C3E" w:rsidRDefault="00596C3E" w:rsidP="00596C3E">
      <w:pPr>
        <w:autoSpaceDE w:val="0"/>
        <w:autoSpaceDN w:val="0"/>
        <w:adjustRightInd w:val="0"/>
        <w:spacing w:after="0" w:line="360" w:lineRule="auto"/>
        <w:ind w:firstLine="567"/>
        <w:jc w:val="both"/>
        <w:rPr>
          <w:rFonts w:ascii="Times New Roman" w:hAnsi="Times New Roman" w:cs="Times New Roman"/>
          <w:sz w:val="24"/>
          <w:szCs w:val="24"/>
          <w:lang w:val="en-US"/>
        </w:rPr>
      </w:pPr>
      <w:r w:rsidRPr="00596C3E">
        <w:rPr>
          <w:rFonts w:ascii="Times New Roman" w:hAnsi="Times New Roman" w:cs="Times New Roman"/>
          <w:sz w:val="24"/>
          <w:szCs w:val="24"/>
          <w:lang w:val="en-US"/>
        </w:rPr>
        <w:t>KEY</w:t>
      </w:r>
      <w:r>
        <w:rPr>
          <w:rFonts w:ascii="Times New Roman" w:hAnsi="Times New Roman" w:cs="Times New Roman"/>
          <w:sz w:val="24"/>
          <w:szCs w:val="24"/>
          <w:lang w:val="en-US"/>
        </w:rPr>
        <w:t>-</w:t>
      </w:r>
      <w:r w:rsidRPr="00596C3E">
        <w:rPr>
          <w:rFonts w:ascii="Times New Roman" w:hAnsi="Times New Roman" w:cs="Times New Roman"/>
          <w:sz w:val="24"/>
          <w:szCs w:val="24"/>
          <w:lang w:val="en-US"/>
        </w:rPr>
        <w:t>WORDS: education, teacher, reflective practice.</w:t>
      </w:r>
    </w:p>
    <w:p w:rsidR="00596C3E" w:rsidRDefault="00596C3E" w:rsidP="00BD062F">
      <w:pPr>
        <w:autoSpaceDE w:val="0"/>
        <w:autoSpaceDN w:val="0"/>
        <w:adjustRightInd w:val="0"/>
        <w:spacing w:after="0" w:line="360" w:lineRule="auto"/>
        <w:ind w:firstLine="567"/>
        <w:jc w:val="both"/>
        <w:rPr>
          <w:rFonts w:ascii="Times New Roman" w:hAnsi="Times New Roman" w:cs="Times New Roman"/>
          <w:sz w:val="24"/>
          <w:szCs w:val="24"/>
          <w:lang w:val="en-US"/>
        </w:rPr>
      </w:pPr>
    </w:p>
    <w:p w:rsidR="00596C3E" w:rsidRDefault="00596C3E" w:rsidP="00BD062F">
      <w:pPr>
        <w:autoSpaceDE w:val="0"/>
        <w:autoSpaceDN w:val="0"/>
        <w:adjustRightInd w:val="0"/>
        <w:spacing w:after="0" w:line="360" w:lineRule="auto"/>
        <w:ind w:firstLine="567"/>
        <w:jc w:val="both"/>
        <w:rPr>
          <w:rFonts w:ascii="Times New Roman" w:hAnsi="Times New Roman" w:cs="Times New Roman"/>
          <w:sz w:val="24"/>
          <w:szCs w:val="24"/>
          <w:lang w:val="en-US"/>
        </w:rPr>
      </w:pPr>
    </w:p>
    <w:p w:rsidR="00522742" w:rsidRDefault="00B85009" w:rsidP="00596C3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w:pict>
          <v:oval id="_x0000_s1027" style="position:absolute;left:0;text-align:left;margin-left:417.45pt;margin-top:-27.7pt;width:12pt;height:17.25pt;z-index:251659264" stroked="f"/>
        </w:pict>
      </w:r>
      <w:r w:rsidR="008057FF">
        <w:rPr>
          <w:rFonts w:ascii="Times New Roman" w:hAnsi="Times New Roman" w:cs="Times New Roman"/>
          <w:sz w:val="24"/>
          <w:szCs w:val="24"/>
        </w:rPr>
        <w:t>INTRODUÇÃO</w:t>
      </w:r>
    </w:p>
    <w:p w:rsidR="00522742" w:rsidRDefault="00F440D7" w:rsidP="00C4271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Vivemos na</w:t>
      </w:r>
      <w:r w:rsidR="00596C3E">
        <w:rPr>
          <w:rFonts w:ascii="Times New Roman" w:hAnsi="Times New Roman" w:cs="Times New Roman"/>
          <w:sz w:val="24"/>
          <w:szCs w:val="24"/>
        </w:rPr>
        <w:t xml:space="preserve"> era do avanço tecnológico que diariamente </w:t>
      </w:r>
      <w:r w:rsidR="00C4271F">
        <w:rPr>
          <w:rFonts w:ascii="Times New Roman" w:hAnsi="Times New Roman" w:cs="Times New Roman"/>
          <w:sz w:val="24"/>
          <w:szCs w:val="24"/>
        </w:rPr>
        <w:t xml:space="preserve">cresce </w:t>
      </w:r>
      <w:r w:rsidR="00596C3E">
        <w:rPr>
          <w:rFonts w:ascii="Times New Roman" w:hAnsi="Times New Roman" w:cs="Times New Roman"/>
          <w:sz w:val="24"/>
          <w:szCs w:val="24"/>
        </w:rPr>
        <w:t>cada vez</w:t>
      </w:r>
      <w:r>
        <w:rPr>
          <w:rFonts w:ascii="Times New Roman" w:hAnsi="Times New Roman" w:cs="Times New Roman"/>
          <w:sz w:val="24"/>
          <w:szCs w:val="24"/>
        </w:rPr>
        <w:t xml:space="preserve"> mais</w:t>
      </w:r>
      <w:r w:rsidR="00C4271F">
        <w:rPr>
          <w:rFonts w:ascii="Times New Roman" w:hAnsi="Times New Roman" w:cs="Times New Roman"/>
          <w:sz w:val="24"/>
          <w:szCs w:val="24"/>
        </w:rPr>
        <w:t>. Inserida</w:t>
      </w:r>
      <w:r>
        <w:rPr>
          <w:rFonts w:ascii="Times New Roman" w:hAnsi="Times New Roman" w:cs="Times New Roman"/>
          <w:sz w:val="24"/>
          <w:szCs w:val="24"/>
        </w:rPr>
        <w:t xml:space="preserve"> nessa tecnologia encontra se a educação</w:t>
      </w:r>
      <w:r w:rsidR="00522742">
        <w:rPr>
          <w:rFonts w:ascii="Times New Roman" w:hAnsi="Times New Roman" w:cs="Times New Roman"/>
          <w:sz w:val="24"/>
          <w:szCs w:val="24"/>
        </w:rPr>
        <w:t>,</w:t>
      </w:r>
      <w:r>
        <w:rPr>
          <w:rFonts w:ascii="Times New Roman" w:hAnsi="Times New Roman" w:cs="Times New Roman"/>
          <w:sz w:val="24"/>
          <w:szCs w:val="24"/>
        </w:rPr>
        <w:t xml:space="preserve"> ligada</w:t>
      </w:r>
      <w:r w:rsidR="00522742">
        <w:rPr>
          <w:rFonts w:ascii="Times New Roman" w:hAnsi="Times New Roman" w:cs="Times New Roman"/>
          <w:sz w:val="24"/>
          <w:szCs w:val="24"/>
        </w:rPr>
        <w:t xml:space="preserve"> intimamente a diversas formas </w:t>
      </w:r>
      <w:r>
        <w:rPr>
          <w:rFonts w:ascii="Times New Roman" w:hAnsi="Times New Roman" w:cs="Times New Roman"/>
          <w:sz w:val="24"/>
          <w:szCs w:val="24"/>
        </w:rPr>
        <w:t>de interações e co</w:t>
      </w:r>
      <w:r w:rsidR="00C4271F">
        <w:rPr>
          <w:rFonts w:ascii="Times New Roman" w:hAnsi="Times New Roman" w:cs="Times New Roman"/>
          <w:sz w:val="24"/>
          <w:szCs w:val="24"/>
        </w:rPr>
        <w:t>municações expressas no cotidiano</w:t>
      </w:r>
      <w:r>
        <w:rPr>
          <w:rFonts w:ascii="Times New Roman" w:hAnsi="Times New Roman" w:cs="Times New Roman"/>
          <w:sz w:val="24"/>
          <w:szCs w:val="24"/>
        </w:rPr>
        <w:t xml:space="preserve">. </w:t>
      </w:r>
      <w:r w:rsidR="00522742">
        <w:rPr>
          <w:rFonts w:ascii="Times New Roman" w:hAnsi="Times New Roman" w:cs="Times New Roman"/>
          <w:sz w:val="24"/>
          <w:szCs w:val="24"/>
        </w:rPr>
        <w:t xml:space="preserve">A </w:t>
      </w:r>
      <w:r>
        <w:rPr>
          <w:rFonts w:ascii="Times New Roman" w:hAnsi="Times New Roman" w:cs="Times New Roman"/>
          <w:sz w:val="24"/>
          <w:szCs w:val="24"/>
        </w:rPr>
        <w:t xml:space="preserve">sociedade </w:t>
      </w:r>
      <w:r w:rsidR="00C4271F">
        <w:rPr>
          <w:rFonts w:ascii="Times New Roman" w:hAnsi="Times New Roman" w:cs="Times New Roman"/>
          <w:sz w:val="24"/>
          <w:szCs w:val="24"/>
        </w:rPr>
        <w:t>evolui</w:t>
      </w:r>
      <w:r w:rsidR="00BD062F">
        <w:rPr>
          <w:rFonts w:ascii="Times New Roman" w:hAnsi="Times New Roman" w:cs="Times New Roman"/>
          <w:sz w:val="24"/>
          <w:szCs w:val="24"/>
        </w:rPr>
        <w:t xml:space="preserve"> </w:t>
      </w:r>
      <w:r w:rsidR="00C4271F">
        <w:rPr>
          <w:rFonts w:ascii="Times New Roman" w:hAnsi="Times New Roman" w:cs="Times New Roman"/>
          <w:sz w:val="24"/>
          <w:szCs w:val="24"/>
        </w:rPr>
        <w:t xml:space="preserve">e </w:t>
      </w:r>
      <w:r w:rsidR="00522742">
        <w:rPr>
          <w:rFonts w:ascii="Times New Roman" w:hAnsi="Times New Roman" w:cs="Times New Roman"/>
          <w:sz w:val="24"/>
          <w:szCs w:val="24"/>
        </w:rPr>
        <w:t>junto com ela as pessoas.</w:t>
      </w:r>
      <w:r w:rsidR="00C4271F">
        <w:rPr>
          <w:rFonts w:ascii="Times New Roman" w:hAnsi="Times New Roman" w:cs="Times New Roman"/>
          <w:sz w:val="24"/>
          <w:szCs w:val="24"/>
        </w:rPr>
        <w:t xml:space="preserve"> Os </w:t>
      </w:r>
      <w:r w:rsidR="00522742">
        <w:rPr>
          <w:rFonts w:ascii="Times New Roman" w:hAnsi="Times New Roman" w:cs="Times New Roman"/>
          <w:sz w:val="24"/>
          <w:szCs w:val="24"/>
        </w:rPr>
        <w:t>avanços tecnológicos desafiam o professor a compreender a realidade. Para acompanhar os alunos e inserir-se no seu mundo, o profess</w:t>
      </w:r>
      <w:r w:rsidR="00C4271F">
        <w:rPr>
          <w:rFonts w:ascii="Times New Roman" w:hAnsi="Times New Roman" w:cs="Times New Roman"/>
          <w:sz w:val="24"/>
          <w:szCs w:val="24"/>
        </w:rPr>
        <w:t>or deva estar atualizado e</w:t>
      </w:r>
      <w:r w:rsidR="00103062">
        <w:rPr>
          <w:rFonts w:ascii="Times New Roman" w:hAnsi="Times New Roman" w:cs="Times New Roman"/>
          <w:sz w:val="24"/>
          <w:szCs w:val="24"/>
        </w:rPr>
        <w:t xml:space="preserve"> </w:t>
      </w:r>
      <w:r w:rsidR="00C4271F">
        <w:rPr>
          <w:rFonts w:ascii="Times New Roman" w:hAnsi="Times New Roman" w:cs="Times New Roman"/>
          <w:sz w:val="24"/>
          <w:szCs w:val="24"/>
        </w:rPr>
        <w:t>também</w:t>
      </w:r>
      <w:r w:rsidR="00522742">
        <w:rPr>
          <w:rFonts w:ascii="Times New Roman" w:hAnsi="Times New Roman" w:cs="Times New Roman"/>
          <w:sz w:val="24"/>
          <w:szCs w:val="24"/>
        </w:rPr>
        <w:t xml:space="preserve"> envolvido nessa complexidade do mundo moderno</w:t>
      </w:r>
      <w:r w:rsidR="00C4271F">
        <w:rPr>
          <w:rFonts w:ascii="Times New Roman" w:hAnsi="Times New Roman" w:cs="Times New Roman"/>
          <w:sz w:val="24"/>
          <w:szCs w:val="24"/>
        </w:rPr>
        <w:t xml:space="preserve">. Se a sociedade é moderna </w:t>
      </w:r>
      <w:r w:rsidR="003F3B4A">
        <w:rPr>
          <w:rFonts w:ascii="Times New Roman" w:hAnsi="Times New Roman" w:cs="Times New Roman"/>
          <w:sz w:val="24"/>
          <w:szCs w:val="24"/>
        </w:rPr>
        <w:t xml:space="preserve">concomitantemente a escola deva ser, assim também o professor. </w:t>
      </w:r>
    </w:p>
    <w:p w:rsidR="00C4271F" w:rsidRDefault="00047E3B" w:rsidP="00A8374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Atualmente</w:t>
      </w:r>
      <w:r w:rsidR="00C4271F">
        <w:rPr>
          <w:rFonts w:ascii="Times New Roman" w:hAnsi="Times New Roman" w:cs="Times New Roman"/>
          <w:sz w:val="24"/>
          <w:szCs w:val="24"/>
        </w:rPr>
        <w:t>,</w:t>
      </w:r>
      <w:r>
        <w:rPr>
          <w:rFonts w:ascii="Times New Roman" w:hAnsi="Times New Roman" w:cs="Times New Roman"/>
          <w:sz w:val="24"/>
          <w:szCs w:val="24"/>
        </w:rPr>
        <w:t xml:space="preserve"> almeja-se muito</w:t>
      </w:r>
      <w:r w:rsidR="00596C3E">
        <w:rPr>
          <w:rFonts w:ascii="Times New Roman" w:hAnsi="Times New Roman" w:cs="Times New Roman"/>
          <w:sz w:val="24"/>
          <w:szCs w:val="24"/>
        </w:rPr>
        <w:t xml:space="preserve"> </w:t>
      </w:r>
      <w:r>
        <w:rPr>
          <w:rFonts w:ascii="Times New Roman" w:hAnsi="Times New Roman" w:cs="Times New Roman"/>
          <w:sz w:val="24"/>
          <w:szCs w:val="24"/>
        </w:rPr>
        <w:t>uma educação de qualidade acreditando</w:t>
      </w:r>
      <w:r w:rsidR="00BF58E9">
        <w:rPr>
          <w:rFonts w:ascii="Times New Roman" w:hAnsi="Times New Roman" w:cs="Times New Roman"/>
          <w:sz w:val="24"/>
          <w:szCs w:val="24"/>
        </w:rPr>
        <w:t xml:space="preserve"> e para alcançá-la </w:t>
      </w:r>
      <w:r w:rsidR="003F3B4A">
        <w:rPr>
          <w:rFonts w:ascii="Times New Roman" w:hAnsi="Times New Roman" w:cs="Times New Roman"/>
          <w:sz w:val="24"/>
          <w:szCs w:val="24"/>
        </w:rPr>
        <w:t xml:space="preserve"> é</w:t>
      </w:r>
      <w:r w:rsidR="00BF58E9">
        <w:rPr>
          <w:rFonts w:ascii="Times New Roman" w:hAnsi="Times New Roman" w:cs="Times New Roman"/>
          <w:sz w:val="24"/>
          <w:szCs w:val="24"/>
        </w:rPr>
        <w:t xml:space="preserve"> necessário que</w:t>
      </w:r>
      <w:r w:rsidR="003F3B4A">
        <w:rPr>
          <w:rFonts w:ascii="Times New Roman" w:hAnsi="Times New Roman" w:cs="Times New Roman"/>
          <w:sz w:val="24"/>
          <w:szCs w:val="24"/>
        </w:rPr>
        <w:t xml:space="preserve"> sociedade, escola e professor andarem juntos, falarem a</w:t>
      </w:r>
      <w:r w:rsidR="00BF58E9">
        <w:rPr>
          <w:rFonts w:ascii="Times New Roman" w:hAnsi="Times New Roman" w:cs="Times New Roman"/>
          <w:sz w:val="24"/>
          <w:szCs w:val="24"/>
        </w:rPr>
        <w:t xml:space="preserve"> mesma língua, e como meio</w:t>
      </w:r>
      <w:r w:rsidR="003F3B4A">
        <w:rPr>
          <w:rFonts w:ascii="Times New Roman" w:hAnsi="Times New Roman" w:cs="Times New Roman"/>
          <w:sz w:val="24"/>
          <w:szCs w:val="24"/>
        </w:rPr>
        <w:t xml:space="preserve"> destaca-se  aqui a formação dos professores visto como</w:t>
      </w:r>
      <w:r>
        <w:rPr>
          <w:rFonts w:ascii="Times New Roman" w:hAnsi="Times New Roman" w:cs="Times New Roman"/>
          <w:sz w:val="24"/>
          <w:szCs w:val="24"/>
        </w:rPr>
        <w:t xml:space="preserve"> um dos elementos importantíssimo para essa conquista</w:t>
      </w:r>
      <w:r w:rsidR="003F3B4A">
        <w:rPr>
          <w:rFonts w:ascii="Times New Roman" w:hAnsi="Times New Roman" w:cs="Times New Roman"/>
          <w:sz w:val="24"/>
          <w:szCs w:val="24"/>
        </w:rPr>
        <w:t xml:space="preserve"> (educação de qualidade)</w:t>
      </w:r>
      <w:r>
        <w:rPr>
          <w:rFonts w:ascii="Times New Roman" w:hAnsi="Times New Roman" w:cs="Times New Roman"/>
          <w:sz w:val="24"/>
          <w:szCs w:val="24"/>
        </w:rPr>
        <w:t xml:space="preserve">. </w:t>
      </w:r>
    </w:p>
    <w:p w:rsidR="00047E3B" w:rsidRDefault="003F3B4A" w:rsidP="00A8374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presente artigo traz a</w:t>
      </w:r>
      <w:r w:rsidR="00047E3B">
        <w:rPr>
          <w:rFonts w:ascii="Times New Roman" w:hAnsi="Times New Roman" w:cs="Times New Roman"/>
          <w:sz w:val="24"/>
          <w:szCs w:val="24"/>
        </w:rPr>
        <w:t xml:space="preserve"> discussão algumas questões elementares da formação continuada, como a garantia prevista em lei</w:t>
      </w:r>
      <w:r w:rsidR="00CC7410">
        <w:rPr>
          <w:rFonts w:ascii="Times New Roman" w:hAnsi="Times New Roman" w:cs="Times New Roman"/>
          <w:sz w:val="24"/>
          <w:szCs w:val="24"/>
        </w:rPr>
        <w:t xml:space="preserve">, assim tornando a formação uma ação continua e indissociável á prática do professor. </w:t>
      </w:r>
      <w:r w:rsidR="00596C3E">
        <w:rPr>
          <w:rFonts w:ascii="Times New Roman" w:hAnsi="Times New Roman" w:cs="Times New Roman"/>
          <w:sz w:val="24"/>
          <w:szCs w:val="24"/>
        </w:rPr>
        <w:t>Além disso,</w:t>
      </w:r>
      <w:r w:rsidR="00CC7410">
        <w:rPr>
          <w:rFonts w:ascii="Times New Roman" w:hAnsi="Times New Roman" w:cs="Times New Roman"/>
          <w:sz w:val="24"/>
          <w:szCs w:val="24"/>
        </w:rPr>
        <w:t xml:space="preserve"> menciona também o pensamento sobre o que é formação, o qual varia do termo Reciclagem até os dias atuais “formação continuada”, mostra a importância de ter uma formação focada nas discuss</w:t>
      </w:r>
      <w:r>
        <w:rPr>
          <w:rFonts w:ascii="Times New Roman" w:hAnsi="Times New Roman" w:cs="Times New Roman"/>
          <w:sz w:val="24"/>
          <w:szCs w:val="24"/>
        </w:rPr>
        <w:t>ões e desenvolvimento de uma prá</w:t>
      </w:r>
      <w:r w:rsidR="00CC7410">
        <w:rPr>
          <w:rFonts w:ascii="Times New Roman" w:hAnsi="Times New Roman" w:cs="Times New Roman"/>
          <w:sz w:val="24"/>
          <w:szCs w:val="24"/>
        </w:rPr>
        <w:t>tica de qualidade, objetivando assim um fazer pedagógico reflexivo adequando-se a nova era social.</w:t>
      </w:r>
    </w:p>
    <w:p w:rsidR="00047E3B" w:rsidRDefault="00047E3B" w:rsidP="00A83746">
      <w:pPr>
        <w:autoSpaceDE w:val="0"/>
        <w:autoSpaceDN w:val="0"/>
        <w:adjustRightInd w:val="0"/>
        <w:spacing w:after="0" w:line="360" w:lineRule="auto"/>
        <w:ind w:firstLine="567"/>
        <w:jc w:val="both"/>
        <w:rPr>
          <w:rFonts w:ascii="Times New Roman" w:hAnsi="Times New Roman" w:cs="Times New Roman"/>
          <w:sz w:val="24"/>
          <w:szCs w:val="24"/>
        </w:rPr>
      </w:pPr>
    </w:p>
    <w:p w:rsidR="00F440D7" w:rsidRDefault="00F440D7" w:rsidP="00A83746">
      <w:pPr>
        <w:autoSpaceDE w:val="0"/>
        <w:autoSpaceDN w:val="0"/>
        <w:adjustRightInd w:val="0"/>
        <w:spacing w:after="0" w:line="360" w:lineRule="auto"/>
        <w:ind w:firstLine="567"/>
        <w:jc w:val="both"/>
        <w:rPr>
          <w:rFonts w:ascii="Times New Roman" w:hAnsi="Times New Roman" w:cs="Times New Roman"/>
          <w:sz w:val="24"/>
          <w:szCs w:val="24"/>
        </w:rPr>
      </w:pPr>
    </w:p>
    <w:p w:rsidR="00F440D7" w:rsidRDefault="00F440D7" w:rsidP="00F440D7">
      <w:pPr>
        <w:autoSpaceDE w:val="0"/>
        <w:autoSpaceDN w:val="0"/>
        <w:adjustRightInd w:val="0"/>
        <w:spacing w:after="0" w:line="360" w:lineRule="auto"/>
        <w:ind w:firstLine="567"/>
        <w:jc w:val="both"/>
        <w:rPr>
          <w:rFonts w:ascii="Times-Roman" w:hAnsi="Times-Roman" w:cs="Times-Roman"/>
          <w:sz w:val="24"/>
          <w:szCs w:val="24"/>
        </w:rPr>
      </w:pPr>
    </w:p>
    <w:p w:rsidR="00F440D7" w:rsidRDefault="00F440D7" w:rsidP="00F440D7">
      <w:pPr>
        <w:autoSpaceDE w:val="0"/>
        <w:autoSpaceDN w:val="0"/>
        <w:adjustRightInd w:val="0"/>
        <w:spacing w:after="0" w:line="360" w:lineRule="auto"/>
        <w:ind w:firstLine="567"/>
        <w:jc w:val="both"/>
        <w:rPr>
          <w:rFonts w:ascii="Times New Roman" w:hAnsi="Times New Roman" w:cs="Times New Roman"/>
          <w:sz w:val="24"/>
          <w:szCs w:val="24"/>
        </w:rPr>
      </w:pPr>
    </w:p>
    <w:p w:rsidR="008057FF" w:rsidRPr="00B903F2" w:rsidRDefault="00B903F2" w:rsidP="008057FF">
      <w:pPr>
        <w:autoSpaceDE w:val="0"/>
        <w:autoSpaceDN w:val="0"/>
        <w:adjustRightInd w:val="0"/>
        <w:spacing w:after="0" w:line="360" w:lineRule="auto"/>
        <w:jc w:val="both"/>
        <w:rPr>
          <w:rFonts w:ascii="Times New Roman" w:hAnsi="Times New Roman" w:cs="Times New Roman"/>
          <w:sz w:val="24"/>
        </w:rPr>
      </w:pPr>
      <w:r w:rsidRPr="00B903F2">
        <w:rPr>
          <w:rFonts w:ascii="Times New Roman" w:hAnsi="Times New Roman" w:cs="Times New Roman"/>
          <w:sz w:val="24"/>
        </w:rPr>
        <w:t>FORMAÇÃO: AMPARO LEGAL</w:t>
      </w:r>
    </w:p>
    <w:p w:rsidR="00CC7410" w:rsidRDefault="00CC7410" w:rsidP="008057FF">
      <w:pPr>
        <w:autoSpaceDE w:val="0"/>
        <w:autoSpaceDN w:val="0"/>
        <w:adjustRightInd w:val="0"/>
        <w:spacing w:after="0" w:line="360" w:lineRule="auto"/>
        <w:jc w:val="both"/>
        <w:rPr>
          <w:rFonts w:ascii="Times New Roman" w:hAnsi="Times New Roman" w:cs="Times New Roman"/>
          <w:sz w:val="28"/>
        </w:rPr>
      </w:pPr>
    </w:p>
    <w:p w:rsidR="00926276" w:rsidRDefault="00926276" w:rsidP="0092627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D65DF4">
        <w:rPr>
          <w:rFonts w:ascii="Times New Roman" w:hAnsi="Times New Roman" w:cs="Times New Roman"/>
          <w:sz w:val="24"/>
          <w:szCs w:val="24"/>
        </w:rPr>
        <w:t>formação continuada é um direito e um dever dos p</w:t>
      </w:r>
      <w:r>
        <w:rPr>
          <w:rFonts w:ascii="Times New Roman" w:hAnsi="Times New Roman" w:cs="Times New Roman"/>
          <w:sz w:val="24"/>
          <w:szCs w:val="24"/>
        </w:rPr>
        <w:t>rofessores, direito no sentido de buscar melhoria profissional a partir de uma formação que contribua para o bom desenvolvimento de sua prática, dever no sentido de</w:t>
      </w:r>
      <w:r w:rsidRPr="00D65DF4">
        <w:rPr>
          <w:rFonts w:ascii="Times New Roman" w:hAnsi="Times New Roman" w:cs="Times New Roman"/>
          <w:sz w:val="24"/>
          <w:szCs w:val="24"/>
        </w:rPr>
        <w:t xml:space="preserve"> manter</w:t>
      </w:r>
      <w:r>
        <w:rPr>
          <w:rFonts w:ascii="Times New Roman" w:hAnsi="Times New Roman" w:cs="Times New Roman"/>
          <w:sz w:val="24"/>
          <w:szCs w:val="24"/>
        </w:rPr>
        <w:t xml:space="preserve">-se nas formações de forma participativa. </w:t>
      </w:r>
    </w:p>
    <w:p w:rsidR="00926276" w:rsidRDefault="00926276" w:rsidP="00926276">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4"/>
          <w:szCs w:val="24"/>
        </w:rPr>
        <w:t>Para</w:t>
      </w:r>
      <w:r w:rsidR="00596C3E">
        <w:rPr>
          <w:rFonts w:ascii="Times New Roman" w:hAnsi="Times New Roman" w:cs="Times New Roman"/>
          <w:sz w:val="24"/>
          <w:szCs w:val="24"/>
        </w:rPr>
        <w:t xml:space="preserve"> promover a </w:t>
      </w:r>
      <w:r>
        <w:rPr>
          <w:rFonts w:ascii="Times New Roman" w:hAnsi="Times New Roman" w:cs="Times New Roman"/>
          <w:sz w:val="24"/>
          <w:szCs w:val="24"/>
        </w:rPr>
        <w:t>qualidade</w:t>
      </w:r>
      <w:r w:rsidR="003F3B4A">
        <w:rPr>
          <w:rFonts w:ascii="Times New Roman" w:hAnsi="Times New Roman" w:cs="Times New Roman"/>
          <w:sz w:val="24"/>
          <w:szCs w:val="24"/>
        </w:rPr>
        <w:t>,</w:t>
      </w:r>
      <w:r>
        <w:rPr>
          <w:rFonts w:ascii="Times New Roman" w:hAnsi="Times New Roman" w:cs="Times New Roman"/>
          <w:sz w:val="24"/>
          <w:szCs w:val="24"/>
        </w:rPr>
        <w:t xml:space="preserve"> é preciso que </w:t>
      </w:r>
      <w:r w:rsidR="00714B5D">
        <w:rPr>
          <w:rFonts w:ascii="Times New Roman" w:hAnsi="Times New Roman" w:cs="Times New Roman"/>
          <w:sz w:val="24"/>
          <w:szCs w:val="24"/>
        </w:rPr>
        <w:t>os órgãos que realizam formações capazes de contribuir para a atuação do professor, sejam</w:t>
      </w:r>
      <w:r>
        <w:rPr>
          <w:rFonts w:ascii="Times New Roman" w:hAnsi="Times New Roman" w:cs="Times New Roman"/>
          <w:sz w:val="24"/>
          <w:szCs w:val="24"/>
        </w:rPr>
        <w:t xml:space="preserve"> governos federais, estaduais, municipais e até </w:t>
      </w:r>
      <w:r w:rsidR="00714B5D">
        <w:rPr>
          <w:rFonts w:ascii="Times New Roman" w:hAnsi="Times New Roman" w:cs="Times New Roman"/>
          <w:sz w:val="24"/>
          <w:szCs w:val="24"/>
        </w:rPr>
        <w:t>mesmas formações</w:t>
      </w:r>
      <w:r>
        <w:rPr>
          <w:rFonts w:ascii="Times New Roman" w:hAnsi="Times New Roman" w:cs="Times New Roman"/>
          <w:sz w:val="24"/>
          <w:szCs w:val="24"/>
        </w:rPr>
        <w:t xml:space="preserve"> desenvolvidas no ambiente de trabalho.</w:t>
      </w:r>
    </w:p>
    <w:p w:rsidR="008057FF" w:rsidRPr="00926276" w:rsidRDefault="008057FF" w:rsidP="00926276">
      <w:pPr>
        <w:autoSpaceDE w:val="0"/>
        <w:autoSpaceDN w:val="0"/>
        <w:adjustRightInd w:val="0"/>
        <w:spacing w:after="0" w:line="360" w:lineRule="auto"/>
        <w:ind w:firstLine="567"/>
        <w:jc w:val="both"/>
        <w:rPr>
          <w:rFonts w:ascii="Times New Roman" w:hAnsi="Times New Roman" w:cs="Times New Roman"/>
          <w:sz w:val="28"/>
        </w:rPr>
      </w:pPr>
      <w:r w:rsidRPr="00D65DF4">
        <w:rPr>
          <w:rFonts w:ascii="Times New Roman" w:hAnsi="Times New Roman" w:cs="Times New Roman"/>
          <w:sz w:val="24"/>
          <w:szCs w:val="24"/>
        </w:rPr>
        <w:lastRenderedPageBreak/>
        <w:t>Não po</w:t>
      </w:r>
      <w:r w:rsidR="00596C3E">
        <w:rPr>
          <w:rFonts w:ascii="Times New Roman" w:hAnsi="Times New Roman" w:cs="Times New Roman"/>
          <w:sz w:val="24"/>
          <w:szCs w:val="24"/>
        </w:rPr>
        <w:t xml:space="preserve">demos deixar </w:t>
      </w:r>
      <w:r w:rsidR="00926276">
        <w:rPr>
          <w:rFonts w:ascii="Times New Roman" w:hAnsi="Times New Roman" w:cs="Times New Roman"/>
          <w:sz w:val="24"/>
          <w:szCs w:val="24"/>
        </w:rPr>
        <w:t>de lado</w:t>
      </w:r>
      <w:r w:rsidRPr="00D65DF4">
        <w:rPr>
          <w:rFonts w:ascii="Times New Roman" w:hAnsi="Times New Roman" w:cs="Times New Roman"/>
          <w:sz w:val="24"/>
          <w:szCs w:val="24"/>
        </w:rPr>
        <w:t xml:space="preserve"> a articulação entre formação e profissionalização, haja vista que uma política de formação implica nitidamente ações com in</w:t>
      </w:r>
      <w:r>
        <w:rPr>
          <w:rFonts w:ascii="Times New Roman" w:hAnsi="Times New Roman" w:cs="Times New Roman"/>
          <w:sz w:val="24"/>
          <w:szCs w:val="24"/>
        </w:rPr>
        <w:t>tuito da melhoria e qualidade d</w:t>
      </w:r>
      <w:r w:rsidRPr="00D65DF4">
        <w:rPr>
          <w:rFonts w:ascii="Times New Roman" w:hAnsi="Times New Roman" w:cs="Times New Roman"/>
          <w:sz w:val="24"/>
          <w:szCs w:val="24"/>
        </w:rPr>
        <w:t>a educação, a qual abrange condições necessárias de ensino, bem como a evoluç</w:t>
      </w:r>
      <w:r w:rsidR="00926276">
        <w:rPr>
          <w:rFonts w:ascii="Times New Roman" w:hAnsi="Times New Roman" w:cs="Times New Roman"/>
          <w:sz w:val="24"/>
          <w:szCs w:val="24"/>
        </w:rPr>
        <w:t>ão profissional</w:t>
      </w:r>
      <w:r w:rsidR="00772611">
        <w:rPr>
          <w:rFonts w:ascii="Times New Roman" w:hAnsi="Times New Roman" w:cs="Times New Roman"/>
          <w:sz w:val="24"/>
          <w:szCs w:val="24"/>
        </w:rPr>
        <w:t xml:space="preserve">, </w:t>
      </w:r>
      <w:r w:rsidR="00926276">
        <w:rPr>
          <w:rFonts w:ascii="Times New Roman" w:hAnsi="Times New Roman" w:cs="Times New Roman"/>
          <w:sz w:val="24"/>
          <w:szCs w:val="24"/>
        </w:rPr>
        <w:t>segundo os termos legais</w:t>
      </w:r>
      <w:r w:rsidR="00772611">
        <w:rPr>
          <w:rFonts w:ascii="Times New Roman" w:hAnsi="Times New Roman" w:cs="Times New Roman"/>
          <w:sz w:val="24"/>
          <w:szCs w:val="24"/>
        </w:rPr>
        <w:t>.</w:t>
      </w:r>
    </w:p>
    <w:p w:rsidR="008057FF" w:rsidRDefault="003775A1" w:rsidP="0077261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Atualmente é enfatizada a importância da formação. Muito tem se discutido sobre </w:t>
      </w:r>
      <w:r w:rsidR="00926276">
        <w:rPr>
          <w:rFonts w:ascii="Times New Roman" w:hAnsi="Times New Roman" w:cs="Times New Roman"/>
          <w:sz w:val="24"/>
          <w:szCs w:val="24"/>
        </w:rPr>
        <w:t xml:space="preserve">sua </w:t>
      </w:r>
      <w:r w:rsidR="00BF58E9">
        <w:rPr>
          <w:rFonts w:ascii="Times New Roman" w:hAnsi="Times New Roman" w:cs="Times New Roman"/>
          <w:sz w:val="24"/>
          <w:szCs w:val="24"/>
        </w:rPr>
        <w:t>a importância, seja em</w:t>
      </w:r>
      <w:r>
        <w:rPr>
          <w:rFonts w:ascii="Times New Roman" w:hAnsi="Times New Roman" w:cs="Times New Roman"/>
          <w:sz w:val="24"/>
          <w:szCs w:val="24"/>
        </w:rPr>
        <w:t xml:space="preserve"> palestras, seminários, fóruns, </w:t>
      </w:r>
      <w:r w:rsidR="009A5F56">
        <w:rPr>
          <w:rFonts w:ascii="Times New Roman" w:hAnsi="Times New Roman" w:cs="Times New Roman"/>
          <w:sz w:val="24"/>
          <w:szCs w:val="24"/>
        </w:rPr>
        <w:t>conferências</w:t>
      </w:r>
      <w:r>
        <w:rPr>
          <w:rFonts w:ascii="Times New Roman" w:hAnsi="Times New Roman" w:cs="Times New Roman"/>
          <w:sz w:val="24"/>
          <w:szCs w:val="24"/>
        </w:rPr>
        <w:t xml:space="preserve">, congressos, etc., </w:t>
      </w:r>
      <w:r w:rsidR="009A5F56">
        <w:rPr>
          <w:rFonts w:ascii="Times New Roman" w:hAnsi="Times New Roman" w:cs="Times New Roman"/>
          <w:sz w:val="24"/>
          <w:szCs w:val="24"/>
        </w:rPr>
        <w:t>depois de muitos embates um marco importantíssimo para essa conquista foi a</w:t>
      </w:r>
      <w:r w:rsidR="005B0919">
        <w:rPr>
          <w:rFonts w:ascii="Times New Roman" w:hAnsi="Times New Roman" w:cs="Times New Roman"/>
          <w:sz w:val="24"/>
          <w:szCs w:val="24"/>
        </w:rPr>
        <w:t xml:space="preserve"> garantia nas leis</w:t>
      </w:r>
      <w:r w:rsidR="009A5F56">
        <w:rPr>
          <w:rFonts w:ascii="Times New Roman" w:hAnsi="Times New Roman" w:cs="Times New Roman"/>
          <w:sz w:val="24"/>
          <w:szCs w:val="24"/>
        </w:rPr>
        <w:t>.</w:t>
      </w:r>
    </w:p>
    <w:p w:rsidR="008057FF" w:rsidRDefault="008057FF" w:rsidP="008057F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5B0919">
        <w:rPr>
          <w:rFonts w:ascii="Times New Roman" w:hAnsi="Times New Roman" w:cs="Times New Roman"/>
          <w:sz w:val="24"/>
          <w:szCs w:val="24"/>
        </w:rPr>
        <w:t xml:space="preserve"> Lei 9394/96, art. 67, garante que:</w:t>
      </w:r>
    </w:p>
    <w:p w:rsidR="009A5F56" w:rsidRDefault="009A5F56" w:rsidP="009A5F56">
      <w:pPr>
        <w:autoSpaceDE w:val="0"/>
        <w:autoSpaceDN w:val="0"/>
        <w:adjustRightInd w:val="0"/>
        <w:spacing w:after="0" w:line="360" w:lineRule="auto"/>
        <w:ind w:left="2268"/>
        <w:jc w:val="both"/>
        <w:rPr>
          <w:rFonts w:ascii="Times New Roman" w:hAnsi="Times New Roman" w:cs="Times New Roman"/>
        </w:rPr>
      </w:pPr>
      <w:r>
        <w:rPr>
          <w:rFonts w:ascii="Times New Roman" w:hAnsi="Times New Roman" w:cs="Times New Roman"/>
        </w:rPr>
        <w:t>Art. 67 – Os sistemas de ensino promoverão a valorização dos profissionais</w:t>
      </w:r>
      <w:r w:rsidR="00020DAA">
        <w:rPr>
          <w:rFonts w:ascii="Times New Roman" w:hAnsi="Times New Roman" w:cs="Times New Roman"/>
        </w:rPr>
        <w:t xml:space="preserve"> </w:t>
      </w:r>
      <w:r>
        <w:rPr>
          <w:rFonts w:ascii="Times New Roman" w:hAnsi="Times New Roman" w:cs="Times New Roman"/>
        </w:rPr>
        <w:t>da educação, assegurando-lhes, inclusive nos termos dos estatutos e dos planos de carreira do magistério público:</w:t>
      </w:r>
    </w:p>
    <w:p w:rsidR="009A5F56" w:rsidRDefault="009A5F56" w:rsidP="009A5F56">
      <w:pPr>
        <w:autoSpaceDE w:val="0"/>
        <w:autoSpaceDN w:val="0"/>
        <w:adjustRightInd w:val="0"/>
        <w:spacing w:after="0" w:line="360" w:lineRule="auto"/>
        <w:ind w:left="2268"/>
        <w:jc w:val="both"/>
        <w:rPr>
          <w:rFonts w:ascii="Times New Roman" w:hAnsi="Times New Roman" w:cs="Times New Roman"/>
        </w:rPr>
      </w:pPr>
      <w:r>
        <w:rPr>
          <w:rFonts w:ascii="Times New Roman" w:hAnsi="Times New Roman" w:cs="Times New Roman"/>
        </w:rPr>
        <w:t>II – aperfeiçoamento profissional continuado, inclusive com licenciamento periódico remunerado para esse fim;</w:t>
      </w:r>
    </w:p>
    <w:p w:rsidR="009A5F56" w:rsidRDefault="009A5F56" w:rsidP="009A5F56">
      <w:pPr>
        <w:autoSpaceDE w:val="0"/>
        <w:autoSpaceDN w:val="0"/>
        <w:adjustRightInd w:val="0"/>
        <w:spacing w:after="0" w:line="360" w:lineRule="auto"/>
        <w:ind w:left="2268"/>
        <w:jc w:val="both"/>
        <w:rPr>
          <w:rFonts w:ascii="Times New Roman" w:hAnsi="Times New Roman" w:cs="Times New Roman"/>
        </w:rPr>
      </w:pPr>
      <w:r>
        <w:rPr>
          <w:rFonts w:ascii="Times New Roman" w:hAnsi="Times New Roman" w:cs="Times New Roman"/>
        </w:rPr>
        <w:t>V – período reservado a estudos, planejamento e avaliação, incluído na carga de trabalho;</w:t>
      </w:r>
    </w:p>
    <w:p w:rsidR="008057FF" w:rsidRDefault="009A5F56" w:rsidP="009A5F56">
      <w:pPr>
        <w:autoSpaceDE w:val="0"/>
        <w:autoSpaceDN w:val="0"/>
        <w:adjustRightInd w:val="0"/>
        <w:spacing w:after="0" w:line="360" w:lineRule="auto"/>
        <w:ind w:left="2268"/>
        <w:jc w:val="both"/>
        <w:rPr>
          <w:rFonts w:ascii="Times New Roman" w:hAnsi="Times New Roman" w:cs="Times New Roman"/>
        </w:rPr>
      </w:pPr>
      <w:r>
        <w:rPr>
          <w:rFonts w:ascii="Times New Roman" w:hAnsi="Times New Roman" w:cs="Times New Roman"/>
        </w:rPr>
        <w:t>VI – condições adequadas de trabalho.</w:t>
      </w:r>
    </w:p>
    <w:p w:rsidR="009A5F56" w:rsidRPr="00926276" w:rsidRDefault="009A5F56" w:rsidP="00926276">
      <w:pPr>
        <w:autoSpaceDE w:val="0"/>
        <w:autoSpaceDN w:val="0"/>
        <w:adjustRightInd w:val="0"/>
        <w:spacing w:after="0" w:line="360" w:lineRule="auto"/>
        <w:ind w:left="2268"/>
        <w:jc w:val="both"/>
        <w:rPr>
          <w:rFonts w:ascii="Times New Roman" w:hAnsi="Times New Roman" w:cs="Times New Roman"/>
          <w:sz w:val="24"/>
          <w:szCs w:val="24"/>
        </w:rPr>
      </w:pPr>
    </w:p>
    <w:p w:rsidR="008057FF" w:rsidRPr="00926276" w:rsidRDefault="008057FF" w:rsidP="00926276">
      <w:pPr>
        <w:autoSpaceDE w:val="0"/>
        <w:autoSpaceDN w:val="0"/>
        <w:adjustRightInd w:val="0"/>
        <w:spacing w:after="0" w:line="360" w:lineRule="auto"/>
        <w:ind w:firstLine="567"/>
        <w:jc w:val="both"/>
        <w:rPr>
          <w:rFonts w:ascii="Times New Roman" w:hAnsi="Times New Roman" w:cs="Times New Roman"/>
          <w:sz w:val="24"/>
          <w:szCs w:val="24"/>
        </w:rPr>
      </w:pPr>
      <w:r w:rsidRPr="00926276">
        <w:rPr>
          <w:rFonts w:ascii="Times New Roman" w:hAnsi="Times New Roman" w:cs="Times New Roman"/>
          <w:sz w:val="24"/>
          <w:szCs w:val="24"/>
        </w:rPr>
        <w:t>O Plano Nacional de Educação identifica alguns pré-requesitos essenciais na form</w:t>
      </w:r>
      <w:r w:rsidR="005B0919" w:rsidRPr="00926276">
        <w:rPr>
          <w:rFonts w:ascii="Times New Roman" w:hAnsi="Times New Roman" w:cs="Times New Roman"/>
          <w:sz w:val="24"/>
          <w:szCs w:val="24"/>
        </w:rPr>
        <w:t xml:space="preserve">ação continuada dos professore </w:t>
      </w:r>
      <w:r w:rsidR="00C47891" w:rsidRPr="00926276">
        <w:rPr>
          <w:rFonts w:ascii="Times New Roman" w:hAnsi="Times New Roman" w:cs="Times New Roman"/>
          <w:sz w:val="24"/>
          <w:szCs w:val="24"/>
        </w:rPr>
        <w:t>“</w:t>
      </w:r>
      <w:r w:rsidRPr="00926276">
        <w:rPr>
          <w:rFonts w:ascii="Times New Roman" w:hAnsi="Times New Roman" w:cs="Times New Roman"/>
          <w:sz w:val="24"/>
          <w:szCs w:val="24"/>
        </w:rPr>
        <w:t xml:space="preserve">é fundamental manter na rede de ensino e com </w:t>
      </w:r>
      <w:r w:rsidR="00BF7BB0" w:rsidRPr="00926276">
        <w:rPr>
          <w:rFonts w:ascii="Times New Roman" w:hAnsi="Times New Roman" w:cs="Times New Roman"/>
          <w:sz w:val="24"/>
          <w:szCs w:val="24"/>
        </w:rPr>
        <w:t>perspectiva</w:t>
      </w:r>
      <w:r w:rsidRPr="00926276">
        <w:rPr>
          <w:rFonts w:ascii="Times New Roman" w:hAnsi="Times New Roman" w:cs="Times New Roman"/>
          <w:sz w:val="24"/>
          <w:szCs w:val="24"/>
        </w:rPr>
        <w:t xml:space="preserve"> de aperfeiçoamento constante de b</w:t>
      </w:r>
      <w:r w:rsidR="005B0919" w:rsidRPr="00926276">
        <w:rPr>
          <w:rFonts w:ascii="Times New Roman" w:hAnsi="Times New Roman" w:cs="Times New Roman"/>
          <w:sz w:val="24"/>
          <w:szCs w:val="24"/>
        </w:rPr>
        <w:t>ons profissionais do magistério</w:t>
      </w:r>
      <w:r w:rsidR="00BF7BB0" w:rsidRPr="00926276">
        <w:rPr>
          <w:rFonts w:ascii="Times New Roman" w:hAnsi="Times New Roman" w:cs="Times New Roman"/>
          <w:sz w:val="24"/>
          <w:szCs w:val="24"/>
        </w:rPr>
        <w:t>” (apud. CARNEIRO, 2004, p.165)</w:t>
      </w:r>
      <w:r w:rsidR="00C47891" w:rsidRPr="00926276">
        <w:rPr>
          <w:rFonts w:ascii="Times New Roman" w:hAnsi="Times New Roman" w:cs="Times New Roman"/>
          <w:sz w:val="24"/>
          <w:szCs w:val="24"/>
        </w:rPr>
        <w:t>.</w:t>
      </w:r>
    </w:p>
    <w:p w:rsidR="008057FF" w:rsidRPr="00926276" w:rsidRDefault="008057FF" w:rsidP="00926276">
      <w:pPr>
        <w:autoSpaceDE w:val="0"/>
        <w:autoSpaceDN w:val="0"/>
        <w:adjustRightInd w:val="0"/>
        <w:spacing w:after="0" w:line="360" w:lineRule="auto"/>
        <w:jc w:val="both"/>
        <w:rPr>
          <w:rFonts w:ascii="Times New Roman" w:hAnsi="Times New Roman" w:cs="Times New Roman"/>
          <w:sz w:val="24"/>
          <w:szCs w:val="24"/>
        </w:rPr>
      </w:pPr>
    </w:p>
    <w:p w:rsidR="00926276" w:rsidRDefault="008057FF" w:rsidP="00926276">
      <w:pPr>
        <w:autoSpaceDE w:val="0"/>
        <w:autoSpaceDN w:val="0"/>
        <w:adjustRightInd w:val="0"/>
        <w:spacing w:after="0" w:line="360" w:lineRule="auto"/>
        <w:ind w:firstLine="567"/>
        <w:jc w:val="both"/>
        <w:rPr>
          <w:rFonts w:ascii="Times New Roman" w:hAnsi="Times New Roman" w:cs="Times New Roman"/>
          <w:sz w:val="24"/>
          <w:szCs w:val="24"/>
        </w:rPr>
      </w:pPr>
      <w:r w:rsidRPr="00926276">
        <w:rPr>
          <w:rFonts w:ascii="Times New Roman" w:hAnsi="Times New Roman" w:cs="Times New Roman"/>
          <w:sz w:val="24"/>
          <w:szCs w:val="24"/>
        </w:rPr>
        <w:t>O Sistema Nacional de formação Continuada de Professores reconhece que “</w:t>
      </w:r>
      <w:r w:rsidR="00BF7BB0" w:rsidRPr="00926276">
        <w:rPr>
          <w:rFonts w:ascii="Times New Roman" w:hAnsi="Times New Roman" w:cs="Times New Roman"/>
          <w:sz w:val="24"/>
          <w:szCs w:val="24"/>
        </w:rPr>
        <w:t>uma política nacional de valorização, formação inicial e continuada dos profissionais da educação precisa ser implantada urgentemente”</w:t>
      </w:r>
      <w:r w:rsidRPr="00926276">
        <w:rPr>
          <w:rFonts w:ascii="Times New Roman" w:hAnsi="Times New Roman" w:cs="Times New Roman"/>
          <w:sz w:val="24"/>
          <w:szCs w:val="24"/>
        </w:rPr>
        <w:t>.</w:t>
      </w:r>
      <w:r w:rsidR="00714B5D">
        <w:rPr>
          <w:rFonts w:ascii="Times New Roman" w:hAnsi="Times New Roman" w:cs="Times New Roman"/>
          <w:sz w:val="24"/>
          <w:szCs w:val="24"/>
        </w:rPr>
        <w:t xml:space="preserve"> </w:t>
      </w:r>
      <w:r w:rsidR="00020DAA">
        <w:rPr>
          <w:rFonts w:ascii="Times New Roman" w:hAnsi="Times New Roman" w:cs="Times New Roman"/>
          <w:sz w:val="24"/>
          <w:szCs w:val="24"/>
        </w:rPr>
        <w:t>(</w:t>
      </w:r>
      <w:r w:rsidR="00BF7BB0" w:rsidRPr="00926276">
        <w:rPr>
          <w:rFonts w:ascii="Times New Roman" w:hAnsi="Times New Roman" w:cs="Times New Roman"/>
          <w:sz w:val="24"/>
          <w:szCs w:val="24"/>
        </w:rPr>
        <w:t>CARNEIRO, 2004, p.165).</w:t>
      </w:r>
    </w:p>
    <w:p w:rsidR="008057FF" w:rsidRDefault="00BF7BB0" w:rsidP="00926276">
      <w:pPr>
        <w:autoSpaceDE w:val="0"/>
        <w:autoSpaceDN w:val="0"/>
        <w:adjustRightInd w:val="0"/>
        <w:spacing w:after="0" w:line="360" w:lineRule="auto"/>
        <w:ind w:firstLine="567"/>
        <w:jc w:val="both"/>
        <w:rPr>
          <w:rFonts w:ascii="Times New Roman" w:hAnsi="Times New Roman" w:cs="Times New Roman"/>
          <w:sz w:val="24"/>
          <w:szCs w:val="24"/>
        </w:rPr>
      </w:pPr>
      <w:r w:rsidRPr="00926276">
        <w:rPr>
          <w:rFonts w:ascii="Times New Roman" w:hAnsi="Times New Roman" w:cs="Times New Roman"/>
          <w:sz w:val="24"/>
          <w:szCs w:val="24"/>
        </w:rPr>
        <w:t xml:space="preserve">No âmbito legal, é visível a viabilização e valorização da formação dos profissionais da educação, essa formação consiste na associação entre teoria e prática no </w:t>
      </w:r>
      <w:r w:rsidR="00926276" w:rsidRPr="00926276">
        <w:rPr>
          <w:rFonts w:ascii="Times New Roman" w:hAnsi="Times New Roman" w:cs="Times New Roman"/>
          <w:sz w:val="24"/>
          <w:szCs w:val="24"/>
        </w:rPr>
        <w:t>ambiente</w:t>
      </w:r>
      <w:r w:rsidRPr="00926276">
        <w:rPr>
          <w:rFonts w:ascii="Times New Roman" w:hAnsi="Times New Roman" w:cs="Times New Roman"/>
          <w:sz w:val="24"/>
          <w:szCs w:val="24"/>
        </w:rPr>
        <w:t xml:space="preserve"> escolar</w:t>
      </w:r>
      <w:r w:rsidR="00926276" w:rsidRPr="00926276">
        <w:rPr>
          <w:rFonts w:ascii="Times New Roman" w:hAnsi="Times New Roman" w:cs="Times New Roman"/>
          <w:sz w:val="24"/>
          <w:szCs w:val="24"/>
        </w:rPr>
        <w:t>, m</w:t>
      </w:r>
      <w:r w:rsidR="00926276">
        <w:rPr>
          <w:rFonts w:ascii="Times New Roman" w:hAnsi="Times New Roman" w:cs="Times New Roman"/>
          <w:sz w:val="24"/>
          <w:szCs w:val="24"/>
        </w:rPr>
        <w:t>as é necessário que a forma</w:t>
      </w:r>
      <w:r w:rsidR="00926276" w:rsidRPr="00926276">
        <w:rPr>
          <w:rFonts w:ascii="Times New Roman" w:hAnsi="Times New Roman" w:cs="Times New Roman"/>
          <w:sz w:val="24"/>
          <w:szCs w:val="24"/>
        </w:rPr>
        <w:t>ção seja significa e eficaz para o professor. Não basta ter a</w:t>
      </w:r>
      <w:r w:rsidR="00926276">
        <w:rPr>
          <w:rFonts w:ascii="Times New Roman" w:hAnsi="Times New Roman" w:cs="Times New Roman"/>
          <w:sz w:val="24"/>
          <w:szCs w:val="24"/>
        </w:rPr>
        <w:t xml:space="preserve"> garantia n</w:t>
      </w:r>
      <w:r w:rsidR="00926276" w:rsidRPr="00926276">
        <w:rPr>
          <w:rFonts w:ascii="Times New Roman" w:hAnsi="Times New Roman" w:cs="Times New Roman"/>
          <w:sz w:val="24"/>
          <w:szCs w:val="24"/>
        </w:rPr>
        <w:t xml:space="preserve">a lei, mas que sejam </w:t>
      </w:r>
      <w:r w:rsidR="00F47DB5" w:rsidRPr="00926276">
        <w:rPr>
          <w:rFonts w:ascii="Times New Roman" w:hAnsi="Times New Roman" w:cs="Times New Roman"/>
          <w:sz w:val="24"/>
          <w:szCs w:val="24"/>
        </w:rPr>
        <w:t>ofertadas</w:t>
      </w:r>
      <w:r w:rsidR="00926276" w:rsidRPr="00926276">
        <w:rPr>
          <w:rFonts w:ascii="Times New Roman" w:hAnsi="Times New Roman" w:cs="Times New Roman"/>
          <w:sz w:val="24"/>
          <w:szCs w:val="24"/>
        </w:rPr>
        <w:t xml:space="preserve"> formações </w:t>
      </w:r>
      <w:r w:rsidR="00926276">
        <w:rPr>
          <w:rFonts w:ascii="Times New Roman" w:hAnsi="Times New Roman" w:cs="Times New Roman"/>
          <w:sz w:val="24"/>
          <w:szCs w:val="24"/>
        </w:rPr>
        <w:t xml:space="preserve">que </w:t>
      </w:r>
      <w:r w:rsidR="00926276" w:rsidRPr="00926276">
        <w:rPr>
          <w:rFonts w:ascii="Times New Roman" w:hAnsi="Times New Roman" w:cs="Times New Roman"/>
          <w:sz w:val="24"/>
          <w:szCs w:val="24"/>
        </w:rPr>
        <w:t>permitam a ampliação do horizonte cultural e profissional dos professores e seu desenvolvimento pessoal</w:t>
      </w:r>
      <w:r w:rsidR="00926276">
        <w:rPr>
          <w:rFonts w:ascii="Times New Roman" w:hAnsi="Times New Roman" w:cs="Times New Roman"/>
          <w:sz w:val="24"/>
          <w:szCs w:val="24"/>
        </w:rPr>
        <w:t>.</w:t>
      </w:r>
    </w:p>
    <w:p w:rsidR="00926276" w:rsidRDefault="00926276" w:rsidP="00926276">
      <w:pPr>
        <w:autoSpaceDE w:val="0"/>
        <w:autoSpaceDN w:val="0"/>
        <w:adjustRightInd w:val="0"/>
        <w:spacing w:after="0" w:line="360" w:lineRule="auto"/>
        <w:ind w:firstLine="567"/>
        <w:jc w:val="both"/>
        <w:rPr>
          <w:rFonts w:ascii="Times New Roman" w:hAnsi="Times New Roman" w:cs="Times New Roman"/>
          <w:sz w:val="24"/>
          <w:szCs w:val="24"/>
        </w:rPr>
      </w:pPr>
    </w:p>
    <w:p w:rsidR="00204E8F" w:rsidRDefault="00204E8F" w:rsidP="00204E8F">
      <w:pPr>
        <w:autoSpaceDE w:val="0"/>
        <w:autoSpaceDN w:val="0"/>
        <w:adjustRightInd w:val="0"/>
        <w:spacing w:after="0" w:line="360" w:lineRule="auto"/>
        <w:ind w:firstLine="567"/>
        <w:jc w:val="both"/>
        <w:rPr>
          <w:rFonts w:ascii="Times New Roman" w:hAnsi="Times New Roman" w:cs="Times New Roman"/>
          <w:b/>
          <w:sz w:val="32"/>
          <w:szCs w:val="24"/>
        </w:rPr>
      </w:pPr>
    </w:p>
    <w:p w:rsidR="00204E8F" w:rsidRPr="00B903F2" w:rsidRDefault="00B903F2" w:rsidP="00204E8F">
      <w:pPr>
        <w:autoSpaceDE w:val="0"/>
        <w:autoSpaceDN w:val="0"/>
        <w:adjustRightInd w:val="0"/>
        <w:spacing w:after="0" w:line="360" w:lineRule="auto"/>
        <w:ind w:firstLine="567"/>
        <w:jc w:val="both"/>
        <w:rPr>
          <w:rFonts w:ascii="Times New Roman" w:hAnsi="Times New Roman" w:cs="Times New Roman"/>
          <w:sz w:val="24"/>
          <w:szCs w:val="24"/>
        </w:rPr>
      </w:pPr>
      <w:r w:rsidRPr="00B903F2">
        <w:rPr>
          <w:rFonts w:ascii="Times New Roman" w:hAnsi="Times New Roman" w:cs="Times New Roman"/>
          <w:sz w:val="24"/>
          <w:szCs w:val="24"/>
        </w:rPr>
        <w:lastRenderedPageBreak/>
        <w:t>FORMAÇÃO CONTINUADA: ALGUNS CONCEITOS HISTÓRICOS</w:t>
      </w:r>
    </w:p>
    <w:p w:rsidR="00B903F2" w:rsidRDefault="00B903F2" w:rsidP="00204E8F">
      <w:pPr>
        <w:autoSpaceDE w:val="0"/>
        <w:autoSpaceDN w:val="0"/>
        <w:adjustRightInd w:val="0"/>
        <w:spacing w:after="0" w:line="360" w:lineRule="auto"/>
        <w:ind w:firstLine="567"/>
        <w:jc w:val="both"/>
        <w:rPr>
          <w:rFonts w:ascii="Times New Roman" w:hAnsi="Times New Roman" w:cs="Times New Roman"/>
          <w:b/>
          <w:sz w:val="32"/>
          <w:szCs w:val="24"/>
        </w:rPr>
      </w:pPr>
    </w:p>
    <w:p w:rsidR="00DB397A" w:rsidRPr="00204E8F" w:rsidRDefault="00D63BB3" w:rsidP="00204E8F">
      <w:pPr>
        <w:autoSpaceDE w:val="0"/>
        <w:autoSpaceDN w:val="0"/>
        <w:adjustRightInd w:val="0"/>
        <w:spacing w:after="0" w:line="360" w:lineRule="auto"/>
        <w:ind w:firstLine="567"/>
        <w:jc w:val="both"/>
        <w:rPr>
          <w:rFonts w:ascii="Times New Roman" w:hAnsi="Times New Roman" w:cs="Times New Roman"/>
          <w:b/>
          <w:sz w:val="32"/>
          <w:szCs w:val="24"/>
        </w:rPr>
      </w:pPr>
      <w:r>
        <w:rPr>
          <w:rFonts w:ascii="Times New Roman" w:hAnsi="Times New Roman" w:cs="Times New Roman"/>
          <w:sz w:val="24"/>
          <w:szCs w:val="24"/>
        </w:rPr>
        <w:t>N</w:t>
      </w:r>
      <w:r w:rsidR="00B903F2">
        <w:rPr>
          <w:rFonts w:ascii="Times New Roman" w:hAnsi="Times New Roman" w:cs="Times New Roman"/>
          <w:sz w:val="24"/>
          <w:szCs w:val="24"/>
        </w:rPr>
        <w:t>o decorrer</w:t>
      </w:r>
      <w:r w:rsidR="00DB397A">
        <w:rPr>
          <w:rFonts w:ascii="Times New Roman" w:hAnsi="Times New Roman" w:cs="Times New Roman"/>
          <w:sz w:val="24"/>
          <w:szCs w:val="24"/>
        </w:rPr>
        <w:t xml:space="preserve"> dos anos</w:t>
      </w:r>
      <w:r w:rsidR="00F47DB5">
        <w:rPr>
          <w:rFonts w:ascii="Times New Roman" w:hAnsi="Times New Roman" w:cs="Times New Roman"/>
          <w:sz w:val="24"/>
          <w:szCs w:val="24"/>
        </w:rPr>
        <w:t>,</w:t>
      </w:r>
      <w:r w:rsidR="00DB397A">
        <w:rPr>
          <w:rFonts w:ascii="Times New Roman" w:hAnsi="Times New Roman" w:cs="Times New Roman"/>
          <w:sz w:val="24"/>
          <w:szCs w:val="24"/>
        </w:rPr>
        <w:t xml:space="preserve"> </w:t>
      </w:r>
      <w:r w:rsidR="00C06983">
        <w:rPr>
          <w:rFonts w:ascii="Times New Roman" w:hAnsi="Times New Roman" w:cs="Times New Roman"/>
          <w:sz w:val="24"/>
          <w:szCs w:val="24"/>
        </w:rPr>
        <w:t>diferentes</w:t>
      </w:r>
      <w:r w:rsidR="00C06983" w:rsidRPr="00D7183C">
        <w:rPr>
          <w:rFonts w:ascii="Times New Roman" w:hAnsi="Times New Roman" w:cs="Times New Roman"/>
          <w:sz w:val="24"/>
          <w:szCs w:val="24"/>
        </w:rPr>
        <w:t xml:space="preserve"> termos</w:t>
      </w:r>
      <w:r w:rsidR="00C06983">
        <w:rPr>
          <w:rFonts w:ascii="Times New Roman" w:hAnsi="Times New Roman" w:cs="Times New Roman"/>
          <w:sz w:val="24"/>
          <w:szCs w:val="24"/>
        </w:rPr>
        <w:t xml:space="preserve"> têm surgido</w:t>
      </w:r>
      <w:r w:rsidR="00DB397A">
        <w:rPr>
          <w:rFonts w:ascii="Times New Roman" w:hAnsi="Times New Roman" w:cs="Times New Roman"/>
          <w:sz w:val="24"/>
          <w:szCs w:val="24"/>
        </w:rPr>
        <w:t xml:space="preserve"> a cerca da</w:t>
      </w:r>
      <w:r w:rsidR="00F47DB5">
        <w:rPr>
          <w:rFonts w:ascii="Times New Roman" w:hAnsi="Times New Roman" w:cs="Times New Roman"/>
          <w:sz w:val="24"/>
          <w:szCs w:val="24"/>
        </w:rPr>
        <w:t xml:space="preserve"> </w:t>
      </w:r>
      <w:r w:rsidR="00DB397A" w:rsidRPr="00D7183C">
        <w:rPr>
          <w:rFonts w:ascii="Times New Roman" w:hAnsi="Times New Roman" w:cs="Times New Roman"/>
          <w:sz w:val="24"/>
          <w:szCs w:val="24"/>
        </w:rPr>
        <w:t xml:space="preserve">formação </w:t>
      </w:r>
      <w:r>
        <w:rPr>
          <w:rFonts w:ascii="Times New Roman" w:hAnsi="Times New Roman" w:cs="Times New Roman"/>
          <w:sz w:val="24"/>
          <w:szCs w:val="24"/>
        </w:rPr>
        <w:t xml:space="preserve">do professor, o mesmo </w:t>
      </w:r>
      <w:r w:rsidR="00DB397A" w:rsidRPr="00D7183C">
        <w:rPr>
          <w:rFonts w:ascii="Times New Roman" w:hAnsi="Times New Roman" w:cs="Times New Roman"/>
          <w:sz w:val="24"/>
          <w:szCs w:val="24"/>
        </w:rPr>
        <w:t>tem se m</w:t>
      </w:r>
      <w:r>
        <w:rPr>
          <w:rFonts w:ascii="Times New Roman" w:hAnsi="Times New Roman" w:cs="Times New Roman"/>
          <w:sz w:val="24"/>
          <w:szCs w:val="24"/>
        </w:rPr>
        <w:t xml:space="preserve">odificado, por levar em conta </w:t>
      </w:r>
      <w:r w:rsidR="00C06983">
        <w:rPr>
          <w:rFonts w:ascii="Times New Roman" w:hAnsi="Times New Roman" w:cs="Times New Roman"/>
          <w:sz w:val="24"/>
          <w:szCs w:val="24"/>
        </w:rPr>
        <w:t>os diferentes contextos históricos</w:t>
      </w:r>
      <w:r>
        <w:rPr>
          <w:rFonts w:ascii="Times New Roman" w:hAnsi="Times New Roman" w:cs="Times New Roman"/>
          <w:sz w:val="24"/>
          <w:szCs w:val="24"/>
        </w:rPr>
        <w:t>-</w:t>
      </w:r>
      <w:r w:rsidR="00DB397A" w:rsidRPr="00D7183C">
        <w:rPr>
          <w:rFonts w:ascii="Times New Roman" w:hAnsi="Times New Roman" w:cs="Times New Roman"/>
          <w:sz w:val="24"/>
          <w:szCs w:val="24"/>
        </w:rPr>
        <w:t xml:space="preserve"> sociais </w:t>
      </w:r>
      <w:r>
        <w:rPr>
          <w:rFonts w:ascii="Times New Roman" w:hAnsi="Times New Roman" w:cs="Times New Roman"/>
          <w:sz w:val="24"/>
          <w:szCs w:val="24"/>
        </w:rPr>
        <w:t>de cada época.</w:t>
      </w:r>
    </w:p>
    <w:p w:rsidR="00DB397A" w:rsidRPr="00D7183C" w:rsidRDefault="006132A9" w:rsidP="00D63BB3">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MARIN (1995, p 16 – 17 Apud VERDINELLI, </w:t>
      </w:r>
      <w:r w:rsidR="00DB397A" w:rsidRPr="00D7183C">
        <w:rPr>
          <w:rFonts w:ascii="Times New Roman" w:hAnsi="Times New Roman" w:cs="Times New Roman"/>
          <w:sz w:val="24"/>
          <w:szCs w:val="24"/>
        </w:rPr>
        <w:t>2007,</w:t>
      </w:r>
      <w:r>
        <w:rPr>
          <w:rFonts w:ascii="Times New Roman" w:hAnsi="Times New Roman" w:cs="Times New Roman"/>
          <w:sz w:val="24"/>
          <w:szCs w:val="24"/>
        </w:rPr>
        <w:t xml:space="preserve"> P. 20-22)</w:t>
      </w:r>
      <w:r w:rsidR="00D63BB3">
        <w:rPr>
          <w:rFonts w:ascii="Times New Roman" w:hAnsi="Times New Roman" w:cs="Times New Roman"/>
          <w:sz w:val="24"/>
          <w:szCs w:val="24"/>
        </w:rPr>
        <w:t xml:space="preserve"> mostra alguns </w:t>
      </w:r>
      <w:r w:rsidR="00DB397A">
        <w:rPr>
          <w:rFonts w:ascii="Times New Roman" w:hAnsi="Times New Roman" w:cs="Times New Roman"/>
          <w:sz w:val="24"/>
          <w:szCs w:val="24"/>
        </w:rPr>
        <w:t>conceitos</w:t>
      </w:r>
      <w:r w:rsidR="00C06983">
        <w:rPr>
          <w:rFonts w:ascii="Times New Roman" w:hAnsi="Times New Roman" w:cs="Times New Roman"/>
          <w:sz w:val="24"/>
          <w:szCs w:val="24"/>
        </w:rPr>
        <w:t xml:space="preserve"> </w:t>
      </w:r>
      <w:r w:rsidR="00DB397A">
        <w:rPr>
          <w:rFonts w:ascii="Times New Roman" w:hAnsi="Times New Roman" w:cs="Times New Roman"/>
          <w:sz w:val="24"/>
          <w:szCs w:val="24"/>
        </w:rPr>
        <w:t>sobre as diferentes concepções</w:t>
      </w:r>
      <w:r w:rsidR="00DB397A" w:rsidRPr="00D7183C">
        <w:rPr>
          <w:rFonts w:ascii="Times New Roman" w:hAnsi="Times New Roman" w:cs="Times New Roman"/>
          <w:sz w:val="24"/>
          <w:szCs w:val="24"/>
        </w:rPr>
        <w:t xml:space="preserve"> de formação continuada.</w:t>
      </w:r>
    </w:p>
    <w:p w:rsidR="00DB397A" w:rsidRDefault="00DB397A" w:rsidP="00DB397A">
      <w:pPr>
        <w:autoSpaceDE w:val="0"/>
        <w:autoSpaceDN w:val="0"/>
        <w:adjustRightInd w:val="0"/>
        <w:spacing w:after="0" w:line="360" w:lineRule="auto"/>
        <w:ind w:left="2268"/>
        <w:jc w:val="both"/>
        <w:rPr>
          <w:rFonts w:ascii="Times New Roman" w:hAnsi="Times New Roman" w:cs="Times New Roman"/>
        </w:rPr>
      </w:pPr>
      <w:r w:rsidRPr="00D7183C">
        <w:rPr>
          <w:rFonts w:ascii="Times New Roman" w:hAnsi="Times New Roman" w:cs="Times New Roman"/>
          <w:b/>
        </w:rPr>
        <w:t xml:space="preserve">Reciclagem </w:t>
      </w:r>
      <w:r>
        <w:rPr>
          <w:rFonts w:ascii="Times New Roman" w:hAnsi="Times New Roman" w:cs="Times New Roman"/>
        </w:rPr>
        <w:t xml:space="preserve">cujo significado é [...] Atualização pedagógica pra se obter melhores resultados [...] </w:t>
      </w:r>
      <w:r w:rsidRPr="00D7183C">
        <w:rPr>
          <w:rFonts w:ascii="Times New Roman" w:hAnsi="Times New Roman" w:cs="Times New Roman"/>
          <w:b/>
        </w:rPr>
        <w:t>Treinamento</w:t>
      </w:r>
      <w:r>
        <w:rPr>
          <w:rFonts w:ascii="Times New Roman" w:hAnsi="Times New Roman" w:cs="Times New Roman"/>
        </w:rPr>
        <w:t xml:space="preserve">, entendido como sinônimo de [...] tornas destro, apto, capaz de executar determinada tarefa. [...] </w:t>
      </w:r>
      <w:r w:rsidRPr="00D7183C">
        <w:rPr>
          <w:rFonts w:ascii="Times New Roman" w:hAnsi="Times New Roman" w:cs="Times New Roman"/>
          <w:b/>
        </w:rPr>
        <w:t>Aperfeiçoamento</w:t>
      </w:r>
      <w:r>
        <w:rPr>
          <w:rFonts w:ascii="Times New Roman" w:hAnsi="Times New Roman" w:cs="Times New Roman"/>
        </w:rPr>
        <w:t xml:space="preserve"> [...] busca da perfeição. [...] </w:t>
      </w:r>
      <w:r w:rsidRPr="00D7183C">
        <w:rPr>
          <w:rFonts w:ascii="Times New Roman" w:hAnsi="Times New Roman" w:cs="Times New Roman"/>
          <w:b/>
        </w:rPr>
        <w:t>Capacitação</w:t>
      </w:r>
      <w:r>
        <w:rPr>
          <w:rFonts w:ascii="Times New Roman" w:hAnsi="Times New Roman" w:cs="Times New Roman"/>
        </w:rPr>
        <w:t xml:space="preserve"> [...] tornar capaz, habilitar, por um lado, e por outro convencer, persuadir [...] </w:t>
      </w:r>
      <w:r w:rsidRPr="00D7183C">
        <w:rPr>
          <w:rFonts w:ascii="Times New Roman" w:hAnsi="Times New Roman" w:cs="Times New Roman"/>
          <w:b/>
        </w:rPr>
        <w:t>formação continuada</w:t>
      </w:r>
      <w:r>
        <w:rPr>
          <w:rFonts w:ascii="Times New Roman" w:hAnsi="Times New Roman" w:cs="Times New Roman"/>
        </w:rPr>
        <w:t xml:space="preserve">, </w:t>
      </w:r>
      <w:r w:rsidRPr="00D7183C">
        <w:rPr>
          <w:rFonts w:ascii="Times New Roman" w:hAnsi="Times New Roman" w:cs="Times New Roman"/>
          <w:b/>
        </w:rPr>
        <w:t>educação c</w:t>
      </w:r>
      <w:r>
        <w:rPr>
          <w:rFonts w:ascii="Times New Roman" w:hAnsi="Times New Roman" w:cs="Times New Roman"/>
          <w:b/>
        </w:rPr>
        <w:t>o</w:t>
      </w:r>
      <w:r w:rsidRPr="00D7183C">
        <w:rPr>
          <w:rFonts w:ascii="Times New Roman" w:hAnsi="Times New Roman" w:cs="Times New Roman"/>
          <w:b/>
        </w:rPr>
        <w:t>ntinuada</w:t>
      </w:r>
      <w:r>
        <w:rPr>
          <w:rFonts w:ascii="Times New Roman" w:hAnsi="Times New Roman" w:cs="Times New Roman"/>
        </w:rPr>
        <w:t>, são muitos similares entre si, uma vez que partem [...] de outro eixo para a formação de professores, para a pesquisa em educação, para os compromissos institucionais</w:t>
      </w:r>
      <w:r w:rsidR="00710E06">
        <w:rPr>
          <w:rFonts w:ascii="Times New Roman" w:hAnsi="Times New Roman" w:cs="Times New Roman"/>
        </w:rPr>
        <w:t xml:space="preserve"> </w:t>
      </w:r>
      <w:r>
        <w:rPr>
          <w:rFonts w:ascii="Times New Roman" w:hAnsi="Times New Roman" w:cs="Times New Roman"/>
        </w:rPr>
        <w:t>e dos profissionais que atuam nessa área.</w:t>
      </w:r>
    </w:p>
    <w:p w:rsidR="00DB397A" w:rsidRDefault="00DB397A" w:rsidP="00DB397A">
      <w:pPr>
        <w:autoSpaceDE w:val="0"/>
        <w:autoSpaceDN w:val="0"/>
        <w:adjustRightInd w:val="0"/>
        <w:spacing w:after="0" w:line="360" w:lineRule="auto"/>
        <w:jc w:val="both"/>
        <w:rPr>
          <w:rFonts w:ascii="Times New Roman" w:hAnsi="Times New Roman" w:cs="Times New Roman"/>
          <w:b/>
        </w:rPr>
      </w:pPr>
    </w:p>
    <w:p w:rsidR="00DB397A" w:rsidRDefault="00DB397A" w:rsidP="00DB397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 é notó</w:t>
      </w:r>
      <w:r w:rsidRPr="00D7183C">
        <w:rPr>
          <w:rFonts w:ascii="Times New Roman" w:hAnsi="Times New Roman" w:cs="Times New Roman"/>
          <w:sz w:val="24"/>
          <w:szCs w:val="24"/>
        </w:rPr>
        <w:t>rio</w:t>
      </w:r>
      <w:r>
        <w:rPr>
          <w:rFonts w:ascii="Times New Roman" w:hAnsi="Times New Roman" w:cs="Times New Roman"/>
          <w:sz w:val="24"/>
          <w:szCs w:val="24"/>
        </w:rPr>
        <w:t xml:space="preserve">, com o passar do tempo surgiram diferentes concepções a cerca da formação continuada isso porque (como já </w:t>
      </w:r>
      <w:r w:rsidR="00D63BB3">
        <w:rPr>
          <w:rFonts w:ascii="Times New Roman" w:hAnsi="Times New Roman" w:cs="Times New Roman"/>
          <w:sz w:val="24"/>
          <w:szCs w:val="24"/>
        </w:rPr>
        <w:t>mencionado</w:t>
      </w:r>
      <w:r>
        <w:rPr>
          <w:rFonts w:ascii="Times New Roman" w:hAnsi="Times New Roman" w:cs="Times New Roman"/>
          <w:sz w:val="24"/>
          <w:szCs w:val="24"/>
        </w:rPr>
        <w:t>)</w:t>
      </w:r>
      <w:r w:rsidR="00D63BB3">
        <w:rPr>
          <w:rFonts w:ascii="Times New Roman" w:hAnsi="Times New Roman" w:cs="Times New Roman"/>
          <w:sz w:val="24"/>
          <w:szCs w:val="24"/>
        </w:rPr>
        <w:t>,</w:t>
      </w:r>
      <w:r>
        <w:rPr>
          <w:rFonts w:ascii="Times New Roman" w:hAnsi="Times New Roman" w:cs="Times New Roman"/>
          <w:sz w:val="24"/>
          <w:szCs w:val="24"/>
        </w:rPr>
        <w:t xml:space="preserve"> a sociedade está em mudanças constantemente. Alguns desses termos foram vistos </w:t>
      </w:r>
      <w:r w:rsidR="00C06983">
        <w:rPr>
          <w:rFonts w:ascii="Times New Roman" w:hAnsi="Times New Roman" w:cs="Times New Roman"/>
          <w:sz w:val="24"/>
          <w:szCs w:val="24"/>
        </w:rPr>
        <w:t xml:space="preserve">negativamente, </w:t>
      </w:r>
      <w:r>
        <w:rPr>
          <w:rFonts w:ascii="Times New Roman" w:hAnsi="Times New Roman" w:cs="Times New Roman"/>
          <w:sz w:val="24"/>
          <w:szCs w:val="24"/>
        </w:rPr>
        <w:t xml:space="preserve">como </w:t>
      </w:r>
      <w:r w:rsidR="00C06983">
        <w:rPr>
          <w:rFonts w:ascii="Times New Roman" w:hAnsi="Times New Roman" w:cs="Times New Roman"/>
          <w:sz w:val="24"/>
          <w:szCs w:val="24"/>
        </w:rPr>
        <w:t xml:space="preserve">por exemplo, </w:t>
      </w:r>
      <w:r>
        <w:rPr>
          <w:rFonts w:ascii="Times New Roman" w:hAnsi="Times New Roman" w:cs="Times New Roman"/>
          <w:sz w:val="24"/>
          <w:szCs w:val="24"/>
        </w:rPr>
        <w:t xml:space="preserve">reciclagem que foi relacionado com a reciclagem de lixo. O termo treinamento dava-se a idéia de apenas treinar, treinar simplesmente para executar, o que gera uma idéia de mecanização do saber. O termo aperfeiçoamento torna-se contraditório quando se refere ao ser humano, considerando que somos seres que </w:t>
      </w:r>
      <w:r w:rsidR="00C06983">
        <w:rPr>
          <w:rFonts w:ascii="Times New Roman" w:hAnsi="Times New Roman" w:cs="Times New Roman"/>
          <w:sz w:val="24"/>
          <w:szCs w:val="24"/>
        </w:rPr>
        <w:t xml:space="preserve">estamos sempre em construção, </w:t>
      </w:r>
      <w:r>
        <w:rPr>
          <w:rFonts w:ascii="Times New Roman" w:hAnsi="Times New Roman" w:cs="Times New Roman"/>
          <w:sz w:val="24"/>
          <w:szCs w:val="24"/>
        </w:rPr>
        <w:t>comentemos falhas, portanto</w:t>
      </w:r>
      <w:r w:rsidR="00C06983">
        <w:rPr>
          <w:rFonts w:ascii="Times New Roman" w:hAnsi="Times New Roman" w:cs="Times New Roman"/>
          <w:sz w:val="24"/>
          <w:szCs w:val="24"/>
        </w:rPr>
        <w:t>,</w:t>
      </w:r>
      <w:r>
        <w:rPr>
          <w:rFonts w:ascii="Times New Roman" w:hAnsi="Times New Roman" w:cs="Times New Roman"/>
          <w:sz w:val="24"/>
          <w:szCs w:val="24"/>
        </w:rPr>
        <w:t xml:space="preserve"> imperfeitos. </w:t>
      </w:r>
    </w:p>
    <w:p w:rsidR="00DB397A" w:rsidRDefault="00DB397A" w:rsidP="00DB397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Apesar de considerar que os professore devam ser capazes de atuarem como tal, o termo capacitação gerou também certo desconforto se levarmos para o lado do sentido desse termo considerando os professore incapaz. Os dois últimos termos</w:t>
      </w:r>
      <w:r w:rsidR="00C06983">
        <w:rPr>
          <w:rFonts w:ascii="Times New Roman" w:hAnsi="Times New Roman" w:cs="Times New Roman"/>
          <w:sz w:val="24"/>
          <w:szCs w:val="24"/>
        </w:rPr>
        <w:t xml:space="preserve"> traduzem</w:t>
      </w:r>
      <w:r>
        <w:rPr>
          <w:rFonts w:ascii="Times New Roman" w:hAnsi="Times New Roman" w:cs="Times New Roman"/>
          <w:sz w:val="24"/>
          <w:szCs w:val="24"/>
        </w:rPr>
        <w:t xml:space="preserve"> melhor a questão da formação (considerando a sociedade atual), isso porque ambos compreendem o conhecimento como algo histórico-social, “algo que se constrói pelos profissionais, em sua prática cotidiana” (VERDINELLI, 2007). Assim pode-se afirmar que o termo formação continuada nos dá uma idéia mais ampla do que seja essa formação.</w:t>
      </w:r>
    </w:p>
    <w:p w:rsidR="00DB397A" w:rsidRDefault="00DB397A" w:rsidP="00DB397A">
      <w:pPr>
        <w:autoSpaceDE w:val="0"/>
        <w:autoSpaceDN w:val="0"/>
        <w:adjustRightInd w:val="0"/>
        <w:spacing w:after="0" w:line="360" w:lineRule="auto"/>
        <w:ind w:left="2268"/>
        <w:jc w:val="both"/>
        <w:rPr>
          <w:rFonts w:ascii="Times New Roman" w:hAnsi="Times New Roman" w:cs="Times New Roman"/>
          <w:szCs w:val="24"/>
        </w:rPr>
      </w:pPr>
      <w:r w:rsidRPr="00145BDA">
        <w:rPr>
          <w:rFonts w:ascii="Times New Roman" w:hAnsi="Times New Roman" w:cs="Times New Roman"/>
          <w:szCs w:val="24"/>
        </w:rPr>
        <w:lastRenderedPageBreak/>
        <w:t>A formação continua</w:t>
      </w:r>
      <w:r>
        <w:rPr>
          <w:rFonts w:ascii="Times New Roman" w:hAnsi="Times New Roman" w:cs="Times New Roman"/>
          <w:szCs w:val="24"/>
        </w:rPr>
        <w:t>da é a garantia do desenvolvime</w:t>
      </w:r>
      <w:r w:rsidRPr="00145BDA">
        <w:rPr>
          <w:rFonts w:ascii="Times New Roman" w:hAnsi="Times New Roman" w:cs="Times New Roman"/>
          <w:szCs w:val="24"/>
        </w:rPr>
        <w:t>nto profissional permanente. Ela se faz</w:t>
      </w:r>
      <w:r>
        <w:rPr>
          <w:rFonts w:ascii="Times New Roman" w:hAnsi="Times New Roman" w:cs="Times New Roman"/>
          <w:szCs w:val="24"/>
        </w:rPr>
        <w:t xml:space="preserve"> por meio do estudo, da reflexã</w:t>
      </w:r>
      <w:r w:rsidRPr="00145BDA">
        <w:rPr>
          <w:rFonts w:ascii="Times New Roman" w:hAnsi="Times New Roman" w:cs="Times New Roman"/>
          <w:szCs w:val="24"/>
        </w:rPr>
        <w:t>o da discussão e da confrontação das experiências dos professores</w:t>
      </w:r>
      <w:r>
        <w:rPr>
          <w:rFonts w:ascii="Times New Roman" w:hAnsi="Times New Roman" w:cs="Times New Roman"/>
          <w:szCs w:val="24"/>
        </w:rPr>
        <w:t xml:space="preserve"> (LIBÂNEO, OLIVEIRA, </w:t>
      </w:r>
      <w:r w:rsidR="00B903F2">
        <w:rPr>
          <w:rFonts w:ascii="Times New Roman" w:hAnsi="Times New Roman" w:cs="Times New Roman"/>
          <w:szCs w:val="24"/>
        </w:rPr>
        <w:t>TOSCHI, 2003</w:t>
      </w:r>
      <w:r w:rsidR="00A81463">
        <w:rPr>
          <w:rFonts w:ascii="Times New Roman" w:hAnsi="Times New Roman" w:cs="Times New Roman"/>
          <w:szCs w:val="24"/>
        </w:rPr>
        <w:t>, p. 338-339</w:t>
      </w:r>
      <w:r w:rsidR="00B903F2">
        <w:rPr>
          <w:rFonts w:ascii="Times New Roman" w:hAnsi="Times New Roman" w:cs="Times New Roman"/>
          <w:szCs w:val="24"/>
        </w:rPr>
        <w:t>. Apud. VERDINELLI,2007,  p.</w:t>
      </w:r>
      <w:r>
        <w:rPr>
          <w:rFonts w:ascii="Times New Roman" w:hAnsi="Times New Roman" w:cs="Times New Roman"/>
          <w:szCs w:val="24"/>
        </w:rPr>
        <w:t xml:space="preserve"> 23)</w:t>
      </w:r>
    </w:p>
    <w:p w:rsidR="00DB397A" w:rsidRDefault="00DB397A" w:rsidP="00DB397A">
      <w:pPr>
        <w:autoSpaceDE w:val="0"/>
        <w:autoSpaceDN w:val="0"/>
        <w:adjustRightInd w:val="0"/>
        <w:spacing w:after="0" w:line="360" w:lineRule="auto"/>
        <w:jc w:val="both"/>
        <w:rPr>
          <w:rFonts w:ascii="Times New Roman" w:hAnsi="Times New Roman" w:cs="Times New Roman"/>
          <w:szCs w:val="24"/>
        </w:rPr>
      </w:pPr>
    </w:p>
    <w:p w:rsidR="00DB397A" w:rsidRPr="00B903F2" w:rsidRDefault="00B903F2" w:rsidP="00B903F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Diante disso, a formação continuada</w:t>
      </w:r>
      <w:r w:rsidR="00F47DB5">
        <w:rPr>
          <w:rFonts w:ascii="Times New Roman" w:hAnsi="Times New Roman" w:cs="Times New Roman"/>
          <w:sz w:val="24"/>
          <w:szCs w:val="24"/>
        </w:rPr>
        <w:t xml:space="preserve"> </w:t>
      </w:r>
      <w:r w:rsidR="00DB397A" w:rsidRPr="00B903F2">
        <w:rPr>
          <w:rFonts w:ascii="Times New Roman" w:hAnsi="Times New Roman" w:cs="Times New Roman"/>
          <w:sz w:val="24"/>
          <w:szCs w:val="24"/>
        </w:rPr>
        <w:t>engloba não só estudos</w:t>
      </w:r>
      <w:r w:rsidR="00F47DB5">
        <w:rPr>
          <w:rFonts w:ascii="Times New Roman" w:hAnsi="Times New Roman" w:cs="Times New Roman"/>
          <w:sz w:val="24"/>
          <w:szCs w:val="24"/>
        </w:rPr>
        <w:t xml:space="preserve">, </w:t>
      </w:r>
      <w:r w:rsidR="00DB397A" w:rsidRPr="00B903F2">
        <w:rPr>
          <w:rFonts w:ascii="Times New Roman" w:hAnsi="Times New Roman" w:cs="Times New Roman"/>
          <w:sz w:val="24"/>
          <w:szCs w:val="24"/>
        </w:rPr>
        <w:t xml:space="preserve">mas principalmente exige do professor que faça uma reflexão a cerca de sua atuação, bem como também desenvolva o processo de investigação. Pensando </w:t>
      </w:r>
      <w:r>
        <w:rPr>
          <w:rFonts w:ascii="Times New Roman" w:hAnsi="Times New Roman" w:cs="Times New Roman"/>
          <w:sz w:val="24"/>
          <w:szCs w:val="24"/>
        </w:rPr>
        <w:t>assim, pode-se afirmar que hoje</w:t>
      </w:r>
      <w:r w:rsidR="00DB397A" w:rsidRPr="00B903F2">
        <w:rPr>
          <w:rFonts w:ascii="Times New Roman" w:hAnsi="Times New Roman" w:cs="Times New Roman"/>
          <w:sz w:val="24"/>
          <w:szCs w:val="24"/>
        </w:rPr>
        <w:t xml:space="preserve"> a formação continuada é</w:t>
      </w:r>
      <w:r w:rsidR="00C06983">
        <w:rPr>
          <w:rFonts w:ascii="Times New Roman" w:hAnsi="Times New Roman" w:cs="Times New Roman"/>
          <w:sz w:val="24"/>
          <w:szCs w:val="24"/>
        </w:rPr>
        <w:t xml:space="preserve"> </w:t>
      </w:r>
      <w:r w:rsidR="00DB397A" w:rsidRPr="00B903F2">
        <w:rPr>
          <w:rFonts w:ascii="Times New Roman" w:hAnsi="Times New Roman" w:cs="Times New Roman"/>
          <w:sz w:val="24"/>
          <w:szCs w:val="24"/>
        </w:rPr>
        <w:t>uma necessidade profissional das sociedades atuais</w:t>
      </w:r>
      <w:r w:rsidR="00D63BB3" w:rsidRPr="00B903F2">
        <w:rPr>
          <w:rFonts w:ascii="Times New Roman" w:hAnsi="Times New Roman" w:cs="Times New Roman"/>
          <w:sz w:val="24"/>
          <w:szCs w:val="24"/>
        </w:rPr>
        <w:t>.</w:t>
      </w:r>
    </w:p>
    <w:p w:rsidR="00DB397A" w:rsidRPr="00B903F2" w:rsidRDefault="00DB397A" w:rsidP="00B903F2">
      <w:pPr>
        <w:autoSpaceDE w:val="0"/>
        <w:autoSpaceDN w:val="0"/>
        <w:adjustRightInd w:val="0"/>
        <w:spacing w:after="0" w:line="360" w:lineRule="auto"/>
        <w:jc w:val="both"/>
        <w:rPr>
          <w:rFonts w:ascii="Times New Roman" w:hAnsi="Times New Roman" w:cs="Times New Roman"/>
          <w:sz w:val="24"/>
          <w:szCs w:val="24"/>
        </w:rPr>
      </w:pPr>
    </w:p>
    <w:p w:rsidR="008057FF" w:rsidRPr="00B903F2" w:rsidRDefault="008057FF" w:rsidP="00B903F2">
      <w:pPr>
        <w:autoSpaceDE w:val="0"/>
        <w:autoSpaceDN w:val="0"/>
        <w:adjustRightInd w:val="0"/>
        <w:spacing w:after="0" w:line="360" w:lineRule="auto"/>
        <w:jc w:val="both"/>
        <w:rPr>
          <w:rFonts w:ascii="Times New Roman" w:hAnsi="Times New Roman" w:cs="Times New Roman"/>
          <w:sz w:val="24"/>
          <w:szCs w:val="20"/>
        </w:rPr>
      </w:pPr>
    </w:p>
    <w:p w:rsidR="00DB397A" w:rsidRDefault="00DB397A" w:rsidP="008057FF">
      <w:pPr>
        <w:autoSpaceDE w:val="0"/>
        <w:autoSpaceDN w:val="0"/>
        <w:adjustRightInd w:val="0"/>
        <w:spacing w:after="0" w:line="240" w:lineRule="auto"/>
        <w:jc w:val="both"/>
        <w:rPr>
          <w:rFonts w:ascii="Times New Roman" w:hAnsi="Times New Roman" w:cs="Times New Roman"/>
          <w:szCs w:val="20"/>
        </w:rPr>
      </w:pPr>
    </w:p>
    <w:p w:rsidR="00DB397A" w:rsidRPr="00B903F2" w:rsidRDefault="00B81D24" w:rsidP="008057FF">
      <w:pPr>
        <w:autoSpaceDE w:val="0"/>
        <w:autoSpaceDN w:val="0"/>
        <w:adjustRightInd w:val="0"/>
        <w:spacing w:after="0" w:line="240" w:lineRule="auto"/>
        <w:jc w:val="both"/>
        <w:rPr>
          <w:rFonts w:ascii="Times New Roman" w:hAnsi="Times New Roman" w:cs="Times New Roman"/>
          <w:sz w:val="24"/>
          <w:szCs w:val="20"/>
        </w:rPr>
      </w:pPr>
      <w:r w:rsidRPr="00B903F2">
        <w:rPr>
          <w:rFonts w:ascii="Times New Roman" w:hAnsi="Times New Roman" w:cs="Times New Roman"/>
          <w:sz w:val="24"/>
          <w:szCs w:val="20"/>
        </w:rPr>
        <w:t>FORMAÇÃO DO PROFESS</w:t>
      </w:r>
      <w:r w:rsidR="00BD062F" w:rsidRPr="00B903F2">
        <w:rPr>
          <w:rFonts w:ascii="Times New Roman" w:hAnsi="Times New Roman" w:cs="Times New Roman"/>
          <w:sz w:val="24"/>
          <w:szCs w:val="20"/>
        </w:rPr>
        <w:t>OR: NOVO OLHAR À</w:t>
      </w:r>
      <w:r w:rsidRPr="00B903F2">
        <w:rPr>
          <w:rFonts w:ascii="Times New Roman" w:hAnsi="Times New Roman" w:cs="Times New Roman"/>
          <w:sz w:val="24"/>
          <w:szCs w:val="20"/>
        </w:rPr>
        <w:t>PRATICA PEDAGÓGICA</w:t>
      </w:r>
    </w:p>
    <w:p w:rsidR="00DB397A" w:rsidRDefault="00DB397A" w:rsidP="008057FF">
      <w:pPr>
        <w:autoSpaceDE w:val="0"/>
        <w:autoSpaceDN w:val="0"/>
        <w:adjustRightInd w:val="0"/>
        <w:spacing w:after="0" w:line="240" w:lineRule="auto"/>
        <w:jc w:val="both"/>
        <w:rPr>
          <w:rFonts w:ascii="Times New Roman" w:hAnsi="Times New Roman" w:cs="Times New Roman"/>
          <w:szCs w:val="20"/>
        </w:rPr>
      </w:pPr>
    </w:p>
    <w:p w:rsidR="008057FF" w:rsidRDefault="008057FF" w:rsidP="008057FF">
      <w:pPr>
        <w:autoSpaceDE w:val="0"/>
        <w:autoSpaceDN w:val="0"/>
        <w:adjustRightInd w:val="0"/>
        <w:spacing w:after="0" w:line="360" w:lineRule="auto"/>
        <w:jc w:val="both"/>
        <w:rPr>
          <w:rFonts w:ascii="Times New Roman" w:hAnsi="Times New Roman" w:cs="Times New Roman"/>
        </w:rPr>
      </w:pPr>
    </w:p>
    <w:p w:rsidR="00D63BB3" w:rsidRDefault="00C06983" w:rsidP="00D63BB3">
      <w:pPr>
        <w:spacing w:line="360" w:lineRule="auto"/>
        <w:ind w:firstLine="567"/>
        <w:jc w:val="both"/>
        <w:rPr>
          <w:rFonts w:ascii="Times New Roman" w:hAnsi="Times New Roman" w:cs="Times New Roman"/>
          <w:sz w:val="28"/>
          <w:szCs w:val="24"/>
        </w:rPr>
      </w:pPr>
      <w:r>
        <w:rPr>
          <w:rFonts w:ascii="Times New Roman" w:hAnsi="Times New Roman" w:cs="Times New Roman"/>
          <w:sz w:val="24"/>
          <w:szCs w:val="24"/>
        </w:rPr>
        <w:t>No mundo globalizado e tecnológico em que vivemos,</w:t>
      </w:r>
      <w:r w:rsidR="00DB397A">
        <w:rPr>
          <w:rFonts w:ascii="Times New Roman" w:hAnsi="Times New Roman" w:cs="Times New Roman"/>
          <w:sz w:val="24"/>
          <w:szCs w:val="24"/>
        </w:rPr>
        <w:t xml:space="preserve"> os cidadãos estão cada vez mais cedo mergulhado em um grande aparato de informações</w:t>
      </w:r>
      <w:r w:rsidR="00D63BB3">
        <w:rPr>
          <w:rFonts w:ascii="Times New Roman" w:hAnsi="Times New Roman" w:cs="Times New Roman"/>
          <w:sz w:val="24"/>
          <w:szCs w:val="24"/>
        </w:rPr>
        <w:t>,</w:t>
      </w:r>
      <w:r w:rsidR="00DB397A">
        <w:rPr>
          <w:rFonts w:ascii="Times New Roman" w:hAnsi="Times New Roman" w:cs="Times New Roman"/>
          <w:sz w:val="24"/>
          <w:szCs w:val="24"/>
        </w:rPr>
        <w:t xml:space="preserve"> essas “mudanças sociais levaram a afeito uma crise de paradigmas, inclusive com serias repercussões na educação e particularmente na escola” (CAMPOS, 2007, P. 15). </w:t>
      </w:r>
      <w:r w:rsidR="00D63BB3">
        <w:rPr>
          <w:rFonts w:ascii="Times New Roman" w:hAnsi="Times New Roman" w:cs="Times New Roman"/>
          <w:sz w:val="24"/>
          <w:szCs w:val="24"/>
        </w:rPr>
        <w:t xml:space="preserve"> E é n</w:t>
      </w:r>
      <w:r w:rsidR="00DB397A">
        <w:rPr>
          <w:rFonts w:ascii="Times New Roman" w:hAnsi="Times New Roman" w:cs="Times New Roman"/>
          <w:sz w:val="24"/>
          <w:szCs w:val="24"/>
        </w:rPr>
        <w:t>a escola</w:t>
      </w:r>
      <w:r w:rsidR="00F47DB5">
        <w:rPr>
          <w:rFonts w:ascii="Times New Roman" w:hAnsi="Times New Roman" w:cs="Times New Roman"/>
          <w:sz w:val="24"/>
          <w:szCs w:val="24"/>
        </w:rPr>
        <w:t xml:space="preserve"> </w:t>
      </w:r>
      <w:r w:rsidR="00D63BB3">
        <w:rPr>
          <w:rFonts w:ascii="Times New Roman" w:hAnsi="Times New Roman" w:cs="Times New Roman"/>
          <w:sz w:val="24"/>
          <w:szCs w:val="24"/>
        </w:rPr>
        <w:t xml:space="preserve">que </w:t>
      </w:r>
      <w:r>
        <w:rPr>
          <w:rFonts w:ascii="Times New Roman" w:hAnsi="Times New Roman" w:cs="Times New Roman"/>
          <w:sz w:val="24"/>
          <w:szCs w:val="24"/>
        </w:rPr>
        <w:t>o professor</w:t>
      </w:r>
      <w:r w:rsidR="00F47DB5">
        <w:rPr>
          <w:rFonts w:ascii="Times New Roman" w:hAnsi="Times New Roman" w:cs="Times New Roman"/>
          <w:color w:val="000000" w:themeColor="text1"/>
          <w:sz w:val="24"/>
        </w:rPr>
        <w:t xml:space="preserve"> a</w:t>
      </w:r>
      <w:r w:rsidR="00D63BB3">
        <w:rPr>
          <w:rFonts w:ascii="Times New Roman" w:hAnsi="Times New Roman" w:cs="Times New Roman"/>
          <w:color w:val="000000" w:themeColor="text1"/>
          <w:sz w:val="24"/>
        </w:rPr>
        <w:t xml:space="preserve">companha </w:t>
      </w:r>
      <w:r w:rsidR="00DB397A" w:rsidRPr="00757868">
        <w:rPr>
          <w:rFonts w:ascii="Times New Roman" w:hAnsi="Times New Roman" w:cs="Times New Roman"/>
          <w:color w:val="000000" w:themeColor="text1"/>
          <w:sz w:val="24"/>
        </w:rPr>
        <w:t>o desen</w:t>
      </w:r>
      <w:r w:rsidR="00DB397A" w:rsidRPr="00757868">
        <w:rPr>
          <w:rFonts w:ascii="Times New Roman" w:hAnsi="Times New Roman" w:cs="Times New Roman"/>
          <w:color w:val="000000" w:themeColor="text1"/>
          <w:sz w:val="24"/>
        </w:rPr>
        <w:softHyphen/>
        <w:t>volvimento de</w:t>
      </w:r>
      <w:r w:rsidR="00DB397A">
        <w:rPr>
          <w:rFonts w:ascii="Times New Roman" w:hAnsi="Times New Roman" w:cs="Times New Roman"/>
          <w:color w:val="000000" w:themeColor="text1"/>
          <w:sz w:val="24"/>
        </w:rPr>
        <w:t>ssa</w:t>
      </w:r>
      <w:r w:rsidR="00DB397A" w:rsidRPr="00757868">
        <w:rPr>
          <w:rFonts w:ascii="Times New Roman" w:hAnsi="Times New Roman" w:cs="Times New Roman"/>
          <w:color w:val="000000" w:themeColor="text1"/>
          <w:sz w:val="24"/>
        </w:rPr>
        <w:t xml:space="preserve"> sociedade cada vez mais informatizada e exigente de múltiplos letramentos</w:t>
      </w:r>
      <w:r>
        <w:rPr>
          <w:rFonts w:ascii="Times New Roman" w:hAnsi="Times New Roman" w:cs="Times New Roman"/>
          <w:color w:val="000000" w:themeColor="text1"/>
          <w:sz w:val="24"/>
        </w:rPr>
        <w:t>. Assim</w:t>
      </w:r>
      <w:r w:rsidR="00DB397A">
        <w:rPr>
          <w:rFonts w:ascii="Times New Roman" w:hAnsi="Times New Roman" w:cs="Times New Roman"/>
          <w:color w:val="000000" w:themeColor="text1"/>
          <w:sz w:val="24"/>
        </w:rPr>
        <w:t xml:space="preserve"> “a escola está destinada a formar o cidadão para esta nova sociedade, considerando as exigências do novo tempo” (CAMPOS, 2007, P 15).</w:t>
      </w:r>
    </w:p>
    <w:p w:rsidR="00DB397A" w:rsidRPr="00D63BB3" w:rsidRDefault="00B903F2" w:rsidP="00B903F2">
      <w:pPr>
        <w:spacing w:line="360" w:lineRule="auto"/>
        <w:ind w:firstLine="567"/>
        <w:jc w:val="both"/>
        <w:rPr>
          <w:rFonts w:ascii="Times New Roman" w:hAnsi="Times New Roman" w:cs="Times New Roman"/>
          <w:sz w:val="24"/>
          <w:szCs w:val="24"/>
        </w:rPr>
      </w:pPr>
      <w:r w:rsidRPr="00C06983">
        <w:rPr>
          <w:rFonts w:ascii="Times New Roman" w:hAnsi="Times New Roman" w:cs="Times New Roman"/>
          <w:sz w:val="24"/>
          <w:szCs w:val="24"/>
        </w:rPr>
        <w:t xml:space="preserve">O </w:t>
      </w:r>
      <w:r w:rsidR="00D63BB3" w:rsidRPr="00C06983">
        <w:rPr>
          <w:rFonts w:ascii="Times New Roman" w:hAnsi="Times New Roman" w:cs="Times New Roman"/>
          <w:sz w:val="24"/>
          <w:szCs w:val="24"/>
        </w:rPr>
        <w:t>professor</w:t>
      </w:r>
      <w:r w:rsidR="00DB397A" w:rsidRPr="00C06983">
        <w:rPr>
          <w:rFonts w:ascii="Times New Roman" w:hAnsi="Times New Roman" w:cs="Times New Roman"/>
          <w:sz w:val="24"/>
          <w:szCs w:val="24"/>
        </w:rPr>
        <w:t xml:space="preserve"> é</w:t>
      </w:r>
      <w:r w:rsidR="00F47DB5" w:rsidRPr="00C06983">
        <w:rPr>
          <w:rFonts w:ascii="Times New Roman" w:hAnsi="Times New Roman" w:cs="Times New Roman"/>
          <w:sz w:val="24"/>
          <w:szCs w:val="24"/>
        </w:rPr>
        <w:t xml:space="preserve"> </w:t>
      </w:r>
      <w:r w:rsidR="00DB397A" w:rsidRPr="00C06983">
        <w:rPr>
          <w:rFonts w:ascii="Times New Roman" w:hAnsi="Times New Roman" w:cs="Times New Roman"/>
          <w:sz w:val="24"/>
          <w:szCs w:val="24"/>
        </w:rPr>
        <w:t xml:space="preserve">responsável pelo o processo de letramento do educando, processo esse repleto de desafios que </w:t>
      </w:r>
      <w:r w:rsidR="00C06983" w:rsidRPr="00C06983">
        <w:rPr>
          <w:rFonts w:ascii="Times New Roman" w:hAnsi="Times New Roman" w:cs="Times New Roman"/>
          <w:sz w:val="24"/>
          <w:szCs w:val="24"/>
        </w:rPr>
        <w:t>se constitui</w:t>
      </w:r>
      <w:r w:rsidR="00DB397A" w:rsidRPr="00C06983">
        <w:rPr>
          <w:rFonts w:ascii="Times New Roman" w:hAnsi="Times New Roman" w:cs="Times New Roman"/>
          <w:sz w:val="24"/>
          <w:szCs w:val="24"/>
        </w:rPr>
        <w:t xml:space="preserve"> em educar na heterogeneidade dos sujeitos capazes de atuarem competentemente nas diferentes esferas desse avanço social</w:t>
      </w:r>
      <w:r w:rsidR="00DB397A" w:rsidRPr="00D63BB3">
        <w:rPr>
          <w:rFonts w:ascii="Times New Roman" w:hAnsi="Times New Roman" w:cs="Times New Roman"/>
          <w:sz w:val="24"/>
          <w:szCs w:val="24"/>
        </w:rPr>
        <w:t xml:space="preserve">. Nesse sentido o processo de ensino aprendizagem apresenta uma de suas faces - </w:t>
      </w:r>
      <w:r w:rsidR="00C06983" w:rsidRPr="00D63BB3">
        <w:rPr>
          <w:rFonts w:ascii="Times New Roman" w:hAnsi="Times New Roman" w:cs="Times New Roman"/>
          <w:sz w:val="24"/>
          <w:szCs w:val="24"/>
        </w:rPr>
        <w:t>as interações entre o professor e alunos juntos deverão construir</w:t>
      </w:r>
      <w:r w:rsidR="00C06983">
        <w:rPr>
          <w:rFonts w:ascii="Times New Roman" w:hAnsi="Times New Roman" w:cs="Times New Roman"/>
          <w:sz w:val="24"/>
          <w:szCs w:val="24"/>
        </w:rPr>
        <w:t xml:space="preserve"> conhecimentos</w:t>
      </w:r>
      <w:r w:rsidR="00DB397A" w:rsidRPr="00D63BB3">
        <w:rPr>
          <w:rFonts w:ascii="Times New Roman" w:hAnsi="Times New Roman" w:cs="Times New Roman"/>
          <w:sz w:val="24"/>
          <w:szCs w:val="24"/>
        </w:rPr>
        <w:t xml:space="preserve"> além dos adquiridos ao longo da história da humanidade. </w:t>
      </w:r>
    </w:p>
    <w:p w:rsidR="00DB397A" w:rsidRPr="00B903F2" w:rsidRDefault="00DB397A" w:rsidP="00DB397A">
      <w:pPr>
        <w:spacing w:line="360" w:lineRule="auto"/>
        <w:ind w:firstLine="567"/>
        <w:jc w:val="both"/>
        <w:rPr>
          <w:rFonts w:ascii="Times New Roman" w:hAnsi="Times New Roman" w:cs="Times New Roman"/>
          <w:color w:val="000000" w:themeColor="text1"/>
          <w:sz w:val="24"/>
          <w:szCs w:val="24"/>
        </w:rPr>
      </w:pPr>
      <w:r w:rsidRPr="00B903F2">
        <w:rPr>
          <w:rFonts w:ascii="Times New Roman" w:hAnsi="Times New Roman" w:cs="Times New Roman"/>
          <w:sz w:val="24"/>
          <w:szCs w:val="24"/>
        </w:rPr>
        <w:t>A docência engloba comportamentos, atitudes, valores e ações próprias do professor, para atuar tem que dominar uma série de saberes, competências e habilidades, em outras palavras</w:t>
      </w:r>
      <w:r w:rsidR="00C06983">
        <w:rPr>
          <w:rFonts w:ascii="Times New Roman" w:hAnsi="Times New Roman" w:cs="Times New Roman"/>
          <w:sz w:val="24"/>
          <w:szCs w:val="24"/>
        </w:rPr>
        <w:t xml:space="preserve"> </w:t>
      </w:r>
      <w:r w:rsidRPr="00B903F2">
        <w:rPr>
          <w:rFonts w:ascii="Times New Roman" w:hAnsi="Times New Roman" w:cs="Times New Roman"/>
          <w:color w:val="000000" w:themeColor="text1"/>
          <w:sz w:val="24"/>
          <w:szCs w:val="24"/>
        </w:rPr>
        <w:t xml:space="preserve">o professor deve dominar não somente os conteúdos específicos, mas sua transformação em objetos de ensino, mediante a transposição didática, a </w:t>
      </w:r>
      <w:r w:rsidRPr="00B903F2">
        <w:rPr>
          <w:rFonts w:ascii="Times New Roman" w:hAnsi="Times New Roman" w:cs="Times New Roman"/>
          <w:color w:val="000000" w:themeColor="text1"/>
          <w:sz w:val="24"/>
          <w:szCs w:val="24"/>
        </w:rPr>
        <w:lastRenderedPageBreak/>
        <w:t xml:space="preserve">mediação pedagógica e a articulação entre saberes disciplinares e curriculares e realidade dos alunos. </w:t>
      </w:r>
      <w:r w:rsidR="00020DAA" w:rsidRPr="00B903F2">
        <w:rPr>
          <w:rFonts w:ascii="Times New Roman" w:hAnsi="Times New Roman" w:cs="Times New Roman"/>
          <w:color w:val="000000" w:themeColor="text1"/>
          <w:sz w:val="24"/>
          <w:szCs w:val="24"/>
        </w:rPr>
        <w:t xml:space="preserve">Sendo assim o professor deva estar apto a desenvolver sua práxis </w:t>
      </w:r>
      <w:r w:rsidR="00020DAA">
        <w:rPr>
          <w:rFonts w:ascii="Times New Roman" w:hAnsi="Times New Roman" w:cs="Times New Roman"/>
          <w:color w:val="000000" w:themeColor="text1"/>
          <w:sz w:val="24"/>
          <w:szCs w:val="24"/>
        </w:rPr>
        <w:t xml:space="preserve">atendendo às </w:t>
      </w:r>
      <w:r w:rsidR="00020DAA" w:rsidRPr="00B903F2">
        <w:rPr>
          <w:rFonts w:ascii="Times New Roman" w:hAnsi="Times New Roman" w:cs="Times New Roman"/>
          <w:color w:val="000000" w:themeColor="text1"/>
          <w:sz w:val="24"/>
          <w:szCs w:val="24"/>
        </w:rPr>
        <w:t xml:space="preserve"> exigências da sociedade globalizada para oferecer um trabalho que corresponda com os ava</w:t>
      </w:r>
      <w:r w:rsidR="00020DAA">
        <w:rPr>
          <w:rFonts w:ascii="Times New Roman" w:hAnsi="Times New Roman" w:cs="Times New Roman"/>
          <w:color w:val="000000" w:themeColor="text1"/>
          <w:sz w:val="24"/>
          <w:szCs w:val="24"/>
        </w:rPr>
        <w:t>nços de todas as esferas</w:t>
      </w:r>
      <w:r w:rsidR="00020DAA" w:rsidRPr="00B903F2">
        <w:rPr>
          <w:rFonts w:ascii="Times New Roman" w:hAnsi="Times New Roman" w:cs="Times New Roman"/>
          <w:color w:val="000000" w:themeColor="text1"/>
          <w:sz w:val="24"/>
          <w:szCs w:val="24"/>
        </w:rPr>
        <w:t xml:space="preserve"> da sociedade</w:t>
      </w:r>
      <w:r w:rsidR="00020DAA">
        <w:rPr>
          <w:rFonts w:ascii="Times New Roman" w:hAnsi="Times New Roman" w:cs="Times New Roman"/>
          <w:color w:val="000000" w:themeColor="text1"/>
          <w:sz w:val="24"/>
          <w:szCs w:val="24"/>
        </w:rPr>
        <w:t>.</w:t>
      </w:r>
      <w:r w:rsidRPr="00B903F2">
        <w:rPr>
          <w:rFonts w:ascii="Times New Roman" w:hAnsi="Times New Roman" w:cs="Times New Roman"/>
          <w:color w:val="000000" w:themeColor="text1"/>
          <w:sz w:val="24"/>
          <w:szCs w:val="24"/>
        </w:rPr>
        <w:t>.</w:t>
      </w:r>
    </w:p>
    <w:p w:rsidR="00DB397A" w:rsidRDefault="00D63BB3" w:rsidP="00556BA7">
      <w:pPr>
        <w:pStyle w:val="Default"/>
        <w:spacing w:line="360" w:lineRule="auto"/>
        <w:ind w:firstLine="567"/>
        <w:jc w:val="both"/>
        <w:rPr>
          <w:rStyle w:val="A7"/>
          <w:rFonts w:ascii="Times New Roman" w:hAnsi="Times New Roman" w:cs="Times New Roman"/>
          <w:color w:val="000000" w:themeColor="text1"/>
          <w:sz w:val="24"/>
        </w:rPr>
      </w:pPr>
      <w:r>
        <w:rPr>
          <w:rFonts w:ascii="Times New Roman" w:hAnsi="Times New Roman" w:cs="Times New Roman"/>
          <w:color w:val="000000" w:themeColor="text1"/>
          <w:szCs w:val="22"/>
        </w:rPr>
        <w:t xml:space="preserve">Assim, </w:t>
      </w:r>
      <w:r w:rsidR="00DB397A" w:rsidRPr="0071186D">
        <w:rPr>
          <w:rFonts w:ascii="Times New Roman" w:hAnsi="Times New Roman" w:cs="Times New Roman"/>
          <w:color w:val="000000" w:themeColor="text1"/>
          <w:szCs w:val="22"/>
        </w:rPr>
        <w:t xml:space="preserve">é possível traçar um perfil pretendido para o professor, espera-se que o mesmo seja reflexivo, autônomo e pesquisador de sua própria prática, </w:t>
      </w:r>
      <w:r w:rsidR="006B6E30">
        <w:rPr>
          <w:rFonts w:ascii="Times New Roman" w:hAnsi="Times New Roman" w:cs="Times New Roman"/>
          <w:color w:val="000000" w:themeColor="text1"/>
          <w:szCs w:val="22"/>
        </w:rPr>
        <w:t xml:space="preserve">já que a construção de saberes é </w:t>
      </w:r>
      <w:r w:rsidR="00BF58E9" w:rsidRPr="0071186D">
        <w:rPr>
          <w:rFonts w:ascii="Times New Roman" w:hAnsi="Times New Roman" w:cs="Times New Roman"/>
          <w:color w:val="000000" w:themeColor="text1"/>
          <w:szCs w:val="22"/>
        </w:rPr>
        <w:t>desencadead</w:t>
      </w:r>
      <w:r w:rsidR="00BF58E9">
        <w:rPr>
          <w:rFonts w:ascii="Times New Roman" w:hAnsi="Times New Roman" w:cs="Times New Roman"/>
          <w:color w:val="000000" w:themeColor="text1"/>
          <w:szCs w:val="22"/>
        </w:rPr>
        <w:t>a</w:t>
      </w:r>
      <w:r w:rsidR="00DB397A" w:rsidRPr="0071186D">
        <w:rPr>
          <w:rFonts w:ascii="Times New Roman" w:hAnsi="Times New Roman" w:cs="Times New Roman"/>
          <w:color w:val="000000" w:themeColor="text1"/>
          <w:szCs w:val="22"/>
        </w:rPr>
        <w:t xml:space="preserve"> não somen</w:t>
      </w:r>
      <w:r w:rsidR="00DB397A" w:rsidRPr="0071186D">
        <w:rPr>
          <w:rFonts w:ascii="Times New Roman" w:hAnsi="Times New Roman" w:cs="Times New Roman"/>
          <w:color w:val="000000" w:themeColor="text1"/>
          <w:szCs w:val="22"/>
        </w:rPr>
        <w:softHyphen/>
      </w:r>
      <w:r w:rsidR="00DB397A" w:rsidRPr="0071186D">
        <w:rPr>
          <w:rStyle w:val="A7"/>
          <w:rFonts w:ascii="Times New Roman" w:hAnsi="Times New Roman" w:cs="Times New Roman"/>
          <w:color w:val="000000" w:themeColor="text1"/>
          <w:sz w:val="24"/>
        </w:rPr>
        <w:t>te pelo conhecimento científico, mas também pela valorização de ações cotidianas do fazer pedagógico.</w:t>
      </w:r>
      <w:r w:rsidR="00DB397A">
        <w:rPr>
          <w:rStyle w:val="A7"/>
          <w:rFonts w:ascii="Times New Roman" w:hAnsi="Times New Roman" w:cs="Times New Roman"/>
          <w:color w:val="000000" w:themeColor="text1"/>
          <w:sz w:val="24"/>
        </w:rPr>
        <w:t xml:space="preserve"> Volta-se aí a concepção de competência e habilidades (termos </w:t>
      </w:r>
      <w:r w:rsidR="006B6E30">
        <w:rPr>
          <w:rStyle w:val="A7"/>
          <w:rFonts w:ascii="Times New Roman" w:hAnsi="Times New Roman" w:cs="Times New Roman"/>
          <w:color w:val="000000" w:themeColor="text1"/>
          <w:sz w:val="24"/>
        </w:rPr>
        <w:t>estes surgidos</w:t>
      </w:r>
      <w:r w:rsidR="00DB397A">
        <w:rPr>
          <w:rStyle w:val="A7"/>
          <w:rFonts w:ascii="Times New Roman" w:hAnsi="Times New Roman" w:cs="Times New Roman"/>
          <w:color w:val="000000" w:themeColor="text1"/>
          <w:sz w:val="24"/>
        </w:rPr>
        <w:t xml:space="preserve"> devido </w:t>
      </w:r>
      <w:r w:rsidR="006B6E30">
        <w:rPr>
          <w:rStyle w:val="A7"/>
          <w:rFonts w:ascii="Times New Roman" w:hAnsi="Times New Roman" w:cs="Times New Roman"/>
          <w:color w:val="000000" w:themeColor="text1"/>
          <w:sz w:val="24"/>
        </w:rPr>
        <w:t>às</w:t>
      </w:r>
      <w:r w:rsidR="00DB397A">
        <w:rPr>
          <w:rStyle w:val="A7"/>
          <w:rFonts w:ascii="Times New Roman" w:hAnsi="Times New Roman" w:cs="Times New Roman"/>
          <w:color w:val="000000" w:themeColor="text1"/>
          <w:sz w:val="24"/>
        </w:rPr>
        <w:t xml:space="preserve"> discussões sobre a qualific</w:t>
      </w:r>
      <w:r w:rsidR="00556BA7">
        <w:rPr>
          <w:rStyle w:val="A7"/>
          <w:rFonts w:ascii="Times New Roman" w:hAnsi="Times New Roman" w:cs="Times New Roman"/>
          <w:color w:val="000000" w:themeColor="text1"/>
          <w:sz w:val="24"/>
        </w:rPr>
        <w:t>ação dos trabalhadores) que segundo</w:t>
      </w:r>
      <w:r w:rsidR="00DB397A">
        <w:rPr>
          <w:rStyle w:val="A7"/>
          <w:rFonts w:ascii="Times New Roman" w:hAnsi="Times New Roman" w:cs="Times New Roman"/>
          <w:color w:val="000000" w:themeColor="text1"/>
          <w:sz w:val="24"/>
        </w:rPr>
        <w:t xml:space="preserve"> </w:t>
      </w:r>
      <w:r w:rsidR="00533D6A">
        <w:rPr>
          <w:rStyle w:val="A7"/>
          <w:rFonts w:ascii="Times New Roman" w:hAnsi="Times New Roman" w:cs="Times New Roman"/>
          <w:color w:val="000000" w:themeColor="text1"/>
          <w:sz w:val="24"/>
        </w:rPr>
        <w:t>CAMPOS</w:t>
      </w:r>
      <w:r w:rsidR="006B6E30">
        <w:rPr>
          <w:rStyle w:val="A7"/>
          <w:rFonts w:ascii="Times New Roman" w:hAnsi="Times New Roman" w:cs="Times New Roman"/>
          <w:color w:val="000000" w:themeColor="text1"/>
          <w:sz w:val="24"/>
        </w:rPr>
        <w:t xml:space="preserve"> (2007) ambos</w:t>
      </w:r>
      <w:r w:rsidR="00DB397A">
        <w:rPr>
          <w:rStyle w:val="A7"/>
          <w:rFonts w:ascii="Times New Roman" w:hAnsi="Times New Roman" w:cs="Times New Roman"/>
          <w:color w:val="000000" w:themeColor="text1"/>
          <w:sz w:val="24"/>
        </w:rPr>
        <w:t xml:space="preserve"> “prioriza a formação humana a partir da prática, na qual o importante reside no aprender a fazer”.</w:t>
      </w:r>
    </w:p>
    <w:p w:rsidR="00DB397A" w:rsidRDefault="00DB397A" w:rsidP="00556BA7">
      <w:pPr>
        <w:pStyle w:val="Default"/>
        <w:spacing w:line="360" w:lineRule="auto"/>
        <w:ind w:firstLine="567"/>
        <w:jc w:val="both"/>
        <w:rPr>
          <w:rStyle w:val="A7"/>
          <w:rFonts w:ascii="Times New Roman" w:hAnsi="Times New Roman" w:cs="Times New Roman"/>
          <w:color w:val="000000" w:themeColor="text1"/>
          <w:sz w:val="24"/>
        </w:rPr>
      </w:pPr>
      <w:r>
        <w:rPr>
          <w:rStyle w:val="A7"/>
          <w:rFonts w:ascii="Times New Roman" w:hAnsi="Times New Roman" w:cs="Times New Roman"/>
          <w:color w:val="000000" w:themeColor="text1"/>
          <w:sz w:val="24"/>
        </w:rPr>
        <w:t>CA</w:t>
      </w:r>
      <w:r w:rsidR="00B81D24">
        <w:rPr>
          <w:rStyle w:val="A7"/>
          <w:rFonts w:ascii="Times New Roman" w:hAnsi="Times New Roman" w:cs="Times New Roman"/>
          <w:color w:val="000000" w:themeColor="text1"/>
          <w:sz w:val="24"/>
        </w:rPr>
        <w:t xml:space="preserve">MPOS (2007, p. 17-18) </w:t>
      </w:r>
      <w:r w:rsidR="006B6E30">
        <w:rPr>
          <w:rStyle w:val="A7"/>
          <w:rFonts w:ascii="Times New Roman" w:hAnsi="Times New Roman" w:cs="Times New Roman"/>
          <w:color w:val="000000" w:themeColor="text1"/>
          <w:sz w:val="24"/>
        </w:rPr>
        <w:t>dissocia esses termos atrelados</w:t>
      </w:r>
      <w:r>
        <w:rPr>
          <w:rStyle w:val="A7"/>
          <w:rFonts w:ascii="Times New Roman" w:hAnsi="Times New Roman" w:cs="Times New Roman"/>
          <w:color w:val="000000" w:themeColor="text1"/>
          <w:sz w:val="24"/>
        </w:rPr>
        <w:t xml:space="preserve"> à qualificação do professor, para ele:</w:t>
      </w:r>
    </w:p>
    <w:p w:rsidR="00DB397A" w:rsidRDefault="00DB397A" w:rsidP="00DB397A">
      <w:pPr>
        <w:pStyle w:val="Default"/>
        <w:spacing w:line="360" w:lineRule="auto"/>
        <w:ind w:left="2268"/>
        <w:jc w:val="both"/>
        <w:rPr>
          <w:rStyle w:val="A7"/>
          <w:rFonts w:ascii="Times New Roman" w:hAnsi="Times New Roman" w:cs="Times New Roman"/>
          <w:color w:val="000000" w:themeColor="text1"/>
          <w:sz w:val="24"/>
        </w:rPr>
      </w:pPr>
      <w:r w:rsidRPr="00586534">
        <w:rPr>
          <w:rStyle w:val="A7"/>
          <w:rFonts w:ascii="Times New Roman" w:hAnsi="Times New Roman" w:cs="Times New Roman"/>
          <w:color w:val="000000" w:themeColor="text1"/>
        </w:rPr>
        <w:t>Competência é a capacidade de mobilização de recursos cognitivos, afetivos e emocionais que ocorre numa situação determinada, situada e que se manifesta em situações reais, imprevisíveis inusitadas e contingentes. [...] Habilidades referem-se ao domínio do fazer com eficiência</w:t>
      </w:r>
      <w:r>
        <w:rPr>
          <w:rStyle w:val="A7"/>
          <w:rFonts w:ascii="Times New Roman" w:hAnsi="Times New Roman" w:cs="Times New Roman"/>
          <w:color w:val="000000" w:themeColor="text1"/>
          <w:sz w:val="24"/>
        </w:rPr>
        <w:t xml:space="preserve">. </w:t>
      </w:r>
    </w:p>
    <w:p w:rsidR="00DB397A" w:rsidRDefault="00DB397A" w:rsidP="00DB397A">
      <w:pPr>
        <w:pStyle w:val="Default"/>
        <w:spacing w:line="360" w:lineRule="auto"/>
        <w:ind w:firstLine="567"/>
        <w:jc w:val="both"/>
        <w:rPr>
          <w:rStyle w:val="A7"/>
          <w:rFonts w:ascii="Times New Roman" w:hAnsi="Times New Roman" w:cs="Times New Roman"/>
          <w:color w:val="000000" w:themeColor="text1"/>
          <w:sz w:val="24"/>
        </w:rPr>
      </w:pPr>
      <w:r>
        <w:rPr>
          <w:rStyle w:val="A7"/>
          <w:rFonts w:ascii="Times New Roman" w:hAnsi="Times New Roman" w:cs="Times New Roman"/>
          <w:color w:val="000000" w:themeColor="text1"/>
          <w:sz w:val="24"/>
        </w:rPr>
        <w:t xml:space="preserve">É valido firmar que apesar de conceituar os termos acima os quais </w:t>
      </w:r>
      <w:r w:rsidR="00B81D24">
        <w:rPr>
          <w:rStyle w:val="A7"/>
          <w:rFonts w:ascii="Times New Roman" w:hAnsi="Times New Roman" w:cs="Times New Roman"/>
          <w:color w:val="000000" w:themeColor="text1"/>
          <w:sz w:val="24"/>
        </w:rPr>
        <w:t>se encontram</w:t>
      </w:r>
      <w:r w:rsidR="006B6E30">
        <w:rPr>
          <w:rStyle w:val="A7"/>
          <w:rFonts w:ascii="Times New Roman" w:hAnsi="Times New Roman" w:cs="Times New Roman"/>
          <w:color w:val="000000" w:themeColor="text1"/>
          <w:sz w:val="24"/>
        </w:rPr>
        <w:t xml:space="preserve"> inseparáveis</w:t>
      </w:r>
      <w:r>
        <w:rPr>
          <w:rStyle w:val="A7"/>
          <w:rFonts w:ascii="Times New Roman" w:hAnsi="Times New Roman" w:cs="Times New Roman"/>
          <w:color w:val="000000" w:themeColor="text1"/>
          <w:sz w:val="24"/>
        </w:rPr>
        <w:t xml:space="preserve"> à</w:t>
      </w:r>
      <w:r w:rsidR="00A81463">
        <w:rPr>
          <w:rStyle w:val="A7"/>
          <w:rFonts w:ascii="Times New Roman" w:hAnsi="Times New Roman" w:cs="Times New Roman"/>
          <w:color w:val="000000" w:themeColor="text1"/>
          <w:sz w:val="24"/>
        </w:rPr>
        <w:t xml:space="preserve"> formação do professor, CAMPOS</w:t>
      </w:r>
      <w:r>
        <w:rPr>
          <w:rStyle w:val="A7"/>
          <w:rFonts w:ascii="Times New Roman" w:hAnsi="Times New Roman" w:cs="Times New Roman"/>
          <w:color w:val="000000" w:themeColor="text1"/>
          <w:sz w:val="24"/>
        </w:rPr>
        <w:t xml:space="preserve"> (2007) deixa claro que a ação pedagógica vai muito além de competências e habilidades, o professor não se limita, pois ele é um ser criativo, critico “o docente amadurece professor pela própria atividade de ser professor [...] o professor é um permanente aprendiz, tornando-se um professor [...]</w:t>
      </w:r>
    </w:p>
    <w:p w:rsidR="00DB397A" w:rsidRDefault="00DB397A" w:rsidP="00DB397A">
      <w:pPr>
        <w:pStyle w:val="Default"/>
        <w:spacing w:line="360" w:lineRule="auto"/>
        <w:ind w:firstLine="567"/>
        <w:jc w:val="both"/>
        <w:rPr>
          <w:rStyle w:val="A7"/>
          <w:rFonts w:ascii="Times New Roman" w:hAnsi="Times New Roman" w:cs="Times New Roman"/>
          <w:color w:val="000000" w:themeColor="text1"/>
          <w:sz w:val="24"/>
        </w:rPr>
      </w:pPr>
      <w:r>
        <w:rPr>
          <w:rStyle w:val="A7"/>
          <w:rFonts w:ascii="Times New Roman" w:hAnsi="Times New Roman" w:cs="Times New Roman"/>
          <w:color w:val="000000" w:themeColor="text1"/>
          <w:sz w:val="24"/>
        </w:rPr>
        <w:t xml:space="preserve">Não </w:t>
      </w:r>
      <w:r w:rsidR="00B81D24">
        <w:rPr>
          <w:rStyle w:val="A7"/>
          <w:rFonts w:ascii="Times New Roman" w:hAnsi="Times New Roman" w:cs="Times New Roman"/>
          <w:color w:val="000000" w:themeColor="text1"/>
          <w:sz w:val="24"/>
        </w:rPr>
        <w:t>diferente, LIBÂNEO</w:t>
      </w:r>
      <w:r>
        <w:rPr>
          <w:rStyle w:val="A7"/>
          <w:rFonts w:ascii="Times New Roman" w:hAnsi="Times New Roman" w:cs="Times New Roman"/>
          <w:color w:val="000000" w:themeColor="text1"/>
          <w:sz w:val="24"/>
        </w:rPr>
        <w:t xml:space="preserve"> </w:t>
      </w:r>
      <w:r w:rsidR="00A81463">
        <w:rPr>
          <w:rStyle w:val="A7"/>
          <w:rFonts w:ascii="Times New Roman" w:hAnsi="Times New Roman" w:cs="Times New Roman"/>
          <w:color w:val="000000" w:themeColor="text1"/>
          <w:sz w:val="24"/>
        </w:rPr>
        <w:t>(2003, p. 23</w:t>
      </w:r>
      <w:r>
        <w:rPr>
          <w:rStyle w:val="A7"/>
          <w:rFonts w:ascii="Times New Roman" w:hAnsi="Times New Roman" w:cs="Times New Roman"/>
          <w:color w:val="000000" w:themeColor="text1"/>
          <w:sz w:val="24"/>
        </w:rPr>
        <w:t>Apud. FREIR</w:t>
      </w:r>
      <w:r w:rsidR="006B6E30">
        <w:rPr>
          <w:rStyle w:val="A7"/>
          <w:rFonts w:ascii="Times New Roman" w:hAnsi="Times New Roman" w:cs="Times New Roman"/>
          <w:color w:val="000000" w:themeColor="text1"/>
          <w:sz w:val="24"/>
        </w:rPr>
        <w:t>E, 2009, p.34) referindo-se a q</w:t>
      </w:r>
      <w:r>
        <w:rPr>
          <w:rStyle w:val="A7"/>
          <w:rFonts w:ascii="Times New Roman" w:hAnsi="Times New Roman" w:cs="Times New Roman"/>
          <w:color w:val="000000" w:themeColor="text1"/>
          <w:sz w:val="24"/>
        </w:rPr>
        <w:t>ualidade profissional diz que:</w:t>
      </w:r>
    </w:p>
    <w:p w:rsidR="00B903F2" w:rsidRDefault="00DB397A" w:rsidP="00B903F2">
      <w:pPr>
        <w:pStyle w:val="Default"/>
        <w:spacing w:line="360" w:lineRule="auto"/>
        <w:ind w:left="2268" w:firstLine="567"/>
        <w:jc w:val="both"/>
        <w:rPr>
          <w:rStyle w:val="A7"/>
          <w:rFonts w:ascii="Times New Roman" w:hAnsi="Times New Roman" w:cs="Times New Roman"/>
          <w:color w:val="000000" w:themeColor="text1"/>
        </w:rPr>
      </w:pPr>
      <w:r w:rsidRPr="00B52217">
        <w:rPr>
          <w:rStyle w:val="A7"/>
          <w:rFonts w:ascii="Times New Roman" w:hAnsi="Times New Roman" w:cs="Times New Roman"/>
          <w:color w:val="000000" w:themeColor="text1"/>
        </w:rPr>
        <w:t>[...] Falar de “competências” não é a mesma coisa que falar de “qualificações”. As qualificações referem-se à aquisição de saberes requeridos para o exercício de uma profissão e a confirmação legal dessa aquisição mediant</w:t>
      </w:r>
      <w:r>
        <w:rPr>
          <w:rStyle w:val="A7"/>
          <w:rFonts w:ascii="Times New Roman" w:hAnsi="Times New Roman" w:cs="Times New Roman"/>
          <w:color w:val="000000" w:themeColor="text1"/>
        </w:rPr>
        <w:t>e diplomas, certificados, etc. A</w:t>
      </w:r>
      <w:r w:rsidRPr="00B52217">
        <w:rPr>
          <w:rStyle w:val="A7"/>
          <w:rFonts w:ascii="Times New Roman" w:hAnsi="Times New Roman" w:cs="Times New Roman"/>
          <w:color w:val="000000" w:themeColor="text1"/>
        </w:rPr>
        <w:t>s competências refer</w:t>
      </w:r>
      <w:r>
        <w:rPr>
          <w:rStyle w:val="A7"/>
          <w:rFonts w:ascii="Times New Roman" w:hAnsi="Times New Roman" w:cs="Times New Roman"/>
          <w:color w:val="000000" w:themeColor="text1"/>
        </w:rPr>
        <w:t>e</w:t>
      </w:r>
      <w:r w:rsidRPr="00B52217">
        <w:rPr>
          <w:rStyle w:val="A7"/>
          <w:rFonts w:ascii="Times New Roman" w:hAnsi="Times New Roman" w:cs="Times New Roman"/>
          <w:color w:val="000000" w:themeColor="text1"/>
        </w:rPr>
        <w:t>m-se a co</w:t>
      </w:r>
      <w:r>
        <w:rPr>
          <w:rStyle w:val="A7"/>
          <w:rFonts w:ascii="Times New Roman" w:hAnsi="Times New Roman" w:cs="Times New Roman"/>
          <w:color w:val="000000" w:themeColor="text1"/>
        </w:rPr>
        <w:t>nhecimentos, habilidades e atitu</w:t>
      </w:r>
      <w:r w:rsidRPr="00B52217">
        <w:rPr>
          <w:rStyle w:val="A7"/>
          <w:rFonts w:ascii="Times New Roman" w:hAnsi="Times New Roman" w:cs="Times New Roman"/>
          <w:color w:val="000000" w:themeColor="text1"/>
        </w:rPr>
        <w:t>des obtidas nas situações de trabalho, no confronto de experiências, no contexto do exercício profissional. A competência profissional é</w:t>
      </w:r>
      <w:r>
        <w:rPr>
          <w:rStyle w:val="A7"/>
          <w:rFonts w:ascii="Times New Roman" w:hAnsi="Times New Roman" w:cs="Times New Roman"/>
          <w:color w:val="000000" w:themeColor="text1"/>
        </w:rPr>
        <w:t xml:space="preserve"> a qualificação em </w:t>
      </w:r>
      <w:r>
        <w:rPr>
          <w:rStyle w:val="A7"/>
          <w:rFonts w:ascii="Times New Roman" w:hAnsi="Times New Roman" w:cs="Times New Roman"/>
          <w:color w:val="000000" w:themeColor="text1"/>
        </w:rPr>
        <w:lastRenderedPageBreak/>
        <w:t>ação, são formas de desempenho</w:t>
      </w:r>
      <w:r w:rsidRPr="00B52217">
        <w:rPr>
          <w:rStyle w:val="A7"/>
          <w:rFonts w:ascii="Times New Roman" w:hAnsi="Times New Roman" w:cs="Times New Roman"/>
          <w:color w:val="000000" w:themeColor="text1"/>
        </w:rPr>
        <w:t xml:space="preserve"> profissional em que a qualificação se torna eficiente e atualizada nas situações concretas de trabalho</w:t>
      </w:r>
      <w:r>
        <w:rPr>
          <w:rStyle w:val="A7"/>
          <w:rFonts w:ascii="Times New Roman" w:hAnsi="Times New Roman" w:cs="Times New Roman"/>
          <w:color w:val="000000" w:themeColor="text1"/>
        </w:rPr>
        <w:t>.</w:t>
      </w:r>
    </w:p>
    <w:p w:rsidR="00556BA7" w:rsidRPr="00B903F2" w:rsidRDefault="00DB397A" w:rsidP="00B903F2">
      <w:pPr>
        <w:pStyle w:val="Default"/>
        <w:spacing w:line="360" w:lineRule="auto"/>
        <w:ind w:firstLine="567"/>
        <w:jc w:val="both"/>
        <w:rPr>
          <w:rFonts w:ascii="Times New Roman" w:hAnsi="Times New Roman" w:cs="Times New Roman"/>
          <w:color w:val="000000" w:themeColor="text1"/>
          <w:sz w:val="22"/>
          <w:szCs w:val="22"/>
        </w:rPr>
      </w:pPr>
      <w:r>
        <w:rPr>
          <w:rFonts w:ascii="Times-Roman" w:hAnsi="Times-Roman" w:cs="Times-Roman"/>
        </w:rPr>
        <w:t>A formação profissional docente tem um papel decisivo na qualidade d</w:t>
      </w:r>
      <w:r w:rsidR="00556BA7">
        <w:rPr>
          <w:rFonts w:ascii="Times-Roman" w:hAnsi="Times-Roman" w:cs="Times-Roman"/>
        </w:rPr>
        <w:t>a educação, considerando que</w:t>
      </w:r>
      <w:r>
        <w:rPr>
          <w:rFonts w:ascii="Times-Roman" w:hAnsi="Times-Roman" w:cs="Times-Roman"/>
        </w:rPr>
        <w:t xml:space="preserve"> ed</w:t>
      </w:r>
      <w:r w:rsidR="00556BA7">
        <w:rPr>
          <w:rFonts w:ascii="Times-Roman" w:hAnsi="Times-Roman" w:cs="Times-Roman"/>
        </w:rPr>
        <w:t>ucação de qualidade exige</w:t>
      </w:r>
      <w:r>
        <w:rPr>
          <w:rFonts w:ascii="Times-Roman" w:hAnsi="Times-Roman" w:cs="Times-Roman"/>
        </w:rPr>
        <w:t xml:space="preserve"> profissional também de qualidade. </w:t>
      </w:r>
      <w:r>
        <w:rPr>
          <w:rFonts w:ascii="Times New Roman" w:hAnsi="Times New Roman" w:cs="Times New Roman"/>
        </w:rPr>
        <w:t>Pensando assim, nota</w:t>
      </w:r>
      <w:r w:rsidRPr="003C530C">
        <w:rPr>
          <w:rFonts w:ascii="Times New Roman" w:hAnsi="Times New Roman" w:cs="Times New Roman"/>
        </w:rPr>
        <w:t>-se que a qualificação prof</w:t>
      </w:r>
      <w:r>
        <w:rPr>
          <w:rFonts w:ascii="Times New Roman" w:hAnsi="Times New Roman" w:cs="Times New Roman"/>
        </w:rPr>
        <w:t>issional está apoiada em uma prá</w:t>
      </w:r>
      <w:r w:rsidRPr="003C530C">
        <w:rPr>
          <w:rFonts w:ascii="Times New Roman" w:hAnsi="Times New Roman" w:cs="Times New Roman"/>
        </w:rPr>
        <w:t xml:space="preserve">tica </w:t>
      </w:r>
      <w:r w:rsidR="006B6E30">
        <w:rPr>
          <w:rFonts w:ascii="Times New Roman" w:hAnsi="Times New Roman" w:cs="Times New Roman"/>
        </w:rPr>
        <w:t>ativo-reflexiva</w:t>
      </w:r>
      <w:r w:rsidRPr="003C530C">
        <w:rPr>
          <w:rFonts w:ascii="Times New Roman" w:hAnsi="Times New Roman" w:cs="Times New Roman"/>
        </w:rPr>
        <w:t xml:space="preserve">. </w:t>
      </w:r>
    </w:p>
    <w:p w:rsidR="00DB397A" w:rsidRDefault="00556BA7" w:rsidP="00DB397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DB397A" w:rsidRPr="003C530C">
        <w:rPr>
          <w:rFonts w:ascii="Times New Roman" w:hAnsi="Times New Roman" w:cs="Times New Roman"/>
          <w:sz w:val="24"/>
          <w:szCs w:val="24"/>
        </w:rPr>
        <w:t>o que diz respeito à qualidade profissional do professor, a formação é um elemento de desenvolvimento pess</w:t>
      </w:r>
      <w:r w:rsidR="00B903F2">
        <w:rPr>
          <w:rFonts w:ascii="Times New Roman" w:hAnsi="Times New Roman" w:cs="Times New Roman"/>
          <w:sz w:val="24"/>
          <w:szCs w:val="24"/>
        </w:rPr>
        <w:t>oal e profissional.</w:t>
      </w:r>
    </w:p>
    <w:p w:rsidR="00B903F2" w:rsidRPr="000046E2" w:rsidRDefault="00B903F2" w:rsidP="00DB397A">
      <w:pPr>
        <w:autoSpaceDE w:val="0"/>
        <w:autoSpaceDN w:val="0"/>
        <w:adjustRightInd w:val="0"/>
        <w:spacing w:after="0" w:line="360" w:lineRule="auto"/>
        <w:ind w:firstLine="567"/>
        <w:jc w:val="both"/>
        <w:rPr>
          <w:rFonts w:ascii="Times-Roman" w:hAnsi="Times-Roman" w:cs="Times-Roman"/>
          <w:sz w:val="24"/>
          <w:szCs w:val="24"/>
        </w:rPr>
      </w:pPr>
    </w:p>
    <w:p w:rsidR="00DB397A" w:rsidRDefault="00DB397A" w:rsidP="00DB397A">
      <w:pPr>
        <w:autoSpaceDE w:val="0"/>
        <w:autoSpaceDN w:val="0"/>
        <w:adjustRightInd w:val="0"/>
        <w:spacing w:after="0" w:line="360" w:lineRule="auto"/>
        <w:ind w:left="2268"/>
        <w:jc w:val="both"/>
        <w:rPr>
          <w:rFonts w:ascii="Times New Roman" w:hAnsi="Times New Roman" w:cs="Times New Roman"/>
          <w:szCs w:val="24"/>
        </w:rPr>
      </w:pPr>
      <w:r w:rsidRPr="004B2C8A">
        <w:rPr>
          <w:rFonts w:ascii="Times New Roman" w:hAnsi="Times New Roman" w:cs="Times New Roman"/>
          <w:szCs w:val="24"/>
        </w:rPr>
        <w:t xml:space="preserve">A formação deve estimular uma perspectiva critico-reflexiva, que forneça aos professores os meios de um pensamento autônomo e que facilite a dinâmica de auto-formação participada. Estar em formação implica um investimento pessoal, </w:t>
      </w:r>
      <w:r w:rsidR="00556BA7" w:rsidRPr="004B2C8A">
        <w:rPr>
          <w:rFonts w:ascii="Times New Roman" w:hAnsi="Times New Roman" w:cs="Times New Roman"/>
          <w:szCs w:val="24"/>
        </w:rPr>
        <w:t>um trabalho livre e criativo sobre</w:t>
      </w:r>
      <w:r w:rsidRPr="004B2C8A">
        <w:rPr>
          <w:rFonts w:ascii="Times New Roman" w:hAnsi="Times New Roman" w:cs="Times New Roman"/>
          <w:szCs w:val="24"/>
        </w:rPr>
        <w:t xml:space="preserve"> os percursos e os projetos próprios, com vista à construção de uma identidade</w:t>
      </w:r>
      <w:r w:rsidR="00710E06">
        <w:rPr>
          <w:rFonts w:ascii="Times New Roman" w:hAnsi="Times New Roman" w:cs="Times New Roman"/>
          <w:szCs w:val="24"/>
        </w:rPr>
        <w:t xml:space="preserve"> </w:t>
      </w:r>
      <w:r w:rsidRPr="004B2C8A">
        <w:rPr>
          <w:rFonts w:ascii="Times New Roman" w:hAnsi="Times New Roman" w:cs="Times New Roman"/>
          <w:szCs w:val="24"/>
        </w:rPr>
        <w:t>profissional</w:t>
      </w:r>
      <w:r>
        <w:rPr>
          <w:rFonts w:ascii="Times New Roman" w:hAnsi="Times New Roman" w:cs="Times New Roman"/>
          <w:szCs w:val="24"/>
        </w:rPr>
        <w:t xml:space="preserve"> (NÓVOA, p.13).</w:t>
      </w:r>
    </w:p>
    <w:p w:rsidR="00DB397A" w:rsidRDefault="00DB397A" w:rsidP="00DB397A">
      <w:pPr>
        <w:autoSpaceDE w:val="0"/>
        <w:autoSpaceDN w:val="0"/>
        <w:adjustRightInd w:val="0"/>
        <w:spacing w:after="0" w:line="360" w:lineRule="auto"/>
        <w:jc w:val="both"/>
        <w:rPr>
          <w:rFonts w:ascii="Times New Roman" w:hAnsi="Times New Roman" w:cs="Times New Roman"/>
          <w:szCs w:val="24"/>
        </w:rPr>
      </w:pPr>
    </w:p>
    <w:p w:rsidR="00DB397A" w:rsidRPr="00B903F2" w:rsidRDefault="00B81D24" w:rsidP="00DB397A">
      <w:pPr>
        <w:autoSpaceDE w:val="0"/>
        <w:autoSpaceDN w:val="0"/>
        <w:adjustRightInd w:val="0"/>
        <w:spacing w:after="0" w:line="360" w:lineRule="auto"/>
        <w:ind w:firstLine="567"/>
        <w:jc w:val="both"/>
        <w:rPr>
          <w:rFonts w:ascii="Times New Roman" w:hAnsi="Times New Roman" w:cs="Times New Roman"/>
          <w:sz w:val="24"/>
          <w:szCs w:val="24"/>
        </w:rPr>
      </w:pPr>
      <w:r w:rsidRPr="00B903F2">
        <w:rPr>
          <w:rFonts w:ascii="Times New Roman" w:hAnsi="Times New Roman" w:cs="Times New Roman"/>
          <w:sz w:val="24"/>
          <w:szCs w:val="24"/>
        </w:rPr>
        <w:t>É importante frisar que a</w:t>
      </w:r>
      <w:r w:rsidR="006B6E30">
        <w:rPr>
          <w:rFonts w:ascii="Times New Roman" w:hAnsi="Times New Roman" w:cs="Times New Roman"/>
          <w:sz w:val="24"/>
          <w:szCs w:val="24"/>
        </w:rPr>
        <w:t xml:space="preserve"> </w:t>
      </w:r>
      <w:r w:rsidR="00DB397A" w:rsidRPr="00B903F2">
        <w:rPr>
          <w:rFonts w:ascii="Times New Roman" w:hAnsi="Times New Roman" w:cs="Times New Roman"/>
          <w:sz w:val="24"/>
          <w:szCs w:val="24"/>
        </w:rPr>
        <w:t>formação do professor inicia-se na graduação, mas esta é a</w:t>
      </w:r>
      <w:r w:rsidR="00B903F2">
        <w:rPr>
          <w:rFonts w:ascii="Times New Roman" w:hAnsi="Times New Roman" w:cs="Times New Roman"/>
          <w:sz w:val="24"/>
          <w:szCs w:val="24"/>
        </w:rPr>
        <w:t>penas a formação inicial,</w:t>
      </w:r>
      <w:r w:rsidR="00DB397A" w:rsidRPr="00B903F2">
        <w:rPr>
          <w:rFonts w:ascii="Times New Roman" w:hAnsi="Times New Roman" w:cs="Times New Roman"/>
          <w:sz w:val="24"/>
          <w:szCs w:val="24"/>
        </w:rPr>
        <w:t xml:space="preserve"> é a base do conhecimento para o trabalh</w:t>
      </w:r>
      <w:r w:rsidRPr="00B903F2">
        <w:rPr>
          <w:rFonts w:ascii="Times New Roman" w:hAnsi="Times New Roman" w:cs="Times New Roman"/>
          <w:sz w:val="24"/>
          <w:szCs w:val="24"/>
        </w:rPr>
        <w:t>o pedagógico do professor, mas</w:t>
      </w:r>
      <w:r w:rsidR="00DB397A" w:rsidRPr="00B903F2">
        <w:rPr>
          <w:rFonts w:ascii="Times New Roman" w:hAnsi="Times New Roman" w:cs="Times New Roman"/>
          <w:sz w:val="24"/>
          <w:szCs w:val="24"/>
        </w:rPr>
        <w:t xml:space="preserve"> não é suficiente e o professor deva ter claro que seu processo de formação não termina em uma faculdade, mas que o mesmo é continuo. A cada momento descobrimos</w:t>
      </w:r>
      <w:r w:rsidR="00556BA7" w:rsidRPr="00B903F2">
        <w:rPr>
          <w:rFonts w:ascii="Times New Roman" w:hAnsi="Times New Roman" w:cs="Times New Roman"/>
          <w:sz w:val="24"/>
          <w:szCs w:val="24"/>
        </w:rPr>
        <w:t xml:space="preserve"> coisas novas,</w:t>
      </w:r>
      <w:r w:rsidR="006B6E30">
        <w:rPr>
          <w:rFonts w:ascii="Times New Roman" w:hAnsi="Times New Roman" w:cs="Times New Roman"/>
          <w:sz w:val="24"/>
          <w:szCs w:val="24"/>
        </w:rPr>
        <w:t xml:space="preserve"> </w:t>
      </w:r>
      <w:r w:rsidR="00DB397A" w:rsidRPr="00B903F2">
        <w:rPr>
          <w:rFonts w:ascii="Times New Roman" w:hAnsi="Times New Roman" w:cs="Times New Roman"/>
          <w:sz w:val="24"/>
          <w:szCs w:val="24"/>
        </w:rPr>
        <w:t xml:space="preserve">percebendo isso o professor sente a necessidade de se aperfeiçoar cada vez mais e </w:t>
      </w:r>
      <w:r w:rsidR="00593845" w:rsidRPr="00B903F2">
        <w:rPr>
          <w:rFonts w:ascii="Times New Roman" w:hAnsi="Times New Roman" w:cs="Times New Roman"/>
          <w:sz w:val="24"/>
          <w:szCs w:val="24"/>
        </w:rPr>
        <w:t>uma das formas para a concretização d</w:t>
      </w:r>
      <w:r w:rsidR="00DB397A" w:rsidRPr="00B903F2">
        <w:rPr>
          <w:rFonts w:ascii="Times New Roman" w:hAnsi="Times New Roman" w:cs="Times New Roman"/>
          <w:sz w:val="24"/>
          <w:szCs w:val="24"/>
        </w:rPr>
        <w:t>esse aperfeiçoamento se dá através da formação continuada</w:t>
      </w:r>
      <w:r w:rsidR="00593845" w:rsidRPr="00B903F2">
        <w:rPr>
          <w:rFonts w:ascii="Times New Roman" w:hAnsi="Times New Roman" w:cs="Times New Roman"/>
          <w:sz w:val="24"/>
          <w:szCs w:val="24"/>
        </w:rPr>
        <w:t>, hoje considerada essencial para</w:t>
      </w:r>
      <w:r w:rsidR="00E92952">
        <w:rPr>
          <w:rFonts w:ascii="Times New Roman" w:hAnsi="Times New Roman" w:cs="Times New Roman"/>
          <w:sz w:val="24"/>
          <w:szCs w:val="24"/>
        </w:rPr>
        <w:t xml:space="preserve"> a ação</w:t>
      </w:r>
      <w:r w:rsidR="006B6E30">
        <w:rPr>
          <w:rFonts w:ascii="Times New Roman" w:hAnsi="Times New Roman" w:cs="Times New Roman"/>
          <w:sz w:val="24"/>
          <w:szCs w:val="24"/>
        </w:rPr>
        <w:t xml:space="preserve"> </w:t>
      </w:r>
      <w:r w:rsidR="00E92952">
        <w:rPr>
          <w:rFonts w:ascii="Times New Roman" w:hAnsi="Times New Roman" w:cs="Times New Roman"/>
          <w:sz w:val="24"/>
          <w:szCs w:val="24"/>
        </w:rPr>
        <w:t>d</w:t>
      </w:r>
      <w:r w:rsidR="00593845" w:rsidRPr="00B903F2">
        <w:rPr>
          <w:rFonts w:ascii="Times New Roman" w:hAnsi="Times New Roman" w:cs="Times New Roman"/>
          <w:sz w:val="24"/>
          <w:szCs w:val="24"/>
        </w:rPr>
        <w:t>os professores</w:t>
      </w:r>
      <w:r w:rsidR="00DB397A" w:rsidRPr="00B903F2">
        <w:rPr>
          <w:rFonts w:ascii="Times New Roman" w:hAnsi="Times New Roman" w:cs="Times New Roman"/>
          <w:sz w:val="24"/>
          <w:szCs w:val="24"/>
        </w:rPr>
        <w:t>.</w:t>
      </w:r>
    </w:p>
    <w:p w:rsidR="00DB397A" w:rsidRPr="00B903F2" w:rsidRDefault="00DB397A" w:rsidP="00DB397A">
      <w:pPr>
        <w:autoSpaceDE w:val="0"/>
        <w:autoSpaceDN w:val="0"/>
        <w:adjustRightInd w:val="0"/>
        <w:spacing w:after="0" w:line="360" w:lineRule="auto"/>
        <w:ind w:firstLine="567"/>
        <w:jc w:val="both"/>
        <w:rPr>
          <w:rFonts w:ascii="Times New Roman" w:hAnsi="Times New Roman" w:cs="Times New Roman"/>
          <w:sz w:val="24"/>
          <w:szCs w:val="24"/>
        </w:rPr>
      </w:pPr>
    </w:p>
    <w:p w:rsidR="00DB397A" w:rsidRDefault="00DB397A" w:rsidP="00DB397A">
      <w:pPr>
        <w:autoSpaceDE w:val="0"/>
        <w:autoSpaceDN w:val="0"/>
        <w:adjustRightInd w:val="0"/>
        <w:spacing w:after="0" w:line="360" w:lineRule="auto"/>
        <w:ind w:left="2268"/>
        <w:jc w:val="both"/>
        <w:rPr>
          <w:rFonts w:ascii="Times New Roman" w:hAnsi="Times New Roman" w:cs="Times New Roman"/>
        </w:rPr>
      </w:pPr>
      <w:r>
        <w:rPr>
          <w:rFonts w:ascii="Times New Roman" w:hAnsi="Times New Roman" w:cs="Times New Roman"/>
        </w:rPr>
        <w:t xml:space="preserve">O termo formação continuada vem acompanhado de outro, a formação inicial. A formação inicial refere-se ao ensino de conhecimentos teóricos e práticos destinados à formação profissional, completados por estágios. A formação continuada é o prolongamento da formação inicial, visando o aperfeiçoamento profissional teórico e prático no próprio contexto de trabalho e o desenvolvimento de uma cultura geral mais ampla, para além do exercício </w:t>
      </w:r>
      <w:r w:rsidR="00BF58E9">
        <w:rPr>
          <w:rFonts w:ascii="Times New Roman" w:hAnsi="Times New Roman" w:cs="Times New Roman"/>
        </w:rPr>
        <w:t xml:space="preserve">profissional. </w:t>
      </w:r>
      <w:r w:rsidR="00E92952">
        <w:rPr>
          <w:rFonts w:ascii="Times New Roman" w:hAnsi="Times New Roman" w:cs="Times New Roman"/>
          <w:sz w:val="24"/>
          <w:szCs w:val="24"/>
        </w:rPr>
        <w:t>LIBÂNEO</w:t>
      </w:r>
      <w:r w:rsidR="00E92952" w:rsidRPr="00B903F2">
        <w:rPr>
          <w:rFonts w:ascii="Times New Roman" w:hAnsi="Times New Roman" w:cs="Times New Roman"/>
          <w:sz w:val="24"/>
          <w:szCs w:val="24"/>
        </w:rPr>
        <w:t xml:space="preserve"> (2004, p. 277 Apud</w:t>
      </w:r>
      <w:r w:rsidR="00E92952">
        <w:rPr>
          <w:rFonts w:ascii="Times New Roman" w:hAnsi="Times New Roman" w:cs="Times New Roman"/>
          <w:sz w:val="24"/>
          <w:szCs w:val="24"/>
        </w:rPr>
        <w:t>, GÓES</w:t>
      </w:r>
      <w:r w:rsidR="00A026F6">
        <w:rPr>
          <w:rFonts w:ascii="Times New Roman" w:hAnsi="Times New Roman" w:cs="Times New Roman"/>
          <w:sz w:val="24"/>
          <w:szCs w:val="24"/>
        </w:rPr>
        <w:t>, 2008, p.1</w:t>
      </w:r>
      <w:r w:rsidR="00E92952" w:rsidRPr="00B903F2">
        <w:rPr>
          <w:rFonts w:ascii="Times New Roman" w:hAnsi="Times New Roman" w:cs="Times New Roman"/>
          <w:sz w:val="24"/>
          <w:szCs w:val="24"/>
        </w:rPr>
        <w:t>)</w:t>
      </w:r>
    </w:p>
    <w:p w:rsidR="00593845" w:rsidRDefault="00593845" w:rsidP="00DB397A">
      <w:pPr>
        <w:autoSpaceDE w:val="0"/>
        <w:autoSpaceDN w:val="0"/>
        <w:adjustRightInd w:val="0"/>
        <w:spacing w:after="0" w:line="360" w:lineRule="auto"/>
        <w:ind w:left="2268"/>
        <w:jc w:val="both"/>
        <w:rPr>
          <w:rFonts w:ascii="Times New Roman" w:hAnsi="Times New Roman" w:cs="Times New Roman"/>
        </w:rPr>
      </w:pPr>
    </w:p>
    <w:p w:rsidR="00EE4FF1" w:rsidRPr="00E92952" w:rsidRDefault="00593845" w:rsidP="00E92952">
      <w:pPr>
        <w:autoSpaceDE w:val="0"/>
        <w:autoSpaceDN w:val="0"/>
        <w:adjustRightInd w:val="0"/>
        <w:spacing w:after="0" w:line="360" w:lineRule="auto"/>
        <w:ind w:firstLine="567"/>
        <w:jc w:val="both"/>
        <w:rPr>
          <w:rFonts w:ascii="Times New Roman" w:hAnsi="Times New Roman" w:cs="Times New Roman"/>
          <w:sz w:val="24"/>
          <w:szCs w:val="24"/>
        </w:rPr>
      </w:pPr>
      <w:r w:rsidRPr="00E92952">
        <w:rPr>
          <w:rFonts w:ascii="Times New Roman" w:hAnsi="Times New Roman" w:cs="Times New Roman"/>
          <w:sz w:val="24"/>
          <w:szCs w:val="24"/>
        </w:rPr>
        <w:lastRenderedPageBreak/>
        <w:t xml:space="preserve">Diante desse pressuposto, fica claro que a formação continuada é um elemento crucial na construção de uma prática reflexiva, desde que esta </w:t>
      </w:r>
      <w:r w:rsidR="00EE4FF1" w:rsidRPr="00E92952">
        <w:rPr>
          <w:rFonts w:ascii="Times New Roman" w:hAnsi="Times New Roman" w:cs="Times New Roman"/>
          <w:sz w:val="24"/>
          <w:szCs w:val="24"/>
        </w:rPr>
        <w:t>se volte</w:t>
      </w:r>
      <w:r w:rsidRPr="00E92952">
        <w:rPr>
          <w:rFonts w:ascii="Times New Roman" w:hAnsi="Times New Roman" w:cs="Times New Roman"/>
          <w:sz w:val="24"/>
          <w:szCs w:val="24"/>
        </w:rPr>
        <w:t xml:space="preserve"> para o pensamento </w:t>
      </w:r>
      <w:r w:rsidR="00EE4FF1" w:rsidRPr="00E92952">
        <w:rPr>
          <w:rFonts w:ascii="Times New Roman" w:hAnsi="Times New Roman" w:cs="Times New Roman"/>
          <w:sz w:val="24"/>
          <w:szCs w:val="24"/>
        </w:rPr>
        <w:t>re</w:t>
      </w:r>
      <w:r w:rsidRPr="00E92952">
        <w:rPr>
          <w:rFonts w:ascii="Times New Roman" w:hAnsi="Times New Roman" w:cs="Times New Roman"/>
          <w:sz w:val="24"/>
          <w:szCs w:val="24"/>
        </w:rPr>
        <w:t xml:space="preserve">flexivo </w:t>
      </w:r>
      <w:r w:rsidR="00EE4FF1" w:rsidRPr="00E92952">
        <w:rPr>
          <w:rFonts w:ascii="Times New Roman" w:hAnsi="Times New Roman" w:cs="Times New Roman"/>
          <w:sz w:val="24"/>
          <w:szCs w:val="24"/>
        </w:rPr>
        <w:t>baseando-se</w:t>
      </w:r>
      <w:r w:rsidRPr="00E92952">
        <w:rPr>
          <w:rFonts w:ascii="Times New Roman" w:hAnsi="Times New Roman" w:cs="Times New Roman"/>
          <w:sz w:val="24"/>
          <w:szCs w:val="24"/>
        </w:rPr>
        <w:t xml:space="preserve"> na consciência da capacidade de</w:t>
      </w:r>
      <w:r w:rsidR="00EE4FF1" w:rsidRPr="00E92952">
        <w:rPr>
          <w:rFonts w:ascii="Times New Roman" w:hAnsi="Times New Roman" w:cs="Times New Roman"/>
          <w:sz w:val="24"/>
          <w:szCs w:val="24"/>
        </w:rPr>
        <w:t xml:space="preserve"> pensamento e reflexão, caracterizando o professor como criativo e não mero reprodutor de ideias, para isso é de urgência promover uma formação que se repõe, implicando reavaliação dos processos de aprendizagem, familiarização com os meios de comunicação e com a informática, desenvolvimento de competências comunicativas, de capacidades criativas para análise de situações novas e cambiantes, capacidade de pensar e agir com horizontes mais amplos. Estamos frente a exigências de formação de um novo educador (LIBÂNEO, 2001).</w:t>
      </w:r>
    </w:p>
    <w:p w:rsidR="00593845" w:rsidRPr="00145BDA" w:rsidRDefault="00593845" w:rsidP="00EE4FF1">
      <w:pPr>
        <w:autoSpaceDE w:val="0"/>
        <w:autoSpaceDN w:val="0"/>
        <w:adjustRightInd w:val="0"/>
        <w:spacing w:after="0" w:line="360" w:lineRule="auto"/>
        <w:jc w:val="both"/>
        <w:rPr>
          <w:rFonts w:ascii="Times New Roman" w:hAnsi="Times New Roman" w:cs="Times New Roman"/>
          <w:szCs w:val="24"/>
        </w:rPr>
      </w:pPr>
    </w:p>
    <w:p w:rsidR="00E40182" w:rsidRPr="00D7183C" w:rsidRDefault="00E40182" w:rsidP="00E40182">
      <w:pPr>
        <w:autoSpaceDE w:val="0"/>
        <w:autoSpaceDN w:val="0"/>
        <w:adjustRightInd w:val="0"/>
        <w:spacing w:after="0" w:line="360" w:lineRule="auto"/>
        <w:ind w:firstLine="567"/>
        <w:jc w:val="both"/>
        <w:rPr>
          <w:rFonts w:ascii="Times New Roman" w:hAnsi="Times New Roman" w:cs="Times New Roman"/>
          <w:sz w:val="24"/>
          <w:szCs w:val="24"/>
        </w:rPr>
      </w:pPr>
    </w:p>
    <w:p w:rsidR="00E40182" w:rsidRDefault="00E40182" w:rsidP="00E40182">
      <w:pPr>
        <w:autoSpaceDE w:val="0"/>
        <w:autoSpaceDN w:val="0"/>
        <w:adjustRightInd w:val="0"/>
        <w:spacing w:after="0" w:line="360" w:lineRule="auto"/>
        <w:ind w:firstLine="567"/>
        <w:jc w:val="both"/>
        <w:rPr>
          <w:rFonts w:ascii="Times New Roman" w:hAnsi="Times New Roman" w:cs="Times New Roman"/>
        </w:rPr>
      </w:pPr>
    </w:p>
    <w:p w:rsidR="00E40182" w:rsidRPr="00EB518B" w:rsidRDefault="00E40182" w:rsidP="00E40182">
      <w:pPr>
        <w:autoSpaceDE w:val="0"/>
        <w:autoSpaceDN w:val="0"/>
        <w:adjustRightInd w:val="0"/>
        <w:spacing w:after="0" w:line="360" w:lineRule="auto"/>
        <w:ind w:firstLine="567"/>
        <w:jc w:val="both"/>
        <w:rPr>
          <w:rFonts w:ascii="Times New Roman" w:hAnsi="Times New Roman" w:cs="Times New Roman"/>
        </w:rPr>
      </w:pPr>
    </w:p>
    <w:p w:rsidR="00E40182" w:rsidRDefault="00556BA7" w:rsidP="00EB518B">
      <w:pPr>
        <w:autoSpaceDE w:val="0"/>
        <w:autoSpaceDN w:val="0"/>
        <w:adjustRightInd w:val="0"/>
        <w:spacing w:after="0" w:line="360" w:lineRule="auto"/>
        <w:ind w:firstLine="567"/>
        <w:jc w:val="both"/>
        <w:rPr>
          <w:rFonts w:ascii="Times New Roman" w:hAnsi="Times New Roman" w:cs="Times New Roman"/>
        </w:rPr>
      </w:pPr>
      <w:r>
        <w:rPr>
          <w:rFonts w:ascii="Times New Roman" w:hAnsi="Times New Roman" w:cs="Times New Roman"/>
        </w:rPr>
        <w:t>CONSIDERAÇÕES FINAIS</w:t>
      </w:r>
    </w:p>
    <w:p w:rsidR="00DB397A" w:rsidRPr="00926276" w:rsidRDefault="00DB397A" w:rsidP="00DB397A">
      <w:pPr>
        <w:autoSpaceDE w:val="0"/>
        <w:autoSpaceDN w:val="0"/>
        <w:adjustRightInd w:val="0"/>
        <w:spacing w:after="0" w:line="360" w:lineRule="auto"/>
        <w:ind w:firstLine="567"/>
        <w:jc w:val="both"/>
        <w:rPr>
          <w:rFonts w:ascii="Times New Roman" w:hAnsi="Times New Roman" w:cs="Times New Roman"/>
          <w:sz w:val="24"/>
          <w:szCs w:val="24"/>
        </w:rPr>
      </w:pPr>
    </w:p>
    <w:p w:rsidR="009B2767" w:rsidRDefault="006B6E30" w:rsidP="00DB397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DB397A" w:rsidRPr="00D7183C">
        <w:rPr>
          <w:rFonts w:ascii="Times New Roman" w:hAnsi="Times New Roman" w:cs="Times New Roman"/>
          <w:sz w:val="24"/>
          <w:szCs w:val="24"/>
        </w:rPr>
        <w:t xml:space="preserve"> dia a dia da prática em sala de aula </w:t>
      </w:r>
      <w:r w:rsidR="009B2767">
        <w:rPr>
          <w:rFonts w:ascii="Times New Roman" w:hAnsi="Times New Roman" w:cs="Times New Roman"/>
          <w:sz w:val="24"/>
          <w:szCs w:val="24"/>
        </w:rPr>
        <w:t xml:space="preserve">envolve </w:t>
      </w:r>
      <w:r w:rsidR="00DB397A" w:rsidRPr="00D7183C">
        <w:rPr>
          <w:rFonts w:ascii="Times New Roman" w:hAnsi="Times New Roman" w:cs="Times New Roman"/>
          <w:sz w:val="24"/>
          <w:szCs w:val="24"/>
        </w:rPr>
        <w:t>o conhecimento</w:t>
      </w:r>
      <w:r>
        <w:rPr>
          <w:rFonts w:ascii="Times New Roman" w:hAnsi="Times New Roman" w:cs="Times New Roman"/>
          <w:sz w:val="24"/>
          <w:szCs w:val="24"/>
        </w:rPr>
        <w:t xml:space="preserve"> </w:t>
      </w:r>
      <w:r w:rsidR="00DB397A" w:rsidRPr="00D7183C">
        <w:rPr>
          <w:rFonts w:ascii="Times New Roman" w:hAnsi="Times New Roman" w:cs="Times New Roman"/>
          <w:sz w:val="24"/>
          <w:szCs w:val="24"/>
        </w:rPr>
        <w:t xml:space="preserve">do professor </w:t>
      </w:r>
      <w:r w:rsidR="009B2767">
        <w:rPr>
          <w:rFonts w:ascii="Times New Roman" w:hAnsi="Times New Roman" w:cs="Times New Roman"/>
          <w:sz w:val="24"/>
          <w:szCs w:val="24"/>
        </w:rPr>
        <w:t>assim</w:t>
      </w:r>
      <w:r w:rsidR="00DB397A" w:rsidRPr="00D7183C">
        <w:rPr>
          <w:rFonts w:ascii="Times New Roman" w:hAnsi="Times New Roman" w:cs="Times New Roman"/>
          <w:sz w:val="24"/>
          <w:szCs w:val="24"/>
        </w:rPr>
        <w:t xml:space="preserve"> como do aluno</w:t>
      </w:r>
      <w:r w:rsidR="009B2767">
        <w:rPr>
          <w:rFonts w:ascii="Times New Roman" w:hAnsi="Times New Roman" w:cs="Times New Roman"/>
          <w:sz w:val="24"/>
          <w:szCs w:val="24"/>
        </w:rPr>
        <w:t xml:space="preserve"> também que se  transformam em ação, ação </w:t>
      </w:r>
      <w:r w:rsidR="00DB397A" w:rsidRPr="00D7183C">
        <w:rPr>
          <w:rFonts w:ascii="Times New Roman" w:hAnsi="Times New Roman" w:cs="Times New Roman"/>
          <w:sz w:val="24"/>
          <w:szCs w:val="24"/>
        </w:rPr>
        <w:t xml:space="preserve"> que gera ou aperfeiçoa mais conhecimen</w:t>
      </w:r>
      <w:r w:rsidR="00DB397A">
        <w:rPr>
          <w:rFonts w:ascii="Times New Roman" w:hAnsi="Times New Roman" w:cs="Times New Roman"/>
          <w:sz w:val="24"/>
          <w:szCs w:val="24"/>
        </w:rPr>
        <w:t>to</w:t>
      </w:r>
      <w:r w:rsidR="009B2767">
        <w:rPr>
          <w:rFonts w:ascii="Times New Roman" w:hAnsi="Times New Roman" w:cs="Times New Roman"/>
          <w:sz w:val="24"/>
          <w:szCs w:val="24"/>
        </w:rPr>
        <w:t>s através da troca de experiências.</w:t>
      </w:r>
      <w:r>
        <w:rPr>
          <w:rFonts w:ascii="Times New Roman" w:hAnsi="Times New Roman" w:cs="Times New Roman"/>
          <w:sz w:val="24"/>
          <w:szCs w:val="24"/>
        </w:rPr>
        <w:t xml:space="preserve">  </w:t>
      </w:r>
      <w:r w:rsidR="009B2767">
        <w:rPr>
          <w:rFonts w:ascii="Times New Roman" w:hAnsi="Times New Roman" w:cs="Times New Roman"/>
          <w:sz w:val="24"/>
          <w:szCs w:val="24"/>
        </w:rPr>
        <w:t>Hoje o</w:t>
      </w:r>
      <w:r w:rsidR="00DB397A" w:rsidRPr="00D7183C">
        <w:rPr>
          <w:rFonts w:ascii="Times New Roman" w:hAnsi="Times New Roman" w:cs="Times New Roman"/>
          <w:sz w:val="24"/>
          <w:szCs w:val="24"/>
        </w:rPr>
        <w:t xml:space="preserve"> professor já não é </w:t>
      </w:r>
      <w:r w:rsidR="009B2767">
        <w:rPr>
          <w:rFonts w:ascii="Times New Roman" w:hAnsi="Times New Roman" w:cs="Times New Roman"/>
          <w:sz w:val="24"/>
          <w:szCs w:val="24"/>
        </w:rPr>
        <w:t xml:space="preserve">visto como </w:t>
      </w:r>
      <w:r w:rsidR="00DB397A" w:rsidRPr="00D7183C">
        <w:rPr>
          <w:rFonts w:ascii="Times New Roman" w:hAnsi="Times New Roman" w:cs="Times New Roman"/>
          <w:sz w:val="24"/>
          <w:szCs w:val="24"/>
        </w:rPr>
        <w:t>o detentor do saber</w:t>
      </w:r>
      <w:r w:rsidR="00DB397A">
        <w:rPr>
          <w:rFonts w:ascii="Times New Roman" w:hAnsi="Times New Roman" w:cs="Times New Roman"/>
          <w:sz w:val="24"/>
          <w:szCs w:val="24"/>
        </w:rPr>
        <w:t>, pois tanto aluno como professor</w:t>
      </w:r>
      <w:r w:rsidR="00DB3F59">
        <w:rPr>
          <w:rFonts w:ascii="Times New Roman" w:hAnsi="Times New Roman" w:cs="Times New Roman"/>
          <w:sz w:val="24"/>
          <w:szCs w:val="24"/>
        </w:rPr>
        <w:t>, ambos</w:t>
      </w:r>
      <w:r>
        <w:rPr>
          <w:rFonts w:ascii="Times New Roman" w:hAnsi="Times New Roman" w:cs="Times New Roman"/>
          <w:sz w:val="24"/>
          <w:szCs w:val="24"/>
        </w:rPr>
        <w:t xml:space="preserve"> </w:t>
      </w:r>
      <w:r w:rsidR="00DB397A">
        <w:rPr>
          <w:rFonts w:ascii="Times New Roman" w:hAnsi="Times New Roman" w:cs="Times New Roman"/>
          <w:sz w:val="24"/>
          <w:szCs w:val="24"/>
        </w:rPr>
        <w:t>aprendem juntos.</w:t>
      </w:r>
    </w:p>
    <w:p w:rsidR="00DB3F59" w:rsidRDefault="009B2767" w:rsidP="00DB397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Tornar-se professor, é um percurso repleto de complexidade, </w:t>
      </w:r>
      <w:r w:rsidR="00DB3F59">
        <w:rPr>
          <w:rFonts w:ascii="Times New Roman" w:hAnsi="Times New Roman" w:cs="Times New Roman"/>
          <w:sz w:val="24"/>
          <w:szCs w:val="24"/>
        </w:rPr>
        <w:t>além de ser um processo continuo envolvendo construções de significados tanto ao ensino com à aprendizagem</w:t>
      </w:r>
      <w:r w:rsidR="00F144F0">
        <w:rPr>
          <w:rFonts w:ascii="Times New Roman" w:hAnsi="Times New Roman" w:cs="Times New Roman"/>
          <w:sz w:val="24"/>
          <w:szCs w:val="24"/>
        </w:rPr>
        <w:t xml:space="preserve">, </w:t>
      </w:r>
      <w:r w:rsidR="00DB3F59">
        <w:rPr>
          <w:rFonts w:ascii="Times New Roman" w:hAnsi="Times New Roman" w:cs="Times New Roman"/>
          <w:sz w:val="24"/>
          <w:szCs w:val="24"/>
        </w:rPr>
        <w:t xml:space="preserve"> ambos associados à realidade histórico-social do aluno, isso faz com que o professor domine saberes, capacidades e habilidades tornado-o assim competente no seu fazer pedagógico, dessa forma o considerando como um profissional da educação.</w:t>
      </w:r>
    </w:p>
    <w:p w:rsidR="00F144F0" w:rsidRDefault="00DB3F59" w:rsidP="006B6E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tanto é va</w:t>
      </w:r>
      <w:r w:rsidR="006B6E30">
        <w:rPr>
          <w:rFonts w:ascii="Times New Roman" w:hAnsi="Times New Roman" w:cs="Times New Roman"/>
          <w:sz w:val="24"/>
          <w:szCs w:val="24"/>
        </w:rPr>
        <w:t>lido frisar</w:t>
      </w:r>
      <w:r>
        <w:rPr>
          <w:rFonts w:ascii="Times New Roman" w:hAnsi="Times New Roman" w:cs="Times New Roman"/>
          <w:sz w:val="24"/>
          <w:szCs w:val="24"/>
        </w:rPr>
        <w:t xml:space="preserve"> </w:t>
      </w:r>
      <w:r w:rsidR="006B6E30">
        <w:rPr>
          <w:rFonts w:ascii="Times New Roman" w:hAnsi="Times New Roman" w:cs="Times New Roman"/>
          <w:sz w:val="24"/>
          <w:szCs w:val="24"/>
        </w:rPr>
        <w:t xml:space="preserve">que a </w:t>
      </w:r>
      <w:r>
        <w:rPr>
          <w:rFonts w:ascii="Times New Roman" w:hAnsi="Times New Roman" w:cs="Times New Roman"/>
          <w:sz w:val="24"/>
          <w:szCs w:val="24"/>
        </w:rPr>
        <w:t xml:space="preserve">formação continuada </w:t>
      </w:r>
      <w:r w:rsidR="00F144F0">
        <w:rPr>
          <w:rFonts w:ascii="Times New Roman" w:hAnsi="Times New Roman" w:cs="Times New Roman"/>
          <w:sz w:val="24"/>
          <w:szCs w:val="24"/>
        </w:rPr>
        <w:t xml:space="preserve">é importante </w:t>
      </w:r>
      <w:r>
        <w:rPr>
          <w:rFonts w:ascii="Times New Roman" w:hAnsi="Times New Roman" w:cs="Times New Roman"/>
          <w:sz w:val="24"/>
          <w:szCs w:val="24"/>
        </w:rPr>
        <w:t>como fator a contribuir</w:t>
      </w:r>
      <w:r w:rsidR="006B6E30">
        <w:rPr>
          <w:rFonts w:ascii="Times New Roman" w:hAnsi="Times New Roman" w:cs="Times New Roman"/>
          <w:sz w:val="24"/>
          <w:szCs w:val="24"/>
        </w:rPr>
        <w:t xml:space="preserve"> </w:t>
      </w:r>
      <w:r>
        <w:rPr>
          <w:rFonts w:ascii="Times New Roman" w:hAnsi="Times New Roman" w:cs="Times New Roman"/>
          <w:sz w:val="24"/>
          <w:szCs w:val="24"/>
        </w:rPr>
        <w:t>com o educador, assim como também, possibilitar um aprofundamento dos conhecimentos adequando-os ao ato de ensinar</w:t>
      </w:r>
      <w:r w:rsidR="00F144F0">
        <w:rPr>
          <w:rFonts w:ascii="Times New Roman" w:hAnsi="Times New Roman" w:cs="Times New Roman"/>
          <w:sz w:val="24"/>
          <w:szCs w:val="24"/>
        </w:rPr>
        <w:t>, para que isso aconteça a formação continuada deva ser organizada com objetivos claros levando em consideração a realidade de professore</w:t>
      </w:r>
      <w:r w:rsidR="006B6E30">
        <w:rPr>
          <w:rFonts w:ascii="Times New Roman" w:hAnsi="Times New Roman" w:cs="Times New Roman"/>
          <w:sz w:val="24"/>
          <w:szCs w:val="24"/>
        </w:rPr>
        <w:t>s</w:t>
      </w:r>
      <w:r w:rsidR="00F144F0">
        <w:rPr>
          <w:rFonts w:ascii="Times New Roman" w:hAnsi="Times New Roman" w:cs="Times New Roman"/>
          <w:sz w:val="24"/>
          <w:szCs w:val="24"/>
        </w:rPr>
        <w:t xml:space="preserve"> e alunos, focando em  uma pratica reflexiva, e assim despertando professores reflexivos. As formações continuadas precisam</w:t>
      </w:r>
      <w:r w:rsidR="00704C2D">
        <w:rPr>
          <w:rFonts w:ascii="Times New Roman" w:hAnsi="Times New Roman" w:cs="Times New Roman"/>
          <w:sz w:val="24"/>
          <w:szCs w:val="24"/>
        </w:rPr>
        <w:t xml:space="preserve"> superar a expectativas e ao mesmo tempo envolver os professores, concedendo espaços para lidar com dúvidas e dificuldades, possibilitando partilha de seus êxitos, conquistando </w:t>
      </w:r>
      <w:r w:rsidR="00704C2D">
        <w:rPr>
          <w:rFonts w:ascii="Times New Roman" w:hAnsi="Times New Roman" w:cs="Times New Roman"/>
          <w:sz w:val="24"/>
          <w:szCs w:val="24"/>
        </w:rPr>
        <w:lastRenderedPageBreak/>
        <w:t>caminhos de construir praticas docentes re</w:t>
      </w:r>
      <w:r w:rsidR="00E92952">
        <w:rPr>
          <w:rFonts w:ascii="Times New Roman" w:hAnsi="Times New Roman" w:cs="Times New Roman"/>
          <w:sz w:val="24"/>
          <w:szCs w:val="24"/>
        </w:rPr>
        <w:t>f</w:t>
      </w:r>
      <w:r w:rsidR="00704C2D">
        <w:rPr>
          <w:rFonts w:ascii="Times New Roman" w:hAnsi="Times New Roman" w:cs="Times New Roman"/>
          <w:sz w:val="24"/>
          <w:szCs w:val="24"/>
        </w:rPr>
        <w:t>letidas na ação para haver de fato a teorização da pratica profissional.</w:t>
      </w:r>
    </w:p>
    <w:p w:rsidR="006B6E30" w:rsidRDefault="006B6E30" w:rsidP="006B6E30">
      <w:pPr>
        <w:autoSpaceDE w:val="0"/>
        <w:autoSpaceDN w:val="0"/>
        <w:adjustRightInd w:val="0"/>
        <w:spacing w:after="0" w:line="360" w:lineRule="auto"/>
        <w:ind w:firstLine="567"/>
        <w:jc w:val="both"/>
        <w:rPr>
          <w:rFonts w:ascii="Times New Roman" w:hAnsi="Times New Roman" w:cs="Times New Roman"/>
          <w:sz w:val="24"/>
          <w:szCs w:val="24"/>
        </w:rPr>
      </w:pPr>
    </w:p>
    <w:p w:rsidR="00085A72" w:rsidRDefault="00085A72" w:rsidP="00704C2D">
      <w:pPr>
        <w:pStyle w:val="Default"/>
        <w:spacing w:line="360" w:lineRule="auto"/>
        <w:jc w:val="both"/>
      </w:pPr>
    </w:p>
    <w:p w:rsidR="00E92952" w:rsidRPr="001D19CA" w:rsidRDefault="00E92952" w:rsidP="00E92952">
      <w:pPr>
        <w:pStyle w:val="Default"/>
        <w:tabs>
          <w:tab w:val="left" w:pos="3047"/>
        </w:tabs>
        <w:spacing w:line="360" w:lineRule="auto"/>
        <w:jc w:val="both"/>
        <w:rPr>
          <w:rFonts w:ascii="Times New Roman" w:hAnsi="Times New Roman" w:cs="Times New Roman"/>
        </w:rPr>
      </w:pPr>
      <w:r w:rsidRPr="001D19CA">
        <w:rPr>
          <w:rFonts w:ascii="Times New Roman" w:hAnsi="Times New Roman" w:cs="Times New Roman"/>
        </w:rPr>
        <w:t>REFERENCIAS:</w:t>
      </w:r>
    </w:p>
    <w:p w:rsidR="00F47DB5" w:rsidRPr="001D19CA" w:rsidRDefault="00F47DB5" w:rsidP="001D19CA">
      <w:pPr>
        <w:pStyle w:val="Default"/>
        <w:tabs>
          <w:tab w:val="left" w:pos="3047"/>
        </w:tabs>
        <w:spacing w:line="480" w:lineRule="auto"/>
        <w:jc w:val="both"/>
        <w:rPr>
          <w:rFonts w:ascii="Times New Roman" w:hAnsi="Times New Roman" w:cs="Times New Roman"/>
        </w:rPr>
      </w:pPr>
      <w:r w:rsidRPr="001D19CA">
        <w:rPr>
          <w:rFonts w:ascii="Times New Roman" w:hAnsi="Times New Roman" w:cs="Times New Roman"/>
        </w:rPr>
        <w:t>CARNEIRO, Moac</w:t>
      </w:r>
      <w:r w:rsidR="001D19CA" w:rsidRPr="001D19CA">
        <w:rPr>
          <w:rFonts w:ascii="Times New Roman" w:hAnsi="Times New Roman" w:cs="Times New Roman"/>
        </w:rPr>
        <w:t>ir Alves. LDB fácil: leitura crítico-compreensivo: Artigo s a</w:t>
      </w:r>
      <w:r w:rsidRPr="001D19CA">
        <w:rPr>
          <w:rFonts w:ascii="Times New Roman" w:hAnsi="Times New Roman" w:cs="Times New Roman"/>
        </w:rPr>
        <w:t>rtigo. Petrópolis, RJ</w:t>
      </w:r>
      <w:r w:rsidR="006B6E30" w:rsidRPr="001D19CA">
        <w:rPr>
          <w:rFonts w:ascii="Times New Roman" w:hAnsi="Times New Roman" w:cs="Times New Roman"/>
        </w:rPr>
        <w:t>: voz</w:t>
      </w:r>
      <w:r w:rsidR="001D19CA" w:rsidRPr="001D19CA">
        <w:rPr>
          <w:rFonts w:ascii="Times New Roman" w:hAnsi="Times New Roman" w:cs="Times New Roman"/>
        </w:rPr>
        <w:t>es 2004</w:t>
      </w:r>
    </w:p>
    <w:p w:rsidR="001D19CA" w:rsidRDefault="001D19CA" w:rsidP="001D19CA">
      <w:pPr>
        <w:pStyle w:val="Default"/>
        <w:tabs>
          <w:tab w:val="left" w:pos="3047"/>
        </w:tabs>
        <w:spacing w:line="480" w:lineRule="auto"/>
        <w:jc w:val="both"/>
        <w:rPr>
          <w:rFonts w:ascii="Times New Roman" w:hAnsi="Times New Roman" w:cs="Times New Roman"/>
        </w:rPr>
      </w:pPr>
      <w:r w:rsidRPr="001D19CA">
        <w:rPr>
          <w:rFonts w:ascii="Times New Roman" w:hAnsi="Times New Roman" w:cs="Times New Roman"/>
        </w:rPr>
        <w:t>CAMPOS, Cassimiro de Medeiros. Saberes docentes e autonomia dos professores – Petrópolis, RJ: vozes, 2007</w:t>
      </w:r>
    </w:p>
    <w:p w:rsidR="00A81463" w:rsidRPr="001D19CA" w:rsidRDefault="00A81463" w:rsidP="001D19CA">
      <w:pPr>
        <w:pStyle w:val="Default"/>
        <w:tabs>
          <w:tab w:val="left" w:pos="3047"/>
        </w:tabs>
        <w:spacing w:line="480" w:lineRule="auto"/>
        <w:jc w:val="both"/>
        <w:rPr>
          <w:rFonts w:ascii="Times New Roman" w:hAnsi="Times New Roman" w:cs="Times New Roman"/>
        </w:rPr>
      </w:pPr>
      <w:r>
        <w:rPr>
          <w:rFonts w:ascii="Times New Roman" w:hAnsi="Times New Roman" w:cs="Times New Roman"/>
        </w:rPr>
        <w:t xml:space="preserve">FREIRE, Lucileia Lima.organização escolar e gestão participativa: contribuições na formação contiuada do professor. Artigo, 14 paginas.  Disponível em: </w:t>
      </w:r>
      <w:hyperlink r:id="rId7" w:history="1">
        <w:r w:rsidRPr="00BF2478">
          <w:rPr>
            <w:rStyle w:val="Hyperlink"/>
            <w:rFonts w:ascii="Times New Roman" w:hAnsi="Times New Roman" w:cs="Times New Roman"/>
          </w:rPr>
          <w:t>www.fest.educ.br</w:t>
        </w:r>
      </w:hyperlink>
      <w:r>
        <w:rPr>
          <w:rFonts w:ascii="Times New Roman" w:hAnsi="Times New Roman" w:cs="Times New Roman"/>
        </w:rPr>
        <w:t xml:space="preserve"> acesso em: 28 mai.2015</w:t>
      </w:r>
    </w:p>
    <w:p w:rsidR="00A026F6" w:rsidRDefault="00A026F6" w:rsidP="001D19CA">
      <w:pPr>
        <w:pStyle w:val="Default"/>
        <w:tabs>
          <w:tab w:val="left" w:pos="3047"/>
        </w:tabs>
        <w:spacing w:line="480" w:lineRule="auto"/>
        <w:jc w:val="both"/>
        <w:rPr>
          <w:rFonts w:ascii="Times New Roman" w:hAnsi="Times New Roman" w:cs="Times New Roman"/>
        </w:rPr>
      </w:pPr>
      <w:r>
        <w:rPr>
          <w:rFonts w:ascii="Times New Roman" w:hAnsi="Times New Roman" w:cs="Times New Roman"/>
        </w:rPr>
        <w:t>GÒES, Hervaldira Barreto de Oliveira. Formação continuada: um desafio para o professor do ensino básico. Artigo,</w:t>
      </w:r>
      <w:r w:rsidR="00466532">
        <w:rPr>
          <w:rFonts w:ascii="Times New Roman" w:hAnsi="Times New Roman" w:cs="Times New Roman"/>
        </w:rPr>
        <w:t xml:space="preserve"> 2008 10 páginas. Disponível em: </w:t>
      </w:r>
      <w:hyperlink r:id="rId8" w:history="1">
        <w:r w:rsidR="008B546A" w:rsidRPr="00666920">
          <w:rPr>
            <w:rStyle w:val="Hyperlink"/>
            <w:rFonts w:ascii="Times New Roman" w:hAnsi="Times New Roman" w:cs="Times New Roman"/>
          </w:rPr>
          <w:t>www.gd.g12.br/</w:t>
        </w:r>
      </w:hyperlink>
      <w:r w:rsidR="008B546A">
        <w:rPr>
          <w:rFonts w:ascii="Times New Roman" w:hAnsi="Times New Roman" w:cs="Times New Roman"/>
        </w:rPr>
        <w:t xml:space="preserve"> eegd acesso em: 30 mai. 2015</w:t>
      </w:r>
    </w:p>
    <w:p w:rsidR="00466532" w:rsidRDefault="00466532" w:rsidP="001D19CA">
      <w:pPr>
        <w:pStyle w:val="Default"/>
        <w:tabs>
          <w:tab w:val="left" w:pos="3047"/>
        </w:tabs>
        <w:spacing w:line="480" w:lineRule="auto"/>
        <w:jc w:val="both"/>
        <w:rPr>
          <w:rFonts w:ascii="Times New Roman" w:hAnsi="Times New Roman" w:cs="Times New Roman"/>
        </w:rPr>
      </w:pPr>
      <w:r>
        <w:rPr>
          <w:rFonts w:ascii="Times New Roman" w:hAnsi="Times New Roman" w:cs="Times New Roman"/>
        </w:rPr>
        <w:t xml:space="preserve">LIBÂNEO, José Carlos.Pedagogia e pedagogos: inquietações e buscas. Artigo 2001, 26 páginas. Disponível em: </w:t>
      </w:r>
      <w:hyperlink r:id="rId9" w:history="1">
        <w:r w:rsidRPr="00666920">
          <w:rPr>
            <w:rStyle w:val="Hyperlink"/>
            <w:rFonts w:ascii="Times New Roman" w:hAnsi="Times New Roman" w:cs="Times New Roman"/>
          </w:rPr>
          <w:t>www.educaremrevista.ufpr.br</w:t>
        </w:r>
      </w:hyperlink>
      <w:r>
        <w:rPr>
          <w:rFonts w:ascii="Times New Roman" w:hAnsi="Times New Roman" w:cs="Times New Roman"/>
        </w:rPr>
        <w:t xml:space="preserve"> acesso em 29 mai.2015 </w:t>
      </w:r>
    </w:p>
    <w:p w:rsidR="00533D6A" w:rsidRPr="00533D6A" w:rsidRDefault="00533D6A" w:rsidP="001D19CA">
      <w:pPr>
        <w:pStyle w:val="Default"/>
        <w:tabs>
          <w:tab w:val="left" w:pos="3047"/>
        </w:tabs>
        <w:spacing w:line="480" w:lineRule="auto"/>
        <w:jc w:val="both"/>
        <w:rPr>
          <w:rFonts w:ascii="Times New Roman" w:hAnsi="Times New Roman" w:cs="Times New Roman"/>
          <w:color w:val="auto"/>
        </w:rPr>
      </w:pPr>
      <w:r>
        <w:rPr>
          <w:rFonts w:ascii="Times New Roman" w:hAnsi="Times New Roman" w:cs="Times New Roman"/>
          <w:color w:val="auto"/>
        </w:rPr>
        <w:t xml:space="preserve">NÓVOA, Antonio. Para uma formação de professores construída dentro da escola. Artigo. Disponível em: </w:t>
      </w:r>
      <w:hyperlink r:id="rId10" w:history="1">
        <w:r w:rsidRPr="00BF2478">
          <w:rPr>
            <w:rStyle w:val="Hyperlink"/>
            <w:rFonts w:ascii="Times New Roman" w:hAnsi="Times New Roman" w:cs="Times New Roman"/>
          </w:rPr>
          <w:t>www.revistaeducacion.educacion.br</w:t>
        </w:r>
      </w:hyperlink>
      <w:r>
        <w:rPr>
          <w:rFonts w:ascii="Times New Roman" w:hAnsi="Times New Roman" w:cs="Times New Roman"/>
          <w:color w:val="auto"/>
        </w:rPr>
        <w:t xml:space="preserve"> acesso em: 29 mai. 2015</w:t>
      </w:r>
    </w:p>
    <w:p w:rsidR="00714B5D" w:rsidRDefault="00714B5D" w:rsidP="001D19CA">
      <w:pPr>
        <w:pStyle w:val="Default"/>
        <w:tabs>
          <w:tab w:val="left" w:pos="3047"/>
        </w:tabs>
        <w:spacing w:line="480" w:lineRule="auto"/>
        <w:jc w:val="both"/>
        <w:rPr>
          <w:rFonts w:ascii="Times New Roman" w:hAnsi="Times New Roman" w:cs="Times New Roman"/>
          <w:color w:val="auto"/>
        </w:rPr>
      </w:pPr>
      <w:r>
        <w:rPr>
          <w:rFonts w:ascii="Times New Roman" w:hAnsi="Times New Roman" w:cs="Times New Roman"/>
        </w:rPr>
        <w:t>VERDINELLI</w:t>
      </w:r>
      <w:r w:rsidR="00710E06">
        <w:rPr>
          <w:rFonts w:ascii="Times New Roman" w:hAnsi="Times New Roman" w:cs="Times New Roman"/>
        </w:rPr>
        <w:t>, Marilsa Maria. Formação continuada de professores do ensino fundamental subsidiada pela pedagogia histórico- crítica e teoria histórico-cultural. Dissertação do mestrado 2007, 206 paginas</w:t>
      </w:r>
      <w:r w:rsidR="00710E06" w:rsidRPr="00020DAA">
        <w:rPr>
          <w:rFonts w:ascii="Times New Roman" w:hAnsi="Times New Roman" w:cs="Times New Roman"/>
          <w:color w:val="auto"/>
        </w:rPr>
        <w:t xml:space="preserve">. Disponível </w:t>
      </w:r>
      <w:r w:rsidR="00020DAA">
        <w:rPr>
          <w:rFonts w:ascii="Times New Roman" w:hAnsi="Times New Roman" w:cs="Times New Roman"/>
          <w:color w:val="auto"/>
        </w:rPr>
        <w:t xml:space="preserve">em: </w:t>
      </w:r>
      <w:hyperlink r:id="rId11" w:history="1">
        <w:r w:rsidR="00020DAA" w:rsidRPr="00BF2478">
          <w:rPr>
            <w:rStyle w:val="Hyperlink"/>
            <w:rFonts w:ascii="Times New Roman" w:hAnsi="Times New Roman" w:cs="Times New Roman"/>
          </w:rPr>
          <w:t>www.ppe.uem.br</w:t>
        </w:r>
      </w:hyperlink>
      <w:r w:rsidR="00020DAA">
        <w:rPr>
          <w:rFonts w:ascii="Times New Roman" w:hAnsi="Times New Roman" w:cs="Times New Roman"/>
          <w:color w:val="auto"/>
        </w:rPr>
        <w:t xml:space="preserve"> acesso em: 28 mai. 20015</w:t>
      </w:r>
    </w:p>
    <w:p w:rsidR="00533D6A" w:rsidRDefault="00533D6A" w:rsidP="001D19CA">
      <w:pPr>
        <w:pStyle w:val="Default"/>
        <w:tabs>
          <w:tab w:val="left" w:pos="3047"/>
        </w:tabs>
        <w:spacing w:line="480" w:lineRule="auto"/>
        <w:jc w:val="both"/>
        <w:rPr>
          <w:rFonts w:ascii="Times New Roman" w:hAnsi="Times New Roman" w:cs="Times New Roman"/>
          <w:color w:val="auto"/>
        </w:rPr>
      </w:pPr>
    </w:p>
    <w:p w:rsidR="00020DAA" w:rsidRPr="00020DAA" w:rsidRDefault="00020DAA" w:rsidP="001D19CA">
      <w:pPr>
        <w:pStyle w:val="Default"/>
        <w:tabs>
          <w:tab w:val="left" w:pos="3047"/>
        </w:tabs>
        <w:spacing w:line="480" w:lineRule="auto"/>
        <w:jc w:val="both"/>
        <w:rPr>
          <w:rFonts w:ascii="Times New Roman" w:hAnsi="Times New Roman" w:cs="Times New Roman"/>
          <w:color w:val="auto"/>
        </w:rPr>
      </w:pPr>
    </w:p>
    <w:p w:rsidR="000C301F" w:rsidRPr="000C301F" w:rsidRDefault="000C301F" w:rsidP="000C301F">
      <w:pPr>
        <w:rPr>
          <w:rFonts w:ascii="Times New Roman" w:hAnsi="Times New Roman" w:cs="Times New Roman"/>
          <w:sz w:val="24"/>
          <w:szCs w:val="24"/>
        </w:rPr>
      </w:pPr>
    </w:p>
    <w:p w:rsidR="000C301F" w:rsidRDefault="000C301F" w:rsidP="000C301F">
      <w:pPr>
        <w:rPr>
          <w:rFonts w:ascii="Times New Roman" w:hAnsi="Times New Roman" w:cs="Times New Roman"/>
          <w:sz w:val="24"/>
          <w:szCs w:val="24"/>
        </w:rPr>
      </w:pPr>
    </w:p>
    <w:sectPr w:rsidR="000C301F" w:rsidSect="00C10C74">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51" w:rsidRDefault="00285451" w:rsidP="00593845">
      <w:pPr>
        <w:spacing w:after="0" w:line="240" w:lineRule="auto"/>
      </w:pPr>
      <w:r>
        <w:separator/>
      </w:r>
    </w:p>
  </w:endnote>
  <w:endnote w:type="continuationSeparator" w:id="1">
    <w:p w:rsidR="00285451" w:rsidRDefault="00285451" w:rsidP="00593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51" w:rsidRDefault="00285451" w:rsidP="00593845">
      <w:pPr>
        <w:spacing w:after="0" w:line="240" w:lineRule="auto"/>
      </w:pPr>
      <w:r>
        <w:separator/>
      </w:r>
    </w:p>
  </w:footnote>
  <w:footnote w:type="continuationSeparator" w:id="1">
    <w:p w:rsidR="00285451" w:rsidRDefault="00285451" w:rsidP="00593845">
      <w:pPr>
        <w:spacing w:after="0" w:line="240" w:lineRule="auto"/>
      </w:pPr>
      <w:r>
        <w:continuationSeparator/>
      </w:r>
    </w:p>
  </w:footnote>
  <w:footnote w:id="2">
    <w:p w:rsidR="003332A5" w:rsidRDefault="003332A5">
      <w:pPr>
        <w:pStyle w:val="Textodenotaderodap"/>
      </w:pPr>
      <w:r>
        <w:rPr>
          <w:rStyle w:val="Refdenotaderodap"/>
        </w:rPr>
        <w:footnoteRef/>
      </w:r>
      <w:r>
        <w:t xml:space="preserve">  Mestranda em Ciências da Educação e Multidisciplinaridade – Faculdade Norte do Paraná - FACNORTE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5473"/>
      <w:docPartObj>
        <w:docPartGallery w:val="Page Numbers (Top of Page)"/>
        <w:docPartUnique/>
      </w:docPartObj>
    </w:sdtPr>
    <w:sdtContent>
      <w:p w:rsidR="00B85009" w:rsidRDefault="00B85009">
        <w:pPr>
          <w:pStyle w:val="Cabealho"/>
          <w:jc w:val="right"/>
        </w:pPr>
      </w:p>
      <w:p w:rsidR="00B85009" w:rsidRDefault="00B85009">
        <w:pPr>
          <w:pStyle w:val="Cabealho"/>
          <w:jc w:val="right"/>
        </w:pPr>
        <w:fldSimple w:instr=" PAGE   \* MERGEFORMAT ">
          <w:r>
            <w:rPr>
              <w:noProof/>
            </w:rPr>
            <w:t>7</w:t>
          </w:r>
        </w:fldSimple>
      </w:p>
    </w:sdtContent>
  </w:sdt>
  <w:p w:rsidR="00B85009" w:rsidRDefault="00B8500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A613F"/>
    <w:rsid w:val="000046E2"/>
    <w:rsid w:val="00020DAA"/>
    <w:rsid w:val="00036C7D"/>
    <w:rsid w:val="000431DB"/>
    <w:rsid w:val="00047E3B"/>
    <w:rsid w:val="000740CF"/>
    <w:rsid w:val="00074E61"/>
    <w:rsid w:val="00085A72"/>
    <w:rsid w:val="000A4366"/>
    <w:rsid w:val="000B1180"/>
    <w:rsid w:val="000C301F"/>
    <w:rsid w:val="00103062"/>
    <w:rsid w:val="00140577"/>
    <w:rsid w:val="00145BDA"/>
    <w:rsid w:val="001A4E35"/>
    <w:rsid w:val="001B06E4"/>
    <w:rsid w:val="001D19CA"/>
    <w:rsid w:val="00204E8F"/>
    <w:rsid w:val="00282AF5"/>
    <w:rsid w:val="00285451"/>
    <w:rsid w:val="00286343"/>
    <w:rsid w:val="002D64F4"/>
    <w:rsid w:val="002E0D62"/>
    <w:rsid w:val="002F3F72"/>
    <w:rsid w:val="002F7560"/>
    <w:rsid w:val="0031142B"/>
    <w:rsid w:val="003332A5"/>
    <w:rsid w:val="00351845"/>
    <w:rsid w:val="00354BA2"/>
    <w:rsid w:val="0036447B"/>
    <w:rsid w:val="00376319"/>
    <w:rsid w:val="003775A1"/>
    <w:rsid w:val="003A6FBC"/>
    <w:rsid w:val="003C530C"/>
    <w:rsid w:val="003F1B8F"/>
    <w:rsid w:val="003F3B4A"/>
    <w:rsid w:val="00415454"/>
    <w:rsid w:val="00466532"/>
    <w:rsid w:val="004B2C8A"/>
    <w:rsid w:val="004D5E02"/>
    <w:rsid w:val="00514F09"/>
    <w:rsid w:val="00522742"/>
    <w:rsid w:val="00533D6A"/>
    <w:rsid w:val="00556BA7"/>
    <w:rsid w:val="00562F6C"/>
    <w:rsid w:val="0057371B"/>
    <w:rsid w:val="00586534"/>
    <w:rsid w:val="00593845"/>
    <w:rsid w:val="00596C3E"/>
    <w:rsid w:val="005B0919"/>
    <w:rsid w:val="005B192F"/>
    <w:rsid w:val="005C05D8"/>
    <w:rsid w:val="005F38C8"/>
    <w:rsid w:val="006132A9"/>
    <w:rsid w:val="00616EED"/>
    <w:rsid w:val="006356F8"/>
    <w:rsid w:val="006809FB"/>
    <w:rsid w:val="0068113F"/>
    <w:rsid w:val="006B2374"/>
    <w:rsid w:val="006B6E30"/>
    <w:rsid w:val="006D2093"/>
    <w:rsid w:val="006F34BE"/>
    <w:rsid w:val="006F75F4"/>
    <w:rsid w:val="00704C2D"/>
    <w:rsid w:val="00710E06"/>
    <w:rsid w:val="0071186D"/>
    <w:rsid w:val="00714B5D"/>
    <w:rsid w:val="00723035"/>
    <w:rsid w:val="00757868"/>
    <w:rsid w:val="00772611"/>
    <w:rsid w:val="007978C2"/>
    <w:rsid w:val="008057FF"/>
    <w:rsid w:val="0082368C"/>
    <w:rsid w:val="00891390"/>
    <w:rsid w:val="008B546A"/>
    <w:rsid w:val="008D384F"/>
    <w:rsid w:val="008F4314"/>
    <w:rsid w:val="009119EF"/>
    <w:rsid w:val="00926276"/>
    <w:rsid w:val="00941C44"/>
    <w:rsid w:val="00963BAD"/>
    <w:rsid w:val="009652A3"/>
    <w:rsid w:val="00970071"/>
    <w:rsid w:val="009A5F56"/>
    <w:rsid w:val="009B2767"/>
    <w:rsid w:val="00A0151E"/>
    <w:rsid w:val="00A026F6"/>
    <w:rsid w:val="00A81463"/>
    <w:rsid w:val="00A8343E"/>
    <w:rsid w:val="00A83746"/>
    <w:rsid w:val="00A854E3"/>
    <w:rsid w:val="00A952C3"/>
    <w:rsid w:val="00B4513A"/>
    <w:rsid w:val="00B52217"/>
    <w:rsid w:val="00B81D24"/>
    <w:rsid w:val="00B85009"/>
    <w:rsid w:val="00B853F3"/>
    <w:rsid w:val="00B903F2"/>
    <w:rsid w:val="00BC3CB1"/>
    <w:rsid w:val="00BC69C9"/>
    <w:rsid w:val="00BC7418"/>
    <w:rsid w:val="00BD062F"/>
    <w:rsid w:val="00BF58E9"/>
    <w:rsid w:val="00BF7BB0"/>
    <w:rsid w:val="00C06983"/>
    <w:rsid w:val="00C10C74"/>
    <w:rsid w:val="00C4271F"/>
    <w:rsid w:val="00C47891"/>
    <w:rsid w:val="00C74AEE"/>
    <w:rsid w:val="00CC7410"/>
    <w:rsid w:val="00D025D9"/>
    <w:rsid w:val="00D402FF"/>
    <w:rsid w:val="00D63BB3"/>
    <w:rsid w:val="00D65DF4"/>
    <w:rsid w:val="00D7183C"/>
    <w:rsid w:val="00D906C0"/>
    <w:rsid w:val="00DA613F"/>
    <w:rsid w:val="00DB397A"/>
    <w:rsid w:val="00DB3F59"/>
    <w:rsid w:val="00E029B5"/>
    <w:rsid w:val="00E40182"/>
    <w:rsid w:val="00E55A2F"/>
    <w:rsid w:val="00E92952"/>
    <w:rsid w:val="00EB518B"/>
    <w:rsid w:val="00EE4FF1"/>
    <w:rsid w:val="00F144F0"/>
    <w:rsid w:val="00F440D7"/>
    <w:rsid w:val="00F47DB5"/>
    <w:rsid w:val="00FA20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7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85A72"/>
    <w:pPr>
      <w:autoSpaceDE w:val="0"/>
      <w:autoSpaceDN w:val="0"/>
      <w:adjustRightInd w:val="0"/>
      <w:spacing w:after="0" w:line="240" w:lineRule="auto"/>
    </w:pPr>
    <w:rPr>
      <w:rFonts w:ascii="Garamond" w:hAnsi="Garamond" w:cs="Garamond"/>
      <w:color w:val="000000"/>
      <w:sz w:val="24"/>
      <w:szCs w:val="24"/>
    </w:rPr>
  </w:style>
  <w:style w:type="paragraph" w:customStyle="1" w:styleId="Pa3">
    <w:name w:val="Pa3"/>
    <w:basedOn w:val="Default"/>
    <w:next w:val="Default"/>
    <w:uiPriority w:val="99"/>
    <w:rsid w:val="00085A72"/>
    <w:pPr>
      <w:spacing w:line="221" w:lineRule="atLeast"/>
    </w:pPr>
    <w:rPr>
      <w:rFonts w:cstheme="minorBidi"/>
      <w:color w:val="auto"/>
    </w:rPr>
  </w:style>
  <w:style w:type="paragraph" w:customStyle="1" w:styleId="Pa13">
    <w:name w:val="Pa13"/>
    <w:basedOn w:val="Default"/>
    <w:next w:val="Default"/>
    <w:uiPriority w:val="99"/>
    <w:rsid w:val="00085A72"/>
    <w:pPr>
      <w:spacing w:line="181" w:lineRule="atLeast"/>
    </w:pPr>
    <w:rPr>
      <w:rFonts w:cstheme="minorBidi"/>
      <w:color w:val="auto"/>
    </w:rPr>
  </w:style>
  <w:style w:type="character" w:customStyle="1" w:styleId="A7">
    <w:name w:val="A7"/>
    <w:uiPriority w:val="99"/>
    <w:rsid w:val="00085A72"/>
    <w:rPr>
      <w:rFonts w:cs="Garamond"/>
      <w:color w:val="000000"/>
      <w:sz w:val="22"/>
      <w:szCs w:val="22"/>
    </w:rPr>
  </w:style>
  <w:style w:type="character" w:customStyle="1" w:styleId="apple-converted-space">
    <w:name w:val="apple-converted-space"/>
    <w:basedOn w:val="Fontepargpadro"/>
    <w:rsid w:val="003F1B8F"/>
  </w:style>
  <w:style w:type="character" w:styleId="Forte">
    <w:name w:val="Strong"/>
    <w:basedOn w:val="Fontepargpadro"/>
    <w:uiPriority w:val="22"/>
    <w:qFormat/>
    <w:rsid w:val="003F1B8F"/>
    <w:rPr>
      <w:b/>
      <w:bCs/>
    </w:rPr>
  </w:style>
  <w:style w:type="paragraph" w:styleId="Cabealho">
    <w:name w:val="header"/>
    <w:basedOn w:val="Normal"/>
    <w:link w:val="CabealhoChar"/>
    <w:uiPriority w:val="99"/>
    <w:unhideWhenUsed/>
    <w:rsid w:val="005938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3845"/>
  </w:style>
  <w:style w:type="paragraph" w:styleId="Rodap">
    <w:name w:val="footer"/>
    <w:basedOn w:val="Normal"/>
    <w:link w:val="RodapChar"/>
    <w:uiPriority w:val="99"/>
    <w:unhideWhenUsed/>
    <w:rsid w:val="00593845"/>
    <w:pPr>
      <w:tabs>
        <w:tab w:val="center" w:pos="4252"/>
        <w:tab w:val="right" w:pos="8504"/>
      </w:tabs>
      <w:spacing w:after="0" w:line="240" w:lineRule="auto"/>
    </w:pPr>
  </w:style>
  <w:style w:type="character" w:customStyle="1" w:styleId="RodapChar">
    <w:name w:val="Rodapé Char"/>
    <w:basedOn w:val="Fontepargpadro"/>
    <w:link w:val="Rodap"/>
    <w:uiPriority w:val="99"/>
    <w:rsid w:val="00593845"/>
  </w:style>
  <w:style w:type="paragraph" w:styleId="Textodenotaderodap">
    <w:name w:val="footnote text"/>
    <w:basedOn w:val="Normal"/>
    <w:link w:val="TextodenotaderodapChar"/>
    <w:uiPriority w:val="99"/>
    <w:semiHidden/>
    <w:unhideWhenUsed/>
    <w:rsid w:val="003332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32A5"/>
    <w:rPr>
      <w:sz w:val="20"/>
      <w:szCs w:val="20"/>
    </w:rPr>
  </w:style>
  <w:style w:type="character" w:styleId="Refdenotaderodap">
    <w:name w:val="footnote reference"/>
    <w:basedOn w:val="Fontepargpadro"/>
    <w:uiPriority w:val="99"/>
    <w:semiHidden/>
    <w:unhideWhenUsed/>
    <w:rsid w:val="003332A5"/>
    <w:rPr>
      <w:vertAlign w:val="superscript"/>
    </w:rPr>
  </w:style>
  <w:style w:type="character" w:styleId="Hyperlink">
    <w:name w:val="Hyperlink"/>
    <w:basedOn w:val="Fontepargpadro"/>
    <w:uiPriority w:val="99"/>
    <w:unhideWhenUsed/>
    <w:rsid w:val="00020DA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g12.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st.educ.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pe.uem.br"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revistaeducacion.educacion.br" TargetMode="External"/><Relationship Id="rId4" Type="http://schemas.openxmlformats.org/officeDocument/2006/relationships/webSettings" Target="webSettings.xml"/><Relationship Id="rId9" Type="http://schemas.openxmlformats.org/officeDocument/2006/relationships/hyperlink" Target="http://www.educaremrevista.ufpr.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B35E-9A12-4F50-9991-70B20037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2735</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vana</cp:lastModifiedBy>
  <cp:revision>7</cp:revision>
  <dcterms:created xsi:type="dcterms:W3CDTF">2015-06-12T01:12:00Z</dcterms:created>
  <dcterms:modified xsi:type="dcterms:W3CDTF">2015-06-13T01:17:00Z</dcterms:modified>
</cp:coreProperties>
</file>