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E5" w:rsidRDefault="000D21CF" w:rsidP="003739E5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CONTABILI</w:t>
      </w:r>
      <w:r w:rsidR="003739E5">
        <w:rPr>
          <w:rFonts w:ascii="Arial" w:hAnsi="Arial" w:cs="Arial"/>
          <w:b/>
          <w:sz w:val="24"/>
          <w:szCs w:val="24"/>
        </w:rPr>
        <w:t>DADE AMBIENTAL: O MELHOR CAMINHO</w:t>
      </w:r>
    </w:p>
    <w:p w:rsidR="003739E5" w:rsidRPr="003739E5" w:rsidRDefault="003739E5" w:rsidP="003739E5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D21CF" w:rsidRPr="00657D6B" w:rsidRDefault="006E7555" w:rsidP="00865DED">
      <w:pPr>
        <w:pStyle w:val="autores"/>
        <w:rPr>
          <w:sz w:val="20"/>
          <w:szCs w:val="20"/>
          <w:vertAlign w:val="superscript"/>
        </w:rPr>
      </w:pPr>
      <w:r w:rsidRPr="006E7555">
        <w:t>Francié</w:t>
      </w:r>
      <w:r w:rsidR="000D21CF" w:rsidRPr="006E7555">
        <w:t>li Allexi Rius</w:t>
      </w:r>
      <w:r w:rsidR="00291FFA" w:rsidRPr="00657D6B">
        <w:rPr>
          <w:rStyle w:val="Refdenotaderodap"/>
        </w:rPr>
        <w:footnoteReference w:id="1"/>
      </w:r>
    </w:p>
    <w:p w:rsidR="000D21CF" w:rsidRPr="006E7555" w:rsidRDefault="000D21CF" w:rsidP="00865DED">
      <w:pPr>
        <w:pStyle w:val="autores"/>
      </w:pPr>
      <w:r w:rsidRPr="006E7555">
        <w:t>Gabriela Pires Costenaro</w:t>
      </w:r>
      <w:r w:rsidR="00F11A4B" w:rsidRPr="00657D6B">
        <w:rPr>
          <w:rStyle w:val="Refdenotaderodap"/>
        </w:rPr>
        <w:footnoteReference w:id="2"/>
      </w:r>
    </w:p>
    <w:p w:rsidR="000D21CF" w:rsidRPr="006E7555" w:rsidRDefault="000D21CF" w:rsidP="00865DED">
      <w:pPr>
        <w:pStyle w:val="autores"/>
      </w:pPr>
      <w:r w:rsidRPr="006E7555">
        <w:t>Paola De Costa</w:t>
      </w:r>
      <w:r w:rsidR="00F11A4B" w:rsidRPr="00657D6B">
        <w:rPr>
          <w:rStyle w:val="Refdenotaderodap"/>
        </w:rPr>
        <w:footnoteReference w:id="3"/>
      </w:r>
    </w:p>
    <w:p w:rsidR="00DB515A" w:rsidRPr="006E7555" w:rsidRDefault="00E77461" w:rsidP="00865DED">
      <w:pPr>
        <w:pStyle w:val="autores"/>
      </w:pPr>
      <w:r w:rsidRPr="006E7555">
        <w:t>Claudio Rogério Sousa Lira</w:t>
      </w:r>
      <w:r w:rsidRPr="00657D6B">
        <w:rPr>
          <w:rStyle w:val="Refdenotaderodap"/>
        </w:rPr>
        <w:footnoteReference w:id="4"/>
      </w:r>
    </w:p>
    <w:p w:rsidR="00E77461" w:rsidRDefault="00E77461" w:rsidP="00865DED">
      <w:pPr>
        <w:pStyle w:val="TITULOSN"/>
      </w:pPr>
    </w:p>
    <w:p w:rsidR="000D21CF" w:rsidRDefault="00E77461" w:rsidP="00865DED">
      <w:pPr>
        <w:pStyle w:val="TITULOSN"/>
      </w:pPr>
      <w:r w:rsidRPr="00E77461">
        <w:t>RESUMO</w:t>
      </w:r>
    </w:p>
    <w:p w:rsidR="003739E5" w:rsidRPr="00E77461" w:rsidRDefault="003739E5" w:rsidP="00865DED">
      <w:pPr>
        <w:pStyle w:val="TITULOSN"/>
      </w:pPr>
    </w:p>
    <w:p w:rsidR="00E77461" w:rsidRDefault="000D42EC" w:rsidP="002C0469">
      <w:pPr>
        <w:pStyle w:val="resumo"/>
      </w:pPr>
      <w:r>
        <w:t>Atualmente</w:t>
      </w:r>
      <w:r w:rsidR="002C0469">
        <w:t>,</w:t>
      </w:r>
      <w:r>
        <w:t xml:space="preserve"> tanto as empresas como os consumidores bu</w:t>
      </w:r>
      <w:r w:rsidR="002C0469">
        <w:t>scam produtos limpos para vender</w:t>
      </w:r>
      <w:r w:rsidR="00647B22">
        <w:t xml:space="preserve"> e para seu consumo, que</w:t>
      </w:r>
      <w:r>
        <w:t xml:space="preserve"> para serem </w:t>
      </w:r>
      <w:r w:rsidR="00C90908">
        <w:t>fabricados</w:t>
      </w:r>
      <w:r w:rsidR="002C0469">
        <w:t>,</w:t>
      </w:r>
      <w:r>
        <w:t xml:space="preserve"> não tenh</w:t>
      </w:r>
      <w:r w:rsidR="00647B22">
        <w:t>am degradado o meio ambiente.</w:t>
      </w:r>
      <w:r w:rsidR="00862D3D">
        <w:t xml:space="preserve"> </w:t>
      </w:r>
      <w:r w:rsidR="00647B22">
        <w:t>Mas não foi sempre assim. Há alguns anos</w:t>
      </w:r>
      <w:r w:rsidR="0062642A">
        <w:t xml:space="preserve"> as empresas não pensavam se iriam ou não prejudicar o meio ambiente, só lhe</w:t>
      </w:r>
      <w:r w:rsidR="00647B22">
        <w:t>s</w:t>
      </w:r>
      <w:r w:rsidR="0062642A">
        <w:t xml:space="preserve"> interessava</w:t>
      </w:r>
      <w:r w:rsidR="00647B22">
        <w:t>m</w:t>
      </w:r>
      <w:r w:rsidR="0062642A">
        <w:t xml:space="preserve"> os l</w:t>
      </w:r>
      <w:r w:rsidR="00213754">
        <w:t>ucros e a eficiência do serv</w:t>
      </w:r>
      <w:r w:rsidR="00647B22">
        <w:t>iço. P</w:t>
      </w:r>
      <w:r w:rsidR="00213754">
        <w:t>orém com o tempo percebeu-se a importância da política ambiental nas empresas.</w:t>
      </w:r>
      <w:r w:rsidR="00862D3D">
        <w:t xml:space="preserve"> </w:t>
      </w:r>
      <w:r w:rsidR="00647B22">
        <w:t>A Contabilidade constitui</w:t>
      </w:r>
      <w:r w:rsidR="00213754">
        <w:t xml:space="preserve"> uma f</w:t>
      </w:r>
      <w:r w:rsidR="00862D3D">
        <w:t>erramenta muito importante, pois é com ela que se têm as informações qualificadas</w:t>
      </w:r>
      <w:r w:rsidR="000A18D3">
        <w:t xml:space="preserve"> para administração</w:t>
      </w:r>
      <w:r w:rsidR="00C90908">
        <w:t xml:space="preserve"> de uma instituição. Este artigo vai analisar a contabilidade em </w:t>
      </w:r>
      <w:proofErr w:type="gramStart"/>
      <w:r w:rsidR="00C90908">
        <w:t>relação</w:t>
      </w:r>
      <w:proofErr w:type="gramEnd"/>
      <w:r w:rsidR="00C90908">
        <w:t xml:space="preserve"> à</w:t>
      </w:r>
      <w:r w:rsidR="0064168B">
        <w:t xml:space="preserve"> questão ambiental, explicando alguns conceitos</w:t>
      </w:r>
      <w:r w:rsidR="00647B22">
        <w:t>, apontando os melhores instrumentos e</w:t>
      </w:r>
      <w:r w:rsidR="0064168B">
        <w:t xml:space="preserve"> mostrando os resultados positivos para a empresa que adota este caminho.</w:t>
      </w:r>
    </w:p>
    <w:p w:rsidR="0062642A" w:rsidRDefault="000E1EB5" w:rsidP="002C0469">
      <w:pPr>
        <w:pStyle w:val="normal0"/>
        <w:ind w:firstLine="0"/>
        <w:jc w:val="center"/>
      </w:pPr>
      <w:r>
        <w:t>Palavras-chave: Contabilidade – meio ambiente – empresa x questão ambiental</w:t>
      </w:r>
    </w:p>
    <w:p w:rsidR="003739E5" w:rsidRPr="00E763B8" w:rsidRDefault="003739E5" w:rsidP="002C0469">
      <w:pPr>
        <w:pStyle w:val="normal0"/>
      </w:pPr>
    </w:p>
    <w:p w:rsidR="003739E5" w:rsidRDefault="003739E5" w:rsidP="002C0469">
      <w:pPr>
        <w:pStyle w:val="titulopri"/>
      </w:pPr>
    </w:p>
    <w:p w:rsidR="00657D6B" w:rsidRDefault="00657D6B" w:rsidP="00AF7284">
      <w:pPr>
        <w:pStyle w:val="titulopri"/>
      </w:pPr>
    </w:p>
    <w:p w:rsidR="003739E5" w:rsidRDefault="001E18BA" w:rsidP="00AF7284">
      <w:pPr>
        <w:pStyle w:val="titulopri"/>
      </w:pPr>
      <w:r w:rsidRPr="006E7555">
        <w:lastRenderedPageBreak/>
        <w:t>Novo pensamento ambiental</w:t>
      </w:r>
    </w:p>
    <w:p w:rsidR="00AF7284" w:rsidRDefault="00AF7284" w:rsidP="00AF7284">
      <w:pPr>
        <w:pStyle w:val="titulopri"/>
      </w:pPr>
    </w:p>
    <w:p w:rsidR="001E18BA" w:rsidRDefault="001E18BA" w:rsidP="002C0469">
      <w:pPr>
        <w:pStyle w:val="normal0"/>
      </w:pPr>
      <w:r>
        <w:t>O meio ambiente vem sofrendo muito com a nossa evolução, fazendo com que os consumidores pensem na qualidade dos produtos e quanto os mesmos vem afetando a natureza. Esse novo pensamento da sociedade é uma das armas mais importantes em defesa do meio ambiente.</w:t>
      </w:r>
    </w:p>
    <w:p w:rsidR="006E7555" w:rsidRDefault="001E18BA" w:rsidP="002C0469">
      <w:pPr>
        <w:pStyle w:val="normal0"/>
      </w:pPr>
      <w:r>
        <w:t>Grande parte dos consumidores passou a exigir a preservação e recuperação de áreas já afetadas, o que pressiona as empresas a agirem de forma responsável e consciente, pois se não agradarem seus clientes, deixaram de lucrar e serão trocados por outras empresas.</w:t>
      </w:r>
    </w:p>
    <w:p w:rsidR="001E18BA" w:rsidRDefault="001E18BA" w:rsidP="002C0469">
      <w:pPr>
        <w:pStyle w:val="normal0"/>
      </w:pPr>
      <w:r>
        <w:t xml:space="preserve">As firmas estão tentando alcançar este objetivo através da gestão ambiental. Procuram através </w:t>
      </w:r>
      <w:proofErr w:type="gramStart"/>
      <w:r>
        <w:t>dela controlar</w:t>
      </w:r>
      <w:proofErr w:type="gramEnd"/>
      <w:r>
        <w:t xml:space="preserve"> suas atividades produtivas perante o meio ambiente.</w:t>
      </w:r>
    </w:p>
    <w:p w:rsidR="001E18BA" w:rsidRDefault="001E18BA" w:rsidP="002C0469">
      <w:pPr>
        <w:pStyle w:val="normal0"/>
      </w:pPr>
      <w:r>
        <w:t>Segundo Takesly Tachizawa, “gestão ecológica é o exame e a revisão das operações de uma empresa da perspectiva da ecologia profunda, ou do novo paradigma” (2008, p. 57).</w:t>
      </w:r>
    </w:p>
    <w:p w:rsidR="001E18BA" w:rsidRDefault="001E18BA" w:rsidP="002C0469">
      <w:pPr>
        <w:pStyle w:val="normal0"/>
      </w:pPr>
      <w:r>
        <w:t>Tem-se como base uma gestão voltada para o âmbito ecológico com ações que visão melhorar a qualidade de vida e preservar o meio ambiente, em virtude desse novo paradigma que toda empresa deve ser sustentável.</w:t>
      </w:r>
    </w:p>
    <w:p w:rsidR="001E18BA" w:rsidRDefault="001E18BA" w:rsidP="002C0469">
      <w:pPr>
        <w:pStyle w:val="titulosec"/>
      </w:pPr>
      <w:r>
        <w:t xml:space="preserve"> Contabilidade e o meio ambiente</w:t>
      </w:r>
    </w:p>
    <w:p w:rsidR="001E18BA" w:rsidRDefault="001E18BA" w:rsidP="000162BD">
      <w:pPr>
        <w:pStyle w:val="normal0"/>
      </w:pPr>
      <w:r>
        <w:t>As empresas se preocupam cada vez mais com seus lucros em relação ao meio ambiente, isso se comprova pela criação da Contabilidade Ambiental.</w:t>
      </w:r>
    </w:p>
    <w:p w:rsidR="001E18BA" w:rsidRDefault="001E18BA" w:rsidP="000162BD">
      <w:pPr>
        <w:pStyle w:val="normal0"/>
      </w:pPr>
      <w:r>
        <w:t>A contabilidade ambiental, portanto, surgiu frente á necessidade de oferecer aos usuários informações específicas sobre gestão ambiental. Não é uma nova contabilidade, mas um conjunto de informações que relatam, economicamente, as atividades da empresa que modificam seu patrimônio, este conjunto de informações é considerado uma especialização da contabilidade tradicional (FERREIRA, 2003).</w:t>
      </w:r>
    </w:p>
    <w:p w:rsidR="001E18BA" w:rsidRDefault="001E18BA" w:rsidP="002C0469">
      <w:pPr>
        <w:pStyle w:val="normal0"/>
        <w:rPr>
          <w:sz w:val="20"/>
          <w:szCs w:val="20"/>
        </w:rPr>
      </w:pPr>
      <w:r>
        <w:lastRenderedPageBreak/>
        <w:t xml:space="preserve"> Esta contribuição da Contabilidade Ambiental para um mundo melhor, auxilia as empresas á unir a lucratividade e o bem estar social, garantindo o futuro do planeta.</w:t>
      </w:r>
    </w:p>
    <w:p w:rsidR="001E18BA" w:rsidRDefault="001E18BA" w:rsidP="002C0469">
      <w:pPr>
        <w:pStyle w:val="normal0"/>
      </w:pPr>
      <w:r>
        <w:t>Os relatórios contábeis tradicionais são publicados em intervalos de tempo maior que o necessário para esclarecimento de alguns fatos relacionados ao meio ambiente, como, por exemplo, o posicionamento da alta direção diante de acidentes ambientais de grandes proporções (que podem afetar a imagem e o patrimônio da entidade), os novos relatórios apresentam falta de uniformidade e consequente base de comparação, assim como sua qualidade em termos de evidenciação dos gastos deixa a desejar (PAIVA, p. 53, 2009).</w:t>
      </w:r>
    </w:p>
    <w:p w:rsidR="001E18BA" w:rsidRDefault="001E18BA" w:rsidP="002C0469">
      <w:pPr>
        <w:pStyle w:val="tituloterc"/>
      </w:pPr>
      <w:r>
        <w:t xml:space="preserve"> Custos ambientais</w:t>
      </w:r>
    </w:p>
    <w:p w:rsidR="001E18BA" w:rsidRDefault="001E18BA" w:rsidP="002C0469">
      <w:pPr>
        <w:pStyle w:val="normal0"/>
      </w:pPr>
      <w:r>
        <w:t xml:space="preserve"> Conforme Souza Ribeiro, “os custos ambientais são representados pelo somatório de todos os custos dos produtos utilizados pelas atividades desenvolvidas, com o propósito de controle, preservação e recuperação nesse setor” (2006, p. 183).</w:t>
      </w:r>
    </w:p>
    <w:p w:rsidR="001E18BA" w:rsidRDefault="001E18BA" w:rsidP="002C0469">
      <w:pPr>
        <w:pStyle w:val="normal0"/>
      </w:pPr>
      <w:r>
        <w:t>As empresas não devem encarar os custos ambientais como um desperdício de dinheiro, mas como um investimento que se paga com o tempo, pois a procura por seus produtos aumentará.</w:t>
      </w:r>
    </w:p>
    <w:p w:rsidR="001E18BA" w:rsidRDefault="001E18BA" w:rsidP="002C0469">
      <w:pPr>
        <w:pStyle w:val="normal0"/>
      </w:pPr>
      <w:r>
        <w:t xml:space="preserve"> Conforme Hansen e Mowen (2000) </w:t>
      </w:r>
      <w:r w:rsidR="006E7555">
        <w:t xml:space="preserve">os custos ambientais se dividem </w:t>
      </w:r>
      <w:r w:rsidR="00865DED">
        <w:t xml:space="preserve">em </w:t>
      </w:r>
      <w:r w:rsidR="006E7555">
        <w:t>c</w:t>
      </w:r>
      <w:r>
        <w:t>ustos de prevenção ambiental, custos de detecção ambiental, custos de falhas ambientais internas e custos de falhas ambientais externas:</w:t>
      </w:r>
    </w:p>
    <w:p w:rsidR="001E18BA" w:rsidRPr="002C0469" w:rsidRDefault="002C0469" w:rsidP="002C0469">
      <w:pPr>
        <w:pStyle w:val="alineas5"/>
      </w:pPr>
      <w:r w:rsidRPr="002C0469">
        <w:t>a)</w:t>
      </w:r>
      <w:r w:rsidR="001E18BA" w:rsidRPr="002C0469">
        <w:t xml:space="preserve"> custos de prevenção ambiental: são os custos da industrialização do produto, em todas as suas fases;</w:t>
      </w:r>
    </w:p>
    <w:p w:rsidR="001E18BA" w:rsidRPr="002C0469" w:rsidRDefault="002C0469" w:rsidP="002C0469">
      <w:pPr>
        <w:pStyle w:val="alineas5"/>
      </w:pPr>
      <w:r w:rsidRPr="002C0469">
        <w:t>b)</w:t>
      </w:r>
      <w:r w:rsidR="001E18BA" w:rsidRPr="002C0469">
        <w:t xml:space="preserve"> custos de detecção ambiental: são os custos da empresa em testes e avaliações do produto para que ele não degrade o meio ambiente;</w:t>
      </w:r>
    </w:p>
    <w:p w:rsidR="001E18BA" w:rsidRPr="002C0469" w:rsidRDefault="002C0469" w:rsidP="002C0469">
      <w:pPr>
        <w:pStyle w:val="alineas5"/>
      </w:pPr>
      <w:r w:rsidRPr="002C0469">
        <w:t xml:space="preserve">c) </w:t>
      </w:r>
      <w:r w:rsidR="001E18BA" w:rsidRPr="002C0469">
        <w:t>custos de falhas ambientais internas: são custos em decorrência de correções de problemas em produtos, recuperação de áreas internas degradadas, desperdício de materiais e de recursos naturais;</w:t>
      </w:r>
    </w:p>
    <w:p w:rsidR="001E18BA" w:rsidRPr="002C0469" w:rsidRDefault="002C0469" w:rsidP="002C0469">
      <w:pPr>
        <w:pStyle w:val="alineas5"/>
      </w:pPr>
      <w:r w:rsidRPr="002C0469">
        <w:lastRenderedPageBreak/>
        <w:t>d)</w:t>
      </w:r>
      <w:r w:rsidR="001E18BA" w:rsidRPr="002C0469">
        <w:t xml:space="preserve"> custos de falhas ambientais externas: fazem parte os custos da qualidade ambiental insatisfatória, que seriam de despesas com correção e recuperação de áreas afetadas pela atividade da empresa. </w:t>
      </w:r>
    </w:p>
    <w:p w:rsidR="001E18BA" w:rsidRDefault="001E18BA" w:rsidP="002C0469">
      <w:pPr>
        <w:pStyle w:val="normal0"/>
      </w:pPr>
      <w:r>
        <w:t xml:space="preserve">   Os gastos da empresa na área ambiental resultam em benefícios econômicos futuros para a sociedade como um todo, resultando em um meio ambiente melhor em relação </w:t>
      </w:r>
      <w:proofErr w:type="gramStart"/>
      <w:r>
        <w:t>a</w:t>
      </w:r>
      <w:proofErr w:type="gramEnd"/>
      <w:r>
        <w:t xml:space="preserve"> preservação dos recursos naturais.</w:t>
      </w:r>
    </w:p>
    <w:p w:rsidR="001E18BA" w:rsidRDefault="001E18BA" w:rsidP="002C0469">
      <w:pPr>
        <w:pStyle w:val="titulo4"/>
      </w:pPr>
      <w:r>
        <w:t xml:space="preserve"> Ativo e Passivo Ambiental</w:t>
      </w:r>
    </w:p>
    <w:p w:rsidR="001E18BA" w:rsidRDefault="001E18BA" w:rsidP="002C0469">
      <w:pPr>
        <w:pStyle w:val="normal0"/>
      </w:pPr>
      <w:r>
        <w:t xml:space="preserve">Pode-se definir o ativo e passivo ambiental como bens, direitos e obrigações da atividade ambiental. </w:t>
      </w:r>
    </w:p>
    <w:p w:rsidR="00363D01" w:rsidRDefault="001E18BA" w:rsidP="002C0469">
      <w:pPr>
        <w:pStyle w:val="normal0"/>
      </w:pPr>
      <w:r>
        <w:t>Ativos ambientais são bens adquiridos pela empresa com a capacidade de geração de</w:t>
      </w:r>
      <w:r w:rsidR="00363D01">
        <w:t xml:space="preserve"> benefícios econômicos visando à</w:t>
      </w:r>
      <w:r>
        <w:t xml:space="preserve"> preservação, proteção e recuperação ambiental em etapas futuras.</w:t>
      </w:r>
    </w:p>
    <w:p w:rsidR="00DF0D31" w:rsidRDefault="00363D01" w:rsidP="002C0469">
      <w:pPr>
        <w:pStyle w:val="Diretalonga"/>
      </w:pPr>
      <w:r>
        <w:t xml:space="preserve">  </w:t>
      </w:r>
      <w:proofErr w:type="gramStart"/>
      <w:r>
        <w:t>S</w:t>
      </w:r>
      <w:r w:rsidR="001E18BA">
        <w:t>ão</w:t>
      </w:r>
      <w:proofErr w:type="gramEnd"/>
      <w:r w:rsidR="001E18BA">
        <w:t xml:space="preserve"> componentes dos ativos ambientais o </w:t>
      </w:r>
      <w:r>
        <w:t xml:space="preserve">Imobilizado, </w:t>
      </w:r>
      <w:r w:rsidR="001E18BA">
        <w:t xml:space="preserve">no que se refere aos equipamentos adquiridos visando a eliminação ou redução de agentes </w:t>
      </w:r>
      <w:r>
        <w:t xml:space="preserve">poluentes, </w:t>
      </w:r>
      <w:r w:rsidR="001E18BA">
        <w:t>com vida útil superior a um;</w:t>
      </w:r>
      <w:r w:rsidR="002C0469">
        <w:t xml:space="preserve"> </w:t>
      </w:r>
      <w:r w:rsidR="001E18BA">
        <w:t>gastos com pesquisas e desenvolvimento de tecnologias a médio e longo prazo, constituindo,a vigor valores integrantes do ativo diferido,se envolverem benefícios e ação que se reflitem por exercícios futuros e os estoques,quando relacionados com insumos de processos de eliminação dos nív</w:t>
      </w:r>
      <w:r>
        <w:t>eis de poluição (Ibracon</w:t>
      </w:r>
      <w:r w:rsidR="002C0469">
        <w:t>,1996, p. 4</w:t>
      </w:r>
      <w:r>
        <w:t>)</w:t>
      </w:r>
    </w:p>
    <w:p w:rsidR="00363D01" w:rsidRDefault="00363D01" w:rsidP="002C0469">
      <w:pPr>
        <w:pStyle w:val="Diretalonga"/>
      </w:pPr>
    </w:p>
    <w:p w:rsidR="00363D01" w:rsidRDefault="001E18BA" w:rsidP="002C0469">
      <w:pPr>
        <w:pStyle w:val="normal0"/>
      </w:pPr>
      <w:r w:rsidRPr="00DF0D31">
        <w:t xml:space="preserve">O passivo ambiental pode ser toda agressão praticada contra o meio ambiente e valores investidos para reabita-lo. É reconhecido quando existe uma obrigação por parte da empresa que incidiu em um custo ambiental ainda não </w:t>
      </w:r>
      <w:r w:rsidR="00363D01">
        <w:t>desembolsado.</w:t>
      </w:r>
    </w:p>
    <w:p w:rsidR="001E18BA" w:rsidRPr="00363D01" w:rsidRDefault="00DF0D31" w:rsidP="002C0469">
      <w:pPr>
        <w:pStyle w:val="Diretalonga"/>
        <w:rPr>
          <w:szCs w:val="20"/>
        </w:rPr>
      </w:pPr>
      <w:r>
        <w:t xml:space="preserve"> Segundo </w:t>
      </w:r>
      <w:r w:rsidR="001E18BA">
        <w:t>a norma e procedimento de auditor</w:t>
      </w:r>
      <w:r>
        <w:t>ia NPA 11 – Balanço e Ecologia</w:t>
      </w:r>
      <w:r w:rsidR="00363D01">
        <w:t xml:space="preserve"> conceitua</w:t>
      </w:r>
      <w:r w:rsidR="001E18BA">
        <w:t xml:space="preserve"> o Passivo Ambiental com toda agressão que se praticou/pratica contra o meio ambiente e consiste no valor dos investimentos necessá</w:t>
      </w:r>
      <w:r>
        <w:t>rios para reabita-lo</w:t>
      </w:r>
      <w:r w:rsidR="001E18BA">
        <w:t>,</w:t>
      </w:r>
      <w:r>
        <w:t xml:space="preserve"> </w:t>
      </w:r>
      <w:r w:rsidR="001E18BA">
        <w:t>bem como em multas e indenizações em potencial.</w:t>
      </w:r>
      <w:r w:rsidR="00363D01">
        <w:t xml:space="preserve"> </w:t>
      </w:r>
      <w:r w:rsidR="001E18BA">
        <w:t xml:space="preserve">Uma empresa tem </w:t>
      </w:r>
      <w:proofErr w:type="gramStart"/>
      <w:r w:rsidR="001E18BA">
        <w:t>Passivo</w:t>
      </w:r>
      <w:proofErr w:type="gramEnd"/>
      <w:r w:rsidR="001E18BA">
        <w:t xml:space="preserve"> Ambiental quando agride, de algum modo e/ou ação,</w:t>
      </w:r>
      <w:r w:rsidR="00363D01">
        <w:t xml:space="preserve"> o meio ambiente </w:t>
      </w:r>
      <w:r w:rsidR="00363D01" w:rsidRPr="00DF0D31">
        <w:rPr>
          <w:szCs w:val="20"/>
        </w:rPr>
        <w:t>(</w:t>
      </w:r>
      <w:r w:rsidR="00363D01">
        <w:rPr>
          <w:szCs w:val="20"/>
        </w:rPr>
        <w:t>KRAEMER</w:t>
      </w:r>
      <w:r w:rsidR="00363D01" w:rsidRPr="00DF0D31">
        <w:rPr>
          <w:szCs w:val="20"/>
        </w:rPr>
        <w:t xml:space="preserve"> </w:t>
      </w:r>
      <w:r w:rsidR="002C0469">
        <w:rPr>
          <w:szCs w:val="20"/>
        </w:rPr>
        <w:t>apud IBRACON</w:t>
      </w:r>
      <w:r w:rsidR="00363D01" w:rsidRPr="00DF0D31">
        <w:rPr>
          <w:szCs w:val="20"/>
        </w:rPr>
        <w:t>,</w:t>
      </w:r>
      <w:r w:rsidR="00363D01">
        <w:rPr>
          <w:szCs w:val="20"/>
        </w:rPr>
        <w:t xml:space="preserve"> </w:t>
      </w:r>
      <w:r w:rsidR="00363D01" w:rsidRPr="00DF0D31">
        <w:rPr>
          <w:szCs w:val="20"/>
        </w:rPr>
        <w:t>2008</w:t>
      </w:r>
      <w:r w:rsidR="002C0469">
        <w:rPr>
          <w:szCs w:val="20"/>
        </w:rPr>
        <w:t>, p.</w:t>
      </w:r>
      <w:r w:rsidR="00363D01" w:rsidRPr="00DF0D31">
        <w:rPr>
          <w:szCs w:val="20"/>
        </w:rPr>
        <w:t>183)</w:t>
      </w:r>
      <w:r w:rsidR="00363D01">
        <w:rPr>
          <w:szCs w:val="20"/>
        </w:rPr>
        <w:t>.</w:t>
      </w:r>
    </w:p>
    <w:p w:rsidR="001E18BA" w:rsidRPr="00807FB4" w:rsidRDefault="001E18BA" w:rsidP="002C0469">
      <w:pPr>
        <w:pStyle w:val="Diretalonga"/>
      </w:pPr>
    </w:p>
    <w:p w:rsidR="00E763B8" w:rsidRDefault="000162BD" w:rsidP="000162BD">
      <w:pPr>
        <w:pStyle w:val="titulo5"/>
      </w:pPr>
      <w:r>
        <w:t xml:space="preserve"> Auditoria Ambiental</w:t>
      </w:r>
    </w:p>
    <w:p w:rsidR="000162BD" w:rsidRDefault="000162BD" w:rsidP="000162BD">
      <w:pPr>
        <w:pStyle w:val="normal0"/>
      </w:pPr>
      <w:r>
        <w:lastRenderedPageBreak/>
        <w:t>O auditor da organização é o encarregado de analisar qual é a melhor tomada de decisão para a empresa. Implantando um sistema que esteja ao alcance em questão de custos, analisando os números, gerencia e adota uma política ambiental adequada.</w:t>
      </w:r>
    </w:p>
    <w:p w:rsidR="000162BD" w:rsidRDefault="00B66BA8" w:rsidP="00B66BA8">
      <w:pPr>
        <w:pStyle w:val="normal0"/>
      </w:pPr>
      <w:r>
        <w:t>Conforme Tachizawa, “o programa de auditoria da organização, inclusive o cronograma, deve basear-se na importância ambiental da atividade envolvida e nos resultados de auditorias anteriores” (p. 123, 2008).</w:t>
      </w:r>
    </w:p>
    <w:p w:rsidR="00B66BA8" w:rsidRDefault="00B66BA8" w:rsidP="00B66BA8">
      <w:pPr>
        <w:pStyle w:val="normal0"/>
      </w:pPr>
      <w:r>
        <w:t>Enquanto a auditoria contábil volta-se para os princípios fundamentais da contabilidade, a auditoria ambiental se preocupa com o controle e preservação, com o desejo de que a empresa tenha continuidade sem agredir o meio ambiente.</w:t>
      </w:r>
    </w:p>
    <w:p w:rsidR="00B66BA8" w:rsidRDefault="00B66BA8" w:rsidP="000139F0">
      <w:pPr>
        <w:pStyle w:val="normal0"/>
        <w:ind w:firstLine="0"/>
      </w:pPr>
    </w:p>
    <w:p w:rsidR="00B66BA8" w:rsidRPr="00E763B8" w:rsidRDefault="00B66BA8" w:rsidP="00B66BA8">
      <w:pPr>
        <w:pStyle w:val="normal0"/>
      </w:pPr>
    </w:p>
    <w:p w:rsidR="00E763B8" w:rsidRPr="00E763B8" w:rsidRDefault="00E763B8" w:rsidP="00E763B8">
      <w:pPr>
        <w:ind w:left="227"/>
        <w:rPr>
          <w:rFonts w:ascii="Arial" w:hAnsi="Arial" w:cs="Arial"/>
        </w:rPr>
      </w:pPr>
    </w:p>
    <w:p w:rsidR="00E763B8" w:rsidRPr="00E763B8" w:rsidRDefault="00E763B8" w:rsidP="00E763B8">
      <w:pPr>
        <w:ind w:left="227"/>
        <w:rPr>
          <w:rFonts w:ascii="Arial" w:hAnsi="Arial" w:cs="Arial"/>
        </w:rPr>
      </w:pPr>
    </w:p>
    <w:p w:rsidR="0062642A" w:rsidRPr="00E763B8" w:rsidRDefault="0062642A" w:rsidP="000D42EC">
      <w:pPr>
        <w:ind w:left="0"/>
        <w:rPr>
          <w:rFonts w:ascii="Arial" w:hAnsi="Arial" w:cs="Arial"/>
          <w:sz w:val="24"/>
          <w:szCs w:val="24"/>
        </w:rPr>
      </w:pPr>
    </w:p>
    <w:sectPr w:rsidR="0062642A" w:rsidRPr="00E763B8" w:rsidSect="00865DED">
      <w:head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2C" w:rsidRDefault="00D72E2C" w:rsidP="000D21CF">
      <w:pPr>
        <w:spacing w:before="0" w:after="0"/>
      </w:pPr>
      <w:r>
        <w:separator/>
      </w:r>
    </w:p>
  </w:endnote>
  <w:endnote w:type="continuationSeparator" w:id="0">
    <w:p w:rsidR="00D72E2C" w:rsidRDefault="00D72E2C" w:rsidP="000D21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25" w:rsidRDefault="009C4925" w:rsidP="00DF0D31">
    <w:pPr>
      <w:pStyle w:val="Rodap"/>
      <w:ind w:left="0"/>
      <w:jc w:val="right"/>
    </w:pPr>
  </w:p>
  <w:p w:rsidR="000D21CF" w:rsidRDefault="000D21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2C" w:rsidRDefault="00D72E2C" w:rsidP="000D21CF">
      <w:pPr>
        <w:spacing w:before="0" w:after="0"/>
      </w:pPr>
      <w:r>
        <w:separator/>
      </w:r>
    </w:p>
  </w:footnote>
  <w:footnote w:type="continuationSeparator" w:id="0">
    <w:p w:rsidR="00D72E2C" w:rsidRDefault="00D72E2C" w:rsidP="000D21CF">
      <w:pPr>
        <w:spacing w:before="0" w:after="0"/>
      </w:pPr>
      <w:r>
        <w:continuationSeparator/>
      </w:r>
    </w:p>
  </w:footnote>
  <w:footnote w:id="1">
    <w:p w:rsidR="00291FFA" w:rsidRPr="00291FFA" w:rsidRDefault="00291FFA" w:rsidP="00657D6B">
      <w:pPr>
        <w:pStyle w:val="rodap0"/>
        <w:spacing w:before="0" w:beforeAutospacing="0" w:after="0" w:afterAutospacing="0"/>
      </w:pPr>
      <w:r>
        <w:rPr>
          <w:rStyle w:val="Refdenotaderodap"/>
        </w:rPr>
        <w:footnoteRef/>
      </w:r>
      <w:r>
        <w:t xml:space="preserve"> </w:t>
      </w:r>
      <w:r w:rsidR="00F11A4B">
        <w:t>Acadêmica do Curso de Ciências Contábeis – 3º semestre. Faculdades Integradas Machado de Assis.</w:t>
      </w:r>
    </w:p>
  </w:footnote>
  <w:footnote w:id="2">
    <w:p w:rsidR="00F11A4B" w:rsidRPr="00F11A4B" w:rsidRDefault="00F11A4B" w:rsidP="00657D6B">
      <w:pPr>
        <w:pStyle w:val="rodap0"/>
        <w:spacing w:before="0" w:beforeAutospacing="0" w:after="0" w:afterAutospacing="0"/>
      </w:pPr>
      <w:r>
        <w:rPr>
          <w:rStyle w:val="Refdenotaderodap"/>
        </w:rPr>
        <w:footnoteRef/>
      </w:r>
      <w:r>
        <w:t xml:space="preserve"> Acadêmica do Curso de Ciências Contábeis – 3º semestre. Faculdades Integradas Machado de Assis.</w:t>
      </w:r>
    </w:p>
  </w:footnote>
  <w:footnote w:id="3">
    <w:p w:rsidR="00F11A4B" w:rsidRPr="00E77461" w:rsidRDefault="00F11A4B" w:rsidP="00657D6B">
      <w:pPr>
        <w:pStyle w:val="rodap0"/>
        <w:spacing w:before="0" w:beforeAutospacing="0" w:after="0" w:afterAutospacing="0"/>
      </w:pPr>
      <w:r>
        <w:rPr>
          <w:rStyle w:val="Refdenotaderodap"/>
        </w:rPr>
        <w:footnoteRef/>
      </w:r>
      <w:r>
        <w:t xml:space="preserve"> Acadêmica do Curso de Ciências Contábeis – 3º semestre. Faculda</w:t>
      </w:r>
      <w:r w:rsidR="00E77461">
        <w:t xml:space="preserve">des Integradas Machado de Assis. </w:t>
      </w:r>
    </w:p>
  </w:footnote>
  <w:footnote w:id="4">
    <w:p w:rsidR="00E77461" w:rsidRPr="00E77461" w:rsidRDefault="00E77461" w:rsidP="00657D6B">
      <w:pPr>
        <w:pStyle w:val="rodap0"/>
        <w:spacing w:before="0" w:beforeAutospacing="0" w:after="0" w:afterAutospacing="0"/>
      </w:pPr>
      <w:r>
        <w:rPr>
          <w:rStyle w:val="Refdenotaderodap"/>
        </w:rPr>
        <w:footnoteRef/>
      </w:r>
      <w:r>
        <w:t xml:space="preserve"> </w:t>
      </w:r>
      <w:r w:rsidRPr="00E77461">
        <w:t>Mestrando em Direito pela Universidade Regional Integrada do Alto Uruguai e das Missões, graduação em Direito pelo Instituto Cenecista de Ensino Superior de Santo Ângelo (2009), pós-graduação em Contabilidade Gerencial e Gestão de Custos pelo Instituto Cenecista de Ensino Superior de Santo Ângelo (2009) e graduação em Ciências Contábeis também pelo Instituto Cenecista de Ensino Superior de Santo Ângelo (2004). Atualmente é Servidor da Promotoria de Justiça de Campo Novo (Ministério Público - RS) e Professor do</w:t>
      </w:r>
      <w:r w:rsidR="00865DED">
        <w:t xml:space="preserve"> Ensino Superior da Fundação Ed</w:t>
      </w:r>
      <w:r w:rsidRPr="00E77461">
        <w:t>ucacional Machado de Assis (FEMA), Santa Rosa (RS).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CF" w:rsidRDefault="000D21CF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475E">
      <w:rPr>
        <w:noProof/>
      </w:rPr>
      <w:t>5</w:t>
    </w:r>
    <w:r>
      <w:fldChar w:fldCharType="end"/>
    </w:r>
  </w:p>
  <w:p w:rsidR="000D21CF" w:rsidRDefault="000D21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4CBF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744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7E27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A81C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262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0EA3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A8D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4EB7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1C7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C04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F43333"/>
    <w:multiLevelType w:val="hybridMultilevel"/>
    <w:tmpl w:val="4D18076E"/>
    <w:lvl w:ilvl="0" w:tplc="82B6E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2EC"/>
    <w:rsid w:val="00012945"/>
    <w:rsid w:val="000139F0"/>
    <w:rsid w:val="000162BD"/>
    <w:rsid w:val="0007124B"/>
    <w:rsid w:val="00094A24"/>
    <w:rsid w:val="000A18D3"/>
    <w:rsid w:val="000C3F0E"/>
    <w:rsid w:val="000D21CF"/>
    <w:rsid w:val="000D42EC"/>
    <w:rsid w:val="000E1EB5"/>
    <w:rsid w:val="000F0811"/>
    <w:rsid w:val="00191409"/>
    <w:rsid w:val="001E18BA"/>
    <w:rsid w:val="00207AE7"/>
    <w:rsid w:val="00213754"/>
    <w:rsid w:val="00291FFA"/>
    <w:rsid w:val="002C0469"/>
    <w:rsid w:val="00363D01"/>
    <w:rsid w:val="003739E5"/>
    <w:rsid w:val="00383E1C"/>
    <w:rsid w:val="00543DBA"/>
    <w:rsid w:val="005478F2"/>
    <w:rsid w:val="005D0FCF"/>
    <w:rsid w:val="0061114B"/>
    <w:rsid w:val="0062642A"/>
    <w:rsid w:val="0064168B"/>
    <w:rsid w:val="00644806"/>
    <w:rsid w:val="00647B22"/>
    <w:rsid w:val="00657D6B"/>
    <w:rsid w:val="006E7555"/>
    <w:rsid w:val="00801C8B"/>
    <w:rsid w:val="00862D3D"/>
    <w:rsid w:val="00865DED"/>
    <w:rsid w:val="00942D7E"/>
    <w:rsid w:val="009C4925"/>
    <w:rsid w:val="00A1475E"/>
    <w:rsid w:val="00AF7284"/>
    <w:rsid w:val="00B66BA8"/>
    <w:rsid w:val="00B92C0D"/>
    <w:rsid w:val="00BC0F5C"/>
    <w:rsid w:val="00C90908"/>
    <w:rsid w:val="00CF76E5"/>
    <w:rsid w:val="00D72E2C"/>
    <w:rsid w:val="00DB515A"/>
    <w:rsid w:val="00DF0D31"/>
    <w:rsid w:val="00E02542"/>
    <w:rsid w:val="00E223DA"/>
    <w:rsid w:val="00E4275B"/>
    <w:rsid w:val="00E50DA9"/>
    <w:rsid w:val="00E763B8"/>
    <w:rsid w:val="00E77461"/>
    <w:rsid w:val="00F11A4B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0469"/>
    <w:pPr>
      <w:spacing w:before="100" w:beforeAutospacing="1" w:after="100" w:afterAutospacing="1"/>
      <w:ind w:left="1418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rsid w:val="001E18B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18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rmal0">
    <w:name w:val="normal"/>
    <w:basedOn w:val="NormalWeb"/>
    <w:autoRedefine/>
    <w:qFormat/>
    <w:rsid w:val="002C0469"/>
    <w:pPr>
      <w:spacing w:line="360" w:lineRule="auto"/>
      <w:ind w:left="0" w:firstLine="709"/>
    </w:pPr>
    <w:rPr>
      <w:rFonts w:ascii="Arial" w:eastAsia="Times New Roman" w:hAnsi="Arial" w:cs="Arial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275B"/>
    <w:rPr>
      <w:rFonts w:ascii="Times New Roman" w:hAnsi="Times New Roman"/>
      <w:sz w:val="24"/>
      <w:szCs w:val="24"/>
    </w:rPr>
  </w:style>
  <w:style w:type="paragraph" w:customStyle="1" w:styleId="alineas">
    <w:name w:val="alineas"/>
    <w:basedOn w:val="NormalWeb"/>
    <w:autoRedefine/>
    <w:rsid w:val="00E4275B"/>
    <w:pPr>
      <w:spacing w:line="360" w:lineRule="auto"/>
    </w:pPr>
    <w:rPr>
      <w:rFonts w:ascii="Arial" w:eastAsia="Times New Roman" w:hAnsi="Arial" w:cs="Arial"/>
      <w:sz w:val="22"/>
      <w:szCs w:val="22"/>
      <w:lang w:eastAsia="pt-BR"/>
    </w:rPr>
  </w:style>
  <w:style w:type="paragraph" w:customStyle="1" w:styleId="TITULOSN">
    <w:name w:val="TITULO S/N"/>
    <w:basedOn w:val="Normal"/>
    <w:autoRedefine/>
    <w:qFormat/>
    <w:rsid w:val="00865DED"/>
    <w:pPr>
      <w:spacing w:before="120" w:beforeAutospacing="0" w:after="120" w:afterAutospacing="0"/>
      <w:ind w:left="0"/>
      <w:jc w:val="center"/>
    </w:pPr>
    <w:rPr>
      <w:rFonts w:ascii="Arial" w:hAnsi="Arial" w:cs="Arial"/>
      <w:b/>
      <w:sz w:val="24"/>
    </w:rPr>
  </w:style>
  <w:style w:type="paragraph" w:customStyle="1" w:styleId="Estilo1">
    <w:name w:val="Estilo1"/>
    <w:basedOn w:val="TITULOSN"/>
    <w:autoRedefine/>
    <w:rsid w:val="00942D7E"/>
    <w:rPr>
      <w:noProof/>
      <w:lang w:eastAsia="pt-BR"/>
    </w:rPr>
  </w:style>
  <w:style w:type="paragraph" w:customStyle="1" w:styleId="Estilo3">
    <w:name w:val="Estilo3"/>
    <w:basedOn w:val="TITULOSN"/>
    <w:autoRedefine/>
    <w:rsid w:val="00942D7E"/>
  </w:style>
  <w:style w:type="paragraph" w:styleId="Cabealho">
    <w:name w:val="header"/>
    <w:basedOn w:val="Normal"/>
    <w:link w:val="CabealhoChar"/>
    <w:uiPriority w:val="99"/>
    <w:unhideWhenUsed/>
    <w:rsid w:val="000D21CF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D21CF"/>
  </w:style>
  <w:style w:type="paragraph" w:styleId="Rodap">
    <w:name w:val="footer"/>
    <w:basedOn w:val="Normal"/>
    <w:link w:val="RodapChar"/>
    <w:uiPriority w:val="99"/>
    <w:unhideWhenUsed/>
    <w:rsid w:val="000D21CF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D21CF"/>
  </w:style>
  <w:style w:type="paragraph" w:styleId="Textodebalo">
    <w:name w:val="Balloon Text"/>
    <w:basedOn w:val="Normal"/>
    <w:link w:val="TextodebaloChar"/>
    <w:uiPriority w:val="99"/>
    <w:semiHidden/>
    <w:unhideWhenUsed/>
    <w:rsid w:val="000D21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1C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1F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1FFA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91FFA"/>
    <w:rPr>
      <w:vertAlign w:val="superscript"/>
    </w:rPr>
  </w:style>
  <w:style w:type="paragraph" w:customStyle="1" w:styleId="autores">
    <w:name w:val="autores"/>
    <w:basedOn w:val="Normal"/>
    <w:autoRedefine/>
    <w:qFormat/>
    <w:rsid w:val="00865DED"/>
    <w:pPr>
      <w:spacing w:before="0" w:beforeAutospacing="0" w:after="0" w:afterAutospacing="0"/>
      <w:ind w:left="0"/>
      <w:jc w:val="right"/>
    </w:pPr>
    <w:rPr>
      <w:rFonts w:ascii="Arial" w:hAnsi="Arial" w:cs="Arial"/>
      <w:sz w:val="24"/>
      <w:szCs w:val="24"/>
    </w:rPr>
  </w:style>
  <w:style w:type="paragraph" w:customStyle="1" w:styleId="Rodap1">
    <w:name w:val="Rodapé 1"/>
    <w:basedOn w:val="normal0"/>
    <w:autoRedefine/>
    <w:qFormat/>
    <w:rsid w:val="00DF0D31"/>
    <w:pPr>
      <w:spacing w:line="240" w:lineRule="auto"/>
      <w:ind w:firstLine="0"/>
    </w:pPr>
    <w:rPr>
      <w:sz w:val="20"/>
      <w:szCs w:val="20"/>
    </w:rPr>
  </w:style>
  <w:style w:type="paragraph" w:customStyle="1" w:styleId="Diretalonga">
    <w:name w:val="Direta longa"/>
    <w:basedOn w:val="normal0"/>
    <w:autoRedefine/>
    <w:qFormat/>
    <w:rsid w:val="00DF0D31"/>
    <w:pPr>
      <w:spacing w:line="240" w:lineRule="auto"/>
      <w:ind w:left="2268"/>
    </w:pPr>
    <w:rPr>
      <w:sz w:val="20"/>
    </w:rPr>
  </w:style>
  <w:style w:type="paragraph" w:customStyle="1" w:styleId="titulopri">
    <w:name w:val="titulo pri"/>
    <w:basedOn w:val="normal0"/>
    <w:autoRedefine/>
    <w:rsid w:val="00865DED"/>
    <w:rPr>
      <w:b/>
      <w:caps/>
    </w:rPr>
  </w:style>
  <w:style w:type="paragraph" w:customStyle="1" w:styleId="titulosec">
    <w:name w:val="titulo sec"/>
    <w:basedOn w:val="normal0"/>
    <w:autoRedefine/>
    <w:qFormat/>
    <w:rsid w:val="00865DED"/>
    <w:rPr>
      <w:caps/>
    </w:rPr>
  </w:style>
  <w:style w:type="paragraph" w:customStyle="1" w:styleId="tituloterc">
    <w:name w:val="titulo terc"/>
    <w:basedOn w:val="normal0"/>
    <w:autoRedefine/>
    <w:qFormat/>
    <w:rsid w:val="003739E5"/>
    <w:rPr>
      <w:b/>
    </w:rPr>
  </w:style>
  <w:style w:type="paragraph" w:customStyle="1" w:styleId="titulo4">
    <w:name w:val="titulo 4"/>
    <w:basedOn w:val="normal0"/>
    <w:autoRedefine/>
    <w:rsid w:val="003739E5"/>
  </w:style>
  <w:style w:type="paragraph" w:customStyle="1" w:styleId="rodap0">
    <w:name w:val="rodapé"/>
    <w:basedOn w:val="Rodap1"/>
    <w:autoRedefine/>
    <w:qFormat/>
    <w:rsid w:val="003739E5"/>
  </w:style>
  <w:style w:type="paragraph" w:customStyle="1" w:styleId="resumo">
    <w:name w:val="resumo"/>
    <w:basedOn w:val="normal0"/>
    <w:autoRedefine/>
    <w:qFormat/>
    <w:rsid w:val="003739E5"/>
    <w:pPr>
      <w:spacing w:line="240" w:lineRule="auto"/>
    </w:pPr>
  </w:style>
  <w:style w:type="paragraph" w:customStyle="1" w:styleId="alineas5">
    <w:name w:val="alineas 5"/>
    <w:basedOn w:val="Diretalonga"/>
    <w:autoRedefine/>
    <w:qFormat/>
    <w:rsid w:val="002C0469"/>
    <w:pPr>
      <w:spacing w:line="360" w:lineRule="auto"/>
      <w:ind w:left="993" w:hanging="284"/>
    </w:pPr>
    <w:rPr>
      <w:sz w:val="24"/>
    </w:rPr>
  </w:style>
  <w:style w:type="paragraph" w:customStyle="1" w:styleId="titulo5">
    <w:name w:val="titulo 5"/>
    <w:basedOn w:val="Normal"/>
    <w:autoRedefine/>
    <w:qFormat/>
    <w:rsid w:val="000162BD"/>
    <w:pPr>
      <w:spacing w:line="360" w:lineRule="auto"/>
      <w:ind w:left="227"/>
    </w:pPr>
    <w:rPr>
      <w:rFonts w:ascii="Arial" w:hAnsi="Arial" w:cs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A61D-8980-4E19-830B-E65B8A3D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Neusa</dc:creator>
  <cp:keywords/>
  <cp:lastModifiedBy>Le e Gabi</cp:lastModifiedBy>
  <cp:revision>2</cp:revision>
  <dcterms:created xsi:type="dcterms:W3CDTF">2015-05-20T13:40:00Z</dcterms:created>
  <dcterms:modified xsi:type="dcterms:W3CDTF">2015-05-20T13:40:00Z</dcterms:modified>
</cp:coreProperties>
</file>