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01" w:rsidRPr="00E86896" w:rsidRDefault="00E86896" w:rsidP="00691E81">
      <w:pPr>
        <w:jc w:val="center"/>
        <w:rPr>
          <w:rFonts w:ascii="Arial" w:hAnsi="Arial" w:cs="Arial"/>
          <w:b/>
          <w:sz w:val="32"/>
          <w:szCs w:val="32"/>
        </w:rPr>
      </w:pPr>
      <w:r w:rsidRPr="00E86896">
        <w:rPr>
          <w:rFonts w:ascii="Arial" w:hAnsi="Arial" w:cs="Arial"/>
          <w:b/>
          <w:sz w:val="32"/>
          <w:szCs w:val="32"/>
        </w:rPr>
        <w:t>Lazer como potencial de vida e saúde na terceira idade</w:t>
      </w:r>
    </w:p>
    <w:p w:rsidR="00691E81" w:rsidRDefault="00691E81" w:rsidP="00691E81">
      <w:pPr>
        <w:jc w:val="center"/>
        <w:rPr>
          <w:rFonts w:ascii="Arial" w:hAnsi="Arial" w:cs="Arial"/>
          <w:b/>
          <w:sz w:val="24"/>
          <w:szCs w:val="24"/>
        </w:rPr>
      </w:pPr>
    </w:p>
    <w:p w:rsidR="003018F9" w:rsidRDefault="003018F9" w:rsidP="00DE16BE">
      <w:pPr>
        <w:pStyle w:val="ABNT-Autoria14pt"/>
        <w:jc w:val="right"/>
        <w:rPr>
          <w:rFonts w:cs="Arial"/>
          <w:b w:val="0"/>
          <w:caps w:val="0"/>
          <w:sz w:val="24"/>
        </w:rPr>
      </w:pPr>
      <w:r>
        <w:rPr>
          <w:rFonts w:cs="Arial"/>
          <w:b w:val="0"/>
          <w:caps w:val="0"/>
          <w:sz w:val="24"/>
        </w:rPr>
        <w:t>Bruno Henrique Schmidt Weber</w:t>
      </w:r>
      <w:r w:rsidRPr="003018F9">
        <w:rPr>
          <w:rStyle w:val="Refdenotaderodap"/>
          <w:rFonts w:cs="Arial"/>
          <w:b w:val="0"/>
          <w:caps w:val="0"/>
          <w:sz w:val="24"/>
        </w:rPr>
        <w:footnoteReference w:customMarkFollows="1" w:id="1"/>
        <w:sym w:font="Symbol" w:char="F02A"/>
      </w:r>
    </w:p>
    <w:p w:rsidR="003018F9" w:rsidRDefault="003018F9" w:rsidP="00DE16BE">
      <w:pPr>
        <w:pStyle w:val="ABNT-Autoria14pt"/>
        <w:jc w:val="right"/>
        <w:rPr>
          <w:rFonts w:cs="Arial"/>
          <w:b w:val="0"/>
          <w:sz w:val="24"/>
        </w:rPr>
        <w:sectPr w:rsidR="003018F9" w:rsidSect="003018F9">
          <w:headerReference w:type="default" r:id="rId7"/>
          <w:footnotePr>
            <w:numFmt w:val="chicago"/>
          </w:footnotePr>
          <w:type w:val="continuous"/>
          <w:pgSz w:w="11906" w:h="16838"/>
          <w:pgMar w:top="1701" w:right="1134" w:bottom="1134" w:left="1701" w:header="709" w:footer="709" w:gutter="0"/>
          <w:cols w:space="708"/>
          <w:docGrid w:linePitch="360"/>
        </w:sectPr>
      </w:pPr>
      <w:r>
        <w:rPr>
          <w:rFonts w:cs="Arial"/>
          <w:b w:val="0"/>
          <w:caps w:val="0"/>
          <w:sz w:val="24"/>
        </w:rPr>
        <w:t>Jenifer A</w:t>
      </w:r>
      <w:bookmarkStart w:id="0" w:name="_GoBack"/>
      <w:bookmarkEnd w:id="0"/>
      <w:r>
        <w:rPr>
          <w:rFonts w:cs="Arial"/>
          <w:b w:val="0"/>
          <w:caps w:val="0"/>
          <w:sz w:val="24"/>
        </w:rPr>
        <w:t>parecida Spader</w:t>
      </w:r>
      <w:r w:rsidRPr="003018F9">
        <w:rPr>
          <w:rStyle w:val="Refdenotaderodap"/>
          <w:rFonts w:cs="Arial"/>
          <w:b w:val="0"/>
          <w:caps w:val="0"/>
          <w:sz w:val="24"/>
        </w:rPr>
        <w:footnoteReference w:customMarkFollows="1" w:id="2"/>
        <w:sym w:font="Symbol" w:char="F02A"/>
      </w:r>
      <w:r w:rsidRPr="003018F9">
        <w:rPr>
          <w:rStyle w:val="Refdenotaderodap"/>
          <w:rFonts w:cs="Arial"/>
          <w:b w:val="0"/>
          <w:caps w:val="0"/>
          <w:sz w:val="24"/>
        </w:rPr>
        <w:sym w:font="Symbol" w:char="F02A"/>
      </w:r>
    </w:p>
    <w:p w:rsidR="00691E81" w:rsidRDefault="00691E81" w:rsidP="003018F9">
      <w:pPr>
        <w:rPr>
          <w:rFonts w:ascii="Arial" w:hAnsi="Arial" w:cs="Arial"/>
          <w:sz w:val="24"/>
          <w:szCs w:val="24"/>
        </w:rPr>
      </w:pPr>
    </w:p>
    <w:p w:rsidR="00691E81" w:rsidRPr="00691E81" w:rsidRDefault="00691E81" w:rsidP="00691E81">
      <w:pPr>
        <w:jc w:val="center"/>
        <w:rPr>
          <w:rFonts w:ascii="Arial" w:hAnsi="Arial" w:cs="Arial"/>
          <w:b/>
          <w:sz w:val="24"/>
          <w:szCs w:val="24"/>
        </w:rPr>
      </w:pPr>
    </w:p>
    <w:p w:rsidR="00691E81" w:rsidRDefault="00691E81" w:rsidP="003018F9">
      <w:pPr>
        <w:spacing w:line="240" w:lineRule="auto"/>
        <w:jc w:val="both"/>
        <w:rPr>
          <w:rFonts w:ascii="Arial" w:hAnsi="Arial" w:cs="Arial"/>
          <w:b/>
          <w:sz w:val="24"/>
          <w:szCs w:val="24"/>
        </w:rPr>
      </w:pPr>
      <w:r w:rsidRPr="00691E81">
        <w:rPr>
          <w:rFonts w:ascii="Arial" w:hAnsi="Arial" w:cs="Arial"/>
          <w:b/>
          <w:sz w:val="24"/>
          <w:szCs w:val="24"/>
        </w:rPr>
        <w:t>RESUMO</w:t>
      </w:r>
    </w:p>
    <w:p w:rsidR="00691E81" w:rsidRPr="007C7876" w:rsidRDefault="00493376" w:rsidP="00BD17B3">
      <w:pPr>
        <w:autoSpaceDE w:val="0"/>
        <w:autoSpaceDN w:val="0"/>
        <w:adjustRightInd w:val="0"/>
        <w:spacing w:after="0" w:line="240" w:lineRule="auto"/>
        <w:jc w:val="both"/>
        <w:rPr>
          <w:rFonts w:ascii="Arial" w:hAnsi="Arial" w:cs="Arial"/>
          <w:sz w:val="24"/>
          <w:szCs w:val="24"/>
        </w:rPr>
      </w:pPr>
      <w:r w:rsidRPr="007C7876">
        <w:rPr>
          <w:rFonts w:ascii="Arial" w:hAnsi="Arial" w:cs="Arial"/>
          <w:sz w:val="24"/>
          <w:szCs w:val="24"/>
        </w:rPr>
        <w:t>Estudo realizado por intervenção</w:t>
      </w:r>
      <w:r w:rsidR="00E86896">
        <w:rPr>
          <w:rFonts w:ascii="Arial" w:hAnsi="Arial" w:cs="Arial"/>
          <w:sz w:val="24"/>
          <w:szCs w:val="24"/>
        </w:rPr>
        <w:t xml:space="preserve"> à área de campo</w:t>
      </w:r>
      <w:r w:rsidRPr="007C7876">
        <w:rPr>
          <w:rFonts w:ascii="Arial" w:hAnsi="Arial" w:cs="Arial"/>
          <w:sz w:val="24"/>
          <w:szCs w:val="24"/>
        </w:rPr>
        <w:t xml:space="preserve"> e questionário</w:t>
      </w:r>
      <w:r w:rsidR="007C7876" w:rsidRPr="007C7876">
        <w:rPr>
          <w:rFonts w:ascii="Arial" w:hAnsi="Arial" w:cs="Arial"/>
          <w:sz w:val="24"/>
          <w:szCs w:val="24"/>
        </w:rPr>
        <w:t xml:space="preserve"> misto com 15 perguntas, aplicado </w:t>
      </w:r>
      <w:r w:rsidR="00E86896">
        <w:rPr>
          <w:rFonts w:ascii="Arial" w:hAnsi="Arial" w:cs="Arial"/>
          <w:sz w:val="24"/>
          <w:szCs w:val="24"/>
        </w:rPr>
        <w:t>em</w:t>
      </w:r>
      <w:r w:rsidR="007C7876" w:rsidRPr="007C7876">
        <w:rPr>
          <w:rFonts w:ascii="Arial" w:hAnsi="Arial" w:cs="Arial"/>
          <w:sz w:val="24"/>
          <w:szCs w:val="24"/>
        </w:rPr>
        <w:t xml:space="preserve"> 39 participantes</w:t>
      </w:r>
      <w:r w:rsidR="007C7876">
        <w:rPr>
          <w:rFonts w:ascii="Arial" w:hAnsi="Arial" w:cs="Arial"/>
          <w:sz w:val="24"/>
          <w:szCs w:val="24"/>
        </w:rPr>
        <w:t xml:space="preserve"> </w:t>
      </w:r>
      <w:r w:rsidR="007C7876" w:rsidRPr="007C7876">
        <w:rPr>
          <w:rFonts w:ascii="Arial" w:hAnsi="Arial" w:cs="Arial"/>
          <w:sz w:val="24"/>
          <w:szCs w:val="24"/>
        </w:rPr>
        <w:t>idosos de ambos os sexos</w:t>
      </w:r>
      <w:r w:rsidR="007C7876">
        <w:rPr>
          <w:rFonts w:ascii="Arial" w:hAnsi="Arial" w:cs="Arial"/>
          <w:sz w:val="24"/>
          <w:szCs w:val="24"/>
        </w:rPr>
        <w:t>,</w:t>
      </w:r>
      <w:r w:rsidR="007C7876" w:rsidRPr="007C7876">
        <w:rPr>
          <w:rFonts w:ascii="Arial" w:hAnsi="Arial" w:cs="Arial"/>
          <w:sz w:val="24"/>
          <w:szCs w:val="24"/>
        </w:rPr>
        <w:t xml:space="preserve"> que se voluntariaram</w:t>
      </w:r>
      <w:r w:rsidR="007C7876">
        <w:rPr>
          <w:rFonts w:ascii="Arial" w:hAnsi="Arial" w:cs="Arial"/>
          <w:sz w:val="24"/>
          <w:szCs w:val="24"/>
        </w:rPr>
        <w:t xml:space="preserve"> no </w:t>
      </w:r>
      <w:r w:rsidR="007C7876" w:rsidRPr="007C7876">
        <w:rPr>
          <w:rFonts w:ascii="Arial" w:hAnsi="Arial" w:cs="Arial"/>
          <w:sz w:val="24"/>
          <w:szCs w:val="24"/>
        </w:rPr>
        <w:t>Centro</w:t>
      </w:r>
      <w:r w:rsidRPr="007C7876">
        <w:rPr>
          <w:rFonts w:ascii="Arial" w:hAnsi="Arial" w:cs="Arial"/>
          <w:sz w:val="24"/>
          <w:szCs w:val="24"/>
        </w:rPr>
        <w:t xml:space="preserve"> de Convivência do Idoso</w:t>
      </w:r>
      <w:r w:rsidR="007720F1">
        <w:rPr>
          <w:rFonts w:ascii="Arial" w:hAnsi="Arial" w:cs="Arial"/>
          <w:sz w:val="24"/>
          <w:szCs w:val="24"/>
        </w:rPr>
        <w:t xml:space="preserve"> de Itajaí</w:t>
      </w:r>
      <w:r w:rsidRPr="007C7876">
        <w:rPr>
          <w:rFonts w:ascii="Arial" w:hAnsi="Arial" w:cs="Arial"/>
          <w:sz w:val="24"/>
          <w:szCs w:val="24"/>
        </w:rPr>
        <w:t xml:space="preserve">, com o objetivo de </w:t>
      </w:r>
      <w:r w:rsidR="00C9295E">
        <w:rPr>
          <w:rFonts w:ascii="Arial" w:hAnsi="Arial" w:cs="Arial"/>
          <w:sz w:val="24"/>
          <w:szCs w:val="24"/>
        </w:rPr>
        <w:t>identifica</w:t>
      </w:r>
      <w:r w:rsidRPr="007C7876">
        <w:rPr>
          <w:rFonts w:ascii="Arial" w:hAnsi="Arial" w:cs="Arial"/>
          <w:sz w:val="24"/>
          <w:szCs w:val="24"/>
        </w:rPr>
        <w:t>r</w:t>
      </w:r>
      <w:r w:rsidR="007C7876" w:rsidRPr="007C7876">
        <w:rPr>
          <w:rFonts w:ascii="Arial" w:hAnsi="Arial" w:cs="Arial"/>
          <w:sz w:val="24"/>
          <w:szCs w:val="24"/>
        </w:rPr>
        <w:t xml:space="preserve"> e compreender</w:t>
      </w:r>
      <w:r w:rsidRPr="007C7876">
        <w:rPr>
          <w:rFonts w:ascii="Arial" w:hAnsi="Arial" w:cs="Arial"/>
          <w:sz w:val="24"/>
          <w:szCs w:val="24"/>
        </w:rPr>
        <w:t xml:space="preserve"> de que forma o lazer proposto neste local potencializa a qualidade de vida e saúde dos frequentadores. Os </w:t>
      </w:r>
      <w:r w:rsidR="00D40EAF" w:rsidRPr="007C7876">
        <w:rPr>
          <w:rFonts w:ascii="Arial" w:hAnsi="Arial" w:cs="Arial"/>
          <w:sz w:val="24"/>
          <w:szCs w:val="24"/>
        </w:rPr>
        <w:t xml:space="preserve">dados </w:t>
      </w:r>
      <w:r w:rsidR="007C7876">
        <w:rPr>
          <w:rFonts w:ascii="Arial" w:hAnsi="Arial" w:cs="Arial"/>
          <w:sz w:val="24"/>
          <w:szCs w:val="24"/>
        </w:rPr>
        <w:t>coletados por meio do</w:t>
      </w:r>
      <w:r w:rsidR="00D40EAF" w:rsidRPr="007C7876">
        <w:rPr>
          <w:rFonts w:ascii="Arial" w:hAnsi="Arial" w:cs="Arial"/>
          <w:sz w:val="24"/>
          <w:szCs w:val="24"/>
        </w:rPr>
        <w:t xml:space="preserve"> questionário</w:t>
      </w:r>
      <w:r w:rsidR="007C7876" w:rsidRPr="007C7876">
        <w:rPr>
          <w:rFonts w:ascii="Arial" w:hAnsi="Arial" w:cs="Arial"/>
          <w:sz w:val="24"/>
          <w:szCs w:val="24"/>
        </w:rPr>
        <w:t>,</w:t>
      </w:r>
      <w:r w:rsidRPr="007C7876">
        <w:rPr>
          <w:rFonts w:ascii="Arial" w:hAnsi="Arial" w:cs="Arial"/>
          <w:sz w:val="24"/>
          <w:szCs w:val="24"/>
        </w:rPr>
        <w:t xml:space="preserve"> sugerem que em unanimidade os idosos deste estudo tem uma boa qualidade de vida. </w:t>
      </w:r>
    </w:p>
    <w:p w:rsidR="00691E81" w:rsidRDefault="00691E81" w:rsidP="003018F9">
      <w:pPr>
        <w:spacing w:line="240" w:lineRule="auto"/>
        <w:jc w:val="both"/>
        <w:rPr>
          <w:rFonts w:ascii="Arial" w:hAnsi="Arial" w:cs="Arial"/>
          <w:b/>
          <w:sz w:val="24"/>
          <w:szCs w:val="24"/>
        </w:rPr>
      </w:pPr>
    </w:p>
    <w:p w:rsidR="00691E81" w:rsidRDefault="00691E81" w:rsidP="00691E81">
      <w:pPr>
        <w:rPr>
          <w:rFonts w:ascii="Arial" w:hAnsi="Arial" w:cs="Arial"/>
          <w:sz w:val="24"/>
          <w:szCs w:val="24"/>
        </w:rPr>
      </w:pPr>
      <w:r w:rsidRPr="00691E81">
        <w:rPr>
          <w:rFonts w:ascii="Arial" w:hAnsi="Arial" w:cs="Arial"/>
          <w:sz w:val="24"/>
          <w:szCs w:val="24"/>
        </w:rPr>
        <w:t xml:space="preserve">Palavras-chave: </w:t>
      </w:r>
      <w:r w:rsidR="00D97526">
        <w:rPr>
          <w:rFonts w:ascii="Arial" w:hAnsi="Arial" w:cs="Arial"/>
          <w:sz w:val="24"/>
          <w:szCs w:val="24"/>
        </w:rPr>
        <w:t>Terceira Idade</w:t>
      </w:r>
      <w:r>
        <w:rPr>
          <w:rFonts w:ascii="Arial" w:hAnsi="Arial" w:cs="Arial"/>
          <w:sz w:val="24"/>
          <w:szCs w:val="24"/>
        </w:rPr>
        <w:t xml:space="preserve">. Lazer. </w:t>
      </w:r>
      <w:r w:rsidRPr="00691E81">
        <w:rPr>
          <w:rFonts w:ascii="Arial" w:hAnsi="Arial" w:cs="Arial"/>
          <w:sz w:val="24"/>
          <w:szCs w:val="24"/>
        </w:rPr>
        <w:t>Saúde.</w:t>
      </w:r>
    </w:p>
    <w:p w:rsidR="00F5087F" w:rsidRDefault="00F5087F" w:rsidP="00691E81">
      <w:pPr>
        <w:rPr>
          <w:rFonts w:ascii="Arial" w:hAnsi="Arial" w:cs="Arial"/>
          <w:sz w:val="24"/>
          <w:szCs w:val="24"/>
        </w:rPr>
      </w:pPr>
    </w:p>
    <w:p w:rsidR="00F5087F" w:rsidRDefault="00F5087F" w:rsidP="00691E81">
      <w:pPr>
        <w:rPr>
          <w:rFonts w:ascii="Arial" w:hAnsi="Arial" w:cs="Arial"/>
          <w:b/>
          <w:sz w:val="24"/>
          <w:szCs w:val="24"/>
        </w:rPr>
      </w:pPr>
      <w:r w:rsidRPr="00F5087F">
        <w:rPr>
          <w:rFonts w:ascii="Arial" w:hAnsi="Arial" w:cs="Arial"/>
          <w:b/>
          <w:sz w:val="24"/>
          <w:szCs w:val="24"/>
        </w:rPr>
        <w:t>INTRODUÇÃO</w:t>
      </w:r>
    </w:p>
    <w:p w:rsidR="00F5087F" w:rsidRDefault="00F5087F" w:rsidP="00691E81">
      <w:pPr>
        <w:rPr>
          <w:rFonts w:ascii="Arial" w:hAnsi="Arial" w:cs="Arial"/>
          <w:b/>
          <w:sz w:val="24"/>
          <w:szCs w:val="24"/>
        </w:rPr>
      </w:pPr>
    </w:p>
    <w:p w:rsidR="00DD02A9" w:rsidRDefault="00AA40DD" w:rsidP="00DD02A9">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Na</w:t>
      </w:r>
      <w:r w:rsidR="00DD02A9" w:rsidRPr="00AA40DD">
        <w:rPr>
          <w:rFonts w:ascii="Arial" w:hAnsi="Arial" w:cs="Arial"/>
          <w:sz w:val="24"/>
          <w:szCs w:val="24"/>
        </w:rPr>
        <w:t xml:space="preserve"> grande maioria dos estudos</w:t>
      </w:r>
      <w:r>
        <w:rPr>
          <w:rFonts w:ascii="Arial" w:hAnsi="Arial" w:cs="Arial"/>
          <w:sz w:val="24"/>
          <w:szCs w:val="24"/>
        </w:rPr>
        <w:t xml:space="preserve"> na área da gerontologia, </w:t>
      </w:r>
      <w:r w:rsidR="00DD02A9" w:rsidRPr="00AA40DD">
        <w:rPr>
          <w:rFonts w:ascii="Arial" w:hAnsi="Arial" w:cs="Arial"/>
          <w:sz w:val="24"/>
          <w:szCs w:val="24"/>
        </w:rPr>
        <w:t>o velho doente, fraco e dependente</w:t>
      </w:r>
      <w:r>
        <w:rPr>
          <w:rFonts w:ascii="Arial" w:hAnsi="Arial" w:cs="Arial"/>
          <w:sz w:val="24"/>
          <w:szCs w:val="24"/>
        </w:rPr>
        <w:t xml:space="preserve"> tem sido o foco principal, </w:t>
      </w:r>
      <w:r w:rsidRPr="00AA40DD">
        <w:rPr>
          <w:rFonts w:ascii="Arial" w:hAnsi="Arial" w:cs="Arial"/>
          <w:sz w:val="24"/>
          <w:szCs w:val="24"/>
        </w:rPr>
        <w:t>correspondendo</w:t>
      </w:r>
      <w:r>
        <w:rPr>
          <w:rFonts w:ascii="Arial" w:hAnsi="Arial" w:cs="Arial"/>
          <w:sz w:val="24"/>
          <w:szCs w:val="24"/>
        </w:rPr>
        <w:t xml:space="preserve"> </w:t>
      </w:r>
      <w:r w:rsidRPr="00AA40DD">
        <w:rPr>
          <w:rFonts w:ascii="Arial" w:hAnsi="Arial" w:cs="Arial"/>
          <w:sz w:val="24"/>
          <w:szCs w:val="24"/>
        </w:rPr>
        <w:t>à</w:t>
      </w:r>
      <w:r w:rsidR="00DD02A9" w:rsidRPr="00AA40DD">
        <w:rPr>
          <w:rFonts w:ascii="Arial" w:hAnsi="Arial" w:cs="Arial"/>
          <w:sz w:val="24"/>
          <w:szCs w:val="24"/>
        </w:rPr>
        <w:t xml:space="preserve"> visão mais comum que se tem das pes</w:t>
      </w:r>
      <w:r>
        <w:rPr>
          <w:rFonts w:ascii="Arial" w:hAnsi="Arial" w:cs="Arial"/>
          <w:sz w:val="24"/>
          <w:szCs w:val="24"/>
        </w:rPr>
        <w:t>soas idosas, e s</w:t>
      </w:r>
      <w:r w:rsidR="00DD02A9" w:rsidRPr="00AA40DD">
        <w:rPr>
          <w:rFonts w:ascii="Arial" w:hAnsi="Arial" w:cs="Arial"/>
          <w:sz w:val="24"/>
          <w:szCs w:val="24"/>
        </w:rPr>
        <w:t>egundo C</w:t>
      </w:r>
      <w:r w:rsidRPr="00AA40DD">
        <w:rPr>
          <w:rFonts w:ascii="Arial" w:hAnsi="Arial" w:cs="Arial"/>
          <w:sz w:val="24"/>
          <w:szCs w:val="24"/>
        </w:rPr>
        <w:t>ampedelli</w:t>
      </w:r>
      <w:r>
        <w:rPr>
          <w:rFonts w:ascii="Arial" w:hAnsi="Arial" w:cs="Arial"/>
          <w:sz w:val="24"/>
          <w:szCs w:val="24"/>
        </w:rPr>
        <w:t xml:space="preserve"> (1989, p. 92)</w:t>
      </w:r>
      <w:r w:rsidR="00C0772A">
        <w:rPr>
          <w:rFonts w:ascii="Arial" w:hAnsi="Arial" w:cs="Arial"/>
          <w:sz w:val="24"/>
          <w:szCs w:val="24"/>
        </w:rPr>
        <w:t xml:space="preserve"> citado por Ferraz e Peixoto (2005, p. 318) “[. . .] </w:t>
      </w:r>
      <w:r w:rsidR="00DD02A9" w:rsidRPr="00AA40DD">
        <w:rPr>
          <w:rFonts w:ascii="Arial" w:hAnsi="Arial" w:cs="Arial"/>
          <w:sz w:val="24"/>
          <w:szCs w:val="24"/>
        </w:rPr>
        <w:t>raramente os anciãos saudáveis têm sido estudados tão complet</w:t>
      </w:r>
      <w:r>
        <w:rPr>
          <w:rFonts w:ascii="Arial" w:hAnsi="Arial" w:cs="Arial"/>
          <w:sz w:val="24"/>
          <w:szCs w:val="24"/>
        </w:rPr>
        <w:t>amente quanto os idosos doentes</w:t>
      </w:r>
      <w:r w:rsidR="00C0772A">
        <w:rPr>
          <w:rFonts w:ascii="Arial" w:hAnsi="Arial" w:cs="Arial"/>
          <w:sz w:val="24"/>
          <w:szCs w:val="24"/>
        </w:rPr>
        <w:t>”.</w:t>
      </w:r>
    </w:p>
    <w:p w:rsidR="00127485" w:rsidRDefault="00793F2C" w:rsidP="00127485">
      <w:pPr>
        <w:spacing w:after="0" w:line="360" w:lineRule="auto"/>
        <w:ind w:firstLine="708"/>
        <w:jc w:val="both"/>
        <w:rPr>
          <w:rFonts w:ascii="Arial" w:hAnsi="Arial" w:cs="Arial"/>
          <w:color w:val="000000"/>
          <w:sz w:val="24"/>
          <w:szCs w:val="24"/>
          <w:shd w:val="clear" w:color="auto" w:fill="FFFFFF"/>
        </w:rPr>
      </w:pPr>
      <w:r w:rsidRPr="00793F2C">
        <w:rPr>
          <w:rFonts w:ascii="Arial" w:hAnsi="Arial" w:cs="Arial"/>
          <w:color w:val="000000"/>
          <w:sz w:val="24"/>
          <w:szCs w:val="24"/>
          <w:shd w:val="clear" w:color="auto" w:fill="FFFFFF"/>
        </w:rPr>
        <w:t>Silva (</w:t>
      </w:r>
      <w:r w:rsidR="00127485">
        <w:rPr>
          <w:rFonts w:ascii="Arial" w:hAnsi="Arial" w:cs="Arial"/>
          <w:color w:val="000000"/>
          <w:sz w:val="24"/>
          <w:szCs w:val="24"/>
          <w:shd w:val="clear" w:color="auto" w:fill="FFFFFF"/>
        </w:rPr>
        <w:t>2008) apud Pestana (2008)</w:t>
      </w:r>
      <w:r w:rsidRPr="00793F2C">
        <w:rPr>
          <w:rFonts w:ascii="Arial" w:hAnsi="Arial" w:cs="Arial"/>
          <w:color w:val="000000"/>
          <w:sz w:val="24"/>
          <w:szCs w:val="24"/>
          <w:shd w:val="clear" w:color="auto" w:fill="FFFFFF"/>
        </w:rPr>
        <w:t xml:space="preserve"> descreve que o surgimento da categoria 'terceira idade' é considerada, pela literatura especializada, </w:t>
      </w:r>
      <w:r>
        <w:rPr>
          <w:rFonts w:ascii="Arial" w:hAnsi="Arial" w:cs="Arial"/>
          <w:color w:val="000000"/>
          <w:sz w:val="24"/>
          <w:szCs w:val="24"/>
          <w:shd w:val="clear" w:color="auto" w:fill="FFFFFF"/>
        </w:rPr>
        <w:t>assi</w:t>
      </w:r>
      <w:r w:rsidR="00914DF7">
        <w:rPr>
          <w:rFonts w:ascii="Arial" w:hAnsi="Arial" w:cs="Arial"/>
          <w:color w:val="000000"/>
          <w:sz w:val="24"/>
          <w:szCs w:val="24"/>
          <w:shd w:val="clear" w:color="auto" w:fill="FFFFFF"/>
        </w:rPr>
        <w:t>m</w:t>
      </w:r>
      <w:r w:rsidR="00127485">
        <w:rPr>
          <w:rFonts w:ascii="Arial" w:hAnsi="Arial" w:cs="Arial"/>
          <w:color w:val="000000"/>
          <w:sz w:val="24"/>
          <w:szCs w:val="24"/>
          <w:shd w:val="clear" w:color="auto" w:fill="FFFFFF"/>
        </w:rPr>
        <w:t xml:space="preserve"> como outros termos empregados </w:t>
      </w:r>
    </w:p>
    <w:p w:rsidR="00E86896" w:rsidRDefault="00127485" w:rsidP="00127485">
      <w:pPr>
        <w:spacing w:after="0" w:line="240" w:lineRule="auto"/>
        <w:ind w:left="4536"/>
        <w:jc w:val="both"/>
        <w:rPr>
          <w:rFonts w:ascii="Arial" w:hAnsi="Arial" w:cs="Arial"/>
          <w:color w:val="000000"/>
          <w:szCs w:val="24"/>
          <w:shd w:val="clear" w:color="auto" w:fill="FFFFFF"/>
        </w:rPr>
      </w:pPr>
      <w:r w:rsidRPr="00127485">
        <w:rPr>
          <w:rFonts w:ascii="Arial" w:hAnsi="Arial" w:cs="Arial"/>
          <w:color w:val="000000"/>
          <w:szCs w:val="24"/>
          <w:shd w:val="clear" w:color="auto" w:fill="FFFFFF"/>
        </w:rPr>
        <w:t>“</w:t>
      </w:r>
      <w:r>
        <w:rPr>
          <w:rFonts w:ascii="Arial" w:hAnsi="Arial" w:cs="Arial"/>
          <w:color w:val="000000"/>
          <w:szCs w:val="24"/>
          <w:shd w:val="clear" w:color="auto" w:fill="FFFFFF"/>
        </w:rPr>
        <w:t xml:space="preserve">[. . .] </w:t>
      </w:r>
      <w:r w:rsidR="00793F2C" w:rsidRPr="00127485">
        <w:rPr>
          <w:rFonts w:ascii="Arial" w:hAnsi="Arial" w:cs="Arial"/>
          <w:color w:val="000000"/>
          <w:szCs w:val="24"/>
          <w:shd w:val="clear" w:color="auto" w:fill="FFFFFF"/>
        </w:rPr>
        <w:t xml:space="preserve">uma categoria social historicamente construída. A modificação da sensibilidade investida sobre a ‘velhice’ acabou gerando uma profunda inversão dos valores </w:t>
      </w:r>
      <w:r w:rsidR="0022739C" w:rsidRPr="00127485">
        <w:rPr>
          <w:rFonts w:ascii="Arial" w:hAnsi="Arial" w:cs="Arial"/>
          <w:color w:val="000000"/>
          <w:szCs w:val="24"/>
          <w:shd w:val="clear" w:color="auto" w:fill="FFFFFF"/>
        </w:rPr>
        <w:t>à</w:t>
      </w:r>
      <w:r w:rsidR="00793F2C" w:rsidRPr="00127485">
        <w:rPr>
          <w:rFonts w:ascii="Arial" w:hAnsi="Arial" w:cs="Arial"/>
          <w:color w:val="000000"/>
          <w:szCs w:val="24"/>
          <w:shd w:val="clear" w:color="auto" w:fill="FFFFFF"/>
        </w:rPr>
        <w:t xml:space="preserve"> ela atribuídos: antes entendida como decadência física e invalidez, momento de descanso, quietude, solidão e isolamento afetivo, e agora passa a significar o momento do lazer, propício </w:t>
      </w:r>
      <w:r w:rsidR="00793F2C" w:rsidRPr="00127485">
        <w:rPr>
          <w:rFonts w:ascii="Arial" w:hAnsi="Arial" w:cs="Arial"/>
          <w:color w:val="000000"/>
          <w:szCs w:val="24"/>
          <w:shd w:val="clear" w:color="auto" w:fill="FFFFFF"/>
        </w:rPr>
        <w:lastRenderedPageBreak/>
        <w:t>à realização pessoal que ficou incompleta na juventude, à criação de novos hábitos,</w:t>
      </w:r>
      <w:r w:rsidR="00793F2C" w:rsidRPr="00127485">
        <w:rPr>
          <w:rStyle w:val="apple-converted-space"/>
          <w:rFonts w:ascii="Arial" w:hAnsi="Arial" w:cs="Arial"/>
          <w:color w:val="000000"/>
          <w:szCs w:val="24"/>
          <w:shd w:val="clear" w:color="auto" w:fill="FFFFFF"/>
        </w:rPr>
        <w:t> </w:t>
      </w:r>
      <w:r w:rsidR="00793F2C" w:rsidRPr="00127485">
        <w:rPr>
          <w:rFonts w:ascii="Arial" w:hAnsi="Arial" w:cs="Arial"/>
          <w:iCs/>
          <w:color w:val="000000"/>
          <w:szCs w:val="24"/>
          <w:shd w:val="clear" w:color="auto" w:fill="FFFFFF"/>
        </w:rPr>
        <w:t>hobbies</w:t>
      </w:r>
      <w:r w:rsidR="00793F2C" w:rsidRPr="00127485">
        <w:rPr>
          <w:rStyle w:val="apple-converted-space"/>
          <w:rFonts w:ascii="Arial" w:hAnsi="Arial" w:cs="Arial"/>
          <w:color w:val="000000"/>
          <w:szCs w:val="24"/>
          <w:shd w:val="clear" w:color="auto" w:fill="FFFFFF"/>
        </w:rPr>
        <w:t> </w:t>
      </w:r>
      <w:r w:rsidR="00793F2C" w:rsidRPr="00127485">
        <w:rPr>
          <w:rFonts w:ascii="Arial" w:hAnsi="Arial" w:cs="Arial"/>
          <w:color w:val="000000"/>
          <w:szCs w:val="24"/>
          <w:shd w:val="clear" w:color="auto" w:fill="FFFFFF"/>
        </w:rPr>
        <w:t>e habilidades e ao cultivo de laços afetivos e amorosos alternativos à família</w:t>
      </w:r>
      <w:r w:rsidRPr="00127485">
        <w:rPr>
          <w:rFonts w:ascii="Arial" w:hAnsi="Arial" w:cs="Arial"/>
          <w:color w:val="000000"/>
          <w:szCs w:val="24"/>
          <w:shd w:val="clear" w:color="auto" w:fill="FFFFFF"/>
        </w:rPr>
        <w:t>”</w:t>
      </w:r>
      <w:r w:rsidR="00793F2C" w:rsidRPr="00127485">
        <w:rPr>
          <w:rFonts w:ascii="Arial" w:hAnsi="Arial" w:cs="Arial"/>
          <w:color w:val="000000"/>
          <w:szCs w:val="24"/>
          <w:shd w:val="clear" w:color="auto" w:fill="FFFFFF"/>
        </w:rPr>
        <w:t>.</w:t>
      </w:r>
      <w:r w:rsidR="00C0772A" w:rsidRPr="00127485">
        <w:rPr>
          <w:rFonts w:ascii="Arial" w:hAnsi="Arial" w:cs="Arial"/>
          <w:color w:val="000000"/>
          <w:szCs w:val="24"/>
          <w:shd w:val="clear" w:color="auto" w:fill="FFFFFF"/>
        </w:rPr>
        <w:t xml:space="preserve"> (ibid.)</w:t>
      </w:r>
    </w:p>
    <w:p w:rsidR="00127485" w:rsidRDefault="00127485" w:rsidP="00127485">
      <w:pPr>
        <w:spacing w:after="0" w:line="240" w:lineRule="auto"/>
        <w:ind w:left="4536"/>
        <w:jc w:val="both"/>
        <w:rPr>
          <w:rFonts w:ascii="Arial" w:hAnsi="Arial" w:cs="Arial"/>
          <w:color w:val="000000"/>
          <w:szCs w:val="24"/>
          <w:shd w:val="clear" w:color="auto" w:fill="FFFFFF"/>
        </w:rPr>
      </w:pPr>
    </w:p>
    <w:p w:rsidR="00127485" w:rsidRPr="00127485" w:rsidRDefault="00127485" w:rsidP="00127485">
      <w:pPr>
        <w:spacing w:after="0" w:line="240" w:lineRule="auto"/>
        <w:ind w:left="4536"/>
        <w:jc w:val="both"/>
        <w:rPr>
          <w:rFonts w:ascii="Arial" w:hAnsi="Arial" w:cs="Arial"/>
          <w:color w:val="000000"/>
          <w:szCs w:val="24"/>
          <w:shd w:val="clear" w:color="auto" w:fill="FFFFFF"/>
        </w:rPr>
      </w:pPr>
    </w:p>
    <w:p w:rsidR="00DD02A9" w:rsidRPr="00E86896" w:rsidRDefault="00AA40DD" w:rsidP="00E86896">
      <w:pPr>
        <w:spacing w:after="0" w:line="360" w:lineRule="auto"/>
        <w:ind w:firstLine="708"/>
        <w:jc w:val="both"/>
        <w:rPr>
          <w:rFonts w:ascii="Arial" w:hAnsi="Arial" w:cs="Arial"/>
          <w:b/>
          <w:sz w:val="24"/>
          <w:szCs w:val="24"/>
        </w:rPr>
      </w:pPr>
      <w:r>
        <w:rPr>
          <w:rFonts w:ascii="Arial" w:hAnsi="Arial" w:cs="Arial"/>
          <w:sz w:val="24"/>
          <w:szCs w:val="24"/>
        </w:rPr>
        <w:t>Sendo assim</w:t>
      </w:r>
      <w:r w:rsidR="00DD02A9" w:rsidRPr="00AA40DD">
        <w:rPr>
          <w:rFonts w:ascii="Arial" w:hAnsi="Arial" w:cs="Arial"/>
          <w:sz w:val="24"/>
          <w:szCs w:val="24"/>
        </w:rPr>
        <w:t xml:space="preserve">, </w:t>
      </w:r>
      <w:r>
        <w:rPr>
          <w:rFonts w:ascii="Arial" w:hAnsi="Arial" w:cs="Arial"/>
          <w:sz w:val="24"/>
          <w:szCs w:val="24"/>
        </w:rPr>
        <w:t>é de fundamental</w:t>
      </w:r>
      <w:r w:rsidR="00DD02A9" w:rsidRPr="00AA40DD">
        <w:rPr>
          <w:rFonts w:ascii="Arial" w:hAnsi="Arial" w:cs="Arial"/>
          <w:sz w:val="24"/>
          <w:szCs w:val="24"/>
        </w:rPr>
        <w:t xml:space="preserve"> </w:t>
      </w:r>
      <w:r>
        <w:rPr>
          <w:rFonts w:ascii="Arial" w:hAnsi="Arial" w:cs="Arial"/>
          <w:sz w:val="24"/>
          <w:szCs w:val="24"/>
        </w:rPr>
        <w:t xml:space="preserve">importância </w:t>
      </w:r>
      <w:r w:rsidR="00DD02A9" w:rsidRPr="00AA40DD">
        <w:rPr>
          <w:rFonts w:ascii="Arial" w:hAnsi="Arial" w:cs="Arial"/>
          <w:sz w:val="24"/>
          <w:szCs w:val="24"/>
        </w:rPr>
        <w:t xml:space="preserve">a realização de </w:t>
      </w:r>
      <w:r>
        <w:rPr>
          <w:rFonts w:ascii="Arial" w:hAnsi="Arial" w:cs="Arial"/>
          <w:sz w:val="24"/>
          <w:szCs w:val="24"/>
        </w:rPr>
        <w:t xml:space="preserve">mais </w:t>
      </w:r>
      <w:r w:rsidR="00DD02A9" w:rsidRPr="00AA40DD">
        <w:rPr>
          <w:rFonts w:ascii="Arial" w:hAnsi="Arial" w:cs="Arial"/>
          <w:sz w:val="24"/>
          <w:szCs w:val="24"/>
        </w:rPr>
        <w:t>estudos que focalizem a qualidade de vida do idoso fora do ambie</w:t>
      </w:r>
      <w:r>
        <w:rPr>
          <w:rFonts w:ascii="Arial" w:hAnsi="Arial" w:cs="Arial"/>
          <w:sz w:val="24"/>
          <w:szCs w:val="24"/>
        </w:rPr>
        <w:t>nte hospitalar, fomentando à literatura deste assunto.</w:t>
      </w:r>
    </w:p>
    <w:p w:rsidR="00F5087F" w:rsidRDefault="00F5087F" w:rsidP="00F5087F">
      <w:pPr>
        <w:spacing w:after="0" w:line="360" w:lineRule="auto"/>
        <w:ind w:firstLine="708"/>
        <w:jc w:val="both"/>
        <w:rPr>
          <w:rFonts w:ascii="Arial" w:hAnsi="Arial" w:cs="Arial"/>
          <w:color w:val="000000"/>
          <w:sz w:val="24"/>
          <w:szCs w:val="24"/>
        </w:rPr>
      </w:pPr>
      <w:r w:rsidRPr="003C17F1">
        <w:rPr>
          <w:rFonts w:ascii="Arial" w:hAnsi="Arial" w:cs="Arial"/>
          <w:color w:val="000000"/>
          <w:sz w:val="24"/>
          <w:szCs w:val="24"/>
        </w:rPr>
        <w:t xml:space="preserve">Em 1960 surgem os primeiros Grupos de Convivência ou Centros de Convivência organizados pelo SESC, onde aposentados poderiam usufruir do lazer e da recreação, ocupando o “tempo livre”, e </w:t>
      </w:r>
      <w:r w:rsidR="008F1B56">
        <w:rPr>
          <w:rFonts w:ascii="Arial" w:hAnsi="Arial" w:cs="Arial"/>
          <w:color w:val="000000"/>
          <w:sz w:val="24"/>
          <w:szCs w:val="24"/>
        </w:rPr>
        <w:t>de acordo com</w:t>
      </w:r>
      <w:r w:rsidR="00BD17B3">
        <w:rPr>
          <w:rFonts w:ascii="Arial" w:hAnsi="Arial" w:cs="Arial"/>
          <w:color w:val="000000"/>
          <w:sz w:val="24"/>
          <w:szCs w:val="24"/>
        </w:rPr>
        <w:t xml:space="preserve"> os estudos de</w:t>
      </w:r>
      <w:r w:rsidRPr="003C17F1">
        <w:rPr>
          <w:rFonts w:ascii="Arial" w:hAnsi="Arial" w:cs="Arial"/>
          <w:color w:val="000000"/>
          <w:sz w:val="24"/>
          <w:szCs w:val="24"/>
        </w:rPr>
        <w:t xml:space="preserve"> Teixeira (2007), os </w:t>
      </w:r>
      <w:r w:rsidR="00E709B9" w:rsidRPr="003C17F1">
        <w:rPr>
          <w:rFonts w:ascii="Arial" w:hAnsi="Arial" w:cs="Arial"/>
          <w:color w:val="000000"/>
          <w:sz w:val="24"/>
          <w:szCs w:val="24"/>
        </w:rPr>
        <w:t>programas sociais para a terceira idade</w:t>
      </w:r>
      <w:r w:rsidRPr="003C17F1">
        <w:rPr>
          <w:rFonts w:ascii="Arial" w:hAnsi="Arial" w:cs="Arial"/>
          <w:color w:val="000000"/>
          <w:sz w:val="24"/>
          <w:szCs w:val="24"/>
        </w:rPr>
        <w:t xml:space="preserve"> t</w:t>
      </w:r>
      <w:r w:rsidR="00D97526">
        <w:rPr>
          <w:rFonts w:ascii="Arial" w:hAnsi="Arial" w:cs="Arial"/>
          <w:color w:val="000000"/>
          <w:sz w:val="24"/>
          <w:szCs w:val="24"/>
        </w:rPr>
        <w:t xml:space="preserve">em como objetivos a integração, </w:t>
      </w:r>
      <w:r w:rsidRPr="003C17F1">
        <w:rPr>
          <w:rFonts w:ascii="Arial" w:hAnsi="Arial" w:cs="Arial"/>
          <w:color w:val="000000"/>
          <w:sz w:val="24"/>
          <w:szCs w:val="24"/>
        </w:rPr>
        <w:t>ressocialização e valorização social dos idosos através do lazer e da educação permanente.</w:t>
      </w:r>
    </w:p>
    <w:p w:rsidR="009F689A" w:rsidRPr="009F689A" w:rsidRDefault="009F689A" w:rsidP="009F689A">
      <w:pPr>
        <w:spacing w:after="0" w:line="360" w:lineRule="auto"/>
        <w:ind w:firstLine="708"/>
        <w:jc w:val="both"/>
        <w:rPr>
          <w:rFonts w:ascii="Arial" w:hAnsi="Arial" w:cs="Arial"/>
          <w:sz w:val="24"/>
          <w:szCs w:val="24"/>
        </w:rPr>
      </w:pPr>
      <w:r w:rsidRPr="000F495F">
        <w:rPr>
          <w:rFonts w:ascii="Arial" w:hAnsi="Arial" w:cs="Arial"/>
          <w:sz w:val="24"/>
          <w:szCs w:val="24"/>
        </w:rPr>
        <w:t xml:space="preserve">O conceito de lazer nos leva à vários caminhos, e muitas vezes em contraversão, mas certamente </w:t>
      </w:r>
      <w:r w:rsidRPr="009F689A">
        <w:rPr>
          <w:rFonts w:ascii="Arial" w:hAnsi="Arial" w:cs="Arial"/>
          <w:sz w:val="24"/>
          <w:szCs w:val="24"/>
        </w:rPr>
        <w:t>associa</w:t>
      </w:r>
      <w:r>
        <w:rPr>
          <w:rFonts w:ascii="Arial" w:hAnsi="Arial" w:cs="Arial"/>
          <w:sz w:val="24"/>
          <w:szCs w:val="24"/>
        </w:rPr>
        <w:t>m</w:t>
      </w:r>
      <w:r w:rsidRPr="009F689A">
        <w:rPr>
          <w:rFonts w:ascii="Arial" w:hAnsi="Arial" w:cs="Arial"/>
          <w:sz w:val="24"/>
          <w:szCs w:val="24"/>
        </w:rPr>
        <w:t>-se a um estilo de comportamento, podendo ser encontrado em qualquer atividade que traduza no praticante uma grande satisfação, distração, entretenimento, capaz de aliviar as tensões e eliminar o desgaste físico-mental produzido pelos compromissos cotidianos. (TEIXEIRA, 2007, p. 173)</w:t>
      </w:r>
    </w:p>
    <w:p w:rsidR="009F689A" w:rsidRPr="0022739C" w:rsidRDefault="009F689A" w:rsidP="009F689A">
      <w:pPr>
        <w:spacing w:line="360" w:lineRule="auto"/>
        <w:ind w:firstLine="708"/>
        <w:jc w:val="both"/>
        <w:rPr>
          <w:rFonts w:ascii="Arial" w:hAnsi="Arial" w:cs="Arial"/>
          <w:b/>
          <w:sz w:val="24"/>
          <w:szCs w:val="24"/>
        </w:rPr>
      </w:pPr>
      <w:r w:rsidRPr="000F495F">
        <w:rPr>
          <w:rFonts w:ascii="Arial" w:hAnsi="Arial" w:cs="Arial"/>
          <w:sz w:val="24"/>
          <w:szCs w:val="24"/>
        </w:rPr>
        <w:t>Acreditando na liberdade e livre escolha, Dumazedier (2004, p.34) define o lazer como:</w:t>
      </w:r>
    </w:p>
    <w:p w:rsidR="00816056" w:rsidRDefault="009F689A" w:rsidP="00816056">
      <w:pPr>
        <w:spacing w:line="240" w:lineRule="auto"/>
        <w:ind w:left="4536" w:firstLine="6"/>
        <w:jc w:val="both"/>
        <w:rPr>
          <w:rFonts w:ascii="Arial" w:hAnsi="Arial" w:cs="Arial"/>
          <w:szCs w:val="24"/>
        </w:rPr>
      </w:pPr>
      <w:r w:rsidRPr="000F495F">
        <w:rPr>
          <w:rFonts w:ascii="Arial" w:hAnsi="Arial" w:cs="Arial"/>
          <w:szCs w:val="24"/>
        </w:rPr>
        <w:t>Um conjunto de ocupações às quais o indivíduo pode se entregar de livre vontade, seja para repousar, seja para divertir-se, recrear-se e entreter-se ou ainda para desenvolver sua formação desinteressada, sua participação voluntária ou sua livre capacidade criadora, após livrar-se ou desembaraçar-se das obrigações profissionais, familiares e sociais.</w:t>
      </w:r>
    </w:p>
    <w:p w:rsidR="009F689A" w:rsidRPr="003C17F1" w:rsidRDefault="009F689A" w:rsidP="00F5087F">
      <w:pPr>
        <w:spacing w:after="0" w:line="360" w:lineRule="auto"/>
        <w:ind w:firstLine="708"/>
        <w:jc w:val="both"/>
        <w:rPr>
          <w:rFonts w:ascii="Arial" w:hAnsi="Arial" w:cs="Arial"/>
          <w:b/>
          <w:color w:val="FF0000"/>
          <w:sz w:val="24"/>
          <w:szCs w:val="24"/>
        </w:rPr>
      </w:pPr>
    </w:p>
    <w:p w:rsidR="00F5087F" w:rsidRPr="003C17F1" w:rsidRDefault="00F5087F" w:rsidP="00F5087F">
      <w:pPr>
        <w:spacing w:line="360" w:lineRule="auto"/>
        <w:ind w:firstLine="708"/>
        <w:jc w:val="both"/>
        <w:rPr>
          <w:rFonts w:ascii="Arial" w:hAnsi="Arial" w:cs="Arial"/>
          <w:color w:val="000000"/>
          <w:sz w:val="24"/>
          <w:szCs w:val="24"/>
        </w:rPr>
      </w:pPr>
      <w:r w:rsidRPr="003C17F1">
        <w:rPr>
          <w:rFonts w:ascii="Arial" w:hAnsi="Arial" w:cs="Arial"/>
          <w:color w:val="000000"/>
          <w:sz w:val="24"/>
          <w:szCs w:val="24"/>
        </w:rPr>
        <w:t>Nos mais diversos programas, o lazer apresen</w:t>
      </w:r>
      <w:r w:rsidR="009F689A">
        <w:rPr>
          <w:rFonts w:ascii="Arial" w:hAnsi="Arial" w:cs="Arial"/>
          <w:color w:val="000000"/>
          <w:sz w:val="24"/>
          <w:szCs w:val="24"/>
        </w:rPr>
        <w:t xml:space="preserve">ta-se como atividade principal, </w:t>
      </w:r>
      <w:r w:rsidRPr="003C17F1">
        <w:rPr>
          <w:rFonts w:ascii="Arial" w:hAnsi="Arial" w:cs="Arial"/>
          <w:color w:val="000000"/>
          <w:sz w:val="24"/>
          <w:szCs w:val="24"/>
        </w:rPr>
        <w:t>possuindo ainda</w:t>
      </w:r>
      <w:r w:rsidR="003C17F1">
        <w:rPr>
          <w:rFonts w:ascii="Arial" w:hAnsi="Arial" w:cs="Arial"/>
          <w:color w:val="000000"/>
          <w:sz w:val="24"/>
          <w:szCs w:val="24"/>
        </w:rPr>
        <w:t>, grande</w:t>
      </w:r>
      <w:r w:rsidRPr="003C17F1">
        <w:rPr>
          <w:rFonts w:ascii="Arial" w:hAnsi="Arial" w:cs="Arial"/>
          <w:color w:val="000000"/>
          <w:sz w:val="24"/>
          <w:szCs w:val="24"/>
        </w:rPr>
        <w:t xml:space="preserve"> fundamento teórico para </w:t>
      </w:r>
      <w:r w:rsidR="00E709B9" w:rsidRPr="003C17F1">
        <w:rPr>
          <w:rFonts w:ascii="Arial" w:hAnsi="Arial" w:cs="Arial"/>
          <w:color w:val="000000"/>
          <w:sz w:val="24"/>
          <w:szCs w:val="24"/>
        </w:rPr>
        <w:t>o trabalho social com idosos. De</w:t>
      </w:r>
      <w:r w:rsidRPr="003C17F1">
        <w:rPr>
          <w:rFonts w:ascii="Arial" w:hAnsi="Arial" w:cs="Arial"/>
          <w:color w:val="000000"/>
          <w:sz w:val="24"/>
          <w:szCs w:val="24"/>
        </w:rPr>
        <w:t>ntre os programas públicos, destacam-se os Centros de</w:t>
      </w:r>
      <w:r w:rsidR="003C17F1">
        <w:rPr>
          <w:rFonts w:ascii="Arial" w:hAnsi="Arial" w:cs="Arial"/>
          <w:color w:val="000000"/>
          <w:sz w:val="24"/>
          <w:szCs w:val="24"/>
        </w:rPr>
        <w:t xml:space="preserve"> Convivência para Idosos (CCI), e que d</w:t>
      </w:r>
      <w:r w:rsidRPr="003C17F1">
        <w:rPr>
          <w:rFonts w:ascii="Arial" w:hAnsi="Arial" w:cs="Arial"/>
          <w:color w:val="000000"/>
          <w:sz w:val="24"/>
          <w:szCs w:val="24"/>
        </w:rPr>
        <w:t xml:space="preserve">e maneira geral, as atividades incluídas nesse programa baseiam-se nas </w:t>
      </w:r>
      <w:r w:rsidRPr="003C17F1">
        <w:rPr>
          <w:rFonts w:ascii="Arial" w:hAnsi="Arial" w:cs="Arial"/>
          <w:color w:val="000000"/>
          <w:sz w:val="24"/>
          <w:szCs w:val="24"/>
        </w:rPr>
        <w:lastRenderedPageBreak/>
        <w:t xml:space="preserve">dimensões corporais, artísticas, culturais, educativas, informativas, recreativas e o mais nítido de todos: sociais. </w:t>
      </w:r>
    </w:p>
    <w:p w:rsidR="001B172B" w:rsidRPr="00BC00CF" w:rsidRDefault="00F5087F" w:rsidP="00BC00CF">
      <w:pPr>
        <w:tabs>
          <w:tab w:val="left" w:pos="4536"/>
        </w:tabs>
        <w:spacing w:line="240" w:lineRule="auto"/>
        <w:ind w:left="4536"/>
        <w:jc w:val="both"/>
        <w:rPr>
          <w:rFonts w:ascii="Arial" w:hAnsi="Arial" w:cs="Arial"/>
          <w:color w:val="000000"/>
        </w:rPr>
      </w:pPr>
      <w:r w:rsidRPr="00117A29">
        <w:rPr>
          <w:rFonts w:ascii="Arial" w:hAnsi="Arial" w:cs="Arial"/>
          <w:color w:val="000000"/>
        </w:rPr>
        <w:t>Atualmente, os Centros de Convivência espalham-se por todo o país, como programa social financiado pelo governo federal e implementado pelos municípios, estados e sociedade civil, com aqueles mesmo objetivos e ativida</w:t>
      </w:r>
      <w:r w:rsidR="00BC00CF">
        <w:rPr>
          <w:rFonts w:ascii="Arial" w:hAnsi="Arial" w:cs="Arial"/>
          <w:color w:val="000000"/>
        </w:rPr>
        <w:t>des. (TEIXEIRA, 2007, p.172)</w:t>
      </w:r>
      <w:r w:rsidR="00BC00CF">
        <w:rPr>
          <w:rFonts w:ascii="Arial" w:hAnsi="Arial" w:cs="Arial"/>
          <w:color w:val="000000"/>
        </w:rPr>
        <w:tab/>
      </w:r>
      <w:r w:rsidR="00BC00CF">
        <w:rPr>
          <w:rFonts w:ascii="Arial" w:hAnsi="Arial" w:cs="Arial"/>
          <w:color w:val="000000"/>
        </w:rPr>
        <w:tab/>
      </w:r>
      <w:r w:rsidR="00BC00CF">
        <w:rPr>
          <w:rFonts w:ascii="Arial" w:hAnsi="Arial" w:cs="Arial"/>
          <w:color w:val="000000"/>
        </w:rPr>
        <w:tab/>
      </w:r>
    </w:p>
    <w:p w:rsidR="004D6E5C" w:rsidRDefault="004D6E5C" w:rsidP="004D6E5C">
      <w:pPr>
        <w:tabs>
          <w:tab w:val="left" w:pos="4536"/>
        </w:tabs>
        <w:spacing w:after="0" w:line="360" w:lineRule="auto"/>
        <w:ind w:firstLine="709"/>
        <w:jc w:val="both"/>
        <w:rPr>
          <w:rFonts w:ascii="Arial" w:hAnsi="Arial" w:cs="Arial"/>
          <w:sz w:val="24"/>
          <w:szCs w:val="24"/>
        </w:rPr>
      </w:pPr>
      <w:r>
        <w:rPr>
          <w:rFonts w:ascii="Arial" w:hAnsi="Arial" w:cs="Arial"/>
          <w:sz w:val="24"/>
          <w:szCs w:val="24"/>
        </w:rPr>
        <w:t xml:space="preserve">Portanto, </w:t>
      </w:r>
      <w:r w:rsidRPr="004D6E5C">
        <w:rPr>
          <w:rFonts w:ascii="Arial" w:hAnsi="Arial" w:cs="Arial"/>
          <w:sz w:val="24"/>
          <w:szCs w:val="24"/>
        </w:rPr>
        <w:t>este estudo qualitativo tem como objetivo identificar e compre</w:t>
      </w:r>
      <w:r w:rsidRPr="003C17F1">
        <w:rPr>
          <w:rFonts w:ascii="Arial" w:hAnsi="Arial" w:cs="Arial"/>
          <w:sz w:val="24"/>
          <w:szCs w:val="24"/>
        </w:rPr>
        <w:t xml:space="preserve">ender de que forma as práticas de lazer desenvolvidas no Centro de Convivência do Idoso de Itajaí contribuem para a qualidade de vida </w:t>
      </w:r>
      <w:r>
        <w:rPr>
          <w:rFonts w:ascii="Arial" w:hAnsi="Arial" w:cs="Arial"/>
          <w:sz w:val="24"/>
          <w:szCs w:val="24"/>
        </w:rPr>
        <w:t>e saúde na “terceira idade” ativa, na intenção de melhorar as capacitações profissionais de intervenção, ou apenas ao próprio interesse de conhecimento.</w:t>
      </w:r>
    </w:p>
    <w:p w:rsidR="001B172B" w:rsidRDefault="001B172B" w:rsidP="001B172B">
      <w:pPr>
        <w:spacing w:after="0" w:line="360" w:lineRule="auto"/>
        <w:ind w:firstLine="708"/>
        <w:jc w:val="both"/>
        <w:rPr>
          <w:rFonts w:ascii="Arial" w:hAnsi="Arial" w:cs="Arial"/>
          <w:sz w:val="24"/>
          <w:szCs w:val="24"/>
        </w:rPr>
      </w:pPr>
      <w:r w:rsidRPr="00CA0B70">
        <w:rPr>
          <w:rFonts w:ascii="Arial" w:hAnsi="Arial" w:cs="Arial"/>
          <w:sz w:val="24"/>
          <w:szCs w:val="24"/>
        </w:rPr>
        <w:t xml:space="preserve">Situado </w:t>
      </w:r>
      <w:r>
        <w:rPr>
          <w:rFonts w:ascii="Arial" w:hAnsi="Arial" w:cs="Arial"/>
          <w:sz w:val="24"/>
          <w:szCs w:val="24"/>
        </w:rPr>
        <w:t>na</w:t>
      </w:r>
      <w:r w:rsidRPr="00CA0B70">
        <w:rPr>
          <w:rFonts w:ascii="Arial" w:hAnsi="Arial" w:cs="Arial"/>
          <w:sz w:val="24"/>
          <w:szCs w:val="24"/>
        </w:rPr>
        <w:t xml:space="preserve"> Rua Carolina Vailat, no bairro São Judas,</w:t>
      </w:r>
      <w:r>
        <w:rPr>
          <w:rFonts w:ascii="Arial" w:hAnsi="Arial" w:cs="Arial"/>
          <w:sz w:val="24"/>
          <w:szCs w:val="24"/>
        </w:rPr>
        <w:t xml:space="preserve"> na cidade de Itaja</w:t>
      </w:r>
      <w:r w:rsidR="00E86896">
        <w:rPr>
          <w:rFonts w:ascii="Arial" w:hAnsi="Arial" w:cs="Arial"/>
          <w:sz w:val="24"/>
          <w:szCs w:val="24"/>
        </w:rPr>
        <w:t>í-SC,</w:t>
      </w:r>
      <w:r w:rsidRPr="00CA0B70">
        <w:rPr>
          <w:rFonts w:ascii="Arial" w:hAnsi="Arial" w:cs="Arial"/>
          <w:sz w:val="24"/>
          <w:szCs w:val="24"/>
        </w:rPr>
        <w:t xml:space="preserve"> o Centro de Convivência do Idoso (CCI) Hermógenes Marcelino Mendes</w:t>
      </w:r>
      <w:r>
        <w:rPr>
          <w:rFonts w:ascii="Arial" w:hAnsi="Arial" w:cs="Arial"/>
          <w:sz w:val="24"/>
          <w:szCs w:val="24"/>
        </w:rPr>
        <w:t>,</w:t>
      </w:r>
      <w:r w:rsidRPr="00CA0B70">
        <w:rPr>
          <w:rFonts w:ascii="Arial" w:hAnsi="Arial" w:cs="Arial"/>
          <w:sz w:val="24"/>
          <w:szCs w:val="24"/>
        </w:rPr>
        <w:t xml:space="preserve"> fo</w:t>
      </w:r>
      <w:r>
        <w:rPr>
          <w:rFonts w:ascii="Arial" w:hAnsi="Arial" w:cs="Arial"/>
          <w:sz w:val="24"/>
          <w:szCs w:val="24"/>
        </w:rPr>
        <w:t>i fundado em 28 de maio de 1992, e hoje, com 22</w:t>
      </w:r>
      <w:r w:rsidRPr="00CA0B70">
        <w:rPr>
          <w:rFonts w:ascii="Arial" w:hAnsi="Arial" w:cs="Arial"/>
          <w:sz w:val="24"/>
          <w:szCs w:val="24"/>
        </w:rPr>
        <w:t xml:space="preserve"> anos de existência em Itajaí, o centro atende </w:t>
      </w:r>
      <w:r>
        <w:rPr>
          <w:rFonts w:ascii="Arial" w:hAnsi="Arial" w:cs="Arial"/>
          <w:sz w:val="24"/>
          <w:szCs w:val="24"/>
        </w:rPr>
        <w:t>cerca de 280</w:t>
      </w:r>
      <w:r w:rsidRPr="00CA0B70">
        <w:rPr>
          <w:rFonts w:ascii="Arial" w:hAnsi="Arial" w:cs="Arial"/>
          <w:sz w:val="24"/>
          <w:szCs w:val="24"/>
        </w:rPr>
        <w:t xml:space="preserve"> idosos em duas turmas diferenciadas. Uma na segunda e quarta-feira e a o</w:t>
      </w:r>
      <w:r>
        <w:rPr>
          <w:rFonts w:ascii="Arial" w:hAnsi="Arial" w:cs="Arial"/>
          <w:sz w:val="24"/>
          <w:szCs w:val="24"/>
        </w:rPr>
        <w:t>utra na terça e na quinta-feira, oferecendo diversas atividades, como: o</w:t>
      </w:r>
      <w:r w:rsidRPr="00CA0B70">
        <w:rPr>
          <w:rFonts w:ascii="Arial" w:hAnsi="Arial" w:cs="Arial"/>
          <w:sz w:val="24"/>
          <w:szCs w:val="24"/>
        </w:rPr>
        <w:t>ficina de crochê, bordado, pintura em tecido, alfabetização e letramento,</w:t>
      </w:r>
      <w:r w:rsidR="00C9295E">
        <w:rPr>
          <w:rFonts w:ascii="Arial" w:hAnsi="Arial" w:cs="Arial"/>
          <w:sz w:val="24"/>
          <w:szCs w:val="24"/>
        </w:rPr>
        <w:t xml:space="preserve"> viagens e excursões,</w:t>
      </w:r>
      <w:r w:rsidRPr="00CA0B70">
        <w:rPr>
          <w:rFonts w:ascii="Arial" w:hAnsi="Arial" w:cs="Arial"/>
          <w:sz w:val="24"/>
          <w:szCs w:val="24"/>
        </w:rPr>
        <w:t xml:space="preserve"> ações do programa Itajaí Ativo, canastra, domi</w:t>
      </w:r>
      <w:r>
        <w:rPr>
          <w:rFonts w:ascii="Arial" w:hAnsi="Arial" w:cs="Arial"/>
          <w:sz w:val="24"/>
          <w:szCs w:val="24"/>
        </w:rPr>
        <w:t>nó, bocha, bingo e dança.</w:t>
      </w:r>
    </w:p>
    <w:p w:rsidR="001B172B" w:rsidRDefault="001B172B" w:rsidP="00BC00CF">
      <w:pPr>
        <w:spacing w:after="0" w:line="360" w:lineRule="auto"/>
        <w:ind w:firstLine="708"/>
        <w:jc w:val="both"/>
        <w:rPr>
          <w:rFonts w:ascii="Arial" w:hAnsi="Arial" w:cs="Arial"/>
          <w:sz w:val="24"/>
          <w:szCs w:val="24"/>
        </w:rPr>
      </w:pPr>
      <w:r w:rsidRPr="00CA0B70">
        <w:rPr>
          <w:rFonts w:ascii="Arial" w:hAnsi="Arial" w:cs="Arial"/>
          <w:sz w:val="24"/>
          <w:szCs w:val="24"/>
        </w:rPr>
        <w:t>O CCI é mantido</w:t>
      </w:r>
      <w:r w:rsidR="004D6E5C">
        <w:rPr>
          <w:rFonts w:ascii="Arial" w:hAnsi="Arial" w:cs="Arial"/>
          <w:sz w:val="24"/>
          <w:szCs w:val="24"/>
        </w:rPr>
        <w:t xml:space="preserve"> em</w:t>
      </w:r>
      <w:r w:rsidRPr="00CA0B70">
        <w:rPr>
          <w:rFonts w:ascii="Arial" w:hAnsi="Arial" w:cs="Arial"/>
          <w:sz w:val="24"/>
          <w:szCs w:val="24"/>
        </w:rPr>
        <w:t xml:space="preserve"> convênio com a prefeitura de Itajaí e também conta com </w:t>
      </w:r>
      <w:r w:rsidR="004D6E5C">
        <w:rPr>
          <w:rFonts w:ascii="Arial" w:hAnsi="Arial" w:cs="Arial"/>
          <w:sz w:val="24"/>
          <w:szCs w:val="24"/>
        </w:rPr>
        <w:t xml:space="preserve">a </w:t>
      </w:r>
      <w:r w:rsidRPr="00CA0B70">
        <w:rPr>
          <w:rFonts w:ascii="Arial" w:hAnsi="Arial" w:cs="Arial"/>
          <w:sz w:val="24"/>
          <w:szCs w:val="24"/>
        </w:rPr>
        <w:t xml:space="preserve">parceria da Universidade do Vale do Itajaí. Possui atendimento médico, odontológico, </w:t>
      </w:r>
      <w:r w:rsidR="004D6E5C">
        <w:rPr>
          <w:rFonts w:ascii="Arial" w:hAnsi="Arial" w:cs="Arial"/>
          <w:sz w:val="24"/>
          <w:szCs w:val="24"/>
        </w:rPr>
        <w:t>e ainda,</w:t>
      </w:r>
      <w:r w:rsidRPr="00CA0B70">
        <w:rPr>
          <w:rFonts w:ascii="Arial" w:hAnsi="Arial" w:cs="Arial"/>
          <w:sz w:val="24"/>
          <w:szCs w:val="24"/>
        </w:rPr>
        <w:t xml:space="preserve"> com o voluntariado de fisioterapeutas, nutricionistas, psicólogos e outros profissionais da área da saúde.</w:t>
      </w:r>
    </w:p>
    <w:p w:rsidR="001B172B" w:rsidRPr="00D66C23" w:rsidRDefault="00D66C23" w:rsidP="00D66C23">
      <w:pPr>
        <w:spacing w:after="0" w:line="360" w:lineRule="auto"/>
        <w:ind w:firstLine="708"/>
        <w:jc w:val="both"/>
        <w:rPr>
          <w:rFonts w:ascii="Arial" w:hAnsi="Arial" w:cs="Arial"/>
          <w:sz w:val="24"/>
          <w:szCs w:val="24"/>
        </w:rPr>
      </w:pPr>
      <w:r w:rsidRPr="003C17F1">
        <w:rPr>
          <w:rFonts w:ascii="Arial" w:hAnsi="Arial" w:cs="Arial"/>
          <w:sz w:val="24"/>
          <w:szCs w:val="24"/>
        </w:rPr>
        <w:t xml:space="preserve">Tornando a pesquisa mais dinâmica, nós, enquanto acadêmicos, vivenciamos </w:t>
      </w:r>
      <w:r>
        <w:rPr>
          <w:rFonts w:ascii="Arial" w:hAnsi="Arial" w:cs="Arial"/>
          <w:sz w:val="24"/>
          <w:szCs w:val="24"/>
        </w:rPr>
        <w:t>durante 8 (oito) intervenções</w:t>
      </w:r>
      <w:r w:rsidR="004D6E5C">
        <w:rPr>
          <w:rFonts w:ascii="Arial" w:hAnsi="Arial" w:cs="Arial"/>
          <w:sz w:val="24"/>
          <w:szCs w:val="24"/>
        </w:rPr>
        <w:t>,</w:t>
      </w:r>
      <w:r>
        <w:rPr>
          <w:rFonts w:ascii="Arial" w:hAnsi="Arial" w:cs="Arial"/>
          <w:sz w:val="24"/>
          <w:szCs w:val="24"/>
        </w:rPr>
        <w:t xml:space="preserve"> as práticas </w:t>
      </w:r>
      <w:r w:rsidRPr="003C17F1">
        <w:rPr>
          <w:rFonts w:ascii="Arial" w:hAnsi="Arial" w:cs="Arial"/>
          <w:sz w:val="24"/>
          <w:szCs w:val="24"/>
        </w:rPr>
        <w:t xml:space="preserve">juntos </w:t>
      </w:r>
      <w:r>
        <w:rPr>
          <w:rFonts w:ascii="Arial" w:hAnsi="Arial" w:cs="Arial"/>
          <w:sz w:val="24"/>
          <w:szCs w:val="24"/>
        </w:rPr>
        <w:t>com o público-alvo, propondo muitas vezes</w:t>
      </w:r>
      <w:r w:rsidR="00186651">
        <w:rPr>
          <w:rFonts w:ascii="Arial" w:hAnsi="Arial" w:cs="Arial"/>
          <w:sz w:val="24"/>
          <w:szCs w:val="24"/>
        </w:rPr>
        <w:t>,</w:t>
      </w:r>
      <w:r>
        <w:rPr>
          <w:rFonts w:ascii="Arial" w:hAnsi="Arial" w:cs="Arial"/>
          <w:sz w:val="24"/>
          <w:szCs w:val="24"/>
        </w:rPr>
        <w:t xml:space="preserve"> novas atividades lúdicas com contornos sociais, respeitando</w:t>
      </w:r>
      <w:r w:rsidRPr="00CA0B70">
        <w:rPr>
          <w:rFonts w:ascii="Arial" w:hAnsi="Arial" w:cs="Arial"/>
          <w:sz w:val="24"/>
          <w:szCs w:val="24"/>
        </w:rPr>
        <w:t xml:space="preserve"> a i</w:t>
      </w:r>
      <w:r>
        <w:rPr>
          <w:rFonts w:ascii="Arial" w:hAnsi="Arial" w:cs="Arial"/>
          <w:sz w:val="24"/>
          <w:szCs w:val="24"/>
        </w:rPr>
        <w:t>ndividualidade de cada pessoa, seus limites e vontades.</w:t>
      </w:r>
    </w:p>
    <w:p w:rsidR="00F5087F" w:rsidRDefault="00F5087F" w:rsidP="003C17F1">
      <w:pPr>
        <w:spacing w:after="0" w:line="360" w:lineRule="auto"/>
        <w:ind w:firstLine="708"/>
        <w:jc w:val="both"/>
        <w:rPr>
          <w:rFonts w:ascii="Arial" w:hAnsi="Arial" w:cs="Arial"/>
          <w:sz w:val="24"/>
          <w:szCs w:val="24"/>
        </w:rPr>
      </w:pPr>
      <w:r w:rsidRPr="003C17F1">
        <w:rPr>
          <w:rFonts w:ascii="Arial" w:hAnsi="Arial" w:cs="Arial"/>
          <w:sz w:val="24"/>
          <w:szCs w:val="24"/>
        </w:rPr>
        <w:t xml:space="preserve">Com a aplicação de um </w:t>
      </w:r>
      <w:r w:rsidRPr="00D40EAF">
        <w:rPr>
          <w:rFonts w:ascii="Arial" w:hAnsi="Arial" w:cs="Arial"/>
          <w:sz w:val="24"/>
          <w:szCs w:val="24"/>
        </w:rPr>
        <w:t>questionário</w:t>
      </w:r>
      <w:r w:rsidR="00D40EAF" w:rsidRPr="00D40EAF">
        <w:rPr>
          <w:rFonts w:ascii="Arial" w:hAnsi="Arial" w:cs="Arial"/>
          <w:sz w:val="24"/>
          <w:szCs w:val="24"/>
        </w:rPr>
        <w:t xml:space="preserve"> misto com 15 (quinze) perguntas</w:t>
      </w:r>
      <w:r w:rsidRPr="00D40EAF">
        <w:rPr>
          <w:rFonts w:ascii="Arial" w:hAnsi="Arial" w:cs="Arial"/>
          <w:sz w:val="24"/>
          <w:szCs w:val="24"/>
        </w:rPr>
        <w:t xml:space="preserve"> na última </w:t>
      </w:r>
      <w:r w:rsidR="00D40EAF">
        <w:rPr>
          <w:rFonts w:ascii="Arial" w:hAnsi="Arial" w:cs="Arial"/>
          <w:sz w:val="24"/>
          <w:szCs w:val="24"/>
        </w:rPr>
        <w:t>intervenção (</w:t>
      </w:r>
      <w:r w:rsidRPr="003C17F1">
        <w:rPr>
          <w:rFonts w:ascii="Arial" w:hAnsi="Arial" w:cs="Arial"/>
          <w:sz w:val="24"/>
          <w:szCs w:val="24"/>
        </w:rPr>
        <w:t xml:space="preserve">afim de ganhar confiança </w:t>
      </w:r>
      <w:r w:rsidR="00D40EAF">
        <w:rPr>
          <w:rFonts w:ascii="Arial" w:hAnsi="Arial" w:cs="Arial"/>
          <w:sz w:val="24"/>
          <w:szCs w:val="24"/>
        </w:rPr>
        <w:t xml:space="preserve">dos entrevistados </w:t>
      </w:r>
      <w:r w:rsidRPr="003C17F1">
        <w:rPr>
          <w:rFonts w:ascii="Arial" w:hAnsi="Arial" w:cs="Arial"/>
          <w:sz w:val="24"/>
          <w:szCs w:val="24"/>
        </w:rPr>
        <w:t>e consequentemente ma</w:t>
      </w:r>
      <w:r w:rsidR="00D40EAF">
        <w:rPr>
          <w:rFonts w:ascii="Arial" w:hAnsi="Arial" w:cs="Arial"/>
          <w:sz w:val="24"/>
          <w:szCs w:val="24"/>
        </w:rPr>
        <w:t>is fidedignidade nas respostas)</w:t>
      </w:r>
      <w:r w:rsidRPr="003C17F1">
        <w:rPr>
          <w:rFonts w:ascii="Arial" w:hAnsi="Arial" w:cs="Arial"/>
          <w:sz w:val="24"/>
          <w:szCs w:val="24"/>
        </w:rPr>
        <w:t xml:space="preserve">, visamos analisar de forma qualitativa os resultados das entrevistas sobre a </w:t>
      </w:r>
      <w:r w:rsidR="00D40EAF">
        <w:rPr>
          <w:rFonts w:ascii="Arial" w:hAnsi="Arial" w:cs="Arial"/>
          <w:sz w:val="24"/>
          <w:szCs w:val="24"/>
        </w:rPr>
        <w:t>percepção de qualidade</w:t>
      </w:r>
      <w:r w:rsidRPr="003C17F1">
        <w:rPr>
          <w:rFonts w:ascii="Arial" w:hAnsi="Arial" w:cs="Arial"/>
          <w:sz w:val="24"/>
          <w:szCs w:val="24"/>
        </w:rPr>
        <w:t xml:space="preserve"> de vida e saúde desses idosos</w:t>
      </w:r>
      <w:r w:rsidR="00D40EAF">
        <w:rPr>
          <w:rFonts w:ascii="Arial" w:hAnsi="Arial" w:cs="Arial"/>
          <w:sz w:val="24"/>
          <w:szCs w:val="24"/>
        </w:rPr>
        <w:t>.</w:t>
      </w:r>
    </w:p>
    <w:p w:rsidR="00117A29" w:rsidRDefault="00D40EAF" w:rsidP="001A6693">
      <w:pPr>
        <w:spacing w:after="0" w:line="360" w:lineRule="auto"/>
        <w:ind w:firstLine="708"/>
        <w:jc w:val="both"/>
        <w:rPr>
          <w:rFonts w:ascii="Arial" w:hAnsi="Arial" w:cs="Arial"/>
          <w:sz w:val="24"/>
          <w:szCs w:val="24"/>
        </w:rPr>
      </w:pPr>
      <w:r w:rsidRPr="00D40EAF">
        <w:rPr>
          <w:rFonts w:ascii="Arial" w:hAnsi="Arial" w:cs="Arial"/>
          <w:sz w:val="24"/>
          <w:szCs w:val="24"/>
        </w:rPr>
        <w:t>Sobre o</w:t>
      </w:r>
      <w:r w:rsidR="00117A29" w:rsidRPr="00D40EAF">
        <w:rPr>
          <w:rFonts w:ascii="Arial" w:hAnsi="Arial" w:cs="Arial"/>
          <w:sz w:val="24"/>
          <w:szCs w:val="24"/>
        </w:rPr>
        <w:t xml:space="preserve"> procedimento qualitativo, </w:t>
      </w:r>
      <w:proofErr w:type="spellStart"/>
      <w:r w:rsidR="001A6693" w:rsidRPr="00D40EAF">
        <w:rPr>
          <w:rFonts w:ascii="Arial" w:hAnsi="Arial" w:cs="Arial"/>
          <w:sz w:val="24"/>
          <w:szCs w:val="24"/>
        </w:rPr>
        <w:t>Minayo</w:t>
      </w:r>
      <w:proofErr w:type="spellEnd"/>
      <w:r w:rsidR="001A6693" w:rsidRPr="00D40EAF">
        <w:rPr>
          <w:rFonts w:ascii="Arial" w:hAnsi="Arial" w:cs="Arial"/>
          <w:sz w:val="24"/>
          <w:szCs w:val="24"/>
        </w:rPr>
        <w:t xml:space="preserve"> (1994)</w:t>
      </w:r>
      <w:r w:rsidRPr="00D40EAF">
        <w:rPr>
          <w:rFonts w:ascii="Arial" w:hAnsi="Arial" w:cs="Arial"/>
          <w:sz w:val="24"/>
          <w:szCs w:val="24"/>
        </w:rPr>
        <w:t xml:space="preserve"> citado por </w:t>
      </w:r>
      <w:proofErr w:type="spellStart"/>
      <w:r w:rsidRPr="00D40EAF">
        <w:rPr>
          <w:rFonts w:ascii="Arial" w:hAnsi="Arial" w:cs="Arial"/>
          <w:sz w:val="24"/>
          <w:szCs w:val="24"/>
        </w:rPr>
        <w:t>Gáspari</w:t>
      </w:r>
      <w:proofErr w:type="spellEnd"/>
      <w:r w:rsidRPr="00D40EAF">
        <w:rPr>
          <w:rFonts w:ascii="Arial" w:hAnsi="Arial" w:cs="Arial"/>
          <w:sz w:val="24"/>
          <w:szCs w:val="24"/>
        </w:rPr>
        <w:t xml:space="preserve"> e Schwartz (2005, p.73),</w:t>
      </w:r>
      <w:r w:rsidR="001A6693" w:rsidRPr="00D40EAF">
        <w:rPr>
          <w:rFonts w:ascii="Arial" w:hAnsi="Arial" w:cs="Arial"/>
          <w:sz w:val="24"/>
          <w:szCs w:val="24"/>
        </w:rPr>
        <w:t xml:space="preserve"> ressalta </w:t>
      </w:r>
      <w:r w:rsidR="00117A29" w:rsidRPr="00D40EAF">
        <w:rPr>
          <w:rFonts w:ascii="Arial" w:hAnsi="Arial" w:cs="Arial"/>
          <w:sz w:val="24"/>
          <w:szCs w:val="24"/>
        </w:rPr>
        <w:t>que o mesmo permite desvelar proc</w:t>
      </w:r>
      <w:r w:rsidR="001A6693" w:rsidRPr="00D40EAF">
        <w:rPr>
          <w:rFonts w:ascii="Arial" w:hAnsi="Arial" w:cs="Arial"/>
          <w:sz w:val="24"/>
          <w:szCs w:val="24"/>
        </w:rPr>
        <w:t xml:space="preserve">essos sociais pouco elucidados, reconhecer grupos específicos, inquietações sociais </w:t>
      </w:r>
      <w:r w:rsidR="00117A29" w:rsidRPr="00D40EAF">
        <w:rPr>
          <w:rFonts w:ascii="Arial" w:hAnsi="Arial" w:cs="Arial"/>
          <w:sz w:val="24"/>
          <w:szCs w:val="24"/>
        </w:rPr>
        <w:t xml:space="preserve">complexas, </w:t>
      </w:r>
      <w:r w:rsidR="00117A29" w:rsidRPr="00D40EAF">
        <w:rPr>
          <w:rFonts w:ascii="Arial" w:hAnsi="Arial" w:cs="Arial"/>
          <w:sz w:val="24"/>
          <w:szCs w:val="24"/>
        </w:rPr>
        <w:lastRenderedPageBreak/>
        <w:t>universos simb</w:t>
      </w:r>
      <w:r w:rsidR="001A6693" w:rsidRPr="00D40EAF">
        <w:rPr>
          <w:rFonts w:ascii="Arial" w:hAnsi="Arial" w:cs="Arial"/>
          <w:sz w:val="24"/>
          <w:szCs w:val="24"/>
        </w:rPr>
        <w:t xml:space="preserve">ólicos do comportamento humano, </w:t>
      </w:r>
      <w:r w:rsidR="00117A29" w:rsidRPr="00D40EAF">
        <w:rPr>
          <w:rFonts w:ascii="Arial" w:hAnsi="Arial" w:cs="Arial"/>
          <w:sz w:val="24"/>
          <w:szCs w:val="24"/>
        </w:rPr>
        <w:t>permeados por sentimentos, crenç</w:t>
      </w:r>
      <w:r w:rsidR="001A6693" w:rsidRPr="00D40EAF">
        <w:rPr>
          <w:rFonts w:ascii="Arial" w:hAnsi="Arial" w:cs="Arial"/>
          <w:sz w:val="24"/>
          <w:szCs w:val="24"/>
        </w:rPr>
        <w:t xml:space="preserve">as, atitudes, valores, emoções, </w:t>
      </w:r>
      <w:r w:rsidR="00117A29" w:rsidRPr="00D40EAF">
        <w:rPr>
          <w:rFonts w:ascii="Arial" w:hAnsi="Arial" w:cs="Arial"/>
          <w:sz w:val="24"/>
          <w:szCs w:val="24"/>
        </w:rPr>
        <w:t>percepções e sentidos.</w:t>
      </w:r>
    </w:p>
    <w:p w:rsidR="00C9295E" w:rsidRDefault="00186651" w:rsidP="00D97526">
      <w:pPr>
        <w:spacing w:after="0" w:line="360" w:lineRule="auto"/>
        <w:ind w:firstLine="708"/>
        <w:jc w:val="both"/>
        <w:rPr>
          <w:rFonts w:ascii="Arial" w:hAnsi="Arial" w:cs="Arial"/>
          <w:sz w:val="24"/>
          <w:szCs w:val="24"/>
        </w:rPr>
      </w:pPr>
      <w:r>
        <w:rPr>
          <w:rFonts w:ascii="Arial" w:hAnsi="Arial" w:cs="Arial"/>
          <w:sz w:val="24"/>
          <w:szCs w:val="24"/>
        </w:rPr>
        <w:t>Para as informações históricas referentes ao CCI, utilizamos os sites dos jornais da cidade de Itajaí e p</w:t>
      </w:r>
      <w:r w:rsidR="00C9295E">
        <w:rPr>
          <w:rFonts w:ascii="Arial" w:hAnsi="Arial" w:cs="Arial"/>
          <w:sz w:val="24"/>
          <w:szCs w:val="24"/>
        </w:rPr>
        <w:t xml:space="preserve">ara as revisões da literatura, </w:t>
      </w:r>
      <w:r w:rsidR="00D97526">
        <w:rPr>
          <w:rFonts w:ascii="Arial" w:hAnsi="Arial" w:cs="Arial"/>
          <w:sz w:val="24"/>
          <w:szCs w:val="24"/>
        </w:rPr>
        <w:t xml:space="preserve">utilizamos a ferramenta de busca online do Google Acadêmico, </w:t>
      </w:r>
      <w:r>
        <w:rPr>
          <w:rFonts w:ascii="Arial" w:hAnsi="Arial" w:cs="Arial"/>
          <w:sz w:val="24"/>
          <w:szCs w:val="24"/>
        </w:rPr>
        <w:t>pesquisa</w:t>
      </w:r>
      <w:r w:rsidR="00E86896">
        <w:rPr>
          <w:rFonts w:ascii="Arial" w:hAnsi="Arial" w:cs="Arial"/>
          <w:sz w:val="24"/>
          <w:szCs w:val="24"/>
        </w:rPr>
        <w:t>ndo</w:t>
      </w:r>
      <w:r w:rsidR="00D97526">
        <w:rPr>
          <w:rFonts w:ascii="Arial" w:hAnsi="Arial" w:cs="Arial"/>
          <w:sz w:val="24"/>
          <w:szCs w:val="24"/>
        </w:rPr>
        <w:t xml:space="preserve"> artigos através das palavras-chave: Terceira Idade, Lazer e Saúde. Demos preferência para os artigos datados de 1997 em diante, destacados por relevância e páginas em português, cujos temas condissessem com as palavras-chave do nosso presente estudo, o que nos redirecionou para os sites de revistas especializadas e ao banco de dados do </w:t>
      </w:r>
      <w:proofErr w:type="spellStart"/>
      <w:r w:rsidR="00D97526">
        <w:rPr>
          <w:rFonts w:ascii="Arial" w:hAnsi="Arial" w:cs="Arial"/>
          <w:sz w:val="24"/>
          <w:szCs w:val="24"/>
        </w:rPr>
        <w:t>SciELO</w:t>
      </w:r>
      <w:proofErr w:type="spellEnd"/>
      <w:r w:rsidR="00D97526">
        <w:rPr>
          <w:rFonts w:ascii="Arial" w:hAnsi="Arial" w:cs="Arial"/>
          <w:sz w:val="24"/>
          <w:szCs w:val="24"/>
        </w:rPr>
        <w:t>.</w:t>
      </w:r>
    </w:p>
    <w:p w:rsidR="00B3104D" w:rsidRDefault="00186651" w:rsidP="00050B8F">
      <w:pPr>
        <w:spacing w:after="0" w:line="360" w:lineRule="auto"/>
        <w:ind w:firstLine="708"/>
        <w:jc w:val="both"/>
        <w:rPr>
          <w:rFonts w:ascii="Arial" w:hAnsi="Arial" w:cs="Arial"/>
          <w:sz w:val="24"/>
          <w:szCs w:val="24"/>
        </w:rPr>
      </w:pPr>
      <w:r>
        <w:rPr>
          <w:rFonts w:ascii="Arial" w:hAnsi="Arial" w:cs="Arial"/>
          <w:sz w:val="24"/>
          <w:szCs w:val="24"/>
        </w:rPr>
        <w:t>Nossa limitação neste estudo se dá pelo fato de que durante as nossas intervenções, nem sempre todos queriam participar</w:t>
      </w:r>
      <w:r w:rsidR="00E86896">
        <w:rPr>
          <w:rFonts w:ascii="Arial" w:hAnsi="Arial" w:cs="Arial"/>
          <w:sz w:val="24"/>
          <w:szCs w:val="24"/>
        </w:rPr>
        <w:t xml:space="preserve"> ou aceitar as atividades</w:t>
      </w:r>
      <w:r>
        <w:rPr>
          <w:rFonts w:ascii="Arial" w:hAnsi="Arial" w:cs="Arial"/>
          <w:sz w:val="24"/>
          <w:szCs w:val="24"/>
        </w:rPr>
        <w:t>, já que nossas propostas aconteciam no período da tarde</w:t>
      </w:r>
      <w:r w:rsidR="00050B8F">
        <w:rPr>
          <w:rFonts w:ascii="Arial" w:hAnsi="Arial" w:cs="Arial"/>
          <w:sz w:val="24"/>
          <w:szCs w:val="24"/>
        </w:rPr>
        <w:t>,</w:t>
      </w:r>
      <w:r>
        <w:rPr>
          <w:rFonts w:ascii="Arial" w:hAnsi="Arial" w:cs="Arial"/>
          <w:sz w:val="24"/>
          <w:szCs w:val="24"/>
        </w:rPr>
        <w:t xml:space="preserve"> e no período da manhã já havia outra dupla de estágio realizando suas intervenções, e isso fez com que eles quisessem ficar mais livres para fazer o que </w:t>
      </w:r>
      <w:r w:rsidR="00050B8F">
        <w:rPr>
          <w:rFonts w:ascii="Arial" w:hAnsi="Arial" w:cs="Arial"/>
          <w:sz w:val="24"/>
          <w:szCs w:val="24"/>
        </w:rPr>
        <w:t>desse vontade, e o único jeito de intervir era com a dança, a ativ</w:t>
      </w:r>
      <w:r w:rsidR="00B3104D">
        <w:rPr>
          <w:rFonts w:ascii="Arial" w:hAnsi="Arial" w:cs="Arial"/>
          <w:sz w:val="24"/>
          <w:szCs w:val="24"/>
        </w:rPr>
        <w:t>idade mais requisitada por eles e</w:t>
      </w:r>
      <w:r w:rsidR="00B3104D" w:rsidRPr="00B3104D">
        <w:rPr>
          <w:rFonts w:ascii="Arial" w:hAnsi="Arial" w:cs="Arial"/>
          <w:sz w:val="24"/>
          <w:szCs w:val="24"/>
        </w:rPr>
        <w:t xml:space="preserve"> </w:t>
      </w:r>
      <w:r w:rsidR="00B3104D">
        <w:rPr>
          <w:rFonts w:ascii="Arial" w:hAnsi="Arial" w:cs="Arial"/>
          <w:sz w:val="24"/>
          <w:szCs w:val="24"/>
        </w:rPr>
        <w:t>quando tentávamos abordar o grupo que estava na sala de jogos, dava a entender que estávamos atrapalhando a concentração deles.</w:t>
      </w:r>
      <w:r w:rsidR="00424007" w:rsidRPr="00424007">
        <w:rPr>
          <w:rFonts w:ascii="Arial" w:hAnsi="Arial" w:cs="Arial"/>
          <w:sz w:val="24"/>
          <w:szCs w:val="24"/>
        </w:rPr>
        <w:t xml:space="preserve"> </w:t>
      </w:r>
    </w:p>
    <w:p w:rsidR="00050B8F" w:rsidRDefault="00424007" w:rsidP="00050B8F">
      <w:pPr>
        <w:spacing w:after="0" w:line="360" w:lineRule="auto"/>
        <w:ind w:firstLine="708"/>
        <w:jc w:val="both"/>
        <w:rPr>
          <w:rFonts w:ascii="Arial" w:hAnsi="Arial" w:cs="Arial"/>
          <w:sz w:val="24"/>
          <w:szCs w:val="24"/>
        </w:rPr>
      </w:pPr>
      <w:r>
        <w:rPr>
          <w:rFonts w:ascii="Arial" w:hAnsi="Arial" w:cs="Arial"/>
          <w:sz w:val="24"/>
          <w:szCs w:val="24"/>
        </w:rPr>
        <w:t>É bom abordar também que as atividades realizadas no período da tarde se estendiam das 13 até as 17 horas, com o intervalo do café da tarde as 16 horas, e após isto, todos começavam a ir embora, e outro ponto problemático para nós foi em relação às atividades, que não tinham horários estipulados, e por isso os idosos ficavam mais “espalhados” pelo local e tinham o direito de ir e vir a hora que quisessem, o que foi um grande desafio uni-los.</w:t>
      </w:r>
    </w:p>
    <w:p w:rsidR="00D97526" w:rsidRPr="00D97526" w:rsidRDefault="00D97526" w:rsidP="00934D99">
      <w:pPr>
        <w:spacing w:after="0" w:line="360" w:lineRule="auto"/>
        <w:jc w:val="both"/>
        <w:rPr>
          <w:rFonts w:ascii="Arial" w:hAnsi="Arial" w:cs="Arial"/>
          <w:sz w:val="24"/>
          <w:szCs w:val="24"/>
        </w:rPr>
      </w:pPr>
    </w:p>
    <w:p w:rsidR="00BB4711" w:rsidRDefault="00E709B9" w:rsidP="00BB4711">
      <w:pPr>
        <w:spacing w:after="0" w:line="360" w:lineRule="auto"/>
        <w:jc w:val="both"/>
        <w:rPr>
          <w:rFonts w:ascii="Arial" w:hAnsi="Arial" w:cs="Arial"/>
          <w:b/>
        </w:rPr>
      </w:pPr>
      <w:r w:rsidRPr="00BB4711">
        <w:rPr>
          <w:rFonts w:ascii="Arial" w:hAnsi="Arial" w:cs="Arial"/>
          <w:b/>
        </w:rPr>
        <w:t xml:space="preserve">2 </w:t>
      </w:r>
      <w:bookmarkStart w:id="1" w:name="_Toc72924695"/>
      <w:bookmarkStart w:id="2" w:name="_Toc74380727"/>
      <w:bookmarkStart w:id="3" w:name="_Toc74380981"/>
      <w:bookmarkStart w:id="4" w:name="_Toc74744713"/>
      <w:bookmarkEnd w:id="1"/>
      <w:bookmarkEnd w:id="2"/>
      <w:bookmarkEnd w:id="3"/>
      <w:bookmarkEnd w:id="4"/>
      <w:r w:rsidR="00B02195" w:rsidRPr="00BB4711">
        <w:rPr>
          <w:rFonts w:ascii="Arial" w:hAnsi="Arial" w:cs="Arial"/>
          <w:b/>
        </w:rPr>
        <w:t>DAS INTERVENÇÕES AO QUESTIONÁRIO</w:t>
      </w:r>
    </w:p>
    <w:p w:rsidR="00BB4711" w:rsidRDefault="00BB4711" w:rsidP="00BB4711">
      <w:pPr>
        <w:spacing w:after="0" w:line="360" w:lineRule="auto"/>
        <w:jc w:val="both"/>
        <w:rPr>
          <w:rFonts w:ascii="Arial" w:hAnsi="Arial" w:cs="Arial"/>
          <w:b/>
        </w:rPr>
      </w:pPr>
    </w:p>
    <w:p w:rsidR="00BB4711" w:rsidRPr="00BB4711" w:rsidRDefault="00BB4711" w:rsidP="00BB4711">
      <w:pPr>
        <w:spacing w:after="0" w:line="360" w:lineRule="auto"/>
        <w:ind w:firstLine="708"/>
        <w:jc w:val="both"/>
        <w:rPr>
          <w:rFonts w:ascii="Arial" w:hAnsi="Arial" w:cs="Arial"/>
          <w:b/>
        </w:rPr>
      </w:pPr>
      <w:r w:rsidRPr="00BB4711">
        <w:rPr>
          <w:rFonts w:ascii="Arial" w:hAnsi="Arial" w:cs="Arial"/>
          <w:sz w:val="24"/>
          <w:szCs w:val="24"/>
        </w:rPr>
        <w:t>No primeiro dia de visita técnica ao local, o que nos chamou mais a atenção foi a sala que é destinada para a dança, pois no local constavam a maioria dos idosos. E também todos os recados de carinho e frases motivacionais referentes à vida, deixados pela coordenadora do centro, Sônia L. Lázzaris. Ao longo da tarde, percebemos também que o hobbie preferido deles é o simples prazer de estar ali na companhia de outras pessoas e colocarem a conversa em dia.</w:t>
      </w:r>
    </w:p>
    <w:p w:rsidR="00BB4711" w:rsidRPr="00BB4711" w:rsidRDefault="00BB4711" w:rsidP="00BB4711">
      <w:pPr>
        <w:spacing w:after="0" w:line="360" w:lineRule="auto"/>
        <w:ind w:firstLine="708"/>
        <w:jc w:val="both"/>
        <w:rPr>
          <w:rFonts w:ascii="Arial" w:hAnsi="Arial" w:cs="Arial"/>
          <w:sz w:val="24"/>
          <w:szCs w:val="24"/>
        </w:rPr>
      </w:pPr>
      <w:r w:rsidRPr="00BB4711">
        <w:rPr>
          <w:rFonts w:ascii="Arial" w:hAnsi="Arial" w:cs="Arial"/>
          <w:sz w:val="24"/>
          <w:szCs w:val="24"/>
        </w:rPr>
        <w:t xml:space="preserve">A partir da segunda intervenção notamos que realizar “bailão” dançante dava certo, então começamos a dar maior ênfase à isto. Quando chegávamos no local </w:t>
      </w:r>
      <w:r w:rsidRPr="00BB4711">
        <w:rPr>
          <w:rFonts w:ascii="Arial" w:hAnsi="Arial" w:cs="Arial"/>
          <w:sz w:val="24"/>
          <w:szCs w:val="24"/>
        </w:rPr>
        <w:lastRenderedPageBreak/>
        <w:t>aumentávamos o som e ao poucos quem estava fora da sala de dança ia se chegando, até que a vontade de dançar falasse mais alto.</w:t>
      </w:r>
    </w:p>
    <w:p w:rsidR="00BB4711" w:rsidRPr="00BB4711" w:rsidRDefault="00BB4711" w:rsidP="00BB4711">
      <w:pPr>
        <w:spacing w:after="0" w:line="360" w:lineRule="auto"/>
        <w:ind w:firstLine="708"/>
        <w:jc w:val="both"/>
        <w:rPr>
          <w:rFonts w:ascii="Arial" w:hAnsi="Arial" w:cs="Arial"/>
          <w:sz w:val="24"/>
          <w:szCs w:val="24"/>
        </w:rPr>
      </w:pPr>
      <w:r w:rsidRPr="00BB4711">
        <w:rPr>
          <w:rFonts w:ascii="Arial" w:hAnsi="Arial" w:cs="Arial"/>
          <w:sz w:val="24"/>
          <w:szCs w:val="24"/>
        </w:rPr>
        <w:t xml:space="preserve">Das 8 intervenções, apenas em 3 tivemos êxito em aplicar atividades propostas devido à imprevistos ou não aceitação deles em relação à outras atividades (o que implica, mesmo que minimamente, a limitação do estudo). </w:t>
      </w:r>
    </w:p>
    <w:p w:rsidR="00BB4711" w:rsidRPr="00BB4711" w:rsidRDefault="00BB4711" w:rsidP="00BB4711">
      <w:pPr>
        <w:spacing w:after="0" w:line="360" w:lineRule="auto"/>
        <w:ind w:firstLine="708"/>
        <w:jc w:val="both"/>
        <w:rPr>
          <w:rFonts w:ascii="Arial" w:hAnsi="Arial" w:cs="Arial"/>
          <w:sz w:val="24"/>
          <w:szCs w:val="24"/>
        </w:rPr>
      </w:pPr>
      <w:r w:rsidRPr="00BB4711">
        <w:rPr>
          <w:rFonts w:ascii="Arial" w:hAnsi="Arial" w:cs="Arial"/>
          <w:sz w:val="24"/>
          <w:szCs w:val="24"/>
        </w:rPr>
        <w:t xml:space="preserve">As atividades que, sem dúvidas, melhor aceitas por eles </w:t>
      </w:r>
      <w:r>
        <w:rPr>
          <w:rFonts w:ascii="Arial" w:hAnsi="Arial" w:cs="Arial"/>
          <w:sz w:val="24"/>
          <w:szCs w:val="24"/>
        </w:rPr>
        <w:t xml:space="preserve">foram: </w:t>
      </w:r>
      <w:r w:rsidRPr="00BB4711">
        <w:rPr>
          <w:rFonts w:ascii="Arial" w:hAnsi="Arial" w:cs="Arial"/>
          <w:sz w:val="24"/>
          <w:szCs w:val="24"/>
        </w:rPr>
        <w:t>a “Dança com balão” (onde os casais ou duplas deviam dançar como de costume, porém com um balão entre seus corpos e não podiam deixar cair no chão), a “Mimica musical” (onde duas equipes foram divididas, e nós fazíamos a mímica de um tipo de dança sorteada, o que implicava no conhecimento deles em relação à isso), e a “Cabra-cega dançante”, que aparentemente foi a brincadeira mais desafiadora para eles, pois uma pessoa da dupla deveria estar com os olhos vendados, o que exigia auto percepção e confiança no companheiro,  porém houve em alguns casos em que a aceitação não foi como planejado, entretanto conseguimos convence-los a participar. É importante destacar que, em todas as intervenções conversamos com eles; ora individualmente ora em grupo, para saber pouco a pouco o que se passava na vida de cada um, e até pedindo sugestões para propor a eles.</w:t>
      </w:r>
    </w:p>
    <w:p w:rsidR="00BB4711" w:rsidRPr="00BB4711" w:rsidRDefault="00BB4711" w:rsidP="00BB4711">
      <w:pPr>
        <w:spacing w:after="0" w:line="360" w:lineRule="auto"/>
        <w:ind w:firstLine="708"/>
        <w:jc w:val="both"/>
        <w:rPr>
          <w:rFonts w:ascii="Arial" w:hAnsi="Arial" w:cs="Arial"/>
          <w:sz w:val="24"/>
          <w:szCs w:val="24"/>
        </w:rPr>
      </w:pPr>
      <w:r w:rsidRPr="00BB4711">
        <w:rPr>
          <w:rFonts w:ascii="Arial" w:hAnsi="Arial" w:cs="Arial"/>
          <w:sz w:val="24"/>
          <w:szCs w:val="24"/>
        </w:rPr>
        <w:t>Com sucesso, nossas intervenções preencheram a sala, e houve um dia que o “bailão” bateu um recorde com 41 idosos no pequeno “salão”, representados por 80% das mulheres e apenas 20% por homens, e as músicas mais pedidas eram ‘</w:t>
      </w:r>
      <w:r w:rsidRPr="00BB4711">
        <w:rPr>
          <w:rFonts w:ascii="Arial" w:hAnsi="Arial" w:cs="Arial"/>
          <w:i/>
          <w:sz w:val="24"/>
          <w:szCs w:val="24"/>
        </w:rPr>
        <w:t xml:space="preserve">xote’, ‘vanera’, ‘marchinha’, ‘chamamé’ </w:t>
      </w:r>
      <w:r w:rsidRPr="00BB4711">
        <w:rPr>
          <w:rFonts w:ascii="Arial" w:hAnsi="Arial" w:cs="Arial"/>
          <w:sz w:val="24"/>
          <w:szCs w:val="24"/>
        </w:rPr>
        <w:t>e</w:t>
      </w:r>
      <w:r w:rsidRPr="00BB4711">
        <w:rPr>
          <w:rFonts w:ascii="Arial" w:hAnsi="Arial" w:cs="Arial"/>
          <w:i/>
          <w:sz w:val="24"/>
          <w:szCs w:val="24"/>
        </w:rPr>
        <w:t xml:space="preserve"> ‘valsa’.</w:t>
      </w:r>
    </w:p>
    <w:p w:rsidR="00BB4711" w:rsidRPr="00BB4711" w:rsidRDefault="00BB4711" w:rsidP="00BB4711">
      <w:pPr>
        <w:spacing w:after="0" w:line="360" w:lineRule="auto"/>
        <w:ind w:right="-1" w:firstLine="708"/>
        <w:jc w:val="both"/>
        <w:rPr>
          <w:rFonts w:ascii="Arial" w:hAnsi="Arial" w:cs="Arial"/>
          <w:sz w:val="24"/>
          <w:szCs w:val="24"/>
        </w:rPr>
      </w:pPr>
      <w:r w:rsidRPr="00BB4711">
        <w:rPr>
          <w:rFonts w:ascii="Arial" w:hAnsi="Arial" w:cs="Arial"/>
          <w:sz w:val="24"/>
          <w:szCs w:val="24"/>
        </w:rPr>
        <w:t>Notamos que para ter mais “agito” e mais alegria é a representação do número de pessoas presentes, e isso faz com que nos mostre que o principal elemento do lazer na terceira idade é a socialização. E isso é reforçado quando observamos quase que o tempo inteiro na dança (e outras práticas do CCI). Era difícil ver uma sala com apenas 1 (uma) ou 2 (duas) pessoas.</w:t>
      </w:r>
    </w:p>
    <w:p w:rsidR="00BB4711" w:rsidRPr="00BB4711" w:rsidRDefault="00BB4711" w:rsidP="00BB4711">
      <w:pPr>
        <w:spacing w:after="0" w:line="360" w:lineRule="auto"/>
        <w:ind w:right="-1" w:firstLine="708"/>
        <w:jc w:val="both"/>
        <w:rPr>
          <w:rFonts w:ascii="Arial" w:hAnsi="Arial" w:cs="Arial"/>
          <w:sz w:val="24"/>
          <w:szCs w:val="24"/>
        </w:rPr>
      </w:pPr>
      <w:r w:rsidRPr="00BB4711">
        <w:rPr>
          <w:rFonts w:ascii="Arial" w:hAnsi="Arial" w:cs="Arial"/>
          <w:sz w:val="24"/>
          <w:szCs w:val="24"/>
        </w:rPr>
        <w:t xml:space="preserve">Uma das tradições do CCI é a comemoração de datas festivas, e por feliz oportunidade, presenciamos a comemoração que antecedia o dia das mães, e não fazendo por menos, demos à todas as mulheres presentes um bombom com um bilhete, no qual fomos muito elogiados por aquela ação e palavras descritas. </w:t>
      </w:r>
    </w:p>
    <w:p w:rsidR="00BB4711" w:rsidRPr="00BB4711" w:rsidRDefault="00BB4711" w:rsidP="00BB4711">
      <w:pPr>
        <w:spacing w:after="0" w:line="360" w:lineRule="auto"/>
        <w:ind w:right="-1" w:firstLine="708"/>
        <w:jc w:val="both"/>
        <w:rPr>
          <w:rFonts w:ascii="Arial" w:hAnsi="Arial" w:cs="Arial"/>
          <w:sz w:val="24"/>
          <w:szCs w:val="24"/>
        </w:rPr>
      </w:pPr>
      <w:r w:rsidRPr="00BB4711">
        <w:rPr>
          <w:rFonts w:ascii="Arial" w:hAnsi="Arial" w:cs="Arial"/>
          <w:sz w:val="24"/>
          <w:szCs w:val="24"/>
        </w:rPr>
        <w:t xml:space="preserve">Conforme planejado, realizamos a aplicação do questionário na sétima intervenção. Abordamos Individualmente os voluntários enquanto ocorria o “bailão” deles. Tentamos fazer do jeito mais dinâmicas possível através do desenvolvimento da conversa, obviamente baseada nas perguntas, para que questionário fluísse, e </w:t>
      </w:r>
      <w:r w:rsidRPr="00BB4711">
        <w:rPr>
          <w:rFonts w:ascii="Arial" w:hAnsi="Arial" w:cs="Arial"/>
          <w:sz w:val="24"/>
          <w:szCs w:val="24"/>
        </w:rPr>
        <w:lastRenderedPageBreak/>
        <w:t xml:space="preserve">mais do que o esperado, conseguimos obter muito mais informações e histórias de vida que o previsto, e as vezes tínhamos que interromper a conversa e passar para outra questão, pois uma história dava início a outra, e alguns davam um “contorno” em sua vida para nos responder. Com o andar do questionário, percebíamos nos olhares e desabafos deles que tínhamos conseguido a confiança de que tanto almejamos no decorrer das atividades, e que eles só queriam alguém com quem podiam confiar e contar sobre o seu dia, dar boas risadas, contar sobre algo que agoniava-os, fazer piadas, dar um abraço, aperto de mão, ou ao menos segurar suas mãos, num contato o qual eles se sentissem seguros. </w:t>
      </w:r>
    </w:p>
    <w:p w:rsidR="00BB4711" w:rsidRPr="00BB4711" w:rsidRDefault="00BB4711" w:rsidP="00BB4711">
      <w:pPr>
        <w:spacing w:after="0" w:line="360" w:lineRule="auto"/>
        <w:ind w:right="-1" w:firstLine="708"/>
        <w:jc w:val="both"/>
        <w:rPr>
          <w:rFonts w:ascii="Arial" w:hAnsi="Arial" w:cs="Arial"/>
          <w:sz w:val="24"/>
          <w:szCs w:val="24"/>
        </w:rPr>
      </w:pPr>
      <w:r w:rsidRPr="00BB4711">
        <w:rPr>
          <w:rFonts w:ascii="Arial" w:hAnsi="Arial" w:cs="Arial"/>
          <w:sz w:val="24"/>
          <w:szCs w:val="24"/>
        </w:rPr>
        <w:t>Em nossa última intervenção, no dia 28 de maio, por coincidência era o aniversário de 22 anos de existência do CCI na cidade de Itajaí, e nossos objetivos para este dia era ajudar na festa realizada, pois houveram cerca de 250 pessoas nesta tarde, pois estariam as duas turmas do CCI presentes, ou seja, unificaram todos os frequentadores em um dia.</w:t>
      </w:r>
    </w:p>
    <w:p w:rsidR="00BB4711" w:rsidRPr="00BB4711" w:rsidRDefault="00BB4711" w:rsidP="00BB4711">
      <w:pPr>
        <w:spacing w:after="0" w:line="360" w:lineRule="auto"/>
        <w:ind w:right="-1" w:firstLine="708"/>
        <w:jc w:val="both"/>
        <w:rPr>
          <w:rFonts w:ascii="Arial" w:hAnsi="Arial" w:cs="Arial"/>
          <w:sz w:val="24"/>
          <w:szCs w:val="24"/>
        </w:rPr>
      </w:pPr>
      <w:r w:rsidRPr="00BB4711">
        <w:rPr>
          <w:rFonts w:ascii="Arial" w:hAnsi="Arial" w:cs="Arial"/>
          <w:sz w:val="24"/>
          <w:szCs w:val="24"/>
        </w:rPr>
        <w:t>Houve muita dança, conversa, risadas, tudo o que já presenciamos durante todas as intervenções, mas desta vez, com uma força maior. E a resposta parece ser clara: o lado social tomou conta, já que haviam mais pessoas neste dia; houve uma grande interação e interesse maior em estar ativo. A festa, realizada do lado de fora do centro, chamava a atenção de quem passasse na rua devido à grande animação da música e do pessoal. Desde de manhã cedo a festa acontecera, e isso nos mostra (mais uma vez) a disposição desta população.</w:t>
      </w:r>
    </w:p>
    <w:p w:rsidR="00BB4711" w:rsidRPr="00BB4711" w:rsidRDefault="00BB4711" w:rsidP="00BB4711">
      <w:pPr>
        <w:spacing w:after="0" w:line="360" w:lineRule="auto"/>
        <w:ind w:right="-1" w:firstLine="708"/>
        <w:jc w:val="both"/>
        <w:rPr>
          <w:rFonts w:ascii="Arial" w:hAnsi="Arial" w:cs="Arial"/>
          <w:sz w:val="24"/>
          <w:szCs w:val="24"/>
        </w:rPr>
      </w:pPr>
      <w:r w:rsidRPr="00BB4711">
        <w:rPr>
          <w:rFonts w:ascii="Arial" w:hAnsi="Arial" w:cs="Arial"/>
          <w:sz w:val="24"/>
          <w:szCs w:val="24"/>
        </w:rPr>
        <w:t xml:space="preserve">Neste dia, dona Lene (mãe de Bruno Weber) foi junto para conhecer a realidade do local e nos passar algumas informações baseadas nas suas experiências com idosos, pois já trabalhou em um lar para idosos (asilo). Com toda a certeza nos esclareceu que há muitas diferenças entre estar num ambiente de convivência para o idoso e num asilo. </w:t>
      </w:r>
    </w:p>
    <w:p w:rsidR="00BB4711" w:rsidRPr="00BB4711" w:rsidRDefault="00BB4711" w:rsidP="00BB4711">
      <w:pPr>
        <w:spacing w:after="0" w:line="360" w:lineRule="auto"/>
        <w:ind w:right="-1" w:firstLine="708"/>
        <w:jc w:val="both"/>
        <w:rPr>
          <w:rFonts w:ascii="Arial" w:hAnsi="Arial" w:cs="Arial"/>
          <w:sz w:val="24"/>
          <w:szCs w:val="24"/>
        </w:rPr>
      </w:pPr>
      <w:r w:rsidRPr="00BB4711">
        <w:rPr>
          <w:rFonts w:ascii="Arial" w:hAnsi="Arial" w:cs="Arial"/>
          <w:sz w:val="24"/>
          <w:szCs w:val="24"/>
        </w:rPr>
        <w:t>Ao chegar no local já nos relatou que o CCI tem um “alto astral” que aparenta fortalecer a saúde do idoso, diferentemente do asilo. Outra coisa que nos chamou a atenção com a ajuda de dona Lene, é que até em questões físicas há diferenças entre esses idosos, e isso é algo muito relevante e acrescentável para o nosso estudo.</w:t>
      </w:r>
    </w:p>
    <w:p w:rsidR="00BB4711" w:rsidRPr="00BB4711" w:rsidRDefault="00BB4711" w:rsidP="00BB4711">
      <w:pPr>
        <w:spacing w:after="0" w:line="360" w:lineRule="auto"/>
        <w:ind w:firstLine="708"/>
        <w:jc w:val="both"/>
        <w:rPr>
          <w:rFonts w:ascii="Arial" w:hAnsi="Arial" w:cs="Arial"/>
          <w:sz w:val="24"/>
          <w:szCs w:val="24"/>
        </w:rPr>
      </w:pPr>
      <w:r w:rsidRPr="00BB4711">
        <w:rPr>
          <w:rFonts w:ascii="Arial" w:hAnsi="Arial" w:cs="Arial"/>
          <w:sz w:val="24"/>
          <w:szCs w:val="24"/>
        </w:rPr>
        <w:t>Em relação ao asilo e a presença do idoso ‘doente’, podemos concordar com o posicionamento de V</w:t>
      </w:r>
      <w:r w:rsidR="0075679D">
        <w:rPr>
          <w:rFonts w:ascii="Arial" w:hAnsi="Arial" w:cs="Arial"/>
          <w:sz w:val="24"/>
          <w:szCs w:val="24"/>
        </w:rPr>
        <w:t>eras et al. (1987) apud Ferraz e</w:t>
      </w:r>
      <w:r w:rsidRPr="00BB4711">
        <w:rPr>
          <w:rFonts w:ascii="Arial" w:hAnsi="Arial" w:cs="Arial"/>
          <w:sz w:val="24"/>
          <w:szCs w:val="24"/>
        </w:rPr>
        <w:t xml:space="preserve"> Peixoto (1997)</w:t>
      </w:r>
      <w:r w:rsidR="00127485">
        <w:rPr>
          <w:rFonts w:ascii="Arial" w:hAnsi="Arial" w:cs="Arial"/>
          <w:sz w:val="24"/>
          <w:szCs w:val="24"/>
        </w:rPr>
        <w:t>:</w:t>
      </w:r>
    </w:p>
    <w:p w:rsidR="00BB4711" w:rsidRPr="00BB4711" w:rsidRDefault="00BB4711" w:rsidP="00BB4711">
      <w:pPr>
        <w:spacing w:after="0" w:line="360" w:lineRule="auto"/>
        <w:ind w:firstLine="708"/>
        <w:jc w:val="both"/>
        <w:rPr>
          <w:rFonts w:ascii="Arial" w:hAnsi="Arial" w:cs="Arial"/>
          <w:sz w:val="24"/>
          <w:szCs w:val="24"/>
        </w:rPr>
      </w:pPr>
    </w:p>
    <w:p w:rsidR="00BB4711" w:rsidRPr="00BB4711" w:rsidRDefault="00BB4711" w:rsidP="00BB4711">
      <w:pPr>
        <w:spacing w:after="0" w:line="240" w:lineRule="auto"/>
        <w:ind w:left="4536"/>
        <w:jc w:val="both"/>
        <w:rPr>
          <w:rFonts w:ascii="Arial" w:hAnsi="Arial" w:cs="Arial"/>
          <w:sz w:val="24"/>
          <w:szCs w:val="24"/>
        </w:rPr>
      </w:pPr>
      <w:r w:rsidRPr="00BB4711">
        <w:rPr>
          <w:rFonts w:ascii="Arial" w:hAnsi="Arial" w:cs="Arial"/>
          <w:sz w:val="24"/>
          <w:szCs w:val="24"/>
        </w:rPr>
        <w:lastRenderedPageBreak/>
        <w:t>"Muitas vezes, na velhice, os problemas de saúde causados por patologias múltiplas são agravados pela solidão e a pobreza. A falta de companhia do velho, nos dias atuais, está diretamente ligada às transformações que se operam no interior das famílias." (p. 228)</w:t>
      </w:r>
    </w:p>
    <w:p w:rsidR="00BB4711" w:rsidRPr="00BB4711" w:rsidRDefault="00BB4711" w:rsidP="00BB4711">
      <w:pPr>
        <w:spacing w:line="360" w:lineRule="auto"/>
        <w:jc w:val="both"/>
        <w:rPr>
          <w:rFonts w:ascii="Arial" w:hAnsi="Arial" w:cs="Arial"/>
          <w:sz w:val="24"/>
          <w:szCs w:val="24"/>
        </w:rPr>
      </w:pPr>
    </w:p>
    <w:p w:rsidR="00BB4711" w:rsidRDefault="00BB4711" w:rsidP="00BB4711">
      <w:pPr>
        <w:spacing w:after="0" w:line="360" w:lineRule="auto"/>
        <w:ind w:firstLine="708"/>
        <w:jc w:val="both"/>
        <w:rPr>
          <w:rFonts w:ascii="Arial" w:hAnsi="Arial" w:cs="Arial"/>
          <w:sz w:val="24"/>
          <w:szCs w:val="24"/>
        </w:rPr>
      </w:pPr>
      <w:r w:rsidRPr="00BB4711">
        <w:rPr>
          <w:rFonts w:ascii="Arial" w:hAnsi="Arial" w:cs="Arial"/>
          <w:sz w:val="24"/>
          <w:szCs w:val="24"/>
        </w:rPr>
        <w:t>Porém, conceituar saúde torna-se um tema amplo e relativamente controverso nos últimos anos, na medida em que está relacionado com as várias dimensões que totalizam o ser humano. Porém, o conceito mais conhecido e aceito é d</w:t>
      </w:r>
      <w:r w:rsidRPr="00BB4711">
        <w:rPr>
          <w:rFonts w:ascii="Arial" w:hAnsi="Arial" w:cs="Arial"/>
          <w:color w:val="000000"/>
          <w:sz w:val="24"/>
          <w:szCs w:val="24"/>
          <w:shd w:val="clear" w:color="auto" w:fill="FFFFFF"/>
        </w:rPr>
        <w:t>a Organização Mundial de Saúde (OMS), que desde 1948 define</w:t>
      </w:r>
      <w:r w:rsidRPr="00BB4711">
        <w:rPr>
          <w:rStyle w:val="apple-converted-space"/>
          <w:rFonts w:ascii="Arial" w:hAnsi="Arial" w:cs="Arial"/>
          <w:color w:val="000000"/>
          <w:sz w:val="24"/>
          <w:szCs w:val="24"/>
          <w:shd w:val="clear" w:color="auto" w:fill="FFFFFF"/>
        </w:rPr>
        <w:t> </w:t>
      </w:r>
      <w:r w:rsidRPr="00BB4711">
        <w:rPr>
          <w:rFonts w:ascii="Arial" w:hAnsi="Arial" w:cs="Arial"/>
          <w:iCs/>
          <w:color w:val="000000"/>
          <w:sz w:val="24"/>
          <w:szCs w:val="24"/>
          <w:shd w:val="clear" w:color="auto" w:fill="FFFFFF"/>
        </w:rPr>
        <w:t>saúde</w:t>
      </w:r>
      <w:r w:rsidRPr="00BB4711">
        <w:rPr>
          <w:rStyle w:val="apple-converted-space"/>
          <w:rFonts w:ascii="Arial" w:hAnsi="Arial" w:cs="Arial"/>
          <w:color w:val="000000"/>
          <w:sz w:val="24"/>
          <w:szCs w:val="24"/>
          <w:shd w:val="clear" w:color="auto" w:fill="FFFFFF"/>
        </w:rPr>
        <w:t> </w:t>
      </w:r>
      <w:r w:rsidRPr="00BB4711">
        <w:rPr>
          <w:rFonts w:ascii="Arial" w:hAnsi="Arial" w:cs="Arial"/>
          <w:color w:val="000000"/>
          <w:sz w:val="24"/>
          <w:szCs w:val="24"/>
          <w:shd w:val="clear" w:color="auto" w:fill="FFFFFF"/>
        </w:rPr>
        <w:t xml:space="preserve">não apenas como a </w:t>
      </w:r>
      <w:r w:rsidR="00127485">
        <w:rPr>
          <w:rFonts w:ascii="Arial" w:hAnsi="Arial" w:cs="Arial"/>
          <w:color w:val="000000"/>
          <w:sz w:val="24"/>
          <w:szCs w:val="24"/>
          <w:shd w:val="clear" w:color="auto" w:fill="FFFFFF"/>
        </w:rPr>
        <w:t>“[.</w:t>
      </w:r>
      <w:r w:rsidR="004A572B">
        <w:rPr>
          <w:rFonts w:ascii="Arial" w:hAnsi="Arial" w:cs="Arial"/>
          <w:color w:val="000000"/>
          <w:sz w:val="24"/>
          <w:szCs w:val="24"/>
          <w:shd w:val="clear" w:color="auto" w:fill="FFFFFF"/>
        </w:rPr>
        <w:t xml:space="preserve"> </w:t>
      </w:r>
      <w:r w:rsidR="00127485">
        <w:rPr>
          <w:rFonts w:ascii="Arial" w:hAnsi="Arial" w:cs="Arial"/>
          <w:color w:val="000000"/>
          <w:sz w:val="24"/>
          <w:szCs w:val="24"/>
          <w:shd w:val="clear" w:color="auto" w:fill="FFFFFF"/>
        </w:rPr>
        <w:t>.</w:t>
      </w:r>
      <w:r w:rsidR="004A572B">
        <w:rPr>
          <w:rFonts w:ascii="Arial" w:hAnsi="Arial" w:cs="Arial"/>
          <w:color w:val="000000"/>
          <w:sz w:val="24"/>
          <w:szCs w:val="24"/>
          <w:shd w:val="clear" w:color="auto" w:fill="FFFFFF"/>
        </w:rPr>
        <w:t xml:space="preserve"> </w:t>
      </w:r>
      <w:r w:rsidR="00127485">
        <w:rPr>
          <w:rFonts w:ascii="Arial" w:hAnsi="Arial" w:cs="Arial"/>
          <w:color w:val="000000"/>
          <w:sz w:val="24"/>
          <w:szCs w:val="24"/>
          <w:shd w:val="clear" w:color="auto" w:fill="FFFFFF"/>
        </w:rPr>
        <w:t xml:space="preserve">.] </w:t>
      </w:r>
      <w:r w:rsidRPr="00BB4711">
        <w:rPr>
          <w:rFonts w:ascii="Arial" w:hAnsi="Arial" w:cs="Arial"/>
          <w:color w:val="000000"/>
          <w:sz w:val="24"/>
          <w:szCs w:val="24"/>
          <w:shd w:val="clear" w:color="auto" w:fill="FFFFFF"/>
        </w:rPr>
        <w:t>ausência de doença, mas como a situação de perfeito bem-estar físico, mental e social, o que significa ter qualidade de vida, bem estar e felicidade</w:t>
      </w:r>
      <w:r w:rsidR="00127485">
        <w:rPr>
          <w:rFonts w:ascii="Arial" w:hAnsi="Arial" w:cs="Arial"/>
          <w:color w:val="000000"/>
          <w:sz w:val="24"/>
          <w:szCs w:val="24"/>
          <w:shd w:val="clear" w:color="auto" w:fill="FFFFFF"/>
        </w:rPr>
        <w:t>”</w:t>
      </w:r>
      <w:r w:rsidRPr="00BB4711">
        <w:rPr>
          <w:rFonts w:ascii="Arial" w:hAnsi="Arial" w:cs="Arial"/>
          <w:color w:val="000000"/>
          <w:sz w:val="24"/>
          <w:szCs w:val="24"/>
          <w:shd w:val="clear" w:color="auto" w:fill="FFFFFF"/>
        </w:rPr>
        <w:t xml:space="preserve">, </w:t>
      </w:r>
      <w:r w:rsidRPr="00BB4711">
        <w:rPr>
          <w:rFonts w:ascii="Arial" w:hAnsi="Arial" w:cs="Arial"/>
          <w:sz w:val="24"/>
          <w:szCs w:val="24"/>
        </w:rPr>
        <w:t>e por meio do questionário aplicado</w:t>
      </w:r>
      <w:r w:rsidR="00127485">
        <w:rPr>
          <w:rFonts w:ascii="Arial" w:hAnsi="Arial" w:cs="Arial"/>
          <w:sz w:val="24"/>
          <w:szCs w:val="24"/>
        </w:rPr>
        <w:t>, isso</w:t>
      </w:r>
      <w:r w:rsidRPr="00BB4711">
        <w:rPr>
          <w:rFonts w:ascii="Arial" w:hAnsi="Arial" w:cs="Arial"/>
          <w:sz w:val="24"/>
          <w:szCs w:val="24"/>
        </w:rPr>
        <w:t xml:space="preserve"> percebe-se na prática.</w:t>
      </w:r>
    </w:p>
    <w:p w:rsidR="00224F47" w:rsidRDefault="00224F47" w:rsidP="00224F47">
      <w:pPr>
        <w:autoSpaceDE w:val="0"/>
        <w:autoSpaceDN w:val="0"/>
        <w:adjustRightInd w:val="0"/>
        <w:spacing w:after="0" w:line="360" w:lineRule="auto"/>
        <w:ind w:firstLine="708"/>
        <w:jc w:val="both"/>
        <w:rPr>
          <w:rFonts w:ascii="Arial" w:hAnsi="Arial" w:cs="Arial"/>
          <w:sz w:val="24"/>
          <w:szCs w:val="24"/>
        </w:rPr>
      </w:pPr>
      <w:r w:rsidRPr="00224F47">
        <w:rPr>
          <w:rFonts w:ascii="Arial" w:hAnsi="Arial" w:cs="Arial"/>
          <w:sz w:val="24"/>
          <w:szCs w:val="24"/>
        </w:rPr>
        <w:t xml:space="preserve">Em nossa pesquisa por meio de questionário, 39 participantes se voluntariaram a responder, sendo 35 mulheres e 4 homens. Somando-se as idades dos 39 participantes, obteve-se uma média de 73 anos, com a idade mais baixa de 61 anos e 90 a mais alta. Neste enquadramento, todos eram aposentados, havendo 8 casados, 28 viúvos e 3 divorciados. </w:t>
      </w:r>
    </w:p>
    <w:p w:rsidR="00224F47" w:rsidRDefault="00224F47" w:rsidP="00124983">
      <w:pPr>
        <w:autoSpaceDE w:val="0"/>
        <w:autoSpaceDN w:val="0"/>
        <w:adjustRightInd w:val="0"/>
        <w:spacing w:after="0" w:line="360" w:lineRule="auto"/>
        <w:ind w:firstLine="708"/>
        <w:jc w:val="both"/>
        <w:rPr>
          <w:rFonts w:ascii="Arial" w:hAnsi="Arial" w:cs="Arial"/>
          <w:sz w:val="24"/>
          <w:szCs w:val="24"/>
        </w:rPr>
      </w:pPr>
      <w:r w:rsidRPr="00E4584C">
        <w:rPr>
          <w:rFonts w:ascii="Arial" w:hAnsi="Arial" w:cs="Arial"/>
          <w:sz w:val="24"/>
          <w:szCs w:val="24"/>
        </w:rPr>
        <w:t>Quando questionados sobre com quem contam efetivamente quando tem algum problema, 37 pessoas relataram contar os problemas com os filhos, cônjuges e amigos, e apenas uma conta com a vizinha, e uma relata conversar co</w:t>
      </w:r>
      <w:r w:rsidR="00124983" w:rsidRPr="00E4584C">
        <w:rPr>
          <w:rFonts w:ascii="Arial" w:hAnsi="Arial" w:cs="Arial"/>
          <w:sz w:val="24"/>
          <w:szCs w:val="24"/>
        </w:rPr>
        <w:t>m Deus em horas difíceis;</w:t>
      </w:r>
      <w:r w:rsidRPr="00E4584C">
        <w:rPr>
          <w:rFonts w:ascii="Arial" w:hAnsi="Arial" w:cs="Arial"/>
          <w:sz w:val="24"/>
          <w:szCs w:val="24"/>
        </w:rPr>
        <w:t xml:space="preserve"> e em grande maioria, responderam ter um relacionamento “bom” ou “ótimo” com parentes e amigos. Para estas questões,</w:t>
      </w:r>
      <w:r w:rsidR="00124983" w:rsidRPr="00E4584C">
        <w:rPr>
          <w:rFonts w:ascii="Arial" w:hAnsi="Arial" w:cs="Arial"/>
          <w:sz w:val="24"/>
          <w:szCs w:val="24"/>
        </w:rPr>
        <w:t xml:space="preserve"> consideramos utilizar </w:t>
      </w:r>
      <w:r w:rsidR="00E4584C" w:rsidRPr="00E4584C">
        <w:rPr>
          <w:rFonts w:ascii="Arial" w:hAnsi="Arial" w:cs="Arial"/>
          <w:sz w:val="24"/>
          <w:szCs w:val="24"/>
        </w:rPr>
        <w:t>o</w:t>
      </w:r>
      <w:r w:rsidRPr="00E4584C">
        <w:rPr>
          <w:rFonts w:ascii="Arial" w:hAnsi="Arial" w:cs="Arial"/>
          <w:sz w:val="24"/>
          <w:szCs w:val="24"/>
        </w:rPr>
        <w:t xml:space="preserve"> termo "sistema de apoio"</w:t>
      </w:r>
      <w:r w:rsidR="00E4584C" w:rsidRPr="00E4584C">
        <w:rPr>
          <w:rFonts w:ascii="Arial" w:hAnsi="Arial" w:cs="Arial"/>
          <w:sz w:val="24"/>
          <w:szCs w:val="24"/>
        </w:rPr>
        <w:t>,</w:t>
      </w:r>
      <w:r w:rsidRPr="00E4584C">
        <w:rPr>
          <w:rFonts w:ascii="Arial" w:hAnsi="Arial" w:cs="Arial"/>
          <w:sz w:val="24"/>
          <w:szCs w:val="24"/>
        </w:rPr>
        <w:t xml:space="preserve"> utilizado de acordo com a conceituação de V</w:t>
      </w:r>
      <w:r w:rsidR="00E4584C" w:rsidRPr="00E4584C">
        <w:rPr>
          <w:rFonts w:ascii="Arial" w:hAnsi="Arial" w:cs="Arial"/>
          <w:sz w:val="24"/>
          <w:szCs w:val="24"/>
        </w:rPr>
        <w:t>eras</w:t>
      </w:r>
      <w:r w:rsidRPr="00E4584C">
        <w:rPr>
          <w:rFonts w:ascii="Arial" w:hAnsi="Arial" w:cs="Arial"/>
          <w:sz w:val="24"/>
          <w:szCs w:val="24"/>
        </w:rPr>
        <w:t xml:space="preserve"> et al.</w:t>
      </w:r>
      <w:r w:rsidR="00E4584C" w:rsidRPr="00E4584C">
        <w:rPr>
          <w:rFonts w:ascii="Arial" w:hAnsi="Arial" w:cs="Arial"/>
          <w:sz w:val="24"/>
          <w:szCs w:val="24"/>
        </w:rPr>
        <w:t xml:space="preserve"> (1987) </w:t>
      </w:r>
      <w:r w:rsidR="0075679D">
        <w:rPr>
          <w:rFonts w:ascii="Arial" w:hAnsi="Arial" w:cs="Arial"/>
          <w:sz w:val="24"/>
          <w:szCs w:val="24"/>
        </w:rPr>
        <w:t>apud Ferraz e</w:t>
      </w:r>
      <w:r w:rsidR="00E4584C" w:rsidRPr="00E4584C">
        <w:rPr>
          <w:rFonts w:ascii="Arial" w:hAnsi="Arial" w:cs="Arial"/>
          <w:sz w:val="24"/>
          <w:szCs w:val="24"/>
        </w:rPr>
        <w:t xml:space="preserve"> Peixoto (1997), que </w:t>
      </w:r>
      <w:r w:rsidRPr="00E4584C">
        <w:rPr>
          <w:rFonts w:ascii="Arial" w:hAnsi="Arial" w:cs="Arial"/>
          <w:sz w:val="24"/>
          <w:szCs w:val="24"/>
        </w:rPr>
        <w:t>definem como a rede de parentes, vizinhos e amigos com os quais o idoso pode contar para resolução de problemas, abrangendo também, o conceito de "convívio social e familiar" que envolve o relacionamento do idoso</w:t>
      </w:r>
      <w:r w:rsidR="00E4584C" w:rsidRPr="00E4584C">
        <w:rPr>
          <w:rFonts w:ascii="Arial" w:hAnsi="Arial" w:cs="Arial"/>
          <w:sz w:val="24"/>
          <w:szCs w:val="24"/>
        </w:rPr>
        <w:t xml:space="preserve"> com cônjuge, parentes e amigos.</w:t>
      </w:r>
    </w:p>
    <w:p w:rsidR="00E4584C" w:rsidRPr="00A12682" w:rsidRDefault="00E4584C" w:rsidP="00A12682">
      <w:pPr>
        <w:autoSpaceDE w:val="0"/>
        <w:autoSpaceDN w:val="0"/>
        <w:adjustRightInd w:val="0"/>
        <w:spacing w:after="0" w:line="360" w:lineRule="auto"/>
        <w:ind w:firstLine="708"/>
        <w:jc w:val="both"/>
        <w:rPr>
          <w:rFonts w:ascii="Arial" w:hAnsi="Arial" w:cs="Arial"/>
          <w:color w:val="00B0F0"/>
          <w:sz w:val="24"/>
          <w:szCs w:val="24"/>
        </w:rPr>
      </w:pPr>
      <w:r>
        <w:rPr>
          <w:rFonts w:ascii="Arial" w:hAnsi="Arial" w:cs="Arial"/>
          <w:sz w:val="24"/>
          <w:szCs w:val="24"/>
        </w:rPr>
        <w:t>Sobre a questão</w:t>
      </w:r>
      <w:r w:rsidRPr="007A39E6">
        <w:rPr>
          <w:rFonts w:ascii="Arial" w:hAnsi="Arial" w:cs="Arial"/>
          <w:sz w:val="24"/>
          <w:szCs w:val="24"/>
        </w:rPr>
        <w:t xml:space="preserve"> que</w:t>
      </w:r>
      <w:r>
        <w:rPr>
          <w:rFonts w:ascii="Arial" w:hAnsi="Arial" w:cs="Arial"/>
          <w:sz w:val="24"/>
          <w:szCs w:val="24"/>
        </w:rPr>
        <w:t xml:space="preserve"> os</w:t>
      </w:r>
      <w:r w:rsidRPr="007A39E6">
        <w:rPr>
          <w:rFonts w:ascii="Arial" w:hAnsi="Arial" w:cs="Arial"/>
          <w:sz w:val="24"/>
          <w:szCs w:val="24"/>
        </w:rPr>
        <w:t xml:space="preserve"> levaram a frequentar o CCI, a resposta da maioria foi por recomendação de amigos e parentes, e viram que neste espaço a solidão e a depressão não teve</w:t>
      </w:r>
      <w:r>
        <w:rPr>
          <w:rFonts w:ascii="Arial" w:hAnsi="Arial" w:cs="Arial"/>
          <w:sz w:val="24"/>
          <w:szCs w:val="24"/>
        </w:rPr>
        <w:t xml:space="preserve"> chance co</w:t>
      </w:r>
      <w:r w:rsidR="006422A4">
        <w:rPr>
          <w:rFonts w:ascii="Arial" w:hAnsi="Arial" w:cs="Arial"/>
          <w:sz w:val="24"/>
          <w:szCs w:val="24"/>
        </w:rPr>
        <w:t>ntra</w:t>
      </w:r>
      <w:r>
        <w:rPr>
          <w:rFonts w:ascii="Arial" w:hAnsi="Arial" w:cs="Arial"/>
          <w:sz w:val="24"/>
          <w:szCs w:val="24"/>
        </w:rPr>
        <w:t xml:space="preserve"> as companhias que, segundo eles, “tornou-se </w:t>
      </w:r>
      <w:r w:rsidRPr="007A39E6">
        <w:rPr>
          <w:rFonts w:ascii="Arial" w:hAnsi="Arial" w:cs="Arial"/>
          <w:sz w:val="24"/>
          <w:szCs w:val="24"/>
        </w:rPr>
        <w:t>uma única família</w:t>
      </w:r>
      <w:r>
        <w:rPr>
          <w:rFonts w:ascii="Arial" w:hAnsi="Arial" w:cs="Arial"/>
          <w:sz w:val="24"/>
          <w:szCs w:val="24"/>
        </w:rPr>
        <w:t>”</w:t>
      </w:r>
      <w:r w:rsidR="006422A4">
        <w:rPr>
          <w:rFonts w:ascii="Arial" w:hAnsi="Arial" w:cs="Arial"/>
          <w:sz w:val="24"/>
          <w:szCs w:val="24"/>
        </w:rPr>
        <w:t xml:space="preserve">, </w:t>
      </w:r>
      <w:r w:rsidR="006422A4" w:rsidRPr="006422A4">
        <w:rPr>
          <w:rFonts w:ascii="Arial" w:hAnsi="Arial" w:cs="Arial"/>
          <w:sz w:val="24"/>
          <w:szCs w:val="24"/>
        </w:rPr>
        <w:t>nos quais podem confiar como irmãos, participa</w:t>
      </w:r>
      <w:r w:rsidR="00A12682">
        <w:rPr>
          <w:rFonts w:ascii="Arial" w:hAnsi="Arial" w:cs="Arial"/>
          <w:sz w:val="24"/>
          <w:szCs w:val="24"/>
        </w:rPr>
        <w:t>r das atividades juntos</w:t>
      </w:r>
      <w:r w:rsidR="006422A4">
        <w:rPr>
          <w:rFonts w:ascii="Arial" w:hAnsi="Arial" w:cs="Arial"/>
          <w:sz w:val="24"/>
          <w:szCs w:val="24"/>
        </w:rPr>
        <w:t xml:space="preserve">, compartilhar, </w:t>
      </w:r>
      <w:r w:rsidR="006422A4" w:rsidRPr="006422A4">
        <w:rPr>
          <w:rFonts w:ascii="Arial" w:hAnsi="Arial" w:cs="Arial"/>
          <w:sz w:val="24"/>
          <w:szCs w:val="24"/>
        </w:rPr>
        <w:t>div</w:t>
      </w:r>
      <w:r w:rsidR="006422A4">
        <w:rPr>
          <w:rFonts w:ascii="Arial" w:hAnsi="Arial" w:cs="Arial"/>
          <w:sz w:val="24"/>
          <w:szCs w:val="24"/>
        </w:rPr>
        <w:t>ertir-se, sentir-se bem e</w:t>
      </w:r>
      <w:r w:rsidR="00A12682">
        <w:rPr>
          <w:rFonts w:ascii="Arial" w:hAnsi="Arial" w:cs="Arial"/>
          <w:sz w:val="24"/>
          <w:szCs w:val="24"/>
        </w:rPr>
        <w:t xml:space="preserve"> consequentemente</w:t>
      </w:r>
      <w:r w:rsidR="006422A4">
        <w:rPr>
          <w:rFonts w:ascii="Arial" w:hAnsi="Arial" w:cs="Arial"/>
          <w:sz w:val="24"/>
          <w:szCs w:val="24"/>
        </w:rPr>
        <w:t xml:space="preserve"> recuperando a alegria de viver, o que entra em concordância com os </w:t>
      </w:r>
      <w:r w:rsidR="006422A4" w:rsidRPr="006422A4">
        <w:rPr>
          <w:rFonts w:ascii="Arial" w:hAnsi="Arial" w:cs="Arial"/>
          <w:sz w:val="24"/>
          <w:szCs w:val="24"/>
        </w:rPr>
        <w:t xml:space="preserve">pontos destacados </w:t>
      </w:r>
      <w:r w:rsidR="00A12682">
        <w:rPr>
          <w:rFonts w:ascii="Arial" w:hAnsi="Arial" w:cs="Arial"/>
          <w:sz w:val="24"/>
          <w:szCs w:val="24"/>
        </w:rPr>
        <w:t>que</w:t>
      </w:r>
      <w:r w:rsidR="006422A4" w:rsidRPr="006422A4">
        <w:rPr>
          <w:rFonts w:ascii="Arial" w:hAnsi="Arial" w:cs="Arial"/>
          <w:sz w:val="24"/>
          <w:szCs w:val="24"/>
        </w:rPr>
        <w:t xml:space="preserve"> remetem às ideias </w:t>
      </w:r>
      <w:r w:rsidR="006422A4" w:rsidRPr="006422A4">
        <w:rPr>
          <w:rFonts w:ascii="Arial" w:hAnsi="Arial" w:cs="Arial"/>
          <w:sz w:val="24"/>
          <w:szCs w:val="24"/>
        </w:rPr>
        <w:lastRenderedPageBreak/>
        <w:t xml:space="preserve">de </w:t>
      </w:r>
      <w:proofErr w:type="spellStart"/>
      <w:r w:rsidR="006422A4" w:rsidRPr="006422A4">
        <w:rPr>
          <w:rFonts w:ascii="Arial" w:hAnsi="Arial" w:cs="Arial"/>
          <w:sz w:val="24"/>
          <w:szCs w:val="24"/>
        </w:rPr>
        <w:t>Gi</w:t>
      </w:r>
      <w:r w:rsidR="00A12682">
        <w:rPr>
          <w:rFonts w:ascii="Arial" w:hAnsi="Arial" w:cs="Arial"/>
          <w:sz w:val="24"/>
          <w:szCs w:val="24"/>
        </w:rPr>
        <w:t>ubilei</w:t>
      </w:r>
      <w:proofErr w:type="spellEnd"/>
      <w:r w:rsidR="00A12682">
        <w:rPr>
          <w:rFonts w:ascii="Arial" w:hAnsi="Arial" w:cs="Arial"/>
          <w:sz w:val="24"/>
          <w:szCs w:val="24"/>
        </w:rPr>
        <w:t xml:space="preserve"> (1993) e De </w:t>
      </w:r>
      <w:proofErr w:type="spellStart"/>
      <w:r w:rsidR="00A12682">
        <w:rPr>
          <w:rFonts w:ascii="Arial" w:hAnsi="Arial" w:cs="Arial"/>
          <w:sz w:val="24"/>
          <w:szCs w:val="24"/>
        </w:rPr>
        <w:t>Masi</w:t>
      </w:r>
      <w:proofErr w:type="spellEnd"/>
      <w:r w:rsidR="00A12682">
        <w:rPr>
          <w:rFonts w:ascii="Arial" w:hAnsi="Arial" w:cs="Arial"/>
          <w:sz w:val="24"/>
          <w:szCs w:val="24"/>
        </w:rPr>
        <w:t xml:space="preserve"> (2000) </w:t>
      </w:r>
      <w:r w:rsidR="0075679D">
        <w:rPr>
          <w:rFonts w:ascii="Arial" w:hAnsi="Arial" w:cs="Arial"/>
          <w:sz w:val="24"/>
          <w:szCs w:val="24"/>
        </w:rPr>
        <w:t>citado por</w:t>
      </w:r>
      <w:r w:rsidR="00A12682">
        <w:rPr>
          <w:rFonts w:ascii="Arial" w:hAnsi="Arial" w:cs="Arial"/>
          <w:sz w:val="24"/>
          <w:szCs w:val="24"/>
        </w:rPr>
        <w:t xml:space="preserve"> </w:t>
      </w:r>
      <w:proofErr w:type="spellStart"/>
      <w:r w:rsidR="00D33C12">
        <w:rPr>
          <w:rFonts w:ascii="Arial" w:hAnsi="Arial" w:cs="Arial"/>
          <w:sz w:val="24"/>
          <w:szCs w:val="24"/>
        </w:rPr>
        <w:t>Gáspari</w:t>
      </w:r>
      <w:proofErr w:type="spellEnd"/>
      <w:r w:rsidR="00D33C12">
        <w:rPr>
          <w:rFonts w:ascii="Arial" w:hAnsi="Arial" w:cs="Arial"/>
          <w:sz w:val="24"/>
          <w:szCs w:val="24"/>
        </w:rPr>
        <w:t xml:space="preserve"> e Schwartz </w:t>
      </w:r>
      <w:r w:rsidR="00A12682">
        <w:rPr>
          <w:rFonts w:ascii="Arial" w:hAnsi="Arial" w:cs="Arial"/>
          <w:sz w:val="24"/>
          <w:szCs w:val="24"/>
        </w:rPr>
        <w:t>(</w:t>
      </w:r>
      <w:r w:rsidR="00D33C12">
        <w:rPr>
          <w:rFonts w:ascii="Arial" w:hAnsi="Arial" w:cs="Arial"/>
          <w:sz w:val="24"/>
          <w:szCs w:val="24"/>
        </w:rPr>
        <w:t>2005</w:t>
      </w:r>
      <w:r w:rsidR="0075679D">
        <w:rPr>
          <w:rFonts w:ascii="Arial" w:hAnsi="Arial" w:cs="Arial"/>
          <w:sz w:val="24"/>
          <w:szCs w:val="24"/>
        </w:rPr>
        <w:t>, p.74</w:t>
      </w:r>
      <w:r w:rsidR="00A12682">
        <w:rPr>
          <w:rFonts w:ascii="Arial" w:hAnsi="Arial" w:cs="Arial"/>
          <w:sz w:val="24"/>
          <w:szCs w:val="24"/>
        </w:rPr>
        <w:t>) referente aos programas de ação para o idoso.</w:t>
      </w:r>
    </w:p>
    <w:p w:rsidR="00E4584C" w:rsidRDefault="00A12682" w:rsidP="00E4584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Quando solicitados</w:t>
      </w:r>
      <w:r w:rsidR="00E4584C">
        <w:rPr>
          <w:rFonts w:ascii="Arial" w:hAnsi="Arial" w:cs="Arial"/>
          <w:sz w:val="24"/>
          <w:szCs w:val="24"/>
        </w:rPr>
        <w:t xml:space="preserve"> para darem uma nota </w:t>
      </w:r>
      <w:r w:rsidR="00E4584C" w:rsidRPr="009D2F29">
        <w:rPr>
          <w:rFonts w:ascii="Arial" w:hAnsi="Arial" w:cs="Arial"/>
          <w:sz w:val="24"/>
          <w:szCs w:val="24"/>
        </w:rPr>
        <w:t>de 0 a 10</w:t>
      </w:r>
      <w:r>
        <w:rPr>
          <w:rFonts w:ascii="Arial" w:hAnsi="Arial" w:cs="Arial"/>
          <w:sz w:val="24"/>
          <w:szCs w:val="24"/>
        </w:rPr>
        <w:t xml:space="preserve"> ao CCI</w:t>
      </w:r>
      <w:r w:rsidR="00E4584C" w:rsidRPr="009D2F29">
        <w:rPr>
          <w:rFonts w:ascii="Arial" w:hAnsi="Arial" w:cs="Arial"/>
          <w:sz w:val="24"/>
          <w:szCs w:val="24"/>
        </w:rPr>
        <w:t xml:space="preserve">, todos deram nota ‘10’ para a importância do CCI na vida deles, e </w:t>
      </w:r>
      <w:r>
        <w:rPr>
          <w:rFonts w:ascii="Arial" w:hAnsi="Arial" w:cs="Arial"/>
          <w:sz w:val="24"/>
          <w:szCs w:val="24"/>
        </w:rPr>
        <w:t>por detrás dist</w:t>
      </w:r>
      <w:r w:rsidR="00E4584C" w:rsidRPr="009D2F29">
        <w:rPr>
          <w:rFonts w:ascii="Arial" w:hAnsi="Arial" w:cs="Arial"/>
          <w:sz w:val="24"/>
          <w:szCs w:val="24"/>
        </w:rPr>
        <w:t xml:space="preserve">o percebemos a valorização destas instituições, pois em um estudo semelhante, ao serem indagados sobre a importância de participar de um programa de ação voltado para </w:t>
      </w:r>
      <w:r w:rsidR="00E4584C">
        <w:rPr>
          <w:rFonts w:ascii="Arial" w:hAnsi="Arial" w:cs="Arial"/>
          <w:sz w:val="24"/>
          <w:szCs w:val="24"/>
        </w:rPr>
        <w:t xml:space="preserve">a </w:t>
      </w:r>
      <w:r w:rsidR="00E4584C" w:rsidRPr="009D2F29">
        <w:rPr>
          <w:rFonts w:ascii="Arial" w:hAnsi="Arial" w:cs="Arial"/>
          <w:sz w:val="24"/>
          <w:szCs w:val="24"/>
        </w:rPr>
        <w:t>idade</w:t>
      </w:r>
      <w:r w:rsidR="00E4584C">
        <w:rPr>
          <w:rFonts w:ascii="Arial" w:hAnsi="Arial" w:cs="Arial"/>
          <w:sz w:val="24"/>
          <w:szCs w:val="24"/>
        </w:rPr>
        <w:t xml:space="preserve"> correspondente</w:t>
      </w:r>
      <w:r w:rsidR="00E4584C" w:rsidRPr="009D2F29">
        <w:rPr>
          <w:rFonts w:ascii="Arial" w:hAnsi="Arial" w:cs="Arial"/>
          <w:sz w:val="24"/>
          <w:szCs w:val="24"/>
        </w:rPr>
        <w:t>, 19 de 20 pessoas responderam positivamente, descrevendo que se sentiam importantes, valorizados, incentivados</w:t>
      </w:r>
      <w:r w:rsidR="004A572B">
        <w:rPr>
          <w:rFonts w:ascii="Arial" w:hAnsi="Arial" w:cs="Arial"/>
          <w:sz w:val="24"/>
          <w:szCs w:val="24"/>
        </w:rPr>
        <w:t xml:space="preserve"> e animados. “Além disso, afirmar</w:t>
      </w:r>
      <w:r w:rsidR="00E4584C" w:rsidRPr="009D2F29">
        <w:rPr>
          <w:rFonts w:ascii="Arial" w:hAnsi="Arial" w:cs="Arial"/>
          <w:sz w:val="24"/>
          <w:szCs w:val="24"/>
        </w:rPr>
        <w:t xml:space="preserve">am que podiam fazer novas amizades e conhecer mais pessoas. Assim como se divertir, se distrair e de sentir-se bem, e que acreditam ser este um jeito novo de aprender </w:t>
      </w:r>
      <w:r w:rsidR="004A572B">
        <w:rPr>
          <w:rFonts w:ascii="Arial" w:hAnsi="Arial" w:cs="Arial"/>
          <w:sz w:val="24"/>
          <w:szCs w:val="24"/>
        </w:rPr>
        <w:t>a viver e que, mesmo depois de ‘velhos’</w:t>
      </w:r>
      <w:r w:rsidR="00E4584C" w:rsidRPr="009D2F29">
        <w:rPr>
          <w:rFonts w:ascii="Arial" w:hAnsi="Arial" w:cs="Arial"/>
          <w:sz w:val="24"/>
          <w:szCs w:val="24"/>
        </w:rPr>
        <w:t>, sempre estão abertos a aprender alguma coisa</w:t>
      </w:r>
      <w:r w:rsidR="004A572B">
        <w:rPr>
          <w:rFonts w:ascii="Arial" w:hAnsi="Arial" w:cs="Arial"/>
          <w:sz w:val="24"/>
          <w:szCs w:val="24"/>
        </w:rPr>
        <w:t>”</w:t>
      </w:r>
      <w:r w:rsidR="00E4584C" w:rsidRPr="009D2F29">
        <w:rPr>
          <w:rFonts w:ascii="Arial" w:hAnsi="Arial" w:cs="Arial"/>
          <w:sz w:val="24"/>
          <w:szCs w:val="24"/>
        </w:rPr>
        <w:t>.</w:t>
      </w:r>
      <w:r w:rsidR="00E4584C">
        <w:rPr>
          <w:rFonts w:ascii="Arial" w:hAnsi="Arial" w:cs="Arial"/>
          <w:sz w:val="24"/>
          <w:szCs w:val="24"/>
        </w:rPr>
        <w:t xml:space="preserve"> </w:t>
      </w:r>
      <w:r w:rsidR="00E4584C" w:rsidRPr="00A12682">
        <w:rPr>
          <w:rFonts w:ascii="Arial" w:hAnsi="Arial" w:cs="Arial"/>
          <w:sz w:val="24"/>
          <w:szCs w:val="24"/>
        </w:rPr>
        <w:t>(</w:t>
      </w:r>
      <w:r w:rsidR="00D33C12">
        <w:rPr>
          <w:rFonts w:ascii="Arial" w:hAnsi="Arial" w:cs="Arial"/>
          <w:sz w:val="24"/>
          <w:szCs w:val="24"/>
        </w:rPr>
        <w:t>GÁSPARI</w:t>
      </w:r>
      <w:r w:rsidR="0075679D">
        <w:rPr>
          <w:rFonts w:ascii="Arial" w:hAnsi="Arial" w:cs="Arial"/>
          <w:sz w:val="24"/>
          <w:szCs w:val="24"/>
        </w:rPr>
        <w:t xml:space="preserve">; </w:t>
      </w:r>
      <w:r w:rsidR="00D33C12">
        <w:rPr>
          <w:rFonts w:ascii="Arial" w:hAnsi="Arial" w:cs="Arial"/>
          <w:sz w:val="24"/>
          <w:szCs w:val="24"/>
        </w:rPr>
        <w:t>SCHWARTZ, 1997, p. 73</w:t>
      </w:r>
      <w:r w:rsidRPr="00A12682">
        <w:rPr>
          <w:rFonts w:ascii="Arial" w:hAnsi="Arial" w:cs="Arial"/>
          <w:sz w:val="24"/>
          <w:szCs w:val="24"/>
        </w:rPr>
        <w:t>)</w:t>
      </w:r>
    </w:p>
    <w:p w:rsidR="00E4584C" w:rsidRPr="003854FB" w:rsidRDefault="004A572B" w:rsidP="00F07D3F">
      <w:pPr>
        <w:autoSpaceDE w:val="0"/>
        <w:autoSpaceDN w:val="0"/>
        <w:adjustRightInd w:val="0"/>
        <w:spacing w:after="0" w:line="360" w:lineRule="auto"/>
        <w:ind w:firstLine="708"/>
        <w:jc w:val="both"/>
        <w:rPr>
          <w:rFonts w:ascii="Arial" w:hAnsi="Arial" w:cs="Arial"/>
          <w:sz w:val="24"/>
          <w:szCs w:val="24"/>
        </w:rPr>
      </w:pPr>
      <w:r w:rsidRPr="007A39E6">
        <w:rPr>
          <w:rFonts w:ascii="Arial" w:hAnsi="Arial" w:cs="Arial"/>
          <w:sz w:val="24"/>
          <w:szCs w:val="24"/>
        </w:rPr>
        <w:t>No CCI, dos 39 entrevistados, 22 preferem a dança, e os outros 17 preferem as atividades manuais, como o artesanato, pintura e bordado, e alguns ainda gostam de passar o tempo conversando ou simplesmente viajar e faze</w:t>
      </w:r>
      <w:r>
        <w:rPr>
          <w:rFonts w:ascii="Arial" w:hAnsi="Arial" w:cs="Arial"/>
          <w:sz w:val="24"/>
          <w:szCs w:val="24"/>
        </w:rPr>
        <w:t xml:space="preserve">r excursões que o CCI promove. </w:t>
      </w:r>
      <w:r w:rsidRPr="007A39E6">
        <w:rPr>
          <w:rFonts w:ascii="Arial" w:hAnsi="Arial" w:cs="Arial"/>
          <w:sz w:val="24"/>
          <w:szCs w:val="24"/>
        </w:rPr>
        <w:t xml:space="preserve">Todos os 39 voluntários responderam que se sentem felizes ao estarem presentes ativamente nessas atividades, relatando o prazer e realização pessoal, </w:t>
      </w:r>
      <w:r>
        <w:rPr>
          <w:rFonts w:ascii="Arial" w:hAnsi="Arial" w:cs="Arial"/>
          <w:sz w:val="24"/>
          <w:szCs w:val="24"/>
        </w:rPr>
        <w:t>fazendo com que</w:t>
      </w:r>
      <w:r w:rsidRPr="007A39E6">
        <w:rPr>
          <w:rFonts w:ascii="Arial" w:hAnsi="Arial" w:cs="Arial"/>
          <w:sz w:val="24"/>
          <w:szCs w:val="24"/>
        </w:rPr>
        <w:t xml:space="preserve"> </w:t>
      </w:r>
      <w:r>
        <w:rPr>
          <w:rFonts w:ascii="Arial" w:hAnsi="Arial" w:cs="Arial"/>
          <w:sz w:val="24"/>
          <w:szCs w:val="24"/>
        </w:rPr>
        <w:t xml:space="preserve">suas </w:t>
      </w:r>
      <w:r w:rsidRPr="007A39E6">
        <w:rPr>
          <w:rFonts w:ascii="Arial" w:hAnsi="Arial" w:cs="Arial"/>
          <w:sz w:val="24"/>
          <w:szCs w:val="24"/>
        </w:rPr>
        <w:t>cabeça</w:t>
      </w:r>
      <w:r>
        <w:rPr>
          <w:rFonts w:ascii="Arial" w:hAnsi="Arial" w:cs="Arial"/>
          <w:sz w:val="24"/>
          <w:szCs w:val="24"/>
        </w:rPr>
        <w:t>s</w:t>
      </w:r>
      <w:r w:rsidRPr="007A39E6">
        <w:rPr>
          <w:rFonts w:ascii="Arial" w:hAnsi="Arial" w:cs="Arial"/>
          <w:sz w:val="24"/>
          <w:szCs w:val="24"/>
        </w:rPr>
        <w:t xml:space="preserve"> </w:t>
      </w:r>
      <w:r>
        <w:rPr>
          <w:rFonts w:ascii="Arial" w:hAnsi="Arial" w:cs="Arial"/>
          <w:sz w:val="24"/>
          <w:szCs w:val="24"/>
        </w:rPr>
        <w:t xml:space="preserve">estejam </w:t>
      </w:r>
      <w:r w:rsidRPr="007A39E6">
        <w:rPr>
          <w:rFonts w:ascii="Arial" w:hAnsi="Arial" w:cs="Arial"/>
          <w:sz w:val="24"/>
          <w:szCs w:val="24"/>
        </w:rPr>
        <w:t>ocupada</w:t>
      </w:r>
      <w:r>
        <w:rPr>
          <w:rFonts w:ascii="Arial" w:hAnsi="Arial" w:cs="Arial"/>
          <w:sz w:val="24"/>
          <w:szCs w:val="24"/>
        </w:rPr>
        <w:t>s</w:t>
      </w:r>
      <w:r w:rsidRPr="007A39E6">
        <w:rPr>
          <w:rFonts w:ascii="Arial" w:hAnsi="Arial" w:cs="Arial"/>
          <w:sz w:val="24"/>
          <w:szCs w:val="24"/>
        </w:rPr>
        <w:t xml:space="preserve">, </w:t>
      </w:r>
      <w:r>
        <w:rPr>
          <w:rFonts w:ascii="Arial" w:hAnsi="Arial" w:cs="Arial"/>
          <w:sz w:val="24"/>
          <w:szCs w:val="24"/>
        </w:rPr>
        <w:t xml:space="preserve">o que faz “esquecerem” dos problemas; </w:t>
      </w:r>
      <w:r w:rsidRPr="007A39E6">
        <w:rPr>
          <w:rFonts w:ascii="Arial" w:hAnsi="Arial" w:cs="Arial"/>
          <w:sz w:val="24"/>
          <w:szCs w:val="24"/>
        </w:rPr>
        <w:t xml:space="preserve">o que igualitariamente foi registrado nos estudos de </w:t>
      </w:r>
      <w:r w:rsidRPr="004A572B">
        <w:rPr>
          <w:rFonts w:ascii="Arial" w:hAnsi="Arial" w:cs="Arial"/>
          <w:sz w:val="24"/>
          <w:szCs w:val="24"/>
        </w:rPr>
        <w:t>Ferraz e Peixoto</w:t>
      </w:r>
      <w:r>
        <w:rPr>
          <w:rFonts w:ascii="Arial" w:hAnsi="Arial" w:cs="Arial"/>
          <w:sz w:val="24"/>
          <w:szCs w:val="24"/>
        </w:rPr>
        <w:t xml:space="preserve"> (1997)</w:t>
      </w:r>
      <w:r w:rsidRPr="007A39E6">
        <w:rPr>
          <w:rFonts w:ascii="Arial" w:hAnsi="Arial" w:cs="Arial"/>
          <w:sz w:val="24"/>
          <w:szCs w:val="24"/>
        </w:rPr>
        <w:t xml:space="preserve">, onde elementos como </w:t>
      </w:r>
      <w:r>
        <w:rPr>
          <w:rFonts w:ascii="Arial" w:hAnsi="Arial" w:cs="Arial"/>
          <w:sz w:val="24"/>
          <w:szCs w:val="24"/>
        </w:rPr>
        <w:t>“</w:t>
      </w:r>
      <w:r w:rsidRPr="007A39E6">
        <w:rPr>
          <w:rFonts w:ascii="Arial" w:hAnsi="Arial" w:cs="Arial"/>
          <w:sz w:val="24"/>
          <w:szCs w:val="24"/>
        </w:rPr>
        <w:t>a total ausência de medo, de depressão, de tédio, de fracasso, ao lado da unânime manifestação dos sentimentos de alegria e respeito pe</w:t>
      </w:r>
      <w:r>
        <w:rPr>
          <w:rFonts w:ascii="Arial" w:hAnsi="Arial" w:cs="Arial"/>
          <w:sz w:val="24"/>
          <w:szCs w:val="24"/>
        </w:rPr>
        <w:t>lo(s) outros(s) foram descritos</w:t>
      </w:r>
      <w:r w:rsidR="00E25CCF">
        <w:rPr>
          <w:rFonts w:ascii="Arial" w:hAnsi="Arial" w:cs="Arial"/>
          <w:sz w:val="24"/>
          <w:szCs w:val="24"/>
        </w:rPr>
        <w:t xml:space="preserve">.” </w:t>
      </w:r>
    </w:p>
    <w:p w:rsidR="00E4584C" w:rsidRDefault="00E4584C" w:rsidP="00E4584C">
      <w:pPr>
        <w:autoSpaceDE w:val="0"/>
        <w:autoSpaceDN w:val="0"/>
        <w:adjustRightInd w:val="0"/>
        <w:spacing w:after="0" w:line="360" w:lineRule="auto"/>
        <w:ind w:firstLine="708"/>
        <w:jc w:val="both"/>
        <w:rPr>
          <w:rFonts w:ascii="Arial" w:hAnsi="Arial" w:cs="Arial"/>
          <w:sz w:val="24"/>
          <w:szCs w:val="24"/>
        </w:rPr>
      </w:pPr>
      <w:r w:rsidRPr="003854FB">
        <w:rPr>
          <w:rFonts w:ascii="Arial" w:hAnsi="Arial" w:cs="Arial"/>
          <w:sz w:val="24"/>
          <w:szCs w:val="24"/>
        </w:rPr>
        <w:t>Em relação à saúde, 10 pessoas não fazem nenhum tipo de tratamento, o que em contrapartida, 29 tem problemas de saúde como: pressão alta, diabetes, Alzheimer, problemas do coração, artrose, osteoporose, e apenas 3 casos de depressão e bipolaridade. Quando questionados em relação aos remédios, 31 pessoas relataram usar medicamentos com prescrição médica. Porém</w:t>
      </w:r>
      <w:r w:rsidR="00F07D3F">
        <w:rPr>
          <w:rFonts w:ascii="Arial" w:hAnsi="Arial" w:cs="Arial"/>
          <w:sz w:val="24"/>
          <w:szCs w:val="24"/>
        </w:rPr>
        <w:t>,</w:t>
      </w:r>
      <w:r w:rsidRPr="003854FB">
        <w:rPr>
          <w:rFonts w:ascii="Arial" w:hAnsi="Arial" w:cs="Arial"/>
          <w:sz w:val="24"/>
          <w:szCs w:val="24"/>
        </w:rPr>
        <w:t xml:space="preserve"> todos acreditam que apesar de ter estes problemas</w:t>
      </w:r>
      <w:r w:rsidR="00F07D3F">
        <w:rPr>
          <w:rFonts w:ascii="Arial" w:hAnsi="Arial" w:cs="Arial"/>
          <w:sz w:val="24"/>
          <w:szCs w:val="24"/>
        </w:rPr>
        <w:t>,</w:t>
      </w:r>
      <w:r w:rsidRPr="003854FB">
        <w:rPr>
          <w:rFonts w:ascii="Arial" w:hAnsi="Arial" w:cs="Arial"/>
          <w:sz w:val="24"/>
          <w:szCs w:val="24"/>
        </w:rPr>
        <w:t xml:space="preserve"> se sent</w:t>
      </w:r>
      <w:r w:rsidR="00F07D3F">
        <w:rPr>
          <w:rFonts w:ascii="Arial" w:hAnsi="Arial" w:cs="Arial"/>
          <w:sz w:val="24"/>
          <w:szCs w:val="24"/>
        </w:rPr>
        <w:t>em bem e conseguem levar uma vida normal.</w:t>
      </w:r>
    </w:p>
    <w:p w:rsidR="00AF0067" w:rsidRPr="003854FB" w:rsidRDefault="00AF0067" w:rsidP="002E29F1">
      <w:pPr>
        <w:autoSpaceDE w:val="0"/>
        <w:autoSpaceDN w:val="0"/>
        <w:adjustRightInd w:val="0"/>
        <w:spacing w:after="0" w:line="360" w:lineRule="auto"/>
        <w:ind w:firstLine="708"/>
        <w:jc w:val="both"/>
        <w:rPr>
          <w:rFonts w:ascii="Arial" w:hAnsi="Arial" w:cs="Arial"/>
          <w:sz w:val="24"/>
          <w:szCs w:val="24"/>
        </w:rPr>
      </w:pPr>
      <w:r w:rsidRPr="00AF0067">
        <w:rPr>
          <w:rFonts w:ascii="Arial" w:hAnsi="Arial" w:cs="Arial"/>
          <w:sz w:val="24"/>
          <w:szCs w:val="24"/>
        </w:rPr>
        <w:t xml:space="preserve">É Importante a ressalva de que 4 </w:t>
      </w:r>
      <w:r>
        <w:rPr>
          <w:rFonts w:ascii="Arial" w:hAnsi="Arial" w:cs="Arial"/>
          <w:sz w:val="24"/>
          <w:szCs w:val="24"/>
        </w:rPr>
        <w:t xml:space="preserve">pessoas </w:t>
      </w:r>
      <w:r w:rsidRPr="00AF0067">
        <w:rPr>
          <w:rFonts w:ascii="Arial" w:hAnsi="Arial" w:cs="Arial"/>
          <w:sz w:val="24"/>
          <w:szCs w:val="24"/>
        </w:rPr>
        <w:t>assumiram beber</w:t>
      </w:r>
      <w:r w:rsidR="002E29F1">
        <w:rPr>
          <w:rFonts w:ascii="Arial" w:hAnsi="Arial" w:cs="Arial"/>
          <w:sz w:val="24"/>
          <w:szCs w:val="24"/>
        </w:rPr>
        <w:t>, porém</w:t>
      </w:r>
      <w:r w:rsidRPr="00AF0067">
        <w:rPr>
          <w:rFonts w:ascii="Arial" w:hAnsi="Arial" w:cs="Arial"/>
          <w:sz w:val="24"/>
          <w:szCs w:val="24"/>
        </w:rPr>
        <w:t xml:space="preserve"> socialmente, e destes,</w:t>
      </w:r>
      <w:r w:rsidR="002E29F1">
        <w:rPr>
          <w:rFonts w:ascii="Arial" w:hAnsi="Arial" w:cs="Arial"/>
          <w:sz w:val="24"/>
          <w:szCs w:val="24"/>
        </w:rPr>
        <w:t xml:space="preserve"> apenas 2 associam o fumo e a bebida, representando 5% de todos os pesquisados. Como informatizo à isto, a</w:t>
      </w:r>
      <w:r w:rsidRPr="00AF0067">
        <w:rPr>
          <w:rFonts w:ascii="Arial" w:hAnsi="Arial" w:cs="Arial"/>
          <w:sz w:val="24"/>
          <w:szCs w:val="24"/>
        </w:rPr>
        <w:t xml:space="preserve"> não-dependência de drogas, álcool e fumo, além de ser preconizada por </w:t>
      </w:r>
      <w:proofErr w:type="spellStart"/>
      <w:r w:rsidR="002E29F1">
        <w:rPr>
          <w:rFonts w:ascii="Arial" w:hAnsi="Arial" w:cs="Arial"/>
          <w:sz w:val="24"/>
          <w:szCs w:val="24"/>
        </w:rPr>
        <w:t>Zlotnick</w:t>
      </w:r>
      <w:proofErr w:type="spellEnd"/>
      <w:r w:rsidR="002E29F1">
        <w:rPr>
          <w:rFonts w:ascii="Arial" w:hAnsi="Arial" w:cs="Arial"/>
          <w:sz w:val="24"/>
          <w:szCs w:val="24"/>
        </w:rPr>
        <w:t xml:space="preserve"> e</w:t>
      </w:r>
      <w:r w:rsidR="002E29F1" w:rsidRPr="00AF0067">
        <w:rPr>
          <w:rFonts w:ascii="Arial" w:hAnsi="Arial" w:cs="Arial"/>
          <w:sz w:val="24"/>
          <w:szCs w:val="24"/>
        </w:rPr>
        <w:t xml:space="preserve"> </w:t>
      </w:r>
      <w:proofErr w:type="spellStart"/>
      <w:r w:rsidR="002E29F1" w:rsidRPr="00AF0067">
        <w:rPr>
          <w:rFonts w:ascii="Arial" w:hAnsi="Arial" w:cs="Arial"/>
          <w:sz w:val="24"/>
          <w:szCs w:val="24"/>
        </w:rPr>
        <w:t>Decker</w:t>
      </w:r>
      <w:proofErr w:type="spellEnd"/>
      <w:r w:rsidR="002E29F1">
        <w:rPr>
          <w:rFonts w:ascii="Arial" w:hAnsi="Arial" w:cs="Arial"/>
          <w:sz w:val="24"/>
          <w:szCs w:val="24"/>
        </w:rPr>
        <w:t xml:space="preserve"> (1991)</w:t>
      </w:r>
      <w:r w:rsidR="002E29F1" w:rsidRPr="00AF0067">
        <w:rPr>
          <w:rFonts w:ascii="Arial" w:hAnsi="Arial" w:cs="Arial"/>
          <w:sz w:val="24"/>
          <w:szCs w:val="24"/>
        </w:rPr>
        <w:t xml:space="preserve"> </w:t>
      </w:r>
      <w:r w:rsidRPr="00AF0067">
        <w:rPr>
          <w:rFonts w:ascii="Arial" w:hAnsi="Arial" w:cs="Arial"/>
          <w:sz w:val="24"/>
          <w:szCs w:val="24"/>
        </w:rPr>
        <w:t xml:space="preserve">como indicador de </w:t>
      </w:r>
      <w:r w:rsidRPr="00AF0067">
        <w:rPr>
          <w:rFonts w:ascii="Arial" w:hAnsi="Arial" w:cs="Arial"/>
          <w:sz w:val="24"/>
          <w:szCs w:val="24"/>
        </w:rPr>
        <w:lastRenderedPageBreak/>
        <w:t xml:space="preserve">qualidade </w:t>
      </w:r>
      <w:r w:rsidR="002E29F1">
        <w:rPr>
          <w:rFonts w:ascii="Arial" w:hAnsi="Arial" w:cs="Arial"/>
          <w:sz w:val="24"/>
          <w:szCs w:val="24"/>
        </w:rPr>
        <w:t xml:space="preserve">de vida, é apontada por </w:t>
      </w:r>
      <w:proofErr w:type="spellStart"/>
      <w:r w:rsidR="002E29F1">
        <w:rPr>
          <w:rFonts w:ascii="Arial" w:hAnsi="Arial" w:cs="Arial"/>
          <w:sz w:val="24"/>
          <w:szCs w:val="24"/>
        </w:rPr>
        <w:t>Hogstel</w:t>
      </w:r>
      <w:proofErr w:type="spellEnd"/>
      <w:r w:rsidR="002E29F1">
        <w:rPr>
          <w:rFonts w:ascii="Arial" w:hAnsi="Arial" w:cs="Arial"/>
          <w:sz w:val="24"/>
          <w:szCs w:val="24"/>
        </w:rPr>
        <w:t xml:space="preserve"> e</w:t>
      </w:r>
      <w:r w:rsidR="002E29F1" w:rsidRPr="00AF0067">
        <w:rPr>
          <w:rFonts w:ascii="Arial" w:hAnsi="Arial" w:cs="Arial"/>
          <w:sz w:val="24"/>
          <w:szCs w:val="24"/>
        </w:rPr>
        <w:t xml:space="preserve"> </w:t>
      </w:r>
      <w:proofErr w:type="spellStart"/>
      <w:r w:rsidR="002E29F1" w:rsidRPr="00AF0067">
        <w:rPr>
          <w:rFonts w:ascii="Arial" w:hAnsi="Arial" w:cs="Arial"/>
          <w:sz w:val="24"/>
          <w:szCs w:val="24"/>
        </w:rPr>
        <w:t>Kashka</w:t>
      </w:r>
      <w:proofErr w:type="spellEnd"/>
      <w:r w:rsidR="002E29F1">
        <w:rPr>
          <w:rFonts w:ascii="Arial" w:hAnsi="Arial" w:cs="Arial"/>
          <w:sz w:val="24"/>
          <w:szCs w:val="24"/>
        </w:rPr>
        <w:t xml:space="preserve"> (1989)</w:t>
      </w:r>
      <w:r w:rsidRPr="00AF0067">
        <w:rPr>
          <w:rFonts w:ascii="Arial" w:hAnsi="Arial" w:cs="Arial"/>
          <w:sz w:val="24"/>
          <w:szCs w:val="24"/>
        </w:rPr>
        <w:t xml:space="preserve"> como um dos fatores determinantes da longevidade.</w:t>
      </w:r>
      <w:r w:rsidR="002E29F1">
        <w:rPr>
          <w:rFonts w:ascii="Arial" w:hAnsi="Arial" w:cs="Arial"/>
          <w:sz w:val="24"/>
          <w:szCs w:val="24"/>
        </w:rPr>
        <w:t xml:space="preserve"> (FERRAZ; PEIXOTO, 1997, p.328)</w:t>
      </w:r>
    </w:p>
    <w:p w:rsidR="00E4584C" w:rsidRDefault="007F7F66" w:rsidP="00F07D3F">
      <w:pPr>
        <w:autoSpaceDE w:val="0"/>
        <w:autoSpaceDN w:val="0"/>
        <w:adjustRightInd w:val="0"/>
        <w:spacing w:after="0" w:line="360" w:lineRule="auto"/>
        <w:ind w:firstLine="708"/>
        <w:jc w:val="both"/>
        <w:rPr>
          <w:rFonts w:ascii="Arial" w:hAnsi="Arial" w:cs="Arial"/>
          <w:sz w:val="24"/>
          <w:szCs w:val="24"/>
        </w:rPr>
      </w:pPr>
      <w:r w:rsidRPr="003854FB">
        <w:rPr>
          <w:rFonts w:ascii="Arial" w:hAnsi="Arial" w:cs="Arial"/>
          <w:sz w:val="24"/>
          <w:szCs w:val="24"/>
        </w:rPr>
        <w:t xml:space="preserve">No estudo de </w:t>
      </w:r>
      <w:proofErr w:type="spellStart"/>
      <w:r w:rsidRPr="003854FB">
        <w:rPr>
          <w:rFonts w:ascii="Arial" w:hAnsi="Arial" w:cs="Arial"/>
          <w:sz w:val="24"/>
          <w:szCs w:val="24"/>
        </w:rPr>
        <w:t>Hogstel</w:t>
      </w:r>
      <w:proofErr w:type="spellEnd"/>
      <w:r w:rsidRPr="003854FB">
        <w:rPr>
          <w:rFonts w:ascii="Arial" w:hAnsi="Arial" w:cs="Arial"/>
          <w:sz w:val="24"/>
          <w:szCs w:val="24"/>
        </w:rPr>
        <w:t xml:space="preserve"> e </w:t>
      </w:r>
      <w:proofErr w:type="spellStart"/>
      <w:r w:rsidRPr="003854FB">
        <w:rPr>
          <w:rFonts w:ascii="Arial" w:hAnsi="Arial" w:cs="Arial"/>
          <w:sz w:val="24"/>
          <w:szCs w:val="24"/>
        </w:rPr>
        <w:t>Kashka</w:t>
      </w:r>
      <w:proofErr w:type="spellEnd"/>
      <w:r w:rsidRPr="003854FB">
        <w:rPr>
          <w:rFonts w:ascii="Arial" w:hAnsi="Arial" w:cs="Arial"/>
          <w:sz w:val="24"/>
          <w:szCs w:val="24"/>
        </w:rPr>
        <w:t xml:space="preserve"> (1989) citado por Ferraz e Peixoto (1997</w:t>
      </w:r>
      <w:r w:rsidR="003854FB" w:rsidRPr="003854FB">
        <w:rPr>
          <w:rFonts w:ascii="Arial" w:hAnsi="Arial" w:cs="Arial"/>
          <w:sz w:val="24"/>
          <w:szCs w:val="24"/>
        </w:rPr>
        <w:t>, p.327</w:t>
      </w:r>
      <w:r w:rsidRPr="003854FB">
        <w:rPr>
          <w:rFonts w:ascii="Arial" w:hAnsi="Arial" w:cs="Arial"/>
          <w:sz w:val="24"/>
          <w:szCs w:val="24"/>
        </w:rPr>
        <w:t xml:space="preserve">) </w:t>
      </w:r>
      <w:r w:rsidR="003854FB" w:rsidRPr="003854FB">
        <w:rPr>
          <w:rFonts w:ascii="Arial" w:hAnsi="Arial" w:cs="Arial"/>
          <w:sz w:val="24"/>
          <w:szCs w:val="24"/>
        </w:rPr>
        <w:t>“</w:t>
      </w:r>
      <w:r w:rsidR="00E4584C" w:rsidRPr="003854FB">
        <w:rPr>
          <w:rFonts w:ascii="Arial" w:hAnsi="Arial" w:cs="Arial"/>
          <w:sz w:val="24"/>
          <w:szCs w:val="24"/>
        </w:rPr>
        <w:t>os idosos estudados também informaram ser portadores de patologias, no entanto, a maioria deles afirm</w:t>
      </w:r>
      <w:r w:rsidR="00AF0067">
        <w:rPr>
          <w:rFonts w:ascii="Arial" w:hAnsi="Arial" w:cs="Arial"/>
          <w:sz w:val="24"/>
          <w:szCs w:val="24"/>
        </w:rPr>
        <w:t>aram</w:t>
      </w:r>
      <w:r w:rsidR="00E4584C" w:rsidRPr="003854FB">
        <w:rPr>
          <w:rFonts w:ascii="Arial" w:hAnsi="Arial" w:cs="Arial"/>
          <w:sz w:val="24"/>
          <w:szCs w:val="24"/>
        </w:rPr>
        <w:t xml:space="preserve"> não sentir maiores necessidades de saúde.</w:t>
      </w:r>
      <w:r w:rsidR="003854FB" w:rsidRPr="003854FB">
        <w:rPr>
          <w:rFonts w:ascii="Arial" w:hAnsi="Arial" w:cs="Arial"/>
          <w:sz w:val="24"/>
          <w:szCs w:val="24"/>
        </w:rPr>
        <w:t>”</w:t>
      </w:r>
    </w:p>
    <w:p w:rsidR="00794BCA" w:rsidRDefault="00794BCA" w:rsidP="00794BC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Nas duas últimas perguntas, solicitando a</w:t>
      </w:r>
      <w:r w:rsidRPr="00B8272C">
        <w:rPr>
          <w:rFonts w:ascii="Arial" w:hAnsi="Arial" w:cs="Arial"/>
          <w:sz w:val="24"/>
          <w:szCs w:val="24"/>
        </w:rPr>
        <w:t xml:space="preserve"> percepção deles de estarem realizados</w:t>
      </w:r>
      <w:r>
        <w:rPr>
          <w:rFonts w:ascii="Arial" w:hAnsi="Arial" w:cs="Arial"/>
          <w:sz w:val="24"/>
          <w:szCs w:val="24"/>
        </w:rPr>
        <w:t xml:space="preserve"> em relação à vida</w:t>
      </w:r>
      <w:r w:rsidRPr="00B8272C">
        <w:rPr>
          <w:rFonts w:ascii="Arial" w:hAnsi="Arial" w:cs="Arial"/>
          <w:sz w:val="24"/>
          <w:szCs w:val="24"/>
        </w:rPr>
        <w:t xml:space="preserve">, apenas 3 responderam não estar realizados por não terem conseguido atingir metas e objetivos, </w:t>
      </w:r>
      <w:r>
        <w:rPr>
          <w:rFonts w:ascii="Arial" w:hAnsi="Arial" w:cs="Arial"/>
          <w:sz w:val="24"/>
          <w:szCs w:val="24"/>
        </w:rPr>
        <w:t xml:space="preserve">o que em contrapartida, </w:t>
      </w:r>
      <w:r w:rsidRPr="00B8272C">
        <w:rPr>
          <w:rFonts w:ascii="Arial" w:hAnsi="Arial" w:cs="Arial"/>
          <w:sz w:val="24"/>
          <w:szCs w:val="24"/>
        </w:rPr>
        <w:t>na pergunta seguinte dizem ser felizes, e que se sentem bem somente quando estão no CCI. Quando investigadas, estas mesmas 3 pessoas são viúvas, tem histórico de depressão e mais de 2 problemas de saúde cada uma.</w:t>
      </w:r>
    </w:p>
    <w:p w:rsidR="00D247F6" w:rsidRDefault="00D247F6" w:rsidP="00D247F6">
      <w:pPr>
        <w:autoSpaceDE w:val="0"/>
        <w:autoSpaceDN w:val="0"/>
        <w:adjustRightInd w:val="0"/>
        <w:spacing w:after="0" w:line="360" w:lineRule="auto"/>
        <w:ind w:firstLine="708"/>
        <w:jc w:val="both"/>
        <w:rPr>
          <w:rFonts w:ascii="Arial" w:hAnsi="Arial" w:cs="Arial"/>
          <w:sz w:val="24"/>
          <w:szCs w:val="24"/>
        </w:rPr>
      </w:pPr>
      <w:r w:rsidRPr="00794BCA">
        <w:rPr>
          <w:rFonts w:ascii="Arial" w:hAnsi="Arial" w:cs="Arial"/>
          <w:sz w:val="24"/>
          <w:szCs w:val="24"/>
        </w:rPr>
        <w:t xml:space="preserve">Ferraz e Peixoto (1997, p.327) defendem a teoria de que a saúde embora seja considerada um indicador objetivo de qualidade de vida, as pessoas têm uma interpretação subjetiva da própria saúde, </w:t>
      </w:r>
      <w:r>
        <w:rPr>
          <w:rFonts w:ascii="Arial" w:hAnsi="Arial" w:cs="Arial"/>
          <w:sz w:val="24"/>
          <w:szCs w:val="24"/>
        </w:rPr>
        <w:t xml:space="preserve">e este vai se auto considerar ‘saudável’ </w:t>
      </w:r>
      <w:r w:rsidRPr="00794BCA">
        <w:rPr>
          <w:rFonts w:ascii="Arial" w:hAnsi="Arial" w:cs="Arial"/>
          <w:sz w:val="24"/>
          <w:szCs w:val="24"/>
        </w:rPr>
        <w:t xml:space="preserve">desde que os problemas não representem limitações à sua vida tanto </w:t>
      </w:r>
      <w:r>
        <w:rPr>
          <w:rFonts w:ascii="Arial" w:hAnsi="Arial" w:cs="Arial"/>
          <w:sz w:val="24"/>
          <w:szCs w:val="24"/>
        </w:rPr>
        <w:t xml:space="preserve">ao nível individual como social, já que </w:t>
      </w:r>
      <w:r w:rsidRPr="00794BCA">
        <w:rPr>
          <w:rFonts w:ascii="Arial" w:hAnsi="Arial" w:cs="Arial"/>
          <w:sz w:val="24"/>
          <w:szCs w:val="24"/>
        </w:rPr>
        <w:t>uma das maneiras do indivíduo avaliar o seu estado de saúde é basear-se na sua própria capacidade de desenvolver atividades cotidianas.</w:t>
      </w:r>
    </w:p>
    <w:p w:rsidR="00D247F6" w:rsidRPr="00ED7AE8" w:rsidRDefault="00D247F6" w:rsidP="00D247F6">
      <w:pPr>
        <w:autoSpaceDE w:val="0"/>
        <w:autoSpaceDN w:val="0"/>
        <w:adjustRightInd w:val="0"/>
        <w:spacing w:after="0" w:line="360" w:lineRule="auto"/>
        <w:ind w:firstLine="708"/>
        <w:jc w:val="both"/>
        <w:rPr>
          <w:rFonts w:ascii="Arial" w:hAnsi="Arial" w:cs="Arial"/>
          <w:sz w:val="24"/>
          <w:szCs w:val="24"/>
        </w:rPr>
      </w:pPr>
      <w:r w:rsidRPr="00ED7AE8">
        <w:rPr>
          <w:rFonts w:ascii="Arial" w:hAnsi="Arial" w:cs="Arial"/>
          <w:sz w:val="24"/>
          <w:szCs w:val="24"/>
        </w:rPr>
        <w:t xml:space="preserve">Para </w:t>
      </w:r>
      <w:proofErr w:type="spellStart"/>
      <w:r w:rsidRPr="00D247F6">
        <w:rPr>
          <w:rFonts w:ascii="Arial" w:hAnsi="Arial" w:cs="Arial"/>
          <w:sz w:val="24"/>
          <w:szCs w:val="24"/>
        </w:rPr>
        <w:t>Najman</w:t>
      </w:r>
      <w:proofErr w:type="spellEnd"/>
      <w:r w:rsidRPr="00D247F6">
        <w:rPr>
          <w:rFonts w:ascii="Arial" w:hAnsi="Arial" w:cs="Arial"/>
          <w:sz w:val="24"/>
          <w:szCs w:val="24"/>
        </w:rPr>
        <w:t xml:space="preserve"> &amp; Levine</w:t>
      </w:r>
      <w:r>
        <w:rPr>
          <w:rFonts w:ascii="Arial" w:hAnsi="Arial" w:cs="Arial"/>
          <w:sz w:val="24"/>
          <w:szCs w:val="24"/>
        </w:rPr>
        <w:t xml:space="preserve"> (1981) citado por</w:t>
      </w:r>
      <w:r w:rsidR="00857769">
        <w:rPr>
          <w:rFonts w:ascii="Arial" w:hAnsi="Arial" w:cs="Arial"/>
          <w:sz w:val="24"/>
          <w:szCs w:val="24"/>
        </w:rPr>
        <w:t xml:space="preserve"> </w:t>
      </w:r>
      <w:r w:rsidR="00857769" w:rsidRPr="00794BCA">
        <w:rPr>
          <w:rFonts w:ascii="Arial" w:hAnsi="Arial" w:cs="Arial"/>
          <w:sz w:val="24"/>
          <w:szCs w:val="24"/>
        </w:rPr>
        <w:t>Ferraz e Peixoto (1997, p.3</w:t>
      </w:r>
      <w:r w:rsidR="00857769">
        <w:rPr>
          <w:rFonts w:ascii="Arial" w:hAnsi="Arial" w:cs="Arial"/>
          <w:sz w:val="24"/>
          <w:szCs w:val="24"/>
        </w:rPr>
        <w:t>18)</w:t>
      </w:r>
      <w:r w:rsidRPr="00ED7AE8">
        <w:rPr>
          <w:rFonts w:ascii="Arial" w:hAnsi="Arial" w:cs="Arial"/>
          <w:sz w:val="24"/>
          <w:szCs w:val="24"/>
        </w:rPr>
        <w:t xml:space="preserve">, diferentes fatores interferem na qualidade de vida dos indivíduos, classificando-os em indicadores sociais objetivos e subjetivos. Dentre os indicadores sociais objetivos, são citados por esses autores:  as condições de saúde, aspectos do ambiente físico, qualidade da habitação, emprego e qualidade do trabalho, lazer, acesso a bens e serviços, segurança, justiça, oportunidades e participações sociais.  E os indicadores subjetivos de qualidade de vida abrangem diferentes termos abstratos, tais como: felicidade, satisfação com a vida, bem-estar geral; que por sua vez estão relacionados a uma descrição positiva do casamento e situação familiar, relacionamento com o outro, amizades, crença religiosa, as realizações alcançadas, entre outros. </w:t>
      </w:r>
    </w:p>
    <w:p w:rsidR="00EE07B3" w:rsidRPr="00C46150" w:rsidRDefault="00857769" w:rsidP="00C46150">
      <w:pPr>
        <w:autoSpaceDE w:val="0"/>
        <w:autoSpaceDN w:val="0"/>
        <w:adjustRightInd w:val="0"/>
        <w:spacing w:after="0" w:line="360" w:lineRule="auto"/>
        <w:ind w:firstLine="708"/>
        <w:jc w:val="both"/>
        <w:rPr>
          <w:rFonts w:ascii="Arial" w:hAnsi="Arial" w:cs="Arial"/>
          <w:sz w:val="24"/>
          <w:szCs w:val="24"/>
        </w:rPr>
      </w:pPr>
      <w:r w:rsidRPr="00C46150">
        <w:rPr>
          <w:rFonts w:ascii="Arial" w:hAnsi="Arial" w:cs="Arial"/>
          <w:sz w:val="24"/>
          <w:szCs w:val="24"/>
        </w:rPr>
        <w:t xml:space="preserve">É interessante destacar que as descrições dos indicadores subjetivos estão </w:t>
      </w:r>
      <w:r w:rsidR="00C837A0" w:rsidRPr="00C46150">
        <w:rPr>
          <w:rFonts w:ascii="Arial" w:hAnsi="Arial" w:cs="Arial"/>
          <w:sz w:val="24"/>
          <w:szCs w:val="24"/>
        </w:rPr>
        <w:t xml:space="preserve">diretamente </w:t>
      </w:r>
      <w:r w:rsidRPr="00C46150">
        <w:rPr>
          <w:rFonts w:ascii="Arial" w:hAnsi="Arial" w:cs="Arial"/>
          <w:sz w:val="24"/>
          <w:szCs w:val="24"/>
        </w:rPr>
        <w:t>relacionados ao complexo funcionamento humano baseado nos sentimentos</w:t>
      </w:r>
      <w:r w:rsidR="00EE07B3" w:rsidRPr="00C46150">
        <w:rPr>
          <w:rFonts w:ascii="Arial" w:hAnsi="Arial" w:cs="Arial"/>
          <w:sz w:val="24"/>
          <w:szCs w:val="24"/>
        </w:rPr>
        <w:t>, que é soma da sensação</w:t>
      </w:r>
      <w:r w:rsidR="00C46150" w:rsidRPr="00C46150">
        <w:rPr>
          <w:rFonts w:ascii="Arial" w:hAnsi="Arial" w:cs="Arial"/>
          <w:sz w:val="24"/>
          <w:szCs w:val="24"/>
        </w:rPr>
        <w:t xml:space="preserve"> (que capta as qualidades sensíveis das coisas e não as coisas, propriamente ditas)</w:t>
      </w:r>
      <w:r w:rsidR="00EE07B3" w:rsidRPr="00C46150">
        <w:rPr>
          <w:rFonts w:ascii="Arial" w:hAnsi="Arial" w:cs="Arial"/>
          <w:sz w:val="24"/>
          <w:szCs w:val="24"/>
        </w:rPr>
        <w:t xml:space="preserve"> e</w:t>
      </w:r>
      <w:r w:rsidR="00C46150" w:rsidRPr="00C46150">
        <w:rPr>
          <w:rFonts w:ascii="Arial" w:hAnsi="Arial" w:cs="Arial"/>
          <w:sz w:val="24"/>
          <w:szCs w:val="24"/>
        </w:rPr>
        <w:t xml:space="preserve"> da</w:t>
      </w:r>
      <w:r w:rsidR="00EE07B3" w:rsidRPr="00C46150">
        <w:rPr>
          <w:rFonts w:ascii="Arial" w:hAnsi="Arial" w:cs="Arial"/>
          <w:sz w:val="24"/>
          <w:szCs w:val="24"/>
        </w:rPr>
        <w:t xml:space="preserve"> percepção</w:t>
      </w:r>
      <w:r w:rsidR="00C46150" w:rsidRPr="00C46150">
        <w:rPr>
          <w:rFonts w:ascii="Arial" w:hAnsi="Arial" w:cs="Arial"/>
          <w:sz w:val="24"/>
          <w:szCs w:val="24"/>
        </w:rPr>
        <w:t xml:space="preserve"> (que nessa perspectiva, é um fenômeno complexo que conjuga uma gama de operações que se processam no enredo psicológico)</w:t>
      </w:r>
      <w:r w:rsidR="00EE07B3" w:rsidRPr="00C46150">
        <w:rPr>
          <w:rFonts w:ascii="Arial" w:hAnsi="Arial" w:cs="Arial"/>
          <w:sz w:val="24"/>
          <w:szCs w:val="24"/>
        </w:rPr>
        <w:t xml:space="preserve"> que o indivíduo </w:t>
      </w:r>
      <w:r w:rsidR="00C46150" w:rsidRPr="00C46150">
        <w:rPr>
          <w:rFonts w:ascii="Arial" w:hAnsi="Arial" w:cs="Arial"/>
          <w:sz w:val="24"/>
          <w:szCs w:val="24"/>
        </w:rPr>
        <w:t xml:space="preserve">tem das coisas </w:t>
      </w:r>
      <w:r w:rsidR="00C46150">
        <w:rPr>
          <w:rFonts w:ascii="Arial" w:hAnsi="Arial" w:cs="Arial"/>
          <w:sz w:val="24"/>
          <w:szCs w:val="24"/>
        </w:rPr>
        <w:t>em</w:t>
      </w:r>
      <w:r w:rsidR="00C46150" w:rsidRPr="00C46150">
        <w:rPr>
          <w:rFonts w:ascii="Arial" w:hAnsi="Arial" w:cs="Arial"/>
          <w:sz w:val="24"/>
          <w:szCs w:val="24"/>
        </w:rPr>
        <w:t xml:space="preserve"> seu mundo. (</w:t>
      </w:r>
      <w:proofErr w:type="gramStart"/>
      <w:r w:rsidR="00C46150" w:rsidRPr="00C46150">
        <w:rPr>
          <w:rFonts w:ascii="Arial" w:hAnsi="Arial" w:cs="Arial"/>
          <w:sz w:val="24"/>
          <w:szCs w:val="24"/>
        </w:rPr>
        <w:t>GÁSPARI;SCHWARTZ</w:t>
      </w:r>
      <w:proofErr w:type="gramEnd"/>
      <w:r w:rsidR="00C46150" w:rsidRPr="00C46150">
        <w:rPr>
          <w:rFonts w:ascii="Arial" w:hAnsi="Arial" w:cs="Arial"/>
          <w:sz w:val="24"/>
          <w:szCs w:val="24"/>
        </w:rPr>
        <w:t>, p.70)</w:t>
      </w:r>
    </w:p>
    <w:p w:rsidR="00C46150" w:rsidRPr="00175511" w:rsidRDefault="00C46150" w:rsidP="00175511">
      <w:pPr>
        <w:autoSpaceDE w:val="0"/>
        <w:autoSpaceDN w:val="0"/>
        <w:adjustRightInd w:val="0"/>
        <w:spacing w:after="0" w:line="360" w:lineRule="auto"/>
        <w:ind w:firstLine="708"/>
        <w:jc w:val="both"/>
        <w:rPr>
          <w:rFonts w:ascii="Arial" w:hAnsi="Arial" w:cs="Arial"/>
          <w:sz w:val="24"/>
          <w:szCs w:val="24"/>
        </w:rPr>
      </w:pPr>
      <w:proofErr w:type="spellStart"/>
      <w:r w:rsidRPr="00175511">
        <w:rPr>
          <w:rFonts w:ascii="Arial" w:hAnsi="Arial" w:cs="Arial"/>
          <w:sz w:val="24"/>
          <w:szCs w:val="24"/>
        </w:rPr>
        <w:lastRenderedPageBreak/>
        <w:t>Braghirolli</w:t>
      </w:r>
      <w:proofErr w:type="spellEnd"/>
      <w:r w:rsidRPr="00175511">
        <w:rPr>
          <w:rFonts w:ascii="Arial" w:hAnsi="Arial" w:cs="Arial"/>
          <w:sz w:val="24"/>
          <w:szCs w:val="24"/>
        </w:rPr>
        <w:t xml:space="preserve">, </w:t>
      </w:r>
      <w:proofErr w:type="spellStart"/>
      <w:r w:rsidRPr="00175511">
        <w:rPr>
          <w:rFonts w:ascii="Arial" w:hAnsi="Arial" w:cs="Arial"/>
          <w:sz w:val="24"/>
          <w:szCs w:val="24"/>
        </w:rPr>
        <w:t>Bisi</w:t>
      </w:r>
      <w:proofErr w:type="spellEnd"/>
      <w:r w:rsidRPr="00175511">
        <w:rPr>
          <w:rFonts w:ascii="Arial" w:hAnsi="Arial" w:cs="Arial"/>
          <w:sz w:val="24"/>
          <w:szCs w:val="24"/>
        </w:rPr>
        <w:t xml:space="preserve">, </w:t>
      </w:r>
      <w:proofErr w:type="spellStart"/>
      <w:r w:rsidRPr="00175511">
        <w:rPr>
          <w:rFonts w:ascii="Arial" w:hAnsi="Arial" w:cs="Arial"/>
          <w:sz w:val="24"/>
          <w:szCs w:val="24"/>
        </w:rPr>
        <w:t>Rizzon</w:t>
      </w:r>
      <w:proofErr w:type="spellEnd"/>
      <w:r w:rsidRPr="00175511">
        <w:rPr>
          <w:rFonts w:ascii="Arial" w:hAnsi="Arial" w:cs="Arial"/>
          <w:sz w:val="24"/>
          <w:szCs w:val="24"/>
        </w:rPr>
        <w:t xml:space="preserve"> e </w:t>
      </w:r>
      <w:proofErr w:type="spellStart"/>
      <w:r w:rsidRPr="00175511">
        <w:rPr>
          <w:rFonts w:ascii="Arial" w:hAnsi="Arial" w:cs="Arial"/>
          <w:sz w:val="24"/>
          <w:szCs w:val="24"/>
        </w:rPr>
        <w:t>Nicoletto</w:t>
      </w:r>
      <w:proofErr w:type="spellEnd"/>
      <w:r w:rsidRPr="00175511">
        <w:rPr>
          <w:rFonts w:ascii="Arial" w:hAnsi="Arial" w:cs="Arial"/>
          <w:sz w:val="24"/>
          <w:szCs w:val="24"/>
        </w:rPr>
        <w:t xml:space="preserve"> (1997) apud </w:t>
      </w:r>
      <w:proofErr w:type="spellStart"/>
      <w:r w:rsidRPr="00175511">
        <w:rPr>
          <w:rFonts w:ascii="Arial" w:hAnsi="Arial" w:cs="Arial"/>
          <w:sz w:val="24"/>
          <w:szCs w:val="24"/>
        </w:rPr>
        <w:t>Gáspari</w:t>
      </w:r>
      <w:proofErr w:type="spellEnd"/>
      <w:r w:rsidRPr="00175511">
        <w:rPr>
          <w:rFonts w:ascii="Arial" w:hAnsi="Arial" w:cs="Arial"/>
          <w:sz w:val="24"/>
          <w:szCs w:val="24"/>
        </w:rPr>
        <w:t xml:space="preserve"> e </w:t>
      </w:r>
      <w:r w:rsidR="00175511" w:rsidRPr="00175511">
        <w:rPr>
          <w:rFonts w:ascii="Arial" w:hAnsi="Arial" w:cs="Arial"/>
          <w:sz w:val="24"/>
          <w:szCs w:val="24"/>
        </w:rPr>
        <w:t>Schwartz (2005, p.70)</w:t>
      </w:r>
      <w:r w:rsidRPr="00175511">
        <w:rPr>
          <w:rFonts w:ascii="Arial" w:hAnsi="Arial" w:cs="Arial"/>
          <w:sz w:val="24"/>
          <w:szCs w:val="24"/>
        </w:rPr>
        <w:t xml:space="preserve">, </w:t>
      </w:r>
      <w:r w:rsidR="00175511" w:rsidRPr="00175511">
        <w:rPr>
          <w:rFonts w:ascii="Arial" w:hAnsi="Arial" w:cs="Arial"/>
          <w:sz w:val="24"/>
          <w:szCs w:val="24"/>
        </w:rPr>
        <w:t>enfatizam que</w:t>
      </w:r>
      <w:r w:rsidRPr="00175511">
        <w:rPr>
          <w:rFonts w:ascii="Arial" w:hAnsi="Arial" w:cs="Arial"/>
          <w:sz w:val="24"/>
          <w:szCs w:val="24"/>
        </w:rPr>
        <w:t xml:space="preserve"> embora seja possível a distinção entre sensação e perc</w:t>
      </w:r>
      <w:r w:rsidR="00175511" w:rsidRPr="00175511">
        <w:rPr>
          <w:rFonts w:ascii="Arial" w:hAnsi="Arial" w:cs="Arial"/>
          <w:sz w:val="24"/>
          <w:szCs w:val="24"/>
        </w:rPr>
        <w:t xml:space="preserve">epção, estes se constituem num </w:t>
      </w:r>
      <w:r w:rsidRPr="00175511">
        <w:rPr>
          <w:rFonts w:ascii="Arial" w:hAnsi="Arial" w:cs="Arial"/>
          <w:iCs/>
          <w:sz w:val="24"/>
          <w:szCs w:val="24"/>
        </w:rPr>
        <w:t>processo único</w:t>
      </w:r>
      <w:r w:rsidR="00175511" w:rsidRPr="00175511">
        <w:rPr>
          <w:rFonts w:ascii="Arial" w:hAnsi="Arial" w:cs="Arial"/>
          <w:iCs/>
          <w:sz w:val="24"/>
          <w:szCs w:val="24"/>
        </w:rPr>
        <w:t xml:space="preserve"> de</w:t>
      </w:r>
      <w:r w:rsidRPr="00175511">
        <w:rPr>
          <w:rFonts w:ascii="Arial" w:hAnsi="Arial" w:cs="Arial"/>
          <w:iCs/>
          <w:sz w:val="24"/>
          <w:szCs w:val="24"/>
        </w:rPr>
        <w:t xml:space="preserve"> recepção e interpretação das informações</w:t>
      </w:r>
      <w:r w:rsidR="00175511" w:rsidRPr="00175511">
        <w:rPr>
          <w:rFonts w:ascii="Arial" w:hAnsi="Arial" w:cs="Arial"/>
          <w:sz w:val="24"/>
          <w:szCs w:val="24"/>
        </w:rPr>
        <w:t xml:space="preserve"> externas.</w:t>
      </w:r>
    </w:p>
    <w:p w:rsidR="00C46150" w:rsidRPr="00117A29" w:rsidRDefault="00C46150" w:rsidP="00C46150">
      <w:pPr>
        <w:autoSpaceDE w:val="0"/>
        <w:autoSpaceDN w:val="0"/>
        <w:adjustRightInd w:val="0"/>
        <w:spacing w:after="0" w:line="360" w:lineRule="auto"/>
        <w:jc w:val="both"/>
        <w:rPr>
          <w:rFonts w:ascii="Arial" w:hAnsi="Arial" w:cs="Arial"/>
          <w:color w:val="00B0F0"/>
          <w:sz w:val="24"/>
          <w:szCs w:val="24"/>
        </w:rPr>
      </w:pPr>
    </w:p>
    <w:p w:rsidR="00854A6A" w:rsidRDefault="003C17F1" w:rsidP="00C630E6">
      <w:pPr>
        <w:pStyle w:val="NormalWeb"/>
        <w:spacing w:before="0" w:beforeAutospacing="0" w:after="0" w:afterAutospacing="0" w:line="360" w:lineRule="auto"/>
        <w:jc w:val="both"/>
        <w:rPr>
          <w:rFonts w:ascii="Arial" w:hAnsi="Arial" w:cs="Arial"/>
          <w:b/>
        </w:rPr>
      </w:pPr>
      <w:r w:rsidRPr="003C17F1">
        <w:rPr>
          <w:rFonts w:ascii="Arial" w:hAnsi="Arial" w:cs="Arial"/>
          <w:b/>
        </w:rPr>
        <w:t>CONSIDERAÇÕES FINAIS</w:t>
      </w:r>
    </w:p>
    <w:p w:rsidR="00B9201B" w:rsidRDefault="00B9201B" w:rsidP="00915F66">
      <w:pPr>
        <w:autoSpaceDE w:val="0"/>
        <w:autoSpaceDN w:val="0"/>
        <w:adjustRightInd w:val="0"/>
        <w:spacing w:after="0" w:line="360" w:lineRule="auto"/>
        <w:jc w:val="both"/>
        <w:rPr>
          <w:rFonts w:ascii="Arial" w:hAnsi="Arial" w:cs="Arial"/>
          <w:color w:val="FF0000"/>
          <w:sz w:val="24"/>
          <w:szCs w:val="24"/>
        </w:rPr>
      </w:pPr>
    </w:p>
    <w:p w:rsidR="001E32ED" w:rsidRDefault="001E32ED" w:rsidP="001E32E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Atualmente</w:t>
      </w:r>
      <w:r w:rsidRPr="00175511">
        <w:rPr>
          <w:rFonts w:ascii="Arial" w:hAnsi="Arial" w:cs="Arial"/>
          <w:sz w:val="24"/>
          <w:szCs w:val="24"/>
        </w:rPr>
        <w:t xml:space="preserve">, </w:t>
      </w:r>
      <w:r>
        <w:rPr>
          <w:rFonts w:ascii="Arial" w:hAnsi="Arial" w:cs="Arial"/>
          <w:sz w:val="24"/>
          <w:szCs w:val="24"/>
        </w:rPr>
        <w:t>existe uma tendência</w:t>
      </w:r>
      <w:r w:rsidR="00B9201B" w:rsidRPr="00175511">
        <w:rPr>
          <w:rFonts w:ascii="Arial" w:hAnsi="Arial" w:cs="Arial"/>
          <w:sz w:val="24"/>
          <w:szCs w:val="24"/>
        </w:rPr>
        <w:t xml:space="preserve"> de redução dos sistemas informais de apoio ao</w:t>
      </w:r>
      <w:r>
        <w:rPr>
          <w:rFonts w:ascii="Arial" w:hAnsi="Arial" w:cs="Arial"/>
          <w:sz w:val="24"/>
          <w:szCs w:val="24"/>
        </w:rPr>
        <w:t>s</w:t>
      </w:r>
      <w:r w:rsidR="00B9201B" w:rsidRPr="00175511">
        <w:rPr>
          <w:rFonts w:ascii="Arial" w:hAnsi="Arial" w:cs="Arial"/>
          <w:sz w:val="24"/>
          <w:szCs w:val="24"/>
        </w:rPr>
        <w:t xml:space="preserve"> idoso</w:t>
      </w:r>
      <w:r>
        <w:rPr>
          <w:rFonts w:ascii="Arial" w:hAnsi="Arial" w:cs="Arial"/>
          <w:sz w:val="24"/>
          <w:szCs w:val="24"/>
        </w:rPr>
        <w:t>s</w:t>
      </w:r>
      <w:r w:rsidR="00B9201B" w:rsidRPr="00175511">
        <w:rPr>
          <w:rFonts w:ascii="Arial" w:hAnsi="Arial" w:cs="Arial"/>
          <w:sz w:val="24"/>
          <w:szCs w:val="24"/>
        </w:rPr>
        <w:t>, tais co</w:t>
      </w:r>
      <w:r w:rsidR="0022739C" w:rsidRPr="00175511">
        <w:rPr>
          <w:rFonts w:ascii="Arial" w:hAnsi="Arial" w:cs="Arial"/>
          <w:sz w:val="24"/>
          <w:szCs w:val="24"/>
        </w:rPr>
        <w:t>mo parentes, vizinhos ou amigos, e a</w:t>
      </w:r>
      <w:r w:rsidR="00B9201B" w:rsidRPr="00175511">
        <w:rPr>
          <w:rFonts w:ascii="Arial" w:hAnsi="Arial" w:cs="Arial"/>
          <w:sz w:val="24"/>
          <w:szCs w:val="24"/>
        </w:rPr>
        <w:t>lguns estudos na área da Soci</w:t>
      </w:r>
      <w:r>
        <w:rPr>
          <w:rFonts w:ascii="Arial" w:hAnsi="Arial" w:cs="Arial"/>
          <w:sz w:val="24"/>
          <w:szCs w:val="24"/>
        </w:rPr>
        <w:t>ologia demonstram que a perda de</w:t>
      </w:r>
      <w:r w:rsidR="00B9201B" w:rsidRPr="00175511">
        <w:rPr>
          <w:rFonts w:ascii="Arial" w:hAnsi="Arial" w:cs="Arial"/>
          <w:sz w:val="24"/>
          <w:szCs w:val="24"/>
        </w:rPr>
        <w:t xml:space="preserve"> status</w:t>
      </w:r>
      <w:r>
        <w:rPr>
          <w:rFonts w:ascii="Arial" w:hAnsi="Arial" w:cs="Arial"/>
          <w:sz w:val="24"/>
          <w:szCs w:val="24"/>
        </w:rPr>
        <w:t xml:space="preserve"> do</w:t>
      </w:r>
      <w:r w:rsidR="00B9201B" w:rsidRPr="00175511">
        <w:rPr>
          <w:rFonts w:ascii="Arial" w:hAnsi="Arial" w:cs="Arial"/>
          <w:sz w:val="24"/>
          <w:szCs w:val="24"/>
        </w:rPr>
        <w:t xml:space="preserve"> idoso na sociedade contemporânea está relacionada ao sistema </w:t>
      </w:r>
      <w:r w:rsidR="0022739C" w:rsidRPr="00175511">
        <w:rPr>
          <w:rFonts w:ascii="Arial" w:hAnsi="Arial" w:cs="Arial"/>
          <w:sz w:val="24"/>
          <w:szCs w:val="24"/>
        </w:rPr>
        <w:t>capitalista da</w:t>
      </w:r>
      <w:r w:rsidR="00B9201B" w:rsidRPr="00175511">
        <w:rPr>
          <w:rFonts w:ascii="Arial" w:hAnsi="Arial" w:cs="Arial"/>
          <w:sz w:val="24"/>
          <w:szCs w:val="24"/>
        </w:rPr>
        <w:t xml:space="preserve"> sociedade. </w:t>
      </w:r>
    </w:p>
    <w:p w:rsidR="001E32ED" w:rsidRDefault="001E32ED" w:rsidP="001E32ED">
      <w:pPr>
        <w:autoSpaceDE w:val="0"/>
        <w:autoSpaceDN w:val="0"/>
        <w:adjustRightInd w:val="0"/>
        <w:spacing w:after="0" w:line="360" w:lineRule="auto"/>
        <w:ind w:firstLine="708"/>
        <w:jc w:val="both"/>
        <w:rPr>
          <w:rFonts w:ascii="Arial" w:hAnsi="Arial" w:cs="Arial"/>
          <w:sz w:val="24"/>
          <w:szCs w:val="24"/>
        </w:rPr>
      </w:pPr>
    </w:p>
    <w:p w:rsidR="00B9201B" w:rsidRDefault="001E32ED" w:rsidP="001E32ED">
      <w:pPr>
        <w:autoSpaceDE w:val="0"/>
        <w:autoSpaceDN w:val="0"/>
        <w:adjustRightInd w:val="0"/>
        <w:spacing w:after="0" w:line="240" w:lineRule="auto"/>
        <w:ind w:left="4536"/>
        <w:jc w:val="both"/>
        <w:rPr>
          <w:rFonts w:ascii="Arial" w:hAnsi="Arial" w:cs="Arial"/>
          <w:szCs w:val="24"/>
        </w:rPr>
      </w:pPr>
      <w:r>
        <w:rPr>
          <w:rFonts w:ascii="Arial" w:hAnsi="Arial" w:cs="Arial"/>
          <w:szCs w:val="24"/>
        </w:rPr>
        <w:t>“</w:t>
      </w:r>
      <w:r w:rsidR="00B9201B" w:rsidRPr="001E32ED">
        <w:rPr>
          <w:rFonts w:ascii="Arial" w:hAnsi="Arial" w:cs="Arial"/>
          <w:szCs w:val="24"/>
        </w:rPr>
        <w:t>Nas sociedades industriais, é priorizada a produção de bens, sendo desvalorizadas as atividades humanas não ligadas à produtividade e lucratividade. Desta forma, os segmentos sociais não diretamente relacionados a este sistema</w:t>
      </w:r>
      <w:r>
        <w:rPr>
          <w:rFonts w:ascii="Arial" w:hAnsi="Arial" w:cs="Arial"/>
          <w:szCs w:val="24"/>
        </w:rPr>
        <w:t xml:space="preserve"> são marginalizados socialmente”. (FERRAZ; PEIXOTO, 1997, pp. 317-318)</w:t>
      </w:r>
    </w:p>
    <w:p w:rsidR="001E32ED" w:rsidRDefault="001E32ED" w:rsidP="001E32ED">
      <w:pPr>
        <w:autoSpaceDE w:val="0"/>
        <w:autoSpaceDN w:val="0"/>
        <w:adjustRightInd w:val="0"/>
        <w:spacing w:after="0" w:line="240" w:lineRule="auto"/>
        <w:ind w:left="4536"/>
        <w:jc w:val="both"/>
        <w:rPr>
          <w:rFonts w:ascii="Arial" w:hAnsi="Arial" w:cs="Arial"/>
          <w:szCs w:val="24"/>
        </w:rPr>
      </w:pPr>
    </w:p>
    <w:p w:rsidR="001E32ED" w:rsidRPr="001E32ED" w:rsidRDefault="001E32ED" w:rsidP="001E32ED">
      <w:pPr>
        <w:autoSpaceDE w:val="0"/>
        <w:autoSpaceDN w:val="0"/>
        <w:adjustRightInd w:val="0"/>
        <w:spacing w:after="0" w:line="240" w:lineRule="auto"/>
        <w:ind w:left="4536"/>
        <w:jc w:val="both"/>
        <w:rPr>
          <w:rFonts w:ascii="Arial" w:hAnsi="Arial" w:cs="Arial"/>
          <w:szCs w:val="24"/>
        </w:rPr>
      </w:pPr>
    </w:p>
    <w:p w:rsidR="00B9201B" w:rsidRPr="00175511" w:rsidRDefault="00B9201B" w:rsidP="000E51BC">
      <w:pPr>
        <w:autoSpaceDE w:val="0"/>
        <w:autoSpaceDN w:val="0"/>
        <w:adjustRightInd w:val="0"/>
        <w:spacing w:after="0" w:line="360" w:lineRule="auto"/>
        <w:ind w:firstLine="708"/>
        <w:jc w:val="both"/>
        <w:rPr>
          <w:rFonts w:ascii="Arial" w:hAnsi="Arial" w:cs="Arial"/>
          <w:sz w:val="24"/>
          <w:szCs w:val="24"/>
        </w:rPr>
      </w:pPr>
      <w:r w:rsidRPr="00175511">
        <w:rPr>
          <w:rFonts w:ascii="Arial" w:hAnsi="Arial" w:cs="Arial"/>
          <w:sz w:val="24"/>
          <w:szCs w:val="24"/>
        </w:rPr>
        <w:t xml:space="preserve">Assim, as alterações </w:t>
      </w:r>
      <w:r w:rsidR="000E51BC">
        <w:rPr>
          <w:rFonts w:ascii="Arial" w:hAnsi="Arial" w:cs="Arial"/>
          <w:sz w:val="24"/>
          <w:szCs w:val="24"/>
        </w:rPr>
        <w:t xml:space="preserve">naturais </w:t>
      </w:r>
      <w:r w:rsidRPr="00175511">
        <w:rPr>
          <w:rFonts w:ascii="Arial" w:hAnsi="Arial" w:cs="Arial"/>
          <w:sz w:val="24"/>
          <w:szCs w:val="24"/>
        </w:rPr>
        <w:t>físicas e psíquica</w:t>
      </w:r>
      <w:r w:rsidR="000E51BC">
        <w:rPr>
          <w:rFonts w:ascii="Arial" w:hAnsi="Arial" w:cs="Arial"/>
          <w:sz w:val="24"/>
          <w:szCs w:val="24"/>
        </w:rPr>
        <w:t>s do idoso</w:t>
      </w:r>
      <w:r w:rsidRPr="00175511">
        <w:rPr>
          <w:rFonts w:ascii="Arial" w:hAnsi="Arial" w:cs="Arial"/>
          <w:sz w:val="24"/>
          <w:szCs w:val="24"/>
        </w:rPr>
        <w:t xml:space="preserve"> passaram a ser </w:t>
      </w:r>
      <w:r w:rsidR="000E51BC" w:rsidRPr="00175511">
        <w:rPr>
          <w:rFonts w:ascii="Arial" w:hAnsi="Arial" w:cs="Arial"/>
          <w:sz w:val="24"/>
          <w:szCs w:val="24"/>
        </w:rPr>
        <w:t>estigmatizad</w:t>
      </w:r>
      <w:r w:rsidR="000E51BC">
        <w:rPr>
          <w:rFonts w:ascii="Arial" w:hAnsi="Arial" w:cs="Arial"/>
          <w:sz w:val="24"/>
          <w:szCs w:val="24"/>
        </w:rPr>
        <w:t>a</w:t>
      </w:r>
      <w:r w:rsidR="000E51BC" w:rsidRPr="00175511">
        <w:rPr>
          <w:rFonts w:ascii="Arial" w:hAnsi="Arial" w:cs="Arial"/>
          <w:sz w:val="24"/>
          <w:szCs w:val="24"/>
        </w:rPr>
        <w:t>s com preconceito de que a velhice é uma etapa da vida de "enfermidades, inutilidade, isolamento e segregação"</w:t>
      </w:r>
      <w:r w:rsidR="000E51BC">
        <w:rPr>
          <w:rFonts w:ascii="Arial" w:hAnsi="Arial" w:cs="Arial"/>
          <w:sz w:val="24"/>
          <w:szCs w:val="24"/>
        </w:rPr>
        <w:t>, restringindo</w:t>
      </w:r>
      <w:r w:rsidRPr="00175511">
        <w:rPr>
          <w:rFonts w:ascii="Arial" w:hAnsi="Arial" w:cs="Arial"/>
          <w:sz w:val="24"/>
          <w:szCs w:val="24"/>
        </w:rPr>
        <w:t xml:space="preserve"> à sua participação </w:t>
      </w:r>
      <w:r w:rsidR="001E32ED">
        <w:rPr>
          <w:rFonts w:ascii="Arial" w:hAnsi="Arial" w:cs="Arial"/>
          <w:sz w:val="24"/>
          <w:szCs w:val="24"/>
        </w:rPr>
        <w:t>em alguns</w:t>
      </w:r>
      <w:r w:rsidRPr="00175511">
        <w:rPr>
          <w:rFonts w:ascii="Arial" w:hAnsi="Arial" w:cs="Arial"/>
          <w:sz w:val="24"/>
          <w:szCs w:val="24"/>
        </w:rPr>
        <w:t xml:space="preserve"> processo</w:t>
      </w:r>
      <w:r w:rsidR="001E32ED">
        <w:rPr>
          <w:rFonts w:ascii="Arial" w:hAnsi="Arial" w:cs="Arial"/>
          <w:sz w:val="24"/>
          <w:szCs w:val="24"/>
        </w:rPr>
        <w:t>s desta sociedade</w:t>
      </w:r>
      <w:r w:rsidRPr="00175511">
        <w:rPr>
          <w:rFonts w:ascii="Arial" w:hAnsi="Arial" w:cs="Arial"/>
          <w:sz w:val="24"/>
          <w:szCs w:val="24"/>
        </w:rPr>
        <w:t xml:space="preserve"> produtiv</w:t>
      </w:r>
      <w:r w:rsidR="001E32ED">
        <w:rPr>
          <w:rFonts w:ascii="Arial" w:hAnsi="Arial" w:cs="Arial"/>
          <w:sz w:val="24"/>
          <w:szCs w:val="24"/>
        </w:rPr>
        <w:t>a,</w:t>
      </w:r>
      <w:r w:rsidRPr="00175511">
        <w:rPr>
          <w:rFonts w:ascii="Arial" w:hAnsi="Arial" w:cs="Arial"/>
          <w:sz w:val="24"/>
          <w:szCs w:val="24"/>
        </w:rPr>
        <w:t xml:space="preserve"> onde a exigência é o desenvolvimento econômico acelerado. </w:t>
      </w:r>
      <w:r w:rsidR="000E51BC">
        <w:rPr>
          <w:rFonts w:ascii="Arial" w:hAnsi="Arial" w:cs="Arial"/>
          <w:szCs w:val="24"/>
        </w:rPr>
        <w:t>(FERRAZ; PEIXOTO, 1997, p.318)</w:t>
      </w:r>
    </w:p>
    <w:p w:rsidR="00161910" w:rsidRDefault="000E51BC" w:rsidP="006C1016">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 partir deste contexto, surge aí uma das narrativas </w:t>
      </w:r>
      <w:r w:rsidR="0022739C" w:rsidRPr="00175511">
        <w:rPr>
          <w:rFonts w:ascii="Arial" w:hAnsi="Arial" w:cs="Arial"/>
          <w:sz w:val="24"/>
          <w:szCs w:val="24"/>
        </w:rPr>
        <w:t>necess</w:t>
      </w:r>
      <w:r>
        <w:rPr>
          <w:rFonts w:ascii="Arial" w:hAnsi="Arial" w:cs="Arial"/>
          <w:sz w:val="24"/>
          <w:szCs w:val="24"/>
        </w:rPr>
        <w:t>árias para emergir</w:t>
      </w:r>
      <w:r w:rsidR="0022739C" w:rsidRPr="00175511">
        <w:rPr>
          <w:rFonts w:ascii="Arial" w:hAnsi="Arial" w:cs="Arial"/>
          <w:sz w:val="24"/>
          <w:szCs w:val="24"/>
        </w:rPr>
        <w:t xml:space="preserve"> a participação e a utilidade social do idoso, a autoestima dela decorrente, amenizando os efeitos do preconceito, do abandono e do isolamento social que </w:t>
      </w:r>
      <w:r>
        <w:rPr>
          <w:rFonts w:ascii="Arial" w:hAnsi="Arial" w:cs="Arial"/>
          <w:sz w:val="24"/>
          <w:szCs w:val="24"/>
        </w:rPr>
        <w:t xml:space="preserve">os </w:t>
      </w:r>
      <w:r w:rsidR="0022739C" w:rsidRPr="00175511">
        <w:rPr>
          <w:rFonts w:ascii="Arial" w:hAnsi="Arial" w:cs="Arial"/>
          <w:sz w:val="24"/>
          <w:szCs w:val="24"/>
        </w:rPr>
        <w:t>estigmatizava</w:t>
      </w:r>
      <w:r>
        <w:rPr>
          <w:rFonts w:ascii="Arial" w:hAnsi="Arial" w:cs="Arial"/>
          <w:sz w:val="24"/>
          <w:szCs w:val="24"/>
        </w:rPr>
        <w:t>m</w:t>
      </w:r>
      <w:r w:rsidR="0022739C" w:rsidRPr="00175511">
        <w:rPr>
          <w:rFonts w:ascii="Arial" w:hAnsi="Arial" w:cs="Arial"/>
          <w:sz w:val="24"/>
          <w:szCs w:val="24"/>
        </w:rPr>
        <w:t>, e</w:t>
      </w:r>
      <w:r w:rsidR="00161910">
        <w:rPr>
          <w:rFonts w:ascii="Arial" w:hAnsi="Arial" w:cs="Arial"/>
          <w:sz w:val="24"/>
          <w:szCs w:val="24"/>
        </w:rPr>
        <w:t xml:space="preserve"> por este caminho, aí sim haverão resultados expressivos de mudança, não só para o idoso, mas também para a sociedade como um todo.</w:t>
      </w:r>
    </w:p>
    <w:p w:rsidR="00B9201B" w:rsidRPr="00175511" w:rsidRDefault="00161910" w:rsidP="006C1016">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 A</w:t>
      </w:r>
      <w:r w:rsidR="0022739C" w:rsidRPr="00175511">
        <w:rPr>
          <w:rFonts w:ascii="Arial" w:hAnsi="Arial" w:cs="Arial"/>
          <w:sz w:val="24"/>
          <w:szCs w:val="24"/>
        </w:rPr>
        <w:t xml:space="preserve">través dos programas para a “terceira idade” percebe-se </w:t>
      </w:r>
      <w:r>
        <w:rPr>
          <w:rFonts w:ascii="Arial" w:hAnsi="Arial" w:cs="Arial"/>
          <w:sz w:val="24"/>
          <w:szCs w:val="24"/>
        </w:rPr>
        <w:t>com</w:t>
      </w:r>
      <w:r w:rsidR="001C1DCD">
        <w:rPr>
          <w:rFonts w:ascii="Arial" w:hAnsi="Arial" w:cs="Arial"/>
          <w:sz w:val="24"/>
          <w:szCs w:val="24"/>
        </w:rPr>
        <w:t xml:space="preserve">o </w:t>
      </w:r>
      <w:r>
        <w:rPr>
          <w:rFonts w:ascii="Arial" w:hAnsi="Arial" w:cs="Arial"/>
          <w:sz w:val="24"/>
          <w:szCs w:val="24"/>
        </w:rPr>
        <w:t xml:space="preserve">lazer é </w:t>
      </w:r>
      <w:r w:rsidR="0022739C" w:rsidRPr="00175511">
        <w:rPr>
          <w:rFonts w:ascii="Arial" w:hAnsi="Arial" w:cs="Arial"/>
          <w:sz w:val="24"/>
          <w:szCs w:val="24"/>
        </w:rPr>
        <w:t xml:space="preserve">capaz de proporcionar um envelhecimento ativo, participativo e até </w:t>
      </w:r>
      <w:r w:rsidR="001C1DCD">
        <w:rPr>
          <w:rFonts w:ascii="Arial" w:hAnsi="Arial" w:cs="Arial"/>
          <w:sz w:val="24"/>
          <w:szCs w:val="24"/>
        </w:rPr>
        <w:t>autôno</w:t>
      </w:r>
      <w:r>
        <w:rPr>
          <w:rFonts w:ascii="Arial" w:hAnsi="Arial" w:cs="Arial"/>
          <w:sz w:val="24"/>
          <w:szCs w:val="24"/>
        </w:rPr>
        <w:t xml:space="preserve">mo, </w:t>
      </w:r>
      <w:proofErr w:type="spellStart"/>
      <w:r>
        <w:rPr>
          <w:rFonts w:ascii="Arial" w:hAnsi="Arial" w:cs="Arial"/>
          <w:sz w:val="24"/>
          <w:szCs w:val="24"/>
        </w:rPr>
        <w:t>ressignificando</w:t>
      </w:r>
      <w:proofErr w:type="spellEnd"/>
      <w:r>
        <w:rPr>
          <w:rFonts w:ascii="Arial" w:hAnsi="Arial" w:cs="Arial"/>
          <w:sz w:val="24"/>
          <w:szCs w:val="24"/>
        </w:rPr>
        <w:t xml:space="preserve"> todos os pré-</w:t>
      </w:r>
      <w:r w:rsidR="001C1DCD">
        <w:rPr>
          <w:rFonts w:ascii="Arial" w:hAnsi="Arial" w:cs="Arial"/>
          <w:sz w:val="24"/>
          <w:szCs w:val="24"/>
        </w:rPr>
        <w:t>conceitos até então existentes.</w:t>
      </w:r>
    </w:p>
    <w:p w:rsidR="00B9201B" w:rsidRPr="00175511" w:rsidRDefault="00B64443" w:rsidP="009F689A">
      <w:pPr>
        <w:autoSpaceDE w:val="0"/>
        <w:autoSpaceDN w:val="0"/>
        <w:adjustRightInd w:val="0"/>
        <w:spacing w:after="0" w:line="360" w:lineRule="auto"/>
        <w:ind w:firstLine="708"/>
        <w:jc w:val="both"/>
        <w:rPr>
          <w:rFonts w:ascii="Arial" w:hAnsi="Arial" w:cs="Arial"/>
          <w:sz w:val="24"/>
          <w:szCs w:val="24"/>
        </w:rPr>
      </w:pPr>
      <w:r w:rsidRPr="00175511">
        <w:rPr>
          <w:rFonts w:ascii="Arial" w:hAnsi="Arial" w:cs="Arial"/>
          <w:sz w:val="24"/>
          <w:szCs w:val="24"/>
        </w:rPr>
        <w:t xml:space="preserve">Ao analisarmos os indicadores de qualidade de vida, fica claro que os idosos </w:t>
      </w:r>
      <w:r w:rsidR="001C1DCD">
        <w:rPr>
          <w:rFonts w:ascii="Arial" w:hAnsi="Arial" w:cs="Arial"/>
          <w:sz w:val="24"/>
          <w:szCs w:val="24"/>
        </w:rPr>
        <w:t xml:space="preserve">frequentadores do CCI </w:t>
      </w:r>
      <w:r w:rsidRPr="00175511">
        <w:rPr>
          <w:rFonts w:ascii="Arial" w:hAnsi="Arial" w:cs="Arial"/>
          <w:sz w:val="24"/>
          <w:szCs w:val="24"/>
        </w:rPr>
        <w:t>tem uma boa convivência social, atr</w:t>
      </w:r>
      <w:r w:rsidR="001C1DCD">
        <w:rPr>
          <w:rFonts w:ascii="Arial" w:hAnsi="Arial" w:cs="Arial"/>
          <w:sz w:val="24"/>
          <w:szCs w:val="24"/>
        </w:rPr>
        <w:t>avés do desenvolvimento do lazer proposto</w:t>
      </w:r>
      <w:r w:rsidRPr="00175511">
        <w:rPr>
          <w:rFonts w:ascii="Arial" w:hAnsi="Arial" w:cs="Arial"/>
          <w:sz w:val="24"/>
          <w:szCs w:val="24"/>
        </w:rPr>
        <w:t xml:space="preserve">, que incluem atividades físicas, mentais e intelectuais, acarretando </w:t>
      </w:r>
      <w:r w:rsidRPr="00175511">
        <w:rPr>
          <w:rFonts w:ascii="Arial" w:hAnsi="Arial" w:cs="Arial"/>
          <w:sz w:val="24"/>
          <w:szCs w:val="24"/>
        </w:rPr>
        <w:lastRenderedPageBreak/>
        <w:t xml:space="preserve">numa positiva percepção de felicidade e saúde ao fato de frequentarem </w:t>
      </w:r>
      <w:r w:rsidR="001C1DCD">
        <w:rPr>
          <w:rFonts w:ascii="Arial" w:hAnsi="Arial" w:cs="Arial"/>
          <w:sz w:val="24"/>
          <w:szCs w:val="24"/>
        </w:rPr>
        <w:t>esta</w:t>
      </w:r>
      <w:r w:rsidRPr="00175511">
        <w:rPr>
          <w:rFonts w:ascii="Arial" w:hAnsi="Arial" w:cs="Arial"/>
          <w:sz w:val="24"/>
          <w:szCs w:val="24"/>
        </w:rPr>
        <w:t xml:space="preserve"> instituição. Isto pode ser também evidenciado na arg</w:t>
      </w:r>
      <w:r w:rsidR="003358AF">
        <w:rPr>
          <w:rFonts w:ascii="Arial" w:hAnsi="Arial" w:cs="Arial"/>
          <w:sz w:val="24"/>
          <w:szCs w:val="24"/>
        </w:rPr>
        <w:t>umentação de autores como Gomes e</w:t>
      </w:r>
      <w:r w:rsidRPr="00175511">
        <w:rPr>
          <w:rFonts w:ascii="Arial" w:hAnsi="Arial" w:cs="Arial"/>
          <w:sz w:val="24"/>
          <w:szCs w:val="24"/>
        </w:rPr>
        <w:t xml:space="preserve"> F</w:t>
      </w:r>
      <w:r w:rsidR="003358AF">
        <w:rPr>
          <w:rFonts w:ascii="Arial" w:hAnsi="Arial" w:cs="Arial"/>
          <w:sz w:val="24"/>
          <w:szCs w:val="24"/>
        </w:rPr>
        <w:t>erreira (1985) apud Ferraz e Peixoto (1997, p.333)</w:t>
      </w:r>
      <w:r w:rsidRPr="00175511">
        <w:rPr>
          <w:rFonts w:ascii="Arial" w:hAnsi="Arial" w:cs="Arial"/>
          <w:sz w:val="24"/>
          <w:szCs w:val="24"/>
        </w:rPr>
        <w:t xml:space="preserve"> quando apontam a necessidade da existência de centros de convivência para pessoas idosas, com o objetivo de proporcionar ambientes adequados ao desenvolvimento de atividades físicas, mentais, ocupacionais e relacionamentos interpessoais construtivos. Segundo estes mesmos autores, a integração e participação sociais influenciam positivament</w:t>
      </w:r>
      <w:r w:rsidR="00161910">
        <w:rPr>
          <w:rFonts w:ascii="Arial" w:hAnsi="Arial" w:cs="Arial"/>
          <w:sz w:val="24"/>
          <w:szCs w:val="24"/>
        </w:rPr>
        <w:t>e o bem-estar psíquico e físico do idoso.</w:t>
      </w:r>
    </w:p>
    <w:p w:rsidR="005366C2" w:rsidRPr="00175511" w:rsidRDefault="00B64443" w:rsidP="009F689A">
      <w:pPr>
        <w:autoSpaceDE w:val="0"/>
        <w:autoSpaceDN w:val="0"/>
        <w:adjustRightInd w:val="0"/>
        <w:spacing w:after="0" w:line="360" w:lineRule="auto"/>
        <w:ind w:firstLine="708"/>
        <w:jc w:val="both"/>
        <w:rPr>
          <w:rFonts w:ascii="Arial" w:hAnsi="Arial" w:cs="Arial"/>
          <w:sz w:val="24"/>
          <w:szCs w:val="24"/>
        </w:rPr>
      </w:pPr>
      <w:r w:rsidRPr="00175511">
        <w:rPr>
          <w:rFonts w:ascii="Arial" w:hAnsi="Arial" w:cs="Arial"/>
          <w:sz w:val="24"/>
          <w:szCs w:val="24"/>
        </w:rPr>
        <w:t>Nos resultados sobre as preferências de atividades propostas no CCI, dos</w:t>
      </w:r>
      <w:r w:rsidR="00915F66" w:rsidRPr="00175511">
        <w:rPr>
          <w:rFonts w:ascii="Arial" w:hAnsi="Arial" w:cs="Arial"/>
          <w:sz w:val="24"/>
          <w:szCs w:val="24"/>
        </w:rPr>
        <w:t xml:space="preserve"> 39 entrevistados, 22 prefer</w:t>
      </w:r>
      <w:r w:rsidRPr="00175511">
        <w:rPr>
          <w:rFonts w:ascii="Arial" w:hAnsi="Arial" w:cs="Arial"/>
          <w:sz w:val="24"/>
          <w:szCs w:val="24"/>
        </w:rPr>
        <w:t>em</w:t>
      </w:r>
      <w:r w:rsidR="00915F66" w:rsidRPr="00175511">
        <w:rPr>
          <w:rFonts w:ascii="Arial" w:hAnsi="Arial" w:cs="Arial"/>
          <w:sz w:val="24"/>
          <w:szCs w:val="24"/>
        </w:rPr>
        <w:t xml:space="preserve"> a dança, e os outros 17 preferem as atividades manuais,</w:t>
      </w:r>
      <w:r w:rsidRPr="00175511">
        <w:rPr>
          <w:rFonts w:ascii="Arial" w:hAnsi="Arial" w:cs="Arial"/>
          <w:sz w:val="24"/>
          <w:szCs w:val="24"/>
        </w:rPr>
        <w:t xml:space="preserve"> e estes podem ser alvos de um futuro estudo mais aprofundado sobre o que representam para esta população.</w:t>
      </w:r>
    </w:p>
    <w:p w:rsidR="00AA40DD" w:rsidRPr="009F689A" w:rsidRDefault="00AA40DD" w:rsidP="009F689A">
      <w:pPr>
        <w:autoSpaceDE w:val="0"/>
        <w:autoSpaceDN w:val="0"/>
        <w:adjustRightInd w:val="0"/>
        <w:spacing w:after="0" w:line="360" w:lineRule="auto"/>
        <w:ind w:firstLine="708"/>
        <w:jc w:val="both"/>
        <w:rPr>
          <w:rFonts w:ascii="Arial" w:hAnsi="Arial" w:cs="Arial"/>
          <w:sz w:val="24"/>
          <w:szCs w:val="24"/>
        </w:rPr>
      </w:pPr>
      <w:r w:rsidRPr="00175511">
        <w:rPr>
          <w:rFonts w:ascii="Arial" w:hAnsi="Arial" w:cs="Arial"/>
          <w:sz w:val="24"/>
          <w:szCs w:val="24"/>
        </w:rPr>
        <w:t xml:space="preserve">Conclui-se </w:t>
      </w:r>
      <w:r w:rsidR="009F689A" w:rsidRPr="00175511">
        <w:rPr>
          <w:rFonts w:ascii="Arial" w:hAnsi="Arial" w:cs="Arial"/>
          <w:sz w:val="24"/>
          <w:szCs w:val="24"/>
        </w:rPr>
        <w:t xml:space="preserve">então </w:t>
      </w:r>
      <w:r w:rsidRPr="00175511">
        <w:rPr>
          <w:rFonts w:ascii="Arial" w:hAnsi="Arial" w:cs="Arial"/>
          <w:sz w:val="24"/>
          <w:szCs w:val="24"/>
        </w:rPr>
        <w:t xml:space="preserve">que </w:t>
      </w:r>
      <w:r w:rsidR="003358AF">
        <w:rPr>
          <w:rFonts w:ascii="Arial" w:hAnsi="Arial" w:cs="Arial"/>
          <w:sz w:val="24"/>
          <w:szCs w:val="24"/>
        </w:rPr>
        <w:t xml:space="preserve">as </w:t>
      </w:r>
      <w:r w:rsidRPr="00175511">
        <w:rPr>
          <w:rFonts w:ascii="Arial" w:hAnsi="Arial" w:cs="Arial"/>
          <w:sz w:val="24"/>
          <w:szCs w:val="24"/>
        </w:rPr>
        <w:t xml:space="preserve">experiências </w:t>
      </w:r>
      <w:r w:rsidR="00B9201B" w:rsidRPr="00175511">
        <w:rPr>
          <w:rFonts w:ascii="Arial" w:hAnsi="Arial" w:cs="Arial"/>
          <w:sz w:val="24"/>
          <w:szCs w:val="24"/>
        </w:rPr>
        <w:t xml:space="preserve">no âmbito do lazer são </w:t>
      </w:r>
      <w:r w:rsidRPr="00175511">
        <w:rPr>
          <w:rFonts w:ascii="Arial" w:hAnsi="Arial" w:cs="Arial"/>
          <w:sz w:val="24"/>
          <w:szCs w:val="24"/>
        </w:rPr>
        <w:t>capazes de contribu</w:t>
      </w:r>
      <w:r w:rsidR="00B64443" w:rsidRPr="00175511">
        <w:rPr>
          <w:rFonts w:ascii="Arial" w:hAnsi="Arial" w:cs="Arial"/>
          <w:sz w:val="24"/>
          <w:szCs w:val="24"/>
        </w:rPr>
        <w:t>i</w:t>
      </w:r>
      <w:r w:rsidR="00161910">
        <w:rPr>
          <w:rFonts w:ascii="Arial" w:hAnsi="Arial" w:cs="Arial"/>
          <w:sz w:val="24"/>
          <w:szCs w:val="24"/>
        </w:rPr>
        <w:t>r</w:t>
      </w:r>
      <w:r w:rsidRPr="00175511">
        <w:rPr>
          <w:rFonts w:ascii="Arial" w:hAnsi="Arial" w:cs="Arial"/>
          <w:sz w:val="24"/>
          <w:szCs w:val="24"/>
        </w:rPr>
        <w:t xml:space="preserve"> para a res</w:t>
      </w:r>
      <w:r w:rsidR="00B9201B" w:rsidRPr="00175511">
        <w:rPr>
          <w:rFonts w:ascii="Arial" w:hAnsi="Arial" w:cs="Arial"/>
          <w:sz w:val="24"/>
          <w:szCs w:val="24"/>
        </w:rPr>
        <w:t>significação emocional do idoso</w:t>
      </w:r>
      <w:r w:rsidR="00161910">
        <w:rPr>
          <w:rFonts w:ascii="Arial" w:hAnsi="Arial" w:cs="Arial"/>
          <w:sz w:val="24"/>
          <w:szCs w:val="24"/>
        </w:rPr>
        <w:t xml:space="preserve">, acarretando em mudanças que vão desde </w:t>
      </w:r>
      <w:r w:rsidR="003358AF">
        <w:rPr>
          <w:rFonts w:ascii="Arial" w:hAnsi="Arial" w:cs="Arial"/>
          <w:sz w:val="24"/>
          <w:szCs w:val="24"/>
        </w:rPr>
        <w:t>sua qualidade de vida até à</w:t>
      </w:r>
      <w:r w:rsidR="00161910">
        <w:rPr>
          <w:rFonts w:ascii="Arial" w:hAnsi="Arial" w:cs="Arial"/>
          <w:sz w:val="24"/>
          <w:szCs w:val="24"/>
        </w:rPr>
        <w:t xml:space="preserve"> mudança </w:t>
      </w:r>
      <w:r w:rsidR="003358AF">
        <w:rPr>
          <w:rFonts w:ascii="Arial" w:hAnsi="Arial" w:cs="Arial"/>
          <w:sz w:val="24"/>
          <w:szCs w:val="24"/>
        </w:rPr>
        <w:t xml:space="preserve">em relação </w:t>
      </w:r>
      <w:r w:rsidR="00161910">
        <w:rPr>
          <w:rFonts w:ascii="Arial" w:hAnsi="Arial" w:cs="Arial"/>
          <w:sz w:val="24"/>
          <w:szCs w:val="24"/>
        </w:rPr>
        <w:t>de uma sociedade melhor,</w:t>
      </w:r>
      <w:r w:rsidR="00B64443" w:rsidRPr="00175511">
        <w:rPr>
          <w:rFonts w:ascii="Arial" w:hAnsi="Arial" w:cs="Arial"/>
          <w:sz w:val="24"/>
          <w:szCs w:val="24"/>
        </w:rPr>
        <w:t xml:space="preserve"> co</w:t>
      </w:r>
      <w:r w:rsidR="006C1016" w:rsidRPr="00175511">
        <w:rPr>
          <w:rFonts w:ascii="Arial" w:hAnsi="Arial" w:cs="Arial"/>
          <w:sz w:val="24"/>
          <w:szCs w:val="24"/>
        </w:rPr>
        <w:t>mo foi exposto anteriormente.</w:t>
      </w:r>
    </w:p>
    <w:p w:rsidR="000F495F" w:rsidRDefault="000F495F" w:rsidP="000F495F">
      <w:pPr>
        <w:autoSpaceDE w:val="0"/>
        <w:autoSpaceDN w:val="0"/>
        <w:adjustRightInd w:val="0"/>
        <w:spacing w:after="0" w:line="240" w:lineRule="auto"/>
        <w:ind w:left="4536"/>
        <w:jc w:val="both"/>
        <w:rPr>
          <w:rFonts w:ascii="Arial" w:hAnsi="Arial" w:cs="Arial"/>
          <w:iCs/>
          <w:color w:val="00B0F0"/>
        </w:rPr>
      </w:pPr>
    </w:p>
    <w:p w:rsidR="009D2F29" w:rsidRDefault="009D2F29" w:rsidP="000F495F">
      <w:pPr>
        <w:autoSpaceDE w:val="0"/>
        <w:autoSpaceDN w:val="0"/>
        <w:adjustRightInd w:val="0"/>
        <w:spacing w:after="0" w:line="240" w:lineRule="auto"/>
        <w:ind w:left="4536"/>
        <w:jc w:val="both"/>
        <w:rPr>
          <w:rFonts w:ascii="Arial" w:hAnsi="Arial" w:cs="Arial"/>
          <w:iCs/>
          <w:color w:val="00B0F0"/>
        </w:rPr>
      </w:pPr>
    </w:p>
    <w:p w:rsidR="000F495F" w:rsidRPr="000F495F" w:rsidRDefault="000F495F" w:rsidP="00161910">
      <w:pPr>
        <w:autoSpaceDE w:val="0"/>
        <w:autoSpaceDN w:val="0"/>
        <w:adjustRightInd w:val="0"/>
        <w:spacing w:after="0" w:line="240" w:lineRule="auto"/>
        <w:jc w:val="both"/>
        <w:rPr>
          <w:rFonts w:ascii="Arial" w:hAnsi="Arial" w:cs="Arial"/>
          <w:iCs/>
          <w:color w:val="00B0F0"/>
        </w:rPr>
      </w:pPr>
    </w:p>
    <w:p w:rsidR="00E709B9" w:rsidRPr="00710F1D" w:rsidRDefault="00E709B9" w:rsidP="00CD58A6">
      <w:pPr>
        <w:jc w:val="center"/>
        <w:rPr>
          <w:rFonts w:ascii="Arial" w:hAnsi="Arial" w:cs="Arial"/>
          <w:b/>
          <w:sz w:val="24"/>
          <w:szCs w:val="24"/>
        </w:rPr>
      </w:pPr>
      <w:r w:rsidRPr="00710F1D">
        <w:rPr>
          <w:rFonts w:ascii="Arial" w:hAnsi="Arial" w:cs="Arial"/>
          <w:b/>
          <w:sz w:val="24"/>
          <w:szCs w:val="24"/>
        </w:rPr>
        <w:t>REFERÊNCIAS</w:t>
      </w:r>
      <w:r w:rsidR="004C3F31">
        <w:rPr>
          <w:rFonts w:ascii="Arial" w:hAnsi="Arial" w:cs="Arial"/>
          <w:b/>
          <w:sz w:val="24"/>
          <w:szCs w:val="24"/>
        </w:rPr>
        <w:t xml:space="preserve"> </w:t>
      </w:r>
    </w:p>
    <w:p w:rsidR="00E709B9" w:rsidRPr="00561B5D" w:rsidRDefault="00E709B9" w:rsidP="003018F9">
      <w:pPr>
        <w:rPr>
          <w:rFonts w:ascii="Futura-Lt-BT" w:hAnsi="Futura-Lt-BT" w:cs="Futura-Lt-BT"/>
        </w:rPr>
      </w:pPr>
    </w:p>
    <w:p w:rsidR="000F495F" w:rsidRPr="00561B5D" w:rsidRDefault="000F495F" w:rsidP="00C630E6">
      <w:pPr>
        <w:spacing w:after="0" w:line="240" w:lineRule="auto"/>
        <w:rPr>
          <w:rFonts w:ascii="Arial" w:hAnsi="Arial" w:cs="Arial"/>
          <w:sz w:val="24"/>
          <w:szCs w:val="24"/>
        </w:rPr>
      </w:pPr>
      <w:r w:rsidRPr="00561B5D">
        <w:rPr>
          <w:rFonts w:ascii="Arial" w:hAnsi="Arial" w:cs="Arial"/>
          <w:sz w:val="24"/>
          <w:szCs w:val="24"/>
        </w:rPr>
        <w:t xml:space="preserve">CENTRO DE CONVIVÊNCIA DO IDOSO: </w:t>
      </w:r>
      <w:r w:rsidRPr="00C837A0">
        <w:rPr>
          <w:rFonts w:ascii="Arial" w:hAnsi="Arial" w:cs="Arial"/>
          <w:b/>
          <w:sz w:val="24"/>
          <w:szCs w:val="24"/>
        </w:rPr>
        <w:t xml:space="preserve">Comunidade prestigia inauguração da reforma. </w:t>
      </w:r>
      <w:r w:rsidRPr="00561B5D">
        <w:rPr>
          <w:rFonts w:ascii="Arial" w:hAnsi="Arial" w:cs="Arial"/>
          <w:sz w:val="24"/>
          <w:szCs w:val="24"/>
          <w:shd w:val="clear" w:color="auto" w:fill="FFFFFF"/>
        </w:rPr>
        <w:t>&lt;</w:t>
      </w:r>
      <w:proofErr w:type="gramStart"/>
      <w:r w:rsidRPr="00561B5D">
        <w:rPr>
          <w:rFonts w:ascii="Arial" w:hAnsi="Arial" w:cs="Arial"/>
          <w:sz w:val="24"/>
          <w:szCs w:val="24"/>
          <w:shd w:val="clear" w:color="auto" w:fill="FFFFFF"/>
        </w:rPr>
        <w:t>http://www.itajai.sc.gov.br/noticia/1828/centro-de-convivencia-</w:t>
      </w:r>
      <w:r w:rsidR="00C837A0">
        <w:rPr>
          <w:rFonts w:ascii="Arial" w:hAnsi="Arial" w:cs="Arial"/>
          <w:sz w:val="24"/>
          <w:szCs w:val="24"/>
          <w:shd w:val="clear" w:color="auto" w:fill="FFFFFF"/>
        </w:rPr>
        <w:t>do-idoso#.UxZta_mwJqw</w:t>
      </w:r>
      <w:proofErr w:type="gramEnd"/>
      <w:r w:rsidR="00C837A0">
        <w:rPr>
          <w:rFonts w:ascii="Arial" w:hAnsi="Arial" w:cs="Arial"/>
          <w:sz w:val="24"/>
          <w:szCs w:val="24"/>
          <w:shd w:val="clear" w:color="auto" w:fill="FFFFFF"/>
        </w:rPr>
        <w:t>&gt; Site do M</w:t>
      </w:r>
      <w:r w:rsidRPr="00561B5D">
        <w:rPr>
          <w:rFonts w:ascii="Arial" w:hAnsi="Arial" w:cs="Arial"/>
          <w:sz w:val="24"/>
          <w:szCs w:val="24"/>
          <w:shd w:val="clear" w:color="auto" w:fill="FFFFFF"/>
        </w:rPr>
        <w:t>unicípio de Itajaí. Acesso em: 22 Fev. 2014.</w:t>
      </w:r>
    </w:p>
    <w:p w:rsidR="00C630E6" w:rsidRDefault="00C630E6" w:rsidP="00C630E6">
      <w:pPr>
        <w:spacing w:after="0" w:line="240" w:lineRule="auto"/>
        <w:rPr>
          <w:rFonts w:ascii="Arial" w:hAnsi="Arial" w:cs="Arial"/>
          <w:sz w:val="24"/>
          <w:szCs w:val="24"/>
          <w:shd w:val="clear" w:color="auto" w:fill="FFFFFF"/>
        </w:rPr>
      </w:pPr>
    </w:p>
    <w:p w:rsidR="00C630E6" w:rsidRPr="00561B5D" w:rsidRDefault="00C630E6" w:rsidP="00C630E6">
      <w:pPr>
        <w:spacing w:after="0" w:line="240" w:lineRule="auto"/>
        <w:rPr>
          <w:rFonts w:ascii="Arial" w:hAnsi="Arial" w:cs="Arial"/>
          <w:sz w:val="24"/>
          <w:szCs w:val="24"/>
          <w:shd w:val="clear" w:color="auto" w:fill="FFFFFF"/>
        </w:rPr>
      </w:pPr>
      <w:r w:rsidRPr="00561B5D">
        <w:rPr>
          <w:rFonts w:ascii="Arial" w:hAnsi="Arial" w:cs="Arial"/>
          <w:sz w:val="24"/>
          <w:szCs w:val="24"/>
          <w:shd w:val="clear" w:color="auto" w:fill="FFFFFF"/>
        </w:rPr>
        <w:t xml:space="preserve">FERRAZ, </w:t>
      </w:r>
      <w:proofErr w:type="spellStart"/>
      <w:r w:rsidRPr="00561B5D">
        <w:rPr>
          <w:rFonts w:ascii="Arial" w:hAnsi="Arial" w:cs="Arial"/>
          <w:sz w:val="24"/>
          <w:szCs w:val="24"/>
          <w:shd w:val="clear" w:color="auto" w:fill="FFFFFF"/>
        </w:rPr>
        <w:t>Aide</w:t>
      </w:r>
      <w:proofErr w:type="spellEnd"/>
      <w:r w:rsidRPr="00561B5D">
        <w:rPr>
          <w:rFonts w:ascii="Arial" w:hAnsi="Arial" w:cs="Arial"/>
          <w:sz w:val="24"/>
          <w:szCs w:val="24"/>
          <w:shd w:val="clear" w:color="auto" w:fill="FFFFFF"/>
        </w:rPr>
        <w:t xml:space="preserve"> Ferreira; PEIXOTO, Marisa Ribeiro Bastos. </w:t>
      </w:r>
      <w:r w:rsidRPr="00C837A0">
        <w:rPr>
          <w:rFonts w:ascii="Arial" w:hAnsi="Arial" w:cs="Arial"/>
          <w:b/>
          <w:sz w:val="24"/>
          <w:szCs w:val="24"/>
          <w:shd w:val="clear" w:color="auto" w:fill="FFFFFF"/>
        </w:rPr>
        <w:t>Qualidade de vida na velhice: estudo em uma instituição pública de recreação para idosos.</w:t>
      </w:r>
      <w:r w:rsidRPr="00C837A0">
        <w:rPr>
          <w:rStyle w:val="apple-converted-space"/>
          <w:rFonts w:ascii="Arial" w:hAnsi="Arial" w:cs="Arial"/>
          <w:b/>
          <w:sz w:val="24"/>
          <w:szCs w:val="24"/>
          <w:shd w:val="clear" w:color="auto" w:fill="FFFFFF"/>
        </w:rPr>
        <w:t> </w:t>
      </w:r>
      <w:proofErr w:type="spellStart"/>
      <w:proofErr w:type="gramStart"/>
      <w:r w:rsidRPr="00561B5D">
        <w:rPr>
          <w:rStyle w:val="Forte"/>
          <w:rFonts w:ascii="Arial" w:hAnsi="Arial" w:cs="Arial"/>
          <w:b w:val="0"/>
          <w:sz w:val="24"/>
          <w:szCs w:val="24"/>
          <w:shd w:val="clear" w:color="auto" w:fill="FFFFFF"/>
        </w:rPr>
        <w:t>Rev.esc.enf</w:t>
      </w:r>
      <w:proofErr w:type="spellEnd"/>
      <w:r w:rsidRPr="00561B5D">
        <w:rPr>
          <w:rStyle w:val="Forte"/>
          <w:rFonts w:ascii="Arial" w:hAnsi="Arial" w:cs="Arial"/>
          <w:b w:val="0"/>
          <w:sz w:val="24"/>
          <w:szCs w:val="24"/>
          <w:shd w:val="clear" w:color="auto" w:fill="FFFFFF"/>
        </w:rPr>
        <w:t>..</w:t>
      </w:r>
      <w:proofErr w:type="gramEnd"/>
      <w:r w:rsidRPr="00561B5D">
        <w:rPr>
          <w:rStyle w:val="apple-converted-space"/>
          <w:rFonts w:ascii="Arial" w:hAnsi="Arial" w:cs="Arial"/>
          <w:bCs/>
          <w:sz w:val="24"/>
          <w:szCs w:val="24"/>
          <w:shd w:val="clear" w:color="auto" w:fill="FFFFFF"/>
        </w:rPr>
        <w:t> </w:t>
      </w:r>
      <w:r w:rsidRPr="00561B5D">
        <w:rPr>
          <w:rFonts w:ascii="Arial" w:hAnsi="Arial" w:cs="Arial"/>
          <w:sz w:val="24"/>
          <w:szCs w:val="24"/>
          <w:shd w:val="clear" w:color="auto" w:fill="FFFFFF"/>
        </w:rPr>
        <w:t>São Paulo, p. 316-338. ago. 1997. Disponível em: &lt;</w:t>
      </w:r>
      <w:r w:rsidRPr="00561B5D">
        <w:rPr>
          <w:rFonts w:ascii="Arial" w:hAnsi="Arial" w:cs="Arial"/>
          <w:sz w:val="24"/>
          <w:szCs w:val="24"/>
        </w:rPr>
        <w:t xml:space="preserve">http://www.scielo.br/scielo.php?pid=S0080-62341997000200012&amp;script=sci_abstract&amp;tlng=pt </w:t>
      </w:r>
      <w:r w:rsidRPr="00561B5D">
        <w:rPr>
          <w:rFonts w:ascii="Arial" w:hAnsi="Arial" w:cs="Arial"/>
          <w:sz w:val="24"/>
          <w:szCs w:val="24"/>
          <w:shd w:val="clear" w:color="auto" w:fill="FFFFFF"/>
        </w:rPr>
        <w:t>&gt;. Acesso em: 25 mar. 2014.</w:t>
      </w:r>
    </w:p>
    <w:p w:rsidR="00C630E6" w:rsidRPr="00561B5D" w:rsidRDefault="00C630E6" w:rsidP="00C630E6">
      <w:pPr>
        <w:spacing w:after="0" w:line="240" w:lineRule="auto"/>
        <w:rPr>
          <w:rFonts w:ascii="Arial" w:hAnsi="Arial" w:cs="Arial"/>
          <w:sz w:val="24"/>
          <w:szCs w:val="24"/>
          <w:shd w:val="clear" w:color="auto" w:fill="FFFFFF"/>
        </w:rPr>
      </w:pPr>
    </w:p>
    <w:p w:rsidR="00C630E6" w:rsidRDefault="00C630E6" w:rsidP="00C630E6">
      <w:pPr>
        <w:spacing w:after="0" w:line="240" w:lineRule="auto"/>
        <w:rPr>
          <w:rFonts w:ascii="Arial" w:hAnsi="Arial" w:cs="Arial"/>
          <w:sz w:val="24"/>
          <w:szCs w:val="24"/>
          <w:shd w:val="clear" w:color="auto" w:fill="FFFFFF"/>
        </w:rPr>
      </w:pPr>
      <w:r w:rsidRPr="00561B5D">
        <w:rPr>
          <w:rFonts w:ascii="Arial" w:hAnsi="Arial" w:cs="Arial"/>
          <w:sz w:val="24"/>
          <w:szCs w:val="24"/>
          <w:shd w:val="clear" w:color="auto" w:fill="FFFFFF"/>
        </w:rPr>
        <w:t xml:space="preserve">GÁSPARI, </w:t>
      </w:r>
      <w:proofErr w:type="spellStart"/>
      <w:r w:rsidRPr="00561B5D">
        <w:rPr>
          <w:rFonts w:ascii="Arial" w:hAnsi="Arial" w:cs="Arial"/>
          <w:sz w:val="24"/>
          <w:szCs w:val="24"/>
          <w:shd w:val="clear" w:color="auto" w:fill="FFFFFF"/>
        </w:rPr>
        <w:t>Jossett</w:t>
      </w:r>
      <w:proofErr w:type="spellEnd"/>
      <w:r w:rsidRPr="00561B5D">
        <w:rPr>
          <w:rFonts w:ascii="Arial" w:hAnsi="Arial" w:cs="Arial"/>
          <w:sz w:val="24"/>
          <w:szCs w:val="24"/>
          <w:shd w:val="clear" w:color="auto" w:fill="FFFFFF"/>
        </w:rPr>
        <w:t xml:space="preserve"> </w:t>
      </w:r>
      <w:proofErr w:type="spellStart"/>
      <w:r w:rsidRPr="00561B5D">
        <w:rPr>
          <w:rFonts w:ascii="Arial" w:hAnsi="Arial" w:cs="Arial"/>
          <w:sz w:val="24"/>
          <w:szCs w:val="24"/>
          <w:shd w:val="clear" w:color="auto" w:fill="FFFFFF"/>
        </w:rPr>
        <w:t>Campagna</w:t>
      </w:r>
      <w:proofErr w:type="spellEnd"/>
      <w:r w:rsidRPr="00561B5D">
        <w:rPr>
          <w:rFonts w:ascii="Arial" w:hAnsi="Arial" w:cs="Arial"/>
          <w:sz w:val="24"/>
          <w:szCs w:val="24"/>
          <w:shd w:val="clear" w:color="auto" w:fill="FFFFFF"/>
        </w:rPr>
        <w:t xml:space="preserve">; SCHWARTZ, Gisele Maria. </w:t>
      </w:r>
      <w:r w:rsidRPr="00C837A0">
        <w:rPr>
          <w:rFonts w:ascii="Arial" w:hAnsi="Arial" w:cs="Arial"/>
          <w:b/>
          <w:sz w:val="24"/>
          <w:szCs w:val="24"/>
          <w:shd w:val="clear" w:color="auto" w:fill="FFFFFF"/>
        </w:rPr>
        <w:t>O idoso e a ressignificação emocional do lazer.</w:t>
      </w:r>
      <w:r w:rsidRPr="00C837A0">
        <w:rPr>
          <w:rStyle w:val="apple-converted-space"/>
          <w:rFonts w:ascii="Arial" w:hAnsi="Arial" w:cs="Arial"/>
          <w:b/>
          <w:sz w:val="24"/>
          <w:szCs w:val="24"/>
          <w:shd w:val="clear" w:color="auto" w:fill="FFFFFF"/>
        </w:rPr>
        <w:t> </w:t>
      </w:r>
      <w:r w:rsidRPr="00561B5D">
        <w:rPr>
          <w:rStyle w:val="Forte"/>
          <w:rFonts w:ascii="Arial" w:hAnsi="Arial" w:cs="Arial"/>
          <w:b w:val="0"/>
          <w:sz w:val="24"/>
          <w:szCs w:val="24"/>
          <w:shd w:val="clear" w:color="auto" w:fill="FFFFFF"/>
        </w:rPr>
        <w:t>Rev. Psicologia: Teoria e Pesquisa.</w:t>
      </w:r>
      <w:r w:rsidRPr="00561B5D">
        <w:rPr>
          <w:rStyle w:val="apple-converted-space"/>
          <w:rFonts w:ascii="Arial" w:hAnsi="Arial" w:cs="Arial"/>
          <w:bCs/>
          <w:sz w:val="24"/>
          <w:szCs w:val="24"/>
          <w:shd w:val="clear" w:color="auto" w:fill="FFFFFF"/>
        </w:rPr>
        <w:t> </w:t>
      </w:r>
      <w:r w:rsidRPr="00561B5D">
        <w:rPr>
          <w:rFonts w:ascii="Arial" w:hAnsi="Arial" w:cs="Arial"/>
          <w:sz w:val="24"/>
          <w:szCs w:val="24"/>
          <w:shd w:val="clear" w:color="auto" w:fill="FFFFFF"/>
        </w:rPr>
        <w:t>Brasília, p. 69-76. jan. 2005. Disponível em: &lt;http://www.scielo.br/pdf/ptp/v21n1/a10v21n1.pdf&gt;. Acesso em: 25 mar. 2014.</w:t>
      </w:r>
    </w:p>
    <w:p w:rsidR="00C837A0" w:rsidRDefault="00C837A0" w:rsidP="00C837A0">
      <w:pPr>
        <w:spacing w:after="0" w:line="240" w:lineRule="auto"/>
        <w:rPr>
          <w:rFonts w:ascii="Arial" w:hAnsi="Arial" w:cs="Arial"/>
          <w:sz w:val="24"/>
          <w:szCs w:val="24"/>
          <w:shd w:val="clear" w:color="auto" w:fill="FFFFFF"/>
        </w:rPr>
      </w:pPr>
    </w:p>
    <w:p w:rsidR="00C837A0" w:rsidRDefault="00C837A0" w:rsidP="00C837A0">
      <w:pPr>
        <w:spacing w:after="0" w:line="240" w:lineRule="auto"/>
        <w:rPr>
          <w:rFonts w:ascii="Arial" w:hAnsi="Arial" w:cs="Arial"/>
          <w:sz w:val="24"/>
          <w:szCs w:val="24"/>
          <w:shd w:val="clear" w:color="auto" w:fill="FFFFFF"/>
        </w:rPr>
      </w:pPr>
      <w:r w:rsidRPr="00561B5D">
        <w:rPr>
          <w:rFonts w:ascii="Arial" w:hAnsi="Arial" w:cs="Arial"/>
          <w:sz w:val="24"/>
          <w:szCs w:val="24"/>
          <w:shd w:val="clear" w:color="auto" w:fill="FFFFFF"/>
        </w:rPr>
        <w:t>JORNAL DOS BAIRROS</w:t>
      </w:r>
      <w:r>
        <w:rPr>
          <w:rFonts w:ascii="Arial" w:hAnsi="Arial" w:cs="Arial"/>
          <w:sz w:val="24"/>
          <w:szCs w:val="24"/>
          <w:shd w:val="clear" w:color="auto" w:fill="FFFFFF"/>
        </w:rPr>
        <w:t>:</w:t>
      </w:r>
      <w:r w:rsidRPr="00561B5D">
        <w:rPr>
          <w:rStyle w:val="Forte"/>
          <w:rFonts w:ascii="Arial" w:hAnsi="Arial" w:cs="Arial"/>
          <w:b w:val="0"/>
          <w:sz w:val="24"/>
          <w:szCs w:val="24"/>
          <w:bdr w:val="none" w:sz="0" w:space="0" w:color="auto" w:frame="1"/>
          <w:shd w:val="clear" w:color="auto" w:fill="FFFFFF"/>
        </w:rPr>
        <w:t xml:space="preserve"> </w:t>
      </w:r>
      <w:r w:rsidRPr="00C837A0">
        <w:rPr>
          <w:rStyle w:val="Forte"/>
          <w:rFonts w:ascii="Arial" w:hAnsi="Arial" w:cs="Arial"/>
          <w:sz w:val="24"/>
          <w:szCs w:val="24"/>
          <w:bdr w:val="none" w:sz="0" w:space="0" w:color="auto" w:frame="1"/>
          <w:shd w:val="clear" w:color="auto" w:fill="FFFFFF"/>
        </w:rPr>
        <w:t>Centro de convivên</w:t>
      </w:r>
      <w:r>
        <w:rPr>
          <w:rStyle w:val="Forte"/>
          <w:rFonts w:ascii="Arial" w:hAnsi="Arial" w:cs="Arial"/>
          <w:sz w:val="24"/>
          <w:szCs w:val="24"/>
          <w:bdr w:val="none" w:sz="0" w:space="0" w:color="auto" w:frame="1"/>
          <w:shd w:val="clear" w:color="auto" w:fill="FFFFFF"/>
        </w:rPr>
        <w:t>cia do idoso é referência para I</w:t>
      </w:r>
      <w:r w:rsidRPr="00C837A0">
        <w:rPr>
          <w:rStyle w:val="Forte"/>
          <w:rFonts w:ascii="Arial" w:hAnsi="Arial" w:cs="Arial"/>
          <w:sz w:val="24"/>
          <w:szCs w:val="24"/>
          <w:bdr w:val="none" w:sz="0" w:space="0" w:color="auto" w:frame="1"/>
          <w:shd w:val="clear" w:color="auto" w:fill="FFFFFF"/>
        </w:rPr>
        <w:t xml:space="preserve">tajaí </w:t>
      </w:r>
      <w:r w:rsidRPr="00561B5D">
        <w:rPr>
          <w:rFonts w:ascii="Arial" w:hAnsi="Arial" w:cs="Arial"/>
          <w:sz w:val="24"/>
          <w:szCs w:val="24"/>
          <w:shd w:val="clear" w:color="auto" w:fill="FFFFFF"/>
        </w:rPr>
        <w:t>&lt;http://www.jornaldosbairros.tv/noticias/23227&gt; Site Jornal dos Bairros. Acesso em: 22 Fev. 2014.</w:t>
      </w:r>
    </w:p>
    <w:p w:rsidR="00C837A0" w:rsidRPr="00561B5D" w:rsidRDefault="00C837A0" w:rsidP="00C630E6">
      <w:pPr>
        <w:spacing w:after="0" w:line="240" w:lineRule="auto"/>
        <w:rPr>
          <w:rFonts w:ascii="Arial" w:hAnsi="Arial" w:cs="Arial"/>
          <w:sz w:val="24"/>
          <w:szCs w:val="24"/>
          <w:shd w:val="clear" w:color="auto" w:fill="FFFFFF"/>
        </w:rPr>
      </w:pPr>
    </w:p>
    <w:p w:rsidR="00C630E6" w:rsidRDefault="00C630E6" w:rsidP="00C630E6">
      <w:pPr>
        <w:spacing w:after="0" w:line="240" w:lineRule="auto"/>
        <w:rPr>
          <w:rFonts w:ascii="Arial" w:hAnsi="Arial" w:cs="Arial"/>
          <w:sz w:val="24"/>
          <w:szCs w:val="24"/>
          <w:shd w:val="clear" w:color="auto" w:fill="FFFFFF"/>
        </w:rPr>
      </w:pPr>
    </w:p>
    <w:p w:rsidR="00C630E6" w:rsidRPr="00561B5D" w:rsidRDefault="00C630E6" w:rsidP="00C630E6">
      <w:pPr>
        <w:spacing w:after="0" w:line="240" w:lineRule="auto"/>
        <w:rPr>
          <w:rFonts w:ascii="Arial" w:hAnsi="Arial" w:cs="Arial"/>
          <w:sz w:val="24"/>
          <w:szCs w:val="24"/>
          <w:shd w:val="clear" w:color="auto" w:fill="FFFFFF"/>
        </w:rPr>
      </w:pPr>
      <w:r w:rsidRPr="00561B5D">
        <w:rPr>
          <w:rFonts w:ascii="Arial" w:hAnsi="Arial" w:cs="Arial"/>
          <w:sz w:val="24"/>
          <w:szCs w:val="24"/>
          <w:shd w:val="clear" w:color="auto" w:fill="FFFFFF"/>
        </w:rPr>
        <w:lastRenderedPageBreak/>
        <w:t xml:space="preserve">PEIXOTO, Clarice. </w:t>
      </w:r>
      <w:r w:rsidRPr="00C837A0">
        <w:rPr>
          <w:rFonts w:ascii="Arial" w:hAnsi="Arial" w:cs="Arial"/>
          <w:b/>
          <w:sz w:val="24"/>
          <w:szCs w:val="24"/>
          <w:shd w:val="clear" w:color="auto" w:fill="FFFFFF"/>
        </w:rPr>
        <w:t>Entre o estigma e a compaixão e os termos classificatórios: velho, velhote, idoso, terceira idade.</w:t>
      </w:r>
      <w:r w:rsidRPr="00561B5D">
        <w:rPr>
          <w:rStyle w:val="apple-converted-space"/>
          <w:rFonts w:ascii="Arial" w:hAnsi="Arial" w:cs="Arial"/>
          <w:sz w:val="24"/>
          <w:szCs w:val="24"/>
          <w:shd w:val="clear" w:color="auto" w:fill="FFFFFF"/>
        </w:rPr>
        <w:t> </w:t>
      </w:r>
      <w:r w:rsidRPr="00561B5D">
        <w:rPr>
          <w:rFonts w:ascii="Arial" w:hAnsi="Arial" w:cs="Arial"/>
          <w:bCs/>
          <w:sz w:val="24"/>
          <w:szCs w:val="24"/>
          <w:shd w:val="clear" w:color="auto" w:fill="FFFFFF"/>
        </w:rPr>
        <w:t>Velhice ou terceira idade</w:t>
      </w:r>
      <w:r w:rsidRPr="00561B5D">
        <w:rPr>
          <w:rFonts w:ascii="Arial" w:hAnsi="Arial" w:cs="Arial"/>
          <w:sz w:val="24"/>
          <w:szCs w:val="24"/>
          <w:shd w:val="clear" w:color="auto" w:fill="FFFFFF"/>
        </w:rPr>
        <w:t xml:space="preserve">, v. 2, 1998. </w:t>
      </w:r>
    </w:p>
    <w:p w:rsidR="00C630E6" w:rsidRDefault="00C630E6" w:rsidP="00C630E6">
      <w:pPr>
        <w:spacing w:after="0" w:line="240" w:lineRule="auto"/>
        <w:rPr>
          <w:rFonts w:ascii="Arial" w:hAnsi="Arial" w:cs="Arial"/>
          <w:sz w:val="24"/>
          <w:szCs w:val="24"/>
          <w:shd w:val="clear" w:color="auto" w:fill="FFFFFF"/>
        </w:rPr>
      </w:pPr>
    </w:p>
    <w:p w:rsidR="00C630E6" w:rsidRPr="00561B5D" w:rsidRDefault="00C630E6" w:rsidP="00C630E6">
      <w:pPr>
        <w:spacing w:after="0" w:line="240" w:lineRule="auto"/>
        <w:rPr>
          <w:rFonts w:ascii="Arial" w:hAnsi="Arial" w:cs="Arial"/>
          <w:color w:val="222222"/>
          <w:sz w:val="24"/>
          <w:szCs w:val="24"/>
          <w:shd w:val="clear" w:color="auto" w:fill="FFFFFF"/>
        </w:rPr>
      </w:pPr>
      <w:r w:rsidRPr="00561B5D">
        <w:rPr>
          <w:rFonts w:ascii="Arial" w:hAnsi="Arial" w:cs="Arial"/>
          <w:sz w:val="24"/>
          <w:szCs w:val="24"/>
        </w:rPr>
        <w:t>PESTANA, Luana Cardoso; ESPÍRITO SANTO, Fátima Helena do.</w:t>
      </w:r>
      <w:r w:rsidRPr="00561B5D">
        <w:rPr>
          <w:rFonts w:ascii="Arial" w:hAnsi="Arial" w:cs="Arial"/>
          <w:color w:val="222222"/>
          <w:sz w:val="24"/>
          <w:szCs w:val="24"/>
          <w:shd w:val="clear" w:color="auto" w:fill="FFFFFF"/>
        </w:rPr>
        <w:t xml:space="preserve"> </w:t>
      </w:r>
      <w:r w:rsidRPr="00C837A0">
        <w:rPr>
          <w:rFonts w:ascii="Arial" w:hAnsi="Arial" w:cs="Arial"/>
          <w:b/>
          <w:color w:val="222222"/>
          <w:sz w:val="24"/>
          <w:szCs w:val="24"/>
          <w:shd w:val="clear" w:color="auto" w:fill="FFFFFF"/>
        </w:rPr>
        <w:t>As engrenagens da saúde na terceira idade: um estudo com idosos asilados.</w:t>
      </w:r>
      <w:r w:rsidRPr="00561B5D">
        <w:rPr>
          <w:rFonts w:ascii="Arial" w:hAnsi="Arial" w:cs="Arial"/>
          <w:color w:val="222222"/>
          <w:sz w:val="24"/>
          <w:szCs w:val="24"/>
          <w:shd w:val="clear" w:color="auto" w:fill="FFFFFF"/>
        </w:rPr>
        <w:t xml:space="preserve"> </w:t>
      </w:r>
      <w:proofErr w:type="spellStart"/>
      <w:r w:rsidRPr="00561B5D">
        <w:rPr>
          <w:rFonts w:ascii="Arial" w:hAnsi="Arial" w:cs="Arial"/>
          <w:bCs/>
          <w:color w:val="222222"/>
          <w:sz w:val="24"/>
          <w:szCs w:val="24"/>
          <w:shd w:val="clear" w:color="auto" w:fill="FFFFFF"/>
        </w:rPr>
        <w:t>Rev</w:t>
      </w:r>
      <w:proofErr w:type="spellEnd"/>
      <w:r w:rsidRPr="00561B5D">
        <w:rPr>
          <w:rFonts w:ascii="Arial" w:hAnsi="Arial" w:cs="Arial"/>
          <w:bCs/>
          <w:color w:val="222222"/>
          <w:sz w:val="24"/>
          <w:szCs w:val="24"/>
          <w:shd w:val="clear" w:color="auto" w:fill="FFFFFF"/>
        </w:rPr>
        <w:t xml:space="preserve"> </w:t>
      </w:r>
      <w:proofErr w:type="spellStart"/>
      <w:r w:rsidRPr="00561B5D">
        <w:rPr>
          <w:rFonts w:ascii="Arial" w:hAnsi="Arial" w:cs="Arial"/>
          <w:bCs/>
          <w:color w:val="222222"/>
          <w:sz w:val="24"/>
          <w:szCs w:val="24"/>
          <w:shd w:val="clear" w:color="auto" w:fill="FFFFFF"/>
        </w:rPr>
        <w:t>Esc</w:t>
      </w:r>
      <w:proofErr w:type="spellEnd"/>
      <w:r w:rsidRPr="00561B5D">
        <w:rPr>
          <w:rFonts w:ascii="Arial" w:hAnsi="Arial" w:cs="Arial"/>
          <w:bCs/>
          <w:color w:val="222222"/>
          <w:sz w:val="24"/>
          <w:szCs w:val="24"/>
          <w:shd w:val="clear" w:color="auto" w:fill="FFFFFF"/>
        </w:rPr>
        <w:t xml:space="preserve"> </w:t>
      </w:r>
      <w:proofErr w:type="spellStart"/>
      <w:r w:rsidRPr="00561B5D">
        <w:rPr>
          <w:rFonts w:ascii="Arial" w:hAnsi="Arial" w:cs="Arial"/>
          <w:bCs/>
          <w:sz w:val="24"/>
          <w:szCs w:val="24"/>
          <w:shd w:val="clear" w:color="auto" w:fill="FFFFFF"/>
        </w:rPr>
        <w:t>Enferm</w:t>
      </w:r>
      <w:proofErr w:type="spellEnd"/>
      <w:r w:rsidRPr="00561B5D">
        <w:rPr>
          <w:rFonts w:ascii="Arial" w:hAnsi="Arial" w:cs="Arial"/>
          <w:bCs/>
          <w:sz w:val="24"/>
          <w:szCs w:val="24"/>
          <w:shd w:val="clear" w:color="auto" w:fill="FFFFFF"/>
        </w:rPr>
        <w:t xml:space="preserve"> USP</w:t>
      </w:r>
      <w:r w:rsidRPr="00561B5D">
        <w:rPr>
          <w:rFonts w:ascii="Arial" w:hAnsi="Arial" w:cs="Arial"/>
          <w:sz w:val="24"/>
          <w:szCs w:val="24"/>
          <w:shd w:val="clear" w:color="auto" w:fill="FFFFFF"/>
        </w:rPr>
        <w:t>, v. 42, n. 2, p. 268-75, 2008. &lt;</w:t>
      </w:r>
      <w:proofErr w:type="gramStart"/>
      <w:r w:rsidRPr="00561B5D">
        <w:rPr>
          <w:rFonts w:ascii="Arial" w:hAnsi="Arial" w:cs="Arial"/>
          <w:sz w:val="24"/>
          <w:szCs w:val="24"/>
          <w:shd w:val="clear" w:color="auto" w:fill="FFFFFF"/>
        </w:rPr>
        <w:t>http://www.scielo.br/pdf/reeusp/v42n2/a08.pdf</w:t>
      </w:r>
      <w:proofErr w:type="gramEnd"/>
      <w:r w:rsidRPr="00561B5D">
        <w:rPr>
          <w:rFonts w:ascii="Arial" w:hAnsi="Arial" w:cs="Arial"/>
          <w:sz w:val="24"/>
          <w:szCs w:val="24"/>
          <w:shd w:val="clear" w:color="auto" w:fill="FFFFFF"/>
        </w:rPr>
        <w:t>&gt; Acesso em: 08 Jun. 2014.</w:t>
      </w:r>
    </w:p>
    <w:p w:rsidR="00C630E6" w:rsidRPr="00561B5D" w:rsidRDefault="00C630E6" w:rsidP="00C630E6">
      <w:pPr>
        <w:spacing w:after="0" w:line="240" w:lineRule="auto"/>
        <w:rPr>
          <w:rFonts w:ascii="Arial" w:hAnsi="Arial" w:cs="Arial"/>
          <w:sz w:val="24"/>
          <w:szCs w:val="24"/>
          <w:shd w:val="clear" w:color="auto" w:fill="FFFFFF"/>
        </w:rPr>
      </w:pPr>
    </w:p>
    <w:p w:rsidR="00D77B00" w:rsidRPr="00C630E6" w:rsidRDefault="00C630E6" w:rsidP="00C630E6">
      <w:pPr>
        <w:spacing w:after="0" w:line="240" w:lineRule="auto"/>
        <w:rPr>
          <w:rFonts w:ascii="Arial" w:hAnsi="Arial" w:cs="Arial"/>
          <w:sz w:val="24"/>
          <w:szCs w:val="24"/>
        </w:rPr>
      </w:pPr>
      <w:r w:rsidRPr="00561B5D">
        <w:rPr>
          <w:rFonts w:ascii="Arial" w:hAnsi="Arial" w:cs="Arial"/>
          <w:sz w:val="24"/>
          <w:szCs w:val="24"/>
        </w:rPr>
        <w:t xml:space="preserve">RELATÓRIO FINAL DE PROJETOS DE PESQUISA: </w:t>
      </w:r>
      <w:r w:rsidR="00C837A0">
        <w:rPr>
          <w:rFonts w:ascii="Arial" w:hAnsi="Arial" w:cs="Arial"/>
          <w:b/>
          <w:sz w:val="24"/>
          <w:szCs w:val="24"/>
        </w:rPr>
        <w:t>M</w:t>
      </w:r>
      <w:r w:rsidRPr="00C837A0">
        <w:rPr>
          <w:rFonts w:ascii="Arial" w:hAnsi="Arial" w:cs="Arial"/>
          <w:b/>
          <w:sz w:val="24"/>
          <w:szCs w:val="24"/>
        </w:rPr>
        <w:t>odelo de apresentação de artigo científico.</w:t>
      </w:r>
      <w:r w:rsidRPr="00561B5D">
        <w:rPr>
          <w:rFonts w:ascii="Arial" w:hAnsi="Arial" w:cs="Arial"/>
          <w:sz w:val="24"/>
          <w:szCs w:val="24"/>
        </w:rPr>
        <w:t xml:space="preserve"> Disponível em:  &lt;http://www.cav.udesc.br/anexoI.doc.&gt;. Acesso em: 07 Jun. 2014.</w:t>
      </w:r>
    </w:p>
    <w:p w:rsidR="00D77B00" w:rsidRPr="00561B5D" w:rsidRDefault="00D77B00" w:rsidP="00C630E6">
      <w:pPr>
        <w:spacing w:after="0" w:line="240" w:lineRule="auto"/>
        <w:rPr>
          <w:rFonts w:ascii="Arial" w:hAnsi="Arial" w:cs="Arial"/>
          <w:sz w:val="24"/>
          <w:szCs w:val="24"/>
          <w:shd w:val="clear" w:color="auto" w:fill="FFFFFF"/>
        </w:rPr>
      </w:pPr>
    </w:p>
    <w:p w:rsidR="00A20E1F" w:rsidRPr="00561B5D" w:rsidRDefault="00A20E1F" w:rsidP="00C630E6">
      <w:pPr>
        <w:spacing w:after="0" w:line="240" w:lineRule="auto"/>
        <w:rPr>
          <w:rFonts w:ascii="Arial" w:hAnsi="Arial" w:cs="Arial"/>
          <w:color w:val="000000"/>
          <w:sz w:val="24"/>
          <w:szCs w:val="24"/>
        </w:rPr>
      </w:pPr>
      <w:r w:rsidRPr="00561B5D">
        <w:rPr>
          <w:rFonts w:ascii="Arial" w:hAnsi="Arial" w:cs="Arial"/>
          <w:color w:val="000000"/>
          <w:sz w:val="24"/>
          <w:szCs w:val="24"/>
        </w:rPr>
        <w:t xml:space="preserve">SEGRE, Marco; FERRAZ, Flávio Carvalho. </w:t>
      </w:r>
      <w:r w:rsidRPr="00C837A0">
        <w:rPr>
          <w:rFonts w:ascii="Arial" w:hAnsi="Arial" w:cs="Arial"/>
          <w:b/>
          <w:color w:val="000000"/>
          <w:sz w:val="24"/>
          <w:szCs w:val="24"/>
        </w:rPr>
        <w:t>O conceito de saúde.</w:t>
      </w:r>
      <w:r w:rsidRPr="00561B5D">
        <w:rPr>
          <w:rStyle w:val="apple-converted-space"/>
          <w:rFonts w:ascii="Arial" w:hAnsi="Arial" w:cs="Arial"/>
          <w:bCs/>
          <w:color w:val="000000"/>
          <w:sz w:val="24"/>
          <w:szCs w:val="24"/>
        </w:rPr>
        <w:t> </w:t>
      </w:r>
      <w:r w:rsidRPr="00561B5D">
        <w:rPr>
          <w:rFonts w:ascii="Arial" w:hAnsi="Arial" w:cs="Arial"/>
          <w:bCs/>
          <w:color w:val="000000"/>
          <w:sz w:val="24"/>
          <w:szCs w:val="24"/>
        </w:rPr>
        <w:t xml:space="preserve">Rev. Saúde </w:t>
      </w:r>
      <w:proofErr w:type="gramStart"/>
      <w:r w:rsidRPr="00561B5D">
        <w:rPr>
          <w:rFonts w:ascii="Arial" w:hAnsi="Arial" w:cs="Arial"/>
          <w:bCs/>
          <w:color w:val="000000"/>
          <w:sz w:val="24"/>
          <w:szCs w:val="24"/>
        </w:rPr>
        <w:t>Pública</w:t>
      </w:r>
      <w:r w:rsidRPr="00561B5D">
        <w:rPr>
          <w:rFonts w:ascii="Arial" w:hAnsi="Arial" w:cs="Arial"/>
          <w:color w:val="000000"/>
          <w:sz w:val="24"/>
          <w:szCs w:val="24"/>
        </w:rPr>
        <w:t>,  São</w:t>
      </w:r>
      <w:proofErr w:type="gramEnd"/>
      <w:r w:rsidRPr="00561B5D">
        <w:rPr>
          <w:rFonts w:ascii="Arial" w:hAnsi="Arial" w:cs="Arial"/>
          <w:color w:val="000000"/>
          <w:sz w:val="24"/>
          <w:szCs w:val="24"/>
        </w:rPr>
        <w:t xml:space="preserve"> Paulo ,  v. 31, n. 5, Out.  1997 &lt;http://www.scielo.br/scielo.php?script=sci_arttext&amp;pid=S0034-89101997000600016&amp;lng=en&amp;nrm=iso&gt;. Acesso em:  08 Jun.  2014.</w:t>
      </w:r>
    </w:p>
    <w:p w:rsidR="00D77B00" w:rsidRPr="00561B5D" w:rsidRDefault="00D77B00" w:rsidP="00C630E6">
      <w:pPr>
        <w:spacing w:after="0" w:line="240" w:lineRule="auto"/>
        <w:rPr>
          <w:rFonts w:ascii="Arial" w:hAnsi="Arial" w:cs="Arial"/>
          <w:color w:val="222222"/>
          <w:sz w:val="24"/>
          <w:szCs w:val="24"/>
          <w:shd w:val="clear" w:color="auto" w:fill="FFFFFF"/>
        </w:rPr>
      </w:pPr>
    </w:p>
    <w:p w:rsidR="00186651" w:rsidRPr="00561B5D" w:rsidRDefault="003C1CDF" w:rsidP="00C630E6">
      <w:pPr>
        <w:spacing w:after="0" w:line="240" w:lineRule="auto"/>
        <w:rPr>
          <w:rFonts w:ascii="Arial" w:hAnsi="Arial" w:cs="Arial"/>
          <w:sz w:val="24"/>
          <w:szCs w:val="24"/>
        </w:rPr>
      </w:pPr>
      <w:r w:rsidRPr="00561B5D">
        <w:rPr>
          <w:rFonts w:ascii="Arial" w:hAnsi="Arial" w:cs="Arial"/>
          <w:sz w:val="24"/>
          <w:szCs w:val="24"/>
        </w:rPr>
        <w:t xml:space="preserve">SILVA, Luna Rodrigues Freitas. </w:t>
      </w:r>
      <w:r w:rsidRPr="00C837A0">
        <w:rPr>
          <w:rFonts w:ascii="Arial" w:hAnsi="Arial" w:cs="Arial"/>
          <w:b/>
          <w:sz w:val="24"/>
          <w:szCs w:val="24"/>
        </w:rPr>
        <w:t>Da velhice à terceira idade: o percurso histórico das identidades atreladas ao processo de envelhecimento.</w:t>
      </w:r>
      <w:r w:rsidRPr="00561B5D">
        <w:rPr>
          <w:rFonts w:ascii="Arial" w:hAnsi="Arial" w:cs="Arial"/>
          <w:sz w:val="24"/>
          <w:szCs w:val="24"/>
        </w:rPr>
        <w:t xml:space="preserve"> Hist. cienc. </w:t>
      </w:r>
      <w:r w:rsidR="008621F1" w:rsidRPr="00561B5D">
        <w:rPr>
          <w:rFonts w:ascii="Arial" w:hAnsi="Arial" w:cs="Arial"/>
          <w:sz w:val="24"/>
          <w:szCs w:val="24"/>
        </w:rPr>
        <w:t>saúde</w:t>
      </w:r>
      <w:r w:rsidRPr="00561B5D">
        <w:rPr>
          <w:rFonts w:ascii="Arial" w:hAnsi="Arial" w:cs="Arial"/>
          <w:sz w:val="24"/>
          <w:szCs w:val="24"/>
        </w:rPr>
        <w:t>-</w:t>
      </w:r>
      <w:proofErr w:type="gramStart"/>
      <w:r w:rsidRPr="00561B5D">
        <w:rPr>
          <w:rFonts w:ascii="Arial" w:hAnsi="Arial" w:cs="Arial"/>
          <w:sz w:val="24"/>
          <w:szCs w:val="24"/>
        </w:rPr>
        <w:t>Manguinhos,  Rio</w:t>
      </w:r>
      <w:proofErr w:type="gramEnd"/>
      <w:r w:rsidRPr="00561B5D">
        <w:rPr>
          <w:rFonts w:ascii="Arial" w:hAnsi="Arial" w:cs="Arial"/>
          <w:sz w:val="24"/>
          <w:szCs w:val="24"/>
        </w:rPr>
        <w:t xml:space="preserve"> de Janeiro</w:t>
      </w:r>
      <w:r w:rsidR="00793F2C" w:rsidRPr="00561B5D">
        <w:rPr>
          <w:rFonts w:ascii="Arial" w:hAnsi="Arial" w:cs="Arial"/>
          <w:sz w:val="24"/>
          <w:szCs w:val="24"/>
        </w:rPr>
        <w:t xml:space="preserve"> ,  v. 15, n. 1, Mar.  2008. </w:t>
      </w:r>
      <w:r w:rsidRPr="00561B5D">
        <w:rPr>
          <w:rFonts w:ascii="Arial" w:hAnsi="Arial" w:cs="Arial"/>
          <w:sz w:val="24"/>
          <w:szCs w:val="24"/>
        </w:rPr>
        <w:t>&lt;http://www.scielo.br/scielo.php?script=sci_arttext&amp;pid=S0104-59702008000100009&amp;lng=en&amp;nrm=iso&gt;. Acesso</w:t>
      </w:r>
      <w:r w:rsidR="00793F2C" w:rsidRPr="00561B5D">
        <w:rPr>
          <w:rFonts w:ascii="Arial" w:hAnsi="Arial" w:cs="Arial"/>
          <w:sz w:val="24"/>
          <w:szCs w:val="24"/>
        </w:rPr>
        <w:t xml:space="preserve"> em:  </w:t>
      </w:r>
      <w:r w:rsidR="00D77B00" w:rsidRPr="00561B5D">
        <w:rPr>
          <w:rFonts w:ascii="Arial" w:hAnsi="Arial" w:cs="Arial"/>
          <w:sz w:val="24"/>
          <w:szCs w:val="24"/>
        </w:rPr>
        <w:t>08 Jun.</w:t>
      </w:r>
      <w:r w:rsidRPr="00561B5D">
        <w:rPr>
          <w:rFonts w:ascii="Arial" w:hAnsi="Arial" w:cs="Arial"/>
          <w:sz w:val="24"/>
          <w:szCs w:val="24"/>
        </w:rPr>
        <w:t>  2014.</w:t>
      </w:r>
    </w:p>
    <w:p w:rsidR="00D77B00" w:rsidRDefault="00D77B00" w:rsidP="00C630E6">
      <w:pPr>
        <w:spacing w:after="0" w:line="240" w:lineRule="auto"/>
        <w:rPr>
          <w:rFonts w:ascii="Arial" w:hAnsi="Arial" w:cs="Arial"/>
          <w:sz w:val="24"/>
          <w:szCs w:val="24"/>
        </w:rPr>
      </w:pPr>
    </w:p>
    <w:p w:rsidR="00E709B9" w:rsidRPr="00890C65" w:rsidRDefault="00C630E6" w:rsidP="00C630E6">
      <w:pPr>
        <w:spacing w:after="0" w:line="240" w:lineRule="auto"/>
        <w:rPr>
          <w:rFonts w:ascii="Arial" w:hAnsi="Arial" w:cs="Arial"/>
          <w:sz w:val="24"/>
          <w:szCs w:val="24"/>
        </w:rPr>
      </w:pPr>
      <w:r w:rsidRPr="00561B5D">
        <w:rPr>
          <w:rFonts w:ascii="Arial" w:hAnsi="Arial" w:cs="Arial"/>
          <w:sz w:val="24"/>
          <w:szCs w:val="24"/>
          <w:shd w:val="clear" w:color="auto" w:fill="FFFFFF"/>
        </w:rPr>
        <w:t xml:space="preserve">TEIXEIRA, Solange Maria. </w:t>
      </w:r>
      <w:r w:rsidRPr="00C837A0">
        <w:rPr>
          <w:rFonts w:ascii="Arial" w:hAnsi="Arial" w:cs="Arial"/>
          <w:b/>
          <w:sz w:val="24"/>
          <w:szCs w:val="24"/>
          <w:shd w:val="clear" w:color="auto" w:fill="FFFFFF"/>
        </w:rPr>
        <w:t>Lazer e tempo livre na "terceira idade": potencialidades e limites no trabalho social com idosos.</w:t>
      </w:r>
      <w:r w:rsidRPr="00561B5D">
        <w:rPr>
          <w:rStyle w:val="apple-converted-space"/>
          <w:rFonts w:ascii="Arial" w:hAnsi="Arial" w:cs="Arial"/>
          <w:sz w:val="24"/>
          <w:szCs w:val="24"/>
          <w:shd w:val="clear" w:color="auto" w:fill="FFFFFF"/>
        </w:rPr>
        <w:t> </w:t>
      </w:r>
      <w:r w:rsidRPr="00561B5D">
        <w:rPr>
          <w:rStyle w:val="Forte"/>
          <w:rFonts w:ascii="Arial" w:hAnsi="Arial" w:cs="Arial"/>
          <w:b w:val="0"/>
          <w:sz w:val="24"/>
          <w:szCs w:val="24"/>
          <w:shd w:val="clear" w:color="auto" w:fill="FFFFFF"/>
        </w:rPr>
        <w:t xml:space="preserve">Revista </w:t>
      </w:r>
      <w:proofErr w:type="spellStart"/>
      <w:r w:rsidRPr="00561B5D">
        <w:rPr>
          <w:rStyle w:val="Forte"/>
          <w:rFonts w:ascii="Arial" w:hAnsi="Arial" w:cs="Arial"/>
          <w:b w:val="0"/>
          <w:sz w:val="24"/>
          <w:szCs w:val="24"/>
          <w:shd w:val="clear" w:color="auto" w:fill="FFFFFF"/>
        </w:rPr>
        <w:t>Kairós</w:t>
      </w:r>
      <w:proofErr w:type="spellEnd"/>
      <w:r w:rsidRPr="00561B5D">
        <w:rPr>
          <w:rStyle w:val="Forte"/>
          <w:rFonts w:ascii="Arial" w:hAnsi="Arial" w:cs="Arial"/>
          <w:b w:val="0"/>
          <w:sz w:val="24"/>
          <w:szCs w:val="24"/>
          <w:shd w:val="clear" w:color="auto" w:fill="FFFFFF"/>
        </w:rPr>
        <w:t>.</w:t>
      </w:r>
      <w:r w:rsidRPr="00561B5D">
        <w:rPr>
          <w:rStyle w:val="apple-converted-space"/>
          <w:rFonts w:ascii="Arial" w:hAnsi="Arial" w:cs="Arial"/>
          <w:bCs/>
          <w:sz w:val="24"/>
          <w:szCs w:val="24"/>
          <w:shd w:val="clear" w:color="auto" w:fill="FFFFFF"/>
        </w:rPr>
        <w:t> </w:t>
      </w:r>
      <w:r w:rsidRPr="00561B5D">
        <w:rPr>
          <w:rFonts w:ascii="Arial" w:hAnsi="Arial" w:cs="Arial"/>
          <w:sz w:val="24"/>
          <w:szCs w:val="24"/>
          <w:shd w:val="clear" w:color="auto" w:fill="FFFFFF"/>
        </w:rPr>
        <w:t>São Paulo, p. 169-188. dez. 2007. Disponível em: &lt;http://revistas.pucsp.br/index.php/kairos/article/download/2597/1651&gt;. Acesso em: 25 mar. 2014.</w:t>
      </w:r>
      <w:r w:rsidRPr="00561B5D">
        <w:rPr>
          <w:rFonts w:ascii="Arial" w:hAnsi="Arial" w:cs="Arial"/>
          <w:sz w:val="24"/>
          <w:szCs w:val="24"/>
        </w:rPr>
        <w:t xml:space="preserve"> </w:t>
      </w:r>
    </w:p>
    <w:sectPr w:rsidR="00E709B9" w:rsidRPr="00890C65" w:rsidSect="003018F9">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CAF" w:rsidRDefault="00220CAF" w:rsidP="00691E81">
      <w:pPr>
        <w:spacing w:after="0" w:line="240" w:lineRule="auto"/>
      </w:pPr>
      <w:r>
        <w:separator/>
      </w:r>
    </w:p>
  </w:endnote>
  <w:endnote w:type="continuationSeparator" w:id="0">
    <w:p w:rsidR="00220CAF" w:rsidRDefault="00220CAF" w:rsidP="0069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Futura-Lt-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CAF" w:rsidRDefault="00220CAF" w:rsidP="00691E81">
      <w:pPr>
        <w:spacing w:after="0" w:line="240" w:lineRule="auto"/>
      </w:pPr>
      <w:r>
        <w:separator/>
      </w:r>
    </w:p>
  </w:footnote>
  <w:footnote w:type="continuationSeparator" w:id="0">
    <w:p w:rsidR="00220CAF" w:rsidRDefault="00220CAF" w:rsidP="00691E81">
      <w:pPr>
        <w:spacing w:after="0" w:line="240" w:lineRule="auto"/>
      </w:pPr>
      <w:r>
        <w:continuationSeparator/>
      </w:r>
    </w:p>
  </w:footnote>
  <w:footnote w:id="1">
    <w:p w:rsidR="00915F66" w:rsidRDefault="00915F66">
      <w:pPr>
        <w:pStyle w:val="Textodenotaderodap"/>
      </w:pPr>
      <w:r w:rsidRPr="003018F9">
        <w:rPr>
          <w:rStyle w:val="Refdenotaderodap"/>
        </w:rPr>
        <w:sym w:font="Symbol" w:char="F02A"/>
      </w:r>
      <w:r>
        <w:t xml:space="preserve"> Acadêmico de Educação Física na Universidade do Vale do Itajaí – UNIVALI.</w:t>
      </w:r>
    </w:p>
    <w:p w:rsidR="00915F66" w:rsidRDefault="00915F66">
      <w:pPr>
        <w:pStyle w:val="Textodenotaderodap"/>
      </w:pPr>
      <w:r>
        <w:t xml:space="preserve">E-mail: </w:t>
      </w:r>
      <w:r w:rsidRPr="00F5087F">
        <w:t>bruno.weber@msn.com</w:t>
      </w:r>
      <w:r>
        <w:tab/>
      </w:r>
    </w:p>
  </w:footnote>
  <w:footnote w:id="2">
    <w:p w:rsidR="00915F66" w:rsidRDefault="00915F66" w:rsidP="00F5087F">
      <w:pPr>
        <w:pStyle w:val="Textodenotaderodap"/>
      </w:pPr>
      <w:r w:rsidRPr="003018F9">
        <w:rPr>
          <w:rStyle w:val="Refdenotaderodap"/>
        </w:rPr>
        <w:sym w:font="Symbol" w:char="F02A"/>
      </w:r>
      <w:r w:rsidRPr="003018F9">
        <w:rPr>
          <w:rStyle w:val="Refdenotaderodap"/>
        </w:rPr>
        <w:sym w:font="Symbol" w:char="F02A"/>
      </w:r>
      <w:r>
        <w:t xml:space="preserve"> Acadêmica de Educação Física na Universidade do Vale do Itajaí – UNIVALI.</w:t>
      </w:r>
    </w:p>
    <w:p w:rsidR="00915F66" w:rsidRDefault="00915F66" w:rsidP="00F5087F">
      <w:pPr>
        <w:pStyle w:val="Textodenotaderodap"/>
      </w:pPr>
      <w:r>
        <w:t>E-mail: je_spader@hotmail.com</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F66" w:rsidRDefault="00915F6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E81"/>
    <w:rsid w:val="00050B8F"/>
    <w:rsid w:val="000760D6"/>
    <w:rsid w:val="000E51BC"/>
    <w:rsid w:val="000F495F"/>
    <w:rsid w:val="00117A29"/>
    <w:rsid w:val="00124983"/>
    <w:rsid w:val="00127485"/>
    <w:rsid w:val="00161910"/>
    <w:rsid w:val="00175511"/>
    <w:rsid w:val="00186651"/>
    <w:rsid w:val="001A6693"/>
    <w:rsid w:val="001B172B"/>
    <w:rsid w:val="001C1DCD"/>
    <w:rsid w:val="001E32ED"/>
    <w:rsid w:val="001E7987"/>
    <w:rsid w:val="00220CAF"/>
    <w:rsid w:val="00224F47"/>
    <w:rsid w:val="0022739C"/>
    <w:rsid w:val="00244274"/>
    <w:rsid w:val="00277A76"/>
    <w:rsid w:val="002C31D2"/>
    <w:rsid w:val="002E1E24"/>
    <w:rsid w:val="002E29F1"/>
    <w:rsid w:val="002E6B95"/>
    <w:rsid w:val="003018F9"/>
    <w:rsid w:val="00327592"/>
    <w:rsid w:val="003358AF"/>
    <w:rsid w:val="003854FB"/>
    <w:rsid w:val="003B4601"/>
    <w:rsid w:val="003C17F1"/>
    <w:rsid w:val="003C1CDF"/>
    <w:rsid w:val="00410D3A"/>
    <w:rsid w:val="00424007"/>
    <w:rsid w:val="0049329D"/>
    <w:rsid w:val="00493376"/>
    <w:rsid w:val="004A572B"/>
    <w:rsid w:val="004B341B"/>
    <w:rsid w:val="004C3F31"/>
    <w:rsid w:val="004C43F2"/>
    <w:rsid w:val="004D6E5C"/>
    <w:rsid w:val="005366C2"/>
    <w:rsid w:val="00561B5D"/>
    <w:rsid w:val="00582577"/>
    <w:rsid w:val="005B7E27"/>
    <w:rsid w:val="0063335E"/>
    <w:rsid w:val="006422A4"/>
    <w:rsid w:val="00691E81"/>
    <w:rsid w:val="006C1016"/>
    <w:rsid w:val="006E07F8"/>
    <w:rsid w:val="00710F1D"/>
    <w:rsid w:val="00736402"/>
    <w:rsid w:val="0075679D"/>
    <w:rsid w:val="007720F1"/>
    <w:rsid w:val="00793F2C"/>
    <w:rsid w:val="00794BCA"/>
    <w:rsid w:val="007A39E6"/>
    <w:rsid w:val="007B16F7"/>
    <w:rsid w:val="007B3BB3"/>
    <w:rsid w:val="007B55CB"/>
    <w:rsid w:val="007C7876"/>
    <w:rsid w:val="007E19C2"/>
    <w:rsid w:val="007E432A"/>
    <w:rsid w:val="007F7F66"/>
    <w:rsid w:val="00816056"/>
    <w:rsid w:val="00854A6A"/>
    <w:rsid w:val="00857769"/>
    <w:rsid w:val="008621F1"/>
    <w:rsid w:val="00890C65"/>
    <w:rsid w:val="008B58C2"/>
    <w:rsid w:val="008C4ADC"/>
    <w:rsid w:val="008F1B56"/>
    <w:rsid w:val="00914DF7"/>
    <w:rsid w:val="00915F66"/>
    <w:rsid w:val="00934D99"/>
    <w:rsid w:val="009C76D4"/>
    <w:rsid w:val="009D1B7A"/>
    <w:rsid w:val="009D2F29"/>
    <w:rsid w:val="009E4E04"/>
    <w:rsid w:val="009E6E45"/>
    <w:rsid w:val="009F689A"/>
    <w:rsid w:val="00A12682"/>
    <w:rsid w:val="00A170B0"/>
    <w:rsid w:val="00A20E1F"/>
    <w:rsid w:val="00A35FA9"/>
    <w:rsid w:val="00AA40DD"/>
    <w:rsid w:val="00AD6705"/>
    <w:rsid w:val="00AF0067"/>
    <w:rsid w:val="00B02195"/>
    <w:rsid w:val="00B3104D"/>
    <w:rsid w:val="00B64443"/>
    <w:rsid w:val="00B8272C"/>
    <w:rsid w:val="00B9201B"/>
    <w:rsid w:val="00BB4711"/>
    <w:rsid w:val="00BC00CF"/>
    <w:rsid w:val="00BD17B3"/>
    <w:rsid w:val="00BF3E41"/>
    <w:rsid w:val="00C0772A"/>
    <w:rsid w:val="00C46150"/>
    <w:rsid w:val="00C630E6"/>
    <w:rsid w:val="00C837A0"/>
    <w:rsid w:val="00C9295E"/>
    <w:rsid w:val="00CA0B70"/>
    <w:rsid w:val="00CD58A6"/>
    <w:rsid w:val="00D247F6"/>
    <w:rsid w:val="00D33C12"/>
    <w:rsid w:val="00D35E87"/>
    <w:rsid w:val="00D40EAF"/>
    <w:rsid w:val="00D66C23"/>
    <w:rsid w:val="00D70666"/>
    <w:rsid w:val="00D77B00"/>
    <w:rsid w:val="00D97526"/>
    <w:rsid w:val="00DD02A9"/>
    <w:rsid w:val="00DE16BE"/>
    <w:rsid w:val="00DF53A1"/>
    <w:rsid w:val="00E25CCF"/>
    <w:rsid w:val="00E4584C"/>
    <w:rsid w:val="00E709B9"/>
    <w:rsid w:val="00E854EE"/>
    <w:rsid w:val="00E86896"/>
    <w:rsid w:val="00EE07B3"/>
    <w:rsid w:val="00EF5C9A"/>
    <w:rsid w:val="00F07D3F"/>
    <w:rsid w:val="00F14D94"/>
    <w:rsid w:val="00F32A39"/>
    <w:rsid w:val="00F508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8775A-3A53-4540-B2B1-5C52382B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E709B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Autoria14pt">
    <w:name w:val="ABNT-Autoria (14pt)"/>
    <w:autoRedefine/>
    <w:rsid w:val="00691E81"/>
    <w:pPr>
      <w:widowControl w:val="0"/>
      <w:suppressAutoHyphens/>
      <w:autoSpaceDN w:val="0"/>
      <w:spacing w:after="0" w:line="240" w:lineRule="auto"/>
      <w:jc w:val="center"/>
      <w:textAlignment w:val="baseline"/>
    </w:pPr>
    <w:rPr>
      <w:rFonts w:ascii="Arial" w:eastAsia="Lucida Sans Unicode" w:hAnsi="Arial" w:cs="Tahoma"/>
      <w:b/>
      <w:caps/>
      <w:kern w:val="3"/>
      <w:sz w:val="28"/>
      <w:szCs w:val="24"/>
      <w:lang w:eastAsia="pt-BR" w:bidi="pt-BR"/>
    </w:rPr>
  </w:style>
  <w:style w:type="paragraph" w:styleId="Textodenotaderodap">
    <w:name w:val="footnote text"/>
    <w:basedOn w:val="Normal"/>
    <w:link w:val="TextodenotaderodapChar"/>
    <w:uiPriority w:val="99"/>
    <w:semiHidden/>
    <w:unhideWhenUsed/>
    <w:rsid w:val="00691E8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91E81"/>
    <w:rPr>
      <w:sz w:val="20"/>
      <w:szCs w:val="20"/>
    </w:rPr>
  </w:style>
  <w:style w:type="character" w:styleId="Refdenotaderodap">
    <w:name w:val="footnote reference"/>
    <w:basedOn w:val="Fontepargpadro"/>
    <w:uiPriority w:val="99"/>
    <w:semiHidden/>
    <w:unhideWhenUsed/>
    <w:rsid w:val="00691E81"/>
    <w:rPr>
      <w:vertAlign w:val="superscript"/>
    </w:rPr>
  </w:style>
  <w:style w:type="paragraph" w:styleId="Textodenotadefim">
    <w:name w:val="endnote text"/>
    <w:basedOn w:val="Normal"/>
    <w:link w:val="TextodenotadefimChar"/>
    <w:uiPriority w:val="99"/>
    <w:semiHidden/>
    <w:unhideWhenUsed/>
    <w:rsid w:val="003018F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018F9"/>
    <w:rPr>
      <w:sz w:val="20"/>
      <w:szCs w:val="20"/>
    </w:rPr>
  </w:style>
  <w:style w:type="character" w:styleId="Refdenotadefim">
    <w:name w:val="endnote reference"/>
    <w:basedOn w:val="Fontepargpadro"/>
    <w:uiPriority w:val="99"/>
    <w:semiHidden/>
    <w:unhideWhenUsed/>
    <w:rsid w:val="003018F9"/>
    <w:rPr>
      <w:vertAlign w:val="superscript"/>
    </w:rPr>
  </w:style>
  <w:style w:type="character" w:styleId="Hyperlink">
    <w:name w:val="Hyperlink"/>
    <w:basedOn w:val="Fontepargpadro"/>
    <w:uiPriority w:val="99"/>
    <w:unhideWhenUsed/>
    <w:rsid w:val="00F5087F"/>
    <w:rPr>
      <w:color w:val="0563C1" w:themeColor="hyperlink"/>
      <w:u w:val="single"/>
    </w:rPr>
  </w:style>
  <w:style w:type="paragraph" w:styleId="Cabealho">
    <w:name w:val="header"/>
    <w:basedOn w:val="Normal"/>
    <w:link w:val="CabealhoChar"/>
    <w:uiPriority w:val="99"/>
    <w:unhideWhenUsed/>
    <w:rsid w:val="00F508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087F"/>
  </w:style>
  <w:style w:type="paragraph" w:styleId="Rodap">
    <w:name w:val="footer"/>
    <w:basedOn w:val="Normal"/>
    <w:link w:val="RodapChar"/>
    <w:uiPriority w:val="99"/>
    <w:unhideWhenUsed/>
    <w:rsid w:val="00F5087F"/>
    <w:pPr>
      <w:tabs>
        <w:tab w:val="center" w:pos="4252"/>
        <w:tab w:val="right" w:pos="8504"/>
      </w:tabs>
      <w:spacing w:after="0" w:line="240" w:lineRule="auto"/>
    </w:pPr>
  </w:style>
  <w:style w:type="character" w:customStyle="1" w:styleId="RodapChar">
    <w:name w:val="Rodapé Char"/>
    <w:basedOn w:val="Fontepargpadro"/>
    <w:link w:val="Rodap"/>
    <w:uiPriority w:val="99"/>
    <w:rsid w:val="00F5087F"/>
  </w:style>
  <w:style w:type="paragraph" w:customStyle="1" w:styleId="ABNT-Textoespao15">
    <w:name w:val="ABNT-Texto espaço 1;5"/>
    <w:autoRedefine/>
    <w:rsid w:val="00F5087F"/>
    <w:pPr>
      <w:suppressAutoHyphens/>
      <w:autoSpaceDN w:val="0"/>
      <w:spacing w:after="0" w:line="360" w:lineRule="auto"/>
      <w:jc w:val="both"/>
      <w:textAlignment w:val="baseline"/>
    </w:pPr>
    <w:rPr>
      <w:rFonts w:ascii="Arial" w:eastAsia="Lucida Sans Unicode" w:hAnsi="Arial" w:cs="Arial"/>
      <w:kern w:val="3"/>
      <w:sz w:val="24"/>
      <w:szCs w:val="24"/>
      <w:lang w:eastAsia="pt-BR" w:bidi="pt-BR"/>
    </w:rPr>
  </w:style>
  <w:style w:type="paragraph" w:styleId="NormalWeb">
    <w:name w:val="Normal (Web)"/>
    <w:basedOn w:val="Normal"/>
    <w:uiPriority w:val="99"/>
    <w:unhideWhenUsed/>
    <w:rsid w:val="00F5087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rsid w:val="00E709B9"/>
  </w:style>
  <w:style w:type="character" w:styleId="Forte">
    <w:name w:val="Strong"/>
    <w:uiPriority w:val="22"/>
    <w:qFormat/>
    <w:rsid w:val="00E709B9"/>
    <w:rPr>
      <w:b/>
      <w:bCs/>
    </w:rPr>
  </w:style>
  <w:style w:type="character" w:customStyle="1" w:styleId="Ttulo2Char">
    <w:name w:val="Título 2 Char"/>
    <w:basedOn w:val="Fontepargpadro"/>
    <w:link w:val="Ttulo2"/>
    <w:uiPriority w:val="9"/>
    <w:rsid w:val="00E709B9"/>
    <w:rPr>
      <w:rFonts w:ascii="Times New Roman" w:eastAsia="Times New Roman" w:hAnsi="Times New Roman" w:cs="Times New Roman"/>
      <w:b/>
      <w:bCs/>
      <w:sz w:val="36"/>
      <w:szCs w:val="36"/>
      <w:lang w:eastAsia="pt-BR"/>
    </w:rPr>
  </w:style>
  <w:style w:type="character" w:customStyle="1" w:styleId="article-title">
    <w:name w:val="article-title"/>
    <w:basedOn w:val="Fontepargpadro"/>
    <w:rsid w:val="00890C65"/>
  </w:style>
  <w:style w:type="character" w:styleId="nfase">
    <w:name w:val="Emphasis"/>
    <w:basedOn w:val="Fontepargpadro"/>
    <w:uiPriority w:val="20"/>
    <w:qFormat/>
    <w:rsid w:val="00E854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7104">
      <w:bodyDiv w:val="1"/>
      <w:marLeft w:val="0"/>
      <w:marRight w:val="0"/>
      <w:marTop w:val="0"/>
      <w:marBottom w:val="0"/>
      <w:divBdr>
        <w:top w:val="none" w:sz="0" w:space="0" w:color="auto"/>
        <w:left w:val="none" w:sz="0" w:space="0" w:color="auto"/>
        <w:bottom w:val="none" w:sz="0" w:space="0" w:color="auto"/>
        <w:right w:val="none" w:sz="0" w:space="0" w:color="auto"/>
      </w:divBdr>
    </w:div>
    <w:div w:id="395397782">
      <w:bodyDiv w:val="1"/>
      <w:marLeft w:val="0"/>
      <w:marRight w:val="0"/>
      <w:marTop w:val="0"/>
      <w:marBottom w:val="0"/>
      <w:divBdr>
        <w:top w:val="none" w:sz="0" w:space="0" w:color="auto"/>
        <w:left w:val="none" w:sz="0" w:space="0" w:color="auto"/>
        <w:bottom w:val="none" w:sz="0" w:space="0" w:color="auto"/>
        <w:right w:val="none" w:sz="0" w:space="0" w:color="auto"/>
      </w:divBdr>
    </w:div>
    <w:div w:id="971131454">
      <w:bodyDiv w:val="1"/>
      <w:marLeft w:val="0"/>
      <w:marRight w:val="0"/>
      <w:marTop w:val="0"/>
      <w:marBottom w:val="0"/>
      <w:divBdr>
        <w:top w:val="none" w:sz="0" w:space="0" w:color="auto"/>
        <w:left w:val="none" w:sz="0" w:space="0" w:color="auto"/>
        <w:bottom w:val="none" w:sz="0" w:space="0" w:color="auto"/>
        <w:right w:val="none" w:sz="0" w:space="0" w:color="auto"/>
      </w:divBdr>
    </w:div>
    <w:div w:id="15715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173DA-85C6-4F4D-99A2-5CFA06A8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12</Pages>
  <Words>4080</Words>
  <Characters>22035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Weber</dc:creator>
  <cp:keywords/>
  <dc:description/>
  <cp:lastModifiedBy>Usuario</cp:lastModifiedBy>
  <cp:revision>16</cp:revision>
  <dcterms:created xsi:type="dcterms:W3CDTF">2014-06-08T22:50:00Z</dcterms:created>
  <dcterms:modified xsi:type="dcterms:W3CDTF">2015-05-07T13:07:00Z</dcterms:modified>
</cp:coreProperties>
</file>