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D2" w:rsidRPr="00BF2790" w:rsidRDefault="004251D2" w:rsidP="0029474B">
      <w:pPr>
        <w:jc w:val="center"/>
        <w:rPr>
          <w:rFonts w:ascii="Arial" w:hAnsi="Arial" w:cs="Arial"/>
          <w:b/>
        </w:rPr>
      </w:pPr>
      <w:r w:rsidRPr="00BF2790">
        <w:rPr>
          <w:rFonts w:ascii="Arial" w:hAnsi="Arial" w:cs="Arial"/>
          <w:b/>
        </w:rPr>
        <w:t>CENTRO UNIVERSITÁRIO UNA</w:t>
      </w:r>
    </w:p>
    <w:p w:rsidR="004251D2" w:rsidRPr="00BF2790" w:rsidRDefault="004251D2" w:rsidP="0029474B">
      <w:pPr>
        <w:jc w:val="center"/>
        <w:rPr>
          <w:rFonts w:ascii="Arial" w:hAnsi="Arial" w:cs="Arial"/>
          <w:b/>
        </w:rPr>
      </w:pPr>
    </w:p>
    <w:p w:rsidR="006E79B0" w:rsidRPr="00BF2790" w:rsidRDefault="00BF2790" w:rsidP="0029474B">
      <w:pPr>
        <w:jc w:val="center"/>
        <w:rPr>
          <w:rFonts w:ascii="Arial" w:hAnsi="Arial" w:cs="Arial"/>
          <w:b/>
        </w:rPr>
      </w:pPr>
      <w:r w:rsidRPr="00BF2790">
        <w:rPr>
          <w:rFonts w:ascii="Arial" w:hAnsi="Arial" w:cs="Arial"/>
          <w:b/>
        </w:rPr>
        <w:t>INSTITUTO DE CIÊNCIAS SOCIAIS E HUMANAS – CIÊNCIAS ECONÔMICAS</w:t>
      </w:r>
      <w:r w:rsidR="00512A5C" w:rsidRPr="00BF2790">
        <w:rPr>
          <w:rFonts w:ascii="Arial" w:hAnsi="Arial" w:cs="Arial"/>
          <w:b/>
        </w:rPr>
        <w:t xml:space="preserve"> </w:t>
      </w:r>
    </w:p>
    <w:p w:rsidR="006E79B0" w:rsidRPr="00BF2790" w:rsidRDefault="006E79B0" w:rsidP="0029474B">
      <w:pPr>
        <w:jc w:val="center"/>
        <w:rPr>
          <w:rFonts w:ascii="Arial" w:hAnsi="Arial" w:cs="Arial"/>
          <w:b/>
        </w:rPr>
      </w:pPr>
    </w:p>
    <w:p w:rsidR="006E79B0" w:rsidRPr="00BF2790" w:rsidRDefault="006E79B0" w:rsidP="0029474B">
      <w:pPr>
        <w:rPr>
          <w:rFonts w:ascii="Arial" w:hAnsi="Arial" w:cs="Arial"/>
        </w:rPr>
      </w:pPr>
    </w:p>
    <w:p w:rsidR="00860EDC" w:rsidRPr="00BF2790" w:rsidRDefault="00860EDC" w:rsidP="0029474B">
      <w:pPr>
        <w:rPr>
          <w:rFonts w:ascii="Arial" w:hAnsi="Arial" w:cs="Arial"/>
        </w:rPr>
      </w:pPr>
    </w:p>
    <w:p w:rsidR="00860EDC" w:rsidRPr="00BF2790" w:rsidRDefault="00860EDC" w:rsidP="0029474B">
      <w:pPr>
        <w:jc w:val="center"/>
        <w:rPr>
          <w:rFonts w:ascii="Arial" w:hAnsi="Arial" w:cs="Arial"/>
        </w:rPr>
      </w:pPr>
    </w:p>
    <w:p w:rsidR="006E79B0" w:rsidRPr="00BF2790" w:rsidRDefault="006E79B0" w:rsidP="0029474B">
      <w:pPr>
        <w:jc w:val="center"/>
        <w:rPr>
          <w:rFonts w:ascii="Arial" w:hAnsi="Arial" w:cs="Arial"/>
          <w:b/>
          <w:sz w:val="28"/>
          <w:szCs w:val="28"/>
        </w:rPr>
      </w:pPr>
    </w:p>
    <w:p w:rsidR="006E79B0" w:rsidRPr="00BF2790" w:rsidRDefault="006E79B0" w:rsidP="0029474B">
      <w:pPr>
        <w:jc w:val="center"/>
        <w:rPr>
          <w:rFonts w:ascii="Arial" w:hAnsi="Arial" w:cs="Arial"/>
          <w:b/>
          <w:sz w:val="28"/>
          <w:szCs w:val="28"/>
        </w:rPr>
      </w:pPr>
    </w:p>
    <w:p w:rsidR="001C1557" w:rsidRPr="00BF2790" w:rsidRDefault="006E79B0" w:rsidP="0029474B">
      <w:pPr>
        <w:jc w:val="center"/>
        <w:rPr>
          <w:rFonts w:ascii="Arial" w:hAnsi="Arial" w:cs="Arial"/>
          <w:sz w:val="28"/>
          <w:szCs w:val="28"/>
        </w:rPr>
      </w:pPr>
      <w:r w:rsidRPr="00BF2790">
        <w:rPr>
          <w:rFonts w:ascii="Arial" w:hAnsi="Arial" w:cs="Arial"/>
          <w:b/>
          <w:sz w:val="28"/>
          <w:szCs w:val="28"/>
        </w:rPr>
        <w:t>ECONOMIA E SOCIEDADE</w:t>
      </w:r>
      <w:r w:rsidR="00D73FE3" w:rsidRPr="00BF2790">
        <w:rPr>
          <w:rFonts w:ascii="Arial" w:hAnsi="Arial" w:cs="Arial"/>
          <w:b/>
          <w:sz w:val="28"/>
          <w:szCs w:val="28"/>
        </w:rPr>
        <w:t xml:space="preserve"> </w:t>
      </w:r>
      <w:r w:rsidR="00BF2790" w:rsidRPr="00BF2790">
        <w:rPr>
          <w:rFonts w:ascii="Arial" w:hAnsi="Arial" w:cs="Arial"/>
          <w:b/>
          <w:sz w:val="28"/>
          <w:szCs w:val="28"/>
        </w:rPr>
        <w:t xml:space="preserve">– </w:t>
      </w:r>
      <w:r w:rsidR="0072060D" w:rsidRPr="00BF2790">
        <w:rPr>
          <w:rFonts w:ascii="Arial" w:hAnsi="Arial" w:cs="Arial"/>
          <w:sz w:val="28"/>
          <w:szCs w:val="28"/>
        </w:rPr>
        <w:t>Conexões, Novas Tendências e Desafios</w:t>
      </w:r>
      <w:r w:rsidR="0072060D">
        <w:rPr>
          <w:rFonts w:ascii="Arial" w:hAnsi="Arial" w:cs="Arial"/>
          <w:sz w:val="28"/>
          <w:szCs w:val="28"/>
        </w:rPr>
        <w:t xml:space="preserve">: </w:t>
      </w:r>
      <w:r w:rsidR="0072060D" w:rsidRPr="0072060D">
        <w:rPr>
          <w:rFonts w:ascii="Arial" w:hAnsi="Arial" w:cs="Arial"/>
          <w:sz w:val="28"/>
          <w:szCs w:val="28"/>
        </w:rPr>
        <w:t xml:space="preserve">Reflexos de eventos econômicos nas publicações do jornal </w:t>
      </w:r>
      <w:r w:rsidR="00F73429">
        <w:rPr>
          <w:rFonts w:ascii="Arial" w:hAnsi="Arial" w:cs="Arial"/>
          <w:sz w:val="28"/>
          <w:szCs w:val="28"/>
        </w:rPr>
        <w:t>o</w:t>
      </w:r>
      <w:r w:rsidR="0072060D" w:rsidRPr="0072060D">
        <w:rPr>
          <w:rFonts w:ascii="Arial" w:hAnsi="Arial" w:cs="Arial"/>
          <w:sz w:val="28"/>
          <w:szCs w:val="28"/>
        </w:rPr>
        <w:t xml:space="preserve"> </w:t>
      </w:r>
      <w:r w:rsidR="00F73429">
        <w:rPr>
          <w:rFonts w:ascii="Arial" w:hAnsi="Arial" w:cs="Arial"/>
          <w:sz w:val="28"/>
          <w:szCs w:val="28"/>
        </w:rPr>
        <w:t>g</w:t>
      </w:r>
      <w:r w:rsidR="0072060D" w:rsidRPr="0072060D">
        <w:rPr>
          <w:rFonts w:ascii="Arial" w:hAnsi="Arial" w:cs="Arial"/>
          <w:sz w:val="28"/>
          <w:szCs w:val="28"/>
        </w:rPr>
        <w:t>lobo</w:t>
      </w:r>
    </w:p>
    <w:p w:rsidR="006E79B0" w:rsidRPr="00BF2790" w:rsidRDefault="006E79B0" w:rsidP="0029474B">
      <w:pPr>
        <w:jc w:val="center"/>
        <w:rPr>
          <w:rFonts w:ascii="Arial" w:hAnsi="Arial" w:cs="Arial"/>
          <w:b/>
        </w:rPr>
      </w:pPr>
    </w:p>
    <w:p w:rsidR="00860EDC" w:rsidRPr="00BF2790" w:rsidRDefault="00860EDC" w:rsidP="0029474B">
      <w:pPr>
        <w:rPr>
          <w:rFonts w:ascii="Arial" w:hAnsi="Arial" w:cs="Arial"/>
          <w:b/>
        </w:rPr>
      </w:pPr>
    </w:p>
    <w:p w:rsidR="00FE4B95" w:rsidRPr="00BF2790" w:rsidRDefault="00FE4B95" w:rsidP="0029474B">
      <w:pPr>
        <w:rPr>
          <w:rFonts w:ascii="Arial" w:hAnsi="Arial" w:cs="Arial"/>
          <w:b/>
        </w:rPr>
      </w:pPr>
    </w:p>
    <w:p w:rsidR="00FD3F0E" w:rsidRPr="00BF2790" w:rsidRDefault="00FD3F0E" w:rsidP="0029474B">
      <w:pPr>
        <w:rPr>
          <w:rFonts w:ascii="Arial" w:hAnsi="Arial" w:cs="Arial"/>
        </w:rPr>
      </w:pPr>
    </w:p>
    <w:p w:rsidR="00892107" w:rsidRDefault="00892107" w:rsidP="0029474B">
      <w:pPr>
        <w:jc w:val="center"/>
        <w:rPr>
          <w:rFonts w:ascii="Arial" w:hAnsi="Arial" w:cs="Arial"/>
        </w:rPr>
      </w:pPr>
      <w:r w:rsidRPr="00125B3C">
        <w:rPr>
          <w:rFonts w:ascii="Arial" w:hAnsi="Arial" w:cs="Arial"/>
        </w:rPr>
        <w:t>Autores</w:t>
      </w:r>
    </w:p>
    <w:p w:rsidR="00892107" w:rsidRPr="00125B3C" w:rsidRDefault="00892107" w:rsidP="0029474B">
      <w:pPr>
        <w:jc w:val="center"/>
        <w:rPr>
          <w:rFonts w:ascii="Arial" w:hAnsi="Arial" w:cs="Arial"/>
        </w:rPr>
      </w:pPr>
    </w:p>
    <w:p w:rsidR="00892107" w:rsidRPr="00125B3C" w:rsidRDefault="00892107" w:rsidP="0029474B">
      <w:pPr>
        <w:jc w:val="center"/>
        <w:rPr>
          <w:rFonts w:ascii="Arial" w:hAnsi="Arial" w:cs="Arial"/>
        </w:rPr>
      </w:pPr>
      <w:r w:rsidRPr="00125B3C">
        <w:rPr>
          <w:rFonts w:ascii="Arial" w:hAnsi="Arial" w:cs="Arial"/>
        </w:rPr>
        <w:t>Geovane Matias</w:t>
      </w:r>
    </w:p>
    <w:p w:rsidR="00892107" w:rsidRPr="00125B3C" w:rsidRDefault="00892107" w:rsidP="0029474B">
      <w:pPr>
        <w:jc w:val="center"/>
        <w:rPr>
          <w:rFonts w:ascii="Arial" w:hAnsi="Arial" w:cs="Arial"/>
        </w:rPr>
      </w:pPr>
      <w:r w:rsidRPr="00125B3C">
        <w:rPr>
          <w:rFonts w:ascii="Arial" w:hAnsi="Arial" w:cs="Arial"/>
        </w:rPr>
        <w:t>Gustavo Barbosa</w:t>
      </w:r>
    </w:p>
    <w:p w:rsidR="00892107" w:rsidRPr="00125B3C" w:rsidRDefault="00892107" w:rsidP="0029474B">
      <w:pPr>
        <w:jc w:val="center"/>
        <w:rPr>
          <w:rFonts w:ascii="Arial" w:hAnsi="Arial" w:cs="Arial"/>
        </w:rPr>
      </w:pPr>
      <w:r w:rsidRPr="00125B3C">
        <w:rPr>
          <w:rFonts w:ascii="Arial" w:hAnsi="Arial" w:cs="Arial"/>
        </w:rPr>
        <w:t>Juliano Murta</w:t>
      </w:r>
    </w:p>
    <w:p w:rsidR="00892107" w:rsidRPr="00125B3C" w:rsidRDefault="00892107" w:rsidP="0029474B">
      <w:pPr>
        <w:jc w:val="center"/>
        <w:rPr>
          <w:rFonts w:ascii="Arial" w:hAnsi="Arial" w:cs="Arial"/>
        </w:rPr>
      </w:pPr>
      <w:r w:rsidRPr="00125B3C">
        <w:rPr>
          <w:rFonts w:ascii="Arial" w:hAnsi="Arial" w:cs="Arial"/>
        </w:rPr>
        <w:t>Letícia Zieguelboim</w:t>
      </w:r>
    </w:p>
    <w:p w:rsidR="00892107" w:rsidRPr="00125B3C" w:rsidRDefault="00892107" w:rsidP="0029474B">
      <w:pPr>
        <w:jc w:val="center"/>
        <w:rPr>
          <w:rFonts w:ascii="Arial" w:hAnsi="Arial" w:cs="Arial"/>
        </w:rPr>
      </w:pPr>
      <w:r w:rsidRPr="00125B3C">
        <w:rPr>
          <w:rFonts w:ascii="Arial" w:hAnsi="Arial" w:cs="Arial"/>
        </w:rPr>
        <w:t>Matheus Ferreira</w:t>
      </w:r>
    </w:p>
    <w:p w:rsidR="00892107" w:rsidRPr="00125B3C" w:rsidRDefault="00892107" w:rsidP="0029474B">
      <w:pPr>
        <w:jc w:val="center"/>
        <w:rPr>
          <w:rFonts w:ascii="Arial" w:hAnsi="Arial" w:cs="Arial"/>
        </w:rPr>
      </w:pPr>
      <w:r w:rsidRPr="00125B3C">
        <w:rPr>
          <w:rFonts w:ascii="Arial" w:hAnsi="Arial" w:cs="Arial"/>
        </w:rPr>
        <w:t>Verônica de Matos</w:t>
      </w:r>
    </w:p>
    <w:p w:rsidR="00892107" w:rsidRPr="00125B3C" w:rsidRDefault="00892107" w:rsidP="0029474B">
      <w:pPr>
        <w:jc w:val="center"/>
        <w:rPr>
          <w:rFonts w:ascii="Arial" w:hAnsi="Arial" w:cs="Arial"/>
        </w:rPr>
      </w:pPr>
      <w:r w:rsidRPr="00125B3C">
        <w:rPr>
          <w:rFonts w:ascii="Arial" w:hAnsi="Arial" w:cs="Arial"/>
        </w:rPr>
        <w:t>Washington Rodrigues</w:t>
      </w:r>
    </w:p>
    <w:p w:rsidR="00892107" w:rsidRPr="00BF2790" w:rsidRDefault="00892107" w:rsidP="0029474B">
      <w:pPr>
        <w:jc w:val="center"/>
        <w:rPr>
          <w:rFonts w:ascii="Arial" w:hAnsi="Arial" w:cs="Arial"/>
          <w:b/>
        </w:rPr>
      </w:pPr>
    </w:p>
    <w:p w:rsidR="00FD3F0E" w:rsidRPr="00BF2790" w:rsidRDefault="00FD3F0E" w:rsidP="0029474B">
      <w:pPr>
        <w:jc w:val="center"/>
        <w:rPr>
          <w:rFonts w:ascii="Arial" w:hAnsi="Arial" w:cs="Arial"/>
        </w:rPr>
      </w:pPr>
    </w:p>
    <w:p w:rsidR="00FD3F0E" w:rsidRPr="00BF2790" w:rsidRDefault="00FD3F0E" w:rsidP="0029474B">
      <w:pPr>
        <w:jc w:val="center"/>
        <w:rPr>
          <w:rFonts w:ascii="Arial" w:hAnsi="Arial" w:cs="Arial"/>
          <w:b/>
        </w:rPr>
      </w:pPr>
    </w:p>
    <w:p w:rsidR="00737301" w:rsidRDefault="00737301" w:rsidP="0029474B">
      <w:pPr>
        <w:jc w:val="center"/>
        <w:rPr>
          <w:rFonts w:ascii="Arial" w:hAnsi="Arial" w:cs="Arial"/>
          <w:sz w:val="28"/>
          <w:szCs w:val="28"/>
        </w:rPr>
      </w:pPr>
    </w:p>
    <w:p w:rsidR="00737301" w:rsidRPr="00737301" w:rsidRDefault="00737301" w:rsidP="0029474B">
      <w:pPr>
        <w:jc w:val="center"/>
        <w:rPr>
          <w:rFonts w:ascii="Arial" w:hAnsi="Arial" w:cs="Arial"/>
        </w:rPr>
      </w:pPr>
    </w:p>
    <w:p w:rsidR="00737301" w:rsidRDefault="00737301" w:rsidP="0029474B">
      <w:pPr>
        <w:jc w:val="center"/>
        <w:rPr>
          <w:rFonts w:ascii="Arial" w:hAnsi="Arial" w:cs="Arial"/>
        </w:rPr>
      </w:pPr>
      <w:r w:rsidRPr="00737301">
        <w:rPr>
          <w:rFonts w:ascii="Arial" w:hAnsi="Arial" w:cs="Arial"/>
        </w:rPr>
        <w:t>Orientador</w:t>
      </w:r>
    </w:p>
    <w:p w:rsidR="00E73AED" w:rsidRPr="00737301" w:rsidRDefault="00E73AED" w:rsidP="0029474B">
      <w:pPr>
        <w:jc w:val="center"/>
        <w:rPr>
          <w:rFonts w:ascii="Arial" w:hAnsi="Arial" w:cs="Arial"/>
        </w:rPr>
      </w:pPr>
    </w:p>
    <w:p w:rsidR="00E73AED" w:rsidRPr="00737301" w:rsidRDefault="00E73AED" w:rsidP="0029474B">
      <w:pPr>
        <w:jc w:val="center"/>
        <w:rPr>
          <w:rFonts w:ascii="Arial" w:hAnsi="Arial" w:cs="Arial"/>
        </w:rPr>
      </w:pPr>
      <w:r w:rsidRPr="00737301">
        <w:rPr>
          <w:rFonts w:ascii="Arial" w:hAnsi="Arial" w:cs="Arial"/>
        </w:rPr>
        <w:t>Fábio Viana de Moura</w:t>
      </w:r>
    </w:p>
    <w:p w:rsidR="00FD3F0E" w:rsidRPr="00125B3C" w:rsidRDefault="00FD3F0E" w:rsidP="0029474B">
      <w:pPr>
        <w:jc w:val="center"/>
        <w:rPr>
          <w:rFonts w:ascii="Arial" w:hAnsi="Arial" w:cs="Arial"/>
        </w:rPr>
      </w:pPr>
    </w:p>
    <w:p w:rsidR="00FE4B95" w:rsidRPr="00125B3C" w:rsidRDefault="00FE4B95" w:rsidP="0029474B">
      <w:pPr>
        <w:rPr>
          <w:rFonts w:ascii="Arial" w:hAnsi="Arial" w:cs="Arial"/>
        </w:rPr>
      </w:pPr>
    </w:p>
    <w:p w:rsidR="00512A5C" w:rsidRPr="00BF2790" w:rsidRDefault="00512A5C" w:rsidP="0029474B">
      <w:pPr>
        <w:tabs>
          <w:tab w:val="left" w:pos="3870"/>
        </w:tabs>
        <w:rPr>
          <w:rFonts w:ascii="Arial" w:hAnsi="Arial" w:cs="Arial"/>
          <w:b/>
        </w:rPr>
      </w:pPr>
    </w:p>
    <w:p w:rsidR="00512A5C" w:rsidRPr="00BF2790" w:rsidRDefault="00512A5C" w:rsidP="0029474B">
      <w:pPr>
        <w:tabs>
          <w:tab w:val="left" w:pos="3870"/>
        </w:tabs>
        <w:rPr>
          <w:rFonts w:ascii="Arial" w:hAnsi="Arial" w:cs="Arial"/>
          <w:b/>
        </w:rPr>
      </w:pPr>
    </w:p>
    <w:p w:rsidR="00512A5C" w:rsidRDefault="00512A5C" w:rsidP="0029474B">
      <w:pPr>
        <w:tabs>
          <w:tab w:val="left" w:pos="3870"/>
        </w:tabs>
        <w:rPr>
          <w:rFonts w:ascii="Arial" w:hAnsi="Arial" w:cs="Arial"/>
          <w:b/>
        </w:rPr>
      </w:pPr>
    </w:p>
    <w:p w:rsidR="00892107" w:rsidRDefault="00892107" w:rsidP="0029474B">
      <w:pPr>
        <w:tabs>
          <w:tab w:val="left" w:pos="3870"/>
        </w:tabs>
        <w:rPr>
          <w:rFonts w:ascii="Arial" w:hAnsi="Arial" w:cs="Arial"/>
          <w:b/>
        </w:rPr>
      </w:pPr>
    </w:p>
    <w:p w:rsidR="00892107" w:rsidRDefault="00892107" w:rsidP="0029474B">
      <w:pPr>
        <w:tabs>
          <w:tab w:val="left" w:pos="3870"/>
        </w:tabs>
        <w:rPr>
          <w:rFonts w:ascii="Arial" w:hAnsi="Arial" w:cs="Arial"/>
          <w:b/>
        </w:rPr>
      </w:pPr>
    </w:p>
    <w:p w:rsidR="00892107" w:rsidRPr="00BF2790" w:rsidRDefault="00892107" w:rsidP="0029474B">
      <w:pPr>
        <w:tabs>
          <w:tab w:val="left" w:pos="3870"/>
        </w:tabs>
        <w:rPr>
          <w:rFonts w:ascii="Arial" w:hAnsi="Arial" w:cs="Arial"/>
          <w:b/>
        </w:rPr>
      </w:pPr>
    </w:p>
    <w:p w:rsidR="00512A5C" w:rsidRPr="00BF2790" w:rsidRDefault="00512A5C" w:rsidP="0029474B">
      <w:pPr>
        <w:tabs>
          <w:tab w:val="left" w:pos="3870"/>
        </w:tabs>
        <w:rPr>
          <w:rFonts w:ascii="Arial" w:hAnsi="Arial" w:cs="Arial"/>
          <w:b/>
        </w:rPr>
      </w:pPr>
    </w:p>
    <w:p w:rsidR="00BF2790" w:rsidRPr="00BF2790" w:rsidRDefault="00BF2790" w:rsidP="0029474B">
      <w:pPr>
        <w:tabs>
          <w:tab w:val="left" w:pos="3870"/>
        </w:tabs>
        <w:rPr>
          <w:rFonts w:ascii="Arial" w:hAnsi="Arial" w:cs="Arial"/>
          <w:b/>
        </w:rPr>
      </w:pPr>
    </w:p>
    <w:p w:rsidR="00512A5C" w:rsidRDefault="00512A5C" w:rsidP="0029474B">
      <w:pPr>
        <w:tabs>
          <w:tab w:val="left" w:pos="3870"/>
        </w:tabs>
        <w:rPr>
          <w:rFonts w:ascii="Arial" w:hAnsi="Arial" w:cs="Arial"/>
          <w:b/>
        </w:rPr>
      </w:pPr>
    </w:p>
    <w:p w:rsidR="00E73AED" w:rsidRDefault="00E73AED" w:rsidP="0029474B">
      <w:pPr>
        <w:tabs>
          <w:tab w:val="left" w:pos="3870"/>
        </w:tabs>
        <w:rPr>
          <w:rFonts w:ascii="Arial" w:hAnsi="Arial" w:cs="Arial"/>
          <w:b/>
        </w:rPr>
      </w:pPr>
    </w:p>
    <w:p w:rsidR="00E73AED" w:rsidRPr="00BF2790" w:rsidRDefault="00E73AED" w:rsidP="0029474B">
      <w:pPr>
        <w:tabs>
          <w:tab w:val="left" w:pos="3870"/>
        </w:tabs>
        <w:rPr>
          <w:rFonts w:ascii="Arial" w:hAnsi="Arial" w:cs="Arial"/>
          <w:b/>
        </w:rPr>
      </w:pPr>
    </w:p>
    <w:p w:rsidR="00512A5C" w:rsidRPr="00BF2790" w:rsidRDefault="00512A5C" w:rsidP="0029474B">
      <w:pPr>
        <w:tabs>
          <w:tab w:val="left" w:pos="3870"/>
        </w:tabs>
        <w:rPr>
          <w:rFonts w:ascii="Arial" w:hAnsi="Arial" w:cs="Arial"/>
          <w:b/>
        </w:rPr>
      </w:pPr>
    </w:p>
    <w:p w:rsidR="00512A5C" w:rsidRPr="00BF2790" w:rsidRDefault="00512A5C" w:rsidP="0029474B">
      <w:pPr>
        <w:pStyle w:val="Rodap"/>
        <w:jc w:val="center"/>
        <w:rPr>
          <w:rFonts w:ascii="Arial" w:hAnsi="Arial" w:cs="Arial"/>
          <w:b/>
        </w:rPr>
      </w:pPr>
      <w:r w:rsidRPr="00BF2790">
        <w:rPr>
          <w:rFonts w:ascii="Arial" w:hAnsi="Arial" w:cs="Arial"/>
          <w:b/>
        </w:rPr>
        <w:t>BELO HORIZONTE – MG</w:t>
      </w:r>
    </w:p>
    <w:p w:rsidR="006121D2" w:rsidRDefault="00B71445" w:rsidP="0029474B">
      <w:pPr>
        <w:jc w:val="center"/>
        <w:rPr>
          <w:rFonts w:ascii="Arial" w:hAnsi="Arial" w:cs="Arial"/>
          <w:b/>
        </w:rPr>
        <w:sectPr w:rsidR="006121D2" w:rsidSect="006121D2">
          <w:footerReference w:type="default" r:id="rId8"/>
          <w:footerReference w:type="first" r:id="rId9"/>
          <w:pgSz w:w="11906" w:h="16838"/>
          <w:pgMar w:top="1701" w:right="1134" w:bottom="1134" w:left="1701" w:header="709" w:footer="709" w:gutter="0"/>
          <w:pgNumType w:start="0"/>
          <w:cols w:space="708"/>
          <w:titlePg/>
          <w:docGrid w:linePitch="360"/>
        </w:sectPr>
      </w:pPr>
      <w:r>
        <w:rPr>
          <w:rFonts w:ascii="Arial" w:hAnsi="Arial" w:cs="Arial"/>
          <w:b/>
        </w:rPr>
        <w:t>NOVEMBRO</w:t>
      </w:r>
      <w:r w:rsidR="00512A5C" w:rsidRPr="00BF2790">
        <w:rPr>
          <w:rFonts w:ascii="Arial" w:hAnsi="Arial" w:cs="Arial"/>
          <w:b/>
        </w:rPr>
        <w:t>/2011</w:t>
      </w:r>
    </w:p>
    <w:p w:rsidR="00E73AED" w:rsidRPr="00125B3C" w:rsidRDefault="00E73AED" w:rsidP="0029474B">
      <w:pPr>
        <w:jc w:val="center"/>
        <w:rPr>
          <w:rFonts w:ascii="Arial" w:hAnsi="Arial" w:cs="Arial"/>
        </w:rPr>
      </w:pPr>
      <w:r w:rsidRPr="00125B3C">
        <w:rPr>
          <w:rFonts w:ascii="Arial" w:hAnsi="Arial" w:cs="Arial"/>
        </w:rPr>
        <w:lastRenderedPageBreak/>
        <w:t>Autores</w:t>
      </w:r>
    </w:p>
    <w:p w:rsidR="00E73AED" w:rsidRPr="00125B3C" w:rsidRDefault="00E73AED" w:rsidP="0029474B">
      <w:pPr>
        <w:jc w:val="center"/>
        <w:rPr>
          <w:rFonts w:ascii="Arial" w:hAnsi="Arial" w:cs="Arial"/>
        </w:rPr>
      </w:pPr>
      <w:r>
        <w:rPr>
          <w:rFonts w:ascii="Arial" w:hAnsi="Arial" w:cs="Arial"/>
        </w:rPr>
        <w:t>GEOVANE MATIAS</w:t>
      </w:r>
    </w:p>
    <w:p w:rsidR="00E73AED" w:rsidRPr="00125B3C" w:rsidRDefault="00E73AED" w:rsidP="0029474B">
      <w:pPr>
        <w:jc w:val="center"/>
        <w:rPr>
          <w:rFonts w:ascii="Arial" w:hAnsi="Arial" w:cs="Arial"/>
        </w:rPr>
      </w:pPr>
      <w:r>
        <w:rPr>
          <w:rFonts w:ascii="Arial" w:hAnsi="Arial" w:cs="Arial"/>
        </w:rPr>
        <w:t>GUSTAVO BARBOSA</w:t>
      </w:r>
    </w:p>
    <w:p w:rsidR="00E73AED" w:rsidRPr="00125B3C" w:rsidRDefault="00E73AED" w:rsidP="0029474B">
      <w:pPr>
        <w:jc w:val="center"/>
        <w:rPr>
          <w:rFonts w:ascii="Arial" w:hAnsi="Arial" w:cs="Arial"/>
        </w:rPr>
      </w:pPr>
      <w:r>
        <w:rPr>
          <w:rFonts w:ascii="Arial" w:hAnsi="Arial" w:cs="Arial"/>
        </w:rPr>
        <w:t>JULIANO MURTA</w:t>
      </w:r>
    </w:p>
    <w:p w:rsidR="00E73AED" w:rsidRPr="00125B3C" w:rsidRDefault="00E73AED" w:rsidP="0029474B">
      <w:pPr>
        <w:jc w:val="center"/>
        <w:rPr>
          <w:rFonts w:ascii="Arial" w:hAnsi="Arial" w:cs="Arial"/>
        </w:rPr>
      </w:pPr>
      <w:r>
        <w:rPr>
          <w:rFonts w:ascii="Arial" w:hAnsi="Arial" w:cs="Arial"/>
        </w:rPr>
        <w:t>LETÍCIA ZIEGUELBOIM</w:t>
      </w:r>
    </w:p>
    <w:p w:rsidR="00E73AED" w:rsidRPr="00125B3C" w:rsidRDefault="00E73AED" w:rsidP="0029474B">
      <w:pPr>
        <w:jc w:val="center"/>
        <w:rPr>
          <w:rFonts w:ascii="Arial" w:hAnsi="Arial" w:cs="Arial"/>
        </w:rPr>
      </w:pPr>
      <w:r>
        <w:rPr>
          <w:rFonts w:ascii="Arial" w:hAnsi="Arial" w:cs="Arial"/>
        </w:rPr>
        <w:t>MATHEUS FERREIRA</w:t>
      </w:r>
    </w:p>
    <w:p w:rsidR="00E73AED" w:rsidRPr="00125B3C" w:rsidRDefault="00E73AED" w:rsidP="0029474B">
      <w:pPr>
        <w:jc w:val="center"/>
        <w:rPr>
          <w:rFonts w:ascii="Arial" w:hAnsi="Arial" w:cs="Arial"/>
        </w:rPr>
      </w:pPr>
      <w:r>
        <w:rPr>
          <w:rFonts w:ascii="Arial" w:hAnsi="Arial" w:cs="Arial"/>
        </w:rPr>
        <w:t>VERÔNICA DE MATOS</w:t>
      </w:r>
    </w:p>
    <w:p w:rsidR="00E73AED" w:rsidRPr="00125B3C" w:rsidRDefault="00E73AED" w:rsidP="0029474B">
      <w:pPr>
        <w:jc w:val="center"/>
        <w:rPr>
          <w:rFonts w:ascii="Arial" w:hAnsi="Arial" w:cs="Arial"/>
        </w:rPr>
      </w:pPr>
      <w:r>
        <w:rPr>
          <w:rFonts w:ascii="Arial" w:hAnsi="Arial" w:cs="Arial"/>
        </w:rPr>
        <w:t>WASHINGTON RODRIGUES</w:t>
      </w:r>
    </w:p>
    <w:p w:rsidR="00BF2790" w:rsidRPr="00BF2790" w:rsidRDefault="00BF2790" w:rsidP="0029474B">
      <w:pPr>
        <w:jc w:val="center"/>
        <w:rPr>
          <w:rFonts w:ascii="Arial" w:hAnsi="Arial" w:cs="Arial"/>
          <w:b/>
        </w:rPr>
      </w:pPr>
      <w:r w:rsidRPr="00BF2790">
        <w:rPr>
          <w:rFonts w:ascii="Arial" w:hAnsi="Arial" w:cs="Arial"/>
          <w:b/>
        </w:rPr>
        <w:t xml:space="preserve"> </w:t>
      </w:r>
    </w:p>
    <w:p w:rsidR="00BF2790" w:rsidRPr="00BF2790" w:rsidRDefault="00BF2790" w:rsidP="0029474B">
      <w:pPr>
        <w:jc w:val="center"/>
        <w:rPr>
          <w:rFonts w:ascii="Arial" w:hAnsi="Arial" w:cs="Arial"/>
          <w:b/>
        </w:rPr>
      </w:pPr>
    </w:p>
    <w:p w:rsidR="00BF2790" w:rsidRPr="00BF2790" w:rsidRDefault="00BF2790" w:rsidP="0029474B">
      <w:pPr>
        <w:rPr>
          <w:rFonts w:ascii="Arial" w:hAnsi="Arial" w:cs="Arial"/>
        </w:rPr>
      </w:pPr>
    </w:p>
    <w:p w:rsidR="00BF2790" w:rsidRPr="00BF2790" w:rsidRDefault="00BF2790" w:rsidP="0029474B">
      <w:pPr>
        <w:rPr>
          <w:rFonts w:ascii="Arial" w:hAnsi="Arial" w:cs="Arial"/>
        </w:rPr>
      </w:pPr>
    </w:p>
    <w:p w:rsidR="00BF2790" w:rsidRPr="00BF2790" w:rsidRDefault="00BF2790" w:rsidP="0029474B">
      <w:pPr>
        <w:jc w:val="center"/>
        <w:rPr>
          <w:rFonts w:ascii="Arial" w:hAnsi="Arial" w:cs="Arial"/>
        </w:rPr>
      </w:pPr>
    </w:p>
    <w:p w:rsidR="00BF2790" w:rsidRPr="00BF2790" w:rsidRDefault="00BF2790" w:rsidP="0029474B">
      <w:pPr>
        <w:jc w:val="center"/>
        <w:rPr>
          <w:rFonts w:ascii="Arial" w:hAnsi="Arial" w:cs="Arial"/>
          <w:sz w:val="28"/>
          <w:szCs w:val="28"/>
        </w:rPr>
      </w:pPr>
    </w:p>
    <w:p w:rsidR="00BF2790" w:rsidRPr="00BF2790" w:rsidRDefault="00BF2790" w:rsidP="0029474B">
      <w:pPr>
        <w:jc w:val="center"/>
        <w:rPr>
          <w:rFonts w:ascii="Arial" w:hAnsi="Arial" w:cs="Arial"/>
          <w:b/>
          <w:sz w:val="28"/>
          <w:szCs w:val="28"/>
        </w:rPr>
      </w:pPr>
    </w:p>
    <w:p w:rsidR="0072060D" w:rsidRPr="00BF2790" w:rsidRDefault="00BF2790" w:rsidP="00F73429">
      <w:pPr>
        <w:tabs>
          <w:tab w:val="left" w:pos="8505"/>
        </w:tabs>
        <w:ind w:left="142" w:right="566"/>
        <w:jc w:val="center"/>
        <w:rPr>
          <w:rFonts w:ascii="Arial" w:hAnsi="Arial" w:cs="Arial"/>
          <w:sz w:val="28"/>
          <w:szCs w:val="28"/>
        </w:rPr>
      </w:pPr>
      <w:r w:rsidRPr="00BF2790">
        <w:rPr>
          <w:rFonts w:ascii="Arial" w:hAnsi="Arial" w:cs="Arial"/>
          <w:b/>
          <w:sz w:val="28"/>
          <w:szCs w:val="28"/>
        </w:rPr>
        <w:t xml:space="preserve">ECONOMIA E SOCIEDADE – </w:t>
      </w:r>
      <w:r w:rsidR="0072060D" w:rsidRPr="00BF2790">
        <w:rPr>
          <w:rFonts w:ascii="Arial" w:hAnsi="Arial" w:cs="Arial"/>
          <w:sz w:val="28"/>
          <w:szCs w:val="28"/>
        </w:rPr>
        <w:t>Conexões, Novas Tendências e Desafios</w:t>
      </w:r>
      <w:r w:rsidR="0072060D">
        <w:rPr>
          <w:rFonts w:ascii="Arial" w:hAnsi="Arial" w:cs="Arial"/>
          <w:sz w:val="28"/>
          <w:szCs w:val="28"/>
        </w:rPr>
        <w:t xml:space="preserve">: </w:t>
      </w:r>
      <w:r w:rsidR="0072060D" w:rsidRPr="0072060D">
        <w:rPr>
          <w:rFonts w:ascii="Arial" w:hAnsi="Arial" w:cs="Arial"/>
          <w:sz w:val="28"/>
          <w:szCs w:val="28"/>
        </w:rPr>
        <w:t xml:space="preserve">Reflexos de eventos econômicos nas publicações do jornal </w:t>
      </w:r>
      <w:r w:rsidR="00F73429">
        <w:rPr>
          <w:rFonts w:ascii="Arial" w:hAnsi="Arial" w:cs="Arial"/>
          <w:sz w:val="28"/>
          <w:szCs w:val="28"/>
        </w:rPr>
        <w:t xml:space="preserve">o </w:t>
      </w:r>
      <w:r w:rsidR="0072060D" w:rsidRPr="0072060D">
        <w:rPr>
          <w:rFonts w:ascii="Arial" w:hAnsi="Arial" w:cs="Arial"/>
          <w:sz w:val="28"/>
          <w:szCs w:val="28"/>
        </w:rPr>
        <w:t xml:space="preserve"> </w:t>
      </w:r>
      <w:r w:rsidR="00F73429">
        <w:rPr>
          <w:rFonts w:ascii="Arial" w:hAnsi="Arial" w:cs="Arial"/>
          <w:sz w:val="28"/>
          <w:szCs w:val="28"/>
        </w:rPr>
        <w:t>g</w:t>
      </w:r>
      <w:r w:rsidR="0072060D" w:rsidRPr="0072060D">
        <w:rPr>
          <w:rFonts w:ascii="Arial" w:hAnsi="Arial" w:cs="Arial"/>
          <w:sz w:val="28"/>
          <w:szCs w:val="28"/>
        </w:rPr>
        <w:t>lobo</w:t>
      </w:r>
    </w:p>
    <w:p w:rsidR="00BF2790" w:rsidRPr="00BF2790" w:rsidRDefault="00BF2790" w:rsidP="0029474B">
      <w:pPr>
        <w:jc w:val="center"/>
        <w:rPr>
          <w:rFonts w:ascii="Arial" w:hAnsi="Arial" w:cs="Arial"/>
          <w:sz w:val="28"/>
          <w:szCs w:val="28"/>
        </w:rPr>
      </w:pPr>
    </w:p>
    <w:p w:rsidR="00D73FE3" w:rsidRPr="00BF2790" w:rsidRDefault="00D73FE3" w:rsidP="0029474B">
      <w:pPr>
        <w:jc w:val="center"/>
        <w:rPr>
          <w:rFonts w:ascii="Arial" w:hAnsi="Arial" w:cs="Arial"/>
          <w:sz w:val="28"/>
          <w:szCs w:val="28"/>
        </w:rPr>
      </w:pPr>
    </w:p>
    <w:p w:rsidR="00D73FE3" w:rsidRPr="00BF2790" w:rsidRDefault="00D73FE3" w:rsidP="0029474B">
      <w:pPr>
        <w:jc w:val="center"/>
        <w:rPr>
          <w:rFonts w:ascii="Arial" w:hAnsi="Arial" w:cs="Arial"/>
        </w:rPr>
      </w:pPr>
    </w:p>
    <w:p w:rsidR="00D73FE3" w:rsidRPr="00BF2790" w:rsidRDefault="00D73FE3" w:rsidP="0029474B">
      <w:pPr>
        <w:jc w:val="center"/>
        <w:rPr>
          <w:rFonts w:ascii="Arial" w:hAnsi="Arial" w:cs="Arial"/>
        </w:rPr>
      </w:pPr>
    </w:p>
    <w:p w:rsidR="00D73FE3" w:rsidRPr="00125B3C" w:rsidRDefault="00D73FE3" w:rsidP="0029474B">
      <w:pPr>
        <w:jc w:val="center"/>
        <w:rPr>
          <w:rFonts w:ascii="Arial" w:hAnsi="Arial" w:cs="Arial"/>
        </w:rPr>
      </w:pPr>
    </w:p>
    <w:p w:rsidR="00D73FE3" w:rsidRPr="00125B3C" w:rsidRDefault="00D73FE3" w:rsidP="0029474B">
      <w:pPr>
        <w:jc w:val="center"/>
        <w:rPr>
          <w:rFonts w:ascii="Arial" w:hAnsi="Arial" w:cs="Arial"/>
        </w:rPr>
      </w:pPr>
    </w:p>
    <w:p w:rsidR="00D73FE3" w:rsidRPr="00125B3C" w:rsidRDefault="00D73FE3" w:rsidP="0029474B">
      <w:pPr>
        <w:jc w:val="center"/>
        <w:rPr>
          <w:rFonts w:ascii="Arial" w:hAnsi="Arial" w:cs="Arial"/>
        </w:rPr>
      </w:pPr>
    </w:p>
    <w:p w:rsidR="00D73FE3" w:rsidRPr="00125B3C" w:rsidRDefault="00D73FE3" w:rsidP="0029474B">
      <w:pPr>
        <w:jc w:val="both"/>
        <w:rPr>
          <w:rFonts w:ascii="Arial" w:hAnsi="Arial" w:cs="Arial"/>
        </w:rPr>
        <w:sectPr w:rsidR="00D73FE3" w:rsidRPr="00125B3C" w:rsidSect="006121D2">
          <w:pgSz w:w="11906" w:h="16838"/>
          <w:pgMar w:top="1701" w:right="1134" w:bottom="1134" w:left="1701" w:header="709" w:footer="709" w:gutter="0"/>
          <w:pgNumType w:start="1"/>
          <w:cols w:space="708"/>
          <w:titlePg/>
          <w:docGrid w:linePitch="360"/>
        </w:sectPr>
      </w:pPr>
    </w:p>
    <w:p w:rsidR="00E21C47" w:rsidRPr="00125B3C" w:rsidRDefault="00E21C47" w:rsidP="0029474B">
      <w:pPr>
        <w:jc w:val="both"/>
        <w:rPr>
          <w:rFonts w:ascii="Arial" w:hAnsi="Arial" w:cs="Arial"/>
        </w:rPr>
      </w:pPr>
    </w:p>
    <w:p w:rsidR="00FE4B95" w:rsidRDefault="00E83FBE" w:rsidP="0029474B">
      <w:pPr>
        <w:ind w:left="5046"/>
        <w:jc w:val="both"/>
        <w:rPr>
          <w:rFonts w:ascii="Arial" w:hAnsi="Arial" w:cs="Arial"/>
        </w:rPr>
      </w:pPr>
      <w:r>
        <w:rPr>
          <w:rFonts w:ascii="Arial" w:hAnsi="Arial" w:cs="Arial"/>
        </w:rPr>
        <w:t xml:space="preserve">Artigo </w:t>
      </w:r>
      <w:r w:rsidR="00E21C47" w:rsidRPr="00125B3C">
        <w:rPr>
          <w:rFonts w:ascii="Arial" w:hAnsi="Arial" w:cs="Arial"/>
        </w:rPr>
        <w:t>apresentado ao Centro Universitário U</w:t>
      </w:r>
      <w:r>
        <w:rPr>
          <w:rFonts w:ascii="Arial" w:hAnsi="Arial" w:cs="Arial"/>
        </w:rPr>
        <w:t>N</w:t>
      </w:r>
      <w:r w:rsidR="00E21C47" w:rsidRPr="00125B3C">
        <w:rPr>
          <w:rFonts w:ascii="Arial" w:hAnsi="Arial" w:cs="Arial"/>
        </w:rPr>
        <w:t>A, como requisito</w:t>
      </w:r>
      <w:r>
        <w:rPr>
          <w:rFonts w:ascii="Arial" w:hAnsi="Arial" w:cs="Arial"/>
        </w:rPr>
        <w:t xml:space="preserve"> parcial</w:t>
      </w:r>
      <w:r w:rsidR="00E21C47" w:rsidRPr="00125B3C">
        <w:rPr>
          <w:rFonts w:ascii="Arial" w:hAnsi="Arial" w:cs="Arial"/>
        </w:rPr>
        <w:t xml:space="preserve"> para </w:t>
      </w:r>
      <w:r>
        <w:rPr>
          <w:rFonts w:ascii="Arial" w:hAnsi="Arial" w:cs="Arial"/>
        </w:rPr>
        <w:t>aprovação nas disciplinas do primeiro pe</w:t>
      </w:r>
      <w:r w:rsidR="0024239C">
        <w:rPr>
          <w:rFonts w:ascii="Arial" w:hAnsi="Arial" w:cs="Arial"/>
        </w:rPr>
        <w:t>río</w:t>
      </w:r>
      <w:r>
        <w:rPr>
          <w:rFonts w:ascii="Arial" w:hAnsi="Arial" w:cs="Arial"/>
        </w:rPr>
        <w:t xml:space="preserve">do do curso de Economia. </w:t>
      </w:r>
      <w:bookmarkStart w:id="0" w:name="SUMÁRIO"/>
      <w:bookmarkEnd w:id="0"/>
    </w:p>
    <w:p w:rsidR="00E83FBE" w:rsidRDefault="00E83FBE" w:rsidP="0029474B">
      <w:pPr>
        <w:ind w:left="5046"/>
        <w:jc w:val="both"/>
        <w:rPr>
          <w:rFonts w:ascii="Arial" w:hAnsi="Arial" w:cs="Arial"/>
        </w:rPr>
      </w:pPr>
    </w:p>
    <w:p w:rsidR="00E73AED" w:rsidRDefault="00E73AED" w:rsidP="0029474B">
      <w:pPr>
        <w:ind w:left="5046"/>
        <w:jc w:val="both"/>
        <w:rPr>
          <w:rFonts w:ascii="Arial" w:hAnsi="Arial" w:cs="Arial"/>
        </w:rPr>
      </w:pPr>
    </w:p>
    <w:p w:rsidR="00C05BB1" w:rsidRDefault="00E73AED">
      <w:pPr>
        <w:ind w:left="4338" w:firstLine="708"/>
        <w:rPr>
          <w:rFonts w:ascii="Arial" w:hAnsi="Arial" w:cs="Arial"/>
        </w:rPr>
      </w:pPr>
      <w:r w:rsidRPr="00737301">
        <w:rPr>
          <w:rFonts w:ascii="Arial" w:hAnsi="Arial" w:cs="Arial"/>
        </w:rPr>
        <w:t>Orientador</w:t>
      </w:r>
      <w:r w:rsidR="00E83FBE">
        <w:rPr>
          <w:rFonts w:ascii="Arial" w:hAnsi="Arial" w:cs="Arial"/>
        </w:rPr>
        <w:t xml:space="preserve">: </w:t>
      </w:r>
    </w:p>
    <w:p w:rsidR="00E73AED" w:rsidRPr="00737301" w:rsidRDefault="0024239C" w:rsidP="0029474B">
      <w:pPr>
        <w:ind w:left="5046"/>
        <w:rPr>
          <w:rFonts w:ascii="Arial" w:hAnsi="Arial" w:cs="Arial"/>
        </w:rPr>
      </w:pPr>
      <w:r>
        <w:rPr>
          <w:rFonts w:ascii="Arial" w:hAnsi="Arial" w:cs="Arial"/>
        </w:rPr>
        <w:t>F</w:t>
      </w:r>
      <w:r w:rsidR="00E73AED" w:rsidRPr="00737301">
        <w:rPr>
          <w:rFonts w:ascii="Arial" w:hAnsi="Arial" w:cs="Arial"/>
        </w:rPr>
        <w:t>ábio Viana de Moura</w:t>
      </w:r>
    </w:p>
    <w:p w:rsidR="00C05BB1" w:rsidRDefault="00C05BB1">
      <w:pPr>
        <w:ind w:left="5046"/>
        <w:rPr>
          <w:rFonts w:ascii="Arial" w:hAnsi="Arial" w:cs="Arial"/>
        </w:rPr>
      </w:pPr>
    </w:p>
    <w:p w:rsidR="00082DFD" w:rsidRDefault="00082DFD" w:rsidP="0029474B">
      <w:pPr>
        <w:ind w:left="5046"/>
        <w:jc w:val="both"/>
        <w:rPr>
          <w:rFonts w:ascii="Arial" w:hAnsi="Arial" w:cs="Arial"/>
        </w:rPr>
      </w:pPr>
    </w:p>
    <w:p w:rsidR="00082DFD" w:rsidRPr="00125B3C" w:rsidRDefault="00082DFD" w:rsidP="0029474B">
      <w:pPr>
        <w:jc w:val="both"/>
        <w:rPr>
          <w:rFonts w:ascii="Arial" w:hAnsi="Arial" w:cs="Arial"/>
        </w:rPr>
      </w:pPr>
    </w:p>
    <w:p w:rsidR="00FE4B95" w:rsidRDefault="00FE4B95" w:rsidP="0029474B">
      <w:pPr>
        <w:ind w:left="5046"/>
        <w:jc w:val="both"/>
        <w:rPr>
          <w:rFonts w:ascii="Arial" w:hAnsi="Arial" w:cs="Arial"/>
          <w:b/>
        </w:rPr>
      </w:pPr>
    </w:p>
    <w:p w:rsidR="00082DFD" w:rsidRDefault="00082DFD" w:rsidP="0029474B">
      <w:pPr>
        <w:ind w:left="5046"/>
        <w:jc w:val="both"/>
        <w:rPr>
          <w:rFonts w:ascii="Arial" w:hAnsi="Arial" w:cs="Arial"/>
          <w:b/>
        </w:rPr>
      </w:pPr>
    </w:p>
    <w:p w:rsidR="00082DFD" w:rsidRPr="00BF2790" w:rsidRDefault="00082DFD" w:rsidP="0029474B">
      <w:pPr>
        <w:ind w:left="5046"/>
        <w:jc w:val="both"/>
        <w:rPr>
          <w:rFonts w:ascii="Arial" w:hAnsi="Arial" w:cs="Arial"/>
          <w:b/>
        </w:rPr>
      </w:pPr>
    </w:p>
    <w:p w:rsidR="00892107" w:rsidRDefault="00892107" w:rsidP="0029474B">
      <w:pPr>
        <w:rPr>
          <w:rFonts w:ascii="Arial" w:hAnsi="Arial" w:cs="Arial"/>
          <w:b/>
        </w:rPr>
      </w:pPr>
    </w:p>
    <w:p w:rsidR="008809F0" w:rsidRDefault="008809F0" w:rsidP="0029474B">
      <w:pPr>
        <w:rPr>
          <w:rFonts w:ascii="Arial" w:hAnsi="Arial" w:cs="Arial"/>
          <w:b/>
        </w:rPr>
      </w:pPr>
    </w:p>
    <w:p w:rsidR="0091278F" w:rsidRDefault="0091278F" w:rsidP="0029474B">
      <w:pPr>
        <w:rPr>
          <w:rFonts w:ascii="Arial" w:hAnsi="Arial" w:cs="Arial"/>
          <w:b/>
        </w:rPr>
      </w:pPr>
    </w:p>
    <w:p w:rsidR="0091278F" w:rsidRDefault="0091278F" w:rsidP="0029474B">
      <w:pPr>
        <w:rPr>
          <w:rFonts w:ascii="Arial" w:hAnsi="Arial" w:cs="Arial"/>
          <w:b/>
        </w:rPr>
      </w:pPr>
    </w:p>
    <w:p w:rsidR="0072060D" w:rsidRPr="00BF2790" w:rsidRDefault="0072060D" w:rsidP="0029474B">
      <w:pPr>
        <w:jc w:val="right"/>
        <w:rPr>
          <w:rFonts w:ascii="Arial" w:hAnsi="Arial" w:cs="Arial"/>
          <w:b/>
        </w:rPr>
      </w:pPr>
    </w:p>
    <w:p w:rsidR="00512A5C" w:rsidRPr="00BF2790" w:rsidRDefault="00512A5C" w:rsidP="0029474B">
      <w:pPr>
        <w:pStyle w:val="Rodap"/>
        <w:jc w:val="center"/>
        <w:rPr>
          <w:rFonts w:ascii="Arial" w:hAnsi="Arial" w:cs="Arial"/>
          <w:b/>
        </w:rPr>
      </w:pPr>
      <w:r w:rsidRPr="00BF2790">
        <w:rPr>
          <w:rFonts w:ascii="Arial" w:hAnsi="Arial" w:cs="Arial"/>
          <w:b/>
        </w:rPr>
        <w:t>BELO HORIZONTE – MG</w:t>
      </w:r>
    </w:p>
    <w:p w:rsidR="006121D2" w:rsidRDefault="00B71445" w:rsidP="0029474B">
      <w:pPr>
        <w:jc w:val="center"/>
        <w:rPr>
          <w:rFonts w:ascii="Arial" w:hAnsi="Arial" w:cs="Arial"/>
          <w:b/>
        </w:rPr>
        <w:sectPr w:rsidR="006121D2" w:rsidSect="0091278F">
          <w:type w:val="continuous"/>
          <w:pgSz w:w="11906" w:h="16838"/>
          <w:pgMar w:top="1701" w:right="1134" w:bottom="1134" w:left="1701" w:header="709" w:footer="709" w:gutter="0"/>
          <w:pgNumType w:start="3"/>
          <w:cols w:space="708"/>
          <w:titlePg/>
          <w:docGrid w:linePitch="360"/>
        </w:sectPr>
      </w:pPr>
      <w:r>
        <w:rPr>
          <w:rFonts w:ascii="Arial" w:hAnsi="Arial" w:cs="Arial"/>
          <w:b/>
        </w:rPr>
        <w:t>NOVEMBRO</w:t>
      </w:r>
      <w:r w:rsidR="00512A5C" w:rsidRPr="00BF2790">
        <w:rPr>
          <w:rFonts w:ascii="Arial" w:hAnsi="Arial" w:cs="Arial"/>
          <w:b/>
        </w:rPr>
        <w:t>/2011</w:t>
      </w:r>
    </w:p>
    <w:sdt>
      <w:sdtPr>
        <w:rPr>
          <w:bCs w:val="0"/>
          <w:color w:val="auto"/>
          <w:sz w:val="24"/>
          <w:szCs w:val="24"/>
          <w:lang w:eastAsia="pt-BR"/>
        </w:rPr>
        <w:id w:val="4658967"/>
        <w:docPartObj>
          <w:docPartGallery w:val="Table of Contents"/>
          <w:docPartUnique/>
        </w:docPartObj>
      </w:sdtPr>
      <w:sdtContent>
        <w:p w:rsidR="00EA520B" w:rsidRDefault="00EA520B" w:rsidP="006121D2">
          <w:pPr>
            <w:pStyle w:val="CabealhodoSumrio"/>
            <w:spacing w:before="0"/>
          </w:pPr>
          <w:r w:rsidRPr="006121D2">
            <w:rPr>
              <w:color w:val="auto"/>
            </w:rPr>
            <w:t>Sumário</w:t>
          </w:r>
        </w:p>
        <w:p w:rsidR="00F35221" w:rsidRPr="00F35221" w:rsidRDefault="00F35221" w:rsidP="00F35221">
          <w:pPr>
            <w:rPr>
              <w:lang w:eastAsia="en-US"/>
            </w:rPr>
          </w:pPr>
        </w:p>
        <w:p w:rsidR="00EA520B" w:rsidRDefault="00EA520B" w:rsidP="00F35221">
          <w:pPr>
            <w:pStyle w:val="Sumrio1"/>
          </w:pPr>
          <w:r>
            <w:t xml:space="preserve">1.0 - </w:t>
          </w:r>
          <w:r w:rsidRPr="00EA520B">
            <w:t>INTRODUÇÃO</w:t>
          </w:r>
          <w:r>
            <w:ptab w:relativeTo="margin" w:alignment="right" w:leader="dot"/>
          </w:r>
          <w:r w:rsidR="008E61EC">
            <w:t>4</w:t>
          </w:r>
        </w:p>
        <w:p w:rsidR="00EA520B" w:rsidRDefault="00EA520B">
          <w:pPr>
            <w:pStyle w:val="Sumrio2"/>
            <w:ind w:left="216"/>
          </w:pPr>
          <w:r>
            <w:t>1.1 - Caracterização do Problema</w:t>
          </w:r>
          <w:r>
            <w:ptab w:relativeTo="margin" w:alignment="right" w:leader="dot"/>
          </w:r>
          <w:r w:rsidR="008E61EC">
            <w:t>4</w:t>
          </w:r>
        </w:p>
        <w:p w:rsidR="00EA520B" w:rsidRDefault="00EA520B">
          <w:pPr>
            <w:pStyle w:val="Sumrio2"/>
            <w:ind w:left="216"/>
          </w:pPr>
          <w:r>
            <w:t>1.2 – Objetivo Geral</w:t>
          </w:r>
          <w:r>
            <w:ptab w:relativeTo="margin" w:alignment="right" w:leader="dot"/>
          </w:r>
          <w:r w:rsidR="008E61EC">
            <w:t>5</w:t>
          </w:r>
        </w:p>
        <w:p w:rsidR="00EA520B" w:rsidRDefault="00EA520B">
          <w:pPr>
            <w:pStyle w:val="Sumrio2"/>
            <w:ind w:left="216"/>
          </w:pPr>
          <w:r>
            <w:t>1.3 – Objetivo Específico</w:t>
          </w:r>
          <w:r>
            <w:ptab w:relativeTo="margin" w:alignment="right" w:leader="dot"/>
          </w:r>
          <w:r w:rsidR="008E61EC">
            <w:t>5</w:t>
          </w:r>
        </w:p>
        <w:p w:rsidR="00EA520B" w:rsidRDefault="00EA520B">
          <w:pPr>
            <w:pStyle w:val="Sumrio2"/>
            <w:ind w:left="216"/>
          </w:pPr>
          <w:r>
            <w:t>1.4 – Justificativa</w:t>
          </w:r>
          <w:r>
            <w:ptab w:relativeTo="margin" w:alignment="right" w:leader="dot"/>
          </w:r>
          <w:r w:rsidR="008E61EC">
            <w:t>5</w:t>
          </w:r>
        </w:p>
        <w:p w:rsidR="00EA520B" w:rsidRDefault="00EA520B" w:rsidP="00EA520B">
          <w:pPr>
            <w:pStyle w:val="Sumrio2"/>
            <w:ind w:left="216"/>
          </w:pPr>
          <w:r>
            <w:t>1.5 - Metodologia</w:t>
          </w:r>
          <w:r>
            <w:ptab w:relativeTo="margin" w:alignment="right" w:leader="dot"/>
          </w:r>
          <w:r w:rsidR="008E61EC">
            <w:t>6</w:t>
          </w:r>
        </w:p>
        <w:p w:rsidR="00F35221" w:rsidRDefault="00F35221" w:rsidP="00F35221">
          <w:pPr>
            <w:pStyle w:val="Sumrio1"/>
          </w:pPr>
        </w:p>
        <w:p w:rsidR="00EA520B" w:rsidRPr="00F35221" w:rsidRDefault="00F35221" w:rsidP="00F35221">
          <w:pPr>
            <w:pStyle w:val="Sumrio1"/>
          </w:pPr>
          <w:r w:rsidRPr="00F35221">
            <w:t>2.0 – REFERENCIAL TEÓRICO</w:t>
          </w:r>
          <w:r w:rsidR="00EA520B" w:rsidRPr="00F35221">
            <w:ptab w:relativeTo="margin" w:alignment="right" w:leader="dot"/>
          </w:r>
          <w:r w:rsidR="008E61EC">
            <w:t>6</w:t>
          </w:r>
        </w:p>
        <w:p w:rsidR="00F35221" w:rsidRDefault="00F35221" w:rsidP="00F35221">
          <w:pPr>
            <w:pStyle w:val="Sumrio2"/>
            <w:ind w:left="216"/>
          </w:pPr>
          <w:r>
            <w:t>2.1 – Conceitos de Economia</w:t>
          </w:r>
          <w:r w:rsidR="00EA520B">
            <w:ptab w:relativeTo="margin" w:alignment="right" w:leader="dot"/>
          </w:r>
          <w:r w:rsidR="008E61EC">
            <w:t>6</w:t>
          </w:r>
        </w:p>
        <w:p w:rsidR="00F35221" w:rsidRDefault="00F35221" w:rsidP="00F35221">
          <w:pPr>
            <w:pStyle w:val="Sumrio2"/>
            <w:ind w:left="216"/>
          </w:pPr>
          <w:r>
            <w:t>2.2 – Objetivos do Estudo da Economia</w:t>
          </w:r>
          <w:r>
            <w:ptab w:relativeTo="margin" w:alignment="right" w:leader="dot"/>
          </w:r>
          <w:r w:rsidR="008E61EC">
            <w:t>7</w:t>
          </w:r>
        </w:p>
        <w:p w:rsidR="00F35221" w:rsidRDefault="00F35221" w:rsidP="00F35221">
          <w:pPr>
            <w:pStyle w:val="Sumrio3"/>
            <w:ind w:left="446"/>
          </w:pPr>
          <w:r>
            <w:t>2.2.1 – Crescimento da Produção e do Emprego</w:t>
          </w:r>
          <w:r w:rsidR="00EA520B">
            <w:ptab w:relativeTo="margin" w:alignment="right" w:leader="dot"/>
          </w:r>
          <w:r w:rsidR="008E61EC">
            <w:t>8</w:t>
          </w:r>
        </w:p>
        <w:p w:rsidR="00F35221" w:rsidRDefault="00F35221" w:rsidP="00F35221">
          <w:pPr>
            <w:pStyle w:val="Sumrio3"/>
            <w:ind w:left="446"/>
          </w:pPr>
          <w:r>
            <w:t>2.2.2 – Controle da Inflação</w:t>
          </w:r>
          <w:r>
            <w:ptab w:relativeTo="margin" w:alignment="right" w:leader="dot"/>
          </w:r>
          <w:r w:rsidR="008E61EC">
            <w:t>8</w:t>
          </w:r>
        </w:p>
        <w:p w:rsidR="00F35221" w:rsidRDefault="00F35221" w:rsidP="00F35221">
          <w:pPr>
            <w:pStyle w:val="Sumrio3"/>
            <w:ind w:left="446"/>
          </w:pPr>
          <w:r>
            <w:t>2.2.3 – Equilíbrio das Contas Externas</w:t>
          </w:r>
          <w:r>
            <w:ptab w:relativeTo="margin" w:alignment="right" w:leader="dot"/>
          </w:r>
          <w:r w:rsidR="008E61EC">
            <w:t>8</w:t>
          </w:r>
        </w:p>
        <w:p w:rsidR="00F35221" w:rsidRDefault="00F35221" w:rsidP="00F35221">
          <w:pPr>
            <w:pStyle w:val="Sumrio3"/>
            <w:ind w:left="446"/>
          </w:pPr>
          <w:r>
            <w:t>2.2.4 – Distribuição de Renda</w:t>
          </w:r>
          <w:r>
            <w:ptab w:relativeTo="margin" w:alignment="right" w:leader="dot"/>
          </w:r>
          <w:r w:rsidR="008E61EC">
            <w:t>9</w:t>
          </w:r>
        </w:p>
        <w:p w:rsidR="00F35221" w:rsidRDefault="00F35221" w:rsidP="00F35221">
          <w:pPr>
            <w:pStyle w:val="Sumrio3"/>
            <w:ind w:left="446"/>
          </w:pPr>
          <w:r>
            <w:t>2.2.5 – Outros Objetivos</w:t>
          </w:r>
          <w:r>
            <w:ptab w:relativeTo="margin" w:alignment="right" w:leader="dot"/>
          </w:r>
          <w:r w:rsidR="008E61EC">
            <w:t>9</w:t>
          </w:r>
        </w:p>
        <w:p w:rsidR="00F35221" w:rsidRDefault="00F35221" w:rsidP="00F35221">
          <w:pPr>
            <w:pStyle w:val="Sumrio2"/>
            <w:ind w:left="216"/>
          </w:pPr>
          <w:r>
            <w:t>2.3 – Macroeconomia</w:t>
          </w:r>
          <w:r>
            <w:ptab w:relativeTo="margin" w:alignment="right" w:leader="dot"/>
          </w:r>
          <w:r w:rsidR="008E61EC">
            <w:t>9</w:t>
          </w:r>
        </w:p>
        <w:p w:rsidR="00F35221" w:rsidRDefault="00F35221" w:rsidP="00F35221">
          <w:pPr>
            <w:pStyle w:val="Sumrio3"/>
            <w:ind w:left="446"/>
          </w:pPr>
          <w:r>
            <w:t xml:space="preserve">2.3.1 – Estrutura </w:t>
          </w:r>
          <w:r w:rsidR="009325BE">
            <w:t>Macroeconômica</w:t>
          </w:r>
          <w:r>
            <w:ptab w:relativeTo="margin" w:alignment="right" w:leader="dot"/>
          </w:r>
          <w:r w:rsidR="008E61EC">
            <w:t>10</w:t>
          </w:r>
        </w:p>
        <w:p w:rsidR="00F35221" w:rsidRDefault="00F35221" w:rsidP="00F35221">
          <w:pPr>
            <w:pStyle w:val="Sumrio3"/>
            <w:ind w:left="446"/>
          </w:pPr>
          <w:r>
            <w:t>2.3.2 – Políticas Econômicas</w:t>
          </w:r>
          <w:r>
            <w:ptab w:relativeTo="margin" w:alignment="right" w:leader="dot"/>
          </w:r>
          <w:r w:rsidR="008E61EC">
            <w:t>10</w:t>
          </w:r>
        </w:p>
        <w:p w:rsidR="00F35221" w:rsidRDefault="00F35221" w:rsidP="00F35221">
          <w:pPr>
            <w:pStyle w:val="Sumrio3"/>
            <w:ind w:left="446"/>
          </w:pPr>
          <w:r>
            <w:tab/>
            <w:t>2.3.2.1 – Política Monetária</w:t>
          </w:r>
          <w:r>
            <w:ptab w:relativeTo="margin" w:alignment="right" w:leader="dot"/>
          </w:r>
          <w:r w:rsidR="008E61EC">
            <w:t>10</w:t>
          </w:r>
        </w:p>
        <w:p w:rsidR="00F35221" w:rsidRDefault="00F35221" w:rsidP="00F35221">
          <w:pPr>
            <w:pStyle w:val="Sumrio3"/>
            <w:ind w:left="446"/>
          </w:pPr>
          <w:r>
            <w:tab/>
            <w:t>2.3.2.2 – Política Fiscal</w:t>
          </w:r>
          <w:r>
            <w:ptab w:relativeTo="margin" w:alignment="right" w:leader="dot"/>
          </w:r>
          <w:r w:rsidR="008E61EC">
            <w:t>11</w:t>
          </w:r>
        </w:p>
        <w:p w:rsidR="00F35221" w:rsidRDefault="00F35221" w:rsidP="00F35221">
          <w:pPr>
            <w:pStyle w:val="Sumrio3"/>
            <w:ind w:left="446"/>
          </w:pPr>
          <w:r>
            <w:tab/>
            <w:t>2.3.2.3 – Política Cambial</w:t>
          </w:r>
          <w:r>
            <w:ptab w:relativeTo="margin" w:alignment="right" w:leader="dot"/>
          </w:r>
          <w:r w:rsidR="008E61EC">
            <w:t>11</w:t>
          </w:r>
        </w:p>
        <w:p w:rsidR="00F35221" w:rsidRPr="00F35221" w:rsidRDefault="00F35221" w:rsidP="009325BE">
          <w:pPr>
            <w:pStyle w:val="Sumrio2"/>
            <w:ind w:left="216"/>
          </w:pPr>
          <w:r>
            <w:t>2.4 – Microeconomia</w:t>
          </w:r>
          <w:r>
            <w:ptab w:relativeTo="margin" w:alignment="right" w:leader="dot"/>
          </w:r>
          <w:r w:rsidR="008E61EC">
            <w:t>12</w:t>
          </w:r>
        </w:p>
        <w:p w:rsidR="00F35221" w:rsidRPr="00F35221" w:rsidRDefault="00F35221" w:rsidP="00F35221"/>
        <w:p w:rsidR="00F35221" w:rsidRPr="00F35221" w:rsidRDefault="00F35221" w:rsidP="00F35221">
          <w:pPr>
            <w:pStyle w:val="Sumrio1"/>
          </w:pPr>
          <w:r>
            <w:t>3.0 – APRESENTAÇÃO E ANÁLISES DOS DADOS</w:t>
          </w:r>
          <w:r>
            <w:ptab w:relativeTo="margin" w:alignment="right" w:leader="dot"/>
          </w:r>
          <w:r w:rsidR="008E61EC">
            <w:t>13</w:t>
          </w:r>
        </w:p>
        <w:p w:rsidR="00F35221" w:rsidRDefault="00F35221" w:rsidP="009325BE">
          <w:pPr>
            <w:pStyle w:val="Sumrio2"/>
            <w:ind w:left="216"/>
          </w:pPr>
          <w:r>
            <w:t>3.1 – Macro Ambiente</w:t>
          </w:r>
          <w:r>
            <w:ptab w:relativeTo="margin" w:alignment="right" w:leader="dot"/>
          </w:r>
          <w:r w:rsidR="008E61EC">
            <w:t>13</w:t>
          </w:r>
        </w:p>
        <w:p w:rsidR="009325BE" w:rsidRDefault="009325BE" w:rsidP="009325BE">
          <w:pPr>
            <w:pStyle w:val="Sumrio2"/>
            <w:ind w:left="216"/>
          </w:pPr>
          <w:r>
            <w:t>3.2 – Análises Gráficas</w:t>
          </w:r>
          <w:r>
            <w:ptab w:relativeTo="margin" w:alignment="right" w:leader="dot"/>
          </w:r>
          <w:r w:rsidR="008E61EC">
            <w:t>16</w:t>
          </w:r>
        </w:p>
        <w:p w:rsidR="009325BE" w:rsidRPr="009325BE" w:rsidRDefault="009325BE" w:rsidP="009325BE"/>
        <w:p w:rsidR="00F35221" w:rsidRDefault="00F35221" w:rsidP="00F35221">
          <w:pPr>
            <w:pStyle w:val="Sumrio1"/>
          </w:pPr>
          <w:r>
            <w:t>4.0 – CONSIDERAÇÕES FINAIS</w:t>
          </w:r>
          <w:r>
            <w:ptab w:relativeTo="margin" w:alignment="right" w:leader="dot"/>
          </w:r>
          <w:r w:rsidR="008E61EC">
            <w:t>1</w:t>
          </w:r>
          <w:r w:rsidR="00D97EEA">
            <w:t>9</w:t>
          </w:r>
        </w:p>
        <w:p w:rsidR="00F35221" w:rsidRDefault="00F35221" w:rsidP="00F35221"/>
        <w:p w:rsidR="00EA520B" w:rsidRPr="00F35221" w:rsidRDefault="00F35221" w:rsidP="00F35221">
          <w:pPr>
            <w:pStyle w:val="Sumrio1"/>
          </w:pPr>
          <w:r>
            <w:t>5.0 – REFERÊNCIAS BIBLIOGRÁFICAS</w:t>
          </w:r>
          <w:r>
            <w:ptab w:relativeTo="margin" w:alignment="right" w:leader="dot"/>
          </w:r>
          <w:r w:rsidR="00D97EEA">
            <w:t>20</w:t>
          </w:r>
        </w:p>
      </w:sdtContent>
    </w:sdt>
    <w:p w:rsidR="00EA520B" w:rsidRDefault="00EA520B" w:rsidP="00EA520B">
      <w:pPr>
        <w:pStyle w:val="Ttulo1"/>
        <w:rPr>
          <w:rFonts w:cs="Arial"/>
          <w:b w:val="0"/>
          <w:sz w:val="28"/>
          <w:szCs w:val="28"/>
        </w:rPr>
      </w:pPr>
      <w:r>
        <w:rPr>
          <w:rFonts w:cs="Arial"/>
          <w:b w:val="0"/>
          <w:sz w:val="28"/>
          <w:szCs w:val="28"/>
        </w:rPr>
        <w:br w:type="page"/>
      </w:r>
    </w:p>
    <w:p w:rsidR="002670E3" w:rsidRPr="00BB6637" w:rsidRDefault="002670E3" w:rsidP="008809F0">
      <w:pPr>
        <w:rPr>
          <w:rFonts w:ascii="Arial" w:hAnsi="Arial" w:cs="Arial"/>
          <w:b/>
          <w:sz w:val="28"/>
          <w:szCs w:val="28"/>
        </w:rPr>
      </w:pPr>
      <w:r w:rsidRPr="00BB6637">
        <w:rPr>
          <w:rFonts w:ascii="Arial" w:hAnsi="Arial" w:cs="Arial"/>
          <w:b/>
          <w:sz w:val="28"/>
          <w:szCs w:val="28"/>
        </w:rPr>
        <w:lastRenderedPageBreak/>
        <w:t>INTRODUÇÃO</w:t>
      </w:r>
    </w:p>
    <w:p w:rsidR="00FE4B95" w:rsidRDefault="00FE4B95" w:rsidP="0029474B">
      <w:pPr>
        <w:spacing w:line="360" w:lineRule="auto"/>
        <w:jc w:val="both"/>
        <w:rPr>
          <w:rFonts w:ascii="Arial" w:hAnsi="Arial" w:cs="Arial"/>
        </w:rPr>
      </w:pPr>
    </w:p>
    <w:p w:rsidR="00FE4B95" w:rsidRPr="0059448E" w:rsidRDefault="00FE4B95" w:rsidP="0029474B">
      <w:pPr>
        <w:spacing w:line="360" w:lineRule="auto"/>
        <w:jc w:val="both"/>
        <w:rPr>
          <w:rFonts w:ascii="Arial" w:hAnsi="Arial" w:cs="Arial"/>
          <w:b/>
        </w:rPr>
        <w:sectPr w:rsidR="00FE4B95" w:rsidRPr="0059448E" w:rsidSect="006121D2">
          <w:pgSz w:w="11906" w:h="16838"/>
          <w:pgMar w:top="1701" w:right="1134" w:bottom="1134" w:left="1701" w:header="709" w:footer="709" w:gutter="0"/>
          <w:pgNumType w:start="3"/>
          <w:cols w:space="708"/>
          <w:docGrid w:linePitch="360"/>
        </w:sectPr>
      </w:pPr>
    </w:p>
    <w:p w:rsidR="002670E3" w:rsidRPr="0059448E" w:rsidRDefault="006A2A8F" w:rsidP="00A16E16">
      <w:pPr>
        <w:pStyle w:val="PargrafodaLista"/>
        <w:spacing w:after="0" w:line="360" w:lineRule="auto"/>
        <w:ind w:left="0"/>
        <w:jc w:val="both"/>
        <w:rPr>
          <w:rFonts w:ascii="Arial" w:hAnsi="Arial" w:cs="Arial"/>
          <w:b/>
          <w:sz w:val="24"/>
          <w:szCs w:val="24"/>
        </w:rPr>
        <w:sectPr w:rsidR="002670E3" w:rsidRPr="0059448E" w:rsidSect="00CB79F3">
          <w:type w:val="continuous"/>
          <w:pgSz w:w="11906" w:h="16838"/>
          <w:pgMar w:top="1701" w:right="1134" w:bottom="1134" w:left="1701" w:header="709" w:footer="709" w:gutter="0"/>
          <w:cols w:num="2" w:space="708"/>
          <w:titlePg/>
          <w:docGrid w:linePitch="360"/>
        </w:sectPr>
      </w:pPr>
      <w:r w:rsidRPr="006A2A8F">
        <w:rPr>
          <w:rFonts w:ascii="Arial" w:hAnsi="Arial" w:cs="Arial"/>
          <w:b/>
          <w:sz w:val="24"/>
          <w:szCs w:val="24"/>
        </w:rPr>
        <w:lastRenderedPageBreak/>
        <w:t>1.1- Caracterizações do Problem</w:t>
      </w:r>
      <w:r w:rsidR="00842E08">
        <w:rPr>
          <w:rFonts w:ascii="Arial" w:hAnsi="Arial" w:cs="Arial"/>
          <w:b/>
          <w:sz w:val="24"/>
          <w:szCs w:val="24"/>
        </w:rPr>
        <w:t>a</w:t>
      </w:r>
    </w:p>
    <w:p w:rsidR="00E427B8" w:rsidRDefault="00E427B8" w:rsidP="00A16E16">
      <w:pPr>
        <w:spacing w:line="360" w:lineRule="auto"/>
        <w:jc w:val="both"/>
        <w:rPr>
          <w:rFonts w:ascii="Arial" w:hAnsi="Arial" w:cs="Arial"/>
        </w:rPr>
      </w:pPr>
    </w:p>
    <w:p w:rsidR="000E38A3" w:rsidRPr="000E38A3" w:rsidRDefault="00125B3C" w:rsidP="00A16E16">
      <w:pPr>
        <w:spacing w:line="360" w:lineRule="auto"/>
        <w:ind w:firstLine="708"/>
        <w:jc w:val="both"/>
        <w:rPr>
          <w:rFonts w:ascii="Arial" w:hAnsi="Arial" w:cs="Arial"/>
        </w:rPr>
      </w:pPr>
      <w:r w:rsidRPr="000E38A3">
        <w:rPr>
          <w:rFonts w:ascii="Arial" w:hAnsi="Arial" w:cs="Arial"/>
        </w:rPr>
        <w:t>A Economia é uma ciência que analisa o comportamento do mercado</w:t>
      </w:r>
      <w:r w:rsidR="00426B07">
        <w:rPr>
          <w:rFonts w:ascii="Arial" w:hAnsi="Arial" w:cs="Arial"/>
        </w:rPr>
        <w:t xml:space="preserve"> e</w:t>
      </w:r>
      <w:r w:rsidRPr="000E38A3">
        <w:rPr>
          <w:rFonts w:ascii="Arial" w:hAnsi="Arial" w:cs="Arial"/>
        </w:rPr>
        <w:t xml:space="preserve"> da </w:t>
      </w:r>
      <w:r w:rsidR="00892107">
        <w:rPr>
          <w:rFonts w:ascii="Arial" w:hAnsi="Arial" w:cs="Arial"/>
        </w:rPr>
        <w:t xml:space="preserve">sociedade de uma maneira geral. </w:t>
      </w:r>
      <w:r w:rsidRPr="000E38A3">
        <w:rPr>
          <w:rFonts w:ascii="Arial" w:hAnsi="Arial" w:cs="Arial"/>
        </w:rPr>
        <w:t>Quando nos deparamos com a escassez dos nossos bens ou meios, ao aplicarmos esse conhecimento, estamos estudando também às relações que fazem</w:t>
      </w:r>
      <w:r w:rsidR="00E73AED">
        <w:rPr>
          <w:rFonts w:ascii="Arial" w:hAnsi="Arial" w:cs="Arial"/>
        </w:rPr>
        <w:t xml:space="preserve"> parte do conceito de Economia. </w:t>
      </w:r>
      <w:r w:rsidR="000E38A3" w:rsidRPr="000E38A3">
        <w:rPr>
          <w:rFonts w:ascii="Arial" w:hAnsi="Arial" w:cs="Arial"/>
          <w:lang w:val="pt-PT" w:eastAsia="pt-PT"/>
        </w:rPr>
        <w:t>Segundo Samuelson e Nordhaus</w:t>
      </w:r>
      <w:r w:rsidR="00E73AED">
        <w:rPr>
          <w:rFonts w:ascii="Arial" w:hAnsi="Arial" w:cs="Arial"/>
          <w:lang w:val="pt-PT" w:eastAsia="pt-PT"/>
        </w:rPr>
        <w:t xml:space="preserve"> (2010)</w:t>
      </w:r>
      <w:r w:rsidR="000E38A3" w:rsidRPr="000E38A3">
        <w:rPr>
          <w:rFonts w:ascii="Arial" w:hAnsi="Arial" w:cs="Arial"/>
          <w:lang w:val="pt-PT" w:eastAsia="pt-PT"/>
        </w:rPr>
        <w:t>, economia pode ser definida como a ciência que estuda a forma como as sociedades utilizam os recursos escassos para produzir bens com valor e de como os distribuem entre os vários indivíduos. Nesta definição estão claras duas questões fundamentais para a compreensão da economia:</w:t>
      </w:r>
      <w:r>
        <w:rPr>
          <w:rFonts w:ascii="Arial" w:hAnsi="Arial" w:cs="Arial"/>
          <w:lang w:val="pt-PT" w:eastAsia="pt-PT"/>
        </w:rPr>
        <w:t xml:space="preserve"> </w:t>
      </w:r>
      <w:r w:rsidR="000E38A3" w:rsidRPr="000E38A3">
        <w:rPr>
          <w:rFonts w:ascii="Arial" w:hAnsi="Arial" w:cs="Arial"/>
          <w:lang w:val="pt-PT" w:eastAsia="pt-PT"/>
        </w:rPr>
        <w:t>a id</w:t>
      </w:r>
      <w:r w:rsidR="00694803">
        <w:rPr>
          <w:rFonts w:ascii="Arial" w:hAnsi="Arial" w:cs="Arial"/>
          <w:lang w:val="pt-PT" w:eastAsia="pt-PT"/>
        </w:rPr>
        <w:t>e</w:t>
      </w:r>
      <w:r w:rsidR="000E38A3" w:rsidRPr="000E38A3">
        <w:rPr>
          <w:rFonts w:ascii="Arial" w:hAnsi="Arial" w:cs="Arial"/>
          <w:lang w:val="pt-PT" w:eastAsia="pt-PT"/>
        </w:rPr>
        <w:t>ia de que os bens são escassos e a id</w:t>
      </w:r>
      <w:r w:rsidR="00694803">
        <w:rPr>
          <w:rFonts w:ascii="Arial" w:hAnsi="Arial" w:cs="Arial"/>
          <w:lang w:val="pt-PT" w:eastAsia="pt-PT"/>
        </w:rPr>
        <w:t>e</w:t>
      </w:r>
      <w:r w:rsidR="000E38A3" w:rsidRPr="000E38A3">
        <w:rPr>
          <w:rFonts w:ascii="Arial" w:hAnsi="Arial" w:cs="Arial"/>
          <w:lang w:val="pt-PT" w:eastAsia="pt-PT"/>
        </w:rPr>
        <w:t>ia de que a sociedade deve utilizar os recursos de que dispõe de uma forma eficiente.</w:t>
      </w:r>
      <w:r w:rsidR="000E38A3" w:rsidRPr="000E38A3">
        <w:rPr>
          <w:rFonts w:ascii="Arial" w:hAnsi="Arial" w:cs="Arial"/>
        </w:rPr>
        <w:t xml:space="preserve"> </w:t>
      </w:r>
    </w:p>
    <w:p w:rsidR="000E38A3" w:rsidRPr="000E38A3" w:rsidRDefault="000E38A3" w:rsidP="003E341A">
      <w:pPr>
        <w:spacing w:line="360" w:lineRule="auto"/>
        <w:ind w:firstLine="708"/>
        <w:jc w:val="both"/>
        <w:rPr>
          <w:rFonts w:ascii="Arial" w:hAnsi="Arial" w:cs="Arial"/>
        </w:rPr>
      </w:pPr>
      <w:r w:rsidRPr="000E38A3">
        <w:rPr>
          <w:rFonts w:ascii="Arial" w:hAnsi="Arial" w:cs="Arial"/>
        </w:rPr>
        <w:t>A</w:t>
      </w:r>
      <w:r w:rsidR="00125B3C">
        <w:rPr>
          <w:rFonts w:ascii="Arial" w:hAnsi="Arial" w:cs="Arial"/>
        </w:rPr>
        <w:t>s</w:t>
      </w:r>
      <w:r w:rsidRPr="000E38A3">
        <w:rPr>
          <w:rFonts w:ascii="Arial" w:hAnsi="Arial" w:cs="Arial"/>
        </w:rPr>
        <w:t xml:space="preserve"> Ciência</w:t>
      </w:r>
      <w:r w:rsidR="00125B3C">
        <w:rPr>
          <w:rFonts w:ascii="Arial" w:hAnsi="Arial" w:cs="Arial"/>
        </w:rPr>
        <w:t>s</w:t>
      </w:r>
      <w:r w:rsidRPr="000E38A3">
        <w:rPr>
          <w:rFonts w:ascii="Arial" w:hAnsi="Arial" w:cs="Arial"/>
        </w:rPr>
        <w:t xml:space="preserve"> Econômica</w:t>
      </w:r>
      <w:r w:rsidR="00125B3C">
        <w:rPr>
          <w:rFonts w:ascii="Arial" w:hAnsi="Arial" w:cs="Arial"/>
        </w:rPr>
        <w:t>s</w:t>
      </w:r>
      <w:r w:rsidRPr="000E38A3">
        <w:rPr>
          <w:rFonts w:ascii="Arial" w:hAnsi="Arial" w:cs="Arial"/>
        </w:rPr>
        <w:t xml:space="preserve"> t</w:t>
      </w:r>
      <w:r w:rsidR="00892107">
        <w:rPr>
          <w:rFonts w:ascii="Arial" w:hAnsi="Arial" w:cs="Arial"/>
        </w:rPr>
        <w:t>ê</w:t>
      </w:r>
      <w:r w:rsidRPr="000E38A3">
        <w:rPr>
          <w:rFonts w:ascii="Arial" w:hAnsi="Arial" w:cs="Arial"/>
        </w:rPr>
        <w:t>m uma estreita relação com a condição soci</w:t>
      </w:r>
      <w:r w:rsidR="00426B07">
        <w:rPr>
          <w:rFonts w:ascii="Arial" w:hAnsi="Arial" w:cs="Arial"/>
        </w:rPr>
        <w:t>al</w:t>
      </w:r>
      <w:r w:rsidRPr="000E38A3">
        <w:rPr>
          <w:rFonts w:ascii="Arial" w:hAnsi="Arial" w:cs="Arial"/>
        </w:rPr>
        <w:t xml:space="preserve"> de um país</w:t>
      </w:r>
      <w:r w:rsidR="00125B3C">
        <w:rPr>
          <w:rFonts w:ascii="Arial" w:hAnsi="Arial" w:cs="Arial"/>
        </w:rPr>
        <w:t xml:space="preserve"> e</w:t>
      </w:r>
      <w:r w:rsidRPr="000E38A3">
        <w:rPr>
          <w:rFonts w:ascii="Arial" w:hAnsi="Arial" w:cs="Arial"/>
        </w:rPr>
        <w:t xml:space="preserve"> </w:t>
      </w:r>
      <w:r w:rsidR="00F73429">
        <w:rPr>
          <w:rFonts w:ascii="Arial" w:hAnsi="Arial" w:cs="Arial"/>
        </w:rPr>
        <w:t>são</w:t>
      </w:r>
      <w:r w:rsidRPr="000E38A3">
        <w:rPr>
          <w:rFonts w:ascii="Arial" w:hAnsi="Arial" w:cs="Arial"/>
        </w:rPr>
        <w:t xml:space="preserve"> de suma importância para apontar soluções </w:t>
      </w:r>
      <w:r w:rsidR="00E73AED">
        <w:rPr>
          <w:rFonts w:ascii="Arial" w:hAnsi="Arial" w:cs="Arial"/>
        </w:rPr>
        <w:t xml:space="preserve">para os problemas </w:t>
      </w:r>
      <w:r w:rsidR="0029474B">
        <w:rPr>
          <w:rFonts w:ascii="Arial" w:hAnsi="Arial" w:cs="Arial"/>
        </w:rPr>
        <w:t xml:space="preserve">político-sociais </w:t>
      </w:r>
      <w:r w:rsidRPr="000E38A3">
        <w:rPr>
          <w:rFonts w:ascii="Arial" w:hAnsi="Arial" w:cs="Arial"/>
        </w:rPr>
        <w:t xml:space="preserve">e compreender os </w:t>
      </w:r>
      <w:r w:rsidR="0029474B">
        <w:rPr>
          <w:rFonts w:ascii="Arial" w:hAnsi="Arial" w:cs="Arial"/>
        </w:rPr>
        <w:t>caminhos tomados pela economia</w:t>
      </w:r>
      <w:r w:rsidR="00125B3C">
        <w:rPr>
          <w:rFonts w:ascii="Arial" w:hAnsi="Arial" w:cs="Arial"/>
        </w:rPr>
        <w:t>, como</w:t>
      </w:r>
      <w:r w:rsidRPr="000E38A3">
        <w:rPr>
          <w:rFonts w:ascii="Arial" w:hAnsi="Arial" w:cs="Arial"/>
        </w:rPr>
        <w:t xml:space="preserve"> </w:t>
      </w:r>
      <w:r w:rsidR="0029474B">
        <w:rPr>
          <w:rFonts w:ascii="Arial" w:hAnsi="Arial" w:cs="Arial"/>
        </w:rPr>
        <w:t xml:space="preserve">por exemplo, </w:t>
      </w:r>
      <w:r w:rsidR="00125B3C">
        <w:rPr>
          <w:rFonts w:ascii="Arial" w:hAnsi="Arial" w:cs="Arial"/>
        </w:rPr>
        <w:t>e</w:t>
      </w:r>
      <w:r w:rsidRPr="000E38A3">
        <w:rPr>
          <w:rFonts w:ascii="Arial" w:hAnsi="Arial" w:cs="Arial"/>
        </w:rPr>
        <w:t xml:space="preserve">conomias fortes em decadência, economia de países em desenvolvimento em alta, ascensão de classes, </w:t>
      </w:r>
      <w:r w:rsidR="00520AFB">
        <w:rPr>
          <w:rFonts w:ascii="Arial" w:hAnsi="Arial" w:cs="Arial"/>
        </w:rPr>
        <w:t>entre outros</w:t>
      </w:r>
      <w:r w:rsidRPr="000E38A3">
        <w:rPr>
          <w:rFonts w:ascii="Arial" w:hAnsi="Arial" w:cs="Arial"/>
        </w:rPr>
        <w:t>.</w:t>
      </w:r>
    </w:p>
    <w:p w:rsidR="00694803" w:rsidRDefault="0029474B" w:rsidP="003E341A">
      <w:pPr>
        <w:spacing w:line="360" w:lineRule="auto"/>
        <w:ind w:firstLine="360"/>
        <w:jc w:val="both"/>
        <w:rPr>
          <w:rFonts w:ascii="Arial" w:hAnsi="Arial" w:cs="Arial"/>
        </w:rPr>
      </w:pPr>
      <w:r w:rsidRPr="0029474B">
        <w:rPr>
          <w:rFonts w:ascii="Arial" w:hAnsi="Arial" w:cs="Arial"/>
        </w:rPr>
        <w:t>A economia é dividida em alguns principais ramos, a microeco</w:t>
      </w:r>
      <w:r>
        <w:rPr>
          <w:rFonts w:ascii="Arial" w:hAnsi="Arial" w:cs="Arial"/>
        </w:rPr>
        <w:t>no</w:t>
      </w:r>
      <w:r w:rsidRPr="0029474B">
        <w:rPr>
          <w:rFonts w:ascii="Arial" w:hAnsi="Arial" w:cs="Arial"/>
        </w:rPr>
        <w:t>mia, por exemplo</w:t>
      </w:r>
      <w:r>
        <w:rPr>
          <w:rFonts w:ascii="Arial" w:hAnsi="Arial" w:cs="Arial"/>
        </w:rPr>
        <w:t>,</w:t>
      </w:r>
      <w:r w:rsidRPr="0029474B">
        <w:rPr>
          <w:rFonts w:ascii="Arial" w:hAnsi="Arial" w:cs="Arial"/>
        </w:rPr>
        <w:t xml:space="preserve"> estuda</w:t>
      </w:r>
      <w:r>
        <w:rPr>
          <w:rFonts w:ascii="Arial" w:hAnsi="Arial" w:cs="Arial"/>
        </w:rPr>
        <w:t xml:space="preserve"> </w:t>
      </w:r>
      <w:r w:rsidRPr="0029474B">
        <w:rPr>
          <w:rFonts w:ascii="Arial" w:hAnsi="Arial" w:cs="Arial"/>
        </w:rPr>
        <w:t>as vari</w:t>
      </w:r>
      <w:r>
        <w:rPr>
          <w:rFonts w:ascii="Arial" w:hAnsi="Arial" w:cs="Arial"/>
        </w:rPr>
        <w:t>a</w:t>
      </w:r>
      <w:r w:rsidRPr="0029474B">
        <w:rPr>
          <w:rFonts w:ascii="Arial" w:hAnsi="Arial" w:cs="Arial"/>
        </w:rPr>
        <w:t>ções de preços no mercado e a relação direta entre empresas e consumidor,</w:t>
      </w:r>
      <w:r>
        <w:rPr>
          <w:rFonts w:ascii="Arial" w:hAnsi="Arial" w:cs="Arial"/>
        </w:rPr>
        <w:t xml:space="preserve"> fator determina</w:t>
      </w:r>
      <w:r w:rsidRPr="0029474B">
        <w:rPr>
          <w:rFonts w:ascii="Arial" w:hAnsi="Arial" w:cs="Arial"/>
        </w:rPr>
        <w:t>nte na oferta e na demanda dos bens consumidos pela sociedade. Já a</w:t>
      </w:r>
      <w:r>
        <w:rPr>
          <w:rFonts w:ascii="Arial" w:hAnsi="Arial" w:cs="Arial"/>
        </w:rPr>
        <w:t xml:space="preserve"> </w:t>
      </w:r>
      <w:r w:rsidRPr="0029474B">
        <w:rPr>
          <w:rFonts w:ascii="Arial" w:hAnsi="Arial" w:cs="Arial"/>
        </w:rPr>
        <w:t>macroeconomia estuda economia em geral, analisando aspectos que afetam a sociedade</w:t>
      </w:r>
      <w:r>
        <w:rPr>
          <w:rFonts w:ascii="Arial" w:hAnsi="Arial" w:cs="Arial"/>
        </w:rPr>
        <w:t xml:space="preserve"> </w:t>
      </w:r>
      <w:r w:rsidRPr="0029474B">
        <w:rPr>
          <w:rFonts w:ascii="Arial" w:hAnsi="Arial" w:cs="Arial"/>
        </w:rPr>
        <w:t>em um todo, como o desemprego, faixas salariais, taxa de jur</w:t>
      </w:r>
      <w:r w:rsidR="00694803">
        <w:rPr>
          <w:rFonts w:ascii="Arial" w:hAnsi="Arial" w:cs="Arial"/>
        </w:rPr>
        <w:t>o</w:t>
      </w:r>
      <w:r w:rsidRPr="0029474B">
        <w:rPr>
          <w:rFonts w:ascii="Arial" w:hAnsi="Arial" w:cs="Arial"/>
        </w:rPr>
        <w:t xml:space="preserve">s. </w:t>
      </w:r>
      <w:r w:rsidR="00694803">
        <w:rPr>
          <w:rFonts w:ascii="Arial" w:hAnsi="Arial" w:cs="Arial"/>
        </w:rPr>
        <w:t>Deste modo, as políticas</w:t>
      </w:r>
      <w:r w:rsidRPr="0029474B">
        <w:rPr>
          <w:rFonts w:ascii="Arial" w:hAnsi="Arial" w:cs="Arial"/>
        </w:rPr>
        <w:t xml:space="preserve"> macroecon</w:t>
      </w:r>
      <w:r w:rsidR="00694803">
        <w:rPr>
          <w:rFonts w:ascii="Arial" w:hAnsi="Arial" w:cs="Arial"/>
        </w:rPr>
        <w:t>ô</w:t>
      </w:r>
      <w:r w:rsidRPr="0029474B">
        <w:rPr>
          <w:rFonts w:ascii="Arial" w:hAnsi="Arial" w:cs="Arial"/>
        </w:rPr>
        <w:t>mi</w:t>
      </w:r>
      <w:r w:rsidR="00694803">
        <w:rPr>
          <w:rFonts w:ascii="Arial" w:hAnsi="Arial" w:cs="Arial"/>
        </w:rPr>
        <w:t>cas</w:t>
      </w:r>
      <w:r w:rsidRPr="0029474B">
        <w:rPr>
          <w:rFonts w:ascii="Arial" w:hAnsi="Arial" w:cs="Arial"/>
        </w:rPr>
        <w:t xml:space="preserve"> est</w:t>
      </w:r>
      <w:r w:rsidR="00694803">
        <w:rPr>
          <w:rFonts w:ascii="Arial" w:hAnsi="Arial" w:cs="Arial"/>
        </w:rPr>
        <w:t>ão</w:t>
      </w:r>
      <w:r>
        <w:rPr>
          <w:rFonts w:ascii="Arial" w:hAnsi="Arial" w:cs="Arial"/>
        </w:rPr>
        <w:t xml:space="preserve"> </w:t>
      </w:r>
      <w:r w:rsidRPr="0029474B">
        <w:rPr>
          <w:rFonts w:ascii="Arial" w:hAnsi="Arial" w:cs="Arial"/>
        </w:rPr>
        <w:t>sempre buscando aumentar o nível de empregos, melhorar</w:t>
      </w:r>
      <w:r w:rsidR="00531FBF">
        <w:rPr>
          <w:rFonts w:ascii="Arial" w:hAnsi="Arial" w:cs="Arial"/>
        </w:rPr>
        <w:t>em</w:t>
      </w:r>
      <w:r w:rsidRPr="0029474B">
        <w:rPr>
          <w:rFonts w:ascii="Arial" w:hAnsi="Arial" w:cs="Arial"/>
        </w:rPr>
        <w:t xml:space="preserve"> </w:t>
      </w:r>
      <w:r>
        <w:rPr>
          <w:rFonts w:ascii="Arial" w:hAnsi="Arial" w:cs="Arial"/>
        </w:rPr>
        <w:t xml:space="preserve">a </w:t>
      </w:r>
      <w:r w:rsidRPr="0029474B">
        <w:rPr>
          <w:rFonts w:ascii="Arial" w:hAnsi="Arial" w:cs="Arial"/>
        </w:rPr>
        <w:t>distribuição de renda e alavancar</w:t>
      </w:r>
      <w:r>
        <w:rPr>
          <w:rFonts w:ascii="Arial" w:hAnsi="Arial" w:cs="Arial"/>
        </w:rPr>
        <w:t xml:space="preserve"> </w:t>
      </w:r>
      <w:r w:rsidRPr="0029474B">
        <w:rPr>
          <w:rFonts w:ascii="Arial" w:hAnsi="Arial" w:cs="Arial"/>
        </w:rPr>
        <w:t>a economia</w:t>
      </w:r>
      <w:r w:rsidR="00694803">
        <w:rPr>
          <w:rFonts w:ascii="Arial" w:hAnsi="Arial" w:cs="Arial"/>
        </w:rPr>
        <w:t>.</w:t>
      </w:r>
      <w:r w:rsidRPr="0029474B">
        <w:rPr>
          <w:rFonts w:ascii="Arial" w:hAnsi="Arial" w:cs="Arial"/>
        </w:rPr>
        <w:t xml:space="preserve"> </w:t>
      </w:r>
    </w:p>
    <w:p w:rsidR="002670E3" w:rsidRPr="009E6899" w:rsidRDefault="006563BE" w:rsidP="003E341A">
      <w:pPr>
        <w:spacing w:line="360" w:lineRule="auto"/>
        <w:ind w:firstLine="360"/>
        <w:jc w:val="both"/>
        <w:rPr>
          <w:rFonts w:ascii="Arial" w:hAnsi="Arial"/>
        </w:rPr>
      </w:pPr>
      <w:r>
        <w:rPr>
          <w:rFonts w:ascii="Arial" w:hAnsi="Arial"/>
        </w:rPr>
        <w:t>Buscando melhor entender de que maneira a Ciência Econômica se relaciona com questões sócio-políticas cotidianas, este trabalho buscou resolver a se</w:t>
      </w:r>
      <w:r w:rsidR="0024239C">
        <w:rPr>
          <w:rFonts w:ascii="Arial" w:hAnsi="Arial"/>
        </w:rPr>
        <w:t>g</w:t>
      </w:r>
      <w:r>
        <w:rPr>
          <w:rFonts w:ascii="Arial" w:hAnsi="Arial"/>
        </w:rPr>
        <w:t xml:space="preserve">uinte questão de pesquisa: </w:t>
      </w:r>
      <w:r w:rsidR="009E6899" w:rsidRPr="009E6899">
        <w:rPr>
          <w:rFonts w:ascii="Arial" w:hAnsi="Arial"/>
        </w:rPr>
        <w:t xml:space="preserve">Quais foram os  acontecimentos mais relevantes e suas </w:t>
      </w:r>
      <w:r>
        <w:rPr>
          <w:rFonts w:ascii="Arial" w:hAnsi="Arial"/>
        </w:rPr>
        <w:t xml:space="preserve">respectivas </w:t>
      </w:r>
      <w:r w:rsidR="009E6899" w:rsidRPr="009E6899">
        <w:rPr>
          <w:rFonts w:ascii="Arial" w:hAnsi="Arial"/>
        </w:rPr>
        <w:t>conseqüências nos setores econômico, social e político</w:t>
      </w:r>
      <w:r>
        <w:rPr>
          <w:rFonts w:ascii="Arial" w:hAnsi="Arial"/>
        </w:rPr>
        <w:t xml:space="preserve">, </w:t>
      </w:r>
      <w:r w:rsidR="009E6899" w:rsidRPr="009E6899">
        <w:rPr>
          <w:rFonts w:ascii="Arial" w:hAnsi="Arial"/>
        </w:rPr>
        <w:t xml:space="preserve">publicados no jornal “O Globo” no período entre 01 de </w:t>
      </w:r>
      <w:r w:rsidR="00B71445">
        <w:rPr>
          <w:rFonts w:ascii="Arial" w:hAnsi="Arial"/>
        </w:rPr>
        <w:t>Julho</w:t>
      </w:r>
      <w:r w:rsidR="009E6899" w:rsidRPr="009E6899">
        <w:rPr>
          <w:rFonts w:ascii="Arial" w:hAnsi="Arial"/>
        </w:rPr>
        <w:t xml:space="preserve"> e 31 de </w:t>
      </w:r>
      <w:r w:rsidR="00B71445">
        <w:rPr>
          <w:rFonts w:ascii="Arial" w:hAnsi="Arial"/>
        </w:rPr>
        <w:t>Agosto</w:t>
      </w:r>
      <w:r w:rsidR="009E6899" w:rsidRPr="009E6899">
        <w:rPr>
          <w:rFonts w:ascii="Arial" w:hAnsi="Arial"/>
        </w:rPr>
        <w:t xml:space="preserve"> de 2011?</w:t>
      </w:r>
    </w:p>
    <w:p w:rsidR="006563BE" w:rsidRDefault="006563BE" w:rsidP="003E341A">
      <w:pPr>
        <w:pStyle w:val="PargrafodaLista"/>
        <w:spacing w:line="360" w:lineRule="auto"/>
        <w:ind w:left="0"/>
        <w:jc w:val="both"/>
        <w:rPr>
          <w:rFonts w:ascii="Arial" w:hAnsi="Arial"/>
          <w:sz w:val="24"/>
        </w:rPr>
      </w:pPr>
    </w:p>
    <w:p w:rsidR="00F36EC4" w:rsidRPr="0059448E" w:rsidRDefault="006A2A8F" w:rsidP="003E341A">
      <w:pPr>
        <w:pStyle w:val="PargrafodaLista"/>
        <w:spacing w:line="360" w:lineRule="auto"/>
        <w:ind w:left="0"/>
        <w:jc w:val="both"/>
        <w:rPr>
          <w:rFonts w:ascii="Arial" w:hAnsi="Arial"/>
          <w:b/>
          <w:sz w:val="24"/>
        </w:rPr>
      </w:pPr>
      <w:r w:rsidRPr="006A2A8F">
        <w:rPr>
          <w:rFonts w:ascii="Arial" w:hAnsi="Arial"/>
          <w:b/>
          <w:sz w:val="24"/>
        </w:rPr>
        <w:t>1.2 – Objetivos Geral</w:t>
      </w:r>
    </w:p>
    <w:p w:rsidR="009E6899" w:rsidRPr="009E6899" w:rsidRDefault="009E6899" w:rsidP="003E341A">
      <w:pPr>
        <w:spacing w:line="360" w:lineRule="auto"/>
        <w:ind w:firstLine="708"/>
        <w:jc w:val="both"/>
        <w:rPr>
          <w:rFonts w:ascii="Arial" w:hAnsi="Arial" w:cs="Arial"/>
        </w:rPr>
      </w:pPr>
      <w:r w:rsidRPr="009E6899">
        <w:rPr>
          <w:rFonts w:ascii="Arial" w:hAnsi="Arial" w:cs="Arial"/>
        </w:rPr>
        <w:lastRenderedPageBreak/>
        <w:t>Analisar quais os acontecimentos mais relevantes e suas conseqüências nos</w:t>
      </w:r>
      <w:r>
        <w:rPr>
          <w:rFonts w:ascii="Arial" w:hAnsi="Arial" w:cs="Arial"/>
        </w:rPr>
        <w:t xml:space="preserve"> s</w:t>
      </w:r>
      <w:r w:rsidRPr="009E6899">
        <w:rPr>
          <w:rFonts w:ascii="Arial" w:hAnsi="Arial" w:cs="Arial"/>
        </w:rPr>
        <w:t>etores econômico, social e político</w:t>
      </w:r>
      <w:r w:rsidR="00531FBF">
        <w:rPr>
          <w:rFonts w:ascii="Arial" w:hAnsi="Arial" w:cs="Arial"/>
        </w:rPr>
        <w:t>,</w:t>
      </w:r>
      <w:r w:rsidRPr="009E6899">
        <w:rPr>
          <w:rFonts w:ascii="Arial" w:hAnsi="Arial" w:cs="Arial"/>
        </w:rPr>
        <w:t xml:space="preserve">  publicados no jornal “O Globo”</w:t>
      </w:r>
      <w:r>
        <w:rPr>
          <w:rFonts w:ascii="Arial" w:hAnsi="Arial" w:cs="Arial"/>
        </w:rPr>
        <w:t xml:space="preserve"> </w:t>
      </w:r>
      <w:r w:rsidRPr="009E6899">
        <w:rPr>
          <w:rFonts w:ascii="Arial" w:hAnsi="Arial" w:cs="Arial"/>
        </w:rPr>
        <w:t xml:space="preserve">no período entre 01 de </w:t>
      </w:r>
      <w:r w:rsidR="00B71445">
        <w:rPr>
          <w:rFonts w:ascii="Arial" w:hAnsi="Arial" w:cs="Arial"/>
        </w:rPr>
        <w:t>Julho</w:t>
      </w:r>
      <w:r w:rsidRPr="009E6899">
        <w:rPr>
          <w:rFonts w:ascii="Arial" w:hAnsi="Arial" w:cs="Arial"/>
        </w:rPr>
        <w:t xml:space="preserve"> e 31 de </w:t>
      </w:r>
      <w:r w:rsidR="00B71445">
        <w:rPr>
          <w:rFonts w:ascii="Arial" w:hAnsi="Arial" w:cs="Arial"/>
        </w:rPr>
        <w:t>Agosto</w:t>
      </w:r>
      <w:r w:rsidRPr="009E6899">
        <w:rPr>
          <w:rFonts w:ascii="Arial" w:hAnsi="Arial" w:cs="Arial"/>
        </w:rPr>
        <w:t xml:space="preserve"> de 2011, demonstrando de que</w:t>
      </w:r>
      <w:r>
        <w:rPr>
          <w:rFonts w:ascii="Arial" w:hAnsi="Arial" w:cs="Arial"/>
        </w:rPr>
        <w:t xml:space="preserve"> </w:t>
      </w:r>
      <w:r w:rsidRPr="009E6899">
        <w:rPr>
          <w:rFonts w:ascii="Arial" w:hAnsi="Arial" w:cs="Arial"/>
        </w:rPr>
        <w:t>forma eles se correlacionaram. Evidenciar os fatos e os fatores que levaram a</w:t>
      </w:r>
      <w:r>
        <w:rPr>
          <w:rFonts w:ascii="Arial" w:hAnsi="Arial" w:cs="Arial"/>
        </w:rPr>
        <w:t xml:space="preserve"> </w:t>
      </w:r>
      <w:r w:rsidRPr="009E6899">
        <w:rPr>
          <w:rFonts w:ascii="Arial" w:hAnsi="Arial" w:cs="Arial"/>
        </w:rPr>
        <w:t xml:space="preserve">esses acontecimentos e identificar qual foi </w:t>
      </w:r>
      <w:proofErr w:type="gramStart"/>
      <w:r w:rsidRPr="009E6899">
        <w:rPr>
          <w:rFonts w:ascii="Arial" w:hAnsi="Arial" w:cs="Arial"/>
        </w:rPr>
        <w:t>a</w:t>
      </w:r>
      <w:proofErr w:type="gramEnd"/>
      <w:r w:rsidRPr="009E6899">
        <w:rPr>
          <w:rFonts w:ascii="Arial" w:hAnsi="Arial" w:cs="Arial"/>
        </w:rPr>
        <w:t xml:space="preserve"> reação da sociedade diante cada</w:t>
      </w:r>
      <w:r>
        <w:rPr>
          <w:rFonts w:ascii="Arial" w:hAnsi="Arial" w:cs="Arial"/>
        </w:rPr>
        <w:t xml:space="preserve"> </w:t>
      </w:r>
      <w:r w:rsidRPr="009E6899">
        <w:rPr>
          <w:rFonts w:ascii="Arial" w:hAnsi="Arial" w:cs="Arial"/>
        </w:rPr>
        <w:t>um deles.</w:t>
      </w:r>
    </w:p>
    <w:p w:rsidR="00BB3580" w:rsidRPr="0059448E" w:rsidRDefault="00BB3580" w:rsidP="003E341A">
      <w:pPr>
        <w:pStyle w:val="PargrafodaLista"/>
        <w:spacing w:line="360" w:lineRule="auto"/>
        <w:ind w:left="0"/>
        <w:jc w:val="both"/>
        <w:rPr>
          <w:rFonts w:ascii="Arial" w:hAnsi="Arial" w:cs="Arial"/>
          <w:b/>
          <w:sz w:val="24"/>
          <w:szCs w:val="24"/>
        </w:rPr>
      </w:pPr>
    </w:p>
    <w:p w:rsidR="003E341A" w:rsidRPr="0059448E" w:rsidRDefault="006A2A8F" w:rsidP="003E341A">
      <w:pPr>
        <w:pStyle w:val="PargrafodaLista"/>
        <w:spacing w:before="120" w:after="120" w:line="360" w:lineRule="auto"/>
        <w:ind w:left="0"/>
        <w:jc w:val="both"/>
        <w:rPr>
          <w:rFonts w:ascii="Arial" w:hAnsi="Arial" w:cs="Arial"/>
          <w:b/>
          <w:sz w:val="24"/>
          <w:szCs w:val="24"/>
        </w:rPr>
      </w:pPr>
      <w:r w:rsidRPr="006A2A8F">
        <w:rPr>
          <w:rFonts w:ascii="Arial" w:hAnsi="Arial" w:cs="Arial"/>
          <w:b/>
          <w:sz w:val="24"/>
          <w:szCs w:val="24"/>
        </w:rPr>
        <w:t>1.3 – Objetivos Específico</w:t>
      </w:r>
    </w:p>
    <w:p w:rsidR="003E341A" w:rsidRPr="00860EDC" w:rsidRDefault="003E341A" w:rsidP="00A16E16">
      <w:pPr>
        <w:pStyle w:val="PargrafodaLista"/>
        <w:spacing w:after="0" w:line="360" w:lineRule="auto"/>
        <w:ind w:left="0"/>
        <w:jc w:val="both"/>
        <w:rPr>
          <w:rFonts w:ascii="Arial" w:hAnsi="Arial" w:cs="Arial"/>
          <w:sz w:val="24"/>
          <w:szCs w:val="24"/>
        </w:rPr>
      </w:pPr>
    </w:p>
    <w:p w:rsidR="002670E3" w:rsidRDefault="002670E3" w:rsidP="004435DC">
      <w:pPr>
        <w:spacing w:line="360" w:lineRule="auto"/>
        <w:ind w:firstLine="709"/>
        <w:jc w:val="both"/>
        <w:rPr>
          <w:rFonts w:ascii="Arial" w:hAnsi="Arial" w:cs="Arial"/>
        </w:rPr>
      </w:pPr>
      <w:r w:rsidRPr="00860EDC">
        <w:rPr>
          <w:rFonts w:ascii="Arial" w:hAnsi="Arial" w:cs="Arial"/>
        </w:rPr>
        <w:t xml:space="preserve">Através deste </w:t>
      </w:r>
      <w:r w:rsidR="006563BE">
        <w:rPr>
          <w:rFonts w:ascii="Arial" w:hAnsi="Arial" w:cs="Arial"/>
        </w:rPr>
        <w:t>trabalho</w:t>
      </w:r>
      <w:r w:rsidRPr="00860EDC">
        <w:rPr>
          <w:rFonts w:ascii="Arial" w:hAnsi="Arial" w:cs="Arial"/>
        </w:rPr>
        <w:t>, busc</w:t>
      </w:r>
      <w:r w:rsidR="006563BE">
        <w:rPr>
          <w:rFonts w:ascii="Arial" w:hAnsi="Arial" w:cs="Arial"/>
        </w:rPr>
        <w:t>ou-se</w:t>
      </w:r>
      <w:r w:rsidRPr="00860EDC">
        <w:rPr>
          <w:rFonts w:ascii="Arial" w:hAnsi="Arial" w:cs="Arial"/>
        </w:rPr>
        <w:t xml:space="preserve"> mostrar de que maneira os acontecimentos econômicos influenciam a sociedade, utilizando-se d</w:t>
      </w:r>
      <w:r w:rsidR="006563BE">
        <w:rPr>
          <w:rFonts w:ascii="Arial" w:hAnsi="Arial" w:cs="Arial"/>
        </w:rPr>
        <w:t>e</w:t>
      </w:r>
      <w:r w:rsidRPr="00860EDC">
        <w:rPr>
          <w:rFonts w:ascii="Arial" w:hAnsi="Arial" w:cs="Arial"/>
        </w:rPr>
        <w:t xml:space="preserve"> notícias de natureza econômica reportadas pelo jornal </w:t>
      </w:r>
      <w:r w:rsidR="00BB3580">
        <w:rPr>
          <w:rFonts w:ascii="Arial" w:hAnsi="Arial" w:cs="Arial"/>
        </w:rPr>
        <w:t>“</w:t>
      </w:r>
      <w:r w:rsidRPr="00BB3580">
        <w:rPr>
          <w:rFonts w:ascii="Arial" w:hAnsi="Arial" w:cs="Arial"/>
        </w:rPr>
        <w:t>O Globo</w:t>
      </w:r>
      <w:r w:rsidR="00BB3580">
        <w:rPr>
          <w:rFonts w:ascii="Arial" w:hAnsi="Arial" w:cs="Arial"/>
        </w:rPr>
        <w:t>”</w:t>
      </w:r>
      <w:r w:rsidRPr="00860EDC">
        <w:rPr>
          <w:rFonts w:ascii="Arial" w:hAnsi="Arial" w:cs="Arial"/>
        </w:rPr>
        <w:t>, avaliando os impactos que as decisões na área da política econômica ocasionar</w:t>
      </w:r>
      <w:r w:rsidR="00520AFB">
        <w:rPr>
          <w:rFonts w:ascii="Arial" w:hAnsi="Arial" w:cs="Arial"/>
        </w:rPr>
        <w:t>am</w:t>
      </w:r>
      <w:r w:rsidRPr="00860EDC">
        <w:rPr>
          <w:rFonts w:ascii="Arial" w:hAnsi="Arial" w:cs="Arial"/>
        </w:rPr>
        <w:t xml:space="preserve"> no bolso da população. </w:t>
      </w:r>
    </w:p>
    <w:p w:rsidR="002670E3" w:rsidRDefault="002670E3" w:rsidP="004435DC">
      <w:pPr>
        <w:spacing w:line="360" w:lineRule="auto"/>
        <w:ind w:firstLine="709"/>
        <w:jc w:val="both"/>
        <w:rPr>
          <w:rFonts w:ascii="Arial" w:hAnsi="Arial" w:cs="Arial"/>
        </w:rPr>
      </w:pPr>
      <w:r w:rsidRPr="00860EDC">
        <w:rPr>
          <w:rFonts w:ascii="Arial" w:hAnsi="Arial" w:cs="Arial"/>
        </w:rPr>
        <w:t>Procur</w:t>
      </w:r>
      <w:r w:rsidR="006563BE">
        <w:rPr>
          <w:rFonts w:ascii="Arial" w:hAnsi="Arial" w:cs="Arial"/>
        </w:rPr>
        <w:t>ou-se</w:t>
      </w:r>
      <w:r w:rsidRPr="00860EDC">
        <w:rPr>
          <w:rFonts w:ascii="Arial" w:hAnsi="Arial" w:cs="Arial"/>
        </w:rPr>
        <w:t xml:space="preserve"> indicar quais os fatos mais relevantes no âmbito</w:t>
      </w:r>
      <w:r w:rsidR="00426B07">
        <w:rPr>
          <w:rFonts w:ascii="Arial" w:hAnsi="Arial" w:cs="Arial"/>
        </w:rPr>
        <w:t xml:space="preserve"> econômico-social que ocorreram</w:t>
      </w:r>
      <w:r w:rsidRPr="00860EDC">
        <w:rPr>
          <w:rFonts w:ascii="Arial" w:hAnsi="Arial" w:cs="Arial"/>
        </w:rPr>
        <w:t xml:space="preserve"> espaço de tempo</w:t>
      </w:r>
      <w:r w:rsidR="00426B07">
        <w:rPr>
          <w:rFonts w:ascii="Arial" w:hAnsi="Arial" w:cs="Arial"/>
        </w:rPr>
        <w:t xml:space="preserve"> analisado</w:t>
      </w:r>
      <w:r w:rsidRPr="00860EDC">
        <w:rPr>
          <w:rFonts w:ascii="Arial" w:hAnsi="Arial" w:cs="Arial"/>
        </w:rPr>
        <w:t>. Além disto, visamos identificar dentro deste contexto, os fatores positivos e negativos que in</w:t>
      </w:r>
      <w:r w:rsidR="00F962D1">
        <w:rPr>
          <w:rFonts w:ascii="Arial" w:hAnsi="Arial" w:cs="Arial"/>
        </w:rPr>
        <w:t>cidiram na economia nesse período</w:t>
      </w:r>
      <w:r w:rsidRPr="00860EDC">
        <w:rPr>
          <w:rFonts w:ascii="Arial" w:hAnsi="Arial" w:cs="Arial"/>
        </w:rPr>
        <w:t>.</w:t>
      </w:r>
    </w:p>
    <w:p w:rsidR="0024239C" w:rsidRPr="00860EDC" w:rsidRDefault="0024239C" w:rsidP="003E341A">
      <w:pPr>
        <w:spacing w:line="360" w:lineRule="auto"/>
        <w:ind w:firstLine="708"/>
        <w:jc w:val="both"/>
        <w:rPr>
          <w:rFonts w:ascii="Arial" w:hAnsi="Arial" w:cs="Arial"/>
        </w:rPr>
      </w:pPr>
    </w:p>
    <w:p w:rsidR="0024239C" w:rsidRDefault="006A2A8F" w:rsidP="00A16E16">
      <w:pPr>
        <w:spacing w:line="360" w:lineRule="auto"/>
        <w:jc w:val="both"/>
        <w:rPr>
          <w:rFonts w:ascii="Arial" w:hAnsi="Arial" w:cs="Arial"/>
        </w:rPr>
      </w:pPr>
      <w:r w:rsidRPr="006A2A8F">
        <w:rPr>
          <w:rFonts w:ascii="Arial" w:hAnsi="Arial" w:cs="Arial"/>
          <w:b/>
        </w:rPr>
        <w:t>1.4 - Justificativa</w:t>
      </w:r>
      <w:r w:rsidR="002670E3" w:rsidRPr="0059448E">
        <w:rPr>
          <w:rFonts w:ascii="Arial" w:hAnsi="Arial" w:cs="Arial"/>
          <w:b/>
          <w:i/>
        </w:rPr>
        <w:tab/>
      </w:r>
    </w:p>
    <w:p w:rsidR="0008384D" w:rsidRDefault="002670E3" w:rsidP="00A16E16">
      <w:pPr>
        <w:spacing w:line="360" w:lineRule="auto"/>
        <w:ind w:firstLine="709"/>
        <w:jc w:val="both"/>
        <w:rPr>
          <w:rFonts w:ascii="Arial" w:hAnsi="Arial" w:cs="Arial"/>
        </w:rPr>
      </w:pPr>
      <w:r w:rsidRPr="00860EDC">
        <w:rPr>
          <w:rFonts w:ascii="Arial" w:hAnsi="Arial" w:cs="Arial"/>
        </w:rPr>
        <w:t>A relevância des</w:t>
      </w:r>
      <w:r w:rsidR="00520AFB">
        <w:rPr>
          <w:rFonts w:ascii="Arial" w:hAnsi="Arial" w:cs="Arial"/>
        </w:rPr>
        <w:t>t</w:t>
      </w:r>
      <w:r w:rsidR="0008384D">
        <w:rPr>
          <w:rFonts w:ascii="Arial" w:hAnsi="Arial" w:cs="Arial"/>
        </w:rPr>
        <w:t>a</w:t>
      </w:r>
      <w:r w:rsidRPr="00860EDC">
        <w:rPr>
          <w:rFonts w:ascii="Arial" w:hAnsi="Arial" w:cs="Arial"/>
        </w:rPr>
        <w:t xml:space="preserve"> pesquisa sobre a economia e a sociedade brasileira,</w:t>
      </w:r>
      <w:r w:rsidR="0008384D">
        <w:rPr>
          <w:rFonts w:ascii="Arial" w:hAnsi="Arial" w:cs="Arial"/>
        </w:rPr>
        <w:t xml:space="preserve"> se justifica em trazer conhecimento para alunos de universidades, pesquisadores</w:t>
      </w:r>
      <w:r w:rsidR="006563BE">
        <w:rPr>
          <w:rFonts w:ascii="Arial" w:hAnsi="Arial" w:cs="Arial"/>
        </w:rPr>
        <w:t xml:space="preserve"> e</w:t>
      </w:r>
      <w:r w:rsidR="0008384D">
        <w:rPr>
          <w:rFonts w:ascii="Arial" w:hAnsi="Arial" w:cs="Arial"/>
        </w:rPr>
        <w:t xml:space="preserve"> para a própria sociedade e também para novos estudos, de modo que o ponto de vista da Ciência Econômica seja a interpretação dos problemas sócio-políticos.</w:t>
      </w:r>
    </w:p>
    <w:p w:rsidR="002670E3" w:rsidRPr="00860EDC" w:rsidRDefault="002670E3" w:rsidP="004435DC">
      <w:pPr>
        <w:spacing w:line="360" w:lineRule="auto"/>
        <w:ind w:firstLine="709"/>
        <w:jc w:val="both"/>
        <w:rPr>
          <w:rFonts w:ascii="Arial" w:hAnsi="Arial" w:cs="Arial"/>
        </w:rPr>
      </w:pPr>
      <w:r w:rsidRPr="00860EDC">
        <w:rPr>
          <w:rFonts w:ascii="Arial" w:hAnsi="Arial" w:cs="Arial"/>
        </w:rPr>
        <w:t xml:space="preserve">A realização </w:t>
      </w:r>
      <w:r w:rsidR="0008384D">
        <w:rPr>
          <w:rFonts w:ascii="Arial" w:hAnsi="Arial" w:cs="Arial"/>
        </w:rPr>
        <w:t>da</w:t>
      </w:r>
      <w:r w:rsidRPr="00860EDC">
        <w:rPr>
          <w:rFonts w:ascii="Arial" w:hAnsi="Arial" w:cs="Arial"/>
        </w:rPr>
        <w:t xml:space="preserve"> pesquisa disponibiliza ao leitor um conhecimento econômico mais trabalhado,</w:t>
      </w:r>
      <w:r w:rsidR="0008384D">
        <w:rPr>
          <w:rFonts w:ascii="Arial" w:hAnsi="Arial" w:cs="Arial"/>
        </w:rPr>
        <w:t xml:space="preserve"> de modo que</w:t>
      </w:r>
      <w:r w:rsidR="003E341A">
        <w:rPr>
          <w:rFonts w:ascii="Arial" w:hAnsi="Arial" w:cs="Arial"/>
        </w:rPr>
        <w:t>,</w:t>
      </w:r>
      <w:r w:rsidR="0008384D">
        <w:rPr>
          <w:rFonts w:ascii="Arial" w:hAnsi="Arial" w:cs="Arial"/>
        </w:rPr>
        <w:t xml:space="preserve"> se tenha um ponto de vista sobre como a sociedade encara a economia atrav</w:t>
      </w:r>
      <w:r w:rsidR="003E341A">
        <w:rPr>
          <w:rFonts w:ascii="Arial" w:hAnsi="Arial" w:cs="Arial"/>
        </w:rPr>
        <w:t>és da aná</w:t>
      </w:r>
      <w:r w:rsidR="0008384D">
        <w:rPr>
          <w:rFonts w:ascii="Arial" w:hAnsi="Arial" w:cs="Arial"/>
        </w:rPr>
        <w:t>lise do jornal</w:t>
      </w:r>
      <w:r w:rsidR="003E341A">
        <w:rPr>
          <w:rFonts w:ascii="Arial" w:hAnsi="Arial" w:cs="Arial"/>
        </w:rPr>
        <w:t>.</w:t>
      </w:r>
    </w:p>
    <w:p w:rsidR="003E341A" w:rsidRDefault="003E341A" w:rsidP="003E341A">
      <w:pPr>
        <w:spacing w:line="360" w:lineRule="auto"/>
        <w:ind w:firstLine="708"/>
        <w:jc w:val="both"/>
        <w:rPr>
          <w:rFonts w:ascii="Arial" w:hAnsi="Arial" w:cs="Arial"/>
        </w:rPr>
      </w:pPr>
      <w:r>
        <w:rPr>
          <w:rFonts w:ascii="Arial" w:hAnsi="Arial" w:cs="Arial"/>
        </w:rPr>
        <w:t>Traremos a tona os principais problemas econômico-sociais noticiados no período analisado, com isso poder-se-á vislumbrar quais serão os principais desafios para a Ciência Econômica e para o profissional em Economia na busca por soluções a decorrentes problemas sociais.</w:t>
      </w:r>
    </w:p>
    <w:p w:rsidR="002670E3" w:rsidRPr="0059448E" w:rsidRDefault="002670E3" w:rsidP="003E341A">
      <w:pPr>
        <w:spacing w:line="360" w:lineRule="auto"/>
        <w:jc w:val="both"/>
        <w:rPr>
          <w:rFonts w:ascii="Arial" w:hAnsi="Arial" w:cs="Arial"/>
          <w:b/>
        </w:rPr>
      </w:pPr>
    </w:p>
    <w:p w:rsidR="003E341A" w:rsidRPr="003E341A" w:rsidRDefault="006A2A8F" w:rsidP="003E341A">
      <w:pPr>
        <w:pStyle w:val="PargrafodaLista"/>
        <w:spacing w:line="360" w:lineRule="auto"/>
        <w:ind w:left="0"/>
        <w:jc w:val="both"/>
        <w:rPr>
          <w:rFonts w:ascii="Arial" w:hAnsi="Arial" w:cs="Arial"/>
          <w:sz w:val="24"/>
          <w:szCs w:val="24"/>
        </w:rPr>
      </w:pPr>
      <w:r w:rsidRPr="006A2A8F">
        <w:rPr>
          <w:rFonts w:ascii="Arial" w:hAnsi="Arial"/>
          <w:b/>
          <w:sz w:val="24"/>
        </w:rPr>
        <w:t>1.5 – Metodologia</w:t>
      </w:r>
    </w:p>
    <w:p w:rsidR="00CB79F3" w:rsidRDefault="00CB79F3" w:rsidP="003E341A">
      <w:pPr>
        <w:spacing w:line="360" w:lineRule="auto"/>
        <w:ind w:firstLine="708"/>
        <w:jc w:val="both"/>
        <w:rPr>
          <w:rFonts w:ascii="Arial" w:hAnsi="Arial" w:cs="Arial"/>
        </w:rPr>
      </w:pPr>
      <w:r>
        <w:rPr>
          <w:rFonts w:ascii="Arial" w:hAnsi="Arial" w:cs="Arial"/>
        </w:rPr>
        <w:t>Primeiramente a</w:t>
      </w:r>
      <w:r w:rsidRPr="009E6899">
        <w:rPr>
          <w:rFonts w:ascii="Arial" w:hAnsi="Arial" w:cs="Arial"/>
        </w:rPr>
        <w:t>nalisar</w:t>
      </w:r>
      <w:r>
        <w:rPr>
          <w:rFonts w:ascii="Arial" w:hAnsi="Arial" w:cs="Arial"/>
        </w:rPr>
        <w:t>emos</w:t>
      </w:r>
      <w:r w:rsidRPr="009E6899">
        <w:rPr>
          <w:rFonts w:ascii="Arial" w:hAnsi="Arial" w:cs="Arial"/>
        </w:rPr>
        <w:t xml:space="preserve"> quais os acontecimentos mais relevantes e suas conseqüências nos</w:t>
      </w:r>
      <w:r>
        <w:rPr>
          <w:rFonts w:ascii="Arial" w:hAnsi="Arial" w:cs="Arial"/>
        </w:rPr>
        <w:t xml:space="preserve"> s</w:t>
      </w:r>
      <w:r w:rsidRPr="009E6899">
        <w:rPr>
          <w:rFonts w:ascii="Arial" w:hAnsi="Arial" w:cs="Arial"/>
        </w:rPr>
        <w:t xml:space="preserve">etores econômico, social e político que foram publicados no </w:t>
      </w:r>
      <w:r w:rsidRPr="009E6899">
        <w:rPr>
          <w:rFonts w:ascii="Arial" w:hAnsi="Arial" w:cs="Arial"/>
        </w:rPr>
        <w:lastRenderedPageBreak/>
        <w:t>jornal “O Globo”</w:t>
      </w:r>
      <w:r>
        <w:rPr>
          <w:rFonts w:ascii="Arial" w:hAnsi="Arial" w:cs="Arial"/>
        </w:rPr>
        <w:t xml:space="preserve"> no último trimestre, traçando</w:t>
      </w:r>
      <w:r w:rsidR="00F1799C" w:rsidRPr="003E1B33">
        <w:rPr>
          <w:rFonts w:ascii="Arial" w:hAnsi="Arial" w:cs="Arial"/>
        </w:rPr>
        <w:t xml:space="preserve"> uma linha de pesquisa partindo do tema “Economia e Sociedade – Conexões, </w:t>
      </w:r>
      <w:r w:rsidR="00F663CE">
        <w:rPr>
          <w:rFonts w:ascii="Arial" w:hAnsi="Arial" w:cs="Arial"/>
        </w:rPr>
        <w:t>N</w:t>
      </w:r>
      <w:r w:rsidR="00F1799C" w:rsidRPr="003E1B33">
        <w:rPr>
          <w:rFonts w:ascii="Arial" w:hAnsi="Arial" w:cs="Arial"/>
        </w:rPr>
        <w:t xml:space="preserve">ovas </w:t>
      </w:r>
      <w:r w:rsidR="00F663CE">
        <w:rPr>
          <w:rFonts w:ascii="Arial" w:hAnsi="Arial" w:cs="Arial"/>
        </w:rPr>
        <w:t>T</w:t>
      </w:r>
      <w:r w:rsidR="00F1799C" w:rsidRPr="003E1B33">
        <w:rPr>
          <w:rFonts w:ascii="Arial" w:hAnsi="Arial" w:cs="Arial"/>
        </w:rPr>
        <w:t xml:space="preserve">endências e </w:t>
      </w:r>
      <w:r w:rsidR="00F663CE">
        <w:rPr>
          <w:rFonts w:ascii="Arial" w:hAnsi="Arial" w:cs="Arial"/>
        </w:rPr>
        <w:br/>
        <w:t>D</w:t>
      </w:r>
      <w:r w:rsidR="00F1799C" w:rsidRPr="003E1B33">
        <w:rPr>
          <w:rFonts w:ascii="Arial" w:hAnsi="Arial" w:cs="Arial"/>
        </w:rPr>
        <w:t>esafios</w:t>
      </w:r>
      <w:r w:rsidR="00F663CE">
        <w:rPr>
          <w:rFonts w:ascii="Arial" w:hAnsi="Arial" w:cs="Arial"/>
        </w:rPr>
        <w:t xml:space="preserve">: </w:t>
      </w:r>
      <w:r w:rsidR="00F663CE" w:rsidRPr="00F663CE">
        <w:rPr>
          <w:rFonts w:ascii="Arial" w:hAnsi="Arial" w:cs="Arial"/>
        </w:rPr>
        <w:t>Reflexos de eventos econômicos nas publicações do jornal o globo</w:t>
      </w:r>
      <w:r w:rsidR="00F1799C" w:rsidRPr="003E1B33">
        <w:rPr>
          <w:rFonts w:ascii="Arial" w:hAnsi="Arial" w:cs="Arial"/>
        </w:rPr>
        <w:t>”</w:t>
      </w:r>
      <w:r w:rsidR="00520AFB">
        <w:rPr>
          <w:rFonts w:ascii="Arial" w:hAnsi="Arial" w:cs="Arial"/>
        </w:rPr>
        <w:t>,</w:t>
      </w:r>
      <w:r w:rsidR="00F1799C" w:rsidRPr="003E1B33">
        <w:rPr>
          <w:rFonts w:ascii="Arial" w:hAnsi="Arial" w:cs="Arial"/>
        </w:rPr>
        <w:t xml:space="preserve"> pelo qual serão levantados dados quantitativos e qualitativos. </w:t>
      </w:r>
    </w:p>
    <w:p w:rsidR="0008384D" w:rsidRPr="0008384D" w:rsidRDefault="00CB79F3" w:rsidP="003E341A">
      <w:pPr>
        <w:spacing w:line="360" w:lineRule="auto"/>
        <w:ind w:firstLine="708"/>
        <w:jc w:val="both"/>
        <w:rPr>
          <w:rFonts w:ascii="Arial" w:hAnsi="Arial" w:cs="Arial"/>
        </w:rPr>
      </w:pPr>
      <w:r w:rsidRPr="0008384D">
        <w:rPr>
          <w:rFonts w:ascii="Arial" w:hAnsi="Arial"/>
        </w:rPr>
        <w:t xml:space="preserve">Para alcançar os objetivos propostos, este trabalho usará como fonte de dados matérias jornalísticas publicadas no caderno de economia do jornal “O Globo” no período de 01 de </w:t>
      </w:r>
      <w:r w:rsidR="00B71445">
        <w:rPr>
          <w:rFonts w:ascii="Arial" w:hAnsi="Arial"/>
        </w:rPr>
        <w:t>Julho</w:t>
      </w:r>
      <w:r w:rsidR="0008384D">
        <w:rPr>
          <w:rFonts w:ascii="Arial" w:hAnsi="Arial"/>
        </w:rPr>
        <w:t xml:space="preserve"> de 2011 á</w:t>
      </w:r>
      <w:r w:rsidRPr="0008384D">
        <w:rPr>
          <w:rFonts w:ascii="Arial" w:hAnsi="Arial"/>
        </w:rPr>
        <w:t xml:space="preserve"> 31 de </w:t>
      </w:r>
      <w:r w:rsidR="00B71445">
        <w:rPr>
          <w:rFonts w:ascii="Arial" w:hAnsi="Arial"/>
        </w:rPr>
        <w:t>Agosto</w:t>
      </w:r>
      <w:r w:rsidRPr="0008384D">
        <w:rPr>
          <w:rFonts w:ascii="Arial" w:hAnsi="Arial"/>
        </w:rPr>
        <w:t xml:space="preserve"> de 2011. Ao todo serão analisadas </w:t>
      </w:r>
      <w:r w:rsidR="008809F0">
        <w:rPr>
          <w:rFonts w:ascii="Arial" w:hAnsi="Arial"/>
        </w:rPr>
        <w:t>62</w:t>
      </w:r>
      <w:r w:rsidRPr="0008384D">
        <w:rPr>
          <w:rFonts w:ascii="Arial" w:hAnsi="Arial"/>
        </w:rPr>
        <w:t xml:space="preserve"> matérias, que constituem a população dos elementos </w:t>
      </w:r>
      <w:r w:rsidR="0008384D" w:rsidRPr="0008384D">
        <w:rPr>
          <w:rFonts w:ascii="Arial" w:hAnsi="Arial"/>
        </w:rPr>
        <w:t xml:space="preserve">de </w:t>
      </w:r>
      <w:r w:rsidRPr="0008384D">
        <w:rPr>
          <w:rFonts w:ascii="Arial" w:hAnsi="Arial"/>
        </w:rPr>
        <w:t>objeto de estudo desta pesquisa.</w:t>
      </w:r>
      <w:r w:rsidR="0008384D" w:rsidRPr="0008384D">
        <w:rPr>
          <w:rFonts w:ascii="Arial" w:hAnsi="Arial" w:cs="Arial"/>
        </w:rPr>
        <w:t xml:space="preserve"> </w:t>
      </w:r>
    </w:p>
    <w:p w:rsidR="006563BE" w:rsidRDefault="0008384D" w:rsidP="00842E08">
      <w:pPr>
        <w:spacing w:line="360" w:lineRule="auto"/>
        <w:ind w:firstLine="708"/>
        <w:jc w:val="both"/>
        <w:rPr>
          <w:rFonts w:ascii="Arial" w:hAnsi="Arial" w:cs="Arial"/>
        </w:rPr>
      </w:pPr>
      <w:r w:rsidRPr="0008384D">
        <w:rPr>
          <w:rFonts w:ascii="Arial" w:hAnsi="Arial"/>
        </w:rPr>
        <w:t xml:space="preserve">Selecionaremos os </w:t>
      </w:r>
      <w:r w:rsidR="00F1799C" w:rsidRPr="0008384D">
        <w:rPr>
          <w:rFonts w:ascii="Arial" w:hAnsi="Arial"/>
        </w:rPr>
        <w:t xml:space="preserve">dados, analisaremos o conteúdo, faremos levantamentos de textos bibliográficos e </w:t>
      </w:r>
      <w:r w:rsidRPr="0008384D">
        <w:rPr>
          <w:rFonts w:ascii="Arial" w:hAnsi="Arial"/>
        </w:rPr>
        <w:t>confrontaremos as informações obtidas. Mostraremos o que correlaciona a</w:t>
      </w:r>
      <w:r w:rsidR="00F1799C" w:rsidRPr="0008384D">
        <w:rPr>
          <w:rFonts w:ascii="Arial" w:hAnsi="Arial"/>
        </w:rPr>
        <w:t xml:space="preserve"> sociedade com o atual momento da economia mundial</w:t>
      </w:r>
      <w:r w:rsidRPr="0008384D">
        <w:rPr>
          <w:rFonts w:ascii="Arial" w:hAnsi="Arial"/>
        </w:rPr>
        <w:t>.</w:t>
      </w:r>
      <w:r w:rsidR="00F1799C" w:rsidRPr="0008384D">
        <w:rPr>
          <w:rFonts w:ascii="Arial" w:hAnsi="Arial"/>
        </w:rPr>
        <w:t xml:space="preserve"> </w:t>
      </w:r>
    </w:p>
    <w:p w:rsidR="006563BE" w:rsidRDefault="006563BE" w:rsidP="00907841">
      <w:pPr>
        <w:spacing w:line="360" w:lineRule="auto"/>
        <w:jc w:val="both"/>
        <w:rPr>
          <w:rFonts w:ascii="Arial" w:hAnsi="Arial" w:cs="Arial"/>
        </w:rPr>
      </w:pPr>
    </w:p>
    <w:p w:rsidR="00907841" w:rsidRPr="0059448E" w:rsidRDefault="006A2A8F" w:rsidP="00907841">
      <w:pPr>
        <w:spacing w:line="360" w:lineRule="auto"/>
        <w:jc w:val="both"/>
        <w:rPr>
          <w:rFonts w:ascii="Arial" w:hAnsi="Arial" w:cs="Arial"/>
          <w:b/>
        </w:rPr>
      </w:pPr>
      <w:r w:rsidRPr="006A2A8F">
        <w:rPr>
          <w:rFonts w:ascii="Arial" w:hAnsi="Arial" w:cs="Arial"/>
          <w:b/>
        </w:rPr>
        <w:t>2</w:t>
      </w:r>
      <w:r w:rsidR="00F73429">
        <w:rPr>
          <w:rFonts w:ascii="Arial" w:hAnsi="Arial" w:cs="Arial"/>
          <w:b/>
        </w:rPr>
        <w:t xml:space="preserve"> </w:t>
      </w:r>
      <w:r w:rsidRPr="006A2A8F">
        <w:rPr>
          <w:rFonts w:ascii="Arial" w:hAnsi="Arial" w:cs="Arial"/>
          <w:b/>
        </w:rPr>
        <w:t>– REFERENCIAL TEÓRICO</w:t>
      </w:r>
    </w:p>
    <w:p w:rsidR="00907841" w:rsidRPr="008B586B" w:rsidRDefault="00907841" w:rsidP="00907841">
      <w:pPr>
        <w:spacing w:line="360" w:lineRule="auto"/>
        <w:jc w:val="both"/>
        <w:rPr>
          <w:rFonts w:ascii="Arial" w:hAnsi="Arial" w:cs="Arial"/>
        </w:rPr>
      </w:pPr>
    </w:p>
    <w:p w:rsidR="00907841" w:rsidRPr="0059448E" w:rsidRDefault="006A2A8F" w:rsidP="00907841">
      <w:pPr>
        <w:spacing w:line="360" w:lineRule="auto"/>
        <w:ind w:firstLine="708"/>
        <w:jc w:val="both"/>
        <w:rPr>
          <w:rFonts w:ascii="Arial" w:hAnsi="Arial" w:cs="Arial"/>
          <w:b/>
        </w:rPr>
      </w:pPr>
      <w:r w:rsidRPr="006A2A8F">
        <w:rPr>
          <w:rFonts w:ascii="Arial" w:hAnsi="Arial" w:cs="Arial"/>
          <w:b/>
        </w:rPr>
        <w:t xml:space="preserve">2.1 - Conceitos de Economia </w:t>
      </w:r>
    </w:p>
    <w:p w:rsidR="00907841" w:rsidRPr="008B586B" w:rsidRDefault="00907841" w:rsidP="00907841">
      <w:pPr>
        <w:spacing w:line="360" w:lineRule="auto"/>
        <w:ind w:firstLine="708"/>
        <w:jc w:val="both"/>
        <w:rPr>
          <w:rFonts w:ascii="Arial" w:hAnsi="Arial" w:cs="Arial"/>
        </w:rPr>
      </w:pPr>
    </w:p>
    <w:p w:rsidR="00907841" w:rsidRPr="008B586B" w:rsidRDefault="00907841" w:rsidP="00907841">
      <w:pPr>
        <w:spacing w:line="360" w:lineRule="auto"/>
        <w:ind w:firstLine="708"/>
        <w:jc w:val="both"/>
        <w:rPr>
          <w:rFonts w:ascii="Arial" w:hAnsi="Arial" w:cs="Arial"/>
        </w:rPr>
      </w:pPr>
      <w:r w:rsidRPr="008B586B">
        <w:rPr>
          <w:rFonts w:ascii="Arial" w:hAnsi="Arial" w:cs="Arial"/>
        </w:rPr>
        <w:t xml:space="preserve">A economia é fortemente influenciada tanto em sua construção, como no ramo do conhecimento, por diferentes concepções político-ideológicas, </w:t>
      </w:r>
      <w:r>
        <w:rPr>
          <w:rFonts w:ascii="Arial" w:hAnsi="Arial" w:cs="Arial"/>
        </w:rPr>
        <w:t xml:space="preserve">sendo </w:t>
      </w:r>
      <w:r w:rsidRPr="008B586B">
        <w:rPr>
          <w:rFonts w:ascii="Arial" w:hAnsi="Arial" w:cs="Arial"/>
        </w:rPr>
        <w:t>algumas conflitantes entre si. Conseq</w:t>
      </w:r>
      <w:r>
        <w:rPr>
          <w:rFonts w:ascii="Arial" w:hAnsi="Arial" w:cs="Arial"/>
        </w:rPr>
        <w:t>u</w:t>
      </w:r>
      <w:r w:rsidRPr="008B586B">
        <w:rPr>
          <w:rFonts w:ascii="Arial" w:hAnsi="Arial" w:cs="Arial"/>
        </w:rPr>
        <w:t>entemente</w:t>
      </w:r>
      <w:r>
        <w:rPr>
          <w:rFonts w:ascii="Arial" w:hAnsi="Arial" w:cs="Arial"/>
        </w:rPr>
        <w:t>,</w:t>
      </w:r>
      <w:r w:rsidRPr="008B586B">
        <w:rPr>
          <w:rFonts w:ascii="Arial" w:hAnsi="Arial" w:cs="Arial"/>
        </w:rPr>
        <w:t xml:space="preserve"> cada corrente de pensamento econômico enxerga a realidade sob ângulos diferenciados, a partir dos quais elabora suas concepções, estabelece seus conceitos e formata seus modelos. Ao longo do tempo, as instituições econômicas e as concepções político-ideológicas se modificam</w:t>
      </w:r>
      <w:r>
        <w:rPr>
          <w:rFonts w:ascii="Arial" w:hAnsi="Arial" w:cs="Arial"/>
        </w:rPr>
        <w:t>, t</w:t>
      </w:r>
      <w:r w:rsidRPr="008B586B">
        <w:rPr>
          <w:rFonts w:ascii="Arial" w:hAnsi="Arial" w:cs="Arial"/>
        </w:rPr>
        <w:t>orna-se geralmente maior a complexidade do processo econômico</w:t>
      </w:r>
      <w:r>
        <w:rPr>
          <w:rFonts w:ascii="Arial" w:hAnsi="Arial" w:cs="Arial"/>
        </w:rPr>
        <w:t>, s</w:t>
      </w:r>
      <w:r w:rsidRPr="008B586B">
        <w:rPr>
          <w:rFonts w:ascii="Arial" w:hAnsi="Arial" w:cs="Arial"/>
        </w:rPr>
        <w:t>urgem novas preocupações</w:t>
      </w:r>
      <w:r>
        <w:rPr>
          <w:rFonts w:ascii="Arial" w:hAnsi="Arial" w:cs="Arial"/>
        </w:rPr>
        <w:t>, assim, evolui</w:t>
      </w:r>
      <w:r w:rsidRPr="008B586B">
        <w:rPr>
          <w:rFonts w:ascii="Arial" w:hAnsi="Arial" w:cs="Arial"/>
        </w:rPr>
        <w:t xml:space="preserve"> concomitantemente, o conceito de economia</w:t>
      </w:r>
      <w:r w:rsidR="00694803">
        <w:rPr>
          <w:rFonts w:ascii="Arial" w:hAnsi="Arial" w:cs="Arial"/>
        </w:rPr>
        <w:t>.</w:t>
      </w:r>
      <w:r w:rsidRPr="008B586B">
        <w:rPr>
          <w:rFonts w:ascii="Arial" w:hAnsi="Arial" w:cs="Arial"/>
        </w:rPr>
        <w:t xml:space="preserve"> </w:t>
      </w:r>
    </w:p>
    <w:p w:rsidR="00907841" w:rsidRDefault="00907841" w:rsidP="00907841">
      <w:pPr>
        <w:spacing w:line="360" w:lineRule="auto"/>
        <w:ind w:firstLine="708"/>
        <w:jc w:val="both"/>
        <w:rPr>
          <w:rFonts w:ascii="Arial" w:hAnsi="Arial" w:cs="Arial"/>
        </w:rPr>
      </w:pPr>
      <w:r w:rsidRPr="00A81CE1">
        <w:rPr>
          <w:rFonts w:ascii="Arial" w:hAnsi="Arial" w:cs="Arial"/>
        </w:rPr>
        <w:t xml:space="preserve">A economia é a ciência que estuda as formas de comportamento humano resultantes da relação existente entre as ilimitadas necessidades a satisfazer e os recursos que, embora escassos, se prestam a usos alternativos. (ROSSETTI, 1997, p. 52). </w:t>
      </w:r>
    </w:p>
    <w:p w:rsidR="00907841" w:rsidRDefault="00907841" w:rsidP="004435DC">
      <w:pPr>
        <w:spacing w:line="360" w:lineRule="auto"/>
        <w:ind w:firstLine="708"/>
        <w:jc w:val="both"/>
        <w:rPr>
          <w:rFonts w:ascii="Arial" w:hAnsi="Arial" w:cs="Arial"/>
        </w:rPr>
      </w:pPr>
      <w:r w:rsidRPr="008B586B">
        <w:rPr>
          <w:rFonts w:ascii="Arial" w:hAnsi="Arial" w:cs="Arial"/>
        </w:rPr>
        <w:t>Os elementos conceituais, como meios escassos, fins alternativos e ilimitáveis, escolha e alocação, estão presentes na maior parte das mais recentes definições de economia:</w:t>
      </w:r>
    </w:p>
    <w:p w:rsidR="00907841" w:rsidRPr="008B586B" w:rsidRDefault="00907841" w:rsidP="004435DC">
      <w:pPr>
        <w:spacing w:line="360" w:lineRule="auto"/>
        <w:ind w:firstLine="708"/>
        <w:jc w:val="both"/>
        <w:rPr>
          <w:rFonts w:ascii="Arial" w:hAnsi="Arial" w:cs="Arial"/>
        </w:rPr>
      </w:pPr>
    </w:p>
    <w:p w:rsidR="00907841" w:rsidRPr="008B586B" w:rsidRDefault="00907841" w:rsidP="004435DC">
      <w:pPr>
        <w:pStyle w:val="PargrafodaLista1"/>
        <w:numPr>
          <w:ilvl w:val="0"/>
          <w:numId w:val="8"/>
        </w:numPr>
        <w:spacing w:after="0" w:line="360" w:lineRule="auto"/>
        <w:jc w:val="both"/>
        <w:rPr>
          <w:rFonts w:ascii="Arial" w:hAnsi="Arial" w:cs="Arial"/>
        </w:rPr>
      </w:pPr>
      <w:r w:rsidRPr="00472435">
        <w:rPr>
          <w:rFonts w:ascii="Arial" w:hAnsi="Arial" w:cs="Arial"/>
        </w:rPr>
        <w:lastRenderedPageBreak/>
        <w:t xml:space="preserve">Umbreit, Hunt e Kinter (1957). </w:t>
      </w:r>
      <w:r w:rsidRPr="008B586B">
        <w:rPr>
          <w:rFonts w:ascii="Arial" w:hAnsi="Arial" w:cs="Arial"/>
        </w:rPr>
        <w:t>“A economia é o estudo da organização social através da qual os homens satisfazem suas necessidades de bens e serviços escassos”</w:t>
      </w:r>
      <w:r w:rsidR="00694803">
        <w:rPr>
          <w:rFonts w:ascii="Arial" w:hAnsi="Arial" w:cs="Arial"/>
        </w:rPr>
        <w:t>.</w:t>
      </w:r>
    </w:p>
    <w:p w:rsidR="00907841" w:rsidRPr="008B586B" w:rsidRDefault="00907841" w:rsidP="00907841">
      <w:pPr>
        <w:pStyle w:val="PargrafodaLista1"/>
        <w:numPr>
          <w:ilvl w:val="0"/>
          <w:numId w:val="8"/>
        </w:numPr>
        <w:spacing w:line="360" w:lineRule="auto"/>
        <w:jc w:val="both"/>
        <w:rPr>
          <w:rFonts w:ascii="Arial" w:hAnsi="Arial" w:cs="Arial"/>
        </w:rPr>
      </w:pPr>
      <w:r w:rsidRPr="00472435">
        <w:rPr>
          <w:rFonts w:ascii="Arial" w:hAnsi="Arial" w:cs="Arial"/>
        </w:rPr>
        <w:t>Leftwich</w:t>
      </w:r>
      <w:r>
        <w:rPr>
          <w:rFonts w:ascii="Arial" w:hAnsi="Arial" w:cs="Arial"/>
        </w:rPr>
        <w:t xml:space="preserve"> (1980)</w:t>
      </w:r>
      <w:r w:rsidRPr="00472435">
        <w:rPr>
          <w:rFonts w:ascii="Arial" w:hAnsi="Arial" w:cs="Arial"/>
        </w:rPr>
        <w:t xml:space="preserve">. </w:t>
      </w:r>
      <w:r w:rsidRPr="008B586B">
        <w:rPr>
          <w:rFonts w:ascii="Arial" w:hAnsi="Arial" w:cs="Arial"/>
        </w:rPr>
        <w:t>”Embora nem sempre seja fácil separar a demarcação das fronteiras que separam a economia de outros campos do conhecimento social, há atualmente concordância geral em relação a seu conteúdo principal. Ao se ocupar das condições gerais do bem-estar, o estudo da economia inclui a organização social que implica a distribuição de recursos escassos entre necessidades humanas alternativas, com a finalidade de satisfazê-las a nível ótimo”</w:t>
      </w:r>
      <w:r w:rsidR="00694803">
        <w:rPr>
          <w:rFonts w:ascii="Arial" w:hAnsi="Arial" w:cs="Arial"/>
        </w:rPr>
        <w:t>.</w:t>
      </w:r>
    </w:p>
    <w:p w:rsidR="00907841" w:rsidRDefault="00907841" w:rsidP="00907841">
      <w:pPr>
        <w:pStyle w:val="PargrafodaLista1"/>
        <w:numPr>
          <w:ilvl w:val="0"/>
          <w:numId w:val="8"/>
        </w:numPr>
        <w:spacing w:line="360" w:lineRule="auto"/>
        <w:jc w:val="both"/>
        <w:rPr>
          <w:rFonts w:ascii="Arial" w:hAnsi="Arial" w:cs="Arial"/>
        </w:rPr>
      </w:pPr>
      <w:r w:rsidRPr="008B586B">
        <w:rPr>
          <w:rFonts w:ascii="Arial" w:hAnsi="Arial" w:cs="Arial"/>
        </w:rPr>
        <w:t>Barre</w:t>
      </w:r>
      <w:r>
        <w:rPr>
          <w:rFonts w:ascii="Arial" w:hAnsi="Arial" w:cs="Arial"/>
        </w:rPr>
        <w:t xml:space="preserve"> (1970)</w:t>
      </w:r>
      <w:r w:rsidRPr="008B586B">
        <w:rPr>
          <w:rFonts w:ascii="Arial" w:hAnsi="Arial" w:cs="Arial"/>
        </w:rPr>
        <w:t xml:space="preserve">. “A economia é a ciência voltada para a administração dos escassos recursos das sociedades humanas: ela estuda as formas assumidas pelo comportamento humano na disposição onerosa do mundo exterior, decorrente da tensão entre desejos ilimitáveis e meios limitados.” </w:t>
      </w:r>
    </w:p>
    <w:p w:rsidR="00907841" w:rsidRDefault="00907841" w:rsidP="000F7C27">
      <w:pPr>
        <w:spacing w:line="360" w:lineRule="auto"/>
        <w:ind w:firstLine="708"/>
        <w:jc w:val="both"/>
        <w:rPr>
          <w:rFonts w:ascii="Arial" w:hAnsi="Arial" w:cs="Arial"/>
        </w:rPr>
      </w:pPr>
      <w:r w:rsidRPr="008B586B">
        <w:rPr>
          <w:rFonts w:ascii="Arial" w:hAnsi="Arial" w:cs="Arial"/>
        </w:rPr>
        <w:t>O estudo das formas aplicadas pelo homem na incessante busca de meios para satisfazer às condições de bem-estar, delimitam o conhecimento econômico em três abordagens comuns:</w:t>
      </w:r>
    </w:p>
    <w:p w:rsidR="00907841" w:rsidRPr="008B586B" w:rsidRDefault="00907841" w:rsidP="000F7C27">
      <w:pPr>
        <w:spacing w:line="360" w:lineRule="auto"/>
        <w:ind w:firstLine="708"/>
        <w:jc w:val="both"/>
        <w:rPr>
          <w:rFonts w:ascii="Arial" w:hAnsi="Arial" w:cs="Arial"/>
        </w:rPr>
      </w:pPr>
    </w:p>
    <w:p w:rsidR="00907841" w:rsidRPr="00907841" w:rsidRDefault="00907841" w:rsidP="000F7C27">
      <w:pPr>
        <w:pStyle w:val="PargrafodaLista1"/>
        <w:numPr>
          <w:ilvl w:val="0"/>
          <w:numId w:val="9"/>
        </w:numPr>
        <w:spacing w:after="0" w:line="360" w:lineRule="auto"/>
        <w:jc w:val="both"/>
        <w:rPr>
          <w:rFonts w:ascii="Arial" w:hAnsi="Arial" w:cs="Arial"/>
          <w:sz w:val="24"/>
          <w:szCs w:val="24"/>
        </w:rPr>
      </w:pPr>
      <w:r w:rsidRPr="00907841">
        <w:rPr>
          <w:rFonts w:ascii="Arial" w:hAnsi="Arial" w:cs="Arial"/>
          <w:sz w:val="24"/>
          <w:szCs w:val="24"/>
        </w:rPr>
        <w:t>Foco na tensão entre necessidades e recursos.</w:t>
      </w:r>
    </w:p>
    <w:p w:rsidR="00907841" w:rsidRPr="00907841" w:rsidRDefault="00907841" w:rsidP="00907841">
      <w:pPr>
        <w:pStyle w:val="PargrafodaLista1"/>
        <w:numPr>
          <w:ilvl w:val="0"/>
          <w:numId w:val="9"/>
        </w:numPr>
        <w:spacing w:line="360" w:lineRule="auto"/>
        <w:jc w:val="both"/>
        <w:rPr>
          <w:rFonts w:ascii="Arial" w:hAnsi="Arial" w:cs="Arial"/>
          <w:sz w:val="24"/>
          <w:szCs w:val="24"/>
        </w:rPr>
      </w:pPr>
      <w:r w:rsidRPr="00907841">
        <w:rPr>
          <w:rFonts w:ascii="Arial" w:hAnsi="Arial" w:cs="Arial"/>
          <w:sz w:val="24"/>
          <w:szCs w:val="24"/>
        </w:rPr>
        <w:t>Ênfase em compreender o comportamento humano e as formas de organização da sociedade para administrar a tensão básica entre fins e meios.</w:t>
      </w:r>
    </w:p>
    <w:p w:rsidR="00907841" w:rsidRPr="00907841" w:rsidRDefault="00907841" w:rsidP="00907841">
      <w:pPr>
        <w:pStyle w:val="PargrafodaLista1"/>
        <w:numPr>
          <w:ilvl w:val="0"/>
          <w:numId w:val="9"/>
        </w:numPr>
        <w:spacing w:line="360" w:lineRule="auto"/>
        <w:jc w:val="both"/>
        <w:rPr>
          <w:rFonts w:ascii="Arial" w:hAnsi="Arial" w:cs="Arial"/>
          <w:sz w:val="24"/>
          <w:szCs w:val="24"/>
        </w:rPr>
      </w:pPr>
      <w:r w:rsidRPr="00907841">
        <w:rPr>
          <w:rFonts w:ascii="Arial" w:hAnsi="Arial" w:cs="Arial"/>
          <w:sz w:val="24"/>
          <w:szCs w:val="24"/>
        </w:rPr>
        <w:t>Elementos presentes: limitação de meios, multiplicidade de necessidades e mecanismos de alocação e distribuição.</w:t>
      </w:r>
    </w:p>
    <w:p w:rsidR="00907841" w:rsidRDefault="00907841" w:rsidP="00907841">
      <w:pPr>
        <w:spacing w:line="360" w:lineRule="auto"/>
        <w:jc w:val="both"/>
        <w:rPr>
          <w:rFonts w:ascii="Arial" w:hAnsi="Arial" w:cs="Arial"/>
        </w:rPr>
      </w:pPr>
    </w:p>
    <w:p w:rsidR="00907841" w:rsidRDefault="006A2A8F" w:rsidP="00531FBF">
      <w:pPr>
        <w:spacing w:line="360" w:lineRule="auto"/>
        <w:ind w:firstLine="708"/>
        <w:jc w:val="both"/>
        <w:rPr>
          <w:rFonts w:ascii="Arial" w:hAnsi="Arial" w:cs="Arial"/>
          <w:b/>
        </w:rPr>
      </w:pPr>
      <w:r w:rsidRPr="006A2A8F">
        <w:rPr>
          <w:rFonts w:ascii="Arial" w:hAnsi="Arial" w:cs="Arial"/>
          <w:b/>
        </w:rPr>
        <w:t>2.2 - Objetivos do Estudo da Economia</w:t>
      </w:r>
    </w:p>
    <w:p w:rsidR="00213C09" w:rsidRPr="008B586B" w:rsidRDefault="00213C09" w:rsidP="00531FBF">
      <w:pPr>
        <w:spacing w:line="360" w:lineRule="auto"/>
        <w:ind w:firstLine="708"/>
        <w:jc w:val="both"/>
        <w:rPr>
          <w:rFonts w:ascii="Arial" w:hAnsi="Arial" w:cs="Arial"/>
        </w:rPr>
      </w:pPr>
    </w:p>
    <w:p w:rsidR="00907841" w:rsidRPr="008B586B" w:rsidRDefault="00907841" w:rsidP="00907841">
      <w:pPr>
        <w:spacing w:line="360" w:lineRule="auto"/>
        <w:ind w:firstLine="708"/>
        <w:jc w:val="both"/>
        <w:rPr>
          <w:rFonts w:ascii="Arial" w:hAnsi="Arial" w:cs="Arial"/>
        </w:rPr>
      </w:pPr>
      <w:r w:rsidRPr="008B586B">
        <w:rPr>
          <w:rFonts w:ascii="Arial" w:hAnsi="Arial" w:cs="Arial"/>
        </w:rPr>
        <w:t>O objetivo do estudo da Economia é formular propostas para resolver ou minimizar os problemas econômicos, de forma a melhorar a qualidade de vida das pessoas.  Esse estudo fica mais claro quando se discute os objetivos da economia, dividindo-se em ramos mais específicos.</w:t>
      </w:r>
    </w:p>
    <w:p w:rsidR="00907841" w:rsidRDefault="00907841" w:rsidP="00907841">
      <w:pPr>
        <w:spacing w:line="360" w:lineRule="auto"/>
        <w:ind w:firstLine="708"/>
        <w:jc w:val="both"/>
        <w:rPr>
          <w:rFonts w:ascii="Arial" w:hAnsi="Arial" w:cs="Arial"/>
        </w:rPr>
      </w:pPr>
    </w:p>
    <w:p w:rsidR="00907841" w:rsidRPr="0059448E" w:rsidRDefault="006A2A8F" w:rsidP="00907841">
      <w:pPr>
        <w:spacing w:line="360" w:lineRule="auto"/>
        <w:ind w:left="708" w:firstLine="708"/>
        <w:jc w:val="both"/>
        <w:rPr>
          <w:rFonts w:ascii="Arial" w:hAnsi="Arial" w:cs="Arial"/>
          <w:b/>
        </w:rPr>
      </w:pPr>
      <w:r w:rsidRPr="006A2A8F">
        <w:rPr>
          <w:rFonts w:ascii="Arial" w:hAnsi="Arial" w:cs="Arial"/>
          <w:b/>
        </w:rPr>
        <w:t>2.2.1 - Crescimento da Produção e do Emprego</w:t>
      </w:r>
    </w:p>
    <w:p w:rsidR="00907841" w:rsidRDefault="00907841" w:rsidP="00907841">
      <w:pPr>
        <w:spacing w:line="360" w:lineRule="auto"/>
        <w:ind w:firstLine="708"/>
        <w:jc w:val="both"/>
        <w:rPr>
          <w:rFonts w:ascii="Arial" w:hAnsi="Arial" w:cs="Arial"/>
        </w:rPr>
      </w:pPr>
    </w:p>
    <w:p w:rsidR="00907841" w:rsidRDefault="00907841" w:rsidP="00907841">
      <w:pPr>
        <w:spacing w:line="360" w:lineRule="auto"/>
        <w:ind w:firstLine="708"/>
        <w:jc w:val="both"/>
        <w:rPr>
          <w:rFonts w:ascii="Arial" w:hAnsi="Arial" w:cs="Arial"/>
        </w:rPr>
      </w:pPr>
      <w:r w:rsidRPr="008B586B">
        <w:rPr>
          <w:rFonts w:ascii="Arial" w:hAnsi="Arial" w:cs="Arial"/>
        </w:rPr>
        <w:t>O crescimento econômico é a meta mais importante a ser perseguida pelos formulares da política econômica. Vale observar que, crescimento econômico refere-</w:t>
      </w:r>
      <w:r w:rsidRPr="008B586B">
        <w:rPr>
          <w:rFonts w:ascii="Arial" w:hAnsi="Arial" w:cs="Arial"/>
        </w:rPr>
        <w:lastRenderedPageBreak/>
        <w:t xml:space="preserve">se à expansão da produção do país, ou seja, quando a produção do país está crescendo mais rapidamente que a população, diz-se que a produção por pessoa (ou a renda per capita) está aumentando. </w:t>
      </w:r>
    </w:p>
    <w:p w:rsidR="00907841" w:rsidRPr="008B586B" w:rsidRDefault="00907841" w:rsidP="00907841">
      <w:pPr>
        <w:spacing w:line="360" w:lineRule="auto"/>
        <w:ind w:firstLine="708"/>
        <w:jc w:val="both"/>
        <w:rPr>
          <w:rFonts w:ascii="Arial" w:hAnsi="Arial" w:cs="Arial"/>
        </w:rPr>
      </w:pPr>
      <w:r w:rsidRPr="008B586B">
        <w:rPr>
          <w:rFonts w:ascii="Arial" w:hAnsi="Arial" w:cs="Arial"/>
        </w:rPr>
        <w:t xml:space="preserve">Considerando-se que há uma estreita relação entre produção e emprego, nota-se que ao se perseguir o objetivo de crescimento de produção, automaticamente estamos procurando ampliar o nível de emprego da economia. Na realidade, busca-se atingir o pleno emprego dos fatores de produção na economia. </w:t>
      </w:r>
    </w:p>
    <w:p w:rsidR="00907841" w:rsidRPr="0059448E" w:rsidRDefault="00907841" w:rsidP="00907841">
      <w:pPr>
        <w:spacing w:line="360" w:lineRule="auto"/>
        <w:ind w:firstLine="708"/>
        <w:jc w:val="both"/>
        <w:rPr>
          <w:rFonts w:ascii="Arial" w:hAnsi="Arial" w:cs="Arial"/>
          <w:b/>
        </w:rPr>
      </w:pPr>
    </w:p>
    <w:p w:rsidR="00907841" w:rsidRPr="0059448E" w:rsidRDefault="006A2A8F" w:rsidP="00907841">
      <w:pPr>
        <w:spacing w:line="360" w:lineRule="auto"/>
        <w:ind w:left="708" w:firstLine="708"/>
        <w:jc w:val="both"/>
        <w:rPr>
          <w:rFonts w:ascii="Arial" w:hAnsi="Arial" w:cs="Arial"/>
          <w:b/>
        </w:rPr>
      </w:pPr>
      <w:r w:rsidRPr="006A2A8F">
        <w:rPr>
          <w:rFonts w:ascii="Arial" w:hAnsi="Arial" w:cs="Arial"/>
          <w:b/>
        </w:rPr>
        <w:t>2.2.2 - Controle da Inflação</w:t>
      </w:r>
    </w:p>
    <w:p w:rsidR="00907841" w:rsidRDefault="00907841" w:rsidP="00907841">
      <w:pPr>
        <w:spacing w:line="360" w:lineRule="auto"/>
        <w:ind w:firstLine="708"/>
        <w:jc w:val="both"/>
        <w:rPr>
          <w:rFonts w:ascii="Arial" w:hAnsi="Arial" w:cs="Arial"/>
        </w:rPr>
      </w:pPr>
    </w:p>
    <w:p w:rsidR="00907841" w:rsidRPr="008B586B" w:rsidRDefault="00907841" w:rsidP="00907841">
      <w:pPr>
        <w:spacing w:line="360" w:lineRule="auto"/>
        <w:ind w:firstLine="708"/>
        <w:jc w:val="both"/>
        <w:rPr>
          <w:rFonts w:ascii="Arial" w:hAnsi="Arial" w:cs="Arial"/>
        </w:rPr>
      </w:pPr>
      <w:r w:rsidRPr="008B586B">
        <w:rPr>
          <w:rFonts w:ascii="Arial" w:hAnsi="Arial" w:cs="Arial"/>
        </w:rPr>
        <w:t>O objetivo de controlar a inflação não significa mantê-la igual a zero. Mesmo os países mais desenvolvidos não estão na busca por essa meta. Na realidade, o que se busca é evitar períodos de aceleração permanente no crescimento dos preços e manter a inflação em patamares reduzidos, que podem perfeitamente atingir taxas como 6% a 7% ao ano, mas desde que estáveis.</w:t>
      </w:r>
    </w:p>
    <w:p w:rsidR="00907841" w:rsidRPr="0059448E" w:rsidRDefault="00907841" w:rsidP="00907841">
      <w:pPr>
        <w:spacing w:line="360" w:lineRule="auto"/>
        <w:ind w:firstLine="708"/>
        <w:jc w:val="both"/>
        <w:rPr>
          <w:rFonts w:ascii="Arial" w:hAnsi="Arial" w:cs="Arial"/>
          <w:b/>
        </w:rPr>
      </w:pPr>
    </w:p>
    <w:p w:rsidR="00907841" w:rsidRPr="0059448E" w:rsidRDefault="006A2A8F" w:rsidP="00907841">
      <w:pPr>
        <w:spacing w:line="360" w:lineRule="auto"/>
        <w:ind w:left="708" w:firstLine="708"/>
        <w:jc w:val="both"/>
        <w:rPr>
          <w:rFonts w:ascii="Arial" w:hAnsi="Arial" w:cs="Arial"/>
          <w:b/>
        </w:rPr>
      </w:pPr>
      <w:r w:rsidRPr="006A2A8F">
        <w:rPr>
          <w:rFonts w:ascii="Arial" w:hAnsi="Arial" w:cs="Arial"/>
          <w:b/>
        </w:rPr>
        <w:t xml:space="preserve">2.2.3 - Equilíbrio das Contas Externas </w:t>
      </w:r>
    </w:p>
    <w:p w:rsidR="00907841" w:rsidRDefault="00907841" w:rsidP="00907841">
      <w:pPr>
        <w:spacing w:line="360" w:lineRule="auto"/>
        <w:jc w:val="both"/>
        <w:rPr>
          <w:rFonts w:ascii="Arial" w:hAnsi="Arial" w:cs="Arial"/>
        </w:rPr>
      </w:pPr>
      <w:r w:rsidRPr="008B586B">
        <w:rPr>
          <w:rFonts w:ascii="Arial" w:hAnsi="Arial" w:cs="Arial"/>
        </w:rPr>
        <w:tab/>
      </w:r>
    </w:p>
    <w:p w:rsidR="00907841" w:rsidRPr="008B586B" w:rsidRDefault="00907841" w:rsidP="00907841">
      <w:pPr>
        <w:spacing w:line="360" w:lineRule="auto"/>
        <w:ind w:firstLine="708"/>
        <w:jc w:val="both"/>
        <w:rPr>
          <w:rStyle w:val="nfase"/>
          <w:rFonts w:ascii="Arial" w:hAnsi="Arial" w:cs="Arial"/>
          <w:i w:val="0"/>
          <w:iCs w:val="0"/>
        </w:rPr>
      </w:pPr>
      <w:r w:rsidRPr="008B586B">
        <w:rPr>
          <w:rStyle w:val="nfase"/>
          <w:rFonts w:ascii="Arial" w:hAnsi="Arial" w:cs="Arial"/>
          <w:i w:val="0"/>
          <w:iCs w:val="0"/>
        </w:rPr>
        <w:t>A busca do equilíbrio no balanço de pagamentos faz-se necessária para evitar uma série dificuldades para o adequado funcionamento da economia. Assim, se um país tem déficits permanentes nas contas externas, num dado momento será esgotado suas reservas, impossibilitando-o de honrar seus compromissos e/ou limitando a capacidade de importar por faltas de divisas (moeda estrangeira).</w:t>
      </w:r>
    </w:p>
    <w:p w:rsidR="00907841" w:rsidRDefault="00907841" w:rsidP="00907841">
      <w:pPr>
        <w:spacing w:line="360" w:lineRule="auto"/>
        <w:jc w:val="both"/>
        <w:rPr>
          <w:rFonts w:ascii="Arial" w:hAnsi="Arial" w:cs="Arial"/>
        </w:rPr>
      </w:pPr>
      <w:r w:rsidRPr="008B586B">
        <w:rPr>
          <w:rFonts w:ascii="Arial" w:hAnsi="Arial" w:cs="Arial"/>
        </w:rPr>
        <w:tab/>
      </w:r>
      <w:r>
        <w:rPr>
          <w:rFonts w:ascii="Arial" w:hAnsi="Arial" w:cs="Arial"/>
        </w:rPr>
        <w:tab/>
      </w:r>
    </w:p>
    <w:p w:rsidR="00907841" w:rsidRPr="0059448E" w:rsidRDefault="006A2A8F" w:rsidP="00907841">
      <w:pPr>
        <w:spacing w:line="360" w:lineRule="auto"/>
        <w:ind w:left="708" w:firstLine="708"/>
        <w:jc w:val="both"/>
        <w:rPr>
          <w:rFonts w:ascii="Arial" w:hAnsi="Arial" w:cs="Arial"/>
          <w:b/>
        </w:rPr>
      </w:pPr>
      <w:r w:rsidRPr="006A2A8F">
        <w:rPr>
          <w:rFonts w:ascii="Arial" w:hAnsi="Arial" w:cs="Arial"/>
          <w:b/>
        </w:rPr>
        <w:t xml:space="preserve">2.2.4 - Distribuição de Renda </w:t>
      </w:r>
    </w:p>
    <w:p w:rsidR="00907841" w:rsidRDefault="00907841" w:rsidP="00907841">
      <w:pPr>
        <w:spacing w:line="360" w:lineRule="auto"/>
        <w:ind w:left="708" w:firstLine="708"/>
        <w:jc w:val="both"/>
        <w:rPr>
          <w:rStyle w:val="nfase"/>
          <w:rFonts w:ascii="Arial" w:hAnsi="Arial" w:cs="Arial"/>
          <w:i w:val="0"/>
          <w:iCs w:val="0"/>
        </w:rPr>
      </w:pPr>
    </w:p>
    <w:p w:rsidR="00907841" w:rsidRPr="008B586B" w:rsidRDefault="00907841" w:rsidP="00907841">
      <w:pPr>
        <w:spacing w:after="100" w:afterAutospacing="1" w:line="360" w:lineRule="auto"/>
        <w:ind w:firstLine="709"/>
        <w:jc w:val="both"/>
        <w:rPr>
          <w:rStyle w:val="nfase"/>
          <w:rFonts w:ascii="Arial" w:hAnsi="Arial" w:cs="Arial"/>
          <w:i w:val="0"/>
          <w:iCs w:val="0"/>
        </w:rPr>
      </w:pPr>
      <w:r w:rsidRPr="008B586B">
        <w:rPr>
          <w:rStyle w:val="nfase"/>
          <w:rFonts w:ascii="Arial" w:hAnsi="Arial" w:cs="Arial"/>
          <w:i w:val="0"/>
          <w:iCs w:val="0"/>
        </w:rPr>
        <w:t xml:space="preserve">Embora seja difícil de argumentar que a sociedade deva remunerar igualmente </w:t>
      </w:r>
      <w:r>
        <w:rPr>
          <w:rStyle w:val="nfase"/>
          <w:rFonts w:ascii="Arial" w:hAnsi="Arial" w:cs="Arial"/>
          <w:i w:val="0"/>
          <w:iCs w:val="0"/>
        </w:rPr>
        <w:t xml:space="preserve">a </w:t>
      </w:r>
      <w:r w:rsidRPr="008B586B">
        <w:rPr>
          <w:rStyle w:val="nfase"/>
          <w:rFonts w:ascii="Arial" w:hAnsi="Arial" w:cs="Arial"/>
          <w:i w:val="0"/>
          <w:iCs w:val="0"/>
        </w:rPr>
        <w:t xml:space="preserve">todos, não se pode deixar de atribuir </w:t>
      </w:r>
      <w:proofErr w:type="gramStart"/>
      <w:r>
        <w:rPr>
          <w:rStyle w:val="nfase"/>
          <w:rFonts w:ascii="Arial" w:hAnsi="Arial" w:cs="Arial"/>
          <w:i w:val="0"/>
          <w:iCs w:val="0"/>
        </w:rPr>
        <w:t>a</w:t>
      </w:r>
      <w:proofErr w:type="gramEnd"/>
      <w:r w:rsidRPr="008B586B">
        <w:rPr>
          <w:rStyle w:val="nfase"/>
          <w:rFonts w:ascii="Arial" w:hAnsi="Arial" w:cs="Arial"/>
          <w:i w:val="0"/>
          <w:iCs w:val="0"/>
        </w:rPr>
        <w:t xml:space="preserve"> melhoria da distribuição de renda como um objetivo de política econômica. No caso brasileiro, isso fica mais claro, uma vez que uma das características mais marcantes dessa economia é a péssima distribuição de renda gerada no país. Essa situação, inclusive, tem </w:t>
      </w:r>
      <w:r>
        <w:rPr>
          <w:rStyle w:val="nfase"/>
          <w:rFonts w:ascii="Arial" w:hAnsi="Arial" w:cs="Arial"/>
          <w:i w:val="0"/>
          <w:iCs w:val="0"/>
        </w:rPr>
        <w:t>ultra</w:t>
      </w:r>
      <w:r w:rsidRPr="008B586B">
        <w:rPr>
          <w:rStyle w:val="nfase"/>
          <w:rFonts w:ascii="Arial" w:hAnsi="Arial" w:cs="Arial"/>
          <w:i w:val="0"/>
          <w:iCs w:val="0"/>
        </w:rPr>
        <w:t>passado os limites da área econômica, dadas suas repercu</w:t>
      </w:r>
      <w:r>
        <w:rPr>
          <w:rStyle w:val="nfase"/>
          <w:rFonts w:ascii="Arial" w:hAnsi="Arial" w:cs="Arial"/>
          <w:i w:val="0"/>
          <w:iCs w:val="0"/>
        </w:rPr>
        <w:t>ssõ</w:t>
      </w:r>
      <w:r w:rsidRPr="008B586B">
        <w:rPr>
          <w:rStyle w:val="nfase"/>
          <w:rFonts w:ascii="Arial" w:hAnsi="Arial" w:cs="Arial"/>
          <w:i w:val="0"/>
          <w:iCs w:val="0"/>
        </w:rPr>
        <w:t>es na área social, para tornar-se uma questão política.</w:t>
      </w:r>
    </w:p>
    <w:p w:rsidR="00907841" w:rsidRPr="0059448E" w:rsidRDefault="00907841" w:rsidP="00907841">
      <w:pPr>
        <w:spacing w:after="100" w:afterAutospacing="1" w:line="360" w:lineRule="auto"/>
        <w:jc w:val="both"/>
        <w:rPr>
          <w:rFonts w:ascii="Arial" w:hAnsi="Arial" w:cs="Arial"/>
          <w:b/>
        </w:rPr>
      </w:pPr>
      <w:r w:rsidRPr="008B586B">
        <w:rPr>
          <w:rFonts w:ascii="Arial" w:hAnsi="Arial" w:cs="Arial"/>
        </w:rPr>
        <w:lastRenderedPageBreak/>
        <w:tab/>
      </w:r>
      <w:r>
        <w:rPr>
          <w:rFonts w:ascii="Arial" w:hAnsi="Arial" w:cs="Arial"/>
        </w:rPr>
        <w:tab/>
      </w:r>
      <w:r w:rsidR="006A2A8F" w:rsidRPr="006A2A8F">
        <w:rPr>
          <w:rFonts w:ascii="Arial" w:hAnsi="Arial" w:cs="Arial"/>
          <w:b/>
        </w:rPr>
        <w:t xml:space="preserve">2.2.5 - Outros Objetivos </w:t>
      </w:r>
    </w:p>
    <w:p w:rsidR="00907841" w:rsidRPr="008B586B" w:rsidRDefault="00907841" w:rsidP="00907841">
      <w:pPr>
        <w:spacing w:line="360" w:lineRule="auto"/>
        <w:jc w:val="both"/>
        <w:rPr>
          <w:rFonts w:ascii="Arial" w:hAnsi="Arial" w:cs="Arial"/>
          <w:iCs/>
        </w:rPr>
      </w:pPr>
      <w:r w:rsidRPr="008B586B">
        <w:rPr>
          <w:rFonts w:ascii="Arial" w:hAnsi="Arial" w:cs="Arial"/>
        </w:rPr>
        <w:tab/>
      </w:r>
      <w:r w:rsidRPr="008B586B">
        <w:rPr>
          <w:rStyle w:val="nfase"/>
          <w:rFonts w:ascii="Arial" w:hAnsi="Arial" w:cs="Arial"/>
          <w:i w:val="0"/>
          <w:iCs w:val="0"/>
        </w:rPr>
        <w:t>Outros objetivos poderiam ser incluídos, como redução da poluição, liberdade econômica, maior concorrência etc. Estes, no entanto, são objetivos menos explícitos em termos de economia brasileira, ou podem até mesmo serem incluídos no conjunto dos anteriores. A maior concorrência, por exemplo, representa uma contribuição importante em termos de combate à inflação.</w:t>
      </w:r>
    </w:p>
    <w:p w:rsidR="00907841" w:rsidRDefault="00907841" w:rsidP="00907841">
      <w:pPr>
        <w:autoSpaceDE w:val="0"/>
        <w:autoSpaceDN w:val="0"/>
        <w:adjustRightInd w:val="0"/>
        <w:spacing w:line="360" w:lineRule="auto"/>
        <w:jc w:val="both"/>
        <w:rPr>
          <w:rFonts w:ascii="Arial" w:hAnsi="Arial" w:cs="Arial"/>
          <w:b/>
        </w:rPr>
      </w:pPr>
      <w:r w:rsidRPr="008B586B">
        <w:rPr>
          <w:rFonts w:ascii="Arial" w:hAnsi="Arial" w:cs="Arial"/>
          <w:b/>
        </w:rPr>
        <w:tab/>
      </w:r>
    </w:p>
    <w:p w:rsidR="00907841" w:rsidRPr="0059448E" w:rsidRDefault="006A2A8F" w:rsidP="00907841">
      <w:pPr>
        <w:autoSpaceDE w:val="0"/>
        <w:autoSpaceDN w:val="0"/>
        <w:adjustRightInd w:val="0"/>
        <w:spacing w:line="360" w:lineRule="auto"/>
        <w:ind w:firstLine="708"/>
        <w:jc w:val="both"/>
        <w:rPr>
          <w:rFonts w:ascii="Arial" w:hAnsi="Arial" w:cs="Arial"/>
          <w:b/>
        </w:rPr>
      </w:pPr>
      <w:r w:rsidRPr="006A2A8F">
        <w:rPr>
          <w:rFonts w:ascii="Arial" w:hAnsi="Arial" w:cs="Arial"/>
          <w:b/>
        </w:rPr>
        <w:t>2.3 - Macroeconomia</w:t>
      </w:r>
    </w:p>
    <w:p w:rsidR="00907841" w:rsidRDefault="00907841" w:rsidP="00907841">
      <w:pPr>
        <w:autoSpaceDE w:val="0"/>
        <w:autoSpaceDN w:val="0"/>
        <w:adjustRightInd w:val="0"/>
        <w:spacing w:line="360" w:lineRule="auto"/>
        <w:jc w:val="both"/>
        <w:rPr>
          <w:rFonts w:ascii="Arial" w:hAnsi="Arial" w:cs="Arial"/>
        </w:rPr>
      </w:pPr>
      <w:r w:rsidRPr="008B586B">
        <w:rPr>
          <w:rFonts w:ascii="Arial" w:hAnsi="Arial" w:cs="Arial"/>
        </w:rPr>
        <w:tab/>
      </w:r>
    </w:p>
    <w:p w:rsidR="00907841" w:rsidRPr="008B586B" w:rsidRDefault="00907841" w:rsidP="00907841">
      <w:pPr>
        <w:autoSpaceDE w:val="0"/>
        <w:autoSpaceDN w:val="0"/>
        <w:adjustRightInd w:val="0"/>
        <w:spacing w:line="360" w:lineRule="auto"/>
        <w:ind w:firstLine="708"/>
        <w:jc w:val="both"/>
        <w:rPr>
          <w:rFonts w:ascii="Arial" w:hAnsi="Arial" w:cs="Arial"/>
        </w:rPr>
      </w:pPr>
      <w:r w:rsidRPr="008B586B">
        <w:rPr>
          <w:rFonts w:ascii="Arial" w:hAnsi="Arial" w:cs="Arial"/>
        </w:rPr>
        <w:t>A macroeconomia concentra-se no estudo do comportamento e no conceito dos agentes microeconômicos, tais como: a renda nacional e seus componentes, o consumo, os investimentos, as despesas do governo, as importações e as exportações, a distribuição de bens, à produção e o uso dos recursos. Todos os conceitos acima, assim como outros também estudados pela economia, como a poupança, os salários, juros e lucros (agentes microeconômicos), juntamente com os resultados da somatória de toda produção, de todos os produtores, do consumo de todos os consumidores, dos investimentos de todos os investidores, e assim por diante, dão origem ao estudo Macroeconômico, por isso a macroeconomia é às vezes chamada de Economia Agregada, pois trabalha em cima da visão do global.</w:t>
      </w:r>
    </w:p>
    <w:p w:rsidR="00907841" w:rsidRDefault="00907841" w:rsidP="00907841">
      <w:pPr>
        <w:spacing w:line="360" w:lineRule="auto"/>
        <w:jc w:val="both"/>
        <w:rPr>
          <w:rFonts w:ascii="Arial" w:hAnsi="Arial" w:cs="Arial"/>
        </w:rPr>
      </w:pPr>
      <w:r w:rsidRPr="008B586B">
        <w:rPr>
          <w:rFonts w:ascii="Arial" w:hAnsi="Arial" w:cs="Arial"/>
        </w:rPr>
        <w:tab/>
        <w:t>Sendo assim, a macroeconomia torna-se responsável pelas respostas mais concretas de perguntas como: Qual o motivo de tanto desemprego? Por que o Brasil é deficitário no Balanço de Pagamentos? A inflação poderá voltar? O que fazer para baixar a taxa de juros? Por exemplo, uma decisão de elevar o poder de compra do real, pode interferir diretamente na nossa renda, no nosso emprego, nas vendas das grandes e pequenas empresas, enfim, de todos os agentes microeconômicos.</w:t>
      </w:r>
    </w:p>
    <w:p w:rsidR="00907841" w:rsidRPr="0059448E" w:rsidRDefault="00907841" w:rsidP="00907841">
      <w:pPr>
        <w:pStyle w:val="NormalWeb"/>
        <w:rPr>
          <w:rFonts w:ascii="Arial" w:hAnsi="Arial" w:cs="Arial"/>
          <w:b/>
        </w:rPr>
      </w:pPr>
      <w:r>
        <w:rPr>
          <w:rFonts w:ascii="Arial" w:hAnsi="Arial" w:cs="Arial"/>
        </w:rPr>
        <w:tab/>
      </w:r>
      <w:r>
        <w:rPr>
          <w:rFonts w:ascii="Arial" w:hAnsi="Arial" w:cs="Arial"/>
        </w:rPr>
        <w:tab/>
      </w:r>
      <w:r w:rsidR="006A2A8F" w:rsidRPr="006A2A8F">
        <w:rPr>
          <w:rFonts w:ascii="Arial" w:hAnsi="Arial" w:cs="Arial"/>
          <w:b/>
        </w:rPr>
        <w:t xml:space="preserve">2.3.1 - A Estrutura Macroeconômica </w:t>
      </w:r>
    </w:p>
    <w:p w:rsidR="00907841" w:rsidRDefault="00907841" w:rsidP="00907841">
      <w:pPr>
        <w:pStyle w:val="NormalWeb"/>
        <w:spacing w:before="0" w:beforeAutospacing="0" w:after="0" w:afterAutospacing="0"/>
        <w:ind w:firstLine="708"/>
        <w:jc w:val="both"/>
        <w:rPr>
          <w:rFonts w:ascii="Arial" w:hAnsi="Arial" w:cs="Arial"/>
          <w:sz w:val="26"/>
          <w:szCs w:val="26"/>
        </w:rPr>
      </w:pPr>
    </w:p>
    <w:p w:rsidR="00907841" w:rsidRPr="00556172" w:rsidRDefault="00907841" w:rsidP="00907841">
      <w:pPr>
        <w:pStyle w:val="NormalWeb"/>
        <w:spacing w:before="0" w:beforeAutospacing="0" w:after="0" w:afterAutospacing="0"/>
        <w:ind w:firstLine="708"/>
        <w:jc w:val="both"/>
        <w:rPr>
          <w:rFonts w:ascii="Arial" w:hAnsi="Arial" w:cs="Arial"/>
        </w:rPr>
      </w:pPr>
      <w:r w:rsidRPr="00556172">
        <w:rPr>
          <w:rFonts w:ascii="Arial" w:hAnsi="Arial" w:cs="Arial"/>
        </w:rPr>
        <w:t>Compõe-se principalmente de cinco áreas:</w:t>
      </w:r>
    </w:p>
    <w:p w:rsidR="00907841" w:rsidRPr="00556172" w:rsidRDefault="00907841" w:rsidP="00907841">
      <w:pPr>
        <w:pStyle w:val="NormalWeb"/>
        <w:spacing w:before="0" w:beforeAutospacing="0" w:after="0" w:afterAutospacing="0"/>
        <w:jc w:val="both"/>
        <w:rPr>
          <w:rFonts w:ascii="Arial" w:hAnsi="Arial" w:cs="Arial"/>
        </w:rPr>
      </w:pPr>
    </w:p>
    <w:p w:rsidR="00000000" w:rsidRDefault="00907841">
      <w:pPr>
        <w:pStyle w:val="NormalWeb"/>
        <w:spacing w:before="0" w:beforeAutospacing="0" w:after="0" w:afterAutospacing="0" w:line="360" w:lineRule="auto"/>
        <w:ind w:firstLine="708"/>
        <w:jc w:val="both"/>
        <w:rPr>
          <w:rFonts w:ascii="Arial" w:hAnsi="Arial" w:cs="Arial"/>
        </w:rPr>
      </w:pPr>
      <w:r w:rsidRPr="00556172">
        <w:rPr>
          <w:rFonts w:ascii="Arial" w:hAnsi="Arial" w:cs="Arial"/>
        </w:rPr>
        <w:t xml:space="preserve">• Mercado de Bens e Serviços: Determina o nível de produção bem como o </w:t>
      </w:r>
      <w:r w:rsidR="000F7C27">
        <w:rPr>
          <w:rFonts w:ascii="Arial" w:hAnsi="Arial" w:cs="Arial"/>
        </w:rPr>
        <w:tab/>
      </w:r>
      <w:r w:rsidRPr="00556172">
        <w:rPr>
          <w:rFonts w:ascii="Arial" w:hAnsi="Arial" w:cs="Arial"/>
        </w:rPr>
        <w:t>nível de preços.</w:t>
      </w:r>
    </w:p>
    <w:p w:rsidR="00000000" w:rsidRDefault="00177C56">
      <w:pPr>
        <w:pStyle w:val="NormalWeb"/>
        <w:spacing w:before="0" w:beforeAutospacing="0" w:after="0" w:afterAutospacing="0" w:line="360" w:lineRule="auto"/>
        <w:jc w:val="both"/>
        <w:rPr>
          <w:rFonts w:ascii="Arial" w:hAnsi="Arial" w:cs="Arial"/>
        </w:rPr>
      </w:pPr>
    </w:p>
    <w:p w:rsidR="00000000" w:rsidRDefault="00907841">
      <w:pPr>
        <w:pStyle w:val="NormalWeb"/>
        <w:spacing w:before="0" w:beforeAutospacing="0" w:after="0" w:afterAutospacing="0" w:line="360" w:lineRule="auto"/>
        <w:ind w:firstLine="708"/>
        <w:jc w:val="both"/>
        <w:rPr>
          <w:rFonts w:ascii="Arial" w:hAnsi="Arial" w:cs="Arial"/>
        </w:rPr>
      </w:pPr>
      <w:r w:rsidRPr="00556172">
        <w:rPr>
          <w:rFonts w:ascii="Arial" w:hAnsi="Arial" w:cs="Arial"/>
        </w:rPr>
        <w:lastRenderedPageBreak/>
        <w:t xml:space="preserve">• Mercado de Trabalho: Admite a existência de um tipo de mão-de-obra </w:t>
      </w:r>
      <w:r w:rsidR="000F7C27">
        <w:rPr>
          <w:rFonts w:ascii="Arial" w:hAnsi="Arial" w:cs="Arial"/>
        </w:rPr>
        <w:tab/>
        <w:t>i</w:t>
      </w:r>
      <w:r w:rsidR="000F7C27" w:rsidRPr="00556172">
        <w:rPr>
          <w:rFonts w:ascii="Arial" w:hAnsi="Arial" w:cs="Arial"/>
        </w:rPr>
        <w:t xml:space="preserve">ndependente </w:t>
      </w:r>
      <w:r w:rsidRPr="00556172">
        <w:rPr>
          <w:rFonts w:ascii="Arial" w:hAnsi="Arial" w:cs="Arial"/>
        </w:rPr>
        <w:t xml:space="preserve">de características, determinando a taxa de salários </w:t>
      </w:r>
      <w:r w:rsidR="000F7C27">
        <w:rPr>
          <w:rFonts w:ascii="Arial" w:hAnsi="Arial" w:cs="Arial"/>
        </w:rPr>
        <w:tab/>
      </w:r>
      <w:r w:rsidRPr="00556172">
        <w:rPr>
          <w:rFonts w:ascii="Arial" w:hAnsi="Arial" w:cs="Arial"/>
        </w:rPr>
        <w:t xml:space="preserve">e o nível de </w:t>
      </w:r>
      <w:r w:rsidR="000F7C27">
        <w:rPr>
          <w:rFonts w:ascii="Arial" w:hAnsi="Arial" w:cs="Arial"/>
        </w:rPr>
        <w:tab/>
      </w:r>
      <w:r w:rsidRPr="00556172">
        <w:rPr>
          <w:rFonts w:ascii="Arial" w:hAnsi="Arial" w:cs="Arial"/>
        </w:rPr>
        <w:t>emprego.</w:t>
      </w:r>
    </w:p>
    <w:p w:rsidR="00000000" w:rsidRDefault="00177C56">
      <w:pPr>
        <w:pStyle w:val="NormalWeb"/>
        <w:spacing w:before="0" w:beforeAutospacing="0" w:after="0" w:afterAutospacing="0" w:line="360" w:lineRule="auto"/>
        <w:jc w:val="both"/>
        <w:rPr>
          <w:rFonts w:ascii="Arial" w:hAnsi="Arial" w:cs="Arial"/>
        </w:rPr>
      </w:pPr>
    </w:p>
    <w:p w:rsidR="00000000" w:rsidRDefault="00907841">
      <w:pPr>
        <w:pStyle w:val="NormalWeb"/>
        <w:spacing w:before="0" w:beforeAutospacing="0" w:after="0" w:afterAutospacing="0" w:line="360" w:lineRule="auto"/>
        <w:ind w:firstLine="708"/>
        <w:jc w:val="both"/>
        <w:rPr>
          <w:rFonts w:ascii="Arial" w:hAnsi="Arial" w:cs="Arial"/>
        </w:rPr>
      </w:pPr>
      <w:r w:rsidRPr="00556172">
        <w:rPr>
          <w:rFonts w:ascii="Arial" w:hAnsi="Arial" w:cs="Arial"/>
        </w:rPr>
        <w:t xml:space="preserve">• Mercado Monetário: Analisa a demanda da moeda e a oferta da mesma pelo </w:t>
      </w:r>
      <w:r w:rsidR="000F7C27">
        <w:rPr>
          <w:rFonts w:ascii="Arial" w:hAnsi="Arial" w:cs="Arial"/>
        </w:rPr>
        <w:tab/>
      </w:r>
      <w:r w:rsidRPr="00556172">
        <w:rPr>
          <w:rFonts w:ascii="Arial" w:hAnsi="Arial" w:cs="Arial"/>
        </w:rPr>
        <w:t>Banco Central que determina a taxa de juros.</w:t>
      </w:r>
    </w:p>
    <w:p w:rsidR="00000000" w:rsidRDefault="00177C56">
      <w:pPr>
        <w:pStyle w:val="NormalWeb"/>
        <w:spacing w:before="0" w:beforeAutospacing="0" w:after="0" w:afterAutospacing="0" w:line="360" w:lineRule="auto"/>
        <w:jc w:val="both"/>
        <w:rPr>
          <w:rFonts w:ascii="Arial" w:hAnsi="Arial" w:cs="Arial"/>
        </w:rPr>
      </w:pPr>
    </w:p>
    <w:p w:rsidR="00000000" w:rsidRDefault="00907841">
      <w:pPr>
        <w:pStyle w:val="NormalWeb"/>
        <w:spacing w:before="0" w:beforeAutospacing="0" w:after="0" w:afterAutospacing="0" w:line="360" w:lineRule="auto"/>
        <w:ind w:firstLine="708"/>
        <w:jc w:val="both"/>
        <w:rPr>
          <w:rFonts w:ascii="Arial" w:hAnsi="Arial" w:cs="Arial"/>
        </w:rPr>
      </w:pPr>
      <w:r w:rsidRPr="00556172">
        <w:rPr>
          <w:rFonts w:ascii="Arial" w:hAnsi="Arial" w:cs="Arial"/>
        </w:rPr>
        <w:t xml:space="preserve">• Mercado de Títulos: Analisa os agentes econômicos superavitários que </w:t>
      </w:r>
      <w:r w:rsidR="000F7C27">
        <w:rPr>
          <w:rFonts w:ascii="Arial" w:hAnsi="Arial" w:cs="Arial"/>
        </w:rPr>
        <w:tab/>
      </w:r>
      <w:r w:rsidRPr="00556172">
        <w:rPr>
          <w:rFonts w:ascii="Arial" w:hAnsi="Arial" w:cs="Arial"/>
        </w:rPr>
        <w:t xml:space="preserve">possuem um nível de gastos inferior a sua renda e deficitários que possuem </w:t>
      </w:r>
      <w:r w:rsidR="000F7C27">
        <w:rPr>
          <w:rFonts w:ascii="Arial" w:hAnsi="Arial" w:cs="Arial"/>
        </w:rPr>
        <w:tab/>
      </w:r>
      <w:r w:rsidRPr="00556172">
        <w:rPr>
          <w:rFonts w:ascii="Arial" w:hAnsi="Arial" w:cs="Arial"/>
        </w:rPr>
        <w:t>gastos superiores ao seu nível de renda.</w:t>
      </w:r>
    </w:p>
    <w:p w:rsidR="00000000" w:rsidRDefault="00177C56">
      <w:pPr>
        <w:autoSpaceDE w:val="0"/>
        <w:autoSpaceDN w:val="0"/>
        <w:adjustRightInd w:val="0"/>
        <w:spacing w:line="360" w:lineRule="auto"/>
        <w:jc w:val="both"/>
        <w:rPr>
          <w:rFonts w:ascii="Arial" w:hAnsi="Arial" w:cs="Arial"/>
        </w:rPr>
      </w:pPr>
    </w:p>
    <w:p w:rsidR="00000000" w:rsidRDefault="00907841">
      <w:pPr>
        <w:autoSpaceDE w:val="0"/>
        <w:autoSpaceDN w:val="0"/>
        <w:adjustRightInd w:val="0"/>
        <w:spacing w:line="360" w:lineRule="auto"/>
        <w:ind w:firstLine="708"/>
        <w:jc w:val="both"/>
        <w:rPr>
          <w:rFonts w:ascii="Arial" w:hAnsi="Arial" w:cs="Arial"/>
        </w:rPr>
      </w:pPr>
      <w:r w:rsidRPr="00556172">
        <w:rPr>
          <w:rFonts w:ascii="Arial" w:hAnsi="Arial" w:cs="Arial"/>
        </w:rPr>
        <w:t xml:space="preserve">• Mercado de Divisas: Depende das exportações e de entradas de capitais </w:t>
      </w:r>
      <w:r w:rsidR="000F7C27">
        <w:rPr>
          <w:rFonts w:ascii="Arial" w:hAnsi="Arial" w:cs="Arial"/>
        </w:rPr>
        <w:tab/>
      </w:r>
      <w:r w:rsidRPr="00556172">
        <w:rPr>
          <w:rFonts w:ascii="Arial" w:hAnsi="Arial" w:cs="Arial"/>
        </w:rPr>
        <w:t xml:space="preserve">financeiros determinada pelo volume de importações e saída de capital </w:t>
      </w:r>
      <w:r w:rsidR="000F7C27">
        <w:rPr>
          <w:rFonts w:ascii="Arial" w:hAnsi="Arial" w:cs="Arial"/>
        </w:rPr>
        <w:tab/>
      </w:r>
      <w:r w:rsidRPr="00556172">
        <w:rPr>
          <w:rFonts w:ascii="Arial" w:hAnsi="Arial" w:cs="Arial"/>
        </w:rPr>
        <w:t>financeiro</w:t>
      </w:r>
    </w:p>
    <w:p w:rsidR="00907841" w:rsidRDefault="00907841" w:rsidP="00907841">
      <w:pPr>
        <w:spacing w:line="360" w:lineRule="auto"/>
        <w:jc w:val="both"/>
        <w:rPr>
          <w:rFonts w:ascii="Arial" w:hAnsi="Arial" w:cs="Arial"/>
        </w:rPr>
      </w:pPr>
    </w:p>
    <w:p w:rsidR="00556172" w:rsidRPr="0059448E" w:rsidRDefault="00556172" w:rsidP="00556172">
      <w:pPr>
        <w:spacing w:line="360" w:lineRule="auto"/>
        <w:ind w:firstLine="708"/>
        <w:jc w:val="both"/>
        <w:rPr>
          <w:rFonts w:ascii="Arial" w:hAnsi="Arial" w:cs="Arial"/>
          <w:b/>
        </w:rPr>
      </w:pPr>
      <w:r>
        <w:rPr>
          <w:rFonts w:ascii="Arial" w:hAnsi="Arial" w:cs="Arial"/>
        </w:rPr>
        <w:tab/>
      </w:r>
      <w:r w:rsidR="006A2A8F" w:rsidRPr="006A2A8F">
        <w:rPr>
          <w:rFonts w:ascii="Arial" w:hAnsi="Arial" w:cs="Arial"/>
          <w:b/>
        </w:rPr>
        <w:t>2.3.2 – Políticas Econômicas</w:t>
      </w:r>
    </w:p>
    <w:p w:rsidR="00556172" w:rsidRPr="0059448E" w:rsidRDefault="00556172" w:rsidP="00556172">
      <w:pPr>
        <w:spacing w:line="360" w:lineRule="auto"/>
        <w:ind w:firstLine="708"/>
        <w:jc w:val="both"/>
        <w:rPr>
          <w:rFonts w:ascii="Arial" w:hAnsi="Arial" w:cs="Arial"/>
          <w:b/>
        </w:rPr>
      </w:pPr>
    </w:p>
    <w:p w:rsidR="00556172" w:rsidRPr="0059448E" w:rsidRDefault="006A2A8F" w:rsidP="00556172">
      <w:pPr>
        <w:spacing w:line="360" w:lineRule="auto"/>
        <w:ind w:firstLine="708"/>
        <w:jc w:val="both"/>
        <w:rPr>
          <w:rFonts w:ascii="Arial" w:hAnsi="Arial" w:cs="Arial"/>
          <w:b/>
        </w:rPr>
      </w:pPr>
      <w:r w:rsidRPr="006A2A8F">
        <w:rPr>
          <w:rFonts w:ascii="Arial" w:hAnsi="Arial" w:cs="Arial"/>
          <w:b/>
        </w:rPr>
        <w:tab/>
      </w:r>
      <w:r w:rsidRPr="006A2A8F">
        <w:rPr>
          <w:rFonts w:ascii="Arial" w:hAnsi="Arial" w:cs="Arial"/>
          <w:b/>
        </w:rPr>
        <w:tab/>
        <w:t>2.3.2.1 – Política Monetária</w:t>
      </w:r>
    </w:p>
    <w:p w:rsidR="00556172" w:rsidRDefault="00556172" w:rsidP="00556172">
      <w:pPr>
        <w:spacing w:line="360" w:lineRule="auto"/>
        <w:ind w:firstLine="708"/>
        <w:jc w:val="both"/>
        <w:rPr>
          <w:rFonts w:ascii="Arial" w:hAnsi="Arial" w:cs="Arial"/>
        </w:rPr>
      </w:pPr>
    </w:p>
    <w:p w:rsidR="00556172" w:rsidRDefault="00556172" w:rsidP="00C85D99">
      <w:pPr>
        <w:autoSpaceDE w:val="0"/>
        <w:autoSpaceDN w:val="0"/>
        <w:adjustRightInd w:val="0"/>
        <w:spacing w:line="360" w:lineRule="auto"/>
        <w:jc w:val="both"/>
        <w:rPr>
          <w:rFonts w:ascii="Arial" w:hAnsi="Arial" w:cs="Arial"/>
        </w:rPr>
      </w:pPr>
      <w:r>
        <w:rPr>
          <w:rFonts w:ascii="Arial" w:hAnsi="Arial" w:cs="Arial"/>
        </w:rPr>
        <w:tab/>
      </w:r>
      <w:r w:rsidRPr="003B1141">
        <w:rPr>
          <w:rFonts w:ascii="Arial" w:hAnsi="Arial" w:cs="Arial"/>
        </w:rPr>
        <w:t>A política monetária tem como objetivo controlar a oferta de moeda na economia. Determinar a quantidade de moeda (dinheiro) na economia é função do Conselho Monetário Nacional (CMN), com participação do Banco Central do Brasil (BACEN). Ao determinar a quantidade de dinheiro, tem-se a formação da taxa de juros, ou seja, a taxa de juros pode ser simplificadamente interpretada como sendo o preço do dinheiro.</w:t>
      </w:r>
    </w:p>
    <w:p w:rsidR="00556172" w:rsidRPr="003B1141" w:rsidRDefault="00556172" w:rsidP="00C85D99">
      <w:pPr>
        <w:autoSpaceDE w:val="0"/>
        <w:autoSpaceDN w:val="0"/>
        <w:adjustRightInd w:val="0"/>
        <w:spacing w:line="360" w:lineRule="auto"/>
        <w:jc w:val="both"/>
        <w:rPr>
          <w:rFonts w:ascii="Arial" w:hAnsi="Arial" w:cs="Arial"/>
        </w:rPr>
      </w:pPr>
      <w:r>
        <w:rPr>
          <w:rFonts w:ascii="Arial" w:hAnsi="Arial" w:cs="Arial"/>
        </w:rPr>
        <w:tab/>
      </w:r>
      <w:r w:rsidRPr="003B1141">
        <w:rPr>
          <w:rFonts w:ascii="Arial" w:hAnsi="Arial" w:cs="Arial"/>
        </w:rPr>
        <w:t>A lógica da política monetária consiste em controlar a oferta de moeda (liquidez) para determinar a taxa de juros de referência do mercado. Nesse sentido, o Banco Central, seja qual for o país, eleva a taxa de juros (preço do dinheiro), enxugando (diminuindo) a oferta monetária, e a reduz atuando de forma inversa.</w:t>
      </w:r>
    </w:p>
    <w:p w:rsidR="00556172" w:rsidRDefault="00556172" w:rsidP="00C85D99">
      <w:pPr>
        <w:autoSpaceDE w:val="0"/>
        <w:autoSpaceDN w:val="0"/>
        <w:adjustRightInd w:val="0"/>
        <w:spacing w:line="360" w:lineRule="auto"/>
        <w:jc w:val="both"/>
        <w:rPr>
          <w:rFonts w:ascii="Arial" w:hAnsi="Arial" w:cs="Arial"/>
        </w:rPr>
      </w:pPr>
      <w:r>
        <w:rPr>
          <w:rFonts w:ascii="Arial" w:hAnsi="Arial" w:cs="Arial"/>
        </w:rPr>
        <w:tab/>
      </w:r>
      <w:r w:rsidRPr="003B1141">
        <w:rPr>
          <w:rFonts w:ascii="Arial" w:hAnsi="Arial" w:cs="Arial"/>
        </w:rPr>
        <w:t>Apolítica monetária, ao controlar os meios de pagamento, está visando estabilizar o nível de preços geral da economia. Os governos que necessitam diminuir a taxa de inflação reduzem a oferta monetária e aumentam a taxa de juros. Esse mecanismo controla o nível de preços.</w:t>
      </w:r>
    </w:p>
    <w:p w:rsidR="00556172" w:rsidRDefault="00556172" w:rsidP="00C85D99">
      <w:pPr>
        <w:autoSpaceDE w:val="0"/>
        <w:autoSpaceDN w:val="0"/>
        <w:adjustRightInd w:val="0"/>
        <w:spacing w:line="360" w:lineRule="auto"/>
        <w:jc w:val="both"/>
        <w:rPr>
          <w:rFonts w:ascii="Arial" w:hAnsi="Arial" w:cs="Arial"/>
        </w:rPr>
      </w:pPr>
    </w:p>
    <w:p w:rsidR="00556172" w:rsidRPr="0059448E" w:rsidRDefault="00556172" w:rsidP="00C85D99">
      <w:pPr>
        <w:autoSpaceDE w:val="0"/>
        <w:autoSpaceDN w:val="0"/>
        <w:adjustRightInd w:val="0"/>
        <w:spacing w:line="360" w:lineRule="auto"/>
        <w:jc w:val="both"/>
        <w:rPr>
          <w:rFonts w:ascii="Arial" w:hAnsi="Arial" w:cs="Arial"/>
          <w:b/>
        </w:rPr>
      </w:pPr>
      <w:r>
        <w:rPr>
          <w:rFonts w:ascii="Arial" w:hAnsi="Arial" w:cs="Arial"/>
        </w:rPr>
        <w:lastRenderedPageBreak/>
        <w:tab/>
      </w:r>
      <w:r>
        <w:rPr>
          <w:rFonts w:ascii="Arial" w:hAnsi="Arial" w:cs="Arial"/>
        </w:rPr>
        <w:tab/>
      </w:r>
      <w:r>
        <w:rPr>
          <w:rFonts w:ascii="Arial" w:hAnsi="Arial" w:cs="Arial"/>
        </w:rPr>
        <w:tab/>
      </w:r>
      <w:r w:rsidR="006A2A8F" w:rsidRPr="006A2A8F">
        <w:rPr>
          <w:rFonts w:ascii="Arial" w:hAnsi="Arial" w:cs="Arial"/>
          <w:b/>
        </w:rPr>
        <w:t>2.3.2.2 – Política Fiscal</w:t>
      </w:r>
    </w:p>
    <w:p w:rsidR="00556172" w:rsidRDefault="00556172" w:rsidP="00C85D99">
      <w:pPr>
        <w:autoSpaceDE w:val="0"/>
        <w:autoSpaceDN w:val="0"/>
        <w:adjustRightInd w:val="0"/>
        <w:spacing w:line="360" w:lineRule="auto"/>
        <w:jc w:val="both"/>
        <w:rPr>
          <w:rFonts w:ascii="Arial" w:hAnsi="Arial" w:cs="Arial"/>
        </w:rPr>
      </w:pPr>
    </w:p>
    <w:p w:rsidR="00556172" w:rsidRPr="00556172" w:rsidRDefault="00556172" w:rsidP="00C85D99">
      <w:pPr>
        <w:autoSpaceDE w:val="0"/>
        <w:autoSpaceDN w:val="0"/>
        <w:adjustRightInd w:val="0"/>
        <w:spacing w:line="360" w:lineRule="auto"/>
        <w:jc w:val="both"/>
        <w:rPr>
          <w:rFonts w:ascii="Arial" w:hAnsi="Arial" w:cs="Arial"/>
        </w:rPr>
      </w:pPr>
      <w:r>
        <w:rPr>
          <w:rFonts w:ascii="Arial" w:hAnsi="Arial" w:cs="Arial"/>
        </w:rPr>
        <w:tab/>
      </w:r>
      <w:r w:rsidRPr="00556172">
        <w:rPr>
          <w:rFonts w:ascii="Arial" w:hAnsi="Arial" w:cs="Arial"/>
        </w:rPr>
        <w:t xml:space="preserve">A política fiscal consiste na elaboração e organização do orçamento do governo, o qual demonstra as fontes de arrecadação e os gastos públicos a serem efetuados em um determinado período (exercício). Apolítica fiscal visa atingir a atividade econômica e assim alcançar dois objetivos inter-relacionados, a saber, estimular a produção, ou seja, </w:t>
      </w:r>
      <w:r w:rsidR="00531FBF">
        <w:rPr>
          <w:rFonts w:ascii="Arial" w:hAnsi="Arial" w:cs="Arial"/>
        </w:rPr>
        <w:t xml:space="preserve">o </w:t>
      </w:r>
      <w:r w:rsidRPr="00556172">
        <w:rPr>
          <w:rFonts w:ascii="Arial" w:hAnsi="Arial" w:cs="Arial"/>
        </w:rPr>
        <w:t>crescimento econômico e combater, se for o caso, a elevada taxa de desemprego. O financiamento do déficit do setor público, também e um fator de preocupação da política fiscal.</w:t>
      </w:r>
    </w:p>
    <w:p w:rsidR="00556172" w:rsidRPr="00556172" w:rsidRDefault="00531FBF" w:rsidP="00C85D99">
      <w:pPr>
        <w:autoSpaceDE w:val="0"/>
        <w:autoSpaceDN w:val="0"/>
        <w:adjustRightInd w:val="0"/>
        <w:spacing w:line="360" w:lineRule="auto"/>
        <w:jc w:val="both"/>
        <w:rPr>
          <w:rFonts w:ascii="Arial" w:hAnsi="Arial" w:cs="Arial"/>
        </w:rPr>
      </w:pPr>
      <w:r>
        <w:rPr>
          <w:rFonts w:ascii="Arial" w:hAnsi="Arial" w:cs="Arial"/>
        </w:rPr>
        <w:tab/>
      </w:r>
      <w:r w:rsidR="00556172" w:rsidRPr="00556172">
        <w:rPr>
          <w:rFonts w:ascii="Arial" w:hAnsi="Arial" w:cs="Arial"/>
        </w:rPr>
        <w:t>É o principal instrumento de política econômica do setor público. O governo pode alterar o volume das receitas e gastos públicos através dos instrumentos fiscais, estes instrumentos são:</w:t>
      </w:r>
      <w:r w:rsidR="00556172">
        <w:rPr>
          <w:rFonts w:ascii="Arial" w:hAnsi="Arial" w:cs="Arial"/>
        </w:rPr>
        <w:t xml:space="preserve"> </w:t>
      </w:r>
      <w:r w:rsidR="00556172" w:rsidRPr="00556172">
        <w:rPr>
          <w:rFonts w:ascii="Arial" w:hAnsi="Arial" w:cs="Arial"/>
        </w:rPr>
        <w:t>Os impostos (receita), o orçamento do governo e as despesas do governo (gastos).</w:t>
      </w:r>
    </w:p>
    <w:p w:rsidR="00556172" w:rsidRDefault="00556172" w:rsidP="00C85D99">
      <w:pPr>
        <w:autoSpaceDE w:val="0"/>
        <w:autoSpaceDN w:val="0"/>
        <w:adjustRightInd w:val="0"/>
        <w:spacing w:line="360" w:lineRule="auto"/>
        <w:jc w:val="both"/>
        <w:rPr>
          <w:rFonts w:ascii="Arial" w:hAnsi="Arial" w:cs="Arial"/>
        </w:rPr>
      </w:pPr>
    </w:p>
    <w:p w:rsidR="00556172" w:rsidRPr="0059448E" w:rsidRDefault="00556172" w:rsidP="00C85D99">
      <w:pPr>
        <w:autoSpaceDE w:val="0"/>
        <w:autoSpaceDN w:val="0"/>
        <w:adjustRightInd w:val="0"/>
        <w:spacing w:line="360" w:lineRule="auto"/>
        <w:jc w:val="both"/>
        <w:rPr>
          <w:rFonts w:ascii="Arial" w:hAnsi="Arial" w:cs="Arial"/>
          <w:b/>
        </w:rPr>
      </w:pPr>
      <w:r>
        <w:rPr>
          <w:rFonts w:ascii="Arial" w:hAnsi="Arial" w:cs="Arial"/>
        </w:rPr>
        <w:tab/>
      </w:r>
      <w:r>
        <w:rPr>
          <w:rFonts w:ascii="Arial" w:hAnsi="Arial" w:cs="Arial"/>
        </w:rPr>
        <w:tab/>
      </w:r>
      <w:r>
        <w:rPr>
          <w:rFonts w:ascii="Arial" w:hAnsi="Arial" w:cs="Arial"/>
        </w:rPr>
        <w:tab/>
      </w:r>
      <w:r w:rsidR="006A2A8F" w:rsidRPr="006A2A8F">
        <w:rPr>
          <w:rFonts w:ascii="Arial" w:hAnsi="Arial" w:cs="Arial"/>
          <w:b/>
        </w:rPr>
        <w:t>2.3.2.3 – Política Cambial</w:t>
      </w:r>
    </w:p>
    <w:p w:rsidR="00556172" w:rsidRDefault="00556172" w:rsidP="00C85D99">
      <w:pPr>
        <w:autoSpaceDE w:val="0"/>
        <w:autoSpaceDN w:val="0"/>
        <w:adjustRightInd w:val="0"/>
        <w:spacing w:line="360" w:lineRule="auto"/>
        <w:jc w:val="both"/>
        <w:rPr>
          <w:rFonts w:ascii="Arial" w:hAnsi="Arial" w:cs="Arial"/>
        </w:rPr>
      </w:pPr>
    </w:p>
    <w:p w:rsidR="00556172" w:rsidRPr="007E355A" w:rsidRDefault="00556172" w:rsidP="00C85D99">
      <w:pPr>
        <w:autoSpaceDE w:val="0"/>
        <w:autoSpaceDN w:val="0"/>
        <w:adjustRightInd w:val="0"/>
        <w:spacing w:line="360" w:lineRule="auto"/>
        <w:jc w:val="both"/>
        <w:rPr>
          <w:rFonts w:ascii="Arial" w:hAnsi="Arial" w:cs="Arial"/>
        </w:rPr>
      </w:pPr>
      <w:r>
        <w:rPr>
          <w:rFonts w:ascii="Arial" w:hAnsi="Arial" w:cs="Arial"/>
        </w:rPr>
        <w:tab/>
      </w:r>
      <w:r w:rsidRPr="007E355A">
        <w:rPr>
          <w:rFonts w:ascii="Arial" w:hAnsi="Arial" w:cs="Arial"/>
        </w:rPr>
        <w:t>O mercado de câmbio (divisas) é formado pelos diversos agentes econômicos que compram e vendem moeda estrangeira, conforme suas necessidades. Empresas que vendem mercadorias ou ações no exterior estão aumentando a oferta de moeda estrangeira, em particular o Dólar, pois sua receita ocorre em moeda estrangeira. Empresas que compram bens ou ações do exterior estão demandando moeda estrangeira (Dólar), pois seus gastos ocorrem em dólares. Neste sentido, o preço da moeda estrangeira em relação à moeda nacional é determinado neste mercado. Este preço é chamado de taxa de câmbio (R$/US$).</w:t>
      </w:r>
    </w:p>
    <w:p w:rsidR="00556172" w:rsidRPr="007E355A" w:rsidRDefault="00556172" w:rsidP="00C85D99">
      <w:pPr>
        <w:autoSpaceDE w:val="0"/>
        <w:autoSpaceDN w:val="0"/>
        <w:adjustRightInd w:val="0"/>
        <w:spacing w:line="360" w:lineRule="auto"/>
        <w:jc w:val="both"/>
        <w:rPr>
          <w:rFonts w:ascii="Arial" w:hAnsi="Arial" w:cs="Arial"/>
        </w:rPr>
      </w:pPr>
      <w:r w:rsidRPr="007E355A">
        <w:rPr>
          <w:rFonts w:ascii="Arial" w:hAnsi="Arial" w:cs="Arial"/>
        </w:rPr>
        <w:tab/>
        <w:t>Caso o câmbio esteja a R$ 2,50, significa que são necessários R$ 2,50 reais para comprar um dólar. Se este subir para R$ 3,00 por dólar, ocorreu uma desvalorização da moeda local em relação à moeda estrangeira. O preço da moeda estrangeira elevou-se.</w:t>
      </w:r>
    </w:p>
    <w:p w:rsidR="00556172" w:rsidRDefault="00556172" w:rsidP="00C85D99">
      <w:pPr>
        <w:autoSpaceDE w:val="0"/>
        <w:autoSpaceDN w:val="0"/>
        <w:adjustRightInd w:val="0"/>
        <w:spacing w:line="360" w:lineRule="auto"/>
        <w:jc w:val="both"/>
        <w:rPr>
          <w:rFonts w:ascii="Arial" w:hAnsi="Arial" w:cs="Arial"/>
        </w:rPr>
      </w:pPr>
      <w:r w:rsidRPr="007E355A">
        <w:rPr>
          <w:rFonts w:ascii="Arial" w:hAnsi="Arial" w:cs="Arial"/>
        </w:rPr>
        <w:tab/>
        <w:t>Se o preço sobe devido a um aumento da demanda por dólares, dizemos que ocorreu uma desvalorização do Real frente ao Dólar. Precisa-se de mais reais para comprar a mesma quantidade de dólares.</w:t>
      </w:r>
    </w:p>
    <w:p w:rsidR="00556172" w:rsidRDefault="00556172" w:rsidP="00907841">
      <w:pPr>
        <w:spacing w:line="360" w:lineRule="auto"/>
        <w:jc w:val="both"/>
        <w:rPr>
          <w:rFonts w:ascii="Arial" w:hAnsi="Arial" w:cs="Arial"/>
        </w:rPr>
      </w:pPr>
    </w:p>
    <w:p w:rsidR="00907841" w:rsidRPr="0059448E" w:rsidRDefault="006A2A8F" w:rsidP="009F6803">
      <w:pPr>
        <w:numPr>
          <w:ilvl w:val="1"/>
          <w:numId w:val="12"/>
        </w:numPr>
        <w:spacing w:line="360" w:lineRule="auto"/>
        <w:jc w:val="both"/>
        <w:rPr>
          <w:rFonts w:ascii="Arial" w:hAnsi="Arial" w:cs="Arial"/>
          <w:b/>
        </w:rPr>
      </w:pPr>
      <w:r w:rsidRPr="006A2A8F">
        <w:rPr>
          <w:rFonts w:ascii="Arial" w:hAnsi="Arial" w:cs="Arial"/>
          <w:b/>
        </w:rPr>
        <w:t xml:space="preserve">- Microeconomia </w:t>
      </w:r>
    </w:p>
    <w:p w:rsidR="00907841" w:rsidRPr="008B586B" w:rsidRDefault="00907841" w:rsidP="00907841">
      <w:pPr>
        <w:spacing w:line="360" w:lineRule="auto"/>
        <w:jc w:val="both"/>
        <w:rPr>
          <w:rFonts w:ascii="Arial" w:hAnsi="Arial" w:cs="Arial"/>
        </w:rPr>
      </w:pPr>
    </w:p>
    <w:p w:rsidR="009F6803" w:rsidRDefault="00907841" w:rsidP="00907841">
      <w:pPr>
        <w:spacing w:line="360" w:lineRule="auto"/>
        <w:jc w:val="both"/>
        <w:rPr>
          <w:rFonts w:ascii="Arial" w:hAnsi="Arial" w:cs="Arial"/>
          <w:color w:val="000000"/>
        </w:rPr>
      </w:pPr>
      <w:r w:rsidRPr="008B586B">
        <w:rPr>
          <w:rFonts w:ascii="Arial" w:hAnsi="Arial" w:cs="Arial"/>
        </w:rPr>
        <w:lastRenderedPageBreak/>
        <w:tab/>
        <w:t xml:space="preserve">A Microeconomia ou teoria de preços é uma área da economia que analisa a formação de preços no mercado, ou seja, como ocorre a interação entre empresa e consumidor para que se determine um preço para um bem ou serviço. </w:t>
      </w:r>
      <w:r w:rsidRPr="008B586B">
        <w:rPr>
          <w:rFonts w:ascii="Arial" w:hAnsi="Arial" w:cs="Arial"/>
          <w:color w:val="000000"/>
        </w:rPr>
        <w:t>Preocupa-se em explicar como é gerado o preço dos produtos finais e dos fatores de produção num equilíbrio, geralmente perfeitamente competitivo. Divide-se em:</w:t>
      </w:r>
    </w:p>
    <w:p w:rsidR="00DE5F66" w:rsidRPr="00DE5F66" w:rsidRDefault="00DE5F66" w:rsidP="00DE5F66">
      <w:pPr>
        <w:autoSpaceDE w:val="0"/>
        <w:autoSpaceDN w:val="0"/>
        <w:adjustRightInd w:val="0"/>
        <w:spacing w:line="360" w:lineRule="auto"/>
        <w:jc w:val="both"/>
        <w:rPr>
          <w:rFonts w:ascii="Arial" w:hAnsi="Arial" w:cs="Arial"/>
        </w:rPr>
      </w:pPr>
      <w:r>
        <w:rPr>
          <w:rFonts w:ascii="Arial" w:hAnsi="Arial" w:cs="Arial"/>
          <w:sz w:val="22"/>
          <w:szCs w:val="22"/>
        </w:rPr>
        <w:tab/>
      </w:r>
      <w:hyperlink r:id="rId10" w:tooltip="Teoria do Consumidor" w:history="1">
        <w:r w:rsidRPr="00DE5F66">
          <w:rPr>
            <w:rFonts w:ascii="Arial" w:hAnsi="Arial" w:cs="Arial"/>
            <w:color w:val="000000"/>
          </w:rPr>
          <w:t>Teoria do Consumidor</w:t>
        </w:r>
      </w:hyperlink>
      <w:r w:rsidRPr="00DE5F66">
        <w:rPr>
          <w:rFonts w:ascii="Arial" w:hAnsi="Arial" w:cs="Arial"/>
          <w:color w:val="000000"/>
        </w:rPr>
        <w:t xml:space="preserve">: Estuda as </w:t>
      </w:r>
      <w:hyperlink r:id="rId11" w:tooltip="Preferências do consumidor" w:history="1">
        <w:r w:rsidRPr="00DE5F66">
          <w:rPr>
            <w:rFonts w:ascii="Arial" w:hAnsi="Arial" w:cs="Arial"/>
            <w:color w:val="000000"/>
          </w:rPr>
          <w:t>preferências do consumidor</w:t>
        </w:r>
      </w:hyperlink>
      <w:r w:rsidRPr="00DE5F66">
        <w:rPr>
          <w:rFonts w:ascii="Arial" w:hAnsi="Arial" w:cs="Arial"/>
          <w:color w:val="000000"/>
        </w:rPr>
        <w:t xml:space="preserve"> analisando o seu comportamento, as suas escolhas, as restrições quanto a valores e a demanda de mercado. A partir dessa teoria se determina a curva de demanda.</w:t>
      </w:r>
    </w:p>
    <w:p w:rsidR="00DE5F66" w:rsidRPr="00DE5F66" w:rsidRDefault="00DE5F66" w:rsidP="00DE5F66">
      <w:pPr>
        <w:autoSpaceDE w:val="0"/>
        <w:autoSpaceDN w:val="0"/>
        <w:adjustRightInd w:val="0"/>
        <w:spacing w:line="360" w:lineRule="auto"/>
        <w:jc w:val="both"/>
        <w:rPr>
          <w:rFonts w:ascii="Arial" w:hAnsi="Arial" w:cs="Arial"/>
        </w:rPr>
      </w:pPr>
      <w:r w:rsidRPr="00DE5F66">
        <w:rPr>
          <w:rFonts w:ascii="Arial" w:hAnsi="Arial" w:cs="Arial"/>
          <w:color w:val="000000"/>
        </w:rPr>
        <w:tab/>
      </w:r>
      <w:r w:rsidRPr="00DE5F66">
        <w:rPr>
          <w:rFonts w:ascii="Arial" w:hAnsi="Arial" w:cs="Arial"/>
        </w:rPr>
        <w:t>Nessa teoria, o primeiro ponto que há de se entender em relação ao consumidor é a motivação, ela envolve atividades as quais nos levam a um determinado objetivo, podemos nos tornar motivados ou estimulados por meio de necessidades internas ou externas</w:t>
      </w:r>
      <w:r>
        <w:rPr>
          <w:rFonts w:ascii="Arial" w:hAnsi="Arial" w:cs="Arial"/>
        </w:rPr>
        <w:t>.</w:t>
      </w:r>
    </w:p>
    <w:p w:rsidR="00DE5F66" w:rsidRPr="00DE5F66" w:rsidRDefault="00DE5F66" w:rsidP="00DE5F66">
      <w:pPr>
        <w:autoSpaceDE w:val="0"/>
        <w:autoSpaceDN w:val="0"/>
        <w:adjustRightInd w:val="0"/>
        <w:spacing w:line="360" w:lineRule="auto"/>
        <w:jc w:val="both"/>
        <w:rPr>
          <w:rFonts w:ascii="Arial" w:hAnsi="Arial" w:cs="Arial"/>
        </w:rPr>
      </w:pPr>
      <w:r w:rsidRPr="00DE5F66">
        <w:rPr>
          <w:rFonts w:ascii="Arial" w:hAnsi="Arial" w:cs="Arial"/>
        </w:rPr>
        <w:tab/>
        <w:t>Se por algum motivo, ficarmos sem tomar água por algum tempo, o nosso organismo reagirá de uma forma tal que constantemente nos sentiremos compelidos a buscar nosso objetivo, ou seja, saciar a sede. O comportamento motivado tenderá a prosseguir até que nosso objetivo seja alcançado, de forma a reduzir a tensão que estamos sentindo. Muitas vezes conseguimos driblar a necessidade com outro aspecto. Se estivermos com sono, por exemplo, todo o nosso comportamento se voltará a perseguir o objetivo de acabar com o sono, ou seja, dormir. Se, no entanto, alguma outra coisa nos motivar, um filme na televisão, por exemplo, ou uma reunião de amigos, o nosso comportamento fará com que os sintomas de sono sejam temporariamente esquecidos.</w:t>
      </w:r>
    </w:p>
    <w:p w:rsidR="00DE5F66" w:rsidRPr="00DE5F66" w:rsidRDefault="00DE5F66" w:rsidP="00DE5F66">
      <w:pPr>
        <w:autoSpaceDE w:val="0"/>
        <w:autoSpaceDN w:val="0"/>
        <w:adjustRightInd w:val="0"/>
        <w:spacing w:after="100" w:afterAutospacing="1" w:line="360" w:lineRule="auto"/>
        <w:jc w:val="both"/>
        <w:rPr>
          <w:rFonts w:ascii="Arial" w:hAnsi="Arial" w:cs="Arial"/>
        </w:rPr>
      </w:pPr>
      <w:r w:rsidRPr="00DE5F66">
        <w:rPr>
          <w:rFonts w:ascii="Arial" w:hAnsi="Arial" w:cs="Arial"/>
        </w:rPr>
        <w:tab/>
      </w:r>
      <w:hyperlink r:id="rId12" w:tooltip="Teoria da Firma" w:history="1">
        <w:r w:rsidRPr="00DE5F66">
          <w:rPr>
            <w:rFonts w:ascii="Arial" w:hAnsi="Arial" w:cs="Arial"/>
            <w:color w:val="000000"/>
          </w:rPr>
          <w:t>Teoria da Firma</w:t>
        </w:r>
      </w:hyperlink>
      <w:r w:rsidRPr="00DE5F66">
        <w:rPr>
          <w:rFonts w:ascii="Arial" w:hAnsi="Arial" w:cs="Arial"/>
          <w:color w:val="000000"/>
        </w:rPr>
        <w:t xml:space="preserve">: </w:t>
      </w:r>
      <w:hyperlink r:id="rId13" w:tooltip="Teoria da Firma" w:history="1">
        <w:r w:rsidRPr="00DE5F66">
          <w:rPr>
            <w:rFonts w:ascii="Arial" w:hAnsi="Arial" w:cs="Arial"/>
            <w:color w:val="000000"/>
          </w:rPr>
          <w:t>Teoria da Firma</w:t>
        </w:r>
      </w:hyperlink>
      <w:r w:rsidRPr="00DE5F66">
        <w:rPr>
          <w:rFonts w:ascii="Arial" w:hAnsi="Arial" w:cs="Arial"/>
          <w:color w:val="000000"/>
        </w:rPr>
        <w:t>: Estuda o</w:t>
      </w:r>
      <w:r w:rsidRPr="00DE5F66">
        <w:rPr>
          <w:rFonts w:ascii="Arial" w:hAnsi="Arial" w:cs="Arial"/>
        </w:rPr>
        <w:t xml:space="preserve"> comportamento da unidade do setor da produção e </w:t>
      </w:r>
      <w:r w:rsidRPr="00DE5F66">
        <w:rPr>
          <w:rFonts w:ascii="Arial" w:hAnsi="Arial" w:cs="Arial"/>
          <w:color w:val="000000"/>
        </w:rPr>
        <w:t xml:space="preserve">a estrutura econômica de organizações cujos objetivos são maximizar lucros. </w:t>
      </w:r>
      <w:r w:rsidRPr="00DE5F66">
        <w:rPr>
          <w:rFonts w:ascii="Arial" w:hAnsi="Arial" w:cs="Arial"/>
        </w:rPr>
        <w:t xml:space="preserve">Esta teoria procura explicar a forma de proceder da sociedade empresária quando esta desenvolve a sua atividade produtiva, para a produção de bens ou de serviços com mais eficiência. </w:t>
      </w:r>
      <w:r w:rsidRPr="00DE5F66">
        <w:rPr>
          <w:rFonts w:ascii="Arial" w:hAnsi="Arial" w:cs="Arial"/>
          <w:color w:val="000000"/>
        </w:rPr>
        <w:t>A partir dessa teoria se determina a curva de oferta.</w:t>
      </w:r>
    </w:p>
    <w:p w:rsidR="00DE5F66" w:rsidRPr="00DE5F66" w:rsidRDefault="00DE5F66" w:rsidP="00DE5F66">
      <w:pPr>
        <w:autoSpaceDE w:val="0"/>
        <w:autoSpaceDN w:val="0"/>
        <w:adjustRightInd w:val="0"/>
        <w:spacing w:line="360" w:lineRule="auto"/>
        <w:jc w:val="both"/>
        <w:rPr>
          <w:rFonts w:ascii="Arial" w:hAnsi="Arial" w:cs="Arial"/>
        </w:rPr>
      </w:pPr>
      <w:r w:rsidRPr="00DE5F66">
        <w:rPr>
          <w:rFonts w:ascii="Arial" w:hAnsi="Arial" w:cs="Arial"/>
        </w:rPr>
        <w:tab/>
        <w:t>As “firmas” têm o objetivo de diminuir os custos de transação que são incorporados por terceiros nas negociações econômicas do mercado (custos de informações, custos contratuais etc.).</w:t>
      </w:r>
    </w:p>
    <w:p w:rsidR="00DE5F66" w:rsidRPr="00DE5F66" w:rsidRDefault="00DE5F66" w:rsidP="00DE5F66">
      <w:pPr>
        <w:spacing w:line="360" w:lineRule="auto"/>
        <w:jc w:val="both"/>
        <w:rPr>
          <w:rFonts w:ascii="Arial" w:hAnsi="Arial" w:cs="Arial"/>
          <w:color w:val="000000"/>
        </w:rPr>
      </w:pPr>
      <w:r w:rsidRPr="00DE5F66">
        <w:rPr>
          <w:rFonts w:ascii="Arial" w:hAnsi="Arial" w:cs="Arial"/>
        </w:rPr>
        <w:lastRenderedPageBreak/>
        <w:tab/>
        <w:t>O mercado é o ambiente virtual onde acontecem as negociações contratuais, a circulação de bens, a celebração de contratos entre sociedades e entre consumidores e sociedades para a aquisição de bens.</w:t>
      </w:r>
    </w:p>
    <w:p w:rsidR="00157E49" w:rsidRPr="00DE5EA7" w:rsidRDefault="00157E49" w:rsidP="00157E49">
      <w:pPr>
        <w:autoSpaceDE w:val="0"/>
        <w:autoSpaceDN w:val="0"/>
        <w:adjustRightInd w:val="0"/>
        <w:spacing w:line="360" w:lineRule="auto"/>
        <w:jc w:val="both"/>
        <w:rPr>
          <w:rFonts w:ascii="Arial" w:hAnsi="Arial" w:cs="Arial"/>
        </w:rPr>
      </w:pPr>
      <w:r>
        <w:rPr>
          <w:rFonts w:ascii="Arial" w:hAnsi="Arial" w:cs="Arial"/>
        </w:rPr>
        <w:tab/>
      </w:r>
      <w:hyperlink r:id="rId14" w:tooltip="Teoria da Produção" w:history="1">
        <w:r w:rsidRPr="00DE5EA7">
          <w:rPr>
            <w:rFonts w:ascii="Arial" w:hAnsi="Arial" w:cs="Arial"/>
            <w:color w:val="000000"/>
          </w:rPr>
          <w:t>Teoria da Produção</w:t>
        </w:r>
      </w:hyperlink>
      <w:r w:rsidRPr="00DE5EA7">
        <w:rPr>
          <w:rFonts w:ascii="Arial" w:hAnsi="Arial" w:cs="Arial"/>
          <w:color w:val="000000"/>
        </w:rPr>
        <w:t>: Estuda o processo de transformação de fatores adquiridos pela empresa em produtos finais para a venda no mercado. Estuda as relações entre as variações dos fatores de produção e suas consequências no produto final.</w:t>
      </w:r>
    </w:p>
    <w:p w:rsidR="00157E49" w:rsidRDefault="00157E49" w:rsidP="00157E49">
      <w:pPr>
        <w:autoSpaceDE w:val="0"/>
        <w:autoSpaceDN w:val="0"/>
        <w:adjustRightInd w:val="0"/>
        <w:spacing w:line="360" w:lineRule="auto"/>
        <w:jc w:val="both"/>
        <w:rPr>
          <w:rFonts w:ascii="Arial" w:hAnsi="Arial" w:cs="Arial"/>
          <w:color w:val="000000"/>
        </w:rPr>
      </w:pPr>
      <w:r w:rsidRPr="00DE5EA7">
        <w:rPr>
          <w:rFonts w:ascii="Arial" w:hAnsi="Arial" w:cs="Arial"/>
        </w:rPr>
        <w:tab/>
        <w:t>Esta diretamente relacionada à quantidade de insumos (fatores de produção) empregados na fabricação do mesmo, sendo esses insumos (fatores de produção), elementos como: mão-de-obra, matéria-prima, máquinas e equipamentos e etc.</w:t>
      </w:r>
      <w:r w:rsidRPr="00DE5EA7">
        <w:rPr>
          <w:rFonts w:ascii="Arial" w:hAnsi="Arial" w:cs="Arial"/>
          <w:color w:val="000000"/>
        </w:rPr>
        <w:t xml:space="preserve"> Determina as curvas de custo, que são utilizadas pelas firmas para determinar o volume ótimo de oferta</w:t>
      </w:r>
      <w:r w:rsidRPr="00907841">
        <w:rPr>
          <w:rFonts w:ascii="Arial" w:hAnsi="Arial" w:cs="Arial"/>
          <w:color w:val="000000"/>
        </w:rPr>
        <w:t>.</w:t>
      </w:r>
    </w:p>
    <w:p w:rsidR="00F73429" w:rsidRPr="00D974B2" w:rsidRDefault="00F73429" w:rsidP="00157E49">
      <w:pPr>
        <w:autoSpaceDE w:val="0"/>
        <w:autoSpaceDN w:val="0"/>
        <w:adjustRightInd w:val="0"/>
        <w:spacing w:line="360" w:lineRule="auto"/>
        <w:jc w:val="both"/>
        <w:rPr>
          <w:rFonts w:ascii="Arial" w:hAnsi="Arial" w:cs="Arial"/>
        </w:rPr>
      </w:pPr>
    </w:p>
    <w:p w:rsidR="00F73429" w:rsidRPr="00767B7F" w:rsidRDefault="00F73429" w:rsidP="00F73429">
      <w:pPr>
        <w:pStyle w:val="PargrafodaLista"/>
        <w:numPr>
          <w:ilvl w:val="0"/>
          <w:numId w:val="12"/>
        </w:numPr>
        <w:spacing w:line="360" w:lineRule="auto"/>
        <w:jc w:val="both"/>
        <w:rPr>
          <w:rFonts w:ascii="Arial" w:hAnsi="Arial" w:cs="Arial"/>
          <w:b/>
          <w:sz w:val="24"/>
          <w:szCs w:val="24"/>
        </w:rPr>
      </w:pPr>
      <w:r w:rsidRPr="00767B7F">
        <w:rPr>
          <w:rFonts w:ascii="Arial" w:hAnsi="Arial" w:cs="Arial"/>
          <w:b/>
          <w:sz w:val="24"/>
          <w:szCs w:val="24"/>
        </w:rPr>
        <w:t xml:space="preserve">– APRESENTAÇÃO E ANÁLISES DOS DADOS </w:t>
      </w:r>
    </w:p>
    <w:p w:rsidR="00F73429" w:rsidRPr="00767B7F" w:rsidRDefault="00F73429" w:rsidP="00F73429">
      <w:pPr>
        <w:pStyle w:val="PargrafodaLista"/>
        <w:spacing w:line="360" w:lineRule="auto"/>
        <w:ind w:left="360"/>
        <w:jc w:val="both"/>
        <w:rPr>
          <w:rFonts w:ascii="Arial" w:hAnsi="Arial" w:cs="Arial"/>
          <w:b/>
          <w:sz w:val="24"/>
          <w:szCs w:val="24"/>
        </w:rPr>
      </w:pPr>
    </w:p>
    <w:p w:rsidR="007E2FE0" w:rsidRPr="00767B7F" w:rsidRDefault="00F73429" w:rsidP="00F73429">
      <w:pPr>
        <w:pStyle w:val="PargrafodaLista"/>
        <w:spacing w:line="360" w:lineRule="auto"/>
        <w:ind w:left="360"/>
        <w:jc w:val="both"/>
        <w:rPr>
          <w:sz w:val="24"/>
          <w:szCs w:val="24"/>
        </w:rPr>
      </w:pPr>
      <w:r w:rsidRPr="00767B7F">
        <w:rPr>
          <w:rFonts w:ascii="Arial" w:hAnsi="Arial" w:cs="Arial"/>
          <w:b/>
          <w:sz w:val="24"/>
          <w:szCs w:val="24"/>
        </w:rPr>
        <w:tab/>
        <w:t>3.1 – Macro Ambiente</w:t>
      </w:r>
    </w:p>
    <w:p w:rsidR="007E2FE0" w:rsidRPr="00D56269" w:rsidRDefault="007E2FE0" w:rsidP="007E2FE0">
      <w:pPr>
        <w:spacing w:before="90" w:after="90" w:line="360" w:lineRule="auto"/>
        <w:jc w:val="both"/>
        <w:rPr>
          <w:rFonts w:ascii="Arial" w:hAnsi="Arial" w:cs="Arial"/>
          <w:b/>
          <w:bCs/>
        </w:rPr>
      </w:pPr>
      <w:r>
        <w:rPr>
          <w:rFonts w:ascii="Arial" w:hAnsi="Arial" w:cs="Arial"/>
        </w:rPr>
        <w:tab/>
      </w:r>
      <w:r w:rsidRPr="00D56269">
        <w:rPr>
          <w:rFonts w:ascii="Arial" w:hAnsi="Arial" w:cs="Arial"/>
        </w:rPr>
        <w:t xml:space="preserve">O </w:t>
      </w:r>
      <w:r>
        <w:rPr>
          <w:rFonts w:ascii="Arial" w:hAnsi="Arial" w:cs="Arial"/>
        </w:rPr>
        <w:t>M</w:t>
      </w:r>
      <w:r w:rsidRPr="00D56269">
        <w:rPr>
          <w:rFonts w:ascii="Arial" w:hAnsi="Arial" w:cs="Arial"/>
        </w:rPr>
        <w:t>acro</w:t>
      </w:r>
      <w:r>
        <w:rPr>
          <w:rFonts w:ascii="Arial" w:hAnsi="Arial" w:cs="Arial"/>
        </w:rPr>
        <w:t xml:space="preserve"> </w:t>
      </w:r>
      <w:r w:rsidRPr="00D56269">
        <w:rPr>
          <w:rFonts w:ascii="Arial" w:hAnsi="Arial" w:cs="Arial"/>
        </w:rPr>
        <w:t>ambiente designa um conjunto de variáveis contextuais não controladas pelas organizações, mas que interferem no seu desempenho e influenciam as suas táticas e o seu processo decisório. Fazem parte do macro ambiente variáveis como o contexto econômico, demográfico, social, político, legal, tecnológico e cultural.</w:t>
      </w:r>
    </w:p>
    <w:p w:rsidR="007E2FE0" w:rsidRPr="00D56269" w:rsidRDefault="007E2FE0" w:rsidP="007E2FE0">
      <w:pPr>
        <w:spacing w:before="150" w:after="150" w:line="360" w:lineRule="auto"/>
        <w:jc w:val="both"/>
        <w:rPr>
          <w:rFonts w:ascii="Arial" w:hAnsi="Arial" w:cs="Arial"/>
        </w:rPr>
      </w:pPr>
      <w:r>
        <w:rPr>
          <w:rFonts w:ascii="Arial" w:hAnsi="Arial" w:cs="Arial"/>
          <w:bCs/>
        </w:rPr>
        <w:tab/>
      </w:r>
      <w:r w:rsidRPr="00D56269">
        <w:rPr>
          <w:rFonts w:ascii="Arial" w:hAnsi="Arial" w:cs="Arial"/>
          <w:bCs/>
        </w:rPr>
        <w:t xml:space="preserve">As empresas são afetadas não só pelo que ocorre em seu meio interno como também pelo que ocorre no ambiente externo. Variáveis como </w:t>
      </w:r>
      <w:r w:rsidRPr="00D56269">
        <w:rPr>
          <w:rFonts w:ascii="Arial" w:hAnsi="Arial" w:cs="Arial"/>
        </w:rPr>
        <w:t xml:space="preserve">o crescimento da economia, a taxa de inflação, taxa de desemprego, taxas de câmbio, a estabilidade social, valores sociais, religião, cultura, a estabilidade política, as políticas econômicas, a legislação laboral, política de incentivos, todas as inovações tecnológicas </w:t>
      </w:r>
      <w:r>
        <w:rPr>
          <w:rFonts w:ascii="Arial" w:hAnsi="Arial" w:cs="Arial"/>
        </w:rPr>
        <w:t>seja</w:t>
      </w:r>
      <w:r w:rsidRPr="00D56269">
        <w:rPr>
          <w:rFonts w:ascii="Arial" w:hAnsi="Arial" w:cs="Arial"/>
        </w:rPr>
        <w:t xml:space="preserve"> </w:t>
      </w:r>
      <w:r>
        <w:rPr>
          <w:rFonts w:ascii="Arial" w:hAnsi="Arial" w:cs="Arial"/>
        </w:rPr>
        <w:t>em nível do</w:t>
      </w:r>
      <w:r w:rsidRPr="00D56269">
        <w:rPr>
          <w:rFonts w:ascii="Arial" w:hAnsi="Arial" w:cs="Arial"/>
        </w:rPr>
        <w:t xml:space="preserve"> produto, </w:t>
      </w:r>
      <w:r>
        <w:rPr>
          <w:rFonts w:ascii="Arial" w:hAnsi="Arial" w:cs="Arial"/>
        </w:rPr>
        <w:t>seja</w:t>
      </w:r>
      <w:r w:rsidRPr="00D56269">
        <w:rPr>
          <w:rFonts w:ascii="Arial" w:hAnsi="Arial" w:cs="Arial"/>
        </w:rPr>
        <w:t xml:space="preserve"> do processo, a legislação sobre proteção de patentes, incentivos à investigação e desenvolvimento, afetam e muito as decisões empresariais. </w:t>
      </w:r>
    </w:p>
    <w:p w:rsidR="007E2FE0" w:rsidRPr="00D56269" w:rsidRDefault="007E2FE0" w:rsidP="00FE09D4">
      <w:pPr>
        <w:spacing w:line="360" w:lineRule="auto"/>
        <w:jc w:val="both"/>
        <w:rPr>
          <w:rFonts w:ascii="Arial" w:hAnsi="Arial" w:cs="Arial"/>
        </w:rPr>
      </w:pPr>
      <w:r>
        <w:rPr>
          <w:rFonts w:ascii="Arial" w:hAnsi="Arial" w:cs="Arial"/>
        </w:rPr>
        <w:tab/>
      </w:r>
      <w:r w:rsidRPr="00D56269">
        <w:rPr>
          <w:rFonts w:ascii="Arial" w:hAnsi="Arial" w:cs="Arial"/>
        </w:rPr>
        <w:t>As organizações devem estar sempre atentas ao que ocorre ao seu redor, seja por meio de jornais, revistas, noticiários de TV, entre outros.</w:t>
      </w:r>
    </w:p>
    <w:p w:rsidR="007E2FE0" w:rsidRDefault="007E2FE0" w:rsidP="00FE09D4">
      <w:pPr>
        <w:spacing w:line="360" w:lineRule="auto"/>
        <w:jc w:val="both"/>
        <w:rPr>
          <w:rFonts w:ascii="Arial" w:hAnsi="Arial" w:cs="Arial"/>
        </w:rPr>
      </w:pPr>
      <w:r>
        <w:rPr>
          <w:rFonts w:ascii="Arial" w:hAnsi="Arial" w:cs="Arial"/>
        </w:rPr>
        <w:lastRenderedPageBreak/>
        <w:tab/>
      </w:r>
      <w:r w:rsidRPr="00D56269">
        <w:rPr>
          <w:rFonts w:ascii="Arial" w:hAnsi="Arial" w:cs="Arial"/>
        </w:rPr>
        <w:t>Em an</w:t>
      </w:r>
      <w:r w:rsidR="00767B7F">
        <w:rPr>
          <w:rFonts w:ascii="Arial" w:hAnsi="Arial" w:cs="Arial"/>
        </w:rPr>
        <w:t>á</w:t>
      </w:r>
      <w:r w:rsidRPr="00D56269">
        <w:rPr>
          <w:rFonts w:ascii="Arial" w:hAnsi="Arial" w:cs="Arial"/>
        </w:rPr>
        <w:t>lise geral dos acontecimentos reportados no jornal “O Globo” em determinado período, percebemos que a relação entre os movimentos no meio externo e interno</w:t>
      </w:r>
      <w:r>
        <w:rPr>
          <w:rFonts w:ascii="Arial" w:hAnsi="Arial" w:cs="Arial"/>
        </w:rPr>
        <w:t xml:space="preserve"> de uma instituição</w:t>
      </w:r>
      <w:r w:rsidRPr="00D56269">
        <w:rPr>
          <w:rFonts w:ascii="Arial" w:hAnsi="Arial" w:cs="Arial"/>
        </w:rPr>
        <w:t xml:space="preserve"> tem que ser administrados nos mínimos detalhes para que o empreendedor não seja pego de surpresa,  </w:t>
      </w:r>
      <w:r>
        <w:rPr>
          <w:rFonts w:ascii="Arial" w:hAnsi="Arial" w:cs="Arial"/>
        </w:rPr>
        <w:t>pois por estar sempre atento aos fatos que acontecem ao redor é possível se previna e evite</w:t>
      </w:r>
      <w:r w:rsidRPr="00D56269">
        <w:rPr>
          <w:rFonts w:ascii="Arial" w:hAnsi="Arial" w:cs="Arial"/>
        </w:rPr>
        <w:t xml:space="preserve"> </w:t>
      </w:r>
      <w:r>
        <w:rPr>
          <w:rFonts w:ascii="Arial" w:hAnsi="Arial" w:cs="Arial"/>
        </w:rPr>
        <w:t xml:space="preserve">que determinados fatores intervenham negativamente </w:t>
      </w:r>
      <w:r w:rsidRPr="00D56269">
        <w:rPr>
          <w:rFonts w:ascii="Arial" w:hAnsi="Arial" w:cs="Arial"/>
        </w:rPr>
        <w:t>negócios</w:t>
      </w:r>
      <w:r>
        <w:rPr>
          <w:rFonts w:ascii="Arial" w:hAnsi="Arial" w:cs="Arial"/>
        </w:rPr>
        <w:t xml:space="preserve">, tornando possível </w:t>
      </w:r>
      <w:r w:rsidRPr="00D56269">
        <w:rPr>
          <w:rFonts w:ascii="Arial" w:hAnsi="Arial" w:cs="Arial"/>
        </w:rPr>
        <w:t xml:space="preserve"> chegar a um nível de </w:t>
      </w:r>
      <w:r>
        <w:rPr>
          <w:rFonts w:ascii="Arial" w:hAnsi="Arial" w:cs="Arial"/>
        </w:rPr>
        <w:t xml:space="preserve">melhor </w:t>
      </w:r>
      <w:r w:rsidRPr="00D56269">
        <w:rPr>
          <w:rFonts w:ascii="Arial" w:hAnsi="Arial" w:cs="Arial"/>
        </w:rPr>
        <w:t xml:space="preserve">equilíbrio organizacional. Com </w:t>
      </w:r>
      <w:r>
        <w:rPr>
          <w:rFonts w:ascii="Arial" w:hAnsi="Arial" w:cs="Arial"/>
        </w:rPr>
        <w:t>os dados jornalísticos</w:t>
      </w:r>
      <w:r w:rsidRPr="00D56269">
        <w:rPr>
          <w:rFonts w:ascii="Arial" w:hAnsi="Arial" w:cs="Arial"/>
        </w:rPr>
        <w:t xml:space="preserve"> empresário poderá se antecipar e se precaver em relação ao que vai ocorrer no ambiente geral e criar estratégias para se sair bem destes acontecimentos.</w:t>
      </w:r>
    </w:p>
    <w:p w:rsidR="007E2FE0" w:rsidRPr="00D56269" w:rsidRDefault="007E2FE0" w:rsidP="00FE09D4">
      <w:pPr>
        <w:spacing w:line="360" w:lineRule="auto"/>
        <w:jc w:val="both"/>
        <w:rPr>
          <w:rFonts w:ascii="Arial" w:hAnsi="Arial" w:cs="Arial"/>
        </w:rPr>
      </w:pPr>
      <w:r>
        <w:rPr>
          <w:rFonts w:ascii="Arial" w:hAnsi="Arial" w:cs="Arial"/>
        </w:rPr>
        <w:tab/>
      </w:r>
      <w:r w:rsidRPr="00987248">
        <w:rPr>
          <w:rFonts w:ascii="Arial" w:hAnsi="Arial" w:cs="Arial"/>
        </w:rPr>
        <w:t>O comportamento econômico de uma corporação não é explicado apenas pelas vantagens</w:t>
      </w:r>
      <w:r>
        <w:rPr>
          <w:rFonts w:ascii="Arial" w:hAnsi="Arial" w:cs="Arial"/>
        </w:rPr>
        <w:t xml:space="preserve"> </w:t>
      </w:r>
      <w:r w:rsidRPr="00987248">
        <w:rPr>
          <w:rFonts w:ascii="Arial" w:hAnsi="Arial" w:cs="Arial"/>
        </w:rPr>
        <w:t>competitivas internas e operacionais do empreendimento, mas também do ambiente em que está inserida. Por exemplo, a volatilidade política e/ou econômica representa variáveis externas que afetam os seus resultados, ao alterar os macro preços que afetam custos.</w:t>
      </w:r>
    </w:p>
    <w:p w:rsidR="007E2FE0" w:rsidRDefault="007E2FE0" w:rsidP="00FE09D4">
      <w:pPr>
        <w:spacing w:line="360" w:lineRule="auto"/>
        <w:jc w:val="both"/>
        <w:rPr>
          <w:rFonts w:ascii="Arial" w:hAnsi="Arial" w:cs="Arial"/>
        </w:rPr>
      </w:pPr>
      <w:r>
        <w:rPr>
          <w:rFonts w:ascii="Arial" w:hAnsi="Arial" w:cs="Arial"/>
        </w:rPr>
        <w:tab/>
      </w:r>
      <w:r w:rsidRPr="00D56269">
        <w:rPr>
          <w:rFonts w:ascii="Arial" w:hAnsi="Arial" w:cs="Arial"/>
        </w:rPr>
        <w:t xml:space="preserve">O quadro </w:t>
      </w:r>
      <w:r>
        <w:rPr>
          <w:rFonts w:ascii="Arial" w:hAnsi="Arial" w:cs="Arial"/>
        </w:rPr>
        <w:t>abaixo</w:t>
      </w:r>
      <w:r w:rsidRPr="00D56269">
        <w:rPr>
          <w:rFonts w:ascii="Arial" w:hAnsi="Arial" w:cs="Arial"/>
        </w:rPr>
        <w:t xml:space="preserve"> resume as principais forças do macro</w:t>
      </w:r>
      <w:r>
        <w:rPr>
          <w:rFonts w:ascii="Arial" w:hAnsi="Arial" w:cs="Arial"/>
        </w:rPr>
        <w:t xml:space="preserve"> </w:t>
      </w:r>
      <w:r w:rsidRPr="00D56269">
        <w:rPr>
          <w:rFonts w:ascii="Arial" w:hAnsi="Arial" w:cs="Arial"/>
        </w:rPr>
        <w:t xml:space="preserve">ambiente relevante para a formulação das estratégias do no período pesquisado tanto no Brasil como no mundo. </w:t>
      </w:r>
    </w:p>
    <w:p w:rsidR="00F663CE" w:rsidRPr="00F663CE" w:rsidRDefault="00F663CE" w:rsidP="007E2FE0">
      <w:pPr>
        <w:spacing w:before="150" w:after="150" w:line="360" w:lineRule="auto"/>
        <w:jc w:val="both"/>
        <w:rPr>
          <w:rFonts w:ascii="Arial" w:hAnsi="Arial" w:cs="Arial"/>
          <w:sz w:val="16"/>
          <w:szCs w:val="16"/>
        </w:rPr>
      </w:pPr>
      <w:r w:rsidRPr="00B71445">
        <w:rPr>
          <w:rFonts w:ascii="Arial" w:hAnsi="Arial" w:cs="Arial"/>
          <w:sz w:val="16"/>
          <w:szCs w:val="16"/>
        </w:rPr>
        <w:t>Quadro 1 – Forças Macro ambientais Relevantes destacadas no Jornal o globo no período de Julho/2011 – Agosto/2011.</w:t>
      </w:r>
    </w:p>
    <w:tbl>
      <w:tblPr>
        <w:tblW w:w="9215" w:type="dxa"/>
        <w:tblInd w:w="-279" w:type="dxa"/>
        <w:tblCellMar>
          <w:left w:w="0" w:type="dxa"/>
          <w:right w:w="0" w:type="dxa"/>
        </w:tblCellMar>
        <w:tblLook w:val="04A0"/>
      </w:tblPr>
      <w:tblGrid>
        <w:gridCol w:w="1388"/>
        <w:gridCol w:w="2049"/>
        <w:gridCol w:w="5778"/>
      </w:tblGrid>
      <w:tr w:rsidR="007E2FE0" w:rsidRPr="00DB7EE2" w:rsidTr="00F663CE">
        <w:tc>
          <w:tcPr>
            <w:tcW w:w="1388" w:type="dxa"/>
            <w:vMerge w:val="restart"/>
            <w:tcBorders>
              <w:top w:val="single" w:sz="4" w:space="0" w:color="auto"/>
              <w:left w:val="single" w:sz="4" w:space="0" w:color="auto"/>
            </w:tcBorders>
            <w:shd w:val="clear" w:color="auto" w:fill="auto"/>
            <w:vAlign w:val="center"/>
          </w:tcPr>
          <w:p w:rsidR="007E2FE0" w:rsidRPr="00DB7EE2" w:rsidRDefault="007E2FE0" w:rsidP="00F663CE">
            <w:pPr>
              <w:spacing w:before="60" w:after="100" w:afterAutospacing="1" w:line="360" w:lineRule="auto"/>
              <w:jc w:val="center"/>
              <w:rPr>
                <w:rFonts w:ascii="Arial" w:hAnsi="Arial" w:cs="Arial"/>
                <w:b/>
                <w:bCs/>
                <w:color w:val="0000FF"/>
              </w:rPr>
            </w:pPr>
          </w:p>
          <w:p w:rsidR="00F663CE" w:rsidRDefault="00F663CE" w:rsidP="00F663CE">
            <w:pPr>
              <w:spacing w:before="60" w:after="100" w:afterAutospacing="1" w:line="360" w:lineRule="auto"/>
              <w:jc w:val="center"/>
              <w:rPr>
                <w:rFonts w:ascii="Arial" w:hAnsi="Arial" w:cs="Arial"/>
                <w:b/>
                <w:bCs/>
                <w:color w:val="0000FF"/>
              </w:rPr>
            </w:pPr>
            <w:r w:rsidRPr="00DB7EE2">
              <w:rPr>
                <w:rFonts w:ascii="Arial" w:hAnsi="Arial" w:cs="Arial"/>
                <w:b/>
                <w:bCs/>
                <w:color w:val="0000FF"/>
              </w:rPr>
              <w:t>Mac</w:t>
            </w:r>
            <w:r>
              <w:rPr>
                <w:rFonts w:ascii="Arial" w:hAnsi="Arial" w:cs="Arial"/>
                <w:b/>
                <w:bCs/>
                <w:color w:val="0000FF"/>
              </w:rPr>
              <w:t>r</w:t>
            </w:r>
            <w:r w:rsidRPr="00DB7EE2">
              <w:rPr>
                <w:rFonts w:ascii="Arial" w:hAnsi="Arial" w:cs="Arial"/>
                <w:b/>
                <w:bCs/>
                <w:color w:val="0000FF"/>
              </w:rPr>
              <w:t>o</w:t>
            </w:r>
            <w:r>
              <w:rPr>
                <w:rFonts w:ascii="Arial" w:hAnsi="Arial" w:cs="Arial"/>
                <w:b/>
                <w:bCs/>
                <w:color w:val="0000FF"/>
              </w:rPr>
              <w:t xml:space="preserve"> </w:t>
            </w:r>
          </w:p>
          <w:p w:rsidR="007E2FE0" w:rsidRPr="00DB7EE2" w:rsidRDefault="00F663CE" w:rsidP="00F663CE">
            <w:pPr>
              <w:spacing w:before="60" w:after="100" w:afterAutospacing="1" w:line="360" w:lineRule="auto"/>
              <w:jc w:val="center"/>
              <w:rPr>
                <w:rFonts w:ascii="Arial" w:hAnsi="Arial" w:cs="Arial"/>
                <w:b/>
                <w:bCs/>
                <w:color w:val="0000FF"/>
              </w:rPr>
            </w:pPr>
            <w:r>
              <w:rPr>
                <w:rFonts w:ascii="Arial" w:hAnsi="Arial" w:cs="Arial"/>
                <w:b/>
                <w:bCs/>
                <w:color w:val="0000FF"/>
              </w:rPr>
              <w:t>A</w:t>
            </w:r>
            <w:r w:rsidRPr="00DB7EE2">
              <w:rPr>
                <w:rFonts w:ascii="Arial" w:hAnsi="Arial" w:cs="Arial"/>
                <w:b/>
                <w:bCs/>
                <w:color w:val="0000FF"/>
              </w:rPr>
              <w:t>mbiente</w:t>
            </w:r>
          </w:p>
          <w:p w:rsidR="007E2FE0" w:rsidRPr="00DB7EE2" w:rsidRDefault="007E2FE0" w:rsidP="00F663CE">
            <w:pPr>
              <w:spacing w:before="60" w:after="100" w:afterAutospacing="1" w:line="360" w:lineRule="auto"/>
              <w:jc w:val="center"/>
              <w:rPr>
                <w:rFonts w:ascii="Arial" w:hAnsi="Arial" w:cs="Arial"/>
                <w:b/>
                <w:bCs/>
                <w:color w:val="0000FF"/>
              </w:rPr>
            </w:pPr>
          </w:p>
        </w:tc>
        <w:tc>
          <w:tcPr>
            <w:tcW w:w="2049" w:type="dxa"/>
            <w:tcBorders>
              <w:top w:val="single" w:sz="4" w:space="0" w:color="auto"/>
              <w:left w:val="single" w:sz="4" w:space="0" w:color="auto"/>
              <w:bottom w:val="single" w:sz="8" w:space="0" w:color="auto"/>
              <w:right w:val="single" w:sz="4" w:space="0" w:color="auto"/>
            </w:tcBorders>
            <w:shd w:val="clear" w:color="auto" w:fill="BFBFBF"/>
            <w:tcMar>
              <w:top w:w="0" w:type="dxa"/>
              <w:left w:w="70" w:type="dxa"/>
              <w:bottom w:w="0" w:type="dxa"/>
              <w:right w:w="70" w:type="dxa"/>
            </w:tcMar>
            <w:hideMark/>
          </w:tcPr>
          <w:p w:rsidR="007E2FE0" w:rsidRPr="00DB7EE2" w:rsidRDefault="007E2FE0" w:rsidP="007E2FE0">
            <w:pPr>
              <w:spacing w:before="60" w:after="100" w:afterAutospacing="1" w:line="360" w:lineRule="auto"/>
              <w:jc w:val="both"/>
              <w:rPr>
                <w:rFonts w:ascii="Arial" w:hAnsi="Arial" w:cs="Arial"/>
                <w:b/>
                <w:color w:val="0000FF"/>
                <w:highlight w:val="lightGray"/>
              </w:rPr>
            </w:pPr>
            <w:r w:rsidRPr="00DB7EE2">
              <w:rPr>
                <w:rFonts w:ascii="Arial" w:hAnsi="Arial" w:cs="Arial"/>
                <w:b/>
                <w:bCs/>
                <w:color w:val="0000FF"/>
                <w:highlight w:val="lightGray"/>
              </w:rPr>
              <w:t>Variável</w:t>
            </w:r>
          </w:p>
        </w:tc>
        <w:tc>
          <w:tcPr>
            <w:tcW w:w="5778" w:type="dxa"/>
            <w:tcBorders>
              <w:top w:val="single" w:sz="4" w:space="0" w:color="auto"/>
              <w:left w:val="single" w:sz="4" w:space="0" w:color="auto"/>
              <w:bottom w:val="single" w:sz="8" w:space="0" w:color="auto"/>
              <w:right w:val="single" w:sz="4" w:space="0" w:color="auto"/>
            </w:tcBorders>
            <w:shd w:val="clear" w:color="auto" w:fill="BFBFBF"/>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b/>
                <w:color w:val="0000FF"/>
              </w:rPr>
            </w:pPr>
            <w:r w:rsidRPr="00DB7EE2">
              <w:rPr>
                <w:rFonts w:ascii="Arial" w:hAnsi="Arial" w:cs="Arial"/>
                <w:b/>
                <w:color w:val="0000FF"/>
                <w:highlight w:val="lightGray"/>
              </w:rPr>
              <w:t>Acontecimento</w:t>
            </w:r>
          </w:p>
        </w:tc>
      </w:tr>
      <w:tr w:rsidR="007E2FE0" w:rsidRPr="00DB7EE2" w:rsidTr="00F663CE">
        <w:tc>
          <w:tcPr>
            <w:tcW w:w="1388" w:type="dxa"/>
            <w:vMerge/>
            <w:tcBorders>
              <w:left w:val="single" w:sz="4" w:space="0" w:color="auto"/>
              <w:right w:val="single" w:sz="4" w:space="0" w:color="auto"/>
            </w:tcBorders>
            <w:shd w:val="clear" w:color="auto" w:fill="auto"/>
          </w:tcPr>
          <w:p w:rsidR="007E2FE0" w:rsidRPr="00DB7EE2" w:rsidRDefault="007E2FE0" w:rsidP="007E2FE0">
            <w:pPr>
              <w:spacing w:before="60" w:after="100" w:afterAutospacing="1" w:line="360" w:lineRule="auto"/>
              <w:jc w:val="both"/>
              <w:rPr>
                <w:rFonts w:ascii="Arial" w:hAnsi="Arial" w:cs="Arial"/>
              </w:rPr>
            </w:pPr>
          </w:p>
        </w:tc>
        <w:tc>
          <w:tcPr>
            <w:tcW w:w="2049" w:type="dxa"/>
            <w:tcBorders>
              <w:top w:val="nil"/>
              <w:left w:val="single" w:sz="4" w:space="0" w:color="auto"/>
              <w:bottom w:val="single" w:sz="8" w:space="0" w:color="auto"/>
              <w:right w:val="single" w:sz="4"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Sócio-cultural</w:t>
            </w:r>
          </w:p>
        </w:tc>
        <w:tc>
          <w:tcPr>
            <w:tcW w:w="5778"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Aumento de tarifas de planos de saúde: usuários pedem promoções; mercado de trabalho:</w:t>
            </w:r>
            <w:r>
              <w:rPr>
                <w:rFonts w:ascii="Arial" w:hAnsi="Arial" w:cs="Arial"/>
              </w:rPr>
              <w:t xml:space="preserve"> </w:t>
            </w:r>
            <w:r w:rsidRPr="00DB7EE2">
              <w:rPr>
                <w:rFonts w:ascii="Arial" w:hAnsi="Arial" w:cs="Arial"/>
              </w:rPr>
              <w:t>emprego-desemprego; Brasil e o consumo de novas tecnologias; aumenta busca de imóveis residenciais no exterior por parte de brasileiros.</w:t>
            </w:r>
          </w:p>
        </w:tc>
      </w:tr>
      <w:tr w:rsidR="007E2FE0" w:rsidRPr="00DB7EE2" w:rsidTr="00F663CE">
        <w:tc>
          <w:tcPr>
            <w:tcW w:w="1388" w:type="dxa"/>
            <w:vMerge/>
            <w:tcBorders>
              <w:left w:val="single" w:sz="4" w:space="0" w:color="auto"/>
              <w:right w:val="single" w:sz="4" w:space="0" w:color="auto"/>
            </w:tcBorders>
            <w:shd w:val="clear" w:color="auto" w:fill="auto"/>
          </w:tcPr>
          <w:p w:rsidR="007E2FE0" w:rsidRPr="00DB7EE2" w:rsidRDefault="007E2FE0" w:rsidP="007E2FE0">
            <w:pPr>
              <w:spacing w:before="60" w:after="100" w:afterAutospacing="1" w:line="360" w:lineRule="auto"/>
              <w:jc w:val="both"/>
              <w:rPr>
                <w:rFonts w:ascii="Arial" w:hAnsi="Arial" w:cs="Arial"/>
              </w:rPr>
            </w:pPr>
          </w:p>
        </w:tc>
        <w:tc>
          <w:tcPr>
            <w:tcW w:w="2049" w:type="dxa"/>
            <w:tcBorders>
              <w:top w:val="nil"/>
              <w:left w:val="single" w:sz="4" w:space="0" w:color="auto"/>
              <w:bottom w:val="single" w:sz="8" w:space="0" w:color="auto"/>
              <w:right w:val="single" w:sz="4"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Ecológico</w:t>
            </w:r>
          </w:p>
        </w:tc>
        <w:tc>
          <w:tcPr>
            <w:tcW w:w="5778"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Desenvolvimento sustentável: investimentos em produção sócio-ecológica; investimentos em geração de energia solar.</w:t>
            </w:r>
          </w:p>
        </w:tc>
      </w:tr>
      <w:tr w:rsidR="007E2FE0" w:rsidRPr="00DB7EE2" w:rsidTr="00F663CE">
        <w:tc>
          <w:tcPr>
            <w:tcW w:w="1388" w:type="dxa"/>
            <w:vMerge/>
            <w:tcBorders>
              <w:left w:val="single" w:sz="4" w:space="0" w:color="auto"/>
              <w:right w:val="single" w:sz="4" w:space="0" w:color="auto"/>
            </w:tcBorders>
            <w:shd w:val="clear" w:color="auto" w:fill="auto"/>
          </w:tcPr>
          <w:p w:rsidR="007E2FE0" w:rsidRPr="00DB7EE2" w:rsidRDefault="007E2FE0" w:rsidP="007E2FE0">
            <w:pPr>
              <w:spacing w:before="60" w:after="100" w:afterAutospacing="1" w:line="360" w:lineRule="auto"/>
              <w:jc w:val="both"/>
              <w:rPr>
                <w:rFonts w:ascii="Arial" w:hAnsi="Arial" w:cs="Arial"/>
              </w:rPr>
            </w:pPr>
          </w:p>
        </w:tc>
        <w:tc>
          <w:tcPr>
            <w:tcW w:w="2049" w:type="dxa"/>
            <w:tcBorders>
              <w:top w:val="nil"/>
              <w:left w:val="single" w:sz="4" w:space="0" w:color="auto"/>
              <w:bottom w:val="single" w:sz="8" w:space="0" w:color="auto"/>
              <w:right w:val="single" w:sz="4"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Econômico</w:t>
            </w:r>
          </w:p>
        </w:tc>
        <w:tc>
          <w:tcPr>
            <w:tcW w:w="5778"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Crises econômicas e seus efeitos mundo afora; altos e baixos da economia e da moeda americana; importação/exportação; aumento da taxa de juros para reduzir a procura por crédito; comportamento do mercado de capitais.</w:t>
            </w:r>
          </w:p>
        </w:tc>
      </w:tr>
      <w:tr w:rsidR="007E2FE0" w:rsidRPr="00DB7EE2" w:rsidTr="00F663CE">
        <w:tc>
          <w:tcPr>
            <w:tcW w:w="1388" w:type="dxa"/>
            <w:vMerge/>
            <w:tcBorders>
              <w:left w:val="single" w:sz="4" w:space="0" w:color="auto"/>
              <w:right w:val="single" w:sz="4" w:space="0" w:color="auto"/>
            </w:tcBorders>
            <w:shd w:val="clear" w:color="auto" w:fill="auto"/>
          </w:tcPr>
          <w:p w:rsidR="007E2FE0" w:rsidRPr="00DB7EE2" w:rsidRDefault="007E2FE0" w:rsidP="007E2FE0">
            <w:pPr>
              <w:spacing w:before="60" w:after="100" w:afterAutospacing="1" w:line="360" w:lineRule="auto"/>
              <w:jc w:val="both"/>
              <w:rPr>
                <w:rFonts w:ascii="Arial" w:hAnsi="Arial" w:cs="Arial"/>
              </w:rPr>
            </w:pPr>
          </w:p>
        </w:tc>
        <w:tc>
          <w:tcPr>
            <w:tcW w:w="2049" w:type="dxa"/>
            <w:tcBorders>
              <w:top w:val="nil"/>
              <w:left w:val="single" w:sz="4" w:space="0" w:color="auto"/>
              <w:bottom w:val="single" w:sz="8" w:space="0" w:color="auto"/>
              <w:right w:val="single" w:sz="4"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Político-legal</w:t>
            </w:r>
          </w:p>
        </w:tc>
        <w:tc>
          <w:tcPr>
            <w:tcW w:w="5778"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Governo intervém em investimentos de estatais brasileiras; luta do governo americano contra congresso para aumento do teto da dívida do país; credibilidade do governo americano em queda diante do eleitorado.</w:t>
            </w:r>
          </w:p>
        </w:tc>
      </w:tr>
      <w:tr w:rsidR="007E2FE0" w:rsidRPr="00DB7EE2" w:rsidTr="00F663CE">
        <w:tc>
          <w:tcPr>
            <w:tcW w:w="1388" w:type="dxa"/>
            <w:vMerge/>
            <w:tcBorders>
              <w:left w:val="single" w:sz="4" w:space="0" w:color="auto"/>
              <w:bottom w:val="single" w:sz="4" w:space="0" w:color="auto"/>
              <w:right w:val="single" w:sz="4" w:space="0" w:color="auto"/>
            </w:tcBorders>
            <w:shd w:val="clear" w:color="auto" w:fill="auto"/>
          </w:tcPr>
          <w:p w:rsidR="007E2FE0" w:rsidRPr="00DB7EE2" w:rsidRDefault="007E2FE0" w:rsidP="007E2FE0">
            <w:pPr>
              <w:spacing w:before="60" w:after="100" w:afterAutospacing="1" w:line="360" w:lineRule="auto"/>
              <w:jc w:val="both"/>
              <w:rPr>
                <w:rFonts w:ascii="Arial" w:hAnsi="Arial" w:cs="Arial"/>
              </w:rPr>
            </w:pPr>
          </w:p>
        </w:tc>
        <w:tc>
          <w:tcPr>
            <w:tcW w:w="2049" w:type="dxa"/>
            <w:tcBorders>
              <w:top w:val="nil"/>
              <w:left w:val="single" w:sz="4" w:space="0" w:color="auto"/>
              <w:bottom w:val="single" w:sz="8" w:space="0" w:color="auto"/>
              <w:right w:val="single" w:sz="4"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Tecnológico</w:t>
            </w:r>
          </w:p>
        </w:tc>
        <w:tc>
          <w:tcPr>
            <w:tcW w:w="5778"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7E2FE0" w:rsidRPr="00DB7EE2" w:rsidRDefault="007E2FE0" w:rsidP="007E2FE0">
            <w:pPr>
              <w:spacing w:before="60" w:after="100" w:afterAutospacing="1" w:line="360" w:lineRule="auto"/>
              <w:jc w:val="both"/>
              <w:rPr>
                <w:rFonts w:ascii="Arial" w:hAnsi="Arial" w:cs="Arial"/>
              </w:rPr>
            </w:pPr>
            <w:r w:rsidRPr="00DB7EE2">
              <w:rPr>
                <w:rFonts w:ascii="Arial" w:hAnsi="Arial" w:cs="Arial"/>
              </w:rPr>
              <w:t xml:space="preserve">Apostas tecnológicas; desenvolvimento de produtos cada vez mais modernos; crescimento de vendas através do </w:t>
            </w:r>
            <w:proofErr w:type="spellStart"/>
            <w:r w:rsidRPr="00DB7EE2">
              <w:rPr>
                <w:rFonts w:ascii="Arial" w:hAnsi="Arial" w:cs="Arial"/>
              </w:rPr>
              <w:t>F-commerce</w:t>
            </w:r>
            <w:proofErr w:type="spellEnd"/>
            <w:r w:rsidRPr="00DB7EE2">
              <w:rPr>
                <w:rFonts w:ascii="Arial" w:hAnsi="Arial" w:cs="Arial"/>
              </w:rPr>
              <w:t>.</w:t>
            </w:r>
          </w:p>
        </w:tc>
      </w:tr>
    </w:tbl>
    <w:p w:rsidR="00F663CE" w:rsidRPr="00F663CE" w:rsidRDefault="00F663CE" w:rsidP="00FE09D4">
      <w:pPr>
        <w:spacing w:line="360" w:lineRule="auto"/>
        <w:jc w:val="both"/>
        <w:rPr>
          <w:rFonts w:ascii="Arial" w:hAnsi="Arial" w:cs="Arial"/>
          <w:i/>
          <w:sz w:val="20"/>
          <w:szCs w:val="20"/>
        </w:rPr>
      </w:pPr>
      <w:r w:rsidRPr="00F663CE">
        <w:rPr>
          <w:rFonts w:ascii="Arial" w:hAnsi="Arial" w:cs="Arial"/>
          <w:i/>
          <w:sz w:val="20"/>
          <w:szCs w:val="20"/>
        </w:rPr>
        <w:t>Fonte: Elaboração Própria</w:t>
      </w:r>
      <w:r>
        <w:rPr>
          <w:rFonts w:ascii="Arial" w:hAnsi="Arial" w:cs="Arial"/>
          <w:i/>
          <w:sz w:val="20"/>
          <w:szCs w:val="20"/>
        </w:rPr>
        <w:t>, 2011.</w:t>
      </w:r>
    </w:p>
    <w:p w:rsidR="007E2FE0" w:rsidRPr="00DB7EE2" w:rsidRDefault="007E2FE0" w:rsidP="00FE09D4">
      <w:pPr>
        <w:spacing w:line="360" w:lineRule="auto"/>
        <w:jc w:val="both"/>
        <w:rPr>
          <w:rFonts w:ascii="Arial" w:hAnsi="Arial" w:cs="Arial"/>
        </w:rPr>
      </w:pPr>
      <w:r>
        <w:rPr>
          <w:rFonts w:ascii="Arial" w:hAnsi="Arial" w:cs="Arial"/>
        </w:rPr>
        <w:tab/>
      </w:r>
      <w:r w:rsidRPr="00DB7EE2">
        <w:rPr>
          <w:rFonts w:ascii="Arial" w:hAnsi="Arial" w:cs="Arial"/>
        </w:rPr>
        <w:t>De forma geral, pode-se verificar que as empresas precisam ter  caráter pró-ativ</w:t>
      </w:r>
      <w:r w:rsidR="00B71445">
        <w:rPr>
          <w:rFonts w:ascii="Arial" w:hAnsi="Arial" w:cs="Arial"/>
        </w:rPr>
        <w:t>o</w:t>
      </w:r>
      <w:r w:rsidRPr="00DB7EE2">
        <w:rPr>
          <w:rFonts w:ascii="Arial" w:hAnsi="Arial" w:cs="Arial"/>
        </w:rPr>
        <w:t xml:space="preserve"> frente às variáveis macro</w:t>
      </w:r>
      <w:r>
        <w:rPr>
          <w:rFonts w:ascii="Arial" w:hAnsi="Arial" w:cs="Arial"/>
        </w:rPr>
        <w:t xml:space="preserve"> </w:t>
      </w:r>
      <w:r w:rsidRPr="00DB7EE2">
        <w:rPr>
          <w:rFonts w:ascii="Arial" w:hAnsi="Arial" w:cs="Arial"/>
        </w:rPr>
        <w:t>a</w:t>
      </w:r>
      <w:r>
        <w:rPr>
          <w:rFonts w:ascii="Arial" w:hAnsi="Arial" w:cs="Arial"/>
        </w:rPr>
        <w:t>mbientais, porém</w:t>
      </w:r>
      <w:r w:rsidRPr="00DB7EE2">
        <w:rPr>
          <w:rFonts w:ascii="Arial" w:hAnsi="Arial" w:cs="Arial"/>
        </w:rPr>
        <w:t xml:space="preserve"> a gestão atual das organizações</w:t>
      </w:r>
      <w:r>
        <w:rPr>
          <w:rFonts w:ascii="Arial" w:hAnsi="Arial" w:cs="Arial"/>
        </w:rPr>
        <w:t xml:space="preserve"> tende a</w:t>
      </w:r>
      <w:r w:rsidRPr="00DB7EE2">
        <w:rPr>
          <w:rFonts w:ascii="Arial" w:hAnsi="Arial" w:cs="Arial"/>
        </w:rPr>
        <w:t xml:space="preserve"> </w:t>
      </w:r>
      <w:r>
        <w:rPr>
          <w:rFonts w:ascii="Arial" w:hAnsi="Arial" w:cs="Arial"/>
        </w:rPr>
        <w:t>consistir</w:t>
      </w:r>
      <w:r w:rsidRPr="00DB7EE2">
        <w:rPr>
          <w:rFonts w:ascii="Arial" w:hAnsi="Arial" w:cs="Arial"/>
        </w:rPr>
        <w:t xml:space="preserve"> no seguinte pensamento: pensar global e agir local. Não que o pensar deva estar dissociado do agir, mas há pouca margem para atuação das empresas locais em uma gestão global integrada. </w:t>
      </w:r>
    </w:p>
    <w:p w:rsidR="00B71445" w:rsidRPr="00D974B2" w:rsidRDefault="007E2FE0" w:rsidP="000923E7">
      <w:pPr>
        <w:autoSpaceDE w:val="0"/>
        <w:autoSpaceDN w:val="0"/>
        <w:adjustRightInd w:val="0"/>
        <w:spacing w:line="360" w:lineRule="auto"/>
        <w:jc w:val="both"/>
        <w:rPr>
          <w:rFonts w:ascii="Arial" w:hAnsi="Arial" w:cs="Arial"/>
        </w:rPr>
      </w:pPr>
      <w:r>
        <w:rPr>
          <w:rFonts w:ascii="Arial" w:hAnsi="Arial" w:cs="Arial"/>
        </w:rPr>
        <w:tab/>
      </w:r>
      <w:r w:rsidRPr="00DB7EE2">
        <w:rPr>
          <w:rFonts w:ascii="Arial" w:hAnsi="Arial" w:cs="Arial"/>
        </w:rPr>
        <w:t>Outro fato é que a maioria das atividades das empresas acaba sendo uma resposta às forças macro</w:t>
      </w:r>
      <w:r>
        <w:rPr>
          <w:rFonts w:ascii="Arial" w:hAnsi="Arial" w:cs="Arial"/>
        </w:rPr>
        <w:t xml:space="preserve"> </w:t>
      </w:r>
      <w:r w:rsidRPr="00DB7EE2">
        <w:rPr>
          <w:rFonts w:ascii="Arial" w:hAnsi="Arial" w:cs="Arial"/>
        </w:rPr>
        <w:t>ambientais. Um pouco devido à essência das forças, que estão acima do nível de atuação das empresas, pois são formadas por variados fatores não controláveis, e influem desigualmente nos interesses dos administradores. E em parte, devido às características do negócio da empresa. Pode-se destacar, que no âmbito das forças econômicas e político-legais, as empresas adotam uma postura reativa, pois pouco ou quase nada podem fazer para mudar a orientação do  meio externo, já no campo das forças sociais, físicas e tecnológicas, percebe-se que as empresas seguem uma postura mais pró-ativa, pois conseguem alterar os resultados da sua gestão quando tornar mínimo ou potencializam os impactos originados pelas variáveis macro</w:t>
      </w:r>
      <w:r>
        <w:rPr>
          <w:rFonts w:ascii="Arial" w:hAnsi="Arial" w:cs="Arial"/>
        </w:rPr>
        <w:t xml:space="preserve"> </w:t>
      </w:r>
      <w:r w:rsidRPr="00DB7EE2">
        <w:rPr>
          <w:rFonts w:ascii="Arial" w:hAnsi="Arial" w:cs="Arial"/>
        </w:rPr>
        <w:t>ambientais.</w:t>
      </w:r>
    </w:p>
    <w:p w:rsidR="000923E7" w:rsidRDefault="000923E7" w:rsidP="000923E7">
      <w:pPr>
        <w:pStyle w:val="PargrafodaLista"/>
        <w:spacing w:line="360" w:lineRule="auto"/>
        <w:ind w:left="0"/>
        <w:jc w:val="both"/>
        <w:rPr>
          <w:rFonts w:ascii="Arial" w:hAnsi="Arial" w:cs="Arial"/>
          <w:b/>
        </w:rPr>
      </w:pPr>
    </w:p>
    <w:p w:rsidR="00E22FA0" w:rsidRDefault="00767B7F" w:rsidP="000923E7">
      <w:pPr>
        <w:pStyle w:val="PargrafodaLista"/>
        <w:spacing w:line="360" w:lineRule="auto"/>
        <w:ind w:left="0"/>
        <w:jc w:val="both"/>
        <w:rPr>
          <w:rFonts w:ascii="Arial" w:hAnsi="Arial" w:cs="Arial"/>
          <w:b/>
        </w:rPr>
      </w:pPr>
      <w:r>
        <w:rPr>
          <w:rFonts w:ascii="Arial" w:hAnsi="Arial" w:cs="Arial"/>
          <w:b/>
        </w:rPr>
        <w:tab/>
        <w:t>3.2</w:t>
      </w:r>
      <w:r w:rsidR="000923E7">
        <w:rPr>
          <w:rFonts w:ascii="Arial" w:hAnsi="Arial" w:cs="Arial"/>
          <w:b/>
        </w:rPr>
        <w:t xml:space="preserve"> </w:t>
      </w:r>
      <w:r w:rsidR="006A2A8F" w:rsidRPr="000923E7">
        <w:rPr>
          <w:rFonts w:ascii="Arial" w:hAnsi="Arial" w:cs="Arial"/>
          <w:b/>
        </w:rPr>
        <w:t>– Análises</w:t>
      </w:r>
      <w:r w:rsidR="009325BE">
        <w:rPr>
          <w:rFonts w:ascii="Arial" w:hAnsi="Arial" w:cs="Arial"/>
          <w:b/>
        </w:rPr>
        <w:t xml:space="preserve"> Gráficas</w:t>
      </w:r>
    </w:p>
    <w:p w:rsidR="00A21C37" w:rsidRPr="009E6899" w:rsidRDefault="00A21C37" w:rsidP="00A21C37">
      <w:pPr>
        <w:spacing w:line="360" w:lineRule="auto"/>
        <w:ind w:firstLine="708"/>
        <w:jc w:val="both"/>
        <w:rPr>
          <w:rFonts w:ascii="Arial" w:hAnsi="Arial" w:cs="Arial"/>
        </w:rPr>
      </w:pPr>
      <w:r w:rsidRPr="00967071">
        <w:rPr>
          <w:rFonts w:ascii="Arial" w:hAnsi="Arial" w:cs="Arial"/>
        </w:rPr>
        <w:t>Dado que o objetivo do trabalho foi</w:t>
      </w:r>
      <w:r>
        <w:rPr>
          <w:rFonts w:ascii="Arial" w:hAnsi="Arial" w:cs="Arial"/>
        </w:rPr>
        <w:t xml:space="preserve"> a</w:t>
      </w:r>
      <w:r w:rsidRPr="009E6899">
        <w:rPr>
          <w:rFonts w:ascii="Arial" w:hAnsi="Arial" w:cs="Arial"/>
        </w:rPr>
        <w:t>nalisar quais os acontecimentos mais relevantes e suas conseqüências nos</w:t>
      </w:r>
      <w:r>
        <w:rPr>
          <w:rFonts w:ascii="Arial" w:hAnsi="Arial" w:cs="Arial"/>
        </w:rPr>
        <w:t xml:space="preserve"> s</w:t>
      </w:r>
      <w:r w:rsidRPr="009E6899">
        <w:rPr>
          <w:rFonts w:ascii="Arial" w:hAnsi="Arial" w:cs="Arial"/>
        </w:rPr>
        <w:t>etores econômico, social e político</w:t>
      </w:r>
      <w:r>
        <w:rPr>
          <w:rFonts w:ascii="Arial" w:hAnsi="Arial" w:cs="Arial"/>
        </w:rPr>
        <w:t>,</w:t>
      </w:r>
      <w:r w:rsidRPr="009E6899">
        <w:rPr>
          <w:rFonts w:ascii="Arial" w:hAnsi="Arial" w:cs="Arial"/>
        </w:rPr>
        <w:t xml:space="preserve">  publicados no jornal “O Globo”</w:t>
      </w:r>
      <w:r>
        <w:rPr>
          <w:rFonts w:ascii="Arial" w:hAnsi="Arial" w:cs="Arial"/>
        </w:rPr>
        <w:t xml:space="preserve"> </w:t>
      </w:r>
      <w:r w:rsidRPr="009E6899">
        <w:rPr>
          <w:rFonts w:ascii="Arial" w:hAnsi="Arial" w:cs="Arial"/>
        </w:rPr>
        <w:t xml:space="preserve">no período entre 01 de </w:t>
      </w:r>
      <w:r>
        <w:rPr>
          <w:rFonts w:ascii="Arial" w:hAnsi="Arial" w:cs="Arial"/>
        </w:rPr>
        <w:t>Julho</w:t>
      </w:r>
      <w:r w:rsidRPr="009E6899">
        <w:rPr>
          <w:rFonts w:ascii="Arial" w:hAnsi="Arial" w:cs="Arial"/>
        </w:rPr>
        <w:t xml:space="preserve"> e 31 de </w:t>
      </w:r>
      <w:r>
        <w:rPr>
          <w:rFonts w:ascii="Arial" w:hAnsi="Arial" w:cs="Arial"/>
        </w:rPr>
        <w:t>Agosto</w:t>
      </w:r>
      <w:r w:rsidRPr="009E6899">
        <w:rPr>
          <w:rFonts w:ascii="Arial" w:hAnsi="Arial" w:cs="Arial"/>
        </w:rPr>
        <w:t xml:space="preserve"> de 2011, demonstrando de que</w:t>
      </w:r>
      <w:r>
        <w:rPr>
          <w:rFonts w:ascii="Arial" w:hAnsi="Arial" w:cs="Arial"/>
        </w:rPr>
        <w:t xml:space="preserve"> </w:t>
      </w:r>
      <w:r w:rsidRPr="009E6899">
        <w:rPr>
          <w:rFonts w:ascii="Arial" w:hAnsi="Arial" w:cs="Arial"/>
        </w:rPr>
        <w:t>forma eles se correlacionaram</w:t>
      </w:r>
      <w:r>
        <w:rPr>
          <w:rFonts w:ascii="Arial" w:hAnsi="Arial" w:cs="Arial"/>
        </w:rPr>
        <w:t>, elaboramos um levantamento quantitativo e qualitativo dividido em 04 gráficos: Macroeconômico, Microeconômico, Políticos e Sociais.</w:t>
      </w:r>
    </w:p>
    <w:p w:rsidR="00967071" w:rsidRPr="000923E7" w:rsidRDefault="00967071" w:rsidP="000923E7">
      <w:pPr>
        <w:pStyle w:val="PargrafodaLista"/>
        <w:spacing w:line="360" w:lineRule="auto"/>
        <w:ind w:left="0"/>
        <w:jc w:val="both"/>
        <w:rPr>
          <w:rFonts w:ascii="Arial" w:hAnsi="Arial" w:cs="Arial"/>
          <w:b/>
        </w:rPr>
      </w:pPr>
    </w:p>
    <w:p w:rsidR="00522055" w:rsidRPr="00767B7F" w:rsidRDefault="00522055" w:rsidP="000923E7">
      <w:pPr>
        <w:pStyle w:val="PargrafodaLista"/>
        <w:spacing w:line="360" w:lineRule="auto"/>
        <w:ind w:left="360"/>
        <w:jc w:val="both"/>
        <w:rPr>
          <w:rFonts w:ascii="Arial" w:hAnsi="Arial" w:cs="Arial"/>
          <w:color w:val="000000" w:themeColor="text1"/>
          <w:sz w:val="20"/>
          <w:szCs w:val="20"/>
        </w:rPr>
      </w:pPr>
      <w:r w:rsidRPr="00767B7F">
        <w:rPr>
          <w:rFonts w:ascii="Arial" w:hAnsi="Arial" w:cs="Arial"/>
          <w:b/>
          <w:color w:val="000000" w:themeColor="text1"/>
          <w:sz w:val="20"/>
          <w:szCs w:val="20"/>
        </w:rPr>
        <w:t xml:space="preserve">Figura </w:t>
      </w:r>
      <w:r w:rsidR="00E044FB" w:rsidRPr="00767B7F">
        <w:rPr>
          <w:rFonts w:ascii="Arial" w:hAnsi="Arial" w:cs="Arial"/>
          <w:b/>
          <w:color w:val="000000" w:themeColor="text1"/>
          <w:sz w:val="20"/>
          <w:szCs w:val="20"/>
        </w:rPr>
        <w:fldChar w:fldCharType="begin"/>
      </w:r>
      <w:r w:rsidRPr="00767B7F">
        <w:rPr>
          <w:rFonts w:ascii="Arial" w:hAnsi="Arial" w:cs="Arial"/>
          <w:b/>
          <w:color w:val="000000" w:themeColor="text1"/>
          <w:sz w:val="20"/>
          <w:szCs w:val="20"/>
        </w:rPr>
        <w:instrText xml:space="preserve"> SEQ Figura \* ARABIC </w:instrText>
      </w:r>
      <w:r w:rsidR="00E044FB" w:rsidRPr="00767B7F">
        <w:rPr>
          <w:rFonts w:ascii="Arial" w:hAnsi="Arial" w:cs="Arial"/>
          <w:b/>
          <w:color w:val="000000" w:themeColor="text1"/>
          <w:sz w:val="20"/>
          <w:szCs w:val="20"/>
        </w:rPr>
        <w:fldChar w:fldCharType="separate"/>
      </w:r>
      <w:r w:rsidR="00A56F04">
        <w:rPr>
          <w:rFonts w:ascii="Arial" w:hAnsi="Arial" w:cs="Arial"/>
          <w:b/>
          <w:noProof/>
          <w:color w:val="000000" w:themeColor="text1"/>
          <w:sz w:val="20"/>
          <w:szCs w:val="20"/>
        </w:rPr>
        <w:t>1</w:t>
      </w:r>
      <w:r w:rsidR="00E044FB" w:rsidRPr="00767B7F">
        <w:rPr>
          <w:rFonts w:ascii="Arial" w:hAnsi="Arial" w:cs="Arial"/>
          <w:b/>
          <w:color w:val="000000" w:themeColor="text1"/>
          <w:sz w:val="20"/>
          <w:szCs w:val="20"/>
        </w:rPr>
        <w:fldChar w:fldCharType="end"/>
      </w:r>
      <w:r w:rsidR="00767B7F" w:rsidRPr="00767B7F">
        <w:rPr>
          <w:rFonts w:ascii="Arial" w:hAnsi="Arial" w:cs="Arial"/>
          <w:color w:val="000000" w:themeColor="text1"/>
          <w:sz w:val="20"/>
          <w:szCs w:val="20"/>
        </w:rPr>
        <w:t xml:space="preserve"> – Frequência dos temas macroeconômicos</w:t>
      </w:r>
    </w:p>
    <w:p w:rsidR="003521CE" w:rsidRDefault="003521CE" w:rsidP="000923E7">
      <w:pPr>
        <w:spacing w:line="360" w:lineRule="auto"/>
        <w:jc w:val="both"/>
        <w:rPr>
          <w:rFonts w:ascii="Arial" w:hAnsi="Arial" w:cs="Arial"/>
          <w:b/>
        </w:rPr>
      </w:pPr>
      <w:r>
        <w:rPr>
          <w:rFonts w:ascii="Arial" w:hAnsi="Arial" w:cs="Arial"/>
          <w:b/>
          <w:noProof/>
        </w:rPr>
        <w:drawing>
          <wp:inline distT="0" distB="0" distL="0" distR="0">
            <wp:extent cx="5762625" cy="2809875"/>
            <wp:effectExtent l="19050" t="0" r="9525" b="0"/>
            <wp:docPr id="10" name="Imagem 6" descr="C:\Documents and Settings\gustavorenan\Meus documentos\Faculdade\Gráfico Macroeconôm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gustavorenan\Meus documentos\Faculdade\Gráfico Macroeconômico.JPG"/>
                    <pic:cNvPicPr>
                      <a:picLocks noChangeAspect="1" noChangeArrowheads="1"/>
                    </pic:cNvPicPr>
                  </pic:nvPicPr>
                  <pic:blipFill>
                    <a:blip r:embed="rId15" cstate="print"/>
                    <a:srcRect/>
                    <a:stretch>
                      <a:fillRect/>
                    </a:stretch>
                  </pic:blipFill>
                  <pic:spPr bwMode="auto">
                    <a:xfrm>
                      <a:off x="0" y="0"/>
                      <a:ext cx="5762625" cy="2809875"/>
                    </a:xfrm>
                    <a:prstGeom prst="rect">
                      <a:avLst/>
                    </a:prstGeom>
                    <a:noFill/>
                    <a:ln w="9525">
                      <a:noFill/>
                      <a:miter lim="800000"/>
                      <a:headEnd/>
                      <a:tailEnd/>
                    </a:ln>
                  </pic:spPr>
                </pic:pic>
              </a:graphicData>
            </a:graphic>
          </wp:inline>
        </w:drawing>
      </w:r>
    </w:p>
    <w:p w:rsidR="00967071" w:rsidRPr="00967071" w:rsidRDefault="00967071" w:rsidP="00967071">
      <w:pPr>
        <w:spacing w:line="360" w:lineRule="auto"/>
        <w:rPr>
          <w:rFonts w:ascii="Arial" w:hAnsi="Arial" w:cs="Arial"/>
          <w:i/>
          <w:sz w:val="20"/>
          <w:szCs w:val="20"/>
        </w:rPr>
      </w:pPr>
      <w:r w:rsidRPr="00967071">
        <w:rPr>
          <w:rFonts w:ascii="Arial" w:hAnsi="Arial" w:cs="Arial"/>
          <w:i/>
          <w:sz w:val="20"/>
          <w:szCs w:val="20"/>
        </w:rPr>
        <w:t>Fonte: Elaboração Própria, 2011.</w:t>
      </w:r>
    </w:p>
    <w:p w:rsidR="00E22FA0" w:rsidRDefault="00E22FA0" w:rsidP="000923E7">
      <w:pPr>
        <w:spacing w:line="360" w:lineRule="auto"/>
        <w:jc w:val="both"/>
        <w:rPr>
          <w:rFonts w:ascii="Arial" w:hAnsi="Arial" w:cs="Arial"/>
          <w:b/>
        </w:rPr>
      </w:pPr>
    </w:p>
    <w:p w:rsidR="000923E7" w:rsidRPr="000923E7" w:rsidRDefault="000923E7" w:rsidP="000923E7">
      <w:pPr>
        <w:spacing w:line="360" w:lineRule="auto"/>
        <w:jc w:val="both"/>
        <w:rPr>
          <w:rFonts w:ascii="Arial" w:hAnsi="Arial" w:cs="Arial"/>
        </w:rPr>
      </w:pPr>
      <w:r>
        <w:tab/>
      </w:r>
      <w:r w:rsidRPr="000923E7">
        <w:rPr>
          <w:rFonts w:ascii="Arial" w:hAnsi="Arial" w:cs="Arial"/>
        </w:rPr>
        <w:t xml:space="preserve">De acordo com </w:t>
      </w:r>
      <w:r>
        <w:rPr>
          <w:rFonts w:ascii="Arial" w:hAnsi="Arial" w:cs="Arial"/>
        </w:rPr>
        <w:t xml:space="preserve">a Figura 1, </w:t>
      </w:r>
      <w:r w:rsidRPr="000923E7">
        <w:rPr>
          <w:rFonts w:ascii="Arial" w:hAnsi="Arial" w:cs="Arial"/>
        </w:rPr>
        <w:t>percebe-se que o n</w:t>
      </w:r>
      <w:r>
        <w:rPr>
          <w:rFonts w:ascii="Arial" w:hAnsi="Arial" w:cs="Arial"/>
        </w:rPr>
        <w:t>ú</w:t>
      </w:r>
      <w:r w:rsidRPr="000923E7">
        <w:rPr>
          <w:rFonts w:ascii="Arial" w:hAnsi="Arial" w:cs="Arial"/>
        </w:rPr>
        <w:t xml:space="preserve">mero de publicações sobre o subtema Mercado Financeiro de julho para agosto aumentou de 25 para 40 publicações. Um fator a ser considerado no aumento de publicações sobre o referente subtema pode ser o fato de que em </w:t>
      </w:r>
      <w:r>
        <w:rPr>
          <w:rFonts w:ascii="Arial" w:hAnsi="Arial" w:cs="Arial"/>
        </w:rPr>
        <w:t>j</w:t>
      </w:r>
      <w:r w:rsidRPr="000923E7">
        <w:rPr>
          <w:rFonts w:ascii="Arial" w:hAnsi="Arial" w:cs="Arial"/>
        </w:rPr>
        <w:t>ulho aumentou as especulações sobre baixa do dólar, porquanto, esta só veio acontecer em agosto, aumentando significativamente o número de publicações no caderno econômico.</w:t>
      </w:r>
    </w:p>
    <w:p w:rsidR="000923E7" w:rsidRDefault="000923E7" w:rsidP="000923E7">
      <w:pPr>
        <w:spacing w:line="360" w:lineRule="auto"/>
        <w:jc w:val="both"/>
        <w:rPr>
          <w:rFonts w:ascii="Arial" w:hAnsi="Arial" w:cs="Arial"/>
          <w:b/>
        </w:rPr>
      </w:pPr>
    </w:p>
    <w:p w:rsidR="00522055" w:rsidRPr="00767B7F" w:rsidRDefault="00522055" w:rsidP="000923E7">
      <w:pPr>
        <w:pStyle w:val="Legenda"/>
        <w:keepNext/>
        <w:spacing w:line="360" w:lineRule="auto"/>
        <w:jc w:val="both"/>
        <w:rPr>
          <w:rFonts w:ascii="Arial" w:hAnsi="Arial" w:cs="Arial"/>
          <w:b w:val="0"/>
          <w:color w:val="000000" w:themeColor="text1"/>
          <w:sz w:val="20"/>
          <w:szCs w:val="20"/>
        </w:rPr>
      </w:pPr>
      <w:r w:rsidRPr="00767B7F">
        <w:rPr>
          <w:rFonts w:ascii="Arial" w:hAnsi="Arial" w:cs="Arial"/>
          <w:color w:val="000000" w:themeColor="text1"/>
          <w:sz w:val="20"/>
          <w:szCs w:val="20"/>
        </w:rPr>
        <w:lastRenderedPageBreak/>
        <w:t xml:space="preserve">Figura </w:t>
      </w:r>
      <w:r w:rsidR="00E044FB" w:rsidRPr="00767B7F">
        <w:rPr>
          <w:rFonts w:ascii="Arial" w:hAnsi="Arial" w:cs="Arial"/>
          <w:color w:val="000000" w:themeColor="text1"/>
          <w:sz w:val="20"/>
          <w:szCs w:val="20"/>
        </w:rPr>
        <w:fldChar w:fldCharType="begin"/>
      </w:r>
      <w:r w:rsidRPr="00767B7F">
        <w:rPr>
          <w:rFonts w:ascii="Arial" w:hAnsi="Arial" w:cs="Arial"/>
          <w:color w:val="000000" w:themeColor="text1"/>
          <w:sz w:val="20"/>
          <w:szCs w:val="20"/>
        </w:rPr>
        <w:instrText xml:space="preserve"> SEQ Figura \* ARABIC </w:instrText>
      </w:r>
      <w:r w:rsidR="00E044FB" w:rsidRPr="00767B7F">
        <w:rPr>
          <w:rFonts w:ascii="Arial" w:hAnsi="Arial" w:cs="Arial"/>
          <w:color w:val="000000" w:themeColor="text1"/>
          <w:sz w:val="20"/>
          <w:szCs w:val="20"/>
        </w:rPr>
        <w:fldChar w:fldCharType="separate"/>
      </w:r>
      <w:r w:rsidR="00A56F04">
        <w:rPr>
          <w:rFonts w:ascii="Arial" w:hAnsi="Arial" w:cs="Arial"/>
          <w:noProof/>
          <w:color w:val="000000" w:themeColor="text1"/>
          <w:sz w:val="20"/>
          <w:szCs w:val="20"/>
        </w:rPr>
        <w:t>2</w:t>
      </w:r>
      <w:r w:rsidR="00E044FB" w:rsidRPr="00767B7F">
        <w:rPr>
          <w:rFonts w:ascii="Arial" w:hAnsi="Arial" w:cs="Arial"/>
          <w:color w:val="000000" w:themeColor="text1"/>
          <w:sz w:val="20"/>
          <w:szCs w:val="20"/>
        </w:rPr>
        <w:fldChar w:fldCharType="end"/>
      </w:r>
      <w:r w:rsidR="00767B7F" w:rsidRPr="00767B7F">
        <w:rPr>
          <w:rFonts w:ascii="Arial" w:hAnsi="Arial" w:cs="Arial"/>
          <w:color w:val="000000" w:themeColor="text1"/>
          <w:sz w:val="20"/>
          <w:szCs w:val="20"/>
        </w:rPr>
        <w:t xml:space="preserve"> - </w:t>
      </w:r>
      <w:r w:rsidR="00767B7F" w:rsidRPr="00767B7F">
        <w:rPr>
          <w:rFonts w:ascii="Arial" w:hAnsi="Arial" w:cs="Arial"/>
          <w:b w:val="0"/>
          <w:color w:val="000000" w:themeColor="text1"/>
          <w:sz w:val="20"/>
          <w:szCs w:val="20"/>
        </w:rPr>
        <w:t>Frequência dos temas microeconômicos</w:t>
      </w:r>
    </w:p>
    <w:p w:rsidR="003521CE" w:rsidRDefault="003521CE" w:rsidP="000923E7">
      <w:pPr>
        <w:spacing w:line="360" w:lineRule="auto"/>
        <w:jc w:val="both"/>
        <w:rPr>
          <w:rFonts w:ascii="Arial" w:hAnsi="Arial" w:cs="Arial"/>
          <w:b/>
          <w:noProof/>
        </w:rPr>
      </w:pPr>
      <w:r>
        <w:rPr>
          <w:rFonts w:ascii="Arial" w:hAnsi="Arial" w:cs="Arial"/>
          <w:b/>
          <w:noProof/>
        </w:rPr>
        <w:drawing>
          <wp:inline distT="0" distB="0" distL="0" distR="0">
            <wp:extent cx="5753100" cy="2914650"/>
            <wp:effectExtent l="19050" t="0" r="0" b="0"/>
            <wp:docPr id="11" name="Imagem 7" descr="C:\Documents and Settings\gustavorenan\Meus documentos\Faculdade\Gráfico Microeconôm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gustavorenan\Meus documentos\Faculdade\Gráfico Microeconômico.JPG"/>
                    <pic:cNvPicPr>
                      <a:picLocks noChangeAspect="1" noChangeArrowheads="1"/>
                    </pic:cNvPicPr>
                  </pic:nvPicPr>
                  <pic:blipFill>
                    <a:blip r:embed="rId16" cstate="print"/>
                    <a:srcRect/>
                    <a:stretch>
                      <a:fillRect/>
                    </a:stretch>
                  </pic:blipFill>
                  <pic:spPr bwMode="auto">
                    <a:xfrm>
                      <a:off x="0" y="0"/>
                      <a:ext cx="5753100" cy="2914650"/>
                    </a:xfrm>
                    <a:prstGeom prst="rect">
                      <a:avLst/>
                    </a:prstGeom>
                    <a:noFill/>
                    <a:ln w="9525">
                      <a:noFill/>
                      <a:miter lim="800000"/>
                      <a:headEnd/>
                      <a:tailEnd/>
                    </a:ln>
                  </pic:spPr>
                </pic:pic>
              </a:graphicData>
            </a:graphic>
          </wp:inline>
        </w:drawing>
      </w:r>
    </w:p>
    <w:p w:rsidR="00967071" w:rsidRPr="00967071" w:rsidRDefault="00967071" w:rsidP="000923E7">
      <w:pPr>
        <w:spacing w:line="360" w:lineRule="auto"/>
        <w:jc w:val="both"/>
        <w:rPr>
          <w:rFonts w:ascii="Arial" w:hAnsi="Arial" w:cs="Arial"/>
          <w:i/>
          <w:sz w:val="20"/>
          <w:szCs w:val="20"/>
        </w:rPr>
      </w:pPr>
      <w:r w:rsidRPr="00967071">
        <w:rPr>
          <w:rFonts w:ascii="Arial" w:hAnsi="Arial" w:cs="Arial"/>
          <w:i/>
          <w:sz w:val="20"/>
          <w:szCs w:val="20"/>
        </w:rPr>
        <w:t>Fonte: Elaboração Própria, 2011.</w:t>
      </w:r>
    </w:p>
    <w:p w:rsidR="00E22FA0" w:rsidRDefault="00E22FA0" w:rsidP="000923E7">
      <w:pPr>
        <w:spacing w:line="360" w:lineRule="auto"/>
        <w:jc w:val="both"/>
        <w:rPr>
          <w:rFonts w:ascii="Arial" w:hAnsi="Arial" w:cs="Arial"/>
          <w:b/>
          <w:noProof/>
        </w:rPr>
      </w:pPr>
    </w:p>
    <w:p w:rsidR="00A67BB8" w:rsidRDefault="00E22FA0" w:rsidP="000923E7">
      <w:pPr>
        <w:spacing w:line="360" w:lineRule="auto"/>
        <w:jc w:val="both"/>
        <w:rPr>
          <w:rFonts w:ascii="Arial" w:hAnsi="Arial" w:cs="Arial"/>
        </w:rPr>
      </w:pPr>
      <w:r>
        <w:rPr>
          <w:rFonts w:ascii="Calibri" w:hAnsi="Calibri" w:cs="Calibri"/>
          <w:sz w:val="32"/>
          <w:szCs w:val="32"/>
        </w:rPr>
        <w:tab/>
      </w:r>
      <w:r w:rsidRPr="00E22FA0">
        <w:rPr>
          <w:rFonts w:ascii="Arial" w:hAnsi="Arial" w:cs="Arial"/>
        </w:rPr>
        <w:t>De acordo com a Figura 2, percebemos que o número de publicações sobre os subtemas consumo e investimentos aumentaram consideravelmente. Um fator a ser considerado no aumento de publicações pode ser o fato de que no final do mês de agosto houve a redução da taxa Selic de meio ponto percentual, possivelmente antecipada pelos consumidores e investidores em meados de Julho e início de agosto.</w:t>
      </w:r>
    </w:p>
    <w:p w:rsidR="00E22FA0" w:rsidRDefault="00E22FA0" w:rsidP="000923E7">
      <w:pPr>
        <w:spacing w:line="360" w:lineRule="auto"/>
        <w:jc w:val="both"/>
        <w:rPr>
          <w:rFonts w:ascii="Arial" w:hAnsi="Arial" w:cs="Arial"/>
          <w:b/>
          <w:noProof/>
        </w:rPr>
      </w:pPr>
    </w:p>
    <w:p w:rsidR="00522055" w:rsidRPr="00767B7F" w:rsidRDefault="00522055" w:rsidP="000923E7">
      <w:pPr>
        <w:pStyle w:val="Legenda"/>
        <w:keepNext/>
        <w:spacing w:line="360" w:lineRule="auto"/>
        <w:jc w:val="both"/>
        <w:rPr>
          <w:rFonts w:ascii="Arial" w:hAnsi="Arial" w:cs="Arial"/>
          <w:color w:val="000000" w:themeColor="text1"/>
          <w:sz w:val="20"/>
          <w:szCs w:val="20"/>
        </w:rPr>
      </w:pPr>
      <w:r w:rsidRPr="00767B7F">
        <w:rPr>
          <w:rFonts w:ascii="Arial" w:hAnsi="Arial" w:cs="Arial"/>
          <w:color w:val="000000" w:themeColor="text1"/>
          <w:sz w:val="20"/>
          <w:szCs w:val="20"/>
        </w:rPr>
        <w:lastRenderedPageBreak/>
        <w:t xml:space="preserve">Figura </w:t>
      </w:r>
      <w:r w:rsidR="00E044FB" w:rsidRPr="00767B7F">
        <w:rPr>
          <w:rFonts w:ascii="Arial" w:hAnsi="Arial" w:cs="Arial"/>
          <w:color w:val="000000" w:themeColor="text1"/>
          <w:sz w:val="20"/>
          <w:szCs w:val="20"/>
        </w:rPr>
        <w:fldChar w:fldCharType="begin"/>
      </w:r>
      <w:r w:rsidRPr="00767B7F">
        <w:rPr>
          <w:rFonts w:ascii="Arial" w:hAnsi="Arial" w:cs="Arial"/>
          <w:color w:val="000000" w:themeColor="text1"/>
          <w:sz w:val="20"/>
          <w:szCs w:val="20"/>
        </w:rPr>
        <w:instrText xml:space="preserve"> SEQ Figura \* ARABIC </w:instrText>
      </w:r>
      <w:r w:rsidR="00E044FB" w:rsidRPr="00767B7F">
        <w:rPr>
          <w:rFonts w:ascii="Arial" w:hAnsi="Arial" w:cs="Arial"/>
          <w:color w:val="000000" w:themeColor="text1"/>
          <w:sz w:val="20"/>
          <w:szCs w:val="20"/>
        </w:rPr>
        <w:fldChar w:fldCharType="separate"/>
      </w:r>
      <w:r w:rsidR="00A56F04">
        <w:rPr>
          <w:rFonts w:ascii="Arial" w:hAnsi="Arial" w:cs="Arial"/>
          <w:noProof/>
          <w:color w:val="000000" w:themeColor="text1"/>
          <w:sz w:val="20"/>
          <w:szCs w:val="20"/>
        </w:rPr>
        <w:t>3</w:t>
      </w:r>
      <w:r w:rsidR="00E044FB" w:rsidRPr="00767B7F">
        <w:rPr>
          <w:rFonts w:ascii="Arial" w:hAnsi="Arial" w:cs="Arial"/>
          <w:color w:val="000000" w:themeColor="text1"/>
          <w:sz w:val="20"/>
          <w:szCs w:val="20"/>
        </w:rPr>
        <w:fldChar w:fldCharType="end"/>
      </w:r>
      <w:r w:rsidR="00767B7F" w:rsidRPr="00767B7F">
        <w:rPr>
          <w:rFonts w:ascii="Arial" w:hAnsi="Arial" w:cs="Arial"/>
          <w:color w:val="000000" w:themeColor="text1"/>
          <w:sz w:val="20"/>
          <w:szCs w:val="20"/>
        </w:rPr>
        <w:t xml:space="preserve"> - </w:t>
      </w:r>
      <w:r w:rsidR="00767B7F" w:rsidRPr="00767B7F">
        <w:rPr>
          <w:rFonts w:ascii="Arial" w:hAnsi="Arial" w:cs="Arial"/>
          <w:b w:val="0"/>
          <w:color w:val="000000" w:themeColor="text1"/>
          <w:sz w:val="20"/>
          <w:szCs w:val="20"/>
        </w:rPr>
        <w:t xml:space="preserve">Frequência dos temas </w:t>
      </w:r>
      <w:r w:rsidR="00767B7F">
        <w:rPr>
          <w:rFonts w:ascii="Arial" w:hAnsi="Arial" w:cs="Arial"/>
          <w:b w:val="0"/>
          <w:color w:val="000000" w:themeColor="text1"/>
          <w:sz w:val="20"/>
          <w:szCs w:val="20"/>
        </w:rPr>
        <w:t>políticos</w:t>
      </w:r>
    </w:p>
    <w:p w:rsidR="003521CE" w:rsidRDefault="003521CE" w:rsidP="000923E7">
      <w:pPr>
        <w:spacing w:line="360" w:lineRule="auto"/>
        <w:jc w:val="both"/>
        <w:rPr>
          <w:rFonts w:ascii="Arial" w:hAnsi="Arial" w:cs="Arial"/>
          <w:b/>
          <w:noProof/>
        </w:rPr>
      </w:pPr>
      <w:r>
        <w:rPr>
          <w:rFonts w:ascii="Arial" w:hAnsi="Arial" w:cs="Arial"/>
          <w:b/>
          <w:noProof/>
        </w:rPr>
        <w:drawing>
          <wp:inline distT="0" distB="0" distL="0" distR="0">
            <wp:extent cx="5753100" cy="3076575"/>
            <wp:effectExtent l="19050" t="0" r="0" b="0"/>
            <wp:docPr id="12" name="Imagem 8" descr="C:\Documents and Settings\gustavorenan\Meus documentos\Faculdade\Gráfico Polí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gustavorenan\Meus documentos\Faculdade\Gráfico Político.JPG"/>
                    <pic:cNvPicPr>
                      <a:picLocks noChangeAspect="1" noChangeArrowheads="1"/>
                    </pic:cNvPicPr>
                  </pic:nvPicPr>
                  <pic:blipFill>
                    <a:blip r:embed="rId17" cstate="print"/>
                    <a:srcRect/>
                    <a:stretch>
                      <a:fillRect/>
                    </a:stretch>
                  </pic:blipFill>
                  <pic:spPr bwMode="auto">
                    <a:xfrm>
                      <a:off x="0" y="0"/>
                      <a:ext cx="5753100" cy="3076575"/>
                    </a:xfrm>
                    <a:prstGeom prst="rect">
                      <a:avLst/>
                    </a:prstGeom>
                    <a:noFill/>
                    <a:ln w="9525">
                      <a:noFill/>
                      <a:miter lim="800000"/>
                      <a:headEnd/>
                      <a:tailEnd/>
                    </a:ln>
                  </pic:spPr>
                </pic:pic>
              </a:graphicData>
            </a:graphic>
          </wp:inline>
        </w:drawing>
      </w:r>
    </w:p>
    <w:p w:rsidR="00967071" w:rsidRPr="00967071" w:rsidRDefault="00967071" w:rsidP="000923E7">
      <w:pPr>
        <w:spacing w:line="360" w:lineRule="auto"/>
        <w:jc w:val="both"/>
        <w:rPr>
          <w:rFonts w:ascii="Arial" w:hAnsi="Arial" w:cs="Arial"/>
          <w:i/>
          <w:sz w:val="20"/>
          <w:szCs w:val="20"/>
        </w:rPr>
      </w:pPr>
      <w:r w:rsidRPr="00967071">
        <w:rPr>
          <w:rFonts w:ascii="Arial" w:hAnsi="Arial" w:cs="Arial"/>
          <w:i/>
          <w:sz w:val="20"/>
          <w:szCs w:val="20"/>
        </w:rPr>
        <w:t>Fonte: Elaboração Própria, 2011.</w:t>
      </w:r>
    </w:p>
    <w:p w:rsidR="00522055" w:rsidRDefault="00522055" w:rsidP="000923E7">
      <w:pPr>
        <w:spacing w:line="360" w:lineRule="auto"/>
        <w:jc w:val="both"/>
        <w:rPr>
          <w:rFonts w:ascii="Arial" w:hAnsi="Arial" w:cs="Arial"/>
          <w:b/>
          <w:noProof/>
        </w:rPr>
      </w:pPr>
    </w:p>
    <w:p w:rsidR="00522055" w:rsidRPr="000923E7" w:rsidRDefault="00522055" w:rsidP="000923E7">
      <w:pPr>
        <w:spacing w:line="360" w:lineRule="auto"/>
        <w:jc w:val="both"/>
        <w:rPr>
          <w:rFonts w:ascii="Arial" w:hAnsi="Arial" w:cs="Arial"/>
        </w:rPr>
      </w:pPr>
      <w:r>
        <w:rPr>
          <w:rFonts w:ascii="Helvetica" w:hAnsi="Helvetica"/>
        </w:rPr>
        <w:tab/>
      </w:r>
      <w:r w:rsidRPr="000923E7">
        <w:rPr>
          <w:rFonts w:ascii="Arial" w:hAnsi="Arial" w:cs="Arial"/>
        </w:rPr>
        <w:t xml:space="preserve">De acordo com a Figura </w:t>
      </w:r>
      <w:r w:rsidR="000923E7">
        <w:rPr>
          <w:rFonts w:ascii="Arial" w:hAnsi="Arial" w:cs="Arial"/>
        </w:rPr>
        <w:t>3</w:t>
      </w:r>
      <w:r w:rsidRPr="000923E7">
        <w:rPr>
          <w:rFonts w:ascii="Arial" w:hAnsi="Arial" w:cs="Arial"/>
        </w:rPr>
        <w:t xml:space="preserve">, percebe-se que no mês de </w:t>
      </w:r>
      <w:r w:rsidR="00DE63E5">
        <w:rPr>
          <w:rFonts w:ascii="Arial" w:hAnsi="Arial" w:cs="Arial"/>
        </w:rPr>
        <w:t>agosto</w:t>
      </w:r>
      <w:r w:rsidRPr="000923E7">
        <w:rPr>
          <w:rFonts w:ascii="Arial" w:hAnsi="Arial" w:cs="Arial"/>
        </w:rPr>
        <w:t xml:space="preserve"> o número de publicações sobre o subtema Executivo diminuiu de 13  para 1</w:t>
      </w:r>
      <w:r w:rsidR="00DE63E5">
        <w:rPr>
          <w:rFonts w:ascii="Arial" w:hAnsi="Arial" w:cs="Arial"/>
        </w:rPr>
        <w:t>0</w:t>
      </w:r>
      <w:r w:rsidRPr="000923E7">
        <w:rPr>
          <w:rFonts w:ascii="Arial" w:hAnsi="Arial" w:cs="Arial"/>
        </w:rPr>
        <w:t>, junto do subtema Partidários, que diminuiu de 11 para 5. Um fator a ser considerado na diminuição do número de publicações sobre os referidos temas pode ser o de que os ministros Antônio Palocci e Alfredo Nascimento caíram em função das graves denúncias sobre corrupção e enriquecimento ilícito. Enquanto a causa da queda do ministro Nelson Jobim, que ocorreu em agosto</w:t>
      </w:r>
      <w:r w:rsidR="000923E7" w:rsidRPr="000923E7">
        <w:rPr>
          <w:rFonts w:ascii="Arial" w:hAnsi="Arial" w:cs="Arial"/>
        </w:rPr>
        <w:t xml:space="preserve"> foi</w:t>
      </w:r>
      <w:r w:rsidRPr="000923E7">
        <w:rPr>
          <w:rFonts w:ascii="Arial" w:hAnsi="Arial" w:cs="Arial"/>
        </w:rPr>
        <w:t xml:space="preserve"> apenas de incompatibilidade administrativa entre ele e a presidente da república Dilma.</w:t>
      </w:r>
    </w:p>
    <w:p w:rsidR="00522055" w:rsidRDefault="00522055" w:rsidP="000923E7">
      <w:pPr>
        <w:spacing w:line="360" w:lineRule="auto"/>
        <w:jc w:val="both"/>
        <w:rPr>
          <w:rFonts w:ascii="Arial" w:hAnsi="Arial" w:cs="Arial"/>
          <w:b/>
          <w:noProof/>
        </w:rPr>
      </w:pPr>
    </w:p>
    <w:p w:rsidR="00522055" w:rsidRPr="00767B7F" w:rsidRDefault="00522055" w:rsidP="000923E7">
      <w:pPr>
        <w:pStyle w:val="Legenda"/>
        <w:keepNext/>
        <w:spacing w:line="360" w:lineRule="auto"/>
        <w:jc w:val="both"/>
        <w:rPr>
          <w:rFonts w:ascii="Arial" w:hAnsi="Arial" w:cs="Arial"/>
          <w:color w:val="000000" w:themeColor="text1"/>
          <w:sz w:val="20"/>
          <w:szCs w:val="20"/>
        </w:rPr>
      </w:pPr>
      <w:r w:rsidRPr="00767B7F">
        <w:rPr>
          <w:rFonts w:ascii="Arial" w:hAnsi="Arial" w:cs="Arial"/>
          <w:color w:val="000000" w:themeColor="text1"/>
          <w:sz w:val="20"/>
          <w:szCs w:val="20"/>
        </w:rPr>
        <w:lastRenderedPageBreak/>
        <w:t xml:space="preserve">Figura </w:t>
      </w:r>
      <w:r w:rsidR="00E044FB" w:rsidRPr="00767B7F">
        <w:rPr>
          <w:rFonts w:ascii="Arial" w:hAnsi="Arial" w:cs="Arial"/>
          <w:color w:val="000000" w:themeColor="text1"/>
          <w:sz w:val="20"/>
          <w:szCs w:val="20"/>
        </w:rPr>
        <w:fldChar w:fldCharType="begin"/>
      </w:r>
      <w:r w:rsidRPr="00767B7F">
        <w:rPr>
          <w:rFonts w:ascii="Arial" w:hAnsi="Arial" w:cs="Arial"/>
          <w:color w:val="000000" w:themeColor="text1"/>
          <w:sz w:val="20"/>
          <w:szCs w:val="20"/>
        </w:rPr>
        <w:instrText xml:space="preserve"> SEQ Figura \* ARABIC </w:instrText>
      </w:r>
      <w:r w:rsidR="00E044FB" w:rsidRPr="00767B7F">
        <w:rPr>
          <w:rFonts w:ascii="Arial" w:hAnsi="Arial" w:cs="Arial"/>
          <w:color w:val="000000" w:themeColor="text1"/>
          <w:sz w:val="20"/>
          <w:szCs w:val="20"/>
        </w:rPr>
        <w:fldChar w:fldCharType="separate"/>
      </w:r>
      <w:r w:rsidR="00A56F04">
        <w:rPr>
          <w:rFonts w:ascii="Arial" w:hAnsi="Arial" w:cs="Arial"/>
          <w:noProof/>
          <w:color w:val="000000" w:themeColor="text1"/>
          <w:sz w:val="20"/>
          <w:szCs w:val="20"/>
        </w:rPr>
        <w:t>4</w:t>
      </w:r>
      <w:r w:rsidR="00E044FB" w:rsidRPr="00767B7F">
        <w:rPr>
          <w:rFonts w:ascii="Arial" w:hAnsi="Arial" w:cs="Arial"/>
          <w:color w:val="000000" w:themeColor="text1"/>
          <w:sz w:val="20"/>
          <w:szCs w:val="20"/>
        </w:rPr>
        <w:fldChar w:fldCharType="end"/>
      </w:r>
      <w:r w:rsidR="00767B7F" w:rsidRPr="00767B7F">
        <w:rPr>
          <w:rFonts w:ascii="Arial" w:hAnsi="Arial" w:cs="Arial"/>
          <w:color w:val="000000" w:themeColor="text1"/>
          <w:sz w:val="20"/>
          <w:szCs w:val="20"/>
        </w:rPr>
        <w:t xml:space="preserve">  - </w:t>
      </w:r>
      <w:r w:rsidR="00767B7F" w:rsidRPr="00767B7F">
        <w:rPr>
          <w:rFonts w:ascii="Arial" w:hAnsi="Arial" w:cs="Arial"/>
          <w:b w:val="0"/>
          <w:color w:val="000000" w:themeColor="text1"/>
          <w:sz w:val="20"/>
          <w:szCs w:val="20"/>
        </w:rPr>
        <w:t>Frequência dos temas sociais</w:t>
      </w:r>
    </w:p>
    <w:p w:rsidR="00EE1571" w:rsidRDefault="003521CE" w:rsidP="000923E7">
      <w:pPr>
        <w:spacing w:line="360" w:lineRule="auto"/>
        <w:jc w:val="both"/>
        <w:rPr>
          <w:rFonts w:ascii="Arial" w:hAnsi="Arial" w:cs="Arial"/>
          <w:b/>
        </w:rPr>
      </w:pPr>
      <w:r>
        <w:rPr>
          <w:rFonts w:ascii="Arial" w:hAnsi="Arial" w:cs="Arial"/>
          <w:b/>
          <w:noProof/>
        </w:rPr>
        <w:drawing>
          <wp:inline distT="0" distB="0" distL="0" distR="0">
            <wp:extent cx="5762625" cy="2686050"/>
            <wp:effectExtent l="19050" t="0" r="9525" b="0"/>
            <wp:docPr id="13" name="Imagem 9" descr="C:\Documents and Settings\gustavorenan\Meus documentos\Faculdade\Gráfico Soci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gustavorenan\Meus documentos\Faculdade\Gráfico Sociais.JPG"/>
                    <pic:cNvPicPr>
                      <a:picLocks noChangeAspect="1" noChangeArrowheads="1"/>
                    </pic:cNvPicPr>
                  </pic:nvPicPr>
                  <pic:blipFill>
                    <a:blip r:embed="rId18" cstate="print"/>
                    <a:srcRect/>
                    <a:stretch>
                      <a:fillRect/>
                    </a:stretch>
                  </pic:blipFill>
                  <pic:spPr bwMode="auto">
                    <a:xfrm>
                      <a:off x="0" y="0"/>
                      <a:ext cx="5762625" cy="2686050"/>
                    </a:xfrm>
                    <a:prstGeom prst="rect">
                      <a:avLst/>
                    </a:prstGeom>
                    <a:noFill/>
                    <a:ln w="9525">
                      <a:noFill/>
                      <a:miter lim="800000"/>
                      <a:headEnd/>
                      <a:tailEnd/>
                    </a:ln>
                  </pic:spPr>
                </pic:pic>
              </a:graphicData>
            </a:graphic>
          </wp:inline>
        </w:drawing>
      </w:r>
    </w:p>
    <w:p w:rsidR="00967071" w:rsidRPr="00967071" w:rsidRDefault="00967071" w:rsidP="000923E7">
      <w:pPr>
        <w:spacing w:line="360" w:lineRule="auto"/>
        <w:jc w:val="both"/>
        <w:rPr>
          <w:rFonts w:ascii="Arial" w:hAnsi="Arial" w:cs="Arial"/>
          <w:i/>
          <w:sz w:val="20"/>
          <w:szCs w:val="20"/>
        </w:rPr>
      </w:pPr>
      <w:r w:rsidRPr="00967071">
        <w:rPr>
          <w:rFonts w:ascii="Arial" w:hAnsi="Arial" w:cs="Arial"/>
          <w:i/>
          <w:sz w:val="20"/>
          <w:szCs w:val="20"/>
        </w:rPr>
        <w:t>Fonte: Elaboração Própria, 2011.</w:t>
      </w:r>
    </w:p>
    <w:p w:rsidR="00E22FA0" w:rsidRPr="0059448E" w:rsidRDefault="00E22FA0" w:rsidP="000923E7">
      <w:pPr>
        <w:spacing w:line="360" w:lineRule="auto"/>
        <w:jc w:val="both"/>
        <w:rPr>
          <w:rFonts w:ascii="Arial" w:hAnsi="Arial" w:cs="Arial"/>
          <w:b/>
        </w:rPr>
      </w:pPr>
    </w:p>
    <w:p w:rsidR="003B23F0" w:rsidRDefault="007215DC" w:rsidP="000923E7">
      <w:pPr>
        <w:spacing w:line="360" w:lineRule="auto"/>
        <w:jc w:val="both"/>
        <w:rPr>
          <w:rFonts w:ascii="Arial" w:hAnsi="Arial" w:cs="Arial"/>
          <w:noProof/>
        </w:rPr>
      </w:pPr>
      <w:r>
        <w:rPr>
          <w:rFonts w:ascii="Arial" w:hAnsi="Arial" w:cs="Arial"/>
        </w:rPr>
        <w:tab/>
      </w:r>
      <w:r w:rsidRPr="007703EE">
        <w:rPr>
          <w:rFonts w:ascii="Arial" w:hAnsi="Arial" w:cs="Arial"/>
        </w:rPr>
        <w:t xml:space="preserve">De acordo com a Figura 4, percebe-se que o número de publicações sobre o subtema </w:t>
      </w:r>
      <w:r>
        <w:rPr>
          <w:rFonts w:ascii="Arial" w:hAnsi="Arial" w:cs="Arial"/>
        </w:rPr>
        <w:t>Emprego</w:t>
      </w:r>
      <w:r w:rsidRPr="007703EE">
        <w:rPr>
          <w:rFonts w:ascii="Arial" w:hAnsi="Arial" w:cs="Arial"/>
        </w:rPr>
        <w:t xml:space="preserve"> de julho para agosto diminui</w:t>
      </w:r>
      <w:r>
        <w:rPr>
          <w:rFonts w:ascii="Arial" w:hAnsi="Arial" w:cs="Arial"/>
        </w:rPr>
        <w:t>u</w:t>
      </w:r>
      <w:r w:rsidRPr="007703EE">
        <w:rPr>
          <w:rFonts w:ascii="Arial" w:hAnsi="Arial" w:cs="Arial"/>
        </w:rPr>
        <w:t xml:space="preserve"> de 18 para 12 publicações. Um fator a ser considerado na diminuição de publicações sobre o referente subtema </w:t>
      </w:r>
      <w:r>
        <w:rPr>
          <w:rFonts w:ascii="Arial" w:hAnsi="Arial" w:cs="Arial"/>
        </w:rPr>
        <w:t>pode ser o fato de o</w:t>
      </w:r>
      <w:r w:rsidRPr="007703EE">
        <w:rPr>
          <w:rFonts w:ascii="Arial" w:hAnsi="Arial" w:cs="Arial"/>
        </w:rPr>
        <w:t xml:space="preserve"> desemprego no Brasil ter alcançado recorde de baixa em agosto,</w:t>
      </w:r>
      <w:r>
        <w:rPr>
          <w:rFonts w:ascii="Arial" w:hAnsi="Arial" w:cs="Arial"/>
        </w:rPr>
        <w:t xml:space="preserve"> ocasionando um maior número de publicações sobre desemprego em agosto.</w:t>
      </w:r>
    </w:p>
    <w:p w:rsidR="002F0036" w:rsidRDefault="002F0036" w:rsidP="000923E7">
      <w:pPr>
        <w:spacing w:line="360" w:lineRule="auto"/>
        <w:jc w:val="both"/>
        <w:rPr>
          <w:rFonts w:ascii="Arial" w:hAnsi="Arial" w:cs="Arial"/>
        </w:rPr>
      </w:pPr>
    </w:p>
    <w:p w:rsidR="0059448E" w:rsidRDefault="00767B7F" w:rsidP="000923E7">
      <w:pPr>
        <w:spacing w:line="360" w:lineRule="auto"/>
        <w:jc w:val="both"/>
        <w:rPr>
          <w:rFonts w:ascii="Arial" w:hAnsi="Arial" w:cs="Arial"/>
          <w:b/>
        </w:rPr>
      </w:pPr>
      <w:r>
        <w:rPr>
          <w:rFonts w:ascii="Arial" w:hAnsi="Arial" w:cs="Arial"/>
          <w:b/>
        </w:rPr>
        <w:t>4</w:t>
      </w:r>
      <w:r w:rsidR="00542341">
        <w:rPr>
          <w:rFonts w:ascii="Arial" w:hAnsi="Arial" w:cs="Arial"/>
          <w:b/>
        </w:rPr>
        <w:t xml:space="preserve"> -</w:t>
      </w:r>
      <w:r w:rsidR="006A2A8F" w:rsidRPr="006A2A8F">
        <w:rPr>
          <w:rFonts w:ascii="Arial" w:hAnsi="Arial" w:cs="Arial"/>
          <w:b/>
        </w:rPr>
        <w:t xml:space="preserve"> Considerações Finais</w:t>
      </w:r>
    </w:p>
    <w:p w:rsidR="00542341" w:rsidRDefault="00542341" w:rsidP="000923E7">
      <w:pPr>
        <w:spacing w:line="360" w:lineRule="auto"/>
        <w:jc w:val="both"/>
        <w:rPr>
          <w:rFonts w:ascii="Arial" w:hAnsi="Arial" w:cs="Arial"/>
          <w:b/>
        </w:rPr>
      </w:pPr>
    </w:p>
    <w:p w:rsidR="00542341" w:rsidRPr="00542341" w:rsidRDefault="00542341" w:rsidP="000923E7">
      <w:pPr>
        <w:spacing w:line="360" w:lineRule="auto"/>
        <w:jc w:val="both"/>
        <w:rPr>
          <w:rFonts w:ascii="Arial" w:hAnsi="Arial" w:cs="Arial"/>
        </w:rPr>
      </w:pPr>
      <w:r>
        <w:rPr>
          <w:rFonts w:ascii="Arial" w:hAnsi="Arial" w:cs="Arial"/>
        </w:rPr>
        <w:tab/>
      </w:r>
      <w:r w:rsidRPr="00542341">
        <w:rPr>
          <w:rFonts w:ascii="Arial" w:hAnsi="Arial" w:cs="Arial"/>
        </w:rPr>
        <w:t>Neste trabalho, procuramos mostrar a definição da economia e ajudar a entender seus tópicos</w:t>
      </w:r>
      <w:r w:rsidR="00B4118D">
        <w:rPr>
          <w:rFonts w:ascii="Arial" w:hAnsi="Arial" w:cs="Arial"/>
        </w:rPr>
        <w:t xml:space="preserve"> com base na ética da informação e da fonte dos dados obtidos</w:t>
      </w:r>
      <w:r w:rsidRPr="00542341">
        <w:rPr>
          <w:rFonts w:ascii="Arial" w:hAnsi="Arial" w:cs="Arial"/>
        </w:rPr>
        <w:t xml:space="preserve">. Analisamos também o caderno de Economia do jornal </w:t>
      </w:r>
      <w:r>
        <w:rPr>
          <w:rFonts w:ascii="Arial" w:hAnsi="Arial" w:cs="Arial"/>
        </w:rPr>
        <w:t>“</w:t>
      </w:r>
      <w:r w:rsidRPr="00542341">
        <w:rPr>
          <w:rFonts w:ascii="Arial" w:hAnsi="Arial" w:cs="Arial"/>
        </w:rPr>
        <w:t>O Globo</w:t>
      </w:r>
      <w:r>
        <w:rPr>
          <w:rFonts w:ascii="Arial" w:hAnsi="Arial" w:cs="Arial"/>
        </w:rPr>
        <w:t>”</w:t>
      </w:r>
      <w:r w:rsidRPr="00542341">
        <w:rPr>
          <w:rFonts w:ascii="Arial" w:hAnsi="Arial" w:cs="Arial"/>
        </w:rPr>
        <w:t xml:space="preserve"> no período de 01 de julho de 2011 a 31 de agosto de 2011. Com essas an</w:t>
      </w:r>
      <w:r>
        <w:rPr>
          <w:rFonts w:ascii="Arial" w:hAnsi="Arial" w:cs="Arial"/>
        </w:rPr>
        <w:t>á</w:t>
      </w:r>
      <w:r w:rsidRPr="00542341">
        <w:rPr>
          <w:rFonts w:ascii="Arial" w:hAnsi="Arial" w:cs="Arial"/>
        </w:rPr>
        <w:t xml:space="preserve">lises </w:t>
      </w:r>
      <w:r w:rsidR="000B091F">
        <w:rPr>
          <w:rFonts w:ascii="Arial" w:hAnsi="Arial" w:cs="Arial"/>
        </w:rPr>
        <w:t>percebemos o quanto as</w:t>
      </w:r>
      <w:r w:rsidRPr="00542341">
        <w:rPr>
          <w:rFonts w:ascii="Arial" w:hAnsi="Arial" w:cs="Arial"/>
        </w:rPr>
        <w:t xml:space="preserve"> variações nas taxas de juros, taxação em determinadas economias, recessão na Europa, </w:t>
      </w:r>
      <w:r w:rsidR="000B091F">
        <w:rPr>
          <w:rFonts w:ascii="Arial" w:hAnsi="Arial" w:cs="Arial"/>
        </w:rPr>
        <w:t xml:space="preserve">crise nos </w:t>
      </w:r>
      <w:r w:rsidRPr="00542341">
        <w:rPr>
          <w:rFonts w:ascii="Arial" w:hAnsi="Arial" w:cs="Arial"/>
        </w:rPr>
        <w:t>E</w:t>
      </w:r>
      <w:r w:rsidR="00B4118D">
        <w:rPr>
          <w:rFonts w:ascii="Arial" w:hAnsi="Arial" w:cs="Arial"/>
        </w:rPr>
        <w:t>stados Unidos</w:t>
      </w:r>
      <w:r w:rsidR="000B091F">
        <w:rPr>
          <w:rFonts w:ascii="Arial" w:hAnsi="Arial" w:cs="Arial"/>
        </w:rPr>
        <w:t>,</w:t>
      </w:r>
      <w:r w:rsidRPr="00542341">
        <w:rPr>
          <w:rFonts w:ascii="Arial" w:hAnsi="Arial" w:cs="Arial"/>
        </w:rPr>
        <w:t xml:space="preserve"> quase declarando moratória</w:t>
      </w:r>
      <w:r w:rsidR="000B091F">
        <w:rPr>
          <w:rFonts w:ascii="Arial" w:hAnsi="Arial" w:cs="Arial"/>
        </w:rPr>
        <w:t>,</w:t>
      </w:r>
      <w:r w:rsidR="000B091F" w:rsidRPr="000B091F">
        <w:rPr>
          <w:rFonts w:ascii="Arial" w:hAnsi="Arial" w:cs="Arial"/>
        </w:rPr>
        <w:t xml:space="preserve"> </w:t>
      </w:r>
      <w:r w:rsidR="000B091F">
        <w:rPr>
          <w:rFonts w:ascii="Arial" w:hAnsi="Arial" w:cs="Arial"/>
        </w:rPr>
        <w:t>repercutiram nos temas abordados por notícias publicadas pelo jornal observado no período analisado</w:t>
      </w:r>
      <w:r w:rsidRPr="00542341">
        <w:rPr>
          <w:rFonts w:ascii="Arial" w:hAnsi="Arial" w:cs="Arial"/>
        </w:rPr>
        <w:t>. Portanto</w:t>
      </w:r>
      <w:r w:rsidR="00B4118D">
        <w:rPr>
          <w:rFonts w:ascii="Arial" w:hAnsi="Arial" w:cs="Arial"/>
        </w:rPr>
        <w:t>,</w:t>
      </w:r>
      <w:r w:rsidRPr="00542341">
        <w:rPr>
          <w:rFonts w:ascii="Arial" w:hAnsi="Arial" w:cs="Arial"/>
        </w:rPr>
        <w:t xml:space="preserve"> podemos analisar </w:t>
      </w:r>
      <w:r w:rsidR="00B4118D">
        <w:rPr>
          <w:rFonts w:ascii="Arial" w:hAnsi="Arial" w:cs="Arial"/>
        </w:rPr>
        <w:t xml:space="preserve">as complexidades da </w:t>
      </w:r>
      <w:r w:rsidRPr="00542341">
        <w:rPr>
          <w:rFonts w:ascii="Arial" w:hAnsi="Arial" w:cs="Arial"/>
        </w:rPr>
        <w:t>Ciência Econômica</w:t>
      </w:r>
      <w:r>
        <w:rPr>
          <w:rFonts w:ascii="Arial" w:hAnsi="Arial" w:cs="Arial"/>
        </w:rPr>
        <w:t>,</w:t>
      </w:r>
      <w:r w:rsidRPr="00542341">
        <w:rPr>
          <w:rFonts w:ascii="Arial" w:hAnsi="Arial" w:cs="Arial"/>
        </w:rPr>
        <w:t xml:space="preserve"> </w:t>
      </w:r>
      <w:r w:rsidR="00B4118D">
        <w:rPr>
          <w:rFonts w:ascii="Arial" w:hAnsi="Arial" w:cs="Arial"/>
        </w:rPr>
        <w:t xml:space="preserve">além de que, esta </w:t>
      </w:r>
      <w:r w:rsidRPr="00542341">
        <w:rPr>
          <w:rFonts w:ascii="Arial" w:hAnsi="Arial" w:cs="Arial"/>
        </w:rPr>
        <w:t>est</w:t>
      </w:r>
      <w:r>
        <w:rPr>
          <w:rFonts w:ascii="Arial" w:hAnsi="Arial" w:cs="Arial"/>
        </w:rPr>
        <w:t>á</w:t>
      </w:r>
      <w:r w:rsidRPr="00542341">
        <w:rPr>
          <w:rFonts w:ascii="Arial" w:hAnsi="Arial" w:cs="Arial"/>
        </w:rPr>
        <w:t xml:space="preserve"> ligada a sociedade de uma forma intensa</w:t>
      </w:r>
      <w:r>
        <w:rPr>
          <w:rFonts w:ascii="Arial" w:hAnsi="Arial" w:cs="Arial"/>
        </w:rPr>
        <w:t>,</w:t>
      </w:r>
      <w:r w:rsidRPr="00542341">
        <w:rPr>
          <w:rFonts w:ascii="Arial" w:hAnsi="Arial" w:cs="Arial"/>
        </w:rPr>
        <w:t xml:space="preserve"> modific</w:t>
      </w:r>
      <w:r>
        <w:rPr>
          <w:rFonts w:ascii="Arial" w:hAnsi="Arial" w:cs="Arial"/>
        </w:rPr>
        <w:t>ando</w:t>
      </w:r>
      <w:r w:rsidR="00B4118D">
        <w:rPr>
          <w:rFonts w:ascii="Arial" w:hAnsi="Arial" w:cs="Arial"/>
        </w:rPr>
        <w:t>-se</w:t>
      </w:r>
      <w:r>
        <w:rPr>
          <w:rFonts w:ascii="Arial" w:hAnsi="Arial" w:cs="Arial"/>
        </w:rPr>
        <w:t xml:space="preserve"> </w:t>
      </w:r>
      <w:r w:rsidRPr="00542341">
        <w:rPr>
          <w:rFonts w:ascii="Arial" w:hAnsi="Arial" w:cs="Arial"/>
        </w:rPr>
        <w:t xml:space="preserve">de </w:t>
      </w:r>
      <w:r w:rsidR="00B4118D">
        <w:rPr>
          <w:rFonts w:ascii="Arial" w:hAnsi="Arial" w:cs="Arial"/>
        </w:rPr>
        <w:t xml:space="preserve">acordo com </w:t>
      </w:r>
      <w:r w:rsidRPr="00542341">
        <w:rPr>
          <w:rFonts w:ascii="Arial" w:hAnsi="Arial" w:cs="Arial"/>
        </w:rPr>
        <w:t>determinada</w:t>
      </w:r>
      <w:r w:rsidR="00B4118D">
        <w:rPr>
          <w:rFonts w:ascii="Arial" w:hAnsi="Arial" w:cs="Arial"/>
        </w:rPr>
        <w:t>s</w:t>
      </w:r>
      <w:r w:rsidRPr="00542341">
        <w:rPr>
          <w:rFonts w:ascii="Arial" w:hAnsi="Arial" w:cs="Arial"/>
        </w:rPr>
        <w:t xml:space="preserve"> atitudes econ</w:t>
      </w:r>
      <w:r w:rsidR="00B4118D">
        <w:rPr>
          <w:rFonts w:ascii="Arial" w:hAnsi="Arial" w:cs="Arial"/>
        </w:rPr>
        <w:t>ô</w:t>
      </w:r>
      <w:r w:rsidRPr="00542341">
        <w:rPr>
          <w:rFonts w:ascii="Arial" w:hAnsi="Arial" w:cs="Arial"/>
        </w:rPr>
        <w:t>mi</w:t>
      </w:r>
      <w:r w:rsidR="00B4118D">
        <w:rPr>
          <w:rFonts w:ascii="Arial" w:hAnsi="Arial" w:cs="Arial"/>
        </w:rPr>
        <w:t>cas</w:t>
      </w:r>
      <w:r w:rsidRPr="00542341">
        <w:rPr>
          <w:rFonts w:ascii="Arial" w:hAnsi="Arial" w:cs="Arial"/>
        </w:rPr>
        <w:t xml:space="preserve"> de </w:t>
      </w:r>
      <w:r w:rsidR="00B4118D">
        <w:rPr>
          <w:rFonts w:ascii="Arial" w:hAnsi="Arial" w:cs="Arial"/>
        </w:rPr>
        <w:t>outros</w:t>
      </w:r>
      <w:r>
        <w:rPr>
          <w:rFonts w:ascii="Arial" w:hAnsi="Arial" w:cs="Arial"/>
        </w:rPr>
        <w:t xml:space="preserve"> países</w:t>
      </w:r>
      <w:r w:rsidRPr="00542341">
        <w:rPr>
          <w:rFonts w:ascii="Arial" w:hAnsi="Arial" w:cs="Arial"/>
        </w:rPr>
        <w:t xml:space="preserve">. </w:t>
      </w:r>
      <w:r w:rsidRPr="00542341">
        <w:rPr>
          <w:rFonts w:ascii="Arial" w:hAnsi="Arial" w:cs="Arial"/>
        </w:rPr>
        <w:lastRenderedPageBreak/>
        <w:t>Por fim, fica uma an</w:t>
      </w:r>
      <w:r w:rsidR="00B4118D">
        <w:rPr>
          <w:rFonts w:ascii="Arial" w:hAnsi="Arial" w:cs="Arial"/>
        </w:rPr>
        <w:t>á</w:t>
      </w:r>
      <w:r w:rsidRPr="00542341">
        <w:rPr>
          <w:rFonts w:ascii="Arial" w:hAnsi="Arial" w:cs="Arial"/>
        </w:rPr>
        <w:t xml:space="preserve">lise para ajudas futuras na relação </w:t>
      </w:r>
      <w:r>
        <w:rPr>
          <w:rFonts w:ascii="Arial" w:hAnsi="Arial" w:cs="Arial"/>
        </w:rPr>
        <w:t xml:space="preserve">entre os fatores econômicos e a </w:t>
      </w:r>
      <w:r w:rsidRPr="00542341">
        <w:rPr>
          <w:rFonts w:ascii="Arial" w:hAnsi="Arial" w:cs="Arial"/>
        </w:rPr>
        <w:t xml:space="preserve"> sociedade</w:t>
      </w:r>
      <w:r w:rsidR="00B4118D">
        <w:rPr>
          <w:rFonts w:ascii="Arial" w:hAnsi="Arial" w:cs="Arial"/>
        </w:rPr>
        <w:t>.</w:t>
      </w:r>
    </w:p>
    <w:p w:rsidR="00542341" w:rsidRPr="0059448E" w:rsidRDefault="00542341" w:rsidP="002F0036">
      <w:pPr>
        <w:spacing w:line="360" w:lineRule="auto"/>
        <w:jc w:val="both"/>
        <w:rPr>
          <w:rFonts w:ascii="Arial" w:hAnsi="Arial" w:cs="Arial"/>
          <w:b/>
        </w:rPr>
      </w:pPr>
    </w:p>
    <w:p w:rsidR="002F0036" w:rsidRPr="00542341" w:rsidRDefault="00767B7F" w:rsidP="002F0036">
      <w:pPr>
        <w:spacing w:line="360" w:lineRule="auto"/>
        <w:jc w:val="both"/>
        <w:rPr>
          <w:rFonts w:ascii="Arial" w:hAnsi="Arial" w:cs="Arial"/>
          <w:b/>
        </w:rPr>
      </w:pPr>
      <w:r>
        <w:rPr>
          <w:rFonts w:ascii="Arial" w:hAnsi="Arial" w:cs="Arial"/>
          <w:b/>
        </w:rPr>
        <w:t xml:space="preserve">5 </w:t>
      </w:r>
      <w:r w:rsidR="002F0036" w:rsidRPr="00542341">
        <w:rPr>
          <w:rFonts w:ascii="Arial" w:hAnsi="Arial" w:cs="Arial"/>
          <w:b/>
        </w:rPr>
        <w:t>– Referências Bibliográficas</w:t>
      </w:r>
    </w:p>
    <w:p w:rsidR="0029474B" w:rsidRPr="002F0036" w:rsidRDefault="0029474B" w:rsidP="0029474B">
      <w:pPr>
        <w:rPr>
          <w:rFonts w:ascii="Arial" w:hAnsi="Arial" w:cs="Arial"/>
        </w:rPr>
      </w:pPr>
    </w:p>
    <w:p w:rsidR="0029474B" w:rsidRPr="002F0036" w:rsidRDefault="0029474B" w:rsidP="0029474B">
      <w:pPr>
        <w:rPr>
          <w:rFonts w:ascii="Arial" w:hAnsi="Arial" w:cs="Arial"/>
        </w:rPr>
      </w:pPr>
    </w:p>
    <w:p w:rsidR="002F0036" w:rsidRPr="002F0036" w:rsidRDefault="002F0036" w:rsidP="002F0036">
      <w:pPr>
        <w:jc w:val="both"/>
        <w:rPr>
          <w:rFonts w:ascii="Arial" w:hAnsi="Arial" w:cs="Arial"/>
        </w:rPr>
      </w:pPr>
      <w:r w:rsidRPr="002F0036">
        <w:rPr>
          <w:rFonts w:ascii="Arial" w:hAnsi="Arial" w:cs="Arial"/>
        </w:rPr>
        <w:t xml:space="preserve">PASSOS, Carlos Roberto M. &amp; NOGAMI, Otto. </w:t>
      </w:r>
      <w:r w:rsidRPr="002F0036">
        <w:rPr>
          <w:rFonts w:ascii="Arial" w:hAnsi="Arial" w:cs="Arial"/>
          <w:b/>
          <w:i/>
        </w:rPr>
        <w:t>Princípios de Economia</w:t>
      </w:r>
      <w:r w:rsidRPr="002F0036">
        <w:rPr>
          <w:rFonts w:ascii="Arial" w:hAnsi="Arial" w:cs="Arial"/>
          <w:i/>
        </w:rPr>
        <w:t xml:space="preserve">. </w:t>
      </w:r>
      <w:r w:rsidRPr="002F0036">
        <w:rPr>
          <w:rFonts w:ascii="Arial" w:hAnsi="Arial" w:cs="Arial"/>
        </w:rPr>
        <w:t>5 ed. São Paulo: Pioneira, 2005.</w:t>
      </w:r>
    </w:p>
    <w:p w:rsidR="002F0036" w:rsidRPr="002F0036" w:rsidRDefault="002F0036" w:rsidP="002F0036">
      <w:pPr>
        <w:jc w:val="both"/>
        <w:rPr>
          <w:rFonts w:ascii="Arial" w:hAnsi="Arial" w:cs="Arial"/>
        </w:rPr>
      </w:pPr>
    </w:p>
    <w:p w:rsidR="002F0036" w:rsidRPr="002F0036" w:rsidRDefault="002F0036" w:rsidP="002F0036">
      <w:pPr>
        <w:jc w:val="both"/>
        <w:rPr>
          <w:rFonts w:ascii="Arial" w:hAnsi="Arial" w:cs="Arial"/>
        </w:rPr>
      </w:pPr>
      <w:r w:rsidRPr="002F0036">
        <w:rPr>
          <w:rFonts w:ascii="Arial" w:hAnsi="Arial" w:cs="Arial"/>
        </w:rPr>
        <w:t xml:space="preserve">LANZANA, Antônio Evaristo Teixeira. </w:t>
      </w:r>
      <w:r w:rsidRPr="002F0036">
        <w:rPr>
          <w:rFonts w:ascii="Arial" w:hAnsi="Arial" w:cs="Arial"/>
          <w:b/>
          <w:i/>
        </w:rPr>
        <w:t>Economia Brasileira</w:t>
      </w:r>
      <w:r w:rsidRPr="002F0036">
        <w:rPr>
          <w:rFonts w:ascii="Arial" w:hAnsi="Arial" w:cs="Arial"/>
          <w:i/>
        </w:rPr>
        <w:t>.</w:t>
      </w:r>
      <w:r w:rsidRPr="002F0036">
        <w:rPr>
          <w:rFonts w:ascii="Arial" w:hAnsi="Arial" w:cs="Arial"/>
        </w:rPr>
        <w:t xml:space="preserve"> 1 ed. São Paulo: Atlas, 2001.</w:t>
      </w:r>
    </w:p>
    <w:p w:rsidR="002F0036" w:rsidRPr="002F0036" w:rsidRDefault="002F0036" w:rsidP="002F0036">
      <w:pPr>
        <w:jc w:val="both"/>
        <w:rPr>
          <w:rFonts w:ascii="Arial" w:hAnsi="Arial" w:cs="Arial"/>
        </w:rPr>
      </w:pPr>
    </w:p>
    <w:p w:rsidR="002F0036" w:rsidRDefault="002F0036" w:rsidP="002F0036">
      <w:pPr>
        <w:jc w:val="both"/>
      </w:pPr>
      <w:r w:rsidRPr="002F0036">
        <w:rPr>
          <w:rFonts w:ascii="Arial" w:hAnsi="Arial" w:cs="Arial"/>
        </w:rPr>
        <w:t xml:space="preserve">ROSSETTI, José Paschoal. </w:t>
      </w:r>
      <w:r w:rsidRPr="002F0036">
        <w:rPr>
          <w:rFonts w:ascii="Arial" w:hAnsi="Arial" w:cs="Arial"/>
          <w:b/>
          <w:i/>
        </w:rPr>
        <w:t>Introdução a Economia</w:t>
      </w:r>
      <w:r w:rsidRPr="002F0036">
        <w:rPr>
          <w:rFonts w:ascii="Arial" w:hAnsi="Arial" w:cs="Arial"/>
        </w:rPr>
        <w:t>. 20 ed. São Paulo: Atlas, 2006</w:t>
      </w:r>
      <w:r>
        <w:t>.</w:t>
      </w:r>
    </w:p>
    <w:p w:rsidR="00555EF2" w:rsidRPr="0029474B" w:rsidRDefault="00555EF2" w:rsidP="0029474B">
      <w:bookmarkStart w:id="1" w:name="_GoBack"/>
      <w:bookmarkEnd w:id="1"/>
    </w:p>
    <w:sectPr w:rsidR="00555EF2" w:rsidRPr="0029474B" w:rsidSect="009325BE">
      <w:type w:val="continuous"/>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C56" w:rsidRDefault="00177C56" w:rsidP="00D73FE3">
      <w:r>
        <w:separator/>
      </w:r>
    </w:p>
  </w:endnote>
  <w:endnote w:type="continuationSeparator" w:id="0">
    <w:p w:rsidR="00177C56" w:rsidRDefault="00177C56" w:rsidP="00D73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0381"/>
      <w:docPartObj>
        <w:docPartGallery w:val="Page Numbers (Bottom of Page)"/>
        <w:docPartUnique/>
      </w:docPartObj>
    </w:sdtPr>
    <w:sdtContent>
      <w:p w:rsidR="006121D2" w:rsidRDefault="00E044FB">
        <w:pPr>
          <w:pStyle w:val="Rodap"/>
        </w:pPr>
        <w:r>
          <w:rPr>
            <w:noProof/>
          </w:rPr>
          <w:pict>
            <v:group id="Group 20" o:spid="_x0000_s4097"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">
              <v:shapetype id="_x0000_t202" coordsize="21600,21600" o:spt="202" path="m,l,21600r21600,l21600,xe">
                <v:stroke joinstyle="miter"/>
                <v:path gradientshapeok="t" o:connecttype="rect"/>
              </v:shapetype>
              <v:shape id="Text Box 21" o:spid="_x0000_s4101"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531FBF" w:rsidRPr="00531FBF" w:rsidRDefault="00E044FB">
                      <w:pPr>
                        <w:jc w:val="center"/>
                        <w:rPr>
                          <w:b/>
                        </w:rPr>
                      </w:pPr>
                      <w:r w:rsidRPr="00531FBF">
                        <w:rPr>
                          <w:b/>
                        </w:rPr>
                        <w:fldChar w:fldCharType="begin"/>
                      </w:r>
                      <w:r w:rsidR="00531FBF" w:rsidRPr="00531FBF">
                        <w:rPr>
                          <w:b/>
                        </w:rPr>
                        <w:instrText xml:space="preserve"> PAGE    \* MERGEFORMAT </w:instrText>
                      </w:r>
                      <w:r w:rsidRPr="00531FBF">
                        <w:rPr>
                          <w:b/>
                        </w:rPr>
                        <w:fldChar w:fldCharType="separate"/>
                      </w:r>
                      <w:r w:rsidR="00A16E16" w:rsidRPr="00A16E16">
                        <w:rPr>
                          <w:b/>
                          <w:noProof/>
                          <w:color w:val="8C8C8C" w:themeColor="background1" w:themeShade="8C"/>
                        </w:rPr>
                        <w:t>5</w:t>
                      </w:r>
                      <w:r w:rsidRPr="00531FBF">
                        <w:rPr>
                          <w:b/>
                        </w:rPr>
                        <w:fldChar w:fldCharType="end"/>
                      </w:r>
                    </w:p>
                  </w:txbxContent>
                </v:textbox>
              </v:shape>
              <v:group id="Group 22" o:spid="_x0000_s409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24"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F3" w:rsidRDefault="00CB79F3">
    <w:pPr>
      <w:pStyle w:val="Rodap"/>
    </w:pPr>
  </w:p>
  <w:p w:rsidR="00CB79F3" w:rsidRDefault="00CB79F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C56" w:rsidRDefault="00177C56" w:rsidP="00D73FE3">
      <w:r>
        <w:separator/>
      </w:r>
    </w:p>
  </w:footnote>
  <w:footnote w:type="continuationSeparator" w:id="0">
    <w:p w:rsidR="00177C56" w:rsidRDefault="00177C56" w:rsidP="00D73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146"/>
    <w:multiLevelType w:val="multilevel"/>
    <w:tmpl w:val="C57EE81C"/>
    <w:lvl w:ilvl="0">
      <w:start w:val="1"/>
      <w:numFmt w:val="decimal"/>
      <w:lvlText w:val="%1.0"/>
      <w:lvlJc w:val="left"/>
      <w:pPr>
        <w:ind w:left="108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564" w:hanging="72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116" w:hanging="1440"/>
      </w:pPr>
      <w:rPr>
        <w:rFonts w:hint="default"/>
      </w:rPr>
    </w:lvl>
    <w:lvl w:ilvl="8">
      <w:start w:val="1"/>
      <w:numFmt w:val="decimal"/>
      <w:lvlText w:val="%1.%2.%3.%4.%5.%6.%7.%8.%9"/>
      <w:lvlJc w:val="left"/>
      <w:pPr>
        <w:ind w:left="8184" w:hanging="1800"/>
      </w:pPr>
      <w:rPr>
        <w:rFonts w:hint="default"/>
      </w:rPr>
    </w:lvl>
  </w:abstractNum>
  <w:abstractNum w:abstractNumId="1">
    <w:nsid w:val="0C177C2C"/>
    <w:multiLevelType w:val="multilevel"/>
    <w:tmpl w:val="8F66E1D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C0418E"/>
    <w:multiLevelType w:val="multilevel"/>
    <w:tmpl w:val="3724D510"/>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nsid w:val="0DAE7450"/>
    <w:multiLevelType w:val="multilevel"/>
    <w:tmpl w:val="C57EE81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9BD103E"/>
    <w:multiLevelType w:val="hybridMultilevel"/>
    <w:tmpl w:val="BEA8D37E"/>
    <w:lvl w:ilvl="0" w:tplc="04160011">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5">
    <w:nsid w:val="2F2853B7"/>
    <w:multiLevelType w:val="hybridMultilevel"/>
    <w:tmpl w:val="3DC0584E"/>
    <w:lvl w:ilvl="0" w:tplc="0416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2576764"/>
    <w:multiLevelType w:val="multilevel"/>
    <w:tmpl w:val="7C3A439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2D0514"/>
    <w:multiLevelType w:val="hybridMultilevel"/>
    <w:tmpl w:val="10DC23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91A1EB7"/>
    <w:multiLevelType w:val="hybridMultilevel"/>
    <w:tmpl w:val="33CC7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F02184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5EE2641"/>
    <w:multiLevelType w:val="hybridMultilevel"/>
    <w:tmpl w:val="6EECC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72F412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57A0E53"/>
    <w:multiLevelType w:val="hybridMultilevel"/>
    <w:tmpl w:val="831C68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3"/>
  </w:num>
  <w:num w:numId="5">
    <w:abstractNumId w:val="9"/>
  </w:num>
  <w:num w:numId="6">
    <w:abstractNumId w:val="0"/>
  </w:num>
  <w:num w:numId="7">
    <w:abstractNumId w:val="10"/>
  </w:num>
  <w:num w:numId="8">
    <w:abstractNumId w:val="12"/>
  </w:num>
  <w:num w:numId="9">
    <w:abstractNumId w:val="7"/>
  </w:num>
  <w:num w:numId="10">
    <w:abstractNumId w:val="8"/>
  </w:num>
  <w:num w:numId="11">
    <w:abstractNumId w:val="4"/>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drawingGridHorizontalSpacing w:val="120"/>
  <w:displayHorizontalDrawingGridEvery w:val="2"/>
  <w:characterSpacingControl w:val="doNotCompress"/>
  <w:hdrShapeDefaults>
    <o:shapedefaults v:ext="edit" spidmax="5122"/>
    <o:shapelayout v:ext="edit">
      <o:idmap v:ext="edit" data="4"/>
      <o:rules v:ext="edit">
        <o:r id="V:Rule1" type="connector" idref="#AutoShape 23"/>
        <o:r id="V:Rule2" type="connector" idref="#AutoShape 24"/>
      </o:rules>
    </o:shapelayout>
  </w:hdrShapeDefaults>
  <w:footnotePr>
    <w:footnote w:id="-1"/>
    <w:footnote w:id="0"/>
  </w:footnotePr>
  <w:endnotePr>
    <w:endnote w:id="-1"/>
    <w:endnote w:id="0"/>
  </w:endnotePr>
  <w:compat/>
  <w:rsids>
    <w:rsidRoot w:val="004251D2"/>
    <w:rsid w:val="00014927"/>
    <w:rsid w:val="00082DFD"/>
    <w:rsid w:val="0008384D"/>
    <w:rsid w:val="000923E7"/>
    <w:rsid w:val="000B091F"/>
    <w:rsid w:val="000D5D9E"/>
    <w:rsid w:val="000E38A3"/>
    <w:rsid w:val="000F7C27"/>
    <w:rsid w:val="00100BE9"/>
    <w:rsid w:val="00102A3C"/>
    <w:rsid w:val="00125B3C"/>
    <w:rsid w:val="00152B97"/>
    <w:rsid w:val="00157E49"/>
    <w:rsid w:val="00177C56"/>
    <w:rsid w:val="001C1557"/>
    <w:rsid w:val="001E23CB"/>
    <w:rsid w:val="001E39BC"/>
    <w:rsid w:val="001E3AFA"/>
    <w:rsid w:val="001F506E"/>
    <w:rsid w:val="00213C09"/>
    <w:rsid w:val="002216C9"/>
    <w:rsid w:val="0024239C"/>
    <w:rsid w:val="002670E3"/>
    <w:rsid w:val="00287AD4"/>
    <w:rsid w:val="00287FDD"/>
    <w:rsid w:val="0029474B"/>
    <w:rsid w:val="00297D9D"/>
    <w:rsid w:val="002E3219"/>
    <w:rsid w:val="002F0036"/>
    <w:rsid w:val="00340C43"/>
    <w:rsid w:val="003521CE"/>
    <w:rsid w:val="00353453"/>
    <w:rsid w:val="0037376A"/>
    <w:rsid w:val="0037569A"/>
    <w:rsid w:val="003B23F0"/>
    <w:rsid w:val="003D4751"/>
    <w:rsid w:val="003D4B47"/>
    <w:rsid w:val="003E1B33"/>
    <w:rsid w:val="003E341A"/>
    <w:rsid w:val="004251D2"/>
    <w:rsid w:val="00426B07"/>
    <w:rsid w:val="004435DC"/>
    <w:rsid w:val="004437B7"/>
    <w:rsid w:val="004C444C"/>
    <w:rsid w:val="00512A5C"/>
    <w:rsid w:val="00520AFB"/>
    <w:rsid w:val="00522055"/>
    <w:rsid w:val="00531FBF"/>
    <w:rsid w:val="00542341"/>
    <w:rsid w:val="00555EF2"/>
    <w:rsid w:val="00556172"/>
    <w:rsid w:val="00560613"/>
    <w:rsid w:val="005927D6"/>
    <w:rsid w:val="0059448E"/>
    <w:rsid w:val="005D6EF9"/>
    <w:rsid w:val="006121D2"/>
    <w:rsid w:val="0061770E"/>
    <w:rsid w:val="00653896"/>
    <w:rsid w:val="006563BE"/>
    <w:rsid w:val="00693181"/>
    <w:rsid w:val="00694803"/>
    <w:rsid w:val="006A2A8F"/>
    <w:rsid w:val="006E79B0"/>
    <w:rsid w:val="00703598"/>
    <w:rsid w:val="007138E5"/>
    <w:rsid w:val="0072060D"/>
    <w:rsid w:val="007215DC"/>
    <w:rsid w:val="00737301"/>
    <w:rsid w:val="00767B7F"/>
    <w:rsid w:val="00772396"/>
    <w:rsid w:val="007B1699"/>
    <w:rsid w:val="007C1083"/>
    <w:rsid w:val="007E2FE0"/>
    <w:rsid w:val="007F3938"/>
    <w:rsid w:val="00830FC8"/>
    <w:rsid w:val="00842E08"/>
    <w:rsid w:val="00853133"/>
    <w:rsid w:val="00860EDC"/>
    <w:rsid w:val="008718D4"/>
    <w:rsid w:val="008809F0"/>
    <w:rsid w:val="00892107"/>
    <w:rsid w:val="008E61EC"/>
    <w:rsid w:val="00907841"/>
    <w:rsid w:val="0091278F"/>
    <w:rsid w:val="00931C5F"/>
    <w:rsid w:val="009325BE"/>
    <w:rsid w:val="009561C2"/>
    <w:rsid w:val="00967071"/>
    <w:rsid w:val="00996E5A"/>
    <w:rsid w:val="009C6EF0"/>
    <w:rsid w:val="009E1010"/>
    <w:rsid w:val="009E6899"/>
    <w:rsid w:val="009F6803"/>
    <w:rsid w:val="00A16E16"/>
    <w:rsid w:val="00A21C37"/>
    <w:rsid w:val="00A56F04"/>
    <w:rsid w:val="00A64657"/>
    <w:rsid w:val="00A67BB8"/>
    <w:rsid w:val="00AA2A55"/>
    <w:rsid w:val="00AD2FD9"/>
    <w:rsid w:val="00AD455D"/>
    <w:rsid w:val="00B12AEB"/>
    <w:rsid w:val="00B23C2E"/>
    <w:rsid w:val="00B40290"/>
    <w:rsid w:val="00B4118D"/>
    <w:rsid w:val="00B57B1D"/>
    <w:rsid w:val="00B668E7"/>
    <w:rsid w:val="00B71445"/>
    <w:rsid w:val="00BB3580"/>
    <w:rsid w:val="00BB6637"/>
    <w:rsid w:val="00BC6C56"/>
    <w:rsid w:val="00BF02EB"/>
    <w:rsid w:val="00BF2790"/>
    <w:rsid w:val="00C05BB1"/>
    <w:rsid w:val="00C42E7B"/>
    <w:rsid w:val="00C85D99"/>
    <w:rsid w:val="00CB79F3"/>
    <w:rsid w:val="00D03A49"/>
    <w:rsid w:val="00D03D5E"/>
    <w:rsid w:val="00D40425"/>
    <w:rsid w:val="00D60D4A"/>
    <w:rsid w:val="00D64286"/>
    <w:rsid w:val="00D64705"/>
    <w:rsid w:val="00D73FE3"/>
    <w:rsid w:val="00D97EEA"/>
    <w:rsid w:val="00DB073C"/>
    <w:rsid w:val="00DE5F66"/>
    <w:rsid w:val="00DE63E5"/>
    <w:rsid w:val="00E044FB"/>
    <w:rsid w:val="00E202FD"/>
    <w:rsid w:val="00E21C47"/>
    <w:rsid w:val="00E22FA0"/>
    <w:rsid w:val="00E34A2D"/>
    <w:rsid w:val="00E427B8"/>
    <w:rsid w:val="00E73AED"/>
    <w:rsid w:val="00E83FBE"/>
    <w:rsid w:val="00EA16D2"/>
    <w:rsid w:val="00EA520B"/>
    <w:rsid w:val="00EB0D0E"/>
    <w:rsid w:val="00EB2A9C"/>
    <w:rsid w:val="00EB64B6"/>
    <w:rsid w:val="00EE1204"/>
    <w:rsid w:val="00EE1571"/>
    <w:rsid w:val="00F1799C"/>
    <w:rsid w:val="00F35221"/>
    <w:rsid w:val="00F36EC4"/>
    <w:rsid w:val="00F40919"/>
    <w:rsid w:val="00F44C4A"/>
    <w:rsid w:val="00F663CE"/>
    <w:rsid w:val="00F73429"/>
    <w:rsid w:val="00F962D1"/>
    <w:rsid w:val="00FD3F0E"/>
    <w:rsid w:val="00FE09D4"/>
    <w:rsid w:val="00FE4B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927D6"/>
    <w:rPr>
      <w:sz w:val="24"/>
      <w:szCs w:val="24"/>
    </w:rPr>
  </w:style>
  <w:style w:type="paragraph" w:styleId="Ttulo1">
    <w:name w:val="heading 1"/>
    <w:aliases w:val="Indice"/>
    <w:basedOn w:val="Normal"/>
    <w:next w:val="Normal"/>
    <w:link w:val="Ttulo1Char"/>
    <w:qFormat/>
    <w:rsid w:val="00555EF2"/>
    <w:pPr>
      <w:keepNext/>
      <w:spacing w:before="240" w:after="60"/>
      <w:outlineLvl w:val="0"/>
    </w:pPr>
    <w:rPr>
      <w:rFonts w:ascii="Arial" w:hAnsi="Arial"/>
      <w:b/>
      <w:bCs/>
      <w:kern w:val="32"/>
      <w:szCs w:val="32"/>
    </w:rPr>
  </w:style>
  <w:style w:type="paragraph" w:styleId="Ttulo2">
    <w:name w:val="heading 2"/>
    <w:basedOn w:val="Normal"/>
    <w:next w:val="Normal"/>
    <w:link w:val="Ttulo2Char"/>
    <w:qFormat/>
    <w:rsid w:val="00555EF2"/>
    <w:pPr>
      <w:keepNext/>
      <w:spacing w:before="240" w:after="60"/>
      <w:outlineLvl w:val="1"/>
    </w:pPr>
    <w:rPr>
      <w:rFonts w:ascii="Cambria" w:hAnsi="Cambria"/>
      <w:b/>
      <w:bCs/>
      <w:i/>
      <w:iCs/>
      <w:sz w:val="28"/>
      <w:szCs w:val="28"/>
    </w:rPr>
  </w:style>
  <w:style w:type="paragraph" w:styleId="Ttulo6">
    <w:name w:val="heading 6"/>
    <w:basedOn w:val="Normal"/>
    <w:next w:val="Normal"/>
    <w:link w:val="Ttulo6Char"/>
    <w:qFormat/>
    <w:rsid w:val="00860ED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73FE3"/>
    <w:pPr>
      <w:tabs>
        <w:tab w:val="center" w:pos="4252"/>
        <w:tab w:val="right" w:pos="8504"/>
      </w:tabs>
    </w:pPr>
  </w:style>
  <w:style w:type="character" w:customStyle="1" w:styleId="CabealhoChar">
    <w:name w:val="Cabeçalho Char"/>
    <w:link w:val="Cabealho"/>
    <w:uiPriority w:val="99"/>
    <w:rsid w:val="00D73FE3"/>
    <w:rPr>
      <w:sz w:val="24"/>
      <w:szCs w:val="24"/>
    </w:rPr>
  </w:style>
  <w:style w:type="paragraph" w:styleId="Rodap">
    <w:name w:val="footer"/>
    <w:basedOn w:val="Normal"/>
    <w:link w:val="RodapChar"/>
    <w:uiPriority w:val="99"/>
    <w:rsid w:val="00D73FE3"/>
    <w:pPr>
      <w:tabs>
        <w:tab w:val="center" w:pos="4252"/>
        <w:tab w:val="right" w:pos="8504"/>
      </w:tabs>
    </w:pPr>
  </w:style>
  <w:style w:type="character" w:customStyle="1" w:styleId="RodapChar">
    <w:name w:val="Rodapé Char"/>
    <w:link w:val="Rodap"/>
    <w:uiPriority w:val="99"/>
    <w:rsid w:val="00D73FE3"/>
    <w:rPr>
      <w:sz w:val="24"/>
      <w:szCs w:val="24"/>
    </w:rPr>
  </w:style>
  <w:style w:type="paragraph" w:styleId="Textodebalo">
    <w:name w:val="Balloon Text"/>
    <w:basedOn w:val="Normal"/>
    <w:link w:val="TextodebaloChar"/>
    <w:rsid w:val="00E21C47"/>
    <w:rPr>
      <w:rFonts w:ascii="Tahoma" w:hAnsi="Tahoma"/>
      <w:sz w:val="16"/>
      <w:szCs w:val="16"/>
    </w:rPr>
  </w:style>
  <w:style w:type="character" w:customStyle="1" w:styleId="TextodebaloChar">
    <w:name w:val="Texto de balão Char"/>
    <w:link w:val="Textodebalo"/>
    <w:rsid w:val="00E21C47"/>
    <w:rPr>
      <w:rFonts w:ascii="Tahoma" w:hAnsi="Tahoma" w:cs="Tahoma"/>
      <w:sz w:val="16"/>
      <w:szCs w:val="16"/>
    </w:rPr>
  </w:style>
  <w:style w:type="character" w:customStyle="1" w:styleId="Ttulo1Char">
    <w:name w:val="Título 1 Char"/>
    <w:aliases w:val="Indice Char"/>
    <w:link w:val="Ttulo1"/>
    <w:rsid w:val="00555EF2"/>
    <w:rPr>
      <w:rFonts w:ascii="Arial" w:eastAsia="Times New Roman" w:hAnsi="Arial" w:cs="Times New Roman"/>
      <w:b/>
      <w:bCs/>
      <w:kern w:val="32"/>
      <w:sz w:val="24"/>
      <w:szCs w:val="32"/>
    </w:rPr>
  </w:style>
  <w:style w:type="paragraph" w:styleId="CabealhodoSumrio">
    <w:name w:val="TOC Heading"/>
    <w:basedOn w:val="Ttulo1"/>
    <w:next w:val="Normal"/>
    <w:uiPriority w:val="39"/>
    <w:qFormat/>
    <w:rsid w:val="00555EF2"/>
    <w:pPr>
      <w:keepLines/>
      <w:spacing w:before="480" w:after="0" w:line="276" w:lineRule="auto"/>
      <w:outlineLvl w:val="9"/>
    </w:pPr>
    <w:rPr>
      <w:color w:val="365F91"/>
      <w:kern w:val="0"/>
      <w:sz w:val="28"/>
      <w:szCs w:val="28"/>
      <w:lang w:eastAsia="en-US"/>
    </w:rPr>
  </w:style>
  <w:style w:type="paragraph" w:styleId="Sumrio1">
    <w:name w:val="toc 1"/>
    <w:basedOn w:val="Normal"/>
    <w:next w:val="Normal"/>
    <w:autoRedefine/>
    <w:uiPriority w:val="39"/>
    <w:qFormat/>
    <w:rsid w:val="00555EF2"/>
    <w:rPr>
      <w:rFonts w:ascii="Arial" w:hAnsi="Arial"/>
      <w:b/>
    </w:rPr>
  </w:style>
  <w:style w:type="character" w:styleId="Hyperlink">
    <w:name w:val="Hyperlink"/>
    <w:uiPriority w:val="99"/>
    <w:unhideWhenUsed/>
    <w:rsid w:val="00555EF2"/>
    <w:rPr>
      <w:color w:val="0000FF"/>
      <w:u w:val="single"/>
    </w:rPr>
  </w:style>
  <w:style w:type="character" w:styleId="nfase">
    <w:name w:val="Emphasis"/>
    <w:qFormat/>
    <w:rsid w:val="00555EF2"/>
    <w:rPr>
      <w:i/>
      <w:iCs/>
    </w:rPr>
  </w:style>
  <w:style w:type="paragraph" w:styleId="Sumrio2">
    <w:name w:val="toc 2"/>
    <w:basedOn w:val="Normal"/>
    <w:next w:val="Normal"/>
    <w:autoRedefine/>
    <w:uiPriority w:val="39"/>
    <w:qFormat/>
    <w:rsid w:val="00555EF2"/>
    <w:pPr>
      <w:ind w:left="240"/>
    </w:pPr>
    <w:rPr>
      <w:rFonts w:ascii="Arial" w:hAnsi="Arial"/>
      <w:i/>
    </w:rPr>
  </w:style>
  <w:style w:type="paragraph" w:styleId="Sumrio3">
    <w:name w:val="toc 3"/>
    <w:basedOn w:val="Normal"/>
    <w:next w:val="Normal"/>
    <w:autoRedefine/>
    <w:uiPriority w:val="39"/>
    <w:qFormat/>
    <w:rsid w:val="00555EF2"/>
    <w:pPr>
      <w:ind w:left="480"/>
    </w:pPr>
    <w:rPr>
      <w:rFonts w:ascii="Arial" w:hAnsi="Arial"/>
      <w:i/>
    </w:rPr>
  </w:style>
  <w:style w:type="character" w:customStyle="1" w:styleId="Ttulo2Char">
    <w:name w:val="Título 2 Char"/>
    <w:link w:val="Ttulo2"/>
    <w:semiHidden/>
    <w:rsid w:val="00555EF2"/>
    <w:rPr>
      <w:rFonts w:ascii="Cambria" w:eastAsia="Times New Roman" w:hAnsi="Cambria" w:cs="Times New Roman"/>
      <w:b/>
      <w:bCs/>
      <w:i/>
      <w:iCs/>
      <w:sz w:val="28"/>
      <w:szCs w:val="28"/>
    </w:rPr>
  </w:style>
  <w:style w:type="paragraph" w:styleId="Ttulo">
    <w:name w:val="Title"/>
    <w:aliases w:val="Sub Indice"/>
    <w:basedOn w:val="Normal"/>
    <w:next w:val="Normal"/>
    <w:link w:val="TtuloChar"/>
    <w:qFormat/>
    <w:rsid w:val="00555EF2"/>
    <w:pPr>
      <w:spacing w:before="240" w:after="60"/>
      <w:jc w:val="center"/>
      <w:outlineLvl w:val="0"/>
    </w:pPr>
    <w:rPr>
      <w:rFonts w:ascii="Arial" w:hAnsi="Arial"/>
      <w:bCs/>
      <w:i/>
      <w:kern w:val="28"/>
      <w:szCs w:val="32"/>
    </w:rPr>
  </w:style>
  <w:style w:type="character" w:customStyle="1" w:styleId="TtuloChar">
    <w:name w:val="Título Char"/>
    <w:aliases w:val="Sub Indice Char"/>
    <w:link w:val="Ttulo"/>
    <w:rsid w:val="00555EF2"/>
    <w:rPr>
      <w:rFonts w:ascii="Arial" w:eastAsia="Times New Roman" w:hAnsi="Arial" w:cs="Times New Roman"/>
      <w:bCs/>
      <w:i/>
      <w:kern w:val="28"/>
      <w:sz w:val="24"/>
      <w:szCs w:val="32"/>
    </w:rPr>
  </w:style>
  <w:style w:type="paragraph" w:styleId="PargrafodaLista">
    <w:name w:val="List Paragraph"/>
    <w:basedOn w:val="Normal"/>
    <w:uiPriority w:val="34"/>
    <w:qFormat/>
    <w:rsid w:val="00DB073C"/>
    <w:pPr>
      <w:spacing w:after="200" w:line="276" w:lineRule="auto"/>
      <w:ind w:left="720"/>
      <w:contextualSpacing/>
    </w:pPr>
    <w:rPr>
      <w:rFonts w:ascii="Calibri" w:eastAsia="Calibri" w:hAnsi="Calibri"/>
      <w:sz w:val="22"/>
      <w:szCs w:val="22"/>
      <w:lang w:eastAsia="en-US"/>
    </w:rPr>
  </w:style>
  <w:style w:type="character" w:styleId="Forte">
    <w:name w:val="Strong"/>
    <w:qFormat/>
    <w:rsid w:val="00DB073C"/>
    <w:rPr>
      <w:b/>
      <w:bCs/>
    </w:rPr>
  </w:style>
  <w:style w:type="character" w:customStyle="1" w:styleId="Ttulo6Char">
    <w:name w:val="Título 6 Char"/>
    <w:link w:val="Ttulo6"/>
    <w:rsid w:val="00860EDC"/>
    <w:rPr>
      <w:rFonts w:ascii="Calibri" w:eastAsia="Times New Roman" w:hAnsi="Calibri" w:cs="Times New Roman"/>
      <w:b/>
      <w:bCs/>
      <w:sz w:val="22"/>
      <w:szCs w:val="22"/>
    </w:rPr>
  </w:style>
  <w:style w:type="paragraph" w:styleId="MapadoDocumento">
    <w:name w:val="Document Map"/>
    <w:basedOn w:val="Normal"/>
    <w:link w:val="MapadoDocumentoChar"/>
    <w:rsid w:val="00830FC8"/>
    <w:rPr>
      <w:rFonts w:ascii="Tahoma" w:hAnsi="Tahoma"/>
      <w:sz w:val="16"/>
      <w:szCs w:val="16"/>
    </w:rPr>
  </w:style>
  <w:style w:type="character" w:customStyle="1" w:styleId="MapadoDocumentoChar">
    <w:name w:val="Mapa do Documento Char"/>
    <w:link w:val="MapadoDocumento"/>
    <w:rsid w:val="00830FC8"/>
    <w:rPr>
      <w:rFonts w:ascii="Tahoma" w:hAnsi="Tahoma" w:cs="Tahoma"/>
      <w:sz w:val="16"/>
      <w:szCs w:val="16"/>
    </w:rPr>
  </w:style>
  <w:style w:type="character" w:styleId="Refdecomentrio">
    <w:name w:val="annotation reference"/>
    <w:rsid w:val="00082DFD"/>
    <w:rPr>
      <w:sz w:val="16"/>
      <w:szCs w:val="16"/>
    </w:rPr>
  </w:style>
  <w:style w:type="paragraph" w:styleId="Textodecomentrio">
    <w:name w:val="annotation text"/>
    <w:basedOn w:val="Normal"/>
    <w:link w:val="TextodecomentrioChar"/>
    <w:rsid w:val="00082DFD"/>
    <w:rPr>
      <w:sz w:val="20"/>
      <w:szCs w:val="20"/>
    </w:rPr>
  </w:style>
  <w:style w:type="character" w:customStyle="1" w:styleId="TextodecomentrioChar">
    <w:name w:val="Texto de comentário Char"/>
    <w:basedOn w:val="Fontepargpadro"/>
    <w:link w:val="Textodecomentrio"/>
    <w:rsid w:val="00082DFD"/>
  </w:style>
  <w:style w:type="paragraph" w:styleId="Assuntodocomentrio">
    <w:name w:val="annotation subject"/>
    <w:basedOn w:val="Textodecomentrio"/>
    <w:next w:val="Textodecomentrio"/>
    <w:link w:val="AssuntodocomentrioChar"/>
    <w:rsid w:val="00082DFD"/>
    <w:rPr>
      <w:b/>
      <w:bCs/>
    </w:rPr>
  </w:style>
  <w:style w:type="character" w:customStyle="1" w:styleId="AssuntodocomentrioChar">
    <w:name w:val="Assunto do comentário Char"/>
    <w:link w:val="Assuntodocomentrio"/>
    <w:rsid w:val="00082DFD"/>
    <w:rPr>
      <w:b/>
      <w:bCs/>
    </w:rPr>
  </w:style>
  <w:style w:type="paragraph" w:customStyle="1" w:styleId="PargrafodaLista1">
    <w:name w:val="Parágrafo da Lista1"/>
    <w:basedOn w:val="Normal"/>
    <w:rsid w:val="00907841"/>
    <w:pPr>
      <w:spacing w:after="200" w:line="276" w:lineRule="auto"/>
      <w:ind w:left="720"/>
      <w:contextualSpacing/>
    </w:pPr>
    <w:rPr>
      <w:rFonts w:ascii="Calibri" w:hAnsi="Calibri"/>
      <w:sz w:val="22"/>
      <w:szCs w:val="22"/>
      <w:lang w:eastAsia="en-US"/>
    </w:rPr>
  </w:style>
  <w:style w:type="paragraph" w:styleId="NormalWeb">
    <w:name w:val="Normal (Web)"/>
    <w:basedOn w:val="Normal"/>
    <w:rsid w:val="00907841"/>
    <w:pPr>
      <w:spacing w:before="100" w:beforeAutospacing="1" w:after="100" w:afterAutospacing="1"/>
    </w:pPr>
  </w:style>
  <w:style w:type="paragraph" w:styleId="Legenda">
    <w:name w:val="caption"/>
    <w:basedOn w:val="Normal"/>
    <w:next w:val="Normal"/>
    <w:unhideWhenUsed/>
    <w:qFormat/>
    <w:rsid w:val="00522055"/>
    <w:pPr>
      <w:spacing w:after="200"/>
    </w:pPr>
    <w:rPr>
      <w:b/>
      <w:bCs/>
      <w:color w:val="4F81BD" w:themeColor="accent1"/>
      <w:sz w:val="18"/>
      <w:szCs w:val="18"/>
    </w:rPr>
  </w:style>
  <w:style w:type="paragraph" w:styleId="Textodenotaderodap">
    <w:name w:val="footnote text"/>
    <w:basedOn w:val="Normal"/>
    <w:link w:val="TextodenotaderodapChar"/>
    <w:rsid w:val="00A67BB8"/>
    <w:rPr>
      <w:sz w:val="20"/>
      <w:szCs w:val="20"/>
    </w:rPr>
  </w:style>
  <w:style w:type="character" w:customStyle="1" w:styleId="TextodenotaderodapChar">
    <w:name w:val="Texto de nota de rodapé Char"/>
    <w:basedOn w:val="Fontepargpadro"/>
    <w:link w:val="Textodenotaderodap"/>
    <w:rsid w:val="00A67BB8"/>
  </w:style>
  <w:style w:type="character" w:styleId="Refdenotaderodap">
    <w:name w:val="footnote reference"/>
    <w:basedOn w:val="Fontepargpadro"/>
    <w:rsid w:val="00A67B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927D6"/>
    <w:rPr>
      <w:sz w:val="24"/>
      <w:szCs w:val="24"/>
    </w:rPr>
  </w:style>
  <w:style w:type="paragraph" w:styleId="Ttulo1">
    <w:name w:val="heading 1"/>
    <w:aliases w:val="Indice"/>
    <w:basedOn w:val="Normal"/>
    <w:next w:val="Normal"/>
    <w:link w:val="Ttulo1Char"/>
    <w:qFormat/>
    <w:rsid w:val="00555EF2"/>
    <w:pPr>
      <w:keepNext/>
      <w:spacing w:before="240" w:after="60"/>
      <w:outlineLvl w:val="0"/>
    </w:pPr>
    <w:rPr>
      <w:rFonts w:ascii="Arial" w:hAnsi="Arial"/>
      <w:b/>
      <w:bCs/>
      <w:kern w:val="32"/>
      <w:szCs w:val="32"/>
    </w:rPr>
  </w:style>
  <w:style w:type="paragraph" w:styleId="Ttulo2">
    <w:name w:val="heading 2"/>
    <w:basedOn w:val="Normal"/>
    <w:next w:val="Normal"/>
    <w:link w:val="Ttulo2Char"/>
    <w:qFormat/>
    <w:rsid w:val="00555EF2"/>
    <w:pPr>
      <w:keepNext/>
      <w:spacing w:before="240" w:after="60"/>
      <w:outlineLvl w:val="1"/>
    </w:pPr>
    <w:rPr>
      <w:rFonts w:ascii="Cambria" w:hAnsi="Cambria"/>
      <w:b/>
      <w:bCs/>
      <w:i/>
      <w:iCs/>
      <w:sz w:val="28"/>
      <w:szCs w:val="28"/>
    </w:rPr>
  </w:style>
  <w:style w:type="paragraph" w:styleId="Ttulo6">
    <w:name w:val="heading 6"/>
    <w:basedOn w:val="Normal"/>
    <w:next w:val="Normal"/>
    <w:link w:val="Ttulo6Char"/>
    <w:qFormat/>
    <w:rsid w:val="00860ED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73FE3"/>
    <w:pPr>
      <w:tabs>
        <w:tab w:val="center" w:pos="4252"/>
        <w:tab w:val="right" w:pos="8504"/>
      </w:tabs>
    </w:pPr>
  </w:style>
  <w:style w:type="character" w:customStyle="1" w:styleId="CabealhoChar">
    <w:name w:val="Cabeçalho Char"/>
    <w:link w:val="Cabealho"/>
    <w:uiPriority w:val="99"/>
    <w:rsid w:val="00D73FE3"/>
    <w:rPr>
      <w:sz w:val="24"/>
      <w:szCs w:val="24"/>
    </w:rPr>
  </w:style>
  <w:style w:type="paragraph" w:styleId="Rodap">
    <w:name w:val="footer"/>
    <w:basedOn w:val="Normal"/>
    <w:link w:val="RodapChar"/>
    <w:uiPriority w:val="99"/>
    <w:rsid w:val="00D73FE3"/>
    <w:pPr>
      <w:tabs>
        <w:tab w:val="center" w:pos="4252"/>
        <w:tab w:val="right" w:pos="8504"/>
      </w:tabs>
    </w:pPr>
  </w:style>
  <w:style w:type="character" w:customStyle="1" w:styleId="RodapChar">
    <w:name w:val="Rodapé Char"/>
    <w:link w:val="Rodap"/>
    <w:uiPriority w:val="99"/>
    <w:rsid w:val="00D73FE3"/>
    <w:rPr>
      <w:sz w:val="24"/>
      <w:szCs w:val="24"/>
    </w:rPr>
  </w:style>
  <w:style w:type="paragraph" w:styleId="Textodebalo">
    <w:name w:val="Balloon Text"/>
    <w:basedOn w:val="Normal"/>
    <w:link w:val="TextodebaloChar"/>
    <w:rsid w:val="00E21C47"/>
    <w:rPr>
      <w:rFonts w:ascii="Tahoma" w:hAnsi="Tahoma"/>
      <w:sz w:val="16"/>
      <w:szCs w:val="16"/>
    </w:rPr>
  </w:style>
  <w:style w:type="character" w:customStyle="1" w:styleId="TextodebaloChar">
    <w:name w:val="Texto de balão Char"/>
    <w:link w:val="Textodebalo"/>
    <w:rsid w:val="00E21C47"/>
    <w:rPr>
      <w:rFonts w:ascii="Tahoma" w:hAnsi="Tahoma" w:cs="Tahoma"/>
      <w:sz w:val="16"/>
      <w:szCs w:val="16"/>
    </w:rPr>
  </w:style>
  <w:style w:type="character" w:customStyle="1" w:styleId="Ttulo1Char">
    <w:name w:val="Título 1 Char"/>
    <w:aliases w:val="Indice Char"/>
    <w:link w:val="Ttulo1"/>
    <w:rsid w:val="00555EF2"/>
    <w:rPr>
      <w:rFonts w:ascii="Arial" w:eastAsia="Times New Roman" w:hAnsi="Arial" w:cs="Times New Roman"/>
      <w:b/>
      <w:bCs/>
      <w:kern w:val="32"/>
      <w:sz w:val="24"/>
      <w:szCs w:val="32"/>
    </w:rPr>
  </w:style>
  <w:style w:type="paragraph" w:styleId="CabealhodoSumrio">
    <w:name w:val="TOC Heading"/>
    <w:basedOn w:val="Ttulo1"/>
    <w:next w:val="Normal"/>
    <w:uiPriority w:val="39"/>
    <w:qFormat/>
    <w:rsid w:val="00555EF2"/>
    <w:pPr>
      <w:keepLines/>
      <w:spacing w:before="480" w:after="0" w:line="276" w:lineRule="auto"/>
      <w:outlineLvl w:val="9"/>
    </w:pPr>
    <w:rPr>
      <w:color w:val="365F91"/>
      <w:kern w:val="0"/>
      <w:sz w:val="28"/>
      <w:szCs w:val="28"/>
      <w:lang w:eastAsia="en-US"/>
    </w:rPr>
  </w:style>
  <w:style w:type="paragraph" w:styleId="Sumrio1">
    <w:name w:val="toc 1"/>
    <w:basedOn w:val="Normal"/>
    <w:next w:val="Normal"/>
    <w:autoRedefine/>
    <w:uiPriority w:val="39"/>
    <w:qFormat/>
    <w:rsid w:val="00555EF2"/>
    <w:rPr>
      <w:rFonts w:ascii="Arial" w:hAnsi="Arial"/>
      <w:b/>
    </w:rPr>
  </w:style>
  <w:style w:type="character" w:styleId="Hyperlink">
    <w:name w:val="Hyperlink"/>
    <w:uiPriority w:val="99"/>
    <w:unhideWhenUsed/>
    <w:rsid w:val="00555EF2"/>
    <w:rPr>
      <w:color w:val="0000FF"/>
      <w:u w:val="single"/>
    </w:rPr>
  </w:style>
  <w:style w:type="character" w:styleId="nfase">
    <w:name w:val="Emphasis"/>
    <w:qFormat/>
    <w:rsid w:val="00555EF2"/>
    <w:rPr>
      <w:i/>
      <w:iCs/>
    </w:rPr>
  </w:style>
  <w:style w:type="paragraph" w:styleId="Sumrio2">
    <w:name w:val="toc 2"/>
    <w:basedOn w:val="Normal"/>
    <w:next w:val="Normal"/>
    <w:autoRedefine/>
    <w:uiPriority w:val="39"/>
    <w:qFormat/>
    <w:rsid w:val="00555EF2"/>
    <w:pPr>
      <w:ind w:left="240"/>
    </w:pPr>
    <w:rPr>
      <w:rFonts w:ascii="Arial" w:hAnsi="Arial"/>
      <w:i/>
    </w:rPr>
  </w:style>
  <w:style w:type="paragraph" w:styleId="Sumrio3">
    <w:name w:val="toc 3"/>
    <w:basedOn w:val="Normal"/>
    <w:next w:val="Normal"/>
    <w:autoRedefine/>
    <w:uiPriority w:val="39"/>
    <w:qFormat/>
    <w:rsid w:val="00555EF2"/>
    <w:pPr>
      <w:ind w:left="480"/>
    </w:pPr>
    <w:rPr>
      <w:rFonts w:ascii="Arial" w:hAnsi="Arial"/>
      <w:i/>
    </w:rPr>
  </w:style>
  <w:style w:type="character" w:customStyle="1" w:styleId="Ttulo2Char">
    <w:name w:val="Título 2 Char"/>
    <w:link w:val="Ttulo2"/>
    <w:semiHidden/>
    <w:rsid w:val="00555EF2"/>
    <w:rPr>
      <w:rFonts w:ascii="Cambria" w:eastAsia="Times New Roman" w:hAnsi="Cambria" w:cs="Times New Roman"/>
      <w:b/>
      <w:bCs/>
      <w:i/>
      <w:iCs/>
      <w:sz w:val="28"/>
      <w:szCs w:val="28"/>
    </w:rPr>
  </w:style>
  <w:style w:type="paragraph" w:styleId="Ttulo">
    <w:name w:val="Title"/>
    <w:aliases w:val="Sub Indice"/>
    <w:basedOn w:val="Normal"/>
    <w:next w:val="Normal"/>
    <w:link w:val="TtuloChar"/>
    <w:qFormat/>
    <w:rsid w:val="00555EF2"/>
    <w:pPr>
      <w:spacing w:before="240" w:after="60"/>
      <w:jc w:val="center"/>
      <w:outlineLvl w:val="0"/>
    </w:pPr>
    <w:rPr>
      <w:rFonts w:ascii="Arial" w:hAnsi="Arial"/>
      <w:bCs/>
      <w:i/>
      <w:kern w:val="28"/>
      <w:szCs w:val="32"/>
    </w:rPr>
  </w:style>
  <w:style w:type="character" w:customStyle="1" w:styleId="TtuloChar">
    <w:name w:val="Título Char"/>
    <w:aliases w:val="Sub Indice Char"/>
    <w:link w:val="Ttulo"/>
    <w:rsid w:val="00555EF2"/>
    <w:rPr>
      <w:rFonts w:ascii="Arial" w:eastAsia="Times New Roman" w:hAnsi="Arial" w:cs="Times New Roman"/>
      <w:bCs/>
      <w:i/>
      <w:kern w:val="28"/>
      <w:sz w:val="24"/>
      <w:szCs w:val="32"/>
    </w:rPr>
  </w:style>
  <w:style w:type="paragraph" w:styleId="PargrafodaLista">
    <w:name w:val="List Paragraph"/>
    <w:basedOn w:val="Normal"/>
    <w:uiPriority w:val="34"/>
    <w:qFormat/>
    <w:rsid w:val="00DB073C"/>
    <w:pPr>
      <w:spacing w:after="200" w:line="276" w:lineRule="auto"/>
      <w:ind w:left="720"/>
      <w:contextualSpacing/>
    </w:pPr>
    <w:rPr>
      <w:rFonts w:ascii="Calibri" w:eastAsia="Calibri" w:hAnsi="Calibri"/>
      <w:sz w:val="22"/>
      <w:szCs w:val="22"/>
      <w:lang w:eastAsia="en-US"/>
    </w:rPr>
  </w:style>
  <w:style w:type="character" w:styleId="Forte">
    <w:name w:val="Strong"/>
    <w:qFormat/>
    <w:rsid w:val="00DB073C"/>
    <w:rPr>
      <w:b/>
      <w:bCs/>
    </w:rPr>
  </w:style>
  <w:style w:type="character" w:customStyle="1" w:styleId="Ttulo6Char">
    <w:name w:val="Título 6 Char"/>
    <w:link w:val="Ttulo6"/>
    <w:rsid w:val="00860EDC"/>
    <w:rPr>
      <w:rFonts w:ascii="Calibri" w:eastAsia="Times New Roman" w:hAnsi="Calibri" w:cs="Times New Roman"/>
      <w:b/>
      <w:bCs/>
      <w:sz w:val="22"/>
      <w:szCs w:val="22"/>
    </w:rPr>
  </w:style>
  <w:style w:type="paragraph" w:styleId="MapadoDocumento">
    <w:name w:val="Document Map"/>
    <w:basedOn w:val="Normal"/>
    <w:link w:val="MapadoDocumentoChar"/>
    <w:rsid w:val="00830FC8"/>
    <w:rPr>
      <w:rFonts w:ascii="Tahoma" w:hAnsi="Tahoma"/>
      <w:sz w:val="16"/>
      <w:szCs w:val="16"/>
    </w:rPr>
  </w:style>
  <w:style w:type="character" w:customStyle="1" w:styleId="MapadoDocumentoChar">
    <w:name w:val="Mapa do Documento Char"/>
    <w:link w:val="MapadoDocumento"/>
    <w:rsid w:val="00830FC8"/>
    <w:rPr>
      <w:rFonts w:ascii="Tahoma" w:hAnsi="Tahoma" w:cs="Tahoma"/>
      <w:sz w:val="16"/>
      <w:szCs w:val="16"/>
    </w:rPr>
  </w:style>
  <w:style w:type="character" w:styleId="Refdecomentrio">
    <w:name w:val="annotation reference"/>
    <w:rsid w:val="00082DFD"/>
    <w:rPr>
      <w:sz w:val="16"/>
      <w:szCs w:val="16"/>
    </w:rPr>
  </w:style>
  <w:style w:type="paragraph" w:styleId="Textodecomentrio">
    <w:name w:val="annotation text"/>
    <w:basedOn w:val="Normal"/>
    <w:link w:val="TextodecomentrioChar"/>
    <w:rsid w:val="00082DFD"/>
    <w:rPr>
      <w:sz w:val="20"/>
      <w:szCs w:val="20"/>
    </w:rPr>
  </w:style>
  <w:style w:type="character" w:customStyle="1" w:styleId="TextodecomentrioChar">
    <w:name w:val="Texto de comentário Char"/>
    <w:basedOn w:val="Fontepargpadro"/>
    <w:link w:val="Textodecomentrio"/>
    <w:rsid w:val="00082DFD"/>
  </w:style>
  <w:style w:type="paragraph" w:styleId="Assuntodocomentrio">
    <w:name w:val="annotation subject"/>
    <w:basedOn w:val="Textodecomentrio"/>
    <w:next w:val="Textodecomentrio"/>
    <w:link w:val="AssuntodocomentrioChar"/>
    <w:rsid w:val="00082DFD"/>
    <w:rPr>
      <w:b/>
      <w:bCs/>
    </w:rPr>
  </w:style>
  <w:style w:type="character" w:customStyle="1" w:styleId="AssuntodocomentrioChar">
    <w:name w:val="Assunto do comentário Char"/>
    <w:link w:val="Assuntodocomentrio"/>
    <w:rsid w:val="00082DFD"/>
    <w:rPr>
      <w:b/>
      <w:bCs/>
    </w:rPr>
  </w:style>
  <w:style w:type="paragraph" w:customStyle="1" w:styleId="PargrafodaLista1">
    <w:name w:val="Parágrafo da Lista1"/>
    <w:basedOn w:val="Normal"/>
    <w:rsid w:val="00907841"/>
    <w:pPr>
      <w:spacing w:after="200" w:line="276" w:lineRule="auto"/>
      <w:ind w:left="720"/>
      <w:contextualSpacing/>
    </w:pPr>
    <w:rPr>
      <w:rFonts w:ascii="Calibri" w:hAnsi="Calibri"/>
      <w:sz w:val="22"/>
      <w:szCs w:val="22"/>
      <w:lang w:eastAsia="en-US"/>
    </w:rPr>
  </w:style>
  <w:style w:type="paragraph" w:styleId="NormalWeb">
    <w:name w:val="Normal (Web)"/>
    <w:basedOn w:val="Normal"/>
    <w:rsid w:val="00907841"/>
    <w:pPr>
      <w:spacing w:before="100" w:beforeAutospacing="1" w:after="100" w:afterAutospacing="1"/>
    </w:pPr>
  </w:style>
  <w:style w:type="paragraph" w:styleId="Legenda">
    <w:name w:val="caption"/>
    <w:basedOn w:val="Normal"/>
    <w:next w:val="Normal"/>
    <w:unhideWhenUsed/>
    <w:qFormat/>
    <w:rsid w:val="00522055"/>
    <w:pPr>
      <w:spacing w:after="200"/>
    </w:pPr>
    <w:rPr>
      <w:b/>
      <w:bCs/>
      <w:color w:val="4F81BD" w:themeColor="accent1"/>
      <w:sz w:val="18"/>
      <w:szCs w:val="18"/>
    </w:rPr>
  </w:style>
  <w:style w:type="paragraph" w:styleId="Textodenotaderodap">
    <w:name w:val="footnote text"/>
    <w:basedOn w:val="Normal"/>
    <w:link w:val="TextodenotaderodapChar"/>
    <w:rsid w:val="00A67BB8"/>
    <w:rPr>
      <w:sz w:val="20"/>
      <w:szCs w:val="20"/>
    </w:rPr>
  </w:style>
  <w:style w:type="character" w:customStyle="1" w:styleId="TextodenotaderodapChar">
    <w:name w:val="Texto de nota de rodapé Char"/>
    <w:basedOn w:val="Fontepargpadro"/>
    <w:link w:val="Textodenotaderodap"/>
    <w:rsid w:val="00A67BB8"/>
  </w:style>
  <w:style w:type="character" w:styleId="Refdenotaderodap">
    <w:name w:val="footnote reference"/>
    <w:basedOn w:val="Fontepargpadro"/>
    <w:rsid w:val="00A67BB8"/>
    <w:rPr>
      <w:vertAlign w:val="superscript"/>
    </w:rPr>
  </w:style>
</w:styles>
</file>

<file path=word/webSettings.xml><?xml version="1.0" encoding="utf-8"?>
<w:webSettings xmlns:r="http://schemas.openxmlformats.org/officeDocument/2006/relationships" xmlns:w="http://schemas.openxmlformats.org/wordprocessingml/2006/main">
  <w:divs>
    <w:div w:id="1573392664">
      <w:bodyDiv w:val="1"/>
      <w:marLeft w:val="0"/>
      <w:marRight w:val="0"/>
      <w:marTop w:val="0"/>
      <w:marBottom w:val="0"/>
      <w:divBdr>
        <w:top w:val="none" w:sz="0" w:space="0" w:color="auto"/>
        <w:left w:val="none" w:sz="0" w:space="0" w:color="auto"/>
        <w:bottom w:val="none" w:sz="0" w:space="0" w:color="auto"/>
        <w:right w:val="none" w:sz="0" w:space="0" w:color="auto"/>
      </w:divBdr>
    </w:div>
    <w:div w:id="19304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t.wikipedia.org/wiki/Teoria_da_Firma" TargetMode="External"/><Relationship Id="rId18" Type="http://schemas.openxmlformats.org/officeDocument/2006/relationships/image" Target="media/image4.jpe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t.wikipedia.org/wiki/Teoria_da_Firma"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Prefer%C3%AAncias_do_consumidor"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pt.wikipedia.org/wiki/Teoria_do_Consumid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pt.wikipedia.org/wiki/Teoria_da_Produ%C3%A7%C3%A3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99F2-7649-414F-B3F6-58FDB339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4492</Words>
  <Characters>24258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CENTRO UNIVERSITÁRIO UNA</vt:lpstr>
    </vt:vector>
  </TitlesOfParts>
  <Company/>
  <LinksUpToDate>false</LinksUpToDate>
  <CharactersWithSpaces>28693</CharactersWithSpaces>
  <SharedDoc>false</SharedDoc>
  <HLinks>
    <vt:vector size="30" baseType="variant">
      <vt:variant>
        <vt:i4>2621556</vt:i4>
      </vt:variant>
      <vt:variant>
        <vt:i4>12</vt:i4>
      </vt:variant>
      <vt:variant>
        <vt:i4>0</vt:i4>
      </vt:variant>
      <vt:variant>
        <vt:i4>5</vt:i4>
      </vt:variant>
      <vt:variant>
        <vt:lpwstr>http://pt.wikipedia.org/wiki/Teoria_da_Produ%C3%A7%C3%A3o</vt:lpwstr>
      </vt:variant>
      <vt:variant>
        <vt:lpwstr/>
      </vt:variant>
      <vt:variant>
        <vt:i4>3342438</vt:i4>
      </vt:variant>
      <vt:variant>
        <vt:i4>9</vt:i4>
      </vt:variant>
      <vt:variant>
        <vt:i4>0</vt:i4>
      </vt:variant>
      <vt:variant>
        <vt:i4>5</vt:i4>
      </vt:variant>
      <vt:variant>
        <vt:lpwstr>http://pt.wikipedia.org/wiki/Teoria_da_Firma</vt:lpwstr>
      </vt:variant>
      <vt:variant>
        <vt:lpwstr/>
      </vt:variant>
      <vt:variant>
        <vt:i4>3342438</vt:i4>
      </vt:variant>
      <vt:variant>
        <vt:i4>6</vt:i4>
      </vt:variant>
      <vt:variant>
        <vt:i4>0</vt:i4>
      </vt:variant>
      <vt:variant>
        <vt:i4>5</vt:i4>
      </vt:variant>
      <vt:variant>
        <vt:lpwstr>http://pt.wikipedia.org/wiki/Teoria_da_Firma</vt:lpwstr>
      </vt:variant>
      <vt:variant>
        <vt:lpwstr/>
      </vt:variant>
      <vt:variant>
        <vt:i4>2424866</vt:i4>
      </vt:variant>
      <vt:variant>
        <vt:i4>3</vt:i4>
      </vt:variant>
      <vt:variant>
        <vt:i4>0</vt:i4>
      </vt:variant>
      <vt:variant>
        <vt:i4>5</vt:i4>
      </vt:variant>
      <vt:variant>
        <vt:lpwstr>http://pt.wikipedia.org/wiki/Prefer%C3%AAncias_do_consumidor</vt:lpwstr>
      </vt:variant>
      <vt:variant>
        <vt:lpwstr/>
      </vt:variant>
      <vt:variant>
        <vt:i4>3539063</vt:i4>
      </vt:variant>
      <vt:variant>
        <vt:i4>0</vt:i4>
      </vt:variant>
      <vt:variant>
        <vt:i4>0</vt:i4>
      </vt:variant>
      <vt:variant>
        <vt:i4>5</vt:i4>
      </vt:variant>
      <vt:variant>
        <vt:lpwstr>http://pt.wikipedia.org/wiki/Teoria_do_Consumidor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UNIVERSITÁRIO UNA</dc:title>
  <dc:creator>Paam</dc:creator>
  <cp:lastModifiedBy>gustavorenan</cp:lastModifiedBy>
  <cp:revision>3</cp:revision>
  <cp:lastPrinted>2011-11-25T18:29:00Z</cp:lastPrinted>
  <dcterms:created xsi:type="dcterms:W3CDTF">2011-11-25T18:29:00Z</dcterms:created>
  <dcterms:modified xsi:type="dcterms:W3CDTF">2011-11-25T18:51:00Z</dcterms:modified>
</cp:coreProperties>
</file>