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7A" w:rsidRPr="00B4627A" w:rsidRDefault="00B4627A">
      <w:pPr>
        <w:rPr>
          <w:b/>
          <w:u w:val="single"/>
        </w:rPr>
      </w:pPr>
      <w:r w:rsidRPr="00B4627A">
        <w:rPr>
          <w:b/>
          <w:u w:val="single"/>
        </w:rPr>
        <w:t>Histologia da contração muscular</w:t>
      </w:r>
    </w:p>
    <w:p w:rsidR="00B4627A" w:rsidRDefault="00B4627A"/>
    <w:p w:rsidR="00661F3F" w:rsidRDefault="007B0495">
      <w:r>
        <w:t>A contração muscular inicia-se a partir de um estimulo elétrico, químico ou físico.</w:t>
      </w:r>
    </w:p>
    <w:p w:rsidR="0056136A" w:rsidRDefault="007B0495">
      <w:r>
        <w:t>Um neurotransmissor</w:t>
      </w:r>
      <w:r w:rsidR="0056136A">
        <w:t xml:space="preserve"> </w:t>
      </w:r>
      <w:r>
        <w:t>(</w:t>
      </w:r>
      <w:r w:rsidRPr="00660221">
        <w:rPr>
          <w:b/>
        </w:rPr>
        <w:t>acetilcolina)</w:t>
      </w:r>
      <w:proofErr w:type="gramStart"/>
      <w:r>
        <w:t xml:space="preserve">  </w:t>
      </w:r>
      <w:proofErr w:type="gramEnd"/>
      <w:r>
        <w:t xml:space="preserve">é liberado na </w:t>
      </w:r>
      <w:r w:rsidRPr="00736AD8">
        <w:rPr>
          <w:b/>
        </w:rPr>
        <w:t>fenda sináptica</w:t>
      </w:r>
      <w:r w:rsidR="0056136A">
        <w:t>(espaço entre um neurônio e outro)</w:t>
      </w:r>
      <w:r>
        <w:t xml:space="preserve">, através de </w:t>
      </w:r>
      <w:r w:rsidRPr="00A108DA">
        <w:rPr>
          <w:b/>
        </w:rPr>
        <w:t xml:space="preserve">canal iônico </w:t>
      </w:r>
      <w:r>
        <w:t xml:space="preserve">e liga-se a um </w:t>
      </w:r>
      <w:r w:rsidRPr="00A108DA">
        <w:rPr>
          <w:b/>
        </w:rPr>
        <w:t>receptor de canal iônico</w:t>
      </w:r>
      <w:r>
        <w:t>,</w:t>
      </w:r>
      <w:r w:rsidR="0056136A">
        <w:t xml:space="preserve"> o canal ligante de </w:t>
      </w:r>
      <w:r w:rsidR="0056136A" w:rsidRPr="00A108DA">
        <w:rPr>
          <w:b/>
        </w:rPr>
        <w:t>sódio(NA)</w:t>
      </w:r>
      <w:r>
        <w:t xml:space="preserve"> </w:t>
      </w:r>
      <w:r w:rsidR="0056136A">
        <w:t>.</w:t>
      </w:r>
    </w:p>
    <w:p w:rsidR="007B0495" w:rsidRPr="002F28C0" w:rsidRDefault="0056136A">
      <w:pPr>
        <w:rPr>
          <w:b/>
        </w:rPr>
      </w:pPr>
      <w:r>
        <w:t xml:space="preserve">Todo o processo começa com a </w:t>
      </w:r>
      <w:r w:rsidRPr="00790405">
        <w:rPr>
          <w:b/>
        </w:rPr>
        <w:t>despolarização do neurotransmissor</w:t>
      </w:r>
      <w:r>
        <w:t>. Em repouso, seu interior encontra-se negativo e o seu exterior positivo</w:t>
      </w:r>
      <w:r w:rsidR="002F28C0">
        <w:t>. A despolarização</w:t>
      </w:r>
      <w:proofErr w:type="gramStart"/>
      <w:r w:rsidR="002F28C0">
        <w:t xml:space="preserve">  </w:t>
      </w:r>
      <w:proofErr w:type="gramEnd"/>
      <w:r w:rsidR="002F28C0">
        <w:t xml:space="preserve">é </w:t>
      </w:r>
      <w:r>
        <w:t xml:space="preserve"> a troca de cargas através da abertura de canais de sódio(NA+),  potássio(K), e canais de cálcio(CA).</w:t>
      </w:r>
      <w:r w:rsidR="002F28C0">
        <w:t xml:space="preserve"> </w:t>
      </w:r>
      <w:r w:rsidR="00790405" w:rsidRPr="002F28C0">
        <w:rPr>
          <w:b/>
        </w:rPr>
        <w:t>São canais dependente</w:t>
      </w:r>
      <w:proofErr w:type="gramStart"/>
      <w:r w:rsidR="00790405" w:rsidRPr="002F28C0">
        <w:rPr>
          <w:b/>
        </w:rPr>
        <w:t xml:space="preserve"> </w:t>
      </w:r>
      <w:r w:rsidR="00B4627A">
        <w:rPr>
          <w:b/>
        </w:rPr>
        <w:t xml:space="preserve"> </w:t>
      </w:r>
      <w:proofErr w:type="gramEnd"/>
      <w:r w:rsidR="00790405" w:rsidRPr="002F28C0">
        <w:rPr>
          <w:b/>
        </w:rPr>
        <w:t>de voltagem.</w:t>
      </w:r>
    </w:p>
    <w:p w:rsidR="0056136A" w:rsidRDefault="00790405" w:rsidP="00660221">
      <w:pPr>
        <w:rPr>
          <w:b/>
        </w:rPr>
      </w:pPr>
      <w:r>
        <w:t xml:space="preserve">Esse processo recebe o nome de </w:t>
      </w:r>
      <w:r w:rsidRPr="00790405">
        <w:rPr>
          <w:b/>
        </w:rPr>
        <w:t>potencial de ação</w:t>
      </w:r>
      <w:r>
        <w:t xml:space="preserve">, ocorre em efeito cascata estendendo-se ao longo do axônio até </w:t>
      </w:r>
      <w:r w:rsidR="00660221">
        <w:t xml:space="preserve">a junção com </w:t>
      </w:r>
      <w:r w:rsidR="00660221" w:rsidRPr="00660221">
        <w:rPr>
          <w:b/>
        </w:rPr>
        <w:t>a placa motora</w:t>
      </w:r>
      <w:r w:rsidR="00660221">
        <w:rPr>
          <w:b/>
        </w:rPr>
        <w:t xml:space="preserve">, </w:t>
      </w:r>
      <w:r w:rsidR="00660221">
        <w:t xml:space="preserve">promovendo a </w:t>
      </w:r>
      <w:proofErr w:type="spellStart"/>
      <w:r w:rsidR="00660221" w:rsidRPr="004F3E90">
        <w:rPr>
          <w:b/>
        </w:rPr>
        <w:t>epigocitose</w:t>
      </w:r>
      <w:proofErr w:type="spellEnd"/>
      <w:r w:rsidR="00660221">
        <w:t xml:space="preserve"> de </w:t>
      </w:r>
      <w:r w:rsidR="00660221" w:rsidRPr="00660221">
        <w:rPr>
          <w:b/>
        </w:rPr>
        <w:t xml:space="preserve">vesículas de acetilcolina. </w:t>
      </w:r>
    </w:p>
    <w:p w:rsidR="00660221" w:rsidRDefault="00660221" w:rsidP="00660221">
      <w:r w:rsidRPr="004F3E90">
        <w:rPr>
          <w:b/>
        </w:rPr>
        <w:t xml:space="preserve">Acetilcolina se ligará a canais de sódio </w:t>
      </w:r>
      <w:r>
        <w:t>presentes na membrana sarcoplasmática,</w:t>
      </w:r>
      <w:r w:rsidR="004F3E90">
        <w:t xml:space="preserve"> </w:t>
      </w:r>
      <w:r>
        <w:t>co</w:t>
      </w:r>
      <w:r w:rsidR="004F3E90">
        <w:t xml:space="preserve">ntinuando com a despolarização, descendo pelos </w:t>
      </w:r>
      <w:r w:rsidR="004F3E90" w:rsidRPr="00A108DA">
        <w:rPr>
          <w:b/>
        </w:rPr>
        <w:t>túbulos T</w:t>
      </w:r>
      <w:proofErr w:type="gramStart"/>
      <w:r w:rsidR="003B45AD">
        <w:t xml:space="preserve">( </w:t>
      </w:r>
      <w:proofErr w:type="spellStart"/>
      <w:proofErr w:type="gramEnd"/>
      <w:r w:rsidR="003B45AD">
        <w:t>inavinações</w:t>
      </w:r>
      <w:proofErr w:type="spellEnd"/>
      <w:r w:rsidR="003B45AD">
        <w:t xml:space="preserve"> do </w:t>
      </w:r>
      <w:proofErr w:type="spellStart"/>
      <w:r w:rsidR="003B45AD">
        <w:t>sarcoplamasma</w:t>
      </w:r>
      <w:proofErr w:type="spellEnd"/>
      <w:r w:rsidR="003B45AD">
        <w:t xml:space="preserve"> que descem até o interior das fibras musculares)</w:t>
      </w:r>
      <w:r w:rsidR="004F3E90">
        <w:t xml:space="preserve">, chegando até ao </w:t>
      </w:r>
      <w:r w:rsidR="004F3E90" w:rsidRPr="00A108DA">
        <w:rPr>
          <w:b/>
        </w:rPr>
        <w:t>retículo sarcoplasmático</w:t>
      </w:r>
      <w:r w:rsidR="003B45AD">
        <w:t xml:space="preserve">(encontra-se dentro da fibra envolvendo as </w:t>
      </w:r>
      <w:proofErr w:type="spellStart"/>
      <w:r w:rsidR="003B45AD">
        <w:t>miofibrilas</w:t>
      </w:r>
      <w:proofErr w:type="spellEnd"/>
      <w:r w:rsidR="003B45AD">
        <w:t xml:space="preserve">), </w:t>
      </w:r>
      <w:r w:rsidR="004F3E90">
        <w:t xml:space="preserve">promovendo a </w:t>
      </w:r>
      <w:r w:rsidR="004F3E90" w:rsidRPr="00A108DA">
        <w:rPr>
          <w:b/>
        </w:rPr>
        <w:t>liberação do cálcio</w:t>
      </w:r>
      <w:r w:rsidR="004F3E90">
        <w:t>.</w:t>
      </w:r>
    </w:p>
    <w:p w:rsidR="004F3E90" w:rsidRDefault="004F3E90" w:rsidP="00660221">
      <w:pPr>
        <w:rPr>
          <w:b/>
        </w:rPr>
      </w:pPr>
      <w:r w:rsidRPr="004F3E90">
        <w:rPr>
          <w:b/>
        </w:rPr>
        <w:t>O cálcio</w:t>
      </w:r>
      <w:r>
        <w:t xml:space="preserve"> liberado na despolarização, irá se ligar ao complexo</w:t>
      </w:r>
      <w:proofErr w:type="gramStart"/>
      <w:r>
        <w:t xml:space="preserve">  </w:t>
      </w:r>
      <w:proofErr w:type="spellStart"/>
      <w:proofErr w:type="gramEnd"/>
      <w:r w:rsidRPr="004F3E90">
        <w:rPr>
          <w:b/>
        </w:rPr>
        <w:t>troponina</w:t>
      </w:r>
      <w:proofErr w:type="spellEnd"/>
      <w:r w:rsidRPr="004F3E90">
        <w:rPr>
          <w:b/>
        </w:rPr>
        <w:t>/</w:t>
      </w:r>
      <w:proofErr w:type="spellStart"/>
      <w:r w:rsidRPr="004F3E90">
        <w:rPr>
          <w:b/>
        </w:rPr>
        <w:t>tropomiosina</w:t>
      </w:r>
      <w:proofErr w:type="spellEnd"/>
      <w:r w:rsidRPr="004F3E90">
        <w:rPr>
          <w:b/>
        </w:rPr>
        <w:t xml:space="preserve"> </w:t>
      </w:r>
      <w:r>
        <w:t>(</w:t>
      </w:r>
      <w:r w:rsidR="00D42376">
        <w:t>envolve em forma de dupla hélice</w:t>
      </w:r>
      <w:r>
        <w:t xml:space="preserve"> o filamento de </w:t>
      </w:r>
      <w:proofErr w:type="spellStart"/>
      <w:r w:rsidRPr="00FF023B">
        <w:rPr>
          <w:b/>
        </w:rPr>
        <w:t>actina</w:t>
      </w:r>
      <w:proofErr w:type="spellEnd"/>
      <w:r>
        <w:t xml:space="preserve">  impedindo sua interação com a </w:t>
      </w:r>
      <w:r w:rsidRPr="00FF023B">
        <w:rPr>
          <w:b/>
        </w:rPr>
        <w:t>miosina</w:t>
      </w:r>
      <w:r>
        <w:t xml:space="preserve">),num sítio específico, promovendo uma </w:t>
      </w:r>
      <w:r w:rsidRPr="004F3E90">
        <w:rPr>
          <w:b/>
        </w:rPr>
        <w:t>mudança de conformidade</w:t>
      </w:r>
      <w:r>
        <w:t xml:space="preserve"> ,deslocando-</w:t>
      </w:r>
      <w:r w:rsidR="005F268F">
        <w:t>o</w:t>
      </w:r>
      <w:r>
        <w:t xml:space="preserve"> ,</w:t>
      </w:r>
      <w:r w:rsidR="00D42376">
        <w:t xml:space="preserve"> </w:t>
      </w:r>
      <w:r>
        <w:t xml:space="preserve">expondo a </w:t>
      </w:r>
      <w:proofErr w:type="spellStart"/>
      <w:r w:rsidRPr="00A108DA">
        <w:rPr>
          <w:b/>
        </w:rPr>
        <w:t>actina</w:t>
      </w:r>
      <w:proofErr w:type="spellEnd"/>
      <w:r w:rsidRPr="00A108DA">
        <w:rPr>
          <w:b/>
        </w:rPr>
        <w:t>.</w:t>
      </w:r>
    </w:p>
    <w:p w:rsidR="00FF023B" w:rsidRDefault="0075629C" w:rsidP="00660221">
      <w:pPr>
        <w:rPr>
          <w:b/>
        </w:rPr>
      </w:pPr>
      <w:r>
        <w:t>Uma molécula de</w:t>
      </w:r>
      <w:r w:rsidRPr="009065ED">
        <w:rPr>
          <w:b/>
        </w:rPr>
        <w:t xml:space="preserve"> </w:t>
      </w:r>
      <w:proofErr w:type="gramStart"/>
      <w:r w:rsidRPr="009065ED">
        <w:rPr>
          <w:b/>
        </w:rPr>
        <w:t>ATP</w:t>
      </w:r>
      <w:r>
        <w:t>(</w:t>
      </w:r>
      <w:proofErr w:type="gramEnd"/>
      <w:r>
        <w:t xml:space="preserve">energia), se liga a </w:t>
      </w:r>
      <w:r w:rsidRPr="009065ED">
        <w:rPr>
          <w:b/>
        </w:rPr>
        <w:t>miosina</w:t>
      </w:r>
      <w:r>
        <w:t xml:space="preserve">, esta molécula </w:t>
      </w:r>
      <w:r w:rsidRPr="009065ED">
        <w:rPr>
          <w:b/>
        </w:rPr>
        <w:t xml:space="preserve">sofre </w:t>
      </w:r>
      <w:proofErr w:type="spellStart"/>
      <w:r w:rsidRPr="009065ED">
        <w:rPr>
          <w:b/>
        </w:rPr>
        <w:t>ATPase</w:t>
      </w:r>
      <w:proofErr w:type="spellEnd"/>
      <w:r>
        <w:t xml:space="preserve"> , transforma-se em </w:t>
      </w:r>
      <w:r w:rsidRPr="009065ED">
        <w:rPr>
          <w:b/>
        </w:rPr>
        <w:t>ADP e fosfato inorgânico</w:t>
      </w:r>
      <w:r w:rsidR="009065ED">
        <w:rPr>
          <w:b/>
        </w:rPr>
        <w:t>.</w:t>
      </w:r>
    </w:p>
    <w:p w:rsidR="0029025B" w:rsidRDefault="009065ED">
      <w:r>
        <w:t>O processo de contração no</w:t>
      </w:r>
      <w:r w:rsidRPr="00362633">
        <w:rPr>
          <w:b/>
        </w:rPr>
        <w:t xml:space="preserve"> </w:t>
      </w:r>
      <w:proofErr w:type="spellStart"/>
      <w:proofErr w:type="gramStart"/>
      <w:r w:rsidRPr="00362633">
        <w:rPr>
          <w:b/>
        </w:rPr>
        <w:t>sarcômero</w:t>
      </w:r>
      <w:proofErr w:type="spellEnd"/>
      <w:r w:rsidRPr="00362633">
        <w:rPr>
          <w:b/>
        </w:rPr>
        <w:t xml:space="preserve"> ,</w:t>
      </w:r>
      <w:proofErr w:type="gramEnd"/>
      <w:r>
        <w:t xml:space="preserve">ocorre quando </w:t>
      </w:r>
      <w:r w:rsidRPr="00362633">
        <w:rPr>
          <w:b/>
        </w:rPr>
        <w:t>o cálcio</w:t>
      </w:r>
      <w:r>
        <w:t xml:space="preserve"> se liga ao complexo </w:t>
      </w:r>
      <w:proofErr w:type="spellStart"/>
      <w:r w:rsidRPr="00362633">
        <w:rPr>
          <w:b/>
        </w:rPr>
        <w:t>troponina</w:t>
      </w:r>
      <w:proofErr w:type="spellEnd"/>
      <w:r w:rsidRPr="00362633">
        <w:rPr>
          <w:b/>
        </w:rPr>
        <w:t>/</w:t>
      </w:r>
      <w:proofErr w:type="spellStart"/>
      <w:r w:rsidRPr="00362633">
        <w:rPr>
          <w:b/>
        </w:rPr>
        <w:t>tropomiosina</w:t>
      </w:r>
      <w:proofErr w:type="spellEnd"/>
      <w:r w:rsidR="00B63733">
        <w:t xml:space="preserve"> </w:t>
      </w:r>
      <w:r>
        <w:t xml:space="preserve">, </w:t>
      </w:r>
      <w:r w:rsidR="00B63733">
        <w:t xml:space="preserve">promovendo uma </w:t>
      </w:r>
      <w:r w:rsidR="00B63733" w:rsidRPr="00362633">
        <w:rPr>
          <w:b/>
        </w:rPr>
        <w:t>mudança em sua conformidade</w:t>
      </w:r>
      <w:r w:rsidR="00B63733">
        <w:t xml:space="preserve">, expondo ao </w:t>
      </w:r>
      <w:proofErr w:type="gramStart"/>
      <w:r w:rsidR="00B63733">
        <w:t>filamento</w:t>
      </w:r>
      <w:proofErr w:type="gramEnd"/>
      <w:r w:rsidR="00B63733">
        <w:t xml:space="preserve"> da </w:t>
      </w:r>
      <w:proofErr w:type="spellStart"/>
      <w:r w:rsidR="00B63733" w:rsidRPr="00362633">
        <w:rPr>
          <w:b/>
        </w:rPr>
        <w:t>actina</w:t>
      </w:r>
      <w:proofErr w:type="spellEnd"/>
      <w:r w:rsidR="00B63733">
        <w:t xml:space="preserve">, nesse momento a  cabeça da </w:t>
      </w:r>
      <w:r w:rsidR="00B63733" w:rsidRPr="00362633">
        <w:rPr>
          <w:b/>
        </w:rPr>
        <w:t>miosina</w:t>
      </w:r>
      <w:r w:rsidR="00B63733">
        <w:t xml:space="preserve"> já esta ligada a uma molécula de </w:t>
      </w:r>
      <w:r w:rsidR="00B63733" w:rsidRPr="00362633">
        <w:rPr>
          <w:b/>
        </w:rPr>
        <w:t>ATP (</w:t>
      </w:r>
      <w:proofErr w:type="spellStart"/>
      <w:r w:rsidR="00B63733" w:rsidRPr="00362633">
        <w:rPr>
          <w:b/>
        </w:rPr>
        <w:t>ATPase</w:t>
      </w:r>
      <w:proofErr w:type="spellEnd"/>
      <w:r w:rsidR="00B63733">
        <w:t xml:space="preserve"> ) interagindo com </w:t>
      </w:r>
      <w:r w:rsidR="00B63733" w:rsidRPr="00362633">
        <w:rPr>
          <w:b/>
        </w:rPr>
        <w:t xml:space="preserve">a </w:t>
      </w:r>
      <w:proofErr w:type="spellStart"/>
      <w:r w:rsidR="00B63733" w:rsidRPr="00362633">
        <w:rPr>
          <w:b/>
        </w:rPr>
        <w:t>actina</w:t>
      </w:r>
      <w:proofErr w:type="spellEnd"/>
      <w:r w:rsidR="00B63733">
        <w:t xml:space="preserve">, liberando </w:t>
      </w:r>
      <w:r w:rsidR="00B63733" w:rsidRPr="00362633">
        <w:rPr>
          <w:b/>
        </w:rPr>
        <w:t>o fosfato</w:t>
      </w:r>
      <w:r w:rsidR="00B63733">
        <w:t xml:space="preserve">, deslizando a </w:t>
      </w:r>
      <w:proofErr w:type="spellStart"/>
      <w:r w:rsidR="00B63733" w:rsidRPr="00362633">
        <w:rPr>
          <w:b/>
        </w:rPr>
        <w:t>actina</w:t>
      </w:r>
      <w:proofErr w:type="spellEnd"/>
      <w:r w:rsidR="00B63733">
        <w:t xml:space="preserve"> ,liberando o </w:t>
      </w:r>
      <w:r w:rsidR="00B63733" w:rsidRPr="00362633">
        <w:rPr>
          <w:b/>
        </w:rPr>
        <w:t>ADP</w:t>
      </w:r>
      <w:r w:rsidR="00B63733">
        <w:t xml:space="preserve">, se desprendendo da </w:t>
      </w:r>
      <w:proofErr w:type="spellStart"/>
      <w:r w:rsidR="00B63733" w:rsidRPr="00362633">
        <w:rPr>
          <w:b/>
        </w:rPr>
        <w:t>actina</w:t>
      </w:r>
      <w:proofErr w:type="spellEnd"/>
      <w:r w:rsidR="00B63733">
        <w:t xml:space="preserve"> ,voltando a posição do inicio, </w:t>
      </w:r>
      <w:r w:rsidR="00B63733" w:rsidRPr="00362633">
        <w:rPr>
          <w:b/>
        </w:rPr>
        <w:t>reiniciando o</w:t>
      </w:r>
      <w:r w:rsidR="00362633" w:rsidRPr="00362633">
        <w:rPr>
          <w:b/>
        </w:rPr>
        <w:t xml:space="preserve"> ciclo</w:t>
      </w:r>
      <w:r w:rsidR="00362633">
        <w:t xml:space="preserve"> da contração dentro  </w:t>
      </w:r>
      <w:proofErr w:type="spellStart"/>
      <w:r w:rsidR="00362633" w:rsidRPr="00362633">
        <w:rPr>
          <w:b/>
        </w:rPr>
        <w:t>sarcômero</w:t>
      </w:r>
      <w:proofErr w:type="spellEnd"/>
      <w:r w:rsidR="0029025B">
        <w:rPr>
          <w:b/>
        </w:rPr>
        <w:t xml:space="preserve">, </w:t>
      </w:r>
      <w:r w:rsidR="0029025B">
        <w:t xml:space="preserve">gerando o encurtamento do </w:t>
      </w:r>
      <w:proofErr w:type="spellStart"/>
      <w:r w:rsidR="0029025B">
        <w:t>sarcômero</w:t>
      </w:r>
      <w:proofErr w:type="spellEnd"/>
      <w:r w:rsidR="0029025B">
        <w:t>.</w:t>
      </w:r>
    </w:p>
    <w:p w:rsidR="0075629C" w:rsidRDefault="0029025B">
      <w:r w:rsidRPr="00736AD8">
        <w:rPr>
          <w:b/>
        </w:rPr>
        <w:t xml:space="preserve">O </w:t>
      </w:r>
      <w:proofErr w:type="spellStart"/>
      <w:r w:rsidRPr="00736AD8">
        <w:rPr>
          <w:b/>
        </w:rPr>
        <w:t>sarcômero</w:t>
      </w:r>
      <w:proofErr w:type="spellEnd"/>
      <w:proofErr w:type="gramStart"/>
      <w:r>
        <w:t xml:space="preserve"> </w:t>
      </w:r>
      <w:r w:rsidR="00D42376">
        <w:t xml:space="preserve"> </w:t>
      </w:r>
      <w:proofErr w:type="gramEnd"/>
      <w:r w:rsidR="00D42376">
        <w:t>dim</w:t>
      </w:r>
      <w:r w:rsidR="00F27677">
        <w:t>in</w:t>
      </w:r>
      <w:r w:rsidR="00D42376">
        <w:t>ui o seu tama</w:t>
      </w:r>
      <w:r w:rsidR="00F27677">
        <w:t>n</w:t>
      </w:r>
      <w:r w:rsidR="00D42376">
        <w:t>ho,</w:t>
      </w:r>
      <w:r>
        <w:t xml:space="preserve"> encurta</w:t>
      </w:r>
      <w:r w:rsidR="00D42376">
        <w:t>ndo</w:t>
      </w:r>
      <w:r>
        <w:t xml:space="preserve"> </w:t>
      </w:r>
      <w:r w:rsidR="003B45AD" w:rsidRPr="00736AD8">
        <w:rPr>
          <w:b/>
        </w:rPr>
        <w:t xml:space="preserve">as </w:t>
      </w:r>
      <w:proofErr w:type="spellStart"/>
      <w:r w:rsidR="003B45AD" w:rsidRPr="00736AD8">
        <w:rPr>
          <w:b/>
        </w:rPr>
        <w:t>miofibr</w:t>
      </w:r>
      <w:r w:rsidR="00F27677" w:rsidRPr="00736AD8">
        <w:rPr>
          <w:b/>
        </w:rPr>
        <w:t>í</w:t>
      </w:r>
      <w:r w:rsidR="003B45AD" w:rsidRPr="00736AD8">
        <w:rPr>
          <w:b/>
        </w:rPr>
        <w:t>las</w:t>
      </w:r>
      <w:proofErr w:type="spellEnd"/>
      <w:r w:rsidR="003B45AD">
        <w:t xml:space="preserve"> , </w:t>
      </w:r>
      <w:r w:rsidR="00D42376">
        <w:t xml:space="preserve">em sequencia </w:t>
      </w:r>
      <w:r w:rsidRPr="00736AD8">
        <w:rPr>
          <w:b/>
        </w:rPr>
        <w:t>as fibras</w:t>
      </w:r>
      <w:r>
        <w:t xml:space="preserve"> </w:t>
      </w:r>
      <w:r w:rsidRPr="00736AD8">
        <w:rPr>
          <w:b/>
        </w:rPr>
        <w:t>musculares</w:t>
      </w:r>
      <w:r>
        <w:t xml:space="preserve"> diminuem  o seu tamanho </w:t>
      </w:r>
      <w:r w:rsidR="003B45AD">
        <w:t>,</w:t>
      </w:r>
      <w:r w:rsidR="00D42376">
        <w:t xml:space="preserve"> e o</w:t>
      </w:r>
      <w:r w:rsidR="00736AD8">
        <w:t xml:space="preserve"> </w:t>
      </w:r>
      <w:r w:rsidR="00736AD8" w:rsidRPr="00736AD8">
        <w:rPr>
          <w:b/>
        </w:rPr>
        <w:t>fascículo</w:t>
      </w:r>
      <w:r w:rsidR="003B45AD" w:rsidRPr="00736AD8">
        <w:rPr>
          <w:b/>
        </w:rPr>
        <w:t xml:space="preserve"> muscular</w:t>
      </w:r>
      <w:r w:rsidR="003B45AD">
        <w:t xml:space="preserve"> ,</w:t>
      </w:r>
      <w:r w:rsidR="00D42376">
        <w:t xml:space="preserve"> </w:t>
      </w:r>
      <w:r w:rsidR="003B45AD" w:rsidRPr="00736AD8">
        <w:t>gerando a</w:t>
      </w:r>
      <w:r w:rsidR="003B45AD" w:rsidRPr="00D42376">
        <w:rPr>
          <w:b/>
        </w:rPr>
        <w:t xml:space="preserve"> contração de todo o músculo esquelético </w:t>
      </w:r>
      <w:r w:rsidR="003B45AD" w:rsidRPr="00D42376">
        <w:t>em questão.</w:t>
      </w:r>
    </w:p>
    <w:p w:rsidR="00F27677" w:rsidRDefault="00F27677">
      <w:r>
        <w:t xml:space="preserve">No </w:t>
      </w:r>
      <w:r w:rsidRPr="00736AD8">
        <w:rPr>
          <w:b/>
        </w:rPr>
        <w:t>repouso muscular</w:t>
      </w:r>
      <w:r>
        <w:t xml:space="preserve"> o </w:t>
      </w:r>
      <w:r w:rsidRPr="00736AD8">
        <w:rPr>
          <w:b/>
        </w:rPr>
        <w:t>cálcio</w:t>
      </w:r>
      <w:r>
        <w:t xml:space="preserve"> será </w:t>
      </w:r>
      <w:r w:rsidRPr="00736AD8">
        <w:rPr>
          <w:b/>
        </w:rPr>
        <w:t>reabsorvido</w:t>
      </w:r>
      <w:r>
        <w:t xml:space="preserve"> pelo retículo sarcoplasmático e ai entra</w:t>
      </w:r>
      <w:proofErr w:type="gramStart"/>
      <w:r>
        <w:t xml:space="preserve"> </w:t>
      </w:r>
      <w:r w:rsidR="00736AD8">
        <w:t xml:space="preserve"> </w:t>
      </w:r>
      <w:proofErr w:type="gramEnd"/>
      <w:r w:rsidR="00736AD8">
        <w:t xml:space="preserve">em ação </w:t>
      </w:r>
      <w:r>
        <w:t>os canais de potássio(K).</w:t>
      </w:r>
    </w:p>
    <w:p w:rsidR="00B4627A" w:rsidRPr="00D42376" w:rsidRDefault="00B4627A">
      <w:r>
        <w:t>MARIDALVA DE SANTANA SANTANA,</w:t>
      </w:r>
      <w:bookmarkStart w:id="0" w:name="_GoBack"/>
      <w:bookmarkEnd w:id="0"/>
      <w:r>
        <w:t>CRUZ DAS ALMAS-BA, 30 DE ABRIL DE 2015.</w:t>
      </w:r>
    </w:p>
    <w:sectPr w:rsidR="00B4627A" w:rsidRPr="00D42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95"/>
    <w:rsid w:val="0029025B"/>
    <w:rsid w:val="002F28C0"/>
    <w:rsid w:val="00362633"/>
    <w:rsid w:val="003B45AD"/>
    <w:rsid w:val="004F3E90"/>
    <w:rsid w:val="0056136A"/>
    <w:rsid w:val="005F268F"/>
    <w:rsid w:val="00660221"/>
    <w:rsid w:val="00661F3F"/>
    <w:rsid w:val="00736AD8"/>
    <w:rsid w:val="0075629C"/>
    <w:rsid w:val="00790405"/>
    <w:rsid w:val="007B0495"/>
    <w:rsid w:val="008F4FEE"/>
    <w:rsid w:val="009065ED"/>
    <w:rsid w:val="00A108DA"/>
    <w:rsid w:val="00B4627A"/>
    <w:rsid w:val="00B63733"/>
    <w:rsid w:val="00D42376"/>
    <w:rsid w:val="00F27677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2015-04-30T11:44:00Z</dcterms:created>
  <dcterms:modified xsi:type="dcterms:W3CDTF">2015-04-30T17:17:00Z</dcterms:modified>
</cp:coreProperties>
</file>