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4A7" w:rsidRDefault="00B974A7"/>
    <w:p w:rsidR="00B974A7" w:rsidRDefault="00B974A7"/>
    <w:p w:rsidR="00B974A7" w:rsidRDefault="00B974A7">
      <w:r w:rsidRPr="00B974A7">
        <w:t>Síndrome de Peter Pan</w:t>
      </w:r>
    </w:p>
    <w:p w:rsidR="00C2029E" w:rsidRDefault="00B974A7">
      <w:bookmarkStart w:id="0" w:name="_GoBack"/>
      <w:bookmarkEnd w:id="0"/>
      <w:r>
        <w:t xml:space="preserve">A </w:t>
      </w:r>
      <w:r w:rsidRPr="00B974A7">
        <w:t>síndrome de Peter Pan foi criado e utilizado a primeira vez por Dan Kiley, um psicólogo norte-americano em 1983. Referindo-se a este como um atraso de decisões vitais como forma de evitar responsabilidades dos adultos ambos sexo. Este artigo é reservado a uma característica muito peculiar deste tipo de gênero textual é a persuasão, que consisteeventualmente de um caso estudado. Esta síndrome caracteriza-se por determinados comportamentos imaturos em aspectos comportamentais, psicológicos, sexuais ou sociais. Mas o que é essa síndrome, eles se recusam a crescer, são inseguros, imaturos, dependente, dificuldade em manter um compromisso afetivo, que se negam a envelhecer. Apesar de não demonstrarem. Buscando sempre o prazer imediato nas situações em que vivi de 10 casos só um respondeu as minhas expectativas. Tem-se discutido que a causa dessa síndrome esteja relacionada a personalidade no sujeito. Mas defendendo este paradoxo do Senhor Simpatia, o conceito do meio da sua criação/educação foram muito bem estabelecido . "Família à parte "A superproteção gera pessoas mimadas e despreparadas. Quanto mais a família protege, mais está ajudando o filho a se tornar uma pessoa inapta para o mundo", também aponta outras causas que contribuem para que o Peter Pan se manifeste na idade adulta: a valorização extrema da juventude, o temor à velhice e a divulgação na mídia de que há certas coisas que precisam ser feitas. Aqueles incluídos na “Síndrome de Simon” não têm como objetivo encontrar uma pessoa para compartilhar a vida, eles estão obcecados com o trabalho e em obter sucesso profissionalmente, assim como por viajar pelo mundo, sua diversão, cuidar do seu corpo (com fitness, dieta, etc.), “idolatram” pensando que eles são pessoas mais bonitas e especiais . Uma relação aparentemente poderia atrapalhar esse objetivos. Eles podem viver sozinhos ou com seus pais, mas nunca como um casal. A intensidade do tempo vivido com SENHOR SIMPATIA. Me permitiu ter uma visão de que as pessoas com a síndrome de Peter Pan podem ser simpáticos e ter amigos, mas, em geral, são verdadeiramente solitários. É que elas não se sentem confortáveis ​​em nenhum lugar que não seja em sua bolha, em seu mundo imaginário. Eles temem as responsabilidades, os compromissos, as surpresas, as obrigações… Essas pessoas tendem a ter uma elevada dependência de seus pais. Profissionalmente, eles podem sofrer, portanto, obter subempregos apesar de seu alto nível de educação. Às vezes também sofrem distúrbios sexuais como vaginismo ( no caso de mulheres), ejaculação precoce, impotência, o seu libido é controlado. Mas o que está claro é que sua vida sexual não é uma prioridade para eles. Como não veiculam qualquer sentimentos à sexualidade, ela não traz felicidade. No mesmo sentido, o que sua cultura possam ser indicadores de maturidade em outras podem não ser. Muitos conceitos vão se transformando consoante as transformações da sociedade. Na elaboração desses conteúdos permitir ao Senhor Simpatia a modificação de seus comportamentos sociais prejudiciais por outros, mais adaptados ao seu meio. Finalmente, cabe salientar que nem todos que julgamos possuir a dita síndrome (inclusive nós mesmos) de fato a possuem. A questão pode estar relacionada simplesmente ao jeito de ser da pessoa, mesmo que isso traga-lhe algum prejuízo. Portanto é sempre importante a avaliação profissional.</w:t>
      </w:r>
    </w:p>
    <w:sectPr w:rsidR="00C2029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4A7"/>
    <w:rsid w:val="00B974A7"/>
    <w:rsid w:val="00D208E1"/>
    <w:rsid w:val="00D609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533</Words>
  <Characters>2879</Characters>
  <Application>Microsoft Office Word</Application>
  <DocSecurity>0</DocSecurity>
  <Lines>23</Lines>
  <Paragraphs>6</Paragraphs>
  <ScaleCrop>false</ScaleCrop>
  <Company/>
  <LinksUpToDate>false</LinksUpToDate>
  <CharactersWithSpaces>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elisangela pires</dc:creator>
  <cp:lastModifiedBy>elisangela pires</cp:lastModifiedBy>
  <cp:revision>2</cp:revision>
  <dcterms:created xsi:type="dcterms:W3CDTF">2015-04-19T14:59:00Z</dcterms:created>
  <dcterms:modified xsi:type="dcterms:W3CDTF">2015-04-19T15:00:00Z</dcterms:modified>
</cp:coreProperties>
</file>