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91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Tendência Para Revenda de Produtos</w:t>
      </w:r>
    </w:p>
    <w:p w:rsidR="00DB6291" w:rsidRPr="00A80534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mercado brasileiro, os </w:t>
      </w:r>
      <w:hyperlink r:id="rId5" w:history="1">
        <w:r w:rsidRPr="0054453D">
          <w:rPr>
            <w:rStyle w:val="Hyperlink"/>
            <w:rFonts w:ascii="Arial" w:hAnsi="Arial" w:cs="Arial"/>
            <w:lang w:val="pt-BR"/>
          </w:rPr>
          <w:t>cursos de importação</w:t>
        </w:r>
      </w:hyperlink>
      <w:bookmarkStart w:id="0" w:name="_GoBack"/>
      <w:bookmarkEnd w:id="0"/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já est</w:t>
      </w:r>
      <w:r>
        <w:rPr>
          <w:rFonts w:ascii="Arial" w:hAnsi="Arial" w:cs="Arial"/>
          <w:lang w:val="pt-BR"/>
        </w:rPr>
        <w:t>ão sendo muito procurados</w:t>
      </w:r>
      <w:r w:rsidRPr="00A80534">
        <w:rPr>
          <w:rFonts w:ascii="Arial" w:hAnsi="Arial" w:cs="Arial"/>
          <w:lang w:val="pt-BR"/>
        </w:rPr>
        <w:t xml:space="preserve">. Há oportunidades </w:t>
      </w:r>
      <w:r>
        <w:rPr>
          <w:rFonts w:ascii="Arial" w:hAnsi="Arial" w:cs="Arial"/>
          <w:lang w:val="pt-BR"/>
        </w:rPr>
        <w:t xml:space="preserve">para lucrar com a importação e revenda </w:t>
      </w:r>
      <w:r w:rsidRPr="00A80534">
        <w:rPr>
          <w:rFonts w:ascii="Arial" w:hAnsi="Arial" w:cs="Arial"/>
          <w:lang w:val="pt-BR"/>
        </w:rPr>
        <w:t xml:space="preserve">em categorias de nichos, em produtos especializados, já que os grandes operadores tem um </w:t>
      </w:r>
      <w:proofErr w:type="spellStart"/>
      <w:r w:rsidRPr="00A80534">
        <w:rPr>
          <w:rFonts w:ascii="Arial" w:hAnsi="Arial" w:cs="Arial"/>
          <w:lang w:val="pt-BR"/>
        </w:rPr>
        <w:t>mix</w:t>
      </w:r>
      <w:proofErr w:type="spellEnd"/>
      <w:r w:rsidRPr="00A80534">
        <w:rPr>
          <w:rFonts w:ascii="Arial" w:hAnsi="Arial" w:cs="Arial"/>
          <w:lang w:val="pt-BR"/>
        </w:rPr>
        <w:t xml:space="preserve"> de produtos muito amplo e não geram conteúdo aprofundado dentro das categorias, dando mais atenção aos </w:t>
      </w:r>
      <w:proofErr w:type="spellStart"/>
      <w:proofErr w:type="gramStart"/>
      <w:r w:rsidRPr="00A80534">
        <w:rPr>
          <w:rFonts w:ascii="Arial" w:hAnsi="Arial" w:cs="Arial"/>
          <w:lang w:val="pt-BR"/>
        </w:rPr>
        <w:t>best</w:t>
      </w:r>
      <w:proofErr w:type="spellEnd"/>
      <w:proofErr w:type="gramEnd"/>
      <w:r w:rsidRPr="00A80534">
        <w:rPr>
          <w:rFonts w:ascii="Arial" w:hAnsi="Arial" w:cs="Arial"/>
          <w:lang w:val="pt-BR"/>
        </w:rPr>
        <w:t xml:space="preserve"> </w:t>
      </w:r>
      <w:proofErr w:type="spellStart"/>
      <w:r w:rsidRPr="00A80534">
        <w:rPr>
          <w:rFonts w:ascii="Arial" w:hAnsi="Arial" w:cs="Arial"/>
          <w:lang w:val="pt-BR"/>
        </w:rPr>
        <w:t>sellers</w:t>
      </w:r>
      <w:proofErr w:type="spellEnd"/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(produtos que vendem mais)</w:t>
      </w:r>
      <w:r w:rsidRPr="00A80534">
        <w:rPr>
          <w:rFonts w:ascii="Arial" w:hAnsi="Arial" w:cs="Arial"/>
          <w:lang w:val="pt-BR"/>
        </w:rPr>
        <w:t>. Abre-se, assim espaço para pequenos e médios na chamada cauda longa, levando pequenas empresas para o e-commerce dentro de categorias como esporte, beleza e moda. E na internet, quanto mais especializado se é, melhor o conteúdo que se pode oferecer.</w:t>
      </w:r>
    </w:p>
    <w:p w:rsidR="00DB6291" w:rsidRPr="00A80534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 w:rsidRPr="00A80534">
        <w:rPr>
          <w:rFonts w:ascii="Arial" w:hAnsi="Arial" w:cs="Arial"/>
          <w:lang w:val="pt-BR"/>
        </w:rPr>
        <w:t>Em outra vertente,</w:t>
      </w:r>
      <w:r>
        <w:rPr>
          <w:rFonts w:ascii="Arial" w:hAnsi="Arial" w:cs="Arial"/>
          <w:lang w:val="pt-BR"/>
        </w:rPr>
        <w:t xml:space="preserve"> é que em </w:t>
      </w:r>
      <w:r w:rsidRPr="00A80534">
        <w:rPr>
          <w:rFonts w:ascii="Arial" w:hAnsi="Arial" w:cs="Arial"/>
          <w:lang w:val="pt-BR"/>
        </w:rPr>
        <w:t>setores ainda pouco explorados,</w:t>
      </w:r>
      <w:r>
        <w:rPr>
          <w:rFonts w:ascii="Arial" w:hAnsi="Arial" w:cs="Arial"/>
          <w:lang w:val="pt-BR"/>
        </w:rPr>
        <w:t xml:space="preserve"> roupas, cosméticos, calçados, etc</w:t>
      </w:r>
      <w:r w:rsidRPr="00A80534">
        <w:rPr>
          <w:rFonts w:ascii="Arial" w:hAnsi="Arial" w:cs="Arial"/>
          <w:lang w:val="pt-BR"/>
        </w:rPr>
        <w:t>. Falta ainda conteúdo que agregue valo</w:t>
      </w:r>
      <w:r>
        <w:rPr>
          <w:rFonts w:ascii="Arial" w:hAnsi="Arial" w:cs="Arial"/>
          <w:lang w:val="pt-BR"/>
        </w:rPr>
        <w:t>r</w:t>
      </w:r>
      <w:r w:rsidRPr="00A80534">
        <w:rPr>
          <w:rFonts w:ascii="Arial" w:hAnsi="Arial" w:cs="Arial"/>
          <w:lang w:val="pt-BR"/>
        </w:rPr>
        <w:t xml:space="preserve"> dentro dessas categorias. Com a popularização do uso de smartphones e </w:t>
      </w:r>
      <w:proofErr w:type="spellStart"/>
      <w:r w:rsidRPr="00A80534">
        <w:rPr>
          <w:rFonts w:ascii="Arial" w:hAnsi="Arial" w:cs="Arial"/>
          <w:lang w:val="pt-BR"/>
        </w:rPr>
        <w:t>tablets</w:t>
      </w:r>
      <w:proofErr w:type="spellEnd"/>
      <w:r w:rsidRPr="00A80534">
        <w:rPr>
          <w:rFonts w:ascii="Arial" w:hAnsi="Arial" w:cs="Arial"/>
          <w:lang w:val="pt-BR"/>
        </w:rPr>
        <w:t>, e ao mesmo tempo o barateamento do acesso à internet por meio desse tipo de dispositivos, os setores de</w:t>
      </w:r>
      <w:r>
        <w:rPr>
          <w:lang w:val="pt-BR"/>
        </w:rPr>
        <w:t xml:space="preserve"> </w:t>
      </w:r>
      <w:r w:rsidRPr="00A80534">
        <w:rPr>
          <w:rFonts w:ascii="Arial" w:hAnsi="Arial" w:cs="Arial"/>
          <w:lang w:val="pt-BR"/>
        </w:rPr>
        <w:t xml:space="preserve">serviços, como restaurantes, entrega e ingressos, </w:t>
      </w:r>
      <w:r>
        <w:rPr>
          <w:rFonts w:ascii="Arial" w:hAnsi="Arial" w:cs="Arial"/>
          <w:lang w:val="pt-BR"/>
        </w:rPr>
        <w:t xml:space="preserve">podem também </w:t>
      </w:r>
      <w:r w:rsidRPr="00A80534">
        <w:rPr>
          <w:rFonts w:ascii="Arial" w:hAnsi="Arial" w:cs="Arial"/>
          <w:lang w:val="pt-BR"/>
        </w:rPr>
        <w:t>crescer</w:t>
      </w:r>
      <w:r>
        <w:rPr>
          <w:rFonts w:ascii="Arial" w:hAnsi="Arial" w:cs="Arial"/>
          <w:lang w:val="pt-BR"/>
        </w:rPr>
        <w:t xml:space="preserve">. Isso é </w:t>
      </w:r>
      <w:proofErr w:type="gramStart"/>
      <w:r>
        <w:rPr>
          <w:rFonts w:ascii="Arial" w:hAnsi="Arial" w:cs="Arial"/>
          <w:lang w:val="pt-BR"/>
        </w:rPr>
        <w:t>a</w:t>
      </w:r>
      <w:proofErr w:type="gramEnd"/>
      <w:r>
        <w:rPr>
          <w:rFonts w:ascii="Arial" w:hAnsi="Arial" w:cs="Arial"/>
          <w:lang w:val="pt-BR"/>
        </w:rPr>
        <w:t xml:space="preserve"> força dos nichos de mercado, para atender a demanda dos dispositivos móveis.</w:t>
      </w:r>
      <w:r w:rsidRPr="00A80534">
        <w:rPr>
          <w:rFonts w:ascii="Arial" w:hAnsi="Arial" w:cs="Arial"/>
          <w:lang w:val="pt-BR"/>
        </w:rPr>
        <w:t xml:space="preserve"> </w:t>
      </w:r>
    </w:p>
    <w:p w:rsidR="00DB6291" w:rsidRPr="00A80534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 w:rsidRPr="00A80534">
        <w:rPr>
          <w:rFonts w:ascii="Arial" w:hAnsi="Arial" w:cs="Arial"/>
          <w:lang w:val="pt-BR"/>
        </w:rPr>
        <w:t xml:space="preserve">É preciso prestar atenção nos grandes portais internacionais. </w:t>
      </w:r>
      <w:r>
        <w:rPr>
          <w:rFonts w:ascii="Arial" w:hAnsi="Arial" w:cs="Arial"/>
          <w:lang w:val="pt-BR"/>
        </w:rPr>
        <w:t>Como a</w:t>
      </w:r>
      <w:r w:rsidRPr="00A80534"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A</w:t>
      </w:r>
      <w:r w:rsidRPr="00A80534">
        <w:rPr>
          <w:rFonts w:ascii="Arial" w:hAnsi="Arial" w:cs="Arial"/>
          <w:lang w:val="pt-BR"/>
        </w:rPr>
        <w:t>mazon</w:t>
      </w:r>
      <w:proofErr w:type="spellEnd"/>
      <w:r w:rsidRPr="00A80534">
        <w:rPr>
          <w:rFonts w:ascii="Arial" w:hAnsi="Arial" w:cs="Arial"/>
          <w:lang w:val="pt-BR"/>
        </w:rPr>
        <w:t xml:space="preserve"> entrou no mercado brasileiro no segundo semestre de 2011 e o chinês </w:t>
      </w:r>
      <w:proofErr w:type="spellStart"/>
      <w:r w:rsidRPr="00A80534">
        <w:rPr>
          <w:rFonts w:ascii="Arial" w:hAnsi="Arial" w:cs="Arial"/>
          <w:lang w:val="pt-BR"/>
        </w:rPr>
        <w:t>Alibaba</w:t>
      </w:r>
      <w:proofErr w:type="spellEnd"/>
      <w:r w:rsidRPr="00A80534">
        <w:rPr>
          <w:rFonts w:ascii="Arial" w:hAnsi="Arial" w:cs="Arial"/>
          <w:lang w:val="pt-BR"/>
        </w:rPr>
        <w:t xml:space="preserve"> também</w:t>
      </w:r>
      <w:r>
        <w:rPr>
          <w:rFonts w:ascii="Arial" w:hAnsi="Arial" w:cs="Arial"/>
          <w:lang w:val="pt-BR"/>
        </w:rPr>
        <w:t xml:space="preserve">, além da japonesa </w:t>
      </w:r>
      <w:proofErr w:type="spellStart"/>
      <w:r>
        <w:rPr>
          <w:rFonts w:ascii="Arial" w:hAnsi="Arial" w:cs="Arial"/>
          <w:lang w:val="pt-BR"/>
        </w:rPr>
        <w:t>Rakuten</w:t>
      </w:r>
      <w:proofErr w:type="spellEnd"/>
      <w:r w:rsidRPr="00A80534">
        <w:rPr>
          <w:rFonts w:ascii="Arial" w:hAnsi="Arial" w:cs="Arial"/>
          <w:lang w:val="pt-BR"/>
        </w:rPr>
        <w:t>. A experiência de compra deverá ganhar destaque nos próximos anos no comércio eletrônico brasileiro. A solução é encantar</w:t>
      </w:r>
      <w:r>
        <w:rPr>
          <w:rFonts w:ascii="Arial" w:hAnsi="Arial" w:cs="Arial"/>
          <w:lang w:val="pt-BR"/>
        </w:rPr>
        <w:t xml:space="preserve"> o consumidor de todas as formas</w:t>
      </w:r>
      <w:r w:rsidRPr="00A80534">
        <w:rPr>
          <w:rFonts w:ascii="Arial" w:hAnsi="Arial" w:cs="Arial"/>
          <w:lang w:val="pt-BR"/>
        </w:rPr>
        <w:t>, em todos os pontos de contato, seja na loja virtual, seja na página do produto, nas redes sociais, em blogs ou nos canais físicos. As empresas que derem ao consumidor a percepção de que o compreendem e estão aí para resolver necessidades, e não empurrar produtos, é que sairão vencedoras.</w:t>
      </w:r>
    </w:p>
    <w:p w:rsidR="00DB6291" w:rsidRPr="00A80534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 w:rsidRPr="00A80534">
        <w:rPr>
          <w:rFonts w:ascii="Arial" w:hAnsi="Arial" w:cs="Arial"/>
          <w:lang w:val="pt-BR"/>
        </w:rPr>
        <w:t>Um bom exemplo é que alguns operadores de moda estão fazendo, utilizando provadores virtuais que permitem ao cliente experimentar várias peças pela internet. Ou ainda apresentar um pós-venda de primeira linha, procurando saber se a compra agradou ao consumidor.</w:t>
      </w:r>
    </w:p>
    <w:p w:rsidR="00DB6291" w:rsidRPr="00A80534" w:rsidRDefault="00DB6291" w:rsidP="00DB6291">
      <w:pPr>
        <w:ind w:firstLine="708"/>
        <w:jc w:val="both"/>
        <w:rPr>
          <w:rFonts w:ascii="Arial" w:hAnsi="Arial" w:cs="Arial"/>
          <w:lang w:val="pt-BR"/>
        </w:rPr>
      </w:pPr>
      <w:r w:rsidRPr="00A80534">
        <w:rPr>
          <w:rFonts w:ascii="Arial" w:hAnsi="Arial" w:cs="Arial"/>
          <w:lang w:val="pt-BR"/>
        </w:rPr>
        <w:lastRenderedPageBreak/>
        <w:t>Nos próximos anos, o comércio eletrônico</w:t>
      </w:r>
      <w:r w:rsidR="00F03419">
        <w:rPr>
          <w:rFonts w:ascii="Arial" w:hAnsi="Arial" w:cs="Arial"/>
          <w:lang w:val="pt-BR"/>
        </w:rPr>
        <w:t xml:space="preserve"> ou as </w:t>
      </w:r>
      <w:hyperlink r:id="rId6" w:history="1">
        <w:r w:rsidR="00F03419" w:rsidRPr="0054453D">
          <w:rPr>
            <w:rStyle w:val="Hyperlink"/>
            <w:rFonts w:ascii="Arial" w:hAnsi="Arial" w:cs="Arial"/>
            <w:lang w:val="pt-BR"/>
          </w:rPr>
          <w:t>importações de produtos</w:t>
        </w:r>
      </w:hyperlink>
      <w:r w:rsidRPr="00A80534">
        <w:rPr>
          <w:rFonts w:ascii="Arial" w:hAnsi="Arial" w:cs="Arial"/>
          <w:lang w:val="pt-BR"/>
        </w:rPr>
        <w:t xml:space="preserve"> não será feito apenas pelo computador. Cada vez mais, ele está no celular, no tablete e na TV. O comércio eletrônico pode ser feito por qualquer dispositivo: posso mandar flores enquanto estou no táxi, posso comprar uma camisa enquanto vejo o futebol pela TV. Posso comprar um vinho enquanto leio uma revista no </w:t>
      </w:r>
      <w:proofErr w:type="spellStart"/>
      <w:r w:rsidRPr="00A80534">
        <w:rPr>
          <w:rFonts w:ascii="Arial" w:hAnsi="Arial" w:cs="Arial"/>
          <w:lang w:val="pt-BR"/>
        </w:rPr>
        <w:t>tablet</w:t>
      </w:r>
      <w:proofErr w:type="spellEnd"/>
      <w:r w:rsidRPr="00A80534">
        <w:rPr>
          <w:rFonts w:ascii="Arial" w:hAnsi="Arial" w:cs="Arial"/>
          <w:lang w:val="pt-BR"/>
        </w:rPr>
        <w:t>, etc.</w:t>
      </w:r>
    </w:p>
    <w:p w:rsidR="00603537" w:rsidRDefault="00DB6291" w:rsidP="00DB6291">
      <w:pPr>
        <w:jc w:val="both"/>
        <w:rPr>
          <w:rFonts w:ascii="Arial" w:hAnsi="Arial" w:cs="Arial"/>
          <w:lang w:val="pt-BR"/>
        </w:rPr>
      </w:pPr>
      <w:r w:rsidRPr="00A80534">
        <w:rPr>
          <w:rFonts w:ascii="Arial" w:hAnsi="Arial" w:cs="Arial"/>
          <w:lang w:val="pt-BR"/>
        </w:rPr>
        <w:t>Se no início da internet muitas empresas criaram estruturas diferenciadas para suas vendas online, com o tempo percebeu-se que os consumidores não querem se relacionar com a internet ou com a loja: Eles querem se relacionar com a empresa, não importa por qual canal.</w:t>
      </w:r>
      <w:r>
        <w:rPr>
          <w:rFonts w:ascii="Arial" w:hAnsi="Arial" w:cs="Arial"/>
          <w:lang w:val="pt-BR"/>
        </w:rPr>
        <w:t xml:space="preserve"> O</w:t>
      </w:r>
      <w:r w:rsidRPr="00A80534">
        <w:rPr>
          <w:rFonts w:ascii="Arial" w:hAnsi="Arial" w:cs="Arial"/>
          <w:lang w:val="pt-BR"/>
        </w:rPr>
        <w:t xml:space="preserve"> consumidor é multicanal, deseja ter acesso a vários canais de relacionamento.</w:t>
      </w:r>
      <w:r>
        <w:rPr>
          <w:rFonts w:ascii="Arial" w:hAnsi="Arial" w:cs="Arial"/>
          <w:lang w:val="pt-BR"/>
        </w:rPr>
        <w:t xml:space="preserve"> Para efetuar melhores revendas ou obter lucro com a internet.</w:t>
      </w:r>
    </w:p>
    <w:p w:rsidR="0054453D" w:rsidRDefault="0054453D" w:rsidP="00DB6291">
      <w:pPr>
        <w:jc w:val="both"/>
        <w:rPr>
          <w:rFonts w:ascii="Arial" w:hAnsi="Arial" w:cs="Arial"/>
          <w:lang w:val="pt-BR"/>
        </w:rPr>
      </w:pPr>
    </w:p>
    <w:p w:rsidR="00F03419" w:rsidRDefault="00F03419" w:rsidP="00DB6291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José Oliveira</w:t>
      </w:r>
    </w:p>
    <w:p w:rsidR="00F03419" w:rsidRDefault="00F03419" w:rsidP="00DB6291">
      <w:pPr>
        <w:jc w:val="both"/>
        <w:rPr>
          <w:rFonts w:ascii="Arial" w:hAnsi="Arial" w:cs="Arial"/>
          <w:lang w:val="pt-BR"/>
        </w:rPr>
      </w:pPr>
    </w:p>
    <w:p w:rsidR="00F03419" w:rsidRPr="00DB6291" w:rsidRDefault="00F03419" w:rsidP="00DB6291">
      <w:pPr>
        <w:jc w:val="both"/>
        <w:rPr>
          <w:lang w:val="pt-BR"/>
        </w:rPr>
      </w:pPr>
    </w:p>
    <w:sectPr w:rsidR="00F03419" w:rsidRPr="00DB6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91"/>
    <w:rsid w:val="0054453D"/>
    <w:rsid w:val="007321F5"/>
    <w:rsid w:val="00DB6291"/>
    <w:rsid w:val="00DE452B"/>
    <w:rsid w:val="00F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DB6291"/>
    <w:pPr>
      <w:spacing w:line="360" w:lineRule="auto"/>
    </w:pPr>
    <w:rPr>
      <w:rFonts w:ascii="Verdana" w:eastAsia="Calibri" w:hAnsi="Verdana" w:cs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4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DB6291"/>
    <w:pPr>
      <w:spacing w:line="360" w:lineRule="auto"/>
    </w:pPr>
    <w:rPr>
      <w:rFonts w:ascii="Verdana" w:eastAsia="Calibri" w:hAnsi="Verdana" w:cs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4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secursofunciona.com.br/curso-formula-da-importacao-funciona-papo-furado/" TargetMode="External"/><Relationship Id="rId5" Type="http://schemas.openxmlformats.org/officeDocument/2006/relationships/hyperlink" Target="http://essecursofunciona.com.br/curso-formula-da-importacao-funciona-papo-fura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khaleo</dc:creator>
  <cp:lastModifiedBy>khaleo</cp:lastModifiedBy>
  <cp:revision>2</cp:revision>
  <dcterms:created xsi:type="dcterms:W3CDTF">2014-12-22T17:07:00Z</dcterms:created>
  <dcterms:modified xsi:type="dcterms:W3CDTF">2014-12-22T17:19:00Z</dcterms:modified>
</cp:coreProperties>
</file>