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6220" w:rsidRPr="00932B2C" w:rsidRDefault="00E12197" w:rsidP="00E5414D">
      <w:pPr>
        <w:spacing w:after="0"/>
        <w:jc w:val="center"/>
        <w:rPr>
          <w:rFonts w:ascii="Arial" w:hAnsi="Arial" w:cs="Arial"/>
        </w:rPr>
      </w:pPr>
      <w:r>
        <w:rPr>
          <w:rFonts w:ascii="Arial" w:hAnsi="Arial" w:cs="Arial"/>
          <w:noProof/>
          <w:lang w:eastAsia="pt-BR"/>
        </w:rPr>
        <mc:AlternateContent>
          <mc:Choice Requires="wps">
            <w:drawing>
              <wp:anchor distT="0" distB="0" distL="114300" distR="114300" simplePos="0" relativeHeight="251657728" behindDoc="0" locked="0" layoutInCell="1" allowOverlap="1">
                <wp:simplePos x="0" y="0"/>
                <wp:positionH relativeFrom="column">
                  <wp:posOffset>5460365</wp:posOffset>
                </wp:positionH>
                <wp:positionV relativeFrom="paragraph">
                  <wp:posOffset>135890</wp:posOffset>
                </wp:positionV>
                <wp:extent cx="541020" cy="549910"/>
                <wp:effectExtent l="0" t="0" r="0" b="2540"/>
                <wp:wrapNone/>
                <wp:docPr id="2"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99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4" o:spid="_x0000_s1026" style="position:absolute;margin-left:429.95pt;margin-top:10.7pt;width:42.6pt;height:43.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" stroked="f"/>
            </w:pict>
          </mc:Fallback>
        </mc:AlternateContent>
      </w:r>
      <w:r w:rsidR="00B3120C" w:rsidRPr="00932B2C">
        <w:rPr>
          <w:rFonts w:ascii="Arial" w:hAnsi="Arial" w:cs="Arial"/>
          <w:noProof/>
          <w:lang w:eastAsia="pt-BR"/>
        </w:rPr>
        <w:drawing>
          <wp:inline distT="0" distB="0" distL="0" distR="0">
            <wp:extent cx="1544320" cy="5435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44320" cy="543560"/>
                    </a:xfrm>
                    <a:prstGeom prst="rect">
                      <a:avLst/>
                    </a:prstGeom>
                    <a:solidFill>
                      <a:srgbClr val="FFFFFF"/>
                    </a:solidFill>
                    <a:ln w="9525">
                      <a:noFill/>
                      <a:miter lim="800000"/>
                      <a:headEnd/>
                      <a:tailEnd/>
                    </a:ln>
                  </pic:spPr>
                </pic:pic>
              </a:graphicData>
            </a:graphic>
          </wp:inline>
        </w:drawing>
      </w:r>
    </w:p>
    <w:p w:rsidR="00B51B36" w:rsidRPr="00932B2C" w:rsidRDefault="00B51B36" w:rsidP="00E5414D">
      <w:pPr>
        <w:spacing w:after="0" w:line="360" w:lineRule="auto"/>
        <w:jc w:val="center"/>
        <w:rPr>
          <w:rFonts w:ascii="Arial" w:hAnsi="Arial" w:cs="Arial"/>
          <w:b/>
          <w:sz w:val="24"/>
          <w:szCs w:val="24"/>
        </w:rPr>
      </w:pPr>
      <w:r w:rsidRPr="00932B2C">
        <w:rPr>
          <w:rFonts w:ascii="Arial" w:hAnsi="Arial" w:cs="Arial"/>
          <w:b/>
          <w:sz w:val="24"/>
          <w:szCs w:val="24"/>
        </w:rPr>
        <w:t>FACULDADE PARAÍSO DO CEARÁ</w:t>
      </w:r>
    </w:p>
    <w:p w:rsidR="00B51B36" w:rsidRPr="00932B2C" w:rsidRDefault="00B51B36" w:rsidP="00E5414D">
      <w:pPr>
        <w:spacing w:after="0" w:line="360" w:lineRule="auto"/>
        <w:jc w:val="center"/>
        <w:rPr>
          <w:rFonts w:ascii="Arial" w:hAnsi="Arial" w:cs="Arial"/>
          <w:sz w:val="24"/>
          <w:szCs w:val="24"/>
        </w:rPr>
      </w:pPr>
      <w:r w:rsidRPr="00932B2C">
        <w:rPr>
          <w:rFonts w:ascii="Arial" w:hAnsi="Arial" w:cs="Arial"/>
          <w:sz w:val="24"/>
          <w:szCs w:val="24"/>
        </w:rPr>
        <w:t>Curso de Direito</w:t>
      </w:r>
    </w:p>
    <w:p w:rsidR="00B51B36" w:rsidRPr="00932B2C" w:rsidRDefault="00B51B36" w:rsidP="00E5414D">
      <w:pPr>
        <w:spacing w:after="0" w:line="360" w:lineRule="auto"/>
        <w:rPr>
          <w:rFonts w:ascii="Arial" w:hAnsi="Arial" w:cs="Arial"/>
          <w:sz w:val="24"/>
          <w:szCs w:val="24"/>
        </w:rPr>
      </w:pPr>
    </w:p>
    <w:p w:rsidR="00B51B36" w:rsidRPr="00932B2C" w:rsidRDefault="00B51B36" w:rsidP="00E5414D">
      <w:pPr>
        <w:spacing w:after="0" w:line="360" w:lineRule="auto"/>
        <w:ind w:firstLine="1134"/>
        <w:jc w:val="center"/>
        <w:rPr>
          <w:rFonts w:ascii="Arial" w:hAnsi="Arial" w:cs="Arial"/>
          <w:sz w:val="24"/>
          <w:szCs w:val="24"/>
        </w:rPr>
      </w:pPr>
    </w:p>
    <w:p w:rsidR="00B51B36" w:rsidRPr="00932B2C" w:rsidRDefault="00665ED2" w:rsidP="00E5414D">
      <w:pPr>
        <w:spacing w:after="0"/>
        <w:jc w:val="center"/>
        <w:rPr>
          <w:rFonts w:ascii="Arial" w:hAnsi="Arial" w:cs="Arial"/>
          <w:sz w:val="24"/>
          <w:szCs w:val="24"/>
        </w:rPr>
      </w:pPr>
      <w:r w:rsidRPr="00932B2C">
        <w:rPr>
          <w:rFonts w:ascii="Arial" w:hAnsi="Arial" w:cs="Arial"/>
          <w:sz w:val="24"/>
          <w:szCs w:val="24"/>
        </w:rPr>
        <w:t>MYRLA MIKAELLE FIRMINO CHAVES</w:t>
      </w:r>
    </w:p>
    <w:p w:rsidR="00B51B36" w:rsidRPr="00932B2C" w:rsidRDefault="00B51B36" w:rsidP="00E5414D">
      <w:pPr>
        <w:spacing w:after="0" w:line="360" w:lineRule="auto"/>
        <w:rPr>
          <w:rFonts w:ascii="Arial" w:hAnsi="Arial" w:cs="Arial"/>
          <w:b/>
          <w:sz w:val="24"/>
          <w:szCs w:val="24"/>
        </w:rPr>
      </w:pPr>
    </w:p>
    <w:p w:rsidR="00B51B36" w:rsidRPr="00932B2C" w:rsidRDefault="00B51B36" w:rsidP="00E5414D">
      <w:pPr>
        <w:spacing w:after="0" w:line="360" w:lineRule="auto"/>
        <w:rPr>
          <w:rFonts w:ascii="Arial" w:hAnsi="Arial" w:cs="Arial"/>
          <w:b/>
          <w:sz w:val="24"/>
          <w:szCs w:val="24"/>
        </w:rPr>
      </w:pPr>
    </w:p>
    <w:p w:rsidR="00B51B36" w:rsidRPr="00932B2C" w:rsidRDefault="00B51B36" w:rsidP="00E5414D">
      <w:pPr>
        <w:spacing w:after="0" w:line="360" w:lineRule="auto"/>
        <w:jc w:val="both"/>
        <w:rPr>
          <w:rFonts w:ascii="Arial" w:hAnsi="Arial" w:cs="Arial"/>
          <w:b/>
          <w:sz w:val="24"/>
          <w:szCs w:val="24"/>
        </w:rPr>
      </w:pPr>
      <w:r w:rsidRPr="00932B2C">
        <w:rPr>
          <w:rFonts w:ascii="Arial" w:hAnsi="Arial" w:cs="Arial"/>
          <w:b/>
          <w:sz w:val="24"/>
          <w:szCs w:val="24"/>
        </w:rPr>
        <w:tab/>
      </w:r>
    </w:p>
    <w:p w:rsidR="00B51B36" w:rsidRPr="00932B2C" w:rsidRDefault="00B51B36" w:rsidP="00E5414D">
      <w:pPr>
        <w:spacing w:after="0" w:line="360" w:lineRule="auto"/>
        <w:jc w:val="center"/>
        <w:rPr>
          <w:rFonts w:ascii="Arial" w:hAnsi="Arial" w:cs="Arial"/>
          <w:b/>
          <w:sz w:val="24"/>
          <w:szCs w:val="24"/>
        </w:rPr>
      </w:pPr>
    </w:p>
    <w:p w:rsidR="00B51B36" w:rsidRPr="00932B2C" w:rsidRDefault="00B51B36" w:rsidP="00E5414D">
      <w:pPr>
        <w:spacing w:after="0" w:line="360" w:lineRule="auto"/>
        <w:jc w:val="center"/>
        <w:rPr>
          <w:rFonts w:ascii="Arial" w:hAnsi="Arial" w:cs="Arial"/>
          <w:b/>
          <w:sz w:val="24"/>
          <w:szCs w:val="24"/>
        </w:rPr>
      </w:pPr>
    </w:p>
    <w:p w:rsidR="00E5414D" w:rsidRPr="00932B2C" w:rsidRDefault="00E5414D" w:rsidP="00E5414D">
      <w:pPr>
        <w:spacing w:after="0" w:line="360" w:lineRule="auto"/>
        <w:jc w:val="center"/>
        <w:rPr>
          <w:rFonts w:ascii="Arial" w:hAnsi="Arial" w:cs="Arial"/>
          <w:b/>
          <w:sz w:val="24"/>
          <w:szCs w:val="24"/>
        </w:rPr>
      </w:pPr>
    </w:p>
    <w:p w:rsidR="00B51B36" w:rsidRPr="00932B2C" w:rsidRDefault="00B51B36" w:rsidP="00E5414D">
      <w:pPr>
        <w:spacing w:after="0" w:line="360" w:lineRule="auto"/>
        <w:jc w:val="center"/>
        <w:rPr>
          <w:rFonts w:ascii="Arial" w:hAnsi="Arial" w:cs="Arial"/>
          <w:b/>
          <w:sz w:val="24"/>
          <w:szCs w:val="24"/>
        </w:rPr>
      </w:pPr>
    </w:p>
    <w:p w:rsidR="00B51B36" w:rsidRPr="00932B2C" w:rsidRDefault="00B51B36" w:rsidP="00E5414D">
      <w:pPr>
        <w:spacing w:after="0" w:line="360" w:lineRule="auto"/>
        <w:jc w:val="center"/>
        <w:rPr>
          <w:rFonts w:ascii="Arial" w:hAnsi="Arial" w:cs="Arial"/>
          <w:b/>
          <w:sz w:val="24"/>
          <w:szCs w:val="24"/>
        </w:rPr>
      </w:pPr>
    </w:p>
    <w:p w:rsidR="00B51B36" w:rsidRPr="00932B2C" w:rsidRDefault="00B51B36" w:rsidP="00E5414D">
      <w:pPr>
        <w:spacing w:after="0" w:line="360" w:lineRule="auto"/>
        <w:rPr>
          <w:rFonts w:ascii="Arial" w:hAnsi="Arial" w:cs="Arial"/>
          <w:b/>
          <w:sz w:val="24"/>
          <w:szCs w:val="24"/>
        </w:rPr>
      </w:pPr>
    </w:p>
    <w:p w:rsidR="00665ED2" w:rsidRPr="00932B2C" w:rsidRDefault="00665ED2" w:rsidP="00665ED2">
      <w:pPr>
        <w:spacing w:after="0" w:line="360" w:lineRule="auto"/>
        <w:jc w:val="center"/>
        <w:rPr>
          <w:rFonts w:ascii="Arial" w:hAnsi="Arial" w:cs="Arial"/>
          <w:b/>
          <w:sz w:val="24"/>
          <w:szCs w:val="24"/>
        </w:rPr>
      </w:pPr>
      <w:r w:rsidRPr="00932B2C">
        <w:rPr>
          <w:rFonts w:ascii="Arial" w:hAnsi="Arial" w:cs="Arial"/>
          <w:b/>
          <w:sz w:val="24"/>
          <w:szCs w:val="24"/>
        </w:rPr>
        <w:t>SALÁRIO-MATERNIDADE: Para benefício do Regime Geral de Previdência Social</w:t>
      </w:r>
    </w:p>
    <w:p w:rsidR="00B51B36" w:rsidRPr="00932B2C" w:rsidRDefault="00B51B36" w:rsidP="00E5414D">
      <w:pPr>
        <w:spacing w:after="0"/>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E5414D" w:rsidRPr="00932B2C" w:rsidRDefault="00E5414D"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E5414D" w:rsidRPr="00932B2C" w:rsidRDefault="00E5414D"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rPr>
          <w:rFonts w:ascii="Arial" w:hAnsi="Arial" w:cs="Arial"/>
          <w:b/>
          <w:sz w:val="24"/>
          <w:szCs w:val="24"/>
        </w:rPr>
      </w:pPr>
    </w:p>
    <w:p w:rsidR="00B51B36" w:rsidRPr="00932B2C" w:rsidRDefault="00B51B36" w:rsidP="00E5414D">
      <w:pPr>
        <w:spacing w:after="0" w:line="360" w:lineRule="auto"/>
        <w:jc w:val="center"/>
        <w:rPr>
          <w:rFonts w:ascii="Arial" w:hAnsi="Arial" w:cs="Arial"/>
          <w:sz w:val="24"/>
          <w:szCs w:val="24"/>
        </w:rPr>
      </w:pPr>
      <w:r w:rsidRPr="00932B2C">
        <w:rPr>
          <w:rFonts w:ascii="Arial" w:hAnsi="Arial" w:cs="Arial"/>
          <w:sz w:val="24"/>
          <w:szCs w:val="24"/>
        </w:rPr>
        <w:t>Juazeiro do Norte-CE</w:t>
      </w:r>
    </w:p>
    <w:p w:rsidR="00B51B36" w:rsidRPr="00932B2C" w:rsidRDefault="00577C20" w:rsidP="00E5414D">
      <w:pPr>
        <w:spacing w:after="0" w:line="360" w:lineRule="auto"/>
        <w:jc w:val="center"/>
        <w:rPr>
          <w:rFonts w:ascii="Arial" w:hAnsi="Arial" w:cs="Arial"/>
          <w:sz w:val="24"/>
          <w:szCs w:val="24"/>
        </w:rPr>
        <w:sectPr w:rsidR="00B51B36" w:rsidRPr="00932B2C" w:rsidSect="00E5414D">
          <w:pgSz w:w="11906" w:h="16838" w:code="9"/>
          <w:pgMar w:top="1701" w:right="1134" w:bottom="1134" w:left="1701" w:header="720" w:footer="709" w:gutter="0"/>
          <w:pgNumType w:start="1"/>
          <w:cols w:space="720"/>
          <w:docGrid w:linePitch="360"/>
        </w:sectPr>
      </w:pPr>
      <w:r w:rsidRPr="00932B2C">
        <w:rPr>
          <w:rFonts w:ascii="Arial" w:hAnsi="Arial" w:cs="Arial"/>
          <w:sz w:val="24"/>
          <w:szCs w:val="24"/>
        </w:rPr>
        <w:t>2014</w:t>
      </w:r>
    </w:p>
    <w:p w:rsidR="00B51B36" w:rsidRPr="00932B2C" w:rsidRDefault="00665ED2" w:rsidP="00E5414D">
      <w:pPr>
        <w:spacing w:after="0" w:line="360" w:lineRule="auto"/>
        <w:jc w:val="center"/>
        <w:rPr>
          <w:rFonts w:ascii="Arial" w:hAnsi="Arial" w:cs="Arial"/>
          <w:sz w:val="24"/>
          <w:szCs w:val="24"/>
        </w:rPr>
      </w:pPr>
      <w:r w:rsidRPr="00932B2C">
        <w:rPr>
          <w:rFonts w:ascii="Arial" w:hAnsi="Arial" w:cs="Arial"/>
          <w:sz w:val="24"/>
          <w:szCs w:val="24"/>
        </w:rPr>
        <w:lastRenderedPageBreak/>
        <w:t>MYRLA MIKAELLE FIRMINO CHAVES</w:t>
      </w:r>
    </w:p>
    <w:p w:rsidR="00B51B36" w:rsidRPr="00932B2C" w:rsidRDefault="00B51B36" w:rsidP="00E5414D">
      <w:pPr>
        <w:spacing w:after="0" w:line="360" w:lineRule="auto"/>
        <w:ind w:firstLine="1134"/>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rPr>
          <w:rFonts w:ascii="Arial" w:hAnsi="Arial" w:cs="Arial"/>
          <w:b/>
          <w:sz w:val="24"/>
          <w:szCs w:val="24"/>
        </w:rPr>
      </w:pPr>
    </w:p>
    <w:p w:rsidR="00665ED2" w:rsidRPr="00932B2C" w:rsidRDefault="00665ED2" w:rsidP="00665ED2">
      <w:pPr>
        <w:spacing w:after="0" w:line="360" w:lineRule="auto"/>
        <w:jc w:val="center"/>
        <w:rPr>
          <w:rFonts w:ascii="Arial" w:hAnsi="Arial" w:cs="Arial"/>
          <w:b/>
          <w:sz w:val="24"/>
          <w:szCs w:val="24"/>
        </w:rPr>
      </w:pPr>
    </w:p>
    <w:p w:rsidR="00665ED2" w:rsidRPr="00932B2C" w:rsidRDefault="00665ED2" w:rsidP="00665ED2">
      <w:pPr>
        <w:spacing w:after="0" w:line="360" w:lineRule="auto"/>
        <w:jc w:val="center"/>
        <w:rPr>
          <w:rFonts w:ascii="Arial" w:hAnsi="Arial" w:cs="Arial"/>
          <w:b/>
          <w:sz w:val="24"/>
          <w:szCs w:val="24"/>
        </w:rPr>
      </w:pPr>
      <w:r w:rsidRPr="00932B2C">
        <w:rPr>
          <w:rFonts w:ascii="Arial" w:hAnsi="Arial" w:cs="Arial"/>
          <w:b/>
          <w:sz w:val="24"/>
          <w:szCs w:val="24"/>
        </w:rPr>
        <w:t>SALÁRIO- MATERNIDADE: Para benefício do Regime Geral de Previdência Social</w:t>
      </w:r>
    </w:p>
    <w:p w:rsidR="00B51B36" w:rsidRPr="00932B2C" w:rsidRDefault="00B51B36" w:rsidP="00E5414D">
      <w:pPr>
        <w:spacing w:after="0" w:line="360" w:lineRule="auto"/>
        <w:ind w:firstLine="1134"/>
        <w:jc w:val="center"/>
        <w:rPr>
          <w:rFonts w:ascii="Arial" w:hAnsi="Arial" w:cs="Arial"/>
          <w:b/>
          <w:sz w:val="24"/>
          <w:szCs w:val="24"/>
        </w:rPr>
      </w:pPr>
    </w:p>
    <w:p w:rsidR="00B51B36" w:rsidRPr="00932B2C" w:rsidRDefault="00B51B36" w:rsidP="00E5414D">
      <w:pPr>
        <w:spacing w:after="0" w:line="360" w:lineRule="auto"/>
        <w:jc w:val="center"/>
        <w:rPr>
          <w:rFonts w:ascii="Arial" w:hAnsi="Arial" w:cs="Arial"/>
          <w:b/>
          <w:sz w:val="24"/>
          <w:szCs w:val="24"/>
        </w:rPr>
      </w:pPr>
    </w:p>
    <w:p w:rsidR="00B51B36" w:rsidRPr="00932B2C" w:rsidRDefault="00B51B36" w:rsidP="00E5414D">
      <w:pPr>
        <w:spacing w:after="0" w:line="360" w:lineRule="auto"/>
        <w:rPr>
          <w:rFonts w:ascii="Arial" w:hAnsi="Arial" w:cs="Arial"/>
          <w:b/>
          <w:sz w:val="24"/>
          <w:szCs w:val="24"/>
        </w:rPr>
      </w:pPr>
    </w:p>
    <w:p w:rsidR="00B51B36" w:rsidRPr="00932B2C" w:rsidRDefault="00B51B36" w:rsidP="00E5414D">
      <w:pPr>
        <w:spacing w:after="0" w:line="360" w:lineRule="auto"/>
        <w:ind w:left="3969" w:firstLine="1134"/>
        <w:jc w:val="center"/>
        <w:rPr>
          <w:rFonts w:ascii="Arial" w:hAnsi="Arial" w:cs="Arial"/>
          <w:b/>
          <w:sz w:val="24"/>
          <w:szCs w:val="24"/>
        </w:rPr>
      </w:pPr>
    </w:p>
    <w:p w:rsidR="00665ED2" w:rsidRPr="00932B2C" w:rsidRDefault="00665ED2" w:rsidP="00665ED2">
      <w:pPr>
        <w:spacing w:after="0" w:line="360" w:lineRule="auto"/>
        <w:ind w:left="3402"/>
        <w:jc w:val="both"/>
        <w:rPr>
          <w:rFonts w:ascii="Arial" w:hAnsi="Arial" w:cs="Arial"/>
          <w:sz w:val="24"/>
          <w:szCs w:val="24"/>
        </w:rPr>
      </w:pPr>
      <w:r w:rsidRPr="00932B2C">
        <w:rPr>
          <w:rFonts w:ascii="Arial" w:hAnsi="Arial" w:cs="Arial"/>
          <w:sz w:val="24"/>
          <w:szCs w:val="24"/>
        </w:rPr>
        <w:t>Trabalho de Conclusão de Curso apresentado à Faculdade Paraíso do Ceará – FAP, como requisito parcial para obtenção de título de Bacharel em Direito.</w:t>
      </w:r>
    </w:p>
    <w:p w:rsidR="00665ED2" w:rsidRPr="00932B2C" w:rsidRDefault="00665ED2" w:rsidP="00665ED2">
      <w:pPr>
        <w:spacing w:after="0" w:line="360" w:lineRule="auto"/>
        <w:ind w:left="3402"/>
        <w:jc w:val="both"/>
        <w:rPr>
          <w:rFonts w:ascii="Arial" w:hAnsi="Arial" w:cs="Arial"/>
          <w:sz w:val="24"/>
          <w:szCs w:val="24"/>
        </w:rPr>
      </w:pPr>
    </w:p>
    <w:p w:rsidR="00665ED2" w:rsidRPr="00932B2C" w:rsidRDefault="00665ED2" w:rsidP="00665ED2">
      <w:pPr>
        <w:spacing w:after="0" w:line="360" w:lineRule="auto"/>
        <w:ind w:left="3402"/>
        <w:jc w:val="both"/>
        <w:rPr>
          <w:rFonts w:ascii="Arial" w:hAnsi="Arial" w:cs="Arial"/>
          <w:sz w:val="24"/>
          <w:szCs w:val="24"/>
        </w:rPr>
      </w:pPr>
      <w:r w:rsidRPr="00932B2C">
        <w:rPr>
          <w:rFonts w:ascii="Arial" w:hAnsi="Arial" w:cs="Arial"/>
          <w:sz w:val="24"/>
          <w:szCs w:val="24"/>
        </w:rPr>
        <w:t>Orientador: Prof. Esp. Alex Silva Gonçalves</w:t>
      </w:r>
    </w:p>
    <w:p w:rsidR="00665ED2" w:rsidRPr="00932B2C" w:rsidRDefault="00665ED2" w:rsidP="00665ED2">
      <w:pPr>
        <w:spacing w:after="0" w:line="360" w:lineRule="auto"/>
        <w:jc w:val="center"/>
        <w:rPr>
          <w:rFonts w:ascii="Arial" w:hAnsi="Arial" w:cs="Arial"/>
          <w:sz w:val="24"/>
          <w:szCs w:val="24"/>
        </w:rPr>
      </w:pPr>
    </w:p>
    <w:p w:rsidR="00B51B36" w:rsidRPr="00932B2C" w:rsidRDefault="001306D6" w:rsidP="00E5414D">
      <w:pPr>
        <w:pStyle w:val="Recuodecorpodetexto21"/>
        <w:spacing w:after="0" w:line="360" w:lineRule="auto"/>
        <w:ind w:left="3402"/>
        <w:jc w:val="both"/>
        <w:rPr>
          <w:rFonts w:ascii="Arial" w:hAnsi="Arial" w:cs="Arial"/>
          <w:sz w:val="24"/>
          <w:szCs w:val="24"/>
        </w:rPr>
      </w:pPr>
      <w:r w:rsidRPr="00932B2C">
        <w:rPr>
          <w:rFonts w:ascii="Arial" w:hAnsi="Arial" w:cs="Arial"/>
          <w:sz w:val="24"/>
          <w:szCs w:val="24"/>
        </w:rPr>
        <w:t>.</w:t>
      </w:r>
    </w:p>
    <w:p w:rsidR="00577C20" w:rsidRPr="00932B2C" w:rsidRDefault="00577C20" w:rsidP="00665ED2">
      <w:pPr>
        <w:pStyle w:val="Recuodecorpodetexto21"/>
        <w:spacing w:after="0" w:line="360" w:lineRule="auto"/>
        <w:ind w:left="0"/>
        <w:rPr>
          <w:rFonts w:ascii="Arial" w:hAnsi="Arial" w:cs="Arial"/>
          <w:sz w:val="24"/>
          <w:szCs w:val="24"/>
        </w:rPr>
      </w:pPr>
    </w:p>
    <w:p w:rsidR="00B51B36" w:rsidRPr="00932B2C" w:rsidRDefault="00B51B36" w:rsidP="00E5414D">
      <w:pPr>
        <w:pStyle w:val="Recuodecorpodetexto21"/>
        <w:spacing w:after="0" w:line="360" w:lineRule="auto"/>
        <w:ind w:left="0"/>
        <w:jc w:val="center"/>
        <w:rPr>
          <w:rFonts w:ascii="Arial" w:hAnsi="Arial" w:cs="Arial"/>
          <w:sz w:val="24"/>
          <w:szCs w:val="24"/>
        </w:rPr>
      </w:pPr>
      <w:r w:rsidRPr="00932B2C">
        <w:rPr>
          <w:rFonts w:ascii="Arial" w:hAnsi="Arial" w:cs="Arial"/>
          <w:sz w:val="24"/>
          <w:szCs w:val="24"/>
        </w:rPr>
        <w:t>Juazeiro do Norte-CE</w:t>
      </w:r>
    </w:p>
    <w:p w:rsidR="00B51B36" w:rsidRPr="00932B2C" w:rsidRDefault="00B51B36" w:rsidP="00E5414D">
      <w:pPr>
        <w:pStyle w:val="Recuodecorpodetexto21"/>
        <w:spacing w:after="0" w:line="360" w:lineRule="auto"/>
        <w:ind w:left="0"/>
        <w:jc w:val="center"/>
        <w:rPr>
          <w:rFonts w:ascii="Arial" w:hAnsi="Arial" w:cs="Arial"/>
          <w:sz w:val="24"/>
          <w:szCs w:val="24"/>
        </w:rPr>
        <w:sectPr w:rsidR="00B51B36" w:rsidRPr="00932B2C" w:rsidSect="00E5414D">
          <w:headerReference w:type="default" r:id="rId10"/>
          <w:footerReference w:type="even" r:id="rId11"/>
          <w:footerReference w:type="default" r:id="rId12"/>
          <w:headerReference w:type="first" r:id="rId13"/>
          <w:footerReference w:type="first" r:id="rId14"/>
          <w:pgSz w:w="11906" w:h="16838" w:code="9"/>
          <w:pgMar w:top="1701" w:right="1134" w:bottom="1134" w:left="1701" w:header="709" w:footer="709" w:gutter="0"/>
          <w:pgNumType w:start="1"/>
          <w:cols w:space="720"/>
          <w:docGrid w:linePitch="360"/>
        </w:sectPr>
      </w:pPr>
      <w:r w:rsidRPr="00932B2C">
        <w:rPr>
          <w:rFonts w:ascii="Arial" w:hAnsi="Arial" w:cs="Arial"/>
          <w:sz w:val="24"/>
          <w:szCs w:val="24"/>
        </w:rPr>
        <w:t>201</w:t>
      </w:r>
      <w:r w:rsidR="00577C20" w:rsidRPr="00932B2C">
        <w:rPr>
          <w:rFonts w:ascii="Arial" w:hAnsi="Arial" w:cs="Arial"/>
          <w:sz w:val="24"/>
          <w:szCs w:val="24"/>
        </w:rPr>
        <w:t>4</w:t>
      </w:r>
    </w:p>
    <w:p w:rsidR="00B51B36" w:rsidRPr="00932B2C" w:rsidRDefault="00665ED2" w:rsidP="00E5414D">
      <w:pPr>
        <w:spacing w:after="0" w:line="360" w:lineRule="auto"/>
        <w:jc w:val="center"/>
        <w:rPr>
          <w:rFonts w:ascii="Arial" w:hAnsi="Arial" w:cs="Arial"/>
          <w:sz w:val="24"/>
          <w:szCs w:val="24"/>
        </w:rPr>
      </w:pPr>
      <w:r w:rsidRPr="00932B2C">
        <w:rPr>
          <w:rFonts w:ascii="Arial" w:hAnsi="Arial" w:cs="Arial"/>
          <w:sz w:val="24"/>
          <w:szCs w:val="24"/>
        </w:rPr>
        <w:lastRenderedPageBreak/>
        <w:t>MYRLA MIKAELLE FIRMINO CHAVES</w:t>
      </w:r>
    </w:p>
    <w:p w:rsidR="00B51B36" w:rsidRPr="00932B2C" w:rsidRDefault="00B51B36" w:rsidP="00E5414D">
      <w:pPr>
        <w:spacing w:after="0" w:line="360" w:lineRule="auto"/>
        <w:jc w:val="center"/>
        <w:rPr>
          <w:rFonts w:ascii="Arial" w:hAnsi="Arial" w:cs="Arial"/>
          <w:sz w:val="24"/>
          <w:szCs w:val="24"/>
        </w:rPr>
      </w:pPr>
    </w:p>
    <w:p w:rsidR="00B51B36" w:rsidRPr="00932B2C" w:rsidRDefault="00B51B36" w:rsidP="00E5414D">
      <w:pPr>
        <w:spacing w:after="0" w:line="360" w:lineRule="auto"/>
        <w:jc w:val="center"/>
        <w:rPr>
          <w:rFonts w:ascii="Arial" w:hAnsi="Arial" w:cs="Arial"/>
          <w:sz w:val="24"/>
          <w:szCs w:val="24"/>
        </w:rPr>
      </w:pPr>
    </w:p>
    <w:p w:rsidR="008C4823" w:rsidRPr="00932B2C" w:rsidRDefault="008C4823" w:rsidP="008C4823">
      <w:pPr>
        <w:spacing w:after="0" w:line="360" w:lineRule="auto"/>
        <w:jc w:val="center"/>
        <w:rPr>
          <w:rFonts w:ascii="Arial" w:hAnsi="Arial" w:cs="Arial"/>
          <w:b/>
          <w:sz w:val="24"/>
          <w:szCs w:val="24"/>
        </w:rPr>
      </w:pPr>
      <w:r w:rsidRPr="00932B2C">
        <w:rPr>
          <w:rFonts w:ascii="Arial" w:hAnsi="Arial" w:cs="Arial"/>
          <w:b/>
          <w:sz w:val="24"/>
          <w:szCs w:val="24"/>
        </w:rPr>
        <w:t>SALÁRIO-MATERNIDADE: Para benefício do Regime Geral de Previdência Social</w:t>
      </w:r>
    </w:p>
    <w:p w:rsidR="00B51B36" w:rsidRPr="00932B2C" w:rsidRDefault="00B51B36" w:rsidP="00E5414D">
      <w:pPr>
        <w:spacing w:after="0" w:line="360" w:lineRule="auto"/>
        <w:rPr>
          <w:rFonts w:ascii="Arial" w:hAnsi="Arial" w:cs="Arial"/>
          <w:b/>
          <w:sz w:val="24"/>
          <w:szCs w:val="24"/>
        </w:rPr>
      </w:pPr>
    </w:p>
    <w:p w:rsidR="00B51B36" w:rsidRPr="00932B2C" w:rsidRDefault="00B51B36" w:rsidP="00E5414D">
      <w:pPr>
        <w:spacing w:after="0" w:line="360" w:lineRule="auto"/>
        <w:jc w:val="center"/>
        <w:rPr>
          <w:rFonts w:ascii="Arial" w:hAnsi="Arial" w:cs="Arial"/>
          <w:b/>
          <w:sz w:val="24"/>
          <w:szCs w:val="24"/>
        </w:rPr>
      </w:pP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BANCA EXAMINADORA</w:t>
      </w:r>
    </w:p>
    <w:p w:rsidR="008C4823" w:rsidRPr="00932B2C" w:rsidRDefault="008C4823" w:rsidP="008C4823">
      <w:pPr>
        <w:spacing w:after="0" w:line="360" w:lineRule="auto"/>
        <w:jc w:val="center"/>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_______________________________________</w:t>
      </w: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Prof. Esp. Alex Silva Gonçalves</w:t>
      </w: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Orientador</w:t>
      </w:r>
    </w:p>
    <w:p w:rsidR="008C4823" w:rsidRPr="00932B2C" w:rsidRDefault="008C4823" w:rsidP="008C4823">
      <w:pPr>
        <w:spacing w:after="0" w:line="360" w:lineRule="auto"/>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________________________________________</w:t>
      </w: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Avaliador (a)</w:t>
      </w:r>
    </w:p>
    <w:p w:rsidR="008C4823" w:rsidRPr="00932B2C" w:rsidRDefault="008C4823" w:rsidP="008C4823">
      <w:pPr>
        <w:spacing w:after="0" w:line="360" w:lineRule="auto"/>
        <w:jc w:val="center"/>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_________________________________________</w:t>
      </w: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Avaliador (a)</w:t>
      </w:r>
    </w:p>
    <w:p w:rsidR="008C4823" w:rsidRPr="00932B2C" w:rsidRDefault="008C4823" w:rsidP="008C4823">
      <w:pPr>
        <w:spacing w:after="0" w:line="360" w:lineRule="auto"/>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p>
    <w:p w:rsidR="008C4823" w:rsidRPr="00932B2C" w:rsidRDefault="008C4823" w:rsidP="008C4823">
      <w:pPr>
        <w:spacing w:after="0" w:line="360" w:lineRule="auto"/>
        <w:rPr>
          <w:rFonts w:ascii="Arial" w:hAnsi="Arial" w:cs="Arial"/>
          <w:sz w:val="24"/>
          <w:szCs w:val="24"/>
        </w:rPr>
      </w:pPr>
      <w:r w:rsidRPr="00932B2C">
        <w:rPr>
          <w:rFonts w:ascii="Arial" w:hAnsi="Arial" w:cs="Arial"/>
          <w:sz w:val="24"/>
          <w:szCs w:val="24"/>
        </w:rPr>
        <w:t>Apresentado em: ____/ 12 /2014.</w:t>
      </w:r>
    </w:p>
    <w:p w:rsidR="008C4823" w:rsidRPr="00932B2C" w:rsidRDefault="008C4823" w:rsidP="008C4823">
      <w:pPr>
        <w:spacing w:after="0" w:line="360" w:lineRule="auto"/>
        <w:rPr>
          <w:rFonts w:ascii="Arial" w:hAnsi="Arial" w:cs="Arial"/>
          <w:sz w:val="24"/>
          <w:szCs w:val="24"/>
        </w:rPr>
      </w:pPr>
      <w:r w:rsidRPr="00932B2C">
        <w:rPr>
          <w:rFonts w:ascii="Arial" w:hAnsi="Arial" w:cs="Arial"/>
          <w:sz w:val="24"/>
          <w:szCs w:val="24"/>
        </w:rPr>
        <w:t>Nota: _____________.</w:t>
      </w:r>
    </w:p>
    <w:p w:rsidR="008C4823" w:rsidRPr="00932B2C" w:rsidRDefault="008C4823" w:rsidP="008C4823">
      <w:pPr>
        <w:spacing w:after="0" w:line="360" w:lineRule="auto"/>
        <w:rPr>
          <w:rFonts w:ascii="Arial" w:hAnsi="Arial" w:cs="Arial"/>
          <w:sz w:val="24"/>
          <w:szCs w:val="24"/>
        </w:rPr>
      </w:pPr>
    </w:p>
    <w:p w:rsidR="008C4823" w:rsidRPr="00932B2C" w:rsidRDefault="008C4823" w:rsidP="008C4823">
      <w:pPr>
        <w:spacing w:after="0" w:line="360" w:lineRule="auto"/>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___________________________________</w:t>
      </w: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Prof. Esp. Giácomo Tenório Farias</w:t>
      </w: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Coordenador Geral do Curso de Direito</w:t>
      </w:r>
    </w:p>
    <w:p w:rsidR="008C4823" w:rsidRPr="00932B2C" w:rsidRDefault="008C4823" w:rsidP="008C4823">
      <w:pPr>
        <w:spacing w:after="0" w:line="360" w:lineRule="auto"/>
        <w:jc w:val="center"/>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Juazeiro do Norte-CE</w:t>
      </w:r>
    </w:p>
    <w:p w:rsidR="008C4823" w:rsidRPr="00932B2C" w:rsidRDefault="008C4823" w:rsidP="008C4823">
      <w:pPr>
        <w:spacing w:after="0" w:line="360" w:lineRule="auto"/>
        <w:jc w:val="center"/>
        <w:rPr>
          <w:rFonts w:ascii="Arial" w:hAnsi="Arial" w:cs="Arial"/>
          <w:sz w:val="24"/>
          <w:szCs w:val="24"/>
        </w:rPr>
      </w:pPr>
      <w:r w:rsidRPr="00932B2C">
        <w:rPr>
          <w:rFonts w:ascii="Arial" w:hAnsi="Arial" w:cs="Arial"/>
          <w:sz w:val="24"/>
          <w:szCs w:val="24"/>
        </w:rPr>
        <w:t>2014</w:t>
      </w:r>
    </w:p>
    <w:p w:rsidR="00B51B36" w:rsidRPr="00932B2C" w:rsidRDefault="00B51B36" w:rsidP="00E5414D">
      <w:pPr>
        <w:spacing w:after="0"/>
        <w:rPr>
          <w:rFonts w:ascii="Arial" w:hAnsi="Arial" w:cs="Arial"/>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E5414D" w:rsidRPr="00932B2C" w:rsidRDefault="00E5414D"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B51B36" w:rsidRPr="00932B2C" w:rsidRDefault="00B51B36" w:rsidP="00E5414D">
      <w:pPr>
        <w:pStyle w:val="Recuodecorpodetexto"/>
        <w:spacing w:after="0" w:line="360" w:lineRule="auto"/>
        <w:ind w:left="3402"/>
        <w:jc w:val="both"/>
        <w:rPr>
          <w:rFonts w:ascii="Arial" w:eastAsia="Times New Roman" w:hAnsi="Arial" w:cs="Arial"/>
          <w:color w:val="000000"/>
          <w:sz w:val="24"/>
          <w:szCs w:val="24"/>
        </w:rPr>
      </w:pPr>
    </w:p>
    <w:p w:rsidR="00CD1AD4" w:rsidRPr="00932B2C" w:rsidRDefault="00CD1AD4" w:rsidP="00E5414D">
      <w:pPr>
        <w:pStyle w:val="Recuodecorpodetexto"/>
        <w:spacing w:after="0" w:line="360" w:lineRule="auto"/>
        <w:ind w:left="3402"/>
        <w:jc w:val="both"/>
        <w:rPr>
          <w:rFonts w:ascii="Arial" w:eastAsia="Times New Roman" w:hAnsi="Arial" w:cs="Arial"/>
          <w:color w:val="000000"/>
          <w:sz w:val="24"/>
          <w:szCs w:val="24"/>
        </w:rPr>
      </w:pPr>
    </w:p>
    <w:p w:rsidR="00CD1AD4" w:rsidRPr="00932B2C" w:rsidRDefault="00CD1AD4" w:rsidP="00E5414D">
      <w:pPr>
        <w:pStyle w:val="Recuodecorpodetexto"/>
        <w:spacing w:after="0" w:line="360" w:lineRule="auto"/>
        <w:ind w:left="3402"/>
        <w:jc w:val="both"/>
        <w:rPr>
          <w:rFonts w:ascii="Arial" w:eastAsia="Times New Roman" w:hAnsi="Arial" w:cs="Arial"/>
          <w:color w:val="000000"/>
          <w:sz w:val="24"/>
          <w:szCs w:val="24"/>
        </w:rPr>
      </w:pPr>
    </w:p>
    <w:p w:rsidR="008C4823" w:rsidRPr="00932B2C" w:rsidRDefault="008C4823" w:rsidP="008C4823">
      <w:pPr>
        <w:spacing w:after="0" w:line="360" w:lineRule="auto"/>
        <w:ind w:left="2268"/>
        <w:jc w:val="both"/>
        <w:rPr>
          <w:rFonts w:ascii="Arial" w:hAnsi="Arial" w:cs="Arial"/>
          <w:sz w:val="24"/>
          <w:szCs w:val="24"/>
        </w:rPr>
      </w:pPr>
      <w:r w:rsidRPr="00932B2C">
        <w:rPr>
          <w:rFonts w:ascii="Arial" w:hAnsi="Arial" w:cs="Arial"/>
          <w:i/>
          <w:sz w:val="24"/>
          <w:szCs w:val="24"/>
        </w:rPr>
        <w:t>Dedico primeiramente a Deus, pois sem Ele nada seria possível; a todos os meus familiares; e a todos que de alguma forma contribuíram para realização desse projeto de vida.</w:t>
      </w:r>
    </w:p>
    <w:p w:rsidR="00CF575A" w:rsidRPr="00932B2C" w:rsidRDefault="00CF575A" w:rsidP="00E5414D">
      <w:pPr>
        <w:spacing w:after="0"/>
        <w:ind w:left="4253"/>
        <w:jc w:val="both"/>
        <w:rPr>
          <w:rFonts w:ascii="Arial" w:eastAsia="Times New Roman" w:hAnsi="Arial" w:cs="Arial"/>
          <w:sz w:val="24"/>
          <w:szCs w:val="24"/>
        </w:rPr>
      </w:pPr>
    </w:p>
    <w:p w:rsidR="008C4823" w:rsidRPr="00932B2C" w:rsidRDefault="008C4823" w:rsidP="00E5414D">
      <w:pPr>
        <w:spacing w:after="0"/>
        <w:ind w:left="4253"/>
        <w:jc w:val="both"/>
        <w:rPr>
          <w:rFonts w:ascii="Arial" w:eastAsia="Times New Roman" w:hAnsi="Arial" w:cs="Arial"/>
          <w:sz w:val="24"/>
          <w:szCs w:val="24"/>
        </w:rPr>
      </w:pPr>
    </w:p>
    <w:p w:rsidR="008C4823" w:rsidRPr="00932B2C" w:rsidRDefault="008C4823" w:rsidP="00E5414D">
      <w:pPr>
        <w:spacing w:after="0"/>
        <w:ind w:left="4253"/>
        <w:jc w:val="both"/>
        <w:rPr>
          <w:rFonts w:ascii="Arial" w:eastAsia="Times New Roman" w:hAnsi="Arial" w:cs="Arial"/>
          <w:sz w:val="24"/>
          <w:szCs w:val="24"/>
        </w:rPr>
      </w:pPr>
    </w:p>
    <w:p w:rsidR="008C4823" w:rsidRPr="00932B2C" w:rsidRDefault="008C4823" w:rsidP="00E5414D">
      <w:pPr>
        <w:spacing w:after="0"/>
        <w:ind w:left="4253"/>
        <w:jc w:val="both"/>
        <w:rPr>
          <w:rFonts w:ascii="Arial" w:eastAsia="Times New Roman" w:hAnsi="Arial" w:cs="Arial"/>
          <w:sz w:val="24"/>
          <w:szCs w:val="24"/>
        </w:rPr>
      </w:pPr>
    </w:p>
    <w:p w:rsidR="008C4823" w:rsidRPr="00932B2C" w:rsidRDefault="008C4823" w:rsidP="00E5414D">
      <w:pPr>
        <w:spacing w:after="0"/>
        <w:ind w:left="4253"/>
        <w:jc w:val="both"/>
        <w:rPr>
          <w:rFonts w:ascii="Arial" w:eastAsia="Times New Roman" w:hAnsi="Arial" w:cs="Arial"/>
          <w:sz w:val="24"/>
          <w:szCs w:val="24"/>
        </w:rPr>
      </w:pPr>
    </w:p>
    <w:p w:rsidR="008C4823" w:rsidRPr="00932B2C" w:rsidRDefault="008C4823" w:rsidP="00E5414D">
      <w:pPr>
        <w:spacing w:after="0"/>
        <w:ind w:left="4253"/>
        <w:jc w:val="both"/>
        <w:rPr>
          <w:rFonts w:ascii="Arial" w:eastAsia="Times New Roman" w:hAnsi="Arial" w:cs="Arial"/>
          <w:color w:val="000000"/>
          <w:sz w:val="24"/>
          <w:szCs w:val="24"/>
        </w:rPr>
      </w:pPr>
    </w:p>
    <w:p w:rsidR="00B51B36" w:rsidRPr="00932B2C" w:rsidRDefault="00CF575A" w:rsidP="008C4823">
      <w:pPr>
        <w:spacing w:after="0"/>
        <w:jc w:val="right"/>
        <w:rPr>
          <w:rFonts w:ascii="Arial" w:hAnsi="Arial" w:cs="Arial"/>
          <w:b/>
          <w:sz w:val="24"/>
          <w:szCs w:val="24"/>
        </w:rPr>
      </w:pPr>
      <w:r w:rsidRPr="00932B2C">
        <w:rPr>
          <w:rFonts w:ascii="Arial" w:eastAsia="Times New Roman" w:hAnsi="Arial" w:cs="Arial"/>
          <w:color w:val="000000"/>
          <w:sz w:val="24"/>
          <w:szCs w:val="24"/>
        </w:rPr>
        <w:tab/>
      </w:r>
      <w:r w:rsidRPr="00932B2C">
        <w:rPr>
          <w:rFonts w:ascii="Arial" w:eastAsia="Times New Roman" w:hAnsi="Arial" w:cs="Arial"/>
          <w:color w:val="000000"/>
          <w:sz w:val="24"/>
          <w:szCs w:val="24"/>
        </w:rPr>
        <w:tab/>
      </w:r>
      <w:r w:rsidRPr="00932B2C">
        <w:rPr>
          <w:rFonts w:ascii="Arial" w:eastAsia="Times New Roman" w:hAnsi="Arial" w:cs="Arial"/>
          <w:color w:val="000000"/>
          <w:sz w:val="24"/>
          <w:szCs w:val="24"/>
        </w:rPr>
        <w:tab/>
      </w:r>
      <w:r w:rsidRPr="00932B2C">
        <w:rPr>
          <w:rFonts w:ascii="Arial" w:eastAsia="Times New Roman" w:hAnsi="Arial" w:cs="Arial"/>
          <w:color w:val="000000"/>
          <w:sz w:val="24"/>
          <w:szCs w:val="24"/>
        </w:rPr>
        <w:tab/>
      </w:r>
      <w:r w:rsidRPr="00932B2C">
        <w:rPr>
          <w:rFonts w:ascii="Arial" w:eastAsia="Times New Roman" w:hAnsi="Arial" w:cs="Arial"/>
          <w:color w:val="000000"/>
          <w:sz w:val="24"/>
          <w:szCs w:val="24"/>
        </w:rPr>
        <w:tab/>
      </w:r>
      <w:r w:rsidRPr="00932B2C">
        <w:rPr>
          <w:rFonts w:ascii="Arial" w:eastAsia="Times New Roman" w:hAnsi="Arial" w:cs="Arial"/>
          <w:color w:val="000000"/>
          <w:sz w:val="24"/>
          <w:szCs w:val="24"/>
        </w:rPr>
        <w:tab/>
      </w:r>
      <w:r w:rsidRPr="00932B2C">
        <w:rPr>
          <w:rFonts w:ascii="Arial" w:eastAsia="Times New Roman" w:hAnsi="Arial" w:cs="Arial"/>
          <w:color w:val="000000"/>
          <w:sz w:val="24"/>
          <w:szCs w:val="24"/>
        </w:rPr>
        <w:tab/>
      </w:r>
      <w:r w:rsidRPr="00932B2C">
        <w:rPr>
          <w:rFonts w:ascii="Arial" w:eastAsia="Times New Roman" w:hAnsi="Arial" w:cs="Arial"/>
          <w:color w:val="000000"/>
          <w:sz w:val="24"/>
          <w:szCs w:val="24"/>
        </w:rPr>
        <w:tab/>
      </w: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8C4823" w:rsidRPr="00932B2C" w:rsidRDefault="008C4823" w:rsidP="00E5414D">
      <w:pPr>
        <w:spacing w:after="0" w:line="360" w:lineRule="auto"/>
        <w:ind w:firstLine="709"/>
        <w:jc w:val="both"/>
        <w:rPr>
          <w:rFonts w:ascii="Arial" w:hAnsi="Arial" w:cs="Arial"/>
          <w:b/>
          <w:sz w:val="24"/>
          <w:szCs w:val="24"/>
        </w:rPr>
      </w:pPr>
    </w:p>
    <w:p w:rsidR="00E5414D" w:rsidRPr="00932B2C" w:rsidRDefault="00E5414D" w:rsidP="008C4823">
      <w:pPr>
        <w:spacing w:after="0" w:line="360" w:lineRule="auto"/>
        <w:jc w:val="both"/>
        <w:rPr>
          <w:rFonts w:ascii="Arial" w:hAnsi="Arial" w:cs="Arial"/>
          <w:sz w:val="24"/>
          <w:szCs w:val="24"/>
        </w:rPr>
      </w:pPr>
    </w:p>
    <w:p w:rsidR="00B51B36" w:rsidRPr="00932B2C" w:rsidRDefault="00B51B36" w:rsidP="00E5414D">
      <w:pPr>
        <w:spacing w:after="0" w:line="360" w:lineRule="auto"/>
        <w:ind w:firstLine="709"/>
        <w:jc w:val="both"/>
        <w:rPr>
          <w:rFonts w:ascii="Arial" w:hAnsi="Arial" w:cs="Arial"/>
          <w:sz w:val="24"/>
          <w:szCs w:val="24"/>
        </w:rPr>
      </w:pPr>
    </w:p>
    <w:p w:rsidR="008C4823" w:rsidRPr="00932B2C" w:rsidRDefault="008C4823" w:rsidP="008C4823">
      <w:pPr>
        <w:spacing w:after="0" w:line="360" w:lineRule="auto"/>
        <w:ind w:left="2268"/>
        <w:jc w:val="both"/>
        <w:rPr>
          <w:rFonts w:ascii="Arial" w:hAnsi="Arial" w:cs="Arial"/>
          <w:i/>
          <w:sz w:val="24"/>
          <w:szCs w:val="24"/>
        </w:rPr>
      </w:pPr>
      <w:r w:rsidRPr="00932B2C">
        <w:rPr>
          <w:rFonts w:ascii="Arial" w:hAnsi="Arial" w:cs="Arial"/>
          <w:i/>
          <w:sz w:val="24"/>
          <w:szCs w:val="24"/>
        </w:rPr>
        <w:t>Agradeço em primeiro lugar a Deus por guiar os meus passos e atos, conduzindo-me sempre pelo caminho correto;</w:t>
      </w:r>
    </w:p>
    <w:p w:rsidR="008C4823" w:rsidRPr="00932B2C" w:rsidRDefault="008C4823" w:rsidP="008C4823">
      <w:pPr>
        <w:spacing w:after="0" w:line="360" w:lineRule="auto"/>
        <w:ind w:left="2268"/>
        <w:jc w:val="both"/>
        <w:rPr>
          <w:rFonts w:ascii="Arial" w:hAnsi="Arial" w:cs="Arial"/>
          <w:i/>
          <w:sz w:val="24"/>
          <w:szCs w:val="24"/>
        </w:rPr>
      </w:pPr>
      <w:r w:rsidRPr="00932B2C">
        <w:rPr>
          <w:rFonts w:ascii="Arial" w:hAnsi="Arial" w:cs="Arial"/>
          <w:i/>
          <w:sz w:val="24"/>
          <w:szCs w:val="24"/>
        </w:rPr>
        <w:t>Aos meus pais Raimundo e Edenia, que não mediram esforços para que eu chegasse a esta etapa da vida;</w:t>
      </w:r>
    </w:p>
    <w:p w:rsidR="008C4823" w:rsidRPr="00932B2C" w:rsidRDefault="008C4823" w:rsidP="008C4823">
      <w:pPr>
        <w:spacing w:after="0" w:line="360" w:lineRule="auto"/>
        <w:ind w:left="2268"/>
        <w:jc w:val="both"/>
        <w:rPr>
          <w:rFonts w:ascii="Arial" w:hAnsi="Arial" w:cs="Arial"/>
          <w:i/>
          <w:sz w:val="24"/>
          <w:szCs w:val="24"/>
        </w:rPr>
      </w:pPr>
      <w:r w:rsidRPr="00932B2C">
        <w:rPr>
          <w:rFonts w:ascii="Arial" w:hAnsi="Arial" w:cs="Arial"/>
          <w:i/>
          <w:sz w:val="24"/>
          <w:szCs w:val="24"/>
        </w:rPr>
        <w:t>Ao amor da minha vida Yasmim Firmino Chaves Sousa;</w:t>
      </w:r>
    </w:p>
    <w:p w:rsidR="008C4823" w:rsidRPr="00932B2C" w:rsidRDefault="008C4823" w:rsidP="008C4823">
      <w:pPr>
        <w:spacing w:after="0" w:line="360" w:lineRule="auto"/>
        <w:ind w:left="2268"/>
        <w:jc w:val="both"/>
        <w:rPr>
          <w:rFonts w:ascii="Arial" w:hAnsi="Arial" w:cs="Arial"/>
          <w:i/>
          <w:sz w:val="24"/>
          <w:szCs w:val="24"/>
        </w:rPr>
      </w:pPr>
      <w:r w:rsidRPr="00932B2C">
        <w:rPr>
          <w:rFonts w:ascii="Arial" w:hAnsi="Arial" w:cs="Arial"/>
          <w:i/>
          <w:sz w:val="24"/>
          <w:szCs w:val="24"/>
        </w:rPr>
        <w:t>A meus amigos de faculdadepelos longos anos que passamos juntos;</w:t>
      </w:r>
    </w:p>
    <w:p w:rsidR="008C4823" w:rsidRPr="00932B2C" w:rsidRDefault="008C4823" w:rsidP="008C4823">
      <w:pPr>
        <w:spacing w:after="0" w:line="360" w:lineRule="auto"/>
        <w:ind w:left="2268"/>
        <w:jc w:val="both"/>
        <w:rPr>
          <w:rFonts w:ascii="Arial" w:hAnsi="Arial" w:cs="Arial"/>
          <w:bCs/>
          <w:i/>
          <w:sz w:val="24"/>
          <w:szCs w:val="24"/>
        </w:rPr>
      </w:pPr>
      <w:r w:rsidRPr="00932B2C">
        <w:rPr>
          <w:rFonts w:ascii="Arial" w:hAnsi="Arial" w:cs="Arial"/>
          <w:i/>
          <w:sz w:val="24"/>
          <w:szCs w:val="24"/>
        </w:rPr>
        <w:t xml:space="preserve">E a todos os meus professores, especialmente ao meu orientador </w:t>
      </w:r>
      <w:r w:rsidRPr="00932B2C">
        <w:rPr>
          <w:rFonts w:ascii="Arial" w:hAnsi="Arial" w:cs="Arial"/>
          <w:bCs/>
          <w:i/>
          <w:sz w:val="24"/>
          <w:szCs w:val="24"/>
        </w:rPr>
        <w:t>Prof. Alex Gonçalves</w:t>
      </w:r>
      <w:r w:rsidRPr="00932B2C">
        <w:rPr>
          <w:rFonts w:ascii="Arial" w:hAnsi="Arial" w:cs="Arial"/>
          <w:i/>
          <w:sz w:val="24"/>
          <w:szCs w:val="24"/>
        </w:rPr>
        <w:t>, pelos valorosos ensinamentos ao longo do curso.</w:t>
      </w:r>
    </w:p>
    <w:p w:rsidR="00B51B36" w:rsidRPr="00932B2C" w:rsidRDefault="00B51B36" w:rsidP="008C4823">
      <w:pPr>
        <w:spacing w:after="0" w:line="360" w:lineRule="auto"/>
        <w:jc w:val="both"/>
        <w:rPr>
          <w:rFonts w:ascii="Arial" w:hAnsi="Arial" w:cs="Arial"/>
          <w:sz w:val="24"/>
          <w:szCs w:val="24"/>
        </w:rPr>
      </w:pPr>
    </w:p>
    <w:p w:rsidR="00B51B36" w:rsidRPr="00932B2C" w:rsidRDefault="00B51B36" w:rsidP="00E5414D">
      <w:pPr>
        <w:spacing w:after="0" w:line="360" w:lineRule="auto"/>
        <w:ind w:firstLine="709"/>
        <w:jc w:val="both"/>
        <w:rPr>
          <w:rFonts w:ascii="Arial" w:hAnsi="Arial" w:cs="Arial"/>
          <w:sz w:val="24"/>
          <w:szCs w:val="24"/>
        </w:rPr>
      </w:pPr>
    </w:p>
    <w:p w:rsidR="00B51B36" w:rsidRPr="00932B2C" w:rsidRDefault="00B51B36" w:rsidP="008C4823">
      <w:pPr>
        <w:spacing w:after="0" w:line="360" w:lineRule="auto"/>
        <w:jc w:val="both"/>
        <w:rPr>
          <w:rFonts w:ascii="Arial" w:hAnsi="Arial" w:cs="Arial"/>
          <w:sz w:val="24"/>
          <w:szCs w:val="24"/>
        </w:rPr>
      </w:pPr>
    </w:p>
    <w:p w:rsidR="00B51B36" w:rsidRPr="00932B2C" w:rsidRDefault="00B51B36" w:rsidP="008C4823">
      <w:pPr>
        <w:spacing w:after="0" w:line="360" w:lineRule="auto"/>
        <w:jc w:val="both"/>
        <w:rPr>
          <w:rFonts w:ascii="Arial" w:hAnsi="Arial" w:cs="Arial"/>
          <w:sz w:val="24"/>
          <w:szCs w:val="24"/>
        </w:rPr>
      </w:pPr>
    </w:p>
    <w:p w:rsidR="008C4823" w:rsidRPr="00932B2C" w:rsidRDefault="008C4823" w:rsidP="008C4823">
      <w:pPr>
        <w:spacing w:after="0" w:line="360" w:lineRule="auto"/>
        <w:jc w:val="both"/>
        <w:rPr>
          <w:rFonts w:ascii="Arial" w:hAnsi="Arial" w:cs="Arial"/>
          <w:sz w:val="24"/>
          <w:szCs w:val="24"/>
        </w:rPr>
      </w:pPr>
    </w:p>
    <w:p w:rsidR="00E5414D" w:rsidRPr="00932B2C" w:rsidRDefault="00E5414D" w:rsidP="00E5414D">
      <w:pPr>
        <w:spacing w:after="0" w:line="240" w:lineRule="auto"/>
        <w:jc w:val="center"/>
        <w:rPr>
          <w:rFonts w:ascii="Arial" w:hAnsi="Arial" w:cs="Arial"/>
          <w:b/>
          <w:sz w:val="24"/>
          <w:szCs w:val="24"/>
        </w:rPr>
      </w:pPr>
    </w:p>
    <w:p w:rsidR="00E5414D" w:rsidRPr="00932B2C" w:rsidRDefault="00E5414D" w:rsidP="00E5414D">
      <w:pPr>
        <w:spacing w:after="0" w:line="240" w:lineRule="auto"/>
        <w:jc w:val="center"/>
        <w:rPr>
          <w:rFonts w:ascii="Arial" w:hAnsi="Arial" w:cs="Arial"/>
          <w:b/>
          <w:sz w:val="24"/>
          <w:szCs w:val="24"/>
        </w:rPr>
      </w:pPr>
    </w:p>
    <w:p w:rsidR="008C4823" w:rsidRPr="00932B2C" w:rsidRDefault="008C4823" w:rsidP="008C4823">
      <w:pPr>
        <w:jc w:val="center"/>
        <w:rPr>
          <w:rFonts w:ascii="Arial" w:hAnsi="Arial" w:cs="Arial"/>
          <w:b/>
          <w:sz w:val="24"/>
          <w:szCs w:val="24"/>
        </w:rPr>
      </w:pPr>
      <w:r w:rsidRPr="00932B2C">
        <w:rPr>
          <w:rFonts w:ascii="Arial" w:hAnsi="Arial" w:cs="Arial"/>
          <w:b/>
          <w:sz w:val="24"/>
          <w:szCs w:val="24"/>
        </w:rPr>
        <w:t>RESUMO</w:t>
      </w:r>
    </w:p>
    <w:p w:rsidR="008C4823" w:rsidRPr="00932B2C" w:rsidRDefault="008C4823" w:rsidP="008C4823">
      <w:pPr>
        <w:jc w:val="both"/>
        <w:rPr>
          <w:rFonts w:ascii="Arial" w:hAnsi="Arial" w:cs="Arial"/>
          <w:b/>
          <w:sz w:val="24"/>
          <w:szCs w:val="24"/>
        </w:rPr>
      </w:pPr>
    </w:p>
    <w:p w:rsidR="008C4823" w:rsidRPr="00932B2C" w:rsidRDefault="008C4823" w:rsidP="008C4823">
      <w:pPr>
        <w:jc w:val="both"/>
        <w:rPr>
          <w:rFonts w:ascii="Arial" w:eastAsia="Arial" w:hAnsi="Arial" w:cs="Arial"/>
          <w:sz w:val="24"/>
        </w:rPr>
      </w:pPr>
      <w:r w:rsidRPr="00932B2C">
        <w:rPr>
          <w:rFonts w:ascii="Arial" w:eastAsia="Arial" w:hAnsi="Arial" w:cs="Arial"/>
          <w:sz w:val="24"/>
        </w:rPr>
        <w:t>Este trabalho apresenta um estudo sobre o salário-maternidade, englobando os aspectos gerais do salário-maternidade como forma de proteção social, bem como as mulheres que podem se beneficiar. O mesmo tem por finalidade esclarecer que a seguridade social proporciona uma forma de proteção social mediante as contingências sociais sofridas e as necessidades imprevisíveis, afinal é neste momento em que a segurada da à luz ou ate mesmo quando adota ou tem a guarda judicial para fim de adoção em que ela mais necessita dessa proteção. Este é um assunto em que as mulheres mais têm duvidasse tem direito ao salário-maternidade ou não, desta forma procurei esclarecer de formas clara e objetiva os valores correspondentes a cada classe de segurada contemplada pela legislação previdenciária. Para a realização do presente trabalho foi usado o procedimento da linha bibliográfica desenvolvida com base em livros, artigos científicos, periódicos e revistas. Em linhas gerais, a proteção social e a base da seguridade social, assim todas as mulheres que contribui ou que contribuíram, ou estão no seu período de graça terão o direito a requerer o beneficio do salário-maternidade.</w:t>
      </w:r>
    </w:p>
    <w:p w:rsidR="008C4823" w:rsidRPr="00932B2C" w:rsidRDefault="008C4823" w:rsidP="008C4823">
      <w:pPr>
        <w:jc w:val="both"/>
        <w:rPr>
          <w:rFonts w:ascii="Arial" w:eastAsia="Arial" w:hAnsi="Arial" w:cs="Arial"/>
          <w:sz w:val="24"/>
        </w:rPr>
      </w:pPr>
    </w:p>
    <w:p w:rsidR="008C4823" w:rsidRPr="00932B2C" w:rsidRDefault="008C4823" w:rsidP="008C4823">
      <w:pPr>
        <w:spacing w:line="360" w:lineRule="auto"/>
        <w:jc w:val="both"/>
        <w:rPr>
          <w:rFonts w:ascii="Arial" w:eastAsia="Arial" w:hAnsi="Arial" w:cs="Arial"/>
          <w:sz w:val="24"/>
        </w:rPr>
      </w:pPr>
      <w:r w:rsidRPr="00932B2C">
        <w:rPr>
          <w:rFonts w:ascii="Arial" w:eastAsia="Arial" w:hAnsi="Arial" w:cs="Arial"/>
          <w:sz w:val="24"/>
        </w:rPr>
        <w:t>Palavras-Chaves: Seguridade Social; Salário-maternidade; Seguradas; Previdência Social</w:t>
      </w:r>
    </w:p>
    <w:p w:rsidR="008C4823" w:rsidRPr="00932B2C" w:rsidRDefault="008C4823" w:rsidP="008C4823">
      <w:pPr>
        <w:rPr>
          <w:rFonts w:ascii="Arial" w:eastAsia="Arial" w:hAnsi="Arial" w:cs="Arial"/>
          <w:sz w:val="24"/>
        </w:rPr>
      </w:pPr>
    </w:p>
    <w:p w:rsidR="00E5414D" w:rsidRPr="00932B2C" w:rsidRDefault="00E5414D" w:rsidP="00E5414D">
      <w:pPr>
        <w:spacing w:after="0" w:line="240" w:lineRule="auto"/>
        <w:jc w:val="center"/>
        <w:rPr>
          <w:rFonts w:ascii="Arial" w:hAnsi="Arial" w:cs="Arial"/>
          <w:b/>
          <w:sz w:val="24"/>
          <w:szCs w:val="24"/>
        </w:rPr>
      </w:pPr>
    </w:p>
    <w:p w:rsidR="001D01D4" w:rsidRPr="00932B2C" w:rsidRDefault="001D01D4" w:rsidP="00E5414D">
      <w:pPr>
        <w:spacing w:after="0" w:line="240" w:lineRule="auto"/>
        <w:jc w:val="center"/>
        <w:rPr>
          <w:rFonts w:ascii="Arial" w:hAnsi="Arial" w:cs="Arial"/>
          <w:b/>
          <w:sz w:val="24"/>
          <w:szCs w:val="24"/>
        </w:rPr>
      </w:pPr>
    </w:p>
    <w:p w:rsidR="001D01D4" w:rsidRPr="00932B2C" w:rsidRDefault="001D01D4" w:rsidP="00E5414D">
      <w:pPr>
        <w:spacing w:after="0" w:line="240" w:lineRule="auto"/>
        <w:jc w:val="center"/>
        <w:rPr>
          <w:rFonts w:ascii="Arial" w:hAnsi="Arial" w:cs="Arial"/>
          <w:b/>
          <w:sz w:val="24"/>
          <w:szCs w:val="24"/>
        </w:rPr>
      </w:pPr>
    </w:p>
    <w:p w:rsidR="001D01D4" w:rsidRPr="00932B2C" w:rsidRDefault="001D01D4" w:rsidP="00E5414D">
      <w:pPr>
        <w:spacing w:after="0" w:line="240" w:lineRule="auto"/>
        <w:jc w:val="center"/>
        <w:rPr>
          <w:rFonts w:ascii="Arial" w:hAnsi="Arial" w:cs="Arial"/>
          <w:b/>
          <w:sz w:val="24"/>
          <w:szCs w:val="24"/>
        </w:rPr>
      </w:pPr>
    </w:p>
    <w:p w:rsidR="0091616F" w:rsidRPr="00932B2C" w:rsidRDefault="0091616F" w:rsidP="00E5414D">
      <w:pPr>
        <w:spacing w:after="0" w:line="240" w:lineRule="auto"/>
        <w:jc w:val="both"/>
        <w:rPr>
          <w:rFonts w:ascii="Arial" w:hAnsi="Arial" w:cs="Arial"/>
          <w:sz w:val="24"/>
          <w:szCs w:val="24"/>
        </w:rPr>
      </w:pPr>
    </w:p>
    <w:p w:rsidR="00B51B36" w:rsidRPr="00932B2C" w:rsidRDefault="00B51B36" w:rsidP="00E5414D">
      <w:pPr>
        <w:spacing w:after="0" w:line="240" w:lineRule="auto"/>
        <w:jc w:val="both"/>
        <w:rPr>
          <w:rFonts w:ascii="Arial" w:hAnsi="Arial" w:cs="Arial"/>
          <w:sz w:val="24"/>
          <w:szCs w:val="24"/>
        </w:rPr>
      </w:pPr>
    </w:p>
    <w:p w:rsidR="001D01D4" w:rsidRPr="00932B2C" w:rsidRDefault="001D01D4" w:rsidP="00E5414D">
      <w:pPr>
        <w:spacing w:after="0" w:line="360" w:lineRule="auto"/>
        <w:jc w:val="center"/>
        <w:rPr>
          <w:rFonts w:ascii="Arial" w:hAnsi="Arial" w:cs="Arial"/>
          <w:b/>
          <w:sz w:val="24"/>
          <w:szCs w:val="24"/>
        </w:rPr>
      </w:pPr>
    </w:p>
    <w:p w:rsidR="001D01D4" w:rsidRPr="00932B2C" w:rsidRDefault="001D01D4" w:rsidP="00E5414D">
      <w:pPr>
        <w:spacing w:after="0" w:line="360" w:lineRule="auto"/>
        <w:jc w:val="center"/>
        <w:rPr>
          <w:rFonts w:ascii="Arial" w:hAnsi="Arial" w:cs="Arial"/>
          <w:b/>
          <w:sz w:val="24"/>
          <w:szCs w:val="24"/>
        </w:rPr>
      </w:pPr>
    </w:p>
    <w:p w:rsidR="00E5414D" w:rsidRPr="00932B2C" w:rsidRDefault="00E5414D" w:rsidP="00E5414D">
      <w:pPr>
        <w:spacing w:after="0" w:line="360" w:lineRule="auto"/>
        <w:jc w:val="center"/>
        <w:rPr>
          <w:rFonts w:ascii="Arial" w:hAnsi="Arial" w:cs="Arial"/>
          <w:b/>
          <w:sz w:val="24"/>
          <w:szCs w:val="24"/>
        </w:rPr>
      </w:pPr>
    </w:p>
    <w:p w:rsidR="001D01D4" w:rsidRPr="00932B2C" w:rsidRDefault="001D01D4" w:rsidP="008C4823">
      <w:pPr>
        <w:spacing w:after="0" w:line="360" w:lineRule="auto"/>
        <w:rPr>
          <w:rFonts w:ascii="Arial" w:hAnsi="Arial" w:cs="Arial"/>
          <w:b/>
          <w:sz w:val="24"/>
          <w:szCs w:val="24"/>
        </w:rPr>
      </w:pPr>
    </w:p>
    <w:p w:rsidR="008C4823" w:rsidRPr="00932B2C" w:rsidRDefault="008C4823" w:rsidP="008C4823">
      <w:pPr>
        <w:spacing w:after="0" w:line="360" w:lineRule="auto"/>
        <w:rPr>
          <w:rFonts w:ascii="Arial" w:hAnsi="Arial" w:cs="Arial"/>
          <w:b/>
          <w:sz w:val="24"/>
          <w:szCs w:val="24"/>
        </w:rPr>
      </w:pPr>
    </w:p>
    <w:p w:rsidR="008C4823" w:rsidRPr="00932B2C" w:rsidRDefault="008C4823" w:rsidP="008C4823">
      <w:pPr>
        <w:spacing w:after="0" w:line="360" w:lineRule="auto"/>
        <w:rPr>
          <w:rFonts w:ascii="Arial" w:hAnsi="Arial" w:cs="Arial"/>
          <w:b/>
          <w:sz w:val="24"/>
          <w:szCs w:val="24"/>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8C4823" w:rsidRPr="00932B2C" w:rsidRDefault="008C4823" w:rsidP="008C4823">
      <w:pPr>
        <w:jc w:val="center"/>
        <w:rPr>
          <w:rFonts w:ascii="Arial" w:hAnsi="Arial" w:cs="Arial"/>
          <w:b/>
          <w:sz w:val="24"/>
          <w:szCs w:val="24"/>
        </w:rPr>
      </w:pPr>
      <w:r w:rsidRPr="00932B2C">
        <w:rPr>
          <w:rFonts w:ascii="Arial" w:hAnsi="Arial" w:cs="Arial"/>
          <w:b/>
          <w:sz w:val="24"/>
          <w:szCs w:val="24"/>
        </w:rPr>
        <w:lastRenderedPageBreak/>
        <w:t>Lista de Abreviaturas</w:t>
      </w:r>
    </w:p>
    <w:p w:rsidR="008C4823" w:rsidRPr="00932B2C" w:rsidRDefault="008C4823" w:rsidP="008C4823">
      <w:pPr>
        <w:jc w:val="center"/>
        <w:rPr>
          <w:rFonts w:ascii="Arial" w:hAnsi="Arial" w:cs="Arial"/>
          <w:b/>
          <w:sz w:val="24"/>
          <w:szCs w:val="24"/>
        </w:rPr>
      </w:pPr>
    </w:p>
    <w:p w:rsidR="008C4823" w:rsidRPr="00932B2C" w:rsidRDefault="008C4823" w:rsidP="008C4823">
      <w:pPr>
        <w:jc w:val="both"/>
        <w:rPr>
          <w:rFonts w:ascii="Arial" w:hAnsi="Arial" w:cs="Arial"/>
          <w:sz w:val="24"/>
          <w:szCs w:val="24"/>
        </w:rPr>
      </w:pPr>
      <w:r w:rsidRPr="00932B2C">
        <w:rPr>
          <w:rFonts w:ascii="Arial" w:hAnsi="Arial" w:cs="Arial"/>
          <w:b/>
          <w:sz w:val="24"/>
          <w:szCs w:val="24"/>
        </w:rPr>
        <w:t xml:space="preserve">ART                  </w:t>
      </w:r>
      <w:r w:rsidRPr="00932B2C">
        <w:rPr>
          <w:rFonts w:ascii="Arial" w:hAnsi="Arial" w:cs="Arial"/>
          <w:sz w:val="24"/>
          <w:szCs w:val="24"/>
        </w:rPr>
        <w:t>Artigo</w:t>
      </w:r>
    </w:p>
    <w:p w:rsidR="008C4823" w:rsidRPr="00932B2C" w:rsidRDefault="008C4823" w:rsidP="008C4823">
      <w:pPr>
        <w:jc w:val="both"/>
        <w:rPr>
          <w:rFonts w:ascii="Arial" w:hAnsi="Arial" w:cs="Arial"/>
          <w:b/>
          <w:sz w:val="24"/>
          <w:szCs w:val="24"/>
        </w:rPr>
      </w:pPr>
      <w:r w:rsidRPr="00932B2C">
        <w:rPr>
          <w:rFonts w:ascii="Arial" w:hAnsi="Arial" w:cs="Arial"/>
          <w:b/>
          <w:sz w:val="24"/>
          <w:szCs w:val="24"/>
        </w:rPr>
        <w:t xml:space="preserve">CEME              </w:t>
      </w:r>
      <w:r w:rsidRPr="00932B2C">
        <w:rPr>
          <w:rFonts w:ascii="Arial" w:hAnsi="Arial" w:cs="Arial"/>
          <w:sz w:val="24"/>
          <w:szCs w:val="24"/>
        </w:rPr>
        <w:t>Central de Medicamentos</w:t>
      </w:r>
    </w:p>
    <w:p w:rsidR="008C4823" w:rsidRPr="00932B2C" w:rsidRDefault="008C4823" w:rsidP="008C4823">
      <w:pPr>
        <w:jc w:val="both"/>
        <w:rPr>
          <w:rFonts w:ascii="Arial" w:hAnsi="Arial" w:cs="Arial"/>
          <w:sz w:val="24"/>
          <w:szCs w:val="24"/>
        </w:rPr>
      </w:pPr>
      <w:r w:rsidRPr="00932B2C">
        <w:rPr>
          <w:rFonts w:ascii="Arial" w:hAnsi="Arial" w:cs="Arial"/>
          <w:b/>
          <w:sz w:val="24"/>
          <w:szCs w:val="24"/>
        </w:rPr>
        <w:t xml:space="preserve">CRFB               </w:t>
      </w:r>
      <w:r w:rsidRPr="00932B2C">
        <w:rPr>
          <w:rFonts w:ascii="Arial" w:hAnsi="Arial" w:cs="Arial"/>
          <w:sz w:val="24"/>
          <w:szCs w:val="24"/>
        </w:rPr>
        <w:t>Constituição da República Federativa do Brasil</w:t>
      </w:r>
    </w:p>
    <w:p w:rsidR="008C4823" w:rsidRPr="00932B2C" w:rsidRDefault="008C4823" w:rsidP="008C4823">
      <w:pPr>
        <w:jc w:val="both"/>
        <w:rPr>
          <w:rFonts w:ascii="Arial" w:hAnsi="Arial" w:cs="Arial"/>
          <w:sz w:val="24"/>
          <w:szCs w:val="24"/>
        </w:rPr>
      </w:pPr>
      <w:r w:rsidRPr="00932B2C">
        <w:rPr>
          <w:rFonts w:ascii="Arial" w:hAnsi="Arial" w:cs="Arial"/>
          <w:b/>
          <w:sz w:val="24"/>
          <w:szCs w:val="24"/>
        </w:rPr>
        <w:t xml:space="preserve">DATAPREV      </w:t>
      </w:r>
      <w:r w:rsidRPr="00932B2C">
        <w:rPr>
          <w:rFonts w:ascii="Arial" w:hAnsi="Arial" w:cs="Arial"/>
          <w:sz w:val="24"/>
          <w:szCs w:val="24"/>
        </w:rPr>
        <w:t>Empresas de Processamentos de Dados da Previdência Social</w:t>
      </w:r>
    </w:p>
    <w:p w:rsidR="008C4823" w:rsidRPr="00932B2C" w:rsidRDefault="008C4823" w:rsidP="008C4823">
      <w:pPr>
        <w:jc w:val="both"/>
        <w:rPr>
          <w:rFonts w:ascii="Arial" w:hAnsi="Arial" w:cs="Arial"/>
          <w:b/>
          <w:sz w:val="24"/>
          <w:szCs w:val="24"/>
        </w:rPr>
      </w:pPr>
      <w:r w:rsidRPr="00932B2C">
        <w:rPr>
          <w:rFonts w:ascii="Arial" w:hAnsi="Arial" w:cs="Arial"/>
          <w:b/>
          <w:sz w:val="24"/>
          <w:szCs w:val="24"/>
        </w:rPr>
        <w:t xml:space="preserve">FUNABEM        </w:t>
      </w:r>
      <w:r w:rsidRPr="00932B2C">
        <w:rPr>
          <w:rFonts w:ascii="Arial" w:hAnsi="Arial" w:cs="Arial"/>
          <w:sz w:val="24"/>
          <w:szCs w:val="24"/>
        </w:rPr>
        <w:t>Fundação do Bem-Estar do Menor</w:t>
      </w:r>
    </w:p>
    <w:p w:rsidR="008C4823" w:rsidRPr="00932B2C" w:rsidRDefault="008C4823" w:rsidP="008C4823">
      <w:pPr>
        <w:jc w:val="both"/>
        <w:rPr>
          <w:rFonts w:ascii="Arial" w:hAnsi="Arial" w:cs="Arial"/>
          <w:sz w:val="24"/>
          <w:szCs w:val="24"/>
        </w:rPr>
      </w:pPr>
      <w:r w:rsidRPr="00932B2C">
        <w:rPr>
          <w:rFonts w:ascii="Arial" w:hAnsi="Arial" w:cs="Arial"/>
          <w:b/>
          <w:sz w:val="24"/>
          <w:szCs w:val="24"/>
        </w:rPr>
        <w:t>IAPAS</w:t>
      </w:r>
      <w:r w:rsidRPr="00932B2C">
        <w:rPr>
          <w:rFonts w:ascii="Arial" w:hAnsi="Arial" w:cs="Arial"/>
          <w:sz w:val="24"/>
          <w:szCs w:val="24"/>
        </w:rPr>
        <w:t xml:space="preserve">I             Instituto de Administração da Previdência e Assistência Social </w:t>
      </w:r>
    </w:p>
    <w:p w:rsidR="008C4823" w:rsidRPr="00932B2C" w:rsidRDefault="008C4823" w:rsidP="008C4823">
      <w:pPr>
        <w:jc w:val="both"/>
        <w:rPr>
          <w:rFonts w:ascii="Arial" w:hAnsi="Arial" w:cs="Arial"/>
          <w:sz w:val="24"/>
          <w:szCs w:val="24"/>
        </w:rPr>
      </w:pPr>
      <w:r w:rsidRPr="00932B2C">
        <w:rPr>
          <w:rFonts w:ascii="Arial" w:hAnsi="Arial" w:cs="Arial"/>
          <w:b/>
          <w:sz w:val="24"/>
          <w:szCs w:val="24"/>
        </w:rPr>
        <w:t xml:space="preserve">INAMPS           </w:t>
      </w:r>
      <w:r w:rsidRPr="00932B2C">
        <w:rPr>
          <w:rFonts w:ascii="Arial" w:hAnsi="Arial" w:cs="Arial"/>
          <w:sz w:val="24"/>
          <w:szCs w:val="24"/>
        </w:rPr>
        <w:t>Instituto Nacional de Assistência Medica da Previdência Social</w:t>
      </w:r>
    </w:p>
    <w:p w:rsidR="008C4823" w:rsidRPr="00932B2C" w:rsidRDefault="008C4823" w:rsidP="008C4823">
      <w:pPr>
        <w:jc w:val="both"/>
        <w:rPr>
          <w:rFonts w:ascii="Arial" w:hAnsi="Arial" w:cs="Arial"/>
          <w:sz w:val="24"/>
          <w:szCs w:val="24"/>
        </w:rPr>
      </w:pPr>
      <w:r w:rsidRPr="00932B2C">
        <w:rPr>
          <w:rFonts w:ascii="Arial" w:hAnsi="Arial" w:cs="Arial"/>
          <w:b/>
          <w:sz w:val="24"/>
          <w:szCs w:val="24"/>
        </w:rPr>
        <w:t xml:space="preserve">INSS                </w:t>
      </w:r>
      <w:r w:rsidRPr="00932B2C">
        <w:rPr>
          <w:rFonts w:ascii="Arial" w:hAnsi="Arial" w:cs="Arial"/>
          <w:sz w:val="24"/>
          <w:szCs w:val="24"/>
        </w:rPr>
        <w:t>Instituto Nacional do Seguro Social</w:t>
      </w:r>
    </w:p>
    <w:p w:rsidR="008C4823" w:rsidRPr="00932B2C" w:rsidRDefault="008C4823" w:rsidP="008C4823">
      <w:pPr>
        <w:jc w:val="both"/>
        <w:rPr>
          <w:rFonts w:ascii="Arial" w:hAnsi="Arial" w:cs="Arial"/>
          <w:b/>
          <w:sz w:val="24"/>
          <w:szCs w:val="24"/>
        </w:rPr>
      </w:pPr>
      <w:r w:rsidRPr="00932B2C">
        <w:rPr>
          <w:rFonts w:ascii="Arial" w:hAnsi="Arial" w:cs="Arial"/>
          <w:b/>
          <w:sz w:val="24"/>
          <w:szCs w:val="24"/>
        </w:rPr>
        <w:t xml:space="preserve">INPS                </w:t>
      </w:r>
      <w:r w:rsidRPr="00932B2C">
        <w:rPr>
          <w:rFonts w:ascii="Arial" w:hAnsi="Arial" w:cs="Arial"/>
          <w:sz w:val="24"/>
          <w:szCs w:val="24"/>
        </w:rPr>
        <w:t>Instituto Nacional de Previdência Social</w:t>
      </w:r>
    </w:p>
    <w:p w:rsidR="008C4823" w:rsidRPr="00932B2C" w:rsidRDefault="008C4823" w:rsidP="008C4823">
      <w:pPr>
        <w:jc w:val="both"/>
        <w:rPr>
          <w:rFonts w:ascii="Arial" w:hAnsi="Arial" w:cs="Arial"/>
          <w:b/>
          <w:sz w:val="24"/>
          <w:szCs w:val="24"/>
        </w:rPr>
      </w:pPr>
      <w:r w:rsidRPr="00932B2C">
        <w:rPr>
          <w:rFonts w:ascii="Arial" w:hAnsi="Arial" w:cs="Arial"/>
          <w:b/>
          <w:sz w:val="24"/>
          <w:szCs w:val="24"/>
        </w:rPr>
        <w:t xml:space="preserve">LBA                 </w:t>
      </w:r>
      <w:r w:rsidRPr="00932B2C">
        <w:rPr>
          <w:rFonts w:ascii="Arial" w:hAnsi="Arial" w:cs="Arial"/>
          <w:sz w:val="24"/>
          <w:szCs w:val="24"/>
        </w:rPr>
        <w:t>Fundação Legião Brasileira de Assistência</w:t>
      </w:r>
    </w:p>
    <w:p w:rsidR="008C4823" w:rsidRPr="00932B2C" w:rsidRDefault="008C4823" w:rsidP="008C4823">
      <w:pPr>
        <w:jc w:val="both"/>
        <w:rPr>
          <w:rFonts w:ascii="Arial" w:hAnsi="Arial" w:cs="Arial"/>
          <w:b/>
          <w:sz w:val="24"/>
          <w:szCs w:val="24"/>
        </w:rPr>
      </w:pPr>
      <w:r w:rsidRPr="00932B2C">
        <w:rPr>
          <w:rFonts w:ascii="Arial" w:hAnsi="Arial" w:cs="Arial"/>
          <w:b/>
          <w:sz w:val="24"/>
          <w:szCs w:val="24"/>
        </w:rPr>
        <w:t xml:space="preserve">OIT                  </w:t>
      </w:r>
      <w:r w:rsidRPr="00932B2C">
        <w:rPr>
          <w:rFonts w:ascii="Arial" w:hAnsi="Arial" w:cs="Arial"/>
          <w:sz w:val="24"/>
          <w:szCs w:val="24"/>
        </w:rPr>
        <w:t>Organização Internacional do Trabalho</w:t>
      </w:r>
    </w:p>
    <w:p w:rsidR="008C4823" w:rsidRPr="00932B2C" w:rsidRDefault="008C4823" w:rsidP="008C4823">
      <w:pPr>
        <w:jc w:val="both"/>
        <w:rPr>
          <w:rFonts w:ascii="Arial" w:hAnsi="Arial" w:cs="Arial"/>
          <w:b/>
          <w:sz w:val="24"/>
          <w:szCs w:val="24"/>
        </w:rPr>
      </w:pPr>
      <w:r w:rsidRPr="00932B2C">
        <w:rPr>
          <w:rFonts w:ascii="Arial" w:hAnsi="Arial" w:cs="Arial"/>
          <w:b/>
          <w:sz w:val="24"/>
          <w:szCs w:val="24"/>
        </w:rPr>
        <w:t xml:space="preserve">RGPS              </w:t>
      </w:r>
      <w:r w:rsidRPr="00932B2C">
        <w:rPr>
          <w:rFonts w:ascii="Arial" w:hAnsi="Arial" w:cs="Arial"/>
          <w:sz w:val="24"/>
          <w:szCs w:val="24"/>
        </w:rPr>
        <w:t>Regime Geral De Previdência Social</w:t>
      </w:r>
    </w:p>
    <w:p w:rsidR="008C4823" w:rsidRPr="00932B2C" w:rsidRDefault="008C4823" w:rsidP="008C4823">
      <w:pPr>
        <w:jc w:val="both"/>
        <w:rPr>
          <w:rFonts w:ascii="Arial" w:hAnsi="Arial" w:cs="Arial"/>
          <w:b/>
          <w:sz w:val="24"/>
          <w:szCs w:val="24"/>
        </w:rPr>
      </w:pPr>
      <w:r w:rsidRPr="00932B2C">
        <w:rPr>
          <w:rFonts w:ascii="Arial" w:hAnsi="Arial" w:cs="Arial"/>
          <w:b/>
          <w:sz w:val="24"/>
          <w:szCs w:val="24"/>
        </w:rPr>
        <w:t xml:space="preserve">SUS                </w:t>
      </w:r>
      <w:r w:rsidRPr="00932B2C">
        <w:rPr>
          <w:rFonts w:ascii="Arial" w:hAnsi="Arial" w:cs="Arial"/>
          <w:sz w:val="24"/>
          <w:szCs w:val="24"/>
        </w:rPr>
        <w:t>Sistema Único de Saúde</w:t>
      </w: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E5414D">
      <w:pPr>
        <w:pStyle w:val="CorpodetextoComplexoArial"/>
        <w:spacing w:after="0" w:line="360" w:lineRule="auto"/>
        <w:ind w:left="0"/>
        <w:jc w:val="center"/>
        <w:rPr>
          <w:b/>
        </w:rPr>
      </w:pPr>
    </w:p>
    <w:p w:rsidR="000838F4" w:rsidRPr="00932B2C" w:rsidRDefault="000838F4" w:rsidP="00141213">
      <w:pPr>
        <w:pStyle w:val="CorpodetextoComplexoArial"/>
        <w:spacing w:after="0" w:line="360" w:lineRule="auto"/>
        <w:ind w:left="0"/>
        <w:rPr>
          <w:b/>
        </w:rPr>
      </w:pPr>
    </w:p>
    <w:p w:rsidR="00B51B36" w:rsidRPr="00932B2C" w:rsidRDefault="00B51B36" w:rsidP="00E5414D">
      <w:pPr>
        <w:pStyle w:val="CorpodetextoComplexoArial"/>
        <w:spacing w:after="0" w:line="360" w:lineRule="auto"/>
        <w:ind w:left="0"/>
        <w:jc w:val="center"/>
        <w:rPr>
          <w:b/>
        </w:rPr>
      </w:pPr>
      <w:r w:rsidRPr="00932B2C">
        <w:rPr>
          <w:b/>
        </w:rPr>
        <w:lastRenderedPageBreak/>
        <w:t>SUMÁRIO</w:t>
      </w:r>
    </w:p>
    <w:sdt>
      <w:sdtPr>
        <w:rPr>
          <w:rFonts w:ascii="Arial" w:eastAsia="Calibri" w:hAnsi="Arial" w:cs="Arial"/>
          <w:b w:val="0"/>
          <w:bCs w:val="0"/>
          <w:color w:val="auto"/>
          <w:sz w:val="32"/>
          <w:szCs w:val="22"/>
          <w:lang w:eastAsia="ar-SA"/>
        </w:rPr>
        <w:id w:val="-2013597819"/>
        <w:docPartObj>
          <w:docPartGallery w:val="Table of Contents"/>
          <w:docPartUnique/>
        </w:docPartObj>
      </w:sdtPr>
      <w:sdtEndPr>
        <w:rPr>
          <w:sz w:val="22"/>
        </w:rPr>
      </w:sdtEndPr>
      <w:sdtContent>
        <w:p w:rsidR="00E5414D" w:rsidRPr="00932B2C" w:rsidRDefault="00E5414D" w:rsidP="00E5414D">
          <w:pPr>
            <w:pStyle w:val="CabealhodoSumrio"/>
            <w:spacing w:before="0" w:line="360" w:lineRule="auto"/>
            <w:rPr>
              <w:rFonts w:ascii="Arial" w:hAnsi="Arial" w:cs="Arial"/>
              <w:sz w:val="32"/>
            </w:rPr>
          </w:pPr>
        </w:p>
        <w:p w:rsidR="00A00941" w:rsidRDefault="001C499C">
          <w:pPr>
            <w:pStyle w:val="Sumrio1"/>
            <w:tabs>
              <w:tab w:val="right" w:leader="dot" w:pos="9061"/>
            </w:tabs>
            <w:rPr>
              <w:rFonts w:asciiTheme="minorHAnsi" w:eastAsiaTheme="minorEastAsia" w:hAnsiTheme="minorHAnsi" w:cstheme="minorBidi"/>
              <w:noProof/>
              <w:lang w:eastAsia="pt-BR"/>
            </w:rPr>
          </w:pPr>
          <w:r w:rsidRPr="00932B2C">
            <w:rPr>
              <w:rFonts w:ascii="Arial" w:hAnsi="Arial" w:cs="Arial"/>
              <w:sz w:val="24"/>
            </w:rPr>
            <w:fldChar w:fldCharType="begin"/>
          </w:r>
          <w:r w:rsidR="00E5414D" w:rsidRPr="00932B2C">
            <w:rPr>
              <w:rFonts w:ascii="Arial" w:hAnsi="Arial" w:cs="Arial"/>
              <w:sz w:val="24"/>
            </w:rPr>
            <w:instrText xml:space="preserve"> TOC \o "1-3" \h \z \u </w:instrText>
          </w:r>
          <w:r w:rsidRPr="00932B2C">
            <w:rPr>
              <w:rFonts w:ascii="Arial" w:hAnsi="Arial" w:cs="Arial"/>
              <w:sz w:val="24"/>
            </w:rPr>
            <w:fldChar w:fldCharType="separate"/>
          </w:r>
          <w:hyperlink w:anchor="_Toc404966318" w:history="1">
            <w:r w:rsidR="00A00941" w:rsidRPr="00CC1D3C">
              <w:rPr>
                <w:rStyle w:val="Hyperlink"/>
                <w:rFonts w:ascii="Arial" w:hAnsi="Arial" w:cs="Arial"/>
                <w:noProof/>
              </w:rPr>
              <w:t>INTRODUÇÃO</w:t>
            </w:r>
            <w:r w:rsidR="00A00941">
              <w:rPr>
                <w:noProof/>
                <w:webHidden/>
              </w:rPr>
              <w:tab/>
            </w:r>
            <w:r w:rsidR="00A00941">
              <w:rPr>
                <w:noProof/>
                <w:webHidden/>
              </w:rPr>
              <w:fldChar w:fldCharType="begin"/>
            </w:r>
            <w:r w:rsidR="00A00941">
              <w:rPr>
                <w:noProof/>
                <w:webHidden/>
              </w:rPr>
              <w:instrText xml:space="preserve"> PAGEREF _Toc404966318 \h </w:instrText>
            </w:r>
            <w:r w:rsidR="00A00941">
              <w:rPr>
                <w:noProof/>
                <w:webHidden/>
              </w:rPr>
            </w:r>
            <w:r w:rsidR="00A00941">
              <w:rPr>
                <w:noProof/>
                <w:webHidden/>
              </w:rPr>
              <w:fldChar w:fldCharType="separate"/>
            </w:r>
            <w:r w:rsidR="00A00941">
              <w:rPr>
                <w:noProof/>
                <w:webHidden/>
              </w:rPr>
              <w:t>9</w:t>
            </w:r>
            <w:r w:rsidR="00A00941">
              <w:rPr>
                <w:noProof/>
                <w:webHidden/>
              </w:rPr>
              <w:fldChar w:fldCharType="end"/>
            </w:r>
          </w:hyperlink>
        </w:p>
        <w:p w:rsidR="00A00941" w:rsidRDefault="00E12197">
          <w:pPr>
            <w:pStyle w:val="Sumrio1"/>
            <w:tabs>
              <w:tab w:val="right" w:leader="dot" w:pos="9061"/>
            </w:tabs>
            <w:rPr>
              <w:rFonts w:asciiTheme="minorHAnsi" w:eastAsiaTheme="minorEastAsia" w:hAnsiTheme="minorHAnsi" w:cstheme="minorBidi"/>
              <w:noProof/>
              <w:lang w:eastAsia="pt-BR"/>
            </w:rPr>
          </w:pPr>
          <w:hyperlink w:anchor="_Toc404966319" w:history="1">
            <w:r w:rsidR="00A00941" w:rsidRPr="00CC1D3C">
              <w:rPr>
                <w:rStyle w:val="Hyperlink"/>
                <w:rFonts w:ascii="Arial" w:hAnsi="Arial" w:cs="Arial"/>
                <w:noProof/>
              </w:rPr>
              <w:t>CAPÍTULO 1 - Seguridade Social</w:t>
            </w:r>
            <w:r w:rsidR="00A00941">
              <w:rPr>
                <w:noProof/>
                <w:webHidden/>
              </w:rPr>
              <w:tab/>
            </w:r>
            <w:r w:rsidR="00A00941">
              <w:rPr>
                <w:noProof/>
                <w:webHidden/>
              </w:rPr>
              <w:fldChar w:fldCharType="begin"/>
            </w:r>
            <w:r w:rsidR="00A00941">
              <w:rPr>
                <w:noProof/>
                <w:webHidden/>
              </w:rPr>
              <w:instrText xml:space="preserve"> PAGEREF _Toc404966319 \h </w:instrText>
            </w:r>
            <w:r w:rsidR="00A00941">
              <w:rPr>
                <w:noProof/>
                <w:webHidden/>
              </w:rPr>
            </w:r>
            <w:r w:rsidR="00A00941">
              <w:rPr>
                <w:noProof/>
                <w:webHidden/>
              </w:rPr>
              <w:fldChar w:fldCharType="separate"/>
            </w:r>
            <w:r w:rsidR="00A00941">
              <w:rPr>
                <w:noProof/>
                <w:webHidden/>
              </w:rPr>
              <w:t>11</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20" w:history="1">
            <w:r w:rsidR="00A00941" w:rsidRPr="00CC1D3C">
              <w:rPr>
                <w:rStyle w:val="Hyperlink"/>
                <w:rFonts w:ascii="Arial" w:hAnsi="Arial" w:cs="Arial"/>
                <w:noProof/>
              </w:rPr>
              <w:t>1. Origem da Proteção Social</w:t>
            </w:r>
            <w:r w:rsidR="00A00941">
              <w:rPr>
                <w:noProof/>
                <w:webHidden/>
              </w:rPr>
              <w:tab/>
            </w:r>
            <w:r w:rsidR="00A00941">
              <w:rPr>
                <w:noProof/>
                <w:webHidden/>
              </w:rPr>
              <w:fldChar w:fldCharType="begin"/>
            </w:r>
            <w:r w:rsidR="00A00941">
              <w:rPr>
                <w:noProof/>
                <w:webHidden/>
              </w:rPr>
              <w:instrText xml:space="preserve"> PAGEREF _Toc404966320 \h </w:instrText>
            </w:r>
            <w:r w:rsidR="00A00941">
              <w:rPr>
                <w:noProof/>
                <w:webHidden/>
              </w:rPr>
            </w:r>
            <w:r w:rsidR="00A00941">
              <w:rPr>
                <w:noProof/>
                <w:webHidden/>
              </w:rPr>
              <w:fldChar w:fldCharType="separate"/>
            </w:r>
            <w:r w:rsidR="00A00941">
              <w:rPr>
                <w:noProof/>
                <w:webHidden/>
              </w:rPr>
              <w:t>11</w:t>
            </w:r>
            <w:r w:rsidR="00A00941">
              <w:rPr>
                <w:noProof/>
                <w:webHidden/>
              </w:rPr>
              <w:fldChar w:fldCharType="end"/>
            </w:r>
          </w:hyperlink>
        </w:p>
        <w:p w:rsidR="00A00941" w:rsidRDefault="00E12197">
          <w:pPr>
            <w:pStyle w:val="Sumrio2"/>
            <w:tabs>
              <w:tab w:val="left" w:pos="849"/>
              <w:tab w:val="right" w:leader="dot" w:pos="9061"/>
            </w:tabs>
            <w:rPr>
              <w:rFonts w:asciiTheme="minorHAnsi" w:eastAsiaTheme="minorEastAsia" w:hAnsiTheme="minorHAnsi" w:cstheme="minorBidi"/>
              <w:noProof/>
              <w:lang w:eastAsia="pt-BR"/>
            </w:rPr>
          </w:pPr>
          <w:hyperlink w:anchor="_Toc404966321" w:history="1">
            <w:r w:rsidR="00A00941" w:rsidRPr="00CC1D3C">
              <w:rPr>
                <w:rStyle w:val="Hyperlink"/>
                <w:rFonts w:ascii="Arial" w:hAnsi="Arial" w:cs="Arial"/>
                <w:noProof/>
              </w:rPr>
              <w:t>1.1-</w:t>
            </w:r>
            <w:r w:rsidR="00A00941">
              <w:rPr>
                <w:rFonts w:asciiTheme="minorHAnsi" w:eastAsiaTheme="minorEastAsia" w:hAnsiTheme="minorHAnsi" w:cstheme="minorBidi"/>
                <w:noProof/>
                <w:lang w:eastAsia="pt-BR"/>
              </w:rPr>
              <w:tab/>
            </w:r>
            <w:r w:rsidR="00A00941" w:rsidRPr="00CC1D3C">
              <w:rPr>
                <w:rStyle w:val="Hyperlink"/>
                <w:rFonts w:ascii="Arial" w:hAnsi="Arial" w:cs="Arial"/>
                <w:noProof/>
              </w:rPr>
              <w:t>Histórico da Seguridade Social no Mundo</w:t>
            </w:r>
            <w:r w:rsidR="00A00941">
              <w:rPr>
                <w:noProof/>
                <w:webHidden/>
              </w:rPr>
              <w:tab/>
            </w:r>
            <w:r w:rsidR="00A00941">
              <w:rPr>
                <w:noProof/>
                <w:webHidden/>
              </w:rPr>
              <w:fldChar w:fldCharType="begin"/>
            </w:r>
            <w:r w:rsidR="00A00941">
              <w:rPr>
                <w:noProof/>
                <w:webHidden/>
              </w:rPr>
              <w:instrText xml:space="preserve"> PAGEREF _Toc404966321 \h </w:instrText>
            </w:r>
            <w:r w:rsidR="00A00941">
              <w:rPr>
                <w:noProof/>
                <w:webHidden/>
              </w:rPr>
            </w:r>
            <w:r w:rsidR="00A00941">
              <w:rPr>
                <w:noProof/>
                <w:webHidden/>
              </w:rPr>
              <w:fldChar w:fldCharType="separate"/>
            </w:r>
            <w:r w:rsidR="00A00941">
              <w:rPr>
                <w:noProof/>
                <w:webHidden/>
              </w:rPr>
              <w:t>11</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22" w:history="1">
            <w:r w:rsidR="00A00941" w:rsidRPr="00CC1D3C">
              <w:rPr>
                <w:rStyle w:val="Hyperlink"/>
                <w:rFonts w:ascii="Arial" w:hAnsi="Arial" w:cs="Arial"/>
                <w:noProof/>
              </w:rPr>
              <w:t>1.2 - Histórico da Seguridade Social no Brasil</w:t>
            </w:r>
            <w:r w:rsidR="00A00941">
              <w:rPr>
                <w:noProof/>
                <w:webHidden/>
              </w:rPr>
              <w:tab/>
            </w:r>
            <w:r w:rsidR="00A00941">
              <w:rPr>
                <w:noProof/>
                <w:webHidden/>
              </w:rPr>
              <w:fldChar w:fldCharType="begin"/>
            </w:r>
            <w:r w:rsidR="00A00941">
              <w:rPr>
                <w:noProof/>
                <w:webHidden/>
              </w:rPr>
              <w:instrText xml:space="preserve"> PAGEREF _Toc404966322 \h </w:instrText>
            </w:r>
            <w:r w:rsidR="00A00941">
              <w:rPr>
                <w:noProof/>
                <w:webHidden/>
              </w:rPr>
            </w:r>
            <w:r w:rsidR="00A00941">
              <w:rPr>
                <w:noProof/>
                <w:webHidden/>
              </w:rPr>
              <w:fldChar w:fldCharType="separate"/>
            </w:r>
            <w:r w:rsidR="00A00941">
              <w:rPr>
                <w:noProof/>
                <w:webHidden/>
              </w:rPr>
              <w:t>12</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23" w:history="1">
            <w:r w:rsidR="00A00941" w:rsidRPr="00CC1D3C">
              <w:rPr>
                <w:rStyle w:val="Hyperlink"/>
                <w:rFonts w:ascii="Arial" w:hAnsi="Arial" w:cs="Arial"/>
                <w:noProof/>
              </w:rPr>
              <w:t>1.3 - Conceito de Seguridade Social</w:t>
            </w:r>
            <w:r w:rsidR="00A00941">
              <w:rPr>
                <w:noProof/>
                <w:webHidden/>
              </w:rPr>
              <w:tab/>
            </w:r>
            <w:r w:rsidR="00A00941">
              <w:rPr>
                <w:noProof/>
                <w:webHidden/>
              </w:rPr>
              <w:fldChar w:fldCharType="begin"/>
            </w:r>
            <w:r w:rsidR="00A00941">
              <w:rPr>
                <w:noProof/>
                <w:webHidden/>
              </w:rPr>
              <w:instrText xml:space="preserve"> PAGEREF _Toc404966323 \h </w:instrText>
            </w:r>
            <w:r w:rsidR="00A00941">
              <w:rPr>
                <w:noProof/>
                <w:webHidden/>
              </w:rPr>
            </w:r>
            <w:r w:rsidR="00A00941">
              <w:rPr>
                <w:noProof/>
                <w:webHidden/>
              </w:rPr>
              <w:fldChar w:fldCharType="separate"/>
            </w:r>
            <w:r w:rsidR="00A00941">
              <w:rPr>
                <w:noProof/>
                <w:webHidden/>
              </w:rPr>
              <w:t>16</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24" w:history="1">
            <w:r w:rsidR="00A00941" w:rsidRPr="00CC1D3C">
              <w:rPr>
                <w:rStyle w:val="Hyperlink"/>
                <w:rFonts w:ascii="Arial" w:hAnsi="Arial" w:cs="Arial"/>
                <w:noProof/>
              </w:rPr>
              <w:t>1.3.1- Saúde</w:t>
            </w:r>
            <w:r w:rsidR="00A00941">
              <w:rPr>
                <w:noProof/>
                <w:webHidden/>
              </w:rPr>
              <w:tab/>
            </w:r>
            <w:r w:rsidR="00A00941">
              <w:rPr>
                <w:noProof/>
                <w:webHidden/>
              </w:rPr>
              <w:fldChar w:fldCharType="begin"/>
            </w:r>
            <w:r w:rsidR="00A00941">
              <w:rPr>
                <w:noProof/>
                <w:webHidden/>
              </w:rPr>
              <w:instrText xml:space="preserve"> PAGEREF _Toc404966324 \h </w:instrText>
            </w:r>
            <w:r w:rsidR="00A00941">
              <w:rPr>
                <w:noProof/>
                <w:webHidden/>
              </w:rPr>
            </w:r>
            <w:r w:rsidR="00A00941">
              <w:rPr>
                <w:noProof/>
                <w:webHidden/>
              </w:rPr>
              <w:fldChar w:fldCharType="separate"/>
            </w:r>
            <w:r w:rsidR="00A00941">
              <w:rPr>
                <w:noProof/>
                <w:webHidden/>
              </w:rPr>
              <w:t>17</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25" w:history="1">
            <w:r w:rsidR="00A00941" w:rsidRPr="00CC1D3C">
              <w:rPr>
                <w:rStyle w:val="Hyperlink"/>
                <w:rFonts w:ascii="Arial" w:hAnsi="Arial" w:cs="Arial"/>
                <w:noProof/>
              </w:rPr>
              <w:t>1.3.2- Assistência Social</w:t>
            </w:r>
            <w:r w:rsidR="00A00941">
              <w:rPr>
                <w:noProof/>
                <w:webHidden/>
              </w:rPr>
              <w:tab/>
            </w:r>
            <w:r w:rsidR="00A00941">
              <w:rPr>
                <w:noProof/>
                <w:webHidden/>
              </w:rPr>
              <w:fldChar w:fldCharType="begin"/>
            </w:r>
            <w:r w:rsidR="00A00941">
              <w:rPr>
                <w:noProof/>
                <w:webHidden/>
              </w:rPr>
              <w:instrText xml:space="preserve"> PAGEREF _Toc404966325 \h </w:instrText>
            </w:r>
            <w:r w:rsidR="00A00941">
              <w:rPr>
                <w:noProof/>
                <w:webHidden/>
              </w:rPr>
            </w:r>
            <w:r w:rsidR="00A00941">
              <w:rPr>
                <w:noProof/>
                <w:webHidden/>
              </w:rPr>
              <w:fldChar w:fldCharType="separate"/>
            </w:r>
            <w:r w:rsidR="00A00941">
              <w:rPr>
                <w:noProof/>
                <w:webHidden/>
              </w:rPr>
              <w:t>18</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26" w:history="1">
            <w:r w:rsidR="00A00941" w:rsidRPr="00CC1D3C">
              <w:rPr>
                <w:rStyle w:val="Hyperlink"/>
                <w:rFonts w:ascii="Arial" w:hAnsi="Arial" w:cs="Arial"/>
                <w:noProof/>
              </w:rPr>
              <w:t>1.3.3– Previdência Social</w:t>
            </w:r>
            <w:r w:rsidR="00A00941">
              <w:rPr>
                <w:noProof/>
                <w:webHidden/>
              </w:rPr>
              <w:tab/>
            </w:r>
            <w:r w:rsidR="00A00941">
              <w:rPr>
                <w:noProof/>
                <w:webHidden/>
              </w:rPr>
              <w:fldChar w:fldCharType="begin"/>
            </w:r>
            <w:r w:rsidR="00A00941">
              <w:rPr>
                <w:noProof/>
                <w:webHidden/>
              </w:rPr>
              <w:instrText xml:space="preserve"> PAGEREF _Toc404966326 \h </w:instrText>
            </w:r>
            <w:r w:rsidR="00A00941">
              <w:rPr>
                <w:noProof/>
                <w:webHidden/>
              </w:rPr>
            </w:r>
            <w:r w:rsidR="00A00941">
              <w:rPr>
                <w:noProof/>
                <w:webHidden/>
              </w:rPr>
              <w:fldChar w:fldCharType="separate"/>
            </w:r>
            <w:r w:rsidR="00A00941">
              <w:rPr>
                <w:noProof/>
                <w:webHidden/>
              </w:rPr>
              <w:t>19</w:t>
            </w:r>
            <w:r w:rsidR="00A00941">
              <w:rPr>
                <w:noProof/>
                <w:webHidden/>
              </w:rPr>
              <w:fldChar w:fldCharType="end"/>
            </w:r>
          </w:hyperlink>
        </w:p>
        <w:p w:rsidR="00A00941" w:rsidRDefault="00E12197">
          <w:pPr>
            <w:pStyle w:val="Sumrio1"/>
            <w:tabs>
              <w:tab w:val="right" w:leader="dot" w:pos="9061"/>
            </w:tabs>
            <w:rPr>
              <w:rFonts w:asciiTheme="minorHAnsi" w:eastAsiaTheme="minorEastAsia" w:hAnsiTheme="minorHAnsi" w:cstheme="minorBidi"/>
              <w:noProof/>
              <w:lang w:eastAsia="pt-BR"/>
            </w:rPr>
          </w:pPr>
          <w:hyperlink w:anchor="_Toc404966327" w:history="1">
            <w:r w:rsidR="00A00941" w:rsidRPr="00CC1D3C">
              <w:rPr>
                <w:rStyle w:val="Hyperlink"/>
                <w:rFonts w:ascii="Arial" w:hAnsi="Arial" w:cs="Arial"/>
                <w:noProof/>
              </w:rPr>
              <w:t>CAPITULO 2 – Os Princípios Gerais da Seguridade Social</w:t>
            </w:r>
            <w:r w:rsidR="00A00941">
              <w:rPr>
                <w:noProof/>
                <w:webHidden/>
              </w:rPr>
              <w:tab/>
            </w:r>
            <w:r w:rsidR="00A00941">
              <w:rPr>
                <w:noProof/>
                <w:webHidden/>
              </w:rPr>
              <w:fldChar w:fldCharType="begin"/>
            </w:r>
            <w:r w:rsidR="00A00941">
              <w:rPr>
                <w:noProof/>
                <w:webHidden/>
              </w:rPr>
              <w:instrText xml:space="preserve"> PAGEREF _Toc404966327 \h </w:instrText>
            </w:r>
            <w:r w:rsidR="00A00941">
              <w:rPr>
                <w:noProof/>
                <w:webHidden/>
              </w:rPr>
            </w:r>
            <w:r w:rsidR="00A00941">
              <w:rPr>
                <w:noProof/>
                <w:webHidden/>
              </w:rPr>
              <w:fldChar w:fldCharType="separate"/>
            </w:r>
            <w:r w:rsidR="00A00941">
              <w:rPr>
                <w:noProof/>
                <w:webHidden/>
              </w:rPr>
              <w:t>20</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28" w:history="1">
            <w:r w:rsidR="00A00941" w:rsidRPr="00CC1D3C">
              <w:rPr>
                <w:rStyle w:val="Hyperlink"/>
                <w:rFonts w:ascii="Arial" w:hAnsi="Arial" w:cs="Arial"/>
                <w:noProof/>
              </w:rPr>
              <w:t>2.1 – Princípio da solidariedade</w:t>
            </w:r>
            <w:r w:rsidR="00A00941">
              <w:rPr>
                <w:noProof/>
                <w:webHidden/>
              </w:rPr>
              <w:tab/>
            </w:r>
            <w:r w:rsidR="00A00941">
              <w:rPr>
                <w:noProof/>
                <w:webHidden/>
              </w:rPr>
              <w:fldChar w:fldCharType="begin"/>
            </w:r>
            <w:r w:rsidR="00A00941">
              <w:rPr>
                <w:noProof/>
                <w:webHidden/>
              </w:rPr>
              <w:instrText xml:space="preserve"> PAGEREF _Toc404966328 \h </w:instrText>
            </w:r>
            <w:r w:rsidR="00A00941">
              <w:rPr>
                <w:noProof/>
                <w:webHidden/>
              </w:rPr>
            </w:r>
            <w:r w:rsidR="00A00941">
              <w:rPr>
                <w:noProof/>
                <w:webHidden/>
              </w:rPr>
              <w:fldChar w:fldCharType="separate"/>
            </w:r>
            <w:r w:rsidR="00A00941">
              <w:rPr>
                <w:noProof/>
                <w:webHidden/>
              </w:rPr>
              <w:t>20</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29" w:history="1">
            <w:r w:rsidR="00A00941" w:rsidRPr="00CC1D3C">
              <w:rPr>
                <w:rStyle w:val="Hyperlink"/>
                <w:rFonts w:ascii="Arial" w:hAnsi="Arial" w:cs="Arial"/>
                <w:noProof/>
              </w:rPr>
              <w:t>2.2 – Principio da obrigatoriedade</w:t>
            </w:r>
            <w:r w:rsidR="00A00941">
              <w:rPr>
                <w:noProof/>
                <w:webHidden/>
              </w:rPr>
              <w:tab/>
            </w:r>
            <w:r w:rsidR="00A00941">
              <w:rPr>
                <w:noProof/>
                <w:webHidden/>
              </w:rPr>
              <w:fldChar w:fldCharType="begin"/>
            </w:r>
            <w:r w:rsidR="00A00941">
              <w:rPr>
                <w:noProof/>
                <w:webHidden/>
              </w:rPr>
              <w:instrText xml:space="preserve"> PAGEREF _Toc404966329 \h </w:instrText>
            </w:r>
            <w:r w:rsidR="00A00941">
              <w:rPr>
                <w:noProof/>
                <w:webHidden/>
              </w:rPr>
            </w:r>
            <w:r w:rsidR="00A00941">
              <w:rPr>
                <w:noProof/>
                <w:webHidden/>
              </w:rPr>
              <w:fldChar w:fldCharType="separate"/>
            </w:r>
            <w:r w:rsidR="00A00941">
              <w:rPr>
                <w:noProof/>
                <w:webHidden/>
              </w:rPr>
              <w:t>20</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0" w:history="1">
            <w:r w:rsidR="00A00941" w:rsidRPr="00CC1D3C">
              <w:rPr>
                <w:rStyle w:val="Hyperlink"/>
                <w:rFonts w:ascii="Arial" w:hAnsi="Arial" w:cs="Arial"/>
                <w:noProof/>
              </w:rPr>
              <w:t>2.3 - Princípio da universalidade</w:t>
            </w:r>
            <w:r w:rsidR="00A00941">
              <w:rPr>
                <w:noProof/>
                <w:webHidden/>
              </w:rPr>
              <w:tab/>
            </w:r>
            <w:r w:rsidR="00A00941">
              <w:rPr>
                <w:noProof/>
                <w:webHidden/>
              </w:rPr>
              <w:fldChar w:fldCharType="begin"/>
            </w:r>
            <w:r w:rsidR="00A00941">
              <w:rPr>
                <w:noProof/>
                <w:webHidden/>
              </w:rPr>
              <w:instrText xml:space="preserve"> PAGEREF _Toc404966330 \h </w:instrText>
            </w:r>
            <w:r w:rsidR="00A00941">
              <w:rPr>
                <w:noProof/>
                <w:webHidden/>
              </w:rPr>
            </w:r>
            <w:r w:rsidR="00A00941">
              <w:rPr>
                <w:noProof/>
                <w:webHidden/>
              </w:rPr>
              <w:fldChar w:fldCharType="separate"/>
            </w:r>
            <w:r w:rsidR="00A00941">
              <w:rPr>
                <w:noProof/>
                <w:webHidden/>
              </w:rPr>
              <w:t>21</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1" w:history="1">
            <w:r w:rsidR="00A00941" w:rsidRPr="00CC1D3C">
              <w:rPr>
                <w:rStyle w:val="Hyperlink"/>
                <w:rFonts w:ascii="Arial" w:hAnsi="Arial" w:cs="Arial"/>
                <w:noProof/>
              </w:rPr>
              <w:t>2.4 - Princípio da unidade</w:t>
            </w:r>
            <w:r w:rsidR="00A00941">
              <w:rPr>
                <w:noProof/>
                <w:webHidden/>
              </w:rPr>
              <w:tab/>
            </w:r>
            <w:r w:rsidR="00A00941">
              <w:rPr>
                <w:noProof/>
                <w:webHidden/>
              </w:rPr>
              <w:fldChar w:fldCharType="begin"/>
            </w:r>
            <w:r w:rsidR="00A00941">
              <w:rPr>
                <w:noProof/>
                <w:webHidden/>
              </w:rPr>
              <w:instrText xml:space="preserve"> PAGEREF _Toc404966331 \h </w:instrText>
            </w:r>
            <w:r w:rsidR="00A00941">
              <w:rPr>
                <w:noProof/>
                <w:webHidden/>
              </w:rPr>
            </w:r>
            <w:r w:rsidR="00A00941">
              <w:rPr>
                <w:noProof/>
                <w:webHidden/>
              </w:rPr>
              <w:fldChar w:fldCharType="separate"/>
            </w:r>
            <w:r w:rsidR="00A00941">
              <w:rPr>
                <w:noProof/>
                <w:webHidden/>
              </w:rPr>
              <w:t>21</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2" w:history="1">
            <w:r w:rsidR="00A00941" w:rsidRPr="00CC1D3C">
              <w:rPr>
                <w:rStyle w:val="Hyperlink"/>
                <w:rFonts w:ascii="Arial" w:hAnsi="Arial" w:cs="Arial"/>
                <w:noProof/>
              </w:rPr>
              <w:t>2.5 -Princípio da suficiência ou efetividade</w:t>
            </w:r>
            <w:r w:rsidR="00A00941">
              <w:rPr>
                <w:noProof/>
                <w:webHidden/>
              </w:rPr>
              <w:tab/>
            </w:r>
            <w:r w:rsidR="00A00941">
              <w:rPr>
                <w:noProof/>
                <w:webHidden/>
              </w:rPr>
              <w:fldChar w:fldCharType="begin"/>
            </w:r>
            <w:r w:rsidR="00A00941">
              <w:rPr>
                <w:noProof/>
                <w:webHidden/>
              </w:rPr>
              <w:instrText xml:space="preserve"> PAGEREF _Toc404966332 \h </w:instrText>
            </w:r>
            <w:r w:rsidR="00A00941">
              <w:rPr>
                <w:noProof/>
                <w:webHidden/>
              </w:rPr>
            </w:r>
            <w:r w:rsidR="00A00941">
              <w:rPr>
                <w:noProof/>
                <w:webHidden/>
              </w:rPr>
              <w:fldChar w:fldCharType="separate"/>
            </w:r>
            <w:r w:rsidR="00A00941">
              <w:rPr>
                <w:noProof/>
                <w:webHidden/>
              </w:rPr>
              <w:t>22</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3" w:history="1">
            <w:r w:rsidR="00A00941" w:rsidRPr="00CC1D3C">
              <w:rPr>
                <w:rStyle w:val="Hyperlink"/>
                <w:rFonts w:ascii="Arial" w:hAnsi="Arial" w:cs="Arial"/>
                <w:noProof/>
              </w:rPr>
              <w:t>2.6 - Princípio da supletividade ou subsidiaridade</w:t>
            </w:r>
            <w:r w:rsidR="00A00941">
              <w:rPr>
                <w:noProof/>
                <w:webHidden/>
              </w:rPr>
              <w:tab/>
            </w:r>
            <w:r w:rsidR="00A00941">
              <w:rPr>
                <w:noProof/>
                <w:webHidden/>
              </w:rPr>
              <w:fldChar w:fldCharType="begin"/>
            </w:r>
            <w:r w:rsidR="00A00941">
              <w:rPr>
                <w:noProof/>
                <w:webHidden/>
              </w:rPr>
              <w:instrText xml:space="preserve"> PAGEREF _Toc404966333 \h </w:instrText>
            </w:r>
            <w:r w:rsidR="00A00941">
              <w:rPr>
                <w:noProof/>
                <w:webHidden/>
              </w:rPr>
            </w:r>
            <w:r w:rsidR="00A00941">
              <w:rPr>
                <w:noProof/>
                <w:webHidden/>
              </w:rPr>
              <w:fldChar w:fldCharType="separate"/>
            </w:r>
            <w:r w:rsidR="00A00941">
              <w:rPr>
                <w:noProof/>
                <w:webHidden/>
              </w:rPr>
              <w:t>22</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4" w:history="1">
            <w:r w:rsidR="00A00941" w:rsidRPr="00CC1D3C">
              <w:rPr>
                <w:rStyle w:val="Hyperlink"/>
                <w:rFonts w:ascii="Arial" w:hAnsi="Arial" w:cs="Arial"/>
                <w:noProof/>
              </w:rPr>
              <w:t>3. Princípios Constitucionais da Seguridade Social</w:t>
            </w:r>
            <w:r w:rsidR="00A00941">
              <w:rPr>
                <w:noProof/>
                <w:webHidden/>
              </w:rPr>
              <w:tab/>
            </w:r>
            <w:r w:rsidR="00A00941">
              <w:rPr>
                <w:noProof/>
                <w:webHidden/>
              </w:rPr>
              <w:fldChar w:fldCharType="begin"/>
            </w:r>
            <w:r w:rsidR="00A00941">
              <w:rPr>
                <w:noProof/>
                <w:webHidden/>
              </w:rPr>
              <w:instrText xml:space="preserve"> PAGEREF _Toc404966334 \h </w:instrText>
            </w:r>
            <w:r w:rsidR="00A00941">
              <w:rPr>
                <w:noProof/>
                <w:webHidden/>
              </w:rPr>
            </w:r>
            <w:r w:rsidR="00A00941">
              <w:rPr>
                <w:noProof/>
                <w:webHidden/>
              </w:rPr>
              <w:fldChar w:fldCharType="separate"/>
            </w:r>
            <w:r w:rsidR="00A00941">
              <w:rPr>
                <w:noProof/>
                <w:webHidden/>
              </w:rPr>
              <w:t>22</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5" w:history="1">
            <w:r w:rsidR="00A00941" w:rsidRPr="00CC1D3C">
              <w:rPr>
                <w:rStyle w:val="Hyperlink"/>
                <w:rFonts w:ascii="Arial" w:hAnsi="Arial" w:cs="Arial"/>
                <w:noProof/>
              </w:rPr>
              <w:t>3.1 – Princípios relevantes em espécies</w:t>
            </w:r>
            <w:r w:rsidR="00A00941">
              <w:rPr>
                <w:noProof/>
                <w:webHidden/>
              </w:rPr>
              <w:tab/>
            </w:r>
            <w:r w:rsidR="00A00941">
              <w:rPr>
                <w:noProof/>
                <w:webHidden/>
              </w:rPr>
              <w:fldChar w:fldCharType="begin"/>
            </w:r>
            <w:r w:rsidR="00A00941">
              <w:rPr>
                <w:noProof/>
                <w:webHidden/>
              </w:rPr>
              <w:instrText xml:space="preserve"> PAGEREF _Toc404966335 \h </w:instrText>
            </w:r>
            <w:r w:rsidR="00A00941">
              <w:rPr>
                <w:noProof/>
                <w:webHidden/>
              </w:rPr>
            </w:r>
            <w:r w:rsidR="00A00941">
              <w:rPr>
                <w:noProof/>
                <w:webHidden/>
              </w:rPr>
              <w:fldChar w:fldCharType="separate"/>
            </w:r>
            <w:r w:rsidR="00A00941">
              <w:rPr>
                <w:noProof/>
                <w:webHidden/>
              </w:rPr>
              <w:t>22</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6" w:history="1">
            <w:r w:rsidR="00A00941" w:rsidRPr="00CC1D3C">
              <w:rPr>
                <w:rStyle w:val="Hyperlink"/>
                <w:rFonts w:ascii="Arial" w:hAnsi="Arial" w:cs="Arial"/>
                <w:noProof/>
              </w:rPr>
              <w:t>3.2 Princípio da Universalidade da cobertura e do atendimento</w:t>
            </w:r>
            <w:r w:rsidR="00A00941">
              <w:rPr>
                <w:noProof/>
                <w:webHidden/>
              </w:rPr>
              <w:tab/>
            </w:r>
            <w:r w:rsidR="00A00941">
              <w:rPr>
                <w:noProof/>
                <w:webHidden/>
              </w:rPr>
              <w:fldChar w:fldCharType="begin"/>
            </w:r>
            <w:r w:rsidR="00A00941">
              <w:rPr>
                <w:noProof/>
                <w:webHidden/>
              </w:rPr>
              <w:instrText xml:space="preserve"> PAGEREF _Toc404966336 \h </w:instrText>
            </w:r>
            <w:r w:rsidR="00A00941">
              <w:rPr>
                <w:noProof/>
                <w:webHidden/>
              </w:rPr>
            </w:r>
            <w:r w:rsidR="00A00941">
              <w:rPr>
                <w:noProof/>
                <w:webHidden/>
              </w:rPr>
              <w:fldChar w:fldCharType="separate"/>
            </w:r>
            <w:r w:rsidR="00A00941">
              <w:rPr>
                <w:noProof/>
                <w:webHidden/>
              </w:rPr>
              <w:t>23</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7" w:history="1">
            <w:r w:rsidR="00A00941" w:rsidRPr="00CC1D3C">
              <w:rPr>
                <w:rStyle w:val="Hyperlink"/>
                <w:rFonts w:ascii="Arial" w:hAnsi="Arial" w:cs="Arial"/>
                <w:noProof/>
              </w:rPr>
              <w:t>3.3 – Princípio uniformidade e equivalência dos benefícios e serviços às populações urbanas e rurais</w:t>
            </w:r>
            <w:r w:rsidR="00A00941">
              <w:rPr>
                <w:noProof/>
                <w:webHidden/>
              </w:rPr>
              <w:tab/>
            </w:r>
            <w:r w:rsidR="00A00941">
              <w:rPr>
                <w:noProof/>
                <w:webHidden/>
              </w:rPr>
              <w:fldChar w:fldCharType="begin"/>
            </w:r>
            <w:r w:rsidR="00A00941">
              <w:rPr>
                <w:noProof/>
                <w:webHidden/>
              </w:rPr>
              <w:instrText xml:space="preserve"> PAGEREF _Toc404966337 \h </w:instrText>
            </w:r>
            <w:r w:rsidR="00A00941">
              <w:rPr>
                <w:noProof/>
                <w:webHidden/>
              </w:rPr>
            </w:r>
            <w:r w:rsidR="00A00941">
              <w:rPr>
                <w:noProof/>
                <w:webHidden/>
              </w:rPr>
              <w:fldChar w:fldCharType="separate"/>
            </w:r>
            <w:r w:rsidR="00A00941">
              <w:rPr>
                <w:noProof/>
                <w:webHidden/>
              </w:rPr>
              <w:t>24</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8" w:history="1">
            <w:r w:rsidR="00A00941" w:rsidRPr="00CC1D3C">
              <w:rPr>
                <w:rStyle w:val="Hyperlink"/>
                <w:rFonts w:ascii="Arial" w:hAnsi="Arial" w:cs="Arial"/>
                <w:noProof/>
              </w:rPr>
              <w:t>3.4 – Princípio da seletividade e distributividade na prestação dos benefícios e serviços;</w:t>
            </w:r>
            <w:r w:rsidR="00A00941">
              <w:rPr>
                <w:noProof/>
                <w:webHidden/>
              </w:rPr>
              <w:tab/>
            </w:r>
            <w:r w:rsidR="00A00941">
              <w:rPr>
                <w:noProof/>
                <w:webHidden/>
              </w:rPr>
              <w:fldChar w:fldCharType="begin"/>
            </w:r>
            <w:r w:rsidR="00A00941">
              <w:rPr>
                <w:noProof/>
                <w:webHidden/>
              </w:rPr>
              <w:instrText xml:space="preserve"> PAGEREF _Toc404966338 \h </w:instrText>
            </w:r>
            <w:r w:rsidR="00A00941">
              <w:rPr>
                <w:noProof/>
                <w:webHidden/>
              </w:rPr>
            </w:r>
            <w:r w:rsidR="00A00941">
              <w:rPr>
                <w:noProof/>
                <w:webHidden/>
              </w:rPr>
              <w:fldChar w:fldCharType="separate"/>
            </w:r>
            <w:r w:rsidR="00A00941">
              <w:rPr>
                <w:noProof/>
                <w:webHidden/>
              </w:rPr>
              <w:t>26</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39" w:history="1">
            <w:r w:rsidR="00A00941" w:rsidRPr="00CC1D3C">
              <w:rPr>
                <w:rStyle w:val="Hyperlink"/>
                <w:rFonts w:ascii="Arial" w:hAnsi="Arial" w:cs="Arial"/>
                <w:noProof/>
              </w:rPr>
              <w:t>3.5 – Princípio da Irredutibilidade do valor dos benefícios</w:t>
            </w:r>
            <w:r w:rsidR="00A00941">
              <w:rPr>
                <w:noProof/>
                <w:webHidden/>
              </w:rPr>
              <w:tab/>
            </w:r>
            <w:r w:rsidR="00A00941">
              <w:rPr>
                <w:noProof/>
                <w:webHidden/>
              </w:rPr>
              <w:fldChar w:fldCharType="begin"/>
            </w:r>
            <w:r w:rsidR="00A00941">
              <w:rPr>
                <w:noProof/>
                <w:webHidden/>
              </w:rPr>
              <w:instrText xml:space="preserve"> PAGEREF _Toc404966339 \h </w:instrText>
            </w:r>
            <w:r w:rsidR="00A00941">
              <w:rPr>
                <w:noProof/>
                <w:webHidden/>
              </w:rPr>
            </w:r>
            <w:r w:rsidR="00A00941">
              <w:rPr>
                <w:noProof/>
                <w:webHidden/>
              </w:rPr>
              <w:fldChar w:fldCharType="separate"/>
            </w:r>
            <w:r w:rsidR="00A00941">
              <w:rPr>
                <w:noProof/>
                <w:webHidden/>
              </w:rPr>
              <w:t>27</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0" w:history="1">
            <w:r w:rsidR="00A00941" w:rsidRPr="00CC1D3C">
              <w:rPr>
                <w:rStyle w:val="Hyperlink"/>
                <w:rFonts w:ascii="Arial" w:hAnsi="Arial" w:cs="Arial"/>
                <w:noProof/>
              </w:rPr>
              <w:t>3.6 – Princípio da equidade na forma de participação no custeio</w:t>
            </w:r>
            <w:r w:rsidR="00A00941">
              <w:rPr>
                <w:noProof/>
                <w:webHidden/>
              </w:rPr>
              <w:tab/>
            </w:r>
            <w:r w:rsidR="00A00941">
              <w:rPr>
                <w:noProof/>
                <w:webHidden/>
              </w:rPr>
              <w:fldChar w:fldCharType="begin"/>
            </w:r>
            <w:r w:rsidR="00A00941">
              <w:rPr>
                <w:noProof/>
                <w:webHidden/>
              </w:rPr>
              <w:instrText xml:space="preserve"> PAGEREF _Toc404966340 \h </w:instrText>
            </w:r>
            <w:r w:rsidR="00A00941">
              <w:rPr>
                <w:noProof/>
                <w:webHidden/>
              </w:rPr>
            </w:r>
            <w:r w:rsidR="00A00941">
              <w:rPr>
                <w:noProof/>
                <w:webHidden/>
              </w:rPr>
              <w:fldChar w:fldCharType="separate"/>
            </w:r>
            <w:r w:rsidR="00A00941">
              <w:rPr>
                <w:noProof/>
                <w:webHidden/>
              </w:rPr>
              <w:t>28</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1" w:history="1">
            <w:r w:rsidR="00A00941" w:rsidRPr="00CC1D3C">
              <w:rPr>
                <w:rStyle w:val="Hyperlink"/>
                <w:rFonts w:ascii="Arial" w:hAnsi="Arial" w:cs="Arial"/>
                <w:noProof/>
              </w:rPr>
              <w:t>3.7 – Princípio da diversidade na base de financiamento</w:t>
            </w:r>
            <w:r w:rsidR="00A00941">
              <w:rPr>
                <w:noProof/>
                <w:webHidden/>
              </w:rPr>
              <w:tab/>
            </w:r>
            <w:r w:rsidR="00A00941">
              <w:rPr>
                <w:noProof/>
                <w:webHidden/>
              </w:rPr>
              <w:fldChar w:fldCharType="begin"/>
            </w:r>
            <w:r w:rsidR="00A00941">
              <w:rPr>
                <w:noProof/>
                <w:webHidden/>
              </w:rPr>
              <w:instrText xml:space="preserve"> PAGEREF _Toc404966341 \h </w:instrText>
            </w:r>
            <w:r w:rsidR="00A00941">
              <w:rPr>
                <w:noProof/>
                <w:webHidden/>
              </w:rPr>
            </w:r>
            <w:r w:rsidR="00A00941">
              <w:rPr>
                <w:noProof/>
                <w:webHidden/>
              </w:rPr>
              <w:fldChar w:fldCharType="separate"/>
            </w:r>
            <w:r w:rsidR="00A00941">
              <w:rPr>
                <w:noProof/>
                <w:webHidden/>
              </w:rPr>
              <w:t>28</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2" w:history="1">
            <w:r w:rsidR="00A00941" w:rsidRPr="00CC1D3C">
              <w:rPr>
                <w:rStyle w:val="Hyperlink"/>
                <w:rFonts w:ascii="Arial" w:hAnsi="Arial" w:cs="Arial"/>
                <w:noProof/>
              </w:rPr>
              <w:t>3.8 - Princípio da preexistência do custeio em relação aos benefícios ou serviços</w:t>
            </w:r>
            <w:r w:rsidR="00A00941">
              <w:rPr>
                <w:noProof/>
                <w:webHidden/>
              </w:rPr>
              <w:tab/>
            </w:r>
            <w:r w:rsidR="00A00941">
              <w:rPr>
                <w:noProof/>
                <w:webHidden/>
              </w:rPr>
              <w:fldChar w:fldCharType="begin"/>
            </w:r>
            <w:r w:rsidR="00A00941">
              <w:rPr>
                <w:noProof/>
                <w:webHidden/>
              </w:rPr>
              <w:instrText xml:space="preserve"> PAGEREF _Toc404966342 \h </w:instrText>
            </w:r>
            <w:r w:rsidR="00A00941">
              <w:rPr>
                <w:noProof/>
                <w:webHidden/>
              </w:rPr>
            </w:r>
            <w:r w:rsidR="00A00941">
              <w:rPr>
                <w:noProof/>
                <w:webHidden/>
              </w:rPr>
              <w:fldChar w:fldCharType="separate"/>
            </w:r>
            <w:r w:rsidR="00A00941">
              <w:rPr>
                <w:noProof/>
                <w:webHidden/>
              </w:rPr>
              <w:t>29</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3" w:history="1">
            <w:r w:rsidR="00A00941" w:rsidRPr="00CC1D3C">
              <w:rPr>
                <w:rStyle w:val="Hyperlink"/>
                <w:rFonts w:ascii="Arial" w:hAnsi="Arial" w:cs="Arial"/>
                <w:noProof/>
              </w:rPr>
              <w:t>3.9 –Princípio caráter democrático e descentralizado da gestão administrativa.</w:t>
            </w:r>
            <w:r w:rsidR="00A00941">
              <w:rPr>
                <w:noProof/>
                <w:webHidden/>
              </w:rPr>
              <w:tab/>
            </w:r>
            <w:r w:rsidR="00A00941">
              <w:rPr>
                <w:noProof/>
                <w:webHidden/>
              </w:rPr>
              <w:fldChar w:fldCharType="begin"/>
            </w:r>
            <w:r w:rsidR="00A00941">
              <w:rPr>
                <w:noProof/>
                <w:webHidden/>
              </w:rPr>
              <w:instrText xml:space="preserve"> PAGEREF _Toc404966343 \h </w:instrText>
            </w:r>
            <w:r w:rsidR="00A00941">
              <w:rPr>
                <w:noProof/>
                <w:webHidden/>
              </w:rPr>
            </w:r>
            <w:r w:rsidR="00A00941">
              <w:rPr>
                <w:noProof/>
                <w:webHidden/>
              </w:rPr>
              <w:fldChar w:fldCharType="separate"/>
            </w:r>
            <w:r w:rsidR="00A00941">
              <w:rPr>
                <w:noProof/>
                <w:webHidden/>
              </w:rPr>
              <w:t>29</w:t>
            </w:r>
            <w:r w:rsidR="00A00941">
              <w:rPr>
                <w:noProof/>
                <w:webHidden/>
              </w:rPr>
              <w:fldChar w:fldCharType="end"/>
            </w:r>
          </w:hyperlink>
        </w:p>
        <w:p w:rsidR="00A00941" w:rsidRDefault="00E12197">
          <w:pPr>
            <w:pStyle w:val="Sumrio1"/>
            <w:tabs>
              <w:tab w:val="right" w:leader="dot" w:pos="9061"/>
            </w:tabs>
            <w:rPr>
              <w:rFonts w:asciiTheme="minorHAnsi" w:eastAsiaTheme="minorEastAsia" w:hAnsiTheme="minorHAnsi" w:cstheme="minorBidi"/>
              <w:noProof/>
              <w:lang w:eastAsia="pt-BR"/>
            </w:rPr>
          </w:pPr>
          <w:hyperlink w:anchor="_Toc404966344" w:history="1">
            <w:r w:rsidR="00A00941" w:rsidRPr="00CC1D3C">
              <w:rPr>
                <w:rStyle w:val="Hyperlink"/>
                <w:rFonts w:ascii="Arial" w:hAnsi="Arial" w:cs="Arial"/>
                <w:noProof/>
              </w:rPr>
              <w:t>CAPITULO 3 – Salário-maternidade beneficio do RGPS</w:t>
            </w:r>
            <w:r w:rsidR="00A00941">
              <w:rPr>
                <w:noProof/>
                <w:webHidden/>
              </w:rPr>
              <w:tab/>
            </w:r>
            <w:r w:rsidR="00A00941">
              <w:rPr>
                <w:noProof/>
                <w:webHidden/>
              </w:rPr>
              <w:fldChar w:fldCharType="begin"/>
            </w:r>
            <w:r w:rsidR="00A00941">
              <w:rPr>
                <w:noProof/>
                <w:webHidden/>
              </w:rPr>
              <w:instrText xml:space="preserve"> PAGEREF _Toc404966344 \h </w:instrText>
            </w:r>
            <w:r w:rsidR="00A00941">
              <w:rPr>
                <w:noProof/>
                <w:webHidden/>
              </w:rPr>
            </w:r>
            <w:r w:rsidR="00A00941">
              <w:rPr>
                <w:noProof/>
                <w:webHidden/>
              </w:rPr>
              <w:fldChar w:fldCharType="separate"/>
            </w:r>
            <w:r w:rsidR="00A00941">
              <w:rPr>
                <w:noProof/>
                <w:webHidden/>
              </w:rPr>
              <w:t>30</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5" w:history="1">
            <w:r w:rsidR="00A00941" w:rsidRPr="00CC1D3C">
              <w:rPr>
                <w:rStyle w:val="Hyperlink"/>
                <w:rFonts w:ascii="Arial" w:hAnsi="Arial" w:cs="Arial"/>
                <w:noProof/>
              </w:rPr>
              <w:t>3.1 -Histórico do Salário-Maternidade no Brasil</w:t>
            </w:r>
            <w:r w:rsidR="00A00941">
              <w:rPr>
                <w:noProof/>
                <w:webHidden/>
              </w:rPr>
              <w:tab/>
            </w:r>
            <w:r w:rsidR="00A00941">
              <w:rPr>
                <w:noProof/>
                <w:webHidden/>
              </w:rPr>
              <w:fldChar w:fldCharType="begin"/>
            </w:r>
            <w:r w:rsidR="00A00941">
              <w:rPr>
                <w:noProof/>
                <w:webHidden/>
              </w:rPr>
              <w:instrText xml:space="preserve"> PAGEREF _Toc404966345 \h </w:instrText>
            </w:r>
            <w:r w:rsidR="00A00941">
              <w:rPr>
                <w:noProof/>
                <w:webHidden/>
              </w:rPr>
            </w:r>
            <w:r w:rsidR="00A00941">
              <w:rPr>
                <w:noProof/>
                <w:webHidden/>
              </w:rPr>
              <w:fldChar w:fldCharType="separate"/>
            </w:r>
            <w:r w:rsidR="00A00941">
              <w:rPr>
                <w:noProof/>
                <w:webHidden/>
              </w:rPr>
              <w:t>30</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6" w:history="1">
            <w:r w:rsidR="00A00941" w:rsidRPr="00CC1D3C">
              <w:rPr>
                <w:rStyle w:val="Hyperlink"/>
                <w:rFonts w:ascii="Arial" w:hAnsi="Arial" w:cs="Arial"/>
                <w:noProof/>
              </w:rPr>
              <w:t>3.2 – Conceito</w:t>
            </w:r>
            <w:r w:rsidR="00A00941">
              <w:rPr>
                <w:noProof/>
                <w:webHidden/>
              </w:rPr>
              <w:tab/>
            </w:r>
            <w:r w:rsidR="00A00941">
              <w:rPr>
                <w:noProof/>
                <w:webHidden/>
              </w:rPr>
              <w:fldChar w:fldCharType="begin"/>
            </w:r>
            <w:r w:rsidR="00A00941">
              <w:rPr>
                <w:noProof/>
                <w:webHidden/>
              </w:rPr>
              <w:instrText xml:space="preserve"> PAGEREF _Toc404966346 \h </w:instrText>
            </w:r>
            <w:r w:rsidR="00A00941">
              <w:rPr>
                <w:noProof/>
                <w:webHidden/>
              </w:rPr>
            </w:r>
            <w:r w:rsidR="00A00941">
              <w:rPr>
                <w:noProof/>
                <w:webHidden/>
              </w:rPr>
              <w:fldChar w:fldCharType="separate"/>
            </w:r>
            <w:r w:rsidR="00A00941">
              <w:rPr>
                <w:noProof/>
                <w:webHidden/>
              </w:rPr>
              <w:t>32</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7" w:history="1">
            <w:r w:rsidR="00A00941" w:rsidRPr="00CC1D3C">
              <w:rPr>
                <w:rStyle w:val="Hyperlink"/>
                <w:rFonts w:ascii="Arial" w:hAnsi="Arial" w:cs="Arial"/>
                <w:noProof/>
              </w:rPr>
              <w:t>3.3 - Natureza Jurídica</w:t>
            </w:r>
            <w:r w:rsidR="00A00941">
              <w:rPr>
                <w:noProof/>
                <w:webHidden/>
              </w:rPr>
              <w:tab/>
            </w:r>
            <w:r w:rsidR="00A00941">
              <w:rPr>
                <w:noProof/>
                <w:webHidden/>
              </w:rPr>
              <w:fldChar w:fldCharType="begin"/>
            </w:r>
            <w:r w:rsidR="00A00941">
              <w:rPr>
                <w:noProof/>
                <w:webHidden/>
              </w:rPr>
              <w:instrText xml:space="preserve"> PAGEREF _Toc404966347 \h </w:instrText>
            </w:r>
            <w:r w:rsidR="00A00941">
              <w:rPr>
                <w:noProof/>
                <w:webHidden/>
              </w:rPr>
            </w:r>
            <w:r w:rsidR="00A00941">
              <w:rPr>
                <w:noProof/>
                <w:webHidden/>
              </w:rPr>
              <w:fldChar w:fldCharType="separate"/>
            </w:r>
            <w:r w:rsidR="00A00941">
              <w:rPr>
                <w:noProof/>
                <w:webHidden/>
              </w:rPr>
              <w:t>32</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8" w:history="1">
            <w:r w:rsidR="00A00941" w:rsidRPr="00CC1D3C">
              <w:rPr>
                <w:rStyle w:val="Hyperlink"/>
                <w:rFonts w:ascii="Arial" w:hAnsi="Arial" w:cs="Arial"/>
                <w:noProof/>
              </w:rPr>
              <w:t>3.4 – Seguradas Abrangidas</w:t>
            </w:r>
            <w:r w:rsidR="00A00941">
              <w:rPr>
                <w:noProof/>
                <w:webHidden/>
              </w:rPr>
              <w:tab/>
            </w:r>
            <w:r w:rsidR="00A00941">
              <w:rPr>
                <w:noProof/>
                <w:webHidden/>
              </w:rPr>
              <w:fldChar w:fldCharType="begin"/>
            </w:r>
            <w:r w:rsidR="00A00941">
              <w:rPr>
                <w:noProof/>
                <w:webHidden/>
              </w:rPr>
              <w:instrText xml:space="preserve"> PAGEREF _Toc404966348 \h </w:instrText>
            </w:r>
            <w:r w:rsidR="00A00941">
              <w:rPr>
                <w:noProof/>
                <w:webHidden/>
              </w:rPr>
            </w:r>
            <w:r w:rsidR="00A00941">
              <w:rPr>
                <w:noProof/>
                <w:webHidden/>
              </w:rPr>
              <w:fldChar w:fldCharType="separate"/>
            </w:r>
            <w:r w:rsidR="00A00941">
              <w:rPr>
                <w:noProof/>
                <w:webHidden/>
              </w:rPr>
              <w:t>33</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49" w:history="1">
            <w:r w:rsidR="00A00941" w:rsidRPr="00CC1D3C">
              <w:rPr>
                <w:rStyle w:val="Hyperlink"/>
                <w:rFonts w:ascii="Arial" w:hAnsi="Arial" w:cs="Arial"/>
                <w:noProof/>
              </w:rPr>
              <w:t>3.4.1 – Segurada Empregada</w:t>
            </w:r>
            <w:r w:rsidR="00A00941">
              <w:rPr>
                <w:noProof/>
                <w:webHidden/>
              </w:rPr>
              <w:tab/>
            </w:r>
            <w:r w:rsidR="00A00941">
              <w:rPr>
                <w:noProof/>
                <w:webHidden/>
              </w:rPr>
              <w:fldChar w:fldCharType="begin"/>
            </w:r>
            <w:r w:rsidR="00A00941">
              <w:rPr>
                <w:noProof/>
                <w:webHidden/>
              </w:rPr>
              <w:instrText xml:space="preserve"> PAGEREF _Toc404966349 \h </w:instrText>
            </w:r>
            <w:r w:rsidR="00A00941">
              <w:rPr>
                <w:noProof/>
                <w:webHidden/>
              </w:rPr>
            </w:r>
            <w:r w:rsidR="00A00941">
              <w:rPr>
                <w:noProof/>
                <w:webHidden/>
              </w:rPr>
              <w:fldChar w:fldCharType="separate"/>
            </w:r>
            <w:r w:rsidR="00A00941">
              <w:rPr>
                <w:noProof/>
                <w:webHidden/>
              </w:rPr>
              <w:t>33</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0" w:history="1">
            <w:r w:rsidR="00A00941" w:rsidRPr="00CC1D3C">
              <w:rPr>
                <w:rStyle w:val="Hyperlink"/>
                <w:rFonts w:ascii="Arial" w:hAnsi="Arial" w:cs="Arial"/>
                <w:noProof/>
              </w:rPr>
              <w:t>3.4.2 – Segurada Empregada Doméstica</w:t>
            </w:r>
            <w:r w:rsidR="00A00941">
              <w:rPr>
                <w:noProof/>
                <w:webHidden/>
              </w:rPr>
              <w:tab/>
            </w:r>
            <w:r w:rsidR="00A00941">
              <w:rPr>
                <w:noProof/>
                <w:webHidden/>
              </w:rPr>
              <w:fldChar w:fldCharType="begin"/>
            </w:r>
            <w:r w:rsidR="00A00941">
              <w:rPr>
                <w:noProof/>
                <w:webHidden/>
              </w:rPr>
              <w:instrText xml:space="preserve"> PAGEREF _Toc404966350 \h </w:instrText>
            </w:r>
            <w:r w:rsidR="00A00941">
              <w:rPr>
                <w:noProof/>
                <w:webHidden/>
              </w:rPr>
            </w:r>
            <w:r w:rsidR="00A00941">
              <w:rPr>
                <w:noProof/>
                <w:webHidden/>
              </w:rPr>
              <w:fldChar w:fldCharType="separate"/>
            </w:r>
            <w:r w:rsidR="00A00941">
              <w:rPr>
                <w:noProof/>
                <w:webHidden/>
              </w:rPr>
              <w:t>34</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1" w:history="1">
            <w:r w:rsidR="00A00941" w:rsidRPr="00CC1D3C">
              <w:rPr>
                <w:rStyle w:val="Hyperlink"/>
                <w:rFonts w:ascii="Arial" w:hAnsi="Arial" w:cs="Arial"/>
                <w:noProof/>
              </w:rPr>
              <w:t>3.4.3 –Segurada Avulsa</w:t>
            </w:r>
            <w:r w:rsidR="00A00941">
              <w:rPr>
                <w:noProof/>
                <w:webHidden/>
              </w:rPr>
              <w:tab/>
            </w:r>
            <w:r w:rsidR="00A00941">
              <w:rPr>
                <w:noProof/>
                <w:webHidden/>
              </w:rPr>
              <w:fldChar w:fldCharType="begin"/>
            </w:r>
            <w:r w:rsidR="00A00941">
              <w:rPr>
                <w:noProof/>
                <w:webHidden/>
              </w:rPr>
              <w:instrText xml:space="preserve"> PAGEREF _Toc404966351 \h </w:instrText>
            </w:r>
            <w:r w:rsidR="00A00941">
              <w:rPr>
                <w:noProof/>
                <w:webHidden/>
              </w:rPr>
            </w:r>
            <w:r w:rsidR="00A00941">
              <w:rPr>
                <w:noProof/>
                <w:webHidden/>
              </w:rPr>
              <w:fldChar w:fldCharType="separate"/>
            </w:r>
            <w:r w:rsidR="00A00941">
              <w:rPr>
                <w:noProof/>
                <w:webHidden/>
              </w:rPr>
              <w:t>35</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2" w:history="1">
            <w:r w:rsidR="00A00941" w:rsidRPr="00CC1D3C">
              <w:rPr>
                <w:rStyle w:val="Hyperlink"/>
                <w:rFonts w:ascii="Arial" w:hAnsi="Arial" w:cs="Arial"/>
                <w:noProof/>
              </w:rPr>
              <w:t>3.4.4 – Segurada Individual</w:t>
            </w:r>
            <w:r w:rsidR="00A00941">
              <w:rPr>
                <w:noProof/>
                <w:webHidden/>
              </w:rPr>
              <w:tab/>
            </w:r>
            <w:r w:rsidR="00A00941">
              <w:rPr>
                <w:noProof/>
                <w:webHidden/>
              </w:rPr>
              <w:fldChar w:fldCharType="begin"/>
            </w:r>
            <w:r w:rsidR="00A00941">
              <w:rPr>
                <w:noProof/>
                <w:webHidden/>
              </w:rPr>
              <w:instrText xml:space="preserve"> PAGEREF _Toc404966352 \h </w:instrText>
            </w:r>
            <w:r w:rsidR="00A00941">
              <w:rPr>
                <w:noProof/>
                <w:webHidden/>
              </w:rPr>
            </w:r>
            <w:r w:rsidR="00A00941">
              <w:rPr>
                <w:noProof/>
                <w:webHidden/>
              </w:rPr>
              <w:fldChar w:fldCharType="separate"/>
            </w:r>
            <w:r w:rsidR="00A00941">
              <w:rPr>
                <w:noProof/>
                <w:webHidden/>
              </w:rPr>
              <w:t>35</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3" w:history="1">
            <w:r w:rsidR="00A00941" w:rsidRPr="00CC1D3C">
              <w:rPr>
                <w:rStyle w:val="Hyperlink"/>
                <w:rFonts w:ascii="Arial" w:hAnsi="Arial" w:cs="Arial"/>
                <w:noProof/>
              </w:rPr>
              <w:t>3.4.5 – Segurada Facultativa</w:t>
            </w:r>
            <w:r w:rsidR="00A00941">
              <w:rPr>
                <w:noProof/>
                <w:webHidden/>
              </w:rPr>
              <w:tab/>
            </w:r>
            <w:r w:rsidR="00A00941">
              <w:rPr>
                <w:noProof/>
                <w:webHidden/>
              </w:rPr>
              <w:fldChar w:fldCharType="begin"/>
            </w:r>
            <w:r w:rsidR="00A00941">
              <w:rPr>
                <w:noProof/>
                <w:webHidden/>
              </w:rPr>
              <w:instrText xml:space="preserve"> PAGEREF _Toc404966353 \h </w:instrText>
            </w:r>
            <w:r w:rsidR="00A00941">
              <w:rPr>
                <w:noProof/>
                <w:webHidden/>
              </w:rPr>
            </w:r>
            <w:r w:rsidR="00A00941">
              <w:rPr>
                <w:noProof/>
                <w:webHidden/>
              </w:rPr>
              <w:fldChar w:fldCharType="separate"/>
            </w:r>
            <w:r w:rsidR="00A00941">
              <w:rPr>
                <w:noProof/>
                <w:webHidden/>
              </w:rPr>
              <w:t>36</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4" w:history="1">
            <w:r w:rsidR="00A00941" w:rsidRPr="00CC1D3C">
              <w:rPr>
                <w:rStyle w:val="Hyperlink"/>
                <w:rFonts w:ascii="Arial" w:hAnsi="Arial" w:cs="Arial"/>
                <w:noProof/>
              </w:rPr>
              <w:t>3.4.6 – Segurada Especial</w:t>
            </w:r>
            <w:r w:rsidR="00A00941">
              <w:rPr>
                <w:noProof/>
                <w:webHidden/>
              </w:rPr>
              <w:tab/>
            </w:r>
            <w:r w:rsidR="00A00941">
              <w:rPr>
                <w:noProof/>
                <w:webHidden/>
              </w:rPr>
              <w:fldChar w:fldCharType="begin"/>
            </w:r>
            <w:r w:rsidR="00A00941">
              <w:rPr>
                <w:noProof/>
                <w:webHidden/>
              </w:rPr>
              <w:instrText xml:space="preserve"> PAGEREF _Toc404966354 \h </w:instrText>
            </w:r>
            <w:r w:rsidR="00A00941">
              <w:rPr>
                <w:noProof/>
                <w:webHidden/>
              </w:rPr>
            </w:r>
            <w:r w:rsidR="00A00941">
              <w:rPr>
                <w:noProof/>
                <w:webHidden/>
              </w:rPr>
              <w:fldChar w:fldCharType="separate"/>
            </w:r>
            <w:r w:rsidR="00A00941">
              <w:rPr>
                <w:noProof/>
                <w:webHidden/>
              </w:rPr>
              <w:t>36</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5" w:history="1">
            <w:r w:rsidR="00A00941" w:rsidRPr="00CC1D3C">
              <w:rPr>
                <w:rStyle w:val="Hyperlink"/>
                <w:rFonts w:ascii="Arial" w:hAnsi="Arial" w:cs="Arial"/>
                <w:noProof/>
              </w:rPr>
              <w:t>3.4.7 – Segurada Desempregada</w:t>
            </w:r>
            <w:r w:rsidR="00A00941">
              <w:rPr>
                <w:noProof/>
                <w:webHidden/>
              </w:rPr>
              <w:tab/>
            </w:r>
            <w:r w:rsidR="00A00941">
              <w:rPr>
                <w:noProof/>
                <w:webHidden/>
              </w:rPr>
              <w:fldChar w:fldCharType="begin"/>
            </w:r>
            <w:r w:rsidR="00A00941">
              <w:rPr>
                <w:noProof/>
                <w:webHidden/>
              </w:rPr>
              <w:instrText xml:space="preserve"> PAGEREF _Toc404966355 \h </w:instrText>
            </w:r>
            <w:r w:rsidR="00A00941">
              <w:rPr>
                <w:noProof/>
                <w:webHidden/>
              </w:rPr>
            </w:r>
            <w:r w:rsidR="00A00941">
              <w:rPr>
                <w:noProof/>
                <w:webHidden/>
              </w:rPr>
              <w:fldChar w:fldCharType="separate"/>
            </w:r>
            <w:r w:rsidR="00A00941">
              <w:rPr>
                <w:noProof/>
                <w:webHidden/>
              </w:rPr>
              <w:t>36</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6" w:history="1">
            <w:r w:rsidR="00A00941" w:rsidRPr="00CC1D3C">
              <w:rPr>
                <w:rStyle w:val="Hyperlink"/>
                <w:rFonts w:ascii="Arial" w:hAnsi="Arial" w:cs="Arial"/>
                <w:noProof/>
              </w:rPr>
              <w:t>4-Extensão do Salário-maternidade</w:t>
            </w:r>
            <w:r w:rsidR="00A00941">
              <w:rPr>
                <w:noProof/>
                <w:webHidden/>
              </w:rPr>
              <w:tab/>
            </w:r>
            <w:r w:rsidR="00A00941">
              <w:rPr>
                <w:noProof/>
                <w:webHidden/>
              </w:rPr>
              <w:fldChar w:fldCharType="begin"/>
            </w:r>
            <w:r w:rsidR="00A00941">
              <w:rPr>
                <w:noProof/>
                <w:webHidden/>
              </w:rPr>
              <w:instrText xml:space="preserve"> PAGEREF _Toc404966356 \h </w:instrText>
            </w:r>
            <w:r w:rsidR="00A00941">
              <w:rPr>
                <w:noProof/>
                <w:webHidden/>
              </w:rPr>
            </w:r>
            <w:r w:rsidR="00A00941">
              <w:rPr>
                <w:noProof/>
                <w:webHidden/>
              </w:rPr>
              <w:fldChar w:fldCharType="separate"/>
            </w:r>
            <w:r w:rsidR="00A00941">
              <w:rPr>
                <w:noProof/>
                <w:webHidden/>
              </w:rPr>
              <w:t>37</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7" w:history="1">
            <w:r w:rsidR="00A00941" w:rsidRPr="00CC1D3C">
              <w:rPr>
                <w:rStyle w:val="Hyperlink"/>
                <w:rFonts w:ascii="Arial" w:hAnsi="Arial" w:cs="Arial"/>
                <w:noProof/>
              </w:rPr>
              <w:t>4.1 – Salário-maternidade a mãe adotiva e guarda para fins de adoção</w:t>
            </w:r>
            <w:r w:rsidR="00A00941">
              <w:rPr>
                <w:noProof/>
                <w:webHidden/>
              </w:rPr>
              <w:tab/>
            </w:r>
            <w:r w:rsidR="00A00941">
              <w:rPr>
                <w:noProof/>
                <w:webHidden/>
              </w:rPr>
              <w:fldChar w:fldCharType="begin"/>
            </w:r>
            <w:r w:rsidR="00A00941">
              <w:rPr>
                <w:noProof/>
                <w:webHidden/>
              </w:rPr>
              <w:instrText xml:space="preserve"> PAGEREF _Toc404966357 \h </w:instrText>
            </w:r>
            <w:r w:rsidR="00A00941">
              <w:rPr>
                <w:noProof/>
                <w:webHidden/>
              </w:rPr>
            </w:r>
            <w:r w:rsidR="00A00941">
              <w:rPr>
                <w:noProof/>
                <w:webHidden/>
              </w:rPr>
              <w:fldChar w:fldCharType="separate"/>
            </w:r>
            <w:r w:rsidR="00A00941">
              <w:rPr>
                <w:noProof/>
                <w:webHidden/>
              </w:rPr>
              <w:t>37</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8" w:history="1">
            <w:r w:rsidR="00A00941" w:rsidRPr="00CC1D3C">
              <w:rPr>
                <w:rStyle w:val="Hyperlink"/>
                <w:rFonts w:ascii="Arial" w:hAnsi="Arial" w:cs="Arial"/>
                <w:noProof/>
              </w:rPr>
              <w:t>4.2 – Salário-maternidade para homens adotantes</w:t>
            </w:r>
            <w:r w:rsidR="00A00941">
              <w:rPr>
                <w:noProof/>
                <w:webHidden/>
              </w:rPr>
              <w:tab/>
            </w:r>
            <w:r w:rsidR="00A00941">
              <w:rPr>
                <w:noProof/>
                <w:webHidden/>
              </w:rPr>
              <w:fldChar w:fldCharType="begin"/>
            </w:r>
            <w:r w:rsidR="00A00941">
              <w:rPr>
                <w:noProof/>
                <w:webHidden/>
              </w:rPr>
              <w:instrText xml:space="preserve"> PAGEREF _Toc404966358 \h </w:instrText>
            </w:r>
            <w:r w:rsidR="00A00941">
              <w:rPr>
                <w:noProof/>
                <w:webHidden/>
              </w:rPr>
            </w:r>
            <w:r w:rsidR="00A00941">
              <w:rPr>
                <w:noProof/>
                <w:webHidden/>
              </w:rPr>
              <w:fldChar w:fldCharType="separate"/>
            </w:r>
            <w:r w:rsidR="00A00941">
              <w:rPr>
                <w:noProof/>
                <w:webHidden/>
              </w:rPr>
              <w:t>38</w:t>
            </w:r>
            <w:r w:rsidR="00A00941">
              <w:rPr>
                <w:noProof/>
                <w:webHidden/>
              </w:rPr>
              <w:fldChar w:fldCharType="end"/>
            </w:r>
          </w:hyperlink>
        </w:p>
        <w:p w:rsidR="00A00941" w:rsidRDefault="00E12197">
          <w:pPr>
            <w:pStyle w:val="Sumrio2"/>
            <w:tabs>
              <w:tab w:val="right" w:leader="dot" w:pos="9061"/>
            </w:tabs>
            <w:rPr>
              <w:rFonts w:asciiTheme="minorHAnsi" w:eastAsiaTheme="minorEastAsia" w:hAnsiTheme="minorHAnsi" w:cstheme="minorBidi"/>
              <w:noProof/>
              <w:lang w:eastAsia="pt-BR"/>
            </w:rPr>
          </w:pPr>
          <w:hyperlink w:anchor="_Toc404966359" w:history="1">
            <w:r w:rsidR="00A00941" w:rsidRPr="00CC1D3C">
              <w:rPr>
                <w:rStyle w:val="Hyperlink"/>
                <w:rFonts w:ascii="Arial" w:hAnsi="Arial" w:cs="Arial"/>
                <w:noProof/>
              </w:rPr>
              <w:t>4.3 – A mãe substituta</w:t>
            </w:r>
            <w:r w:rsidR="00A00941">
              <w:rPr>
                <w:noProof/>
                <w:webHidden/>
              </w:rPr>
              <w:tab/>
            </w:r>
            <w:r w:rsidR="00A00941">
              <w:rPr>
                <w:noProof/>
                <w:webHidden/>
              </w:rPr>
              <w:fldChar w:fldCharType="begin"/>
            </w:r>
            <w:r w:rsidR="00A00941">
              <w:rPr>
                <w:noProof/>
                <w:webHidden/>
              </w:rPr>
              <w:instrText xml:space="preserve"> PAGEREF _Toc404966359 \h </w:instrText>
            </w:r>
            <w:r w:rsidR="00A00941">
              <w:rPr>
                <w:noProof/>
                <w:webHidden/>
              </w:rPr>
            </w:r>
            <w:r w:rsidR="00A00941">
              <w:rPr>
                <w:noProof/>
                <w:webHidden/>
              </w:rPr>
              <w:fldChar w:fldCharType="separate"/>
            </w:r>
            <w:r w:rsidR="00A00941">
              <w:rPr>
                <w:noProof/>
                <w:webHidden/>
              </w:rPr>
              <w:t>39</w:t>
            </w:r>
            <w:r w:rsidR="00A00941">
              <w:rPr>
                <w:noProof/>
                <w:webHidden/>
              </w:rPr>
              <w:fldChar w:fldCharType="end"/>
            </w:r>
          </w:hyperlink>
        </w:p>
        <w:p w:rsidR="00A00941" w:rsidRDefault="00E12197">
          <w:pPr>
            <w:pStyle w:val="Sumrio1"/>
            <w:tabs>
              <w:tab w:val="right" w:leader="dot" w:pos="9061"/>
            </w:tabs>
            <w:rPr>
              <w:rFonts w:asciiTheme="minorHAnsi" w:eastAsiaTheme="minorEastAsia" w:hAnsiTheme="minorHAnsi" w:cstheme="minorBidi"/>
              <w:noProof/>
              <w:lang w:eastAsia="pt-BR"/>
            </w:rPr>
          </w:pPr>
          <w:hyperlink w:anchor="_Toc404966360" w:history="1">
            <w:r w:rsidR="00A00941" w:rsidRPr="00CC1D3C">
              <w:rPr>
                <w:rStyle w:val="Hyperlink"/>
                <w:rFonts w:ascii="Arial" w:hAnsi="Arial" w:cs="Arial"/>
                <w:noProof/>
              </w:rPr>
              <w:t>Considerações Finais</w:t>
            </w:r>
            <w:r w:rsidR="00A00941">
              <w:rPr>
                <w:noProof/>
                <w:webHidden/>
              </w:rPr>
              <w:tab/>
            </w:r>
            <w:r w:rsidR="00A00941">
              <w:rPr>
                <w:noProof/>
                <w:webHidden/>
              </w:rPr>
              <w:fldChar w:fldCharType="begin"/>
            </w:r>
            <w:r w:rsidR="00A00941">
              <w:rPr>
                <w:noProof/>
                <w:webHidden/>
              </w:rPr>
              <w:instrText xml:space="preserve"> PAGEREF _Toc404966360 \h </w:instrText>
            </w:r>
            <w:r w:rsidR="00A00941">
              <w:rPr>
                <w:noProof/>
                <w:webHidden/>
              </w:rPr>
            </w:r>
            <w:r w:rsidR="00A00941">
              <w:rPr>
                <w:noProof/>
                <w:webHidden/>
              </w:rPr>
              <w:fldChar w:fldCharType="separate"/>
            </w:r>
            <w:r w:rsidR="00A00941">
              <w:rPr>
                <w:noProof/>
                <w:webHidden/>
              </w:rPr>
              <w:t>41</w:t>
            </w:r>
            <w:r w:rsidR="00A00941">
              <w:rPr>
                <w:noProof/>
                <w:webHidden/>
              </w:rPr>
              <w:fldChar w:fldCharType="end"/>
            </w:r>
          </w:hyperlink>
        </w:p>
        <w:p w:rsidR="00A00941" w:rsidRDefault="00E12197">
          <w:pPr>
            <w:pStyle w:val="Sumrio1"/>
            <w:tabs>
              <w:tab w:val="right" w:leader="dot" w:pos="9061"/>
            </w:tabs>
            <w:rPr>
              <w:rFonts w:asciiTheme="minorHAnsi" w:eastAsiaTheme="minorEastAsia" w:hAnsiTheme="minorHAnsi" w:cstheme="minorBidi"/>
              <w:noProof/>
              <w:lang w:eastAsia="pt-BR"/>
            </w:rPr>
          </w:pPr>
          <w:hyperlink w:anchor="_Toc404966361" w:history="1">
            <w:r w:rsidR="00A00941" w:rsidRPr="00CC1D3C">
              <w:rPr>
                <w:rStyle w:val="Hyperlink"/>
                <w:rFonts w:ascii="Arial" w:hAnsi="Arial" w:cs="Arial"/>
                <w:noProof/>
              </w:rPr>
              <w:t>REFERÊNCIAS BIBIOGRÁFICAS</w:t>
            </w:r>
            <w:r w:rsidR="00A00941">
              <w:rPr>
                <w:noProof/>
                <w:webHidden/>
              </w:rPr>
              <w:tab/>
            </w:r>
            <w:r w:rsidR="00A00941">
              <w:rPr>
                <w:noProof/>
                <w:webHidden/>
              </w:rPr>
              <w:fldChar w:fldCharType="begin"/>
            </w:r>
            <w:r w:rsidR="00A00941">
              <w:rPr>
                <w:noProof/>
                <w:webHidden/>
              </w:rPr>
              <w:instrText xml:space="preserve"> PAGEREF _Toc404966361 \h </w:instrText>
            </w:r>
            <w:r w:rsidR="00A00941">
              <w:rPr>
                <w:noProof/>
                <w:webHidden/>
              </w:rPr>
            </w:r>
            <w:r w:rsidR="00A00941">
              <w:rPr>
                <w:noProof/>
                <w:webHidden/>
              </w:rPr>
              <w:fldChar w:fldCharType="separate"/>
            </w:r>
            <w:r w:rsidR="00A00941">
              <w:rPr>
                <w:noProof/>
                <w:webHidden/>
              </w:rPr>
              <w:t>42</w:t>
            </w:r>
            <w:r w:rsidR="00A00941">
              <w:rPr>
                <w:noProof/>
                <w:webHidden/>
              </w:rPr>
              <w:fldChar w:fldCharType="end"/>
            </w:r>
          </w:hyperlink>
        </w:p>
        <w:p w:rsidR="00E5414D" w:rsidRPr="00932B2C" w:rsidRDefault="001C499C" w:rsidP="00E5414D">
          <w:pPr>
            <w:spacing w:after="0" w:line="360" w:lineRule="auto"/>
            <w:rPr>
              <w:rFonts w:ascii="Arial" w:hAnsi="Arial" w:cs="Arial"/>
            </w:rPr>
          </w:pPr>
          <w:r w:rsidRPr="00932B2C">
            <w:rPr>
              <w:rFonts w:ascii="Arial" w:hAnsi="Arial" w:cs="Arial"/>
              <w:b/>
              <w:bCs/>
              <w:sz w:val="24"/>
            </w:rPr>
            <w:fldChar w:fldCharType="end"/>
          </w:r>
        </w:p>
      </w:sdtContent>
    </w:sdt>
    <w:p w:rsidR="0091616F" w:rsidRPr="00932B2C" w:rsidRDefault="0091616F" w:rsidP="00E5414D">
      <w:pPr>
        <w:pStyle w:val="CorpodetextoComplexoArial"/>
        <w:spacing w:after="0" w:line="360" w:lineRule="auto"/>
        <w:ind w:left="0"/>
        <w:rPr>
          <w:b/>
        </w:rPr>
      </w:pPr>
    </w:p>
    <w:p w:rsidR="00B51B36" w:rsidRPr="00932B2C" w:rsidRDefault="00B51B36" w:rsidP="00E5414D">
      <w:pPr>
        <w:spacing w:after="0" w:line="360" w:lineRule="auto"/>
        <w:jc w:val="both"/>
        <w:rPr>
          <w:rFonts w:ascii="Arial" w:hAnsi="Arial" w:cs="Arial"/>
          <w:sz w:val="24"/>
          <w:szCs w:val="24"/>
        </w:rPr>
      </w:pPr>
    </w:p>
    <w:p w:rsidR="00B51B36" w:rsidRPr="00932B2C" w:rsidRDefault="00B51B36" w:rsidP="00E5414D">
      <w:pPr>
        <w:spacing w:after="0"/>
        <w:rPr>
          <w:rFonts w:ascii="Arial" w:hAnsi="Arial" w:cs="Arial"/>
        </w:rPr>
        <w:sectPr w:rsidR="00B51B36" w:rsidRPr="00932B2C" w:rsidSect="00E5414D">
          <w:headerReference w:type="even" r:id="rId15"/>
          <w:headerReference w:type="default" r:id="rId16"/>
          <w:footerReference w:type="even" r:id="rId17"/>
          <w:footerReference w:type="default" r:id="rId18"/>
          <w:headerReference w:type="first" r:id="rId19"/>
          <w:footerReference w:type="first" r:id="rId20"/>
          <w:pgSz w:w="11906" w:h="16838" w:code="9"/>
          <w:pgMar w:top="1701" w:right="1134" w:bottom="1134" w:left="1701" w:header="708" w:footer="708" w:gutter="0"/>
          <w:cols w:space="720"/>
          <w:docGrid w:linePitch="360"/>
        </w:sectPr>
      </w:pPr>
    </w:p>
    <w:p w:rsidR="008C4823" w:rsidRPr="00932B2C" w:rsidRDefault="008C4823" w:rsidP="008C4823">
      <w:pPr>
        <w:pStyle w:val="Ttulo1"/>
        <w:rPr>
          <w:rFonts w:ascii="Arial" w:hAnsi="Arial" w:cs="Arial"/>
          <w:color w:val="auto"/>
        </w:rPr>
      </w:pPr>
      <w:bookmarkStart w:id="0" w:name="_Toc404966318"/>
      <w:r w:rsidRPr="00932B2C">
        <w:rPr>
          <w:rFonts w:ascii="Arial" w:hAnsi="Arial" w:cs="Arial"/>
          <w:color w:val="auto"/>
        </w:rPr>
        <w:lastRenderedPageBreak/>
        <w:t>INTRODUÇÃO</w:t>
      </w:r>
      <w:bookmarkEnd w:id="0"/>
    </w:p>
    <w:p w:rsidR="008C4823" w:rsidRPr="00932B2C" w:rsidRDefault="008C4823" w:rsidP="008C4823">
      <w:pPr>
        <w:rPr>
          <w:rFonts w:ascii="Arial" w:hAnsi="Arial" w:cs="Arial"/>
        </w:rPr>
      </w:pPr>
    </w:p>
    <w:p w:rsidR="008C4823" w:rsidRPr="00932B2C" w:rsidRDefault="008C4823" w:rsidP="00B72F54">
      <w:pPr>
        <w:spacing w:line="360" w:lineRule="auto"/>
        <w:ind w:firstLine="1134"/>
        <w:jc w:val="both"/>
        <w:rPr>
          <w:rFonts w:ascii="Arial" w:eastAsia="Arial" w:hAnsi="Arial" w:cs="Arial"/>
          <w:sz w:val="24"/>
        </w:rPr>
      </w:pPr>
      <w:r w:rsidRPr="00932B2C">
        <w:rPr>
          <w:rFonts w:ascii="Arial" w:eastAsia="Arial" w:hAnsi="Arial" w:cs="Arial"/>
          <w:sz w:val="24"/>
        </w:rPr>
        <w:t xml:space="preserve">O presente trabalho aborda a análise da seguridade social frente às contingências sociais mais relevantes, propiciando a proteção social para os segurados que necessitam da previdência social, assim a respeito do objeto de estudo a segurada que gerar um filho, adotar ou tiver a guarda judicial terá a proteção do beneficio do salário-maternidade. A proteção a maternidade se tornou indispensável a partir do momento em que a mulher ingressou no mercado de trabalho. </w:t>
      </w:r>
    </w:p>
    <w:p w:rsidR="008C4823" w:rsidRPr="00932B2C" w:rsidRDefault="008C4823" w:rsidP="00B72F54">
      <w:pPr>
        <w:spacing w:line="360" w:lineRule="auto"/>
        <w:ind w:firstLine="1134"/>
        <w:jc w:val="both"/>
        <w:rPr>
          <w:rFonts w:ascii="Arial" w:eastAsia="Arial" w:hAnsi="Arial" w:cs="Arial"/>
          <w:sz w:val="24"/>
        </w:rPr>
      </w:pPr>
      <w:r w:rsidRPr="00932B2C">
        <w:rPr>
          <w:rFonts w:ascii="Arial" w:eastAsia="Arial" w:hAnsi="Arial" w:cs="Arial"/>
          <w:sz w:val="24"/>
        </w:rPr>
        <w:t>No primeiro momento, de forma sucinta, expõem-se algumas considerações acerca da origem da proteção social, fazendo-se uma rápida digressão histórica da seguridade social no Brasil e no Mundo, empós, apresenta-se as espécies da seguridade social como: saúde, previdência social e assistência social.</w:t>
      </w:r>
    </w:p>
    <w:p w:rsidR="008C4823" w:rsidRPr="00932B2C" w:rsidRDefault="008C4823" w:rsidP="00B72F54">
      <w:pPr>
        <w:spacing w:line="360" w:lineRule="auto"/>
        <w:ind w:firstLine="1134"/>
        <w:jc w:val="both"/>
        <w:rPr>
          <w:rFonts w:ascii="Arial" w:eastAsia="Arial" w:hAnsi="Arial" w:cs="Arial"/>
          <w:sz w:val="24"/>
        </w:rPr>
      </w:pPr>
      <w:r w:rsidRPr="00932B2C">
        <w:rPr>
          <w:rFonts w:ascii="Arial" w:eastAsia="Arial" w:hAnsi="Arial" w:cs="Arial"/>
          <w:sz w:val="24"/>
        </w:rPr>
        <w:t>O segundo capítulo reporta-se de grande relevância ao trata-se dos princípios que elenca a seguridade social,sejam eles gerais ou constitucionais, direcionando, organizando e fortalecendo todo o conceito, pois os princípios são a base fundamental de qualquer ordenamento jurídico.</w:t>
      </w:r>
    </w:p>
    <w:p w:rsidR="008C4823" w:rsidRPr="00932B2C" w:rsidRDefault="008C4823" w:rsidP="00B72F54">
      <w:pPr>
        <w:spacing w:line="360" w:lineRule="auto"/>
        <w:ind w:firstLine="1134"/>
        <w:jc w:val="both"/>
        <w:rPr>
          <w:rFonts w:ascii="Arial" w:eastAsia="Arial" w:hAnsi="Arial" w:cs="Arial"/>
          <w:sz w:val="24"/>
        </w:rPr>
      </w:pPr>
      <w:r w:rsidRPr="00932B2C">
        <w:rPr>
          <w:rFonts w:ascii="Arial" w:eastAsia="Arial" w:hAnsi="Arial" w:cs="Arial"/>
          <w:sz w:val="24"/>
        </w:rPr>
        <w:t xml:space="preserve">Por sua vez o ultimo capítulo se debruça na questão primordial deste trabalho abordando a respeito do beneficio salário-maternidade e seus paradigmas. Este é um beneficio que garante o afastamento da segurada por um período de 120 dias como o objetivo de iniciar o contato direto entre mãe e filho nos primeiros meses de vida. Para ter acesso ao beneficio e necessário comprovar a qualidade de segurada sendo estas empregadas, ou as não empregadas que esteja no período de graça, será ainda observado a característica de cada segurada quanto a carência e ao valor do beneficio. </w:t>
      </w:r>
    </w:p>
    <w:p w:rsidR="00E5414D" w:rsidRPr="00932B2C" w:rsidRDefault="008C4823" w:rsidP="00B72F54">
      <w:pPr>
        <w:spacing w:line="360" w:lineRule="auto"/>
        <w:ind w:firstLine="1134"/>
        <w:jc w:val="both"/>
        <w:rPr>
          <w:rFonts w:ascii="Arial" w:hAnsi="Arial" w:cs="Arial"/>
          <w:sz w:val="24"/>
          <w:szCs w:val="24"/>
        </w:rPr>
      </w:pPr>
      <w:r w:rsidRPr="00932B2C">
        <w:rPr>
          <w:rFonts w:ascii="Arial" w:eastAsia="Arial" w:hAnsi="Arial" w:cs="Arial"/>
          <w:sz w:val="24"/>
        </w:rPr>
        <w:t xml:space="preserve">Por fim, será apresentada a forma de extensão do salário-maternidade abrangendo um novo paradigma social, a concessão do beneficio não a mãe que gerou a criança, mas a que vai amar, cuidar, ensinar e compartilhar dos melhores </w:t>
      </w:r>
      <w:r w:rsidRPr="00932B2C">
        <w:rPr>
          <w:rFonts w:ascii="Arial" w:eastAsia="Arial" w:hAnsi="Arial" w:cs="Arial"/>
          <w:sz w:val="24"/>
        </w:rPr>
        <w:lastRenderedPageBreak/>
        <w:t>momentos da vida as mães adotivas, pais adotivos ou quem detém a guarda judicial para fins de adoção.</w:t>
      </w:r>
      <w:r w:rsidR="00E5414D" w:rsidRPr="00932B2C">
        <w:rPr>
          <w:rFonts w:ascii="Arial" w:hAnsi="Arial" w:cs="Arial"/>
          <w:sz w:val="24"/>
          <w:szCs w:val="24"/>
        </w:rPr>
        <w:br w:type="page"/>
      </w:r>
    </w:p>
    <w:p w:rsidR="00932B2C" w:rsidRPr="00932B2C" w:rsidRDefault="00932B2C" w:rsidP="00FF70E2">
      <w:pPr>
        <w:pStyle w:val="Ttulo1"/>
        <w:rPr>
          <w:rFonts w:ascii="Arial" w:hAnsi="Arial" w:cs="Arial"/>
        </w:rPr>
      </w:pPr>
      <w:bookmarkStart w:id="1" w:name="_Toc404957475"/>
    </w:p>
    <w:p w:rsidR="00FF70E2" w:rsidRPr="00932B2C" w:rsidRDefault="00FF70E2" w:rsidP="00FF70E2">
      <w:pPr>
        <w:pStyle w:val="Ttulo1"/>
        <w:rPr>
          <w:rFonts w:ascii="Arial" w:hAnsi="Arial" w:cs="Arial"/>
          <w:color w:val="auto"/>
        </w:rPr>
      </w:pPr>
      <w:bookmarkStart w:id="2" w:name="_Toc404966319"/>
      <w:r w:rsidRPr="00932B2C">
        <w:rPr>
          <w:rFonts w:ascii="Arial" w:hAnsi="Arial" w:cs="Arial"/>
          <w:color w:val="auto"/>
        </w:rPr>
        <w:t>CAPÍTULO 1 - Seguridade Social</w:t>
      </w:r>
      <w:bookmarkEnd w:id="1"/>
      <w:bookmarkEnd w:id="2"/>
    </w:p>
    <w:p w:rsidR="00FF70E2" w:rsidRPr="00932B2C" w:rsidRDefault="00FF70E2" w:rsidP="00FF70E2">
      <w:pPr>
        <w:rPr>
          <w:rFonts w:ascii="Arial" w:hAnsi="Arial" w:cs="Arial"/>
        </w:rPr>
      </w:pPr>
    </w:p>
    <w:p w:rsidR="00FF70E2" w:rsidRPr="00932B2C" w:rsidRDefault="00FF70E2" w:rsidP="00FF70E2">
      <w:pPr>
        <w:pStyle w:val="Ttulo2"/>
        <w:rPr>
          <w:rFonts w:ascii="Arial" w:hAnsi="Arial" w:cs="Arial"/>
          <w:color w:val="auto"/>
          <w:sz w:val="24"/>
          <w:szCs w:val="24"/>
        </w:rPr>
      </w:pPr>
      <w:bookmarkStart w:id="3" w:name="_Toc404957476"/>
      <w:bookmarkStart w:id="4" w:name="_Toc404966320"/>
      <w:r w:rsidRPr="00932B2C">
        <w:rPr>
          <w:rFonts w:ascii="Arial" w:hAnsi="Arial" w:cs="Arial"/>
          <w:color w:val="auto"/>
          <w:sz w:val="24"/>
          <w:szCs w:val="24"/>
        </w:rPr>
        <w:t>1. Origem da Proteção Social</w:t>
      </w:r>
      <w:bookmarkEnd w:id="3"/>
      <w:bookmarkEnd w:id="4"/>
    </w:p>
    <w:p w:rsidR="00FF70E2" w:rsidRPr="00932B2C" w:rsidRDefault="00FF70E2" w:rsidP="00FF70E2">
      <w:pPr>
        <w:pStyle w:val="Ttulo2"/>
        <w:rPr>
          <w:rFonts w:ascii="Arial" w:hAnsi="Arial" w:cs="Arial"/>
        </w:rPr>
      </w:pPr>
    </w:p>
    <w:p w:rsidR="00FF70E2" w:rsidRPr="00932B2C" w:rsidRDefault="00FF70E2" w:rsidP="00FF70E2">
      <w:pPr>
        <w:spacing w:after="0" w:line="360" w:lineRule="auto"/>
        <w:ind w:firstLine="1134"/>
        <w:jc w:val="both"/>
        <w:rPr>
          <w:rFonts w:ascii="Arial" w:eastAsia="Arial" w:hAnsi="Arial" w:cs="Arial"/>
          <w:sz w:val="24"/>
        </w:rPr>
      </w:pPr>
      <w:r w:rsidRPr="00932B2C">
        <w:rPr>
          <w:rFonts w:ascii="Arial" w:eastAsia="Arial" w:hAnsi="Arial" w:cs="Arial"/>
          <w:sz w:val="24"/>
        </w:rPr>
        <w:t>Desde a sua origem, o homem buscou formas de se proteger das adversidades da vida. É evidente que as primeiras preocupações com as contingências sociais como fome, doença, velhice, morte em que a humanidade já teve em nada lembram o sistema atual da Seguridade Social, pois se quer existia o conceito de proteção social.</w:t>
      </w:r>
    </w:p>
    <w:p w:rsidR="00FF70E2" w:rsidRPr="00932B2C" w:rsidRDefault="00FF70E2" w:rsidP="00FF70E2">
      <w:pPr>
        <w:spacing w:after="0" w:line="360" w:lineRule="auto"/>
        <w:ind w:firstLine="1134"/>
        <w:jc w:val="both"/>
        <w:rPr>
          <w:rFonts w:ascii="Arial" w:eastAsia="Arial" w:hAnsi="Arial" w:cs="Arial"/>
          <w:sz w:val="24"/>
        </w:rPr>
      </w:pPr>
      <w:r w:rsidRPr="00932B2C">
        <w:rPr>
          <w:rFonts w:ascii="Arial" w:eastAsia="Arial" w:hAnsi="Arial" w:cs="Arial"/>
          <w:sz w:val="24"/>
        </w:rPr>
        <w:t>Essas ações que visavam se proteger das adversidades da vida deve-se ao instinto de sobrevivência e a necessidade de se proteger do que ainda estava por vir. Não seria exagero falar de instinto, uma vez que ele conduz um determinado comportamento, motivação, estimulo direcionamento com o fim de atingi-la. "O instinto e típico do comportamento animal, sobretudo em relação à sobrevivência da espécie, porque em dias mais difíceis os animais guardam os alimentos.</w:t>
      </w:r>
    </w:p>
    <w:p w:rsidR="00FF70E2" w:rsidRPr="00932B2C" w:rsidRDefault="00FF70E2" w:rsidP="00FF70E2">
      <w:pPr>
        <w:spacing w:after="0" w:line="360" w:lineRule="auto"/>
        <w:ind w:firstLine="1134"/>
        <w:jc w:val="both"/>
        <w:rPr>
          <w:rFonts w:ascii="Arial" w:eastAsia="Arial" w:hAnsi="Arial" w:cs="Arial"/>
          <w:sz w:val="24"/>
        </w:rPr>
      </w:pPr>
      <w:r w:rsidRPr="00932B2C">
        <w:rPr>
          <w:rFonts w:ascii="Arial" w:eastAsia="Arial" w:hAnsi="Arial" w:cs="Arial"/>
          <w:sz w:val="24"/>
        </w:rPr>
        <w:t>Segundo Ibrahim (2009, p.01).</w:t>
      </w:r>
    </w:p>
    <w:p w:rsidR="00FF70E2" w:rsidRPr="00932B2C" w:rsidRDefault="00FF70E2" w:rsidP="00FF70E2">
      <w:pPr>
        <w:ind w:firstLine="1134"/>
        <w:jc w:val="both"/>
        <w:rPr>
          <w:rFonts w:ascii="Arial" w:eastAsia="Arial" w:hAnsi="Arial" w:cs="Arial"/>
          <w:sz w:val="24"/>
        </w:rPr>
      </w:pPr>
    </w:p>
    <w:p w:rsidR="00FF70E2" w:rsidRPr="00932B2C" w:rsidRDefault="00FF70E2" w:rsidP="00FF70E2">
      <w:pPr>
        <w:ind w:left="2832"/>
        <w:jc w:val="both"/>
        <w:rPr>
          <w:rFonts w:ascii="Arial" w:eastAsia="Arial" w:hAnsi="Arial" w:cs="Arial"/>
          <w:sz w:val="20"/>
          <w:szCs w:val="20"/>
        </w:rPr>
      </w:pPr>
      <w:r w:rsidRPr="00932B2C">
        <w:rPr>
          <w:rFonts w:ascii="Arial" w:eastAsia="Arial" w:hAnsi="Arial" w:cs="Arial"/>
          <w:sz w:val="20"/>
          <w:szCs w:val="20"/>
        </w:rPr>
        <w:t>A proteção social nasceu, verdadeiramente, na família. A concepção da família já foi muito mais forte do que nos dias de hoje e, no passado, as pessoas comumente viviam em largos aglomerados familiares. O cuidado aos mais idosos e incapacitados era incumbência dos mais jovens e aptos para o trabalho.</w:t>
      </w:r>
    </w:p>
    <w:p w:rsidR="00FF70E2" w:rsidRPr="00932B2C" w:rsidRDefault="00FF70E2" w:rsidP="00FF70E2">
      <w:pPr>
        <w:jc w:val="both"/>
        <w:rPr>
          <w:rFonts w:ascii="Arial" w:eastAsia="Arial" w:hAnsi="Arial" w:cs="Arial"/>
          <w:sz w:val="20"/>
          <w:szCs w:val="20"/>
        </w:rPr>
      </w:pPr>
    </w:p>
    <w:p w:rsidR="00FF70E2" w:rsidRPr="00932B2C" w:rsidRDefault="00FF70E2" w:rsidP="00FF70E2">
      <w:pPr>
        <w:ind w:firstLine="1134"/>
        <w:jc w:val="both"/>
        <w:rPr>
          <w:rFonts w:ascii="Arial" w:eastAsia="Arial" w:hAnsi="Arial" w:cs="Arial"/>
          <w:sz w:val="24"/>
        </w:rPr>
      </w:pPr>
      <w:r w:rsidRPr="00932B2C">
        <w:rPr>
          <w:rFonts w:ascii="Arial" w:eastAsia="Arial" w:hAnsi="Arial" w:cs="Arial"/>
          <w:sz w:val="24"/>
        </w:rPr>
        <w:t>Entretanto, nem todas as pessoas eram dotadas de tal proteção familiar, surge à necessidade de um auxilio externo, surge o Estado como garantidor do bem estar - social, porem vale ressaltar que a primeira base de proteção social originou-se com a Igreja Católica com sua doutrina cristã, já o Estado só viria a assumir alguma ação no século XVII, com a famosa Lei dos pobres.</w:t>
      </w:r>
    </w:p>
    <w:p w:rsidR="00FF70E2" w:rsidRPr="00932B2C" w:rsidRDefault="00FF70E2" w:rsidP="00FF70E2">
      <w:pPr>
        <w:ind w:firstLine="1134"/>
        <w:jc w:val="both"/>
        <w:rPr>
          <w:rFonts w:ascii="Arial" w:eastAsia="Arial" w:hAnsi="Arial" w:cs="Arial"/>
          <w:sz w:val="24"/>
        </w:rPr>
      </w:pPr>
    </w:p>
    <w:p w:rsidR="00FF70E2" w:rsidRPr="00932B2C" w:rsidRDefault="00FF70E2" w:rsidP="0077195C">
      <w:pPr>
        <w:pStyle w:val="Ttulo2"/>
        <w:numPr>
          <w:ilvl w:val="1"/>
          <w:numId w:val="19"/>
        </w:numPr>
        <w:rPr>
          <w:rFonts w:ascii="Arial" w:hAnsi="Arial" w:cs="Arial"/>
          <w:color w:val="auto"/>
          <w:sz w:val="24"/>
          <w:szCs w:val="24"/>
        </w:rPr>
      </w:pPr>
      <w:bookmarkStart w:id="5" w:name="_Toc404957477"/>
      <w:bookmarkStart w:id="6" w:name="_Toc404966321"/>
      <w:r w:rsidRPr="00932B2C">
        <w:rPr>
          <w:rFonts w:ascii="Arial" w:hAnsi="Arial" w:cs="Arial"/>
          <w:color w:val="auto"/>
          <w:sz w:val="24"/>
          <w:szCs w:val="24"/>
        </w:rPr>
        <w:t>Histórico da Seguridade Social no Mundo</w:t>
      </w:r>
      <w:bookmarkEnd w:id="5"/>
      <w:bookmarkEnd w:id="6"/>
    </w:p>
    <w:p w:rsidR="0077195C" w:rsidRPr="00932B2C" w:rsidRDefault="0077195C" w:rsidP="0077195C">
      <w:pPr>
        <w:rPr>
          <w:rFonts w:ascii="Arial" w:hAnsi="Arial" w:cs="Arial"/>
        </w:rPr>
      </w:pPr>
    </w:p>
    <w:p w:rsidR="00FF70E2" w:rsidRPr="00932B2C" w:rsidRDefault="00FF70E2" w:rsidP="00B72F54">
      <w:pPr>
        <w:spacing w:after="0" w:line="360" w:lineRule="auto"/>
        <w:ind w:firstLine="1134"/>
        <w:jc w:val="both"/>
        <w:rPr>
          <w:rFonts w:ascii="Arial" w:eastAsia="Arial" w:hAnsi="Arial" w:cs="Arial"/>
          <w:sz w:val="24"/>
        </w:rPr>
      </w:pPr>
      <w:r w:rsidRPr="00932B2C">
        <w:rPr>
          <w:rFonts w:ascii="Arial" w:eastAsia="Arial" w:hAnsi="Arial" w:cs="Arial"/>
          <w:sz w:val="24"/>
        </w:rPr>
        <w:t xml:space="preserve">A doutrina afirma que o surgimento do primeiro sistema de Previdência Social de que se tem registro se deu na Alemanha de Ott Von Bismarck, em 1883, </w:t>
      </w:r>
      <w:r w:rsidRPr="00932B2C">
        <w:rPr>
          <w:rFonts w:ascii="Arial" w:eastAsia="Arial" w:hAnsi="Arial" w:cs="Arial"/>
          <w:sz w:val="24"/>
        </w:rPr>
        <w:lastRenderedPageBreak/>
        <w:t>este sistema introduziu varias proteções sociais, como a criação do seguro doença (1883), o seguro contra acidentes de trabalho (1884), e o seguro contra invalidez e a velhice, em (1889). Em 1919 outro marco foi à criação da OIT (Organização Internacional do Trabalho) que veio a fixar princípios e regras sobre direito do trabalho e previdência social. Varias convenções foram criadas como o nº 12, sobre acidentes de trabalho na agricultura, a convenção de nº 17, indenização por acidente de trabalho e outras.</w:t>
      </w:r>
    </w:p>
    <w:p w:rsidR="00FF70E2" w:rsidRPr="00932B2C" w:rsidRDefault="00FF70E2" w:rsidP="00B72F54">
      <w:pPr>
        <w:spacing w:after="0" w:line="360" w:lineRule="auto"/>
        <w:ind w:firstLine="1134"/>
        <w:jc w:val="both"/>
        <w:rPr>
          <w:rFonts w:ascii="Arial" w:eastAsia="Arial" w:hAnsi="Arial" w:cs="Arial"/>
          <w:sz w:val="24"/>
        </w:rPr>
      </w:pPr>
      <w:r w:rsidRPr="00932B2C">
        <w:rPr>
          <w:rFonts w:ascii="Arial" w:eastAsia="Arial" w:hAnsi="Arial" w:cs="Arial"/>
          <w:sz w:val="24"/>
        </w:rPr>
        <w:t>Entretanto, questionam-se as verdadeiras motivações ao surgimento deste sistema: Segundo (MARTINS, 2008, p. 07), “</w:t>
      </w:r>
      <w:r w:rsidRPr="00932B2C">
        <w:rPr>
          <w:rFonts w:ascii="Arial" w:eastAsia="Arial" w:hAnsi="Arial" w:cs="Arial"/>
          <w:i/>
          <w:sz w:val="24"/>
        </w:rPr>
        <w:t>o real motivo nada tem a ver com a melhoria das condições de vida dá época, e sim a contenção dos movimentos socialistas referentes à crise industrial”.</w:t>
      </w:r>
      <w:r w:rsidRPr="00932B2C">
        <w:rPr>
          <w:rFonts w:ascii="Arial" w:eastAsia="Arial" w:hAnsi="Arial" w:cs="Arial"/>
          <w:sz w:val="24"/>
        </w:rPr>
        <w:t xml:space="preserve"> A Revolução Industrial seria sem duvida um marco decisivo para a consolidação de mudança em todo o mundo, na medida das parcíssimas condições de trabalho da massa operaria, nasce o ideal frente às contingências sociais.</w:t>
      </w:r>
    </w:p>
    <w:p w:rsidR="00FF70E2" w:rsidRPr="00932B2C" w:rsidRDefault="00FF70E2" w:rsidP="00B72F54">
      <w:pPr>
        <w:spacing w:after="0" w:line="360" w:lineRule="auto"/>
        <w:ind w:firstLine="1134"/>
        <w:jc w:val="both"/>
        <w:rPr>
          <w:rFonts w:ascii="Arial" w:eastAsia="Arial" w:hAnsi="Arial" w:cs="Arial"/>
          <w:sz w:val="20"/>
          <w:szCs w:val="20"/>
        </w:rPr>
      </w:pPr>
      <w:r w:rsidRPr="00932B2C">
        <w:rPr>
          <w:rFonts w:ascii="Arial" w:eastAsia="Arial" w:hAnsi="Arial" w:cs="Arial"/>
          <w:sz w:val="24"/>
        </w:rPr>
        <w:t>O Plano Beveridge, de 1941, da Inglaterra e considerado por muitos autores como o responsável pelo surgimento da Seguridade Social, este plano propôs acobertas e assegurar aos cidadãos que necessitassem deve e não apenas a quem tivesse contrato de trabalho. LordBeveridge dizia que:</w:t>
      </w:r>
      <w:r w:rsidRPr="00932B2C">
        <w:rPr>
          <w:rFonts w:ascii="Arial" w:eastAsia="Arial" w:hAnsi="Arial" w:cs="Arial"/>
          <w:sz w:val="20"/>
          <w:szCs w:val="20"/>
        </w:rPr>
        <w:t>“</w:t>
      </w:r>
      <w:r w:rsidRPr="00932B2C">
        <w:rPr>
          <w:rFonts w:ascii="Arial" w:eastAsia="Arial" w:hAnsi="Arial" w:cs="Arial"/>
          <w:sz w:val="24"/>
          <w:szCs w:val="24"/>
        </w:rPr>
        <w:t>A Segurança Social deveria ser prestada do berço ao túmulo. (Social securityfromthecradletothe grave).”</w:t>
      </w:r>
    </w:p>
    <w:p w:rsidR="00FF70E2" w:rsidRPr="00932B2C" w:rsidRDefault="00FF70E2" w:rsidP="00B72F54">
      <w:pPr>
        <w:spacing w:after="0" w:line="360" w:lineRule="auto"/>
        <w:ind w:firstLine="1134"/>
        <w:jc w:val="both"/>
        <w:rPr>
          <w:rFonts w:ascii="Arial" w:eastAsia="Arial" w:hAnsi="Arial" w:cs="Arial"/>
          <w:sz w:val="24"/>
        </w:rPr>
      </w:pPr>
      <w:r w:rsidRPr="00932B2C">
        <w:rPr>
          <w:rFonts w:ascii="Arial" w:eastAsia="Arial" w:hAnsi="Arial" w:cs="Arial"/>
          <w:sz w:val="24"/>
        </w:rPr>
        <w:t>Com este plano desarraigou a proteção social para todos os cidadãos, independentemente de cor, raça, profissão, condição social, garantindo os direitos sociais a quem necessitavam deles.</w:t>
      </w:r>
    </w:p>
    <w:p w:rsidR="00FF70E2" w:rsidRPr="00932B2C" w:rsidRDefault="00FF70E2" w:rsidP="00FF70E2">
      <w:pPr>
        <w:spacing w:line="360" w:lineRule="auto"/>
        <w:ind w:firstLine="709"/>
        <w:jc w:val="both"/>
        <w:rPr>
          <w:rFonts w:ascii="Arial" w:eastAsia="Arial" w:hAnsi="Arial" w:cs="Arial"/>
          <w:sz w:val="24"/>
        </w:rPr>
      </w:pPr>
    </w:p>
    <w:p w:rsidR="00FF70E2" w:rsidRPr="00932B2C" w:rsidRDefault="00FF70E2" w:rsidP="00FF70E2">
      <w:pPr>
        <w:pStyle w:val="Ttulo2"/>
        <w:rPr>
          <w:rFonts w:ascii="Arial" w:hAnsi="Arial" w:cs="Arial"/>
          <w:sz w:val="24"/>
          <w:szCs w:val="24"/>
        </w:rPr>
      </w:pPr>
      <w:r w:rsidRPr="00932B2C">
        <w:rPr>
          <w:rFonts w:ascii="Arial" w:hAnsi="Arial" w:cs="Arial"/>
          <w:color w:val="auto"/>
        </w:rPr>
        <w:t xml:space="preserve"> </w:t>
      </w:r>
      <w:bookmarkStart w:id="7" w:name="_Toc404957478"/>
      <w:bookmarkStart w:id="8" w:name="_Toc404966322"/>
      <w:r w:rsidRPr="00932B2C">
        <w:rPr>
          <w:rFonts w:ascii="Arial" w:hAnsi="Arial" w:cs="Arial"/>
          <w:color w:val="auto"/>
          <w:sz w:val="24"/>
          <w:szCs w:val="24"/>
        </w:rPr>
        <w:t>1.2 - Histórico da Seguridade Social no Brasil</w:t>
      </w:r>
      <w:bookmarkEnd w:id="7"/>
      <w:bookmarkEnd w:id="8"/>
    </w:p>
    <w:p w:rsidR="0077195C" w:rsidRPr="00932B2C" w:rsidRDefault="0077195C" w:rsidP="0077195C">
      <w:pPr>
        <w:rPr>
          <w:rFonts w:ascii="Arial" w:hAnsi="Arial" w:cs="Arial"/>
        </w:rPr>
      </w:pPr>
    </w:p>
    <w:p w:rsidR="00FF70E2" w:rsidRPr="00932B2C" w:rsidRDefault="00FF70E2" w:rsidP="0077195C">
      <w:pPr>
        <w:spacing w:after="0" w:line="360" w:lineRule="auto"/>
        <w:ind w:firstLine="1100"/>
        <w:jc w:val="both"/>
        <w:rPr>
          <w:rFonts w:ascii="Arial" w:eastAsia="Arial" w:hAnsi="Arial" w:cs="Arial"/>
          <w:sz w:val="24"/>
        </w:rPr>
      </w:pPr>
      <w:r w:rsidRPr="00932B2C">
        <w:rPr>
          <w:rFonts w:ascii="Arial" w:eastAsia="Arial" w:hAnsi="Arial" w:cs="Arial"/>
          <w:sz w:val="24"/>
        </w:rPr>
        <w:t xml:space="preserve">  A primeira disposição sobre a proteção social no Brasil surgiu com a Carta Imperial de 1824, quando em seu art.179, XXXI, continha previsão sobre Seguridade Social, conforme segue:</w:t>
      </w:r>
    </w:p>
    <w:p w:rsidR="0077195C" w:rsidRPr="00932B2C" w:rsidRDefault="0077195C" w:rsidP="0077195C">
      <w:pPr>
        <w:spacing w:after="0" w:line="360" w:lineRule="auto"/>
        <w:ind w:firstLine="1100"/>
        <w:jc w:val="both"/>
        <w:rPr>
          <w:rFonts w:ascii="Arial" w:eastAsia="Arial" w:hAnsi="Arial" w:cs="Arial"/>
          <w:sz w:val="24"/>
        </w:rPr>
      </w:pPr>
    </w:p>
    <w:p w:rsidR="00FF70E2" w:rsidRPr="00932B2C" w:rsidRDefault="00FF70E2" w:rsidP="0077195C">
      <w:pPr>
        <w:ind w:left="2832"/>
        <w:jc w:val="both"/>
        <w:rPr>
          <w:rFonts w:ascii="Arial" w:eastAsia="Arial" w:hAnsi="Arial" w:cs="Arial"/>
          <w:sz w:val="20"/>
          <w:szCs w:val="20"/>
        </w:rPr>
      </w:pPr>
      <w:r w:rsidRPr="00932B2C">
        <w:rPr>
          <w:rFonts w:ascii="Arial" w:eastAsia="Arial" w:hAnsi="Arial" w:cs="Arial"/>
          <w:sz w:val="20"/>
          <w:szCs w:val="20"/>
        </w:rPr>
        <w:t>Art. 179. A inviolabilidade dos Direitos Civis, e Politicos dos Cidadãos Brazileiros, que tem por base a liberdade, a segurança individual, e a propriedade, é garantida pela Constituição do Império, pela maneira seguinte.</w:t>
      </w:r>
    </w:p>
    <w:p w:rsidR="00FF70E2" w:rsidRPr="00932B2C" w:rsidRDefault="00FF70E2" w:rsidP="00FF70E2">
      <w:pPr>
        <w:ind w:left="2832"/>
        <w:jc w:val="both"/>
        <w:rPr>
          <w:rFonts w:ascii="Arial" w:eastAsia="Arial" w:hAnsi="Arial" w:cs="Arial"/>
          <w:sz w:val="20"/>
          <w:szCs w:val="20"/>
        </w:rPr>
      </w:pPr>
      <w:r w:rsidRPr="00932B2C">
        <w:rPr>
          <w:rFonts w:ascii="Arial" w:eastAsia="Arial" w:hAnsi="Arial" w:cs="Arial"/>
          <w:sz w:val="20"/>
          <w:szCs w:val="20"/>
        </w:rPr>
        <w:t>xxxI. A constituição também garante os socorros públicos.</w:t>
      </w:r>
    </w:p>
    <w:p w:rsidR="00FF70E2" w:rsidRPr="00932B2C" w:rsidRDefault="00FF70E2" w:rsidP="00FF70E2">
      <w:pPr>
        <w:ind w:left="2832"/>
        <w:jc w:val="both"/>
        <w:rPr>
          <w:rFonts w:ascii="Arial" w:eastAsia="Arial" w:hAnsi="Arial" w:cs="Arial"/>
          <w:sz w:val="20"/>
          <w:szCs w:val="20"/>
        </w:rPr>
      </w:pPr>
    </w:p>
    <w:p w:rsidR="00FF70E2" w:rsidRPr="00932B2C" w:rsidRDefault="00FF70E2" w:rsidP="00B72F54">
      <w:pPr>
        <w:spacing w:after="0" w:line="360" w:lineRule="auto"/>
        <w:ind w:firstLine="1134"/>
        <w:contextualSpacing/>
        <w:jc w:val="both"/>
        <w:rPr>
          <w:rFonts w:ascii="Arial" w:eastAsia="Arial" w:hAnsi="Arial" w:cs="Arial"/>
          <w:sz w:val="24"/>
        </w:rPr>
      </w:pPr>
      <w:r w:rsidRPr="00932B2C">
        <w:rPr>
          <w:rFonts w:ascii="Arial" w:eastAsia="Arial" w:hAnsi="Arial" w:cs="Arial"/>
          <w:sz w:val="24"/>
        </w:rPr>
        <w:t>Em 24 de novembro de 1888 tem-se a primeira lei de conteúdo previdenciário, que previa a criação de Caixas de Socorros para trabalhadores das estradas de ferro de propriedade do Estado, seguindo-se, em 1989, das normas criadoras de seguros sociais obrigatórias para os empregados dos correios, oficinas da Imprensa regia e o mosteiro dos empregados do Ministério da Fazenda.</w:t>
      </w:r>
    </w:p>
    <w:p w:rsidR="00FF70E2" w:rsidRPr="00932B2C" w:rsidRDefault="00FF70E2" w:rsidP="00B72F54">
      <w:pPr>
        <w:spacing w:after="0" w:line="360" w:lineRule="auto"/>
        <w:ind w:firstLine="1134"/>
        <w:contextualSpacing/>
        <w:jc w:val="both"/>
        <w:rPr>
          <w:rFonts w:ascii="Arial" w:eastAsia="Arial" w:hAnsi="Arial" w:cs="Arial"/>
          <w:sz w:val="24"/>
        </w:rPr>
      </w:pPr>
      <w:r w:rsidRPr="00932B2C">
        <w:rPr>
          <w:rFonts w:ascii="Arial" w:eastAsia="Arial" w:hAnsi="Arial" w:cs="Arial"/>
          <w:sz w:val="24"/>
        </w:rPr>
        <w:t>A Constituição de 1891 foi a primeira a trata da expressão "aposentadoria", disciplinada nos seus art.5° e 75, conforme assim segue:</w:t>
      </w:r>
    </w:p>
    <w:p w:rsidR="00FF70E2" w:rsidRPr="00932B2C" w:rsidRDefault="00FF70E2" w:rsidP="00B72F54">
      <w:pPr>
        <w:spacing w:after="0" w:line="360" w:lineRule="auto"/>
        <w:ind w:firstLine="1134"/>
        <w:jc w:val="both"/>
        <w:rPr>
          <w:rFonts w:ascii="Arial" w:eastAsia="Arial" w:hAnsi="Arial" w:cs="Arial"/>
          <w:sz w:val="24"/>
        </w:rPr>
      </w:pPr>
      <w:r w:rsidRPr="00932B2C">
        <w:rPr>
          <w:rFonts w:ascii="Arial" w:eastAsia="Arial" w:hAnsi="Arial" w:cs="Arial"/>
          <w:sz w:val="24"/>
        </w:rPr>
        <w:t>O beneficio da aposentadoria prevista só poderia ser dado ao funcionário público em caso de invalidez a serviço da Nação, era custeado pelo Estado, sem nenhuma contribuição dos empregados, seria na verdade uma forma de compensação aos servidores que viverão a disposição do Estado.</w:t>
      </w:r>
    </w:p>
    <w:p w:rsidR="00FF70E2" w:rsidRPr="00932B2C" w:rsidRDefault="00FF70E2" w:rsidP="00B72F54">
      <w:pPr>
        <w:spacing w:after="0" w:line="360" w:lineRule="auto"/>
        <w:ind w:firstLine="1134"/>
        <w:jc w:val="both"/>
        <w:rPr>
          <w:rFonts w:ascii="Arial" w:eastAsia="Arial" w:hAnsi="Arial" w:cs="Arial"/>
          <w:sz w:val="24"/>
        </w:rPr>
      </w:pPr>
      <w:r w:rsidRPr="00932B2C">
        <w:rPr>
          <w:rFonts w:ascii="Arial" w:eastAsia="Arial" w:hAnsi="Arial" w:cs="Arial"/>
          <w:sz w:val="24"/>
        </w:rPr>
        <w:t>Durante o período de vigência da Constituição de 1891 diversas normas foram formuladas em matéria de natureza previdenciária regulamentando diversos sistemas de aposentadoria e pensões, porém o marco inicial da previdência social no Brasil deve-se a Lei Eloy Chaves, lei 4.682, de 24 de janeiro de 1923, esta lei criou as caixas de aposentadoria e pensão aos ferroviários, de nível nacional. A criação desta lei deve-se as manifestações gerais de trabalhadores da época e da necessidade de acalmar um setor estratégico e importante da mão de obra daquele tempo, porem o objetivo não era conceder "aposentadorias”, em regra, concedia estabilidade ao ferroviário que tivesse dez anos de empresa, pois o trabalhador poderia não se associar às caixas com receio de ser demitido.O ferroviário só poderia ser dispensado da sua função habitual de trabalho mediante inquérito para apuração de falta grave.</w:t>
      </w:r>
    </w:p>
    <w:p w:rsidR="00FF70E2" w:rsidRPr="00932B2C" w:rsidRDefault="00FF70E2" w:rsidP="00B72F54">
      <w:pPr>
        <w:spacing w:after="0" w:line="360" w:lineRule="auto"/>
        <w:ind w:firstLine="1134"/>
        <w:jc w:val="both"/>
        <w:rPr>
          <w:rFonts w:ascii="Arial" w:eastAsia="Arial" w:hAnsi="Arial" w:cs="Arial"/>
          <w:sz w:val="24"/>
        </w:rPr>
      </w:pPr>
      <w:r w:rsidRPr="00932B2C">
        <w:rPr>
          <w:rFonts w:ascii="Arial" w:eastAsia="Arial" w:hAnsi="Arial" w:cs="Arial"/>
          <w:sz w:val="24"/>
        </w:rPr>
        <w:t>Desta forma, os ferroviários detinham certas estabilidades e acabavam ficando na empresa, assim iam acumulando contribuições para o sistema de aposentadoria. Com 10 anos de trabalho o segurado teria direito a aposentadoria por invalidez, era recolhido 3% sobre o salário e 1,5% era recolhido pelos usuários de transportes.</w:t>
      </w:r>
    </w:p>
    <w:p w:rsidR="00FF70E2" w:rsidRPr="00932B2C" w:rsidRDefault="00FF70E2" w:rsidP="00B72F54">
      <w:pPr>
        <w:spacing w:after="0" w:line="360" w:lineRule="auto"/>
        <w:ind w:firstLine="1134"/>
        <w:jc w:val="both"/>
        <w:rPr>
          <w:rFonts w:ascii="Arial" w:eastAsia="Arial" w:hAnsi="Arial" w:cs="Arial"/>
          <w:sz w:val="24"/>
        </w:rPr>
      </w:pPr>
      <w:r w:rsidRPr="00932B2C">
        <w:rPr>
          <w:rFonts w:ascii="Arial" w:eastAsia="Arial" w:hAnsi="Arial" w:cs="Arial"/>
          <w:sz w:val="24"/>
        </w:rPr>
        <w:t>A Lei Eloy chaves concedia ainda aposentadoria, pensão, medicamentos com preços especiais e socorros médicos (art.9°).</w:t>
      </w:r>
    </w:p>
    <w:p w:rsidR="00FF70E2" w:rsidRPr="00932B2C" w:rsidRDefault="00FF70E2" w:rsidP="00E5414D">
      <w:pPr>
        <w:spacing w:after="0" w:line="240" w:lineRule="auto"/>
        <w:ind w:left="2268"/>
        <w:jc w:val="both"/>
        <w:rPr>
          <w:rFonts w:ascii="Arial" w:hAnsi="Arial" w:cs="Arial"/>
          <w:sz w:val="24"/>
          <w:szCs w:val="24"/>
        </w:rPr>
      </w:pPr>
    </w:p>
    <w:p w:rsidR="00FF70E2" w:rsidRPr="00932B2C" w:rsidRDefault="00FF70E2" w:rsidP="00E5414D">
      <w:pPr>
        <w:spacing w:after="0" w:line="240" w:lineRule="auto"/>
        <w:ind w:left="2268"/>
        <w:jc w:val="both"/>
        <w:rPr>
          <w:rFonts w:ascii="Arial" w:hAnsi="Arial" w:cs="Arial"/>
          <w:sz w:val="24"/>
          <w:szCs w:val="24"/>
        </w:rPr>
      </w:pPr>
    </w:p>
    <w:p w:rsidR="00FF70E2" w:rsidRPr="00932B2C" w:rsidRDefault="00FF70E2" w:rsidP="00E5414D">
      <w:pPr>
        <w:spacing w:after="0" w:line="240" w:lineRule="auto"/>
        <w:ind w:left="2268"/>
        <w:jc w:val="both"/>
        <w:rPr>
          <w:rFonts w:ascii="Arial" w:hAnsi="Arial" w:cs="Arial"/>
          <w:sz w:val="24"/>
          <w:szCs w:val="24"/>
        </w:rPr>
      </w:pP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lastRenderedPageBreak/>
        <w:t>Inicialmente a lei restringia aos ferroviários, foi ampliada para outras categorias de funcionários públicos, como professores de escolas mantidas pelas empresas que tinham vínculos e trabalhadores subordinados.</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Em 1930, os sistemas de Caixas de Aposentadorias e pensões foram deixados de lado e surgiu o Instituto de Aposentadoria e Pensões, que basicamente se diferenciavam pela maior abrangência de empregados de categorias econômicas, enquanto as caixas vinculavam empregados de determinadas empresas, outro ponto importante e que com os Institutos foram os pioneiros na criação das fontes de custeio tripartite para manutenção e concessão de benefícios sociais; colaboram deste sistema, o Estado, empregado e empregadores.</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A partir desta Constituição brasileira passou a contemplar direitos sociais, trazendo benefícios aos cidadãos, estes relacionados à velhice, maternidade, acidente de trabalho e morte, ainda que de maneira retraída.</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A Constituição de 1934 passou do estágio da assistência pública para o seguro social, foi à primeira Constituição a prescrever o termo “Previdência”, não sendo referenciada ainda ao termo e adjetivado à Social.</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A Carta Magna de 1937 é considerada muito sintética em matéria previdenciária, não veio a inovar em relação às disciplinadas anteriormente, nem se que</w:t>
      </w:r>
      <w:r w:rsidR="00693DD0">
        <w:rPr>
          <w:rFonts w:ascii="Arial" w:eastAsia="Arial" w:hAnsi="Arial" w:cs="Arial"/>
          <w:sz w:val="24"/>
        </w:rPr>
        <w:t xml:space="preserve"> disciplinou a forma de custeio</w:t>
      </w:r>
      <w:r w:rsidRPr="00932B2C">
        <w:rPr>
          <w:rFonts w:ascii="Arial" w:eastAsia="Arial" w:hAnsi="Arial" w:cs="Arial"/>
          <w:sz w:val="24"/>
        </w:rPr>
        <w:t>.</w:t>
      </w:r>
      <w:r w:rsidR="00693DD0">
        <w:rPr>
          <w:rFonts w:ascii="Arial" w:eastAsia="Arial" w:hAnsi="Arial" w:cs="Arial"/>
          <w:sz w:val="24"/>
        </w:rPr>
        <w:t xml:space="preserve"> </w:t>
      </w:r>
      <w:r w:rsidRPr="00932B2C">
        <w:rPr>
          <w:rFonts w:ascii="Arial" w:eastAsia="Arial" w:hAnsi="Arial" w:cs="Arial"/>
          <w:sz w:val="24"/>
        </w:rPr>
        <w:t>Durante este período foi determinada a criação do Instituto dos Seguros Sociais do Brasil(ISSB), este seguro iria cobrir todos os empregados a partir dos 14 anos, porém o ISSB por falta de interesse público não foi implementado.</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 xml:space="preserve">Em 1946 foi promulgada a Constituição que versava sobre a obrigatoriedade dos empregadores manterem seguro acidente em prol dos empregados. O inciso XVI do art.157 consagrava a “previdência, mediante contribuição da União, do empregador e do empregado, em favor da maternidade e contra as conseqüências da doença, da velhice e da morte”. As novidades ainda estavam por vir houve a edição da Lei 3.807, de 26 de agosto de 1960, Lei Orgânica da Previdência Social (LOPS), que padronizou o sistema assistencial, uniformizou direitos e contribuições, ampliou os benefícios, criou vários auxílios; auxílio-natalidade, auxílio-funeral e auxílio-reclusão. Outro ponto relevante desta Constituição foi à criação do Decreto-Lei n° 72 que instituiu o Instituto Nacional de </w:t>
      </w:r>
      <w:r w:rsidRPr="00932B2C">
        <w:rPr>
          <w:rFonts w:ascii="Arial" w:eastAsia="Arial" w:hAnsi="Arial" w:cs="Arial"/>
          <w:sz w:val="24"/>
        </w:rPr>
        <w:lastRenderedPageBreak/>
        <w:t>Previdência Social (INPS), que unificou os institutos de aposentadoria e pensões, centralizando a previdência no INPS.</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A Constituição de 1967 e a emenda n° 1 de 1969 não trouxeram grandes novidades com a Carta de 1946, exceto a criação da Lei n°6.493 de 1977, que trouxe o advento do Sistema Nacional de Previdência e Assistência Social este instituto tinha como prioridade reorganizar a Previdência Social. O SINPAS tinha a seguinte divisão, em um primeiro momento o INPS destinava-se a conceder e manter os benefícios e outras demandas da previdência ao INAMPS cabia prestar serviços de assistência médica, ao LB prestavam assistência social ao cidadão carente, a FUNABEM desempenava a política social do bem-estar do menor, a DATAPREV empresa de processamento de dados, OIAPAS</w:t>
      </w:r>
      <w:r w:rsidR="00693DD0">
        <w:rPr>
          <w:rFonts w:ascii="Arial" w:eastAsia="Arial" w:hAnsi="Arial" w:cs="Arial"/>
          <w:sz w:val="24"/>
        </w:rPr>
        <w:t xml:space="preserve"> </w:t>
      </w:r>
      <w:r w:rsidRPr="00932B2C">
        <w:rPr>
          <w:rFonts w:ascii="Arial" w:eastAsia="Arial" w:hAnsi="Arial" w:cs="Arial"/>
          <w:sz w:val="24"/>
        </w:rPr>
        <w:t>tinha a função de arrecadar, fiscalizar e cobrar as contribuições era um órgão plenamente voltado às finanças e por ultimo o CEME que era responsável distribuição de medicamentos, gratuitos ou de baixo valor.</w:t>
      </w:r>
    </w:p>
    <w:p w:rsidR="00FF70E2" w:rsidRPr="00932B2C" w:rsidRDefault="00FF70E2" w:rsidP="00693DD0">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E em 1988, nasce a Carta Magna vigente que trouxe consigo o sistema atual de previdência fundamentado na seguridade social (arts. 194 a 204), que veio a abarcar todos os cidadãos, independentemente da sua forma de trabalho, protegendo idosos, trabalhadores, crianças, mulheres, viúvas e engrandecendo o trabalho como fator social.Em 1990, da composição do INPS com o IAPAS, fundou o Instituto Nacional do Seguro Social(INSS), autarquia Federal. O INSS passa agora a exercer a função de dois órgãos em apenas um só, objetivando a cobrar as contribuições e administrar os benefícios.</w:t>
      </w:r>
    </w:p>
    <w:p w:rsidR="00FF70E2" w:rsidRPr="00932B2C" w:rsidRDefault="00FF70E2" w:rsidP="00693DD0">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O INAMPS foi extinto em 1993 e atribuídos suas funções ao Sistema Único de saúde(SUS), ainda neste mesmo ano foi promulgada a Lei n 8.742 que trata de assistência social conhecida como LOAS.Em 1995 é abolido a LBA e mais uma vez suas funções transferidas para o INSS.</w:t>
      </w:r>
    </w:p>
    <w:p w:rsidR="00FF70E2" w:rsidRPr="00932B2C" w:rsidRDefault="00FF70E2" w:rsidP="00693DD0">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Sem dúvida o grande marco foi a Constituição Federativa do Brasil de 1988, que programou inúmeras mudanças de cunho social, financeiro proporcionando que na ocorrência de alguma contingência, a condição de vida do segurado não seja drasticamente diminuída, garantindo assim o custeio</w:t>
      </w:r>
      <w:r w:rsidR="00860C12" w:rsidRPr="00932B2C">
        <w:rPr>
          <w:rFonts w:ascii="Arial" w:eastAsia="Arial" w:hAnsi="Arial" w:cs="Arial"/>
          <w:sz w:val="24"/>
          <w:szCs w:val="24"/>
        </w:rPr>
        <w:t xml:space="preserve"> </w:t>
      </w:r>
      <w:r w:rsidRPr="00932B2C">
        <w:rPr>
          <w:rFonts w:ascii="Arial" w:eastAsia="Arial" w:hAnsi="Arial" w:cs="Arial"/>
          <w:sz w:val="24"/>
          <w:szCs w:val="24"/>
        </w:rPr>
        <w:t>das despesas básicas da pessoa, sendo garantida uma melhor qualidade de vida para os segurados.</w:t>
      </w:r>
    </w:p>
    <w:p w:rsidR="00FF70E2" w:rsidRPr="00932B2C" w:rsidRDefault="00FF70E2" w:rsidP="00FF70E2">
      <w:pPr>
        <w:spacing w:after="0" w:line="360" w:lineRule="auto"/>
        <w:jc w:val="both"/>
        <w:rPr>
          <w:rFonts w:ascii="Arial" w:eastAsia="Arial" w:hAnsi="Arial" w:cs="Arial"/>
          <w:sz w:val="24"/>
          <w:szCs w:val="24"/>
        </w:rPr>
      </w:pPr>
    </w:p>
    <w:p w:rsidR="00FF70E2" w:rsidRPr="00932B2C" w:rsidRDefault="00FF70E2" w:rsidP="00FF70E2">
      <w:pPr>
        <w:pStyle w:val="Ttulo2"/>
        <w:rPr>
          <w:rFonts w:ascii="Arial" w:hAnsi="Arial" w:cs="Arial"/>
          <w:color w:val="auto"/>
          <w:sz w:val="24"/>
          <w:szCs w:val="24"/>
        </w:rPr>
      </w:pPr>
      <w:bookmarkStart w:id="9" w:name="_Toc404957479"/>
      <w:bookmarkStart w:id="10" w:name="_Toc404966323"/>
      <w:r w:rsidRPr="00932B2C">
        <w:rPr>
          <w:rFonts w:ascii="Arial" w:hAnsi="Arial" w:cs="Arial"/>
          <w:color w:val="auto"/>
          <w:sz w:val="24"/>
          <w:szCs w:val="24"/>
        </w:rPr>
        <w:lastRenderedPageBreak/>
        <w:t>1.3 - Conceito de Seguridade Social</w:t>
      </w:r>
      <w:bookmarkEnd w:id="9"/>
      <w:bookmarkEnd w:id="10"/>
    </w:p>
    <w:p w:rsidR="00860C12" w:rsidRPr="00932B2C" w:rsidRDefault="00860C12" w:rsidP="00860C12">
      <w:pPr>
        <w:rPr>
          <w:rFonts w:ascii="Arial" w:hAnsi="Arial" w:cs="Arial"/>
        </w:rPr>
      </w:pPr>
    </w:p>
    <w:p w:rsidR="00FF70E2" w:rsidRPr="00932B2C" w:rsidRDefault="00FF70E2" w:rsidP="00693DD0">
      <w:pPr>
        <w:spacing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A Seguridade Social engloba um conceito amplo, universal, dedicado a abranger todas as pessoas que dela carece.</w:t>
      </w:r>
    </w:p>
    <w:p w:rsidR="00FF70E2" w:rsidRPr="00932B2C" w:rsidRDefault="00FF70E2" w:rsidP="00693DD0">
      <w:pPr>
        <w:spacing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MARTINS (2014, p. 21) conceitua:</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Seguridade Social é o conjunto de princípios, de regras e de instituições destinadas a esclarecer um sistema de proteção social aos indivíduos contra contingências que os impeçam de prover as suas necessidades pessoais básicas e de suas famílias, integrando por ações de iniciativa dos Poderes Públicos e da sociedade, visando assegurar os direitos relativos à saúde, à previdência e à assistência social. </w:t>
      </w:r>
    </w:p>
    <w:p w:rsidR="00FF70E2" w:rsidRPr="00932B2C" w:rsidRDefault="00FF70E2" w:rsidP="00693DD0">
      <w:pPr>
        <w:spacing w:line="240" w:lineRule="auto"/>
        <w:ind w:firstLine="1134"/>
        <w:jc w:val="both"/>
        <w:rPr>
          <w:rFonts w:ascii="Arial" w:eastAsia="Arial" w:hAnsi="Arial" w:cs="Arial"/>
          <w:sz w:val="24"/>
          <w:szCs w:val="24"/>
        </w:rPr>
      </w:pPr>
      <w:r w:rsidRPr="00932B2C">
        <w:rPr>
          <w:rFonts w:ascii="Arial" w:eastAsia="Arial" w:hAnsi="Arial" w:cs="Arial"/>
          <w:sz w:val="24"/>
          <w:szCs w:val="24"/>
        </w:rPr>
        <w:t>Já para Aristeu de Oliveira (2006, p. 15) conceitua:</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Seguridade Social é um conjunto integrado de ações de iniciativa dos poderes públicos e da sociedade, que tem por objetivo assegurar o direito relativo à saúde, á previdência e à assistência social.</w:t>
      </w:r>
    </w:p>
    <w:p w:rsidR="00FF70E2" w:rsidRPr="00932B2C" w:rsidRDefault="00FF70E2" w:rsidP="00FF70E2">
      <w:pPr>
        <w:spacing w:line="240" w:lineRule="auto"/>
        <w:ind w:left="2268"/>
        <w:jc w:val="both"/>
        <w:rPr>
          <w:rFonts w:ascii="Arial" w:eastAsia="Arial" w:hAnsi="Arial" w:cs="Arial"/>
        </w:rPr>
      </w:pPr>
    </w:p>
    <w:p w:rsidR="00FF70E2" w:rsidRPr="00932B2C" w:rsidRDefault="00FF70E2" w:rsidP="00693DD0">
      <w:pPr>
        <w:spacing w:line="360" w:lineRule="auto"/>
        <w:ind w:firstLine="1134"/>
        <w:jc w:val="both"/>
        <w:rPr>
          <w:rFonts w:ascii="Arial" w:eastAsia="Arial" w:hAnsi="Arial" w:cs="Arial"/>
          <w:sz w:val="24"/>
          <w:szCs w:val="24"/>
        </w:rPr>
      </w:pPr>
      <w:r w:rsidRPr="00932B2C">
        <w:rPr>
          <w:rFonts w:ascii="Arial" w:eastAsia="Arial" w:hAnsi="Arial" w:cs="Arial"/>
          <w:sz w:val="24"/>
          <w:szCs w:val="24"/>
        </w:rPr>
        <w:t>Neste sentido torna-se evidência a grandeza e a perspicaz da responsabilização da seguridade social nas nossas vidas, com o intuito de nos propor maior segurança, compreendendo a preservação da ordem publica. Ela tem característica social para todos os indivíduos. Quanto à área de atuação da Seguridade Social ela abrange: saúde, assistência social e a Previdência Social.</w:t>
      </w:r>
    </w:p>
    <w:p w:rsidR="00FF70E2" w:rsidRPr="00932B2C" w:rsidRDefault="00FF70E2" w:rsidP="00693DD0">
      <w:pPr>
        <w:spacing w:line="240" w:lineRule="auto"/>
        <w:ind w:firstLine="1134"/>
        <w:jc w:val="both"/>
        <w:rPr>
          <w:rFonts w:ascii="Arial" w:eastAsia="Arial" w:hAnsi="Arial" w:cs="Arial"/>
          <w:sz w:val="24"/>
          <w:szCs w:val="24"/>
        </w:rPr>
      </w:pPr>
      <w:r w:rsidRPr="00932B2C">
        <w:rPr>
          <w:rFonts w:ascii="Arial" w:eastAsia="Arial" w:hAnsi="Arial" w:cs="Arial"/>
          <w:sz w:val="24"/>
          <w:szCs w:val="24"/>
        </w:rPr>
        <w:t>Conforme art.194 da Constituição Federal de 1988.</w:t>
      </w:r>
    </w:p>
    <w:p w:rsidR="00860C12" w:rsidRPr="00932B2C" w:rsidRDefault="00860C12" w:rsidP="00860C12">
      <w:pPr>
        <w:spacing w:line="240" w:lineRule="auto"/>
        <w:ind w:firstLine="1134"/>
        <w:jc w:val="both"/>
        <w:rPr>
          <w:rFonts w:ascii="Arial" w:eastAsia="Arial" w:hAnsi="Arial" w:cs="Arial"/>
          <w:sz w:val="24"/>
          <w:szCs w:val="24"/>
        </w:rPr>
      </w:pPr>
    </w:p>
    <w:p w:rsidR="00FF70E2" w:rsidRPr="00932B2C" w:rsidRDefault="00FF70E2" w:rsidP="00FF70E2">
      <w:pPr>
        <w:spacing w:line="360" w:lineRule="auto"/>
        <w:ind w:left="2268"/>
        <w:jc w:val="both"/>
        <w:rPr>
          <w:rFonts w:ascii="Arial" w:hAnsi="Arial" w:cs="Arial"/>
          <w:sz w:val="20"/>
          <w:szCs w:val="20"/>
        </w:rPr>
      </w:pPr>
      <w:r w:rsidRPr="00932B2C">
        <w:rPr>
          <w:rFonts w:ascii="Arial" w:hAnsi="Arial" w:cs="Arial"/>
          <w:bCs/>
          <w:sz w:val="20"/>
          <w:szCs w:val="20"/>
        </w:rPr>
        <w:t>Art.</w:t>
      </w:r>
      <w:bookmarkStart w:id="11" w:name="Art._194"/>
      <w:r w:rsidRPr="00932B2C">
        <w:rPr>
          <w:rFonts w:ascii="Arial" w:hAnsi="Arial" w:cs="Arial"/>
          <w:bCs/>
          <w:sz w:val="20"/>
          <w:szCs w:val="20"/>
        </w:rPr>
        <w:t>194</w:t>
      </w:r>
      <w:bookmarkEnd w:id="11"/>
      <w:r w:rsidRPr="00932B2C">
        <w:rPr>
          <w:rFonts w:ascii="Arial" w:hAnsi="Arial" w:cs="Arial"/>
          <w:sz w:val="20"/>
          <w:szCs w:val="20"/>
        </w:rPr>
        <w:t xml:space="preserve"> - A seguridade social compreende um conjunto integrado de ações de iniciativa dos Poderes Públicos e da sociedade, destinadas a assegurar os direitos relativos à saúde, à previdência e à assistência social.</w:t>
      </w:r>
    </w:p>
    <w:p w:rsidR="00FF70E2" w:rsidRPr="00932B2C" w:rsidRDefault="00FF70E2" w:rsidP="00693DD0">
      <w:pPr>
        <w:spacing w:line="360" w:lineRule="auto"/>
        <w:ind w:firstLine="1134"/>
        <w:jc w:val="both"/>
        <w:rPr>
          <w:rFonts w:ascii="Arial" w:eastAsia="Arial" w:hAnsi="Arial" w:cs="Arial"/>
          <w:sz w:val="24"/>
          <w:szCs w:val="24"/>
        </w:rPr>
      </w:pPr>
      <w:r w:rsidRPr="00932B2C">
        <w:rPr>
          <w:rFonts w:ascii="Arial" w:eastAsia="Arial" w:hAnsi="Arial" w:cs="Arial"/>
          <w:sz w:val="24"/>
          <w:szCs w:val="24"/>
        </w:rPr>
        <w:t>A proteção das pessoas, almejados por um conjunto integrado de ações do Estado para assegurar e garantir o alcance das garantias Constitucionais elencados na nossa Constituição Federais sendo eles o bem-estar e a justiça social para fins do desenvolvimento dos direitos sociais e individuais para atender a quem necessitar.</w:t>
      </w:r>
    </w:p>
    <w:p w:rsidR="00860C12" w:rsidRDefault="00860C12" w:rsidP="00FF70E2">
      <w:pPr>
        <w:pStyle w:val="Ttulo2"/>
        <w:rPr>
          <w:rFonts w:ascii="Arial" w:hAnsi="Arial" w:cs="Arial"/>
        </w:rPr>
      </w:pPr>
      <w:bookmarkStart w:id="12" w:name="_Toc404957480"/>
    </w:p>
    <w:p w:rsidR="00932B2C" w:rsidRPr="00932B2C" w:rsidRDefault="00932B2C" w:rsidP="00932B2C"/>
    <w:p w:rsidR="00FF70E2" w:rsidRPr="00932B2C" w:rsidRDefault="00FF70E2" w:rsidP="00FF70E2">
      <w:pPr>
        <w:pStyle w:val="Ttulo2"/>
        <w:rPr>
          <w:rFonts w:ascii="Arial" w:hAnsi="Arial" w:cs="Arial"/>
          <w:color w:val="auto"/>
          <w:sz w:val="24"/>
          <w:szCs w:val="24"/>
        </w:rPr>
      </w:pPr>
      <w:bookmarkStart w:id="13" w:name="_Toc404966324"/>
      <w:r w:rsidRPr="00932B2C">
        <w:rPr>
          <w:rFonts w:ascii="Arial" w:hAnsi="Arial" w:cs="Arial"/>
          <w:color w:val="auto"/>
          <w:sz w:val="24"/>
          <w:szCs w:val="24"/>
        </w:rPr>
        <w:lastRenderedPageBreak/>
        <w:t>1.3.1- Saúde</w:t>
      </w:r>
      <w:bookmarkEnd w:id="12"/>
      <w:bookmarkEnd w:id="13"/>
    </w:p>
    <w:p w:rsidR="00FF70E2" w:rsidRPr="00932B2C" w:rsidRDefault="00FF70E2" w:rsidP="00FF70E2">
      <w:pPr>
        <w:spacing w:after="0" w:line="360" w:lineRule="auto"/>
        <w:ind w:left="391"/>
        <w:jc w:val="both"/>
        <w:rPr>
          <w:rFonts w:ascii="Arial" w:eastAsia="Arial" w:hAnsi="Arial" w:cs="Arial"/>
          <w:sz w:val="24"/>
        </w:rPr>
      </w:pPr>
    </w:p>
    <w:p w:rsidR="00FF70E2" w:rsidRPr="00932B2C" w:rsidRDefault="00FF70E2" w:rsidP="00693DD0">
      <w:pPr>
        <w:spacing w:after="0" w:line="240" w:lineRule="auto"/>
        <w:ind w:firstLine="1134"/>
        <w:jc w:val="both"/>
        <w:rPr>
          <w:rFonts w:ascii="Arial" w:eastAsia="Arial" w:hAnsi="Arial" w:cs="Arial"/>
          <w:sz w:val="24"/>
        </w:rPr>
      </w:pPr>
      <w:r w:rsidRPr="00932B2C">
        <w:rPr>
          <w:rFonts w:ascii="Arial" w:eastAsia="Arial" w:hAnsi="Arial" w:cs="Arial"/>
          <w:sz w:val="24"/>
        </w:rPr>
        <w:t>A Constituição Federal disciplina a Saúde nos art.196 a 200, deixando assentados que:</w:t>
      </w:r>
    </w:p>
    <w:p w:rsidR="00FF70E2" w:rsidRPr="00932B2C" w:rsidRDefault="00FF70E2" w:rsidP="00FF70E2">
      <w:pPr>
        <w:spacing w:after="0" w:line="240" w:lineRule="auto"/>
        <w:ind w:left="391"/>
        <w:jc w:val="both"/>
        <w:rPr>
          <w:rFonts w:ascii="Arial" w:eastAsia="Arial" w:hAnsi="Arial" w:cs="Arial"/>
          <w:sz w:val="24"/>
        </w:rPr>
      </w:pP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FF70E2" w:rsidRPr="00932B2C" w:rsidRDefault="00FF70E2" w:rsidP="00693DD0">
      <w:pPr>
        <w:spacing w:after="0" w:line="240" w:lineRule="auto"/>
        <w:ind w:firstLine="1134"/>
        <w:jc w:val="both"/>
        <w:rPr>
          <w:rFonts w:ascii="Arial" w:eastAsia="Arial" w:hAnsi="Arial" w:cs="Arial"/>
          <w:sz w:val="24"/>
        </w:rPr>
      </w:pPr>
      <w:r w:rsidRPr="00932B2C">
        <w:rPr>
          <w:rFonts w:ascii="Arial" w:eastAsia="Arial" w:hAnsi="Arial" w:cs="Arial"/>
          <w:sz w:val="24"/>
        </w:rPr>
        <w:t xml:space="preserve"> A saúde é considerada dever do Estado e direito de todos os cidadãos, sendo assegurado seu acesso universal por parte de todos os brasileiros e estrangeiros residentes nos pais, desta forma infere-se a ausência de contribuição para usar esse sistema, ou seja, sistema não contributivo. </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FF70E2">
      <w:pPr>
        <w:spacing w:after="0" w:line="360" w:lineRule="auto"/>
        <w:ind w:firstLine="709"/>
        <w:jc w:val="both"/>
        <w:rPr>
          <w:rFonts w:ascii="Arial" w:eastAsia="Arial" w:hAnsi="Arial" w:cs="Arial"/>
          <w:sz w:val="24"/>
        </w:rPr>
      </w:pPr>
      <w:r w:rsidRPr="00932B2C">
        <w:rPr>
          <w:rFonts w:ascii="Arial" w:eastAsia="Arial" w:hAnsi="Arial" w:cs="Arial"/>
          <w:sz w:val="24"/>
        </w:rPr>
        <w:t xml:space="preserve">  Segundo IBRAHIM (2009, p.7).</w:t>
      </w:r>
    </w:p>
    <w:p w:rsidR="00FF70E2" w:rsidRPr="00932B2C" w:rsidRDefault="00FF70E2" w:rsidP="00FF70E2">
      <w:pPr>
        <w:spacing w:after="0" w:line="360" w:lineRule="auto"/>
        <w:ind w:firstLine="709"/>
        <w:jc w:val="both"/>
        <w:rPr>
          <w:rFonts w:ascii="Arial" w:eastAsia="Arial" w:hAnsi="Arial" w:cs="Arial"/>
        </w:rPr>
      </w:pPr>
    </w:p>
    <w:p w:rsidR="00FF70E2" w:rsidRPr="00932B2C" w:rsidRDefault="00FF70E2" w:rsidP="00FF70E2">
      <w:pPr>
        <w:ind w:left="2268"/>
        <w:jc w:val="both"/>
        <w:rPr>
          <w:rFonts w:ascii="Arial" w:eastAsia="Arial" w:hAnsi="Arial" w:cs="Arial"/>
        </w:rPr>
      </w:pPr>
      <w:r w:rsidRPr="00932B2C">
        <w:rPr>
          <w:rFonts w:ascii="Arial" w:eastAsia="Arial" w:hAnsi="Arial" w:cs="Arial"/>
          <w:sz w:val="20"/>
          <w:szCs w:val="20"/>
        </w:rPr>
        <w:t>Sendo assim, mesmo a pessoa que, comprovadamente, possua meios para patrocinar seu próprio atendimento medico terá a rede publica como opção valida. Não e lícito a administração Pública negar atendimento médico a esta pessoa, com base na riqueza pessoal</w:t>
      </w:r>
      <w:r w:rsidRPr="00932B2C">
        <w:rPr>
          <w:rFonts w:ascii="Arial" w:eastAsia="Arial" w:hAnsi="Arial" w:cs="Arial"/>
        </w:rPr>
        <w:t>.</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 xml:space="preserve"> A saúde é segmento autônomo da previdência social, após a extinção do Instituto Nacional de Assistência Medica da Previdência Social – INAMPS, a responsabilidade dessa área e do Ministério da Saúde, esta é garantida a todos mediante políticas sociais e econômicas, visando sempre: a prevenção, proteção e recuperação.</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 xml:space="preserve"> Atualmente o sistema de saúde e gerenciado pelo SUS regulamentado pela Lei n.8.080/90, com várias atribuições, descritas no art.200 da CF/88 que elenca todas as atribuições do sistema único de saúde, atribuições esta que é controlar e fiscalizar os medicamentos, desenvolver campanhas de epidemias executarem a vigilância sanitária, participar das políticas de saneamento básico e ações que envolva todo um laço com a sociedade prevenindo ou participando de forma integrada.</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 xml:space="preserve">Com isto, o SUS e amplamente descentralizado o que há e um financiamento conjunto entre União, Estado e Municípios, com direção única em cada esfera governamental, não há hierarquia entre elas mais sim repartição de competências. Vale ressaltar que além dos órgãos públicos a iniciativa privada e livre para atuar na assistência a saúde. </w:t>
      </w:r>
    </w:p>
    <w:p w:rsidR="00FF70E2" w:rsidRPr="00932B2C" w:rsidRDefault="00FF70E2" w:rsidP="00FF70E2">
      <w:pPr>
        <w:ind w:left="390"/>
        <w:jc w:val="both"/>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14" w:name="_Toc404957481"/>
      <w:bookmarkStart w:id="15" w:name="_Toc404966325"/>
      <w:r w:rsidRPr="00932B2C">
        <w:rPr>
          <w:rFonts w:ascii="Arial" w:hAnsi="Arial" w:cs="Arial"/>
          <w:color w:val="auto"/>
          <w:sz w:val="24"/>
          <w:szCs w:val="24"/>
        </w:rPr>
        <w:lastRenderedPageBreak/>
        <w:t>1.3.2- Assistência Social</w:t>
      </w:r>
      <w:bookmarkEnd w:id="14"/>
      <w:bookmarkEnd w:id="15"/>
    </w:p>
    <w:p w:rsidR="00860C12" w:rsidRPr="00932B2C" w:rsidRDefault="00860C12" w:rsidP="00693DD0">
      <w:pPr>
        <w:ind w:firstLine="1134"/>
        <w:rPr>
          <w:rFonts w:ascii="Arial" w:hAnsi="Arial" w:cs="Arial"/>
        </w:rPr>
      </w:pPr>
    </w:p>
    <w:p w:rsidR="00FF70E2" w:rsidRPr="00932B2C" w:rsidRDefault="00693DD0" w:rsidP="00693DD0">
      <w:pPr>
        <w:spacing w:after="0" w:line="240" w:lineRule="auto"/>
        <w:ind w:firstLine="1134"/>
        <w:jc w:val="both"/>
        <w:rPr>
          <w:rFonts w:ascii="Arial" w:eastAsia="Arial" w:hAnsi="Arial" w:cs="Arial"/>
          <w:sz w:val="24"/>
        </w:rPr>
      </w:pPr>
      <w:r>
        <w:rPr>
          <w:rFonts w:ascii="Arial" w:eastAsia="Arial" w:hAnsi="Arial" w:cs="Arial"/>
          <w:sz w:val="24"/>
        </w:rPr>
        <w:t xml:space="preserve"> </w:t>
      </w:r>
      <w:r w:rsidR="00FF70E2" w:rsidRPr="00932B2C">
        <w:rPr>
          <w:rFonts w:ascii="Arial" w:eastAsia="Arial" w:hAnsi="Arial" w:cs="Arial"/>
          <w:sz w:val="24"/>
        </w:rPr>
        <w:t>A Assistência Social esta prevista nos art.203 e 204 da CF/88, e a Lei n. 8.742/93 (LOAS), esta esfera da seguridade social tem por objetivo prestar assistência a quem dela necessitar, ou seja, a aquelas pessoas que não tem condições de se manter. Assim como a saúde, independe de contribuição previdenciária, tem como simples requisito a hipossuficiência do assistido. Sobre                    Assistência Social, discorre:</w:t>
      </w:r>
    </w:p>
    <w:p w:rsidR="00FF70E2" w:rsidRPr="00932B2C" w:rsidRDefault="00FF70E2" w:rsidP="00FF70E2">
      <w:pPr>
        <w:spacing w:after="0" w:line="240" w:lineRule="auto"/>
        <w:ind w:left="391"/>
        <w:jc w:val="both"/>
        <w:rPr>
          <w:rFonts w:ascii="Arial" w:eastAsia="Arial" w:hAnsi="Arial" w:cs="Arial"/>
          <w:sz w:val="24"/>
        </w:rPr>
      </w:pP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Art. 1º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rsidR="00FF70E2" w:rsidRPr="00932B2C" w:rsidRDefault="00FF70E2" w:rsidP="00FF70E2">
      <w:pPr>
        <w:spacing w:line="240" w:lineRule="auto"/>
        <w:ind w:left="2832"/>
        <w:jc w:val="both"/>
        <w:rPr>
          <w:rFonts w:ascii="Arial" w:eastAsia="Arial" w:hAnsi="Arial" w:cs="Arial"/>
          <w:sz w:val="20"/>
          <w:szCs w:val="20"/>
        </w:rPr>
      </w:pPr>
    </w:p>
    <w:p w:rsidR="00FF70E2" w:rsidRPr="00932B2C" w:rsidRDefault="00FF70E2" w:rsidP="00693DD0">
      <w:pPr>
        <w:spacing w:line="240" w:lineRule="auto"/>
        <w:ind w:firstLine="1134"/>
        <w:jc w:val="both"/>
        <w:rPr>
          <w:rFonts w:ascii="Arial" w:eastAsia="Arial" w:hAnsi="Arial" w:cs="Arial"/>
          <w:sz w:val="24"/>
        </w:rPr>
      </w:pPr>
      <w:r w:rsidRPr="00932B2C">
        <w:rPr>
          <w:rFonts w:ascii="Arial" w:eastAsia="Arial" w:hAnsi="Arial" w:cs="Arial"/>
          <w:sz w:val="24"/>
        </w:rPr>
        <w:t>Vejamos ainda:</w:t>
      </w:r>
      <w:r w:rsidR="00693DD0">
        <w:rPr>
          <w:rFonts w:ascii="Arial" w:eastAsia="Arial" w:hAnsi="Arial" w:cs="Arial"/>
          <w:sz w:val="24"/>
        </w:rPr>
        <w:tab/>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Art. 203° A assistência social tem por objetivos:</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a) a proteção à família, à maternidade, à infância, à adolescência e à velhice;</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 b) o amparo às crianças e aos adolescentes carentes;</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 c) a promoção da integração ao mercado de trabalho; </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d) a habilitação e reabilitação das pessoas com deficiência e a promoção de sua integração à vida comunitária; </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e) a garantia de 1 (um) salário-mínimo de benefício mensal à pessoa com deficiência e ao idoso que comprovem não possuir meios de prover a própria manutenção ou de tê-la provida por sua família; Assistência Social.</w:t>
      </w:r>
    </w:p>
    <w:p w:rsidR="00FF70E2" w:rsidRPr="00932B2C" w:rsidRDefault="00FF70E2" w:rsidP="00FF70E2">
      <w:pPr>
        <w:ind w:left="2832"/>
        <w:jc w:val="both"/>
        <w:rPr>
          <w:rFonts w:ascii="Arial" w:eastAsia="Arial" w:hAnsi="Arial" w:cs="Arial"/>
          <w:sz w:val="24"/>
        </w:rPr>
      </w:pP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Atualmente, a Assistência Social e administrada pelo Sistema Único de Assistência Social (SUAS), que e vinculado ao Ministério do Desenvolvimento Social e Combate a Fome. Da mesma forma da saúde e descentralizado cada órgão com a sua função não havendo hierarquia entre eles. São vários os benefícios e serviços prestados pela assistência social este beneficio e conhecido como prestação continuada que e regulamentado pela Lei n° 8.742/93, usualmente conhecida também como Lei Orgânica da Assistência Social, este beneficio não é tecnicamente previdenciário embora sua concessão e administração sejam sedimentadas pelo INSS, fato este decorrente do principio eficiência administrativa.</w:t>
      </w: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 xml:space="preserve">Para obter este beneficio não carece de contribuição o que precisa e provar a condição de necessitado. Estes benefícios e no valor de um salário mínimo, assegurado a pessoa que seja idosa (homem ou mulher) ou ao deficiente e </w:t>
      </w:r>
      <w:r w:rsidRPr="00932B2C">
        <w:rPr>
          <w:rFonts w:ascii="Arial" w:eastAsia="Arial" w:hAnsi="Arial" w:cs="Arial"/>
          <w:sz w:val="24"/>
        </w:rPr>
        <w:lastRenderedPageBreak/>
        <w:t>comprovem possuir renda per capita inferior a ¼ do salário mínimo e não possuir condições de promover sua própria subsistência ou de tê-la provida por sua família. O referido benefício não gera pensão e não da direito a13° salário.</w:t>
      </w:r>
    </w:p>
    <w:p w:rsidR="00FF70E2" w:rsidRPr="00932B2C" w:rsidRDefault="00FF70E2" w:rsidP="00FF70E2">
      <w:pPr>
        <w:spacing w:line="360" w:lineRule="auto"/>
        <w:jc w:val="both"/>
        <w:rPr>
          <w:rFonts w:ascii="Arial" w:eastAsia="Arial" w:hAnsi="Arial" w:cs="Arial"/>
          <w:sz w:val="24"/>
          <w:szCs w:val="24"/>
        </w:rPr>
      </w:pPr>
    </w:p>
    <w:p w:rsidR="00FF70E2" w:rsidRPr="00932B2C" w:rsidRDefault="00FF70E2" w:rsidP="00FF70E2">
      <w:pPr>
        <w:pStyle w:val="Ttulo2"/>
        <w:rPr>
          <w:rFonts w:ascii="Arial" w:hAnsi="Arial" w:cs="Arial"/>
          <w:color w:val="auto"/>
          <w:sz w:val="24"/>
          <w:szCs w:val="24"/>
        </w:rPr>
      </w:pPr>
      <w:bookmarkStart w:id="16" w:name="_Toc404957482"/>
      <w:bookmarkStart w:id="17" w:name="_Toc404966326"/>
      <w:r w:rsidRPr="00932B2C">
        <w:rPr>
          <w:rFonts w:ascii="Arial" w:hAnsi="Arial" w:cs="Arial"/>
          <w:color w:val="auto"/>
          <w:sz w:val="24"/>
          <w:szCs w:val="24"/>
        </w:rPr>
        <w:t>1.3.3– Previdência Social</w:t>
      </w:r>
      <w:bookmarkEnd w:id="16"/>
      <w:bookmarkEnd w:id="17"/>
    </w:p>
    <w:p w:rsidR="00860C12" w:rsidRPr="00932B2C" w:rsidRDefault="00860C12" w:rsidP="00860C12">
      <w:pPr>
        <w:rPr>
          <w:rFonts w:ascii="Arial" w:hAnsi="Arial" w:cs="Arial"/>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A Previdência Social pode ser caracterizada como um seguro coletivo, contributivo e compulsório. Esta é conhecida, tradicionalmente, como </w:t>
      </w:r>
      <w:r w:rsidRPr="00932B2C">
        <w:rPr>
          <w:rFonts w:ascii="Arial" w:eastAsia="Arial" w:hAnsi="Arial" w:cs="Arial"/>
          <w:i/>
          <w:sz w:val="24"/>
        </w:rPr>
        <w:t>sui generis</w:t>
      </w:r>
      <w:r w:rsidRPr="00932B2C">
        <w:rPr>
          <w:rFonts w:ascii="Arial" w:eastAsia="Arial" w:hAnsi="Arial" w:cs="Arial"/>
          <w:sz w:val="24"/>
        </w:rPr>
        <w:t xml:space="preserve"> que visa à cobertura de ricos sociais, mantendo o equilíbrio financeiro.</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A Previdência Social insere-se na Seguridade Social como um de seus subsistemas ao lado da saúde e assistência social como já foi visto anteriormente totalmente diferente da previdência social cada qual c</w:t>
      </w:r>
      <w:r w:rsidR="00693DD0">
        <w:rPr>
          <w:rFonts w:ascii="Arial" w:eastAsia="Arial" w:hAnsi="Arial" w:cs="Arial"/>
          <w:sz w:val="24"/>
        </w:rPr>
        <w:t>om suas peculiaridades. Vejamos:</w:t>
      </w:r>
    </w:p>
    <w:p w:rsidR="00FF70E2" w:rsidRPr="00932B2C" w:rsidRDefault="00FF70E2" w:rsidP="00FF70E2">
      <w:pPr>
        <w:ind w:left="390"/>
        <w:jc w:val="both"/>
        <w:rPr>
          <w:rFonts w:ascii="Arial" w:eastAsia="Arial" w:hAnsi="Arial" w:cs="Arial"/>
          <w:sz w:val="24"/>
        </w:rPr>
      </w:pP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Art. 201 - A previdência social será organizada sob a forma de regime geral, de caráter contributivo e de filiação obrigatória, observados critérios que preservem o equilíbrio financeiro e atuarial, e atenderá,</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    I - cobertura dos eventos de doença, invalidez, morte e idade avançada;</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    II - proteção à maternidade, especialmente à gestante;</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    III - proteção ao trabalhador em situação de desemprego involuntário;</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    IV - salário-família e auxílio-reclusão para os dependentes dos segurados de baixa renda;</w:t>
      </w:r>
    </w:p>
    <w:p w:rsidR="00FF70E2" w:rsidRPr="00932B2C" w:rsidRDefault="00FF70E2" w:rsidP="00FF70E2">
      <w:pPr>
        <w:spacing w:line="240" w:lineRule="auto"/>
        <w:ind w:left="2268"/>
        <w:jc w:val="both"/>
        <w:rPr>
          <w:rFonts w:ascii="Arial" w:eastAsia="Arial" w:hAnsi="Arial" w:cs="Arial"/>
          <w:sz w:val="20"/>
          <w:szCs w:val="20"/>
        </w:rPr>
      </w:pPr>
      <w:r w:rsidRPr="00932B2C">
        <w:rPr>
          <w:rFonts w:ascii="Arial" w:eastAsia="Arial" w:hAnsi="Arial" w:cs="Arial"/>
          <w:sz w:val="20"/>
          <w:szCs w:val="20"/>
        </w:rPr>
        <w:t xml:space="preserve">    V - pensão por morte do segurado, homem ou mulher, ao cônjuge ou companheiro e dependentes.</w:t>
      </w:r>
    </w:p>
    <w:p w:rsidR="00860C12" w:rsidRPr="00932B2C" w:rsidRDefault="00860C12" w:rsidP="00FF70E2">
      <w:pPr>
        <w:spacing w:line="240" w:lineRule="auto"/>
        <w:ind w:left="2268"/>
        <w:jc w:val="both"/>
        <w:rPr>
          <w:rFonts w:ascii="Arial" w:eastAsia="Arial" w:hAnsi="Arial" w:cs="Arial"/>
          <w:sz w:val="20"/>
          <w:szCs w:val="20"/>
        </w:rPr>
      </w:pPr>
    </w:p>
    <w:p w:rsidR="00FF70E2"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Vale dizer que a Constituição torna o vínculo com a previdência automática, sem que haja manifestação de vontade por parte do trabalhador, pois a filiação a previdência é de cunho obrigatório. Ainda em relação à Constituição as prestações seriam devidas somente mediante o pagamento da contribuição para que possa acobertar os seguintes eventos: doença, invalidez, morte, idade avançada, proteção à maternidade especialmente a gestante, desemprego, salário família e auxilio reclusão.</w:t>
      </w:r>
    </w:p>
    <w:p w:rsidR="00932B2C" w:rsidRDefault="00932B2C" w:rsidP="00FF70E2">
      <w:pPr>
        <w:spacing w:after="0" w:line="360" w:lineRule="auto"/>
        <w:jc w:val="both"/>
        <w:rPr>
          <w:rFonts w:ascii="Arial" w:eastAsia="Arial" w:hAnsi="Arial" w:cs="Arial"/>
          <w:sz w:val="24"/>
        </w:rPr>
      </w:pPr>
    </w:p>
    <w:p w:rsidR="00693DD0" w:rsidRPr="00932B2C" w:rsidRDefault="00693DD0" w:rsidP="00FF70E2">
      <w:pPr>
        <w:spacing w:after="0" w:line="360" w:lineRule="auto"/>
        <w:jc w:val="both"/>
        <w:rPr>
          <w:rFonts w:ascii="Arial" w:eastAsia="Arial" w:hAnsi="Arial" w:cs="Arial"/>
          <w:sz w:val="24"/>
        </w:rPr>
      </w:pPr>
    </w:p>
    <w:p w:rsidR="00FF70E2" w:rsidRPr="00A00941" w:rsidRDefault="00FF70E2" w:rsidP="00A00941">
      <w:pPr>
        <w:pStyle w:val="Ttulo1"/>
        <w:rPr>
          <w:rFonts w:ascii="Arial" w:hAnsi="Arial" w:cs="Arial"/>
          <w:color w:val="auto"/>
        </w:rPr>
      </w:pPr>
      <w:bookmarkStart w:id="18" w:name="_Toc404957483"/>
      <w:bookmarkStart w:id="19" w:name="_Toc404966327"/>
      <w:bookmarkStart w:id="20" w:name="_Toc388426198"/>
      <w:r w:rsidRPr="00A00941">
        <w:rPr>
          <w:rFonts w:ascii="Arial" w:hAnsi="Arial" w:cs="Arial"/>
          <w:color w:val="auto"/>
        </w:rPr>
        <w:lastRenderedPageBreak/>
        <w:t>CAPITULO 2 – Os Princípios Gerais da Seguridade Social</w:t>
      </w:r>
      <w:bookmarkEnd w:id="18"/>
      <w:bookmarkEnd w:id="19"/>
    </w:p>
    <w:p w:rsidR="00FF70E2" w:rsidRPr="00932B2C" w:rsidRDefault="00FF70E2" w:rsidP="00FF70E2">
      <w:pPr>
        <w:pStyle w:val="Ttulo1"/>
        <w:rPr>
          <w:rFonts w:ascii="Arial" w:hAnsi="Arial" w:cs="Arial"/>
        </w:rPr>
      </w:pP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Podemos afirmar que os princípios gerais da Seguridade Social são relações de idéias básicas que servem de fundamentos para confeccionar a identidade para aplicação das regras do ordenamento jurídico da seguridade social. Segundo Miguel Reale (2001, p.300), princípios são “enunciações normativas de valor genéricos, que condicionam e orientam a compreensão do ordenamento jurídico, quer para a sua aplicação e integração, quer para sua elaboração de novas normas”. Os princípios gerais são: principio da solidariedade, principio da obrigatoriedade, principio da universalidade, principio da unidade, principio da suficiência ou efetividade e os princípios da supletividade ou da subsidiaridade.</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21" w:name="_Toc404957484"/>
      <w:bookmarkStart w:id="22" w:name="_Toc404966328"/>
      <w:r w:rsidRPr="00932B2C">
        <w:rPr>
          <w:rFonts w:ascii="Arial" w:hAnsi="Arial" w:cs="Arial"/>
          <w:color w:val="auto"/>
          <w:sz w:val="24"/>
          <w:szCs w:val="24"/>
        </w:rPr>
        <w:t>2.1 – Princípio da solidariedade</w:t>
      </w:r>
      <w:bookmarkEnd w:id="21"/>
      <w:bookmarkEnd w:id="22"/>
    </w:p>
    <w:p w:rsidR="00FF70E2" w:rsidRPr="00932B2C" w:rsidRDefault="00FF70E2" w:rsidP="00FF70E2">
      <w:pPr>
        <w:spacing w:after="0" w:line="360" w:lineRule="auto"/>
        <w:rPr>
          <w:rFonts w:ascii="Arial" w:eastAsia="Arial" w:hAnsi="Arial" w:cs="Arial"/>
          <w:sz w:val="24"/>
        </w:rPr>
      </w:pP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Este princípio pode ser considerado por inúmeros autores o condutor de toda a seguridade social, pois institui a assegurar direitos subjetivos do necessitado em face do Estado.</w:t>
      </w:r>
    </w:p>
    <w:p w:rsidR="00FF70E2"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 xml:space="preserve">Segundo Dias (2008, p109) e Macedo(2008, p109), afirma. </w:t>
      </w:r>
    </w:p>
    <w:p w:rsidR="00693DD0" w:rsidRPr="00932B2C" w:rsidRDefault="00693DD0" w:rsidP="00FF70E2">
      <w:pPr>
        <w:spacing w:after="0" w:line="360" w:lineRule="auto"/>
        <w:jc w:val="both"/>
        <w:rPr>
          <w:rFonts w:ascii="Arial" w:eastAsia="Arial" w:hAnsi="Arial" w:cs="Arial"/>
          <w:sz w:val="24"/>
        </w:rPr>
      </w:pPr>
    </w:p>
    <w:p w:rsidR="00FF70E2" w:rsidRPr="00932B2C" w:rsidRDefault="00FF70E2" w:rsidP="00FF70E2">
      <w:pPr>
        <w:spacing w:after="0" w:line="240" w:lineRule="auto"/>
        <w:ind w:left="2268"/>
        <w:jc w:val="both"/>
        <w:rPr>
          <w:rFonts w:ascii="Arial" w:eastAsia="Arial" w:hAnsi="Arial" w:cs="Arial"/>
          <w:sz w:val="20"/>
          <w:szCs w:val="20"/>
        </w:rPr>
      </w:pPr>
      <w:r w:rsidRPr="00932B2C">
        <w:rPr>
          <w:rFonts w:ascii="Arial" w:eastAsia="Arial" w:hAnsi="Arial" w:cs="Arial"/>
          <w:sz w:val="20"/>
          <w:szCs w:val="20"/>
        </w:rPr>
        <w:t>A solidariedade vai permear toda a seguridade social. Seja na sua instituição, na distribuição do ônus contributivo (aqueles que têm maior poder contributivo devem contribuir com mais), na prestação do amparo (a proteção social deve socorrer primeiramente os mais necessitados) ou na participação da maioria da população em prol de uma minoria necessitada.</w:t>
      </w:r>
    </w:p>
    <w:p w:rsidR="00FF70E2" w:rsidRPr="00932B2C" w:rsidRDefault="00FF70E2" w:rsidP="00FF70E2">
      <w:pPr>
        <w:spacing w:after="0" w:line="240" w:lineRule="auto"/>
        <w:ind w:left="2268"/>
        <w:jc w:val="both"/>
        <w:rPr>
          <w:rFonts w:ascii="Arial" w:eastAsia="Arial" w:hAnsi="Arial" w:cs="Arial"/>
          <w:sz w:val="20"/>
          <w:szCs w:val="20"/>
        </w:rPr>
      </w:pP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O Estado tem a obrigatoriedade de prestar a proteção social as pessoas que sofrerão alguma necessidade este ato por si só já e uma ação de solidariedade, visto que a ação individual não abarcaria proteger todas necessidades decorrentes dessas contingências.</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23" w:name="_Toc404957485"/>
      <w:bookmarkStart w:id="24" w:name="_Toc404966329"/>
      <w:r w:rsidRPr="00932B2C">
        <w:rPr>
          <w:rFonts w:ascii="Arial" w:hAnsi="Arial" w:cs="Arial"/>
          <w:color w:val="auto"/>
          <w:sz w:val="24"/>
          <w:szCs w:val="24"/>
        </w:rPr>
        <w:t>2.2 – Principio da obrigatoriedade</w:t>
      </w:r>
      <w:bookmarkEnd w:id="23"/>
      <w:bookmarkEnd w:id="24"/>
    </w:p>
    <w:p w:rsidR="00FF70E2" w:rsidRPr="00932B2C" w:rsidRDefault="00FF70E2" w:rsidP="00FF70E2">
      <w:pPr>
        <w:pStyle w:val="Ttulo2"/>
        <w:rPr>
          <w:rFonts w:ascii="Arial" w:eastAsia="Arial" w:hAnsi="Arial" w:cs="Arial"/>
          <w:sz w:val="24"/>
        </w:rPr>
      </w:pPr>
    </w:p>
    <w:p w:rsidR="00FF70E2" w:rsidRPr="00932B2C" w:rsidRDefault="00FF70E2" w:rsidP="00693DD0">
      <w:pPr>
        <w:spacing w:after="0" w:line="360" w:lineRule="auto"/>
        <w:ind w:firstLine="1134"/>
        <w:jc w:val="both"/>
        <w:rPr>
          <w:rFonts w:ascii="Arial" w:eastAsia="Arial" w:hAnsi="Arial" w:cs="Arial"/>
          <w:sz w:val="24"/>
        </w:rPr>
      </w:pPr>
      <w:r w:rsidRPr="00932B2C">
        <w:rPr>
          <w:rFonts w:ascii="Arial" w:eastAsia="Arial" w:hAnsi="Arial" w:cs="Arial"/>
          <w:sz w:val="24"/>
        </w:rPr>
        <w:t xml:space="preserve">A obrigatoriedade diz respeito a participação da coletividade nas ações da seguridade social, para que esse principio possa atingir os seus objetivos, deve ser </w:t>
      </w:r>
      <w:r w:rsidRPr="00932B2C">
        <w:rPr>
          <w:rFonts w:ascii="Arial" w:eastAsia="Arial" w:hAnsi="Arial" w:cs="Arial"/>
          <w:sz w:val="24"/>
        </w:rPr>
        <w:lastRenderedPageBreak/>
        <w:t>interpor a obrigatoriedade. Por ser uma instituição de grande alcance</w:t>
      </w:r>
      <w:r w:rsidR="00693DD0">
        <w:rPr>
          <w:rFonts w:ascii="Arial" w:eastAsia="Arial" w:hAnsi="Arial" w:cs="Arial"/>
          <w:sz w:val="24"/>
        </w:rPr>
        <w:t xml:space="preserve"> </w:t>
      </w:r>
      <w:r w:rsidRPr="00932B2C">
        <w:rPr>
          <w:rFonts w:ascii="Arial" w:eastAsia="Arial" w:hAnsi="Arial" w:cs="Arial"/>
          <w:sz w:val="24"/>
        </w:rPr>
        <w:t>humana os seus integrantes são subordinados ao alcançar o interesse individual ao bem estar comum, em relação ao interesse coletivo exigindo solidariedade entre eles. Assim a obrigatoriedade não se contrapõe a solidariedade.</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25" w:name="_Toc404957486"/>
      <w:bookmarkStart w:id="26" w:name="_Toc404966330"/>
      <w:r w:rsidRPr="00932B2C">
        <w:rPr>
          <w:rFonts w:ascii="Arial" w:hAnsi="Arial" w:cs="Arial"/>
          <w:color w:val="auto"/>
          <w:sz w:val="24"/>
          <w:szCs w:val="24"/>
        </w:rPr>
        <w:t>2.3 - Princípio da universalidade</w:t>
      </w:r>
      <w:bookmarkEnd w:id="25"/>
      <w:bookmarkEnd w:id="26"/>
    </w:p>
    <w:p w:rsidR="00FF70E2" w:rsidRPr="00932B2C" w:rsidRDefault="00FF70E2" w:rsidP="00FF70E2">
      <w:pPr>
        <w:pStyle w:val="Ttulo2"/>
        <w:rPr>
          <w:rFonts w:ascii="Arial" w:eastAsia="Arial" w:hAnsi="Arial" w:cs="Arial"/>
          <w:sz w:val="24"/>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Este princípio é em um todo, a consagração da realidade única, válida para os homem em geral, todavia,nem sempre houve essa universalidade em relação as preocupações sociais que acarretavam a população, a seguridade social tão somente, no seu inicio amparava determinada classe de trabalhadores em relação de subordinação. </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Com a evolução dessas necessidades sociais houve a evolução do Estado social e a em consonância houve a dinamicidade da universabilidade dos direitos fundamentais, onde o homem passaria a ter as prestações materiais e jurídicas do Estado. </w:t>
      </w:r>
    </w:p>
    <w:p w:rsidR="00FF70E2" w:rsidRPr="00932B2C" w:rsidRDefault="00FF70E2" w:rsidP="00FF70E2">
      <w:pPr>
        <w:tabs>
          <w:tab w:val="left" w:pos="1795"/>
        </w:tabs>
        <w:spacing w:after="0" w:line="360" w:lineRule="auto"/>
        <w:jc w:val="both"/>
        <w:rPr>
          <w:rFonts w:ascii="Arial" w:eastAsia="Arial" w:hAnsi="Arial" w:cs="Arial"/>
          <w:sz w:val="24"/>
        </w:rPr>
      </w:pPr>
      <w:r w:rsidRPr="00932B2C">
        <w:rPr>
          <w:rFonts w:ascii="Arial" w:eastAsia="Arial" w:hAnsi="Arial" w:cs="Arial"/>
          <w:sz w:val="24"/>
        </w:rPr>
        <w:tab/>
      </w:r>
    </w:p>
    <w:p w:rsidR="00FF70E2" w:rsidRPr="00932B2C" w:rsidRDefault="00FF70E2" w:rsidP="00FF70E2">
      <w:pPr>
        <w:pStyle w:val="Ttulo2"/>
        <w:rPr>
          <w:rFonts w:ascii="Arial" w:hAnsi="Arial" w:cs="Arial"/>
          <w:color w:val="auto"/>
          <w:sz w:val="24"/>
          <w:szCs w:val="24"/>
        </w:rPr>
      </w:pPr>
      <w:bookmarkStart w:id="27" w:name="_Toc404957487"/>
      <w:bookmarkStart w:id="28" w:name="_Toc404966331"/>
      <w:r w:rsidRPr="00932B2C">
        <w:rPr>
          <w:rFonts w:ascii="Arial" w:hAnsi="Arial" w:cs="Arial"/>
          <w:color w:val="auto"/>
          <w:sz w:val="24"/>
          <w:szCs w:val="24"/>
        </w:rPr>
        <w:t>2.4 - Princípio da unidade</w:t>
      </w:r>
      <w:bookmarkEnd w:id="27"/>
      <w:bookmarkEnd w:id="28"/>
    </w:p>
    <w:p w:rsidR="00FF70E2" w:rsidRPr="00932B2C" w:rsidRDefault="00FF70E2" w:rsidP="00FF70E2">
      <w:pPr>
        <w:pStyle w:val="Ttulo2"/>
        <w:rPr>
          <w:rFonts w:ascii="Arial" w:eastAsia="Arial" w:hAnsi="Arial" w:cs="Arial"/>
          <w:sz w:val="24"/>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Para alcançar a proteção social pela seguridade social será de inteira relevância a disponibilização maior da unidade de esforços de toda a coletividade.</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Na ocasião em que haja a unidade legislativa, administrativa e financeira, o Estado terá mais suporte para atender ás necessidades decorrestes das contingências sociais. Esse principio visa ainda eliminar qualquer forma de discriminação entre os integrantes da coletividade.</w:t>
      </w:r>
    </w:p>
    <w:p w:rsidR="00FF70E2" w:rsidRPr="00932B2C" w:rsidRDefault="00FF70E2" w:rsidP="00D32A27">
      <w:pPr>
        <w:spacing w:after="0" w:line="240" w:lineRule="auto"/>
        <w:ind w:firstLine="1134"/>
        <w:jc w:val="both"/>
        <w:rPr>
          <w:rFonts w:ascii="Arial" w:eastAsia="Arial" w:hAnsi="Arial" w:cs="Arial"/>
          <w:sz w:val="24"/>
        </w:rPr>
      </w:pPr>
      <w:r w:rsidRPr="00932B2C">
        <w:rPr>
          <w:rFonts w:ascii="Arial" w:eastAsia="Arial" w:hAnsi="Arial" w:cs="Arial"/>
          <w:sz w:val="24"/>
        </w:rPr>
        <w:t xml:space="preserve">            Segundo Dias e Macedo (2008, p.112), esclarecem. </w:t>
      </w:r>
    </w:p>
    <w:p w:rsidR="00FF70E2" w:rsidRPr="00932B2C" w:rsidRDefault="00FF70E2" w:rsidP="00FF70E2">
      <w:pPr>
        <w:spacing w:after="0" w:line="240" w:lineRule="auto"/>
        <w:jc w:val="both"/>
        <w:rPr>
          <w:rFonts w:ascii="Arial" w:eastAsia="Arial" w:hAnsi="Arial" w:cs="Arial"/>
          <w:sz w:val="24"/>
        </w:rPr>
      </w:pPr>
    </w:p>
    <w:p w:rsidR="00FF70E2" w:rsidRPr="00932B2C" w:rsidRDefault="00FF70E2" w:rsidP="00FF70E2">
      <w:pPr>
        <w:spacing w:after="0" w:line="240" w:lineRule="auto"/>
        <w:ind w:left="2268"/>
        <w:jc w:val="both"/>
        <w:rPr>
          <w:rFonts w:ascii="Arial" w:eastAsia="Arial" w:hAnsi="Arial" w:cs="Arial"/>
          <w:sz w:val="20"/>
          <w:szCs w:val="20"/>
        </w:rPr>
      </w:pPr>
      <w:r w:rsidRPr="00932B2C">
        <w:rPr>
          <w:rFonts w:ascii="Arial" w:eastAsia="Arial" w:hAnsi="Arial" w:cs="Arial"/>
          <w:sz w:val="20"/>
          <w:szCs w:val="20"/>
        </w:rPr>
        <w:t>Em suma, considera-se que, havendo unidade de diversos aspectos ou elementos que constituem a seguridade social, consiga-se uma melhor, mais rápida, menos custosa, e um resultado menos conflitante, poupando gastos, tramites e suprimindo privilégios, pois as separações em diversos organismos, com princípios, normas e benefícios diferentes, estabelecem uma verdadeira discriminação.</w:t>
      </w:r>
    </w:p>
    <w:p w:rsidR="00FF70E2" w:rsidRPr="00932B2C" w:rsidRDefault="00FF70E2" w:rsidP="00FF70E2">
      <w:pPr>
        <w:spacing w:line="360" w:lineRule="auto"/>
        <w:jc w:val="both"/>
        <w:rPr>
          <w:rFonts w:ascii="Arial" w:eastAsia="Arial" w:hAnsi="Arial" w:cs="Arial"/>
          <w:sz w:val="24"/>
        </w:rPr>
      </w:pPr>
    </w:p>
    <w:p w:rsidR="00FF70E2" w:rsidRPr="00932B2C" w:rsidRDefault="00FF70E2" w:rsidP="00D32A27">
      <w:pPr>
        <w:tabs>
          <w:tab w:val="left" w:pos="1134"/>
        </w:tabs>
        <w:spacing w:line="360" w:lineRule="auto"/>
        <w:ind w:firstLine="1134"/>
        <w:jc w:val="both"/>
        <w:rPr>
          <w:rFonts w:ascii="Arial" w:eastAsia="Arial" w:hAnsi="Arial" w:cs="Arial"/>
          <w:b/>
          <w:color w:val="FF0000"/>
          <w:sz w:val="28"/>
          <w:szCs w:val="20"/>
        </w:rPr>
      </w:pPr>
      <w:r w:rsidRPr="00932B2C">
        <w:rPr>
          <w:rFonts w:ascii="Arial" w:eastAsia="Arial" w:hAnsi="Arial" w:cs="Arial"/>
          <w:sz w:val="24"/>
        </w:rPr>
        <w:lastRenderedPageBreak/>
        <w:t xml:space="preserve">Este principio traz consigo o ideal de uma seguridade social ampla, abrangente que vise o interesse da coletividade sem qualquer privilegio entre os integrantes que carece da seguridade traz consigo o fundamentalismo da não discriminação.  </w:t>
      </w:r>
    </w:p>
    <w:p w:rsidR="00FF70E2" w:rsidRPr="00932B2C" w:rsidRDefault="00FF70E2" w:rsidP="00FF70E2">
      <w:pPr>
        <w:pStyle w:val="Ttulo2"/>
        <w:rPr>
          <w:rFonts w:ascii="Arial" w:hAnsi="Arial" w:cs="Arial"/>
          <w:color w:val="auto"/>
          <w:sz w:val="24"/>
          <w:szCs w:val="24"/>
        </w:rPr>
      </w:pPr>
      <w:bookmarkStart w:id="29" w:name="_Toc404957488"/>
      <w:bookmarkStart w:id="30" w:name="_Toc404966332"/>
      <w:r w:rsidRPr="00932B2C">
        <w:rPr>
          <w:rFonts w:ascii="Arial" w:hAnsi="Arial" w:cs="Arial"/>
          <w:color w:val="auto"/>
          <w:sz w:val="24"/>
          <w:szCs w:val="24"/>
        </w:rPr>
        <w:t>2.5 -Princípio da suficiência ou efetividade</w:t>
      </w:r>
      <w:bookmarkEnd w:id="29"/>
      <w:bookmarkEnd w:id="30"/>
    </w:p>
    <w:p w:rsidR="00FF70E2" w:rsidRPr="00932B2C" w:rsidRDefault="00FF70E2" w:rsidP="00FF70E2">
      <w:pPr>
        <w:pStyle w:val="Ttulo2"/>
        <w:rPr>
          <w:rFonts w:ascii="Arial" w:hAnsi="Arial" w:cs="Arial"/>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O princípio é um elo que o legislador socorre-se para a resolução de certos casos, assim a proteção social baseado neste principio vem a garantir que pela seguridade social seja capaz de satisfazer a necessidade social advindas das contingências.</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Portanto, a seguridade deve prever e coberta todas essas preocupações sociais, adequando uma solução ao caso. Assim garantirá que todos os benefícios, de qualquer natureza – sejam capazes de atender a demanda e aptos para resolver as situações por elas criadas.</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31" w:name="_Toc404957489"/>
      <w:bookmarkStart w:id="32" w:name="_Toc404966333"/>
      <w:r w:rsidRPr="00932B2C">
        <w:rPr>
          <w:rFonts w:ascii="Arial" w:hAnsi="Arial" w:cs="Arial"/>
          <w:color w:val="auto"/>
          <w:sz w:val="24"/>
          <w:szCs w:val="24"/>
        </w:rPr>
        <w:t>2.6 - Princípio da supletividade ou subsidiaridade</w:t>
      </w:r>
      <w:bookmarkEnd w:id="31"/>
      <w:bookmarkEnd w:id="32"/>
    </w:p>
    <w:p w:rsidR="00FF70E2" w:rsidRPr="00932B2C" w:rsidRDefault="00FF70E2" w:rsidP="00FF70E2">
      <w:pPr>
        <w:pStyle w:val="Ttulo2"/>
        <w:rPr>
          <w:rFonts w:ascii="Arial" w:hAnsi="Arial" w:cs="Arial"/>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O princípio da supletividade ou subsidiaridade propõe que a proteção social deverá alcançar até o ponto suficiente a atender as necessidades advindas de uma contingência social.</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A essência deste princípio é que não deverá coibir a carência do individuo em sua totalidade, mas apena parte da contingência, devendo o restante correr por conta própria</w:t>
      </w:r>
      <w:r w:rsidR="00D32A27">
        <w:rPr>
          <w:rFonts w:ascii="Arial" w:eastAsia="Arial" w:hAnsi="Arial" w:cs="Arial"/>
          <w:sz w:val="24"/>
        </w:rPr>
        <w:t>.</w:t>
      </w:r>
    </w:p>
    <w:p w:rsidR="00FF70E2" w:rsidRPr="00932B2C" w:rsidRDefault="00FF70E2" w:rsidP="00FF70E2">
      <w:pPr>
        <w:spacing w:after="0" w:line="360" w:lineRule="auto"/>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33" w:name="_Toc404957490"/>
      <w:bookmarkStart w:id="34" w:name="_Toc404966334"/>
      <w:r w:rsidRPr="00932B2C">
        <w:rPr>
          <w:rFonts w:ascii="Arial" w:hAnsi="Arial" w:cs="Arial"/>
          <w:color w:val="auto"/>
          <w:sz w:val="24"/>
          <w:szCs w:val="24"/>
        </w:rPr>
        <w:t>3. Princípios Constitucionais da Seguridade Social</w:t>
      </w:r>
      <w:bookmarkEnd w:id="33"/>
      <w:bookmarkEnd w:id="34"/>
      <w:r w:rsidRPr="00932B2C">
        <w:rPr>
          <w:rFonts w:ascii="Arial" w:hAnsi="Arial" w:cs="Arial"/>
          <w:color w:val="auto"/>
          <w:sz w:val="24"/>
          <w:szCs w:val="24"/>
        </w:rPr>
        <w:t xml:space="preserve"> </w:t>
      </w:r>
    </w:p>
    <w:p w:rsidR="00FF70E2" w:rsidRPr="00932B2C" w:rsidRDefault="00FF70E2" w:rsidP="00FF70E2">
      <w:pPr>
        <w:pStyle w:val="Ttulo2"/>
        <w:rPr>
          <w:rFonts w:ascii="Arial" w:hAnsi="Arial" w:cs="Arial"/>
          <w:color w:val="auto"/>
          <w:sz w:val="24"/>
          <w:szCs w:val="24"/>
        </w:rPr>
      </w:pPr>
    </w:p>
    <w:p w:rsidR="00FF70E2" w:rsidRPr="00932B2C" w:rsidRDefault="00FF70E2" w:rsidP="00FF70E2">
      <w:pPr>
        <w:pStyle w:val="Ttulo2"/>
        <w:rPr>
          <w:rFonts w:ascii="Arial" w:hAnsi="Arial" w:cs="Arial"/>
          <w:color w:val="auto"/>
          <w:sz w:val="24"/>
          <w:szCs w:val="24"/>
        </w:rPr>
      </w:pPr>
      <w:bookmarkStart w:id="35" w:name="_Toc404957491"/>
      <w:bookmarkStart w:id="36" w:name="_Toc404966335"/>
      <w:r w:rsidRPr="00932B2C">
        <w:rPr>
          <w:rFonts w:ascii="Arial" w:hAnsi="Arial" w:cs="Arial"/>
          <w:color w:val="auto"/>
          <w:sz w:val="24"/>
          <w:szCs w:val="24"/>
        </w:rPr>
        <w:t>3.1 – Princípios relevantes em espécies</w:t>
      </w:r>
      <w:bookmarkEnd w:id="35"/>
      <w:bookmarkEnd w:id="36"/>
    </w:p>
    <w:p w:rsidR="00FF70E2" w:rsidRPr="00932B2C" w:rsidRDefault="00FF70E2" w:rsidP="00FF70E2">
      <w:pPr>
        <w:rPr>
          <w:rFonts w:ascii="Arial" w:hAnsi="Arial" w:cs="Arial"/>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A norma legal, como consequência da valorização de fatos importantes à sociedade, possui princípios estruturais que sustentam,fundamentam e direciona o Ordenamento Jurídico de forma eficaz.</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lastRenderedPageBreak/>
        <w:t>Neste sentido, a Seguridade Social se utiliza de princípios que norteiam a sua regulamentação, como por exemplo: a universalidade da cobertura e do atendimento; uniformização e equivalência dos benefícios e serviços às populações urbanas e rurais; seletividade e distributividade na prestação dos benefícios e serviços; irredutibilidade do valor dos benefícios; equidade na forma de participação no custeio; diversidade na base de financiamento; caráter democrático e descentralizado da gestão administrativa, com a participação da comunidade, em especial de trabalhadores, empresários e aposentados.</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37" w:name="_Toc404957492"/>
      <w:bookmarkStart w:id="38" w:name="_Toc404966336"/>
      <w:r w:rsidRPr="00932B2C">
        <w:rPr>
          <w:rFonts w:ascii="Arial" w:hAnsi="Arial" w:cs="Arial"/>
          <w:color w:val="auto"/>
          <w:sz w:val="24"/>
          <w:szCs w:val="24"/>
        </w:rPr>
        <w:t>3.2 Princípio da Universalidade da cobertura e do atendimento</w:t>
      </w:r>
      <w:bookmarkEnd w:id="37"/>
      <w:bookmarkEnd w:id="38"/>
    </w:p>
    <w:p w:rsidR="00FF70E2" w:rsidRPr="00932B2C" w:rsidRDefault="00FF70E2" w:rsidP="00FF70E2">
      <w:pPr>
        <w:pStyle w:val="Ttulo2"/>
        <w:rPr>
          <w:rFonts w:ascii="Arial" w:eastAsia="Arial" w:hAnsi="Arial" w:cs="Arial"/>
          <w:sz w:val="24"/>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O princípio da universalidade da cobertura e do atendimento, previsto na Constituição Federal,está diretamente relacionada com o principio fundamental da isonomia e também com o principio da solidariedade.</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O principio em estudo esta inteiramente ligado aos valores fundamentais da Seguridade Social, da dignidade da pessoa humana, do bem-estar e justiça social. Este por sua vez refere-se à totalidade na cobertura das contingências que deverá ser coberta pelo sistema, quanto ao atendimento diz respeito às prestações que os indivíduos necessitam.</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Este princípio busca garantir a adesão do maior número de pessoas possíveis, de acordo com a previsão da lei, propondo o ingresso à previdência social mediante filiação obrigatória ou facultativa. E notório que com o avanço da proteção social, que nada relembra os moldes antigos quando restringia direitos apenas a certas categorias de trabalhadores, a previdência passou a atender o maior numero de pessoas e vem modificando as prestações e atenuando os critérios para a obtenção de benefícios se a lei não previr qualquer beneficio ou não poder ser estendido à determinada pessoa, não terá esta direito a tais vantagens.</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Desta concepção acima a doutrina compreende o principio da universalidade em dois aspectos: a uniformidade objetiva e a uniformidade subjetiva. </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A universalidade objetiva vem a compreender todas as imprevisibilidades que possa ocorrer na vida das pessoas e encontrarão limitações na situação econômica do país.</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Conforme explicaMARTINS (2014, p. 61):</w:t>
      </w:r>
    </w:p>
    <w:p w:rsidR="00FF70E2" w:rsidRPr="00932B2C" w:rsidRDefault="00FF70E2" w:rsidP="00FF70E2">
      <w:pPr>
        <w:spacing w:after="0" w:line="360" w:lineRule="auto"/>
        <w:ind w:left="2268"/>
        <w:jc w:val="center"/>
        <w:rPr>
          <w:rFonts w:ascii="Arial" w:eastAsia="Arial" w:hAnsi="Arial" w:cs="Arial"/>
          <w:sz w:val="24"/>
        </w:rPr>
      </w:pPr>
    </w:p>
    <w:p w:rsidR="00FF70E2" w:rsidRPr="00932B2C" w:rsidRDefault="00FF70E2" w:rsidP="00FF70E2">
      <w:pPr>
        <w:spacing w:after="0" w:line="360" w:lineRule="auto"/>
        <w:ind w:left="2268"/>
        <w:jc w:val="both"/>
        <w:rPr>
          <w:rFonts w:ascii="Arial" w:eastAsia="Arial" w:hAnsi="Arial" w:cs="Arial"/>
          <w:sz w:val="20"/>
          <w:szCs w:val="20"/>
        </w:rPr>
      </w:pPr>
      <w:r w:rsidRPr="00932B2C">
        <w:rPr>
          <w:rFonts w:ascii="Arial" w:eastAsia="Arial" w:hAnsi="Arial" w:cs="Arial"/>
          <w:sz w:val="20"/>
          <w:szCs w:val="20"/>
        </w:rPr>
        <w:t xml:space="preserve">O princípio da universalidade, principalmente no seu aspecto objetivo, encontrará limitações na situação econômica do país. A capacidade para a cobertura e o atendimento universal é determinada pela disponibilidade de recursos do país para fazer face ás contingências sociais (quanto maior o recurso, maior a universalidade). Embora a seguridade social tenha por meta a universidade objetiva e subjetiva (a universalidade é um ideal da seguridade social), os fatores sociais econômicos do país impõem restrições a esse objetivo, razão pela qual podemos afirmar que as contingências sociaiscoberta pela seguridade social não serão todos os eventos que afetam a vida da população, mas aqueles reputados (eventos) reputados relevantes pelo grupo social. </w:t>
      </w:r>
    </w:p>
    <w:p w:rsidR="00FF70E2" w:rsidRPr="00932B2C" w:rsidRDefault="00FF70E2" w:rsidP="00FF70E2">
      <w:pPr>
        <w:spacing w:after="0" w:line="360" w:lineRule="auto"/>
        <w:ind w:left="2268"/>
        <w:jc w:val="both"/>
        <w:rPr>
          <w:rFonts w:ascii="Arial" w:eastAsia="Arial" w:hAnsi="Arial" w:cs="Arial"/>
          <w:sz w:val="20"/>
          <w:szCs w:val="20"/>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Já a universalidade subjetiva, indica as técnicas de proteção que podem modificar de acordocom as particularidades de cada grupo, ou seja, determinadas pessoas terão direito a certo benefício, enquanto outros não terão direito a este mesmo beneficio. Sendo assim possível haver distinção entre beneficio e serviço. </w:t>
      </w:r>
    </w:p>
    <w:p w:rsidR="00FF70E2" w:rsidRPr="00932B2C" w:rsidRDefault="00FF70E2" w:rsidP="00FF70E2">
      <w:pPr>
        <w:spacing w:after="0" w:line="360" w:lineRule="auto"/>
        <w:jc w:val="both"/>
        <w:rPr>
          <w:rFonts w:ascii="Arial" w:eastAsia="Arial" w:hAnsi="Arial" w:cs="Arial"/>
          <w:sz w:val="20"/>
          <w:szCs w:val="20"/>
        </w:rPr>
      </w:pPr>
    </w:p>
    <w:p w:rsidR="00FF70E2" w:rsidRPr="00932B2C" w:rsidRDefault="00FF70E2" w:rsidP="00FF70E2">
      <w:pPr>
        <w:pStyle w:val="Ttulo2"/>
        <w:rPr>
          <w:rFonts w:ascii="Arial" w:hAnsi="Arial" w:cs="Arial"/>
          <w:color w:val="auto"/>
          <w:sz w:val="24"/>
          <w:szCs w:val="24"/>
        </w:rPr>
      </w:pPr>
      <w:bookmarkStart w:id="39" w:name="_Toc404957493"/>
      <w:bookmarkStart w:id="40" w:name="_Toc404966337"/>
      <w:r w:rsidRPr="00932B2C">
        <w:rPr>
          <w:rFonts w:ascii="Arial" w:hAnsi="Arial" w:cs="Arial"/>
          <w:color w:val="auto"/>
          <w:sz w:val="24"/>
          <w:szCs w:val="24"/>
        </w:rPr>
        <w:t>3.3 – Princípio uniformidade e equivalência dos benefícios e serviços às populações urbanas e rurais</w:t>
      </w:r>
      <w:bookmarkEnd w:id="39"/>
      <w:bookmarkEnd w:id="40"/>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Estes princípios têm por objetivo eliminar a discriminação entre espécies de trabalhadores,sejam eles, trabalhadores urbanos ou rurais,pois a própria Constituição de 1988, originou a equiparação dos trabalhadores rurais.</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Essa divergência entre classes de trabalhadores teve inicio na Revolução Industrial, pois o seguro social nasceu nesta época para acalmar os anseios da classe operaria, tendo como foco conter esses trabalhadores urbanos.</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No Brasil esta realidade não foi diferente só viemos a nos preocupar com o trabalhador rurais a partir das migrações em massa daí surge à necessidade de protegê-los, ainda que de forma pequena. </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A primeira tentativa oficial que se tem origem data em 1971, com a Lei n°11 de 25/05/71, mesmo com esta lei ainda existia um tratamento desigual aos trabalhadores rurais. Assim ainda o ideal da universalidade estava longe de ocorrer.</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Este princípio tem dois enfoques importantes de ser analisados: a uniformização e o da equivalência.</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Wagner Balera (1989, p.36) explica o principio em comento:</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FF70E2">
      <w:pPr>
        <w:spacing w:after="0" w:line="360" w:lineRule="auto"/>
        <w:ind w:left="2268"/>
        <w:jc w:val="both"/>
        <w:rPr>
          <w:rFonts w:ascii="Arial" w:eastAsia="Arial" w:hAnsi="Arial" w:cs="Arial"/>
          <w:sz w:val="20"/>
          <w:szCs w:val="20"/>
        </w:rPr>
      </w:pPr>
      <w:r w:rsidRPr="00932B2C">
        <w:rPr>
          <w:rFonts w:ascii="Arial" w:eastAsia="Arial" w:hAnsi="Arial" w:cs="Arial"/>
          <w:sz w:val="20"/>
          <w:szCs w:val="20"/>
        </w:rPr>
        <w:t>A uniformização significa identidade. Existirão prestações idênticas para toda a população, independentemente do local onde residam ou trabalhem as pessoas.</w:t>
      </w:r>
    </w:p>
    <w:p w:rsidR="00FF70E2" w:rsidRPr="00932B2C" w:rsidRDefault="00FF70E2" w:rsidP="00FF70E2">
      <w:pPr>
        <w:spacing w:after="0" w:line="360" w:lineRule="auto"/>
        <w:ind w:left="2268"/>
        <w:jc w:val="both"/>
        <w:rPr>
          <w:rFonts w:ascii="Arial" w:eastAsia="Arial" w:hAnsi="Arial" w:cs="Arial"/>
          <w:sz w:val="20"/>
          <w:szCs w:val="20"/>
        </w:rPr>
      </w:pPr>
      <w:r w:rsidRPr="00932B2C">
        <w:rPr>
          <w:rFonts w:ascii="Arial" w:eastAsia="Arial" w:hAnsi="Arial" w:cs="Arial"/>
          <w:sz w:val="20"/>
          <w:szCs w:val="20"/>
        </w:rPr>
        <w:t>Equivalente quer dizer “de igual valor”. Significa, pois, que os benefícios não serão distintos entre as populações protegidas.</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Para alcançar a citada equivalência das prestações, principalmente no âmbito previdenciário, entre moradores do campo e da cidade usa-se o principio da igualdade conceituada no art. 5° da Constituição Federal, que não poderá haver distinção que desabone a pessoa do local onde trabalhe ou o local que residam.</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O Supremo Tribunal de Justiça aplicou o principio da uniformidade e equivalência em ralação aos benefícios urbanos e rurais em relação ao reconhecimento de tempo de serviço rural para contagem da aposentadoria urbana, conforme julgado:</w:t>
      </w:r>
    </w:p>
    <w:p w:rsidR="00FF70E2" w:rsidRPr="00932B2C" w:rsidRDefault="00FF70E2" w:rsidP="00FF70E2">
      <w:pPr>
        <w:spacing w:after="0" w:line="360" w:lineRule="auto"/>
        <w:ind w:left="227"/>
        <w:jc w:val="both"/>
        <w:rPr>
          <w:rFonts w:ascii="Arial" w:eastAsia="Arial" w:hAnsi="Arial" w:cs="Arial"/>
          <w:sz w:val="24"/>
        </w:rPr>
      </w:pPr>
    </w:p>
    <w:p w:rsidR="00FF70E2" w:rsidRPr="00932B2C" w:rsidRDefault="00FF70E2" w:rsidP="00FF70E2">
      <w:pPr>
        <w:spacing w:after="0" w:line="360" w:lineRule="auto"/>
        <w:ind w:left="2268"/>
        <w:jc w:val="both"/>
        <w:rPr>
          <w:rFonts w:ascii="Arial" w:eastAsia="Arial" w:hAnsi="Arial" w:cs="Arial"/>
          <w:sz w:val="20"/>
          <w:szCs w:val="20"/>
        </w:rPr>
      </w:pPr>
      <w:r w:rsidRPr="00932B2C">
        <w:rPr>
          <w:rFonts w:ascii="Arial" w:eastAsia="Arial" w:hAnsi="Arial" w:cs="Arial"/>
          <w:sz w:val="20"/>
          <w:szCs w:val="20"/>
        </w:rPr>
        <w:t>PREVIDENCIÀRIO. EMBARGOS DE DIVERGENCIA. RECONHECIMENTO DE TEMPO DE SERVIÇO RURAL PARA CONTAGEM DE APOSENTADORIA URBANA.   RGPS.   RECONHECIMENTO DAS CONTRIBUIÇÕES PREVIDENCIARIAS. EMBARGOS ACOLHIDOS.</w:t>
      </w:r>
    </w:p>
    <w:p w:rsidR="00FF70E2" w:rsidRPr="00932B2C" w:rsidRDefault="00FF70E2" w:rsidP="00FF70E2">
      <w:pPr>
        <w:spacing w:after="0" w:line="360" w:lineRule="auto"/>
        <w:ind w:left="2268"/>
        <w:jc w:val="both"/>
        <w:rPr>
          <w:rFonts w:ascii="Arial" w:eastAsia="Arial" w:hAnsi="Arial" w:cs="Arial"/>
          <w:sz w:val="20"/>
          <w:szCs w:val="20"/>
        </w:rPr>
      </w:pPr>
      <w:r w:rsidRPr="00932B2C">
        <w:rPr>
          <w:rFonts w:ascii="Arial" w:eastAsia="Arial" w:hAnsi="Arial" w:cs="Arial"/>
          <w:sz w:val="20"/>
          <w:szCs w:val="20"/>
        </w:rPr>
        <w:t>1.Não existindo o recolhimento das condições previdenciárias, relativas ao tempo de serviço pelo segurado como trabalhador rural, ocorrido anteriormente à vigência da Lei n. 8.213/91, para fins de aposentadoria urbana pelo Regime Geral de Previdência Social – RGPS, a teor do disposto no artigo 55, 2°, da Lei n°8.213/91.</w:t>
      </w:r>
    </w:p>
    <w:p w:rsidR="00FF70E2" w:rsidRPr="00932B2C" w:rsidRDefault="00FF70E2" w:rsidP="00FF70E2">
      <w:pPr>
        <w:spacing w:after="0" w:line="360" w:lineRule="auto"/>
        <w:ind w:left="2268"/>
        <w:jc w:val="both"/>
        <w:rPr>
          <w:rFonts w:ascii="Arial" w:eastAsia="Arial" w:hAnsi="Arial" w:cs="Arial"/>
          <w:sz w:val="20"/>
          <w:szCs w:val="20"/>
        </w:rPr>
      </w:pPr>
      <w:r w:rsidRPr="00932B2C">
        <w:rPr>
          <w:rFonts w:ascii="Arial" w:eastAsia="Arial" w:hAnsi="Arial" w:cs="Arial"/>
          <w:sz w:val="20"/>
          <w:szCs w:val="20"/>
        </w:rPr>
        <w:t>2. A Constituição Federal de 1988 instituiu a uniformidade e a equivalência entre os benefícios dos segurados urbanos e rurais, disciplinado pela Lei n. 8.213/91, garantindo-lhes o devido cômputo, com a ressalva de que, apenas nos casos de recolhimento de contribuições para regime de previdência diverso, haverá a necessária compensação financeira entre eles.</w:t>
      </w:r>
    </w:p>
    <w:p w:rsidR="00FF70E2" w:rsidRPr="00932B2C" w:rsidRDefault="00FF70E2" w:rsidP="00FF70E2">
      <w:pPr>
        <w:spacing w:after="0" w:line="360" w:lineRule="auto"/>
        <w:ind w:left="2268"/>
        <w:jc w:val="both"/>
        <w:rPr>
          <w:rFonts w:ascii="Arial" w:eastAsia="Arial" w:hAnsi="Arial" w:cs="Arial"/>
          <w:sz w:val="20"/>
          <w:szCs w:val="20"/>
        </w:rPr>
      </w:pPr>
      <w:r w:rsidRPr="00932B2C">
        <w:rPr>
          <w:rFonts w:ascii="Arial" w:eastAsia="Arial" w:hAnsi="Arial" w:cs="Arial"/>
          <w:sz w:val="20"/>
          <w:szCs w:val="20"/>
        </w:rPr>
        <w:t>3 – Embargos de divergência acolhidos.</w:t>
      </w:r>
    </w:p>
    <w:p w:rsidR="00FF70E2" w:rsidRPr="00932B2C" w:rsidRDefault="00FF70E2" w:rsidP="00FF70E2">
      <w:pPr>
        <w:spacing w:after="0" w:line="360" w:lineRule="auto"/>
        <w:ind w:left="2268"/>
        <w:jc w:val="both"/>
        <w:rPr>
          <w:rFonts w:ascii="Arial" w:eastAsia="Arial" w:hAnsi="Arial" w:cs="Arial"/>
          <w:sz w:val="20"/>
          <w:szCs w:val="20"/>
          <w:vertAlign w:val="superscript"/>
        </w:rPr>
      </w:pPr>
      <w:r w:rsidRPr="00932B2C">
        <w:rPr>
          <w:rFonts w:ascii="Arial" w:eastAsia="Arial" w:hAnsi="Arial" w:cs="Arial"/>
          <w:sz w:val="20"/>
          <w:szCs w:val="20"/>
        </w:rPr>
        <w:t>( REsp  576.741/RS, Rel. Ministro HÉLIO QUAGLIA BARBOSA, TERCEIRA SEÇÃO, julgado em 25/05/2005, DJ 06/06/2005 p.178)</w:t>
      </w:r>
    </w:p>
    <w:p w:rsidR="00FF70E2" w:rsidRPr="00932B2C" w:rsidRDefault="00FF70E2" w:rsidP="00FF70E2">
      <w:pPr>
        <w:spacing w:after="0" w:line="360" w:lineRule="auto"/>
        <w:ind w:left="2268"/>
        <w:jc w:val="both"/>
        <w:rPr>
          <w:rFonts w:ascii="Arial" w:eastAsia="Arial" w:hAnsi="Arial" w:cs="Arial"/>
          <w:sz w:val="20"/>
          <w:szCs w:val="20"/>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O STJ interpretou que o principio da uniformidade e da equivalência dos benefícios das populações urbanas e rurais deve ser aplicado na questão levantada, considerando que o trabalhador rural que passar futuramente a exercer atividade </w:t>
      </w:r>
      <w:r w:rsidRPr="00932B2C">
        <w:rPr>
          <w:rFonts w:ascii="Arial" w:eastAsia="Arial" w:hAnsi="Arial" w:cs="Arial"/>
          <w:sz w:val="24"/>
        </w:rPr>
        <w:lastRenderedPageBreak/>
        <w:t>urbana não devera ser tratado diferente do trabalhador que já era urbano, tendo este os mesmo direito do beneficio de aposentadoria.</w:t>
      </w:r>
    </w:p>
    <w:p w:rsidR="00FF70E2" w:rsidRPr="00932B2C" w:rsidRDefault="00FF70E2" w:rsidP="00FF70E2">
      <w:pPr>
        <w:spacing w:after="0" w:line="360" w:lineRule="auto"/>
        <w:ind w:left="113"/>
        <w:jc w:val="both"/>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41" w:name="_Toc404957494"/>
      <w:bookmarkStart w:id="42" w:name="_Toc404966338"/>
      <w:r w:rsidRPr="00932B2C">
        <w:rPr>
          <w:rFonts w:ascii="Arial" w:hAnsi="Arial" w:cs="Arial"/>
          <w:color w:val="auto"/>
          <w:sz w:val="24"/>
          <w:szCs w:val="24"/>
        </w:rPr>
        <w:t>3.4 – Princípio da seletividade e distributividade na prestação dos benefícios e serviços;</w:t>
      </w:r>
      <w:bookmarkEnd w:id="41"/>
      <w:bookmarkEnd w:id="42"/>
    </w:p>
    <w:p w:rsidR="00FF70E2" w:rsidRPr="00932B2C" w:rsidRDefault="00FF70E2" w:rsidP="00FF70E2">
      <w:pPr>
        <w:spacing w:after="0" w:line="360" w:lineRule="auto"/>
        <w:ind w:left="227"/>
        <w:jc w:val="both"/>
        <w:rPr>
          <w:rFonts w:ascii="Arial" w:eastAsia="Arial" w:hAnsi="Arial" w:cs="Arial"/>
          <w:sz w:val="24"/>
        </w:rPr>
      </w:pPr>
    </w:p>
    <w:p w:rsidR="00FF70E2" w:rsidRPr="00932B2C" w:rsidRDefault="00FF70E2" w:rsidP="00D32A27">
      <w:pPr>
        <w:spacing w:after="0" w:line="360" w:lineRule="auto"/>
        <w:ind w:left="227" w:firstLine="907"/>
        <w:jc w:val="both"/>
        <w:rPr>
          <w:rFonts w:ascii="Arial" w:eastAsia="Arial" w:hAnsi="Arial" w:cs="Arial"/>
          <w:sz w:val="24"/>
        </w:rPr>
      </w:pPr>
      <w:r w:rsidRPr="00932B2C">
        <w:rPr>
          <w:rFonts w:ascii="Arial" w:eastAsia="Arial" w:hAnsi="Arial" w:cs="Arial"/>
          <w:sz w:val="24"/>
        </w:rPr>
        <w:t>O principio da seletividade de atendimento e de cobertura tem sua utilização resumida pelas condições econômicas do país. Como não è possível atender todas as contingências sociais deve o legislador selecionar as prestações para poder distribuir, com conformidade vise realizar as finalidades econômico-financeiras da seguridade social, conforme art 40 e 201 da Constituição Federal.</w:t>
      </w:r>
    </w:p>
    <w:p w:rsidR="00FF70E2" w:rsidRPr="00932B2C" w:rsidRDefault="00FF70E2" w:rsidP="00D32A27">
      <w:pPr>
        <w:spacing w:after="0" w:line="240" w:lineRule="auto"/>
        <w:ind w:left="227" w:firstLine="907"/>
        <w:jc w:val="both"/>
        <w:rPr>
          <w:rFonts w:ascii="Arial" w:eastAsia="Arial" w:hAnsi="Arial" w:cs="Arial"/>
          <w:sz w:val="24"/>
        </w:rPr>
      </w:pPr>
      <w:r w:rsidRPr="00932B2C">
        <w:rPr>
          <w:rFonts w:ascii="Arial" w:eastAsia="Arial" w:hAnsi="Arial" w:cs="Arial"/>
          <w:sz w:val="24"/>
        </w:rPr>
        <w:t>Segundo Wagner Balera (1989.p 36)</w:t>
      </w:r>
    </w:p>
    <w:p w:rsidR="00FF70E2" w:rsidRPr="00932B2C" w:rsidRDefault="00FF70E2" w:rsidP="00FF70E2">
      <w:pPr>
        <w:spacing w:after="0" w:line="240" w:lineRule="auto"/>
        <w:ind w:left="227" w:firstLine="709"/>
        <w:jc w:val="both"/>
        <w:rPr>
          <w:rFonts w:ascii="Arial" w:eastAsia="Arial" w:hAnsi="Arial" w:cs="Arial"/>
          <w:sz w:val="24"/>
        </w:rPr>
      </w:pPr>
    </w:p>
    <w:p w:rsidR="00FF70E2" w:rsidRPr="00932B2C" w:rsidRDefault="00FF70E2" w:rsidP="00FF70E2">
      <w:pPr>
        <w:spacing w:after="0" w:line="240" w:lineRule="auto"/>
        <w:ind w:left="2268"/>
        <w:jc w:val="both"/>
        <w:rPr>
          <w:rFonts w:ascii="Arial" w:eastAsia="Arial" w:hAnsi="Arial" w:cs="Arial"/>
          <w:sz w:val="20"/>
          <w:szCs w:val="20"/>
        </w:rPr>
      </w:pPr>
      <w:r w:rsidRPr="00932B2C">
        <w:rPr>
          <w:rFonts w:ascii="Arial" w:eastAsia="Arial" w:hAnsi="Arial" w:cs="Arial"/>
          <w:sz w:val="20"/>
          <w:szCs w:val="20"/>
        </w:rPr>
        <w:t>A seletividade é um instrumento a serviço dessas finalidades adrede fixadas no texto fundamental. O momento da seletividade está situado no estagio da elaboração legislativa orientando a intenção normativa, que se expressa nas finalidades a serem atingidas, cabe ao legislador definir os benefícios e serviços cuja prestação propicie melhores condições de vida à população.</w:t>
      </w:r>
    </w:p>
    <w:p w:rsidR="00FF70E2" w:rsidRPr="00932B2C" w:rsidRDefault="00FF70E2" w:rsidP="00FF70E2">
      <w:pPr>
        <w:spacing w:after="0" w:line="240" w:lineRule="auto"/>
        <w:ind w:left="2268"/>
        <w:jc w:val="both"/>
        <w:rPr>
          <w:rFonts w:ascii="Arial" w:eastAsia="Arial" w:hAnsi="Arial" w:cs="Arial"/>
          <w:sz w:val="20"/>
          <w:szCs w:val="20"/>
        </w:rPr>
      </w:pPr>
    </w:p>
    <w:p w:rsidR="00FF70E2" w:rsidRPr="00932B2C" w:rsidRDefault="00FF70E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Diante da diversidade que valora o orçamento da seguridade social e o universo que se tem de necessidades, o legislador ao escolher as prestações a serem oferecidas deve objetivar as merecedoras de proteção e delimitar o seu alcance.</w:t>
      </w:r>
    </w:p>
    <w:p w:rsidR="00FF70E2" w:rsidRPr="00932B2C" w:rsidRDefault="00FF70E2" w:rsidP="00D32A27">
      <w:pPr>
        <w:spacing w:after="0" w:line="360" w:lineRule="auto"/>
        <w:ind w:firstLine="1134"/>
        <w:contextualSpacing/>
        <w:jc w:val="both"/>
        <w:rPr>
          <w:rFonts w:ascii="Arial" w:eastAsia="Arial" w:hAnsi="Arial" w:cs="Arial"/>
          <w:sz w:val="24"/>
          <w:szCs w:val="24"/>
        </w:rPr>
      </w:pPr>
      <w:bookmarkStart w:id="43" w:name="_GoBack"/>
      <w:bookmarkEnd w:id="43"/>
      <w:r w:rsidRPr="00932B2C">
        <w:rPr>
          <w:rFonts w:ascii="Arial" w:eastAsia="Arial" w:hAnsi="Arial" w:cs="Arial"/>
          <w:sz w:val="24"/>
          <w:szCs w:val="24"/>
        </w:rPr>
        <w:t>No entanto, nem todas as pessoas serão beneficiadas, fazendo-se assim o conceito de distributividade. A distributividade carece da necessidade de solidariedade para serem distribuídos os recursos, esses recursos devem contemplar as pessoas que possuem maiores necessidades.</w:t>
      </w:r>
    </w:p>
    <w:p w:rsidR="00FF70E2" w:rsidRPr="00932B2C" w:rsidRDefault="00FF70E2" w:rsidP="00D32A27">
      <w:pPr>
        <w:spacing w:after="0" w:line="360" w:lineRule="auto"/>
        <w:ind w:firstLine="1134"/>
        <w:contextualSpacing/>
        <w:jc w:val="both"/>
        <w:rPr>
          <w:rFonts w:ascii="Arial" w:eastAsia="Arial" w:hAnsi="Arial" w:cs="Arial"/>
          <w:sz w:val="24"/>
          <w:szCs w:val="24"/>
        </w:rPr>
      </w:pPr>
      <w:r w:rsidRPr="00932B2C">
        <w:rPr>
          <w:rFonts w:ascii="Arial" w:eastAsia="Arial" w:hAnsi="Arial" w:cs="Arial"/>
          <w:sz w:val="24"/>
          <w:szCs w:val="24"/>
        </w:rPr>
        <w:t>Esclarece Dias e Macêdo (2008. P. 119)</w:t>
      </w:r>
    </w:p>
    <w:p w:rsidR="00FF70E2" w:rsidRPr="00932B2C" w:rsidRDefault="00FF70E2" w:rsidP="00FF70E2">
      <w:pPr>
        <w:spacing w:after="0" w:line="360" w:lineRule="auto"/>
        <w:jc w:val="both"/>
        <w:rPr>
          <w:rFonts w:ascii="Arial" w:eastAsia="Arial" w:hAnsi="Arial" w:cs="Arial"/>
          <w:sz w:val="24"/>
          <w:szCs w:val="24"/>
        </w:rPr>
      </w:pPr>
    </w:p>
    <w:p w:rsidR="00860C12" w:rsidRPr="00932B2C" w:rsidRDefault="00FF70E2" w:rsidP="00860C12">
      <w:pPr>
        <w:spacing w:after="0" w:line="360" w:lineRule="auto"/>
        <w:ind w:left="2268"/>
        <w:jc w:val="both"/>
        <w:rPr>
          <w:rFonts w:ascii="Arial" w:eastAsia="Arial" w:hAnsi="Arial" w:cs="Arial"/>
          <w:sz w:val="20"/>
          <w:szCs w:val="20"/>
        </w:rPr>
      </w:pPr>
      <w:r w:rsidRPr="00932B2C">
        <w:rPr>
          <w:rFonts w:ascii="Arial" w:eastAsia="Arial" w:hAnsi="Arial" w:cs="Arial"/>
          <w:sz w:val="20"/>
          <w:szCs w:val="20"/>
        </w:rPr>
        <w:t>A seletividade diz respeito à otimização da seguridade por meio da escolha de prestações que implementem os valores consagrados na Ordem Social, ao passo que a distributividade reporta-se a sensibilidade que o legislador deve ter para  socorrer primeiramente os mais necessitados socialmente, impondo-se como regra de solidariedade também.</w:t>
      </w:r>
    </w:p>
    <w:p w:rsidR="00860C12" w:rsidRPr="00932B2C" w:rsidRDefault="00860C12" w:rsidP="00860C12">
      <w:pPr>
        <w:spacing w:after="0" w:line="360" w:lineRule="auto"/>
        <w:ind w:firstLine="709"/>
        <w:jc w:val="both"/>
        <w:rPr>
          <w:rFonts w:ascii="Arial" w:eastAsia="Arial" w:hAnsi="Arial" w:cs="Arial"/>
          <w:sz w:val="20"/>
          <w:szCs w:val="20"/>
        </w:rPr>
      </w:pPr>
    </w:p>
    <w:p w:rsidR="00FF70E2" w:rsidRPr="00932B2C" w:rsidRDefault="00D32A27" w:rsidP="00D32A27">
      <w:pPr>
        <w:spacing w:after="0" w:line="360" w:lineRule="auto"/>
        <w:ind w:firstLine="1134"/>
        <w:jc w:val="both"/>
        <w:rPr>
          <w:rFonts w:ascii="Arial" w:eastAsia="Arial" w:hAnsi="Arial" w:cs="Arial"/>
          <w:sz w:val="20"/>
          <w:szCs w:val="20"/>
        </w:rPr>
      </w:pPr>
      <w:r>
        <w:rPr>
          <w:rFonts w:ascii="Arial" w:eastAsia="Arial" w:hAnsi="Arial" w:cs="Arial"/>
          <w:sz w:val="24"/>
          <w:szCs w:val="24"/>
        </w:rPr>
        <w:t xml:space="preserve">  </w:t>
      </w:r>
      <w:r w:rsidR="00FF70E2" w:rsidRPr="00932B2C">
        <w:rPr>
          <w:rFonts w:ascii="Arial" w:eastAsia="Arial" w:hAnsi="Arial" w:cs="Arial"/>
          <w:sz w:val="24"/>
          <w:szCs w:val="24"/>
        </w:rPr>
        <w:t xml:space="preserve">O momento de grande relevância e quando a seguridade social contempla a escolha da prestação e distribuir a quem mais necessita da proteção, </w:t>
      </w:r>
      <w:r w:rsidR="00FF70E2" w:rsidRPr="00932B2C">
        <w:rPr>
          <w:rFonts w:ascii="Arial" w:eastAsia="Arial" w:hAnsi="Arial" w:cs="Arial"/>
          <w:sz w:val="24"/>
          <w:szCs w:val="24"/>
        </w:rPr>
        <w:lastRenderedPageBreak/>
        <w:t>pois os recursos são limitados enquanto as contingências sociais são ilimitadas e diversas.</w:t>
      </w:r>
    </w:p>
    <w:p w:rsidR="00FF70E2" w:rsidRPr="00932B2C" w:rsidRDefault="00FF70E2" w:rsidP="00FF70E2">
      <w:pPr>
        <w:spacing w:after="0" w:line="360" w:lineRule="auto"/>
        <w:jc w:val="both"/>
        <w:rPr>
          <w:rFonts w:ascii="Arial" w:eastAsia="Arial" w:hAnsi="Arial" w:cs="Arial"/>
          <w:sz w:val="24"/>
          <w:szCs w:val="24"/>
        </w:rPr>
      </w:pPr>
    </w:p>
    <w:p w:rsidR="00FF70E2" w:rsidRPr="00932B2C" w:rsidRDefault="00FF70E2" w:rsidP="00FF70E2">
      <w:pPr>
        <w:pStyle w:val="Ttulo2"/>
        <w:rPr>
          <w:rFonts w:ascii="Arial" w:hAnsi="Arial" w:cs="Arial"/>
          <w:color w:val="auto"/>
          <w:sz w:val="24"/>
          <w:szCs w:val="24"/>
        </w:rPr>
      </w:pPr>
      <w:bookmarkStart w:id="44" w:name="_Toc404957495"/>
      <w:bookmarkStart w:id="45" w:name="_Toc404966339"/>
      <w:r w:rsidRPr="00932B2C">
        <w:rPr>
          <w:rFonts w:ascii="Arial" w:hAnsi="Arial" w:cs="Arial"/>
          <w:color w:val="auto"/>
          <w:sz w:val="24"/>
          <w:szCs w:val="24"/>
        </w:rPr>
        <w:t>3.5 – Princípio da Irredutibilidade do valor dos benefícios</w:t>
      </w:r>
      <w:bookmarkEnd w:id="44"/>
      <w:bookmarkEnd w:id="45"/>
    </w:p>
    <w:p w:rsidR="00FF70E2" w:rsidRPr="00932B2C" w:rsidRDefault="00FF70E2" w:rsidP="00FF70E2">
      <w:pPr>
        <w:pStyle w:val="Ttulo2"/>
        <w:rPr>
          <w:rFonts w:ascii="Arial" w:hAnsi="Arial" w:cs="Arial"/>
        </w:rPr>
      </w:pPr>
    </w:p>
    <w:p w:rsidR="00FF70E2" w:rsidRPr="00932B2C" w:rsidRDefault="00FF70E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Este princípio é uma aplicação do principio da suficiência ou efetividade, que visa coibir que o valor do beneficio não deve ser reduzido, pius havendo essa redução a dinâmica da proteção social deixa deser  eficaz e o segurado volta a ter as mesma necessidades.</w:t>
      </w:r>
    </w:p>
    <w:p w:rsidR="00FF70E2" w:rsidRPr="00932B2C" w:rsidRDefault="00FF70E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Além disto o principio da irredutibilidade tem relação com a garantia individual e fundamental do direito adquirido, conforme dita a Constituição Federal em seu art.5°, XXXVI </w:t>
      </w:r>
      <w:r w:rsidRPr="00932B2C">
        <w:rPr>
          <w:rFonts w:ascii="Arial" w:eastAsia="Arial" w:hAnsi="Arial" w:cs="Arial"/>
          <w:i/>
          <w:sz w:val="24"/>
          <w:szCs w:val="24"/>
        </w:rPr>
        <w:t>“a lei não prejudicará o direito adquirido, o ato jurídico e a coisa julgada</w:t>
      </w:r>
      <w:r w:rsidRPr="00932B2C">
        <w:rPr>
          <w:rFonts w:ascii="Arial" w:eastAsia="Arial" w:hAnsi="Arial" w:cs="Arial"/>
          <w:sz w:val="24"/>
          <w:szCs w:val="24"/>
        </w:rPr>
        <w:t>”, impede que haja qualquer retrocesso nas decisões sociais, toda alteração que vier ocorrer nos ditames sociais, somente terá valor se for para favorecer o ser humano.</w:t>
      </w:r>
    </w:p>
    <w:p w:rsidR="00FF70E2" w:rsidRPr="00932B2C" w:rsidRDefault="00FF70E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Pra alguns autores este princípio é visto para garantir a segurança jurídico-econômica do beneficiário.</w:t>
      </w:r>
    </w:p>
    <w:p w:rsidR="00FF70E2" w:rsidRPr="00932B2C" w:rsidRDefault="00FF70E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Assim, esse princípio consagra duas vertentes uma nominal e outra real. A nominal é objeto de estudo que se veda a redução do valor nominal dos benefícios.</w:t>
      </w:r>
    </w:p>
    <w:p w:rsidR="00FF70E2" w:rsidRPr="00932B2C" w:rsidRDefault="00FF70E2" w:rsidP="00D32A27">
      <w:pPr>
        <w:spacing w:after="0" w:line="240" w:lineRule="auto"/>
        <w:ind w:firstLine="1134"/>
        <w:jc w:val="both"/>
        <w:rPr>
          <w:rFonts w:ascii="Arial" w:eastAsia="Arial" w:hAnsi="Arial" w:cs="Arial"/>
          <w:sz w:val="24"/>
          <w:szCs w:val="24"/>
        </w:rPr>
      </w:pPr>
      <w:r w:rsidRPr="00932B2C">
        <w:rPr>
          <w:rFonts w:ascii="Arial" w:eastAsia="Arial" w:hAnsi="Arial" w:cs="Arial"/>
          <w:sz w:val="24"/>
          <w:szCs w:val="24"/>
        </w:rPr>
        <w:t>SegundoDias e Macêdo (2008, p.120):</w:t>
      </w:r>
    </w:p>
    <w:p w:rsidR="00FF70E2" w:rsidRPr="00932B2C" w:rsidRDefault="00FF70E2" w:rsidP="00FF70E2">
      <w:pPr>
        <w:spacing w:after="0" w:line="240" w:lineRule="auto"/>
        <w:ind w:firstLine="709"/>
        <w:jc w:val="both"/>
        <w:rPr>
          <w:rFonts w:ascii="Arial" w:eastAsia="Arial" w:hAnsi="Arial" w:cs="Arial"/>
          <w:sz w:val="24"/>
          <w:szCs w:val="24"/>
        </w:rPr>
      </w:pPr>
    </w:p>
    <w:p w:rsidR="00FF70E2" w:rsidRPr="00932B2C" w:rsidRDefault="00FF70E2" w:rsidP="00FF70E2">
      <w:pPr>
        <w:spacing w:after="0" w:line="240" w:lineRule="auto"/>
        <w:ind w:left="2268"/>
        <w:jc w:val="both"/>
        <w:rPr>
          <w:rFonts w:ascii="Arial" w:eastAsia="Arial" w:hAnsi="Arial" w:cs="Arial"/>
          <w:sz w:val="20"/>
          <w:szCs w:val="20"/>
        </w:rPr>
      </w:pPr>
      <w:r w:rsidRPr="00932B2C">
        <w:rPr>
          <w:rFonts w:ascii="Arial" w:eastAsia="Arial" w:hAnsi="Arial" w:cs="Arial"/>
          <w:sz w:val="20"/>
          <w:szCs w:val="20"/>
        </w:rPr>
        <w:t>Na irredutibilidade nominal, veda-se a diminuição do valor de face do beneficiário, exigindo-se uma posição negativa ( abstenção) do poder publico; na irredutibilidade real, por sua vez, exige-se uma atuação positiva do Estado,uma interferência proativa, no sentido de reajustar os benefícios, periodicamente, de modo a preservar-lhes o valor real.No primeiro caso, uma abstenção estatal; no segundo caso, uma ação estatal.</w:t>
      </w:r>
    </w:p>
    <w:p w:rsidR="00FF70E2" w:rsidRPr="00932B2C" w:rsidRDefault="00FF70E2" w:rsidP="00FF70E2">
      <w:pPr>
        <w:spacing w:after="0" w:line="240" w:lineRule="auto"/>
        <w:ind w:left="2268"/>
        <w:jc w:val="both"/>
        <w:rPr>
          <w:rFonts w:ascii="Arial" w:eastAsia="Arial" w:hAnsi="Arial" w:cs="Arial"/>
          <w:sz w:val="20"/>
          <w:szCs w:val="20"/>
        </w:rPr>
      </w:pPr>
    </w:p>
    <w:p w:rsidR="00FF70E2" w:rsidRPr="00D32A27" w:rsidRDefault="00FF70E2" w:rsidP="00D32A27">
      <w:pPr>
        <w:spacing w:after="0" w:line="360" w:lineRule="auto"/>
        <w:ind w:firstLine="1134"/>
        <w:jc w:val="both"/>
        <w:rPr>
          <w:rFonts w:ascii="Arial" w:eastAsia="Arial" w:hAnsi="Arial" w:cs="Arial"/>
          <w:sz w:val="24"/>
          <w:szCs w:val="24"/>
        </w:rPr>
      </w:pPr>
      <w:r w:rsidRPr="00D32A27">
        <w:rPr>
          <w:rFonts w:ascii="Arial" w:eastAsia="Arial" w:hAnsi="Arial" w:cs="Arial"/>
          <w:sz w:val="24"/>
          <w:szCs w:val="24"/>
        </w:rPr>
        <w:t xml:space="preserve">Todavia a proibição de redução do valor nominal não assegura totalmente a sua irredutibilidade. O art. 201, 4° da C.F, preocupado com a inflação, determinou também a preservação do valor real </w:t>
      </w:r>
      <w:r w:rsidRPr="00D32A27">
        <w:rPr>
          <w:rFonts w:ascii="Arial" w:eastAsia="Arial" w:hAnsi="Arial" w:cs="Arial"/>
          <w:i/>
          <w:sz w:val="24"/>
          <w:szCs w:val="24"/>
        </w:rPr>
        <w:t>“é assegurado o reajustamento dos benefícios para preservar-lhes, em caráter permanente, o valor real, conforme critérios definidos em lei”.</w:t>
      </w:r>
    </w:p>
    <w:p w:rsidR="00FF70E2" w:rsidRPr="00D32A27" w:rsidRDefault="00FF70E2" w:rsidP="00D32A27">
      <w:pPr>
        <w:spacing w:after="0" w:line="360" w:lineRule="auto"/>
        <w:ind w:firstLine="1134"/>
        <w:jc w:val="both"/>
        <w:rPr>
          <w:rFonts w:ascii="Arial" w:eastAsia="Arial" w:hAnsi="Arial" w:cs="Arial"/>
          <w:sz w:val="24"/>
          <w:szCs w:val="24"/>
        </w:rPr>
      </w:pPr>
      <w:r w:rsidRPr="00D32A27">
        <w:rPr>
          <w:rFonts w:ascii="Arial" w:eastAsia="Arial" w:hAnsi="Arial" w:cs="Arial"/>
          <w:sz w:val="24"/>
          <w:szCs w:val="24"/>
        </w:rPr>
        <w:t>É importante mencionar que a irredutibilidade deve ser real, e não apenas nominal, não impedindo que possa ser tomadas medidas para incrementar os benefícios, quando ocorra crescimento econômico.</w:t>
      </w:r>
    </w:p>
    <w:p w:rsidR="00FF70E2" w:rsidRPr="00932B2C" w:rsidRDefault="00FF70E2" w:rsidP="00FF70E2">
      <w:pPr>
        <w:spacing w:after="0" w:line="360" w:lineRule="auto"/>
        <w:ind w:firstLine="709"/>
        <w:jc w:val="both"/>
        <w:rPr>
          <w:rFonts w:ascii="Arial" w:eastAsia="Arial" w:hAnsi="Arial" w:cs="Arial"/>
          <w:sz w:val="24"/>
          <w:szCs w:val="24"/>
          <w:vertAlign w:val="subscript"/>
        </w:rPr>
      </w:pPr>
    </w:p>
    <w:p w:rsidR="00FF70E2" w:rsidRPr="00932B2C" w:rsidRDefault="00FF70E2" w:rsidP="00FF70E2">
      <w:pPr>
        <w:pStyle w:val="Ttulo2"/>
        <w:rPr>
          <w:rFonts w:ascii="Arial" w:hAnsi="Arial" w:cs="Arial"/>
          <w:color w:val="auto"/>
          <w:sz w:val="24"/>
          <w:szCs w:val="24"/>
        </w:rPr>
      </w:pPr>
      <w:bookmarkStart w:id="46" w:name="_Toc404957496"/>
      <w:bookmarkStart w:id="47" w:name="_Toc404966340"/>
      <w:r w:rsidRPr="00932B2C">
        <w:rPr>
          <w:rFonts w:ascii="Arial" w:hAnsi="Arial" w:cs="Arial"/>
          <w:color w:val="auto"/>
          <w:sz w:val="24"/>
          <w:szCs w:val="24"/>
        </w:rPr>
        <w:t>3.6 – Princípio da</w:t>
      </w:r>
      <w:r w:rsidR="00932B2C">
        <w:rPr>
          <w:rFonts w:ascii="Arial" w:hAnsi="Arial" w:cs="Arial"/>
          <w:color w:val="auto"/>
          <w:sz w:val="24"/>
          <w:szCs w:val="24"/>
        </w:rPr>
        <w:t xml:space="preserve"> </w:t>
      </w:r>
      <w:r w:rsidRPr="00932B2C">
        <w:rPr>
          <w:rFonts w:ascii="Arial" w:hAnsi="Arial" w:cs="Arial"/>
          <w:color w:val="auto"/>
          <w:sz w:val="24"/>
          <w:szCs w:val="24"/>
        </w:rPr>
        <w:t>equidade na forma de participação no custeio</w:t>
      </w:r>
      <w:bookmarkEnd w:id="46"/>
      <w:bookmarkEnd w:id="47"/>
    </w:p>
    <w:p w:rsidR="00FF70E2" w:rsidRPr="00932B2C" w:rsidRDefault="00FF70E2" w:rsidP="00FF70E2">
      <w:pPr>
        <w:pStyle w:val="Ttulo2"/>
        <w:rPr>
          <w:rFonts w:ascii="Arial" w:eastAsia="Arial" w:hAnsi="Arial" w:cs="Arial"/>
          <w:sz w:val="24"/>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Este princípio está relacionado ao principio da isonomia, previsto na Lei Maior, onde almeja igualar pessoas de condições econômicas diferentes de acordo com a possibilidade de seus ganhos, seja do empregado, seja do empregador. Quem detém maior capacidade econômica devecontribuir mais. </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Segundo MARTINS (2014, p.63), este principio não passa de um desdobramento do principio da igualdade.</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Esta relação de igualdade eo conceito jurídico de equidade, diz respeito a disposição de reconhecer igualmente o direito de cada um, aplicando a justiça ao caso concreto, nas palavras de BALERA (2008, p. 121), o </w:t>
      </w:r>
      <w:r w:rsidRPr="00932B2C">
        <w:rPr>
          <w:rFonts w:ascii="Arial" w:eastAsia="Arial" w:hAnsi="Arial" w:cs="Arial"/>
          <w:i/>
          <w:sz w:val="24"/>
        </w:rPr>
        <w:t>“ponto de equilíbrio entre a capacidade econômica do contribuinte e o esforço financeiro que dele será cobrado para constituição do fundo comum de proteção social”.</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Desse modo, o objetivo final do principio equidade na forma de participação no custeio é que agindo de forma desigual detém alcançar a justiça.</w:t>
      </w:r>
    </w:p>
    <w:p w:rsidR="00FF70E2" w:rsidRPr="00932B2C" w:rsidRDefault="00FF70E2" w:rsidP="00FF70E2">
      <w:pPr>
        <w:spacing w:after="0" w:line="360" w:lineRule="auto"/>
        <w:jc w:val="both"/>
        <w:rPr>
          <w:rFonts w:ascii="Arial" w:eastAsia="Arial" w:hAnsi="Arial" w:cs="Arial"/>
          <w:sz w:val="24"/>
          <w:szCs w:val="24"/>
        </w:rPr>
      </w:pPr>
    </w:p>
    <w:p w:rsidR="00FF70E2" w:rsidRPr="00932B2C" w:rsidRDefault="00FF70E2" w:rsidP="00FF70E2">
      <w:pPr>
        <w:pStyle w:val="Ttulo2"/>
        <w:rPr>
          <w:rFonts w:ascii="Arial" w:hAnsi="Arial" w:cs="Arial"/>
          <w:color w:val="auto"/>
          <w:sz w:val="24"/>
          <w:szCs w:val="24"/>
        </w:rPr>
      </w:pPr>
      <w:bookmarkStart w:id="48" w:name="_Toc404957497"/>
      <w:bookmarkStart w:id="49" w:name="_Toc404966341"/>
      <w:r w:rsidRPr="00932B2C">
        <w:rPr>
          <w:rFonts w:ascii="Arial" w:hAnsi="Arial" w:cs="Arial"/>
          <w:color w:val="auto"/>
          <w:sz w:val="24"/>
          <w:szCs w:val="24"/>
        </w:rPr>
        <w:t>3.7 – Princípio da diversidade na base de financiamento</w:t>
      </w:r>
      <w:bookmarkEnd w:id="48"/>
      <w:bookmarkEnd w:id="49"/>
    </w:p>
    <w:p w:rsidR="00FF70E2" w:rsidRPr="00932B2C" w:rsidRDefault="00FF70E2" w:rsidP="00FF70E2">
      <w:pPr>
        <w:pStyle w:val="Ttulo2"/>
        <w:rPr>
          <w:rFonts w:ascii="Arial" w:hAnsi="Arial" w:cs="Arial"/>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O financiamento da Seguridade Social, precisa ser feito de forma mais diversificada possível, objetivando atingir uma base ampla de grupos de contribuintes, de modo a não favorecer somente um ou alguns beneficiários. Quanto mais ampla essa base menor será a probabilidade do sistema ficar vulnerável a situações desvantajosa a categoria econômica.</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                A diversidade da base de financiamento impõe dois elementos: objetivo e subjetivo.</w:t>
      </w: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Quanto ao elemento objetivo é concernente a diversificação aos fatos geradores de pagar contribuições sociais e o elemento subjetivo, respeitante ás pessoas naturais e jurídicas expelir contribuições sejaEstado, empresas e segurados.</w:t>
      </w:r>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FF70E2">
      <w:pPr>
        <w:pStyle w:val="Ttulo2"/>
        <w:rPr>
          <w:rFonts w:ascii="Arial" w:hAnsi="Arial" w:cs="Arial"/>
          <w:color w:val="auto"/>
          <w:sz w:val="24"/>
          <w:szCs w:val="24"/>
        </w:rPr>
      </w:pPr>
      <w:bookmarkStart w:id="50" w:name="_Toc404957498"/>
      <w:bookmarkStart w:id="51" w:name="_Toc404966342"/>
      <w:r w:rsidRPr="00932B2C">
        <w:rPr>
          <w:rFonts w:ascii="Arial" w:hAnsi="Arial" w:cs="Arial"/>
          <w:color w:val="auto"/>
          <w:sz w:val="24"/>
          <w:szCs w:val="24"/>
        </w:rPr>
        <w:lastRenderedPageBreak/>
        <w:t>3.8 - Princípio da preexistência do custeio em relação aos benefícios ou serviços</w:t>
      </w:r>
      <w:bookmarkEnd w:id="50"/>
      <w:bookmarkEnd w:id="51"/>
    </w:p>
    <w:p w:rsidR="00FF70E2" w:rsidRPr="00932B2C" w:rsidRDefault="00FF70E2" w:rsidP="00FF70E2">
      <w:pPr>
        <w:spacing w:after="0" w:line="360" w:lineRule="auto"/>
        <w:jc w:val="both"/>
        <w:rPr>
          <w:rFonts w:ascii="Arial" w:eastAsia="Arial" w:hAnsi="Arial" w:cs="Arial"/>
          <w:sz w:val="24"/>
          <w:szCs w:val="24"/>
        </w:rPr>
      </w:pPr>
    </w:p>
    <w:p w:rsidR="00FF70E2" w:rsidRPr="00932B2C" w:rsidRDefault="00FF70E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Este principio, visa-se tornar a seguridade social equilibrada financeiramente no sentido de que toda despesa criada deve ser garantida pela receita para fazer presentes aos gasto instituído, afinal não se pode gastar mais do que se ganha.</w:t>
      </w:r>
    </w:p>
    <w:p w:rsidR="00FF70E2" w:rsidRPr="00932B2C" w:rsidRDefault="00FF70E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E um princípio de base técnica da seguridade social, Segundo MARTINEZ (2008,p. 122) </w:t>
      </w:r>
      <w:r w:rsidRPr="00932B2C">
        <w:rPr>
          <w:rFonts w:ascii="Arial" w:eastAsia="Arial" w:hAnsi="Arial" w:cs="Arial"/>
          <w:i/>
          <w:sz w:val="24"/>
          <w:szCs w:val="24"/>
        </w:rPr>
        <w:t>“ressalta bem a importância deste principio, particularmente para previdência social”,</w:t>
      </w:r>
      <w:r w:rsidRPr="00932B2C">
        <w:rPr>
          <w:rFonts w:ascii="Arial" w:eastAsia="Arial" w:hAnsi="Arial" w:cs="Arial"/>
          <w:sz w:val="24"/>
          <w:szCs w:val="24"/>
        </w:rPr>
        <w:t>ou seja, deve-se haver uma conotação entre receita e despesa para que possa assegurar qualquer segurado.</w:t>
      </w:r>
    </w:p>
    <w:p w:rsidR="00FF70E2" w:rsidRPr="00932B2C" w:rsidRDefault="00FF70E2" w:rsidP="00FF70E2">
      <w:pPr>
        <w:spacing w:after="0" w:line="360" w:lineRule="auto"/>
        <w:jc w:val="both"/>
        <w:rPr>
          <w:rFonts w:ascii="Arial" w:eastAsia="Arial" w:hAnsi="Arial" w:cs="Arial"/>
          <w:sz w:val="24"/>
          <w:szCs w:val="24"/>
        </w:rPr>
      </w:pPr>
    </w:p>
    <w:p w:rsidR="00FF70E2" w:rsidRPr="00932B2C" w:rsidRDefault="00FF70E2" w:rsidP="00FF70E2">
      <w:pPr>
        <w:pStyle w:val="Ttulo2"/>
        <w:rPr>
          <w:rFonts w:ascii="Arial" w:hAnsi="Arial" w:cs="Arial"/>
          <w:color w:val="auto"/>
          <w:sz w:val="24"/>
          <w:szCs w:val="24"/>
        </w:rPr>
      </w:pPr>
      <w:bookmarkStart w:id="52" w:name="_Toc404957499"/>
      <w:bookmarkStart w:id="53" w:name="_Toc404966343"/>
      <w:r w:rsidRPr="00932B2C">
        <w:rPr>
          <w:rFonts w:ascii="Arial" w:hAnsi="Arial" w:cs="Arial"/>
          <w:color w:val="auto"/>
          <w:sz w:val="24"/>
          <w:szCs w:val="24"/>
        </w:rPr>
        <w:t>3.9 –Princípio caráter democrático e descentralizado da gestão administrativa.</w:t>
      </w:r>
      <w:bookmarkEnd w:id="52"/>
      <w:bookmarkEnd w:id="53"/>
    </w:p>
    <w:p w:rsidR="00FF70E2" w:rsidRPr="00932B2C" w:rsidRDefault="00FF70E2" w:rsidP="00FF70E2">
      <w:pPr>
        <w:spacing w:after="0" w:line="360" w:lineRule="auto"/>
        <w:jc w:val="both"/>
        <w:rPr>
          <w:rFonts w:ascii="Arial" w:eastAsia="Arial" w:hAnsi="Arial" w:cs="Arial"/>
          <w:sz w:val="24"/>
        </w:rPr>
      </w:pPr>
    </w:p>
    <w:p w:rsidR="00FF70E2" w:rsidRPr="00932B2C" w:rsidRDefault="00FF70E2" w:rsidP="00D32A27">
      <w:pPr>
        <w:spacing w:after="0" w:line="360" w:lineRule="auto"/>
        <w:ind w:firstLine="1134"/>
        <w:jc w:val="both"/>
        <w:rPr>
          <w:rFonts w:ascii="Arial" w:eastAsia="Arial" w:hAnsi="Arial" w:cs="Arial"/>
          <w:sz w:val="24"/>
        </w:rPr>
      </w:pPr>
      <w:r w:rsidRPr="00932B2C">
        <w:rPr>
          <w:rFonts w:ascii="Arial" w:eastAsia="Arial" w:hAnsi="Arial" w:cs="Arial"/>
          <w:sz w:val="24"/>
        </w:rPr>
        <w:t>O traço marcante do princípio do caráter democrático e descentralizado da gestão administrativa é a existência direta ou indiretamente do poder da coletividade.Essa coletividade é exercida pela soberania popular é garantida pela Constituição Federal.</w:t>
      </w:r>
    </w:p>
    <w:p w:rsidR="00FF70E2" w:rsidRPr="00932B2C" w:rsidRDefault="00D32A27" w:rsidP="00D32A27">
      <w:pPr>
        <w:spacing w:after="0" w:line="360" w:lineRule="auto"/>
        <w:ind w:firstLine="1134"/>
        <w:jc w:val="both"/>
        <w:rPr>
          <w:rFonts w:ascii="Arial" w:eastAsia="Arial" w:hAnsi="Arial" w:cs="Arial"/>
          <w:sz w:val="24"/>
          <w:szCs w:val="24"/>
        </w:rPr>
      </w:pPr>
      <w:r>
        <w:rPr>
          <w:rFonts w:ascii="Arial" w:eastAsia="Arial" w:hAnsi="Arial" w:cs="Arial"/>
          <w:sz w:val="24"/>
          <w:szCs w:val="24"/>
        </w:rPr>
        <w:t xml:space="preserve"> </w:t>
      </w:r>
      <w:r w:rsidR="00FF70E2" w:rsidRPr="00932B2C">
        <w:rPr>
          <w:rFonts w:ascii="Arial" w:eastAsia="Arial" w:hAnsi="Arial" w:cs="Arial"/>
          <w:sz w:val="24"/>
          <w:szCs w:val="24"/>
        </w:rPr>
        <w:t>Esse princípio vem disposto no art. 10 da Carta Magna que consagra “ a participação dos trabalhadores e empregados nos colegiados dos órgãos públicos em que seus interesses profissionais e previdenciários sejam objetos de discussão e deliberação”.</w:t>
      </w:r>
    </w:p>
    <w:p w:rsidR="00FF70E2" w:rsidRPr="00932B2C" w:rsidRDefault="00FF70E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O Instituto Nacional do Seguro Social (INSS) é um órgão descentralizado na administração na seguridade social, a regra dessa descentralização proporciona o caráter democrático, assim viabilizar a participação de diversos representantes de todos os segmentos.</w:t>
      </w:r>
    </w:p>
    <w:p w:rsidR="00FF70E2" w:rsidRPr="00932B2C" w:rsidRDefault="00FF70E2" w:rsidP="00FF70E2">
      <w:pPr>
        <w:spacing w:after="0" w:line="360" w:lineRule="auto"/>
        <w:jc w:val="both"/>
        <w:rPr>
          <w:rFonts w:ascii="Arial" w:eastAsia="Arial" w:hAnsi="Arial" w:cs="Arial"/>
          <w:sz w:val="24"/>
          <w:szCs w:val="24"/>
        </w:rPr>
      </w:pPr>
    </w:p>
    <w:bookmarkEnd w:id="20"/>
    <w:p w:rsidR="00F06C3F" w:rsidRPr="00932B2C" w:rsidRDefault="00DD60B6" w:rsidP="00E5414D">
      <w:pPr>
        <w:spacing w:after="0" w:line="240" w:lineRule="auto"/>
        <w:ind w:left="2268"/>
        <w:jc w:val="both"/>
        <w:rPr>
          <w:rFonts w:ascii="Arial" w:hAnsi="Arial" w:cs="Arial"/>
          <w:sz w:val="20"/>
          <w:szCs w:val="20"/>
        </w:rPr>
      </w:pPr>
      <w:r w:rsidRPr="00932B2C">
        <w:rPr>
          <w:rFonts w:ascii="Arial" w:hAnsi="Arial" w:cs="Arial"/>
          <w:sz w:val="20"/>
          <w:szCs w:val="20"/>
        </w:rPr>
        <w:t>T</w:t>
      </w:r>
      <w:r w:rsidR="00F06C3F" w:rsidRPr="00932B2C">
        <w:rPr>
          <w:rFonts w:ascii="Arial" w:hAnsi="Arial" w:cs="Arial"/>
          <w:sz w:val="20"/>
          <w:szCs w:val="20"/>
        </w:rPr>
        <w:t>oda atividade prestada pelo Estado ou por seus delegados, basicamente sob regime de direito público, com vistas à satisfação de necessidades essenciais e secundárias da coletividade.</w:t>
      </w:r>
    </w:p>
    <w:p w:rsidR="00E5414D" w:rsidRPr="00932B2C" w:rsidRDefault="00E5414D" w:rsidP="00E5414D">
      <w:pPr>
        <w:spacing w:after="0" w:line="360" w:lineRule="auto"/>
        <w:ind w:firstLine="708"/>
        <w:jc w:val="both"/>
        <w:rPr>
          <w:rFonts w:ascii="Arial" w:hAnsi="Arial" w:cs="Arial"/>
          <w:sz w:val="24"/>
          <w:szCs w:val="24"/>
        </w:rPr>
      </w:pPr>
    </w:p>
    <w:p w:rsidR="00860C12" w:rsidRPr="00932B2C" w:rsidRDefault="00F06C3F" w:rsidP="00D32A27">
      <w:pPr>
        <w:spacing w:after="0" w:line="360" w:lineRule="auto"/>
        <w:ind w:firstLine="1134"/>
        <w:jc w:val="both"/>
        <w:rPr>
          <w:rFonts w:ascii="Arial" w:hAnsi="Arial" w:cs="Arial"/>
          <w:szCs w:val="24"/>
        </w:rPr>
      </w:pPr>
      <w:r w:rsidRPr="00932B2C">
        <w:rPr>
          <w:rFonts w:ascii="Arial" w:hAnsi="Arial" w:cs="Arial"/>
          <w:sz w:val="24"/>
          <w:szCs w:val="24"/>
        </w:rPr>
        <w:t xml:space="preserve">Por sua vez, </w:t>
      </w:r>
      <w:r w:rsidR="00607310" w:rsidRPr="00932B2C">
        <w:rPr>
          <w:rFonts w:ascii="Arial" w:hAnsi="Arial" w:cs="Arial"/>
          <w:sz w:val="24"/>
          <w:szCs w:val="24"/>
        </w:rPr>
        <w:t>M</w:t>
      </w:r>
      <w:r w:rsidR="00DD60B6" w:rsidRPr="00932B2C">
        <w:rPr>
          <w:rFonts w:ascii="Arial" w:hAnsi="Arial" w:cs="Arial"/>
          <w:sz w:val="24"/>
          <w:szCs w:val="24"/>
        </w:rPr>
        <w:t>eirelles</w:t>
      </w:r>
      <w:r w:rsidRPr="00932B2C">
        <w:rPr>
          <w:rFonts w:ascii="Arial" w:hAnsi="Arial" w:cs="Arial"/>
          <w:sz w:val="24"/>
          <w:szCs w:val="24"/>
        </w:rPr>
        <w:t xml:space="preserve"> (2008, p. 316)</w:t>
      </w:r>
      <w:r w:rsidR="00E62DEB" w:rsidRPr="00932B2C">
        <w:rPr>
          <w:rFonts w:ascii="Arial" w:hAnsi="Arial" w:cs="Arial"/>
          <w:sz w:val="24"/>
          <w:szCs w:val="24"/>
        </w:rPr>
        <w:t xml:space="preserve"> dispõe que todo serviço prestado pela Administração de forma direta ou indireta, mas através de normas e controles estatais, com o objetivo de satisfazer as necessidades sociais da coletividade ou as simples conveniências do Estado está enquadrado no conceito de serviço público.</w:t>
      </w:r>
      <w:bookmarkStart w:id="54" w:name="_Toc404957500"/>
    </w:p>
    <w:p w:rsidR="00860C12" w:rsidRPr="00932B2C" w:rsidRDefault="00860C12" w:rsidP="00860C12">
      <w:pPr>
        <w:pStyle w:val="Ttulo1"/>
        <w:rPr>
          <w:rFonts w:ascii="Arial" w:hAnsi="Arial" w:cs="Arial"/>
          <w:szCs w:val="24"/>
        </w:rPr>
      </w:pPr>
    </w:p>
    <w:p w:rsidR="00860C12" w:rsidRPr="00932B2C" w:rsidRDefault="00860C12" w:rsidP="00860C12">
      <w:pPr>
        <w:rPr>
          <w:rFonts w:ascii="Arial" w:hAnsi="Arial" w:cs="Arial"/>
        </w:rPr>
      </w:pPr>
    </w:p>
    <w:p w:rsidR="00860C12" w:rsidRPr="00932B2C" w:rsidRDefault="00860C12" w:rsidP="00860C12">
      <w:pPr>
        <w:rPr>
          <w:rFonts w:ascii="Arial" w:hAnsi="Arial" w:cs="Arial"/>
        </w:rPr>
      </w:pPr>
    </w:p>
    <w:p w:rsidR="00092B98" w:rsidRPr="00932B2C" w:rsidRDefault="00092B98" w:rsidP="00860C12">
      <w:pPr>
        <w:pStyle w:val="Ttulo1"/>
        <w:rPr>
          <w:rFonts w:ascii="Arial" w:hAnsi="Arial" w:cs="Arial"/>
          <w:color w:val="auto"/>
          <w:szCs w:val="24"/>
        </w:rPr>
      </w:pPr>
      <w:bookmarkStart w:id="55" w:name="_Toc404966344"/>
      <w:r w:rsidRPr="00932B2C">
        <w:rPr>
          <w:rFonts w:ascii="Arial" w:hAnsi="Arial" w:cs="Arial"/>
          <w:color w:val="auto"/>
          <w:szCs w:val="24"/>
        </w:rPr>
        <w:t>CAPITULO 3 – Salário-maternidade beneficio do RGPS</w:t>
      </w:r>
      <w:bookmarkEnd w:id="54"/>
      <w:bookmarkEnd w:id="55"/>
    </w:p>
    <w:p w:rsidR="00092B98" w:rsidRPr="00932B2C" w:rsidRDefault="00092B98" w:rsidP="00092B98">
      <w:pPr>
        <w:pStyle w:val="Ttulo1"/>
        <w:rPr>
          <w:rFonts w:ascii="Arial" w:hAnsi="Arial" w:cs="Arial"/>
          <w:szCs w:val="24"/>
        </w:rPr>
      </w:pPr>
    </w:p>
    <w:p w:rsidR="00092B98" w:rsidRPr="00932B2C" w:rsidRDefault="00092B98"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A Previdência Social pode ser definida como um seguro coletivo, contributivo e compulsório que viabiliza a cobertura de riscos sociais, mantendo o equilíbrio financeiro.</w:t>
      </w:r>
    </w:p>
    <w:p w:rsidR="00092B98" w:rsidRPr="00932B2C" w:rsidRDefault="00D32A27" w:rsidP="00D32A27">
      <w:pPr>
        <w:spacing w:after="0" w:line="360" w:lineRule="auto"/>
        <w:ind w:firstLine="1134"/>
        <w:jc w:val="both"/>
        <w:rPr>
          <w:rFonts w:ascii="Arial" w:eastAsia="Arial" w:hAnsi="Arial" w:cs="Arial"/>
          <w:sz w:val="24"/>
          <w:szCs w:val="24"/>
        </w:rPr>
      </w:pPr>
      <w:r>
        <w:rPr>
          <w:rFonts w:ascii="Arial" w:eastAsia="Arial" w:hAnsi="Arial" w:cs="Arial"/>
          <w:sz w:val="24"/>
          <w:szCs w:val="24"/>
        </w:rPr>
        <w:t xml:space="preserve">   </w:t>
      </w:r>
      <w:r w:rsidR="00092B98" w:rsidRPr="00932B2C">
        <w:rPr>
          <w:rFonts w:ascii="Arial" w:eastAsia="Arial" w:hAnsi="Arial" w:cs="Arial"/>
          <w:sz w:val="24"/>
          <w:szCs w:val="24"/>
        </w:rPr>
        <w:t>A Constituição Federal estrutura o sistema previdenciário em três regimes: o regime geral de Previdência Social, os regimes próprios de previdência e o regime de previdência complementar.</w:t>
      </w:r>
    </w:p>
    <w:p w:rsidR="00092B98" w:rsidRPr="00932B2C" w:rsidRDefault="00860C12"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w:t>
      </w:r>
      <w:r w:rsidR="00092B98" w:rsidRPr="00932B2C">
        <w:rPr>
          <w:rFonts w:ascii="Arial" w:eastAsia="Arial" w:hAnsi="Arial" w:cs="Arial"/>
          <w:sz w:val="24"/>
          <w:szCs w:val="24"/>
        </w:rPr>
        <w:t>O regime geral de Previdência Social será objeto de estudo deste trabalho,este regime é administrado pelo INSS, de caráter público, compulsório, contributivo e direcionado aos trabalhadores da iniciativa privada.</w:t>
      </w:r>
    </w:p>
    <w:p w:rsidR="00092B98" w:rsidRPr="00932B2C" w:rsidRDefault="00860C12" w:rsidP="00D32A27">
      <w:pPr>
        <w:spacing w:after="0" w:line="360" w:lineRule="auto"/>
        <w:ind w:firstLine="1134"/>
        <w:jc w:val="both"/>
        <w:rPr>
          <w:rFonts w:ascii="Arial" w:eastAsia="Arial" w:hAnsi="Arial" w:cs="Arial"/>
          <w:i/>
          <w:sz w:val="24"/>
          <w:szCs w:val="24"/>
        </w:rPr>
      </w:pPr>
      <w:r w:rsidRPr="00932B2C">
        <w:rPr>
          <w:rFonts w:ascii="Arial" w:eastAsia="Arial" w:hAnsi="Arial" w:cs="Arial"/>
          <w:sz w:val="24"/>
          <w:szCs w:val="24"/>
        </w:rPr>
        <w:t xml:space="preserve">     </w:t>
      </w:r>
      <w:r w:rsidR="00092B98" w:rsidRPr="00932B2C">
        <w:rPr>
          <w:rFonts w:ascii="Arial" w:eastAsia="Arial" w:hAnsi="Arial" w:cs="Arial"/>
          <w:sz w:val="24"/>
          <w:szCs w:val="24"/>
        </w:rPr>
        <w:t>Assim dispõe o art.201 da Carta Magna:</w:t>
      </w:r>
      <w:r w:rsidR="00092B98" w:rsidRPr="00932B2C">
        <w:rPr>
          <w:rFonts w:ascii="Arial" w:eastAsia="Arial" w:hAnsi="Arial" w:cs="Arial"/>
          <w:i/>
          <w:sz w:val="24"/>
          <w:szCs w:val="24"/>
        </w:rPr>
        <w:t>“a previdência social será organizada sob a forma de regime geral, de caráter contributivo e de filiação obrigatória, observados critérios que servem o equilíbrio financeiro e atuário”.</w:t>
      </w:r>
    </w:p>
    <w:p w:rsidR="00092B98" w:rsidRPr="00932B2C" w:rsidRDefault="00092B98"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A Previdência Social insere-se a Seguridade Social como um dos seus subsistemas,assim como a Saúde e a Assistência Social, conforme art.194 da Constituição Federal.</w:t>
      </w:r>
    </w:p>
    <w:p w:rsidR="00092B98" w:rsidRPr="00932B2C" w:rsidRDefault="00092B98"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O sistema da previdência e contributivo, de forma que o vinculo se caracteriza com o pagamento das de contribuições para a cobertura dos seguintes serviços: doença, invalidez, morte, idade avançada, proteção a maternidade, especialmente a gestante, desemprego involuntário, salário-família e auxilio reclusão.</w:t>
      </w:r>
    </w:p>
    <w:p w:rsidR="00092B98" w:rsidRPr="00932B2C" w:rsidRDefault="00092B98"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Porém, será objeto de estudo a proteção a maternidade, assegurado no art.201, II da Constituição Federal.</w:t>
      </w:r>
    </w:p>
    <w:p w:rsidR="00092B98" w:rsidRPr="00932B2C" w:rsidRDefault="00092B98" w:rsidP="00092B98">
      <w:pPr>
        <w:spacing w:after="0" w:line="360" w:lineRule="auto"/>
        <w:jc w:val="both"/>
        <w:rPr>
          <w:rFonts w:ascii="Arial" w:eastAsia="Arial" w:hAnsi="Arial" w:cs="Arial"/>
          <w:sz w:val="24"/>
          <w:szCs w:val="24"/>
        </w:rPr>
      </w:pPr>
    </w:p>
    <w:p w:rsidR="00092B98" w:rsidRPr="00932B2C" w:rsidRDefault="00092B98" w:rsidP="00092B98">
      <w:pPr>
        <w:pStyle w:val="Ttulo2"/>
        <w:rPr>
          <w:rFonts w:ascii="Arial" w:hAnsi="Arial" w:cs="Arial"/>
          <w:color w:val="auto"/>
          <w:szCs w:val="24"/>
        </w:rPr>
      </w:pPr>
      <w:bookmarkStart w:id="56" w:name="_Toc404957501"/>
      <w:bookmarkStart w:id="57" w:name="_Toc404966345"/>
      <w:r w:rsidRPr="00932B2C">
        <w:rPr>
          <w:rFonts w:ascii="Arial" w:hAnsi="Arial" w:cs="Arial"/>
          <w:color w:val="auto"/>
          <w:szCs w:val="24"/>
        </w:rPr>
        <w:t>3.1 -Histórico do Salário-Maternidade no Brasil</w:t>
      </w:r>
      <w:bookmarkEnd w:id="56"/>
      <w:bookmarkEnd w:id="57"/>
    </w:p>
    <w:p w:rsidR="008C45C9" w:rsidRPr="00932B2C" w:rsidRDefault="008C45C9" w:rsidP="008C45C9">
      <w:pPr>
        <w:rPr>
          <w:rFonts w:ascii="Arial" w:hAnsi="Arial" w:cs="Arial"/>
        </w:rPr>
      </w:pPr>
    </w:p>
    <w:p w:rsidR="00092B98" w:rsidRPr="00932B2C" w:rsidRDefault="00092B98" w:rsidP="00D32A27">
      <w:pPr>
        <w:pStyle w:val="Default"/>
        <w:spacing w:line="360" w:lineRule="auto"/>
        <w:ind w:firstLine="1134"/>
        <w:jc w:val="both"/>
      </w:pPr>
      <w:r w:rsidRPr="00932B2C">
        <w:lastRenderedPageBreak/>
        <w:t xml:space="preserve">No Brasil, a primeira iniciativa que se tem noticia do direito à licença-maternidade foi pela Consolidação das Leis do Trabalho, a (CLT). Onde deduzia em seus art. 392, 393 e 395 que a licença gestante era de quatro semanas antes, e de oito semanas depois do parto. </w:t>
      </w:r>
    </w:p>
    <w:p w:rsidR="00092B98" w:rsidRPr="00932B2C" w:rsidRDefault="00092B98" w:rsidP="00D32A27">
      <w:pPr>
        <w:spacing w:after="0" w:line="360" w:lineRule="auto"/>
        <w:ind w:firstLine="1134"/>
        <w:jc w:val="both"/>
        <w:rPr>
          <w:rFonts w:ascii="Arial" w:hAnsi="Arial" w:cs="Arial"/>
          <w:sz w:val="24"/>
          <w:szCs w:val="24"/>
        </w:rPr>
      </w:pPr>
      <w:r w:rsidRPr="00932B2C">
        <w:rPr>
          <w:rFonts w:ascii="Arial" w:hAnsi="Arial" w:cs="Arial"/>
          <w:sz w:val="24"/>
          <w:szCs w:val="24"/>
        </w:rPr>
        <w:t>Nesta época, a mulher tinha direito ao salário integral e que, em caso de aborto não criminoso, a mulher tinha direito a um repouso remunerado de duas semanas, assegurado o direito de retornar à função que ocupava antes de seu afastamento.</w:t>
      </w:r>
    </w:p>
    <w:p w:rsidR="00092B98" w:rsidRPr="00932B2C" w:rsidRDefault="00092B98" w:rsidP="00D32A27">
      <w:pPr>
        <w:spacing w:after="0" w:line="360" w:lineRule="auto"/>
        <w:ind w:firstLine="1134"/>
        <w:jc w:val="both"/>
        <w:rPr>
          <w:rFonts w:ascii="Arial" w:hAnsi="Arial" w:cs="Arial"/>
          <w:sz w:val="24"/>
          <w:szCs w:val="24"/>
        </w:rPr>
      </w:pPr>
      <w:r w:rsidRPr="00932B2C">
        <w:rPr>
          <w:rFonts w:ascii="Arial" w:hAnsi="Arial" w:cs="Arial"/>
          <w:sz w:val="24"/>
          <w:szCs w:val="24"/>
        </w:rPr>
        <w:t>De inicio o salário-maternidade foi incluído entre as prestações da Previdência Social somente em 1974, porem apenas para as seguradas empregadas.</w:t>
      </w:r>
    </w:p>
    <w:p w:rsidR="00092B98" w:rsidRPr="00932B2C" w:rsidRDefault="00092B98" w:rsidP="00D32A27">
      <w:pPr>
        <w:tabs>
          <w:tab w:val="center" w:pos="851"/>
        </w:tabs>
        <w:spacing w:after="0" w:line="360" w:lineRule="auto"/>
        <w:ind w:firstLine="1134"/>
        <w:jc w:val="both"/>
        <w:rPr>
          <w:rFonts w:ascii="Arial" w:hAnsi="Arial" w:cs="Arial"/>
          <w:sz w:val="24"/>
          <w:szCs w:val="24"/>
        </w:rPr>
      </w:pPr>
      <w:r w:rsidRPr="00932B2C">
        <w:rPr>
          <w:rFonts w:ascii="Arial" w:hAnsi="Arial" w:cs="Arial"/>
          <w:sz w:val="24"/>
          <w:szCs w:val="24"/>
        </w:rPr>
        <w:t>Em 1988 foram estendidasas proteções para as seguradas empregadas (urbanas e rurais), trabalhadoras avulsas e empregadas domésticas.</w:t>
      </w:r>
    </w:p>
    <w:p w:rsidR="00092B98" w:rsidRPr="00932B2C" w:rsidRDefault="00092B98" w:rsidP="00D32A27">
      <w:pPr>
        <w:spacing w:after="0" w:line="360" w:lineRule="auto"/>
        <w:ind w:firstLine="1134"/>
        <w:jc w:val="both"/>
        <w:rPr>
          <w:rFonts w:ascii="Arial" w:hAnsi="Arial" w:cs="Arial"/>
          <w:sz w:val="24"/>
          <w:szCs w:val="24"/>
        </w:rPr>
      </w:pPr>
      <w:r w:rsidRPr="00932B2C">
        <w:rPr>
          <w:rFonts w:ascii="Arial" w:hAnsi="Arial" w:cs="Arial"/>
          <w:sz w:val="24"/>
          <w:szCs w:val="24"/>
        </w:rPr>
        <w:t>Conforme dita a Constituição Federal:</w:t>
      </w:r>
    </w:p>
    <w:p w:rsidR="00092B98" w:rsidRPr="00932B2C" w:rsidRDefault="00092B98" w:rsidP="00092B98">
      <w:pPr>
        <w:spacing w:after="0" w:line="360" w:lineRule="auto"/>
        <w:jc w:val="both"/>
        <w:rPr>
          <w:rFonts w:ascii="Arial" w:hAnsi="Arial" w:cs="Arial"/>
          <w:sz w:val="23"/>
          <w:szCs w:val="23"/>
        </w:rPr>
      </w:pPr>
    </w:p>
    <w:p w:rsidR="00092B98" w:rsidRPr="00932B2C" w:rsidRDefault="00092B98" w:rsidP="00092B98">
      <w:pPr>
        <w:pStyle w:val="Default"/>
        <w:ind w:left="2268"/>
        <w:jc w:val="both"/>
        <w:rPr>
          <w:sz w:val="20"/>
          <w:szCs w:val="20"/>
        </w:rPr>
      </w:pPr>
      <w:r w:rsidRPr="00932B2C">
        <w:rPr>
          <w:sz w:val="20"/>
          <w:szCs w:val="20"/>
        </w:rPr>
        <w:t>Art. 7º São direitos dos trabalhadores urbanos e rurais, além de outros que visem à melhoria de sua condição social:</w:t>
      </w:r>
    </w:p>
    <w:p w:rsidR="00092B98" w:rsidRPr="00932B2C" w:rsidRDefault="00092B98" w:rsidP="00092B98">
      <w:pPr>
        <w:pStyle w:val="Default"/>
        <w:ind w:left="2268"/>
        <w:jc w:val="both"/>
        <w:rPr>
          <w:sz w:val="20"/>
          <w:szCs w:val="20"/>
        </w:rPr>
      </w:pPr>
      <w:r w:rsidRPr="00932B2C">
        <w:rPr>
          <w:sz w:val="20"/>
          <w:szCs w:val="20"/>
        </w:rPr>
        <w:t>XVIII - licença à gestante, sem prejuízo do emprego e do salário, com a duração de cento e vinte dias;</w:t>
      </w:r>
    </w:p>
    <w:p w:rsidR="00092B98" w:rsidRPr="00932B2C" w:rsidRDefault="00092B98" w:rsidP="00092B98">
      <w:pPr>
        <w:spacing w:after="0" w:line="360" w:lineRule="auto"/>
        <w:jc w:val="both"/>
        <w:rPr>
          <w:rFonts w:ascii="Arial" w:eastAsia="Arial" w:hAnsi="Arial" w:cs="Arial"/>
          <w:sz w:val="24"/>
          <w:szCs w:val="24"/>
        </w:rPr>
      </w:pPr>
    </w:p>
    <w:p w:rsidR="00092B98" w:rsidRPr="00932B2C" w:rsidRDefault="00092B98" w:rsidP="00D32A27">
      <w:pPr>
        <w:tabs>
          <w:tab w:val="center" w:pos="851"/>
        </w:tabs>
        <w:spacing w:after="0" w:line="360" w:lineRule="auto"/>
        <w:ind w:firstLine="1134"/>
        <w:jc w:val="both"/>
        <w:rPr>
          <w:rFonts w:ascii="Arial" w:hAnsi="Arial" w:cs="Arial"/>
          <w:sz w:val="24"/>
          <w:szCs w:val="24"/>
        </w:rPr>
      </w:pPr>
      <w:r w:rsidRPr="00932B2C">
        <w:rPr>
          <w:rFonts w:ascii="Arial" w:hAnsi="Arial" w:cs="Arial"/>
          <w:sz w:val="24"/>
          <w:szCs w:val="24"/>
        </w:rPr>
        <w:t>Em 24 de julho 1991, foi feita a Lei nº 8.213 que determinou que o salário-maternidade fosse devido por cento e vinte dias, com início 28 dias antes do partosem exigência de número mínimo de contribuições, no valor da remuneração total, sem limite de valor.</w:t>
      </w:r>
    </w:p>
    <w:p w:rsidR="00092B98" w:rsidRPr="00932B2C" w:rsidRDefault="00092B98" w:rsidP="00D32A27">
      <w:pPr>
        <w:tabs>
          <w:tab w:val="center" w:pos="851"/>
        </w:tabs>
        <w:spacing w:after="0" w:line="360" w:lineRule="auto"/>
        <w:ind w:firstLine="1134"/>
        <w:jc w:val="both"/>
        <w:rPr>
          <w:rFonts w:ascii="Arial" w:hAnsi="Arial" w:cs="Arial"/>
          <w:sz w:val="24"/>
          <w:szCs w:val="24"/>
        </w:rPr>
      </w:pPr>
      <w:r w:rsidRPr="00932B2C">
        <w:rPr>
          <w:rFonts w:ascii="Arial" w:hAnsi="Arial" w:cs="Arial"/>
          <w:sz w:val="24"/>
          <w:szCs w:val="24"/>
        </w:rPr>
        <w:t>Porém no caso da segurada empregada e trabalhadora avulsa, quanto ao valor de contribuição seria o valor do último salário. Para as empregada doméstica o benefício era pago pela empresa, no caso da empregada, que efetivava a compensação quando do recolhimento das contribuições sobre a folha de salários e, nos demais casos, pela Previdência Social.</w:t>
      </w:r>
    </w:p>
    <w:p w:rsidR="00092B98" w:rsidRPr="00932B2C" w:rsidRDefault="00092B98" w:rsidP="00D32A27">
      <w:pPr>
        <w:tabs>
          <w:tab w:val="center" w:pos="851"/>
        </w:tabs>
        <w:spacing w:after="0" w:line="360" w:lineRule="auto"/>
        <w:ind w:firstLine="1134"/>
        <w:jc w:val="both"/>
        <w:rPr>
          <w:rFonts w:ascii="Arial" w:hAnsi="Arial" w:cs="Arial"/>
          <w:sz w:val="24"/>
          <w:szCs w:val="24"/>
        </w:rPr>
      </w:pPr>
      <w:r w:rsidRPr="00932B2C">
        <w:rPr>
          <w:rFonts w:ascii="Arial" w:hAnsi="Arial" w:cs="Arial"/>
          <w:sz w:val="24"/>
          <w:szCs w:val="24"/>
        </w:rPr>
        <w:t>Em março de 1994 a lei contemplou a segurada especial desde que comprovasse que exercia a atividade rural.</w:t>
      </w:r>
    </w:p>
    <w:p w:rsidR="00092B98" w:rsidRPr="00932B2C" w:rsidRDefault="00092B98" w:rsidP="00D32A27">
      <w:pPr>
        <w:tabs>
          <w:tab w:val="center" w:pos="851"/>
        </w:tabs>
        <w:spacing w:after="0" w:line="360" w:lineRule="auto"/>
        <w:ind w:firstLine="1134"/>
        <w:jc w:val="both"/>
        <w:rPr>
          <w:rFonts w:ascii="Arial" w:hAnsi="Arial" w:cs="Arial"/>
          <w:sz w:val="24"/>
          <w:szCs w:val="24"/>
        </w:rPr>
      </w:pPr>
      <w:r w:rsidRPr="00932B2C">
        <w:rPr>
          <w:rFonts w:ascii="Arial" w:hAnsi="Arial" w:cs="Arial"/>
          <w:sz w:val="24"/>
          <w:szCs w:val="24"/>
        </w:rPr>
        <w:t>Em de 1999, o salário-maternidade estende-se às seguradas contribuinte individual e facultativa, com carência de dez contribuições mensais. O pagamento do salário-maternidade seria efetuado pela Previdência Social.</w:t>
      </w:r>
    </w:p>
    <w:p w:rsidR="00092B98" w:rsidRPr="00932B2C" w:rsidRDefault="00092B98" w:rsidP="00D32A27">
      <w:pPr>
        <w:tabs>
          <w:tab w:val="center" w:pos="851"/>
        </w:tabs>
        <w:spacing w:after="0" w:line="360" w:lineRule="auto"/>
        <w:ind w:firstLine="1134"/>
        <w:jc w:val="both"/>
        <w:rPr>
          <w:rFonts w:ascii="Arial" w:hAnsi="Arial" w:cs="Arial"/>
          <w:sz w:val="24"/>
          <w:szCs w:val="24"/>
        </w:rPr>
      </w:pPr>
      <w:r w:rsidRPr="00932B2C">
        <w:rPr>
          <w:rFonts w:ascii="Arial" w:hAnsi="Arial" w:cs="Arial"/>
          <w:sz w:val="24"/>
          <w:szCs w:val="24"/>
        </w:rPr>
        <w:lastRenderedPageBreak/>
        <w:t>Em 2002, estendeu o salário-maternidade para a segurada da Previdência Social que adotasse ou obtivesse a guarda da criança. O benefício seria garantido pelo período de 120 dias, se a criança tivesse até um ano de idade; de 60 dias, se a criança tivesse entre um e quatro anos de idade, e de 30 dias, se a criança tivesse de quatro a oito anos de idade.</w:t>
      </w:r>
    </w:p>
    <w:p w:rsidR="00092B98" w:rsidRPr="00932B2C" w:rsidRDefault="00092B98" w:rsidP="00860C12">
      <w:pPr>
        <w:tabs>
          <w:tab w:val="center" w:pos="851"/>
        </w:tabs>
        <w:spacing w:after="0" w:line="360" w:lineRule="auto"/>
        <w:ind w:firstLine="709"/>
        <w:jc w:val="both"/>
        <w:rPr>
          <w:rFonts w:ascii="Arial" w:eastAsia="Arial" w:hAnsi="Arial" w:cs="Arial"/>
          <w:sz w:val="24"/>
          <w:szCs w:val="24"/>
        </w:rPr>
      </w:pPr>
    </w:p>
    <w:p w:rsidR="00860C12" w:rsidRPr="00932B2C" w:rsidRDefault="00860C12" w:rsidP="00092B98">
      <w:pPr>
        <w:pStyle w:val="Ttulo2"/>
        <w:rPr>
          <w:rFonts w:ascii="Arial" w:hAnsi="Arial" w:cs="Arial"/>
        </w:rPr>
      </w:pPr>
      <w:bookmarkStart w:id="58" w:name="_Toc404957502"/>
    </w:p>
    <w:p w:rsidR="00092B98" w:rsidRPr="00932B2C" w:rsidRDefault="00092B98" w:rsidP="00092B98">
      <w:pPr>
        <w:pStyle w:val="Ttulo2"/>
        <w:rPr>
          <w:rFonts w:ascii="Arial" w:hAnsi="Arial" w:cs="Arial"/>
          <w:color w:val="auto"/>
          <w:sz w:val="24"/>
          <w:szCs w:val="24"/>
        </w:rPr>
      </w:pPr>
      <w:bookmarkStart w:id="59" w:name="_Toc404966346"/>
      <w:r w:rsidRPr="00932B2C">
        <w:rPr>
          <w:rFonts w:ascii="Arial" w:hAnsi="Arial" w:cs="Arial"/>
          <w:color w:val="auto"/>
          <w:sz w:val="24"/>
          <w:szCs w:val="24"/>
        </w:rPr>
        <w:t>3.2 – Conceito</w:t>
      </w:r>
      <w:bookmarkEnd w:id="58"/>
      <w:bookmarkEnd w:id="59"/>
      <w:r w:rsidRPr="00932B2C">
        <w:rPr>
          <w:rFonts w:ascii="Arial" w:hAnsi="Arial" w:cs="Arial"/>
          <w:color w:val="auto"/>
          <w:sz w:val="24"/>
          <w:szCs w:val="24"/>
        </w:rPr>
        <w:t xml:space="preserve"> </w:t>
      </w:r>
    </w:p>
    <w:p w:rsidR="00092B98" w:rsidRPr="00932B2C" w:rsidRDefault="00092B98" w:rsidP="00092B98">
      <w:pPr>
        <w:spacing w:after="0" w:line="360" w:lineRule="auto"/>
        <w:ind w:firstLine="709"/>
        <w:jc w:val="both"/>
        <w:rPr>
          <w:rFonts w:ascii="Arial" w:eastAsia="Arial" w:hAnsi="Arial" w:cs="Arial"/>
          <w:sz w:val="24"/>
          <w:szCs w:val="24"/>
        </w:rPr>
      </w:pPr>
    </w:p>
    <w:p w:rsidR="00092B98" w:rsidRPr="00932B2C" w:rsidRDefault="00092B98" w:rsidP="00D32A27">
      <w:pPr>
        <w:tabs>
          <w:tab w:val="center" w:pos="851"/>
        </w:tabs>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Entende-se por salário-maternidade o benefício da previdência social com amparo Constitucional que visa na remuneração paga pelo INSS à segurada gestante durante seu afastamento de suas funções habituais, respeitando o período estabelecido em lei e mediante comprovação.</w:t>
      </w:r>
    </w:p>
    <w:p w:rsidR="00092B98" w:rsidRPr="00932B2C" w:rsidRDefault="00092B98" w:rsidP="00D32A27">
      <w:pPr>
        <w:tabs>
          <w:tab w:val="center" w:pos="851"/>
        </w:tabs>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Este benefício tem um período de 120 dias, nestes dias ela ficará afastada do trabalho em razão do parto ou da adoção de uma criança de ate 1 ano de idade, se a criança adotada tiver de 1 a 4 anos esse período reduz para 60 dias, se tiver de 4 a 8 anos de idade, o período diminui para 30 dias.</w:t>
      </w:r>
    </w:p>
    <w:p w:rsidR="00092B98" w:rsidRPr="00932B2C" w:rsidRDefault="00092B98" w:rsidP="00D32A27">
      <w:pPr>
        <w:tabs>
          <w:tab w:val="center" w:pos="851"/>
        </w:tabs>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Levando em consideração a rapidez do atendimento solicitado o beneficio poderá ser aprovado em ate 30 minutos, porém tem que atender as exigências em lei de requisitos quanto ao tipo de segurado e a carência.   </w:t>
      </w:r>
    </w:p>
    <w:p w:rsidR="00092B98" w:rsidRPr="00932B2C" w:rsidRDefault="00092B98" w:rsidP="00092B98">
      <w:pPr>
        <w:tabs>
          <w:tab w:val="center" w:pos="851"/>
        </w:tabs>
        <w:spacing w:after="0" w:line="360" w:lineRule="auto"/>
        <w:ind w:firstLine="709"/>
        <w:jc w:val="both"/>
        <w:rPr>
          <w:rFonts w:ascii="Arial" w:eastAsia="Arial" w:hAnsi="Arial" w:cs="Arial"/>
          <w:sz w:val="24"/>
          <w:szCs w:val="24"/>
        </w:rPr>
      </w:pPr>
    </w:p>
    <w:p w:rsidR="00092B98" w:rsidRPr="00932B2C" w:rsidRDefault="00092B98" w:rsidP="00092B98">
      <w:pPr>
        <w:pStyle w:val="Ttulo2"/>
        <w:rPr>
          <w:rFonts w:ascii="Arial" w:hAnsi="Arial" w:cs="Arial"/>
          <w:color w:val="auto"/>
          <w:sz w:val="24"/>
          <w:szCs w:val="24"/>
        </w:rPr>
      </w:pPr>
      <w:bookmarkStart w:id="60" w:name="_Toc404957503"/>
      <w:bookmarkStart w:id="61" w:name="_Toc404966347"/>
      <w:r w:rsidRPr="00932B2C">
        <w:rPr>
          <w:rFonts w:ascii="Arial" w:hAnsi="Arial" w:cs="Arial"/>
          <w:color w:val="auto"/>
          <w:sz w:val="24"/>
          <w:szCs w:val="24"/>
        </w:rPr>
        <w:t>3.3 - Natureza Jurídica</w:t>
      </w:r>
      <w:bookmarkEnd w:id="60"/>
      <w:bookmarkEnd w:id="61"/>
    </w:p>
    <w:p w:rsidR="00860C12" w:rsidRPr="00932B2C" w:rsidRDefault="00860C12" w:rsidP="00860C12">
      <w:pPr>
        <w:rPr>
          <w:rFonts w:ascii="Arial" w:hAnsi="Arial" w:cs="Arial"/>
        </w:rPr>
      </w:pPr>
    </w:p>
    <w:p w:rsidR="00092B98" w:rsidRPr="00932B2C" w:rsidRDefault="00092B98" w:rsidP="00D32A27">
      <w:pPr>
        <w:spacing w:after="0" w:line="360" w:lineRule="auto"/>
        <w:ind w:firstLine="1134"/>
        <w:jc w:val="both"/>
        <w:rPr>
          <w:rFonts w:ascii="Arial" w:eastAsia="Arial" w:hAnsi="Arial" w:cs="Arial"/>
          <w:sz w:val="24"/>
          <w:szCs w:val="24"/>
        </w:rPr>
      </w:pPr>
      <w:r w:rsidRPr="00932B2C">
        <w:rPr>
          <w:rFonts w:ascii="Arial" w:eastAsia="Arial" w:hAnsi="Arial" w:cs="Arial"/>
          <w:sz w:val="24"/>
          <w:szCs w:val="24"/>
        </w:rPr>
        <w:t xml:space="preserve"> A natureza jurídica do salário-maternidade e de beneficio previdenciário, todavia, e pago integramente pelo INSS.</w:t>
      </w:r>
    </w:p>
    <w:p w:rsidR="00860C12" w:rsidRPr="00932B2C" w:rsidRDefault="00860C12" w:rsidP="00D32A27">
      <w:pPr>
        <w:spacing w:after="0" w:line="360" w:lineRule="auto"/>
        <w:ind w:firstLine="1134"/>
        <w:jc w:val="both"/>
        <w:rPr>
          <w:rFonts w:ascii="Arial" w:eastAsia="Arial" w:hAnsi="Arial" w:cs="Arial"/>
          <w:sz w:val="24"/>
          <w:szCs w:val="24"/>
        </w:rPr>
      </w:pPr>
    </w:p>
    <w:p w:rsidR="00092B98" w:rsidRPr="00932B2C" w:rsidRDefault="00092B98" w:rsidP="00D32A27">
      <w:pPr>
        <w:spacing w:after="0" w:line="240" w:lineRule="auto"/>
        <w:ind w:firstLine="1134"/>
        <w:jc w:val="both"/>
        <w:rPr>
          <w:rFonts w:ascii="Arial" w:hAnsi="Arial" w:cs="Arial"/>
          <w:sz w:val="24"/>
          <w:szCs w:val="24"/>
        </w:rPr>
      </w:pPr>
      <w:r w:rsidRPr="00932B2C">
        <w:rPr>
          <w:rFonts w:ascii="Arial" w:hAnsi="Arial" w:cs="Arial"/>
          <w:sz w:val="24"/>
          <w:szCs w:val="24"/>
        </w:rPr>
        <w:t xml:space="preserve"> De acordo com Castro e Lazzari (2005. p, 580):</w:t>
      </w:r>
    </w:p>
    <w:p w:rsidR="00092B98" w:rsidRPr="00932B2C" w:rsidRDefault="00092B98" w:rsidP="00092B98">
      <w:pPr>
        <w:spacing w:after="0" w:line="240" w:lineRule="auto"/>
        <w:jc w:val="both"/>
        <w:rPr>
          <w:rFonts w:ascii="Arial" w:eastAsia="Arial" w:hAnsi="Arial" w:cs="Arial"/>
          <w:sz w:val="24"/>
          <w:szCs w:val="24"/>
        </w:rPr>
      </w:pPr>
    </w:p>
    <w:p w:rsidR="00092B98" w:rsidRPr="00932B2C" w:rsidRDefault="00092B98" w:rsidP="00092B98">
      <w:pPr>
        <w:spacing w:after="0" w:line="240" w:lineRule="auto"/>
        <w:ind w:left="2832"/>
        <w:jc w:val="both"/>
        <w:rPr>
          <w:rFonts w:ascii="Arial" w:eastAsia="Arial" w:hAnsi="Arial" w:cs="Arial"/>
          <w:sz w:val="24"/>
        </w:rPr>
      </w:pPr>
      <w:r w:rsidRPr="00932B2C">
        <w:rPr>
          <w:rFonts w:ascii="Arial" w:hAnsi="Arial" w:cs="Arial"/>
          <w:sz w:val="20"/>
          <w:szCs w:val="20"/>
        </w:rPr>
        <w:t>(...) Ainda que o empregador urbano ou rural tenha por obrigação adiantá-lo à trabalhadora em licença, o reembolso do valor adiantado é total, de modo que o INSS é o único responsável pelo efetivo pagamento do benefício.</w:t>
      </w:r>
    </w:p>
    <w:p w:rsidR="00092B98" w:rsidRPr="00932B2C" w:rsidRDefault="00092B98" w:rsidP="00092B98">
      <w:pPr>
        <w:spacing w:after="0" w:line="240" w:lineRule="auto"/>
        <w:ind w:left="2832"/>
        <w:jc w:val="both"/>
        <w:rPr>
          <w:rFonts w:ascii="Arial" w:eastAsia="Arial" w:hAnsi="Arial" w:cs="Arial"/>
          <w:sz w:val="24"/>
        </w:rPr>
      </w:pPr>
    </w:p>
    <w:p w:rsidR="00092B98" w:rsidRPr="00932B2C" w:rsidRDefault="00092B98" w:rsidP="00092B98">
      <w:pPr>
        <w:pStyle w:val="Ttulo2"/>
        <w:rPr>
          <w:rFonts w:ascii="Arial" w:hAnsi="Arial" w:cs="Arial"/>
          <w:color w:val="auto"/>
          <w:sz w:val="24"/>
          <w:szCs w:val="24"/>
        </w:rPr>
      </w:pPr>
      <w:bookmarkStart w:id="62" w:name="_Toc404957504"/>
      <w:bookmarkStart w:id="63" w:name="_Toc404966348"/>
      <w:r w:rsidRPr="00932B2C">
        <w:rPr>
          <w:rFonts w:ascii="Arial" w:hAnsi="Arial" w:cs="Arial"/>
          <w:color w:val="auto"/>
          <w:sz w:val="24"/>
          <w:szCs w:val="24"/>
        </w:rPr>
        <w:lastRenderedPageBreak/>
        <w:t>3.4 – Seguradas Abrangidas</w:t>
      </w:r>
      <w:bookmarkEnd w:id="62"/>
      <w:bookmarkEnd w:id="63"/>
    </w:p>
    <w:p w:rsidR="00092B98" w:rsidRPr="00932B2C" w:rsidRDefault="00092B98" w:rsidP="00092B98">
      <w:pPr>
        <w:pStyle w:val="Ttulo2"/>
        <w:rPr>
          <w:rFonts w:ascii="Arial" w:eastAsia="Arial" w:hAnsi="Arial" w:cs="Arial"/>
        </w:rPr>
      </w:pPr>
    </w:p>
    <w:p w:rsidR="00092B98" w:rsidRPr="00932B2C" w:rsidRDefault="00092B98" w:rsidP="00D32A27">
      <w:pPr>
        <w:spacing w:after="0" w:line="360" w:lineRule="auto"/>
        <w:ind w:firstLine="1134"/>
        <w:jc w:val="both"/>
        <w:rPr>
          <w:rFonts w:ascii="Arial" w:eastAsia="Arial" w:hAnsi="Arial" w:cs="Arial"/>
          <w:sz w:val="24"/>
        </w:rPr>
      </w:pPr>
      <w:r w:rsidRPr="00932B2C">
        <w:rPr>
          <w:rFonts w:ascii="Arial" w:eastAsia="Arial" w:hAnsi="Arial" w:cs="Arial"/>
          <w:sz w:val="24"/>
        </w:rPr>
        <w:t xml:space="preserve">A lei prever o direito a salário-maternidade a todas seguradas da Previdência Social, </w:t>
      </w:r>
      <w:r w:rsidRPr="00932B2C">
        <w:rPr>
          <w:rFonts w:ascii="Arial" w:eastAsia="Arial" w:hAnsi="Arial" w:cs="Arial"/>
          <w:sz w:val="24"/>
          <w:szCs w:val="24"/>
        </w:rPr>
        <w:t xml:space="preserve">as </w:t>
      </w:r>
      <w:r w:rsidRPr="00932B2C">
        <w:rPr>
          <w:rFonts w:ascii="Arial" w:hAnsi="Arial" w:cs="Arial"/>
          <w:sz w:val="24"/>
          <w:szCs w:val="24"/>
        </w:rPr>
        <w:t>seguradas são classificadas em</w:t>
      </w:r>
      <w:r w:rsidRPr="00932B2C">
        <w:rPr>
          <w:rFonts w:ascii="Arial" w:hAnsi="Arial" w:cs="Arial"/>
          <w:b/>
          <w:bCs/>
          <w:sz w:val="24"/>
          <w:szCs w:val="24"/>
        </w:rPr>
        <w:t xml:space="preserve">: </w:t>
      </w:r>
      <w:r w:rsidRPr="00932B2C">
        <w:rPr>
          <w:rFonts w:ascii="Arial" w:hAnsi="Arial" w:cs="Arial"/>
          <w:sz w:val="24"/>
          <w:szCs w:val="24"/>
        </w:rPr>
        <w:t>segurada empregada, empregada doméstica, trabalhadora avulsa, segurada contribuinte individual, segurada especial, facultativa, desempregada, durante o período de graça.</w:t>
      </w:r>
    </w:p>
    <w:p w:rsidR="00092B98" w:rsidRPr="00932B2C" w:rsidRDefault="00092B98" w:rsidP="00D32A27">
      <w:pPr>
        <w:spacing w:line="360" w:lineRule="auto"/>
        <w:ind w:firstLine="1134"/>
        <w:jc w:val="both"/>
        <w:rPr>
          <w:rFonts w:ascii="Arial" w:hAnsi="Arial" w:cs="Arial"/>
          <w:sz w:val="24"/>
          <w:szCs w:val="24"/>
        </w:rPr>
      </w:pPr>
      <w:r w:rsidRPr="00932B2C">
        <w:rPr>
          <w:rFonts w:ascii="Arial" w:hAnsi="Arial" w:cs="Arial"/>
          <w:sz w:val="24"/>
          <w:szCs w:val="24"/>
        </w:rPr>
        <w:t>Segundo Castro e Lazzari, (2005,p 50), define:</w:t>
      </w:r>
    </w:p>
    <w:p w:rsidR="00092B98" w:rsidRPr="00932B2C" w:rsidRDefault="00092B98" w:rsidP="00092B98">
      <w:pPr>
        <w:pStyle w:val="Default"/>
        <w:ind w:left="2268"/>
        <w:jc w:val="both"/>
        <w:rPr>
          <w:sz w:val="20"/>
          <w:szCs w:val="20"/>
        </w:rPr>
      </w:pPr>
      <w:r w:rsidRPr="00932B2C">
        <w:rPr>
          <w:sz w:val="20"/>
          <w:szCs w:val="20"/>
        </w:rPr>
        <w:t>É segurado da Previdência Social, nos termos do Art. 9º e seus parágrafos do Decreto nº 3.048/99, de forma compulsória, a pessoa física que exerce atividade remunerada, efetiva ou eventual, de natureza urbana ou rural, com ou sem vinculo de emprego, a titulo precário ou não, bem como aquele que a lei define como tal, observadas, quando for o caso, as exceções previstas no texto legal, ou exerceu alguma atividade das mencionadas acima, no período imediatamente anterior ao chamado período de graça. Também é segurado aquele que se filia facultativamente e espontaneamente à Previdência Social, contribuindo para o custeio das prestações sem estar vinculado obrigatoriamente ao Regime Geral de Previdência Social- RGPS ou a outro regime previdenciário qualquer.</w:t>
      </w:r>
    </w:p>
    <w:p w:rsidR="00092B98" w:rsidRPr="00932B2C" w:rsidRDefault="00092B98" w:rsidP="00B2075E">
      <w:pPr>
        <w:pStyle w:val="Default"/>
        <w:ind w:left="2268"/>
        <w:jc w:val="both"/>
        <w:rPr>
          <w:b/>
          <w:color w:val="FF0000"/>
          <w:sz w:val="32"/>
          <w:szCs w:val="20"/>
        </w:rPr>
      </w:pPr>
    </w:p>
    <w:p w:rsidR="00092B98" w:rsidRDefault="00092B98" w:rsidP="00B2075E">
      <w:pPr>
        <w:pStyle w:val="Default"/>
        <w:ind w:firstLine="1134"/>
        <w:jc w:val="both"/>
      </w:pPr>
      <w:r w:rsidRPr="00932B2C">
        <w:t xml:space="preserve">Desta forma qualquer segurada que faça parte da Previdência Social passará a ter direito ao benefício do salário-maternidade, de acordo com previsão legal. </w:t>
      </w:r>
    </w:p>
    <w:p w:rsidR="00B2075E" w:rsidRPr="00932B2C" w:rsidRDefault="00B2075E" w:rsidP="00B2075E">
      <w:pPr>
        <w:pStyle w:val="Default"/>
        <w:ind w:firstLine="1134"/>
        <w:jc w:val="both"/>
      </w:pPr>
    </w:p>
    <w:p w:rsidR="00092B98" w:rsidRPr="00932B2C" w:rsidRDefault="00092B98" w:rsidP="00B2075E">
      <w:pPr>
        <w:pStyle w:val="Default"/>
        <w:ind w:firstLine="1134"/>
        <w:jc w:val="both"/>
      </w:pPr>
      <w:r w:rsidRPr="00932B2C">
        <w:t>Ainda quanto à abrangência do salário maternidade a Lei prevê algumas extensões do salário-maternidade a exemplo das mães adotivas ou que tem a guarda para fins de adoção e aos homens que adotar estas tem que preencher alguns requisitos disposto em Lei.</w:t>
      </w:r>
    </w:p>
    <w:p w:rsidR="00092B98" w:rsidRPr="00932B2C" w:rsidRDefault="00092B98" w:rsidP="00092B98">
      <w:pPr>
        <w:pStyle w:val="Default"/>
        <w:jc w:val="both"/>
      </w:pPr>
    </w:p>
    <w:p w:rsidR="00092B98" w:rsidRPr="006252C3" w:rsidRDefault="00092B98" w:rsidP="00092B98">
      <w:pPr>
        <w:pStyle w:val="Ttulo2"/>
        <w:rPr>
          <w:rFonts w:ascii="Arial" w:hAnsi="Arial" w:cs="Arial"/>
          <w:color w:val="auto"/>
          <w:sz w:val="24"/>
          <w:szCs w:val="24"/>
        </w:rPr>
      </w:pPr>
      <w:bookmarkStart w:id="64" w:name="_Toc404957505"/>
      <w:bookmarkStart w:id="65" w:name="_Toc404966349"/>
      <w:r w:rsidRPr="006252C3">
        <w:rPr>
          <w:rFonts w:ascii="Arial" w:hAnsi="Arial" w:cs="Arial"/>
          <w:color w:val="auto"/>
          <w:sz w:val="24"/>
          <w:szCs w:val="24"/>
        </w:rPr>
        <w:t>3.4.1 – Segurada Empregada</w:t>
      </w:r>
      <w:bookmarkEnd w:id="64"/>
      <w:bookmarkEnd w:id="65"/>
    </w:p>
    <w:p w:rsidR="00092B98" w:rsidRPr="00932B2C" w:rsidRDefault="00092B98" w:rsidP="00092B98">
      <w:pPr>
        <w:pStyle w:val="Ttulo2"/>
        <w:rPr>
          <w:rFonts w:ascii="Arial" w:hAnsi="Arial" w:cs="Arial"/>
        </w:rPr>
      </w:pPr>
    </w:p>
    <w:p w:rsidR="00092B98" w:rsidRPr="00932B2C" w:rsidRDefault="00092B98" w:rsidP="00B2075E">
      <w:pPr>
        <w:pStyle w:val="Default"/>
        <w:spacing w:line="360" w:lineRule="auto"/>
        <w:ind w:firstLine="1134"/>
        <w:jc w:val="both"/>
      </w:pPr>
      <w:r w:rsidRPr="00932B2C">
        <w:t>Nesta categoria de segurada estão todas as trabalhadoras com carteira assinada. Para esta categoria não existe carência para receber o beneficio, a empregada que contemplar realização de trabalho em dois empregos apenas recebera um salário-maternidade não estendendo o direito a outro emprego. A segurada aposentada que ainda esta na ativa de suas atividades ainda terá direito ao beneficio.</w:t>
      </w:r>
    </w:p>
    <w:p w:rsidR="00092B98" w:rsidRPr="00932B2C" w:rsidRDefault="00092B98" w:rsidP="00B2075E">
      <w:pPr>
        <w:pStyle w:val="Default"/>
        <w:spacing w:line="360" w:lineRule="auto"/>
        <w:ind w:firstLine="1134"/>
        <w:jc w:val="both"/>
      </w:pPr>
      <w:r w:rsidRPr="00932B2C">
        <w:t>Em casos alheios a vontade humana onde ocorra a morte do recém nascido durante o período do recebimento do beneficio será este imediatamente interrompido.</w:t>
      </w:r>
    </w:p>
    <w:p w:rsidR="00092B98" w:rsidRPr="00932B2C" w:rsidRDefault="00092B98" w:rsidP="00B2075E">
      <w:pPr>
        <w:pStyle w:val="Default"/>
        <w:spacing w:line="360" w:lineRule="auto"/>
        <w:ind w:firstLine="1134"/>
        <w:jc w:val="both"/>
      </w:pPr>
      <w:r w:rsidRPr="00932B2C">
        <w:lastRenderedPageBreak/>
        <w:t>Para esta categoria a existência da relação de emprego e de cunho fundamental como pré-requisito para o salário-maternidade, a remuneração será igual sua remuneração integral.</w:t>
      </w:r>
    </w:p>
    <w:p w:rsidR="00092B98" w:rsidRPr="00932B2C" w:rsidRDefault="00092B98" w:rsidP="00B2075E">
      <w:pPr>
        <w:pStyle w:val="Default"/>
        <w:spacing w:line="360" w:lineRule="auto"/>
        <w:ind w:firstLine="1134"/>
        <w:jc w:val="both"/>
      </w:pPr>
      <w:r w:rsidRPr="00932B2C">
        <w:t>Compreende-se a esta categoria de segurada da previdência social as pessoas físicas que estão a serviço de empresas seja elas urbanas ou rurais sobre caráter permanente mediante pagamento, aquelas pessoas que são contratadas em um período não superior a três meses para atender a uma necessidade da empresa substituindo algum funcionário, ou seja, tenha sido contratado para exercer aquela função especifica segurado que tenha sido contratado para trabalhar como empregado no exterior sobre orientações das Leis Brasileiras seja este brasileiro ou estrangeiro que tenha sido contratado no Brasil e tenha seu domicilio também nestes pais, a aqueles que estão prestando serviço no Brasil à missão diplomática ou repartição consular, ressaltando que mesmo não estando no Brasil está a disposição deste.</w:t>
      </w:r>
    </w:p>
    <w:p w:rsidR="00B2075E" w:rsidRDefault="00092B98" w:rsidP="00B2075E">
      <w:pPr>
        <w:pStyle w:val="Default"/>
        <w:spacing w:line="360" w:lineRule="auto"/>
        <w:ind w:firstLine="1134"/>
        <w:jc w:val="both"/>
      </w:pPr>
      <w:r w:rsidRPr="00932B2C">
        <w:t xml:space="preserve"> Para esta categoria de seguradas empregas dispomos ainda de brasileiros que trabalhão a serviço da União estando este no exterior sendo este contribuinte do regime geral de previdência social além de inúmeros outros tipos de segurados obrigatórios, como discorre o Decreto 3.048/199 </w:t>
      </w:r>
      <w:r w:rsidR="00B2075E">
        <w:t xml:space="preserve">no </w:t>
      </w:r>
      <w:r w:rsidR="00B2075E" w:rsidRPr="00B2075E">
        <w:t>a</w:t>
      </w:r>
      <w:r w:rsidRPr="00B2075E">
        <w:t>rt. 9º</w:t>
      </w:r>
      <w:r w:rsidR="00B2075E">
        <w:t>:</w:t>
      </w:r>
    </w:p>
    <w:p w:rsidR="00B2075E" w:rsidRDefault="00B2075E" w:rsidP="00092B98">
      <w:pPr>
        <w:pStyle w:val="Default"/>
        <w:spacing w:line="360" w:lineRule="auto"/>
        <w:jc w:val="both"/>
      </w:pPr>
    </w:p>
    <w:p w:rsidR="00092B98" w:rsidRDefault="00B2075E" w:rsidP="00B2075E">
      <w:pPr>
        <w:pStyle w:val="Default"/>
        <w:spacing w:line="360" w:lineRule="auto"/>
        <w:ind w:left="2268"/>
        <w:jc w:val="both"/>
        <w:rPr>
          <w:sz w:val="20"/>
          <w:szCs w:val="20"/>
        </w:rPr>
      </w:pPr>
      <w:r w:rsidRPr="00B2075E">
        <w:rPr>
          <w:sz w:val="20"/>
          <w:szCs w:val="20"/>
        </w:rPr>
        <w:t xml:space="preserve"> Art. 9º.</w:t>
      </w:r>
      <w:r w:rsidR="00092B98" w:rsidRPr="00B2075E">
        <w:rPr>
          <w:sz w:val="20"/>
          <w:szCs w:val="20"/>
        </w:rPr>
        <w:t xml:space="preserve"> São segurados obrigatórios da previdência social as seguintes pessoas físicas”.</w:t>
      </w:r>
    </w:p>
    <w:p w:rsidR="00B2075E" w:rsidRPr="00B2075E" w:rsidRDefault="00B2075E" w:rsidP="00B2075E">
      <w:pPr>
        <w:pStyle w:val="Default"/>
        <w:spacing w:line="360" w:lineRule="auto"/>
        <w:ind w:left="2268"/>
        <w:jc w:val="both"/>
        <w:rPr>
          <w:sz w:val="20"/>
          <w:szCs w:val="20"/>
        </w:rPr>
      </w:pPr>
    </w:p>
    <w:p w:rsidR="00092B98" w:rsidRPr="00B2075E" w:rsidRDefault="00092B98" w:rsidP="00B2075E">
      <w:pPr>
        <w:pStyle w:val="Default"/>
        <w:spacing w:line="360" w:lineRule="auto"/>
        <w:ind w:firstLine="1134"/>
        <w:jc w:val="both"/>
      </w:pPr>
      <w:r w:rsidRPr="00B2075E">
        <w:t xml:space="preserve">    Portanto qualquer pessoa que contemple a este decreto eé contribuinte da previdência social terá direito aos benefícios necessários assim como o beneficio que ora e objeto de estudo.</w:t>
      </w:r>
    </w:p>
    <w:p w:rsidR="00092B98" w:rsidRPr="00932B2C" w:rsidRDefault="00092B98" w:rsidP="00092B98">
      <w:pPr>
        <w:pStyle w:val="Default"/>
        <w:ind w:left="2268"/>
        <w:jc w:val="both"/>
        <w:rPr>
          <w:sz w:val="20"/>
          <w:szCs w:val="20"/>
        </w:rPr>
      </w:pPr>
    </w:p>
    <w:p w:rsidR="00092B98" w:rsidRPr="006252C3" w:rsidRDefault="00092B98" w:rsidP="00092B98">
      <w:pPr>
        <w:pStyle w:val="Ttulo2"/>
        <w:rPr>
          <w:rFonts w:ascii="Arial" w:hAnsi="Arial" w:cs="Arial"/>
          <w:color w:val="auto"/>
          <w:sz w:val="24"/>
          <w:szCs w:val="24"/>
        </w:rPr>
      </w:pPr>
      <w:bookmarkStart w:id="66" w:name="_Toc404957506"/>
      <w:bookmarkStart w:id="67" w:name="_Toc404966350"/>
      <w:r w:rsidRPr="006252C3">
        <w:rPr>
          <w:rFonts w:ascii="Arial" w:hAnsi="Arial" w:cs="Arial"/>
          <w:color w:val="auto"/>
          <w:sz w:val="24"/>
          <w:szCs w:val="24"/>
        </w:rPr>
        <w:t>3.4.2 – Segurada Empregada Doméstica</w:t>
      </w:r>
      <w:bookmarkEnd w:id="66"/>
      <w:bookmarkEnd w:id="67"/>
    </w:p>
    <w:p w:rsidR="00092B98" w:rsidRPr="00932B2C" w:rsidRDefault="00092B98" w:rsidP="00092B98">
      <w:pPr>
        <w:pStyle w:val="Ttulo2"/>
        <w:rPr>
          <w:rFonts w:ascii="Arial" w:eastAsia="Arial" w:hAnsi="Arial" w:cs="Arial"/>
          <w:sz w:val="24"/>
          <w:szCs w:val="24"/>
        </w:rPr>
      </w:pPr>
    </w:p>
    <w:p w:rsidR="00092B98" w:rsidRPr="00932B2C" w:rsidRDefault="00092B98" w:rsidP="00B2075E">
      <w:pPr>
        <w:ind w:firstLine="1134"/>
        <w:jc w:val="both"/>
        <w:rPr>
          <w:rFonts w:ascii="Arial" w:eastAsia="Arial" w:hAnsi="Arial" w:cs="Arial"/>
          <w:sz w:val="24"/>
          <w:szCs w:val="24"/>
        </w:rPr>
      </w:pPr>
      <w:r w:rsidRPr="00932B2C">
        <w:rPr>
          <w:rFonts w:ascii="Arial" w:eastAsia="Arial" w:hAnsi="Arial" w:cs="Arial"/>
          <w:sz w:val="24"/>
          <w:szCs w:val="24"/>
        </w:rPr>
        <w:t>Trabalho domestico e aquele realizado na casa de alguma família, como motorista, jardineiro, governanta, caseiro, domestica e outros, esta atividade não pode haver fins lucrativos para o empregador. Deve ser uma atividade continua.</w:t>
      </w:r>
    </w:p>
    <w:p w:rsidR="00092B98" w:rsidRPr="00932B2C" w:rsidRDefault="00092B98" w:rsidP="00B2075E">
      <w:pPr>
        <w:pStyle w:val="Default"/>
        <w:ind w:firstLine="1134"/>
      </w:pPr>
      <w:r w:rsidRPr="00932B2C">
        <w:t xml:space="preserve">Decreto 3.048/99 vem disposto assim: </w:t>
      </w:r>
    </w:p>
    <w:p w:rsidR="00092B98" w:rsidRPr="00932B2C" w:rsidRDefault="00092B98" w:rsidP="00092B98">
      <w:pPr>
        <w:pStyle w:val="Default"/>
      </w:pPr>
    </w:p>
    <w:p w:rsidR="00092B98" w:rsidRPr="00932B2C" w:rsidRDefault="00092B98" w:rsidP="00092B98">
      <w:pPr>
        <w:pStyle w:val="Default"/>
        <w:ind w:left="2268"/>
        <w:jc w:val="both"/>
        <w:rPr>
          <w:sz w:val="20"/>
          <w:szCs w:val="20"/>
        </w:rPr>
      </w:pPr>
      <w:r w:rsidRPr="00932B2C">
        <w:rPr>
          <w:sz w:val="20"/>
          <w:szCs w:val="20"/>
        </w:rPr>
        <w:t xml:space="preserve">Art. 9º São segurados obrigatórios da previdência social as seguintes pessoas físicas: </w:t>
      </w:r>
    </w:p>
    <w:p w:rsidR="00092B98" w:rsidRPr="00932B2C" w:rsidRDefault="00092B98" w:rsidP="00092B98">
      <w:pPr>
        <w:pStyle w:val="Default"/>
        <w:ind w:left="2268"/>
        <w:jc w:val="both"/>
        <w:rPr>
          <w:sz w:val="20"/>
          <w:szCs w:val="20"/>
        </w:rPr>
      </w:pPr>
      <w:r w:rsidRPr="00932B2C">
        <w:rPr>
          <w:bCs/>
          <w:sz w:val="20"/>
          <w:szCs w:val="20"/>
        </w:rPr>
        <w:lastRenderedPageBreak/>
        <w:t>II - como empregado doméstico</w:t>
      </w:r>
      <w:r w:rsidRPr="00932B2C">
        <w:rPr>
          <w:sz w:val="20"/>
          <w:szCs w:val="20"/>
        </w:rPr>
        <w:t xml:space="preserve">- aquele que presta serviço de natureza contínua, mediante remuneração, a pessoa ou família, no âmbito residencial desta, em atividade sem fins lucrativos; </w:t>
      </w:r>
    </w:p>
    <w:p w:rsidR="00092B98" w:rsidRPr="00932B2C" w:rsidRDefault="00092B98" w:rsidP="00092B98">
      <w:pPr>
        <w:pStyle w:val="Default"/>
        <w:ind w:left="2268"/>
        <w:jc w:val="both"/>
        <w:rPr>
          <w:sz w:val="20"/>
          <w:szCs w:val="20"/>
        </w:rPr>
      </w:pPr>
    </w:p>
    <w:p w:rsidR="00092B98" w:rsidRDefault="00092B98" w:rsidP="00B2075E">
      <w:pPr>
        <w:ind w:firstLine="1134"/>
        <w:jc w:val="both"/>
        <w:rPr>
          <w:rFonts w:ascii="Arial" w:hAnsi="Arial" w:cs="Arial"/>
          <w:sz w:val="24"/>
          <w:szCs w:val="24"/>
        </w:rPr>
      </w:pPr>
      <w:r w:rsidRPr="00932B2C">
        <w:rPr>
          <w:rFonts w:ascii="Arial" w:hAnsi="Arial" w:cs="Arial"/>
          <w:sz w:val="24"/>
          <w:szCs w:val="24"/>
        </w:rPr>
        <w:t xml:space="preserve">            Dita que esta categoria não é exigida carência para ter direito ao salário-maternidade. O valor do salário-maternidade consistirá no valor em seu último salário de contribuição.</w:t>
      </w:r>
    </w:p>
    <w:p w:rsidR="00B2075E" w:rsidRPr="00932B2C" w:rsidRDefault="00B2075E" w:rsidP="00B2075E">
      <w:pPr>
        <w:ind w:firstLine="1134"/>
        <w:jc w:val="both"/>
        <w:rPr>
          <w:rFonts w:ascii="Arial" w:hAnsi="Arial" w:cs="Arial"/>
          <w:sz w:val="24"/>
          <w:szCs w:val="24"/>
        </w:rPr>
      </w:pPr>
    </w:p>
    <w:p w:rsidR="00092B98" w:rsidRPr="006252C3" w:rsidRDefault="00092B98" w:rsidP="00092B98">
      <w:pPr>
        <w:pStyle w:val="Ttulo2"/>
        <w:rPr>
          <w:rFonts w:ascii="Arial" w:hAnsi="Arial" w:cs="Arial"/>
          <w:color w:val="auto"/>
          <w:sz w:val="24"/>
          <w:szCs w:val="24"/>
        </w:rPr>
      </w:pPr>
      <w:bookmarkStart w:id="68" w:name="_Toc404957507"/>
      <w:bookmarkStart w:id="69" w:name="_Toc404966351"/>
      <w:r w:rsidRPr="006252C3">
        <w:rPr>
          <w:rFonts w:ascii="Arial" w:hAnsi="Arial" w:cs="Arial"/>
          <w:color w:val="auto"/>
          <w:sz w:val="24"/>
          <w:szCs w:val="24"/>
        </w:rPr>
        <w:t>3.4.3 –Segurada Avulsa</w:t>
      </w:r>
      <w:bookmarkEnd w:id="68"/>
      <w:bookmarkEnd w:id="69"/>
    </w:p>
    <w:p w:rsidR="00092B98" w:rsidRPr="00932B2C" w:rsidRDefault="00092B98" w:rsidP="00092B98">
      <w:pPr>
        <w:pStyle w:val="Default"/>
        <w:rPr>
          <w:rFonts w:eastAsia="Arial"/>
          <w:sz w:val="20"/>
          <w:szCs w:val="20"/>
        </w:rPr>
      </w:pPr>
    </w:p>
    <w:p w:rsidR="00092B98" w:rsidRPr="00932B2C" w:rsidRDefault="00092B98" w:rsidP="00B2075E">
      <w:pPr>
        <w:pStyle w:val="Default"/>
        <w:spacing w:line="360" w:lineRule="auto"/>
        <w:ind w:firstLine="1134"/>
        <w:rPr>
          <w:sz w:val="23"/>
          <w:szCs w:val="23"/>
        </w:rPr>
      </w:pPr>
      <w:r w:rsidRPr="00932B2C">
        <w:rPr>
          <w:sz w:val="23"/>
          <w:szCs w:val="23"/>
        </w:rPr>
        <w:t>A Trabalhadora avulsa é aquela que presta serviço a várias empresas são inúmeros os trabalhadores avulsos deste pais.</w:t>
      </w:r>
    </w:p>
    <w:p w:rsidR="00092B98" w:rsidRPr="00932B2C" w:rsidRDefault="00092B98" w:rsidP="00B2075E">
      <w:pPr>
        <w:pStyle w:val="Default"/>
        <w:spacing w:line="360" w:lineRule="auto"/>
        <w:ind w:firstLine="1134"/>
        <w:rPr>
          <w:sz w:val="23"/>
          <w:szCs w:val="23"/>
        </w:rPr>
      </w:pPr>
      <w:r w:rsidRPr="00932B2C">
        <w:rPr>
          <w:sz w:val="23"/>
          <w:szCs w:val="23"/>
        </w:rPr>
        <w:t xml:space="preserve"> O salário-maternidade consistirá numa renda igual à sua remuneração integral. </w:t>
      </w:r>
    </w:p>
    <w:p w:rsidR="00092B98" w:rsidRPr="00932B2C" w:rsidRDefault="00092B98" w:rsidP="00B2075E">
      <w:pPr>
        <w:pStyle w:val="Default"/>
        <w:spacing w:line="360" w:lineRule="auto"/>
        <w:ind w:firstLine="1134"/>
        <w:rPr>
          <w:i/>
          <w:iCs/>
        </w:rPr>
      </w:pPr>
      <w:r w:rsidRPr="00932B2C">
        <w:t>Decreto 3.048/99, em seu artigo 9º, inciso VI</w:t>
      </w:r>
      <w:r w:rsidRPr="00932B2C">
        <w:rPr>
          <w:i/>
          <w:iCs/>
        </w:rPr>
        <w:t xml:space="preserve">: </w:t>
      </w:r>
    </w:p>
    <w:p w:rsidR="00092B98" w:rsidRPr="00932B2C" w:rsidRDefault="00092B98" w:rsidP="00092B98">
      <w:pPr>
        <w:pStyle w:val="Default"/>
        <w:rPr>
          <w:i/>
          <w:iCs/>
        </w:rPr>
      </w:pPr>
    </w:p>
    <w:p w:rsidR="00092B98" w:rsidRPr="00932B2C" w:rsidRDefault="00092B98" w:rsidP="00092B98">
      <w:pPr>
        <w:pStyle w:val="Default"/>
      </w:pPr>
    </w:p>
    <w:p w:rsidR="00092B98" w:rsidRPr="00932B2C" w:rsidRDefault="00092B98" w:rsidP="00092B98">
      <w:pPr>
        <w:pStyle w:val="Default"/>
        <w:ind w:left="2268"/>
        <w:jc w:val="both"/>
        <w:rPr>
          <w:sz w:val="20"/>
          <w:szCs w:val="20"/>
        </w:rPr>
      </w:pPr>
      <w:r w:rsidRPr="00932B2C">
        <w:rPr>
          <w:sz w:val="20"/>
          <w:szCs w:val="20"/>
        </w:rPr>
        <w:t xml:space="preserve">Art. 9º São segurados obrigatórios da previdência social as seguintes pessoas físicas: </w:t>
      </w:r>
    </w:p>
    <w:p w:rsidR="00092B98" w:rsidRPr="00932B2C" w:rsidRDefault="00092B98" w:rsidP="00092B98">
      <w:pPr>
        <w:pStyle w:val="Default"/>
        <w:ind w:left="2268"/>
        <w:jc w:val="both"/>
        <w:rPr>
          <w:sz w:val="20"/>
          <w:szCs w:val="20"/>
        </w:rPr>
      </w:pPr>
      <w:r w:rsidRPr="00932B2C">
        <w:rPr>
          <w:bCs/>
          <w:sz w:val="20"/>
          <w:szCs w:val="20"/>
        </w:rPr>
        <w:t xml:space="preserve">VI - como trabalhador avulso </w:t>
      </w:r>
      <w:r w:rsidRPr="00932B2C">
        <w:rPr>
          <w:sz w:val="20"/>
          <w:szCs w:val="20"/>
        </w:rPr>
        <w:t xml:space="preserve">– </w:t>
      </w:r>
    </w:p>
    <w:p w:rsidR="00092B98" w:rsidRPr="00932B2C" w:rsidRDefault="00092B98" w:rsidP="00092B98">
      <w:pPr>
        <w:pStyle w:val="Default"/>
        <w:ind w:left="2268"/>
        <w:jc w:val="both"/>
        <w:rPr>
          <w:sz w:val="20"/>
          <w:szCs w:val="20"/>
        </w:rPr>
      </w:pPr>
      <w:r w:rsidRPr="00932B2C">
        <w:rPr>
          <w:sz w:val="20"/>
          <w:szCs w:val="20"/>
        </w:rPr>
        <w:t xml:space="preserve">aquele que, sindicalizado ou não, presta serviço de natureza urbana ou rural, a diversas empresas, sem vínculo empregatício, com a intermediação obrigatória do órgão gestor de mão-de-obra, nos termos da Lei nº 8.630, de 25 de fevereiro de 1993, ou do sindicato da categoria, assim considerados: a) o trabalhador que exerce atividade portuária de capatazia, estiva, conferência e conserto de carga, vigilância de embarcação e bloco; b) o trabalhador de estiva de mercadorias de qualquer natureza, inclusive carvão e minério; c) o trabalhador em Alvarenga (embarcação para carga e descarga de navios); d) o amarrador de embarcação; e) o ensacador de café, cacau, sal e similares; f) o trabalhador na indústria de extração de sal; g) o carregador de bagagem em porto; h) o prático de barra em porto; i) o guindasteiro; e j) o classificador, o movimentador e o empacotador de mercadorias em portos.” </w:t>
      </w:r>
    </w:p>
    <w:p w:rsidR="00092B98" w:rsidRPr="00932B2C" w:rsidRDefault="00092B98" w:rsidP="00092B98">
      <w:pPr>
        <w:jc w:val="both"/>
        <w:rPr>
          <w:rFonts w:ascii="Arial" w:hAnsi="Arial" w:cs="Arial"/>
        </w:rPr>
      </w:pP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color w:val="000000"/>
          <w:sz w:val="23"/>
          <w:szCs w:val="23"/>
        </w:rPr>
        <w:t xml:space="preserve">Para a trabalhadora avulsa </w:t>
      </w:r>
      <w:r w:rsidRPr="00932B2C">
        <w:rPr>
          <w:rFonts w:ascii="Arial" w:hAnsi="Arial" w:cs="Arial"/>
          <w:sz w:val="24"/>
          <w:szCs w:val="24"/>
        </w:rPr>
        <w:t>o salário-maternidade deve ser igual ao seu salário mensal, até o teto correspondente ao salário do Ministro do Supremo Tribunal Federal.</w:t>
      </w:r>
    </w:p>
    <w:p w:rsidR="00092B98" w:rsidRPr="00B2075E" w:rsidRDefault="00092B98" w:rsidP="00092B98">
      <w:pPr>
        <w:pStyle w:val="Ttulo2"/>
        <w:rPr>
          <w:rFonts w:ascii="Arial" w:hAnsi="Arial" w:cs="Arial"/>
          <w:color w:val="auto"/>
          <w:sz w:val="24"/>
          <w:szCs w:val="24"/>
        </w:rPr>
      </w:pPr>
      <w:bookmarkStart w:id="70" w:name="_Toc404957508"/>
      <w:bookmarkStart w:id="71" w:name="_Toc404966352"/>
      <w:r w:rsidRPr="00B2075E">
        <w:rPr>
          <w:rFonts w:ascii="Arial" w:hAnsi="Arial" w:cs="Arial"/>
          <w:color w:val="auto"/>
          <w:sz w:val="24"/>
          <w:szCs w:val="24"/>
        </w:rPr>
        <w:t>3.4.4 – Segurada Individual</w:t>
      </w:r>
      <w:bookmarkEnd w:id="70"/>
      <w:bookmarkEnd w:id="71"/>
    </w:p>
    <w:p w:rsidR="006252C3" w:rsidRPr="006252C3" w:rsidRDefault="006252C3" w:rsidP="006252C3"/>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As seguradas individuai</w:t>
      </w:r>
      <w:r w:rsidR="00860C12" w:rsidRPr="00932B2C">
        <w:rPr>
          <w:rFonts w:ascii="Arial" w:hAnsi="Arial" w:cs="Arial"/>
          <w:sz w:val="24"/>
          <w:szCs w:val="24"/>
        </w:rPr>
        <w:t xml:space="preserve">s </w:t>
      </w:r>
      <w:r w:rsidRPr="00932B2C">
        <w:rPr>
          <w:rFonts w:ascii="Arial" w:hAnsi="Arial" w:cs="Arial"/>
          <w:sz w:val="24"/>
          <w:szCs w:val="24"/>
        </w:rPr>
        <w:t>implementam essa categoria por serem pessoas que trabalham por conta própria assim como trabalhadores que prestam serviços de natureza eventual a empresas, sem vínculo empregatício.O valor do salário-</w:t>
      </w:r>
      <w:r w:rsidRPr="00932B2C">
        <w:rPr>
          <w:rFonts w:ascii="Arial" w:hAnsi="Arial" w:cs="Arial"/>
          <w:sz w:val="24"/>
          <w:szCs w:val="24"/>
        </w:rPr>
        <w:lastRenderedPageBreak/>
        <w:t>maternidade será em um doze avos da soma dos doze últimos salários de contribuição, apurados em um período não superior a quinze meses.</w:t>
      </w:r>
    </w:p>
    <w:p w:rsidR="00092B98" w:rsidRPr="00B2075E" w:rsidRDefault="00092B98" w:rsidP="00092B98">
      <w:pPr>
        <w:pStyle w:val="Ttulo2"/>
        <w:rPr>
          <w:rFonts w:ascii="Arial" w:hAnsi="Arial" w:cs="Arial"/>
          <w:color w:val="auto"/>
          <w:sz w:val="24"/>
          <w:szCs w:val="24"/>
        </w:rPr>
      </w:pPr>
      <w:bookmarkStart w:id="72" w:name="_Toc404957509"/>
      <w:bookmarkStart w:id="73" w:name="_Toc404966353"/>
      <w:r w:rsidRPr="00B2075E">
        <w:rPr>
          <w:rFonts w:ascii="Arial" w:hAnsi="Arial" w:cs="Arial"/>
          <w:color w:val="auto"/>
          <w:sz w:val="24"/>
          <w:szCs w:val="24"/>
        </w:rPr>
        <w:t>3.4.5 – Segurada Facultativa</w:t>
      </w:r>
      <w:bookmarkEnd w:id="72"/>
      <w:bookmarkEnd w:id="73"/>
    </w:p>
    <w:p w:rsidR="006252C3" w:rsidRPr="006252C3" w:rsidRDefault="006252C3" w:rsidP="006252C3"/>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Incidem nessa categoria as pessoas maiores de 16 anos que não tem renda própria, mas se filiam a previdência social são estes: dona de casa, estudantes entre outros, conforme decreto 3.048/99. Para esta categoria o valor do salário-maternidade consistirá em um doze avos da soma dos doze últimos salários de contribuição, apurados em 26 um período não superior a quinze meses.</w:t>
      </w:r>
    </w:p>
    <w:p w:rsidR="00092B98" w:rsidRPr="006252C3" w:rsidRDefault="00092B98" w:rsidP="00092B98">
      <w:pPr>
        <w:pStyle w:val="Ttulo2"/>
        <w:rPr>
          <w:rFonts w:ascii="Arial" w:hAnsi="Arial" w:cs="Arial"/>
          <w:color w:val="auto"/>
          <w:sz w:val="24"/>
          <w:szCs w:val="24"/>
        </w:rPr>
      </w:pPr>
      <w:bookmarkStart w:id="74" w:name="_Toc404957510"/>
      <w:bookmarkStart w:id="75" w:name="_Toc404966354"/>
      <w:r w:rsidRPr="006252C3">
        <w:rPr>
          <w:rFonts w:ascii="Arial" w:hAnsi="Arial" w:cs="Arial"/>
          <w:color w:val="auto"/>
          <w:sz w:val="24"/>
          <w:szCs w:val="24"/>
        </w:rPr>
        <w:t>3.4.6 – Segurada Especial</w:t>
      </w:r>
      <w:bookmarkEnd w:id="74"/>
      <w:bookmarkEnd w:id="75"/>
    </w:p>
    <w:p w:rsidR="006252C3" w:rsidRPr="006252C3" w:rsidRDefault="006252C3" w:rsidP="006252C3"/>
    <w:p w:rsidR="00092B98"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Os segurados especiais são aqueles trabalhadores rurais, pescadores e índios. A cobertura previdenciária para esses segurados e de um salário mínimo.</w:t>
      </w:r>
    </w:p>
    <w:p w:rsidR="00B2075E" w:rsidRDefault="00B2075E" w:rsidP="00092B98">
      <w:pPr>
        <w:pStyle w:val="Ttulo2"/>
        <w:rPr>
          <w:rFonts w:ascii="Arial" w:hAnsi="Arial" w:cs="Arial"/>
          <w:color w:val="auto"/>
          <w:sz w:val="24"/>
          <w:szCs w:val="24"/>
        </w:rPr>
      </w:pPr>
      <w:bookmarkStart w:id="76" w:name="_Toc404957511"/>
    </w:p>
    <w:p w:rsidR="00092B98" w:rsidRPr="00B2075E" w:rsidRDefault="00092B98" w:rsidP="00092B98">
      <w:pPr>
        <w:pStyle w:val="Ttulo2"/>
        <w:rPr>
          <w:rFonts w:ascii="Arial" w:hAnsi="Arial" w:cs="Arial"/>
          <w:color w:val="auto"/>
          <w:sz w:val="24"/>
          <w:szCs w:val="24"/>
        </w:rPr>
      </w:pPr>
      <w:bookmarkStart w:id="77" w:name="_Toc404966355"/>
      <w:r w:rsidRPr="00B2075E">
        <w:rPr>
          <w:rFonts w:ascii="Arial" w:hAnsi="Arial" w:cs="Arial"/>
          <w:color w:val="auto"/>
          <w:sz w:val="24"/>
          <w:szCs w:val="24"/>
        </w:rPr>
        <w:t>3.4.7 – Segurada Desempregada</w:t>
      </w:r>
      <w:bookmarkEnd w:id="76"/>
      <w:bookmarkEnd w:id="77"/>
    </w:p>
    <w:p w:rsidR="00B2075E" w:rsidRPr="00B2075E" w:rsidRDefault="00B2075E" w:rsidP="00B2075E"/>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 xml:space="preserve"> A previdência social buscando atingir o maio numero de beneficiários, englobou a segurada desempregada visto que as mulheres antigamente só teria esse direito ao salário-maternidade enquanto mantivessem a relação de emprego ou contribuíssem.</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Em 2007 com o decreto de n°6.112, isso mudou. Agora existe um período de graça embora o trabalhador não esteja recolhendo para a Previdência, está amparado pelo sistema e pode receber benefícios.</w:t>
      </w:r>
    </w:p>
    <w:p w:rsidR="00092B98" w:rsidRPr="00932B2C" w:rsidRDefault="00092B98" w:rsidP="00B2075E">
      <w:pPr>
        <w:pStyle w:val="Default"/>
        <w:spacing w:line="360" w:lineRule="auto"/>
        <w:ind w:firstLine="1134"/>
        <w:jc w:val="both"/>
      </w:pPr>
      <w:r w:rsidRPr="00932B2C">
        <w:t>A conservação da qualidade de segurada por mais doze meses é prevista no artigo 15 da lei 8213/91. Para ter direito, a trabalhadora tem que ter contribuído para a Previdência social, por um período de pelo menos doze meses. Neste caso, a qualidade de segurada é mantida por mais um ano, a partir da data de demissão. As mulheres desempregadas, somente terão direito após o nascimento do bebê ou adoção.</w:t>
      </w:r>
    </w:p>
    <w:p w:rsidR="00092B98" w:rsidRPr="00932B2C" w:rsidRDefault="00092B98" w:rsidP="00B2075E">
      <w:pPr>
        <w:pStyle w:val="Default"/>
        <w:spacing w:line="360" w:lineRule="auto"/>
        <w:ind w:firstLine="1134"/>
        <w:jc w:val="both"/>
      </w:pPr>
      <w:r w:rsidRPr="00932B2C">
        <w:t>Assim toda a mulher mesmo que esteja desempregada estará acobertada pelo salário-maternidade.</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lastRenderedPageBreak/>
        <w:t>O direito previdenciário estendeu o benefício do salário-maternidade às mães adotivas, segundo a lei 10.421 de abril de 2002.</w:t>
      </w:r>
    </w:p>
    <w:p w:rsidR="006252C3" w:rsidRDefault="006252C3" w:rsidP="00092B98">
      <w:pPr>
        <w:pStyle w:val="Ttulo2"/>
        <w:rPr>
          <w:rFonts w:ascii="Arial" w:hAnsi="Arial" w:cs="Arial"/>
          <w:color w:val="auto"/>
          <w:sz w:val="24"/>
          <w:szCs w:val="24"/>
        </w:rPr>
      </w:pPr>
      <w:bookmarkStart w:id="78" w:name="_Toc404957512"/>
    </w:p>
    <w:p w:rsidR="00092B98" w:rsidRPr="006252C3" w:rsidRDefault="00092B98" w:rsidP="00092B98">
      <w:pPr>
        <w:pStyle w:val="Ttulo2"/>
        <w:rPr>
          <w:rFonts w:ascii="Arial" w:hAnsi="Arial" w:cs="Arial"/>
          <w:color w:val="auto"/>
          <w:sz w:val="24"/>
          <w:szCs w:val="24"/>
        </w:rPr>
      </w:pPr>
      <w:bookmarkStart w:id="79" w:name="_Toc404966356"/>
      <w:r w:rsidRPr="006252C3">
        <w:rPr>
          <w:rFonts w:ascii="Arial" w:hAnsi="Arial" w:cs="Arial"/>
          <w:color w:val="auto"/>
          <w:sz w:val="24"/>
          <w:szCs w:val="24"/>
        </w:rPr>
        <w:t>4-Extensão do Salário-maternidade</w:t>
      </w:r>
      <w:bookmarkEnd w:id="78"/>
      <w:bookmarkEnd w:id="79"/>
      <w:r w:rsidRPr="006252C3">
        <w:rPr>
          <w:rFonts w:ascii="Arial" w:hAnsi="Arial" w:cs="Arial"/>
          <w:color w:val="auto"/>
          <w:sz w:val="24"/>
          <w:szCs w:val="24"/>
        </w:rPr>
        <w:t xml:space="preserve"> </w:t>
      </w:r>
    </w:p>
    <w:p w:rsidR="00092B98" w:rsidRPr="006252C3" w:rsidRDefault="00092B98" w:rsidP="00092B98">
      <w:pPr>
        <w:pStyle w:val="Ttulo2"/>
        <w:rPr>
          <w:rFonts w:ascii="Arial" w:hAnsi="Arial" w:cs="Arial"/>
          <w:color w:val="auto"/>
          <w:sz w:val="24"/>
          <w:szCs w:val="24"/>
        </w:rPr>
      </w:pPr>
    </w:p>
    <w:p w:rsidR="00092B98" w:rsidRPr="006252C3" w:rsidRDefault="00092B98" w:rsidP="00092B98">
      <w:pPr>
        <w:pStyle w:val="Ttulo2"/>
        <w:rPr>
          <w:rFonts w:ascii="Arial" w:hAnsi="Arial" w:cs="Arial"/>
          <w:color w:val="auto"/>
          <w:sz w:val="24"/>
          <w:szCs w:val="24"/>
        </w:rPr>
      </w:pPr>
      <w:bookmarkStart w:id="80" w:name="_Toc404957513"/>
      <w:bookmarkStart w:id="81" w:name="_Toc404966357"/>
      <w:r w:rsidRPr="006252C3">
        <w:rPr>
          <w:rFonts w:ascii="Arial" w:hAnsi="Arial" w:cs="Arial"/>
          <w:color w:val="auto"/>
          <w:sz w:val="24"/>
          <w:szCs w:val="24"/>
        </w:rPr>
        <w:t>4.1 – Salário-maternidade a mãe adotiva e guarda para fins de adoção</w:t>
      </w:r>
      <w:bookmarkEnd w:id="80"/>
      <w:bookmarkEnd w:id="81"/>
    </w:p>
    <w:p w:rsidR="008C45C9" w:rsidRPr="00932B2C" w:rsidRDefault="008C45C9" w:rsidP="008C45C9">
      <w:pPr>
        <w:rPr>
          <w:rFonts w:ascii="Arial" w:hAnsi="Arial" w:cs="Arial"/>
        </w:rPr>
      </w:pP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Com o desenvolvimento dos últimos anos e a aceitação da sociedade com a adoção, o direito previdenciário vem a regulamentar o direito de mães adotivas terem direito ao benefício previdenciário.</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Dessa forma, a Previdência Social ampliou o direito das mães adotivas receber o salário-maternidade, e ainda, aquelas que sob meio judicial, obtiveram a guarda da adoção de uma criança.</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Tal direito está em vigor desde 16 de abril de 2002, editado pela lei 10.421/2002.</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O período de licença é de acordo com a idade da criança adotada. O salário-maternidade será integral se a adoção de crianças até 1(um) anos de idade. No entanto, a partir de 1(um) ano a 4(quatro) anos será de 60(sessenta) dias, enquanto crianças de 4(quatro)  a 8(oito) anos, a licença será de 30 dias.</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No tocante ao requerimento de benefício, se faz necessário o deslocamento até uma agência da Previdência Social. Nesta modalidade de requerimento a mãe adotiva terá de ser empregada da empresa que terá que receber o salário-maternidade diretamente do respectivo INSS.</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 xml:space="preserve">Referente à carência, para a mãe adotiva dependerá do tipo de segurada. </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Para as empregadas e trabalhadoras avulsas não terá tempo mínimo de contribuição, apenas tem que está contribuindo para o INSS; as contribuintes individuais e facultativas têm o direito mínimo de dez contribuições, já a segurada especial deverá que provar pelo menos dez meses de trabalho rural.</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lastRenderedPageBreak/>
        <w:t>Será garantido o benefício à adotante, mesmo que se é garantido à mãe biológica.</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O procedimento da adoção é bastante demorado, porém, mesmo neste período a segurada que está adotando poderá requerer o beneficio sem necessitar que tenha sido efetuada a adoção de fato.  Importa, no entanto, para ser deferido o salário-maternidade, terá a adotante que tenha um Termo de Guarda que é um documento de cunho provisório feito por um juiz que dá a mãe a guarda da criança a guarda da criança até que seja julgado o processo de adoção.</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 xml:space="preserve">Insta salientar que muito embora exista a lei que regulamente o recebimento do benefício, a mãe adotante ou que tem a guarda judicial para fins de adoção, é pouca conhecida pelas mulheres que estão nesta situação. A incidência de requerimentos para aquisição de tal benefício é bem pequena, devendo-se a falta de informações relacionadas aos direitos da Previdência Social que lhes são devidos. </w:t>
      </w:r>
    </w:p>
    <w:p w:rsidR="00092B98" w:rsidRPr="00932B2C" w:rsidRDefault="00092B98" w:rsidP="00B2075E">
      <w:pPr>
        <w:spacing w:line="360" w:lineRule="auto"/>
        <w:ind w:firstLine="1134"/>
        <w:jc w:val="both"/>
        <w:rPr>
          <w:rFonts w:ascii="Arial" w:hAnsi="Arial" w:cs="Arial"/>
          <w:sz w:val="24"/>
          <w:szCs w:val="24"/>
        </w:rPr>
      </w:pPr>
      <w:r w:rsidRPr="00932B2C">
        <w:rPr>
          <w:rFonts w:ascii="Arial" w:hAnsi="Arial" w:cs="Arial"/>
          <w:sz w:val="24"/>
          <w:szCs w:val="24"/>
        </w:rPr>
        <w:t xml:space="preserve">Tendo em vista que para o procedimento, são necessárias algumas obediências tais como: Termo de Guarda informando a intenção da adoção ainda que conste apenas o nome de um dos cônjuges; constar indispensavelmente o nome da mãe adotante na nova certidão de nascimento da criança ou do termo de guarda para fins de adoção. </w:t>
      </w:r>
    </w:p>
    <w:p w:rsidR="00092B98" w:rsidRPr="00932B2C" w:rsidRDefault="00092B98" w:rsidP="00B2075E">
      <w:pPr>
        <w:spacing w:line="360" w:lineRule="auto"/>
        <w:ind w:left="709" w:firstLine="709"/>
        <w:jc w:val="both"/>
        <w:rPr>
          <w:rFonts w:ascii="Arial" w:hAnsi="Arial" w:cs="Arial"/>
          <w:sz w:val="24"/>
          <w:szCs w:val="24"/>
        </w:rPr>
      </w:pPr>
      <w:r w:rsidRPr="00932B2C">
        <w:rPr>
          <w:rFonts w:ascii="Arial" w:hAnsi="Arial" w:cs="Arial"/>
          <w:sz w:val="24"/>
          <w:szCs w:val="24"/>
        </w:rPr>
        <w:t>Não preenchidos tais requisitos, será negado previamente o benefício.</w:t>
      </w:r>
    </w:p>
    <w:p w:rsidR="006252C3" w:rsidRDefault="006252C3" w:rsidP="00092B98">
      <w:pPr>
        <w:pStyle w:val="Ttulo2"/>
        <w:rPr>
          <w:rFonts w:ascii="Arial" w:hAnsi="Arial" w:cs="Arial"/>
        </w:rPr>
      </w:pPr>
      <w:bookmarkStart w:id="82" w:name="_Toc404957514"/>
    </w:p>
    <w:p w:rsidR="00092B98" w:rsidRPr="006252C3" w:rsidRDefault="00092B98" w:rsidP="00092B98">
      <w:pPr>
        <w:pStyle w:val="Ttulo2"/>
        <w:rPr>
          <w:rFonts w:ascii="Arial" w:hAnsi="Arial" w:cs="Arial"/>
          <w:color w:val="auto"/>
          <w:sz w:val="24"/>
          <w:szCs w:val="24"/>
        </w:rPr>
      </w:pPr>
      <w:bookmarkStart w:id="83" w:name="_Toc404966358"/>
      <w:r w:rsidRPr="006252C3">
        <w:rPr>
          <w:rFonts w:ascii="Arial" w:hAnsi="Arial" w:cs="Arial"/>
          <w:color w:val="auto"/>
          <w:sz w:val="24"/>
          <w:szCs w:val="24"/>
        </w:rPr>
        <w:t>4.2 – Salário-maternidade para homens adotantes</w:t>
      </w:r>
      <w:bookmarkEnd w:id="82"/>
      <w:bookmarkEnd w:id="83"/>
    </w:p>
    <w:p w:rsidR="00092B98" w:rsidRPr="00932B2C" w:rsidRDefault="00092B98" w:rsidP="00092B98">
      <w:pPr>
        <w:pStyle w:val="Default"/>
        <w:spacing w:line="360" w:lineRule="auto"/>
        <w:jc w:val="both"/>
      </w:pPr>
    </w:p>
    <w:p w:rsidR="00092B98" w:rsidRDefault="00092B98" w:rsidP="00E12DE4">
      <w:pPr>
        <w:pStyle w:val="Default"/>
        <w:spacing w:line="360" w:lineRule="auto"/>
        <w:ind w:firstLine="1134"/>
        <w:jc w:val="both"/>
      </w:pPr>
      <w:r w:rsidRPr="00932B2C">
        <w:t xml:space="preserve">  E notório que a formação familiar ao longo dos tempos foi criando certas características diferenciadas gerando novos tipos de família que se afastam da tradicional, porem o direto previdenciário para tais evolução acompanha a linha do tempo e se adequa suas prestações em busca de atender um maior numero de indivíduos sem qualquer discriminação e para isso quer serve a Lei atender as necessidades e lhes assegurar nas complexidades da vida.</w:t>
      </w:r>
    </w:p>
    <w:p w:rsidR="00B2075E" w:rsidRPr="00932B2C" w:rsidRDefault="00B2075E" w:rsidP="00E12DE4">
      <w:pPr>
        <w:pStyle w:val="Default"/>
        <w:spacing w:line="360" w:lineRule="auto"/>
        <w:ind w:firstLine="1134"/>
        <w:jc w:val="both"/>
      </w:pPr>
    </w:p>
    <w:p w:rsidR="00092B98" w:rsidRPr="00932B2C" w:rsidRDefault="00092B98" w:rsidP="00E12DE4">
      <w:pPr>
        <w:pStyle w:val="Default"/>
        <w:spacing w:line="360" w:lineRule="auto"/>
        <w:ind w:firstLine="1134"/>
        <w:jc w:val="both"/>
      </w:pPr>
      <w:r w:rsidRPr="00932B2C">
        <w:lastRenderedPageBreak/>
        <w:t xml:space="preserve">  Neste contesto surge como fato gerador a dinamicidade dos homens terem direito a salário-maternidade desde que adotem uma criança independentemente da idade da criança a previdência social prevê 120 dais para segurados do RGPS, essa lei vem a equiparar homens e mulheres em observância a mesma lei serve para casais do mesmo sexo, afinal todos terão os mesmo direitos segundo a Constituição Federal.</w:t>
      </w:r>
    </w:p>
    <w:p w:rsidR="00092B98" w:rsidRPr="00932B2C" w:rsidRDefault="00092B98" w:rsidP="00E12DE4">
      <w:pPr>
        <w:pStyle w:val="Default"/>
        <w:spacing w:line="360" w:lineRule="auto"/>
        <w:ind w:firstLine="1134"/>
        <w:jc w:val="both"/>
      </w:pPr>
    </w:p>
    <w:p w:rsidR="00092B98" w:rsidRPr="00932B2C" w:rsidRDefault="00092B98" w:rsidP="00E12DE4">
      <w:pPr>
        <w:pStyle w:val="Default"/>
        <w:spacing w:line="360" w:lineRule="auto"/>
        <w:ind w:firstLine="1134"/>
        <w:jc w:val="both"/>
      </w:pPr>
      <w:r w:rsidRPr="00932B2C">
        <w:t>Muito embora e preciso se ater a certas peculiaridades que regularizam este assunto a exemplo se um casal do mesmo sexo adotar uma criança e a mulher não for segurada da Previdência Social, mas sim o marido então este poderá requerer salário-maternidade sendo o homem afastado do trabalho para cuidar da criança.</w:t>
      </w:r>
    </w:p>
    <w:p w:rsidR="00092B98" w:rsidRPr="00932B2C" w:rsidRDefault="00092B98" w:rsidP="00E12DE4">
      <w:pPr>
        <w:pStyle w:val="Default"/>
        <w:spacing w:line="360" w:lineRule="auto"/>
        <w:ind w:firstLine="1134"/>
        <w:jc w:val="both"/>
      </w:pPr>
      <w:r w:rsidRPr="00932B2C">
        <w:t>Em um segundo momento a Lei ainda contempla o direito ao benefício quando a companheira que adotou a criança venha a óbito ficando o esposo recebendo o benefício durante todo o período restante que a segurada que faleceu iria receber. Vale salientar que para haver essa transferência de beneficio devido ao falecimento o segurado sobrevivente terá que ser segurado da Previdência Social, para fazer jus ao beneficio o segurado deverá preencher os requisitos necessário junto ao INSS.</w:t>
      </w:r>
    </w:p>
    <w:p w:rsidR="00092B98" w:rsidRPr="00932B2C" w:rsidRDefault="00092B98" w:rsidP="00E12DE4">
      <w:pPr>
        <w:pStyle w:val="Default"/>
        <w:spacing w:line="360" w:lineRule="auto"/>
        <w:ind w:firstLine="1134"/>
        <w:jc w:val="both"/>
      </w:pPr>
      <w:r w:rsidRPr="00932B2C">
        <w:t xml:space="preserve">               E, portanto neste contexto em que o segurado homem objetivando assegurar a vida da sua família e o sustento inevitável dispondo ainda de segurança material e espiritual para valorar os primórdios da vida da criança que acabara de conseguir um novo lar e com a estima de ter que ser adequarem a este novo recomeço de vida. Assim o quanto e necessário o beneficio.</w:t>
      </w:r>
    </w:p>
    <w:p w:rsidR="00092B98" w:rsidRPr="00932B2C" w:rsidRDefault="00092B98" w:rsidP="00092B98">
      <w:pPr>
        <w:pStyle w:val="Default"/>
        <w:spacing w:line="360" w:lineRule="auto"/>
        <w:jc w:val="both"/>
      </w:pPr>
    </w:p>
    <w:p w:rsidR="00092B98" w:rsidRPr="006252C3" w:rsidRDefault="00092B98" w:rsidP="00092B98">
      <w:pPr>
        <w:pStyle w:val="Ttulo2"/>
        <w:rPr>
          <w:rFonts w:ascii="Arial" w:hAnsi="Arial" w:cs="Arial"/>
          <w:color w:val="auto"/>
          <w:sz w:val="24"/>
          <w:szCs w:val="24"/>
        </w:rPr>
      </w:pPr>
      <w:bookmarkStart w:id="84" w:name="_Toc404957515"/>
      <w:bookmarkStart w:id="85" w:name="_Toc404966359"/>
      <w:r w:rsidRPr="006252C3">
        <w:rPr>
          <w:rFonts w:ascii="Arial" w:hAnsi="Arial" w:cs="Arial"/>
          <w:color w:val="auto"/>
          <w:sz w:val="24"/>
          <w:szCs w:val="24"/>
        </w:rPr>
        <w:t>4.3 – A mãe substituta</w:t>
      </w:r>
      <w:bookmarkEnd w:id="84"/>
      <w:bookmarkEnd w:id="85"/>
    </w:p>
    <w:p w:rsidR="00092B98" w:rsidRPr="00932B2C" w:rsidRDefault="00092B98" w:rsidP="00092B98">
      <w:pPr>
        <w:pStyle w:val="Default"/>
        <w:spacing w:line="360" w:lineRule="auto"/>
        <w:jc w:val="both"/>
      </w:pPr>
    </w:p>
    <w:p w:rsidR="00092B98" w:rsidRPr="00932B2C" w:rsidRDefault="00092B98" w:rsidP="00E12DE4">
      <w:pPr>
        <w:pStyle w:val="Default"/>
        <w:spacing w:line="360" w:lineRule="auto"/>
        <w:ind w:firstLine="1134"/>
        <w:jc w:val="both"/>
      </w:pPr>
      <w:r w:rsidRPr="00932B2C">
        <w:t>Este é um tema que ainda não traz consigo um tratamento jurídico oportuno e adequado, a mãe substituta.</w:t>
      </w:r>
    </w:p>
    <w:p w:rsidR="00092B98" w:rsidRPr="00932B2C" w:rsidRDefault="00092B98" w:rsidP="00E12DE4">
      <w:pPr>
        <w:pStyle w:val="Default"/>
        <w:spacing w:line="360" w:lineRule="auto"/>
        <w:ind w:firstLine="1134"/>
        <w:jc w:val="both"/>
      </w:pPr>
      <w:r w:rsidRPr="00932B2C">
        <w:t xml:space="preserve">               A mãe substituta também denominada como barriga de aluguel importuna-se quando uma mulher empresta seu útero para gerar uma criança enquanto o útero da mãe verdadeira não seria apto para gerar seu próprio filho não permitindo o desenvolvimento normal do feto.</w:t>
      </w:r>
    </w:p>
    <w:p w:rsidR="00092B98" w:rsidRPr="00932B2C" w:rsidRDefault="00092B98" w:rsidP="00E12DE4">
      <w:pPr>
        <w:pStyle w:val="Default"/>
        <w:spacing w:line="360" w:lineRule="auto"/>
        <w:ind w:firstLine="1134"/>
        <w:jc w:val="both"/>
      </w:pPr>
      <w:r w:rsidRPr="00932B2C">
        <w:lastRenderedPageBreak/>
        <w:t>Assim a mãe que gerou a criança ate o parto e denominado de mãe gestacional, no entanto a mãe que solicitou o aluguel do útero esta responsável por cuidar da criança após o parto e chamado de mãe genética.</w:t>
      </w:r>
    </w:p>
    <w:p w:rsidR="00092B98" w:rsidRPr="00932B2C" w:rsidRDefault="00092B98" w:rsidP="00E12DE4">
      <w:pPr>
        <w:pStyle w:val="Default"/>
        <w:spacing w:line="360" w:lineRule="auto"/>
        <w:ind w:firstLine="1134"/>
        <w:jc w:val="both"/>
      </w:pPr>
      <w:r w:rsidRPr="00932B2C">
        <w:t>A legislação previdenciária ainda e omissa quanto essa modalidade de mãe substituta pôr oportuna que tanto à mãe gestacional quanto a genética terão o direito de receber o benefício que devera ser de 120 dias.</w:t>
      </w:r>
    </w:p>
    <w:p w:rsidR="00092B98" w:rsidRPr="00932B2C" w:rsidRDefault="00092B98" w:rsidP="00092B98">
      <w:pPr>
        <w:pStyle w:val="Default"/>
        <w:spacing w:line="360" w:lineRule="auto"/>
        <w:ind w:firstLine="851"/>
        <w:jc w:val="both"/>
      </w:pPr>
    </w:p>
    <w:p w:rsidR="00092B98" w:rsidRPr="00932B2C" w:rsidRDefault="00092B98" w:rsidP="00092B98">
      <w:pPr>
        <w:pStyle w:val="Default"/>
        <w:spacing w:line="360" w:lineRule="auto"/>
        <w:ind w:firstLine="851"/>
        <w:jc w:val="both"/>
      </w:pPr>
      <w:r w:rsidRPr="00932B2C">
        <w:t xml:space="preserve"> Segundo MARTINS (2014, p. 395) elenca que. </w:t>
      </w:r>
    </w:p>
    <w:p w:rsidR="00092B98" w:rsidRPr="00932B2C" w:rsidRDefault="00092B98" w:rsidP="00092B98">
      <w:pPr>
        <w:pStyle w:val="Default"/>
        <w:ind w:left="2268"/>
      </w:pPr>
      <w:r w:rsidRPr="00932B2C">
        <w:t xml:space="preserve">“A mãe substituta que teve a criança, faz jus ao benefício, pois houve gestação nos noves meses e parto. Embora o filho não seja seu, pois o espermatozóide e o óvulo são de outras pessoas, faz jus ao beneficio”. </w:t>
      </w:r>
    </w:p>
    <w:p w:rsidR="00092B98" w:rsidRPr="00932B2C" w:rsidRDefault="00092B98" w:rsidP="00092B98">
      <w:pPr>
        <w:pStyle w:val="Default"/>
        <w:ind w:left="2268" w:firstLine="851"/>
      </w:pPr>
    </w:p>
    <w:p w:rsidR="00092B98" w:rsidRPr="00932B2C" w:rsidRDefault="00092B98" w:rsidP="00E12DE4">
      <w:pPr>
        <w:pStyle w:val="Default"/>
        <w:spacing w:line="360" w:lineRule="auto"/>
        <w:ind w:firstLine="1134"/>
        <w:jc w:val="both"/>
      </w:pPr>
      <w:r w:rsidRPr="00932B2C">
        <w:t>O direito previdenciário tenta ampliar o direcionamento dos benefícios não como uma norma individual, mas como parte de um todo.</w:t>
      </w:r>
    </w:p>
    <w:p w:rsidR="00AD70FC" w:rsidRDefault="00AD70FC" w:rsidP="00AD70FC">
      <w:pPr>
        <w:pStyle w:val="Ttulo1"/>
        <w:numPr>
          <w:ilvl w:val="0"/>
          <w:numId w:val="0"/>
        </w:numPr>
        <w:rPr>
          <w:rFonts w:ascii="Arial" w:hAnsi="Arial" w:cs="Arial"/>
          <w:color w:val="auto"/>
        </w:rPr>
      </w:pPr>
      <w:bookmarkStart w:id="86" w:name="_Toc404957516"/>
    </w:p>
    <w:p w:rsidR="00AD70FC" w:rsidRDefault="00AD70FC" w:rsidP="00AD70FC">
      <w:pPr>
        <w:pStyle w:val="Ttulo1"/>
        <w:numPr>
          <w:ilvl w:val="0"/>
          <w:numId w:val="0"/>
        </w:numPr>
        <w:rPr>
          <w:rFonts w:ascii="Arial" w:hAnsi="Arial" w:cs="Arial"/>
          <w:color w:val="auto"/>
        </w:rPr>
      </w:pPr>
    </w:p>
    <w:p w:rsidR="00AD70FC" w:rsidRDefault="00AD70FC" w:rsidP="00AD70FC">
      <w:pPr>
        <w:pStyle w:val="Ttulo1"/>
        <w:numPr>
          <w:ilvl w:val="0"/>
          <w:numId w:val="0"/>
        </w:numPr>
        <w:rPr>
          <w:rFonts w:ascii="Arial" w:hAnsi="Arial" w:cs="Arial"/>
          <w:color w:val="auto"/>
        </w:rPr>
      </w:pPr>
    </w:p>
    <w:p w:rsidR="00AD70FC" w:rsidRDefault="00AD70FC" w:rsidP="00AD70FC">
      <w:pPr>
        <w:pStyle w:val="Ttulo1"/>
        <w:numPr>
          <w:ilvl w:val="0"/>
          <w:numId w:val="0"/>
        </w:numPr>
        <w:rPr>
          <w:rFonts w:ascii="Arial" w:hAnsi="Arial" w:cs="Arial"/>
          <w:color w:val="auto"/>
        </w:rPr>
      </w:pPr>
    </w:p>
    <w:p w:rsidR="00AD70FC" w:rsidRDefault="00AD70FC" w:rsidP="00AD70FC">
      <w:pPr>
        <w:pStyle w:val="Ttulo1"/>
        <w:numPr>
          <w:ilvl w:val="0"/>
          <w:numId w:val="0"/>
        </w:numPr>
        <w:rPr>
          <w:rFonts w:ascii="Arial" w:hAnsi="Arial" w:cs="Arial"/>
          <w:color w:val="auto"/>
        </w:rPr>
      </w:pPr>
    </w:p>
    <w:p w:rsidR="00AD70FC" w:rsidRDefault="00AD70FC" w:rsidP="00AD70FC">
      <w:pPr>
        <w:pStyle w:val="Ttulo1"/>
        <w:numPr>
          <w:ilvl w:val="0"/>
          <w:numId w:val="0"/>
        </w:numPr>
        <w:rPr>
          <w:rFonts w:ascii="Arial" w:hAnsi="Arial" w:cs="Arial"/>
          <w:color w:val="auto"/>
        </w:rPr>
      </w:pPr>
    </w:p>
    <w:p w:rsidR="00AD70FC" w:rsidRDefault="00AD70FC" w:rsidP="00AD70FC">
      <w:pPr>
        <w:pStyle w:val="Ttulo1"/>
        <w:numPr>
          <w:ilvl w:val="0"/>
          <w:numId w:val="0"/>
        </w:numPr>
        <w:rPr>
          <w:rFonts w:ascii="Arial" w:hAnsi="Arial" w:cs="Arial"/>
          <w:color w:val="auto"/>
        </w:rPr>
      </w:pPr>
    </w:p>
    <w:p w:rsidR="00AD70FC" w:rsidRDefault="00AD70FC" w:rsidP="00AD70FC">
      <w:pPr>
        <w:pStyle w:val="Ttulo1"/>
        <w:numPr>
          <w:ilvl w:val="0"/>
          <w:numId w:val="0"/>
        </w:numPr>
        <w:rPr>
          <w:rFonts w:ascii="Arial" w:hAnsi="Arial" w:cs="Arial"/>
          <w:color w:val="auto"/>
        </w:rPr>
      </w:pPr>
    </w:p>
    <w:bookmarkEnd w:id="86"/>
    <w:p w:rsidR="00092B98" w:rsidRPr="00932B2C" w:rsidRDefault="00092B98" w:rsidP="00092B98">
      <w:pPr>
        <w:rPr>
          <w:rFonts w:ascii="Arial" w:hAnsi="Arial" w:cs="Arial"/>
        </w:rPr>
      </w:pPr>
    </w:p>
    <w:p w:rsidR="00AD70FC" w:rsidRDefault="00AD70FC" w:rsidP="00E12DE4">
      <w:pPr>
        <w:spacing w:line="360" w:lineRule="auto"/>
        <w:ind w:firstLine="1134"/>
        <w:jc w:val="both"/>
        <w:rPr>
          <w:rFonts w:ascii="Arial" w:hAnsi="Arial" w:cs="Arial"/>
          <w:sz w:val="24"/>
          <w:szCs w:val="24"/>
        </w:rPr>
      </w:pPr>
    </w:p>
    <w:p w:rsidR="00AD70FC" w:rsidRDefault="00AD70FC" w:rsidP="00E12DE4">
      <w:pPr>
        <w:spacing w:line="360" w:lineRule="auto"/>
        <w:ind w:firstLine="1134"/>
        <w:jc w:val="both"/>
        <w:rPr>
          <w:rFonts w:ascii="Arial" w:hAnsi="Arial" w:cs="Arial"/>
          <w:sz w:val="24"/>
          <w:szCs w:val="24"/>
        </w:rPr>
      </w:pPr>
    </w:p>
    <w:p w:rsidR="00AD70FC" w:rsidRPr="006252C3" w:rsidRDefault="00AD70FC" w:rsidP="00AD70FC">
      <w:pPr>
        <w:pStyle w:val="Ttulo1"/>
        <w:numPr>
          <w:ilvl w:val="0"/>
          <w:numId w:val="0"/>
        </w:numPr>
        <w:rPr>
          <w:rFonts w:ascii="Arial" w:hAnsi="Arial" w:cs="Arial"/>
          <w:color w:val="auto"/>
        </w:rPr>
      </w:pPr>
      <w:bookmarkStart w:id="87" w:name="_Toc404966360"/>
      <w:r w:rsidRPr="006252C3">
        <w:rPr>
          <w:rFonts w:ascii="Arial" w:hAnsi="Arial" w:cs="Arial"/>
          <w:color w:val="auto"/>
        </w:rPr>
        <w:lastRenderedPageBreak/>
        <w:t>Considerações Finais</w:t>
      </w:r>
      <w:bookmarkEnd w:id="87"/>
    </w:p>
    <w:p w:rsidR="00AD70FC" w:rsidRDefault="00AD70FC" w:rsidP="00E12DE4">
      <w:pPr>
        <w:spacing w:line="360" w:lineRule="auto"/>
        <w:ind w:firstLine="1134"/>
        <w:jc w:val="both"/>
        <w:rPr>
          <w:rFonts w:ascii="Arial" w:hAnsi="Arial" w:cs="Arial"/>
          <w:sz w:val="24"/>
          <w:szCs w:val="24"/>
        </w:rPr>
      </w:pPr>
    </w:p>
    <w:p w:rsidR="00092B98" w:rsidRPr="00932B2C" w:rsidRDefault="00092B98" w:rsidP="00E12DE4">
      <w:pPr>
        <w:spacing w:line="360" w:lineRule="auto"/>
        <w:ind w:firstLine="1134"/>
        <w:jc w:val="both"/>
        <w:rPr>
          <w:rFonts w:ascii="Arial" w:hAnsi="Arial" w:cs="Arial"/>
          <w:b/>
          <w:sz w:val="24"/>
          <w:szCs w:val="24"/>
        </w:rPr>
      </w:pPr>
      <w:r w:rsidRPr="00932B2C">
        <w:rPr>
          <w:rFonts w:ascii="Arial" w:hAnsi="Arial" w:cs="Arial"/>
          <w:sz w:val="24"/>
          <w:szCs w:val="24"/>
        </w:rPr>
        <w:t>Reconhecendo a dinâmica da relação previdenciária tornou-se evidente a complexidade de tal âmbito jurídico contemplado a seguridade social como um todo em relação a o salário-maternidade.</w:t>
      </w:r>
    </w:p>
    <w:p w:rsidR="00092B98" w:rsidRPr="00932B2C" w:rsidRDefault="00092B98" w:rsidP="00E12DE4">
      <w:pPr>
        <w:spacing w:line="360" w:lineRule="auto"/>
        <w:ind w:firstLine="1134"/>
        <w:jc w:val="both"/>
        <w:rPr>
          <w:rFonts w:ascii="Arial" w:hAnsi="Arial" w:cs="Arial"/>
          <w:b/>
          <w:sz w:val="24"/>
          <w:szCs w:val="24"/>
        </w:rPr>
      </w:pPr>
      <w:r w:rsidRPr="00932B2C">
        <w:rPr>
          <w:rFonts w:ascii="Arial" w:hAnsi="Arial" w:cs="Arial"/>
          <w:sz w:val="24"/>
          <w:szCs w:val="24"/>
        </w:rPr>
        <w:t>O presente trabalho tem a priori o reconhecimento da seguridade social frentes as necessidades mais essências da vida humana onde as contingências sociais dinamizam além das simplicidades dos indivíduos envolvidos na realidade cruel da sociedade atual advém à análise da proteção social para atender e direcionar a sociedade com a finalidade essencial da espécie a sobrevivência, não seria de forma alguma exagero da minha parte falar de sobrevivência, visto que todas as pessoas precisam de ajuda seja ela do Estado ou das próprias pessoas que lhe cerca.</w:t>
      </w:r>
    </w:p>
    <w:p w:rsidR="00092B98" w:rsidRPr="00932B2C" w:rsidRDefault="00092B98" w:rsidP="00E12DE4">
      <w:pPr>
        <w:spacing w:line="360" w:lineRule="auto"/>
        <w:ind w:firstLine="1134"/>
        <w:jc w:val="both"/>
        <w:rPr>
          <w:rFonts w:ascii="Arial" w:hAnsi="Arial" w:cs="Arial"/>
          <w:b/>
          <w:sz w:val="24"/>
          <w:szCs w:val="24"/>
        </w:rPr>
      </w:pPr>
      <w:r w:rsidRPr="00932B2C">
        <w:rPr>
          <w:rFonts w:ascii="Arial" w:hAnsi="Arial" w:cs="Arial"/>
          <w:sz w:val="24"/>
          <w:szCs w:val="24"/>
        </w:rPr>
        <w:t>No primeiro capítulo foi possível estabelecer essa relação de proteção social de forma sucinta trazendo um rápido esboço da historia da seguridade no Brasil e no Mundo, ainda neste momento observa-se a relevância da seguridade em suas esferas quanto à saúde, previdência e assistência social.</w:t>
      </w:r>
    </w:p>
    <w:p w:rsidR="00092B98" w:rsidRPr="00932B2C" w:rsidRDefault="00092B98" w:rsidP="00E12DE4">
      <w:pPr>
        <w:spacing w:line="360" w:lineRule="auto"/>
        <w:ind w:firstLine="1134"/>
        <w:jc w:val="both"/>
        <w:rPr>
          <w:rFonts w:ascii="Arial" w:hAnsi="Arial" w:cs="Arial"/>
          <w:b/>
          <w:sz w:val="24"/>
          <w:szCs w:val="24"/>
        </w:rPr>
      </w:pPr>
      <w:r w:rsidRPr="00932B2C">
        <w:rPr>
          <w:rFonts w:ascii="Arial" w:hAnsi="Arial" w:cs="Arial"/>
          <w:sz w:val="24"/>
          <w:szCs w:val="24"/>
        </w:rPr>
        <w:t xml:space="preserve">O segundo momento deste trabalho trata-se dos princípios gerais e constitucionais da seguridade social como centro deste, pois relata e engloba todo o aparato jurídico da previdência não teria como não se remeter a estes princípios. </w:t>
      </w:r>
    </w:p>
    <w:p w:rsidR="00092B98" w:rsidRPr="00932B2C" w:rsidRDefault="00092B98" w:rsidP="00E12DE4">
      <w:pPr>
        <w:spacing w:line="360" w:lineRule="auto"/>
        <w:ind w:firstLine="1134"/>
        <w:jc w:val="both"/>
        <w:rPr>
          <w:rFonts w:ascii="Arial" w:hAnsi="Arial" w:cs="Arial"/>
          <w:b/>
          <w:sz w:val="24"/>
          <w:szCs w:val="24"/>
        </w:rPr>
      </w:pPr>
      <w:r w:rsidRPr="00932B2C">
        <w:rPr>
          <w:rFonts w:ascii="Arial" w:hAnsi="Arial" w:cs="Arial"/>
          <w:sz w:val="24"/>
          <w:szCs w:val="24"/>
        </w:rPr>
        <w:t xml:space="preserve">E por fim mim remoto a analise do salário-maternidade em seus diversificados segmentos: a seguradas que abrange e suas peculiaridades quanto à carência e quem tem direito.  </w:t>
      </w:r>
    </w:p>
    <w:p w:rsidR="00CF302B" w:rsidRDefault="00092B98" w:rsidP="00E12DE4">
      <w:pPr>
        <w:spacing w:line="360" w:lineRule="auto"/>
        <w:ind w:firstLine="1134"/>
        <w:jc w:val="both"/>
        <w:rPr>
          <w:rFonts w:ascii="Arial" w:hAnsi="Arial" w:cs="Arial"/>
          <w:sz w:val="24"/>
          <w:szCs w:val="24"/>
        </w:rPr>
      </w:pPr>
      <w:r w:rsidRPr="00932B2C">
        <w:rPr>
          <w:rFonts w:ascii="Arial" w:hAnsi="Arial" w:cs="Arial"/>
          <w:sz w:val="24"/>
          <w:szCs w:val="24"/>
        </w:rPr>
        <w:t>Em conclusão é patente que as mudanças incorporadas à legislação previdenciária, beneficiam bastante as mães, homens e mulheres que desejam adotar garantindo assim o acesso a o salário-maternidade e ampliando o seu grau de proteção.</w:t>
      </w:r>
    </w:p>
    <w:p w:rsidR="006252C3" w:rsidRPr="00932B2C" w:rsidRDefault="006252C3" w:rsidP="00092B98">
      <w:pPr>
        <w:spacing w:line="360" w:lineRule="auto"/>
        <w:jc w:val="both"/>
        <w:rPr>
          <w:rFonts w:ascii="Arial" w:hAnsi="Arial" w:cs="Arial"/>
          <w:b/>
          <w:sz w:val="24"/>
          <w:szCs w:val="24"/>
        </w:rPr>
      </w:pPr>
    </w:p>
    <w:p w:rsidR="00AD70FC" w:rsidRPr="006252C3" w:rsidRDefault="00AD70FC" w:rsidP="00AD70FC">
      <w:pPr>
        <w:pStyle w:val="Ttulo1"/>
        <w:rPr>
          <w:rFonts w:ascii="Arial" w:hAnsi="Arial" w:cs="Arial"/>
          <w:color w:val="auto"/>
        </w:rPr>
      </w:pPr>
      <w:bookmarkStart w:id="88" w:name="_Toc404966361"/>
      <w:bookmarkStart w:id="89" w:name="_Toc404957517"/>
      <w:r w:rsidRPr="006252C3">
        <w:rPr>
          <w:rFonts w:ascii="Arial" w:hAnsi="Arial" w:cs="Arial"/>
          <w:color w:val="auto"/>
        </w:rPr>
        <w:lastRenderedPageBreak/>
        <w:t>REFERÊNCIAS BIBIOGRÁFICAS</w:t>
      </w:r>
      <w:bookmarkEnd w:id="88"/>
    </w:p>
    <w:bookmarkEnd w:id="89"/>
    <w:p w:rsidR="00092B98" w:rsidRPr="00932B2C" w:rsidRDefault="00092B98" w:rsidP="00092B98">
      <w:pPr>
        <w:rPr>
          <w:rFonts w:ascii="Arial" w:eastAsia="Arial" w:hAnsi="Arial" w:cs="Arial"/>
        </w:rPr>
      </w:pPr>
    </w:p>
    <w:p w:rsidR="00092B98" w:rsidRPr="00932B2C" w:rsidRDefault="00092B98" w:rsidP="00AD70FC">
      <w:pPr>
        <w:jc w:val="both"/>
        <w:rPr>
          <w:rFonts w:ascii="Arial" w:eastAsia="Arial" w:hAnsi="Arial" w:cs="Arial"/>
          <w:b/>
          <w:sz w:val="24"/>
          <w:szCs w:val="24"/>
        </w:rPr>
      </w:pPr>
      <w:r w:rsidRPr="00932B2C">
        <w:rPr>
          <w:rFonts w:ascii="Arial" w:eastAsia="Arial" w:hAnsi="Arial" w:cs="Arial"/>
          <w:sz w:val="24"/>
          <w:szCs w:val="24"/>
        </w:rPr>
        <w:t>MARTINS, Sérgio Pinto. Direito da Seguridade.  São Paulo: Atlas, 2014.</w:t>
      </w:r>
    </w:p>
    <w:p w:rsidR="00092B98" w:rsidRPr="00932B2C" w:rsidRDefault="00092B98" w:rsidP="00AD70FC">
      <w:pPr>
        <w:spacing w:line="240" w:lineRule="atLeast"/>
        <w:jc w:val="both"/>
        <w:rPr>
          <w:rFonts w:ascii="Arial" w:hAnsi="Arial" w:cs="Arial"/>
          <w:sz w:val="24"/>
          <w:szCs w:val="24"/>
        </w:rPr>
      </w:pPr>
      <w:r w:rsidRPr="00932B2C">
        <w:rPr>
          <w:rFonts w:ascii="Arial" w:hAnsi="Arial" w:cs="Arial"/>
          <w:sz w:val="24"/>
          <w:szCs w:val="24"/>
        </w:rPr>
        <w:t>OLIVEIRA, Aristeu de. Seguridade e previdência social: benefícios, instrução normativa n° 78. São Paulo: Atlas, 2003.</w:t>
      </w:r>
    </w:p>
    <w:p w:rsidR="00092B98" w:rsidRPr="00932B2C" w:rsidRDefault="00092B98" w:rsidP="00AD70FC">
      <w:pPr>
        <w:spacing w:line="240" w:lineRule="atLeast"/>
        <w:jc w:val="both"/>
        <w:rPr>
          <w:rFonts w:ascii="Arial" w:hAnsi="Arial" w:cs="Arial"/>
          <w:sz w:val="24"/>
          <w:szCs w:val="24"/>
        </w:rPr>
      </w:pPr>
      <w:r w:rsidRPr="00932B2C">
        <w:rPr>
          <w:rFonts w:ascii="Arial" w:hAnsi="Arial" w:cs="Arial"/>
          <w:sz w:val="24"/>
          <w:szCs w:val="24"/>
        </w:rPr>
        <w:t>IBRAHIM, Fábio Zambitte. Curso de direito previdenciário. Rio de Janeiro: Impetus, 2009.</w:t>
      </w:r>
    </w:p>
    <w:p w:rsidR="00092B98" w:rsidRPr="00932B2C" w:rsidRDefault="00092B98" w:rsidP="00AD70FC">
      <w:pPr>
        <w:spacing w:line="240" w:lineRule="atLeast"/>
        <w:jc w:val="both"/>
        <w:rPr>
          <w:rFonts w:ascii="Arial" w:hAnsi="Arial" w:cs="Arial"/>
          <w:sz w:val="24"/>
          <w:szCs w:val="24"/>
        </w:rPr>
      </w:pPr>
      <w:r w:rsidRPr="00932B2C">
        <w:rPr>
          <w:rFonts w:ascii="Arial" w:hAnsi="Arial" w:cs="Arial"/>
          <w:sz w:val="24"/>
          <w:szCs w:val="24"/>
        </w:rPr>
        <w:t>DIAS, Eduardo Rocha. Curso de direito previdenciário. São Paulo: Método, 2008.</w:t>
      </w:r>
    </w:p>
    <w:p w:rsidR="00092B98" w:rsidRPr="00932B2C" w:rsidRDefault="00092B98" w:rsidP="00AD70FC">
      <w:pPr>
        <w:spacing w:line="240" w:lineRule="atLeast"/>
        <w:jc w:val="both"/>
        <w:rPr>
          <w:rFonts w:ascii="Arial" w:hAnsi="Arial" w:cs="Arial"/>
          <w:sz w:val="24"/>
          <w:szCs w:val="24"/>
        </w:rPr>
      </w:pPr>
      <w:r w:rsidRPr="00932B2C">
        <w:rPr>
          <w:rFonts w:ascii="Arial" w:hAnsi="Arial" w:cs="Arial"/>
          <w:sz w:val="24"/>
          <w:szCs w:val="24"/>
        </w:rPr>
        <w:t xml:space="preserve">BALERA, Wagner. </w:t>
      </w:r>
      <w:r w:rsidRPr="00932B2C">
        <w:rPr>
          <w:rFonts w:ascii="Arial" w:hAnsi="Arial" w:cs="Arial"/>
          <w:i/>
          <w:sz w:val="24"/>
          <w:szCs w:val="24"/>
        </w:rPr>
        <w:t>Princípios norteadores de direito previdenciário</w:t>
      </w:r>
      <w:r w:rsidRPr="00932B2C">
        <w:rPr>
          <w:rFonts w:ascii="Arial" w:hAnsi="Arial" w:cs="Arial"/>
          <w:sz w:val="24"/>
          <w:szCs w:val="24"/>
        </w:rPr>
        <w:t>. Revista de Previdência Social, São Paulo, n. 82, p. 515-524, set. 1987.</w:t>
      </w:r>
    </w:p>
    <w:p w:rsidR="00092B98" w:rsidRPr="00932B2C" w:rsidRDefault="00092B98" w:rsidP="00AD70FC">
      <w:pPr>
        <w:spacing w:line="240" w:lineRule="atLeast"/>
        <w:jc w:val="both"/>
        <w:rPr>
          <w:rFonts w:ascii="Arial" w:hAnsi="Arial" w:cs="Arial"/>
          <w:sz w:val="24"/>
          <w:szCs w:val="24"/>
        </w:rPr>
      </w:pPr>
      <w:r w:rsidRPr="00932B2C">
        <w:rPr>
          <w:rFonts w:ascii="Arial" w:hAnsi="Arial" w:cs="Arial"/>
          <w:sz w:val="24"/>
          <w:szCs w:val="24"/>
        </w:rPr>
        <w:t xml:space="preserve">______. </w:t>
      </w:r>
      <w:r w:rsidRPr="00932B2C">
        <w:rPr>
          <w:rFonts w:ascii="Arial" w:hAnsi="Arial" w:cs="Arial"/>
          <w:i/>
          <w:sz w:val="24"/>
          <w:szCs w:val="24"/>
        </w:rPr>
        <w:t>A seguridade social na Constituição de 1988</w:t>
      </w:r>
      <w:r w:rsidRPr="00932B2C">
        <w:rPr>
          <w:rFonts w:ascii="Arial" w:hAnsi="Arial" w:cs="Arial"/>
          <w:sz w:val="24"/>
          <w:szCs w:val="24"/>
        </w:rPr>
        <w:t>. São Paulo: RT, 1989.</w:t>
      </w:r>
    </w:p>
    <w:p w:rsidR="00092B98" w:rsidRPr="00932B2C" w:rsidRDefault="00092B98" w:rsidP="00AD70FC">
      <w:pPr>
        <w:spacing w:line="240" w:lineRule="atLeast"/>
        <w:jc w:val="both"/>
        <w:rPr>
          <w:rFonts w:ascii="Arial" w:hAnsi="Arial" w:cs="Arial"/>
          <w:sz w:val="24"/>
          <w:szCs w:val="24"/>
        </w:rPr>
      </w:pPr>
      <w:r w:rsidRPr="00932B2C">
        <w:rPr>
          <w:rFonts w:ascii="Arial" w:hAnsi="Arial" w:cs="Arial"/>
          <w:sz w:val="24"/>
          <w:szCs w:val="24"/>
        </w:rPr>
        <w:t xml:space="preserve">______. </w:t>
      </w:r>
      <w:r w:rsidRPr="00932B2C">
        <w:rPr>
          <w:rFonts w:ascii="Arial" w:hAnsi="Arial" w:cs="Arial"/>
          <w:i/>
          <w:sz w:val="24"/>
          <w:szCs w:val="24"/>
        </w:rPr>
        <w:t>O seguro-desemprego no direito brasileiro</w:t>
      </w:r>
      <w:r w:rsidRPr="00932B2C">
        <w:rPr>
          <w:rFonts w:ascii="Arial" w:hAnsi="Arial" w:cs="Arial"/>
          <w:sz w:val="24"/>
          <w:szCs w:val="24"/>
        </w:rPr>
        <w:t>. São Paulo: LTr, 1993.</w:t>
      </w:r>
    </w:p>
    <w:p w:rsidR="00092B98" w:rsidRPr="00932B2C" w:rsidRDefault="00092B98" w:rsidP="00AD70FC">
      <w:pPr>
        <w:spacing w:line="240" w:lineRule="atLeast"/>
        <w:jc w:val="both"/>
        <w:rPr>
          <w:rFonts w:ascii="Arial" w:hAnsi="Arial" w:cs="Arial"/>
          <w:sz w:val="24"/>
          <w:szCs w:val="24"/>
        </w:rPr>
      </w:pPr>
      <w:r w:rsidRPr="00932B2C">
        <w:rPr>
          <w:rFonts w:ascii="Arial" w:hAnsi="Arial" w:cs="Arial"/>
          <w:sz w:val="24"/>
          <w:szCs w:val="24"/>
        </w:rPr>
        <w:t>RODRIGUES, Rui Martinho. Pesquisa acadêmica: como facilitar o processo depreparação de suas etapas – São Paulo: Atlas, 2007.</w:t>
      </w:r>
    </w:p>
    <w:p w:rsidR="00092B98" w:rsidRPr="00932B2C" w:rsidRDefault="00092B98" w:rsidP="00AD70FC">
      <w:pPr>
        <w:spacing w:line="240" w:lineRule="atLeast"/>
        <w:jc w:val="both"/>
        <w:rPr>
          <w:rFonts w:ascii="Arial" w:hAnsi="Arial" w:cs="Arial"/>
          <w:sz w:val="24"/>
          <w:szCs w:val="24"/>
        </w:rPr>
      </w:pPr>
      <w:r w:rsidRPr="00932B2C">
        <w:rPr>
          <w:rFonts w:ascii="Arial" w:hAnsi="Arial" w:cs="Arial"/>
          <w:sz w:val="24"/>
          <w:szCs w:val="24"/>
        </w:rPr>
        <w:t>ANDRADE, Maria Margarida de. Introdução à Metodologia do Trabalho Científico: elaboração de trabalhos na graduação – São Paulo: Atlas, 2003.</w:t>
      </w:r>
    </w:p>
    <w:p w:rsidR="00092B98" w:rsidRPr="006252C3" w:rsidRDefault="006252C3" w:rsidP="00AD70FC">
      <w:pPr>
        <w:spacing w:line="240" w:lineRule="atLeast"/>
        <w:jc w:val="both"/>
        <w:rPr>
          <w:rFonts w:ascii="Arial" w:hAnsi="Arial" w:cs="Arial"/>
          <w:sz w:val="24"/>
          <w:szCs w:val="24"/>
        </w:rPr>
      </w:pPr>
      <w:r w:rsidRPr="006252C3">
        <w:rPr>
          <w:rFonts w:ascii="Arial" w:hAnsi="Arial" w:cs="Arial"/>
          <w:sz w:val="24"/>
          <w:szCs w:val="24"/>
        </w:rPr>
        <w:t>AMARAL,</w:t>
      </w:r>
      <w:r w:rsidR="00092B98" w:rsidRPr="006252C3">
        <w:rPr>
          <w:rFonts w:ascii="Arial" w:hAnsi="Arial" w:cs="Arial"/>
          <w:sz w:val="24"/>
          <w:szCs w:val="24"/>
        </w:rPr>
        <w:t>Francisco.</w:t>
      </w:r>
      <w:r>
        <w:rPr>
          <w:rFonts w:ascii="Arial" w:hAnsi="Arial" w:cs="Arial"/>
          <w:sz w:val="24"/>
          <w:szCs w:val="24"/>
        </w:rPr>
        <w:t xml:space="preserve"> </w:t>
      </w:r>
      <w:r w:rsidR="00092B98" w:rsidRPr="006252C3">
        <w:rPr>
          <w:rFonts w:ascii="Arial" w:hAnsi="Arial" w:cs="Arial"/>
          <w:sz w:val="24"/>
          <w:szCs w:val="24"/>
        </w:rPr>
        <w:t>Website. Disponível em &lt;http://machadoadvogados.com.br/biblioteca/publicacoes/noticias/mes-adotivas-tambm-tm-direito-ao-salrio-maternidade/&gt; Acesso em 25.05.14.</w:t>
      </w:r>
    </w:p>
    <w:p w:rsidR="00092B98" w:rsidRPr="00932B2C" w:rsidRDefault="00092B98" w:rsidP="00AD70FC">
      <w:pPr>
        <w:spacing w:after="0" w:line="240" w:lineRule="atLeast"/>
        <w:jc w:val="both"/>
        <w:rPr>
          <w:rFonts w:ascii="Arial" w:hAnsi="Arial" w:cs="Arial"/>
          <w:color w:val="000000"/>
          <w:sz w:val="24"/>
          <w:szCs w:val="24"/>
        </w:rPr>
      </w:pPr>
    </w:p>
    <w:p w:rsidR="00092B98" w:rsidRPr="00932B2C" w:rsidRDefault="00092B98" w:rsidP="00AD70FC">
      <w:pPr>
        <w:spacing w:after="0" w:line="240" w:lineRule="atLeast"/>
        <w:jc w:val="both"/>
        <w:rPr>
          <w:rFonts w:ascii="Arial" w:hAnsi="Arial" w:cs="Arial"/>
          <w:color w:val="000000"/>
          <w:sz w:val="24"/>
          <w:szCs w:val="24"/>
        </w:rPr>
      </w:pPr>
      <w:r w:rsidRPr="00932B2C">
        <w:rPr>
          <w:rFonts w:ascii="Arial" w:hAnsi="Arial" w:cs="Arial"/>
          <w:color w:val="000000"/>
          <w:sz w:val="24"/>
          <w:szCs w:val="24"/>
        </w:rPr>
        <w:t>MARTINEZ, Wladimir Novaes. Princípios de direito previdenciário. 3. Ed. São Paulo: LTr, 1995.</w:t>
      </w:r>
    </w:p>
    <w:p w:rsidR="00092B98" w:rsidRPr="00932B2C" w:rsidRDefault="00092B98" w:rsidP="00AD70FC">
      <w:pPr>
        <w:spacing w:after="0" w:line="240" w:lineRule="atLeast"/>
        <w:jc w:val="both"/>
        <w:rPr>
          <w:rFonts w:ascii="Arial" w:hAnsi="Arial" w:cs="Arial"/>
          <w:color w:val="000000"/>
          <w:sz w:val="24"/>
          <w:szCs w:val="24"/>
        </w:rPr>
      </w:pPr>
    </w:p>
    <w:p w:rsidR="00092B98" w:rsidRPr="00932B2C" w:rsidRDefault="00092B98" w:rsidP="00AD70FC">
      <w:pPr>
        <w:spacing w:after="0" w:line="240" w:lineRule="atLeast"/>
        <w:jc w:val="both"/>
        <w:rPr>
          <w:rFonts w:ascii="Arial" w:hAnsi="Arial" w:cs="Arial"/>
          <w:color w:val="000000"/>
          <w:sz w:val="24"/>
          <w:szCs w:val="24"/>
        </w:rPr>
      </w:pPr>
      <w:r w:rsidRPr="00932B2C">
        <w:rPr>
          <w:rFonts w:ascii="Arial" w:hAnsi="Arial" w:cs="Arial"/>
          <w:color w:val="000000"/>
          <w:sz w:val="24"/>
          <w:szCs w:val="24"/>
        </w:rPr>
        <w:t>BRASIL. Constituição (1988). Constituição da República Federativa do Brasil. Brasília, DF, Senado, 1998.</w:t>
      </w:r>
    </w:p>
    <w:p w:rsidR="00AE2C20" w:rsidRPr="00932B2C" w:rsidRDefault="00AE2C20" w:rsidP="00E5414D">
      <w:pPr>
        <w:pStyle w:val="WW-Padro"/>
        <w:tabs>
          <w:tab w:val="clear" w:pos="708"/>
        </w:tabs>
        <w:autoSpaceDE w:val="0"/>
        <w:spacing w:after="0" w:line="240" w:lineRule="auto"/>
        <w:jc w:val="both"/>
        <w:rPr>
          <w:rFonts w:ascii="Arial" w:hAnsi="Arial" w:cs="Arial"/>
        </w:rPr>
      </w:pPr>
    </w:p>
    <w:sectPr w:rsidR="00AE2C20" w:rsidRPr="00932B2C" w:rsidSect="00E5414D">
      <w:headerReference w:type="even" r:id="rId21"/>
      <w:headerReference w:type="default" r:id="rId22"/>
      <w:footerReference w:type="even" r:id="rId23"/>
      <w:footerReference w:type="default" r:id="rId24"/>
      <w:headerReference w:type="first" r:id="rId25"/>
      <w:footerReference w:type="first" r:id="rId26"/>
      <w:pgSz w:w="11906" w:h="16838" w:code="9"/>
      <w:pgMar w:top="1701" w:right="1134" w:bottom="1134" w:left="1701" w:header="708" w:footer="708"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B2C" w:rsidRDefault="00932B2C">
      <w:pPr>
        <w:spacing w:after="0" w:line="240" w:lineRule="auto"/>
      </w:pPr>
      <w:r>
        <w:separator/>
      </w:r>
    </w:p>
  </w:endnote>
  <w:endnote w:type="continuationSeparator" w:id="0">
    <w:p w:rsidR="00932B2C" w:rsidRDefault="0093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pPr>
      <w:pStyle w:val="Rodap"/>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B2C" w:rsidRDefault="00932B2C">
      <w:pPr>
        <w:spacing w:after="0" w:line="240" w:lineRule="auto"/>
      </w:pPr>
      <w:r>
        <w:separator/>
      </w:r>
    </w:p>
  </w:footnote>
  <w:footnote w:type="continuationSeparator" w:id="0">
    <w:p w:rsidR="00932B2C" w:rsidRDefault="00932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642"/>
      <w:docPartObj>
        <w:docPartGallery w:val="Page Numbers (Top of Page)"/>
        <w:docPartUnique/>
      </w:docPartObj>
    </w:sdtPr>
    <w:sdtEndPr/>
    <w:sdtContent>
      <w:p w:rsidR="00932B2C" w:rsidRDefault="00932B2C">
        <w:pPr>
          <w:pStyle w:val="Cabealho"/>
          <w:jc w:val="right"/>
        </w:pPr>
        <w:r w:rsidRPr="00625D86">
          <w:rPr>
            <w:rFonts w:ascii="Arial" w:hAnsi="Arial" w:cs="Arial"/>
            <w:sz w:val="24"/>
            <w:szCs w:val="24"/>
          </w:rPr>
          <w:fldChar w:fldCharType="begin"/>
        </w:r>
        <w:r w:rsidRPr="00625D86">
          <w:rPr>
            <w:rFonts w:ascii="Arial" w:hAnsi="Arial" w:cs="Arial"/>
            <w:sz w:val="24"/>
            <w:szCs w:val="24"/>
          </w:rPr>
          <w:instrText xml:space="preserve"> PAGE   \* MERGEFORMAT </w:instrText>
        </w:r>
        <w:r w:rsidRPr="00625D86">
          <w:rPr>
            <w:rFonts w:ascii="Arial" w:hAnsi="Arial" w:cs="Arial"/>
            <w:sz w:val="24"/>
            <w:szCs w:val="24"/>
          </w:rPr>
          <w:fldChar w:fldCharType="separate"/>
        </w:r>
        <w:r w:rsidR="00E12197">
          <w:rPr>
            <w:rFonts w:ascii="Arial" w:hAnsi="Arial" w:cs="Arial"/>
            <w:noProof/>
            <w:sz w:val="24"/>
            <w:szCs w:val="24"/>
          </w:rPr>
          <w:t>42</w:t>
        </w:r>
        <w:r w:rsidRPr="00625D86">
          <w:rPr>
            <w:rFonts w:ascii="Arial" w:hAnsi="Arial" w:cs="Arial"/>
            <w:sz w:val="24"/>
            <w:szCs w:val="24"/>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2C" w:rsidRDefault="00932B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lvl>
    <w:lvl w:ilvl="1">
      <w:start w:val="2"/>
      <w:numFmt w:val="decimal"/>
      <w:lvlText w:val="%1.%2"/>
      <w:lvlJc w:val="left"/>
      <w:pPr>
        <w:tabs>
          <w:tab w:val="num" w:pos="0"/>
        </w:tabs>
        <w:ind w:left="1776" w:hanging="36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9936" w:hanging="144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128" w:hanging="1800"/>
      </w:pPr>
    </w:lvl>
  </w:abstractNum>
  <w:abstractNum w:abstractNumId="2">
    <w:nsid w:val="00000003"/>
    <w:multiLevelType w:val="singleLevel"/>
    <w:tmpl w:val="00000003"/>
    <w:name w:val="WW8Num4"/>
    <w:lvl w:ilvl="0">
      <w:start w:val="1"/>
      <w:numFmt w:val="lowerLetter"/>
      <w:lvlText w:val="%1)"/>
      <w:lvlJc w:val="left"/>
      <w:pPr>
        <w:tabs>
          <w:tab w:val="num" w:pos="1"/>
        </w:tabs>
        <w:ind w:left="2629" w:hanging="360"/>
      </w:pPr>
    </w:lvl>
  </w:abstractNum>
  <w:abstractNum w:abstractNumId="3">
    <w:nsid w:val="00000004"/>
    <w:multiLevelType w:val="multilevel"/>
    <w:tmpl w:val="914C8AA6"/>
    <w:name w:val="WW8Num6"/>
    <w:lvl w:ilvl="0">
      <w:start w:val="1"/>
      <w:numFmt w:val="decimal"/>
      <w:lvlText w:val="%1."/>
      <w:lvlJc w:val="left"/>
      <w:pPr>
        <w:tabs>
          <w:tab w:val="num" w:pos="0"/>
        </w:tabs>
        <w:ind w:left="720" w:hanging="360"/>
      </w:pPr>
      <w:rPr>
        <w:rFonts w:eastAsia="Times New Roman"/>
        <w:b/>
        <w:color w:val="000000"/>
      </w:rPr>
    </w:lvl>
    <w:lvl w:ilvl="1">
      <w:start w:val="4"/>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100C506C"/>
    <w:multiLevelType w:val="multilevel"/>
    <w:tmpl w:val="168AF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5425EE"/>
    <w:multiLevelType w:val="multilevel"/>
    <w:tmpl w:val="BEAEB9D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7E26F1"/>
    <w:multiLevelType w:val="multilevel"/>
    <w:tmpl w:val="5CDE32E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1C07C5D"/>
    <w:multiLevelType w:val="multilevel"/>
    <w:tmpl w:val="87261C28"/>
    <w:lvl w:ilvl="0">
      <w:start w:val="1"/>
      <w:numFmt w:val="decimal"/>
      <w:lvlText w:val="%1."/>
      <w:lvlJc w:val="left"/>
      <w:pPr>
        <w:ind w:left="585" w:hanging="58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241B5F3D"/>
    <w:multiLevelType w:val="hybridMultilevel"/>
    <w:tmpl w:val="321825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9FF5B5C"/>
    <w:multiLevelType w:val="hybridMultilevel"/>
    <w:tmpl w:val="F238FA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EA22B1"/>
    <w:multiLevelType w:val="hybridMultilevel"/>
    <w:tmpl w:val="61EAE6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0624B5"/>
    <w:multiLevelType w:val="multilevel"/>
    <w:tmpl w:val="C82A7B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sz w:val="24"/>
        <w:szCs w:val="24"/>
      </w:rPr>
    </w:lvl>
    <w:lvl w:ilvl="2">
      <w:start w:val="1"/>
      <w:numFmt w:val="decimal"/>
      <w:isLgl/>
      <w:lvlText w:val="%1.%2.%3"/>
      <w:lvlJc w:val="left"/>
      <w:pPr>
        <w:ind w:left="1800" w:hanging="720"/>
      </w:pPr>
      <w:rPr>
        <w:rFonts w:ascii="Calibri" w:hAnsi="Calibri" w:cs="Times New Roman" w:hint="default"/>
        <w:sz w:val="22"/>
      </w:rPr>
    </w:lvl>
    <w:lvl w:ilvl="3">
      <w:start w:val="1"/>
      <w:numFmt w:val="decimal"/>
      <w:isLgl/>
      <w:lvlText w:val="%1.%2.%3.%4"/>
      <w:lvlJc w:val="left"/>
      <w:pPr>
        <w:ind w:left="2160" w:hanging="720"/>
      </w:pPr>
      <w:rPr>
        <w:rFonts w:ascii="Calibri" w:hAnsi="Calibri" w:cs="Times New Roman" w:hint="default"/>
        <w:sz w:val="22"/>
      </w:rPr>
    </w:lvl>
    <w:lvl w:ilvl="4">
      <w:start w:val="1"/>
      <w:numFmt w:val="decimal"/>
      <w:isLgl/>
      <w:lvlText w:val="%1.%2.%3.%4.%5"/>
      <w:lvlJc w:val="left"/>
      <w:pPr>
        <w:ind w:left="2880" w:hanging="1080"/>
      </w:pPr>
      <w:rPr>
        <w:rFonts w:ascii="Calibri" w:hAnsi="Calibri" w:cs="Times New Roman" w:hint="default"/>
        <w:sz w:val="22"/>
      </w:rPr>
    </w:lvl>
    <w:lvl w:ilvl="5">
      <w:start w:val="1"/>
      <w:numFmt w:val="decimal"/>
      <w:isLgl/>
      <w:lvlText w:val="%1.%2.%3.%4.%5.%6"/>
      <w:lvlJc w:val="left"/>
      <w:pPr>
        <w:ind w:left="3240" w:hanging="1080"/>
      </w:pPr>
      <w:rPr>
        <w:rFonts w:ascii="Calibri" w:hAnsi="Calibri" w:cs="Times New Roman" w:hint="default"/>
        <w:sz w:val="22"/>
      </w:rPr>
    </w:lvl>
    <w:lvl w:ilvl="6">
      <w:start w:val="1"/>
      <w:numFmt w:val="decimal"/>
      <w:isLgl/>
      <w:lvlText w:val="%1.%2.%3.%4.%5.%6.%7"/>
      <w:lvlJc w:val="left"/>
      <w:pPr>
        <w:ind w:left="3960" w:hanging="1440"/>
      </w:pPr>
      <w:rPr>
        <w:rFonts w:ascii="Calibri" w:hAnsi="Calibri" w:cs="Times New Roman" w:hint="default"/>
        <w:sz w:val="22"/>
      </w:rPr>
    </w:lvl>
    <w:lvl w:ilvl="7">
      <w:start w:val="1"/>
      <w:numFmt w:val="decimal"/>
      <w:isLgl/>
      <w:lvlText w:val="%1.%2.%3.%4.%5.%6.%7.%8"/>
      <w:lvlJc w:val="left"/>
      <w:pPr>
        <w:ind w:left="4320" w:hanging="1440"/>
      </w:pPr>
      <w:rPr>
        <w:rFonts w:ascii="Calibri" w:hAnsi="Calibri" w:cs="Times New Roman" w:hint="default"/>
        <w:sz w:val="22"/>
      </w:rPr>
    </w:lvl>
    <w:lvl w:ilvl="8">
      <w:start w:val="1"/>
      <w:numFmt w:val="decimal"/>
      <w:isLgl/>
      <w:lvlText w:val="%1.%2.%3.%4.%5.%6.%7.%8.%9"/>
      <w:lvlJc w:val="left"/>
      <w:pPr>
        <w:ind w:left="4680" w:hanging="1440"/>
      </w:pPr>
      <w:rPr>
        <w:rFonts w:ascii="Calibri" w:hAnsi="Calibri" w:cs="Times New Roman" w:hint="default"/>
        <w:sz w:val="22"/>
      </w:rPr>
    </w:lvl>
  </w:abstractNum>
  <w:abstractNum w:abstractNumId="12">
    <w:nsid w:val="3BC40F3F"/>
    <w:multiLevelType w:val="multilevel"/>
    <w:tmpl w:val="A45E57F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4077599"/>
    <w:multiLevelType w:val="multilevel"/>
    <w:tmpl w:val="98E27E8A"/>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4DD40D77"/>
    <w:multiLevelType w:val="multilevel"/>
    <w:tmpl w:val="A52AC8EC"/>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nsid w:val="5AB06B4D"/>
    <w:multiLevelType w:val="multilevel"/>
    <w:tmpl w:val="5DE475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5F36653E"/>
    <w:multiLevelType w:val="hybridMultilevel"/>
    <w:tmpl w:val="359AD7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5732641"/>
    <w:multiLevelType w:val="hybridMultilevel"/>
    <w:tmpl w:val="CB82DCBE"/>
    <w:lvl w:ilvl="0" w:tplc="E81061E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691F2A95"/>
    <w:multiLevelType w:val="hybridMultilevel"/>
    <w:tmpl w:val="CB9A650C"/>
    <w:lvl w:ilvl="0" w:tplc="1AD0E52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11"/>
  </w:num>
  <w:num w:numId="6">
    <w:abstractNumId w:val="14"/>
  </w:num>
  <w:num w:numId="7">
    <w:abstractNumId w:val="10"/>
  </w:num>
  <w:num w:numId="8">
    <w:abstractNumId w:val="17"/>
  </w:num>
  <w:num w:numId="9">
    <w:abstractNumId w:val="9"/>
  </w:num>
  <w:num w:numId="10">
    <w:abstractNumId w:val="8"/>
  </w:num>
  <w:num w:numId="11">
    <w:abstractNumId w:val="16"/>
  </w:num>
  <w:num w:numId="12">
    <w:abstractNumId w:val="7"/>
  </w:num>
  <w:num w:numId="13">
    <w:abstractNumId w:val="6"/>
  </w:num>
  <w:num w:numId="14">
    <w:abstractNumId w:val="15"/>
  </w:num>
  <w:num w:numId="15">
    <w:abstractNumId w:val="13"/>
  </w:num>
  <w:num w:numId="16">
    <w:abstractNumId w:val="18"/>
  </w:num>
  <w:num w:numId="17">
    <w:abstractNumId w:val="12"/>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C9"/>
    <w:rsid w:val="00003E5B"/>
    <w:rsid w:val="000105F2"/>
    <w:rsid w:val="00010DF5"/>
    <w:rsid w:val="00011075"/>
    <w:rsid w:val="000134F4"/>
    <w:rsid w:val="0001531C"/>
    <w:rsid w:val="00021CA5"/>
    <w:rsid w:val="00023504"/>
    <w:rsid w:val="0002503C"/>
    <w:rsid w:val="00025E49"/>
    <w:rsid w:val="0003143F"/>
    <w:rsid w:val="00031DF9"/>
    <w:rsid w:val="00034C61"/>
    <w:rsid w:val="00040AF8"/>
    <w:rsid w:val="00045F2D"/>
    <w:rsid w:val="00051615"/>
    <w:rsid w:val="000570A2"/>
    <w:rsid w:val="00062B64"/>
    <w:rsid w:val="00064272"/>
    <w:rsid w:val="00065539"/>
    <w:rsid w:val="00071C15"/>
    <w:rsid w:val="00072A35"/>
    <w:rsid w:val="00075AC4"/>
    <w:rsid w:val="0008028F"/>
    <w:rsid w:val="000838F4"/>
    <w:rsid w:val="000841C9"/>
    <w:rsid w:val="00086A1F"/>
    <w:rsid w:val="000901CA"/>
    <w:rsid w:val="000911B2"/>
    <w:rsid w:val="00092B98"/>
    <w:rsid w:val="000A0BCA"/>
    <w:rsid w:val="000A17CD"/>
    <w:rsid w:val="000A21CC"/>
    <w:rsid w:val="000A2A65"/>
    <w:rsid w:val="000A3851"/>
    <w:rsid w:val="000A3C21"/>
    <w:rsid w:val="000A4461"/>
    <w:rsid w:val="000B00C6"/>
    <w:rsid w:val="000B352A"/>
    <w:rsid w:val="000C4243"/>
    <w:rsid w:val="000C7299"/>
    <w:rsid w:val="000C773C"/>
    <w:rsid w:val="000D1968"/>
    <w:rsid w:val="000E65CA"/>
    <w:rsid w:val="000F29F6"/>
    <w:rsid w:val="000F57F9"/>
    <w:rsid w:val="000F7D4E"/>
    <w:rsid w:val="00105AD1"/>
    <w:rsid w:val="00106C9D"/>
    <w:rsid w:val="00107290"/>
    <w:rsid w:val="00107CC3"/>
    <w:rsid w:val="0011219F"/>
    <w:rsid w:val="001135AB"/>
    <w:rsid w:val="00113F0F"/>
    <w:rsid w:val="0011475D"/>
    <w:rsid w:val="0011610B"/>
    <w:rsid w:val="00120EE3"/>
    <w:rsid w:val="0012278A"/>
    <w:rsid w:val="00122E4B"/>
    <w:rsid w:val="00123403"/>
    <w:rsid w:val="0012543A"/>
    <w:rsid w:val="00125E1B"/>
    <w:rsid w:val="00127BAD"/>
    <w:rsid w:val="001306D6"/>
    <w:rsid w:val="00130ECB"/>
    <w:rsid w:val="0013654C"/>
    <w:rsid w:val="0013665F"/>
    <w:rsid w:val="00141213"/>
    <w:rsid w:val="001421B1"/>
    <w:rsid w:val="001460CC"/>
    <w:rsid w:val="001475D3"/>
    <w:rsid w:val="00150975"/>
    <w:rsid w:val="001537FD"/>
    <w:rsid w:val="001542E2"/>
    <w:rsid w:val="001547C3"/>
    <w:rsid w:val="001552D8"/>
    <w:rsid w:val="00156D27"/>
    <w:rsid w:val="00161277"/>
    <w:rsid w:val="00162DB5"/>
    <w:rsid w:val="00163937"/>
    <w:rsid w:val="0016413F"/>
    <w:rsid w:val="001643B7"/>
    <w:rsid w:val="00167D1C"/>
    <w:rsid w:val="00171B6D"/>
    <w:rsid w:val="00174E9A"/>
    <w:rsid w:val="00183D4C"/>
    <w:rsid w:val="00185BBD"/>
    <w:rsid w:val="00186718"/>
    <w:rsid w:val="00191CB9"/>
    <w:rsid w:val="00193036"/>
    <w:rsid w:val="00193FD6"/>
    <w:rsid w:val="00194FA6"/>
    <w:rsid w:val="00196075"/>
    <w:rsid w:val="001A0A60"/>
    <w:rsid w:val="001A1496"/>
    <w:rsid w:val="001A5C71"/>
    <w:rsid w:val="001A6DE1"/>
    <w:rsid w:val="001B44DC"/>
    <w:rsid w:val="001B542B"/>
    <w:rsid w:val="001B543F"/>
    <w:rsid w:val="001B77BC"/>
    <w:rsid w:val="001B7DAD"/>
    <w:rsid w:val="001C225B"/>
    <w:rsid w:val="001C499C"/>
    <w:rsid w:val="001D01D4"/>
    <w:rsid w:val="001D2DB7"/>
    <w:rsid w:val="001E0E18"/>
    <w:rsid w:val="001E2BCD"/>
    <w:rsid w:val="001E2E4F"/>
    <w:rsid w:val="001E312E"/>
    <w:rsid w:val="001E3AA1"/>
    <w:rsid w:val="001E49E5"/>
    <w:rsid w:val="001E513E"/>
    <w:rsid w:val="001E594E"/>
    <w:rsid w:val="001E7B8D"/>
    <w:rsid w:val="001F4275"/>
    <w:rsid w:val="001F4938"/>
    <w:rsid w:val="001F4B83"/>
    <w:rsid w:val="001F58E9"/>
    <w:rsid w:val="00200041"/>
    <w:rsid w:val="0020176F"/>
    <w:rsid w:val="0020408F"/>
    <w:rsid w:val="002107D9"/>
    <w:rsid w:val="00217B40"/>
    <w:rsid w:val="002219AA"/>
    <w:rsid w:val="00222E50"/>
    <w:rsid w:val="00226CD1"/>
    <w:rsid w:val="002271B3"/>
    <w:rsid w:val="002273BE"/>
    <w:rsid w:val="00232A73"/>
    <w:rsid w:val="002332AC"/>
    <w:rsid w:val="00247438"/>
    <w:rsid w:val="00247976"/>
    <w:rsid w:val="00255721"/>
    <w:rsid w:val="0026230E"/>
    <w:rsid w:val="002650C2"/>
    <w:rsid w:val="00267208"/>
    <w:rsid w:val="00267C71"/>
    <w:rsid w:val="002719E6"/>
    <w:rsid w:val="002778B0"/>
    <w:rsid w:val="00281195"/>
    <w:rsid w:val="002827CA"/>
    <w:rsid w:val="00283B91"/>
    <w:rsid w:val="002921FF"/>
    <w:rsid w:val="00292C3B"/>
    <w:rsid w:val="0029616B"/>
    <w:rsid w:val="002A20D8"/>
    <w:rsid w:val="002A528F"/>
    <w:rsid w:val="002A7045"/>
    <w:rsid w:val="002B0C46"/>
    <w:rsid w:val="002B2569"/>
    <w:rsid w:val="002B56CC"/>
    <w:rsid w:val="002B7A59"/>
    <w:rsid w:val="002C2C67"/>
    <w:rsid w:val="002C3FB4"/>
    <w:rsid w:val="002C43F0"/>
    <w:rsid w:val="002D0F0B"/>
    <w:rsid w:val="002E4388"/>
    <w:rsid w:val="002F03D7"/>
    <w:rsid w:val="002F050E"/>
    <w:rsid w:val="002F2241"/>
    <w:rsid w:val="002F73EA"/>
    <w:rsid w:val="003034B8"/>
    <w:rsid w:val="00303CC0"/>
    <w:rsid w:val="0030622F"/>
    <w:rsid w:val="00306E9A"/>
    <w:rsid w:val="00313CC1"/>
    <w:rsid w:val="0031595B"/>
    <w:rsid w:val="00316AE3"/>
    <w:rsid w:val="00317368"/>
    <w:rsid w:val="00321946"/>
    <w:rsid w:val="00324F30"/>
    <w:rsid w:val="00340C60"/>
    <w:rsid w:val="00352F2D"/>
    <w:rsid w:val="00353CC0"/>
    <w:rsid w:val="00353D68"/>
    <w:rsid w:val="00356F68"/>
    <w:rsid w:val="003652FD"/>
    <w:rsid w:val="003658D9"/>
    <w:rsid w:val="003714D8"/>
    <w:rsid w:val="003718FD"/>
    <w:rsid w:val="0037360A"/>
    <w:rsid w:val="003771B2"/>
    <w:rsid w:val="00380D15"/>
    <w:rsid w:val="0038593D"/>
    <w:rsid w:val="00386C4B"/>
    <w:rsid w:val="003938A1"/>
    <w:rsid w:val="0039435D"/>
    <w:rsid w:val="003979CB"/>
    <w:rsid w:val="00397FFC"/>
    <w:rsid w:val="003A0405"/>
    <w:rsid w:val="003A0AE3"/>
    <w:rsid w:val="003A10C1"/>
    <w:rsid w:val="003A1860"/>
    <w:rsid w:val="003B38BD"/>
    <w:rsid w:val="003B5676"/>
    <w:rsid w:val="003C0853"/>
    <w:rsid w:val="003C2D3C"/>
    <w:rsid w:val="003C411C"/>
    <w:rsid w:val="003C5762"/>
    <w:rsid w:val="003C64D7"/>
    <w:rsid w:val="003C6C33"/>
    <w:rsid w:val="003C7667"/>
    <w:rsid w:val="003D3DF9"/>
    <w:rsid w:val="003D6AB4"/>
    <w:rsid w:val="003D6EC3"/>
    <w:rsid w:val="003D7E27"/>
    <w:rsid w:val="003E3BFB"/>
    <w:rsid w:val="003E5373"/>
    <w:rsid w:val="003F097C"/>
    <w:rsid w:val="003F2035"/>
    <w:rsid w:val="003F5C59"/>
    <w:rsid w:val="003F7CBE"/>
    <w:rsid w:val="004022D4"/>
    <w:rsid w:val="00402F82"/>
    <w:rsid w:val="0040323E"/>
    <w:rsid w:val="00404C3C"/>
    <w:rsid w:val="0040692A"/>
    <w:rsid w:val="004079C4"/>
    <w:rsid w:val="00410AD1"/>
    <w:rsid w:val="00412E78"/>
    <w:rsid w:val="00413F0C"/>
    <w:rsid w:val="00415ED1"/>
    <w:rsid w:val="00421C25"/>
    <w:rsid w:val="00421E5B"/>
    <w:rsid w:val="00424F4E"/>
    <w:rsid w:val="00424F9A"/>
    <w:rsid w:val="00427F5B"/>
    <w:rsid w:val="00430955"/>
    <w:rsid w:val="00434547"/>
    <w:rsid w:val="00436334"/>
    <w:rsid w:val="00436B60"/>
    <w:rsid w:val="00440D07"/>
    <w:rsid w:val="00440E99"/>
    <w:rsid w:val="00441032"/>
    <w:rsid w:val="004451FF"/>
    <w:rsid w:val="00445DAB"/>
    <w:rsid w:val="004466E3"/>
    <w:rsid w:val="00446A8B"/>
    <w:rsid w:val="00446D0A"/>
    <w:rsid w:val="00447125"/>
    <w:rsid w:val="00447846"/>
    <w:rsid w:val="00456E32"/>
    <w:rsid w:val="00457E36"/>
    <w:rsid w:val="004601C4"/>
    <w:rsid w:val="004632CF"/>
    <w:rsid w:val="0046493F"/>
    <w:rsid w:val="00466CBC"/>
    <w:rsid w:val="00470BBF"/>
    <w:rsid w:val="00472A5D"/>
    <w:rsid w:val="00477BB1"/>
    <w:rsid w:val="00487A0B"/>
    <w:rsid w:val="00493245"/>
    <w:rsid w:val="0049468E"/>
    <w:rsid w:val="00495303"/>
    <w:rsid w:val="00496B37"/>
    <w:rsid w:val="004A0F0C"/>
    <w:rsid w:val="004A569D"/>
    <w:rsid w:val="004A5702"/>
    <w:rsid w:val="004A7505"/>
    <w:rsid w:val="004B2A32"/>
    <w:rsid w:val="004B4434"/>
    <w:rsid w:val="004B6E67"/>
    <w:rsid w:val="004C0199"/>
    <w:rsid w:val="004C05CE"/>
    <w:rsid w:val="004C0B1C"/>
    <w:rsid w:val="004C3EFB"/>
    <w:rsid w:val="004D19C0"/>
    <w:rsid w:val="004D3315"/>
    <w:rsid w:val="004D5986"/>
    <w:rsid w:val="004D64F6"/>
    <w:rsid w:val="004D7DB4"/>
    <w:rsid w:val="004E10EF"/>
    <w:rsid w:val="004E10F1"/>
    <w:rsid w:val="004E3565"/>
    <w:rsid w:val="004E5749"/>
    <w:rsid w:val="004E57A0"/>
    <w:rsid w:val="004F0997"/>
    <w:rsid w:val="004F7E09"/>
    <w:rsid w:val="0050157D"/>
    <w:rsid w:val="0051131E"/>
    <w:rsid w:val="005119F7"/>
    <w:rsid w:val="00513477"/>
    <w:rsid w:val="005209F5"/>
    <w:rsid w:val="00522CAB"/>
    <w:rsid w:val="00524ED7"/>
    <w:rsid w:val="00532DA1"/>
    <w:rsid w:val="005350E3"/>
    <w:rsid w:val="0053597C"/>
    <w:rsid w:val="00541F82"/>
    <w:rsid w:val="00543CFB"/>
    <w:rsid w:val="00545331"/>
    <w:rsid w:val="00550888"/>
    <w:rsid w:val="00550AE8"/>
    <w:rsid w:val="005521FB"/>
    <w:rsid w:val="00553576"/>
    <w:rsid w:val="005559E7"/>
    <w:rsid w:val="005639CF"/>
    <w:rsid w:val="00563DAC"/>
    <w:rsid w:val="00567951"/>
    <w:rsid w:val="00574B06"/>
    <w:rsid w:val="00577C20"/>
    <w:rsid w:val="005802F8"/>
    <w:rsid w:val="005805D3"/>
    <w:rsid w:val="00581E06"/>
    <w:rsid w:val="00582589"/>
    <w:rsid w:val="00585AB4"/>
    <w:rsid w:val="0059258F"/>
    <w:rsid w:val="00592A8F"/>
    <w:rsid w:val="00595DBB"/>
    <w:rsid w:val="00596246"/>
    <w:rsid w:val="00597047"/>
    <w:rsid w:val="005A0146"/>
    <w:rsid w:val="005A2B66"/>
    <w:rsid w:val="005A4312"/>
    <w:rsid w:val="005A73FE"/>
    <w:rsid w:val="005B7DC7"/>
    <w:rsid w:val="005C39A6"/>
    <w:rsid w:val="005C4A8E"/>
    <w:rsid w:val="005D6532"/>
    <w:rsid w:val="005D7526"/>
    <w:rsid w:val="005D7BFC"/>
    <w:rsid w:val="005E028C"/>
    <w:rsid w:val="005E23D0"/>
    <w:rsid w:val="005E269C"/>
    <w:rsid w:val="005E27BB"/>
    <w:rsid w:val="005F0041"/>
    <w:rsid w:val="0060043A"/>
    <w:rsid w:val="00605AC8"/>
    <w:rsid w:val="00607310"/>
    <w:rsid w:val="006119C2"/>
    <w:rsid w:val="00614595"/>
    <w:rsid w:val="00616220"/>
    <w:rsid w:val="00621415"/>
    <w:rsid w:val="006252C3"/>
    <w:rsid w:val="00625D86"/>
    <w:rsid w:val="00631969"/>
    <w:rsid w:val="00632D09"/>
    <w:rsid w:val="00633229"/>
    <w:rsid w:val="0064197F"/>
    <w:rsid w:val="00643B70"/>
    <w:rsid w:val="00644E81"/>
    <w:rsid w:val="00644FC3"/>
    <w:rsid w:val="00647711"/>
    <w:rsid w:val="00650440"/>
    <w:rsid w:val="00656E39"/>
    <w:rsid w:val="006629BD"/>
    <w:rsid w:val="0066367A"/>
    <w:rsid w:val="00665ED2"/>
    <w:rsid w:val="006667B8"/>
    <w:rsid w:val="00683E9C"/>
    <w:rsid w:val="0068532D"/>
    <w:rsid w:val="0068650A"/>
    <w:rsid w:val="00693DD0"/>
    <w:rsid w:val="006942D5"/>
    <w:rsid w:val="0069473E"/>
    <w:rsid w:val="006A2900"/>
    <w:rsid w:val="006A46B5"/>
    <w:rsid w:val="006A4FD4"/>
    <w:rsid w:val="006A52B9"/>
    <w:rsid w:val="006A6823"/>
    <w:rsid w:val="006B49F6"/>
    <w:rsid w:val="006B4DC9"/>
    <w:rsid w:val="006B68C5"/>
    <w:rsid w:val="006B78CB"/>
    <w:rsid w:val="006C003D"/>
    <w:rsid w:val="006C4FB3"/>
    <w:rsid w:val="006D0334"/>
    <w:rsid w:val="006D2007"/>
    <w:rsid w:val="006D2F66"/>
    <w:rsid w:val="006D5D65"/>
    <w:rsid w:val="006E7F08"/>
    <w:rsid w:val="006F078D"/>
    <w:rsid w:val="006F3283"/>
    <w:rsid w:val="006F38C8"/>
    <w:rsid w:val="0070208F"/>
    <w:rsid w:val="0070246C"/>
    <w:rsid w:val="00702F8C"/>
    <w:rsid w:val="007046A5"/>
    <w:rsid w:val="007103B1"/>
    <w:rsid w:val="00720448"/>
    <w:rsid w:val="007231FD"/>
    <w:rsid w:val="00727E3D"/>
    <w:rsid w:val="007323C9"/>
    <w:rsid w:val="0073252D"/>
    <w:rsid w:val="00732BA5"/>
    <w:rsid w:val="00733BE1"/>
    <w:rsid w:val="00740EFC"/>
    <w:rsid w:val="00744282"/>
    <w:rsid w:val="0074754A"/>
    <w:rsid w:val="00747822"/>
    <w:rsid w:val="00751B03"/>
    <w:rsid w:val="00751CF3"/>
    <w:rsid w:val="00765440"/>
    <w:rsid w:val="00770AE0"/>
    <w:rsid w:val="0077195C"/>
    <w:rsid w:val="00781C29"/>
    <w:rsid w:val="0078478D"/>
    <w:rsid w:val="00787D38"/>
    <w:rsid w:val="00787FDF"/>
    <w:rsid w:val="007904E8"/>
    <w:rsid w:val="00792260"/>
    <w:rsid w:val="00795470"/>
    <w:rsid w:val="0079590F"/>
    <w:rsid w:val="007A18F0"/>
    <w:rsid w:val="007B0C85"/>
    <w:rsid w:val="007B6636"/>
    <w:rsid w:val="007C55BA"/>
    <w:rsid w:val="007C6363"/>
    <w:rsid w:val="007D12FF"/>
    <w:rsid w:val="007D306E"/>
    <w:rsid w:val="007D6238"/>
    <w:rsid w:val="007E0A8A"/>
    <w:rsid w:val="007E62E9"/>
    <w:rsid w:val="007F634B"/>
    <w:rsid w:val="007F7E60"/>
    <w:rsid w:val="0080084D"/>
    <w:rsid w:val="008026F2"/>
    <w:rsid w:val="00807204"/>
    <w:rsid w:val="008078EA"/>
    <w:rsid w:val="008126AA"/>
    <w:rsid w:val="00813ED8"/>
    <w:rsid w:val="00833E28"/>
    <w:rsid w:val="00834F53"/>
    <w:rsid w:val="00855F1D"/>
    <w:rsid w:val="00857F79"/>
    <w:rsid w:val="008604FB"/>
    <w:rsid w:val="00860C12"/>
    <w:rsid w:val="008728CE"/>
    <w:rsid w:val="0087297B"/>
    <w:rsid w:val="00873822"/>
    <w:rsid w:val="00874219"/>
    <w:rsid w:val="00874BD8"/>
    <w:rsid w:val="00875C8E"/>
    <w:rsid w:val="00877710"/>
    <w:rsid w:val="008802F2"/>
    <w:rsid w:val="00880377"/>
    <w:rsid w:val="008826B3"/>
    <w:rsid w:val="00884295"/>
    <w:rsid w:val="00884419"/>
    <w:rsid w:val="00887B8B"/>
    <w:rsid w:val="00891B9A"/>
    <w:rsid w:val="008947DE"/>
    <w:rsid w:val="008A1710"/>
    <w:rsid w:val="008A3036"/>
    <w:rsid w:val="008A3090"/>
    <w:rsid w:val="008A5A5B"/>
    <w:rsid w:val="008B4A76"/>
    <w:rsid w:val="008B6365"/>
    <w:rsid w:val="008B7AF7"/>
    <w:rsid w:val="008C1A66"/>
    <w:rsid w:val="008C45C9"/>
    <w:rsid w:val="008C4823"/>
    <w:rsid w:val="008C5C01"/>
    <w:rsid w:val="008C782F"/>
    <w:rsid w:val="008D3B1A"/>
    <w:rsid w:val="008D4D4F"/>
    <w:rsid w:val="008D6B46"/>
    <w:rsid w:val="008E081F"/>
    <w:rsid w:val="008E0891"/>
    <w:rsid w:val="008E45AE"/>
    <w:rsid w:val="008E69CA"/>
    <w:rsid w:val="008F4E9A"/>
    <w:rsid w:val="008F52B0"/>
    <w:rsid w:val="00900DBA"/>
    <w:rsid w:val="00903396"/>
    <w:rsid w:val="0090355D"/>
    <w:rsid w:val="00905289"/>
    <w:rsid w:val="009138B0"/>
    <w:rsid w:val="0091616F"/>
    <w:rsid w:val="00920811"/>
    <w:rsid w:val="00921AF4"/>
    <w:rsid w:val="00922E96"/>
    <w:rsid w:val="00924BD0"/>
    <w:rsid w:val="00932B2C"/>
    <w:rsid w:val="00932BCD"/>
    <w:rsid w:val="00935CEB"/>
    <w:rsid w:val="00940DEB"/>
    <w:rsid w:val="00942748"/>
    <w:rsid w:val="009431CB"/>
    <w:rsid w:val="009435FB"/>
    <w:rsid w:val="0094420B"/>
    <w:rsid w:val="00951491"/>
    <w:rsid w:val="00954BED"/>
    <w:rsid w:val="00954CA3"/>
    <w:rsid w:val="00955385"/>
    <w:rsid w:val="00957E19"/>
    <w:rsid w:val="009629CD"/>
    <w:rsid w:val="00966A61"/>
    <w:rsid w:val="009674E2"/>
    <w:rsid w:val="0097027B"/>
    <w:rsid w:val="009731F1"/>
    <w:rsid w:val="0097450A"/>
    <w:rsid w:val="00976DA8"/>
    <w:rsid w:val="00980029"/>
    <w:rsid w:val="0098097D"/>
    <w:rsid w:val="00983316"/>
    <w:rsid w:val="009945FB"/>
    <w:rsid w:val="009B0E33"/>
    <w:rsid w:val="009B39D0"/>
    <w:rsid w:val="009B4085"/>
    <w:rsid w:val="009B439F"/>
    <w:rsid w:val="009B4785"/>
    <w:rsid w:val="009B677C"/>
    <w:rsid w:val="009C23AF"/>
    <w:rsid w:val="009C2E59"/>
    <w:rsid w:val="009C643C"/>
    <w:rsid w:val="009C7C3A"/>
    <w:rsid w:val="009D33FC"/>
    <w:rsid w:val="009D42B2"/>
    <w:rsid w:val="009D5A52"/>
    <w:rsid w:val="009E1B6D"/>
    <w:rsid w:val="009E3107"/>
    <w:rsid w:val="009E3D87"/>
    <w:rsid w:val="009F0035"/>
    <w:rsid w:val="009F1883"/>
    <w:rsid w:val="009F74F1"/>
    <w:rsid w:val="00A00941"/>
    <w:rsid w:val="00A00E1C"/>
    <w:rsid w:val="00A03929"/>
    <w:rsid w:val="00A05682"/>
    <w:rsid w:val="00A071DB"/>
    <w:rsid w:val="00A07668"/>
    <w:rsid w:val="00A0791A"/>
    <w:rsid w:val="00A1005C"/>
    <w:rsid w:val="00A10F45"/>
    <w:rsid w:val="00A16E8F"/>
    <w:rsid w:val="00A2356E"/>
    <w:rsid w:val="00A2392A"/>
    <w:rsid w:val="00A25F49"/>
    <w:rsid w:val="00A2600E"/>
    <w:rsid w:val="00A270CF"/>
    <w:rsid w:val="00A313EF"/>
    <w:rsid w:val="00A31A04"/>
    <w:rsid w:val="00A31A44"/>
    <w:rsid w:val="00A31D6A"/>
    <w:rsid w:val="00A326B4"/>
    <w:rsid w:val="00A3492C"/>
    <w:rsid w:val="00A374C1"/>
    <w:rsid w:val="00A40B0E"/>
    <w:rsid w:val="00A4132D"/>
    <w:rsid w:val="00A43B36"/>
    <w:rsid w:val="00A54037"/>
    <w:rsid w:val="00A557CE"/>
    <w:rsid w:val="00A56279"/>
    <w:rsid w:val="00A57862"/>
    <w:rsid w:val="00A63884"/>
    <w:rsid w:val="00A670BB"/>
    <w:rsid w:val="00A70851"/>
    <w:rsid w:val="00A717B6"/>
    <w:rsid w:val="00A71DFD"/>
    <w:rsid w:val="00A72A02"/>
    <w:rsid w:val="00A83454"/>
    <w:rsid w:val="00A8576D"/>
    <w:rsid w:val="00A857A7"/>
    <w:rsid w:val="00A9352B"/>
    <w:rsid w:val="00AA1131"/>
    <w:rsid w:val="00AA2F64"/>
    <w:rsid w:val="00AA6032"/>
    <w:rsid w:val="00AA7BF6"/>
    <w:rsid w:val="00AB0A8C"/>
    <w:rsid w:val="00AB4B85"/>
    <w:rsid w:val="00AB7B56"/>
    <w:rsid w:val="00AC2D86"/>
    <w:rsid w:val="00AD005F"/>
    <w:rsid w:val="00AD07A3"/>
    <w:rsid w:val="00AD08BE"/>
    <w:rsid w:val="00AD32A3"/>
    <w:rsid w:val="00AD70FC"/>
    <w:rsid w:val="00AD7CFC"/>
    <w:rsid w:val="00AE0601"/>
    <w:rsid w:val="00AE14F3"/>
    <w:rsid w:val="00AE2C20"/>
    <w:rsid w:val="00AE7944"/>
    <w:rsid w:val="00AF2A48"/>
    <w:rsid w:val="00AF3E40"/>
    <w:rsid w:val="00AF41BC"/>
    <w:rsid w:val="00AF5793"/>
    <w:rsid w:val="00AF7384"/>
    <w:rsid w:val="00B007FE"/>
    <w:rsid w:val="00B04727"/>
    <w:rsid w:val="00B06A04"/>
    <w:rsid w:val="00B107DB"/>
    <w:rsid w:val="00B10F09"/>
    <w:rsid w:val="00B13A4B"/>
    <w:rsid w:val="00B13C0F"/>
    <w:rsid w:val="00B16EC3"/>
    <w:rsid w:val="00B17BFF"/>
    <w:rsid w:val="00B2075E"/>
    <w:rsid w:val="00B25032"/>
    <w:rsid w:val="00B25F64"/>
    <w:rsid w:val="00B27ED9"/>
    <w:rsid w:val="00B3120C"/>
    <w:rsid w:val="00B3201E"/>
    <w:rsid w:val="00B33B0D"/>
    <w:rsid w:val="00B40E89"/>
    <w:rsid w:val="00B42998"/>
    <w:rsid w:val="00B44F09"/>
    <w:rsid w:val="00B45C6E"/>
    <w:rsid w:val="00B46812"/>
    <w:rsid w:val="00B51B36"/>
    <w:rsid w:val="00B54101"/>
    <w:rsid w:val="00B62348"/>
    <w:rsid w:val="00B64A3D"/>
    <w:rsid w:val="00B65972"/>
    <w:rsid w:val="00B66781"/>
    <w:rsid w:val="00B72F54"/>
    <w:rsid w:val="00B742B1"/>
    <w:rsid w:val="00B75374"/>
    <w:rsid w:val="00B83808"/>
    <w:rsid w:val="00B83841"/>
    <w:rsid w:val="00B83EB6"/>
    <w:rsid w:val="00B8662C"/>
    <w:rsid w:val="00B877D9"/>
    <w:rsid w:val="00B91A01"/>
    <w:rsid w:val="00B945A4"/>
    <w:rsid w:val="00B94D00"/>
    <w:rsid w:val="00BA0AE4"/>
    <w:rsid w:val="00BA52B4"/>
    <w:rsid w:val="00BA5AFB"/>
    <w:rsid w:val="00BA7C44"/>
    <w:rsid w:val="00BB1BF6"/>
    <w:rsid w:val="00BB2836"/>
    <w:rsid w:val="00BC0A3D"/>
    <w:rsid w:val="00BC2366"/>
    <w:rsid w:val="00BC32DA"/>
    <w:rsid w:val="00BD5B55"/>
    <w:rsid w:val="00BD6372"/>
    <w:rsid w:val="00BE699E"/>
    <w:rsid w:val="00BE7053"/>
    <w:rsid w:val="00BF2970"/>
    <w:rsid w:val="00BF680D"/>
    <w:rsid w:val="00BF6E5B"/>
    <w:rsid w:val="00BF7065"/>
    <w:rsid w:val="00BF7D14"/>
    <w:rsid w:val="00C02FC6"/>
    <w:rsid w:val="00C05C3B"/>
    <w:rsid w:val="00C077DC"/>
    <w:rsid w:val="00C15FBA"/>
    <w:rsid w:val="00C165F4"/>
    <w:rsid w:val="00C174FC"/>
    <w:rsid w:val="00C21676"/>
    <w:rsid w:val="00C24964"/>
    <w:rsid w:val="00C30A2B"/>
    <w:rsid w:val="00C31E62"/>
    <w:rsid w:val="00C327BF"/>
    <w:rsid w:val="00C330FB"/>
    <w:rsid w:val="00C33328"/>
    <w:rsid w:val="00C34373"/>
    <w:rsid w:val="00C43817"/>
    <w:rsid w:val="00C443B2"/>
    <w:rsid w:val="00C50431"/>
    <w:rsid w:val="00C50B0F"/>
    <w:rsid w:val="00C51EB6"/>
    <w:rsid w:val="00C54B34"/>
    <w:rsid w:val="00C55855"/>
    <w:rsid w:val="00C7363D"/>
    <w:rsid w:val="00C73663"/>
    <w:rsid w:val="00C803AC"/>
    <w:rsid w:val="00C810A3"/>
    <w:rsid w:val="00C827A9"/>
    <w:rsid w:val="00C82A4F"/>
    <w:rsid w:val="00C84535"/>
    <w:rsid w:val="00C86D53"/>
    <w:rsid w:val="00C875CC"/>
    <w:rsid w:val="00C909CC"/>
    <w:rsid w:val="00C90BEE"/>
    <w:rsid w:val="00C929CE"/>
    <w:rsid w:val="00C942ED"/>
    <w:rsid w:val="00C96253"/>
    <w:rsid w:val="00C975A6"/>
    <w:rsid w:val="00CB3B4F"/>
    <w:rsid w:val="00CB4CF4"/>
    <w:rsid w:val="00CB63BC"/>
    <w:rsid w:val="00CC0C8F"/>
    <w:rsid w:val="00CC38ED"/>
    <w:rsid w:val="00CC46A0"/>
    <w:rsid w:val="00CD1AD4"/>
    <w:rsid w:val="00CD6F1A"/>
    <w:rsid w:val="00CD7ADF"/>
    <w:rsid w:val="00CE1A1D"/>
    <w:rsid w:val="00CE2BFE"/>
    <w:rsid w:val="00CE4462"/>
    <w:rsid w:val="00CE5C45"/>
    <w:rsid w:val="00CF302B"/>
    <w:rsid w:val="00CF36DE"/>
    <w:rsid w:val="00CF575A"/>
    <w:rsid w:val="00D04980"/>
    <w:rsid w:val="00D05392"/>
    <w:rsid w:val="00D062DA"/>
    <w:rsid w:val="00D07C8D"/>
    <w:rsid w:val="00D16284"/>
    <w:rsid w:val="00D203BE"/>
    <w:rsid w:val="00D23324"/>
    <w:rsid w:val="00D23384"/>
    <w:rsid w:val="00D30864"/>
    <w:rsid w:val="00D32A27"/>
    <w:rsid w:val="00D33FBE"/>
    <w:rsid w:val="00D465B7"/>
    <w:rsid w:val="00D46A57"/>
    <w:rsid w:val="00D52B6C"/>
    <w:rsid w:val="00D54D12"/>
    <w:rsid w:val="00D64352"/>
    <w:rsid w:val="00D77690"/>
    <w:rsid w:val="00D807BD"/>
    <w:rsid w:val="00D9719D"/>
    <w:rsid w:val="00DA04BB"/>
    <w:rsid w:val="00DA109E"/>
    <w:rsid w:val="00DA2EDB"/>
    <w:rsid w:val="00DA5581"/>
    <w:rsid w:val="00DA7738"/>
    <w:rsid w:val="00DB1EA5"/>
    <w:rsid w:val="00DB3969"/>
    <w:rsid w:val="00DB5538"/>
    <w:rsid w:val="00DB7CAE"/>
    <w:rsid w:val="00DC04B5"/>
    <w:rsid w:val="00DC07C9"/>
    <w:rsid w:val="00DC1BAC"/>
    <w:rsid w:val="00DC1BBE"/>
    <w:rsid w:val="00DC3A70"/>
    <w:rsid w:val="00DC3B3A"/>
    <w:rsid w:val="00DC6558"/>
    <w:rsid w:val="00DC6DE8"/>
    <w:rsid w:val="00DC6FD2"/>
    <w:rsid w:val="00DD1CAA"/>
    <w:rsid w:val="00DD4614"/>
    <w:rsid w:val="00DD4B02"/>
    <w:rsid w:val="00DD60B6"/>
    <w:rsid w:val="00DE56A0"/>
    <w:rsid w:val="00DF1FFF"/>
    <w:rsid w:val="00DF4A6F"/>
    <w:rsid w:val="00E050AA"/>
    <w:rsid w:val="00E12197"/>
    <w:rsid w:val="00E12DE4"/>
    <w:rsid w:val="00E2189E"/>
    <w:rsid w:val="00E234D6"/>
    <w:rsid w:val="00E2403A"/>
    <w:rsid w:val="00E2412A"/>
    <w:rsid w:val="00E316F4"/>
    <w:rsid w:val="00E351AF"/>
    <w:rsid w:val="00E365E4"/>
    <w:rsid w:val="00E4214B"/>
    <w:rsid w:val="00E44AE4"/>
    <w:rsid w:val="00E45284"/>
    <w:rsid w:val="00E5414D"/>
    <w:rsid w:val="00E54CF0"/>
    <w:rsid w:val="00E55C7F"/>
    <w:rsid w:val="00E568D8"/>
    <w:rsid w:val="00E60EAE"/>
    <w:rsid w:val="00E62CC5"/>
    <w:rsid w:val="00E62DEB"/>
    <w:rsid w:val="00E63353"/>
    <w:rsid w:val="00E71E0A"/>
    <w:rsid w:val="00E71E15"/>
    <w:rsid w:val="00E82DC0"/>
    <w:rsid w:val="00E8460B"/>
    <w:rsid w:val="00E9011A"/>
    <w:rsid w:val="00E92233"/>
    <w:rsid w:val="00E929D3"/>
    <w:rsid w:val="00E96982"/>
    <w:rsid w:val="00EA5ECD"/>
    <w:rsid w:val="00EC0378"/>
    <w:rsid w:val="00EC232B"/>
    <w:rsid w:val="00EC5EB4"/>
    <w:rsid w:val="00EC6700"/>
    <w:rsid w:val="00ED101D"/>
    <w:rsid w:val="00EE74C9"/>
    <w:rsid w:val="00EF04DB"/>
    <w:rsid w:val="00EF1C6C"/>
    <w:rsid w:val="00EF519A"/>
    <w:rsid w:val="00EF5D5A"/>
    <w:rsid w:val="00F0583C"/>
    <w:rsid w:val="00F06C3F"/>
    <w:rsid w:val="00F06EB3"/>
    <w:rsid w:val="00F11016"/>
    <w:rsid w:val="00F12573"/>
    <w:rsid w:val="00F13CF0"/>
    <w:rsid w:val="00F15A1D"/>
    <w:rsid w:val="00F15C6F"/>
    <w:rsid w:val="00F20EDC"/>
    <w:rsid w:val="00F22BA4"/>
    <w:rsid w:val="00F24DFE"/>
    <w:rsid w:val="00F25AB5"/>
    <w:rsid w:val="00F26059"/>
    <w:rsid w:val="00F2645A"/>
    <w:rsid w:val="00F348B9"/>
    <w:rsid w:val="00F35207"/>
    <w:rsid w:val="00F422BC"/>
    <w:rsid w:val="00F42C7A"/>
    <w:rsid w:val="00F44C2C"/>
    <w:rsid w:val="00F45B93"/>
    <w:rsid w:val="00F469F0"/>
    <w:rsid w:val="00F50A2B"/>
    <w:rsid w:val="00F53816"/>
    <w:rsid w:val="00F60498"/>
    <w:rsid w:val="00F639BA"/>
    <w:rsid w:val="00F640D9"/>
    <w:rsid w:val="00F6695D"/>
    <w:rsid w:val="00F7054B"/>
    <w:rsid w:val="00F71794"/>
    <w:rsid w:val="00F81F70"/>
    <w:rsid w:val="00F830AA"/>
    <w:rsid w:val="00F8342F"/>
    <w:rsid w:val="00F86977"/>
    <w:rsid w:val="00F93614"/>
    <w:rsid w:val="00F94A59"/>
    <w:rsid w:val="00FA1974"/>
    <w:rsid w:val="00FA33CA"/>
    <w:rsid w:val="00FA7ED6"/>
    <w:rsid w:val="00FC0B7B"/>
    <w:rsid w:val="00FC63B1"/>
    <w:rsid w:val="00FC6A17"/>
    <w:rsid w:val="00FC6DBD"/>
    <w:rsid w:val="00FC7D99"/>
    <w:rsid w:val="00FD4EF2"/>
    <w:rsid w:val="00FE3396"/>
    <w:rsid w:val="00FE3A19"/>
    <w:rsid w:val="00FE728C"/>
    <w:rsid w:val="00FF2E79"/>
    <w:rsid w:val="00FF70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4B"/>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qFormat/>
    <w:rsid w:val="00B13A4B"/>
    <w:pPr>
      <w:keepNext/>
      <w:keepLines/>
      <w:numPr>
        <w:numId w:val="1"/>
      </w:numPr>
      <w:spacing w:before="480" w:after="0"/>
      <w:outlineLvl w:val="0"/>
    </w:pPr>
    <w:rPr>
      <w:rFonts w:ascii="Cambria" w:eastAsia="Times New Roman" w:hAnsi="Cambria" w:cs="Cambria"/>
      <w:b/>
      <w:bCs/>
      <w:color w:val="365F91"/>
      <w:sz w:val="28"/>
      <w:szCs w:val="28"/>
    </w:rPr>
  </w:style>
  <w:style w:type="paragraph" w:styleId="Ttulo2">
    <w:name w:val="heading 2"/>
    <w:basedOn w:val="Normal"/>
    <w:next w:val="Normal"/>
    <w:link w:val="Ttulo2Char"/>
    <w:uiPriority w:val="9"/>
    <w:unhideWhenUsed/>
    <w:qFormat/>
    <w:rsid w:val="009B0E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13A4B"/>
    <w:rPr>
      <w:rFonts w:eastAsia="Calibri"/>
      <w:color w:val="0000FF"/>
      <w:u w:val="single"/>
    </w:rPr>
  </w:style>
  <w:style w:type="character" w:customStyle="1" w:styleId="WW8Num1z1">
    <w:name w:val="WW8Num1z1"/>
    <w:rsid w:val="00B13A4B"/>
    <w:rPr>
      <w:rFonts w:eastAsia="Calibri"/>
      <w:color w:val="0000FF"/>
      <w:u w:val="none"/>
    </w:rPr>
  </w:style>
  <w:style w:type="character" w:customStyle="1" w:styleId="WW8Num3z0">
    <w:name w:val="WW8Num3z0"/>
    <w:rsid w:val="00B13A4B"/>
    <w:rPr>
      <w:b w:val="0"/>
      <w:color w:val="0000FF"/>
      <w:sz w:val="22"/>
      <w:u w:val="single"/>
    </w:rPr>
  </w:style>
  <w:style w:type="character" w:customStyle="1" w:styleId="WW8Num6z0">
    <w:name w:val="WW8Num6z0"/>
    <w:rsid w:val="00B13A4B"/>
    <w:rPr>
      <w:rFonts w:eastAsia="Times New Roman"/>
      <w:b w:val="0"/>
      <w:color w:val="000000"/>
    </w:rPr>
  </w:style>
  <w:style w:type="character" w:customStyle="1" w:styleId="Fontepargpadro1">
    <w:name w:val="Fonte parág. padrão1"/>
    <w:rsid w:val="00B13A4B"/>
  </w:style>
  <w:style w:type="character" w:customStyle="1" w:styleId="Ttulo1Char">
    <w:name w:val="Título 1 Char"/>
    <w:rsid w:val="00B13A4B"/>
    <w:rPr>
      <w:rFonts w:ascii="Cambria" w:eastAsia="Times New Roman" w:hAnsi="Cambria" w:cs="Times New Roman"/>
      <w:b/>
      <w:bCs/>
      <w:color w:val="365F91"/>
      <w:sz w:val="28"/>
      <w:szCs w:val="28"/>
    </w:rPr>
  </w:style>
  <w:style w:type="character" w:customStyle="1" w:styleId="CabealhoChar">
    <w:name w:val="Cabeçalho Char"/>
    <w:uiPriority w:val="99"/>
    <w:rsid w:val="00B13A4B"/>
    <w:rPr>
      <w:rFonts w:ascii="Calibri" w:eastAsia="Calibri" w:hAnsi="Calibri" w:cs="Times New Roman"/>
    </w:rPr>
  </w:style>
  <w:style w:type="character" w:customStyle="1" w:styleId="Recuodecorpodetexto2Char">
    <w:name w:val="Recuo de corpo de texto 2 Char"/>
    <w:rsid w:val="00B13A4B"/>
    <w:rPr>
      <w:rFonts w:ascii="Calibri" w:eastAsia="Calibri" w:hAnsi="Calibri" w:cs="Times New Roman"/>
    </w:rPr>
  </w:style>
  <w:style w:type="character" w:styleId="Nmerodepgina">
    <w:name w:val="page number"/>
    <w:basedOn w:val="Fontepargpadro1"/>
    <w:rsid w:val="00B13A4B"/>
  </w:style>
  <w:style w:type="character" w:customStyle="1" w:styleId="RecuodecorpodetextoChar">
    <w:name w:val="Recuo de corpo de texto Char"/>
    <w:rsid w:val="00B13A4B"/>
    <w:rPr>
      <w:rFonts w:ascii="Calibri" w:eastAsia="Calibri" w:hAnsi="Calibri" w:cs="Times New Roman"/>
    </w:rPr>
  </w:style>
  <w:style w:type="character" w:styleId="Hyperlink">
    <w:name w:val="Hyperlink"/>
    <w:uiPriority w:val="99"/>
    <w:rsid w:val="00B13A4B"/>
    <w:rPr>
      <w:color w:val="0000FF"/>
      <w:u w:val="single"/>
    </w:rPr>
  </w:style>
  <w:style w:type="character" w:customStyle="1" w:styleId="TextodebaloChar">
    <w:name w:val="Texto de balão Char"/>
    <w:rsid w:val="00B13A4B"/>
    <w:rPr>
      <w:rFonts w:ascii="Tahoma" w:eastAsia="Calibri" w:hAnsi="Tahoma" w:cs="Tahoma"/>
      <w:sz w:val="16"/>
      <w:szCs w:val="16"/>
    </w:rPr>
  </w:style>
  <w:style w:type="character" w:customStyle="1" w:styleId="RodapChar">
    <w:name w:val="Rodapé Char"/>
    <w:rsid w:val="00B13A4B"/>
    <w:rPr>
      <w:sz w:val="22"/>
      <w:szCs w:val="22"/>
    </w:rPr>
  </w:style>
  <w:style w:type="character" w:customStyle="1" w:styleId="WW-LinkdaInternet">
    <w:name w:val="WW-Link da Internet"/>
    <w:rsid w:val="00B13A4B"/>
    <w:rPr>
      <w:color w:val="000080"/>
      <w:u w:val="single"/>
      <w:lang w:val="pt-BR" w:eastAsia="pt-BR" w:bidi="pt-BR"/>
    </w:rPr>
  </w:style>
  <w:style w:type="character" w:styleId="Forte">
    <w:name w:val="Strong"/>
    <w:qFormat/>
    <w:rsid w:val="00B13A4B"/>
    <w:rPr>
      <w:b/>
      <w:bCs/>
    </w:rPr>
  </w:style>
  <w:style w:type="character" w:customStyle="1" w:styleId="hps">
    <w:name w:val="hps"/>
    <w:basedOn w:val="Fontepargpadro1"/>
    <w:rsid w:val="00B13A4B"/>
  </w:style>
  <w:style w:type="character" w:customStyle="1" w:styleId="TextodenotadefimChar">
    <w:name w:val="Texto de nota de fim Char"/>
    <w:rsid w:val="00B13A4B"/>
  </w:style>
  <w:style w:type="character" w:customStyle="1" w:styleId="Caracteresdenotadefim">
    <w:name w:val="Caracteres de nota de fim"/>
    <w:rsid w:val="00B13A4B"/>
    <w:rPr>
      <w:vertAlign w:val="superscript"/>
    </w:rPr>
  </w:style>
  <w:style w:type="character" w:customStyle="1" w:styleId="TextodenotaderodapChar">
    <w:name w:val="Texto de nota de rodapé Char"/>
    <w:rsid w:val="00B13A4B"/>
  </w:style>
  <w:style w:type="character" w:customStyle="1" w:styleId="Caracteresdenotaderodap">
    <w:name w:val="Caracteres de nota de rodapé"/>
    <w:rsid w:val="00B13A4B"/>
    <w:rPr>
      <w:vertAlign w:val="superscript"/>
    </w:rPr>
  </w:style>
  <w:style w:type="character" w:styleId="Refdenotaderodap">
    <w:name w:val="footnote reference"/>
    <w:rsid w:val="00B13A4B"/>
    <w:rPr>
      <w:vertAlign w:val="superscript"/>
    </w:rPr>
  </w:style>
  <w:style w:type="character" w:styleId="Refdenotadefim">
    <w:name w:val="endnote reference"/>
    <w:rsid w:val="00B13A4B"/>
    <w:rPr>
      <w:vertAlign w:val="superscript"/>
    </w:rPr>
  </w:style>
  <w:style w:type="paragraph" w:customStyle="1" w:styleId="Ttulo10">
    <w:name w:val="Título1"/>
    <w:basedOn w:val="Normal"/>
    <w:next w:val="Corpodetexto"/>
    <w:rsid w:val="00B13A4B"/>
    <w:pPr>
      <w:keepNext/>
      <w:spacing w:before="240" w:after="120"/>
    </w:pPr>
    <w:rPr>
      <w:rFonts w:ascii="Arial" w:eastAsia="Arial Unicode MS" w:hAnsi="Arial" w:cs="Arial Unicode MS"/>
      <w:sz w:val="28"/>
      <w:szCs w:val="28"/>
    </w:rPr>
  </w:style>
  <w:style w:type="paragraph" w:styleId="Corpodetexto">
    <w:name w:val="Body Text"/>
    <w:basedOn w:val="Normal"/>
    <w:rsid w:val="00B13A4B"/>
    <w:pPr>
      <w:spacing w:after="120"/>
    </w:pPr>
  </w:style>
  <w:style w:type="paragraph" w:styleId="Lista">
    <w:name w:val="List"/>
    <w:basedOn w:val="Corpodetexto"/>
    <w:rsid w:val="00B13A4B"/>
  </w:style>
  <w:style w:type="paragraph" w:customStyle="1" w:styleId="Legenda1">
    <w:name w:val="Legenda1"/>
    <w:basedOn w:val="Normal"/>
    <w:rsid w:val="00B13A4B"/>
    <w:pPr>
      <w:suppressLineNumbers/>
      <w:spacing w:before="120" w:after="120"/>
    </w:pPr>
    <w:rPr>
      <w:i/>
      <w:iCs/>
      <w:sz w:val="24"/>
      <w:szCs w:val="24"/>
    </w:rPr>
  </w:style>
  <w:style w:type="paragraph" w:customStyle="1" w:styleId="ndice">
    <w:name w:val="Índice"/>
    <w:basedOn w:val="Normal"/>
    <w:rsid w:val="00B13A4B"/>
    <w:pPr>
      <w:suppressLineNumbers/>
    </w:pPr>
  </w:style>
  <w:style w:type="paragraph" w:styleId="Cabealho">
    <w:name w:val="header"/>
    <w:basedOn w:val="Normal"/>
    <w:uiPriority w:val="99"/>
    <w:rsid w:val="00B13A4B"/>
    <w:pPr>
      <w:tabs>
        <w:tab w:val="center" w:pos="4252"/>
        <w:tab w:val="right" w:pos="8504"/>
      </w:tabs>
      <w:spacing w:after="0" w:line="240" w:lineRule="auto"/>
    </w:pPr>
  </w:style>
  <w:style w:type="paragraph" w:customStyle="1" w:styleId="Recuodecorpodetexto21">
    <w:name w:val="Recuo de corpo de texto 21"/>
    <w:basedOn w:val="Normal"/>
    <w:rsid w:val="00B13A4B"/>
    <w:pPr>
      <w:spacing w:after="120" w:line="480" w:lineRule="auto"/>
      <w:ind w:left="283"/>
    </w:pPr>
  </w:style>
  <w:style w:type="paragraph" w:styleId="Recuodecorpodetexto">
    <w:name w:val="Body Text Indent"/>
    <w:basedOn w:val="Normal"/>
    <w:rsid w:val="00B13A4B"/>
    <w:pPr>
      <w:spacing w:after="120"/>
      <w:ind w:left="283"/>
    </w:pPr>
  </w:style>
  <w:style w:type="paragraph" w:customStyle="1" w:styleId="CorpodetextoComplexoArial">
    <w:name w:val="Corpo de texto + (Complexo) Arial"/>
    <w:basedOn w:val="Recuodecorpodetexto"/>
    <w:rsid w:val="00B13A4B"/>
    <w:pPr>
      <w:spacing w:line="240" w:lineRule="auto"/>
      <w:jc w:val="both"/>
    </w:pPr>
    <w:rPr>
      <w:rFonts w:ascii="Arial" w:eastAsia="SimSun" w:hAnsi="Arial" w:cs="Arial"/>
      <w:sz w:val="24"/>
      <w:szCs w:val="24"/>
    </w:rPr>
  </w:style>
  <w:style w:type="paragraph" w:styleId="Sumrio1">
    <w:name w:val="toc 1"/>
    <w:basedOn w:val="Normal"/>
    <w:next w:val="Normal"/>
    <w:uiPriority w:val="39"/>
    <w:rsid w:val="00B13A4B"/>
    <w:pPr>
      <w:spacing w:after="100"/>
    </w:pPr>
  </w:style>
  <w:style w:type="paragraph" w:styleId="Sumrio2">
    <w:name w:val="toc 2"/>
    <w:basedOn w:val="Normal"/>
    <w:next w:val="Normal"/>
    <w:uiPriority w:val="39"/>
    <w:rsid w:val="00B13A4B"/>
    <w:pPr>
      <w:spacing w:after="100"/>
      <w:ind w:left="220"/>
    </w:pPr>
  </w:style>
  <w:style w:type="paragraph" w:customStyle="1" w:styleId="texto">
    <w:name w:val="texto"/>
    <w:basedOn w:val="Normal"/>
    <w:rsid w:val="00B13A4B"/>
    <w:pPr>
      <w:spacing w:before="280" w:after="280" w:line="240" w:lineRule="auto"/>
    </w:pPr>
    <w:rPr>
      <w:rFonts w:ascii="Times New Roman" w:eastAsia="Times New Roman" w:hAnsi="Times New Roman"/>
      <w:sz w:val="24"/>
      <w:szCs w:val="24"/>
    </w:rPr>
  </w:style>
  <w:style w:type="paragraph" w:styleId="Textodebalo">
    <w:name w:val="Balloon Text"/>
    <w:basedOn w:val="Normal"/>
    <w:rsid w:val="00B13A4B"/>
    <w:pPr>
      <w:spacing w:after="0" w:line="240" w:lineRule="auto"/>
    </w:pPr>
    <w:rPr>
      <w:rFonts w:ascii="Tahoma" w:hAnsi="Tahoma" w:cs="Tahoma"/>
      <w:sz w:val="16"/>
      <w:szCs w:val="16"/>
    </w:rPr>
  </w:style>
  <w:style w:type="paragraph" w:styleId="PargrafodaLista">
    <w:name w:val="List Paragraph"/>
    <w:basedOn w:val="Normal"/>
    <w:uiPriority w:val="34"/>
    <w:qFormat/>
    <w:rsid w:val="00B13A4B"/>
    <w:pPr>
      <w:ind w:left="720"/>
    </w:pPr>
  </w:style>
  <w:style w:type="paragraph" w:styleId="NormalWeb">
    <w:name w:val="Normal (Web)"/>
    <w:basedOn w:val="Normal"/>
    <w:uiPriority w:val="99"/>
    <w:rsid w:val="00B13A4B"/>
    <w:pPr>
      <w:spacing w:before="280" w:after="280" w:line="240" w:lineRule="auto"/>
    </w:pPr>
    <w:rPr>
      <w:rFonts w:ascii="Times New Roman" w:eastAsia="Times New Roman" w:hAnsi="Times New Roman"/>
      <w:sz w:val="24"/>
      <w:szCs w:val="24"/>
    </w:rPr>
  </w:style>
  <w:style w:type="paragraph" w:styleId="Rodap">
    <w:name w:val="footer"/>
    <w:basedOn w:val="Normal"/>
    <w:rsid w:val="00B13A4B"/>
    <w:pPr>
      <w:tabs>
        <w:tab w:val="center" w:pos="4252"/>
        <w:tab w:val="right" w:pos="8504"/>
      </w:tabs>
    </w:pPr>
  </w:style>
  <w:style w:type="paragraph" w:customStyle="1" w:styleId="WW-Padro">
    <w:name w:val="WW-Padrão"/>
    <w:rsid w:val="00B13A4B"/>
    <w:pPr>
      <w:tabs>
        <w:tab w:val="left" w:pos="708"/>
      </w:tabs>
      <w:suppressAutoHyphens/>
      <w:spacing w:after="200" w:line="276" w:lineRule="auto"/>
    </w:pPr>
    <w:rPr>
      <w:rFonts w:eastAsia="Arial Unicode MS" w:cs="Arial Unicode MS"/>
      <w:sz w:val="24"/>
      <w:szCs w:val="24"/>
      <w:lang w:eastAsia="hi-IN" w:bidi="hi-IN"/>
    </w:rPr>
  </w:style>
  <w:style w:type="paragraph" w:styleId="Textodenotadefim">
    <w:name w:val="endnote text"/>
    <w:basedOn w:val="Normal"/>
    <w:rsid w:val="00B13A4B"/>
    <w:rPr>
      <w:sz w:val="20"/>
      <w:szCs w:val="20"/>
    </w:rPr>
  </w:style>
  <w:style w:type="paragraph" w:styleId="Textodenotaderodap">
    <w:name w:val="footnote text"/>
    <w:basedOn w:val="Normal"/>
    <w:rsid w:val="00B13A4B"/>
    <w:rPr>
      <w:sz w:val="20"/>
      <w:szCs w:val="20"/>
    </w:rPr>
  </w:style>
  <w:style w:type="paragraph" w:styleId="Sumrio3">
    <w:name w:val="toc 3"/>
    <w:basedOn w:val="ndice"/>
    <w:uiPriority w:val="39"/>
    <w:rsid w:val="00B13A4B"/>
    <w:pPr>
      <w:tabs>
        <w:tab w:val="right" w:leader="dot" w:pos="9072"/>
      </w:tabs>
      <w:ind w:left="566"/>
    </w:pPr>
  </w:style>
  <w:style w:type="paragraph" w:styleId="Sumrio4">
    <w:name w:val="toc 4"/>
    <w:basedOn w:val="ndice"/>
    <w:rsid w:val="00B13A4B"/>
    <w:pPr>
      <w:tabs>
        <w:tab w:val="right" w:leader="dot" w:pos="8789"/>
      </w:tabs>
      <w:ind w:left="849"/>
    </w:pPr>
  </w:style>
  <w:style w:type="paragraph" w:styleId="Sumrio5">
    <w:name w:val="toc 5"/>
    <w:basedOn w:val="ndice"/>
    <w:rsid w:val="00B13A4B"/>
    <w:pPr>
      <w:tabs>
        <w:tab w:val="right" w:leader="dot" w:pos="8506"/>
      </w:tabs>
      <w:ind w:left="1132"/>
    </w:pPr>
  </w:style>
  <w:style w:type="paragraph" w:styleId="Sumrio6">
    <w:name w:val="toc 6"/>
    <w:basedOn w:val="ndice"/>
    <w:rsid w:val="00B13A4B"/>
    <w:pPr>
      <w:tabs>
        <w:tab w:val="right" w:leader="dot" w:pos="8223"/>
      </w:tabs>
      <w:ind w:left="1415"/>
    </w:pPr>
  </w:style>
  <w:style w:type="paragraph" w:styleId="Sumrio7">
    <w:name w:val="toc 7"/>
    <w:basedOn w:val="ndice"/>
    <w:rsid w:val="00B13A4B"/>
    <w:pPr>
      <w:tabs>
        <w:tab w:val="right" w:leader="dot" w:pos="7940"/>
      </w:tabs>
      <w:ind w:left="1698"/>
    </w:pPr>
  </w:style>
  <w:style w:type="paragraph" w:styleId="Sumrio8">
    <w:name w:val="toc 8"/>
    <w:basedOn w:val="ndice"/>
    <w:rsid w:val="00B13A4B"/>
    <w:pPr>
      <w:tabs>
        <w:tab w:val="right" w:leader="dot" w:pos="7657"/>
      </w:tabs>
      <w:ind w:left="1981"/>
    </w:pPr>
  </w:style>
  <w:style w:type="paragraph" w:styleId="Sumrio9">
    <w:name w:val="toc 9"/>
    <w:basedOn w:val="ndice"/>
    <w:rsid w:val="00B13A4B"/>
    <w:pPr>
      <w:tabs>
        <w:tab w:val="right" w:leader="dot" w:pos="7374"/>
      </w:tabs>
      <w:ind w:left="2264"/>
    </w:pPr>
  </w:style>
  <w:style w:type="paragraph" w:customStyle="1" w:styleId="Sumrio10">
    <w:name w:val="Sumário 10"/>
    <w:basedOn w:val="ndice"/>
    <w:rsid w:val="00B13A4B"/>
    <w:pPr>
      <w:tabs>
        <w:tab w:val="right" w:leader="dot" w:pos="7091"/>
      </w:tabs>
      <w:ind w:left="2547"/>
    </w:pPr>
  </w:style>
  <w:style w:type="character" w:customStyle="1" w:styleId="apple-converted-space">
    <w:name w:val="apple-converted-space"/>
    <w:rsid w:val="00397FFC"/>
  </w:style>
  <w:style w:type="character" w:styleId="Refdecomentrio">
    <w:name w:val="annotation reference"/>
    <w:basedOn w:val="Fontepargpadro"/>
    <w:uiPriority w:val="99"/>
    <w:semiHidden/>
    <w:unhideWhenUsed/>
    <w:rsid w:val="0037360A"/>
    <w:rPr>
      <w:sz w:val="16"/>
      <w:szCs w:val="16"/>
    </w:rPr>
  </w:style>
  <w:style w:type="paragraph" w:styleId="Textodecomentrio">
    <w:name w:val="annotation text"/>
    <w:basedOn w:val="Normal"/>
    <w:link w:val="TextodecomentrioChar"/>
    <w:uiPriority w:val="99"/>
    <w:semiHidden/>
    <w:unhideWhenUsed/>
    <w:rsid w:val="003736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360A"/>
    <w:rPr>
      <w:rFonts w:ascii="Calibri" w:eastAsia="Calibri" w:hAnsi="Calibri"/>
      <w:lang w:eastAsia="ar-SA"/>
    </w:rPr>
  </w:style>
  <w:style w:type="paragraph" w:styleId="Assuntodocomentrio">
    <w:name w:val="annotation subject"/>
    <w:basedOn w:val="Textodecomentrio"/>
    <w:next w:val="Textodecomentrio"/>
    <w:link w:val="AssuntodocomentrioChar"/>
    <w:uiPriority w:val="99"/>
    <w:semiHidden/>
    <w:unhideWhenUsed/>
    <w:rsid w:val="0037360A"/>
    <w:rPr>
      <w:b/>
      <w:bCs/>
    </w:rPr>
  </w:style>
  <w:style w:type="character" w:customStyle="1" w:styleId="AssuntodocomentrioChar">
    <w:name w:val="Assunto do comentário Char"/>
    <w:basedOn w:val="TextodecomentrioChar"/>
    <w:link w:val="Assuntodocomentrio"/>
    <w:uiPriority w:val="99"/>
    <w:semiHidden/>
    <w:rsid w:val="0037360A"/>
    <w:rPr>
      <w:rFonts w:ascii="Calibri" w:eastAsia="Calibri" w:hAnsi="Calibri"/>
      <w:b/>
      <w:bCs/>
      <w:lang w:eastAsia="ar-SA"/>
    </w:rPr>
  </w:style>
  <w:style w:type="character" w:customStyle="1" w:styleId="Ttulo2Char">
    <w:name w:val="Título 2 Char"/>
    <w:basedOn w:val="Fontepargpadro"/>
    <w:link w:val="Ttulo2"/>
    <w:uiPriority w:val="9"/>
    <w:rsid w:val="009B0E33"/>
    <w:rPr>
      <w:rFonts w:asciiTheme="majorHAnsi" w:eastAsiaTheme="majorEastAsia" w:hAnsiTheme="majorHAnsi" w:cstheme="majorBidi"/>
      <w:b/>
      <w:bCs/>
      <w:color w:val="4F81BD" w:themeColor="accent1"/>
      <w:sz w:val="26"/>
      <w:szCs w:val="26"/>
      <w:lang w:eastAsia="ar-SA"/>
    </w:rPr>
  </w:style>
  <w:style w:type="paragraph" w:styleId="Subttulo">
    <w:name w:val="Subtitle"/>
    <w:basedOn w:val="Normal"/>
    <w:next w:val="Normal"/>
    <w:link w:val="SubttuloChar"/>
    <w:uiPriority w:val="11"/>
    <w:qFormat/>
    <w:rsid w:val="009161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91616F"/>
    <w:rPr>
      <w:rFonts w:asciiTheme="majorHAnsi" w:eastAsiaTheme="majorEastAsia" w:hAnsiTheme="majorHAnsi" w:cstheme="majorBidi"/>
      <w:i/>
      <w:iCs/>
      <w:color w:val="4F81BD" w:themeColor="accent1"/>
      <w:spacing w:val="15"/>
      <w:sz w:val="24"/>
      <w:szCs w:val="24"/>
      <w:lang w:eastAsia="ar-SA"/>
    </w:rPr>
  </w:style>
  <w:style w:type="paragraph" w:styleId="CabealhodoSumrio">
    <w:name w:val="TOC Heading"/>
    <w:basedOn w:val="Ttulo1"/>
    <w:next w:val="Normal"/>
    <w:uiPriority w:val="39"/>
    <w:semiHidden/>
    <w:unhideWhenUsed/>
    <w:qFormat/>
    <w:rsid w:val="00E5414D"/>
    <w:pPr>
      <w:numPr>
        <w:numId w:val="0"/>
      </w:numPr>
      <w:suppressAutoHyphens w:val="0"/>
      <w:outlineLvl w:val="9"/>
    </w:pPr>
    <w:rPr>
      <w:rFonts w:asciiTheme="majorHAnsi" w:eastAsiaTheme="majorEastAsia" w:hAnsiTheme="majorHAnsi" w:cstheme="majorBidi"/>
      <w:color w:val="365F91" w:themeColor="accent1" w:themeShade="BF"/>
      <w:lang w:eastAsia="pt-BR"/>
    </w:rPr>
  </w:style>
  <w:style w:type="paragraph" w:customStyle="1" w:styleId="Default">
    <w:name w:val="Default"/>
    <w:rsid w:val="00092B98"/>
    <w:pPr>
      <w:autoSpaceDE w:val="0"/>
      <w:autoSpaceDN w:val="0"/>
      <w:adjustRightInd w:val="0"/>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4B"/>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qFormat/>
    <w:rsid w:val="00B13A4B"/>
    <w:pPr>
      <w:keepNext/>
      <w:keepLines/>
      <w:numPr>
        <w:numId w:val="1"/>
      </w:numPr>
      <w:spacing w:before="480" w:after="0"/>
      <w:outlineLvl w:val="0"/>
    </w:pPr>
    <w:rPr>
      <w:rFonts w:ascii="Cambria" w:eastAsia="Times New Roman" w:hAnsi="Cambria" w:cs="Cambria"/>
      <w:b/>
      <w:bCs/>
      <w:color w:val="365F91"/>
      <w:sz w:val="28"/>
      <w:szCs w:val="28"/>
    </w:rPr>
  </w:style>
  <w:style w:type="paragraph" w:styleId="Ttulo2">
    <w:name w:val="heading 2"/>
    <w:basedOn w:val="Normal"/>
    <w:next w:val="Normal"/>
    <w:link w:val="Ttulo2Char"/>
    <w:uiPriority w:val="9"/>
    <w:unhideWhenUsed/>
    <w:qFormat/>
    <w:rsid w:val="009B0E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13A4B"/>
    <w:rPr>
      <w:rFonts w:eastAsia="Calibri"/>
      <w:color w:val="0000FF"/>
      <w:u w:val="single"/>
    </w:rPr>
  </w:style>
  <w:style w:type="character" w:customStyle="1" w:styleId="WW8Num1z1">
    <w:name w:val="WW8Num1z1"/>
    <w:rsid w:val="00B13A4B"/>
    <w:rPr>
      <w:rFonts w:eastAsia="Calibri"/>
      <w:color w:val="0000FF"/>
      <w:u w:val="none"/>
    </w:rPr>
  </w:style>
  <w:style w:type="character" w:customStyle="1" w:styleId="WW8Num3z0">
    <w:name w:val="WW8Num3z0"/>
    <w:rsid w:val="00B13A4B"/>
    <w:rPr>
      <w:b w:val="0"/>
      <w:color w:val="0000FF"/>
      <w:sz w:val="22"/>
      <w:u w:val="single"/>
    </w:rPr>
  </w:style>
  <w:style w:type="character" w:customStyle="1" w:styleId="WW8Num6z0">
    <w:name w:val="WW8Num6z0"/>
    <w:rsid w:val="00B13A4B"/>
    <w:rPr>
      <w:rFonts w:eastAsia="Times New Roman"/>
      <w:b w:val="0"/>
      <w:color w:val="000000"/>
    </w:rPr>
  </w:style>
  <w:style w:type="character" w:customStyle="1" w:styleId="Fontepargpadro1">
    <w:name w:val="Fonte parág. padrão1"/>
    <w:rsid w:val="00B13A4B"/>
  </w:style>
  <w:style w:type="character" w:customStyle="1" w:styleId="Ttulo1Char">
    <w:name w:val="Título 1 Char"/>
    <w:rsid w:val="00B13A4B"/>
    <w:rPr>
      <w:rFonts w:ascii="Cambria" w:eastAsia="Times New Roman" w:hAnsi="Cambria" w:cs="Times New Roman"/>
      <w:b/>
      <w:bCs/>
      <w:color w:val="365F91"/>
      <w:sz w:val="28"/>
      <w:szCs w:val="28"/>
    </w:rPr>
  </w:style>
  <w:style w:type="character" w:customStyle="1" w:styleId="CabealhoChar">
    <w:name w:val="Cabeçalho Char"/>
    <w:uiPriority w:val="99"/>
    <w:rsid w:val="00B13A4B"/>
    <w:rPr>
      <w:rFonts w:ascii="Calibri" w:eastAsia="Calibri" w:hAnsi="Calibri" w:cs="Times New Roman"/>
    </w:rPr>
  </w:style>
  <w:style w:type="character" w:customStyle="1" w:styleId="Recuodecorpodetexto2Char">
    <w:name w:val="Recuo de corpo de texto 2 Char"/>
    <w:rsid w:val="00B13A4B"/>
    <w:rPr>
      <w:rFonts w:ascii="Calibri" w:eastAsia="Calibri" w:hAnsi="Calibri" w:cs="Times New Roman"/>
    </w:rPr>
  </w:style>
  <w:style w:type="character" w:styleId="Nmerodepgina">
    <w:name w:val="page number"/>
    <w:basedOn w:val="Fontepargpadro1"/>
    <w:rsid w:val="00B13A4B"/>
  </w:style>
  <w:style w:type="character" w:customStyle="1" w:styleId="RecuodecorpodetextoChar">
    <w:name w:val="Recuo de corpo de texto Char"/>
    <w:rsid w:val="00B13A4B"/>
    <w:rPr>
      <w:rFonts w:ascii="Calibri" w:eastAsia="Calibri" w:hAnsi="Calibri" w:cs="Times New Roman"/>
    </w:rPr>
  </w:style>
  <w:style w:type="character" w:styleId="Hyperlink">
    <w:name w:val="Hyperlink"/>
    <w:uiPriority w:val="99"/>
    <w:rsid w:val="00B13A4B"/>
    <w:rPr>
      <w:color w:val="0000FF"/>
      <w:u w:val="single"/>
    </w:rPr>
  </w:style>
  <w:style w:type="character" w:customStyle="1" w:styleId="TextodebaloChar">
    <w:name w:val="Texto de balão Char"/>
    <w:rsid w:val="00B13A4B"/>
    <w:rPr>
      <w:rFonts w:ascii="Tahoma" w:eastAsia="Calibri" w:hAnsi="Tahoma" w:cs="Tahoma"/>
      <w:sz w:val="16"/>
      <w:szCs w:val="16"/>
    </w:rPr>
  </w:style>
  <w:style w:type="character" w:customStyle="1" w:styleId="RodapChar">
    <w:name w:val="Rodapé Char"/>
    <w:rsid w:val="00B13A4B"/>
    <w:rPr>
      <w:sz w:val="22"/>
      <w:szCs w:val="22"/>
    </w:rPr>
  </w:style>
  <w:style w:type="character" w:customStyle="1" w:styleId="WW-LinkdaInternet">
    <w:name w:val="WW-Link da Internet"/>
    <w:rsid w:val="00B13A4B"/>
    <w:rPr>
      <w:color w:val="000080"/>
      <w:u w:val="single"/>
      <w:lang w:val="pt-BR" w:eastAsia="pt-BR" w:bidi="pt-BR"/>
    </w:rPr>
  </w:style>
  <w:style w:type="character" w:styleId="Forte">
    <w:name w:val="Strong"/>
    <w:qFormat/>
    <w:rsid w:val="00B13A4B"/>
    <w:rPr>
      <w:b/>
      <w:bCs/>
    </w:rPr>
  </w:style>
  <w:style w:type="character" w:customStyle="1" w:styleId="hps">
    <w:name w:val="hps"/>
    <w:basedOn w:val="Fontepargpadro1"/>
    <w:rsid w:val="00B13A4B"/>
  </w:style>
  <w:style w:type="character" w:customStyle="1" w:styleId="TextodenotadefimChar">
    <w:name w:val="Texto de nota de fim Char"/>
    <w:rsid w:val="00B13A4B"/>
  </w:style>
  <w:style w:type="character" w:customStyle="1" w:styleId="Caracteresdenotadefim">
    <w:name w:val="Caracteres de nota de fim"/>
    <w:rsid w:val="00B13A4B"/>
    <w:rPr>
      <w:vertAlign w:val="superscript"/>
    </w:rPr>
  </w:style>
  <w:style w:type="character" w:customStyle="1" w:styleId="TextodenotaderodapChar">
    <w:name w:val="Texto de nota de rodapé Char"/>
    <w:rsid w:val="00B13A4B"/>
  </w:style>
  <w:style w:type="character" w:customStyle="1" w:styleId="Caracteresdenotaderodap">
    <w:name w:val="Caracteres de nota de rodapé"/>
    <w:rsid w:val="00B13A4B"/>
    <w:rPr>
      <w:vertAlign w:val="superscript"/>
    </w:rPr>
  </w:style>
  <w:style w:type="character" w:styleId="Refdenotaderodap">
    <w:name w:val="footnote reference"/>
    <w:rsid w:val="00B13A4B"/>
    <w:rPr>
      <w:vertAlign w:val="superscript"/>
    </w:rPr>
  </w:style>
  <w:style w:type="character" w:styleId="Refdenotadefim">
    <w:name w:val="endnote reference"/>
    <w:rsid w:val="00B13A4B"/>
    <w:rPr>
      <w:vertAlign w:val="superscript"/>
    </w:rPr>
  </w:style>
  <w:style w:type="paragraph" w:customStyle="1" w:styleId="Ttulo10">
    <w:name w:val="Título1"/>
    <w:basedOn w:val="Normal"/>
    <w:next w:val="Corpodetexto"/>
    <w:rsid w:val="00B13A4B"/>
    <w:pPr>
      <w:keepNext/>
      <w:spacing w:before="240" w:after="120"/>
    </w:pPr>
    <w:rPr>
      <w:rFonts w:ascii="Arial" w:eastAsia="Arial Unicode MS" w:hAnsi="Arial" w:cs="Arial Unicode MS"/>
      <w:sz w:val="28"/>
      <w:szCs w:val="28"/>
    </w:rPr>
  </w:style>
  <w:style w:type="paragraph" w:styleId="Corpodetexto">
    <w:name w:val="Body Text"/>
    <w:basedOn w:val="Normal"/>
    <w:rsid w:val="00B13A4B"/>
    <w:pPr>
      <w:spacing w:after="120"/>
    </w:pPr>
  </w:style>
  <w:style w:type="paragraph" w:styleId="Lista">
    <w:name w:val="List"/>
    <w:basedOn w:val="Corpodetexto"/>
    <w:rsid w:val="00B13A4B"/>
  </w:style>
  <w:style w:type="paragraph" w:customStyle="1" w:styleId="Legenda1">
    <w:name w:val="Legenda1"/>
    <w:basedOn w:val="Normal"/>
    <w:rsid w:val="00B13A4B"/>
    <w:pPr>
      <w:suppressLineNumbers/>
      <w:spacing w:before="120" w:after="120"/>
    </w:pPr>
    <w:rPr>
      <w:i/>
      <w:iCs/>
      <w:sz w:val="24"/>
      <w:szCs w:val="24"/>
    </w:rPr>
  </w:style>
  <w:style w:type="paragraph" w:customStyle="1" w:styleId="ndice">
    <w:name w:val="Índice"/>
    <w:basedOn w:val="Normal"/>
    <w:rsid w:val="00B13A4B"/>
    <w:pPr>
      <w:suppressLineNumbers/>
    </w:pPr>
  </w:style>
  <w:style w:type="paragraph" w:styleId="Cabealho">
    <w:name w:val="header"/>
    <w:basedOn w:val="Normal"/>
    <w:uiPriority w:val="99"/>
    <w:rsid w:val="00B13A4B"/>
    <w:pPr>
      <w:tabs>
        <w:tab w:val="center" w:pos="4252"/>
        <w:tab w:val="right" w:pos="8504"/>
      </w:tabs>
      <w:spacing w:after="0" w:line="240" w:lineRule="auto"/>
    </w:pPr>
  </w:style>
  <w:style w:type="paragraph" w:customStyle="1" w:styleId="Recuodecorpodetexto21">
    <w:name w:val="Recuo de corpo de texto 21"/>
    <w:basedOn w:val="Normal"/>
    <w:rsid w:val="00B13A4B"/>
    <w:pPr>
      <w:spacing w:after="120" w:line="480" w:lineRule="auto"/>
      <w:ind w:left="283"/>
    </w:pPr>
  </w:style>
  <w:style w:type="paragraph" w:styleId="Recuodecorpodetexto">
    <w:name w:val="Body Text Indent"/>
    <w:basedOn w:val="Normal"/>
    <w:rsid w:val="00B13A4B"/>
    <w:pPr>
      <w:spacing w:after="120"/>
      <w:ind w:left="283"/>
    </w:pPr>
  </w:style>
  <w:style w:type="paragraph" w:customStyle="1" w:styleId="CorpodetextoComplexoArial">
    <w:name w:val="Corpo de texto + (Complexo) Arial"/>
    <w:basedOn w:val="Recuodecorpodetexto"/>
    <w:rsid w:val="00B13A4B"/>
    <w:pPr>
      <w:spacing w:line="240" w:lineRule="auto"/>
      <w:jc w:val="both"/>
    </w:pPr>
    <w:rPr>
      <w:rFonts w:ascii="Arial" w:eastAsia="SimSun" w:hAnsi="Arial" w:cs="Arial"/>
      <w:sz w:val="24"/>
      <w:szCs w:val="24"/>
    </w:rPr>
  </w:style>
  <w:style w:type="paragraph" w:styleId="Sumrio1">
    <w:name w:val="toc 1"/>
    <w:basedOn w:val="Normal"/>
    <w:next w:val="Normal"/>
    <w:uiPriority w:val="39"/>
    <w:rsid w:val="00B13A4B"/>
    <w:pPr>
      <w:spacing w:after="100"/>
    </w:pPr>
  </w:style>
  <w:style w:type="paragraph" w:styleId="Sumrio2">
    <w:name w:val="toc 2"/>
    <w:basedOn w:val="Normal"/>
    <w:next w:val="Normal"/>
    <w:uiPriority w:val="39"/>
    <w:rsid w:val="00B13A4B"/>
    <w:pPr>
      <w:spacing w:after="100"/>
      <w:ind w:left="220"/>
    </w:pPr>
  </w:style>
  <w:style w:type="paragraph" w:customStyle="1" w:styleId="texto">
    <w:name w:val="texto"/>
    <w:basedOn w:val="Normal"/>
    <w:rsid w:val="00B13A4B"/>
    <w:pPr>
      <w:spacing w:before="280" w:after="280" w:line="240" w:lineRule="auto"/>
    </w:pPr>
    <w:rPr>
      <w:rFonts w:ascii="Times New Roman" w:eastAsia="Times New Roman" w:hAnsi="Times New Roman"/>
      <w:sz w:val="24"/>
      <w:szCs w:val="24"/>
    </w:rPr>
  </w:style>
  <w:style w:type="paragraph" w:styleId="Textodebalo">
    <w:name w:val="Balloon Text"/>
    <w:basedOn w:val="Normal"/>
    <w:rsid w:val="00B13A4B"/>
    <w:pPr>
      <w:spacing w:after="0" w:line="240" w:lineRule="auto"/>
    </w:pPr>
    <w:rPr>
      <w:rFonts w:ascii="Tahoma" w:hAnsi="Tahoma" w:cs="Tahoma"/>
      <w:sz w:val="16"/>
      <w:szCs w:val="16"/>
    </w:rPr>
  </w:style>
  <w:style w:type="paragraph" w:styleId="PargrafodaLista">
    <w:name w:val="List Paragraph"/>
    <w:basedOn w:val="Normal"/>
    <w:uiPriority w:val="34"/>
    <w:qFormat/>
    <w:rsid w:val="00B13A4B"/>
    <w:pPr>
      <w:ind w:left="720"/>
    </w:pPr>
  </w:style>
  <w:style w:type="paragraph" w:styleId="NormalWeb">
    <w:name w:val="Normal (Web)"/>
    <w:basedOn w:val="Normal"/>
    <w:uiPriority w:val="99"/>
    <w:rsid w:val="00B13A4B"/>
    <w:pPr>
      <w:spacing w:before="280" w:after="280" w:line="240" w:lineRule="auto"/>
    </w:pPr>
    <w:rPr>
      <w:rFonts w:ascii="Times New Roman" w:eastAsia="Times New Roman" w:hAnsi="Times New Roman"/>
      <w:sz w:val="24"/>
      <w:szCs w:val="24"/>
    </w:rPr>
  </w:style>
  <w:style w:type="paragraph" w:styleId="Rodap">
    <w:name w:val="footer"/>
    <w:basedOn w:val="Normal"/>
    <w:rsid w:val="00B13A4B"/>
    <w:pPr>
      <w:tabs>
        <w:tab w:val="center" w:pos="4252"/>
        <w:tab w:val="right" w:pos="8504"/>
      </w:tabs>
    </w:pPr>
  </w:style>
  <w:style w:type="paragraph" w:customStyle="1" w:styleId="WW-Padro">
    <w:name w:val="WW-Padrão"/>
    <w:rsid w:val="00B13A4B"/>
    <w:pPr>
      <w:tabs>
        <w:tab w:val="left" w:pos="708"/>
      </w:tabs>
      <w:suppressAutoHyphens/>
      <w:spacing w:after="200" w:line="276" w:lineRule="auto"/>
    </w:pPr>
    <w:rPr>
      <w:rFonts w:eastAsia="Arial Unicode MS" w:cs="Arial Unicode MS"/>
      <w:sz w:val="24"/>
      <w:szCs w:val="24"/>
      <w:lang w:eastAsia="hi-IN" w:bidi="hi-IN"/>
    </w:rPr>
  </w:style>
  <w:style w:type="paragraph" w:styleId="Textodenotadefim">
    <w:name w:val="endnote text"/>
    <w:basedOn w:val="Normal"/>
    <w:rsid w:val="00B13A4B"/>
    <w:rPr>
      <w:sz w:val="20"/>
      <w:szCs w:val="20"/>
    </w:rPr>
  </w:style>
  <w:style w:type="paragraph" w:styleId="Textodenotaderodap">
    <w:name w:val="footnote text"/>
    <w:basedOn w:val="Normal"/>
    <w:rsid w:val="00B13A4B"/>
    <w:rPr>
      <w:sz w:val="20"/>
      <w:szCs w:val="20"/>
    </w:rPr>
  </w:style>
  <w:style w:type="paragraph" w:styleId="Sumrio3">
    <w:name w:val="toc 3"/>
    <w:basedOn w:val="ndice"/>
    <w:uiPriority w:val="39"/>
    <w:rsid w:val="00B13A4B"/>
    <w:pPr>
      <w:tabs>
        <w:tab w:val="right" w:leader="dot" w:pos="9072"/>
      </w:tabs>
      <w:ind w:left="566"/>
    </w:pPr>
  </w:style>
  <w:style w:type="paragraph" w:styleId="Sumrio4">
    <w:name w:val="toc 4"/>
    <w:basedOn w:val="ndice"/>
    <w:rsid w:val="00B13A4B"/>
    <w:pPr>
      <w:tabs>
        <w:tab w:val="right" w:leader="dot" w:pos="8789"/>
      </w:tabs>
      <w:ind w:left="849"/>
    </w:pPr>
  </w:style>
  <w:style w:type="paragraph" w:styleId="Sumrio5">
    <w:name w:val="toc 5"/>
    <w:basedOn w:val="ndice"/>
    <w:rsid w:val="00B13A4B"/>
    <w:pPr>
      <w:tabs>
        <w:tab w:val="right" w:leader="dot" w:pos="8506"/>
      </w:tabs>
      <w:ind w:left="1132"/>
    </w:pPr>
  </w:style>
  <w:style w:type="paragraph" w:styleId="Sumrio6">
    <w:name w:val="toc 6"/>
    <w:basedOn w:val="ndice"/>
    <w:rsid w:val="00B13A4B"/>
    <w:pPr>
      <w:tabs>
        <w:tab w:val="right" w:leader="dot" w:pos="8223"/>
      </w:tabs>
      <w:ind w:left="1415"/>
    </w:pPr>
  </w:style>
  <w:style w:type="paragraph" w:styleId="Sumrio7">
    <w:name w:val="toc 7"/>
    <w:basedOn w:val="ndice"/>
    <w:rsid w:val="00B13A4B"/>
    <w:pPr>
      <w:tabs>
        <w:tab w:val="right" w:leader="dot" w:pos="7940"/>
      </w:tabs>
      <w:ind w:left="1698"/>
    </w:pPr>
  </w:style>
  <w:style w:type="paragraph" w:styleId="Sumrio8">
    <w:name w:val="toc 8"/>
    <w:basedOn w:val="ndice"/>
    <w:rsid w:val="00B13A4B"/>
    <w:pPr>
      <w:tabs>
        <w:tab w:val="right" w:leader="dot" w:pos="7657"/>
      </w:tabs>
      <w:ind w:left="1981"/>
    </w:pPr>
  </w:style>
  <w:style w:type="paragraph" w:styleId="Sumrio9">
    <w:name w:val="toc 9"/>
    <w:basedOn w:val="ndice"/>
    <w:rsid w:val="00B13A4B"/>
    <w:pPr>
      <w:tabs>
        <w:tab w:val="right" w:leader="dot" w:pos="7374"/>
      </w:tabs>
      <w:ind w:left="2264"/>
    </w:pPr>
  </w:style>
  <w:style w:type="paragraph" w:customStyle="1" w:styleId="Sumrio10">
    <w:name w:val="Sumário 10"/>
    <w:basedOn w:val="ndice"/>
    <w:rsid w:val="00B13A4B"/>
    <w:pPr>
      <w:tabs>
        <w:tab w:val="right" w:leader="dot" w:pos="7091"/>
      </w:tabs>
      <w:ind w:left="2547"/>
    </w:pPr>
  </w:style>
  <w:style w:type="character" w:customStyle="1" w:styleId="apple-converted-space">
    <w:name w:val="apple-converted-space"/>
    <w:rsid w:val="00397FFC"/>
  </w:style>
  <w:style w:type="character" w:styleId="Refdecomentrio">
    <w:name w:val="annotation reference"/>
    <w:basedOn w:val="Fontepargpadro"/>
    <w:uiPriority w:val="99"/>
    <w:semiHidden/>
    <w:unhideWhenUsed/>
    <w:rsid w:val="0037360A"/>
    <w:rPr>
      <w:sz w:val="16"/>
      <w:szCs w:val="16"/>
    </w:rPr>
  </w:style>
  <w:style w:type="paragraph" w:styleId="Textodecomentrio">
    <w:name w:val="annotation text"/>
    <w:basedOn w:val="Normal"/>
    <w:link w:val="TextodecomentrioChar"/>
    <w:uiPriority w:val="99"/>
    <w:semiHidden/>
    <w:unhideWhenUsed/>
    <w:rsid w:val="003736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7360A"/>
    <w:rPr>
      <w:rFonts w:ascii="Calibri" w:eastAsia="Calibri" w:hAnsi="Calibri"/>
      <w:lang w:eastAsia="ar-SA"/>
    </w:rPr>
  </w:style>
  <w:style w:type="paragraph" w:styleId="Assuntodocomentrio">
    <w:name w:val="annotation subject"/>
    <w:basedOn w:val="Textodecomentrio"/>
    <w:next w:val="Textodecomentrio"/>
    <w:link w:val="AssuntodocomentrioChar"/>
    <w:uiPriority w:val="99"/>
    <w:semiHidden/>
    <w:unhideWhenUsed/>
    <w:rsid w:val="0037360A"/>
    <w:rPr>
      <w:b/>
      <w:bCs/>
    </w:rPr>
  </w:style>
  <w:style w:type="character" w:customStyle="1" w:styleId="AssuntodocomentrioChar">
    <w:name w:val="Assunto do comentário Char"/>
    <w:basedOn w:val="TextodecomentrioChar"/>
    <w:link w:val="Assuntodocomentrio"/>
    <w:uiPriority w:val="99"/>
    <w:semiHidden/>
    <w:rsid w:val="0037360A"/>
    <w:rPr>
      <w:rFonts w:ascii="Calibri" w:eastAsia="Calibri" w:hAnsi="Calibri"/>
      <w:b/>
      <w:bCs/>
      <w:lang w:eastAsia="ar-SA"/>
    </w:rPr>
  </w:style>
  <w:style w:type="character" w:customStyle="1" w:styleId="Ttulo2Char">
    <w:name w:val="Título 2 Char"/>
    <w:basedOn w:val="Fontepargpadro"/>
    <w:link w:val="Ttulo2"/>
    <w:uiPriority w:val="9"/>
    <w:rsid w:val="009B0E33"/>
    <w:rPr>
      <w:rFonts w:asciiTheme="majorHAnsi" w:eastAsiaTheme="majorEastAsia" w:hAnsiTheme="majorHAnsi" w:cstheme="majorBidi"/>
      <w:b/>
      <w:bCs/>
      <w:color w:val="4F81BD" w:themeColor="accent1"/>
      <w:sz w:val="26"/>
      <w:szCs w:val="26"/>
      <w:lang w:eastAsia="ar-SA"/>
    </w:rPr>
  </w:style>
  <w:style w:type="paragraph" w:styleId="Subttulo">
    <w:name w:val="Subtitle"/>
    <w:basedOn w:val="Normal"/>
    <w:next w:val="Normal"/>
    <w:link w:val="SubttuloChar"/>
    <w:uiPriority w:val="11"/>
    <w:qFormat/>
    <w:rsid w:val="009161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91616F"/>
    <w:rPr>
      <w:rFonts w:asciiTheme="majorHAnsi" w:eastAsiaTheme="majorEastAsia" w:hAnsiTheme="majorHAnsi" w:cstheme="majorBidi"/>
      <w:i/>
      <w:iCs/>
      <w:color w:val="4F81BD" w:themeColor="accent1"/>
      <w:spacing w:val="15"/>
      <w:sz w:val="24"/>
      <w:szCs w:val="24"/>
      <w:lang w:eastAsia="ar-SA"/>
    </w:rPr>
  </w:style>
  <w:style w:type="paragraph" w:styleId="CabealhodoSumrio">
    <w:name w:val="TOC Heading"/>
    <w:basedOn w:val="Ttulo1"/>
    <w:next w:val="Normal"/>
    <w:uiPriority w:val="39"/>
    <w:semiHidden/>
    <w:unhideWhenUsed/>
    <w:qFormat/>
    <w:rsid w:val="00E5414D"/>
    <w:pPr>
      <w:numPr>
        <w:numId w:val="0"/>
      </w:numPr>
      <w:suppressAutoHyphens w:val="0"/>
      <w:outlineLvl w:val="9"/>
    </w:pPr>
    <w:rPr>
      <w:rFonts w:asciiTheme="majorHAnsi" w:eastAsiaTheme="majorEastAsia" w:hAnsiTheme="majorHAnsi" w:cstheme="majorBidi"/>
      <w:color w:val="365F91" w:themeColor="accent1" w:themeShade="BF"/>
      <w:lang w:eastAsia="pt-BR"/>
    </w:rPr>
  </w:style>
  <w:style w:type="paragraph" w:customStyle="1" w:styleId="Default">
    <w:name w:val="Default"/>
    <w:rsid w:val="00092B98"/>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0173">
      <w:bodyDiv w:val="1"/>
      <w:marLeft w:val="0"/>
      <w:marRight w:val="0"/>
      <w:marTop w:val="0"/>
      <w:marBottom w:val="0"/>
      <w:divBdr>
        <w:top w:val="none" w:sz="0" w:space="0" w:color="auto"/>
        <w:left w:val="none" w:sz="0" w:space="0" w:color="auto"/>
        <w:bottom w:val="none" w:sz="0" w:space="0" w:color="auto"/>
        <w:right w:val="none" w:sz="0" w:space="0" w:color="auto"/>
      </w:divBdr>
    </w:div>
    <w:div w:id="275598903">
      <w:bodyDiv w:val="1"/>
      <w:marLeft w:val="0"/>
      <w:marRight w:val="0"/>
      <w:marTop w:val="0"/>
      <w:marBottom w:val="0"/>
      <w:divBdr>
        <w:top w:val="none" w:sz="0" w:space="0" w:color="auto"/>
        <w:left w:val="none" w:sz="0" w:space="0" w:color="auto"/>
        <w:bottom w:val="none" w:sz="0" w:space="0" w:color="auto"/>
        <w:right w:val="none" w:sz="0" w:space="0" w:color="auto"/>
      </w:divBdr>
    </w:div>
    <w:div w:id="577909927">
      <w:bodyDiv w:val="1"/>
      <w:marLeft w:val="0"/>
      <w:marRight w:val="0"/>
      <w:marTop w:val="0"/>
      <w:marBottom w:val="0"/>
      <w:divBdr>
        <w:top w:val="none" w:sz="0" w:space="0" w:color="auto"/>
        <w:left w:val="none" w:sz="0" w:space="0" w:color="auto"/>
        <w:bottom w:val="none" w:sz="0" w:space="0" w:color="auto"/>
        <w:right w:val="none" w:sz="0" w:space="0" w:color="auto"/>
      </w:divBdr>
    </w:div>
    <w:div w:id="618335733">
      <w:bodyDiv w:val="1"/>
      <w:marLeft w:val="0"/>
      <w:marRight w:val="0"/>
      <w:marTop w:val="0"/>
      <w:marBottom w:val="0"/>
      <w:divBdr>
        <w:top w:val="none" w:sz="0" w:space="0" w:color="auto"/>
        <w:left w:val="none" w:sz="0" w:space="0" w:color="auto"/>
        <w:bottom w:val="none" w:sz="0" w:space="0" w:color="auto"/>
        <w:right w:val="none" w:sz="0" w:space="0" w:color="auto"/>
      </w:divBdr>
    </w:div>
    <w:div w:id="833182445">
      <w:bodyDiv w:val="1"/>
      <w:marLeft w:val="0"/>
      <w:marRight w:val="0"/>
      <w:marTop w:val="0"/>
      <w:marBottom w:val="0"/>
      <w:divBdr>
        <w:top w:val="none" w:sz="0" w:space="0" w:color="auto"/>
        <w:left w:val="none" w:sz="0" w:space="0" w:color="auto"/>
        <w:bottom w:val="none" w:sz="0" w:space="0" w:color="auto"/>
        <w:right w:val="none" w:sz="0" w:space="0" w:color="auto"/>
      </w:divBdr>
    </w:div>
    <w:div w:id="883761386">
      <w:bodyDiv w:val="1"/>
      <w:marLeft w:val="0"/>
      <w:marRight w:val="0"/>
      <w:marTop w:val="0"/>
      <w:marBottom w:val="0"/>
      <w:divBdr>
        <w:top w:val="none" w:sz="0" w:space="0" w:color="auto"/>
        <w:left w:val="none" w:sz="0" w:space="0" w:color="auto"/>
        <w:bottom w:val="none" w:sz="0" w:space="0" w:color="auto"/>
        <w:right w:val="none" w:sz="0" w:space="0" w:color="auto"/>
      </w:divBdr>
    </w:div>
    <w:div w:id="956910046">
      <w:bodyDiv w:val="1"/>
      <w:marLeft w:val="0"/>
      <w:marRight w:val="0"/>
      <w:marTop w:val="0"/>
      <w:marBottom w:val="0"/>
      <w:divBdr>
        <w:top w:val="none" w:sz="0" w:space="0" w:color="auto"/>
        <w:left w:val="none" w:sz="0" w:space="0" w:color="auto"/>
        <w:bottom w:val="none" w:sz="0" w:space="0" w:color="auto"/>
        <w:right w:val="none" w:sz="0" w:space="0" w:color="auto"/>
      </w:divBdr>
    </w:div>
    <w:div w:id="10355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C059-D140-4E98-98E6-F4F15E40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11036</Words>
  <Characters>59600</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HI-TECH Soluções em Informática</Company>
  <LinksUpToDate>false</LinksUpToDate>
  <CharactersWithSpaces>70496</CharactersWithSpaces>
  <SharedDoc>false</SharedDoc>
  <HLinks>
    <vt:vector size="78" baseType="variant">
      <vt:variant>
        <vt:i4>5308505</vt:i4>
      </vt:variant>
      <vt:variant>
        <vt:i4>15</vt:i4>
      </vt:variant>
      <vt:variant>
        <vt:i4>0</vt:i4>
      </vt:variant>
      <vt:variant>
        <vt:i4>5</vt:i4>
      </vt:variant>
      <vt:variant>
        <vt:lpwstr>http://www.prt23.mpt.gov.br/texto/mpt.php</vt:lpwstr>
      </vt:variant>
      <vt:variant>
        <vt:lpwstr/>
      </vt:variant>
      <vt:variant>
        <vt:i4>4915274</vt:i4>
      </vt:variant>
      <vt:variant>
        <vt:i4>12</vt:i4>
      </vt:variant>
      <vt:variant>
        <vt:i4>0</vt:i4>
      </vt:variant>
      <vt:variant>
        <vt:i4>5</vt:i4>
      </vt:variant>
      <vt:variant>
        <vt:lpwstr>http://portal.mte.gov.br/legislacao/normas-regulamentadoras-1.htm</vt:lpwstr>
      </vt:variant>
      <vt:variant>
        <vt:lpwstr/>
      </vt:variant>
      <vt:variant>
        <vt:i4>5308505</vt:i4>
      </vt:variant>
      <vt:variant>
        <vt:i4>9</vt:i4>
      </vt:variant>
      <vt:variant>
        <vt:i4>0</vt:i4>
      </vt:variant>
      <vt:variant>
        <vt:i4>5</vt:i4>
      </vt:variant>
      <vt:variant>
        <vt:lpwstr>http://www.prt23.mpt.gov.br/texto/mpt.php</vt:lpwstr>
      </vt:variant>
      <vt:variant>
        <vt:lpwstr/>
      </vt:variant>
      <vt:variant>
        <vt:i4>8257649</vt:i4>
      </vt:variant>
      <vt:variant>
        <vt:i4>6</vt:i4>
      </vt:variant>
      <vt:variant>
        <vt:i4>0</vt:i4>
      </vt:variant>
      <vt:variant>
        <vt:i4>5</vt:i4>
      </vt:variant>
      <vt:variant>
        <vt:lpwstr>http://www.conjur.com.br/2008-jan-28/enunciados_anamatra_mostram_tendencias_juizes</vt:lpwstr>
      </vt:variant>
      <vt:variant>
        <vt:lpwstr/>
      </vt:variant>
      <vt:variant>
        <vt:i4>3670090</vt:i4>
      </vt:variant>
      <vt:variant>
        <vt:i4>2</vt:i4>
      </vt:variant>
      <vt:variant>
        <vt:i4>0</vt:i4>
      </vt:variant>
      <vt:variant>
        <vt:i4>5</vt:i4>
      </vt:variant>
      <vt:variant>
        <vt:lpwstr/>
      </vt:variant>
      <vt:variant>
        <vt:lpwstr>__RefHeading__3_490718734</vt:lpwstr>
      </vt:variant>
      <vt:variant>
        <vt:i4>786522</vt:i4>
      </vt:variant>
      <vt:variant>
        <vt:i4>21</vt:i4>
      </vt:variant>
      <vt:variant>
        <vt:i4>0</vt:i4>
      </vt:variant>
      <vt:variant>
        <vt:i4>5</vt:i4>
      </vt:variant>
      <vt:variant>
        <vt:lpwstr>http://pt.wikipedia.org/wiki/Energia</vt:lpwstr>
      </vt:variant>
      <vt:variant>
        <vt:lpwstr/>
      </vt:variant>
      <vt:variant>
        <vt:i4>8192056</vt:i4>
      </vt:variant>
      <vt:variant>
        <vt:i4>18</vt:i4>
      </vt:variant>
      <vt:variant>
        <vt:i4>0</vt:i4>
      </vt:variant>
      <vt:variant>
        <vt:i4>5</vt:i4>
      </vt:variant>
      <vt:variant>
        <vt:lpwstr>http://pt.wikipedia.org/wiki/Movimento</vt:lpwstr>
      </vt:variant>
      <vt:variant>
        <vt:lpwstr/>
      </vt:variant>
      <vt:variant>
        <vt:i4>12976380</vt:i4>
      </vt:variant>
      <vt:variant>
        <vt:i4>15</vt:i4>
      </vt:variant>
      <vt:variant>
        <vt:i4>0</vt:i4>
      </vt:variant>
      <vt:variant>
        <vt:i4>5</vt:i4>
      </vt:variant>
      <vt:variant>
        <vt:lpwstr>http://pt.wikipedia.org/wiki/Eixo_%28rotação%29</vt:lpwstr>
      </vt:variant>
      <vt:variant>
        <vt:lpwstr/>
      </vt:variant>
      <vt:variant>
        <vt:i4>14221359</vt:i4>
      </vt:variant>
      <vt:variant>
        <vt:i4>12</vt:i4>
      </vt:variant>
      <vt:variant>
        <vt:i4>0</vt:i4>
      </vt:variant>
      <vt:variant>
        <vt:i4>5</vt:i4>
      </vt:variant>
      <vt:variant>
        <vt:lpwstr>http://pt.wikipedia.org/wiki/Corrente_metálica</vt:lpwstr>
      </vt:variant>
      <vt:variant>
        <vt:lpwstr/>
      </vt:variant>
      <vt:variant>
        <vt:i4>7995428</vt:i4>
      </vt:variant>
      <vt:variant>
        <vt:i4>9</vt:i4>
      </vt:variant>
      <vt:variant>
        <vt:i4>0</vt:i4>
      </vt:variant>
      <vt:variant>
        <vt:i4>5</vt:i4>
      </vt:variant>
      <vt:variant>
        <vt:lpwstr>http://pt.wikipedia.org/wiki/Corda</vt:lpwstr>
      </vt:variant>
      <vt:variant>
        <vt:lpwstr/>
      </vt:variant>
      <vt:variant>
        <vt:i4>12517392</vt:i4>
      </vt:variant>
      <vt:variant>
        <vt:i4>6</vt:i4>
      </vt:variant>
      <vt:variant>
        <vt:i4>0</vt:i4>
      </vt:variant>
      <vt:variant>
        <vt:i4>5</vt:i4>
      </vt:variant>
      <vt:variant>
        <vt:lpwstr>http://pt.wikipedia.org/wiki/Correia_%28mecânica%29</vt:lpwstr>
      </vt:variant>
      <vt:variant>
        <vt:lpwstr/>
      </vt:variant>
      <vt:variant>
        <vt:i4>1966293</vt:i4>
      </vt:variant>
      <vt:variant>
        <vt:i4>3</vt:i4>
      </vt:variant>
      <vt:variant>
        <vt:i4>0</vt:i4>
      </vt:variant>
      <vt:variant>
        <vt:i4>5</vt:i4>
      </vt:variant>
      <vt:variant>
        <vt:lpwstr>http://pt.wikipedia.org/wiki/Máquina</vt:lpwstr>
      </vt:variant>
      <vt:variant>
        <vt:lpwstr/>
      </vt:variant>
      <vt:variant>
        <vt:i4>590017</vt:i4>
      </vt:variant>
      <vt:variant>
        <vt:i4>0</vt:i4>
      </vt:variant>
      <vt:variant>
        <vt:i4>0</vt:i4>
      </vt:variant>
      <vt:variant>
        <vt:i4>5</vt:i4>
      </vt:variant>
      <vt:variant>
        <vt:lpwstr>http://pt.wikipedia.org/wiki/Mecânica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Socorro</dc:creator>
  <cp:lastModifiedBy>aluno</cp:lastModifiedBy>
  <cp:revision>2</cp:revision>
  <cp:lastPrinted>2014-06-26T12:36:00Z</cp:lastPrinted>
  <dcterms:created xsi:type="dcterms:W3CDTF">2014-12-02T04:00:00Z</dcterms:created>
  <dcterms:modified xsi:type="dcterms:W3CDTF">2014-12-02T04:00:00Z</dcterms:modified>
</cp:coreProperties>
</file>