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5D" w:rsidRDefault="00D95A5D" w:rsidP="00D95A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5A5D" w:rsidRPr="00680167" w:rsidRDefault="00D95A5D" w:rsidP="00D95A5D">
      <w:pPr>
        <w:pStyle w:val="SemEspaamen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95A5D" w:rsidRPr="00D67C96" w:rsidRDefault="00D95A5D" w:rsidP="00473244">
      <w:pPr>
        <w:pStyle w:val="SemEspaamen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7C96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>LEI 10.639/2003</w:t>
      </w:r>
      <w:r w:rsidR="00587742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 xml:space="preserve"> E A FORMAÇÃO DOCENTE</w:t>
      </w:r>
    </w:p>
    <w:p w:rsidR="00D95A5D" w:rsidRDefault="00D95A5D" w:rsidP="00D95A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A5D" w:rsidRPr="00D84D14" w:rsidRDefault="00D95A5D" w:rsidP="00587742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4D14">
        <w:rPr>
          <w:rFonts w:ascii="Times New Roman" w:hAnsi="Times New Roman" w:cs="Times New Roman"/>
          <w:b/>
          <w:sz w:val="24"/>
          <w:szCs w:val="24"/>
        </w:rPr>
        <w:t>Alessandra Pereira de Carvalho</w:t>
      </w:r>
      <w:r w:rsidR="00587742">
        <w:rPr>
          <w:rFonts w:ascii="Times New Roman" w:hAnsi="Times New Roman" w:cs="Times New Roman"/>
          <w:b/>
          <w:sz w:val="24"/>
          <w:szCs w:val="24"/>
        </w:rPr>
        <w:t xml:space="preserve"> Veloso</w:t>
      </w:r>
    </w:p>
    <w:p w:rsidR="00D95A5D" w:rsidRPr="00D67C96" w:rsidRDefault="00587742" w:rsidP="00D95A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95A5D" w:rsidRPr="00D67C96" w:rsidRDefault="00D95A5D" w:rsidP="00D95A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C96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D95A5D" w:rsidRPr="00297904" w:rsidRDefault="00D95A5D" w:rsidP="00D95A5D">
      <w:pPr>
        <w:pStyle w:val="Default"/>
        <w:jc w:val="both"/>
        <w:rPr>
          <w:i/>
        </w:rPr>
      </w:pPr>
      <w:r w:rsidRPr="00D5418E">
        <w:rPr>
          <w:i/>
        </w:rPr>
        <w:t xml:space="preserve">As reivindicações dos grupos organizados frequentados por negros foram importantíssimos para </w:t>
      </w:r>
      <w:proofErr w:type="gramStart"/>
      <w:r w:rsidRPr="00D5418E">
        <w:rPr>
          <w:i/>
        </w:rPr>
        <w:t>implementação</w:t>
      </w:r>
      <w:proofErr w:type="gramEnd"/>
      <w:r w:rsidRPr="00D5418E">
        <w:rPr>
          <w:i/>
        </w:rPr>
        <w:t xml:space="preserve"> da Lei 10.639/2003. As primeiras manifestações do Movimento Negro no Brasil se deram a partir das diversas formas de resistência já no período da escravidão, essa resistência pode ser representada na época da escravidão pelos quilombos que eram formados pelos negros fugidos. </w:t>
      </w:r>
      <w:r>
        <w:rPr>
          <w:i/>
        </w:rPr>
        <w:t>Objetivamos</w:t>
      </w:r>
      <w:proofErr w:type="gramStart"/>
      <w:r>
        <w:rPr>
          <w:i/>
        </w:rPr>
        <w:t xml:space="preserve">   </w:t>
      </w:r>
      <w:proofErr w:type="gramEnd"/>
      <w:r>
        <w:rPr>
          <w:i/>
        </w:rPr>
        <w:t xml:space="preserve">refletir sobre </w:t>
      </w:r>
      <w:r w:rsidR="00C37813">
        <w:rPr>
          <w:i/>
        </w:rPr>
        <w:t>a importância da formação docente</w:t>
      </w:r>
      <w:r w:rsidRPr="00D5418E">
        <w:rPr>
          <w:i/>
        </w:rPr>
        <w:t xml:space="preserve"> no c</w:t>
      </w:r>
      <w:r>
        <w:rPr>
          <w:i/>
        </w:rPr>
        <w:t>ontexto da lei 10</w:t>
      </w:r>
      <w:r w:rsidR="00632570">
        <w:rPr>
          <w:i/>
        </w:rPr>
        <w:t>.</w:t>
      </w:r>
      <w:r>
        <w:rPr>
          <w:i/>
        </w:rPr>
        <w:t>639/2003. Essa</w:t>
      </w:r>
      <w:r w:rsidRPr="00D5418E">
        <w:rPr>
          <w:i/>
        </w:rPr>
        <w:t xml:space="preserve"> lei é uma das estratégias para recuperar a história </w:t>
      </w:r>
      <w:r w:rsidR="00632570">
        <w:rPr>
          <w:i/>
        </w:rPr>
        <w:t xml:space="preserve">da África </w:t>
      </w:r>
      <w:r w:rsidRPr="00D5418E">
        <w:rPr>
          <w:i/>
        </w:rPr>
        <w:t>e a cultu</w:t>
      </w:r>
      <w:r w:rsidR="00632570">
        <w:rPr>
          <w:i/>
        </w:rPr>
        <w:t>ra e afro-brasileira</w:t>
      </w:r>
      <w:r w:rsidRPr="00D5418E">
        <w:rPr>
          <w:i/>
        </w:rPr>
        <w:t xml:space="preserve">, ampliando a </w:t>
      </w:r>
      <w:proofErr w:type="spellStart"/>
      <w:proofErr w:type="gramStart"/>
      <w:r w:rsidRPr="00D5418E">
        <w:rPr>
          <w:i/>
        </w:rPr>
        <w:t>auto-estima</w:t>
      </w:r>
      <w:proofErr w:type="spellEnd"/>
      <w:proofErr w:type="gramEnd"/>
      <w:r w:rsidRPr="00D5418E">
        <w:rPr>
          <w:i/>
        </w:rPr>
        <w:t xml:space="preserve"> e o reconhecimento da importância dessa cultura no </w:t>
      </w:r>
      <w:r>
        <w:rPr>
          <w:i/>
        </w:rPr>
        <w:t xml:space="preserve">contexto </w:t>
      </w:r>
      <w:r w:rsidR="00D60E9F">
        <w:rPr>
          <w:i/>
        </w:rPr>
        <w:t>escolar. A formação docente</w:t>
      </w:r>
      <w:r>
        <w:rPr>
          <w:i/>
        </w:rPr>
        <w:t xml:space="preserve"> deve possibilitar a discussão de </w:t>
      </w:r>
      <w:r w:rsidRPr="00D5302B">
        <w:rPr>
          <w:i/>
        </w:rPr>
        <w:t>t</w:t>
      </w:r>
      <w:r>
        <w:rPr>
          <w:i/>
        </w:rPr>
        <w:t xml:space="preserve">emas que deem aos professores </w:t>
      </w:r>
      <w:r w:rsidRPr="00D5302B">
        <w:rPr>
          <w:i/>
        </w:rPr>
        <w:t>subsídios para refletirem sobre questões que dizem respeito às relações étnic</w:t>
      </w:r>
      <w:r>
        <w:rPr>
          <w:i/>
        </w:rPr>
        <w:t xml:space="preserve">o-raciais, essa a formação </w:t>
      </w:r>
      <w:r w:rsidRPr="00446CF0">
        <w:rPr>
          <w:i/>
        </w:rPr>
        <w:t xml:space="preserve">é indispensável no processo educativo, pois se trata muito mais de um espaço </w:t>
      </w:r>
      <w:r>
        <w:rPr>
          <w:i/>
        </w:rPr>
        <w:t xml:space="preserve">de reflexão, </w:t>
      </w:r>
      <w:r w:rsidRPr="00446CF0">
        <w:rPr>
          <w:i/>
        </w:rPr>
        <w:t>de reconstrução dos conhec</w:t>
      </w:r>
      <w:r>
        <w:rPr>
          <w:i/>
        </w:rPr>
        <w:t>imentos.</w:t>
      </w:r>
      <w:r w:rsidRPr="00446CF0">
        <w:rPr>
          <w:i/>
        </w:rPr>
        <w:t xml:space="preserve"> Portanto, a formação continuada </w:t>
      </w:r>
      <w:r>
        <w:rPr>
          <w:i/>
        </w:rPr>
        <w:t xml:space="preserve">no âmbito da educação para relações raciais deve </w:t>
      </w:r>
      <w:r w:rsidRPr="00446CF0">
        <w:rPr>
          <w:i/>
        </w:rPr>
        <w:t>proporciona</w:t>
      </w:r>
      <w:r>
        <w:rPr>
          <w:i/>
        </w:rPr>
        <w:t>r</w:t>
      </w:r>
      <w:r w:rsidRPr="00446CF0">
        <w:rPr>
          <w:i/>
        </w:rPr>
        <w:t xml:space="preserve"> a nós educadores transformarmos nossas práticas constantemente. </w:t>
      </w:r>
    </w:p>
    <w:p w:rsidR="00D95A5D" w:rsidRDefault="00D95A5D" w:rsidP="00D95A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5D" w:rsidRDefault="00D95A5D" w:rsidP="00D95A5D">
      <w:pPr>
        <w:rPr>
          <w:rFonts w:ascii="Times New Roman" w:hAnsi="Times New Roman" w:cs="Times New Roman"/>
          <w:sz w:val="24"/>
          <w:szCs w:val="24"/>
        </w:rPr>
      </w:pPr>
      <w:r w:rsidRPr="00D84D14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Lei 10.639</w:t>
      </w:r>
      <w:r w:rsidRPr="00D84D14">
        <w:rPr>
          <w:rFonts w:ascii="Times New Roman" w:hAnsi="Times New Roman" w:cs="Times New Roman"/>
          <w:sz w:val="24"/>
          <w:szCs w:val="24"/>
        </w:rPr>
        <w:t>,</w:t>
      </w:r>
      <w:r w:rsidR="00587742">
        <w:rPr>
          <w:rFonts w:ascii="Times New Roman" w:hAnsi="Times New Roman" w:cs="Times New Roman"/>
          <w:sz w:val="24"/>
          <w:szCs w:val="24"/>
        </w:rPr>
        <w:t xml:space="preserve"> formação docente</w:t>
      </w:r>
      <w:r>
        <w:rPr>
          <w:rFonts w:ascii="Times New Roman" w:hAnsi="Times New Roman" w:cs="Times New Roman"/>
          <w:sz w:val="24"/>
          <w:szCs w:val="24"/>
        </w:rPr>
        <w:t>, diversidade.</w:t>
      </w:r>
    </w:p>
    <w:p w:rsidR="00D95A5D" w:rsidRPr="006B0BF4" w:rsidRDefault="00D95A5D" w:rsidP="00D95A5D">
      <w:pPr>
        <w:rPr>
          <w:rFonts w:ascii="Times New Roman" w:hAnsi="Times New Roman" w:cs="Times New Roman"/>
          <w:sz w:val="24"/>
          <w:szCs w:val="24"/>
        </w:rPr>
      </w:pPr>
    </w:p>
    <w:p w:rsidR="00D95A5D" w:rsidRPr="006B0BF4" w:rsidRDefault="00D95A5D" w:rsidP="00D95A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0BF4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95A5D" w:rsidRDefault="00D95A5D" w:rsidP="00D95A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54B2">
        <w:rPr>
          <w:rFonts w:ascii="Times New Roman" w:hAnsi="Times New Roman" w:cs="Times New Roman"/>
          <w:sz w:val="24"/>
          <w:szCs w:val="24"/>
        </w:rPr>
        <w:t xml:space="preserve">No </w:t>
      </w:r>
      <w:proofErr w:type="gramStart"/>
      <w:r w:rsidRPr="00E154B2">
        <w:rPr>
          <w:rFonts w:ascii="Times New Roman" w:hAnsi="Times New Roman" w:cs="Times New Roman"/>
          <w:sz w:val="24"/>
          <w:szCs w:val="24"/>
        </w:rPr>
        <w:t>Brasil várias</w:t>
      </w:r>
      <w:proofErr w:type="gramEnd"/>
      <w:r w:rsidRPr="00E154B2">
        <w:rPr>
          <w:rFonts w:ascii="Times New Roman" w:hAnsi="Times New Roman" w:cs="Times New Roman"/>
          <w:sz w:val="24"/>
          <w:szCs w:val="24"/>
        </w:rPr>
        <w:t xml:space="preserve"> foram os grupos que organizados buscaram denunciar atitude racistas, dentre eles podemos citar: </w:t>
      </w:r>
      <w:r w:rsidRPr="00E154B2">
        <w:rPr>
          <w:rFonts w:ascii="Times New Roman" w:eastAsia="Times New Roman" w:hAnsi="Times New Roman" w:cs="Times New Roman"/>
          <w:sz w:val="24"/>
          <w:szCs w:val="24"/>
          <w:lang w:eastAsia="pt-BR"/>
        </w:rPr>
        <w:t>O Grupo Palmares, criado em Porto Alegre em 1971, o CECAN (Centro de Estudos e Arte Negra) fundada em São Paulo em 1972, o MNU (Movimento Negro Unificado) criado em São Paulo em 1978.</w:t>
      </w:r>
      <w:r w:rsidRPr="00E154B2">
        <w:rPr>
          <w:rFonts w:ascii="Times New Roman" w:hAnsi="Times New Roman" w:cs="Times New Roman"/>
          <w:sz w:val="24"/>
          <w:szCs w:val="24"/>
        </w:rPr>
        <w:t xml:space="preserve"> </w:t>
      </w:r>
      <w:r w:rsidRPr="00E154B2">
        <w:rPr>
          <w:rFonts w:ascii="Times New Roman" w:eastAsia="Times New Roman" w:hAnsi="Times New Roman" w:cs="Times New Roman"/>
          <w:sz w:val="24"/>
          <w:szCs w:val="24"/>
          <w:lang w:eastAsia="pt-BR"/>
        </w:rPr>
        <w:t>Esses movimentos trouxeram sem dúvidas mudanças significativos para as discussões sobre as questões raciais, instaurando o preconceito racial como “crime”. Hoje no Brasil já existe uma maior abertura para se discutir os problemas da sociedade negra.</w:t>
      </w:r>
    </w:p>
    <w:p w:rsidR="00D95A5D" w:rsidRPr="006B0BF4" w:rsidRDefault="00D95A5D" w:rsidP="00D95A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54B2">
        <w:rPr>
          <w:rFonts w:ascii="Times New Roman" w:hAnsi="Times New Roman" w:cs="Times New Roman"/>
          <w:sz w:val="24"/>
          <w:szCs w:val="24"/>
        </w:rPr>
        <w:t>A exclusão do negro escravo não ocorreu apenas no período da colonização, mas estendeu-se no império e ainda é visto até hoje, mesmo sendo instituída nos princípios constitucionais a garantia de acesso e igualdade a educação e aos demais espaços, a exclusão e o preconceito ainda ocorre em um numero significativo.</w:t>
      </w: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BF4">
        <w:rPr>
          <w:rFonts w:ascii="Times New Roman" w:hAnsi="Times New Roman" w:cs="Times New Roman"/>
          <w:sz w:val="24"/>
          <w:szCs w:val="24"/>
        </w:rPr>
        <w:t xml:space="preserve">A partir da lei 10.639/2003, devemos olhar a cultura afro–brasileira em seu contexto histórico, inserindo-a no currículo escolar. Currículo é o conjunto de práticas </w:t>
      </w:r>
      <w:r w:rsidRPr="006B0BF4">
        <w:rPr>
          <w:rFonts w:ascii="Times New Roman" w:hAnsi="Times New Roman" w:cs="Times New Roman"/>
          <w:sz w:val="24"/>
          <w:szCs w:val="24"/>
        </w:rPr>
        <w:lastRenderedPageBreak/>
        <w:t>que propiciam a produção, a circulação e o consumo de significados no espaço social e que contribuem, intensamente, para a construção de identidades sociais e culturais. É um campo em que se tenta impor tanto a definição particular de cultura de um dado grupo quanto o conteúdo dessa cultura. Estamos falando de inclusão de uma cultura. Cultura, no</w:t>
      </w:r>
      <w:r>
        <w:rPr>
          <w:sz w:val="23"/>
          <w:szCs w:val="23"/>
        </w:rPr>
        <w:t xml:space="preserve"> </w:t>
      </w:r>
      <w:r w:rsidRPr="006B0BF4">
        <w:rPr>
          <w:rFonts w:ascii="Times New Roman" w:hAnsi="Times New Roman" w:cs="Times New Roman"/>
          <w:sz w:val="24"/>
          <w:szCs w:val="24"/>
        </w:rPr>
        <w:t>sentido de valor, símbolo, linguagem, arte, tradi</w:t>
      </w:r>
      <w:r>
        <w:rPr>
          <w:rFonts w:ascii="Times New Roman" w:hAnsi="Times New Roman" w:cs="Times New Roman"/>
          <w:sz w:val="24"/>
          <w:szCs w:val="24"/>
        </w:rPr>
        <w:t>ção e identidade.</w:t>
      </w: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A5D" w:rsidRPr="00D67C96" w:rsidRDefault="00D95A5D" w:rsidP="00D95A5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0"/>
          <w:szCs w:val="20"/>
        </w:rPr>
        <w:t>Não obstante, a aplicação da lei esbarra em alguns entraves a serem contornados. Em primeiro lugar, ela depende da colaboração de estados e municípios, responsáveis pela oferta da Educação Básica. Ambas as instancias devem promover a divulgação da lei e orientar</w:t>
      </w:r>
      <w:proofErr w:type="gramStart"/>
      <w:r w:rsidRPr="00D67C9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67C96">
        <w:rPr>
          <w:rFonts w:ascii="Times New Roman" w:hAnsi="Times New Roman" w:cs="Times New Roman"/>
          <w:sz w:val="20"/>
          <w:szCs w:val="20"/>
        </w:rPr>
        <w:t xml:space="preserve">os profissionais das redes de ensino nos procedimentos necessários a sua implementação. Da mesma forma, são </w:t>
      </w:r>
      <w:proofErr w:type="gramStart"/>
      <w:r w:rsidRPr="00D67C96">
        <w:rPr>
          <w:rFonts w:ascii="Times New Roman" w:hAnsi="Times New Roman" w:cs="Times New Roman"/>
          <w:sz w:val="20"/>
          <w:szCs w:val="20"/>
        </w:rPr>
        <w:t>essa mesmas</w:t>
      </w:r>
      <w:proofErr w:type="gramEnd"/>
      <w:r w:rsidRPr="00D67C96">
        <w:rPr>
          <w:rFonts w:ascii="Times New Roman" w:hAnsi="Times New Roman" w:cs="Times New Roman"/>
          <w:sz w:val="20"/>
          <w:szCs w:val="20"/>
        </w:rPr>
        <w:t xml:space="preserve"> instancias as maiores executoras da politica educacional que a lei consubstancia, uma vez que a União tem pequena participação na Educação  Básica. Logo, sem a participação efetiva dos entes federativos toda proposta estará prejudicada</w:t>
      </w:r>
      <w:r w:rsidRPr="00D67C96">
        <w:rPr>
          <w:rFonts w:ascii="Times New Roman" w:hAnsi="Times New Roman" w:cs="Times New Roman"/>
          <w:sz w:val="24"/>
          <w:szCs w:val="24"/>
        </w:rPr>
        <w:t>. (COELHO, 2012, p.121)</w:t>
      </w:r>
    </w:p>
    <w:p w:rsidR="00D95A5D" w:rsidRDefault="00D95A5D" w:rsidP="00D95A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C950A6" w:rsidRDefault="00D95A5D" w:rsidP="00D95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2B5F">
        <w:rPr>
          <w:rFonts w:ascii="Times New Roman" w:hAnsi="Times New Roman" w:cs="Times New Roman"/>
          <w:sz w:val="24"/>
          <w:szCs w:val="24"/>
        </w:rPr>
        <w:t>A</w:t>
      </w:r>
      <w:r w:rsidRPr="007B2B5F">
        <w:rPr>
          <w:rFonts w:ascii="Times New Roman" w:eastAsia="Calibri" w:hAnsi="Times New Roman" w:cs="Times New Roman"/>
          <w:sz w:val="24"/>
          <w:szCs w:val="24"/>
        </w:rPr>
        <w:t xml:space="preserve"> formação dos professores é um fator que devemos considerar importante para pe</w:t>
      </w:r>
      <w:r>
        <w:rPr>
          <w:rFonts w:ascii="Times New Roman" w:eastAsia="Calibri" w:hAnsi="Times New Roman" w:cs="Times New Roman"/>
          <w:sz w:val="24"/>
          <w:szCs w:val="24"/>
        </w:rPr>
        <w:t>nsarmos no tratamento da diversidade em nossas escolas</w:t>
      </w:r>
      <w:r w:rsidRPr="007B2B5F">
        <w:rPr>
          <w:rFonts w:ascii="Times New Roman" w:eastAsia="Calibri" w:hAnsi="Times New Roman" w:cs="Times New Roman"/>
          <w:sz w:val="24"/>
          <w:szCs w:val="24"/>
        </w:rPr>
        <w:t>, pois esta acaba interferindo diretamente no processo ensino-aprendizagem</w:t>
      </w:r>
      <w:r>
        <w:rPr>
          <w:rFonts w:ascii="Times New Roman" w:eastAsia="Calibri" w:hAnsi="Times New Roman" w:cs="Times New Roman"/>
          <w:sz w:val="24"/>
          <w:szCs w:val="24"/>
        </w:rPr>
        <w:t>. No estágio também pude ana</w:t>
      </w:r>
      <w:r w:rsidRPr="007B2B5F">
        <w:rPr>
          <w:rFonts w:ascii="Times New Roman" w:eastAsia="Calibri" w:hAnsi="Times New Roman" w:cs="Times New Roman"/>
          <w:sz w:val="24"/>
          <w:szCs w:val="24"/>
        </w:rPr>
        <w:t>lis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Pr="007B2B5F">
        <w:rPr>
          <w:rFonts w:ascii="Times New Roman" w:eastAsia="Calibri" w:hAnsi="Times New Roman" w:cs="Times New Roman"/>
          <w:sz w:val="24"/>
          <w:szCs w:val="24"/>
        </w:rPr>
        <w:t xml:space="preserve"> da importância </w:t>
      </w:r>
      <w:r>
        <w:rPr>
          <w:rFonts w:ascii="Times New Roman" w:eastAsia="Calibri" w:hAnsi="Times New Roman" w:cs="Times New Roman"/>
          <w:sz w:val="24"/>
          <w:szCs w:val="24"/>
        </w:rPr>
        <w:t>de se trabalhar as questões raciais nos cursos de</w:t>
      </w:r>
      <w:r w:rsidRPr="007B2B5F">
        <w:rPr>
          <w:rFonts w:ascii="Times New Roman" w:eastAsia="Calibri" w:hAnsi="Times New Roman" w:cs="Times New Roman"/>
          <w:sz w:val="24"/>
          <w:szCs w:val="24"/>
        </w:rPr>
        <w:t xml:space="preserve"> formação continua</w:t>
      </w:r>
      <w:r>
        <w:rPr>
          <w:rFonts w:ascii="Times New Roman" w:eastAsia="Calibri" w:hAnsi="Times New Roman" w:cs="Times New Roman"/>
          <w:sz w:val="24"/>
          <w:szCs w:val="24"/>
        </w:rPr>
        <w:t>da.</w:t>
      </w: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10.639/2003, o</w:t>
      </w:r>
      <w:r w:rsidRPr="00C950A6">
        <w:rPr>
          <w:rFonts w:ascii="Times New Roman" w:hAnsi="Times New Roman" w:cs="Times New Roman"/>
          <w:sz w:val="24"/>
          <w:szCs w:val="24"/>
        </w:rPr>
        <w:t>s professores</w:t>
      </w:r>
      <w:r>
        <w:rPr>
          <w:rFonts w:ascii="Times New Roman" w:hAnsi="Times New Roman" w:cs="Times New Roman"/>
          <w:sz w:val="24"/>
          <w:szCs w:val="24"/>
        </w:rPr>
        <w:t xml:space="preserve"> são desafiados a construir outra pratica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0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950A6">
        <w:rPr>
          <w:rFonts w:ascii="Times New Roman" w:hAnsi="Times New Roman" w:cs="Times New Roman"/>
          <w:sz w:val="24"/>
          <w:szCs w:val="24"/>
        </w:rPr>
        <w:t>educacional, que atenda a todos os alunos, em suas especificidades e diferenças. Devemos assumir a diversidade, posicionando-nos contra as diversas formas de dominação, exclusão e discriminação. Acre</w:t>
      </w:r>
      <w:r>
        <w:rPr>
          <w:rFonts w:ascii="Times New Roman" w:hAnsi="Times New Roman" w:cs="Times New Roman"/>
          <w:sz w:val="24"/>
          <w:szCs w:val="24"/>
        </w:rPr>
        <w:t xml:space="preserve">dito que com a Lei 10.639 </w:t>
      </w:r>
      <w:r w:rsidRPr="00C950A6">
        <w:rPr>
          <w:rFonts w:ascii="Times New Roman" w:hAnsi="Times New Roman" w:cs="Times New Roman"/>
          <w:sz w:val="24"/>
          <w:szCs w:val="24"/>
        </w:rPr>
        <w:t>essa realidade</w:t>
      </w:r>
      <w:r>
        <w:rPr>
          <w:rFonts w:ascii="Times New Roman" w:hAnsi="Times New Roman" w:cs="Times New Roman"/>
          <w:sz w:val="24"/>
          <w:szCs w:val="24"/>
        </w:rPr>
        <w:t xml:space="preserve"> que ainda existe em nossas escolas poderá</w:t>
      </w:r>
      <w:r w:rsidRPr="00C950A6">
        <w:rPr>
          <w:rFonts w:ascii="Times New Roman" w:hAnsi="Times New Roman" w:cs="Times New Roman"/>
          <w:sz w:val="24"/>
          <w:szCs w:val="24"/>
        </w:rPr>
        <w:t xml:space="preserve"> será mudada, pois os professores estão sendo cobrados a fim de que obtenham a formação necessária nessa temática para a melhoria da qualidade de suas aulas e o cumprimento desta lei. Estamos caminhando para uma escola idealizada, de uma prática inclusiva e para isso são necessárias algumas transformações na escola, principalmente na prática dos professores.</w:t>
      </w: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622194" w:rsidRDefault="00D95A5D" w:rsidP="00D95A5D">
      <w:pPr>
        <w:spacing w:before="120" w:after="120" w:line="240" w:lineRule="auto"/>
        <w:ind w:left="2268" w:right="113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22194">
        <w:rPr>
          <w:rFonts w:ascii="Times New Roman" w:hAnsi="Times New Roman" w:cs="Times New Roman"/>
          <w:sz w:val="20"/>
          <w:szCs w:val="20"/>
          <w:lang w:eastAsia="pt-BR"/>
        </w:rPr>
        <w:t>A Lei 10.639/2003 é resultado de uma demanda da sociedade civil organizada e preocupada com a construção de uma sociedade mais justa, assim como a demanda daqueles que não temem o desnudamento de conflitos latentes, encobertos por subterfúgios, como a ideia de que somo uma “</w:t>
      </w:r>
      <w:r w:rsidRPr="00622194">
        <w:rPr>
          <w:rFonts w:ascii="Times New Roman" w:hAnsi="Times New Roman" w:cs="Times New Roman"/>
          <w:i/>
          <w:sz w:val="20"/>
          <w:szCs w:val="20"/>
          <w:lang w:eastAsia="pt-BR"/>
        </w:rPr>
        <w:t>democracia racial”</w:t>
      </w:r>
      <w:r w:rsidRPr="00622194">
        <w:rPr>
          <w:rFonts w:ascii="Times New Roman" w:hAnsi="Times New Roman" w:cs="Times New Roman"/>
          <w:sz w:val="20"/>
          <w:szCs w:val="20"/>
          <w:lang w:eastAsia="pt-BR"/>
        </w:rPr>
        <w:t xml:space="preserve">. Ela fruto dos resistes </w:t>
      </w:r>
      <w:proofErr w:type="gramStart"/>
      <w:r w:rsidRPr="00622194">
        <w:rPr>
          <w:rFonts w:ascii="Times New Roman" w:hAnsi="Times New Roman" w:cs="Times New Roman"/>
          <w:sz w:val="20"/>
          <w:szCs w:val="20"/>
          <w:lang w:eastAsia="pt-BR"/>
        </w:rPr>
        <w:t>do movimentos</w:t>
      </w:r>
      <w:proofErr w:type="gramEnd"/>
      <w:r w:rsidRPr="00622194">
        <w:rPr>
          <w:rFonts w:ascii="Times New Roman" w:hAnsi="Times New Roman" w:cs="Times New Roman"/>
          <w:sz w:val="20"/>
          <w:szCs w:val="20"/>
          <w:lang w:eastAsia="pt-BR"/>
        </w:rPr>
        <w:t xml:space="preserve"> sociais negros organizados que reivindicam uma educação  menos eurocêntrica, a qual contemple os componentes africanos que constituíram o passado </w:t>
      </w:r>
      <w:r w:rsidRPr="00622194">
        <w:rPr>
          <w:rFonts w:ascii="Times New Roman" w:hAnsi="Times New Roman" w:cs="Times New Roman"/>
          <w:sz w:val="20"/>
          <w:szCs w:val="20"/>
          <w:lang w:eastAsia="pt-BR"/>
        </w:rPr>
        <w:lastRenderedPageBreak/>
        <w:t xml:space="preserve">brasileiro e que participam ativamente da construção de seu presente(...) </w:t>
      </w:r>
      <w:r w:rsidRPr="00622194">
        <w:rPr>
          <w:rFonts w:ascii="Times New Roman" w:hAnsi="Times New Roman" w:cs="Times New Roman"/>
          <w:sz w:val="24"/>
          <w:szCs w:val="24"/>
          <w:lang w:eastAsia="pt-BR"/>
        </w:rPr>
        <w:t>(COELHO, 2012, p.119)</w:t>
      </w:r>
    </w:p>
    <w:p w:rsidR="00D95A5D" w:rsidRDefault="00D95A5D" w:rsidP="00D95A5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7B2B5F">
        <w:rPr>
          <w:rFonts w:ascii="Times New Roman" w:eastAsia="Calibri" w:hAnsi="Times New Roman" w:cs="Times New Roman"/>
          <w:sz w:val="24"/>
          <w:szCs w:val="24"/>
        </w:rPr>
        <w:t>uscaremos refletir também sobre a importância de ser garantida uma política de formação de professores, que garante efetivamente uma formação continuada de qualidade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7B2B5F">
        <w:rPr>
          <w:rFonts w:ascii="Times New Roman" w:eastAsia="Calibri" w:hAnsi="Times New Roman" w:cs="Times New Roman"/>
          <w:sz w:val="24"/>
          <w:szCs w:val="24"/>
        </w:rPr>
        <w:t xml:space="preserve"> nós educadores, para que assim possamos conduzir melhor o processo ensino-aprendizagem de nossos alunos. Desse modo, (FREITAS, 2007, p.1225) coloca, “a construção de novos processos formativos, que respondam as necessidades sociais na atualidade, se situa no campo das contradições e das lutas pelo anúncio de </w:t>
      </w:r>
      <w:proofErr w:type="gramStart"/>
      <w:r w:rsidRPr="007B2B5F">
        <w:rPr>
          <w:rFonts w:ascii="Times New Roman" w:eastAsia="Calibri" w:hAnsi="Times New Roman" w:cs="Times New Roman"/>
          <w:sz w:val="24"/>
          <w:szCs w:val="24"/>
        </w:rPr>
        <w:t>uma outra</w:t>
      </w:r>
      <w:proofErr w:type="gramEnd"/>
      <w:r w:rsidRPr="007B2B5F">
        <w:rPr>
          <w:rFonts w:ascii="Times New Roman" w:eastAsia="Calibri" w:hAnsi="Times New Roman" w:cs="Times New Roman"/>
          <w:sz w:val="24"/>
          <w:szCs w:val="24"/>
        </w:rPr>
        <w:t xml:space="preserve"> sociedade, justa e igualitária...”.</w:t>
      </w:r>
    </w:p>
    <w:p w:rsidR="00D95A5D" w:rsidRDefault="00D95A5D" w:rsidP="00D95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Enfatizamos</w:t>
      </w:r>
      <w:r w:rsidRPr="008173E2">
        <w:rPr>
          <w:rFonts w:ascii="Times New Roman" w:hAnsi="Times New Roman" w:cs="Times New Roman"/>
          <w:sz w:val="24"/>
          <w:szCs w:val="24"/>
        </w:rPr>
        <w:t xml:space="preserve"> a importância da formação inicial e continuada dos professor</w:t>
      </w:r>
      <w:r>
        <w:rPr>
          <w:rFonts w:ascii="Times New Roman" w:hAnsi="Times New Roman" w:cs="Times New Roman"/>
          <w:sz w:val="24"/>
          <w:szCs w:val="24"/>
        </w:rPr>
        <w:t xml:space="preserve">es e sua qualificação, a </w:t>
      </w:r>
      <w:proofErr w:type="gramStart"/>
      <w:r w:rsidRPr="008173E2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8173E2">
        <w:rPr>
          <w:rFonts w:ascii="Times New Roman" w:hAnsi="Times New Roman" w:cs="Times New Roman"/>
          <w:sz w:val="24"/>
          <w:szCs w:val="24"/>
        </w:rPr>
        <w:t xml:space="preserve"> de políticas públicas para ess</w:t>
      </w:r>
      <w:r>
        <w:rPr>
          <w:rFonts w:ascii="Times New Roman" w:hAnsi="Times New Roman" w:cs="Times New Roman"/>
          <w:sz w:val="24"/>
          <w:szCs w:val="24"/>
        </w:rPr>
        <w:t xml:space="preserve">a formação é a condição </w:t>
      </w:r>
      <w:r w:rsidRPr="008173E2">
        <w:rPr>
          <w:rFonts w:ascii="Times New Roman" w:hAnsi="Times New Roman" w:cs="Times New Roman"/>
          <w:sz w:val="24"/>
          <w:szCs w:val="24"/>
        </w:rPr>
        <w:t>para o avanço científico e tecnológico em nossa sociedade, que lida com valores enraizados no p</w:t>
      </w:r>
      <w:r>
        <w:rPr>
          <w:rFonts w:ascii="Times New Roman" w:hAnsi="Times New Roman" w:cs="Times New Roman"/>
          <w:sz w:val="24"/>
          <w:szCs w:val="24"/>
        </w:rPr>
        <w:t>reconceito e no racismo. Portanto, a</w:t>
      </w:r>
      <w:r w:rsidRPr="008173E2">
        <w:rPr>
          <w:rFonts w:ascii="Times New Roman" w:hAnsi="Times New Roman" w:cs="Times New Roman"/>
          <w:sz w:val="24"/>
          <w:szCs w:val="24"/>
        </w:rPr>
        <w:t xml:space="preserve"> escola deve reconhecer e também valorizar, divulgar e respeitar os processos históricos de resistência </w:t>
      </w:r>
      <w:proofErr w:type="gramStart"/>
      <w:r w:rsidRPr="008173E2">
        <w:rPr>
          <w:rFonts w:ascii="Times New Roman" w:hAnsi="Times New Roman" w:cs="Times New Roman"/>
          <w:sz w:val="24"/>
          <w:szCs w:val="24"/>
        </w:rPr>
        <w:t>negra desencadeados</w:t>
      </w:r>
      <w:proofErr w:type="gramEnd"/>
      <w:r w:rsidRPr="008173E2">
        <w:rPr>
          <w:rFonts w:ascii="Times New Roman" w:hAnsi="Times New Roman" w:cs="Times New Roman"/>
          <w:sz w:val="24"/>
          <w:szCs w:val="24"/>
        </w:rPr>
        <w:t xml:space="preserve"> pelos africa</w:t>
      </w:r>
      <w:r>
        <w:rPr>
          <w:rFonts w:ascii="Times New Roman" w:hAnsi="Times New Roman" w:cs="Times New Roman"/>
          <w:sz w:val="24"/>
          <w:szCs w:val="24"/>
        </w:rPr>
        <w:t>nos e seus descendentes.</w:t>
      </w:r>
    </w:p>
    <w:p w:rsidR="00D95A5D" w:rsidRPr="0083448A" w:rsidRDefault="00D95A5D" w:rsidP="00D95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8824DF" w:rsidRDefault="00D95A5D" w:rsidP="00D95A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 </w:t>
      </w:r>
      <w:r w:rsidRPr="008824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QUESTÃO RACIAL NOS 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Pr="008824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FORMAÇÃO DE PROFESSORES</w:t>
      </w:r>
    </w:p>
    <w:p w:rsidR="00D95A5D" w:rsidRPr="0083448A" w:rsidRDefault="00D95A5D" w:rsidP="00D95A5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83448A" w:rsidRDefault="00D95A5D" w:rsidP="00D95A5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As políticas de formação de educadores têm primado por uma formação, que podemos caracterizar como, hegemônica e homogenei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zada.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Nesse sentido, a oferta de educação para todos, discurso corrente nas políticas governamentais, está longe de atender a nossa diversidade. O desafio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coloca à formação de professores é a construção de práticas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rompa com está perspectiva </w:t>
      </w:r>
      <w:proofErr w:type="spellStart"/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monocultura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respeitem a divers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idade no contexto escolar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67C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respeito disso COELHO (2012, p.121) coloca (...)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a maioria dos corpos docentes das escolas de Educação Básica não foi formada para pensar a questão </w:t>
      </w:r>
      <w:r w:rsidRPr="008E4B62">
        <w:rPr>
          <w:rFonts w:ascii="Times New Roman" w:hAnsi="Times New Roman" w:cs="Times New Roman"/>
          <w:i/>
          <w:color w:val="000000"/>
          <w:sz w:val="24"/>
          <w:szCs w:val="24"/>
        </w:rPr>
        <w:t>“racial”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e/ou a questão da memória </w:t>
      </w:r>
      <w:r w:rsidRPr="008E4B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afrodescendente </w:t>
      </w:r>
      <w:r>
        <w:rPr>
          <w:rFonts w:ascii="Times New Roman" w:hAnsi="Times New Roman" w:cs="Times New Roman"/>
          <w:color w:val="000000"/>
          <w:sz w:val="24"/>
          <w:szCs w:val="24"/>
        </w:rPr>
        <w:t>como questões relevantes.”(...)</w:t>
      </w:r>
    </w:p>
    <w:p w:rsidR="00D95A5D" w:rsidRPr="0083448A" w:rsidRDefault="00D95A5D" w:rsidP="00D95A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 pode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mos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perder de vista que o professor, no uso de sua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autonomia em sala de aula pode 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ajudar a construir novos conceitos e desconstruir outros, ou abrir mão dessa possibilidade para permanecer como mero reprodutor de uma cultura e </w:t>
      </w:r>
      <w:proofErr w:type="gramStart"/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ideologia dominantes, que o faz, também</w:t>
      </w:r>
      <w:proofErr w:type="gramEnd"/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vítima. </w:t>
      </w:r>
    </w:p>
    <w:p w:rsidR="00D95A5D" w:rsidRPr="0083448A" w:rsidRDefault="00D95A5D" w:rsidP="00D95A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dessa realidade, faz-se necessário garantir a formação de professores imbuído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visão da pluralidade. 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isso tem-se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romper com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práticas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construídos 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sobre uma noção de universalidade que nada mais é</w:t>
      </w:r>
      <w:proofErr w:type="gramEnd"/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que uma construção simbólica, a partir de valores culturais e rac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iais dominantes. </w:t>
      </w:r>
    </w:p>
    <w:p w:rsidR="00D95A5D" w:rsidRPr="0083448A" w:rsidRDefault="00D95A5D" w:rsidP="00D95A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O desafio que se impõem hoje é uma ação pedagógica centrada em um aporte teórico que ajude a pensar em políticas e prática valorizadoras da pluralidade cultural e desafiadora de preconceito e estereótipos. Neste senti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do, o multiculturalismo 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se apresenta como um aporte teórico à incorporação dessa realidade multicultural.</w:t>
      </w:r>
    </w:p>
    <w:p w:rsidR="00D95A5D" w:rsidRDefault="00D95A5D" w:rsidP="00D95A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Nesse sentido o conceito de diversidade relaciona-se com as questões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gênero, etnia, raça, religião e outros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aspectos que determinam a construção da identidade. Garantir a formação dos professores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 perspectiva da diversidade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significa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pensar 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>essas relações, no âmbito das salas de aulas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834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cursos de 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educadores.</w:t>
      </w:r>
    </w:p>
    <w:p w:rsidR="00D95A5D" w:rsidRDefault="00D95A5D" w:rsidP="00D95A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 certeza um desafio para formação de professores,</w:t>
      </w:r>
      <w:r w:rsidRPr="00C209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refere-se à questão de como lidar </w:t>
      </w:r>
      <w:r>
        <w:rPr>
          <w:rFonts w:ascii="Times New Roman" w:hAnsi="Times New Roman" w:cs="Times New Roman"/>
          <w:sz w:val="24"/>
          <w:szCs w:val="24"/>
        </w:rPr>
        <w:t>com a diversidade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e o preconceito em sala de aula, pois uma educação para relação étnicos raciais exige do professor uma prática que promova o reconhecimento e o respeito da diversidade.</w:t>
      </w:r>
    </w:p>
    <w:p w:rsidR="00D95A5D" w:rsidRDefault="00D95A5D" w:rsidP="00D95A5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5A5D" w:rsidRDefault="00D95A5D" w:rsidP="00D95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5A5D" w:rsidRPr="00622194" w:rsidRDefault="00D95A5D" w:rsidP="00D95A5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194">
        <w:rPr>
          <w:rFonts w:ascii="Times New Roman" w:hAnsi="Times New Roman" w:cs="Times New Roman"/>
          <w:color w:val="000000"/>
          <w:sz w:val="24"/>
          <w:szCs w:val="24"/>
        </w:rPr>
        <w:t xml:space="preserve">(...) </w:t>
      </w:r>
      <w:r w:rsidRPr="00622194">
        <w:rPr>
          <w:rFonts w:ascii="Times New Roman" w:hAnsi="Times New Roman" w:cs="Times New Roman"/>
          <w:color w:val="000000"/>
          <w:sz w:val="20"/>
          <w:szCs w:val="20"/>
        </w:rPr>
        <w:t xml:space="preserve">ocorre que grande parte do corpo docente das escolas não percebe a questão da discriminação e do preconceito como um problema. Boa parte deles não reconhece a escola como um ambiente preconceituoso e tem dificuldades de identificar manifestações de </w:t>
      </w:r>
      <w:r w:rsidRPr="00622194">
        <w:rPr>
          <w:rFonts w:ascii="Times New Roman" w:hAnsi="Times New Roman" w:cs="Times New Roman"/>
          <w:i/>
          <w:color w:val="000000"/>
          <w:sz w:val="20"/>
          <w:szCs w:val="20"/>
        </w:rPr>
        <w:t>discriminação.</w:t>
      </w:r>
      <w:r w:rsidRPr="00622194">
        <w:rPr>
          <w:rFonts w:ascii="Times New Roman" w:hAnsi="Times New Roman" w:cs="Times New Roman"/>
          <w:color w:val="000000"/>
          <w:sz w:val="20"/>
          <w:szCs w:val="20"/>
        </w:rPr>
        <w:t xml:space="preserve"> O fato dos livros didáticos tratarem basicamente da herança europeia, de as imagens de miséria, violência e subalternidade estarem vinculadas a figuras humanas não </w:t>
      </w:r>
      <w:r w:rsidRPr="0062219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brancas </w:t>
      </w:r>
      <w:r w:rsidRPr="00622194">
        <w:rPr>
          <w:rFonts w:ascii="Times New Roman" w:hAnsi="Times New Roman" w:cs="Times New Roman"/>
          <w:color w:val="000000"/>
          <w:sz w:val="20"/>
          <w:szCs w:val="20"/>
        </w:rPr>
        <w:t xml:space="preserve">não representa, para maioria, qualquer problema. </w:t>
      </w:r>
      <w:r w:rsidRPr="00622194">
        <w:rPr>
          <w:rFonts w:ascii="Times New Roman" w:hAnsi="Times New Roman" w:cs="Times New Roman"/>
          <w:color w:val="000000"/>
          <w:sz w:val="24"/>
          <w:szCs w:val="24"/>
        </w:rPr>
        <w:t>(2012, p.122)</w:t>
      </w:r>
    </w:p>
    <w:p w:rsidR="00D95A5D" w:rsidRDefault="00D95A5D" w:rsidP="00D95A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A5D" w:rsidRPr="00C20964" w:rsidRDefault="00D95A5D" w:rsidP="00D95A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Default="00D95A5D" w:rsidP="00D95A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isso faz necessário propor novas metodologias para o ensino de estudos étnicos, reformulação de currículos e ambientes escolares, articulando a cultura e identidade, criando condições de oportunidades de sucesso escolar para todos.</w:t>
      </w:r>
    </w:p>
    <w:p w:rsidR="00D95A5D" w:rsidRDefault="00D95A5D" w:rsidP="00D95A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Nesse sentido, o papel do educador é determinante no processo de desconstruir </w:t>
      </w:r>
      <w:proofErr w:type="gramStart"/>
      <w:r>
        <w:rPr>
          <w:rFonts w:ascii="Times New Roman" w:hAnsi="Times New Roman" w:cs="Times New Roman"/>
          <w:sz w:val="24"/>
          <w:szCs w:val="24"/>
        </w:rPr>
        <w:t>marcas relacionados a questões raciais e étnicas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 importância do respeito da diversidade é primordial para esse educador contribuir para o processo de reconstrução da identidade étnico-racial e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auto-estima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 criança negra. </w:t>
      </w:r>
    </w:p>
    <w:p w:rsidR="00D95A5D" w:rsidRDefault="00D95A5D" w:rsidP="00D95A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Propor uma perspectiva educacional que se fundamente na tolerância, no reconhecimento do outro e suas diferenças de cultura, etnia, religião, gênero, e o combate à desigualdade social, também ser pauta dos cursos de formação de professores. </w:t>
      </w:r>
    </w:p>
    <w:p w:rsidR="00D95A5D" w:rsidRDefault="00D95A5D" w:rsidP="00D95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A5D" w:rsidRPr="00587742" w:rsidRDefault="00D95A5D" w:rsidP="00587742">
      <w:pPr>
        <w:autoSpaceDE w:val="0"/>
        <w:autoSpaceDN w:val="0"/>
        <w:adjustRightInd w:val="0"/>
        <w:spacing w:after="0" w:line="240" w:lineRule="auto"/>
        <w:ind w:left="2268"/>
        <w:jc w:val="both"/>
        <w:rPr>
          <w:color w:val="FF0000"/>
        </w:rPr>
      </w:pPr>
      <w:r w:rsidRPr="009F7E64">
        <w:rPr>
          <w:rFonts w:ascii="Times New Roman" w:hAnsi="Times New Roman" w:cs="Times New Roman"/>
          <w:sz w:val="20"/>
          <w:szCs w:val="20"/>
        </w:rPr>
        <w:lastRenderedPageBreak/>
        <w:t xml:space="preserve">Fazer </w:t>
      </w:r>
      <w:r>
        <w:rPr>
          <w:rFonts w:ascii="Times New Roman" w:hAnsi="Times New Roman" w:cs="Times New Roman"/>
          <w:sz w:val="20"/>
          <w:szCs w:val="20"/>
        </w:rPr>
        <w:t xml:space="preserve">reflexões e renovar atitudes é o começo de uma nova história que pretenda fazer algo positivo para um grupo bem maior do que aquele ao qual pertencemos. Acredito que os Conselhos de Educação, os Conselhos Escolares e os Sindicatos de professores </w:t>
      </w:r>
      <w:proofErr w:type="gramStart"/>
      <w:r>
        <w:rPr>
          <w:rFonts w:ascii="Times New Roman" w:hAnsi="Times New Roman" w:cs="Times New Roman"/>
          <w:sz w:val="20"/>
          <w:szCs w:val="20"/>
        </w:rPr>
        <w:t>das rede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pública ou particular também devem se comprometer com a elaboração da nova história que esperamos esteja pra acontecer nas nossas escolas e que, certamente, terão eco nas relações. </w:t>
      </w:r>
      <w:r w:rsidRPr="009F7E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KRONBAUER, 2009, p.116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87742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87742">
        <w:rPr>
          <w:color w:val="FF0000"/>
        </w:rPr>
        <w:t xml:space="preserve"> </w:t>
      </w:r>
    </w:p>
    <w:p w:rsidR="00D95A5D" w:rsidRDefault="00D95A5D" w:rsidP="00D95A5D">
      <w:pPr>
        <w:pStyle w:val="NormalWeb"/>
        <w:spacing w:line="360" w:lineRule="auto"/>
        <w:ind w:firstLine="567"/>
        <w:jc w:val="both"/>
      </w:pPr>
      <w:r>
        <w:t>Somente através de uma educação comprometida com a mudança social e que se pretenda difundir valores positivos dos diferentes povos e culturas na formação brasileira, que proporcione a desconstrução do mito de superioridade e inferioridade entre grupos humanos, é que haverá a possibilidade de uma mudança significativa.</w:t>
      </w:r>
    </w:p>
    <w:p w:rsidR="00D95A5D" w:rsidRDefault="00D95A5D" w:rsidP="00D95A5D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71556D">
        <w:rPr>
          <w:rFonts w:ascii="Times New Roman" w:hAnsi="Times New Roman" w:cs="Times New Roman"/>
          <w:sz w:val="20"/>
          <w:szCs w:val="20"/>
          <w:lang w:eastAsia="pt-BR"/>
        </w:rPr>
        <w:t xml:space="preserve">Essa questão- uma reivindicação fortemente pautada por entidades relacionadas à causa negra – está objetivamente articulada a propostas afirmativas. As chamadas </w:t>
      </w:r>
      <w:r w:rsidRPr="0071556D">
        <w:rPr>
          <w:rFonts w:ascii="Times New Roman" w:hAnsi="Times New Roman" w:cs="Times New Roman"/>
          <w:i/>
          <w:sz w:val="20"/>
          <w:szCs w:val="20"/>
          <w:lang w:eastAsia="pt-BR"/>
        </w:rPr>
        <w:t xml:space="preserve">politicas de ação afirmativas </w:t>
      </w:r>
      <w:r w:rsidRPr="0071556D">
        <w:rPr>
          <w:rFonts w:ascii="Times New Roman" w:hAnsi="Times New Roman" w:cs="Times New Roman"/>
          <w:sz w:val="20"/>
          <w:szCs w:val="20"/>
          <w:lang w:eastAsia="pt-BR"/>
        </w:rPr>
        <w:t xml:space="preserve">constituem um rol de proposições e de medidas, cujo objetivo é garantir às minorias sociais, étnicas e de poder o justo espaço que lhes compete </w:t>
      </w:r>
      <w:proofErr w:type="gramStart"/>
      <w:r w:rsidRPr="0071556D">
        <w:rPr>
          <w:rFonts w:ascii="Times New Roman" w:hAnsi="Times New Roman" w:cs="Times New Roman"/>
          <w:sz w:val="20"/>
          <w:szCs w:val="20"/>
          <w:lang w:eastAsia="pt-BR"/>
        </w:rPr>
        <w:t>a</w:t>
      </w:r>
      <w:proofErr w:type="gramEnd"/>
      <w:r w:rsidRPr="0071556D">
        <w:rPr>
          <w:rFonts w:ascii="Times New Roman" w:hAnsi="Times New Roman" w:cs="Times New Roman"/>
          <w:sz w:val="20"/>
          <w:szCs w:val="20"/>
          <w:lang w:eastAsia="pt-BR"/>
        </w:rPr>
        <w:t xml:space="preserve"> sociedade (...) </w:t>
      </w:r>
      <w:r w:rsidRPr="0071556D">
        <w:rPr>
          <w:rFonts w:ascii="Times New Roman" w:hAnsi="Times New Roman" w:cs="Times New Roman"/>
          <w:sz w:val="24"/>
          <w:szCs w:val="24"/>
          <w:lang w:eastAsia="pt-BR"/>
        </w:rPr>
        <w:t>(SERRANO, 2010 p.17)</w:t>
      </w:r>
    </w:p>
    <w:p w:rsidR="00D95A5D" w:rsidRPr="00C635CE" w:rsidRDefault="00D95A5D" w:rsidP="00D95A5D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95A5D" w:rsidRPr="001D76AA" w:rsidRDefault="00D95A5D" w:rsidP="00D95A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6AA">
        <w:rPr>
          <w:rFonts w:ascii="Times New Roman" w:hAnsi="Times New Roman" w:cs="Times New Roman"/>
          <w:sz w:val="24"/>
          <w:szCs w:val="24"/>
        </w:rPr>
        <w:t>Os curs</w:t>
      </w:r>
      <w:r>
        <w:rPr>
          <w:rFonts w:ascii="Times New Roman" w:hAnsi="Times New Roman" w:cs="Times New Roman"/>
          <w:sz w:val="24"/>
          <w:szCs w:val="24"/>
        </w:rPr>
        <w:t>os de formação devem visar</w:t>
      </w:r>
      <w:r w:rsidRPr="001D76AA">
        <w:rPr>
          <w:rFonts w:ascii="Times New Roman" w:hAnsi="Times New Roman" w:cs="Times New Roman"/>
          <w:sz w:val="24"/>
          <w:szCs w:val="24"/>
        </w:rPr>
        <w:t xml:space="preserve"> o enfrentamento dos preconceitos que a diversidade cultu</w:t>
      </w:r>
      <w:r>
        <w:rPr>
          <w:rFonts w:ascii="Times New Roman" w:hAnsi="Times New Roman" w:cs="Times New Roman"/>
          <w:sz w:val="24"/>
          <w:szCs w:val="24"/>
        </w:rPr>
        <w:t xml:space="preserve">ral nos traz. Esses desafios </w:t>
      </w:r>
      <w:r w:rsidRPr="001D76AA">
        <w:rPr>
          <w:rFonts w:ascii="Times New Roman" w:hAnsi="Times New Roman" w:cs="Times New Roman"/>
          <w:sz w:val="24"/>
          <w:szCs w:val="24"/>
        </w:rPr>
        <w:t>passam pela necessidade de construirmo</w:t>
      </w:r>
      <w:r>
        <w:rPr>
          <w:rFonts w:ascii="Times New Roman" w:hAnsi="Times New Roman" w:cs="Times New Roman"/>
          <w:sz w:val="24"/>
          <w:szCs w:val="24"/>
        </w:rPr>
        <w:t xml:space="preserve">s uma escola </w:t>
      </w:r>
      <w:r w:rsidRPr="001D76AA">
        <w:rPr>
          <w:rFonts w:ascii="Times New Roman" w:hAnsi="Times New Roman" w:cs="Times New Roman"/>
          <w:sz w:val="24"/>
          <w:szCs w:val="24"/>
        </w:rPr>
        <w:t>democrá</w:t>
      </w:r>
      <w:r>
        <w:rPr>
          <w:rFonts w:ascii="Times New Roman" w:hAnsi="Times New Roman" w:cs="Times New Roman"/>
          <w:sz w:val="24"/>
          <w:szCs w:val="24"/>
        </w:rPr>
        <w:t>tica que enfrente</w:t>
      </w:r>
      <w:r w:rsidRPr="001D76AA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6AA">
        <w:rPr>
          <w:rFonts w:ascii="Times New Roman" w:hAnsi="Times New Roman" w:cs="Times New Roman"/>
          <w:sz w:val="24"/>
          <w:szCs w:val="24"/>
        </w:rPr>
        <w:t xml:space="preserve"> desafio</w:t>
      </w:r>
      <w:r>
        <w:rPr>
          <w:rFonts w:ascii="Times New Roman" w:hAnsi="Times New Roman" w:cs="Times New Roman"/>
          <w:sz w:val="24"/>
          <w:szCs w:val="24"/>
        </w:rPr>
        <w:t>s da diferença</w:t>
      </w:r>
      <w:r w:rsidRPr="001D76AA">
        <w:rPr>
          <w:rFonts w:ascii="Times New Roman" w:hAnsi="Times New Roman" w:cs="Times New Roman"/>
          <w:sz w:val="24"/>
          <w:szCs w:val="24"/>
        </w:rPr>
        <w:t xml:space="preserve"> é preciso acolher, colocar em debate as diferentes manifestações culturais, diferentes saberes, dos educandos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76AA">
        <w:rPr>
          <w:rFonts w:ascii="Times New Roman" w:hAnsi="Times New Roman" w:cs="Times New Roman"/>
          <w:sz w:val="24"/>
          <w:szCs w:val="24"/>
        </w:rPr>
        <w:t>Portanto exist</w:t>
      </w:r>
      <w:r>
        <w:rPr>
          <w:rFonts w:ascii="Times New Roman" w:hAnsi="Times New Roman" w:cs="Times New Roman"/>
          <w:sz w:val="24"/>
          <w:szCs w:val="24"/>
        </w:rPr>
        <w:t xml:space="preserve">e sim uma necessidade </w:t>
      </w:r>
      <w:r w:rsidRPr="001D76AA">
        <w:rPr>
          <w:rFonts w:ascii="Times New Roman" w:hAnsi="Times New Roman" w:cs="Times New Roman"/>
          <w:sz w:val="24"/>
          <w:szCs w:val="24"/>
        </w:rPr>
        <w:t>de realizar um projeto de formação aberto e flexível, que per</w:t>
      </w:r>
      <w:r>
        <w:rPr>
          <w:rFonts w:ascii="Times New Roman" w:hAnsi="Times New Roman" w:cs="Times New Roman"/>
          <w:sz w:val="24"/>
          <w:szCs w:val="24"/>
        </w:rPr>
        <w:t xml:space="preserve">mita mudanças </w:t>
      </w:r>
      <w:r w:rsidRPr="001D76AA">
        <w:rPr>
          <w:rFonts w:ascii="Times New Roman" w:hAnsi="Times New Roman" w:cs="Times New Roman"/>
          <w:sz w:val="24"/>
          <w:szCs w:val="24"/>
        </w:rPr>
        <w:t>no sentido de promover uma educação mais igualitária.</w:t>
      </w:r>
    </w:p>
    <w:p w:rsidR="00D95A5D" w:rsidRDefault="00D95A5D" w:rsidP="00D95A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A5D" w:rsidRDefault="00D95A5D" w:rsidP="00D95A5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76AA">
        <w:rPr>
          <w:rFonts w:ascii="Times New Roman" w:hAnsi="Times New Roman" w:cs="Times New Roman"/>
          <w:sz w:val="24"/>
          <w:szCs w:val="24"/>
        </w:rPr>
        <w:t xml:space="preserve">Educar para as relações étnico-raciais significa reformular cotidianamente as relações sociais dentro e fora do espaço escolar, o que não é tarefa fácil. Romper com determinadas posturas requer intervir em elementos significativos, simbologias oriundas de processos de socialização há muito </w:t>
      </w:r>
      <w:proofErr w:type="gramStart"/>
      <w:r w:rsidRPr="001D76AA">
        <w:rPr>
          <w:rFonts w:ascii="Times New Roman" w:hAnsi="Times New Roman" w:cs="Times New Roman"/>
          <w:sz w:val="24"/>
          <w:szCs w:val="24"/>
        </w:rPr>
        <w:t>encaradas</w:t>
      </w:r>
      <w:proofErr w:type="gramEnd"/>
      <w:r w:rsidRPr="001D76AA">
        <w:rPr>
          <w:rFonts w:ascii="Times New Roman" w:hAnsi="Times New Roman" w:cs="Times New Roman"/>
          <w:sz w:val="24"/>
          <w:szCs w:val="24"/>
        </w:rPr>
        <w:t xml:space="preserve"> como verídicas. Reeducar para superar as desigualdades é um desafio proposto pelo Movimento Negro, por intelectuais e todos aqueles que lutam pelo direito à diferença e à diversidade.</w:t>
      </w:r>
    </w:p>
    <w:p w:rsidR="00D95A5D" w:rsidRDefault="00D95A5D" w:rsidP="00D95A5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667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CONCLUSÃO</w:t>
      </w:r>
    </w:p>
    <w:p w:rsidR="00D60E9F" w:rsidRDefault="00D95A5D" w:rsidP="00D60E9F">
      <w:pPr>
        <w:spacing w:before="120" w:after="120" w:line="360" w:lineRule="auto"/>
        <w:ind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Acredito que os professores </w:t>
      </w:r>
      <w:r w:rsidRPr="00C062C7">
        <w:rPr>
          <w:rFonts w:ascii="Times New Roman" w:hAnsi="Times New Roman" w:cs="Times New Roman"/>
          <w:sz w:val="24"/>
          <w:szCs w:val="24"/>
          <w:lang w:eastAsia="pt-BR"/>
        </w:rPr>
        <w:t>necessita</w:t>
      </w:r>
      <w:r>
        <w:rPr>
          <w:rFonts w:ascii="Times New Roman" w:hAnsi="Times New Roman" w:cs="Times New Roman"/>
          <w:sz w:val="24"/>
          <w:szCs w:val="24"/>
          <w:lang w:eastAsia="pt-BR"/>
        </w:rPr>
        <w:t>m ter sim uma formação coerente,</w:t>
      </w:r>
      <w:r w:rsidRPr="00C062C7">
        <w:rPr>
          <w:rFonts w:ascii="Times New Roman" w:hAnsi="Times New Roman" w:cs="Times New Roman"/>
          <w:sz w:val="24"/>
          <w:szCs w:val="24"/>
          <w:lang w:eastAsia="pt-BR"/>
        </w:rPr>
        <w:t xml:space="preserve"> que vá de encontro aos anseios dos ed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ucadores e educandos. </w:t>
      </w:r>
      <w:r w:rsidRPr="00C062C7">
        <w:rPr>
          <w:rFonts w:ascii="Times New Roman" w:hAnsi="Times New Roman" w:cs="Times New Roman"/>
          <w:sz w:val="24"/>
          <w:szCs w:val="24"/>
          <w:lang w:eastAsia="pt-BR"/>
        </w:rPr>
        <w:t>Portanto, nossas escolas são desafiadas a (</w:t>
      </w:r>
      <w:proofErr w:type="spellStart"/>
      <w:r w:rsidRPr="00C062C7">
        <w:rPr>
          <w:rFonts w:ascii="Times New Roman" w:hAnsi="Times New Roman" w:cs="Times New Roman"/>
          <w:sz w:val="24"/>
          <w:szCs w:val="24"/>
          <w:lang w:eastAsia="pt-BR"/>
        </w:rPr>
        <w:t>re</w:t>
      </w:r>
      <w:proofErr w:type="spellEnd"/>
      <w:r w:rsidRPr="00C062C7">
        <w:rPr>
          <w:rFonts w:ascii="Times New Roman" w:hAnsi="Times New Roman" w:cs="Times New Roman"/>
          <w:sz w:val="24"/>
          <w:szCs w:val="24"/>
          <w:lang w:eastAsia="pt-BR"/>
        </w:rPr>
        <w:t xml:space="preserve">) criar formas de relações sociais, utilizando–se que aspectos da vida cotidiana dos educandos, pra trabalhar a pluralidade cultural, </w:t>
      </w:r>
      <w:proofErr w:type="gramStart"/>
      <w:r w:rsidRPr="00C062C7">
        <w:rPr>
          <w:rFonts w:ascii="Times New Roman" w:hAnsi="Times New Roman" w:cs="Times New Roman"/>
          <w:sz w:val="24"/>
          <w:szCs w:val="24"/>
          <w:lang w:eastAsia="pt-BR"/>
        </w:rPr>
        <w:t>trabalhar</w:t>
      </w:r>
      <w:proofErr w:type="gramEnd"/>
      <w:r w:rsidRPr="00C062C7">
        <w:rPr>
          <w:rFonts w:ascii="Times New Roman" w:hAnsi="Times New Roman" w:cs="Times New Roman"/>
          <w:sz w:val="24"/>
          <w:szCs w:val="24"/>
          <w:lang w:eastAsia="pt-BR"/>
        </w:rPr>
        <w:t xml:space="preserve"> um currículo </w:t>
      </w:r>
      <w:r w:rsidRPr="00C062C7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que não sirva apenas pra a manutenção da ordem social, mas que esteja voltado pra o desvelamento dos preconceitos.</w:t>
      </w:r>
    </w:p>
    <w:p w:rsidR="00D95A5D" w:rsidRPr="00D84D14" w:rsidRDefault="00D95A5D" w:rsidP="00D60E9F">
      <w:pPr>
        <w:spacing w:before="120" w:after="120" w:line="360" w:lineRule="auto"/>
        <w:ind w:right="1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D14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que a formação continuada dos professores faz se necessária </w:t>
      </w:r>
      <w:r w:rsidRPr="00D84D14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se possam discutir essas problemáticas a assim buscar alternativas para minimizá-las, essas ações necessitam um amplo movimento tendo como horizonte à revisão dos currículos e materiais pedagógicos em todos os níveis de ensino.</w:t>
      </w:r>
    </w:p>
    <w:p w:rsidR="00D95A5D" w:rsidRPr="00667345" w:rsidRDefault="00D95A5D" w:rsidP="00D95A5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5A5D" w:rsidRDefault="00D95A5D" w:rsidP="00D95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 BIBLIOGRÁFICAS</w:t>
      </w:r>
    </w:p>
    <w:p w:rsidR="00D95A5D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BARROS, Jose Márcio. </w:t>
      </w:r>
      <w:r w:rsidRPr="00E60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Diversidade cultural: da proteção à promoção.</w:t>
      </w: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Belo horizonte: Autêntica Editora, 2008.</w:t>
      </w: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BRASIL, Ministério da Educação. </w:t>
      </w:r>
      <w:r w:rsidRPr="00E60C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9.394, de 20/12/1996</w:t>
      </w: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. Estabelece as diretrizes e bases da educação nacional. Brasília-DF: Gráfica do Senado, 1996.</w:t>
      </w:r>
    </w:p>
    <w:p w:rsidR="00D95A5D" w:rsidRPr="00E60C8A" w:rsidRDefault="00D95A5D" w:rsidP="00D9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5A5D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COELHO, Wilma de Nazaré Baía. </w:t>
      </w:r>
      <w:r w:rsidRPr="00E60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Educação, história, e problemas: cor e preconceito em discussão. </w:t>
      </w: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Belo Horizonte: </w:t>
      </w:r>
      <w:proofErr w:type="spellStart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Mazza</w:t>
      </w:r>
      <w:proofErr w:type="spellEnd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gramStart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Edições,</w:t>
      </w:r>
      <w:proofErr w:type="gramEnd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2012.</w:t>
      </w:r>
    </w:p>
    <w:p w:rsidR="00D95A5D" w:rsidRPr="00457D5E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5A5D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D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__________________________________A</w:t>
      </w:r>
      <w:r w:rsidRPr="00E60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cor 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ausente: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estudo sobre a presença do negro na formação de professores.</w:t>
      </w:r>
      <w:r w:rsidRPr="00E60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Belo Horizonte: </w:t>
      </w:r>
      <w:proofErr w:type="spellStart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Mazza</w:t>
      </w:r>
      <w:proofErr w:type="spellEnd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. Edições,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2009</w:t>
      </w: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CORRÊA, Paulo Sérgio Almeida (org.). </w:t>
      </w:r>
      <w:r w:rsidRPr="00E60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educação, o currículo e a formação de professores. </w:t>
      </w: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Belém: EDUFPA, 2006.</w:t>
      </w:r>
    </w:p>
    <w:p w:rsidR="00D95A5D" w:rsidRDefault="00D95A5D" w:rsidP="00D95A5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A5D" w:rsidRPr="001D76AA" w:rsidRDefault="00D95A5D" w:rsidP="00D95A5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CONTRERAS, José. </w:t>
      </w:r>
      <w:r w:rsidRPr="001D76AA">
        <w:rPr>
          <w:rFonts w:ascii="Times New Roman" w:eastAsia="Calibri" w:hAnsi="Times New Roman" w:cs="Times New Roman"/>
          <w:b/>
          <w:sz w:val="24"/>
          <w:szCs w:val="24"/>
        </w:rPr>
        <w:t>Autonomia de Professores</w:t>
      </w:r>
      <w:r w:rsidRPr="001D76AA">
        <w:rPr>
          <w:rFonts w:ascii="Times New Roman" w:eastAsia="Calibri" w:hAnsi="Times New Roman" w:cs="Times New Roman"/>
          <w:sz w:val="24"/>
          <w:szCs w:val="24"/>
        </w:rPr>
        <w:t>. São Paulo: Cortez, 2002.</w:t>
      </w:r>
    </w:p>
    <w:p w:rsidR="00D95A5D" w:rsidRPr="00457D5E" w:rsidRDefault="00D95A5D" w:rsidP="00D9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D5E">
        <w:rPr>
          <w:rFonts w:ascii="Times New Roman" w:hAnsi="Times New Roman" w:cs="Times New Roman"/>
          <w:sz w:val="24"/>
          <w:szCs w:val="24"/>
        </w:rPr>
        <w:t>Diretrizes Curriculares Nacionais para a Educação das Relações Étnico-Raciais e para o Ensino de História e Cultura Afro-Brasileira e Africana Brasília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7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DF. Outubro.</w:t>
      </w:r>
      <w:r w:rsidRPr="00457D5E">
        <w:rPr>
          <w:rFonts w:ascii="Times New Roman" w:hAnsi="Times New Roman" w:cs="Times New Roman"/>
          <w:sz w:val="24"/>
          <w:szCs w:val="24"/>
        </w:rPr>
        <w:t xml:space="preserve">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A5D" w:rsidRPr="00457D5E" w:rsidRDefault="00D95A5D" w:rsidP="00D9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A5D" w:rsidRPr="00E60C8A" w:rsidRDefault="00D95A5D" w:rsidP="00D9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KRONBAUER, </w:t>
      </w:r>
      <w:proofErr w:type="spellStart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Selenir</w:t>
      </w:r>
      <w:proofErr w:type="spellEnd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Corrêa Gonçalves. STROHER, Marga Janete. </w:t>
      </w:r>
      <w:r w:rsidRPr="00E60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Educar para a convivência na diversidade: desafio a formação de professores. </w:t>
      </w: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São Paulo: Paulinas, 2009.</w:t>
      </w:r>
    </w:p>
    <w:p w:rsidR="00D95A5D" w:rsidRPr="00E60C8A" w:rsidRDefault="00D95A5D" w:rsidP="00D9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95A5D" w:rsidRPr="00E60C8A" w:rsidRDefault="00D95A5D" w:rsidP="00D95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0C8A">
        <w:rPr>
          <w:rFonts w:ascii="Times New Roman" w:hAnsi="Times New Roman" w:cs="Times New Roman"/>
          <w:bCs/>
          <w:sz w:val="24"/>
          <w:szCs w:val="24"/>
        </w:rPr>
        <w:t>LEI 10.639/2003</w:t>
      </w:r>
      <w:r w:rsidRPr="00E60C8A">
        <w:rPr>
          <w:rFonts w:ascii="Times New Roman" w:hAnsi="Times New Roman" w:cs="Times New Roman"/>
          <w:b/>
          <w:bCs/>
          <w:sz w:val="24"/>
          <w:szCs w:val="24"/>
        </w:rPr>
        <w:t xml:space="preserve">, História e Cultura </w:t>
      </w:r>
      <w:proofErr w:type="gramStart"/>
      <w:r w:rsidRPr="00E60C8A">
        <w:rPr>
          <w:rFonts w:ascii="Times New Roman" w:hAnsi="Times New Roman" w:cs="Times New Roman"/>
          <w:b/>
          <w:bCs/>
          <w:sz w:val="24"/>
          <w:szCs w:val="24"/>
        </w:rPr>
        <w:t>Afro</w:t>
      </w:r>
      <w:proofErr w:type="gramEnd"/>
      <w:r w:rsidRPr="00E60C8A">
        <w:rPr>
          <w:rFonts w:ascii="Times New Roman" w:hAnsi="Times New Roman" w:cs="Times New Roman"/>
          <w:b/>
          <w:bCs/>
          <w:sz w:val="24"/>
          <w:szCs w:val="24"/>
        </w:rPr>
        <w:t xml:space="preserve"> – Brasileira e Africana. </w:t>
      </w:r>
      <w:r w:rsidRPr="00E60C8A">
        <w:rPr>
          <w:rFonts w:ascii="Times New Roman" w:hAnsi="Times New Roman" w:cs="Times New Roman"/>
          <w:bCs/>
          <w:sz w:val="24"/>
          <w:szCs w:val="24"/>
        </w:rPr>
        <w:t xml:space="preserve">09 de janeiro de 2003, Brasília. </w:t>
      </w:r>
    </w:p>
    <w:p w:rsidR="00D95A5D" w:rsidRDefault="00D95A5D" w:rsidP="00D95A5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A5D" w:rsidRPr="001D76AA" w:rsidRDefault="00D95A5D" w:rsidP="00D95A5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NÓVOA, </w:t>
      </w:r>
      <w:proofErr w:type="spellStart"/>
      <w:r w:rsidRPr="001D76AA">
        <w:rPr>
          <w:rFonts w:ascii="Times New Roman" w:eastAsia="Calibri" w:hAnsi="Times New Roman" w:cs="Times New Roman"/>
          <w:sz w:val="24"/>
          <w:szCs w:val="24"/>
        </w:rPr>
        <w:t>Antonio</w:t>
      </w:r>
      <w:proofErr w:type="spellEnd"/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1D76AA">
        <w:rPr>
          <w:rFonts w:ascii="Times New Roman" w:eastAsia="Calibri" w:hAnsi="Times New Roman" w:cs="Times New Roman"/>
          <w:b/>
          <w:sz w:val="24"/>
          <w:szCs w:val="24"/>
        </w:rPr>
        <w:t>O professor e sua formação.</w:t>
      </w:r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 Lisboa. Dom Quixote, 1992. </w:t>
      </w:r>
    </w:p>
    <w:p w:rsidR="00D95A5D" w:rsidRPr="001D76AA" w:rsidRDefault="00D95A5D" w:rsidP="00D95A5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MELLO, Guiomar </w:t>
      </w:r>
      <w:proofErr w:type="spellStart"/>
      <w:r w:rsidRPr="001D76AA">
        <w:rPr>
          <w:rFonts w:ascii="Times New Roman" w:eastAsia="Calibri" w:hAnsi="Times New Roman" w:cs="Times New Roman"/>
          <w:sz w:val="24"/>
          <w:szCs w:val="24"/>
        </w:rPr>
        <w:t>Namo</w:t>
      </w:r>
      <w:proofErr w:type="spellEnd"/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76AA">
        <w:rPr>
          <w:rFonts w:ascii="Times New Roman" w:eastAsia="Calibri" w:hAnsi="Times New Roman" w:cs="Times New Roman"/>
          <w:b/>
          <w:sz w:val="24"/>
          <w:szCs w:val="24"/>
        </w:rPr>
        <w:t>Formação Inicial</w:t>
      </w:r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76AA">
        <w:rPr>
          <w:rFonts w:ascii="Times New Roman" w:eastAsia="Calibri" w:hAnsi="Times New Roman" w:cs="Times New Roman"/>
          <w:b/>
          <w:sz w:val="24"/>
          <w:szCs w:val="24"/>
        </w:rPr>
        <w:t xml:space="preserve">de Professores para a Educação Básica: </w:t>
      </w:r>
      <w:r w:rsidRPr="001D76AA">
        <w:rPr>
          <w:rFonts w:ascii="Times New Roman" w:eastAsia="Calibri" w:hAnsi="Times New Roman" w:cs="Times New Roman"/>
          <w:sz w:val="24"/>
          <w:szCs w:val="24"/>
        </w:rPr>
        <w:t>uma revisão radical</w:t>
      </w:r>
      <w:r w:rsidRPr="001D76A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 São Paulo-SP, 1999. </w:t>
      </w: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SALLES, Vicente. </w:t>
      </w:r>
      <w:r w:rsidRPr="00E60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Negro na Formação da Sociedade Paraense</w:t>
      </w:r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Belém: </w:t>
      </w:r>
      <w:proofErr w:type="spellStart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Paka</w:t>
      </w:r>
      <w:proofErr w:type="spellEnd"/>
      <w:r w:rsidRPr="00E60C8A">
        <w:rPr>
          <w:rFonts w:ascii="Times New Roman" w:eastAsia="Times New Roman" w:hAnsi="Times New Roman" w:cs="Times New Roman"/>
          <w:sz w:val="24"/>
          <w:szCs w:val="24"/>
          <w:lang w:eastAsia="pt-BR"/>
        </w:rPr>
        <w:t>-Tatu, 2004.</w:t>
      </w: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1D76AA" w:rsidRDefault="00D95A5D" w:rsidP="00D95A5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VEIGA, </w:t>
      </w:r>
      <w:proofErr w:type="spellStart"/>
      <w:r w:rsidRPr="001D76AA">
        <w:rPr>
          <w:rFonts w:ascii="Times New Roman" w:eastAsia="Calibri" w:hAnsi="Times New Roman" w:cs="Times New Roman"/>
          <w:sz w:val="24"/>
          <w:szCs w:val="24"/>
        </w:rPr>
        <w:t>Ilma</w:t>
      </w:r>
      <w:proofErr w:type="spellEnd"/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 Passos A; D’AVILA, Cristina (org.). </w:t>
      </w:r>
      <w:r w:rsidRPr="001D76AA">
        <w:rPr>
          <w:rFonts w:ascii="Times New Roman" w:eastAsia="Calibri" w:hAnsi="Times New Roman" w:cs="Times New Roman"/>
          <w:b/>
          <w:sz w:val="24"/>
          <w:szCs w:val="24"/>
        </w:rPr>
        <w:t>Profissão docente:</w:t>
      </w:r>
      <w:r w:rsidRPr="001D76AA">
        <w:rPr>
          <w:rFonts w:ascii="Times New Roman" w:eastAsia="Calibri" w:hAnsi="Times New Roman" w:cs="Times New Roman"/>
          <w:sz w:val="24"/>
          <w:szCs w:val="24"/>
        </w:rPr>
        <w:t xml:space="preserve"> novos sentidos, novas perspectivas. Campinas, São Paulo: Papirus, 2008.</w:t>
      </w: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Pr="00E60C8A" w:rsidRDefault="00D95A5D" w:rsidP="00D9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A5D" w:rsidRDefault="00D95A5D" w:rsidP="00D95A5D"/>
    <w:p w:rsidR="00C849AD" w:rsidRDefault="00C849AD"/>
    <w:sectPr w:rsidR="00C849AD" w:rsidSect="005877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42" w:rsidRDefault="00894442">
      <w:pPr>
        <w:spacing w:after="0" w:line="240" w:lineRule="auto"/>
      </w:pPr>
      <w:r>
        <w:separator/>
      </w:r>
    </w:p>
  </w:endnote>
  <w:endnote w:type="continuationSeparator" w:id="0">
    <w:p w:rsidR="00894442" w:rsidRDefault="0089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42" w:rsidRDefault="00894442">
      <w:pPr>
        <w:spacing w:after="0" w:line="240" w:lineRule="auto"/>
      </w:pPr>
      <w:r>
        <w:separator/>
      </w:r>
    </w:p>
  </w:footnote>
  <w:footnote w:type="continuationSeparator" w:id="0">
    <w:p w:rsidR="00894442" w:rsidRDefault="0089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854733"/>
      <w:docPartObj>
        <w:docPartGallery w:val="Page Numbers (Top of Page)"/>
        <w:docPartUnique/>
      </w:docPartObj>
    </w:sdtPr>
    <w:sdtEndPr/>
    <w:sdtContent>
      <w:p w:rsidR="00CD192C" w:rsidRDefault="00D95A5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9F">
          <w:rPr>
            <w:noProof/>
          </w:rPr>
          <w:t>1</w:t>
        </w:r>
        <w:r>
          <w:fldChar w:fldCharType="end"/>
        </w:r>
      </w:p>
    </w:sdtContent>
  </w:sdt>
  <w:p w:rsidR="00CD192C" w:rsidRDefault="008944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306E8"/>
    <w:multiLevelType w:val="hybridMultilevel"/>
    <w:tmpl w:val="E72E6F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87CFC"/>
    <w:multiLevelType w:val="hybridMultilevel"/>
    <w:tmpl w:val="1D32474A"/>
    <w:lvl w:ilvl="0" w:tplc="C8864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5D"/>
    <w:rsid w:val="000E520C"/>
    <w:rsid w:val="00473244"/>
    <w:rsid w:val="00587742"/>
    <w:rsid w:val="00632570"/>
    <w:rsid w:val="00894442"/>
    <w:rsid w:val="00C37813"/>
    <w:rsid w:val="00C849AD"/>
    <w:rsid w:val="00D60E9F"/>
    <w:rsid w:val="00D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A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5A5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9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5A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95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A5D"/>
  </w:style>
  <w:style w:type="paragraph" w:customStyle="1" w:styleId="Default">
    <w:name w:val="Default"/>
    <w:rsid w:val="00D95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5A5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8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A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5A5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9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5A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95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A5D"/>
  </w:style>
  <w:style w:type="paragraph" w:customStyle="1" w:styleId="Default">
    <w:name w:val="Default"/>
    <w:rsid w:val="00D95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5A5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8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2200</Words>
  <Characters>11884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4</cp:revision>
  <dcterms:created xsi:type="dcterms:W3CDTF">2014-12-04T21:16:00Z</dcterms:created>
  <dcterms:modified xsi:type="dcterms:W3CDTF">2014-12-04T23:50:00Z</dcterms:modified>
</cp:coreProperties>
</file>