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1AB" w:rsidRDefault="006B61AB" w:rsidP="002939AA">
      <w:pPr>
        <w:spacing w:line="360" w:lineRule="auto"/>
      </w:pPr>
    </w:p>
    <w:p w:rsidR="007076DC" w:rsidRPr="006B61AB" w:rsidRDefault="0063188D" w:rsidP="006B61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B61AB">
        <w:rPr>
          <w:rFonts w:ascii="Times New Roman" w:hAnsi="Times New Roman" w:cs="Times New Roman"/>
          <w:sz w:val="24"/>
          <w:szCs w:val="24"/>
        </w:rPr>
        <w:t xml:space="preserve">Relação do Filme “Sede de Viver” com direção de </w:t>
      </w:r>
      <w:proofErr w:type="spellStart"/>
      <w:r w:rsidRPr="006B61AB">
        <w:rPr>
          <w:rFonts w:ascii="Times New Roman" w:hAnsi="Times New Roman" w:cs="Times New Roman"/>
          <w:sz w:val="24"/>
          <w:szCs w:val="24"/>
        </w:rPr>
        <w:t>Vincente</w:t>
      </w:r>
      <w:proofErr w:type="spellEnd"/>
      <w:r w:rsidRPr="006B61AB">
        <w:rPr>
          <w:rFonts w:ascii="Times New Roman" w:hAnsi="Times New Roman" w:cs="Times New Roman"/>
          <w:sz w:val="24"/>
          <w:szCs w:val="24"/>
        </w:rPr>
        <w:t xml:space="preserve"> Minelli de 1956 e o pensamento </w:t>
      </w:r>
      <w:proofErr w:type="gramStart"/>
      <w:r w:rsidRPr="006B61AB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Pr="006B61AB">
        <w:rPr>
          <w:rFonts w:ascii="Times New Roman" w:hAnsi="Times New Roman" w:cs="Times New Roman"/>
          <w:sz w:val="24"/>
          <w:szCs w:val="24"/>
        </w:rPr>
        <w:t>de</w:t>
      </w:r>
      <w:proofErr w:type="spellEnd"/>
      <w:proofErr w:type="gramEnd"/>
      <w:r w:rsidRPr="006B61AB">
        <w:rPr>
          <w:rFonts w:ascii="Times New Roman" w:hAnsi="Times New Roman" w:cs="Times New Roman"/>
          <w:sz w:val="24"/>
          <w:szCs w:val="24"/>
        </w:rPr>
        <w:t xml:space="preserve"> </w:t>
      </w:r>
      <w:r w:rsidRPr="006B61A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Karl Heinrich Marx</w:t>
      </w:r>
      <w:r w:rsidRPr="006B61A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B61AB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proofErr w:type="spellStart"/>
      <w:r w:rsidR="006C75A4" w:rsidRPr="006B61AB">
        <w:rPr>
          <w:rFonts w:ascii="Times New Roman" w:hAnsi="Times New Roman" w:cs="Times New Roman"/>
          <w:sz w:val="24"/>
          <w:szCs w:val="24"/>
        </w:rPr>
        <w:fldChar w:fldCharType="begin"/>
      </w:r>
      <w:r w:rsidRPr="006B61AB">
        <w:rPr>
          <w:rFonts w:ascii="Times New Roman" w:hAnsi="Times New Roman" w:cs="Times New Roman"/>
          <w:sz w:val="24"/>
          <w:szCs w:val="24"/>
        </w:rPr>
        <w:instrText xml:space="preserve"> HYPERLINK "http://pt.wikipedia.org/wiki/Trier" \o "Trier" </w:instrText>
      </w:r>
      <w:r w:rsidR="006C75A4" w:rsidRPr="006B61AB">
        <w:rPr>
          <w:rFonts w:ascii="Times New Roman" w:hAnsi="Times New Roman" w:cs="Times New Roman"/>
          <w:sz w:val="24"/>
          <w:szCs w:val="24"/>
        </w:rPr>
        <w:fldChar w:fldCharType="separate"/>
      </w:r>
      <w:r w:rsidRPr="006B61AB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Tréveris</w:t>
      </w:r>
      <w:proofErr w:type="spellEnd"/>
      <w:r w:rsidR="006C75A4" w:rsidRPr="006B61AB">
        <w:rPr>
          <w:rFonts w:ascii="Times New Roman" w:hAnsi="Times New Roman" w:cs="Times New Roman"/>
          <w:sz w:val="24"/>
          <w:szCs w:val="24"/>
        </w:rPr>
        <w:fldChar w:fldCharType="end"/>
      </w:r>
      <w:r w:rsidRPr="006B61AB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6B61A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5" w:tooltip="5 de maio" w:history="1">
        <w:r w:rsidRPr="006B61AB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5 de maio</w:t>
        </w:r>
      </w:hyperlink>
      <w:r w:rsidRPr="006B61A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B61AB">
        <w:rPr>
          <w:rFonts w:ascii="Times New Roman" w:hAnsi="Times New Roman" w:cs="Times New Roman"/>
          <w:sz w:val="24"/>
          <w:szCs w:val="24"/>
          <w:shd w:val="clear" w:color="auto" w:fill="FFFFFF"/>
        </w:rPr>
        <w:t>de</w:t>
      </w:r>
      <w:r w:rsidRPr="006B61A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6" w:tooltip="1818" w:history="1">
        <w:r w:rsidRPr="006B61AB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1818</w:t>
        </w:r>
      </w:hyperlink>
      <w:r w:rsidRPr="006B61A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B61AB">
        <w:rPr>
          <w:rFonts w:ascii="Times New Roman" w:hAnsi="Times New Roman" w:cs="Times New Roman"/>
          <w:sz w:val="24"/>
          <w:szCs w:val="24"/>
          <w:shd w:val="clear" w:color="auto" w:fill="FFFFFF"/>
        </w:rPr>
        <w:t>—</w:t>
      </w:r>
      <w:r w:rsidRPr="006B61A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7" w:tooltip="Londres" w:history="1">
        <w:r w:rsidRPr="006B61AB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Londres</w:t>
        </w:r>
      </w:hyperlink>
      <w:r w:rsidRPr="006B61AB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6B61A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8" w:tooltip="14 de março" w:history="1">
        <w:r w:rsidRPr="006B61AB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14 de março</w:t>
        </w:r>
      </w:hyperlink>
      <w:r w:rsidRPr="006B61A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B61AB">
        <w:rPr>
          <w:rFonts w:ascii="Times New Roman" w:hAnsi="Times New Roman" w:cs="Times New Roman"/>
          <w:sz w:val="24"/>
          <w:szCs w:val="24"/>
          <w:shd w:val="clear" w:color="auto" w:fill="FFFFFF"/>
        </w:rPr>
        <w:t>de</w:t>
      </w:r>
      <w:r w:rsidRPr="006B61A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9" w:tooltip="1883" w:history="1">
        <w:r w:rsidRPr="006B61AB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1883</w:t>
        </w:r>
      </w:hyperlink>
      <w:r w:rsidRPr="006B61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através do texto “As Ideias Estéticas de Marx” de Adolfo Sanchez </w:t>
      </w:r>
      <w:proofErr w:type="spellStart"/>
      <w:r w:rsidRPr="006B61AB">
        <w:rPr>
          <w:rFonts w:ascii="Times New Roman" w:hAnsi="Times New Roman" w:cs="Times New Roman"/>
          <w:sz w:val="24"/>
          <w:szCs w:val="24"/>
          <w:shd w:val="clear" w:color="auto" w:fill="FFFFFF"/>
        </w:rPr>
        <w:t>Bazquez</w:t>
      </w:r>
      <w:proofErr w:type="spellEnd"/>
      <w:r w:rsidRPr="006B61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63188D" w:rsidRPr="006B61AB" w:rsidRDefault="0063188D" w:rsidP="006B61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61AB">
        <w:rPr>
          <w:rFonts w:ascii="Times New Roman" w:hAnsi="Times New Roman" w:cs="Times New Roman"/>
          <w:sz w:val="24"/>
          <w:szCs w:val="24"/>
          <w:shd w:val="clear" w:color="auto" w:fill="FFFFFF"/>
        </w:rPr>
        <w:t>“Sede de Viver” conta a história de Vincent Van Gogh (</w:t>
      </w:r>
      <w:proofErr w:type="spellStart"/>
      <w:r w:rsidR="006C75A4" w:rsidRPr="006B61AB">
        <w:rPr>
          <w:rFonts w:ascii="Times New Roman" w:hAnsi="Times New Roman" w:cs="Times New Roman"/>
          <w:sz w:val="24"/>
          <w:szCs w:val="24"/>
        </w:rPr>
        <w:fldChar w:fldCharType="begin"/>
      </w:r>
      <w:r w:rsidRPr="006B61AB">
        <w:rPr>
          <w:rFonts w:ascii="Times New Roman" w:hAnsi="Times New Roman" w:cs="Times New Roman"/>
          <w:sz w:val="24"/>
          <w:szCs w:val="24"/>
        </w:rPr>
        <w:instrText xml:space="preserve"> HYPERLINK "http://pt.wikipedia.org/wiki/Zundert" \o "Zundert" </w:instrText>
      </w:r>
      <w:r w:rsidR="006C75A4" w:rsidRPr="006B61AB">
        <w:rPr>
          <w:rFonts w:ascii="Times New Roman" w:hAnsi="Times New Roman" w:cs="Times New Roman"/>
          <w:sz w:val="24"/>
          <w:szCs w:val="24"/>
        </w:rPr>
        <w:fldChar w:fldCharType="separate"/>
      </w:r>
      <w:r w:rsidRPr="006B61AB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Zundert</w:t>
      </w:r>
      <w:proofErr w:type="spellEnd"/>
      <w:r w:rsidR="006C75A4" w:rsidRPr="006B61AB">
        <w:rPr>
          <w:rFonts w:ascii="Times New Roman" w:hAnsi="Times New Roman" w:cs="Times New Roman"/>
          <w:sz w:val="24"/>
          <w:szCs w:val="24"/>
        </w:rPr>
        <w:fldChar w:fldCharType="end"/>
      </w:r>
      <w:r w:rsidRPr="006B61AB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6B61A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10" w:tooltip="30 de Março" w:history="1">
        <w:r w:rsidRPr="006B61AB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30 de Março</w:t>
        </w:r>
      </w:hyperlink>
      <w:r w:rsidRPr="006B61A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B61AB">
        <w:rPr>
          <w:rFonts w:ascii="Times New Roman" w:hAnsi="Times New Roman" w:cs="Times New Roman"/>
          <w:sz w:val="24"/>
          <w:szCs w:val="24"/>
          <w:shd w:val="clear" w:color="auto" w:fill="FFFFFF"/>
        </w:rPr>
        <w:t>de</w:t>
      </w:r>
      <w:r w:rsidRPr="006B61A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11" w:tooltip="1853" w:history="1">
        <w:r w:rsidRPr="006B61AB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1853</w:t>
        </w:r>
      </w:hyperlink>
      <w:r w:rsidRPr="006B61A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B61AB">
        <w:rPr>
          <w:rFonts w:ascii="Times New Roman" w:hAnsi="Times New Roman" w:cs="Times New Roman"/>
          <w:sz w:val="24"/>
          <w:szCs w:val="24"/>
          <w:shd w:val="clear" w:color="auto" w:fill="FFFFFF"/>
        </w:rPr>
        <w:t>—</w:t>
      </w:r>
      <w:r w:rsidRPr="006B61A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spellStart"/>
      <w:r w:rsidR="006C75A4" w:rsidRPr="006B61AB">
        <w:rPr>
          <w:rFonts w:ascii="Times New Roman" w:hAnsi="Times New Roman" w:cs="Times New Roman"/>
          <w:sz w:val="24"/>
          <w:szCs w:val="24"/>
        </w:rPr>
        <w:fldChar w:fldCharType="begin"/>
      </w:r>
      <w:r w:rsidRPr="006B61AB">
        <w:rPr>
          <w:rFonts w:ascii="Times New Roman" w:hAnsi="Times New Roman" w:cs="Times New Roman"/>
          <w:sz w:val="24"/>
          <w:szCs w:val="24"/>
        </w:rPr>
        <w:instrText xml:space="preserve"> HYPERLINK "http://pt.wikipedia.org/wiki/Auvers-sur-Oise" \o "Auvers-sur-Oise" </w:instrText>
      </w:r>
      <w:r w:rsidR="006C75A4" w:rsidRPr="006B61AB">
        <w:rPr>
          <w:rFonts w:ascii="Times New Roman" w:hAnsi="Times New Roman" w:cs="Times New Roman"/>
          <w:sz w:val="24"/>
          <w:szCs w:val="24"/>
        </w:rPr>
        <w:fldChar w:fldCharType="separate"/>
      </w:r>
      <w:r w:rsidRPr="006B61AB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Auvers-sur-Oise</w:t>
      </w:r>
      <w:proofErr w:type="spellEnd"/>
      <w:r w:rsidR="006C75A4" w:rsidRPr="006B61AB">
        <w:rPr>
          <w:rFonts w:ascii="Times New Roman" w:hAnsi="Times New Roman" w:cs="Times New Roman"/>
          <w:sz w:val="24"/>
          <w:szCs w:val="24"/>
        </w:rPr>
        <w:fldChar w:fldCharType="end"/>
      </w:r>
      <w:r w:rsidRPr="006B61AB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6B61A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12" w:tooltip="29 de Julho" w:history="1">
        <w:r w:rsidRPr="006B61AB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29 de Julho</w:t>
        </w:r>
      </w:hyperlink>
      <w:r w:rsidRPr="006B61A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B61AB">
        <w:rPr>
          <w:rFonts w:ascii="Times New Roman" w:hAnsi="Times New Roman" w:cs="Times New Roman"/>
          <w:sz w:val="24"/>
          <w:szCs w:val="24"/>
          <w:shd w:val="clear" w:color="auto" w:fill="FFFFFF"/>
        </w:rPr>
        <w:t>de</w:t>
      </w:r>
      <w:hyperlink r:id="rId13" w:tooltip="1890" w:history="1">
        <w:r w:rsidRPr="006B61AB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1890</w:t>
        </w:r>
      </w:hyperlink>
      <w:r w:rsidRPr="006B61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</w:t>
      </w:r>
      <w:r w:rsidRPr="006B61AB">
        <w:rPr>
          <w:rFonts w:ascii="Times New Roman" w:hAnsi="Times New Roman" w:cs="Times New Roman"/>
          <w:sz w:val="24"/>
          <w:szCs w:val="24"/>
        </w:rPr>
        <w:t xml:space="preserve">do qual é considerado um dos maiores pintores de todos </w:t>
      </w:r>
      <w:proofErr w:type="gramStart"/>
      <w:r w:rsidRPr="006B61AB">
        <w:rPr>
          <w:rFonts w:ascii="Times New Roman" w:hAnsi="Times New Roman" w:cs="Times New Roman"/>
          <w:sz w:val="24"/>
          <w:szCs w:val="24"/>
        </w:rPr>
        <w:t>os tempo</w:t>
      </w:r>
      <w:proofErr w:type="gramEnd"/>
      <w:r w:rsidRPr="006B61A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10C63" w:rsidRPr="006B61AB" w:rsidRDefault="00D048AF" w:rsidP="006B61AB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B61AB">
        <w:rPr>
          <w:rFonts w:ascii="Times New Roman" w:hAnsi="Times New Roman" w:cs="Times New Roman"/>
          <w:sz w:val="24"/>
          <w:szCs w:val="24"/>
        </w:rPr>
        <w:t>O filme, narra a trajetória de vida de Van Gogh</w:t>
      </w:r>
      <w:proofErr w:type="gramStart"/>
      <w:r w:rsidRPr="006B61AB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6B61AB">
        <w:rPr>
          <w:rFonts w:ascii="Times New Roman" w:hAnsi="Times New Roman" w:cs="Times New Roman"/>
          <w:sz w:val="24"/>
          <w:szCs w:val="24"/>
        </w:rPr>
        <w:t>e sua luta pela sobrevivência, enfrentando problemas sociais e famil</w:t>
      </w:r>
      <w:r w:rsidR="006B61AB">
        <w:rPr>
          <w:rFonts w:ascii="Times New Roman" w:hAnsi="Times New Roman" w:cs="Times New Roman"/>
          <w:sz w:val="24"/>
          <w:szCs w:val="24"/>
        </w:rPr>
        <w:t xml:space="preserve">iares por amor a arte. </w:t>
      </w:r>
      <w:proofErr w:type="gramStart"/>
      <w:r w:rsidR="006B61AB">
        <w:rPr>
          <w:rFonts w:ascii="Times New Roman" w:hAnsi="Times New Roman" w:cs="Times New Roman"/>
          <w:sz w:val="24"/>
          <w:szCs w:val="24"/>
        </w:rPr>
        <w:t>O l</w:t>
      </w:r>
      <w:r w:rsidR="00263795" w:rsidRPr="006B61AB">
        <w:rPr>
          <w:rFonts w:ascii="Times New Roman" w:hAnsi="Times New Roman" w:cs="Times New Roman"/>
          <w:sz w:val="24"/>
          <w:szCs w:val="24"/>
        </w:rPr>
        <w:t>onga</w:t>
      </w:r>
      <w:proofErr w:type="gramEnd"/>
      <w:r w:rsidR="00263795" w:rsidRPr="006B61AB">
        <w:rPr>
          <w:rFonts w:ascii="Times New Roman" w:hAnsi="Times New Roman" w:cs="Times New Roman"/>
          <w:sz w:val="24"/>
          <w:szCs w:val="24"/>
        </w:rPr>
        <w:t xml:space="preserve"> c</w:t>
      </w:r>
      <w:r w:rsidRPr="006B61AB">
        <w:rPr>
          <w:rFonts w:ascii="Times New Roman" w:hAnsi="Times New Roman" w:cs="Times New Roman"/>
          <w:sz w:val="24"/>
          <w:szCs w:val="24"/>
        </w:rPr>
        <w:t xml:space="preserve">omeça com o Pintor tentando seguir os passos do pai que era um pastor Evangélico, indo para uma </w:t>
      </w:r>
      <w:proofErr w:type="gramStart"/>
      <w:r w:rsidRPr="006B61AB">
        <w:rPr>
          <w:rFonts w:ascii="Times New Roman" w:hAnsi="Times New Roman" w:cs="Times New Roman"/>
          <w:sz w:val="24"/>
          <w:szCs w:val="24"/>
        </w:rPr>
        <w:t>pequena</w:t>
      </w:r>
      <w:proofErr w:type="gramEnd"/>
      <w:r w:rsidRPr="006B61AB">
        <w:rPr>
          <w:rFonts w:ascii="Times New Roman" w:hAnsi="Times New Roman" w:cs="Times New Roman"/>
          <w:sz w:val="24"/>
          <w:szCs w:val="24"/>
        </w:rPr>
        <w:t xml:space="preserve"> cidade de moradores que trabalham em uma carvoaria, lá Van Gogh se depara com problemas sociais vivido pelos mineiros. Nesse ponto do filme fica muito claro o processo de alienação </w:t>
      </w:r>
      <w:r w:rsidR="00110C63" w:rsidRPr="006B61AB">
        <w:rPr>
          <w:rFonts w:ascii="Times New Roman" w:hAnsi="Times New Roman" w:cs="Times New Roman"/>
          <w:sz w:val="24"/>
          <w:szCs w:val="24"/>
        </w:rPr>
        <w:t>descrita na obra de Marx, onde</w:t>
      </w:r>
      <w:proofErr w:type="gramStart"/>
      <w:r w:rsidR="00110C63" w:rsidRPr="006B61AB">
        <w:rPr>
          <w:rFonts w:ascii="Times New Roman" w:hAnsi="Times New Roman" w:cs="Times New Roman"/>
          <w:sz w:val="24"/>
          <w:szCs w:val="24"/>
        </w:rPr>
        <w:t xml:space="preserve"> </w:t>
      </w:r>
      <w:r w:rsidRPr="006B61AB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6B61AB">
        <w:rPr>
          <w:rFonts w:ascii="Times New Roman" w:hAnsi="Times New Roman" w:cs="Times New Roman"/>
          <w:sz w:val="24"/>
          <w:szCs w:val="24"/>
        </w:rPr>
        <w:t>tem pessoas trabalhando pa</w:t>
      </w:r>
      <w:r w:rsidR="00110C63" w:rsidRPr="006B61AB">
        <w:rPr>
          <w:rFonts w:ascii="Times New Roman" w:hAnsi="Times New Roman" w:cs="Times New Roman"/>
          <w:sz w:val="24"/>
          <w:szCs w:val="24"/>
        </w:rPr>
        <w:t>ra ganhar dinheiro e sobreviver;</w:t>
      </w:r>
      <w:r w:rsidRPr="006B61AB">
        <w:rPr>
          <w:rFonts w:ascii="Times New Roman" w:hAnsi="Times New Roman" w:cs="Times New Roman"/>
          <w:sz w:val="24"/>
          <w:szCs w:val="24"/>
        </w:rPr>
        <w:t xml:space="preserve"> E o personagem principal em questão parte de outros pensamentos marxista, pois vai ajudar o povo, e tentar entende-los, ou seja, Marx acreditava que não bastava conhecer a realidade, é importante vivenciar para através </w:t>
      </w:r>
      <w:r w:rsidR="00110C63" w:rsidRPr="006B61AB">
        <w:rPr>
          <w:rFonts w:ascii="Times New Roman" w:hAnsi="Times New Roman" w:cs="Times New Roman"/>
          <w:sz w:val="24"/>
          <w:szCs w:val="24"/>
        </w:rPr>
        <w:t>dela</w:t>
      </w:r>
      <w:r w:rsidRPr="006B61AB">
        <w:rPr>
          <w:rFonts w:ascii="Times New Roman" w:hAnsi="Times New Roman" w:cs="Times New Roman"/>
          <w:sz w:val="24"/>
          <w:szCs w:val="24"/>
        </w:rPr>
        <w:t>, se fazer mudanças.</w:t>
      </w:r>
    </w:p>
    <w:p w:rsidR="00110C63" w:rsidRPr="006B61AB" w:rsidRDefault="002A51E9" w:rsidP="006B61AB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Neste</w:t>
      </w:r>
      <w:r w:rsidR="00D048AF" w:rsidRPr="006B61AB">
        <w:rPr>
          <w:rFonts w:ascii="Times New Roman" w:hAnsi="Times New Roman" w:cs="Times New Roman"/>
          <w:sz w:val="24"/>
          <w:szCs w:val="24"/>
        </w:rPr>
        <w:t xml:space="preserve"> momento o filme mostra já Vincent Van Gogh, desenhando algumas coisas, relacionado ao meio que vive, e o que ver no dia-dia. </w:t>
      </w:r>
      <w:r w:rsidR="00A93C0E" w:rsidRPr="006B61AB">
        <w:rPr>
          <w:rFonts w:ascii="Times New Roman" w:hAnsi="Times New Roman" w:cs="Times New Roman"/>
          <w:sz w:val="24"/>
          <w:szCs w:val="24"/>
        </w:rPr>
        <w:t xml:space="preserve">Entre outros momentos e acontecimentos, Van Gogh volta para o campo, junta a sua família, a pedido do seu irmão Theo, um homem que trabalha como vendedor de obras de artes, uma espécie de mecenas. Nesse momento no campo, Van Gogh pinta muita coisa e vai </w:t>
      </w:r>
      <w:r w:rsidR="00110C63" w:rsidRPr="006B61AB">
        <w:rPr>
          <w:rFonts w:ascii="Times New Roman" w:hAnsi="Times New Roman" w:cs="Times New Roman"/>
          <w:sz w:val="24"/>
          <w:szCs w:val="24"/>
        </w:rPr>
        <w:t>aperfeiçoado seu talento.  C</w:t>
      </w:r>
      <w:r>
        <w:rPr>
          <w:rFonts w:ascii="Times New Roman" w:hAnsi="Times New Roman" w:cs="Times New Roman"/>
          <w:sz w:val="24"/>
          <w:szCs w:val="24"/>
        </w:rPr>
        <w:t>ontinua</w:t>
      </w:r>
      <w:r w:rsidR="00A93C0E" w:rsidRPr="006B61AB">
        <w:rPr>
          <w:rFonts w:ascii="Times New Roman" w:hAnsi="Times New Roman" w:cs="Times New Roman"/>
          <w:sz w:val="24"/>
          <w:szCs w:val="24"/>
        </w:rPr>
        <w:t xml:space="preserve"> a reproduzir</w:t>
      </w:r>
      <w:r w:rsidR="00110C63" w:rsidRPr="006B61AB">
        <w:rPr>
          <w:rFonts w:ascii="Times New Roman" w:hAnsi="Times New Roman" w:cs="Times New Roman"/>
          <w:sz w:val="24"/>
          <w:szCs w:val="24"/>
        </w:rPr>
        <w:t xml:space="preserve"> o que ver: </w:t>
      </w:r>
      <w:r w:rsidR="00A93C0E" w:rsidRPr="006B61AB">
        <w:rPr>
          <w:rFonts w:ascii="Times New Roman" w:hAnsi="Times New Roman" w:cs="Times New Roman"/>
          <w:sz w:val="24"/>
          <w:szCs w:val="24"/>
        </w:rPr>
        <w:t>trabalhad</w:t>
      </w:r>
      <w:r>
        <w:rPr>
          <w:rFonts w:ascii="Times New Roman" w:hAnsi="Times New Roman" w:cs="Times New Roman"/>
          <w:sz w:val="24"/>
          <w:szCs w:val="24"/>
        </w:rPr>
        <w:t>ores no campo, lagos e paisagem</w:t>
      </w:r>
      <w:r w:rsidR="00A93C0E" w:rsidRPr="006B61AB">
        <w:rPr>
          <w:rFonts w:ascii="Times New Roman" w:hAnsi="Times New Roman" w:cs="Times New Roman"/>
          <w:sz w:val="24"/>
          <w:szCs w:val="24"/>
        </w:rPr>
        <w:t xml:space="preserve">. Mais uma vez deixa a casa dos pais e </w:t>
      </w:r>
      <w:proofErr w:type="gramStart"/>
      <w:r w:rsidR="00110C63" w:rsidRPr="006B61AB">
        <w:rPr>
          <w:rFonts w:ascii="Times New Roman" w:hAnsi="Times New Roman" w:cs="Times New Roman"/>
          <w:sz w:val="24"/>
          <w:szCs w:val="24"/>
        </w:rPr>
        <w:t>vai em</w:t>
      </w:r>
      <w:proofErr w:type="gramEnd"/>
      <w:r w:rsidR="00110C63" w:rsidRPr="006B61AB">
        <w:rPr>
          <w:rFonts w:ascii="Times New Roman" w:hAnsi="Times New Roman" w:cs="Times New Roman"/>
          <w:sz w:val="24"/>
          <w:szCs w:val="24"/>
        </w:rPr>
        <w:t xml:space="preserve"> busca de seus objetivos;</w:t>
      </w:r>
      <w:r w:rsidR="00A93C0E" w:rsidRPr="006B61AB">
        <w:rPr>
          <w:rFonts w:ascii="Times New Roman" w:hAnsi="Times New Roman" w:cs="Times New Roman"/>
          <w:sz w:val="24"/>
          <w:szCs w:val="24"/>
        </w:rPr>
        <w:t xml:space="preserve"> conhece uma mulher da qual casa e nesse momento faz a</w:t>
      </w:r>
      <w:r>
        <w:rPr>
          <w:rFonts w:ascii="Times New Roman" w:hAnsi="Times New Roman" w:cs="Times New Roman"/>
          <w:sz w:val="24"/>
          <w:szCs w:val="24"/>
        </w:rPr>
        <w:t>lguns amigos que lhe ajudam. N</w:t>
      </w:r>
      <w:r w:rsidR="00A93C0E" w:rsidRPr="006B61AB">
        <w:rPr>
          <w:rFonts w:ascii="Times New Roman" w:hAnsi="Times New Roman" w:cs="Times New Roman"/>
          <w:sz w:val="24"/>
          <w:szCs w:val="24"/>
        </w:rPr>
        <w:t>o momento que volta para o ca</w:t>
      </w:r>
      <w:r w:rsidR="00110C63" w:rsidRPr="006B61AB">
        <w:rPr>
          <w:rFonts w:ascii="Times New Roman" w:hAnsi="Times New Roman" w:cs="Times New Roman"/>
          <w:sz w:val="24"/>
          <w:szCs w:val="24"/>
        </w:rPr>
        <w:t xml:space="preserve">mpo, pois o pai tinha </w:t>
      </w:r>
      <w:proofErr w:type="gramStart"/>
      <w:r w:rsidR="00110C63" w:rsidRPr="006B61AB">
        <w:rPr>
          <w:rFonts w:ascii="Times New Roman" w:hAnsi="Times New Roman" w:cs="Times New Roman"/>
          <w:sz w:val="24"/>
          <w:szCs w:val="24"/>
        </w:rPr>
        <w:t>morrido,</w:t>
      </w:r>
      <w:proofErr w:type="gramEnd"/>
      <w:r w:rsidR="00110C63" w:rsidRPr="006B61AB">
        <w:rPr>
          <w:rFonts w:ascii="Times New Roman" w:hAnsi="Times New Roman" w:cs="Times New Roman"/>
          <w:sz w:val="24"/>
          <w:szCs w:val="24"/>
        </w:rPr>
        <w:t xml:space="preserve"> Van Gogh</w:t>
      </w:r>
      <w:r w:rsidR="00A93C0E" w:rsidRPr="006B61AB">
        <w:rPr>
          <w:rFonts w:ascii="Times New Roman" w:hAnsi="Times New Roman" w:cs="Times New Roman"/>
          <w:sz w:val="24"/>
          <w:szCs w:val="24"/>
        </w:rPr>
        <w:t xml:space="preserve"> pinta grandes obras, como “O comedor de batatas”.</w:t>
      </w:r>
      <w:r w:rsidR="00110C63" w:rsidRPr="006B61AB">
        <w:rPr>
          <w:rFonts w:ascii="Times New Roman" w:hAnsi="Times New Roman" w:cs="Times New Roman"/>
          <w:sz w:val="24"/>
          <w:szCs w:val="24"/>
        </w:rPr>
        <w:t xml:space="preserve"> Logo depois,</w:t>
      </w:r>
      <w:r w:rsidR="00A93C0E" w:rsidRPr="006B61AB">
        <w:rPr>
          <w:rFonts w:ascii="Times New Roman" w:hAnsi="Times New Roman" w:cs="Times New Roman"/>
          <w:sz w:val="24"/>
          <w:szCs w:val="24"/>
        </w:rPr>
        <w:t xml:space="preserve"> </w:t>
      </w:r>
      <w:r w:rsidR="00110C63" w:rsidRPr="006B61AB">
        <w:rPr>
          <w:rFonts w:ascii="Times New Roman" w:hAnsi="Times New Roman" w:cs="Times New Roman"/>
          <w:sz w:val="24"/>
          <w:szCs w:val="24"/>
        </w:rPr>
        <w:t>é</w:t>
      </w:r>
      <w:r w:rsidR="00A93C0E" w:rsidRPr="006B61AB">
        <w:rPr>
          <w:rFonts w:ascii="Times New Roman" w:hAnsi="Times New Roman" w:cs="Times New Roman"/>
          <w:sz w:val="24"/>
          <w:szCs w:val="24"/>
        </w:rPr>
        <w:t xml:space="preserve"> forçado pela família a deixar o campo mais uma vez, e segue viagem para Paris, a convite do seu irmão Theo. Lá se depara com pintores impressionistas, e logo se apaixona pelo jogo de luz e so</w:t>
      </w:r>
      <w:r>
        <w:rPr>
          <w:rFonts w:ascii="Times New Roman" w:hAnsi="Times New Roman" w:cs="Times New Roman"/>
          <w:sz w:val="24"/>
          <w:szCs w:val="24"/>
        </w:rPr>
        <w:t>m</w:t>
      </w:r>
      <w:r w:rsidR="00A93C0E" w:rsidRPr="006B61AB">
        <w:rPr>
          <w:rFonts w:ascii="Times New Roman" w:hAnsi="Times New Roman" w:cs="Times New Roman"/>
          <w:sz w:val="24"/>
          <w:szCs w:val="24"/>
        </w:rPr>
        <w:t>bras</w:t>
      </w:r>
      <w:r w:rsidR="00110C63" w:rsidRPr="006B61AB">
        <w:rPr>
          <w:rFonts w:ascii="Times New Roman" w:hAnsi="Times New Roman" w:cs="Times New Roman"/>
          <w:sz w:val="24"/>
          <w:szCs w:val="24"/>
        </w:rPr>
        <w:t xml:space="preserve"> e passa a utilizar</w:t>
      </w:r>
      <w:r w:rsidR="00A93C0E" w:rsidRPr="006B61AB">
        <w:rPr>
          <w:rFonts w:ascii="Times New Roman" w:hAnsi="Times New Roman" w:cs="Times New Roman"/>
          <w:sz w:val="24"/>
          <w:szCs w:val="24"/>
        </w:rPr>
        <w:t xml:space="preserve"> em suas obras. Nesse momento fica muito amigo de </w:t>
      </w:r>
      <w:r w:rsidR="00110C63" w:rsidRPr="006B61AB">
        <w:rPr>
          <w:rFonts w:ascii="Times New Roman" w:hAnsi="Times New Roman" w:cs="Times New Roman"/>
          <w:sz w:val="24"/>
          <w:szCs w:val="24"/>
        </w:rPr>
        <w:t>outro</w:t>
      </w:r>
      <w:r w:rsidR="00A93C0E" w:rsidRPr="006B61AB">
        <w:rPr>
          <w:rFonts w:ascii="Times New Roman" w:hAnsi="Times New Roman" w:cs="Times New Roman"/>
          <w:sz w:val="24"/>
          <w:szCs w:val="24"/>
        </w:rPr>
        <w:t xml:space="preserve"> pintor, P</w:t>
      </w:r>
      <w:r w:rsidR="00A93C0E" w:rsidRPr="006B61AB">
        <w:rPr>
          <w:rStyle w:val="nfase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 xml:space="preserve">aul </w:t>
      </w:r>
      <w:proofErr w:type="spellStart"/>
      <w:r w:rsidR="00A93C0E" w:rsidRPr="006B61AB">
        <w:rPr>
          <w:rStyle w:val="nfase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Gauguin</w:t>
      </w:r>
      <w:proofErr w:type="spellEnd"/>
      <w:r w:rsidR="00A93C0E" w:rsidRPr="006B61A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A93C0E" w:rsidRPr="006B61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(Paris, </w:t>
      </w:r>
      <w:proofErr w:type="gramStart"/>
      <w:r w:rsidR="00A93C0E" w:rsidRPr="006B61AB">
        <w:rPr>
          <w:rFonts w:ascii="Times New Roman" w:hAnsi="Times New Roman" w:cs="Times New Roman"/>
          <w:sz w:val="24"/>
          <w:szCs w:val="24"/>
          <w:shd w:val="clear" w:color="auto" w:fill="FFFFFF"/>
        </w:rPr>
        <w:t>7</w:t>
      </w:r>
      <w:proofErr w:type="gramEnd"/>
      <w:r w:rsidR="00A93C0E" w:rsidRPr="006B61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93C0E" w:rsidRPr="006B61AB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de Junho de 1848 - Ilhas Marquesas, 8 de Maio de 1903) e do qual vai esta presente em sua vida até a morte. </w:t>
      </w:r>
    </w:p>
    <w:p w:rsidR="00A93C0E" w:rsidRPr="006B61AB" w:rsidRDefault="00A93C0E" w:rsidP="006B61AB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B61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Van Gogh em um determinado momento começa a ter </w:t>
      </w:r>
      <w:r w:rsidR="00110C63" w:rsidRPr="006B61AB">
        <w:rPr>
          <w:rFonts w:ascii="Times New Roman" w:hAnsi="Times New Roman" w:cs="Times New Roman"/>
          <w:sz w:val="24"/>
          <w:szCs w:val="24"/>
          <w:shd w:val="clear" w:color="auto" w:fill="FFFFFF"/>
        </w:rPr>
        <w:t>problemas psicológicos</w:t>
      </w:r>
      <w:r w:rsidRPr="006B61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entre idas e vindas, termina sua vi</w:t>
      </w:r>
      <w:r w:rsidR="00CE1456" w:rsidRPr="006B61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da em um centro de reabilitação, e depois de muitos problemas volta a pintar até a sua morte. </w:t>
      </w:r>
      <w:r w:rsidRPr="006B61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CE1456" w:rsidRPr="006B61AB" w:rsidRDefault="00CE1456" w:rsidP="006B61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B61AB">
        <w:rPr>
          <w:rFonts w:ascii="Times New Roman" w:hAnsi="Times New Roman" w:cs="Times New Roman"/>
          <w:sz w:val="24"/>
          <w:szCs w:val="24"/>
          <w:shd w:val="clear" w:color="auto" w:fill="FFFFFF"/>
        </w:rPr>
        <w:t>O texto em questão</w:t>
      </w:r>
      <w:r w:rsidR="00110C63" w:rsidRPr="006B61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939AA" w:rsidRPr="006B61AB">
        <w:rPr>
          <w:rFonts w:ascii="Times New Roman" w:hAnsi="Times New Roman" w:cs="Times New Roman"/>
          <w:sz w:val="24"/>
          <w:szCs w:val="24"/>
          <w:shd w:val="clear" w:color="auto" w:fill="FFFFFF"/>
        </w:rPr>
        <w:t>traz</w:t>
      </w:r>
      <w:r w:rsidRPr="006B61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 assunto da arte e suas denominações sociais, e como a sociedade durante o tempo as modifica. Vem trazer o pensamento da sociedade burguesa, o capitalismo ligado </w:t>
      </w:r>
      <w:r w:rsidR="002939AA" w:rsidRPr="006B61AB">
        <w:rPr>
          <w:rFonts w:ascii="Times New Roman" w:hAnsi="Times New Roman" w:cs="Times New Roman"/>
          <w:sz w:val="24"/>
          <w:szCs w:val="24"/>
          <w:shd w:val="clear" w:color="auto" w:fill="FFFFFF"/>
        </w:rPr>
        <w:t>à</w:t>
      </w:r>
      <w:r w:rsidRPr="006B61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arte e discussões a cerca da arte popular, de massa. </w:t>
      </w:r>
    </w:p>
    <w:p w:rsidR="00CE1456" w:rsidRPr="006B61AB" w:rsidRDefault="00CE1456" w:rsidP="006B61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B61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 que podemos ver claramente entre o filme e o texto é o caráter comercial das obras de Van </w:t>
      </w:r>
      <w:proofErr w:type="spellStart"/>
      <w:r w:rsidRPr="006B61AB">
        <w:rPr>
          <w:rFonts w:ascii="Times New Roman" w:hAnsi="Times New Roman" w:cs="Times New Roman"/>
          <w:sz w:val="24"/>
          <w:szCs w:val="24"/>
          <w:shd w:val="clear" w:color="auto" w:fill="FFFFFF"/>
        </w:rPr>
        <w:t>gogh</w:t>
      </w:r>
      <w:proofErr w:type="spellEnd"/>
      <w:r w:rsidRPr="006B61AB">
        <w:rPr>
          <w:rFonts w:ascii="Times New Roman" w:hAnsi="Times New Roman" w:cs="Times New Roman"/>
          <w:sz w:val="24"/>
          <w:szCs w:val="24"/>
          <w:shd w:val="clear" w:color="auto" w:fill="FFFFFF"/>
        </w:rPr>
        <w:t>, visto que em vida, o artista nunca conseguiu viver de suas pinturas, e logo a sua morte, se tem uma valoração, não estética, mas de mercado. E até hoje está aí para vermos, as obras de Vincent Van Gogh,</w:t>
      </w:r>
      <w:r w:rsidR="002939AA" w:rsidRPr="006B61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que</w:t>
      </w:r>
      <w:r w:rsidRPr="006B61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são caríssimas. Isso tudo ligado ao processo </w:t>
      </w:r>
      <w:r w:rsidR="00110C63" w:rsidRPr="006B61AB">
        <w:rPr>
          <w:rFonts w:ascii="Times New Roman" w:hAnsi="Times New Roman" w:cs="Times New Roman"/>
          <w:sz w:val="24"/>
          <w:szCs w:val="24"/>
          <w:shd w:val="clear" w:color="auto" w:fill="FFFFFF"/>
        </w:rPr>
        <w:t>histórico</w:t>
      </w:r>
      <w:proofErr w:type="gramStart"/>
      <w:r w:rsidR="00110C63" w:rsidRPr="006B61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B61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End"/>
      <w:r w:rsidRPr="006B61AB">
        <w:rPr>
          <w:rFonts w:ascii="Times New Roman" w:hAnsi="Times New Roman" w:cs="Times New Roman"/>
          <w:sz w:val="24"/>
          <w:szCs w:val="24"/>
          <w:shd w:val="clear" w:color="auto" w:fill="FFFFFF"/>
        </w:rPr>
        <w:t>que Marx atribuiu ao sistema social</w:t>
      </w:r>
      <w:r w:rsidR="00110C63" w:rsidRPr="006B61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6B61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Ou </w:t>
      </w:r>
      <w:r w:rsidR="002939AA" w:rsidRPr="006B61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seja, com o surgimento do </w:t>
      </w:r>
      <w:r w:rsidRPr="006B61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capitalismo o homem passa a fazer parte de um processo de </w:t>
      </w:r>
      <w:r w:rsidR="002939AA" w:rsidRPr="006B61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mercado/do que vale mais, isso tem origem lá na idade média,  e perpassou </w:t>
      </w:r>
      <w:r w:rsidRPr="006B61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939AA" w:rsidRPr="006B61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séculos. </w:t>
      </w:r>
    </w:p>
    <w:p w:rsidR="002939AA" w:rsidRDefault="002939AA" w:rsidP="006B61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B61AB">
        <w:rPr>
          <w:rFonts w:ascii="Times New Roman" w:hAnsi="Times New Roman" w:cs="Times New Roman"/>
          <w:sz w:val="24"/>
          <w:szCs w:val="24"/>
          <w:shd w:val="clear" w:color="auto" w:fill="FFFFFF"/>
        </w:rPr>
        <w:t>Não podemos mudar o capitalismo que existe em nossa sociedade, nem podemos quebrar todos os preconceitos sociais e históricos a cerca da arte, mas podemos como artistas, educadores, pensadores, e a cima de tudo cidadão, fazermos nossa parte, contribuindo de forma celular em nossa sociedade, para um futuro melhor.</w:t>
      </w:r>
    </w:p>
    <w:p w:rsidR="000752E6" w:rsidRDefault="000752E6" w:rsidP="006B61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752E6" w:rsidRDefault="000752E6" w:rsidP="006B61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752E6" w:rsidRDefault="000752E6" w:rsidP="006B61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752E6" w:rsidRDefault="000752E6" w:rsidP="006B61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752E6" w:rsidRDefault="000752E6" w:rsidP="006B61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752E6" w:rsidRPr="006B61AB" w:rsidRDefault="000752E6" w:rsidP="006B61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752E6" w:rsidRPr="006B61AB" w:rsidSect="007076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3188D"/>
    <w:rsid w:val="000752E6"/>
    <w:rsid w:val="00110C63"/>
    <w:rsid w:val="001F5011"/>
    <w:rsid w:val="00263795"/>
    <w:rsid w:val="002939AA"/>
    <w:rsid w:val="002A51E9"/>
    <w:rsid w:val="0063188D"/>
    <w:rsid w:val="006B61AB"/>
    <w:rsid w:val="006C75A4"/>
    <w:rsid w:val="007076DC"/>
    <w:rsid w:val="007168D8"/>
    <w:rsid w:val="00A93C0E"/>
    <w:rsid w:val="00CE1456"/>
    <w:rsid w:val="00D048AF"/>
    <w:rsid w:val="00F1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6D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63188D"/>
  </w:style>
  <w:style w:type="character" w:styleId="Hyperlink">
    <w:name w:val="Hyperlink"/>
    <w:basedOn w:val="Fontepargpadro"/>
    <w:uiPriority w:val="99"/>
    <w:semiHidden/>
    <w:unhideWhenUsed/>
    <w:rsid w:val="0063188D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A93C0E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752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52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8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t.wikipedia.org/wiki/14_de_mar%C3%A7o" TargetMode="External"/><Relationship Id="rId13" Type="http://schemas.openxmlformats.org/officeDocument/2006/relationships/hyperlink" Target="http://pt.wikipedia.org/wiki/189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t.wikipedia.org/wiki/Londres" TargetMode="External"/><Relationship Id="rId12" Type="http://schemas.openxmlformats.org/officeDocument/2006/relationships/hyperlink" Target="http://pt.wikipedia.org/wiki/29_de_Julh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t.wikipedia.org/wiki/1818" TargetMode="External"/><Relationship Id="rId11" Type="http://schemas.openxmlformats.org/officeDocument/2006/relationships/hyperlink" Target="http://pt.wikipedia.org/wiki/1853" TargetMode="External"/><Relationship Id="rId5" Type="http://schemas.openxmlformats.org/officeDocument/2006/relationships/hyperlink" Target="http://pt.wikipedia.org/wiki/5_de_maio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pt.wikipedia.org/wiki/30_de_Mar%C3%A7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t.wikipedia.org/wiki/188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710</Words>
  <Characters>3838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Muthe</dc:creator>
  <cp:lastModifiedBy>.</cp:lastModifiedBy>
  <cp:revision>8</cp:revision>
  <dcterms:created xsi:type="dcterms:W3CDTF">2013-11-13T14:06:00Z</dcterms:created>
  <dcterms:modified xsi:type="dcterms:W3CDTF">2014-12-04T17:46:00Z</dcterms:modified>
</cp:coreProperties>
</file>