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DE" w:rsidRPr="0078495C" w:rsidRDefault="0078495C" w:rsidP="0078495C">
      <w:pPr>
        <w:jc w:val="center"/>
        <w:rPr>
          <w:rFonts w:ascii="Arial" w:hAnsi="Arial" w:cs="Arial"/>
          <w:sz w:val="24"/>
          <w:szCs w:val="24"/>
        </w:rPr>
      </w:pPr>
      <w:r w:rsidRPr="0078495C">
        <w:rPr>
          <w:rFonts w:ascii="Arial" w:hAnsi="Arial" w:cs="Arial"/>
          <w:sz w:val="24"/>
          <w:szCs w:val="24"/>
        </w:rPr>
        <w:t>Testamento Público</w:t>
      </w:r>
    </w:p>
    <w:p w:rsidR="0078495C" w:rsidRDefault="0078495C"/>
    <w:p w:rsidR="0078495C" w:rsidRPr="0078495C" w:rsidRDefault="0078495C" w:rsidP="0078495C">
      <w:pPr>
        <w:ind w:left="850" w:right="850"/>
        <w:jc w:val="both"/>
        <w:rPr>
          <w:rFonts w:ascii="Arial" w:hAnsi="Arial" w:cs="Arial"/>
          <w:sz w:val="24"/>
          <w:szCs w:val="24"/>
        </w:rPr>
      </w:pPr>
      <w:r w:rsidRPr="0078495C">
        <w:rPr>
          <w:rFonts w:ascii="Arial" w:hAnsi="Arial" w:cs="Arial"/>
          <w:sz w:val="24"/>
          <w:szCs w:val="24"/>
        </w:rPr>
        <w:t xml:space="preserve">O testamento público é tema muito relevante para o Direito Civil e Notarial, dada a sua profunda intervenção no direito das sucessões. O testamento, instituição de origem romana, e que consiste no ato de disposição de última vontade pelo qual alguém dispõe de seus bens para depois de sua morte, ou expõe sua vontade acerca de determinadas situações de ordem moral ou pessoal, deve instrumentalizar-se através das formas previstas em lei, sob pena de nulidade. O testamento pode ser </w:t>
      </w:r>
      <w:bookmarkStart w:id="0" w:name="_GoBack"/>
      <w:bookmarkEnd w:id="0"/>
      <w:r w:rsidRPr="0078495C">
        <w:rPr>
          <w:rFonts w:ascii="Arial" w:hAnsi="Arial" w:cs="Arial"/>
          <w:sz w:val="24"/>
          <w:szCs w:val="24"/>
        </w:rPr>
        <w:t>ordinário ou comum, cujas espécies são o público, o cerrado, e o particular, e especial ou extraordinário, que engloba o testamento milita</w:t>
      </w:r>
      <w:r w:rsidRPr="0078495C">
        <w:rPr>
          <w:rFonts w:ascii="Arial" w:hAnsi="Arial" w:cs="Arial"/>
          <w:sz w:val="24"/>
          <w:szCs w:val="24"/>
        </w:rPr>
        <w:t xml:space="preserve">r, o marítimo, e o aeronáutico. </w:t>
      </w:r>
      <w:r w:rsidRPr="0078495C">
        <w:rPr>
          <w:rFonts w:ascii="Arial" w:hAnsi="Arial" w:cs="Arial"/>
          <w:sz w:val="24"/>
          <w:szCs w:val="24"/>
        </w:rPr>
        <w:t xml:space="preserve">O testamento público é aquele testamento feito pelo Tabelião, em seu livro de notas, perante o testador e duas testemunhas, em atendimento à vontade inequívoca manifestada pelo testador e observada a solenidade determinada pela lei. O testamento público, necessário se faz analisar o seu objeto, isto é, o conteúdo possível das cláusulas nele incertas, e releva observar que o objeto do testamento público, assim como das demais formas de testamento, pode ser de conteúdo </w:t>
      </w:r>
      <w:r w:rsidRPr="0078495C">
        <w:rPr>
          <w:rFonts w:ascii="Arial" w:hAnsi="Arial" w:cs="Arial"/>
          <w:sz w:val="24"/>
          <w:szCs w:val="24"/>
        </w:rPr>
        <w:t xml:space="preserve">patrimonial ou não-patrimonial. </w:t>
      </w:r>
      <w:r w:rsidRPr="0078495C">
        <w:rPr>
          <w:rFonts w:ascii="Arial" w:hAnsi="Arial" w:cs="Arial"/>
          <w:sz w:val="24"/>
          <w:szCs w:val="24"/>
        </w:rPr>
        <w:t>Em regra, o testamento tem conteúdo patrimonial, dispondo o testador de seus bens para depois de sua morte, porém, pode conter disposições de ordem não-patrimonial, como por exemplo, o reconhecimento de filho, art. 1.609 do CC, a nomeação de tutor, art. 1.729, § único do CC, o perdão do indigno, art. 1.818 do CC, a deserdação art. 1.964 do CC, a nomeação de testamenteiro, art. 1.976 do CC, e a reserva de parcelas para os sufrágios da alma, art. 1.998 do CC, disposições acerca do funeral do testador, conselhos, etc.</w:t>
      </w:r>
      <w:r w:rsidRPr="0078495C">
        <w:rPr>
          <w:rFonts w:ascii="Arial" w:hAnsi="Arial" w:cs="Arial"/>
          <w:sz w:val="24"/>
          <w:szCs w:val="24"/>
        </w:rPr>
        <w:t xml:space="preserve"> </w:t>
      </w:r>
      <w:r w:rsidRPr="0078495C">
        <w:rPr>
          <w:rFonts w:ascii="Arial" w:hAnsi="Arial" w:cs="Arial"/>
          <w:sz w:val="24"/>
          <w:szCs w:val="24"/>
        </w:rPr>
        <w:t>Efetivamente, a maior parte dos testamentos são portadores de disposições patrimoniais, instrumentalizando a instituição de herdeiros e legatários, porém, inúmeras são as hipóteses em que se presta o testamento a fins não-patrimoniais, nada havendo que ob</w:t>
      </w:r>
      <w:r w:rsidRPr="0078495C">
        <w:rPr>
          <w:rFonts w:ascii="Arial" w:hAnsi="Arial" w:cs="Arial"/>
          <w:sz w:val="24"/>
          <w:szCs w:val="24"/>
        </w:rPr>
        <w:t xml:space="preserve">ste esta sua utilização. </w:t>
      </w:r>
      <w:r w:rsidRPr="0078495C">
        <w:rPr>
          <w:rFonts w:ascii="Arial" w:hAnsi="Arial" w:cs="Arial"/>
          <w:sz w:val="24"/>
          <w:szCs w:val="24"/>
        </w:rPr>
        <w:t>Têm capacidade testamentária ativa todas as pessoas naturais que a lei não declare incapazes de testar. As pessoas</w:t>
      </w:r>
      <w:r>
        <w:rPr>
          <w:rFonts w:ascii="Arial" w:hAnsi="Arial" w:cs="Arial"/>
          <w:sz w:val="24"/>
          <w:szCs w:val="24"/>
        </w:rPr>
        <w:t xml:space="preserve"> </w:t>
      </w:r>
      <w:r w:rsidRPr="0078495C">
        <w:rPr>
          <w:rFonts w:ascii="Arial" w:hAnsi="Arial" w:cs="Arial"/>
          <w:sz w:val="24"/>
          <w:szCs w:val="24"/>
        </w:rPr>
        <w:t xml:space="preserve"> jurídicas,</w:t>
      </w:r>
      <w:r w:rsidRPr="0078495C">
        <w:rPr>
          <w:rFonts w:ascii="Arial" w:hAnsi="Arial" w:cs="Arial"/>
          <w:sz w:val="24"/>
          <w:szCs w:val="24"/>
        </w:rPr>
        <w:t xml:space="preserve"> </w:t>
      </w:r>
      <w:r w:rsidRPr="0078495C">
        <w:rPr>
          <w:rFonts w:ascii="Arial" w:hAnsi="Arial" w:cs="Arial"/>
          <w:sz w:val="24"/>
          <w:szCs w:val="24"/>
        </w:rPr>
        <w:t>ao contrário, não a tem. Tem a capacidade testamentária ativa o condão de permitir que somente aqueles que têm condições de entender e de querer, que tem pleno discernimento para entender a extensão do ato que está praticando e manifestar segura e livremente a sua vontade, possam fazer um testamento. Eis a razão pela qual o caput do art. 1.860 do CC limita-se a afirmar que não poderão testar os incapazes e os que não tiverem pleno discernimen</w:t>
      </w:r>
      <w:r w:rsidRPr="0078495C">
        <w:rPr>
          <w:rFonts w:ascii="Arial" w:hAnsi="Arial" w:cs="Arial"/>
          <w:sz w:val="24"/>
          <w:szCs w:val="24"/>
        </w:rPr>
        <w:t xml:space="preserve">to no momento do ato de testar. </w:t>
      </w:r>
      <w:r w:rsidRPr="0078495C">
        <w:rPr>
          <w:rFonts w:ascii="Arial" w:hAnsi="Arial" w:cs="Arial"/>
          <w:sz w:val="24"/>
          <w:szCs w:val="24"/>
        </w:rPr>
        <w:t xml:space="preserve">Em primeiro lugar, estão impossibilitados de testar os absoluta e relativamente </w:t>
      </w:r>
      <w:r w:rsidRPr="0078495C">
        <w:rPr>
          <w:rFonts w:ascii="Arial" w:hAnsi="Arial" w:cs="Arial"/>
          <w:sz w:val="24"/>
          <w:szCs w:val="24"/>
        </w:rPr>
        <w:lastRenderedPageBreak/>
        <w:t xml:space="preserve">incapazes, previstos nos </w:t>
      </w:r>
      <w:proofErr w:type="spellStart"/>
      <w:r w:rsidRPr="0078495C">
        <w:rPr>
          <w:rFonts w:ascii="Arial" w:hAnsi="Arial" w:cs="Arial"/>
          <w:sz w:val="24"/>
          <w:szCs w:val="24"/>
        </w:rPr>
        <w:t>arts</w:t>
      </w:r>
      <w:proofErr w:type="spellEnd"/>
      <w:r w:rsidRPr="0078495C">
        <w:rPr>
          <w:rFonts w:ascii="Arial" w:hAnsi="Arial" w:cs="Arial"/>
          <w:sz w:val="24"/>
          <w:szCs w:val="24"/>
        </w:rPr>
        <w:t>. 3º e 4º do CC. No concernente ao pródigo, entendem alguns que pode ele testar, sob a alegação de que elaborar testamento não se encontra dentre os atos que lhe são vedados, art. 1.782 do CC. Qualquer pessoa, enfim, que não tenha pleno discernimento para o ato, que não tenha condições de entender o ato em todo o seu alcance, não poderá testar por lhe faltar capacidade jurídica para o ato. É de notar-se que a idade avançada ou enfermidade grave não extirparão da pessoa a sua capacidade testamentária ativa, desde que continue ela no pleno gozo de suas faculdades mentais. Cumpre assinalar que o § único do art. 1.860 confere capacidade testamentária aos maiores de dezesseis anos. Tais pessoas, ordinariamente são consideradas relativamente incapazes, por força do art. 4º do CC, devendo ser assistidos nos atos da vida civil. Porém, no testamento, têm eles plena capacidade, não havendo necessidade de assistência para o ato. Por fim, no que tange a capacidade testamentária ativa, que ela é determinada no momento da realização do testamento. A superveniência de capacidade para quem era incapaz no momento da realização do testamento não valida o ato, da mesma forma que a superveniente incapacidade para quem era c</w:t>
      </w:r>
      <w:r w:rsidRPr="0078495C">
        <w:rPr>
          <w:rFonts w:ascii="Arial" w:hAnsi="Arial" w:cs="Arial"/>
          <w:sz w:val="24"/>
          <w:szCs w:val="24"/>
        </w:rPr>
        <w:t xml:space="preserve">apaz, não invalida o ato feito. </w:t>
      </w:r>
      <w:r w:rsidRPr="0078495C">
        <w:rPr>
          <w:rFonts w:ascii="Arial" w:hAnsi="Arial" w:cs="Arial"/>
          <w:sz w:val="24"/>
          <w:szCs w:val="24"/>
        </w:rPr>
        <w:t>As testemunhas têm a função de fiscalizar a livre manifestação de vontade do testador, a adequação da redação testamentária com a vontade manifestada, bem como a identidade do testador, razão pela qual devem sempre ser conhecidas do autor do testamento, embora não se exija grau de amizade. As testemunhas testamentárias, pela própria natureza da sua função, devem ter a plenitude dos seus sentidos, sem o que não poderiam zelar pela correta manifestação de vontade do testador, motivo pelo qual, não pode ser aceita testemunha cega ou surda. Igualmente o analfabeto não pode ser testemunha, uma vez que terá que assinar o testamento, não lhe sendo possível ut</w:t>
      </w:r>
      <w:r w:rsidRPr="0078495C">
        <w:rPr>
          <w:rFonts w:ascii="Arial" w:hAnsi="Arial" w:cs="Arial"/>
          <w:sz w:val="24"/>
          <w:szCs w:val="24"/>
        </w:rPr>
        <w:t xml:space="preserve">ilizar-se da assinatura a rogo. </w:t>
      </w:r>
      <w:r w:rsidRPr="0078495C">
        <w:rPr>
          <w:rFonts w:ascii="Arial" w:hAnsi="Arial" w:cs="Arial"/>
          <w:sz w:val="24"/>
          <w:szCs w:val="24"/>
        </w:rPr>
        <w:t xml:space="preserve">O herdeiro e o legatário instituídos no testamento também não podem ser testemunhas, assim como não podem sê-lo os seus ascendentes, descendentes, irmãos, cônjuge ou companheiro, por força dos </w:t>
      </w:r>
      <w:proofErr w:type="spellStart"/>
      <w:r w:rsidRPr="0078495C">
        <w:rPr>
          <w:rFonts w:ascii="Arial" w:hAnsi="Arial" w:cs="Arial"/>
          <w:sz w:val="24"/>
          <w:szCs w:val="24"/>
        </w:rPr>
        <w:t>arts</w:t>
      </w:r>
      <w:proofErr w:type="spellEnd"/>
      <w:r w:rsidRPr="0078495C">
        <w:rPr>
          <w:rFonts w:ascii="Arial" w:hAnsi="Arial" w:cs="Arial"/>
          <w:sz w:val="24"/>
          <w:szCs w:val="24"/>
        </w:rPr>
        <w:t>. 1.801 e 1.802, bem como do art. 228, IV do CC. Por fim, não há óbice a que seja testemunha, em testamento público, prepostos do notário que o lavrará, desde que conhecidos do testador e li</w:t>
      </w:r>
      <w:r w:rsidRPr="0078495C">
        <w:rPr>
          <w:rFonts w:ascii="Arial" w:hAnsi="Arial" w:cs="Arial"/>
          <w:sz w:val="24"/>
          <w:szCs w:val="24"/>
        </w:rPr>
        <w:t xml:space="preserve">vre de impedimentos legais. </w:t>
      </w:r>
      <w:r w:rsidRPr="0078495C">
        <w:rPr>
          <w:rFonts w:ascii="Arial" w:hAnsi="Arial" w:cs="Arial"/>
          <w:sz w:val="24"/>
          <w:szCs w:val="24"/>
        </w:rPr>
        <w:t xml:space="preserve">O testamento público é negócio jurídico solene, aliás, dos mais solenes encontrados no direito, cuja formalidade deve ser cumprida tal qual determina o ordenamento jurídico, sob pena de nulidade do ato. Entretanto, é de notar-se, conforme leciona José da Silva Pacheco, que na pesquisa "da observância das formalidades do testamento não se deve ir ao ponto de, sob pretexto de cumprir rigorosamente a </w:t>
      </w:r>
      <w:r w:rsidRPr="0078495C">
        <w:rPr>
          <w:rFonts w:ascii="Arial" w:hAnsi="Arial" w:cs="Arial"/>
          <w:sz w:val="24"/>
          <w:szCs w:val="24"/>
        </w:rPr>
        <w:lastRenderedPageBreak/>
        <w:t>lei, de</w:t>
      </w:r>
      <w:r w:rsidRPr="0078495C">
        <w:rPr>
          <w:rFonts w:ascii="Arial" w:hAnsi="Arial" w:cs="Arial"/>
          <w:sz w:val="24"/>
          <w:szCs w:val="24"/>
        </w:rPr>
        <w:t xml:space="preserve">struir a vontade do testador". </w:t>
      </w:r>
      <w:r w:rsidRPr="0078495C">
        <w:rPr>
          <w:rFonts w:ascii="Arial" w:hAnsi="Arial" w:cs="Arial"/>
          <w:sz w:val="24"/>
          <w:szCs w:val="24"/>
        </w:rPr>
        <w:t>O tabelião, ao lavrar o testamento, deve ater-se às declarações do testador, as quais devem ser feitas em língua nacional, a fim de que sejam compreendidas pelas pessoas presentes ao ato, bem como para que possam ser confrontadas com o ato lavrado, o qual o será em língua nacional. Não sabendo o testador manifestar-se em língua nacional, deverá optar por outra forma de testamento, não sendo admitido no testamento público nem mesmo a atuação de intérprete. Importante gizar, que o que se deve buscar é a inteligibilidade, pelo tabelião, da manifestação do testador, e não a pureza da linguagem. Desta forma, se, por exemplo, algum estrangeiro residente no Brasil pretender fazer testamento público, bastará que possa ele manifestar-se em português, num português compreensível, embora possa conter imperfeições gramaticais. O mesmo diga-se a respeito das testemunhas, pois, uma vez que deverão assistir às declarações do testador, bem como observar a conformidade do ato lavrado com essas declarações, deverão tam</w:t>
      </w:r>
      <w:r w:rsidRPr="0078495C">
        <w:rPr>
          <w:rFonts w:ascii="Arial" w:hAnsi="Arial" w:cs="Arial"/>
          <w:sz w:val="24"/>
          <w:szCs w:val="24"/>
        </w:rPr>
        <w:t xml:space="preserve">bém conhecer a língua nacional. </w:t>
      </w:r>
      <w:r w:rsidRPr="0078495C">
        <w:rPr>
          <w:rFonts w:ascii="Arial" w:hAnsi="Arial" w:cs="Arial"/>
          <w:sz w:val="24"/>
          <w:szCs w:val="24"/>
        </w:rPr>
        <w:t>Importante notar ainda, que o testamento público, a teor do que acontece com as demais escrituras públicas, somente poderá se</w:t>
      </w:r>
      <w:r w:rsidRPr="0078495C">
        <w:rPr>
          <w:rFonts w:ascii="Arial" w:hAnsi="Arial" w:cs="Arial"/>
          <w:sz w:val="24"/>
          <w:szCs w:val="24"/>
        </w:rPr>
        <w:t xml:space="preserve">r lavrado em língua portuguesa. </w:t>
      </w:r>
      <w:r w:rsidRPr="0078495C">
        <w:rPr>
          <w:rFonts w:ascii="Arial" w:hAnsi="Arial" w:cs="Arial"/>
          <w:sz w:val="24"/>
          <w:szCs w:val="24"/>
        </w:rPr>
        <w:t>As declarações, do testador poderão ser feitas de própria voz, ou por escrito, podendo valer-se de minuta adrede preparada. O que importa não é propriamente a forma pela qual o testador manifesta sua vontade, mas, sim, que tal vontade seja manifestada de maneira inequívoca, em língua nacional. Nada impede que o testador leve minuta para ser copiada pelo tabelião, asseverando conter a minuta a sua vontade, em que pese, por suposto, tal minuta deverá ser qualificada pelo notário. A vontade do testador deve ser exarada ao tabelião, perante duas testemunhas, que devem estar presentes a todo o ato. Devem ainda tais testemunhas ser conhecidas do testador, a fim de que possam atestar a identidade deste, não havendo, entretanto, necessidade de que haja relação de amizade entre eles. As testemunhas, devem ser no mínimo duas, nada havendo que obste a presença de mais de duas testemunh</w:t>
      </w:r>
      <w:r w:rsidRPr="0078495C">
        <w:rPr>
          <w:rFonts w:ascii="Arial" w:hAnsi="Arial" w:cs="Arial"/>
          <w:sz w:val="24"/>
          <w:szCs w:val="24"/>
        </w:rPr>
        <w:t xml:space="preserve">as. </w:t>
      </w:r>
      <w:r w:rsidRPr="0078495C">
        <w:rPr>
          <w:rFonts w:ascii="Arial" w:hAnsi="Arial" w:cs="Arial"/>
          <w:sz w:val="24"/>
          <w:szCs w:val="24"/>
        </w:rPr>
        <w:t>A unidade do ato é princípio que continua hígido nos testamentos públicos. Desde a manifestação da vontade do testador, até a assinatura do ato, devem estar presentes, simultaneamente, todos os atores da solenidade testamentária, quais sejam, o tabelião, o testador, e as testemunhas. Todas as pessoas envolvidas devem assistir à manifestação da vontade do testador, ouvir a leitura do testamento analisando sua conformidade com a vontade manifestada, e assinar o testamento, tudo em ato único, sem interrupções nem ausências. Se alguém precisar ausentar-se durante a realização do tes</w:t>
      </w:r>
      <w:r w:rsidRPr="0078495C">
        <w:rPr>
          <w:rFonts w:ascii="Arial" w:hAnsi="Arial" w:cs="Arial"/>
          <w:sz w:val="24"/>
          <w:szCs w:val="24"/>
        </w:rPr>
        <w:t xml:space="preserve">tamento, o ato deve recomeçar.  </w:t>
      </w:r>
      <w:r w:rsidRPr="0078495C">
        <w:rPr>
          <w:rFonts w:ascii="Arial" w:hAnsi="Arial" w:cs="Arial"/>
          <w:sz w:val="24"/>
          <w:szCs w:val="24"/>
        </w:rPr>
        <w:t xml:space="preserve">Deve-se, enfim, analisar se houve unidade de contexto na </w:t>
      </w:r>
      <w:r w:rsidRPr="0078495C">
        <w:rPr>
          <w:rFonts w:ascii="Arial" w:hAnsi="Arial" w:cs="Arial"/>
          <w:sz w:val="24"/>
          <w:szCs w:val="24"/>
        </w:rPr>
        <w:lastRenderedPageBreak/>
        <w:t>realização do testamento. Tendo o testador declarado sua vontade na presença do tabelião e das testemunhas, tendo sido feita a leitura do ato na presença de todos, sendo imediatamente por todos assinado o ato, em nada afetará a validade do testamento alguma interrupção intermediária e motivada, uma vez que a vontade do testador estará salvaguardada. O que não se poderia admitir, todavia, seria o testador manifestar sua vontade tão-somente ao tabelião, que anteriormente prepararia o testamento, comparecendo as testemunhas para a leitura e assinatura do a</w:t>
      </w:r>
      <w:r w:rsidRPr="0078495C">
        <w:rPr>
          <w:rFonts w:ascii="Arial" w:hAnsi="Arial" w:cs="Arial"/>
          <w:sz w:val="24"/>
          <w:szCs w:val="24"/>
        </w:rPr>
        <w:t xml:space="preserve">to. Seria este testamento nulo. </w:t>
      </w:r>
      <w:r w:rsidRPr="0078495C">
        <w:rPr>
          <w:rFonts w:ascii="Arial" w:hAnsi="Arial" w:cs="Arial"/>
          <w:sz w:val="24"/>
          <w:szCs w:val="24"/>
        </w:rPr>
        <w:t>O testamento, respeitada a vedação imposta no art. 9º da Lei 8.935/1994, poderá ser lavrado onde quer que se encontre o testador. Não apenas na serventia notarial poderá o tabelião lavrá-lo, senão em qualquer outro lugar para o qual tenha atribuição legal, como um hospital, por exemplo. Também não há limitação de horário ou dia, para a lavratura do testamento público. Em que pese em cada Comarca haja ato da autoridade Judiciária competente, estabelecendo o horário de funcionamento da</w:t>
      </w:r>
      <w:r w:rsidRPr="0078495C">
        <w:rPr>
          <w:rFonts w:ascii="Arial" w:hAnsi="Arial" w:cs="Arial"/>
          <w:sz w:val="24"/>
          <w:szCs w:val="24"/>
        </w:rPr>
        <w:t>s</w:t>
      </w:r>
      <w:r w:rsidRPr="0078495C">
        <w:rPr>
          <w:rFonts w:ascii="Arial" w:hAnsi="Arial" w:cs="Arial"/>
          <w:sz w:val="24"/>
          <w:szCs w:val="24"/>
        </w:rPr>
        <w:t xml:space="preserve"> serventias notariais, poderá o notário lavrar um testamento público no horário em que se fizer necessário. Assim, se em um domingo à noite, alguém, em seu leito de morte, mas em condições de manifestar sua vontade, quiser lavrar testamento público, poderá lá comparecer o notário e, obedecidos os req</w:t>
      </w:r>
      <w:r w:rsidRPr="0078495C">
        <w:rPr>
          <w:rFonts w:ascii="Arial" w:hAnsi="Arial" w:cs="Arial"/>
          <w:sz w:val="24"/>
          <w:szCs w:val="24"/>
        </w:rPr>
        <w:t xml:space="preserve">uisitos legais, lavrar tal ato. </w:t>
      </w:r>
      <w:r w:rsidRPr="0078495C">
        <w:rPr>
          <w:rFonts w:ascii="Arial" w:hAnsi="Arial" w:cs="Arial"/>
          <w:sz w:val="24"/>
          <w:szCs w:val="24"/>
        </w:rPr>
        <w:t>Após feito o testamento, este deverá ser lido, pelo tabelião, ao testador e às duas testemunhas, podendo, caso queira o testador, ser o testamento por ele lido, na presença do tabelião e das duas testemunhas. Finalmente, após a leitura do testamento, ele deverá ser assinado pelo ta</w:t>
      </w:r>
      <w:r w:rsidRPr="0078495C">
        <w:rPr>
          <w:rFonts w:ascii="Arial" w:hAnsi="Arial" w:cs="Arial"/>
          <w:sz w:val="24"/>
          <w:szCs w:val="24"/>
        </w:rPr>
        <w:t xml:space="preserve">belião, testador e testemunhas. </w:t>
      </w:r>
      <w:r w:rsidRPr="0078495C">
        <w:rPr>
          <w:rFonts w:ascii="Arial" w:hAnsi="Arial" w:cs="Arial"/>
          <w:sz w:val="24"/>
          <w:szCs w:val="24"/>
        </w:rPr>
        <w:t>Caso o testador não saiba assinar, ou não possa assinar por algum motivo, assinará a seu rogo alguma das testemunhas instrumentárias, art. 1.865 do CC. A assinatura a rogo do testador pode ser utilizada assim, não apenas quando o testador for analfabeto, e não souber assinar, mas também quando por qualquer outro motivo, ainda que temporário, estiver impossibilitado de assinar, como, por exemplo, uma fratura e engessamento do braço com o qual assina. A impossibilidade de assinar não precisa ser absoluta, bastando a existência de g</w:t>
      </w:r>
      <w:r w:rsidRPr="0078495C">
        <w:rPr>
          <w:rFonts w:ascii="Arial" w:hAnsi="Arial" w:cs="Arial"/>
          <w:sz w:val="24"/>
          <w:szCs w:val="24"/>
        </w:rPr>
        <w:t xml:space="preserve">rave dificuldade para assinar. </w:t>
      </w:r>
      <w:r w:rsidRPr="0078495C">
        <w:rPr>
          <w:rFonts w:ascii="Arial" w:hAnsi="Arial" w:cs="Arial"/>
          <w:sz w:val="24"/>
          <w:szCs w:val="24"/>
        </w:rPr>
        <w:t>O instituto da assinatura a rogo habilita, assim, o analfabeto a testar pela forma pública, uma vez que nesta, pela presença do tabelião, presidindo o ato, bastará que o testador consiga manifestar corretamente sua vontade. E, diga-se, a forma pública é única pela qual poderá o analfabeto, ou aquele que esteja temporariamente impossibilitado de assinar, testar, uma vez que nas demais formas haverá sempre a necessidade da assinatur</w:t>
      </w:r>
      <w:r w:rsidRPr="0078495C">
        <w:rPr>
          <w:rFonts w:ascii="Arial" w:hAnsi="Arial" w:cs="Arial"/>
          <w:sz w:val="24"/>
          <w:szCs w:val="24"/>
        </w:rPr>
        <w:t xml:space="preserve">a do testador, por ele próprio. </w:t>
      </w:r>
      <w:r w:rsidRPr="0078495C">
        <w:rPr>
          <w:rFonts w:ascii="Arial" w:hAnsi="Arial" w:cs="Arial"/>
          <w:sz w:val="24"/>
          <w:szCs w:val="24"/>
        </w:rPr>
        <w:t xml:space="preserve">Válida aqui a lição de Zeno Veloso de que trata-se a assinatura a rogo de formalidade abundante e desnecessária, pois, bastaria, "no </w:t>
      </w:r>
      <w:r w:rsidRPr="0078495C">
        <w:rPr>
          <w:rFonts w:ascii="Arial" w:hAnsi="Arial" w:cs="Arial"/>
          <w:sz w:val="24"/>
          <w:szCs w:val="24"/>
        </w:rPr>
        <w:lastRenderedPageBreak/>
        <w:t>caso, que o tabelião, sob sua fé pública, declarasse que o testador não sabe ou não pode assin</w:t>
      </w:r>
      <w:r w:rsidRPr="0078495C">
        <w:rPr>
          <w:rFonts w:ascii="Arial" w:hAnsi="Arial" w:cs="Arial"/>
          <w:sz w:val="24"/>
          <w:szCs w:val="24"/>
        </w:rPr>
        <w:t xml:space="preserve">ar, e tudo estaria resolvido".  </w:t>
      </w:r>
      <w:r w:rsidRPr="0078495C">
        <w:rPr>
          <w:rFonts w:ascii="Arial" w:hAnsi="Arial" w:cs="Arial"/>
          <w:sz w:val="24"/>
          <w:szCs w:val="24"/>
        </w:rPr>
        <w:t>A pessoa surda poderá testar pela forma pública, nos termos do art. 1.866 do CC, desde que possa manifestar sua vontade. Sendo o surdo alfabetizado, lerá o testamento após sua lavratura. Sendo o surdo analfabeto, designará uma pessoa para que proceda a leitura em seu lugar. Na medida em que o Código exige que a pessoa escolhida pelo surdo leia o testamento na presença das testemunhas, tem-se que haverá a necessidade de convocação de uma t</w:t>
      </w:r>
      <w:r w:rsidRPr="0078495C">
        <w:rPr>
          <w:rFonts w:ascii="Arial" w:hAnsi="Arial" w:cs="Arial"/>
          <w:sz w:val="24"/>
          <w:szCs w:val="24"/>
        </w:rPr>
        <w:t xml:space="preserve">erceira testemunha neste caso.  </w:t>
      </w:r>
      <w:r w:rsidRPr="0078495C">
        <w:rPr>
          <w:rFonts w:ascii="Arial" w:hAnsi="Arial" w:cs="Arial"/>
          <w:sz w:val="24"/>
          <w:szCs w:val="24"/>
        </w:rPr>
        <w:t>O cego só pode testar pela forma pública, nos termos do art. 1.867 do CC, mas, no testamento deste, a lei redobra a cautela, impondo a dupla leitura do testamento, pelo tabelião, e por uma das testemunhas, designada pelo testador. Nada impede que compareça uma terceira testemunha a qual será designada para a leitura do testamento, da mesma forma que ocorre na assinatura a rogo, conforme vimos acima. Nota-se que, quando a lei exige a leitura do testamento, obviamente está a exigir a leitura em voz audível, de maneira que todos os presentes possam ouvi-la, confrontando o conteúdo do testamento com a von</w:t>
      </w:r>
      <w:r w:rsidRPr="0078495C">
        <w:rPr>
          <w:rFonts w:ascii="Arial" w:hAnsi="Arial" w:cs="Arial"/>
          <w:sz w:val="24"/>
          <w:szCs w:val="24"/>
        </w:rPr>
        <w:t xml:space="preserve">tade manifestada pelo testador. </w:t>
      </w:r>
      <w:r w:rsidRPr="0078495C">
        <w:rPr>
          <w:rFonts w:ascii="Arial" w:hAnsi="Arial" w:cs="Arial"/>
          <w:sz w:val="24"/>
          <w:szCs w:val="24"/>
        </w:rPr>
        <w:t>Questão interessante, e que tem levantado divergências, é a que diz respeito à possibilidade de pessoa muda ou surda-muda fazer testamento público. Para alguns, tal possibilidade inexiste, uma vez que entendem ser necessário que o testador manifeste sua vontade de maneira verbal, e, assim sendo, não poderia o surdo-</w:t>
      </w:r>
      <w:r w:rsidRPr="0078495C">
        <w:rPr>
          <w:rFonts w:ascii="Arial" w:hAnsi="Arial" w:cs="Arial"/>
          <w:sz w:val="24"/>
          <w:szCs w:val="24"/>
        </w:rPr>
        <w:t xml:space="preserve">mudo obedecer a tal requisito.  </w:t>
      </w:r>
      <w:r w:rsidRPr="0078495C">
        <w:rPr>
          <w:rFonts w:ascii="Arial" w:hAnsi="Arial" w:cs="Arial"/>
          <w:sz w:val="24"/>
          <w:szCs w:val="24"/>
        </w:rPr>
        <w:t>Exceção a essa nova realidade é a situação do testamento de pessoa cega, onde o art. 1.867 do CC determina que se faça menção circunstanciada do cumprimento do ali estipulado. Importante destacar, por fim, que o testamento público, espécie de escritura pública que é, deve atender, no que couber, os requisitos insculpidos no art. 215 do CC. Deverá assim, por exemplo, conter a data e o local de sua realização, a qualificação das partes, etc.</w:t>
      </w:r>
    </w:p>
    <w:sectPr w:rsidR="0078495C" w:rsidRPr="007849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5C"/>
    <w:rsid w:val="0078495C"/>
    <w:rsid w:val="00E14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5505F-2B5F-4A9B-8519-01C238A3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2060</Words>
  <Characters>11128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2014-10-30T13:01:00Z</dcterms:created>
  <dcterms:modified xsi:type="dcterms:W3CDTF">2014-10-30T13:05:00Z</dcterms:modified>
</cp:coreProperties>
</file>