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0B" w:rsidRPr="00D50DA0" w:rsidRDefault="007229F2" w:rsidP="003B6A70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23B69" w:rsidRPr="00D50DA0">
        <w:rPr>
          <w:rFonts w:ascii="Arial" w:hAnsi="Arial" w:cs="Arial"/>
          <w:b/>
          <w:sz w:val="24"/>
          <w:szCs w:val="24"/>
        </w:rPr>
        <w:t>APLICAÇÃO DOS LIMITES AMBIENTAIS ÀS</w:t>
      </w:r>
      <w:r w:rsidR="00822B64" w:rsidRPr="00D50DA0">
        <w:rPr>
          <w:rFonts w:ascii="Arial" w:hAnsi="Arial" w:cs="Arial"/>
          <w:b/>
          <w:sz w:val="24"/>
          <w:szCs w:val="24"/>
        </w:rPr>
        <w:t xml:space="preserve"> ÁRE</w:t>
      </w:r>
      <w:r w:rsidR="00F170D6" w:rsidRPr="00D50DA0">
        <w:rPr>
          <w:rFonts w:ascii="Arial" w:hAnsi="Arial" w:cs="Arial"/>
          <w:b/>
          <w:sz w:val="24"/>
          <w:szCs w:val="24"/>
        </w:rPr>
        <w:t>AS DE OCUPAÇÃO SOB A LUZ DO</w:t>
      </w:r>
      <w:r w:rsidR="00D23B69" w:rsidRPr="00D50DA0">
        <w:rPr>
          <w:rFonts w:ascii="Arial" w:hAnsi="Arial" w:cs="Arial"/>
          <w:b/>
          <w:sz w:val="24"/>
          <w:szCs w:val="24"/>
        </w:rPr>
        <w:t xml:space="preserve"> </w:t>
      </w:r>
      <w:r w:rsidR="00F170D6" w:rsidRPr="00D50DA0">
        <w:rPr>
          <w:rFonts w:ascii="Arial" w:hAnsi="Arial" w:cs="Arial"/>
          <w:b/>
          <w:sz w:val="24"/>
          <w:szCs w:val="24"/>
        </w:rPr>
        <w:t>NOVO CÓDIGO FLORESTAL¹</w:t>
      </w:r>
    </w:p>
    <w:p w:rsidR="00EE0C0B" w:rsidRPr="00D50DA0" w:rsidRDefault="00EE0C0B" w:rsidP="003B6A70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D61E2" w:rsidRPr="00D50DA0" w:rsidRDefault="009D61E2" w:rsidP="003B6A70">
      <w:pPr>
        <w:tabs>
          <w:tab w:val="right" w:pos="8504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D50DA0">
        <w:rPr>
          <w:rFonts w:ascii="Arial" w:hAnsi="Arial" w:cs="Arial"/>
          <w:i/>
          <w:sz w:val="24"/>
          <w:szCs w:val="24"/>
        </w:rPr>
        <w:t>Gracielen</w:t>
      </w:r>
      <w:proofErr w:type="spellEnd"/>
      <w:r w:rsidRPr="00D50DA0">
        <w:rPr>
          <w:rFonts w:ascii="Arial" w:hAnsi="Arial" w:cs="Arial"/>
          <w:i/>
          <w:sz w:val="24"/>
          <w:szCs w:val="24"/>
        </w:rPr>
        <w:t xml:space="preserve"> Costa do Nascimento²</w:t>
      </w:r>
    </w:p>
    <w:p w:rsidR="008253A4" w:rsidRPr="00D50DA0" w:rsidRDefault="009D61E2" w:rsidP="003B6A70">
      <w:pPr>
        <w:tabs>
          <w:tab w:val="right" w:pos="8504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D50DA0">
        <w:rPr>
          <w:rFonts w:ascii="Arial" w:hAnsi="Arial" w:cs="Arial"/>
          <w:i/>
          <w:sz w:val="24"/>
          <w:szCs w:val="24"/>
        </w:rPr>
        <w:t>Julia Motta Costa³</w:t>
      </w:r>
    </w:p>
    <w:p w:rsidR="00CE25D7" w:rsidRPr="00D50DA0" w:rsidRDefault="00CE25D7" w:rsidP="003B6A70">
      <w:pPr>
        <w:tabs>
          <w:tab w:val="right" w:pos="8504"/>
        </w:tabs>
        <w:spacing w:after="0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D50DA0">
        <w:rPr>
          <w:rFonts w:ascii="Arial" w:hAnsi="Arial" w:cs="Arial"/>
          <w:i/>
          <w:sz w:val="24"/>
          <w:szCs w:val="24"/>
        </w:rPr>
        <w:t>Thaís Viegas</w:t>
      </w:r>
      <w:r w:rsidRPr="00D50DA0">
        <w:rPr>
          <w:rFonts w:ascii="Arial" w:hAnsi="Arial" w:cs="Arial"/>
          <w:i/>
          <w:sz w:val="24"/>
          <w:szCs w:val="24"/>
          <w:vertAlign w:val="superscript"/>
        </w:rPr>
        <w:t>4</w:t>
      </w:r>
    </w:p>
    <w:p w:rsidR="00EE0C0B" w:rsidRPr="00D50DA0" w:rsidRDefault="00EE0C0B" w:rsidP="00F170D6">
      <w:pPr>
        <w:tabs>
          <w:tab w:val="left" w:pos="2410"/>
          <w:tab w:val="left" w:pos="2835"/>
          <w:tab w:val="right" w:pos="8504"/>
        </w:tabs>
        <w:spacing w:after="0"/>
        <w:ind w:left="3969"/>
        <w:jc w:val="right"/>
        <w:rPr>
          <w:rFonts w:ascii="Arial" w:hAnsi="Arial" w:cs="Arial"/>
          <w:i/>
          <w:sz w:val="24"/>
          <w:szCs w:val="24"/>
        </w:rPr>
      </w:pPr>
    </w:p>
    <w:p w:rsidR="00CE25D7" w:rsidRDefault="00D75F82" w:rsidP="00720C80">
      <w:pPr>
        <w:tabs>
          <w:tab w:val="left" w:pos="2410"/>
          <w:tab w:val="left" w:pos="2835"/>
          <w:tab w:val="left" w:pos="3402"/>
          <w:tab w:val="right" w:pos="8504"/>
        </w:tabs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b/>
          <w:sz w:val="24"/>
          <w:szCs w:val="24"/>
        </w:rPr>
        <w:t>SUMÁRIO</w:t>
      </w:r>
      <w:r w:rsidRPr="00D50DA0">
        <w:rPr>
          <w:rFonts w:ascii="Arial" w:hAnsi="Arial" w:cs="Arial"/>
          <w:sz w:val="24"/>
          <w:szCs w:val="24"/>
        </w:rPr>
        <w:t xml:space="preserve">: Introdução; </w:t>
      </w:r>
      <w:proofErr w:type="gramStart"/>
      <w:r w:rsidRPr="00D50DA0">
        <w:rPr>
          <w:rFonts w:ascii="Arial" w:hAnsi="Arial" w:cs="Arial"/>
          <w:sz w:val="24"/>
          <w:szCs w:val="24"/>
        </w:rPr>
        <w:t>1</w:t>
      </w:r>
      <w:proofErr w:type="gramEnd"/>
      <w:r w:rsidRPr="00D50DA0">
        <w:rPr>
          <w:rFonts w:ascii="Arial" w:hAnsi="Arial" w:cs="Arial"/>
          <w:sz w:val="24"/>
          <w:szCs w:val="24"/>
        </w:rPr>
        <w:t xml:space="preserve"> Desenvolvimento urbano e direito à habitação; 2 Áreas de ocupa</w:t>
      </w:r>
      <w:r w:rsidR="0017061A" w:rsidRPr="00D50DA0">
        <w:rPr>
          <w:rFonts w:ascii="Arial" w:hAnsi="Arial" w:cs="Arial"/>
          <w:sz w:val="24"/>
          <w:szCs w:val="24"/>
        </w:rPr>
        <w:t>ção ambientalmente protegidas; 3 Novo Código Florestal e a c</w:t>
      </w:r>
      <w:r w:rsidR="00F170D6" w:rsidRPr="00D50DA0">
        <w:rPr>
          <w:rFonts w:ascii="Arial" w:hAnsi="Arial" w:cs="Arial"/>
          <w:sz w:val="24"/>
          <w:szCs w:val="24"/>
        </w:rPr>
        <w:t>olisão de direitos fundamentais envolvidos;</w:t>
      </w:r>
      <w:r w:rsidRPr="00D50DA0">
        <w:rPr>
          <w:rFonts w:ascii="Arial" w:hAnsi="Arial" w:cs="Arial"/>
          <w:sz w:val="24"/>
          <w:szCs w:val="24"/>
        </w:rPr>
        <w:t xml:space="preserve"> </w:t>
      </w:r>
      <w:r w:rsidR="00F170D6" w:rsidRPr="00D50DA0">
        <w:rPr>
          <w:rFonts w:ascii="Arial" w:hAnsi="Arial" w:cs="Arial"/>
          <w:sz w:val="24"/>
          <w:szCs w:val="24"/>
        </w:rPr>
        <w:t>4 Compatibilização de interesse ambiental e urbano; Conclusão; Referências.</w:t>
      </w:r>
    </w:p>
    <w:p w:rsidR="0084065C" w:rsidRPr="00D50DA0" w:rsidRDefault="0084065C" w:rsidP="00822B64">
      <w:pPr>
        <w:tabs>
          <w:tab w:val="left" w:pos="2410"/>
          <w:tab w:val="left" w:pos="2835"/>
          <w:tab w:val="right" w:pos="8504"/>
        </w:tabs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B3035F" w:rsidRPr="00720C80" w:rsidRDefault="0084065C" w:rsidP="00720C80">
      <w:pPr>
        <w:tabs>
          <w:tab w:val="left" w:pos="2410"/>
          <w:tab w:val="left" w:pos="2835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0C80">
        <w:rPr>
          <w:rFonts w:ascii="Arial" w:hAnsi="Arial" w:cs="Arial"/>
          <w:b/>
          <w:sz w:val="24"/>
          <w:szCs w:val="24"/>
        </w:rPr>
        <w:t>RESUMO</w:t>
      </w:r>
    </w:p>
    <w:p w:rsidR="0084065C" w:rsidRPr="00D50DA0" w:rsidRDefault="0084065C" w:rsidP="00822B64">
      <w:pPr>
        <w:tabs>
          <w:tab w:val="left" w:pos="2410"/>
          <w:tab w:val="left" w:pos="2835"/>
          <w:tab w:val="right" w:pos="8504"/>
        </w:tabs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17061A" w:rsidRDefault="00720C80" w:rsidP="00B3035F">
      <w:pPr>
        <w:tabs>
          <w:tab w:val="left" w:pos="2410"/>
          <w:tab w:val="left" w:pos="2835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trabalho visa a</w:t>
      </w:r>
      <w:r w:rsidR="00B3035F" w:rsidRPr="00D50DA0">
        <w:rPr>
          <w:rFonts w:ascii="Arial" w:hAnsi="Arial" w:cs="Arial"/>
          <w:sz w:val="24"/>
          <w:szCs w:val="24"/>
        </w:rPr>
        <w:t>nalisar a aplicação dos limites instituídos pelo Código Florestal nas áreas urbanas, considerando a incompatibilidade da restrição legal do dispositivo frente ao desenvolvimento urbano acelerado. Deste modo, o estudo será delineado frente à adoção dos princípios e garantias fundamentais, aliados ao interesse ambiental, para que seja possível alcançar tal compatibilização.</w:t>
      </w:r>
      <w:r w:rsidR="00610749" w:rsidRPr="00D50DA0">
        <w:rPr>
          <w:rFonts w:ascii="Arial" w:hAnsi="Arial" w:cs="Arial"/>
          <w:sz w:val="24"/>
          <w:szCs w:val="24"/>
        </w:rPr>
        <w:t xml:space="preserve"> Sendo assim, primeirame</w:t>
      </w:r>
      <w:r w:rsidR="00E52C0D" w:rsidRPr="00D50DA0">
        <w:rPr>
          <w:rFonts w:ascii="Arial" w:hAnsi="Arial" w:cs="Arial"/>
          <w:sz w:val="24"/>
          <w:szCs w:val="24"/>
        </w:rPr>
        <w:t xml:space="preserve">nte será analisado o direito à habitação e sua prerrogativa, para que seja possível estabelecer a ligação com o desenvolvimento urbano; de forma subsequente, serão abordadas as áreas que tem sua proteção legalmente estabelecida, estabelecendo as categorias e seus respectivos limites; no tópico seguinte, o estudo será direcionado para o novo código florestal, instituído pela lei nº 12.651/2012, partindo do embate ocasionado pela </w:t>
      </w:r>
      <w:r w:rsidR="009E774C" w:rsidRPr="00D50DA0">
        <w:rPr>
          <w:rFonts w:ascii="Arial" w:hAnsi="Arial" w:cs="Arial"/>
          <w:sz w:val="24"/>
          <w:szCs w:val="24"/>
        </w:rPr>
        <w:t>colisão de direitos envolvidos; e por fim, versar sobre uma forma de compatibilizar essa problemática envolvida no embate entre o desenvolvimento acelerado, gerador de uma necessidade intrínseca de urbanização, que direta ou indiretamente, atingem às áreas de proteção ambiental, sob a ótica do disposto no novo código florestal.</w:t>
      </w:r>
    </w:p>
    <w:p w:rsidR="0084065C" w:rsidRPr="00D50DA0" w:rsidRDefault="0084065C" w:rsidP="00B3035F">
      <w:pPr>
        <w:tabs>
          <w:tab w:val="left" w:pos="2410"/>
          <w:tab w:val="left" w:pos="2835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C80"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 Desenvolvimento urbano. Interesse ambiental. Poder Público.</w:t>
      </w:r>
    </w:p>
    <w:p w:rsidR="00B3035F" w:rsidRPr="00D50DA0" w:rsidRDefault="00B3035F" w:rsidP="00B3035F">
      <w:pPr>
        <w:tabs>
          <w:tab w:val="left" w:pos="2410"/>
          <w:tab w:val="left" w:pos="2835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61A" w:rsidRPr="00D50DA0" w:rsidRDefault="0017061A" w:rsidP="0017061A">
      <w:pPr>
        <w:tabs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0DA0">
        <w:rPr>
          <w:rFonts w:ascii="Arial" w:hAnsi="Arial" w:cs="Arial"/>
          <w:b/>
          <w:sz w:val="24"/>
          <w:szCs w:val="24"/>
        </w:rPr>
        <w:t>INTRODUÇÃO</w:t>
      </w:r>
    </w:p>
    <w:p w:rsidR="00720C80" w:rsidRPr="00D50DA0" w:rsidRDefault="00C66707" w:rsidP="00E0189C">
      <w:pPr>
        <w:tabs>
          <w:tab w:val="left" w:pos="93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b/>
          <w:sz w:val="24"/>
          <w:szCs w:val="24"/>
        </w:rPr>
        <w:tab/>
      </w:r>
      <w:r w:rsidRPr="00D50DA0">
        <w:rPr>
          <w:rFonts w:ascii="Arial" w:hAnsi="Arial" w:cs="Arial"/>
          <w:sz w:val="24"/>
          <w:szCs w:val="24"/>
        </w:rPr>
        <w:t xml:space="preserve">O desenvolvimento acelerado das cidades, resultado da atividade humana com o desequilibro de distribuição econômica, provocou um crescimento desordenado do espaço público, em detrimento da ausência de políticas eficazes de </w:t>
      </w:r>
      <w:r w:rsidR="00720C80" w:rsidRPr="00D50DA0">
        <w:rPr>
          <w:rFonts w:ascii="Arial" w:hAnsi="Arial" w:cs="Arial"/>
          <w:sz w:val="24"/>
          <w:szCs w:val="24"/>
        </w:rPr>
        <w:t xml:space="preserve">distribuição urbana atrelada à proteção ambiental. Desta forma, portanto, se </w:t>
      </w:r>
      <w:proofErr w:type="gramStart"/>
      <w:r w:rsidR="00720C80" w:rsidRPr="00D50DA0">
        <w:rPr>
          <w:rFonts w:ascii="Arial" w:hAnsi="Arial" w:cs="Arial"/>
          <w:sz w:val="24"/>
          <w:szCs w:val="24"/>
        </w:rPr>
        <w:t>tornou</w:t>
      </w:r>
      <w:proofErr w:type="gramEnd"/>
      <w:r w:rsidR="00720C80">
        <w:rPr>
          <w:rFonts w:ascii="Arial" w:hAnsi="Arial" w:cs="Arial"/>
          <w:sz w:val="24"/>
          <w:szCs w:val="24"/>
        </w:rPr>
        <w:t xml:space="preserve"> </w:t>
      </w:r>
    </w:p>
    <w:p w:rsidR="009E774C" w:rsidRPr="00720C80" w:rsidRDefault="009E774C" w:rsidP="00720C80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DA0">
        <w:rPr>
          <w:rFonts w:ascii="Arial" w:hAnsi="Arial" w:cs="Arial"/>
          <w:sz w:val="20"/>
          <w:szCs w:val="20"/>
        </w:rPr>
        <w:t>_______________________________________________</w:t>
      </w:r>
    </w:p>
    <w:p w:rsidR="009E774C" w:rsidRPr="00D50DA0" w:rsidRDefault="009E774C" w:rsidP="00720C80">
      <w:pPr>
        <w:tabs>
          <w:tab w:val="right" w:pos="8504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50DA0">
        <w:rPr>
          <w:rFonts w:ascii="Arial" w:hAnsi="Arial" w:cs="Arial"/>
          <w:sz w:val="20"/>
          <w:szCs w:val="20"/>
        </w:rPr>
        <w:t>¹Paper</w:t>
      </w:r>
      <w:proofErr w:type="gramEnd"/>
      <w:r w:rsidRPr="00D50DA0">
        <w:rPr>
          <w:rFonts w:ascii="Arial" w:hAnsi="Arial" w:cs="Arial"/>
          <w:sz w:val="20"/>
          <w:szCs w:val="20"/>
        </w:rPr>
        <w:t xml:space="preserve"> apresentado à disciplina de Direito Ambiental, da Unidade de Ensino Superior Dom Bosco – UNDB</w:t>
      </w:r>
    </w:p>
    <w:p w:rsidR="009E774C" w:rsidRPr="00D50DA0" w:rsidRDefault="009E774C" w:rsidP="00720C80">
      <w:pPr>
        <w:tabs>
          <w:tab w:val="right" w:pos="8504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50DA0">
        <w:rPr>
          <w:rFonts w:ascii="Arial" w:hAnsi="Arial" w:cs="Arial"/>
          <w:sz w:val="20"/>
          <w:szCs w:val="20"/>
        </w:rPr>
        <w:t>²</w:t>
      </w:r>
      <w:proofErr w:type="gramEnd"/>
      <w:r w:rsidRPr="00D50DA0">
        <w:rPr>
          <w:rFonts w:ascii="Arial" w:hAnsi="Arial" w:cs="Arial"/>
          <w:sz w:val="20"/>
          <w:szCs w:val="20"/>
        </w:rPr>
        <w:t xml:space="preserve"> Aluna do 4º período do Curso de Direito da UNDB</w:t>
      </w:r>
    </w:p>
    <w:p w:rsidR="009E774C" w:rsidRPr="00D50DA0" w:rsidRDefault="009E774C" w:rsidP="00720C8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50DA0">
        <w:rPr>
          <w:rFonts w:ascii="Arial" w:hAnsi="Arial" w:cs="Arial"/>
          <w:sz w:val="20"/>
          <w:szCs w:val="20"/>
        </w:rPr>
        <w:t>³</w:t>
      </w:r>
      <w:proofErr w:type="gramEnd"/>
      <w:r w:rsidRPr="00D50DA0">
        <w:rPr>
          <w:rFonts w:ascii="Arial" w:hAnsi="Arial" w:cs="Arial"/>
          <w:sz w:val="20"/>
          <w:szCs w:val="20"/>
        </w:rPr>
        <w:t xml:space="preserve"> Aluna do 4º período do Curso de Direito da UNDB</w:t>
      </w:r>
    </w:p>
    <w:p w:rsidR="009E774C" w:rsidRDefault="009E774C" w:rsidP="00720C80">
      <w:pPr>
        <w:tabs>
          <w:tab w:val="right" w:pos="8504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D50DA0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proofErr w:type="gramEnd"/>
      <w:r w:rsidRPr="00D50DA0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D50DA0">
        <w:rPr>
          <w:rFonts w:ascii="Arial" w:hAnsi="Arial" w:cs="Arial"/>
          <w:color w:val="000000"/>
          <w:sz w:val="20"/>
          <w:szCs w:val="20"/>
        </w:rPr>
        <w:t>Professor orientador.</w:t>
      </w:r>
    </w:p>
    <w:p w:rsidR="00E0189C" w:rsidRDefault="00720C80" w:rsidP="00E0189C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sz w:val="24"/>
          <w:szCs w:val="24"/>
        </w:rPr>
        <w:lastRenderedPageBreak/>
        <w:t xml:space="preserve">necessário a atuação do Estado, por meio de ações que possibilitem acoplar esse desenvolvimento à proteção sadia do meio ambiente, de forma que ambos possam </w:t>
      </w:r>
      <w:r w:rsidR="00E0189C" w:rsidRPr="00D50DA0">
        <w:rPr>
          <w:rFonts w:ascii="Arial" w:hAnsi="Arial" w:cs="Arial"/>
          <w:sz w:val="24"/>
          <w:szCs w:val="24"/>
        </w:rPr>
        <w:t xml:space="preserve">ser satisfeitos, se não na totalidade, em sua grande maioria. </w:t>
      </w:r>
    </w:p>
    <w:p w:rsidR="00C66707" w:rsidRPr="00E0189C" w:rsidRDefault="00E0189C" w:rsidP="00E0189C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D50DA0">
        <w:rPr>
          <w:rFonts w:ascii="Arial" w:hAnsi="Arial" w:cs="Arial"/>
          <w:sz w:val="24"/>
          <w:szCs w:val="24"/>
        </w:rPr>
        <w:t>Para tanto, é preciso estabelecer limites quanto à atuação em provimento da necessidade social e do interesse ambiental, limitações tais de natureza legal, e que embora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E774C" w:rsidRPr="00D50DA0">
        <w:rPr>
          <w:rFonts w:ascii="Arial" w:hAnsi="Arial" w:cs="Arial"/>
          <w:sz w:val="24"/>
          <w:szCs w:val="24"/>
        </w:rPr>
        <w:t xml:space="preserve">apresentem uma correlação, não detêm o mesmo enfoque: uma vez que as leis urbanísticas </w:t>
      </w:r>
      <w:r w:rsidR="00D962C3" w:rsidRPr="00D50DA0">
        <w:rPr>
          <w:rFonts w:ascii="Arial" w:hAnsi="Arial" w:cs="Arial"/>
          <w:sz w:val="24"/>
          <w:szCs w:val="24"/>
        </w:rPr>
        <w:t xml:space="preserve">visam </w:t>
      </w:r>
      <w:r w:rsidR="008252F6" w:rsidRPr="00D50DA0">
        <w:rPr>
          <w:rFonts w:ascii="Arial" w:hAnsi="Arial" w:cs="Arial"/>
          <w:sz w:val="24"/>
          <w:szCs w:val="24"/>
        </w:rPr>
        <w:t>à</w:t>
      </w:r>
      <w:r w:rsidR="00D962C3" w:rsidRPr="00D50DA0">
        <w:rPr>
          <w:rFonts w:ascii="Arial" w:hAnsi="Arial" w:cs="Arial"/>
          <w:sz w:val="24"/>
          <w:szCs w:val="24"/>
        </w:rPr>
        <w:t xml:space="preserve"> segurança humana na ocupação de espaços urbanos, portanto, tem seus critérios e valores pautados</w:t>
      </w:r>
      <w:r w:rsidR="00767C05" w:rsidRPr="00D50DA0">
        <w:rPr>
          <w:rFonts w:ascii="Arial" w:hAnsi="Arial" w:cs="Arial"/>
          <w:sz w:val="24"/>
          <w:szCs w:val="24"/>
        </w:rPr>
        <w:t xml:space="preserve"> no paisagismo e na condição social coletiva; e as leis ambientais versam sobre o próprio interesse ambiental, na proteção dos recursos naturais e de todo o meio ambiente da intervenção do homem. </w:t>
      </w:r>
    </w:p>
    <w:p w:rsidR="00B3035F" w:rsidRPr="00D50DA0" w:rsidRDefault="00B3035F" w:rsidP="00E0189C">
      <w:pPr>
        <w:tabs>
          <w:tab w:val="right" w:pos="8504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sz w:val="24"/>
          <w:szCs w:val="24"/>
        </w:rPr>
        <w:t xml:space="preserve">Deste modo, considerando que não há a prevalência de um instituto jurídico sobre o </w:t>
      </w:r>
      <w:r w:rsidR="00020A9D" w:rsidRPr="00D50DA0">
        <w:rPr>
          <w:rFonts w:ascii="Arial" w:hAnsi="Arial" w:cs="Arial"/>
          <w:sz w:val="24"/>
          <w:szCs w:val="24"/>
        </w:rPr>
        <w:t>outro,</w:t>
      </w:r>
      <w:r w:rsidR="00767C05" w:rsidRPr="00D50DA0">
        <w:rPr>
          <w:rFonts w:ascii="Arial" w:hAnsi="Arial" w:cs="Arial"/>
          <w:sz w:val="24"/>
          <w:szCs w:val="24"/>
        </w:rPr>
        <w:t xml:space="preserve"> há uma busca da harmonização desses aspectos,</w:t>
      </w:r>
      <w:r w:rsidR="00020A9D" w:rsidRPr="00D50DA0">
        <w:rPr>
          <w:rFonts w:ascii="Arial" w:hAnsi="Arial" w:cs="Arial"/>
          <w:sz w:val="24"/>
          <w:szCs w:val="24"/>
        </w:rPr>
        <w:t xml:space="preserve"> através dos princípios e garantias constitucionais, tendo sua aplicação pautada no parâmetro urbanístico. </w:t>
      </w:r>
    </w:p>
    <w:p w:rsidR="00E0189C" w:rsidRDefault="00767C05" w:rsidP="00CF0613">
      <w:pPr>
        <w:tabs>
          <w:tab w:val="right" w:pos="8504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sz w:val="24"/>
          <w:szCs w:val="24"/>
        </w:rPr>
        <w:t>Sendo assim, ambos os</w:t>
      </w:r>
      <w:r w:rsidR="00B3035F" w:rsidRPr="00D50DA0">
        <w:rPr>
          <w:rFonts w:ascii="Arial" w:hAnsi="Arial" w:cs="Arial"/>
          <w:sz w:val="24"/>
          <w:szCs w:val="24"/>
        </w:rPr>
        <w:t xml:space="preserve"> </w:t>
      </w:r>
      <w:r w:rsidRPr="00D50DA0">
        <w:rPr>
          <w:rFonts w:ascii="Arial" w:hAnsi="Arial" w:cs="Arial"/>
          <w:sz w:val="24"/>
          <w:szCs w:val="24"/>
        </w:rPr>
        <w:t xml:space="preserve">direitos tem sua interpretação baseada na possibilidade de compatibilização, portanto, </w:t>
      </w:r>
      <w:r w:rsidR="0017061A" w:rsidRPr="00D50DA0">
        <w:rPr>
          <w:rFonts w:ascii="Arial" w:hAnsi="Arial" w:cs="Arial"/>
          <w:sz w:val="24"/>
          <w:szCs w:val="24"/>
        </w:rPr>
        <w:t>a</w:t>
      </w:r>
      <w:r w:rsidR="003B6A70" w:rsidRPr="00D50DA0">
        <w:rPr>
          <w:rFonts w:ascii="Arial" w:hAnsi="Arial" w:cs="Arial"/>
          <w:sz w:val="24"/>
          <w:szCs w:val="24"/>
        </w:rPr>
        <w:t xml:space="preserve"> forma </w:t>
      </w:r>
      <w:r w:rsidR="0017061A" w:rsidRPr="00D50DA0">
        <w:rPr>
          <w:rFonts w:ascii="Arial" w:hAnsi="Arial" w:cs="Arial"/>
          <w:sz w:val="24"/>
          <w:szCs w:val="24"/>
        </w:rPr>
        <w:t>que poderá tornar</w:t>
      </w:r>
      <w:r w:rsidR="003B6A70" w:rsidRPr="00D50DA0">
        <w:rPr>
          <w:rFonts w:ascii="Arial" w:hAnsi="Arial" w:cs="Arial"/>
          <w:sz w:val="24"/>
          <w:szCs w:val="24"/>
        </w:rPr>
        <w:t xml:space="preserve"> possível o uso do meio urbano, frente ao seu desenvolvimento acelerado, </w:t>
      </w:r>
      <w:r w:rsidR="0017061A" w:rsidRPr="00D50DA0">
        <w:rPr>
          <w:rFonts w:ascii="Arial" w:hAnsi="Arial" w:cs="Arial"/>
          <w:sz w:val="24"/>
          <w:szCs w:val="24"/>
        </w:rPr>
        <w:t>é aquela mediante a qual</w:t>
      </w:r>
      <w:r w:rsidR="003B6A70" w:rsidRPr="00D50DA0">
        <w:rPr>
          <w:rFonts w:ascii="Arial" w:hAnsi="Arial" w:cs="Arial"/>
          <w:sz w:val="24"/>
          <w:szCs w:val="24"/>
        </w:rPr>
        <w:t xml:space="preserve"> as limitações ambientais esta</w:t>
      </w:r>
      <w:r w:rsidR="0017061A" w:rsidRPr="00D50DA0">
        <w:rPr>
          <w:rFonts w:ascii="Arial" w:hAnsi="Arial" w:cs="Arial"/>
          <w:sz w:val="24"/>
          <w:szCs w:val="24"/>
        </w:rPr>
        <w:t>belecidas pelo novo Código Florestal (LEI Nº 12.651/2012) não prejudiquem um direito fundamental em face de outro.</w:t>
      </w:r>
    </w:p>
    <w:p w:rsidR="00CF0613" w:rsidRDefault="00CF0613" w:rsidP="00CF0613">
      <w:pPr>
        <w:tabs>
          <w:tab w:val="right" w:pos="8504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22B64" w:rsidRPr="00E0189C" w:rsidRDefault="00822B64" w:rsidP="00E0189C">
      <w:pPr>
        <w:tabs>
          <w:tab w:val="right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50DA0">
        <w:rPr>
          <w:rFonts w:ascii="Arial" w:hAnsi="Arial" w:cs="Arial"/>
          <w:b/>
          <w:sz w:val="24"/>
          <w:szCs w:val="24"/>
        </w:rPr>
        <w:t>1</w:t>
      </w:r>
      <w:proofErr w:type="gramEnd"/>
      <w:r w:rsidRPr="00D50DA0">
        <w:rPr>
          <w:rFonts w:ascii="Arial" w:hAnsi="Arial" w:cs="Arial"/>
          <w:b/>
          <w:sz w:val="24"/>
          <w:szCs w:val="24"/>
        </w:rPr>
        <w:t xml:space="preserve"> DESENVOLVIMENTO URBANO E DIREITO À HABITAÇÃO</w:t>
      </w:r>
    </w:p>
    <w:p w:rsidR="00F4747E" w:rsidRPr="00D50DA0" w:rsidRDefault="00801489" w:rsidP="00F4747E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sz w:val="24"/>
          <w:szCs w:val="24"/>
        </w:rPr>
        <w:tab/>
      </w:r>
      <w:r w:rsidR="00966267" w:rsidRPr="00D50DA0">
        <w:rPr>
          <w:rFonts w:ascii="Arial" w:hAnsi="Arial" w:cs="Arial"/>
          <w:sz w:val="24"/>
          <w:szCs w:val="24"/>
        </w:rPr>
        <w:t xml:space="preserve">A declaração universal dos direitos humanos (DUDH), instituída pela Assembleia Geral das Nações Unidas, teve como fim a estipulação de normas que fossem comuns </w:t>
      </w:r>
      <w:proofErr w:type="gramStart"/>
      <w:r w:rsidR="00966267" w:rsidRPr="00D50DA0">
        <w:rPr>
          <w:rFonts w:ascii="Arial" w:hAnsi="Arial" w:cs="Arial"/>
          <w:sz w:val="24"/>
          <w:szCs w:val="24"/>
        </w:rPr>
        <w:t>à</w:t>
      </w:r>
      <w:proofErr w:type="gramEnd"/>
      <w:r w:rsidR="00966267" w:rsidRPr="00D50DA0">
        <w:rPr>
          <w:rFonts w:ascii="Arial" w:hAnsi="Arial" w:cs="Arial"/>
          <w:sz w:val="24"/>
          <w:szCs w:val="24"/>
        </w:rPr>
        <w:t xml:space="preserve"> todos, com o intuito de proteger os direitos humanos e a liberdade de grupos ou indivíduos. Dentre aqueles que estão reconhecidamente definidos em tal declaração, encontra-se o direito à habitação, conforme descrito:</w:t>
      </w:r>
    </w:p>
    <w:p w:rsidR="00966267" w:rsidRPr="00D50DA0" w:rsidRDefault="00966267" w:rsidP="00966267">
      <w:pPr>
        <w:tabs>
          <w:tab w:val="right" w:pos="8504"/>
        </w:tabs>
        <w:spacing w:after="12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D50DA0">
        <w:rPr>
          <w:rFonts w:ascii="Arial" w:hAnsi="Arial" w:cs="Arial"/>
          <w:sz w:val="20"/>
          <w:szCs w:val="20"/>
        </w:rPr>
        <w:t>Toda pessoa tem direito a um padrão de vida capaz de assegurar a si e a sua família saúde e bem estar, inclusive alimentação, vestuário,</w:t>
      </w:r>
      <w:r w:rsidRPr="00D50DA0">
        <w:rPr>
          <w:rFonts w:ascii="Arial" w:hAnsi="Arial" w:cs="Arial"/>
          <w:i/>
          <w:sz w:val="20"/>
          <w:szCs w:val="20"/>
        </w:rPr>
        <w:t xml:space="preserve"> habitação</w:t>
      </w:r>
      <w:r w:rsidRPr="00D50DA0">
        <w:rPr>
          <w:rFonts w:ascii="Arial" w:hAnsi="Arial" w:cs="Arial"/>
          <w:sz w:val="20"/>
          <w:szCs w:val="20"/>
        </w:rPr>
        <w:t>, cuidados médicos e os serviços sociais indispensáveis, e direito à segurança em caso de desemprego, doença, invalidez, viuvez, velhice ou outros casos de perda dos meios de subsistência fora de seu controle (art. 25,§2º) – grifo nosso.</w:t>
      </w:r>
    </w:p>
    <w:p w:rsidR="00002152" w:rsidRPr="00D50DA0" w:rsidRDefault="00002152" w:rsidP="00801489">
      <w:pPr>
        <w:tabs>
          <w:tab w:val="right" w:pos="8504"/>
        </w:tabs>
        <w:spacing w:after="120" w:line="360" w:lineRule="auto"/>
        <w:ind w:left="2832"/>
        <w:jc w:val="both"/>
        <w:rPr>
          <w:rFonts w:ascii="Arial" w:hAnsi="Arial" w:cs="Arial"/>
          <w:sz w:val="20"/>
          <w:szCs w:val="20"/>
        </w:rPr>
      </w:pPr>
    </w:p>
    <w:p w:rsidR="009B6D7E" w:rsidRPr="00D50DA0" w:rsidRDefault="00801489" w:rsidP="00801489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sz w:val="24"/>
          <w:szCs w:val="24"/>
        </w:rPr>
        <w:lastRenderedPageBreak/>
        <w:tab/>
      </w:r>
      <w:r w:rsidR="00002152" w:rsidRPr="00D50DA0">
        <w:rPr>
          <w:rFonts w:ascii="Arial" w:hAnsi="Arial" w:cs="Arial"/>
          <w:sz w:val="24"/>
          <w:szCs w:val="24"/>
        </w:rPr>
        <w:t xml:space="preserve">Destarte, embora o direito humano à habitação esteja legalmente reconhecido, há uma </w:t>
      </w:r>
      <w:r w:rsidRPr="00D50DA0">
        <w:rPr>
          <w:rFonts w:ascii="Arial" w:hAnsi="Arial" w:cs="Arial"/>
          <w:sz w:val="24"/>
          <w:szCs w:val="24"/>
        </w:rPr>
        <w:t>dificuldade no que concerne o cumprimento do dever legal de garanti-lo, aliado ainda ao fato de que os países participantes não reconheceram, de forma legal, tal direito</w:t>
      </w:r>
      <w:r w:rsidR="009B6D7E" w:rsidRPr="00D50DA0">
        <w:rPr>
          <w:rFonts w:ascii="Arial" w:hAnsi="Arial" w:cs="Arial"/>
          <w:sz w:val="24"/>
          <w:szCs w:val="24"/>
        </w:rPr>
        <w:t xml:space="preserve"> –</w:t>
      </w:r>
      <w:r w:rsidR="00FF1476" w:rsidRPr="00D50DA0">
        <w:rPr>
          <w:rFonts w:ascii="Arial" w:hAnsi="Arial" w:cs="Arial"/>
          <w:sz w:val="24"/>
          <w:szCs w:val="24"/>
        </w:rPr>
        <w:t xml:space="preserve"> posterga</w:t>
      </w:r>
      <w:r w:rsidR="009B6D7E" w:rsidRPr="00D50DA0">
        <w:rPr>
          <w:rFonts w:ascii="Arial" w:hAnsi="Arial" w:cs="Arial"/>
          <w:sz w:val="24"/>
          <w:szCs w:val="24"/>
        </w:rPr>
        <w:t>do, dessa form</w:t>
      </w:r>
      <w:r w:rsidR="004741E3">
        <w:rPr>
          <w:rFonts w:ascii="Arial" w:hAnsi="Arial" w:cs="Arial"/>
          <w:sz w:val="24"/>
          <w:szCs w:val="24"/>
        </w:rPr>
        <w:t>a, em razão da concepção de que este não seria um direito cujo cumprimento tivesse a necessidade de ser imediato (</w:t>
      </w:r>
      <w:r w:rsidR="00C3489F">
        <w:rPr>
          <w:rFonts w:ascii="Arial" w:hAnsi="Arial" w:cs="Arial"/>
          <w:sz w:val="24"/>
          <w:szCs w:val="24"/>
        </w:rPr>
        <w:t>PIOLI; ROSSIN,</w:t>
      </w:r>
      <w:r w:rsidR="00D16D8D">
        <w:rPr>
          <w:rFonts w:ascii="Arial" w:hAnsi="Arial" w:cs="Arial"/>
          <w:sz w:val="24"/>
          <w:szCs w:val="24"/>
        </w:rPr>
        <w:t xml:space="preserve"> 2006</w:t>
      </w:r>
      <w:r w:rsidRPr="00D50DA0">
        <w:rPr>
          <w:rFonts w:ascii="Arial" w:hAnsi="Arial" w:cs="Arial"/>
          <w:sz w:val="24"/>
          <w:szCs w:val="24"/>
        </w:rPr>
        <w:t>, p.4</w:t>
      </w:r>
      <w:r w:rsidR="00D16D8D">
        <w:rPr>
          <w:rFonts w:ascii="Arial" w:hAnsi="Arial" w:cs="Arial"/>
          <w:sz w:val="24"/>
          <w:szCs w:val="24"/>
        </w:rPr>
        <w:t>4</w:t>
      </w:r>
      <w:r w:rsidRPr="00D50DA0">
        <w:rPr>
          <w:rFonts w:ascii="Arial" w:hAnsi="Arial" w:cs="Arial"/>
          <w:sz w:val="24"/>
          <w:szCs w:val="24"/>
        </w:rPr>
        <w:t>).</w:t>
      </w:r>
    </w:p>
    <w:p w:rsidR="00801489" w:rsidRPr="00D50DA0" w:rsidRDefault="00B3035F" w:rsidP="00801489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sz w:val="24"/>
          <w:szCs w:val="24"/>
        </w:rPr>
        <w:t>Esse fato culminou n</w:t>
      </w:r>
      <w:r w:rsidR="00CB65A0" w:rsidRPr="00D50DA0">
        <w:rPr>
          <w:rFonts w:ascii="Arial" w:hAnsi="Arial" w:cs="Arial"/>
          <w:sz w:val="24"/>
          <w:szCs w:val="24"/>
        </w:rPr>
        <w:t xml:space="preserve">a prejudicialidade do ambiente urbano, uma vez que o crescimento populacional acelerado gerou uma tendência à urbanização, que por sua vez, </w:t>
      </w:r>
      <w:r w:rsidR="00610749" w:rsidRPr="00D50DA0">
        <w:rPr>
          <w:rFonts w:ascii="Arial" w:hAnsi="Arial" w:cs="Arial"/>
          <w:sz w:val="24"/>
          <w:szCs w:val="24"/>
        </w:rPr>
        <w:t>causou impactos na distribuição do processo urbanístico, acarretando problemas tais como a</w:t>
      </w:r>
      <w:r w:rsidR="00CB65A0" w:rsidRPr="00D50DA0">
        <w:rPr>
          <w:rFonts w:ascii="Arial" w:hAnsi="Arial" w:cs="Arial"/>
          <w:sz w:val="24"/>
          <w:szCs w:val="24"/>
        </w:rPr>
        <w:t xml:space="preserve"> degradação ambiental, transforma</w:t>
      </w:r>
      <w:r w:rsidR="00610749" w:rsidRPr="00D50DA0">
        <w:rPr>
          <w:rFonts w:ascii="Arial" w:hAnsi="Arial" w:cs="Arial"/>
          <w:sz w:val="24"/>
          <w:szCs w:val="24"/>
        </w:rPr>
        <w:t>ção</w:t>
      </w:r>
      <w:r w:rsidR="00CB65A0" w:rsidRPr="00D50DA0">
        <w:rPr>
          <w:rFonts w:ascii="Arial" w:hAnsi="Arial" w:cs="Arial"/>
          <w:sz w:val="24"/>
          <w:szCs w:val="24"/>
        </w:rPr>
        <w:t xml:space="preserve"> </w:t>
      </w:r>
      <w:r w:rsidR="00610749" w:rsidRPr="00D50DA0">
        <w:rPr>
          <w:rFonts w:ascii="Arial" w:hAnsi="Arial" w:cs="Arial"/>
          <w:sz w:val="24"/>
          <w:szCs w:val="24"/>
        </w:rPr>
        <w:t>d</w:t>
      </w:r>
      <w:r w:rsidR="00CB65A0" w:rsidRPr="00D50DA0">
        <w:rPr>
          <w:rFonts w:ascii="Arial" w:hAnsi="Arial" w:cs="Arial"/>
          <w:sz w:val="24"/>
          <w:szCs w:val="24"/>
        </w:rPr>
        <w:t>a paisagem urbana e modifica</w:t>
      </w:r>
      <w:r w:rsidR="00610749" w:rsidRPr="00D50DA0">
        <w:rPr>
          <w:rFonts w:ascii="Arial" w:hAnsi="Arial" w:cs="Arial"/>
          <w:sz w:val="24"/>
          <w:szCs w:val="24"/>
        </w:rPr>
        <w:t>ção</w:t>
      </w:r>
      <w:r w:rsidR="00CB65A0" w:rsidRPr="00D50DA0">
        <w:rPr>
          <w:rFonts w:ascii="Arial" w:hAnsi="Arial" w:cs="Arial"/>
          <w:sz w:val="24"/>
          <w:szCs w:val="24"/>
        </w:rPr>
        <w:t xml:space="preserve"> </w:t>
      </w:r>
      <w:r w:rsidR="00610749" w:rsidRPr="00D50DA0">
        <w:rPr>
          <w:rFonts w:ascii="Arial" w:hAnsi="Arial" w:cs="Arial"/>
          <w:sz w:val="24"/>
          <w:szCs w:val="24"/>
        </w:rPr>
        <w:t>da utilização do solo (SILVA, 2008, p.27).</w:t>
      </w:r>
      <w:r w:rsidR="009E774C" w:rsidRPr="00D50DA0">
        <w:rPr>
          <w:rFonts w:ascii="Arial" w:hAnsi="Arial" w:cs="Arial"/>
          <w:sz w:val="24"/>
          <w:szCs w:val="24"/>
        </w:rPr>
        <w:t xml:space="preserve"> </w:t>
      </w:r>
    </w:p>
    <w:p w:rsidR="00F4747E" w:rsidRPr="00D50DA0" w:rsidRDefault="00870488" w:rsidP="00CA5B58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sz w:val="24"/>
          <w:szCs w:val="24"/>
        </w:rPr>
        <w:t xml:space="preserve">José Afonso da Silva (2008, p. 27- 31) </w:t>
      </w:r>
      <w:r w:rsidR="006223DD" w:rsidRPr="00D50DA0">
        <w:rPr>
          <w:rFonts w:ascii="Arial" w:hAnsi="Arial" w:cs="Arial"/>
          <w:sz w:val="24"/>
          <w:szCs w:val="24"/>
        </w:rPr>
        <w:t>ainda reitera a posição</w:t>
      </w:r>
      <w:r w:rsidRPr="00D50DA0">
        <w:rPr>
          <w:rFonts w:ascii="Arial" w:hAnsi="Arial" w:cs="Arial"/>
          <w:sz w:val="24"/>
          <w:szCs w:val="24"/>
        </w:rPr>
        <w:t xml:space="preserve"> anterior, </w:t>
      </w:r>
      <w:r w:rsidR="006223DD" w:rsidRPr="00D50DA0">
        <w:rPr>
          <w:rFonts w:ascii="Arial" w:hAnsi="Arial" w:cs="Arial"/>
          <w:sz w:val="24"/>
          <w:szCs w:val="24"/>
        </w:rPr>
        <w:t>recepcionando a ideia de que</w:t>
      </w:r>
      <w:r w:rsidRPr="00D50DA0">
        <w:rPr>
          <w:rFonts w:ascii="Arial" w:hAnsi="Arial" w:cs="Arial"/>
          <w:sz w:val="24"/>
          <w:szCs w:val="24"/>
        </w:rPr>
        <w:t xml:space="preserve"> as soluções para tais problemas </w:t>
      </w:r>
      <w:r w:rsidR="006223DD" w:rsidRPr="00D50DA0">
        <w:rPr>
          <w:rFonts w:ascii="Arial" w:hAnsi="Arial" w:cs="Arial"/>
          <w:sz w:val="24"/>
          <w:szCs w:val="24"/>
        </w:rPr>
        <w:t>podem</w:t>
      </w:r>
      <w:r w:rsidRPr="00D50DA0">
        <w:rPr>
          <w:rFonts w:ascii="Arial" w:hAnsi="Arial" w:cs="Arial"/>
          <w:sz w:val="24"/>
          <w:szCs w:val="24"/>
        </w:rPr>
        <w:t xml:space="preserve"> ser obtidas através do Poder Público, por meio da transformação do ambiente urbano, promovendo a sua funcionalidade, através da raciona</w:t>
      </w:r>
      <w:r w:rsidR="00CA5B58" w:rsidRPr="00D50DA0">
        <w:rPr>
          <w:rFonts w:ascii="Arial" w:hAnsi="Arial" w:cs="Arial"/>
          <w:sz w:val="24"/>
          <w:szCs w:val="24"/>
        </w:rPr>
        <w:t>l sistematização do território. Entretanto</w:t>
      </w:r>
      <w:r w:rsidR="00F4747E" w:rsidRPr="00D50DA0">
        <w:rPr>
          <w:rFonts w:ascii="Arial" w:hAnsi="Arial" w:cs="Arial"/>
          <w:sz w:val="24"/>
          <w:szCs w:val="24"/>
        </w:rPr>
        <w:t>, é justamente nesse aspecto que ocorre o embate entre o desenvolvimento urbano e as áreas de proteção ambiental</w:t>
      </w:r>
      <w:r w:rsidR="00DB1A47" w:rsidRPr="00D50DA0">
        <w:rPr>
          <w:rFonts w:ascii="Arial" w:hAnsi="Arial" w:cs="Arial"/>
          <w:sz w:val="24"/>
          <w:szCs w:val="24"/>
        </w:rPr>
        <w:t xml:space="preserve"> – dentre as quais, destaca-se, no caso, a habitação -</w:t>
      </w:r>
      <w:r w:rsidR="00F4747E" w:rsidRPr="00D50DA0">
        <w:rPr>
          <w:rFonts w:ascii="Arial" w:hAnsi="Arial" w:cs="Arial"/>
          <w:sz w:val="24"/>
          <w:szCs w:val="24"/>
        </w:rPr>
        <w:t xml:space="preserve">, uma vez que não se consegue manter os níveis de crescimento populacional </w:t>
      </w:r>
      <w:r w:rsidR="00DB1A47" w:rsidRPr="00D50DA0">
        <w:rPr>
          <w:rFonts w:ascii="Arial" w:hAnsi="Arial" w:cs="Arial"/>
          <w:sz w:val="24"/>
          <w:szCs w:val="24"/>
        </w:rPr>
        <w:t xml:space="preserve">sem promover um esgotamento ambiental. </w:t>
      </w:r>
    </w:p>
    <w:p w:rsidR="00CA5B58" w:rsidRDefault="00CA5B58" w:rsidP="00272881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0DA0">
        <w:rPr>
          <w:rFonts w:ascii="Arial" w:hAnsi="Arial" w:cs="Arial"/>
          <w:sz w:val="24"/>
          <w:szCs w:val="24"/>
        </w:rPr>
        <w:t xml:space="preserve">Sobre o posicionamento, Rogério </w:t>
      </w:r>
      <w:proofErr w:type="spellStart"/>
      <w:r w:rsidRPr="00D50DA0">
        <w:rPr>
          <w:rFonts w:ascii="Arial" w:hAnsi="Arial" w:cs="Arial"/>
          <w:sz w:val="24"/>
          <w:szCs w:val="24"/>
        </w:rPr>
        <w:t>Portanova</w:t>
      </w:r>
      <w:proofErr w:type="spellEnd"/>
      <w:r w:rsidR="00272881" w:rsidRPr="00D50DA0">
        <w:rPr>
          <w:rFonts w:ascii="Arial" w:hAnsi="Arial" w:cs="Arial"/>
          <w:sz w:val="24"/>
          <w:szCs w:val="24"/>
        </w:rPr>
        <w:t xml:space="preserve"> (2004, p.632)</w:t>
      </w:r>
      <w:r w:rsidRPr="00D50DA0">
        <w:rPr>
          <w:rFonts w:ascii="Arial" w:hAnsi="Arial" w:cs="Arial"/>
          <w:sz w:val="24"/>
          <w:szCs w:val="24"/>
        </w:rPr>
        <w:t xml:space="preserve"> enuncia que</w:t>
      </w:r>
      <w:r w:rsidR="00272881" w:rsidRPr="00D50DA0">
        <w:rPr>
          <w:rFonts w:ascii="Arial" w:hAnsi="Arial" w:cs="Arial"/>
          <w:sz w:val="24"/>
          <w:szCs w:val="24"/>
        </w:rPr>
        <w:t xml:space="preserve"> “</w:t>
      </w:r>
      <w:r w:rsidRPr="00D50DA0">
        <w:rPr>
          <w:rFonts w:ascii="Arial" w:hAnsi="Arial" w:cs="Arial"/>
          <w:sz w:val="24"/>
          <w:szCs w:val="24"/>
        </w:rPr>
        <w:t>a capacidade científica e tecnológica de processar as matérias é infinitamente superior à capacidade que a natureza tem de se regenerar ou de ofertar a matéria prima para seu processamento</w:t>
      </w:r>
      <w:r w:rsidR="00272881" w:rsidRPr="00D50DA0">
        <w:rPr>
          <w:rFonts w:ascii="Arial" w:hAnsi="Arial" w:cs="Arial"/>
          <w:sz w:val="24"/>
          <w:szCs w:val="24"/>
        </w:rPr>
        <w:t xml:space="preserve">”. Observa-se, portanto, a dificuldade na tentativa de compatibilizar o crescimento urbano frente às limitações ambientais vigentes, uma vez que por ora, pode ser observada a afetação de áreas primordialmente destinadas à proteção do Poder Público – </w:t>
      </w:r>
      <w:r w:rsidR="00377DCC" w:rsidRPr="00D50DA0">
        <w:rPr>
          <w:rFonts w:ascii="Arial" w:hAnsi="Arial" w:cs="Arial"/>
          <w:sz w:val="24"/>
          <w:szCs w:val="24"/>
        </w:rPr>
        <w:t>já que</w:t>
      </w:r>
      <w:r w:rsidR="00272881" w:rsidRPr="00D50DA0">
        <w:rPr>
          <w:rFonts w:ascii="Arial" w:hAnsi="Arial" w:cs="Arial"/>
          <w:sz w:val="24"/>
          <w:szCs w:val="24"/>
        </w:rPr>
        <w:t xml:space="preserve"> estas, por sua vez, precisam atender as necessidades urbanísticas apresentadas.</w:t>
      </w:r>
    </w:p>
    <w:p w:rsidR="00D50DA0" w:rsidRDefault="00152B9A" w:rsidP="00272881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é viá</w:t>
      </w:r>
      <w:r w:rsidR="004741E3">
        <w:rPr>
          <w:rFonts w:ascii="Arial" w:hAnsi="Arial" w:cs="Arial"/>
          <w:sz w:val="24"/>
          <w:szCs w:val="24"/>
        </w:rPr>
        <w:t>vel a observação da posição do Poder P</w:t>
      </w:r>
      <w:r>
        <w:rPr>
          <w:rFonts w:ascii="Arial" w:hAnsi="Arial" w:cs="Arial"/>
          <w:sz w:val="24"/>
          <w:szCs w:val="24"/>
        </w:rPr>
        <w:t xml:space="preserve">úblico frente ao direito à habitação, uma vez que corresponde a uma obrigação social, e, portanto, devendo este contribuir para que </w:t>
      </w:r>
      <w:r w:rsidR="00AB3E05">
        <w:rPr>
          <w:rFonts w:ascii="Arial" w:hAnsi="Arial" w:cs="Arial"/>
          <w:sz w:val="24"/>
          <w:szCs w:val="24"/>
        </w:rPr>
        <w:t>sejam</w:t>
      </w:r>
      <w:r>
        <w:rPr>
          <w:rFonts w:ascii="Arial" w:hAnsi="Arial" w:cs="Arial"/>
          <w:sz w:val="24"/>
          <w:szCs w:val="24"/>
        </w:rPr>
        <w:t xml:space="preserve"> </w:t>
      </w:r>
      <w:r w:rsidR="00AB3E05">
        <w:rPr>
          <w:rFonts w:ascii="Arial" w:hAnsi="Arial" w:cs="Arial"/>
          <w:sz w:val="24"/>
          <w:szCs w:val="24"/>
        </w:rPr>
        <w:t>oferecidas</w:t>
      </w:r>
      <w:r>
        <w:rPr>
          <w:rFonts w:ascii="Arial" w:hAnsi="Arial" w:cs="Arial"/>
          <w:sz w:val="24"/>
          <w:szCs w:val="24"/>
        </w:rPr>
        <w:t xml:space="preserve"> condições econômicas e sociais para os indivíduos, ultrapassando, dessa forma, a expectativa de um direito economicamente desfavorecido – como é o direito à habitação.</w:t>
      </w:r>
    </w:p>
    <w:p w:rsidR="00152B9A" w:rsidRDefault="00152B9A" w:rsidP="00272881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Entretanto, </w:t>
      </w:r>
      <w:r w:rsidR="00E616FC">
        <w:rPr>
          <w:rFonts w:ascii="Arial" w:hAnsi="Arial" w:cs="Arial"/>
          <w:sz w:val="24"/>
          <w:szCs w:val="24"/>
        </w:rPr>
        <w:t xml:space="preserve">no que tange às necessidades ambientais, de promover um meio ambiente saudável para as futuras gerações, além ainda dos limites primordialmente estabelecidos das áreas destinadas à proteção do Poder </w:t>
      </w:r>
      <w:proofErr w:type="gramStart"/>
      <w:r w:rsidR="00E616FC">
        <w:rPr>
          <w:rFonts w:ascii="Arial" w:hAnsi="Arial" w:cs="Arial"/>
          <w:sz w:val="24"/>
          <w:szCs w:val="24"/>
        </w:rPr>
        <w:t>Público – preservação</w:t>
      </w:r>
      <w:proofErr w:type="gramEnd"/>
      <w:r w:rsidR="00E616FC">
        <w:rPr>
          <w:rFonts w:ascii="Arial" w:hAnsi="Arial" w:cs="Arial"/>
          <w:sz w:val="24"/>
          <w:szCs w:val="24"/>
        </w:rPr>
        <w:t xml:space="preserve"> que se torna essencial até mesmo para a viabilidade das cidades – estas devem ser asseguradas, em consonância com a própria Constituição, </w:t>
      </w:r>
      <w:r w:rsidR="00EF0C87">
        <w:rPr>
          <w:rFonts w:ascii="Arial" w:hAnsi="Arial" w:cs="Arial"/>
          <w:sz w:val="24"/>
          <w:szCs w:val="24"/>
        </w:rPr>
        <w:t>em seu art. 225:</w:t>
      </w:r>
    </w:p>
    <w:p w:rsidR="00EF0C87" w:rsidRDefault="00EF0C87" w:rsidP="00EF0C87">
      <w:pPr>
        <w:tabs>
          <w:tab w:val="right" w:pos="8504"/>
        </w:tabs>
        <w:spacing w:after="12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Todos têm direito ao meio ambiente ecologicamente equilibrado, bem de uso comum do povo e essencial à sadia qualidade de vida, impondo-se ao Poder Público e à coletividade o dever de defendê-lo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preservá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as presentes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 futuras gerações.</w:t>
      </w:r>
    </w:p>
    <w:p w:rsidR="00EF0C87" w:rsidRPr="00EF0C87" w:rsidRDefault="00EF0C87" w:rsidP="00EF0C87">
      <w:pPr>
        <w:tabs>
          <w:tab w:val="right" w:pos="8504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F0C87" w:rsidRPr="001B3AB1" w:rsidRDefault="00EF0C87" w:rsidP="00272881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3AB1">
        <w:rPr>
          <w:rFonts w:ascii="Arial" w:hAnsi="Arial" w:cs="Arial"/>
          <w:sz w:val="24"/>
          <w:szCs w:val="24"/>
        </w:rPr>
        <w:t>Sendo assim, constitucionalmente garantida a p</w:t>
      </w:r>
      <w:r w:rsidR="00620234" w:rsidRPr="001B3AB1">
        <w:rPr>
          <w:rFonts w:ascii="Arial" w:hAnsi="Arial" w:cs="Arial"/>
          <w:sz w:val="24"/>
          <w:szCs w:val="24"/>
        </w:rPr>
        <w:t>roteção a</w:t>
      </w:r>
      <w:r w:rsidRPr="001B3AB1">
        <w:rPr>
          <w:rFonts w:ascii="Arial" w:hAnsi="Arial" w:cs="Arial"/>
          <w:sz w:val="24"/>
          <w:szCs w:val="24"/>
        </w:rPr>
        <w:t>o meio ambiente, este não pode ser considerado hierarquicamente superior à legislação que prevê o direito à habitação, da mesma forma que não se pode privilegiar o direito à habitação frente às necessidades ambientais. É permitida, entretanto, para a pacificação da problemática, a promoção da compatibilização de ambos, de modo a alcançar a ponderação entre os interesses envolvidos, sem que haja necessariamente interferência prejudicial de um em face de outro.</w:t>
      </w:r>
    </w:p>
    <w:p w:rsidR="009F3EAC" w:rsidRPr="002E23AB" w:rsidRDefault="00620234" w:rsidP="002E23AB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3AB1">
        <w:rPr>
          <w:rFonts w:ascii="Arial" w:hAnsi="Arial" w:cs="Arial"/>
          <w:sz w:val="24"/>
          <w:szCs w:val="24"/>
        </w:rPr>
        <w:t>Sobre esse aspecto</w:t>
      </w:r>
      <w:r w:rsidR="009F3EAC" w:rsidRPr="001B3AB1">
        <w:rPr>
          <w:rFonts w:ascii="Arial" w:hAnsi="Arial" w:cs="Arial"/>
          <w:sz w:val="24"/>
          <w:szCs w:val="24"/>
        </w:rPr>
        <w:t>, discorre a lei 9.638/81 sobre a Política Nacional do Meio A</w:t>
      </w:r>
      <w:r w:rsidR="002E23AB">
        <w:rPr>
          <w:rFonts w:ascii="Arial" w:hAnsi="Arial" w:cs="Arial"/>
          <w:sz w:val="24"/>
          <w:szCs w:val="24"/>
        </w:rPr>
        <w:t>mbiente, disposto no inciso I, do art. 4º, de que esta visará “</w:t>
      </w:r>
      <w:r w:rsidRPr="002E23AB">
        <w:rPr>
          <w:rFonts w:ascii="Arial" w:hAnsi="Arial" w:cs="Arial"/>
          <w:sz w:val="24"/>
          <w:szCs w:val="24"/>
        </w:rPr>
        <w:t>a compatibilização do desenvolvimento econômico-social com a preservação da qualidade do meio amb</w:t>
      </w:r>
      <w:r w:rsidR="009F3EAC" w:rsidRPr="002E23AB">
        <w:rPr>
          <w:rFonts w:ascii="Arial" w:hAnsi="Arial" w:cs="Arial"/>
          <w:sz w:val="24"/>
          <w:szCs w:val="24"/>
        </w:rPr>
        <w:t>iente e do equilíbrio ecológico</w:t>
      </w:r>
      <w:r w:rsidR="002E23AB">
        <w:rPr>
          <w:rFonts w:ascii="Arial" w:hAnsi="Arial" w:cs="Arial"/>
          <w:sz w:val="24"/>
          <w:szCs w:val="24"/>
        </w:rPr>
        <w:t>”.</w:t>
      </w:r>
    </w:p>
    <w:p w:rsidR="009F3EAC" w:rsidRDefault="009F3EAC" w:rsidP="009F3EAC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3AB1">
        <w:rPr>
          <w:rFonts w:ascii="Arial" w:hAnsi="Arial" w:cs="Arial"/>
          <w:sz w:val="24"/>
          <w:szCs w:val="24"/>
        </w:rPr>
        <w:t>Privilegia-se, portanto, o mecanismo de atribuição da ponderação dos interesses envolvidos, tanto em relação à proteção ambiental quanto às necessidades urbanas de habitação. Mecanismo este que envolve a tentativa de compatibilizar o crescimento urbano, tornando viável também a garantia constitucional e efetiva da proteção ao meio ambiente equilibrado, visando minimizar eventuais impactos ambientais, e</w:t>
      </w:r>
      <w:r w:rsidR="00E0189C" w:rsidRPr="001B3AB1">
        <w:rPr>
          <w:rFonts w:ascii="Arial" w:hAnsi="Arial" w:cs="Arial"/>
          <w:sz w:val="24"/>
          <w:szCs w:val="24"/>
        </w:rPr>
        <w:t xml:space="preserve"> até mesmo a distribuição social desgastada, decorrente do processo acelerado de urbanização. </w:t>
      </w:r>
    </w:p>
    <w:p w:rsidR="00CF0613" w:rsidRDefault="00CF0613" w:rsidP="009F3EAC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F0613" w:rsidRPr="00CF0613" w:rsidRDefault="00CF0613" w:rsidP="00CF0613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F0613">
        <w:rPr>
          <w:rFonts w:ascii="Arial" w:hAnsi="Arial" w:cs="Arial"/>
          <w:b/>
          <w:sz w:val="24"/>
          <w:szCs w:val="24"/>
        </w:rPr>
        <w:t>2</w:t>
      </w:r>
      <w:proofErr w:type="gramEnd"/>
      <w:r w:rsidRPr="00CF0613">
        <w:rPr>
          <w:rFonts w:ascii="Arial" w:hAnsi="Arial" w:cs="Arial"/>
          <w:b/>
          <w:sz w:val="24"/>
          <w:szCs w:val="24"/>
        </w:rPr>
        <w:t xml:space="preserve"> ÁREAS DE OCUPAÇÃO AMBIENTALMENTE PROTEGIDAS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25BC">
        <w:rPr>
          <w:rFonts w:ascii="Arial" w:hAnsi="Arial" w:cs="Arial"/>
          <w:sz w:val="24"/>
          <w:szCs w:val="24"/>
        </w:rPr>
        <w:t xml:space="preserve">A criação de espaços territoriais especialmente protegidos foi regulada através do inciso VI do art. 9° da lei de nº 7.804 de 18 de julho de 1989. Nesse inciso, foi especificado que o Poder Público federal, estadual ou municipal deve </w:t>
      </w:r>
      <w:r w:rsidRPr="005525BC">
        <w:rPr>
          <w:rFonts w:ascii="Arial" w:hAnsi="Arial" w:cs="Arial"/>
          <w:sz w:val="24"/>
          <w:szCs w:val="24"/>
        </w:rPr>
        <w:lastRenderedPageBreak/>
        <w:t>proteger de forma especial as áreas de proteção ambiental, de relevante interesse ecológico e reservas.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0613" w:rsidRPr="005525BC" w:rsidRDefault="00CF0613" w:rsidP="00CF06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maior objetivo da criação dessa lei foi o de que existem áreas territoriais no espaço geográfico brasileiro, que necessitam de maior fiscalização e proteção do Poder Público Federal, pois os recursos dos quais essas áreas são formadas são de extrema importância, e o uso exacerbado pode gerar desequilíbrio ambiental. E como se sabe que, mesmo em tempos atuais, nos quais o acesso à informação faz parte do rol de direitos fundamentais da Constituição Brasileira, ainda existem cidadãos que desconhecem a importância do meio ambiente, e maior ainda a importância que existe de sua conservação, para que as próximas gerações possam também desfrutar, de maneira igual ou melhor do que os indivíduos da geração atual. 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25BC">
        <w:rPr>
          <w:rFonts w:ascii="Arial" w:hAnsi="Arial" w:cs="Arial"/>
          <w:sz w:val="24"/>
          <w:szCs w:val="24"/>
        </w:rPr>
        <w:tab/>
        <w:t xml:space="preserve">Os espaços territoriais especialmente protegidos consistem em áreas geográficas, que podem ser de caráter público ou privado, possuidoras de certos atributos ambientais os quais requeiram a sua sujeição a um regime jurídico de interesse público que implique em sua </w:t>
      </w:r>
      <w:proofErr w:type="spellStart"/>
      <w:r w:rsidRPr="005525BC">
        <w:rPr>
          <w:rFonts w:ascii="Arial" w:hAnsi="Arial" w:cs="Arial"/>
          <w:sz w:val="24"/>
          <w:szCs w:val="24"/>
        </w:rPr>
        <w:t>imodificabilidade</w:t>
      </w:r>
      <w:proofErr w:type="spellEnd"/>
      <w:r w:rsidRPr="005525BC">
        <w:rPr>
          <w:rFonts w:ascii="Arial" w:hAnsi="Arial" w:cs="Arial"/>
          <w:sz w:val="24"/>
          <w:szCs w:val="24"/>
        </w:rPr>
        <w:t xml:space="preserve"> e a utilização sustentada, com o objetivo de ser uma área preservada e com a integridade protegida. (SILVA, 2010, p. 233).</w:t>
      </w:r>
      <w:r>
        <w:rPr>
          <w:rFonts w:ascii="Arial" w:hAnsi="Arial" w:cs="Arial"/>
          <w:sz w:val="24"/>
          <w:szCs w:val="24"/>
        </w:rPr>
        <w:t xml:space="preserve"> Ainda explica a autora Márcia </w:t>
      </w:r>
      <w:proofErr w:type="spellStart"/>
      <w:r>
        <w:rPr>
          <w:rFonts w:ascii="Arial" w:hAnsi="Arial" w:cs="Arial"/>
          <w:sz w:val="24"/>
          <w:szCs w:val="24"/>
        </w:rPr>
        <w:t>Dieguez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Leuzinger</w:t>
      </w:r>
      <w:proofErr w:type="spellEnd"/>
      <w:r>
        <w:rPr>
          <w:rFonts w:ascii="Arial" w:hAnsi="Arial" w:cs="Arial"/>
          <w:sz w:val="24"/>
          <w:szCs w:val="24"/>
        </w:rPr>
        <w:t xml:space="preserve">, que os espaços territoriais especialmente protegidos referem-se </w:t>
      </w:r>
      <w:r w:rsidRPr="00FA0F02">
        <w:rPr>
          <w:rFonts w:ascii="Arial" w:hAnsi="Arial" w:cs="Arial"/>
          <w:color w:val="000000"/>
          <w:sz w:val="24"/>
          <w:szCs w:val="24"/>
          <w:shd w:val="clear" w:color="auto" w:fill="FFFFFF"/>
        </w:rPr>
        <w:t>"à totalidade das áreas, públicas ou privadas, sujeitas a regimes especiais de proteção, ou seja, sobre as quais incidam limitações objetivando a proteção, integral ou parcial, de seus atributos naturais"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(LEUZINGER, 2005, p. 93).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A partir disso, chega-se a uma definição do que são as áreas de proteção ambiental. As áreas de Proteção Ambiental (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APA’s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), que são reguladas pelo art. 9º da lei de nº 6.902/81, são um tipo de instrumento da Política Nacional do Meio Ambiente, conceituadas pelo SNUC (Sistema Nacional de Unidades de conservação) em áreas com relevante extensão, e certo grau de ocupação humana, que também são dotadas de atributos abióticos, bióticos, culturais ou estéticos que tem importância especial para propiciar a qualidade de vida e o bem-estar das populações humanas, cujo objetivo geral é proteger a diversidade biológica, ao mesmo tempo em que disciplina o processo de ocupação e assegura a sustentabilidade do uso dos recursos naturais. (SILVA, 2010, p. 245).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ab/>
        <w:t xml:space="preserve">As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APA’s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são classificadas como uma categoria de Unidades de Uso Sustentável, segundo o autor José Afonso da Silva, que as caracteriza como “espaços que permitem o uso direto de seus recursos naturais, cujo objetivo básico é compatibilizar a conservação desta com o uso sustentável de parcela dos seus recursos naturais” (SILVA, 2010, p. 244). Esse uso sustentável de parcela dos recursos refere-se ao sentido de que a outra parcela que não é utilizada tem que ser completamente imune ao uso, ou seja, é intocável. Enquanto uma parcela está apta para o uso, a outra está inapta. O uso sustentável significa a não utilização de uma parte do bem referido, com o objetivo de que se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poupe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certos recursos para que as gerações futuras possam desfrutar do mesmo. (SILVA, 2010, p. 244).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Voltando ao artigo que regulamenta as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APA’s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ele exige que em cada uma delas sejam estabelecidas normas pelo Poder Executivo, que obedeçam aos princípios constitucionais que regem o exercício do direito de propriedade, com o intuito de limitar ou proibir a construção de indústrias potencialmente poluidoras, cujo funcionamento é capaz de afetar mananciais de água; a realização de obras de terraplenagem e a abertura de canais, uma vez que essas atividades importem em sensível alteração das condições ecológicas locais; o exercício de atividades capazes de provocar uma acelerada erosão das terras ou com um acentuado grau de assoreamento das coleções hídricas; o exercício de atividades que possam vir a ameaçar a extinção de espécies raras da biota regional na área protegida. 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A fiscalização e supervisão das áreas de proteção ambiental são feitas pelo Instituto Brasileiro do Meio Ambiente e Recursos Naturais Renováveis, ou por órgão equivalente a esse no âmbito estadual, isoladamente, em conjunto ou mediante algum convênio com outras entidades. A falta de cumprimento das normas disciplinadoras previstas no art. 9º da lei 6.902/81 sujeitará os infratores ao embargo das iniciativas irregulares, à medida cautelar de apreensão do material e das máquinas usadas nessas atividades, à obrigação de reposição de reconstituição, tanto quanto possível, da situação anterior e a imposição de multas aplicáveis diariamente se for o caso de infração continuada. Essas penalidades são aplicadas por meio de iniciativa do órgão fiscalizador. 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As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APA’s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podem ser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constituídas em terras de domínio público ou privado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nas quais podem ser admitidas pesquisas científicas e visitação pública. Nas áreas públicas dentro das condições estabelecidas pelo órgão gestor e nas áreas privadas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dentro das condições estipuladas pelo proprietário, sendo observadas as exigências e também as restrições legais. (SILVA, 2010, p. 245).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A questão que acarreta em uma problemática é exatamente o conflito existente entre o direito de moradia e a defesa do meio ambiente, quando existem pessoas que vivem em áreas de proteção ambiental, e que principalmente tiram o seu sustento, a sua subsistência dos recursos existentes nela. Como um exemplo têm-se os mananciais, que são áreas de proteção ambiental, mais especificamente os situados em São Bernardo do Campo. Explic</w:t>
      </w:r>
      <w:r w:rsidR="002E23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o caso </w:t>
      </w:r>
      <w:proofErr w:type="spellStart"/>
      <w:r w:rsidR="002E23AB">
        <w:rPr>
          <w:rFonts w:ascii="Arial" w:hAnsi="Arial" w:cs="Arial"/>
          <w:color w:val="000000"/>
          <w:sz w:val="24"/>
          <w:szCs w:val="24"/>
          <w:shd w:val="clear" w:color="auto" w:fill="FFFFFF"/>
        </w:rPr>
        <w:t>Itikawa</w:t>
      </w:r>
      <w:proofErr w:type="spellEnd"/>
      <w:r w:rsidR="002E23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Alvim (2008)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CF0613" w:rsidRPr="0086312A" w:rsidRDefault="00CF0613" w:rsidP="00CF061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6312A">
        <w:rPr>
          <w:rFonts w:ascii="Arial" w:hAnsi="Arial" w:cs="Arial"/>
          <w:sz w:val="20"/>
          <w:szCs w:val="20"/>
        </w:rPr>
        <w:t>A reversão do quadro de degradação ambiental nas áreas de recuperação e proteção de</w:t>
      </w:r>
      <w:r>
        <w:rPr>
          <w:rFonts w:ascii="Arial" w:hAnsi="Arial" w:cs="Arial"/>
          <w:sz w:val="20"/>
          <w:szCs w:val="20"/>
        </w:rPr>
        <w:t xml:space="preserve"> </w:t>
      </w:r>
      <w:r w:rsidRPr="0086312A">
        <w:rPr>
          <w:rFonts w:ascii="Arial" w:hAnsi="Arial" w:cs="Arial"/>
          <w:sz w:val="20"/>
          <w:szCs w:val="20"/>
        </w:rPr>
        <w:t xml:space="preserve">mananciais decorrentes de ações </w:t>
      </w:r>
      <w:proofErr w:type="spellStart"/>
      <w:r w:rsidRPr="0086312A">
        <w:rPr>
          <w:rFonts w:ascii="Arial" w:hAnsi="Arial" w:cs="Arial"/>
          <w:sz w:val="20"/>
          <w:szCs w:val="20"/>
        </w:rPr>
        <w:t>antrópicas</w:t>
      </w:r>
      <w:proofErr w:type="spellEnd"/>
      <w:r w:rsidRPr="0086312A">
        <w:rPr>
          <w:rFonts w:ascii="Arial" w:hAnsi="Arial" w:cs="Arial"/>
          <w:sz w:val="20"/>
          <w:szCs w:val="20"/>
        </w:rPr>
        <w:t xml:space="preserve"> não pode ser tratada</w:t>
      </w:r>
      <w:r>
        <w:rPr>
          <w:rFonts w:ascii="Arial" w:hAnsi="Arial" w:cs="Arial"/>
          <w:sz w:val="20"/>
          <w:szCs w:val="20"/>
        </w:rPr>
        <w:t xml:space="preserve"> de forma isolada, uma vez que, </w:t>
      </w:r>
      <w:r w:rsidRPr="0086312A">
        <w:rPr>
          <w:rFonts w:ascii="Arial" w:hAnsi="Arial" w:cs="Arial"/>
          <w:sz w:val="20"/>
          <w:szCs w:val="20"/>
        </w:rPr>
        <w:t>a gestão dos recursos hídricos está intimamente ligada aos aspectos das dinâmicas espaciais e</w:t>
      </w:r>
      <w:r>
        <w:rPr>
          <w:rFonts w:ascii="Arial" w:hAnsi="Arial" w:cs="Arial"/>
          <w:sz w:val="20"/>
          <w:szCs w:val="20"/>
        </w:rPr>
        <w:t xml:space="preserve"> </w:t>
      </w:r>
      <w:r w:rsidRPr="0086312A">
        <w:rPr>
          <w:rFonts w:ascii="Arial" w:hAnsi="Arial" w:cs="Arial"/>
          <w:sz w:val="20"/>
          <w:szCs w:val="20"/>
        </w:rPr>
        <w:t>atividades socioeconômicas. As políticas em curso devem ser capa</w:t>
      </w:r>
      <w:r>
        <w:rPr>
          <w:rFonts w:ascii="Arial" w:hAnsi="Arial" w:cs="Arial"/>
          <w:sz w:val="20"/>
          <w:szCs w:val="20"/>
        </w:rPr>
        <w:t xml:space="preserve">zes de intervir e reorientar os </w:t>
      </w:r>
      <w:r w:rsidRPr="0086312A">
        <w:rPr>
          <w:rFonts w:ascii="Arial" w:hAnsi="Arial" w:cs="Arial"/>
          <w:sz w:val="20"/>
          <w:szCs w:val="20"/>
        </w:rPr>
        <w:t>processos de ocupação das áreas de proteção recuperação de mananci</w:t>
      </w:r>
      <w:r>
        <w:rPr>
          <w:rFonts w:ascii="Arial" w:hAnsi="Arial" w:cs="Arial"/>
          <w:sz w:val="20"/>
          <w:szCs w:val="20"/>
        </w:rPr>
        <w:t xml:space="preserve">ais, garantindo a </w:t>
      </w:r>
      <w:r w:rsidRPr="0086312A">
        <w:rPr>
          <w:rFonts w:ascii="Arial" w:hAnsi="Arial" w:cs="Arial"/>
          <w:sz w:val="20"/>
          <w:szCs w:val="20"/>
        </w:rPr>
        <w:t>prioridade de atendimento às populações residentes na sub-baci</w:t>
      </w:r>
      <w:r>
        <w:rPr>
          <w:rFonts w:ascii="Arial" w:hAnsi="Arial" w:cs="Arial"/>
          <w:sz w:val="20"/>
          <w:szCs w:val="20"/>
        </w:rPr>
        <w:t xml:space="preserve">a do reservatório </w:t>
      </w:r>
      <w:proofErr w:type="spellStart"/>
      <w:r>
        <w:rPr>
          <w:rFonts w:ascii="Arial" w:hAnsi="Arial" w:cs="Arial"/>
          <w:sz w:val="20"/>
          <w:szCs w:val="20"/>
        </w:rPr>
        <w:t>Billings</w:t>
      </w:r>
      <w:proofErr w:type="spellEnd"/>
      <w:r>
        <w:rPr>
          <w:rFonts w:ascii="Arial" w:hAnsi="Arial" w:cs="Arial"/>
          <w:sz w:val="20"/>
          <w:szCs w:val="20"/>
        </w:rPr>
        <w:t xml:space="preserve">, sem </w:t>
      </w:r>
      <w:r w:rsidRPr="0086312A">
        <w:rPr>
          <w:rFonts w:ascii="Arial" w:hAnsi="Arial" w:cs="Arial"/>
          <w:sz w:val="20"/>
          <w:szCs w:val="20"/>
        </w:rPr>
        <w:t>desconsiderar fatores sociais, culturais e econômicos, além de d</w:t>
      </w:r>
      <w:r>
        <w:rPr>
          <w:rFonts w:ascii="Arial" w:hAnsi="Arial" w:cs="Arial"/>
          <w:sz w:val="20"/>
          <w:szCs w:val="20"/>
        </w:rPr>
        <w:t xml:space="preserve">iminuir as cargas poluidoras da </w:t>
      </w:r>
      <w:r w:rsidRPr="0086312A">
        <w:rPr>
          <w:rFonts w:ascii="Arial" w:hAnsi="Arial" w:cs="Arial"/>
          <w:sz w:val="20"/>
          <w:szCs w:val="20"/>
        </w:rPr>
        <w:t>represa, reprimir a expansão urbana desordenada e minimizar o quadro de degradação ambiental.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312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>ITIKAWA; ALVIM, 2008, texto digital).</w:t>
      </w:r>
    </w:p>
    <w:p w:rsidR="00E0189C" w:rsidRDefault="00E0189C" w:rsidP="00620234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CF0613" w:rsidRPr="001B3AB1" w:rsidRDefault="00CF0613" w:rsidP="00620234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3971BD" w:rsidRPr="001B3AB1" w:rsidRDefault="00620234" w:rsidP="00620234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B3AB1">
        <w:rPr>
          <w:rFonts w:ascii="Arial" w:hAnsi="Arial" w:cs="Arial"/>
          <w:b/>
          <w:sz w:val="24"/>
          <w:szCs w:val="24"/>
        </w:rPr>
        <w:t>3</w:t>
      </w:r>
      <w:proofErr w:type="gramEnd"/>
      <w:r w:rsidRPr="001B3AB1">
        <w:rPr>
          <w:rFonts w:ascii="Arial" w:hAnsi="Arial" w:cs="Arial"/>
          <w:b/>
          <w:sz w:val="24"/>
          <w:szCs w:val="24"/>
        </w:rPr>
        <w:t xml:space="preserve"> NOVO CÓDIGO FLORESTAL E A COLISÃO DE DIREITOS FUNDAMENTAIS ENVOLVIDOS</w:t>
      </w:r>
      <w:r w:rsidR="00EF0C87" w:rsidRPr="001B3AB1">
        <w:rPr>
          <w:rFonts w:ascii="Arial" w:hAnsi="Arial" w:cs="Arial"/>
          <w:b/>
          <w:sz w:val="24"/>
          <w:szCs w:val="24"/>
        </w:rPr>
        <w:t xml:space="preserve"> </w:t>
      </w:r>
    </w:p>
    <w:p w:rsidR="008026B5" w:rsidRPr="001B3AB1" w:rsidRDefault="00361F25" w:rsidP="008026B5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3AB1">
        <w:rPr>
          <w:rFonts w:ascii="Arial" w:hAnsi="Arial" w:cs="Arial"/>
          <w:sz w:val="24"/>
          <w:szCs w:val="24"/>
        </w:rPr>
        <w:t xml:space="preserve">A </w:t>
      </w:r>
      <w:r w:rsidR="008026B5" w:rsidRPr="001B3AB1">
        <w:rPr>
          <w:rFonts w:ascii="Arial" w:hAnsi="Arial" w:cs="Arial"/>
          <w:sz w:val="24"/>
          <w:szCs w:val="24"/>
        </w:rPr>
        <w:t xml:space="preserve">nova edição do Código Florestal pelo Presidente da República – oriunda do Projeto de Lei nº 1.876/99 - </w:t>
      </w:r>
      <w:r w:rsidR="00A41DE6" w:rsidRPr="001B3AB1">
        <w:rPr>
          <w:rFonts w:ascii="Arial" w:hAnsi="Arial" w:cs="Arial"/>
          <w:sz w:val="24"/>
          <w:szCs w:val="24"/>
        </w:rPr>
        <w:t>realizada pela lei 12.</w:t>
      </w:r>
      <w:r w:rsidRPr="001B3AB1">
        <w:rPr>
          <w:rFonts w:ascii="Arial" w:hAnsi="Arial" w:cs="Arial"/>
          <w:sz w:val="24"/>
          <w:szCs w:val="24"/>
        </w:rPr>
        <w:t>651/12</w:t>
      </w:r>
      <w:r w:rsidR="00F938CF" w:rsidRPr="001B3AB1">
        <w:rPr>
          <w:rFonts w:ascii="Arial" w:hAnsi="Arial" w:cs="Arial"/>
          <w:sz w:val="24"/>
          <w:szCs w:val="24"/>
        </w:rPr>
        <w:t xml:space="preserve"> trouxe</w:t>
      </w:r>
      <w:r w:rsidRPr="001B3AB1">
        <w:rPr>
          <w:rFonts w:ascii="Arial" w:hAnsi="Arial" w:cs="Arial"/>
          <w:sz w:val="24"/>
          <w:szCs w:val="24"/>
        </w:rPr>
        <w:t xml:space="preserve"> algumas inovações,</w:t>
      </w:r>
      <w:r w:rsidR="00F938CF" w:rsidRPr="001B3AB1">
        <w:rPr>
          <w:rFonts w:ascii="Arial" w:hAnsi="Arial" w:cs="Arial"/>
          <w:sz w:val="24"/>
          <w:szCs w:val="24"/>
        </w:rPr>
        <w:t xml:space="preserve"> que versaram sobre o uso das florestas</w:t>
      </w:r>
      <w:r w:rsidR="00426817" w:rsidRPr="001B3AB1">
        <w:rPr>
          <w:rFonts w:ascii="Arial" w:hAnsi="Arial" w:cs="Arial"/>
          <w:sz w:val="24"/>
          <w:szCs w:val="24"/>
        </w:rPr>
        <w:t xml:space="preserve"> e a preservação da mata nativa. Contudo, no mesmo dia em que foi sancionada, a lei foi alterada pela Medida Provisória nº 571/12,</w:t>
      </w:r>
      <w:r w:rsidR="008026B5" w:rsidRPr="001B3AB1">
        <w:rPr>
          <w:rFonts w:ascii="Arial" w:hAnsi="Arial" w:cs="Arial"/>
          <w:sz w:val="24"/>
          <w:szCs w:val="24"/>
        </w:rPr>
        <w:t xml:space="preserve"> que resgata o texto oriundo do Senado e que foi, em partes, rejeitado pela Câmara dos Deputados na votação final. A nova edição englobou desde alterações singelas </w:t>
      </w:r>
      <w:r w:rsidR="00A41DE6" w:rsidRPr="001B3AB1">
        <w:rPr>
          <w:rFonts w:ascii="Arial" w:hAnsi="Arial" w:cs="Arial"/>
          <w:sz w:val="24"/>
          <w:szCs w:val="24"/>
        </w:rPr>
        <w:t>a</w:t>
      </w:r>
      <w:r w:rsidR="008026B5" w:rsidRPr="001B3AB1">
        <w:rPr>
          <w:rFonts w:ascii="Arial" w:hAnsi="Arial" w:cs="Arial"/>
          <w:sz w:val="24"/>
          <w:szCs w:val="24"/>
        </w:rPr>
        <w:t xml:space="preserve"> inclusões de novos dispositivos à lei, </w:t>
      </w:r>
      <w:r w:rsidR="00BD5236" w:rsidRPr="001B3AB1">
        <w:rPr>
          <w:rFonts w:ascii="Arial" w:hAnsi="Arial" w:cs="Arial"/>
          <w:sz w:val="24"/>
          <w:szCs w:val="24"/>
        </w:rPr>
        <w:t>totalizando 12 vetos e 32 modificações, segundo relatório apresentado para apreciação atualizada do Código Florestal (</w:t>
      </w:r>
      <w:r w:rsidR="00A41DE6" w:rsidRPr="001B3AB1">
        <w:rPr>
          <w:rFonts w:ascii="Arial" w:hAnsi="Arial" w:cs="Arial"/>
          <w:sz w:val="24"/>
          <w:szCs w:val="24"/>
        </w:rPr>
        <w:t xml:space="preserve">RAMOS; </w:t>
      </w:r>
      <w:r w:rsidR="00BD5236" w:rsidRPr="001B3AB1">
        <w:rPr>
          <w:rFonts w:ascii="Arial" w:hAnsi="Arial" w:cs="Arial"/>
          <w:sz w:val="24"/>
          <w:szCs w:val="24"/>
        </w:rPr>
        <w:t xml:space="preserve">AHMAD, </w:t>
      </w:r>
      <w:r w:rsidR="00A41DE6" w:rsidRPr="001B3AB1">
        <w:rPr>
          <w:rFonts w:ascii="Arial" w:hAnsi="Arial" w:cs="Arial"/>
          <w:sz w:val="24"/>
          <w:szCs w:val="24"/>
        </w:rPr>
        <w:t xml:space="preserve">2012, </w:t>
      </w:r>
      <w:r w:rsidR="00BD5236" w:rsidRPr="001B3AB1">
        <w:rPr>
          <w:rFonts w:ascii="Arial" w:hAnsi="Arial" w:cs="Arial"/>
          <w:sz w:val="24"/>
          <w:szCs w:val="24"/>
        </w:rPr>
        <w:t>p.5).</w:t>
      </w:r>
    </w:p>
    <w:p w:rsidR="00426817" w:rsidRPr="001B3AB1" w:rsidRDefault="00BD5236" w:rsidP="00BD5236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3AB1">
        <w:rPr>
          <w:rFonts w:ascii="Arial" w:hAnsi="Arial" w:cs="Arial"/>
          <w:sz w:val="24"/>
          <w:szCs w:val="24"/>
        </w:rPr>
        <w:t xml:space="preserve">Dentre as alterações, destaca-se o </w:t>
      </w:r>
      <w:r w:rsidR="008026B5" w:rsidRPr="001B3AB1">
        <w:rPr>
          <w:rFonts w:ascii="Arial" w:hAnsi="Arial" w:cs="Arial"/>
          <w:sz w:val="24"/>
          <w:szCs w:val="24"/>
        </w:rPr>
        <w:t xml:space="preserve">acréscimo de um dispositivo (art. 1º, </w:t>
      </w:r>
      <w:r w:rsidR="008026B5" w:rsidRPr="001B3AB1">
        <w:rPr>
          <w:rFonts w:ascii="Arial" w:hAnsi="Arial" w:cs="Arial"/>
          <w:i/>
          <w:sz w:val="24"/>
          <w:szCs w:val="24"/>
        </w:rPr>
        <w:t>alínea</w:t>
      </w:r>
      <w:r w:rsidR="008026B5" w:rsidRPr="001B3AB1">
        <w:rPr>
          <w:rFonts w:ascii="Arial" w:hAnsi="Arial" w:cs="Arial"/>
          <w:sz w:val="24"/>
          <w:szCs w:val="24"/>
        </w:rPr>
        <w:t xml:space="preserve"> A), em substituição ao artigo 1º que foi</w:t>
      </w:r>
      <w:r w:rsidRPr="001B3AB1">
        <w:rPr>
          <w:rFonts w:ascii="Arial" w:hAnsi="Arial" w:cs="Arial"/>
          <w:sz w:val="24"/>
          <w:szCs w:val="24"/>
        </w:rPr>
        <w:t xml:space="preserve"> vetado, retomando os princípios que versam sobre a biodiversidade, a função estratégica da produção rural, a sustentabilidade, integração da norma ambiental com as demais políticas </w:t>
      </w:r>
      <w:r w:rsidRPr="001B3AB1">
        <w:rPr>
          <w:rFonts w:ascii="Arial" w:hAnsi="Arial" w:cs="Arial"/>
          <w:sz w:val="24"/>
          <w:szCs w:val="24"/>
        </w:rPr>
        <w:lastRenderedPageBreak/>
        <w:t>ambientais, a responsabilidade dos entes da federação quando à proteção ambiental</w:t>
      </w:r>
      <w:r w:rsidR="005F70FF" w:rsidRPr="001B3AB1">
        <w:rPr>
          <w:rFonts w:ascii="Arial" w:hAnsi="Arial" w:cs="Arial"/>
          <w:sz w:val="24"/>
          <w:szCs w:val="24"/>
        </w:rPr>
        <w:t xml:space="preserve"> e a relevância tecnológica e econômica (</w:t>
      </w:r>
      <w:r w:rsidR="0005318C" w:rsidRPr="001B3AB1">
        <w:rPr>
          <w:rFonts w:ascii="Arial" w:hAnsi="Arial" w:cs="Arial"/>
          <w:sz w:val="24"/>
          <w:szCs w:val="24"/>
        </w:rPr>
        <w:t xml:space="preserve">JURAS; </w:t>
      </w:r>
      <w:proofErr w:type="gramStart"/>
      <w:r w:rsidR="005F70FF" w:rsidRPr="001B3AB1">
        <w:rPr>
          <w:rFonts w:ascii="Arial" w:hAnsi="Arial" w:cs="Arial"/>
          <w:sz w:val="24"/>
          <w:szCs w:val="24"/>
        </w:rPr>
        <w:t>GANEM,</w:t>
      </w:r>
      <w:proofErr w:type="gramEnd"/>
      <w:r w:rsidR="005F70FF" w:rsidRPr="001B3AB1">
        <w:rPr>
          <w:rFonts w:ascii="Arial" w:hAnsi="Arial" w:cs="Arial"/>
          <w:sz w:val="24"/>
          <w:szCs w:val="24"/>
        </w:rPr>
        <w:t xml:space="preserve"> </w:t>
      </w:r>
      <w:r w:rsidR="0005318C" w:rsidRPr="001B3AB1">
        <w:rPr>
          <w:rFonts w:ascii="Arial" w:hAnsi="Arial" w:cs="Arial"/>
          <w:sz w:val="24"/>
          <w:szCs w:val="24"/>
        </w:rPr>
        <w:t xml:space="preserve">2012, </w:t>
      </w:r>
      <w:r w:rsidR="005F70FF" w:rsidRPr="001B3AB1">
        <w:rPr>
          <w:rFonts w:ascii="Arial" w:hAnsi="Arial" w:cs="Arial"/>
          <w:sz w:val="24"/>
          <w:szCs w:val="24"/>
        </w:rPr>
        <w:t>p. 3).</w:t>
      </w:r>
    </w:p>
    <w:p w:rsidR="00C55132" w:rsidRPr="001B3AB1" w:rsidRDefault="0005318C" w:rsidP="004049D5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3AB1">
        <w:rPr>
          <w:rFonts w:ascii="Arial" w:hAnsi="Arial" w:cs="Arial"/>
          <w:sz w:val="24"/>
          <w:szCs w:val="24"/>
        </w:rPr>
        <w:t xml:space="preserve">Todavia, ainda que tais sejam os princípios considerados norteados pelo Novo Código Florestal, segundo alguns doutrinadores, de forma controvertida, este representaria um retrocesso das </w:t>
      </w:r>
      <w:r w:rsidR="00426817" w:rsidRPr="001B3AB1">
        <w:rPr>
          <w:rFonts w:ascii="Arial" w:hAnsi="Arial" w:cs="Arial"/>
          <w:sz w:val="24"/>
          <w:szCs w:val="24"/>
        </w:rPr>
        <w:t xml:space="preserve">políticas públicas que </w:t>
      </w:r>
      <w:r w:rsidRPr="001B3AB1">
        <w:rPr>
          <w:rFonts w:ascii="Arial" w:hAnsi="Arial" w:cs="Arial"/>
          <w:sz w:val="24"/>
          <w:szCs w:val="24"/>
        </w:rPr>
        <w:t>orientam</w:t>
      </w:r>
      <w:r w:rsidR="00426817" w:rsidRPr="001B3AB1">
        <w:rPr>
          <w:rFonts w:ascii="Arial" w:hAnsi="Arial" w:cs="Arial"/>
          <w:sz w:val="24"/>
          <w:szCs w:val="24"/>
        </w:rPr>
        <w:t xml:space="preserve"> o desenvolvimento social e econômico do país em bases sustentáveis.</w:t>
      </w:r>
      <w:r w:rsidR="00361F25" w:rsidRPr="001B3AB1">
        <w:rPr>
          <w:rFonts w:ascii="Arial" w:hAnsi="Arial" w:cs="Arial"/>
          <w:sz w:val="24"/>
          <w:szCs w:val="24"/>
        </w:rPr>
        <w:t xml:space="preserve"> </w:t>
      </w:r>
      <w:r w:rsidRPr="001B3AB1">
        <w:rPr>
          <w:rFonts w:ascii="Arial" w:hAnsi="Arial" w:cs="Arial"/>
          <w:sz w:val="24"/>
          <w:szCs w:val="24"/>
        </w:rPr>
        <w:t xml:space="preserve">Isto, pois, </w:t>
      </w:r>
      <w:r w:rsidR="00023613" w:rsidRPr="001B3AB1">
        <w:rPr>
          <w:rFonts w:ascii="Arial" w:hAnsi="Arial" w:cs="Arial"/>
          <w:sz w:val="24"/>
          <w:szCs w:val="24"/>
        </w:rPr>
        <w:t>o Novo Código F</w:t>
      </w:r>
      <w:r w:rsidR="00A41DE6" w:rsidRPr="001B3AB1">
        <w:rPr>
          <w:rFonts w:ascii="Arial" w:hAnsi="Arial" w:cs="Arial"/>
          <w:sz w:val="24"/>
          <w:szCs w:val="24"/>
        </w:rPr>
        <w:t>lorestal se apresenta em uma face muito mais permissiva do que a anterior,</w:t>
      </w:r>
      <w:r w:rsidR="00C55132" w:rsidRPr="001B3AB1">
        <w:rPr>
          <w:rFonts w:ascii="Arial" w:hAnsi="Arial" w:cs="Arial"/>
          <w:sz w:val="24"/>
          <w:szCs w:val="24"/>
        </w:rPr>
        <w:t xml:space="preserve"> relativizando os limites ambientais previamente estabelecidos – </w:t>
      </w:r>
      <w:proofErr w:type="gramStart"/>
      <w:r w:rsidR="00C55132" w:rsidRPr="001B3AB1">
        <w:rPr>
          <w:rFonts w:ascii="Arial" w:hAnsi="Arial" w:cs="Arial"/>
          <w:sz w:val="24"/>
          <w:szCs w:val="24"/>
        </w:rPr>
        <w:t>flexibilizando</w:t>
      </w:r>
      <w:proofErr w:type="gramEnd"/>
      <w:r w:rsidR="00C55132" w:rsidRPr="001B3AB1">
        <w:rPr>
          <w:rFonts w:ascii="Arial" w:hAnsi="Arial" w:cs="Arial"/>
          <w:sz w:val="24"/>
          <w:szCs w:val="24"/>
        </w:rPr>
        <w:t xml:space="preserve"> assim a proteção ambiental.</w:t>
      </w:r>
    </w:p>
    <w:p w:rsidR="004049D5" w:rsidRDefault="004049D5" w:rsidP="004049D5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3AB1">
        <w:rPr>
          <w:rFonts w:ascii="Arial" w:hAnsi="Arial" w:cs="Arial"/>
          <w:sz w:val="24"/>
          <w:szCs w:val="24"/>
        </w:rPr>
        <w:t xml:space="preserve">A flexibilização paira no sentido dos novos limites estatuídos pelo Código, na qual demonstram não raramente a insuficiência da área para a devida proteção ambiental, sobressaindo ainda o aspecto social em detrimento do ambiental – como pode ser obsevado principalmente em relação às </w:t>
      </w:r>
      <w:proofErr w:type="spellStart"/>
      <w:r w:rsidRPr="001B3AB1">
        <w:rPr>
          <w:rFonts w:ascii="Arial" w:hAnsi="Arial" w:cs="Arial"/>
          <w:sz w:val="24"/>
          <w:szCs w:val="24"/>
        </w:rPr>
        <w:t>APPs</w:t>
      </w:r>
      <w:proofErr w:type="spellEnd"/>
      <w:r w:rsidRPr="001B3AB1">
        <w:rPr>
          <w:rFonts w:ascii="Arial" w:hAnsi="Arial" w:cs="Arial"/>
          <w:sz w:val="24"/>
          <w:szCs w:val="24"/>
        </w:rPr>
        <w:t xml:space="preserve">, </w:t>
      </w:r>
      <w:r w:rsidR="00D94551">
        <w:rPr>
          <w:rFonts w:ascii="Arial" w:hAnsi="Arial" w:cs="Arial"/>
          <w:sz w:val="24"/>
          <w:szCs w:val="24"/>
        </w:rPr>
        <w:t xml:space="preserve">sendo observada </w:t>
      </w:r>
      <w:r w:rsidRPr="001B3AB1">
        <w:rPr>
          <w:rFonts w:ascii="Arial" w:hAnsi="Arial" w:cs="Arial"/>
          <w:sz w:val="24"/>
          <w:szCs w:val="24"/>
        </w:rPr>
        <w:t>em relação a</w:t>
      </w:r>
      <w:r w:rsidR="00BA3473" w:rsidRPr="001B3AB1">
        <w:rPr>
          <w:rFonts w:ascii="Arial" w:hAnsi="Arial" w:cs="Arial"/>
          <w:sz w:val="24"/>
          <w:szCs w:val="24"/>
        </w:rPr>
        <w:t xml:space="preserve">o critério fixado – que </w:t>
      </w:r>
      <w:r w:rsidRPr="001B3AB1">
        <w:rPr>
          <w:rFonts w:ascii="Arial" w:hAnsi="Arial" w:cs="Arial"/>
          <w:sz w:val="24"/>
          <w:szCs w:val="24"/>
        </w:rPr>
        <w:t>cria dificuldade qu</w:t>
      </w:r>
      <w:r w:rsidR="00BA3473" w:rsidRPr="001B3AB1">
        <w:rPr>
          <w:rFonts w:ascii="Arial" w:hAnsi="Arial" w:cs="Arial"/>
          <w:sz w:val="24"/>
          <w:szCs w:val="24"/>
        </w:rPr>
        <w:t>anto ao controle e fiscalização -</w:t>
      </w:r>
      <w:r w:rsidRPr="001B3AB1">
        <w:rPr>
          <w:rFonts w:ascii="Arial" w:hAnsi="Arial" w:cs="Arial"/>
          <w:sz w:val="24"/>
          <w:szCs w:val="24"/>
        </w:rPr>
        <w:t xml:space="preserve"> além de também passar a admitir uma nova forma de recomposição da propriedade sob ponto de </w:t>
      </w:r>
      <w:r w:rsidR="00BA3473" w:rsidRPr="001B3AB1">
        <w:rPr>
          <w:rFonts w:ascii="Arial" w:hAnsi="Arial" w:cs="Arial"/>
          <w:sz w:val="24"/>
          <w:szCs w:val="24"/>
        </w:rPr>
        <w:t xml:space="preserve">vista ambiental negativo (JURAS; </w:t>
      </w:r>
      <w:proofErr w:type="gramStart"/>
      <w:r w:rsidR="00BA3473" w:rsidRPr="001B3AB1">
        <w:rPr>
          <w:rFonts w:ascii="Arial" w:hAnsi="Arial" w:cs="Arial"/>
          <w:sz w:val="24"/>
          <w:szCs w:val="24"/>
        </w:rPr>
        <w:t>GANEM,</w:t>
      </w:r>
      <w:proofErr w:type="gramEnd"/>
      <w:r w:rsidR="00BA3473" w:rsidRPr="001B3AB1">
        <w:rPr>
          <w:rFonts w:ascii="Arial" w:hAnsi="Arial" w:cs="Arial"/>
          <w:sz w:val="24"/>
          <w:szCs w:val="24"/>
        </w:rPr>
        <w:t xml:space="preserve"> 2012, p. 4).</w:t>
      </w:r>
    </w:p>
    <w:p w:rsidR="00D94551" w:rsidRDefault="00D94551" w:rsidP="004049D5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tem-se que além do retrocesso ambiental vivenciado pelo atual Código, a recepção de um Estado Socioambiental - pautado no desenvolvimento de políticas socioambientais, que prezam o desenvolvimento sustentável - fica à mercê de um interesse que, além de beneficiador do aspecto social, também é mer</w:t>
      </w:r>
      <w:r w:rsidR="001F69BD">
        <w:rPr>
          <w:rFonts w:ascii="Arial" w:hAnsi="Arial" w:cs="Arial"/>
          <w:sz w:val="24"/>
          <w:szCs w:val="24"/>
        </w:rPr>
        <w:t>amente econômico (PIZZUTTI, 2011</w:t>
      </w:r>
      <w:r>
        <w:rPr>
          <w:rFonts w:ascii="Arial" w:hAnsi="Arial" w:cs="Arial"/>
          <w:sz w:val="24"/>
          <w:szCs w:val="24"/>
        </w:rPr>
        <w:t xml:space="preserve">, p. 8). </w:t>
      </w:r>
    </w:p>
    <w:p w:rsidR="0034235D" w:rsidRPr="001B3AB1" w:rsidRDefault="009F4EDB" w:rsidP="004049D5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Verifica-se, contudo, que a discussão quanto à aplicação dos novos limites estatuídos e os direitos decorrentes deste, pode ser concebida sob dois aspectos: primeiramente, </w:t>
      </w:r>
      <w:r w:rsidR="0034235D">
        <w:rPr>
          <w:rFonts w:ascii="Arial" w:hAnsi="Arial" w:cs="Arial"/>
          <w:sz w:val="24"/>
          <w:szCs w:val="24"/>
        </w:rPr>
        <w:t>no ambiental, no que concerne à aplicação da garantia constitucional do meio ambiente, disposta no art. 225 da CF; e</w:t>
      </w:r>
      <w:r>
        <w:rPr>
          <w:rFonts w:ascii="Arial" w:hAnsi="Arial" w:cs="Arial"/>
          <w:sz w:val="24"/>
          <w:szCs w:val="24"/>
        </w:rPr>
        <w:t xml:space="preserve"> de forma subsequente, sob a análise</w:t>
      </w:r>
      <w:r w:rsidR="0034235D">
        <w:rPr>
          <w:rFonts w:ascii="Arial" w:hAnsi="Arial" w:cs="Arial"/>
          <w:sz w:val="24"/>
          <w:szCs w:val="24"/>
        </w:rPr>
        <w:t xml:space="preserve"> no âmbito social, </w:t>
      </w:r>
      <w:r>
        <w:rPr>
          <w:rFonts w:ascii="Arial" w:hAnsi="Arial" w:cs="Arial"/>
          <w:sz w:val="24"/>
          <w:szCs w:val="24"/>
        </w:rPr>
        <w:t>que representa</w:t>
      </w:r>
      <w:r w:rsidR="0034235D">
        <w:rPr>
          <w:rFonts w:ascii="Arial" w:hAnsi="Arial" w:cs="Arial"/>
          <w:sz w:val="24"/>
          <w:szCs w:val="24"/>
        </w:rPr>
        <w:t xml:space="preserve"> direitos coletivos,</w:t>
      </w:r>
      <w:r>
        <w:rPr>
          <w:rFonts w:ascii="Arial" w:hAnsi="Arial" w:cs="Arial"/>
          <w:sz w:val="24"/>
          <w:szCs w:val="24"/>
        </w:rPr>
        <w:t xml:space="preserve"> elencados no art. 6º da CF,</w:t>
      </w:r>
      <w:r w:rsidR="0034235D">
        <w:rPr>
          <w:rFonts w:ascii="Arial" w:hAnsi="Arial" w:cs="Arial"/>
          <w:sz w:val="24"/>
          <w:szCs w:val="24"/>
        </w:rPr>
        <w:t xml:space="preserve"> que na sua ausência ou insuficiência, promove um impedimento ao exercício de outros direitos fundamentais. </w:t>
      </w:r>
    </w:p>
    <w:p w:rsidR="007229F2" w:rsidRPr="001B3AB1" w:rsidRDefault="00BA3473" w:rsidP="001B3AB1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3AB1">
        <w:rPr>
          <w:rFonts w:ascii="Arial" w:hAnsi="Arial" w:cs="Arial"/>
          <w:sz w:val="24"/>
          <w:szCs w:val="24"/>
        </w:rPr>
        <w:t xml:space="preserve">Portanto, verifica-se notadamente o embate que gira em torno da limitação ambiental quanto ao Novo Código Florestal no que diz respeito à garantia da proteção ambiental, </w:t>
      </w:r>
      <w:r w:rsidR="001B3AB1" w:rsidRPr="001B3AB1">
        <w:rPr>
          <w:rFonts w:ascii="Arial" w:hAnsi="Arial" w:cs="Arial"/>
          <w:sz w:val="24"/>
          <w:szCs w:val="24"/>
        </w:rPr>
        <w:t xml:space="preserve">que </w:t>
      </w:r>
      <w:r w:rsidRPr="001B3AB1">
        <w:rPr>
          <w:rFonts w:ascii="Arial" w:hAnsi="Arial" w:cs="Arial"/>
          <w:sz w:val="24"/>
          <w:szCs w:val="24"/>
        </w:rPr>
        <w:t>também re</w:t>
      </w:r>
      <w:r w:rsidR="001B3AB1" w:rsidRPr="001B3AB1">
        <w:rPr>
          <w:rFonts w:ascii="Arial" w:hAnsi="Arial" w:cs="Arial"/>
          <w:sz w:val="24"/>
          <w:szCs w:val="24"/>
        </w:rPr>
        <w:t>cai</w:t>
      </w:r>
      <w:r w:rsidRPr="001B3AB1">
        <w:rPr>
          <w:rFonts w:ascii="Arial" w:hAnsi="Arial" w:cs="Arial"/>
          <w:sz w:val="24"/>
          <w:szCs w:val="24"/>
        </w:rPr>
        <w:t xml:space="preserve"> sob o aspecto social, </w:t>
      </w:r>
      <w:r w:rsidR="001B3AB1" w:rsidRPr="001B3AB1">
        <w:rPr>
          <w:rFonts w:ascii="Arial" w:hAnsi="Arial" w:cs="Arial"/>
          <w:sz w:val="24"/>
          <w:szCs w:val="24"/>
        </w:rPr>
        <w:t>no que tange a obrigação d</w:t>
      </w:r>
      <w:r w:rsidRPr="001B3AB1">
        <w:rPr>
          <w:rFonts w:ascii="Arial" w:hAnsi="Arial" w:cs="Arial"/>
          <w:sz w:val="24"/>
          <w:szCs w:val="24"/>
        </w:rPr>
        <w:t xml:space="preserve">o Estado de prover a </w:t>
      </w:r>
      <w:r w:rsidR="001B3AB1" w:rsidRPr="001B3AB1">
        <w:rPr>
          <w:rFonts w:ascii="Arial" w:hAnsi="Arial" w:cs="Arial"/>
          <w:sz w:val="24"/>
          <w:szCs w:val="24"/>
        </w:rPr>
        <w:t>prestação</w:t>
      </w:r>
      <w:r w:rsidRPr="001B3AB1">
        <w:rPr>
          <w:rFonts w:ascii="Arial" w:hAnsi="Arial" w:cs="Arial"/>
          <w:sz w:val="24"/>
          <w:szCs w:val="24"/>
        </w:rPr>
        <w:t xml:space="preserve"> positiva sobre tais direitos</w:t>
      </w:r>
      <w:r w:rsidR="0034235D">
        <w:rPr>
          <w:rFonts w:ascii="Arial" w:hAnsi="Arial" w:cs="Arial"/>
          <w:sz w:val="24"/>
          <w:szCs w:val="24"/>
        </w:rPr>
        <w:t xml:space="preserve"> sociais</w:t>
      </w:r>
      <w:r w:rsidRPr="001B3AB1">
        <w:rPr>
          <w:rFonts w:ascii="Arial" w:hAnsi="Arial" w:cs="Arial"/>
          <w:sz w:val="24"/>
          <w:szCs w:val="24"/>
        </w:rPr>
        <w:t xml:space="preserve">, </w:t>
      </w:r>
      <w:r w:rsidRPr="001B3AB1">
        <w:rPr>
          <w:rFonts w:ascii="Arial" w:hAnsi="Arial" w:cs="Arial"/>
          <w:sz w:val="24"/>
          <w:szCs w:val="24"/>
        </w:rPr>
        <w:lastRenderedPageBreak/>
        <w:t xml:space="preserve">elencados constitucionalmente, e também no que </w:t>
      </w:r>
      <w:r w:rsidR="001B3AB1" w:rsidRPr="001B3AB1">
        <w:rPr>
          <w:rFonts w:ascii="Arial" w:hAnsi="Arial" w:cs="Arial"/>
          <w:sz w:val="24"/>
          <w:szCs w:val="24"/>
        </w:rPr>
        <w:t xml:space="preserve">se refere </w:t>
      </w:r>
      <w:r w:rsidRPr="001B3AB1">
        <w:rPr>
          <w:rFonts w:ascii="Arial" w:hAnsi="Arial" w:cs="Arial"/>
          <w:sz w:val="24"/>
          <w:szCs w:val="24"/>
        </w:rPr>
        <w:t>à coletividade</w:t>
      </w:r>
      <w:r w:rsidR="001B3AB1" w:rsidRPr="001B3AB1">
        <w:rPr>
          <w:rFonts w:ascii="Arial" w:hAnsi="Arial" w:cs="Arial"/>
          <w:sz w:val="24"/>
          <w:szCs w:val="24"/>
        </w:rPr>
        <w:t>,</w:t>
      </w:r>
      <w:r w:rsidRPr="001B3AB1">
        <w:rPr>
          <w:rFonts w:ascii="Arial" w:hAnsi="Arial" w:cs="Arial"/>
          <w:sz w:val="24"/>
          <w:szCs w:val="24"/>
        </w:rPr>
        <w:t xml:space="preserve"> direta ou indiretamente interessada.</w:t>
      </w:r>
    </w:p>
    <w:p w:rsidR="007229F2" w:rsidRPr="001B3AB1" w:rsidRDefault="001B3AB1" w:rsidP="007229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3AB1">
        <w:rPr>
          <w:rFonts w:ascii="Arial" w:hAnsi="Arial" w:cs="Arial"/>
          <w:sz w:val="24"/>
          <w:szCs w:val="24"/>
        </w:rPr>
        <w:t xml:space="preserve">Nesse sentido, </w:t>
      </w:r>
      <w:r w:rsidR="007229F2" w:rsidRPr="001B3AB1">
        <w:rPr>
          <w:rFonts w:ascii="Arial" w:hAnsi="Arial" w:cs="Arial"/>
          <w:sz w:val="24"/>
          <w:szCs w:val="24"/>
        </w:rPr>
        <w:t>depreende-se s</w:t>
      </w:r>
      <w:r w:rsidR="00C55132" w:rsidRPr="001B3AB1">
        <w:rPr>
          <w:rFonts w:ascii="Arial" w:hAnsi="Arial" w:cs="Arial"/>
          <w:sz w:val="24"/>
          <w:szCs w:val="24"/>
        </w:rPr>
        <w:t>egundo José Afonso da Silva (2010, p. 25):</w:t>
      </w:r>
    </w:p>
    <w:p w:rsidR="007229F2" w:rsidRPr="001B3AB1" w:rsidRDefault="007229F2" w:rsidP="007229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29F2" w:rsidRDefault="007229F2" w:rsidP="007229F2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B3AB1">
        <w:rPr>
          <w:rFonts w:ascii="Arial" w:hAnsi="Arial" w:cs="Arial"/>
          <w:sz w:val="20"/>
          <w:szCs w:val="20"/>
        </w:rPr>
        <w:t xml:space="preserve">[...] Quando o art. 225 da CF impõe ao Poder Público e a coletividade o dever de defender e preservar o direito ao meio ambiente ecologicamente equilibrado “para </w:t>
      </w:r>
      <w:proofErr w:type="gramStart"/>
      <w:r w:rsidRPr="001B3AB1">
        <w:rPr>
          <w:rFonts w:ascii="Arial" w:hAnsi="Arial" w:cs="Arial"/>
          <w:sz w:val="20"/>
          <w:szCs w:val="20"/>
        </w:rPr>
        <w:t>as presentes</w:t>
      </w:r>
      <w:proofErr w:type="gramEnd"/>
      <w:r w:rsidRPr="001B3AB1">
        <w:rPr>
          <w:rFonts w:ascii="Arial" w:hAnsi="Arial" w:cs="Arial"/>
          <w:sz w:val="20"/>
          <w:szCs w:val="20"/>
        </w:rPr>
        <w:t xml:space="preserve"> e futuras gerações” [...] E essa é uma cláusula que imanta todos os parágrafos e incisos daquele artigo. Requer como requisito indispensável, um crescimento econômico que envolva equitativa redistribuição dos resultados do processo produtivo e a erradicação da pobreza, de forma a reduzir as disparidades nos padrões de vida e melhor atend</w:t>
      </w:r>
      <w:r w:rsidR="00C55132" w:rsidRPr="001B3AB1">
        <w:rPr>
          <w:rFonts w:ascii="Arial" w:hAnsi="Arial" w:cs="Arial"/>
          <w:sz w:val="20"/>
          <w:szCs w:val="20"/>
        </w:rPr>
        <w:t>imento da maioria da população.</w:t>
      </w:r>
      <w:proofErr w:type="gramStart"/>
      <w:r w:rsidR="009F4EDB">
        <w:rPr>
          <w:rFonts w:ascii="Arial" w:hAnsi="Arial" w:cs="Arial"/>
          <w:sz w:val="20"/>
          <w:szCs w:val="20"/>
        </w:rPr>
        <w:tab/>
      </w:r>
      <w:proofErr w:type="gramEnd"/>
    </w:p>
    <w:p w:rsidR="009F4EDB" w:rsidRDefault="009F4EDB" w:rsidP="007229F2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A5B58" w:rsidRDefault="009F4EDB" w:rsidP="00CF06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toda a análise pautada no Novo Código Florestal, editado pela lei 12.651/12 e alterada pela MP 571/12, recai basicamente quanto </w:t>
      </w:r>
      <w:r w:rsidR="00CF0613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colisões de interesses divergentes, tanto àqueles que prezam o meio ambiente em si, como aos que </w:t>
      </w:r>
      <w:r w:rsidR="00CF0613">
        <w:rPr>
          <w:rFonts w:ascii="Arial" w:hAnsi="Arial" w:cs="Arial"/>
          <w:sz w:val="24"/>
          <w:szCs w:val="24"/>
        </w:rPr>
        <w:t>provém</w:t>
      </w:r>
      <w:r>
        <w:rPr>
          <w:rFonts w:ascii="Arial" w:hAnsi="Arial" w:cs="Arial"/>
          <w:sz w:val="24"/>
          <w:szCs w:val="24"/>
        </w:rPr>
        <w:t xml:space="preserve"> a garantia dos direitos sociais, representada pela necessidade de atender a demanda crescente por urbanização</w:t>
      </w:r>
      <w:r w:rsidR="00CF0613">
        <w:rPr>
          <w:rFonts w:ascii="Arial" w:hAnsi="Arial" w:cs="Arial"/>
          <w:sz w:val="24"/>
          <w:szCs w:val="24"/>
        </w:rPr>
        <w:t xml:space="preserve"> - que inevitavelmente atinge os bens ambientais protegidos. Desta forma, a solução viável recai sob a tentativa de minimizar os efeitos da afetação indevida de um direito sobre o outro, compatibilizando os interesses envolvidos, na tentativa de eximir </w:t>
      </w:r>
      <w:r w:rsidR="00CE4C9B">
        <w:rPr>
          <w:rFonts w:ascii="Arial" w:hAnsi="Arial" w:cs="Arial"/>
          <w:sz w:val="24"/>
          <w:szCs w:val="24"/>
        </w:rPr>
        <w:t>tal prevalência em face do outro.</w:t>
      </w:r>
    </w:p>
    <w:p w:rsidR="00CF0613" w:rsidRPr="00CF0613" w:rsidRDefault="00CF0613" w:rsidP="00CF06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F0613" w:rsidRPr="00CF0613" w:rsidRDefault="00CF0613" w:rsidP="00CF0613">
      <w:pPr>
        <w:spacing w:before="120"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gramStart"/>
      <w:r w:rsidRPr="00CF061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</w:t>
      </w:r>
      <w:proofErr w:type="gramEnd"/>
      <w:r w:rsidRPr="00CF061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COMPATIBILIZAÇÃO DE INTERESSE AMBIENTAL E URBANO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O maior interesse ambiental é o de conservação e preservação, para que gerações futuras estejam possibilitadas de desfrutar dos recursos naturais existentes, de maneira igual ou melhor do que a geração atual. Enquanto o interesse urbano é sempre o de desenvolvimento, as cidades estão em constante evolução, cada vez maiores e mais tecnológicas, sempre com o objetivo de propiciar uma qualidade de vida maior para a sua população. A partir disso, os interesses ambientais e urbanos devem estar sempre de acordo, para que um complete e ajude o outro, e não atrapalhe e impeça que cada um concretize seus interesses e pratique seus maiores objetivos.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ab/>
        <w:t>Para regulamentar o direito urbanístico foi criado o Estatuto da Cidade, que é um tipo de lei Federal. Através disso, tem-se o interesse de desenvolvimento urbano no Brasil, e essa lei surge com o objetivo de cumprir o papel de regulamentar o capítulo da Constituição de 1988 de Política Urbana, para consolidar um controle jurídico no que diz respeito ao desenvolvimento urbano. Para isso, tem-se que romper barreiras existentes, reorientar a ação dos gestores públicos, do mercado imobiliário e também da sociedade para que sejam enfrentados os graves problemas urbanos, principalmente os conflitos socioambientais presentes na ocupação do território municipal. (FERREIRA; ATAÍDE; BORGES, 2004, texto digital).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Enquanto por um lado as cidades brasileiras estão em constante desenvolvimento, do outro lado o meio ambiente vem sofrendo graves degradações, o que acarreta problemas não só atuais, mas também futuros, o que pode gerar escassez de recursos naturais. Por isso que deve existir essa compatibilização entre os interesses urbanos e ambientais, pois um necessita do outro para concretizar-se. Um exemplo é o uso de água, que é essencial para as cidades, outro é a energia, que, mesmo que existam várias maneiras de ser utilizada, sempre é retirada da natureza. E se houver a escassez desses e outros recursos naturais importantes para que haja o desenvolvimento das cidades</w:t>
      </w:r>
      <w:r w:rsidR="002E23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não haverá a possibilidade de atingir 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interesses de nenhuma dessas partes.</w:t>
      </w:r>
    </w:p>
    <w:p w:rsidR="00CF0613" w:rsidRDefault="00CF0613" w:rsidP="00CF0613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A partir dessa compatibilização de interesses é que estão sendo criados novos modelos de gestão das cidades que têm como base a sustentabilidade, para que haja a preservação do meio ambiente. Esses novos modelos foram construídos a partir do pensamento de que deve haver a conciliação entre o desenvolvimento econômico e a conservação ambiental como meio para assegurar o atendimento das necessidades das gerações futuras (Relatório </w:t>
      </w:r>
      <w:proofErr w:type="spellStart"/>
      <w:r w:rsidRPr="001736A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Brundtland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1987). O melhor a ser feito é o uso moderado dos recursos que não são renováveis, pelas atividades de produção que acontecem nas cidades. (FERREIRA; ATAÍDE; BORGES, 2004, texto digital).</w:t>
      </w:r>
    </w:p>
    <w:p w:rsidR="00DB1A47" w:rsidRPr="001B3AB1" w:rsidRDefault="00DB1A47" w:rsidP="00F4747E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4747E" w:rsidRPr="008A1209" w:rsidRDefault="008A1209" w:rsidP="008A1209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1209">
        <w:rPr>
          <w:rFonts w:ascii="Arial" w:hAnsi="Arial" w:cs="Arial"/>
          <w:b/>
          <w:sz w:val="24"/>
          <w:szCs w:val="24"/>
        </w:rPr>
        <w:t>CONCLUSÃO</w:t>
      </w:r>
    </w:p>
    <w:p w:rsidR="00720C80" w:rsidRDefault="00720C80" w:rsidP="00720C80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que foi levantado nos tópicos anteriores, chega-se a conclusão de que a base para uma compatibilização entre os interesses ambientais e urbanos deve-se chegar a um consenso de uso sustentável dos recursos naturais. </w:t>
      </w:r>
      <w:r>
        <w:rPr>
          <w:rFonts w:ascii="Arial" w:hAnsi="Arial" w:cs="Arial"/>
          <w:sz w:val="24"/>
          <w:szCs w:val="24"/>
        </w:rPr>
        <w:lastRenderedPageBreak/>
        <w:t xml:space="preserve">O uso sustentável é a solução pare que as cidades, principalmente os grandes centros urbanos, estejam aptas a desenvolver-se, inclusive no que tange à tecnologia, paisagismo, funcionalidade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, de forma que conserve o meio ambiente, que é o maior contribuinte para o seu desenvolvimento.</w:t>
      </w:r>
    </w:p>
    <w:p w:rsidR="00720C80" w:rsidRDefault="00720C80" w:rsidP="00720C80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em vista que no ordenamento jurídico brasileiro já é reconhecida essa importância de união de interesses ambientais e urbanos, fica mais propício a uma solução de todos os problemas gerados pelo embate entre o direito à moradia e a conservação de certas áreas com proteção ambiental especial. O novo código florestal vem por meio de normas regulamentar as ações dos humanos sobre a natureza, de forma que puna aqueles que não obedecerem ao que é previsto legalmente. E os estatutos das cidades já vêm trazendo maneiras sustentáveis de utilização de recursos naturais.</w:t>
      </w:r>
    </w:p>
    <w:p w:rsidR="00720C80" w:rsidRPr="001B3AB1" w:rsidRDefault="00720C80" w:rsidP="00720C80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o Novo Código Florestal tem como um de seus maiores objetivos </w:t>
      </w:r>
      <w:proofErr w:type="gramStart"/>
      <w:r>
        <w:rPr>
          <w:rFonts w:ascii="Arial" w:hAnsi="Arial" w:cs="Arial"/>
          <w:sz w:val="24"/>
          <w:szCs w:val="24"/>
        </w:rPr>
        <w:t>aplicar</w:t>
      </w:r>
      <w:proofErr w:type="gramEnd"/>
      <w:r>
        <w:rPr>
          <w:rFonts w:ascii="Arial" w:hAnsi="Arial" w:cs="Arial"/>
          <w:sz w:val="24"/>
          <w:szCs w:val="24"/>
        </w:rPr>
        <w:t xml:space="preserve"> limites a atuação humana em áreas de proteção especial, para que não acarrete em uso exacerbado dos recursos naturais ali presentes, que são de extrema importância para o equilíbrio ambiental, e que o contrário acarretaria em graves problemas para gerações atuais e futuras. </w:t>
      </w:r>
      <w:bookmarkStart w:id="0" w:name="_GoBack"/>
      <w:bookmarkEnd w:id="0"/>
    </w:p>
    <w:p w:rsidR="008B4BE1" w:rsidRPr="001B3AB1" w:rsidRDefault="008B4BE1" w:rsidP="00801489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10749" w:rsidRPr="00966267" w:rsidRDefault="00610749" w:rsidP="00801489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B64" w:rsidRPr="00413BA5" w:rsidRDefault="00822B64" w:rsidP="00413BA5">
      <w:pPr>
        <w:tabs>
          <w:tab w:val="right" w:pos="8504"/>
        </w:tabs>
        <w:spacing w:after="12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20A9D" w:rsidRDefault="00020A9D" w:rsidP="003B6A70">
      <w:pPr>
        <w:tabs>
          <w:tab w:val="right" w:pos="8504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2B64" w:rsidRDefault="00822B64" w:rsidP="003B6A70">
      <w:pPr>
        <w:tabs>
          <w:tab w:val="right" w:pos="8504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2B64" w:rsidRDefault="00822B64" w:rsidP="003B6A70">
      <w:pPr>
        <w:tabs>
          <w:tab w:val="right" w:pos="8504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2B64" w:rsidRDefault="00822B64" w:rsidP="003B6A70">
      <w:pPr>
        <w:tabs>
          <w:tab w:val="right" w:pos="8504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2B64" w:rsidRDefault="00822B64" w:rsidP="003B6A70">
      <w:pPr>
        <w:tabs>
          <w:tab w:val="right" w:pos="8504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2B64" w:rsidRDefault="00822B64" w:rsidP="003B6A70">
      <w:pPr>
        <w:tabs>
          <w:tab w:val="right" w:pos="8504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2B64" w:rsidRDefault="00822B64" w:rsidP="003B6A70">
      <w:pPr>
        <w:tabs>
          <w:tab w:val="right" w:pos="8504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2B64" w:rsidRDefault="00822B64" w:rsidP="003B6A70">
      <w:pPr>
        <w:tabs>
          <w:tab w:val="right" w:pos="8504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A9D" w:rsidRDefault="00020A9D" w:rsidP="0051580D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0C80" w:rsidRDefault="00720C80" w:rsidP="0051580D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7ECA" w:rsidRPr="00AF7ED7" w:rsidRDefault="00EE0C0B" w:rsidP="0051580D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F7ED7">
        <w:rPr>
          <w:rFonts w:ascii="Arial" w:hAnsi="Arial" w:cs="Arial"/>
          <w:b/>
          <w:color w:val="000000"/>
          <w:sz w:val="24"/>
          <w:szCs w:val="24"/>
        </w:rPr>
        <w:lastRenderedPageBreak/>
        <w:t>REFERÊNCIAS</w:t>
      </w:r>
    </w:p>
    <w:p w:rsidR="00AF7ED7" w:rsidRPr="0051580D" w:rsidRDefault="00AF7ED7" w:rsidP="0051580D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2355B" w:rsidRDefault="00D2355B" w:rsidP="005158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80D">
        <w:rPr>
          <w:rFonts w:ascii="Arial" w:hAnsi="Arial" w:cs="Arial"/>
          <w:sz w:val="24"/>
          <w:szCs w:val="24"/>
        </w:rPr>
        <w:t xml:space="preserve">BRASIL. </w:t>
      </w:r>
      <w:r w:rsidRPr="002E23AB">
        <w:rPr>
          <w:rFonts w:ascii="Arial" w:hAnsi="Arial" w:cs="Arial"/>
          <w:b/>
          <w:sz w:val="24"/>
          <w:szCs w:val="24"/>
        </w:rPr>
        <w:t>Novo Código Florestal</w:t>
      </w:r>
      <w:r w:rsidRPr="0051580D">
        <w:rPr>
          <w:rFonts w:ascii="Arial" w:hAnsi="Arial" w:cs="Arial"/>
          <w:sz w:val="24"/>
          <w:szCs w:val="24"/>
        </w:rPr>
        <w:t xml:space="preserve">. Disponível em: </w:t>
      </w:r>
      <w:r w:rsidRPr="00AF7ED7">
        <w:rPr>
          <w:rFonts w:ascii="Arial" w:hAnsi="Arial" w:cs="Arial"/>
          <w:sz w:val="24"/>
          <w:szCs w:val="24"/>
        </w:rPr>
        <w:t>http://www.planalto.gov.br/ccivil_03/_Ato2011-2014/2012/Lei/L12651.htm</w:t>
      </w:r>
      <w:r w:rsidRPr="0051580D">
        <w:rPr>
          <w:rFonts w:ascii="Arial" w:hAnsi="Arial" w:cs="Arial"/>
          <w:sz w:val="24"/>
          <w:szCs w:val="24"/>
        </w:rPr>
        <w:t>. Acesso em: 13 de outubro de 2012.</w:t>
      </w:r>
    </w:p>
    <w:p w:rsidR="00AF7ED7" w:rsidRPr="0051580D" w:rsidRDefault="00AF7ED7" w:rsidP="005158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7ED7" w:rsidRDefault="00E0189C" w:rsidP="0051580D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580D">
        <w:rPr>
          <w:rFonts w:ascii="Arial" w:hAnsi="Arial" w:cs="Arial"/>
          <w:color w:val="000000"/>
          <w:sz w:val="24"/>
          <w:szCs w:val="24"/>
        </w:rPr>
        <w:t xml:space="preserve">BRASIL, </w:t>
      </w:r>
      <w:r w:rsidRPr="002E23AB">
        <w:rPr>
          <w:rFonts w:ascii="Arial" w:hAnsi="Arial" w:cs="Arial"/>
          <w:b/>
          <w:color w:val="000000"/>
          <w:sz w:val="24"/>
          <w:szCs w:val="24"/>
        </w:rPr>
        <w:t>Política Nacional d</w:t>
      </w:r>
      <w:r w:rsidR="007E0525" w:rsidRPr="002E23AB">
        <w:rPr>
          <w:rFonts w:ascii="Arial" w:hAnsi="Arial" w:cs="Arial"/>
          <w:b/>
          <w:color w:val="000000"/>
          <w:sz w:val="24"/>
          <w:szCs w:val="24"/>
        </w:rPr>
        <w:t>o Meio Ambiente</w:t>
      </w:r>
      <w:r w:rsidR="007E0525" w:rsidRPr="0051580D">
        <w:rPr>
          <w:rFonts w:ascii="Arial" w:hAnsi="Arial" w:cs="Arial"/>
          <w:color w:val="000000"/>
          <w:sz w:val="24"/>
          <w:szCs w:val="24"/>
        </w:rPr>
        <w:t xml:space="preserve">. Disponível </w:t>
      </w:r>
      <w:proofErr w:type="gramStart"/>
      <w:r w:rsidR="007E0525" w:rsidRPr="0051580D">
        <w:rPr>
          <w:rFonts w:ascii="Arial" w:hAnsi="Arial" w:cs="Arial"/>
          <w:color w:val="000000"/>
          <w:sz w:val="24"/>
          <w:szCs w:val="24"/>
        </w:rPr>
        <w:t>em :</w:t>
      </w:r>
      <w:proofErr w:type="gramEnd"/>
      <w:r w:rsidRPr="0051580D">
        <w:rPr>
          <w:rFonts w:ascii="Arial" w:hAnsi="Arial" w:cs="Arial"/>
          <w:color w:val="000000"/>
          <w:sz w:val="24"/>
          <w:szCs w:val="24"/>
        </w:rPr>
        <w:t>http://www.planalto.gov.br/ccivil_03/leis/L6938.htm</w:t>
      </w:r>
      <w:r w:rsidR="007E0525" w:rsidRPr="0051580D">
        <w:rPr>
          <w:rFonts w:ascii="Arial" w:hAnsi="Arial" w:cs="Arial"/>
          <w:color w:val="000000"/>
          <w:sz w:val="24"/>
          <w:szCs w:val="24"/>
        </w:rPr>
        <w:t xml:space="preserve">. Acesso em: </w:t>
      </w:r>
      <w:r w:rsidR="00AF7ED7">
        <w:rPr>
          <w:rFonts w:ascii="Arial" w:hAnsi="Arial" w:cs="Arial"/>
          <w:color w:val="000000"/>
          <w:sz w:val="24"/>
          <w:szCs w:val="24"/>
        </w:rPr>
        <w:t>10/11/12</w:t>
      </w:r>
    </w:p>
    <w:p w:rsidR="00AF7ED7" w:rsidRPr="00AF7ED7" w:rsidRDefault="00AF7ED7" w:rsidP="0051580D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F7ECA" w:rsidRDefault="005E24B0" w:rsidP="0051580D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580D">
        <w:rPr>
          <w:rFonts w:ascii="Arial" w:hAnsi="Arial" w:cs="Arial"/>
          <w:color w:val="000000"/>
          <w:sz w:val="24"/>
          <w:szCs w:val="24"/>
        </w:rPr>
        <w:t xml:space="preserve">BELLO, FILHO, Ney de Barros, LEITE, José Rubens </w:t>
      </w:r>
      <w:proofErr w:type="spellStart"/>
      <w:r w:rsidRPr="0051580D">
        <w:rPr>
          <w:rFonts w:ascii="Arial" w:hAnsi="Arial" w:cs="Arial"/>
          <w:color w:val="000000"/>
          <w:sz w:val="24"/>
          <w:szCs w:val="24"/>
        </w:rPr>
        <w:t>Morato</w:t>
      </w:r>
      <w:proofErr w:type="spellEnd"/>
      <w:r w:rsidRPr="0051580D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51580D">
        <w:rPr>
          <w:rFonts w:ascii="Arial" w:hAnsi="Arial" w:cs="Arial"/>
          <w:color w:val="000000"/>
          <w:sz w:val="24"/>
          <w:szCs w:val="24"/>
        </w:rPr>
        <w:t>orgs</w:t>
      </w:r>
      <w:proofErr w:type="spellEnd"/>
      <w:r w:rsidRPr="0051580D">
        <w:rPr>
          <w:rFonts w:ascii="Arial" w:hAnsi="Arial" w:cs="Arial"/>
          <w:color w:val="000000"/>
          <w:sz w:val="24"/>
          <w:szCs w:val="24"/>
        </w:rPr>
        <w:t xml:space="preserve">.). </w:t>
      </w:r>
      <w:r w:rsidRPr="002E23AB">
        <w:rPr>
          <w:rFonts w:ascii="Arial" w:hAnsi="Arial" w:cs="Arial"/>
          <w:b/>
          <w:color w:val="000000"/>
          <w:sz w:val="24"/>
          <w:szCs w:val="24"/>
        </w:rPr>
        <w:t>Direito ambiental contemporâneo</w:t>
      </w:r>
      <w:r w:rsidRPr="0051580D">
        <w:rPr>
          <w:rFonts w:ascii="Arial" w:hAnsi="Arial" w:cs="Arial"/>
          <w:color w:val="000000"/>
          <w:sz w:val="24"/>
          <w:szCs w:val="24"/>
        </w:rPr>
        <w:t xml:space="preserve">. Barueri: </w:t>
      </w:r>
      <w:proofErr w:type="spellStart"/>
      <w:r w:rsidRPr="0051580D">
        <w:rPr>
          <w:rFonts w:ascii="Arial" w:hAnsi="Arial" w:cs="Arial"/>
          <w:color w:val="000000"/>
          <w:sz w:val="24"/>
          <w:szCs w:val="24"/>
        </w:rPr>
        <w:t>Manole</w:t>
      </w:r>
      <w:proofErr w:type="spellEnd"/>
      <w:r w:rsidRPr="0051580D">
        <w:rPr>
          <w:rFonts w:ascii="Arial" w:hAnsi="Arial" w:cs="Arial"/>
          <w:color w:val="000000"/>
          <w:sz w:val="24"/>
          <w:szCs w:val="24"/>
        </w:rPr>
        <w:t>, 2004.</w:t>
      </w:r>
    </w:p>
    <w:p w:rsidR="00AF7ED7" w:rsidRPr="0051580D" w:rsidRDefault="00AF7ED7" w:rsidP="0051580D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2355B" w:rsidRDefault="00D2355B" w:rsidP="0051580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580D">
        <w:rPr>
          <w:rFonts w:ascii="Arial" w:hAnsi="Arial" w:cs="Arial"/>
          <w:sz w:val="24"/>
          <w:szCs w:val="24"/>
          <w:shd w:val="clear" w:color="auto" w:fill="FFFFFF"/>
        </w:rPr>
        <w:t xml:space="preserve">FERREIRA, </w:t>
      </w:r>
      <w:proofErr w:type="spellStart"/>
      <w:r w:rsidRPr="0051580D">
        <w:rPr>
          <w:rFonts w:ascii="Arial" w:hAnsi="Arial" w:cs="Arial"/>
          <w:sz w:val="24"/>
          <w:szCs w:val="24"/>
          <w:shd w:val="clear" w:color="auto" w:fill="FFFFFF"/>
        </w:rPr>
        <w:t>Angela</w:t>
      </w:r>
      <w:proofErr w:type="spellEnd"/>
      <w:r w:rsidRPr="0051580D">
        <w:rPr>
          <w:rFonts w:ascii="Arial" w:hAnsi="Arial" w:cs="Arial"/>
          <w:sz w:val="24"/>
          <w:szCs w:val="24"/>
          <w:shd w:val="clear" w:color="auto" w:fill="FFFFFF"/>
        </w:rPr>
        <w:t xml:space="preserve"> Lucia de Araujo; ATAÍDE, Ruth Maria da Costa; BORGES, Jennifer dos Santos. </w:t>
      </w:r>
      <w:r w:rsidRPr="002E23AB">
        <w:rPr>
          <w:rFonts w:ascii="Arial" w:hAnsi="Arial" w:cs="Arial"/>
          <w:b/>
          <w:sz w:val="24"/>
          <w:szCs w:val="24"/>
          <w:shd w:val="clear" w:color="auto" w:fill="FFFFFF"/>
        </w:rPr>
        <w:t>Conflitos socioespaciais em áreas protegidas de natal (RN):</w:t>
      </w:r>
      <w:r w:rsidRPr="0051580D">
        <w:rPr>
          <w:rFonts w:ascii="Arial" w:hAnsi="Arial" w:cs="Arial"/>
          <w:sz w:val="24"/>
          <w:szCs w:val="24"/>
          <w:shd w:val="clear" w:color="auto" w:fill="FFFFFF"/>
        </w:rPr>
        <w:t xml:space="preserve"> limites e desafios para uma nova prática urbanística.</w:t>
      </w:r>
      <w:r w:rsidR="00AF7E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F7ED7">
        <w:rPr>
          <w:rFonts w:ascii="Arial" w:hAnsi="Arial" w:cs="Arial"/>
          <w:sz w:val="24"/>
          <w:szCs w:val="24"/>
          <w:shd w:val="clear" w:color="auto" w:fill="FFFFFF"/>
        </w:rPr>
        <w:t>Brasilia</w:t>
      </w:r>
      <w:proofErr w:type="spellEnd"/>
      <w:r w:rsidR="00AF7ED7">
        <w:rPr>
          <w:rFonts w:ascii="Arial" w:hAnsi="Arial" w:cs="Arial"/>
          <w:sz w:val="24"/>
          <w:szCs w:val="24"/>
          <w:shd w:val="clear" w:color="auto" w:fill="FFFFFF"/>
        </w:rPr>
        <w:t>, 2004. Disponível em:</w:t>
      </w:r>
      <w:r w:rsidRPr="0051580D">
        <w:rPr>
          <w:rFonts w:ascii="Arial" w:hAnsi="Arial" w:cs="Arial"/>
          <w:sz w:val="24"/>
          <w:szCs w:val="24"/>
          <w:shd w:val="clear" w:color="auto" w:fill="FFFFFF"/>
        </w:rPr>
        <w:t>&lt;</w:t>
      </w:r>
      <w:r w:rsidRPr="00AF7ED7">
        <w:rPr>
          <w:rFonts w:ascii="Arial" w:hAnsi="Arial" w:cs="Arial"/>
          <w:sz w:val="24"/>
          <w:szCs w:val="24"/>
          <w:shd w:val="clear" w:color="auto" w:fill="FFFFFF"/>
        </w:rPr>
        <w:t>http://www.anppas.org.br/encontro_anual/encontro2/GT/GT14/angela_ferreira.pdf</w:t>
      </w:r>
      <w:r w:rsidRPr="0051580D">
        <w:rPr>
          <w:rFonts w:ascii="Arial" w:hAnsi="Arial" w:cs="Arial"/>
          <w:sz w:val="24"/>
          <w:szCs w:val="24"/>
          <w:shd w:val="clear" w:color="auto" w:fill="FFFFFF"/>
        </w:rPr>
        <w:t>&gt;. Acesso em: 10/11/2012.</w:t>
      </w:r>
    </w:p>
    <w:p w:rsidR="00AF7ED7" w:rsidRPr="0051580D" w:rsidRDefault="00AF7ED7" w:rsidP="0051580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2355B" w:rsidRDefault="00D2355B" w:rsidP="0051580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ITIKAWA, Valdete </w:t>
      </w:r>
      <w:proofErr w:type="spellStart"/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>Kanagusko</w:t>
      </w:r>
      <w:proofErr w:type="spellEnd"/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ALVIM, Angélica A. T. </w:t>
      </w:r>
      <w:proofErr w:type="spellStart"/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>Benatti</w:t>
      </w:r>
      <w:proofErr w:type="spellEnd"/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2E23A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Moradia e preservação ambiental</w:t>
      </w:r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conflitos em áreas de preservação de mananciais em São Bernardo do Campo. IV Encontro Nacional de </w:t>
      </w:r>
      <w:proofErr w:type="spellStart"/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>Anppas</w:t>
      </w:r>
      <w:proofErr w:type="spellEnd"/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>Brasilia</w:t>
      </w:r>
      <w:proofErr w:type="spellEnd"/>
      <w:r w:rsidRPr="0051580D">
        <w:rPr>
          <w:rFonts w:ascii="Arial" w:hAnsi="Arial" w:cs="Arial"/>
          <w:color w:val="000000"/>
          <w:sz w:val="24"/>
          <w:szCs w:val="24"/>
          <w:shd w:val="clear" w:color="auto" w:fill="FFFFFF"/>
        </w:rPr>
        <w:t>, jun. 2008. Disponível em</w:t>
      </w:r>
      <w:r w:rsidRPr="0051580D">
        <w:rPr>
          <w:rFonts w:ascii="Arial" w:hAnsi="Arial" w:cs="Arial"/>
          <w:sz w:val="24"/>
          <w:szCs w:val="24"/>
          <w:shd w:val="clear" w:color="auto" w:fill="FFFFFF"/>
        </w:rPr>
        <w:t>: &lt;</w:t>
      </w:r>
      <w:r w:rsidRPr="00AF7ED7">
        <w:rPr>
          <w:rFonts w:ascii="Arial" w:hAnsi="Arial" w:cs="Arial"/>
          <w:sz w:val="24"/>
          <w:szCs w:val="24"/>
          <w:shd w:val="clear" w:color="auto" w:fill="FFFFFF"/>
        </w:rPr>
        <w:t>http://www.anppas.org.br/encontro4/cd/ARQUIVOS/GT12-555-308-20080507145505.pdf</w:t>
      </w:r>
      <w:r w:rsidRPr="0051580D">
        <w:rPr>
          <w:rFonts w:ascii="Arial" w:hAnsi="Arial" w:cs="Arial"/>
          <w:sz w:val="24"/>
          <w:szCs w:val="24"/>
          <w:shd w:val="clear" w:color="auto" w:fill="FFFFFF"/>
        </w:rPr>
        <w:t>&gt;. Acesso em: 10/11/2012.</w:t>
      </w:r>
    </w:p>
    <w:p w:rsidR="00AF7ED7" w:rsidRPr="0051580D" w:rsidRDefault="00AF7ED7" w:rsidP="0051580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2355B" w:rsidRPr="0051580D" w:rsidRDefault="00D2355B" w:rsidP="0051580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80D">
        <w:rPr>
          <w:rFonts w:ascii="Arial" w:hAnsi="Arial" w:cs="Arial"/>
          <w:sz w:val="24"/>
          <w:szCs w:val="24"/>
        </w:rPr>
        <w:t>JURAS</w:t>
      </w:r>
      <w:proofErr w:type="gramStart"/>
      <w:r w:rsidRPr="0051580D">
        <w:rPr>
          <w:rFonts w:ascii="Arial" w:hAnsi="Arial" w:cs="Arial"/>
          <w:sz w:val="24"/>
          <w:szCs w:val="24"/>
        </w:rPr>
        <w:t>, Ilidia</w:t>
      </w:r>
      <w:proofErr w:type="gramEnd"/>
      <w:r w:rsidRPr="0051580D">
        <w:rPr>
          <w:rFonts w:ascii="Arial" w:hAnsi="Arial" w:cs="Arial"/>
          <w:sz w:val="24"/>
          <w:szCs w:val="24"/>
        </w:rPr>
        <w:t xml:space="preserve"> Garrido; GANEM,Roseli Senna. </w:t>
      </w:r>
      <w:r w:rsidRPr="002E23AB">
        <w:rPr>
          <w:rFonts w:ascii="Arial" w:hAnsi="Arial" w:cs="Arial"/>
          <w:b/>
          <w:sz w:val="24"/>
          <w:szCs w:val="24"/>
        </w:rPr>
        <w:t>LEI FLORESTAL</w:t>
      </w:r>
      <w:r w:rsidRPr="0051580D">
        <w:rPr>
          <w:rFonts w:ascii="Arial" w:hAnsi="Arial" w:cs="Arial"/>
          <w:sz w:val="24"/>
          <w:szCs w:val="24"/>
        </w:rPr>
        <w:t xml:space="preserve">: TABELA COMPARATIVA DA LEI 12.651/2012, DA MEDIDA PROVISÓRIA 571/2012 E DO TEXTO DO SENADO </w:t>
      </w:r>
      <w:r w:rsidR="00AF7ED7" w:rsidRPr="0051580D">
        <w:rPr>
          <w:rFonts w:ascii="Arial" w:hAnsi="Arial" w:cs="Arial"/>
          <w:sz w:val="24"/>
          <w:szCs w:val="24"/>
        </w:rPr>
        <w:t xml:space="preserve">FEDERAL. </w:t>
      </w:r>
      <w:r w:rsidRPr="0051580D">
        <w:rPr>
          <w:rFonts w:ascii="Arial" w:hAnsi="Arial" w:cs="Arial"/>
          <w:sz w:val="24"/>
          <w:szCs w:val="24"/>
        </w:rPr>
        <w:t>Disponível em: http://bd.camara.gov.br/bd/bitstream/handle/bdcamara/9991/lei_florestal_juras_ganem.pdf?</w:t>
      </w:r>
      <w:proofErr w:type="gramStart"/>
      <w:r w:rsidRPr="0051580D">
        <w:rPr>
          <w:rFonts w:ascii="Arial" w:hAnsi="Arial" w:cs="Arial"/>
          <w:sz w:val="24"/>
          <w:szCs w:val="24"/>
        </w:rPr>
        <w:t>sequence</w:t>
      </w:r>
      <w:proofErr w:type="gramEnd"/>
      <w:r w:rsidRPr="0051580D">
        <w:rPr>
          <w:rFonts w:ascii="Arial" w:hAnsi="Arial" w:cs="Arial"/>
          <w:sz w:val="24"/>
          <w:szCs w:val="24"/>
        </w:rPr>
        <w:t xml:space="preserve">=1. </w:t>
      </w:r>
      <w:r w:rsidR="00AF7ED7">
        <w:rPr>
          <w:rFonts w:ascii="Arial" w:hAnsi="Arial" w:cs="Arial"/>
          <w:sz w:val="24"/>
          <w:szCs w:val="24"/>
        </w:rPr>
        <w:t>Acesso em 10/11/2012.</w:t>
      </w:r>
    </w:p>
    <w:p w:rsidR="0051580D" w:rsidRDefault="00D2355B" w:rsidP="0051580D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1580D">
        <w:rPr>
          <w:rFonts w:ascii="Arial" w:hAnsi="Arial" w:cs="Arial"/>
          <w:sz w:val="24"/>
          <w:szCs w:val="24"/>
        </w:rPr>
        <w:t xml:space="preserve">LEUZINGER, Márcia </w:t>
      </w:r>
      <w:proofErr w:type="spellStart"/>
      <w:r w:rsidRPr="0051580D">
        <w:rPr>
          <w:rFonts w:ascii="Arial" w:hAnsi="Arial" w:cs="Arial"/>
          <w:sz w:val="24"/>
          <w:szCs w:val="24"/>
        </w:rPr>
        <w:t>Dieguez</w:t>
      </w:r>
      <w:proofErr w:type="spellEnd"/>
      <w:r w:rsidRPr="0051580D">
        <w:rPr>
          <w:rFonts w:ascii="Arial" w:hAnsi="Arial" w:cs="Arial"/>
          <w:sz w:val="24"/>
          <w:szCs w:val="24"/>
        </w:rPr>
        <w:t xml:space="preserve">. </w:t>
      </w:r>
      <w:r w:rsidRPr="002E23AB">
        <w:rPr>
          <w:rFonts w:ascii="Arial" w:hAnsi="Arial" w:cs="Arial"/>
          <w:b/>
          <w:sz w:val="24"/>
          <w:szCs w:val="24"/>
        </w:rPr>
        <w:t>Meio Ambiente</w:t>
      </w:r>
      <w:r w:rsidRPr="0051580D">
        <w:rPr>
          <w:rFonts w:ascii="Arial" w:hAnsi="Arial" w:cs="Arial"/>
          <w:i/>
          <w:sz w:val="24"/>
          <w:szCs w:val="24"/>
        </w:rPr>
        <w:t xml:space="preserve">: propriedade e repartição constitucional de competências. </w:t>
      </w:r>
      <w:r w:rsidRPr="0051580D">
        <w:rPr>
          <w:rFonts w:ascii="Arial" w:hAnsi="Arial" w:cs="Arial"/>
          <w:sz w:val="24"/>
          <w:szCs w:val="24"/>
        </w:rPr>
        <w:t xml:space="preserve">São Paulo: </w:t>
      </w:r>
      <w:proofErr w:type="spellStart"/>
      <w:r w:rsidRPr="0051580D">
        <w:rPr>
          <w:rFonts w:ascii="Arial" w:hAnsi="Arial" w:cs="Arial"/>
          <w:sz w:val="24"/>
          <w:szCs w:val="24"/>
        </w:rPr>
        <w:t>Adcoas</w:t>
      </w:r>
      <w:proofErr w:type="spellEnd"/>
      <w:r w:rsidRPr="0051580D">
        <w:rPr>
          <w:rFonts w:ascii="Arial" w:hAnsi="Arial" w:cs="Arial"/>
          <w:sz w:val="24"/>
          <w:szCs w:val="24"/>
        </w:rPr>
        <w:t>/Esplanada, 2005.</w:t>
      </w:r>
    </w:p>
    <w:p w:rsidR="00AF7ED7" w:rsidRDefault="00AF7ED7" w:rsidP="00AF7E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80D">
        <w:rPr>
          <w:rFonts w:ascii="Arial" w:hAnsi="Arial" w:cs="Arial"/>
          <w:b/>
          <w:sz w:val="24"/>
          <w:szCs w:val="24"/>
        </w:rPr>
        <w:lastRenderedPageBreak/>
        <w:t>Novo código é retrocesso, dizem ambientalistas</w:t>
      </w:r>
      <w:r>
        <w:rPr>
          <w:rFonts w:ascii="Arial" w:hAnsi="Arial" w:cs="Arial"/>
          <w:sz w:val="24"/>
          <w:szCs w:val="24"/>
        </w:rPr>
        <w:t xml:space="preserve">. Instituto </w:t>
      </w:r>
      <w:proofErr w:type="spellStart"/>
      <w:r>
        <w:rPr>
          <w:rFonts w:ascii="Arial" w:hAnsi="Arial" w:cs="Arial"/>
          <w:sz w:val="24"/>
          <w:szCs w:val="24"/>
        </w:rPr>
        <w:t>Humanitas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Unisinos</w:t>
      </w:r>
      <w:proofErr w:type="spellEnd"/>
      <w:r>
        <w:rPr>
          <w:rFonts w:ascii="Arial" w:hAnsi="Arial" w:cs="Arial"/>
          <w:sz w:val="24"/>
          <w:szCs w:val="24"/>
        </w:rPr>
        <w:t>: online.</w:t>
      </w:r>
      <w:r w:rsidRPr="0051580D">
        <w:rPr>
          <w:rFonts w:ascii="Arial" w:hAnsi="Arial" w:cs="Arial"/>
          <w:sz w:val="24"/>
          <w:szCs w:val="24"/>
        </w:rPr>
        <w:t xml:space="preserve"> Disponível em: </w:t>
      </w:r>
      <w:r w:rsidRPr="00AF7ED7">
        <w:rPr>
          <w:rFonts w:ascii="Arial" w:hAnsi="Arial" w:cs="Arial"/>
          <w:sz w:val="24"/>
          <w:szCs w:val="24"/>
        </w:rPr>
        <w:t>http://www.ihu.uni</w:t>
      </w:r>
      <w:r w:rsidRPr="00AF7ED7">
        <w:rPr>
          <w:rFonts w:ascii="Arial" w:hAnsi="Arial" w:cs="Arial"/>
          <w:sz w:val="24"/>
          <w:szCs w:val="24"/>
        </w:rPr>
        <w:t>sinos.br/</w:t>
      </w:r>
      <w:r w:rsidRPr="00AF7ED7">
        <w:rPr>
          <w:rFonts w:ascii="Arial" w:hAnsi="Arial" w:cs="Arial"/>
          <w:sz w:val="24"/>
          <w:szCs w:val="24"/>
        </w:rPr>
        <w:t>noticias/509968-novo-codigo-e-retrocesso-dizem-ambientalistas. Acesso em 11/11/12</w:t>
      </w:r>
      <w:r>
        <w:rPr>
          <w:rFonts w:ascii="Arial" w:hAnsi="Arial" w:cs="Arial"/>
          <w:sz w:val="24"/>
          <w:szCs w:val="24"/>
        </w:rPr>
        <w:t>.</w:t>
      </w:r>
    </w:p>
    <w:p w:rsidR="00AF7ED7" w:rsidRPr="0051580D" w:rsidRDefault="00AF7ED7" w:rsidP="00AF7E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7ED7" w:rsidRDefault="00D2355B" w:rsidP="0051580D">
      <w:pPr>
        <w:spacing w:before="120"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1580D">
        <w:rPr>
          <w:rFonts w:ascii="Arial" w:hAnsi="Arial" w:cs="Arial"/>
          <w:sz w:val="24"/>
          <w:szCs w:val="24"/>
        </w:rPr>
        <w:t xml:space="preserve">PEREIRA, Polyana Faria; SCARDUA, Fernando Paiva. </w:t>
      </w:r>
      <w:r w:rsidRPr="002E23AB">
        <w:rPr>
          <w:rFonts w:ascii="Arial" w:hAnsi="Arial" w:cs="Arial"/>
          <w:b/>
          <w:sz w:val="24"/>
          <w:szCs w:val="24"/>
        </w:rPr>
        <w:t>Espaços territoriais especialmente protegidos</w:t>
      </w:r>
      <w:r w:rsidRPr="0051580D">
        <w:rPr>
          <w:rFonts w:ascii="Arial" w:hAnsi="Arial" w:cs="Arial"/>
          <w:i/>
          <w:sz w:val="24"/>
          <w:szCs w:val="24"/>
        </w:rPr>
        <w:t xml:space="preserve">: conceito e implicações jurídicas. </w:t>
      </w:r>
      <w:proofErr w:type="spellStart"/>
      <w:r w:rsidRPr="0051580D">
        <w:rPr>
          <w:rFonts w:ascii="Arial" w:eastAsia="Times New Roman" w:hAnsi="Arial" w:cs="Arial"/>
          <w:bCs/>
          <w:sz w:val="24"/>
          <w:szCs w:val="24"/>
          <w:lang w:eastAsia="pt-BR"/>
        </w:rPr>
        <w:t>Ambient</w:t>
      </w:r>
      <w:proofErr w:type="spellEnd"/>
      <w:r w:rsidRPr="005158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gramStart"/>
      <w:r w:rsidRPr="0051580D">
        <w:rPr>
          <w:rFonts w:ascii="Arial" w:eastAsia="Times New Roman" w:hAnsi="Arial" w:cs="Arial"/>
          <w:bCs/>
          <w:sz w:val="24"/>
          <w:szCs w:val="24"/>
          <w:lang w:eastAsia="pt-BR"/>
        </w:rPr>
        <w:t>soc.</w:t>
      </w:r>
      <w:proofErr w:type="gramEnd"/>
      <w:r w:rsidRPr="0051580D">
        <w:rPr>
          <w:rFonts w:ascii="Arial" w:eastAsia="Times New Roman" w:hAnsi="Arial" w:cs="Arial"/>
          <w:bCs/>
          <w:sz w:val="24"/>
          <w:szCs w:val="24"/>
          <w:lang w:eastAsia="pt-BR"/>
        </w:rPr>
        <w:t> vol.11 no.1 Campinas Jan. 2008. Disponível em: &lt;</w:t>
      </w:r>
      <w:proofErr w:type="gramStart"/>
      <w:r w:rsidR="00AF7ED7" w:rsidRPr="00AF7ED7">
        <w:rPr>
          <w:rFonts w:ascii="Arial" w:eastAsia="Times New Roman" w:hAnsi="Arial" w:cs="Arial"/>
          <w:bCs/>
          <w:sz w:val="24"/>
          <w:szCs w:val="24"/>
          <w:lang w:eastAsia="pt-BR"/>
        </w:rPr>
        <w:t>http://www</w:t>
      </w:r>
      <w:r w:rsidR="00AF7ED7">
        <w:rPr>
          <w:rFonts w:ascii="Arial" w:eastAsia="Times New Roman" w:hAnsi="Arial" w:cs="Arial"/>
          <w:bCs/>
          <w:sz w:val="24"/>
          <w:szCs w:val="24"/>
          <w:lang w:eastAsia="pt-BR"/>
        </w:rPr>
        <w:t>.scielo.br/scielo.</w:t>
      </w:r>
      <w:proofErr w:type="gramEnd"/>
      <w:r w:rsidR="00AF7ED7">
        <w:rPr>
          <w:rFonts w:ascii="Arial" w:eastAsia="Times New Roman" w:hAnsi="Arial" w:cs="Arial"/>
          <w:bCs/>
          <w:sz w:val="24"/>
          <w:szCs w:val="24"/>
          <w:lang w:eastAsia="pt-BR"/>
        </w:rPr>
        <w:t>php?</w:t>
      </w:r>
      <w:proofErr w:type="gramStart"/>
      <w:r w:rsidR="00AF7ED7">
        <w:rPr>
          <w:rFonts w:ascii="Arial" w:eastAsia="Times New Roman" w:hAnsi="Arial" w:cs="Arial"/>
          <w:bCs/>
          <w:sz w:val="24"/>
          <w:szCs w:val="24"/>
          <w:lang w:eastAsia="pt-BR"/>
        </w:rPr>
        <w:t>pid</w:t>
      </w:r>
      <w:proofErr w:type="gramEnd"/>
      <w:r w:rsidR="00AF7ED7">
        <w:rPr>
          <w:rFonts w:ascii="Arial" w:eastAsia="Times New Roman" w:hAnsi="Arial" w:cs="Arial"/>
          <w:bCs/>
          <w:sz w:val="24"/>
          <w:szCs w:val="24"/>
          <w:lang w:eastAsia="pt-BR"/>
        </w:rPr>
        <w:t>=S1414</w:t>
      </w:r>
      <w:r w:rsidR="00AF7ED7" w:rsidRPr="00AF7ED7">
        <w:rPr>
          <w:rFonts w:ascii="Arial" w:eastAsia="Times New Roman" w:hAnsi="Arial" w:cs="Arial"/>
          <w:bCs/>
          <w:sz w:val="24"/>
          <w:szCs w:val="24"/>
          <w:lang w:eastAsia="pt-BR"/>
        </w:rPr>
        <w:t>7</w:t>
      </w:r>
      <w:r w:rsidR="00AF7ED7" w:rsidRPr="00AF7ED7">
        <w:rPr>
          <w:rFonts w:ascii="Arial" w:eastAsia="Times New Roman" w:hAnsi="Arial" w:cs="Arial"/>
          <w:bCs/>
          <w:sz w:val="24"/>
          <w:szCs w:val="24"/>
          <w:lang w:eastAsia="pt-BR"/>
        </w:rPr>
        <w:t>53X2008000100007&amp;script=sci_arttext</w:t>
      </w:r>
      <w:r w:rsidRPr="0051580D">
        <w:rPr>
          <w:rFonts w:ascii="Arial" w:eastAsia="Times New Roman" w:hAnsi="Arial" w:cs="Arial"/>
          <w:bCs/>
          <w:sz w:val="24"/>
          <w:szCs w:val="24"/>
          <w:lang w:eastAsia="pt-BR"/>
        </w:rPr>
        <w:t>&gt;. Acesso em: 10/11/2012.</w:t>
      </w:r>
    </w:p>
    <w:p w:rsidR="00AF7ED7" w:rsidRPr="00AF7ED7" w:rsidRDefault="00AF7ED7" w:rsidP="0051580D">
      <w:pPr>
        <w:spacing w:before="120"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2355B" w:rsidRDefault="00D2355B" w:rsidP="0051580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80D">
        <w:rPr>
          <w:rFonts w:ascii="Arial" w:hAnsi="Arial" w:cs="Arial"/>
          <w:sz w:val="24"/>
          <w:szCs w:val="24"/>
        </w:rPr>
        <w:t xml:space="preserve">PIOLI, Maria </w:t>
      </w:r>
      <w:proofErr w:type="spellStart"/>
      <w:r w:rsidRPr="0051580D">
        <w:rPr>
          <w:rFonts w:ascii="Arial" w:hAnsi="Arial" w:cs="Arial"/>
          <w:sz w:val="24"/>
          <w:szCs w:val="24"/>
        </w:rPr>
        <w:t>Suelma</w:t>
      </w:r>
      <w:proofErr w:type="spellEnd"/>
      <w:r w:rsidRPr="0051580D">
        <w:rPr>
          <w:rFonts w:ascii="Arial" w:hAnsi="Arial" w:cs="Arial"/>
          <w:sz w:val="24"/>
          <w:szCs w:val="24"/>
        </w:rPr>
        <w:t xml:space="preserve"> M; ROSSIN, Antônio Carlos. </w:t>
      </w:r>
      <w:r w:rsidRPr="002E23AB">
        <w:rPr>
          <w:rFonts w:ascii="Arial" w:hAnsi="Arial" w:cs="Arial"/>
          <w:b/>
          <w:sz w:val="24"/>
          <w:szCs w:val="24"/>
        </w:rPr>
        <w:t>Meio ambiente e a ocupação irregular do espaço urbano</w:t>
      </w:r>
      <w:r w:rsidRPr="0051580D">
        <w:rPr>
          <w:rFonts w:ascii="Arial" w:hAnsi="Arial" w:cs="Arial"/>
          <w:sz w:val="24"/>
          <w:szCs w:val="24"/>
        </w:rPr>
        <w:t>. In: Revista Brasileira de Ciências Ambientais, 3, 2006, p. 40-56.</w:t>
      </w:r>
    </w:p>
    <w:p w:rsidR="00871483" w:rsidRDefault="00871483" w:rsidP="0051580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1483" w:rsidRDefault="00871483" w:rsidP="00871483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PIZZUTTI, Luiza. Análise do projeto de lei nº 1.876/99: implicâncias ambientais e sua influencia na consecução do Estado Socioambiental. In: SEMINÁRIO INTERNACIONAL, 10, 2011, Rio Grande do Sul. Anais... Rio Grande do Sul: 2011.p. 1-9.</w:t>
      </w:r>
    </w:p>
    <w:p w:rsidR="00AF7ED7" w:rsidRPr="0051580D" w:rsidRDefault="00AF7ED7" w:rsidP="00871483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25D7" w:rsidRDefault="00CE25D7" w:rsidP="0051580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80D">
        <w:rPr>
          <w:rFonts w:ascii="Arial" w:hAnsi="Arial" w:cs="Arial"/>
          <w:sz w:val="24"/>
          <w:szCs w:val="24"/>
        </w:rPr>
        <w:t xml:space="preserve">SILVA, José Afonso </w:t>
      </w:r>
      <w:proofErr w:type="gramStart"/>
      <w:r w:rsidRPr="0051580D">
        <w:rPr>
          <w:rFonts w:ascii="Arial" w:hAnsi="Arial" w:cs="Arial"/>
          <w:sz w:val="24"/>
          <w:szCs w:val="24"/>
        </w:rPr>
        <w:t>da.</w:t>
      </w:r>
      <w:proofErr w:type="gramEnd"/>
      <w:r w:rsidRPr="0051580D">
        <w:rPr>
          <w:rFonts w:ascii="Arial" w:hAnsi="Arial" w:cs="Arial"/>
          <w:sz w:val="24"/>
          <w:szCs w:val="24"/>
        </w:rPr>
        <w:t xml:space="preserve"> </w:t>
      </w:r>
      <w:r w:rsidRPr="002E23AB">
        <w:rPr>
          <w:rFonts w:ascii="Arial" w:hAnsi="Arial" w:cs="Arial"/>
          <w:b/>
          <w:sz w:val="24"/>
          <w:szCs w:val="24"/>
        </w:rPr>
        <w:t>Dir</w:t>
      </w:r>
      <w:r w:rsidR="00822B64" w:rsidRPr="002E23AB">
        <w:rPr>
          <w:rFonts w:ascii="Arial" w:hAnsi="Arial" w:cs="Arial"/>
          <w:b/>
          <w:sz w:val="24"/>
          <w:szCs w:val="24"/>
        </w:rPr>
        <w:t>eito ambiental constitucional</w:t>
      </w:r>
      <w:r w:rsidR="00822B64" w:rsidRPr="0051580D">
        <w:rPr>
          <w:rFonts w:ascii="Arial" w:hAnsi="Arial" w:cs="Arial"/>
          <w:sz w:val="24"/>
          <w:szCs w:val="24"/>
        </w:rPr>
        <w:t>.</w:t>
      </w:r>
      <w:r w:rsidR="007E0525" w:rsidRPr="0051580D">
        <w:rPr>
          <w:rFonts w:ascii="Arial" w:hAnsi="Arial" w:cs="Arial"/>
          <w:sz w:val="24"/>
          <w:szCs w:val="24"/>
        </w:rPr>
        <w:t>8</w:t>
      </w:r>
      <w:r w:rsidRPr="0051580D">
        <w:rPr>
          <w:rFonts w:ascii="Arial" w:hAnsi="Arial" w:cs="Arial"/>
          <w:sz w:val="24"/>
          <w:szCs w:val="24"/>
        </w:rPr>
        <w:t>.</w:t>
      </w:r>
      <w:proofErr w:type="spellStart"/>
      <w:r w:rsidRPr="0051580D">
        <w:rPr>
          <w:rFonts w:ascii="Arial" w:hAnsi="Arial" w:cs="Arial"/>
          <w:sz w:val="24"/>
          <w:szCs w:val="24"/>
        </w:rPr>
        <w:t>ed.a</w:t>
      </w:r>
      <w:r w:rsidR="007E0525" w:rsidRPr="0051580D">
        <w:rPr>
          <w:rFonts w:ascii="Arial" w:hAnsi="Arial" w:cs="Arial"/>
          <w:sz w:val="24"/>
          <w:szCs w:val="24"/>
        </w:rPr>
        <w:t>tual.</w:t>
      </w:r>
      <w:proofErr w:type="spellEnd"/>
      <w:r w:rsidR="007E0525" w:rsidRPr="0051580D">
        <w:rPr>
          <w:rFonts w:ascii="Arial" w:hAnsi="Arial" w:cs="Arial"/>
          <w:sz w:val="24"/>
          <w:szCs w:val="24"/>
        </w:rPr>
        <w:t xml:space="preserve"> São Paulo: Malheiros, 2010</w:t>
      </w:r>
      <w:r w:rsidRPr="0051580D">
        <w:rPr>
          <w:rFonts w:ascii="Arial" w:hAnsi="Arial" w:cs="Arial"/>
          <w:sz w:val="24"/>
          <w:szCs w:val="24"/>
        </w:rPr>
        <w:t>.</w:t>
      </w:r>
    </w:p>
    <w:p w:rsidR="0051580D" w:rsidRPr="0051580D" w:rsidRDefault="0051580D" w:rsidP="0051580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2B64" w:rsidRPr="0051580D" w:rsidRDefault="00822B64" w:rsidP="0051580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80D">
        <w:rPr>
          <w:rFonts w:ascii="Arial" w:hAnsi="Arial" w:cs="Arial"/>
          <w:sz w:val="24"/>
          <w:szCs w:val="24"/>
        </w:rPr>
        <w:t xml:space="preserve">___________; </w:t>
      </w:r>
      <w:r w:rsidRPr="002E23AB">
        <w:rPr>
          <w:rFonts w:ascii="Arial" w:hAnsi="Arial" w:cs="Arial"/>
          <w:b/>
          <w:sz w:val="24"/>
          <w:szCs w:val="24"/>
        </w:rPr>
        <w:t>Direito urbanístico brasileiro</w:t>
      </w:r>
      <w:r w:rsidRPr="0051580D">
        <w:rPr>
          <w:rFonts w:ascii="Arial" w:hAnsi="Arial" w:cs="Arial"/>
          <w:sz w:val="24"/>
          <w:szCs w:val="24"/>
        </w:rPr>
        <w:t>. 5ª</w:t>
      </w:r>
      <w:proofErr w:type="gramStart"/>
      <w:r w:rsidRPr="0051580D">
        <w:rPr>
          <w:rFonts w:ascii="Arial" w:hAnsi="Arial" w:cs="Arial"/>
          <w:sz w:val="24"/>
          <w:szCs w:val="24"/>
        </w:rPr>
        <w:t>ed.</w:t>
      </w:r>
      <w:proofErr w:type="gramEnd"/>
      <w:r w:rsidRPr="0051580D">
        <w:rPr>
          <w:rFonts w:ascii="Arial" w:hAnsi="Arial" w:cs="Arial"/>
          <w:sz w:val="24"/>
          <w:szCs w:val="24"/>
        </w:rPr>
        <w:t>São Paulo: Malheiros, 2008.</w:t>
      </w:r>
    </w:p>
    <w:p w:rsidR="00413BA5" w:rsidRPr="0051580D" w:rsidRDefault="00413BA5" w:rsidP="003B6A70">
      <w:pPr>
        <w:tabs>
          <w:tab w:val="right" w:pos="850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C55132" w:rsidRPr="0051580D" w:rsidRDefault="00C55132" w:rsidP="005F7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55132" w:rsidRPr="0051580D" w:rsidSect="003B6A70">
      <w:headerReference w:type="default" r:id="rId7"/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E30" w:rsidRDefault="00A65E30" w:rsidP="00EE0C0B">
      <w:pPr>
        <w:spacing w:after="0" w:line="240" w:lineRule="auto"/>
      </w:pPr>
      <w:r>
        <w:separator/>
      </w:r>
    </w:p>
  </w:endnote>
  <w:endnote w:type="continuationSeparator" w:id="0">
    <w:p w:rsidR="00A65E30" w:rsidRDefault="00A65E30" w:rsidP="00EE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E30" w:rsidRDefault="00A65E30" w:rsidP="00EE0C0B">
      <w:pPr>
        <w:spacing w:after="0" w:line="240" w:lineRule="auto"/>
      </w:pPr>
      <w:r>
        <w:separator/>
      </w:r>
    </w:p>
  </w:footnote>
  <w:footnote w:type="continuationSeparator" w:id="0">
    <w:p w:rsidR="00A65E30" w:rsidRDefault="00A65E30" w:rsidP="00EE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C0B" w:rsidRPr="00EE0C0B" w:rsidRDefault="00EE0C0B" w:rsidP="00EE0C0B">
    <w:pPr>
      <w:pStyle w:val="Cabealho"/>
      <w:spacing w:line="36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63D9D"/>
    <w:multiLevelType w:val="hybridMultilevel"/>
    <w:tmpl w:val="D2884892"/>
    <w:lvl w:ilvl="0" w:tplc="9A4CCF7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5FA"/>
    <w:rsid w:val="00002152"/>
    <w:rsid w:val="00020A9D"/>
    <w:rsid w:val="00023613"/>
    <w:rsid w:val="0005318C"/>
    <w:rsid w:val="00152B9A"/>
    <w:rsid w:val="0017061A"/>
    <w:rsid w:val="0019704C"/>
    <w:rsid w:val="001A2C7A"/>
    <w:rsid w:val="001B3AB1"/>
    <w:rsid w:val="001F69BD"/>
    <w:rsid w:val="002053A2"/>
    <w:rsid w:val="00264154"/>
    <w:rsid w:val="00272881"/>
    <w:rsid w:val="002D6BDB"/>
    <w:rsid w:val="002E23AB"/>
    <w:rsid w:val="00331FD0"/>
    <w:rsid w:val="0034235D"/>
    <w:rsid w:val="00361F25"/>
    <w:rsid w:val="00377DCC"/>
    <w:rsid w:val="0038697B"/>
    <w:rsid w:val="00393445"/>
    <w:rsid w:val="003971BD"/>
    <w:rsid w:val="003B6A70"/>
    <w:rsid w:val="003F1384"/>
    <w:rsid w:val="004049D5"/>
    <w:rsid w:val="00413BA5"/>
    <w:rsid w:val="00426817"/>
    <w:rsid w:val="0044093B"/>
    <w:rsid w:val="004704F8"/>
    <w:rsid w:val="004741E3"/>
    <w:rsid w:val="00496AFC"/>
    <w:rsid w:val="00502FF1"/>
    <w:rsid w:val="0051580D"/>
    <w:rsid w:val="0056461E"/>
    <w:rsid w:val="005939F0"/>
    <w:rsid w:val="00594D07"/>
    <w:rsid w:val="005D7641"/>
    <w:rsid w:val="005E24B0"/>
    <w:rsid w:val="005F70FF"/>
    <w:rsid w:val="00610749"/>
    <w:rsid w:val="00620234"/>
    <w:rsid w:val="00620802"/>
    <w:rsid w:val="006223DD"/>
    <w:rsid w:val="00623473"/>
    <w:rsid w:val="00630ED5"/>
    <w:rsid w:val="0069785A"/>
    <w:rsid w:val="006B1F3C"/>
    <w:rsid w:val="00720C80"/>
    <w:rsid w:val="007229F2"/>
    <w:rsid w:val="00767C05"/>
    <w:rsid w:val="00776729"/>
    <w:rsid w:val="00794FA2"/>
    <w:rsid w:val="007E0525"/>
    <w:rsid w:val="007E513C"/>
    <w:rsid w:val="007F3FF5"/>
    <w:rsid w:val="00801489"/>
    <w:rsid w:val="008025FA"/>
    <w:rsid w:val="008026B5"/>
    <w:rsid w:val="00822B64"/>
    <w:rsid w:val="008252F6"/>
    <w:rsid w:val="008253A4"/>
    <w:rsid w:val="0084065C"/>
    <w:rsid w:val="00870488"/>
    <w:rsid w:val="00871483"/>
    <w:rsid w:val="008A1209"/>
    <w:rsid w:val="008B4BE1"/>
    <w:rsid w:val="00966267"/>
    <w:rsid w:val="009748AF"/>
    <w:rsid w:val="009A0506"/>
    <w:rsid w:val="009B6D7E"/>
    <w:rsid w:val="009C5B88"/>
    <w:rsid w:val="009D61E2"/>
    <w:rsid w:val="009E774C"/>
    <w:rsid w:val="009F3EAC"/>
    <w:rsid w:val="009F4EDB"/>
    <w:rsid w:val="00A41DE6"/>
    <w:rsid w:val="00A65E30"/>
    <w:rsid w:val="00AB3E05"/>
    <w:rsid w:val="00AF7ED7"/>
    <w:rsid w:val="00B232E4"/>
    <w:rsid w:val="00B25223"/>
    <w:rsid w:val="00B3035F"/>
    <w:rsid w:val="00B43FF2"/>
    <w:rsid w:val="00B474C4"/>
    <w:rsid w:val="00BA3473"/>
    <w:rsid w:val="00BD5236"/>
    <w:rsid w:val="00BF768F"/>
    <w:rsid w:val="00C3489F"/>
    <w:rsid w:val="00C550D7"/>
    <w:rsid w:val="00C55132"/>
    <w:rsid w:val="00C66707"/>
    <w:rsid w:val="00C871AB"/>
    <w:rsid w:val="00CA5B58"/>
    <w:rsid w:val="00CB2695"/>
    <w:rsid w:val="00CB65A0"/>
    <w:rsid w:val="00CC3DC3"/>
    <w:rsid w:val="00CE25D7"/>
    <w:rsid w:val="00CE4C9B"/>
    <w:rsid w:val="00CE77BB"/>
    <w:rsid w:val="00CF0613"/>
    <w:rsid w:val="00D07488"/>
    <w:rsid w:val="00D141CE"/>
    <w:rsid w:val="00D16D8D"/>
    <w:rsid w:val="00D2355B"/>
    <w:rsid w:val="00D23B69"/>
    <w:rsid w:val="00D50DA0"/>
    <w:rsid w:val="00D627FF"/>
    <w:rsid w:val="00D75F82"/>
    <w:rsid w:val="00D86301"/>
    <w:rsid w:val="00D94551"/>
    <w:rsid w:val="00D962C3"/>
    <w:rsid w:val="00DA65F7"/>
    <w:rsid w:val="00DB1A47"/>
    <w:rsid w:val="00E0189C"/>
    <w:rsid w:val="00E52C0D"/>
    <w:rsid w:val="00E616FC"/>
    <w:rsid w:val="00E917EF"/>
    <w:rsid w:val="00EE0C0B"/>
    <w:rsid w:val="00EF0C87"/>
    <w:rsid w:val="00EF7770"/>
    <w:rsid w:val="00F15FC8"/>
    <w:rsid w:val="00F170D6"/>
    <w:rsid w:val="00F35F2E"/>
    <w:rsid w:val="00F4747E"/>
    <w:rsid w:val="00F938CF"/>
    <w:rsid w:val="00FE6F74"/>
    <w:rsid w:val="00FF1476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C0B"/>
  </w:style>
  <w:style w:type="paragraph" w:styleId="Rodap">
    <w:name w:val="footer"/>
    <w:basedOn w:val="Normal"/>
    <w:link w:val="RodapChar"/>
    <w:uiPriority w:val="99"/>
    <w:semiHidden/>
    <w:unhideWhenUsed/>
    <w:rsid w:val="00EE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E0C0B"/>
  </w:style>
  <w:style w:type="character" w:styleId="Hyperlink">
    <w:name w:val="Hyperlink"/>
    <w:basedOn w:val="Fontepargpadro"/>
    <w:uiPriority w:val="99"/>
    <w:unhideWhenUsed/>
    <w:rsid w:val="00594D0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0234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23613"/>
    <w:rPr>
      <w:color w:val="800080" w:themeColor="followedHyperlink"/>
      <w:u w:val="single"/>
    </w:rPr>
  </w:style>
  <w:style w:type="paragraph" w:customStyle="1" w:styleId="Default">
    <w:name w:val="Default"/>
    <w:rsid w:val="001F6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13</Pages>
  <Words>4219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GRACY</cp:lastModifiedBy>
  <cp:revision>14</cp:revision>
  <dcterms:created xsi:type="dcterms:W3CDTF">2012-11-13T01:03:00Z</dcterms:created>
  <dcterms:modified xsi:type="dcterms:W3CDTF">2012-11-16T17:04:00Z</dcterms:modified>
</cp:coreProperties>
</file>