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B2" w:rsidRPr="00BF52B2" w:rsidRDefault="00BF52B2" w:rsidP="00BF52B2">
      <w:pPr>
        <w:jc w:val="center"/>
        <w:rPr>
          <w:rFonts w:ascii="Arial" w:hAnsi="Arial" w:cs="Arial"/>
          <w:b/>
          <w:color w:val="141823"/>
          <w:sz w:val="24"/>
          <w:szCs w:val="24"/>
        </w:rPr>
      </w:pPr>
      <w:r w:rsidRPr="00BF52B2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CAPACIDADE DE POSSIBILITAR A EXISTÊNCIA DA SOBERANIA POPULAR</w:t>
      </w:r>
    </w:p>
    <w:p w:rsidR="00BF52B2" w:rsidRPr="00BF52B2" w:rsidRDefault="00BF52B2" w:rsidP="00BF52B2">
      <w:pPr>
        <w:jc w:val="right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Sydney Pinto dos Santos1</w:t>
      </w:r>
      <w:r>
        <w:rPr>
          <w:rStyle w:val="Refdenotaderodap"/>
          <w:rFonts w:ascii="Arial" w:hAnsi="Arial" w:cs="Arial"/>
          <w:color w:val="141823"/>
          <w:sz w:val="24"/>
          <w:szCs w:val="24"/>
          <w:shd w:val="clear" w:color="auto" w:fill="FFFFFF"/>
        </w:rPr>
        <w:footnoteReference w:id="2"/>
      </w:r>
    </w:p>
    <w:p w:rsidR="00BF52B2" w:rsidRDefault="00BF52B2" w:rsidP="00BF52B2">
      <w:pPr>
        <w:spacing w:line="360" w:lineRule="auto"/>
        <w:ind w:firstLine="1134"/>
        <w:jc w:val="both"/>
        <w:rPr>
          <w:rFonts w:ascii="Arial" w:hAnsi="Arial" w:cs="Arial"/>
          <w:color w:val="141823"/>
          <w:sz w:val="24"/>
          <w:szCs w:val="24"/>
        </w:rPr>
      </w:pP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Vamos pensar COERENTEMENTE: No segundo turno teremos novamente um impasse nas seções eleitorais; quando você ou melhor nós eleitores teremos que apresentar a "CARTEIRA DE IDENTIDADE" para poder exercer seu direito/dever de votar. Mas convenhamos, porque ter título de Eleitor? Esta é a primeira pergunta. E, aqueles jovens que pela primeira vez foram exercer o seu "direito" e forma barrados nas seções no primeiro turno. Sabem por que? Pelos seguintes fatores: 1 - uma determinação fulera que estabeleça que todo eleitor apresente um "documento com foto"; 2 - informações contraditórias; 3 - fiscais de legendo política que só estão lá por causa do lado político e não agindo como cidadãos; 4 - Falta mais consonância e pulso ao presidentes de mesas, quando o que se vê são "delegados e fiscais" se impondo muito mais do que aqueles que estão emanados de poder; 5 - precisamos imediatamente revir as diretrizes que regem o processo, pois será que deixaremos que nossos jovens sejam BARRADOS novamente e vão pagar multa por causa da incoerência do próprio Estado que não soube lidar corretamente...</w:t>
      </w:r>
    </w:p>
    <w:p w:rsidR="00BF52B2" w:rsidRDefault="00BF52B2" w:rsidP="00BF52B2">
      <w:pPr>
        <w:spacing w:line="360" w:lineRule="auto"/>
        <w:ind w:firstLine="1134"/>
        <w:jc w:val="both"/>
        <w:rPr>
          <w:rFonts w:ascii="Arial" w:hAnsi="Arial" w:cs="Arial"/>
          <w:color w:val="141823"/>
          <w:sz w:val="24"/>
          <w:szCs w:val="24"/>
        </w:rPr>
      </w:pP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Se não dermos este direito aos nossos queridos jovens cidadãos que pela primeira vez estão indo às urnas exercer seu papel cidadão, então o que estamos fazendo. Isto serve de alerta para os Juízes eleitorais, Cartório Eleitorais, representantes deste órgão, mesários, secretário de seções, presidente de seções, fiscais partidários, delegados e outros envolvidos no processo de ELEIÇÃO, POR QUE NO MEU VER COMO CIDADÃO , é pura BURRICE deixar que uma pessoa que muitas vezes se desloca, faz gastos, fica ansioso e etc, possa passar pelo RÍDÍCULO, pelo CONSTRAGIMENTO PURO e pela DESOLAÇÃO por ter sido exposto ao uma situação que estes senhores anteriormente citados não se entendem.</w:t>
      </w:r>
    </w:p>
    <w:p w:rsidR="00BF52B2" w:rsidRDefault="00BF52B2" w:rsidP="00BF52B2">
      <w:pPr>
        <w:spacing w:line="360" w:lineRule="auto"/>
        <w:ind w:firstLine="1134"/>
        <w:jc w:val="both"/>
        <w:rPr>
          <w:rFonts w:ascii="Arial" w:hAnsi="Arial" w:cs="Arial"/>
          <w:color w:val="141823"/>
          <w:sz w:val="24"/>
          <w:szCs w:val="24"/>
        </w:rPr>
      </w:pP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Nesta linha de raciocínio, vamos analisar o seguinte sobre o papel dos Cartórios Eleitorais. Será que eles estão cumprindo seu papel corretamente? Pelo que sei, não! Primeiro, analisemos, o eleitor quando ele vai se inscrever para o </w:t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lastRenderedPageBreak/>
        <w:t>processo ele tem 16 anos, o que na lógica, para algumas realidades geográficas e mesmo administrativas, o Cartório somente ao eleitor o REGISTRO DE NASCIMENTO, mas na hora dele votar, vem a contradição, NA SEÇÃO ELES PEDEM O REGISTRO DE NASCIMENTO? Não! Eles pedem outro documento, desmoralizando o cidadão que acredita que começou a sua participação na escolha dos benditos representantes do POVO. Balela, o que os Cartórios Eleitorais deveriam pedir ao cidadão seria a CARTEIRA DE IDENTIDADE, e se o mesmo não a tivesse, QUE FOSSE TIRÁ-LA E DEPOIS VOLTASSE COM ela a carteira, para poder tirar o TÍTULO DE ELEITOR, se não tivesse a carteira em mãos não teria o direito de solicitar o Titulo, já que quando este chegasse nos dias de eleição seria pedido a ele, não o REGISTRO, mas o documento com foto; e da qual a maioria dos nossos jovens possuem? nenhum: nem carteira de Trabalho, nem Certificado militar, por que ainda não tem 18 anos, e nem Carteira de Identidade. Pelos amor de Deus senhores, vamos para com tanta hipocrisia, que chamo de demagogia barata, colocar ou expor nossos jovens ao RÍDÍCULO, este jovem que enfrentou n fatores para solicitar seu Título de Eleitor, que no dia está ansioso para cumprir o seu papel, que entra na fila cedo, que nem tomou café por ansiedade. Então quando chega a sua vez, na mesa, "ah o senhor não pode votar, por que o senhor não tem documento com foto, ou Carteira de Identidade". Que quer é isso senhores senhoras; independentemente de quaisquer situações ou convicções filosóficas ou ideais a serem seguidos, demos oportunidades para estes cidadãos que tem um dever a cumprir. E não é você PRESIDENTE DE MESA, MESÁRIO, FISCAIS, DELEGADOS, JUÍZES, DELEGADOS, SECRETÁRIOS, REPRESENTANTES DE CARTÓRIOS ELEITORAIS, ETC. Vamos respeitar que adquiriu este direito, no sentido de exercer este dever...</w:t>
      </w:r>
    </w:p>
    <w:p w:rsidR="00BF52B2" w:rsidRDefault="00BF52B2" w:rsidP="00BF52B2">
      <w:pPr>
        <w:spacing w:line="360" w:lineRule="auto"/>
        <w:ind w:firstLine="1134"/>
        <w:jc w:val="both"/>
        <w:rPr>
          <w:rFonts w:ascii="Arial" w:hAnsi="Arial" w:cs="Arial"/>
          <w:color w:val="141823"/>
          <w:sz w:val="24"/>
          <w:szCs w:val="24"/>
        </w:rPr>
      </w:pP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Estaremos sendo pessoas sem escrúpulos se deixarmos que se pregue e se aplique aquilo que a constituição Federal, como lei maior deste país, aplica:</w:t>
      </w:r>
      <w:r w:rsidRPr="00BF52B2">
        <w:rPr>
          <w:rFonts w:ascii="Arial" w:hAnsi="Arial" w:cs="Arial"/>
          <w:color w:val="141823"/>
          <w:sz w:val="24"/>
          <w:szCs w:val="24"/>
        </w:rPr>
        <w:br/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art. 14. A soberania popular será exercida pelo sufrágio universal e e pelo voto direto e secreto...§ 1º o Alistamento eleitoral e o voto são:</w:t>
      </w:r>
      <w:r w:rsidRPr="00BF52B2">
        <w:rPr>
          <w:rFonts w:ascii="Arial" w:hAnsi="Arial" w:cs="Arial"/>
          <w:color w:val="141823"/>
          <w:sz w:val="24"/>
          <w:szCs w:val="24"/>
        </w:rPr>
        <w:br/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II Facultativos para:</w:t>
      </w:r>
      <w:r w:rsidRPr="00BF52B2">
        <w:rPr>
          <w:rFonts w:ascii="Arial" w:hAnsi="Arial" w:cs="Arial"/>
          <w:color w:val="141823"/>
          <w:sz w:val="24"/>
          <w:szCs w:val="24"/>
        </w:rPr>
        <w:br/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c) os maiores de dezesseis anos e menores de dezoito anos.</w:t>
      </w:r>
      <w:r w:rsidRPr="00BF52B2">
        <w:rPr>
          <w:rFonts w:ascii="Arial" w:hAnsi="Arial" w:cs="Arial"/>
          <w:color w:val="141823"/>
          <w:sz w:val="24"/>
          <w:szCs w:val="24"/>
        </w:rPr>
        <w:br/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art. 5º Inc. XXXVI - a lei não prejudicará o direito adquirido...</w:t>
      </w:r>
      <w:r w:rsidRPr="00BF52B2">
        <w:rPr>
          <w:rFonts w:ascii="Arial" w:hAnsi="Arial" w:cs="Arial"/>
          <w:color w:val="141823"/>
          <w:sz w:val="24"/>
          <w:szCs w:val="24"/>
        </w:rPr>
        <w:br/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Então o que estamos fazendo, contradizendo a Constituição Federal Brasileira, ou </w:t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lastRenderedPageBreak/>
        <w:t>ridicularizando aquilo que foi construído ao longo do tempo. O direito legal e constituído dentro da soberania de um Estado.</w:t>
      </w:r>
    </w:p>
    <w:p w:rsidR="001305D6" w:rsidRPr="00BF52B2" w:rsidRDefault="00BF52B2" w:rsidP="00BF52B2">
      <w:pPr>
        <w:spacing w:line="360" w:lineRule="auto"/>
        <w:ind w:firstLine="1134"/>
        <w:jc w:val="both"/>
        <w:rPr>
          <w:rFonts w:ascii="Arial" w:hAnsi="Arial" w:cs="Arial"/>
          <w:color w:val="141823"/>
          <w:sz w:val="24"/>
          <w:szCs w:val="24"/>
        </w:rPr>
      </w:pPr>
      <w:r>
        <w:rPr>
          <w:rFonts w:ascii="Arial" w:hAnsi="Arial" w:cs="Arial"/>
          <w:color w:val="141823"/>
          <w:sz w:val="24"/>
          <w:szCs w:val="24"/>
          <w:shd w:val="clear" w:color="auto" w:fill="FFFFFF"/>
        </w:rPr>
        <w:t>Então pensemos de ma</w:t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>neir</w:t>
      </w:r>
      <w:r>
        <w:rPr>
          <w:rFonts w:ascii="Arial" w:hAnsi="Arial" w:cs="Arial"/>
          <w:color w:val="141823"/>
          <w:sz w:val="24"/>
          <w:szCs w:val="24"/>
          <w:shd w:val="clear" w:color="auto" w:fill="FFFFFF"/>
        </w:rPr>
        <w:t>a mais elaborada como pessoas detent</w:t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oras de </w:t>
      </w:r>
      <w:r>
        <w:rPr>
          <w:rFonts w:ascii="Arial" w:hAnsi="Arial" w:cs="Arial"/>
          <w:color w:val="141823"/>
          <w:sz w:val="24"/>
          <w:szCs w:val="24"/>
          <w:shd w:val="clear" w:color="auto" w:fill="FFFFFF"/>
        </w:rPr>
        <w:t>conhecimentos aprofundados</w:t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e não como meros eleitores, cabos eleitorais ou pessoas que só olham o lado político partidário</w:t>
      </w:r>
      <w:r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e esquecem aquilo que realmente</w:t>
      </w:r>
      <w:r w:rsidRPr="00BF52B2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deveria existir, a solidariedade em busca de uma IDEAL para nosso país, agindo como cidadãos patriotas e verdadeiros "estadistas".</w:t>
      </w:r>
    </w:p>
    <w:sectPr w:rsidR="001305D6" w:rsidRPr="00BF52B2" w:rsidSect="00BF52B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39B" w:rsidRDefault="0045339B" w:rsidP="00BF52B2">
      <w:pPr>
        <w:spacing w:after="0" w:line="240" w:lineRule="auto"/>
      </w:pPr>
      <w:r>
        <w:separator/>
      </w:r>
    </w:p>
  </w:endnote>
  <w:endnote w:type="continuationSeparator" w:id="1">
    <w:p w:rsidR="0045339B" w:rsidRDefault="0045339B" w:rsidP="00BF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39B" w:rsidRDefault="0045339B" w:rsidP="00BF52B2">
      <w:pPr>
        <w:spacing w:after="0" w:line="240" w:lineRule="auto"/>
      </w:pPr>
      <w:r>
        <w:separator/>
      </w:r>
    </w:p>
  </w:footnote>
  <w:footnote w:type="continuationSeparator" w:id="1">
    <w:p w:rsidR="0045339B" w:rsidRDefault="0045339B" w:rsidP="00BF52B2">
      <w:pPr>
        <w:spacing w:after="0" w:line="240" w:lineRule="auto"/>
      </w:pPr>
      <w:r>
        <w:continuationSeparator/>
      </w:r>
    </w:p>
  </w:footnote>
  <w:footnote w:id="2">
    <w:p w:rsidR="00BF52B2" w:rsidRDefault="00BF52B2">
      <w:pPr>
        <w:pStyle w:val="Textodenotaderodap"/>
      </w:pPr>
      <w:r>
        <w:rPr>
          <w:rStyle w:val="Refdenotaderodap"/>
        </w:rPr>
        <w:footnoteRef/>
      </w:r>
      <w:r>
        <w:t xml:space="preserve"> Graduado em Pedagogia; Graduando em Educação Física - UFPA; pós -graduando em  Gestão Educacional - UFOPA; Orientador PNAIC - 2013 -2014; Coordenador Pedagógico Escola Ezilda Aragão Brasil, Município de Prainha; Professor da Rede Pública Municipal de Prainha Pará - Ensino Fundamental Menor.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2B2"/>
    <w:rsid w:val="001A1A0B"/>
    <w:rsid w:val="0038245E"/>
    <w:rsid w:val="0045339B"/>
    <w:rsid w:val="00BF52B2"/>
    <w:rsid w:val="00C1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52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52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52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E404-0BA3-4C6B-8BF0-42BE5668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jander</dc:creator>
  <cp:lastModifiedBy>jander</cp:lastModifiedBy>
  <cp:revision>1</cp:revision>
  <dcterms:created xsi:type="dcterms:W3CDTF">2014-10-17T22:45:00Z</dcterms:created>
  <dcterms:modified xsi:type="dcterms:W3CDTF">2014-10-17T22:54:00Z</dcterms:modified>
</cp:coreProperties>
</file>