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A43" w:rsidRDefault="00957E8A" w:rsidP="00121921">
      <w:pPr>
        <w:pStyle w:val="NormalWeb"/>
        <w:shd w:val="clear" w:color="auto" w:fill="FFFFFF"/>
        <w:spacing w:line="360" w:lineRule="auto"/>
        <w:jc w:val="both"/>
        <w:rPr>
          <w:rFonts w:ascii="Arial" w:hAnsi="Arial" w:cs="Arial"/>
          <w:b/>
          <w:color w:val="000000"/>
          <w:sz w:val="28"/>
        </w:rPr>
      </w:pPr>
      <w:r w:rsidRPr="00B70209">
        <w:rPr>
          <w:rFonts w:ascii="Arial" w:hAnsi="Arial" w:cs="Arial"/>
          <w:b/>
          <w:color w:val="000000"/>
          <w:sz w:val="28"/>
        </w:rPr>
        <w:t xml:space="preserve">Resenha Crítica: </w:t>
      </w:r>
      <w:r w:rsidR="00A41A43" w:rsidRPr="00B70209">
        <w:rPr>
          <w:rFonts w:ascii="Arial" w:hAnsi="Arial" w:cs="Arial"/>
          <w:b/>
          <w:color w:val="000000"/>
          <w:sz w:val="28"/>
        </w:rPr>
        <w:t>Reforma do Estado e Organização Social</w:t>
      </w:r>
      <w:r w:rsidR="00F37283">
        <w:rPr>
          <w:rFonts w:ascii="Arial" w:hAnsi="Arial" w:cs="Arial"/>
          <w:b/>
          <w:color w:val="000000"/>
          <w:sz w:val="28"/>
        </w:rPr>
        <w:t xml:space="preserve"> (OS).</w:t>
      </w:r>
    </w:p>
    <w:p w:rsidR="00A41A43" w:rsidRPr="00121921" w:rsidRDefault="00E25AC8" w:rsidP="00E25AC8">
      <w:pPr>
        <w:pStyle w:val="NormalWeb"/>
        <w:shd w:val="clear" w:color="auto" w:fill="FFFFFF"/>
        <w:spacing w:line="360" w:lineRule="auto"/>
        <w:jc w:val="both"/>
        <w:rPr>
          <w:rFonts w:ascii="Arial" w:hAnsi="Arial" w:cs="Arial"/>
        </w:rPr>
      </w:pPr>
      <w:r w:rsidRPr="00E25AC8">
        <w:rPr>
          <w:rFonts w:ascii="Arial" w:hAnsi="Arial" w:cs="Arial"/>
          <w:color w:val="000000"/>
        </w:rPr>
        <w:t>Francisco Eduardo Fideles Dutra</w:t>
      </w:r>
    </w:p>
    <w:p w:rsidR="00A41A43" w:rsidRPr="00121921" w:rsidRDefault="00A41A43"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b/>
          <w:bCs/>
          <w:sz w:val="24"/>
          <w:szCs w:val="24"/>
        </w:rPr>
        <w:t>(BARBOSA, 1998)</w:t>
      </w:r>
      <w:r w:rsidRPr="00121921">
        <w:rPr>
          <w:rFonts w:ascii="Arial" w:hAnsi="Arial" w:cs="Arial"/>
          <w:sz w:val="24"/>
          <w:szCs w:val="24"/>
        </w:rPr>
        <w:t xml:space="preserve"> coloca que o Direito Administrativo foi estruturado a partir do conceito de Estado como instituição que, desde o século XVIII, se põe como:</w:t>
      </w:r>
    </w:p>
    <w:p w:rsidR="00A41A43" w:rsidRPr="00121921" w:rsidRDefault="00A41A43" w:rsidP="00121921">
      <w:pPr>
        <w:autoSpaceDE w:val="0"/>
        <w:autoSpaceDN w:val="0"/>
        <w:adjustRightInd w:val="0"/>
        <w:spacing w:after="0" w:line="360" w:lineRule="auto"/>
        <w:ind w:left="1416"/>
        <w:jc w:val="both"/>
        <w:rPr>
          <w:rFonts w:ascii="Arial" w:hAnsi="Arial" w:cs="Arial"/>
          <w:sz w:val="24"/>
          <w:szCs w:val="24"/>
        </w:rPr>
      </w:pPr>
      <w:r w:rsidRPr="00121921">
        <w:rPr>
          <w:rFonts w:ascii="Arial" w:hAnsi="Arial" w:cs="Arial"/>
          <w:iCs/>
          <w:sz w:val="24"/>
          <w:szCs w:val="24"/>
        </w:rPr>
        <w:t xml:space="preserve">Instância hegemônica </w:t>
      </w:r>
      <w:r w:rsidRPr="00121921">
        <w:rPr>
          <w:rFonts w:ascii="Arial" w:hAnsi="Arial" w:cs="Arial"/>
          <w:sz w:val="24"/>
          <w:szCs w:val="24"/>
        </w:rPr>
        <w:t xml:space="preserve">de </w:t>
      </w:r>
      <w:r w:rsidRPr="00121921">
        <w:rPr>
          <w:rFonts w:ascii="Arial" w:hAnsi="Arial" w:cs="Arial"/>
          <w:iCs/>
          <w:sz w:val="24"/>
          <w:szCs w:val="24"/>
        </w:rPr>
        <w:t>organização da racionalidade política e social</w:t>
      </w:r>
      <w:r w:rsidRPr="00121921">
        <w:rPr>
          <w:rFonts w:ascii="Arial" w:hAnsi="Arial" w:cs="Arial"/>
          <w:sz w:val="24"/>
          <w:szCs w:val="24"/>
        </w:rPr>
        <w:t xml:space="preserve"> vem, nos dias atuais, passando por profundo processo de mudança.</w:t>
      </w:r>
    </w:p>
    <w:p w:rsidR="00A41A43" w:rsidRPr="00121921" w:rsidRDefault="00A41A43" w:rsidP="00121921">
      <w:pPr>
        <w:autoSpaceDE w:val="0"/>
        <w:autoSpaceDN w:val="0"/>
        <w:adjustRightInd w:val="0"/>
        <w:spacing w:after="0" w:line="360" w:lineRule="auto"/>
        <w:ind w:left="1416"/>
        <w:jc w:val="both"/>
        <w:rPr>
          <w:rFonts w:ascii="Arial" w:hAnsi="Arial" w:cs="Arial"/>
          <w:b/>
          <w:color w:val="000000"/>
          <w:sz w:val="24"/>
          <w:szCs w:val="24"/>
        </w:rPr>
      </w:pPr>
    </w:p>
    <w:p w:rsidR="00A41A43" w:rsidRPr="00121921" w:rsidRDefault="00A41A43"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 xml:space="preserve">As matrizes jurídico-administrativas da atualidade não suportam </w:t>
      </w:r>
      <w:r w:rsidR="00527866" w:rsidRPr="00121921">
        <w:rPr>
          <w:rFonts w:ascii="Arial" w:hAnsi="Arial" w:cs="Arial"/>
          <w:sz w:val="24"/>
          <w:szCs w:val="24"/>
        </w:rPr>
        <w:t>e nem dão vazão de modo adequado às</w:t>
      </w:r>
      <w:r w:rsidRPr="00121921">
        <w:rPr>
          <w:rFonts w:ascii="Arial" w:hAnsi="Arial" w:cs="Arial"/>
          <w:sz w:val="24"/>
          <w:szCs w:val="24"/>
        </w:rPr>
        <w:t xml:space="preserve"> demandas contemporâneas</w:t>
      </w:r>
      <w:r w:rsidR="00527866" w:rsidRPr="00121921">
        <w:rPr>
          <w:rFonts w:ascii="Arial" w:hAnsi="Arial" w:cs="Arial"/>
          <w:sz w:val="24"/>
          <w:szCs w:val="24"/>
        </w:rPr>
        <w:t xml:space="preserve">. Onde surge </w:t>
      </w:r>
      <w:r w:rsidR="00427F1A" w:rsidRPr="00121921">
        <w:rPr>
          <w:rFonts w:ascii="Arial" w:hAnsi="Arial" w:cs="Arial"/>
          <w:sz w:val="24"/>
          <w:szCs w:val="24"/>
        </w:rPr>
        <w:t xml:space="preserve">a necessidade de </w:t>
      </w:r>
      <w:r w:rsidRPr="00121921">
        <w:rPr>
          <w:rFonts w:ascii="Arial" w:hAnsi="Arial" w:cs="Arial"/>
          <w:sz w:val="24"/>
          <w:szCs w:val="24"/>
        </w:rPr>
        <w:t>reconhecimento de novas esferas de poder e, sobretudo, o movimento de superação das dicotomias Est</w:t>
      </w:r>
      <w:r w:rsidR="00427F1A" w:rsidRPr="00121921">
        <w:rPr>
          <w:rFonts w:ascii="Arial" w:hAnsi="Arial" w:cs="Arial"/>
          <w:sz w:val="24"/>
          <w:szCs w:val="24"/>
        </w:rPr>
        <w:t xml:space="preserve">ado-sociedade e público-privado, visto que estas </w:t>
      </w:r>
      <w:r w:rsidRPr="00121921">
        <w:rPr>
          <w:rFonts w:ascii="Arial" w:hAnsi="Arial" w:cs="Arial"/>
          <w:sz w:val="24"/>
          <w:szCs w:val="24"/>
        </w:rPr>
        <w:t xml:space="preserve">revelam </w:t>
      </w:r>
      <w:r w:rsidR="00427F1A" w:rsidRPr="00121921">
        <w:rPr>
          <w:rFonts w:ascii="Arial" w:hAnsi="Arial" w:cs="Arial"/>
          <w:sz w:val="24"/>
          <w:szCs w:val="24"/>
        </w:rPr>
        <w:t xml:space="preserve">impotência </w:t>
      </w:r>
      <w:r w:rsidRPr="00121921">
        <w:rPr>
          <w:rFonts w:ascii="Arial" w:hAnsi="Arial" w:cs="Arial"/>
          <w:sz w:val="24"/>
          <w:szCs w:val="24"/>
        </w:rPr>
        <w:t>das matrizes jurídico-administrativas tradicionais para suportar as tensões</w:t>
      </w:r>
      <w:r w:rsidR="00427F1A" w:rsidRPr="00121921">
        <w:rPr>
          <w:rFonts w:ascii="Arial" w:hAnsi="Arial" w:cs="Arial"/>
          <w:sz w:val="24"/>
          <w:szCs w:val="24"/>
        </w:rPr>
        <w:t xml:space="preserve"> </w:t>
      </w:r>
      <w:r w:rsidRPr="00121921">
        <w:rPr>
          <w:rFonts w:ascii="Arial" w:hAnsi="Arial" w:cs="Arial"/>
          <w:sz w:val="24"/>
          <w:szCs w:val="24"/>
        </w:rPr>
        <w:t>contemporâneas.</w:t>
      </w:r>
    </w:p>
    <w:p w:rsidR="00A41A43" w:rsidRPr="00121921" w:rsidRDefault="00A41A43" w:rsidP="00121921">
      <w:pPr>
        <w:autoSpaceDE w:val="0"/>
        <w:autoSpaceDN w:val="0"/>
        <w:adjustRightInd w:val="0"/>
        <w:spacing w:after="0" w:line="360" w:lineRule="auto"/>
        <w:jc w:val="both"/>
        <w:rPr>
          <w:rFonts w:ascii="Arial" w:hAnsi="Arial" w:cs="Arial"/>
          <w:sz w:val="24"/>
          <w:szCs w:val="24"/>
        </w:rPr>
      </w:pPr>
    </w:p>
    <w:p w:rsidR="0066728E" w:rsidRPr="00121921" w:rsidRDefault="0066728E"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J</w:t>
      </w:r>
      <w:r w:rsidR="00A41A43" w:rsidRPr="00121921">
        <w:rPr>
          <w:rFonts w:ascii="Arial" w:hAnsi="Arial" w:cs="Arial"/>
          <w:sz w:val="24"/>
          <w:szCs w:val="24"/>
        </w:rPr>
        <w:t xml:space="preserve">uristas como </w:t>
      </w:r>
      <w:r w:rsidR="00A41A43" w:rsidRPr="00121921">
        <w:rPr>
          <w:rFonts w:ascii="Arial" w:hAnsi="Arial" w:cs="Arial"/>
          <w:b/>
          <w:bCs/>
          <w:sz w:val="24"/>
          <w:szCs w:val="24"/>
        </w:rPr>
        <w:t xml:space="preserve">MEDAUAR (1992) </w:t>
      </w:r>
      <w:r w:rsidR="00A41A43" w:rsidRPr="00121921">
        <w:rPr>
          <w:rFonts w:ascii="Arial" w:hAnsi="Arial" w:cs="Arial"/>
          <w:sz w:val="24"/>
          <w:szCs w:val="24"/>
        </w:rPr>
        <w:t xml:space="preserve">e </w:t>
      </w:r>
      <w:r w:rsidR="00A41A43" w:rsidRPr="00121921">
        <w:rPr>
          <w:rFonts w:ascii="Arial" w:hAnsi="Arial" w:cs="Arial"/>
          <w:b/>
          <w:bCs/>
          <w:sz w:val="24"/>
          <w:szCs w:val="24"/>
        </w:rPr>
        <w:t>MOREIRA NETO</w:t>
      </w:r>
      <w:r w:rsidRPr="00121921">
        <w:rPr>
          <w:rFonts w:ascii="Arial" w:hAnsi="Arial" w:cs="Arial"/>
          <w:b/>
          <w:bCs/>
          <w:sz w:val="24"/>
          <w:szCs w:val="24"/>
        </w:rPr>
        <w:t xml:space="preserve"> </w:t>
      </w:r>
      <w:r w:rsidR="00A41A43" w:rsidRPr="00121921">
        <w:rPr>
          <w:rFonts w:ascii="Arial" w:hAnsi="Arial" w:cs="Arial"/>
          <w:b/>
          <w:bCs/>
          <w:sz w:val="24"/>
          <w:szCs w:val="24"/>
        </w:rPr>
        <w:t>(1997:183-194</w:t>
      </w:r>
      <w:r w:rsidR="00A41A43" w:rsidRPr="00121921">
        <w:rPr>
          <w:rFonts w:ascii="Arial" w:hAnsi="Arial" w:cs="Arial"/>
          <w:bCs/>
          <w:sz w:val="24"/>
          <w:szCs w:val="24"/>
        </w:rPr>
        <w:t xml:space="preserve">) </w:t>
      </w:r>
      <w:r w:rsidRPr="00121921">
        <w:rPr>
          <w:rFonts w:ascii="Arial" w:hAnsi="Arial" w:cs="Arial"/>
          <w:bCs/>
          <w:sz w:val="24"/>
          <w:szCs w:val="24"/>
        </w:rPr>
        <w:t xml:space="preserve">enfrentam no cotidiano de seus magistérios tais situação e </w:t>
      </w:r>
      <w:r w:rsidR="00A41A43" w:rsidRPr="00121921">
        <w:rPr>
          <w:rFonts w:ascii="Arial" w:hAnsi="Arial" w:cs="Arial"/>
          <w:sz w:val="24"/>
          <w:szCs w:val="24"/>
        </w:rPr>
        <w:t>vêm advertindo os administrativistas sobre o</w:t>
      </w:r>
      <w:r w:rsidRPr="00121921">
        <w:rPr>
          <w:rFonts w:ascii="Arial" w:hAnsi="Arial" w:cs="Arial"/>
          <w:sz w:val="24"/>
          <w:szCs w:val="24"/>
        </w:rPr>
        <w:t xml:space="preserve"> </w:t>
      </w:r>
      <w:r w:rsidR="00A41A43" w:rsidRPr="00121921">
        <w:rPr>
          <w:rFonts w:ascii="Arial" w:hAnsi="Arial" w:cs="Arial"/>
          <w:sz w:val="24"/>
          <w:szCs w:val="24"/>
        </w:rPr>
        <w:t xml:space="preserve">anacronismo de seu conhecimento, impactado pelos dilemas: </w:t>
      </w:r>
    </w:p>
    <w:p w:rsidR="0066728E" w:rsidRPr="00121921" w:rsidRDefault="0066728E" w:rsidP="00121921">
      <w:pPr>
        <w:autoSpaceDE w:val="0"/>
        <w:autoSpaceDN w:val="0"/>
        <w:adjustRightInd w:val="0"/>
        <w:spacing w:after="0" w:line="360" w:lineRule="auto"/>
        <w:ind w:left="1416"/>
        <w:jc w:val="both"/>
        <w:rPr>
          <w:rFonts w:ascii="Arial" w:hAnsi="Arial" w:cs="Arial"/>
          <w:i/>
          <w:iCs/>
          <w:szCs w:val="24"/>
        </w:rPr>
      </w:pPr>
      <w:r w:rsidRPr="00121921">
        <w:rPr>
          <w:rFonts w:ascii="Arial" w:hAnsi="Arial" w:cs="Arial"/>
          <w:i/>
          <w:iCs/>
          <w:szCs w:val="24"/>
        </w:rPr>
        <w:t>Autoridade</w:t>
      </w:r>
      <w:r w:rsidR="00A41A43" w:rsidRPr="00121921">
        <w:rPr>
          <w:rFonts w:ascii="Arial" w:hAnsi="Arial" w:cs="Arial"/>
          <w:i/>
          <w:iCs/>
          <w:szCs w:val="24"/>
        </w:rPr>
        <w:t>-liberdade;</w:t>
      </w:r>
      <w:r w:rsidRPr="00121921">
        <w:rPr>
          <w:rFonts w:ascii="Arial" w:hAnsi="Arial" w:cs="Arial"/>
          <w:i/>
          <w:iCs/>
          <w:szCs w:val="24"/>
        </w:rPr>
        <w:t xml:space="preserve"> </w:t>
      </w:r>
      <w:r w:rsidR="00A41A43" w:rsidRPr="00121921">
        <w:rPr>
          <w:rFonts w:ascii="Arial" w:hAnsi="Arial" w:cs="Arial"/>
          <w:i/>
          <w:iCs/>
          <w:szCs w:val="24"/>
        </w:rPr>
        <w:t>verticalidade-horizontabilidade; Estado forte-democracia; poder estatal-</w:t>
      </w:r>
      <w:r w:rsidRPr="00121921">
        <w:rPr>
          <w:rFonts w:ascii="Arial" w:hAnsi="Arial" w:cs="Arial"/>
          <w:i/>
          <w:iCs/>
          <w:szCs w:val="24"/>
        </w:rPr>
        <w:t>cidadania</w:t>
      </w:r>
      <w:r w:rsidR="00A41A43" w:rsidRPr="00121921">
        <w:rPr>
          <w:rFonts w:ascii="Arial" w:hAnsi="Arial" w:cs="Arial"/>
          <w:i/>
          <w:iCs/>
          <w:szCs w:val="24"/>
        </w:rPr>
        <w:t>;</w:t>
      </w:r>
      <w:r w:rsidRPr="00121921">
        <w:rPr>
          <w:rFonts w:ascii="Arial" w:hAnsi="Arial" w:cs="Arial"/>
          <w:i/>
          <w:iCs/>
          <w:szCs w:val="24"/>
        </w:rPr>
        <w:t xml:space="preserve"> </w:t>
      </w:r>
      <w:r w:rsidR="00A41A43" w:rsidRPr="00121921">
        <w:rPr>
          <w:rFonts w:ascii="Arial" w:hAnsi="Arial" w:cs="Arial"/>
          <w:i/>
          <w:iCs/>
          <w:szCs w:val="24"/>
        </w:rPr>
        <w:t xml:space="preserve">Estado-sociedade; Estado-consenso social; público estatal-público </w:t>
      </w:r>
      <w:r w:rsidRPr="00121921">
        <w:rPr>
          <w:rFonts w:ascii="Arial" w:hAnsi="Arial" w:cs="Arial"/>
          <w:i/>
          <w:iCs/>
          <w:szCs w:val="24"/>
        </w:rPr>
        <w:t>não estatal</w:t>
      </w:r>
      <w:r w:rsidR="00A41A43" w:rsidRPr="00121921">
        <w:rPr>
          <w:rFonts w:ascii="Arial" w:hAnsi="Arial" w:cs="Arial"/>
          <w:i/>
          <w:iCs/>
          <w:szCs w:val="24"/>
        </w:rPr>
        <w:t xml:space="preserve">; </w:t>
      </w:r>
      <w:r w:rsidRPr="00121921">
        <w:rPr>
          <w:rFonts w:ascii="Arial" w:hAnsi="Arial" w:cs="Arial"/>
          <w:i/>
          <w:iCs/>
          <w:szCs w:val="24"/>
        </w:rPr>
        <w:t>Estado mercado</w:t>
      </w:r>
      <w:r w:rsidR="00A41A43" w:rsidRPr="00121921">
        <w:rPr>
          <w:rFonts w:ascii="Arial" w:hAnsi="Arial" w:cs="Arial"/>
          <w:i/>
          <w:iCs/>
          <w:szCs w:val="24"/>
        </w:rPr>
        <w:t>;</w:t>
      </w:r>
      <w:r w:rsidRPr="00121921">
        <w:rPr>
          <w:rFonts w:ascii="Arial" w:hAnsi="Arial" w:cs="Arial"/>
          <w:i/>
          <w:iCs/>
          <w:szCs w:val="24"/>
        </w:rPr>
        <w:t xml:space="preserve"> </w:t>
      </w:r>
      <w:r w:rsidR="00A41A43" w:rsidRPr="00121921">
        <w:rPr>
          <w:rFonts w:ascii="Arial" w:hAnsi="Arial" w:cs="Arial"/>
          <w:i/>
          <w:iCs/>
          <w:szCs w:val="24"/>
        </w:rPr>
        <w:t>processo-resultado; meio-finalidade; controle-flexibilização.</w:t>
      </w:r>
    </w:p>
    <w:p w:rsidR="00A41A43" w:rsidRPr="00121921" w:rsidRDefault="00A41A43" w:rsidP="00121921">
      <w:pPr>
        <w:autoSpaceDE w:val="0"/>
        <w:autoSpaceDN w:val="0"/>
        <w:adjustRightInd w:val="0"/>
        <w:spacing w:after="0" w:line="360" w:lineRule="auto"/>
        <w:ind w:left="1416"/>
        <w:jc w:val="both"/>
        <w:rPr>
          <w:rFonts w:ascii="Arial" w:hAnsi="Arial" w:cs="Arial"/>
          <w:b/>
          <w:color w:val="000000"/>
          <w:sz w:val="24"/>
          <w:szCs w:val="24"/>
        </w:rPr>
      </w:pPr>
      <w:r w:rsidRPr="00121921">
        <w:rPr>
          <w:rFonts w:ascii="Arial" w:hAnsi="Arial" w:cs="Arial"/>
          <w:b/>
          <w:color w:val="000000"/>
          <w:sz w:val="24"/>
          <w:szCs w:val="24"/>
        </w:rPr>
        <w:t xml:space="preserve"> </w:t>
      </w:r>
    </w:p>
    <w:p w:rsidR="0066728E" w:rsidRPr="00121921" w:rsidRDefault="0066728E" w:rsidP="00121921">
      <w:pPr>
        <w:autoSpaceDE w:val="0"/>
        <w:autoSpaceDN w:val="0"/>
        <w:adjustRightInd w:val="0"/>
        <w:spacing w:after="0" w:line="360" w:lineRule="auto"/>
        <w:jc w:val="both"/>
        <w:rPr>
          <w:rFonts w:ascii="Arial" w:hAnsi="Arial" w:cs="Arial"/>
          <w:b/>
          <w:color w:val="000000"/>
          <w:sz w:val="24"/>
          <w:szCs w:val="24"/>
        </w:rPr>
      </w:pPr>
      <w:r w:rsidRPr="00121921">
        <w:rPr>
          <w:rFonts w:ascii="Arial" w:hAnsi="Arial" w:cs="Arial"/>
          <w:sz w:val="24"/>
          <w:szCs w:val="24"/>
        </w:rPr>
        <w:t>MOREIRA (1998). Juiz Federal em Goiânia, tratando do tema: “Tendências do Direito Administrativo” e vislumbrando mudanças radicais, revelava profunda inquietação em face daqueles mesmos dilemas, que convulsionam lineares equilíbrios e consensos, onde se percebe uma grande distancia entre as antigas teorias acolhidas nos manuais e na jurisprudência e a demanda de respostas no campo da realidade.</w:t>
      </w:r>
    </w:p>
    <w:p w:rsidR="00B074F5" w:rsidRPr="00121921" w:rsidRDefault="00B074F5" w:rsidP="00121921">
      <w:pPr>
        <w:spacing w:line="360" w:lineRule="auto"/>
        <w:jc w:val="both"/>
        <w:rPr>
          <w:rFonts w:ascii="Arial" w:hAnsi="Arial" w:cs="Arial"/>
          <w:sz w:val="24"/>
          <w:szCs w:val="24"/>
        </w:rPr>
      </w:pPr>
    </w:p>
    <w:p w:rsidR="00B074F5" w:rsidRPr="00121921" w:rsidRDefault="00B074F5"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lastRenderedPageBreak/>
        <w:t xml:space="preserve">MODESTO (1997: 3), um dos principais assessores da Reforma Administrativa ao citar: </w:t>
      </w:r>
    </w:p>
    <w:p w:rsidR="00B074F5" w:rsidRPr="008C0FBA" w:rsidRDefault="00B074F5" w:rsidP="00121921">
      <w:pPr>
        <w:autoSpaceDE w:val="0"/>
        <w:autoSpaceDN w:val="0"/>
        <w:adjustRightInd w:val="0"/>
        <w:spacing w:after="0" w:line="360" w:lineRule="auto"/>
        <w:ind w:left="1416"/>
        <w:jc w:val="both"/>
        <w:rPr>
          <w:rFonts w:ascii="Arial" w:hAnsi="Arial" w:cs="Arial"/>
          <w:szCs w:val="24"/>
        </w:rPr>
      </w:pPr>
      <w:r w:rsidRPr="008C0FBA">
        <w:rPr>
          <w:rFonts w:ascii="Arial" w:hAnsi="Arial" w:cs="Arial"/>
          <w:szCs w:val="24"/>
        </w:rPr>
        <w:t>“</w:t>
      </w:r>
      <w:r w:rsidR="00860AB7">
        <w:rPr>
          <w:rFonts w:ascii="Arial" w:hAnsi="Arial" w:cs="Arial"/>
          <w:szCs w:val="24"/>
        </w:rPr>
        <w:t>(...)</w:t>
      </w:r>
      <w:r w:rsidR="00C279EB">
        <w:rPr>
          <w:rFonts w:ascii="Arial" w:hAnsi="Arial" w:cs="Arial"/>
          <w:szCs w:val="24"/>
        </w:rPr>
        <w:t xml:space="preserve"> </w:t>
      </w:r>
      <w:r w:rsidRPr="008C0FBA">
        <w:rPr>
          <w:rFonts w:ascii="Arial" w:hAnsi="Arial" w:cs="Arial"/>
          <w:szCs w:val="24"/>
        </w:rPr>
        <w:t>operando com o objeto linguístico, socialmente condicionado, irá apresentá-lo ao domínio público, mediante decisão interpretativa como</w:t>
      </w:r>
      <w:r w:rsidR="004E619B">
        <w:rPr>
          <w:rFonts w:ascii="Arial" w:hAnsi="Arial" w:cs="Arial"/>
          <w:szCs w:val="24"/>
        </w:rPr>
        <w:t xml:space="preserve"> resultado do seu próprio labor</w:t>
      </w:r>
      <w:r w:rsidRPr="008C0FBA">
        <w:rPr>
          <w:rFonts w:ascii="Arial" w:hAnsi="Arial" w:cs="Arial"/>
          <w:szCs w:val="24"/>
        </w:rPr>
        <w:t>”</w:t>
      </w:r>
      <w:r w:rsidR="004E619B">
        <w:rPr>
          <w:rFonts w:ascii="Arial" w:hAnsi="Arial" w:cs="Arial"/>
          <w:szCs w:val="24"/>
        </w:rPr>
        <w:t xml:space="preserve">. </w:t>
      </w:r>
    </w:p>
    <w:p w:rsidR="00B074F5" w:rsidRPr="00121921" w:rsidRDefault="00B074F5" w:rsidP="00121921">
      <w:pPr>
        <w:autoSpaceDE w:val="0"/>
        <w:autoSpaceDN w:val="0"/>
        <w:adjustRightInd w:val="0"/>
        <w:spacing w:after="0" w:line="360" w:lineRule="auto"/>
        <w:jc w:val="both"/>
        <w:rPr>
          <w:rFonts w:ascii="Arial" w:hAnsi="Arial" w:cs="Arial"/>
          <w:sz w:val="24"/>
          <w:szCs w:val="24"/>
        </w:rPr>
      </w:pPr>
    </w:p>
    <w:p w:rsidR="00DD7A1E" w:rsidRPr="00121921" w:rsidRDefault="00DD7A1E"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A</w:t>
      </w:r>
      <w:r w:rsidR="00B074F5" w:rsidRPr="00121921">
        <w:rPr>
          <w:rFonts w:ascii="Arial" w:hAnsi="Arial" w:cs="Arial"/>
          <w:sz w:val="24"/>
          <w:szCs w:val="24"/>
        </w:rPr>
        <w:t>lerta</w:t>
      </w:r>
      <w:r w:rsidRPr="00121921">
        <w:rPr>
          <w:rFonts w:ascii="Arial" w:hAnsi="Arial" w:cs="Arial"/>
          <w:sz w:val="24"/>
          <w:szCs w:val="24"/>
        </w:rPr>
        <w:t xml:space="preserve"> </w:t>
      </w:r>
      <w:r w:rsidR="00B074F5" w:rsidRPr="00121921">
        <w:rPr>
          <w:rFonts w:ascii="Arial" w:hAnsi="Arial" w:cs="Arial"/>
          <w:sz w:val="24"/>
          <w:szCs w:val="24"/>
        </w:rPr>
        <w:t xml:space="preserve">enfático </w:t>
      </w:r>
      <w:r w:rsidRPr="00121921">
        <w:rPr>
          <w:rFonts w:ascii="Arial" w:hAnsi="Arial" w:cs="Arial"/>
          <w:sz w:val="24"/>
          <w:szCs w:val="24"/>
        </w:rPr>
        <w:t xml:space="preserve">que norteia que devemos </w:t>
      </w:r>
      <w:r w:rsidR="00B074F5" w:rsidRPr="00121921">
        <w:rPr>
          <w:rFonts w:ascii="Arial" w:hAnsi="Arial" w:cs="Arial"/>
          <w:sz w:val="24"/>
          <w:szCs w:val="24"/>
        </w:rPr>
        <w:t xml:space="preserve">ter </w:t>
      </w:r>
      <w:r w:rsidR="00B074F5" w:rsidRPr="00121921">
        <w:rPr>
          <w:rFonts w:ascii="Arial" w:hAnsi="Arial" w:cs="Arial"/>
          <w:i/>
          <w:iCs/>
          <w:sz w:val="24"/>
          <w:szCs w:val="24"/>
        </w:rPr>
        <w:t>atitude aberta</w:t>
      </w:r>
      <w:r w:rsidR="00B074F5" w:rsidRPr="00121921">
        <w:rPr>
          <w:rFonts w:ascii="Arial" w:hAnsi="Arial" w:cs="Arial"/>
          <w:sz w:val="24"/>
          <w:szCs w:val="24"/>
        </w:rPr>
        <w:t xml:space="preserve">, de </w:t>
      </w:r>
      <w:r w:rsidR="00B074F5" w:rsidRPr="00121921">
        <w:rPr>
          <w:rFonts w:ascii="Arial" w:hAnsi="Arial" w:cs="Arial"/>
          <w:i/>
          <w:iCs/>
          <w:sz w:val="24"/>
          <w:szCs w:val="24"/>
        </w:rPr>
        <w:t>ânimo</w:t>
      </w:r>
      <w:r w:rsidRPr="00121921">
        <w:rPr>
          <w:rFonts w:ascii="Arial" w:hAnsi="Arial" w:cs="Arial"/>
          <w:i/>
          <w:iCs/>
          <w:sz w:val="24"/>
          <w:szCs w:val="24"/>
        </w:rPr>
        <w:t xml:space="preserve"> </w:t>
      </w:r>
      <w:r w:rsidR="00B074F5" w:rsidRPr="00121921">
        <w:rPr>
          <w:rFonts w:ascii="Arial" w:hAnsi="Arial" w:cs="Arial"/>
          <w:i/>
          <w:iCs/>
          <w:sz w:val="24"/>
          <w:szCs w:val="24"/>
        </w:rPr>
        <w:t xml:space="preserve">desarmado </w:t>
      </w:r>
      <w:r w:rsidR="00B074F5" w:rsidRPr="00121921">
        <w:rPr>
          <w:rFonts w:ascii="Arial" w:hAnsi="Arial" w:cs="Arial"/>
          <w:sz w:val="24"/>
          <w:szCs w:val="24"/>
        </w:rPr>
        <w:t>diante da mudança, lembrando a responsabilidade do jurista em relação às</w:t>
      </w:r>
      <w:r w:rsidRPr="00121921">
        <w:rPr>
          <w:rFonts w:ascii="Arial" w:hAnsi="Arial" w:cs="Arial"/>
          <w:sz w:val="24"/>
          <w:szCs w:val="24"/>
        </w:rPr>
        <w:t xml:space="preserve"> </w:t>
      </w:r>
      <w:r w:rsidR="00B074F5" w:rsidRPr="00121921">
        <w:rPr>
          <w:rFonts w:ascii="Arial" w:hAnsi="Arial" w:cs="Arial"/>
          <w:sz w:val="24"/>
          <w:szCs w:val="24"/>
        </w:rPr>
        <w:t>novas figuras</w:t>
      </w:r>
      <w:r w:rsidRPr="00121921">
        <w:rPr>
          <w:rFonts w:ascii="Arial" w:hAnsi="Arial" w:cs="Arial"/>
          <w:sz w:val="24"/>
          <w:szCs w:val="24"/>
        </w:rPr>
        <w:t>.</w:t>
      </w:r>
    </w:p>
    <w:p w:rsidR="00DD7A1E" w:rsidRPr="00121921" w:rsidRDefault="00DD7A1E" w:rsidP="00121921">
      <w:pPr>
        <w:autoSpaceDE w:val="0"/>
        <w:autoSpaceDN w:val="0"/>
        <w:adjustRightInd w:val="0"/>
        <w:spacing w:after="0" w:line="360" w:lineRule="auto"/>
        <w:jc w:val="both"/>
        <w:rPr>
          <w:rFonts w:ascii="Arial" w:hAnsi="Arial" w:cs="Arial"/>
          <w:sz w:val="24"/>
          <w:szCs w:val="24"/>
        </w:rPr>
      </w:pPr>
    </w:p>
    <w:p w:rsidR="00B074F5" w:rsidRPr="00121921" w:rsidRDefault="00DD7A1E"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 xml:space="preserve">Por meio desta surge o </w:t>
      </w:r>
      <w:r w:rsidR="00B074F5" w:rsidRPr="00121921">
        <w:rPr>
          <w:rFonts w:ascii="Arial" w:hAnsi="Arial" w:cs="Arial"/>
          <w:sz w:val="24"/>
          <w:szCs w:val="24"/>
        </w:rPr>
        <w:t>instituto das Organizações Sociais</w:t>
      </w:r>
      <w:r w:rsidRPr="00121921">
        <w:rPr>
          <w:rFonts w:ascii="Arial" w:hAnsi="Arial" w:cs="Arial"/>
          <w:sz w:val="24"/>
          <w:szCs w:val="24"/>
        </w:rPr>
        <w:t xml:space="preserve">, </w:t>
      </w:r>
      <w:r w:rsidR="00B074F5" w:rsidRPr="00121921">
        <w:rPr>
          <w:rFonts w:ascii="Arial" w:hAnsi="Arial" w:cs="Arial"/>
          <w:sz w:val="24"/>
          <w:szCs w:val="24"/>
        </w:rPr>
        <w:t>resultado de uma decisão interpretativa</w:t>
      </w:r>
      <w:r w:rsidRPr="00121921">
        <w:rPr>
          <w:rFonts w:ascii="Arial" w:hAnsi="Arial" w:cs="Arial"/>
          <w:sz w:val="24"/>
          <w:szCs w:val="24"/>
        </w:rPr>
        <w:t>.</w:t>
      </w:r>
    </w:p>
    <w:p w:rsidR="00DD7A1E" w:rsidRPr="00121921" w:rsidRDefault="00DD7A1E" w:rsidP="00121921">
      <w:pPr>
        <w:autoSpaceDE w:val="0"/>
        <w:autoSpaceDN w:val="0"/>
        <w:adjustRightInd w:val="0"/>
        <w:spacing w:after="0" w:line="360" w:lineRule="auto"/>
        <w:jc w:val="both"/>
        <w:rPr>
          <w:rFonts w:ascii="Arial" w:hAnsi="Arial" w:cs="Arial"/>
          <w:sz w:val="24"/>
          <w:szCs w:val="24"/>
        </w:rPr>
      </w:pPr>
    </w:p>
    <w:p w:rsidR="00DD7A1E" w:rsidRPr="00121921" w:rsidRDefault="00DD7A1E"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bCs/>
          <w:sz w:val="24"/>
          <w:szCs w:val="24"/>
        </w:rPr>
        <w:t>Para</w:t>
      </w:r>
      <w:r w:rsidRPr="00121921">
        <w:rPr>
          <w:rFonts w:ascii="Arial" w:hAnsi="Arial" w:cs="Arial"/>
          <w:b/>
          <w:bCs/>
          <w:sz w:val="24"/>
          <w:szCs w:val="24"/>
        </w:rPr>
        <w:t xml:space="preserve"> (BARACHO, 1997), </w:t>
      </w:r>
      <w:r w:rsidRPr="00121921">
        <w:rPr>
          <w:rFonts w:ascii="Arial" w:hAnsi="Arial" w:cs="Arial"/>
          <w:bCs/>
          <w:sz w:val="24"/>
          <w:szCs w:val="24"/>
        </w:rPr>
        <w:t>e</w:t>
      </w:r>
      <w:r w:rsidRPr="00121921">
        <w:rPr>
          <w:rFonts w:ascii="Arial" w:hAnsi="Arial" w:cs="Arial"/>
          <w:sz w:val="24"/>
          <w:szCs w:val="24"/>
        </w:rPr>
        <w:t xml:space="preserve">ste instituto surge como superação da atual crise da dicotomia, público-privado ou da </w:t>
      </w:r>
      <w:r w:rsidRPr="00121921">
        <w:rPr>
          <w:rFonts w:ascii="Arial" w:hAnsi="Arial" w:cs="Arial"/>
          <w:i/>
          <w:iCs/>
          <w:sz w:val="24"/>
          <w:szCs w:val="24"/>
        </w:rPr>
        <w:t>transição das ideias tradicionais da civilização ocidental, assentadas como paradigmas</w:t>
      </w:r>
      <w:r w:rsidRPr="00121921">
        <w:rPr>
          <w:rFonts w:ascii="Arial" w:hAnsi="Arial" w:cs="Arial"/>
          <w:sz w:val="24"/>
          <w:szCs w:val="24"/>
        </w:rPr>
        <w:t xml:space="preserve">, e denunciando nítidas </w:t>
      </w:r>
      <w:r w:rsidRPr="00121921">
        <w:rPr>
          <w:rFonts w:ascii="Arial" w:hAnsi="Arial" w:cs="Arial"/>
          <w:i/>
          <w:iCs/>
          <w:sz w:val="24"/>
          <w:szCs w:val="24"/>
        </w:rPr>
        <w:t xml:space="preserve">notas de fracasso </w:t>
      </w:r>
      <w:r w:rsidRPr="00121921">
        <w:rPr>
          <w:rFonts w:ascii="Arial" w:hAnsi="Arial" w:cs="Arial"/>
          <w:sz w:val="24"/>
          <w:szCs w:val="24"/>
        </w:rPr>
        <w:t xml:space="preserve">do </w:t>
      </w:r>
      <w:r w:rsidRPr="00121921">
        <w:rPr>
          <w:rFonts w:ascii="Arial" w:hAnsi="Arial" w:cs="Arial"/>
          <w:i/>
          <w:iCs/>
          <w:sz w:val="24"/>
          <w:szCs w:val="24"/>
        </w:rPr>
        <w:t>Estado no plano da governabilidade</w:t>
      </w:r>
      <w:r w:rsidRPr="00121921">
        <w:rPr>
          <w:rFonts w:ascii="Arial" w:hAnsi="Arial" w:cs="Arial"/>
          <w:sz w:val="24"/>
          <w:szCs w:val="24"/>
        </w:rPr>
        <w:t xml:space="preserve">, da </w:t>
      </w:r>
      <w:r w:rsidRPr="00121921">
        <w:rPr>
          <w:rFonts w:ascii="Arial" w:hAnsi="Arial" w:cs="Arial"/>
          <w:i/>
          <w:iCs/>
          <w:sz w:val="24"/>
          <w:szCs w:val="24"/>
        </w:rPr>
        <w:t>interrelação com a sociedade</w:t>
      </w:r>
      <w:r w:rsidRPr="00121921">
        <w:rPr>
          <w:rFonts w:ascii="Arial" w:hAnsi="Arial" w:cs="Arial"/>
          <w:sz w:val="24"/>
          <w:szCs w:val="24"/>
        </w:rPr>
        <w:t>, da relação com o mercado, no plano da gestão administrativa e no sistema jurídico, potencializa nova conformação das estruturas políticas, econômicas, sociais, jurídicas e administrativas.</w:t>
      </w:r>
    </w:p>
    <w:p w:rsidR="00DD7A1E" w:rsidRPr="00121921" w:rsidRDefault="00DD7A1E" w:rsidP="00121921">
      <w:pPr>
        <w:autoSpaceDE w:val="0"/>
        <w:autoSpaceDN w:val="0"/>
        <w:adjustRightInd w:val="0"/>
        <w:spacing w:after="0" w:line="360" w:lineRule="auto"/>
        <w:jc w:val="both"/>
        <w:rPr>
          <w:rFonts w:ascii="Arial" w:hAnsi="Arial" w:cs="Arial"/>
          <w:sz w:val="24"/>
          <w:szCs w:val="24"/>
        </w:rPr>
      </w:pPr>
    </w:p>
    <w:p w:rsidR="00DD7A1E" w:rsidRPr="00121921" w:rsidRDefault="00DD7A1E"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 xml:space="preserve">Essa </w:t>
      </w:r>
      <w:r w:rsidRPr="00121921">
        <w:rPr>
          <w:rFonts w:ascii="Arial" w:hAnsi="Arial" w:cs="Arial"/>
          <w:i/>
          <w:iCs/>
          <w:sz w:val="24"/>
          <w:szCs w:val="24"/>
        </w:rPr>
        <w:t>superação da dicotomia público-privado quebra o monopólio estatal sobre a política</w:t>
      </w:r>
      <w:r w:rsidRPr="00121921">
        <w:rPr>
          <w:rFonts w:ascii="Arial" w:hAnsi="Arial" w:cs="Arial"/>
          <w:sz w:val="24"/>
          <w:szCs w:val="24"/>
        </w:rPr>
        <w:t xml:space="preserve">, abrindo espaço à sociedade civil, o </w:t>
      </w:r>
      <w:proofErr w:type="gramStart"/>
      <w:r w:rsidRPr="00121921">
        <w:rPr>
          <w:rFonts w:ascii="Arial" w:hAnsi="Arial" w:cs="Arial"/>
          <w:sz w:val="24"/>
          <w:szCs w:val="24"/>
        </w:rPr>
        <w:t>que ,</w:t>
      </w:r>
      <w:proofErr w:type="gramEnd"/>
      <w:r w:rsidRPr="00121921">
        <w:rPr>
          <w:rFonts w:ascii="Arial" w:hAnsi="Arial" w:cs="Arial"/>
          <w:sz w:val="24"/>
          <w:szCs w:val="24"/>
        </w:rPr>
        <w:t xml:space="preserve"> por sua vez, leva a um </w:t>
      </w:r>
      <w:r w:rsidRPr="00121921">
        <w:rPr>
          <w:rFonts w:ascii="Arial" w:hAnsi="Arial" w:cs="Arial"/>
          <w:i/>
          <w:iCs/>
          <w:sz w:val="24"/>
          <w:szCs w:val="24"/>
        </w:rPr>
        <w:t xml:space="preserve">quadro de hesitações e dificuldades dos governos </w:t>
      </w:r>
      <w:r w:rsidRPr="00121921">
        <w:rPr>
          <w:rFonts w:ascii="Arial" w:hAnsi="Arial" w:cs="Arial"/>
          <w:sz w:val="24"/>
          <w:szCs w:val="24"/>
        </w:rPr>
        <w:t xml:space="preserve">em face das matrizes de autoridade e decisão, vulneradas pelas pressões para descentralização e flexibilização de poder </w:t>
      </w:r>
      <w:r w:rsidRPr="00121921">
        <w:rPr>
          <w:rFonts w:ascii="Arial" w:hAnsi="Arial" w:cs="Arial"/>
          <w:b/>
          <w:bCs/>
          <w:sz w:val="24"/>
          <w:szCs w:val="24"/>
        </w:rPr>
        <w:t>(IBIDEM)</w:t>
      </w:r>
      <w:r w:rsidRPr="00121921">
        <w:rPr>
          <w:rFonts w:ascii="Arial" w:hAnsi="Arial" w:cs="Arial"/>
          <w:sz w:val="24"/>
          <w:szCs w:val="24"/>
        </w:rPr>
        <w:t>.</w:t>
      </w:r>
    </w:p>
    <w:p w:rsidR="00DD7A1E" w:rsidRPr="00121921" w:rsidRDefault="00DD7A1E" w:rsidP="00121921">
      <w:pPr>
        <w:autoSpaceDE w:val="0"/>
        <w:autoSpaceDN w:val="0"/>
        <w:adjustRightInd w:val="0"/>
        <w:spacing w:after="0" w:line="360" w:lineRule="auto"/>
        <w:jc w:val="both"/>
        <w:rPr>
          <w:rFonts w:ascii="Arial" w:hAnsi="Arial" w:cs="Arial"/>
          <w:sz w:val="24"/>
          <w:szCs w:val="24"/>
        </w:rPr>
      </w:pPr>
    </w:p>
    <w:p w:rsidR="0097161F" w:rsidRPr="00121921" w:rsidRDefault="0097161F" w:rsidP="00121921">
      <w:pPr>
        <w:autoSpaceDE w:val="0"/>
        <w:autoSpaceDN w:val="0"/>
        <w:adjustRightInd w:val="0"/>
        <w:spacing w:after="0" w:line="360" w:lineRule="auto"/>
        <w:rPr>
          <w:rFonts w:ascii="Arial" w:hAnsi="Arial" w:cs="Arial"/>
          <w:sz w:val="24"/>
          <w:szCs w:val="24"/>
        </w:rPr>
      </w:pPr>
      <w:r w:rsidRPr="00121921">
        <w:rPr>
          <w:rFonts w:ascii="Arial" w:hAnsi="Arial" w:cs="Arial"/>
          <w:b/>
          <w:bCs/>
          <w:sz w:val="24"/>
          <w:szCs w:val="24"/>
        </w:rPr>
        <w:t>OLIVEIRA (1997)</w:t>
      </w:r>
      <w:r w:rsidRPr="00121921">
        <w:rPr>
          <w:rFonts w:ascii="Arial" w:hAnsi="Arial" w:cs="Arial"/>
          <w:sz w:val="24"/>
          <w:szCs w:val="24"/>
        </w:rPr>
        <w:t xml:space="preserve"> cita: </w:t>
      </w:r>
    </w:p>
    <w:p w:rsidR="0097161F" w:rsidRPr="00121921" w:rsidRDefault="0097161F" w:rsidP="00121921">
      <w:pPr>
        <w:autoSpaceDE w:val="0"/>
        <w:autoSpaceDN w:val="0"/>
        <w:adjustRightInd w:val="0"/>
        <w:spacing w:after="0" w:line="360" w:lineRule="auto"/>
        <w:rPr>
          <w:rFonts w:ascii="Arial" w:hAnsi="Arial" w:cs="Arial"/>
          <w:sz w:val="24"/>
          <w:szCs w:val="24"/>
        </w:rPr>
      </w:pPr>
    </w:p>
    <w:p w:rsidR="0097161F" w:rsidRPr="00C279EB" w:rsidRDefault="0097161F" w:rsidP="00121921">
      <w:pPr>
        <w:autoSpaceDE w:val="0"/>
        <w:autoSpaceDN w:val="0"/>
        <w:adjustRightInd w:val="0"/>
        <w:spacing w:after="0" w:line="360" w:lineRule="auto"/>
        <w:ind w:left="1416"/>
        <w:jc w:val="both"/>
        <w:rPr>
          <w:rFonts w:ascii="Arial" w:hAnsi="Arial" w:cs="Arial"/>
          <w:i/>
          <w:iCs/>
          <w:szCs w:val="24"/>
        </w:rPr>
      </w:pPr>
      <w:r w:rsidRPr="00C279EB">
        <w:rPr>
          <w:rFonts w:ascii="Arial" w:hAnsi="Arial" w:cs="Arial"/>
          <w:i/>
          <w:iCs/>
          <w:szCs w:val="24"/>
        </w:rPr>
        <w:t>“As teorias contemporâneas (...) estão colocando em xeque as bases filosóficas da tradicional Teoria do Estado (...) na medida em que buscam fundamento em teorias sociais mais sofisticadas que procuram refletir acerca da hiperdiferenciação das sociedades complexas atuais.”</w:t>
      </w:r>
    </w:p>
    <w:p w:rsidR="0097161F" w:rsidRPr="00121921" w:rsidRDefault="0097161F" w:rsidP="00121921">
      <w:pPr>
        <w:autoSpaceDE w:val="0"/>
        <w:autoSpaceDN w:val="0"/>
        <w:adjustRightInd w:val="0"/>
        <w:spacing w:after="0" w:line="360" w:lineRule="auto"/>
        <w:jc w:val="both"/>
        <w:rPr>
          <w:rFonts w:ascii="Arial" w:hAnsi="Arial" w:cs="Arial"/>
          <w:sz w:val="24"/>
          <w:szCs w:val="24"/>
        </w:rPr>
      </w:pPr>
    </w:p>
    <w:p w:rsidR="0097161F" w:rsidRPr="00121921" w:rsidRDefault="0097161F"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lastRenderedPageBreak/>
        <w:t>E lembra:</w:t>
      </w:r>
    </w:p>
    <w:p w:rsidR="0097161F" w:rsidRPr="00121921" w:rsidRDefault="0097161F" w:rsidP="00121921">
      <w:pPr>
        <w:autoSpaceDE w:val="0"/>
        <w:autoSpaceDN w:val="0"/>
        <w:adjustRightInd w:val="0"/>
        <w:spacing w:after="0" w:line="360" w:lineRule="auto"/>
        <w:rPr>
          <w:rFonts w:ascii="Arial" w:hAnsi="Arial" w:cs="Arial"/>
          <w:i/>
          <w:iCs/>
          <w:sz w:val="24"/>
          <w:szCs w:val="24"/>
        </w:rPr>
      </w:pPr>
    </w:p>
    <w:p w:rsidR="00DD7A1E" w:rsidRPr="00825405" w:rsidRDefault="0097161F" w:rsidP="00121921">
      <w:pPr>
        <w:autoSpaceDE w:val="0"/>
        <w:autoSpaceDN w:val="0"/>
        <w:adjustRightInd w:val="0"/>
        <w:spacing w:after="0" w:line="360" w:lineRule="auto"/>
        <w:ind w:left="1416"/>
        <w:jc w:val="both"/>
        <w:rPr>
          <w:rFonts w:ascii="Arial" w:hAnsi="Arial" w:cs="Arial"/>
          <w:i/>
          <w:iCs/>
          <w:szCs w:val="24"/>
        </w:rPr>
      </w:pPr>
      <w:r w:rsidRPr="00825405">
        <w:rPr>
          <w:rFonts w:ascii="Arial" w:hAnsi="Arial" w:cs="Arial"/>
          <w:i/>
          <w:iCs/>
          <w:szCs w:val="24"/>
        </w:rPr>
        <w:t xml:space="preserve">“Para as teorias da sociedade civil e da democracia como as avançadas por Jürgen Habermas, há que se reconstruir, por um lado, tanto um conceito de sociedade civil que não se reduza ao mercado, quanto, por outro lado, um conceito de esfera pública que não se reduza ao Estado, em que processos societários sejam encarados de modo mais amplo.” </w:t>
      </w:r>
    </w:p>
    <w:p w:rsidR="0097161F" w:rsidRPr="00121921" w:rsidRDefault="0097161F" w:rsidP="00121921">
      <w:pPr>
        <w:autoSpaceDE w:val="0"/>
        <w:autoSpaceDN w:val="0"/>
        <w:adjustRightInd w:val="0"/>
        <w:spacing w:after="0" w:line="360" w:lineRule="auto"/>
        <w:ind w:left="1416"/>
        <w:jc w:val="both"/>
        <w:rPr>
          <w:rFonts w:ascii="Arial" w:hAnsi="Arial" w:cs="Arial"/>
          <w:i/>
          <w:iCs/>
          <w:sz w:val="24"/>
          <w:szCs w:val="24"/>
        </w:rPr>
      </w:pPr>
    </w:p>
    <w:p w:rsidR="0097161F" w:rsidRPr="00121921" w:rsidRDefault="0097161F"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 xml:space="preserve">Sob a ótica da sociedade, sob </w:t>
      </w:r>
      <w:r w:rsidR="004D4907" w:rsidRPr="00121921">
        <w:rPr>
          <w:rFonts w:ascii="Arial" w:hAnsi="Arial" w:cs="Arial"/>
          <w:sz w:val="24"/>
          <w:szCs w:val="24"/>
        </w:rPr>
        <w:t xml:space="preserve">a </w:t>
      </w:r>
      <w:r w:rsidRPr="00121921">
        <w:rPr>
          <w:rFonts w:ascii="Arial" w:hAnsi="Arial" w:cs="Arial"/>
          <w:i/>
          <w:iCs/>
          <w:sz w:val="24"/>
          <w:szCs w:val="24"/>
        </w:rPr>
        <w:t xml:space="preserve">perspectiva dinâmica, </w:t>
      </w:r>
      <w:r w:rsidR="004D4907" w:rsidRPr="00121921">
        <w:rPr>
          <w:rFonts w:ascii="Arial" w:hAnsi="Arial" w:cs="Arial"/>
          <w:i/>
          <w:iCs/>
          <w:sz w:val="24"/>
          <w:szCs w:val="24"/>
        </w:rPr>
        <w:t xml:space="preserve">se </w:t>
      </w:r>
      <w:r w:rsidRPr="00121921">
        <w:rPr>
          <w:rFonts w:ascii="Arial" w:hAnsi="Arial" w:cs="Arial"/>
          <w:sz w:val="24"/>
          <w:szCs w:val="24"/>
        </w:rPr>
        <w:t xml:space="preserve">revela </w:t>
      </w:r>
      <w:r w:rsidR="004D4907" w:rsidRPr="00121921">
        <w:rPr>
          <w:rFonts w:ascii="Arial" w:hAnsi="Arial" w:cs="Arial"/>
          <w:sz w:val="24"/>
          <w:szCs w:val="24"/>
        </w:rPr>
        <w:t xml:space="preserve">o descompasso </w:t>
      </w:r>
      <w:r w:rsidRPr="00121921">
        <w:rPr>
          <w:rFonts w:ascii="Arial" w:hAnsi="Arial" w:cs="Arial"/>
          <w:sz w:val="24"/>
          <w:szCs w:val="24"/>
        </w:rPr>
        <w:t>entre o aparato estatal estático e limitador e a realidade a ela imanente, cada</w:t>
      </w:r>
      <w:r w:rsidR="004D4907" w:rsidRPr="00121921">
        <w:rPr>
          <w:rFonts w:ascii="Arial" w:hAnsi="Arial" w:cs="Arial"/>
          <w:sz w:val="24"/>
          <w:szCs w:val="24"/>
        </w:rPr>
        <w:t xml:space="preserve"> </w:t>
      </w:r>
      <w:r w:rsidRPr="00121921">
        <w:rPr>
          <w:rFonts w:ascii="Arial" w:hAnsi="Arial" w:cs="Arial"/>
          <w:sz w:val="24"/>
          <w:szCs w:val="24"/>
        </w:rPr>
        <w:t xml:space="preserve">vez mais complexificada. </w:t>
      </w:r>
      <w:r w:rsidR="004D4907" w:rsidRPr="00121921">
        <w:rPr>
          <w:rFonts w:ascii="Arial" w:hAnsi="Arial" w:cs="Arial"/>
          <w:sz w:val="24"/>
          <w:szCs w:val="24"/>
        </w:rPr>
        <w:t>As dinâmicas da vida e das demandas reais e diárias deixam a</w:t>
      </w:r>
      <w:r w:rsidRPr="00121921">
        <w:rPr>
          <w:rFonts w:ascii="Arial" w:hAnsi="Arial" w:cs="Arial"/>
          <w:sz w:val="24"/>
          <w:szCs w:val="24"/>
        </w:rPr>
        <w:t xml:space="preserve"> </w:t>
      </w:r>
      <w:r w:rsidRPr="00121921">
        <w:rPr>
          <w:rFonts w:ascii="Arial" w:hAnsi="Arial" w:cs="Arial"/>
          <w:i/>
          <w:iCs/>
          <w:sz w:val="24"/>
          <w:szCs w:val="24"/>
        </w:rPr>
        <w:t>sociedade democrática</w:t>
      </w:r>
      <w:r w:rsidR="004D4907" w:rsidRPr="00121921">
        <w:rPr>
          <w:rFonts w:ascii="Arial" w:hAnsi="Arial" w:cs="Arial"/>
          <w:i/>
          <w:iCs/>
          <w:sz w:val="24"/>
          <w:szCs w:val="24"/>
        </w:rPr>
        <w:t xml:space="preserve"> </w:t>
      </w:r>
      <w:r w:rsidRPr="00121921">
        <w:rPr>
          <w:rFonts w:ascii="Arial" w:hAnsi="Arial" w:cs="Arial"/>
          <w:i/>
          <w:iCs/>
          <w:sz w:val="24"/>
          <w:szCs w:val="24"/>
        </w:rPr>
        <w:t>perplexa</w:t>
      </w:r>
      <w:r w:rsidR="004D4907" w:rsidRPr="00121921">
        <w:rPr>
          <w:rFonts w:ascii="Arial" w:hAnsi="Arial" w:cs="Arial"/>
          <w:i/>
          <w:iCs/>
          <w:sz w:val="24"/>
          <w:szCs w:val="24"/>
        </w:rPr>
        <w:t xml:space="preserve"> </w:t>
      </w:r>
      <w:r w:rsidRPr="00121921">
        <w:rPr>
          <w:rFonts w:ascii="Arial" w:hAnsi="Arial" w:cs="Arial"/>
          <w:sz w:val="24"/>
          <w:szCs w:val="24"/>
        </w:rPr>
        <w:t xml:space="preserve">diante </w:t>
      </w:r>
      <w:r w:rsidR="004D4907" w:rsidRPr="00121921">
        <w:rPr>
          <w:rFonts w:ascii="Arial" w:hAnsi="Arial" w:cs="Arial"/>
          <w:sz w:val="24"/>
          <w:szCs w:val="24"/>
        </w:rPr>
        <w:t>a força da burocracia e</w:t>
      </w:r>
      <w:r w:rsidRPr="00121921">
        <w:rPr>
          <w:rFonts w:ascii="Arial" w:hAnsi="Arial" w:cs="Arial"/>
          <w:sz w:val="24"/>
          <w:szCs w:val="24"/>
        </w:rPr>
        <w:t xml:space="preserve">statal e, ao mesmo tempo, diante do próprio </w:t>
      </w:r>
      <w:r w:rsidRPr="00121921">
        <w:rPr>
          <w:rFonts w:ascii="Arial" w:hAnsi="Arial" w:cs="Arial"/>
          <w:i/>
          <w:iCs/>
          <w:sz w:val="24"/>
          <w:szCs w:val="24"/>
        </w:rPr>
        <w:t>esgotamento da lógica</w:t>
      </w:r>
      <w:r w:rsidR="004D4907" w:rsidRPr="00121921">
        <w:rPr>
          <w:rFonts w:ascii="Arial" w:hAnsi="Arial" w:cs="Arial"/>
          <w:i/>
          <w:iCs/>
          <w:sz w:val="24"/>
          <w:szCs w:val="24"/>
        </w:rPr>
        <w:t xml:space="preserve"> </w:t>
      </w:r>
      <w:r w:rsidRPr="00121921">
        <w:rPr>
          <w:rFonts w:ascii="Arial" w:hAnsi="Arial" w:cs="Arial"/>
          <w:i/>
          <w:iCs/>
          <w:sz w:val="24"/>
          <w:szCs w:val="24"/>
        </w:rPr>
        <w:t>participativa</w:t>
      </w:r>
      <w:r w:rsidRPr="00121921">
        <w:rPr>
          <w:rFonts w:ascii="Arial" w:hAnsi="Arial" w:cs="Arial"/>
          <w:sz w:val="24"/>
          <w:szCs w:val="24"/>
        </w:rPr>
        <w:t xml:space="preserve">, pela descrença nos resultados. </w:t>
      </w:r>
    </w:p>
    <w:p w:rsidR="004D4907" w:rsidRPr="00121921" w:rsidRDefault="004D4907" w:rsidP="00121921">
      <w:pPr>
        <w:autoSpaceDE w:val="0"/>
        <w:autoSpaceDN w:val="0"/>
        <w:adjustRightInd w:val="0"/>
        <w:spacing w:after="0" w:line="360" w:lineRule="auto"/>
        <w:jc w:val="both"/>
        <w:rPr>
          <w:rFonts w:ascii="Arial" w:hAnsi="Arial" w:cs="Arial"/>
          <w:sz w:val="24"/>
          <w:szCs w:val="24"/>
        </w:rPr>
      </w:pPr>
    </w:p>
    <w:p w:rsidR="0097161F" w:rsidRPr="00121921" w:rsidRDefault="008F4A9F" w:rsidP="00121921">
      <w:pPr>
        <w:autoSpaceDE w:val="0"/>
        <w:autoSpaceDN w:val="0"/>
        <w:adjustRightInd w:val="0"/>
        <w:spacing w:after="0" w:line="360" w:lineRule="auto"/>
        <w:jc w:val="both"/>
        <w:rPr>
          <w:rFonts w:ascii="Arial" w:hAnsi="Arial" w:cs="Arial"/>
          <w:i/>
          <w:iCs/>
          <w:sz w:val="24"/>
          <w:szCs w:val="24"/>
        </w:rPr>
      </w:pPr>
      <w:r w:rsidRPr="00121921">
        <w:rPr>
          <w:rFonts w:ascii="Arial" w:hAnsi="Arial" w:cs="Arial"/>
          <w:b/>
          <w:bCs/>
          <w:sz w:val="24"/>
          <w:szCs w:val="24"/>
        </w:rPr>
        <w:t>(CARVALHO NETTO, 1998)</w:t>
      </w:r>
      <w:r w:rsidRPr="00121921">
        <w:rPr>
          <w:rFonts w:ascii="Arial" w:hAnsi="Arial" w:cs="Arial"/>
          <w:sz w:val="24"/>
          <w:szCs w:val="24"/>
        </w:rPr>
        <w:t xml:space="preserve"> alerta para o</w:t>
      </w:r>
      <w:r w:rsidR="004D4907" w:rsidRPr="00121921">
        <w:rPr>
          <w:rFonts w:ascii="Arial" w:hAnsi="Arial" w:cs="Arial"/>
          <w:sz w:val="24"/>
          <w:szCs w:val="24"/>
        </w:rPr>
        <w:t xml:space="preserve">s riscos </w:t>
      </w:r>
      <w:r w:rsidRPr="00121921">
        <w:rPr>
          <w:rFonts w:ascii="Arial" w:hAnsi="Arial" w:cs="Arial"/>
          <w:sz w:val="24"/>
          <w:szCs w:val="24"/>
        </w:rPr>
        <w:t>d</w:t>
      </w:r>
      <w:r w:rsidR="0097161F" w:rsidRPr="00121921">
        <w:rPr>
          <w:rFonts w:ascii="Arial" w:hAnsi="Arial" w:cs="Arial"/>
          <w:i/>
          <w:iCs/>
          <w:sz w:val="24"/>
          <w:szCs w:val="24"/>
        </w:rPr>
        <w:t xml:space="preserve">a estatatização </w:t>
      </w:r>
      <w:r w:rsidR="0097161F" w:rsidRPr="00121921">
        <w:rPr>
          <w:rFonts w:ascii="Arial" w:hAnsi="Arial" w:cs="Arial"/>
          <w:sz w:val="24"/>
          <w:szCs w:val="24"/>
        </w:rPr>
        <w:t>das esferas de participação, como os conselhos e as associações,</w:t>
      </w:r>
      <w:r w:rsidRPr="00121921">
        <w:rPr>
          <w:rFonts w:ascii="Arial" w:hAnsi="Arial" w:cs="Arial"/>
          <w:sz w:val="24"/>
          <w:szCs w:val="24"/>
        </w:rPr>
        <w:t xml:space="preserve"> </w:t>
      </w:r>
      <w:r w:rsidR="0097161F" w:rsidRPr="00121921">
        <w:rPr>
          <w:rFonts w:ascii="Arial" w:hAnsi="Arial" w:cs="Arial"/>
          <w:sz w:val="24"/>
          <w:szCs w:val="24"/>
        </w:rPr>
        <w:t xml:space="preserve">com a mera substituição de agentes e, por outro, o da </w:t>
      </w:r>
      <w:r w:rsidR="0097161F" w:rsidRPr="00121921">
        <w:rPr>
          <w:rFonts w:ascii="Arial" w:hAnsi="Arial" w:cs="Arial"/>
          <w:i/>
          <w:iCs/>
          <w:sz w:val="24"/>
          <w:szCs w:val="24"/>
        </w:rPr>
        <w:t>criação de clientelas e formação</w:t>
      </w:r>
      <w:r w:rsidRPr="00121921">
        <w:rPr>
          <w:rFonts w:ascii="Arial" w:hAnsi="Arial" w:cs="Arial"/>
          <w:i/>
          <w:iCs/>
          <w:sz w:val="24"/>
          <w:szCs w:val="24"/>
        </w:rPr>
        <w:t xml:space="preserve"> de feudos e cartéis.</w:t>
      </w:r>
    </w:p>
    <w:p w:rsidR="008F4A9F" w:rsidRPr="00121921" w:rsidRDefault="008F4A9F" w:rsidP="00121921">
      <w:pPr>
        <w:autoSpaceDE w:val="0"/>
        <w:autoSpaceDN w:val="0"/>
        <w:adjustRightInd w:val="0"/>
        <w:spacing w:after="0" w:line="360" w:lineRule="auto"/>
        <w:jc w:val="both"/>
        <w:rPr>
          <w:rFonts w:ascii="Arial" w:hAnsi="Arial" w:cs="Arial"/>
          <w:i/>
          <w:iCs/>
          <w:sz w:val="24"/>
          <w:szCs w:val="24"/>
        </w:rPr>
      </w:pPr>
    </w:p>
    <w:p w:rsidR="008F4A9F" w:rsidRPr="00121921" w:rsidRDefault="008F4A9F"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Inegável a crise que a sociedade evidencia e sofre com a verdadeira mudança de paradigma que a coloca como espaço de produção do público, aflorando</w:t>
      </w:r>
      <w:proofErr w:type="gramStart"/>
      <w:r w:rsidRPr="00121921">
        <w:rPr>
          <w:rFonts w:ascii="Arial" w:hAnsi="Arial" w:cs="Arial"/>
          <w:sz w:val="24"/>
          <w:szCs w:val="24"/>
        </w:rPr>
        <w:t xml:space="preserve">  </w:t>
      </w:r>
      <w:proofErr w:type="gramEnd"/>
      <w:r w:rsidRPr="00121921">
        <w:rPr>
          <w:rFonts w:ascii="Arial" w:hAnsi="Arial" w:cs="Arial"/>
          <w:sz w:val="24"/>
          <w:szCs w:val="24"/>
        </w:rPr>
        <w:t>em seu seio interesses</w:t>
      </w:r>
      <w:r w:rsidR="00E8418A" w:rsidRPr="00121921">
        <w:rPr>
          <w:rFonts w:ascii="Arial" w:hAnsi="Arial" w:cs="Arial"/>
          <w:sz w:val="24"/>
          <w:szCs w:val="24"/>
        </w:rPr>
        <w:t xml:space="preserve"> privados e interesses públicos, fruto da evolução da sociedade, onde o poder público ainda não consegue dar respostas a dinâmica dessas demandas contemporâneas no seu de sua administração publica, jurídica e burocrática.</w:t>
      </w:r>
    </w:p>
    <w:p w:rsidR="005450BC" w:rsidRPr="00121921" w:rsidRDefault="005450BC" w:rsidP="00121921">
      <w:pPr>
        <w:autoSpaceDE w:val="0"/>
        <w:autoSpaceDN w:val="0"/>
        <w:adjustRightInd w:val="0"/>
        <w:spacing w:after="0" w:line="360" w:lineRule="auto"/>
        <w:jc w:val="both"/>
        <w:rPr>
          <w:rFonts w:ascii="Arial" w:hAnsi="Arial" w:cs="Arial"/>
          <w:sz w:val="24"/>
          <w:szCs w:val="24"/>
        </w:rPr>
      </w:pPr>
    </w:p>
    <w:p w:rsidR="005450BC" w:rsidRPr="00121921" w:rsidRDefault="005450B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Notório o anacronismo do aparelhamento em termos de organicidade, gestão e racionalidade técnica distancia progressivamente o Estado do padrão de respostas demandadas no cenário das sociedades pós-industriais, hipercomplexas para atendimento de interesses metaindividuais relativos a esferas cada vez mais abrangentes.</w:t>
      </w:r>
      <w:r w:rsidR="00524232" w:rsidRPr="00121921">
        <w:rPr>
          <w:rFonts w:ascii="Arial" w:hAnsi="Arial" w:cs="Arial"/>
          <w:sz w:val="24"/>
          <w:szCs w:val="24"/>
        </w:rPr>
        <w:t xml:space="preserve"> </w:t>
      </w:r>
    </w:p>
    <w:p w:rsidR="00524232" w:rsidRPr="00121921" w:rsidRDefault="00524232" w:rsidP="00121921">
      <w:pPr>
        <w:autoSpaceDE w:val="0"/>
        <w:autoSpaceDN w:val="0"/>
        <w:adjustRightInd w:val="0"/>
        <w:spacing w:after="0" w:line="360" w:lineRule="auto"/>
        <w:jc w:val="both"/>
        <w:rPr>
          <w:rFonts w:ascii="Arial" w:hAnsi="Arial" w:cs="Arial"/>
          <w:sz w:val="24"/>
          <w:szCs w:val="24"/>
        </w:rPr>
      </w:pPr>
    </w:p>
    <w:p w:rsidR="00993881" w:rsidRPr="00121921" w:rsidRDefault="005450B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lastRenderedPageBreak/>
        <w:t>A crise</w:t>
      </w:r>
      <w:r w:rsidR="00524232" w:rsidRPr="00121921">
        <w:rPr>
          <w:rFonts w:ascii="Arial" w:hAnsi="Arial" w:cs="Arial"/>
          <w:sz w:val="24"/>
          <w:szCs w:val="24"/>
        </w:rPr>
        <w:t xml:space="preserve"> acentua-se </w:t>
      </w:r>
      <w:r w:rsidRPr="00121921">
        <w:rPr>
          <w:rFonts w:ascii="Arial" w:hAnsi="Arial" w:cs="Arial"/>
          <w:sz w:val="24"/>
          <w:szCs w:val="24"/>
        </w:rPr>
        <w:t>na forma de administração, pelas</w:t>
      </w:r>
      <w:r w:rsidR="00524232" w:rsidRPr="00121921">
        <w:rPr>
          <w:rFonts w:ascii="Arial" w:hAnsi="Arial" w:cs="Arial"/>
          <w:sz w:val="24"/>
          <w:szCs w:val="24"/>
        </w:rPr>
        <w:t xml:space="preserve"> </w:t>
      </w:r>
      <w:r w:rsidRPr="00121921">
        <w:rPr>
          <w:rFonts w:ascii="Arial" w:hAnsi="Arial" w:cs="Arial"/>
          <w:sz w:val="24"/>
          <w:szCs w:val="24"/>
        </w:rPr>
        <w:t>sensíveis disfunções da burocracia. Crise do direito. A emergência de novos paradigmas,</w:t>
      </w:r>
      <w:r w:rsidR="00524232" w:rsidRPr="00121921">
        <w:rPr>
          <w:rFonts w:ascii="Arial" w:hAnsi="Arial" w:cs="Arial"/>
          <w:sz w:val="24"/>
          <w:szCs w:val="24"/>
        </w:rPr>
        <w:t xml:space="preserve"> </w:t>
      </w:r>
      <w:r w:rsidRPr="00121921">
        <w:rPr>
          <w:rFonts w:ascii="Arial" w:hAnsi="Arial" w:cs="Arial"/>
          <w:sz w:val="24"/>
          <w:szCs w:val="24"/>
        </w:rPr>
        <w:t>essencialmente a superação da dicotomia</w:t>
      </w:r>
      <w:r w:rsidR="00993881" w:rsidRPr="00121921">
        <w:rPr>
          <w:rFonts w:ascii="Arial" w:hAnsi="Arial" w:cs="Arial"/>
          <w:sz w:val="24"/>
          <w:szCs w:val="24"/>
        </w:rPr>
        <w:t>,</w:t>
      </w:r>
      <w:r w:rsidRPr="00121921">
        <w:rPr>
          <w:rFonts w:ascii="Arial" w:hAnsi="Arial" w:cs="Arial"/>
          <w:sz w:val="24"/>
          <w:szCs w:val="24"/>
        </w:rPr>
        <w:t xml:space="preserve"> público-privado, revoluciona o direito em seus</w:t>
      </w:r>
      <w:r w:rsidR="00524232" w:rsidRPr="00121921">
        <w:rPr>
          <w:rFonts w:ascii="Arial" w:hAnsi="Arial" w:cs="Arial"/>
          <w:sz w:val="24"/>
          <w:szCs w:val="24"/>
        </w:rPr>
        <w:t xml:space="preserve"> </w:t>
      </w:r>
      <w:r w:rsidRPr="00121921">
        <w:rPr>
          <w:rFonts w:ascii="Arial" w:hAnsi="Arial" w:cs="Arial"/>
          <w:sz w:val="24"/>
          <w:szCs w:val="24"/>
        </w:rPr>
        <w:t xml:space="preserve">conceitos, chamando-o a novas funções, em especial, de integração social. </w:t>
      </w:r>
    </w:p>
    <w:p w:rsidR="00993881" w:rsidRPr="00121921" w:rsidRDefault="00993881" w:rsidP="00121921">
      <w:pPr>
        <w:autoSpaceDE w:val="0"/>
        <w:autoSpaceDN w:val="0"/>
        <w:adjustRightInd w:val="0"/>
        <w:spacing w:after="0" w:line="360" w:lineRule="auto"/>
        <w:jc w:val="both"/>
        <w:rPr>
          <w:rFonts w:ascii="Arial" w:hAnsi="Arial" w:cs="Arial"/>
          <w:sz w:val="24"/>
          <w:szCs w:val="24"/>
        </w:rPr>
      </w:pPr>
    </w:p>
    <w:p w:rsidR="005450BC" w:rsidRPr="00121921" w:rsidRDefault="00993881"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b/>
          <w:bCs/>
          <w:sz w:val="24"/>
          <w:szCs w:val="24"/>
        </w:rPr>
        <w:t>(CARVALHO NETO, 1998)</w:t>
      </w:r>
      <w:r w:rsidRPr="00121921">
        <w:rPr>
          <w:rFonts w:ascii="Arial" w:hAnsi="Arial" w:cs="Arial"/>
          <w:sz w:val="24"/>
          <w:szCs w:val="24"/>
        </w:rPr>
        <w:t xml:space="preserve"> alerta para a necessidade de ajustes à realidade subjacente por meio de processo legislativo ou interpretativo como possível resposta à constante tensão, permanência e mutação.  Onde percebemos que urge a aproximação entre a realidade administrativa versus as demandas cotidianas da sociedade que segundo </w:t>
      </w:r>
      <w:r w:rsidRPr="00121921">
        <w:rPr>
          <w:rFonts w:ascii="Arial" w:hAnsi="Arial" w:cs="Arial"/>
          <w:b/>
          <w:bCs/>
          <w:sz w:val="24"/>
          <w:szCs w:val="24"/>
        </w:rPr>
        <w:t>(HABERMAS, 1996</w:t>
      </w:r>
      <w:r w:rsidR="00CF154D" w:rsidRPr="00121921">
        <w:rPr>
          <w:rFonts w:ascii="Arial" w:hAnsi="Arial" w:cs="Arial"/>
          <w:b/>
          <w:bCs/>
          <w:sz w:val="24"/>
          <w:szCs w:val="24"/>
        </w:rPr>
        <w:t>)</w:t>
      </w:r>
      <w:r w:rsidR="005450BC" w:rsidRPr="00121921">
        <w:rPr>
          <w:rFonts w:ascii="Arial" w:hAnsi="Arial" w:cs="Arial"/>
          <w:sz w:val="24"/>
          <w:szCs w:val="24"/>
        </w:rPr>
        <w:t xml:space="preserve"> </w:t>
      </w:r>
      <w:r w:rsidRPr="00121921">
        <w:rPr>
          <w:rFonts w:ascii="Arial" w:hAnsi="Arial" w:cs="Arial"/>
          <w:sz w:val="24"/>
          <w:szCs w:val="24"/>
        </w:rPr>
        <w:t>d</w:t>
      </w:r>
      <w:r w:rsidR="005450BC" w:rsidRPr="00121921">
        <w:rPr>
          <w:rFonts w:ascii="Arial" w:hAnsi="Arial" w:cs="Arial"/>
          <w:sz w:val="24"/>
          <w:szCs w:val="24"/>
        </w:rPr>
        <w:t>esafia</w:t>
      </w:r>
      <w:r w:rsidRPr="00121921">
        <w:rPr>
          <w:rFonts w:ascii="Arial" w:hAnsi="Arial" w:cs="Arial"/>
          <w:sz w:val="24"/>
          <w:szCs w:val="24"/>
        </w:rPr>
        <w:t xml:space="preserve"> </w:t>
      </w:r>
      <w:r w:rsidR="005450BC" w:rsidRPr="00121921">
        <w:rPr>
          <w:rFonts w:ascii="Arial" w:hAnsi="Arial" w:cs="Arial"/>
          <w:sz w:val="24"/>
          <w:szCs w:val="24"/>
        </w:rPr>
        <w:t>o reconhecimento dos</w:t>
      </w:r>
      <w:r w:rsidR="00524232" w:rsidRPr="00121921">
        <w:rPr>
          <w:rFonts w:ascii="Arial" w:hAnsi="Arial" w:cs="Arial"/>
          <w:sz w:val="24"/>
          <w:szCs w:val="24"/>
        </w:rPr>
        <w:t xml:space="preserve"> </w:t>
      </w:r>
      <w:r w:rsidR="005450BC" w:rsidRPr="00121921">
        <w:rPr>
          <w:rFonts w:ascii="Arial" w:hAnsi="Arial" w:cs="Arial"/>
          <w:i/>
          <w:iCs/>
          <w:sz w:val="24"/>
          <w:szCs w:val="24"/>
        </w:rPr>
        <w:t>espaços públicos como arenas de consenso</w:t>
      </w:r>
      <w:r w:rsidR="005450BC" w:rsidRPr="00121921">
        <w:rPr>
          <w:rFonts w:ascii="Arial" w:hAnsi="Arial" w:cs="Arial"/>
          <w:sz w:val="24"/>
          <w:szCs w:val="24"/>
        </w:rPr>
        <w:t xml:space="preserve">, </w:t>
      </w:r>
      <w:r w:rsidR="00CF154D" w:rsidRPr="00121921">
        <w:rPr>
          <w:rFonts w:ascii="Arial" w:hAnsi="Arial" w:cs="Arial"/>
          <w:i/>
          <w:iCs/>
          <w:sz w:val="24"/>
          <w:szCs w:val="24"/>
        </w:rPr>
        <w:t>lócus</w:t>
      </w:r>
      <w:r w:rsidR="005450BC" w:rsidRPr="00121921">
        <w:rPr>
          <w:rFonts w:ascii="Arial" w:hAnsi="Arial" w:cs="Arial"/>
          <w:i/>
          <w:iCs/>
          <w:sz w:val="24"/>
          <w:szCs w:val="24"/>
        </w:rPr>
        <w:t xml:space="preserve"> </w:t>
      </w:r>
      <w:r w:rsidR="005450BC" w:rsidRPr="00121921">
        <w:rPr>
          <w:rFonts w:ascii="Arial" w:hAnsi="Arial" w:cs="Arial"/>
          <w:sz w:val="24"/>
          <w:szCs w:val="24"/>
        </w:rPr>
        <w:t>de discussão do Estado e esferas</w:t>
      </w:r>
      <w:r w:rsidR="00524232" w:rsidRPr="00121921">
        <w:rPr>
          <w:rFonts w:ascii="Arial" w:hAnsi="Arial" w:cs="Arial"/>
          <w:sz w:val="24"/>
          <w:szCs w:val="24"/>
        </w:rPr>
        <w:t xml:space="preserve"> </w:t>
      </w:r>
      <w:r w:rsidRPr="00121921">
        <w:rPr>
          <w:rFonts w:ascii="Arial" w:hAnsi="Arial" w:cs="Arial"/>
          <w:sz w:val="24"/>
          <w:szCs w:val="24"/>
        </w:rPr>
        <w:t>públicas mais amplas.</w:t>
      </w:r>
    </w:p>
    <w:p w:rsidR="00892E66" w:rsidRPr="00121921" w:rsidRDefault="00892E66" w:rsidP="00121921">
      <w:pPr>
        <w:autoSpaceDE w:val="0"/>
        <w:autoSpaceDN w:val="0"/>
        <w:adjustRightInd w:val="0"/>
        <w:spacing w:after="0" w:line="360" w:lineRule="auto"/>
        <w:jc w:val="both"/>
        <w:rPr>
          <w:rFonts w:ascii="Arial" w:hAnsi="Arial" w:cs="Arial"/>
          <w:sz w:val="24"/>
          <w:szCs w:val="24"/>
        </w:rPr>
      </w:pPr>
    </w:p>
    <w:p w:rsidR="00892E66" w:rsidRPr="00121921" w:rsidRDefault="00133994"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Urge a reforma do Estado que é c</w:t>
      </w:r>
      <w:r w:rsidR="00892E66" w:rsidRPr="00121921">
        <w:rPr>
          <w:rFonts w:ascii="Arial" w:hAnsi="Arial" w:cs="Arial"/>
          <w:sz w:val="24"/>
          <w:szCs w:val="24"/>
        </w:rPr>
        <w:t xml:space="preserve">onjugando </w:t>
      </w:r>
      <w:r w:rsidRPr="00121921">
        <w:rPr>
          <w:rFonts w:ascii="Arial" w:hAnsi="Arial" w:cs="Arial"/>
          <w:sz w:val="24"/>
          <w:szCs w:val="24"/>
        </w:rPr>
        <w:t xml:space="preserve">por </w:t>
      </w:r>
      <w:r w:rsidR="00892E66" w:rsidRPr="00121921">
        <w:rPr>
          <w:rFonts w:ascii="Arial" w:hAnsi="Arial" w:cs="Arial"/>
          <w:sz w:val="24"/>
          <w:szCs w:val="24"/>
        </w:rPr>
        <w:t xml:space="preserve">diversas </w:t>
      </w:r>
      <w:r w:rsidRPr="00121921">
        <w:rPr>
          <w:rFonts w:ascii="Arial" w:hAnsi="Arial" w:cs="Arial"/>
          <w:sz w:val="24"/>
          <w:szCs w:val="24"/>
        </w:rPr>
        <w:t>ideias</w:t>
      </w:r>
      <w:r w:rsidR="00892E66" w:rsidRPr="00121921">
        <w:rPr>
          <w:rFonts w:ascii="Arial" w:hAnsi="Arial" w:cs="Arial"/>
          <w:sz w:val="24"/>
          <w:szCs w:val="24"/>
        </w:rPr>
        <w:t xml:space="preserve">, que </w:t>
      </w:r>
      <w:proofErr w:type="gramStart"/>
      <w:r w:rsidR="00892E66" w:rsidRPr="00121921">
        <w:rPr>
          <w:rFonts w:ascii="Arial" w:hAnsi="Arial" w:cs="Arial"/>
          <w:sz w:val="24"/>
          <w:szCs w:val="24"/>
        </w:rPr>
        <w:t>gravitam</w:t>
      </w:r>
      <w:proofErr w:type="gramEnd"/>
      <w:r w:rsidR="00892E66" w:rsidRPr="00121921">
        <w:rPr>
          <w:rFonts w:ascii="Arial" w:hAnsi="Arial" w:cs="Arial"/>
          <w:sz w:val="24"/>
          <w:szCs w:val="24"/>
        </w:rPr>
        <w:t xml:space="preserve"> em torno de uma mesma centralidade, o</w:t>
      </w:r>
      <w:r w:rsidRPr="00121921">
        <w:rPr>
          <w:rFonts w:ascii="Arial" w:hAnsi="Arial" w:cs="Arial"/>
          <w:sz w:val="24"/>
          <w:szCs w:val="24"/>
        </w:rPr>
        <w:t xml:space="preserve"> </w:t>
      </w:r>
      <w:r w:rsidR="00892E66" w:rsidRPr="00121921">
        <w:rPr>
          <w:rFonts w:ascii="Arial" w:hAnsi="Arial" w:cs="Arial"/>
          <w:sz w:val="24"/>
          <w:szCs w:val="24"/>
        </w:rPr>
        <w:t xml:space="preserve">reconhecimento de esfera pública da própria sociedade, </w:t>
      </w:r>
      <w:r w:rsidR="00892E66" w:rsidRPr="00121921">
        <w:rPr>
          <w:rFonts w:ascii="Arial" w:hAnsi="Arial" w:cs="Arial"/>
          <w:b/>
          <w:bCs/>
          <w:sz w:val="24"/>
          <w:szCs w:val="24"/>
        </w:rPr>
        <w:t xml:space="preserve">MOREIRA NETO (1997:184-185) </w:t>
      </w:r>
      <w:r w:rsidR="00892E66" w:rsidRPr="00121921">
        <w:rPr>
          <w:rFonts w:ascii="Arial" w:hAnsi="Arial" w:cs="Arial"/>
          <w:sz w:val="24"/>
          <w:szCs w:val="24"/>
        </w:rPr>
        <w:t xml:space="preserve">defende a necessidade da Reforma da </w:t>
      </w:r>
      <w:r w:rsidRPr="00121921">
        <w:rPr>
          <w:rFonts w:ascii="Arial" w:hAnsi="Arial" w:cs="Arial"/>
          <w:sz w:val="24"/>
          <w:szCs w:val="24"/>
        </w:rPr>
        <w:t>Constituição</w:t>
      </w:r>
      <w:r w:rsidR="00892E66" w:rsidRPr="00121921">
        <w:rPr>
          <w:rFonts w:ascii="Arial" w:hAnsi="Arial" w:cs="Arial"/>
          <w:sz w:val="24"/>
          <w:szCs w:val="24"/>
        </w:rPr>
        <w:t xml:space="preserve"> que ele considera como uma</w:t>
      </w:r>
      <w:r w:rsidRPr="00121921">
        <w:rPr>
          <w:rFonts w:ascii="Arial" w:hAnsi="Arial" w:cs="Arial"/>
          <w:sz w:val="24"/>
          <w:szCs w:val="24"/>
        </w:rPr>
        <w:t>:</w:t>
      </w:r>
    </w:p>
    <w:p w:rsidR="00133994" w:rsidRPr="00FB20A3" w:rsidRDefault="00133994" w:rsidP="00121921">
      <w:pPr>
        <w:autoSpaceDE w:val="0"/>
        <w:autoSpaceDN w:val="0"/>
        <w:adjustRightInd w:val="0"/>
        <w:spacing w:after="0" w:line="360" w:lineRule="auto"/>
        <w:jc w:val="both"/>
        <w:rPr>
          <w:rFonts w:ascii="Arial" w:hAnsi="Arial" w:cs="Arial"/>
          <w:szCs w:val="24"/>
        </w:rPr>
      </w:pPr>
    </w:p>
    <w:p w:rsidR="00892E66" w:rsidRPr="00FB20A3" w:rsidRDefault="00133994" w:rsidP="00121921">
      <w:pPr>
        <w:autoSpaceDE w:val="0"/>
        <w:autoSpaceDN w:val="0"/>
        <w:adjustRightInd w:val="0"/>
        <w:spacing w:after="0" w:line="360" w:lineRule="auto"/>
        <w:ind w:left="1416"/>
        <w:jc w:val="both"/>
        <w:rPr>
          <w:rFonts w:ascii="Arial" w:hAnsi="Arial" w:cs="Arial"/>
          <w:szCs w:val="24"/>
        </w:rPr>
      </w:pPr>
      <w:r w:rsidRPr="00FB20A3">
        <w:rPr>
          <w:rFonts w:ascii="Arial" w:hAnsi="Arial" w:cs="Arial"/>
          <w:i/>
          <w:iCs/>
          <w:szCs w:val="24"/>
        </w:rPr>
        <w:t xml:space="preserve"> </w:t>
      </w:r>
      <w:r w:rsidR="001433E8" w:rsidRPr="00FB20A3">
        <w:rPr>
          <w:rFonts w:ascii="Arial" w:hAnsi="Arial" w:cs="Arial"/>
          <w:i/>
          <w:iCs/>
          <w:szCs w:val="24"/>
        </w:rPr>
        <w:t xml:space="preserve">“(...) </w:t>
      </w:r>
      <w:r w:rsidR="00892E66" w:rsidRPr="00FB20A3">
        <w:rPr>
          <w:rFonts w:ascii="Arial" w:hAnsi="Arial" w:cs="Arial"/>
          <w:i/>
          <w:iCs/>
          <w:szCs w:val="24"/>
        </w:rPr>
        <w:t>camisa-de-força</w:t>
      </w:r>
      <w:r w:rsidR="00892E66" w:rsidRPr="00FB20A3">
        <w:rPr>
          <w:rFonts w:ascii="Arial" w:hAnsi="Arial" w:cs="Arial"/>
          <w:szCs w:val="24"/>
        </w:rPr>
        <w:t>, arremedo tupiniquim de constituição dirigente” e mostra, “entre as</w:t>
      </w:r>
      <w:r w:rsidRPr="00FB20A3">
        <w:rPr>
          <w:rFonts w:ascii="Arial" w:hAnsi="Arial" w:cs="Arial"/>
          <w:szCs w:val="24"/>
        </w:rPr>
        <w:t xml:space="preserve"> </w:t>
      </w:r>
      <w:r w:rsidR="00892E66" w:rsidRPr="00FB20A3">
        <w:rPr>
          <w:rFonts w:ascii="Arial" w:hAnsi="Arial" w:cs="Arial"/>
          <w:szCs w:val="24"/>
        </w:rPr>
        <w:t>linhas de orientação dessa reversão, espelhando as novas tendências institucionais</w:t>
      </w:r>
      <w:r w:rsidRPr="00FB20A3">
        <w:rPr>
          <w:rFonts w:ascii="Arial" w:hAnsi="Arial" w:cs="Arial"/>
          <w:szCs w:val="24"/>
        </w:rPr>
        <w:t xml:space="preserve"> </w:t>
      </w:r>
      <w:r w:rsidR="00892E66" w:rsidRPr="00FB20A3">
        <w:rPr>
          <w:rFonts w:ascii="Arial" w:hAnsi="Arial" w:cs="Arial"/>
          <w:szCs w:val="24"/>
        </w:rPr>
        <w:t>vislumbradas na perspectiva do Estado, que se destaca a despolitização, aparecendo</w:t>
      </w:r>
      <w:r w:rsidRPr="00FB20A3">
        <w:rPr>
          <w:rFonts w:ascii="Arial" w:hAnsi="Arial" w:cs="Arial"/>
          <w:szCs w:val="24"/>
        </w:rPr>
        <w:t xml:space="preserve"> </w:t>
      </w:r>
      <w:r w:rsidR="00892E66" w:rsidRPr="00FB20A3">
        <w:rPr>
          <w:rFonts w:ascii="Arial" w:hAnsi="Arial" w:cs="Arial"/>
          <w:szCs w:val="24"/>
        </w:rPr>
        <w:t>entrelaçada de várias maneiras com a pluralização dos interesses, a subsidiariedade e a</w:t>
      </w:r>
      <w:r w:rsidRPr="00FB20A3">
        <w:rPr>
          <w:rFonts w:ascii="Arial" w:hAnsi="Arial" w:cs="Arial"/>
          <w:szCs w:val="24"/>
        </w:rPr>
        <w:t xml:space="preserve"> </w:t>
      </w:r>
      <w:r w:rsidR="00892E66" w:rsidRPr="00FB20A3">
        <w:rPr>
          <w:rFonts w:ascii="Arial" w:hAnsi="Arial" w:cs="Arial"/>
          <w:szCs w:val="24"/>
        </w:rPr>
        <w:t>delegação social; para assentar as bases justipolíticas do Estado do novo milênio”</w:t>
      </w:r>
      <w:r w:rsidR="0029560C" w:rsidRPr="00FB20A3">
        <w:rPr>
          <w:rFonts w:ascii="Arial" w:hAnsi="Arial" w:cs="Arial"/>
          <w:szCs w:val="24"/>
        </w:rPr>
        <w:t>.</w:t>
      </w:r>
    </w:p>
    <w:p w:rsidR="0029560C" w:rsidRPr="00121921" w:rsidRDefault="0029560C" w:rsidP="00121921">
      <w:pPr>
        <w:autoSpaceDE w:val="0"/>
        <w:autoSpaceDN w:val="0"/>
        <w:adjustRightInd w:val="0"/>
        <w:spacing w:after="0" w:line="360" w:lineRule="auto"/>
        <w:ind w:left="1416"/>
        <w:jc w:val="both"/>
        <w:rPr>
          <w:rFonts w:ascii="Arial" w:hAnsi="Arial" w:cs="Arial"/>
          <w:sz w:val="24"/>
          <w:szCs w:val="24"/>
        </w:rPr>
      </w:pPr>
    </w:p>
    <w:p w:rsidR="0029560C" w:rsidRPr="00121921" w:rsidRDefault="0029560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b/>
          <w:sz w:val="24"/>
          <w:szCs w:val="24"/>
        </w:rPr>
        <w:t>BRESSER PEREIRA (1997:7),</w:t>
      </w:r>
      <w:r w:rsidRPr="00121921">
        <w:rPr>
          <w:rFonts w:ascii="Arial" w:hAnsi="Arial" w:cs="Arial"/>
          <w:sz w:val="24"/>
          <w:szCs w:val="24"/>
        </w:rPr>
        <w:t xml:space="preserve"> em artigo intitulado “Administrativa e Social”, afirma ser a atual Reforma Administrativa gerencial e social-democrática. </w:t>
      </w:r>
      <w:r w:rsidRPr="00121921">
        <w:rPr>
          <w:rFonts w:ascii="Arial" w:hAnsi="Arial" w:cs="Arial"/>
          <w:i/>
          <w:iCs/>
          <w:sz w:val="24"/>
          <w:szCs w:val="24"/>
        </w:rPr>
        <w:t xml:space="preserve">Gerencial porque busca inspiração na administração das empresas privadas (...). </w:t>
      </w:r>
      <w:r w:rsidRPr="00121921">
        <w:rPr>
          <w:rFonts w:ascii="Arial" w:hAnsi="Arial" w:cs="Arial"/>
          <w:sz w:val="24"/>
          <w:szCs w:val="24"/>
        </w:rPr>
        <w:t xml:space="preserve">Social-democrática porque o </w:t>
      </w:r>
      <w:r w:rsidRPr="00121921">
        <w:rPr>
          <w:rFonts w:ascii="Arial" w:hAnsi="Arial" w:cs="Arial"/>
          <w:i/>
          <w:iCs/>
          <w:sz w:val="24"/>
          <w:szCs w:val="24"/>
        </w:rPr>
        <w:t xml:space="preserve">Estado tem a obrigação moral de garantir os direitos sociais </w:t>
      </w:r>
      <w:r w:rsidRPr="00121921">
        <w:rPr>
          <w:rFonts w:ascii="Arial" w:hAnsi="Arial" w:cs="Arial"/>
          <w:sz w:val="24"/>
          <w:szCs w:val="24"/>
        </w:rPr>
        <w:t>Nesse sentido, sustenta:</w:t>
      </w:r>
    </w:p>
    <w:p w:rsidR="0029560C" w:rsidRPr="00121921" w:rsidRDefault="0029560C" w:rsidP="00121921">
      <w:pPr>
        <w:autoSpaceDE w:val="0"/>
        <w:autoSpaceDN w:val="0"/>
        <w:adjustRightInd w:val="0"/>
        <w:spacing w:after="0" w:line="360" w:lineRule="auto"/>
        <w:jc w:val="both"/>
        <w:rPr>
          <w:rFonts w:ascii="Arial" w:hAnsi="Arial" w:cs="Arial"/>
          <w:sz w:val="24"/>
          <w:szCs w:val="24"/>
        </w:rPr>
      </w:pPr>
    </w:p>
    <w:p w:rsidR="0029560C" w:rsidRDefault="0029560C" w:rsidP="00121921">
      <w:pPr>
        <w:autoSpaceDE w:val="0"/>
        <w:autoSpaceDN w:val="0"/>
        <w:adjustRightInd w:val="0"/>
        <w:spacing w:after="0" w:line="360" w:lineRule="auto"/>
        <w:ind w:left="1416"/>
        <w:jc w:val="both"/>
        <w:rPr>
          <w:rFonts w:ascii="Arial" w:hAnsi="Arial" w:cs="Arial"/>
          <w:b/>
          <w:bCs/>
          <w:i/>
          <w:iCs/>
          <w:szCs w:val="24"/>
        </w:rPr>
      </w:pPr>
      <w:r w:rsidRPr="00C156C3">
        <w:rPr>
          <w:rFonts w:ascii="Arial" w:hAnsi="Arial" w:cs="Arial"/>
          <w:i/>
          <w:iCs/>
          <w:szCs w:val="24"/>
        </w:rPr>
        <w:lastRenderedPageBreak/>
        <w:t xml:space="preserve">"(...) os serviços sociais no Brasil continuarão a ser garantidos pelo Estado. A educação de primeiro e segundo graus e a saúde </w:t>
      </w:r>
      <w:proofErr w:type="gramStart"/>
      <w:r w:rsidRPr="00C156C3">
        <w:rPr>
          <w:rFonts w:ascii="Arial" w:hAnsi="Arial" w:cs="Arial"/>
          <w:i/>
          <w:iCs/>
          <w:szCs w:val="24"/>
        </w:rPr>
        <w:t>continuarão</w:t>
      </w:r>
      <w:proofErr w:type="gramEnd"/>
      <w:r w:rsidRPr="00C156C3">
        <w:rPr>
          <w:rFonts w:ascii="Arial" w:hAnsi="Arial" w:cs="Arial"/>
          <w:i/>
          <w:iCs/>
          <w:szCs w:val="24"/>
        </w:rPr>
        <w:t xml:space="preserve"> a ser direitos universais; mas a sua execução deverá ser realizada por organizações públicas não-estatais, entidades sem fins lucrativos, de direito privado, voltadas para o interesse do público." </w:t>
      </w:r>
      <w:r w:rsidRPr="00C156C3">
        <w:rPr>
          <w:rFonts w:ascii="Arial" w:hAnsi="Arial" w:cs="Arial"/>
          <w:b/>
          <w:bCs/>
          <w:i/>
          <w:iCs/>
          <w:szCs w:val="24"/>
        </w:rPr>
        <w:t>(IBIDEM)</w:t>
      </w:r>
      <w:r w:rsidR="00F718F6" w:rsidRPr="00C156C3">
        <w:rPr>
          <w:rFonts w:ascii="Arial" w:hAnsi="Arial" w:cs="Arial"/>
          <w:b/>
          <w:bCs/>
          <w:i/>
          <w:iCs/>
          <w:szCs w:val="24"/>
        </w:rPr>
        <w:t>.</w:t>
      </w:r>
    </w:p>
    <w:p w:rsidR="00A5477E" w:rsidRPr="00C156C3" w:rsidRDefault="00A5477E" w:rsidP="00121921">
      <w:pPr>
        <w:autoSpaceDE w:val="0"/>
        <w:autoSpaceDN w:val="0"/>
        <w:adjustRightInd w:val="0"/>
        <w:spacing w:after="0" w:line="360" w:lineRule="auto"/>
        <w:ind w:left="1416"/>
        <w:jc w:val="both"/>
        <w:rPr>
          <w:rFonts w:ascii="Arial" w:hAnsi="Arial" w:cs="Arial"/>
          <w:b/>
          <w:bCs/>
          <w:i/>
          <w:iCs/>
          <w:szCs w:val="24"/>
        </w:rPr>
      </w:pPr>
    </w:p>
    <w:p w:rsidR="00F718F6" w:rsidRPr="00121921" w:rsidRDefault="00F718F6" w:rsidP="00A5477E">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Ao falarmos do contrato de gestão como instrumento gerencial</w:t>
      </w:r>
      <w:r w:rsidR="00AD7208" w:rsidRPr="00121921">
        <w:rPr>
          <w:rFonts w:ascii="Arial" w:hAnsi="Arial" w:cs="Arial"/>
          <w:sz w:val="24"/>
          <w:szCs w:val="24"/>
        </w:rPr>
        <w:t>, n</w:t>
      </w:r>
      <w:r w:rsidRPr="00121921">
        <w:rPr>
          <w:rFonts w:ascii="Arial" w:hAnsi="Arial" w:cs="Arial"/>
          <w:sz w:val="24"/>
          <w:szCs w:val="24"/>
        </w:rPr>
        <w:t>o tocante ao enfoque da ruptura com a Administração burocrática, relevante</w:t>
      </w:r>
      <w:r w:rsidR="00AD7208" w:rsidRPr="00121921">
        <w:rPr>
          <w:rFonts w:ascii="Arial" w:hAnsi="Arial" w:cs="Arial"/>
          <w:sz w:val="24"/>
          <w:szCs w:val="24"/>
        </w:rPr>
        <w:t xml:space="preserve"> </w:t>
      </w:r>
      <w:r w:rsidRPr="00121921">
        <w:rPr>
          <w:rFonts w:ascii="Arial" w:hAnsi="Arial" w:cs="Arial"/>
          <w:sz w:val="24"/>
          <w:szCs w:val="24"/>
        </w:rPr>
        <w:t>inovação da Reforma Administrativa é introduzida pelo art. 37, § 8º-, da Constituição</w:t>
      </w:r>
      <w:r w:rsidR="00AD7208" w:rsidRPr="00121921">
        <w:rPr>
          <w:rFonts w:ascii="Arial" w:hAnsi="Arial" w:cs="Arial"/>
          <w:sz w:val="24"/>
          <w:szCs w:val="24"/>
        </w:rPr>
        <w:t xml:space="preserve"> </w:t>
      </w:r>
      <w:r w:rsidRPr="00121921">
        <w:rPr>
          <w:rFonts w:ascii="Arial" w:hAnsi="Arial" w:cs="Arial"/>
          <w:sz w:val="24"/>
          <w:szCs w:val="24"/>
        </w:rPr>
        <w:t xml:space="preserve">Federal, que traz para o plano constitucional a figura do “contrato de gestão” </w:t>
      </w:r>
      <w:proofErr w:type="gramStart"/>
      <w:r w:rsidR="00A5477E" w:rsidRPr="00121921">
        <w:rPr>
          <w:rFonts w:ascii="Arial" w:hAnsi="Arial" w:cs="Arial"/>
          <w:sz w:val="24"/>
          <w:szCs w:val="24"/>
        </w:rPr>
        <w:t>—</w:t>
      </w:r>
      <w:proofErr w:type="gramEnd"/>
    </w:p>
    <w:p w:rsidR="00F718F6" w:rsidRPr="00121921" w:rsidRDefault="00A5477E" w:rsidP="00A5477E">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Mecanismo</w:t>
      </w:r>
      <w:r w:rsidR="00F718F6" w:rsidRPr="00121921">
        <w:rPr>
          <w:rFonts w:ascii="Arial" w:hAnsi="Arial" w:cs="Arial"/>
          <w:sz w:val="24"/>
          <w:szCs w:val="24"/>
        </w:rPr>
        <w:t xml:space="preserve"> de sustentação da administração por resultados —, que se constituirá válvula</w:t>
      </w:r>
      <w:r w:rsidR="00AD7208" w:rsidRPr="00121921">
        <w:rPr>
          <w:rFonts w:ascii="Arial" w:hAnsi="Arial" w:cs="Arial"/>
          <w:sz w:val="24"/>
          <w:szCs w:val="24"/>
        </w:rPr>
        <w:t xml:space="preserve"> </w:t>
      </w:r>
      <w:r w:rsidR="00F718F6" w:rsidRPr="00121921">
        <w:rPr>
          <w:rFonts w:ascii="Arial" w:hAnsi="Arial" w:cs="Arial"/>
          <w:sz w:val="24"/>
          <w:szCs w:val="24"/>
        </w:rPr>
        <w:t>de flexibilização de dispositivos que incidem diretamente no campo de autonomia de</w:t>
      </w:r>
      <w:r w:rsidR="00AD7208" w:rsidRPr="00121921">
        <w:rPr>
          <w:rFonts w:ascii="Arial" w:hAnsi="Arial" w:cs="Arial"/>
          <w:sz w:val="24"/>
          <w:szCs w:val="24"/>
        </w:rPr>
        <w:t xml:space="preserve"> </w:t>
      </w:r>
      <w:r w:rsidR="00F718F6" w:rsidRPr="00121921">
        <w:rPr>
          <w:rFonts w:ascii="Arial" w:hAnsi="Arial" w:cs="Arial"/>
          <w:sz w:val="24"/>
          <w:szCs w:val="24"/>
        </w:rPr>
        <w:t xml:space="preserve">órgãos e entidades. Novas institucionalidades administrativas </w:t>
      </w:r>
      <w:r w:rsidR="00AD7208" w:rsidRPr="00121921">
        <w:rPr>
          <w:rFonts w:ascii="Arial" w:hAnsi="Arial" w:cs="Arial"/>
          <w:sz w:val="24"/>
          <w:szCs w:val="24"/>
        </w:rPr>
        <w:t xml:space="preserve">foram </w:t>
      </w:r>
      <w:r w:rsidR="00F718F6" w:rsidRPr="00121921">
        <w:rPr>
          <w:rFonts w:ascii="Arial" w:hAnsi="Arial" w:cs="Arial"/>
          <w:sz w:val="24"/>
          <w:szCs w:val="24"/>
        </w:rPr>
        <w:t>estruturadas a</w:t>
      </w:r>
      <w:r w:rsidR="00AD7208" w:rsidRPr="00121921">
        <w:rPr>
          <w:rFonts w:ascii="Arial" w:hAnsi="Arial" w:cs="Arial"/>
          <w:sz w:val="24"/>
          <w:szCs w:val="24"/>
        </w:rPr>
        <w:t xml:space="preserve"> </w:t>
      </w:r>
      <w:r w:rsidR="00F718F6" w:rsidRPr="00121921">
        <w:rPr>
          <w:rFonts w:ascii="Arial" w:hAnsi="Arial" w:cs="Arial"/>
          <w:sz w:val="24"/>
          <w:szCs w:val="24"/>
        </w:rPr>
        <w:t>partir dessa figura, como as Agências Regulatórias e as Organizações Sociais, embora o</w:t>
      </w:r>
      <w:r w:rsidR="00AD7208" w:rsidRPr="00121921">
        <w:rPr>
          <w:rFonts w:ascii="Arial" w:hAnsi="Arial" w:cs="Arial"/>
          <w:sz w:val="24"/>
          <w:szCs w:val="24"/>
        </w:rPr>
        <w:t xml:space="preserve"> </w:t>
      </w:r>
      <w:r w:rsidR="00F718F6" w:rsidRPr="00121921">
        <w:rPr>
          <w:rFonts w:ascii="Arial" w:hAnsi="Arial" w:cs="Arial"/>
          <w:sz w:val="24"/>
          <w:szCs w:val="24"/>
        </w:rPr>
        <w:t>referido dispositivo constitucional não se refira a essas diretamente.</w:t>
      </w:r>
    </w:p>
    <w:p w:rsidR="00AD7208" w:rsidRPr="00121921" w:rsidRDefault="00AD7208" w:rsidP="00121921">
      <w:pPr>
        <w:autoSpaceDE w:val="0"/>
        <w:autoSpaceDN w:val="0"/>
        <w:adjustRightInd w:val="0"/>
        <w:spacing w:after="0" w:line="360" w:lineRule="auto"/>
        <w:jc w:val="both"/>
        <w:rPr>
          <w:rFonts w:ascii="Arial" w:hAnsi="Arial" w:cs="Arial"/>
          <w:b/>
          <w:bCs/>
          <w:sz w:val="24"/>
          <w:szCs w:val="24"/>
        </w:rPr>
      </w:pPr>
    </w:p>
    <w:p w:rsidR="00F718F6" w:rsidRPr="00121921" w:rsidRDefault="00F718F6"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b/>
          <w:bCs/>
          <w:sz w:val="24"/>
          <w:szCs w:val="24"/>
        </w:rPr>
        <w:t xml:space="preserve">LIMA (1996:28) </w:t>
      </w:r>
      <w:r w:rsidRPr="00121921">
        <w:rPr>
          <w:rFonts w:ascii="Arial" w:hAnsi="Arial" w:cs="Arial"/>
          <w:sz w:val="24"/>
          <w:szCs w:val="24"/>
        </w:rPr>
        <w:t>registra a seguinte noção acerca da espécie:</w:t>
      </w:r>
    </w:p>
    <w:p w:rsidR="00AD7208" w:rsidRPr="00121921" w:rsidRDefault="00AD7208" w:rsidP="00121921">
      <w:pPr>
        <w:autoSpaceDE w:val="0"/>
        <w:autoSpaceDN w:val="0"/>
        <w:adjustRightInd w:val="0"/>
        <w:spacing w:after="0" w:line="360" w:lineRule="auto"/>
        <w:jc w:val="both"/>
        <w:rPr>
          <w:rFonts w:ascii="Arial" w:hAnsi="Arial" w:cs="Arial"/>
          <w:i/>
          <w:iCs/>
          <w:sz w:val="24"/>
          <w:szCs w:val="24"/>
        </w:rPr>
      </w:pPr>
    </w:p>
    <w:p w:rsidR="00F718F6" w:rsidRPr="00A5477E" w:rsidRDefault="00F718F6" w:rsidP="00121921">
      <w:pPr>
        <w:autoSpaceDE w:val="0"/>
        <w:autoSpaceDN w:val="0"/>
        <w:adjustRightInd w:val="0"/>
        <w:spacing w:after="0" w:line="360" w:lineRule="auto"/>
        <w:ind w:left="1416"/>
        <w:jc w:val="both"/>
        <w:rPr>
          <w:rFonts w:ascii="Arial" w:hAnsi="Arial" w:cs="Arial"/>
          <w:i/>
          <w:iCs/>
          <w:szCs w:val="24"/>
        </w:rPr>
      </w:pPr>
      <w:r w:rsidRPr="00A5477E">
        <w:rPr>
          <w:rFonts w:ascii="Arial" w:hAnsi="Arial" w:cs="Arial"/>
          <w:i/>
          <w:iCs/>
          <w:szCs w:val="24"/>
        </w:rPr>
        <w:t>“</w:t>
      </w:r>
      <w:r w:rsidR="00AD7208" w:rsidRPr="00A5477E">
        <w:rPr>
          <w:rFonts w:ascii="Arial" w:hAnsi="Arial" w:cs="Arial"/>
          <w:i/>
          <w:iCs/>
          <w:szCs w:val="24"/>
        </w:rPr>
        <w:t>(</w:t>
      </w:r>
      <w:r w:rsidRPr="00A5477E">
        <w:rPr>
          <w:rFonts w:ascii="Arial" w:hAnsi="Arial" w:cs="Arial"/>
          <w:i/>
          <w:iCs/>
          <w:szCs w:val="24"/>
        </w:rPr>
        <w:t>...</w:t>
      </w:r>
      <w:r w:rsidR="00AD7208" w:rsidRPr="00A5477E">
        <w:rPr>
          <w:rFonts w:ascii="Arial" w:hAnsi="Arial" w:cs="Arial"/>
          <w:i/>
          <w:iCs/>
          <w:szCs w:val="24"/>
        </w:rPr>
        <w:t>)</w:t>
      </w:r>
      <w:r w:rsidRPr="00A5477E">
        <w:rPr>
          <w:rFonts w:ascii="Arial" w:hAnsi="Arial" w:cs="Arial"/>
          <w:i/>
          <w:iCs/>
          <w:szCs w:val="24"/>
        </w:rPr>
        <w:t xml:space="preserve"> Contrato de gestão é um instrumento gerencial originado da</w:t>
      </w:r>
      <w:r w:rsidR="00AD7208" w:rsidRPr="00A5477E">
        <w:rPr>
          <w:rFonts w:ascii="Arial" w:hAnsi="Arial" w:cs="Arial"/>
          <w:i/>
          <w:iCs/>
          <w:szCs w:val="24"/>
        </w:rPr>
        <w:t xml:space="preserve"> </w:t>
      </w:r>
      <w:r w:rsidRPr="00A5477E">
        <w:rPr>
          <w:rFonts w:ascii="Arial" w:hAnsi="Arial" w:cs="Arial"/>
          <w:i/>
          <w:iCs/>
          <w:szCs w:val="24"/>
        </w:rPr>
        <w:t>administração por objetivos, também denominada administração por</w:t>
      </w:r>
      <w:r w:rsidR="00AD7208" w:rsidRPr="00A5477E">
        <w:rPr>
          <w:rFonts w:ascii="Arial" w:hAnsi="Arial" w:cs="Arial"/>
          <w:i/>
          <w:iCs/>
          <w:szCs w:val="24"/>
        </w:rPr>
        <w:t xml:space="preserve"> </w:t>
      </w:r>
      <w:r w:rsidRPr="00A5477E">
        <w:rPr>
          <w:rFonts w:ascii="Arial" w:hAnsi="Arial" w:cs="Arial"/>
          <w:i/>
          <w:iCs/>
          <w:szCs w:val="24"/>
        </w:rPr>
        <w:t>resultados ou administração sistêmica por objetivos e resultados.”</w:t>
      </w:r>
    </w:p>
    <w:p w:rsidR="003F7AB8" w:rsidRPr="00121921" w:rsidRDefault="003F7AB8" w:rsidP="00121921">
      <w:pPr>
        <w:autoSpaceDE w:val="0"/>
        <w:autoSpaceDN w:val="0"/>
        <w:adjustRightInd w:val="0"/>
        <w:spacing w:after="0" w:line="360" w:lineRule="auto"/>
        <w:ind w:left="1416"/>
        <w:jc w:val="both"/>
        <w:rPr>
          <w:rFonts w:ascii="Arial" w:hAnsi="Arial" w:cs="Arial"/>
          <w:i/>
          <w:iCs/>
          <w:sz w:val="24"/>
          <w:szCs w:val="24"/>
        </w:rPr>
      </w:pPr>
    </w:p>
    <w:p w:rsidR="00FA2AE5" w:rsidRPr="00121921" w:rsidRDefault="00FA2AE5"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b/>
          <w:sz w:val="24"/>
          <w:szCs w:val="24"/>
        </w:rPr>
        <w:t xml:space="preserve">RAMOS </w:t>
      </w:r>
      <w:r w:rsidRPr="00121921">
        <w:rPr>
          <w:rFonts w:ascii="Arial" w:hAnsi="Arial" w:cs="Arial"/>
          <w:b/>
          <w:i/>
          <w:iCs/>
          <w:sz w:val="24"/>
          <w:szCs w:val="24"/>
        </w:rPr>
        <w:t>(1997:84)</w:t>
      </w:r>
      <w:r w:rsidRPr="00121921">
        <w:rPr>
          <w:rFonts w:ascii="Arial" w:hAnsi="Arial" w:cs="Arial"/>
          <w:b/>
          <w:sz w:val="24"/>
          <w:szCs w:val="24"/>
        </w:rPr>
        <w:t>,</w:t>
      </w:r>
      <w:r w:rsidRPr="00121921">
        <w:rPr>
          <w:rFonts w:ascii="Arial" w:hAnsi="Arial" w:cs="Arial"/>
          <w:sz w:val="24"/>
          <w:szCs w:val="24"/>
        </w:rPr>
        <w:t xml:space="preserve"> especialista em políticas públicas e gestão governamental do MARE, comentando a experiência internacional e nacional em </w:t>
      </w:r>
      <w:r w:rsidRPr="00121921">
        <w:rPr>
          <w:rFonts w:ascii="Arial" w:hAnsi="Arial" w:cs="Arial"/>
          <w:i/>
          <w:iCs/>
          <w:sz w:val="24"/>
          <w:szCs w:val="24"/>
        </w:rPr>
        <w:t>contratualização</w:t>
      </w:r>
      <w:r w:rsidRPr="00121921">
        <w:rPr>
          <w:rFonts w:ascii="Arial" w:hAnsi="Arial" w:cs="Arial"/>
          <w:sz w:val="24"/>
          <w:szCs w:val="24"/>
        </w:rPr>
        <w:t>, afirma:</w:t>
      </w:r>
    </w:p>
    <w:p w:rsidR="00FA2AE5" w:rsidRPr="00121921" w:rsidRDefault="00FA2AE5" w:rsidP="00121921">
      <w:pPr>
        <w:autoSpaceDE w:val="0"/>
        <w:autoSpaceDN w:val="0"/>
        <w:adjustRightInd w:val="0"/>
        <w:spacing w:after="0" w:line="360" w:lineRule="auto"/>
        <w:jc w:val="both"/>
        <w:rPr>
          <w:rFonts w:ascii="Arial" w:hAnsi="Arial" w:cs="Arial"/>
          <w:sz w:val="24"/>
          <w:szCs w:val="24"/>
        </w:rPr>
      </w:pPr>
    </w:p>
    <w:p w:rsidR="00FA2AE5" w:rsidRPr="00121921" w:rsidRDefault="007B3ACE" w:rsidP="00121921">
      <w:pPr>
        <w:autoSpaceDE w:val="0"/>
        <w:autoSpaceDN w:val="0"/>
        <w:adjustRightInd w:val="0"/>
        <w:spacing w:after="0" w:line="360" w:lineRule="auto"/>
        <w:ind w:left="1416"/>
        <w:jc w:val="both"/>
        <w:rPr>
          <w:rFonts w:ascii="Arial" w:hAnsi="Arial" w:cs="Arial"/>
          <w:i/>
          <w:iCs/>
          <w:sz w:val="24"/>
          <w:szCs w:val="24"/>
        </w:rPr>
      </w:pPr>
      <w:r w:rsidRPr="00772722">
        <w:rPr>
          <w:rFonts w:ascii="Arial" w:hAnsi="Arial" w:cs="Arial"/>
          <w:i/>
          <w:iCs/>
          <w:szCs w:val="24"/>
        </w:rPr>
        <w:t>“Dentre as opções de reforma do serviço público que têm se verificado em todo o mundo, cresce, em popularidade, a experimentação em torno da assim chamada contratualização”</w:t>
      </w:r>
      <w:r w:rsidRPr="00121921">
        <w:rPr>
          <w:rFonts w:ascii="Arial" w:hAnsi="Arial" w:cs="Arial"/>
          <w:i/>
          <w:iCs/>
          <w:sz w:val="24"/>
          <w:szCs w:val="24"/>
        </w:rPr>
        <w:t>.</w:t>
      </w:r>
    </w:p>
    <w:p w:rsidR="00FA2AE5" w:rsidRPr="00121921" w:rsidRDefault="00FA2AE5" w:rsidP="00121921">
      <w:pPr>
        <w:autoSpaceDE w:val="0"/>
        <w:autoSpaceDN w:val="0"/>
        <w:adjustRightInd w:val="0"/>
        <w:spacing w:after="0" w:line="360" w:lineRule="auto"/>
        <w:jc w:val="both"/>
        <w:rPr>
          <w:rFonts w:ascii="Arial" w:hAnsi="Arial" w:cs="Arial"/>
          <w:i/>
          <w:iCs/>
          <w:sz w:val="24"/>
          <w:szCs w:val="24"/>
        </w:rPr>
      </w:pPr>
    </w:p>
    <w:p w:rsidR="00FA2AE5" w:rsidRPr="00121921" w:rsidRDefault="00FA2AE5" w:rsidP="00121921">
      <w:pPr>
        <w:autoSpaceDE w:val="0"/>
        <w:autoSpaceDN w:val="0"/>
        <w:adjustRightInd w:val="0"/>
        <w:spacing w:after="0" w:line="360" w:lineRule="auto"/>
        <w:jc w:val="both"/>
        <w:rPr>
          <w:rFonts w:ascii="Arial" w:hAnsi="Arial" w:cs="Arial"/>
          <w:b/>
          <w:bCs/>
          <w:sz w:val="24"/>
          <w:szCs w:val="24"/>
        </w:rPr>
      </w:pPr>
      <w:r w:rsidRPr="00121921">
        <w:rPr>
          <w:rFonts w:ascii="Arial" w:hAnsi="Arial" w:cs="Arial"/>
          <w:sz w:val="24"/>
          <w:szCs w:val="24"/>
        </w:rPr>
        <w:t xml:space="preserve">Sustenta que esse “movimento pode ser entendido como uma incorporação das (chamadas) críticas neoliberais em prol da necessidade de um comportamento empresarial autônomo em certas esferas de Governo.” </w:t>
      </w:r>
      <w:r w:rsidRPr="00121921">
        <w:rPr>
          <w:rFonts w:ascii="Arial" w:hAnsi="Arial" w:cs="Arial"/>
          <w:b/>
          <w:bCs/>
          <w:sz w:val="24"/>
          <w:szCs w:val="24"/>
        </w:rPr>
        <w:t>(IBIDEM).</w:t>
      </w:r>
    </w:p>
    <w:p w:rsidR="00FA2AE5" w:rsidRPr="00121921" w:rsidRDefault="002624A8" w:rsidP="00121921">
      <w:pPr>
        <w:autoSpaceDE w:val="0"/>
        <w:autoSpaceDN w:val="0"/>
        <w:adjustRightInd w:val="0"/>
        <w:spacing w:after="0" w:line="360" w:lineRule="auto"/>
        <w:jc w:val="both"/>
        <w:rPr>
          <w:rFonts w:ascii="Arial" w:hAnsi="Arial" w:cs="Arial"/>
          <w:b/>
          <w:bCs/>
          <w:sz w:val="24"/>
          <w:szCs w:val="24"/>
        </w:rPr>
      </w:pPr>
      <w:r w:rsidRPr="00121921">
        <w:rPr>
          <w:rFonts w:ascii="Arial" w:hAnsi="Arial" w:cs="Arial"/>
          <w:b/>
          <w:bCs/>
          <w:sz w:val="24"/>
          <w:szCs w:val="24"/>
        </w:rPr>
        <w:lastRenderedPageBreak/>
        <w:t xml:space="preserve"> </w:t>
      </w:r>
    </w:p>
    <w:p w:rsidR="002624A8" w:rsidRPr="00121921" w:rsidRDefault="002624A8"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A Emenda Constitucional nº- 19/98, o instrumento gerencial ganha ênfase na relação do Estado com as agências executivas e Organizações Sociais, podendo ser assim definido em sentido estrito:</w:t>
      </w:r>
    </w:p>
    <w:p w:rsidR="002624A8" w:rsidRPr="002E1065" w:rsidRDefault="002624A8" w:rsidP="00121921">
      <w:pPr>
        <w:autoSpaceDE w:val="0"/>
        <w:autoSpaceDN w:val="0"/>
        <w:adjustRightInd w:val="0"/>
        <w:spacing w:after="0" w:line="360" w:lineRule="auto"/>
        <w:jc w:val="both"/>
        <w:rPr>
          <w:rFonts w:ascii="Arial" w:hAnsi="Arial" w:cs="Arial"/>
          <w:szCs w:val="24"/>
        </w:rPr>
      </w:pPr>
    </w:p>
    <w:p w:rsidR="002624A8" w:rsidRPr="002E1065" w:rsidRDefault="002624A8" w:rsidP="00121921">
      <w:pPr>
        <w:autoSpaceDE w:val="0"/>
        <w:autoSpaceDN w:val="0"/>
        <w:adjustRightInd w:val="0"/>
        <w:spacing w:after="0" w:line="360" w:lineRule="auto"/>
        <w:ind w:left="1416"/>
        <w:jc w:val="both"/>
        <w:rPr>
          <w:rFonts w:ascii="Arial" w:hAnsi="Arial" w:cs="Arial"/>
          <w:szCs w:val="24"/>
        </w:rPr>
      </w:pPr>
      <w:r w:rsidRPr="002E1065">
        <w:rPr>
          <w:rFonts w:ascii="Arial" w:hAnsi="Arial" w:cs="Arial"/>
          <w:szCs w:val="24"/>
        </w:rPr>
        <w:t xml:space="preserve">“O contrato de gestão é um compromisso institucional entre o Estado, por intermédio de seus ministérios, e uma entidade pública estatal, a ser qualificada como Agência Executiva, ou </w:t>
      </w:r>
      <w:proofErr w:type="gramStart"/>
      <w:r w:rsidRPr="002E1065">
        <w:rPr>
          <w:rFonts w:ascii="Arial" w:hAnsi="Arial" w:cs="Arial"/>
          <w:szCs w:val="24"/>
        </w:rPr>
        <w:t>uma</w:t>
      </w:r>
      <w:proofErr w:type="gramEnd"/>
    </w:p>
    <w:p w:rsidR="002624A8" w:rsidRPr="002E1065" w:rsidRDefault="002624A8" w:rsidP="00121921">
      <w:pPr>
        <w:autoSpaceDE w:val="0"/>
        <w:autoSpaceDN w:val="0"/>
        <w:adjustRightInd w:val="0"/>
        <w:spacing w:after="0" w:line="360" w:lineRule="auto"/>
        <w:ind w:left="1416"/>
        <w:jc w:val="both"/>
        <w:rPr>
          <w:rFonts w:ascii="Arial" w:hAnsi="Arial" w:cs="Arial"/>
          <w:b/>
          <w:bCs/>
          <w:szCs w:val="24"/>
        </w:rPr>
      </w:pPr>
      <w:r w:rsidRPr="002E1065">
        <w:rPr>
          <w:rFonts w:ascii="Arial" w:hAnsi="Arial" w:cs="Arial"/>
          <w:szCs w:val="24"/>
        </w:rPr>
        <w:t xml:space="preserve">“Entidade não estatal, qualificada como Organização Social.” </w:t>
      </w:r>
      <w:r w:rsidRPr="002E1065">
        <w:rPr>
          <w:rFonts w:ascii="Arial" w:hAnsi="Arial" w:cs="Arial"/>
          <w:b/>
          <w:bCs/>
          <w:szCs w:val="24"/>
        </w:rPr>
        <w:t>(LIMA, 1996:36)</w:t>
      </w:r>
      <w:r w:rsidR="004519EC" w:rsidRPr="002E1065">
        <w:rPr>
          <w:rFonts w:ascii="Arial" w:hAnsi="Arial" w:cs="Arial"/>
          <w:b/>
          <w:bCs/>
          <w:szCs w:val="24"/>
        </w:rPr>
        <w:t>.</w:t>
      </w:r>
    </w:p>
    <w:p w:rsidR="004519EC" w:rsidRPr="00121921" w:rsidRDefault="004519EC" w:rsidP="00121921">
      <w:pPr>
        <w:autoSpaceDE w:val="0"/>
        <w:autoSpaceDN w:val="0"/>
        <w:adjustRightInd w:val="0"/>
        <w:spacing w:after="0" w:line="360" w:lineRule="auto"/>
        <w:ind w:left="1416"/>
        <w:jc w:val="both"/>
        <w:rPr>
          <w:rFonts w:ascii="Arial" w:hAnsi="Arial" w:cs="Arial"/>
          <w:b/>
          <w:bCs/>
          <w:sz w:val="24"/>
          <w:szCs w:val="24"/>
        </w:rPr>
      </w:pPr>
    </w:p>
    <w:p w:rsidR="004519EC" w:rsidRPr="00121921" w:rsidRDefault="004519EC" w:rsidP="00121921">
      <w:pPr>
        <w:autoSpaceDE w:val="0"/>
        <w:autoSpaceDN w:val="0"/>
        <w:adjustRightInd w:val="0"/>
        <w:spacing w:after="0" w:line="360" w:lineRule="auto"/>
        <w:rPr>
          <w:rFonts w:ascii="Arial" w:hAnsi="Arial" w:cs="Arial"/>
          <w:sz w:val="24"/>
          <w:szCs w:val="24"/>
        </w:rPr>
      </w:pPr>
      <w:r w:rsidRPr="00121921">
        <w:rPr>
          <w:rFonts w:ascii="Arial" w:hAnsi="Arial" w:cs="Arial"/>
          <w:sz w:val="24"/>
          <w:szCs w:val="24"/>
        </w:rPr>
        <w:t>Principais críticas ao modelo gerencial de Organização Social.</w:t>
      </w:r>
    </w:p>
    <w:p w:rsidR="004519EC" w:rsidRPr="00121921" w:rsidRDefault="004519EC" w:rsidP="00121921">
      <w:pPr>
        <w:autoSpaceDE w:val="0"/>
        <w:autoSpaceDN w:val="0"/>
        <w:adjustRightInd w:val="0"/>
        <w:spacing w:after="0" w:line="360" w:lineRule="auto"/>
        <w:rPr>
          <w:rFonts w:ascii="Arial" w:hAnsi="Arial" w:cs="Arial"/>
          <w:sz w:val="24"/>
          <w:szCs w:val="24"/>
        </w:rPr>
      </w:pP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 xml:space="preserve">· O Governo sustenta </w:t>
      </w:r>
      <w:proofErr w:type="gramStart"/>
      <w:r w:rsidRPr="00121921">
        <w:rPr>
          <w:rFonts w:ascii="Arial" w:hAnsi="Arial" w:cs="Arial"/>
          <w:sz w:val="24"/>
          <w:szCs w:val="24"/>
        </w:rPr>
        <w:t>a superação da dicotomia Estado-cidadão mediante controle social</w:t>
      </w:r>
      <w:proofErr w:type="gramEnd"/>
      <w:r w:rsidRPr="00121921">
        <w:rPr>
          <w:rFonts w:ascii="Arial" w:hAnsi="Arial" w:cs="Arial"/>
          <w:sz w:val="24"/>
          <w:szCs w:val="24"/>
        </w:rPr>
        <w:t xml:space="preserve">. </w:t>
      </w:r>
      <w:r w:rsidRPr="00121921">
        <w:rPr>
          <w:rFonts w:ascii="Arial" w:hAnsi="Arial" w:cs="Arial"/>
          <w:b/>
          <w:sz w:val="24"/>
          <w:szCs w:val="24"/>
        </w:rPr>
        <w:t>Contudo, esse não está adequadamente instrumentalizado nem no plano normativo nem na prática administrativa</w:t>
      </w:r>
      <w:r w:rsidRPr="00121921">
        <w:rPr>
          <w:rFonts w:ascii="Arial" w:hAnsi="Arial" w:cs="Arial"/>
          <w:sz w:val="24"/>
          <w:szCs w:val="24"/>
        </w:rPr>
        <w:t>.</w:t>
      </w:r>
    </w:p>
    <w:p w:rsidR="004519EC" w:rsidRPr="00121921" w:rsidRDefault="004519EC" w:rsidP="00121921">
      <w:pPr>
        <w:autoSpaceDE w:val="0"/>
        <w:autoSpaceDN w:val="0"/>
        <w:adjustRightInd w:val="0"/>
        <w:spacing w:after="0" w:line="360" w:lineRule="auto"/>
        <w:jc w:val="both"/>
        <w:rPr>
          <w:rFonts w:ascii="Arial" w:hAnsi="Arial" w:cs="Arial"/>
          <w:b/>
          <w:sz w:val="24"/>
          <w:szCs w:val="24"/>
        </w:rPr>
      </w:pPr>
      <w:r w:rsidRPr="00121921">
        <w:rPr>
          <w:rFonts w:ascii="Arial" w:hAnsi="Arial" w:cs="Arial"/>
          <w:sz w:val="24"/>
          <w:szCs w:val="24"/>
        </w:rPr>
        <w:t xml:space="preserve">· Como as organizações podem lidar com </w:t>
      </w:r>
      <w:r w:rsidRPr="00121921">
        <w:rPr>
          <w:rFonts w:ascii="Arial" w:hAnsi="Arial" w:cs="Arial"/>
          <w:i/>
          <w:iCs/>
          <w:sz w:val="24"/>
          <w:szCs w:val="24"/>
        </w:rPr>
        <w:t xml:space="preserve">direitos </w:t>
      </w:r>
      <w:r w:rsidRPr="00121921">
        <w:rPr>
          <w:rFonts w:ascii="Arial" w:hAnsi="Arial" w:cs="Arial"/>
          <w:sz w:val="24"/>
          <w:szCs w:val="24"/>
        </w:rPr>
        <w:t xml:space="preserve">dos cidadãos (art. 5º-) </w:t>
      </w:r>
      <w:r w:rsidRPr="00121921">
        <w:rPr>
          <w:rFonts w:ascii="Arial" w:hAnsi="Arial" w:cs="Arial"/>
          <w:i/>
          <w:iCs/>
          <w:sz w:val="24"/>
          <w:szCs w:val="24"/>
        </w:rPr>
        <w:t xml:space="preserve">relacionados com necessidades básicas que têm no Estado o principal </w:t>
      </w:r>
      <w:r w:rsidRPr="00121921">
        <w:rPr>
          <w:rFonts w:ascii="Arial" w:hAnsi="Arial" w:cs="Arial"/>
          <w:sz w:val="24"/>
          <w:szCs w:val="24"/>
        </w:rPr>
        <w:t xml:space="preserve">garantidor, </w:t>
      </w:r>
      <w:r w:rsidRPr="00121921">
        <w:rPr>
          <w:rFonts w:ascii="Arial" w:hAnsi="Arial" w:cs="Arial"/>
          <w:b/>
          <w:sz w:val="24"/>
          <w:szCs w:val="24"/>
        </w:rPr>
        <w:t xml:space="preserve">podem ser instrumentos da </w:t>
      </w:r>
      <w:r w:rsidRPr="00121921">
        <w:rPr>
          <w:rFonts w:ascii="Arial" w:hAnsi="Arial" w:cs="Arial"/>
          <w:b/>
          <w:i/>
          <w:iCs/>
          <w:sz w:val="24"/>
          <w:szCs w:val="24"/>
        </w:rPr>
        <w:t xml:space="preserve">substituição da garantia de serviços pela venda desses, </w:t>
      </w:r>
      <w:r w:rsidRPr="00121921">
        <w:rPr>
          <w:rFonts w:ascii="Arial" w:hAnsi="Arial" w:cs="Arial"/>
          <w:b/>
          <w:sz w:val="24"/>
          <w:szCs w:val="24"/>
        </w:rPr>
        <w:t>o que reforça a excludência e acentua desigualdades de acesso e fruição.</w:t>
      </w: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 xml:space="preserve">· O modelo institucional proposto pode constituir-se em </w:t>
      </w:r>
      <w:r w:rsidRPr="00121921">
        <w:rPr>
          <w:rFonts w:ascii="Arial" w:hAnsi="Arial" w:cs="Arial"/>
          <w:b/>
          <w:sz w:val="24"/>
          <w:szCs w:val="24"/>
        </w:rPr>
        <w:t>fator inibidor da capacidade criativa dos entes políticos quanto à busca de alternativas próprias para prestação de seus serviços no campo autônomo da organização administrativa</w:t>
      </w:r>
      <w:r w:rsidRPr="00121921">
        <w:rPr>
          <w:rFonts w:ascii="Arial" w:hAnsi="Arial" w:cs="Arial"/>
          <w:sz w:val="24"/>
          <w:szCs w:val="24"/>
        </w:rPr>
        <w:t>, habituados à abservância servil e simétrica aos padrões da União.</w:t>
      </w: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 xml:space="preserve">· A medida de fomento </w:t>
      </w:r>
      <w:r w:rsidRPr="00121921">
        <w:rPr>
          <w:rFonts w:ascii="Arial" w:hAnsi="Arial" w:cs="Arial"/>
          <w:b/>
          <w:sz w:val="24"/>
          <w:szCs w:val="24"/>
        </w:rPr>
        <w:t>à criação de organizações para imediata e completa absorção de serviços pode ser desastrosa, já que é condição de sucesso a sua real institucionalização,</w:t>
      </w:r>
      <w:r w:rsidRPr="00121921">
        <w:rPr>
          <w:rFonts w:ascii="Arial" w:hAnsi="Arial" w:cs="Arial"/>
          <w:sz w:val="24"/>
          <w:szCs w:val="24"/>
        </w:rPr>
        <w:t xml:space="preserve"> o que só poderá ocorrer a partir de processo de construção de sua identidade, com </w:t>
      </w:r>
      <w:proofErr w:type="gramStart"/>
      <w:r w:rsidRPr="00121921">
        <w:rPr>
          <w:rFonts w:ascii="Arial" w:hAnsi="Arial" w:cs="Arial"/>
          <w:sz w:val="24"/>
          <w:szCs w:val="24"/>
        </w:rPr>
        <w:t xml:space="preserve">a sua internalização pela sociedade, </w:t>
      </w:r>
      <w:r w:rsidRPr="00121921">
        <w:rPr>
          <w:rFonts w:ascii="Arial" w:hAnsi="Arial" w:cs="Arial"/>
          <w:b/>
          <w:sz w:val="24"/>
          <w:szCs w:val="24"/>
        </w:rPr>
        <w:t>afastadas</w:t>
      </w:r>
      <w:proofErr w:type="gramEnd"/>
      <w:r w:rsidRPr="00121921">
        <w:rPr>
          <w:rFonts w:ascii="Arial" w:hAnsi="Arial" w:cs="Arial"/>
          <w:b/>
          <w:sz w:val="24"/>
          <w:szCs w:val="24"/>
        </w:rPr>
        <w:t xml:space="preserve"> as soluções artificiais</w:t>
      </w:r>
      <w:r w:rsidRPr="00121921">
        <w:rPr>
          <w:rFonts w:ascii="Arial" w:hAnsi="Arial" w:cs="Arial"/>
          <w:sz w:val="24"/>
          <w:szCs w:val="24"/>
        </w:rPr>
        <w:t>.</w:t>
      </w: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 xml:space="preserve">É certo que cuida a </w:t>
      </w:r>
      <w:r w:rsidRPr="00121921">
        <w:rPr>
          <w:rFonts w:ascii="Arial" w:hAnsi="Arial" w:cs="Arial"/>
          <w:b/>
          <w:sz w:val="24"/>
          <w:szCs w:val="24"/>
        </w:rPr>
        <w:t>lei de determinar a adoção pelas organizações de denominação</w:t>
      </w:r>
      <w:r w:rsidR="00C009D1" w:rsidRPr="00121921">
        <w:rPr>
          <w:rFonts w:ascii="Arial" w:hAnsi="Arial" w:cs="Arial"/>
          <w:b/>
          <w:sz w:val="24"/>
          <w:szCs w:val="24"/>
        </w:rPr>
        <w:t xml:space="preserve"> </w:t>
      </w:r>
      <w:r w:rsidRPr="00121921">
        <w:rPr>
          <w:rFonts w:ascii="Arial" w:hAnsi="Arial" w:cs="Arial"/>
          <w:b/>
          <w:sz w:val="24"/>
          <w:szCs w:val="24"/>
        </w:rPr>
        <w:t>e símbolos da entidade congênere extinta no âmbito da administração</w:t>
      </w:r>
      <w:r w:rsidRPr="00121921">
        <w:rPr>
          <w:rFonts w:ascii="Arial" w:hAnsi="Arial" w:cs="Arial"/>
          <w:sz w:val="24"/>
          <w:szCs w:val="24"/>
        </w:rPr>
        <w:t>. Isso, contudo, não</w:t>
      </w:r>
      <w:r w:rsidR="00C009D1" w:rsidRPr="00121921">
        <w:rPr>
          <w:rFonts w:ascii="Arial" w:hAnsi="Arial" w:cs="Arial"/>
          <w:sz w:val="24"/>
          <w:szCs w:val="24"/>
        </w:rPr>
        <w:t xml:space="preserve"> </w:t>
      </w:r>
      <w:r w:rsidRPr="00121921">
        <w:rPr>
          <w:rFonts w:ascii="Arial" w:hAnsi="Arial" w:cs="Arial"/>
          <w:sz w:val="24"/>
          <w:szCs w:val="24"/>
        </w:rPr>
        <w:t>é suficiente.</w:t>
      </w: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lastRenderedPageBreak/>
        <w:t>A alternativa, se não for adotada com absoluta seriedade e de forma processual,</w:t>
      </w:r>
      <w:r w:rsidR="00C009D1" w:rsidRPr="00121921">
        <w:rPr>
          <w:rFonts w:ascii="Arial" w:hAnsi="Arial" w:cs="Arial"/>
          <w:sz w:val="24"/>
          <w:szCs w:val="24"/>
        </w:rPr>
        <w:t xml:space="preserve"> </w:t>
      </w:r>
      <w:r w:rsidRPr="00121921">
        <w:rPr>
          <w:rFonts w:ascii="Arial" w:hAnsi="Arial" w:cs="Arial"/>
          <w:b/>
          <w:sz w:val="24"/>
          <w:szCs w:val="24"/>
        </w:rPr>
        <w:t>pode levar ao desmonte do setor público</w:t>
      </w:r>
      <w:r w:rsidRPr="00121921">
        <w:rPr>
          <w:rFonts w:ascii="Arial" w:hAnsi="Arial" w:cs="Arial"/>
          <w:sz w:val="24"/>
          <w:szCs w:val="24"/>
        </w:rPr>
        <w:t>, a inviabilizar até o papel subsidiário do Estado</w:t>
      </w:r>
      <w:r w:rsidR="00C009D1" w:rsidRPr="00121921">
        <w:rPr>
          <w:rFonts w:ascii="Arial" w:hAnsi="Arial" w:cs="Arial"/>
          <w:sz w:val="24"/>
          <w:szCs w:val="24"/>
        </w:rPr>
        <w:t xml:space="preserve"> </w:t>
      </w:r>
      <w:r w:rsidRPr="00121921">
        <w:rPr>
          <w:rFonts w:ascii="Arial" w:hAnsi="Arial" w:cs="Arial"/>
          <w:sz w:val="24"/>
          <w:szCs w:val="24"/>
        </w:rPr>
        <w:t xml:space="preserve">e, com isso, deslocar tais serviços do âmbito comunitário, no caso de ineficiência </w:t>
      </w:r>
      <w:r w:rsidR="00C009D1" w:rsidRPr="00121921">
        <w:rPr>
          <w:rFonts w:ascii="Arial" w:hAnsi="Arial" w:cs="Arial"/>
          <w:sz w:val="24"/>
          <w:szCs w:val="24"/>
        </w:rPr>
        <w:t>desses</w:t>
      </w:r>
      <w:r w:rsidRPr="00121921">
        <w:rPr>
          <w:rFonts w:ascii="Arial" w:hAnsi="Arial" w:cs="Arial"/>
          <w:sz w:val="24"/>
          <w:szCs w:val="24"/>
        </w:rPr>
        <w:t>,</w:t>
      </w:r>
      <w:r w:rsidR="00C009D1" w:rsidRPr="00121921">
        <w:rPr>
          <w:rFonts w:ascii="Arial" w:hAnsi="Arial" w:cs="Arial"/>
          <w:sz w:val="24"/>
          <w:szCs w:val="24"/>
        </w:rPr>
        <w:t xml:space="preserve"> </w:t>
      </w:r>
      <w:r w:rsidRPr="00121921">
        <w:rPr>
          <w:rFonts w:ascii="Arial" w:hAnsi="Arial" w:cs="Arial"/>
          <w:sz w:val="24"/>
          <w:szCs w:val="24"/>
        </w:rPr>
        <w:t>para o mercado.</w:t>
      </w: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b/>
          <w:sz w:val="24"/>
          <w:szCs w:val="24"/>
        </w:rPr>
        <w:t>A confusão das entidades qualificadas como organizações sociais e aquelas</w:t>
      </w:r>
      <w:r w:rsidR="00C009D1" w:rsidRPr="00121921">
        <w:rPr>
          <w:rFonts w:ascii="Arial" w:hAnsi="Arial" w:cs="Arial"/>
          <w:b/>
          <w:sz w:val="24"/>
          <w:szCs w:val="24"/>
        </w:rPr>
        <w:t xml:space="preserve"> </w:t>
      </w:r>
      <w:r w:rsidRPr="00121921">
        <w:rPr>
          <w:rFonts w:ascii="Arial" w:hAnsi="Arial" w:cs="Arial"/>
          <w:b/>
          <w:sz w:val="24"/>
          <w:szCs w:val="24"/>
        </w:rPr>
        <w:t>declaradas de utilidade pública</w:t>
      </w:r>
      <w:r w:rsidRPr="00121921">
        <w:rPr>
          <w:rFonts w:ascii="Arial" w:hAnsi="Arial" w:cs="Arial"/>
          <w:sz w:val="24"/>
          <w:szCs w:val="24"/>
        </w:rPr>
        <w:t>, tendo em vista a identidade de seu substrato, pode levar</w:t>
      </w:r>
      <w:r w:rsidR="00C009D1" w:rsidRPr="00121921">
        <w:rPr>
          <w:rFonts w:ascii="Arial" w:hAnsi="Arial" w:cs="Arial"/>
          <w:sz w:val="24"/>
          <w:szCs w:val="24"/>
        </w:rPr>
        <w:t xml:space="preserve"> </w:t>
      </w:r>
      <w:r w:rsidRPr="00121921">
        <w:rPr>
          <w:rFonts w:ascii="Arial" w:hAnsi="Arial" w:cs="Arial"/>
          <w:sz w:val="24"/>
          <w:szCs w:val="24"/>
        </w:rPr>
        <w:t>à estruturação de preconceitos e ceticismo quanto ao seu papel transformador no campo</w:t>
      </w:r>
      <w:r w:rsidR="00C009D1" w:rsidRPr="00121921">
        <w:rPr>
          <w:rFonts w:ascii="Arial" w:hAnsi="Arial" w:cs="Arial"/>
          <w:sz w:val="24"/>
          <w:szCs w:val="24"/>
        </w:rPr>
        <w:t xml:space="preserve"> </w:t>
      </w:r>
      <w:r w:rsidRPr="00121921">
        <w:rPr>
          <w:rFonts w:ascii="Arial" w:hAnsi="Arial" w:cs="Arial"/>
          <w:sz w:val="24"/>
          <w:szCs w:val="24"/>
        </w:rPr>
        <w:t xml:space="preserve">das políticas públicas </w:t>
      </w:r>
      <w:r w:rsidR="00C009D1" w:rsidRPr="00121921">
        <w:rPr>
          <w:rFonts w:ascii="Arial" w:hAnsi="Arial" w:cs="Arial"/>
          <w:sz w:val="24"/>
          <w:szCs w:val="24"/>
        </w:rPr>
        <w:t>sociais, tão impactados pelo clientelismo</w:t>
      </w:r>
      <w:r w:rsidRPr="00121921">
        <w:rPr>
          <w:rFonts w:ascii="Arial" w:hAnsi="Arial" w:cs="Arial"/>
          <w:sz w:val="24"/>
          <w:szCs w:val="24"/>
        </w:rPr>
        <w:t>.</w:t>
      </w:r>
    </w:p>
    <w:p w:rsidR="004519EC" w:rsidRPr="00121921" w:rsidRDefault="004519EC" w:rsidP="00121921">
      <w:pPr>
        <w:autoSpaceDE w:val="0"/>
        <w:autoSpaceDN w:val="0"/>
        <w:adjustRightInd w:val="0"/>
        <w:spacing w:after="0" w:line="360" w:lineRule="auto"/>
        <w:ind w:left="1416"/>
        <w:jc w:val="both"/>
        <w:rPr>
          <w:rFonts w:ascii="Arial" w:hAnsi="Arial" w:cs="Arial"/>
          <w:b/>
          <w:bCs/>
          <w:sz w:val="24"/>
          <w:szCs w:val="24"/>
        </w:rPr>
      </w:pPr>
    </w:p>
    <w:p w:rsidR="00C009D1" w:rsidRPr="00121921" w:rsidRDefault="00C009D1" w:rsidP="00121921">
      <w:pPr>
        <w:autoSpaceDE w:val="0"/>
        <w:autoSpaceDN w:val="0"/>
        <w:adjustRightInd w:val="0"/>
        <w:spacing w:after="0" w:line="360" w:lineRule="auto"/>
        <w:jc w:val="both"/>
        <w:rPr>
          <w:rFonts w:ascii="Arial" w:hAnsi="Arial" w:cs="Arial"/>
          <w:bCs/>
          <w:sz w:val="24"/>
          <w:szCs w:val="24"/>
        </w:rPr>
      </w:pPr>
      <w:r w:rsidRPr="00121921">
        <w:rPr>
          <w:rFonts w:ascii="Arial" w:hAnsi="Arial" w:cs="Arial"/>
          <w:bCs/>
          <w:sz w:val="24"/>
          <w:szCs w:val="24"/>
        </w:rPr>
        <w:t>Pontos positivos:</w:t>
      </w:r>
    </w:p>
    <w:p w:rsidR="00C009D1" w:rsidRPr="00121921" w:rsidRDefault="00C009D1" w:rsidP="00121921">
      <w:pPr>
        <w:autoSpaceDE w:val="0"/>
        <w:autoSpaceDN w:val="0"/>
        <w:adjustRightInd w:val="0"/>
        <w:spacing w:after="0" w:line="360" w:lineRule="auto"/>
        <w:ind w:left="1416"/>
        <w:jc w:val="both"/>
        <w:rPr>
          <w:rFonts w:ascii="Arial" w:hAnsi="Arial" w:cs="Arial"/>
          <w:b/>
          <w:bCs/>
          <w:sz w:val="24"/>
          <w:szCs w:val="24"/>
        </w:rPr>
      </w:pP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Há um amplo processo de mutação, rupturas e crises que impacta estruturas</w:t>
      </w:r>
      <w:r w:rsidR="00C009D1" w:rsidRPr="00121921">
        <w:rPr>
          <w:rFonts w:ascii="Arial" w:hAnsi="Arial" w:cs="Arial"/>
          <w:sz w:val="24"/>
          <w:szCs w:val="24"/>
        </w:rPr>
        <w:t xml:space="preserve"> </w:t>
      </w:r>
      <w:r w:rsidRPr="00121921">
        <w:rPr>
          <w:rFonts w:ascii="Arial" w:hAnsi="Arial" w:cs="Arial"/>
          <w:sz w:val="24"/>
          <w:szCs w:val="24"/>
        </w:rPr>
        <w:t>políticas, econômicas, sociais e jurídicas.</w:t>
      </w:r>
    </w:p>
    <w:p w:rsidR="00C009D1" w:rsidRPr="00121921" w:rsidRDefault="00C009D1" w:rsidP="00121921">
      <w:pPr>
        <w:autoSpaceDE w:val="0"/>
        <w:autoSpaceDN w:val="0"/>
        <w:adjustRightInd w:val="0"/>
        <w:spacing w:after="0" w:line="360" w:lineRule="auto"/>
        <w:jc w:val="both"/>
        <w:rPr>
          <w:rFonts w:ascii="Arial" w:hAnsi="Arial" w:cs="Arial"/>
          <w:sz w:val="24"/>
          <w:szCs w:val="24"/>
        </w:rPr>
      </w:pP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O enfrentamento desse quadro tem-se dado por processos de Reforma do</w:t>
      </w:r>
      <w:r w:rsidR="00C009D1" w:rsidRPr="00121921">
        <w:rPr>
          <w:rFonts w:ascii="Arial" w:hAnsi="Arial" w:cs="Arial"/>
          <w:sz w:val="24"/>
          <w:szCs w:val="24"/>
        </w:rPr>
        <w:t xml:space="preserve"> </w:t>
      </w:r>
      <w:r w:rsidRPr="00121921">
        <w:rPr>
          <w:rFonts w:ascii="Arial" w:hAnsi="Arial" w:cs="Arial"/>
          <w:sz w:val="24"/>
          <w:szCs w:val="24"/>
        </w:rPr>
        <w:t xml:space="preserve">Estado, com base em </w:t>
      </w:r>
      <w:r w:rsidR="00C009D1" w:rsidRPr="00121921">
        <w:rPr>
          <w:rFonts w:ascii="Arial" w:hAnsi="Arial" w:cs="Arial"/>
          <w:sz w:val="24"/>
          <w:szCs w:val="24"/>
        </w:rPr>
        <w:t>ideias</w:t>
      </w:r>
      <w:r w:rsidRPr="00121921">
        <w:rPr>
          <w:rFonts w:ascii="Arial" w:hAnsi="Arial" w:cs="Arial"/>
          <w:sz w:val="24"/>
          <w:szCs w:val="24"/>
        </w:rPr>
        <w:t xml:space="preserve"> estruturantes de caráter múltiplo: subsidiariedade,</w:t>
      </w:r>
    </w:p>
    <w:p w:rsidR="004519EC" w:rsidRPr="00121921" w:rsidRDefault="00C009D1"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Superação</w:t>
      </w:r>
      <w:r w:rsidR="004519EC" w:rsidRPr="00121921">
        <w:rPr>
          <w:rFonts w:ascii="Arial" w:hAnsi="Arial" w:cs="Arial"/>
          <w:sz w:val="24"/>
          <w:szCs w:val="24"/>
        </w:rPr>
        <w:t xml:space="preserve"> de dicotomias clássicas, reengenharia constitucional,</w:t>
      </w:r>
      <w:r w:rsidRPr="00121921">
        <w:rPr>
          <w:rFonts w:ascii="Arial" w:hAnsi="Arial" w:cs="Arial"/>
          <w:sz w:val="24"/>
          <w:szCs w:val="24"/>
        </w:rPr>
        <w:t xml:space="preserve"> </w:t>
      </w:r>
      <w:r w:rsidR="004519EC" w:rsidRPr="00121921">
        <w:rPr>
          <w:rFonts w:ascii="Arial" w:hAnsi="Arial" w:cs="Arial"/>
          <w:sz w:val="24"/>
          <w:szCs w:val="24"/>
        </w:rPr>
        <w:t>institucionalização de formas discursivas e reconstrução da compreensão</w:t>
      </w:r>
      <w:r w:rsidRPr="00121921">
        <w:rPr>
          <w:rFonts w:ascii="Arial" w:hAnsi="Arial" w:cs="Arial"/>
          <w:sz w:val="24"/>
          <w:szCs w:val="24"/>
        </w:rPr>
        <w:t xml:space="preserve"> </w:t>
      </w:r>
      <w:r w:rsidR="004519EC" w:rsidRPr="00121921">
        <w:rPr>
          <w:rFonts w:ascii="Arial" w:hAnsi="Arial" w:cs="Arial"/>
          <w:sz w:val="24"/>
          <w:szCs w:val="24"/>
        </w:rPr>
        <w:t>normativa do Estado constitucional, despolitização, entre outras.</w:t>
      </w:r>
    </w:p>
    <w:p w:rsidR="00C009D1" w:rsidRPr="00121921" w:rsidRDefault="00C009D1" w:rsidP="00121921">
      <w:pPr>
        <w:autoSpaceDE w:val="0"/>
        <w:autoSpaceDN w:val="0"/>
        <w:adjustRightInd w:val="0"/>
        <w:spacing w:after="0" w:line="360" w:lineRule="auto"/>
        <w:jc w:val="both"/>
        <w:rPr>
          <w:rFonts w:ascii="Arial" w:hAnsi="Arial" w:cs="Arial"/>
          <w:sz w:val="24"/>
          <w:szCs w:val="24"/>
        </w:rPr>
      </w:pP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A Reforma brasileira opta por compulsiva alteração da Constituição,</w:t>
      </w:r>
      <w:r w:rsidR="00C009D1" w:rsidRPr="00121921">
        <w:rPr>
          <w:rFonts w:ascii="Arial" w:hAnsi="Arial" w:cs="Arial"/>
          <w:sz w:val="24"/>
          <w:szCs w:val="24"/>
        </w:rPr>
        <w:t xml:space="preserve"> </w:t>
      </w:r>
      <w:r w:rsidRPr="00121921">
        <w:rPr>
          <w:rFonts w:ascii="Arial" w:hAnsi="Arial" w:cs="Arial"/>
          <w:sz w:val="24"/>
          <w:szCs w:val="24"/>
        </w:rPr>
        <w:t>especialmente no que repercute na esfera da Administração Pública,</w:t>
      </w:r>
      <w:r w:rsidR="00C009D1" w:rsidRPr="00121921">
        <w:rPr>
          <w:rFonts w:ascii="Arial" w:hAnsi="Arial" w:cs="Arial"/>
          <w:sz w:val="24"/>
          <w:szCs w:val="24"/>
        </w:rPr>
        <w:t xml:space="preserve"> </w:t>
      </w:r>
      <w:r w:rsidRPr="00121921">
        <w:rPr>
          <w:rFonts w:ascii="Arial" w:hAnsi="Arial" w:cs="Arial"/>
          <w:sz w:val="24"/>
          <w:szCs w:val="24"/>
        </w:rPr>
        <w:t>consagrando nítido afastamento da administração burocrática para a adoção da</w:t>
      </w:r>
      <w:r w:rsidR="00C009D1" w:rsidRPr="00121921">
        <w:rPr>
          <w:rFonts w:ascii="Arial" w:hAnsi="Arial" w:cs="Arial"/>
          <w:sz w:val="24"/>
          <w:szCs w:val="24"/>
        </w:rPr>
        <w:t xml:space="preserve"> </w:t>
      </w:r>
      <w:r w:rsidRPr="00121921">
        <w:rPr>
          <w:rFonts w:ascii="Arial" w:hAnsi="Arial" w:cs="Arial"/>
          <w:sz w:val="24"/>
          <w:szCs w:val="24"/>
        </w:rPr>
        <w:t>administração gerencial ou por resultados.</w:t>
      </w:r>
    </w:p>
    <w:p w:rsidR="00C009D1" w:rsidRPr="00121921" w:rsidRDefault="00C009D1" w:rsidP="00121921">
      <w:pPr>
        <w:autoSpaceDE w:val="0"/>
        <w:autoSpaceDN w:val="0"/>
        <w:adjustRightInd w:val="0"/>
        <w:spacing w:after="0" w:line="360" w:lineRule="auto"/>
        <w:jc w:val="both"/>
        <w:rPr>
          <w:rFonts w:ascii="Arial" w:hAnsi="Arial" w:cs="Arial"/>
          <w:sz w:val="24"/>
          <w:szCs w:val="24"/>
        </w:rPr>
      </w:pP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Sob essa perspectiva, setorializa-se o Estado em núcleos específicos,</w:t>
      </w:r>
      <w:r w:rsidR="00C009D1" w:rsidRPr="00121921">
        <w:rPr>
          <w:rFonts w:ascii="Arial" w:hAnsi="Arial" w:cs="Arial"/>
          <w:sz w:val="24"/>
          <w:szCs w:val="24"/>
        </w:rPr>
        <w:t xml:space="preserve"> aplicando sê-lhes</w:t>
      </w:r>
      <w:r w:rsidRPr="00121921">
        <w:rPr>
          <w:rFonts w:ascii="Arial" w:hAnsi="Arial" w:cs="Arial"/>
          <w:sz w:val="24"/>
          <w:szCs w:val="24"/>
        </w:rPr>
        <w:t>, na maior extensão, a administração gerencial.</w:t>
      </w:r>
    </w:p>
    <w:p w:rsidR="00C009D1" w:rsidRPr="00121921" w:rsidRDefault="00C009D1" w:rsidP="00121921">
      <w:pPr>
        <w:autoSpaceDE w:val="0"/>
        <w:autoSpaceDN w:val="0"/>
        <w:adjustRightInd w:val="0"/>
        <w:spacing w:after="0" w:line="360" w:lineRule="auto"/>
        <w:jc w:val="both"/>
        <w:rPr>
          <w:rFonts w:ascii="Arial" w:hAnsi="Arial" w:cs="Arial"/>
          <w:sz w:val="24"/>
          <w:szCs w:val="24"/>
        </w:rPr>
      </w:pP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 xml:space="preserve">No terceiro setor, integrado por entidades </w:t>
      </w:r>
      <w:r w:rsidR="00C009D1" w:rsidRPr="00121921">
        <w:rPr>
          <w:rFonts w:ascii="Arial" w:hAnsi="Arial" w:cs="Arial"/>
          <w:sz w:val="24"/>
          <w:szCs w:val="24"/>
        </w:rPr>
        <w:t>não estatais</w:t>
      </w:r>
      <w:r w:rsidRPr="00121921">
        <w:rPr>
          <w:rFonts w:ascii="Arial" w:hAnsi="Arial" w:cs="Arial"/>
          <w:sz w:val="24"/>
          <w:szCs w:val="24"/>
        </w:rPr>
        <w:t>, pretende a Reforma</w:t>
      </w:r>
      <w:r w:rsidR="00C009D1" w:rsidRPr="00121921">
        <w:rPr>
          <w:rFonts w:ascii="Arial" w:hAnsi="Arial" w:cs="Arial"/>
          <w:sz w:val="24"/>
          <w:szCs w:val="24"/>
        </w:rPr>
        <w:t xml:space="preserve"> </w:t>
      </w:r>
      <w:r w:rsidRPr="00121921">
        <w:rPr>
          <w:rFonts w:ascii="Arial" w:hAnsi="Arial" w:cs="Arial"/>
          <w:sz w:val="24"/>
          <w:szCs w:val="24"/>
        </w:rPr>
        <w:t xml:space="preserve">concentrar os serviços públicos relevantes de caráter </w:t>
      </w:r>
      <w:r w:rsidR="00C009D1" w:rsidRPr="00121921">
        <w:rPr>
          <w:rFonts w:ascii="Arial" w:hAnsi="Arial" w:cs="Arial"/>
          <w:sz w:val="24"/>
          <w:szCs w:val="24"/>
        </w:rPr>
        <w:t>não exclusivo</w:t>
      </w:r>
      <w:r w:rsidRPr="00121921">
        <w:rPr>
          <w:rFonts w:ascii="Arial" w:hAnsi="Arial" w:cs="Arial"/>
          <w:sz w:val="24"/>
          <w:szCs w:val="24"/>
        </w:rPr>
        <w:t xml:space="preserve"> do </w:t>
      </w:r>
      <w:r w:rsidR="00C009D1" w:rsidRPr="00121921">
        <w:rPr>
          <w:rFonts w:ascii="Arial" w:hAnsi="Arial" w:cs="Arial"/>
          <w:sz w:val="24"/>
          <w:szCs w:val="24"/>
        </w:rPr>
        <w:t xml:space="preserve">Estado </w:t>
      </w:r>
      <w:r w:rsidRPr="00121921">
        <w:rPr>
          <w:rFonts w:ascii="Arial" w:hAnsi="Arial" w:cs="Arial"/>
          <w:sz w:val="24"/>
          <w:szCs w:val="24"/>
        </w:rPr>
        <w:t>mediante o Programa de publicização, instrumentalizado pelas Organizações</w:t>
      </w:r>
      <w:r w:rsidR="00C009D1" w:rsidRPr="00121921">
        <w:rPr>
          <w:rFonts w:ascii="Arial" w:hAnsi="Arial" w:cs="Arial"/>
          <w:sz w:val="24"/>
          <w:szCs w:val="24"/>
        </w:rPr>
        <w:t xml:space="preserve"> </w:t>
      </w:r>
      <w:r w:rsidRPr="00121921">
        <w:rPr>
          <w:rFonts w:ascii="Arial" w:hAnsi="Arial" w:cs="Arial"/>
          <w:sz w:val="24"/>
          <w:szCs w:val="24"/>
        </w:rPr>
        <w:t>Sociais, de caráter privado, ligadas ao ente estatal por contrato de gestão.</w:t>
      </w:r>
      <w:r w:rsidR="00C009D1" w:rsidRPr="00121921">
        <w:rPr>
          <w:rFonts w:ascii="Arial" w:hAnsi="Arial" w:cs="Arial"/>
          <w:sz w:val="24"/>
          <w:szCs w:val="24"/>
        </w:rPr>
        <w:t xml:space="preserve"> </w:t>
      </w:r>
      <w:r w:rsidRPr="00121921">
        <w:rPr>
          <w:rFonts w:ascii="Arial" w:hAnsi="Arial" w:cs="Arial"/>
          <w:sz w:val="24"/>
          <w:szCs w:val="24"/>
        </w:rPr>
        <w:t xml:space="preserve">Essas Organizações Sociais constituem novas institucionalidades no sentido </w:t>
      </w:r>
      <w:r w:rsidRPr="00121921">
        <w:rPr>
          <w:rFonts w:ascii="Arial" w:hAnsi="Arial" w:cs="Arial"/>
          <w:sz w:val="24"/>
          <w:szCs w:val="24"/>
        </w:rPr>
        <w:lastRenderedPageBreak/>
        <w:t>de</w:t>
      </w:r>
      <w:r w:rsidR="00C009D1" w:rsidRPr="00121921">
        <w:rPr>
          <w:rFonts w:ascii="Arial" w:hAnsi="Arial" w:cs="Arial"/>
          <w:sz w:val="24"/>
          <w:szCs w:val="24"/>
        </w:rPr>
        <w:t xml:space="preserve"> </w:t>
      </w:r>
      <w:r w:rsidRPr="00121921">
        <w:rPr>
          <w:rFonts w:ascii="Arial" w:hAnsi="Arial" w:cs="Arial"/>
          <w:sz w:val="24"/>
          <w:szCs w:val="24"/>
        </w:rPr>
        <w:t>que são agora veiculadas em contexto interpretativo novo, que traz para a</w:t>
      </w:r>
      <w:r w:rsidR="00C009D1" w:rsidRPr="00121921">
        <w:rPr>
          <w:rFonts w:ascii="Arial" w:hAnsi="Arial" w:cs="Arial"/>
          <w:sz w:val="24"/>
          <w:szCs w:val="24"/>
        </w:rPr>
        <w:t xml:space="preserve"> </w:t>
      </w:r>
      <w:r w:rsidRPr="00121921">
        <w:rPr>
          <w:rFonts w:ascii="Arial" w:hAnsi="Arial" w:cs="Arial"/>
          <w:sz w:val="24"/>
          <w:szCs w:val="24"/>
        </w:rPr>
        <w:t>compreensão da figura jurídica novos elementos de consideração do espaço</w:t>
      </w:r>
      <w:r w:rsidR="00C009D1" w:rsidRPr="00121921">
        <w:rPr>
          <w:rFonts w:ascii="Arial" w:hAnsi="Arial" w:cs="Arial"/>
          <w:sz w:val="24"/>
          <w:szCs w:val="24"/>
        </w:rPr>
        <w:t xml:space="preserve"> </w:t>
      </w:r>
      <w:r w:rsidRPr="00121921">
        <w:rPr>
          <w:rFonts w:ascii="Arial" w:hAnsi="Arial" w:cs="Arial"/>
          <w:sz w:val="24"/>
          <w:szCs w:val="24"/>
        </w:rPr>
        <w:t>público.</w:t>
      </w:r>
      <w:r w:rsidR="00C009D1" w:rsidRPr="00121921">
        <w:rPr>
          <w:rFonts w:ascii="Arial" w:hAnsi="Arial" w:cs="Arial"/>
          <w:sz w:val="24"/>
          <w:szCs w:val="24"/>
        </w:rPr>
        <w:t xml:space="preserve"> </w:t>
      </w:r>
    </w:p>
    <w:p w:rsidR="00C009D1" w:rsidRPr="00121921" w:rsidRDefault="00C009D1" w:rsidP="00121921">
      <w:pPr>
        <w:autoSpaceDE w:val="0"/>
        <w:autoSpaceDN w:val="0"/>
        <w:adjustRightInd w:val="0"/>
        <w:spacing w:after="0" w:line="360" w:lineRule="auto"/>
        <w:jc w:val="both"/>
        <w:rPr>
          <w:rFonts w:ascii="Arial" w:hAnsi="Arial" w:cs="Arial"/>
          <w:sz w:val="24"/>
          <w:szCs w:val="24"/>
        </w:rPr>
      </w:pP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 xml:space="preserve">São as OS, de algum modo, retorno </w:t>
      </w:r>
      <w:r w:rsidR="00173E2C" w:rsidRPr="00121921">
        <w:rPr>
          <w:rFonts w:ascii="Arial" w:hAnsi="Arial" w:cs="Arial"/>
          <w:sz w:val="24"/>
          <w:szCs w:val="24"/>
        </w:rPr>
        <w:t>a forma antiga de flexibilização de gestão</w:t>
      </w:r>
      <w:r w:rsidRPr="00121921">
        <w:rPr>
          <w:rFonts w:ascii="Arial" w:hAnsi="Arial" w:cs="Arial"/>
          <w:sz w:val="24"/>
          <w:szCs w:val="24"/>
        </w:rPr>
        <w:t>. Não integram, contudo a Administração Pública (estatal), nem</w:t>
      </w:r>
      <w:r w:rsidR="00C009D1" w:rsidRPr="00121921">
        <w:rPr>
          <w:rFonts w:ascii="Arial" w:hAnsi="Arial" w:cs="Arial"/>
          <w:sz w:val="24"/>
          <w:szCs w:val="24"/>
        </w:rPr>
        <w:t xml:space="preserve"> </w:t>
      </w:r>
      <w:r w:rsidRPr="00121921">
        <w:rPr>
          <w:rFonts w:ascii="Arial" w:hAnsi="Arial" w:cs="Arial"/>
          <w:sz w:val="24"/>
          <w:szCs w:val="24"/>
        </w:rPr>
        <w:t>constituem alternativas para delegação, já que atuam em campo que já lhes é</w:t>
      </w:r>
      <w:r w:rsidR="00C009D1" w:rsidRPr="00121921">
        <w:rPr>
          <w:rFonts w:ascii="Arial" w:hAnsi="Arial" w:cs="Arial"/>
          <w:sz w:val="24"/>
          <w:szCs w:val="24"/>
        </w:rPr>
        <w:t xml:space="preserve"> </w:t>
      </w:r>
      <w:r w:rsidRPr="00121921">
        <w:rPr>
          <w:rFonts w:ascii="Arial" w:hAnsi="Arial" w:cs="Arial"/>
          <w:sz w:val="24"/>
          <w:szCs w:val="24"/>
        </w:rPr>
        <w:t>próprio.</w:t>
      </w:r>
    </w:p>
    <w:p w:rsidR="00C009D1" w:rsidRPr="00121921" w:rsidRDefault="00C009D1" w:rsidP="00121921">
      <w:pPr>
        <w:autoSpaceDE w:val="0"/>
        <w:autoSpaceDN w:val="0"/>
        <w:adjustRightInd w:val="0"/>
        <w:spacing w:after="0" w:line="360" w:lineRule="auto"/>
        <w:jc w:val="both"/>
        <w:rPr>
          <w:rFonts w:ascii="Arial" w:hAnsi="Arial" w:cs="Arial"/>
          <w:sz w:val="24"/>
          <w:szCs w:val="24"/>
        </w:rPr>
      </w:pP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Sua condição de OS decorre, por isso mesmo, de mero processo de</w:t>
      </w:r>
      <w:r w:rsidR="00C009D1" w:rsidRPr="00121921">
        <w:rPr>
          <w:rFonts w:ascii="Arial" w:hAnsi="Arial" w:cs="Arial"/>
          <w:sz w:val="24"/>
          <w:szCs w:val="24"/>
        </w:rPr>
        <w:t xml:space="preserve"> </w:t>
      </w:r>
      <w:r w:rsidRPr="00121921">
        <w:rPr>
          <w:rFonts w:ascii="Arial" w:hAnsi="Arial" w:cs="Arial"/>
          <w:sz w:val="24"/>
          <w:szCs w:val="24"/>
        </w:rPr>
        <w:t>reconhecimento, mediante titulação, à semelhança da declaração de utilidade</w:t>
      </w:r>
      <w:r w:rsidR="00C009D1" w:rsidRPr="00121921">
        <w:rPr>
          <w:rFonts w:ascii="Arial" w:hAnsi="Arial" w:cs="Arial"/>
          <w:sz w:val="24"/>
          <w:szCs w:val="24"/>
        </w:rPr>
        <w:t xml:space="preserve"> </w:t>
      </w:r>
      <w:r w:rsidRPr="00121921">
        <w:rPr>
          <w:rFonts w:ascii="Arial" w:hAnsi="Arial" w:cs="Arial"/>
          <w:sz w:val="24"/>
          <w:szCs w:val="24"/>
        </w:rPr>
        <w:t>pública de entidades privadas.</w:t>
      </w:r>
    </w:p>
    <w:p w:rsidR="00C009D1" w:rsidRPr="00121921" w:rsidRDefault="00C009D1" w:rsidP="00121921">
      <w:pPr>
        <w:autoSpaceDE w:val="0"/>
        <w:autoSpaceDN w:val="0"/>
        <w:adjustRightInd w:val="0"/>
        <w:spacing w:after="0" w:line="360" w:lineRule="auto"/>
        <w:jc w:val="both"/>
        <w:rPr>
          <w:rFonts w:ascii="Arial" w:hAnsi="Arial" w:cs="Arial"/>
          <w:sz w:val="24"/>
          <w:szCs w:val="24"/>
        </w:rPr>
      </w:pPr>
    </w:p>
    <w:p w:rsidR="004519EC" w:rsidRPr="00121921" w:rsidRDefault="004519EC" w:rsidP="003D309A">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 xml:space="preserve">A simples qualificação como OS não lhes desnatura o regime privado que, </w:t>
      </w:r>
      <w:proofErr w:type="gramStart"/>
      <w:r w:rsidR="003D309A">
        <w:rPr>
          <w:rFonts w:ascii="Arial" w:hAnsi="Arial" w:cs="Arial"/>
          <w:sz w:val="24"/>
          <w:szCs w:val="24"/>
        </w:rPr>
        <w:t>em</w:t>
      </w:r>
      <w:proofErr w:type="gramEnd"/>
    </w:p>
    <w:p w:rsidR="004519EC" w:rsidRPr="00121921" w:rsidRDefault="003D309A" w:rsidP="003D309A">
      <w:pPr>
        <w:autoSpaceDE w:val="0"/>
        <w:autoSpaceDN w:val="0"/>
        <w:adjustRightInd w:val="0"/>
        <w:spacing w:after="0" w:line="360" w:lineRule="auto"/>
        <w:jc w:val="both"/>
        <w:rPr>
          <w:rFonts w:ascii="Arial" w:hAnsi="Arial" w:cs="Arial"/>
          <w:sz w:val="24"/>
          <w:szCs w:val="24"/>
        </w:rPr>
      </w:pPr>
      <w:proofErr w:type="gramStart"/>
      <w:r>
        <w:rPr>
          <w:rFonts w:ascii="Arial" w:hAnsi="Arial" w:cs="Arial"/>
          <w:sz w:val="24"/>
          <w:szCs w:val="24"/>
        </w:rPr>
        <w:t>p</w:t>
      </w:r>
      <w:r w:rsidRPr="00121921">
        <w:rPr>
          <w:rFonts w:ascii="Arial" w:hAnsi="Arial" w:cs="Arial"/>
          <w:sz w:val="24"/>
          <w:szCs w:val="24"/>
        </w:rPr>
        <w:t>arte</w:t>
      </w:r>
      <w:proofErr w:type="gramEnd"/>
      <w:r w:rsidR="004519EC" w:rsidRPr="00121921">
        <w:rPr>
          <w:rFonts w:ascii="Arial" w:hAnsi="Arial" w:cs="Arial"/>
          <w:sz w:val="24"/>
          <w:szCs w:val="24"/>
        </w:rPr>
        <w:t>, pode ficar derrogado em razão da sua submissão aos ditames de ordem</w:t>
      </w:r>
    </w:p>
    <w:p w:rsidR="004519EC" w:rsidRPr="00121921" w:rsidRDefault="003D309A" w:rsidP="003D309A">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Pública decorrente do contrato de gestão</w:t>
      </w:r>
      <w:r w:rsidR="004519EC" w:rsidRPr="00121921">
        <w:rPr>
          <w:rFonts w:ascii="Arial" w:hAnsi="Arial" w:cs="Arial"/>
          <w:sz w:val="24"/>
          <w:szCs w:val="24"/>
        </w:rPr>
        <w:t xml:space="preserve">. Com </w:t>
      </w:r>
      <w:r w:rsidR="00C009D1" w:rsidRPr="00121921">
        <w:rPr>
          <w:rFonts w:ascii="Arial" w:hAnsi="Arial" w:cs="Arial"/>
          <w:sz w:val="24"/>
          <w:szCs w:val="24"/>
        </w:rPr>
        <w:t xml:space="preserve">efeito, esse é, paradoxalmente, </w:t>
      </w:r>
      <w:r w:rsidR="004519EC" w:rsidRPr="00121921">
        <w:rPr>
          <w:rFonts w:ascii="Arial" w:hAnsi="Arial" w:cs="Arial"/>
          <w:sz w:val="24"/>
          <w:szCs w:val="24"/>
        </w:rPr>
        <w:t>instrumento de flexibilização do regime público para as agências executivas</w:t>
      </w:r>
      <w:r w:rsidR="00C009D1" w:rsidRPr="00121921">
        <w:rPr>
          <w:rFonts w:ascii="Arial" w:hAnsi="Arial" w:cs="Arial"/>
          <w:sz w:val="24"/>
          <w:szCs w:val="24"/>
        </w:rPr>
        <w:t xml:space="preserve"> </w:t>
      </w:r>
      <w:r w:rsidR="004519EC" w:rsidRPr="00121921">
        <w:rPr>
          <w:rFonts w:ascii="Arial" w:hAnsi="Arial" w:cs="Arial"/>
          <w:sz w:val="24"/>
          <w:szCs w:val="24"/>
        </w:rPr>
        <w:t>(públicas) e de comunicação de ordem impositiva de caráter administrativo às</w:t>
      </w:r>
      <w:r w:rsidR="00C009D1" w:rsidRPr="00121921">
        <w:rPr>
          <w:rFonts w:ascii="Arial" w:hAnsi="Arial" w:cs="Arial"/>
          <w:sz w:val="24"/>
          <w:szCs w:val="24"/>
        </w:rPr>
        <w:t xml:space="preserve"> </w:t>
      </w:r>
      <w:r w:rsidR="004519EC" w:rsidRPr="00121921">
        <w:rPr>
          <w:rFonts w:ascii="Arial" w:hAnsi="Arial" w:cs="Arial"/>
          <w:sz w:val="24"/>
          <w:szCs w:val="24"/>
        </w:rPr>
        <w:t>Organizações Sociais (privadas).</w:t>
      </w:r>
    </w:p>
    <w:p w:rsidR="00C009D1" w:rsidRPr="00121921" w:rsidRDefault="00C009D1" w:rsidP="00121921">
      <w:pPr>
        <w:autoSpaceDE w:val="0"/>
        <w:autoSpaceDN w:val="0"/>
        <w:adjustRightInd w:val="0"/>
        <w:spacing w:after="0" w:line="360" w:lineRule="auto"/>
        <w:jc w:val="both"/>
        <w:rPr>
          <w:rFonts w:ascii="Arial" w:hAnsi="Arial" w:cs="Arial"/>
          <w:sz w:val="24"/>
          <w:szCs w:val="24"/>
        </w:rPr>
      </w:pP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O modelo institucional adotado pela União está consubstanciado na Lei nº-</w:t>
      </w:r>
      <w:r w:rsidR="00C009D1" w:rsidRPr="00121921">
        <w:rPr>
          <w:rFonts w:ascii="Arial" w:hAnsi="Arial" w:cs="Arial"/>
          <w:sz w:val="24"/>
          <w:szCs w:val="24"/>
        </w:rPr>
        <w:t xml:space="preserve"> </w:t>
      </w:r>
      <w:r w:rsidRPr="00121921">
        <w:rPr>
          <w:rFonts w:ascii="Arial" w:hAnsi="Arial" w:cs="Arial"/>
          <w:sz w:val="24"/>
          <w:szCs w:val="24"/>
        </w:rPr>
        <w:t>9637, de 15 de maio de 1998, devendo ser paulatinamente aperfeiçoado. No</w:t>
      </w:r>
      <w:r w:rsidR="00C009D1" w:rsidRPr="00121921">
        <w:rPr>
          <w:rFonts w:ascii="Arial" w:hAnsi="Arial" w:cs="Arial"/>
          <w:sz w:val="24"/>
          <w:szCs w:val="24"/>
        </w:rPr>
        <w:t xml:space="preserve"> </w:t>
      </w:r>
      <w:r w:rsidRPr="00121921">
        <w:rPr>
          <w:rFonts w:ascii="Arial" w:hAnsi="Arial" w:cs="Arial"/>
          <w:sz w:val="24"/>
          <w:szCs w:val="24"/>
        </w:rPr>
        <w:t>plano dos Estados e Municípios, a autonomia de cada ente sustentará</w:t>
      </w:r>
      <w:r w:rsidR="00C009D1" w:rsidRPr="00121921">
        <w:rPr>
          <w:rFonts w:ascii="Arial" w:hAnsi="Arial" w:cs="Arial"/>
          <w:sz w:val="24"/>
          <w:szCs w:val="24"/>
        </w:rPr>
        <w:t xml:space="preserve"> </w:t>
      </w:r>
      <w:r w:rsidRPr="00121921">
        <w:rPr>
          <w:rFonts w:ascii="Arial" w:hAnsi="Arial" w:cs="Arial"/>
          <w:sz w:val="24"/>
          <w:szCs w:val="24"/>
        </w:rPr>
        <w:t>alternativas legislativas próprias, as quais, por sua vez, deverão resultar de</w:t>
      </w:r>
      <w:r w:rsidR="00C009D1" w:rsidRPr="00121921">
        <w:rPr>
          <w:rFonts w:ascii="Arial" w:hAnsi="Arial" w:cs="Arial"/>
          <w:sz w:val="24"/>
          <w:szCs w:val="24"/>
        </w:rPr>
        <w:t xml:space="preserve"> </w:t>
      </w:r>
      <w:r w:rsidRPr="00121921">
        <w:rPr>
          <w:rFonts w:ascii="Arial" w:hAnsi="Arial" w:cs="Arial"/>
          <w:sz w:val="24"/>
          <w:szCs w:val="24"/>
        </w:rPr>
        <w:t>aprofundadas e amplas discussões.</w:t>
      </w:r>
    </w:p>
    <w:p w:rsidR="00C009D1" w:rsidRPr="00121921" w:rsidRDefault="00C009D1" w:rsidP="00121921">
      <w:pPr>
        <w:autoSpaceDE w:val="0"/>
        <w:autoSpaceDN w:val="0"/>
        <w:adjustRightInd w:val="0"/>
        <w:spacing w:after="0" w:line="360" w:lineRule="auto"/>
        <w:rPr>
          <w:rFonts w:ascii="Arial" w:hAnsi="Arial" w:cs="Arial"/>
          <w:sz w:val="24"/>
          <w:szCs w:val="24"/>
        </w:rPr>
      </w:pP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O tema "Organizações Sociais" está a demandar grande esforço não só de</w:t>
      </w:r>
      <w:r w:rsidR="00C009D1" w:rsidRPr="00121921">
        <w:rPr>
          <w:rFonts w:ascii="Arial" w:hAnsi="Arial" w:cs="Arial"/>
          <w:sz w:val="24"/>
          <w:szCs w:val="24"/>
        </w:rPr>
        <w:t xml:space="preserve"> </w:t>
      </w:r>
      <w:r w:rsidRPr="00121921">
        <w:rPr>
          <w:rFonts w:ascii="Arial" w:hAnsi="Arial" w:cs="Arial"/>
          <w:sz w:val="24"/>
          <w:szCs w:val="24"/>
        </w:rPr>
        <w:t>juristas, como de estudiosos de outras searas da ciência, tendo em vista as</w:t>
      </w:r>
      <w:r w:rsidR="00C009D1" w:rsidRPr="00121921">
        <w:rPr>
          <w:rFonts w:ascii="Arial" w:hAnsi="Arial" w:cs="Arial"/>
          <w:sz w:val="24"/>
          <w:szCs w:val="24"/>
        </w:rPr>
        <w:t xml:space="preserve"> </w:t>
      </w:r>
      <w:r w:rsidRPr="00121921">
        <w:rPr>
          <w:rFonts w:ascii="Arial" w:hAnsi="Arial" w:cs="Arial"/>
          <w:sz w:val="24"/>
          <w:szCs w:val="24"/>
        </w:rPr>
        <w:t>amplas repercussões que se desenham ou se potencializam a partir dessas novas</w:t>
      </w:r>
      <w:r w:rsidR="00C009D1" w:rsidRPr="00121921">
        <w:rPr>
          <w:rFonts w:ascii="Arial" w:hAnsi="Arial" w:cs="Arial"/>
          <w:sz w:val="24"/>
          <w:szCs w:val="24"/>
        </w:rPr>
        <w:t xml:space="preserve"> </w:t>
      </w:r>
      <w:r w:rsidRPr="00121921">
        <w:rPr>
          <w:rFonts w:ascii="Arial" w:hAnsi="Arial" w:cs="Arial"/>
          <w:sz w:val="24"/>
          <w:szCs w:val="24"/>
        </w:rPr>
        <w:t>institucionalidades.</w:t>
      </w:r>
    </w:p>
    <w:p w:rsidR="00C009D1" w:rsidRPr="00121921" w:rsidRDefault="00C009D1" w:rsidP="00121921">
      <w:pPr>
        <w:autoSpaceDE w:val="0"/>
        <w:autoSpaceDN w:val="0"/>
        <w:adjustRightInd w:val="0"/>
        <w:spacing w:after="0" w:line="360" w:lineRule="auto"/>
        <w:jc w:val="both"/>
        <w:rPr>
          <w:rFonts w:ascii="Arial" w:hAnsi="Arial" w:cs="Arial"/>
          <w:sz w:val="24"/>
          <w:szCs w:val="24"/>
        </w:rPr>
      </w:pP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O sucesso do modelo dependerá da efetividade do controle social que deverá</w:t>
      </w:r>
    </w:p>
    <w:p w:rsidR="004519EC" w:rsidRPr="00121921" w:rsidRDefault="004519EC" w:rsidP="00121921">
      <w:pPr>
        <w:autoSpaceDE w:val="0"/>
        <w:autoSpaceDN w:val="0"/>
        <w:adjustRightInd w:val="0"/>
        <w:spacing w:after="0" w:line="360" w:lineRule="auto"/>
        <w:jc w:val="both"/>
        <w:rPr>
          <w:rFonts w:ascii="Arial" w:hAnsi="Arial" w:cs="Arial"/>
          <w:sz w:val="24"/>
          <w:szCs w:val="24"/>
        </w:rPr>
      </w:pPr>
      <w:proofErr w:type="gramStart"/>
      <w:r w:rsidRPr="00121921">
        <w:rPr>
          <w:rFonts w:ascii="Arial" w:hAnsi="Arial" w:cs="Arial"/>
          <w:sz w:val="24"/>
          <w:szCs w:val="24"/>
        </w:rPr>
        <w:t>ser</w:t>
      </w:r>
      <w:proofErr w:type="gramEnd"/>
      <w:r w:rsidRPr="00121921">
        <w:rPr>
          <w:rFonts w:ascii="Arial" w:hAnsi="Arial" w:cs="Arial"/>
          <w:sz w:val="24"/>
          <w:szCs w:val="24"/>
        </w:rPr>
        <w:t xml:space="preserve"> estruturado segundo as peculiariedades dos serviços publicizáveis e do</w:t>
      </w:r>
      <w:r w:rsidR="00C009D1" w:rsidRPr="00121921">
        <w:rPr>
          <w:rFonts w:ascii="Arial" w:hAnsi="Arial" w:cs="Arial"/>
          <w:sz w:val="24"/>
          <w:szCs w:val="24"/>
        </w:rPr>
        <w:t xml:space="preserve"> </w:t>
      </w:r>
      <w:r w:rsidRPr="00121921">
        <w:rPr>
          <w:rFonts w:ascii="Arial" w:hAnsi="Arial" w:cs="Arial"/>
          <w:sz w:val="24"/>
          <w:szCs w:val="24"/>
        </w:rPr>
        <w:t>universo de usuários.</w:t>
      </w:r>
    </w:p>
    <w:p w:rsidR="00C009D1" w:rsidRPr="00121921" w:rsidRDefault="00C009D1" w:rsidP="00121921">
      <w:pPr>
        <w:autoSpaceDE w:val="0"/>
        <w:autoSpaceDN w:val="0"/>
        <w:adjustRightInd w:val="0"/>
        <w:spacing w:after="0" w:line="360" w:lineRule="auto"/>
        <w:jc w:val="both"/>
        <w:rPr>
          <w:rFonts w:ascii="Arial" w:hAnsi="Arial" w:cs="Arial"/>
          <w:b/>
          <w:bCs/>
          <w:sz w:val="24"/>
          <w:szCs w:val="24"/>
        </w:rPr>
      </w:pP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b/>
          <w:bCs/>
          <w:sz w:val="24"/>
          <w:szCs w:val="24"/>
        </w:rPr>
        <w:lastRenderedPageBreak/>
        <w:t xml:space="preserve">BELTRÃO (1984:12) </w:t>
      </w:r>
      <w:r w:rsidRPr="00121921">
        <w:rPr>
          <w:rFonts w:ascii="Arial" w:hAnsi="Arial" w:cs="Arial"/>
          <w:sz w:val="24"/>
          <w:szCs w:val="24"/>
        </w:rPr>
        <w:t>afirma que</w:t>
      </w:r>
      <w:r w:rsidR="00C009D1" w:rsidRPr="00121921">
        <w:rPr>
          <w:rFonts w:ascii="Arial" w:hAnsi="Arial" w:cs="Arial"/>
          <w:sz w:val="24"/>
          <w:szCs w:val="24"/>
        </w:rPr>
        <w:t xml:space="preserve"> </w:t>
      </w:r>
      <w:r w:rsidRPr="00121921">
        <w:rPr>
          <w:rFonts w:ascii="Arial" w:hAnsi="Arial" w:cs="Arial"/>
          <w:sz w:val="24"/>
          <w:szCs w:val="24"/>
        </w:rPr>
        <w:t>"existe entre nós uma curiosa inclinação para racionar, legislar e administrar tendo em</w:t>
      </w:r>
      <w:r w:rsidR="00C009D1" w:rsidRPr="00121921">
        <w:rPr>
          <w:rFonts w:ascii="Arial" w:hAnsi="Arial" w:cs="Arial"/>
          <w:sz w:val="24"/>
          <w:szCs w:val="24"/>
        </w:rPr>
        <w:t xml:space="preserve"> </w:t>
      </w:r>
      <w:r w:rsidRPr="00121921">
        <w:rPr>
          <w:rFonts w:ascii="Arial" w:hAnsi="Arial" w:cs="Arial"/>
          <w:sz w:val="24"/>
          <w:szCs w:val="24"/>
        </w:rPr>
        <w:t>vista um país imaginário, que não é o nosso (...)”.</w:t>
      </w:r>
      <w:r w:rsidR="00C009D1" w:rsidRPr="00121921">
        <w:rPr>
          <w:rFonts w:ascii="Arial" w:hAnsi="Arial" w:cs="Arial"/>
          <w:sz w:val="24"/>
          <w:szCs w:val="24"/>
        </w:rPr>
        <w:t xml:space="preserve"> </w:t>
      </w:r>
      <w:r w:rsidRPr="00121921">
        <w:rPr>
          <w:rFonts w:ascii="Arial" w:hAnsi="Arial" w:cs="Arial"/>
          <w:sz w:val="24"/>
          <w:szCs w:val="24"/>
        </w:rPr>
        <w:t>Ora, um modelo de organização como se projeta só pode ter sido concebido sob o</w:t>
      </w:r>
      <w:r w:rsidR="00C009D1" w:rsidRPr="00121921">
        <w:rPr>
          <w:rFonts w:ascii="Arial" w:hAnsi="Arial" w:cs="Arial"/>
          <w:sz w:val="24"/>
          <w:szCs w:val="24"/>
        </w:rPr>
        <w:t xml:space="preserve"> </w:t>
      </w:r>
      <w:r w:rsidRPr="00121921">
        <w:rPr>
          <w:rFonts w:ascii="Arial" w:hAnsi="Arial" w:cs="Arial"/>
          <w:sz w:val="24"/>
          <w:szCs w:val="24"/>
        </w:rPr>
        <w:t xml:space="preserve">sonho de um controle social efetivo. E que esse sonho não nos </w:t>
      </w:r>
      <w:r w:rsidR="00C009D1" w:rsidRPr="00121921">
        <w:rPr>
          <w:rFonts w:ascii="Arial" w:hAnsi="Arial" w:cs="Arial"/>
          <w:sz w:val="24"/>
          <w:szCs w:val="24"/>
        </w:rPr>
        <w:t>frustre</w:t>
      </w:r>
      <w:r w:rsidRPr="00121921">
        <w:rPr>
          <w:rFonts w:ascii="Arial" w:hAnsi="Arial" w:cs="Arial"/>
          <w:sz w:val="24"/>
          <w:szCs w:val="24"/>
        </w:rPr>
        <w:t xml:space="preserve"> a todos nem se</w:t>
      </w:r>
      <w:r w:rsidR="00C009D1" w:rsidRPr="00121921">
        <w:rPr>
          <w:rFonts w:ascii="Arial" w:hAnsi="Arial" w:cs="Arial"/>
          <w:sz w:val="24"/>
          <w:szCs w:val="24"/>
        </w:rPr>
        <w:t xml:space="preserve"> </w:t>
      </w:r>
      <w:r w:rsidRPr="00121921">
        <w:rPr>
          <w:rFonts w:ascii="Arial" w:hAnsi="Arial" w:cs="Arial"/>
          <w:sz w:val="24"/>
          <w:szCs w:val="24"/>
        </w:rPr>
        <w:t>transforme num grande pesadelo no campo de prestação de serviços públicos no Brasil.</w:t>
      </w:r>
    </w:p>
    <w:p w:rsidR="00C009D1" w:rsidRPr="00121921" w:rsidRDefault="00C009D1" w:rsidP="00121921">
      <w:pPr>
        <w:autoSpaceDE w:val="0"/>
        <w:autoSpaceDN w:val="0"/>
        <w:adjustRightInd w:val="0"/>
        <w:spacing w:after="0" w:line="360" w:lineRule="auto"/>
        <w:rPr>
          <w:rFonts w:ascii="Arial" w:hAnsi="Arial" w:cs="Arial"/>
          <w:sz w:val="24"/>
          <w:szCs w:val="24"/>
        </w:rPr>
      </w:pPr>
    </w:p>
    <w:p w:rsidR="00C009D1"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Que as alternativas não se transformem num desmonte do Estado e que,</w:t>
      </w:r>
      <w:r w:rsidR="00C009D1" w:rsidRPr="00121921">
        <w:rPr>
          <w:rFonts w:ascii="Arial" w:hAnsi="Arial" w:cs="Arial"/>
          <w:sz w:val="24"/>
          <w:szCs w:val="24"/>
        </w:rPr>
        <w:t xml:space="preserve"> </w:t>
      </w:r>
      <w:r w:rsidRPr="00121921">
        <w:rPr>
          <w:rFonts w:ascii="Arial" w:hAnsi="Arial" w:cs="Arial"/>
          <w:sz w:val="24"/>
          <w:szCs w:val="24"/>
        </w:rPr>
        <w:t>efetivamente, levem à ruptura da matriz patrimonialista, cartorial, clientelista e</w:t>
      </w:r>
      <w:r w:rsidR="00C009D1" w:rsidRPr="00121921">
        <w:rPr>
          <w:rFonts w:ascii="Arial" w:hAnsi="Arial" w:cs="Arial"/>
          <w:sz w:val="24"/>
          <w:szCs w:val="24"/>
        </w:rPr>
        <w:t xml:space="preserve"> </w:t>
      </w:r>
      <w:r w:rsidRPr="00121921">
        <w:rPr>
          <w:rFonts w:ascii="Arial" w:hAnsi="Arial" w:cs="Arial"/>
          <w:sz w:val="24"/>
          <w:szCs w:val="24"/>
        </w:rPr>
        <w:t xml:space="preserve">corporativa, sem substituição pela privatização do espaço público comunitário. </w:t>
      </w:r>
    </w:p>
    <w:p w:rsidR="00C009D1" w:rsidRPr="00121921" w:rsidRDefault="00C009D1" w:rsidP="00121921">
      <w:pPr>
        <w:autoSpaceDE w:val="0"/>
        <w:autoSpaceDN w:val="0"/>
        <w:adjustRightInd w:val="0"/>
        <w:spacing w:after="0" w:line="360" w:lineRule="auto"/>
        <w:jc w:val="both"/>
        <w:rPr>
          <w:rFonts w:ascii="Arial" w:hAnsi="Arial" w:cs="Arial"/>
          <w:sz w:val="24"/>
          <w:szCs w:val="24"/>
        </w:rPr>
      </w:pP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Que na</w:t>
      </w:r>
      <w:r w:rsidR="00C009D1" w:rsidRPr="00121921">
        <w:rPr>
          <w:rFonts w:ascii="Arial" w:hAnsi="Arial" w:cs="Arial"/>
          <w:sz w:val="24"/>
          <w:szCs w:val="24"/>
        </w:rPr>
        <w:t xml:space="preserve"> </w:t>
      </w:r>
      <w:r w:rsidRPr="00121921">
        <w:rPr>
          <w:rFonts w:ascii="Arial" w:hAnsi="Arial" w:cs="Arial"/>
          <w:sz w:val="24"/>
          <w:szCs w:val="24"/>
        </w:rPr>
        <w:t>confusão de esferas, potencialmente tão rica para a emancipação da sociedade brasileira,</w:t>
      </w:r>
      <w:r w:rsidR="00C009D1" w:rsidRPr="00121921">
        <w:rPr>
          <w:rFonts w:ascii="Arial" w:hAnsi="Arial" w:cs="Arial"/>
          <w:sz w:val="24"/>
          <w:szCs w:val="24"/>
        </w:rPr>
        <w:t xml:space="preserve"> n</w:t>
      </w:r>
      <w:r w:rsidRPr="00121921">
        <w:rPr>
          <w:rFonts w:ascii="Arial" w:hAnsi="Arial" w:cs="Arial"/>
          <w:sz w:val="24"/>
          <w:szCs w:val="24"/>
        </w:rPr>
        <w:t>ão se confundam também o patrimônio público e o particular, o interesse geral e o de</w:t>
      </w:r>
      <w:r w:rsidR="00C009D1" w:rsidRPr="00121921">
        <w:rPr>
          <w:rFonts w:ascii="Arial" w:hAnsi="Arial" w:cs="Arial"/>
          <w:sz w:val="24"/>
          <w:szCs w:val="24"/>
        </w:rPr>
        <w:t xml:space="preserve"> </w:t>
      </w:r>
      <w:r w:rsidRPr="00121921">
        <w:rPr>
          <w:rFonts w:ascii="Arial" w:hAnsi="Arial" w:cs="Arial"/>
          <w:sz w:val="24"/>
          <w:szCs w:val="24"/>
        </w:rPr>
        <w:t>poucos.</w:t>
      </w: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Que a Reforma transcenda a dimensão institucional-legal, a perspectiva de</w:t>
      </w:r>
      <w:proofErr w:type="gramStart"/>
      <w:r w:rsidRPr="00121921">
        <w:rPr>
          <w:rFonts w:ascii="Arial" w:hAnsi="Arial" w:cs="Arial"/>
          <w:sz w:val="24"/>
          <w:szCs w:val="24"/>
        </w:rPr>
        <w:t xml:space="preserve"> </w:t>
      </w:r>
      <w:r w:rsidR="00C009D1" w:rsidRPr="00121921">
        <w:rPr>
          <w:rFonts w:ascii="Arial" w:hAnsi="Arial" w:cs="Arial"/>
          <w:sz w:val="24"/>
          <w:szCs w:val="24"/>
        </w:rPr>
        <w:t xml:space="preserve"> </w:t>
      </w:r>
      <w:proofErr w:type="gramEnd"/>
      <w:r w:rsidRPr="00121921">
        <w:rPr>
          <w:rFonts w:ascii="Arial" w:hAnsi="Arial" w:cs="Arial"/>
          <w:sz w:val="24"/>
          <w:szCs w:val="24"/>
        </w:rPr>
        <w:t>gestão,</w:t>
      </w:r>
      <w:r w:rsidR="00C009D1" w:rsidRPr="00121921">
        <w:rPr>
          <w:rFonts w:ascii="Arial" w:hAnsi="Arial" w:cs="Arial"/>
          <w:sz w:val="24"/>
          <w:szCs w:val="24"/>
        </w:rPr>
        <w:t xml:space="preserve"> </w:t>
      </w:r>
      <w:r w:rsidRPr="00121921">
        <w:rPr>
          <w:rFonts w:ascii="Arial" w:hAnsi="Arial" w:cs="Arial"/>
          <w:sz w:val="24"/>
          <w:szCs w:val="24"/>
        </w:rPr>
        <w:t>e consiga estabelecer-se no plano da cultura, cumprindo-se as recomendações feitas por</w:t>
      </w:r>
      <w:r w:rsidR="00C009D1" w:rsidRPr="00121921">
        <w:rPr>
          <w:rFonts w:ascii="Arial" w:hAnsi="Arial" w:cs="Arial"/>
          <w:sz w:val="24"/>
          <w:szCs w:val="24"/>
        </w:rPr>
        <w:t xml:space="preserve"> </w:t>
      </w:r>
      <w:r w:rsidRPr="00121921">
        <w:rPr>
          <w:rFonts w:ascii="Arial" w:hAnsi="Arial" w:cs="Arial"/>
          <w:b/>
          <w:bCs/>
          <w:sz w:val="24"/>
          <w:szCs w:val="24"/>
        </w:rPr>
        <w:t xml:space="preserve">MOTTA (1998) </w:t>
      </w:r>
      <w:r w:rsidRPr="00121921">
        <w:rPr>
          <w:rFonts w:ascii="Arial" w:hAnsi="Arial" w:cs="Arial"/>
          <w:sz w:val="24"/>
          <w:szCs w:val="24"/>
        </w:rPr>
        <w:t xml:space="preserve">(a partir de lições de Bretas Pereira, </w:t>
      </w:r>
      <w:proofErr w:type="spellStart"/>
      <w:r w:rsidRPr="00121921">
        <w:rPr>
          <w:rFonts w:ascii="Arial" w:hAnsi="Arial" w:cs="Arial"/>
          <w:sz w:val="24"/>
          <w:szCs w:val="24"/>
        </w:rPr>
        <w:t>Caravantes</w:t>
      </w:r>
      <w:proofErr w:type="spellEnd"/>
      <w:r w:rsidRPr="00121921">
        <w:rPr>
          <w:rFonts w:ascii="Arial" w:hAnsi="Arial" w:cs="Arial"/>
          <w:sz w:val="24"/>
          <w:szCs w:val="24"/>
        </w:rPr>
        <w:t xml:space="preserve">, Donald </w:t>
      </w:r>
      <w:proofErr w:type="spellStart"/>
      <w:r w:rsidRPr="00121921">
        <w:rPr>
          <w:rFonts w:ascii="Arial" w:hAnsi="Arial" w:cs="Arial"/>
          <w:sz w:val="24"/>
          <w:szCs w:val="24"/>
        </w:rPr>
        <w:t>Schon</w:t>
      </w:r>
      <w:proofErr w:type="spellEnd"/>
      <w:r w:rsidRPr="00121921">
        <w:rPr>
          <w:rFonts w:ascii="Arial" w:hAnsi="Arial" w:cs="Arial"/>
          <w:sz w:val="24"/>
          <w:szCs w:val="24"/>
        </w:rPr>
        <w:t>, Kleber</w:t>
      </w:r>
      <w:r w:rsidR="00C009D1" w:rsidRPr="00121921">
        <w:rPr>
          <w:rFonts w:ascii="Arial" w:hAnsi="Arial" w:cs="Arial"/>
          <w:sz w:val="24"/>
          <w:szCs w:val="24"/>
        </w:rPr>
        <w:t xml:space="preserve"> </w:t>
      </w:r>
      <w:r w:rsidRPr="00121921">
        <w:rPr>
          <w:rFonts w:ascii="Arial" w:hAnsi="Arial" w:cs="Arial"/>
          <w:sz w:val="24"/>
          <w:szCs w:val="24"/>
        </w:rPr>
        <w:t>Nascimento), no sentido de que as pessoas e suas criações desenvolvam a capacidade de</w:t>
      </w:r>
      <w:r w:rsidR="00C009D1" w:rsidRPr="00121921">
        <w:rPr>
          <w:rFonts w:ascii="Arial" w:hAnsi="Arial" w:cs="Arial"/>
          <w:sz w:val="24"/>
          <w:szCs w:val="24"/>
        </w:rPr>
        <w:t xml:space="preserve"> </w:t>
      </w:r>
      <w:r w:rsidRPr="00121921">
        <w:rPr>
          <w:rFonts w:ascii="Arial" w:hAnsi="Arial" w:cs="Arial"/>
          <w:i/>
          <w:iCs/>
          <w:sz w:val="24"/>
          <w:szCs w:val="24"/>
        </w:rPr>
        <w:t xml:space="preserve">aprenderem, como condição de sua própria sobrevivência; </w:t>
      </w:r>
      <w:r w:rsidRPr="00121921">
        <w:rPr>
          <w:rFonts w:ascii="Arial" w:hAnsi="Arial" w:cs="Arial"/>
          <w:sz w:val="24"/>
          <w:szCs w:val="24"/>
        </w:rPr>
        <w:t>o sistema social adquira a</w:t>
      </w:r>
      <w:r w:rsidR="00C009D1" w:rsidRPr="00121921">
        <w:rPr>
          <w:rFonts w:ascii="Arial" w:hAnsi="Arial" w:cs="Arial"/>
          <w:sz w:val="24"/>
          <w:szCs w:val="24"/>
        </w:rPr>
        <w:t xml:space="preserve"> </w:t>
      </w:r>
      <w:r w:rsidRPr="00121921">
        <w:rPr>
          <w:rFonts w:ascii="Arial" w:hAnsi="Arial" w:cs="Arial"/>
          <w:i/>
          <w:iCs/>
          <w:sz w:val="24"/>
          <w:szCs w:val="24"/>
        </w:rPr>
        <w:t xml:space="preserve">capacidade de novo comportamento, </w:t>
      </w:r>
      <w:r w:rsidRPr="00121921">
        <w:rPr>
          <w:rFonts w:ascii="Arial" w:hAnsi="Arial" w:cs="Arial"/>
          <w:sz w:val="24"/>
          <w:szCs w:val="24"/>
        </w:rPr>
        <w:t>para fazer face às tendências esclerosantes das</w:t>
      </w:r>
      <w:r w:rsidR="00C009D1" w:rsidRPr="00121921">
        <w:rPr>
          <w:rFonts w:ascii="Arial" w:hAnsi="Arial" w:cs="Arial"/>
          <w:sz w:val="24"/>
          <w:szCs w:val="24"/>
        </w:rPr>
        <w:t xml:space="preserve"> </w:t>
      </w:r>
      <w:r w:rsidRPr="00121921">
        <w:rPr>
          <w:rFonts w:ascii="Arial" w:hAnsi="Arial" w:cs="Arial"/>
          <w:sz w:val="24"/>
          <w:szCs w:val="24"/>
        </w:rPr>
        <w:t xml:space="preserve">pessoas e organizações, e que se efetive o papel do governo central de </w:t>
      </w:r>
      <w:r w:rsidRPr="00121921">
        <w:rPr>
          <w:rFonts w:ascii="Arial" w:hAnsi="Arial" w:cs="Arial"/>
          <w:i/>
          <w:iCs/>
          <w:sz w:val="24"/>
          <w:szCs w:val="24"/>
        </w:rPr>
        <w:t>aprendiz e</w:t>
      </w:r>
      <w:r w:rsidR="00C009D1" w:rsidRPr="00121921">
        <w:rPr>
          <w:rFonts w:ascii="Arial" w:hAnsi="Arial" w:cs="Arial"/>
          <w:i/>
          <w:iCs/>
          <w:sz w:val="24"/>
          <w:szCs w:val="24"/>
        </w:rPr>
        <w:t xml:space="preserve"> </w:t>
      </w:r>
      <w:r w:rsidRPr="00121921">
        <w:rPr>
          <w:rFonts w:ascii="Arial" w:hAnsi="Arial" w:cs="Arial"/>
          <w:i/>
          <w:iCs/>
          <w:sz w:val="24"/>
          <w:szCs w:val="24"/>
        </w:rPr>
        <w:t>facilitador da aprendizagem</w:t>
      </w:r>
      <w:r w:rsidRPr="00121921">
        <w:rPr>
          <w:rFonts w:ascii="Arial" w:hAnsi="Arial" w:cs="Arial"/>
          <w:sz w:val="24"/>
          <w:szCs w:val="24"/>
        </w:rPr>
        <w:t>.</w:t>
      </w:r>
    </w:p>
    <w:p w:rsidR="00C009D1" w:rsidRPr="00121921" w:rsidRDefault="00C009D1" w:rsidP="00121921">
      <w:pPr>
        <w:autoSpaceDE w:val="0"/>
        <w:autoSpaceDN w:val="0"/>
        <w:adjustRightInd w:val="0"/>
        <w:spacing w:after="0" w:line="360" w:lineRule="auto"/>
        <w:jc w:val="both"/>
        <w:rPr>
          <w:rFonts w:ascii="Arial" w:hAnsi="Arial" w:cs="Arial"/>
          <w:sz w:val="24"/>
          <w:szCs w:val="24"/>
        </w:rPr>
      </w:pP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 xml:space="preserve">Vamos esperar, com </w:t>
      </w:r>
      <w:r w:rsidRPr="00121921">
        <w:rPr>
          <w:rFonts w:ascii="Arial" w:hAnsi="Arial" w:cs="Arial"/>
          <w:b/>
          <w:bCs/>
          <w:sz w:val="24"/>
          <w:szCs w:val="24"/>
        </w:rPr>
        <w:t>BRESSER PEREIRA</w:t>
      </w:r>
      <w:r w:rsidRPr="00121921">
        <w:rPr>
          <w:rFonts w:ascii="Arial" w:hAnsi="Arial" w:cs="Arial"/>
          <w:sz w:val="24"/>
          <w:szCs w:val="24"/>
        </w:rPr>
        <w:t>, que se assimile seu discurso</w:t>
      </w:r>
      <w:r w:rsidR="00C009D1" w:rsidRPr="00121921">
        <w:rPr>
          <w:rFonts w:ascii="Arial" w:hAnsi="Arial" w:cs="Arial"/>
          <w:sz w:val="24"/>
          <w:szCs w:val="24"/>
        </w:rPr>
        <w:t xml:space="preserve"> </w:t>
      </w:r>
      <w:r w:rsidRPr="00121921">
        <w:rPr>
          <w:rFonts w:ascii="Arial" w:hAnsi="Arial" w:cs="Arial"/>
          <w:sz w:val="24"/>
          <w:szCs w:val="24"/>
        </w:rPr>
        <w:t xml:space="preserve">recorrente — que o </w:t>
      </w:r>
      <w:r w:rsidRPr="00121921">
        <w:rPr>
          <w:rFonts w:ascii="Arial" w:hAnsi="Arial" w:cs="Arial"/>
          <w:i/>
          <w:iCs/>
          <w:sz w:val="24"/>
          <w:szCs w:val="24"/>
        </w:rPr>
        <w:t>Estado seja mais governável</w:t>
      </w:r>
      <w:r w:rsidRPr="00121921">
        <w:rPr>
          <w:rFonts w:ascii="Arial" w:hAnsi="Arial" w:cs="Arial"/>
          <w:sz w:val="24"/>
          <w:szCs w:val="24"/>
        </w:rPr>
        <w:t xml:space="preserve">, a </w:t>
      </w:r>
      <w:r w:rsidRPr="00121921">
        <w:rPr>
          <w:rFonts w:ascii="Arial" w:hAnsi="Arial" w:cs="Arial"/>
          <w:i/>
          <w:iCs/>
          <w:sz w:val="24"/>
          <w:szCs w:val="24"/>
        </w:rPr>
        <w:t>Administração Pública mais eficiente</w:t>
      </w:r>
      <w:r w:rsidR="00C009D1" w:rsidRPr="00121921">
        <w:rPr>
          <w:rFonts w:ascii="Arial" w:hAnsi="Arial" w:cs="Arial"/>
          <w:i/>
          <w:iCs/>
          <w:sz w:val="24"/>
          <w:szCs w:val="24"/>
        </w:rPr>
        <w:t xml:space="preserve"> </w:t>
      </w:r>
      <w:r w:rsidRPr="00121921">
        <w:rPr>
          <w:rFonts w:ascii="Arial" w:hAnsi="Arial" w:cs="Arial"/>
          <w:sz w:val="24"/>
          <w:szCs w:val="24"/>
        </w:rPr>
        <w:t xml:space="preserve">e efetiva na condução das políticas públicas e os </w:t>
      </w:r>
      <w:r w:rsidRPr="00121921">
        <w:rPr>
          <w:rFonts w:ascii="Arial" w:hAnsi="Arial" w:cs="Arial"/>
          <w:i/>
          <w:iCs/>
          <w:sz w:val="24"/>
          <w:szCs w:val="24"/>
        </w:rPr>
        <w:t>políticos e burocratas mais</w:t>
      </w:r>
      <w:r w:rsidR="00C009D1" w:rsidRPr="00121921">
        <w:rPr>
          <w:rFonts w:ascii="Arial" w:hAnsi="Arial" w:cs="Arial"/>
          <w:i/>
          <w:iCs/>
          <w:sz w:val="24"/>
          <w:szCs w:val="24"/>
        </w:rPr>
        <w:t xml:space="preserve"> </w:t>
      </w:r>
      <w:r w:rsidRPr="00121921">
        <w:rPr>
          <w:rFonts w:ascii="Arial" w:hAnsi="Arial" w:cs="Arial"/>
          <w:i/>
          <w:iCs/>
          <w:sz w:val="24"/>
          <w:szCs w:val="24"/>
        </w:rPr>
        <w:t xml:space="preserve">responsáveis </w:t>
      </w:r>
      <w:r w:rsidRPr="00121921">
        <w:rPr>
          <w:rFonts w:ascii="Arial" w:hAnsi="Arial" w:cs="Arial"/>
          <w:sz w:val="24"/>
          <w:szCs w:val="24"/>
        </w:rPr>
        <w:t>perante a sociedade — e, então, possa o Brasil encontrar o caminho da</w:t>
      </w:r>
      <w:r w:rsidR="00C009D1" w:rsidRPr="00121921">
        <w:rPr>
          <w:rFonts w:ascii="Arial" w:hAnsi="Arial" w:cs="Arial"/>
          <w:sz w:val="24"/>
          <w:szCs w:val="24"/>
        </w:rPr>
        <w:t xml:space="preserve"> </w:t>
      </w:r>
      <w:r w:rsidRPr="00121921">
        <w:rPr>
          <w:rFonts w:ascii="Arial" w:hAnsi="Arial" w:cs="Arial"/>
          <w:sz w:val="24"/>
          <w:szCs w:val="24"/>
        </w:rPr>
        <w:t>ampla solidariedade social para verdadeiras transformações. Que o caminho não seja o</w:t>
      </w:r>
      <w:r w:rsidR="00C009D1" w:rsidRPr="00121921">
        <w:rPr>
          <w:rFonts w:ascii="Arial" w:hAnsi="Arial" w:cs="Arial"/>
          <w:sz w:val="24"/>
          <w:szCs w:val="24"/>
        </w:rPr>
        <w:t xml:space="preserve"> </w:t>
      </w:r>
      <w:r w:rsidRPr="00121921">
        <w:rPr>
          <w:rFonts w:ascii="Arial" w:hAnsi="Arial" w:cs="Arial"/>
          <w:sz w:val="24"/>
          <w:szCs w:val="24"/>
        </w:rPr>
        <w:t>do efetivo desmonte da máquina pública e de precarização dos direitos.</w:t>
      </w:r>
    </w:p>
    <w:p w:rsidR="00C009D1" w:rsidRPr="00121921" w:rsidRDefault="00C009D1" w:rsidP="00121921">
      <w:pPr>
        <w:autoSpaceDE w:val="0"/>
        <w:autoSpaceDN w:val="0"/>
        <w:adjustRightInd w:val="0"/>
        <w:spacing w:after="0" w:line="360" w:lineRule="auto"/>
        <w:rPr>
          <w:rFonts w:ascii="Arial" w:hAnsi="Arial" w:cs="Arial"/>
          <w:sz w:val="24"/>
          <w:szCs w:val="24"/>
        </w:rPr>
      </w:pPr>
    </w:p>
    <w:p w:rsidR="00C009D1" w:rsidRPr="00121921" w:rsidRDefault="00C009D1"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 xml:space="preserve">No Estado do Ceará, dispomos de uma OS, que foi a primeira do Brasil a administrar um equipamento Cultural, o Centro Dragão do Mar que na sua </w:t>
      </w:r>
      <w:r w:rsidRPr="00121921">
        <w:rPr>
          <w:rFonts w:ascii="Arial" w:hAnsi="Arial" w:cs="Arial"/>
          <w:sz w:val="24"/>
          <w:szCs w:val="24"/>
        </w:rPr>
        <w:lastRenderedPageBreak/>
        <w:t>inauguração era o maior Centro Cultural da América Latina com 30.000 quadrados, e, hoje administra por meio de contratos de Gestão mais 03 (Três) equipamentos: A Escola de Artes e Ofícios Thomaz Pompeu de Sousa Sobrinho, O Centro Cultural do Bom Jardim e a Escola de Formação em Artes Porto Iracema.</w:t>
      </w:r>
    </w:p>
    <w:p w:rsidR="00D43776" w:rsidRPr="00121921" w:rsidRDefault="00D43776" w:rsidP="00121921">
      <w:pPr>
        <w:autoSpaceDE w:val="0"/>
        <w:autoSpaceDN w:val="0"/>
        <w:adjustRightInd w:val="0"/>
        <w:spacing w:after="0" w:line="360" w:lineRule="auto"/>
        <w:jc w:val="both"/>
        <w:rPr>
          <w:rFonts w:ascii="Arial" w:hAnsi="Arial" w:cs="Arial"/>
          <w:sz w:val="24"/>
          <w:szCs w:val="24"/>
        </w:rPr>
      </w:pPr>
    </w:p>
    <w:p w:rsidR="00D43776" w:rsidRPr="00121921" w:rsidRDefault="00D43776"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Pela ampliação de metas e contratos cremos que o Instituto de Artes e Cultura do Ceará – IACC, instituição titulada com Organização Social para gerir estes equipamentos culturais cumpre seu papel dentro da legislação vigente.</w:t>
      </w:r>
    </w:p>
    <w:p w:rsidR="00C009D1" w:rsidRPr="00121921" w:rsidRDefault="00C009D1" w:rsidP="00121921">
      <w:pPr>
        <w:autoSpaceDE w:val="0"/>
        <w:autoSpaceDN w:val="0"/>
        <w:adjustRightInd w:val="0"/>
        <w:spacing w:after="0" w:line="360" w:lineRule="auto"/>
        <w:rPr>
          <w:rFonts w:ascii="Arial" w:hAnsi="Arial" w:cs="Arial"/>
          <w:sz w:val="24"/>
          <w:szCs w:val="24"/>
        </w:rPr>
      </w:pPr>
    </w:p>
    <w:p w:rsidR="00C009D1" w:rsidRPr="00121921" w:rsidRDefault="00C009D1" w:rsidP="00121921">
      <w:pPr>
        <w:autoSpaceDE w:val="0"/>
        <w:autoSpaceDN w:val="0"/>
        <w:adjustRightInd w:val="0"/>
        <w:spacing w:after="0" w:line="360" w:lineRule="auto"/>
        <w:rPr>
          <w:rFonts w:ascii="Arial" w:hAnsi="Arial" w:cs="Arial"/>
          <w:sz w:val="24"/>
          <w:szCs w:val="24"/>
        </w:rPr>
      </w:pPr>
    </w:p>
    <w:p w:rsidR="004519EC" w:rsidRPr="00121921" w:rsidRDefault="004519EC" w:rsidP="00121921">
      <w:pPr>
        <w:autoSpaceDE w:val="0"/>
        <w:autoSpaceDN w:val="0"/>
        <w:adjustRightInd w:val="0"/>
        <w:spacing w:after="0" w:line="360" w:lineRule="auto"/>
        <w:rPr>
          <w:rFonts w:ascii="Arial" w:hAnsi="Arial" w:cs="Arial"/>
          <w:sz w:val="24"/>
          <w:szCs w:val="24"/>
        </w:rPr>
      </w:pPr>
      <w:r w:rsidRPr="00121921">
        <w:rPr>
          <w:rFonts w:ascii="Arial" w:hAnsi="Arial" w:cs="Arial"/>
          <w:sz w:val="24"/>
          <w:szCs w:val="24"/>
        </w:rPr>
        <w:t>Referências:</w:t>
      </w:r>
    </w:p>
    <w:p w:rsidR="00EC650B" w:rsidRPr="00121921" w:rsidRDefault="00EC650B" w:rsidP="00121921">
      <w:pPr>
        <w:autoSpaceDE w:val="0"/>
        <w:autoSpaceDN w:val="0"/>
        <w:adjustRightInd w:val="0"/>
        <w:spacing w:after="0" w:line="360" w:lineRule="auto"/>
        <w:rPr>
          <w:rFonts w:ascii="Arial" w:hAnsi="Arial" w:cs="Arial"/>
          <w:sz w:val="24"/>
          <w:szCs w:val="24"/>
        </w:rPr>
      </w:pP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sz w:val="24"/>
          <w:szCs w:val="24"/>
        </w:rPr>
        <w:t>ANASTASIA, Antônio Augusto Junho. Reforma do Estado: uma necessidade?</w:t>
      </w:r>
    </w:p>
    <w:p w:rsidR="004519EC" w:rsidRPr="00121921" w:rsidRDefault="004519EC" w:rsidP="00121921">
      <w:pPr>
        <w:autoSpaceDE w:val="0"/>
        <w:autoSpaceDN w:val="0"/>
        <w:adjustRightInd w:val="0"/>
        <w:spacing w:after="0" w:line="360" w:lineRule="auto"/>
        <w:jc w:val="both"/>
        <w:rPr>
          <w:rFonts w:ascii="Arial" w:hAnsi="Arial" w:cs="Arial"/>
          <w:sz w:val="24"/>
          <w:szCs w:val="24"/>
        </w:rPr>
      </w:pPr>
      <w:r w:rsidRPr="00121921">
        <w:rPr>
          <w:rFonts w:ascii="Arial" w:hAnsi="Arial" w:cs="Arial"/>
          <w:i/>
          <w:iCs/>
          <w:sz w:val="24"/>
          <w:szCs w:val="24"/>
        </w:rPr>
        <w:t xml:space="preserve">Revista do Tribunal de Contas do Estado de Minas Gerais. </w:t>
      </w:r>
      <w:r w:rsidRPr="00121921">
        <w:rPr>
          <w:rFonts w:ascii="Arial" w:hAnsi="Arial" w:cs="Arial"/>
          <w:sz w:val="24"/>
          <w:szCs w:val="24"/>
        </w:rPr>
        <w:t xml:space="preserve">V.25. N.4. </w:t>
      </w:r>
      <w:proofErr w:type="gramStart"/>
      <w:r w:rsidRPr="00121921">
        <w:rPr>
          <w:rFonts w:ascii="Arial" w:hAnsi="Arial" w:cs="Arial"/>
          <w:sz w:val="24"/>
          <w:szCs w:val="24"/>
        </w:rPr>
        <w:t>out.</w:t>
      </w:r>
      <w:proofErr w:type="gramEnd"/>
      <w:r w:rsidRPr="00121921">
        <w:rPr>
          <w:rFonts w:ascii="Arial" w:hAnsi="Arial" w:cs="Arial"/>
          <w:sz w:val="24"/>
          <w:szCs w:val="24"/>
        </w:rPr>
        <w:t>/dez.</w:t>
      </w:r>
      <w:r w:rsidR="00EC650B" w:rsidRPr="00121921">
        <w:rPr>
          <w:rFonts w:ascii="Arial" w:hAnsi="Arial" w:cs="Arial"/>
          <w:sz w:val="24"/>
          <w:szCs w:val="24"/>
        </w:rPr>
        <w:t xml:space="preserve"> </w:t>
      </w:r>
      <w:r w:rsidRPr="00121921">
        <w:rPr>
          <w:rFonts w:ascii="Arial" w:hAnsi="Arial" w:cs="Arial"/>
          <w:sz w:val="24"/>
          <w:szCs w:val="24"/>
        </w:rPr>
        <w:t xml:space="preserve">1997. </w:t>
      </w:r>
      <w:proofErr w:type="gramStart"/>
      <w:r w:rsidRPr="00121921">
        <w:rPr>
          <w:rFonts w:ascii="Arial" w:hAnsi="Arial" w:cs="Arial"/>
          <w:sz w:val="24"/>
          <w:szCs w:val="24"/>
        </w:rPr>
        <w:t>p.</w:t>
      </w:r>
      <w:proofErr w:type="gramEnd"/>
      <w:r w:rsidRPr="00121921">
        <w:rPr>
          <w:rFonts w:ascii="Arial" w:hAnsi="Arial" w:cs="Arial"/>
          <w:sz w:val="24"/>
          <w:szCs w:val="24"/>
        </w:rPr>
        <w:t xml:space="preserve"> 17-30.</w:t>
      </w:r>
    </w:p>
    <w:p w:rsidR="00EC650B" w:rsidRPr="00121921" w:rsidRDefault="00EC650B" w:rsidP="00121921">
      <w:pPr>
        <w:autoSpaceDE w:val="0"/>
        <w:autoSpaceDN w:val="0"/>
        <w:adjustRightInd w:val="0"/>
        <w:spacing w:after="0" w:line="360" w:lineRule="auto"/>
        <w:jc w:val="both"/>
        <w:rPr>
          <w:rFonts w:ascii="Arial" w:hAnsi="Arial" w:cs="Arial"/>
          <w:sz w:val="24"/>
          <w:szCs w:val="24"/>
        </w:rPr>
      </w:pPr>
    </w:p>
    <w:p w:rsidR="004519EC" w:rsidRPr="00121921" w:rsidRDefault="004519EC" w:rsidP="00121921">
      <w:pPr>
        <w:autoSpaceDE w:val="0"/>
        <w:autoSpaceDN w:val="0"/>
        <w:adjustRightInd w:val="0"/>
        <w:spacing w:after="0" w:line="360" w:lineRule="auto"/>
        <w:jc w:val="both"/>
        <w:rPr>
          <w:rFonts w:ascii="Arial" w:hAnsi="Arial" w:cs="Arial"/>
          <w:b/>
          <w:bCs/>
          <w:sz w:val="24"/>
          <w:szCs w:val="24"/>
        </w:rPr>
      </w:pPr>
      <w:r w:rsidRPr="00121921">
        <w:rPr>
          <w:rFonts w:ascii="Arial" w:hAnsi="Arial" w:cs="Arial"/>
          <w:sz w:val="24"/>
          <w:szCs w:val="24"/>
        </w:rPr>
        <w:t xml:space="preserve">BARACHO, José Alfredo de Oliveira. </w:t>
      </w:r>
      <w:r w:rsidRPr="00121921">
        <w:rPr>
          <w:rFonts w:ascii="Arial" w:hAnsi="Arial" w:cs="Arial"/>
          <w:i/>
          <w:iCs/>
          <w:sz w:val="24"/>
          <w:szCs w:val="24"/>
        </w:rPr>
        <w:t xml:space="preserve">O Princípio da subsidiariedade: </w:t>
      </w:r>
      <w:r w:rsidR="00335C4F">
        <w:rPr>
          <w:rFonts w:ascii="Arial" w:hAnsi="Arial" w:cs="Arial"/>
          <w:i/>
          <w:iCs/>
          <w:sz w:val="24"/>
          <w:szCs w:val="24"/>
        </w:rPr>
        <w:t>C</w:t>
      </w:r>
      <w:r w:rsidRPr="00121921">
        <w:rPr>
          <w:rFonts w:ascii="Arial" w:hAnsi="Arial" w:cs="Arial"/>
          <w:i/>
          <w:iCs/>
          <w:sz w:val="24"/>
          <w:szCs w:val="24"/>
        </w:rPr>
        <w:t>onceito e</w:t>
      </w:r>
      <w:r w:rsidR="00335C4F">
        <w:rPr>
          <w:rFonts w:ascii="Arial" w:hAnsi="Arial" w:cs="Arial"/>
          <w:i/>
          <w:iCs/>
          <w:sz w:val="24"/>
          <w:szCs w:val="24"/>
        </w:rPr>
        <w:t xml:space="preserve"> </w:t>
      </w:r>
      <w:bookmarkStart w:id="0" w:name="_GoBack"/>
      <w:bookmarkEnd w:id="0"/>
      <w:r w:rsidR="00E50037">
        <w:rPr>
          <w:rFonts w:ascii="Arial" w:hAnsi="Arial" w:cs="Arial"/>
          <w:i/>
          <w:iCs/>
          <w:sz w:val="24"/>
          <w:szCs w:val="24"/>
        </w:rPr>
        <w:t>e</w:t>
      </w:r>
      <w:r w:rsidR="00E50037" w:rsidRPr="00121921">
        <w:rPr>
          <w:rFonts w:ascii="Arial" w:hAnsi="Arial" w:cs="Arial"/>
          <w:i/>
          <w:iCs/>
          <w:sz w:val="24"/>
          <w:szCs w:val="24"/>
        </w:rPr>
        <w:t>volução</w:t>
      </w:r>
      <w:r w:rsidRPr="00121921">
        <w:rPr>
          <w:rFonts w:ascii="Arial" w:hAnsi="Arial" w:cs="Arial"/>
          <w:i/>
          <w:iCs/>
          <w:sz w:val="24"/>
          <w:szCs w:val="24"/>
        </w:rPr>
        <w:t xml:space="preserve">. </w:t>
      </w:r>
      <w:r w:rsidRPr="00121921">
        <w:rPr>
          <w:rFonts w:ascii="Arial" w:hAnsi="Arial" w:cs="Arial"/>
          <w:sz w:val="24"/>
          <w:szCs w:val="24"/>
        </w:rPr>
        <w:t>Belo Horizonte: Movimento Editorial da Faculdade de Direito da</w:t>
      </w:r>
      <w:r w:rsidR="00EC650B" w:rsidRPr="00121921">
        <w:rPr>
          <w:rFonts w:ascii="Arial" w:hAnsi="Arial" w:cs="Arial"/>
          <w:sz w:val="24"/>
          <w:szCs w:val="24"/>
        </w:rPr>
        <w:t xml:space="preserve"> </w:t>
      </w:r>
      <w:r w:rsidRPr="00121921">
        <w:rPr>
          <w:rFonts w:ascii="Arial" w:hAnsi="Arial" w:cs="Arial"/>
          <w:sz w:val="24"/>
          <w:szCs w:val="24"/>
        </w:rPr>
        <w:t>UFMG</w:t>
      </w:r>
      <w:r w:rsidRPr="00121921">
        <w:rPr>
          <w:rFonts w:ascii="Arial" w:hAnsi="Arial" w:cs="Arial"/>
          <w:i/>
          <w:iCs/>
          <w:sz w:val="24"/>
          <w:szCs w:val="24"/>
        </w:rPr>
        <w:t xml:space="preserve">. </w:t>
      </w:r>
      <w:r w:rsidRPr="00121921">
        <w:rPr>
          <w:rFonts w:ascii="Arial" w:hAnsi="Arial" w:cs="Arial"/>
          <w:sz w:val="24"/>
          <w:szCs w:val="24"/>
        </w:rPr>
        <w:t>1995.</w:t>
      </w:r>
    </w:p>
    <w:sectPr w:rsidR="004519EC" w:rsidRPr="001219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B3"/>
    <w:rsid w:val="00121921"/>
    <w:rsid w:val="001334E3"/>
    <w:rsid w:val="00133994"/>
    <w:rsid w:val="001433E8"/>
    <w:rsid w:val="00173E2C"/>
    <w:rsid w:val="0019167B"/>
    <w:rsid w:val="002624A8"/>
    <w:rsid w:val="0029560C"/>
    <w:rsid w:val="002E1065"/>
    <w:rsid w:val="00335C4F"/>
    <w:rsid w:val="003D309A"/>
    <w:rsid w:val="003F7AB8"/>
    <w:rsid w:val="00427F1A"/>
    <w:rsid w:val="004519EC"/>
    <w:rsid w:val="004D4907"/>
    <w:rsid w:val="004E619B"/>
    <w:rsid w:val="00524232"/>
    <w:rsid w:val="00527866"/>
    <w:rsid w:val="005450BC"/>
    <w:rsid w:val="0066728E"/>
    <w:rsid w:val="00690DB3"/>
    <w:rsid w:val="00725632"/>
    <w:rsid w:val="00772722"/>
    <w:rsid w:val="007B3ACE"/>
    <w:rsid w:val="007F6592"/>
    <w:rsid w:val="00825405"/>
    <w:rsid w:val="008333F2"/>
    <w:rsid w:val="00860AB7"/>
    <w:rsid w:val="00886E5B"/>
    <w:rsid w:val="00892E66"/>
    <w:rsid w:val="008C0FBA"/>
    <w:rsid w:val="008F4A9F"/>
    <w:rsid w:val="00957E8A"/>
    <w:rsid w:val="0097161F"/>
    <w:rsid w:val="00993881"/>
    <w:rsid w:val="00A41A43"/>
    <w:rsid w:val="00A5477E"/>
    <w:rsid w:val="00AD7208"/>
    <w:rsid w:val="00B074F5"/>
    <w:rsid w:val="00B70209"/>
    <w:rsid w:val="00C009D1"/>
    <w:rsid w:val="00C156C3"/>
    <w:rsid w:val="00C279EB"/>
    <w:rsid w:val="00CF154D"/>
    <w:rsid w:val="00D17A58"/>
    <w:rsid w:val="00D43776"/>
    <w:rsid w:val="00DD7A1E"/>
    <w:rsid w:val="00E25AC8"/>
    <w:rsid w:val="00E50037"/>
    <w:rsid w:val="00E8418A"/>
    <w:rsid w:val="00EC650B"/>
    <w:rsid w:val="00F37283"/>
    <w:rsid w:val="00F718F6"/>
    <w:rsid w:val="00FA2AE5"/>
    <w:rsid w:val="00FB20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41A4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41A4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8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2677</Words>
  <Characters>14461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buffat.serge@hotmail.com</dc:creator>
  <cp:lastModifiedBy>buffat.serge@hotmail.com</cp:lastModifiedBy>
  <cp:revision>25</cp:revision>
  <dcterms:created xsi:type="dcterms:W3CDTF">2014-05-02T15:40:00Z</dcterms:created>
  <dcterms:modified xsi:type="dcterms:W3CDTF">2014-08-19T13:35:00Z</dcterms:modified>
</cp:coreProperties>
</file>