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D8D" w:rsidRPr="00247B2C" w:rsidRDefault="008C2D8D" w:rsidP="008C2D8D">
      <w:pPr>
        <w:jc w:val="center"/>
        <w:rPr>
          <w:rFonts w:ascii="Times New Roman" w:hAnsi="Times New Roman" w:cs="Times New Roman"/>
          <w:sz w:val="24"/>
          <w:szCs w:val="24"/>
        </w:rPr>
      </w:pPr>
      <w:r w:rsidRPr="00247B2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238250" cy="1063978"/>
            <wp:effectExtent l="19050" t="0" r="0" b="0"/>
            <wp:docPr id="3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6" name="Imagem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63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D8D" w:rsidRPr="00247B2C" w:rsidRDefault="008C2D8D" w:rsidP="008C2D8D">
      <w:pPr>
        <w:jc w:val="center"/>
        <w:rPr>
          <w:rFonts w:ascii="Times New Roman" w:hAnsi="Times New Roman" w:cs="Times New Roman"/>
          <w:sz w:val="24"/>
          <w:szCs w:val="24"/>
        </w:rPr>
      </w:pPr>
      <w:r w:rsidRPr="00247B2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437834" cy="1454546"/>
            <wp:effectExtent l="19050" t="0" r="816" b="0"/>
            <wp:docPr id="4" name="Objeto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437834" cy="1454546"/>
                      <a:chOff x="0" y="0"/>
                      <a:chExt cx="4437834" cy="1454546"/>
                    </a:xfrm>
                  </a:grpSpPr>
                  <a:sp>
                    <a:nvSpPr>
                      <a:cNvPr id="14" name="Text Box 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0" y="0"/>
                        <a:ext cx="4437834" cy="145454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a:spPr>
                    <a:txSp>
                      <a:txBody>
                        <a:bodyPr vertOverflow="clip" wrap="square" lIns="91440" tIns="45720" rIns="91440" bIns="45720" anchor="ctr" upright="1"/>
                        <a:lstStyle>
                          <a:lvl1pPr marL="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>
                            <a:lnSpc>
                              <a:spcPts val="1800"/>
                            </a:lnSpc>
                            <a:defRPr sz="1000"/>
                          </a:pPr>
                          <a:r>
                            <a:rPr lang="pt-BR" sz="1800" b="1" i="0" u="none" strike="noStrike" baseline="0">
                              <a:solidFill>
                                <a:schemeClr val="tx2"/>
                              </a:solidFill>
                              <a:latin typeface="Times New Roman"/>
                              <a:cs typeface="Times New Roman"/>
                            </a:rPr>
                            <a:t>Centro de Estudos Superiores de Itaituba</a:t>
                          </a:r>
                          <a:endParaRPr lang="pt-BR" sz="1400" b="0" i="0" u="none" strike="noStrike" baseline="0">
                            <a:solidFill>
                              <a:schemeClr val="tx2"/>
                            </a:solidFill>
                            <a:latin typeface="Times New Roman"/>
                            <a:cs typeface="Times New Roman"/>
                          </a:endParaRPr>
                        </a:p>
                        <a:p>
                          <a:pPr algn="ctr" rtl="0">
                            <a:lnSpc>
                              <a:spcPts val="1700"/>
                            </a:lnSpc>
                            <a:defRPr sz="1000"/>
                          </a:pPr>
                          <a:r>
                            <a:rPr lang="pt-BR" sz="1800" b="1" i="0" u="none" strike="noStrike" baseline="0">
                              <a:solidFill>
                                <a:schemeClr val="tx2"/>
                              </a:solidFill>
                              <a:latin typeface="Times New Roman"/>
                              <a:cs typeface="Times New Roman"/>
                            </a:rPr>
                            <a:t> Faculdade de Itaituba – FAI</a:t>
                          </a:r>
                          <a:endParaRPr lang="pt-BR" sz="1400" b="0" i="0" u="none" strike="noStrike" baseline="0">
                            <a:solidFill>
                              <a:schemeClr val="tx2"/>
                            </a:solidFill>
                            <a:latin typeface="Times New Roman"/>
                            <a:cs typeface="Times New Roman"/>
                          </a:endParaRPr>
                        </a:p>
                        <a:p>
                          <a:pPr algn="ctr" rtl="0">
                            <a:lnSpc>
                              <a:spcPts val="1200"/>
                            </a:lnSpc>
                            <a:defRPr sz="1000"/>
                          </a:pPr>
                          <a:r>
                            <a:rPr lang="pt-BR" sz="12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rPr>
                            <a:t>Endereço: 4ª rua,Gov. Fernando Guilhon, 895 Jardim das Araras</a:t>
                          </a:r>
                        </a:p>
                        <a:p>
                          <a:pPr algn="ctr" rtl="0">
                            <a:lnSpc>
                              <a:spcPts val="1400"/>
                            </a:lnSpc>
                            <a:defRPr sz="1000"/>
                          </a:pPr>
                          <a:r>
                            <a:rPr lang="pt-BR" sz="14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rPr>
                            <a:t>Itaituba-Pará</a:t>
                          </a:r>
                          <a:endParaRPr lang="pt-BR" sz="1600" b="0" i="0" u="none" strike="noStrike" baseline="0">
                            <a:solidFill>
                              <a:srgbClr val="000000"/>
                            </a:solidFill>
                            <a:latin typeface="Times New Roman"/>
                            <a:cs typeface="Times New Roman"/>
                          </a:endParaRPr>
                        </a:p>
                        <a:p>
                          <a:pPr algn="ctr" rtl="0">
                            <a:lnSpc>
                              <a:spcPts val="1100"/>
                            </a:lnSpc>
                            <a:defRPr sz="1000"/>
                          </a:pPr>
                          <a:r>
                            <a:rPr lang="pt-BR" sz="11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rPr>
                            <a:t>Fone:(93) 3518-4320  Fax: (93) 3518-4319 </a:t>
                          </a:r>
                        </a:p>
                        <a:p>
                          <a:pPr algn="ctr" rtl="0">
                            <a:lnSpc>
                              <a:spcPts val="1100"/>
                            </a:lnSpc>
                          </a:pPr>
                          <a:r>
                            <a:rPr lang="pt-BR" sz="1100" b="0" i="0" baseline="0">
                              <a:effectLst/>
                              <a:latin typeface="+mn-lt"/>
                              <a:ea typeface="+mn-ea"/>
                              <a:cs typeface="+mn-cs"/>
                            </a:rPr>
                            <a:t>Site: </a:t>
                          </a:r>
                          <a:r>
                            <a:rPr lang="pt-BR" sz="1100" b="0" i="0" baseline="0">
                              <a:solidFill>
                                <a:schemeClr val="tx2"/>
                              </a:solidFill>
                              <a:effectLst/>
                              <a:latin typeface="+mn-lt"/>
                              <a:ea typeface="+mn-ea"/>
                              <a:cs typeface="+mn-cs"/>
                            </a:rPr>
                            <a:t>www.unifaitb.edu.br</a:t>
                          </a:r>
                          <a:r>
                            <a:rPr lang="pt-BR" sz="1100" b="0" i="0" baseline="0">
                              <a:effectLst/>
                              <a:latin typeface="+mn-lt"/>
                              <a:ea typeface="+mn-ea"/>
                              <a:cs typeface="+mn-cs"/>
                            </a:rPr>
                            <a:t>   Email: </a:t>
                          </a:r>
                          <a:r>
                            <a:rPr lang="pt-BR" sz="1100" b="0" i="0" baseline="0">
                              <a:solidFill>
                                <a:schemeClr val="tx2"/>
                              </a:solidFill>
                              <a:effectLst/>
                              <a:latin typeface="+mn-lt"/>
                              <a:ea typeface="+mn-ea"/>
                              <a:cs typeface="+mn-cs"/>
                            </a:rPr>
                            <a:t>fai@unifaitb.edu.br</a:t>
                          </a:r>
                          <a:endParaRPr lang="pt-BR" sz="1100" b="0" i="0" u="none" strike="noStrike" baseline="0">
                            <a:solidFill>
                              <a:schemeClr val="tx2"/>
                            </a:solidFill>
                            <a:latin typeface="Times New Roman"/>
                            <a:cs typeface="Times New Roman"/>
                          </a:endParaRPr>
                        </a:p>
                        <a:p>
                          <a:pPr algn="ctr" rtl="0">
                            <a:lnSpc>
                              <a:spcPts val="1000"/>
                            </a:lnSpc>
                            <a:defRPr sz="1000"/>
                          </a:pPr>
                          <a:r>
                            <a:rPr lang="pt-BR" sz="1000" b="0" i="0" baseline="0">
                              <a:effectLst/>
                              <a:latin typeface="+mn-lt"/>
                              <a:ea typeface="+mn-ea"/>
                              <a:cs typeface="+mn-cs"/>
                            </a:rPr>
                            <a:t>IES autorizada pela Portaria N° 2557 MEC de 15/09/2003</a:t>
                          </a:r>
                          <a:endParaRPr lang="pt-BR" sz="1100" b="0" i="0" u="none" strike="noStrike" baseline="0">
                            <a:solidFill>
                              <a:srgbClr val="000000"/>
                            </a:solidFill>
                            <a:latin typeface="Times New Roman"/>
                            <a:cs typeface="Times New Roman"/>
                          </a:endParaRPr>
                        </a:p>
                        <a:p>
                          <a:pPr algn="ctr" rtl="0">
                            <a:lnSpc>
                              <a:spcPts val="1100"/>
                            </a:lnSpc>
                            <a:defRPr sz="1000"/>
                          </a:pPr>
                          <a:r>
                            <a:rPr lang="pt-BR" sz="11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rPr>
                            <a:t> </a:t>
                          </a:r>
                          <a:endParaRPr lang="pt-BR" sz="1200" b="0" i="0" u="none" strike="noStrike" baseline="0">
                            <a:solidFill>
                              <a:srgbClr val="000000"/>
                            </a:solidFill>
                            <a:latin typeface="Times New Roman"/>
                            <a:cs typeface="Times New Roman"/>
                          </a:endParaRPr>
                        </a:p>
                        <a:p>
                          <a:pPr algn="ctr" rtl="0">
                            <a:lnSpc>
                              <a:spcPts val="900"/>
                            </a:lnSpc>
                            <a:defRPr sz="1000"/>
                          </a:pPr>
                          <a:r>
                            <a:rPr lang="pt-BR" sz="900" b="0" i="0" u="none" strike="noStrike" baseline="0">
                              <a:solidFill>
                                <a:srgbClr val="000080"/>
                              </a:solidFill>
                              <a:latin typeface="Times New Roman"/>
                              <a:cs typeface="Times New Roman"/>
                            </a:rPr>
                            <a:t>       </a:t>
                          </a:r>
                          <a:endParaRPr lang="pt-BR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6008D3" w:rsidRPr="006008D3" w:rsidRDefault="006008D3" w:rsidP="006008D3">
      <w:pPr>
        <w:jc w:val="center"/>
        <w:rPr>
          <w:rFonts w:ascii="Arial" w:hAnsi="Arial" w:cs="Arial"/>
          <w:sz w:val="24"/>
          <w:szCs w:val="24"/>
        </w:rPr>
      </w:pPr>
      <w:r w:rsidRPr="006008D3">
        <w:rPr>
          <w:rFonts w:ascii="Arial" w:hAnsi="Arial" w:cs="Arial"/>
          <w:color w:val="3E454C"/>
          <w:sz w:val="24"/>
          <w:szCs w:val="24"/>
          <w:shd w:val="clear" w:color="auto" w:fill="F7F7F7"/>
        </w:rPr>
        <w:t>Curso: Pós Graduação em Docência no Ensino Superior</w:t>
      </w:r>
    </w:p>
    <w:p w:rsidR="006008D3" w:rsidRDefault="006008D3" w:rsidP="006008D3">
      <w:pPr>
        <w:jc w:val="center"/>
        <w:rPr>
          <w:rFonts w:ascii="Arial" w:hAnsi="Arial" w:cs="Arial"/>
          <w:sz w:val="24"/>
          <w:szCs w:val="24"/>
        </w:rPr>
      </w:pPr>
    </w:p>
    <w:p w:rsidR="006008D3" w:rsidRDefault="006008D3" w:rsidP="006008D3">
      <w:pPr>
        <w:jc w:val="center"/>
        <w:rPr>
          <w:rFonts w:ascii="Arial" w:hAnsi="Arial" w:cs="Arial"/>
          <w:sz w:val="24"/>
          <w:szCs w:val="24"/>
        </w:rPr>
      </w:pPr>
    </w:p>
    <w:p w:rsidR="006008D3" w:rsidRDefault="006008D3" w:rsidP="006008D3">
      <w:pPr>
        <w:jc w:val="center"/>
        <w:rPr>
          <w:rFonts w:ascii="Arial" w:hAnsi="Arial" w:cs="Arial"/>
          <w:sz w:val="24"/>
          <w:szCs w:val="24"/>
        </w:rPr>
      </w:pPr>
    </w:p>
    <w:p w:rsidR="006008D3" w:rsidRDefault="006008D3" w:rsidP="006008D3">
      <w:pPr>
        <w:jc w:val="center"/>
        <w:rPr>
          <w:rFonts w:ascii="Arial" w:hAnsi="Arial" w:cs="Arial"/>
          <w:sz w:val="24"/>
          <w:szCs w:val="24"/>
        </w:rPr>
      </w:pPr>
    </w:p>
    <w:p w:rsidR="006008D3" w:rsidRDefault="006008D3" w:rsidP="006008D3">
      <w:pPr>
        <w:jc w:val="center"/>
        <w:rPr>
          <w:rFonts w:ascii="Arial" w:hAnsi="Arial" w:cs="Arial"/>
          <w:sz w:val="24"/>
          <w:szCs w:val="24"/>
        </w:rPr>
      </w:pPr>
    </w:p>
    <w:p w:rsidR="006008D3" w:rsidRDefault="006008D3" w:rsidP="006008D3">
      <w:pPr>
        <w:jc w:val="center"/>
        <w:rPr>
          <w:rFonts w:ascii="Arial" w:hAnsi="Arial" w:cs="Arial"/>
          <w:sz w:val="24"/>
          <w:szCs w:val="24"/>
        </w:rPr>
      </w:pPr>
    </w:p>
    <w:p w:rsidR="006008D3" w:rsidRDefault="006008D3" w:rsidP="006008D3">
      <w:pPr>
        <w:jc w:val="center"/>
        <w:rPr>
          <w:rFonts w:ascii="Arial" w:hAnsi="Arial" w:cs="Arial"/>
          <w:sz w:val="24"/>
          <w:szCs w:val="24"/>
        </w:rPr>
      </w:pPr>
    </w:p>
    <w:p w:rsidR="006008D3" w:rsidRDefault="00FB67DA" w:rsidP="006008D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MEMORIAL DESCRITIVO</w:t>
      </w:r>
    </w:p>
    <w:p w:rsidR="006008D3" w:rsidRPr="00FB67DA" w:rsidRDefault="006008D3" w:rsidP="006008D3">
      <w:pPr>
        <w:jc w:val="center"/>
        <w:rPr>
          <w:rFonts w:ascii="Arial" w:hAnsi="Arial" w:cs="Arial"/>
          <w:b/>
          <w:sz w:val="24"/>
          <w:szCs w:val="24"/>
        </w:rPr>
      </w:pPr>
    </w:p>
    <w:p w:rsidR="006008D3" w:rsidRPr="006008D3" w:rsidRDefault="006008D3" w:rsidP="006008D3">
      <w:pPr>
        <w:jc w:val="center"/>
        <w:rPr>
          <w:rFonts w:ascii="Arial" w:hAnsi="Arial" w:cs="Arial"/>
          <w:sz w:val="24"/>
          <w:szCs w:val="24"/>
        </w:rPr>
      </w:pPr>
    </w:p>
    <w:p w:rsidR="006008D3" w:rsidRDefault="00FB67DA" w:rsidP="006008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ALDENICE VANESSA DA SILVA E SILVA</w:t>
      </w:r>
    </w:p>
    <w:p w:rsidR="006008D3" w:rsidRDefault="006008D3" w:rsidP="006008D3">
      <w:pPr>
        <w:jc w:val="both"/>
        <w:rPr>
          <w:rFonts w:ascii="Arial" w:hAnsi="Arial" w:cs="Arial"/>
          <w:sz w:val="24"/>
          <w:szCs w:val="24"/>
        </w:rPr>
      </w:pPr>
    </w:p>
    <w:p w:rsidR="006008D3" w:rsidRDefault="006008D3" w:rsidP="006008D3">
      <w:pPr>
        <w:jc w:val="both"/>
        <w:rPr>
          <w:rFonts w:ascii="Arial" w:hAnsi="Arial" w:cs="Arial"/>
          <w:sz w:val="24"/>
          <w:szCs w:val="24"/>
        </w:rPr>
      </w:pPr>
    </w:p>
    <w:p w:rsidR="006008D3" w:rsidRDefault="006008D3" w:rsidP="006008D3">
      <w:pPr>
        <w:jc w:val="both"/>
        <w:rPr>
          <w:rFonts w:ascii="Arial" w:hAnsi="Arial" w:cs="Arial"/>
          <w:sz w:val="24"/>
          <w:szCs w:val="24"/>
        </w:rPr>
      </w:pPr>
    </w:p>
    <w:p w:rsidR="006008D3" w:rsidRDefault="006008D3" w:rsidP="006008D3">
      <w:pPr>
        <w:jc w:val="both"/>
        <w:rPr>
          <w:rFonts w:ascii="Arial" w:hAnsi="Arial" w:cs="Arial"/>
          <w:sz w:val="24"/>
          <w:szCs w:val="24"/>
        </w:rPr>
      </w:pPr>
    </w:p>
    <w:p w:rsidR="00FB67DA" w:rsidRDefault="00FB67DA" w:rsidP="00FB67D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Itaituba</w:t>
      </w:r>
    </w:p>
    <w:p w:rsidR="000143A2" w:rsidRDefault="006008D3" w:rsidP="00FB67D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30B3F">
        <w:rPr>
          <w:rFonts w:ascii="Arial" w:hAnsi="Arial" w:cs="Arial"/>
          <w:sz w:val="24"/>
          <w:szCs w:val="24"/>
        </w:rPr>
        <w:t xml:space="preserve">2014                                                                                                                               </w:t>
      </w:r>
    </w:p>
    <w:p w:rsidR="0005406D" w:rsidRPr="00FB67DA" w:rsidRDefault="0005406D" w:rsidP="000143A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67DA">
        <w:rPr>
          <w:rFonts w:ascii="Arial" w:hAnsi="Arial" w:cs="Arial"/>
          <w:sz w:val="24"/>
          <w:szCs w:val="24"/>
          <w:shd w:val="clear" w:color="auto" w:fill="FFFFFF"/>
        </w:rPr>
        <w:lastRenderedPageBreak/>
        <w:t>Este Memorial tem por objetivo relatar minha trajetória educacional, citando atividades que eu já desenvolvi e atividades realizadas atualmente e as minhas projeções de estudo e pesquisa. Minha história começa com a união de meus pais</w:t>
      </w:r>
      <w:r w:rsidR="0026405D" w:rsidRPr="00FB67DA">
        <w:rPr>
          <w:rFonts w:ascii="Arial" w:hAnsi="Arial" w:cs="Arial"/>
          <w:sz w:val="24"/>
          <w:szCs w:val="24"/>
          <w:shd w:val="clear" w:color="auto" w:fill="FFFFFF"/>
        </w:rPr>
        <w:t>:</w:t>
      </w:r>
      <w:r w:rsidRPr="00FB67DA">
        <w:rPr>
          <w:rFonts w:ascii="Arial" w:hAnsi="Arial" w:cs="Arial"/>
          <w:sz w:val="24"/>
          <w:szCs w:val="24"/>
          <w:shd w:val="clear" w:color="auto" w:fill="FFFFFF"/>
        </w:rPr>
        <w:t xml:space="preserve"> Aldemir Miguel e Va</w:t>
      </w:r>
      <w:r w:rsidR="005622BC" w:rsidRPr="00FB67DA">
        <w:rPr>
          <w:rFonts w:ascii="Arial" w:hAnsi="Arial" w:cs="Arial"/>
          <w:sz w:val="24"/>
          <w:szCs w:val="24"/>
          <w:shd w:val="clear" w:color="auto" w:fill="FFFFFF"/>
        </w:rPr>
        <w:t>l</w:t>
      </w:r>
      <w:r w:rsidRPr="00FB67DA">
        <w:rPr>
          <w:rFonts w:ascii="Arial" w:hAnsi="Arial" w:cs="Arial"/>
          <w:sz w:val="24"/>
          <w:szCs w:val="24"/>
          <w:shd w:val="clear" w:color="auto" w:fill="FFFFFF"/>
        </w:rPr>
        <w:t>dilene que</w:t>
      </w:r>
      <w:r w:rsidR="0026405D" w:rsidRPr="00FB67DA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FB67DA">
        <w:rPr>
          <w:rFonts w:ascii="Arial" w:hAnsi="Arial" w:cs="Arial"/>
          <w:sz w:val="24"/>
          <w:szCs w:val="24"/>
          <w:shd w:val="clear" w:color="auto" w:fill="FFFFFF"/>
        </w:rPr>
        <w:t xml:space="preserve"> no ano de 1990</w:t>
      </w:r>
      <w:r w:rsidR="0026405D" w:rsidRPr="00FB67DA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FB67DA">
        <w:rPr>
          <w:rFonts w:ascii="Arial" w:hAnsi="Arial" w:cs="Arial"/>
          <w:sz w:val="24"/>
          <w:szCs w:val="24"/>
          <w:shd w:val="clear" w:color="auto" w:fill="FFFFFF"/>
        </w:rPr>
        <w:t xml:space="preserve"> se casaram no civil</w:t>
      </w:r>
      <w:r w:rsidR="0026405D" w:rsidRPr="00FB67DA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FB67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B67DA" w:rsidRPr="00FB67DA">
        <w:rPr>
          <w:rFonts w:ascii="Arial" w:hAnsi="Arial" w:cs="Arial"/>
          <w:sz w:val="24"/>
          <w:szCs w:val="24"/>
          <w:shd w:val="clear" w:color="auto" w:fill="FFFFFF"/>
        </w:rPr>
        <w:t>Nesse período, minha mãe já estava grávida e em 26 de abril de 1990 nasci no hospital Santo Antonio, no município de Itaituba- PA.</w:t>
      </w:r>
    </w:p>
    <w:p w:rsidR="0026405D" w:rsidRPr="00FB67DA" w:rsidRDefault="00EF733D" w:rsidP="000143A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B67DA">
        <w:rPr>
          <w:rFonts w:ascii="Arial" w:hAnsi="Arial" w:cs="Arial"/>
          <w:sz w:val="24"/>
          <w:szCs w:val="24"/>
          <w:shd w:val="clear" w:color="auto" w:fill="FFFFFF"/>
        </w:rPr>
        <w:t xml:space="preserve">Em 1994 </w:t>
      </w:r>
      <w:r w:rsidR="006134AD" w:rsidRPr="00FB67DA">
        <w:rPr>
          <w:rFonts w:ascii="Arial" w:hAnsi="Arial" w:cs="Arial"/>
          <w:sz w:val="24"/>
          <w:szCs w:val="24"/>
          <w:shd w:val="clear" w:color="auto" w:fill="FFFFFF"/>
        </w:rPr>
        <w:t>a 1996</w:t>
      </w:r>
      <w:r w:rsidR="00DF2AB8" w:rsidRPr="00FB67DA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6134AD" w:rsidRPr="00FB67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B67DA">
        <w:rPr>
          <w:rFonts w:ascii="Arial" w:hAnsi="Arial" w:cs="Arial"/>
          <w:sz w:val="24"/>
          <w:szCs w:val="24"/>
          <w:shd w:val="clear" w:color="auto" w:fill="FFFFFF"/>
        </w:rPr>
        <w:t>co</w:t>
      </w:r>
      <w:r w:rsidR="0026405D" w:rsidRPr="00FB67DA">
        <w:rPr>
          <w:rFonts w:ascii="Arial" w:hAnsi="Arial" w:cs="Arial"/>
          <w:sz w:val="24"/>
          <w:szCs w:val="24"/>
          <w:shd w:val="clear" w:color="auto" w:fill="FFFFFF"/>
        </w:rPr>
        <w:t>mecei minha fase escolar na E</w:t>
      </w:r>
      <w:r w:rsidR="006134AD" w:rsidRPr="00FB67DA">
        <w:rPr>
          <w:rFonts w:ascii="Arial" w:hAnsi="Arial" w:cs="Arial"/>
          <w:sz w:val="24"/>
          <w:szCs w:val="24"/>
          <w:shd w:val="clear" w:color="auto" w:fill="FFFFFF"/>
        </w:rPr>
        <w:t>scola Raimu</w:t>
      </w:r>
      <w:r w:rsidR="001318DA" w:rsidRPr="00FB67DA">
        <w:rPr>
          <w:rFonts w:ascii="Arial" w:hAnsi="Arial" w:cs="Arial"/>
          <w:sz w:val="24"/>
          <w:szCs w:val="24"/>
          <w:shd w:val="clear" w:color="auto" w:fill="FFFFFF"/>
        </w:rPr>
        <w:t xml:space="preserve">ndo Pereira Brasil onde estudei jardim I e II </w:t>
      </w:r>
      <w:r w:rsidR="006134AD" w:rsidRPr="00FB67DA">
        <w:rPr>
          <w:rFonts w:ascii="Arial" w:hAnsi="Arial" w:cs="Arial"/>
          <w:sz w:val="24"/>
          <w:szCs w:val="24"/>
          <w:shd w:val="clear" w:color="auto" w:fill="FFFFFF"/>
        </w:rPr>
        <w:t xml:space="preserve">e </w:t>
      </w:r>
      <w:r w:rsidR="0026405D" w:rsidRPr="00FB67DA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6134AD" w:rsidRPr="00FB67DA">
        <w:rPr>
          <w:rFonts w:ascii="Arial" w:hAnsi="Arial" w:cs="Arial"/>
          <w:sz w:val="24"/>
          <w:szCs w:val="24"/>
          <w:shd w:val="clear" w:color="auto" w:fill="FFFFFF"/>
        </w:rPr>
        <w:t>lfabetização</w:t>
      </w:r>
      <w:r w:rsidR="0026405D" w:rsidRPr="00FB67DA">
        <w:rPr>
          <w:rFonts w:ascii="Arial" w:hAnsi="Arial" w:cs="Arial"/>
          <w:sz w:val="24"/>
          <w:szCs w:val="24"/>
          <w:shd w:val="clear" w:color="auto" w:fill="FFFFFF"/>
        </w:rPr>
        <w:t xml:space="preserve"> em</w:t>
      </w:r>
      <w:r w:rsidR="009A7FE6" w:rsidRPr="00FB67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55829" w:rsidRPr="00FB67DA">
        <w:rPr>
          <w:rFonts w:ascii="Arial" w:hAnsi="Arial" w:cs="Arial"/>
          <w:sz w:val="24"/>
          <w:szCs w:val="24"/>
          <w:shd w:val="clear" w:color="auto" w:fill="FFFFFF"/>
        </w:rPr>
        <w:t>uma escola pú</w:t>
      </w:r>
      <w:r w:rsidR="0026405D" w:rsidRPr="00FB67DA">
        <w:rPr>
          <w:rFonts w:ascii="Arial" w:hAnsi="Arial" w:cs="Arial"/>
          <w:sz w:val="24"/>
          <w:szCs w:val="24"/>
          <w:shd w:val="clear" w:color="auto" w:fill="FFFFFF"/>
        </w:rPr>
        <w:t>blica, localizada no Bairro da L</w:t>
      </w:r>
      <w:r w:rsidR="009A7FE6" w:rsidRPr="00FB67DA">
        <w:rPr>
          <w:rFonts w:ascii="Arial" w:hAnsi="Arial" w:cs="Arial"/>
          <w:sz w:val="24"/>
          <w:szCs w:val="24"/>
          <w:shd w:val="clear" w:color="auto" w:fill="FFFFFF"/>
        </w:rPr>
        <w:t>iberdade</w:t>
      </w:r>
      <w:r w:rsidR="0026405D" w:rsidRPr="00FB67DA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9A7FE6" w:rsidRPr="00FB67DA">
        <w:rPr>
          <w:rFonts w:ascii="Arial" w:hAnsi="Arial" w:cs="Arial"/>
          <w:sz w:val="24"/>
          <w:szCs w:val="24"/>
          <w:shd w:val="clear" w:color="auto" w:fill="FFFFFF"/>
        </w:rPr>
        <w:t xml:space="preserve"> onde</w:t>
      </w:r>
      <w:r w:rsidR="007E1382" w:rsidRPr="00FB67DA">
        <w:rPr>
          <w:rFonts w:ascii="Arial" w:hAnsi="Arial" w:cs="Arial"/>
          <w:sz w:val="24"/>
          <w:szCs w:val="24"/>
          <w:shd w:val="clear" w:color="auto" w:fill="FFFFFF"/>
        </w:rPr>
        <w:t xml:space="preserve"> aprendi a ler e </w:t>
      </w:r>
      <w:r w:rsidR="0026405D" w:rsidRPr="00FB67DA">
        <w:rPr>
          <w:rFonts w:ascii="Arial" w:hAnsi="Arial" w:cs="Arial"/>
          <w:sz w:val="24"/>
          <w:szCs w:val="24"/>
          <w:shd w:val="clear" w:color="auto" w:fill="FFFFFF"/>
        </w:rPr>
        <w:t xml:space="preserve">escrever. </w:t>
      </w:r>
      <w:r w:rsidR="00FB67DA" w:rsidRPr="00FB67DA">
        <w:rPr>
          <w:rFonts w:ascii="Arial" w:hAnsi="Arial" w:cs="Arial"/>
          <w:sz w:val="24"/>
          <w:szCs w:val="24"/>
          <w:shd w:val="clear" w:color="auto" w:fill="FFFFFF"/>
        </w:rPr>
        <w:t>No ano de 1997 até o ano de 2004, estudei na escola Marechal Rondon uma escola que até o momento é conveniada com o município o modo de ensino seguia na linha tradicional, os conteúdos eram transmitidos  por meio de aulas expositivas onde o professor era a fonte do conhecimento as avaliação da aprendizagem era bimestral.</w:t>
      </w:r>
      <w:r w:rsidR="00392DBA" w:rsidRPr="00FB67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6405D" w:rsidRPr="00FB67DA">
        <w:rPr>
          <w:rFonts w:ascii="Arial" w:hAnsi="Arial" w:cs="Arial"/>
          <w:sz w:val="24"/>
          <w:szCs w:val="24"/>
          <w:shd w:val="clear" w:color="auto" w:fill="FFFFFF"/>
        </w:rPr>
        <w:t>Durante meu período</w:t>
      </w:r>
      <w:r w:rsidR="00055829" w:rsidRPr="00FB67DA">
        <w:rPr>
          <w:rFonts w:ascii="Arial" w:hAnsi="Arial" w:cs="Arial"/>
          <w:sz w:val="24"/>
          <w:szCs w:val="24"/>
          <w:shd w:val="clear" w:color="auto" w:fill="FFFFFF"/>
        </w:rPr>
        <w:t xml:space="preserve"> escola</w:t>
      </w:r>
      <w:r w:rsidR="007E1382" w:rsidRPr="00FB67DA">
        <w:rPr>
          <w:rFonts w:ascii="Arial" w:hAnsi="Arial" w:cs="Arial"/>
          <w:sz w:val="24"/>
          <w:szCs w:val="24"/>
          <w:shd w:val="clear" w:color="auto" w:fill="FFFFFF"/>
        </w:rPr>
        <w:t>r sempre procurei tirar boas notas</w:t>
      </w:r>
      <w:r w:rsidR="0026405D" w:rsidRPr="00FB67DA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055829" w:rsidRPr="00FB67DA">
        <w:rPr>
          <w:rFonts w:ascii="Arial" w:hAnsi="Arial" w:cs="Arial"/>
          <w:sz w:val="24"/>
          <w:szCs w:val="24"/>
          <w:shd w:val="clear" w:color="auto" w:fill="FFFFFF"/>
        </w:rPr>
        <w:t xml:space="preserve"> não repeti o ano nem paguei matéria</w:t>
      </w:r>
      <w:r w:rsidR="00861DF1" w:rsidRPr="00FB67DA">
        <w:rPr>
          <w:rFonts w:ascii="Arial" w:hAnsi="Arial" w:cs="Arial"/>
          <w:sz w:val="24"/>
          <w:szCs w:val="24"/>
          <w:shd w:val="clear" w:color="auto" w:fill="FFFFFF"/>
        </w:rPr>
        <w:t xml:space="preserve">, durante </w:t>
      </w:r>
      <w:proofErr w:type="gramStart"/>
      <w:r w:rsidR="00861DF1" w:rsidRPr="00FB67DA">
        <w:rPr>
          <w:rFonts w:ascii="Arial" w:hAnsi="Arial" w:cs="Arial"/>
          <w:sz w:val="24"/>
          <w:szCs w:val="24"/>
          <w:shd w:val="clear" w:color="auto" w:fill="FFFFFF"/>
        </w:rPr>
        <w:t>8</w:t>
      </w:r>
      <w:proofErr w:type="gramEnd"/>
      <w:r w:rsidR="00861DF1" w:rsidRPr="00FB67DA">
        <w:rPr>
          <w:rFonts w:ascii="Arial" w:hAnsi="Arial" w:cs="Arial"/>
          <w:sz w:val="24"/>
          <w:szCs w:val="24"/>
          <w:shd w:val="clear" w:color="auto" w:fill="FFFFFF"/>
        </w:rPr>
        <w:t xml:space="preserve"> anos permanec</w:t>
      </w:r>
      <w:r w:rsidR="0026405D" w:rsidRPr="00FB67DA">
        <w:rPr>
          <w:rFonts w:ascii="Arial" w:hAnsi="Arial" w:cs="Arial"/>
          <w:sz w:val="24"/>
          <w:szCs w:val="24"/>
          <w:shd w:val="clear" w:color="auto" w:fill="FFFFFF"/>
        </w:rPr>
        <w:t>i na instituição,</w:t>
      </w:r>
      <w:r w:rsidR="00861DF1" w:rsidRPr="00FB67DA">
        <w:rPr>
          <w:rFonts w:ascii="Arial" w:hAnsi="Arial" w:cs="Arial"/>
          <w:sz w:val="24"/>
          <w:szCs w:val="24"/>
          <w:shd w:val="clear" w:color="auto" w:fill="FFFFFF"/>
        </w:rPr>
        <w:t xml:space="preserve"> participando de todas as atividades escolares</w:t>
      </w:r>
      <w:r w:rsidR="0026405D" w:rsidRPr="00FB67DA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055829" w:rsidRPr="00FB67DA">
        <w:rPr>
          <w:rFonts w:ascii="Arial" w:hAnsi="Arial" w:cs="Arial"/>
          <w:sz w:val="24"/>
          <w:szCs w:val="24"/>
          <w:shd w:val="clear" w:color="auto" w:fill="FFFFFF"/>
        </w:rPr>
        <w:t xml:space="preserve"> conclui o 9º ano e tive que ir para outra escola já que a mesma não ofertava ensino médio. </w:t>
      </w:r>
      <w:r w:rsidR="005622BC" w:rsidRPr="00FB67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26405D" w:rsidRPr="00FB67DA" w:rsidRDefault="005622BC" w:rsidP="000143A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67DA">
        <w:rPr>
          <w:rFonts w:ascii="Arial" w:hAnsi="Arial" w:cs="Arial"/>
          <w:sz w:val="24"/>
          <w:szCs w:val="24"/>
          <w:shd w:val="clear" w:color="auto" w:fill="FFFFFF"/>
        </w:rPr>
        <w:t>No ano de 2005</w:t>
      </w:r>
      <w:r w:rsidR="00DF2AB8" w:rsidRPr="00FB67DA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FB67DA">
        <w:rPr>
          <w:rFonts w:ascii="Arial" w:hAnsi="Arial" w:cs="Arial"/>
          <w:sz w:val="24"/>
          <w:szCs w:val="24"/>
          <w:shd w:val="clear" w:color="auto" w:fill="FFFFFF"/>
        </w:rPr>
        <w:t xml:space="preserve"> passei por um Te</w:t>
      </w:r>
      <w:r w:rsidRPr="00FB67DA">
        <w:rPr>
          <w:rFonts w:ascii="Arial" w:hAnsi="Arial" w:cs="Arial"/>
          <w:sz w:val="24"/>
          <w:szCs w:val="24"/>
        </w:rPr>
        <w:t xml:space="preserve">ste de aptidão, consegui média para ingressar na instituição </w:t>
      </w:r>
      <w:r w:rsidR="0026405D" w:rsidRPr="00FB67DA">
        <w:rPr>
          <w:rFonts w:ascii="Arial" w:hAnsi="Arial" w:cs="Arial"/>
          <w:sz w:val="24"/>
          <w:szCs w:val="24"/>
        </w:rPr>
        <w:t>Centro Educacional Anchie</w:t>
      </w:r>
      <w:r w:rsidR="00055260" w:rsidRPr="00FB67DA">
        <w:rPr>
          <w:rFonts w:ascii="Arial" w:hAnsi="Arial" w:cs="Arial"/>
          <w:sz w:val="24"/>
          <w:szCs w:val="24"/>
        </w:rPr>
        <w:t>ta. Com a média</w:t>
      </w:r>
      <w:r w:rsidR="00DF2AB8" w:rsidRPr="00FB67DA">
        <w:rPr>
          <w:rFonts w:ascii="Arial" w:hAnsi="Arial" w:cs="Arial"/>
          <w:sz w:val="24"/>
          <w:szCs w:val="24"/>
        </w:rPr>
        <w:t>,</w:t>
      </w:r>
      <w:r w:rsidR="00055260" w:rsidRPr="00FB67DA">
        <w:rPr>
          <w:rFonts w:ascii="Arial" w:hAnsi="Arial" w:cs="Arial"/>
          <w:sz w:val="24"/>
          <w:szCs w:val="24"/>
        </w:rPr>
        <w:t xml:space="preserve"> consegui</w:t>
      </w:r>
      <w:r w:rsidRPr="00FB67DA">
        <w:rPr>
          <w:rFonts w:ascii="Arial" w:hAnsi="Arial" w:cs="Arial"/>
          <w:sz w:val="24"/>
          <w:szCs w:val="24"/>
        </w:rPr>
        <w:t xml:space="preserve"> meia bolsa na mensalidade</w:t>
      </w:r>
      <w:r w:rsidR="0026405D" w:rsidRPr="00FB67DA">
        <w:rPr>
          <w:rFonts w:ascii="Arial" w:hAnsi="Arial" w:cs="Arial"/>
          <w:sz w:val="24"/>
          <w:szCs w:val="24"/>
        </w:rPr>
        <w:t>,</w:t>
      </w:r>
      <w:r w:rsidRPr="00FB67DA">
        <w:rPr>
          <w:rFonts w:ascii="Arial" w:hAnsi="Arial" w:cs="Arial"/>
          <w:sz w:val="24"/>
          <w:szCs w:val="24"/>
        </w:rPr>
        <w:t xml:space="preserve"> o primeiro ano foi de </w:t>
      </w:r>
      <w:r w:rsidR="000A3AF3" w:rsidRPr="00FB67DA">
        <w:rPr>
          <w:rFonts w:ascii="Arial" w:hAnsi="Arial" w:cs="Arial"/>
          <w:sz w:val="24"/>
          <w:szCs w:val="24"/>
        </w:rPr>
        <w:t xml:space="preserve">desafios por ser de família </w:t>
      </w:r>
      <w:r w:rsidR="00C63BB6" w:rsidRPr="00FB67DA">
        <w:rPr>
          <w:rFonts w:ascii="Arial" w:hAnsi="Arial" w:cs="Arial"/>
          <w:sz w:val="24"/>
          <w:szCs w:val="24"/>
        </w:rPr>
        <w:t xml:space="preserve">humilde </w:t>
      </w:r>
      <w:r w:rsidR="000A3AF3" w:rsidRPr="00FB67DA">
        <w:rPr>
          <w:rFonts w:ascii="Arial" w:hAnsi="Arial" w:cs="Arial"/>
          <w:sz w:val="24"/>
          <w:szCs w:val="24"/>
        </w:rPr>
        <w:t>conviver num universo de adolescentes de classe média não foi fácil, meu pai vigilante e minha mãe revendedora autônoma</w:t>
      </w:r>
      <w:r w:rsidR="0026405D" w:rsidRPr="00FB67DA">
        <w:rPr>
          <w:rFonts w:ascii="Arial" w:hAnsi="Arial" w:cs="Arial"/>
          <w:sz w:val="24"/>
          <w:szCs w:val="24"/>
        </w:rPr>
        <w:t>,</w:t>
      </w:r>
      <w:r w:rsidR="000A3AF3" w:rsidRPr="00FB67DA">
        <w:rPr>
          <w:rFonts w:ascii="Arial" w:hAnsi="Arial" w:cs="Arial"/>
          <w:sz w:val="24"/>
          <w:szCs w:val="24"/>
        </w:rPr>
        <w:t xml:space="preserve"> sempre fizeram de tudo para me oportunizar um bom estudo</w:t>
      </w:r>
      <w:r w:rsidR="0026405D" w:rsidRPr="00FB67DA">
        <w:rPr>
          <w:rFonts w:ascii="Arial" w:hAnsi="Arial" w:cs="Arial"/>
          <w:sz w:val="24"/>
          <w:szCs w:val="24"/>
        </w:rPr>
        <w:t>; a</w:t>
      </w:r>
      <w:r w:rsidR="00C63BB6" w:rsidRPr="00FB67DA">
        <w:rPr>
          <w:rFonts w:ascii="Arial" w:hAnsi="Arial" w:cs="Arial"/>
          <w:sz w:val="24"/>
          <w:szCs w:val="24"/>
        </w:rPr>
        <w:t>ssim sempre busquei manter boas média</w:t>
      </w:r>
      <w:r w:rsidR="00055260" w:rsidRPr="00FB67DA">
        <w:rPr>
          <w:rFonts w:ascii="Arial" w:hAnsi="Arial" w:cs="Arial"/>
          <w:sz w:val="24"/>
          <w:szCs w:val="24"/>
        </w:rPr>
        <w:t>s</w:t>
      </w:r>
      <w:r w:rsidR="00C63BB6" w:rsidRPr="00FB67DA">
        <w:rPr>
          <w:rFonts w:ascii="Arial" w:hAnsi="Arial" w:cs="Arial"/>
          <w:sz w:val="24"/>
          <w:szCs w:val="24"/>
        </w:rPr>
        <w:t xml:space="preserve"> para ser merecedora de uma boa educação</w:t>
      </w:r>
      <w:r w:rsidR="006C26CB" w:rsidRPr="00FB67DA">
        <w:rPr>
          <w:rFonts w:ascii="Arial" w:hAnsi="Arial" w:cs="Arial"/>
          <w:sz w:val="24"/>
          <w:szCs w:val="24"/>
        </w:rPr>
        <w:t>, quanto ao</w:t>
      </w:r>
      <w:r w:rsidR="00DA7E0D" w:rsidRPr="00FB67DA">
        <w:rPr>
          <w:rFonts w:ascii="Arial" w:hAnsi="Arial" w:cs="Arial"/>
          <w:sz w:val="24"/>
          <w:szCs w:val="24"/>
        </w:rPr>
        <w:t>s</w:t>
      </w:r>
      <w:r w:rsidR="006C26CB" w:rsidRPr="00FB67DA">
        <w:rPr>
          <w:rFonts w:ascii="Arial" w:hAnsi="Arial" w:cs="Arial"/>
          <w:sz w:val="24"/>
          <w:szCs w:val="24"/>
        </w:rPr>
        <w:t xml:space="preserve"> recursos pedagógico</w:t>
      </w:r>
      <w:r w:rsidR="00E65C13" w:rsidRPr="00FB67DA">
        <w:rPr>
          <w:rFonts w:ascii="Arial" w:hAnsi="Arial" w:cs="Arial"/>
          <w:sz w:val="24"/>
          <w:szCs w:val="24"/>
        </w:rPr>
        <w:t>s utilizados na escola disponibilizava laboratório utilizado principalmente no estudo de biologia, química e física, além de tecnologias áudio visuais.</w:t>
      </w:r>
    </w:p>
    <w:p w:rsidR="00055829" w:rsidRPr="00FB67DA" w:rsidRDefault="00C63BB6" w:rsidP="000143A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67DA">
        <w:rPr>
          <w:rFonts w:ascii="Arial" w:hAnsi="Arial" w:cs="Arial"/>
          <w:sz w:val="24"/>
          <w:szCs w:val="24"/>
        </w:rPr>
        <w:t>No segun</w:t>
      </w:r>
      <w:r w:rsidR="0026405D" w:rsidRPr="00FB67DA">
        <w:rPr>
          <w:rFonts w:ascii="Arial" w:hAnsi="Arial" w:cs="Arial"/>
          <w:sz w:val="24"/>
          <w:szCs w:val="24"/>
        </w:rPr>
        <w:t>do ano do Ensino M</w:t>
      </w:r>
      <w:r w:rsidRPr="00FB67DA">
        <w:rPr>
          <w:rFonts w:ascii="Arial" w:hAnsi="Arial" w:cs="Arial"/>
          <w:sz w:val="24"/>
          <w:szCs w:val="24"/>
        </w:rPr>
        <w:t>édio em 2006</w:t>
      </w:r>
      <w:r w:rsidR="00DF2AB8" w:rsidRPr="00FB67DA">
        <w:rPr>
          <w:rFonts w:ascii="Arial" w:hAnsi="Arial" w:cs="Arial"/>
          <w:sz w:val="24"/>
          <w:szCs w:val="24"/>
        </w:rPr>
        <w:t>,</w:t>
      </w:r>
      <w:r w:rsidRPr="00FB67DA">
        <w:rPr>
          <w:rFonts w:ascii="Arial" w:hAnsi="Arial" w:cs="Arial"/>
          <w:sz w:val="24"/>
          <w:szCs w:val="24"/>
        </w:rPr>
        <w:t xml:space="preserve"> já estava mais habitada na instituição e também já tinha boa amizades, no terceiro ano do </w:t>
      </w:r>
      <w:r w:rsidR="00DF2AB8" w:rsidRPr="00FB67DA">
        <w:rPr>
          <w:rFonts w:ascii="Arial" w:hAnsi="Arial" w:cs="Arial"/>
          <w:sz w:val="24"/>
          <w:szCs w:val="24"/>
        </w:rPr>
        <w:t xml:space="preserve">Ensino Médio </w:t>
      </w:r>
      <w:r w:rsidRPr="00FB67DA">
        <w:rPr>
          <w:rFonts w:ascii="Arial" w:hAnsi="Arial" w:cs="Arial"/>
          <w:sz w:val="24"/>
          <w:szCs w:val="24"/>
        </w:rPr>
        <w:t>em 2007</w:t>
      </w:r>
      <w:r w:rsidR="00DF2AB8" w:rsidRPr="00FB67DA">
        <w:rPr>
          <w:rFonts w:ascii="Arial" w:hAnsi="Arial" w:cs="Arial"/>
          <w:sz w:val="24"/>
          <w:szCs w:val="24"/>
        </w:rPr>
        <w:t>,</w:t>
      </w:r>
      <w:r w:rsidRPr="00FB67DA">
        <w:rPr>
          <w:rFonts w:ascii="Arial" w:hAnsi="Arial" w:cs="Arial"/>
          <w:sz w:val="24"/>
          <w:szCs w:val="24"/>
        </w:rPr>
        <w:t xml:space="preserve"> conclui meu ensino médio durante esse período participe de processos seletivos, porém não podendo ingressar uma vez que o curso e fora da cidade e minha família não tinha condições suficientes para me manter.</w:t>
      </w:r>
    </w:p>
    <w:p w:rsidR="00C63BB6" w:rsidRPr="00FB67DA" w:rsidRDefault="00C63BB6" w:rsidP="000143A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67DA">
        <w:rPr>
          <w:rFonts w:ascii="Arial" w:hAnsi="Arial" w:cs="Arial"/>
          <w:sz w:val="24"/>
          <w:szCs w:val="24"/>
        </w:rPr>
        <w:lastRenderedPageBreak/>
        <w:t>C</w:t>
      </w:r>
      <w:r w:rsidR="0026405D" w:rsidRPr="00FB67DA">
        <w:rPr>
          <w:rFonts w:ascii="Arial" w:hAnsi="Arial" w:cs="Arial"/>
          <w:sz w:val="24"/>
          <w:szCs w:val="24"/>
        </w:rPr>
        <w:t>om finalização do Ensino m</w:t>
      </w:r>
      <w:r w:rsidRPr="00FB67DA">
        <w:rPr>
          <w:rFonts w:ascii="Arial" w:hAnsi="Arial" w:cs="Arial"/>
          <w:sz w:val="24"/>
          <w:szCs w:val="24"/>
        </w:rPr>
        <w:t xml:space="preserve">édio </w:t>
      </w:r>
      <w:r w:rsidR="00A53307" w:rsidRPr="00FB67DA">
        <w:rPr>
          <w:rFonts w:ascii="Arial" w:hAnsi="Arial" w:cs="Arial"/>
          <w:sz w:val="24"/>
          <w:szCs w:val="24"/>
        </w:rPr>
        <w:t xml:space="preserve">já sabia qual área ia escolher </w:t>
      </w:r>
      <w:r w:rsidR="00A03107" w:rsidRPr="00FB67DA">
        <w:rPr>
          <w:rFonts w:ascii="Arial" w:hAnsi="Arial" w:cs="Arial"/>
          <w:sz w:val="24"/>
          <w:szCs w:val="24"/>
        </w:rPr>
        <w:t xml:space="preserve">para nível superior, </w:t>
      </w:r>
      <w:r w:rsidR="00A113C8" w:rsidRPr="00FB67DA">
        <w:rPr>
          <w:rFonts w:ascii="Arial" w:hAnsi="Arial" w:cs="Arial"/>
          <w:sz w:val="24"/>
          <w:szCs w:val="24"/>
        </w:rPr>
        <w:t xml:space="preserve">sempre tive interesse na área </w:t>
      </w:r>
      <w:r w:rsidR="0051355B" w:rsidRPr="00FB67DA">
        <w:rPr>
          <w:rFonts w:ascii="Arial" w:hAnsi="Arial" w:cs="Arial"/>
          <w:sz w:val="24"/>
          <w:szCs w:val="24"/>
        </w:rPr>
        <w:t xml:space="preserve">de </w:t>
      </w:r>
      <w:r w:rsidR="00DF2AB8" w:rsidRPr="00FB67DA">
        <w:rPr>
          <w:rFonts w:ascii="Arial" w:hAnsi="Arial" w:cs="Arial"/>
          <w:sz w:val="24"/>
          <w:szCs w:val="24"/>
        </w:rPr>
        <w:t xml:space="preserve">Biologia </w:t>
      </w:r>
      <w:r w:rsidR="00A113C8" w:rsidRPr="00FB67DA">
        <w:rPr>
          <w:rFonts w:ascii="Arial" w:hAnsi="Arial" w:cs="Arial"/>
          <w:sz w:val="24"/>
          <w:szCs w:val="24"/>
        </w:rPr>
        <w:t xml:space="preserve">por não ter na cidade o curso nem minha família tinha condições para pagar, optei fazer cursos que se </w:t>
      </w:r>
      <w:proofErr w:type="gramStart"/>
      <w:r w:rsidR="00A113C8" w:rsidRPr="00FB67DA">
        <w:rPr>
          <w:rFonts w:ascii="Arial" w:hAnsi="Arial" w:cs="Arial"/>
          <w:sz w:val="24"/>
          <w:szCs w:val="24"/>
        </w:rPr>
        <w:t>aproxima-se</w:t>
      </w:r>
      <w:proofErr w:type="gramEnd"/>
      <w:r w:rsidR="00A113C8" w:rsidRPr="00FB67DA">
        <w:rPr>
          <w:rFonts w:ascii="Arial" w:hAnsi="Arial" w:cs="Arial"/>
          <w:sz w:val="24"/>
          <w:szCs w:val="24"/>
        </w:rPr>
        <w:t xml:space="preserve"> da área, assim em 2008</w:t>
      </w:r>
      <w:r w:rsidR="00DF2AB8" w:rsidRPr="00FB67DA">
        <w:rPr>
          <w:rFonts w:ascii="Arial" w:hAnsi="Arial" w:cs="Arial"/>
          <w:sz w:val="24"/>
          <w:szCs w:val="24"/>
        </w:rPr>
        <w:t>,</w:t>
      </w:r>
      <w:r w:rsidR="00A113C8" w:rsidRPr="00FB67DA">
        <w:rPr>
          <w:rFonts w:ascii="Arial" w:hAnsi="Arial" w:cs="Arial"/>
          <w:sz w:val="24"/>
          <w:szCs w:val="24"/>
        </w:rPr>
        <w:t xml:space="preserve"> fiz processo seletivo da Escola Tecnológica do Estado do Para, fui aprovada para o curso de Técnico Floresta onde estudei três meses</w:t>
      </w:r>
      <w:r w:rsidR="0051355B" w:rsidRPr="00FB67DA">
        <w:rPr>
          <w:rFonts w:ascii="Arial" w:hAnsi="Arial" w:cs="Arial"/>
          <w:sz w:val="24"/>
          <w:szCs w:val="24"/>
        </w:rPr>
        <w:t xml:space="preserve">, </w:t>
      </w:r>
      <w:r w:rsidR="00A113C8" w:rsidRPr="00FB67DA">
        <w:rPr>
          <w:rFonts w:ascii="Arial" w:hAnsi="Arial" w:cs="Arial"/>
          <w:sz w:val="24"/>
          <w:szCs w:val="24"/>
        </w:rPr>
        <w:t xml:space="preserve"> devido o curso ser durante o dia me impossibilitava a trabalhar, dessa forma entrei em acordo com a direção e fui transferida para o curso de agenciamento de viagens turno da noite </w:t>
      </w:r>
      <w:r w:rsidR="006253F7" w:rsidRPr="00FB67DA">
        <w:rPr>
          <w:rFonts w:ascii="Arial" w:hAnsi="Arial" w:cs="Arial"/>
          <w:sz w:val="24"/>
          <w:szCs w:val="24"/>
        </w:rPr>
        <w:t>que teve duração de u</w:t>
      </w:r>
      <w:r w:rsidR="0051355B" w:rsidRPr="00FB67DA">
        <w:rPr>
          <w:rFonts w:ascii="Arial" w:hAnsi="Arial" w:cs="Arial"/>
          <w:sz w:val="24"/>
          <w:szCs w:val="24"/>
        </w:rPr>
        <w:t>m ano e meio, com aulas práticas que envolvia visitas e levantamentos de dados de pontos turísticos no município de Itaituba.</w:t>
      </w:r>
    </w:p>
    <w:p w:rsidR="00A113C8" w:rsidRPr="00FB67DA" w:rsidRDefault="00D67088" w:rsidP="000143A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67DA">
        <w:rPr>
          <w:rFonts w:ascii="Arial" w:hAnsi="Arial" w:cs="Arial"/>
          <w:sz w:val="24"/>
          <w:szCs w:val="24"/>
        </w:rPr>
        <w:t>Em</w:t>
      </w:r>
      <w:r w:rsidR="0051355B" w:rsidRPr="00FB67DA">
        <w:rPr>
          <w:rFonts w:ascii="Arial" w:hAnsi="Arial" w:cs="Arial"/>
          <w:sz w:val="24"/>
          <w:szCs w:val="24"/>
        </w:rPr>
        <w:t xml:space="preserve"> 2010</w:t>
      </w:r>
      <w:r w:rsidR="00DF2AB8" w:rsidRPr="00FB67DA">
        <w:rPr>
          <w:rFonts w:ascii="Arial" w:hAnsi="Arial" w:cs="Arial"/>
          <w:sz w:val="24"/>
          <w:szCs w:val="24"/>
        </w:rPr>
        <w:t>,</w:t>
      </w:r>
      <w:r w:rsidR="0051355B" w:rsidRPr="00FB67DA">
        <w:rPr>
          <w:rFonts w:ascii="Arial" w:hAnsi="Arial" w:cs="Arial"/>
          <w:sz w:val="24"/>
          <w:szCs w:val="24"/>
        </w:rPr>
        <w:t xml:space="preserve"> fui aprovado para o curso </w:t>
      </w:r>
      <w:r w:rsidRPr="00FB67DA">
        <w:rPr>
          <w:rFonts w:ascii="Arial" w:hAnsi="Arial" w:cs="Arial"/>
          <w:sz w:val="24"/>
          <w:szCs w:val="24"/>
        </w:rPr>
        <w:t xml:space="preserve">de </w:t>
      </w:r>
      <w:r w:rsidR="0051355B" w:rsidRPr="00FB67DA">
        <w:rPr>
          <w:rFonts w:ascii="Arial" w:hAnsi="Arial" w:cs="Arial"/>
          <w:sz w:val="24"/>
          <w:szCs w:val="24"/>
        </w:rPr>
        <w:t xml:space="preserve">Técnico em Turismo e Eventos pela rede </w:t>
      </w:r>
      <w:r w:rsidR="0051355B" w:rsidRPr="00FB67DA">
        <w:rPr>
          <w:rFonts w:ascii="Arial" w:hAnsi="Arial" w:cs="Arial"/>
          <w:sz w:val="24"/>
          <w:szCs w:val="24"/>
          <w:shd w:val="clear" w:color="auto" w:fill="FFFFFF"/>
        </w:rPr>
        <w:t>Escola Técnica Aberta do</w:t>
      </w:r>
      <w:r w:rsidR="0051355B" w:rsidRPr="00FB67DA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51355B" w:rsidRPr="00FB67DA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Brasil, </w:t>
      </w:r>
      <w:r w:rsidRPr="00FB67DA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que ofertou o curso a distância com a duração de um ano e meio</w:t>
      </w:r>
      <w:r w:rsidR="00584858" w:rsidRPr="00FB67DA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 de estudo </w:t>
      </w:r>
      <w:r w:rsidRPr="00FB67DA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via plataforma que permitia acesso a atividades e material de estudo</w:t>
      </w:r>
      <w:r w:rsidR="00584858" w:rsidRPr="00FB67DA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, </w:t>
      </w:r>
      <w:r w:rsidR="00584858" w:rsidRPr="00FB67DA">
        <w:rPr>
          <w:rFonts w:ascii="Arial" w:hAnsi="Arial" w:cs="Arial"/>
          <w:sz w:val="24"/>
          <w:szCs w:val="24"/>
        </w:rPr>
        <w:t xml:space="preserve">o sistema Rede e-Tec Brasil </w:t>
      </w:r>
      <w:r w:rsidR="00E93004" w:rsidRPr="00FB67DA">
        <w:rPr>
          <w:rFonts w:ascii="Arial" w:hAnsi="Arial" w:cs="Arial"/>
          <w:sz w:val="24"/>
          <w:szCs w:val="24"/>
        </w:rPr>
        <w:t xml:space="preserve">oferta </w:t>
      </w:r>
      <w:r w:rsidR="00584858" w:rsidRPr="00FB67DA">
        <w:rPr>
          <w:rFonts w:ascii="Arial" w:hAnsi="Arial" w:cs="Arial"/>
          <w:sz w:val="24"/>
          <w:szCs w:val="24"/>
        </w:rPr>
        <w:t xml:space="preserve">educação profissional e tecnológica </w:t>
      </w:r>
      <w:r w:rsidR="00E93004" w:rsidRPr="00FB67DA">
        <w:rPr>
          <w:rFonts w:ascii="Arial" w:hAnsi="Arial" w:cs="Arial"/>
          <w:sz w:val="24"/>
          <w:szCs w:val="24"/>
        </w:rPr>
        <w:t>à</w:t>
      </w:r>
      <w:r w:rsidR="00584858" w:rsidRPr="00FB67DA">
        <w:rPr>
          <w:rFonts w:ascii="Arial" w:hAnsi="Arial" w:cs="Arial"/>
          <w:sz w:val="24"/>
          <w:szCs w:val="24"/>
        </w:rPr>
        <w:t xml:space="preserve"> distância e tem o propósito de ampliar e democratizar o acesso a cursos </w:t>
      </w:r>
      <w:r w:rsidR="00E93004" w:rsidRPr="00FB67DA">
        <w:rPr>
          <w:rFonts w:ascii="Arial" w:hAnsi="Arial" w:cs="Arial"/>
          <w:sz w:val="24"/>
          <w:szCs w:val="24"/>
        </w:rPr>
        <w:t>técnicos foi uma boa forma de incluir profissionais que trabalhavam e necessitam de qualificação para exercer suas atividades. No mes</w:t>
      </w:r>
      <w:r w:rsidR="00AC367E" w:rsidRPr="00FB67DA">
        <w:rPr>
          <w:rFonts w:ascii="Arial" w:hAnsi="Arial" w:cs="Arial"/>
          <w:sz w:val="24"/>
          <w:szCs w:val="24"/>
        </w:rPr>
        <w:t>m</w:t>
      </w:r>
      <w:r w:rsidR="00E93004" w:rsidRPr="00FB67DA">
        <w:rPr>
          <w:rFonts w:ascii="Arial" w:hAnsi="Arial" w:cs="Arial"/>
          <w:sz w:val="24"/>
          <w:szCs w:val="24"/>
        </w:rPr>
        <w:t xml:space="preserve">o ano ingressei na Universidade do Estado do Pará </w:t>
      </w:r>
      <w:r w:rsidR="00AC367E" w:rsidRPr="00FB67DA">
        <w:rPr>
          <w:rFonts w:ascii="Arial" w:hAnsi="Arial" w:cs="Arial"/>
          <w:sz w:val="24"/>
          <w:szCs w:val="24"/>
        </w:rPr>
        <w:t xml:space="preserve">para o curso de Licenciatura plena em Ciências Naturais com habilitação em Biologia sendo modalidade </w:t>
      </w:r>
      <w:r w:rsidR="00533EC3" w:rsidRPr="00FB67DA">
        <w:rPr>
          <w:rFonts w:ascii="Arial" w:hAnsi="Arial" w:cs="Arial"/>
          <w:sz w:val="24"/>
          <w:szCs w:val="24"/>
        </w:rPr>
        <w:t>à</w:t>
      </w:r>
      <w:r w:rsidR="00AC367E" w:rsidRPr="00FB67DA">
        <w:rPr>
          <w:rFonts w:ascii="Arial" w:hAnsi="Arial" w:cs="Arial"/>
          <w:sz w:val="24"/>
          <w:szCs w:val="24"/>
        </w:rPr>
        <w:t xml:space="preserve"> distância, dessa forma </w:t>
      </w:r>
      <w:r w:rsidR="00DF2AB8" w:rsidRPr="00FB67DA">
        <w:rPr>
          <w:rFonts w:ascii="Arial" w:hAnsi="Arial" w:cs="Arial"/>
          <w:sz w:val="24"/>
          <w:szCs w:val="24"/>
        </w:rPr>
        <w:t>a leitura de matérias enviada</w:t>
      </w:r>
      <w:r w:rsidR="00533EC3" w:rsidRPr="00FB67DA">
        <w:rPr>
          <w:rFonts w:ascii="Arial" w:hAnsi="Arial" w:cs="Arial"/>
          <w:sz w:val="24"/>
          <w:szCs w:val="24"/>
        </w:rPr>
        <w:t>s</w:t>
      </w:r>
      <w:r w:rsidR="00AC367E" w:rsidRPr="00FB67DA">
        <w:rPr>
          <w:rFonts w:ascii="Arial" w:hAnsi="Arial" w:cs="Arial"/>
          <w:sz w:val="24"/>
          <w:szCs w:val="24"/>
        </w:rPr>
        <w:t xml:space="preserve"> e atividades com prazos de entrega foram minhas companheiras durante qu</w:t>
      </w:r>
      <w:r w:rsidR="005661EC" w:rsidRPr="00FB67DA">
        <w:rPr>
          <w:rFonts w:ascii="Arial" w:hAnsi="Arial" w:cs="Arial"/>
          <w:sz w:val="24"/>
          <w:szCs w:val="24"/>
        </w:rPr>
        <w:t>atro anos de estudo concluindo com apresent</w:t>
      </w:r>
      <w:r w:rsidR="00C26AC0" w:rsidRPr="00FB67DA">
        <w:rPr>
          <w:rFonts w:ascii="Arial" w:hAnsi="Arial" w:cs="Arial"/>
          <w:sz w:val="24"/>
          <w:szCs w:val="24"/>
        </w:rPr>
        <w:t>a</w:t>
      </w:r>
      <w:r w:rsidR="005661EC" w:rsidRPr="00FB67DA">
        <w:rPr>
          <w:rFonts w:ascii="Arial" w:hAnsi="Arial" w:cs="Arial"/>
          <w:sz w:val="24"/>
          <w:szCs w:val="24"/>
        </w:rPr>
        <w:t xml:space="preserve">ção do artigo </w:t>
      </w:r>
      <w:r w:rsidR="00533EC3" w:rsidRPr="00FB67DA">
        <w:rPr>
          <w:rFonts w:ascii="Arial" w:hAnsi="Arial" w:cs="Arial"/>
          <w:sz w:val="24"/>
          <w:szCs w:val="24"/>
        </w:rPr>
        <w:t>cientifico que tinha por tema “</w:t>
      </w:r>
      <w:r w:rsidR="005661EC" w:rsidRPr="00FB67DA">
        <w:rPr>
          <w:rFonts w:ascii="Arial" w:hAnsi="Arial" w:cs="Arial"/>
          <w:sz w:val="24"/>
          <w:szCs w:val="24"/>
        </w:rPr>
        <w:t>Estudo observacion</w:t>
      </w:r>
      <w:r w:rsidR="00C26AC0" w:rsidRPr="00FB67DA">
        <w:rPr>
          <w:rFonts w:ascii="Arial" w:hAnsi="Arial" w:cs="Arial"/>
          <w:sz w:val="24"/>
          <w:szCs w:val="24"/>
        </w:rPr>
        <w:t xml:space="preserve">al e comportamental do </w:t>
      </w:r>
      <w:r w:rsidR="00C26AC0" w:rsidRPr="00FB67DA">
        <w:rPr>
          <w:rFonts w:ascii="Arial" w:hAnsi="Arial" w:cs="Arial"/>
          <w:i/>
          <w:sz w:val="24"/>
          <w:szCs w:val="24"/>
        </w:rPr>
        <w:t xml:space="preserve">Mico </w:t>
      </w:r>
      <w:r w:rsidR="00DF2AB8" w:rsidRPr="00FB67DA">
        <w:rPr>
          <w:rFonts w:ascii="Arial" w:hAnsi="Arial" w:cs="Arial"/>
          <w:i/>
          <w:sz w:val="24"/>
          <w:szCs w:val="24"/>
        </w:rPr>
        <w:t>humeralifer</w:t>
      </w:r>
      <w:r w:rsidR="00DF2AB8" w:rsidRPr="00FB67DA">
        <w:rPr>
          <w:rFonts w:ascii="Arial" w:hAnsi="Arial" w:cs="Arial"/>
          <w:sz w:val="24"/>
          <w:szCs w:val="24"/>
        </w:rPr>
        <w:t xml:space="preserve"> </w:t>
      </w:r>
      <w:r w:rsidR="00C26AC0" w:rsidRPr="00FB67DA">
        <w:rPr>
          <w:rFonts w:ascii="Arial" w:hAnsi="Arial" w:cs="Arial"/>
          <w:sz w:val="24"/>
          <w:szCs w:val="24"/>
        </w:rPr>
        <w:t>em Mata secundária no município de Itaituba Sudoeste do Pará”, com conceito excelente, aguardando agora somente a entrega do diploma.</w:t>
      </w:r>
    </w:p>
    <w:p w:rsidR="00C26AC0" w:rsidRPr="00FB67DA" w:rsidRDefault="00C26AC0" w:rsidP="000143A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67DA">
        <w:rPr>
          <w:rFonts w:ascii="Arial" w:hAnsi="Arial" w:cs="Arial"/>
          <w:sz w:val="24"/>
          <w:szCs w:val="24"/>
        </w:rPr>
        <w:t>Enquanto cursava Ciências Naturais</w:t>
      </w:r>
      <w:r w:rsidR="00DF2AB8" w:rsidRPr="00FB67DA">
        <w:rPr>
          <w:rFonts w:ascii="Arial" w:hAnsi="Arial" w:cs="Arial"/>
          <w:sz w:val="24"/>
          <w:szCs w:val="24"/>
        </w:rPr>
        <w:t>,</w:t>
      </w:r>
      <w:r w:rsidRPr="00FB67DA">
        <w:rPr>
          <w:rFonts w:ascii="Arial" w:hAnsi="Arial" w:cs="Arial"/>
          <w:sz w:val="24"/>
          <w:szCs w:val="24"/>
        </w:rPr>
        <w:t xml:space="preserve"> fui selecionada para estagiar no Institut</w:t>
      </w:r>
      <w:r w:rsidR="00E55C16" w:rsidRPr="00FB67DA">
        <w:rPr>
          <w:rFonts w:ascii="Arial" w:hAnsi="Arial" w:cs="Arial"/>
          <w:sz w:val="24"/>
          <w:szCs w:val="24"/>
        </w:rPr>
        <w:t xml:space="preserve">o Chico Mendes durante </w:t>
      </w:r>
      <w:proofErr w:type="gramStart"/>
      <w:r w:rsidR="00E55C16" w:rsidRPr="00FB67DA">
        <w:rPr>
          <w:rFonts w:ascii="Arial" w:hAnsi="Arial" w:cs="Arial"/>
          <w:sz w:val="24"/>
          <w:szCs w:val="24"/>
        </w:rPr>
        <w:t>6</w:t>
      </w:r>
      <w:proofErr w:type="gramEnd"/>
      <w:r w:rsidR="00E55C16" w:rsidRPr="00FB67DA">
        <w:rPr>
          <w:rFonts w:ascii="Arial" w:hAnsi="Arial" w:cs="Arial"/>
          <w:sz w:val="24"/>
          <w:szCs w:val="24"/>
        </w:rPr>
        <w:t xml:space="preserve"> meses, realizei um levantamento de Fauna da Reserva do Cachimbo tendo como supervisora Aline Kellerman. No ano de 2012</w:t>
      </w:r>
      <w:r w:rsidR="00DF2AB8" w:rsidRPr="00FB67DA">
        <w:rPr>
          <w:rFonts w:ascii="Arial" w:hAnsi="Arial" w:cs="Arial"/>
          <w:sz w:val="24"/>
          <w:szCs w:val="24"/>
        </w:rPr>
        <w:t>,</w:t>
      </w:r>
      <w:r w:rsidR="00E55C16" w:rsidRPr="00FB67DA">
        <w:rPr>
          <w:rFonts w:ascii="Arial" w:hAnsi="Arial" w:cs="Arial"/>
          <w:sz w:val="24"/>
          <w:szCs w:val="24"/>
        </w:rPr>
        <w:t xml:space="preserve"> comecei a trabalhar na Escola Magalhães Barata com as turmas de 6º a 9º a</w:t>
      </w:r>
      <w:r w:rsidR="00302D3E" w:rsidRPr="00FB67DA">
        <w:rPr>
          <w:rFonts w:ascii="Arial" w:hAnsi="Arial" w:cs="Arial"/>
          <w:sz w:val="24"/>
          <w:szCs w:val="24"/>
        </w:rPr>
        <w:t xml:space="preserve">no, </w:t>
      </w:r>
      <w:r w:rsidR="00E55C16" w:rsidRPr="00FB67DA">
        <w:rPr>
          <w:rFonts w:ascii="Arial" w:hAnsi="Arial" w:cs="Arial"/>
          <w:sz w:val="24"/>
          <w:szCs w:val="24"/>
        </w:rPr>
        <w:t xml:space="preserve">3º e 4º etapa </w:t>
      </w:r>
      <w:r w:rsidR="00302D3E" w:rsidRPr="00FB67DA">
        <w:rPr>
          <w:rFonts w:ascii="Arial" w:hAnsi="Arial" w:cs="Arial"/>
          <w:sz w:val="24"/>
          <w:szCs w:val="24"/>
        </w:rPr>
        <w:t>f</w:t>
      </w:r>
      <w:r w:rsidR="00E55C16" w:rsidRPr="00FB67DA">
        <w:rPr>
          <w:rFonts w:ascii="Arial" w:hAnsi="Arial" w:cs="Arial"/>
          <w:sz w:val="24"/>
          <w:szCs w:val="24"/>
        </w:rPr>
        <w:t>oi uma oportunidade de colo</w:t>
      </w:r>
      <w:r w:rsidR="00302D3E" w:rsidRPr="00FB67DA">
        <w:rPr>
          <w:rFonts w:ascii="Arial" w:hAnsi="Arial" w:cs="Arial"/>
          <w:sz w:val="24"/>
          <w:szCs w:val="24"/>
        </w:rPr>
        <w:t>car em prática algumas disciplinas da faculdade, a prática da docência me oportunizou uma convivência especial com alunos. Para dar continuidade aos estudos atualmente estou cursando Pós</w:t>
      </w:r>
      <w:r w:rsidR="00DF2AB8" w:rsidRPr="00FB67DA">
        <w:rPr>
          <w:rFonts w:ascii="Arial" w:hAnsi="Arial" w:cs="Arial"/>
          <w:sz w:val="24"/>
          <w:szCs w:val="24"/>
        </w:rPr>
        <w:t xml:space="preserve"> em Docência do Ensino Superior</w:t>
      </w:r>
      <w:r w:rsidR="00F30B3F" w:rsidRPr="00FB67DA">
        <w:rPr>
          <w:rFonts w:ascii="Arial" w:hAnsi="Arial" w:cs="Arial"/>
          <w:sz w:val="24"/>
          <w:szCs w:val="24"/>
        </w:rPr>
        <w:t xml:space="preserve"> que têm </w:t>
      </w:r>
      <w:r w:rsidR="00F30B3F" w:rsidRPr="00FB67DA">
        <w:rPr>
          <w:rFonts w:ascii="Arial" w:hAnsi="Arial" w:cs="Arial"/>
          <w:sz w:val="24"/>
          <w:szCs w:val="24"/>
        </w:rPr>
        <w:lastRenderedPageBreak/>
        <w:t xml:space="preserve">como objetivo capacitar </w:t>
      </w:r>
      <w:proofErr w:type="gramStart"/>
      <w:r w:rsidR="00F30B3F" w:rsidRPr="00FB67DA">
        <w:rPr>
          <w:rFonts w:ascii="Arial" w:hAnsi="Arial" w:cs="Arial"/>
          <w:sz w:val="24"/>
          <w:szCs w:val="24"/>
        </w:rPr>
        <w:t>os professores</w:t>
      </w:r>
      <w:proofErr w:type="gramEnd"/>
      <w:r w:rsidR="00F30B3F" w:rsidRPr="00FB67DA">
        <w:rPr>
          <w:rFonts w:ascii="Arial" w:hAnsi="Arial" w:cs="Arial"/>
          <w:sz w:val="24"/>
          <w:szCs w:val="24"/>
        </w:rPr>
        <w:t xml:space="preserve"> para o planejamento didático e, so</w:t>
      </w:r>
      <w:r w:rsidR="00DF2AB8" w:rsidRPr="00FB67DA">
        <w:rPr>
          <w:rFonts w:ascii="Arial" w:hAnsi="Arial" w:cs="Arial"/>
          <w:sz w:val="24"/>
          <w:szCs w:val="24"/>
        </w:rPr>
        <w:t xml:space="preserve">bretudo, para ministrar aulas, </w:t>
      </w:r>
      <w:r w:rsidR="00F30B3F" w:rsidRPr="00FB67DA">
        <w:rPr>
          <w:rFonts w:ascii="Arial" w:hAnsi="Arial" w:cs="Arial"/>
          <w:sz w:val="24"/>
          <w:szCs w:val="24"/>
        </w:rPr>
        <w:t>finalidade primordial é preparar os profissionais que pretendem trabalhar no Ensino Superior.</w:t>
      </w:r>
    </w:p>
    <w:p w:rsidR="00D70CC2" w:rsidRPr="00FB67DA" w:rsidRDefault="00D70CC2" w:rsidP="00C26A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70CC2" w:rsidRPr="00FB67DA" w:rsidRDefault="00D70CC2" w:rsidP="00C26A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70CC2" w:rsidRPr="00FB67DA" w:rsidRDefault="00346A58" w:rsidP="00346A58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ALDENICE VANESSA DA SILVA E SILVA, Itaituba, 21 de junho de 2014.</w:t>
      </w:r>
    </w:p>
    <w:p w:rsidR="00D70CC2" w:rsidRPr="00FB67DA" w:rsidRDefault="00D70CC2" w:rsidP="00C26A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70CC2" w:rsidRDefault="00D70CC2" w:rsidP="00C26A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70CC2" w:rsidRDefault="00D70CC2" w:rsidP="00C26A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70CC2" w:rsidRDefault="00D70CC2" w:rsidP="00C26A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70CC2" w:rsidRPr="00AC367E" w:rsidRDefault="00D70CC2" w:rsidP="00C26A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70CC2" w:rsidRPr="00AC367E" w:rsidSect="00D50B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2D8D"/>
    <w:rsid w:val="000143A2"/>
    <w:rsid w:val="0005406D"/>
    <w:rsid w:val="00055260"/>
    <w:rsid w:val="00055829"/>
    <w:rsid w:val="000A3AF3"/>
    <w:rsid w:val="001318DA"/>
    <w:rsid w:val="002044D2"/>
    <w:rsid w:val="0026405D"/>
    <w:rsid w:val="00302D3E"/>
    <w:rsid w:val="00346A58"/>
    <w:rsid w:val="00392DBA"/>
    <w:rsid w:val="003C2C97"/>
    <w:rsid w:val="00462329"/>
    <w:rsid w:val="004D3B22"/>
    <w:rsid w:val="0051355B"/>
    <w:rsid w:val="00533EC3"/>
    <w:rsid w:val="00535E75"/>
    <w:rsid w:val="005622BC"/>
    <w:rsid w:val="005661EC"/>
    <w:rsid w:val="00584858"/>
    <w:rsid w:val="006008D3"/>
    <w:rsid w:val="006134AD"/>
    <w:rsid w:val="006253F7"/>
    <w:rsid w:val="00687B3B"/>
    <w:rsid w:val="006C26CB"/>
    <w:rsid w:val="007E1382"/>
    <w:rsid w:val="00861DF1"/>
    <w:rsid w:val="008A6C5F"/>
    <w:rsid w:val="008C2D8D"/>
    <w:rsid w:val="009508C3"/>
    <w:rsid w:val="009A7FE6"/>
    <w:rsid w:val="00A03107"/>
    <w:rsid w:val="00A113C8"/>
    <w:rsid w:val="00A53307"/>
    <w:rsid w:val="00AC367E"/>
    <w:rsid w:val="00B025CB"/>
    <w:rsid w:val="00B3601D"/>
    <w:rsid w:val="00BD7146"/>
    <w:rsid w:val="00C26AC0"/>
    <w:rsid w:val="00C63BB6"/>
    <w:rsid w:val="00D50B70"/>
    <w:rsid w:val="00D67088"/>
    <w:rsid w:val="00D70CC2"/>
    <w:rsid w:val="00DA2BDD"/>
    <w:rsid w:val="00DA7E0D"/>
    <w:rsid w:val="00DD3247"/>
    <w:rsid w:val="00DF2AB8"/>
    <w:rsid w:val="00E01F5A"/>
    <w:rsid w:val="00E55C16"/>
    <w:rsid w:val="00E6232D"/>
    <w:rsid w:val="00E65C13"/>
    <w:rsid w:val="00E93004"/>
    <w:rsid w:val="00ED0606"/>
    <w:rsid w:val="00EF733D"/>
    <w:rsid w:val="00F30B3F"/>
    <w:rsid w:val="00FB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D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2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2D8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1355B"/>
  </w:style>
  <w:style w:type="character" w:styleId="nfase">
    <w:name w:val="Emphasis"/>
    <w:basedOn w:val="Fontepargpadro"/>
    <w:uiPriority w:val="20"/>
    <w:qFormat/>
    <w:rsid w:val="005135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812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Aluno</cp:lastModifiedBy>
  <cp:revision>4</cp:revision>
  <cp:lastPrinted>2014-07-21T21:48:00Z</cp:lastPrinted>
  <dcterms:created xsi:type="dcterms:W3CDTF">2014-07-21T23:12:00Z</dcterms:created>
  <dcterms:modified xsi:type="dcterms:W3CDTF">2014-07-27T05:44:00Z</dcterms:modified>
</cp:coreProperties>
</file>