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B9" w:rsidRPr="00D75D06" w:rsidRDefault="00396DD6" w:rsidP="00405AB9">
      <w:pPr>
        <w:spacing w:after="0" w:line="360" w:lineRule="auto"/>
        <w:jc w:val="center"/>
        <w:rPr>
          <w:rFonts w:ascii="Times New Roman" w:hAnsi="Times New Roman" w:cs="Times New Roman"/>
          <w:b/>
          <w:sz w:val="24"/>
          <w:szCs w:val="24"/>
        </w:rPr>
      </w:pPr>
      <w:bookmarkStart w:id="0" w:name="_GoBack"/>
      <w:bookmarkEnd w:id="0"/>
      <w:r w:rsidRPr="00D75D06">
        <w:rPr>
          <w:rFonts w:ascii="Times New Roman" w:hAnsi="Times New Roman" w:cs="Times New Roman"/>
          <w:b/>
          <w:sz w:val="24"/>
          <w:szCs w:val="24"/>
        </w:rPr>
        <w:t>A LEI PELÉ E A INCONGRUÊNCIA DA LEI DO PASSE</w:t>
      </w:r>
    </w:p>
    <w:p w:rsidR="00405AB9" w:rsidRPr="00D75D06" w:rsidRDefault="00405AB9" w:rsidP="00405AB9">
      <w:pPr>
        <w:spacing w:after="0" w:line="360" w:lineRule="auto"/>
        <w:jc w:val="center"/>
        <w:rPr>
          <w:rFonts w:ascii="Times New Roman" w:hAnsi="Times New Roman" w:cs="Times New Roman"/>
          <w:b/>
          <w:sz w:val="24"/>
          <w:szCs w:val="24"/>
        </w:rPr>
      </w:pPr>
    </w:p>
    <w:p w:rsidR="00EA2232" w:rsidRPr="00D75D06" w:rsidRDefault="00EA2232" w:rsidP="00405AB9">
      <w:pPr>
        <w:spacing w:after="0" w:line="360" w:lineRule="auto"/>
        <w:jc w:val="center"/>
        <w:rPr>
          <w:rFonts w:ascii="Times New Roman" w:hAnsi="Times New Roman" w:cs="Times New Roman"/>
          <w:b/>
          <w:sz w:val="24"/>
          <w:szCs w:val="24"/>
        </w:rPr>
      </w:pPr>
    </w:p>
    <w:p w:rsidR="00144670" w:rsidRPr="00D75D06" w:rsidRDefault="00144670" w:rsidP="00EA2232">
      <w:pPr>
        <w:spacing w:after="0" w:line="360" w:lineRule="auto"/>
        <w:jc w:val="right"/>
        <w:rPr>
          <w:rFonts w:ascii="Times New Roman" w:hAnsi="Times New Roman" w:cs="Times New Roman"/>
          <w:sz w:val="24"/>
          <w:szCs w:val="24"/>
        </w:rPr>
      </w:pPr>
      <w:r w:rsidRPr="00D75D06">
        <w:rPr>
          <w:rFonts w:ascii="Times New Roman" w:hAnsi="Times New Roman" w:cs="Times New Roman"/>
          <w:sz w:val="24"/>
          <w:szCs w:val="24"/>
        </w:rPr>
        <w:t>Cristhiano Botelho Arrais</w:t>
      </w:r>
      <w:r w:rsidR="00EA2232" w:rsidRPr="00D75D06">
        <w:rPr>
          <w:rStyle w:val="Refdenotaderodap"/>
          <w:rFonts w:ascii="Times New Roman" w:hAnsi="Times New Roman" w:cs="Times New Roman"/>
          <w:sz w:val="24"/>
          <w:szCs w:val="24"/>
        </w:rPr>
        <w:footnoteReference w:id="1"/>
      </w:r>
    </w:p>
    <w:p w:rsidR="00396DD6" w:rsidRPr="00D75D06" w:rsidRDefault="00396DD6" w:rsidP="00EA2232">
      <w:pPr>
        <w:spacing w:after="0" w:line="360" w:lineRule="auto"/>
        <w:jc w:val="right"/>
        <w:rPr>
          <w:rFonts w:ascii="Times New Roman" w:hAnsi="Times New Roman" w:cs="Times New Roman"/>
          <w:sz w:val="24"/>
          <w:szCs w:val="24"/>
        </w:rPr>
      </w:pPr>
      <w:proofErr w:type="spellStart"/>
      <w:r w:rsidRPr="00D75D06">
        <w:rPr>
          <w:rFonts w:ascii="Times New Roman" w:hAnsi="Times New Roman" w:cs="Times New Roman"/>
          <w:sz w:val="24"/>
          <w:szCs w:val="24"/>
        </w:rPr>
        <w:t>Eddla</w:t>
      </w:r>
      <w:proofErr w:type="spellEnd"/>
      <w:r w:rsidRPr="00D75D06">
        <w:rPr>
          <w:rFonts w:ascii="Times New Roman" w:hAnsi="Times New Roman" w:cs="Times New Roman"/>
          <w:sz w:val="24"/>
          <w:szCs w:val="24"/>
        </w:rPr>
        <w:t xml:space="preserve"> Karina Gomes Pereira</w:t>
      </w:r>
      <w:r w:rsidRPr="00D75D06">
        <w:rPr>
          <w:rStyle w:val="Refdenotaderodap"/>
          <w:rFonts w:ascii="Times New Roman" w:hAnsi="Times New Roman" w:cs="Times New Roman"/>
          <w:sz w:val="24"/>
          <w:szCs w:val="24"/>
        </w:rPr>
        <w:footnoteReference w:id="2"/>
      </w:r>
    </w:p>
    <w:p w:rsidR="00144670" w:rsidRPr="00D75D06" w:rsidRDefault="00144670" w:rsidP="00405AB9">
      <w:pPr>
        <w:spacing w:after="0" w:line="360" w:lineRule="auto"/>
        <w:jc w:val="center"/>
        <w:rPr>
          <w:rFonts w:ascii="Times New Roman" w:hAnsi="Times New Roman" w:cs="Times New Roman"/>
          <w:b/>
          <w:sz w:val="24"/>
          <w:szCs w:val="24"/>
        </w:rPr>
      </w:pPr>
    </w:p>
    <w:p w:rsidR="00EA2232" w:rsidRPr="00D75D06" w:rsidRDefault="00EA2232" w:rsidP="00307693">
      <w:pPr>
        <w:spacing w:after="0" w:line="360" w:lineRule="auto"/>
        <w:jc w:val="center"/>
        <w:rPr>
          <w:rFonts w:ascii="Times New Roman" w:hAnsi="Times New Roman" w:cs="Times New Roman"/>
          <w:b/>
          <w:sz w:val="24"/>
          <w:szCs w:val="24"/>
        </w:rPr>
      </w:pPr>
    </w:p>
    <w:p w:rsidR="00632DC4" w:rsidRPr="00D75D06" w:rsidRDefault="00632DC4" w:rsidP="00D75D06">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t>RESUMO</w:t>
      </w:r>
    </w:p>
    <w:p w:rsidR="00116820" w:rsidRPr="00D75D06" w:rsidRDefault="00116820" w:rsidP="00116820">
      <w:pPr>
        <w:spacing w:after="0" w:line="360" w:lineRule="auto"/>
        <w:jc w:val="both"/>
        <w:rPr>
          <w:rFonts w:ascii="Times New Roman" w:hAnsi="Times New Roman" w:cs="Times New Roman"/>
          <w:sz w:val="24"/>
          <w:szCs w:val="24"/>
        </w:rPr>
      </w:pPr>
    </w:p>
    <w:p w:rsidR="00DD2BA1" w:rsidRPr="00D75D06" w:rsidRDefault="00DD2BA1" w:rsidP="00116820">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Este artigo </w:t>
      </w:r>
      <w:r w:rsidR="00A94077" w:rsidRPr="00D75D06">
        <w:rPr>
          <w:rFonts w:ascii="Times New Roman" w:hAnsi="Times New Roman" w:cs="Times New Roman"/>
          <w:sz w:val="24"/>
          <w:szCs w:val="24"/>
        </w:rPr>
        <w:t>aborda</w:t>
      </w:r>
      <w:r w:rsidRPr="00D75D06">
        <w:rPr>
          <w:rFonts w:ascii="Times New Roman" w:hAnsi="Times New Roman" w:cs="Times New Roman"/>
          <w:sz w:val="24"/>
          <w:szCs w:val="24"/>
        </w:rPr>
        <w:t xml:space="preserve"> </w:t>
      </w:r>
      <w:r w:rsidR="00A94077" w:rsidRPr="00D75D06">
        <w:rPr>
          <w:rFonts w:ascii="Times New Roman" w:hAnsi="Times New Roman" w:cs="Times New Roman"/>
          <w:sz w:val="24"/>
          <w:szCs w:val="24"/>
        </w:rPr>
        <w:t>questões referentes às</w:t>
      </w:r>
      <w:r w:rsidRPr="00D75D06">
        <w:rPr>
          <w:rFonts w:ascii="Times New Roman" w:hAnsi="Times New Roman" w:cs="Times New Roman"/>
          <w:sz w:val="24"/>
          <w:szCs w:val="24"/>
        </w:rPr>
        <w:t xml:space="preserve"> mudanças e consequências com a relação de </w:t>
      </w:r>
      <w:r w:rsidR="009E2A3C" w:rsidRPr="00D75D06">
        <w:rPr>
          <w:rFonts w:ascii="Times New Roman" w:hAnsi="Times New Roman" w:cs="Times New Roman"/>
          <w:sz w:val="24"/>
          <w:szCs w:val="24"/>
        </w:rPr>
        <w:t>trabalho</w:t>
      </w:r>
      <w:r w:rsidRPr="00D75D06">
        <w:rPr>
          <w:rFonts w:ascii="Times New Roman" w:hAnsi="Times New Roman" w:cs="Times New Roman"/>
          <w:sz w:val="24"/>
          <w:szCs w:val="24"/>
        </w:rPr>
        <w:t xml:space="preserve"> entre jogador </w:t>
      </w:r>
      <w:r w:rsidR="00116820" w:rsidRPr="00D75D06">
        <w:rPr>
          <w:rFonts w:ascii="Times New Roman" w:hAnsi="Times New Roman" w:cs="Times New Roman"/>
          <w:sz w:val="24"/>
          <w:szCs w:val="24"/>
        </w:rPr>
        <w:t xml:space="preserve">de </w:t>
      </w:r>
      <w:r w:rsidRPr="00D75D06">
        <w:rPr>
          <w:rFonts w:ascii="Times New Roman" w:hAnsi="Times New Roman" w:cs="Times New Roman"/>
          <w:sz w:val="24"/>
          <w:szCs w:val="24"/>
        </w:rPr>
        <w:t>futebol brasil</w:t>
      </w:r>
      <w:r w:rsidR="00CE4DA7" w:rsidRPr="00D75D06">
        <w:rPr>
          <w:rFonts w:ascii="Times New Roman" w:hAnsi="Times New Roman" w:cs="Times New Roman"/>
          <w:sz w:val="24"/>
          <w:szCs w:val="24"/>
        </w:rPr>
        <w:t>eiro com o seu clube. Essa relação gerou, em quantidade elevada, a saída de jogadores</w:t>
      </w:r>
      <w:r w:rsidR="00632DC4" w:rsidRPr="00D75D06">
        <w:rPr>
          <w:rFonts w:ascii="Times New Roman" w:hAnsi="Times New Roman" w:cs="Times New Roman"/>
          <w:sz w:val="24"/>
          <w:szCs w:val="24"/>
        </w:rPr>
        <w:t xml:space="preserve"> cada vez mais jovens</w:t>
      </w:r>
      <w:r w:rsidR="00CE4DA7" w:rsidRPr="00D75D06">
        <w:rPr>
          <w:rFonts w:ascii="Times New Roman" w:hAnsi="Times New Roman" w:cs="Times New Roman"/>
          <w:sz w:val="24"/>
          <w:szCs w:val="24"/>
        </w:rPr>
        <w:t xml:space="preserve"> para o futebol internacional e a permanência de atletas apenas para </w:t>
      </w:r>
      <w:r w:rsidR="00632DC4" w:rsidRPr="00D75D06">
        <w:rPr>
          <w:rFonts w:ascii="Times New Roman" w:hAnsi="Times New Roman" w:cs="Times New Roman"/>
          <w:sz w:val="24"/>
          <w:szCs w:val="24"/>
        </w:rPr>
        <w:t xml:space="preserve">os </w:t>
      </w:r>
      <w:r w:rsidR="00CE4DA7" w:rsidRPr="00D75D06">
        <w:rPr>
          <w:rFonts w:ascii="Times New Roman" w:hAnsi="Times New Roman" w:cs="Times New Roman"/>
          <w:sz w:val="24"/>
          <w:szCs w:val="24"/>
        </w:rPr>
        <w:t>clubes de elite.</w:t>
      </w:r>
      <w:r w:rsidR="00756843" w:rsidRPr="00D75D06">
        <w:rPr>
          <w:rFonts w:ascii="Times New Roman" w:hAnsi="Times New Roman" w:cs="Times New Roman"/>
          <w:sz w:val="24"/>
          <w:szCs w:val="24"/>
        </w:rPr>
        <w:t xml:space="preserve"> O </w:t>
      </w:r>
      <w:r w:rsidR="00702160" w:rsidRPr="00D75D06">
        <w:rPr>
          <w:rFonts w:ascii="Times New Roman" w:hAnsi="Times New Roman" w:cs="Times New Roman"/>
          <w:sz w:val="24"/>
          <w:szCs w:val="24"/>
        </w:rPr>
        <w:t>trabalho p</w:t>
      </w:r>
      <w:r w:rsidR="00756843" w:rsidRPr="00D75D06">
        <w:rPr>
          <w:rFonts w:ascii="Times New Roman" w:hAnsi="Times New Roman" w:cs="Times New Roman"/>
          <w:sz w:val="24"/>
          <w:szCs w:val="24"/>
        </w:rPr>
        <w:t xml:space="preserve">roporciona uma reflexão e análise </w:t>
      </w:r>
      <w:proofErr w:type="spellStart"/>
      <w:r w:rsidR="00756843" w:rsidRPr="00D75D06">
        <w:rPr>
          <w:rFonts w:ascii="Times New Roman" w:hAnsi="Times New Roman" w:cs="Times New Roman"/>
          <w:sz w:val="24"/>
          <w:szCs w:val="24"/>
        </w:rPr>
        <w:t>critica</w:t>
      </w:r>
      <w:proofErr w:type="spellEnd"/>
      <w:r w:rsidR="00756843" w:rsidRPr="00D75D06">
        <w:rPr>
          <w:rFonts w:ascii="Times New Roman" w:hAnsi="Times New Roman" w:cs="Times New Roman"/>
          <w:sz w:val="24"/>
          <w:szCs w:val="24"/>
        </w:rPr>
        <w:t xml:space="preserve"> sobre a questão do passe dos jogadores, apresentando maiores esclarecimentos sobre a legislação que regulamenta a relação e vínculo trabalhista para os profissionais do futebol.</w:t>
      </w:r>
      <w:r w:rsidR="00702160" w:rsidRPr="00D75D06">
        <w:rPr>
          <w:rFonts w:ascii="Times New Roman" w:hAnsi="Times New Roman" w:cs="Times New Roman"/>
          <w:sz w:val="24"/>
          <w:szCs w:val="24"/>
        </w:rPr>
        <w:t xml:space="preserve"> O estudo constitui-se em embasamento teórico </w:t>
      </w:r>
    </w:p>
    <w:p w:rsidR="00116820" w:rsidRPr="00D75D06" w:rsidRDefault="00116820" w:rsidP="00116820">
      <w:pPr>
        <w:spacing w:after="0" w:line="360" w:lineRule="auto"/>
        <w:jc w:val="both"/>
        <w:rPr>
          <w:rFonts w:ascii="Times New Roman" w:hAnsi="Times New Roman" w:cs="Times New Roman"/>
          <w:b/>
          <w:sz w:val="24"/>
          <w:szCs w:val="24"/>
        </w:rPr>
      </w:pPr>
    </w:p>
    <w:p w:rsidR="00632DC4" w:rsidRPr="00D75D06" w:rsidRDefault="00632DC4" w:rsidP="00116820">
      <w:pPr>
        <w:spacing w:after="0" w:line="360" w:lineRule="auto"/>
        <w:jc w:val="both"/>
        <w:rPr>
          <w:rFonts w:ascii="Times New Roman" w:hAnsi="Times New Roman" w:cs="Times New Roman"/>
          <w:sz w:val="24"/>
          <w:szCs w:val="24"/>
        </w:rPr>
      </w:pPr>
      <w:r w:rsidRPr="00D75D06">
        <w:rPr>
          <w:rFonts w:ascii="Times New Roman" w:hAnsi="Times New Roman" w:cs="Times New Roman"/>
          <w:b/>
          <w:sz w:val="24"/>
          <w:szCs w:val="24"/>
        </w:rPr>
        <w:t>Palavras-chave</w:t>
      </w:r>
      <w:r w:rsidRPr="00D75D06">
        <w:rPr>
          <w:rFonts w:ascii="Times New Roman" w:hAnsi="Times New Roman" w:cs="Times New Roman"/>
          <w:sz w:val="24"/>
          <w:szCs w:val="24"/>
        </w:rPr>
        <w:t xml:space="preserve">: Lei Pelé. </w:t>
      </w:r>
      <w:r w:rsidR="00396DD6" w:rsidRPr="00D75D06">
        <w:rPr>
          <w:rFonts w:ascii="Times New Roman" w:hAnsi="Times New Roman" w:cs="Times New Roman"/>
          <w:sz w:val="24"/>
          <w:szCs w:val="24"/>
        </w:rPr>
        <w:t>Lei do Passe</w:t>
      </w:r>
      <w:r w:rsidRPr="00D75D06">
        <w:rPr>
          <w:rFonts w:ascii="Times New Roman" w:hAnsi="Times New Roman" w:cs="Times New Roman"/>
          <w:sz w:val="24"/>
          <w:szCs w:val="24"/>
        </w:rPr>
        <w:t xml:space="preserve">. </w:t>
      </w:r>
      <w:r w:rsidR="00396DD6" w:rsidRPr="00D75D06">
        <w:rPr>
          <w:rFonts w:ascii="Times New Roman" w:hAnsi="Times New Roman" w:cs="Times New Roman"/>
          <w:sz w:val="24"/>
          <w:szCs w:val="24"/>
        </w:rPr>
        <w:t>Futebol</w:t>
      </w:r>
      <w:r w:rsidRPr="00D75D06">
        <w:rPr>
          <w:rFonts w:ascii="Times New Roman" w:hAnsi="Times New Roman" w:cs="Times New Roman"/>
          <w:sz w:val="24"/>
          <w:szCs w:val="24"/>
        </w:rPr>
        <w:t>.</w:t>
      </w:r>
    </w:p>
    <w:p w:rsidR="00632DC4" w:rsidRPr="00D75D06" w:rsidRDefault="00632DC4" w:rsidP="00116820">
      <w:pPr>
        <w:spacing w:after="0" w:line="360" w:lineRule="auto"/>
        <w:jc w:val="both"/>
        <w:rPr>
          <w:rFonts w:ascii="Times New Roman" w:hAnsi="Times New Roman" w:cs="Times New Roman"/>
          <w:sz w:val="24"/>
          <w:szCs w:val="24"/>
        </w:rPr>
      </w:pPr>
    </w:p>
    <w:p w:rsidR="00116820" w:rsidRPr="00D75D06" w:rsidRDefault="00116820" w:rsidP="00116820">
      <w:pPr>
        <w:spacing w:after="0" w:line="360" w:lineRule="auto"/>
        <w:jc w:val="both"/>
        <w:rPr>
          <w:rFonts w:ascii="Times New Roman" w:hAnsi="Times New Roman" w:cs="Times New Roman"/>
          <w:sz w:val="24"/>
          <w:szCs w:val="24"/>
        </w:rPr>
      </w:pPr>
    </w:p>
    <w:p w:rsidR="00632DC4" w:rsidRPr="00D75D06" w:rsidRDefault="00632DC4" w:rsidP="00116820">
      <w:pPr>
        <w:spacing w:after="0" w:line="360" w:lineRule="auto"/>
        <w:jc w:val="both"/>
        <w:rPr>
          <w:rFonts w:ascii="Times New Roman" w:hAnsi="Times New Roman" w:cs="Times New Roman"/>
          <w:sz w:val="24"/>
          <w:szCs w:val="24"/>
        </w:rPr>
      </w:pPr>
    </w:p>
    <w:p w:rsidR="00632DC4" w:rsidRPr="00D75D06" w:rsidRDefault="00632DC4" w:rsidP="00116820">
      <w:pPr>
        <w:spacing w:after="0" w:line="360" w:lineRule="auto"/>
        <w:jc w:val="both"/>
        <w:rPr>
          <w:rFonts w:ascii="Times New Roman" w:hAnsi="Times New Roman" w:cs="Times New Roman"/>
          <w:sz w:val="24"/>
          <w:szCs w:val="24"/>
        </w:rPr>
      </w:pPr>
    </w:p>
    <w:p w:rsidR="00DD2BA1" w:rsidRPr="00D75D06" w:rsidRDefault="00DD2BA1" w:rsidP="00116820">
      <w:pPr>
        <w:spacing w:after="0" w:line="360" w:lineRule="auto"/>
        <w:jc w:val="both"/>
        <w:rPr>
          <w:rFonts w:ascii="Times New Roman" w:hAnsi="Times New Roman" w:cs="Times New Roman"/>
          <w:sz w:val="24"/>
          <w:szCs w:val="24"/>
        </w:rPr>
      </w:pPr>
    </w:p>
    <w:p w:rsidR="00632DC4" w:rsidRPr="00D75D06" w:rsidRDefault="00632DC4" w:rsidP="00116820">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br w:type="page"/>
      </w:r>
    </w:p>
    <w:p w:rsidR="00A94077" w:rsidRPr="00D75D06" w:rsidRDefault="00EB3158" w:rsidP="00116820">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lastRenderedPageBreak/>
        <w:t xml:space="preserve">1. </w:t>
      </w:r>
      <w:r w:rsidR="00A94077" w:rsidRPr="00D75D06">
        <w:rPr>
          <w:rFonts w:ascii="Times New Roman" w:hAnsi="Times New Roman" w:cs="Times New Roman"/>
          <w:b/>
          <w:sz w:val="24"/>
          <w:szCs w:val="24"/>
        </w:rPr>
        <w:t>INTRODUÇÃO</w:t>
      </w:r>
    </w:p>
    <w:p w:rsidR="00116820" w:rsidRPr="00D75D06" w:rsidRDefault="00116820" w:rsidP="00116820">
      <w:pPr>
        <w:spacing w:after="0" w:line="360" w:lineRule="auto"/>
        <w:jc w:val="both"/>
        <w:rPr>
          <w:rFonts w:ascii="Times New Roman" w:hAnsi="Times New Roman" w:cs="Times New Roman"/>
          <w:b/>
          <w:sz w:val="24"/>
          <w:szCs w:val="24"/>
        </w:rPr>
      </w:pPr>
    </w:p>
    <w:p w:rsidR="00390DE6" w:rsidRPr="00D75D06" w:rsidRDefault="00C41322" w:rsidP="00116820">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 xml:space="preserve">A Lei 9.615 de 24 de março de 1998, mais conhecida como Lei Pelé, </w:t>
      </w:r>
      <w:r w:rsidR="004B05B3" w:rsidRPr="00D75D06">
        <w:rPr>
          <w:rFonts w:ascii="Times New Roman" w:hAnsi="Times New Roman" w:cs="Times New Roman"/>
          <w:sz w:val="24"/>
          <w:szCs w:val="24"/>
        </w:rPr>
        <w:t xml:space="preserve">devido a iniciativa do ex-ministro Edson Arantes do Nascimento, </w:t>
      </w:r>
      <w:r w:rsidRPr="00D75D06">
        <w:rPr>
          <w:rFonts w:ascii="Times New Roman" w:hAnsi="Times New Roman" w:cs="Times New Roman"/>
          <w:sz w:val="24"/>
          <w:szCs w:val="24"/>
        </w:rPr>
        <w:t xml:space="preserve">trouxe uma série de regulamentações para o desporto com o objetivo de aprimorar a Lei Nº 8.672 de 06 de julho de 1993, </w:t>
      </w:r>
      <w:r w:rsidR="00374593" w:rsidRPr="00D75D06">
        <w:rPr>
          <w:rFonts w:ascii="Times New Roman" w:hAnsi="Times New Roman" w:cs="Times New Roman"/>
          <w:sz w:val="24"/>
          <w:szCs w:val="24"/>
        </w:rPr>
        <w:t xml:space="preserve">a </w:t>
      </w:r>
      <w:r w:rsidR="00041209" w:rsidRPr="00D75D06">
        <w:rPr>
          <w:rFonts w:ascii="Times New Roman" w:hAnsi="Times New Roman" w:cs="Times New Roman"/>
          <w:sz w:val="24"/>
          <w:szCs w:val="24"/>
        </w:rPr>
        <w:t>chama</w:t>
      </w:r>
      <w:r w:rsidR="00766013" w:rsidRPr="00D75D06">
        <w:rPr>
          <w:rFonts w:ascii="Times New Roman" w:hAnsi="Times New Roman" w:cs="Times New Roman"/>
          <w:sz w:val="24"/>
          <w:szCs w:val="24"/>
        </w:rPr>
        <w:t>da Lei Zico.</w:t>
      </w:r>
      <w:r w:rsidR="00041209" w:rsidRPr="00D75D06">
        <w:rPr>
          <w:rFonts w:ascii="Times New Roman" w:hAnsi="Times New Roman" w:cs="Times New Roman"/>
          <w:sz w:val="24"/>
          <w:szCs w:val="24"/>
        </w:rPr>
        <w:t xml:space="preserve"> </w:t>
      </w:r>
      <w:r w:rsidR="00766013" w:rsidRPr="00D75D06">
        <w:rPr>
          <w:rFonts w:ascii="Times New Roman" w:hAnsi="Times New Roman" w:cs="Times New Roman"/>
          <w:sz w:val="24"/>
          <w:szCs w:val="24"/>
        </w:rPr>
        <w:t>U</w:t>
      </w:r>
      <w:r w:rsidR="00041209" w:rsidRPr="00D75D06">
        <w:rPr>
          <w:rFonts w:ascii="Times New Roman" w:hAnsi="Times New Roman" w:cs="Times New Roman"/>
          <w:sz w:val="24"/>
          <w:szCs w:val="24"/>
        </w:rPr>
        <w:t>ma delas, talv</w:t>
      </w:r>
      <w:r w:rsidR="00E04E85" w:rsidRPr="00D75D06">
        <w:rPr>
          <w:rFonts w:ascii="Times New Roman" w:hAnsi="Times New Roman" w:cs="Times New Roman"/>
          <w:sz w:val="24"/>
          <w:szCs w:val="24"/>
        </w:rPr>
        <w:t>ez primordial, é a lei do passe que, n</w:t>
      </w:r>
      <w:r w:rsidR="00116820" w:rsidRPr="00D75D06">
        <w:rPr>
          <w:rFonts w:ascii="Times New Roman" w:hAnsi="Times New Roman" w:cs="Times New Roman"/>
          <w:sz w:val="24"/>
          <w:szCs w:val="24"/>
        </w:rPr>
        <w:t xml:space="preserve">a tentativa de acabar com a sujeição dos clubes, </w:t>
      </w:r>
      <w:r w:rsidR="00041209" w:rsidRPr="00D75D06">
        <w:rPr>
          <w:rFonts w:ascii="Times New Roman" w:hAnsi="Times New Roman" w:cs="Times New Roman"/>
          <w:sz w:val="24"/>
          <w:szCs w:val="24"/>
        </w:rPr>
        <w:t>garante</w:t>
      </w:r>
      <w:r w:rsidR="00C03B75" w:rsidRPr="00D75D06">
        <w:rPr>
          <w:rFonts w:ascii="Times New Roman" w:hAnsi="Times New Roman" w:cs="Times New Roman"/>
          <w:sz w:val="24"/>
          <w:szCs w:val="24"/>
        </w:rPr>
        <w:t xml:space="preserve"> ao jogador</w:t>
      </w:r>
      <w:r w:rsidR="00766013" w:rsidRPr="00D75D06">
        <w:rPr>
          <w:rFonts w:ascii="Times New Roman" w:hAnsi="Times New Roman" w:cs="Times New Roman"/>
          <w:sz w:val="24"/>
          <w:szCs w:val="24"/>
        </w:rPr>
        <w:t xml:space="preserve"> o direito de liberdade</w:t>
      </w:r>
      <w:r w:rsidR="00C03B75" w:rsidRPr="00D75D06">
        <w:rPr>
          <w:rFonts w:ascii="Times New Roman" w:hAnsi="Times New Roman" w:cs="Times New Roman"/>
          <w:sz w:val="24"/>
          <w:szCs w:val="24"/>
        </w:rPr>
        <w:t xml:space="preserve">, deixando de ser, em dois anos, propriedade dos clubes. </w:t>
      </w:r>
      <w:r w:rsidR="00E04E85" w:rsidRPr="00D75D06">
        <w:rPr>
          <w:rFonts w:ascii="Times New Roman" w:hAnsi="Times New Roman" w:cs="Times New Roman"/>
          <w:sz w:val="24"/>
          <w:szCs w:val="24"/>
        </w:rPr>
        <w:t>A consequência disso foi</w:t>
      </w:r>
      <w:r w:rsidR="00116820" w:rsidRPr="00D75D06">
        <w:rPr>
          <w:rFonts w:ascii="Times New Roman" w:hAnsi="Times New Roman" w:cs="Times New Roman"/>
          <w:sz w:val="24"/>
          <w:szCs w:val="24"/>
        </w:rPr>
        <w:t xml:space="preserve"> </w:t>
      </w:r>
      <w:r w:rsidR="00E04E85" w:rsidRPr="00D75D06">
        <w:rPr>
          <w:rFonts w:ascii="Times New Roman" w:hAnsi="Times New Roman" w:cs="Times New Roman"/>
          <w:sz w:val="24"/>
          <w:szCs w:val="24"/>
        </w:rPr>
        <w:t xml:space="preserve">o </w:t>
      </w:r>
      <w:r w:rsidR="00116820" w:rsidRPr="00D75D06">
        <w:rPr>
          <w:rFonts w:ascii="Times New Roman" w:hAnsi="Times New Roman" w:cs="Times New Roman"/>
          <w:sz w:val="24"/>
          <w:szCs w:val="24"/>
        </w:rPr>
        <w:t>enfraquec</w:t>
      </w:r>
      <w:r w:rsidR="00E04E85" w:rsidRPr="00D75D06">
        <w:rPr>
          <w:rFonts w:ascii="Times New Roman" w:hAnsi="Times New Roman" w:cs="Times New Roman"/>
          <w:sz w:val="24"/>
          <w:szCs w:val="24"/>
        </w:rPr>
        <w:t>imento d</w:t>
      </w:r>
      <w:r w:rsidR="00116820" w:rsidRPr="00D75D06">
        <w:rPr>
          <w:rFonts w:ascii="Times New Roman" w:hAnsi="Times New Roman" w:cs="Times New Roman"/>
          <w:sz w:val="24"/>
          <w:szCs w:val="24"/>
        </w:rPr>
        <w:t>o m</w:t>
      </w:r>
      <w:r w:rsidR="00BD2A80" w:rsidRPr="00D75D06">
        <w:rPr>
          <w:rFonts w:ascii="Times New Roman" w:hAnsi="Times New Roman" w:cs="Times New Roman"/>
          <w:sz w:val="24"/>
          <w:szCs w:val="24"/>
        </w:rPr>
        <w:t>ercado futebolístico brasileiro, já que muitos jogadores se transferem para clubes estrangeiros.</w:t>
      </w:r>
    </w:p>
    <w:p w:rsidR="00D36167" w:rsidRPr="00D75D06" w:rsidRDefault="00953212" w:rsidP="00116820">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Diante dessa evasão excessiva de atletas jovens</w:t>
      </w:r>
      <w:r w:rsidR="003007F4" w:rsidRPr="00D75D06">
        <w:rPr>
          <w:rFonts w:ascii="Times New Roman" w:hAnsi="Times New Roman" w:cs="Times New Roman"/>
          <w:sz w:val="24"/>
          <w:szCs w:val="24"/>
        </w:rPr>
        <w:t xml:space="preserve"> para clubes internacionais</w:t>
      </w:r>
      <w:r w:rsidRPr="00D75D06">
        <w:rPr>
          <w:rFonts w:ascii="Times New Roman" w:hAnsi="Times New Roman" w:cs="Times New Roman"/>
          <w:sz w:val="24"/>
          <w:szCs w:val="24"/>
        </w:rPr>
        <w:t xml:space="preserve">, esse texto </w:t>
      </w:r>
      <w:r w:rsidR="003007F4" w:rsidRPr="00D75D06">
        <w:rPr>
          <w:rFonts w:ascii="Times New Roman" w:hAnsi="Times New Roman" w:cs="Times New Roman"/>
          <w:sz w:val="24"/>
          <w:szCs w:val="24"/>
        </w:rPr>
        <w:t xml:space="preserve">busca uma análise crítica desse ordenamento, mais especificamente sobre </w:t>
      </w:r>
      <w:r w:rsidR="000E11DC" w:rsidRPr="00D75D06">
        <w:rPr>
          <w:rFonts w:ascii="Times New Roman" w:hAnsi="Times New Roman" w:cs="Times New Roman"/>
          <w:sz w:val="24"/>
          <w:szCs w:val="24"/>
        </w:rPr>
        <w:t xml:space="preserve">essa modalidade </w:t>
      </w:r>
      <w:r w:rsidR="004C6B4A" w:rsidRPr="00D75D06">
        <w:rPr>
          <w:rFonts w:ascii="Times New Roman" w:hAnsi="Times New Roman" w:cs="Times New Roman"/>
          <w:sz w:val="24"/>
          <w:szCs w:val="24"/>
        </w:rPr>
        <w:t xml:space="preserve">de </w:t>
      </w:r>
      <w:r w:rsidR="000E11DC" w:rsidRPr="00D75D06">
        <w:rPr>
          <w:rFonts w:ascii="Times New Roman" w:hAnsi="Times New Roman" w:cs="Times New Roman"/>
          <w:sz w:val="24"/>
          <w:szCs w:val="24"/>
        </w:rPr>
        <w:t>contrat</w:t>
      </w:r>
      <w:r w:rsidR="004C6B4A" w:rsidRPr="00D75D06">
        <w:rPr>
          <w:rFonts w:ascii="Times New Roman" w:hAnsi="Times New Roman" w:cs="Times New Roman"/>
          <w:sz w:val="24"/>
          <w:szCs w:val="24"/>
        </w:rPr>
        <w:t>o bilateral</w:t>
      </w:r>
      <w:r w:rsidR="000E11DC" w:rsidRPr="00D75D06">
        <w:rPr>
          <w:rFonts w:ascii="Times New Roman" w:hAnsi="Times New Roman" w:cs="Times New Roman"/>
          <w:sz w:val="24"/>
          <w:szCs w:val="24"/>
        </w:rPr>
        <w:t xml:space="preserve"> entre jogador e clube, </w:t>
      </w:r>
      <w:r w:rsidR="00483F30" w:rsidRPr="00D75D06">
        <w:rPr>
          <w:rFonts w:ascii="Times New Roman" w:hAnsi="Times New Roman" w:cs="Times New Roman"/>
          <w:sz w:val="24"/>
          <w:szCs w:val="24"/>
        </w:rPr>
        <w:t xml:space="preserve">que é </w:t>
      </w:r>
      <w:r w:rsidR="000E11DC" w:rsidRPr="00D75D06">
        <w:rPr>
          <w:rFonts w:ascii="Times New Roman" w:hAnsi="Times New Roman" w:cs="Times New Roman"/>
          <w:sz w:val="24"/>
          <w:szCs w:val="24"/>
        </w:rPr>
        <w:t>a lei do passe.</w:t>
      </w:r>
    </w:p>
    <w:p w:rsidR="00BD2A80" w:rsidRPr="00D75D06" w:rsidRDefault="00957A3D" w:rsidP="00116820">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 xml:space="preserve">Outro aspecto </w:t>
      </w:r>
      <w:r w:rsidR="00BD2A80" w:rsidRPr="00D75D06">
        <w:rPr>
          <w:rFonts w:ascii="Times New Roman" w:hAnsi="Times New Roman" w:cs="Times New Roman"/>
          <w:sz w:val="24"/>
          <w:szCs w:val="24"/>
        </w:rPr>
        <w:t xml:space="preserve">importante </w:t>
      </w:r>
      <w:r w:rsidRPr="00D75D06">
        <w:rPr>
          <w:rFonts w:ascii="Times New Roman" w:hAnsi="Times New Roman" w:cs="Times New Roman"/>
          <w:sz w:val="24"/>
          <w:szCs w:val="24"/>
        </w:rPr>
        <w:t>é em relação</w:t>
      </w:r>
      <w:r w:rsidR="00BD2A80" w:rsidRPr="00D75D06">
        <w:rPr>
          <w:rFonts w:ascii="Times New Roman" w:hAnsi="Times New Roman" w:cs="Times New Roman"/>
          <w:sz w:val="24"/>
          <w:szCs w:val="24"/>
        </w:rPr>
        <w:t xml:space="preserve"> </w:t>
      </w:r>
      <w:r w:rsidR="001A539A" w:rsidRPr="00D75D06">
        <w:rPr>
          <w:rFonts w:ascii="Times New Roman" w:hAnsi="Times New Roman" w:cs="Times New Roman"/>
          <w:sz w:val="24"/>
          <w:szCs w:val="24"/>
        </w:rPr>
        <w:t>às</w:t>
      </w:r>
      <w:r w:rsidR="00BD2A80" w:rsidRPr="00D75D06">
        <w:rPr>
          <w:rFonts w:ascii="Times New Roman" w:hAnsi="Times New Roman" w:cs="Times New Roman"/>
          <w:sz w:val="24"/>
          <w:szCs w:val="24"/>
        </w:rPr>
        <w:t xml:space="preserve"> disparidades entre os direitos dos jogadores de futebol profissional em relação às outras profissões, como, por exemplo, o prazo de contratação, que para o atleta é sempre determinado. Não recebe hora extra, não tem direito a aviso prévio e não conta com o benefício da insalubridade, bem como periculosidade, devido aos possíveis riscos durante as partidas. Além disso, esse profissional não goza do benefício da aposentadoria.</w:t>
      </w:r>
    </w:p>
    <w:p w:rsidR="00D36167" w:rsidRPr="00D75D06" w:rsidRDefault="001D4BC3" w:rsidP="00116820">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O presente trabalho busca</w:t>
      </w:r>
      <w:r w:rsidR="00596883" w:rsidRPr="00D75D06">
        <w:rPr>
          <w:rFonts w:ascii="Times New Roman" w:hAnsi="Times New Roman" w:cs="Times New Roman"/>
          <w:sz w:val="24"/>
          <w:szCs w:val="24"/>
        </w:rPr>
        <w:t xml:space="preserve"> em seu objetivo</w:t>
      </w:r>
      <w:r w:rsidRPr="00D75D06">
        <w:rPr>
          <w:rFonts w:ascii="Times New Roman" w:hAnsi="Times New Roman" w:cs="Times New Roman"/>
          <w:sz w:val="24"/>
          <w:szCs w:val="24"/>
        </w:rPr>
        <w:t xml:space="preserve"> apresentar, através de embasamento teórico, </w:t>
      </w:r>
      <w:r w:rsidR="00A3726A" w:rsidRPr="00D75D06">
        <w:rPr>
          <w:rFonts w:ascii="Times New Roman" w:hAnsi="Times New Roman" w:cs="Times New Roman"/>
          <w:sz w:val="24"/>
          <w:szCs w:val="24"/>
        </w:rPr>
        <w:t xml:space="preserve">e de estudo dos dispositivos legais vigentes, </w:t>
      </w:r>
      <w:r w:rsidRPr="00D75D06">
        <w:rPr>
          <w:rFonts w:ascii="Times New Roman" w:hAnsi="Times New Roman" w:cs="Times New Roman"/>
          <w:sz w:val="24"/>
          <w:szCs w:val="24"/>
        </w:rPr>
        <w:t>maiores esclarecimentos sobre como a legislação regulament</w:t>
      </w:r>
      <w:r w:rsidR="00483F30" w:rsidRPr="00D75D06">
        <w:rPr>
          <w:rFonts w:ascii="Times New Roman" w:hAnsi="Times New Roman" w:cs="Times New Roman"/>
          <w:sz w:val="24"/>
          <w:szCs w:val="24"/>
        </w:rPr>
        <w:t>a</w:t>
      </w:r>
      <w:r w:rsidRPr="00D75D06">
        <w:rPr>
          <w:rFonts w:ascii="Times New Roman" w:hAnsi="Times New Roman" w:cs="Times New Roman"/>
          <w:sz w:val="24"/>
          <w:szCs w:val="24"/>
        </w:rPr>
        <w:t xml:space="preserve"> a relação empregado empregador dos atletas profissionais de futebol</w:t>
      </w:r>
      <w:r w:rsidR="004C6B4A" w:rsidRPr="00D75D06">
        <w:rPr>
          <w:rFonts w:ascii="Times New Roman" w:hAnsi="Times New Roman" w:cs="Times New Roman"/>
          <w:sz w:val="24"/>
          <w:szCs w:val="24"/>
        </w:rPr>
        <w:t>.</w:t>
      </w:r>
    </w:p>
    <w:p w:rsidR="00095F24" w:rsidRPr="00D75D06" w:rsidRDefault="00095F24">
      <w:pPr>
        <w:rPr>
          <w:rFonts w:ascii="Times New Roman" w:hAnsi="Times New Roman" w:cs="Times New Roman"/>
          <w:b/>
          <w:sz w:val="24"/>
          <w:szCs w:val="24"/>
        </w:rPr>
      </w:pPr>
      <w:r w:rsidRPr="00D75D06">
        <w:rPr>
          <w:rFonts w:ascii="Times New Roman" w:hAnsi="Times New Roman" w:cs="Times New Roman"/>
          <w:b/>
          <w:sz w:val="24"/>
          <w:szCs w:val="24"/>
        </w:rPr>
        <w:br w:type="page"/>
      </w:r>
    </w:p>
    <w:p w:rsidR="00FC5AF2" w:rsidRPr="00D75D06" w:rsidRDefault="00EB3158" w:rsidP="00FC5AF2">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lastRenderedPageBreak/>
        <w:t xml:space="preserve">2. </w:t>
      </w:r>
      <w:r w:rsidR="00CA6549" w:rsidRPr="00D75D06">
        <w:rPr>
          <w:rFonts w:ascii="Times New Roman" w:hAnsi="Times New Roman" w:cs="Times New Roman"/>
          <w:b/>
          <w:sz w:val="24"/>
          <w:szCs w:val="24"/>
        </w:rPr>
        <w:t>A LEI DO PASSE</w:t>
      </w:r>
    </w:p>
    <w:p w:rsidR="00FC5AF2" w:rsidRPr="00D75D06" w:rsidRDefault="00FC5AF2" w:rsidP="00FC5AF2">
      <w:pPr>
        <w:spacing w:after="0" w:line="360" w:lineRule="auto"/>
        <w:jc w:val="both"/>
        <w:rPr>
          <w:rFonts w:ascii="Times New Roman" w:hAnsi="Times New Roman" w:cs="Times New Roman"/>
          <w:b/>
          <w:sz w:val="24"/>
          <w:szCs w:val="24"/>
        </w:rPr>
      </w:pPr>
    </w:p>
    <w:p w:rsidR="00DB194C" w:rsidRPr="00D75D06" w:rsidRDefault="009C25BF"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A Lei nº 9.615/98 (Lei Pelé) que determinou o fim da lei do passe, também estimula a transformação dos clubes em empresas, incentiva a criação de associações para árbitros e determina que os tribunais de justiça esportiva tenham representantes indicados pela sociedade civil, bem como determina ainda a fiscalização das atividades de clubes e federações pelo Ministério Público</w:t>
      </w:r>
      <w:r w:rsidR="00596883" w:rsidRPr="00D75D06">
        <w:rPr>
          <w:rFonts w:ascii="Times New Roman" w:hAnsi="Times New Roman" w:cs="Times New Roman"/>
          <w:sz w:val="24"/>
          <w:szCs w:val="24"/>
        </w:rPr>
        <w:t xml:space="preserve">, ou seja, </w:t>
      </w:r>
      <w:r w:rsidR="009B1DE3" w:rsidRPr="00D75D06">
        <w:rPr>
          <w:rFonts w:ascii="Times New Roman" w:hAnsi="Times New Roman" w:cs="Times New Roman"/>
          <w:sz w:val="24"/>
          <w:szCs w:val="24"/>
        </w:rPr>
        <w:t>a finalidade do dinheiro arrecadado com o esporte deverá ser de forma transparente.</w:t>
      </w:r>
      <w:r w:rsidR="009177BD" w:rsidRPr="00D75D06">
        <w:rPr>
          <w:rFonts w:ascii="Times New Roman" w:hAnsi="Times New Roman" w:cs="Times New Roman"/>
          <w:sz w:val="24"/>
          <w:szCs w:val="24"/>
        </w:rPr>
        <w:t xml:space="preserve"> </w:t>
      </w:r>
      <w:r w:rsidR="00DB194C" w:rsidRPr="00D75D06">
        <w:rPr>
          <w:rFonts w:ascii="Times New Roman" w:hAnsi="Times New Roman" w:cs="Times New Roman"/>
          <w:sz w:val="24"/>
          <w:szCs w:val="24"/>
        </w:rPr>
        <w:t>A legislação não atua somente no passe, mas no campeonato, na estrutura organizacional, na participação de empresas e até mesmo nas mudanças das regras.</w:t>
      </w:r>
    </w:p>
    <w:p w:rsidR="009177BD" w:rsidRPr="00D75D06" w:rsidRDefault="008E304A"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A mencionada lei</w:t>
      </w:r>
      <w:r w:rsidR="00A209FE" w:rsidRPr="00D75D06">
        <w:rPr>
          <w:rFonts w:ascii="Times New Roman" w:hAnsi="Times New Roman" w:cs="Times New Roman"/>
          <w:sz w:val="24"/>
          <w:szCs w:val="24"/>
        </w:rPr>
        <w:t xml:space="preserve"> trouxe</w:t>
      </w:r>
      <w:r w:rsidRPr="00D75D06">
        <w:rPr>
          <w:rFonts w:ascii="Times New Roman" w:hAnsi="Times New Roman" w:cs="Times New Roman"/>
          <w:sz w:val="24"/>
          <w:szCs w:val="24"/>
        </w:rPr>
        <w:t xml:space="preserve"> dois polêmicos temas, o primeiro, </w:t>
      </w:r>
      <w:r w:rsidR="00A209FE" w:rsidRPr="00D75D06">
        <w:rPr>
          <w:rFonts w:ascii="Times New Roman" w:hAnsi="Times New Roman" w:cs="Times New Roman"/>
          <w:sz w:val="24"/>
          <w:szCs w:val="24"/>
        </w:rPr>
        <w:t>foi em relação à restrição da prática da atividade esportiva profissional apenas às sociedades que se revestissem d</w:t>
      </w:r>
      <w:r w:rsidR="00C1367E" w:rsidRPr="00D75D06">
        <w:rPr>
          <w:rFonts w:ascii="Times New Roman" w:hAnsi="Times New Roman" w:cs="Times New Roman"/>
          <w:sz w:val="24"/>
          <w:szCs w:val="24"/>
        </w:rPr>
        <w:t>a forma jurídica prevista pela l</w:t>
      </w:r>
      <w:r w:rsidR="00A209FE" w:rsidRPr="00D75D06">
        <w:rPr>
          <w:rFonts w:ascii="Times New Roman" w:hAnsi="Times New Roman" w:cs="Times New Roman"/>
          <w:sz w:val="24"/>
          <w:szCs w:val="24"/>
        </w:rPr>
        <w:t>ei, conhecido como transformação dos clubes em empresas. A segunda polêmica foi em relação ao passe, mais especificamente ao fim dele.</w:t>
      </w:r>
    </w:p>
    <w:p w:rsidR="00D36167" w:rsidRPr="00D75D06" w:rsidRDefault="004F442E"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A redação do art. 11 da L</w:t>
      </w:r>
      <w:r w:rsidR="00C1367E" w:rsidRPr="00D75D06">
        <w:rPr>
          <w:rFonts w:ascii="Times New Roman" w:hAnsi="Times New Roman" w:cs="Times New Roman"/>
          <w:sz w:val="24"/>
          <w:szCs w:val="24"/>
        </w:rPr>
        <w:t xml:space="preserve">ei nº 6.354/76 conceitua passe: </w:t>
      </w:r>
      <w:r w:rsidR="00D36167" w:rsidRPr="00D75D06">
        <w:rPr>
          <w:rFonts w:ascii="Times New Roman" w:hAnsi="Times New Roman" w:cs="Times New Roman"/>
          <w:sz w:val="24"/>
          <w:szCs w:val="24"/>
        </w:rPr>
        <w:t>“Entende-se por passe a importância devida por um emp</w:t>
      </w:r>
      <w:r w:rsidR="00483F30" w:rsidRPr="00D75D06">
        <w:rPr>
          <w:rFonts w:ascii="Times New Roman" w:hAnsi="Times New Roman" w:cs="Times New Roman"/>
          <w:sz w:val="24"/>
          <w:szCs w:val="24"/>
        </w:rPr>
        <w:t xml:space="preserve">regador a outro, pela cessão do </w:t>
      </w:r>
      <w:r w:rsidR="00D36167" w:rsidRPr="00D75D06">
        <w:rPr>
          <w:rFonts w:ascii="Times New Roman" w:hAnsi="Times New Roman" w:cs="Times New Roman"/>
          <w:sz w:val="24"/>
          <w:szCs w:val="24"/>
        </w:rPr>
        <w:t>atleta durante a vigência do contrato ou depois do seu término, observadas as normas desportivas pertinentes”. (</w:t>
      </w:r>
      <w:proofErr w:type="gramStart"/>
      <w:r w:rsidR="00D36167" w:rsidRPr="00D75D06">
        <w:rPr>
          <w:rFonts w:ascii="Times New Roman" w:hAnsi="Times New Roman" w:cs="Times New Roman"/>
          <w:sz w:val="24"/>
          <w:szCs w:val="24"/>
        </w:rPr>
        <w:t>revogado</w:t>
      </w:r>
      <w:proofErr w:type="gramEnd"/>
      <w:r w:rsidR="00D36167" w:rsidRPr="00D75D06">
        <w:rPr>
          <w:rFonts w:ascii="Times New Roman" w:hAnsi="Times New Roman" w:cs="Times New Roman"/>
          <w:sz w:val="24"/>
          <w:szCs w:val="24"/>
        </w:rPr>
        <w:t xml:space="preserve"> pela Lei nº 9.615/98), ou seja, passe é uma forma de indenizar pelo investimento do clube ao jogador ainda não conhecido. </w:t>
      </w:r>
      <w:r w:rsidR="00D40F70" w:rsidRPr="00D75D06">
        <w:rPr>
          <w:rFonts w:ascii="Times New Roman" w:hAnsi="Times New Roman" w:cs="Times New Roman"/>
          <w:sz w:val="24"/>
          <w:szCs w:val="24"/>
        </w:rPr>
        <w:t>O</w:t>
      </w:r>
      <w:r w:rsidR="00D36167" w:rsidRPr="00D75D06">
        <w:rPr>
          <w:rFonts w:ascii="Times New Roman" w:hAnsi="Times New Roman" w:cs="Times New Roman"/>
          <w:sz w:val="24"/>
          <w:szCs w:val="24"/>
        </w:rPr>
        <w:t xml:space="preserve"> passe é mais regulado pelo direito privado </w:t>
      </w:r>
      <w:r w:rsidR="00D40F70" w:rsidRPr="00D75D06">
        <w:rPr>
          <w:rFonts w:ascii="Times New Roman" w:hAnsi="Times New Roman" w:cs="Times New Roman"/>
          <w:sz w:val="24"/>
          <w:szCs w:val="24"/>
        </w:rPr>
        <w:t>do que pelo direito do trabalho devido sua forma</w:t>
      </w:r>
      <w:r w:rsidR="0018257A" w:rsidRPr="00D75D06">
        <w:rPr>
          <w:rFonts w:ascii="Times New Roman" w:hAnsi="Times New Roman" w:cs="Times New Roman"/>
          <w:sz w:val="24"/>
          <w:szCs w:val="24"/>
        </w:rPr>
        <w:t xml:space="preserve"> eminentemente contratual, proteção que evitaria uma liberação imprevista por parte do jogador, para não comprometer o clube no campeonato atual.</w:t>
      </w:r>
    </w:p>
    <w:p w:rsidR="00D75D06" w:rsidRDefault="00D75D06" w:rsidP="00D75D06">
      <w:pPr>
        <w:spacing w:after="0" w:line="360" w:lineRule="auto"/>
        <w:ind w:left="2268" w:firstLine="709"/>
        <w:jc w:val="both"/>
        <w:rPr>
          <w:rFonts w:ascii="Times New Roman" w:hAnsi="Times New Roman" w:cs="Times New Roman"/>
        </w:rPr>
      </w:pPr>
    </w:p>
    <w:p w:rsidR="00BB4FF9" w:rsidRPr="00D75D06" w:rsidRDefault="00BB4FF9" w:rsidP="00BB4FF9">
      <w:pPr>
        <w:spacing w:after="0" w:line="240" w:lineRule="auto"/>
        <w:ind w:left="2268" w:firstLine="709"/>
        <w:jc w:val="both"/>
        <w:rPr>
          <w:rFonts w:ascii="Times New Roman" w:hAnsi="Times New Roman" w:cs="Times New Roman"/>
        </w:rPr>
      </w:pPr>
      <w:r w:rsidRPr="00D75D06">
        <w:rPr>
          <w:rFonts w:ascii="Times New Roman" w:hAnsi="Times New Roman" w:cs="Times New Roman"/>
        </w:rPr>
        <w:t xml:space="preserve">“A relação jurídica que prende o jogador de futebol profissional ao clube é trabalhista. Trata-se, portanto, de um contrato de trabalho, regido pelas leis trabalhistas, pelas leis desportivas e pelos regulamentos da </w:t>
      </w:r>
      <w:proofErr w:type="spellStart"/>
      <w:r w:rsidRPr="00D75D06">
        <w:rPr>
          <w:rFonts w:ascii="Times New Roman" w:hAnsi="Times New Roman" w:cs="Times New Roman"/>
        </w:rPr>
        <w:t>Fedération</w:t>
      </w:r>
      <w:proofErr w:type="spellEnd"/>
      <w:r w:rsidRPr="00D75D06">
        <w:rPr>
          <w:rFonts w:ascii="Times New Roman" w:hAnsi="Times New Roman" w:cs="Times New Roman"/>
        </w:rPr>
        <w:t xml:space="preserve"> </w:t>
      </w:r>
      <w:proofErr w:type="spellStart"/>
      <w:r w:rsidRPr="00D75D06">
        <w:rPr>
          <w:rFonts w:ascii="Times New Roman" w:hAnsi="Times New Roman" w:cs="Times New Roman"/>
        </w:rPr>
        <w:t>International</w:t>
      </w:r>
      <w:proofErr w:type="spellEnd"/>
      <w:r w:rsidRPr="00D75D06">
        <w:rPr>
          <w:rFonts w:ascii="Times New Roman" w:hAnsi="Times New Roman" w:cs="Times New Roman"/>
        </w:rPr>
        <w:t xml:space="preserve"> de Football </w:t>
      </w:r>
      <w:proofErr w:type="spellStart"/>
      <w:r w:rsidRPr="00D75D06">
        <w:rPr>
          <w:rFonts w:ascii="Times New Roman" w:hAnsi="Times New Roman" w:cs="Times New Roman"/>
        </w:rPr>
        <w:t>Association</w:t>
      </w:r>
      <w:proofErr w:type="spellEnd"/>
      <w:r w:rsidRPr="00D75D06">
        <w:rPr>
          <w:rFonts w:ascii="Times New Roman" w:hAnsi="Times New Roman" w:cs="Times New Roman"/>
        </w:rPr>
        <w:t xml:space="preserve"> (FIFA).</w:t>
      </w:r>
      <w:r w:rsidR="008B4260" w:rsidRPr="00D75D06">
        <w:rPr>
          <w:rFonts w:ascii="Times New Roman" w:hAnsi="Times New Roman" w:cs="Times New Roman"/>
        </w:rPr>
        <w:t>”</w:t>
      </w:r>
      <w:r w:rsidRPr="00D75D06">
        <w:rPr>
          <w:rFonts w:ascii="Times New Roman" w:hAnsi="Times New Roman" w:cs="Times New Roman"/>
        </w:rPr>
        <w:t xml:space="preserve"> (NASCIMENTO, 1996)</w:t>
      </w:r>
    </w:p>
    <w:p w:rsidR="008B4260" w:rsidRPr="00D75D06" w:rsidRDefault="008B4260" w:rsidP="00D75D06">
      <w:pPr>
        <w:spacing w:after="0" w:line="360" w:lineRule="auto"/>
        <w:ind w:left="2268" w:firstLine="709"/>
        <w:jc w:val="both"/>
        <w:rPr>
          <w:rFonts w:ascii="Times New Roman" w:hAnsi="Times New Roman" w:cs="Times New Roman"/>
          <w:sz w:val="24"/>
          <w:szCs w:val="24"/>
        </w:rPr>
      </w:pPr>
    </w:p>
    <w:p w:rsidR="00A209FE" w:rsidRPr="00D75D06" w:rsidRDefault="003C3351"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Os clubes tinham esse instituto como principal fonte de renda e subsistência, já que o atleta, mesmo encerrando seu contrato, não poderia transferir-se para outra agremiação até o pagamento da importância prevista em lei.</w:t>
      </w:r>
    </w:p>
    <w:p w:rsidR="003C3351" w:rsidRPr="00D75D06" w:rsidRDefault="003C3351"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Assim, se faz mister a menção do art. 28, §2º da Lei 9.615/98.</w:t>
      </w:r>
    </w:p>
    <w:p w:rsidR="003C3351" w:rsidRPr="00D75D06" w:rsidRDefault="003C3351"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“§2º. O vínculo do atleta com a entidade contratante tem natureza acessória ao respectivo vínculo</w:t>
      </w:r>
      <w:r w:rsidR="009E2A3C" w:rsidRPr="00D75D06">
        <w:rPr>
          <w:rFonts w:ascii="Times New Roman" w:hAnsi="Times New Roman" w:cs="Times New Roman"/>
          <w:sz w:val="24"/>
          <w:szCs w:val="24"/>
        </w:rPr>
        <w:t xml:space="preserve"> empregatício, dissolvendo-se, para todos os efeitos legais, com o término da vigência do contrato de trabalho”.</w:t>
      </w:r>
    </w:p>
    <w:p w:rsidR="00693557" w:rsidRPr="00D75D06" w:rsidRDefault="00693557" w:rsidP="00D36167">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Portanto, as melhores propostas de negócio feitas pelos atletas ou pelos clubes, de forma antecipada, poderiam rescindir o contrato mediante pagamento de indenização.</w:t>
      </w:r>
    </w:p>
    <w:p w:rsidR="001D4BC3" w:rsidRPr="00D75D06" w:rsidRDefault="00CF49BA"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lastRenderedPageBreak/>
        <w:tab/>
      </w:r>
      <w:r w:rsidR="00321635" w:rsidRPr="00D75D06">
        <w:rPr>
          <w:rFonts w:ascii="Times New Roman" w:hAnsi="Times New Roman" w:cs="Times New Roman"/>
          <w:sz w:val="24"/>
          <w:szCs w:val="24"/>
        </w:rPr>
        <w:t>Antes d</w:t>
      </w:r>
      <w:r w:rsidRPr="00D75D06">
        <w:rPr>
          <w:rFonts w:ascii="Times New Roman" w:hAnsi="Times New Roman" w:cs="Times New Roman"/>
          <w:sz w:val="24"/>
          <w:szCs w:val="24"/>
        </w:rPr>
        <w:t xml:space="preserve">a década de 80, época em que a realidade do futebol era diferente da atual e a remuneração dos salários não sofria influência direta de outras equipes, a prática do passe não tolerava questionamento. Com a crescente globalização o futebol se transformou em </w:t>
      </w:r>
      <w:r w:rsidR="00652CAC" w:rsidRPr="00D75D06">
        <w:rPr>
          <w:rFonts w:ascii="Times New Roman" w:hAnsi="Times New Roman" w:cs="Times New Roman"/>
          <w:sz w:val="24"/>
          <w:szCs w:val="24"/>
        </w:rPr>
        <w:t>um grande negócio internacional e nos anos 90, a Lei Zico (Lei nº 8.672/93) surgiu com proposta de novos rumos e alternativas ao panorama do futebol.</w:t>
      </w:r>
    </w:p>
    <w:p w:rsidR="00652CAC" w:rsidRPr="00D75D06" w:rsidRDefault="00652CAC"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 xml:space="preserve">Em 1990, devido </w:t>
      </w:r>
      <w:r w:rsidR="00781E3E" w:rsidRPr="00D75D06">
        <w:rPr>
          <w:rFonts w:ascii="Times New Roman" w:hAnsi="Times New Roman" w:cs="Times New Roman"/>
          <w:sz w:val="24"/>
          <w:szCs w:val="24"/>
        </w:rPr>
        <w:t>à</w:t>
      </w:r>
      <w:r w:rsidRPr="00D75D06">
        <w:rPr>
          <w:rFonts w:ascii="Times New Roman" w:hAnsi="Times New Roman" w:cs="Times New Roman"/>
          <w:sz w:val="24"/>
          <w:szCs w:val="24"/>
        </w:rPr>
        <w:t xml:space="preserve"> economia brasileira, a relação profissional dos jogadores ficou mais flexível fazendo com que o esporte se tornasse mais moderno</w:t>
      </w:r>
      <w:r w:rsidR="00D976F5" w:rsidRPr="00D75D06">
        <w:rPr>
          <w:rFonts w:ascii="Times New Roman" w:hAnsi="Times New Roman" w:cs="Times New Roman"/>
          <w:sz w:val="24"/>
          <w:szCs w:val="24"/>
        </w:rPr>
        <w:t xml:space="preserve"> e melhor</w:t>
      </w:r>
      <w:r w:rsidRPr="00D75D06">
        <w:rPr>
          <w:rFonts w:ascii="Times New Roman" w:hAnsi="Times New Roman" w:cs="Times New Roman"/>
          <w:sz w:val="24"/>
          <w:szCs w:val="24"/>
        </w:rPr>
        <w:t xml:space="preserve"> </w:t>
      </w:r>
      <w:r w:rsidR="00D976F5" w:rsidRPr="00D75D06">
        <w:rPr>
          <w:rFonts w:ascii="Times New Roman" w:hAnsi="Times New Roman" w:cs="Times New Roman"/>
          <w:sz w:val="24"/>
          <w:szCs w:val="24"/>
        </w:rPr>
        <w:t>n</w:t>
      </w:r>
      <w:r w:rsidRPr="00D75D06">
        <w:rPr>
          <w:rFonts w:ascii="Times New Roman" w:hAnsi="Times New Roman" w:cs="Times New Roman"/>
          <w:sz w:val="24"/>
          <w:szCs w:val="24"/>
        </w:rPr>
        <w:t>a qualidade dos serviços prestados</w:t>
      </w:r>
      <w:r w:rsidR="00D976F5" w:rsidRPr="00D75D06">
        <w:rPr>
          <w:rFonts w:ascii="Times New Roman" w:hAnsi="Times New Roman" w:cs="Times New Roman"/>
          <w:sz w:val="24"/>
          <w:szCs w:val="24"/>
        </w:rPr>
        <w:t>, bem como maiores incentivos à participação privada, futebol-empresa e o marketing esportivo.</w:t>
      </w:r>
    </w:p>
    <w:p w:rsidR="00CF70F6" w:rsidRPr="00D75D06" w:rsidRDefault="001E7A40"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 xml:space="preserve">Não há </w:t>
      </w:r>
      <w:proofErr w:type="spellStart"/>
      <w:r w:rsidRPr="00D75D06">
        <w:rPr>
          <w:rFonts w:ascii="Times New Roman" w:hAnsi="Times New Roman" w:cs="Times New Roman"/>
          <w:sz w:val="24"/>
          <w:szCs w:val="24"/>
        </w:rPr>
        <w:t>duvidas</w:t>
      </w:r>
      <w:proofErr w:type="spellEnd"/>
      <w:r w:rsidRPr="00D75D06">
        <w:rPr>
          <w:rFonts w:ascii="Times New Roman" w:hAnsi="Times New Roman" w:cs="Times New Roman"/>
          <w:sz w:val="24"/>
          <w:szCs w:val="24"/>
        </w:rPr>
        <w:t xml:space="preserve"> de que o Brasil é uma grande indústria na produção de talentosos jogadores e que os clubes estrangeiros oferecem fortuna para defenderem o seu clube.</w:t>
      </w:r>
      <w:r w:rsidR="0079028A" w:rsidRPr="00D75D06">
        <w:rPr>
          <w:rFonts w:ascii="Times New Roman" w:hAnsi="Times New Roman" w:cs="Times New Roman"/>
          <w:sz w:val="24"/>
          <w:szCs w:val="24"/>
        </w:rPr>
        <w:t xml:space="preserve"> Os investimentos dos clubes nacionais são muito altos, já que as categorias de base começam ainda na infância e recebem auxílio como moradia, alimentação, vestuário, etc.</w:t>
      </w:r>
      <w:r w:rsidR="00C926B9" w:rsidRPr="00D75D06">
        <w:rPr>
          <w:rFonts w:ascii="Times New Roman" w:hAnsi="Times New Roman" w:cs="Times New Roman"/>
          <w:sz w:val="24"/>
          <w:szCs w:val="24"/>
        </w:rPr>
        <w:t xml:space="preserve"> O problema é quem vai ressarcir os investimentos que estes clubes fizeram. Na </w:t>
      </w:r>
      <w:r w:rsidR="003D43D1" w:rsidRPr="00D75D06">
        <w:rPr>
          <w:rFonts w:ascii="Times New Roman" w:hAnsi="Times New Roman" w:cs="Times New Roman"/>
          <w:sz w:val="24"/>
          <w:szCs w:val="24"/>
        </w:rPr>
        <w:t>verdade, o Brasil apenas formará atletas para exportação, deixando abalada a relação profissional entre jogadores e clubes.</w:t>
      </w:r>
    </w:p>
    <w:p w:rsidR="001B176B" w:rsidRPr="00D75D06" w:rsidRDefault="00583A0F"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 xml:space="preserve">O delicado e polêmico tema foi alvo de muitas conjecturas. Abaixo, </w:t>
      </w:r>
      <w:r w:rsidR="007606BD" w:rsidRPr="00D75D06">
        <w:rPr>
          <w:rFonts w:ascii="Times New Roman" w:hAnsi="Times New Roman" w:cs="Times New Roman"/>
          <w:sz w:val="24"/>
          <w:szCs w:val="24"/>
        </w:rPr>
        <w:t>citaremos algumas, apresentando suas consequências (NETO, 1998):</w:t>
      </w:r>
    </w:p>
    <w:p w:rsidR="007606BD" w:rsidRPr="00D75D06" w:rsidRDefault="007606BD" w:rsidP="007606BD">
      <w:pPr>
        <w:pStyle w:val="PargrafodaLista"/>
        <w:numPr>
          <w:ilvl w:val="0"/>
          <w:numId w:val="1"/>
        </w:numPr>
        <w:spacing w:after="0" w:line="240" w:lineRule="auto"/>
        <w:ind w:left="2268"/>
        <w:jc w:val="both"/>
        <w:rPr>
          <w:rFonts w:ascii="Times New Roman" w:hAnsi="Times New Roman" w:cs="Times New Roman"/>
          <w:sz w:val="24"/>
          <w:szCs w:val="24"/>
        </w:rPr>
      </w:pPr>
      <w:r w:rsidRPr="00D75D06">
        <w:rPr>
          <w:rFonts w:ascii="Times New Roman" w:hAnsi="Times New Roman" w:cs="Times New Roman"/>
          <w:b/>
          <w:sz w:val="24"/>
          <w:szCs w:val="24"/>
        </w:rPr>
        <w:t>Conjectura (a)</w:t>
      </w:r>
      <w:r w:rsidRPr="00D75D06">
        <w:rPr>
          <w:rFonts w:ascii="Times New Roman" w:hAnsi="Times New Roman" w:cs="Times New Roman"/>
          <w:sz w:val="24"/>
          <w:szCs w:val="24"/>
        </w:rPr>
        <w:t xml:space="preserve"> – perspectiva de vermos cada vez mais cedo nossos melhores atletas deixarem os clubes que os revelam e partirem para o exterior.</w:t>
      </w:r>
    </w:p>
    <w:p w:rsidR="007606BD" w:rsidRPr="00D75D06" w:rsidRDefault="007606BD" w:rsidP="007606BD">
      <w:pPr>
        <w:pStyle w:val="PargrafodaLista"/>
        <w:spacing w:after="0" w:line="240" w:lineRule="auto"/>
        <w:ind w:left="2268"/>
        <w:jc w:val="both"/>
        <w:rPr>
          <w:rFonts w:ascii="Times New Roman" w:hAnsi="Times New Roman" w:cs="Times New Roman"/>
          <w:sz w:val="24"/>
          <w:szCs w:val="24"/>
        </w:rPr>
      </w:pPr>
      <w:r w:rsidRPr="00D75D06">
        <w:rPr>
          <w:rFonts w:ascii="Times New Roman" w:hAnsi="Times New Roman" w:cs="Times New Roman"/>
          <w:b/>
          <w:sz w:val="24"/>
          <w:szCs w:val="24"/>
        </w:rPr>
        <w:t>Consequência</w:t>
      </w:r>
      <w:r w:rsidRPr="00D75D06">
        <w:rPr>
          <w:rFonts w:ascii="Times New Roman" w:hAnsi="Times New Roman" w:cs="Times New Roman"/>
          <w:sz w:val="24"/>
          <w:szCs w:val="24"/>
        </w:rPr>
        <w:t xml:space="preserve"> – nunca na história do futebol brasileiro tivemos tantos jogadores (bons e ruins) indo ao estrangeiro, houve uma avalanche desenfreada dos clubes europeus, asiáticos e africanos que fizeram suas propostas irrecusáveis aos jovens atletas, dentro de cada perspectiva de jogador.</w:t>
      </w:r>
    </w:p>
    <w:p w:rsidR="007606BD" w:rsidRPr="00D75D06" w:rsidRDefault="007606BD" w:rsidP="007606BD">
      <w:pPr>
        <w:pStyle w:val="PargrafodaLista"/>
        <w:spacing w:after="0" w:line="240" w:lineRule="auto"/>
        <w:ind w:left="2268"/>
        <w:jc w:val="both"/>
        <w:rPr>
          <w:rFonts w:ascii="Times New Roman" w:hAnsi="Times New Roman" w:cs="Times New Roman"/>
          <w:sz w:val="24"/>
          <w:szCs w:val="24"/>
        </w:rPr>
      </w:pPr>
    </w:p>
    <w:p w:rsidR="007606BD" w:rsidRPr="00D75D06" w:rsidRDefault="007606BD" w:rsidP="007606BD">
      <w:pPr>
        <w:pStyle w:val="PargrafodaLista"/>
        <w:numPr>
          <w:ilvl w:val="0"/>
          <w:numId w:val="1"/>
        </w:numPr>
        <w:spacing w:after="0" w:line="240" w:lineRule="auto"/>
        <w:ind w:left="2268"/>
        <w:jc w:val="both"/>
        <w:rPr>
          <w:rFonts w:ascii="Times New Roman" w:hAnsi="Times New Roman" w:cs="Times New Roman"/>
          <w:sz w:val="24"/>
          <w:szCs w:val="24"/>
        </w:rPr>
      </w:pPr>
      <w:r w:rsidRPr="00D75D06">
        <w:rPr>
          <w:rFonts w:ascii="Times New Roman" w:hAnsi="Times New Roman" w:cs="Times New Roman"/>
          <w:b/>
          <w:sz w:val="24"/>
          <w:szCs w:val="24"/>
        </w:rPr>
        <w:t>Conjectura (b)</w:t>
      </w:r>
      <w:r w:rsidRPr="00D75D06">
        <w:rPr>
          <w:rFonts w:ascii="Times New Roman" w:hAnsi="Times New Roman" w:cs="Times New Roman"/>
          <w:sz w:val="24"/>
          <w:szCs w:val="24"/>
        </w:rPr>
        <w:t xml:space="preserve"> – sangria que pode desencadear nos clubes de futebol que investiram anos em suas categorias de base para formarem alguns poucos jogadores.</w:t>
      </w:r>
    </w:p>
    <w:p w:rsidR="007606BD" w:rsidRPr="00D75D06" w:rsidRDefault="007606BD" w:rsidP="007606BD">
      <w:pPr>
        <w:pStyle w:val="PargrafodaLista"/>
        <w:spacing w:after="0" w:line="240" w:lineRule="auto"/>
        <w:ind w:left="2268"/>
        <w:jc w:val="both"/>
        <w:rPr>
          <w:rFonts w:ascii="Times New Roman" w:hAnsi="Times New Roman" w:cs="Times New Roman"/>
          <w:sz w:val="24"/>
          <w:szCs w:val="24"/>
        </w:rPr>
      </w:pPr>
      <w:r w:rsidRPr="00D75D06">
        <w:rPr>
          <w:rFonts w:ascii="Times New Roman" w:hAnsi="Times New Roman" w:cs="Times New Roman"/>
          <w:b/>
          <w:sz w:val="24"/>
          <w:szCs w:val="24"/>
        </w:rPr>
        <w:t>Consequência</w:t>
      </w:r>
      <w:r w:rsidRPr="00D75D06">
        <w:rPr>
          <w:rFonts w:ascii="Times New Roman" w:hAnsi="Times New Roman" w:cs="Times New Roman"/>
          <w:sz w:val="24"/>
          <w:szCs w:val="24"/>
        </w:rPr>
        <w:t xml:space="preserve"> – as pequenas agremiações tiveram que fechar por não conseguir se manter, porém os clubes que tinham melhores estruturas, inclusive básicas para atender o atleta, mantiveram-se.</w:t>
      </w:r>
    </w:p>
    <w:p w:rsidR="007606BD" w:rsidRPr="00D75D06" w:rsidRDefault="007606BD" w:rsidP="007606BD">
      <w:pPr>
        <w:pStyle w:val="PargrafodaLista"/>
        <w:spacing w:after="0" w:line="240" w:lineRule="auto"/>
        <w:ind w:left="2268"/>
        <w:jc w:val="both"/>
        <w:rPr>
          <w:rFonts w:ascii="Times New Roman" w:hAnsi="Times New Roman" w:cs="Times New Roman"/>
          <w:sz w:val="24"/>
          <w:szCs w:val="24"/>
        </w:rPr>
      </w:pPr>
    </w:p>
    <w:p w:rsidR="007606BD" w:rsidRPr="00D75D06" w:rsidRDefault="007606BD" w:rsidP="007606BD">
      <w:pPr>
        <w:pStyle w:val="PargrafodaLista"/>
        <w:numPr>
          <w:ilvl w:val="0"/>
          <w:numId w:val="1"/>
        </w:numPr>
        <w:spacing w:after="0" w:line="240" w:lineRule="auto"/>
        <w:ind w:left="2268"/>
        <w:jc w:val="both"/>
        <w:rPr>
          <w:rFonts w:ascii="Times New Roman" w:hAnsi="Times New Roman" w:cs="Times New Roman"/>
          <w:sz w:val="24"/>
          <w:szCs w:val="24"/>
        </w:rPr>
      </w:pPr>
      <w:r w:rsidRPr="00D75D06">
        <w:rPr>
          <w:rFonts w:ascii="Times New Roman" w:hAnsi="Times New Roman" w:cs="Times New Roman"/>
          <w:b/>
          <w:sz w:val="24"/>
          <w:szCs w:val="24"/>
        </w:rPr>
        <w:t>Conjectura (c)</w:t>
      </w:r>
      <w:r w:rsidRPr="00D75D06">
        <w:rPr>
          <w:rFonts w:ascii="Times New Roman" w:hAnsi="Times New Roman" w:cs="Times New Roman"/>
          <w:sz w:val="24"/>
          <w:szCs w:val="24"/>
        </w:rPr>
        <w:t xml:space="preserve"> – diminuição das categorias de base.</w:t>
      </w:r>
    </w:p>
    <w:p w:rsidR="007606BD" w:rsidRPr="00D75D06" w:rsidRDefault="007606BD" w:rsidP="007606BD">
      <w:pPr>
        <w:pStyle w:val="PargrafodaLista"/>
        <w:spacing w:after="0" w:line="240" w:lineRule="auto"/>
        <w:ind w:left="2268"/>
        <w:jc w:val="both"/>
        <w:rPr>
          <w:rFonts w:ascii="Times New Roman" w:hAnsi="Times New Roman" w:cs="Times New Roman"/>
          <w:sz w:val="24"/>
          <w:szCs w:val="24"/>
        </w:rPr>
      </w:pPr>
      <w:r w:rsidRPr="00D75D06">
        <w:rPr>
          <w:rFonts w:ascii="Times New Roman" w:hAnsi="Times New Roman" w:cs="Times New Roman"/>
          <w:b/>
          <w:sz w:val="24"/>
          <w:szCs w:val="24"/>
        </w:rPr>
        <w:t>Consequência</w:t>
      </w:r>
      <w:r w:rsidRPr="00D75D06">
        <w:rPr>
          <w:rFonts w:ascii="Times New Roman" w:hAnsi="Times New Roman" w:cs="Times New Roman"/>
          <w:sz w:val="24"/>
          <w:szCs w:val="24"/>
        </w:rPr>
        <w:t xml:space="preserve"> – o Brasil continua revelando atletas, porque a demanda de jogadores novos é crescente, muitos clubes se especializam em vender jogadores para países com pouca tradição no futebol.</w:t>
      </w:r>
    </w:p>
    <w:p w:rsidR="007606BD" w:rsidRPr="00D75D06" w:rsidRDefault="007606BD" w:rsidP="00D36167">
      <w:pPr>
        <w:spacing w:after="0" w:line="360" w:lineRule="auto"/>
        <w:jc w:val="both"/>
        <w:rPr>
          <w:rFonts w:ascii="Times New Roman" w:hAnsi="Times New Roman" w:cs="Times New Roman"/>
          <w:sz w:val="24"/>
          <w:szCs w:val="24"/>
        </w:rPr>
      </w:pPr>
    </w:p>
    <w:p w:rsidR="00CA6549" w:rsidRPr="00D75D06" w:rsidRDefault="00CA6549" w:rsidP="00D36167">
      <w:pPr>
        <w:spacing w:after="0" w:line="360" w:lineRule="auto"/>
        <w:jc w:val="both"/>
        <w:rPr>
          <w:rFonts w:ascii="Times New Roman" w:hAnsi="Times New Roman" w:cs="Times New Roman"/>
          <w:sz w:val="24"/>
          <w:szCs w:val="24"/>
        </w:rPr>
      </w:pPr>
    </w:p>
    <w:p w:rsidR="00CA6549" w:rsidRPr="00D75D06" w:rsidRDefault="00CA6549" w:rsidP="00D36167">
      <w:pPr>
        <w:spacing w:after="0" w:line="360" w:lineRule="auto"/>
        <w:jc w:val="both"/>
        <w:rPr>
          <w:rFonts w:ascii="Times New Roman" w:hAnsi="Times New Roman" w:cs="Times New Roman"/>
          <w:sz w:val="24"/>
          <w:szCs w:val="24"/>
        </w:rPr>
      </w:pPr>
    </w:p>
    <w:p w:rsidR="00CA6549" w:rsidRPr="00D75D06" w:rsidRDefault="00EB3158" w:rsidP="00D36167">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lastRenderedPageBreak/>
        <w:t xml:space="preserve">3. </w:t>
      </w:r>
      <w:r w:rsidR="00CA6549" w:rsidRPr="00D75D06">
        <w:rPr>
          <w:rFonts w:ascii="Times New Roman" w:hAnsi="Times New Roman" w:cs="Times New Roman"/>
          <w:b/>
          <w:sz w:val="24"/>
          <w:szCs w:val="24"/>
        </w:rPr>
        <w:t>DISPARIDADES DA RELAÇÃO DE TRABALHO</w:t>
      </w:r>
    </w:p>
    <w:p w:rsidR="00CA6549" w:rsidRPr="00D75D06" w:rsidRDefault="00CA6549" w:rsidP="00D36167">
      <w:pPr>
        <w:spacing w:after="0" w:line="360" w:lineRule="auto"/>
        <w:jc w:val="both"/>
        <w:rPr>
          <w:rFonts w:ascii="Times New Roman" w:hAnsi="Times New Roman" w:cs="Times New Roman"/>
          <w:sz w:val="24"/>
          <w:szCs w:val="24"/>
        </w:rPr>
      </w:pPr>
    </w:p>
    <w:p w:rsidR="00CA6549" w:rsidRPr="00D75D06" w:rsidRDefault="00CA6549" w:rsidP="00D36167">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t>Duração da relação de trabalho</w:t>
      </w:r>
    </w:p>
    <w:p w:rsidR="00224A8E" w:rsidRPr="00D75D06" w:rsidRDefault="00224A8E" w:rsidP="00CA6549">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A Lei 9.615/98 traz uma série de distinções da relação de trabalho entre o jogador profissional de futebol e outros profissionais acobertados pela CLT (Consolidação das Leis do Trabalho)</w:t>
      </w:r>
      <w:r w:rsidR="0016062E" w:rsidRPr="00D75D06">
        <w:rPr>
          <w:rFonts w:ascii="Times New Roman" w:hAnsi="Times New Roman" w:cs="Times New Roman"/>
          <w:sz w:val="24"/>
          <w:szCs w:val="24"/>
        </w:rPr>
        <w:t>.</w:t>
      </w:r>
    </w:p>
    <w:p w:rsidR="005C7EBE" w:rsidRPr="00D75D06" w:rsidRDefault="006D7794"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 xml:space="preserve">Uma primeira colocação se faz em relação à duração do contrato. Enquanto a CLT permite prazo determinado ou indeterminado, a “Lei Pelé” </w:t>
      </w:r>
      <w:r w:rsidR="007D63B1" w:rsidRPr="00D75D06">
        <w:rPr>
          <w:rFonts w:ascii="Times New Roman" w:hAnsi="Times New Roman" w:cs="Times New Roman"/>
          <w:sz w:val="24"/>
          <w:szCs w:val="24"/>
        </w:rPr>
        <w:t>adota obrigatoriedade</w:t>
      </w:r>
      <w:r w:rsidRPr="00D75D06">
        <w:rPr>
          <w:rFonts w:ascii="Times New Roman" w:hAnsi="Times New Roman" w:cs="Times New Roman"/>
          <w:sz w:val="24"/>
          <w:szCs w:val="24"/>
        </w:rPr>
        <w:t xml:space="preserve"> quando diz no art. 30</w:t>
      </w:r>
      <w:r w:rsidR="007D63B1" w:rsidRPr="00D75D06">
        <w:rPr>
          <w:rFonts w:ascii="Times New Roman" w:hAnsi="Times New Roman" w:cs="Times New Roman"/>
          <w:sz w:val="24"/>
          <w:szCs w:val="24"/>
        </w:rPr>
        <w:t>, que “O contrato de trabalho d</w:t>
      </w:r>
      <w:r w:rsidRPr="00D75D06">
        <w:rPr>
          <w:rFonts w:ascii="Times New Roman" w:hAnsi="Times New Roman" w:cs="Times New Roman"/>
          <w:sz w:val="24"/>
          <w:szCs w:val="24"/>
        </w:rPr>
        <w:t xml:space="preserve">o </w:t>
      </w:r>
      <w:r w:rsidR="007D63B1" w:rsidRPr="00D75D06">
        <w:rPr>
          <w:rFonts w:ascii="Times New Roman" w:hAnsi="Times New Roman" w:cs="Times New Roman"/>
          <w:sz w:val="24"/>
          <w:szCs w:val="24"/>
        </w:rPr>
        <w:t>atleta terá prazo determinado, com vigência nunca inferior a três meses nem superior a cinco anos”.</w:t>
      </w:r>
      <w:r w:rsidR="009514D9" w:rsidRPr="00D75D06">
        <w:rPr>
          <w:rFonts w:ascii="Times New Roman" w:hAnsi="Times New Roman" w:cs="Times New Roman"/>
          <w:sz w:val="24"/>
          <w:szCs w:val="24"/>
        </w:rPr>
        <w:t xml:space="preserve"> Ainda completa, em seu parágrafo único: “Não se aplica ao contrato de trabalho do atleta profissional o disposto no art. 445 da Consolidação das Leis do Trabalho – CLT”.</w:t>
      </w:r>
    </w:p>
    <w:p w:rsidR="006D7794" w:rsidRPr="00D75D06" w:rsidRDefault="0096585F" w:rsidP="005C7EBE">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P</w:t>
      </w:r>
      <w:r w:rsidR="007D63B1" w:rsidRPr="00D75D06">
        <w:rPr>
          <w:rFonts w:ascii="Times New Roman" w:hAnsi="Times New Roman" w:cs="Times New Roman"/>
          <w:sz w:val="24"/>
          <w:szCs w:val="24"/>
        </w:rPr>
        <w:t xml:space="preserve">razo determinado </w:t>
      </w:r>
      <w:r w:rsidRPr="00D75D06">
        <w:rPr>
          <w:rFonts w:ascii="Times New Roman" w:hAnsi="Times New Roman" w:cs="Times New Roman"/>
          <w:sz w:val="24"/>
          <w:szCs w:val="24"/>
        </w:rPr>
        <w:t xml:space="preserve">é </w:t>
      </w:r>
      <w:r w:rsidR="007D63B1" w:rsidRPr="00D75D06">
        <w:rPr>
          <w:rFonts w:ascii="Times New Roman" w:hAnsi="Times New Roman" w:cs="Times New Roman"/>
          <w:sz w:val="24"/>
          <w:szCs w:val="24"/>
        </w:rPr>
        <w:t>o ajuste antecipado feito pelas partes, portanto não se presume.</w:t>
      </w:r>
      <w:r w:rsidR="003D6CD4" w:rsidRPr="00D75D06">
        <w:rPr>
          <w:rFonts w:ascii="Times New Roman" w:hAnsi="Times New Roman" w:cs="Times New Roman"/>
          <w:sz w:val="24"/>
          <w:szCs w:val="24"/>
        </w:rPr>
        <w:t xml:space="preserve"> </w:t>
      </w:r>
      <w:r w:rsidR="009514D9" w:rsidRPr="00D75D06">
        <w:rPr>
          <w:rFonts w:ascii="Times New Roman" w:hAnsi="Times New Roman" w:cs="Times New Roman"/>
          <w:sz w:val="24"/>
          <w:szCs w:val="24"/>
        </w:rPr>
        <w:t>“Considera-se como de prazo determinado o contrato de trabalho cuja vigência dependa de termo prefixado ou da execução de serviços especiais ou ainda da realização de certo acontecimento suscetível de previsão aproximada” (art. 443, §1º, CLT).</w:t>
      </w:r>
    </w:p>
    <w:p w:rsidR="003D6CD4" w:rsidRPr="00D75D06" w:rsidRDefault="003D6CD4"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r>
      <w:r w:rsidR="00A91FD7" w:rsidRPr="00D75D06">
        <w:rPr>
          <w:rFonts w:ascii="Times New Roman" w:hAnsi="Times New Roman" w:cs="Times New Roman"/>
          <w:sz w:val="24"/>
          <w:szCs w:val="24"/>
        </w:rPr>
        <w:t xml:space="preserve">Importante salientar que a Lei Pelé nada estabelece em relação </w:t>
      </w:r>
      <w:r w:rsidR="00E37149" w:rsidRPr="00D75D06">
        <w:rPr>
          <w:rFonts w:ascii="Times New Roman" w:hAnsi="Times New Roman" w:cs="Times New Roman"/>
          <w:sz w:val="24"/>
          <w:szCs w:val="24"/>
        </w:rPr>
        <w:t>à</w:t>
      </w:r>
      <w:r w:rsidR="00A91FD7" w:rsidRPr="00D75D06">
        <w:rPr>
          <w:rFonts w:ascii="Times New Roman" w:hAnsi="Times New Roman" w:cs="Times New Roman"/>
          <w:sz w:val="24"/>
          <w:szCs w:val="24"/>
        </w:rPr>
        <w:t xml:space="preserve"> duração máxima do ajuste, salvo em relação ao primeiro contrato profissional do atleta</w:t>
      </w:r>
      <w:r w:rsidR="00E37149" w:rsidRPr="00D75D06">
        <w:rPr>
          <w:rFonts w:ascii="Times New Roman" w:hAnsi="Times New Roman" w:cs="Times New Roman"/>
          <w:sz w:val="24"/>
          <w:szCs w:val="24"/>
        </w:rPr>
        <w:t xml:space="preserve"> com o clube que o formou. Portanto, o clube formador do atleta terá o direito de assinar com este, </w:t>
      </w:r>
      <w:r w:rsidR="00170519" w:rsidRPr="00D75D06">
        <w:rPr>
          <w:rFonts w:ascii="Times New Roman" w:hAnsi="Times New Roman" w:cs="Times New Roman"/>
          <w:sz w:val="24"/>
          <w:szCs w:val="24"/>
        </w:rPr>
        <w:t>obedecendo ao</w:t>
      </w:r>
      <w:r w:rsidR="00E37149" w:rsidRPr="00D75D06">
        <w:rPr>
          <w:rFonts w:ascii="Times New Roman" w:hAnsi="Times New Roman" w:cs="Times New Roman"/>
          <w:sz w:val="24"/>
          <w:szCs w:val="24"/>
        </w:rPr>
        <w:t xml:space="preserve"> prazo limite de 2 </w:t>
      </w:r>
      <w:r w:rsidR="00170519" w:rsidRPr="00D75D06">
        <w:rPr>
          <w:rFonts w:ascii="Times New Roman" w:hAnsi="Times New Roman" w:cs="Times New Roman"/>
          <w:sz w:val="24"/>
          <w:szCs w:val="24"/>
        </w:rPr>
        <w:t xml:space="preserve">(dois) </w:t>
      </w:r>
      <w:r w:rsidR="00E37149" w:rsidRPr="00D75D06">
        <w:rPr>
          <w:rFonts w:ascii="Times New Roman" w:hAnsi="Times New Roman" w:cs="Times New Roman"/>
          <w:sz w:val="24"/>
          <w:szCs w:val="24"/>
        </w:rPr>
        <w:t>anos (art. 29, §3º da Lei 9.615/98)</w:t>
      </w:r>
      <w:r w:rsidR="00240B74" w:rsidRPr="00D75D06">
        <w:rPr>
          <w:rFonts w:ascii="Times New Roman" w:hAnsi="Times New Roman" w:cs="Times New Roman"/>
          <w:sz w:val="24"/>
          <w:szCs w:val="24"/>
        </w:rPr>
        <w:t>. Ou, o primeiro contrato de um atleta de futebol, maior de 16 (dezesseis) anos, com seu clube formador, poderá ser, no máximo de 5 (cinco) anos, com direito de preferência caso haja renovação.</w:t>
      </w:r>
    </w:p>
    <w:p w:rsidR="00321F90" w:rsidRPr="00D75D06" w:rsidRDefault="00321F90"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 xml:space="preserve">Nota-se também, que a redação dos </w:t>
      </w:r>
      <w:proofErr w:type="spellStart"/>
      <w:r w:rsidRPr="00D75D06">
        <w:rPr>
          <w:rFonts w:ascii="Times New Roman" w:hAnsi="Times New Roman" w:cs="Times New Roman"/>
          <w:sz w:val="24"/>
          <w:szCs w:val="24"/>
        </w:rPr>
        <w:t>arts</w:t>
      </w:r>
      <w:proofErr w:type="spellEnd"/>
      <w:r w:rsidRPr="00D75D06">
        <w:rPr>
          <w:rFonts w:ascii="Times New Roman" w:hAnsi="Times New Roman" w:cs="Times New Roman"/>
          <w:sz w:val="24"/>
          <w:szCs w:val="24"/>
        </w:rPr>
        <w:t>. 451 e 452 da CLT determina que o contrato não pode ser prorrogado mais de uma vez e a sua renovação está adstrita ao interregno de 6 (seis) meses entre as duas celebrações, sob pena do prazo passar a ser indeterminado. No caso do contrato do jogador, essa prorrogação poderá ser feita mais de uma vez</w:t>
      </w:r>
      <w:r w:rsidR="00FF445C" w:rsidRPr="00D75D06">
        <w:rPr>
          <w:rFonts w:ascii="Times New Roman" w:hAnsi="Times New Roman" w:cs="Times New Roman"/>
          <w:sz w:val="24"/>
          <w:szCs w:val="24"/>
        </w:rPr>
        <w:t xml:space="preserve"> e não fica com adstrição ao prazo.</w:t>
      </w:r>
    </w:p>
    <w:p w:rsidR="00873302" w:rsidRPr="00D75D06" w:rsidRDefault="00FF445C"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r>
    </w:p>
    <w:p w:rsidR="00D75D06" w:rsidRDefault="00D75D06" w:rsidP="00D36167">
      <w:pPr>
        <w:spacing w:after="0" w:line="360" w:lineRule="auto"/>
        <w:jc w:val="both"/>
        <w:rPr>
          <w:rFonts w:ascii="Times New Roman" w:hAnsi="Times New Roman" w:cs="Times New Roman"/>
          <w:b/>
          <w:sz w:val="24"/>
          <w:szCs w:val="24"/>
        </w:rPr>
      </w:pPr>
    </w:p>
    <w:p w:rsidR="00CA6549" w:rsidRPr="00D75D06" w:rsidRDefault="00CA6549" w:rsidP="00D36167">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t>Hora extra</w:t>
      </w:r>
    </w:p>
    <w:p w:rsidR="00D75D06" w:rsidRDefault="00D75D06" w:rsidP="00873302">
      <w:pPr>
        <w:spacing w:after="0" w:line="360" w:lineRule="auto"/>
        <w:ind w:firstLine="708"/>
        <w:jc w:val="both"/>
        <w:rPr>
          <w:rFonts w:ascii="Times New Roman" w:hAnsi="Times New Roman" w:cs="Times New Roman"/>
          <w:sz w:val="24"/>
          <w:szCs w:val="24"/>
        </w:rPr>
      </w:pPr>
    </w:p>
    <w:p w:rsidR="00FF445C" w:rsidRPr="00D75D06" w:rsidRDefault="00646C74" w:rsidP="00873302">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Uma questão intrigante na relação de trabalho entre jogador e clube é no que diz respeito a horas extra. Não seria pretensão o direito desse benefício já que só a minoria recebe altos salários, deixando uma grande maioria com salários ínfimos.</w:t>
      </w:r>
    </w:p>
    <w:p w:rsidR="00C8719B" w:rsidRPr="00D75D06" w:rsidRDefault="00C8719B"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lastRenderedPageBreak/>
        <w:tab/>
        <w:t xml:space="preserve">O jogador profissional é um trabalhador como qualquer outro e depende do salário para seu </w:t>
      </w:r>
      <w:r w:rsidR="00446FF6" w:rsidRPr="00D75D06">
        <w:rPr>
          <w:rFonts w:ascii="Times New Roman" w:hAnsi="Times New Roman" w:cs="Times New Roman"/>
          <w:sz w:val="24"/>
          <w:szCs w:val="24"/>
        </w:rPr>
        <w:t xml:space="preserve">próprio </w:t>
      </w:r>
      <w:r w:rsidRPr="00D75D06">
        <w:rPr>
          <w:rFonts w:ascii="Times New Roman" w:hAnsi="Times New Roman" w:cs="Times New Roman"/>
          <w:sz w:val="24"/>
          <w:szCs w:val="24"/>
        </w:rPr>
        <w:t>sustento e o da sua família. Empregado, segundo art.3º da CLT é “toda pessoa física que prestar serviços de natureza não eventual a empregador, sob a dependência deste e mediante salário”.</w:t>
      </w:r>
    </w:p>
    <w:p w:rsidR="00446FF6" w:rsidRPr="00D75D06" w:rsidRDefault="00446FF6"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O art. 6º da Lei 6.35</w:t>
      </w:r>
      <w:r w:rsidR="00FB14E9" w:rsidRPr="00D75D06">
        <w:rPr>
          <w:rFonts w:ascii="Times New Roman" w:hAnsi="Times New Roman" w:cs="Times New Roman"/>
          <w:sz w:val="24"/>
          <w:szCs w:val="24"/>
        </w:rPr>
        <w:t>4</w:t>
      </w:r>
      <w:r w:rsidRPr="00D75D06">
        <w:rPr>
          <w:rFonts w:ascii="Times New Roman" w:hAnsi="Times New Roman" w:cs="Times New Roman"/>
          <w:sz w:val="24"/>
          <w:szCs w:val="24"/>
        </w:rPr>
        <w:t>/76 dispõe sobre a duração do trabalho.</w:t>
      </w:r>
      <w:r w:rsidR="002429CE" w:rsidRPr="00D75D06">
        <w:rPr>
          <w:rFonts w:ascii="Times New Roman" w:hAnsi="Times New Roman" w:cs="Times New Roman"/>
          <w:sz w:val="24"/>
          <w:szCs w:val="24"/>
        </w:rPr>
        <w:t xml:space="preserve"> </w:t>
      </w:r>
      <w:r w:rsidRPr="00D75D06">
        <w:rPr>
          <w:rFonts w:ascii="Times New Roman" w:hAnsi="Times New Roman" w:cs="Times New Roman"/>
          <w:sz w:val="24"/>
          <w:szCs w:val="24"/>
        </w:rPr>
        <w:t>“O horário normal de trabalho será organizado de maneira a bem servir ao adestramento e à exibição do atleta, não excedendo, porém, de 48 (quarenta e oito) horas semanais, tempo em que o empregador poderá exigir fique o atleta à sua disposição.”</w:t>
      </w:r>
      <w:r w:rsidR="002429CE" w:rsidRPr="00D75D06">
        <w:rPr>
          <w:rFonts w:ascii="Times New Roman" w:hAnsi="Times New Roman" w:cs="Times New Roman"/>
          <w:sz w:val="24"/>
          <w:szCs w:val="24"/>
        </w:rPr>
        <w:t xml:space="preserve"> Lembrando que 48 </w:t>
      </w:r>
      <w:r w:rsidR="00967CED" w:rsidRPr="00D75D06">
        <w:rPr>
          <w:rFonts w:ascii="Times New Roman" w:hAnsi="Times New Roman" w:cs="Times New Roman"/>
          <w:sz w:val="24"/>
          <w:szCs w:val="24"/>
        </w:rPr>
        <w:t xml:space="preserve">(quarenta e oito) </w:t>
      </w:r>
      <w:r w:rsidR="002429CE" w:rsidRPr="00D75D06">
        <w:rPr>
          <w:rFonts w:ascii="Times New Roman" w:hAnsi="Times New Roman" w:cs="Times New Roman"/>
          <w:sz w:val="24"/>
          <w:szCs w:val="24"/>
        </w:rPr>
        <w:t>horas</w:t>
      </w:r>
      <w:r w:rsidR="00967CED" w:rsidRPr="00D75D06">
        <w:rPr>
          <w:rFonts w:ascii="Times New Roman" w:hAnsi="Times New Roman" w:cs="Times New Roman"/>
          <w:sz w:val="24"/>
          <w:szCs w:val="24"/>
        </w:rPr>
        <w:t xml:space="preserve"> é, atualmente,</w:t>
      </w:r>
      <w:r w:rsidR="002429CE" w:rsidRPr="00D75D06">
        <w:rPr>
          <w:rFonts w:ascii="Times New Roman" w:hAnsi="Times New Roman" w:cs="Times New Roman"/>
          <w:sz w:val="24"/>
          <w:szCs w:val="24"/>
        </w:rPr>
        <w:t xml:space="preserve"> 44 </w:t>
      </w:r>
      <w:r w:rsidR="00967CED" w:rsidRPr="00D75D06">
        <w:rPr>
          <w:rFonts w:ascii="Times New Roman" w:hAnsi="Times New Roman" w:cs="Times New Roman"/>
          <w:sz w:val="24"/>
          <w:szCs w:val="24"/>
        </w:rPr>
        <w:t xml:space="preserve">(quarenta e quatro) </w:t>
      </w:r>
      <w:r w:rsidR="002429CE" w:rsidRPr="00D75D06">
        <w:rPr>
          <w:rFonts w:ascii="Times New Roman" w:hAnsi="Times New Roman" w:cs="Times New Roman"/>
          <w:sz w:val="24"/>
          <w:szCs w:val="24"/>
        </w:rPr>
        <w:t>horas</w:t>
      </w:r>
      <w:r w:rsidR="00967CED" w:rsidRPr="00D75D06">
        <w:rPr>
          <w:rFonts w:ascii="Times New Roman" w:hAnsi="Times New Roman" w:cs="Times New Roman"/>
          <w:sz w:val="24"/>
          <w:szCs w:val="24"/>
        </w:rPr>
        <w:t>,</w:t>
      </w:r>
      <w:r w:rsidR="002429CE" w:rsidRPr="00D75D06">
        <w:rPr>
          <w:rFonts w:ascii="Times New Roman" w:hAnsi="Times New Roman" w:cs="Times New Roman"/>
          <w:sz w:val="24"/>
          <w:szCs w:val="24"/>
        </w:rPr>
        <w:t xml:space="preserve"> limite máximo previsto no at. 7º, XIII da Constituição de 1988.</w:t>
      </w:r>
    </w:p>
    <w:p w:rsidR="00FB14E9" w:rsidRPr="00D75D06" w:rsidRDefault="00FB14E9"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O art. 7º da Lei 6.354/76 faz referência ao chamado período de concentração, que constitui num período em que o atleta deve ficar concentrado por um período de até 3 (três) dias por semana quando houver competição amistosa ou oficial.</w:t>
      </w:r>
      <w:r w:rsidR="00015E86" w:rsidRPr="00D75D06">
        <w:rPr>
          <w:rFonts w:ascii="Times New Roman" w:hAnsi="Times New Roman" w:cs="Times New Roman"/>
          <w:sz w:val="24"/>
          <w:szCs w:val="24"/>
        </w:rPr>
        <w:t xml:space="preserve"> Diante disso, a mesma lei nenhuma menção faz ao cômputo da jornada da concentração</w:t>
      </w:r>
      <w:r w:rsidR="00F4644C" w:rsidRPr="00D75D06">
        <w:rPr>
          <w:rFonts w:ascii="Times New Roman" w:hAnsi="Times New Roman" w:cs="Times New Roman"/>
          <w:sz w:val="24"/>
          <w:szCs w:val="24"/>
        </w:rPr>
        <w:t>, ou seja, nesse período o jogador não terá direito ao recebimento das horas extra.</w:t>
      </w:r>
    </w:p>
    <w:p w:rsidR="00F4644C" w:rsidRDefault="00F4644C" w:rsidP="00D36167">
      <w:pPr>
        <w:spacing w:after="0" w:line="360" w:lineRule="auto"/>
        <w:jc w:val="both"/>
        <w:rPr>
          <w:rFonts w:ascii="Times New Roman" w:hAnsi="Times New Roman" w:cs="Times New Roman"/>
          <w:sz w:val="24"/>
          <w:szCs w:val="24"/>
        </w:rPr>
      </w:pPr>
    </w:p>
    <w:p w:rsidR="00D75D06" w:rsidRPr="00D75D06" w:rsidRDefault="00D75D06" w:rsidP="00D36167">
      <w:pPr>
        <w:spacing w:after="0" w:line="360" w:lineRule="auto"/>
        <w:jc w:val="both"/>
        <w:rPr>
          <w:rFonts w:ascii="Times New Roman" w:hAnsi="Times New Roman" w:cs="Times New Roman"/>
          <w:sz w:val="24"/>
          <w:szCs w:val="24"/>
        </w:rPr>
      </w:pPr>
    </w:p>
    <w:p w:rsidR="00CA6549" w:rsidRPr="00D75D06" w:rsidRDefault="00CA6549" w:rsidP="00D36167">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t>Insalubridade e Periculosidade</w:t>
      </w:r>
    </w:p>
    <w:p w:rsidR="00D75D06" w:rsidRDefault="00E03BB6"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r>
    </w:p>
    <w:p w:rsidR="00F4644C" w:rsidRPr="00D75D06" w:rsidRDefault="007120E1" w:rsidP="00D75D06">
      <w:pPr>
        <w:spacing w:after="0" w:line="360" w:lineRule="auto"/>
        <w:ind w:firstLine="709"/>
        <w:jc w:val="both"/>
        <w:rPr>
          <w:rFonts w:ascii="Times New Roman" w:hAnsi="Times New Roman" w:cs="Times New Roman"/>
          <w:sz w:val="24"/>
          <w:szCs w:val="24"/>
        </w:rPr>
      </w:pPr>
      <w:r w:rsidRPr="00D75D06">
        <w:rPr>
          <w:rFonts w:ascii="Times New Roman" w:hAnsi="Times New Roman" w:cs="Times New Roman"/>
          <w:sz w:val="24"/>
          <w:szCs w:val="24"/>
        </w:rPr>
        <w:t xml:space="preserve">A CLT, na Seção XIII, quando trata “Das Atividades Insalubres ou Perigosas”, protege o trabalhador de atividades nocivas </w:t>
      </w:r>
      <w:r w:rsidR="00DB55B2" w:rsidRPr="00D75D06">
        <w:rPr>
          <w:rFonts w:ascii="Times New Roman" w:hAnsi="Times New Roman" w:cs="Times New Roman"/>
          <w:sz w:val="24"/>
          <w:szCs w:val="24"/>
        </w:rPr>
        <w:t>à</w:t>
      </w:r>
      <w:r w:rsidRPr="00D75D06">
        <w:rPr>
          <w:rFonts w:ascii="Times New Roman" w:hAnsi="Times New Roman" w:cs="Times New Roman"/>
          <w:sz w:val="24"/>
          <w:szCs w:val="24"/>
        </w:rPr>
        <w:t xml:space="preserve"> saúde.</w:t>
      </w:r>
    </w:p>
    <w:p w:rsidR="007120E1" w:rsidRPr="00D75D06" w:rsidRDefault="007120E1"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t>O adicional de insalubridade é</w:t>
      </w:r>
      <w:r w:rsidR="00DC4FBC" w:rsidRPr="00D75D06">
        <w:rPr>
          <w:rFonts w:ascii="Times New Roman" w:hAnsi="Times New Roman" w:cs="Times New Roman"/>
          <w:sz w:val="24"/>
          <w:szCs w:val="24"/>
        </w:rPr>
        <w:t xml:space="preserve"> devido ao empregado que presta serviços em atividades consideradas insalubres. O jogador de futebol não tem direito a esse adicional porque não realiza atividade considerada insalubre.</w:t>
      </w:r>
    </w:p>
    <w:p w:rsidR="00446FF6" w:rsidRPr="00D75D06" w:rsidRDefault="00873302" w:rsidP="00D36167">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ab/>
      </w:r>
      <w:r w:rsidR="00DB55B2" w:rsidRPr="00D75D06">
        <w:rPr>
          <w:rFonts w:ascii="Times New Roman" w:hAnsi="Times New Roman" w:cs="Times New Roman"/>
          <w:sz w:val="24"/>
          <w:szCs w:val="24"/>
        </w:rPr>
        <w:t>Importante também é observar a participação o jogador profissional de futebol no adicional de periculosidade. Não se confunde com insalubridade, já que aquela é considerada atividade perigosa e direta ao trabalhador. “Adicional de periculosidade é devido ao empregado que presta serviços em contato permanente com explosivos ou inflamáveis em condições de risco acentuado, bem assim aos eletricitários.” (PAULO, ALEXANDRINO, 2008)</w:t>
      </w:r>
    </w:p>
    <w:p w:rsidR="00CA6549" w:rsidRPr="00D75D06" w:rsidRDefault="00CA6549" w:rsidP="00D36167">
      <w:pPr>
        <w:spacing w:after="0" w:line="360" w:lineRule="auto"/>
        <w:jc w:val="both"/>
        <w:rPr>
          <w:rFonts w:ascii="Times New Roman" w:hAnsi="Times New Roman" w:cs="Times New Roman"/>
          <w:sz w:val="24"/>
          <w:szCs w:val="24"/>
        </w:rPr>
      </w:pPr>
    </w:p>
    <w:p w:rsidR="00EB3158" w:rsidRPr="00D75D06" w:rsidRDefault="00EB3158" w:rsidP="00D36167">
      <w:pPr>
        <w:spacing w:after="0" w:line="360" w:lineRule="auto"/>
        <w:jc w:val="both"/>
        <w:rPr>
          <w:rFonts w:ascii="Times New Roman" w:hAnsi="Times New Roman" w:cs="Times New Roman"/>
          <w:b/>
          <w:sz w:val="24"/>
          <w:szCs w:val="24"/>
        </w:rPr>
      </w:pPr>
    </w:p>
    <w:p w:rsidR="00EB3158" w:rsidRPr="00D75D06" w:rsidRDefault="00EB3158" w:rsidP="00D36167">
      <w:pPr>
        <w:spacing w:after="0" w:line="360" w:lineRule="auto"/>
        <w:jc w:val="both"/>
        <w:rPr>
          <w:rFonts w:ascii="Times New Roman" w:hAnsi="Times New Roman" w:cs="Times New Roman"/>
          <w:b/>
          <w:sz w:val="24"/>
          <w:szCs w:val="24"/>
        </w:rPr>
      </w:pPr>
    </w:p>
    <w:p w:rsidR="00EB3158" w:rsidRPr="00D75D06" w:rsidRDefault="00EB3158" w:rsidP="00D36167">
      <w:pPr>
        <w:spacing w:after="0" w:line="360" w:lineRule="auto"/>
        <w:jc w:val="both"/>
        <w:rPr>
          <w:rFonts w:ascii="Times New Roman" w:hAnsi="Times New Roman" w:cs="Times New Roman"/>
          <w:b/>
          <w:sz w:val="24"/>
          <w:szCs w:val="24"/>
        </w:rPr>
      </w:pPr>
    </w:p>
    <w:p w:rsidR="00EB3158" w:rsidRPr="00D75D06" w:rsidRDefault="00EB3158" w:rsidP="00D36167">
      <w:pPr>
        <w:spacing w:after="0" w:line="360" w:lineRule="auto"/>
        <w:jc w:val="both"/>
        <w:rPr>
          <w:rFonts w:ascii="Times New Roman" w:hAnsi="Times New Roman" w:cs="Times New Roman"/>
          <w:b/>
          <w:sz w:val="24"/>
          <w:szCs w:val="24"/>
        </w:rPr>
      </w:pPr>
    </w:p>
    <w:p w:rsidR="00D75D06" w:rsidRDefault="00D75D06">
      <w:pPr>
        <w:rPr>
          <w:rFonts w:ascii="Times New Roman" w:hAnsi="Times New Roman" w:cs="Times New Roman"/>
          <w:b/>
          <w:sz w:val="24"/>
          <w:szCs w:val="24"/>
        </w:rPr>
      </w:pPr>
      <w:r>
        <w:rPr>
          <w:rFonts w:ascii="Times New Roman" w:hAnsi="Times New Roman" w:cs="Times New Roman"/>
          <w:b/>
          <w:sz w:val="24"/>
          <w:szCs w:val="24"/>
        </w:rPr>
        <w:br w:type="page"/>
      </w:r>
    </w:p>
    <w:p w:rsidR="00CA6549" w:rsidRPr="00D75D06" w:rsidRDefault="00EB3158" w:rsidP="00D36167">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lastRenderedPageBreak/>
        <w:t xml:space="preserve">4. </w:t>
      </w:r>
      <w:r w:rsidR="00CA6549" w:rsidRPr="00D75D06">
        <w:rPr>
          <w:rFonts w:ascii="Times New Roman" w:hAnsi="Times New Roman" w:cs="Times New Roman"/>
          <w:b/>
          <w:sz w:val="24"/>
          <w:szCs w:val="24"/>
        </w:rPr>
        <w:t>CONSIDERAÇÕES FINAIS</w:t>
      </w:r>
    </w:p>
    <w:p w:rsidR="00CA6549" w:rsidRPr="00D75D06" w:rsidRDefault="00CA6549" w:rsidP="00D36167">
      <w:pPr>
        <w:spacing w:after="0" w:line="360" w:lineRule="auto"/>
        <w:jc w:val="both"/>
        <w:rPr>
          <w:rFonts w:ascii="Times New Roman" w:hAnsi="Times New Roman" w:cs="Times New Roman"/>
          <w:sz w:val="24"/>
          <w:szCs w:val="24"/>
        </w:rPr>
      </w:pPr>
    </w:p>
    <w:p w:rsidR="00CA6549" w:rsidRPr="00D75D06" w:rsidRDefault="00DD42AA" w:rsidP="00DD42AA">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 xml:space="preserve">Diante da exposição podemos perceber, em síntese, a temática da Lei 9.61598 e o agravante oriundo das suas intenções. </w:t>
      </w:r>
      <w:r w:rsidR="00AB5D98" w:rsidRPr="00D75D06">
        <w:rPr>
          <w:rFonts w:ascii="Times New Roman" w:hAnsi="Times New Roman" w:cs="Times New Roman"/>
          <w:sz w:val="24"/>
          <w:szCs w:val="24"/>
        </w:rPr>
        <w:t>Bem como a</w:t>
      </w:r>
      <w:r w:rsidRPr="00D75D06">
        <w:rPr>
          <w:rFonts w:ascii="Times New Roman" w:hAnsi="Times New Roman" w:cs="Times New Roman"/>
          <w:sz w:val="24"/>
          <w:szCs w:val="24"/>
        </w:rPr>
        <w:t xml:space="preserve"> forma sutil </w:t>
      </w:r>
      <w:r w:rsidR="00AB5D98" w:rsidRPr="00D75D06">
        <w:rPr>
          <w:rFonts w:ascii="Times New Roman" w:hAnsi="Times New Roman" w:cs="Times New Roman"/>
          <w:sz w:val="24"/>
          <w:szCs w:val="24"/>
        </w:rPr>
        <w:t>de</w:t>
      </w:r>
      <w:r w:rsidRPr="00D75D06">
        <w:rPr>
          <w:rFonts w:ascii="Times New Roman" w:hAnsi="Times New Roman" w:cs="Times New Roman"/>
          <w:sz w:val="24"/>
          <w:szCs w:val="24"/>
        </w:rPr>
        <w:t xml:space="preserve"> explora</w:t>
      </w:r>
      <w:r w:rsidR="00AB5D98" w:rsidRPr="00D75D06">
        <w:rPr>
          <w:rFonts w:ascii="Times New Roman" w:hAnsi="Times New Roman" w:cs="Times New Roman"/>
          <w:sz w:val="24"/>
          <w:szCs w:val="24"/>
        </w:rPr>
        <w:t>r</w:t>
      </w:r>
      <w:r w:rsidRPr="00D75D06">
        <w:rPr>
          <w:rFonts w:ascii="Times New Roman" w:hAnsi="Times New Roman" w:cs="Times New Roman"/>
          <w:sz w:val="24"/>
          <w:szCs w:val="24"/>
        </w:rPr>
        <w:t xml:space="preserve"> a relação entre a Lei Pelé e a CLT, </w:t>
      </w:r>
      <w:r w:rsidR="00AB5D98" w:rsidRPr="00D75D06">
        <w:rPr>
          <w:rFonts w:ascii="Times New Roman" w:hAnsi="Times New Roman" w:cs="Times New Roman"/>
          <w:sz w:val="24"/>
          <w:szCs w:val="24"/>
        </w:rPr>
        <w:t xml:space="preserve">deixando </w:t>
      </w:r>
      <w:r w:rsidR="003E55E2" w:rsidRPr="00D75D06">
        <w:rPr>
          <w:rFonts w:ascii="Times New Roman" w:hAnsi="Times New Roman" w:cs="Times New Roman"/>
          <w:sz w:val="24"/>
          <w:szCs w:val="24"/>
        </w:rPr>
        <w:t>clara a incompatibilidade gerada</w:t>
      </w:r>
      <w:r w:rsidR="00AB5D98" w:rsidRPr="00D75D06">
        <w:rPr>
          <w:rFonts w:ascii="Times New Roman" w:hAnsi="Times New Roman" w:cs="Times New Roman"/>
          <w:sz w:val="24"/>
          <w:szCs w:val="24"/>
        </w:rPr>
        <w:t xml:space="preserve"> pela lei específica, devido a relação de não continuidade da duração de trabalho e as diferenças no que toca a remuneração.</w:t>
      </w:r>
    </w:p>
    <w:p w:rsidR="00AB5D98" w:rsidRPr="00D75D06" w:rsidRDefault="00AB5D98" w:rsidP="00DD42AA">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Foi o foco principal a Lei do Passe, mostrando uma breve evolução histórica e apresentando o tema na sua forma polêmica</w:t>
      </w:r>
      <w:r w:rsidR="0082783D" w:rsidRPr="00D75D06">
        <w:rPr>
          <w:rFonts w:ascii="Times New Roman" w:hAnsi="Times New Roman" w:cs="Times New Roman"/>
          <w:sz w:val="24"/>
          <w:szCs w:val="24"/>
        </w:rPr>
        <w:t xml:space="preserve"> e preocupante, já que o Brasil se destaca como fábrica de atletas, mas não consegue manter melhores condições dos clubes nacionais. Os jogadores mais importantes do futebol brasileiro saíram para os grandes clubes do mundo afora, enquanto aqui o que se nota são estádios menos lotados e uma desvalorização nos contratos televisivos.</w:t>
      </w:r>
    </w:p>
    <w:p w:rsidR="0082783D" w:rsidRPr="00D75D06" w:rsidRDefault="0082783D" w:rsidP="00DD42AA">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 xml:space="preserve">O ideal almejado está distante, mas não há dúvidas que o cenário esportivo deu salto considerável, haja vista o vínculo antes existente </w:t>
      </w:r>
      <w:r w:rsidR="003E55E2" w:rsidRPr="00D75D06">
        <w:rPr>
          <w:rFonts w:ascii="Times New Roman" w:hAnsi="Times New Roman" w:cs="Times New Roman"/>
          <w:sz w:val="24"/>
          <w:szCs w:val="24"/>
        </w:rPr>
        <w:t>entre profissional e clube, deixando aquele nas mãos de dirigentes e de suas respectivas instituições.</w:t>
      </w:r>
    </w:p>
    <w:p w:rsidR="003E55E2" w:rsidRPr="00D75D06" w:rsidRDefault="003E55E2" w:rsidP="00DD42AA">
      <w:pPr>
        <w:spacing w:after="0" w:line="360" w:lineRule="auto"/>
        <w:ind w:firstLine="708"/>
        <w:jc w:val="both"/>
        <w:rPr>
          <w:rFonts w:ascii="Times New Roman" w:hAnsi="Times New Roman" w:cs="Times New Roman"/>
          <w:sz w:val="24"/>
          <w:szCs w:val="24"/>
        </w:rPr>
      </w:pPr>
      <w:r w:rsidRPr="00D75D06">
        <w:rPr>
          <w:rFonts w:ascii="Times New Roman" w:hAnsi="Times New Roman" w:cs="Times New Roman"/>
          <w:sz w:val="24"/>
          <w:szCs w:val="24"/>
        </w:rPr>
        <w:t>De qualquer sorte, o objetivo com o trabalho foi alcançado, já que este não tinha a intenção de promover soluções e nem gerar ideias resolutivas para os problemas apresentados</w:t>
      </w:r>
      <w:r w:rsidR="00EB3158" w:rsidRPr="00D75D06">
        <w:rPr>
          <w:rFonts w:ascii="Times New Roman" w:hAnsi="Times New Roman" w:cs="Times New Roman"/>
          <w:sz w:val="24"/>
          <w:szCs w:val="24"/>
        </w:rPr>
        <w:t>, somente uma explanação do assunto pelo qual me senti bastante interessado em realiza-lo.</w:t>
      </w:r>
    </w:p>
    <w:p w:rsidR="00EB3158" w:rsidRPr="00D75D06" w:rsidRDefault="00EB3158" w:rsidP="00EB3158">
      <w:pPr>
        <w:spacing w:after="0" w:line="360" w:lineRule="auto"/>
        <w:jc w:val="both"/>
        <w:rPr>
          <w:rFonts w:ascii="Times New Roman" w:hAnsi="Times New Roman" w:cs="Times New Roman"/>
          <w:sz w:val="24"/>
          <w:szCs w:val="24"/>
        </w:rPr>
      </w:pPr>
    </w:p>
    <w:p w:rsidR="00EB3158" w:rsidRPr="00D75D06" w:rsidRDefault="00EB3158" w:rsidP="00EB3158">
      <w:pPr>
        <w:spacing w:after="0" w:line="360" w:lineRule="auto"/>
        <w:jc w:val="both"/>
        <w:rPr>
          <w:rFonts w:ascii="Times New Roman" w:hAnsi="Times New Roman" w:cs="Times New Roman"/>
          <w:sz w:val="24"/>
          <w:szCs w:val="24"/>
        </w:rPr>
      </w:pPr>
    </w:p>
    <w:p w:rsidR="00D75D06" w:rsidRDefault="00D75D06">
      <w:pPr>
        <w:rPr>
          <w:rFonts w:ascii="Times New Roman" w:hAnsi="Times New Roman" w:cs="Times New Roman"/>
          <w:b/>
          <w:sz w:val="24"/>
          <w:szCs w:val="24"/>
        </w:rPr>
      </w:pPr>
      <w:r>
        <w:rPr>
          <w:rFonts w:ascii="Times New Roman" w:hAnsi="Times New Roman" w:cs="Times New Roman"/>
          <w:b/>
          <w:sz w:val="24"/>
          <w:szCs w:val="24"/>
        </w:rPr>
        <w:br w:type="page"/>
      </w:r>
    </w:p>
    <w:p w:rsidR="00EB3158" w:rsidRPr="00D75D06" w:rsidRDefault="00EB3158" w:rsidP="00D75D06">
      <w:pPr>
        <w:spacing w:after="0" w:line="360" w:lineRule="auto"/>
        <w:jc w:val="both"/>
        <w:rPr>
          <w:rFonts w:ascii="Times New Roman" w:hAnsi="Times New Roman" w:cs="Times New Roman"/>
          <w:b/>
          <w:sz w:val="24"/>
          <w:szCs w:val="24"/>
        </w:rPr>
      </w:pPr>
      <w:r w:rsidRPr="00D75D06">
        <w:rPr>
          <w:rFonts w:ascii="Times New Roman" w:hAnsi="Times New Roman" w:cs="Times New Roman"/>
          <w:b/>
          <w:sz w:val="24"/>
          <w:szCs w:val="24"/>
        </w:rPr>
        <w:lastRenderedPageBreak/>
        <w:t>BIBLIOGRAFIA</w:t>
      </w:r>
    </w:p>
    <w:p w:rsidR="00EB3158" w:rsidRPr="00D75D06" w:rsidRDefault="00EB3158" w:rsidP="00D75D06">
      <w:pPr>
        <w:spacing w:after="0" w:line="360" w:lineRule="auto"/>
        <w:jc w:val="both"/>
        <w:rPr>
          <w:rFonts w:ascii="Times New Roman" w:hAnsi="Times New Roman" w:cs="Times New Roman"/>
          <w:b/>
          <w:sz w:val="24"/>
          <w:szCs w:val="24"/>
        </w:rPr>
      </w:pPr>
    </w:p>
    <w:p w:rsidR="00EB3158" w:rsidRPr="00D75D06" w:rsidRDefault="00EB3158"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NASCIMENTO, Amauri Mascaro. </w:t>
      </w:r>
      <w:r w:rsidRPr="00D75D06">
        <w:rPr>
          <w:rFonts w:ascii="Times New Roman" w:hAnsi="Times New Roman" w:cs="Times New Roman"/>
          <w:b/>
          <w:sz w:val="24"/>
          <w:szCs w:val="24"/>
        </w:rPr>
        <w:t>Curso de Direito do Trabalho</w:t>
      </w:r>
      <w:r w:rsidRPr="00D75D06">
        <w:rPr>
          <w:rFonts w:ascii="Times New Roman" w:hAnsi="Times New Roman" w:cs="Times New Roman"/>
          <w:sz w:val="24"/>
          <w:szCs w:val="24"/>
        </w:rPr>
        <w:t xml:space="preserve">, 12 ed., São Paulo: </w:t>
      </w:r>
      <w:r w:rsidR="00A07F33" w:rsidRPr="00D75D06">
        <w:rPr>
          <w:rFonts w:ascii="Times New Roman" w:hAnsi="Times New Roman" w:cs="Times New Roman"/>
          <w:sz w:val="24"/>
          <w:szCs w:val="24"/>
        </w:rPr>
        <w:t xml:space="preserve">Editora </w:t>
      </w:r>
      <w:r w:rsidRPr="00D75D06">
        <w:rPr>
          <w:rFonts w:ascii="Times New Roman" w:hAnsi="Times New Roman" w:cs="Times New Roman"/>
          <w:sz w:val="24"/>
          <w:szCs w:val="24"/>
        </w:rPr>
        <w:t>Saraiva, 1996</w:t>
      </w:r>
    </w:p>
    <w:p w:rsidR="00D75D06" w:rsidRDefault="00D75D06" w:rsidP="00D75D06">
      <w:pPr>
        <w:spacing w:after="0" w:line="360" w:lineRule="auto"/>
        <w:jc w:val="both"/>
        <w:rPr>
          <w:rFonts w:ascii="Times New Roman" w:hAnsi="Times New Roman" w:cs="Times New Roman"/>
          <w:sz w:val="24"/>
          <w:szCs w:val="24"/>
        </w:rPr>
      </w:pPr>
    </w:p>
    <w:p w:rsidR="00EB3158" w:rsidRPr="00D75D06" w:rsidRDefault="00EB3158"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ZAINAGHI, Domingos Sávio. </w:t>
      </w:r>
      <w:r w:rsidRPr="00D75D06">
        <w:rPr>
          <w:rFonts w:ascii="Times New Roman" w:hAnsi="Times New Roman" w:cs="Times New Roman"/>
          <w:b/>
          <w:sz w:val="24"/>
          <w:szCs w:val="24"/>
        </w:rPr>
        <w:t>As horas extras do jogador de futebol</w:t>
      </w:r>
      <w:r w:rsidRPr="00D75D06">
        <w:rPr>
          <w:rFonts w:ascii="Times New Roman" w:hAnsi="Times New Roman" w:cs="Times New Roman"/>
          <w:sz w:val="24"/>
          <w:szCs w:val="24"/>
        </w:rPr>
        <w:t xml:space="preserve">. São Paulo. Em: </w:t>
      </w:r>
      <w:hyperlink r:id="rId8" w:history="1">
        <w:r w:rsidRPr="00D75D06">
          <w:rPr>
            <w:rStyle w:val="Hyperlink"/>
            <w:rFonts w:ascii="Times New Roman" w:hAnsi="Times New Roman" w:cs="Times New Roman"/>
            <w:sz w:val="24"/>
            <w:szCs w:val="24"/>
          </w:rPr>
          <w:t>http://www.direitodesportivo.kit.net/artigo8.htm/</w:t>
        </w:r>
      </w:hyperlink>
      <w:r w:rsidRPr="00D75D06">
        <w:rPr>
          <w:rFonts w:ascii="Times New Roman" w:hAnsi="Times New Roman" w:cs="Times New Roman"/>
          <w:sz w:val="24"/>
          <w:szCs w:val="24"/>
        </w:rPr>
        <w:t xml:space="preserve"> Acesso</w:t>
      </w:r>
      <w:r w:rsidR="00A07F33" w:rsidRPr="00D75D06">
        <w:rPr>
          <w:rFonts w:ascii="Times New Roman" w:hAnsi="Times New Roman" w:cs="Times New Roman"/>
          <w:sz w:val="24"/>
          <w:szCs w:val="24"/>
        </w:rPr>
        <w:t xml:space="preserve"> em 06/11/</w:t>
      </w:r>
      <w:r w:rsidRPr="00D75D06">
        <w:rPr>
          <w:rFonts w:ascii="Times New Roman" w:hAnsi="Times New Roman" w:cs="Times New Roman"/>
          <w:sz w:val="24"/>
          <w:szCs w:val="24"/>
        </w:rPr>
        <w:t>2010</w:t>
      </w:r>
      <w:r w:rsidR="00A07F33" w:rsidRPr="00D75D06">
        <w:rPr>
          <w:rFonts w:ascii="Times New Roman" w:hAnsi="Times New Roman" w:cs="Times New Roman"/>
          <w:sz w:val="24"/>
          <w:szCs w:val="24"/>
        </w:rPr>
        <w:t xml:space="preserve"> às 18h e 23m</w:t>
      </w:r>
    </w:p>
    <w:p w:rsidR="00D75D06" w:rsidRDefault="00D75D06" w:rsidP="00D75D06">
      <w:pPr>
        <w:spacing w:after="0" w:line="360" w:lineRule="auto"/>
        <w:jc w:val="both"/>
        <w:rPr>
          <w:rFonts w:ascii="Times New Roman" w:hAnsi="Times New Roman" w:cs="Times New Roman"/>
          <w:sz w:val="24"/>
          <w:szCs w:val="24"/>
        </w:rPr>
      </w:pPr>
    </w:p>
    <w:p w:rsidR="00EB3158" w:rsidRPr="00D75D06" w:rsidRDefault="00A07F33"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GONÇALVES, Hortência de Abreu. </w:t>
      </w:r>
      <w:r w:rsidRPr="00D75D06">
        <w:rPr>
          <w:rFonts w:ascii="Times New Roman" w:hAnsi="Times New Roman" w:cs="Times New Roman"/>
          <w:b/>
          <w:sz w:val="24"/>
          <w:szCs w:val="24"/>
        </w:rPr>
        <w:t>Manual de artigos científicos</w:t>
      </w:r>
      <w:r w:rsidRPr="00D75D06">
        <w:rPr>
          <w:rFonts w:ascii="Times New Roman" w:hAnsi="Times New Roman" w:cs="Times New Roman"/>
          <w:sz w:val="24"/>
          <w:szCs w:val="24"/>
        </w:rPr>
        <w:t xml:space="preserve">. São Paulo: Editora </w:t>
      </w:r>
      <w:proofErr w:type="spellStart"/>
      <w:r w:rsidRPr="00D75D06">
        <w:rPr>
          <w:rFonts w:ascii="Times New Roman" w:hAnsi="Times New Roman" w:cs="Times New Roman"/>
          <w:sz w:val="24"/>
          <w:szCs w:val="24"/>
        </w:rPr>
        <w:t>Avercamp</w:t>
      </w:r>
      <w:proofErr w:type="spellEnd"/>
      <w:r w:rsidRPr="00D75D06">
        <w:rPr>
          <w:rFonts w:ascii="Times New Roman" w:hAnsi="Times New Roman" w:cs="Times New Roman"/>
          <w:sz w:val="24"/>
          <w:szCs w:val="24"/>
        </w:rPr>
        <w:t>, 2004</w:t>
      </w:r>
    </w:p>
    <w:p w:rsidR="00D75D06" w:rsidRDefault="00D75D06" w:rsidP="00D75D06">
      <w:pPr>
        <w:spacing w:after="0" w:line="360" w:lineRule="auto"/>
        <w:jc w:val="both"/>
        <w:rPr>
          <w:rFonts w:ascii="Times New Roman" w:hAnsi="Times New Roman" w:cs="Times New Roman"/>
          <w:sz w:val="24"/>
          <w:szCs w:val="24"/>
        </w:rPr>
      </w:pPr>
    </w:p>
    <w:p w:rsidR="00A07F33" w:rsidRPr="00D75D06" w:rsidRDefault="00A07F33"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NETO, J. S. de Assis. </w:t>
      </w:r>
      <w:r w:rsidRPr="00D75D06">
        <w:rPr>
          <w:rFonts w:ascii="Times New Roman" w:hAnsi="Times New Roman" w:cs="Times New Roman"/>
          <w:b/>
          <w:sz w:val="24"/>
          <w:szCs w:val="24"/>
        </w:rPr>
        <w:t>O desporto do Direito</w:t>
      </w:r>
      <w:r w:rsidRPr="00D75D06">
        <w:rPr>
          <w:rFonts w:ascii="Times New Roman" w:hAnsi="Times New Roman" w:cs="Times New Roman"/>
          <w:sz w:val="24"/>
          <w:szCs w:val="24"/>
        </w:rPr>
        <w:t xml:space="preserve">. 1ª ed., São Paulo: </w:t>
      </w:r>
      <w:proofErr w:type="spellStart"/>
      <w:r w:rsidRPr="00D75D06">
        <w:rPr>
          <w:rFonts w:ascii="Times New Roman" w:hAnsi="Times New Roman" w:cs="Times New Roman"/>
          <w:sz w:val="24"/>
          <w:szCs w:val="24"/>
        </w:rPr>
        <w:t>Bestbook</w:t>
      </w:r>
      <w:proofErr w:type="spellEnd"/>
      <w:r w:rsidRPr="00D75D06">
        <w:rPr>
          <w:rFonts w:ascii="Times New Roman" w:hAnsi="Times New Roman" w:cs="Times New Roman"/>
          <w:sz w:val="24"/>
          <w:szCs w:val="24"/>
        </w:rPr>
        <w:t>, 1998.</w:t>
      </w:r>
    </w:p>
    <w:p w:rsidR="00D75D06" w:rsidRDefault="00D75D06" w:rsidP="00D75D06">
      <w:pPr>
        <w:spacing w:after="0" w:line="360" w:lineRule="auto"/>
        <w:jc w:val="both"/>
        <w:rPr>
          <w:rFonts w:ascii="Times New Roman" w:hAnsi="Times New Roman" w:cs="Times New Roman"/>
          <w:sz w:val="24"/>
          <w:szCs w:val="24"/>
        </w:rPr>
      </w:pPr>
    </w:p>
    <w:p w:rsidR="00A07F33" w:rsidRPr="00D75D06" w:rsidRDefault="00A07F33"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ALMEIDA, Marco Antônio </w:t>
      </w:r>
      <w:proofErr w:type="spellStart"/>
      <w:r w:rsidRPr="00D75D06">
        <w:rPr>
          <w:rFonts w:ascii="Times New Roman" w:hAnsi="Times New Roman" w:cs="Times New Roman"/>
          <w:sz w:val="24"/>
          <w:szCs w:val="24"/>
        </w:rPr>
        <w:t>Bettine</w:t>
      </w:r>
      <w:proofErr w:type="spellEnd"/>
      <w:r w:rsidRPr="00D75D06">
        <w:rPr>
          <w:rFonts w:ascii="Times New Roman" w:hAnsi="Times New Roman" w:cs="Times New Roman"/>
          <w:sz w:val="24"/>
          <w:szCs w:val="24"/>
        </w:rPr>
        <w:t xml:space="preserve"> de. </w:t>
      </w:r>
      <w:r w:rsidRPr="00D75D06">
        <w:rPr>
          <w:rFonts w:ascii="Times New Roman" w:hAnsi="Times New Roman" w:cs="Times New Roman"/>
          <w:b/>
          <w:sz w:val="24"/>
          <w:szCs w:val="24"/>
        </w:rPr>
        <w:t>Discussão sobre as mudanças na legislação desportiva brasileira: caso do futebol e a Lei do Passe</w:t>
      </w:r>
      <w:r w:rsidRPr="00D75D06">
        <w:rPr>
          <w:rFonts w:ascii="Times New Roman" w:hAnsi="Times New Roman" w:cs="Times New Roman"/>
          <w:sz w:val="24"/>
          <w:szCs w:val="24"/>
        </w:rPr>
        <w:t xml:space="preserve">. Revista Digital, Buenos Aires – </w:t>
      </w:r>
      <w:proofErr w:type="spellStart"/>
      <w:r w:rsidRPr="00D75D06">
        <w:rPr>
          <w:rFonts w:ascii="Times New Roman" w:hAnsi="Times New Roman" w:cs="Times New Roman"/>
          <w:sz w:val="24"/>
          <w:szCs w:val="24"/>
        </w:rPr>
        <w:t>Año</w:t>
      </w:r>
      <w:proofErr w:type="spellEnd"/>
      <w:r w:rsidRPr="00D75D06">
        <w:rPr>
          <w:rFonts w:ascii="Times New Roman" w:hAnsi="Times New Roman" w:cs="Times New Roman"/>
          <w:sz w:val="24"/>
          <w:szCs w:val="24"/>
        </w:rPr>
        <w:t xml:space="preserve"> 12 – Nº 111 – Agosto de 2007</w:t>
      </w:r>
    </w:p>
    <w:p w:rsidR="00D75D06" w:rsidRDefault="00D75D06" w:rsidP="00D75D06">
      <w:pPr>
        <w:spacing w:after="0" w:line="360" w:lineRule="auto"/>
        <w:jc w:val="both"/>
        <w:rPr>
          <w:rFonts w:ascii="Times New Roman" w:hAnsi="Times New Roman" w:cs="Times New Roman"/>
          <w:sz w:val="24"/>
          <w:szCs w:val="24"/>
        </w:rPr>
      </w:pPr>
    </w:p>
    <w:p w:rsidR="00A80445" w:rsidRPr="00D75D06" w:rsidRDefault="00A80445"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PAULO, Vicente &amp; ALEXANDRINO, Marcelo. </w:t>
      </w:r>
      <w:r w:rsidRPr="00D75D06">
        <w:rPr>
          <w:rFonts w:ascii="Times New Roman" w:hAnsi="Times New Roman" w:cs="Times New Roman"/>
          <w:b/>
          <w:sz w:val="24"/>
          <w:szCs w:val="24"/>
        </w:rPr>
        <w:t>Manual de Direito do Trabalho</w:t>
      </w:r>
      <w:r w:rsidRPr="00D75D06">
        <w:rPr>
          <w:rFonts w:ascii="Times New Roman" w:hAnsi="Times New Roman" w:cs="Times New Roman"/>
          <w:sz w:val="24"/>
          <w:szCs w:val="24"/>
        </w:rPr>
        <w:t xml:space="preserve">. 11 ed. – Rio de Janeiro: </w:t>
      </w:r>
      <w:proofErr w:type="spellStart"/>
      <w:r w:rsidRPr="00D75D06">
        <w:rPr>
          <w:rFonts w:ascii="Times New Roman" w:hAnsi="Times New Roman" w:cs="Times New Roman"/>
          <w:sz w:val="24"/>
          <w:szCs w:val="24"/>
        </w:rPr>
        <w:t>Impetus</w:t>
      </w:r>
      <w:proofErr w:type="spellEnd"/>
      <w:r w:rsidRPr="00D75D06">
        <w:rPr>
          <w:rFonts w:ascii="Times New Roman" w:hAnsi="Times New Roman" w:cs="Times New Roman"/>
          <w:sz w:val="24"/>
          <w:szCs w:val="24"/>
        </w:rPr>
        <w:t>, 2008</w:t>
      </w:r>
    </w:p>
    <w:p w:rsidR="00D75D06" w:rsidRDefault="00D75D06" w:rsidP="00D75D06">
      <w:pPr>
        <w:spacing w:after="0" w:line="360" w:lineRule="auto"/>
        <w:jc w:val="both"/>
        <w:rPr>
          <w:rFonts w:ascii="Times New Roman" w:hAnsi="Times New Roman" w:cs="Times New Roman"/>
          <w:sz w:val="24"/>
          <w:szCs w:val="24"/>
        </w:rPr>
      </w:pPr>
    </w:p>
    <w:p w:rsidR="0082783D" w:rsidRPr="00D75D06" w:rsidRDefault="00A75D7E" w:rsidP="00D75D06">
      <w:pPr>
        <w:spacing w:after="0" w:line="360" w:lineRule="auto"/>
        <w:jc w:val="both"/>
        <w:rPr>
          <w:rFonts w:ascii="Times New Roman" w:hAnsi="Times New Roman" w:cs="Times New Roman"/>
          <w:sz w:val="24"/>
          <w:szCs w:val="24"/>
        </w:rPr>
      </w:pPr>
      <w:r w:rsidRPr="00D75D06">
        <w:rPr>
          <w:rFonts w:ascii="Times New Roman" w:hAnsi="Times New Roman" w:cs="Times New Roman"/>
          <w:sz w:val="24"/>
          <w:szCs w:val="24"/>
        </w:rPr>
        <w:t xml:space="preserve">SILVEIRA, Mauro Lima. </w:t>
      </w:r>
      <w:r w:rsidRPr="00D75D06">
        <w:rPr>
          <w:rFonts w:ascii="Times New Roman" w:hAnsi="Times New Roman" w:cs="Times New Roman"/>
          <w:b/>
          <w:sz w:val="24"/>
          <w:szCs w:val="24"/>
        </w:rPr>
        <w:t>Alguns comentários sobre a Lei 9.615/98</w:t>
      </w:r>
      <w:r w:rsidRPr="00D75D06">
        <w:rPr>
          <w:rFonts w:ascii="Times New Roman" w:hAnsi="Times New Roman" w:cs="Times New Roman"/>
          <w:sz w:val="24"/>
          <w:szCs w:val="24"/>
        </w:rPr>
        <w:t xml:space="preserve">. Jus </w:t>
      </w:r>
      <w:proofErr w:type="spellStart"/>
      <w:r w:rsidRPr="00D75D06">
        <w:rPr>
          <w:rFonts w:ascii="Times New Roman" w:hAnsi="Times New Roman" w:cs="Times New Roman"/>
          <w:sz w:val="24"/>
          <w:szCs w:val="24"/>
        </w:rPr>
        <w:t>Navigandi</w:t>
      </w:r>
      <w:proofErr w:type="spellEnd"/>
      <w:r w:rsidRPr="00D75D06">
        <w:rPr>
          <w:rFonts w:ascii="Times New Roman" w:hAnsi="Times New Roman" w:cs="Times New Roman"/>
          <w:sz w:val="24"/>
          <w:szCs w:val="24"/>
        </w:rPr>
        <w:t xml:space="preserve">, Teresina, ano 6, n. 51, 1 out. 2001. Em: </w:t>
      </w:r>
      <w:hyperlink r:id="rId9" w:history="1">
        <w:r w:rsidRPr="00D75D06">
          <w:rPr>
            <w:rStyle w:val="Hyperlink"/>
            <w:rFonts w:ascii="Times New Roman" w:hAnsi="Times New Roman" w:cs="Times New Roman"/>
            <w:sz w:val="24"/>
            <w:szCs w:val="24"/>
          </w:rPr>
          <w:t>http://www.jus.uol.com.br/revista/texto/2178/</w:t>
        </w:r>
      </w:hyperlink>
      <w:r w:rsidRPr="00D75D06">
        <w:rPr>
          <w:rFonts w:ascii="Times New Roman" w:hAnsi="Times New Roman" w:cs="Times New Roman"/>
          <w:sz w:val="24"/>
          <w:szCs w:val="24"/>
        </w:rPr>
        <w:t xml:space="preserve"> Acesso em 03 de novembro de 2010.</w:t>
      </w:r>
    </w:p>
    <w:sectPr w:rsidR="0082783D" w:rsidRPr="00D75D06" w:rsidSect="00405AB9">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29" w:rsidRDefault="00C52429" w:rsidP="00144670">
      <w:pPr>
        <w:spacing w:after="0" w:line="240" w:lineRule="auto"/>
      </w:pPr>
      <w:r>
        <w:separator/>
      </w:r>
    </w:p>
  </w:endnote>
  <w:endnote w:type="continuationSeparator" w:id="0">
    <w:p w:rsidR="00C52429" w:rsidRDefault="00C52429" w:rsidP="0014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29" w:rsidRDefault="00C52429" w:rsidP="00144670">
      <w:pPr>
        <w:spacing w:after="0" w:line="240" w:lineRule="auto"/>
      </w:pPr>
      <w:r>
        <w:separator/>
      </w:r>
    </w:p>
  </w:footnote>
  <w:footnote w:type="continuationSeparator" w:id="0">
    <w:p w:rsidR="00C52429" w:rsidRDefault="00C52429" w:rsidP="00144670">
      <w:pPr>
        <w:spacing w:after="0" w:line="240" w:lineRule="auto"/>
      </w:pPr>
      <w:r>
        <w:continuationSeparator/>
      </w:r>
    </w:p>
  </w:footnote>
  <w:footnote w:id="1">
    <w:p w:rsidR="00EA2232" w:rsidRDefault="00EA2232">
      <w:pPr>
        <w:pStyle w:val="Textodenotaderodap"/>
      </w:pPr>
      <w:r>
        <w:rPr>
          <w:rStyle w:val="Refdenotaderodap"/>
        </w:rPr>
        <w:footnoteRef/>
      </w:r>
      <w:r>
        <w:t xml:space="preserve"> Acadêmico de Direito da Faculdade Paraíso do Ceará - FAP</w:t>
      </w:r>
    </w:p>
  </w:footnote>
  <w:footnote w:id="2">
    <w:p w:rsidR="00396DD6" w:rsidRDefault="00396DD6">
      <w:pPr>
        <w:pStyle w:val="Textodenotaderodap"/>
      </w:pPr>
      <w:r>
        <w:rPr>
          <w:rStyle w:val="Refdenotaderodap"/>
        </w:rPr>
        <w:footnoteRef/>
      </w:r>
      <w:r>
        <w:t xml:space="preserve"> Mestre em Ciências Jurídicas e Docente da Faculdade Paraíso do Ceará.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6B" w:rsidRDefault="001B17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D3874"/>
    <w:multiLevelType w:val="hybridMultilevel"/>
    <w:tmpl w:val="048CEF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2A"/>
    <w:rsid w:val="00015E86"/>
    <w:rsid w:val="00041209"/>
    <w:rsid w:val="00095F24"/>
    <w:rsid w:val="000E11DC"/>
    <w:rsid w:val="00116820"/>
    <w:rsid w:val="00144670"/>
    <w:rsid w:val="0016062E"/>
    <w:rsid w:val="00170519"/>
    <w:rsid w:val="00181C83"/>
    <w:rsid w:val="0018257A"/>
    <w:rsid w:val="00194548"/>
    <w:rsid w:val="001A539A"/>
    <w:rsid w:val="001B176B"/>
    <w:rsid w:val="001D4BC3"/>
    <w:rsid w:val="001E7A40"/>
    <w:rsid w:val="00224A8E"/>
    <w:rsid w:val="00240B74"/>
    <w:rsid w:val="002429CE"/>
    <w:rsid w:val="002612D6"/>
    <w:rsid w:val="002D1A59"/>
    <w:rsid w:val="003007F4"/>
    <w:rsid w:val="00307693"/>
    <w:rsid w:val="003207E6"/>
    <w:rsid w:val="00321635"/>
    <w:rsid w:val="00321F90"/>
    <w:rsid w:val="00362207"/>
    <w:rsid w:val="00374593"/>
    <w:rsid w:val="003812E9"/>
    <w:rsid w:val="00390DE6"/>
    <w:rsid w:val="00396DD6"/>
    <w:rsid w:val="003C3351"/>
    <w:rsid w:val="003D43D1"/>
    <w:rsid w:val="003D6CD4"/>
    <w:rsid w:val="003E55E2"/>
    <w:rsid w:val="00405AB9"/>
    <w:rsid w:val="00446FF6"/>
    <w:rsid w:val="00483F30"/>
    <w:rsid w:val="004B05B3"/>
    <w:rsid w:val="004C6B4A"/>
    <w:rsid w:val="004F442E"/>
    <w:rsid w:val="00525F64"/>
    <w:rsid w:val="00583A0F"/>
    <w:rsid w:val="00596883"/>
    <w:rsid w:val="005B2C16"/>
    <w:rsid w:val="005C7EBE"/>
    <w:rsid w:val="00632DC4"/>
    <w:rsid w:val="00646C74"/>
    <w:rsid w:val="00652CAC"/>
    <w:rsid w:val="00693557"/>
    <w:rsid w:val="006D7794"/>
    <w:rsid w:val="00702160"/>
    <w:rsid w:val="007120E1"/>
    <w:rsid w:val="007450D4"/>
    <w:rsid w:val="00756843"/>
    <w:rsid w:val="007606BD"/>
    <w:rsid w:val="00766013"/>
    <w:rsid w:val="00781E3E"/>
    <w:rsid w:val="0079028A"/>
    <w:rsid w:val="007A5FAD"/>
    <w:rsid w:val="007C520A"/>
    <w:rsid w:val="007D63B1"/>
    <w:rsid w:val="0082783D"/>
    <w:rsid w:val="00873302"/>
    <w:rsid w:val="008B4260"/>
    <w:rsid w:val="008E304A"/>
    <w:rsid w:val="009177BD"/>
    <w:rsid w:val="0092317D"/>
    <w:rsid w:val="009514D9"/>
    <w:rsid w:val="00953212"/>
    <w:rsid w:val="00957A3D"/>
    <w:rsid w:val="0096585F"/>
    <w:rsid w:val="00967CED"/>
    <w:rsid w:val="00983040"/>
    <w:rsid w:val="009B1DE3"/>
    <w:rsid w:val="009C25BF"/>
    <w:rsid w:val="009E2A3C"/>
    <w:rsid w:val="00A07F33"/>
    <w:rsid w:val="00A209FE"/>
    <w:rsid w:val="00A3726A"/>
    <w:rsid w:val="00A75D7E"/>
    <w:rsid w:val="00A80445"/>
    <w:rsid w:val="00A91FD7"/>
    <w:rsid w:val="00A94077"/>
    <w:rsid w:val="00A9792A"/>
    <w:rsid w:val="00AB5D98"/>
    <w:rsid w:val="00AE7B8F"/>
    <w:rsid w:val="00B71AE1"/>
    <w:rsid w:val="00B77390"/>
    <w:rsid w:val="00BB4FF9"/>
    <w:rsid w:val="00BD2A80"/>
    <w:rsid w:val="00BE0912"/>
    <w:rsid w:val="00C03B75"/>
    <w:rsid w:val="00C1367E"/>
    <w:rsid w:val="00C41322"/>
    <w:rsid w:val="00C417A1"/>
    <w:rsid w:val="00C52429"/>
    <w:rsid w:val="00C5255F"/>
    <w:rsid w:val="00C8719B"/>
    <w:rsid w:val="00C926B9"/>
    <w:rsid w:val="00CA6549"/>
    <w:rsid w:val="00CE4DA7"/>
    <w:rsid w:val="00CF49BA"/>
    <w:rsid w:val="00CF70F6"/>
    <w:rsid w:val="00D36167"/>
    <w:rsid w:val="00D40F70"/>
    <w:rsid w:val="00D544EE"/>
    <w:rsid w:val="00D572DB"/>
    <w:rsid w:val="00D75D06"/>
    <w:rsid w:val="00D976F5"/>
    <w:rsid w:val="00DB194C"/>
    <w:rsid w:val="00DB55B2"/>
    <w:rsid w:val="00DC4FBC"/>
    <w:rsid w:val="00DD2BA1"/>
    <w:rsid w:val="00DD42AA"/>
    <w:rsid w:val="00E03BB6"/>
    <w:rsid w:val="00E04E85"/>
    <w:rsid w:val="00E37149"/>
    <w:rsid w:val="00E95169"/>
    <w:rsid w:val="00EA2232"/>
    <w:rsid w:val="00EB3158"/>
    <w:rsid w:val="00EE28B9"/>
    <w:rsid w:val="00F3459C"/>
    <w:rsid w:val="00F4644C"/>
    <w:rsid w:val="00FB14E9"/>
    <w:rsid w:val="00FC5AF2"/>
    <w:rsid w:val="00FF44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FFD8B-46ED-45F1-A463-AFD0F307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4467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4670"/>
    <w:rPr>
      <w:sz w:val="20"/>
      <w:szCs w:val="20"/>
    </w:rPr>
  </w:style>
  <w:style w:type="character" w:styleId="Refdenotaderodap">
    <w:name w:val="footnote reference"/>
    <w:basedOn w:val="Fontepargpadro"/>
    <w:uiPriority w:val="99"/>
    <w:semiHidden/>
    <w:unhideWhenUsed/>
    <w:rsid w:val="00144670"/>
    <w:rPr>
      <w:vertAlign w:val="superscript"/>
    </w:rPr>
  </w:style>
  <w:style w:type="paragraph" w:styleId="Cabealho">
    <w:name w:val="header"/>
    <w:basedOn w:val="Normal"/>
    <w:link w:val="CabealhoChar"/>
    <w:uiPriority w:val="99"/>
    <w:unhideWhenUsed/>
    <w:rsid w:val="001B17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176B"/>
  </w:style>
  <w:style w:type="paragraph" w:styleId="Rodap">
    <w:name w:val="footer"/>
    <w:basedOn w:val="Normal"/>
    <w:link w:val="RodapChar"/>
    <w:uiPriority w:val="99"/>
    <w:unhideWhenUsed/>
    <w:rsid w:val="001B176B"/>
    <w:pPr>
      <w:tabs>
        <w:tab w:val="center" w:pos="4252"/>
        <w:tab w:val="right" w:pos="8504"/>
      </w:tabs>
      <w:spacing w:after="0" w:line="240" w:lineRule="auto"/>
    </w:pPr>
  </w:style>
  <w:style w:type="character" w:customStyle="1" w:styleId="RodapChar">
    <w:name w:val="Rodapé Char"/>
    <w:basedOn w:val="Fontepargpadro"/>
    <w:link w:val="Rodap"/>
    <w:uiPriority w:val="99"/>
    <w:rsid w:val="001B176B"/>
  </w:style>
  <w:style w:type="paragraph" w:styleId="PargrafodaLista">
    <w:name w:val="List Paragraph"/>
    <w:basedOn w:val="Normal"/>
    <w:uiPriority w:val="34"/>
    <w:qFormat/>
    <w:rsid w:val="007606BD"/>
    <w:pPr>
      <w:ind w:left="720"/>
      <w:contextualSpacing/>
    </w:pPr>
  </w:style>
  <w:style w:type="character" w:styleId="Hyperlink">
    <w:name w:val="Hyperlink"/>
    <w:basedOn w:val="Fontepargpadro"/>
    <w:uiPriority w:val="99"/>
    <w:unhideWhenUsed/>
    <w:rsid w:val="00EB31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itodesportivo.kit.net/artigo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s.uol.com.br/revista/texto/217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C2F6-644F-471C-9238-5860DDD9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2182</Words>
  <Characters>11789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Cristhiano B. Arrais</dc:creator>
  <cp:lastModifiedBy>Cristhiano Botelho</cp:lastModifiedBy>
  <cp:revision>4</cp:revision>
  <cp:lastPrinted>2010-11-09T10:38:00Z</cp:lastPrinted>
  <dcterms:created xsi:type="dcterms:W3CDTF">2014-02-19T14:30:00Z</dcterms:created>
  <dcterms:modified xsi:type="dcterms:W3CDTF">2014-05-23T12:29:00Z</dcterms:modified>
</cp:coreProperties>
</file>