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63B9" w:rsidRDefault="00B85946" w:rsidP="00517DE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7263B9" w:rsidRDefault="007263B9" w:rsidP="00517DE9">
      <w:pPr>
        <w:jc w:val="center"/>
        <w:rPr>
          <w:b/>
          <w:sz w:val="28"/>
          <w:szCs w:val="28"/>
        </w:rPr>
      </w:pPr>
    </w:p>
    <w:p w:rsidR="007263B9" w:rsidRDefault="007263B9" w:rsidP="00517DE9">
      <w:pPr>
        <w:jc w:val="center"/>
        <w:rPr>
          <w:b/>
          <w:sz w:val="28"/>
          <w:szCs w:val="28"/>
        </w:rPr>
      </w:pPr>
    </w:p>
    <w:p w:rsidR="00517DE9" w:rsidRPr="00874024" w:rsidRDefault="00517DE9" w:rsidP="00517DE9">
      <w:pPr>
        <w:jc w:val="center"/>
        <w:rPr>
          <w:b/>
          <w:sz w:val="28"/>
          <w:szCs w:val="28"/>
        </w:rPr>
      </w:pPr>
      <w:r w:rsidRPr="00874024">
        <w:rPr>
          <w:b/>
          <w:sz w:val="28"/>
          <w:szCs w:val="28"/>
        </w:rPr>
        <w:t>ESTADO DE ALAGOAS</w:t>
      </w:r>
    </w:p>
    <w:p w:rsidR="00517DE9" w:rsidRPr="00874024" w:rsidRDefault="00517DE9" w:rsidP="00517DE9">
      <w:pPr>
        <w:jc w:val="center"/>
        <w:rPr>
          <w:b/>
          <w:sz w:val="28"/>
          <w:szCs w:val="28"/>
        </w:rPr>
      </w:pPr>
      <w:r w:rsidRPr="00874024">
        <w:rPr>
          <w:b/>
          <w:sz w:val="28"/>
          <w:szCs w:val="28"/>
        </w:rPr>
        <w:t>UNIVERSIDADE ESTADUAL DE ALAGOAS</w:t>
      </w:r>
    </w:p>
    <w:p w:rsidR="00517DE9" w:rsidRPr="00874024" w:rsidRDefault="00517DE9" w:rsidP="00517DE9">
      <w:pPr>
        <w:jc w:val="center"/>
        <w:rPr>
          <w:sz w:val="28"/>
          <w:szCs w:val="28"/>
        </w:rPr>
      </w:pPr>
      <w:proofErr w:type="spellStart"/>
      <w:r w:rsidRPr="00874024">
        <w:rPr>
          <w:sz w:val="28"/>
          <w:szCs w:val="28"/>
        </w:rPr>
        <w:t>Pró-Reitoria</w:t>
      </w:r>
      <w:proofErr w:type="spellEnd"/>
      <w:r w:rsidRPr="00874024">
        <w:rPr>
          <w:sz w:val="28"/>
          <w:szCs w:val="28"/>
        </w:rPr>
        <w:t xml:space="preserve"> de Pesquisa e Pós-Graduação - PROPEP</w:t>
      </w:r>
    </w:p>
    <w:p w:rsidR="00517DE9" w:rsidRDefault="00517DE9" w:rsidP="00517DE9">
      <w:pPr>
        <w:spacing w:line="360" w:lineRule="auto"/>
        <w:ind w:left="142" w:hanging="142"/>
        <w:jc w:val="center"/>
        <w:rPr>
          <w:b/>
          <w:sz w:val="24"/>
          <w:szCs w:val="24"/>
        </w:rPr>
      </w:pPr>
    </w:p>
    <w:p w:rsidR="00517DE9" w:rsidRDefault="00517DE9" w:rsidP="00517DE9">
      <w:pPr>
        <w:spacing w:line="360" w:lineRule="auto"/>
        <w:rPr>
          <w:rFonts w:ascii="Arial" w:hAnsi="Arial" w:cs="Arial"/>
          <w:b/>
          <w:sz w:val="40"/>
        </w:rPr>
      </w:pPr>
    </w:p>
    <w:p w:rsidR="00517DE9" w:rsidRDefault="00517DE9" w:rsidP="00517DE9">
      <w:pPr>
        <w:spacing w:line="360" w:lineRule="auto"/>
        <w:rPr>
          <w:rFonts w:ascii="Arial" w:hAnsi="Arial" w:cs="Arial"/>
          <w:b/>
          <w:sz w:val="40"/>
        </w:rPr>
      </w:pPr>
    </w:p>
    <w:p w:rsidR="00517DE9" w:rsidRDefault="00517DE9" w:rsidP="00517DE9">
      <w:pPr>
        <w:tabs>
          <w:tab w:val="left" w:pos="3433"/>
        </w:tabs>
        <w:spacing w:line="360" w:lineRule="auto"/>
        <w:jc w:val="center"/>
        <w:rPr>
          <w:b/>
          <w:sz w:val="24"/>
          <w:szCs w:val="24"/>
        </w:rPr>
      </w:pPr>
    </w:p>
    <w:p w:rsidR="00406E97" w:rsidRPr="00517DE9" w:rsidRDefault="00787EE9" w:rsidP="00517DE9">
      <w:pPr>
        <w:tabs>
          <w:tab w:val="left" w:pos="3433"/>
        </w:tabs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VALMIR RUFINO DE GOES</w:t>
      </w:r>
    </w:p>
    <w:p w:rsidR="00517DE9" w:rsidRDefault="00517DE9" w:rsidP="00517DE9">
      <w:pPr>
        <w:spacing w:line="360" w:lineRule="auto"/>
        <w:rPr>
          <w:rFonts w:ascii="Arial" w:hAnsi="Arial" w:cs="Arial"/>
          <w:b/>
          <w:sz w:val="40"/>
        </w:rPr>
      </w:pPr>
    </w:p>
    <w:p w:rsidR="00517DE9" w:rsidRDefault="00517DE9" w:rsidP="00517DE9">
      <w:pPr>
        <w:spacing w:line="360" w:lineRule="auto"/>
        <w:rPr>
          <w:rFonts w:ascii="Arial" w:hAnsi="Arial" w:cs="Arial"/>
          <w:b/>
          <w:sz w:val="40"/>
        </w:rPr>
      </w:pPr>
    </w:p>
    <w:p w:rsidR="00517DE9" w:rsidRDefault="00517DE9" w:rsidP="00517DE9">
      <w:pPr>
        <w:spacing w:line="360" w:lineRule="auto"/>
        <w:rPr>
          <w:rFonts w:ascii="Arial" w:hAnsi="Arial" w:cs="Arial"/>
          <w:b/>
          <w:sz w:val="40"/>
        </w:rPr>
      </w:pPr>
    </w:p>
    <w:p w:rsidR="00517DE9" w:rsidRDefault="00517DE9" w:rsidP="00517DE9">
      <w:pPr>
        <w:spacing w:line="360" w:lineRule="auto"/>
        <w:ind w:left="142" w:hanging="142"/>
        <w:jc w:val="center"/>
        <w:rPr>
          <w:b/>
          <w:sz w:val="24"/>
          <w:szCs w:val="24"/>
        </w:rPr>
      </w:pPr>
    </w:p>
    <w:p w:rsidR="00517DE9" w:rsidRPr="00CF64F4" w:rsidRDefault="00517DE9" w:rsidP="00517DE9">
      <w:pPr>
        <w:rPr>
          <w:rFonts w:ascii="Arial" w:hAnsi="Arial" w:cs="Arial"/>
          <w:sz w:val="24"/>
        </w:rPr>
      </w:pPr>
    </w:p>
    <w:p w:rsidR="00517DE9" w:rsidRPr="00517DE9" w:rsidRDefault="00517DE9" w:rsidP="000F3CEB">
      <w:pPr>
        <w:jc w:val="center"/>
      </w:pPr>
      <w:r w:rsidRPr="00946C3B">
        <w:rPr>
          <w:b/>
          <w:sz w:val="24"/>
          <w:szCs w:val="24"/>
        </w:rPr>
        <w:t>MIGRAÇÃO DE TRABALHADORES DO CORTE DE CANA DE ALAGOAS PARA USINAS DO CENTRO-SUL DO BRASIL</w:t>
      </w:r>
      <w:r w:rsidR="000F3CEB">
        <w:rPr>
          <w:b/>
          <w:sz w:val="24"/>
          <w:szCs w:val="24"/>
        </w:rPr>
        <w:t>: UM ESTUDO DE CASO DO MUNICÍPIO</w:t>
      </w:r>
      <w:r w:rsidR="00A05A18" w:rsidRPr="00946C3B">
        <w:rPr>
          <w:b/>
          <w:sz w:val="24"/>
          <w:szCs w:val="24"/>
        </w:rPr>
        <w:t xml:space="preserve"> DE</w:t>
      </w:r>
      <w:r w:rsidR="000F3CEB">
        <w:rPr>
          <w:b/>
          <w:sz w:val="24"/>
          <w:szCs w:val="24"/>
        </w:rPr>
        <w:t xml:space="preserve"> BRANQUINHA-AL</w:t>
      </w:r>
      <w:r w:rsidR="00A05A18" w:rsidRPr="00946C3B">
        <w:rPr>
          <w:b/>
          <w:sz w:val="24"/>
          <w:szCs w:val="24"/>
        </w:rPr>
        <w:t xml:space="preserve"> </w:t>
      </w:r>
    </w:p>
    <w:p w:rsidR="00517DE9" w:rsidRPr="00517DE9" w:rsidRDefault="00517DE9" w:rsidP="00517DE9"/>
    <w:p w:rsidR="00517DE9" w:rsidRPr="00517DE9" w:rsidRDefault="00517DE9" w:rsidP="00517DE9"/>
    <w:p w:rsidR="00517DE9" w:rsidRDefault="00517DE9" w:rsidP="00517DE9"/>
    <w:p w:rsidR="00FD5B90" w:rsidRDefault="00517DE9" w:rsidP="00517DE9">
      <w:pPr>
        <w:tabs>
          <w:tab w:val="left" w:pos="6693"/>
        </w:tabs>
      </w:pPr>
      <w:r>
        <w:tab/>
      </w:r>
    </w:p>
    <w:p w:rsidR="00517DE9" w:rsidRDefault="00517DE9" w:rsidP="00517DE9">
      <w:pPr>
        <w:tabs>
          <w:tab w:val="left" w:pos="6693"/>
        </w:tabs>
      </w:pPr>
    </w:p>
    <w:p w:rsidR="00517DE9" w:rsidRDefault="00517DE9" w:rsidP="00517DE9">
      <w:pPr>
        <w:tabs>
          <w:tab w:val="left" w:pos="6693"/>
        </w:tabs>
      </w:pPr>
    </w:p>
    <w:p w:rsidR="00517DE9" w:rsidRDefault="00517DE9" w:rsidP="00517DE9">
      <w:pPr>
        <w:tabs>
          <w:tab w:val="left" w:pos="6693"/>
        </w:tabs>
      </w:pPr>
    </w:p>
    <w:p w:rsidR="00517DE9" w:rsidRDefault="00517DE9" w:rsidP="00517DE9">
      <w:pPr>
        <w:tabs>
          <w:tab w:val="left" w:pos="6693"/>
        </w:tabs>
      </w:pPr>
    </w:p>
    <w:p w:rsidR="00517DE9" w:rsidRDefault="00517DE9" w:rsidP="00517DE9">
      <w:pPr>
        <w:tabs>
          <w:tab w:val="left" w:pos="6693"/>
        </w:tabs>
      </w:pPr>
    </w:p>
    <w:p w:rsidR="00517DE9" w:rsidRDefault="00517DE9" w:rsidP="00517DE9">
      <w:pPr>
        <w:tabs>
          <w:tab w:val="left" w:pos="6693"/>
        </w:tabs>
      </w:pPr>
    </w:p>
    <w:p w:rsidR="00517DE9" w:rsidRDefault="00517DE9" w:rsidP="00517DE9">
      <w:pPr>
        <w:tabs>
          <w:tab w:val="left" w:pos="6693"/>
        </w:tabs>
      </w:pPr>
    </w:p>
    <w:p w:rsidR="00517DE9" w:rsidRDefault="00517DE9" w:rsidP="00517DE9">
      <w:pPr>
        <w:tabs>
          <w:tab w:val="left" w:pos="6693"/>
        </w:tabs>
      </w:pPr>
    </w:p>
    <w:p w:rsidR="00517DE9" w:rsidRDefault="00517DE9" w:rsidP="00517DE9">
      <w:pPr>
        <w:tabs>
          <w:tab w:val="left" w:pos="6693"/>
        </w:tabs>
      </w:pPr>
    </w:p>
    <w:p w:rsidR="00517DE9" w:rsidRDefault="00517DE9" w:rsidP="00517DE9">
      <w:pPr>
        <w:tabs>
          <w:tab w:val="left" w:pos="6693"/>
        </w:tabs>
      </w:pPr>
    </w:p>
    <w:p w:rsidR="00517DE9" w:rsidRDefault="00517DE9" w:rsidP="00517DE9">
      <w:pPr>
        <w:tabs>
          <w:tab w:val="left" w:pos="6693"/>
        </w:tabs>
      </w:pPr>
    </w:p>
    <w:p w:rsidR="00517DE9" w:rsidRDefault="00517DE9" w:rsidP="00517DE9">
      <w:pPr>
        <w:tabs>
          <w:tab w:val="left" w:pos="6693"/>
        </w:tabs>
      </w:pPr>
    </w:p>
    <w:p w:rsidR="00517DE9" w:rsidRPr="00517DE9" w:rsidRDefault="00517DE9" w:rsidP="00517DE9">
      <w:pPr>
        <w:tabs>
          <w:tab w:val="left" w:pos="6693"/>
        </w:tabs>
        <w:jc w:val="center"/>
        <w:rPr>
          <w:sz w:val="24"/>
          <w:szCs w:val="24"/>
        </w:rPr>
      </w:pPr>
      <w:r w:rsidRPr="00517DE9">
        <w:rPr>
          <w:sz w:val="24"/>
          <w:szCs w:val="24"/>
        </w:rPr>
        <w:t>UNIÃO DOS PALMARES – AL</w:t>
      </w:r>
    </w:p>
    <w:p w:rsidR="00624BFF" w:rsidRDefault="00517DE9" w:rsidP="00624BFF">
      <w:pPr>
        <w:tabs>
          <w:tab w:val="left" w:pos="6693"/>
        </w:tabs>
        <w:jc w:val="center"/>
        <w:rPr>
          <w:sz w:val="24"/>
          <w:szCs w:val="24"/>
        </w:rPr>
      </w:pPr>
      <w:r w:rsidRPr="00517DE9">
        <w:rPr>
          <w:sz w:val="24"/>
          <w:szCs w:val="24"/>
        </w:rPr>
        <w:t>2014</w:t>
      </w:r>
    </w:p>
    <w:p w:rsidR="00517DE9" w:rsidRDefault="00517DE9" w:rsidP="00517DE9">
      <w:pPr>
        <w:tabs>
          <w:tab w:val="left" w:pos="6693"/>
        </w:tabs>
        <w:jc w:val="center"/>
        <w:rPr>
          <w:sz w:val="24"/>
          <w:szCs w:val="24"/>
        </w:rPr>
      </w:pPr>
    </w:p>
    <w:p w:rsidR="000F3CEB" w:rsidRDefault="000F3CEB" w:rsidP="00517DE9">
      <w:pPr>
        <w:tabs>
          <w:tab w:val="left" w:pos="6693"/>
        </w:tabs>
        <w:jc w:val="center"/>
        <w:rPr>
          <w:sz w:val="24"/>
          <w:szCs w:val="24"/>
        </w:rPr>
      </w:pPr>
    </w:p>
    <w:p w:rsidR="000F3CEB" w:rsidRDefault="000F3CEB" w:rsidP="00517DE9">
      <w:pPr>
        <w:tabs>
          <w:tab w:val="left" w:pos="6693"/>
        </w:tabs>
        <w:jc w:val="center"/>
        <w:rPr>
          <w:sz w:val="24"/>
          <w:szCs w:val="24"/>
        </w:rPr>
      </w:pPr>
    </w:p>
    <w:p w:rsidR="000F3CEB" w:rsidRDefault="000F3CEB" w:rsidP="00517DE9">
      <w:pPr>
        <w:tabs>
          <w:tab w:val="left" w:pos="6693"/>
        </w:tabs>
        <w:jc w:val="center"/>
        <w:rPr>
          <w:sz w:val="24"/>
          <w:szCs w:val="24"/>
        </w:rPr>
      </w:pPr>
    </w:p>
    <w:p w:rsidR="00517DE9" w:rsidRDefault="00517DE9" w:rsidP="00517DE9">
      <w:pPr>
        <w:tabs>
          <w:tab w:val="left" w:pos="6693"/>
        </w:tabs>
        <w:jc w:val="center"/>
        <w:rPr>
          <w:sz w:val="24"/>
          <w:szCs w:val="24"/>
        </w:rPr>
      </w:pPr>
    </w:p>
    <w:p w:rsidR="00517DE9" w:rsidRDefault="00517DE9" w:rsidP="00517DE9">
      <w:pPr>
        <w:tabs>
          <w:tab w:val="left" w:pos="6693"/>
        </w:tabs>
        <w:jc w:val="center"/>
        <w:rPr>
          <w:sz w:val="24"/>
          <w:szCs w:val="24"/>
        </w:rPr>
      </w:pPr>
    </w:p>
    <w:p w:rsidR="00517DE9" w:rsidRDefault="004C2FC7" w:rsidP="00517DE9">
      <w:pPr>
        <w:tabs>
          <w:tab w:val="left" w:pos="6693"/>
        </w:tabs>
        <w:jc w:val="center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-238760</wp:posOffset>
                </wp:positionH>
                <wp:positionV relativeFrom="paragraph">
                  <wp:posOffset>10795</wp:posOffset>
                </wp:positionV>
                <wp:extent cx="5866765" cy="2531110"/>
                <wp:effectExtent l="8890" t="10795" r="10795" b="10795"/>
                <wp:wrapNone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6765" cy="2531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6053" w:rsidRDefault="00146053" w:rsidP="00F97212">
                            <w:pPr>
                              <w:spacing w:line="360" w:lineRule="aut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146053" w:rsidRDefault="00146053" w:rsidP="00F97212">
                            <w:pPr>
                              <w:spacing w:line="360" w:lineRule="auto"/>
                              <w:rPr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sz w:val="24"/>
                                <w:szCs w:val="24"/>
                              </w:rPr>
                              <w:t>Goes</w:t>
                            </w:r>
                            <w:proofErr w:type="spellEnd"/>
                            <w:r>
                              <w:rPr>
                                <w:sz w:val="24"/>
                                <w:szCs w:val="24"/>
                              </w:rPr>
                              <w:t xml:space="preserve">, Valmir </w:t>
                            </w:r>
                            <w:proofErr w:type="gramStart"/>
                            <w:r>
                              <w:rPr>
                                <w:sz w:val="24"/>
                                <w:szCs w:val="24"/>
                              </w:rPr>
                              <w:t>Rufino</w:t>
                            </w:r>
                            <w:proofErr w:type="gramEnd"/>
                          </w:p>
                          <w:p w:rsidR="00146053" w:rsidRDefault="00146053" w:rsidP="00F97212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D182D">
                              <w:rPr>
                                <w:b/>
                                <w:sz w:val="24"/>
                                <w:szCs w:val="24"/>
                              </w:rPr>
                              <w:t>MIGRAÇÃO DE TRABALHADORES DO CORTE DE CANA DE ALAGOAS PARA USINAS DO CENTRO-SUL DO BRASIL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: </w:t>
                            </w:r>
                          </w:p>
                          <w:p w:rsidR="00146053" w:rsidRDefault="00146053" w:rsidP="00F9721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Uma análise nos municípios de Branquinha, Murici e União dos Palmares no estado de A</w:t>
                            </w:r>
                            <w:r w:rsidR="000F3CEB">
                              <w:rPr>
                                <w:sz w:val="24"/>
                                <w:szCs w:val="24"/>
                              </w:rPr>
                              <w:t>lagoas. /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Valmir Rufino de </w:t>
                            </w:r>
                            <w:proofErr w:type="spellStart"/>
                            <w:r>
                              <w:rPr>
                                <w:sz w:val="24"/>
                                <w:szCs w:val="24"/>
                              </w:rPr>
                              <w:t>Goes</w:t>
                            </w:r>
                            <w:proofErr w:type="spellEnd"/>
                            <w:r w:rsidR="000F3CEB">
                              <w:rPr>
                                <w:sz w:val="24"/>
                                <w:szCs w:val="24"/>
                              </w:rPr>
                              <w:t>. Branquinha-AL</w:t>
                            </w:r>
                          </w:p>
                          <w:p w:rsidR="00146053" w:rsidRPr="00FD182D" w:rsidRDefault="00146053" w:rsidP="00FD182D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146053" w:rsidRPr="00FD182D" w:rsidRDefault="00146053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F97212">
                              <w:rPr>
                                <w:sz w:val="24"/>
                                <w:szCs w:val="24"/>
                              </w:rPr>
                              <w:t xml:space="preserve">Artigo, Grupo de Pesquisa: Migrações e Relações de Trabalho no Campo – </w:t>
                            </w:r>
                            <w:r w:rsidRPr="00F97212">
                              <w:rPr>
                                <w:b/>
                                <w:sz w:val="24"/>
                                <w:szCs w:val="24"/>
                              </w:rPr>
                              <w:t xml:space="preserve">GPMRTC. </w:t>
                            </w:r>
                            <w:r w:rsidRPr="00F97212">
                              <w:rPr>
                                <w:sz w:val="24"/>
                                <w:szCs w:val="24"/>
                              </w:rPr>
                              <w:t>Universidade Estadual de Alagoas,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97212">
                              <w:rPr>
                                <w:sz w:val="24"/>
                                <w:szCs w:val="24"/>
                              </w:rPr>
                              <w:t>União dos Palmares</w:t>
                            </w:r>
                            <w:r>
                              <w:rPr>
                                <w:rFonts w:ascii="Arial" w:hAnsi="Arial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8.8pt;margin-top:.85pt;width:461.95pt;height:199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">
                <v:textbox>
                  <w:txbxContent>
                    <w:p w:rsidR="00146053" w:rsidRDefault="00146053" w:rsidP="00F97212">
                      <w:pPr>
                        <w:spacing w:line="360" w:lineRule="auto"/>
                        <w:rPr>
                          <w:sz w:val="24"/>
                          <w:szCs w:val="24"/>
                        </w:rPr>
                      </w:pPr>
                    </w:p>
                    <w:p w:rsidR="00146053" w:rsidRDefault="00146053" w:rsidP="00F97212">
                      <w:pPr>
                        <w:spacing w:line="360" w:lineRule="auto"/>
                        <w:rPr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sz w:val="24"/>
                          <w:szCs w:val="24"/>
                        </w:rPr>
                        <w:t>Goes</w:t>
                      </w:r>
                      <w:proofErr w:type="spellEnd"/>
                      <w:r>
                        <w:rPr>
                          <w:sz w:val="24"/>
                          <w:szCs w:val="24"/>
                        </w:rPr>
                        <w:t xml:space="preserve">, Valmir </w:t>
                      </w:r>
                      <w:proofErr w:type="gramStart"/>
                      <w:r>
                        <w:rPr>
                          <w:sz w:val="24"/>
                          <w:szCs w:val="24"/>
                        </w:rPr>
                        <w:t>Rufino</w:t>
                      </w:r>
                      <w:proofErr w:type="gramEnd"/>
                    </w:p>
                    <w:p w:rsidR="00146053" w:rsidRDefault="00146053" w:rsidP="00F97212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FD182D">
                        <w:rPr>
                          <w:b/>
                          <w:sz w:val="24"/>
                          <w:szCs w:val="24"/>
                        </w:rPr>
                        <w:t>MIGRAÇÃO DE TRABALHADORES DO CORTE DE CANA DE ALAGOAS PARA USINAS DO CENTRO-SUL DO BRASIL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: </w:t>
                      </w:r>
                    </w:p>
                    <w:p w:rsidR="00146053" w:rsidRDefault="00146053" w:rsidP="00F97212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Uma análise nos municípios de Branquinha, Murici e União dos Palmares no estado de A</w:t>
                      </w:r>
                      <w:r w:rsidR="000F3CEB">
                        <w:rPr>
                          <w:sz w:val="24"/>
                          <w:szCs w:val="24"/>
                        </w:rPr>
                        <w:t>lagoas. /</w:t>
                      </w:r>
                      <w:r>
                        <w:rPr>
                          <w:sz w:val="24"/>
                          <w:szCs w:val="24"/>
                        </w:rPr>
                        <w:t xml:space="preserve">Valmir Rufino de </w:t>
                      </w:r>
                      <w:proofErr w:type="spellStart"/>
                      <w:r>
                        <w:rPr>
                          <w:sz w:val="24"/>
                          <w:szCs w:val="24"/>
                        </w:rPr>
                        <w:t>Goes</w:t>
                      </w:r>
                      <w:proofErr w:type="spellEnd"/>
                      <w:r w:rsidR="000F3CEB">
                        <w:rPr>
                          <w:sz w:val="24"/>
                          <w:szCs w:val="24"/>
                        </w:rPr>
                        <w:t>. Branquinha-AL</w:t>
                      </w:r>
                    </w:p>
                    <w:p w:rsidR="00146053" w:rsidRPr="00FD182D" w:rsidRDefault="00146053" w:rsidP="00FD182D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  <w:p w:rsidR="00146053" w:rsidRPr="00FD182D" w:rsidRDefault="00146053">
                      <w:pPr>
                        <w:rPr>
                          <w:sz w:val="24"/>
                          <w:szCs w:val="24"/>
                        </w:rPr>
                      </w:pPr>
                      <w:r w:rsidRPr="00F97212">
                        <w:rPr>
                          <w:sz w:val="24"/>
                          <w:szCs w:val="24"/>
                        </w:rPr>
                        <w:t xml:space="preserve">Artigo, Grupo de Pesquisa: Migrações e Relações de Trabalho no Campo – </w:t>
                      </w:r>
                      <w:r w:rsidRPr="00F97212">
                        <w:rPr>
                          <w:b/>
                          <w:sz w:val="24"/>
                          <w:szCs w:val="24"/>
                        </w:rPr>
                        <w:t xml:space="preserve">GPMRTC. </w:t>
                      </w:r>
                      <w:r w:rsidRPr="00F97212">
                        <w:rPr>
                          <w:sz w:val="24"/>
                          <w:szCs w:val="24"/>
                        </w:rPr>
                        <w:t>Universidade Estadual de Alagoas,</w:t>
                      </w: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F97212">
                        <w:rPr>
                          <w:sz w:val="24"/>
                          <w:szCs w:val="24"/>
                        </w:rPr>
                        <w:t>União dos Palmares</w:t>
                      </w:r>
                      <w:r>
                        <w:rPr>
                          <w:rFonts w:ascii="Arial" w:hAnsi="Arial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="00517DE9" w:rsidRDefault="00517DE9" w:rsidP="00517DE9">
      <w:pPr>
        <w:tabs>
          <w:tab w:val="left" w:pos="6693"/>
        </w:tabs>
        <w:jc w:val="center"/>
        <w:rPr>
          <w:sz w:val="24"/>
          <w:szCs w:val="24"/>
        </w:rPr>
      </w:pPr>
    </w:p>
    <w:p w:rsidR="00517DE9" w:rsidRDefault="00517DE9" w:rsidP="00517DE9">
      <w:pPr>
        <w:tabs>
          <w:tab w:val="left" w:pos="6693"/>
        </w:tabs>
        <w:jc w:val="center"/>
        <w:rPr>
          <w:sz w:val="24"/>
          <w:szCs w:val="24"/>
        </w:rPr>
      </w:pPr>
    </w:p>
    <w:p w:rsidR="00517DE9" w:rsidRDefault="00517DE9" w:rsidP="00517DE9">
      <w:pPr>
        <w:tabs>
          <w:tab w:val="left" w:pos="6693"/>
        </w:tabs>
        <w:jc w:val="center"/>
        <w:rPr>
          <w:sz w:val="24"/>
          <w:szCs w:val="24"/>
        </w:rPr>
      </w:pPr>
    </w:p>
    <w:p w:rsidR="00517DE9" w:rsidRDefault="00517DE9" w:rsidP="00517DE9">
      <w:pPr>
        <w:tabs>
          <w:tab w:val="left" w:pos="6693"/>
        </w:tabs>
        <w:jc w:val="center"/>
        <w:rPr>
          <w:sz w:val="24"/>
          <w:szCs w:val="24"/>
        </w:rPr>
      </w:pPr>
    </w:p>
    <w:p w:rsidR="00517DE9" w:rsidRDefault="00517DE9" w:rsidP="00517DE9">
      <w:pPr>
        <w:tabs>
          <w:tab w:val="left" w:pos="6693"/>
        </w:tabs>
        <w:jc w:val="center"/>
        <w:rPr>
          <w:sz w:val="24"/>
          <w:szCs w:val="24"/>
        </w:rPr>
      </w:pPr>
    </w:p>
    <w:p w:rsidR="00517DE9" w:rsidRDefault="00517DE9" w:rsidP="00517DE9">
      <w:pPr>
        <w:tabs>
          <w:tab w:val="left" w:pos="6693"/>
        </w:tabs>
        <w:jc w:val="center"/>
        <w:rPr>
          <w:sz w:val="24"/>
          <w:szCs w:val="24"/>
        </w:rPr>
      </w:pPr>
    </w:p>
    <w:p w:rsidR="00517DE9" w:rsidRDefault="00517DE9" w:rsidP="00517DE9">
      <w:pPr>
        <w:tabs>
          <w:tab w:val="left" w:pos="6693"/>
        </w:tabs>
        <w:jc w:val="center"/>
        <w:rPr>
          <w:sz w:val="24"/>
          <w:szCs w:val="24"/>
        </w:rPr>
      </w:pPr>
    </w:p>
    <w:p w:rsidR="00517DE9" w:rsidRDefault="00517DE9" w:rsidP="00517DE9">
      <w:pPr>
        <w:tabs>
          <w:tab w:val="left" w:pos="6693"/>
        </w:tabs>
        <w:jc w:val="center"/>
        <w:rPr>
          <w:sz w:val="24"/>
          <w:szCs w:val="24"/>
        </w:rPr>
      </w:pPr>
    </w:p>
    <w:p w:rsidR="00517DE9" w:rsidRDefault="00517DE9" w:rsidP="00517DE9">
      <w:pPr>
        <w:tabs>
          <w:tab w:val="left" w:pos="6693"/>
        </w:tabs>
        <w:jc w:val="center"/>
        <w:rPr>
          <w:sz w:val="24"/>
          <w:szCs w:val="24"/>
        </w:rPr>
      </w:pPr>
    </w:p>
    <w:p w:rsidR="00517DE9" w:rsidRDefault="00517DE9" w:rsidP="00517DE9">
      <w:pPr>
        <w:tabs>
          <w:tab w:val="left" w:pos="6693"/>
        </w:tabs>
        <w:jc w:val="center"/>
        <w:rPr>
          <w:sz w:val="24"/>
          <w:szCs w:val="24"/>
        </w:rPr>
      </w:pPr>
    </w:p>
    <w:p w:rsidR="00517DE9" w:rsidRDefault="00517DE9" w:rsidP="00517DE9">
      <w:pPr>
        <w:tabs>
          <w:tab w:val="left" w:pos="6693"/>
        </w:tabs>
        <w:jc w:val="center"/>
        <w:rPr>
          <w:sz w:val="24"/>
          <w:szCs w:val="24"/>
        </w:rPr>
      </w:pPr>
    </w:p>
    <w:p w:rsidR="00517DE9" w:rsidRDefault="00517DE9" w:rsidP="00517DE9">
      <w:pPr>
        <w:tabs>
          <w:tab w:val="left" w:pos="6693"/>
        </w:tabs>
        <w:jc w:val="center"/>
        <w:rPr>
          <w:sz w:val="24"/>
          <w:szCs w:val="24"/>
        </w:rPr>
      </w:pPr>
    </w:p>
    <w:p w:rsidR="00517DE9" w:rsidRDefault="00517DE9" w:rsidP="00517DE9">
      <w:pPr>
        <w:tabs>
          <w:tab w:val="left" w:pos="6693"/>
        </w:tabs>
        <w:jc w:val="center"/>
        <w:rPr>
          <w:sz w:val="24"/>
          <w:szCs w:val="24"/>
        </w:rPr>
      </w:pPr>
    </w:p>
    <w:p w:rsidR="00517DE9" w:rsidRDefault="00517DE9" w:rsidP="00517DE9">
      <w:pPr>
        <w:tabs>
          <w:tab w:val="left" w:pos="6693"/>
        </w:tabs>
        <w:jc w:val="center"/>
        <w:rPr>
          <w:sz w:val="24"/>
          <w:szCs w:val="24"/>
        </w:rPr>
      </w:pPr>
    </w:p>
    <w:p w:rsidR="00517DE9" w:rsidRDefault="00517DE9" w:rsidP="00517DE9">
      <w:pPr>
        <w:tabs>
          <w:tab w:val="left" w:pos="6693"/>
        </w:tabs>
        <w:jc w:val="center"/>
        <w:rPr>
          <w:sz w:val="24"/>
          <w:szCs w:val="24"/>
        </w:rPr>
      </w:pPr>
    </w:p>
    <w:p w:rsidR="00517DE9" w:rsidRDefault="00517DE9" w:rsidP="00517DE9">
      <w:pPr>
        <w:tabs>
          <w:tab w:val="left" w:pos="6693"/>
        </w:tabs>
        <w:jc w:val="center"/>
        <w:rPr>
          <w:sz w:val="24"/>
          <w:szCs w:val="24"/>
        </w:rPr>
      </w:pPr>
    </w:p>
    <w:p w:rsidR="00517DE9" w:rsidRDefault="00517DE9" w:rsidP="00517DE9">
      <w:pPr>
        <w:tabs>
          <w:tab w:val="left" w:pos="6693"/>
        </w:tabs>
        <w:jc w:val="center"/>
        <w:rPr>
          <w:sz w:val="24"/>
          <w:szCs w:val="24"/>
        </w:rPr>
      </w:pPr>
    </w:p>
    <w:p w:rsidR="00517DE9" w:rsidRDefault="00517DE9" w:rsidP="00517DE9">
      <w:pPr>
        <w:tabs>
          <w:tab w:val="left" w:pos="6693"/>
        </w:tabs>
        <w:jc w:val="center"/>
        <w:rPr>
          <w:sz w:val="24"/>
          <w:szCs w:val="24"/>
        </w:rPr>
      </w:pPr>
    </w:p>
    <w:p w:rsidR="00517DE9" w:rsidRDefault="00517DE9" w:rsidP="00517DE9">
      <w:pPr>
        <w:tabs>
          <w:tab w:val="left" w:pos="6693"/>
        </w:tabs>
        <w:jc w:val="center"/>
        <w:rPr>
          <w:sz w:val="24"/>
          <w:szCs w:val="24"/>
        </w:rPr>
      </w:pPr>
    </w:p>
    <w:p w:rsidR="00517DE9" w:rsidRDefault="00517DE9" w:rsidP="00517DE9">
      <w:pPr>
        <w:tabs>
          <w:tab w:val="left" w:pos="6693"/>
        </w:tabs>
        <w:jc w:val="center"/>
        <w:rPr>
          <w:sz w:val="24"/>
          <w:szCs w:val="24"/>
        </w:rPr>
      </w:pPr>
    </w:p>
    <w:p w:rsidR="00517DE9" w:rsidRDefault="00517DE9" w:rsidP="00517DE9">
      <w:pPr>
        <w:tabs>
          <w:tab w:val="left" w:pos="6693"/>
        </w:tabs>
        <w:jc w:val="center"/>
        <w:rPr>
          <w:sz w:val="24"/>
          <w:szCs w:val="24"/>
        </w:rPr>
      </w:pPr>
    </w:p>
    <w:p w:rsidR="00517DE9" w:rsidRDefault="00517DE9" w:rsidP="00517DE9">
      <w:pPr>
        <w:tabs>
          <w:tab w:val="left" w:pos="6693"/>
        </w:tabs>
        <w:jc w:val="center"/>
        <w:rPr>
          <w:sz w:val="24"/>
          <w:szCs w:val="24"/>
        </w:rPr>
      </w:pPr>
    </w:p>
    <w:p w:rsidR="00517DE9" w:rsidRDefault="00517DE9" w:rsidP="00517DE9">
      <w:pPr>
        <w:tabs>
          <w:tab w:val="left" w:pos="6693"/>
        </w:tabs>
        <w:jc w:val="center"/>
        <w:rPr>
          <w:sz w:val="24"/>
          <w:szCs w:val="24"/>
        </w:rPr>
      </w:pPr>
    </w:p>
    <w:p w:rsidR="00517DE9" w:rsidRDefault="00517DE9" w:rsidP="00517DE9">
      <w:pPr>
        <w:tabs>
          <w:tab w:val="left" w:pos="6693"/>
        </w:tabs>
        <w:jc w:val="center"/>
        <w:rPr>
          <w:sz w:val="24"/>
          <w:szCs w:val="24"/>
        </w:rPr>
      </w:pPr>
    </w:p>
    <w:p w:rsidR="00517DE9" w:rsidRDefault="00517DE9" w:rsidP="00517DE9">
      <w:pPr>
        <w:tabs>
          <w:tab w:val="left" w:pos="6693"/>
        </w:tabs>
        <w:jc w:val="center"/>
        <w:rPr>
          <w:sz w:val="24"/>
          <w:szCs w:val="24"/>
        </w:rPr>
      </w:pPr>
    </w:p>
    <w:p w:rsidR="00517DE9" w:rsidRDefault="00517DE9" w:rsidP="00517DE9">
      <w:pPr>
        <w:tabs>
          <w:tab w:val="left" w:pos="6693"/>
        </w:tabs>
        <w:jc w:val="center"/>
        <w:rPr>
          <w:sz w:val="24"/>
          <w:szCs w:val="24"/>
        </w:rPr>
      </w:pPr>
    </w:p>
    <w:p w:rsidR="00517DE9" w:rsidRDefault="00517DE9" w:rsidP="00517DE9">
      <w:pPr>
        <w:tabs>
          <w:tab w:val="left" w:pos="6693"/>
        </w:tabs>
        <w:jc w:val="center"/>
        <w:rPr>
          <w:sz w:val="24"/>
          <w:szCs w:val="24"/>
        </w:rPr>
      </w:pPr>
    </w:p>
    <w:p w:rsidR="00517DE9" w:rsidRDefault="00517DE9" w:rsidP="00517DE9">
      <w:pPr>
        <w:tabs>
          <w:tab w:val="left" w:pos="6693"/>
        </w:tabs>
        <w:jc w:val="center"/>
        <w:rPr>
          <w:sz w:val="24"/>
          <w:szCs w:val="24"/>
        </w:rPr>
      </w:pPr>
    </w:p>
    <w:p w:rsidR="00517DE9" w:rsidRDefault="00517DE9" w:rsidP="00517DE9">
      <w:pPr>
        <w:tabs>
          <w:tab w:val="left" w:pos="6693"/>
        </w:tabs>
        <w:jc w:val="center"/>
        <w:rPr>
          <w:sz w:val="24"/>
          <w:szCs w:val="24"/>
        </w:rPr>
      </w:pPr>
    </w:p>
    <w:p w:rsidR="00517DE9" w:rsidRDefault="00517DE9" w:rsidP="00517DE9">
      <w:pPr>
        <w:tabs>
          <w:tab w:val="left" w:pos="6693"/>
        </w:tabs>
        <w:jc w:val="center"/>
        <w:rPr>
          <w:sz w:val="24"/>
          <w:szCs w:val="24"/>
        </w:rPr>
      </w:pPr>
    </w:p>
    <w:p w:rsidR="00517DE9" w:rsidRDefault="00517DE9" w:rsidP="00517DE9">
      <w:pPr>
        <w:tabs>
          <w:tab w:val="left" w:pos="6693"/>
        </w:tabs>
        <w:jc w:val="center"/>
        <w:rPr>
          <w:sz w:val="24"/>
          <w:szCs w:val="24"/>
        </w:rPr>
      </w:pPr>
    </w:p>
    <w:p w:rsidR="00517DE9" w:rsidRDefault="00517DE9" w:rsidP="00517DE9">
      <w:pPr>
        <w:tabs>
          <w:tab w:val="left" w:pos="6693"/>
        </w:tabs>
        <w:jc w:val="center"/>
        <w:rPr>
          <w:sz w:val="24"/>
          <w:szCs w:val="24"/>
        </w:rPr>
      </w:pPr>
    </w:p>
    <w:p w:rsidR="00517DE9" w:rsidRDefault="00517DE9" w:rsidP="00517DE9">
      <w:pPr>
        <w:tabs>
          <w:tab w:val="left" w:pos="6693"/>
        </w:tabs>
        <w:jc w:val="center"/>
        <w:rPr>
          <w:sz w:val="24"/>
          <w:szCs w:val="24"/>
        </w:rPr>
      </w:pPr>
    </w:p>
    <w:p w:rsidR="00517DE9" w:rsidRDefault="00517DE9" w:rsidP="00517DE9">
      <w:pPr>
        <w:tabs>
          <w:tab w:val="left" w:pos="6693"/>
        </w:tabs>
        <w:jc w:val="center"/>
        <w:rPr>
          <w:sz w:val="24"/>
          <w:szCs w:val="24"/>
        </w:rPr>
      </w:pPr>
    </w:p>
    <w:p w:rsidR="00517DE9" w:rsidRDefault="00517DE9" w:rsidP="00517DE9">
      <w:pPr>
        <w:tabs>
          <w:tab w:val="left" w:pos="6693"/>
        </w:tabs>
        <w:jc w:val="center"/>
        <w:rPr>
          <w:sz w:val="24"/>
          <w:szCs w:val="24"/>
        </w:rPr>
      </w:pPr>
    </w:p>
    <w:p w:rsidR="00517DE9" w:rsidRDefault="00517DE9" w:rsidP="00517DE9">
      <w:pPr>
        <w:tabs>
          <w:tab w:val="left" w:pos="6693"/>
        </w:tabs>
        <w:jc w:val="center"/>
        <w:rPr>
          <w:sz w:val="24"/>
          <w:szCs w:val="24"/>
        </w:rPr>
      </w:pPr>
    </w:p>
    <w:p w:rsidR="00517DE9" w:rsidRDefault="00517DE9" w:rsidP="00517DE9">
      <w:pPr>
        <w:tabs>
          <w:tab w:val="left" w:pos="6693"/>
        </w:tabs>
        <w:jc w:val="center"/>
        <w:rPr>
          <w:sz w:val="24"/>
          <w:szCs w:val="24"/>
        </w:rPr>
      </w:pPr>
    </w:p>
    <w:p w:rsidR="00517DE9" w:rsidRDefault="00517DE9" w:rsidP="00517DE9">
      <w:pPr>
        <w:tabs>
          <w:tab w:val="left" w:pos="6693"/>
        </w:tabs>
        <w:jc w:val="center"/>
        <w:rPr>
          <w:sz w:val="24"/>
          <w:szCs w:val="24"/>
        </w:rPr>
      </w:pPr>
    </w:p>
    <w:p w:rsidR="00517DE9" w:rsidRDefault="00517DE9" w:rsidP="00517DE9">
      <w:pPr>
        <w:tabs>
          <w:tab w:val="left" w:pos="6693"/>
        </w:tabs>
        <w:jc w:val="center"/>
        <w:rPr>
          <w:sz w:val="24"/>
          <w:szCs w:val="24"/>
        </w:rPr>
      </w:pPr>
    </w:p>
    <w:p w:rsidR="00624BFF" w:rsidRDefault="00624BFF" w:rsidP="00517DE9">
      <w:pPr>
        <w:tabs>
          <w:tab w:val="left" w:pos="6693"/>
        </w:tabs>
        <w:jc w:val="center"/>
        <w:rPr>
          <w:sz w:val="24"/>
          <w:szCs w:val="24"/>
        </w:rPr>
      </w:pPr>
    </w:p>
    <w:p w:rsidR="00624BFF" w:rsidRDefault="00624BFF" w:rsidP="00517DE9">
      <w:pPr>
        <w:tabs>
          <w:tab w:val="left" w:pos="6693"/>
        </w:tabs>
        <w:jc w:val="center"/>
        <w:rPr>
          <w:sz w:val="24"/>
          <w:szCs w:val="24"/>
        </w:rPr>
      </w:pPr>
    </w:p>
    <w:p w:rsidR="00624BFF" w:rsidRDefault="00624BFF" w:rsidP="00517DE9">
      <w:pPr>
        <w:tabs>
          <w:tab w:val="left" w:pos="6693"/>
        </w:tabs>
        <w:jc w:val="center"/>
        <w:rPr>
          <w:sz w:val="24"/>
          <w:szCs w:val="24"/>
        </w:rPr>
      </w:pPr>
    </w:p>
    <w:p w:rsidR="00624BFF" w:rsidRDefault="00624BFF" w:rsidP="00517DE9">
      <w:pPr>
        <w:tabs>
          <w:tab w:val="left" w:pos="6693"/>
        </w:tabs>
        <w:jc w:val="center"/>
        <w:rPr>
          <w:sz w:val="24"/>
          <w:szCs w:val="24"/>
        </w:rPr>
      </w:pPr>
    </w:p>
    <w:p w:rsidR="00624BFF" w:rsidRDefault="00624BFF" w:rsidP="00517DE9">
      <w:pPr>
        <w:tabs>
          <w:tab w:val="left" w:pos="6693"/>
        </w:tabs>
        <w:jc w:val="center"/>
        <w:rPr>
          <w:sz w:val="24"/>
          <w:szCs w:val="24"/>
        </w:rPr>
      </w:pPr>
    </w:p>
    <w:p w:rsidR="00624BFF" w:rsidRDefault="00624BFF" w:rsidP="00517DE9">
      <w:pPr>
        <w:tabs>
          <w:tab w:val="left" w:pos="6693"/>
        </w:tabs>
        <w:jc w:val="center"/>
        <w:rPr>
          <w:sz w:val="24"/>
          <w:szCs w:val="24"/>
        </w:rPr>
      </w:pPr>
    </w:p>
    <w:p w:rsidR="00624BFF" w:rsidRDefault="00624BFF" w:rsidP="0094152E">
      <w:pPr>
        <w:tabs>
          <w:tab w:val="left" w:pos="6693"/>
        </w:tabs>
        <w:rPr>
          <w:sz w:val="24"/>
          <w:szCs w:val="24"/>
        </w:rPr>
      </w:pPr>
    </w:p>
    <w:p w:rsidR="00624BFF" w:rsidRDefault="00624BFF" w:rsidP="00517DE9">
      <w:pPr>
        <w:tabs>
          <w:tab w:val="left" w:pos="6693"/>
        </w:tabs>
        <w:jc w:val="center"/>
        <w:rPr>
          <w:sz w:val="24"/>
          <w:szCs w:val="24"/>
        </w:rPr>
      </w:pPr>
    </w:p>
    <w:p w:rsidR="005B4CFC" w:rsidRDefault="005B4CFC" w:rsidP="0094152E">
      <w:pPr>
        <w:tabs>
          <w:tab w:val="left" w:pos="6693"/>
        </w:tabs>
        <w:jc w:val="center"/>
        <w:rPr>
          <w:sz w:val="24"/>
          <w:szCs w:val="24"/>
        </w:rPr>
      </w:pPr>
    </w:p>
    <w:p w:rsidR="00517DE9" w:rsidRPr="00517DE9" w:rsidRDefault="00517DE9" w:rsidP="0094152E">
      <w:pPr>
        <w:tabs>
          <w:tab w:val="left" w:pos="6693"/>
        </w:tabs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RESUMO</w:t>
      </w:r>
    </w:p>
    <w:p w:rsidR="00517DE9" w:rsidRDefault="00517DE9" w:rsidP="00517DE9">
      <w:pPr>
        <w:tabs>
          <w:tab w:val="left" w:pos="6693"/>
        </w:tabs>
      </w:pPr>
    </w:p>
    <w:p w:rsidR="00D615FE" w:rsidRDefault="00146053" w:rsidP="000108E8">
      <w:pPr>
        <w:pStyle w:val="SemEspaamento"/>
        <w:spacing w:line="360" w:lineRule="auto"/>
        <w:jc w:val="both"/>
        <w:rPr>
          <w:bCs/>
          <w:sz w:val="24"/>
          <w:szCs w:val="24"/>
        </w:rPr>
      </w:pPr>
      <w:r w:rsidRPr="00886B23">
        <w:rPr>
          <w:sz w:val="24"/>
          <w:szCs w:val="24"/>
        </w:rPr>
        <w:t>O presente</w:t>
      </w:r>
      <w:r w:rsidR="00A05A18" w:rsidRPr="00886B23">
        <w:rPr>
          <w:sz w:val="24"/>
          <w:szCs w:val="24"/>
        </w:rPr>
        <w:t xml:space="preserve"> artigo </w:t>
      </w:r>
      <w:r w:rsidRPr="00886B23">
        <w:rPr>
          <w:sz w:val="24"/>
          <w:szCs w:val="24"/>
        </w:rPr>
        <w:t>faz uma análise</w:t>
      </w:r>
      <w:r w:rsidR="00CE32D9" w:rsidRPr="00886B23">
        <w:rPr>
          <w:sz w:val="24"/>
          <w:szCs w:val="24"/>
        </w:rPr>
        <w:t xml:space="preserve"> </w:t>
      </w:r>
      <w:r w:rsidRPr="00886B23">
        <w:rPr>
          <w:sz w:val="24"/>
          <w:szCs w:val="24"/>
        </w:rPr>
        <w:t>do processo da migração de trabalhadores canavieiro que se desloca para o centro sul saindo da microrregião da mata a</w:t>
      </w:r>
      <w:r w:rsidR="000F3CEB">
        <w:rPr>
          <w:sz w:val="24"/>
          <w:szCs w:val="24"/>
        </w:rPr>
        <w:t>lagoana mais especificamente do munícipio de Branquinha,</w:t>
      </w:r>
      <w:r w:rsidRPr="00886B23">
        <w:rPr>
          <w:sz w:val="24"/>
          <w:szCs w:val="24"/>
        </w:rPr>
        <w:t xml:space="preserve"> de forma </w:t>
      </w:r>
      <w:r w:rsidR="00EA5F01" w:rsidRPr="00886B23">
        <w:rPr>
          <w:sz w:val="24"/>
          <w:szCs w:val="24"/>
        </w:rPr>
        <w:t xml:space="preserve">sazonal passam metade do ano trabalhando e metade desempregado, no entanto neste trabalho abordasse </w:t>
      </w:r>
      <w:r w:rsidR="00C45A11">
        <w:rPr>
          <w:sz w:val="24"/>
          <w:szCs w:val="24"/>
        </w:rPr>
        <w:t>questões</w:t>
      </w:r>
      <w:r w:rsidR="00EA5F01" w:rsidRPr="00886B23">
        <w:rPr>
          <w:sz w:val="24"/>
          <w:szCs w:val="24"/>
        </w:rPr>
        <w:t xml:space="preserve"> como a diminuição constante do número de trabalhadores migrantes devido </w:t>
      </w:r>
      <w:r w:rsidR="00C45A11" w:rsidRPr="00886B23">
        <w:rPr>
          <w:sz w:val="24"/>
          <w:szCs w:val="24"/>
        </w:rPr>
        <w:t>à</w:t>
      </w:r>
      <w:r w:rsidR="00C45A11">
        <w:rPr>
          <w:sz w:val="24"/>
          <w:szCs w:val="24"/>
        </w:rPr>
        <w:t xml:space="preserve"> mecanização e o que </w:t>
      </w:r>
      <w:r w:rsidR="00EA5F01" w:rsidRPr="00886B23">
        <w:rPr>
          <w:sz w:val="24"/>
          <w:szCs w:val="24"/>
        </w:rPr>
        <w:t xml:space="preserve">estes </w:t>
      </w:r>
      <w:r w:rsidR="007D7FA5" w:rsidRPr="00886B23">
        <w:rPr>
          <w:sz w:val="24"/>
          <w:szCs w:val="24"/>
        </w:rPr>
        <w:t>trabalhadores</w:t>
      </w:r>
      <w:r w:rsidR="00C45A11">
        <w:rPr>
          <w:sz w:val="24"/>
          <w:szCs w:val="24"/>
        </w:rPr>
        <w:t xml:space="preserve"> faz</w:t>
      </w:r>
      <w:r w:rsidR="00EA5F01" w:rsidRPr="00886B23">
        <w:rPr>
          <w:sz w:val="24"/>
          <w:szCs w:val="24"/>
        </w:rPr>
        <w:t xml:space="preserve"> no entre safra</w:t>
      </w:r>
      <w:r w:rsidR="00B55BA4" w:rsidRPr="00886B23">
        <w:rPr>
          <w:sz w:val="24"/>
          <w:szCs w:val="24"/>
        </w:rPr>
        <w:t xml:space="preserve">, </w:t>
      </w:r>
      <w:r w:rsidR="00B55BA4" w:rsidRPr="00886B23">
        <w:rPr>
          <w:bCs/>
          <w:sz w:val="24"/>
          <w:szCs w:val="24"/>
        </w:rPr>
        <w:t>Desse modo, este trabalho tem como objetivo compreender quais as mudanças ocorridas no perfil socioeconômico desses agentes</w:t>
      </w:r>
      <w:r w:rsidR="00A16D55" w:rsidRPr="00886B23">
        <w:rPr>
          <w:bCs/>
          <w:sz w:val="24"/>
          <w:szCs w:val="24"/>
        </w:rPr>
        <w:t>, buscando</w:t>
      </w:r>
      <w:r w:rsidR="00C45A11">
        <w:rPr>
          <w:bCs/>
          <w:sz w:val="24"/>
          <w:szCs w:val="24"/>
        </w:rPr>
        <w:t>-se, também, entender</w:t>
      </w:r>
      <w:r w:rsidR="00A16D55" w:rsidRPr="00886B23">
        <w:rPr>
          <w:bCs/>
          <w:sz w:val="24"/>
          <w:szCs w:val="24"/>
        </w:rPr>
        <w:t xml:space="preserve"> mesmo com a diminuição como esta ocorrendo o processo de migração e luta de sobrevivência destes trabalhadores. Esta pesquisa teve como recorte geográfico para investigação empírica </w:t>
      </w:r>
      <w:proofErr w:type="gramStart"/>
      <w:r w:rsidR="00A16D55" w:rsidRPr="00886B23">
        <w:rPr>
          <w:bCs/>
          <w:sz w:val="24"/>
          <w:szCs w:val="24"/>
        </w:rPr>
        <w:t>a</w:t>
      </w:r>
      <w:r w:rsidR="000F3CEB">
        <w:rPr>
          <w:bCs/>
          <w:sz w:val="24"/>
          <w:szCs w:val="24"/>
        </w:rPr>
        <w:t>s cidade</w:t>
      </w:r>
      <w:proofErr w:type="gramEnd"/>
      <w:r w:rsidR="000F3CEB">
        <w:rPr>
          <w:bCs/>
          <w:sz w:val="24"/>
          <w:szCs w:val="24"/>
        </w:rPr>
        <w:t xml:space="preserve"> de </w:t>
      </w:r>
      <w:r w:rsidR="00886B23" w:rsidRPr="00886B23">
        <w:rPr>
          <w:sz w:val="24"/>
          <w:szCs w:val="24"/>
        </w:rPr>
        <w:t>Branquinha</w:t>
      </w:r>
      <w:r w:rsidR="00886B23">
        <w:rPr>
          <w:bCs/>
          <w:sz w:val="24"/>
          <w:szCs w:val="24"/>
        </w:rPr>
        <w:t>.</w:t>
      </w:r>
      <w:r w:rsidR="000108E8" w:rsidRPr="00F3111C">
        <w:rPr>
          <w:bCs/>
        </w:rPr>
        <w:t xml:space="preserve"> </w:t>
      </w:r>
      <w:r w:rsidR="000108E8" w:rsidRPr="000108E8">
        <w:rPr>
          <w:bCs/>
          <w:sz w:val="24"/>
          <w:szCs w:val="24"/>
        </w:rPr>
        <w:t>Assim, por meio de um estudo de caso, que utilizou como instrumento metodológico a coleta de dados – questionários e entrevistas, além de levantamento de bibliografia específica</w:t>
      </w:r>
      <w:r w:rsidR="000108E8" w:rsidRPr="000108E8">
        <w:rPr>
          <w:bCs/>
          <w:sz w:val="24"/>
          <w:szCs w:val="24"/>
        </w:rPr>
        <w:t>.</w:t>
      </w:r>
      <w:bookmarkStart w:id="0" w:name="_GoBack"/>
      <w:bookmarkEnd w:id="0"/>
    </w:p>
    <w:p w:rsidR="000108E8" w:rsidRDefault="000108E8" w:rsidP="000F3CEB">
      <w:pPr>
        <w:jc w:val="both"/>
        <w:rPr>
          <w:b/>
          <w:bCs/>
        </w:rPr>
      </w:pPr>
      <w:r w:rsidRPr="000108E8">
        <w:rPr>
          <w:b/>
          <w:bCs/>
          <w:sz w:val="24"/>
          <w:szCs w:val="24"/>
        </w:rPr>
        <w:t>Palavras-chave</w:t>
      </w:r>
      <w:r w:rsidRPr="000108E8">
        <w:rPr>
          <w:b/>
          <w:bCs/>
          <w:sz w:val="24"/>
          <w:szCs w:val="24"/>
        </w:rPr>
        <w:t>:</w:t>
      </w:r>
      <w:r w:rsidRPr="000108E8">
        <w:rPr>
          <w:bCs/>
          <w:sz w:val="24"/>
          <w:szCs w:val="24"/>
        </w:rPr>
        <w:t xml:space="preserve"> </w:t>
      </w:r>
      <w:r w:rsidR="000F3CEB">
        <w:rPr>
          <w:bCs/>
          <w:sz w:val="24"/>
          <w:szCs w:val="24"/>
        </w:rPr>
        <w:t>Trabalhadores migrantes</w:t>
      </w:r>
      <w:r w:rsidRPr="000108E8">
        <w:rPr>
          <w:bCs/>
          <w:sz w:val="24"/>
          <w:szCs w:val="24"/>
        </w:rPr>
        <w:t>;</w:t>
      </w:r>
      <w:r w:rsidRPr="000108E8">
        <w:rPr>
          <w:b/>
          <w:bCs/>
          <w:sz w:val="24"/>
          <w:szCs w:val="24"/>
        </w:rPr>
        <w:t xml:space="preserve"> </w:t>
      </w:r>
      <w:r w:rsidRPr="000108E8">
        <w:rPr>
          <w:sz w:val="24"/>
          <w:szCs w:val="24"/>
        </w:rPr>
        <w:t>Branqui</w:t>
      </w:r>
      <w:r w:rsidR="000F3CEB">
        <w:rPr>
          <w:sz w:val="24"/>
          <w:szCs w:val="24"/>
        </w:rPr>
        <w:t>nha,</w:t>
      </w:r>
      <w:r w:rsidRPr="000108E8">
        <w:rPr>
          <w:sz w:val="24"/>
          <w:szCs w:val="24"/>
        </w:rPr>
        <w:t xml:space="preserve"> </w:t>
      </w:r>
      <w:r w:rsidR="000F3CEB">
        <w:rPr>
          <w:sz w:val="24"/>
          <w:szCs w:val="24"/>
        </w:rPr>
        <w:t>agronegócio.</w:t>
      </w:r>
    </w:p>
    <w:p w:rsidR="000108E8" w:rsidRDefault="000108E8" w:rsidP="000108E8">
      <w:pPr>
        <w:jc w:val="center"/>
        <w:rPr>
          <w:b/>
          <w:bCs/>
        </w:rPr>
      </w:pPr>
    </w:p>
    <w:p w:rsidR="000108E8" w:rsidRDefault="000108E8" w:rsidP="000108E8">
      <w:pPr>
        <w:jc w:val="center"/>
        <w:rPr>
          <w:b/>
          <w:bCs/>
        </w:rPr>
      </w:pPr>
    </w:p>
    <w:p w:rsidR="000108E8" w:rsidRPr="000108E8" w:rsidRDefault="000108E8" w:rsidP="000108E8">
      <w:pPr>
        <w:pStyle w:val="SemEspaamento"/>
        <w:spacing w:line="360" w:lineRule="auto"/>
        <w:jc w:val="both"/>
        <w:rPr>
          <w:b/>
          <w:sz w:val="24"/>
          <w:szCs w:val="24"/>
        </w:rPr>
      </w:pPr>
    </w:p>
    <w:p w:rsidR="00517DE9" w:rsidRPr="000108E8" w:rsidRDefault="00517DE9" w:rsidP="000108E8">
      <w:pPr>
        <w:tabs>
          <w:tab w:val="left" w:pos="6693"/>
        </w:tabs>
        <w:spacing w:line="360" w:lineRule="auto"/>
        <w:jc w:val="both"/>
        <w:rPr>
          <w:b/>
          <w:sz w:val="24"/>
          <w:szCs w:val="24"/>
        </w:rPr>
      </w:pPr>
    </w:p>
    <w:p w:rsidR="00517DE9" w:rsidRPr="000108E8" w:rsidRDefault="00517DE9" w:rsidP="000108E8">
      <w:pPr>
        <w:tabs>
          <w:tab w:val="left" w:pos="6693"/>
        </w:tabs>
        <w:spacing w:line="360" w:lineRule="auto"/>
        <w:jc w:val="both"/>
        <w:rPr>
          <w:sz w:val="24"/>
          <w:szCs w:val="24"/>
        </w:rPr>
      </w:pPr>
    </w:p>
    <w:p w:rsidR="00517DE9" w:rsidRPr="000108E8" w:rsidRDefault="00517DE9" w:rsidP="000108E8">
      <w:pPr>
        <w:tabs>
          <w:tab w:val="left" w:pos="6693"/>
        </w:tabs>
        <w:spacing w:line="360" w:lineRule="auto"/>
        <w:jc w:val="both"/>
        <w:rPr>
          <w:sz w:val="24"/>
          <w:szCs w:val="24"/>
        </w:rPr>
      </w:pPr>
    </w:p>
    <w:p w:rsidR="00517DE9" w:rsidRPr="00B55BA4" w:rsidRDefault="00517DE9" w:rsidP="00B55BA4">
      <w:pPr>
        <w:tabs>
          <w:tab w:val="left" w:pos="6693"/>
        </w:tabs>
        <w:spacing w:line="360" w:lineRule="auto"/>
        <w:rPr>
          <w:sz w:val="24"/>
          <w:szCs w:val="24"/>
        </w:rPr>
      </w:pPr>
    </w:p>
    <w:p w:rsidR="00517DE9" w:rsidRPr="00B55BA4" w:rsidRDefault="00517DE9" w:rsidP="00B55BA4">
      <w:pPr>
        <w:tabs>
          <w:tab w:val="left" w:pos="6693"/>
        </w:tabs>
        <w:spacing w:line="360" w:lineRule="auto"/>
        <w:rPr>
          <w:sz w:val="24"/>
          <w:szCs w:val="24"/>
        </w:rPr>
      </w:pPr>
    </w:p>
    <w:p w:rsidR="00517DE9" w:rsidRPr="00B55BA4" w:rsidRDefault="00517DE9" w:rsidP="00B55BA4">
      <w:pPr>
        <w:tabs>
          <w:tab w:val="left" w:pos="6693"/>
        </w:tabs>
        <w:spacing w:line="360" w:lineRule="auto"/>
        <w:rPr>
          <w:sz w:val="24"/>
          <w:szCs w:val="24"/>
        </w:rPr>
      </w:pPr>
    </w:p>
    <w:p w:rsidR="00517DE9" w:rsidRPr="00B55BA4" w:rsidRDefault="00517DE9" w:rsidP="00B55BA4">
      <w:pPr>
        <w:tabs>
          <w:tab w:val="left" w:pos="6693"/>
        </w:tabs>
        <w:spacing w:line="360" w:lineRule="auto"/>
        <w:rPr>
          <w:sz w:val="24"/>
          <w:szCs w:val="24"/>
        </w:rPr>
      </w:pPr>
    </w:p>
    <w:p w:rsidR="00517DE9" w:rsidRPr="00B55BA4" w:rsidRDefault="00517DE9" w:rsidP="00B55BA4">
      <w:pPr>
        <w:tabs>
          <w:tab w:val="left" w:pos="6693"/>
        </w:tabs>
        <w:spacing w:line="360" w:lineRule="auto"/>
        <w:rPr>
          <w:sz w:val="24"/>
          <w:szCs w:val="24"/>
        </w:rPr>
      </w:pPr>
    </w:p>
    <w:p w:rsidR="00517DE9" w:rsidRPr="00B55BA4" w:rsidRDefault="00517DE9" w:rsidP="00B55BA4">
      <w:pPr>
        <w:tabs>
          <w:tab w:val="left" w:pos="6693"/>
        </w:tabs>
        <w:spacing w:line="360" w:lineRule="auto"/>
        <w:rPr>
          <w:sz w:val="24"/>
          <w:szCs w:val="24"/>
        </w:rPr>
      </w:pPr>
    </w:p>
    <w:p w:rsidR="00517DE9" w:rsidRPr="00B55BA4" w:rsidRDefault="00517DE9" w:rsidP="00B55BA4">
      <w:pPr>
        <w:tabs>
          <w:tab w:val="left" w:pos="6693"/>
        </w:tabs>
        <w:spacing w:line="360" w:lineRule="auto"/>
        <w:rPr>
          <w:sz w:val="24"/>
          <w:szCs w:val="24"/>
        </w:rPr>
      </w:pPr>
    </w:p>
    <w:p w:rsidR="00517DE9" w:rsidRDefault="00517DE9" w:rsidP="00517DE9">
      <w:pPr>
        <w:tabs>
          <w:tab w:val="left" w:pos="6693"/>
        </w:tabs>
      </w:pPr>
    </w:p>
    <w:p w:rsidR="00517DE9" w:rsidRDefault="00517DE9" w:rsidP="00517DE9">
      <w:pPr>
        <w:tabs>
          <w:tab w:val="left" w:pos="6693"/>
        </w:tabs>
      </w:pPr>
    </w:p>
    <w:p w:rsidR="00517DE9" w:rsidRDefault="00517DE9" w:rsidP="00517DE9">
      <w:pPr>
        <w:tabs>
          <w:tab w:val="left" w:pos="6693"/>
        </w:tabs>
      </w:pPr>
    </w:p>
    <w:p w:rsidR="00517DE9" w:rsidRDefault="00517DE9" w:rsidP="00517DE9">
      <w:pPr>
        <w:tabs>
          <w:tab w:val="left" w:pos="6693"/>
        </w:tabs>
      </w:pPr>
    </w:p>
    <w:p w:rsidR="00517DE9" w:rsidRDefault="00517DE9" w:rsidP="00517DE9">
      <w:pPr>
        <w:tabs>
          <w:tab w:val="left" w:pos="6693"/>
        </w:tabs>
      </w:pPr>
    </w:p>
    <w:p w:rsidR="00517DE9" w:rsidRDefault="00517DE9" w:rsidP="00517DE9">
      <w:pPr>
        <w:tabs>
          <w:tab w:val="left" w:pos="6693"/>
        </w:tabs>
      </w:pPr>
    </w:p>
    <w:p w:rsidR="00517DE9" w:rsidRDefault="00517DE9" w:rsidP="00517DE9">
      <w:pPr>
        <w:tabs>
          <w:tab w:val="left" w:pos="6693"/>
        </w:tabs>
      </w:pPr>
    </w:p>
    <w:p w:rsidR="00517DE9" w:rsidRDefault="00517DE9" w:rsidP="00517DE9">
      <w:pPr>
        <w:tabs>
          <w:tab w:val="left" w:pos="6693"/>
        </w:tabs>
      </w:pPr>
    </w:p>
    <w:p w:rsidR="00517DE9" w:rsidRDefault="00517DE9" w:rsidP="00517DE9">
      <w:pPr>
        <w:tabs>
          <w:tab w:val="left" w:pos="6693"/>
        </w:tabs>
      </w:pPr>
    </w:p>
    <w:p w:rsidR="00517DE9" w:rsidRPr="00517DE9" w:rsidRDefault="00517DE9" w:rsidP="00517DE9"/>
    <w:p w:rsidR="00517DE9" w:rsidRPr="00517DE9" w:rsidRDefault="00517DE9" w:rsidP="00517DE9"/>
    <w:p w:rsidR="00517DE9" w:rsidRDefault="00517DE9" w:rsidP="00517DE9">
      <w:pPr>
        <w:tabs>
          <w:tab w:val="left" w:pos="3548"/>
        </w:tabs>
      </w:pPr>
    </w:p>
    <w:p w:rsidR="00517DE9" w:rsidRDefault="00517DE9" w:rsidP="00517DE9">
      <w:pPr>
        <w:tabs>
          <w:tab w:val="left" w:pos="3548"/>
        </w:tabs>
      </w:pPr>
    </w:p>
    <w:p w:rsidR="002D17A9" w:rsidRDefault="002D17A9" w:rsidP="00FC017D">
      <w:pPr>
        <w:spacing w:line="480" w:lineRule="auto"/>
        <w:rPr>
          <w:b/>
          <w:sz w:val="24"/>
        </w:rPr>
      </w:pPr>
    </w:p>
    <w:p w:rsidR="002D17A9" w:rsidRDefault="00974EBF" w:rsidP="00C55FDA">
      <w:pPr>
        <w:spacing w:line="480" w:lineRule="auto"/>
        <w:jc w:val="center"/>
        <w:rPr>
          <w:b/>
          <w:sz w:val="24"/>
        </w:rPr>
      </w:pPr>
      <w:r>
        <w:rPr>
          <w:b/>
          <w:sz w:val="24"/>
        </w:rPr>
        <w:t>LISTA DE GRÁFICOS</w:t>
      </w:r>
    </w:p>
    <w:sdt>
      <w:sdtPr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id w:val="28738038"/>
        <w:docPartObj>
          <w:docPartGallery w:val="Table of Contents"/>
          <w:docPartUnique/>
        </w:docPartObj>
      </w:sdtPr>
      <w:sdtContent>
        <w:p w:rsidR="00974EBF" w:rsidRDefault="00974EBF" w:rsidP="00974EBF">
          <w:pPr>
            <w:pStyle w:val="CabealhodoSumrio"/>
            <w:spacing w:before="0"/>
          </w:pPr>
        </w:p>
        <w:p w:rsidR="00974EBF" w:rsidRPr="00264965" w:rsidRDefault="00974EBF" w:rsidP="00974EBF">
          <w:pPr>
            <w:pStyle w:val="Sumrio1"/>
          </w:pPr>
          <w:r>
            <w:t>Gráfico</w:t>
          </w:r>
          <w:r w:rsidRPr="00264965">
            <w:t xml:space="preserve"> 1–</w:t>
          </w:r>
          <w:r>
            <w:t xml:space="preserve"> Área de desenvolvimento</w:t>
          </w:r>
          <w:r w:rsidRPr="00974EBF">
            <w:t xml:space="preserve"> </w:t>
          </w:r>
          <w:r w:rsidRPr="00264965">
            <w:t>do município de</w:t>
          </w:r>
          <w:r>
            <w:t xml:space="preserve"> </w:t>
          </w:r>
          <w:proofErr w:type="gramStart"/>
          <w:r>
            <w:t>Branquinha ano 2000</w:t>
          </w:r>
          <w:proofErr w:type="gramEnd"/>
          <w:r w:rsidRPr="00264965">
            <w:t xml:space="preserve"> </w:t>
          </w:r>
          <w:r w:rsidRPr="00264965">
            <w:ptab w:relativeTo="margin" w:alignment="right" w:leader="dot"/>
          </w:r>
          <w:r w:rsidR="00F35EA5">
            <w:t>8</w:t>
          </w:r>
        </w:p>
        <w:p w:rsidR="00974EBF" w:rsidRDefault="00974EBF" w:rsidP="00974EBF">
          <w:pPr>
            <w:pStyle w:val="Sumrio2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 xml:space="preserve">Gráfico 2 – </w:t>
          </w:r>
          <w:r w:rsidRPr="00974EBF">
            <w:rPr>
              <w:rFonts w:ascii="Times New Roman" w:hAnsi="Times New Roman" w:cs="Times New Roman"/>
              <w:b/>
              <w:sz w:val="24"/>
              <w:szCs w:val="24"/>
            </w:rPr>
            <w:t xml:space="preserve">Área de desenvolvimento </w:t>
          </w:r>
          <w:r w:rsidRPr="00264965">
            <w:rPr>
              <w:rFonts w:ascii="Times New Roman" w:hAnsi="Times New Roman" w:cs="Times New Roman"/>
              <w:b/>
              <w:sz w:val="24"/>
              <w:szCs w:val="24"/>
            </w:rPr>
            <w:t xml:space="preserve">do município de Branquinha em 2010 </w:t>
          </w:r>
          <w:r w:rsidRPr="00264965">
            <w:rPr>
              <w:rFonts w:ascii="Times New Roman" w:hAnsi="Times New Roman" w:cs="Times New Roman"/>
              <w:b/>
              <w:sz w:val="24"/>
              <w:szCs w:val="24"/>
            </w:rPr>
            <w:ptab w:relativeTo="margin" w:alignment="right" w:leader="dot"/>
          </w:r>
          <w:r w:rsidR="00F35EA5">
            <w:rPr>
              <w:rFonts w:ascii="Times New Roman" w:hAnsi="Times New Roman" w:cs="Times New Roman"/>
              <w:b/>
              <w:sz w:val="24"/>
              <w:szCs w:val="24"/>
            </w:rPr>
            <w:t>9</w:t>
          </w:r>
        </w:p>
        <w:p w:rsidR="001E2D91" w:rsidRPr="001E2D91" w:rsidRDefault="00F35EA5" w:rsidP="001E2D91">
          <w:pPr>
            <w:pStyle w:val="Sumrio2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Gráfico 3</w:t>
          </w:r>
          <w:r w:rsidR="001E2D91">
            <w:rPr>
              <w:rFonts w:ascii="Times New Roman" w:hAnsi="Times New Roman" w:cs="Times New Roman"/>
              <w:b/>
              <w:sz w:val="24"/>
              <w:szCs w:val="24"/>
            </w:rPr>
            <w:t xml:space="preserve"> – </w:t>
          </w:r>
          <w:r w:rsidR="001E2D91" w:rsidRPr="00974EBF">
            <w:rPr>
              <w:rFonts w:ascii="Times New Roman" w:hAnsi="Times New Roman" w:cs="Times New Roman"/>
              <w:b/>
              <w:sz w:val="24"/>
              <w:szCs w:val="24"/>
            </w:rPr>
            <w:t xml:space="preserve">Área de desenvolvimento </w:t>
          </w:r>
          <w:r w:rsidR="00606985">
            <w:rPr>
              <w:rFonts w:ascii="Times New Roman" w:hAnsi="Times New Roman" w:cs="Times New Roman"/>
              <w:b/>
              <w:sz w:val="24"/>
              <w:szCs w:val="24"/>
            </w:rPr>
            <w:t>do município de Murici ano</w:t>
          </w:r>
          <w:r>
            <w:rPr>
              <w:rFonts w:ascii="Times New Roman" w:hAnsi="Times New Roman" w:cs="Times New Roman"/>
              <w:b/>
              <w:sz w:val="24"/>
              <w:szCs w:val="24"/>
            </w:rPr>
            <w:t xml:space="preserve"> 200</w:t>
          </w:r>
          <w:r w:rsidR="001E2D91" w:rsidRPr="00264965">
            <w:rPr>
              <w:rFonts w:ascii="Times New Roman" w:hAnsi="Times New Roman" w:cs="Times New Roman"/>
              <w:b/>
              <w:sz w:val="24"/>
              <w:szCs w:val="24"/>
            </w:rPr>
            <w:t xml:space="preserve">0 </w:t>
          </w:r>
          <w:r w:rsidR="001E2D91" w:rsidRPr="00264965">
            <w:rPr>
              <w:rFonts w:ascii="Times New Roman" w:hAnsi="Times New Roman" w:cs="Times New Roman"/>
              <w:b/>
              <w:sz w:val="24"/>
              <w:szCs w:val="24"/>
            </w:rPr>
            <w:ptab w:relativeTo="margin" w:alignment="right" w:leader="dot"/>
          </w:r>
          <w:r>
            <w:rPr>
              <w:rFonts w:ascii="Times New Roman" w:hAnsi="Times New Roman" w:cs="Times New Roman"/>
              <w:b/>
              <w:sz w:val="24"/>
              <w:szCs w:val="24"/>
            </w:rPr>
            <w:t>1</w:t>
          </w:r>
          <w:r w:rsidR="001E2D91" w:rsidRPr="00264965">
            <w:rPr>
              <w:rFonts w:ascii="Times New Roman" w:hAnsi="Times New Roman" w:cs="Times New Roman"/>
              <w:b/>
              <w:sz w:val="24"/>
              <w:szCs w:val="24"/>
            </w:rPr>
            <w:t>2</w:t>
          </w:r>
        </w:p>
        <w:p w:rsidR="001E2D91" w:rsidRPr="001E2D91" w:rsidRDefault="00F35EA5" w:rsidP="001E2D91">
          <w:pPr>
            <w:pStyle w:val="Sumrio2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Gráfico 4</w:t>
          </w:r>
          <w:r w:rsidR="001E2D91">
            <w:rPr>
              <w:rFonts w:ascii="Times New Roman" w:hAnsi="Times New Roman" w:cs="Times New Roman"/>
              <w:b/>
              <w:sz w:val="24"/>
              <w:szCs w:val="24"/>
            </w:rPr>
            <w:t xml:space="preserve"> – </w:t>
          </w:r>
          <w:r w:rsidR="001E2D91" w:rsidRPr="00974EBF">
            <w:rPr>
              <w:rFonts w:ascii="Times New Roman" w:hAnsi="Times New Roman" w:cs="Times New Roman"/>
              <w:b/>
              <w:sz w:val="24"/>
              <w:szCs w:val="24"/>
            </w:rPr>
            <w:t xml:space="preserve">Área de desenvolvimento </w:t>
          </w:r>
          <w:r>
            <w:rPr>
              <w:rFonts w:ascii="Times New Roman" w:hAnsi="Times New Roman" w:cs="Times New Roman"/>
              <w:b/>
              <w:sz w:val="24"/>
              <w:szCs w:val="24"/>
            </w:rPr>
            <w:t>do município de Murici</w:t>
          </w:r>
          <w:r w:rsidR="001E2D91" w:rsidRPr="00264965">
            <w:rPr>
              <w:rFonts w:ascii="Times New Roman" w:hAnsi="Times New Roman" w:cs="Times New Roman"/>
              <w:b/>
              <w:sz w:val="24"/>
              <w:szCs w:val="24"/>
            </w:rPr>
            <w:t xml:space="preserve"> em 2010 </w:t>
          </w:r>
          <w:r w:rsidR="001E2D91" w:rsidRPr="00264965">
            <w:rPr>
              <w:rFonts w:ascii="Times New Roman" w:hAnsi="Times New Roman" w:cs="Times New Roman"/>
              <w:b/>
              <w:sz w:val="24"/>
              <w:szCs w:val="24"/>
            </w:rPr>
            <w:ptab w:relativeTo="margin" w:alignment="right" w:leader="dot"/>
          </w:r>
          <w:r>
            <w:rPr>
              <w:rFonts w:ascii="Times New Roman" w:hAnsi="Times New Roman" w:cs="Times New Roman"/>
              <w:b/>
              <w:sz w:val="24"/>
              <w:szCs w:val="24"/>
            </w:rPr>
            <w:t>1</w:t>
          </w:r>
          <w:r w:rsidR="001E2D91" w:rsidRPr="00264965">
            <w:rPr>
              <w:rFonts w:ascii="Times New Roman" w:hAnsi="Times New Roman" w:cs="Times New Roman"/>
              <w:b/>
              <w:sz w:val="24"/>
              <w:szCs w:val="24"/>
            </w:rPr>
            <w:t>2</w:t>
          </w:r>
        </w:p>
        <w:p w:rsidR="001E2D91" w:rsidRDefault="00F35EA5" w:rsidP="001E2D91">
          <w:pPr>
            <w:pStyle w:val="Sumrio2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Gráfico 5</w:t>
          </w:r>
          <w:r w:rsidR="001E2D91">
            <w:rPr>
              <w:rFonts w:ascii="Times New Roman" w:hAnsi="Times New Roman" w:cs="Times New Roman"/>
              <w:b/>
              <w:sz w:val="24"/>
              <w:szCs w:val="24"/>
            </w:rPr>
            <w:t xml:space="preserve"> – </w:t>
          </w:r>
          <w:r w:rsidR="001E2D91" w:rsidRPr="00974EBF">
            <w:rPr>
              <w:rFonts w:ascii="Times New Roman" w:hAnsi="Times New Roman" w:cs="Times New Roman"/>
              <w:b/>
              <w:sz w:val="24"/>
              <w:szCs w:val="24"/>
            </w:rPr>
            <w:t xml:space="preserve">Área de desenvolvimento </w:t>
          </w:r>
          <w:r>
            <w:rPr>
              <w:rFonts w:ascii="Times New Roman" w:hAnsi="Times New Roman" w:cs="Times New Roman"/>
              <w:b/>
              <w:sz w:val="24"/>
              <w:szCs w:val="24"/>
            </w:rPr>
            <w:t>do município de União dos Palmares</w:t>
          </w:r>
          <w:r w:rsidR="00606985">
            <w:rPr>
              <w:rFonts w:ascii="Times New Roman" w:hAnsi="Times New Roman" w:cs="Times New Roman"/>
              <w:b/>
              <w:sz w:val="24"/>
              <w:szCs w:val="24"/>
            </w:rPr>
            <w:t xml:space="preserve"> ano</w:t>
          </w:r>
          <w:r>
            <w:rPr>
              <w:rFonts w:ascii="Times New Roman" w:hAnsi="Times New Roman" w:cs="Times New Roman"/>
              <w:b/>
              <w:sz w:val="24"/>
              <w:szCs w:val="24"/>
            </w:rPr>
            <w:t xml:space="preserve"> 200</w:t>
          </w:r>
          <w:r w:rsidR="001E2D91" w:rsidRPr="00264965">
            <w:rPr>
              <w:rFonts w:ascii="Times New Roman" w:hAnsi="Times New Roman" w:cs="Times New Roman"/>
              <w:b/>
              <w:sz w:val="24"/>
              <w:szCs w:val="24"/>
            </w:rPr>
            <w:t xml:space="preserve">0 </w:t>
          </w:r>
          <w:r w:rsidR="001E2D91" w:rsidRPr="00264965">
            <w:rPr>
              <w:rFonts w:ascii="Times New Roman" w:hAnsi="Times New Roman" w:cs="Times New Roman"/>
              <w:b/>
              <w:sz w:val="24"/>
              <w:szCs w:val="24"/>
            </w:rPr>
            <w:ptab w:relativeTo="margin" w:alignment="right" w:leader="dot"/>
          </w:r>
          <w:r>
            <w:rPr>
              <w:rFonts w:ascii="Times New Roman" w:hAnsi="Times New Roman" w:cs="Times New Roman"/>
              <w:b/>
              <w:sz w:val="24"/>
              <w:szCs w:val="24"/>
            </w:rPr>
            <w:t>15</w:t>
          </w:r>
        </w:p>
        <w:p w:rsidR="00775434" w:rsidRPr="00606985" w:rsidRDefault="00F35EA5" w:rsidP="00606985">
          <w:pPr>
            <w:pStyle w:val="Sumrio2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Gráfico 6</w:t>
          </w:r>
          <w:r w:rsidR="001E2D91">
            <w:rPr>
              <w:rFonts w:ascii="Times New Roman" w:hAnsi="Times New Roman" w:cs="Times New Roman"/>
              <w:b/>
              <w:sz w:val="24"/>
              <w:szCs w:val="24"/>
            </w:rPr>
            <w:t xml:space="preserve"> – </w:t>
          </w:r>
          <w:r w:rsidR="001E2D91" w:rsidRPr="00974EBF">
            <w:rPr>
              <w:rFonts w:ascii="Times New Roman" w:hAnsi="Times New Roman" w:cs="Times New Roman"/>
              <w:b/>
              <w:sz w:val="24"/>
              <w:szCs w:val="24"/>
            </w:rPr>
            <w:t xml:space="preserve">Área de desenvolvimento </w:t>
          </w:r>
          <w:r>
            <w:rPr>
              <w:rFonts w:ascii="Times New Roman" w:hAnsi="Times New Roman" w:cs="Times New Roman"/>
              <w:b/>
              <w:sz w:val="24"/>
              <w:szCs w:val="24"/>
            </w:rPr>
            <w:t xml:space="preserve">do município de União dos Palmares em </w:t>
          </w:r>
          <w:r w:rsidR="001E2D91" w:rsidRPr="00264965">
            <w:rPr>
              <w:rFonts w:ascii="Times New Roman" w:hAnsi="Times New Roman" w:cs="Times New Roman"/>
              <w:b/>
              <w:sz w:val="24"/>
              <w:szCs w:val="24"/>
            </w:rPr>
            <w:t xml:space="preserve">2010 </w:t>
          </w:r>
          <w:r w:rsidR="001E2D91" w:rsidRPr="00264965">
            <w:rPr>
              <w:rFonts w:ascii="Times New Roman" w:hAnsi="Times New Roman" w:cs="Times New Roman"/>
              <w:b/>
              <w:sz w:val="24"/>
              <w:szCs w:val="24"/>
            </w:rPr>
            <w:ptab w:relativeTo="margin" w:alignment="right" w:leader="dot"/>
          </w:r>
          <w:r w:rsidR="00606985">
            <w:rPr>
              <w:rFonts w:ascii="Times New Roman" w:hAnsi="Times New Roman" w:cs="Times New Roman"/>
              <w:b/>
              <w:sz w:val="24"/>
              <w:szCs w:val="24"/>
            </w:rPr>
            <w:t>16</w:t>
          </w:r>
        </w:p>
      </w:sdtContent>
    </w:sdt>
    <w:p w:rsidR="00606985" w:rsidRDefault="00606985" w:rsidP="00974EBF">
      <w:pPr>
        <w:spacing w:line="480" w:lineRule="auto"/>
        <w:jc w:val="center"/>
        <w:rPr>
          <w:b/>
          <w:sz w:val="24"/>
        </w:rPr>
      </w:pPr>
    </w:p>
    <w:p w:rsidR="00974EBF" w:rsidRDefault="00974EBF" w:rsidP="00974EBF">
      <w:pPr>
        <w:spacing w:line="480" w:lineRule="auto"/>
        <w:jc w:val="center"/>
        <w:rPr>
          <w:b/>
          <w:sz w:val="24"/>
        </w:rPr>
      </w:pPr>
      <w:r>
        <w:rPr>
          <w:b/>
          <w:sz w:val="24"/>
        </w:rPr>
        <w:t>LISTA DE TABELAS</w:t>
      </w:r>
    </w:p>
    <w:sdt>
      <w:sdtPr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id w:val="28738123"/>
        <w:docPartObj>
          <w:docPartGallery w:val="Table of Contents"/>
          <w:docPartUnique/>
        </w:docPartObj>
      </w:sdtPr>
      <w:sdtContent>
        <w:p w:rsidR="00775434" w:rsidRDefault="00775434" w:rsidP="00775434">
          <w:pPr>
            <w:pStyle w:val="CabealhodoSumrio"/>
            <w:spacing w:before="0"/>
          </w:pPr>
        </w:p>
        <w:p w:rsidR="00775434" w:rsidRPr="00264965" w:rsidRDefault="00775434" w:rsidP="00775434">
          <w:pPr>
            <w:pStyle w:val="Sumrio1"/>
          </w:pPr>
          <w:r>
            <w:t>Tabela</w:t>
          </w:r>
          <w:r w:rsidRPr="00264965">
            <w:t xml:space="preserve"> 1– </w:t>
          </w:r>
          <w:r>
            <w:t>Lavoura Permanente</w:t>
          </w:r>
          <w:r w:rsidR="00606985">
            <w:t xml:space="preserve"> Branquinha</w:t>
          </w:r>
          <w:r w:rsidRPr="00264965">
            <w:t xml:space="preserve"> </w:t>
          </w:r>
          <w:r w:rsidR="00606985">
            <w:t>(2006</w:t>
          </w:r>
          <w:proofErr w:type="gramStart"/>
          <w:r w:rsidR="00606985">
            <w:t>)</w:t>
          </w:r>
          <w:proofErr w:type="gramEnd"/>
          <w:r w:rsidRPr="00264965">
            <w:ptab w:relativeTo="margin" w:alignment="right" w:leader="dot"/>
          </w:r>
          <w:r w:rsidR="00606985">
            <w:t>6</w:t>
          </w:r>
        </w:p>
        <w:p w:rsidR="00775434" w:rsidRPr="00264965" w:rsidRDefault="00566859" w:rsidP="00775434">
          <w:pPr>
            <w:pStyle w:val="Sumrio2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Tabela 2</w:t>
          </w:r>
          <w:r w:rsidR="00775434" w:rsidRPr="00264965">
            <w:rPr>
              <w:rFonts w:ascii="Times New Roman" w:hAnsi="Times New Roman" w:cs="Times New Roman"/>
              <w:b/>
              <w:sz w:val="24"/>
              <w:szCs w:val="24"/>
            </w:rPr>
            <w:t xml:space="preserve"> – </w:t>
          </w:r>
          <w:r>
            <w:rPr>
              <w:rFonts w:ascii="Times New Roman" w:hAnsi="Times New Roman" w:cs="Times New Roman"/>
              <w:b/>
              <w:sz w:val="24"/>
              <w:szCs w:val="24"/>
            </w:rPr>
            <w:t xml:space="preserve">Lavoura </w:t>
          </w:r>
          <w:r w:rsidRPr="00566859">
            <w:rPr>
              <w:rFonts w:ascii="Times New Roman" w:hAnsi="Times New Roman" w:cs="Times New Roman"/>
              <w:b/>
              <w:sz w:val="24"/>
              <w:szCs w:val="24"/>
            </w:rPr>
            <w:t>Permanente</w:t>
          </w:r>
          <w:r w:rsidR="00606985">
            <w:rPr>
              <w:rFonts w:ascii="Times New Roman" w:hAnsi="Times New Roman" w:cs="Times New Roman"/>
              <w:b/>
              <w:sz w:val="24"/>
              <w:szCs w:val="24"/>
            </w:rPr>
            <w:t xml:space="preserve"> Branquinha (2012</w:t>
          </w:r>
          <w:proofErr w:type="gramStart"/>
          <w:r w:rsidR="00606985">
            <w:rPr>
              <w:rFonts w:ascii="Times New Roman" w:hAnsi="Times New Roman" w:cs="Times New Roman"/>
              <w:b/>
              <w:sz w:val="24"/>
              <w:szCs w:val="24"/>
            </w:rPr>
            <w:t>)</w:t>
          </w:r>
          <w:proofErr w:type="gramEnd"/>
          <w:r w:rsidR="00775434" w:rsidRPr="00264965">
            <w:rPr>
              <w:rFonts w:ascii="Times New Roman" w:hAnsi="Times New Roman" w:cs="Times New Roman"/>
              <w:b/>
              <w:sz w:val="24"/>
              <w:szCs w:val="24"/>
            </w:rPr>
            <w:ptab w:relativeTo="margin" w:alignment="right" w:leader="dot"/>
          </w:r>
          <w:r w:rsidR="00606985">
            <w:rPr>
              <w:rFonts w:ascii="Times New Roman" w:hAnsi="Times New Roman" w:cs="Times New Roman"/>
              <w:b/>
              <w:sz w:val="24"/>
              <w:szCs w:val="24"/>
            </w:rPr>
            <w:t>6</w:t>
          </w:r>
        </w:p>
        <w:p w:rsidR="00566859" w:rsidRDefault="00566859" w:rsidP="00566859">
          <w:pPr>
            <w:pStyle w:val="Sumrio2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Tabela 3</w:t>
          </w:r>
          <w:r w:rsidRPr="00264965">
            <w:rPr>
              <w:rFonts w:ascii="Times New Roman" w:hAnsi="Times New Roman" w:cs="Times New Roman"/>
              <w:b/>
              <w:sz w:val="24"/>
              <w:szCs w:val="24"/>
            </w:rPr>
            <w:t xml:space="preserve"> – </w:t>
          </w:r>
          <w:r>
            <w:rPr>
              <w:rFonts w:ascii="Times New Roman" w:hAnsi="Times New Roman" w:cs="Times New Roman"/>
              <w:b/>
              <w:sz w:val="24"/>
              <w:szCs w:val="24"/>
            </w:rPr>
            <w:t>Lavoura Temporária Branquinha (2006</w:t>
          </w:r>
          <w:proofErr w:type="gramStart"/>
          <w:r>
            <w:rPr>
              <w:rFonts w:ascii="Times New Roman" w:hAnsi="Times New Roman" w:cs="Times New Roman"/>
              <w:b/>
              <w:sz w:val="24"/>
              <w:szCs w:val="24"/>
            </w:rPr>
            <w:t>)</w:t>
          </w:r>
          <w:proofErr w:type="gramEnd"/>
          <w:r w:rsidRPr="00264965">
            <w:rPr>
              <w:rFonts w:ascii="Times New Roman" w:hAnsi="Times New Roman" w:cs="Times New Roman"/>
              <w:b/>
              <w:sz w:val="24"/>
              <w:szCs w:val="24"/>
            </w:rPr>
            <w:ptab w:relativeTo="margin" w:alignment="right" w:leader="dot"/>
          </w:r>
          <w:r w:rsidR="000340BF">
            <w:rPr>
              <w:rFonts w:ascii="Times New Roman" w:hAnsi="Times New Roman" w:cs="Times New Roman"/>
              <w:b/>
              <w:sz w:val="24"/>
              <w:szCs w:val="24"/>
            </w:rPr>
            <w:t>7</w:t>
          </w:r>
        </w:p>
        <w:p w:rsidR="00566859" w:rsidRPr="00566859" w:rsidRDefault="00566859" w:rsidP="00566859">
          <w:pPr>
            <w:pStyle w:val="Sumrio2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Tabela 4</w:t>
          </w:r>
          <w:r w:rsidRPr="00264965">
            <w:rPr>
              <w:rFonts w:ascii="Times New Roman" w:hAnsi="Times New Roman" w:cs="Times New Roman"/>
              <w:b/>
              <w:sz w:val="24"/>
              <w:szCs w:val="24"/>
            </w:rPr>
            <w:t xml:space="preserve"> – </w:t>
          </w:r>
          <w:r>
            <w:rPr>
              <w:rFonts w:ascii="Times New Roman" w:hAnsi="Times New Roman" w:cs="Times New Roman"/>
              <w:b/>
              <w:sz w:val="24"/>
              <w:szCs w:val="24"/>
            </w:rPr>
            <w:t>Lavoura Temporária Branquinha (2012</w:t>
          </w:r>
          <w:proofErr w:type="gramStart"/>
          <w:r>
            <w:rPr>
              <w:rFonts w:ascii="Times New Roman" w:hAnsi="Times New Roman" w:cs="Times New Roman"/>
              <w:b/>
              <w:sz w:val="24"/>
              <w:szCs w:val="24"/>
            </w:rPr>
            <w:t>)</w:t>
          </w:r>
          <w:proofErr w:type="gramEnd"/>
          <w:r w:rsidRPr="00264965">
            <w:rPr>
              <w:rFonts w:ascii="Times New Roman" w:hAnsi="Times New Roman" w:cs="Times New Roman"/>
              <w:b/>
              <w:sz w:val="24"/>
              <w:szCs w:val="24"/>
            </w:rPr>
            <w:ptab w:relativeTo="margin" w:alignment="right" w:leader="dot"/>
          </w:r>
          <w:r w:rsidR="000340BF">
            <w:rPr>
              <w:rFonts w:ascii="Times New Roman" w:hAnsi="Times New Roman" w:cs="Times New Roman"/>
              <w:b/>
              <w:sz w:val="24"/>
              <w:szCs w:val="24"/>
            </w:rPr>
            <w:t>7</w:t>
          </w:r>
        </w:p>
        <w:p w:rsidR="00775434" w:rsidRDefault="00566859" w:rsidP="001E2D91">
          <w:pPr>
            <w:pStyle w:val="Sumrio3"/>
          </w:pPr>
          <w:r>
            <w:t>Tabela 5</w:t>
          </w:r>
          <w:r w:rsidR="00775434">
            <w:t xml:space="preserve"> –</w:t>
          </w:r>
          <w:r w:rsidR="00775434" w:rsidRPr="00D4000B">
            <w:t xml:space="preserve"> </w:t>
          </w:r>
          <w:r w:rsidR="00606985">
            <w:t>Lavoura Permanente Murici (2006</w:t>
          </w:r>
          <w:proofErr w:type="gramStart"/>
          <w:r w:rsidR="00606985">
            <w:t>)</w:t>
          </w:r>
          <w:proofErr w:type="gramEnd"/>
          <w:r w:rsidR="00775434" w:rsidRPr="00D4000B">
            <w:ptab w:relativeTo="margin" w:alignment="right" w:leader="dot"/>
          </w:r>
          <w:r w:rsidR="00606985">
            <w:t>10</w:t>
          </w:r>
        </w:p>
        <w:p w:rsidR="00606985" w:rsidRDefault="00566859" w:rsidP="00443301">
          <w:pPr>
            <w:pStyle w:val="Sumrio1"/>
          </w:pPr>
          <w:r>
            <w:t>Tabela 6</w:t>
          </w:r>
          <w:r w:rsidR="00606985">
            <w:t xml:space="preserve"> –</w:t>
          </w:r>
          <w:r w:rsidR="004E3DF8">
            <w:t xml:space="preserve"> </w:t>
          </w:r>
          <w:r>
            <w:t>Lavoura Permanente</w:t>
          </w:r>
          <w:r w:rsidR="00606985" w:rsidRPr="00D4000B">
            <w:t xml:space="preserve"> </w:t>
          </w:r>
          <w:r>
            <w:t>Murici (2012</w:t>
          </w:r>
          <w:proofErr w:type="gramStart"/>
          <w:r w:rsidR="00606985">
            <w:t>)</w:t>
          </w:r>
          <w:proofErr w:type="gramEnd"/>
          <w:r w:rsidR="00775434" w:rsidRPr="00D4000B">
            <w:ptab w:relativeTo="margin" w:alignment="right" w:leader="dot"/>
          </w:r>
          <w:r w:rsidR="00606985">
            <w:t>10</w:t>
          </w:r>
        </w:p>
        <w:p w:rsidR="00566859" w:rsidRDefault="00566859" w:rsidP="00566859">
          <w:pPr>
            <w:pStyle w:val="Sumrio2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Tabela 7</w:t>
          </w:r>
          <w:r w:rsidRPr="00264965">
            <w:rPr>
              <w:rFonts w:ascii="Times New Roman" w:hAnsi="Times New Roman" w:cs="Times New Roman"/>
              <w:b/>
              <w:sz w:val="24"/>
              <w:szCs w:val="24"/>
            </w:rPr>
            <w:t xml:space="preserve"> – </w:t>
          </w:r>
          <w:r>
            <w:rPr>
              <w:rFonts w:ascii="Times New Roman" w:hAnsi="Times New Roman" w:cs="Times New Roman"/>
              <w:b/>
              <w:sz w:val="24"/>
              <w:szCs w:val="24"/>
            </w:rPr>
            <w:t>Lavoura Temporária</w:t>
          </w:r>
          <w:r w:rsidR="000340BF">
            <w:rPr>
              <w:rFonts w:ascii="Times New Roman" w:hAnsi="Times New Roman" w:cs="Times New Roman"/>
              <w:b/>
              <w:sz w:val="24"/>
              <w:szCs w:val="24"/>
            </w:rPr>
            <w:t xml:space="preserve"> </w:t>
          </w:r>
          <w:r>
            <w:rPr>
              <w:rFonts w:ascii="Times New Roman" w:hAnsi="Times New Roman" w:cs="Times New Roman"/>
              <w:b/>
              <w:sz w:val="24"/>
              <w:szCs w:val="24"/>
            </w:rPr>
            <w:t>Murici (2006</w:t>
          </w:r>
          <w:proofErr w:type="gramStart"/>
          <w:r>
            <w:rPr>
              <w:rFonts w:ascii="Times New Roman" w:hAnsi="Times New Roman" w:cs="Times New Roman"/>
              <w:b/>
              <w:sz w:val="24"/>
              <w:szCs w:val="24"/>
            </w:rPr>
            <w:t>)</w:t>
          </w:r>
          <w:proofErr w:type="gramEnd"/>
          <w:r w:rsidRPr="00264965">
            <w:rPr>
              <w:rFonts w:ascii="Times New Roman" w:hAnsi="Times New Roman" w:cs="Times New Roman"/>
              <w:b/>
              <w:sz w:val="24"/>
              <w:szCs w:val="24"/>
            </w:rPr>
            <w:ptab w:relativeTo="margin" w:alignment="right" w:leader="dot"/>
          </w:r>
          <w:r w:rsidR="000340BF">
            <w:rPr>
              <w:rFonts w:ascii="Times New Roman" w:hAnsi="Times New Roman" w:cs="Times New Roman"/>
              <w:b/>
              <w:sz w:val="24"/>
              <w:szCs w:val="24"/>
            </w:rPr>
            <w:t>11</w:t>
          </w:r>
        </w:p>
        <w:p w:rsidR="00566859" w:rsidRPr="000340BF" w:rsidRDefault="00566859" w:rsidP="000340BF">
          <w:pPr>
            <w:pStyle w:val="Sumrio2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Tabela 8</w:t>
          </w:r>
          <w:r w:rsidRPr="00264965">
            <w:rPr>
              <w:rFonts w:ascii="Times New Roman" w:hAnsi="Times New Roman" w:cs="Times New Roman"/>
              <w:b/>
              <w:sz w:val="24"/>
              <w:szCs w:val="24"/>
            </w:rPr>
            <w:t xml:space="preserve"> – </w:t>
          </w:r>
          <w:r>
            <w:rPr>
              <w:rFonts w:ascii="Times New Roman" w:hAnsi="Times New Roman" w:cs="Times New Roman"/>
              <w:b/>
              <w:sz w:val="24"/>
              <w:szCs w:val="24"/>
            </w:rPr>
            <w:t>Lavoura Temporária</w:t>
          </w:r>
          <w:r w:rsidR="000340BF">
            <w:rPr>
              <w:rFonts w:ascii="Times New Roman" w:hAnsi="Times New Roman" w:cs="Times New Roman"/>
              <w:b/>
              <w:sz w:val="24"/>
              <w:szCs w:val="24"/>
            </w:rPr>
            <w:t xml:space="preserve"> </w:t>
          </w:r>
          <w:r>
            <w:rPr>
              <w:rFonts w:ascii="Times New Roman" w:hAnsi="Times New Roman" w:cs="Times New Roman"/>
              <w:b/>
              <w:sz w:val="24"/>
              <w:szCs w:val="24"/>
            </w:rPr>
            <w:t>Murici (2012</w:t>
          </w:r>
          <w:proofErr w:type="gramStart"/>
          <w:r>
            <w:rPr>
              <w:rFonts w:ascii="Times New Roman" w:hAnsi="Times New Roman" w:cs="Times New Roman"/>
              <w:b/>
              <w:sz w:val="24"/>
              <w:szCs w:val="24"/>
            </w:rPr>
            <w:t>)</w:t>
          </w:r>
          <w:proofErr w:type="gramEnd"/>
          <w:r w:rsidRPr="00264965">
            <w:rPr>
              <w:rFonts w:ascii="Times New Roman" w:hAnsi="Times New Roman" w:cs="Times New Roman"/>
              <w:b/>
              <w:sz w:val="24"/>
              <w:szCs w:val="24"/>
            </w:rPr>
            <w:ptab w:relativeTo="margin" w:alignment="right" w:leader="dot"/>
          </w:r>
          <w:r w:rsidR="000340BF">
            <w:rPr>
              <w:rFonts w:ascii="Times New Roman" w:hAnsi="Times New Roman" w:cs="Times New Roman"/>
              <w:b/>
              <w:sz w:val="24"/>
              <w:szCs w:val="24"/>
            </w:rPr>
            <w:t>11</w:t>
          </w:r>
        </w:p>
        <w:p w:rsidR="00606985" w:rsidRDefault="00606985" w:rsidP="00606985">
          <w:pPr>
            <w:pStyle w:val="Sumrio1"/>
          </w:pPr>
          <w:r>
            <w:t>Tabela</w:t>
          </w:r>
          <w:r w:rsidR="000340BF">
            <w:t xml:space="preserve"> 9</w:t>
          </w:r>
          <w:r>
            <w:t xml:space="preserve"> </w:t>
          </w:r>
          <w:r w:rsidRPr="00264965">
            <w:t xml:space="preserve">– </w:t>
          </w:r>
          <w:r>
            <w:t>Lavoura Permanente União dos Palmares</w:t>
          </w:r>
          <w:r w:rsidRPr="00264965">
            <w:t xml:space="preserve"> </w:t>
          </w:r>
          <w:r w:rsidR="000340BF">
            <w:t>(2004</w:t>
          </w:r>
          <w:proofErr w:type="gramStart"/>
          <w:r>
            <w:t>)</w:t>
          </w:r>
          <w:proofErr w:type="gramEnd"/>
          <w:r w:rsidRPr="00264965">
            <w:ptab w:relativeTo="margin" w:alignment="right" w:leader="dot"/>
          </w:r>
          <w:r w:rsidR="000340BF">
            <w:t>13</w:t>
          </w:r>
        </w:p>
        <w:p w:rsidR="000340BF" w:rsidRPr="000340BF" w:rsidRDefault="00606985" w:rsidP="000340BF">
          <w:pPr>
            <w:pStyle w:val="Sumrio1"/>
          </w:pPr>
          <w:r>
            <w:t>Tabela</w:t>
          </w:r>
          <w:r w:rsidR="000340BF">
            <w:t xml:space="preserve"> 10</w:t>
          </w:r>
          <w:r>
            <w:t xml:space="preserve"> </w:t>
          </w:r>
          <w:r w:rsidRPr="00264965">
            <w:t xml:space="preserve">– </w:t>
          </w:r>
          <w:r>
            <w:t>Lav</w:t>
          </w:r>
          <w:r w:rsidR="000340BF">
            <w:t>oura Permanente</w:t>
          </w:r>
          <w:r>
            <w:t xml:space="preserve"> União dos Palmares</w:t>
          </w:r>
          <w:r w:rsidRPr="00264965">
            <w:t xml:space="preserve"> </w:t>
          </w:r>
          <w:r>
            <w:t>(2012</w:t>
          </w:r>
          <w:proofErr w:type="gramStart"/>
          <w:r>
            <w:t>)</w:t>
          </w:r>
          <w:proofErr w:type="gramEnd"/>
          <w:r w:rsidRPr="00264965">
            <w:ptab w:relativeTo="margin" w:alignment="right" w:leader="dot"/>
          </w:r>
          <w:r w:rsidR="000340BF">
            <w:t>13</w:t>
          </w:r>
        </w:p>
        <w:p w:rsidR="000340BF" w:rsidRDefault="000340BF" w:rsidP="000340BF">
          <w:pPr>
            <w:pStyle w:val="Sumrio2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Tabela 11</w:t>
          </w:r>
          <w:r w:rsidRPr="00264965">
            <w:rPr>
              <w:rFonts w:ascii="Times New Roman" w:hAnsi="Times New Roman" w:cs="Times New Roman"/>
              <w:b/>
              <w:sz w:val="24"/>
              <w:szCs w:val="24"/>
            </w:rPr>
            <w:t xml:space="preserve"> – </w:t>
          </w:r>
          <w:r>
            <w:rPr>
              <w:rFonts w:ascii="Times New Roman" w:hAnsi="Times New Roman" w:cs="Times New Roman"/>
              <w:b/>
              <w:sz w:val="24"/>
              <w:szCs w:val="24"/>
            </w:rPr>
            <w:t>Lavoura Temporária União dos Palmares (2006</w:t>
          </w:r>
          <w:proofErr w:type="gramStart"/>
          <w:r>
            <w:rPr>
              <w:rFonts w:ascii="Times New Roman" w:hAnsi="Times New Roman" w:cs="Times New Roman"/>
              <w:b/>
              <w:sz w:val="24"/>
              <w:szCs w:val="24"/>
            </w:rPr>
            <w:t>)</w:t>
          </w:r>
          <w:proofErr w:type="gramEnd"/>
          <w:r w:rsidRPr="00264965">
            <w:rPr>
              <w:rFonts w:ascii="Times New Roman" w:hAnsi="Times New Roman" w:cs="Times New Roman"/>
              <w:b/>
              <w:sz w:val="24"/>
              <w:szCs w:val="24"/>
            </w:rPr>
            <w:ptab w:relativeTo="margin" w:alignment="right" w:leader="dot"/>
          </w:r>
          <w:r w:rsidR="00FC017D">
            <w:rPr>
              <w:rFonts w:ascii="Times New Roman" w:hAnsi="Times New Roman" w:cs="Times New Roman"/>
              <w:b/>
              <w:sz w:val="24"/>
              <w:szCs w:val="24"/>
            </w:rPr>
            <w:t>14</w:t>
          </w:r>
        </w:p>
        <w:p w:rsidR="00443301" w:rsidRPr="00FC017D" w:rsidRDefault="000340BF" w:rsidP="00FC017D">
          <w:pPr>
            <w:pStyle w:val="Sumrio2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 xml:space="preserve">Tabela 12 </w:t>
          </w:r>
          <w:r w:rsidRPr="00264965">
            <w:rPr>
              <w:rFonts w:ascii="Times New Roman" w:hAnsi="Times New Roman" w:cs="Times New Roman"/>
              <w:b/>
              <w:sz w:val="24"/>
              <w:szCs w:val="24"/>
            </w:rPr>
            <w:t xml:space="preserve">– </w:t>
          </w:r>
          <w:r>
            <w:rPr>
              <w:rFonts w:ascii="Times New Roman" w:hAnsi="Times New Roman" w:cs="Times New Roman"/>
              <w:b/>
              <w:sz w:val="24"/>
              <w:szCs w:val="24"/>
            </w:rPr>
            <w:t>Lavoura Temporária União dos Palmares (2012</w:t>
          </w:r>
          <w:proofErr w:type="gramStart"/>
          <w:r>
            <w:rPr>
              <w:rFonts w:ascii="Times New Roman" w:hAnsi="Times New Roman" w:cs="Times New Roman"/>
              <w:b/>
              <w:sz w:val="24"/>
              <w:szCs w:val="24"/>
            </w:rPr>
            <w:t>)</w:t>
          </w:r>
          <w:proofErr w:type="gramEnd"/>
          <w:r w:rsidRPr="00264965">
            <w:rPr>
              <w:rFonts w:ascii="Times New Roman" w:hAnsi="Times New Roman" w:cs="Times New Roman"/>
              <w:b/>
              <w:sz w:val="24"/>
              <w:szCs w:val="24"/>
            </w:rPr>
            <w:ptab w:relativeTo="margin" w:alignment="right" w:leader="dot"/>
          </w:r>
          <w:r w:rsidR="00FC017D">
            <w:rPr>
              <w:rFonts w:ascii="Times New Roman" w:hAnsi="Times New Roman" w:cs="Times New Roman"/>
              <w:b/>
              <w:sz w:val="24"/>
              <w:szCs w:val="24"/>
            </w:rPr>
            <w:t>14</w:t>
          </w:r>
        </w:p>
      </w:sdtContent>
    </w:sdt>
    <w:p w:rsidR="00053BF5" w:rsidRDefault="00053BF5" w:rsidP="00443301">
      <w:pPr>
        <w:tabs>
          <w:tab w:val="left" w:pos="3548"/>
        </w:tabs>
        <w:spacing w:line="360" w:lineRule="auto"/>
        <w:jc w:val="center"/>
        <w:rPr>
          <w:b/>
          <w:sz w:val="24"/>
          <w:szCs w:val="24"/>
        </w:rPr>
      </w:pPr>
    </w:p>
    <w:p w:rsidR="00053BF5" w:rsidRDefault="00053BF5" w:rsidP="00443301">
      <w:pPr>
        <w:tabs>
          <w:tab w:val="left" w:pos="3548"/>
        </w:tabs>
        <w:spacing w:line="360" w:lineRule="auto"/>
        <w:jc w:val="center"/>
        <w:rPr>
          <w:b/>
          <w:sz w:val="24"/>
          <w:szCs w:val="24"/>
        </w:rPr>
      </w:pPr>
    </w:p>
    <w:p w:rsidR="00053BF5" w:rsidRDefault="00053BF5" w:rsidP="00443301">
      <w:pPr>
        <w:tabs>
          <w:tab w:val="left" w:pos="3548"/>
        </w:tabs>
        <w:spacing w:line="360" w:lineRule="auto"/>
        <w:jc w:val="center"/>
        <w:rPr>
          <w:b/>
          <w:sz w:val="24"/>
          <w:szCs w:val="24"/>
        </w:rPr>
      </w:pPr>
    </w:p>
    <w:p w:rsidR="00053BF5" w:rsidRDefault="00053BF5" w:rsidP="00443301">
      <w:pPr>
        <w:tabs>
          <w:tab w:val="left" w:pos="3548"/>
        </w:tabs>
        <w:spacing w:line="360" w:lineRule="auto"/>
        <w:jc w:val="center"/>
        <w:rPr>
          <w:b/>
          <w:sz w:val="24"/>
          <w:szCs w:val="24"/>
        </w:rPr>
      </w:pPr>
    </w:p>
    <w:p w:rsidR="00053BF5" w:rsidRDefault="00053BF5" w:rsidP="00443301">
      <w:pPr>
        <w:tabs>
          <w:tab w:val="left" w:pos="3548"/>
        </w:tabs>
        <w:spacing w:line="360" w:lineRule="auto"/>
        <w:jc w:val="center"/>
        <w:rPr>
          <w:b/>
          <w:sz w:val="24"/>
          <w:szCs w:val="24"/>
        </w:rPr>
      </w:pPr>
    </w:p>
    <w:p w:rsidR="00053BF5" w:rsidRDefault="00053BF5" w:rsidP="00443301">
      <w:pPr>
        <w:tabs>
          <w:tab w:val="left" w:pos="3548"/>
        </w:tabs>
        <w:spacing w:line="360" w:lineRule="auto"/>
        <w:jc w:val="center"/>
        <w:rPr>
          <w:b/>
          <w:sz w:val="24"/>
          <w:szCs w:val="24"/>
        </w:rPr>
      </w:pPr>
    </w:p>
    <w:p w:rsidR="00053BF5" w:rsidRDefault="00053BF5" w:rsidP="00443301">
      <w:pPr>
        <w:tabs>
          <w:tab w:val="left" w:pos="3548"/>
        </w:tabs>
        <w:spacing w:line="360" w:lineRule="auto"/>
        <w:jc w:val="center"/>
        <w:rPr>
          <w:b/>
          <w:sz w:val="24"/>
          <w:szCs w:val="24"/>
        </w:rPr>
      </w:pPr>
    </w:p>
    <w:p w:rsidR="00053BF5" w:rsidRDefault="00053BF5" w:rsidP="00443301">
      <w:pPr>
        <w:tabs>
          <w:tab w:val="left" w:pos="3548"/>
        </w:tabs>
        <w:spacing w:line="360" w:lineRule="auto"/>
        <w:jc w:val="center"/>
        <w:rPr>
          <w:b/>
          <w:sz w:val="24"/>
          <w:szCs w:val="24"/>
        </w:rPr>
      </w:pPr>
    </w:p>
    <w:p w:rsidR="00796DDB" w:rsidRDefault="00796DDB" w:rsidP="00443301">
      <w:pPr>
        <w:tabs>
          <w:tab w:val="left" w:pos="3548"/>
        </w:tabs>
        <w:spacing w:line="360" w:lineRule="auto"/>
        <w:jc w:val="center"/>
        <w:rPr>
          <w:b/>
          <w:sz w:val="24"/>
          <w:szCs w:val="24"/>
        </w:rPr>
      </w:pPr>
    </w:p>
    <w:p w:rsidR="00775434" w:rsidRPr="00443301" w:rsidRDefault="00413CCA" w:rsidP="00443301">
      <w:pPr>
        <w:tabs>
          <w:tab w:val="left" w:pos="3548"/>
        </w:tabs>
        <w:spacing w:line="360" w:lineRule="auto"/>
        <w:jc w:val="center"/>
        <w:rPr>
          <w:b/>
          <w:sz w:val="24"/>
          <w:szCs w:val="24"/>
        </w:rPr>
      </w:pPr>
      <w:r w:rsidRPr="00413CCA">
        <w:rPr>
          <w:b/>
          <w:sz w:val="24"/>
          <w:szCs w:val="24"/>
        </w:rPr>
        <w:t>LISTA DE ABREVIATURAS E SIGLAS</w:t>
      </w:r>
    </w:p>
    <w:p w:rsidR="00053BF5" w:rsidRDefault="00053BF5" w:rsidP="00775434">
      <w:pPr>
        <w:tabs>
          <w:tab w:val="left" w:pos="3548"/>
        </w:tabs>
        <w:spacing w:line="360" w:lineRule="auto"/>
        <w:rPr>
          <w:sz w:val="24"/>
          <w:szCs w:val="24"/>
        </w:rPr>
      </w:pPr>
    </w:p>
    <w:p w:rsidR="00775434" w:rsidRPr="002D17A9" w:rsidRDefault="00775434" w:rsidP="00775434">
      <w:pPr>
        <w:tabs>
          <w:tab w:val="left" w:pos="3548"/>
        </w:tabs>
        <w:spacing w:line="360" w:lineRule="auto"/>
        <w:rPr>
          <w:b/>
          <w:sz w:val="24"/>
          <w:szCs w:val="24"/>
        </w:rPr>
      </w:pPr>
      <w:r w:rsidRPr="002D17A9">
        <w:rPr>
          <w:sz w:val="24"/>
          <w:szCs w:val="24"/>
        </w:rPr>
        <w:t>CONTAG – Confederação Nacional dos Trabalhadores na Agricultura</w:t>
      </w:r>
    </w:p>
    <w:p w:rsidR="00775434" w:rsidRPr="002D17A9" w:rsidRDefault="00775434" w:rsidP="00775434">
      <w:pPr>
        <w:tabs>
          <w:tab w:val="left" w:pos="480"/>
          <w:tab w:val="right" w:leader="dot" w:pos="8494"/>
        </w:tabs>
        <w:spacing w:line="360" w:lineRule="auto"/>
        <w:rPr>
          <w:sz w:val="24"/>
          <w:szCs w:val="24"/>
        </w:rPr>
      </w:pPr>
      <w:r w:rsidRPr="002D17A9">
        <w:rPr>
          <w:sz w:val="24"/>
          <w:szCs w:val="24"/>
        </w:rPr>
        <w:t xml:space="preserve">DRT – </w:t>
      </w:r>
      <w:r w:rsidRPr="002D17A9">
        <w:rPr>
          <w:rStyle w:val="nfase"/>
          <w:bCs/>
          <w:i w:val="0"/>
          <w:iCs w:val="0"/>
          <w:sz w:val="24"/>
          <w:szCs w:val="24"/>
          <w:shd w:val="clear" w:color="auto" w:fill="FFFFFF"/>
        </w:rPr>
        <w:t>Delegacia Regional do Trabalho</w:t>
      </w:r>
    </w:p>
    <w:p w:rsidR="00775434" w:rsidRPr="002D17A9" w:rsidRDefault="00775434" w:rsidP="00775434">
      <w:pPr>
        <w:tabs>
          <w:tab w:val="left" w:pos="480"/>
          <w:tab w:val="right" w:leader="dot" w:pos="8494"/>
        </w:tabs>
        <w:spacing w:line="360" w:lineRule="auto"/>
        <w:rPr>
          <w:sz w:val="24"/>
          <w:szCs w:val="24"/>
        </w:rPr>
      </w:pPr>
      <w:r w:rsidRPr="002D17A9">
        <w:rPr>
          <w:sz w:val="24"/>
          <w:szCs w:val="24"/>
        </w:rPr>
        <w:t>INCRA – Instituto Nacional de Colonização e Reforma Agrária</w:t>
      </w:r>
    </w:p>
    <w:p w:rsidR="00775434" w:rsidRPr="002D17A9" w:rsidRDefault="00775434" w:rsidP="00775434">
      <w:pPr>
        <w:tabs>
          <w:tab w:val="left" w:pos="480"/>
          <w:tab w:val="right" w:leader="dot" w:pos="8494"/>
        </w:tabs>
        <w:spacing w:line="360" w:lineRule="auto"/>
        <w:rPr>
          <w:sz w:val="24"/>
          <w:szCs w:val="24"/>
        </w:rPr>
      </w:pPr>
      <w:r w:rsidRPr="002D17A9">
        <w:rPr>
          <w:sz w:val="24"/>
          <w:szCs w:val="24"/>
        </w:rPr>
        <w:t>IBGE – Instituto Brasileiro de Geografia e Estatística</w:t>
      </w:r>
      <w:proofErr w:type="gramStart"/>
      <w:r w:rsidRPr="002D17A9">
        <w:rPr>
          <w:sz w:val="24"/>
          <w:szCs w:val="24"/>
        </w:rPr>
        <w:t xml:space="preserve">  </w:t>
      </w:r>
    </w:p>
    <w:p w:rsidR="00775434" w:rsidRPr="002D17A9" w:rsidRDefault="00775434" w:rsidP="00775434">
      <w:pPr>
        <w:tabs>
          <w:tab w:val="left" w:pos="480"/>
          <w:tab w:val="right" w:leader="dot" w:pos="8494"/>
        </w:tabs>
        <w:spacing w:line="360" w:lineRule="auto"/>
        <w:rPr>
          <w:sz w:val="24"/>
          <w:szCs w:val="24"/>
        </w:rPr>
      </w:pPr>
      <w:proofErr w:type="gramEnd"/>
      <w:r w:rsidRPr="002D17A9">
        <w:rPr>
          <w:sz w:val="24"/>
          <w:szCs w:val="24"/>
        </w:rPr>
        <w:t xml:space="preserve">IFDM – </w:t>
      </w:r>
      <w:r w:rsidRPr="002D17A9">
        <w:rPr>
          <w:sz w:val="24"/>
          <w:szCs w:val="24"/>
          <w:shd w:val="clear" w:color="auto" w:fill="FFFFFF"/>
        </w:rPr>
        <w:t>Índice Firjan de Desenvolvimento Municipal</w:t>
      </w:r>
    </w:p>
    <w:p w:rsidR="00775434" w:rsidRDefault="00775434" w:rsidP="00775434">
      <w:pPr>
        <w:tabs>
          <w:tab w:val="left" w:pos="480"/>
          <w:tab w:val="right" w:leader="dot" w:pos="8494"/>
        </w:tabs>
        <w:spacing w:line="360" w:lineRule="auto"/>
        <w:rPr>
          <w:sz w:val="24"/>
          <w:szCs w:val="24"/>
        </w:rPr>
      </w:pPr>
      <w:r w:rsidRPr="002D17A9">
        <w:rPr>
          <w:sz w:val="24"/>
          <w:szCs w:val="24"/>
        </w:rPr>
        <w:t>MTE – Ministério do Trabalho e Emprego</w:t>
      </w:r>
    </w:p>
    <w:p w:rsidR="00413CCA" w:rsidRDefault="00413CCA" w:rsidP="00775434">
      <w:pPr>
        <w:tabs>
          <w:tab w:val="left" w:pos="480"/>
          <w:tab w:val="right" w:leader="dot" w:pos="8494"/>
        </w:tabs>
        <w:spacing w:line="360" w:lineRule="auto"/>
        <w:rPr>
          <w:sz w:val="24"/>
          <w:szCs w:val="24"/>
        </w:rPr>
      </w:pPr>
      <w:r w:rsidRPr="00413CCA">
        <w:rPr>
          <w:sz w:val="24"/>
          <w:szCs w:val="24"/>
        </w:rPr>
        <w:t>PIB – Produto Interno Bruto</w:t>
      </w:r>
    </w:p>
    <w:p w:rsidR="00796DDB" w:rsidRDefault="00796DDB" w:rsidP="00775434">
      <w:pPr>
        <w:tabs>
          <w:tab w:val="left" w:pos="480"/>
          <w:tab w:val="right" w:leader="dot" w:pos="8494"/>
        </w:tabs>
        <w:spacing w:line="360" w:lineRule="auto"/>
        <w:rPr>
          <w:sz w:val="24"/>
          <w:szCs w:val="24"/>
        </w:rPr>
      </w:pPr>
      <w:r w:rsidRPr="00796DDB">
        <w:rPr>
          <w:sz w:val="24"/>
          <w:szCs w:val="24"/>
        </w:rPr>
        <w:t>P.</w:t>
      </w:r>
      <w:r>
        <w:rPr>
          <w:sz w:val="24"/>
          <w:szCs w:val="24"/>
        </w:rPr>
        <w:t xml:space="preserve"> – Pergunta - pesquisador</w:t>
      </w:r>
    </w:p>
    <w:p w:rsidR="00796DDB" w:rsidRPr="00796DDB" w:rsidRDefault="00796DDB" w:rsidP="00775434">
      <w:pPr>
        <w:tabs>
          <w:tab w:val="left" w:pos="480"/>
          <w:tab w:val="right" w:leader="dot" w:pos="8494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R. – Respostas - entrevistados</w:t>
      </w:r>
    </w:p>
    <w:p w:rsidR="00ED46C7" w:rsidRPr="00491F28" w:rsidRDefault="00775434" w:rsidP="00491F28">
      <w:pPr>
        <w:tabs>
          <w:tab w:val="left" w:pos="480"/>
          <w:tab w:val="right" w:leader="dot" w:pos="8494"/>
        </w:tabs>
        <w:spacing w:line="360" w:lineRule="auto"/>
        <w:rPr>
          <w:sz w:val="24"/>
          <w:szCs w:val="24"/>
        </w:rPr>
        <w:sectPr w:rsidR="00ED46C7" w:rsidRPr="00491F28" w:rsidSect="00F45572">
          <w:headerReference w:type="default" r:id="rId9"/>
          <w:pgSz w:w="11906" w:h="16838"/>
          <w:pgMar w:top="1701" w:right="1134" w:bottom="1134" w:left="1701" w:header="709" w:footer="709" w:gutter="0"/>
          <w:cols w:space="708"/>
          <w:docGrid w:linePitch="360"/>
        </w:sectPr>
      </w:pPr>
      <w:r w:rsidRPr="002D17A9">
        <w:rPr>
          <w:sz w:val="24"/>
          <w:szCs w:val="24"/>
        </w:rPr>
        <w:t>STRB – Sindicato dos Trabalhadores Rurais de Branquinha</w:t>
      </w:r>
    </w:p>
    <w:p w:rsidR="00775434" w:rsidRDefault="00775434" w:rsidP="00ED46C7"/>
    <w:p w:rsidR="00775434" w:rsidRDefault="00775434" w:rsidP="00ED46C7"/>
    <w:p w:rsidR="00775434" w:rsidRPr="00491F28" w:rsidRDefault="00775434" w:rsidP="00491F28">
      <w:pPr>
        <w:jc w:val="center"/>
        <w:rPr>
          <w:b/>
          <w:sz w:val="24"/>
          <w:szCs w:val="24"/>
        </w:rPr>
      </w:pPr>
      <w:r w:rsidRPr="00775434">
        <w:rPr>
          <w:b/>
          <w:sz w:val="24"/>
          <w:szCs w:val="24"/>
        </w:rPr>
        <w:t>SUMÁRIO</w:t>
      </w:r>
    </w:p>
    <w:p w:rsidR="00775434" w:rsidRDefault="00775434" w:rsidP="00ED46C7"/>
    <w:sdt>
      <w:sdtPr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pt-BR"/>
        </w:rPr>
        <w:id w:val="28738174"/>
        <w:docPartObj>
          <w:docPartGallery w:val="Table of Contents"/>
          <w:docPartUnique/>
        </w:docPartObj>
      </w:sdtPr>
      <w:sdtContent>
        <w:p w:rsidR="00775434" w:rsidRPr="005251C1" w:rsidRDefault="00775434" w:rsidP="003F1DAA">
          <w:pPr>
            <w:pStyle w:val="CabealhodoSumrio"/>
            <w:spacing w:before="0" w:line="360" w:lineRule="auto"/>
            <w:rPr>
              <w:rFonts w:ascii="Times New Roman" w:hAnsi="Times New Roman" w:cs="Times New Roman"/>
              <w:sz w:val="24"/>
              <w:szCs w:val="24"/>
            </w:rPr>
          </w:pPr>
        </w:p>
        <w:p w:rsidR="00C70C0D" w:rsidRPr="001077CB" w:rsidRDefault="00C7416C" w:rsidP="003C1E3F">
          <w:pPr>
            <w:pStyle w:val="Sumrio1"/>
            <w:spacing w:line="360" w:lineRule="auto"/>
            <w:rPr>
              <w:b w:val="0"/>
            </w:rPr>
          </w:pPr>
          <w:r w:rsidRPr="001E2D91">
            <w:t>1.</w:t>
          </w:r>
          <w:r w:rsidR="0081784F" w:rsidRPr="001E2D91">
            <w:t xml:space="preserve"> </w:t>
          </w:r>
          <w:r w:rsidRPr="001E2D91">
            <w:t>INTRODUÇÃO</w:t>
          </w:r>
          <w:r w:rsidR="005B77BD" w:rsidRPr="001077CB">
            <w:rPr>
              <w:b w:val="0"/>
            </w:rPr>
            <w:t xml:space="preserve"> </w:t>
          </w:r>
          <w:r w:rsidR="005B77BD" w:rsidRPr="001E2D91">
            <w:ptab w:relativeTo="margin" w:alignment="right" w:leader="dot"/>
          </w:r>
          <w:r w:rsidR="00FC017D">
            <w:t>4</w:t>
          </w:r>
          <w:r w:rsidR="00C70C0D" w:rsidRPr="001077CB">
            <w:rPr>
              <w:b w:val="0"/>
            </w:rPr>
            <w:t xml:space="preserve"> </w:t>
          </w:r>
        </w:p>
        <w:p w:rsidR="00775434" w:rsidRPr="001077CB" w:rsidRDefault="00C7416C" w:rsidP="003F1DAA">
          <w:pPr>
            <w:pStyle w:val="Sumrio1"/>
            <w:spacing w:line="360" w:lineRule="auto"/>
            <w:rPr>
              <w:b w:val="0"/>
            </w:rPr>
          </w:pPr>
          <w:r w:rsidRPr="001E2D91">
            <w:t xml:space="preserve">2. </w:t>
          </w:r>
          <w:r w:rsidR="00C70C0D" w:rsidRPr="001E2D91">
            <w:t>LOCALIZAÇÃO DA ÁREA DE ESTUDO</w:t>
          </w:r>
          <w:r w:rsidR="00C70C0D" w:rsidRPr="001077CB">
            <w:rPr>
              <w:b w:val="0"/>
            </w:rPr>
            <w:t xml:space="preserve"> </w:t>
          </w:r>
          <w:r w:rsidR="00775434" w:rsidRPr="001E2D91">
            <w:ptab w:relativeTo="margin" w:alignment="right" w:leader="dot"/>
          </w:r>
          <w:r w:rsidR="00FC017D">
            <w:t>5</w:t>
          </w:r>
        </w:p>
        <w:p w:rsidR="00C7416C" w:rsidRPr="001077CB" w:rsidRDefault="003F1DAA" w:rsidP="008B291B">
          <w:pPr>
            <w:pStyle w:val="Sumrio2"/>
            <w:spacing w:line="360" w:lineRule="auto"/>
            <w:rPr>
              <w:rFonts w:ascii="Times New Roman" w:hAnsi="Times New Roman" w:cs="Times New Roman"/>
              <w:sz w:val="24"/>
              <w:szCs w:val="24"/>
            </w:rPr>
          </w:pPr>
          <w:r w:rsidRPr="001077CB">
            <w:rPr>
              <w:rFonts w:ascii="Times New Roman" w:hAnsi="Times New Roman" w:cs="Times New Roman"/>
              <w:sz w:val="24"/>
              <w:szCs w:val="24"/>
            </w:rPr>
            <w:t>2.1</w:t>
          </w:r>
          <w:r w:rsidR="001E11ED" w:rsidRPr="001077CB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r w:rsidR="00C70C0D" w:rsidRPr="001077CB">
            <w:rPr>
              <w:rFonts w:ascii="Times New Roman" w:hAnsi="Times New Roman" w:cs="Times New Roman"/>
              <w:sz w:val="24"/>
              <w:szCs w:val="24"/>
            </w:rPr>
            <w:t xml:space="preserve">A Mata Norte do Estado de Alagoas </w:t>
          </w:r>
          <w:r w:rsidR="00775434" w:rsidRPr="001077CB">
            <w:rPr>
              <w:rFonts w:ascii="Times New Roman" w:hAnsi="Times New Roman" w:cs="Times New Roman"/>
              <w:sz w:val="24"/>
              <w:szCs w:val="24"/>
            </w:rPr>
            <w:ptab w:relativeTo="margin" w:alignment="right" w:leader="dot"/>
          </w:r>
          <w:r w:rsidR="00775434" w:rsidRPr="001077CB">
            <w:rPr>
              <w:rFonts w:ascii="Times New Roman" w:hAnsi="Times New Roman" w:cs="Times New Roman"/>
              <w:sz w:val="24"/>
              <w:szCs w:val="24"/>
            </w:rPr>
            <w:t>5</w:t>
          </w:r>
          <w:r w:rsidR="00C7416C" w:rsidRPr="001077CB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</w:p>
        <w:p w:rsidR="0081784F" w:rsidRPr="001077CB" w:rsidRDefault="00C7416C" w:rsidP="001E2D91">
          <w:pPr>
            <w:pStyle w:val="Sumrio3"/>
          </w:pPr>
          <w:r w:rsidRPr="001077CB">
            <w:t>3</w:t>
          </w:r>
          <w:r w:rsidR="00C70C0D" w:rsidRPr="001077CB">
            <w:t>.</w:t>
          </w:r>
          <w:r w:rsidR="003F1DAA" w:rsidRPr="001077CB">
            <w:t xml:space="preserve"> </w:t>
          </w:r>
          <w:r w:rsidR="001077CB" w:rsidRPr="001E2D91">
            <w:t xml:space="preserve">LOCALIZAÇÃO E PERFIL SOCIOECONÔMICO </w:t>
          </w:r>
          <w:proofErr w:type="gramStart"/>
          <w:r w:rsidR="001077CB" w:rsidRPr="001E2D91">
            <w:t>DO MUNICÍPIOS</w:t>
          </w:r>
          <w:proofErr w:type="gramEnd"/>
          <w:r w:rsidR="001077CB" w:rsidRPr="001077CB">
            <w:t xml:space="preserve"> </w:t>
          </w:r>
          <w:r w:rsidRPr="001077CB">
            <w:ptab w:relativeTo="margin" w:alignment="right" w:leader="dot"/>
          </w:r>
          <w:r w:rsidR="00FC017D">
            <w:t>6</w:t>
          </w:r>
        </w:p>
        <w:p w:rsidR="00491F28" w:rsidRPr="00FC017D" w:rsidRDefault="00FC017D" w:rsidP="003F1DAA">
          <w:pPr>
            <w:tabs>
              <w:tab w:val="left" w:pos="3548"/>
            </w:tabs>
            <w:spacing w:line="360" w:lineRule="auto"/>
            <w:jc w:val="both"/>
            <w:rPr>
              <w:b/>
              <w:sz w:val="24"/>
              <w:szCs w:val="24"/>
            </w:rPr>
          </w:pPr>
          <w:proofErr w:type="gramStart"/>
          <w:r>
            <w:rPr>
              <w:b/>
              <w:sz w:val="24"/>
              <w:szCs w:val="24"/>
            </w:rPr>
            <w:t>3.1</w:t>
          </w:r>
          <w:r w:rsidR="00B46AE5" w:rsidRPr="00FC017D">
            <w:rPr>
              <w:b/>
              <w:sz w:val="24"/>
              <w:szCs w:val="24"/>
            </w:rPr>
            <w:t xml:space="preserve"> </w:t>
          </w:r>
          <w:r w:rsidR="00491F28" w:rsidRPr="00FC017D">
            <w:rPr>
              <w:b/>
              <w:sz w:val="24"/>
              <w:szCs w:val="24"/>
            </w:rPr>
            <w:t>Município - Branquinha -</w:t>
          </w:r>
          <w:proofErr w:type="gramEnd"/>
          <w:r w:rsidR="00491F28" w:rsidRPr="00FC017D">
            <w:rPr>
              <w:b/>
              <w:sz w:val="24"/>
              <w:szCs w:val="24"/>
            </w:rPr>
            <w:t xml:space="preserve"> AL</w:t>
          </w:r>
          <w:r w:rsidR="00491F28" w:rsidRPr="00FC017D">
            <w:rPr>
              <w:b/>
              <w:sz w:val="24"/>
              <w:szCs w:val="24"/>
            </w:rPr>
            <w:ptab w:relativeTo="margin" w:alignment="right" w:leader="dot"/>
          </w:r>
          <w:r w:rsidR="00491F28" w:rsidRPr="00FC017D">
            <w:rPr>
              <w:b/>
              <w:sz w:val="24"/>
              <w:szCs w:val="24"/>
            </w:rPr>
            <w:t xml:space="preserve">6 </w:t>
          </w:r>
        </w:p>
        <w:p w:rsidR="0081784F" w:rsidRPr="001077CB" w:rsidRDefault="00FC017D" w:rsidP="003F1DAA">
          <w:pPr>
            <w:tabs>
              <w:tab w:val="left" w:pos="3548"/>
            </w:tabs>
            <w:spacing w:line="360" w:lineRule="auto"/>
            <w:jc w:val="both"/>
            <w:rPr>
              <w:sz w:val="24"/>
              <w:szCs w:val="24"/>
            </w:rPr>
          </w:pPr>
          <w:r>
            <w:rPr>
              <w:sz w:val="24"/>
              <w:szCs w:val="24"/>
            </w:rPr>
            <w:t>3.1.1</w:t>
          </w:r>
          <w:r w:rsidR="0081784F" w:rsidRPr="001077CB">
            <w:rPr>
              <w:sz w:val="24"/>
              <w:szCs w:val="24"/>
            </w:rPr>
            <w:t xml:space="preserve"> Principais atividades econômicas</w:t>
          </w:r>
          <w:r w:rsidR="0081784F" w:rsidRPr="001077CB">
            <w:rPr>
              <w:sz w:val="24"/>
              <w:szCs w:val="24"/>
            </w:rPr>
            <w:ptab w:relativeTo="margin" w:alignment="right" w:leader="dot"/>
          </w:r>
          <w:r w:rsidR="0081784F" w:rsidRPr="001077CB">
            <w:rPr>
              <w:sz w:val="24"/>
              <w:szCs w:val="24"/>
            </w:rPr>
            <w:t xml:space="preserve">6 </w:t>
          </w:r>
        </w:p>
        <w:p w:rsidR="0081784F" w:rsidRPr="00F56E1F" w:rsidRDefault="00FC017D" w:rsidP="003F1DAA">
          <w:pPr>
            <w:tabs>
              <w:tab w:val="left" w:pos="3548"/>
            </w:tabs>
            <w:spacing w:line="360" w:lineRule="auto"/>
            <w:jc w:val="both"/>
            <w:rPr>
              <w:sz w:val="24"/>
              <w:szCs w:val="24"/>
            </w:rPr>
          </w:pPr>
          <w:r w:rsidRPr="00F56E1F">
            <w:rPr>
              <w:sz w:val="24"/>
              <w:szCs w:val="24"/>
            </w:rPr>
            <w:t>3.1.2</w:t>
          </w:r>
          <w:r w:rsidR="00F56E1F">
            <w:rPr>
              <w:sz w:val="24"/>
              <w:szCs w:val="24"/>
            </w:rPr>
            <w:t xml:space="preserve"> </w:t>
          </w:r>
          <w:r w:rsidR="003279CF" w:rsidRPr="00F56E1F">
            <w:rPr>
              <w:sz w:val="24"/>
              <w:szCs w:val="24"/>
            </w:rPr>
            <w:t xml:space="preserve">Áreas de Desenvolvimento </w:t>
          </w:r>
          <w:r w:rsidR="00F56E1F">
            <w:rPr>
              <w:sz w:val="24"/>
              <w:szCs w:val="24"/>
            </w:rPr>
            <w:t>Municipal</w:t>
          </w:r>
          <w:r w:rsidR="0081784F" w:rsidRPr="00F56E1F">
            <w:rPr>
              <w:sz w:val="24"/>
              <w:szCs w:val="24"/>
            </w:rPr>
            <w:ptab w:relativeTo="margin" w:alignment="right" w:leader="dot"/>
          </w:r>
          <w:r w:rsidR="003279CF" w:rsidRPr="00F56E1F">
            <w:rPr>
              <w:sz w:val="24"/>
              <w:szCs w:val="24"/>
            </w:rPr>
            <w:t>8</w:t>
          </w:r>
          <w:r w:rsidR="0081784F" w:rsidRPr="00F56E1F">
            <w:rPr>
              <w:sz w:val="24"/>
              <w:szCs w:val="24"/>
            </w:rPr>
            <w:t xml:space="preserve"> </w:t>
          </w:r>
        </w:p>
        <w:p w:rsidR="00491F28" w:rsidRPr="003279CF" w:rsidRDefault="003279CF" w:rsidP="00491F28">
          <w:pPr>
            <w:tabs>
              <w:tab w:val="left" w:pos="3548"/>
            </w:tabs>
            <w:spacing w:line="360" w:lineRule="auto"/>
            <w:jc w:val="both"/>
            <w:rPr>
              <w:b/>
              <w:sz w:val="24"/>
              <w:szCs w:val="24"/>
            </w:rPr>
          </w:pPr>
          <w:proofErr w:type="gramStart"/>
          <w:r w:rsidRPr="003279CF">
            <w:rPr>
              <w:b/>
              <w:sz w:val="24"/>
              <w:szCs w:val="24"/>
            </w:rPr>
            <w:t xml:space="preserve">3.2 </w:t>
          </w:r>
          <w:r w:rsidR="00491F28" w:rsidRPr="003279CF">
            <w:rPr>
              <w:b/>
              <w:sz w:val="24"/>
              <w:szCs w:val="24"/>
            </w:rPr>
            <w:t>Município - Murici -</w:t>
          </w:r>
          <w:proofErr w:type="gramEnd"/>
          <w:r w:rsidR="00491F28" w:rsidRPr="003279CF">
            <w:rPr>
              <w:b/>
              <w:sz w:val="24"/>
              <w:szCs w:val="24"/>
            </w:rPr>
            <w:t xml:space="preserve"> AL</w:t>
          </w:r>
          <w:r w:rsidR="00491F28" w:rsidRPr="003279CF">
            <w:rPr>
              <w:b/>
              <w:sz w:val="24"/>
              <w:szCs w:val="24"/>
            </w:rPr>
            <w:ptab w:relativeTo="margin" w:alignment="right" w:leader="dot"/>
          </w:r>
          <w:r>
            <w:rPr>
              <w:b/>
              <w:sz w:val="24"/>
              <w:szCs w:val="24"/>
            </w:rPr>
            <w:t>10</w:t>
          </w:r>
          <w:r w:rsidR="00491F28" w:rsidRPr="003279CF">
            <w:rPr>
              <w:b/>
              <w:sz w:val="24"/>
              <w:szCs w:val="24"/>
            </w:rPr>
            <w:t xml:space="preserve"> </w:t>
          </w:r>
        </w:p>
        <w:p w:rsidR="001E11ED" w:rsidRPr="001077CB" w:rsidRDefault="001E11ED" w:rsidP="001E11ED">
          <w:pPr>
            <w:tabs>
              <w:tab w:val="left" w:pos="3548"/>
            </w:tabs>
            <w:spacing w:line="360" w:lineRule="auto"/>
            <w:jc w:val="both"/>
            <w:rPr>
              <w:sz w:val="24"/>
              <w:szCs w:val="24"/>
            </w:rPr>
          </w:pPr>
          <w:r w:rsidRPr="001077CB">
            <w:rPr>
              <w:sz w:val="24"/>
              <w:szCs w:val="24"/>
            </w:rPr>
            <w:t>3.2</w:t>
          </w:r>
          <w:r w:rsidR="003279CF">
            <w:rPr>
              <w:sz w:val="24"/>
              <w:szCs w:val="24"/>
            </w:rPr>
            <w:t>.1</w:t>
          </w:r>
          <w:r w:rsidRPr="001077CB">
            <w:rPr>
              <w:sz w:val="24"/>
              <w:szCs w:val="24"/>
            </w:rPr>
            <w:t xml:space="preserve"> Principais atividades econômicas</w:t>
          </w:r>
          <w:r w:rsidRPr="001077CB">
            <w:rPr>
              <w:sz w:val="24"/>
              <w:szCs w:val="24"/>
            </w:rPr>
            <w:ptab w:relativeTo="margin" w:alignment="right" w:leader="dot"/>
          </w:r>
          <w:r w:rsidR="003279CF">
            <w:rPr>
              <w:sz w:val="24"/>
              <w:szCs w:val="24"/>
            </w:rPr>
            <w:t>10</w:t>
          </w:r>
        </w:p>
        <w:p w:rsidR="001E11ED" w:rsidRPr="003279CF" w:rsidRDefault="001E11ED" w:rsidP="00F56E1F">
          <w:pPr>
            <w:tabs>
              <w:tab w:val="left" w:pos="3548"/>
            </w:tabs>
            <w:spacing w:line="360" w:lineRule="auto"/>
            <w:jc w:val="both"/>
            <w:rPr>
              <w:sz w:val="24"/>
              <w:szCs w:val="24"/>
            </w:rPr>
          </w:pPr>
          <w:r w:rsidRPr="00F56E1F">
            <w:rPr>
              <w:sz w:val="24"/>
              <w:szCs w:val="24"/>
            </w:rPr>
            <w:t>3.2</w:t>
          </w:r>
          <w:r w:rsidR="003279CF" w:rsidRPr="00F56E1F">
            <w:rPr>
              <w:sz w:val="24"/>
              <w:szCs w:val="24"/>
            </w:rPr>
            <w:t>.2</w:t>
          </w:r>
          <w:proofErr w:type="gramStart"/>
          <w:r w:rsidR="00F56E1F" w:rsidRPr="00F56E1F">
            <w:rPr>
              <w:sz w:val="24"/>
              <w:szCs w:val="24"/>
            </w:rPr>
            <w:t xml:space="preserve"> </w:t>
          </w:r>
          <w:r w:rsidRPr="00F56E1F">
            <w:rPr>
              <w:sz w:val="24"/>
              <w:szCs w:val="24"/>
            </w:rPr>
            <w:t xml:space="preserve"> </w:t>
          </w:r>
          <w:proofErr w:type="gramEnd"/>
          <w:r w:rsidR="00F56E1F" w:rsidRPr="00F56E1F">
            <w:rPr>
              <w:sz w:val="24"/>
              <w:szCs w:val="24"/>
            </w:rPr>
            <w:t>Áreas de Desenvolvimento Municipal</w:t>
          </w:r>
          <w:r w:rsidR="00F56E1F" w:rsidRPr="00BE3311">
            <w:rPr>
              <w:b/>
              <w:sz w:val="24"/>
              <w:szCs w:val="24"/>
            </w:rPr>
            <w:t xml:space="preserve"> </w:t>
          </w:r>
          <w:r w:rsidRPr="001077CB">
            <w:rPr>
              <w:sz w:val="24"/>
              <w:szCs w:val="24"/>
            </w:rPr>
            <w:ptab w:relativeTo="margin" w:alignment="right" w:leader="dot"/>
          </w:r>
          <w:r w:rsidR="00F56E1F">
            <w:rPr>
              <w:sz w:val="24"/>
              <w:szCs w:val="24"/>
            </w:rPr>
            <w:t>12</w:t>
          </w:r>
        </w:p>
        <w:p w:rsidR="00491F28" w:rsidRPr="001077CB" w:rsidRDefault="003279CF" w:rsidP="00491F28">
          <w:pPr>
            <w:tabs>
              <w:tab w:val="left" w:pos="3548"/>
            </w:tabs>
            <w:spacing w:line="360" w:lineRule="auto"/>
            <w:jc w:val="both"/>
            <w:rPr>
              <w:sz w:val="24"/>
              <w:szCs w:val="24"/>
            </w:rPr>
          </w:pPr>
          <w:proofErr w:type="gramStart"/>
          <w:r w:rsidRPr="003279CF">
            <w:rPr>
              <w:b/>
              <w:sz w:val="24"/>
              <w:szCs w:val="24"/>
            </w:rPr>
            <w:t>3.3</w:t>
          </w:r>
          <w:r w:rsidR="00491F28" w:rsidRPr="003279CF">
            <w:rPr>
              <w:b/>
              <w:sz w:val="24"/>
              <w:szCs w:val="24"/>
            </w:rPr>
            <w:t xml:space="preserve"> Município – União dos Palmares -</w:t>
          </w:r>
          <w:proofErr w:type="gramEnd"/>
          <w:r w:rsidR="00491F28" w:rsidRPr="003279CF">
            <w:rPr>
              <w:b/>
              <w:sz w:val="24"/>
              <w:szCs w:val="24"/>
            </w:rPr>
            <w:t xml:space="preserve"> AL</w:t>
          </w:r>
          <w:r w:rsidR="00491F28" w:rsidRPr="003279CF">
            <w:rPr>
              <w:b/>
              <w:sz w:val="24"/>
              <w:szCs w:val="24"/>
            </w:rPr>
            <w:ptab w:relativeTo="margin" w:alignment="right" w:leader="dot"/>
          </w:r>
          <w:r w:rsidR="00F56E1F">
            <w:rPr>
              <w:b/>
              <w:sz w:val="24"/>
              <w:szCs w:val="24"/>
            </w:rPr>
            <w:t>13</w:t>
          </w:r>
          <w:r w:rsidR="00491F28" w:rsidRPr="001077CB">
            <w:rPr>
              <w:sz w:val="24"/>
              <w:szCs w:val="24"/>
            </w:rPr>
            <w:t xml:space="preserve"> </w:t>
          </w:r>
        </w:p>
        <w:p w:rsidR="001E11ED" w:rsidRPr="001077CB" w:rsidRDefault="001E11ED" w:rsidP="001E11ED">
          <w:pPr>
            <w:tabs>
              <w:tab w:val="left" w:pos="3548"/>
            </w:tabs>
            <w:spacing w:line="360" w:lineRule="auto"/>
            <w:jc w:val="both"/>
            <w:rPr>
              <w:sz w:val="24"/>
              <w:szCs w:val="24"/>
            </w:rPr>
          </w:pPr>
          <w:r w:rsidRPr="001077CB">
            <w:rPr>
              <w:sz w:val="24"/>
              <w:szCs w:val="24"/>
            </w:rPr>
            <w:t>3.3</w:t>
          </w:r>
          <w:r w:rsidR="003279CF">
            <w:rPr>
              <w:sz w:val="24"/>
              <w:szCs w:val="24"/>
            </w:rPr>
            <w:t>.1</w:t>
          </w:r>
          <w:r w:rsidRPr="001077CB">
            <w:rPr>
              <w:sz w:val="24"/>
              <w:szCs w:val="24"/>
            </w:rPr>
            <w:t xml:space="preserve"> Principais atividades econômicas</w:t>
          </w:r>
          <w:r w:rsidRPr="001077CB">
            <w:rPr>
              <w:sz w:val="24"/>
              <w:szCs w:val="24"/>
            </w:rPr>
            <w:ptab w:relativeTo="margin" w:alignment="right" w:leader="dot"/>
          </w:r>
          <w:r w:rsidR="00F56E1F">
            <w:rPr>
              <w:sz w:val="24"/>
              <w:szCs w:val="24"/>
            </w:rPr>
            <w:t>13</w:t>
          </w:r>
        </w:p>
        <w:p w:rsidR="001E11ED" w:rsidRPr="001077CB" w:rsidRDefault="001E11ED" w:rsidP="001E11ED">
          <w:pPr>
            <w:tabs>
              <w:tab w:val="left" w:pos="3548"/>
            </w:tabs>
            <w:spacing w:line="360" w:lineRule="auto"/>
            <w:jc w:val="both"/>
            <w:rPr>
              <w:sz w:val="24"/>
              <w:szCs w:val="24"/>
            </w:rPr>
          </w:pPr>
          <w:r w:rsidRPr="001077CB">
            <w:rPr>
              <w:sz w:val="24"/>
              <w:szCs w:val="24"/>
            </w:rPr>
            <w:t>3.3</w:t>
          </w:r>
          <w:r w:rsidR="003279CF">
            <w:rPr>
              <w:sz w:val="24"/>
              <w:szCs w:val="24"/>
            </w:rPr>
            <w:t>.2</w:t>
          </w:r>
          <w:r w:rsidR="00F56E1F" w:rsidRPr="001077CB">
            <w:rPr>
              <w:sz w:val="24"/>
              <w:szCs w:val="24"/>
            </w:rPr>
            <w:t xml:space="preserve"> </w:t>
          </w:r>
          <w:r w:rsidR="003279CF" w:rsidRPr="001077CB">
            <w:rPr>
              <w:sz w:val="24"/>
              <w:szCs w:val="24"/>
            </w:rPr>
            <w:t xml:space="preserve">Áreas de Desenvolvimento </w:t>
          </w:r>
          <w:r w:rsidRPr="001077CB">
            <w:rPr>
              <w:sz w:val="24"/>
              <w:szCs w:val="24"/>
            </w:rPr>
            <w:t>Municipal</w:t>
          </w:r>
          <w:r w:rsidRPr="001077CB">
            <w:rPr>
              <w:sz w:val="24"/>
              <w:szCs w:val="24"/>
            </w:rPr>
            <w:ptab w:relativeTo="margin" w:alignment="right" w:leader="dot"/>
          </w:r>
          <w:r w:rsidR="00F56E1F">
            <w:rPr>
              <w:sz w:val="24"/>
              <w:szCs w:val="24"/>
            </w:rPr>
            <w:t>15</w:t>
          </w:r>
        </w:p>
        <w:p w:rsidR="005251C1" w:rsidRPr="001077CB" w:rsidRDefault="00491F28" w:rsidP="001E2D91">
          <w:pPr>
            <w:pStyle w:val="Sumrio3"/>
          </w:pPr>
          <w:r w:rsidRPr="001077CB">
            <w:t xml:space="preserve">4. </w:t>
          </w:r>
          <w:r w:rsidR="005B77BD" w:rsidRPr="001077CB">
            <w:t xml:space="preserve">MIGRAÇÃO COMO ALTERNATIVA PARA A REPRODUÇÃO SOCIAL </w:t>
          </w:r>
          <w:r w:rsidR="0081784F" w:rsidRPr="001077CB">
            <w:ptab w:relativeTo="margin" w:alignment="right" w:leader="dot"/>
          </w:r>
          <w:r w:rsidR="00F56E1F">
            <w:t>18</w:t>
          </w:r>
        </w:p>
        <w:p w:rsidR="005251C1" w:rsidRPr="001077CB" w:rsidRDefault="005251C1" w:rsidP="001E2D91">
          <w:pPr>
            <w:pStyle w:val="Sumrio3"/>
          </w:pPr>
          <w:r w:rsidRPr="001077CB">
            <w:t xml:space="preserve">5. </w:t>
          </w:r>
          <w:r w:rsidR="001077CB" w:rsidRPr="001077CB">
            <w:t xml:space="preserve">LEVANTAMENTO DE DADOS EM CAMPO </w:t>
          </w:r>
          <w:r w:rsidR="005B77BD" w:rsidRPr="001077CB">
            <w:ptab w:relativeTo="margin" w:alignment="right" w:leader="dot"/>
          </w:r>
          <w:r w:rsidR="00F56E1F">
            <w:t>20</w:t>
          </w:r>
        </w:p>
        <w:p w:rsidR="001077CB" w:rsidRPr="001077CB" w:rsidRDefault="005251C1" w:rsidP="001077CB">
          <w:pPr>
            <w:spacing w:line="360" w:lineRule="auto"/>
            <w:rPr>
              <w:sz w:val="24"/>
              <w:szCs w:val="24"/>
            </w:rPr>
          </w:pPr>
          <w:proofErr w:type="gramStart"/>
          <w:r w:rsidRPr="001077CB">
            <w:rPr>
              <w:sz w:val="24"/>
              <w:szCs w:val="24"/>
            </w:rPr>
            <w:t>5.1 Arregimentação</w:t>
          </w:r>
          <w:proofErr w:type="gramEnd"/>
          <w:r w:rsidRPr="001077CB">
            <w:rPr>
              <w:sz w:val="24"/>
              <w:szCs w:val="24"/>
            </w:rPr>
            <w:t xml:space="preserve"> dos Trabalhadores </w:t>
          </w:r>
          <w:r w:rsidRPr="001077CB">
            <w:rPr>
              <w:sz w:val="24"/>
              <w:szCs w:val="24"/>
            </w:rPr>
            <w:ptab w:relativeTo="margin" w:alignment="right" w:leader="dot"/>
          </w:r>
          <w:r w:rsidR="00F56E1F">
            <w:rPr>
              <w:sz w:val="24"/>
              <w:szCs w:val="24"/>
            </w:rPr>
            <w:t>20</w:t>
          </w:r>
        </w:p>
        <w:p w:rsidR="005251C1" w:rsidRPr="001077CB" w:rsidRDefault="001077CB" w:rsidP="005251C1">
          <w:pPr>
            <w:spacing w:line="360" w:lineRule="auto"/>
            <w:rPr>
              <w:sz w:val="24"/>
              <w:szCs w:val="24"/>
            </w:rPr>
          </w:pPr>
          <w:r w:rsidRPr="001077CB">
            <w:rPr>
              <w:sz w:val="24"/>
              <w:szCs w:val="24"/>
            </w:rPr>
            <w:t xml:space="preserve">5.1.1 Entrevistas com os </w:t>
          </w:r>
          <w:proofErr w:type="spellStart"/>
          <w:r w:rsidRPr="001077CB">
            <w:rPr>
              <w:sz w:val="24"/>
              <w:szCs w:val="24"/>
            </w:rPr>
            <w:t>Turmeiros</w:t>
          </w:r>
          <w:proofErr w:type="spellEnd"/>
          <w:r w:rsidRPr="001077CB">
            <w:rPr>
              <w:sz w:val="24"/>
              <w:szCs w:val="24"/>
            </w:rPr>
            <w:t>, “Gato</w:t>
          </w:r>
          <w:proofErr w:type="gramStart"/>
          <w:r w:rsidRPr="001077CB">
            <w:rPr>
              <w:sz w:val="24"/>
              <w:szCs w:val="24"/>
            </w:rPr>
            <w:t>”</w:t>
          </w:r>
          <w:proofErr w:type="gramEnd"/>
          <w:r w:rsidR="005251C1" w:rsidRPr="001077CB">
            <w:rPr>
              <w:sz w:val="24"/>
              <w:szCs w:val="24"/>
            </w:rPr>
            <w:ptab w:relativeTo="margin" w:alignment="right" w:leader="dot"/>
          </w:r>
          <w:r w:rsidR="00F56E1F">
            <w:rPr>
              <w:sz w:val="24"/>
              <w:szCs w:val="24"/>
            </w:rPr>
            <w:t>21</w:t>
          </w:r>
        </w:p>
        <w:p w:rsidR="001077CB" w:rsidRPr="001077CB" w:rsidRDefault="001077CB" w:rsidP="001077CB">
          <w:pPr>
            <w:spacing w:line="360" w:lineRule="auto"/>
            <w:rPr>
              <w:sz w:val="24"/>
              <w:szCs w:val="24"/>
            </w:rPr>
          </w:pPr>
          <w:r w:rsidRPr="001077CB">
            <w:rPr>
              <w:sz w:val="24"/>
              <w:szCs w:val="24"/>
            </w:rPr>
            <w:t>5.1.2 Entrevistas com os Trabalhadores Canavieiros</w:t>
          </w:r>
          <w:proofErr w:type="gramStart"/>
          <w:r w:rsidRPr="001077CB">
            <w:rPr>
              <w:sz w:val="24"/>
              <w:szCs w:val="24"/>
            </w:rPr>
            <w:t>..</w:t>
          </w:r>
          <w:proofErr w:type="gramEnd"/>
          <w:r w:rsidRPr="001077CB">
            <w:rPr>
              <w:sz w:val="24"/>
              <w:szCs w:val="24"/>
            </w:rPr>
            <w:ptab w:relativeTo="margin" w:alignment="right" w:leader="dot"/>
          </w:r>
          <w:r w:rsidR="00F56E1F">
            <w:rPr>
              <w:sz w:val="24"/>
              <w:szCs w:val="24"/>
            </w:rPr>
            <w:t>25</w:t>
          </w:r>
        </w:p>
        <w:p w:rsidR="005251C1" w:rsidRPr="001E2D91" w:rsidRDefault="001077CB" w:rsidP="001077CB">
          <w:pPr>
            <w:tabs>
              <w:tab w:val="left" w:pos="3548"/>
            </w:tabs>
            <w:spacing w:line="360" w:lineRule="auto"/>
            <w:jc w:val="both"/>
            <w:rPr>
              <w:b/>
              <w:sz w:val="24"/>
              <w:szCs w:val="24"/>
            </w:rPr>
          </w:pPr>
          <w:r w:rsidRPr="001E2D91">
            <w:rPr>
              <w:b/>
              <w:sz w:val="24"/>
              <w:szCs w:val="24"/>
            </w:rPr>
            <w:t xml:space="preserve">CONSIDERAÇÕES FINAIS </w:t>
          </w:r>
          <w:r w:rsidRPr="001E2D91">
            <w:rPr>
              <w:b/>
              <w:sz w:val="24"/>
              <w:szCs w:val="24"/>
            </w:rPr>
            <w:ptab w:relativeTo="margin" w:alignment="right" w:leader="dot"/>
          </w:r>
          <w:r w:rsidR="00302713">
            <w:rPr>
              <w:b/>
              <w:sz w:val="24"/>
              <w:szCs w:val="24"/>
            </w:rPr>
            <w:t>2</w:t>
          </w:r>
          <w:r w:rsidRPr="001E2D91">
            <w:rPr>
              <w:b/>
              <w:sz w:val="24"/>
              <w:szCs w:val="24"/>
            </w:rPr>
            <w:t>8</w:t>
          </w:r>
        </w:p>
        <w:p w:rsidR="004571D4" w:rsidRPr="001E2D91" w:rsidRDefault="004571D4" w:rsidP="003F1DAA">
          <w:pPr>
            <w:spacing w:line="360" w:lineRule="auto"/>
            <w:rPr>
              <w:b/>
              <w:sz w:val="24"/>
              <w:szCs w:val="24"/>
            </w:rPr>
          </w:pPr>
          <w:r w:rsidRPr="001E2D91">
            <w:rPr>
              <w:b/>
              <w:sz w:val="24"/>
              <w:szCs w:val="24"/>
            </w:rPr>
            <w:t xml:space="preserve">REFERÊNCIAS </w:t>
          </w:r>
          <w:r w:rsidRPr="001E2D91">
            <w:rPr>
              <w:b/>
              <w:sz w:val="24"/>
              <w:szCs w:val="24"/>
            </w:rPr>
            <w:ptab w:relativeTo="margin" w:alignment="right" w:leader="dot"/>
          </w:r>
          <w:r w:rsidR="00302713">
            <w:rPr>
              <w:b/>
              <w:sz w:val="24"/>
              <w:szCs w:val="24"/>
            </w:rPr>
            <w:t>29</w:t>
          </w:r>
        </w:p>
        <w:p w:rsidR="005B77BD" w:rsidRPr="001E2D91" w:rsidRDefault="005B77BD" w:rsidP="003F1DAA">
          <w:pPr>
            <w:spacing w:line="360" w:lineRule="auto"/>
            <w:rPr>
              <w:b/>
              <w:sz w:val="24"/>
              <w:szCs w:val="24"/>
            </w:rPr>
          </w:pPr>
          <w:r w:rsidRPr="001E2D91">
            <w:rPr>
              <w:b/>
              <w:sz w:val="24"/>
              <w:szCs w:val="24"/>
            </w:rPr>
            <w:t xml:space="preserve">ANEXOS </w:t>
          </w:r>
          <w:r w:rsidRPr="001E2D91">
            <w:rPr>
              <w:b/>
              <w:sz w:val="24"/>
              <w:szCs w:val="24"/>
            </w:rPr>
            <w:ptab w:relativeTo="margin" w:alignment="right" w:leader="dot"/>
          </w:r>
          <w:r w:rsidR="00302713">
            <w:rPr>
              <w:b/>
              <w:sz w:val="24"/>
              <w:szCs w:val="24"/>
            </w:rPr>
            <w:t>30</w:t>
          </w:r>
        </w:p>
        <w:p w:rsidR="004E3DF8" w:rsidRDefault="004571D4" w:rsidP="003C1E3F">
          <w:pPr>
            <w:spacing w:line="360" w:lineRule="auto"/>
            <w:rPr>
              <w:sz w:val="24"/>
              <w:szCs w:val="24"/>
            </w:rPr>
          </w:pPr>
          <w:r w:rsidRPr="005251C1">
            <w:rPr>
              <w:sz w:val="24"/>
              <w:szCs w:val="24"/>
            </w:rPr>
            <w:t>ANEXO</w:t>
          </w:r>
          <w:r w:rsidR="004E3DF8">
            <w:rPr>
              <w:sz w:val="24"/>
              <w:szCs w:val="24"/>
            </w:rPr>
            <w:t xml:space="preserve"> – A</w:t>
          </w:r>
          <w:r w:rsidRPr="005251C1">
            <w:rPr>
              <w:sz w:val="24"/>
              <w:szCs w:val="24"/>
            </w:rPr>
            <w:t xml:space="preserve"> </w:t>
          </w:r>
          <w:r w:rsidRPr="005251C1">
            <w:rPr>
              <w:sz w:val="24"/>
              <w:szCs w:val="24"/>
            </w:rPr>
            <w:ptab w:relativeTo="margin" w:alignment="right" w:leader="dot"/>
          </w:r>
          <w:r w:rsidR="00C013DC">
            <w:rPr>
              <w:sz w:val="24"/>
              <w:szCs w:val="24"/>
            </w:rPr>
            <w:t>30</w:t>
          </w:r>
        </w:p>
        <w:p w:rsidR="004E3DF8" w:rsidRDefault="004E3DF8" w:rsidP="004E3DF8">
          <w:pPr>
            <w:spacing w:line="360" w:lineRule="auto"/>
            <w:rPr>
              <w:sz w:val="24"/>
              <w:szCs w:val="24"/>
            </w:rPr>
          </w:pPr>
          <w:r w:rsidRPr="005251C1">
            <w:rPr>
              <w:sz w:val="24"/>
              <w:szCs w:val="24"/>
            </w:rPr>
            <w:t>ANEXO</w:t>
          </w:r>
          <w:r>
            <w:rPr>
              <w:sz w:val="24"/>
              <w:szCs w:val="24"/>
            </w:rPr>
            <w:t xml:space="preserve"> – B</w:t>
          </w:r>
          <w:r w:rsidRPr="005251C1">
            <w:rPr>
              <w:sz w:val="24"/>
              <w:szCs w:val="24"/>
            </w:rPr>
            <w:t xml:space="preserve"> </w:t>
          </w:r>
          <w:r w:rsidRPr="005251C1">
            <w:rPr>
              <w:sz w:val="24"/>
              <w:szCs w:val="24"/>
            </w:rPr>
            <w:ptab w:relativeTo="margin" w:alignment="right" w:leader="dot"/>
          </w:r>
          <w:r w:rsidR="00C013DC">
            <w:rPr>
              <w:sz w:val="24"/>
              <w:szCs w:val="24"/>
            </w:rPr>
            <w:t>31</w:t>
          </w:r>
        </w:p>
        <w:p w:rsidR="004E3DF8" w:rsidRDefault="004E3DF8" w:rsidP="003C1E3F">
          <w:pPr>
            <w:spacing w:line="360" w:lineRule="auto"/>
            <w:rPr>
              <w:sz w:val="24"/>
              <w:szCs w:val="24"/>
            </w:rPr>
          </w:pPr>
        </w:p>
        <w:p w:rsidR="00775434" w:rsidRPr="005251C1" w:rsidRDefault="00146053" w:rsidP="003C1E3F">
          <w:pPr>
            <w:spacing w:line="360" w:lineRule="auto"/>
            <w:rPr>
              <w:sz w:val="24"/>
              <w:szCs w:val="24"/>
            </w:rPr>
            <w:sectPr w:rsidR="00775434" w:rsidRPr="005251C1" w:rsidSect="001E2D91">
              <w:pgSz w:w="11906" w:h="16838"/>
              <w:pgMar w:top="1701" w:right="991" w:bottom="1134" w:left="1276" w:header="709" w:footer="709" w:gutter="0"/>
              <w:cols w:space="708"/>
              <w:docGrid w:linePitch="360"/>
            </w:sectPr>
          </w:pPr>
        </w:p>
      </w:sdtContent>
    </w:sdt>
    <w:p w:rsidR="00A64B0A" w:rsidRDefault="00A64B0A" w:rsidP="00517DE9">
      <w:pPr>
        <w:tabs>
          <w:tab w:val="left" w:pos="3548"/>
        </w:tabs>
      </w:pPr>
    </w:p>
    <w:p w:rsidR="00A64B0A" w:rsidRDefault="00A64B0A" w:rsidP="00517DE9">
      <w:pPr>
        <w:tabs>
          <w:tab w:val="left" w:pos="3548"/>
        </w:tabs>
      </w:pPr>
    </w:p>
    <w:p w:rsidR="00A64B0A" w:rsidRDefault="00A64B0A" w:rsidP="00517DE9">
      <w:pPr>
        <w:tabs>
          <w:tab w:val="left" w:pos="3548"/>
        </w:tabs>
      </w:pPr>
    </w:p>
    <w:p w:rsidR="00517DE9" w:rsidRPr="00E651AB" w:rsidRDefault="00E651AB" w:rsidP="00E651AB">
      <w:pPr>
        <w:tabs>
          <w:tab w:val="left" w:pos="3548"/>
        </w:tabs>
        <w:spacing w:line="360" w:lineRule="auto"/>
        <w:jc w:val="both"/>
        <w:rPr>
          <w:b/>
          <w:sz w:val="24"/>
          <w:szCs w:val="24"/>
        </w:rPr>
      </w:pPr>
      <w:r w:rsidRPr="00E651AB">
        <w:rPr>
          <w:b/>
          <w:sz w:val="24"/>
          <w:szCs w:val="24"/>
        </w:rPr>
        <w:t xml:space="preserve">1. </w:t>
      </w:r>
      <w:r w:rsidR="00517DE9" w:rsidRPr="00E651AB">
        <w:rPr>
          <w:b/>
          <w:sz w:val="24"/>
          <w:szCs w:val="24"/>
        </w:rPr>
        <w:t>INTRODUÇÃO</w:t>
      </w:r>
    </w:p>
    <w:p w:rsidR="002E4938" w:rsidRPr="005E1CCE" w:rsidRDefault="005E1CCE" w:rsidP="004C304F">
      <w:pPr>
        <w:tabs>
          <w:tab w:val="left" w:pos="3548"/>
        </w:tabs>
        <w:spacing w:line="360" w:lineRule="auto"/>
        <w:ind w:firstLine="79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objetivo deste trabalho é analisar como ocorre o processo de migração de trabalhadores que </w:t>
      </w:r>
      <w:r w:rsidR="002E4938">
        <w:rPr>
          <w:sz w:val="24"/>
          <w:szCs w:val="24"/>
        </w:rPr>
        <w:t xml:space="preserve">se </w:t>
      </w:r>
      <w:r>
        <w:rPr>
          <w:sz w:val="24"/>
          <w:szCs w:val="24"/>
        </w:rPr>
        <w:t>deslocam</w:t>
      </w:r>
      <w:r w:rsidR="002E4938">
        <w:rPr>
          <w:sz w:val="24"/>
          <w:szCs w:val="24"/>
        </w:rPr>
        <w:t xml:space="preserve"> dos </w:t>
      </w:r>
      <w:r w:rsidR="002E4938" w:rsidRPr="005E1CCE">
        <w:rPr>
          <w:sz w:val="24"/>
          <w:szCs w:val="24"/>
        </w:rPr>
        <w:t>municípios de Branquinha, Murici e União dos Palmares</w:t>
      </w:r>
      <w:r w:rsidR="002E4938">
        <w:rPr>
          <w:sz w:val="24"/>
          <w:szCs w:val="24"/>
        </w:rPr>
        <w:t xml:space="preserve"> no estado de Alagoas,</w:t>
      </w:r>
      <w:r>
        <w:rPr>
          <w:sz w:val="24"/>
          <w:szCs w:val="24"/>
        </w:rPr>
        <w:t xml:space="preserve"> </w:t>
      </w:r>
      <w:r w:rsidR="002E4938">
        <w:rPr>
          <w:sz w:val="24"/>
          <w:szCs w:val="24"/>
        </w:rPr>
        <w:t xml:space="preserve">para o trabalho no </w:t>
      </w:r>
      <w:r w:rsidRPr="005E1CCE">
        <w:rPr>
          <w:sz w:val="24"/>
          <w:szCs w:val="24"/>
        </w:rPr>
        <w:t>corte de cana</w:t>
      </w:r>
      <w:r w:rsidR="002E4938">
        <w:rPr>
          <w:sz w:val="24"/>
          <w:szCs w:val="24"/>
        </w:rPr>
        <w:t xml:space="preserve"> para a região centro-sul do B</w:t>
      </w:r>
      <w:r w:rsidR="002E4938" w:rsidRPr="005E1CCE">
        <w:rPr>
          <w:sz w:val="24"/>
          <w:szCs w:val="24"/>
        </w:rPr>
        <w:t>rasil</w:t>
      </w:r>
      <w:r w:rsidR="002E4938">
        <w:rPr>
          <w:sz w:val="24"/>
          <w:szCs w:val="24"/>
        </w:rPr>
        <w:t>.</w:t>
      </w:r>
    </w:p>
    <w:p w:rsidR="00DE44EA" w:rsidRDefault="00D40309" w:rsidP="004C304F">
      <w:pPr>
        <w:tabs>
          <w:tab w:val="left" w:pos="3548"/>
        </w:tabs>
        <w:spacing w:line="360" w:lineRule="auto"/>
        <w:ind w:firstLine="794"/>
        <w:jc w:val="both"/>
        <w:rPr>
          <w:sz w:val="24"/>
          <w:szCs w:val="24"/>
        </w:rPr>
      </w:pPr>
      <w:r>
        <w:rPr>
          <w:sz w:val="24"/>
          <w:szCs w:val="24"/>
        </w:rPr>
        <w:t>É importante investigar quem leva</w:t>
      </w:r>
      <w:r w:rsidR="000B764B">
        <w:rPr>
          <w:sz w:val="24"/>
          <w:szCs w:val="24"/>
        </w:rPr>
        <w:t xml:space="preserve"> esses </w:t>
      </w:r>
      <w:r w:rsidR="004C304F">
        <w:rPr>
          <w:sz w:val="24"/>
          <w:szCs w:val="24"/>
        </w:rPr>
        <w:t>trabalhadores</w:t>
      </w:r>
      <w:r w:rsidR="008B291B">
        <w:rPr>
          <w:sz w:val="24"/>
          <w:szCs w:val="24"/>
        </w:rPr>
        <w:t>?</w:t>
      </w:r>
      <w:r w:rsidR="000B764B">
        <w:rPr>
          <w:sz w:val="24"/>
          <w:szCs w:val="24"/>
        </w:rPr>
        <w:t xml:space="preserve"> </w:t>
      </w:r>
      <w:r w:rsidR="00316DC7">
        <w:rPr>
          <w:sz w:val="24"/>
          <w:szCs w:val="24"/>
        </w:rPr>
        <w:t>Pa</w:t>
      </w:r>
      <w:r>
        <w:rPr>
          <w:sz w:val="24"/>
          <w:szCs w:val="24"/>
        </w:rPr>
        <w:t>ra onde vão esses trabalhadores</w:t>
      </w:r>
      <w:r w:rsidR="008B291B">
        <w:rPr>
          <w:sz w:val="24"/>
          <w:szCs w:val="24"/>
        </w:rPr>
        <w:t>?</w:t>
      </w:r>
      <w:r w:rsidR="00316DC7">
        <w:rPr>
          <w:sz w:val="24"/>
          <w:szCs w:val="24"/>
        </w:rPr>
        <w:t xml:space="preserve"> E q</w:t>
      </w:r>
      <w:r w:rsidR="004C304F">
        <w:rPr>
          <w:sz w:val="24"/>
          <w:szCs w:val="24"/>
        </w:rPr>
        <w:t>uais</w:t>
      </w:r>
      <w:r w:rsidR="000B764B">
        <w:rPr>
          <w:sz w:val="24"/>
          <w:szCs w:val="24"/>
        </w:rPr>
        <w:t xml:space="preserve"> os</w:t>
      </w:r>
      <w:r w:rsidR="004C304F">
        <w:rPr>
          <w:sz w:val="24"/>
          <w:szCs w:val="24"/>
        </w:rPr>
        <w:t xml:space="preserve"> motivos que o levaram </w:t>
      </w:r>
      <w:r w:rsidR="00316DC7">
        <w:rPr>
          <w:sz w:val="24"/>
          <w:szCs w:val="24"/>
        </w:rPr>
        <w:t xml:space="preserve">a </w:t>
      </w:r>
      <w:r w:rsidR="000B764B">
        <w:rPr>
          <w:sz w:val="24"/>
          <w:szCs w:val="24"/>
        </w:rPr>
        <w:t>trabalhar</w:t>
      </w:r>
      <w:r w:rsidR="00473B03">
        <w:rPr>
          <w:sz w:val="24"/>
          <w:szCs w:val="24"/>
        </w:rPr>
        <w:t xml:space="preserve"> </w:t>
      </w:r>
      <w:r w:rsidR="004C304F">
        <w:rPr>
          <w:sz w:val="24"/>
          <w:szCs w:val="24"/>
        </w:rPr>
        <w:t>fora de suas cidades de origem</w:t>
      </w:r>
      <w:proofErr w:type="gramStart"/>
      <w:r w:rsidR="004C304F">
        <w:rPr>
          <w:sz w:val="24"/>
          <w:szCs w:val="24"/>
        </w:rPr>
        <w:t>?.</w:t>
      </w:r>
      <w:proofErr w:type="gramEnd"/>
      <w:r w:rsidR="004C304F">
        <w:rPr>
          <w:sz w:val="24"/>
          <w:szCs w:val="24"/>
        </w:rPr>
        <w:t xml:space="preserve"> Quais os tipos e condições dos alojamentos</w:t>
      </w:r>
      <w:r>
        <w:rPr>
          <w:sz w:val="24"/>
          <w:szCs w:val="24"/>
        </w:rPr>
        <w:t>, onde ficam esses trabalhadores</w:t>
      </w:r>
      <w:r w:rsidR="008B291B">
        <w:rPr>
          <w:sz w:val="24"/>
          <w:szCs w:val="24"/>
        </w:rPr>
        <w:t>?</w:t>
      </w:r>
      <w:r w:rsidR="004C304F">
        <w:rPr>
          <w:sz w:val="24"/>
          <w:szCs w:val="24"/>
        </w:rPr>
        <w:t xml:space="preserve"> Como é a relação dos trabalhadores com a </w:t>
      </w:r>
      <w:r w:rsidR="00316DC7">
        <w:rPr>
          <w:sz w:val="24"/>
          <w:szCs w:val="24"/>
        </w:rPr>
        <w:t>U</w:t>
      </w:r>
      <w:r w:rsidR="004C304F">
        <w:rPr>
          <w:sz w:val="24"/>
          <w:szCs w:val="24"/>
        </w:rPr>
        <w:t>sina</w:t>
      </w:r>
      <w:r>
        <w:rPr>
          <w:sz w:val="24"/>
          <w:szCs w:val="24"/>
        </w:rPr>
        <w:t xml:space="preserve">, e trabalhadores </w:t>
      </w:r>
      <w:r w:rsidR="004C304F">
        <w:rPr>
          <w:sz w:val="24"/>
          <w:szCs w:val="24"/>
        </w:rPr>
        <w:t>e chefe de turma</w:t>
      </w:r>
      <w:r w:rsidR="008B291B">
        <w:rPr>
          <w:sz w:val="24"/>
          <w:szCs w:val="24"/>
        </w:rPr>
        <w:t>?</w:t>
      </w:r>
      <w:r w:rsidR="004C304F">
        <w:rPr>
          <w:sz w:val="24"/>
          <w:szCs w:val="24"/>
        </w:rPr>
        <w:t xml:space="preserve"> </w:t>
      </w:r>
      <w:r w:rsidR="00DE44EA">
        <w:rPr>
          <w:sz w:val="24"/>
          <w:szCs w:val="24"/>
        </w:rPr>
        <w:t>Quais os critérios</w:t>
      </w:r>
      <w:r>
        <w:rPr>
          <w:sz w:val="24"/>
          <w:szCs w:val="24"/>
        </w:rPr>
        <w:t xml:space="preserve"> adotados pelas Usinas, na</w:t>
      </w:r>
      <w:r w:rsidR="00DE44EA">
        <w:rPr>
          <w:sz w:val="24"/>
          <w:szCs w:val="24"/>
        </w:rPr>
        <w:t xml:space="preserve"> seleção e contratação</w:t>
      </w:r>
      <w:r w:rsidR="00316DC7">
        <w:rPr>
          <w:sz w:val="24"/>
          <w:szCs w:val="24"/>
        </w:rPr>
        <w:t xml:space="preserve"> </w:t>
      </w:r>
      <w:r>
        <w:rPr>
          <w:sz w:val="24"/>
          <w:szCs w:val="24"/>
        </w:rPr>
        <w:t>destes trabalhadores</w:t>
      </w:r>
      <w:r w:rsidR="00DE44EA">
        <w:rPr>
          <w:sz w:val="24"/>
          <w:szCs w:val="24"/>
        </w:rPr>
        <w:t>.</w:t>
      </w:r>
    </w:p>
    <w:p w:rsidR="00517DE9" w:rsidRDefault="001930DF" w:rsidP="004C304F">
      <w:pPr>
        <w:tabs>
          <w:tab w:val="left" w:pos="3548"/>
        </w:tabs>
        <w:spacing w:line="360" w:lineRule="auto"/>
        <w:ind w:firstLine="794"/>
        <w:jc w:val="both"/>
        <w:rPr>
          <w:sz w:val="24"/>
          <w:szCs w:val="24"/>
        </w:rPr>
      </w:pPr>
      <w:r>
        <w:rPr>
          <w:sz w:val="24"/>
          <w:szCs w:val="24"/>
        </w:rPr>
        <w:t>Conhecer sobre a rotina, mais especificamente sobre o</w:t>
      </w:r>
      <w:r w:rsidR="004C304F">
        <w:rPr>
          <w:sz w:val="24"/>
          <w:szCs w:val="24"/>
        </w:rPr>
        <w:t xml:space="preserve"> seu trabalho no eito do corte da cana. Essa</w:t>
      </w:r>
      <w:r w:rsidR="004A06F5">
        <w:rPr>
          <w:sz w:val="24"/>
          <w:szCs w:val="24"/>
        </w:rPr>
        <w:t>s</w:t>
      </w:r>
      <w:r w:rsidR="004C304F">
        <w:rPr>
          <w:sz w:val="24"/>
          <w:szCs w:val="24"/>
        </w:rPr>
        <w:t xml:space="preserve"> são as perguntas iniciais que norteiam essa pesquisa.  </w:t>
      </w:r>
      <w:r w:rsidR="00DE44EA">
        <w:rPr>
          <w:sz w:val="24"/>
          <w:szCs w:val="24"/>
        </w:rPr>
        <w:t>Como vimos, temos bastantes perguntas</w:t>
      </w:r>
      <w:r w:rsidR="00D14D08">
        <w:rPr>
          <w:sz w:val="24"/>
          <w:szCs w:val="24"/>
        </w:rPr>
        <w:t>, e para encontrar as respostas, nada melhor do que contar com a ajuda dos atores envolvidos nesse</w:t>
      </w:r>
      <w:r w:rsidR="008B291B">
        <w:rPr>
          <w:sz w:val="24"/>
          <w:szCs w:val="24"/>
        </w:rPr>
        <w:t xml:space="preserve"> processo complexo e instigante</w:t>
      </w:r>
      <w:r w:rsidR="00D14D08">
        <w:rPr>
          <w:sz w:val="24"/>
          <w:szCs w:val="24"/>
        </w:rPr>
        <w:t xml:space="preserve"> que envolve o mundo canavieiro.</w:t>
      </w:r>
      <w:r w:rsidR="00DE44EA">
        <w:rPr>
          <w:sz w:val="24"/>
          <w:szCs w:val="24"/>
        </w:rPr>
        <w:t xml:space="preserve"> </w:t>
      </w:r>
    </w:p>
    <w:p w:rsidR="004A06F5" w:rsidRDefault="004A06F5" w:rsidP="004C304F">
      <w:pPr>
        <w:tabs>
          <w:tab w:val="left" w:pos="3548"/>
        </w:tabs>
        <w:spacing w:line="360" w:lineRule="auto"/>
        <w:ind w:firstLine="79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Nesse sentido, </w:t>
      </w:r>
      <w:r w:rsidR="00316DC7">
        <w:rPr>
          <w:sz w:val="24"/>
          <w:szCs w:val="24"/>
        </w:rPr>
        <w:t>um elemento essencial para entender e encontrar as respostas são as</w:t>
      </w:r>
      <w:r>
        <w:rPr>
          <w:sz w:val="24"/>
          <w:szCs w:val="24"/>
        </w:rPr>
        <w:t xml:space="preserve"> entrevistas, os relatos orais, as historias de vida, vividas pelos atores sociais, </w:t>
      </w:r>
      <w:r w:rsidR="00316DC7">
        <w:rPr>
          <w:sz w:val="24"/>
          <w:szCs w:val="24"/>
        </w:rPr>
        <w:t>no caso, o trabalhador-migrante</w:t>
      </w:r>
      <w:r>
        <w:rPr>
          <w:sz w:val="24"/>
          <w:szCs w:val="24"/>
        </w:rPr>
        <w:t xml:space="preserve">, assim como, os </w:t>
      </w:r>
      <w:proofErr w:type="spellStart"/>
      <w:r>
        <w:rPr>
          <w:sz w:val="24"/>
          <w:szCs w:val="24"/>
        </w:rPr>
        <w:t>arregimentadores</w:t>
      </w:r>
      <w:proofErr w:type="spellEnd"/>
      <w:r>
        <w:rPr>
          <w:sz w:val="24"/>
          <w:szCs w:val="24"/>
        </w:rPr>
        <w:t xml:space="preserve">, </w:t>
      </w:r>
      <w:r w:rsidR="00DE44EA">
        <w:rPr>
          <w:sz w:val="24"/>
          <w:szCs w:val="24"/>
        </w:rPr>
        <w:t xml:space="preserve">agenciadores, </w:t>
      </w:r>
      <w:r>
        <w:rPr>
          <w:sz w:val="24"/>
          <w:szCs w:val="24"/>
        </w:rPr>
        <w:t xml:space="preserve">os </w:t>
      </w:r>
      <w:proofErr w:type="spellStart"/>
      <w:r>
        <w:rPr>
          <w:sz w:val="24"/>
          <w:szCs w:val="24"/>
        </w:rPr>
        <w:t>turmeiros</w:t>
      </w:r>
      <w:proofErr w:type="spellEnd"/>
      <w:r>
        <w:rPr>
          <w:sz w:val="24"/>
          <w:szCs w:val="24"/>
        </w:rPr>
        <w:t xml:space="preserve"> e empreiteiros que são os responsáveis pela seleção e contratação desses trabalhadores.</w:t>
      </w:r>
      <w:r w:rsidR="00DE44EA">
        <w:rPr>
          <w:sz w:val="24"/>
          <w:szCs w:val="24"/>
        </w:rPr>
        <w:t xml:space="preserve">  </w:t>
      </w:r>
    </w:p>
    <w:p w:rsidR="00DE44EA" w:rsidRDefault="004A06F5" w:rsidP="00DE44EA">
      <w:pPr>
        <w:tabs>
          <w:tab w:val="left" w:pos="3548"/>
        </w:tabs>
        <w:spacing w:line="360" w:lineRule="auto"/>
        <w:ind w:firstLine="794"/>
        <w:jc w:val="both"/>
        <w:rPr>
          <w:sz w:val="24"/>
          <w:szCs w:val="24"/>
        </w:rPr>
      </w:pPr>
      <w:r>
        <w:rPr>
          <w:sz w:val="24"/>
          <w:szCs w:val="24"/>
        </w:rPr>
        <w:t>Observa-se também o papel das instituições oficiais responsáveis pela fiscalização e amparo aos trabalhadores, nesse contexto</w:t>
      </w:r>
      <w:r w:rsidR="00E3358F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E629F5">
        <w:rPr>
          <w:sz w:val="24"/>
          <w:szCs w:val="24"/>
        </w:rPr>
        <w:t>encontram-se</w:t>
      </w:r>
      <w:r w:rsidR="00E3358F">
        <w:rPr>
          <w:sz w:val="24"/>
          <w:szCs w:val="24"/>
        </w:rPr>
        <w:t xml:space="preserve"> os sindicatos dos trabalhadores rurais, a delegacia regional do </w:t>
      </w:r>
      <w:r w:rsidR="00DE44EA">
        <w:rPr>
          <w:sz w:val="24"/>
          <w:szCs w:val="24"/>
        </w:rPr>
        <w:t>trabalho (</w:t>
      </w:r>
      <w:r w:rsidR="00E3358F">
        <w:rPr>
          <w:sz w:val="24"/>
          <w:szCs w:val="24"/>
        </w:rPr>
        <w:t>DRT), e o ministério do trabalho e emprego (MTE)</w:t>
      </w:r>
      <w:r w:rsidR="00DE44EA">
        <w:rPr>
          <w:sz w:val="24"/>
          <w:szCs w:val="24"/>
        </w:rPr>
        <w:t>. Essas instituições atuam como órgãos reguladores e mediadores entre os trabalhadores e as empresas.</w:t>
      </w:r>
    </w:p>
    <w:p w:rsidR="008F09A6" w:rsidRDefault="008F09A6" w:rsidP="008F09A6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Como </w:t>
      </w:r>
      <w:r w:rsidR="00AE3B86">
        <w:rPr>
          <w:sz w:val="24"/>
          <w:szCs w:val="24"/>
        </w:rPr>
        <w:t>a</w:t>
      </w:r>
      <w:r>
        <w:rPr>
          <w:sz w:val="24"/>
          <w:szCs w:val="24"/>
        </w:rPr>
        <w:t xml:space="preserve"> região </w:t>
      </w:r>
      <w:r w:rsidR="00AE3B86">
        <w:rPr>
          <w:sz w:val="24"/>
          <w:szCs w:val="24"/>
        </w:rPr>
        <w:t>da Mata N</w:t>
      </w:r>
      <w:r>
        <w:rPr>
          <w:sz w:val="24"/>
          <w:szCs w:val="24"/>
        </w:rPr>
        <w:t xml:space="preserve">orte do estado de Alagoas é </w:t>
      </w:r>
      <w:proofErr w:type="gramStart"/>
      <w:r>
        <w:rPr>
          <w:sz w:val="24"/>
          <w:szCs w:val="24"/>
        </w:rPr>
        <w:t>conhecida</w:t>
      </w:r>
      <w:proofErr w:type="gramEnd"/>
      <w:r>
        <w:rPr>
          <w:sz w:val="24"/>
          <w:szCs w:val="24"/>
        </w:rPr>
        <w:t xml:space="preserve"> nacionalmente pela sua produção de cana-de-açúcar,</w:t>
      </w:r>
      <w:r w:rsidR="00AE3B86">
        <w:rPr>
          <w:sz w:val="24"/>
          <w:szCs w:val="24"/>
        </w:rPr>
        <w:t xml:space="preserve"> </w:t>
      </w:r>
      <w:r>
        <w:rPr>
          <w:sz w:val="24"/>
          <w:szCs w:val="24"/>
        </w:rPr>
        <w:t>as recentes crises envolvendo o setor canavieiro alagoano, e a expansão da produção de cana na região centro-sul</w:t>
      </w:r>
      <w:r w:rsidR="00316DC7">
        <w:rPr>
          <w:sz w:val="24"/>
          <w:szCs w:val="24"/>
        </w:rPr>
        <w:t>,</w:t>
      </w:r>
      <w:r>
        <w:rPr>
          <w:sz w:val="24"/>
          <w:szCs w:val="24"/>
        </w:rPr>
        <w:t xml:space="preserve"> a partir da década de noventa, aumentou a procura pelos cortadores de cana nos municípios descritos acima, o que resultou em um intenso fluxo migratório desses trabalhadores para essa região.</w:t>
      </w:r>
    </w:p>
    <w:p w:rsidR="00517DE9" w:rsidRPr="00264965" w:rsidRDefault="008F09A6" w:rsidP="00264965">
      <w:pPr>
        <w:tabs>
          <w:tab w:val="left" w:pos="3548"/>
        </w:tabs>
        <w:spacing w:line="360" w:lineRule="auto"/>
        <w:ind w:firstLine="794"/>
        <w:jc w:val="both"/>
        <w:rPr>
          <w:sz w:val="24"/>
          <w:szCs w:val="24"/>
        </w:rPr>
      </w:pPr>
      <w:r>
        <w:rPr>
          <w:sz w:val="24"/>
          <w:szCs w:val="24"/>
        </w:rPr>
        <w:t>O</w:t>
      </w:r>
      <w:r w:rsidR="00D14D08">
        <w:rPr>
          <w:sz w:val="24"/>
          <w:szCs w:val="24"/>
        </w:rPr>
        <w:t xml:space="preserve"> processo migratório desses trabalhadores </w:t>
      </w:r>
      <w:r>
        <w:rPr>
          <w:sz w:val="24"/>
          <w:szCs w:val="24"/>
        </w:rPr>
        <w:t xml:space="preserve">será analisado levando em consideração </w:t>
      </w:r>
      <w:r w:rsidR="00AE3B86">
        <w:rPr>
          <w:sz w:val="24"/>
          <w:szCs w:val="24"/>
        </w:rPr>
        <w:t>os aspectos sociais</w:t>
      </w:r>
      <w:r w:rsidR="00273B5D">
        <w:rPr>
          <w:sz w:val="24"/>
          <w:szCs w:val="24"/>
        </w:rPr>
        <w:t>,</w:t>
      </w:r>
      <w:r w:rsidR="00AE3B86">
        <w:rPr>
          <w:sz w:val="24"/>
          <w:szCs w:val="24"/>
        </w:rPr>
        <w:t xml:space="preserve"> econômicos e políticos. Os</w:t>
      </w:r>
      <w:r w:rsidR="00273B5D">
        <w:rPr>
          <w:sz w:val="24"/>
          <w:szCs w:val="24"/>
        </w:rPr>
        <w:t xml:space="preserve"> atores migram em busca de emprego para suprir as necessidades de suas famílias, acompanhados pelo desejo por dias melhores, passando por cima do sofrimento da labuta diária do eito,</w:t>
      </w:r>
      <w:r w:rsidR="00AE3B86" w:rsidRPr="00AE3B86">
        <w:rPr>
          <w:sz w:val="24"/>
          <w:szCs w:val="24"/>
        </w:rPr>
        <w:t xml:space="preserve"> </w:t>
      </w:r>
      <w:r w:rsidR="00AE3B86">
        <w:rPr>
          <w:sz w:val="24"/>
          <w:szCs w:val="24"/>
        </w:rPr>
        <w:t>do corte de cana.</w:t>
      </w:r>
      <w:r w:rsidR="00273B5D">
        <w:rPr>
          <w:sz w:val="24"/>
          <w:szCs w:val="24"/>
        </w:rPr>
        <w:t xml:space="preserve"> </w:t>
      </w:r>
    </w:p>
    <w:p w:rsidR="00D4000B" w:rsidRDefault="00D4000B" w:rsidP="00E651AB">
      <w:pPr>
        <w:spacing w:line="360" w:lineRule="auto"/>
        <w:rPr>
          <w:b/>
          <w:sz w:val="24"/>
          <w:szCs w:val="24"/>
        </w:rPr>
      </w:pPr>
    </w:p>
    <w:p w:rsidR="00796DDB" w:rsidRDefault="00796DDB" w:rsidP="00E651AB">
      <w:pPr>
        <w:spacing w:line="360" w:lineRule="auto"/>
        <w:rPr>
          <w:b/>
          <w:sz w:val="24"/>
          <w:szCs w:val="24"/>
        </w:rPr>
      </w:pPr>
    </w:p>
    <w:p w:rsidR="00796DDB" w:rsidRDefault="00796DDB" w:rsidP="00E651AB">
      <w:pPr>
        <w:spacing w:line="360" w:lineRule="auto"/>
        <w:rPr>
          <w:b/>
          <w:sz w:val="24"/>
          <w:szCs w:val="24"/>
        </w:rPr>
      </w:pPr>
    </w:p>
    <w:p w:rsidR="003F1DAA" w:rsidRPr="00491F28" w:rsidRDefault="003F1DAA" w:rsidP="00E651AB">
      <w:pPr>
        <w:spacing w:line="360" w:lineRule="auto"/>
        <w:rPr>
          <w:b/>
          <w:sz w:val="24"/>
          <w:szCs w:val="24"/>
        </w:rPr>
      </w:pPr>
      <w:r w:rsidRPr="00491F28">
        <w:rPr>
          <w:b/>
          <w:sz w:val="24"/>
          <w:szCs w:val="24"/>
        </w:rPr>
        <w:t xml:space="preserve">2. LOCALIZAÇÃO DA ÁREA DE ESTUDO </w:t>
      </w:r>
    </w:p>
    <w:p w:rsidR="008606DF" w:rsidRDefault="008606DF" w:rsidP="00E651AB">
      <w:pPr>
        <w:spacing w:line="360" w:lineRule="auto"/>
        <w:rPr>
          <w:b/>
          <w:sz w:val="24"/>
          <w:szCs w:val="24"/>
        </w:rPr>
      </w:pPr>
    </w:p>
    <w:p w:rsidR="00AC46D6" w:rsidRPr="00E629F5" w:rsidRDefault="00E651AB" w:rsidP="00E651AB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2.</w:t>
      </w:r>
      <w:r w:rsidR="00CD5138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 xml:space="preserve"> </w:t>
      </w:r>
      <w:r w:rsidR="00517DE9" w:rsidRPr="00D369EF">
        <w:rPr>
          <w:b/>
          <w:sz w:val="24"/>
          <w:szCs w:val="24"/>
        </w:rPr>
        <w:t>A Mata Norte do Estado de Alagoas</w:t>
      </w:r>
    </w:p>
    <w:p w:rsidR="00242CE4" w:rsidRDefault="00242CE4" w:rsidP="00077A37">
      <w:pPr>
        <w:spacing w:line="360" w:lineRule="auto"/>
        <w:ind w:firstLine="709"/>
        <w:jc w:val="both"/>
        <w:rPr>
          <w:sz w:val="24"/>
          <w:szCs w:val="24"/>
        </w:rPr>
      </w:pPr>
      <w:r w:rsidRPr="00242CE4">
        <w:rPr>
          <w:sz w:val="24"/>
          <w:szCs w:val="24"/>
        </w:rPr>
        <w:t>A Microrregião da Mata Alagoana</w:t>
      </w:r>
      <w:r w:rsidR="00077A37">
        <w:rPr>
          <w:sz w:val="24"/>
          <w:szCs w:val="24"/>
        </w:rPr>
        <w:t>, também conhecida por Mata Norte</w:t>
      </w:r>
      <w:r w:rsidRPr="00242CE4">
        <w:rPr>
          <w:sz w:val="24"/>
          <w:szCs w:val="24"/>
        </w:rPr>
        <w:t xml:space="preserve"> está localizada na Mesorregião do Leste Alagoano, no estado de Alagoas. É constituída por 16 (dezesseis) municípios, sendo o maior deles o de Atalaia.</w:t>
      </w:r>
    </w:p>
    <w:p w:rsidR="00C46A24" w:rsidRDefault="00CE1A0C" w:rsidP="00517DE9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O</w:t>
      </w:r>
      <w:r w:rsidR="00E629F5">
        <w:rPr>
          <w:sz w:val="24"/>
          <w:szCs w:val="24"/>
        </w:rPr>
        <w:t>s municípios</w:t>
      </w:r>
      <w:r>
        <w:rPr>
          <w:sz w:val="24"/>
          <w:szCs w:val="24"/>
        </w:rPr>
        <w:t xml:space="preserve"> objeto dessa pesquisa,</w:t>
      </w:r>
      <w:r w:rsidR="00C46A24">
        <w:rPr>
          <w:sz w:val="24"/>
          <w:szCs w:val="24"/>
        </w:rPr>
        <w:t xml:space="preserve"> </w:t>
      </w:r>
      <w:r>
        <w:rPr>
          <w:sz w:val="24"/>
          <w:szCs w:val="24"/>
        </w:rPr>
        <w:t>Branquinha, Murici</w:t>
      </w:r>
      <w:r w:rsidR="00E629F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e União dos Palmares, apesar da proximidade os dois primeiros pertencem </w:t>
      </w: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micro-região</w:t>
      </w:r>
      <w:proofErr w:type="spellEnd"/>
      <w:r>
        <w:rPr>
          <w:sz w:val="24"/>
          <w:szCs w:val="24"/>
        </w:rPr>
        <w:t xml:space="preserve"> da Mata Alagoana, e União dos Palmares a </w:t>
      </w:r>
      <w:proofErr w:type="spellStart"/>
      <w:r>
        <w:rPr>
          <w:sz w:val="24"/>
          <w:szCs w:val="24"/>
        </w:rPr>
        <w:t>micro-regi</w:t>
      </w:r>
      <w:r w:rsidRPr="00CE1A0C">
        <w:rPr>
          <w:sz w:val="24"/>
          <w:szCs w:val="24"/>
        </w:rPr>
        <w:t>ão</w:t>
      </w:r>
      <w:proofErr w:type="spellEnd"/>
      <w:r w:rsidRPr="00CE1A0C">
        <w:rPr>
          <w:sz w:val="24"/>
          <w:szCs w:val="24"/>
        </w:rPr>
        <w:t xml:space="preserve"> Serrana dos Quilombos</w:t>
      </w:r>
      <w:r w:rsidR="00C46A24">
        <w:rPr>
          <w:sz w:val="24"/>
          <w:szCs w:val="24"/>
        </w:rPr>
        <w:t xml:space="preserve">. Cabe ressaltar que são critérios geográficos. Apesar de microrregiões diferentes, trabalharemos como se todos os municípios pertencessem </w:t>
      </w:r>
      <w:proofErr w:type="gramStart"/>
      <w:r w:rsidR="00C46A24">
        <w:rPr>
          <w:sz w:val="24"/>
          <w:szCs w:val="24"/>
        </w:rPr>
        <w:t>a</w:t>
      </w:r>
      <w:proofErr w:type="gramEnd"/>
      <w:r w:rsidR="00C46A24">
        <w:rPr>
          <w:sz w:val="24"/>
          <w:szCs w:val="24"/>
        </w:rPr>
        <w:t xml:space="preserve"> mesma região, chamaremos essa região de Mata Norte.</w:t>
      </w:r>
    </w:p>
    <w:p w:rsidR="001930DF" w:rsidRDefault="00C46A24" w:rsidP="00F10AC8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CE1A0C">
        <w:rPr>
          <w:sz w:val="24"/>
          <w:szCs w:val="24"/>
        </w:rPr>
        <w:t xml:space="preserve"> </w:t>
      </w:r>
      <w:r w:rsidR="001930DF">
        <w:rPr>
          <w:sz w:val="24"/>
          <w:szCs w:val="24"/>
        </w:rPr>
        <w:t xml:space="preserve"> </w:t>
      </w:r>
      <w:r w:rsidR="00F10AC8">
        <w:rPr>
          <w:sz w:val="24"/>
          <w:szCs w:val="24"/>
        </w:rPr>
        <w:t>A Mata Norte é uma</w:t>
      </w:r>
      <w:r w:rsidR="001930DF">
        <w:rPr>
          <w:sz w:val="24"/>
          <w:szCs w:val="24"/>
        </w:rPr>
        <w:t xml:space="preserve"> região</w:t>
      </w:r>
      <w:r w:rsidR="00E629F5">
        <w:rPr>
          <w:sz w:val="24"/>
          <w:szCs w:val="24"/>
        </w:rPr>
        <w:t xml:space="preserve"> </w:t>
      </w:r>
      <w:r w:rsidR="00517DE9">
        <w:rPr>
          <w:sz w:val="24"/>
          <w:szCs w:val="24"/>
        </w:rPr>
        <w:t xml:space="preserve">conhecida pela sua alta concentração de terras, que são direcionadas a monocultura </w:t>
      </w:r>
      <w:r w:rsidR="001930DF">
        <w:rPr>
          <w:sz w:val="24"/>
          <w:szCs w:val="24"/>
        </w:rPr>
        <w:t xml:space="preserve">temporária </w:t>
      </w:r>
      <w:r w:rsidR="00517DE9">
        <w:rPr>
          <w:sz w:val="24"/>
          <w:szCs w:val="24"/>
        </w:rPr>
        <w:t>da cana-de-açúcar,</w:t>
      </w:r>
      <w:r w:rsidR="001930DF">
        <w:rPr>
          <w:sz w:val="24"/>
          <w:szCs w:val="24"/>
        </w:rPr>
        <w:t xml:space="preserve"> </w:t>
      </w:r>
      <w:r w:rsidR="00F10AC8">
        <w:rPr>
          <w:sz w:val="24"/>
          <w:szCs w:val="24"/>
        </w:rPr>
        <w:t xml:space="preserve">essa monocultura </w:t>
      </w:r>
      <w:r w:rsidR="001930DF">
        <w:rPr>
          <w:sz w:val="24"/>
          <w:szCs w:val="24"/>
        </w:rPr>
        <w:t xml:space="preserve">que </w:t>
      </w:r>
      <w:r w:rsidR="00F10AC8">
        <w:rPr>
          <w:sz w:val="24"/>
          <w:szCs w:val="24"/>
        </w:rPr>
        <w:t xml:space="preserve">tem </w:t>
      </w:r>
      <w:r w:rsidR="001930DF">
        <w:rPr>
          <w:sz w:val="24"/>
          <w:szCs w:val="24"/>
        </w:rPr>
        <w:t>se torna</w:t>
      </w:r>
      <w:r w:rsidR="00F10AC8">
        <w:rPr>
          <w:sz w:val="24"/>
          <w:szCs w:val="24"/>
        </w:rPr>
        <w:t>do</w:t>
      </w:r>
      <w:r w:rsidR="001930DF">
        <w:rPr>
          <w:sz w:val="24"/>
          <w:szCs w:val="24"/>
        </w:rPr>
        <w:t xml:space="preserve"> permanente há mais de 400 anos.</w:t>
      </w:r>
      <w:r w:rsidR="00517DE9">
        <w:rPr>
          <w:sz w:val="24"/>
          <w:szCs w:val="24"/>
        </w:rPr>
        <w:t xml:space="preserve"> </w:t>
      </w:r>
    </w:p>
    <w:p w:rsidR="00EF285A" w:rsidRDefault="00EF285A" w:rsidP="00EF285A">
      <w:pPr>
        <w:spacing w:line="360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Segundo Silva (</w:t>
      </w:r>
      <w:r w:rsidRPr="00D46862">
        <w:rPr>
          <w:sz w:val="24"/>
          <w:szCs w:val="24"/>
        </w:rPr>
        <w:t>1999</w:t>
      </w:r>
      <w:r>
        <w:rPr>
          <w:sz w:val="24"/>
          <w:szCs w:val="24"/>
        </w:rPr>
        <w:t>, p.19)</w:t>
      </w:r>
      <w:r w:rsidRPr="00D46862">
        <w:rPr>
          <w:sz w:val="24"/>
          <w:szCs w:val="24"/>
        </w:rPr>
        <w:t xml:space="preserve"> </w:t>
      </w:r>
      <w:r>
        <w:rPr>
          <w:sz w:val="24"/>
          <w:szCs w:val="24"/>
        </w:rPr>
        <w:t>“</w:t>
      </w:r>
      <w:r w:rsidRPr="00D46862">
        <w:rPr>
          <w:sz w:val="24"/>
          <w:szCs w:val="24"/>
        </w:rPr>
        <w:t xml:space="preserve">Os antigos coronéis e fazendeiros foram substituídos pelos usineiros e </w:t>
      </w:r>
      <w:proofErr w:type="gramStart"/>
      <w:r w:rsidRPr="00D46862">
        <w:rPr>
          <w:sz w:val="24"/>
          <w:szCs w:val="24"/>
        </w:rPr>
        <w:t>fazendeiros via</w:t>
      </w:r>
      <w:proofErr w:type="gramEnd"/>
      <w:r w:rsidRPr="00D46862">
        <w:rPr>
          <w:sz w:val="24"/>
          <w:szCs w:val="24"/>
        </w:rPr>
        <w:t xml:space="preserve"> novos mediadores, sob a égide do Estado e dos aparatos jurídicos</w:t>
      </w:r>
      <w:r>
        <w:rPr>
          <w:sz w:val="24"/>
          <w:szCs w:val="24"/>
        </w:rPr>
        <w:t>”</w:t>
      </w:r>
    </w:p>
    <w:p w:rsidR="00517DE9" w:rsidRDefault="001930DF" w:rsidP="00517DE9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Outra característica</w:t>
      </w:r>
      <w:r w:rsidR="00517DE9">
        <w:rPr>
          <w:sz w:val="24"/>
          <w:szCs w:val="24"/>
        </w:rPr>
        <w:t xml:space="preserve"> </w:t>
      </w:r>
      <w:r>
        <w:rPr>
          <w:sz w:val="24"/>
          <w:szCs w:val="24"/>
        </w:rPr>
        <w:t>importante desse território</w:t>
      </w:r>
      <w:r w:rsidR="005C5F57">
        <w:rPr>
          <w:sz w:val="24"/>
          <w:szCs w:val="24"/>
        </w:rPr>
        <w:t xml:space="preserve"> é</w:t>
      </w:r>
      <w:r>
        <w:rPr>
          <w:sz w:val="24"/>
          <w:szCs w:val="24"/>
        </w:rPr>
        <w:t xml:space="preserve"> o </w:t>
      </w:r>
      <w:r w:rsidRPr="001930DF">
        <w:rPr>
          <w:i/>
          <w:sz w:val="24"/>
          <w:szCs w:val="24"/>
        </w:rPr>
        <w:t>poder</w:t>
      </w:r>
      <w:r>
        <w:rPr>
          <w:sz w:val="24"/>
          <w:szCs w:val="24"/>
        </w:rPr>
        <w:t xml:space="preserve"> </w:t>
      </w:r>
      <w:r w:rsidRPr="001930DF">
        <w:rPr>
          <w:i/>
          <w:sz w:val="24"/>
          <w:szCs w:val="24"/>
        </w:rPr>
        <w:t>simbólico</w:t>
      </w:r>
      <w:r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 xml:space="preserve">nos termos proposto por </w:t>
      </w:r>
      <w:proofErr w:type="spellStart"/>
      <w:r>
        <w:rPr>
          <w:sz w:val="24"/>
          <w:szCs w:val="24"/>
        </w:rPr>
        <w:t>Bo</w:t>
      </w:r>
      <w:r w:rsidR="0056613D">
        <w:rPr>
          <w:sz w:val="24"/>
          <w:szCs w:val="24"/>
        </w:rPr>
        <w:t>u</w:t>
      </w:r>
      <w:r>
        <w:rPr>
          <w:sz w:val="24"/>
          <w:szCs w:val="24"/>
        </w:rPr>
        <w:t>rdie</w:t>
      </w:r>
      <w:r w:rsidR="00EF285A">
        <w:rPr>
          <w:sz w:val="24"/>
          <w:szCs w:val="24"/>
        </w:rPr>
        <w:t>u</w:t>
      </w:r>
      <w:proofErr w:type="spellEnd"/>
      <w:r w:rsidR="00EF285A">
        <w:rPr>
          <w:sz w:val="24"/>
          <w:szCs w:val="24"/>
        </w:rPr>
        <w:t xml:space="preserve">, </w:t>
      </w:r>
      <w:r>
        <w:rPr>
          <w:sz w:val="24"/>
          <w:szCs w:val="24"/>
        </w:rPr>
        <w:t>sua população vive sob o</w:t>
      </w:r>
      <w:r w:rsidR="00517DE9">
        <w:rPr>
          <w:sz w:val="24"/>
          <w:szCs w:val="24"/>
        </w:rPr>
        <w:t xml:space="preserve"> domínio social e político promovido por essa </w:t>
      </w:r>
      <w:r>
        <w:rPr>
          <w:sz w:val="24"/>
          <w:szCs w:val="24"/>
        </w:rPr>
        <w:t>atividade agrícola.  Esse território possui</w:t>
      </w:r>
      <w:r w:rsidR="00517DE9">
        <w:rPr>
          <w:sz w:val="24"/>
          <w:szCs w:val="24"/>
        </w:rPr>
        <w:t xml:space="preserve"> um triste histórico de violência contra o trabalhador rural, assalariado ou não, principalmente numa época </w:t>
      </w:r>
      <w:r w:rsidR="00E651AB">
        <w:rPr>
          <w:sz w:val="24"/>
          <w:szCs w:val="24"/>
        </w:rPr>
        <w:t>não muito distante, onde</w:t>
      </w:r>
      <w:r w:rsidR="00517DE9">
        <w:rPr>
          <w:sz w:val="24"/>
          <w:szCs w:val="24"/>
        </w:rPr>
        <w:t xml:space="preserve"> reivindicar seus direitos era motivo para ser morto. Segundo Freitas (2003, p.17). ”</w:t>
      </w:r>
      <w:r w:rsidR="00517DE9" w:rsidRPr="00845834">
        <w:rPr>
          <w:sz w:val="24"/>
          <w:szCs w:val="24"/>
        </w:rPr>
        <w:t>A violência recorrente na região da Mata Norte de Alagoas revela-se pelo seu caráter político e institucional, motivada, quase sempre, em resposta a ações ligadas à afirmação e reivindicação de direitos</w:t>
      </w:r>
      <w:r w:rsidR="00517DE9">
        <w:rPr>
          <w:sz w:val="24"/>
          <w:szCs w:val="24"/>
        </w:rPr>
        <w:t>”.</w:t>
      </w:r>
    </w:p>
    <w:p w:rsidR="00517DE9" w:rsidRDefault="00517DE9" w:rsidP="00517DE9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Essa região conhecida nacionalmente pelo cultivo da cana e pela violência marcante</w:t>
      </w:r>
      <w:proofErr w:type="gramStart"/>
      <w:r w:rsidR="00E629F5">
        <w:rPr>
          <w:sz w:val="24"/>
          <w:szCs w:val="24"/>
        </w:rPr>
        <w:t>,</w:t>
      </w:r>
      <w:r>
        <w:rPr>
          <w:sz w:val="24"/>
          <w:szCs w:val="24"/>
        </w:rPr>
        <w:t xml:space="preserve"> é</w:t>
      </w:r>
      <w:proofErr w:type="gramEnd"/>
      <w:r>
        <w:rPr>
          <w:sz w:val="24"/>
          <w:szCs w:val="24"/>
        </w:rPr>
        <w:t xml:space="preserve"> fruto de uma herança colonial portuguesa que influenciou nas relações sociais de seus habitantes. A disputa territorial marcada pelas lutas sociais no campo entre camponeses e usineiros revelam uma contradição, os camponeses</w:t>
      </w:r>
      <w:r w:rsidR="00E629F5">
        <w:rPr>
          <w:sz w:val="24"/>
          <w:szCs w:val="24"/>
        </w:rPr>
        <w:t>,</w:t>
      </w:r>
      <w:r>
        <w:rPr>
          <w:sz w:val="24"/>
          <w:szCs w:val="24"/>
        </w:rPr>
        <w:t xml:space="preserve"> a grande maioria lutam pela terra para garantir sua reprodução social, enquanto os usineiros</w:t>
      </w:r>
      <w:r w:rsidR="00E629F5">
        <w:rPr>
          <w:sz w:val="24"/>
          <w:szCs w:val="24"/>
        </w:rPr>
        <w:t>,</w:t>
      </w:r>
      <w:r>
        <w:rPr>
          <w:sz w:val="24"/>
          <w:szCs w:val="24"/>
        </w:rPr>
        <w:t xml:space="preserve"> um pequeno grupo detentores das terras, desapropriam os camponeses, </w:t>
      </w:r>
      <w:r w:rsidR="00E629F5">
        <w:rPr>
          <w:sz w:val="24"/>
          <w:szCs w:val="24"/>
        </w:rPr>
        <w:t>e usam</w:t>
      </w:r>
      <w:r w:rsidR="00795CA5">
        <w:rPr>
          <w:sz w:val="24"/>
          <w:szCs w:val="24"/>
        </w:rPr>
        <w:t xml:space="preserve"> </w:t>
      </w:r>
      <w:r w:rsidR="00E629F5">
        <w:rPr>
          <w:sz w:val="24"/>
          <w:szCs w:val="24"/>
        </w:rPr>
        <w:t>suas terras</w:t>
      </w:r>
      <w:r w:rsidR="00AC46D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para potencializar a produção de cana, </w:t>
      </w:r>
      <w:r>
        <w:rPr>
          <w:sz w:val="24"/>
          <w:szCs w:val="24"/>
        </w:rPr>
        <w:lastRenderedPageBreak/>
        <w:t>sem a terra o que lhe resta é o trabalho assalariado como cortadores de cana,</w:t>
      </w:r>
      <w:r w:rsidR="00BA2D84">
        <w:rPr>
          <w:sz w:val="24"/>
          <w:szCs w:val="24"/>
        </w:rPr>
        <w:t xml:space="preserve"> </w:t>
      </w:r>
      <w:r>
        <w:rPr>
          <w:sz w:val="24"/>
          <w:szCs w:val="24"/>
        </w:rPr>
        <w:t>seu corpo é a força essenci</w:t>
      </w:r>
      <w:r w:rsidR="005C5F57">
        <w:rPr>
          <w:sz w:val="24"/>
          <w:szCs w:val="24"/>
        </w:rPr>
        <w:t>al para o agronegócio</w:t>
      </w:r>
      <w:r>
        <w:rPr>
          <w:sz w:val="24"/>
          <w:szCs w:val="24"/>
        </w:rPr>
        <w:t>.</w:t>
      </w:r>
    </w:p>
    <w:p w:rsidR="00517DE9" w:rsidRPr="00FC017D" w:rsidRDefault="00795CA5" w:rsidP="00FC017D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Com efeito,</w:t>
      </w:r>
      <w:r w:rsidR="00053BF5">
        <w:rPr>
          <w:sz w:val="24"/>
          <w:szCs w:val="24"/>
        </w:rPr>
        <w:t xml:space="preserve"> a desapropriação camponesa</w:t>
      </w:r>
      <w:r>
        <w:rPr>
          <w:sz w:val="24"/>
          <w:szCs w:val="24"/>
        </w:rPr>
        <w:t>, além de fornecer um exército de mão-de-obra, desqualificado para funções burocráticas exigidas pelo modo capitalista de produção, força o camponês a deslocar-se em busca de melhores condições de trabalho para o sustento de suas famílias.</w:t>
      </w:r>
      <w:r w:rsidR="00AC46D6">
        <w:rPr>
          <w:sz w:val="24"/>
          <w:szCs w:val="24"/>
        </w:rPr>
        <w:t xml:space="preserve"> </w:t>
      </w:r>
    </w:p>
    <w:p w:rsidR="00BE3311" w:rsidRPr="00F10AC8" w:rsidRDefault="000B0473" w:rsidP="00F10AC8">
      <w:pPr>
        <w:tabs>
          <w:tab w:val="left" w:pos="3548"/>
        </w:tabs>
        <w:rPr>
          <w:b/>
        </w:rPr>
      </w:pPr>
      <w:r>
        <w:rPr>
          <w:b/>
        </w:rPr>
        <w:t xml:space="preserve">             </w:t>
      </w:r>
    </w:p>
    <w:p w:rsidR="00F10AC8" w:rsidRDefault="00F10AC8" w:rsidP="00AB0638">
      <w:pPr>
        <w:tabs>
          <w:tab w:val="left" w:pos="3548"/>
        </w:tabs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3</w:t>
      </w:r>
      <w:r w:rsidR="003279CF">
        <w:rPr>
          <w:b/>
          <w:sz w:val="24"/>
          <w:szCs w:val="24"/>
        </w:rPr>
        <w:t>. LOCALIZAÇÃO E PERFIL SOCIOECONÔMICO DOS MUNICÍPIOS</w:t>
      </w:r>
    </w:p>
    <w:p w:rsidR="00AB0638" w:rsidRPr="00AB0638" w:rsidRDefault="00FC017D" w:rsidP="00AB0638">
      <w:pPr>
        <w:tabs>
          <w:tab w:val="left" w:pos="3548"/>
        </w:tabs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proofErr w:type="gramStart"/>
      <w:r>
        <w:rPr>
          <w:b/>
          <w:sz w:val="24"/>
          <w:szCs w:val="24"/>
        </w:rPr>
        <w:t>3.1</w:t>
      </w:r>
      <w:r w:rsidR="005B77BD">
        <w:rPr>
          <w:b/>
          <w:sz w:val="24"/>
          <w:szCs w:val="24"/>
        </w:rPr>
        <w:t xml:space="preserve"> </w:t>
      </w:r>
      <w:r w:rsidR="005E52BC">
        <w:rPr>
          <w:b/>
          <w:sz w:val="24"/>
          <w:szCs w:val="24"/>
        </w:rPr>
        <w:t xml:space="preserve">Município - </w:t>
      </w:r>
      <w:r w:rsidR="005B77BD">
        <w:rPr>
          <w:b/>
          <w:sz w:val="24"/>
          <w:szCs w:val="24"/>
        </w:rPr>
        <w:t>Branquinha</w:t>
      </w:r>
      <w:r w:rsidR="00F10AC8">
        <w:rPr>
          <w:b/>
          <w:sz w:val="24"/>
          <w:szCs w:val="24"/>
        </w:rPr>
        <w:t xml:space="preserve"> -</w:t>
      </w:r>
      <w:proofErr w:type="gramEnd"/>
      <w:r w:rsidR="00F10AC8">
        <w:rPr>
          <w:b/>
          <w:sz w:val="24"/>
          <w:szCs w:val="24"/>
        </w:rPr>
        <w:t xml:space="preserve"> AL</w:t>
      </w:r>
    </w:p>
    <w:p w:rsidR="000340E0" w:rsidRPr="00AB1E3A" w:rsidRDefault="00EC4FA6" w:rsidP="00A43C21">
      <w:pPr>
        <w:tabs>
          <w:tab w:val="left" w:pos="3548"/>
        </w:tabs>
        <w:spacing w:line="360" w:lineRule="auto"/>
        <w:ind w:firstLine="851"/>
        <w:jc w:val="both"/>
      </w:pPr>
      <w:r w:rsidRPr="00EC4FA6">
        <w:rPr>
          <w:sz w:val="24"/>
          <w:szCs w:val="24"/>
        </w:rPr>
        <w:t xml:space="preserve">O </w:t>
      </w:r>
      <w:r w:rsidRPr="00AB1E3A">
        <w:rPr>
          <w:sz w:val="24"/>
          <w:szCs w:val="24"/>
        </w:rPr>
        <w:t xml:space="preserve">município de Branquinha </w:t>
      </w:r>
      <w:r w:rsidR="00625808" w:rsidRPr="00AB1E3A">
        <w:rPr>
          <w:sz w:val="24"/>
          <w:szCs w:val="24"/>
        </w:rPr>
        <w:t>Situa-se na Microrregião da Mata Alagoana, sendo seus limites: União dos Palmares, Murici e Capela, Viçosa, Chã Preta, Santana do Mundaú, Joaquim Gomes e Flexeiras</w:t>
      </w:r>
      <w:r w:rsidR="00AB1E3A">
        <w:t xml:space="preserve">. </w:t>
      </w:r>
      <w:r w:rsidRPr="00EC4FA6">
        <w:rPr>
          <w:sz w:val="24"/>
          <w:szCs w:val="24"/>
        </w:rPr>
        <w:t>A área municipal ocupa 190,99 km2</w:t>
      </w:r>
      <w:r>
        <w:rPr>
          <w:sz w:val="24"/>
          <w:szCs w:val="24"/>
        </w:rPr>
        <w:t xml:space="preserve"> </w:t>
      </w:r>
      <w:r w:rsidRPr="00EC4FA6">
        <w:rPr>
          <w:sz w:val="24"/>
          <w:szCs w:val="24"/>
        </w:rPr>
        <w:t>(0,69</w:t>
      </w:r>
      <w:r w:rsidR="00AB1E3A">
        <w:rPr>
          <w:sz w:val="24"/>
          <w:szCs w:val="24"/>
        </w:rPr>
        <w:t>% de AL), inserida na mesorreg</w:t>
      </w:r>
      <w:r w:rsidR="00AB1E3A" w:rsidRPr="00EC4FA6">
        <w:rPr>
          <w:sz w:val="24"/>
          <w:szCs w:val="24"/>
        </w:rPr>
        <w:t>ião</w:t>
      </w:r>
      <w:r w:rsidRPr="00EC4FA6">
        <w:rPr>
          <w:sz w:val="24"/>
          <w:szCs w:val="24"/>
        </w:rPr>
        <w:t xml:space="preserve"> do</w:t>
      </w:r>
      <w:r>
        <w:rPr>
          <w:sz w:val="24"/>
          <w:szCs w:val="24"/>
        </w:rPr>
        <w:t xml:space="preserve"> </w:t>
      </w:r>
      <w:r w:rsidR="00AB1E3A">
        <w:rPr>
          <w:sz w:val="24"/>
          <w:szCs w:val="24"/>
        </w:rPr>
        <w:t>Leste Alagoano e na microrregião</w:t>
      </w:r>
      <w:r w:rsidR="00625808">
        <w:rPr>
          <w:sz w:val="24"/>
          <w:szCs w:val="24"/>
        </w:rPr>
        <w:t xml:space="preserve"> da Mata Alagoana.</w:t>
      </w:r>
    </w:p>
    <w:p w:rsidR="00C70C0D" w:rsidRPr="00F10AC8" w:rsidRDefault="00AB1E3A" w:rsidP="000B0473">
      <w:pPr>
        <w:tabs>
          <w:tab w:val="left" w:pos="3548"/>
        </w:tabs>
        <w:spacing w:line="360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Segundo o censo 2010</w:t>
      </w:r>
      <w:r w:rsidR="00625808" w:rsidRPr="00625808">
        <w:rPr>
          <w:sz w:val="24"/>
          <w:szCs w:val="24"/>
        </w:rPr>
        <w:t xml:space="preserve"> do IBGE, a p</w:t>
      </w:r>
      <w:r>
        <w:rPr>
          <w:sz w:val="24"/>
          <w:szCs w:val="24"/>
        </w:rPr>
        <w:t>opulação total residente é de 10.583</w:t>
      </w:r>
      <w:r w:rsidR="0022561B">
        <w:rPr>
          <w:sz w:val="24"/>
          <w:szCs w:val="24"/>
        </w:rPr>
        <w:t xml:space="preserve"> habitantes, </w:t>
      </w:r>
      <w:r w:rsidR="00625808" w:rsidRPr="00625808">
        <w:rPr>
          <w:sz w:val="24"/>
          <w:szCs w:val="24"/>
        </w:rPr>
        <w:t xml:space="preserve">São </w:t>
      </w:r>
      <w:r w:rsidR="0022561B">
        <w:rPr>
          <w:sz w:val="24"/>
          <w:szCs w:val="24"/>
        </w:rPr>
        <w:t xml:space="preserve">6.673 </w:t>
      </w:r>
      <w:r w:rsidR="00625808" w:rsidRPr="00625808">
        <w:rPr>
          <w:sz w:val="24"/>
          <w:szCs w:val="24"/>
        </w:rPr>
        <w:t>os habitantes da</w:t>
      </w:r>
      <w:r w:rsidR="00625808">
        <w:rPr>
          <w:sz w:val="24"/>
          <w:szCs w:val="24"/>
        </w:rPr>
        <w:t xml:space="preserve"> </w:t>
      </w:r>
      <w:r w:rsidR="00A43C21">
        <w:rPr>
          <w:sz w:val="24"/>
          <w:szCs w:val="24"/>
        </w:rPr>
        <w:t xml:space="preserve">zona urbana, </w:t>
      </w:r>
      <w:r w:rsidR="0022561B">
        <w:rPr>
          <w:sz w:val="24"/>
          <w:szCs w:val="24"/>
        </w:rPr>
        <w:t xml:space="preserve">e </w:t>
      </w:r>
      <w:r w:rsidR="0022561B" w:rsidRPr="0022561B">
        <w:rPr>
          <w:sz w:val="24"/>
          <w:szCs w:val="24"/>
        </w:rPr>
        <w:t>3</w:t>
      </w:r>
      <w:r w:rsidR="0022561B">
        <w:rPr>
          <w:sz w:val="24"/>
          <w:szCs w:val="24"/>
        </w:rPr>
        <w:t>.</w:t>
      </w:r>
      <w:r w:rsidR="0022561B" w:rsidRPr="0022561B">
        <w:rPr>
          <w:sz w:val="24"/>
          <w:szCs w:val="24"/>
        </w:rPr>
        <w:t>913 habitantes</w:t>
      </w:r>
      <w:r w:rsidR="0022561B">
        <w:rPr>
          <w:sz w:val="24"/>
          <w:szCs w:val="24"/>
        </w:rPr>
        <w:t xml:space="preserve"> os da zona rural</w:t>
      </w:r>
      <w:r w:rsidR="00625808" w:rsidRPr="00625808">
        <w:rPr>
          <w:sz w:val="24"/>
          <w:szCs w:val="24"/>
        </w:rPr>
        <w:t>.</w:t>
      </w:r>
      <w:r w:rsidR="000B0473">
        <w:rPr>
          <w:sz w:val="24"/>
          <w:szCs w:val="24"/>
        </w:rPr>
        <w:t xml:space="preserve"> </w:t>
      </w:r>
      <w:r w:rsidR="0022561B" w:rsidRPr="0022561B">
        <w:rPr>
          <w:sz w:val="24"/>
          <w:szCs w:val="24"/>
        </w:rPr>
        <w:t xml:space="preserve">A Taxa de Analfabetismo segundo o </w:t>
      </w:r>
      <w:r w:rsidR="0022561B">
        <w:rPr>
          <w:sz w:val="24"/>
          <w:szCs w:val="24"/>
        </w:rPr>
        <w:t>censo de 2010 (IBGE) era</w:t>
      </w:r>
      <w:r w:rsidR="002F0668">
        <w:rPr>
          <w:sz w:val="24"/>
          <w:szCs w:val="24"/>
        </w:rPr>
        <w:t xml:space="preserve"> </w:t>
      </w:r>
      <w:r w:rsidR="0022561B" w:rsidRPr="0022561B">
        <w:rPr>
          <w:sz w:val="24"/>
          <w:szCs w:val="24"/>
        </w:rPr>
        <w:t>41,8 %</w:t>
      </w:r>
      <w:r w:rsidR="0022561B">
        <w:rPr>
          <w:sz w:val="24"/>
          <w:szCs w:val="24"/>
        </w:rPr>
        <w:t xml:space="preserve"> nos indivíduos com 15 anos ou mais, essa taxa no estado de Alagoas </w:t>
      </w:r>
      <w:r w:rsidR="002F0668">
        <w:rPr>
          <w:sz w:val="24"/>
          <w:szCs w:val="24"/>
        </w:rPr>
        <w:t xml:space="preserve">em 2011 era </w:t>
      </w:r>
      <w:r w:rsidR="0022561B">
        <w:rPr>
          <w:sz w:val="24"/>
          <w:szCs w:val="24"/>
        </w:rPr>
        <w:t>de 21,8</w:t>
      </w:r>
      <w:r w:rsidR="000B0473">
        <w:rPr>
          <w:sz w:val="24"/>
          <w:szCs w:val="24"/>
        </w:rPr>
        <w:t>% Segundo o</w:t>
      </w:r>
      <w:r w:rsidR="00B777C4">
        <w:rPr>
          <w:sz w:val="24"/>
          <w:szCs w:val="24"/>
        </w:rPr>
        <w:t xml:space="preserve"> </w:t>
      </w:r>
      <w:r w:rsidR="000B0473" w:rsidRPr="000B0473">
        <w:rPr>
          <w:sz w:val="24"/>
          <w:szCs w:val="24"/>
        </w:rPr>
        <w:t xml:space="preserve">mapa de pobreza e desigualdade - municípios brasileiros </w:t>
      </w:r>
      <w:r w:rsidR="000B0473">
        <w:rPr>
          <w:sz w:val="24"/>
          <w:szCs w:val="24"/>
        </w:rPr>
        <w:t>–</w:t>
      </w:r>
      <w:r w:rsidR="000B0473" w:rsidRPr="000B0473">
        <w:rPr>
          <w:sz w:val="24"/>
          <w:szCs w:val="24"/>
        </w:rPr>
        <w:t xml:space="preserve"> 2003</w:t>
      </w:r>
      <w:r w:rsidR="000B0473">
        <w:rPr>
          <w:sz w:val="24"/>
          <w:szCs w:val="24"/>
        </w:rPr>
        <w:t>, incidência de pobreza era de 61,13</w:t>
      </w:r>
      <w:r w:rsidR="000B0473" w:rsidRPr="000B0473">
        <w:rPr>
          <w:sz w:val="24"/>
          <w:szCs w:val="24"/>
        </w:rPr>
        <w:t>%</w:t>
      </w:r>
      <w:r w:rsidR="000B0473">
        <w:rPr>
          <w:sz w:val="24"/>
          <w:szCs w:val="24"/>
        </w:rPr>
        <w:t>.</w:t>
      </w:r>
    </w:p>
    <w:p w:rsidR="00AB0638" w:rsidRDefault="00AB0638" w:rsidP="00AB0638">
      <w:pPr>
        <w:tabs>
          <w:tab w:val="left" w:pos="3548"/>
        </w:tabs>
        <w:spacing w:line="360" w:lineRule="auto"/>
        <w:jc w:val="both"/>
        <w:rPr>
          <w:sz w:val="24"/>
          <w:szCs w:val="24"/>
        </w:rPr>
      </w:pPr>
      <w:r w:rsidRPr="00AB0638">
        <w:rPr>
          <w:b/>
          <w:sz w:val="24"/>
          <w:szCs w:val="24"/>
        </w:rPr>
        <w:t>3.</w:t>
      </w:r>
      <w:r w:rsidR="00F10AC8">
        <w:rPr>
          <w:b/>
          <w:sz w:val="24"/>
          <w:szCs w:val="24"/>
        </w:rPr>
        <w:t>1.</w:t>
      </w:r>
      <w:r w:rsidR="00FC017D">
        <w:rPr>
          <w:b/>
          <w:sz w:val="24"/>
          <w:szCs w:val="24"/>
        </w:rPr>
        <w:t>1</w:t>
      </w:r>
      <w:r>
        <w:rPr>
          <w:sz w:val="24"/>
          <w:szCs w:val="24"/>
        </w:rPr>
        <w:t xml:space="preserve"> </w:t>
      </w:r>
      <w:r w:rsidRPr="00AB0638">
        <w:rPr>
          <w:b/>
          <w:sz w:val="24"/>
          <w:szCs w:val="24"/>
        </w:rPr>
        <w:t>Principais atividades econômicas</w:t>
      </w:r>
    </w:p>
    <w:p w:rsidR="00EE59F9" w:rsidRDefault="002F0668" w:rsidP="00EE59F9">
      <w:pPr>
        <w:tabs>
          <w:tab w:val="left" w:pos="3548"/>
        </w:tabs>
        <w:spacing w:line="360" w:lineRule="auto"/>
        <w:ind w:firstLine="851"/>
        <w:jc w:val="both"/>
        <w:rPr>
          <w:sz w:val="24"/>
          <w:szCs w:val="24"/>
        </w:rPr>
      </w:pPr>
      <w:r w:rsidRPr="002F0668">
        <w:rPr>
          <w:sz w:val="24"/>
          <w:szCs w:val="24"/>
        </w:rPr>
        <w:t>Principais atividades econômicas: Comércio e Agropecuária.</w:t>
      </w:r>
      <w:r>
        <w:rPr>
          <w:sz w:val="24"/>
          <w:szCs w:val="24"/>
        </w:rPr>
        <w:t xml:space="preserve"> </w:t>
      </w:r>
      <w:r w:rsidRPr="002F0668">
        <w:rPr>
          <w:sz w:val="24"/>
          <w:szCs w:val="24"/>
        </w:rPr>
        <w:t xml:space="preserve">Na área agrícola: </w:t>
      </w:r>
      <w:r>
        <w:rPr>
          <w:sz w:val="24"/>
          <w:szCs w:val="24"/>
        </w:rPr>
        <w:t xml:space="preserve">os principais cultivos </w:t>
      </w:r>
      <w:r w:rsidR="00010828" w:rsidRPr="00624BFF">
        <w:rPr>
          <w:sz w:val="24"/>
          <w:szCs w:val="24"/>
        </w:rPr>
        <w:t xml:space="preserve">Agrícolas </w:t>
      </w:r>
      <w:r w:rsidR="00010828" w:rsidRPr="00010828">
        <w:rPr>
          <w:sz w:val="24"/>
          <w:szCs w:val="24"/>
        </w:rPr>
        <w:t>das lavoura</w:t>
      </w:r>
      <w:r w:rsidR="00624BFF">
        <w:rPr>
          <w:sz w:val="24"/>
          <w:szCs w:val="24"/>
        </w:rPr>
        <w:t>s</w:t>
      </w:r>
      <w:r w:rsidR="00010828" w:rsidRPr="00010828">
        <w:rPr>
          <w:sz w:val="24"/>
          <w:szCs w:val="24"/>
        </w:rPr>
        <w:t xml:space="preserve"> permanente e temporária</w:t>
      </w:r>
      <w:r w:rsidR="00AB0638">
        <w:rPr>
          <w:sz w:val="24"/>
          <w:szCs w:val="24"/>
        </w:rPr>
        <w:t xml:space="preserve">, a tabela abaixo mostra a produção de </w:t>
      </w:r>
      <w:r w:rsidR="00AB0638" w:rsidRPr="00010828">
        <w:rPr>
          <w:color w:val="000000"/>
          <w:sz w:val="24"/>
          <w:szCs w:val="24"/>
        </w:rPr>
        <w:t>2006</w:t>
      </w:r>
      <w:r w:rsidR="00AB0638">
        <w:rPr>
          <w:color w:val="000000"/>
          <w:sz w:val="24"/>
          <w:szCs w:val="24"/>
        </w:rPr>
        <w:t xml:space="preserve"> c</w:t>
      </w:r>
      <w:r w:rsidR="00AB0638" w:rsidRPr="00010828">
        <w:rPr>
          <w:sz w:val="24"/>
          <w:szCs w:val="24"/>
        </w:rPr>
        <w:t>om</w:t>
      </w:r>
      <w:r w:rsidR="00AB0638" w:rsidRPr="00010828">
        <w:rPr>
          <w:color w:val="000000"/>
          <w:sz w:val="24"/>
          <w:szCs w:val="24"/>
        </w:rPr>
        <w:t xml:space="preserve"> </w:t>
      </w:r>
      <w:r w:rsidR="00AB0638" w:rsidRPr="00682131">
        <w:rPr>
          <w:color w:val="000000"/>
          <w:sz w:val="24"/>
          <w:szCs w:val="24"/>
        </w:rPr>
        <w:t>mais de 50 pés</w:t>
      </w:r>
      <w:r w:rsidR="00AB0638">
        <w:rPr>
          <w:b/>
          <w:color w:val="000000"/>
          <w:sz w:val="24"/>
          <w:szCs w:val="24"/>
        </w:rPr>
        <w:t>,</w:t>
      </w:r>
      <w:r w:rsidR="00AB0638" w:rsidRPr="00682131">
        <w:rPr>
          <w:color w:val="000000"/>
          <w:sz w:val="24"/>
          <w:szCs w:val="24"/>
        </w:rPr>
        <w:t xml:space="preserve"> </w:t>
      </w:r>
      <w:r w:rsidR="00AB0638">
        <w:rPr>
          <w:color w:val="000000"/>
          <w:sz w:val="24"/>
          <w:szCs w:val="24"/>
        </w:rPr>
        <w:t>segundo o censo agropecuário do IBGE</w:t>
      </w:r>
      <w:r w:rsidR="00010828">
        <w:rPr>
          <w:color w:val="000000"/>
          <w:sz w:val="24"/>
          <w:szCs w:val="24"/>
        </w:rPr>
        <w:t xml:space="preserve">, </w:t>
      </w:r>
      <w:r w:rsidRPr="00010828">
        <w:rPr>
          <w:sz w:val="24"/>
          <w:szCs w:val="24"/>
        </w:rPr>
        <w:t>são</w:t>
      </w:r>
      <w:r w:rsidR="00AB0638">
        <w:rPr>
          <w:sz w:val="24"/>
          <w:szCs w:val="24"/>
        </w:rPr>
        <w:t xml:space="preserve"> as principais</w:t>
      </w:r>
      <w:r>
        <w:rPr>
          <w:sz w:val="24"/>
          <w:szCs w:val="24"/>
        </w:rPr>
        <w:t xml:space="preserve">: </w:t>
      </w:r>
      <w:r w:rsidR="00624BFF">
        <w:rPr>
          <w:sz w:val="24"/>
          <w:szCs w:val="24"/>
        </w:rPr>
        <w:t>Banana</w:t>
      </w:r>
      <w:r w:rsidR="00010828">
        <w:rPr>
          <w:sz w:val="24"/>
          <w:szCs w:val="24"/>
        </w:rPr>
        <w:t>; Laranja</w:t>
      </w:r>
      <w:r w:rsidRPr="002F0668">
        <w:rPr>
          <w:sz w:val="24"/>
          <w:szCs w:val="24"/>
        </w:rPr>
        <w:t xml:space="preserve">; </w:t>
      </w:r>
      <w:r w:rsidRPr="00624BFF">
        <w:rPr>
          <w:sz w:val="24"/>
          <w:szCs w:val="24"/>
        </w:rPr>
        <w:t>Cana-de-açúcar</w:t>
      </w:r>
      <w:r w:rsidR="0040559A">
        <w:rPr>
          <w:sz w:val="24"/>
          <w:szCs w:val="24"/>
        </w:rPr>
        <w:t>; Feijão; Mandioca e Milho</w:t>
      </w:r>
      <w:r w:rsidRPr="002F0668">
        <w:rPr>
          <w:sz w:val="24"/>
          <w:szCs w:val="24"/>
        </w:rPr>
        <w:t>.</w:t>
      </w:r>
      <w:r w:rsidR="00C80D14">
        <w:rPr>
          <w:sz w:val="24"/>
          <w:szCs w:val="24"/>
        </w:rPr>
        <w:t xml:space="preserve"> </w:t>
      </w:r>
    </w:p>
    <w:p w:rsidR="00010828" w:rsidRPr="00EE59F9" w:rsidRDefault="00010828" w:rsidP="00EE59F9">
      <w:pPr>
        <w:tabs>
          <w:tab w:val="left" w:pos="3548"/>
        </w:tabs>
        <w:spacing w:line="360" w:lineRule="auto"/>
        <w:ind w:firstLine="851"/>
        <w:jc w:val="center"/>
        <w:rPr>
          <w:sz w:val="24"/>
          <w:szCs w:val="24"/>
        </w:rPr>
      </w:pPr>
      <w:r w:rsidRPr="00F86A16">
        <w:rPr>
          <w:b/>
          <w:sz w:val="24"/>
          <w:szCs w:val="24"/>
        </w:rPr>
        <w:t>Tabela 1</w:t>
      </w:r>
      <w:r>
        <w:rPr>
          <w:b/>
          <w:sz w:val="24"/>
          <w:szCs w:val="24"/>
        </w:rPr>
        <w:t>.</w:t>
      </w:r>
      <w:r w:rsidRPr="00010828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Lavoura Permanente</w:t>
      </w:r>
      <w:r w:rsidR="0038171A">
        <w:rPr>
          <w:b/>
          <w:sz w:val="24"/>
          <w:szCs w:val="24"/>
        </w:rPr>
        <w:t xml:space="preserve"> (ano 2006)</w:t>
      </w:r>
    </w:p>
    <w:tbl>
      <w:tblPr>
        <w:tblStyle w:val="Tabelacomgrade"/>
        <w:tblpPr w:leftFromText="141" w:rightFromText="141" w:vertAnchor="text" w:horzAnchor="margin" w:tblpXSpec="center" w:tblpY="67"/>
        <w:tblW w:w="0" w:type="auto"/>
        <w:tblLook w:val="04A0" w:firstRow="1" w:lastRow="0" w:firstColumn="1" w:lastColumn="0" w:noHBand="0" w:noVBand="1"/>
      </w:tblPr>
      <w:tblGrid>
        <w:gridCol w:w="2675"/>
        <w:gridCol w:w="2382"/>
        <w:gridCol w:w="2382"/>
      </w:tblGrid>
      <w:tr w:rsidR="00A34F20" w:rsidTr="00E329BD">
        <w:tc>
          <w:tcPr>
            <w:tcW w:w="2675" w:type="dxa"/>
          </w:tcPr>
          <w:p w:rsidR="00A34F20" w:rsidRPr="00F86A16" w:rsidRDefault="00A34F20" w:rsidP="00010828">
            <w:pPr>
              <w:tabs>
                <w:tab w:val="left" w:pos="3548"/>
              </w:tabs>
              <w:jc w:val="center"/>
              <w:rPr>
                <w:b/>
                <w:sz w:val="24"/>
                <w:szCs w:val="24"/>
              </w:rPr>
            </w:pPr>
            <w:r w:rsidRPr="00F86A16">
              <w:rPr>
                <w:b/>
                <w:sz w:val="24"/>
                <w:szCs w:val="24"/>
              </w:rPr>
              <w:t>Produtos</w:t>
            </w:r>
          </w:p>
        </w:tc>
        <w:tc>
          <w:tcPr>
            <w:tcW w:w="2382" w:type="dxa"/>
          </w:tcPr>
          <w:p w:rsidR="00A34F20" w:rsidRPr="00F86A16" w:rsidRDefault="00A34F20" w:rsidP="00010828">
            <w:pPr>
              <w:tabs>
                <w:tab w:val="left" w:pos="3548"/>
              </w:tabs>
              <w:jc w:val="center"/>
              <w:rPr>
                <w:b/>
                <w:sz w:val="24"/>
                <w:szCs w:val="24"/>
              </w:rPr>
            </w:pPr>
            <w:r w:rsidRPr="00F86A16">
              <w:rPr>
                <w:b/>
                <w:sz w:val="24"/>
                <w:szCs w:val="24"/>
              </w:rPr>
              <w:t xml:space="preserve">Produção </w:t>
            </w:r>
          </w:p>
        </w:tc>
        <w:tc>
          <w:tcPr>
            <w:tcW w:w="2382" w:type="dxa"/>
          </w:tcPr>
          <w:p w:rsidR="00A34F20" w:rsidRPr="00F86A16" w:rsidRDefault="00A34F20" w:rsidP="00010828">
            <w:pPr>
              <w:tabs>
                <w:tab w:val="left" w:pos="3548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Hectares </w:t>
            </w:r>
          </w:p>
        </w:tc>
      </w:tr>
      <w:tr w:rsidR="00A34F20" w:rsidTr="00E329BD">
        <w:tc>
          <w:tcPr>
            <w:tcW w:w="2675" w:type="dxa"/>
          </w:tcPr>
          <w:p w:rsidR="00A34F20" w:rsidRPr="00291E9B" w:rsidRDefault="00A34F20" w:rsidP="00010828">
            <w:pPr>
              <w:tabs>
                <w:tab w:val="left" w:pos="3548"/>
              </w:tabs>
              <w:jc w:val="center"/>
              <w:rPr>
                <w:b/>
                <w:sz w:val="24"/>
                <w:szCs w:val="24"/>
              </w:rPr>
            </w:pPr>
            <w:r w:rsidRPr="00291E9B">
              <w:rPr>
                <w:b/>
                <w:sz w:val="24"/>
                <w:szCs w:val="24"/>
              </w:rPr>
              <w:t xml:space="preserve">Banana </w:t>
            </w:r>
          </w:p>
        </w:tc>
        <w:tc>
          <w:tcPr>
            <w:tcW w:w="2382" w:type="dxa"/>
          </w:tcPr>
          <w:p w:rsidR="00A34F20" w:rsidRPr="00291E9B" w:rsidRDefault="00A34F20" w:rsidP="00010828">
            <w:pPr>
              <w:tabs>
                <w:tab w:val="left" w:pos="3548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336</w:t>
            </w:r>
            <w:r w:rsidRPr="00291E9B">
              <w:rPr>
                <w:b/>
                <w:sz w:val="24"/>
                <w:szCs w:val="24"/>
              </w:rPr>
              <w:t xml:space="preserve"> toneladas</w:t>
            </w:r>
          </w:p>
        </w:tc>
        <w:tc>
          <w:tcPr>
            <w:tcW w:w="2382" w:type="dxa"/>
          </w:tcPr>
          <w:p w:rsidR="00A34F20" w:rsidRPr="00291E9B" w:rsidRDefault="00A34F20" w:rsidP="00010828">
            <w:pPr>
              <w:tabs>
                <w:tab w:val="left" w:pos="3548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</w:t>
            </w:r>
          </w:p>
        </w:tc>
      </w:tr>
      <w:tr w:rsidR="00A34F20" w:rsidTr="00E329BD">
        <w:tc>
          <w:tcPr>
            <w:tcW w:w="2675" w:type="dxa"/>
          </w:tcPr>
          <w:p w:rsidR="00A34F20" w:rsidRPr="00291E9B" w:rsidRDefault="00A34F20" w:rsidP="00010828">
            <w:pPr>
              <w:tabs>
                <w:tab w:val="left" w:pos="3548"/>
              </w:tabs>
              <w:jc w:val="center"/>
              <w:rPr>
                <w:b/>
                <w:sz w:val="24"/>
                <w:szCs w:val="24"/>
              </w:rPr>
            </w:pPr>
            <w:r w:rsidRPr="00291E9B">
              <w:rPr>
                <w:b/>
                <w:sz w:val="24"/>
                <w:szCs w:val="24"/>
              </w:rPr>
              <w:t xml:space="preserve">Laranja </w:t>
            </w:r>
          </w:p>
        </w:tc>
        <w:tc>
          <w:tcPr>
            <w:tcW w:w="2382" w:type="dxa"/>
          </w:tcPr>
          <w:p w:rsidR="00A34F20" w:rsidRPr="00291E9B" w:rsidRDefault="00F858C0" w:rsidP="00010828">
            <w:pPr>
              <w:tabs>
                <w:tab w:val="left" w:pos="3548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840</w:t>
            </w:r>
            <w:r w:rsidR="00A34F20">
              <w:rPr>
                <w:b/>
                <w:sz w:val="24"/>
                <w:szCs w:val="24"/>
              </w:rPr>
              <w:t xml:space="preserve"> toneladas</w:t>
            </w:r>
          </w:p>
        </w:tc>
        <w:tc>
          <w:tcPr>
            <w:tcW w:w="2382" w:type="dxa"/>
          </w:tcPr>
          <w:p w:rsidR="00A34F20" w:rsidRDefault="00F858C0" w:rsidP="00010828">
            <w:pPr>
              <w:tabs>
                <w:tab w:val="left" w:pos="3548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120</w:t>
            </w:r>
          </w:p>
        </w:tc>
      </w:tr>
      <w:tr w:rsidR="00F858C0" w:rsidTr="00E329BD">
        <w:tc>
          <w:tcPr>
            <w:tcW w:w="2675" w:type="dxa"/>
          </w:tcPr>
          <w:p w:rsidR="00F858C0" w:rsidRPr="00291E9B" w:rsidRDefault="00F858C0" w:rsidP="00010828">
            <w:pPr>
              <w:tabs>
                <w:tab w:val="left" w:pos="3548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Manga </w:t>
            </w:r>
          </w:p>
        </w:tc>
        <w:tc>
          <w:tcPr>
            <w:tcW w:w="2382" w:type="dxa"/>
          </w:tcPr>
          <w:p w:rsidR="00F858C0" w:rsidRDefault="00F858C0" w:rsidP="00010828">
            <w:pPr>
              <w:tabs>
                <w:tab w:val="left" w:pos="3548"/>
              </w:tabs>
              <w:jc w:val="center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8</w:t>
            </w:r>
            <w:proofErr w:type="gramEnd"/>
          </w:p>
        </w:tc>
        <w:tc>
          <w:tcPr>
            <w:tcW w:w="2382" w:type="dxa"/>
          </w:tcPr>
          <w:p w:rsidR="00F858C0" w:rsidRDefault="00F858C0" w:rsidP="00010828">
            <w:pPr>
              <w:tabs>
                <w:tab w:val="left" w:pos="3548"/>
              </w:tabs>
              <w:jc w:val="center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2</w:t>
            </w:r>
            <w:proofErr w:type="gramEnd"/>
          </w:p>
        </w:tc>
      </w:tr>
    </w:tbl>
    <w:p w:rsidR="002E7DE7" w:rsidRDefault="002E7DE7" w:rsidP="00A34F20">
      <w:pPr>
        <w:tabs>
          <w:tab w:val="left" w:pos="3548"/>
        </w:tabs>
        <w:rPr>
          <w:b/>
          <w:sz w:val="24"/>
          <w:szCs w:val="24"/>
        </w:rPr>
      </w:pPr>
    </w:p>
    <w:p w:rsidR="00A34F20" w:rsidRDefault="00A34F20" w:rsidP="002B20F1">
      <w:pPr>
        <w:tabs>
          <w:tab w:val="left" w:pos="3548"/>
        </w:tabs>
        <w:spacing w:line="360" w:lineRule="auto"/>
        <w:ind w:firstLine="851"/>
        <w:jc w:val="center"/>
        <w:rPr>
          <w:b/>
        </w:rPr>
      </w:pPr>
    </w:p>
    <w:p w:rsidR="00A34F20" w:rsidRDefault="00A34F20" w:rsidP="002B20F1">
      <w:pPr>
        <w:tabs>
          <w:tab w:val="left" w:pos="3548"/>
        </w:tabs>
        <w:spacing w:line="360" w:lineRule="auto"/>
        <w:ind w:firstLine="851"/>
        <w:jc w:val="center"/>
        <w:rPr>
          <w:b/>
        </w:rPr>
      </w:pPr>
    </w:p>
    <w:p w:rsidR="00624BFF" w:rsidRPr="00624BFF" w:rsidRDefault="00F858C0" w:rsidP="002B20F1">
      <w:pPr>
        <w:tabs>
          <w:tab w:val="left" w:pos="3548"/>
        </w:tabs>
        <w:spacing w:line="360" w:lineRule="auto"/>
        <w:ind w:firstLine="851"/>
        <w:jc w:val="center"/>
        <w:rPr>
          <w:b/>
        </w:rPr>
      </w:pPr>
      <w:r>
        <w:rPr>
          <w:b/>
        </w:rPr>
        <w:t>F</w:t>
      </w:r>
    </w:p>
    <w:p w:rsidR="00AB0638" w:rsidRPr="00F858C0" w:rsidRDefault="00F858C0" w:rsidP="00F858C0">
      <w:pPr>
        <w:tabs>
          <w:tab w:val="left" w:pos="3548"/>
        </w:tabs>
        <w:jc w:val="center"/>
        <w:rPr>
          <w:b/>
        </w:rPr>
      </w:pPr>
      <w:r>
        <w:rPr>
          <w:b/>
        </w:rPr>
        <w:t>Fonte</w:t>
      </w:r>
      <w:r w:rsidRPr="00F858C0">
        <w:rPr>
          <w:b/>
        </w:rPr>
        <w:t>: IBGE, Produção Agrícola Municipal 2006. Rio de Janeiro: IBGE, 2007.</w:t>
      </w:r>
    </w:p>
    <w:p w:rsidR="00F858C0" w:rsidRDefault="00F858C0" w:rsidP="0038171A">
      <w:pPr>
        <w:tabs>
          <w:tab w:val="left" w:pos="3548"/>
        </w:tabs>
        <w:spacing w:line="360" w:lineRule="auto"/>
        <w:ind w:firstLine="851"/>
        <w:jc w:val="center"/>
        <w:rPr>
          <w:b/>
          <w:sz w:val="24"/>
          <w:szCs w:val="24"/>
        </w:rPr>
      </w:pPr>
    </w:p>
    <w:p w:rsidR="0038171A" w:rsidRPr="00EE59F9" w:rsidRDefault="0038171A" w:rsidP="0038171A">
      <w:pPr>
        <w:tabs>
          <w:tab w:val="left" w:pos="3548"/>
        </w:tabs>
        <w:spacing w:line="360" w:lineRule="auto"/>
        <w:ind w:firstLine="851"/>
        <w:jc w:val="center"/>
        <w:rPr>
          <w:sz w:val="24"/>
          <w:szCs w:val="24"/>
        </w:rPr>
      </w:pPr>
      <w:r>
        <w:rPr>
          <w:b/>
          <w:sz w:val="24"/>
          <w:szCs w:val="24"/>
        </w:rPr>
        <w:t>Tabela 2.</w:t>
      </w:r>
      <w:r w:rsidRPr="00010828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Lavoura Permanente (ano 2012)</w:t>
      </w:r>
    </w:p>
    <w:tbl>
      <w:tblPr>
        <w:tblStyle w:val="Tabelacomgrade"/>
        <w:tblpPr w:leftFromText="141" w:rightFromText="141" w:vertAnchor="text" w:horzAnchor="margin" w:tblpXSpec="center" w:tblpY="67"/>
        <w:tblW w:w="0" w:type="auto"/>
        <w:tblLook w:val="04A0" w:firstRow="1" w:lastRow="0" w:firstColumn="1" w:lastColumn="0" w:noHBand="0" w:noVBand="1"/>
      </w:tblPr>
      <w:tblGrid>
        <w:gridCol w:w="2675"/>
        <w:gridCol w:w="2382"/>
        <w:gridCol w:w="2382"/>
      </w:tblGrid>
      <w:tr w:rsidR="00A34F20" w:rsidTr="00E329BD">
        <w:tc>
          <w:tcPr>
            <w:tcW w:w="2675" w:type="dxa"/>
          </w:tcPr>
          <w:p w:rsidR="00A34F20" w:rsidRPr="00F86A16" w:rsidRDefault="00A34F20" w:rsidP="00E329BD">
            <w:pPr>
              <w:tabs>
                <w:tab w:val="left" w:pos="3548"/>
              </w:tabs>
              <w:jc w:val="center"/>
              <w:rPr>
                <w:b/>
                <w:sz w:val="24"/>
                <w:szCs w:val="24"/>
              </w:rPr>
            </w:pPr>
            <w:r w:rsidRPr="00F86A16">
              <w:rPr>
                <w:b/>
                <w:sz w:val="24"/>
                <w:szCs w:val="24"/>
              </w:rPr>
              <w:t>Produtos</w:t>
            </w:r>
          </w:p>
        </w:tc>
        <w:tc>
          <w:tcPr>
            <w:tcW w:w="2382" w:type="dxa"/>
          </w:tcPr>
          <w:p w:rsidR="00A34F20" w:rsidRPr="00F86A16" w:rsidRDefault="00A34F20" w:rsidP="00E329BD">
            <w:pPr>
              <w:tabs>
                <w:tab w:val="left" w:pos="3548"/>
              </w:tabs>
              <w:jc w:val="center"/>
              <w:rPr>
                <w:b/>
                <w:sz w:val="24"/>
                <w:szCs w:val="24"/>
              </w:rPr>
            </w:pPr>
            <w:r w:rsidRPr="00F86A16">
              <w:rPr>
                <w:b/>
                <w:sz w:val="24"/>
                <w:szCs w:val="24"/>
              </w:rPr>
              <w:t xml:space="preserve">Produção </w:t>
            </w:r>
          </w:p>
        </w:tc>
        <w:tc>
          <w:tcPr>
            <w:tcW w:w="2382" w:type="dxa"/>
          </w:tcPr>
          <w:p w:rsidR="00A34F20" w:rsidRPr="00F86A16" w:rsidRDefault="00A34F20" w:rsidP="00E329BD">
            <w:pPr>
              <w:tabs>
                <w:tab w:val="left" w:pos="3548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Hectares </w:t>
            </w:r>
          </w:p>
        </w:tc>
      </w:tr>
      <w:tr w:rsidR="00A34F20" w:rsidTr="00E329BD">
        <w:tc>
          <w:tcPr>
            <w:tcW w:w="2675" w:type="dxa"/>
          </w:tcPr>
          <w:p w:rsidR="00A34F20" w:rsidRPr="00291E9B" w:rsidRDefault="00A34F20" w:rsidP="00E329BD">
            <w:pPr>
              <w:tabs>
                <w:tab w:val="left" w:pos="3548"/>
              </w:tabs>
              <w:jc w:val="center"/>
              <w:rPr>
                <w:b/>
                <w:sz w:val="24"/>
                <w:szCs w:val="24"/>
              </w:rPr>
            </w:pPr>
            <w:r w:rsidRPr="00291E9B">
              <w:rPr>
                <w:b/>
                <w:sz w:val="24"/>
                <w:szCs w:val="24"/>
              </w:rPr>
              <w:t xml:space="preserve">Banana </w:t>
            </w:r>
          </w:p>
        </w:tc>
        <w:tc>
          <w:tcPr>
            <w:tcW w:w="2382" w:type="dxa"/>
          </w:tcPr>
          <w:p w:rsidR="00A34F20" w:rsidRPr="00291E9B" w:rsidRDefault="00A34F20" w:rsidP="00E329BD">
            <w:pPr>
              <w:tabs>
                <w:tab w:val="left" w:pos="3548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Pr="00291E9B">
              <w:rPr>
                <w:b/>
                <w:sz w:val="24"/>
                <w:szCs w:val="24"/>
              </w:rPr>
              <w:t>9</w:t>
            </w:r>
            <w:r>
              <w:rPr>
                <w:b/>
                <w:sz w:val="24"/>
                <w:szCs w:val="24"/>
              </w:rPr>
              <w:t>5</w:t>
            </w:r>
            <w:r w:rsidRPr="00291E9B">
              <w:rPr>
                <w:b/>
                <w:sz w:val="24"/>
                <w:szCs w:val="24"/>
              </w:rPr>
              <w:t xml:space="preserve"> toneladas</w:t>
            </w:r>
          </w:p>
        </w:tc>
        <w:tc>
          <w:tcPr>
            <w:tcW w:w="2382" w:type="dxa"/>
          </w:tcPr>
          <w:p w:rsidR="00A34F20" w:rsidRDefault="00A34F20" w:rsidP="00E329BD">
            <w:pPr>
              <w:tabs>
                <w:tab w:val="left" w:pos="3548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33</w:t>
            </w:r>
          </w:p>
        </w:tc>
      </w:tr>
      <w:tr w:rsidR="00A34F20" w:rsidTr="00E329BD">
        <w:tc>
          <w:tcPr>
            <w:tcW w:w="2675" w:type="dxa"/>
          </w:tcPr>
          <w:p w:rsidR="00A34F20" w:rsidRPr="00291E9B" w:rsidRDefault="00A34F20" w:rsidP="00E329BD">
            <w:pPr>
              <w:tabs>
                <w:tab w:val="left" w:pos="3548"/>
              </w:tabs>
              <w:jc w:val="center"/>
              <w:rPr>
                <w:b/>
                <w:sz w:val="24"/>
                <w:szCs w:val="24"/>
              </w:rPr>
            </w:pPr>
            <w:r w:rsidRPr="00291E9B">
              <w:rPr>
                <w:b/>
                <w:sz w:val="24"/>
                <w:szCs w:val="24"/>
              </w:rPr>
              <w:t xml:space="preserve">Laranja </w:t>
            </w:r>
          </w:p>
        </w:tc>
        <w:tc>
          <w:tcPr>
            <w:tcW w:w="2382" w:type="dxa"/>
          </w:tcPr>
          <w:p w:rsidR="00A34F20" w:rsidRPr="00291E9B" w:rsidRDefault="00A34F20" w:rsidP="00E329BD">
            <w:pPr>
              <w:tabs>
                <w:tab w:val="left" w:pos="3548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1.620 toneladas</w:t>
            </w:r>
          </w:p>
        </w:tc>
        <w:tc>
          <w:tcPr>
            <w:tcW w:w="2382" w:type="dxa"/>
          </w:tcPr>
          <w:p w:rsidR="00A34F20" w:rsidRDefault="00A34F20" w:rsidP="00E329BD">
            <w:pPr>
              <w:tabs>
                <w:tab w:val="left" w:pos="3548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162</w:t>
            </w:r>
          </w:p>
        </w:tc>
      </w:tr>
      <w:tr w:rsidR="00A34F20" w:rsidTr="00E329BD">
        <w:tc>
          <w:tcPr>
            <w:tcW w:w="2675" w:type="dxa"/>
          </w:tcPr>
          <w:p w:rsidR="00A34F20" w:rsidRPr="00291E9B" w:rsidRDefault="00A34F20" w:rsidP="00E329BD">
            <w:pPr>
              <w:tabs>
                <w:tab w:val="left" w:pos="3548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Manga </w:t>
            </w:r>
          </w:p>
        </w:tc>
        <w:tc>
          <w:tcPr>
            <w:tcW w:w="2382" w:type="dxa"/>
          </w:tcPr>
          <w:p w:rsidR="00A34F20" w:rsidRDefault="00A34F20" w:rsidP="00E329BD">
            <w:pPr>
              <w:tabs>
                <w:tab w:val="left" w:pos="3548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 toneladas</w:t>
            </w:r>
          </w:p>
        </w:tc>
        <w:tc>
          <w:tcPr>
            <w:tcW w:w="2382" w:type="dxa"/>
          </w:tcPr>
          <w:p w:rsidR="00A34F20" w:rsidRDefault="00A34F20" w:rsidP="00E329BD">
            <w:pPr>
              <w:tabs>
                <w:tab w:val="left" w:pos="3548"/>
              </w:tabs>
              <w:jc w:val="center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2</w:t>
            </w:r>
            <w:proofErr w:type="gramEnd"/>
          </w:p>
        </w:tc>
      </w:tr>
    </w:tbl>
    <w:p w:rsidR="0038171A" w:rsidRDefault="0038171A" w:rsidP="00A34F20">
      <w:pPr>
        <w:tabs>
          <w:tab w:val="left" w:pos="3548"/>
        </w:tabs>
        <w:rPr>
          <w:b/>
          <w:sz w:val="24"/>
          <w:szCs w:val="24"/>
        </w:rPr>
      </w:pPr>
    </w:p>
    <w:p w:rsidR="0038171A" w:rsidRDefault="0038171A" w:rsidP="0038171A">
      <w:pPr>
        <w:tabs>
          <w:tab w:val="left" w:pos="3548"/>
        </w:tabs>
        <w:jc w:val="center"/>
        <w:rPr>
          <w:b/>
          <w:sz w:val="24"/>
          <w:szCs w:val="24"/>
        </w:rPr>
      </w:pPr>
    </w:p>
    <w:p w:rsidR="0038171A" w:rsidRDefault="0038171A" w:rsidP="00AB0638">
      <w:pPr>
        <w:tabs>
          <w:tab w:val="left" w:pos="3548"/>
        </w:tabs>
        <w:jc w:val="center"/>
        <w:rPr>
          <w:b/>
          <w:sz w:val="24"/>
          <w:szCs w:val="24"/>
        </w:rPr>
      </w:pPr>
    </w:p>
    <w:p w:rsidR="0038171A" w:rsidRDefault="0038171A" w:rsidP="00AB0638">
      <w:pPr>
        <w:tabs>
          <w:tab w:val="left" w:pos="3548"/>
        </w:tabs>
        <w:jc w:val="center"/>
        <w:rPr>
          <w:b/>
          <w:sz w:val="24"/>
          <w:szCs w:val="24"/>
        </w:rPr>
      </w:pPr>
    </w:p>
    <w:p w:rsidR="0038171A" w:rsidRDefault="0038171A" w:rsidP="00AB0638">
      <w:pPr>
        <w:tabs>
          <w:tab w:val="left" w:pos="3548"/>
        </w:tabs>
        <w:jc w:val="center"/>
        <w:rPr>
          <w:b/>
          <w:sz w:val="24"/>
          <w:szCs w:val="24"/>
        </w:rPr>
      </w:pPr>
    </w:p>
    <w:p w:rsidR="00FC017D" w:rsidRPr="00796DDB" w:rsidRDefault="00F858C0" w:rsidP="00796DDB">
      <w:pPr>
        <w:tabs>
          <w:tab w:val="left" w:pos="3548"/>
        </w:tabs>
        <w:jc w:val="center"/>
        <w:rPr>
          <w:b/>
        </w:rPr>
      </w:pPr>
      <w:r>
        <w:rPr>
          <w:b/>
        </w:rPr>
        <w:t xml:space="preserve">                </w:t>
      </w:r>
      <w:r w:rsidRPr="00F858C0">
        <w:rPr>
          <w:b/>
        </w:rPr>
        <w:t xml:space="preserve">Fonte: IBGE, Produção Agrícola Municipal 2012. Rio de Janeiro: IBGE, 2013. </w:t>
      </w:r>
      <w:r w:rsidRPr="00F858C0">
        <w:rPr>
          <w:b/>
        </w:rPr>
        <w:tab/>
      </w:r>
      <w:r w:rsidRPr="00F858C0">
        <w:rPr>
          <w:b/>
        </w:rPr>
        <w:tab/>
      </w:r>
    </w:p>
    <w:p w:rsidR="00F858C0" w:rsidRPr="009A02CE" w:rsidRDefault="00F858C0" w:rsidP="00F858C0">
      <w:pPr>
        <w:tabs>
          <w:tab w:val="left" w:pos="3548"/>
        </w:tabs>
        <w:spacing w:line="360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O aumento dessa</w:t>
      </w:r>
      <w:r w:rsidR="00E24FA9">
        <w:rPr>
          <w:sz w:val="24"/>
          <w:szCs w:val="24"/>
        </w:rPr>
        <w:t xml:space="preserve"> produção </w:t>
      </w:r>
      <w:r w:rsidR="00B46AE5">
        <w:rPr>
          <w:sz w:val="24"/>
          <w:szCs w:val="24"/>
        </w:rPr>
        <w:t xml:space="preserve">permanente mostra tabela 2. </w:t>
      </w:r>
      <w:r w:rsidR="00E24FA9">
        <w:rPr>
          <w:sz w:val="24"/>
          <w:szCs w:val="24"/>
        </w:rPr>
        <w:t xml:space="preserve"> </w:t>
      </w:r>
      <w:r w:rsidR="00B46AE5">
        <w:rPr>
          <w:sz w:val="24"/>
          <w:szCs w:val="24"/>
        </w:rPr>
        <w:t>Pode</w:t>
      </w:r>
      <w:r>
        <w:rPr>
          <w:sz w:val="24"/>
          <w:szCs w:val="24"/>
        </w:rPr>
        <w:t xml:space="preserve"> se</w:t>
      </w:r>
      <w:r w:rsidR="00B46AE5">
        <w:rPr>
          <w:sz w:val="24"/>
          <w:szCs w:val="24"/>
        </w:rPr>
        <w:t>r compreendido</w:t>
      </w:r>
      <w:r>
        <w:rPr>
          <w:sz w:val="24"/>
          <w:szCs w:val="24"/>
        </w:rPr>
        <w:t xml:space="preserve"> pelo fato do município </w:t>
      </w:r>
      <w:r w:rsidRPr="00F858C0">
        <w:rPr>
          <w:sz w:val="24"/>
          <w:szCs w:val="24"/>
        </w:rPr>
        <w:t>possuí 461</w:t>
      </w:r>
      <w:r>
        <w:t>,</w:t>
      </w:r>
      <w:r w:rsidRPr="00624BFF">
        <w:t xml:space="preserve"> </w:t>
      </w:r>
      <w:r w:rsidRPr="00624BFF">
        <w:rPr>
          <w:sz w:val="24"/>
          <w:szCs w:val="24"/>
        </w:rPr>
        <w:t>estabelecimentos agropecuários</w:t>
      </w:r>
      <w:r>
        <w:rPr>
          <w:sz w:val="24"/>
          <w:szCs w:val="24"/>
        </w:rPr>
        <w:t>, fruto de reforma agrária, muito embora, os assentados ainda não possuam a titulação definitiva das terras.</w:t>
      </w:r>
      <w:r w:rsidRPr="00E651AB">
        <w:rPr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 w:rsidR="00E24FA9">
        <w:rPr>
          <w:sz w:val="24"/>
          <w:szCs w:val="24"/>
        </w:rPr>
        <w:t xml:space="preserve">pesar da melhora </w:t>
      </w:r>
      <w:r w:rsidR="00695CCB">
        <w:rPr>
          <w:sz w:val="24"/>
          <w:szCs w:val="24"/>
        </w:rPr>
        <w:t xml:space="preserve">dessa produção, é importante destacar que </w:t>
      </w:r>
      <w:proofErr w:type="gramStart"/>
      <w:r w:rsidR="00695CCB">
        <w:rPr>
          <w:sz w:val="24"/>
          <w:szCs w:val="24"/>
        </w:rPr>
        <w:t>são</w:t>
      </w:r>
      <w:proofErr w:type="gramEnd"/>
      <w:r w:rsidR="00695CCB">
        <w:rPr>
          <w:sz w:val="24"/>
          <w:szCs w:val="24"/>
        </w:rPr>
        <w:t xml:space="preserve"> produtos destinados ao mercado externo, assim como a</w:t>
      </w:r>
      <w:r w:rsidR="000B0473">
        <w:rPr>
          <w:sz w:val="24"/>
          <w:szCs w:val="24"/>
        </w:rPr>
        <w:t xml:space="preserve"> </w:t>
      </w:r>
      <w:r w:rsidR="00695CCB">
        <w:rPr>
          <w:sz w:val="24"/>
          <w:szCs w:val="24"/>
        </w:rPr>
        <w:t>cana-de-açúcar</w:t>
      </w:r>
      <w:r>
        <w:rPr>
          <w:sz w:val="24"/>
          <w:szCs w:val="24"/>
        </w:rPr>
        <w:t xml:space="preserve">, </w:t>
      </w:r>
      <w:r w:rsidR="00695CCB">
        <w:rPr>
          <w:sz w:val="24"/>
          <w:szCs w:val="24"/>
        </w:rPr>
        <w:t>o que compromete a diversificação de alimentos e estabelece um monopólio da terra.</w:t>
      </w:r>
      <w:r>
        <w:rPr>
          <w:sz w:val="24"/>
          <w:szCs w:val="24"/>
        </w:rPr>
        <w:t xml:space="preserve"> </w:t>
      </w:r>
    </w:p>
    <w:p w:rsidR="0038171A" w:rsidRDefault="0038171A" w:rsidP="00F858C0">
      <w:pPr>
        <w:tabs>
          <w:tab w:val="left" w:pos="3548"/>
        </w:tabs>
        <w:rPr>
          <w:b/>
          <w:sz w:val="24"/>
          <w:szCs w:val="24"/>
        </w:rPr>
      </w:pPr>
    </w:p>
    <w:p w:rsidR="0040559A" w:rsidRPr="00624BFF" w:rsidRDefault="006D1D4F" w:rsidP="00AB0638">
      <w:pPr>
        <w:tabs>
          <w:tab w:val="left" w:pos="3548"/>
        </w:tabs>
        <w:jc w:val="center"/>
        <w:rPr>
          <w:b/>
          <w:sz w:val="24"/>
          <w:szCs w:val="24"/>
        </w:rPr>
      </w:pPr>
      <w:r w:rsidRPr="00F86A16">
        <w:rPr>
          <w:b/>
          <w:sz w:val="24"/>
          <w:szCs w:val="24"/>
        </w:rPr>
        <w:t>T</w:t>
      </w:r>
      <w:r w:rsidR="00A34F20">
        <w:rPr>
          <w:b/>
          <w:sz w:val="24"/>
          <w:szCs w:val="24"/>
        </w:rPr>
        <w:t>abela 3</w:t>
      </w:r>
      <w:r>
        <w:rPr>
          <w:b/>
          <w:sz w:val="24"/>
          <w:szCs w:val="24"/>
        </w:rPr>
        <w:t>.</w:t>
      </w:r>
      <w:r w:rsidRPr="00F86A16"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Lavoura Temporária</w:t>
      </w:r>
      <w:r w:rsidR="00D1037C">
        <w:rPr>
          <w:b/>
          <w:sz w:val="24"/>
          <w:szCs w:val="24"/>
        </w:rPr>
        <w:t xml:space="preserve"> – Branquinha – </w:t>
      </w:r>
      <w:r w:rsidR="004251B5">
        <w:rPr>
          <w:b/>
          <w:sz w:val="24"/>
          <w:szCs w:val="24"/>
        </w:rPr>
        <w:t>(ano 2006)</w:t>
      </w:r>
    </w:p>
    <w:tbl>
      <w:tblPr>
        <w:tblStyle w:val="Tabelacomgrade"/>
        <w:tblpPr w:leftFromText="141" w:rightFromText="141" w:vertAnchor="text" w:horzAnchor="margin" w:tblpXSpec="center" w:tblpY="54"/>
        <w:tblW w:w="8046" w:type="dxa"/>
        <w:tblLook w:val="04A0" w:firstRow="1" w:lastRow="0" w:firstColumn="1" w:lastColumn="0" w:noHBand="0" w:noVBand="1"/>
      </w:tblPr>
      <w:tblGrid>
        <w:gridCol w:w="2854"/>
        <w:gridCol w:w="2783"/>
        <w:gridCol w:w="2409"/>
      </w:tblGrid>
      <w:tr w:rsidR="00F858C0" w:rsidTr="004251B5">
        <w:trPr>
          <w:trHeight w:val="289"/>
        </w:trPr>
        <w:tc>
          <w:tcPr>
            <w:tcW w:w="0" w:type="auto"/>
          </w:tcPr>
          <w:p w:rsidR="00F858C0" w:rsidRPr="00291E9B" w:rsidRDefault="00F858C0" w:rsidP="00624BFF">
            <w:pPr>
              <w:tabs>
                <w:tab w:val="left" w:pos="3548"/>
              </w:tabs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291E9B">
              <w:rPr>
                <w:b/>
                <w:sz w:val="24"/>
                <w:szCs w:val="24"/>
              </w:rPr>
              <w:t>Produtos</w:t>
            </w:r>
          </w:p>
        </w:tc>
        <w:tc>
          <w:tcPr>
            <w:tcW w:w="2783" w:type="dxa"/>
          </w:tcPr>
          <w:p w:rsidR="00F858C0" w:rsidRPr="00291E9B" w:rsidRDefault="00F858C0" w:rsidP="00624BFF">
            <w:pPr>
              <w:tabs>
                <w:tab w:val="left" w:pos="3548"/>
              </w:tabs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291E9B">
              <w:rPr>
                <w:b/>
                <w:sz w:val="24"/>
                <w:szCs w:val="24"/>
              </w:rPr>
              <w:t>Produção</w:t>
            </w:r>
          </w:p>
        </w:tc>
        <w:tc>
          <w:tcPr>
            <w:tcW w:w="2409" w:type="dxa"/>
          </w:tcPr>
          <w:p w:rsidR="00F858C0" w:rsidRPr="00291E9B" w:rsidRDefault="00F858C0" w:rsidP="00624BFF">
            <w:pPr>
              <w:tabs>
                <w:tab w:val="left" w:pos="3548"/>
              </w:tabs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</w:t>
            </w:r>
            <w:r w:rsidR="004251B5">
              <w:rPr>
                <w:b/>
                <w:sz w:val="24"/>
                <w:szCs w:val="24"/>
              </w:rPr>
              <w:t>ectare</w:t>
            </w:r>
            <w:r w:rsidR="00A26BB9">
              <w:rPr>
                <w:b/>
                <w:sz w:val="24"/>
                <w:szCs w:val="24"/>
              </w:rPr>
              <w:t>s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</w:tr>
      <w:tr w:rsidR="00F858C0" w:rsidTr="004251B5">
        <w:trPr>
          <w:trHeight w:val="289"/>
        </w:trPr>
        <w:tc>
          <w:tcPr>
            <w:tcW w:w="0" w:type="auto"/>
          </w:tcPr>
          <w:p w:rsidR="00F858C0" w:rsidRPr="00291E9B" w:rsidRDefault="00F858C0" w:rsidP="00624BFF">
            <w:pPr>
              <w:tabs>
                <w:tab w:val="left" w:pos="3548"/>
              </w:tabs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Abacaxi </w:t>
            </w:r>
          </w:p>
        </w:tc>
        <w:tc>
          <w:tcPr>
            <w:tcW w:w="2783" w:type="dxa"/>
          </w:tcPr>
          <w:p w:rsidR="00F858C0" w:rsidRPr="00291E9B" w:rsidRDefault="004251B5" w:rsidP="00624BFF">
            <w:pPr>
              <w:tabs>
                <w:tab w:val="left" w:pos="3548"/>
              </w:tabs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54 mil frutos</w:t>
            </w:r>
          </w:p>
        </w:tc>
        <w:tc>
          <w:tcPr>
            <w:tcW w:w="2409" w:type="dxa"/>
          </w:tcPr>
          <w:p w:rsidR="00F858C0" w:rsidRDefault="004251B5" w:rsidP="00624BFF">
            <w:pPr>
              <w:tabs>
                <w:tab w:val="left" w:pos="3548"/>
              </w:tabs>
              <w:spacing w:line="360" w:lineRule="auto"/>
              <w:jc w:val="center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3</w:t>
            </w:r>
            <w:proofErr w:type="gramEnd"/>
          </w:p>
        </w:tc>
      </w:tr>
      <w:tr w:rsidR="004251B5" w:rsidTr="004251B5">
        <w:trPr>
          <w:trHeight w:val="289"/>
        </w:trPr>
        <w:tc>
          <w:tcPr>
            <w:tcW w:w="0" w:type="auto"/>
          </w:tcPr>
          <w:p w:rsidR="004251B5" w:rsidRDefault="004251B5" w:rsidP="00624BFF">
            <w:pPr>
              <w:tabs>
                <w:tab w:val="left" w:pos="3548"/>
              </w:tabs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Batata- doce</w:t>
            </w:r>
          </w:p>
        </w:tc>
        <w:tc>
          <w:tcPr>
            <w:tcW w:w="2783" w:type="dxa"/>
          </w:tcPr>
          <w:p w:rsidR="004251B5" w:rsidRDefault="004251B5" w:rsidP="00624BFF">
            <w:pPr>
              <w:tabs>
                <w:tab w:val="left" w:pos="3548"/>
              </w:tabs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350 tonelada</w:t>
            </w:r>
          </w:p>
        </w:tc>
        <w:tc>
          <w:tcPr>
            <w:tcW w:w="2409" w:type="dxa"/>
          </w:tcPr>
          <w:p w:rsidR="004251B5" w:rsidRDefault="004251B5" w:rsidP="00624BFF">
            <w:pPr>
              <w:tabs>
                <w:tab w:val="left" w:pos="3548"/>
              </w:tabs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35</w:t>
            </w:r>
          </w:p>
        </w:tc>
      </w:tr>
      <w:tr w:rsidR="004251B5" w:rsidTr="004251B5">
        <w:trPr>
          <w:trHeight w:val="289"/>
        </w:trPr>
        <w:tc>
          <w:tcPr>
            <w:tcW w:w="0" w:type="auto"/>
          </w:tcPr>
          <w:p w:rsidR="004251B5" w:rsidRDefault="004251B5" w:rsidP="00624BFF">
            <w:pPr>
              <w:tabs>
                <w:tab w:val="left" w:pos="3548"/>
              </w:tabs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Cana-de-açúcar</w:t>
            </w:r>
          </w:p>
        </w:tc>
        <w:tc>
          <w:tcPr>
            <w:tcW w:w="2783" w:type="dxa"/>
          </w:tcPr>
          <w:p w:rsidR="004251B5" w:rsidRDefault="004251B5" w:rsidP="00624BFF">
            <w:pPr>
              <w:tabs>
                <w:tab w:val="left" w:pos="3548"/>
              </w:tabs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289.669 tonelada</w:t>
            </w:r>
          </w:p>
        </w:tc>
        <w:tc>
          <w:tcPr>
            <w:tcW w:w="2409" w:type="dxa"/>
          </w:tcPr>
          <w:p w:rsidR="004251B5" w:rsidRDefault="004251B5" w:rsidP="00624BFF">
            <w:pPr>
              <w:tabs>
                <w:tab w:val="left" w:pos="3548"/>
              </w:tabs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4.691</w:t>
            </w:r>
          </w:p>
        </w:tc>
      </w:tr>
      <w:tr w:rsidR="004251B5" w:rsidTr="004251B5">
        <w:trPr>
          <w:trHeight w:val="289"/>
        </w:trPr>
        <w:tc>
          <w:tcPr>
            <w:tcW w:w="0" w:type="auto"/>
          </w:tcPr>
          <w:p w:rsidR="004251B5" w:rsidRDefault="004251B5" w:rsidP="00624BFF">
            <w:pPr>
              <w:tabs>
                <w:tab w:val="left" w:pos="3548"/>
              </w:tabs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Fava (em grão)</w:t>
            </w:r>
          </w:p>
        </w:tc>
        <w:tc>
          <w:tcPr>
            <w:tcW w:w="2783" w:type="dxa"/>
          </w:tcPr>
          <w:p w:rsidR="004251B5" w:rsidRDefault="004251B5" w:rsidP="00624BFF">
            <w:pPr>
              <w:tabs>
                <w:tab w:val="left" w:pos="3548"/>
              </w:tabs>
              <w:spacing w:line="360" w:lineRule="auto"/>
              <w:jc w:val="center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1</w:t>
            </w:r>
            <w:proofErr w:type="gramEnd"/>
            <w:r>
              <w:rPr>
                <w:b/>
                <w:sz w:val="24"/>
                <w:szCs w:val="24"/>
              </w:rPr>
              <w:t xml:space="preserve"> tonelada</w:t>
            </w:r>
          </w:p>
        </w:tc>
        <w:tc>
          <w:tcPr>
            <w:tcW w:w="2409" w:type="dxa"/>
          </w:tcPr>
          <w:p w:rsidR="004251B5" w:rsidRDefault="004251B5" w:rsidP="00624BFF">
            <w:pPr>
              <w:tabs>
                <w:tab w:val="left" w:pos="3548"/>
              </w:tabs>
              <w:spacing w:line="360" w:lineRule="auto"/>
              <w:jc w:val="center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3</w:t>
            </w:r>
            <w:proofErr w:type="gramEnd"/>
            <w:r>
              <w:rPr>
                <w:b/>
                <w:sz w:val="24"/>
                <w:szCs w:val="24"/>
              </w:rPr>
              <w:t xml:space="preserve"> </w:t>
            </w:r>
          </w:p>
        </w:tc>
      </w:tr>
      <w:tr w:rsidR="00F858C0" w:rsidTr="004251B5">
        <w:trPr>
          <w:trHeight w:val="274"/>
        </w:trPr>
        <w:tc>
          <w:tcPr>
            <w:tcW w:w="0" w:type="auto"/>
          </w:tcPr>
          <w:p w:rsidR="00F858C0" w:rsidRPr="00291E9B" w:rsidRDefault="004251B5" w:rsidP="00624BFF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Feijão</w:t>
            </w:r>
            <w:proofErr w:type="gramStart"/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r w:rsidR="00F858C0" w:rsidRPr="00291E9B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gramEnd"/>
            <w:r>
              <w:rPr>
                <w:b/>
                <w:color w:val="000000"/>
                <w:sz w:val="24"/>
                <w:szCs w:val="24"/>
              </w:rPr>
              <w:t>(</w:t>
            </w:r>
            <w:r w:rsidR="00F858C0" w:rsidRPr="00291E9B">
              <w:rPr>
                <w:b/>
                <w:color w:val="000000"/>
                <w:sz w:val="24"/>
                <w:szCs w:val="24"/>
              </w:rPr>
              <w:t>em grão</w:t>
            </w:r>
            <w:r>
              <w:rPr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2783" w:type="dxa"/>
          </w:tcPr>
          <w:p w:rsidR="00F858C0" w:rsidRPr="00291E9B" w:rsidRDefault="004251B5" w:rsidP="00624BFF">
            <w:pPr>
              <w:tabs>
                <w:tab w:val="left" w:pos="3548"/>
              </w:tabs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74</w:t>
            </w:r>
            <w:r w:rsidR="00F858C0" w:rsidRPr="00291E9B">
              <w:rPr>
                <w:b/>
                <w:sz w:val="24"/>
                <w:szCs w:val="24"/>
              </w:rPr>
              <w:t xml:space="preserve"> tonelada</w:t>
            </w:r>
          </w:p>
        </w:tc>
        <w:tc>
          <w:tcPr>
            <w:tcW w:w="2409" w:type="dxa"/>
          </w:tcPr>
          <w:p w:rsidR="00F858C0" w:rsidRPr="00291E9B" w:rsidRDefault="004251B5" w:rsidP="00624BFF">
            <w:pPr>
              <w:tabs>
                <w:tab w:val="left" w:pos="3548"/>
              </w:tabs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185</w:t>
            </w:r>
          </w:p>
        </w:tc>
      </w:tr>
      <w:tr w:rsidR="00F858C0" w:rsidTr="004251B5">
        <w:trPr>
          <w:trHeight w:val="491"/>
        </w:trPr>
        <w:tc>
          <w:tcPr>
            <w:tcW w:w="0" w:type="auto"/>
            <w:vAlign w:val="center"/>
          </w:tcPr>
          <w:p w:rsidR="00F858C0" w:rsidRPr="00291E9B" w:rsidRDefault="00F858C0" w:rsidP="00624BFF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291E9B">
              <w:rPr>
                <w:b/>
                <w:color w:val="000000"/>
                <w:sz w:val="24"/>
                <w:szCs w:val="24"/>
              </w:rPr>
              <w:t>Mandioca (aipim, macaxeira</w:t>
            </w:r>
            <w:proofErr w:type="gramStart"/>
            <w:r w:rsidRPr="00291E9B">
              <w:rPr>
                <w:b/>
                <w:color w:val="000000"/>
                <w:sz w:val="24"/>
                <w:szCs w:val="24"/>
              </w:rPr>
              <w:t>)</w:t>
            </w:r>
            <w:proofErr w:type="gramEnd"/>
          </w:p>
        </w:tc>
        <w:tc>
          <w:tcPr>
            <w:tcW w:w="2783" w:type="dxa"/>
            <w:vAlign w:val="center"/>
          </w:tcPr>
          <w:p w:rsidR="00F858C0" w:rsidRPr="00291E9B" w:rsidRDefault="004251B5" w:rsidP="00624BFF">
            <w:pPr>
              <w:tabs>
                <w:tab w:val="left" w:pos="3548"/>
              </w:tabs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600</w:t>
            </w:r>
            <w:r w:rsidR="00F858C0" w:rsidRPr="00291E9B">
              <w:rPr>
                <w:b/>
                <w:sz w:val="24"/>
                <w:szCs w:val="24"/>
              </w:rPr>
              <w:t xml:space="preserve"> tonelada</w:t>
            </w:r>
          </w:p>
        </w:tc>
        <w:tc>
          <w:tcPr>
            <w:tcW w:w="2409" w:type="dxa"/>
          </w:tcPr>
          <w:p w:rsidR="00F858C0" w:rsidRPr="00291E9B" w:rsidRDefault="004251B5" w:rsidP="00624BFF">
            <w:pPr>
              <w:tabs>
                <w:tab w:val="left" w:pos="3548"/>
              </w:tabs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60</w:t>
            </w:r>
          </w:p>
        </w:tc>
      </w:tr>
      <w:tr w:rsidR="00F858C0" w:rsidTr="004251B5">
        <w:trPr>
          <w:trHeight w:val="491"/>
        </w:trPr>
        <w:tc>
          <w:tcPr>
            <w:tcW w:w="0" w:type="auto"/>
            <w:vAlign w:val="center"/>
          </w:tcPr>
          <w:p w:rsidR="00F858C0" w:rsidRPr="00291E9B" w:rsidRDefault="00F858C0" w:rsidP="00624BFF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291E9B">
              <w:rPr>
                <w:b/>
                <w:color w:val="000000"/>
                <w:sz w:val="24"/>
                <w:szCs w:val="24"/>
              </w:rPr>
              <w:t xml:space="preserve">Milho </w:t>
            </w:r>
            <w:r w:rsidR="004251B5">
              <w:rPr>
                <w:b/>
                <w:color w:val="000000"/>
                <w:sz w:val="24"/>
                <w:szCs w:val="24"/>
              </w:rPr>
              <w:t>(</w:t>
            </w:r>
            <w:r w:rsidRPr="00291E9B">
              <w:rPr>
                <w:b/>
                <w:color w:val="000000"/>
                <w:sz w:val="24"/>
                <w:szCs w:val="24"/>
              </w:rPr>
              <w:t>em grão</w:t>
            </w:r>
            <w:r w:rsidR="004251B5">
              <w:rPr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2783" w:type="dxa"/>
            <w:vAlign w:val="center"/>
          </w:tcPr>
          <w:p w:rsidR="00F858C0" w:rsidRPr="00291E9B" w:rsidRDefault="004251B5" w:rsidP="00624BFF">
            <w:pPr>
              <w:tabs>
                <w:tab w:val="left" w:pos="3548"/>
              </w:tabs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  <w:r w:rsidR="00F858C0" w:rsidRPr="00291E9B">
              <w:rPr>
                <w:b/>
                <w:sz w:val="24"/>
                <w:szCs w:val="24"/>
              </w:rPr>
              <w:t xml:space="preserve"> tonelada</w:t>
            </w:r>
          </w:p>
        </w:tc>
        <w:tc>
          <w:tcPr>
            <w:tcW w:w="2409" w:type="dxa"/>
          </w:tcPr>
          <w:p w:rsidR="00F858C0" w:rsidRPr="00291E9B" w:rsidRDefault="004251B5" w:rsidP="00624BFF">
            <w:pPr>
              <w:tabs>
                <w:tab w:val="left" w:pos="3548"/>
              </w:tabs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35</w:t>
            </w:r>
          </w:p>
        </w:tc>
      </w:tr>
    </w:tbl>
    <w:p w:rsidR="0040559A" w:rsidRDefault="004251B5" w:rsidP="00126DBD">
      <w:pPr>
        <w:tabs>
          <w:tab w:val="left" w:pos="3548"/>
        </w:tabs>
        <w:spacing w:line="360" w:lineRule="auto"/>
        <w:ind w:firstLine="851"/>
        <w:jc w:val="both"/>
        <w:rPr>
          <w:sz w:val="24"/>
          <w:szCs w:val="24"/>
        </w:rPr>
      </w:pPr>
      <w:r w:rsidRPr="004251B5">
        <w:t>Fonte: IBGE, Produção Agrícola Municipal 2006</w:t>
      </w:r>
      <w:r w:rsidRPr="004251B5">
        <w:tab/>
        <w:t xml:space="preserve"> Rio de Janeiro: IBGE, 2007</w:t>
      </w:r>
      <w:r w:rsidRPr="004251B5">
        <w:rPr>
          <w:sz w:val="24"/>
          <w:szCs w:val="24"/>
        </w:rPr>
        <w:t>.</w:t>
      </w:r>
    </w:p>
    <w:p w:rsidR="00AB0638" w:rsidRDefault="00AB0638" w:rsidP="00027A69">
      <w:pPr>
        <w:tabs>
          <w:tab w:val="left" w:pos="3548"/>
        </w:tabs>
        <w:spacing w:line="360" w:lineRule="auto"/>
        <w:jc w:val="both"/>
        <w:rPr>
          <w:sz w:val="24"/>
          <w:szCs w:val="24"/>
        </w:rPr>
      </w:pPr>
    </w:p>
    <w:p w:rsidR="004251B5" w:rsidRPr="00624BFF" w:rsidRDefault="004251B5" w:rsidP="004251B5">
      <w:pPr>
        <w:tabs>
          <w:tab w:val="left" w:pos="3548"/>
        </w:tabs>
        <w:jc w:val="center"/>
        <w:rPr>
          <w:b/>
          <w:sz w:val="24"/>
          <w:szCs w:val="24"/>
        </w:rPr>
      </w:pPr>
      <w:r w:rsidRPr="00F86A16">
        <w:rPr>
          <w:b/>
          <w:sz w:val="24"/>
          <w:szCs w:val="24"/>
        </w:rPr>
        <w:t>T</w:t>
      </w:r>
      <w:r>
        <w:rPr>
          <w:b/>
          <w:sz w:val="24"/>
          <w:szCs w:val="24"/>
        </w:rPr>
        <w:t>abela 4.</w:t>
      </w:r>
      <w:r w:rsidRPr="00F86A16"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Lavoura Temporária</w:t>
      </w:r>
      <w:r w:rsidR="00D1037C">
        <w:rPr>
          <w:b/>
          <w:sz w:val="24"/>
          <w:szCs w:val="24"/>
        </w:rPr>
        <w:t xml:space="preserve"> – Branquinha – </w:t>
      </w:r>
      <w:r>
        <w:rPr>
          <w:b/>
          <w:sz w:val="24"/>
          <w:szCs w:val="24"/>
        </w:rPr>
        <w:t>(ano 2012)</w:t>
      </w:r>
    </w:p>
    <w:tbl>
      <w:tblPr>
        <w:tblStyle w:val="Tabelacomgrade"/>
        <w:tblpPr w:leftFromText="141" w:rightFromText="141" w:vertAnchor="text" w:horzAnchor="margin" w:tblpXSpec="center" w:tblpY="54"/>
        <w:tblW w:w="8046" w:type="dxa"/>
        <w:tblLook w:val="04A0" w:firstRow="1" w:lastRow="0" w:firstColumn="1" w:lastColumn="0" w:noHBand="0" w:noVBand="1"/>
      </w:tblPr>
      <w:tblGrid>
        <w:gridCol w:w="2854"/>
        <w:gridCol w:w="2783"/>
        <w:gridCol w:w="2409"/>
      </w:tblGrid>
      <w:tr w:rsidR="004251B5" w:rsidTr="00E329BD">
        <w:trPr>
          <w:trHeight w:val="289"/>
        </w:trPr>
        <w:tc>
          <w:tcPr>
            <w:tcW w:w="0" w:type="auto"/>
          </w:tcPr>
          <w:p w:rsidR="004251B5" w:rsidRPr="00291E9B" w:rsidRDefault="004251B5" w:rsidP="00E329BD">
            <w:pPr>
              <w:tabs>
                <w:tab w:val="left" w:pos="3548"/>
              </w:tabs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291E9B">
              <w:rPr>
                <w:b/>
                <w:sz w:val="24"/>
                <w:szCs w:val="24"/>
              </w:rPr>
              <w:t>Produtos</w:t>
            </w:r>
          </w:p>
        </w:tc>
        <w:tc>
          <w:tcPr>
            <w:tcW w:w="2783" w:type="dxa"/>
          </w:tcPr>
          <w:p w:rsidR="004251B5" w:rsidRPr="00291E9B" w:rsidRDefault="004251B5" w:rsidP="00E329BD">
            <w:pPr>
              <w:tabs>
                <w:tab w:val="left" w:pos="3548"/>
              </w:tabs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291E9B">
              <w:rPr>
                <w:b/>
                <w:sz w:val="24"/>
                <w:szCs w:val="24"/>
              </w:rPr>
              <w:t>Produção</w:t>
            </w:r>
          </w:p>
        </w:tc>
        <w:tc>
          <w:tcPr>
            <w:tcW w:w="2409" w:type="dxa"/>
          </w:tcPr>
          <w:p w:rsidR="004251B5" w:rsidRPr="00291E9B" w:rsidRDefault="004251B5" w:rsidP="00E329BD">
            <w:pPr>
              <w:tabs>
                <w:tab w:val="left" w:pos="3548"/>
              </w:tabs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Hectare</w:t>
            </w:r>
            <w:r w:rsidR="00027A69">
              <w:rPr>
                <w:b/>
                <w:sz w:val="24"/>
                <w:szCs w:val="24"/>
              </w:rPr>
              <w:t>s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</w:tr>
      <w:tr w:rsidR="004251B5" w:rsidTr="00E329BD">
        <w:trPr>
          <w:trHeight w:val="289"/>
        </w:trPr>
        <w:tc>
          <w:tcPr>
            <w:tcW w:w="0" w:type="auto"/>
          </w:tcPr>
          <w:p w:rsidR="004251B5" w:rsidRPr="00291E9B" w:rsidRDefault="004251B5" w:rsidP="00E329BD">
            <w:pPr>
              <w:tabs>
                <w:tab w:val="left" w:pos="3548"/>
              </w:tabs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Abacaxi </w:t>
            </w:r>
          </w:p>
        </w:tc>
        <w:tc>
          <w:tcPr>
            <w:tcW w:w="2783" w:type="dxa"/>
          </w:tcPr>
          <w:p w:rsidR="004251B5" w:rsidRPr="00291E9B" w:rsidRDefault="00A26BB9" w:rsidP="00E329BD">
            <w:pPr>
              <w:tabs>
                <w:tab w:val="left" w:pos="3548"/>
              </w:tabs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36</w:t>
            </w:r>
            <w:r w:rsidR="004251B5">
              <w:rPr>
                <w:b/>
                <w:sz w:val="24"/>
                <w:szCs w:val="24"/>
              </w:rPr>
              <w:t xml:space="preserve"> mil frutos</w:t>
            </w:r>
          </w:p>
        </w:tc>
        <w:tc>
          <w:tcPr>
            <w:tcW w:w="2409" w:type="dxa"/>
          </w:tcPr>
          <w:p w:rsidR="004251B5" w:rsidRDefault="00A26BB9" w:rsidP="00E329BD">
            <w:pPr>
              <w:tabs>
                <w:tab w:val="left" w:pos="3548"/>
              </w:tabs>
              <w:spacing w:line="360" w:lineRule="auto"/>
              <w:jc w:val="center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2</w:t>
            </w:r>
            <w:proofErr w:type="gramEnd"/>
          </w:p>
        </w:tc>
      </w:tr>
      <w:tr w:rsidR="004251B5" w:rsidTr="00E329BD">
        <w:trPr>
          <w:trHeight w:val="289"/>
        </w:trPr>
        <w:tc>
          <w:tcPr>
            <w:tcW w:w="0" w:type="auto"/>
          </w:tcPr>
          <w:p w:rsidR="004251B5" w:rsidRDefault="004251B5" w:rsidP="00E329BD">
            <w:pPr>
              <w:tabs>
                <w:tab w:val="left" w:pos="3548"/>
              </w:tabs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Batata- doce</w:t>
            </w:r>
          </w:p>
        </w:tc>
        <w:tc>
          <w:tcPr>
            <w:tcW w:w="2783" w:type="dxa"/>
          </w:tcPr>
          <w:p w:rsidR="004251B5" w:rsidRDefault="00A26BB9" w:rsidP="00E329BD">
            <w:pPr>
              <w:tabs>
                <w:tab w:val="left" w:pos="3548"/>
              </w:tabs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280</w:t>
            </w:r>
            <w:r w:rsidR="004251B5">
              <w:rPr>
                <w:b/>
                <w:sz w:val="24"/>
                <w:szCs w:val="24"/>
              </w:rPr>
              <w:t xml:space="preserve"> tonelada</w:t>
            </w:r>
          </w:p>
        </w:tc>
        <w:tc>
          <w:tcPr>
            <w:tcW w:w="2409" w:type="dxa"/>
          </w:tcPr>
          <w:p w:rsidR="004251B5" w:rsidRDefault="00A26BB9" w:rsidP="00E329BD">
            <w:pPr>
              <w:tabs>
                <w:tab w:val="left" w:pos="3548"/>
              </w:tabs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28 </w:t>
            </w:r>
          </w:p>
        </w:tc>
      </w:tr>
      <w:tr w:rsidR="004251B5" w:rsidTr="00E329BD">
        <w:trPr>
          <w:trHeight w:val="289"/>
        </w:trPr>
        <w:tc>
          <w:tcPr>
            <w:tcW w:w="0" w:type="auto"/>
          </w:tcPr>
          <w:p w:rsidR="004251B5" w:rsidRDefault="004251B5" w:rsidP="00E329BD">
            <w:pPr>
              <w:tabs>
                <w:tab w:val="left" w:pos="3548"/>
              </w:tabs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Cana-de-açúcar</w:t>
            </w:r>
          </w:p>
        </w:tc>
        <w:tc>
          <w:tcPr>
            <w:tcW w:w="2783" w:type="dxa"/>
          </w:tcPr>
          <w:p w:rsidR="004251B5" w:rsidRDefault="00A26BB9" w:rsidP="00E329BD">
            <w:pPr>
              <w:tabs>
                <w:tab w:val="left" w:pos="3548"/>
              </w:tabs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265.0</w:t>
            </w:r>
            <w:r w:rsidR="004251B5">
              <w:rPr>
                <w:b/>
                <w:sz w:val="24"/>
                <w:szCs w:val="24"/>
              </w:rPr>
              <w:t>9</w:t>
            </w:r>
            <w:r>
              <w:rPr>
                <w:b/>
                <w:sz w:val="24"/>
                <w:szCs w:val="24"/>
              </w:rPr>
              <w:t>0</w:t>
            </w:r>
            <w:r w:rsidR="004251B5">
              <w:rPr>
                <w:b/>
                <w:sz w:val="24"/>
                <w:szCs w:val="24"/>
              </w:rPr>
              <w:t xml:space="preserve"> tonelada</w:t>
            </w:r>
          </w:p>
        </w:tc>
        <w:tc>
          <w:tcPr>
            <w:tcW w:w="2409" w:type="dxa"/>
          </w:tcPr>
          <w:p w:rsidR="004251B5" w:rsidRDefault="000175DA" w:rsidP="00E329BD">
            <w:pPr>
              <w:tabs>
                <w:tab w:val="left" w:pos="3548"/>
              </w:tabs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4.4</w:t>
            </w:r>
            <w:r w:rsidR="00027A69">
              <w:rPr>
                <w:b/>
                <w:sz w:val="24"/>
                <w:szCs w:val="24"/>
              </w:rPr>
              <w:t>80</w:t>
            </w:r>
          </w:p>
        </w:tc>
      </w:tr>
      <w:tr w:rsidR="004251B5" w:rsidTr="00E329BD">
        <w:trPr>
          <w:trHeight w:val="289"/>
        </w:trPr>
        <w:tc>
          <w:tcPr>
            <w:tcW w:w="0" w:type="auto"/>
          </w:tcPr>
          <w:p w:rsidR="004251B5" w:rsidRDefault="004251B5" w:rsidP="00E329BD">
            <w:pPr>
              <w:tabs>
                <w:tab w:val="left" w:pos="3548"/>
              </w:tabs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Fava (em grão)</w:t>
            </w:r>
          </w:p>
        </w:tc>
        <w:tc>
          <w:tcPr>
            <w:tcW w:w="2783" w:type="dxa"/>
          </w:tcPr>
          <w:p w:rsidR="004251B5" w:rsidRDefault="004251B5" w:rsidP="00E329BD">
            <w:pPr>
              <w:tabs>
                <w:tab w:val="left" w:pos="3548"/>
              </w:tabs>
              <w:spacing w:line="360" w:lineRule="auto"/>
              <w:jc w:val="center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1</w:t>
            </w:r>
            <w:proofErr w:type="gramEnd"/>
            <w:r>
              <w:rPr>
                <w:b/>
                <w:sz w:val="24"/>
                <w:szCs w:val="24"/>
              </w:rPr>
              <w:t xml:space="preserve"> tonelada</w:t>
            </w:r>
          </w:p>
        </w:tc>
        <w:tc>
          <w:tcPr>
            <w:tcW w:w="2409" w:type="dxa"/>
          </w:tcPr>
          <w:p w:rsidR="004251B5" w:rsidRDefault="004251B5" w:rsidP="00E329BD">
            <w:pPr>
              <w:tabs>
                <w:tab w:val="left" w:pos="3548"/>
              </w:tabs>
              <w:spacing w:line="360" w:lineRule="auto"/>
              <w:jc w:val="center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3</w:t>
            </w:r>
            <w:proofErr w:type="gramEnd"/>
            <w:r>
              <w:rPr>
                <w:b/>
                <w:sz w:val="24"/>
                <w:szCs w:val="24"/>
              </w:rPr>
              <w:t xml:space="preserve"> </w:t>
            </w:r>
          </w:p>
        </w:tc>
      </w:tr>
      <w:tr w:rsidR="004251B5" w:rsidTr="00E329BD">
        <w:trPr>
          <w:trHeight w:val="274"/>
        </w:trPr>
        <w:tc>
          <w:tcPr>
            <w:tcW w:w="0" w:type="auto"/>
          </w:tcPr>
          <w:p w:rsidR="004251B5" w:rsidRPr="00291E9B" w:rsidRDefault="004251B5" w:rsidP="00E329B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Feijão (</w:t>
            </w:r>
            <w:r w:rsidRPr="00291E9B">
              <w:rPr>
                <w:b/>
                <w:color w:val="000000"/>
                <w:sz w:val="24"/>
                <w:szCs w:val="24"/>
              </w:rPr>
              <w:t>em grão</w:t>
            </w:r>
            <w:r>
              <w:rPr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2783" w:type="dxa"/>
          </w:tcPr>
          <w:p w:rsidR="004251B5" w:rsidRPr="00291E9B" w:rsidRDefault="00027A69" w:rsidP="00E329BD">
            <w:pPr>
              <w:tabs>
                <w:tab w:val="left" w:pos="3548"/>
              </w:tabs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56 </w:t>
            </w:r>
            <w:r w:rsidR="004251B5" w:rsidRPr="00291E9B">
              <w:rPr>
                <w:b/>
                <w:sz w:val="24"/>
                <w:szCs w:val="24"/>
              </w:rPr>
              <w:t>tonelada</w:t>
            </w:r>
          </w:p>
        </w:tc>
        <w:tc>
          <w:tcPr>
            <w:tcW w:w="2409" w:type="dxa"/>
          </w:tcPr>
          <w:p w:rsidR="004251B5" w:rsidRPr="00291E9B" w:rsidRDefault="00027A69" w:rsidP="00E329BD">
            <w:pPr>
              <w:tabs>
                <w:tab w:val="left" w:pos="3548"/>
              </w:tabs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  <w:r w:rsidR="004251B5">
              <w:rPr>
                <w:b/>
                <w:sz w:val="24"/>
                <w:szCs w:val="24"/>
              </w:rPr>
              <w:t>5</w:t>
            </w:r>
          </w:p>
        </w:tc>
      </w:tr>
      <w:tr w:rsidR="004251B5" w:rsidTr="00E329BD">
        <w:trPr>
          <w:trHeight w:val="491"/>
        </w:trPr>
        <w:tc>
          <w:tcPr>
            <w:tcW w:w="0" w:type="auto"/>
            <w:vAlign w:val="center"/>
          </w:tcPr>
          <w:p w:rsidR="004251B5" w:rsidRPr="00291E9B" w:rsidRDefault="004251B5" w:rsidP="00E329B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291E9B">
              <w:rPr>
                <w:b/>
                <w:color w:val="000000"/>
                <w:sz w:val="24"/>
                <w:szCs w:val="24"/>
              </w:rPr>
              <w:t>Mandioca (aipim, macaxeira</w:t>
            </w:r>
            <w:proofErr w:type="gramStart"/>
            <w:r w:rsidRPr="00291E9B">
              <w:rPr>
                <w:b/>
                <w:color w:val="000000"/>
                <w:sz w:val="24"/>
                <w:szCs w:val="24"/>
              </w:rPr>
              <w:t>)</w:t>
            </w:r>
            <w:proofErr w:type="gramEnd"/>
          </w:p>
        </w:tc>
        <w:tc>
          <w:tcPr>
            <w:tcW w:w="2783" w:type="dxa"/>
            <w:vAlign w:val="center"/>
          </w:tcPr>
          <w:p w:rsidR="004251B5" w:rsidRPr="00291E9B" w:rsidRDefault="00027A69" w:rsidP="00E329BD">
            <w:pPr>
              <w:tabs>
                <w:tab w:val="left" w:pos="3548"/>
              </w:tabs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55</w:t>
            </w:r>
            <w:r w:rsidR="004251B5">
              <w:rPr>
                <w:b/>
                <w:sz w:val="24"/>
                <w:szCs w:val="24"/>
              </w:rPr>
              <w:t>0</w:t>
            </w:r>
            <w:r w:rsidR="004251B5" w:rsidRPr="00291E9B">
              <w:rPr>
                <w:b/>
                <w:sz w:val="24"/>
                <w:szCs w:val="24"/>
              </w:rPr>
              <w:t xml:space="preserve"> tonelada</w:t>
            </w:r>
          </w:p>
        </w:tc>
        <w:tc>
          <w:tcPr>
            <w:tcW w:w="2409" w:type="dxa"/>
          </w:tcPr>
          <w:p w:rsidR="004251B5" w:rsidRPr="00291E9B" w:rsidRDefault="00027A69" w:rsidP="00E329BD">
            <w:pPr>
              <w:tabs>
                <w:tab w:val="left" w:pos="3548"/>
              </w:tabs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55</w:t>
            </w:r>
          </w:p>
        </w:tc>
      </w:tr>
      <w:tr w:rsidR="004251B5" w:rsidTr="00E329BD">
        <w:trPr>
          <w:trHeight w:val="491"/>
        </w:trPr>
        <w:tc>
          <w:tcPr>
            <w:tcW w:w="0" w:type="auto"/>
            <w:vAlign w:val="center"/>
          </w:tcPr>
          <w:p w:rsidR="004251B5" w:rsidRPr="00291E9B" w:rsidRDefault="004251B5" w:rsidP="00E329B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291E9B">
              <w:rPr>
                <w:b/>
                <w:color w:val="000000"/>
                <w:sz w:val="24"/>
                <w:szCs w:val="24"/>
              </w:rPr>
              <w:t xml:space="preserve">Milho </w:t>
            </w:r>
            <w:r>
              <w:rPr>
                <w:b/>
                <w:color w:val="000000"/>
                <w:sz w:val="24"/>
                <w:szCs w:val="24"/>
              </w:rPr>
              <w:t>(</w:t>
            </w:r>
            <w:r w:rsidRPr="00291E9B">
              <w:rPr>
                <w:b/>
                <w:color w:val="000000"/>
                <w:sz w:val="24"/>
                <w:szCs w:val="24"/>
              </w:rPr>
              <w:t>em grão</w:t>
            </w:r>
            <w:r>
              <w:rPr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2783" w:type="dxa"/>
            <w:vAlign w:val="center"/>
          </w:tcPr>
          <w:p w:rsidR="004251B5" w:rsidRPr="00291E9B" w:rsidRDefault="00027A69" w:rsidP="00E329BD">
            <w:pPr>
              <w:tabs>
                <w:tab w:val="left" w:pos="3548"/>
              </w:tabs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</w:t>
            </w:r>
            <w:r w:rsidR="004251B5" w:rsidRPr="00291E9B">
              <w:rPr>
                <w:b/>
                <w:sz w:val="24"/>
                <w:szCs w:val="24"/>
              </w:rPr>
              <w:t xml:space="preserve"> tonelada</w:t>
            </w:r>
          </w:p>
        </w:tc>
        <w:tc>
          <w:tcPr>
            <w:tcW w:w="2409" w:type="dxa"/>
          </w:tcPr>
          <w:p w:rsidR="004251B5" w:rsidRPr="00291E9B" w:rsidRDefault="004251B5" w:rsidP="00E329BD">
            <w:pPr>
              <w:tabs>
                <w:tab w:val="left" w:pos="3548"/>
              </w:tabs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35</w:t>
            </w:r>
          </w:p>
        </w:tc>
      </w:tr>
    </w:tbl>
    <w:p w:rsidR="00AB0638" w:rsidRDefault="00AB0638" w:rsidP="00E651AB">
      <w:pPr>
        <w:tabs>
          <w:tab w:val="left" w:pos="3548"/>
        </w:tabs>
        <w:spacing w:line="360" w:lineRule="auto"/>
        <w:ind w:firstLine="851"/>
        <w:jc w:val="both"/>
        <w:rPr>
          <w:sz w:val="24"/>
          <w:szCs w:val="24"/>
        </w:rPr>
      </w:pPr>
    </w:p>
    <w:p w:rsidR="00AB0638" w:rsidRDefault="00AB0638" w:rsidP="00E651AB">
      <w:pPr>
        <w:tabs>
          <w:tab w:val="left" w:pos="3548"/>
        </w:tabs>
        <w:spacing w:line="360" w:lineRule="auto"/>
        <w:ind w:firstLine="851"/>
        <w:jc w:val="both"/>
        <w:rPr>
          <w:sz w:val="24"/>
          <w:szCs w:val="24"/>
        </w:rPr>
      </w:pPr>
    </w:p>
    <w:p w:rsidR="00AB0638" w:rsidRDefault="00AB0638" w:rsidP="00E651AB">
      <w:pPr>
        <w:tabs>
          <w:tab w:val="left" w:pos="3548"/>
        </w:tabs>
        <w:spacing w:line="360" w:lineRule="auto"/>
        <w:ind w:firstLine="851"/>
        <w:jc w:val="both"/>
        <w:rPr>
          <w:sz w:val="24"/>
          <w:szCs w:val="24"/>
        </w:rPr>
      </w:pPr>
    </w:p>
    <w:p w:rsidR="004251B5" w:rsidRDefault="004251B5" w:rsidP="0038171A">
      <w:pPr>
        <w:tabs>
          <w:tab w:val="left" w:pos="3548"/>
        </w:tabs>
        <w:spacing w:line="360" w:lineRule="auto"/>
        <w:ind w:firstLine="851"/>
        <w:jc w:val="both"/>
        <w:rPr>
          <w:sz w:val="24"/>
          <w:szCs w:val="24"/>
        </w:rPr>
      </w:pPr>
    </w:p>
    <w:p w:rsidR="004251B5" w:rsidRDefault="004251B5" w:rsidP="0038171A">
      <w:pPr>
        <w:tabs>
          <w:tab w:val="left" w:pos="3548"/>
        </w:tabs>
        <w:spacing w:line="360" w:lineRule="auto"/>
        <w:ind w:firstLine="851"/>
        <w:jc w:val="both"/>
        <w:rPr>
          <w:sz w:val="24"/>
          <w:szCs w:val="24"/>
        </w:rPr>
      </w:pPr>
    </w:p>
    <w:p w:rsidR="004251B5" w:rsidRDefault="004251B5" w:rsidP="0038171A">
      <w:pPr>
        <w:tabs>
          <w:tab w:val="left" w:pos="3548"/>
        </w:tabs>
        <w:spacing w:line="360" w:lineRule="auto"/>
        <w:ind w:firstLine="851"/>
        <w:jc w:val="both"/>
        <w:rPr>
          <w:sz w:val="24"/>
          <w:szCs w:val="24"/>
        </w:rPr>
      </w:pPr>
    </w:p>
    <w:p w:rsidR="004251B5" w:rsidRDefault="004251B5" w:rsidP="0038171A">
      <w:pPr>
        <w:tabs>
          <w:tab w:val="left" w:pos="3548"/>
        </w:tabs>
        <w:spacing w:line="360" w:lineRule="auto"/>
        <w:ind w:firstLine="851"/>
        <w:jc w:val="both"/>
        <w:rPr>
          <w:sz w:val="24"/>
          <w:szCs w:val="24"/>
        </w:rPr>
      </w:pPr>
    </w:p>
    <w:p w:rsidR="00C70C0D" w:rsidRPr="009A02CE" w:rsidRDefault="0038171A" w:rsidP="0038171A">
      <w:pPr>
        <w:tabs>
          <w:tab w:val="left" w:pos="3548"/>
        </w:tabs>
        <w:spacing w:line="360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38171A" w:rsidRDefault="0038171A" w:rsidP="00BE3311">
      <w:pPr>
        <w:tabs>
          <w:tab w:val="left" w:pos="3548"/>
        </w:tabs>
        <w:spacing w:line="360" w:lineRule="auto"/>
        <w:jc w:val="both"/>
        <w:rPr>
          <w:b/>
          <w:sz w:val="24"/>
          <w:szCs w:val="24"/>
        </w:rPr>
      </w:pPr>
    </w:p>
    <w:p w:rsidR="0038171A" w:rsidRPr="00027A69" w:rsidRDefault="00027A69" w:rsidP="00027A69">
      <w:pPr>
        <w:tabs>
          <w:tab w:val="left" w:pos="3548"/>
        </w:tabs>
        <w:spacing w:line="360" w:lineRule="auto"/>
        <w:jc w:val="center"/>
        <w:rPr>
          <w:b/>
        </w:rPr>
      </w:pPr>
      <w:r w:rsidRPr="00027A69">
        <w:rPr>
          <w:b/>
        </w:rPr>
        <w:t xml:space="preserve">Fonte: IBGE, Produção Agrícola Municipal 2012. Rio de Janeiro: IBGE, 2013. </w:t>
      </w:r>
      <w:r w:rsidRPr="00027A69">
        <w:rPr>
          <w:b/>
        </w:rPr>
        <w:tab/>
      </w:r>
    </w:p>
    <w:p w:rsidR="0038171A" w:rsidRDefault="0038171A" w:rsidP="00027A69">
      <w:pPr>
        <w:tabs>
          <w:tab w:val="left" w:pos="3548"/>
        </w:tabs>
        <w:spacing w:line="360" w:lineRule="auto"/>
        <w:ind w:firstLine="851"/>
        <w:jc w:val="both"/>
        <w:rPr>
          <w:b/>
          <w:sz w:val="24"/>
          <w:szCs w:val="24"/>
        </w:rPr>
      </w:pPr>
    </w:p>
    <w:p w:rsidR="00E24FA9" w:rsidRPr="003279CF" w:rsidRDefault="00185FB6" w:rsidP="003279CF">
      <w:pPr>
        <w:tabs>
          <w:tab w:val="left" w:pos="3548"/>
        </w:tabs>
        <w:spacing w:line="360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tabela 4 mostra </w:t>
      </w:r>
      <w:r w:rsidR="00027A69">
        <w:rPr>
          <w:sz w:val="24"/>
          <w:szCs w:val="24"/>
        </w:rPr>
        <w:t>uma redução no</w:t>
      </w:r>
      <w:r w:rsidR="00E24FA9">
        <w:rPr>
          <w:sz w:val="24"/>
          <w:szCs w:val="24"/>
        </w:rPr>
        <w:t>s</w:t>
      </w:r>
      <w:r w:rsidR="00027A69">
        <w:rPr>
          <w:sz w:val="24"/>
          <w:szCs w:val="24"/>
        </w:rPr>
        <w:t xml:space="preserve"> hectares </w:t>
      </w:r>
      <w:r w:rsidR="00E24FA9">
        <w:rPr>
          <w:sz w:val="24"/>
          <w:szCs w:val="24"/>
        </w:rPr>
        <w:t xml:space="preserve">destinados </w:t>
      </w:r>
      <w:proofErr w:type="gramStart"/>
      <w:r w:rsidR="00E24FA9">
        <w:rPr>
          <w:sz w:val="24"/>
          <w:szCs w:val="24"/>
        </w:rPr>
        <w:t>a</w:t>
      </w:r>
      <w:proofErr w:type="gramEnd"/>
      <w:r w:rsidR="00E24FA9">
        <w:rPr>
          <w:sz w:val="24"/>
          <w:szCs w:val="24"/>
        </w:rPr>
        <w:t xml:space="preserve"> produção alimentar, como: o abacaxi,</w:t>
      </w:r>
      <w:r w:rsidR="00695CCB">
        <w:rPr>
          <w:sz w:val="24"/>
          <w:szCs w:val="24"/>
        </w:rPr>
        <w:t xml:space="preserve"> </w:t>
      </w:r>
      <w:r w:rsidR="00E24FA9">
        <w:rPr>
          <w:sz w:val="24"/>
          <w:szCs w:val="24"/>
        </w:rPr>
        <w:t xml:space="preserve">a batata-doce, o feijão e </w:t>
      </w:r>
      <w:r w:rsidR="00695CCB">
        <w:rPr>
          <w:sz w:val="24"/>
          <w:szCs w:val="24"/>
        </w:rPr>
        <w:t xml:space="preserve">a </w:t>
      </w:r>
      <w:r w:rsidR="00E24FA9">
        <w:rPr>
          <w:sz w:val="24"/>
          <w:szCs w:val="24"/>
        </w:rPr>
        <w:t xml:space="preserve">mandioca, essa redução no período de apenas seis anos é preocupante no sentido </w:t>
      </w:r>
      <w:r w:rsidR="00EF285A">
        <w:rPr>
          <w:sz w:val="24"/>
          <w:szCs w:val="24"/>
        </w:rPr>
        <w:t>de segurança alimentar.</w:t>
      </w:r>
    </w:p>
    <w:p w:rsidR="00185FB6" w:rsidRDefault="00185FB6" w:rsidP="00BE3311">
      <w:pPr>
        <w:tabs>
          <w:tab w:val="left" w:pos="3548"/>
        </w:tabs>
        <w:spacing w:line="360" w:lineRule="auto"/>
        <w:jc w:val="both"/>
        <w:rPr>
          <w:b/>
          <w:sz w:val="24"/>
          <w:szCs w:val="24"/>
        </w:rPr>
      </w:pPr>
    </w:p>
    <w:p w:rsidR="00BE3311" w:rsidRPr="00BE3311" w:rsidRDefault="00FC017D" w:rsidP="00BE3311">
      <w:pPr>
        <w:tabs>
          <w:tab w:val="left" w:pos="3548"/>
        </w:tabs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3.1.2</w:t>
      </w:r>
      <w:r w:rsidR="00BE3311" w:rsidRPr="00BE3311">
        <w:rPr>
          <w:b/>
          <w:sz w:val="24"/>
          <w:szCs w:val="24"/>
        </w:rPr>
        <w:t xml:space="preserve"> </w:t>
      </w:r>
      <w:r w:rsidR="00695CCB" w:rsidRPr="00A408DD">
        <w:rPr>
          <w:b/>
          <w:sz w:val="24"/>
          <w:szCs w:val="24"/>
        </w:rPr>
        <w:t>Áreas de Desenvolvimento</w:t>
      </w:r>
      <w:r w:rsidR="00695CCB" w:rsidRPr="00BE3311">
        <w:rPr>
          <w:b/>
          <w:sz w:val="24"/>
          <w:szCs w:val="24"/>
        </w:rPr>
        <w:t xml:space="preserve"> </w:t>
      </w:r>
      <w:r w:rsidR="00BE3311" w:rsidRPr="00BE3311">
        <w:rPr>
          <w:b/>
          <w:sz w:val="24"/>
          <w:szCs w:val="24"/>
        </w:rPr>
        <w:t xml:space="preserve">Municipal </w:t>
      </w:r>
    </w:p>
    <w:p w:rsidR="00267B42" w:rsidRPr="00695CCB" w:rsidRDefault="00F86A16" w:rsidP="00695CCB">
      <w:pPr>
        <w:tabs>
          <w:tab w:val="left" w:pos="3548"/>
        </w:tabs>
        <w:spacing w:line="360" w:lineRule="auto"/>
        <w:ind w:firstLine="851"/>
        <w:jc w:val="both"/>
        <w:rPr>
          <w:sz w:val="24"/>
          <w:szCs w:val="24"/>
        </w:rPr>
      </w:pPr>
      <w:r w:rsidRPr="006609D8">
        <w:rPr>
          <w:sz w:val="24"/>
          <w:szCs w:val="24"/>
        </w:rPr>
        <w:t>No ranking de desenvolvimento</w:t>
      </w:r>
      <w:r w:rsidR="00A43C21">
        <w:rPr>
          <w:sz w:val="24"/>
          <w:szCs w:val="24"/>
        </w:rPr>
        <w:t xml:space="preserve"> econômico</w:t>
      </w:r>
      <w:r w:rsidRPr="006609D8">
        <w:rPr>
          <w:sz w:val="24"/>
          <w:szCs w:val="24"/>
        </w:rPr>
        <w:t xml:space="preserve">, Branquinha </w:t>
      </w:r>
      <w:r w:rsidR="00BE3311">
        <w:rPr>
          <w:sz w:val="24"/>
          <w:szCs w:val="24"/>
        </w:rPr>
        <w:t>em 2000 ocupava o</w:t>
      </w:r>
      <w:r>
        <w:rPr>
          <w:sz w:val="24"/>
          <w:szCs w:val="24"/>
        </w:rPr>
        <w:t xml:space="preserve"> </w:t>
      </w:r>
      <w:r w:rsidRPr="006609D8">
        <w:rPr>
          <w:sz w:val="24"/>
          <w:szCs w:val="24"/>
        </w:rPr>
        <w:t>6</w:t>
      </w:r>
      <w:r w:rsidR="00BE3311">
        <w:rPr>
          <w:sz w:val="24"/>
          <w:szCs w:val="24"/>
        </w:rPr>
        <w:t xml:space="preserve">3º lugar dos </w:t>
      </w:r>
      <w:r w:rsidR="00C20B7A">
        <w:rPr>
          <w:sz w:val="24"/>
          <w:szCs w:val="24"/>
        </w:rPr>
        <w:t>102</w:t>
      </w:r>
      <w:r w:rsidRPr="006609D8">
        <w:rPr>
          <w:sz w:val="24"/>
          <w:szCs w:val="24"/>
        </w:rPr>
        <w:t xml:space="preserve"> municípios</w:t>
      </w:r>
      <w:r w:rsidR="00BE3311">
        <w:rPr>
          <w:sz w:val="24"/>
          <w:szCs w:val="24"/>
        </w:rPr>
        <w:t xml:space="preserve"> que possui o estado de Alagoas</w:t>
      </w:r>
      <w:r w:rsidR="003D159A">
        <w:rPr>
          <w:sz w:val="24"/>
          <w:szCs w:val="24"/>
        </w:rPr>
        <w:t>. Situação bem diferente de</w:t>
      </w:r>
      <w:r>
        <w:rPr>
          <w:sz w:val="24"/>
          <w:szCs w:val="24"/>
        </w:rPr>
        <w:t xml:space="preserve"> 2010 </w:t>
      </w:r>
      <w:r w:rsidR="003D159A">
        <w:rPr>
          <w:sz w:val="24"/>
          <w:szCs w:val="24"/>
        </w:rPr>
        <w:t xml:space="preserve">onde o município passou </w:t>
      </w:r>
      <w:r>
        <w:rPr>
          <w:sz w:val="24"/>
          <w:szCs w:val="24"/>
        </w:rPr>
        <w:t xml:space="preserve">para o 38º lugar no </w:t>
      </w:r>
      <w:r w:rsidRPr="006609D8">
        <w:rPr>
          <w:sz w:val="24"/>
          <w:szCs w:val="24"/>
        </w:rPr>
        <w:t>ranking</w:t>
      </w:r>
      <w:r>
        <w:rPr>
          <w:sz w:val="24"/>
          <w:szCs w:val="24"/>
        </w:rPr>
        <w:t xml:space="preserve"> estadual.</w:t>
      </w:r>
      <w:r w:rsidR="003D159A">
        <w:rPr>
          <w:sz w:val="24"/>
          <w:szCs w:val="24"/>
        </w:rPr>
        <w:t xml:space="preserve"> </w:t>
      </w:r>
    </w:p>
    <w:p w:rsidR="009A02CE" w:rsidRDefault="002B20F1" w:rsidP="009A02CE">
      <w:pPr>
        <w:spacing w:line="360" w:lineRule="auto"/>
        <w:ind w:firstLine="709"/>
        <w:jc w:val="both"/>
        <w:rPr>
          <w:sz w:val="24"/>
          <w:szCs w:val="24"/>
        </w:rPr>
      </w:pPr>
      <w:r w:rsidRPr="002B20F1">
        <w:rPr>
          <w:sz w:val="24"/>
          <w:szCs w:val="24"/>
        </w:rPr>
        <w:t>Embora</w:t>
      </w:r>
      <w:r>
        <w:rPr>
          <w:sz w:val="24"/>
          <w:szCs w:val="24"/>
        </w:rPr>
        <w:t>, o</w:t>
      </w:r>
      <w:r w:rsidR="00406C23">
        <w:rPr>
          <w:sz w:val="24"/>
          <w:szCs w:val="24"/>
        </w:rPr>
        <w:t>s</w:t>
      </w:r>
      <w:r>
        <w:rPr>
          <w:sz w:val="24"/>
          <w:szCs w:val="24"/>
        </w:rPr>
        <w:t xml:space="preserve"> dados comprovem uma melhora no desenvolvimento</w:t>
      </w:r>
      <w:r w:rsidR="00A408DD">
        <w:rPr>
          <w:sz w:val="24"/>
          <w:szCs w:val="24"/>
        </w:rPr>
        <w:t xml:space="preserve"> do município no período de uma década</w:t>
      </w:r>
      <w:r>
        <w:rPr>
          <w:sz w:val="24"/>
          <w:szCs w:val="24"/>
        </w:rPr>
        <w:t xml:space="preserve">, </w:t>
      </w:r>
      <w:r w:rsidR="00A408DD">
        <w:rPr>
          <w:sz w:val="24"/>
          <w:szCs w:val="24"/>
        </w:rPr>
        <w:t xml:space="preserve">não ocorreram mudanças significativas na </w:t>
      </w:r>
      <w:r w:rsidR="008816C2">
        <w:rPr>
          <w:sz w:val="24"/>
          <w:szCs w:val="24"/>
        </w:rPr>
        <w:t>área de Emprego e Rend</w:t>
      </w:r>
      <w:r w:rsidR="002643E7">
        <w:rPr>
          <w:sz w:val="24"/>
          <w:szCs w:val="24"/>
        </w:rPr>
        <w:t xml:space="preserve">a, o município permanece com o </w:t>
      </w:r>
      <w:proofErr w:type="spellStart"/>
      <w:r w:rsidR="002643E7">
        <w:rPr>
          <w:sz w:val="24"/>
          <w:szCs w:val="24"/>
        </w:rPr>
        <w:t>í</w:t>
      </w:r>
      <w:r w:rsidR="008816C2">
        <w:rPr>
          <w:sz w:val="24"/>
          <w:szCs w:val="24"/>
        </w:rPr>
        <w:t>ndicie</w:t>
      </w:r>
      <w:proofErr w:type="spellEnd"/>
      <w:r w:rsidR="008816C2">
        <w:rPr>
          <w:sz w:val="24"/>
          <w:szCs w:val="24"/>
        </w:rPr>
        <w:t xml:space="preserve"> de baixo desenvolvimento nos parâmetros comparativos </w:t>
      </w:r>
      <w:r w:rsidR="002643E7">
        <w:rPr>
          <w:sz w:val="24"/>
          <w:szCs w:val="24"/>
        </w:rPr>
        <w:t xml:space="preserve">do </w:t>
      </w:r>
      <w:proofErr w:type="spellStart"/>
      <w:r w:rsidR="002643E7">
        <w:rPr>
          <w:sz w:val="24"/>
          <w:szCs w:val="24"/>
        </w:rPr>
        <w:t>Í</w:t>
      </w:r>
      <w:r w:rsidR="00BD5FD3">
        <w:rPr>
          <w:sz w:val="24"/>
          <w:szCs w:val="24"/>
        </w:rPr>
        <w:t>ndicie</w:t>
      </w:r>
      <w:proofErr w:type="spellEnd"/>
      <w:r w:rsidR="00BD5FD3">
        <w:rPr>
          <w:sz w:val="24"/>
          <w:szCs w:val="24"/>
        </w:rPr>
        <w:t xml:space="preserve"> Firjan</w:t>
      </w:r>
      <w:r w:rsidR="008816C2" w:rsidRPr="008816C2">
        <w:rPr>
          <w:sz w:val="24"/>
          <w:szCs w:val="24"/>
        </w:rPr>
        <w:t xml:space="preserve"> de Desenvolvimento Municipal</w:t>
      </w:r>
      <w:r w:rsidR="007F744D">
        <w:rPr>
          <w:rStyle w:val="Refdenotaderodap"/>
          <w:sz w:val="24"/>
          <w:szCs w:val="24"/>
        </w:rPr>
        <w:footnoteReference w:id="1"/>
      </w:r>
      <w:r w:rsidR="008816C2">
        <w:rPr>
          <w:sz w:val="24"/>
          <w:szCs w:val="24"/>
        </w:rPr>
        <w:t xml:space="preserve"> que avalia e acompanha todos os municípios brasileiros </w:t>
      </w:r>
      <w:r w:rsidR="008816C2" w:rsidRPr="008816C2">
        <w:rPr>
          <w:sz w:val="24"/>
          <w:szCs w:val="24"/>
        </w:rPr>
        <w:t xml:space="preserve">nas </w:t>
      </w:r>
      <w:r w:rsidR="008816C2" w:rsidRPr="008816C2">
        <w:rPr>
          <w:sz w:val="24"/>
          <w:szCs w:val="24"/>
          <w:shd w:val="clear" w:color="auto" w:fill="FFFFFF"/>
        </w:rPr>
        <w:t>áreas</w:t>
      </w:r>
      <w:r w:rsidR="009A02CE">
        <w:rPr>
          <w:sz w:val="24"/>
          <w:szCs w:val="24"/>
          <w:shd w:val="clear" w:color="auto" w:fill="FFFFFF"/>
        </w:rPr>
        <w:t xml:space="preserve"> de</w:t>
      </w:r>
      <w:r w:rsidR="008816C2">
        <w:rPr>
          <w:sz w:val="24"/>
          <w:szCs w:val="24"/>
          <w:shd w:val="clear" w:color="auto" w:fill="FFFFFF"/>
        </w:rPr>
        <w:t>: Emprego e</w:t>
      </w:r>
      <w:r w:rsidR="008816C2" w:rsidRPr="008816C2">
        <w:rPr>
          <w:sz w:val="24"/>
          <w:szCs w:val="24"/>
          <w:shd w:val="clear" w:color="auto" w:fill="FFFFFF"/>
        </w:rPr>
        <w:t xml:space="preserve"> Renda, Educação e Saúde</w:t>
      </w:r>
      <w:r w:rsidR="008816C2">
        <w:rPr>
          <w:rFonts w:ascii="Tahoma" w:hAnsi="Tahoma" w:cs="Tahoma"/>
          <w:color w:val="616161"/>
          <w:shd w:val="clear" w:color="auto" w:fill="FFFFFF"/>
        </w:rPr>
        <w:t>.</w:t>
      </w:r>
      <w:r w:rsidR="008816C2">
        <w:rPr>
          <w:sz w:val="24"/>
          <w:szCs w:val="24"/>
        </w:rPr>
        <w:t xml:space="preserve"> </w:t>
      </w:r>
      <w:r w:rsidR="00121720">
        <w:rPr>
          <w:sz w:val="24"/>
          <w:szCs w:val="24"/>
        </w:rPr>
        <w:t xml:space="preserve">Cabe ressaltar que trabalharemos apenas com as áreas de Emprego e Renda. </w:t>
      </w:r>
    </w:p>
    <w:p w:rsidR="00C70C0D" w:rsidRDefault="004C2FC7" w:rsidP="009A02CE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502285</wp:posOffset>
                </wp:positionH>
                <wp:positionV relativeFrom="paragraph">
                  <wp:posOffset>198755</wp:posOffset>
                </wp:positionV>
                <wp:extent cx="4850130" cy="282575"/>
                <wp:effectExtent l="6985" t="8255" r="10160" b="13970"/>
                <wp:wrapNone/>
                <wp:docPr id="18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0130" cy="282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6053" w:rsidRPr="00121720" w:rsidRDefault="00146053" w:rsidP="00C70C0D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121720">
                              <w:rPr>
                                <w:b/>
                                <w:sz w:val="24"/>
                                <w:szCs w:val="24"/>
                              </w:rPr>
                              <w:t>Gráfico 1 –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263B9">
                              <w:rPr>
                                <w:b/>
                                <w:sz w:val="24"/>
                                <w:szCs w:val="24"/>
                              </w:rPr>
                              <w:t xml:space="preserve">Áreas de </w:t>
                            </w:r>
                            <w:proofErr w:type="gramStart"/>
                            <w:r w:rsidRPr="007263B9">
                              <w:rPr>
                                <w:b/>
                                <w:sz w:val="24"/>
                                <w:szCs w:val="24"/>
                              </w:rPr>
                              <w:t>desenvolvimento Branquinha</w:t>
                            </w:r>
                            <w:proofErr w:type="gramEnd"/>
                            <w:r w:rsidRPr="007263B9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ano 2000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27" type="#_x0000_t202" style="position:absolute;left:0;text-align:left;margin-left:39.55pt;margin-top:15.65pt;width:381.9pt;height:22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" strokecolor="white [3212]">
                <v:textbox>
                  <w:txbxContent>
                    <w:p w:rsidR="003C5D90" w:rsidRPr="00121720" w:rsidRDefault="003C5D90" w:rsidP="00C70C0D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121720">
                        <w:rPr>
                          <w:b/>
                          <w:sz w:val="24"/>
                          <w:szCs w:val="24"/>
                        </w:rPr>
                        <w:t>Gráfico 1 –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7263B9">
                        <w:rPr>
                          <w:b/>
                          <w:sz w:val="24"/>
                          <w:szCs w:val="24"/>
                        </w:rPr>
                        <w:t>Áreas de desenvolvimento Branquinha ano 2000</w:t>
                      </w:r>
                    </w:p>
                  </w:txbxContent>
                </v:textbox>
              </v:shape>
            </w:pict>
          </mc:Fallback>
        </mc:AlternateContent>
      </w:r>
    </w:p>
    <w:p w:rsidR="00AE3B86" w:rsidRDefault="009A02CE" w:rsidP="00121720">
      <w:pPr>
        <w:ind w:firstLine="709"/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167005</wp:posOffset>
            </wp:positionH>
            <wp:positionV relativeFrom="paragraph">
              <wp:posOffset>276225</wp:posOffset>
            </wp:positionV>
            <wp:extent cx="5467350" cy="2776855"/>
            <wp:effectExtent l="19050" t="0" r="0" b="0"/>
            <wp:wrapThrough wrapText="bothSides">
              <wp:wrapPolygon edited="0">
                <wp:start x="-75" y="0"/>
                <wp:lineTo x="-75" y="21486"/>
                <wp:lineTo x="21600" y="21486"/>
                <wp:lineTo x="21600" y="0"/>
                <wp:lineTo x="-75" y="0"/>
              </wp:wrapPolygon>
            </wp:wrapThrough>
            <wp:docPr id="8" name="Imagem 3" descr="C:\Users\Erica Lima\Desktop\GEOVANE ALVES\Sem título, 2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Erica Lima\Desktop\GEOVANE ALVES\Sem título, 2000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350" cy="2776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A02CE" w:rsidRDefault="004C2FC7" w:rsidP="007263B9">
      <w:pPr>
        <w:spacing w:line="360" w:lineRule="auto"/>
        <w:ind w:firstLine="709"/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405765</wp:posOffset>
                </wp:positionH>
                <wp:positionV relativeFrom="paragraph">
                  <wp:posOffset>-73660</wp:posOffset>
                </wp:positionV>
                <wp:extent cx="5124450" cy="473075"/>
                <wp:effectExtent l="0" t="2540" r="3810" b="635"/>
                <wp:wrapNone/>
                <wp:docPr id="16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24450" cy="473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6053" w:rsidRDefault="00146053" w:rsidP="007263B9">
                            <w:r w:rsidRPr="00A64B0A">
                              <w:t xml:space="preserve">Fonte: Indicie </w:t>
                            </w:r>
                            <w:r>
                              <w:t>Firjan de Desenvolvimento Municipal (IFDM), Edição 2008. Ano Base 2000. Adaptado por: SILVA, 2014.</w:t>
                            </w:r>
                          </w:p>
                          <w:p w:rsidR="00146053" w:rsidRDefault="0014605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8" type="#_x0000_t202" style="position:absolute;left:0;text-align:left;margin-left:31.95pt;margin-top:-5.8pt;width:403.5pt;height:37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" stroked="f">
                <v:textbox>
                  <w:txbxContent>
                    <w:p w:rsidR="003C5D90" w:rsidRDefault="003C5D90" w:rsidP="007263B9">
                      <w:r w:rsidRPr="00A64B0A">
                        <w:t xml:space="preserve">Fonte: Indicie </w:t>
                      </w:r>
                      <w:r>
                        <w:t>Firjan de Desenvolvimento Municipal (IFDM), Edição 2008. Ano Base 2000. Adaptado por: SILVA, 2014.</w:t>
                      </w:r>
                    </w:p>
                    <w:p w:rsidR="003C5D90" w:rsidRDefault="003C5D90"/>
                  </w:txbxContent>
                </v:textbox>
              </v:shape>
            </w:pict>
          </mc:Fallback>
        </mc:AlternateContent>
      </w:r>
    </w:p>
    <w:p w:rsidR="009A02CE" w:rsidRDefault="009A02CE" w:rsidP="007B61E3">
      <w:pPr>
        <w:spacing w:line="360" w:lineRule="auto"/>
        <w:jc w:val="both"/>
        <w:rPr>
          <w:sz w:val="24"/>
          <w:szCs w:val="24"/>
        </w:rPr>
      </w:pPr>
    </w:p>
    <w:p w:rsidR="00C70C0D" w:rsidRDefault="007F744D" w:rsidP="009A02CE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De acordo com o Gráfico 1- a</w:t>
      </w:r>
      <w:r w:rsidR="00BC6382">
        <w:rPr>
          <w:sz w:val="24"/>
          <w:szCs w:val="24"/>
        </w:rPr>
        <w:t xml:space="preserve"> área </w:t>
      </w:r>
      <w:r>
        <w:rPr>
          <w:sz w:val="24"/>
          <w:szCs w:val="24"/>
        </w:rPr>
        <w:t xml:space="preserve">de Emprego e Renda no ano 2000 do município de Branquinha segundo </w:t>
      </w:r>
      <w:r w:rsidR="002B6077">
        <w:rPr>
          <w:sz w:val="24"/>
          <w:szCs w:val="24"/>
        </w:rPr>
        <w:t xml:space="preserve">o </w:t>
      </w:r>
      <w:proofErr w:type="spellStart"/>
      <w:r w:rsidR="002B6077">
        <w:rPr>
          <w:sz w:val="24"/>
          <w:szCs w:val="24"/>
        </w:rPr>
        <w:t>Í</w:t>
      </w:r>
      <w:r w:rsidR="00F51D0C">
        <w:rPr>
          <w:sz w:val="24"/>
          <w:szCs w:val="24"/>
        </w:rPr>
        <w:t>ndicie</w:t>
      </w:r>
      <w:proofErr w:type="spellEnd"/>
      <w:r w:rsidR="00F51D0C">
        <w:rPr>
          <w:sz w:val="24"/>
          <w:szCs w:val="24"/>
        </w:rPr>
        <w:t xml:space="preserve"> Firjan</w:t>
      </w:r>
      <w:r w:rsidRPr="007F744D">
        <w:rPr>
          <w:sz w:val="24"/>
          <w:szCs w:val="24"/>
        </w:rPr>
        <w:t xml:space="preserve"> de Desenvolvimento Municipal</w:t>
      </w:r>
      <w:r>
        <w:rPr>
          <w:sz w:val="24"/>
          <w:szCs w:val="24"/>
        </w:rPr>
        <w:t xml:space="preserve"> era de </w:t>
      </w:r>
      <w:r w:rsidRPr="007F744D">
        <w:rPr>
          <w:b/>
          <w:sz w:val="24"/>
          <w:szCs w:val="24"/>
        </w:rPr>
        <w:t>0,2262</w:t>
      </w:r>
      <w:r>
        <w:rPr>
          <w:sz w:val="24"/>
          <w:szCs w:val="24"/>
        </w:rPr>
        <w:t xml:space="preserve">. </w:t>
      </w:r>
      <w:r w:rsidR="005A4268">
        <w:rPr>
          <w:sz w:val="24"/>
          <w:szCs w:val="24"/>
        </w:rPr>
        <w:t xml:space="preserve">Classificado como </w:t>
      </w:r>
      <w:r w:rsidR="005A4268" w:rsidRPr="009A02CE">
        <w:rPr>
          <w:i/>
          <w:sz w:val="24"/>
          <w:szCs w:val="24"/>
        </w:rPr>
        <w:t>baixo desenvolvimento</w:t>
      </w:r>
      <w:r w:rsidR="005A4268">
        <w:rPr>
          <w:sz w:val="24"/>
          <w:szCs w:val="24"/>
        </w:rPr>
        <w:t xml:space="preserve"> com valores abaixo de 0,4 pontos. </w:t>
      </w:r>
    </w:p>
    <w:p w:rsidR="009A02CE" w:rsidRDefault="009A02CE" w:rsidP="007B61E3">
      <w:pPr>
        <w:spacing w:line="360" w:lineRule="auto"/>
        <w:jc w:val="both"/>
        <w:rPr>
          <w:sz w:val="24"/>
          <w:szCs w:val="24"/>
        </w:rPr>
      </w:pPr>
    </w:p>
    <w:p w:rsidR="004C42DC" w:rsidRDefault="004C42DC" w:rsidP="005A4268">
      <w:pPr>
        <w:spacing w:line="360" w:lineRule="auto"/>
        <w:ind w:firstLine="709"/>
        <w:jc w:val="both"/>
        <w:rPr>
          <w:sz w:val="24"/>
          <w:szCs w:val="24"/>
        </w:rPr>
      </w:pPr>
    </w:p>
    <w:p w:rsidR="004C42DC" w:rsidRDefault="004C42DC" w:rsidP="005A4268">
      <w:pPr>
        <w:spacing w:line="360" w:lineRule="auto"/>
        <w:ind w:firstLine="709"/>
        <w:jc w:val="both"/>
        <w:rPr>
          <w:sz w:val="24"/>
          <w:szCs w:val="24"/>
        </w:rPr>
      </w:pPr>
    </w:p>
    <w:p w:rsidR="009A02CE" w:rsidRDefault="001D6B8F" w:rsidP="001D6B8F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</w:t>
      </w:r>
    </w:p>
    <w:p w:rsidR="009A02CE" w:rsidRDefault="009A02CE" w:rsidP="001D6B8F">
      <w:pPr>
        <w:rPr>
          <w:b/>
          <w:sz w:val="24"/>
          <w:szCs w:val="24"/>
        </w:rPr>
      </w:pPr>
    </w:p>
    <w:p w:rsidR="004C42DC" w:rsidRDefault="004C42DC" w:rsidP="001D6B8F">
      <w:pPr>
        <w:rPr>
          <w:b/>
          <w:sz w:val="24"/>
          <w:szCs w:val="24"/>
        </w:rPr>
      </w:pPr>
    </w:p>
    <w:p w:rsidR="001D6B8F" w:rsidRPr="00053BF5" w:rsidRDefault="009A02CE" w:rsidP="001D6B8F">
      <w:pPr>
        <w:rPr>
          <w:b/>
          <w:sz w:val="24"/>
          <w:szCs w:val="24"/>
        </w:rPr>
      </w:pPr>
      <w:r w:rsidRPr="00053BF5">
        <w:rPr>
          <w:b/>
          <w:sz w:val="24"/>
          <w:szCs w:val="24"/>
        </w:rPr>
        <w:t xml:space="preserve">     </w:t>
      </w:r>
      <w:r w:rsidR="00965BD0" w:rsidRPr="00053BF5">
        <w:rPr>
          <w:b/>
          <w:sz w:val="24"/>
          <w:szCs w:val="24"/>
        </w:rPr>
        <w:t xml:space="preserve">     </w:t>
      </w:r>
      <w:r w:rsidR="001D6B8F" w:rsidRPr="00053BF5">
        <w:rPr>
          <w:b/>
          <w:sz w:val="24"/>
          <w:szCs w:val="24"/>
        </w:rPr>
        <w:t>Gráfi</w:t>
      </w:r>
      <w:r w:rsidR="00053BF5" w:rsidRPr="00053BF5">
        <w:rPr>
          <w:b/>
          <w:sz w:val="24"/>
          <w:szCs w:val="24"/>
        </w:rPr>
        <w:t>co 2 – Áreas</w:t>
      </w:r>
      <w:r w:rsidR="00053BF5">
        <w:rPr>
          <w:b/>
          <w:sz w:val="24"/>
          <w:szCs w:val="24"/>
        </w:rPr>
        <w:t xml:space="preserve"> de desenvolvimento Branquinha</w:t>
      </w:r>
      <w:proofErr w:type="gramStart"/>
      <w:r w:rsidR="00053BF5">
        <w:rPr>
          <w:b/>
          <w:sz w:val="24"/>
          <w:szCs w:val="24"/>
        </w:rPr>
        <w:t xml:space="preserve"> </w:t>
      </w:r>
      <w:r w:rsidR="001D6B8F" w:rsidRPr="00053BF5">
        <w:rPr>
          <w:b/>
          <w:sz w:val="24"/>
          <w:szCs w:val="24"/>
        </w:rPr>
        <w:t xml:space="preserve"> </w:t>
      </w:r>
      <w:proofErr w:type="gramEnd"/>
      <w:r w:rsidR="001D6B8F" w:rsidRPr="00053BF5">
        <w:rPr>
          <w:b/>
          <w:sz w:val="24"/>
          <w:szCs w:val="24"/>
        </w:rPr>
        <w:t>– AL</w:t>
      </w:r>
      <w:r w:rsidR="00965BD0" w:rsidRPr="00053BF5">
        <w:rPr>
          <w:b/>
          <w:sz w:val="24"/>
          <w:szCs w:val="24"/>
        </w:rPr>
        <w:t xml:space="preserve"> (ano 2010)</w:t>
      </w:r>
    </w:p>
    <w:p w:rsidR="00121720" w:rsidRDefault="001D6B8F" w:rsidP="00BA2D84">
      <w:pPr>
        <w:spacing w:line="360" w:lineRule="auto"/>
        <w:ind w:firstLine="709"/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139700</wp:posOffset>
            </wp:positionH>
            <wp:positionV relativeFrom="paragraph">
              <wp:posOffset>95250</wp:posOffset>
            </wp:positionV>
            <wp:extent cx="5382895" cy="2872740"/>
            <wp:effectExtent l="19050" t="0" r="8255" b="0"/>
            <wp:wrapThrough wrapText="bothSides">
              <wp:wrapPolygon edited="0">
                <wp:start x="-76" y="0"/>
                <wp:lineTo x="-76" y="21485"/>
                <wp:lineTo x="21633" y="21485"/>
                <wp:lineTo x="21633" y="0"/>
                <wp:lineTo x="-76" y="0"/>
              </wp:wrapPolygon>
            </wp:wrapThrough>
            <wp:docPr id="7" name="Imagem 2" descr="C:\Users\Erica Lima\Desktop\Sem títul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Erica Lima\Desktop\Sem título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2895" cy="2872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21720" w:rsidRDefault="00121720" w:rsidP="00BA2D84">
      <w:pPr>
        <w:spacing w:line="360" w:lineRule="auto"/>
        <w:ind w:firstLine="709"/>
        <w:jc w:val="center"/>
        <w:rPr>
          <w:b/>
          <w:sz w:val="24"/>
          <w:szCs w:val="24"/>
        </w:rPr>
      </w:pPr>
    </w:p>
    <w:p w:rsidR="00AE3B86" w:rsidRDefault="00AE3B86" w:rsidP="00BA2D84">
      <w:pPr>
        <w:spacing w:line="360" w:lineRule="auto"/>
        <w:ind w:firstLine="709"/>
        <w:jc w:val="center"/>
        <w:rPr>
          <w:b/>
          <w:sz w:val="24"/>
          <w:szCs w:val="24"/>
        </w:rPr>
      </w:pPr>
    </w:p>
    <w:p w:rsidR="00AE3B86" w:rsidRDefault="00AE3B86" w:rsidP="00BA2D84">
      <w:pPr>
        <w:spacing w:line="360" w:lineRule="auto"/>
        <w:ind w:firstLine="709"/>
        <w:jc w:val="center"/>
        <w:rPr>
          <w:b/>
          <w:sz w:val="24"/>
          <w:szCs w:val="24"/>
        </w:rPr>
      </w:pPr>
    </w:p>
    <w:p w:rsidR="00AE3B86" w:rsidRDefault="00AE3B86" w:rsidP="00BA2D84">
      <w:pPr>
        <w:spacing w:line="360" w:lineRule="auto"/>
        <w:ind w:firstLine="709"/>
        <w:jc w:val="center"/>
        <w:rPr>
          <w:b/>
          <w:sz w:val="24"/>
          <w:szCs w:val="24"/>
        </w:rPr>
      </w:pPr>
    </w:p>
    <w:p w:rsidR="00AE3B86" w:rsidRDefault="00AE3B86" w:rsidP="00BA2D84">
      <w:pPr>
        <w:spacing w:line="360" w:lineRule="auto"/>
        <w:ind w:firstLine="709"/>
        <w:jc w:val="center"/>
        <w:rPr>
          <w:b/>
          <w:sz w:val="24"/>
          <w:szCs w:val="24"/>
        </w:rPr>
      </w:pPr>
    </w:p>
    <w:p w:rsidR="00AE3B86" w:rsidRDefault="00AE3B86" w:rsidP="00BA2D84">
      <w:pPr>
        <w:spacing w:line="360" w:lineRule="auto"/>
        <w:ind w:firstLine="709"/>
        <w:jc w:val="center"/>
        <w:rPr>
          <w:b/>
          <w:sz w:val="24"/>
          <w:szCs w:val="24"/>
        </w:rPr>
      </w:pPr>
    </w:p>
    <w:p w:rsidR="00AE3B86" w:rsidRDefault="00AE3B86" w:rsidP="00BA2D84">
      <w:pPr>
        <w:spacing w:line="360" w:lineRule="auto"/>
        <w:ind w:firstLine="709"/>
        <w:jc w:val="center"/>
        <w:rPr>
          <w:b/>
          <w:sz w:val="24"/>
          <w:szCs w:val="24"/>
        </w:rPr>
      </w:pPr>
    </w:p>
    <w:p w:rsidR="00AE3B86" w:rsidRDefault="00AE3B86" w:rsidP="00BA2D84">
      <w:pPr>
        <w:spacing w:line="360" w:lineRule="auto"/>
        <w:ind w:firstLine="709"/>
        <w:jc w:val="center"/>
        <w:rPr>
          <w:b/>
          <w:sz w:val="24"/>
          <w:szCs w:val="24"/>
        </w:rPr>
      </w:pPr>
    </w:p>
    <w:p w:rsidR="00AE3B86" w:rsidRDefault="00AE3B86" w:rsidP="00BA2D84">
      <w:pPr>
        <w:spacing w:line="360" w:lineRule="auto"/>
        <w:ind w:firstLine="709"/>
        <w:jc w:val="center"/>
        <w:rPr>
          <w:b/>
          <w:sz w:val="24"/>
          <w:szCs w:val="24"/>
        </w:rPr>
      </w:pPr>
    </w:p>
    <w:p w:rsidR="002B20F1" w:rsidRDefault="002B20F1" w:rsidP="00BA2D84">
      <w:pPr>
        <w:spacing w:line="360" w:lineRule="auto"/>
        <w:ind w:firstLine="709"/>
        <w:jc w:val="center"/>
        <w:rPr>
          <w:b/>
          <w:sz w:val="24"/>
          <w:szCs w:val="24"/>
        </w:rPr>
      </w:pPr>
    </w:p>
    <w:p w:rsidR="001D6B8F" w:rsidRDefault="004C2FC7" w:rsidP="001D6B8F"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-5412740</wp:posOffset>
                </wp:positionH>
                <wp:positionV relativeFrom="paragraph">
                  <wp:posOffset>47625</wp:posOffset>
                </wp:positionV>
                <wp:extent cx="5208270" cy="477520"/>
                <wp:effectExtent l="6985" t="9525" r="13970" b="8255"/>
                <wp:wrapNone/>
                <wp:docPr id="15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08270" cy="477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6053" w:rsidRDefault="00146053" w:rsidP="007263B9">
                            <w:r w:rsidRPr="00A64B0A">
                              <w:t xml:space="preserve">Fonte: Indicie </w:t>
                            </w:r>
                            <w:proofErr w:type="spellStart"/>
                            <w:r>
                              <w:t>Firjam</w:t>
                            </w:r>
                            <w:proofErr w:type="spellEnd"/>
                            <w:r>
                              <w:t xml:space="preserve"> de Desenvolvimento Municipal (IFDM), Edição 2012. Ano Base 2010. Adaptado por: SILVA, 2014.</w:t>
                            </w:r>
                          </w:p>
                          <w:p w:rsidR="00146053" w:rsidRDefault="0014605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9" type="#_x0000_t202" style="position:absolute;margin-left:-426.2pt;margin-top:3.75pt;width:410.1pt;height:37.6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" strokecolor="white [3212]">
                <v:textbox>
                  <w:txbxContent>
                    <w:p w:rsidR="003C5D90" w:rsidRDefault="003C5D90" w:rsidP="007263B9">
                      <w:r w:rsidRPr="00A64B0A">
                        <w:t xml:space="preserve">Fonte: Indicie </w:t>
                      </w:r>
                      <w:r>
                        <w:t>Firjam de Desenvolvimento Municipal (IFDM), Edição 2012. Ano Base 2010. Adaptado por: SILVA, 2014.</w:t>
                      </w:r>
                    </w:p>
                    <w:p w:rsidR="003C5D90" w:rsidRDefault="003C5D90"/>
                  </w:txbxContent>
                </v:textbox>
              </v:shape>
            </w:pict>
          </mc:Fallback>
        </mc:AlternateContent>
      </w:r>
      <w:r w:rsidR="007263B9">
        <w:t xml:space="preserve">  </w:t>
      </w:r>
    </w:p>
    <w:p w:rsidR="002B20F1" w:rsidRDefault="002B20F1" w:rsidP="007263B9">
      <w:pPr>
        <w:spacing w:line="360" w:lineRule="auto"/>
        <w:ind w:firstLine="709"/>
        <w:jc w:val="both"/>
        <w:rPr>
          <w:b/>
          <w:sz w:val="24"/>
          <w:szCs w:val="24"/>
        </w:rPr>
      </w:pPr>
    </w:p>
    <w:p w:rsidR="005B77BD" w:rsidRDefault="005B77BD" w:rsidP="007263B9">
      <w:pPr>
        <w:spacing w:line="360" w:lineRule="auto"/>
        <w:ind w:firstLine="709"/>
        <w:jc w:val="both"/>
        <w:rPr>
          <w:b/>
          <w:sz w:val="24"/>
          <w:szCs w:val="24"/>
        </w:rPr>
      </w:pPr>
    </w:p>
    <w:p w:rsidR="004C42DC" w:rsidRPr="007F744D" w:rsidRDefault="004C42DC" w:rsidP="004C42DC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O Gráfico 2 – mostra um desenvolvimento na</w:t>
      </w:r>
      <w:r w:rsidRPr="005A426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área de Emprego e Renda passou para </w:t>
      </w:r>
      <w:r w:rsidRPr="005A4268">
        <w:rPr>
          <w:b/>
          <w:sz w:val="24"/>
          <w:szCs w:val="24"/>
        </w:rPr>
        <w:t>0,3117</w:t>
      </w:r>
      <w:r>
        <w:rPr>
          <w:b/>
          <w:sz w:val="24"/>
          <w:szCs w:val="24"/>
        </w:rPr>
        <w:t xml:space="preserve">, </w:t>
      </w:r>
      <w:r>
        <w:rPr>
          <w:sz w:val="24"/>
          <w:szCs w:val="24"/>
        </w:rPr>
        <w:t>no ano de 2010. Apesar desse desenvolvimento o município não conseguiu ultrapassar os 0,4 pontos, e permanece classificado com baixo desenvolvimento na</w:t>
      </w:r>
      <w:r w:rsidRPr="005A4268">
        <w:rPr>
          <w:sz w:val="24"/>
          <w:szCs w:val="24"/>
        </w:rPr>
        <w:t xml:space="preserve"> </w:t>
      </w:r>
      <w:r>
        <w:rPr>
          <w:sz w:val="24"/>
          <w:szCs w:val="24"/>
        </w:rPr>
        <w:t>área de Emprego e Renda.</w:t>
      </w:r>
    </w:p>
    <w:p w:rsidR="00C70C0D" w:rsidRDefault="00C70C0D" w:rsidP="004C42DC">
      <w:pPr>
        <w:spacing w:line="360" w:lineRule="auto"/>
        <w:ind w:firstLine="851"/>
        <w:jc w:val="both"/>
        <w:rPr>
          <w:b/>
          <w:sz w:val="24"/>
          <w:szCs w:val="24"/>
        </w:rPr>
      </w:pPr>
    </w:p>
    <w:p w:rsidR="00C70C0D" w:rsidRDefault="00C70C0D" w:rsidP="007C271D">
      <w:pPr>
        <w:spacing w:line="360" w:lineRule="auto"/>
        <w:jc w:val="both"/>
        <w:rPr>
          <w:b/>
          <w:sz w:val="24"/>
          <w:szCs w:val="24"/>
        </w:rPr>
      </w:pPr>
    </w:p>
    <w:p w:rsidR="00C70C0D" w:rsidRDefault="00C70C0D" w:rsidP="007C271D">
      <w:pPr>
        <w:spacing w:line="360" w:lineRule="auto"/>
        <w:jc w:val="both"/>
        <w:rPr>
          <w:b/>
          <w:sz w:val="24"/>
          <w:szCs w:val="24"/>
        </w:rPr>
      </w:pPr>
    </w:p>
    <w:p w:rsidR="009A02CE" w:rsidRDefault="009A02CE" w:rsidP="009A02CE">
      <w:pPr>
        <w:tabs>
          <w:tab w:val="left" w:pos="3548"/>
        </w:tabs>
        <w:spacing w:line="360" w:lineRule="auto"/>
        <w:jc w:val="both"/>
        <w:rPr>
          <w:b/>
          <w:sz w:val="24"/>
          <w:szCs w:val="24"/>
        </w:rPr>
      </w:pPr>
    </w:p>
    <w:p w:rsidR="009A02CE" w:rsidRDefault="009A02CE" w:rsidP="009A02CE">
      <w:pPr>
        <w:tabs>
          <w:tab w:val="left" w:pos="3548"/>
        </w:tabs>
        <w:spacing w:line="360" w:lineRule="auto"/>
        <w:jc w:val="both"/>
        <w:rPr>
          <w:b/>
          <w:sz w:val="24"/>
          <w:szCs w:val="24"/>
        </w:rPr>
      </w:pPr>
    </w:p>
    <w:p w:rsidR="009A02CE" w:rsidRDefault="009A02CE" w:rsidP="009A02CE">
      <w:pPr>
        <w:tabs>
          <w:tab w:val="left" w:pos="3548"/>
        </w:tabs>
        <w:spacing w:line="360" w:lineRule="auto"/>
        <w:jc w:val="both"/>
        <w:rPr>
          <w:b/>
          <w:sz w:val="24"/>
          <w:szCs w:val="24"/>
        </w:rPr>
      </w:pPr>
    </w:p>
    <w:p w:rsidR="009A02CE" w:rsidRDefault="009A02CE" w:rsidP="009A02CE">
      <w:pPr>
        <w:tabs>
          <w:tab w:val="left" w:pos="3548"/>
        </w:tabs>
        <w:spacing w:line="360" w:lineRule="auto"/>
        <w:jc w:val="both"/>
        <w:rPr>
          <w:b/>
          <w:sz w:val="24"/>
          <w:szCs w:val="24"/>
        </w:rPr>
      </w:pPr>
    </w:p>
    <w:p w:rsidR="009A02CE" w:rsidRDefault="009A02CE" w:rsidP="009A02CE">
      <w:pPr>
        <w:tabs>
          <w:tab w:val="left" w:pos="3548"/>
        </w:tabs>
        <w:spacing w:line="360" w:lineRule="auto"/>
        <w:jc w:val="both"/>
        <w:rPr>
          <w:b/>
          <w:sz w:val="24"/>
          <w:szCs w:val="24"/>
        </w:rPr>
      </w:pPr>
    </w:p>
    <w:p w:rsidR="009A02CE" w:rsidRDefault="009A02CE" w:rsidP="009A02CE">
      <w:pPr>
        <w:tabs>
          <w:tab w:val="left" w:pos="3548"/>
        </w:tabs>
        <w:spacing w:line="360" w:lineRule="auto"/>
        <w:jc w:val="both"/>
        <w:rPr>
          <w:b/>
          <w:sz w:val="24"/>
          <w:szCs w:val="24"/>
        </w:rPr>
      </w:pPr>
    </w:p>
    <w:p w:rsidR="009A02CE" w:rsidRDefault="009A02CE" w:rsidP="009A02CE">
      <w:pPr>
        <w:tabs>
          <w:tab w:val="left" w:pos="3548"/>
        </w:tabs>
        <w:spacing w:line="360" w:lineRule="auto"/>
        <w:jc w:val="both"/>
        <w:rPr>
          <w:b/>
          <w:sz w:val="24"/>
          <w:szCs w:val="24"/>
        </w:rPr>
      </w:pPr>
    </w:p>
    <w:p w:rsidR="009A02CE" w:rsidRDefault="009A02CE" w:rsidP="009A02CE">
      <w:pPr>
        <w:tabs>
          <w:tab w:val="left" w:pos="3548"/>
        </w:tabs>
        <w:spacing w:line="360" w:lineRule="auto"/>
        <w:jc w:val="both"/>
        <w:rPr>
          <w:b/>
          <w:sz w:val="24"/>
          <w:szCs w:val="24"/>
        </w:rPr>
      </w:pPr>
    </w:p>
    <w:p w:rsidR="009A02CE" w:rsidRDefault="009A02CE" w:rsidP="009A02CE">
      <w:pPr>
        <w:tabs>
          <w:tab w:val="left" w:pos="3548"/>
        </w:tabs>
        <w:spacing w:line="360" w:lineRule="auto"/>
        <w:jc w:val="both"/>
        <w:rPr>
          <w:b/>
          <w:sz w:val="24"/>
          <w:szCs w:val="24"/>
        </w:rPr>
      </w:pPr>
    </w:p>
    <w:p w:rsidR="007B61E3" w:rsidRDefault="007B61E3" w:rsidP="009A02CE">
      <w:pPr>
        <w:tabs>
          <w:tab w:val="left" w:pos="3548"/>
        </w:tabs>
        <w:spacing w:line="360" w:lineRule="auto"/>
        <w:jc w:val="both"/>
        <w:rPr>
          <w:b/>
          <w:sz w:val="24"/>
          <w:szCs w:val="24"/>
        </w:rPr>
      </w:pPr>
    </w:p>
    <w:p w:rsidR="004C42DC" w:rsidRDefault="004C42DC" w:rsidP="009A02CE">
      <w:pPr>
        <w:tabs>
          <w:tab w:val="left" w:pos="3548"/>
        </w:tabs>
        <w:spacing w:line="360" w:lineRule="auto"/>
        <w:jc w:val="both"/>
        <w:rPr>
          <w:b/>
          <w:sz w:val="24"/>
          <w:szCs w:val="24"/>
        </w:rPr>
      </w:pPr>
    </w:p>
    <w:p w:rsidR="003279CF" w:rsidRDefault="003279CF" w:rsidP="009A02CE">
      <w:pPr>
        <w:tabs>
          <w:tab w:val="left" w:pos="3548"/>
        </w:tabs>
        <w:spacing w:line="360" w:lineRule="auto"/>
        <w:jc w:val="both"/>
        <w:rPr>
          <w:b/>
          <w:sz w:val="24"/>
          <w:szCs w:val="24"/>
        </w:rPr>
      </w:pPr>
    </w:p>
    <w:p w:rsidR="009A02CE" w:rsidRDefault="009A02CE" w:rsidP="009A02CE">
      <w:pPr>
        <w:tabs>
          <w:tab w:val="left" w:pos="3548"/>
        </w:tabs>
        <w:spacing w:line="360" w:lineRule="auto"/>
        <w:jc w:val="both"/>
        <w:rPr>
          <w:b/>
          <w:sz w:val="24"/>
          <w:szCs w:val="24"/>
        </w:rPr>
      </w:pPr>
      <w:proofErr w:type="gramStart"/>
      <w:r w:rsidRPr="00F10AC8">
        <w:rPr>
          <w:b/>
          <w:sz w:val="24"/>
          <w:szCs w:val="24"/>
        </w:rPr>
        <w:lastRenderedPageBreak/>
        <w:t>3.2</w:t>
      </w:r>
      <w:r>
        <w:rPr>
          <w:b/>
          <w:sz w:val="24"/>
          <w:szCs w:val="24"/>
        </w:rPr>
        <w:t xml:space="preserve"> Município - Murici –</w:t>
      </w:r>
      <w:proofErr w:type="gramEnd"/>
      <w:r>
        <w:rPr>
          <w:b/>
          <w:sz w:val="24"/>
          <w:szCs w:val="24"/>
        </w:rPr>
        <w:t xml:space="preserve"> AL</w:t>
      </w:r>
    </w:p>
    <w:p w:rsidR="001B1DAA" w:rsidRDefault="001B1DAA" w:rsidP="009A02CE">
      <w:pPr>
        <w:tabs>
          <w:tab w:val="left" w:pos="3548"/>
        </w:tabs>
        <w:spacing w:line="360" w:lineRule="auto"/>
        <w:ind w:firstLine="851"/>
        <w:jc w:val="both"/>
        <w:rPr>
          <w:sz w:val="24"/>
          <w:szCs w:val="24"/>
        </w:rPr>
      </w:pPr>
    </w:p>
    <w:p w:rsidR="009A02CE" w:rsidRPr="005E52BC" w:rsidRDefault="009A02CE" w:rsidP="009A02CE">
      <w:pPr>
        <w:tabs>
          <w:tab w:val="left" w:pos="3548"/>
        </w:tabs>
        <w:spacing w:line="360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EC4FA6">
        <w:rPr>
          <w:sz w:val="24"/>
          <w:szCs w:val="24"/>
        </w:rPr>
        <w:t xml:space="preserve">O </w:t>
      </w:r>
      <w:r>
        <w:rPr>
          <w:sz w:val="24"/>
          <w:szCs w:val="24"/>
        </w:rPr>
        <w:t>município de Murici</w:t>
      </w:r>
      <w:r w:rsidRPr="00AB1E3A">
        <w:rPr>
          <w:sz w:val="24"/>
          <w:szCs w:val="24"/>
        </w:rPr>
        <w:t xml:space="preserve"> Situa-se na Microrregião da Mata Alagoana, sendo seus limites:</w:t>
      </w:r>
      <w:r w:rsidRPr="005E52BC">
        <w:rPr>
          <w:sz w:val="24"/>
          <w:szCs w:val="24"/>
        </w:rPr>
        <w:t xml:space="preserve"> Branquinha</w:t>
      </w:r>
      <w:r>
        <w:rPr>
          <w:sz w:val="24"/>
          <w:szCs w:val="24"/>
        </w:rPr>
        <w:t>,</w:t>
      </w:r>
      <w:r w:rsidRPr="005E52BC">
        <w:t xml:space="preserve"> </w:t>
      </w:r>
      <w:r w:rsidRPr="005E52BC">
        <w:rPr>
          <w:sz w:val="24"/>
          <w:szCs w:val="24"/>
        </w:rPr>
        <w:t>Atalaia,</w:t>
      </w:r>
      <w:r w:rsidRPr="005E52BC">
        <w:t xml:space="preserve"> </w:t>
      </w:r>
      <w:r w:rsidRPr="005E52BC">
        <w:rPr>
          <w:sz w:val="24"/>
          <w:szCs w:val="24"/>
        </w:rPr>
        <w:t>Capela</w:t>
      </w:r>
      <w:r>
        <w:rPr>
          <w:sz w:val="24"/>
          <w:szCs w:val="24"/>
        </w:rPr>
        <w:t>,</w:t>
      </w:r>
      <w:r w:rsidRPr="005E52BC">
        <w:t xml:space="preserve"> </w:t>
      </w:r>
      <w:r w:rsidRPr="005E52BC">
        <w:rPr>
          <w:sz w:val="24"/>
          <w:szCs w:val="24"/>
        </w:rPr>
        <w:t>Rio Largo</w:t>
      </w:r>
      <w:r>
        <w:rPr>
          <w:sz w:val="24"/>
          <w:szCs w:val="24"/>
        </w:rPr>
        <w:t>, Flexeiras e Messias.</w:t>
      </w:r>
    </w:p>
    <w:p w:rsidR="00C70C0D" w:rsidRPr="0011619E" w:rsidRDefault="00267B42" w:rsidP="0011619E">
      <w:pPr>
        <w:spacing w:line="360" w:lineRule="auto"/>
        <w:ind w:firstLine="851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A área municipal ocupa </w:t>
      </w:r>
      <w:r w:rsidRPr="00267B42">
        <w:rPr>
          <w:sz w:val="24"/>
          <w:szCs w:val="24"/>
        </w:rPr>
        <w:t>424,00 km2</w:t>
      </w:r>
      <w:r>
        <w:rPr>
          <w:sz w:val="24"/>
          <w:szCs w:val="24"/>
        </w:rPr>
        <w:t xml:space="preserve"> (</w:t>
      </w:r>
      <w:r w:rsidRPr="00267B42">
        <w:rPr>
          <w:sz w:val="24"/>
          <w:szCs w:val="24"/>
        </w:rPr>
        <w:t>1,50% de AL</w:t>
      </w:r>
      <w:r>
        <w:rPr>
          <w:sz w:val="24"/>
          <w:szCs w:val="24"/>
        </w:rPr>
        <w:t>), inserida na mesorreg</w:t>
      </w:r>
      <w:r w:rsidRPr="00EC4FA6">
        <w:rPr>
          <w:sz w:val="24"/>
          <w:szCs w:val="24"/>
        </w:rPr>
        <w:t>ião do</w:t>
      </w:r>
      <w:r>
        <w:rPr>
          <w:sz w:val="24"/>
          <w:szCs w:val="24"/>
        </w:rPr>
        <w:t xml:space="preserve"> Leste Alagoano e na microrregião da Mata Alagoana.</w:t>
      </w:r>
      <w:r w:rsidR="00864952">
        <w:t xml:space="preserve"> </w:t>
      </w:r>
      <w:r>
        <w:rPr>
          <w:sz w:val="24"/>
          <w:szCs w:val="24"/>
        </w:rPr>
        <w:t>Segundo o censo 2010</w:t>
      </w:r>
      <w:r w:rsidRPr="00625808">
        <w:rPr>
          <w:sz w:val="24"/>
          <w:szCs w:val="24"/>
        </w:rPr>
        <w:t xml:space="preserve"> do IBGE, a p</w:t>
      </w:r>
      <w:r w:rsidR="005C7FB5">
        <w:rPr>
          <w:sz w:val="24"/>
          <w:szCs w:val="24"/>
        </w:rPr>
        <w:t xml:space="preserve">opulação total residente era </w:t>
      </w:r>
      <w:r>
        <w:rPr>
          <w:sz w:val="24"/>
          <w:szCs w:val="24"/>
        </w:rPr>
        <w:t xml:space="preserve">de </w:t>
      </w:r>
      <w:r w:rsidR="00021B80">
        <w:rPr>
          <w:sz w:val="24"/>
          <w:szCs w:val="24"/>
        </w:rPr>
        <w:t>26.7</w:t>
      </w:r>
      <w:r w:rsidRPr="00267B42">
        <w:rPr>
          <w:sz w:val="24"/>
          <w:szCs w:val="24"/>
        </w:rPr>
        <w:t>0</w:t>
      </w:r>
      <w:r w:rsidR="00021B80">
        <w:rPr>
          <w:sz w:val="24"/>
          <w:szCs w:val="24"/>
        </w:rPr>
        <w:t>6</w:t>
      </w:r>
      <w:r>
        <w:rPr>
          <w:sz w:val="24"/>
          <w:szCs w:val="24"/>
        </w:rPr>
        <w:t xml:space="preserve"> habitantes, </w:t>
      </w:r>
      <w:r w:rsidR="00021B80">
        <w:rPr>
          <w:sz w:val="24"/>
          <w:szCs w:val="24"/>
        </w:rPr>
        <w:t>s</w:t>
      </w:r>
      <w:r w:rsidR="00864952">
        <w:rPr>
          <w:sz w:val="24"/>
          <w:szCs w:val="24"/>
        </w:rPr>
        <w:t>endo</w:t>
      </w:r>
      <w:r w:rsidR="00021B80">
        <w:rPr>
          <w:sz w:val="24"/>
          <w:szCs w:val="24"/>
        </w:rPr>
        <w:t xml:space="preserve"> </w:t>
      </w:r>
      <w:r w:rsidR="00021B80" w:rsidRPr="00021B80">
        <w:rPr>
          <w:sz w:val="24"/>
          <w:szCs w:val="24"/>
        </w:rPr>
        <w:t>22.104 pessoas</w:t>
      </w:r>
      <w:r w:rsidRPr="00625808">
        <w:rPr>
          <w:sz w:val="24"/>
          <w:szCs w:val="24"/>
        </w:rPr>
        <w:t xml:space="preserve"> os habitantes da</w:t>
      </w:r>
      <w:r>
        <w:rPr>
          <w:sz w:val="24"/>
          <w:szCs w:val="24"/>
        </w:rPr>
        <w:t xml:space="preserve"> zona urbana, </w:t>
      </w:r>
      <w:r w:rsidR="00021B80">
        <w:rPr>
          <w:sz w:val="24"/>
          <w:szCs w:val="24"/>
        </w:rPr>
        <w:t>e sua</w:t>
      </w:r>
      <w:r w:rsidRPr="0022561B">
        <w:rPr>
          <w:sz w:val="24"/>
          <w:szCs w:val="24"/>
        </w:rPr>
        <w:t xml:space="preserve"> </w:t>
      </w:r>
      <w:r w:rsidR="00021B80">
        <w:rPr>
          <w:sz w:val="24"/>
          <w:szCs w:val="24"/>
        </w:rPr>
        <w:t>população rural era de 4.602 pessoas</w:t>
      </w:r>
      <w:r w:rsidRPr="00625808">
        <w:rPr>
          <w:sz w:val="24"/>
          <w:szCs w:val="24"/>
        </w:rPr>
        <w:t>.</w:t>
      </w:r>
      <w:r w:rsidR="0071412D" w:rsidRPr="0071412D">
        <w:rPr>
          <w:sz w:val="24"/>
          <w:szCs w:val="24"/>
        </w:rPr>
        <w:t xml:space="preserve"> </w:t>
      </w:r>
      <w:r w:rsidR="0071412D" w:rsidRPr="00B21860">
        <w:rPr>
          <w:sz w:val="24"/>
          <w:szCs w:val="24"/>
        </w:rPr>
        <w:t xml:space="preserve">De acordo com o </w:t>
      </w:r>
      <w:r w:rsidR="0071412D" w:rsidRPr="00B21860">
        <w:rPr>
          <w:color w:val="000000"/>
          <w:sz w:val="24"/>
          <w:szCs w:val="24"/>
        </w:rPr>
        <w:t xml:space="preserve">Mapa de Pobreza e Desigualdade - Municípios Brasileiros 2003, a </w:t>
      </w:r>
      <w:r w:rsidR="0071412D">
        <w:rPr>
          <w:sz w:val="24"/>
          <w:szCs w:val="24"/>
        </w:rPr>
        <w:t>Incidência de</w:t>
      </w:r>
      <w:r w:rsidR="0071412D" w:rsidRPr="00B21860">
        <w:rPr>
          <w:sz w:val="24"/>
          <w:szCs w:val="24"/>
        </w:rPr>
        <w:t xml:space="preserve"> Pobreza</w:t>
      </w:r>
      <w:r w:rsidR="0071412D">
        <w:rPr>
          <w:sz w:val="24"/>
          <w:szCs w:val="24"/>
        </w:rPr>
        <w:t xml:space="preserve"> no município de Murici era de 64,83</w:t>
      </w:r>
      <w:r w:rsidR="0071412D" w:rsidRPr="00B21860">
        <w:rPr>
          <w:sz w:val="24"/>
          <w:szCs w:val="24"/>
        </w:rPr>
        <w:t>%</w:t>
      </w:r>
      <w:r w:rsidR="0071412D">
        <w:rPr>
          <w:sz w:val="24"/>
          <w:szCs w:val="24"/>
        </w:rPr>
        <w:t>.</w:t>
      </w:r>
    </w:p>
    <w:p w:rsidR="00C70C0D" w:rsidRDefault="00267B42" w:rsidP="007C271D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3.2.1 </w:t>
      </w:r>
      <w:r w:rsidRPr="00AB0638">
        <w:rPr>
          <w:b/>
          <w:sz w:val="24"/>
          <w:szCs w:val="24"/>
        </w:rPr>
        <w:t>Principais atividades econômicas</w:t>
      </w:r>
    </w:p>
    <w:p w:rsidR="0073007A" w:rsidRDefault="007F2BE1" w:rsidP="0055709A">
      <w:pPr>
        <w:tabs>
          <w:tab w:val="left" w:pos="3548"/>
        </w:tabs>
        <w:spacing w:line="360" w:lineRule="auto"/>
        <w:ind w:firstLine="851"/>
        <w:jc w:val="both"/>
        <w:rPr>
          <w:sz w:val="24"/>
          <w:szCs w:val="24"/>
        </w:rPr>
      </w:pPr>
      <w:r w:rsidRPr="007F2BE1">
        <w:rPr>
          <w:sz w:val="24"/>
          <w:szCs w:val="24"/>
        </w:rPr>
        <w:t>As Principais atividades econômicas</w:t>
      </w:r>
      <w:r>
        <w:rPr>
          <w:sz w:val="24"/>
          <w:szCs w:val="24"/>
        </w:rPr>
        <w:t xml:space="preserve"> são</w:t>
      </w:r>
      <w:r w:rsidRPr="007F2BE1">
        <w:rPr>
          <w:sz w:val="24"/>
          <w:szCs w:val="24"/>
        </w:rPr>
        <w:t>: Comércio e Agropecuária</w:t>
      </w:r>
      <w:r w:rsidRPr="007F2BE1">
        <w:rPr>
          <w:b/>
          <w:sz w:val="24"/>
          <w:szCs w:val="24"/>
        </w:rPr>
        <w:t>.</w:t>
      </w:r>
      <w:r w:rsidRPr="007F2BE1">
        <w:t xml:space="preserve"> </w:t>
      </w:r>
      <w:r w:rsidRPr="007F2BE1">
        <w:rPr>
          <w:sz w:val="24"/>
          <w:szCs w:val="24"/>
        </w:rPr>
        <w:t>Na área agrícola</w:t>
      </w:r>
      <w:r>
        <w:rPr>
          <w:sz w:val="24"/>
          <w:szCs w:val="24"/>
        </w:rPr>
        <w:t xml:space="preserve"> são cultivados na lavoura temporária e permane</w:t>
      </w:r>
      <w:r w:rsidR="0073007A">
        <w:rPr>
          <w:sz w:val="24"/>
          <w:szCs w:val="24"/>
        </w:rPr>
        <w:t>n</w:t>
      </w:r>
      <w:r>
        <w:rPr>
          <w:sz w:val="24"/>
          <w:szCs w:val="24"/>
        </w:rPr>
        <w:t>te</w:t>
      </w:r>
      <w:r w:rsidRPr="007F2BE1">
        <w:rPr>
          <w:sz w:val="24"/>
          <w:szCs w:val="24"/>
        </w:rPr>
        <w:t>:</w:t>
      </w:r>
      <w:r w:rsidRPr="007F2BE1">
        <w:t xml:space="preserve"> </w:t>
      </w:r>
      <w:r w:rsidRPr="007F2BE1">
        <w:rPr>
          <w:sz w:val="24"/>
          <w:szCs w:val="24"/>
        </w:rPr>
        <w:t>Abacaxi</w:t>
      </w:r>
      <w:r>
        <w:rPr>
          <w:sz w:val="24"/>
          <w:szCs w:val="24"/>
        </w:rPr>
        <w:t>,</w:t>
      </w:r>
      <w:r w:rsidRPr="007F2BE1">
        <w:rPr>
          <w:sz w:val="24"/>
          <w:szCs w:val="24"/>
        </w:rPr>
        <w:t xml:space="preserve"> Banana</w:t>
      </w:r>
      <w:r>
        <w:rPr>
          <w:sz w:val="24"/>
          <w:szCs w:val="24"/>
        </w:rPr>
        <w:t>, Laranja,</w:t>
      </w:r>
      <w:r w:rsidRPr="007F2BE1">
        <w:t xml:space="preserve"> </w:t>
      </w:r>
      <w:r>
        <w:rPr>
          <w:sz w:val="24"/>
          <w:szCs w:val="24"/>
        </w:rPr>
        <w:t xml:space="preserve">Batata Doce, </w:t>
      </w:r>
      <w:r w:rsidRPr="007F2BE1">
        <w:rPr>
          <w:sz w:val="24"/>
          <w:szCs w:val="24"/>
        </w:rPr>
        <w:t>Cana-de-açúcar</w:t>
      </w:r>
      <w:r>
        <w:rPr>
          <w:sz w:val="24"/>
          <w:szCs w:val="24"/>
        </w:rPr>
        <w:t xml:space="preserve">, </w:t>
      </w:r>
      <w:r w:rsidRPr="007F2BE1">
        <w:rPr>
          <w:sz w:val="24"/>
          <w:szCs w:val="24"/>
        </w:rPr>
        <w:t>Fava</w:t>
      </w:r>
      <w:r>
        <w:rPr>
          <w:sz w:val="24"/>
          <w:szCs w:val="24"/>
        </w:rPr>
        <w:t>,</w:t>
      </w:r>
      <w:r w:rsidRPr="007F2BE1">
        <w:rPr>
          <w:sz w:val="24"/>
          <w:szCs w:val="24"/>
        </w:rPr>
        <w:t xml:space="preserve"> Feijão</w:t>
      </w:r>
      <w:r>
        <w:rPr>
          <w:sz w:val="24"/>
          <w:szCs w:val="24"/>
        </w:rPr>
        <w:t>,</w:t>
      </w:r>
      <w:r w:rsidRPr="007F2BE1">
        <w:t xml:space="preserve"> </w:t>
      </w:r>
      <w:r w:rsidR="00497149" w:rsidRPr="00497149">
        <w:rPr>
          <w:sz w:val="24"/>
          <w:szCs w:val="24"/>
        </w:rPr>
        <w:t>Manga</w:t>
      </w:r>
      <w:r w:rsidR="00497149">
        <w:rPr>
          <w:sz w:val="24"/>
          <w:szCs w:val="24"/>
        </w:rPr>
        <w:t>,</w:t>
      </w:r>
      <w:r w:rsidR="00497149">
        <w:t xml:space="preserve"> </w:t>
      </w:r>
      <w:r w:rsidRPr="007F2BE1">
        <w:rPr>
          <w:sz w:val="24"/>
          <w:szCs w:val="24"/>
        </w:rPr>
        <w:t>Mandioca</w:t>
      </w:r>
      <w:r>
        <w:rPr>
          <w:sz w:val="24"/>
          <w:szCs w:val="24"/>
        </w:rPr>
        <w:t xml:space="preserve"> </w:t>
      </w:r>
      <w:r w:rsidRPr="007F2BE1">
        <w:rPr>
          <w:sz w:val="24"/>
          <w:szCs w:val="24"/>
        </w:rPr>
        <w:t>e Milho</w:t>
      </w:r>
      <w:r>
        <w:rPr>
          <w:sz w:val="24"/>
          <w:szCs w:val="24"/>
        </w:rPr>
        <w:t>.</w:t>
      </w:r>
      <w:r w:rsidR="0073007A">
        <w:rPr>
          <w:sz w:val="24"/>
          <w:szCs w:val="24"/>
        </w:rPr>
        <w:t xml:space="preserve"> </w:t>
      </w:r>
      <w:r>
        <w:rPr>
          <w:sz w:val="24"/>
          <w:szCs w:val="24"/>
        </w:rPr>
        <w:t>Há também, a extração de lenha para o carvão.</w:t>
      </w:r>
      <w:r w:rsidR="0073007A">
        <w:rPr>
          <w:sz w:val="24"/>
          <w:szCs w:val="24"/>
        </w:rPr>
        <w:t xml:space="preserve"> </w:t>
      </w:r>
    </w:p>
    <w:p w:rsidR="00864952" w:rsidRPr="00EE59F9" w:rsidRDefault="000340BF" w:rsidP="00864952">
      <w:pPr>
        <w:tabs>
          <w:tab w:val="left" w:pos="3548"/>
        </w:tabs>
        <w:spacing w:line="360" w:lineRule="auto"/>
        <w:ind w:firstLine="851"/>
        <w:jc w:val="center"/>
        <w:rPr>
          <w:sz w:val="24"/>
          <w:szCs w:val="24"/>
        </w:rPr>
      </w:pPr>
      <w:r>
        <w:rPr>
          <w:b/>
          <w:sz w:val="24"/>
          <w:szCs w:val="24"/>
        </w:rPr>
        <w:t>Tabela 5</w:t>
      </w:r>
      <w:r w:rsidR="00864952">
        <w:rPr>
          <w:b/>
          <w:sz w:val="24"/>
          <w:szCs w:val="24"/>
        </w:rPr>
        <w:t>.</w:t>
      </w:r>
      <w:r w:rsidR="00864952" w:rsidRPr="00010828">
        <w:rPr>
          <w:b/>
          <w:sz w:val="24"/>
          <w:szCs w:val="24"/>
        </w:rPr>
        <w:t xml:space="preserve"> </w:t>
      </w:r>
      <w:r w:rsidR="00864952">
        <w:rPr>
          <w:b/>
          <w:sz w:val="24"/>
          <w:szCs w:val="24"/>
        </w:rPr>
        <w:t>Lavoura Permanente</w:t>
      </w:r>
      <w:r w:rsidR="00D1037C">
        <w:rPr>
          <w:b/>
          <w:sz w:val="24"/>
          <w:szCs w:val="24"/>
        </w:rPr>
        <w:t xml:space="preserve"> – Murici –</w:t>
      </w:r>
      <w:r w:rsidR="00864952">
        <w:rPr>
          <w:b/>
          <w:sz w:val="24"/>
          <w:szCs w:val="24"/>
        </w:rPr>
        <w:t xml:space="preserve"> ano 2006</w:t>
      </w:r>
    </w:p>
    <w:tbl>
      <w:tblPr>
        <w:tblStyle w:val="Tabelacomgrade"/>
        <w:tblpPr w:leftFromText="141" w:rightFromText="141" w:vertAnchor="text" w:horzAnchor="margin" w:tblpXSpec="center" w:tblpY="67"/>
        <w:tblW w:w="0" w:type="auto"/>
        <w:tblLook w:val="04A0" w:firstRow="1" w:lastRow="0" w:firstColumn="1" w:lastColumn="0" w:noHBand="0" w:noVBand="1"/>
      </w:tblPr>
      <w:tblGrid>
        <w:gridCol w:w="2675"/>
        <w:gridCol w:w="2382"/>
        <w:gridCol w:w="2382"/>
      </w:tblGrid>
      <w:tr w:rsidR="00864952" w:rsidTr="00E329BD">
        <w:tc>
          <w:tcPr>
            <w:tcW w:w="2675" w:type="dxa"/>
          </w:tcPr>
          <w:p w:rsidR="00864952" w:rsidRPr="00497149" w:rsidRDefault="00864952" w:rsidP="00E329BD">
            <w:pPr>
              <w:tabs>
                <w:tab w:val="left" w:pos="3548"/>
              </w:tabs>
              <w:jc w:val="center"/>
              <w:rPr>
                <w:b/>
              </w:rPr>
            </w:pPr>
            <w:r w:rsidRPr="00497149">
              <w:rPr>
                <w:b/>
              </w:rPr>
              <w:t>Produtos</w:t>
            </w:r>
          </w:p>
        </w:tc>
        <w:tc>
          <w:tcPr>
            <w:tcW w:w="2382" w:type="dxa"/>
          </w:tcPr>
          <w:p w:rsidR="00864952" w:rsidRPr="00497149" w:rsidRDefault="00864952" w:rsidP="00E329BD">
            <w:pPr>
              <w:tabs>
                <w:tab w:val="left" w:pos="3548"/>
              </w:tabs>
              <w:jc w:val="center"/>
              <w:rPr>
                <w:b/>
              </w:rPr>
            </w:pPr>
            <w:r w:rsidRPr="00497149">
              <w:rPr>
                <w:b/>
              </w:rPr>
              <w:t xml:space="preserve">Produção </w:t>
            </w:r>
          </w:p>
        </w:tc>
        <w:tc>
          <w:tcPr>
            <w:tcW w:w="2382" w:type="dxa"/>
          </w:tcPr>
          <w:p w:rsidR="00864952" w:rsidRPr="00497149" w:rsidRDefault="00864952" w:rsidP="00E329BD">
            <w:pPr>
              <w:tabs>
                <w:tab w:val="left" w:pos="3548"/>
              </w:tabs>
              <w:jc w:val="center"/>
              <w:rPr>
                <w:b/>
              </w:rPr>
            </w:pPr>
            <w:r w:rsidRPr="00497149">
              <w:rPr>
                <w:b/>
              </w:rPr>
              <w:t>Áreas colhida hectares</w:t>
            </w:r>
          </w:p>
        </w:tc>
      </w:tr>
      <w:tr w:rsidR="00864952" w:rsidTr="00E329BD">
        <w:tc>
          <w:tcPr>
            <w:tcW w:w="2675" w:type="dxa"/>
          </w:tcPr>
          <w:p w:rsidR="00864952" w:rsidRPr="00291E9B" w:rsidRDefault="00864952" w:rsidP="00E329BD">
            <w:pPr>
              <w:tabs>
                <w:tab w:val="left" w:pos="3548"/>
              </w:tabs>
              <w:jc w:val="center"/>
              <w:rPr>
                <w:b/>
                <w:sz w:val="24"/>
                <w:szCs w:val="24"/>
              </w:rPr>
            </w:pPr>
            <w:r w:rsidRPr="00291E9B">
              <w:rPr>
                <w:b/>
                <w:sz w:val="24"/>
                <w:szCs w:val="24"/>
              </w:rPr>
              <w:t xml:space="preserve">Banana </w:t>
            </w:r>
          </w:p>
        </w:tc>
        <w:tc>
          <w:tcPr>
            <w:tcW w:w="2382" w:type="dxa"/>
          </w:tcPr>
          <w:p w:rsidR="00864952" w:rsidRPr="00291E9B" w:rsidRDefault="00864952" w:rsidP="00E329BD">
            <w:pPr>
              <w:tabs>
                <w:tab w:val="left" w:pos="3548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660</w:t>
            </w:r>
            <w:r w:rsidR="00E97CDB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382" w:type="dxa"/>
          </w:tcPr>
          <w:p w:rsidR="00864952" w:rsidRDefault="00864952" w:rsidP="00E329BD">
            <w:pPr>
              <w:tabs>
                <w:tab w:val="left" w:pos="3548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55</w:t>
            </w:r>
          </w:p>
        </w:tc>
      </w:tr>
      <w:tr w:rsidR="00864952" w:rsidTr="00E329BD">
        <w:tc>
          <w:tcPr>
            <w:tcW w:w="2675" w:type="dxa"/>
          </w:tcPr>
          <w:p w:rsidR="00864952" w:rsidRPr="00291E9B" w:rsidRDefault="00864952" w:rsidP="00E329BD">
            <w:pPr>
              <w:tabs>
                <w:tab w:val="left" w:pos="3548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Manga</w:t>
            </w:r>
          </w:p>
        </w:tc>
        <w:tc>
          <w:tcPr>
            <w:tcW w:w="2382" w:type="dxa"/>
          </w:tcPr>
          <w:p w:rsidR="00864952" w:rsidRPr="00291E9B" w:rsidRDefault="00864952" w:rsidP="00E329BD">
            <w:pPr>
              <w:tabs>
                <w:tab w:val="left" w:pos="3548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  <w:r w:rsidRPr="00291E9B">
              <w:rPr>
                <w:b/>
                <w:sz w:val="24"/>
                <w:szCs w:val="24"/>
              </w:rPr>
              <w:t xml:space="preserve"> toneladas</w:t>
            </w:r>
          </w:p>
        </w:tc>
        <w:tc>
          <w:tcPr>
            <w:tcW w:w="2382" w:type="dxa"/>
          </w:tcPr>
          <w:p w:rsidR="00864952" w:rsidRPr="00291E9B" w:rsidRDefault="00864952" w:rsidP="00E329BD">
            <w:pPr>
              <w:tabs>
                <w:tab w:val="left" w:pos="3548"/>
              </w:tabs>
              <w:jc w:val="center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4</w:t>
            </w:r>
            <w:proofErr w:type="gramEnd"/>
          </w:p>
        </w:tc>
      </w:tr>
      <w:tr w:rsidR="00864952" w:rsidTr="00E329BD">
        <w:tc>
          <w:tcPr>
            <w:tcW w:w="2675" w:type="dxa"/>
          </w:tcPr>
          <w:p w:rsidR="00864952" w:rsidRPr="00291E9B" w:rsidRDefault="00864952" w:rsidP="00E329BD">
            <w:pPr>
              <w:tabs>
                <w:tab w:val="left" w:pos="3548"/>
              </w:tabs>
              <w:jc w:val="center"/>
              <w:rPr>
                <w:b/>
                <w:sz w:val="24"/>
                <w:szCs w:val="24"/>
              </w:rPr>
            </w:pPr>
            <w:r w:rsidRPr="00291E9B">
              <w:rPr>
                <w:b/>
                <w:sz w:val="24"/>
                <w:szCs w:val="24"/>
              </w:rPr>
              <w:t xml:space="preserve">Laranja </w:t>
            </w:r>
          </w:p>
        </w:tc>
        <w:tc>
          <w:tcPr>
            <w:tcW w:w="2382" w:type="dxa"/>
          </w:tcPr>
          <w:p w:rsidR="00864952" w:rsidRPr="00291E9B" w:rsidRDefault="00864952" w:rsidP="00E329B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198</w:t>
            </w:r>
          </w:p>
        </w:tc>
        <w:tc>
          <w:tcPr>
            <w:tcW w:w="2382" w:type="dxa"/>
          </w:tcPr>
          <w:p w:rsidR="00864952" w:rsidRPr="00291E9B" w:rsidRDefault="00864952" w:rsidP="00E329B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22</w:t>
            </w:r>
          </w:p>
        </w:tc>
      </w:tr>
    </w:tbl>
    <w:p w:rsidR="00864952" w:rsidRDefault="00864952" w:rsidP="00864952">
      <w:pPr>
        <w:spacing w:line="360" w:lineRule="auto"/>
        <w:jc w:val="both"/>
        <w:rPr>
          <w:b/>
          <w:sz w:val="24"/>
          <w:szCs w:val="24"/>
        </w:rPr>
      </w:pPr>
    </w:p>
    <w:p w:rsidR="00864952" w:rsidRDefault="00864952" w:rsidP="00864952">
      <w:pPr>
        <w:spacing w:line="360" w:lineRule="auto"/>
        <w:jc w:val="both"/>
        <w:rPr>
          <w:b/>
          <w:sz w:val="24"/>
          <w:szCs w:val="24"/>
        </w:rPr>
      </w:pPr>
    </w:p>
    <w:p w:rsidR="00864952" w:rsidRDefault="00864952" w:rsidP="00864952">
      <w:pPr>
        <w:spacing w:line="360" w:lineRule="auto"/>
        <w:jc w:val="both"/>
        <w:rPr>
          <w:b/>
          <w:sz w:val="24"/>
          <w:szCs w:val="24"/>
        </w:rPr>
      </w:pPr>
    </w:p>
    <w:p w:rsidR="0055709A" w:rsidRPr="00624BFF" w:rsidRDefault="0055709A" w:rsidP="0055709A">
      <w:pPr>
        <w:tabs>
          <w:tab w:val="left" w:pos="3548"/>
        </w:tabs>
        <w:spacing w:line="360" w:lineRule="auto"/>
        <w:ind w:firstLine="851"/>
        <w:rPr>
          <w:b/>
        </w:rPr>
      </w:pPr>
      <w:r>
        <w:rPr>
          <w:b/>
        </w:rPr>
        <w:t xml:space="preserve">  </w:t>
      </w:r>
      <w:r w:rsidRPr="00A05D14">
        <w:rPr>
          <w:b/>
        </w:rPr>
        <w:t>Fonte: IBGE, P</w:t>
      </w:r>
      <w:r>
        <w:rPr>
          <w:b/>
        </w:rPr>
        <w:t>rodução Agrícola Municipal 2006.</w:t>
      </w:r>
      <w:r w:rsidRPr="00A05D14">
        <w:rPr>
          <w:b/>
        </w:rPr>
        <w:t xml:space="preserve"> Rio de Janeiro: IBGE, 2007.</w:t>
      </w:r>
      <w:proofErr w:type="gramStart"/>
      <w:r w:rsidRPr="00A05D14">
        <w:rPr>
          <w:b/>
        </w:rPr>
        <w:tab/>
      </w:r>
      <w:proofErr w:type="gramEnd"/>
    </w:p>
    <w:p w:rsidR="00864952" w:rsidRDefault="00864952" w:rsidP="00D1037C">
      <w:pPr>
        <w:tabs>
          <w:tab w:val="left" w:pos="3548"/>
        </w:tabs>
        <w:spacing w:line="360" w:lineRule="auto"/>
        <w:rPr>
          <w:b/>
          <w:sz w:val="24"/>
          <w:szCs w:val="24"/>
        </w:rPr>
      </w:pPr>
    </w:p>
    <w:p w:rsidR="0073007A" w:rsidRPr="00EE59F9" w:rsidRDefault="000340BF" w:rsidP="0073007A">
      <w:pPr>
        <w:tabs>
          <w:tab w:val="left" w:pos="3548"/>
        </w:tabs>
        <w:spacing w:line="360" w:lineRule="auto"/>
        <w:ind w:firstLine="851"/>
        <w:jc w:val="center"/>
        <w:rPr>
          <w:sz w:val="24"/>
          <w:szCs w:val="24"/>
        </w:rPr>
      </w:pPr>
      <w:r>
        <w:rPr>
          <w:b/>
          <w:sz w:val="24"/>
          <w:szCs w:val="24"/>
        </w:rPr>
        <w:t>Tabela 6</w:t>
      </w:r>
      <w:r w:rsidR="0073007A">
        <w:rPr>
          <w:b/>
          <w:sz w:val="24"/>
          <w:szCs w:val="24"/>
        </w:rPr>
        <w:t>.</w:t>
      </w:r>
      <w:r w:rsidR="0073007A" w:rsidRPr="00010828">
        <w:rPr>
          <w:b/>
          <w:sz w:val="24"/>
          <w:szCs w:val="24"/>
        </w:rPr>
        <w:t xml:space="preserve"> </w:t>
      </w:r>
      <w:r w:rsidR="0073007A">
        <w:rPr>
          <w:b/>
          <w:sz w:val="24"/>
          <w:szCs w:val="24"/>
        </w:rPr>
        <w:t>Lavoura Permanente</w:t>
      </w:r>
      <w:r w:rsidR="00497149">
        <w:rPr>
          <w:b/>
          <w:sz w:val="24"/>
          <w:szCs w:val="24"/>
        </w:rPr>
        <w:t xml:space="preserve"> </w:t>
      </w:r>
      <w:r w:rsidR="00D1037C">
        <w:rPr>
          <w:b/>
          <w:sz w:val="24"/>
          <w:szCs w:val="24"/>
        </w:rPr>
        <w:t xml:space="preserve">– Murici – </w:t>
      </w:r>
      <w:r w:rsidR="00497149">
        <w:rPr>
          <w:b/>
          <w:sz w:val="24"/>
          <w:szCs w:val="24"/>
        </w:rPr>
        <w:t>ano 2012</w:t>
      </w:r>
    </w:p>
    <w:tbl>
      <w:tblPr>
        <w:tblStyle w:val="Tabelacomgrade"/>
        <w:tblpPr w:leftFromText="141" w:rightFromText="141" w:vertAnchor="text" w:horzAnchor="margin" w:tblpXSpec="center" w:tblpY="67"/>
        <w:tblW w:w="0" w:type="auto"/>
        <w:tblLook w:val="04A0" w:firstRow="1" w:lastRow="0" w:firstColumn="1" w:lastColumn="0" w:noHBand="0" w:noVBand="1"/>
      </w:tblPr>
      <w:tblGrid>
        <w:gridCol w:w="2675"/>
        <w:gridCol w:w="2382"/>
        <w:gridCol w:w="2382"/>
      </w:tblGrid>
      <w:tr w:rsidR="0073007A" w:rsidTr="00E329BD">
        <w:tc>
          <w:tcPr>
            <w:tcW w:w="2675" w:type="dxa"/>
          </w:tcPr>
          <w:p w:rsidR="0073007A" w:rsidRPr="0073007A" w:rsidRDefault="0073007A" w:rsidP="00E329BD">
            <w:pPr>
              <w:tabs>
                <w:tab w:val="left" w:pos="3548"/>
              </w:tabs>
              <w:jc w:val="center"/>
              <w:rPr>
                <w:b/>
              </w:rPr>
            </w:pPr>
            <w:r w:rsidRPr="0073007A">
              <w:rPr>
                <w:b/>
              </w:rPr>
              <w:t>Produtos</w:t>
            </w:r>
          </w:p>
        </w:tc>
        <w:tc>
          <w:tcPr>
            <w:tcW w:w="2382" w:type="dxa"/>
          </w:tcPr>
          <w:p w:rsidR="0073007A" w:rsidRPr="0073007A" w:rsidRDefault="0073007A" w:rsidP="00E329BD">
            <w:pPr>
              <w:tabs>
                <w:tab w:val="left" w:pos="3548"/>
              </w:tabs>
              <w:jc w:val="center"/>
              <w:rPr>
                <w:b/>
              </w:rPr>
            </w:pPr>
            <w:r w:rsidRPr="0073007A">
              <w:rPr>
                <w:b/>
              </w:rPr>
              <w:t xml:space="preserve">Produção </w:t>
            </w:r>
          </w:p>
        </w:tc>
        <w:tc>
          <w:tcPr>
            <w:tcW w:w="2382" w:type="dxa"/>
          </w:tcPr>
          <w:p w:rsidR="0073007A" w:rsidRPr="0073007A" w:rsidRDefault="0073007A" w:rsidP="00E329BD">
            <w:pPr>
              <w:tabs>
                <w:tab w:val="left" w:pos="3548"/>
              </w:tabs>
              <w:jc w:val="center"/>
              <w:rPr>
                <w:b/>
              </w:rPr>
            </w:pPr>
            <w:r w:rsidRPr="0073007A">
              <w:rPr>
                <w:b/>
              </w:rPr>
              <w:t xml:space="preserve">Área colhida Hectares </w:t>
            </w:r>
          </w:p>
        </w:tc>
      </w:tr>
      <w:tr w:rsidR="0073007A" w:rsidTr="00E329BD">
        <w:tc>
          <w:tcPr>
            <w:tcW w:w="2675" w:type="dxa"/>
          </w:tcPr>
          <w:p w:rsidR="0073007A" w:rsidRPr="00291E9B" w:rsidRDefault="0073007A" w:rsidP="00E329BD">
            <w:pPr>
              <w:tabs>
                <w:tab w:val="left" w:pos="3548"/>
              </w:tabs>
              <w:jc w:val="center"/>
              <w:rPr>
                <w:b/>
                <w:sz w:val="24"/>
                <w:szCs w:val="24"/>
              </w:rPr>
            </w:pPr>
            <w:r w:rsidRPr="00291E9B">
              <w:rPr>
                <w:b/>
                <w:sz w:val="24"/>
                <w:szCs w:val="24"/>
              </w:rPr>
              <w:t xml:space="preserve">Banana </w:t>
            </w:r>
          </w:p>
        </w:tc>
        <w:tc>
          <w:tcPr>
            <w:tcW w:w="2382" w:type="dxa"/>
          </w:tcPr>
          <w:p w:rsidR="0073007A" w:rsidRPr="00291E9B" w:rsidRDefault="00497149" w:rsidP="00E329BD">
            <w:pPr>
              <w:tabs>
                <w:tab w:val="left" w:pos="3548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339</w:t>
            </w:r>
            <w:r w:rsidR="0073007A" w:rsidRPr="00291E9B">
              <w:rPr>
                <w:b/>
                <w:sz w:val="24"/>
                <w:szCs w:val="24"/>
              </w:rPr>
              <w:t xml:space="preserve"> toneladas</w:t>
            </w:r>
          </w:p>
        </w:tc>
        <w:tc>
          <w:tcPr>
            <w:tcW w:w="2382" w:type="dxa"/>
          </w:tcPr>
          <w:p w:rsidR="0073007A" w:rsidRDefault="00497149" w:rsidP="00E329BD">
            <w:pPr>
              <w:tabs>
                <w:tab w:val="left" w:pos="3548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</w:t>
            </w:r>
          </w:p>
        </w:tc>
      </w:tr>
      <w:tr w:rsidR="0073007A" w:rsidTr="00E329BD">
        <w:tc>
          <w:tcPr>
            <w:tcW w:w="2675" w:type="dxa"/>
          </w:tcPr>
          <w:p w:rsidR="0073007A" w:rsidRPr="00291E9B" w:rsidRDefault="00497149" w:rsidP="00E329BD">
            <w:pPr>
              <w:tabs>
                <w:tab w:val="left" w:pos="3548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Manga</w:t>
            </w:r>
          </w:p>
        </w:tc>
        <w:tc>
          <w:tcPr>
            <w:tcW w:w="2382" w:type="dxa"/>
          </w:tcPr>
          <w:p w:rsidR="0073007A" w:rsidRPr="00291E9B" w:rsidRDefault="005B23DF" w:rsidP="00E329B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20</w:t>
            </w:r>
            <w:r w:rsidR="0073007A" w:rsidRPr="00291E9B">
              <w:rPr>
                <w:b/>
                <w:color w:val="000000"/>
                <w:sz w:val="24"/>
                <w:szCs w:val="24"/>
              </w:rPr>
              <w:t xml:space="preserve"> </w:t>
            </w:r>
            <w:r w:rsidR="0073007A" w:rsidRPr="00291E9B">
              <w:rPr>
                <w:b/>
                <w:sz w:val="24"/>
                <w:szCs w:val="24"/>
              </w:rPr>
              <w:t>toneladas</w:t>
            </w:r>
          </w:p>
        </w:tc>
        <w:tc>
          <w:tcPr>
            <w:tcW w:w="2382" w:type="dxa"/>
          </w:tcPr>
          <w:p w:rsidR="0073007A" w:rsidRPr="00291E9B" w:rsidRDefault="00497149" w:rsidP="00E329BD">
            <w:pPr>
              <w:jc w:val="center"/>
              <w:rPr>
                <w:b/>
                <w:color w:val="000000"/>
                <w:sz w:val="24"/>
                <w:szCs w:val="24"/>
              </w:rPr>
            </w:pPr>
            <w:proofErr w:type="gramStart"/>
            <w:r>
              <w:rPr>
                <w:b/>
                <w:color w:val="000000"/>
                <w:sz w:val="24"/>
                <w:szCs w:val="24"/>
              </w:rPr>
              <w:t>4</w:t>
            </w:r>
            <w:proofErr w:type="gramEnd"/>
          </w:p>
        </w:tc>
      </w:tr>
      <w:tr w:rsidR="0073007A" w:rsidTr="00E329BD">
        <w:tc>
          <w:tcPr>
            <w:tcW w:w="2675" w:type="dxa"/>
          </w:tcPr>
          <w:p w:rsidR="0073007A" w:rsidRPr="00291E9B" w:rsidRDefault="0073007A" w:rsidP="00E329BD">
            <w:pPr>
              <w:tabs>
                <w:tab w:val="left" w:pos="3548"/>
              </w:tabs>
              <w:jc w:val="center"/>
              <w:rPr>
                <w:b/>
                <w:sz w:val="24"/>
                <w:szCs w:val="24"/>
              </w:rPr>
            </w:pPr>
            <w:r w:rsidRPr="00291E9B">
              <w:rPr>
                <w:b/>
                <w:sz w:val="24"/>
                <w:szCs w:val="24"/>
              </w:rPr>
              <w:t xml:space="preserve">Laranja </w:t>
            </w:r>
          </w:p>
        </w:tc>
        <w:tc>
          <w:tcPr>
            <w:tcW w:w="2382" w:type="dxa"/>
          </w:tcPr>
          <w:p w:rsidR="0073007A" w:rsidRPr="00291E9B" w:rsidRDefault="00497149" w:rsidP="00E329BD">
            <w:pPr>
              <w:tabs>
                <w:tab w:val="left" w:pos="3548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60</w:t>
            </w:r>
            <w:r w:rsidR="0073007A">
              <w:rPr>
                <w:b/>
                <w:sz w:val="24"/>
                <w:szCs w:val="24"/>
              </w:rPr>
              <w:t xml:space="preserve"> toneladas</w:t>
            </w:r>
          </w:p>
        </w:tc>
        <w:tc>
          <w:tcPr>
            <w:tcW w:w="2382" w:type="dxa"/>
          </w:tcPr>
          <w:p w:rsidR="0073007A" w:rsidRDefault="00497149" w:rsidP="00E329BD">
            <w:pPr>
              <w:tabs>
                <w:tab w:val="left" w:pos="3548"/>
              </w:tabs>
              <w:jc w:val="center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6</w:t>
            </w:r>
            <w:proofErr w:type="gramEnd"/>
          </w:p>
        </w:tc>
      </w:tr>
    </w:tbl>
    <w:p w:rsidR="0073007A" w:rsidRDefault="0073007A" w:rsidP="0073007A">
      <w:pPr>
        <w:tabs>
          <w:tab w:val="left" w:pos="3548"/>
        </w:tabs>
        <w:jc w:val="center"/>
        <w:rPr>
          <w:b/>
          <w:sz w:val="24"/>
          <w:szCs w:val="24"/>
        </w:rPr>
      </w:pPr>
    </w:p>
    <w:p w:rsidR="0073007A" w:rsidRDefault="0073007A" w:rsidP="0073007A">
      <w:pPr>
        <w:tabs>
          <w:tab w:val="left" w:pos="3548"/>
        </w:tabs>
        <w:jc w:val="center"/>
        <w:rPr>
          <w:b/>
          <w:sz w:val="24"/>
          <w:szCs w:val="24"/>
        </w:rPr>
      </w:pPr>
    </w:p>
    <w:p w:rsidR="0073007A" w:rsidRDefault="0073007A" w:rsidP="0073007A">
      <w:pPr>
        <w:tabs>
          <w:tab w:val="left" w:pos="3548"/>
        </w:tabs>
        <w:jc w:val="center"/>
        <w:rPr>
          <w:b/>
          <w:sz w:val="24"/>
          <w:szCs w:val="24"/>
        </w:rPr>
      </w:pPr>
    </w:p>
    <w:p w:rsidR="0073007A" w:rsidRDefault="0073007A" w:rsidP="00497149">
      <w:pPr>
        <w:tabs>
          <w:tab w:val="left" w:pos="3548"/>
        </w:tabs>
        <w:spacing w:line="360" w:lineRule="auto"/>
        <w:rPr>
          <w:b/>
        </w:rPr>
      </w:pPr>
    </w:p>
    <w:p w:rsidR="0055709A" w:rsidRDefault="004C2FC7" w:rsidP="0055709A">
      <w:pPr>
        <w:tabs>
          <w:tab w:val="left" w:pos="3548"/>
        </w:tabs>
        <w:jc w:val="center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550545</wp:posOffset>
                </wp:positionH>
                <wp:positionV relativeFrom="paragraph">
                  <wp:posOffset>-635</wp:posOffset>
                </wp:positionV>
                <wp:extent cx="4667885" cy="239395"/>
                <wp:effectExtent l="0" t="0" r="1270" b="0"/>
                <wp:wrapNone/>
                <wp:docPr id="13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7885" cy="239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6053" w:rsidRDefault="00146053">
                            <w:r w:rsidRPr="00E97CDB">
                              <w:rPr>
                                <w:b/>
                              </w:rPr>
                              <w:t xml:space="preserve">Fonte: IBGE, Produção Agrícola Municipal 2012. Rio de Janeiro: IBGE, 2013. </w:t>
                            </w:r>
                            <w:r w:rsidRPr="00E97CDB">
                              <w:rPr>
                                <w:b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30" type="#_x0000_t202" style="position:absolute;left:0;text-align:left;margin-left:43.35pt;margin-top:-.05pt;width:367.55pt;height:18.8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" stroked="f">
                <v:textbox>
                  <w:txbxContent>
                    <w:p w:rsidR="003C5D90" w:rsidRDefault="003C5D90">
                      <w:r w:rsidRPr="00E97CDB">
                        <w:rPr>
                          <w:b/>
                        </w:rPr>
                        <w:t xml:space="preserve">Fonte: IBGE, Produção Agrícola Municipal 2012. Rio de Janeiro: IBGE, 2013. </w:t>
                      </w:r>
                      <w:r w:rsidRPr="00E97CDB">
                        <w:rPr>
                          <w:b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:rsidR="0055709A" w:rsidRPr="00EF285A" w:rsidRDefault="0055709A" w:rsidP="00EF285A">
      <w:pPr>
        <w:tabs>
          <w:tab w:val="left" w:pos="3548"/>
        </w:tabs>
        <w:jc w:val="center"/>
        <w:rPr>
          <w:b/>
        </w:rPr>
      </w:pPr>
      <w:r w:rsidRPr="00E97CDB">
        <w:rPr>
          <w:b/>
        </w:rPr>
        <w:tab/>
      </w:r>
    </w:p>
    <w:p w:rsidR="0073007A" w:rsidRPr="005B23DF" w:rsidRDefault="00864952" w:rsidP="00864952">
      <w:pPr>
        <w:spacing w:line="360" w:lineRule="auto"/>
        <w:ind w:firstLine="851"/>
        <w:jc w:val="both"/>
        <w:rPr>
          <w:sz w:val="24"/>
          <w:szCs w:val="24"/>
        </w:rPr>
      </w:pPr>
      <w:r w:rsidRPr="005B23DF">
        <w:rPr>
          <w:sz w:val="24"/>
          <w:szCs w:val="24"/>
        </w:rPr>
        <w:t>De acordo com a tabela 2, houve uma diminuição no</w:t>
      </w:r>
      <w:r w:rsidR="005B23DF">
        <w:rPr>
          <w:sz w:val="24"/>
          <w:szCs w:val="24"/>
        </w:rPr>
        <w:t>s</w:t>
      </w:r>
      <w:r w:rsidRPr="005B23DF">
        <w:rPr>
          <w:sz w:val="24"/>
          <w:szCs w:val="24"/>
        </w:rPr>
        <w:t xml:space="preserve"> números de hectares destinados a </w:t>
      </w:r>
      <w:r w:rsidR="005B23DF">
        <w:rPr>
          <w:sz w:val="24"/>
          <w:szCs w:val="24"/>
        </w:rPr>
        <w:t xml:space="preserve">produção permanente de Banana e </w:t>
      </w:r>
      <w:r w:rsidR="005B23DF" w:rsidRPr="005B23DF">
        <w:rPr>
          <w:sz w:val="24"/>
          <w:szCs w:val="24"/>
        </w:rPr>
        <w:t>L</w:t>
      </w:r>
      <w:r w:rsidR="005B23DF">
        <w:rPr>
          <w:sz w:val="24"/>
          <w:szCs w:val="24"/>
        </w:rPr>
        <w:t>aranja, e mantendo o mesmo número para o cultivo da manga, deve-se considerar que são áreas relativamente grandes que deixam de produzir esses alimentos. Outro aspecto relevante é que o censo não informou o número de unidades. Uma explicação plausível</w:t>
      </w:r>
      <w:proofErr w:type="gramStart"/>
      <w:r w:rsidR="005B23DF">
        <w:rPr>
          <w:sz w:val="24"/>
          <w:szCs w:val="24"/>
        </w:rPr>
        <w:t>, pode</w:t>
      </w:r>
      <w:proofErr w:type="gramEnd"/>
      <w:r w:rsidR="005B23DF">
        <w:rPr>
          <w:sz w:val="24"/>
          <w:szCs w:val="24"/>
        </w:rPr>
        <w:t xml:space="preserve"> ser </w:t>
      </w:r>
      <w:r w:rsidR="004E45B4">
        <w:rPr>
          <w:sz w:val="24"/>
          <w:szCs w:val="24"/>
        </w:rPr>
        <w:t>pelo fato d</w:t>
      </w:r>
      <w:r w:rsidR="005B23DF">
        <w:rPr>
          <w:sz w:val="24"/>
          <w:szCs w:val="24"/>
        </w:rPr>
        <w:t xml:space="preserve">o </w:t>
      </w:r>
      <w:r w:rsidR="004E45B4">
        <w:rPr>
          <w:sz w:val="24"/>
          <w:szCs w:val="24"/>
        </w:rPr>
        <w:t>M</w:t>
      </w:r>
      <w:r w:rsidR="005B23DF">
        <w:rPr>
          <w:sz w:val="24"/>
          <w:szCs w:val="24"/>
        </w:rPr>
        <w:t xml:space="preserve">unicípio </w:t>
      </w:r>
      <w:r w:rsidR="004E45B4">
        <w:rPr>
          <w:sz w:val="24"/>
          <w:szCs w:val="24"/>
        </w:rPr>
        <w:t xml:space="preserve">ser tratado como uma empresa privada e não pública, e sua administração permanecer </w:t>
      </w:r>
      <w:r w:rsidR="005B23DF">
        <w:rPr>
          <w:sz w:val="24"/>
          <w:szCs w:val="24"/>
        </w:rPr>
        <w:t xml:space="preserve"> </w:t>
      </w:r>
      <w:r w:rsidR="004E45B4">
        <w:rPr>
          <w:sz w:val="24"/>
          <w:szCs w:val="24"/>
        </w:rPr>
        <w:t>nas mãos de uma única família.</w:t>
      </w:r>
      <w:r w:rsidR="005B23DF">
        <w:rPr>
          <w:sz w:val="24"/>
          <w:szCs w:val="24"/>
        </w:rPr>
        <w:t xml:space="preserve">   </w:t>
      </w:r>
      <w:r w:rsidR="005B23DF" w:rsidRPr="005B23DF">
        <w:rPr>
          <w:sz w:val="24"/>
          <w:szCs w:val="24"/>
        </w:rPr>
        <w:t xml:space="preserve"> </w:t>
      </w:r>
    </w:p>
    <w:p w:rsidR="005B23DF" w:rsidRDefault="005B23DF" w:rsidP="007C271D">
      <w:pPr>
        <w:spacing w:line="360" w:lineRule="auto"/>
        <w:jc w:val="both"/>
        <w:rPr>
          <w:b/>
          <w:sz w:val="24"/>
          <w:szCs w:val="24"/>
        </w:rPr>
      </w:pPr>
    </w:p>
    <w:p w:rsidR="005B23DF" w:rsidRDefault="005B23DF" w:rsidP="005B23DF">
      <w:pPr>
        <w:tabs>
          <w:tab w:val="left" w:pos="3548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                                                </w:t>
      </w:r>
    </w:p>
    <w:p w:rsidR="005B23DF" w:rsidRPr="00624BFF" w:rsidRDefault="005B23DF" w:rsidP="005B23DF">
      <w:pPr>
        <w:tabs>
          <w:tab w:val="left" w:pos="3548"/>
        </w:tabs>
        <w:jc w:val="center"/>
        <w:rPr>
          <w:b/>
          <w:sz w:val="24"/>
          <w:szCs w:val="24"/>
        </w:rPr>
      </w:pPr>
      <w:r w:rsidRPr="00F86A16">
        <w:rPr>
          <w:b/>
          <w:sz w:val="24"/>
          <w:szCs w:val="24"/>
        </w:rPr>
        <w:t>T</w:t>
      </w:r>
      <w:r w:rsidR="000340BF">
        <w:rPr>
          <w:b/>
          <w:sz w:val="24"/>
          <w:szCs w:val="24"/>
        </w:rPr>
        <w:t>abela 7</w:t>
      </w:r>
      <w:r>
        <w:rPr>
          <w:b/>
          <w:sz w:val="24"/>
          <w:szCs w:val="24"/>
        </w:rPr>
        <w:t>.</w:t>
      </w:r>
      <w:r w:rsidRPr="00F86A16"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Lavoura Temporária</w:t>
      </w:r>
      <w:r w:rsidR="00D1037C">
        <w:rPr>
          <w:b/>
          <w:sz w:val="24"/>
          <w:szCs w:val="24"/>
        </w:rPr>
        <w:t xml:space="preserve"> – Murici – </w:t>
      </w:r>
      <w:r w:rsidR="009F1643">
        <w:rPr>
          <w:b/>
          <w:sz w:val="24"/>
          <w:szCs w:val="24"/>
        </w:rPr>
        <w:t>ano 2006</w:t>
      </w:r>
    </w:p>
    <w:tbl>
      <w:tblPr>
        <w:tblStyle w:val="Tabelacomgrade"/>
        <w:tblpPr w:leftFromText="141" w:rightFromText="141" w:vertAnchor="text" w:horzAnchor="margin" w:tblpXSpec="center" w:tblpY="54"/>
        <w:tblW w:w="8110" w:type="dxa"/>
        <w:tblLook w:val="04A0" w:firstRow="1" w:lastRow="0" w:firstColumn="1" w:lastColumn="0" w:noHBand="0" w:noVBand="1"/>
      </w:tblPr>
      <w:tblGrid>
        <w:gridCol w:w="2943"/>
        <w:gridCol w:w="2977"/>
        <w:gridCol w:w="2190"/>
      </w:tblGrid>
      <w:tr w:rsidR="00B76934" w:rsidTr="0038171A">
        <w:trPr>
          <w:trHeight w:val="289"/>
        </w:trPr>
        <w:tc>
          <w:tcPr>
            <w:tcW w:w="2943" w:type="dxa"/>
          </w:tcPr>
          <w:p w:rsidR="00B76934" w:rsidRPr="00291E9B" w:rsidRDefault="00B76934" w:rsidP="00E329BD">
            <w:pPr>
              <w:tabs>
                <w:tab w:val="left" w:pos="3548"/>
              </w:tabs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291E9B">
              <w:rPr>
                <w:b/>
                <w:sz w:val="24"/>
                <w:szCs w:val="24"/>
              </w:rPr>
              <w:t>Produtos</w:t>
            </w:r>
          </w:p>
        </w:tc>
        <w:tc>
          <w:tcPr>
            <w:tcW w:w="2977" w:type="dxa"/>
          </w:tcPr>
          <w:p w:rsidR="00B76934" w:rsidRPr="00291E9B" w:rsidRDefault="00B76934" w:rsidP="00E329BD">
            <w:pPr>
              <w:tabs>
                <w:tab w:val="left" w:pos="3548"/>
              </w:tabs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291E9B">
              <w:rPr>
                <w:b/>
                <w:sz w:val="24"/>
                <w:szCs w:val="24"/>
              </w:rPr>
              <w:t>Produção</w:t>
            </w:r>
          </w:p>
        </w:tc>
        <w:tc>
          <w:tcPr>
            <w:tcW w:w="2190" w:type="dxa"/>
          </w:tcPr>
          <w:p w:rsidR="00B76934" w:rsidRPr="00291E9B" w:rsidRDefault="00B76934" w:rsidP="00E329BD">
            <w:pPr>
              <w:tabs>
                <w:tab w:val="left" w:pos="3548"/>
              </w:tabs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73007A">
              <w:rPr>
                <w:b/>
              </w:rPr>
              <w:t xml:space="preserve"> Hectares</w:t>
            </w:r>
          </w:p>
        </w:tc>
      </w:tr>
      <w:tr w:rsidR="00F96C93" w:rsidTr="0038171A">
        <w:trPr>
          <w:trHeight w:val="274"/>
        </w:trPr>
        <w:tc>
          <w:tcPr>
            <w:tcW w:w="2943" w:type="dxa"/>
          </w:tcPr>
          <w:p w:rsidR="00F96C93" w:rsidRDefault="00F96C93" w:rsidP="00E329B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Abacaxi</w:t>
            </w:r>
          </w:p>
        </w:tc>
        <w:tc>
          <w:tcPr>
            <w:tcW w:w="2977" w:type="dxa"/>
          </w:tcPr>
          <w:p w:rsidR="00F96C93" w:rsidRDefault="00F96C93" w:rsidP="00E329BD">
            <w:pPr>
              <w:tabs>
                <w:tab w:val="left" w:pos="3548"/>
              </w:tabs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---</w:t>
            </w:r>
          </w:p>
        </w:tc>
        <w:tc>
          <w:tcPr>
            <w:tcW w:w="2190" w:type="dxa"/>
          </w:tcPr>
          <w:p w:rsidR="00F96C93" w:rsidRDefault="00F96C93" w:rsidP="00E329BD">
            <w:pPr>
              <w:tabs>
                <w:tab w:val="left" w:pos="3548"/>
              </w:tabs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--</w:t>
            </w:r>
          </w:p>
        </w:tc>
      </w:tr>
      <w:tr w:rsidR="00B76934" w:rsidTr="0038171A">
        <w:trPr>
          <w:trHeight w:val="274"/>
        </w:trPr>
        <w:tc>
          <w:tcPr>
            <w:tcW w:w="2943" w:type="dxa"/>
          </w:tcPr>
          <w:p w:rsidR="00B76934" w:rsidRPr="00291E9B" w:rsidRDefault="00B76934" w:rsidP="00E329B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Batata-doce</w:t>
            </w:r>
          </w:p>
        </w:tc>
        <w:tc>
          <w:tcPr>
            <w:tcW w:w="2977" w:type="dxa"/>
          </w:tcPr>
          <w:p w:rsidR="00B76934" w:rsidRPr="00291E9B" w:rsidRDefault="002F05E1" w:rsidP="00E329BD">
            <w:pPr>
              <w:tabs>
                <w:tab w:val="left" w:pos="3548"/>
              </w:tabs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  <w:r w:rsidR="00B76934">
              <w:rPr>
                <w:b/>
                <w:sz w:val="24"/>
                <w:szCs w:val="24"/>
              </w:rPr>
              <w:t>0 toneladas</w:t>
            </w:r>
          </w:p>
        </w:tc>
        <w:tc>
          <w:tcPr>
            <w:tcW w:w="2190" w:type="dxa"/>
          </w:tcPr>
          <w:p w:rsidR="00B76934" w:rsidRDefault="002F05E1" w:rsidP="00E329BD">
            <w:pPr>
              <w:tabs>
                <w:tab w:val="left" w:pos="3548"/>
              </w:tabs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</w:p>
        </w:tc>
      </w:tr>
      <w:tr w:rsidR="00B76934" w:rsidTr="0038171A">
        <w:trPr>
          <w:trHeight w:val="274"/>
        </w:trPr>
        <w:tc>
          <w:tcPr>
            <w:tcW w:w="2943" w:type="dxa"/>
          </w:tcPr>
          <w:p w:rsidR="00B76934" w:rsidRDefault="00B76934" w:rsidP="00E329B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Cana-de-açúcar</w:t>
            </w:r>
          </w:p>
        </w:tc>
        <w:tc>
          <w:tcPr>
            <w:tcW w:w="2977" w:type="dxa"/>
          </w:tcPr>
          <w:p w:rsidR="00B76934" w:rsidRDefault="002F05E1" w:rsidP="00E329BD">
            <w:pPr>
              <w:tabs>
                <w:tab w:val="left" w:pos="3548"/>
              </w:tabs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520.752</w:t>
            </w:r>
            <w:r w:rsidR="006B0AF5">
              <w:rPr>
                <w:b/>
                <w:sz w:val="24"/>
                <w:szCs w:val="24"/>
              </w:rPr>
              <w:t xml:space="preserve"> </w:t>
            </w:r>
            <w:r w:rsidR="00B76934">
              <w:rPr>
                <w:b/>
                <w:sz w:val="24"/>
                <w:szCs w:val="24"/>
              </w:rPr>
              <w:t>toneladas</w:t>
            </w:r>
          </w:p>
        </w:tc>
        <w:tc>
          <w:tcPr>
            <w:tcW w:w="2190" w:type="dxa"/>
          </w:tcPr>
          <w:p w:rsidR="00B76934" w:rsidRDefault="002F05E1" w:rsidP="00E329BD">
            <w:pPr>
              <w:tabs>
                <w:tab w:val="left" w:pos="3548"/>
              </w:tabs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9.136</w:t>
            </w:r>
          </w:p>
        </w:tc>
      </w:tr>
      <w:tr w:rsidR="00B76934" w:rsidTr="0038171A">
        <w:trPr>
          <w:trHeight w:val="274"/>
        </w:trPr>
        <w:tc>
          <w:tcPr>
            <w:tcW w:w="2943" w:type="dxa"/>
          </w:tcPr>
          <w:p w:rsidR="00B76934" w:rsidRPr="00291E9B" w:rsidRDefault="00B76934" w:rsidP="00E329B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Fava (em grão)</w:t>
            </w:r>
          </w:p>
        </w:tc>
        <w:tc>
          <w:tcPr>
            <w:tcW w:w="2977" w:type="dxa"/>
          </w:tcPr>
          <w:p w:rsidR="00B76934" w:rsidRPr="00291E9B" w:rsidRDefault="002F05E1" w:rsidP="00E329BD">
            <w:pPr>
              <w:tabs>
                <w:tab w:val="left" w:pos="3548"/>
              </w:tabs>
              <w:spacing w:line="360" w:lineRule="auto"/>
              <w:jc w:val="center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4</w:t>
            </w:r>
            <w:proofErr w:type="gramEnd"/>
            <w:r w:rsidR="00B76934">
              <w:rPr>
                <w:b/>
                <w:sz w:val="24"/>
                <w:szCs w:val="24"/>
              </w:rPr>
              <w:t xml:space="preserve"> tonelada</w:t>
            </w:r>
          </w:p>
        </w:tc>
        <w:tc>
          <w:tcPr>
            <w:tcW w:w="2190" w:type="dxa"/>
          </w:tcPr>
          <w:p w:rsidR="00B76934" w:rsidRPr="00291E9B" w:rsidRDefault="002F05E1" w:rsidP="00E329BD">
            <w:pPr>
              <w:tabs>
                <w:tab w:val="left" w:pos="3548"/>
              </w:tabs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B76934">
              <w:rPr>
                <w:b/>
                <w:sz w:val="24"/>
                <w:szCs w:val="24"/>
              </w:rPr>
              <w:t>2</w:t>
            </w:r>
          </w:p>
        </w:tc>
      </w:tr>
      <w:tr w:rsidR="00B76934" w:rsidTr="0038171A">
        <w:trPr>
          <w:trHeight w:val="274"/>
        </w:trPr>
        <w:tc>
          <w:tcPr>
            <w:tcW w:w="2943" w:type="dxa"/>
          </w:tcPr>
          <w:p w:rsidR="00B76934" w:rsidRPr="00291E9B" w:rsidRDefault="00B76934" w:rsidP="00B76934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Feijão (em </w:t>
            </w:r>
            <w:r w:rsidRPr="00291E9B">
              <w:rPr>
                <w:b/>
                <w:color w:val="000000"/>
                <w:sz w:val="24"/>
                <w:szCs w:val="24"/>
              </w:rPr>
              <w:t>grão</w:t>
            </w:r>
            <w:r>
              <w:rPr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2977" w:type="dxa"/>
          </w:tcPr>
          <w:p w:rsidR="00B76934" w:rsidRPr="00291E9B" w:rsidRDefault="00B76934" w:rsidP="00E329BD">
            <w:pPr>
              <w:tabs>
                <w:tab w:val="left" w:pos="3548"/>
              </w:tabs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291E9B">
              <w:rPr>
                <w:b/>
                <w:sz w:val="24"/>
                <w:szCs w:val="24"/>
              </w:rPr>
              <w:t>3</w:t>
            </w:r>
            <w:r w:rsidR="002F05E1">
              <w:rPr>
                <w:b/>
                <w:sz w:val="24"/>
                <w:szCs w:val="24"/>
              </w:rPr>
              <w:t>0</w:t>
            </w:r>
            <w:r w:rsidRPr="00291E9B">
              <w:rPr>
                <w:b/>
                <w:sz w:val="24"/>
                <w:szCs w:val="24"/>
              </w:rPr>
              <w:t xml:space="preserve"> toneladas</w:t>
            </w:r>
          </w:p>
        </w:tc>
        <w:tc>
          <w:tcPr>
            <w:tcW w:w="2190" w:type="dxa"/>
          </w:tcPr>
          <w:p w:rsidR="00B76934" w:rsidRPr="00291E9B" w:rsidRDefault="00B76934" w:rsidP="00E329BD">
            <w:pPr>
              <w:tabs>
                <w:tab w:val="left" w:pos="3548"/>
              </w:tabs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  <w:r w:rsidR="002F05E1">
              <w:rPr>
                <w:b/>
                <w:sz w:val="24"/>
                <w:szCs w:val="24"/>
              </w:rPr>
              <w:t>7</w:t>
            </w:r>
          </w:p>
        </w:tc>
      </w:tr>
      <w:tr w:rsidR="00B76934" w:rsidTr="0038171A">
        <w:trPr>
          <w:trHeight w:val="491"/>
        </w:trPr>
        <w:tc>
          <w:tcPr>
            <w:tcW w:w="2943" w:type="dxa"/>
            <w:vAlign w:val="center"/>
          </w:tcPr>
          <w:p w:rsidR="00B76934" w:rsidRPr="00291E9B" w:rsidRDefault="00B76934" w:rsidP="00E329B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291E9B">
              <w:rPr>
                <w:b/>
                <w:color w:val="000000"/>
                <w:sz w:val="24"/>
                <w:szCs w:val="24"/>
              </w:rPr>
              <w:t>Mandioca (aipim, macaxeira</w:t>
            </w:r>
            <w:proofErr w:type="gramStart"/>
            <w:r w:rsidRPr="00291E9B">
              <w:rPr>
                <w:b/>
                <w:color w:val="000000"/>
                <w:sz w:val="24"/>
                <w:szCs w:val="24"/>
              </w:rPr>
              <w:t>)</w:t>
            </w:r>
            <w:proofErr w:type="gramEnd"/>
          </w:p>
        </w:tc>
        <w:tc>
          <w:tcPr>
            <w:tcW w:w="2977" w:type="dxa"/>
            <w:vAlign w:val="center"/>
          </w:tcPr>
          <w:p w:rsidR="00B76934" w:rsidRPr="00291E9B" w:rsidRDefault="009F1643" w:rsidP="00E329BD">
            <w:pPr>
              <w:tabs>
                <w:tab w:val="left" w:pos="3548"/>
              </w:tabs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  <w:r w:rsidR="0038171A">
              <w:rPr>
                <w:b/>
                <w:sz w:val="24"/>
                <w:szCs w:val="24"/>
              </w:rPr>
              <w:t>0</w:t>
            </w:r>
            <w:r w:rsidR="00B76934" w:rsidRPr="00291E9B">
              <w:rPr>
                <w:b/>
                <w:sz w:val="24"/>
                <w:szCs w:val="24"/>
              </w:rPr>
              <w:t xml:space="preserve"> toneladas</w:t>
            </w:r>
          </w:p>
        </w:tc>
        <w:tc>
          <w:tcPr>
            <w:tcW w:w="2190" w:type="dxa"/>
          </w:tcPr>
          <w:p w:rsidR="00B76934" w:rsidRPr="00291E9B" w:rsidRDefault="009F1643" w:rsidP="00E329BD">
            <w:pPr>
              <w:tabs>
                <w:tab w:val="left" w:pos="3548"/>
              </w:tabs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</w:p>
        </w:tc>
      </w:tr>
      <w:tr w:rsidR="00B76934" w:rsidTr="0038171A">
        <w:trPr>
          <w:trHeight w:val="491"/>
        </w:trPr>
        <w:tc>
          <w:tcPr>
            <w:tcW w:w="2943" w:type="dxa"/>
            <w:vAlign w:val="center"/>
          </w:tcPr>
          <w:p w:rsidR="00B76934" w:rsidRPr="00291E9B" w:rsidRDefault="00B76934" w:rsidP="00E329B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291E9B">
              <w:rPr>
                <w:b/>
                <w:color w:val="000000"/>
                <w:sz w:val="24"/>
                <w:szCs w:val="24"/>
              </w:rPr>
              <w:t>Milho em grão</w:t>
            </w:r>
          </w:p>
        </w:tc>
        <w:tc>
          <w:tcPr>
            <w:tcW w:w="2977" w:type="dxa"/>
            <w:vAlign w:val="center"/>
          </w:tcPr>
          <w:p w:rsidR="00B76934" w:rsidRPr="00291E9B" w:rsidRDefault="009F1643" w:rsidP="00E329BD">
            <w:pPr>
              <w:tabs>
                <w:tab w:val="left" w:pos="3548"/>
              </w:tabs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  <w:r w:rsidR="00B76934" w:rsidRPr="00291E9B">
              <w:rPr>
                <w:b/>
                <w:sz w:val="24"/>
                <w:szCs w:val="24"/>
              </w:rPr>
              <w:t xml:space="preserve"> toneladas</w:t>
            </w:r>
          </w:p>
        </w:tc>
        <w:tc>
          <w:tcPr>
            <w:tcW w:w="2190" w:type="dxa"/>
          </w:tcPr>
          <w:p w:rsidR="00B76934" w:rsidRPr="00291E9B" w:rsidRDefault="009F1643" w:rsidP="00E329BD">
            <w:pPr>
              <w:tabs>
                <w:tab w:val="left" w:pos="3548"/>
              </w:tabs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35</w:t>
            </w:r>
          </w:p>
        </w:tc>
      </w:tr>
    </w:tbl>
    <w:p w:rsidR="0038171A" w:rsidRPr="00624BFF" w:rsidRDefault="00AC605B" w:rsidP="00AC605B">
      <w:pPr>
        <w:tabs>
          <w:tab w:val="left" w:pos="3548"/>
        </w:tabs>
        <w:spacing w:line="360" w:lineRule="auto"/>
        <w:ind w:firstLine="851"/>
        <w:rPr>
          <w:b/>
        </w:rPr>
      </w:pPr>
      <w:r>
        <w:rPr>
          <w:b/>
        </w:rPr>
        <w:t xml:space="preserve">    </w:t>
      </w:r>
      <w:r w:rsidR="00A05D14" w:rsidRPr="00A05D14">
        <w:rPr>
          <w:b/>
        </w:rPr>
        <w:t>Fonte: IBGE, P</w:t>
      </w:r>
      <w:r w:rsidR="00A05D14">
        <w:rPr>
          <w:b/>
        </w:rPr>
        <w:t>rodução Agrícola Municipal 2006.</w:t>
      </w:r>
      <w:r w:rsidR="00A05D14" w:rsidRPr="00A05D14">
        <w:rPr>
          <w:b/>
        </w:rPr>
        <w:t xml:space="preserve"> Rio de Janeiro: IBGE, 2007.</w:t>
      </w:r>
      <w:proofErr w:type="gramStart"/>
      <w:r w:rsidR="00A05D14" w:rsidRPr="00A05D14">
        <w:rPr>
          <w:b/>
        </w:rPr>
        <w:tab/>
      </w:r>
      <w:proofErr w:type="gramEnd"/>
    </w:p>
    <w:p w:rsidR="005B23DF" w:rsidRDefault="005B23DF" w:rsidP="0038171A">
      <w:pPr>
        <w:spacing w:line="360" w:lineRule="auto"/>
        <w:jc w:val="center"/>
        <w:rPr>
          <w:b/>
          <w:sz w:val="24"/>
          <w:szCs w:val="24"/>
        </w:rPr>
      </w:pPr>
    </w:p>
    <w:p w:rsidR="0038171A" w:rsidRPr="00624BFF" w:rsidRDefault="0038171A" w:rsidP="0038171A">
      <w:pPr>
        <w:tabs>
          <w:tab w:val="left" w:pos="3548"/>
        </w:tabs>
        <w:jc w:val="center"/>
        <w:rPr>
          <w:b/>
          <w:sz w:val="24"/>
          <w:szCs w:val="24"/>
        </w:rPr>
      </w:pPr>
      <w:r w:rsidRPr="00F86A16">
        <w:rPr>
          <w:b/>
          <w:sz w:val="24"/>
          <w:szCs w:val="24"/>
        </w:rPr>
        <w:t>T</w:t>
      </w:r>
      <w:r w:rsidR="000340BF">
        <w:rPr>
          <w:b/>
          <w:sz w:val="24"/>
          <w:szCs w:val="24"/>
        </w:rPr>
        <w:t>abela 8</w:t>
      </w:r>
      <w:r>
        <w:rPr>
          <w:b/>
          <w:sz w:val="24"/>
          <w:szCs w:val="24"/>
        </w:rPr>
        <w:t>.</w:t>
      </w:r>
      <w:r w:rsidRPr="00F86A16"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Lavoura Te</w:t>
      </w:r>
      <w:r w:rsidR="00A05D14">
        <w:rPr>
          <w:b/>
          <w:sz w:val="24"/>
          <w:szCs w:val="24"/>
        </w:rPr>
        <w:t>mporária</w:t>
      </w:r>
      <w:r w:rsidR="00D1037C">
        <w:rPr>
          <w:b/>
          <w:sz w:val="24"/>
          <w:szCs w:val="24"/>
        </w:rPr>
        <w:t xml:space="preserve"> – Murici – </w:t>
      </w:r>
      <w:r w:rsidR="00A05D14">
        <w:rPr>
          <w:b/>
          <w:sz w:val="24"/>
          <w:szCs w:val="24"/>
        </w:rPr>
        <w:t>ano 2012</w:t>
      </w:r>
    </w:p>
    <w:tbl>
      <w:tblPr>
        <w:tblStyle w:val="Tabelacomgrade"/>
        <w:tblpPr w:leftFromText="141" w:rightFromText="141" w:vertAnchor="text" w:horzAnchor="margin" w:tblpXSpec="center" w:tblpY="54"/>
        <w:tblW w:w="8110" w:type="dxa"/>
        <w:tblLook w:val="04A0" w:firstRow="1" w:lastRow="0" w:firstColumn="1" w:lastColumn="0" w:noHBand="0" w:noVBand="1"/>
      </w:tblPr>
      <w:tblGrid>
        <w:gridCol w:w="2943"/>
        <w:gridCol w:w="2977"/>
        <w:gridCol w:w="2190"/>
      </w:tblGrid>
      <w:tr w:rsidR="0038171A" w:rsidTr="00E329BD">
        <w:trPr>
          <w:trHeight w:val="289"/>
        </w:trPr>
        <w:tc>
          <w:tcPr>
            <w:tcW w:w="2943" w:type="dxa"/>
          </w:tcPr>
          <w:p w:rsidR="0038171A" w:rsidRPr="00291E9B" w:rsidRDefault="0038171A" w:rsidP="00E329BD">
            <w:pPr>
              <w:tabs>
                <w:tab w:val="left" w:pos="3548"/>
              </w:tabs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291E9B">
              <w:rPr>
                <w:b/>
                <w:sz w:val="24"/>
                <w:szCs w:val="24"/>
              </w:rPr>
              <w:t>Produtos</w:t>
            </w:r>
          </w:p>
        </w:tc>
        <w:tc>
          <w:tcPr>
            <w:tcW w:w="2977" w:type="dxa"/>
          </w:tcPr>
          <w:p w:rsidR="0038171A" w:rsidRPr="00291E9B" w:rsidRDefault="0038171A" w:rsidP="00E329BD">
            <w:pPr>
              <w:tabs>
                <w:tab w:val="left" w:pos="3548"/>
              </w:tabs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291E9B">
              <w:rPr>
                <w:b/>
                <w:sz w:val="24"/>
                <w:szCs w:val="24"/>
              </w:rPr>
              <w:t>Produção</w:t>
            </w:r>
          </w:p>
        </w:tc>
        <w:tc>
          <w:tcPr>
            <w:tcW w:w="2190" w:type="dxa"/>
          </w:tcPr>
          <w:p w:rsidR="0038171A" w:rsidRPr="00291E9B" w:rsidRDefault="0038171A" w:rsidP="00E329BD">
            <w:pPr>
              <w:tabs>
                <w:tab w:val="left" w:pos="3548"/>
              </w:tabs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73007A">
              <w:rPr>
                <w:b/>
              </w:rPr>
              <w:t xml:space="preserve"> Hectares</w:t>
            </w:r>
          </w:p>
        </w:tc>
      </w:tr>
      <w:tr w:rsidR="00F96C93" w:rsidTr="00E329BD">
        <w:trPr>
          <w:trHeight w:val="274"/>
        </w:trPr>
        <w:tc>
          <w:tcPr>
            <w:tcW w:w="2943" w:type="dxa"/>
          </w:tcPr>
          <w:p w:rsidR="00F96C93" w:rsidRDefault="00F96C93" w:rsidP="00E329B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Abacaxi </w:t>
            </w:r>
          </w:p>
        </w:tc>
        <w:tc>
          <w:tcPr>
            <w:tcW w:w="2977" w:type="dxa"/>
          </w:tcPr>
          <w:p w:rsidR="00F96C93" w:rsidRDefault="00F96C93" w:rsidP="00E329BD">
            <w:pPr>
              <w:tabs>
                <w:tab w:val="left" w:pos="3548"/>
              </w:tabs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 mil frutos</w:t>
            </w:r>
          </w:p>
        </w:tc>
        <w:tc>
          <w:tcPr>
            <w:tcW w:w="2190" w:type="dxa"/>
          </w:tcPr>
          <w:p w:rsidR="00F96C93" w:rsidRDefault="00F96C93" w:rsidP="00E329BD">
            <w:pPr>
              <w:tabs>
                <w:tab w:val="left" w:pos="3548"/>
              </w:tabs>
              <w:spacing w:line="360" w:lineRule="auto"/>
              <w:jc w:val="center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1</w:t>
            </w:r>
            <w:proofErr w:type="gramEnd"/>
          </w:p>
        </w:tc>
      </w:tr>
      <w:tr w:rsidR="0038171A" w:rsidTr="00E329BD">
        <w:trPr>
          <w:trHeight w:val="274"/>
        </w:trPr>
        <w:tc>
          <w:tcPr>
            <w:tcW w:w="2943" w:type="dxa"/>
          </w:tcPr>
          <w:p w:rsidR="0038171A" w:rsidRPr="00291E9B" w:rsidRDefault="0038171A" w:rsidP="00E329B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Batata-doce</w:t>
            </w:r>
          </w:p>
        </w:tc>
        <w:tc>
          <w:tcPr>
            <w:tcW w:w="2977" w:type="dxa"/>
          </w:tcPr>
          <w:p w:rsidR="0038171A" w:rsidRPr="00291E9B" w:rsidRDefault="0038171A" w:rsidP="00E329BD">
            <w:pPr>
              <w:tabs>
                <w:tab w:val="left" w:pos="3548"/>
              </w:tabs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150 toneladas</w:t>
            </w:r>
          </w:p>
        </w:tc>
        <w:tc>
          <w:tcPr>
            <w:tcW w:w="2190" w:type="dxa"/>
          </w:tcPr>
          <w:p w:rsidR="0038171A" w:rsidRDefault="0038171A" w:rsidP="00E329BD">
            <w:pPr>
              <w:tabs>
                <w:tab w:val="left" w:pos="3548"/>
              </w:tabs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</w:p>
        </w:tc>
      </w:tr>
      <w:tr w:rsidR="0038171A" w:rsidTr="00E329BD">
        <w:trPr>
          <w:trHeight w:val="274"/>
        </w:trPr>
        <w:tc>
          <w:tcPr>
            <w:tcW w:w="2943" w:type="dxa"/>
          </w:tcPr>
          <w:p w:rsidR="0038171A" w:rsidRDefault="0038171A" w:rsidP="00E329B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Cana-de-açúcar</w:t>
            </w:r>
          </w:p>
        </w:tc>
        <w:tc>
          <w:tcPr>
            <w:tcW w:w="2977" w:type="dxa"/>
          </w:tcPr>
          <w:p w:rsidR="0038171A" w:rsidRDefault="001B1DAA" w:rsidP="00E329BD">
            <w:pPr>
              <w:tabs>
                <w:tab w:val="left" w:pos="3548"/>
              </w:tabs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675.928 </w:t>
            </w:r>
            <w:r w:rsidR="0038171A">
              <w:rPr>
                <w:b/>
                <w:sz w:val="24"/>
                <w:szCs w:val="24"/>
              </w:rPr>
              <w:t>toneladas</w:t>
            </w:r>
          </w:p>
        </w:tc>
        <w:tc>
          <w:tcPr>
            <w:tcW w:w="2190" w:type="dxa"/>
          </w:tcPr>
          <w:p w:rsidR="0038171A" w:rsidRDefault="0038171A" w:rsidP="00E329BD">
            <w:pPr>
              <w:tabs>
                <w:tab w:val="left" w:pos="3548"/>
              </w:tabs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10.800</w:t>
            </w:r>
          </w:p>
        </w:tc>
      </w:tr>
      <w:tr w:rsidR="0038171A" w:rsidTr="00E329BD">
        <w:trPr>
          <w:trHeight w:val="274"/>
        </w:trPr>
        <w:tc>
          <w:tcPr>
            <w:tcW w:w="2943" w:type="dxa"/>
          </w:tcPr>
          <w:p w:rsidR="0038171A" w:rsidRPr="00291E9B" w:rsidRDefault="0038171A" w:rsidP="00E329B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Fava (em grão)</w:t>
            </w:r>
          </w:p>
        </w:tc>
        <w:tc>
          <w:tcPr>
            <w:tcW w:w="2977" w:type="dxa"/>
          </w:tcPr>
          <w:p w:rsidR="0038171A" w:rsidRPr="00291E9B" w:rsidRDefault="0038171A" w:rsidP="00E329BD">
            <w:pPr>
              <w:tabs>
                <w:tab w:val="left" w:pos="3548"/>
              </w:tabs>
              <w:spacing w:line="360" w:lineRule="auto"/>
              <w:jc w:val="center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1</w:t>
            </w:r>
            <w:proofErr w:type="gramEnd"/>
            <w:r>
              <w:rPr>
                <w:b/>
                <w:sz w:val="24"/>
                <w:szCs w:val="24"/>
              </w:rPr>
              <w:t xml:space="preserve"> tonelada</w:t>
            </w:r>
          </w:p>
        </w:tc>
        <w:tc>
          <w:tcPr>
            <w:tcW w:w="2190" w:type="dxa"/>
          </w:tcPr>
          <w:p w:rsidR="0038171A" w:rsidRPr="00291E9B" w:rsidRDefault="0038171A" w:rsidP="00E329BD">
            <w:pPr>
              <w:tabs>
                <w:tab w:val="left" w:pos="3548"/>
              </w:tabs>
              <w:spacing w:line="360" w:lineRule="auto"/>
              <w:jc w:val="center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2</w:t>
            </w:r>
            <w:proofErr w:type="gramEnd"/>
          </w:p>
        </w:tc>
      </w:tr>
      <w:tr w:rsidR="0038171A" w:rsidTr="00E329BD">
        <w:trPr>
          <w:trHeight w:val="274"/>
        </w:trPr>
        <w:tc>
          <w:tcPr>
            <w:tcW w:w="2943" w:type="dxa"/>
          </w:tcPr>
          <w:p w:rsidR="0038171A" w:rsidRPr="00291E9B" w:rsidRDefault="0038171A" w:rsidP="00E329B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Feijão (em </w:t>
            </w:r>
            <w:r w:rsidRPr="00291E9B">
              <w:rPr>
                <w:b/>
                <w:color w:val="000000"/>
                <w:sz w:val="24"/>
                <w:szCs w:val="24"/>
              </w:rPr>
              <w:t>grão</w:t>
            </w:r>
            <w:r>
              <w:rPr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2977" w:type="dxa"/>
          </w:tcPr>
          <w:p w:rsidR="0038171A" w:rsidRPr="00291E9B" w:rsidRDefault="0038171A" w:rsidP="00E329BD">
            <w:pPr>
              <w:tabs>
                <w:tab w:val="left" w:pos="3548"/>
              </w:tabs>
              <w:spacing w:line="360" w:lineRule="auto"/>
              <w:jc w:val="center"/>
              <w:rPr>
                <w:b/>
                <w:sz w:val="24"/>
                <w:szCs w:val="24"/>
              </w:rPr>
            </w:pPr>
            <w:proofErr w:type="gramStart"/>
            <w:r w:rsidRPr="00291E9B">
              <w:rPr>
                <w:b/>
                <w:sz w:val="24"/>
                <w:szCs w:val="24"/>
              </w:rPr>
              <w:t>3</w:t>
            </w:r>
            <w:proofErr w:type="gramEnd"/>
            <w:r w:rsidRPr="00291E9B">
              <w:rPr>
                <w:b/>
                <w:sz w:val="24"/>
                <w:szCs w:val="24"/>
              </w:rPr>
              <w:t xml:space="preserve"> toneladas</w:t>
            </w:r>
          </w:p>
        </w:tc>
        <w:tc>
          <w:tcPr>
            <w:tcW w:w="2190" w:type="dxa"/>
          </w:tcPr>
          <w:p w:rsidR="0038171A" w:rsidRPr="00291E9B" w:rsidRDefault="0038171A" w:rsidP="00E329BD">
            <w:pPr>
              <w:tabs>
                <w:tab w:val="left" w:pos="3548"/>
              </w:tabs>
              <w:spacing w:line="360" w:lineRule="auto"/>
              <w:jc w:val="center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6</w:t>
            </w:r>
            <w:proofErr w:type="gramEnd"/>
          </w:p>
        </w:tc>
      </w:tr>
      <w:tr w:rsidR="0038171A" w:rsidTr="00E329BD">
        <w:trPr>
          <w:trHeight w:val="491"/>
        </w:trPr>
        <w:tc>
          <w:tcPr>
            <w:tcW w:w="2943" w:type="dxa"/>
            <w:vAlign w:val="center"/>
          </w:tcPr>
          <w:p w:rsidR="0038171A" w:rsidRPr="00291E9B" w:rsidRDefault="0038171A" w:rsidP="00E329B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291E9B">
              <w:rPr>
                <w:b/>
                <w:color w:val="000000"/>
                <w:sz w:val="24"/>
                <w:szCs w:val="24"/>
              </w:rPr>
              <w:t>Mandioca (aipim, macaxeira</w:t>
            </w:r>
            <w:proofErr w:type="gramStart"/>
            <w:r w:rsidRPr="00291E9B">
              <w:rPr>
                <w:b/>
                <w:color w:val="000000"/>
                <w:sz w:val="24"/>
                <w:szCs w:val="24"/>
              </w:rPr>
              <w:t>)</w:t>
            </w:r>
            <w:proofErr w:type="gramEnd"/>
          </w:p>
        </w:tc>
        <w:tc>
          <w:tcPr>
            <w:tcW w:w="2977" w:type="dxa"/>
            <w:vAlign w:val="center"/>
          </w:tcPr>
          <w:p w:rsidR="0038171A" w:rsidRPr="00291E9B" w:rsidRDefault="0038171A" w:rsidP="00E329BD">
            <w:pPr>
              <w:tabs>
                <w:tab w:val="left" w:pos="3548"/>
              </w:tabs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150</w:t>
            </w:r>
            <w:r w:rsidRPr="00291E9B">
              <w:rPr>
                <w:b/>
                <w:sz w:val="24"/>
                <w:szCs w:val="24"/>
              </w:rPr>
              <w:t xml:space="preserve"> toneladas</w:t>
            </w:r>
          </w:p>
        </w:tc>
        <w:tc>
          <w:tcPr>
            <w:tcW w:w="2190" w:type="dxa"/>
          </w:tcPr>
          <w:p w:rsidR="0038171A" w:rsidRPr="00291E9B" w:rsidRDefault="00F96C93" w:rsidP="00E329BD">
            <w:pPr>
              <w:tabs>
                <w:tab w:val="left" w:pos="3548"/>
              </w:tabs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</w:p>
        </w:tc>
      </w:tr>
      <w:tr w:rsidR="0038171A" w:rsidTr="00E329BD">
        <w:trPr>
          <w:trHeight w:val="491"/>
        </w:trPr>
        <w:tc>
          <w:tcPr>
            <w:tcW w:w="2943" w:type="dxa"/>
            <w:vAlign w:val="center"/>
          </w:tcPr>
          <w:p w:rsidR="0038171A" w:rsidRPr="00291E9B" w:rsidRDefault="0038171A" w:rsidP="00E329B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291E9B">
              <w:rPr>
                <w:b/>
                <w:color w:val="000000"/>
                <w:sz w:val="24"/>
                <w:szCs w:val="24"/>
              </w:rPr>
              <w:t>Milho em grão</w:t>
            </w:r>
          </w:p>
        </w:tc>
        <w:tc>
          <w:tcPr>
            <w:tcW w:w="2977" w:type="dxa"/>
            <w:vAlign w:val="center"/>
          </w:tcPr>
          <w:p w:rsidR="0038171A" w:rsidRPr="00291E9B" w:rsidRDefault="00F96C93" w:rsidP="00E329BD">
            <w:pPr>
              <w:tabs>
                <w:tab w:val="left" w:pos="3548"/>
              </w:tabs>
              <w:spacing w:line="360" w:lineRule="auto"/>
              <w:jc w:val="center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2</w:t>
            </w:r>
            <w:proofErr w:type="gramEnd"/>
            <w:r w:rsidR="0038171A" w:rsidRPr="00291E9B">
              <w:rPr>
                <w:b/>
                <w:sz w:val="24"/>
                <w:szCs w:val="24"/>
              </w:rPr>
              <w:t xml:space="preserve"> toneladas</w:t>
            </w:r>
          </w:p>
        </w:tc>
        <w:tc>
          <w:tcPr>
            <w:tcW w:w="2190" w:type="dxa"/>
          </w:tcPr>
          <w:p w:rsidR="0038171A" w:rsidRPr="00291E9B" w:rsidRDefault="009F1643" w:rsidP="00E329BD">
            <w:pPr>
              <w:tabs>
                <w:tab w:val="left" w:pos="3548"/>
              </w:tabs>
              <w:spacing w:line="360" w:lineRule="auto"/>
              <w:jc w:val="center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3</w:t>
            </w:r>
            <w:proofErr w:type="gramEnd"/>
          </w:p>
        </w:tc>
      </w:tr>
    </w:tbl>
    <w:p w:rsidR="0038171A" w:rsidRPr="00E97CDB" w:rsidRDefault="00E97CDB" w:rsidP="0038171A">
      <w:pPr>
        <w:spacing w:line="360" w:lineRule="auto"/>
        <w:jc w:val="center"/>
        <w:rPr>
          <w:b/>
        </w:rPr>
      </w:pPr>
      <w:r>
        <w:rPr>
          <w:b/>
        </w:rPr>
        <w:t xml:space="preserve">   </w:t>
      </w:r>
      <w:r w:rsidR="00AC605B">
        <w:rPr>
          <w:b/>
        </w:rPr>
        <w:t xml:space="preserve">             </w:t>
      </w:r>
      <w:r>
        <w:rPr>
          <w:b/>
        </w:rPr>
        <w:t xml:space="preserve"> </w:t>
      </w:r>
      <w:r w:rsidRPr="00E97CDB">
        <w:rPr>
          <w:b/>
        </w:rPr>
        <w:t xml:space="preserve">Fonte: IBGE, Produção Agrícola Municipal 2012. Rio de Janeiro: IBGE, 2013. </w:t>
      </w:r>
      <w:r w:rsidRPr="00E97CDB">
        <w:rPr>
          <w:b/>
        </w:rPr>
        <w:tab/>
      </w:r>
      <w:r w:rsidRPr="00E97CDB">
        <w:rPr>
          <w:b/>
        </w:rPr>
        <w:tab/>
      </w:r>
    </w:p>
    <w:p w:rsidR="005B23DF" w:rsidRPr="00E97CDB" w:rsidRDefault="005B23DF" w:rsidP="007C271D">
      <w:pPr>
        <w:spacing w:line="360" w:lineRule="auto"/>
        <w:jc w:val="both"/>
        <w:rPr>
          <w:sz w:val="24"/>
          <w:szCs w:val="24"/>
        </w:rPr>
      </w:pPr>
    </w:p>
    <w:p w:rsidR="005B23DF" w:rsidRPr="00E97CDB" w:rsidRDefault="00E97CDB" w:rsidP="0097541C">
      <w:pPr>
        <w:spacing w:line="360" w:lineRule="auto"/>
        <w:ind w:firstLine="709"/>
        <w:jc w:val="both"/>
        <w:rPr>
          <w:sz w:val="24"/>
          <w:szCs w:val="24"/>
        </w:rPr>
      </w:pPr>
      <w:r w:rsidRPr="00E97CDB">
        <w:rPr>
          <w:sz w:val="24"/>
          <w:szCs w:val="24"/>
        </w:rPr>
        <w:t>Assim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como na lavoura permanente a lavoura temporária como bem mostra as tabelas 5 e 6 também tiveram uma redução no número de hectares destinados a produção de alimentos de consumo local, a incrível redução de 67 hectares para </w:t>
      </w:r>
      <w:proofErr w:type="gramStart"/>
      <w:r>
        <w:rPr>
          <w:sz w:val="24"/>
          <w:szCs w:val="24"/>
        </w:rPr>
        <w:t>6</w:t>
      </w:r>
      <w:proofErr w:type="gramEnd"/>
      <w:r>
        <w:rPr>
          <w:sz w:val="24"/>
          <w:szCs w:val="24"/>
        </w:rPr>
        <w:t xml:space="preserve"> hectares num período de seis(6) anos, onde eram cultivados o Feijão, o milho também sofreu uma redução de 35</w:t>
      </w:r>
      <w:r w:rsidR="0097541C">
        <w:rPr>
          <w:sz w:val="24"/>
          <w:szCs w:val="24"/>
        </w:rPr>
        <w:t xml:space="preserve">, passou para 3 hectares. Esses dados só reforçam a histórica concentração de terras na Mata Norte que expropria e expulsar o pequeno agricultor. </w:t>
      </w:r>
    </w:p>
    <w:p w:rsidR="005B23DF" w:rsidRDefault="005B23DF" w:rsidP="007C271D">
      <w:pPr>
        <w:spacing w:line="360" w:lineRule="auto"/>
        <w:jc w:val="both"/>
        <w:rPr>
          <w:b/>
          <w:sz w:val="24"/>
          <w:szCs w:val="24"/>
        </w:rPr>
      </w:pPr>
    </w:p>
    <w:p w:rsidR="005B23DF" w:rsidRDefault="005B23DF" w:rsidP="007C271D">
      <w:pPr>
        <w:spacing w:line="360" w:lineRule="auto"/>
        <w:jc w:val="both"/>
        <w:rPr>
          <w:b/>
          <w:sz w:val="24"/>
          <w:szCs w:val="24"/>
        </w:rPr>
      </w:pPr>
    </w:p>
    <w:p w:rsidR="00D1037C" w:rsidRDefault="00D1037C" w:rsidP="0097541C">
      <w:pPr>
        <w:tabs>
          <w:tab w:val="left" w:pos="3548"/>
        </w:tabs>
        <w:spacing w:line="360" w:lineRule="auto"/>
        <w:jc w:val="both"/>
        <w:rPr>
          <w:b/>
          <w:sz w:val="24"/>
          <w:szCs w:val="24"/>
        </w:rPr>
      </w:pPr>
    </w:p>
    <w:p w:rsidR="00F35EA5" w:rsidRDefault="00F35EA5" w:rsidP="0097541C">
      <w:pPr>
        <w:tabs>
          <w:tab w:val="left" w:pos="3548"/>
        </w:tabs>
        <w:spacing w:line="360" w:lineRule="auto"/>
        <w:jc w:val="both"/>
        <w:rPr>
          <w:b/>
          <w:sz w:val="24"/>
          <w:szCs w:val="24"/>
        </w:rPr>
      </w:pPr>
    </w:p>
    <w:p w:rsidR="0097541C" w:rsidRPr="00BE3311" w:rsidRDefault="0097541C" w:rsidP="0097541C">
      <w:pPr>
        <w:tabs>
          <w:tab w:val="left" w:pos="3548"/>
        </w:tabs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3.2.2</w:t>
      </w:r>
      <w:r w:rsidRPr="00BE3311">
        <w:rPr>
          <w:b/>
          <w:sz w:val="24"/>
          <w:szCs w:val="24"/>
        </w:rPr>
        <w:t xml:space="preserve"> </w:t>
      </w:r>
      <w:r w:rsidRPr="00A408DD">
        <w:rPr>
          <w:b/>
          <w:sz w:val="24"/>
          <w:szCs w:val="24"/>
        </w:rPr>
        <w:t>Áreas de Desenvolvimento</w:t>
      </w:r>
      <w:r w:rsidRPr="00BE3311">
        <w:rPr>
          <w:b/>
          <w:sz w:val="24"/>
          <w:szCs w:val="24"/>
        </w:rPr>
        <w:t xml:space="preserve"> Municipal </w:t>
      </w:r>
    </w:p>
    <w:p w:rsidR="00BD5FD3" w:rsidRPr="00695CCB" w:rsidRDefault="00BD5FD3" w:rsidP="00BD5FD3">
      <w:pPr>
        <w:tabs>
          <w:tab w:val="left" w:pos="3548"/>
        </w:tabs>
        <w:spacing w:line="360" w:lineRule="auto"/>
        <w:ind w:firstLine="851"/>
        <w:jc w:val="both"/>
        <w:rPr>
          <w:sz w:val="24"/>
          <w:szCs w:val="24"/>
        </w:rPr>
      </w:pPr>
      <w:r w:rsidRPr="006609D8">
        <w:rPr>
          <w:sz w:val="24"/>
          <w:szCs w:val="24"/>
        </w:rPr>
        <w:t>No ranking de desenvolvimento</w:t>
      </w:r>
      <w:r>
        <w:rPr>
          <w:sz w:val="24"/>
          <w:szCs w:val="24"/>
        </w:rPr>
        <w:t xml:space="preserve"> econômico, Murici</w:t>
      </w:r>
      <w:r w:rsidRPr="006609D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em 2000 ocupava o </w:t>
      </w:r>
      <w:r w:rsidR="000D52A6">
        <w:rPr>
          <w:sz w:val="24"/>
          <w:szCs w:val="24"/>
        </w:rPr>
        <w:t>41</w:t>
      </w:r>
      <w:r>
        <w:rPr>
          <w:sz w:val="24"/>
          <w:szCs w:val="24"/>
        </w:rPr>
        <w:t xml:space="preserve">º lugar dos </w:t>
      </w:r>
      <w:r w:rsidR="008D2C85">
        <w:rPr>
          <w:sz w:val="24"/>
          <w:szCs w:val="24"/>
        </w:rPr>
        <w:t>102</w:t>
      </w:r>
      <w:r w:rsidRPr="006609D8">
        <w:rPr>
          <w:sz w:val="24"/>
          <w:szCs w:val="24"/>
        </w:rPr>
        <w:t xml:space="preserve"> municípios</w:t>
      </w:r>
      <w:r>
        <w:rPr>
          <w:sz w:val="24"/>
          <w:szCs w:val="24"/>
        </w:rPr>
        <w:t xml:space="preserve"> que possui o estado de Alagoas. Situação bem diferente</w:t>
      </w:r>
      <w:r w:rsidR="000D52A6">
        <w:rPr>
          <w:sz w:val="24"/>
          <w:szCs w:val="24"/>
        </w:rPr>
        <w:t xml:space="preserve"> e intrigante </w:t>
      </w:r>
      <w:r w:rsidR="003D0C45">
        <w:rPr>
          <w:sz w:val="24"/>
          <w:szCs w:val="24"/>
        </w:rPr>
        <w:t>em</w:t>
      </w:r>
      <w:r>
        <w:rPr>
          <w:sz w:val="24"/>
          <w:szCs w:val="24"/>
        </w:rPr>
        <w:t xml:space="preserve"> 2010</w:t>
      </w:r>
      <w:r w:rsidR="00B03D5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o município passou </w:t>
      </w:r>
      <w:r w:rsidR="000D52A6">
        <w:rPr>
          <w:sz w:val="24"/>
          <w:szCs w:val="24"/>
        </w:rPr>
        <w:t>para o 49</w:t>
      </w:r>
      <w:r>
        <w:rPr>
          <w:sz w:val="24"/>
          <w:szCs w:val="24"/>
        </w:rPr>
        <w:t xml:space="preserve">º lugar no </w:t>
      </w:r>
      <w:r w:rsidRPr="006609D8">
        <w:rPr>
          <w:sz w:val="24"/>
          <w:szCs w:val="24"/>
        </w:rPr>
        <w:t>ranking</w:t>
      </w:r>
      <w:r>
        <w:rPr>
          <w:sz w:val="24"/>
          <w:szCs w:val="24"/>
        </w:rPr>
        <w:t xml:space="preserve"> estadual</w:t>
      </w:r>
      <w:r w:rsidR="003D0C45">
        <w:rPr>
          <w:sz w:val="24"/>
          <w:szCs w:val="24"/>
        </w:rPr>
        <w:t xml:space="preserve"> uma queda de </w:t>
      </w:r>
      <w:proofErr w:type="gramStart"/>
      <w:r w:rsidR="003D0C45">
        <w:rPr>
          <w:sz w:val="24"/>
          <w:szCs w:val="24"/>
        </w:rPr>
        <w:t>8</w:t>
      </w:r>
      <w:proofErr w:type="gramEnd"/>
      <w:r w:rsidR="003D0C45">
        <w:rPr>
          <w:sz w:val="24"/>
          <w:szCs w:val="24"/>
        </w:rPr>
        <w:t xml:space="preserve"> posições no ranking</w:t>
      </w:r>
      <w:r>
        <w:rPr>
          <w:sz w:val="24"/>
          <w:szCs w:val="24"/>
        </w:rPr>
        <w:t xml:space="preserve">. </w:t>
      </w:r>
    </w:p>
    <w:p w:rsidR="00B724AE" w:rsidRPr="00B03D57" w:rsidRDefault="003D0C45" w:rsidP="003D0C45">
      <w:pPr>
        <w:spacing w:line="360" w:lineRule="auto"/>
        <w:ind w:firstLine="709"/>
        <w:jc w:val="both"/>
        <w:rPr>
          <w:b/>
        </w:rPr>
      </w:pPr>
      <w:r>
        <w:rPr>
          <w:sz w:val="24"/>
          <w:szCs w:val="24"/>
        </w:rPr>
        <w:t>O</w:t>
      </w:r>
      <w:r w:rsidR="00BD5FD3">
        <w:rPr>
          <w:sz w:val="24"/>
          <w:szCs w:val="24"/>
        </w:rPr>
        <w:t xml:space="preserve"> município permanece com o indicie de baixo desenvolvimento </w:t>
      </w:r>
      <w:r>
        <w:rPr>
          <w:sz w:val="24"/>
          <w:szCs w:val="24"/>
        </w:rPr>
        <w:t xml:space="preserve">os gráficos abaixo </w:t>
      </w:r>
      <w:r w:rsidR="00B03D57">
        <w:rPr>
          <w:sz w:val="24"/>
          <w:szCs w:val="24"/>
        </w:rPr>
        <w:t>mostram uma evolução</w:t>
      </w:r>
      <w:r w:rsidR="00BD5FD3">
        <w:rPr>
          <w:sz w:val="24"/>
          <w:szCs w:val="24"/>
        </w:rPr>
        <w:t xml:space="preserve"> </w:t>
      </w:r>
      <w:r w:rsidR="00BD5FD3" w:rsidRPr="008816C2">
        <w:rPr>
          <w:sz w:val="24"/>
          <w:szCs w:val="24"/>
        </w:rPr>
        <w:t xml:space="preserve">nas </w:t>
      </w:r>
      <w:r w:rsidR="00BD5FD3" w:rsidRPr="008816C2">
        <w:rPr>
          <w:sz w:val="24"/>
          <w:szCs w:val="24"/>
          <w:shd w:val="clear" w:color="auto" w:fill="FFFFFF"/>
        </w:rPr>
        <w:t>áreas</w:t>
      </w:r>
      <w:r w:rsidR="00BD5FD3">
        <w:rPr>
          <w:sz w:val="24"/>
          <w:szCs w:val="24"/>
          <w:shd w:val="clear" w:color="auto" w:fill="FFFFFF"/>
        </w:rPr>
        <w:t xml:space="preserve"> de: Emprego e</w:t>
      </w:r>
      <w:r w:rsidR="00BD5FD3" w:rsidRPr="008816C2">
        <w:rPr>
          <w:sz w:val="24"/>
          <w:szCs w:val="24"/>
          <w:shd w:val="clear" w:color="auto" w:fill="FFFFFF"/>
        </w:rPr>
        <w:t xml:space="preserve"> Renda, Educação e Saúde</w:t>
      </w:r>
      <w:r w:rsidR="00BD5FD3" w:rsidRPr="007A7303">
        <w:rPr>
          <w:color w:val="000000" w:themeColor="text1"/>
          <w:sz w:val="24"/>
          <w:szCs w:val="24"/>
          <w:shd w:val="clear" w:color="auto" w:fill="FFFFFF"/>
        </w:rPr>
        <w:t>.</w:t>
      </w:r>
      <w:r w:rsidR="00B03D57" w:rsidRPr="007A7303">
        <w:rPr>
          <w:color w:val="000000" w:themeColor="text1"/>
          <w:sz w:val="24"/>
          <w:szCs w:val="24"/>
          <w:shd w:val="clear" w:color="auto" w:fill="FFFFFF"/>
        </w:rPr>
        <w:t xml:space="preserve"> No entanto, outros</w:t>
      </w:r>
      <w:r w:rsidR="00B03D57" w:rsidRPr="00B03D57">
        <w:rPr>
          <w:color w:val="616161"/>
          <w:sz w:val="24"/>
          <w:szCs w:val="24"/>
          <w:shd w:val="clear" w:color="auto" w:fill="FFFFFF"/>
        </w:rPr>
        <w:t xml:space="preserve"> </w:t>
      </w:r>
      <w:r w:rsidR="00B03D57" w:rsidRPr="007A7303">
        <w:rPr>
          <w:color w:val="000000" w:themeColor="text1"/>
          <w:sz w:val="24"/>
          <w:szCs w:val="24"/>
          <w:shd w:val="clear" w:color="auto" w:fill="FFFFFF"/>
        </w:rPr>
        <w:t>municípios</w:t>
      </w:r>
      <w:r w:rsidR="00B03D57">
        <w:rPr>
          <w:b/>
        </w:rPr>
        <w:t xml:space="preserve"> </w:t>
      </w:r>
      <w:r w:rsidR="00B03D57" w:rsidRPr="00B03D57">
        <w:rPr>
          <w:sz w:val="24"/>
          <w:szCs w:val="24"/>
        </w:rPr>
        <w:t>se desenvolveram mais</w:t>
      </w:r>
      <w:r w:rsidR="00B03D57">
        <w:rPr>
          <w:sz w:val="24"/>
          <w:szCs w:val="24"/>
        </w:rPr>
        <w:t xml:space="preserve"> em relação a Murici.</w:t>
      </w:r>
      <w:r w:rsidR="00B03D57" w:rsidRPr="00B03D57">
        <w:rPr>
          <w:b/>
        </w:rPr>
        <w:t xml:space="preserve"> </w:t>
      </w:r>
      <w:r w:rsidR="00BD5FD3" w:rsidRPr="00B03D57">
        <w:rPr>
          <w:b/>
        </w:rPr>
        <w:t xml:space="preserve"> </w:t>
      </w:r>
    </w:p>
    <w:p w:rsidR="00B724AE" w:rsidRPr="00053BF5" w:rsidRDefault="00B724AE" w:rsidP="00BD5FD3">
      <w:pPr>
        <w:spacing w:line="360" w:lineRule="auto"/>
        <w:jc w:val="center"/>
        <w:rPr>
          <w:b/>
          <w:sz w:val="24"/>
          <w:szCs w:val="24"/>
        </w:rPr>
      </w:pPr>
      <w:r w:rsidRPr="00053BF5">
        <w:rPr>
          <w:b/>
          <w:sz w:val="24"/>
          <w:szCs w:val="24"/>
        </w:rPr>
        <w:t xml:space="preserve">Gráfico </w:t>
      </w:r>
      <w:r w:rsidR="003D0C45" w:rsidRPr="00053BF5">
        <w:rPr>
          <w:b/>
          <w:sz w:val="24"/>
          <w:szCs w:val="24"/>
        </w:rPr>
        <w:t xml:space="preserve">– </w:t>
      </w:r>
      <w:r w:rsidR="00BD5FD3" w:rsidRPr="00053BF5">
        <w:rPr>
          <w:b/>
          <w:sz w:val="24"/>
          <w:szCs w:val="24"/>
        </w:rPr>
        <w:t xml:space="preserve">3 </w:t>
      </w:r>
      <w:r w:rsidR="00053BF5" w:rsidRPr="00053BF5">
        <w:rPr>
          <w:b/>
          <w:sz w:val="24"/>
          <w:szCs w:val="24"/>
        </w:rPr>
        <w:t xml:space="preserve">Áreas de desenvolvimento </w:t>
      </w:r>
      <w:r w:rsidR="00BD5FD3" w:rsidRPr="00053BF5">
        <w:rPr>
          <w:b/>
          <w:sz w:val="24"/>
          <w:szCs w:val="24"/>
        </w:rPr>
        <w:t>Murici – AL</w:t>
      </w:r>
      <w:r w:rsidR="003D0C45" w:rsidRPr="00053BF5">
        <w:rPr>
          <w:b/>
          <w:sz w:val="24"/>
          <w:szCs w:val="24"/>
        </w:rPr>
        <w:t xml:space="preserve"> (2000)</w:t>
      </w:r>
    </w:p>
    <w:p w:rsidR="0097541C" w:rsidRDefault="00BD5FD3" w:rsidP="0097541C">
      <w:pPr>
        <w:tabs>
          <w:tab w:val="left" w:pos="3548"/>
        </w:tabs>
        <w:spacing w:line="360" w:lineRule="auto"/>
        <w:jc w:val="both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359410</wp:posOffset>
            </wp:positionH>
            <wp:positionV relativeFrom="paragraph">
              <wp:posOffset>6350</wp:posOffset>
            </wp:positionV>
            <wp:extent cx="5288280" cy="2823845"/>
            <wp:effectExtent l="19050" t="0" r="7620" b="0"/>
            <wp:wrapThrough wrapText="bothSides">
              <wp:wrapPolygon edited="0">
                <wp:start x="-78" y="0"/>
                <wp:lineTo x="-78" y="21420"/>
                <wp:lineTo x="21631" y="21420"/>
                <wp:lineTo x="21631" y="0"/>
                <wp:lineTo x="-78" y="0"/>
              </wp:wrapPolygon>
            </wp:wrapThrough>
            <wp:docPr id="2" name="Imagem 2" descr="C:\Users\Erica Lima\Desktop\muric\Sem títul2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Erica Lima\Desktop\muric\Sem títul2000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8280" cy="2823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7541C" w:rsidRDefault="0097541C" w:rsidP="0097541C">
      <w:pPr>
        <w:tabs>
          <w:tab w:val="left" w:pos="3548"/>
        </w:tabs>
        <w:spacing w:line="360" w:lineRule="auto"/>
        <w:jc w:val="both"/>
        <w:rPr>
          <w:b/>
          <w:sz w:val="24"/>
          <w:szCs w:val="24"/>
        </w:rPr>
      </w:pPr>
    </w:p>
    <w:p w:rsidR="0097541C" w:rsidRDefault="0097541C" w:rsidP="0097541C">
      <w:pPr>
        <w:tabs>
          <w:tab w:val="left" w:pos="3548"/>
        </w:tabs>
        <w:spacing w:line="360" w:lineRule="auto"/>
        <w:jc w:val="both"/>
        <w:rPr>
          <w:b/>
          <w:sz w:val="24"/>
          <w:szCs w:val="24"/>
        </w:rPr>
      </w:pPr>
    </w:p>
    <w:p w:rsidR="0097541C" w:rsidRDefault="0097541C" w:rsidP="0097541C">
      <w:pPr>
        <w:tabs>
          <w:tab w:val="left" w:pos="3548"/>
        </w:tabs>
        <w:spacing w:line="360" w:lineRule="auto"/>
        <w:jc w:val="both"/>
        <w:rPr>
          <w:b/>
          <w:sz w:val="24"/>
          <w:szCs w:val="24"/>
        </w:rPr>
      </w:pPr>
    </w:p>
    <w:p w:rsidR="0097541C" w:rsidRDefault="0097541C" w:rsidP="0097541C">
      <w:pPr>
        <w:tabs>
          <w:tab w:val="left" w:pos="3548"/>
        </w:tabs>
        <w:spacing w:line="360" w:lineRule="auto"/>
        <w:jc w:val="both"/>
        <w:rPr>
          <w:b/>
          <w:sz w:val="24"/>
          <w:szCs w:val="24"/>
        </w:rPr>
      </w:pPr>
    </w:p>
    <w:p w:rsidR="001B1DAA" w:rsidRDefault="001B1DAA" w:rsidP="0097541C">
      <w:pPr>
        <w:tabs>
          <w:tab w:val="left" w:pos="3548"/>
        </w:tabs>
        <w:spacing w:line="360" w:lineRule="auto"/>
        <w:jc w:val="both"/>
        <w:rPr>
          <w:b/>
          <w:sz w:val="24"/>
          <w:szCs w:val="24"/>
        </w:rPr>
      </w:pPr>
    </w:p>
    <w:p w:rsidR="001B1DAA" w:rsidRDefault="001B1DAA" w:rsidP="0097541C">
      <w:pPr>
        <w:tabs>
          <w:tab w:val="left" w:pos="3548"/>
        </w:tabs>
        <w:spacing w:line="360" w:lineRule="auto"/>
        <w:jc w:val="both"/>
        <w:rPr>
          <w:b/>
          <w:sz w:val="24"/>
          <w:szCs w:val="24"/>
        </w:rPr>
      </w:pPr>
    </w:p>
    <w:p w:rsidR="001B1DAA" w:rsidRDefault="001B1DAA" w:rsidP="0097541C">
      <w:pPr>
        <w:tabs>
          <w:tab w:val="left" w:pos="3548"/>
        </w:tabs>
        <w:spacing w:line="360" w:lineRule="auto"/>
        <w:jc w:val="both"/>
        <w:rPr>
          <w:b/>
          <w:sz w:val="24"/>
          <w:szCs w:val="24"/>
        </w:rPr>
      </w:pPr>
    </w:p>
    <w:p w:rsidR="001B1DAA" w:rsidRDefault="001B1DAA" w:rsidP="0097541C">
      <w:pPr>
        <w:tabs>
          <w:tab w:val="left" w:pos="3548"/>
        </w:tabs>
        <w:spacing w:line="360" w:lineRule="auto"/>
        <w:jc w:val="both"/>
        <w:rPr>
          <w:b/>
          <w:sz w:val="24"/>
          <w:szCs w:val="24"/>
        </w:rPr>
      </w:pPr>
    </w:p>
    <w:p w:rsidR="00B03D57" w:rsidRDefault="00B03D57" w:rsidP="00B03D57">
      <w:pPr>
        <w:jc w:val="center"/>
        <w:rPr>
          <w:b/>
        </w:rPr>
      </w:pPr>
    </w:p>
    <w:p w:rsidR="00B03D57" w:rsidRDefault="00B03D57" w:rsidP="00B03D57">
      <w:pPr>
        <w:jc w:val="center"/>
        <w:rPr>
          <w:b/>
        </w:rPr>
      </w:pPr>
    </w:p>
    <w:p w:rsidR="00B03D57" w:rsidRDefault="00B03D57" w:rsidP="00B03D57">
      <w:pPr>
        <w:jc w:val="center"/>
        <w:rPr>
          <w:b/>
        </w:rPr>
      </w:pPr>
    </w:p>
    <w:p w:rsidR="00B03D57" w:rsidRDefault="004C2FC7" w:rsidP="00B03D57">
      <w:pPr>
        <w:jc w:val="center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427990</wp:posOffset>
                </wp:positionH>
                <wp:positionV relativeFrom="paragraph">
                  <wp:posOffset>3810</wp:posOffset>
                </wp:positionV>
                <wp:extent cx="4838065" cy="368300"/>
                <wp:effectExtent l="8890" t="13335" r="10795" b="8890"/>
                <wp:wrapNone/>
                <wp:docPr id="12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38065" cy="36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6053" w:rsidRPr="00B03D57" w:rsidRDefault="00146053" w:rsidP="00B03D57">
                            <w:pPr>
                              <w:jc w:val="both"/>
                              <w:rPr>
                                <w:b/>
                              </w:rPr>
                            </w:pPr>
                            <w:r w:rsidRPr="00B03D57">
                              <w:rPr>
                                <w:b/>
                              </w:rPr>
                              <w:t>Fonte: Indicie Firjan de Desenvolvimento Municipa</w:t>
                            </w:r>
                            <w:r>
                              <w:rPr>
                                <w:b/>
                              </w:rPr>
                              <w:t xml:space="preserve">l (IFDM), Edição 2008. Ano Base </w:t>
                            </w:r>
                            <w:r w:rsidRPr="00B03D57">
                              <w:rPr>
                                <w:b/>
                              </w:rPr>
                              <w:t xml:space="preserve">2000. 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 w:rsidRPr="00B03D57">
                              <w:rPr>
                                <w:b/>
                              </w:rPr>
                              <w:t>Adaptado por: SILVA, 2014</w:t>
                            </w:r>
                            <w:r>
                              <w:rPr>
                                <w:b/>
                              </w:rPr>
                              <w:t>.</w:t>
                            </w:r>
                          </w:p>
                          <w:p w:rsidR="00146053" w:rsidRDefault="0014605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1" type="#_x0000_t202" style="position:absolute;left:0;text-align:left;margin-left:33.7pt;margin-top:.3pt;width:380.95pt;height:29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" strokecolor="white [3212]">
                <v:textbox>
                  <w:txbxContent>
                    <w:p w:rsidR="003C5D90" w:rsidRPr="00B03D57" w:rsidRDefault="003C5D90" w:rsidP="00B03D57">
                      <w:pPr>
                        <w:jc w:val="both"/>
                        <w:rPr>
                          <w:b/>
                        </w:rPr>
                      </w:pPr>
                      <w:r w:rsidRPr="00B03D57">
                        <w:rPr>
                          <w:b/>
                        </w:rPr>
                        <w:t>Fonte: Indicie Firjan de Desenvolvimento Municipa</w:t>
                      </w:r>
                      <w:r>
                        <w:rPr>
                          <w:b/>
                        </w:rPr>
                        <w:t xml:space="preserve">l (IFDM), Edição 2008. Ano Base </w:t>
                      </w:r>
                      <w:r w:rsidRPr="00B03D57">
                        <w:rPr>
                          <w:b/>
                        </w:rPr>
                        <w:t xml:space="preserve">2000. </w:t>
                      </w:r>
                      <w:r>
                        <w:rPr>
                          <w:b/>
                        </w:rPr>
                        <w:t xml:space="preserve"> </w:t>
                      </w:r>
                      <w:r w:rsidRPr="00B03D57">
                        <w:rPr>
                          <w:b/>
                        </w:rPr>
                        <w:t>Adaptado por: SILVA, 2014</w:t>
                      </w:r>
                      <w:r>
                        <w:rPr>
                          <w:b/>
                        </w:rPr>
                        <w:t>.</w:t>
                      </w:r>
                    </w:p>
                    <w:p w:rsidR="003C5D90" w:rsidRDefault="003C5D90"/>
                  </w:txbxContent>
                </v:textbox>
              </v:shape>
            </w:pict>
          </mc:Fallback>
        </mc:AlternateContent>
      </w:r>
    </w:p>
    <w:p w:rsidR="003D0C45" w:rsidRDefault="003D0C45" w:rsidP="003D0C45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:rsidR="00B03D57" w:rsidRDefault="00B03D57" w:rsidP="003D0C45">
      <w:pPr>
        <w:jc w:val="center"/>
        <w:rPr>
          <w:b/>
        </w:rPr>
      </w:pPr>
    </w:p>
    <w:p w:rsidR="003D0C45" w:rsidRPr="003D0C45" w:rsidRDefault="003D0C45" w:rsidP="003D0C45">
      <w:pPr>
        <w:jc w:val="center"/>
        <w:rPr>
          <w:b/>
        </w:rPr>
      </w:pPr>
      <w:r w:rsidRPr="003D0C45">
        <w:rPr>
          <w:b/>
        </w:rPr>
        <w:t xml:space="preserve">Gráfico </w:t>
      </w:r>
      <w:r>
        <w:rPr>
          <w:b/>
        </w:rPr>
        <w:t>4 –</w:t>
      </w:r>
      <w:r w:rsidRPr="003D0C45">
        <w:rPr>
          <w:b/>
        </w:rPr>
        <w:t xml:space="preserve"> </w:t>
      </w:r>
      <w:r w:rsidR="00053BF5" w:rsidRPr="00053BF5">
        <w:rPr>
          <w:b/>
          <w:sz w:val="24"/>
          <w:szCs w:val="24"/>
        </w:rPr>
        <w:t>Áreas de desenvolvimento Murici – AL</w:t>
      </w:r>
      <w:r w:rsidR="00053BF5">
        <w:rPr>
          <w:b/>
          <w:sz w:val="24"/>
          <w:szCs w:val="24"/>
        </w:rPr>
        <w:t xml:space="preserve"> (201</w:t>
      </w:r>
      <w:r w:rsidR="00053BF5" w:rsidRPr="00053BF5">
        <w:rPr>
          <w:b/>
          <w:sz w:val="24"/>
          <w:szCs w:val="24"/>
        </w:rPr>
        <w:t>0)</w:t>
      </w:r>
    </w:p>
    <w:p w:rsidR="003D0C45" w:rsidRDefault="003D0C45" w:rsidP="0097541C">
      <w:pPr>
        <w:tabs>
          <w:tab w:val="left" w:pos="3548"/>
        </w:tabs>
        <w:spacing w:line="360" w:lineRule="auto"/>
        <w:jc w:val="both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323850</wp:posOffset>
            </wp:positionH>
            <wp:positionV relativeFrom="paragraph">
              <wp:posOffset>90805</wp:posOffset>
            </wp:positionV>
            <wp:extent cx="5327650" cy="2811145"/>
            <wp:effectExtent l="19050" t="0" r="6350" b="0"/>
            <wp:wrapThrough wrapText="bothSides">
              <wp:wrapPolygon edited="0">
                <wp:start x="-77" y="0"/>
                <wp:lineTo x="-77" y="21517"/>
                <wp:lineTo x="21626" y="21517"/>
                <wp:lineTo x="21626" y="0"/>
                <wp:lineTo x="-77" y="0"/>
              </wp:wrapPolygon>
            </wp:wrapThrough>
            <wp:docPr id="3" name="Imagem 3" descr="C:\Users\Erica Lima\Desktop\muric\Sem t2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Erica Lima\Desktop\muric\Sem t2010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7650" cy="2811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D0C45" w:rsidRDefault="003D0C45" w:rsidP="0097541C">
      <w:pPr>
        <w:tabs>
          <w:tab w:val="left" w:pos="3548"/>
        </w:tabs>
        <w:spacing w:line="360" w:lineRule="auto"/>
        <w:jc w:val="both"/>
        <w:rPr>
          <w:b/>
          <w:sz w:val="24"/>
          <w:szCs w:val="24"/>
        </w:rPr>
      </w:pPr>
    </w:p>
    <w:p w:rsidR="003D0C45" w:rsidRDefault="003D0C45" w:rsidP="0097541C">
      <w:pPr>
        <w:tabs>
          <w:tab w:val="left" w:pos="3548"/>
        </w:tabs>
        <w:spacing w:line="360" w:lineRule="auto"/>
        <w:jc w:val="both"/>
        <w:rPr>
          <w:b/>
          <w:sz w:val="24"/>
          <w:szCs w:val="24"/>
        </w:rPr>
      </w:pPr>
    </w:p>
    <w:p w:rsidR="003D0C45" w:rsidRDefault="003D0C45" w:rsidP="0097541C">
      <w:pPr>
        <w:tabs>
          <w:tab w:val="left" w:pos="3548"/>
        </w:tabs>
        <w:spacing w:line="360" w:lineRule="auto"/>
        <w:jc w:val="both"/>
        <w:rPr>
          <w:b/>
          <w:sz w:val="24"/>
          <w:szCs w:val="24"/>
        </w:rPr>
      </w:pPr>
    </w:p>
    <w:p w:rsidR="003D0C45" w:rsidRDefault="003D0C45" w:rsidP="0097541C">
      <w:pPr>
        <w:tabs>
          <w:tab w:val="left" w:pos="3548"/>
        </w:tabs>
        <w:spacing w:line="360" w:lineRule="auto"/>
        <w:jc w:val="both"/>
        <w:rPr>
          <w:b/>
          <w:sz w:val="24"/>
          <w:szCs w:val="24"/>
        </w:rPr>
      </w:pPr>
    </w:p>
    <w:p w:rsidR="003D0C45" w:rsidRDefault="003D0C45" w:rsidP="0097541C">
      <w:pPr>
        <w:tabs>
          <w:tab w:val="left" w:pos="3548"/>
        </w:tabs>
        <w:spacing w:line="360" w:lineRule="auto"/>
        <w:jc w:val="both"/>
        <w:rPr>
          <w:b/>
          <w:sz w:val="24"/>
          <w:szCs w:val="24"/>
        </w:rPr>
      </w:pPr>
    </w:p>
    <w:p w:rsidR="003D0C45" w:rsidRDefault="003D0C45" w:rsidP="0097541C">
      <w:pPr>
        <w:tabs>
          <w:tab w:val="left" w:pos="3548"/>
        </w:tabs>
        <w:spacing w:line="360" w:lineRule="auto"/>
        <w:jc w:val="both"/>
        <w:rPr>
          <w:b/>
          <w:sz w:val="24"/>
          <w:szCs w:val="24"/>
        </w:rPr>
      </w:pPr>
    </w:p>
    <w:p w:rsidR="003D0C45" w:rsidRDefault="003D0C45" w:rsidP="0097541C">
      <w:pPr>
        <w:tabs>
          <w:tab w:val="left" w:pos="3548"/>
        </w:tabs>
        <w:spacing w:line="360" w:lineRule="auto"/>
        <w:jc w:val="both"/>
        <w:rPr>
          <w:b/>
          <w:sz w:val="24"/>
          <w:szCs w:val="24"/>
        </w:rPr>
      </w:pPr>
    </w:p>
    <w:p w:rsidR="003D0C45" w:rsidRDefault="003D0C45" w:rsidP="0097541C">
      <w:pPr>
        <w:tabs>
          <w:tab w:val="left" w:pos="3548"/>
        </w:tabs>
        <w:spacing w:line="360" w:lineRule="auto"/>
        <w:jc w:val="both"/>
        <w:rPr>
          <w:b/>
          <w:sz w:val="24"/>
          <w:szCs w:val="24"/>
        </w:rPr>
      </w:pPr>
    </w:p>
    <w:p w:rsidR="003D0C45" w:rsidRDefault="003D0C45" w:rsidP="0097541C">
      <w:pPr>
        <w:tabs>
          <w:tab w:val="left" w:pos="3548"/>
        </w:tabs>
        <w:spacing w:line="360" w:lineRule="auto"/>
        <w:jc w:val="both"/>
        <w:rPr>
          <w:b/>
          <w:sz w:val="24"/>
          <w:szCs w:val="24"/>
        </w:rPr>
      </w:pPr>
    </w:p>
    <w:p w:rsidR="003D0C45" w:rsidRDefault="003D0C45" w:rsidP="0097541C">
      <w:pPr>
        <w:tabs>
          <w:tab w:val="left" w:pos="3548"/>
        </w:tabs>
        <w:spacing w:line="360" w:lineRule="auto"/>
        <w:jc w:val="both"/>
        <w:rPr>
          <w:b/>
          <w:sz w:val="24"/>
          <w:szCs w:val="24"/>
        </w:rPr>
      </w:pPr>
    </w:p>
    <w:p w:rsidR="003D0C45" w:rsidRDefault="004C2FC7" w:rsidP="0097541C">
      <w:pPr>
        <w:tabs>
          <w:tab w:val="left" w:pos="3548"/>
        </w:tabs>
        <w:spacing w:line="360" w:lineRule="auto"/>
        <w:jc w:val="both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502920</wp:posOffset>
                </wp:positionH>
                <wp:positionV relativeFrom="paragraph">
                  <wp:posOffset>27305</wp:posOffset>
                </wp:positionV>
                <wp:extent cx="4763135" cy="372110"/>
                <wp:effectExtent l="0" t="0" r="1270" b="635"/>
                <wp:wrapNone/>
                <wp:docPr id="11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3135" cy="372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6053" w:rsidRPr="00B03D57" w:rsidRDefault="00146053" w:rsidP="00B03D57">
                            <w:pPr>
                              <w:jc w:val="both"/>
                              <w:rPr>
                                <w:b/>
                              </w:rPr>
                            </w:pPr>
                            <w:r w:rsidRPr="00B03D57">
                              <w:rPr>
                                <w:b/>
                              </w:rPr>
                              <w:t>Fonte: Indicie Firjan de Desenvolvimen</w:t>
                            </w:r>
                            <w:r>
                              <w:rPr>
                                <w:b/>
                              </w:rPr>
                              <w:t>to Municipal (IFDM), Edição 2012. Ano Base 2010</w:t>
                            </w:r>
                            <w:r w:rsidRPr="00B03D57">
                              <w:rPr>
                                <w:b/>
                              </w:rPr>
                              <w:t>. Adaptado por: SILVA, 2014</w:t>
                            </w:r>
                            <w:r>
                              <w:rPr>
                                <w:b/>
                              </w:rPr>
                              <w:t>.</w:t>
                            </w:r>
                          </w:p>
                          <w:p w:rsidR="00146053" w:rsidRDefault="0014605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32" type="#_x0000_t202" style="position:absolute;left:0;text-align:left;margin-left:39.6pt;margin-top:2.15pt;width:375.05pt;height:29.3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" stroked="f">
                <v:textbox>
                  <w:txbxContent>
                    <w:p w:rsidR="003C5D90" w:rsidRPr="00B03D57" w:rsidRDefault="003C5D90" w:rsidP="00B03D57">
                      <w:pPr>
                        <w:jc w:val="both"/>
                        <w:rPr>
                          <w:b/>
                        </w:rPr>
                      </w:pPr>
                      <w:r w:rsidRPr="00B03D57">
                        <w:rPr>
                          <w:b/>
                        </w:rPr>
                        <w:t>Fonte: Indicie Firjan de Desenvolvimen</w:t>
                      </w:r>
                      <w:r>
                        <w:rPr>
                          <w:b/>
                        </w:rPr>
                        <w:t>to Municipal (IFDM), Edição 2012. Ano Base 2010</w:t>
                      </w:r>
                      <w:r w:rsidRPr="00B03D57">
                        <w:rPr>
                          <w:b/>
                        </w:rPr>
                        <w:t>. Adaptado por: SILVA, 2014</w:t>
                      </w:r>
                      <w:r>
                        <w:rPr>
                          <w:b/>
                        </w:rPr>
                        <w:t>.</w:t>
                      </w:r>
                    </w:p>
                    <w:p w:rsidR="003C5D90" w:rsidRDefault="003C5D90"/>
                  </w:txbxContent>
                </v:textbox>
              </v:shape>
            </w:pict>
          </mc:Fallback>
        </mc:AlternateContent>
      </w:r>
    </w:p>
    <w:p w:rsidR="0097541C" w:rsidRDefault="00BC2B3A" w:rsidP="0097541C">
      <w:pPr>
        <w:tabs>
          <w:tab w:val="left" w:pos="3548"/>
        </w:tabs>
        <w:spacing w:line="360" w:lineRule="auto"/>
        <w:jc w:val="both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lastRenderedPageBreak/>
        <w:t>3.3</w:t>
      </w:r>
      <w:r w:rsidR="0097541C">
        <w:rPr>
          <w:b/>
          <w:sz w:val="24"/>
          <w:szCs w:val="24"/>
        </w:rPr>
        <w:t xml:space="preserve"> Município – União dos Palmares –</w:t>
      </w:r>
      <w:proofErr w:type="gramEnd"/>
      <w:r w:rsidR="0097541C">
        <w:rPr>
          <w:b/>
          <w:sz w:val="24"/>
          <w:szCs w:val="24"/>
        </w:rPr>
        <w:t xml:space="preserve"> AL</w:t>
      </w:r>
    </w:p>
    <w:p w:rsidR="00B21860" w:rsidRDefault="007A7303" w:rsidP="00BC2B3A">
      <w:pPr>
        <w:tabs>
          <w:tab w:val="left" w:pos="3548"/>
        </w:tabs>
        <w:spacing w:line="360" w:lineRule="auto"/>
        <w:ind w:firstLine="851"/>
        <w:jc w:val="both"/>
        <w:rPr>
          <w:sz w:val="24"/>
          <w:szCs w:val="24"/>
        </w:rPr>
      </w:pPr>
      <w:r w:rsidRPr="00EC4FA6">
        <w:rPr>
          <w:sz w:val="24"/>
          <w:szCs w:val="24"/>
        </w:rPr>
        <w:t xml:space="preserve">O </w:t>
      </w:r>
      <w:r>
        <w:rPr>
          <w:sz w:val="24"/>
          <w:szCs w:val="24"/>
        </w:rPr>
        <w:t>município de União dos Palmares</w:t>
      </w:r>
      <w:r w:rsidRPr="00AB1E3A">
        <w:rPr>
          <w:sz w:val="24"/>
          <w:szCs w:val="24"/>
        </w:rPr>
        <w:t xml:space="preserve"> Situa-se</w:t>
      </w:r>
      <w:r w:rsidR="00EC6924" w:rsidRPr="00AB1E3A">
        <w:rPr>
          <w:sz w:val="24"/>
          <w:szCs w:val="24"/>
        </w:rPr>
        <w:t xml:space="preserve"> </w:t>
      </w:r>
      <w:r w:rsidR="00F776C6">
        <w:rPr>
          <w:sz w:val="24"/>
          <w:szCs w:val="24"/>
        </w:rPr>
        <w:t xml:space="preserve">na </w:t>
      </w:r>
      <w:proofErr w:type="spellStart"/>
      <w:r w:rsidR="00F776C6">
        <w:rPr>
          <w:sz w:val="24"/>
          <w:szCs w:val="24"/>
        </w:rPr>
        <w:t>meso-regi</w:t>
      </w:r>
      <w:r w:rsidR="00F776C6" w:rsidRPr="00F776C6">
        <w:rPr>
          <w:sz w:val="24"/>
          <w:szCs w:val="24"/>
        </w:rPr>
        <w:t>ão</w:t>
      </w:r>
      <w:proofErr w:type="spellEnd"/>
      <w:r w:rsidR="00F776C6" w:rsidRPr="00F776C6">
        <w:rPr>
          <w:sz w:val="24"/>
          <w:szCs w:val="24"/>
        </w:rPr>
        <w:t xml:space="preserve"> do Leste Alagoano</w:t>
      </w:r>
      <w:r w:rsidR="00F776C6">
        <w:rPr>
          <w:sz w:val="24"/>
          <w:szCs w:val="24"/>
        </w:rPr>
        <w:t xml:space="preserve"> e na </w:t>
      </w:r>
      <w:proofErr w:type="spellStart"/>
      <w:r w:rsidR="00F776C6">
        <w:rPr>
          <w:sz w:val="24"/>
          <w:szCs w:val="24"/>
        </w:rPr>
        <w:t>micro-região</w:t>
      </w:r>
      <w:proofErr w:type="spellEnd"/>
      <w:r w:rsidR="00F776C6">
        <w:rPr>
          <w:sz w:val="24"/>
          <w:szCs w:val="24"/>
        </w:rPr>
        <w:t xml:space="preserve"> Serrana dos Quilombos</w:t>
      </w:r>
      <w:r w:rsidRPr="00AB1E3A">
        <w:rPr>
          <w:sz w:val="24"/>
          <w:szCs w:val="24"/>
        </w:rPr>
        <w:t>, sendo seus limites:</w:t>
      </w:r>
      <w:r w:rsidR="00F776C6" w:rsidRPr="00F776C6">
        <w:t xml:space="preserve"> </w:t>
      </w:r>
      <w:r w:rsidR="00F776C6" w:rsidRPr="00F776C6">
        <w:rPr>
          <w:sz w:val="24"/>
          <w:szCs w:val="24"/>
        </w:rPr>
        <w:t>Branquinha</w:t>
      </w:r>
      <w:r w:rsidR="00F776C6">
        <w:t xml:space="preserve">, </w:t>
      </w:r>
      <w:r w:rsidR="00F776C6">
        <w:rPr>
          <w:sz w:val="24"/>
          <w:szCs w:val="24"/>
        </w:rPr>
        <w:t xml:space="preserve">São José da Laje, </w:t>
      </w:r>
      <w:r w:rsidR="00F776C6" w:rsidRPr="00F776C6">
        <w:rPr>
          <w:sz w:val="24"/>
          <w:szCs w:val="24"/>
        </w:rPr>
        <w:t>Ibateguara</w:t>
      </w:r>
      <w:r w:rsidR="00F776C6" w:rsidRPr="00F776C6">
        <w:t xml:space="preserve"> </w:t>
      </w:r>
      <w:r w:rsidR="00F776C6" w:rsidRPr="00F776C6">
        <w:rPr>
          <w:sz w:val="24"/>
          <w:szCs w:val="24"/>
        </w:rPr>
        <w:t>Joaquim Gomes</w:t>
      </w:r>
      <w:r w:rsidR="006B0AF5">
        <w:rPr>
          <w:sz w:val="24"/>
          <w:szCs w:val="24"/>
        </w:rPr>
        <w:t xml:space="preserve"> e </w:t>
      </w:r>
      <w:r w:rsidR="00F776C6">
        <w:rPr>
          <w:sz w:val="24"/>
          <w:szCs w:val="24"/>
        </w:rPr>
        <w:t>Santana do Munda</w:t>
      </w:r>
      <w:r w:rsidR="00F776C6" w:rsidRPr="00F776C6">
        <w:rPr>
          <w:sz w:val="24"/>
          <w:szCs w:val="24"/>
        </w:rPr>
        <w:t>ú</w:t>
      </w:r>
      <w:r>
        <w:t xml:space="preserve">. </w:t>
      </w:r>
      <w:r w:rsidRPr="00EC4FA6">
        <w:rPr>
          <w:sz w:val="24"/>
          <w:szCs w:val="24"/>
        </w:rPr>
        <w:t xml:space="preserve">A área municipal ocupa </w:t>
      </w:r>
      <w:r w:rsidR="00F776C6" w:rsidRPr="00F776C6">
        <w:rPr>
          <w:sz w:val="24"/>
          <w:szCs w:val="24"/>
        </w:rPr>
        <w:t>427,78 km2</w:t>
      </w:r>
      <w:r w:rsidR="00F776C6">
        <w:rPr>
          <w:sz w:val="24"/>
          <w:szCs w:val="24"/>
        </w:rPr>
        <w:t xml:space="preserve"> </w:t>
      </w:r>
      <w:r w:rsidR="00F776C6" w:rsidRPr="00F776C6">
        <w:rPr>
          <w:sz w:val="24"/>
          <w:szCs w:val="24"/>
        </w:rPr>
        <w:t>(1,54% de AL)</w:t>
      </w:r>
      <w:r w:rsidR="00F776C6">
        <w:rPr>
          <w:sz w:val="24"/>
          <w:szCs w:val="24"/>
        </w:rPr>
        <w:t>.</w:t>
      </w:r>
      <w:r w:rsidR="00B21860">
        <w:rPr>
          <w:sz w:val="24"/>
          <w:szCs w:val="24"/>
        </w:rPr>
        <w:t xml:space="preserve"> </w:t>
      </w:r>
      <w:r w:rsidRPr="007F5FD1">
        <w:rPr>
          <w:sz w:val="24"/>
          <w:szCs w:val="24"/>
        </w:rPr>
        <w:t>Segundo o censo 2010 do IBGE, a popul</w:t>
      </w:r>
      <w:r w:rsidR="00F776C6" w:rsidRPr="007F5FD1">
        <w:rPr>
          <w:sz w:val="24"/>
          <w:szCs w:val="24"/>
        </w:rPr>
        <w:t>ação total residente era de 62.401 habitantes</w:t>
      </w:r>
      <w:r w:rsidRPr="007F5FD1">
        <w:rPr>
          <w:sz w:val="24"/>
          <w:szCs w:val="24"/>
        </w:rPr>
        <w:t xml:space="preserve">, </w:t>
      </w:r>
      <w:r w:rsidR="007F5FD1" w:rsidRPr="007F5FD1">
        <w:rPr>
          <w:sz w:val="24"/>
          <w:szCs w:val="24"/>
        </w:rPr>
        <w:t>destes</w:t>
      </w:r>
      <w:r w:rsidRPr="007F5FD1">
        <w:rPr>
          <w:sz w:val="24"/>
          <w:szCs w:val="24"/>
        </w:rPr>
        <w:t xml:space="preserve"> </w:t>
      </w:r>
      <w:r w:rsidR="007F5FD1" w:rsidRPr="007F5FD1">
        <w:rPr>
          <w:sz w:val="24"/>
          <w:szCs w:val="24"/>
        </w:rPr>
        <w:t>47.651</w:t>
      </w:r>
      <w:r w:rsidRPr="007F5FD1">
        <w:rPr>
          <w:sz w:val="24"/>
          <w:szCs w:val="24"/>
        </w:rPr>
        <w:t xml:space="preserve"> </w:t>
      </w:r>
      <w:r w:rsidR="007F5FD1" w:rsidRPr="007F5FD1">
        <w:rPr>
          <w:sz w:val="24"/>
          <w:szCs w:val="24"/>
        </w:rPr>
        <w:t>moram n</w:t>
      </w:r>
      <w:r w:rsidRPr="007F5FD1">
        <w:rPr>
          <w:sz w:val="24"/>
          <w:szCs w:val="24"/>
        </w:rPr>
        <w:t xml:space="preserve">a zona urbana, e </w:t>
      </w:r>
      <w:r w:rsidR="007D1E52" w:rsidRPr="007F5FD1">
        <w:rPr>
          <w:color w:val="000000"/>
          <w:sz w:val="24"/>
          <w:szCs w:val="24"/>
        </w:rPr>
        <w:t>14.70</w:t>
      </w:r>
      <w:r w:rsidR="007F5FD1" w:rsidRPr="007F5FD1">
        <w:rPr>
          <w:color w:val="000000"/>
          <w:sz w:val="24"/>
          <w:szCs w:val="24"/>
        </w:rPr>
        <w:t>7</w:t>
      </w:r>
      <w:r w:rsidR="00B21860">
        <w:rPr>
          <w:sz w:val="24"/>
          <w:szCs w:val="24"/>
        </w:rPr>
        <w:t xml:space="preserve"> moram </w:t>
      </w:r>
      <w:r w:rsidR="007F5FD1" w:rsidRPr="007F5FD1">
        <w:rPr>
          <w:sz w:val="24"/>
          <w:szCs w:val="24"/>
        </w:rPr>
        <w:t>n</w:t>
      </w:r>
      <w:r w:rsidRPr="007F5FD1">
        <w:rPr>
          <w:sz w:val="24"/>
          <w:szCs w:val="24"/>
        </w:rPr>
        <w:t>a zona rural</w:t>
      </w:r>
      <w:r w:rsidRPr="00625808">
        <w:rPr>
          <w:sz w:val="24"/>
          <w:szCs w:val="24"/>
        </w:rPr>
        <w:t>.</w:t>
      </w:r>
    </w:p>
    <w:p w:rsidR="005B23DF" w:rsidRPr="00B21860" w:rsidRDefault="00B21860" w:rsidP="00B21860">
      <w:pPr>
        <w:spacing w:line="360" w:lineRule="auto"/>
        <w:ind w:firstLine="851"/>
        <w:jc w:val="both"/>
        <w:rPr>
          <w:color w:val="000000"/>
          <w:sz w:val="24"/>
          <w:szCs w:val="24"/>
        </w:rPr>
      </w:pPr>
      <w:r w:rsidRPr="00B21860">
        <w:rPr>
          <w:sz w:val="24"/>
          <w:szCs w:val="24"/>
        </w:rPr>
        <w:t xml:space="preserve">De acordo com o </w:t>
      </w:r>
      <w:r w:rsidRPr="00B21860">
        <w:rPr>
          <w:color w:val="000000"/>
          <w:sz w:val="24"/>
          <w:szCs w:val="24"/>
        </w:rPr>
        <w:t>Mapa de Pobreza e Desigualdade - Municípios Brasileiros 2003, a</w:t>
      </w:r>
      <w:r w:rsidR="00715D51" w:rsidRPr="00B21860">
        <w:rPr>
          <w:color w:val="000000"/>
          <w:sz w:val="24"/>
          <w:szCs w:val="24"/>
        </w:rPr>
        <w:t xml:space="preserve"> </w:t>
      </w:r>
      <w:r>
        <w:rPr>
          <w:sz w:val="24"/>
          <w:szCs w:val="24"/>
        </w:rPr>
        <w:t>Incidência de</w:t>
      </w:r>
      <w:r w:rsidRPr="00B21860">
        <w:rPr>
          <w:sz w:val="24"/>
          <w:szCs w:val="24"/>
        </w:rPr>
        <w:t xml:space="preserve"> Pobreza</w:t>
      </w:r>
      <w:r>
        <w:rPr>
          <w:sz w:val="24"/>
          <w:szCs w:val="24"/>
        </w:rPr>
        <w:t xml:space="preserve"> no município de União dos Palmares era de 60,57</w:t>
      </w:r>
      <w:r w:rsidRPr="00B21860">
        <w:rPr>
          <w:sz w:val="24"/>
          <w:szCs w:val="24"/>
        </w:rPr>
        <w:t>%</w:t>
      </w:r>
      <w:r w:rsidR="00BC2B3A">
        <w:rPr>
          <w:sz w:val="24"/>
          <w:szCs w:val="24"/>
        </w:rPr>
        <w:t>.</w:t>
      </w:r>
    </w:p>
    <w:p w:rsidR="00BC2B3A" w:rsidRDefault="00BC2B3A" w:rsidP="00BC2B3A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3.3.1 </w:t>
      </w:r>
      <w:r w:rsidRPr="00AB0638">
        <w:rPr>
          <w:b/>
          <w:sz w:val="24"/>
          <w:szCs w:val="24"/>
        </w:rPr>
        <w:t>Principais atividades econômicas</w:t>
      </w:r>
    </w:p>
    <w:p w:rsidR="00BC2B3A" w:rsidRPr="00BC2B3A" w:rsidRDefault="00BC2B3A" w:rsidP="00BC2B3A">
      <w:pPr>
        <w:tabs>
          <w:tab w:val="left" w:pos="3548"/>
        </w:tabs>
        <w:spacing w:line="360" w:lineRule="auto"/>
        <w:ind w:firstLine="851"/>
        <w:jc w:val="both"/>
        <w:rPr>
          <w:sz w:val="24"/>
          <w:szCs w:val="24"/>
        </w:rPr>
      </w:pPr>
      <w:r w:rsidRPr="00BC2B3A">
        <w:rPr>
          <w:sz w:val="24"/>
          <w:szCs w:val="24"/>
        </w:rPr>
        <w:t>As Principais atividades econômicas são: Comércio e Agropecuária</w:t>
      </w:r>
      <w:r w:rsidRPr="00BC2B3A">
        <w:rPr>
          <w:b/>
          <w:sz w:val="24"/>
          <w:szCs w:val="24"/>
        </w:rPr>
        <w:t>.</w:t>
      </w:r>
      <w:r w:rsidRPr="00BC2B3A">
        <w:rPr>
          <w:sz w:val="24"/>
          <w:szCs w:val="24"/>
        </w:rPr>
        <w:t xml:space="preserve"> O </w:t>
      </w:r>
      <w:r>
        <w:rPr>
          <w:sz w:val="24"/>
          <w:szCs w:val="24"/>
        </w:rPr>
        <w:t xml:space="preserve">comercio é impulsionado pela tradicional feira-livre do município. </w:t>
      </w:r>
    </w:p>
    <w:p w:rsidR="00BC2B3A" w:rsidRPr="00BC2B3A" w:rsidRDefault="00BC2B3A" w:rsidP="00BC2B3A">
      <w:pPr>
        <w:tabs>
          <w:tab w:val="left" w:pos="3548"/>
        </w:tabs>
        <w:spacing w:line="360" w:lineRule="auto"/>
        <w:ind w:firstLine="851"/>
        <w:jc w:val="both"/>
        <w:rPr>
          <w:sz w:val="24"/>
          <w:szCs w:val="24"/>
        </w:rPr>
      </w:pPr>
      <w:r w:rsidRPr="00BC2B3A">
        <w:rPr>
          <w:sz w:val="24"/>
          <w:szCs w:val="24"/>
        </w:rPr>
        <w:t>Na área agrícola são cultivados na lavoura temporária e permanente: Abacaxi, Banana, Laranja, Batata Doce, Cana-de-açúcar,</w:t>
      </w:r>
      <w:r w:rsidR="007921E0">
        <w:rPr>
          <w:sz w:val="24"/>
          <w:szCs w:val="24"/>
        </w:rPr>
        <w:t xml:space="preserve"> Fava, Feijão, Manga, Mandioca,</w:t>
      </w:r>
      <w:r w:rsidRPr="00BC2B3A">
        <w:rPr>
          <w:sz w:val="24"/>
          <w:szCs w:val="24"/>
        </w:rPr>
        <w:t xml:space="preserve"> Milho</w:t>
      </w:r>
      <w:r w:rsidR="007921E0">
        <w:rPr>
          <w:sz w:val="24"/>
          <w:szCs w:val="24"/>
        </w:rPr>
        <w:t xml:space="preserve"> e pimenta do reino</w:t>
      </w:r>
      <w:r w:rsidRPr="00BC2B3A">
        <w:rPr>
          <w:sz w:val="24"/>
          <w:szCs w:val="24"/>
        </w:rPr>
        <w:t xml:space="preserve">. </w:t>
      </w:r>
    </w:p>
    <w:p w:rsidR="00D1037C" w:rsidRDefault="00D1037C" w:rsidP="001C6A03">
      <w:pPr>
        <w:tabs>
          <w:tab w:val="left" w:pos="3548"/>
        </w:tabs>
        <w:jc w:val="center"/>
        <w:rPr>
          <w:b/>
          <w:sz w:val="24"/>
          <w:szCs w:val="24"/>
        </w:rPr>
      </w:pPr>
    </w:p>
    <w:p w:rsidR="00D1037C" w:rsidRDefault="00D1037C" w:rsidP="001C6A03">
      <w:pPr>
        <w:tabs>
          <w:tab w:val="left" w:pos="3548"/>
        </w:tabs>
        <w:jc w:val="center"/>
        <w:rPr>
          <w:b/>
          <w:sz w:val="24"/>
          <w:szCs w:val="24"/>
        </w:rPr>
      </w:pPr>
    </w:p>
    <w:p w:rsidR="00D1037C" w:rsidRPr="00EE59F9" w:rsidRDefault="000340BF" w:rsidP="007921E0">
      <w:pPr>
        <w:tabs>
          <w:tab w:val="left" w:pos="3548"/>
        </w:tabs>
        <w:jc w:val="center"/>
        <w:rPr>
          <w:sz w:val="24"/>
          <w:szCs w:val="24"/>
        </w:rPr>
      </w:pPr>
      <w:r>
        <w:rPr>
          <w:b/>
          <w:sz w:val="24"/>
          <w:szCs w:val="24"/>
        </w:rPr>
        <w:t>Tabela 9</w:t>
      </w:r>
      <w:r w:rsidR="00D1037C">
        <w:rPr>
          <w:b/>
          <w:sz w:val="24"/>
          <w:szCs w:val="24"/>
        </w:rPr>
        <w:t>.</w:t>
      </w:r>
      <w:r w:rsidR="00D1037C" w:rsidRPr="00010828">
        <w:rPr>
          <w:b/>
          <w:sz w:val="24"/>
          <w:szCs w:val="24"/>
        </w:rPr>
        <w:t xml:space="preserve"> </w:t>
      </w:r>
      <w:r w:rsidR="00D1037C">
        <w:rPr>
          <w:b/>
          <w:sz w:val="24"/>
          <w:szCs w:val="24"/>
        </w:rPr>
        <w:t>Lavoura Permanente – União dos Palmares – ano 200</w:t>
      </w:r>
      <w:r w:rsidR="007921E0">
        <w:rPr>
          <w:b/>
          <w:sz w:val="24"/>
          <w:szCs w:val="24"/>
        </w:rPr>
        <w:t>4</w:t>
      </w:r>
    </w:p>
    <w:tbl>
      <w:tblPr>
        <w:tblStyle w:val="Tabelacomgrade"/>
        <w:tblpPr w:leftFromText="141" w:rightFromText="141" w:vertAnchor="text" w:horzAnchor="margin" w:tblpXSpec="center" w:tblpY="67"/>
        <w:tblW w:w="0" w:type="auto"/>
        <w:tblLook w:val="04A0" w:firstRow="1" w:lastRow="0" w:firstColumn="1" w:lastColumn="0" w:noHBand="0" w:noVBand="1"/>
      </w:tblPr>
      <w:tblGrid>
        <w:gridCol w:w="2675"/>
        <w:gridCol w:w="2382"/>
        <w:gridCol w:w="2564"/>
      </w:tblGrid>
      <w:tr w:rsidR="00D1037C" w:rsidTr="007921E0">
        <w:tc>
          <w:tcPr>
            <w:tcW w:w="2675" w:type="dxa"/>
          </w:tcPr>
          <w:p w:rsidR="00D1037C" w:rsidRPr="007921E0" w:rsidRDefault="00D1037C" w:rsidP="008D6D7C">
            <w:pPr>
              <w:tabs>
                <w:tab w:val="left" w:pos="3548"/>
              </w:tabs>
              <w:jc w:val="center"/>
              <w:rPr>
                <w:b/>
                <w:sz w:val="24"/>
                <w:szCs w:val="24"/>
              </w:rPr>
            </w:pPr>
            <w:r w:rsidRPr="007921E0">
              <w:rPr>
                <w:b/>
                <w:sz w:val="24"/>
                <w:szCs w:val="24"/>
              </w:rPr>
              <w:t>Produtos</w:t>
            </w:r>
          </w:p>
        </w:tc>
        <w:tc>
          <w:tcPr>
            <w:tcW w:w="2382" w:type="dxa"/>
          </w:tcPr>
          <w:p w:rsidR="00D1037C" w:rsidRPr="007921E0" w:rsidRDefault="00D1037C" w:rsidP="008D6D7C">
            <w:pPr>
              <w:tabs>
                <w:tab w:val="left" w:pos="3548"/>
              </w:tabs>
              <w:jc w:val="center"/>
              <w:rPr>
                <w:b/>
                <w:sz w:val="24"/>
                <w:szCs w:val="24"/>
              </w:rPr>
            </w:pPr>
            <w:r w:rsidRPr="007921E0">
              <w:rPr>
                <w:b/>
                <w:sz w:val="24"/>
                <w:szCs w:val="24"/>
              </w:rPr>
              <w:t xml:space="preserve">Produção </w:t>
            </w:r>
          </w:p>
        </w:tc>
        <w:tc>
          <w:tcPr>
            <w:tcW w:w="2564" w:type="dxa"/>
          </w:tcPr>
          <w:p w:rsidR="00D1037C" w:rsidRPr="007921E0" w:rsidRDefault="00D1037C" w:rsidP="008D6D7C">
            <w:pPr>
              <w:tabs>
                <w:tab w:val="left" w:pos="3548"/>
              </w:tabs>
              <w:jc w:val="center"/>
              <w:rPr>
                <w:b/>
                <w:sz w:val="24"/>
                <w:szCs w:val="24"/>
              </w:rPr>
            </w:pPr>
            <w:proofErr w:type="gramStart"/>
            <w:r w:rsidRPr="007921E0">
              <w:rPr>
                <w:b/>
                <w:sz w:val="24"/>
                <w:szCs w:val="24"/>
              </w:rPr>
              <w:t>hectares</w:t>
            </w:r>
            <w:proofErr w:type="gramEnd"/>
          </w:p>
        </w:tc>
      </w:tr>
      <w:tr w:rsidR="00D1037C" w:rsidTr="007921E0">
        <w:tc>
          <w:tcPr>
            <w:tcW w:w="2675" w:type="dxa"/>
          </w:tcPr>
          <w:p w:rsidR="00D1037C" w:rsidRPr="007921E0" w:rsidRDefault="00D1037C" w:rsidP="008D6D7C">
            <w:pPr>
              <w:tabs>
                <w:tab w:val="left" w:pos="3548"/>
              </w:tabs>
              <w:jc w:val="center"/>
              <w:rPr>
                <w:sz w:val="24"/>
                <w:szCs w:val="24"/>
              </w:rPr>
            </w:pPr>
            <w:r w:rsidRPr="007921E0">
              <w:rPr>
                <w:sz w:val="24"/>
                <w:szCs w:val="24"/>
              </w:rPr>
              <w:t xml:space="preserve">Banana </w:t>
            </w:r>
          </w:p>
        </w:tc>
        <w:tc>
          <w:tcPr>
            <w:tcW w:w="2382" w:type="dxa"/>
          </w:tcPr>
          <w:p w:rsidR="00D1037C" w:rsidRPr="007921E0" w:rsidRDefault="00D1037C" w:rsidP="008D6D7C">
            <w:pPr>
              <w:tabs>
                <w:tab w:val="left" w:pos="3548"/>
              </w:tabs>
              <w:jc w:val="center"/>
              <w:rPr>
                <w:sz w:val="24"/>
                <w:szCs w:val="24"/>
              </w:rPr>
            </w:pPr>
            <w:r w:rsidRPr="007921E0">
              <w:rPr>
                <w:sz w:val="24"/>
                <w:szCs w:val="24"/>
              </w:rPr>
              <w:t xml:space="preserve">12.600 </w:t>
            </w:r>
          </w:p>
        </w:tc>
        <w:tc>
          <w:tcPr>
            <w:tcW w:w="2564" w:type="dxa"/>
          </w:tcPr>
          <w:p w:rsidR="00D1037C" w:rsidRPr="007921E0" w:rsidRDefault="00D1037C" w:rsidP="008D6D7C">
            <w:pPr>
              <w:tabs>
                <w:tab w:val="left" w:pos="3548"/>
              </w:tabs>
              <w:jc w:val="center"/>
              <w:rPr>
                <w:sz w:val="24"/>
                <w:szCs w:val="24"/>
              </w:rPr>
            </w:pPr>
            <w:r w:rsidRPr="007921E0">
              <w:rPr>
                <w:sz w:val="24"/>
                <w:szCs w:val="24"/>
              </w:rPr>
              <w:t>1.050</w:t>
            </w:r>
          </w:p>
        </w:tc>
      </w:tr>
      <w:tr w:rsidR="00D1037C" w:rsidTr="007921E0">
        <w:tc>
          <w:tcPr>
            <w:tcW w:w="2675" w:type="dxa"/>
          </w:tcPr>
          <w:p w:rsidR="00D1037C" w:rsidRPr="007921E0" w:rsidRDefault="00D1037C" w:rsidP="008D6D7C">
            <w:pPr>
              <w:tabs>
                <w:tab w:val="left" w:pos="3548"/>
              </w:tabs>
              <w:jc w:val="center"/>
              <w:rPr>
                <w:sz w:val="24"/>
                <w:szCs w:val="24"/>
              </w:rPr>
            </w:pPr>
            <w:r w:rsidRPr="007921E0">
              <w:rPr>
                <w:sz w:val="24"/>
                <w:szCs w:val="24"/>
              </w:rPr>
              <w:t>Manga</w:t>
            </w:r>
          </w:p>
        </w:tc>
        <w:tc>
          <w:tcPr>
            <w:tcW w:w="2382" w:type="dxa"/>
          </w:tcPr>
          <w:p w:rsidR="00D1037C" w:rsidRPr="007921E0" w:rsidRDefault="007921E0" w:rsidP="008D6D7C">
            <w:pPr>
              <w:tabs>
                <w:tab w:val="left" w:pos="3548"/>
              </w:tabs>
              <w:jc w:val="center"/>
              <w:rPr>
                <w:sz w:val="24"/>
                <w:szCs w:val="24"/>
              </w:rPr>
            </w:pPr>
            <w:r w:rsidRPr="007921E0">
              <w:rPr>
                <w:sz w:val="24"/>
                <w:szCs w:val="24"/>
              </w:rPr>
              <w:t>633</w:t>
            </w:r>
            <w:r w:rsidR="00D1037C" w:rsidRPr="007921E0">
              <w:rPr>
                <w:sz w:val="24"/>
                <w:szCs w:val="24"/>
              </w:rPr>
              <w:t xml:space="preserve"> toneladas</w:t>
            </w:r>
          </w:p>
        </w:tc>
        <w:tc>
          <w:tcPr>
            <w:tcW w:w="2564" w:type="dxa"/>
          </w:tcPr>
          <w:p w:rsidR="00D1037C" w:rsidRPr="007921E0" w:rsidRDefault="007921E0" w:rsidP="008D6D7C">
            <w:pPr>
              <w:tabs>
                <w:tab w:val="left" w:pos="3548"/>
              </w:tabs>
              <w:jc w:val="center"/>
              <w:rPr>
                <w:sz w:val="24"/>
                <w:szCs w:val="24"/>
              </w:rPr>
            </w:pPr>
            <w:r w:rsidRPr="007921E0">
              <w:rPr>
                <w:sz w:val="24"/>
                <w:szCs w:val="24"/>
              </w:rPr>
              <w:t>10</w:t>
            </w:r>
            <w:r w:rsidR="00D1037C" w:rsidRPr="007921E0">
              <w:rPr>
                <w:sz w:val="24"/>
                <w:szCs w:val="24"/>
              </w:rPr>
              <w:t>4</w:t>
            </w:r>
          </w:p>
        </w:tc>
      </w:tr>
      <w:tr w:rsidR="00D1037C" w:rsidTr="007921E0">
        <w:tc>
          <w:tcPr>
            <w:tcW w:w="2675" w:type="dxa"/>
          </w:tcPr>
          <w:p w:rsidR="00D1037C" w:rsidRPr="007921E0" w:rsidRDefault="00D1037C" w:rsidP="008D6D7C">
            <w:pPr>
              <w:tabs>
                <w:tab w:val="left" w:pos="3548"/>
              </w:tabs>
              <w:jc w:val="center"/>
              <w:rPr>
                <w:sz w:val="24"/>
                <w:szCs w:val="24"/>
              </w:rPr>
            </w:pPr>
            <w:r w:rsidRPr="007921E0">
              <w:rPr>
                <w:sz w:val="24"/>
                <w:szCs w:val="24"/>
              </w:rPr>
              <w:t xml:space="preserve">Laranja </w:t>
            </w:r>
          </w:p>
        </w:tc>
        <w:tc>
          <w:tcPr>
            <w:tcW w:w="2382" w:type="dxa"/>
          </w:tcPr>
          <w:p w:rsidR="00D1037C" w:rsidRPr="007921E0" w:rsidRDefault="007921E0" w:rsidP="008D6D7C">
            <w:pPr>
              <w:jc w:val="center"/>
              <w:rPr>
                <w:color w:val="000000"/>
                <w:sz w:val="24"/>
                <w:szCs w:val="24"/>
              </w:rPr>
            </w:pPr>
            <w:r w:rsidRPr="007921E0">
              <w:rPr>
                <w:color w:val="000000"/>
                <w:sz w:val="24"/>
                <w:szCs w:val="24"/>
              </w:rPr>
              <w:t>3.195</w:t>
            </w:r>
          </w:p>
        </w:tc>
        <w:tc>
          <w:tcPr>
            <w:tcW w:w="2564" w:type="dxa"/>
          </w:tcPr>
          <w:p w:rsidR="00D1037C" w:rsidRPr="007921E0" w:rsidRDefault="007921E0" w:rsidP="008D6D7C">
            <w:pPr>
              <w:jc w:val="center"/>
              <w:rPr>
                <w:color w:val="000000"/>
                <w:sz w:val="24"/>
                <w:szCs w:val="24"/>
              </w:rPr>
            </w:pPr>
            <w:r w:rsidRPr="007921E0">
              <w:rPr>
                <w:color w:val="000000"/>
                <w:sz w:val="24"/>
                <w:szCs w:val="24"/>
              </w:rPr>
              <w:t>335</w:t>
            </w:r>
          </w:p>
        </w:tc>
      </w:tr>
      <w:tr w:rsidR="007921E0" w:rsidTr="007921E0">
        <w:tc>
          <w:tcPr>
            <w:tcW w:w="2675" w:type="dxa"/>
          </w:tcPr>
          <w:p w:rsidR="007921E0" w:rsidRPr="007921E0" w:rsidRDefault="007921E0" w:rsidP="007921E0">
            <w:pPr>
              <w:tabs>
                <w:tab w:val="left" w:pos="354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Pr="007921E0">
              <w:rPr>
                <w:sz w:val="24"/>
                <w:szCs w:val="24"/>
              </w:rPr>
              <w:t>imenta do reino</w:t>
            </w:r>
          </w:p>
        </w:tc>
        <w:tc>
          <w:tcPr>
            <w:tcW w:w="2382" w:type="dxa"/>
          </w:tcPr>
          <w:p w:rsidR="007921E0" w:rsidRPr="007921E0" w:rsidRDefault="007921E0" w:rsidP="007921E0">
            <w:pPr>
              <w:jc w:val="center"/>
              <w:rPr>
                <w:color w:val="000000"/>
                <w:sz w:val="24"/>
                <w:szCs w:val="24"/>
              </w:rPr>
            </w:pPr>
            <w:r w:rsidRPr="007921E0">
              <w:rPr>
                <w:color w:val="000000"/>
                <w:sz w:val="24"/>
                <w:szCs w:val="24"/>
              </w:rPr>
              <w:t>128</w:t>
            </w:r>
          </w:p>
        </w:tc>
        <w:tc>
          <w:tcPr>
            <w:tcW w:w="2564" w:type="dxa"/>
          </w:tcPr>
          <w:p w:rsidR="007921E0" w:rsidRPr="007921E0" w:rsidRDefault="007921E0" w:rsidP="007921E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</w:t>
            </w:r>
          </w:p>
        </w:tc>
      </w:tr>
    </w:tbl>
    <w:p w:rsidR="00D1037C" w:rsidRDefault="00D1037C" w:rsidP="001C6A03">
      <w:pPr>
        <w:tabs>
          <w:tab w:val="left" w:pos="3548"/>
        </w:tabs>
        <w:jc w:val="center"/>
        <w:rPr>
          <w:b/>
          <w:sz w:val="24"/>
          <w:szCs w:val="24"/>
        </w:rPr>
      </w:pPr>
    </w:p>
    <w:p w:rsidR="00D1037C" w:rsidRDefault="00D1037C" w:rsidP="001C6A03">
      <w:pPr>
        <w:tabs>
          <w:tab w:val="left" w:pos="3548"/>
        </w:tabs>
        <w:jc w:val="center"/>
        <w:rPr>
          <w:b/>
          <w:sz w:val="24"/>
          <w:szCs w:val="24"/>
        </w:rPr>
      </w:pPr>
    </w:p>
    <w:p w:rsidR="00D1037C" w:rsidRDefault="00D1037C" w:rsidP="001C6A03">
      <w:pPr>
        <w:tabs>
          <w:tab w:val="left" w:pos="3548"/>
        </w:tabs>
        <w:jc w:val="center"/>
        <w:rPr>
          <w:b/>
          <w:sz w:val="24"/>
          <w:szCs w:val="24"/>
        </w:rPr>
      </w:pPr>
    </w:p>
    <w:p w:rsidR="00D1037C" w:rsidRDefault="00D1037C" w:rsidP="001C6A03">
      <w:pPr>
        <w:tabs>
          <w:tab w:val="left" w:pos="3548"/>
        </w:tabs>
        <w:jc w:val="center"/>
        <w:rPr>
          <w:b/>
          <w:sz w:val="24"/>
          <w:szCs w:val="24"/>
        </w:rPr>
      </w:pPr>
    </w:p>
    <w:p w:rsidR="007921E0" w:rsidRDefault="007921E0" w:rsidP="007921E0">
      <w:pPr>
        <w:tabs>
          <w:tab w:val="left" w:pos="3548"/>
        </w:tabs>
        <w:jc w:val="center"/>
        <w:rPr>
          <w:b/>
          <w:sz w:val="24"/>
          <w:szCs w:val="24"/>
        </w:rPr>
      </w:pPr>
    </w:p>
    <w:p w:rsidR="007921E0" w:rsidRDefault="004C2FC7" w:rsidP="007921E0">
      <w:pPr>
        <w:tabs>
          <w:tab w:val="left" w:pos="3548"/>
        </w:tabs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648335</wp:posOffset>
                </wp:positionH>
                <wp:positionV relativeFrom="paragraph">
                  <wp:posOffset>123190</wp:posOffset>
                </wp:positionV>
                <wp:extent cx="4599305" cy="259080"/>
                <wp:effectExtent l="635" t="0" r="635" b="0"/>
                <wp:wrapNone/>
                <wp:docPr id="1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99305" cy="25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6053" w:rsidRPr="007921E0" w:rsidRDefault="00146053">
                            <w:pPr>
                              <w:rPr>
                                <w:b/>
                              </w:rPr>
                            </w:pPr>
                            <w:r w:rsidRPr="007921E0">
                              <w:rPr>
                                <w:b/>
                              </w:rPr>
                              <w:t>Fontes: IBGE, P</w:t>
                            </w:r>
                            <w:r>
                              <w:rPr>
                                <w:b/>
                              </w:rPr>
                              <w:t>rodução Agrícola Municipal 2004.</w:t>
                            </w:r>
                            <w:r w:rsidRPr="007921E0">
                              <w:rPr>
                                <w:b/>
                              </w:rPr>
                              <w:t xml:space="preserve"> Rio de Janeiro: IBGE, 2006.</w:t>
                            </w:r>
                            <w:proofErr w:type="gramStart"/>
                            <w:r w:rsidRPr="007921E0">
                              <w:rPr>
                                <w:b/>
                              </w:rPr>
                              <w:tab/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33" type="#_x0000_t202" style="position:absolute;left:0;text-align:left;margin-left:51.05pt;margin-top:9.7pt;width:362.15pt;height:20.4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" stroked="f">
                <v:textbox>
                  <w:txbxContent>
                    <w:p w:rsidR="003C5D90" w:rsidRPr="007921E0" w:rsidRDefault="003C5D90">
                      <w:pPr>
                        <w:rPr>
                          <w:b/>
                        </w:rPr>
                      </w:pPr>
                      <w:r w:rsidRPr="007921E0">
                        <w:rPr>
                          <w:b/>
                        </w:rPr>
                        <w:t>Fontes: IBGE, P</w:t>
                      </w:r>
                      <w:r>
                        <w:rPr>
                          <w:b/>
                        </w:rPr>
                        <w:t>rodução Agrícola Municipal 2004.</w:t>
                      </w:r>
                      <w:r w:rsidRPr="007921E0">
                        <w:rPr>
                          <w:b/>
                        </w:rPr>
                        <w:t xml:space="preserve"> Rio de Janeiro: IBGE, 2006.</w:t>
                      </w:r>
                      <w:r w:rsidRPr="007921E0">
                        <w:rPr>
                          <w:b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:rsidR="007921E0" w:rsidRDefault="007921E0" w:rsidP="007921E0">
      <w:pPr>
        <w:tabs>
          <w:tab w:val="left" w:pos="3548"/>
        </w:tabs>
        <w:jc w:val="center"/>
        <w:rPr>
          <w:b/>
          <w:sz w:val="24"/>
          <w:szCs w:val="24"/>
        </w:rPr>
      </w:pPr>
    </w:p>
    <w:p w:rsidR="007921E0" w:rsidRDefault="007921E0" w:rsidP="007921E0">
      <w:pPr>
        <w:tabs>
          <w:tab w:val="left" w:pos="3548"/>
        </w:tabs>
        <w:jc w:val="center"/>
        <w:rPr>
          <w:b/>
          <w:sz w:val="24"/>
          <w:szCs w:val="24"/>
        </w:rPr>
      </w:pPr>
    </w:p>
    <w:p w:rsidR="007921E0" w:rsidRPr="00EE59F9" w:rsidRDefault="000340BF" w:rsidP="007921E0">
      <w:pPr>
        <w:tabs>
          <w:tab w:val="left" w:pos="3548"/>
        </w:tabs>
        <w:jc w:val="center"/>
        <w:rPr>
          <w:sz w:val="24"/>
          <w:szCs w:val="24"/>
        </w:rPr>
      </w:pPr>
      <w:r>
        <w:rPr>
          <w:b/>
          <w:sz w:val="24"/>
          <w:szCs w:val="24"/>
        </w:rPr>
        <w:t>Tabela 10</w:t>
      </w:r>
      <w:r w:rsidR="007921E0">
        <w:rPr>
          <w:b/>
          <w:sz w:val="24"/>
          <w:szCs w:val="24"/>
        </w:rPr>
        <w:t>.</w:t>
      </w:r>
      <w:r w:rsidR="007921E0" w:rsidRPr="00010828">
        <w:rPr>
          <w:b/>
          <w:sz w:val="24"/>
          <w:szCs w:val="24"/>
        </w:rPr>
        <w:t xml:space="preserve"> </w:t>
      </w:r>
      <w:r w:rsidR="007921E0">
        <w:rPr>
          <w:b/>
          <w:sz w:val="24"/>
          <w:szCs w:val="24"/>
        </w:rPr>
        <w:t>Lavoura Permanente – União dos Palmares – ano 20</w:t>
      </w:r>
      <w:r w:rsidR="00C924F1">
        <w:rPr>
          <w:b/>
          <w:sz w:val="24"/>
          <w:szCs w:val="24"/>
        </w:rPr>
        <w:t>12</w:t>
      </w:r>
    </w:p>
    <w:tbl>
      <w:tblPr>
        <w:tblStyle w:val="Tabelacomgrade"/>
        <w:tblpPr w:leftFromText="141" w:rightFromText="141" w:vertAnchor="text" w:horzAnchor="margin" w:tblpXSpec="center" w:tblpY="67"/>
        <w:tblW w:w="0" w:type="auto"/>
        <w:tblLook w:val="04A0" w:firstRow="1" w:lastRow="0" w:firstColumn="1" w:lastColumn="0" w:noHBand="0" w:noVBand="1"/>
      </w:tblPr>
      <w:tblGrid>
        <w:gridCol w:w="2567"/>
        <w:gridCol w:w="2382"/>
        <w:gridCol w:w="2706"/>
      </w:tblGrid>
      <w:tr w:rsidR="007921E0" w:rsidTr="007921E0">
        <w:tc>
          <w:tcPr>
            <w:tcW w:w="2567" w:type="dxa"/>
          </w:tcPr>
          <w:p w:rsidR="007921E0" w:rsidRPr="007921E0" w:rsidRDefault="007921E0" w:rsidP="008D6D7C">
            <w:pPr>
              <w:tabs>
                <w:tab w:val="left" w:pos="3548"/>
              </w:tabs>
              <w:jc w:val="center"/>
              <w:rPr>
                <w:b/>
                <w:sz w:val="24"/>
                <w:szCs w:val="24"/>
              </w:rPr>
            </w:pPr>
            <w:r w:rsidRPr="007921E0">
              <w:rPr>
                <w:b/>
                <w:sz w:val="24"/>
                <w:szCs w:val="24"/>
              </w:rPr>
              <w:t>Produtos</w:t>
            </w:r>
          </w:p>
        </w:tc>
        <w:tc>
          <w:tcPr>
            <w:tcW w:w="2382" w:type="dxa"/>
          </w:tcPr>
          <w:p w:rsidR="007921E0" w:rsidRPr="007921E0" w:rsidRDefault="007921E0" w:rsidP="008D6D7C">
            <w:pPr>
              <w:tabs>
                <w:tab w:val="left" w:pos="3548"/>
              </w:tabs>
              <w:jc w:val="center"/>
              <w:rPr>
                <w:b/>
                <w:sz w:val="24"/>
                <w:szCs w:val="24"/>
              </w:rPr>
            </w:pPr>
            <w:r w:rsidRPr="007921E0">
              <w:rPr>
                <w:b/>
                <w:sz w:val="24"/>
                <w:szCs w:val="24"/>
              </w:rPr>
              <w:t xml:space="preserve">Produção </w:t>
            </w:r>
          </w:p>
        </w:tc>
        <w:tc>
          <w:tcPr>
            <w:tcW w:w="2706" w:type="dxa"/>
          </w:tcPr>
          <w:p w:rsidR="007921E0" w:rsidRPr="007921E0" w:rsidRDefault="007921E0" w:rsidP="00C924F1">
            <w:pPr>
              <w:tabs>
                <w:tab w:val="left" w:pos="3548"/>
              </w:tabs>
              <w:jc w:val="center"/>
              <w:rPr>
                <w:b/>
                <w:sz w:val="24"/>
                <w:szCs w:val="24"/>
              </w:rPr>
            </w:pPr>
            <w:proofErr w:type="gramStart"/>
            <w:r w:rsidRPr="007921E0">
              <w:rPr>
                <w:b/>
                <w:sz w:val="24"/>
                <w:szCs w:val="24"/>
              </w:rPr>
              <w:t>hectares</w:t>
            </w:r>
            <w:proofErr w:type="gramEnd"/>
          </w:p>
        </w:tc>
      </w:tr>
      <w:tr w:rsidR="007921E0" w:rsidTr="007921E0">
        <w:tc>
          <w:tcPr>
            <w:tcW w:w="2567" w:type="dxa"/>
          </w:tcPr>
          <w:p w:rsidR="007921E0" w:rsidRPr="007921E0" w:rsidRDefault="007921E0" w:rsidP="008D6D7C">
            <w:pPr>
              <w:tabs>
                <w:tab w:val="left" w:pos="3548"/>
              </w:tabs>
              <w:jc w:val="center"/>
              <w:rPr>
                <w:sz w:val="24"/>
                <w:szCs w:val="24"/>
              </w:rPr>
            </w:pPr>
            <w:r w:rsidRPr="007921E0">
              <w:rPr>
                <w:sz w:val="24"/>
                <w:szCs w:val="24"/>
              </w:rPr>
              <w:t xml:space="preserve">Banana </w:t>
            </w:r>
          </w:p>
        </w:tc>
        <w:tc>
          <w:tcPr>
            <w:tcW w:w="2382" w:type="dxa"/>
          </w:tcPr>
          <w:p w:rsidR="007921E0" w:rsidRPr="007921E0" w:rsidRDefault="007921E0" w:rsidP="008D6D7C">
            <w:pPr>
              <w:tabs>
                <w:tab w:val="left" w:pos="354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7921E0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.</w:t>
            </w:r>
            <w:r w:rsidRPr="007921E0">
              <w:rPr>
                <w:sz w:val="24"/>
                <w:szCs w:val="24"/>
              </w:rPr>
              <w:t>60</w:t>
            </w:r>
            <w:r>
              <w:rPr>
                <w:sz w:val="24"/>
                <w:szCs w:val="24"/>
              </w:rPr>
              <w:t>8</w:t>
            </w:r>
            <w:r w:rsidRPr="007921E0">
              <w:rPr>
                <w:sz w:val="24"/>
                <w:szCs w:val="24"/>
              </w:rPr>
              <w:t xml:space="preserve"> </w:t>
            </w:r>
          </w:p>
        </w:tc>
        <w:tc>
          <w:tcPr>
            <w:tcW w:w="2706" w:type="dxa"/>
          </w:tcPr>
          <w:p w:rsidR="007921E0" w:rsidRPr="007921E0" w:rsidRDefault="007921E0" w:rsidP="008D6D7C">
            <w:pPr>
              <w:tabs>
                <w:tab w:val="left" w:pos="354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1.110</w:t>
            </w:r>
          </w:p>
        </w:tc>
      </w:tr>
      <w:tr w:rsidR="007921E0" w:rsidTr="007921E0">
        <w:tc>
          <w:tcPr>
            <w:tcW w:w="2567" w:type="dxa"/>
          </w:tcPr>
          <w:p w:rsidR="007921E0" w:rsidRPr="007921E0" w:rsidRDefault="007921E0" w:rsidP="008D6D7C">
            <w:pPr>
              <w:tabs>
                <w:tab w:val="left" w:pos="3548"/>
              </w:tabs>
              <w:jc w:val="center"/>
              <w:rPr>
                <w:sz w:val="24"/>
                <w:szCs w:val="24"/>
              </w:rPr>
            </w:pPr>
            <w:r w:rsidRPr="007921E0">
              <w:rPr>
                <w:sz w:val="24"/>
                <w:szCs w:val="24"/>
              </w:rPr>
              <w:t>Manga</w:t>
            </w:r>
          </w:p>
        </w:tc>
        <w:tc>
          <w:tcPr>
            <w:tcW w:w="2382" w:type="dxa"/>
          </w:tcPr>
          <w:p w:rsidR="007921E0" w:rsidRPr="007921E0" w:rsidRDefault="00C924F1" w:rsidP="008D6D7C">
            <w:pPr>
              <w:tabs>
                <w:tab w:val="left" w:pos="354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832</w:t>
            </w:r>
            <w:r w:rsidR="007921E0" w:rsidRPr="007921E0">
              <w:rPr>
                <w:sz w:val="24"/>
                <w:szCs w:val="24"/>
              </w:rPr>
              <w:t xml:space="preserve"> toneladas</w:t>
            </w:r>
          </w:p>
        </w:tc>
        <w:tc>
          <w:tcPr>
            <w:tcW w:w="2706" w:type="dxa"/>
          </w:tcPr>
          <w:p w:rsidR="007921E0" w:rsidRPr="007921E0" w:rsidRDefault="00C924F1" w:rsidP="008D6D7C">
            <w:pPr>
              <w:tabs>
                <w:tab w:val="left" w:pos="354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</w:t>
            </w:r>
          </w:p>
        </w:tc>
      </w:tr>
      <w:tr w:rsidR="007921E0" w:rsidTr="007921E0">
        <w:tc>
          <w:tcPr>
            <w:tcW w:w="2567" w:type="dxa"/>
          </w:tcPr>
          <w:p w:rsidR="007921E0" w:rsidRPr="007921E0" w:rsidRDefault="007921E0" w:rsidP="008D6D7C">
            <w:pPr>
              <w:tabs>
                <w:tab w:val="left" w:pos="3548"/>
              </w:tabs>
              <w:jc w:val="center"/>
              <w:rPr>
                <w:sz w:val="24"/>
                <w:szCs w:val="24"/>
              </w:rPr>
            </w:pPr>
            <w:r w:rsidRPr="007921E0">
              <w:rPr>
                <w:sz w:val="24"/>
                <w:szCs w:val="24"/>
              </w:rPr>
              <w:t xml:space="preserve">Laranja </w:t>
            </w:r>
          </w:p>
        </w:tc>
        <w:tc>
          <w:tcPr>
            <w:tcW w:w="2382" w:type="dxa"/>
          </w:tcPr>
          <w:p w:rsidR="007921E0" w:rsidRPr="007921E0" w:rsidRDefault="00C924F1" w:rsidP="008D6D7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3.250</w:t>
            </w:r>
          </w:p>
        </w:tc>
        <w:tc>
          <w:tcPr>
            <w:tcW w:w="2706" w:type="dxa"/>
          </w:tcPr>
          <w:p w:rsidR="007921E0" w:rsidRPr="007921E0" w:rsidRDefault="00C924F1" w:rsidP="008D6D7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  <w:r w:rsidR="007921E0" w:rsidRPr="007921E0"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>5</w:t>
            </w:r>
          </w:p>
        </w:tc>
      </w:tr>
      <w:tr w:rsidR="007921E0" w:rsidTr="007921E0">
        <w:tc>
          <w:tcPr>
            <w:tcW w:w="2567" w:type="dxa"/>
          </w:tcPr>
          <w:p w:rsidR="007921E0" w:rsidRPr="00291E9B" w:rsidRDefault="007921E0" w:rsidP="008D6D7C">
            <w:pPr>
              <w:tabs>
                <w:tab w:val="left" w:pos="3548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Pimenta-do-</w:t>
            </w:r>
            <w:r w:rsidRPr="007921E0">
              <w:rPr>
                <w:sz w:val="24"/>
                <w:szCs w:val="24"/>
              </w:rPr>
              <w:t>reino</w:t>
            </w:r>
          </w:p>
        </w:tc>
        <w:tc>
          <w:tcPr>
            <w:tcW w:w="2382" w:type="dxa"/>
          </w:tcPr>
          <w:p w:rsidR="007921E0" w:rsidRPr="007921E0" w:rsidRDefault="00C924F1" w:rsidP="008D6D7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2706" w:type="dxa"/>
          </w:tcPr>
          <w:p w:rsidR="007921E0" w:rsidRPr="007921E0" w:rsidRDefault="00C924F1" w:rsidP="008D6D7C">
            <w:pPr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9</w:t>
            </w:r>
            <w:proofErr w:type="gramEnd"/>
          </w:p>
        </w:tc>
      </w:tr>
    </w:tbl>
    <w:p w:rsidR="00D1037C" w:rsidRDefault="00D1037C" w:rsidP="001C6A03">
      <w:pPr>
        <w:tabs>
          <w:tab w:val="left" w:pos="3548"/>
        </w:tabs>
        <w:jc w:val="center"/>
        <w:rPr>
          <w:b/>
          <w:sz w:val="24"/>
          <w:szCs w:val="24"/>
        </w:rPr>
      </w:pPr>
    </w:p>
    <w:p w:rsidR="00D1037C" w:rsidRDefault="00D1037C" w:rsidP="001C6A03">
      <w:pPr>
        <w:tabs>
          <w:tab w:val="left" w:pos="3548"/>
        </w:tabs>
        <w:jc w:val="center"/>
        <w:rPr>
          <w:b/>
          <w:sz w:val="24"/>
          <w:szCs w:val="24"/>
        </w:rPr>
      </w:pPr>
    </w:p>
    <w:p w:rsidR="00D1037C" w:rsidRDefault="00D1037C" w:rsidP="001C6A03">
      <w:pPr>
        <w:tabs>
          <w:tab w:val="left" w:pos="3548"/>
        </w:tabs>
        <w:jc w:val="center"/>
        <w:rPr>
          <w:b/>
          <w:sz w:val="24"/>
          <w:szCs w:val="24"/>
        </w:rPr>
      </w:pPr>
    </w:p>
    <w:p w:rsidR="00D1037C" w:rsidRDefault="00D1037C" w:rsidP="001C6A03">
      <w:pPr>
        <w:tabs>
          <w:tab w:val="left" w:pos="3548"/>
        </w:tabs>
        <w:jc w:val="center"/>
        <w:rPr>
          <w:b/>
          <w:sz w:val="24"/>
          <w:szCs w:val="24"/>
        </w:rPr>
      </w:pPr>
    </w:p>
    <w:p w:rsidR="00D1037C" w:rsidRDefault="00D1037C" w:rsidP="001C6A03">
      <w:pPr>
        <w:tabs>
          <w:tab w:val="left" w:pos="3548"/>
        </w:tabs>
        <w:jc w:val="center"/>
        <w:rPr>
          <w:b/>
          <w:sz w:val="24"/>
          <w:szCs w:val="24"/>
        </w:rPr>
      </w:pPr>
    </w:p>
    <w:p w:rsidR="00D1037C" w:rsidRDefault="00D1037C" w:rsidP="001C6A03">
      <w:pPr>
        <w:tabs>
          <w:tab w:val="left" w:pos="3548"/>
        </w:tabs>
        <w:jc w:val="center"/>
        <w:rPr>
          <w:b/>
          <w:sz w:val="24"/>
          <w:szCs w:val="24"/>
        </w:rPr>
      </w:pPr>
    </w:p>
    <w:p w:rsidR="00C00F0F" w:rsidRPr="002223CF" w:rsidRDefault="00C00F0F" w:rsidP="00C00F0F">
      <w:pPr>
        <w:jc w:val="center"/>
        <w:rPr>
          <w:b/>
          <w:color w:val="000000"/>
        </w:rPr>
      </w:pPr>
      <w:r w:rsidRPr="00C00F0F">
        <w:rPr>
          <w:b/>
          <w:color w:val="000000"/>
        </w:rPr>
        <w:t xml:space="preserve">Fonte: IBGE, Produção Agrícola Municipal 2012. Rio de Janeiro: IBGE, 2013. </w:t>
      </w:r>
    </w:p>
    <w:p w:rsidR="00D1037C" w:rsidRPr="002223CF" w:rsidRDefault="00D1037C" w:rsidP="001C6A03">
      <w:pPr>
        <w:tabs>
          <w:tab w:val="left" w:pos="3548"/>
        </w:tabs>
        <w:jc w:val="center"/>
        <w:rPr>
          <w:b/>
        </w:rPr>
      </w:pPr>
    </w:p>
    <w:p w:rsidR="00D1037C" w:rsidRDefault="00D1037C" w:rsidP="001C6A03">
      <w:pPr>
        <w:tabs>
          <w:tab w:val="left" w:pos="3548"/>
        </w:tabs>
        <w:jc w:val="center"/>
        <w:rPr>
          <w:b/>
          <w:sz w:val="24"/>
          <w:szCs w:val="24"/>
        </w:rPr>
      </w:pPr>
    </w:p>
    <w:p w:rsidR="00D1037C" w:rsidRPr="00C924F1" w:rsidRDefault="00C924F1" w:rsidP="00C924F1">
      <w:pPr>
        <w:tabs>
          <w:tab w:val="left" w:pos="3548"/>
        </w:tabs>
        <w:spacing w:line="360" w:lineRule="auto"/>
        <w:ind w:firstLine="851"/>
        <w:jc w:val="both"/>
        <w:rPr>
          <w:sz w:val="24"/>
          <w:szCs w:val="24"/>
        </w:rPr>
      </w:pPr>
      <w:r w:rsidRPr="00C924F1">
        <w:rPr>
          <w:sz w:val="24"/>
          <w:szCs w:val="24"/>
        </w:rPr>
        <w:t>De</w:t>
      </w:r>
      <w:r>
        <w:rPr>
          <w:sz w:val="24"/>
          <w:szCs w:val="24"/>
        </w:rPr>
        <w:t xml:space="preserve"> acordo com os dados, percebe-se uma redução no número de hectares tanto na lavoura permanente</w:t>
      </w:r>
      <w:r w:rsidR="00743F26">
        <w:rPr>
          <w:sz w:val="24"/>
          <w:szCs w:val="24"/>
        </w:rPr>
        <w:t xml:space="preserve"> como na lavoura temporária com</w:t>
      </w:r>
      <w:r>
        <w:rPr>
          <w:sz w:val="24"/>
          <w:szCs w:val="24"/>
        </w:rPr>
        <w:t xml:space="preserve"> exceção para o cultivo de </w:t>
      </w:r>
      <w:r w:rsidR="00743F26">
        <w:rPr>
          <w:sz w:val="24"/>
          <w:szCs w:val="24"/>
        </w:rPr>
        <w:t>cana-de-açúcar na lavoura temporária, e na lavoura permanente a banana, ambos tiveram um aumento no número de hectares sendo este mais significativo na lavoura temporária</w:t>
      </w:r>
      <w:r w:rsidR="002223CF">
        <w:rPr>
          <w:sz w:val="24"/>
          <w:szCs w:val="24"/>
        </w:rPr>
        <w:t>,</w:t>
      </w:r>
      <w:r w:rsidR="00743F26">
        <w:rPr>
          <w:sz w:val="24"/>
          <w:szCs w:val="24"/>
        </w:rPr>
        <w:t xml:space="preserve"> como revela as tabelas</w:t>
      </w:r>
      <w:r w:rsidR="002223CF">
        <w:rPr>
          <w:sz w:val="24"/>
          <w:szCs w:val="24"/>
        </w:rPr>
        <w:t xml:space="preserve"> </w:t>
      </w:r>
      <w:r w:rsidR="00743F26">
        <w:rPr>
          <w:sz w:val="24"/>
          <w:szCs w:val="24"/>
        </w:rPr>
        <w:t>9 e 10.</w:t>
      </w:r>
    </w:p>
    <w:p w:rsidR="00D1037C" w:rsidRDefault="00D1037C" w:rsidP="001C6A03">
      <w:pPr>
        <w:tabs>
          <w:tab w:val="left" w:pos="3548"/>
        </w:tabs>
        <w:jc w:val="center"/>
        <w:rPr>
          <w:b/>
          <w:sz w:val="24"/>
          <w:szCs w:val="24"/>
        </w:rPr>
      </w:pPr>
    </w:p>
    <w:p w:rsidR="00D1037C" w:rsidRDefault="00D1037C" w:rsidP="001C6A03">
      <w:pPr>
        <w:tabs>
          <w:tab w:val="left" w:pos="3548"/>
        </w:tabs>
        <w:jc w:val="center"/>
        <w:rPr>
          <w:b/>
          <w:sz w:val="24"/>
          <w:szCs w:val="24"/>
        </w:rPr>
      </w:pPr>
    </w:p>
    <w:p w:rsidR="00D1037C" w:rsidRDefault="00D1037C" w:rsidP="002223CF">
      <w:pPr>
        <w:tabs>
          <w:tab w:val="left" w:pos="3548"/>
        </w:tabs>
        <w:rPr>
          <w:b/>
          <w:sz w:val="24"/>
          <w:szCs w:val="24"/>
        </w:rPr>
      </w:pPr>
    </w:p>
    <w:p w:rsidR="00D1037C" w:rsidRDefault="00D1037C" w:rsidP="001C6A03">
      <w:pPr>
        <w:tabs>
          <w:tab w:val="left" w:pos="3548"/>
        </w:tabs>
        <w:jc w:val="center"/>
        <w:rPr>
          <w:b/>
          <w:sz w:val="24"/>
          <w:szCs w:val="24"/>
        </w:rPr>
      </w:pPr>
    </w:p>
    <w:p w:rsidR="001C6A03" w:rsidRPr="00624BFF" w:rsidRDefault="001C6A03" w:rsidP="001C6A03">
      <w:pPr>
        <w:tabs>
          <w:tab w:val="left" w:pos="3548"/>
        </w:tabs>
        <w:jc w:val="center"/>
        <w:rPr>
          <w:b/>
          <w:sz w:val="24"/>
          <w:szCs w:val="24"/>
        </w:rPr>
      </w:pPr>
      <w:r w:rsidRPr="00F86A16">
        <w:rPr>
          <w:b/>
          <w:sz w:val="24"/>
          <w:szCs w:val="24"/>
        </w:rPr>
        <w:t>T</w:t>
      </w:r>
      <w:r w:rsidR="000340BF">
        <w:rPr>
          <w:b/>
          <w:sz w:val="24"/>
          <w:szCs w:val="24"/>
        </w:rPr>
        <w:t>abela 11</w:t>
      </w:r>
      <w:r>
        <w:rPr>
          <w:b/>
          <w:sz w:val="24"/>
          <w:szCs w:val="24"/>
        </w:rPr>
        <w:t>.</w:t>
      </w:r>
      <w:r w:rsidRPr="00F86A16"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Lavoura Temporária </w:t>
      </w:r>
      <w:r w:rsidR="00D1037C">
        <w:rPr>
          <w:b/>
          <w:sz w:val="24"/>
          <w:szCs w:val="24"/>
        </w:rPr>
        <w:t xml:space="preserve">– União dos Palmares – </w:t>
      </w:r>
      <w:r>
        <w:rPr>
          <w:b/>
          <w:sz w:val="24"/>
          <w:szCs w:val="24"/>
        </w:rPr>
        <w:t>ano 2004</w:t>
      </w:r>
    </w:p>
    <w:tbl>
      <w:tblPr>
        <w:tblStyle w:val="Tabelacomgrade"/>
        <w:tblpPr w:leftFromText="141" w:rightFromText="141" w:vertAnchor="text" w:horzAnchor="margin" w:tblpXSpec="center" w:tblpY="54"/>
        <w:tblW w:w="8110" w:type="dxa"/>
        <w:tblLook w:val="04A0" w:firstRow="1" w:lastRow="0" w:firstColumn="1" w:lastColumn="0" w:noHBand="0" w:noVBand="1"/>
      </w:tblPr>
      <w:tblGrid>
        <w:gridCol w:w="2943"/>
        <w:gridCol w:w="2977"/>
        <w:gridCol w:w="2190"/>
      </w:tblGrid>
      <w:tr w:rsidR="001C6A03" w:rsidTr="001C6A03">
        <w:trPr>
          <w:trHeight w:val="289"/>
        </w:trPr>
        <w:tc>
          <w:tcPr>
            <w:tcW w:w="2943" w:type="dxa"/>
          </w:tcPr>
          <w:p w:rsidR="001C6A03" w:rsidRPr="00291E9B" w:rsidRDefault="001C6A03" w:rsidP="001C6A03">
            <w:pPr>
              <w:tabs>
                <w:tab w:val="left" w:pos="3548"/>
              </w:tabs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291E9B">
              <w:rPr>
                <w:b/>
                <w:sz w:val="24"/>
                <w:szCs w:val="24"/>
              </w:rPr>
              <w:t>Produtos</w:t>
            </w:r>
          </w:p>
        </w:tc>
        <w:tc>
          <w:tcPr>
            <w:tcW w:w="2977" w:type="dxa"/>
          </w:tcPr>
          <w:p w:rsidR="001C6A03" w:rsidRPr="00291E9B" w:rsidRDefault="001C6A03" w:rsidP="001C6A03">
            <w:pPr>
              <w:tabs>
                <w:tab w:val="left" w:pos="3548"/>
              </w:tabs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291E9B">
              <w:rPr>
                <w:b/>
                <w:sz w:val="24"/>
                <w:szCs w:val="24"/>
              </w:rPr>
              <w:t>Produção</w:t>
            </w:r>
          </w:p>
        </w:tc>
        <w:tc>
          <w:tcPr>
            <w:tcW w:w="2190" w:type="dxa"/>
          </w:tcPr>
          <w:p w:rsidR="001C6A03" w:rsidRPr="00743F26" w:rsidRDefault="001C6A03" w:rsidP="001C6A03">
            <w:pPr>
              <w:tabs>
                <w:tab w:val="left" w:pos="3548"/>
              </w:tabs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743F26">
              <w:rPr>
                <w:b/>
                <w:sz w:val="24"/>
                <w:szCs w:val="24"/>
              </w:rPr>
              <w:t xml:space="preserve"> Hectares</w:t>
            </w:r>
          </w:p>
        </w:tc>
      </w:tr>
      <w:tr w:rsidR="001C6A03" w:rsidTr="001C6A03">
        <w:trPr>
          <w:trHeight w:val="274"/>
        </w:trPr>
        <w:tc>
          <w:tcPr>
            <w:tcW w:w="2943" w:type="dxa"/>
          </w:tcPr>
          <w:p w:rsidR="001C6A03" w:rsidRPr="008E28EE" w:rsidRDefault="001C6A03" w:rsidP="001C6A03">
            <w:pPr>
              <w:jc w:val="center"/>
              <w:rPr>
                <w:color w:val="000000"/>
                <w:sz w:val="24"/>
                <w:szCs w:val="24"/>
              </w:rPr>
            </w:pPr>
            <w:r w:rsidRPr="008E28EE">
              <w:rPr>
                <w:color w:val="000000"/>
                <w:sz w:val="24"/>
                <w:szCs w:val="24"/>
              </w:rPr>
              <w:t>Abacaxi</w:t>
            </w:r>
          </w:p>
        </w:tc>
        <w:tc>
          <w:tcPr>
            <w:tcW w:w="2977" w:type="dxa"/>
          </w:tcPr>
          <w:p w:rsidR="001C6A03" w:rsidRPr="008E28EE" w:rsidRDefault="001C6A03" w:rsidP="001C6A03">
            <w:pPr>
              <w:tabs>
                <w:tab w:val="left" w:pos="3548"/>
              </w:tabs>
              <w:spacing w:line="360" w:lineRule="auto"/>
              <w:jc w:val="center"/>
              <w:rPr>
                <w:sz w:val="24"/>
                <w:szCs w:val="24"/>
              </w:rPr>
            </w:pPr>
            <w:r w:rsidRPr="008E28EE">
              <w:rPr>
                <w:sz w:val="24"/>
                <w:szCs w:val="24"/>
              </w:rPr>
              <w:t>1.800</w:t>
            </w:r>
            <w:r w:rsidR="008E28EE" w:rsidRPr="008E28EE">
              <w:rPr>
                <w:sz w:val="24"/>
                <w:szCs w:val="24"/>
              </w:rPr>
              <w:t xml:space="preserve"> frutos</w:t>
            </w:r>
          </w:p>
        </w:tc>
        <w:tc>
          <w:tcPr>
            <w:tcW w:w="2190" w:type="dxa"/>
          </w:tcPr>
          <w:p w:rsidR="001C6A03" w:rsidRPr="008E28EE" w:rsidRDefault="008E28EE" w:rsidP="001C6A03">
            <w:pPr>
              <w:tabs>
                <w:tab w:val="left" w:pos="3548"/>
              </w:tabs>
              <w:spacing w:line="360" w:lineRule="auto"/>
              <w:jc w:val="center"/>
              <w:rPr>
                <w:sz w:val="24"/>
                <w:szCs w:val="24"/>
              </w:rPr>
            </w:pPr>
            <w:r w:rsidRPr="008E28EE">
              <w:rPr>
                <w:sz w:val="24"/>
                <w:szCs w:val="24"/>
              </w:rPr>
              <w:t>100</w:t>
            </w:r>
          </w:p>
        </w:tc>
      </w:tr>
      <w:tr w:rsidR="001C6A03" w:rsidTr="001C6A03">
        <w:trPr>
          <w:trHeight w:val="274"/>
        </w:trPr>
        <w:tc>
          <w:tcPr>
            <w:tcW w:w="2943" w:type="dxa"/>
          </w:tcPr>
          <w:p w:rsidR="001C6A03" w:rsidRPr="008E28EE" w:rsidRDefault="001C6A03" w:rsidP="001C6A03">
            <w:pPr>
              <w:jc w:val="center"/>
              <w:rPr>
                <w:color w:val="000000"/>
                <w:sz w:val="24"/>
                <w:szCs w:val="24"/>
              </w:rPr>
            </w:pPr>
            <w:r w:rsidRPr="008E28EE">
              <w:rPr>
                <w:color w:val="000000"/>
                <w:sz w:val="24"/>
                <w:szCs w:val="24"/>
              </w:rPr>
              <w:t>Batata-doce</w:t>
            </w:r>
          </w:p>
        </w:tc>
        <w:tc>
          <w:tcPr>
            <w:tcW w:w="2977" w:type="dxa"/>
          </w:tcPr>
          <w:p w:rsidR="001C6A03" w:rsidRPr="008E28EE" w:rsidRDefault="008E28EE" w:rsidP="001C6A03">
            <w:pPr>
              <w:tabs>
                <w:tab w:val="left" w:pos="3548"/>
              </w:tabs>
              <w:spacing w:line="360" w:lineRule="auto"/>
              <w:jc w:val="center"/>
              <w:rPr>
                <w:sz w:val="24"/>
                <w:szCs w:val="24"/>
              </w:rPr>
            </w:pPr>
            <w:r w:rsidRPr="008E28EE">
              <w:rPr>
                <w:sz w:val="24"/>
                <w:szCs w:val="24"/>
              </w:rPr>
              <w:t>1.850</w:t>
            </w:r>
            <w:r w:rsidR="001C6A03" w:rsidRPr="008E28EE">
              <w:rPr>
                <w:sz w:val="24"/>
                <w:szCs w:val="24"/>
              </w:rPr>
              <w:t xml:space="preserve"> toneladas</w:t>
            </w:r>
          </w:p>
        </w:tc>
        <w:tc>
          <w:tcPr>
            <w:tcW w:w="2190" w:type="dxa"/>
          </w:tcPr>
          <w:p w:rsidR="001C6A03" w:rsidRPr="008E28EE" w:rsidRDefault="008E28EE" w:rsidP="001C6A03">
            <w:pPr>
              <w:tabs>
                <w:tab w:val="left" w:pos="3548"/>
              </w:tabs>
              <w:spacing w:line="360" w:lineRule="auto"/>
              <w:jc w:val="center"/>
              <w:rPr>
                <w:sz w:val="24"/>
                <w:szCs w:val="24"/>
              </w:rPr>
            </w:pPr>
            <w:r w:rsidRPr="008E28EE">
              <w:rPr>
                <w:sz w:val="24"/>
                <w:szCs w:val="24"/>
              </w:rPr>
              <w:t>37</w:t>
            </w:r>
            <w:r w:rsidR="001C6A03" w:rsidRPr="008E28EE">
              <w:rPr>
                <w:sz w:val="24"/>
                <w:szCs w:val="24"/>
              </w:rPr>
              <w:t>0</w:t>
            </w:r>
          </w:p>
        </w:tc>
      </w:tr>
      <w:tr w:rsidR="001C6A03" w:rsidTr="001C6A03">
        <w:trPr>
          <w:trHeight w:val="274"/>
        </w:trPr>
        <w:tc>
          <w:tcPr>
            <w:tcW w:w="2943" w:type="dxa"/>
          </w:tcPr>
          <w:p w:rsidR="001C6A03" w:rsidRPr="008E28EE" w:rsidRDefault="001C6A03" w:rsidP="001C6A03">
            <w:pPr>
              <w:jc w:val="center"/>
              <w:rPr>
                <w:color w:val="000000"/>
                <w:sz w:val="24"/>
                <w:szCs w:val="24"/>
              </w:rPr>
            </w:pPr>
            <w:r w:rsidRPr="008E28EE">
              <w:rPr>
                <w:color w:val="000000"/>
                <w:sz w:val="24"/>
                <w:szCs w:val="24"/>
              </w:rPr>
              <w:t>Cana-de-açúcar</w:t>
            </w:r>
          </w:p>
        </w:tc>
        <w:tc>
          <w:tcPr>
            <w:tcW w:w="2977" w:type="dxa"/>
          </w:tcPr>
          <w:p w:rsidR="001C6A03" w:rsidRPr="008E28EE" w:rsidRDefault="008E28EE" w:rsidP="001C6A03">
            <w:pPr>
              <w:tabs>
                <w:tab w:val="left" w:pos="3548"/>
              </w:tabs>
              <w:spacing w:line="360" w:lineRule="auto"/>
              <w:jc w:val="center"/>
              <w:rPr>
                <w:sz w:val="24"/>
                <w:szCs w:val="24"/>
              </w:rPr>
            </w:pPr>
            <w:r w:rsidRPr="008E28EE">
              <w:rPr>
                <w:sz w:val="24"/>
                <w:szCs w:val="24"/>
              </w:rPr>
              <w:t xml:space="preserve">714.870 </w:t>
            </w:r>
            <w:r w:rsidR="001C6A03" w:rsidRPr="008E28EE">
              <w:rPr>
                <w:sz w:val="24"/>
                <w:szCs w:val="24"/>
              </w:rPr>
              <w:t>toneladas</w:t>
            </w:r>
          </w:p>
        </w:tc>
        <w:tc>
          <w:tcPr>
            <w:tcW w:w="2190" w:type="dxa"/>
          </w:tcPr>
          <w:p w:rsidR="001C6A03" w:rsidRPr="008E28EE" w:rsidRDefault="008E28EE" w:rsidP="001C6A03">
            <w:pPr>
              <w:tabs>
                <w:tab w:val="left" w:pos="3548"/>
              </w:tabs>
              <w:spacing w:line="360" w:lineRule="auto"/>
              <w:jc w:val="center"/>
              <w:rPr>
                <w:sz w:val="24"/>
                <w:szCs w:val="24"/>
              </w:rPr>
            </w:pPr>
            <w:r w:rsidRPr="008E28EE">
              <w:rPr>
                <w:sz w:val="24"/>
                <w:szCs w:val="24"/>
              </w:rPr>
              <w:t>10.998</w:t>
            </w:r>
          </w:p>
        </w:tc>
      </w:tr>
      <w:tr w:rsidR="001C6A03" w:rsidTr="001C6A03">
        <w:trPr>
          <w:trHeight w:val="274"/>
        </w:trPr>
        <w:tc>
          <w:tcPr>
            <w:tcW w:w="2943" w:type="dxa"/>
          </w:tcPr>
          <w:p w:rsidR="001C6A03" w:rsidRPr="008E28EE" w:rsidRDefault="001C6A03" w:rsidP="001C6A03">
            <w:pPr>
              <w:jc w:val="center"/>
              <w:rPr>
                <w:color w:val="000000"/>
                <w:sz w:val="24"/>
                <w:szCs w:val="24"/>
              </w:rPr>
            </w:pPr>
            <w:r w:rsidRPr="008E28EE">
              <w:rPr>
                <w:color w:val="000000"/>
                <w:sz w:val="24"/>
                <w:szCs w:val="24"/>
              </w:rPr>
              <w:t>Fava (em grão)</w:t>
            </w:r>
          </w:p>
        </w:tc>
        <w:tc>
          <w:tcPr>
            <w:tcW w:w="2977" w:type="dxa"/>
          </w:tcPr>
          <w:p w:rsidR="001C6A03" w:rsidRPr="008E28EE" w:rsidRDefault="008E28EE" w:rsidP="001C6A03">
            <w:pPr>
              <w:tabs>
                <w:tab w:val="left" w:pos="3548"/>
              </w:tabs>
              <w:spacing w:line="360" w:lineRule="auto"/>
              <w:jc w:val="center"/>
              <w:rPr>
                <w:sz w:val="24"/>
                <w:szCs w:val="24"/>
              </w:rPr>
            </w:pPr>
            <w:proofErr w:type="gramStart"/>
            <w:r w:rsidRPr="008E28EE">
              <w:rPr>
                <w:sz w:val="24"/>
                <w:szCs w:val="24"/>
              </w:rPr>
              <w:t>6</w:t>
            </w:r>
            <w:proofErr w:type="gramEnd"/>
            <w:r w:rsidR="001C6A03" w:rsidRPr="008E28EE">
              <w:rPr>
                <w:sz w:val="24"/>
                <w:szCs w:val="24"/>
              </w:rPr>
              <w:t xml:space="preserve"> tonelada</w:t>
            </w:r>
          </w:p>
        </w:tc>
        <w:tc>
          <w:tcPr>
            <w:tcW w:w="2190" w:type="dxa"/>
          </w:tcPr>
          <w:p w:rsidR="001C6A03" w:rsidRPr="008E28EE" w:rsidRDefault="008E28EE" w:rsidP="001C6A03">
            <w:pPr>
              <w:tabs>
                <w:tab w:val="left" w:pos="3548"/>
              </w:tabs>
              <w:spacing w:line="360" w:lineRule="auto"/>
              <w:jc w:val="center"/>
              <w:rPr>
                <w:sz w:val="24"/>
                <w:szCs w:val="24"/>
              </w:rPr>
            </w:pPr>
            <w:r w:rsidRPr="008E28EE">
              <w:rPr>
                <w:sz w:val="24"/>
                <w:szCs w:val="24"/>
              </w:rPr>
              <w:t>45</w:t>
            </w:r>
          </w:p>
        </w:tc>
      </w:tr>
      <w:tr w:rsidR="001C6A03" w:rsidTr="001C6A03">
        <w:trPr>
          <w:trHeight w:val="274"/>
        </w:trPr>
        <w:tc>
          <w:tcPr>
            <w:tcW w:w="2943" w:type="dxa"/>
          </w:tcPr>
          <w:p w:rsidR="001C6A03" w:rsidRPr="008E28EE" w:rsidRDefault="001C6A03" w:rsidP="001C6A03">
            <w:pPr>
              <w:jc w:val="center"/>
              <w:rPr>
                <w:color w:val="000000"/>
                <w:sz w:val="24"/>
                <w:szCs w:val="24"/>
              </w:rPr>
            </w:pPr>
            <w:r w:rsidRPr="008E28EE">
              <w:rPr>
                <w:color w:val="000000"/>
                <w:sz w:val="24"/>
                <w:szCs w:val="24"/>
              </w:rPr>
              <w:t>Feijão (em grão)</w:t>
            </w:r>
          </w:p>
        </w:tc>
        <w:tc>
          <w:tcPr>
            <w:tcW w:w="2977" w:type="dxa"/>
          </w:tcPr>
          <w:p w:rsidR="001C6A03" w:rsidRPr="008E28EE" w:rsidRDefault="008E28EE" w:rsidP="001C6A03">
            <w:pPr>
              <w:tabs>
                <w:tab w:val="left" w:pos="3548"/>
              </w:tabs>
              <w:spacing w:line="360" w:lineRule="auto"/>
              <w:jc w:val="center"/>
              <w:rPr>
                <w:sz w:val="24"/>
                <w:szCs w:val="24"/>
              </w:rPr>
            </w:pPr>
            <w:r w:rsidRPr="008E28EE">
              <w:rPr>
                <w:sz w:val="24"/>
                <w:szCs w:val="24"/>
              </w:rPr>
              <w:t>145</w:t>
            </w:r>
            <w:r w:rsidR="001C6A03" w:rsidRPr="008E28EE">
              <w:rPr>
                <w:sz w:val="24"/>
                <w:szCs w:val="24"/>
              </w:rPr>
              <w:t xml:space="preserve"> toneladas</w:t>
            </w:r>
          </w:p>
        </w:tc>
        <w:tc>
          <w:tcPr>
            <w:tcW w:w="2190" w:type="dxa"/>
          </w:tcPr>
          <w:p w:rsidR="001C6A03" w:rsidRPr="008E28EE" w:rsidRDefault="001C6A03" w:rsidP="001C6A03">
            <w:pPr>
              <w:tabs>
                <w:tab w:val="left" w:pos="3548"/>
              </w:tabs>
              <w:spacing w:line="360" w:lineRule="auto"/>
              <w:jc w:val="center"/>
              <w:rPr>
                <w:sz w:val="24"/>
                <w:szCs w:val="24"/>
              </w:rPr>
            </w:pPr>
            <w:r w:rsidRPr="008E28EE">
              <w:rPr>
                <w:sz w:val="24"/>
                <w:szCs w:val="24"/>
              </w:rPr>
              <w:t>6</w:t>
            </w:r>
            <w:r w:rsidR="008E28EE" w:rsidRPr="008E28EE">
              <w:rPr>
                <w:sz w:val="24"/>
                <w:szCs w:val="24"/>
              </w:rPr>
              <w:t>80</w:t>
            </w:r>
          </w:p>
        </w:tc>
      </w:tr>
      <w:tr w:rsidR="001C6A03" w:rsidTr="001C6A03">
        <w:trPr>
          <w:trHeight w:val="491"/>
        </w:trPr>
        <w:tc>
          <w:tcPr>
            <w:tcW w:w="2943" w:type="dxa"/>
            <w:vAlign w:val="center"/>
          </w:tcPr>
          <w:p w:rsidR="001C6A03" w:rsidRPr="008E28EE" w:rsidRDefault="001C6A03" w:rsidP="001C6A03">
            <w:pPr>
              <w:jc w:val="center"/>
              <w:rPr>
                <w:color w:val="000000"/>
                <w:sz w:val="24"/>
                <w:szCs w:val="24"/>
              </w:rPr>
            </w:pPr>
            <w:r w:rsidRPr="008E28EE">
              <w:rPr>
                <w:color w:val="000000"/>
                <w:sz w:val="24"/>
                <w:szCs w:val="24"/>
              </w:rPr>
              <w:t>Mandioca (aipim, macaxeira</w:t>
            </w:r>
            <w:proofErr w:type="gramStart"/>
            <w:r w:rsidRPr="008E28EE">
              <w:rPr>
                <w:color w:val="000000"/>
                <w:sz w:val="24"/>
                <w:szCs w:val="24"/>
              </w:rPr>
              <w:t>)</w:t>
            </w:r>
            <w:proofErr w:type="gramEnd"/>
          </w:p>
        </w:tc>
        <w:tc>
          <w:tcPr>
            <w:tcW w:w="2977" w:type="dxa"/>
            <w:vAlign w:val="center"/>
          </w:tcPr>
          <w:p w:rsidR="001C6A03" w:rsidRPr="008E28EE" w:rsidRDefault="008E28EE" w:rsidP="001C6A03">
            <w:pPr>
              <w:tabs>
                <w:tab w:val="left" w:pos="3548"/>
              </w:tabs>
              <w:spacing w:line="360" w:lineRule="auto"/>
              <w:jc w:val="center"/>
              <w:rPr>
                <w:sz w:val="24"/>
                <w:szCs w:val="24"/>
              </w:rPr>
            </w:pPr>
            <w:r w:rsidRPr="008E28EE">
              <w:rPr>
                <w:sz w:val="24"/>
                <w:szCs w:val="24"/>
              </w:rPr>
              <w:t>2.65</w:t>
            </w:r>
            <w:r w:rsidR="001C6A03" w:rsidRPr="008E28EE">
              <w:rPr>
                <w:sz w:val="24"/>
                <w:szCs w:val="24"/>
              </w:rPr>
              <w:t>0 toneladas</w:t>
            </w:r>
          </w:p>
        </w:tc>
        <w:tc>
          <w:tcPr>
            <w:tcW w:w="2190" w:type="dxa"/>
          </w:tcPr>
          <w:p w:rsidR="001C6A03" w:rsidRPr="008E28EE" w:rsidRDefault="001C6A03" w:rsidP="001C6A03">
            <w:pPr>
              <w:tabs>
                <w:tab w:val="left" w:pos="3548"/>
              </w:tabs>
              <w:spacing w:line="360" w:lineRule="auto"/>
              <w:jc w:val="center"/>
              <w:rPr>
                <w:sz w:val="24"/>
                <w:szCs w:val="24"/>
              </w:rPr>
            </w:pPr>
            <w:r w:rsidRPr="008E28EE">
              <w:rPr>
                <w:sz w:val="24"/>
                <w:szCs w:val="24"/>
              </w:rPr>
              <w:t>2</w:t>
            </w:r>
            <w:r w:rsidR="008E28EE" w:rsidRPr="008E28EE">
              <w:rPr>
                <w:sz w:val="24"/>
                <w:szCs w:val="24"/>
              </w:rPr>
              <w:t>65</w:t>
            </w:r>
          </w:p>
        </w:tc>
      </w:tr>
      <w:tr w:rsidR="001C6A03" w:rsidTr="001C6A03">
        <w:trPr>
          <w:trHeight w:val="491"/>
        </w:trPr>
        <w:tc>
          <w:tcPr>
            <w:tcW w:w="2943" w:type="dxa"/>
            <w:vAlign w:val="center"/>
          </w:tcPr>
          <w:p w:rsidR="001C6A03" w:rsidRPr="008E28EE" w:rsidRDefault="001C6A03" w:rsidP="001C6A03">
            <w:pPr>
              <w:jc w:val="center"/>
              <w:rPr>
                <w:color w:val="000000"/>
                <w:sz w:val="24"/>
                <w:szCs w:val="24"/>
              </w:rPr>
            </w:pPr>
            <w:r w:rsidRPr="008E28EE">
              <w:rPr>
                <w:color w:val="000000"/>
                <w:sz w:val="24"/>
                <w:szCs w:val="24"/>
              </w:rPr>
              <w:t>Milho em grão</w:t>
            </w:r>
          </w:p>
        </w:tc>
        <w:tc>
          <w:tcPr>
            <w:tcW w:w="2977" w:type="dxa"/>
            <w:vAlign w:val="center"/>
          </w:tcPr>
          <w:p w:rsidR="001C6A03" w:rsidRPr="008E28EE" w:rsidRDefault="008E28EE" w:rsidP="001C6A03">
            <w:pPr>
              <w:tabs>
                <w:tab w:val="left" w:pos="3548"/>
              </w:tabs>
              <w:spacing w:line="360" w:lineRule="auto"/>
              <w:jc w:val="center"/>
              <w:rPr>
                <w:sz w:val="24"/>
                <w:szCs w:val="24"/>
              </w:rPr>
            </w:pPr>
            <w:r w:rsidRPr="008E28EE">
              <w:rPr>
                <w:sz w:val="24"/>
                <w:szCs w:val="24"/>
              </w:rPr>
              <w:t>9</w:t>
            </w:r>
            <w:r w:rsidR="001C6A03" w:rsidRPr="008E28EE">
              <w:rPr>
                <w:sz w:val="24"/>
                <w:szCs w:val="24"/>
              </w:rPr>
              <w:t>6 toneladas</w:t>
            </w:r>
          </w:p>
        </w:tc>
        <w:tc>
          <w:tcPr>
            <w:tcW w:w="2190" w:type="dxa"/>
          </w:tcPr>
          <w:p w:rsidR="001C6A03" w:rsidRPr="008E28EE" w:rsidRDefault="008E28EE" w:rsidP="001C6A03">
            <w:pPr>
              <w:tabs>
                <w:tab w:val="left" w:pos="3548"/>
              </w:tabs>
              <w:spacing w:line="360" w:lineRule="auto"/>
              <w:jc w:val="center"/>
              <w:rPr>
                <w:sz w:val="24"/>
                <w:szCs w:val="24"/>
              </w:rPr>
            </w:pPr>
            <w:r w:rsidRPr="008E28EE">
              <w:rPr>
                <w:sz w:val="24"/>
                <w:szCs w:val="24"/>
              </w:rPr>
              <w:t>42</w:t>
            </w:r>
            <w:r w:rsidR="001C6A03" w:rsidRPr="008E28EE">
              <w:rPr>
                <w:sz w:val="24"/>
                <w:szCs w:val="24"/>
              </w:rPr>
              <w:t>5</w:t>
            </w:r>
          </w:p>
        </w:tc>
      </w:tr>
    </w:tbl>
    <w:p w:rsidR="005B23DF" w:rsidRPr="008E28EE" w:rsidRDefault="002223CF" w:rsidP="008E28EE">
      <w:pPr>
        <w:spacing w:line="360" w:lineRule="auto"/>
        <w:ind w:firstLine="851"/>
        <w:rPr>
          <w:b/>
        </w:rPr>
      </w:pPr>
      <w:r>
        <w:rPr>
          <w:b/>
        </w:rPr>
        <w:t xml:space="preserve">   </w:t>
      </w:r>
      <w:r w:rsidR="001C6A03" w:rsidRPr="001C6A03">
        <w:rPr>
          <w:b/>
        </w:rPr>
        <w:t>Fontes: IBGE, P</w:t>
      </w:r>
      <w:r w:rsidR="001C6A03">
        <w:rPr>
          <w:b/>
        </w:rPr>
        <w:t>rodução Agrícola Municipal 2004.</w:t>
      </w:r>
      <w:r w:rsidR="001C6A03" w:rsidRPr="001C6A03">
        <w:rPr>
          <w:b/>
        </w:rPr>
        <w:t xml:space="preserve"> Rio de Janeiro: IBGE, 2006.</w:t>
      </w:r>
    </w:p>
    <w:p w:rsidR="008E28EE" w:rsidRDefault="008E28EE" w:rsidP="008E28EE">
      <w:pPr>
        <w:tabs>
          <w:tab w:val="left" w:pos="3548"/>
        </w:tabs>
        <w:jc w:val="center"/>
        <w:rPr>
          <w:b/>
          <w:sz w:val="24"/>
          <w:szCs w:val="24"/>
        </w:rPr>
      </w:pPr>
    </w:p>
    <w:p w:rsidR="008E28EE" w:rsidRPr="00624BFF" w:rsidRDefault="008E28EE" w:rsidP="008E28EE">
      <w:pPr>
        <w:tabs>
          <w:tab w:val="left" w:pos="3548"/>
        </w:tabs>
        <w:jc w:val="center"/>
        <w:rPr>
          <w:b/>
          <w:sz w:val="24"/>
          <w:szCs w:val="24"/>
        </w:rPr>
      </w:pPr>
      <w:r w:rsidRPr="00F86A16">
        <w:rPr>
          <w:b/>
          <w:sz w:val="24"/>
          <w:szCs w:val="24"/>
        </w:rPr>
        <w:t>T</w:t>
      </w:r>
      <w:r w:rsidR="00FD2A14">
        <w:rPr>
          <w:b/>
          <w:sz w:val="24"/>
          <w:szCs w:val="24"/>
        </w:rPr>
        <w:t>abela 12</w:t>
      </w:r>
      <w:r>
        <w:rPr>
          <w:b/>
          <w:sz w:val="24"/>
          <w:szCs w:val="24"/>
        </w:rPr>
        <w:t>.</w:t>
      </w:r>
      <w:r w:rsidRPr="00F86A16"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Lavoura Temporária</w:t>
      </w:r>
      <w:r w:rsidR="00D1037C">
        <w:rPr>
          <w:b/>
          <w:sz w:val="24"/>
          <w:szCs w:val="24"/>
        </w:rPr>
        <w:t xml:space="preserve"> –</w:t>
      </w:r>
      <w:r>
        <w:rPr>
          <w:b/>
          <w:sz w:val="24"/>
          <w:szCs w:val="24"/>
        </w:rPr>
        <w:t xml:space="preserve"> </w:t>
      </w:r>
      <w:r w:rsidR="00D1037C">
        <w:rPr>
          <w:b/>
          <w:sz w:val="24"/>
          <w:szCs w:val="24"/>
        </w:rPr>
        <w:t xml:space="preserve">União dos Palmares – </w:t>
      </w:r>
      <w:r>
        <w:rPr>
          <w:b/>
          <w:sz w:val="24"/>
          <w:szCs w:val="24"/>
        </w:rPr>
        <w:t>ano 2012</w:t>
      </w:r>
    </w:p>
    <w:tbl>
      <w:tblPr>
        <w:tblStyle w:val="Tabelacomgrade"/>
        <w:tblpPr w:leftFromText="141" w:rightFromText="141" w:vertAnchor="text" w:horzAnchor="margin" w:tblpXSpec="center" w:tblpY="54"/>
        <w:tblW w:w="8110" w:type="dxa"/>
        <w:tblLook w:val="04A0" w:firstRow="1" w:lastRow="0" w:firstColumn="1" w:lastColumn="0" w:noHBand="0" w:noVBand="1"/>
      </w:tblPr>
      <w:tblGrid>
        <w:gridCol w:w="2943"/>
        <w:gridCol w:w="2977"/>
        <w:gridCol w:w="2190"/>
      </w:tblGrid>
      <w:tr w:rsidR="008E28EE" w:rsidTr="008D6D7C">
        <w:trPr>
          <w:trHeight w:val="289"/>
        </w:trPr>
        <w:tc>
          <w:tcPr>
            <w:tcW w:w="2943" w:type="dxa"/>
          </w:tcPr>
          <w:p w:rsidR="008E28EE" w:rsidRPr="00291E9B" w:rsidRDefault="008E28EE" w:rsidP="008D6D7C">
            <w:pPr>
              <w:tabs>
                <w:tab w:val="left" w:pos="3548"/>
              </w:tabs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291E9B">
              <w:rPr>
                <w:b/>
                <w:sz w:val="24"/>
                <w:szCs w:val="24"/>
              </w:rPr>
              <w:t>Produtos</w:t>
            </w:r>
          </w:p>
        </w:tc>
        <w:tc>
          <w:tcPr>
            <w:tcW w:w="2977" w:type="dxa"/>
          </w:tcPr>
          <w:p w:rsidR="008E28EE" w:rsidRPr="00291E9B" w:rsidRDefault="008E28EE" w:rsidP="008D6D7C">
            <w:pPr>
              <w:tabs>
                <w:tab w:val="left" w:pos="3548"/>
              </w:tabs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291E9B">
              <w:rPr>
                <w:b/>
                <w:sz w:val="24"/>
                <w:szCs w:val="24"/>
              </w:rPr>
              <w:t>Produção</w:t>
            </w:r>
          </w:p>
        </w:tc>
        <w:tc>
          <w:tcPr>
            <w:tcW w:w="2190" w:type="dxa"/>
          </w:tcPr>
          <w:p w:rsidR="008E28EE" w:rsidRPr="00743F26" w:rsidRDefault="008E28EE" w:rsidP="008D6D7C">
            <w:pPr>
              <w:tabs>
                <w:tab w:val="left" w:pos="3548"/>
              </w:tabs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743F26">
              <w:rPr>
                <w:b/>
                <w:sz w:val="24"/>
                <w:szCs w:val="24"/>
              </w:rPr>
              <w:t xml:space="preserve"> Hectares</w:t>
            </w:r>
          </w:p>
        </w:tc>
      </w:tr>
      <w:tr w:rsidR="008E28EE" w:rsidTr="008D6D7C">
        <w:trPr>
          <w:trHeight w:val="274"/>
        </w:trPr>
        <w:tc>
          <w:tcPr>
            <w:tcW w:w="2943" w:type="dxa"/>
          </w:tcPr>
          <w:p w:rsidR="008E28EE" w:rsidRPr="008E28EE" w:rsidRDefault="008E28EE" w:rsidP="008D6D7C">
            <w:pPr>
              <w:jc w:val="center"/>
              <w:rPr>
                <w:color w:val="000000"/>
                <w:sz w:val="24"/>
                <w:szCs w:val="24"/>
              </w:rPr>
            </w:pPr>
            <w:r w:rsidRPr="008E28EE">
              <w:rPr>
                <w:color w:val="000000"/>
                <w:sz w:val="24"/>
                <w:szCs w:val="24"/>
              </w:rPr>
              <w:t>Abacaxi</w:t>
            </w:r>
          </w:p>
        </w:tc>
        <w:tc>
          <w:tcPr>
            <w:tcW w:w="2977" w:type="dxa"/>
          </w:tcPr>
          <w:p w:rsidR="008E28EE" w:rsidRPr="008E28EE" w:rsidRDefault="008E28EE" w:rsidP="008D6D7C">
            <w:pPr>
              <w:tabs>
                <w:tab w:val="left" w:pos="3548"/>
              </w:tabs>
              <w:spacing w:line="360" w:lineRule="auto"/>
              <w:jc w:val="center"/>
              <w:rPr>
                <w:sz w:val="24"/>
                <w:szCs w:val="24"/>
              </w:rPr>
            </w:pPr>
            <w:r w:rsidRPr="008E28EE">
              <w:rPr>
                <w:sz w:val="24"/>
                <w:szCs w:val="24"/>
              </w:rPr>
              <w:t>144 frutos</w:t>
            </w:r>
          </w:p>
        </w:tc>
        <w:tc>
          <w:tcPr>
            <w:tcW w:w="2190" w:type="dxa"/>
          </w:tcPr>
          <w:p w:rsidR="008E28EE" w:rsidRPr="008E28EE" w:rsidRDefault="008E28EE" w:rsidP="008D6D7C">
            <w:pPr>
              <w:tabs>
                <w:tab w:val="left" w:pos="3548"/>
              </w:tabs>
              <w:spacing w:line="360" w:lineRule="auto"/>
              <w:jc w:val="center"/>
              <w:rPr>
                <w:sz w:val="24"/>
                <w:szCs w:val="24"/>
              </w:rPr>
            </w:pPr>
            <w:proofErr w:type="gramStart"/>
            <w:r w:rsidRPr="008E28EE">
              <w:rPr>
                <w:sz w:val="24"/>
                <w:szCs w:val="24"/>
              </w:rPr>
              <w:t>8</w:t>
            </w:r>
            <w:proofErr w:type="gramEnd"/>
          </w:p>
        </w:tc>
      </w:tr>
      <w:tr w:rsidR="008E28EE" w:rsidTr="008D6D7C">
        <w:trPr>
          <w:trHeight w:val="274"/>
        </w:trPr>
        <w:tc>
          <w:tcPr>
            <w:tcW w:w="2943" w:type="dxa"/>
          </w:tcPr>
          <w:p w:rsidR="008E28EE" w:rsidRPr="008E28EE" w:rsidRDefault="008E28EE" w:rsidP="008D6D7C">
            <w:pPr>
              <w:jc w:val="center"/>
              <w:rPr>
                <w:color w:val="000000"/>
                <w:sz w:val="24"/>
                <w:szCs w:val="24"/>
              </w:rPr>
            </w:pPr>
            <w:r w:rsidRPr="008E28EE">
              <w:rPr>
                <w:color w:val="000000"/>
                <w:sz w:val="24"/>
                <w:szCs w:val="24"/>
              </w:rPr>
              <w:t>Batata-doce</w:t>
            </w:r>
          </w:p>
        </w:tc>
        <w:tc>
          <w:tcPr>
            <w:tcW w:w="2977" w:type="dxa"/>
          </w:tcPr>
          <w:p w:rsidR="008E28EE" w:rsidRPr="008E28EE" w:rsidRDefault="008E28EE" w:rsidP="008D6D7C">
            <w:pPr>
              <w:tabs>
                <w:tab w:val="left" w:pos="3548"/>
              </w:tabs>
              <w:spacing w:line="360" w:lineRule="auto"/>
              <w:jc w:val="center"/>
              <w:rPr>
                <w:sz w:val="24"/>
                <w:szCs w:val="24"/>
              </w:rPr>
            </w:pPr>
            <w:r w:rsidRPr="008E28EE">
              <w:rPr>
                <w:sz w:val="24"/>
                <w:szCs w:val="24"/>
              </w:rPr>
              <w:t>1.200 toneladas</w:t>
            </w:r>
          </w:p>
        </w:tc>
        <w:tc>
          <w:tcPr>
            <w:tcW w:w="2190" w:type="dxa"/>
          </w:tcPr>
          <w:p w:rsidR="008E28EE" w:rsidRPr="008E28EE" w:rsidRDefault="008E28EE" w:rsidP="008D6D7C">
            <w:pPr>
              <w:tabs>
                <w:tab w:val="left" w:pos="3548"/>
              </w:tabs>
              <w:spacing w:line="360" w:lineRule="auto"/>
              <w:jc w:val="center"/>
              <w:rPr>
                <w:sz w:val="24"/>
                <w:szCs w:val="24"/>
              </w:rPr>
            </w:pPr>
            <w:r w:rsidRPr="008E28EE">
              <w:rPr>
                <w:sz w:val="24"/>
                <w:szCs w:val="24"/>
              </w:rPr>
              <w:t>120</w:t>
            </w:r>
          </w:p>
        </w:tc>
      </w:tr>
      <w:tr w:rsidR="008E28EE" w:rsidTr="008D6D7C">
        <w:trPr>
          <w:trHeight w:val="274"/>
        </w:trPr>
        <w:tc>
          <w:tcPr>
            <w:tcW w:w="2943" w:type="dxa"/>
          </w:tcPr>
          <w:p w:rsidR="008E28EE" w:rsidRPr="008E28EE" w:rsidRDefault="008E28EE" w:rsidP="008D6D7C">
            <w:pPr>
              <w:jc w:val="center"/>
              <w:rPr>
                <w:color w:val="000000"/>
                <w:sz w:val="24"/>
                <w:szCs w:val="24"/>
              </w:rPr>
            </w:pPr>
            <w:r w:rsidRPr="008E28EE">
              <w:rPr>
                <w:color w:val="000000"/>
                <w:sz w:val="24"/>
                <w:szCs w:val="24"/>
              </w:rPr>
              <w:t>Cana-de-açúcar</w:t>
            </w:r>
          </w:p>
        </w:tc>
        <w:tc>
          <w:tcPr>
            <w:tcW w:w="2977" w:type="dxa"/>
          </w:tcPr>
          <w:p w:rsidR="008E28EE" w:rsidRPr="008E28EE" w:rsidRDefault="008E28EE" w:rsidP="008D6D7C">
            <w:pPr>
              <w:tabs>
                <w:tab w:val="left" w:pos="3548"/>
              </w:tabs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707</w:t>
            </w:r>
            <w:r w:rsidRPr="008E28EE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221</w:t>
            </w:r>
            <w:r w:rsidR="00D1037C" w:rsidRPr="008E28EE">
              <w:rPr>
                <w:sz w:val="24"/>
                <w:szCs w:val="24"/>
              </w:rPr>
              <w:t xml:space="preserve"> </w:t>
            </w:r>
            <w:r w:rsidRPr="008E28EE">
              <w:rPr>
                <w:sz w:val="24"/>
                <w:szCs w:val="24"/>
              </w:rPr>
              <w:t>toneladas</w:t>
            </w:r>
          </w:p>
        </w:tc>
        <w:tc>
          <w:tcPr>
            <w:tcW w:w="2190" w:type="dxa"/>
          </w:tcPr>
          <w:p w:rsidR="008E28EE" w:rsidRPr="008E28EE" w:rsidRDefault="008E28EE" w:rsidP="008D6D7C">
            <w:pPr>
              <w:tabs>
                <w:tab w:val="left" w:pos="3548"/>
              </w:tabs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Pr="008E28EE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300</w:t>
            </w:r>
          </w:p>
        </w:tc>
      </w:tr>
      <w:tr w:rsidR="008E28EE" w:rsidTr="008D6D7C">
        <w:trPr>
          <w:trHeight w:val="274"/>
        </w:trPr>
        <w:tc>
          <w:tcPr>
            <w:tcW w:w="2943" w:type="dxa"/>
          </w:tcPr>
          <w:p w:rsidR="008E28EE" w:rsidRPr="008E28EE" w:rsidRDefault="008E28EE" w:rsidP="008D6D7C">
            <w:pPr>
              <w:jc w:val="center"/>
              <w:rPr>
                <w:color w:val="000000"/>
                <w:sz w:val="24"/>
                <w:szCs w:val="24"/>
              </w:rPr>
            </w:pPr>
            <w:r w:rsidRPr="008E28EE">
              <w:rPr>
                <w:color w:val="000000"/>
                <w:sz w:val="24"/>
                <w:szCs w:val="24"/>
              </w:rPr>
              <w:t>Fava (em grão)</w:t>
            </w:r>
          </w:p>
        </w:tc>
        <w:tc>
          <w:tcPr>
            <w:tcW w:w="2977" w:type="dxa"/>
          </w:tcPr>
          <w:p w:rsidR="008E28EE" w:rsidRPr="008E28EE" w:rsidRDefault="008E28EE" w:rsidP="008D6D7C">
            <w:pPr>
              <w:tabs>
                <w:tab w:val="left" w:pos="3548"/>
              </w:tabs>
              <w:spacing w:line="360" w:lineRule="auto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5</w:t>
            </w:r>
            <w:proofErr w:type="gramEnd"/>
            <w:r w:rsidRPr="008E28EE">
              <w:rPr>
                <w:sz w:val="24"/>
                <w:szCs w:val="24"/>
              </w:rPr>
              <w:t xml:space="preserve"> tonelada</w:t>
            </w:r>
          </w:p>
        </w:tc>
        <w:tc>
          <w:tcPr>
            <w:tcW w:w="2190" w:type="dxa"/>
          </w:tcPr>
          <w:p w:rsidR="008E28EE" w:rsidRPr="008E28EE" w:rsidRDefault="008E28EE" w:rsidP="008D6D7C">
            <w:pPr>
              <w:tabs>
                <w:tab w:val="left" w:pos="3548"/>
              </w:tabs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</w:tr>
      <w:tr w:rsidR="008E28EE" w:rsidTr="008D6D7C">
        <w:trPr>
          <w:trHeight w:val="274"/>
        </w:trPr>
        <w:tc>
          <w:tcPr>
            <w:tcW w:w="2943" w:type="dxa"/>
          </w:tcPr>
          <w:p w:rsidR="008E28EE" w:rsidRPr="008E28EE" w:rsidRDefault="008E28EE" w:rsidP="008D6D7C">
            <w:pPr>
              <w:jc w:val="center"/>
              <w:rPr>
                <w:color w:val="000000"/>
                <w:sz w:val="24"/>
                <w:szCs w:val="24"/>
              </w:rPr>
            </w:pPr>
            <w:r w:rsidRPr="008E28EE">
              <w:rPr>
                <w:color w:val="000000"/>
                <w:sz w:val="24"/>
                <w:szCs w:val="24"/>
              </w:rPr>
              <w:t>Feijão (em grão)</w:t>
            </w:r>
          </w:p>
        </w:tc>
        <w:tc>
          <w:tcPr>
            <w:tcW w:w="2977" w:type="dxa"/>
          </w:tcPr>
          <w:p w:rsidR="008E28EE" w:rsidRPr="008E28EE" w:rsidRDefault="008E28EE" w:rsidP="008D6D7C">
            <w:pPr>
              <w:tabs>
                <w:tab w:val="left" w:pos="3548"/>
              </w:tabs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</w:t>
            </w:r>
            <w:r w:rsidRPr="008E28EE">
              <w:rPr>
                <w:sz w:val="24"/>
                <w:szCs w:val="24"/>
              </w:rPr>
              <w:t xml:space="preserve"> toneladas</w:t>
            </w:r>
          </w:p>
        </w:tc>
        <w:tc>
          <w:tcPr>
            <w:tcW w:w="2190" w:type="dxa"/>
          </w:tcPr>
          <w:p w:rsidR="008E28EE" w:rsidRPr="008E28EE" w:rsidRDefault="008E28EE" w:rsidP="008D6D7C">
            <w:pPr>
              <w:tabs>
                <w:tab w:val="left" w:pos="3548"/>
              </w:tabs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 w:rsidRPr="008E28EE">
              <w:rPr>
                <w:sz w:val="24"/>
                <w:szCs w:val="24"/>
              </w:rPr>
              <w:t>0</w:t>
            </w:r>
          </w:p>
        </w:tc>
      </w:tr>
      <w:tr w:rsidR="008E28EE" w:rsidTr="008D6D7C">
        <w:trPr>
          <w:trHeight w:val="491"/>
        </w:trPr>
        <w:tc>
          <w:tcPr>
            <w:tcW w:w="2943" w:type="dxa"/>
            <w:vAlign w:val="center"/>
          </w:tcPr>
          <w:p w:rsidR="008E28EE" w:rsidRPr="008E28EE" w:rsidRDefault="008E28EE" w:rsidP="008D6D7C">
            <w:pPr>
              <w:jc w:val="center"/>
              <w:rPr>
                <w:color w:val="000000"/>
                <w:sz w:val="24"/>
                <w:szCs w:val="24"/>
              </w:rPr>
            </w:pPr>
            <w:r w:rsidRPr="008E28EE">
              <w:rPr>
                <w:color w:val="000000"/>
                <w:sz w:val="24"/>
                <w:szCs w:val="24"/>
              </w:rPr>
              <w:t>Mandioca (aipim, macaxeira</w:t>
            </w:r>
            <w:proofErr w:type="gramStart"/>
            <w:r w:rsidRPr="008E28EE">
              <w:rPr>
                <w:color w:val="000000"/>
                <w:sz w:val="24"/>
                <w:szCs w:val="24"/>
              </w:rPr>
              <w:t>)</w:t>
            </w:r>
            <w:proofErr w:type="gramEnd"/>
          </w:p>
        </w:tc>
        <w:tc>
          <w:tcPr>
            <w:tcW w:w="2977" w:type="dxa"/>
            <w:vAlign w:val="center"/>
          </w:tcPr>
          <w:p w:rsidR="008E28EE" w:rsidRPr="008E28EE" w:rsidRDefault="008E28EE" w:rsidP="008D6D7C">
            <w:pPr>
              <w:tabs>
                <w:tab w:val="left" w:pos="3548"/>
              </w:tabs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</w:t>
            </w:r>
            <w:r w:rsidRPr="008E28EE">
              <w:rPr>
                <w:sz w:val="24"/>
                <w:szCs w:val="24"/>
              </w:rPr>
              <w:t>0 toneladas</w:t>
            </w:r>
          </w:p>
        </w:tc>
        <w:tc>
          <w:tcPr>
            <w:tcW w:w="2190" w:type="dxa"/>
          </w:tcPr>
          <w:p w:rsidR="008E28EE" w:rsidRPr="008E28EE" w:rsidRDefault="008E28EE" w:rsidP="008D6D7C">
            <w:pPr>
              <w:tabs>
                <w:tab w:val="left" w:pos="3548"/>
              </w:tabs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</w:t>
            </w:r>
          </w:p>
        </w:tc>
      </w:tr>
      <w:tr w:rsidR="008E28EE" w:rsidTr="008D6D7C">
        <w:trPr>
          <w:trHeight w:val="491"/>
        </w:trPr>
        <w:tc>
          <w:tcPr>
            <w:tcW w:w="2943" w:type="dxa"/>
            <w:vAlign w:val="center"/>
          </w:tcPr>
          <w:p w:rsidR="008E28EE" w:rsidRPr="008E28EE" w:rsidRDefault="008E28EE" w:rsidP="008D6D7C">
            <w:pPr>
              <w:jc w:val="center"/>
              <w:rPr>
                <w:color w:val="000000"/>
                <w:sz w:val="24"/>
                <w:szCs w:val="24"/>
              </w:rPr>
            </w:pPr>
            <w:r w:rsidRPr="008E28EE">
              <w:rPr>
                <w:color w:val="000000"/>
                <w:sz w:val="24"/>
                <w:szCs w:val="24"/>
              </w:rPr>
              <w:t>Milho em grão</w:t>
            </w:r>
          </w:p>
        </w:tc>
        <w:tc>
          <w:tcPr>
            <w:tcW w:w="2977" w:type="dxa"/>
            <w:vAlign w:val="center"/>
          </w:tcPr>
          <w:p w:rsidR="008E28EE" w:rsidRPr="008E28EE" w:rsidRDefault="008E28EE" w:rsidP="008D6D7C">
            <w:pPr>
              <w:tabs>
                <w:tab w:val="left" w:pos="3548"/>
              </w:tabs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  <w:r w:rsidRPr="008E28EE">
              <w:rPr>
                <w:sz w:val="24"/>
                <w:szCs w:val="24"/>
              </w:rPr>
              <w:t xml:space="preserve"> toneladas</w:t>
            </w:r>
          </w:p>
        </w:tc>
        <w:tc>
          <w:tcPr>
            <w:tcW w:w="2190" w:type="dxa"/>
          </w:tcPr>
          <w:p w:rsidR="008E28EE" w:rsidRPr="008E28EE" w:rsidRDefault="008E28EE" w:rsidP="008D6D7C">
            <w:pPr>
              <w:tabs>
                <w:tab w:val="left" w:pos="3548"/>
              </w:tabs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</w:tr>
    </w:tbl>
    <w:p w:rsidR="0073007A" w:rsidRDefault="004C2FC7" w:rsidP="007C271D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511810</wp:posOffset>
                </wp:positionH>
                <wp:positionV relativeFrom="paragraph">
                  <wp:posOffset>2374900</wp:posOffset>
                </wp:positionV>
                <wp:extent cx="5013960" cy="210820"/>
                <wp:effectExtent l="0" t="3175" r="0" b="0"/>
                <wp:wrapNone/>
                <wp:docPr id="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13960" cy="210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6053" w:rsidRPr="00D1037C" w:rsidRDefault="00146053" w:rsidP="00D1037C">
                            <w:pPr>
                              <w:rPr>
                                <w:b/>
                                <w:color w:val="000000"/>
                              </w:rPr>
                            </w:pPr>
                            <w:r w:rsidRPr="00D1037C">
                              <w:rPr>
                                <w:b/>
                                <w:color w:val="000000"/>
                              </w:rPr>
                              <w:t xml:space="preserve">Fonte: IBGE, Produção Agrícola Municipal 2012. Rio de Janeiro: IBGE, 2013. </w:t>
                            </w:r>
                          </w:p>
                          <w:p w:rsidR="00146053" w:rsidRDefault="0014605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34" type="#_x0000_t202" style="position:absolute;left:0;text-align:left;margin-left:40.3pt;margin-top:187pt;width:394.8pt;height:16.6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" stroked="f">
                <v:textbox>
                  <w:txbxContent>
                    <w:p w:rsidR="003C5D90" w:rsidRPr="00D1037C" w:rsidRDefault="003C5D90" w:rsidP="00D1037C">
                      <w:pPr>
                        <w:rPr>
                          <w:b/>
                          <w:color w:val="000000"/>
                        </w:rPr>
                      </w:pPr>
                      <w:r w:rsidRPr="00D1037C">
                        <w:rPr>
                          <w:b/>
                          <w:color w:val="000000"/>
                        </w:rPr>
                        <w:t xml:space="preserve">Fonte: IBGE, Produção Agrícola Municipal 2012. Rio de Janeiro: IBGE, 2013. </w:t>
                      </w:r>
                    </w:p>
                    <w:p w:rsidR="003C5D90" w:rsidRDefault="003C5D90"/>
                  </w:txbxContent>
                </v:textbox>
              </v:shape>
            </w:pict>
          </mc:Fallback>
        </mc:AlternateContent>
      </w:r>
    </w:p>
    <w:p w:rsidR="0073007A" w:rsidRDefault="0073007A" w:rsidP="007C271D">
      <w:pPr>
        <w:spacing w:line="360" w:lineRule="auto"/>
        <w:jc w:val="both"/>
        <w:rPr>
          <w:b/>
          <w:sz w:val="24"/>
          <w:szCs w:val="24"/>
        </w:rPr>
      </w:pPr>
    </w:p>
    <w:p w:rsidR="0073007A" w:rsidRPr="00743F26" w:rsidRDefault="00743F26" w:rsidP="00743F26">
      <w:pPr>
        <w:spacing w:line="360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Os dados quantitativos são fontes importantes</w:t>
      </w:r>
      <w:r w:rsidR="00BF3D56">
        <w:rPr>
          <w:sz w:val="24"/>
          <w:szCs w:val="24"/>
        </w:rPr>
        <w:t>, pois</w:t>
      </w:r>
      <w:r>
        <w:rPr>
          <w:sz w:val="24"/>
          <w:szCs w:val="24"/>
        </w:rPr>
        <w:t xml:space="preserve"> relevam uma variação importante na produção de alimentos</w:t>
      </w:r>
      <w:r w:rsidR="00BF3D56">
        <w:rPr>
          <w:sz w:val="24"/>
          <w:szCs w:val="24"/>
        </w:rPr>
        <w:t xml:space="preserve"> no município, onde cada vez mais são reduzidas as terras que cultivam alimentos tradicionais, como consequência: a fome, </w:t>
      </w:r>
      <w:r w:rsidR="00C00F0F">
        <w:rPr>
          <w:sz w:val="24"/>
          <w:szCs w:val="24"/>
        </w:rPr>
        <w:t>o êxodo rural, e a importação de alimentos.</w:t>
      </w:r>
      <w:r w:rsidR="00BF3D56">
        <w:rPr>
          <w:sz w:val="24"/>
          <w:szCs w:val="24"/>
        </w:rPr>
        <w:t xml:space="preserve"> </w:t>
      </w:r>
    </w:p>
    <w:p w:rsidR="0077634D" w:rsidRDefault="0077634D" w:rsidP="00A012B1">
      <w:pPr>
        <w:spacing w:line="360" w:lineRule="auto"/>
        <w:ind w:firstLine="851"/>
        <w:jc w:val="both"/>
        <w:rPr>
          <w:sz w:val="24"/>
          <w:szCs w:val="24"/>
        </w:rPr>
      </w:pPr>
    </w:p>
    <w:p w:rsidR="00B21860" w:rsidRDefault="00B21860" w:rsidP="00A012B1">
      <w:pPr>
        <w:spacing w:line="360" w:lineRule="auto"/>
        <w:ind w:firstLine="851"/>
        <w:jc w:val="both"/>
        <w:rPr>
          <w:sz w:val="24"/>
          <w:szCs w:val="24"/>
        </w:rPr>
      </w:pPr>
    </w:p>
    <w:p w:rsidR="00B21860" w:rsidRDefault="00B21860" w:rsidP="00A012B1">
      <w:pPr>
        <w:spacing w:line="360" w:lineRule="auto"/>
        <w:ind w:firstLine="851"/>
        <w:jc w:val="both"/>
        <w:rPr>
          <w:sz w:val="24"/>
          <w:szCs w:val="24"/>
        </w:rPr>
      </w:pPr>
    </w:p>
    <w:p w:rsidR="00B21860" w:rsidRDefault="00B21860" w:rsidP="00A012B1">
      <w:pPr>
        <w:spacing w:line="360" w:lineRule="auto"/>
        <w:ind w:firstLine="851"/>
        <w:jc w:val="both"/>
        <w:rPr>
          <w:sz w:val="24"/>
          <w:szCs w:val="24"/>
        </w:rPr>
      </w:pPr>
    </w:p>
    <w:p w:rsidR="002223CF" w:rsidRDefault="002223CF" w:rsidP="00C00F0F">
      <w:pPr>
        <w:tabs>
          <w:tab w:val="left" w:pos="3548"/>
        </w:tabs>
        <w:spacing w:line="360" w:lineRule="auto"/>
        <w:jc w:val="both"/>
        <w:rPr>
          <w:b/>
          <w:sz w:val="24"/>
          <w:szCs w:val="24"/>
        </w:rPr>
      </w:pPr>
    </w:p>
    <w:p w:rsidR="002223CF" w:rsidRDefault="002223CF" w:rsidP="00C00F0F">
      <w:pPr>
        <w:tabs>
          <w:tab w:val="left" w:pos="3548"/>
        </w:tabs>
        <w:spacing w:line="360" w:lineRule="auto"/>
        <w:jc w:val="both"/>
        <w:rPr>
          <w:b/>
          <w:sz w:val="24"/>
          <w:szCs w:val="24"/>
        </w:rPr>
      </w:pPr>
    </w:p>
    <w:p w:rsidR="00796DDB" w:rsidRDefault="00796DDB" w:rsidP="00C00F0F">
      <w:pPr>
        <w:tabs>
          <w:tab w:val="left" w:pos="3548"/>
        </w:tabs>
        <w:spacing w:line="360" w:lineRule="auto"/>
        <w:jc w:val="both"/>
        <w:rPr>
          <w:b/>
          <w:sz w:val="24"/>
          <w:szCs w:val="24"/>
        </w:rPr>
      </w:pPr>
    </w:p>
    <w:p w:rsidR="00C00F0F" w:rsidRPr="00BE3311" w:rsidRDefault="00C00F0F" w:rsidP="00C00F0F">
      <w:pPr>
        <w:tabs>
          <w:tab w:val="left" w:pos="3548"/>
        </w:tabs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3.2.2</w:t>
      </w:r>
      <w:r w:rsidRPr="00BE3311">
        <w:rPr>
          <w:b/>
          <w:sz w:val="24"/>
          <w:szCs w:val="24"/>
        </w:rPr>
        <w:t xml:space="preserve"> </w:t>
      </w:r>
      <w:r w:rsidRPr="00A408DD">
        <w:rPr>
          <w:b/>
          <w:sz w:val="24"/>
          <w:szCs w:val="24"/>
        </w:rPr>
        <w:t>Áreas de Desenvolvimento</w:t>
      </w:r>
      <w:r w:rsidRPr="00BE3311">
        <w:rPr>
          <w:b/>
          <w:sz w:val="24"/>
          <w:szCs w:val="24"/>
        </w:rPr>
        <w:t xml:space="preserve"> Municipal </w:t>
      </w:r>
    </w:p>
    <w:p w:rsidR="00302358" w:rsidRDefault="002223CF" w:rsidP="002223CF">
      <w:pPr>
        <w:tabs>
          <w:tab w:val="left" w:pos="3548"/>
        </w:tabs>
        <w:spacing w:line="360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União dos Palmares é o município mais desenvolvido em relação aos outros dois que fazem parte desta pesquisa; (</w:t>
      </w:r>
      <w:proofErr w:type="gramStart"/>
      <w:r>
        <w:rPr>
          <w:sz w:val="24"/>
          <w:szCs w:val="24"/>
        </w:rPr>
        <w:t>Branquinha, Murici</w:t>
      </w:r>
      <w:proofErr w:type="gramEnd"/>
      <w:r>
        <w:rPr>
          <w:sz w:val="24"/>
          <w:szCs w:val="24"/>
        </w:rPr>
        <w:t>). Contudo, seu</w:t>
      </w:r>
      <w:r w:rsidRPr="006609D8">
        <w:rPr>
          <w:sz w:val="24"/>
          <w:szCs w:val="24"/>
        </w:rPr>
        <w:t xml:space="preserve"> desenvolvimento</w:t>
      </w:r>
      <w:r>
        <w:rPr>
          <w:sz w:val="24"/>
          <w:szCs w:val="24"/>
        </w:rPr>
        <w:t xml:space="preserve"> econômico, tem sofrido variações</w:t>
      </w:r>
      <w:r w:rsidR="00302358">
        <w:rPr>
          <w:sz w:val="24"/>
          <w:szCs w:val="24"/>
        </w:rPr>
        <w:t xml:space="preserve"> ao longo dos anos</w:t>
      </w:r>
      <w:r>
        <w:rPr>
          <w:sz w:val="24"/>
          <w:szCs w:val="24"/>
        </w:rPr>
        <w:t xml:space="preserve">, por exemplo, em 2000, o município </w:t>
      </w:r>
      <w:r w:rsidR="00302358">
        <w:rPr>
          <w:sz w:val="24"/>
          <w:szCs w:val="24"/>
        </w:rPr>
        <w:t>ocupava a</w:t>
      </w:r>
      <w:r>
        <w:rPr>
          <w:sz w:val="24"/>
          <w:szCs w:val="24"/>
        </w:rPr>
        <w:t xml:space="preserve"> 13º posição d</w:t>
      </w:r>
      <w:r w:rsidR="00302358">
        <w:rPr>
          <w:sz w:val="24"/>
          <w:szCs w:val="24"/>
        </w:rPr>
        <w:t>o estado de</w:t>
      </w:r>
      <w:r>
        <w:rPr>
          <w:sz w:val="24"/>
          <w:szCs w:val="24"/>
        </w:rPr>
        <w:t xml:space="preserve"> Alagoas</w:t>
      </w:r>
      <w:r>
        <w:rPr>
          <w:rStyle w:val="Refdenotaderodap"/>
          <w:sz w:val="24"/>
          <w:szCs w:val="24"/>
        </w:rPr>
        <w:footnoteReference w:id="2"/>
      </w:r>
      <w:r>
        <w:rPr>
          <w:sz w:val="24"/>
          <w:szCs w:val="24"/>
        </w:rPr>
        <w:t xml:space="preserve"> levando em consideração o índice Firjan</w:t>
      </w:r>
      <w:r w:rsidR="00302358">
        <w:rPr>
          <w:rStyle w:val="Refdenotaderodap"/>
          <w:sz w:val="24"/>
          <w:szCs w:val="24"/>
        </w:rPr>
        <w:footnoteReference w:id="3"/>
      </w:r>
      <w:r>
        <w:rPr>
          <w:sz w:val="24"/>
          <w:szCs w:val="24"/>
        </w:rPr>
        <w:t xml:space="preserve">, que avalia </w:t>
      </w:r>
      <w:r w:rsidRPr="008816C2">
        <w:rPr>
          <w:sz w:val="24"/>
          <w:szCs w:val="24"/>
        </w:rPr>
        <w:t xml:space="preserve">as </w:t>
      </w:r>
      <w:r w:rsidRPr="008816C2">
        <w:rPr>
          <w:sz w:val="24"/>
          <w:szCs w:val="24"/>
          <w:shd w:val="clear" w:color="auto" w:fill="FFFFFF"/>
        </w:rPr>
        <w:t>áreas</w:t>
      </w:r>
      <w:r>
        <w:rPr>
          <w:sz w:val="24"/>
          <w:szCs w:val="24"/>
          <w:shd w:val="clear" w:color="auto" w:fill="FFFFFF"/>
        </w:rPr>
        <w:t xml:space="preserve"> de</w:t>
      </w:r>
      <w:r w:rsidRPr="002223CF">
        <w:rPr>
          <w:sz w:val="24"/>
          <w:szCs w:val="24"/>
          <w:shd w:val="clear" w:color="auto" w:fill="FFFFFF"/>
        </w:rPr>
        <w:t xml:space="preserve"> </w:t>
      </w:r>
      <w:r>
        <w:rPr>
          <w:sz w:val="24"/>
          <w:szCs w:val="24"/>
          <w:shd w:val="clear" w:color="auto" w:fill="FFFFFF"/>
        </w:rPr>
        <w:t>Emprego e</w:t>
      </w:r>
      <w:r w:rsidRPr="008816C2">
        <w:rPr>
          <w:sz w:val="24"/>
          <w:szCs w:val="24"/>
          <w:shd w:val="clear" w:color="auto" w:fill="FFFFFF"/>
        </w:rPr>
        <w:t xml:space="preserve"> Renda, Educação e Saúde</w:t>
      </w:r>
      <w:r>
        <w:rPr>
          <w:sz w:val="24"/>
          <w:szCs w:val="24"/>
        </w:rPr>
        <w:t xml:space="preserve">. </w:t>
      </w:r>
    </w:p>
    <w:p w:rsidR="00302358" w:rsidRDefault="00302358" w:rsidP="002223CF">
      <w:pPr>
        <w:tabs>
          <w:tab w:val="left" w:pos="3548"/>
        </w:tabs>
        <w:spacing w:line="360" w:lineRule="auto"/>
        <w:ind w:firstLine="851"/>
        <w:jc w:val="both"/>
        <w:rPr>
          <w:sz w:val="24"/>
          <w:szCs w:val="24"/>
        </w:rPr>
      </w:pPr>
    </w:p>
    <w:p w:rsidR="00302358" w:rsidRPr="00053BF5" w:rsidRDefault="00302358" w:rsidP="00053BF5">
      <w:pPr>
        <w:spacing w:line="360" w:lineRule="auto"/>
        <w:jc w:val="center"/>
        <w:rPr>
          <w:b/>
          <w:sz w:val="24"/>
          <w:szCs w:val="24"/>
        </w:rPr>
      </w:pPr>
      <w:r>
        <w:rPr>
          <w:sz w:val="24"/>
          <w:szCs w:val="24"/>
        </w:rPr>
        <w:tab/>
      </w:r>
      <w:r w:rsidRPr="00053BF5">
        <w:rPr>
          <w:b/>
          <w:sz w:val="24"/>
          <w:szCs w:val="24"/>
        </w:rPr>
        <w:t xml:space="preserve">Gráfico </w:t>
      </w:r>
      <w:r w:rsidR="00053BF5">
        <w:rPr>
          <w:b/>
          <w:sz w:val="24"/>
          <w:szCs w:val="24"/>
        </w:rPr>
        <w:t>5 –</w:t>
      </w:r>
      <w:r w:rsidRPr="00053BF5">
        <w:rPr>
          <w:b/>
          <w:sz w:val="24"/>
          <w:szCs w:val="24"/>
        </w:rPr>
        <w:t xml:space="preserve"> </w:t>
      </w:r>
      <w:r w:rsidR="00053BF5" w:rsidRPr="00053BF5">
        <w:rPr>
          <w:b/>
          <w:sz w:val="24"/>
          <w:szCs w:val="24"/>
        </w:rPr>
        <w:t xml:space="preserve">Áreas de desenvolvimento </w:t>
      </w:r>
      <w:r w:rsidRPr="00053BF5">
        <w:rPr>
          <w:b/>
          <w:sz w:val="24"/>
          <w:szCs w:val="24"/>
        </w:rPr>
        <w:t>União dos Palmares – AL (2000)</w:t>
      </w:r>
    </w:p>
    <w:p w:rsidR="00302358" w:rsidRDefault="00796DDB" w:rsidP="002223CF">
      <w:pPr>
        <w:tabs>
          <w:tab w:val="left" w:pos="3548"/>
        </w:tabs>
        <w:spacing w:line="360" w:lineRule="auto"/>
        <w:ind w:firstLine="851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89984" behindDoc="0" locked="0" layoutInCell="1" allowOverlap="1">
            <wp:simplePos x="0" y="0"/>
            <wp:positionH relativeFrom="column">
              <wp:posOffset>576580</wp:posOffset>
            </wp:positionH>
            <wp:positionV relativeFrom="paragraph">
              <wp:posOffset>84455</wp:posOffset>
            </wp:positionV>
            <wp:extent cx="4975860" cy="2729230"/>
            <wp:effectExtent l="19050" t="0" r="0" b="0"/>
            <wp:wrapThrough wrapText="bothSides">
              <wp:wrapPolygon edited="0">
                <wp:start x="-83" y="0"/>
                <wp:lineTo x="-83" y="21409"/>
                <wp:lineTo x="21583" y="21409"/>
                <wp:lineTo x="21583" y="0"/>
                <wp:lineTo x="-83" y="0"/>
              </wp:wrapPolygon>
            </wp:wrapThrough>
            <wp:docPr id="4" name="Imagem 2" descr="C:\Users\Erica Lima\Desktop\união 2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Erica Lima\Desktop\união 2000.jp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5860" cy="2729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02358" w:rsidRDefault="00302358" w:rsidP="002223CF">
      <w:pPr>
        <w:tabs>
          <w:tab w:val="left" w:pos="3548"/>
        </w:tabs>
        <w:spacing w:line="360" w:lineRule="auto"/>
        <w:ind w:firstLine="851"/>
        <w:jc w:val="both"/>
        <w:rPr>
          <w:sz w:val="24"/>
          <w:szCs w:val="24"/>
        </w:rPr>
      </w:pPr>
    </w:p>
    <w:p w:rsidR="00302358" w:rsidRDefault="00302358" w:rsidP="002223CF">
      <w:pPr>
        <w:tabs>
          <w:tab w:val="left" w:pos="3548"/>
        </w:tabs>
        <w:spacing w:line="360" w:lineRule="auto"/>
        <w:ind w:firstLine="851"/>
        <w:jc w:val="both"/>
        <w:rPr>
          <w:sz w:val="24"/>
          <w:szCs w:val="24"/>
        </w:rPr>
      </w:pPr>
    </w:p>
    <w:p w:rsidR="00302358" w:rsidRDefault="00302358" w:rsidP="002223CF">
      <w:pPr>
        <w:tabs>
          <w:tab w:val="left" w:pos="3548"/>
        </w:tabs>
        <w:spacing w:line="360" w:lineRule="auto"/>
        <w:ind w:firstLine="851"/>
        <w:jc w:val="both"/>
        <w:rPr>
          <w:sz w:val="24"/>
          <w:szCs w:val="24"/>
        </w:rPr>
      </w:pPr>
    </w:p>
    <w:p w:rsidR="00302358" w:rsidRDefault="00302358" w:rsidP="002223CF">
      <w:pPr>
        <w:tabs>
          <w:tab w:val="left" w:pos="3548"/>
        </w:tabs>
        <w:spacing w:line="360" w:lineRule="auto"/>
        <w:ind w:firstLine="851"/>
        <w:jc w:val="both"/>
        <w:rPr>
          <w:sz w:val="24"/>
          <w:szCs w:val="24"/>
        </w:rPr>
      </w:pPr>
    </w:p>
    <w:p w:rsidR="00302358" w:rsidRDefault="00302358" w:rsidP="002223CF">
      <w:pPr>
        <w:tabs>
          <w:tab w:val="left" w:pos="3548"/>
        </w:tabs>
        <w:spacing w:line="360" w:lineRule="auto"/>
        <w:ind w:firstLine="851"/>
        <w:jc w:val="both"/>
        <w:rPr>
          <w:sz w:val="24"/>
          <w:szCs w:val="24"/>
        </w:rPr>
      </w:pPr>
    </w:p>
    <w:p w:rsidR="00302358" w:rsidRDefault="00302358" w:rsidP="002223CF">
      <w:pPr>
        <w:tabs>
          <w:tab w:val="left" w:pos="3548"/>
        </w:tabs>
        <w:spacing w:line="360" w:lineRule="auto"/>
        <w:ind w:firstLine="851"/>
        <w:jc w:val="both"/>
        <w:rPr>
          <w:sz w:val="24"/>
          <w:szCs w:val="24"/>
        </w:rPr>
      </w:pPr>
    </w:p>
    <w:p w:rsidR="00302358" w:rsidRDefault="00302358" w:rsidP="002223CF">
      <w:pPr>
        <w:tabs>
          <w:tab w:val="left" w:pos="3548"/>
        </w:tabs>
        <w:spacing w:line="360" w:lineRule="auto"/>
        <w:ind w:firstLine="851"/>
        <w:jc w:val="both"/>
        <w:rPr>
          <w:sz w:val="24"/>
          <w:szCs w:val="24"/>
        </w:rPr>
      </w:pPr>
    </w:p>
    <w:p w:rsidR="00302358" w:rsidRDefault="00302358" w:rsidP="002223CF">
      <w:pPr>
        <w:tabs>
          <w:tab w:val="left" w:pos="3548"/>
        </w:tabs>
        <w:spacing w:line="360" w:lineRule="auto"/>
        <w:ind w:firstLine="851"/>
        <w:jc w:val="both"/>
        <w:rPr>
          <w:sz w:val="24"/>
          <w:szCs w:val="24"/>
        </w:rPr>
      </w:pPr>
    </w:p>
    <w:p w:rsidR="00302358" w:rsidRDefault="00302358" w:rsidP="002223CF">
      <w:pPr>
        <w:tabs>
          <w:tab w:val="left" w:pos="3548"/>
        </w:tabs>
        <w:spacing w:line="360" w:lineRule="auto"/>
        <w:ind w:firstLine="851"/>
        <w:jc w:val="both"/>
        <w:rPr>
          <w:sz w:val="24"/>
          <w:szCs w:val="24"/>
        </w:rPr>
      </w:pPr>
    </w:p>
    <w:p w:rsidR="00302358" w:rsidRDefault="004C2FC7" w:rsidP="002223CF">
      <w:pPr>
        <w:tabs>
          <w:tab w:val="left" w:pos="3548"/>
        </w:tabs>
        <w:spacing w:line="360" w:lineRule="auto"/>
        <w:ind w:firstLine="851"/>
        <w:jc w:val="both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639445</wp:posOffset>
                </wp:positionH>
                <wp:positionV relativeFrom="paragraph">
                  <wp:posOffset>241300</wp:posOffset>
                </wp:positionV>
                <wp:extent cx="4838065" cy="368300"/>
                <wp:effectExtent l="10795" t="12700" r="8890" b="9525"/>
                <wp:wrapNone/>
                <wp:docPr id="6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38065" cy="36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6053" w:rsidRPr="00B03D57" w:rsidRDefault="00146053" w:rsidP="00302358">
                            <w:pPr>
                              <w:jc w:val="both"/>
                              <w:rPr>
                                <w:b/>
                              </w:rPr>
                            </w:pPr>
                            <w:r w:rsidRPr="00B03D57">
                              <w:rPr>
                                <w:b/>
                              </w:rPr>
                              <w:t>Fonte: Indicie Firjan de Desenvolvimento Municipa</w:t>
                            </w:r>
                            <w:r>
                              <w:rPr>
                                <w:b/>
                              </w:rPr>
                              <w:t xml:space="preserve">l (IFDM), Edição 2008. Ano Base </w:t>
                            </w:r>
                            <w:r w:rsidRPr="00B03D57">
                              <w:rPr>
                                <w:b/>
                              </w:rPr>
                              <w:t xml:space="preserve">2000. 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 w:rsidRPr="00B03D57">
                              <w:rPr>
                                <w:b/>
                              </w:rPr>
                              <w:t>Adaptado por: SILVA, 2014</w:t>
                            </w:r>
                            <w:r>
                              <w:rPr>
                                <w:b/>
                              </w:rPr>
                              <w:t>.</w:t>
                            </w:r>
                          </w:p>
                          <w:p w:rsidR="00146053" w:rsidRDefault="00146053" w:rsidP="0030235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35" type="#_x0000_t202" style="position:absolute;left:0;text-align:left;margin-left:50.35pt;margin-top:19pt;width:380.95pt;height:29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" strokecolor="white [3212]">
                <v:textbox>
                  <w:txbxContent>
                    <w:p w:rsidR="003C5D90" w:rsidRPr="00B03D57" w:rsidRDefault="003C5D90" w:rsidP="00302358">
                      <w:pPr>
                        <w:jc w:val="both"/>
                        <w:rPr>
                          <w:b/>
                        </w:rPr>
                      </w:pPr>
                      <w:r w:rsidRPr="00B03D57">
                        <w:rPr>
                          <w:b/>
                        </w:rPr>
                        <w:t>Fonte: Indicie Firjan de Desenvolvimento Municipa</w:t>
                      </w:r>
                      <w:r>
                        <w:rPr>
                          <w:b/>
                        </w:rPr>
                        <w:t xml:space="preserve">l (IFDM), Edição 2008. Ano Base </w:t>
                      </w:r>
                      <w:r w:rsidRPr="00B03D57">
                        <w:rPr>
                          <w:b/>
                        </w:rPr>
                        <w:t xml:space="preserve">2000. </w:t>
                      </w:r>
                      <w:r>
                        <w:rPr>
                          <w:b/>
                        </w:rPr>
                        <w:t xml:space="preserve"> </w:t>
                      </w:r>
                      <w:r w:rsidRPr="00B03D57">
                        <w:rPr>
                          <w:b/>
                        </w:rPr>
                        <w:t>Adaptado por: SILVA, 2014</w:t>
                      </w:r>
                      <w:r>
                        <w:rPr>
                          <w:b/>
                        </w:rPr>
                        <w:t>.</w:t>
                      </w:r>
                    </w:p>
                    <w:p w:rsidR="003C5D90" w:rsidRDefault="003C5D90" w:rsidP="00302358"/>
                  </w:txbxContent>
                </v:textbox>
              </v:shape>
            </w:pict>
          </mc:Fallback>
        </mc:AlternateContent>
      </w:r>
    </w:p>
    <w:p w:rsidR="00302358" w:rsidRDefault="00302358" w:rsidP="002223CF">
      <w:pPr>
        <w:tabs>
          <w:tab w:val="left" w:pos="3548"/>
        </w:tabs>
        <w:spacing w:line="360" w:lineRule="auto"/>
        <w:ind w:firstLine="851"/>
        <w:jc w:val="both"/>
        <w:rPr>
          <w:sz w:val="24"/>
          <w:szCs w:val="24"/>
        </w:rPr>
      </w:pPr>
    </w:p>
    <w:p w:rsidR="00302358" w:rsidRDefault="00302358" w:rsidP="002223CF">
      <w:pPr>
        <w:tabs>
          <w:tab w:val="left" w:pos="3548"/>
        </w:tabs>
        <w:spacing w:line="360" w:lineRule="auto"/>
        <w:ind w:firstLine="851"/>
        <w:jc w:val="both"/>
        <w:rPr>
          <w:sz w:val="24"/>
          <w:szCs w:val="24"/>
        </w:rPr>
      </w:pPr>
    </w:p>
    <w:p w:rsidR="00B7296A" w:rsidRDefault="00B7296A" w:rsidP="00606985">
      <w:pPr>
        <w:tabs>
          <w:tab w:val="left" w:pos="3548"/>
        </w:tabs>
        <w:spacing w:line="360" w:lineRule="auto"/>
        <w:jc w:val="both"/>
        <w:rPr>
          <w:sz w:val="24"/>
          <w:szCs w:val="24"/>
        </w:rPr>
      </w:pPr>
    </w:p>
    <w:p w:rsidR="00B7296A" w:rsidRPr="00B7296A" w:rsidRDefault="00B7296A" w:rsidP="002223CF">
      <w:pPr>
        <w:tabs>
          <w:tab w:val="left" w:pos="3548"/>
        </w:tabs>
        <w:spacing w:line="360" w:lineRule="auto"/>
        <w:ind w:firstLine="851"/>
        <w:jc w:val="both"/>
        <w:rPr>
          <w:i/>
          <w:sz w:val="24"/>
          <w:szCs w:val="24"/>
        </w:rPr>
      </w:pPr>
      <w:r>
        <w:rPr>
          <w:sz w:val="24"/>
          <w:szCs w:val="24"/>
        </w:rPr>
        <w:t xml:space="preserve">O gráfico </w:t>
      </w:r>
      <w:proofErr w:type="gramStart"/>
      <w:r>
        <w:rPr>
          <w:sz w:val="24"/>
          <w:szCs w:val="24"/>
        </w:rPr>
        <w:t>5</w:t>
      </w:r>
      <w:proofErr w:type="gramEnd"/>
      <w:r>
        <w:rPr>
          <w:sz w:val="24"/>
          <w:szCs w:val="24"/>
        </w:rPr>
        <w:t xml:space="preserve"> mostra que em 2000 a área de Emprego e Renda, apresentava um desenvolvimento considerado</w:t>
      </w:r>
      <w:r w:rsidRPr="00B7296A">
        <w:rPr>
          <w:i/>
          <w:sz w:val="24"/>
          <w:szCs w:val="24"/>
        </w:rPr>
        <w:t xml:space="preserve"> regular</w:t>
      </w:r>
      <w:r>
        <w:rPr>
          <w:sz w:val="24"/>
          <w:szCs w:val="24"/>
        </w:rPr>
        <w:t xml:space="preserve">, sendo que a Educação era classificada com </w:t>
      </w:r>
      <w:r w:rsidRPr="00B7296A">
        <w:rPr>
          <w:i/>
          <w:sz w:val="24"/>
          <w:szCs w:val="24"/>
        </w:rPr>
        <w:t>baixo desenvolvimento.</w:t>
      </w:r>
    </w:p>
    <w:p w:rsidR="00B7296A" w:rsidRDefault="00B7296A" w:rsidP="002223CF">
      <w:pPr>
        <w:tabs>
          <w:tab w:val="left" w:pos="3548"/>
        </w:tabs>
        <w:spacing w:line="360" w:lineRule="auto"/>
        <w:ind w:firstLine="851"/>
        <w:jc w:val="both"/>
        <w:rPr>
          <w:sz w:val="24"/>
          <w:szCs w:val="24"/>
        </w:rPr>
      </w:pPr>
    </w:p>
    <w:p w:rsidR="00B7296A" w:rsidRDefault="00B7296A" w:rsidP="002223CF">
      <w:pPr>
        <w:tabs>
          <w:tab w:val="left" w:pos="3548"/>
        </w:tabs>
        <w:spacing w:line="360" w:lineRule="auto"/>
        <w:ind w:firstLine="851"/>
        <w:jc w:val="both"/>
        <w:rPr>
          <w:sz w:val="24"/>
          <w:szCs w:val="24"/>
        </w:rPr>
      </w:pPr>
    </w:p>
    <w:p w:rsidR="00B7296A" w:rsidRDefault="00B7296A" w:rsidP="002223CF">
      <w:pPr>
        <w:tabs>
          <w:tab w:val="left" w:pos="3548"/>
        </w:tabs>
        <w:spacing w:line="360" w:lineRule="auto"/>
        <w:ind w:firstLine="851"/>
        <w:jc w:val="both"/>
        <w:rPr>
          <w:sz w:val="24"/>
          <w:szCs w:val="24"/>
        </w:rPr>
      </w:pPr>
    </w:p>
    <w:p w:rsidR="00B7296A" w:rsidRDefault="00B7296A" w:rsidP="002223CF">
      <w:pPr>
        <w:tabs>
          <w:tab w:val="left" w:pos="3548"/>
        </w:tabs>
        <w:spacing w:line="360" w:lineRule="auto"/>
        <w:ind w:firstLine="851"/>
        <w:jc w:val="both"/>
        <w:rPr>
          <w:sz w:val="24"/>
          <w:szCs w:val="24"/>
        </w:rPr>
      </w:pPr>
    </w:p>
    <w:p w:rsidR="00B7296A" w:rsidRDefault="00B7296A" w:rsidP="002223CF">
      <w:pPr>
        <w:tabs>
          <w:tab w:val="left" w:pos="3548"/>
        </w:tabs>
        <w:spacing w:line="360" w:lineRule="auto"/>
        <w:ind w:firstLine="851"/>
        <w:jc w:val="both"/>
        <w:rPr>
          <w:sz w:val="24"/>
          <w:szCs w:val="24"/>
        </w:rPr>
      </w:pPr>
    </w:p>
    <w:p w:rsidR="00B85D61" w:rsidRDefault="00B85D61" w:rsidP="002223CF">
      <w:pPr>
        <w:tabs>
          <w:tab w:val="left" w:pos="3548"/>
        </w:tabs>
        <w:spacing w:line="360" w:lineRule="auto"/>
        <w:ind w:firstLine="851"/>
        <w:jc w:val="both"/>
        <w:rPr>
          <w:sz w:val="24"/>
          <w:szCs w:val="24"/>
        </w:rPr>
      </w:pPr>
    </w:p>
    <w:p w:rsidR="00B85D61" w:rsidRDefault="00B85D61" w:rsidP="002223CF">
      <w:pPr>
        <w:tabs>
          <w:tab w:val="left" w:pos="3548"/>
        </w:tabs>
        <w:spacing w:line="360" w:lineRule="auto"/>
        <w:ind w:firstLine="851"/>
        <w:jc w:val="both"/>
        <w:rPr>
          <w:sz w:val="24"/>
          <w:szCs w:val="24"/>
        </w:rPr>
      </w:pPr>
    </w:p>
    <w:p w:rsidR="00B7296A" w:rsidRDefault="00275209" w:rsidP="002223CF">
      <w:pPr>
        <w:tabs>
          <w:tab w:val="left" w:pos="3548"/>
        </w:tabs>
        <w:spacing w:line="360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Após uma década </w:t>
      </w:r>
      <w:r w:rsidR="000143D2">
        <w:rPr>
          <w:sz w:val="24"/>
          <w:szCs w:val="24"/>
        </w:rPr>
        <w:t>União dos Palmares encontra-se na incrível 84º colocação, essa despencada no ranking tem muito haver com a crise admini</w:t>
      </w:r>
      <w:r w:rsidR="0099144D">
        <w:rPr>
          <w:sz w:val="24"/>
          <w:szCs w:val="24"/>
        </w:rPr>
        <w:t>strativa municipal e a crise da</w:t>
      </w:r>
      <w:r w:rsidR="000143D2">
        <w:rPr>
          <w:sz w:val="24"/>
          <w:szCs w:val="24"/>
        </w:rPr>
        <w:t xml:space="preserve"> usin</w:t>
      </w:r>
      <w:r w:rsidR="0099144D">
        <w:rPr>
          <w:sz w:val="24"/>
          <w:szCs w:val="24"/>
        </w:rPr>
        <w:t>a</w:t>
      </w:r>
      <w:r w:rsidR="000143D2">
        <w:rPr>
          <w:sz w:val="24"/>
          <w:szCs w:val="24"/>
        </w:rPr>
        <w:t xml:space="preserve"> de cana-de-açúcar da região; (Usina </w:t>
      </w:r>
      <w:r w:rsidR="00963825">
        <w:rPr>
          <w:sz w:val="24"/>
          <w:szCs w:val="24"/>
        </w:rPr>
        <w:t>Lag</w:t>
      </w:r>
      <w:r w:rsidR="000143D2">
        <w:rPr>
          <w:sz w:val="24"/>
          <w:szCs w:val="24"/>
        </w:rPr>
        <w:t>inha</w:t>
      </w:r>
      <w:r w:rsidR="00963825">
        <w:rPr>
          <w:rStyle w:val="Refdenotaderodap"/>
          <w:sz w:val="24"/>
          <w:szCs w:val="24"/>
        </w:rPr>
        <w:footnoteReference w:id="4"/>
      </w:r>
      <w:r w:rsidR="000143D2">
        <w:rPr>
          <w:sz w:val="24"/>
          <w:szCs w:val="24"/>
        </w:rPr>
        <w:t>).</w:t>
      </w:r>
    </w:p>
    <w:p w:rsidR="00B7296A" w:rsidRDefault="00B7296A" w:rsidP="002223CF">
      <w:pPr>
        <w:tabs>
          <w:tab w:val="left" w:pos="3548"/>
        </w:tabs>
        <w:spacing w:line="360" w:lineRule="auto"/>
        <w:ind w:firstLine="851"/>
        <w:jc w:val="both"/>
        <w:rPr>
          <w:sz w:val="24"/>
          <w:szCs w:val="24"/>
        </w:rPr>
      </w:pPr>
    </w:p>
    <w:p w:rsidR="00B85D61" w:rsidRDefault="00B85D61" w:rsidP="002223CF">
      <w:pPr>
        <w:tabs>
          <w:tab w:val="left" w:pos="3548"/>
        </w:tabs>
        <w:spacing w:line="360" w:lineRule="auto"/>
        <w:ind w:firstLine="851"/>
        <w:jc w:val="both"/>
        <w:rPr>
          <w:sz w:val="24"/>
          <w:szCs w:val="24"/>
        </w:rPr>
      </w:pPr>
    </w:p>
    <w:p w:rsidR="0099144D" w:rsidRPr="00053BF5" w:rsidRDefault="00794126" w:rsidP="00794126">
      <w:pPr>
        <w:tabs>
          <w:tab w:val="left" w:pos="3548"/>
        </w:tabs>
        <w:spacing w:line="360" w:lineRule="auto"/>
        <w:jc w:val="both"/>
        <w:rPr>
          <w:sz w:val="24"/>
          <w:szCs w:val="24"/>
        </w:rPr>
      </w:pPr>
      <w:r>
        <w:rPr>
          <w:b/>
        </w:rPr>
        <w:t xml:space="preserve">        </w:t>
      </w:r>
      <w:r w:rsidR="00606985">
        <w:rPr>
          <w:b/>
        </w:rPr>
        <w:t xml:space="preserve">  </w:t>
      </w:r>
      <w:r w:rsidR="00053BF5">
        <w:rPr>
          <w:b/>
        </w:rPr>
        <w:t xml:space="preserve">   </w:t>
      </w:r>
      <w:r w:rsidRPr="00053BF5">
        <w:rPr>
          <w:b/>
          <w:sz w:val="24"/>
          <w:szCs w:val="24"/>
        </w:rPr>
        <w:t>Gráfico 6</w:t>
      </w:r>
      <w:r w:rsidR="00053BF5" w:rsidRPr="00053BF5">
        <w:rPr>
          <w:b/>
          <w:sz w:val="24"/>
          <w:szCs w:val="24"/>
        </w:rPr>
        <w:t xml:space="preserve"> – Áreas de desenvolvimento União dos Palmares</w:t>
      </w:r>
      <w:proofErr w:type="gramStart"/>
      <w:r w:rsidR="00053BF5" w:rsidRPr="00053BF5">
        <w:rPr>
          <w:b/>
          <w:sz w:val="24"/>
          <w:szCs w:val="24"/>
        </w:rPr>
        <w:t xml:space="preserve"> </w:t>
      </w:r>
      <w:r w:rsidRPr="00053BF5">
        <w:rPr>
          <w:b/>
          <w:sz w:val="24"/>
          <w:szCs w:val="24"/>
        </w:rPr>
        <w:t xml:space="preserve"> </w:t>
      </w:r>
      <w:proofErr w:type="gramEnd"/>
      <w:r w:rsidRPr="00053BF5">
        <w:rPr>
          <w:b/>
          <w:sz w:val="24"/>
          <w:szCs w:val="24"/>
        </w:rPr>
        <w:t>AL (2010)</w:t>
      </w:r>
      <w:r w:rsidR="0099144D" w:rsidRPr="00053BF5">
        <w:rPr>
          <w:noProof/>
          <w:sz w:val="24"/>
          <w:szCs w:val="24"/>
        </w:rPr>
        <w:drawing>
          <wp:anchor distT="0" distB="0" distL="114300" distR="114300" simplePos="0" relativeHeight="251691008" behindDoc="0" locked="0" layoutInCell="1" allowOverlap="1">
            <wp:simplePos x="0" y="0"/>
            <wp:positionH relativeFrom="column">
              <wp:posOffset>310515</wp:posOffset>
            </wp:positionH>
            <wp:positionV relativeFrom="paragraph">
              <wp:posOffset>194945</wp:posOffset>
            </wp:positionV>
            <wp:extent cx="5091430" cy="2906395"/>
            <wp:effectExtent l="19050" t="0" r="0" b="0"/>
            <wp:wrapThrough wrapText="bothSides">
              <wp:wrapPolygon edited="0">
                <wp:start x="-81" y="0"/>
                <wp:lineTo x="-81" y="21520"/>
                <wp:lineTo x="21578" y="21520"/>
                <wp:lineTo x="21578" y="0"/>
                <wp:lineTo x="-81" y="0"/>
              </wp:wrapPolygon>
            </wp:wrapThrough>
            <wp:docPr id="5" name="Imagem 3" descr="C:\Users\Erica Lima\Desktop\união 2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Erica Lima\Desktop\união 2010.jp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1430" cy="2906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9144D" w:rsidRDefault="0099144D" w:rsidP="002223CF">
      <w:pPr>
        <w:tabs>
          <w:tab w:val="left" w:pos="3548"/>
        </w:tabs>
        <w:spacing w:line="360" w:lineRule="auto"/>
        <w:ind w:firstLine="851"/>
        <w:jc w:val="both"/>
        <w:rPr>
          <w:sz w:val="24"/>
          <w:szCs w:val="24"/>
        </w:rPr>
      </w:pPr>
    </w:p>
    <w:p w:rsidR="0099144D" w:rsidRDefault="0099144D" w:rsidP="002223CF">
      <w:pPr>
        <w:tabs>
          <w:tab w:val="left" w:pos="3548"/>
        </w:tabs>
        <w:spacing w:line="360" w:lineRule="auto"/>
        <w:ind w:firstLine="851"/>
        <w:jc w:val="both"/>
        <w:rPr>
          <w:sz w:val="24"/>
          <w:szCs w:val="24"/>
        </w:rPr>
      </w:pPr>
    </w:p>
    <w:p w:rsidR="0099144D" w:rsidRDefault="0099144D" w:rsidP="002223CF">
      <w:pPr>
        <w:tabs>
          <w:tab w:val="left" w:pos="3548"/>
        </w:tabs>
        <w:spacing w:line="360" w:lineRule="auto"/>
        <w:ind w:firstLine="851"/>
        <w:jc w:val="both"/>
        <w:rPr>
          <w:sz w:val="24"/>
          <w:szCs w:val="24"/>
        </w:rPr>
      </w:pPr>
    </w:p>
    <w:p w:rsidR="0099144D" w:rsidRDefault="0099144D" w:rsidP="002223CF">
      <w:pPr>
        <w:tabs>
          <w:tab w:val="left" w:pos="3548"/>
        </w:tabs>
        <w:spacing w:line="360" w:lineRule="auto"/>
        <w:ind w:firstLine="851"/>
        <w:jc w:val="both"/>
        <w:rPr>
          <w:sz w:val="24"/>
          <w:szCs w:val="24"/>
        </w:rPr>
      </w:pPr>
    </w:p>
    <w:p w:rsidR="0099144D" w:rsidRDefault="0099144D" w:rsidP="002223CF">
      <w:pPr>
        <w:tabs>
          <w:tab w:val="left" w:pos="3548"/>
        </w:tabs>
        <w:spacing w:line="360" w:lineRule="auto"/>
        <w:ind w:firstLine="851"/>
        <w:jc w:val="both"/>
        <w:rPr>
          <w:sz w:val="24"/>
          <w:szCs w:val="24"/>
        </w:rPr>
      </w:pPr>
    </w:p>
    <w:p w:rsidR="0099144D" w:rsidRDefault="0099144D" w:rsidP="002223CF">
      <w:pPr>
        <w:tabs>
          <w:tab w:val="left" w:pos="3548"/>
        </w:tabs>
        <w:spacing w:line="360" w:lineRule="auto"/>
        <w:ind w:firstLine="851"/>
        <w:jc w:val="both"/>
        <w:rPr>
          <w:sz w:val="24"/>
          <w:szCs w:val="24"/>
        </w:rPr>
      </w:pPr>
    </w:p>
    <w:p w:rsidR="0099144D" w:rsidRDefault="0099144D" w:rsidP="002223CF">
      <w:pPr>
        <w:tabs>
          <w:tab w:val="left" w:pos="3548"/>
        </w:tabs>
        <w:spacing w:line="360" w:lineRule="auto"/>
        <w:ind w:firstLine="851"/>
        <w:jc w:val="both"/>
        <w:rPr>
          <w:sz w:val="24"/>
          <w:szCs w:val="24"/>
        </w:rPr>
      </w:pPr>
    </w:p>
    <w:p w:rsidR="0099144D" w:rsidRDefault="0099144D" w:rsidP="002223CF">
      <w:pPr>
        <w:tabs>
          <w:tab w:val="left" w:pos="3548"/>
        </w:tabs>
        <w:spacing w:line="360" w:lineRule="auto"/>
        <w:ind w:firstLine="851"/>
        <w:jc w:val="both"/>
        <w:rPr>
          <w:sz w:val="24"/>
          <w:szCs w:val="24"/>
        </w:rPr>
      </w:pPr>
    </w:p>
    <w:p w:rsidR="0099144D" w:rsidRDefault="0099144D" w:rsidP="002223CF">
      <w:pPr>
        <w:tabs>
          <w:tab w:val="left" w:pos="3548"/>
        </w:tabs>
        <w:spacing w:line="360" w:lineRule="auto"/>
        <w:ind w:firstLine="851"/>
        <w:jc w:val="both"/>
        <w:rPr>
          <w:sz w:val="24"/>
          <w:szCs w:val="24"/>
        </w:rPr>
      </w:pPr>
    </w:p>
    <w:p w:rsidR="0099144D" w:rsidRDefault="0099144D" w:rsidP="002223CF">
      <w:pPr>
        <w:tabs>
          <w:tab w:val="left" w:pos="3548"/>
        </w:tabs>
        <w:spacing w:line="360" w:lineRule="auto"/>
        <w:ind w:firstLine="851"/>
        <w:jc w:val="both"/>
        <w:rPr>
          <w:sz w:val="24"/>
          <w:szCs w:val="24"/>
        </w:rPr>
      </w:pPr>
    </w:p>
    <w:p w:rsidR="0099144D" w:rsidRDefault="004C2FC7" w:rsidP="002223CF">
      <w:pPr>
        <w:tabs>
          <w:tab w:val="left" w:pos="3548"/>
        </w:tabs>
        <w:spacing w:line="360" w:lineRule="auto"/>
        <w:ind w:firstLine="851"/>
        <w:jc w:val="both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478155</wp:posOffset>
                </wp:positionH>
                <wp:positionV relativeFrom="paragraph">
                  <wp:posOffset>250825</wp:posOffset>
                </wp:positionV>
                <wp:extent cx="4763135" cy="372110"/>
                <wp:effectExtent l="1905" t="3175" r="0" b="0"/>
                <wp:wrapNone/>
                <wp:docPr id="1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3135" cy="372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6053" w:rsidRPr="00B03D57" w:rsidRDefault="00146053" w:rsidP="00794126">
                            <w:pPr>
                              <w:jc w:val="both"/>
                              <w:rPr>
                                <w:b/>
                              </w:rPr>
                            </w:pPr>
                            <w:r w:rsidRPr="00B03D57">
                              <w:rPr>
                                <w:b/>
                              </w:rPr>
                              <w:t>Fonte: Indicie Firjan de Desenvolvimen</w:t>
                            </w:r>
                            <w:r>
                              <w:rPr>
                                <w:b/>
                              </w:rPr>
                              <w:t>to Municipal (IFDM), Edição 2012. Ano Base 2010</w:t>
                            </w:r>
                            <w:r w:rsidRPr="00B03D57">
                              <w:rPr>
                                <w:b/>
                              </w:rPr>
                              <w:t>. Adaptado por: SILVA, 2014</w:t>
                            </w:r>
                            <w:r>
                              <w:rPr>
                                <w:b/>
                              </w:rPr>
                              <w:t>.</w:t>
                            </w:r>
                          </w:p>
                          <w:p w:rsidR="00146053" w:rsidRDefault="00146053" w:rsidP="0079412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036" type="#_x0000_t202" style="position:absolute;left:0;text-align:left;margin-left:37.65pt;margin-top:19.75pt;width:375.05pt;height:29.3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" stroked="f">
                <v:textbox>
                  <w:txbxContent>
                    <w:p w:rsidR="003C5D90" w:rsidRPr="00B03D57" w:rsidRDefault="003C5D90" w:rsidP="00794126">
                      <w:pPr>
                        <w:jc w:val="both"/>
                        <w:rPr>
                          <w:b/>
                        </w:rPr>
                      </w:pPr>
                      <w:r w:rsidRPr="00B03D57">
                        <w:rPr>
                          <w:b/>
                        </w:rPr>
                        <w:t>Fonte: Indicie Firjan de Desenvolvimen</w:t>
                      </w:r>
                      <w:r>
                        <w:rPr>
                          <w:b/>
                        </w:rPr>
                        <w:t>to Municipal (IFDM), Edição 2012. Ano Base 2010</w:t>
                      </w:r>
                      <w:r w:rsidRPr="00B03D57">
                        <w:rPr>
                          <w:b/>
                        </w:rPr>
                        <w:t>. Adaptado por: SILVA, 2014</w:t>
                      </w:r>
                      <w:r>
                        <w:rPr>
                          <w:b/>
                        </w:rPr>
                        <w:t>.</w:t>
                      </w:r>
                    </w:p>
                    <w:p w:rsidR="003C5D90" w:rsidRDefault="003C5D90" w:rsidP="00794126"/>
                  </w:txbxContent>
                </v:textbox>
              </v:shape>
            </w:pict>
          </mc:Fallback>
        </mc:AlternateContent>
      </w:r>
    </w:p>
    <w:p w:rsidR="0099144D" w:rsidRDefault="0099144D" w:rsidP="002223CF">
      <w:pPr>
        <w:tabs>
          <w:tab w:val="left" w:pos="3548"/>
        </w:tabs>
        <w:spacing w:line="360" w:lineRule="auto"/>
        <w:ind w:firstLine="851"/>
        <w:jc w:val="both"/>
        <w:rPr>
          <w:sz w:val="24"/>
          <w:szCs w:val="24"/>
        </w:rPr>
      </w:pPr>
    </w:p>
    <w:p w:rsidR="0099144D" w:rsidRDefault="0099144D" w:rsidP="002223CF">
      <w:pPr>
        <w:tabs>
          <w:tab w:val="left" w:pos="3548"/>
        </w:tabs>
        <w:spacing w:line="360" w:lineRule="auto"/>
        <w:ind w:firstLine="851"/>
        <w:jc w:val="both"/>
        <w:rPr>
          <w:sz w:val="24"/>
          <w:szCs w:val="24"/>
        </w:rPr>
      </w:pPr>
    </w:p>
    <w:p w:rsidR="0099144D" w:rsidRDefault="0099144D" w:rsidP="00794126">
      <w:pPr>
        <w:tabs>
          <w:tab w:val="left" w:pos="3548"/>
        </w:tabs>
        <w:spacing w:line="360" w:lineRule="auto"/>
        <w:jc w:val="both"/>
        <w:rPr>
          <w:sz w:val="24"/>
          <w:szCs w:val="24"/>
        </w:rPr>
      </w:pPr>
    </w:p>
    <w:p w:rsidR="002223CF" w:rsidRPr="00B03D57" w:rsidRDefault="002223CF" w:rsidP="00794126">
      <w:pPr>
        <w:spacing w:line="360" w:lineRule="auto"/>
        <w:ind w:firstLine="709"/>
        <w:jc w:val="both"/>
        <w:rPr>
          <w:b/>
        </w:rPr>
      </w:pPr>
      <w:r>
        <w:rPr>
          <w:sz w:val="24"/>
          <w:szCs w:val="24"/>
        </w:rPr>
        <w:t>O</w:t>
      </w:r>
      <w:r w:rsidR="00794126">
        <w:rPr>
          <w:sz w:val="24"/>
          <w:szCs w:val="24"/>
        </w:rPr>
        <w:t xml:space="preserve"> município teve uma melhora significativa da área de </w:t>
      </w:r>
      <w:r w:rsidR="00794126" w:rsidRPr="00794126">
        <w:rPr>
          <w:i/>
          <w:sz w:val="24"/>
          <w:szCs w:val="24"/>
        </w:rPr>
        <w:t>Educação</w:t>
      </w:r>
      <w:r w:rsidR="00794126">
        <w:rPr>
          <w:sz w:val="24"/>
          <w:szCs w:val="24"/>
        </w:rPr>
        <w:t xml:space="preserve">, o que pode ser explicado pelos programas de repasse social que tem como pré-requisito </w:t>
      </w:r>
      <w:r w:rsidR="0071412D">
        <w:rPr>
          <w:sz w:val="24"/>
          <w:szCs w:val="24"/>
        </w:rPr>
        <w:t xml:space="preserve">que </w:t>
      </w:r>
      <w:r w:rsidR="00794126">
        <w:rPr>
          <w:sz w:val="24"/>
          <w:szCs w:val="24"/>
        </w:rPr>
        <w:t>o aluno permane</w:t>
      </w:r>
      <w:r w:rsidR="0071412D">
        <w:rPr>
          <w:sz w:val="24"/>
          <w:szCs w:val="24"/>
        </w:rPr>
        <w:t>ça e frequente</w:t>
      </w:r>
      <w:r w:rsidR="00794126">
        <w:rPr>
          <w:sz w:val="24"/>
          <w:szCs w:val="24"/>
        </w:rPr>
        <w:t xml:space="preserve"> a escola. Em contrapartida, na área de Emprego e Renda houve uma recessão considerável</w:t>
      </w:r>
      <w:r w:rsidR="00275209">
        <w:rPr>
          <w:sz w:val="24"/>
          <w:szCs w:val="24"/>
        </w:rPr>
        <w:t>,</w:t>
      </w:r>
      <w:r w:rsidR="00794126">
        <w:rPr>
          <w:sz w:val="24"/>
          <w:szCs w:val="24"/>
        </w:rPr>
        <w:t xml:space="preserve"> classificado </w:t>
      </w:r>
      <w:r>
        <w:rPr>
          <w:sz w:val="24"/>
          <w:szCs w:val="24"/>
        </w:rPr>
        <w:t xml:space="preserve">com o </w:t>
      </w:r>
      <w:r w:rsidRPr="00275209">
        <w:rPr>
          <w:i/>
          <w:sz w:val="24"/>
          <w:szCs w:val="24"/>
        </w:rPr>
        <w:t>indicie de baixo desenvolvimento</w:t>
      </w:r>
      <w:r w:rsidR="00275209">
        <w:rPr>
          <w:sz w:val="24"/>
          <w:szCs w:val="24"/>
        </w:rPr>
        <w:t>.</w:t>
      </w:r>
    </w:p>
    <w:p w:rsidR="00B85D61" w:rsidRDefault="00B85D61" w:rsidP="00B85D61">
      <w:pPr>
        <w:spacing w:line="360" w:lineRule="auto"/>
        <w:jc w:val="both"/>
        <w:rPr>
          <w:sz w:val="24"/>
          <w:szCs w:val="24"/>
        </w:rPr>
      </w:pPr>
    </w:p>
    <w:p w:rsidR="00B85D61" w:rsidRDefault="00B85D61" w:rsidP="00B85D61">
      <w:pPr>
        <w:spacing w:line="360" w:lineRule="auto"/>
        <w:jc w:val="both"/>
        <w:rPr>
          <w:sz w:val="24"/>
          <w:szCs w:val="24"/>
        </w:rPr>
      </w:pPr>
    </w:p>
    <w:p w:rsidR="00B85D61" w:rsidRDefault="00B85D61" w:rsidP="00B85D61">
      <w:pPr>
        <w:spacing w:line="360" w:lineRule="auto"/>
        <w:jc w:val="both"/>
        <w:rPr>
          <w:sz w:val="24"/>
          <w:szCs w:val="24"/>
        </w:rPr>
      </w:pPr>
    </w:p>
    <w:p w:rsidR="00B85D61" w:rsidRDefault="00B85D61" w:rsidP="00B85D61">
      <w:pPr>
        <w:spacing w:line="360" w:lineRule="auto"/>
        <w:jc w:val="both"/>
        <w:rPr>
          <w:sz w:val="24"/>
          <w:szCs w:val="24"/>
        </w:rPr>
      </w:pPr>
    </w:p>
    <w:p w:rsidR="00B85D61" w:rsidRDefault="00B85D61" w:rsidP="00B85D61">
      <w:pPr>
        <w:spacing w:line="360" w:lineRule="auto"/>
        <w:jc w:val="both"/>
        <w:rPr>
          <w:sz w:val="24"/>
          <w:szCs w:val="24"/>
        </w:rPr>
      </w:pPr>
    </w:p>
    <w:p w:rsidR="00B85D61" w:rsidRDefault="00B85D61" w:rsidP="00B85D61">
      <w:pPr>
        <w:spacing w:line="360" w:lineRule="auto"/>
        <w:jc w:val="both"/>
        <w:rPr>
          <w:sz w:val="24"/>
          <w:szCs w:val="24"/>
        </w:rPr>
      </w:pPr>
    </w:p>
    <w:p w:rsidR="00B85D61" w:rsidRDefault="00B85D61" w:rsidP="00B85D61">
      <w:pPr>
        <w:spacing w:line="360" w:lineRule="auto"/>
        <w:jc w:val="both"/>
        <w:rPr>
          <w:sz w:val="24"/>
          <w:szCs w:val="24"/>
        </w:rPr>
      </w:pPr>
    </w:p>
    <w:p w:rsidR="00796DDB" w:rsidRDefault="00796DDB" w:rsidP="00EE7A0B">
      <w:pPr>
        <w:spacing w:line="360" w:lineRule="auto"/>
        <w:ind w:firstLine="851"/>
        <w:jc w:val="both"/>
        <w:rPr>
          <w:sz w:val="24"/>
          <w:szCs w:val="24"/>
        </w:rPr>
      </w:pPr>
    </w:p>
    <w:p w:rsidR="00796DDB" w:rsidRDefault="00796DDB" w:rsidP="00EE7A0B">
      <w:pPr>
        <w:spacing w:line="360" w:lineRule="auto"/>
        <w:ind w:firstLine="851"/>
        <w:jc w:val="both"/>
        <w:rPr>
          <w:sz w:val="24"/>
          <w:szCs w:val="24"/>
        </w:rPr>
      </w:pPr>
    </w:p>
    <w:p w:rsidR="00B85D61" w:rsidRDefault="00275209" w:rsidP="00EE7A0B">
      <w:pPr>
        <w:spacing w:line="360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EC6924">
        <w:rPr>
          <w:sz w:val="24"/>
          <w:szCs w:val="24"/>
        </w:rPr>
        <w:t>A</w:t>
      </w:r>
      <w:r w:rsidR="00B85D61">
        <w:rPr>
          <w:sz w:val="24"/>
          <w:szCs w:val="24"/>
        </w:rPr>
        <w:t xml:space="preserve">pós uma breve caracterização com o auxilio da </w:t>
      </w:r>
      <w:r w:rsidR="00B85D61" w:rsidRPr="00B85D61">
        <w:rPr>
          <w:i/>
          <w:sz w:val="24"/>
          <w:szCs w:val="24"/>
        </w:rPr>
        <w:t>Geografia Quantitativa</w:t>
      </w:r>
      <w:r w:rsidR="00B85D61">
        <w:rPr>
          <w:sz w:val="24"/>
          <w:szCs w:val="24"/>
        </w:rPr>
        <w:t xml:space="preserve">, dos municípios que fazem parte dessa pesquisa, cabe ressaltar a importância do foi exposto para o desenvolvimento dessa pesquisa, as tabelas e os gráficos foram </w:t>
      </w:r>
      <w:r w:rsidR="00EC6924">
        <w:rPr>
          <w:sz w:val="24"/>
          <w:szCs w:val="24"/>
        </w:rPr>
        <w:t>importantes, pois</w:t>
      </w:r>
      <w:r w:rsidR="00B85D61">
        <w:rPr>
          <w:sz w:val="24"/>
          <w:szCs w:val="24"/>
        </w:rPr>
        <w:t xml:space="preserve"> revelaram alguns dados econômicos que são imprescindíveis para a compreensão </w:t>
      </w:r>
      <w:r w:rsidR="00EE7A0B">
        <w:rPr>
          <w:sz w:val="24"/>
          <w:szCs w:val="24"/>
        </w:rPr>
        <w:t>da ida dos trabalhadores para o trabalho na região centro-sul.</w:t>
      </w:r>
      <w:r w:rsidR="00B85D61">
        <w:rPr>
          <w:sz w:val="24"/>
          <w:szCs w:val="24"/>
        </w:rPr>
        <w:t xml:space="preserve">   </w:t>
      </w:r>
    </w:p>
    <w:p w:rsidR="00EE7A0B" w:rsidRDefault="00EE7A0B" w:rsidP="00EE7A0B">
      <w:pPr>
        <w:spacing w:line="360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Os três municípios apresentaram uma redução no número de hectares destinados a produção de alimentos tanto na lavoura permanente como na lavoura temporária com exceção para a cana-de-açúcar que avança em todos os municípios.  </w:t>
      </w:r>
    </w:p>
    <w:p w:rsidR="00B21860" w:rsidRDefault="00EE7A0B" w:rsidP="00EE7A0B">
      <w:pPr>
        <w:spacing w:line="360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Outro dad</w:t>
      </w:r>
      <w:r w:rsidR="00275209">
        <w:rPr>
          <w:sz w:val="24"/>
          <w:szCs w:val="24"/>
        </w:rPr>
        <w:t>o</w:t>
      </w:r>
      <w:r>
        <w:rPr>
          <w:sz w:val="24"/>
          <w:szCs w:val="24"/>
        </w:rPr>
        <w:t xml:space="preserve"> importante é a recessão </w:t>
      </w:r>
      <w:r w:rsidR="00EC6924">
        <w:rPr>
          <w:sz w:val="24"/>
          <w:szCs w:val="24"/>
        </w:rPr>
        <w:t>sofrida pelas cidades de</w:t>
      </w:r>
      <w:r>
        <w:rPr>
          <w:sz w:val="24"/>
          <w:szCs w:val="24"/>
        </w:rPr>
        <w:t xml:space="preserve"> União dos Palmares e Murici, o</w:t>
      </w:r>
      <w:r w:rsidR="00275209">
        <w:rPr>
          <w:sz w:val="24"/>
          <w:szCs w:val="24"/>
        </w:rPr>
        <w:t xml:space="preserve"> </w:t>
      </w:r>
      <w:r>
        <w:rPr>
          <w:sz w:val="24"/>
          <w:szCs w:val="24"/>
        </w:rPr>
        <w:t>primeiro é</w:t>
      </w:r>
      <w:r w:rsidR="00275209">
        <w:rPr>
          <w:sz w:val="24"/>
          <w:szCs w:val="24"/>
        </w:rPr>
        <w:t xml:space="preserve"> o maior e mais populoso da região da Mata Norte</w:t>
      </w:r>
      <w:r>
        <w:rPr>
          <w:sz w:val="24"/>
          <w:szCs w:val="24"/>
        </w:rPr>
        <w:t>, isso significa que</w:t>
      </w:r>
      <w:r w:rsidR="00EC6924">
        <w:rPr>
          <w:sz w:val="24"/>
          <w:szCs w:val="24"/>
        </w:rPr>
        <w:t xml:space="preserve"> </w:t>
      </w:r>
      <w:r w:rsidR="00275209">
        <w:rPr>
          <w:sz w:val="24"/>
          <w:szCs w:val="24"/>
        </w:rPr>
        <w:t xml:space="preserve">na área de </w:t>
      </w:r>
      <w:r>
        <w:rPr>
          <w:sz w:val="24"/>
          <w:szCs w:val="24"/>
        </w:rPr>
        <w:t>Emprego e Renda sua população enfrenta dificuldades</w:t>
      </w:r>
      <w:r w:rsidR="0071412D">
        <w:rPr>
          <w:sz w:val="24"/>
          <w:szCs w:val="24"/>
        </w:rPr>
        <w:t xml:space="preserve"> o que reflete</w:t>
      </w:r>
      <w:r w:rsidR="00EC6924">
        <w:rPr>
          <w:sz w:val="24"/>
          <w:szCs w:val="24"/>
        </w:rPr>
        <w:t xml:space="preserve"> também nos municípios vizinhos (Branquinha e Murici).</w:t>
      </w:r>
    </w:p>
    <w:p w:rsidR="00B21860" w:rsidRDefault="00EC6924" w:rsidP="000B0473">
      <w:pPr>
        <w:spacing w:line="360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A falta de emprego,</w:t>
      </w:r>
      <w:r w:rsidR="0071412D">
        <w:rPr>
          <w:sz w:val="24"/>
          <w:szCs w:val="24"/>
        </w:rPr>
        <w:t xml:space="preserve"> associado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 xml:space="preserve"> falta de terras, e uma popula</w:t>
      </w:r>
      <w:r w:rsidR="00715D51">
        <w:rPr>
          <w:sz w:val="24"/>
          <w:szCs w:val="24"/>
        </w:rPr>
        <w:t xml:space="preserve">ção rural numerosa que somando os três municípios são mais </w:t>
      </w:r>
      <w:r w:rsidR="00715D51" w:rsidRPr="00715D51">
        <w:rPr>
          <w:rFonts w:ascii="Calibri" w:hAnsi="Calibri" w:cs="Calibri"/>
          <w:color w:val="000000"/>
          <w:sz w:val="22"/>
          <w:szCs w:val="22"/>
        </w:rPr>
        <w:t>23</w:t>
      </w:r>
      <w:r w:rsidR="00715D51">
        <w:rPr>
          <w:sz w:val="24"/>
          <w:szCs w:val="24"/>
        </w:rPr>
        <w:t xml:space="preserve"> mil pessoas</w:t>
      </w:r>
      <w:r>
        <w:rPr>
          <w:sz w:val="24"/>
          <w:szCs w:val="24"/>
        </w:rPr>
        <w:t xml:space="preserve"> </w:t>
      </w:r>
      <w:r w:rsidR="00715D51">
        <w:rPr>
          <w:sz w:val="24"/>
          <w:szCs w:val="24"/>
        </w:rPr>
        <w:t>que vivem na zona rural. E com a redução no número de hectares</w:t>
      </w:r>
      <w:r w:rsidR="005E31BD">
        <w:rPr>
          <w:sz w:val="24"/>
          <w:szCs w:val="24"/>
        </w:rPr>
        <w:t xml:space="preserve"> (expropriação)</w:t>
      </w:r>
      <w:r w:rsidR="00715D51">
        <w:rPr>
          <w:sz w:val="24"/>
          <w:szCs w:val="24"/>
        </w:rPr>
        <w:t xml:space="preserve"> na zona rural esses trabalhadores migram e</w:t>
      </w:r>
      <w:r w:rsidR="0006266C">
        <w:rPr>
          <w:sz w:val="24"/>
          <w:szCs w:val="24"/>
        </w:rPr>
        <w:t>m busca de trabalho nas cidades, geralmente conseguem em usinas de cana-de-açúcar ou na construção civil.</w:t>
      </w:r>
      <w:r w:rsidR="00715D51">
        <w:rPr>
          <w:sz w:val="24"/>
          <w:szCs w:val="24"/>
        </w:rPr>
        <w:t xml:space="preserve"> </w:t>
      </w:r>
    </w:p>
    <w:p w:rsidR="0011619E" w:rsidRDefault="0011619E" w:rsidP="000B0473">
      <w:pPr>
        <w:spacing w:line="360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Diferentemente da visão economicista que esse trabalho não se propõe, os dados quantitativos são valorizados no sentido de compreender as contradições de uma região que a incidência de pobreza é de mais de 60%. </w:t>
      </w:r>
    </w:p>
    <w:p w:rsidR="0011619E" w:rsidRPr="009527B3" w:rsidRDefault="0011619E" w:rsidP="009527B3">
      <w:pPr>
        <w:spacing w:line="360" w:lineRule="auto"/>
        <w:ind w:firstLine="851"/>
        <w:jc w:val="both"/>
        <w:rPr>
          <w:sz w:val="24"/>
          <w:szCs w:val="24"/>
        </w:rPr>
      </w:pPr>
      <w:r w:rsidRPr="009527B3">
        <w:rPr>
          <w:sz w:val="24"/>
          <w:szCs w:val="24"/>
        </w:rPr>
        <w:t xml:space="preserve">Os dados do censo Agropecuário são uteis, mas não </w:t>
      </w:r>
      <w:proofErr w:type="gramStart"/>
      <w:r w:rsidRPr="009527B3">
        <w:rPr>
          <w:sz w:val="24"/>
          <w:szCs w:val="24"/>
        </w:rPr>
        <w:t>são</w:t>
      </w:r>
      <w:proofErr w:type="gramEnd"/>
      <w:r w:rsidRPr="009527B3">
        <w:rPr>
          <w:sz w:val="24"/>
          <w:szCs w:val="24"/>
        </w:rPr>
        <w:t xml:space="preserve"> claros o suficiente, pois não revelam nomes, ou grupos, na verdade </w:t>
      </w:r>
      <w:r w:rsidR="0097646F" w:rsidRPr="009527B3">
        <w:rPr>
          <w:sz w:val="24"/>
          <w:szCs w:val="24"/>
        </w:rPr>
        <w:t xml:space="preserve">não interessa ao Estado acabar com </w:t>
      </w:r>
      <w:r w:rsidRPr="009527B3">
        <w:rPr>
          <w:sz w:val="24"/>
          <w:szCs w:val="24"/>
        </w:rPr>
        <w:t>os latifundiário</w:t>
      </w:r>
      <w:r w:rsidR="0097646F" w:rsidRPr="009527B3">
        <w:rPr>
          <w:sz w:val="24"/>
          <w:szCs w:val="24"/>
        </w:rPr>
        <w:t>s, usineiros, fazendeiros seja lá qual for a denominação.</w:t>
      </w:r>
      <w:r w:rsidRPr="009527B3">
        <w:rPr>
          <w:sz w:val="24"/>
          <w:szCs w:val="24"/>
        </w:rPr>
        <w:t xml:space="preserve"> </w:t>
      </w:r>
      <w:r w:rsidR="0097646F" w:rsidRPr="009527B3">
        <w:rPr>
          <w:sz w:val="24"/>
          <w:szCs w:val="24"/>
        </w:rPr>
        <w:t>O que é interessante é o cultivo das mercadorias que s</w:t>
      </w:r>
      <w:r w:rsidR="009527B3" w:rsidRPr="009527B3">
        <w:rPr>
          <w:sz w:val="24"/>
          <w:szCs w:val="24"/>
        </w:rPr>
        <w:t>ão denominada</w:t>
      </w:r>
      <w:r w:rsidR="008B291B">
        <w:rPr>
          <w:sz w:val="24"/>
          <w:szCs w:val="24"/>
        </w:rPr>
        <w:t>s</w:t>
      </w:r>
      <w:r w:rsidR="009527B3" w:rsidRPr="009527B3">
        <w:rPr>
          <w:sz w:val="24"/>
          <w:szCs w:val="24"/>
        </w:rPr>
        <w:t xml:space="preserve"> na expressão come</w:t>
      </w:r>
      <w:r w:rsidR="0097646F" w:rsidRPr="009527B3">
        <w:rPr>
          <w:sz w:val="24"/>
          <w:szCs w:val="24"/>
        </w:rPr>
        <w:t>rcial</w:t>
      </w:r>
      <w:r w:rsidR="009527B3" w:rsidRPr="009527B3">
        <w:rPr>
          <w:sz w:val="24"/>
          <w:szCs w:val="24"/>
        </w:rPr>
        <w:t>, de</w:t>
      </w:r>
      <w:r w:rsidR="009527B3" w:rsidRPr="009527B3">
        <w:rPr>
          <w:color w:val="000000"/>
          <w:sz w:val="24"/>
          <w:szCs w:val="24"/>
        </w:rPr>
        <w:t xml:space="preserve"> </w:t>
      </w:r>
      <w:r w:rsidR="009527B3" w:rsidRPr="009527B3">
        <w:rPr>
          <w:b/>
          <w:color w:val="000000"/>
          <w:sz w:val="24"/>
          <w:szCs w:val="24"/>
        </w:rPr>
        <w:t>“commodities”.</w:t>
      </w:r>
      <w:r w:rsidR="009527B3" w:rsidRPr="009527B3">
        <w:rPr>
          <w:color w:val="000000"/>
        </w:rPr>
        <w:t xml:space="preserve"> </w:t>
      </w:r>
      <w:r w:rsidR="009527B3" w:rsidRPr="009527B3">
        <w:rPr>
          <w:color w:val="000000"/>
          <w:sz w:val="24"/>
          <w:szCs w:val="24"/>
        </w:rPr>
        <w:t>Elas são cotadas em dólares, em função de serem produtos preferenciais para a exportação e cuja cotação de preços é regulada pelo comportamento comercial desses produtos em outras praças no exterior.</w:t>
      </w:r>
      <w:r w:rsidR="009527B3" w:rsidRPr="009527B3">
        <w:t xml:space="preserve"> </w:t>
      </w:r>
      <w:r w:rsidR="009527B3" w:rsidRPr="009527B3">
        <w:rPr>
          <w:sz w:val="24"/>
          <w:szCs w:val="24"/>
        </w:rPr>
        <w:t>(</w:t>
      </w:r>
      <w:r w:rsidR="009527B3" w:rsidRPr="009527B3">
        <w:rPr>
          <w:color w:val="000000"/>
          <w:sz w:val="24"/>
          <w:szCs w:val="24"/>
        </w:rPr>
        <w:t>CARVALHO, H. M. p.144)</w:t>
      </w:r>
    </w:p>
    <w:p w:rsidR="0097646F" w:rsidRDefault="009527B3" w:rsidP="000B0473">
      <w:pPr>
        <w:spacing w:line="360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Com destaque para </w:t>
      </w:r>
      <w:proofErr w:type="gramStart"/>
      <w:r>
        <w:rPr>
          <w:sz w:val="24"/>
          <w:szCs w:val="24"/>
        </w:rPr>
        <w:t>a</w:t>
      </w:r>
      <w:r w:rsidRPr="009527B3">
        <w:t xml:space="preserve"> </w:t>
      </w:r>
      <w:r w:rsidRPr="009527B3">
        <w:rPr>
          <w:sz w:val="24"/>
          <w:szCs w:val="24"/>
        </w:rPr>
        <w:t>agronegócio</w:t>
      </w:r>
      <w:proofErr w:type="gramEnd"/>
      <w:r>
        <w:rPr>
          <w:sz w:val="24"/>
          <w:szCs w:val="24"/>
        </w:rPr>
        <w:t xml:space="preserve"> e sua influencia no PIB 2013 onde os principais </w:t>
      </w:r>
      <w:r w:rsidRPr="009527B3">
        <w:rPr>
          <w:b/>
          <w:sz w:val="24"/>
          <w:szCs w:val="24"/>
        </w:rPr>
        <w:t xml:space="preserve">commodities </w:t>
      </w:r>
      <w:r>
        <w:rPr>
          <w:sz w:val="24"/>
          <w:szCs w:val="24"/>
        </w:rPr>
        <w:t>foram:</w:t>
      </w:r>
      <w:r w:rsidR="0097646F" w:rsidRPr="0097646F">
        <w:rPr>
          <w:sz w:val="24"/>
          <w:szCs w:val="24"/>
        </w:rPr>
        <w:t xml:space="preserve"> soja (24,3%), cana de açúcar (10%), milho (13%) e trigo (30,4%)</w:t>
      </w:r>
      <w:r>
        <w:rPr>
          <w:sz w:val="24"/>
          <w:szCs w:val="24"/>
        </w:rPr>
        <w:t>.</w:t>
      </w:r>
    </w:p>
    <w:p w:rsidR="0071412D" w:rsidRDefault="0071412D" w:rsidP="000B0473">
      <w:pPr>
        <w:spacing w:line="360" w:lineRule="auto"/>
        <w:ind w:firstLine="851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B85D61" w:rsidRDefault="00B85D61" w:rsidP="00B21860">
      <w:pPr>
        <w:spacing w:line="360" w:lineRule="auto"/>
        <w:jc w:val="both"/>
        <w:rPr>
          <w:b/>
          <w:sz w:val="24"/>
          <w:szCs w:val="24"/>
        </w:rPr>
      </w:pPr>
    </w:p>
    <w:p w:rsidR="00B85D61" w:rsidRDefault="00B85D61" w:rsidP="00B21860">
      <w:pPr>
        <w:spacing w:line="360" w:lineRule="auto"/>
        <w:jc w:val="both"/>
        <w:rPr>
          <w:b/>
          <w:sz w:val="24"/>
          <w:szCs w:val="24"/>
        </w:rPr>
      </w:pPr>
    </w:p>
    <w:p w:rsidR="00B85D61" w:rsidRDefault="00B85D61" w:rsidP="00B21860">
      <w:pPr>
        <w:spacing w:line="360" w:lineRule="auto"/>
        <w:jc w:val="both"/>
        <w:rPr>
          <w:b/>
          <w:sz w:val="24"/>
          <w:szCs w:val="24"/>
        </w:rPr>
      </w:pPr>
    </w:p>
    <w:p w:rsidR="006B0AF5" w:rsidRDefault="006B0AF5" w:rsidP="00B21860">
      <w:pPr>
        <w:spacing w:line="360" w:lineRule="auto"/>
        <w:jc w:val="both"/>
        <w:rPr>
          <w:b/>
          <w:sz w:val="24"/>
          <w:szCs w:val="24"/>
        </w:rPr>
      </w:pPr>
    </w:p>
    <w:p w:rsidR="00B21860" w:rsidRPr="007C271D" w:rsidRDefault="00B21860" w:rsidP="00B21860">
      <w:pPr>
        <w:spacing w:line="360" w:lineRule="auto"/>
        <w:jc w:val="both"/>
        <w:rPr>
          <w:b/>
          <w:sz w:val="24"/>
          <w:szCs w:val="24"/>
        </w:rPr>
      </w:pPr>
      <w:r w:rsidRPr="007C271D"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>.</w:t>
      </w:r>
      <w:r w:rsidRPr="007C271D">
        <w:rPr>
          <w:b/>
          <w:sz w:val="24"/>
          <w:szCs w:val="24"/>
        </w:rPr>
        <w:t xml:space="preserve"> </w:t>
      </w:r>
      <w:r w:rsidR="00F56E1F" w:rsidRPr="007C271D">
        <w:rPr>
          <w:b/>
          <w:sz w:val="24"/>
          <w:szCs w:val="24"/>
        </w:rPr>
        <w:t xml:space="preserve">A MIGRAÇÃO COMO ALTERNATIVA PARA A REPRODUÇÃO SOCIAL </w:t>
      </w:r>
    </w:p>
    <w:p w:rsidR="00755E77" w:rsidRDefault="00755E77" w:rsidP="00B21860">
      <w:pPr>
        <w:spacing w:line="360" w:lineRule="auto"/>
        <w:ind w:firstLine="851"/>
        <w:jc w:val="both"/>
        <w:rPr>
          <w:sz w:val="24"/>
          <w:szCs w:val="24"/>
        </w:rPr>
      </w:pPr>
    </w:p>
    <w:p w:rsidR="00B21860" w:rsidRDefault="00B21860" w:rsidP="00B21860">
      <w:pPr>
        <w:spacing w:line="360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Diante do que </w:t>
      </w:r>
      <w:r w:rsidR="0046073B">
        <w:rPr>
          <w:sz w:val="24"/>
          <w:szCs w:val="24"/>
        </w:rPr>
        <w:t>foram</w:t>
      </w:r>
      <w:r>
        <w:rPr>
          <w:sz w:val="24"/>
          <w:szCs w:val="24"/>
        </w:rPr>
        <w:t xml:space="preserve"> </w:t>
      </w:r>
      <w:r w:rsidR="0046073B">
        <w:rPr>
          <w:sz w:val="24"/>
          <w:szCs w:val="24"/>
        </w:rPr>
        <w:t>expostos</w:t>
      </w:r>
      <w:r>
        <w:rPr>
          <w:sz w:val="24"/>
          <w:szCs w:val="24"/>
        </w:rPr>
        <w:t xml:space="preserve"> sobre as condições socioeconômica do</w:t>
      </w:r>
      <w:r w:rsidR="001A059F">
        <w:rPr>
          <w:sz w:val="24"/>
          <w:szCs w:val="24"/>
        </w:rPr>
        <w:t>s</w:t>
      </w:r>
      <w:r>
        <w:rPr>
          <w:sz w:val="24"/>
          <w:szCs w:val="24"/>
        </w:rPr>
        <w:t xml:space="preserve"> município</w:t>
      </w:r>
      <w:r w:rsidR="001A059F">
        <w:rPr>
          <w:sz w:val="24"/>
          <w:szCs w:val="24"/>
        </w:rPr>
        <w:t>s</w:t>
      </w:r>
      <w:r>
        <w:rPr>
          <w:sz w:val="24"/>
          <w:szCs w:val="24"/>
        </w:rPr>
        <w:t xml:space="preserve"> de </w:t>
      </w:r>
      <w:r w:rsidR="001A059F">
        <w:rPr>
          <w:sz w:val="24"/>
          <w:szCs w:val="24"/>
        </w:rPr>
        <w:t>Branquinha</w:t>
      </w:r>
      <w:r>
        <w:rPr>
          <w:sz w:val="24"/>
          <w:szCs w:val="24"/>
        </w:rPr>
        <w:t>,</w:t>
      </w:r>
      <w:r w:rsidR="008D6D7C">
        <w:rPr>
          <w:sz w:val="24"/>
          <w:szCs w:val="24"/>
        </w:rPr>
        <w:t xml:space="preserve"> </w:t>
      </w:r>
      <w:r w:rsidR="001A059F">
        <w:rPr>
          <w:sz w:val="24"/>
          <w:szCs w:val="24"/>
        </w:rPr>
        <w:t xml:space="preserve">Murici e União dos Palmares, </w:t>
      </w:r>
      <w:r>
        <w:rPr>
          <w:sz w:val="24"/>
          <w:szCs w:val="24"/>
        </w:rPr>
        <w:t>levando em consideração o baixo desenvolvimento econômico, que resulta numa falta de emprego, os atores sociais migram para lugares mais desenvolvidos em busca de empregos para alimentarem suas famílias, que ficam na cidade natal.</w:t>
      </w:r>
    </w:p>
    <w:p w:rsidR="008215AD" w:rsidRPr="008215AD" w:rsidRDefault="00B21860" w:rsidP="008215AD">
      <w:pPr>
        <w:spacing w:line="360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Como começam a trabalhar muito cedo geralmente na lavoura ou no corte de cana, a grande maioria desses atores sociais não estudam, não sabem ler ou escrever, muitos deles apenas, aprendem a matemática básica das quatro operações.  Nesse sentido esse trabalho a priori, se propõe a investigar os trabalhadores canavieiros que migram para o centro-sul do país</w:t>
      </w:r>
      <w:r w:rsidRPr="00D46862">
        <w:rPr>
          <w:sz w:val="24"/>
          <w:szCs w:val="24"/>
        </w:rPr>
        <w:t xml:space="preserve">. </w:t>
      </w:r>
      <w:r w:rsidR="00027474">
        <w:rPr>
          <w:sz w:val="24"/>
          <w:szCs w:val="24"/>
        </w:rPr>
        <w:t>Segundo Silva</w:t>
      </w:r>
      <w:r w:rsidR="008215AD">
        <w:rPr>
          <w:sz w:val="24"/>
          <w:szCs w:val="24"/>
        </w:rPr>
        <w:t xml:space="preserve"> </w:t>
      </w:r>
      <w:r w:rsidR="00027474">
        <w:rPr>
          <w:sz w:val="24"/>
          <w:szCs w:val="24"/>
        </w:rPr>
        <w:t>(</w:t>
      </w:r>
      <w:r w:rsidR="005A00A6">
        <w:rPr>
          <w:sz w:val="24"/>
          <w:szCs w:val="24"/>
        </w:rPr>
        <w:t xml:space="preserve">2006 </w:t>
      </w:r>
      <w:r w:rsidR="00027474">
        <w:rPr>
          <w:sz w:val="24"/>
          <w:szCs w:val="24"/>
        </w:rPr>
        <w:t xml:space="preserve">apud </w:t>
      </w:r>
      <w:r w:rsidR="008215AD">
        <w:rPr>
          <w:sz w:val="24"/>
          <w:szCs w:val="24"/>
        </w:rPr>
        <w:t>COVER</w:t>
      </w:r>
      <w:r w:rsidR="00027474">
        <w:rPr>
          <w:sz w:val="24"/>
          <w:szCs w:val="24"/>
        </w:rPr>
        <w:t xml:space="preserve">, 2011, p 67- </w:t>
      </w:r>
      <w:r w:rsidR="008215AD">
        <w:rPr>
          <w:sz w:val="24"/>
          <w:szCs w:val="24"/>
        </w:rPr>
        <w:t>7</w:t>
      </w:r>
      <w:r w:rsidR="00027474">
        <w:rPr>
          <w:sz w:val="24"/>
          <w:szCs w:val="24"/>
        </w:rPr>
        <w:t>8</w:t>
      </w:r>
      <w:proofErr w:type="gramStart"/>
      <w:r w:rsidR="00027474">
        <w:rPr>
          <w:sz w:val="24"/>
          <w:szCs w:val="24"/>
        </w:rPr>
        <w:t>)</w:t>
      </w:r>
      <w:proofErr w:type="gramEnd"/>
      <w:r w:rsidR="008215AD" w:rsidRPr="008215AD">
        <w:t xml:space="preserve"> </w:t>
      </w:r>
    </w:p>
    <w:p w:rsidR="008215AD" w:rsidRDefault="008215AD" w:rsidP="008215AD">
      <w:pPr>
        <w:ind w:left="2268"/>
        <w:jc w:val="both"/>
      </w:pPr>
    </w:p>
    <w:p w:rsidR="00EB1B29" w:rsidRDefault="005A00A6" w:rsidP="005A00A6">
      <w:pPr>
        <w:ind w:left="2268"/>
        <w:jc w:val="both"/>
        <w:rPr>
          <w:sz w:val="24"/>
          <w:szCs w:val="24"/>
        </w:rPr>
      </w:pPr>
      <w:r>
        <w:rPr>
          <w:sz w:val="24"/>
          <w:szCs w:val="24"/>
        </w:rPr>
        <w:t>O</w:t>
      </w:r>
      <w:r w:rsidR="008215AD" w:rsidRPr="008215AD">
        <w:rPr>
          <w:sz w:val="24"/>
          <w:szCs w:val="24"/>
        </w:rPr>
        <w:t xml:space="preserve">s jovens migram, sobretudo, motivados por projetos de autonomia, pela afirmação de suas identidades de jovens e de gênero que passa hoje pelo acesso a certos serviços e bens de consumo: a participação em práticas culturais como as festas locais; a compra de motos e acessórios próprios para este grupo etário: roupa, som, etc. </w:t>
      </w:r>
    </w:p>
    <w:p w:rsidR="00EB1B29" w:rsidRDefault="00EB1B29" w:rsidP="00E236FE">
      <w:pPr>
        <w:spacing w:line="360" w:lineRule="auto"/>
        <w:ind w:firstLine="851"/>
        <w:jc w:val="both"/>
        <w:rPr>
          <w:sz w:val="24"/>
          <w:szCs w:val="24"/>
        </w:rPr>
      </w:pPr>
    </w:p>
    <w:p w:rsidR="00EF285A" w:rsidRDefault="00EF285A" w:rsidP="00EF285A">
      <w:pPr>
        <w:spacing w:line="360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Segundo Silva (</w:t>
      </w:r>
      <w:r w:rsidRPr="00D46862">
        <w:rPr>
          <w:sz w:val="24"/>
          <w:szCs w:val="24"/>
        </w:rPr>
        <w:t>1999</w:t>
      </w:r>
      <w:r>
        <w:rPr>
          <w:sz w:val="24"/>
          <w:szCs w:val="24"/>
        </w:rPr>
        <w:t>, p.71)</w:t>
      </w:r>
      <w:r w:rsidRPr="00D46862">
        <w:rPr>
          <w:sz w:val="24"/>
          <w:szCs w:val="24"/>
        </w:rPr>
        <w:t xml:space="preserve"> </w:t>
      </w:r>
      <w:r>
        <w:rPr>
          <w:sz w:val="24"/>
          <w:szCs w:val="24"/>
        </w:rPr>
        <w:t>“</w:t>
      </w:r>
      <w:r w:rsidRPr="00EF285A">
        <w:rPr>
          <w:sz w:val="24"/>
          <w:szCs w:val="24"/>
        </w:rPr>
        <w:t xml:space="preserve">O cognominado processo de industrialização da agricultura </w:t>
      </w:r>
      <w:r>
        <w:rPr>
          <w:sz w:val="24"/>
          <w:szCs w:val="24"/>
        </w:rPr>
        <w:t>teve, entre outras consequ</w:t>
      </w:r>
      <w:r w:rsidRPr="00EF285A">
        <w:rPr>
          <w:sz w:val="24"/>
          <w:szCs w:val="24"/>
        </w:rPr>
        <w:t>ências, a</w:t>
      </w:r>
      <w:r>
        <w:rPr>
          <w:sz w:val="24"/>
          <w:szCs w:val="24"/>
        </w:rPr>
        <w:t>quela de criar uma força de tra</w:t>
      </w:r>
      <w:r w:rsidRPr="00EF285A">
        <w:rPr>
          <w:sz w:val="24"/>
          <w:szCs w:val="24"/>
        </w:rPr>
        <w:t>balho circulante, residindo em muitos lugares, vencendo as longas distâncias geográficas do país, graças a uma poderosa</w:t>
      </w:r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infra-estru</w:t>
      </w:r>
      <w:r w:rsidRPr="00EF285A">
        <w:rPr>
          <w:sz w:val="24"/>
          <w:szCs w:val="24"/>
        </w:rPr>
        <w:t>tura</w:t>
      </w:r>
      <w:proofErr w:type="spellEnd"/>
      <w:proofErr w:type="gramEnd"/>
      <w:r w:rsidRPr="00EF285A">
        <w:rPr>
          <w:sz w:val="24"/>
          <w:szCs w:val="24"/>
        </w:rPr>
        <w:t xml:space="preserve"> montada pelas estradas de rodagem e meios de transportes</w:t>
      </w:r>
      <w:r>
        <w:rPr>
          <w:sz w:val="24"/>
          <w:szCs w:val="24"/>
        </w:rPr>
        <w:t>.”</w:t>
      </w:r>
    </w:p>
    <w:p w:rsidR="00E236FE" w:rsidRDefault="005F1DDE" w:rsidP="00E236FE">
      <w:pPr>
        <w:spacing w:line="360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De acordo com </w:t>
      </w:r>
      <w:r w:rsidR="00F1732F" w:rsidRPr="005F1DDE">
        <w:rPr>
          <w:sz w:val="24"/>
          <w:szCs w:val="24"/>
        </w:rPr>
        <w:t>Damiani</w:t>
      </w:r>
      <w:r>
        <w:rPr>
          <w:sz w:val="24"/>
          <w:szCs w:val="24"/>
        </w:rPr>
        <w:t xml:space="preserve"> (2006)</w:t>
      </w:r>
      <w:r w:rsidR="00F1732F" w:rsidRPr="0046073B">
        <w:rPr>
          <w:sz w:val="24"/>
          <w:szCs w:val="24"/>
        </w:rPr>
        <w:t xml:space="preserve"> </w:t>
      </w:r>
      <w:r w:rsidR="0046073B" w:rsidRPr="0046073B">
        <w:rPr>
          <w:sz w:val="24"/>
          <w:szCs w:val="24"/>
        </w:rPr>
        <w:t xml:space="preserve">A discussão da migração tem um caráter estratégico no desvendamento da relação entre a dinâmica populacional e o processo da acumulação de capital. </w:t>
      </w:r>
      <w:r w:rsidR="0046073B" w:rsidRPr="00767492">
        <w:rPr>
          <w:sz w:val="24"/>
          <w:szCs w:val="24"/>
        </w:rPr>
        <w:t>(p.39)</w:t>
      </w:r>
      <w:r>
        <w:rPr>
          <w:b/>
          <w:sz w:val="24"/>
          <w:szCs w:val="24"/>
        </w:rPr>
        <w:t xml:space="preserve"> </w:t>
      </w:r>
      <w:r w:rsidR="00E236FE">
        <w:rPr>
          <w:sz w:val="24"/>
          <w:szCs w:val="24"/>
        </w:rPr>
        <w:t>N</w:t>
      </w:r>
      <w:r w:rsidRPr="00E236FE">
        <w:rPr>
          <w:sz w:val="24"/>
          <w:szCs w:val="24"/>
        </w:rPr>
        <w:t>esse senti</w:t>
      </w:r>
      <w:r w:rsidR="00E236FE" w:rsidRPr="00E236FE">
        <w:rPr>
          <w:sz w:val="24"/>
          <w:szCs w:val="24"/>
        </w:rPr>
        <w:t>do</w:t>
      </w:r>
      <w:r w:rsidR="00E236FE">
        <w:rPr>
          <w:sz w:val="24"/>
          <w:szCs w:val="24"/>
        </w:rPr>
        <w:t xml:space="preserve"> essa autora trabalha o processo migratório como uma necessidade do trabalhador para garantir sua sobrevivência.</w:t>
      </w:r>
      <w:r w:rsidR="00E236FE" w:rsidRPr="00E236FE">
        <w:rPr>
          <w:sz w:val="24"/>
          <w:szCs w:val="24"/>
        </w:rPr>
        <w:t xml:space="preserve"> </w:t>
      </w:r>
    </w:p>
    <w:p w:rsidR="00E236FE" w:rsidRPr="00E236FE" w:rsidRDefault="00E236FE" w:rsidP="00E236FE">
      <w:pPr>
        <w:spacing w:line="360" w:lineRule="auto"/>
        <w:ind w:firstLine="851"/>
        <w:jc w:val="both"/>
        <w:rPr>
          <w:sz w:val="24"/>
          <w:szCs w:val="24"/>
        </w:rPr>
      </w:pPr>
      <w:r w:rsidRPr="00E236FE">
        <w:rPr>
          <w:sz w:val="24"/>
          <w:szCs w:val="24"/>
        </w:rPr>
        <w:t xml:space="preserve">Para </w:t>
      </w:r>
      <w:r w:rsidRPr="005F1DDE">
        <w:rPr>
          <w:sz w:val="24"/>
          <w:szCs w:val="24"/>
        </w:rPr>
        <w:t>Damiani</w:t>
      </w:r>
      <w:r>
        <w:rPr>
          <w:sz w:val="24"/>
          <w:szCs w:val="24"/>
        </w:rPr>
        <w:t xml:space="preserve"> (2006)</w:t>
      </w:r>
      <w:r w:rsidRPr="0046073B">
        <w:rPr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 w:rsidRPr="00E236FE">
        <w:rPr>
          <w:sz w:val="24"/>
          <w:szCs w:val="24"/>
        </w:rPr>
        <w:t>co</w:t>
      </w:r>
      <w:r>
        <w:rPr>
          <w:sz w:val="24"/>
          <w:szCs w:val="24"/>
        </w:rPr>
        <w:t xml:space="preserve">rre </w:t>
      </w:r>
      <w:proofErr w:type="gramStart"/>
      <w:r>
        <w:rPr>
          <w:sz w:val="24"/>
          <w:szCs w:val="24"/>
        </w:rPr>
        <w:t>”</w:t>
      </w:r>
      <w:r w:rsidRPr="00E236FE">
        <w:rPr>
          <w:sz w:val="24"/>
          <w:szCs w:val="24"/>
        </w:rPr>
        <w:t xml:space="preserve"> </w:t>
      </w:r>
      <w:proofErr w:type="gramEnd"/>
      <w:r w:rsidR="00EF285A">
        <w:rPr>
          <w:sz w:val="24"/>
          <w:szCs w:val="24"/>
        </w:rPr>
        <w:t xml:space="preserve">um </w:t>
      </w:r>
      <w:r w:rsidRPr="00E236FE">
        <w:rPr>
          <w:sz w:val="24"/>
          <w:szCs w:val="24"/>
        </w:rPr>
        <w:t xml:space="preserve">desenvolvimento desigual dos fatores sociais como no caso do camponês que continua tendo muitos filhos, apesar da deterioração da produção camponesa; muitos de seus filhos são obrigados a migrarem para sobreviver.” </w:t>
      </w:r>
      <w:r w:rsidRPr="00767492">
        <w:rPr>
          <w:sz w:val="24"/>
          <w:szCs w:val="24"/>
        </w:rPr>
        <w:t>(p.39)</w:t>
      </w:r>
    </w:p>
    <w:p w:rsidR="0046073B" w:rsidRDefault="00A947EF" w:rsidP="00E236FE">
      <w:pPr>
        <w:spacing w:line="360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Nesse contexto de deterioração da produção camponesa, </w:t>
      </w:r>
      <w:proofErr w:type="gramStart"/>
      <w:r>
        <w:rPr>
          <w:sz w:val="24"/>
          <w:szCs w:val="24"/>
        </w:rPr>
        <w:t>encontra-se</w:t>
      </w:r>
      <w:proofErr w:type="gramEnd"/>
      <w:r>
        <w:rPr>
          <w:sz w:val="24"/>
          <w:szCs w:val="24"/>
        </w:rPr>
        <w:t xml:space="preserve"> os municípios objeto dessa pesquisa, como demonstraram os dados anteriores do I</w:t>
      </w:r>
      <w:r w:rsidR="00D46862">
        <w:rPr>
          <w:sz w:val="24"/>
          <w:szCs w:val="24"/>
        </w:rPr>
        <w:t>BGE</w:t>
      </w:r>
      <w:r>
        <w:rPr>
          <w:sz w:val="24"/>
          <w:szCs w:val="24"/>
        </w:rPr>
        <w:t xml:space="preserve"> e F</w:t>
      </w:r>
      <w:r w:rsidR="00D46862">
        <w:rPr>
          <w:sz w:val="24"/>
          <w:szCs w:val="24"/>
        </w:rPr>
        <w:t>IRJAN</w:t>
      </w:r>
      <w:r>
        <w:rPr>
          <w:sz w:val="24"/>
          <w:szCs w:val="24"/>
        </w:rPr>
        <w:t xml:space="preserve">. Onde as terras </w:t>
      </w:r>
      <w:r w:rsidR="00767492">
        <w:rPr>
          <w:sz w:val="24"/>
          <w:szCs w:val="24"/>
        </w:rPr>
        <w:t xml:space="preserve">camponesas estão sendo incorporadas ao agronegócio. </w:t>
      </w:r>
    </w:p>
    <w:p w:rsidR="005226C0" w:rsidRDefault="00D46862" w:rsidP="00D46862">
      <w:pPr>
        <w:ind w:left="2268"/>
        <w:jc w:val="both"/>
      </w:pPr>
      <w:r>
        <w:t>.</w:t>
      </w:r>
    </w:p>
    <w:p w:rsidR="00EF285A" w:rsidRPr="005A00A6" w:rsidRDefault="00A947EF" w:rsidP="005A00A6">
      <w:pPr>
        <w:ind w:left="2268"/>
        <w:jc w:val="both"/>
        <w:rPr>
          <w:sz w:val="22"/>
          <w:szCs w:val="22"/>
        </w:rPr>
      </w:pPr>
      <w:r w:rsidRPr="00626D7D">
        <w:rPr>
          <w:sz w:val="22"/>
          <w:szCs w:val="22"/>
        </w:rPr>
        <w:lastRenderedPageBreak/>
        <w:t>Os antigos latifundiários foram substituídos pelas grandes empresas capitalista, nacionais e multinacionais, com interesses agropecuários beneficiados pelos interesses do Estado, como assistência gratuita e empréstimos bancário com juros subsidiados, isto é, com taxas inferiores às taxas normais de juros de mercado</w:t>
      </w:r>
      <w:r w:rsidRPr="00626D7D">
        <w:rPr>
          <w:b/>
          <w:sz w:val="22"/>
          <w:szCs w:val="22"/>
        </w:rPr>
        <w:t xml:space="preserve">. </w:t>
      </w:r>
      <w:r w:rsidRPr="00626D7D">
        <w:rPr>
          <w:sz w:val="22"/>
          <w:szCs w:val="22"/>
        </w:rPr>
        <w:t xml:space="preserve">(DAMIANI, 2006, p. 42)     </w:t>
      </w:r>
    </w:p>
    <w:p w:rsidR="00796DDB" w:rsidRDefault="00796DDB" w:rsidP="00EF285A">
      <w:pPr>
        <w:spacing w:line="360" w:lineRule="auto"/>
        <w:ind w:firstLine="851"/>
        <w:jc w:val="both"/>
        <w:rPr>
          <w:sz w:val="24"/>
          <w:szCs w:val="24"/>
        </w:rPr>
      </w:pPr>
    </w:p>
    <w:p w:rsidR="0027521D" w:rsidRDefault="00767492" w:rsidP="00EF285A">
      <w:pPr>
        <w:spacing w:line="360" w:lineRule="auto"/>
        <w:ind w:firstLine="851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As grandes empresas capitalista do agronegócio</w:t>
      </w:r>
      <w:proofErr w:type="gramEnd"/>
      <w:r>
        <w:rPr>
          <w:sz w:val="24"/>
          <w:szCs w:val="24"/>
        </w:rPr>
        <w:t xml:space="preserve"> necessitam da força de trabalho para produzir sua mercadorias, no caso os trabalhadores migrantes do setor canavieiro. </w:t>
      </w:r>
      <w:r w:rsidR="00A555F6">
        <w:rPr>
          <w:sz w:val="24"/>
          <w:szCs w:val="24"/>
        </w:rPr>
        <w:t>O fluxo migratório desses</w:t>
      </w:r>
      <w:r w:rsidR="000151AA">
        <w:rPr>
          <w:sz w:val="24"/>
          <w:szCs w:val="24"/>
        </w:rPr>
        <w:t xml:space="preserve"> </w:t>
      </w:r>
      <w:r w:rsidR="00A555F6">
        <w:rPr>
          <w:sz w:val="24"/>
          <w:szCs w:val="24"/>
        </w:rPr>
        <w:t>trabalhadores</w:t>
      </w:r>
      <w:r w:rsidR="00D46862">
        <w:rPr>
          <w:sz w:val="24"/>
          <w:szCs w:val="24"/>
        </w:rPr>
        <w:t>, foram</w:t>
      </w:r>
      <w:r w:rsidR="00A555F6">
        <w:rPr>
          <w:sz w:val="24"/>
          <w:szCs w:val="24"/>
        </w:rPr>
        <w:t xml:space="preserve"> impulsionada</w:t>
      </w:r>
      <w:r w:rsidR="00D46862">
        <w:rPr>
          <w:sz w:val="24"/>
          <w:szCs w:val="24"/>
        </w:rPr>
        <w:t>s</w:t>
      </w:r>
      <w:proofErr w:type="gramStart"/>
      <w:r w:rsidR="000151AA">
        <w:rPr>
          <w:sz w:val="24"/>
          <w:szCs w:val="24"/>
        </w:rPr>
        <w:t xml:space="preserve"> </w:t>
      </w:r>
      <w:r w:rsidR="00A555F6">
        <w:rPr>
          <w:sz w:val="24"/>
          <w:szCs w:val="24"/>
        </w:rPr>
        <w:t>sobretudo</w:t>
      </w:r>
      <w:proofErr w:type="gramEnd"/>
      <w:r w:rsidR="00A555F6">
        <w:rPr>
          <w:sz w:val="24"/>
          <w:szCs w:val="24"/>
        </w:rPr>
        <w:t>, devido a demanda externa por etanol a partir do começo dos anos 2000.</w:t>
      </w:r>
      <w:r w:rsidR="00A555F6" w:rsidRPr="00A555F6">
        <w:rPr>
          <w:sz w:val="24"/>
          <w:szCs w:val="24"/>
        </w:rPr>
        <w:t xml:space="preserve"> </w:t>
      </w:r>
      <w:r w:rsidR="00A555F6">
        <w:rPr>
          <w:sz w:val="24"/>
          <w:szCs w:val="24"/>
        </w:rPr>
        <w:t>(</w:t>
      </w:r>
      <w:r w:rsidR="00A555F6" w:rsidRPr="00A555F6">
        <w:rPr>
          <w:sz w:val="24"/>
          <w:szCs w:val="24"/>
        </w:rPr>
        <w:t>COVER</w:t>
      </w:r>
      <w:r w:rsidR="00A555F6">
        <w:rPr>
          <w:sz w:val="24"/>
          <w:szCs w:val="24"/>
        </w:rPr>
        <w:t xml:space="preserve">, 2011, p 19). </w:t>
      </w:r>
    </w:p>
    <w:p w:rsidR="0027521D" w:rsidRDefault="0026615D" w:rsidP="0027521D">
      <w:pPr>
        <w:spacing w:line="360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O crescente desenvolvimento do setor canavieiro p</w:t>
      </w:r>
      <w:r w:rsidR="00D46862">
        <w:rPr>
          <w:sz w:val="24"/>
          <w:szCs w:val="24"/>
        </w:rPr>
        <w:t>rincipalmente no Centro-Sul do p</w:t>
      </w:r>
      <w:r>
        <w:rPr>
          <w:sz w:val="24"/>
          <w:szCs w:val="24"/>
        </w:rPr>
        <w:t xml:space="preserve">aís, onde </w:t>
      </w:r>
      <w:r w:rsidR="00536CF1">
        <w:rPr>
          <w:sz w:val="24"/>
          <w:szCs w:val="24"/>
        </w:rPr>
        <w:t>é maior a concentração de capital necessário para potencializar a produção dos derivados da cana-de-açúcar, para o consumo interno e principalmente externo como: o açúcar, o etanol e o melaço, nesse sentido são necessários</w:t>
      </w:r>
      <w:r w:rsidR="00D46862">
        <w:rPr>
          <w:sz w:val="24"/>
          <w:szCs w:val="24"/>
        </w:rPr>
        <w:t xml:space="preserve"> para a contratação</w:t>
      </w:r>
      <w:r w:rsidR="00536CF1">
        <w:rPr>
          <w:sz w:val="24"/>
          <w:szCs w:val="24"/>
        </w:rPr>
        <w:t xml:space="preserve"> </w:t>
      </w:r>
      <w:r w:rsidR="00D46862">
        <w:rPr>
          <w:sz w:val="24"/>
          <w:szCs w:val="24"/>
        </w:rPr>
        <w:t>d</w:t>
      </w:r>
      <w:r w:rsidR="00536CF1">
        <w:rPr>
          <w:sz w:val="24"/>
          <w:szCs w:val="24"/>
        </w:rPr>
        <w:t>essa força de trabalho</w:t>
      </w:r>
      <w:r w:rsidR="00D46862">
        <w:rPr>
          <w:sz w:val="24"/>
          <w:szCs w:val="24"/>
        </w:rPr>
        <w:t>, que</w:t>
      </w:r>
      <w:r w:rsidR="00536CF1">
        <w:rPr>
          <w:sz w:val="24"/>
          <w:szCs w:val="24"/>
        </w:rPr>
        <w:t xml:space="preserve"> apresente algumas características especificas para a realização das atividades canavieira. Como</w:t>
      </w:r>
      <w:r w:rsidR="00563B88">
        <w:rPr>
          <w:sz w:val="24"/>
          <w:szCs w:val="24"/>
        </w:rPr>
        <w:t xml:space="preserve"> </w:t>
      </w:r>
      <w:r w:rsidR="00D425C5">
        <w:rPr>
          <w:sz w:val="24"/>
          <w:szCs w:val="24"/>
        </w:rPr>
        <w:t>colocar Maciel Cover</w:t>
      </w:r>
      <w:r w:rsidR="00536CF1">
        <w:rPr>
          <w:sz w:val="24"/>
          <w:szCs w:val="24"/>
        </w:rPr>
        <w:t>:</w:t>
      </w:r>
    </w:p>
    <w:p w:rsidR="00A555F6" w:rsidRPr="00626D7D" w:rsidRDefault="00846AFE" w:rsidP="00536CF1">
      <w:pPr>
        <w:ind w:left="2268"/>
        <w:jc w:val="both"/>
        <w:rPr>
          <w:sz w:val="22"/>
          <w:szCs w:val="22"/>
        </w:rPr>
      </w:pPr>
      <w:r w:rsidRPr="00626D7D">
        <w:rPr>
          <w:sz w:val="22"/>
          <w:szCs w:val="22"/>
        </w:rPr>
        <w:t>O setor do agronegócio canavieiro necessita de força de trabalho disciplinada, treinada, capacitada a realizar uma tarefa que exige um dispêndio elevado de energia humana e que seja controlada, inclusive subjetivamente para</w:t>
      </w:r>
      <w:r w:rsidR="0027521D" w:rsidRPr="00626D7D">
        <w:rPr>
          <w:sz w:val="22"/>
          <w:szCs w:val="22"/>
        </w:rPr>
        <w:t xml:space="preserve"> aumentar a produtividade do </w:t>
      </w:r>
      <w:r w:rsidR="00536CF1" w:rsidRPr="00626D7D">
        <w:rPr>
          <w:sz w:val="22"/>
          <w:szCs w:val="22"/>
        </w:rPr>
        <w:t xml:space="preserve">trabalho. </w:t>
      </w:r>
      <w:r w:rsidR="0027521D" w:rsidRPr="00626D7D">
        <w:rPr>
          <w:sz w:val="22"/>
          <w:szCs w:val="22"/>
        </w:rPr>
        <w:t>(2011, p. 19)</w:t>
      </w:r>
      <w:proofErr w:type="gramStart"/>
      <w:r w:rsidR="0027521D" w:rsidRPr="00626D7D">
        <w:rPr>
          <w:sz w:val="22"/>
          <w:szCs w:val="22"/>
        </w:rPr>
        <w:t xml:space="preserve">  </w:t>
      </w:r>
    </w:p>
    <w:p w:rsidR="00A555F6" w:rsidRDefault="00A555F6" w:rsidP="00563B88">
      <w:pPr>
        <w:spacing w:line="360" w:lineRule="auto"/>
        <w:jc w:val="both"/>
        <w:rPr>
          <w:sz w:val="24"/>
          <w:szCs w:val="24"/>
        </w:rPr>
      </w:pPr>
      <w:proofErr w:type="gramEnd"/>
    </w:p>
    <w:p w:rsidR="005226C0" w:rsidRDefault="00563B88" w:rsidP="00EF285A">
      <w:pPr>
        <w:spacing w:line="360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A produtividade do trabalho é outro fator preponderante no mundo do trabalho canavieiro, o trabalhador é induzido a trabalhar</w:t>
      </w:r>
      <w:r w:rsidR="005226C0">
        <w:rPr>
          <w:sz w:val="24"/>
          <w:szCs w:val="24"/>
        </w:rPr>
        <w:t xml:space="preserve"> ”</w:t>
      </w:r>
      <w:r w:rsidRPr="005226C0">
        <w:rPr>
          <w:i/>
          <w:sz w:val="24"/>
          <w:szCs w:val="24"/>
        </w:rPr>
        <w:t>mais para ganhar mais</w:t>
      </w:r>
      <w:r w:rsidR="005226C0">
        <w:rPr>
          <w:sz w:val="24"/>
          <w:szCs w:val="24"/>
        </w:rPr>
        <w:t>”</w:t>
      </w:r>
      <w:r>
        <w:rPr>
          <w:sz w:val="24"/>
          <w:szCs w:val="24"/>
        </w:rPr>
        <w:t xml:space="preserve">, as empresas (usinas) promovem gratificações </w:t>
      </w:r>
      <w:r w:rsidR="00711B4E">
        <w:rPr>
          <w:sz w:val="24"/>
          <w:szCs w:val="24"/>
        </w:rPr>
        <w:t>a</w:t>
      </w:r>
      <w:r>
        <w:rPr>
          <w:sz w:val="24"/>
          <w:szCs w:val="24"/>
        </w:rPr>
        <w:t>o</w:t>
      </w:r>
      <w:r w:rsidR="00711B4E">
        <w:rPr>
          <w:sz w:val="24"/>
          <w:szCs w:val="24"/>
        </w:rPr>
        <w:t>s</w:t>
      </w:r>
      <w:r>
        <w:rPr>
          <w:sz w:val="24"/>
          <w:szCs w:val="24"/>
        </w:rPr>
        <w:t xml:space="preserve"> </w:t>
      </w:r>
      <w:r w:rsidR="00711B4E">
        <w:rPr>
          <w:sz w:val="24"/>
          <w:szCs w:val="24"/>
        </w:rPr>
        <w:t xml:space="preserve">trabalhadores, o </w:t>
      </w:r>
      <w:r>
        <w:rPr>
          <w:sz w:val="24"/>
          <w:szCs w:val="24"/>
        </w:rPr>
        <w:t xml:space="preserve">que intensificam a competição entre os trabalhadores no corte da cana. Em seu livro </w:t>
      </w:r>
      <w:r w:rsidRPr="00563B88">
        <w:rPr>
          <w:i/>
          <w:sz w:val="24"/>
          <w:szCs w:val="24"/>
        </w:rPr>
        <w:t>A Condição Humana</w:t>
      </w:r>
      <w:r>
        <w:rPr>
          <w:sz w:val="24"/>
          <w:szCs w:val="24"/>
        </w:rPr>
        <w:t xml:space="preserve"> </w:t>
      </w:r>
      <w:proofErr w:type="spellStart"/>
      <w:r w:rsidR="005226C0">
        <w:rPr>
          <w:sz w:val="24"/>
          <w:szCs w:val="24"/>
        </w:rPr>
        <w:t>H</w:t>
      </w:r>
      <w:r>
        <w:rPr>
          <w:sz w:val="24"/>
          <w:szCs w:val="24"/>
        </w:rPr>
        <w:t>anna</w:t>
      </w:r>
      <w:r w:rsidR="005226C0">
        <w:rPr>
          <w:sz w:val="24"/>
          <w:szCs w:val="24"/>
        </w:rPr>
        <w:t>r</w:t>
      </w:r>
      <w:proofErr w:type="spellEnd"/>
      <w:r w:rsidR="005226C0">
        <w:rPr>
          <w:sz w:val="24"/>
          <w:szCs w:val="24"/>
        </w:rPr>
        <w:t xml:space="preserve"> </w:t>
      </w:r>
      <w:r w:rsidR="00536CF1">
        <w:rPr>
          <w:sz w:val="24"/>
          <w:szCs w:val="24"/>
        </w:rPr>
        <w:t>Arendt</w:t>
      </w:r>
      <w:r w:rsidR="00711B4E">
        <w:rPr>
          <w:sz w:val="24"/>
          <w:szCs w:val="24"/>
        </w:rPr>
        <w:t xml:space="preserve"> (1906 -1975),</w:t>
      </w:r>
      <w:r w:rsidR="00536CF1">
        <w:rPr>
          <w:sz w:val="24"/>
          <w:szCs w:val="24"/>
        </w:rPr>
        <w:t xml:space="preserve"> </w:t>
      </w:r>
      <w:r w:rsidR="005226C0">
        <w:rPr>
          <w:sz w:val="24"/>
          <w:szCs w:val="24"/>
        </w:rPr>
        <w:t>explica que:</w:t>
      </w:r>
    </w:p>
    <w:p w:rsidR="0046073B" w:rsidRPr="00626D7D" w:rsidRDefault="005226C0" w:rsidP="005226C0">
      <w:pPr>
        <w:ind w:left="2268"/>
        <w:jc w:val="both"/>
        <w:rPr>
          <w:sz w:val="22"/>
          <w:szCs w:val="22"/>
        </w:rPr>
      </w:pPr>
      <w:r w:rsidRPr="00626D7D">
        <w:rPr>
          <w:sz w:val="22"/>
          <w:szCs w:val="22"/>
        </w:rPr>
        <w:t>A</w:t>
      </w:r>
      <w:r w:rsidR="00536CF1" w:rsidRPr="00626D7D">
        <w:rPr>
          <w:sz w:val="22"/>
          <w:szCs w:val="22"/>
        </w:rPr>
        <w:t xml:space="preserve"> </w:t>
      </w:r>
      <w:r w:rsidR="00A555F6" w:rsidRPr="00626D7D">
        <w:rPr>
          <w:sz w:val="22"/>
          <w:szCs w:val="22"/>
        </w:rPr>
        <w:t>produtividade não reside em qualquer um dos produtos do labor, mas na «força» humana, cuja intensidade não se esgota depois que ela produz os meios de sua subsistência e sobrevivência, mas é capaz de produzir um «excedente», isto é, mais que o necessário à sua «reprodução».</w:t>
      </w:r>
      <w:r w:rsidRPr="00626D7D">
        <w:rPr>
          <w:sz w:val="22"/>
          <w:szCs w:val="22"/>
        </w:rPr>
        <w:t xml:space="preserve"> (</w:t>
      </w:r>
      <w:r w:rsidR="00711B4E" w:rsidRPr="00626D7D">
        <w:rPr>
          <w:sz w:val="22"/>
          <w:szCs w:val="22"/>
        </w:rPr>
        <w:t>ARENDT, 2007, p.96)</w:t>
      </w:r>
    </w:p>
    <w:p w:rsidR="00A947EF" w:rsidRDefault="00A947EF" w:rsidP="0046073B">
      <w:pPr>
        <w:jc w:val="both"/>
      </w:pPr>
    </w:p>
    <w:p w:rsidR="00A947EF" w:rsidRDefault="00A947EF" w:rsidP="0063772F">
      <w:pPr>
        <w:spacing w:line="360" w:lineRule="auto"/>
        <w:ind w:firstLine="851"/>
        <w:jc w:val="both"/>
      </w:pPr>
    </w:p>
    <w:p w:rsidR="00626D7D" w:rsidRPr="005A00A6" w:rsidRDefault="008C7D3F" w:rsidP="005A00A6">
      <w:pPr>
        <w:spacing w:line="360" w:lineRule="auto"/>
        <w:ind w:firstLine="851"/>
        <w:jc w:val="both"/>
        <w:rPr>
          <w:i/>
          <w:sz w:val="24"/>
          <w:szCs w:val="24"/>
        </w:rPr>
      </w:pPr>
      <w:r w:rsidRPr="008C7D3F">
        <w:rPr>
          <w:sz w:val="24"/>
          <w:szCs w:val="24"/>
        </w:rPr>
        <w:t xml:space="preserve">É dessa força humana </w:t>
      </w:r>
      <w:r>
        <w:rPr>
          <w:sz w:val="24"/>
          <w:szCs w:val="24"/>
        </w:rPr>
        <w:t>e do seu excedente que o</w:t>
      </w:r>
      <w:r w:rsidR="006F0613">
        <w:rPr>
          <w:sz w:val="24"/>
          <w:szCs w:val="24"/>
        </w:rPr>
        <w:t>s</w:t>
      </w:r>
      <w:r>
        <w:rPr>
          <w:sz w:val="24"/>
          <w:szCs w:val="24"/>
        </w:rPr>
        <w:t xml:space="preserve"> empresários (usineiros) ampliam seus lucros </w:t>
      </w:r>
      <w:r w:rsidR="00AE486E">
        <w:rPr>
          <w:sz w:val="24"/>
          <w:szCs w:val="24"/>
        </w:rPr>
        <w:t>através do salário por pe</w:t>
      </w:r>
      <w:r>
        <w:rPr>
          <w:sz w:val="24"/>
          <w:szCs w:val="24"/>
        </w:rPr>
        <w:t>ça</w:t>
      </w:r>
      <w:r w:rsidR="00AE486E">
        <w:rPr>
          <w:sz w:val="24"/>
          <w:szCs w:val="24"/>
        </w:rPr>
        <w:t>s</w:t>
      </w:r>
      <w:r w:rsidR="00626D7D">
        <w:rPr>
          <w:sz w:val="24"/>
          <w:szCs w:val="24"/>
        </w:rPr>
        <w:t>, como explica Silva</w:t>
      </w:r>
      <w:r w:rsidR="0063772F">
        <w:t xml:space="preserve"> </w:t>
      </w:r>
      <w:r w:rsidR="00626D7D" w:rsidRPr="00626D7D">
        <w:rPr>
          <w:sz w:val="24"/>
          <w:szCs w:val="24"/>
        </w:rPr>
        <w:t>(1999)</w:t>
      </w:r>
      <w:r w:rsidR="00626D7D">
        <w:rPr>
          <w:sz w:val="24"/>
          <w:szCs w:val="24"/>
        </w:rPr>
        <w:t xml:space="preserve"> </w:t>
      </w:r>
      <w:r w:rsidR="00AE486E" w:rsidRPr="005A00A6">
        <w:rPr>
          <w:sz w:val="24"/>
          <w:szCs w:val="24"/>
        </w:rPr>
        <w:t>“t</w:t>
      </w:r>
      <w:r w:rsidR="0063772F" w:rsidRPr="005A00A6">
        <w:rPr>
          <w:sz w:val="24"/>
          <w:szCs w:val="24"/>
        </w:rPr>
        <w:t>rata-se de uma forma de salário mais vantajosa ao capitalista uma vez que a intensidade do trabalho não depende dos investimentos em capital constante, mas do próprio trabalhador</w:t>
      </w:r>
      <w:proofErr w:type="gramStart"/>
      <w:r w:rsidR="005A00A6">
        <w:rPr>
          <w:sz w:val="24"/>
          <w:szCs w:val="24"/>
        </w:rPr>
        <w:t xml:space="preserve"> ”</w:t>
      </w:r>
      <w:proofErr w:type="gramEnd"/>
      <w:r w:rsidR="0063772F" w:rsidRPr="005A00A6">
        <w:rPr>
          <w:sz w:val="24"/>
          <w:szCs w:val="24"/>
        </w:rPr>
        <w:t>.</w:t>
      </w:r>
      <w:r w:rsidR="00626D7D" w:rsidRPr="005A00A6">
        <w:rPr>
          <w:sz w:val="24"/>
          <w:szCs w:val="24"/>
        </w:rPr>
        <w:t xml:space="preserve"> </w:t>
      </w:r>
      <w:r w:rsidR="00626D7D">
        <w:rPr>
          <w:sz w:val="24"/>
          <w:szCs w:val="24"/>
        </w:rPr>
        <w:t>A autora explica ainda que:</w:t>
      </w:r>
      <w:r w:rsidR="00626D7D" w:rsidRPr="00626D7D">
        <w:t xml:space="preserve"> </w:t>
      </w:r>
      <w:r w:rsidR="00626D7D">
        <w:t>“</w:t>
      </w:r>
      <w:r w:rsidR="00626D7D" w:rsidRPr="005A00A6">
        <w:rPr>
          <w:sz w:val="24"/>
          <w:szCs w:val="24"/>
        </w:rPr>
        <w:t>É um salário que reforça as diferenças de habilidade, força, energia, perseverança dos trabalhadores individualmente, provocando diferenças nos seus rendimentos e o estabelecimento de concorrência entre eles</w:t>
      </w:r>
      <w:r w:rsidR="005A00A6" w:rsidRPr="005A00A6">
        <w:rPr>
          <w:sz w:val="24"/>
          <w:szCs w:val="24"/>
        </w:rPr>
        <w:t>”</w:t>
      </w:r>
      <w:r w:rsidR="00626D7D" w:rsidRPr="005A00A6">
        <w:rPr>
          <w:sz w:val="24"/>
          <w:szCs w:val="24"/>
        </w:rPr>
        <w:t>.</w:t>
      </w:r>
    </w:p>
    <w:p w:rsidR="005B77BD" w:rsidRDefault="005B77BD" w:rsidP="00025676">
      <w:pPr>
        <w:spacing w:line="360" w:lineRule="auto"/>
        <w:jc w:val="both"/>
        <w:rPr>
          <w:b/>
          <w:sz w:val="24"/>
          <w:szCs w:val="24"/>
        </w:rPr>
      </w:pPr>
    </w:p>
    <w:p w:rsidR="006B0AF5" w:rsidRPr="009E3E55" w:rsidRDefault="009E3E55" w:rsidP="009E3E55">
      <w:pPr>
        <w:spacing w:before="60" w:after="6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5. </w:t>
      </w:r>
      <w:r w:rsidR="00F56E1F">
        <w:rPr>
          <w:b/>
          <w:sz w:val="24"/>
          <w:szCs w:val="24"/>
        </w:rPr>
        <w:t>LEVANTAMENTO DE DADOS EM CAMPO</w:t>
      </w:r>
      <w:r w:rsidR="006B0AF5" w:rsidRPr="009E3E55">
        <w:rPr>
          <w:b/>
          <w:sz w:val="24"/>
          <w:szCs w:val="24"/>
        </w:rPr>
        <w:t xml:space="preserve">. </w:t>
      </w:r>
    </w:p>
    <w:p w:rsidR="008E7252" w:rsidRDefault="009E3E55" w:rsidP="009E3E55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Foram </w:t>
      </w:r>
      <w:r w:rsidR="00F071A5">
        <w:rPr>
          <w:sz w:val="24"/>
          <w:szCs w:val="24"/>
        </w:rPr>
        <w:t>feitas sucessivas visitas a</w:t>
      </w:r>
      <w:r>
        <w:rPr>
          <w:sz w:val="24"/>
          <w:szCs w:val="24"/>
        </w:rPr>
        <w:t xml:space="preserve"> campo nos anos de 2013/2014, foram </w:t>
      </w:r>
      <w:proofErr w:type="spellStart"/>
      <w:r>
        <w:rPr>
          <w:sz w:val="24"/>
          <w:szCs w:val="24"/>
        </w:rPr>
        <w:t>realisadas</w:t>
      </w:r>
      <w:proofErr w:type="spellEnd"/>
      <w:r>
        <w:rPr>
          <w:sz w:val="24"/>
          <w:szCs w:val="24"/>
        </w:rPr>
        <w:t xml:space="preserve"> entrevistas com </w:t>
      </w:r>
      <w:r w:rsidR="00F071A5">
        <w:rPr>
          <w:sz w:val="24"/>
          <w:szCs w:val="24"/>
        </w:rPr>
        <w:t xml:space="preserve">os </w:t>
      </w:r>
      <w:r>
        <w:rPr>
          <w:sz w:val="24"/>
          <w:szCs w:val="24"/>
        </w:rPr>
        <w:t>representantes dos sindicatos rurais dos municípios</w:t>
      </w:r>
      <w:r w:rsidR="00F071A5">
        <w:rPr>
          <w:rStyle w:val="Refdenotaderodap"/>
          <w:sz w:val="24"/>
          <w:szCs w:val="24"/>
        </w:rPr>
        <w:footnoteReference w:id="5"/>
      </w:r>
      <w:r>
        <w:rPr>
          <w:sz w:val="24"/>
          <w:szCs w:val="24"/>
        </w:rPr>
        <w:t>, e c</w:t>
      </w:r>
      <w:r w:rsidR="00796DDB">
        <w:rPr>
          <w:sz w:val="24"/>
          <w:szCs w:val="24"/>
        </w:rPr>
        <w:t xml:space="preserve">om os trabalhadores </w:t>
      </w:r>
      <w:r>
        <w:rPr>
          <w:sz w:val="24"/>
          <w:szCs w:val="24"/>
        </w:rPr>
        <w:t>migrantes</w:t>
      </w:r>
      <w:r w:rsidR="00F071A5">
        <w:rPr>
          <w:sz w:val="24"/>
          <w:szCs w:val="24"/>
        </w:rPr>
        <w:t xml:space="preserve"> que trabalharam em safras passadas.</w:t>
      </w:r>
      <w:r>
        <w:rPr>
          <w:sz w:val="24"/>
          <w:szCs w:val="24"/>
        </w:rPr>
        <w:t xml:space="preserve"> </w:t>
      </w:r>
      <w:r w:rsidR="00F071A5">
        <w:rPr>
          <w:sz w:val="24"/>
          <w:szCs w:val="24"/>
        </w:rPr>
        <w:t xml:space="preserve"> N</w:t>
      </w:r>
      <w:r w:rsidR="006B0AF5">
        <w:rPr>
          <w:sz w:val="24"/>
          <w:szCs w:val="24"/>
        </w:rPr>
        <w:t xml:space="preserve">ota-se que o menor município, no </w:t>
      </w:r>
      <w:proofErr w:type="gramStart"/>
      <w:r w:rsidR="006B0AF5">
        <w:rPr>
          <w:sz w:val="24"/>
          <w:szCs w:val="24"/>
        </w:rPr>
        <w:t>caso Branquinha</w:t>
      </w:r>
      <w:proofErr w:type="gramEnd"/>
      <w:r w:rsidR="006B0AF5">
        <w:rPr>
          <w:sz w:val="24"/>
          <w:szCs w:val="24"/>
        </w:rPr>
        <w:t>, é o que mais forne</w:t>
      </w:r>
      <w:r>
        <w:rPr>
          <w:sz w:val="24"/>
          <w:szCs w:val="24"/>
        </w:rPr>
        <w:t>cia trabalhadores na região da Mata Norte</w:t>
      </w:r>
      <w:r w:rsidR="006B0AF5">
        <w:rPr>
          <w:sz w:val="24"/>
          <w:szCs w:val="24"/>
        </w:rPr>
        <w:t xml:space="preserve"> </w:t>
      </w:r>
      <w:r>
        <w:rPr>
          <w:sz w:val="24"/>
          <w:szCs w:val="24"/>
        </w:rPr>
        <w:t>para o corte de cana na região C</w:t>
      </w:r>
      <w:r w:rsidR="006B0AF5">
        <w:rPr>
          <w:sz w:val="24"/>
          <w:szCs w:val="24"/>
        </w:rPr>
        <w:t>e</w:t>
      </w:r>
      <w:r>
        <w:rPr>
          <w:sz w:val="24"/>
          <w:szCs w:val="24"/>
        </w:rPr>
        <w:t>ntro-S</w:t>
      </w:r>
      <w:r w:rsidR="006B0AF5">
        <w:rPr>
          <w:sz w:val="24"/>
          <w:szCs w:val="24"/>
        </w:rPr>
        <w:t xml:space="preserve">ul do país. </w:t>
      </w:r>
    </w:p>
    <w:p w:rsidR="008E7252" w:rsidRDefault="006B0AF5" w:rsidP="008E7252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fluxo de trabalhadores foi intensificado a partir da década de 90, muitos deixaram a família em busca de trabalho nas usinas de cana-de-açúcar da região centro-sul. A procura pelos trabalhadores era feita no período da </w:t>
      </w:r>
      <w:r w:rsidRPr="00A139D6">
        <w:rPr>
          <w:i/>
          <w:sz w:val="24"/>
          <w:szCs w:val="24"/>
        </w:rPr>
        <w:t>entressafra</w:t>
      </w:r>
      <w:r>
        <w:rPr>
          <w:sz w:val="24"/>
          <w:szCs w:val="24"/>
        </w:rPr>
        <w:t xml:space="preserve">, </w:t>
      </w:r>
      <w:r w:rsidR="009E3E55">
        <w:rPr>
          <w:sz w:val="24"/>
          <w:szCs w:val="24"/>
        </w:rPr>
        <w:t xml:space="preserve">alagoana </w:t>
      </w:r>
      <w:r>
        <w:rPr>
          <w:sz w:val="24"/>
          <w:szCs w:val="24"/>
        </w:rPr>
        <w:t>que vai de março até setembro.</w:t>
      </w:r>
    </w:p>
    <w:p w:rsidR="009E3E55" w:rsidRPr="009E3E55" w:rsidRDefault="00F071A5" w:rsidP="009E3E55">
      <w:pPr>
        <w:spacing w:line="360" w:lineRule="auto"/>
        <w:jc w:val="both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 xml:space="preserve">5.1 </w:t>
      </w:r>
      <w:r w:rsidR="009E3E55" w:rsidRPr="009E3E55">
        <w:rPr>
          <w:b/>
          <w:sz w:val="24"/>
          <w:szCs w:val="24"/>
        </w:rPr>
        <w:t>Arregimentação</w:t>
      </w:r>
      <w:proofErr w:type="gramEnd"/>
      <w:r w:rsidR="009E3E55" w:rsidRPr="009E3E55">
        <w:rPr>
          <w:b/>
          <w:sz w:val="24"/>
          <w:szCs w:val="24"/>
        </w:rPr>
        <w:t xml:space="preserve"> dos Trabalhadores</w:t>
      </w:r>
    </w:p>
    <w:p w:rsidR="006B0AF5" w:rsidRDefault="006B0AF5" w:rsidP="009E3E55">
      <w:pPr>
        <w:spacing w:line="360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Os representantes das usinas procuravam diretamente o sindicato, que exercia a função de arregimentar esses trabalhadores para as usinas. Eram feitos contratos coletivos com os trabalhadores. As empresas (usinas) mandavam os ônibus e pagavam as passagens, segundo informações não eram descontados nada dos trabalhadores a respeito de passagens. Devido </w:t>
      </w:r>
      <w:r w:rsidR="00F071A5">
        <w:rPr>
          <w:sz w:val="24"/>
          <w:szCs w:val="24"/>
        </w:rPr>
        <w:t>à</w:t>
      </w:r>
      <w:r>
        <w:rPr>
          <w:sz w:val="24"/>
          <w:szCs w:val="24"/>
        </w:rPr>
        <w:t xml:space="preserve"> fiscalização, os trabalhadores saíam todos com carteira assinada. </w:t>
      </w:r>
    </w:p>
    <w:p w:rsidR="00E116B8" w:rsidRDefault="006B0AF5" w:rsidP="008E7252">
      <w:pPr>
        <w:spacing w:line="360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Mandar os ônibus e pagarem as passagens era a estratégia utilizada pelas usinas para facilitar a contração junto ao trabalhador. Essas estratégias associadas à falta de emprego na região, tendo em vista, que essas contratações coincidiam com o período da entressafra</w:t>
      </w:r>
      <w:r>
        <w:rPr>
          <w:rStyle w:val="Refdenotaderodap"/>
          <w:sz w:val="24"/>
          <w:szCs w:val="24"/>
        </w:rPr>
        <w:footnoteReference w:id="6"/>
      </w:r>
      <w:r>
        <w:rPr>
          <w:sz w:val="24"/>
          <w:szCs w:val="24"/>
        </w:rPr>
        <w:t xml:space="preserve"> do setor canavieiro alagoano, resultavam em um numeroso contingente de trabalhadores-migrantes. </w:t>
      </w:r>
    </w:p>
    <w:p w:rsidR="006B0AF5" w:rsidRPr="008E7252" w:rsidRDefault="00E116B8" w:rsidP="008E7252">
      <w:pPr>
        <w:spacing w:line="360" w:lineRule="auto"/>
        <w:ind w:firstLine="851"/>
        <w:jc w:val="both"/>
        <w:rPr>
          <w:i/>
          <w:sz w:val="24"/>
          <w:szCs w:val="24"/>
        </w:rPr>
      </w:pPr>
      <w:r w:rsidRPr="00E116B8">
        <w:rPr>
          <w:sz w:val="24"/>
          <w:szCs w:val="24"/>
        </w:rPr>
        <w:t xml:space="preserve">De acordo com Silva (1999, p.86) </w:t>
      </w:r>
      <w:r>
        <w:rPr>
          <w:sz w:val="24"/>
          <w:szCs w:val="24"/>
        </w:rPr>
        <w:t>“</w:t>
      </w:r>
      <w:r w:rsidRPr="00E116B8">
        <w:rPr>
          <w:i/>
          <w:sz w:val="24"/>
          <w:szCs w:val="24"/>
        </w:rPr>
        <w:t xml:space="preserve">O contrato por safra ou por tarefa encobre a relação de um trabalho permanente. </w:t>
      </w:r>
      <w:r>
        <w:rPr>
          <w:sz w:val="24"/>
          <w:szCs w:val="24"/>
        </w:rPr>
        <w:t>Segundo a autora essa forma de contratação é uma estratégia utilizada pelos”</w:t>
      </w:r>
      <w:r>
        <w:rPr>
          <w:i/>
          <w:sz w:val="24"/>
          <w:szCs w:val="24"/>
        </w:rPr>
        <w:t xml:space="preserve"> proprietários </w:t>
      </w:r>
      <w:r w:rsidRPr="00E116B8">
        <w:rPr>
          <w:i/>
          <w:sz w:val="24"/>
          <w:szCs w:val="24"/>
        </w:rPr>
        <w:t>para não assumir, na entressafra, todos os trabalhadores contratados para a safra. Isto ocorre em relação aos "</w:t>
      </w:r>
      <w:proofErr w:type="spellStart"/>
      <w:r w:rsidRPr="00E116B8">
        <w:rPr>
          <w:i/>
          <w:sz w:val="24"/>
          <w:szCs w:val="24"/>
        </w:rPr>
        <w:t>bóias-frias</w:t>
      </w:r>
      <w:proofErr w:type="spellEnd"/>
      <w:r w:rsidRPr="00E116B8">
        <w:rPr>
          <w:i/>
          <w:sz w:val="24"/>
          <w:szCs w:val="24"/>
        </w:rPr>
        <w:t>"</w:t>
      </w:r>
      <w:r>
        <w:rPr>
          <w:i/>
          <w:sz w:val="24"/>
          <w:szCs w:val="24"/>
        </w:rPr>
        <w:t>.</w:t>
      </w:r>
    </w:p>
    <w:p w:rsidR="00CC1D18" w:rsidRDefault="006B0AF5" w:rsidP="00796DDB">
      <w:pPr>
        <w:spacing w:line="360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Cabe destacar que num primeiro momento o sindicato, era o responsável pela contratação dos trabalhadores, essa situação depois foi modificada por dois motivos: o primeiro foi uma modificação na forma dos contratos, promovido </w:t>
      </w:r>
      <w:r w:rsidRPr="00AD4580">
        <w:rPr>
          <w:sz w:val="24"/>
          <w:szCs w:val="24"/>
        </w:rPr>
        <w:t>pela</w:t>
      </w:r>
      <w:proofErr w:type="gramStart"/>
      <w:r>
        <w:rPr>
          <w:sz w:val="24"/>
          <w:szCs w:val="24"/>
        </w:rPr>
        <w:t xml:space="preserve"> </w:t>
      </w:r>
      <w:r w:rsidR="000B7837">
        <w:rPr>
          <w:sz w:val="24"/>
          <w:szCs w:val="24"/>
        </w:rPr>
        <w:t xml:space="preserve"> </w:t>
      </w:r>
      <w:proofErr w:type="gramEnd"/>
      <w:r w:rsidRPr="00AD4580">
        <w:rPr>
          <w:i/>
          <w:iCs/>
          <w:sz w:val="24"/>
          <w:szCs w:val="24"/>
        </w:rPr>
        <w:t>Delegacia Regional do Trabalho </w:t>
      </w:r>
      <w:r w:rsidRPr="00AD458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(DRT), os contratos que eram feitos através de forma coletiva passou a serem </w:t>
      </w:r>
      <w:r>
        <w:rPr>
          <w:sz w:val="24"/>
          <w:szCs w:val="24"/>
        </w:rPr>
        <w:lastRenderedPageBreak/>
        <w:t>feitos de forma individual.</w:t>
      </w:r>
      <w:r w:rsidR="00CC1D18" w:rsidRPr="00CC1D18">
        <w:rPr>
          <w:sz w:val="24"/>
          <w:szCs w:val="24"/>
        </w:rPr>
        <w:t xml:space="preserve"> </w:t>
      </w:r>
      <w:r w:rsidR="00CC1D18">
        <w:rPr>
          <w:sz w:val="24"/>
          <w:szCs w:val="24"/>
        </w:rPr>
        <w:t xml:space="preserve">O segundo foi à entrada em cena de um velho conhecido, </w:t>
      </w:r>
      <w:r w:rsidR="00CC1D18" w:rsidRPr="00A139D6">
        <w:rPr>
          <w:i/>
          <w:sz w:val="24"/>
          <w:szCs w:val="24"/>
        </w:rPr>
        <w:t>o</w:t>
      </w:r>
      <w:r w:rsidR="00CC1D18">
        <w:rPr>
          <w:sz w:val="24"/>
          <w:szCs w:val="24"/>
        </w:rPr>
        <w:t xml:space="preserve"> </w:t>
      </w:r>
      <w:proofErr w:type="spellStart"/>
      <w:r w:rsidR="00CC1D18" w:rsidRPr="006F6617">
        <w:rPr>
          <w:i/>
          <w:sz w:val="24"/>
          <w:szCs w:val="24"/>
        </w:rPr>
        <w:t>turmeiro</w:t>
      </w:r>
      <w:proofErr w:type="spellEnd"/>
      <w:r w:rsidR="00CC1D18">
        <w:rPr>
          <w:i/>
          <w:sz w:val="24"/>
          <w:szCs w:val="24"/>
        </w:rPr>
        <w:t xml:space="preserve">, </w:t>
      </w:r>
      <w:r w:rsidR="00CC1D18" w:rsidRPr="00CC1D18">
        <w:rPr>
          <w:sz w:val="24"/>
          <w:szCs w:val="24"/>
        </w:rPr>
        <w:t>quem é essa figura importante</w:t>
      </w:r>
      <w:r w:rsidR="00CC1D18">
        <w:rPr>
          <w:sz w:val="24"/>
          <w:szCs w:val="24"/>
        </w:rPr>
        <w:t xml:space="preserve"> no cenário canavieiro</w:t>
      </w:r>
      <w:proofErr w:type="gramStart"/>
      <w:r w:rsidR="00CC1D18">
        <w:rPr>
          <w:sz w:val="24"/>
          <w:szCs w:val="24"/>
        </w:rPr>
        <w:t>?.</w:t>
      </w:r>
      <w:proofErr w:type="gramEnd"/>
    </w:p>
    <w:p w:rsidR="00CC1D18" w:rsidRPr="008E7252" w:rsidRDefault="00CC1D18" w:rsidP="008E7252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5.1.1</w:t>
      </w:r>
      <w:r w:rsidR="00220536">
        <w:rPr>
          <w:b/>
          <w:sz w:val="24"/>
          <w:szCs w:val="24"/>
        </w:rPr>
        <w:t xml:space="preserve"> </w:t>
      </w:r>
      <w:r w:rsidR="008E7252">
        <w:rPr>
          <w:b/>
          <w:sz w:val="24"/>
          <w:szCs w:val="24"/>
        </w:rPr>
        <w:t>Entrevistas com o</w:t>
      </w:r>
      <w:r w:rsidR="001E3437">
        <w:rPr>
          <w:b/>
          <w:sz w:val="24"/>
          <w:szCs w:val="24"/>
        </w:rPr>
        <w:t>s</w:t>
      </w:r>
      <w:r w:rsidRPr="00CC1D18">
        <w:rPr>
          <w:b/>
          <w:sz w:val="24"/>
          <w:szCs w:val="24"/>
        </w:rPr>
        <w:t xml:space="preserve"> </w:t>
      </w:r>
      <w:proofErr w:type="spellStart"/>
      <w:r w:rsidRPr="00CC1D18">
        <w:rPr>
          <w:b/>
          <w:sz w:val="24"/>
          <w:szCs w:val="24"/>
        </w:rPr>
        <w:t>T</w:t>
      </w:r>
      <w:r w:rsidR="001E3437" w:rsidRPr="00CC1D18">
        <w:rPr>
          <w:b/>
          <w:sz w:val="24"/>
          <w:szCs w:val="24"/>
        </w:rPr>
        <w:t>urmeiro</w:t>
      </w:r>
      <w:r w:rsidR="00FD1818">
        <w:rPr>
          <w:b/>
          <w:sz w:val="24"/>
          <w:szCs w:val="24"/>
        </w:rPr>
        <w:t>s</w:t>
      </w:r>
      <w:proofErr w:type="spellEnd"/>
      <w:r w:rsidR="001E3437">
        <w:rPr>
          <w:b/>
          <w:sz w:val="24"/>
          <w:szCs w:val="24"/>
        </w:rPr>
        <w:t>,</w:t>
      </w:r>
      <w:r w:rsidR="00220536">
        <w:rPr>
          <w:b/>
          <w:sz w:val="24"/>
          <w:szCs w:val="24"/>
        </w:rPr>
        <w:t xml:space="preserve"> </w:t>
      </w:r>
      <w:r w:rsidR="001E3437">
        <w:rPr>
          <w:b/>
          <w:sz w:val="24"/>
          <w:szCs w:val="24"/>
        </w:rPr>
        <w:t>“Gato</w:t>
      </w:r>
      <w:r w:rsidR="00220536">
        <w:rPr>
          <w:b/>
          <w:sz w:val="24"/>
          <w:szCs w:val="24"/>
        </w:rPr>
        <w:t>”.</w:t>
      </w:r>
    </w:p>
    <w:p w:rsidR="006B0AF5" w:rsidRDefault="006B0AF5" w:rsidP="00CC1D18">
      <w:pPr>
        <w:spacing w:line="360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Os </w:t>
      </w:r>
      <w:proofErr w:type="spellStart"/>
      <w:r>
        <w:rPr>
          <w:sz w:val="24"/>
          <w:szCs w:val="24"/>
        </w:rPr>
        <w:t>turmeiros</w:t>
      </w:r>
      <w:proofErr w:type="spellEnd"/>
      <w:r>
        <w:rPr>
          <w:sz w:val="24"/>
          <w:szCs w:val="24"/>
        </w:rPr>
        <w:t xml:space="preserve"> eram trabalhadores que foram trabalhar pela primeira vez em uma usina e pelo fato de não criarem problemas, e </w:t>
      </w:r>
      <w:proofErr w:type="spellStart"/>
      <w:r>
        <w:rPr>
          <w:sz w:val="24"/>
          <w:szCs w:val="24"/>
        </w:rPr>
        <w:t>realisarem</w:t>
      </w:r>
      <w:proofErr w:type="spellEnd"/>
      <w:r>
        <w:rPr>
          <w:sz w:val="24"/>
          <w:szCs w:val="24"/>
        </w:rPr>
        <w:t xml:space="preserve"> o seu trabalho, ganham junto </w:t>
      </w: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 xml:space="preserve"> usina a credibilidade e uma nova função. Essa função consiste em selecionar e levar novos trabalhadores para as usinas,</w:t>
      </w:r>
      <w:r w:rsidR="00CC1D18">
        <w:rPr>
          <w:sz w:val="24"/>
          <w:szCs w:val="24"/>
        </w:rPr>
        <w:t xml:space="preserve"> </w:t>
      </w:r>
      <w:r>
        <w:rPr>
          <w:sz w:val="24"/>
          <w:szCs w:val="24"/>
        </w:rPr>
        <w:t>o seu conhecimento, a amizade e respeito perante aos trabalhadores</w:t>
      </w:r>
      <w:r w:rsidR="000B7837">
        <w:rPr>
          <w:sz w:val="24"/>
          <w:szCs w:val="24"/>
        </w:rPr>
        <w:t xml:space="preserve"> canavieiros,</w:t>
      </w:r>
      <w:r>
        <w:rPr>
          <w:sz w:val="24"/>
          <w:szCs w:val="24"/>
        </w:rPr>
        <w:t xml:space="preserve"> </w:t>
      </w:r>
      <w:r w:rsidR="00220536">
        <w:rPr>
          <w:sz w:val="24"/>
          <w:szCs w:val="24"/>
        </w:rPr>
        <w:t>conta</w:t>
      </w:r>
      <w:r>
        <w:rPr>
          <w:sz w:val="24"/>
          <w:szCs w:val="24"/>
        </w:rPr>
        <w:t xml:space="preserve"> muito para exercer essa nova função. A metamorfose de cortador para </w:t>
      </w:r>
      <w:proofErr w:type="spellStart"/>
      <w:r>
        <w:rPr>
          <w:sz w:val="24"/>
          <w:szCs w:val="24"/>
        </w:rPr>
        <w:t>arregimentador</w:t>
      </w:r>
      <w:proofErr w:type="spellEnd"/>
      <w:r>
        <w:rPr>
          <w:sz w:val="24"/>
          <w:szCs w:val="24"/>
        </w:rPr>
        <w:t xml:space="preserve"> ou </w:t>
      </w:r>
      <w:proofErr w:type="spellStart"/>
      <w:r>
        <w:rPr>
          <w:sz w:val="24"/>
          <w:szCs w:val="24"/>
        </w:rPr>
        <w:t>turmeiro</w:t>
      </w:r>
      <w:proofErr w:type="spellEnd"/>
      <w:r w:rsidR="001E3437">
        <w:rPr>
          <w:sz w:val="24"/>
          <w:szCs w:val="24"/>
        </w:rPr>
        <w:t>,</w:t>
      </w:r>
      <w:r w:rsidR="000B7837">
        <w:rPr>
          <w:sz w:val="24"/>
          <w:szCs w:val="24"/>
        </w:rPr>
        <w:t xml:space="preserve"> conhecido popularmente</w:t>
      </w:r>
      <w:r w:rsidR="00480C4B">
        <w:rPr>
          <w:sz w:val="24"/>
          <w:szCs w:val="24"/>
        </w:rPr>
        <w:t xml:space="preserve"> como “gato”</w:t>
      </w:r>
      <w:r>
        <w:rPr>
          <w:sz w:val="24"/>
          <w:szCs w:val="24"/>
        </w:rPr>
        <w:t xml:space="preserve">.  </w:t>
      </w:r>
    </w:p>
    <w:p w:rsidR="00CC1D18" w:rsidRDefault="001E3437" w:rsidP="00CC1D18">
      <w:pPr>
        <w:spacing w:line="360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Os novos </w:t>
      </w:r>
      <w:proofErr w:type="spellStart"/>
      <w:r>
        <w:rPr>
          <w:sz w:val="24"/>
          <w:szCs w:val="24"/>
        </w:rPr>
        <w:t>arregimentadores</w:t>
      </w:r>
      <w:proofErr w:type="spellEnd"/>
      <w:r>
        <w:rPr>
          <w:sz w:val="24"/>
          <w:szCs w:val="24"/>
        </w:rPr>
        <w:t xml:space="preserve"> ou empreiteiros são os antigos “gato” que mudaram de nome e ganharam CNPJ, mas continuam fazendo o papel de intermediário entre os trabalhadores e a Usina de cana-de-açúcar</w:t>
      </w:r>
      <w:r w:rsidR="00241ECC">
        <w:rPr>
          <w:sz w:val="24"/>
          <w:szCs w:val="24"/>
        </w:rPr>
        <w:t xml:space="preserve">, </w:t>
      </w:r>
      <w:r w:rsidR="00560903">
        <w:rPr>
          <w:sz w:val="24"/>
          <w:szCs w:val="24"/>
        </w:rPr>
        <w:t>“</w:t>
      </w:r>
      <w:r w:rsidR="00241ECC" w:rsidRPr="00560903">
        <w:rPr>
          <w:i/>
          <w:sz w:val="24"/>
          <w:szCs w:val="24"/>
        </w:rPr>
        <w:t>eles são geralmente trabalhadores com longa experiência na área rural, trabalhando em usinas ou fazendas, em alguns casos esta função é transmitida de pai para filho e ou parentes</w:t>
      </w:r>
      <w:r w:rsidR="00560903">
        <w:rPr>
          <w:i/>
          <w:sz w:val="24"/>
          <w:szCs w:val="24"/>
        </w:rPr>
        <w:t>”</w:t>
      </w:r>
      <w:r w:rsidR="0063231B" w:rsidRPr="00560903">
        <w:rPr>
          <w:i/>
          <w:sz w:val="24"/>
          <w:szCs w:val="24"/>
        </w:rPr>
        <w:t xml:space="preserve"> </w:t>
      </w:r>
      <w:r w:rsidR="0063231B" w:rsidRPr="00560903">
        <w:rPr>
          <w:sz w:val="24"/>
          <w:szCs w:val="24"/>
        </w:rPr>
        <w:t>(SILVA, 1999).</w:t>
      </w:r>
    </w:p>
    <w:p w:rsidR="008F20E1" w:rsidRDefault="00E424CB" w:rsidP="008F20E1">
      <w:pPr>
        <w:spacing w:line="360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Logo abaixo trazemos um pouco sobre a história</w:t>
      </w:r>
      <w:r w:rsidR="0063231B">
        <w:rPr>
          <w:sz w:val="24"/>
          <w:szCs w:val="24"/>
        </w:rPr>
        <w:t xml:space="preserve"> </w:t>
      </w:r>
      <w:r>
        <w:rPr>
          <w:sz w:val="24"/>
          <w:szCs w:val="24"/>
        </w:rPr>
        <w:t>de vida</w:t>
      </w:r>
      <w:r w:rsidR="008F20E1">
        <w:rPr>
          <w:sz w:val="24"/>
          <w:szCs w:val="24"/>
        </w:rPr>
        <w:t xml:space="preserve"> de um</w:t>
      </w:r>
      <w:r>
        <w:rPr>
          <w:sz w:val="24"/>
          <w:szCs w:val="24"/>
        </w:rPr>
        <w:t xml:space="preserve"> </w:t>
      </w:r>
      <w:proofErr w:type="spellStart"/>
      <w:r w:rsidRPr="0063231B">
        <w:rPr>
          <w:i/>
          <w:sz w:val="24"/>
          <w:szCs w:val="24"/>
        </w:rPr>
        <w:t>Turmeiro</w:t>
      </w:r>
      <w:proofErr w:type="spellEnd"/>
      <w:r>
        <w:rPr>
          <w:sz w:val="24"/>
          <w:szCs w:val="24"/>
        </w:rPr>
        <w:t>, cedida através de uma</w:t>
      </w:r>
      <w:r w:rsidR="0063231B">
        <w:rPr>
          <w:sz w:val="24"/>
          <w:szCs w:val="24"/>
        </w:rPr>
        <w:t xml:space="preserve"> entrevista</w:t>
      </w:r>
      <w:r w:rsidR="008F20E1" w:rsidRPr="008F20E1">
        <w:rPr>
          <w:sz w:val="24"/>
          <w:szCs w:val="24"/>
        </w:rPr>
        <w:t>:</w:t>
      </w:r>
      <w:r w:rsidR="00220536" w:rsidRPr="008F20E1">
        <w:rPr>
          <w:sz w:val="24"/>
          <w:szCs w:val="24"/>
        </w:rPr>
        <w:t xml:space="preserve"> </w:t>
      </w:r>
      <w:r w:rsidR="002E41B6" w:rsidRPr="008F20E1">
        <w:rPr>
          <w:sz w:val="24"/>
          <w:szCs w:val="24"/>
        </w:rPr>
        <w:t>Seu Cícero começou o trabalho no corte da cana muito jovem, para manter o sustento de sua numerosa</w:t>
      </w:r>
      <w:r w:rsidR="0024624A" w:rsidRPr="008F20E1">
        <w:rPr>
          <w:sz w:val="24"/>
          <w:szCs w:val="24"/>
        </w:rPr>
        <w:t xml:space="preserve"> família. </w:t>
      </w:r>
    </w:p>
    <w:p w:rsidR="008F20E1" w:rsidRDefault="0024624A" w:rsidP="008F20E1">
      <w:pPr>
        <w:spacing w:line="360" w:lineRule="auto"/>
        <w:ind w:firstLine="851"/>
        <w:jc w:val="both"/>
        <w:rPr>
          <w:sz w:val="24"/>
          <w:szCs w:val="24"/>
        </w:rPr>
      </w:pPr>
      <w:r w:rsidRPr="008F20E1">
        <w:rPr>
          <w:sz w:val="24"/>
          <w:szCs w:val="24"/>
        </w:rPr>
        <w:t xml:space="preserve">Trabalhou durante 21 anos para Usina Lajinha, localizada no Município de União dos Palmares. Depois resolveu enfrentar a safra da cana no estado do Espírito Santo.  </w:t>
      </w:r>
    </w:p>
    <w:p w:rsidR="008F20E1" w:rsidRDefault="0024624A" w:rsidP="008F20E1">
      <w:pPr>
        <w:spacing w:line="360" w:lineRule="auto"/>
        <w:ind w:firstLine="851"/>
        <w:jc w:val="both"/>
        <w:rPr>
          <w:sz w:val="24"/>
          <w:szCs w:val="24"/>
        </w:rPr>
      </w:pPr>
      <w:r w:rsidRPr="008F20E1">
        <w:rPr>
          <w:sz w:val="24"/>
          <w:szCs w:val="24"/>
        </w:rPr>
        <w:t>Com muita experiência no mundo da cana, seu Cícero mudou de cortador de cana para a função de</w:t>
      </w:r>
      <w:r w:rsidR="00560903" w:rsidRPr="008F20E1">
        <w:rPr>
          <w:sz w:val="24"/>
          <w:szCs w:val="24"/>
        </w:rPr>
        <w:t xml:space="preserve"> </w:t>
      </w:r>
      <w:r w:rsidRPr="008F20E1">
        <w:rPr>
          <w:sz w:val="24"/>
          <w:szCs w:val="24"/>
        </w:rPr>
        <w:t>medidor também conhecida na região</w:t>
      </w:r>
      <w:proofErr w:type="gramStart"/>
      <w:r w:rsidRPr="008F20E1">
        <w:rPr>
          <w:sz w:val="24"/>
          <w:szCs w:val="24"/>
        </w:rPr>
        <w:t xml:space="preserve">  </w:t>
      </w:r>
      <w:proofErr w:type="gramEnd"/>
      <w:r w:rsidRPr="008F20E1">
        <w:rPr>
          <w:sz w:val="24"/>
          <w:szCs w:val="24"/>
        </w:rPr>
        <w:t xml:space="preserve">como  apontador,  foram 15 safras trabalhando exercendo essa função no estado do Espírito Santo. </w:t>
      </w:r>
    </w:p>
    <w:p w:rsidR="002E41B6" w:rsidRDefault="00220536" w:rsidP="008F20E1">
      <w:pPr>
        <w:spacing w:line="360" w:lineRule="auto"/>
        <w:ind w:firstLine="851"/>
        <w:jc w:val="both"/>
        <w:rPr>
          <w:sz w:val="24"/>
          <w:szCs w:val="24"/>
        </w:rPr>
      </w:pPr>
      <w:r w:rsidRPr="008F20E1">
        <w:rPr>
          <w:sz w:val="24"/>
          <w:szCs w:val="24"/>
        </w:rPr>
        <w:t>Esses</w:t>
      </w:r>
      <w:r w:rsidR="0024624A" w:rsidRPr="008F20E1">
        <w:rPr>
          <w:sz w:val="24"/>
          <w:szCs w:val="24"/>
        </w:rPr>
        <w:t xml:space="preserve"> longos anos trabalhando no corte da cana, foram lhe atribuída outra função, agora ele era encarregado de selecionar trabalhadores para</w:t>
      </w:r>
      <w:r w:rsidR="008F20E1">
        <w:rPr>
          <w:sz w:val="24"/>
          <w:szCs w:val="24"/>
        </w:rPr>
        <w:t xml:space="preserve"> o corte da cana naquele estado</w:t>
      </w:r>
      <w:r w:rsidR="00E424CB" w:rsidRPr="008F20E1">
        <w:rPr>
          <w:sz w:val="24"/>
          <w:szCs w:val="24"/>
        </w:rPr>
        <w:t>,</w:t>
      </w:r>
      <w:r w:rsidR="0024624A" w:rsidRPr="008F20E1">
        <w:rPr>
          <w:sz w:val="24"/>
          <w:szCs w:val="24"/>
        </w:rPr>
        <w:t xml:space="preserve"> ele se aposentou em 2011.</w:t>
      </w:r>
    </w:p>
    <w:p w:rsidR="007206B3" w:rsidRDefault="007206B3" w:rsidP="007206B3">
      <w:pPr>
        <w:spacing w:line="360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 trecho a seguir seu </w:t>
      </w:r>
      <w:r w:rsidR="008A2188">
        <w:rPr>
          <w:sz w:val="24"/>
          <w:szCs w:val="24"/>
        </w:rPr>
        <w:t>Cícero</w:t>
      </w:r>
      <w:r>
        <w:rPr>
          <w:sz w:val="24"/>
          <w:szCs w:val="24"/>
        </w:rPr>
        <w:t xml:space="preserve"> conta como ocorria o processo de seleção dos trabalhadores canavieiros:</w:t>
      </w:r>
    </w:p>
    <w:p w:rsidR="007206B3" w:rsidRPr="007206B3" w:rsidRDefault="007206B3" w:rsidP="007206B3">
      <w:pPr>
        <w:ind w:left="2268"/>
        <w:jc w:val="both"/>
        <w:rPr>
          <w:b/>
          <w:sz w:val="22"/>
          <w:szCs w:val="22"/>
        </w:rPr>
      </w:pPr>
      <w:r w:rsidRPr="007206B3">
        <w:rPr>
          <w:b/>
          <w:sz w:val="22"/>
          <w:szCs w:val="22"/>
        </w:rPr>
        <w:t>Como ocorria o a contratação dos trabalhadores?</w:t>
      </w:r>
    </w:p>
    <w:p w:rsidR="00A05A18" w:rsidRDefault="00A05A18" w:rsidP="007206B3">
      <w:pPr>
        <w:ind w:left="2268"/>
        <w:jc w:val="both"/>
        <w:rPr>
          <w:sz w:val="22"/>
          <w:szCs w:val="22"/>
        </w:rPr>
      </w:pPr>
    </w:p>
    <w:p w:rsidR="007206B3" w:rsidRPr="007206B3" w:rsidRDefault="007206B3" w:rsidP="007206B3">
      <w:pPr>
        <w:ind w:left="2268"/>
        <w:jc w:val="both"/>
        <w:rPr>
          <w:sz w:val="22"/>
          <w:szCs w:val="22"/>
        </w:rPr>
      </w:pPr>
      <w:r w:rsidRPr="007206B3">
        <w:rPr>
          <w:sz w:val="22"/>
          <w:szCs w:val="22"/>
        </w:rPr>
        <w:t>Eu era o responsável aqui por branquinha, eu juntava as carteiras deles</w:t>
      </w:r>
      <w:r>
        <w:rPr>
          <w:sz w:val="22"/>
          <w:szCs w:val="22"/>
        </w:rPr>
        <w:t xml:space="preserve"> </w:t>
      </w:r>
      <w:r w:rsidRPr="007206B3">
        <w:rPr>
          <w:sz w:val="22"/>
          <w:szCs w:val="22"/>
        </w:rPr>
        <w:t xml:space="preserve">(trabalhadores). Eu dava preferência ao trabalhador que tinha família e bom comportamento, que a gente conhecia. </w:t>
      </w:r>
    </w:p>
    <w:p w:rsidR="007206B3" w:rsidRPr="007206B3" w:rsidRDefault="007206B3" w:rsidP="007206B3">
      <w:pPr>
        <w:ind w:left="2268"/>
        <w:jc w:val="both"/>
        <w:rPr>
          <w:sz w:val="22"/>
          <w:szCs w:val="22"/>
        </w:rPr>
      </w:pPr>
      <w:r w:rsidRPr="007206B3">
        <w:rPr>
          <w:sz w:val="22"/>
          <w:szCs w:val="22"/>
        </w:rPr>
        <w:t xml:space="preserve">O que arrumasse confusão aquele num ia mais, era cortado pela usina. </w:t>
      </w:r>
    </w:p>
    <w:p w:rsidR="007206B3" w:rsidRPr="007206B3" w:rsidRDefault="007206B3" w:rsidP="007206B3">
      <w:pPr>
        <w:ind w:left="2268"/>
        <w:jc w:val="both"/>
        <w:rPr>
          <w:b/>
          <w:sz w:val="22"/>
          <w:szCs w:val="22"/>
        </w:rPr>
      </w:pPr>
      <w:r w:rsidRPr="007206B3">
        <w:rPr>
          <w:sz w:val="22"/>
          <w:szCs w:val="22"/>
        </w:rPr>
        <w:t>Muitos deles eu pegava a carteira</w:t>
      </w:r>
      <w:proofErr w:type="gramStart"/>
      <w:r w:rsidRPr="007206B3">
        <w:rPr>
          <w:sz w:val="22"/>
          <w:szCs w:val="22"/>
        </w:rPr>
        <w:t xml:space="preserve"> mas</w:t>
      </w:r>
      <w:proofErr w:type="gramEnd"/>
      <w:r w:rsidRPr="007206B3">
        <w:rPr>
          <w:sz w:val="22"/>
          <w:szCs w:val="22"/>
        </w:rPr>
        <w:t>, quando o chefe da usina chegava aqui que olhava o nome dele, ai dizia há esse  eu num quero não.  Eles escolhiam os bonzinhos, eles (u</w:t>
      </w:r>
      <w:r>
        <w:rPr>
          <w:sz w:val="22"/>
          <w:szCs w:val="22"/>
        </w:rPr>
        <w:t xml:space="preserve">sina) </w:t>
      </w:r>
      <w:r w:rsidR="008A2188">
        <w:rPr>
          <w:sz w:val="22"/>
          <w:szCs w:val="22"/>
        </w:rPr>
        <w:t>têm</w:t>
      </w:r>
      <w:r>
        <w:rPr>
          <w:sz w:val="22"/>
          <w:szCs w:val="22"/>
        </w:rPr>
        <w:t xml:space="preserve"> uma lista, </w:t>
      </w:r>
      <w:r w:rsidRPr="008A2188">
        <w:rPr>
          <w:sz w:val="22"/>
          <w:szCs w:val="22"/>
          <w:u w:val="single"/>
        </w:rPr>
        <w:t>se fizesse alguma coisa</w:t>
      </w:r>
      <w:r>
        <w:rPr>
          <w:sz w:val="22"/>
          <w:szCs w:val="22"/>
        </w:rPr>
        <w:t>,</w:t>
      </w:r>
      <w:r w:rsidRPr="007206B3">
        <w:rPr>
          <w:sz w:val="22"/>
          <w:szCs w:val="22"/>
        </w:rPr>
        <w:t xml:space="preserve"> aque</w:t>
      </w:r>
      <w:r>
        <w:rPr>
          <w:sz w:val="22"/>
          <w:szCs w:val="22"/>
        </w:rPr>
        <w:t>le eles já num levava mais.</w:t>
      </w:r>
      <w:r w:rsidRPr="007206B3">
        <w:rPr>
          <w:sz w:val="22"/>
          <w:szCs w:val="22"/>
        </w:rPr>
        <w:t xml:space="preserve">  </w:t>
      </w:r>
      <w:r w:rsidRPr="007206B3">
        <w:rPr>
          <w:b/>
          <w:sz w:val="22"/>
          <w:szCs w:val="22"/>
        </w:rPr>
        <w:t>[en</w:t>
      </w:r>
      <w:r>
        <w:rPr>
          <w:b/>
          <w:sz w:val="22"/>
          <w:szCs w:val="22"/>
        </w:rPr>
        <w:t>trevista com Sr. Cícero</w:t>
      </w:r>
      <w:r w:rsidRPr="007206B3">
        <w:rPr>
          <w:b/>
          <w:sz w:val="22"/>
          <w:szCs w:val="22"/>
        </w:rPr>
        <w:t xml:space="preserve">, </w:t>
      </w:r>
      <w:proofErr w:type="spellStart"/>
      <w:r w:rsidRPr="007206B3">
        <w:rPr>
          <w:b/>
          <w:sz w:val="22"/>
          <w:szCs w:val="22"/>
        </w:rPr>
        <w:t>turmeiro</w:t>
      </w:r>
      <w:proofErr w:type="spellEnd"/>
      <w:r w:rsidRPr="007206B3">
        <w:rPr>
          <w:b/>
          <w:sz w:val="22"/>
          <w:szCs w:val="22"/>
        </w:rPr>
        <w:t xml:space="preserve">, Branquinha, 18 dezembro de 2013].   </w:t>
      </w:r>
    </w:p>
    <w:p w:rsidR="002E41B6" w:rsidRDefault="002E41B6" w:rsidP="006B0AF5">
      <w:pPr>
        <w:spacing w:line="360" w:lineRule="auto"/>
        <w:ind w:firstLine="851"/>
        <w:jc w:val="center"/>
        <w:rPr>
          <w:sz w:val="24"/>
          <w:szCs w:val="24"/>
        </w:rPr>
      </w:pPr>
    </w:p>
    <w:p w:rsidR="008A2188" w:rsidRDefault="008A2188" w:rsidP="006B0AF5">
      <w:pPr>
        <w:spacing w:line="360" w:lineRule="auto"/>
        <w:ind w:firstLine="851"/>
        <w:jc w:val="center"/>
        <w:rPr>
          <w:sz w:val="24"/>
          <w:szCs w:val="24"/>
        </w:rPr>
      </w:pPr>
    </w:p>
    <w:p w:rsidR="008A2188" w:rsidRPr="008A2188" w:rsidRDefault="008A2188" w:rsidP="008A2188">
      <w:pPr>
        <w:ind w:left="2268"/>
        <w:jc w:val="both"/>
        <w:rPr>
          <w:b/>
          <w:sz w:val="24"/>
          <w:szCs w:val="24"/>
        </w:rPr>
      </w:pPr>
      <w:r w:rsidRPr="008A2188">
        <w:rPr>
          <w:b/>
          <w:sz w:val="24"/>
          <w:szCs w:val="24"/>
        </w:rPr>
        <w:t>Mas que coisas são essas que os trabalhadores faziam?</w:t>
      </w:r>
    </w:p>
    <w:p w:rsidR="00A05A18" w:rsidRDefault="00A05A18" w:rsidP="007F69D3">
      <w:pPr>
        <w:ind w:left="2268"/>
        <w:jc w:val="both"/>
        <w:rPr>
          <w:sz w:val="22"/>
          <w:szCs w:val="22"/>
        </w:rPr>
      </w:pPr>
    </w:p>
    <w:p w:rsidR="007F69D3" w:rsidRDefault="008A2188" w:rsidP="007F69D3">
      <w:pPr>
        <w:ind w:left="2268"/>
        <w:jc w:val="both"/>
        <w:rPr>
          <w:sz w:val="22"/>
          <w:szCs w:val="22"/>
        </w:rPr>
      </w:pPr>
      <w:r w:rsidRPr="008A2188">
        <w:rPr>
          <w:sz w:val="22"/>
          <w:szCs w:val="22"/>
        </w:rPr>
        <w:t xml:space="preserve">As vez acontecia esse negócio de greve, por motivo do próprio trabalhador mesmo, é certo que a própria usina tem </w:t>
      </w:r>
      <w:r w:rsidRPr="008A2188">
        <w:rPr>
          <w:sz w:val="22"/>
          <w:szCs w:val="22"/>
          <w:u w:val="single"/>
        </w:rPr>
        <w:t xml:space="preserve">um </w:t>
      </w:r>
      <w:proofErr w:type="spellStart"/>
      <w:r w:rsidRPr="008A2188">
        <w:rPr>
          <w:sz w:val="22"/>
          <w:szCs w:val="22"/>
          <w:u w:val="single"/>
        </w:rPr>
        <w:t>motivozinho</w:t>
      </w:r>
      <w:proofErr w:type="spellEnd"/>
      <w:r w:rsidRPr="008A2188">
        <w:rPr>
          <w:sz w:val="22"/>
          <w:szCs w:val="22"/>
        </w:rPr>
        <w:t xml:space="preserve"> também, as vez ela </w:t>
      </w:r>
      <w:r w:rsidRPr="008A2188">
        <w:rPr>
          <w:sz w:val="22"/>
          <w:szCs w:val="22"/>
          <w:u w:val="single"/>
        </w:rPr>
        <w:t>puxava</w:t>
      </w:r>
      <w:r w:rsidRPr="008A2188">
        <w:rPr>
          <w:sz w:val="22"/>
          <w:szCs w:val="22"/>
        </w:rPr>
        <w:t xml:space="preserve"> num negócio do peso de </w:t>
      </w:r>
      <w:r>
        <w:rPr>
          <w:sz w:val="22"/>
          <w:szCs w:val="22"/>
        </w:rPr>
        <w:t>cana</w:t>
      </w:r>
      <w:r w:rsidRPr="008A2188">
        <w:rPr>
          <w:sz w:val="22"/>
          <w:szCs w:val="22"/>
        </w:rPr>
        <w:t xml:space="preserve"> entendeu</w:t>
      </w:r>
      <w:proofErr w:type="gramStart"/>
      <w:r w:rsidRPr="008A2188">
        <w:rPr>
          <w:sz w:val="22"/>
          <w:szCs w:val="22"/>
        </w:rPr>
        <w:t>?</w:t>
      </w:r>
      <w:r w:rsidR="007F69D3">
        <w:t>.</w:t>
      </w:r>
      <w:proofErr w:type="gramEnd"/>
      <w:r w:rsidR="007F69D3">
        <w:t xml:space="preserve"> </w:t>
      </w:r>
      <w:r w:rsidR="007F69D3">
        <w:rPr>
          <w:sz w:val="22"/>
          <w:szCs w:val="22"/>
        </w:rPr>
        <w:t xml:space="preserve">Mas </w:t>
      </w:r>
      <w:r w:rsidR="007F69D3" w:rsidRPr="007F69D3">
        <w:rPr>
          <w:sz w:val="22"/>
          <w:szCs w:val="22"/>
        </w:rPr>
        <w:t xml:space="preserve">na verdade o que acontecia era trabalhador que queria já mesmo no motivo de querer vim </w:t>
      </w:r>
      <w:proofErr w:type="spellStart"/>
      <w:r w:rsidR="007F69D3" w:rsidRPr="007F69D3">
        <w:rPr>
          <w:sz w:val="22"/>
          <w:szCs w:val="22"/>
        </w:rPr>
        <w:t>simbora</w:t>
      </w:r>
      <w:proofErr w:type="spellEnd"/>
      <w:r w:rsidR="007F69D3" w:rsidRPr="007F69D3">
        <w:rPr>
          <w:sz w:val="22"/>
          <w:szCs w:val="22"/>
        </w:rPr>
        <w:t xml:space="preserve"> e trazer o </w:t>
      </w:r>
      <w:proofErr w:type="spellStart"/>
      <w:r w:rsidR="007F69D3" w:rsidRPr="007F69D3">
        <w:rPr>
          <w:sz w:val="22"/>
          <w:szCs w:val="22"/>
        </w:rPr>
        <w:t>dindin</w:t>
      </w:r>
      <w:proofErr w:type="spellEnd"/>
      <w:r w:rsidR="007F69D3">
        <w:rPr>
          <w:sz w:val="22"/>
          <w:szCs w:val="22"/>
        </w:rPr>
        <w:t xml:space="preserve"> (dinheiro que tinha</w:t>
      </w:r>
      <w:r w:rsidR="00AF7C24">
        <w:rPr>
          <w:sz w:val="22"/>
          <w:szCs w:val="22"/>
        </w:rPr>
        <w:t>m</w:t>
      </w:r>
      <w:r w:rsidR="007F69D3">
        <w:rPr>
          <w:sz w:val="22"/>
          <w:szCs w:val="22"/>
        </w:rPr>
        <w:t xml:space="preserve"> direito em caso de demissão)</w:t>
      </w:r>
    </w:p>
    <w:p w:rsidR="002E41B6" w:rsidRDefault="008A2188" w:rsidP="008A2188">
      <w:pPr>
        <w:ind w:left="2268"/>
        <w:jc w:val="both"/>
        <w:rPr>
          <w:sz w:val="22"/>
          <w:szCs w:val="22"/>
        </w:rPr>
      </w:pPr>
      <w:r w:rsidRPr="008A2188">
        <w:rPr>
          <w:b/>
          <w:sz w:val="22"/>
          <w:szCs w:val="22"/>
        </w:rPr>
        <w:t xml:space="preserve"> </w:t>
      </w:r>
      <w:r w:rsidRPr="007206B3">
        <w:rPr>
          <w:b/>
          <w:sz w:val="22"/>
          <w:szCs w:val="22"/>
        </w:rPr>
        <w:t>[en</w:t>
      </w:r>
      <w:r>
        <w:rPr>
          <w:b/>
          <w:sz w:val="22"/>
          <w:szCs w:val="22"/>
        </w:rPr>
        <w:t>trevista com Sr. Cícero</w:t>
      </w:r>
      <w:r w:rsidRPr="007206B3">
        <w:rPr>
          <w:b/>
          <w:sz w:val="22"/>
          <w:szCs w:val="22"/>
        </w:rPr>
        <w:t xml:space="preserve">, </w:t>
      </w:r>
      <w:proofErr w:type="spellStart"/>
      <w:r w:rsidRPr="007206B3">
        <w:rPr>
          <w:b/>
          <w:sz w:val="22"/>
          <w:szCs w:val="22"/>
        </w:rPr>
        <w:t>turmeiro</w:t>
      </w:r>
      <w:proofErr w:type="spellEnd"/>
      <w:r w:rsidRPr="007206B3">
        <w:rPr>
          <w:b/>
          <w:sz w:val="22"/>
          <w:szCs w:val="22"/>
        </w:rPr>
        <w:t xml:space="preserve">, Branquinha, 18 dezembro de 2013].   </w:t>
      </w:r>
    </w:p>
    <w:p w:rsidR="008A2188" w:rsidRDefault="008A2188" w:rsidP="008A2188">
      <w:pPr>
        <w:spacing w:line="360" w:lineRule="auto"/>
        <w:ind w:firstLine="851"/>
        <w:jc w:val="both"/>
        <w:rPr>
          <w:sz w:val="24"/>
          <w:szCs w:val="24"/>
        </w:rPr>
      </w:pPr>
    </w:p>
    <w:p w:rsidR="008A2188" w:rsidRDefault="008A2188" w:rsidP="008A2188">
      <w:pPr>
        <w:spacing w:line="360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Nota-se pelas palavras de seu Cícero que a </w:t>
      </w:r>
      <w:r w:rsidR="007F69D3">
        <w:rPr>
          <w:sz w:val="24"/>
          <w:szCs w:val="24"/>
        </w:rPr>
        <w:t xml:space="preserve">(s) </w:t>
      </w:r>
      <w:r>
        <w:rPr>
          <w:sz w:val="24"/>
          <w:szCs w:val="24"/>
        </w:rPr>
        <w:t>Usina não levava os trabalhadores</w:t>
      </w:r>
      <w:r w:rsidR="007F69D3">
        <w:rPr>
          <w:sz w:val="24"/>
          <w:szCs w:val="24"/>
        </w:rPr>
        <w:t xml:space="preserve"> que se envolve em greve. Revela também que um dos </w:t>
      </w:r>
      <w:proofErr w:type="spellStart"/>
      <w:r w:rsidR="007F69D3">
        <w:rPr>
          <w:sz w:val="24"/>
          <w:szCs w:val="24"/>
        </w:rPr>
        <w:t>motivozinhos</w:t>
      </w:r>
      <w:proofErr w:type="spellEnd"/>
      <w:r w:rsidR="007F69D3">
        <w:rPr>
          <w:sz w:val="24"/>
          <w:szCs w:val="24"/>
        </w:rPr>
        <w:t xml:space="preserve"> das greves era pelo fato que Usina “puxava” no meio canavieiro significa que Usina roubava dos trabalhadores no peso</w:t>
      </w:r>
      <w:proofErr w:type="gramStart"/>
      <w:r w:rsidR="007F69D3">
        <w:rPr>
          <w:sz w:val="24"/>
          <w:szCs w:val="24"/>
        </w:rPr>
        <w:t xml:space="preserve">  </w:t>
      </w:r>
      <w:proofErr w:type="gramEnd"/>
      <w:r w:rsidR="007F69D3">
        <w:rPr>
          <w:sz w:val="24"/>
          <w:szCs w:val="24"/>
        </w:rPr>
        <w:t>da cana que era cortada nos talhões ou nas ruas como são conhecidos as divisórias das canas.</w:t>
      </w:r>
      <w:r w:rsidR="00AF7C24">
        <w:rPr>
          <w:sz w:val="24"/>
          <w:szCs w:val="24"/>
        </w:rPr>
        <w:t xml:space="preserve"> Outro ponto interessante é a mobilização dos trabalhadores ao realizarem greve para serem demitidos e receberem o dinheiro do </w:t>
      </w:r>
      <w:r w:rsidR="00AF7C24" w:rsidRPr="00AF7C24">
        <w:rPr>
          <w:sz w:val="24"/>
          <w:szCs w:val="24"/>
        </w:rPr>
        <w:t>FGTS</w:t>
      </w:r>
      <w:r w:rsidR="00AF7C24">
        <w:rPr>
          <w:sz w:val="24"/>
          <w:szCs w:val="24"/>
        </w:rPr>
        <w:t xml:space="preserve">. </w:t>
      </w:r>
    </w:p>
    <w:p w:rsidR="0098609D" w:rsidRDefault="0098609D" w:rsidP="007F69D3">
      <w:pPr>
        <w:ind w:left="2268"/>
        <w:jc w:val="both"/>
        <w:rPr>
          <w:b/>
          <w:sz w:val="24"/>
          <w:szCs w:val="24"/>
        </w:rPr>
      </w:pPr>
    </w:p>
    <w:p w:rsidR="007F69D3" w:rsidRDefault="007F69D3" w:rsidP="007F69D3">
      <w:pPr>
        <w:ind w:left="2268"/>
        <w:jc w:val="both"/>
        <w:rPr>
          <w:b/>
          <w:sz w:val="24"/>
          <w:szCs w:val="24"/>
        </w:rPr>
      </w:pPr>
      <w:r w:rsidRPr="007F69D3">
        <w:rPr>
          <w:b/>
          <w:sz w:val="24"/>
          <w:szCs w:val="24"/>
        </w:rPr>
        <w:t xml:space="preserve">E quando </w:t>
      </w:r>
      <w:proofErr w:type="gramStart"/>
      <w:r w:rsidRPr="007F69D3">
        <w:rPr>
          <w:b/>
          <w:sz w:val="24"/>
          <w:szCs w:val="24"/>
        </w:rPr>
        <w:t>acontecia</w:t>
      </w:r>
      <w:proofErr w:type="gramEnd"/>
      <w:r w:rsidRPr="007F69D3">
        <w:rPr>
          <w:b/>
          <w:sz w:val="24"/>
          <w:szCs w:val="24"/>
        </w:rPr>
        <w:t xml:space="preserve"> essas greves de que lado o senhor ficava?</w:t>
      </w:r>
    </w:p>
    <w:p w:rsidR="007F69D3" w:rsidRPr="007F69D3" w:rsidRDefault="007F69D3" w:rsidP="007F69D3">
      <w:pPr>
        <w:ind w:left="2268"/>
        <w:jc w:val="both"/>
        <w:rPr>
          <w:sz w:val="24"/>
          <w:szCs w:val="24"/>
        </w:rPr>
      </w:pPr>
      <w:r w:rsidRPr="006F0B4C">
        <w:rPr>
          <w:sz w:val="22"/>
          <w:szCs w:val="22"/>
        </w:rPr>
        <w:t xml:space="preserve">Eu mesmo num participava da greve, por que eu </w:t>
      </w:r>
      <w:proofErr w:type="spellStart"/>
      <w:r w:rsidRPr="006F0B4C">
        <w:rPr>
          <w:sz w:val="22"/>
          <w:szCs w:val="22"/>
        </w:rPr>
        <w:t>tava</w:t>
      </w:r>
      <w:proofErr w:type="spellEnd"/>
      <w:r w:rsidRPr="006F0B4C">
        <w:rPr>
          <w:sz w:val="22"/>
          <w:szCs w:val="22"/>
        </w:rPr>
        <w:t xml:space="preserve"> lá pra ganhar o meu dinheiro, os chefe dela</w:t>
      </w:r>
      <w:r w:rsidR="00DE6283" w:rsidRPr="006F0B4C">
        <w:rPr>
          <w:sz w:val="22"/>
          <w:szCs w:val="22"/>
        </w:rPr>
        <w:t xml:space="preserve"> (Usina),</w:t>
      </w:r>
      <w:r w:rsidRPr="006F0B4C">
        <w:rPr>
          <w:sz w:val="22"/>
          <w:szCs w:val="22"/>
        </w:rPr>
        <w:t xml:space="preserve"> lá é que tinha que tomar providência, </w:t>
      </w:r>
      <w:r w:rsidRPr="006F0B4C">
        <w:rPr>
          <w:sz w:val="22"/>
          <w:szCs w:val="22"/>
          <w:u w:val="single"/>
        </w:rPr>
        <w:t>eu nem ficava do lado da usina</w:t>
      </w:r>
      <w:r w:rsidRPr="006F0B4C">
        <w:rPr>
          <w:sz w:val="22"/>
          <w:szCs w:val="22"/>
        </w:rPr>
        <w:t xml:space="preserve">, </w:t>
      </w:r>
      <w:r w:rsidRPr="006F0B4C">
        <w:rPr>
          <w:sz w:val="22"/>
          <w:szCs w:val="22"/>
          <w:u w:val="single"/>
        </w:rPr>
        <w:t xml:space="preserve">nem no lado </w:t>
      </w:r>
      <w:proofErr w:type="gramStart"/>
      <w:r w:rsidRPr="006F0B4C">
        <w:rPr>
          <w:sz w:val="22"/>
          <w:szCs w:val="22"/>
          <w:u w:val="single"/>
        </w:rPr>
        <w:t>dos</w:t>
      </w:r>
      <w:r w:rsidRPr="006F0B4C">
        <w:rPr>
          <w:sz w:val="22"/>
          <w:szCs w:val="22"/>
        </w:rPr>
        <w:t xml:space="preserve"> </w:t>
      </w:r>
      <w:r w:rsidRPr="006F0B4C">
        <w:rPr>
          <w:sz w:val="22"/>
          <w:szCs w:val="22"/>
          <w:u w:val="single"/>
        </w:rPr>
        <w:t>trabalhador</w:t>
      </w:r>
      <w:proofErr w:type="gramEnd"/>
      <w:r w:rsidRPr="006F0B4C">
        <w:rPr>
          <w:sz w:val="22"/>
          <w:szCs w:val="22"/>
        </w:rPr>
        <w:t>, ficava na minha né, ficava na  minha parte</w:t>
      </w:r>
      <w:r w:rsidR="00DE6283">
        <w:rPr>
          <w:sz w:val="24"/>
          <w:szCs w:val="24"/>
        </w:rPr>
        <w:t>.</w:t>
      </w:r>
    </w:p>
    <w:p w:rsidR="002E41B6" w:rsidRPr="005A00A6" w:rsidRDefault="000A6665" w:rsidP="005A00A6">
      <w:pPr>
        <w:spacing w:line="360" w:lineRule="auto"/>
        <w:ind w:firstLine="851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</w:t>
      </w:r>
      <w:r w:rsidRPr="007206B3">
        <w:rPr>
          <w:b/>
          <w:sz w:val="22"/>
          <w:szCs w:val="22"/>
        </w:rPr>
        <w:t>[en</w:t>
      </w:r>
      <w:r>
        <w:rPr>
          <w:b/>
          <w:sz w:val="22"/>
          <w:szCs w:val="22"/>
        </w:rPr>
        <w:t>trevista com Sr. Cícero</w:t>
      </w:r>
      <w:r w:rsidRPr="007206B3">
        <w:rPr>
          <w:b/>
          <w:sz w:val="22"/>
          <w:szCs w:val="22"/>
        </w:rPr>
        <w:t xml:space="preserve">, </w:t>
      </w:r>
      <w:proofErr w:type="spellStart"/>
      <w:r w:rsidRPr="007206B3">
        <w:rPr>
          <w:b/>
          <w:sz w:val="22"/>
          <w:szCs w:val="22"/>
        </w:rPr>
        <w:t>turmeiro</w:t>
      </w:r>
      <w:proofErr w:type="spellEnd"/>
      <w:r w:rsidRPr="007206B3">
        <w:rPr>
          <w:b/>
          <w:sz w:val="22"/>
          <w:szCs w:val="22"/>
        </w:rPr>
        <w:t>, Branquinha, 18 dezembro de 2013].</w:t>
      </w:r>
    </w:p>
    <w:p w:rsidR="005A00A6" w:rsidRDefault="005A00A6" w:rsidP="008E7252">
      <w:pPr>
        <w:spacing w:line="360" w:lineRule="auto"/>
        <w:ind w:firstLine="851"/>
        <w:rPr>
          <w:sz w:val="24"/>
          <w:szCs w:val="24"/>
        </w:rPr>
      </w:pPr>
    </w:p>
    <w:p w:rsidR="002E41B6" w:rsidRDefault="00AF7C24" w:rsidP="008E7252">
      <w:pPr>
        <w:spacing w:line="360" w:lineRule="auto"/>
        <w:ind w:firstLine="851"/>
        <w:rPr>
          <w:sz w:val="24"/>
          <w:szCs w:val="24"/>
        </w:rPr>
      </w:pPr>
      <w:r>
        <w:rPr>
          <w:sz w:val="24"/>
          <w:szCs w:val="24"/>
        </w:rPr>
        <w:t>Essa aparente imparcialidade do s</w:t>
      </w:r>
      <w:r w:rsidR="0098609D">
        <w:rPr>
          <w:sz w:val="24"/>
          <w:szCs w:val="24"/>
        </w:rPr>
        <w:t xml:space="preserve">eu Cícero em relação </w:t>
      </w:r>
      <w:proofErr w:type="gramStart"/>
      <w:r w:rsidR="0098609D">
        <w:rPr>
          <w:sz w:val="24"/>
          <w:szCs w:val="24"/>
        </w:rPr>
        <w:t>a</w:t>
      </w:r>
      <w:proofErr w:type="gramEnd"/>
      <w:r w:rsidR="0098609D">
        <w:rPr>
          <w:sz w:val="24"/>
          <w:szCs w:val="24"/>
        </w:rPr>
        <w:t xml:space="preserve"> tomada de decisão, ficando neutro na greve, pode ser compreendida pelo fato do medo em perder o emprego, caso ficasse do lado dos trabalhadores, e por outro lado se posicionando do lado da Usina ficaria mal visto pelos conterrâneos.</w:t>
      </w:r>
      <w:r w:rsidR="008E7252">
        <w:rPr>
          <w:sz w:val="24"/>
          <w:szCs w:val="24"/>
        </w:rPr>
        <w:t xml:space="preserve"> </w:t>
      </w:r>
      <w:r w:rsidR="0098609D">
        <w:rPr>
          <w:sz w:val="24"/>
          <w:szCs w:val="24"/>
        </w:rPr>
        <w:t>Cabe ressaltar que seu Cícero além de responsável por organizar a turma, fazia a função de medidor</w:t>
      </w:r>
      <w:r w:rsidR="0098609D">
        <w:rPr>
          <w:rStyle w:val="Refdenotaderodap"/>
          <w:sz w:val="24"/>
          <w:szCs w:val="24"/>
        </w:rPr>
        <w:footnoteReference w:id="7"/>
      </w:r>
      <w:r w:rsidR="0098609D">
        <w:rPr>
          <w:sz w:val="24"/>
          <w:szCs w:val="24"/>
        </w:rPr>
        <w:t xml:space="preserve">, ele, em nenhum momento afirmou ganhar algum adicional pela função de </w:t>
      </w:r>
      <w:proofErr w:type="spellStart"/>
      <w:r w:rsidR="0098609D">
        <w:rPr>
          <w:sz w:val="24"/>
          <w:szCs w:val="24"/>
        </w:rPr>
        <w:t>turmeiro</w:t>
      </w:r>
      <w:proofErr w:type="spellEnd"/>
      <w:r w:rsidR="0098609D">
        <w:rPr>
          <w:sz w:val="24"/>
          <w:szCs w:val="24"/>
        </w:rPr>
        <w:t>.</w:t>
      </w:r>
    </w:p>
    <w:p w:rsidR="00AF7C24" w:rsidRDefault="00AF7C24" w:rsidP="008E7252">
      <w:pPr>
        <w:ind w:left="2268"/>
        <w:jc w:val="both"/>
        <w:rPr>
          <w:sz w:val="24"/>
          <w:szCs w:val="24"/>
        </w:rPr>
      </w:pPr>
    </w:p>
    <w:p w:rsidR="00AF7C24" w:rsidRDefault="00AF7C24" w:rsidP="00DE6283">
      <w:pPr>
        <w:spacing w:line="360" w:lineRule="auto"/>
        <w:ind w:firstLine="851"/>
        <w:rPr>
          <w:sz w:val="24"/>
          <w:szCs w:val="24"/>
        </w:rPr>
      </w:pPr>
    </w:p>
    <w:p w:rsidR="00AF7C24" w:rsidRDefault="00AF7C24" w:rsidP="00DE6283">
      <w:pPr>
        <w:spacing w:line="360" w:lineRule="auto"/>
        <w:ind w:firstLine="851"/>
        <w:rPr>
          <w:sz w:val="24"/>
          <w:szCs w:val="24"/>
        </w:rPr>
      </w:pPr>
    </w:p>
    <w:p w:rsidR="00AF7C24" w:rsidRDefault="00AF7C24" w:rsidP="00DE6283">
      <w:pPr>
        <w:spacing w:line="360" w:lineRule="auto"/>
        <w:ind w:firstLine="851"/>
        <w:rPr>
          <w:sz w:val="24"/>
          <w:szCs w:val="24"/>
        </w:rPr>
      </w:pPr>
    </w:p>
    <w:p w:rsidR="00AF7C24" w:rsidRDefault="00AF7C24" w:rsidP="008B2C8C">
      <w:pPr>
        <w:spacing w:line="360" w:lineRule="auto"/>
        <w:rPr>
          <w:sz w:val="24"/>
          <w:szCs w:val="24"/>
        </w:rPr>
      </w:pPr>
    </w:p>
    <w:p w:rsidR="00AF7C24" w:rsidRDefault="00560903" w:rsidP="00667217">
      <w:pPr>
        <w:spacing w:line="360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Durante a pesquisa de campo foi possível entrevistar outro </w:t>
      </w:r>
      <w:proofErr w:type="spellStart"/>
      <w:r w:rsidRPr="00560903">
        <w:rPr>
          <w:i/>
          <w:sz w:val="24"/>
          <w:szCs w:val="24"/>
        </w:rPr>
        <w:t>turmeir</w:t>
      </w:r>
      <w:r w:rsidR="00566C2B">
        <w:rPr>
          <w:i/>
          <w:sz w:val="24"/>
          <w:szCs w:val="24"/>
        </w:rPr>
        <w:t>o</w:t>
      </w:r>
      <w:proofErr w:type="spellEnd"/>
      <w:r>
        <w:rPr>
          <w:i/>
          <w:sz w:val="24"/>
          <w:szCs w:val="24"/>
        </w:rPr>
        <w:t>,</w:t>
      </w:r>
      <w:r>
        <w:rPr>
          <w:sz w:val="24"/>
          <w:szCs w:val="24"/>
        </w:rPr>
        <w:t xml:space="preserve"> esse </w:t>
      </w:r>
      <w:r w:rsidR="00566C2B">
        <w:rPr>
          <w:sz w:val="24"/>
          <w:szCs w:val="24"/>
        </w:rPr>
        <w:t>prefere ser chamado de empreiteiro</w:t>
      </w:r>
      <w:r w:rsidR="00667217">
        <w:rPr>
          <w:sz w:val="24"/>
          <w:szCs w:val="24"/>
        </w:rPr>
        <w:t>, o chamaremos de José, ele, possui uma vasta experiência no mundo rural, José diz ter feito todo tipo de serviço no campo, profissão que herdara do pai, hoje, aposentado da profissão.</w:t>
      </w:r>
    </w:p>
    <w:p w:rsidR="00667217" w:rsidRDefault="00667217" w:rsidP="00667217">
      <w:pPr>
        <w:spacing w:line="360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Como empreiteiro já são 25 anos exercendo a função, ele começou quando ainda era permitido trabalhar clandestino, isto é, sem </w:t>
      </w:r>
      <w:proofErr w:type="gramStart"/>
      <w:r>
        <w:rPr>
          <w:sz w:val="24"/>
          <w:szCs w:val="24"/>
        </w:rPr>
        <w:t>fins empregatício</w:t>
      </w:r>
      <w:r w:rsidR="00D71446">
        <w:rPr>
          <w:sz w:val="24"/>
          <w:szCs w:val="24"/>
        </w:rPr>
        <w:t>, sem contrato formal</w:t>
      </w:r>
      <w:proofErr w:type="gramEnd"/>
      <w:r w:rsidR="00D71446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6F0B4C" w:rsidRDefault="00D71446" w:rsidP="006F0B4C">
      <w:pPr>
        <w:spacing w:line="360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No trecho a seguir José relatou sobre as contratações dos trabalhadores e seus critérios de seleção:</w:t>
      </w:r>
    </w:p>
    <w:p w:rsidR="006F0B4C" w:rsidRDefault="00D71446" w:rsidP="006F0B4C">
      <w:pPr>
        <w:ind w:left="2268"/>
        <w:jc w:val="both"/>
        <w:rPr>
          <w:sz w:val="24"/>
          <w:szCs w:val="24"/>
        </w:rPr>
      </w:pPr>
      <w:r w:rsidRPr="00D71446">
        <w:rPr>
          <w:b/>
          <w:sz w:val="24"/>
          <w:szCs w:val="24"/>
        </w:rPr>
        <w:t xml:space="preserve">Como eram feitos os contatos entre você e a </w:t>
      </w:r>
      <w:proofErr w:type="gramStart"/>
      <w:r w:rsidRPr="00D71446">
        <w:rPr>
          <w:b/>
          <w:sz w:val="24"/>
          <w:szCs w:val="24"/>
        </w:rPr>
        <w:t>usina ?</w:t>
      </w:r>
      <w:proofErr w:type="gramEnd"/>
    </w:p>
    <w:p w:rsidR="008C7FD2" w:rsidRDefault="00D71446" w:rsidP="006F0B4C">
      <w:pPr>
        <w:ind w:left="2268"/>
        <w:jc w:val="both"/>
        <w:rPr>
          <w:sz w:val="24"/>
          <w:szCs w:val="24"/>
        </w:rPr>
      </w:pPr>
      <w:r w:rsidRPr="006F0B4C">
        <w:rPr>
          <w:sz w:val="22"/>
          <w:szCs w:val="22"/>
        </w:rPr>
        <w:t xml:space="preserve">Quando </w:t>
      </w:r>
      <w:proofErr w:type="gramStart"/>
      <w:r w:rsidRPr="006F0B4C">
        <w:rPr>
          <w:sz w:val="22"/>
          <w:szCs w:val="22"/>
        </w:rPr>
        <w:t>eles(</w:t>
      </w:r>
      <w:proofErr w:type="gramEnd"/>
      <w:r w:rsidRPr="006F0B4C">
        <w:rPr>
          <w:sz w:val="22"/>
          <w:szCs w:val="22"/>
        </w:rPr>
        <w:t xml:space="preserve">trabalhadores da Usina) não vinha de lá pra cá, nós mesmo ligava pra </w:t>
      </w:r>
      <w:proofErr w:type="spellStart"/>
      <w:r w:rsidRPr="006F0B4C">
        <w:rPr>
          <w:sz w:val="22"/>
          <w:szCs w:val="22"/>
        </w:rPr>
        <w:t>lá,dizia</w:t>
      </w:r>
      <w:proofErr w:type="spellEnd"/>
      <w:r w:rsidRPr="006F0B4C">
        <w:rPr>
          <w:sz w:val="22"/>
          <w:szCs w:val="22"/>
        </w:rPr>
        <w:t xml:space="preserve"> que tinha um pessoal aqui precisando</w:t>
      </w:r>
      <w:r w:rsidR="008C7FD2" w:rsidRPr="006F0B4C">
        <w:rPr>
          <w:sz w:val="22"/>
          <w:szCs w:val="22"/>
        </w:rPr>
        <w:t>, eles diziam de quantos homens eles estavam precisando e  a gente arrumava , ganhava 10% em cima dos trabalhadores</w:t>
      </w:r>
      <w:r w:rsidR="008C7FD2">
        <w:rPr>
          <w:sz w:val="24"/>
          <w:szCs w:val="24"/>
        </w:rPr>
        <w:t>.</w:t>
      </w:r>
    </w:p>
    <w:p w:rsidR="008C7FD2" w:rsidRDefault="000A6665" w:rsidP="008C7FD2">
      <w:pPr>
        <w:ind w:left="2268"/>
        <w:jc w:val="both"/>
        <w:rPr>
          <w:b/>
          <w:sz w:val="22"/>
          <w:szCs w:val="22"/>
        </w:rPr>
      </w:pPr>
      <w:r w:rsidRPr="007206B3">
        <w:rPr>
          <w:b/>
          <w:sz w:val="22"/>
          <w:szCs w:val="22"/>
        </w:rPr>
        <w:t>[en</w:t>
      </w:r>
      <w:r>
        <w:rPr>
          <w:b/>
          <w:sz w:val="22"/>
          <w:szCs w:val="22"/>
        </w:rPr>
        <w:t xml:space="preserve">trevista com Sr. José, </w:t>
      </w:r>
      <w:proofErr w:type="spellStart"/>
      <w:r>
        <w:rPr>
          <w:b/>
          <w:sz w:val="22"/>
          <w:szCs w:val="22"/>
        </w:rPr>
        <w:t>turmeiro</w:t>
      </w:r>
      <w:proofErr w:type="spellEnd"/>
      <w:r>
        <w:rPr>
          <w:b/>
          <w:sz w:val="22"/>
          <w:szCs w:val="22"/>
        </w:rPr>
        <w:t xml:space="preserve">, União dos Palmares, 14 </w:t>
      </w:r>
      <w:r w:rsidR="006F0B4C">
        <w:rPr>
          <w:b/>
          <w:sz w:val="22"/>
          <w:szCs w:val="22"/>
        </w:rPr>
        <w:t>fevereiro de 2014</w:t>
      </w:r>
      <w:r w:rsidRPr="007206B3">
        <w:rPr>
          <w:b/>
          <w:sz w:val="22"/>
          <w:szCs w:val="22"/>
        </w:rPr>
        <w:t>].</w:t>
      </w:r>
    </w:p>
    <w:p w:rsidR="006F0B4C" w:rsidRDefault="006F0B4C" w:rsidP="008C7FD2">
      <w:pPr>
        <w:ind w:left="2268"/>
        <w:jc w:val="both"/>
        <w:rPr>
          <w:sz w:val="24"/>
          <w:szCs w:val="24"/>
        </w:rPr>
      </w:pPr>
    </w:p>
    <w:p w:rsidR="00D71446" w:rsidRDefault="008C7FD2" w:rsidP="008C7FD2">
      <w:pPr>
        <w:ind w:left="2268"/>
        <w:jc w:val="both"/>
        <w:rPr>
          <w:b/>
          <w:sz w:val="24"/>
          <w:szCs w:val="24"/>
        </w:rPr>
      </w:pPr>
      <w:r w:rsidRPr="008C7FD2">
        <w:rPr>
          <w:b/>
          <w:sz w:val="24"/>
          <w:szCs w:val="24"/>
        </w:rPr>
        <w:t xml:space="preserve">Como você fazia para selecionar os trabalhadores? </w:t>
      </w:r>
      <w:r w:rsidR="00D71446" w:rsidRPr="008C7FD2">
        <w:rPr>
          <w:b/>
          <w:sz w:val="24"/>
          <w:szCs w:val="24"/>
        </w:rPr>
        <w:t xml:space="preserve"> </w:t>
      </w:r>
    </w:p>
    <w:p w:rsidR="005C18F3" w:rsidRDefault="006361B4" w:rsidP="008C7FD2">
      <w:pPr>
        <w:ind w:left="226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 principal era a carteira profissional era a porta de entrada. </w:t>
      </w:r>
      <w:r w:rsidR="008C7FD2" w:rsidRPr="005C18F3">
        <w:rPr>
          <w:sz w:val="22"/>
          <w:szCs w:val="22"/>
        </w:rPr>
        <w:t>A gente saia de cidade em cidade, só procurava os melhores</w:t>
      </w:r>
      <w:r w:rsidR="005C18F3">
        <w:rPr>
          <w:sz w:val="22"/>
          <w:szCs w:val="22"/>
        </w:rPr>
        <w:t xml:space="preserve">, </w:t>
      </w:r>
      <w:r w:rsidR="005C18F3" w:rsidRPr="005C18F3">
        <w:rPr>
          <w:sz w:val="22"/>
          <w:szCs w:val="22"/>
          <w:u w:val="single"/>
        </w:rPr>
        <w:t>o cortador de</w:t>
      </w:r>
      <w:r w:rsidR="005C18F3">
        <w:rPr>
          <w:sz w:val="22"/>
          <w:szCs w:val="22"/>
        </w:rPr>
        <w:t xml:space="preserve"> </w:t>
      </w:r>
      <w:r w:rsidR="005C18F3" w:rsidRPr="005C18F3">
        <w:rPr>
          <w:sz w:val="22"/>
          <w:szCs w:val="22"/>
          <w:u w:val="single"/>
        </w:rPr>
        <w:t>cana é uma atleta né?</w:t>
      </w:r>
      <w:r w:rsidR="005C18F3">
        <w:rPr>
          <w:sz w:val="22"/>
          <w:szCs w:val="22"/>
        </w:rPr>
        <w:t xml:space="preserve"> Agente buscava nas cidades </w:t>
      </w:r>
      <w:proofErr w:type="gramStart"/>
      <w:r w:rsidR="005C18F3">
        <w:rPr>
          <w:sz w:val="22"/>
          <w:szCs w:val="22"/>
        </w:rPr>
        <w:t>de :</w:t>
      </w:r>
      <w:proofErr w:type="gramEnd"/>
      <w:r w:rsidR="005C18F3">
        <w:rPr>
          <w:sz w:val="22"/>
          <w:szCs w:val="22"/>
        </w:rPr>
        <w:t xml:space="preserve"> </w:t>
      </w:r>
      <w:r w:rsidR="008C7FD2" w:rsidRPr="005C18F3">
        <w:rPr>
          <w:sz w:val="22"/>
          <w:szCs w:val="22"/>
        </w:rPr>
        <w:t xml:space="preserve">Branquinha, São José da laje, União dos Palmares, Santana do Mundaú, Messias, Rio Largo, Campestre, </w:t>
      </w:r>
      <w:proofErr w:type="spellStart"/>
      <w:r w:rsidR="008C7FD2" w:rsidRPr="005C18F3">
        <w:rPr>
          <w:sz w:val="22"/>
          <w:szCs w:val="22"/>
        </w:rPr>
        <w:t>Xexeu</w:t>
      </w:r>
      <w:proofErr w:type="spellEnd"/>
      <w:r w:rsidR="008C7FD2" w:rsidRPr="005C18F3">
        <w:rPr>
          <w:sz w:val="22"/>
          <w:szCs w:val="22"/>
        </w:rPr>
        <w:t xml:space="preserve">, Quipapá, tanto de Pernambuco como de Alagoas. </w:t>
      </w:r>
    </w:p>
    <w:p w:rsidR="008C7FD2" w:rsidRPr="005C18F3" w:rsidRDefault="005C18F3" w:rsidP="008C7FD2">
      <w:pPr>
        <w:ind w:left="2268"/>
        <w:jc w:val="both"/>
        <w:rPr>
          <w:sz w:val="22"/>
          <w:szCs w:val="22"/>
        </w:rPr>
      </w:pPr>
      <w:proofErr w:type="gramStart"/>
      <w:r w:rsidRPr="005C18F3">
        <w:rPr>
          <w:sz w:val="22"/>
          <w:szCs w:val="22"/>
        </w:rPr>
        <w:t>Nó</w:t>
      </w:r>
      <w:r w:rsidR="008C7FD2" w:rsidRPr="005C18F3">
        <w:rPr>
          <w:sz w:val="22"/>
          <w:szCs w:val="22"/>
        </w:rPr>
        <w:t>s escolhia</w:t>
      </w:r>
      <w:proofErr w:type="gramEnd"/>
      <w:r w:rsidR="008C7FD2" w:rsidRPr="005C18F3">
        <w:rPr>
          <w:sz w:val="22"/>
          <w:szCs w:val="22"/>
        </w:rPr>
        <w:t xml:space="preserve"> os melhores, quase todos queriam ir, mas a gente não levava, mesmo fazendo a seleção muitos só iriam pensando em 2 e 3 mil, depois eles queriam fazer greve</w:t>
      </w:r>
      <w:r w:rsidRPr="005C18F3">
        <w:rPr>
          <w:sz w:val="22"/>
          <w:szCs w:val="22"/>
        </w:rPr>
        <w:t xml:space="preserve"> ai nós demitimos, por que ser 5 estavam insatisfeito ele deviam procurar nós, mas não eles querem </w:t>
      </w:r>
      <w:r w:rsidRPr="00002969">
        <w:rPr>
          <w:sz w:val="22"/>
          <w:szCs w:val="22"/>
          <w:u w:val="single"/>
        </w:rPr>
        <w:t>infectar</w:t>
      </w:r>
      <w:r w:rsidRPr="005C18F3">
        <w:rPr>
          <w:sz w:val="22"/>
          <w:szCs w:val="22"/>
        </w:rPr>
        <w:t xml:space="preserve"> os 500.</w:t>
      </w:r>
      <w:r w:rsidR="008C7FD2" w:rsidRPr="005C18F3">
        <w:rPr>
          <w:sz w:val="22"/>
          <w:szCs w:val="22"/>
        </w:rPr>
        <w:t xml:space="preserve"> </w:t>
      </w:r>
      <w:r w:rsidRPr="005C18F3">
        <w:rPr>
          <w:sz w:val="22"/>
          <w:szCs w:val="22"/>
        </w:rPr>
        <w:t xml:space="preserve">Aí a usina demitia os </w:t>
      </w:r>
      <w:proofErr w:type="gramStart"/>
      <w:r w:rsidRPr="005C18F3">
        <w:rPr>
          <w:sz w:val="22"/>
          <w:szCs w:val="22"/>
        </w:rPr>
        <w:t>5</w:t>
      </w:r>
      <w:proofErr w:type="gramEnd"/>
      <w:r w:rsidRPr="005C18F3">
        <w:rPr>
          <w:sz w:val="22"/>
          <w:szCs w:val="22"/>
        </w:rPr>
        <w:t xml:space="preserve"> pra não criar problema</w:t>
      </w:r>
      <w:r>
        <w:rPr>
          <w:sz w:val="22"/>
          <w:szCs w:val="22"/>
        </w:rPr>
        <w:t xml:space="preserve">. Mas vamos dizer que 20 sejam </w:t>
      </w:r>
      <w:proofErr w:type="gramStart"/>
      <w:r>
        <w:rPr>
          <w:sz w:val="22"/>
          <w:szCs w:val="22"/>
        </w:rPr>
        <w:t>demitido</w:t>
      </w:r>
      <w:proofErr w:type="gramEnd"/>
      <w:r>
        <w:rPr>
          <w:sz w:val="22"/>
          <w:szCs w:val="22"/>
        </w:rPr>
        <w:t>, os 480 que não fizeram greve estão pronto pra voltar.</w:t>
      </w:r>
    </w:p>
    <w:p w:rsidR="006F0B4C" w:rsidRDefault="006F0B4C" w:rsidP="006F0B4C">
      <w:pPr>
        <w:ind w:left="2268"/>
        <w:jc w:val="both"/>
        <w:rPr>
          <w:b/>
          <w:sz w:val="22"/>
          <w:szCs w:val="22"/>
        </w:rPr>
      </w:pPr>
      <w:r w:rsidRPr="007206B3">
        <w:rPr>
          <w:b/>
          <w:sz w:val="22"/>
          <w:szCs w:val="22"/>
        </w:rPr>
        <w:t>[en</w:t>
      </w:r>
      <w:r>
        <w:rPr>
          <w:b/>
          <w:sz w:val="22"/>
          <w:szCs w:val="22"/>
        </w:rPr>
        <w:t xml:space="preserve">trevista com Sr. José, </w:t>
      </w:r>
      <w:proofErr w:type="spellStart"/>
      <w:r>
        <w:rPr>
          <w:b/>
          <w:sz w:val="22"/>
          <w:szCs w:val="22"/>
        </w:rPr>
        <w:t>turmeiro</w:t>
      </w:r>
      <w:proofErr w:type="spellEnd"/>
      <w:r>
        <w:rPr>
          <w:b/>
          <w:sz w:val="22"/>
          <w:szCs w:val="22"/>
        </w:rPr>
        <w:t>, União dos Palmares, 14 fevereiro de 2014</w:t>
      </w:r>
      <w:r w:rsidRPr="007206B3">
        <w:rPr>
          <w:b/>
          <w:sz w:val="22"/>
          <w:szCs w:val="22"/>
        </w:rPr>
        <w:t>].</w:t>
      </w:r>
    </w:p>
    <w:p w:rsidR="00AF7C24" w:rsidRPr="008C7FD2" w:rsidRDefault="00AF7C24" w:rsidP="006F0B4C">
      <w:pPr>
        <w:ind w:left="2268"/>
        <w:jc w:val="both"/>
        <w:rPr>
          <w:sz w:val="24"/>
          <w:szCs w:val="24"/>
        </w:rPr>
      </w:pPr>
    </w:p>
    <w:p w:rsidR="00AF7C24" w:rsidRPr="00002969" w:rsidRDefault="005C18F3" w:rsidP="00002969">
      <w:pPr>
        <w:spacing w:line="360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Na frase o cortador de cana é um atleta né</w:t>
      </w:r>
      <w:proofErr w:type="gramStart"/>
      <w:r>
        <w:rPr>
          <w:sz w:val="24"/>
          <w:szCs w:val="24"/>
        </w:rPr>
        <w:t>?,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revela</w:t>
      </w:r>
      <w:proofErr w:type="gramEnd"/>
      <w:r>
        <w:rPr>
          <w:sz w:val="24"/>
          <w:szCs w:val="24"/>
        </w:rPr>
        <w:t xml:space="preserve"> </w:t>
      </w:r>
      <w:r w:rsidR="001571DF">
        <w:rPr>
          <w:sz w:val="24"/>
          <w:szCs w:val="24"/>
        </w:rPr>
        <w:t xml:space="preserve">uma série de características </w:t>
      </w:r>
      <w:r>
        <w:rPr>
          <w:sz w:val="24"/>
          <w:szCs w:val="24"/>
        </w:rPr>
        <w:t>passadas pela U</w:t>
      </w:r>
      <w:r w:rsidR="00002969">
        <w:rPr>
          <w:sz w:val="24"/>
          <w:szCs w:val="24"/>
        </w:rPr>
        <w:t xml:space="preserve">sinas aos </w:t>
      </w:r>
      <w:proofErr w:type="spellStart"/>
      <w:r w:rsidR="00002969" w:rsidRPr="00002969">
        <w:rPr>
          <w:i/>
          <w:sz w:val="24"/>
          <w:szCs w:val="24"/>
        </w:rPr>
        <w:t>A</w:t>
      </w:r>
      <w:r w:rsidRPr="00002969">
        <w:rPr>
          <w:i/>
          <w:sz w:val="24"/>
          <w:szCs w:val="24"/>
        </w:rPr>
        <w:t>rregimentadores</w:t>
      </w:r>
      <w:proofErr w:type="spellEnd"/>
      <w:r w:rsidRPr="00002969">
        <w:rPr>
          <w:i/>
          <w:sz w:val="24"/>
          <w:szCs w:val="24"/>
        </w:rPr>
        <w:t xml:space="preserve"> </w:t>
      </w:r>
      <w:r w:rsidR="00002969" w:rsidRPr="00002969">
        <w:rPr>
          <w:i/>
          <w:sz w:val="24"/>
          <w:szCs w:val="24"/>
        </w:rPr>
        <w:t xml:space="preserve">ou </w:t>
      </w:r>
      <w:proofErr w:type="spellStart"/>
      <w:r w:rsidR="00002969" w:rsidRPr="00002969">
        <w:rPr>
          <w:i/>
          <w:sz w:val="24"/>
          <w:szCs w:val="24"/>
        </w:rPr>
        <w:t>Turmeiros</w:t>
      </w:r>
      <w:proofErr w:type="spellEnd"/>
      <w:r w:rsidR="00002969">
        <w:rPr>
          <w:i/>
          <w:sz w:val="24"/>
          <w:szCs w:val="24"/>
        </w:rPr>
        <w:t xml:space="preserve">, </w:t>
      </w:r>
      <w:r w:rsidR="00002969">
        <w:rPr>
          <w:sz w:val="24"/>
          <w:szCs w:val="24"/>
        </w:rPr>
        <w:t xml:space="preserve">a busca em mais de 9 cidades reveladas pelo empreiteiro José, o bom cortador de cana tem que ser um atleta, no sentido de competir com o seu adversário, onde o pré-requisito é ter uma boa saúde física. Outro ponto interessante diz </w:t>
      </w:r>
      <w:proofErr w:type="spellStart"/>
      <w:r w:rsidR="00002969">
        <w:rPr>
          <w:sz w:val="24"/>
          <w:szCs w:val="24"/>
        </w:rPr>
        <w:t>repeito</w:t>
      </w:r>
      <w:proofErr w:type="spellEnd"/>
      <w:r w:rsidR="00002969">
        <w:rPr>
          <w:sz w:val="24"/>
          <w:szCs w:val="24"/>
        </w:rPr>
        <w:t xml:space="preserve"> aos cortadores tido como os grevistas que estão lá apenas pelos </w:t>
      </w:r>
      <w:proofErr w:type="gramStart"/>
      <w:r w:rsidR="00002969">
        <w:rPr>
          <w:sz w:val="24"/>
          <w:szCs w:val="24"/>
        </w:rPr>
        <w:t>2</w:t>
      </w:r>
      <w:proofErr w:type="gramEnd"/>
      <w:r w:rsidR="00002969">
        <w:rPr>
          <w:sz w:val="24"/>
          <w:szCs w:val="24"/>
        </w:rPr>
        <w:t xml:space="preserve"> ou 3 mil reais, esse são perigosos para a Usina pois podem contaminar o restante ou </w:t>
      </w:r>
      <w:r w:rsidR="00002969" w:rsidRPr="00025676">
        <w:rPr>
          <w:i/>
          <w:sz w:val="24"/>
          <w:szCs w:val="24"/>
        </w:rPr>
        <w:t>infectar</w:t>
      </w:r>
      <w:r w:rsidR="00002969">
        <w:rPr>
          <w:sz w:val="24"/>
          <w:szCs w:val="24"/>
        </w:rPr>
        <w:t xml:space="preserve"> no termo usado pelo empreiteiro</w:t>
      </w:r>
      <w:r w:rsidR="00025676">
        <w:rPr>
          <w:sz w:val="24"/>
          <w:szCs w:val="24"/>
        </w:rPr>
        <w:t>.</w:t>
      </w:r>
      <w:r w:rsidR="00002969">
        <w:rPr>
          <w:sz w:val="24"/>
          <w:szCs w:val="24"/>
        </w:rPr>
        <w:t xml:space="preserve"> </w:t>
      </w:r>
    </w:p>
    <w:p w:rsidR="005A00A6" w:rsidRDefault="005A00A6" w:rsidP="00BE3D02">
      <w:pPr>
        <w:ind w:left="2268"/>
        <w:jc w:val="both"/>
        <w:rPr>
          <w:b/>
          <w:sz w:val="24"/>
          <w:szCs w:val="24"/>
        </w:rPr>
      </w:pPr>
    </w:p>
    <w:p w:rsidR="005A00A6" w:rsidRDefault="005A00A6" w:rsidP="00BE3D02">
      <w:pPr>
        <w:ind w:left="2268"/>
        <w:jc w:val="both"/>
        <w:rPr>
          <w:b/>
          <w:sz w:val="24"/>
          <w:szCs w:val="24"/>
        </w:rPr>
      </w:pPr>
    </w:p>
    <w:p w:rsidR="005A00A6" w:rsidRDefault="005A00A6" w:rsidP="00BE3D02">
      <w:pPr>
        <w:ind w:left="2268"/>
        <w:jc w:val="both"/>
        <w:rPr>
          <w:b/>
          <w:sz w:val="24"/>
          <w:szCs w:val="24"/>
        </w:rPr>
      </w:pPr>
    </w:p>
    <w:p w:rsidR="005A00A6" w:rsidRDefault="005A00A6" w:rsidP="00BE3D02">
      <w:pPr>
        <w:ind w:left="2268"/>
        <w:jc w:val="both"/>
        <w:rPr>
          <w:b/>
          <w:sz w:val="24"/>
          <w:szCs w:val="24"/>
        </w:rPr>
      </w:pPr>
    </w:p>
    <w:p w:rsidR="005A00A6" w:rsidRDefault="005A00A6" w:rsidP="00BE3D02">
      <w:pPr>
        <w:ind w:left="2268"/>
        <w:jc w:val="both"/>
        <w:rPr>
          <w:b/>
          <w:sz w:val="24"/>
          <w:szCs w:val="24"/>
        </w:rPr>
      </w:pPr>
    </w:p>
    <w:p w:rsidR="00AF7C24" w:rsidRPr="00BE3D02" w:rsidRDefault="00BE3D02" w:rsidP="00BE3D02">
      <w:pPr>
        <w:ind w:left="2268"/>
        <w:jc w:val="both"/>
        <w:rPr>
          <w:b/>
          <w:sz w:val="24"/>
          <w:szCs w:val="24"/>
        </w:rPr>
      </w:pPr>
      <w:r w:rsidRPr="00BE3D02">
        <w:rPr>
          <w:b/>
          <w:sz w:val="24"/>
          <w:szCs w:val="24"/>
        </w:rPr>
        <w:lastRenderedPageBreak/>
        <w:t>Quais os principais motivos dessas greves?</w:t>
      </w:r>
    </w:p>
    <w:p w:rsidR="008F20E1" w:rsidRDefault="00BE3D02" w:rsidP="005A00A6">
      <w:pPr>
        <w:ind w:left="2268"/>
        <w:jc w:val="both"/>
        <w:rPr>
          <w:sz w:val="24"/>
          <w:szCs w:val="24"/>
        </w:rPr>
      </w:pPr>
      <w:r w:rsidRPr="006F0B4C">
        <w:rPr>
          <w:sz w:val="22"/>
          <w:szCs w:val="22"/>
        </w:rPr>
        <w:t>A greve parte do peso da cana, o cabo diz que o peso deu 10 kg eles querem 12 kg, aí tem que ter um acordo, tem vez que o</w:t>
      </w:r>
      <w:r w:rsidR="00E65495" w:rsidRPr="006F0B4C">
        <w:rPr>
          <w:sz w:val="22"/>
          <w:szCs w:val="22"/>
        </w:rPr>
        <w:t>s</w:t>
      </w:r>
      <w:r w:rsidRPr="006F0B4C">
        <w:rPr>
          <w:sz w:val="22"/>
          <w:szCs w:val="22"/>
        </w:rPr>
        <w:t xml:space="preserve"> trabalhadore</w:t>
      </w:r>
      <w:r w:rsidR="00936130" w:rsidRPr="006F0B4C">
        <w:rPr>
          <w:sz w:val="22"/>
          <w:szCs w:val="22"/>
        </w:rPr>
        <w:t>s</w:t>
      </w:r>
      <w:r w:rsidRPr="006F0B4C">
        <w:rPr>
          <w:sz w:val="22"/>
          <w:szCs w:val="22"/>
        </w:rPr>
        <w:t xml:space="preserve"> tá querendo aquilo que não dá, </w:t>
      </w:r>
      <w:r w:rsidR="00936130" w:rsidRPr="006F0B4C">
        <w:rPr>
          <w:sz w:val="22"/>
          <w:szCs w:val="22"/>
        </w:rPr>
        <w:t>às</w:t>
      </w:r>
      <w:r w:rsidRPr="006F0B4C">
        <w:rPr>
          <w:sz w:val="22"/>
          <w:szCs w:val="22"/>
        </w:rPr>
        <w:t xml:space="preserve"> vezes tem usina que paga pra num ver o tumulto, tem muitos que já sai com o pensamento de voltar</w:t>
      </w:r>
      <w:r>
        <w:rPr>
          <w:sz w:val="24"/>
          <w:szCs w:val="24"/>
        </w:rPr>
        <w:t xml:space="preserve">. </w:t>
      </w:r>
    </w:p>
    <w:p w:rsidR="00CC1D18" w:rsidRPr="00883305" w:rsidRDefault="00936130" w:rsidP="00936130">
      <w:pPr>
        <w:ind w:left="2268"/>
        <w:jc w:val="both"/>
        <w:rPr>
          <w:b/>
          <w:sz w:val="22"/>
          <w:szCs w:val="22"/>
        </w:rPr>
      </w:pPr>
      <w:r w:rsidRPr="00883305">
        <w:rPr>
          <w:b/>
          <w:sz w:val="22"/>
          <w:szCs w:val="22"/>
        </w:rPr>
        <w:t>Quando o senhor viajava ficava junto com os trabalhadores em alojamento ou casa?</w:t>
      </w:r>
    </w:p>
    <w:p w:rsidR="00CC1D18" w:rsidRPr="00883305" w:rsidRDefault="00936130" w:rsidP="00936130">
      <w:pPr>
        <w:ind w:left="2268"/>
        <w:jc w:val="both"/>
        <w:rPr>
          <w:sz w:val="22"/>
          <w:szCs w:val="22"/>
        </w:rPr>
      </w:pPr>
      <w:r w:rsidRPr="00883305">
        <w:rPr>
          <w:sz w:val="22"/>
          <w:szCs w:val="22"/>
        </w:rPr>
        <w:t>Eu ficava em alojamento</w:t>
      </w:r>
      <w:r w:rsidR="00B602EE" w:rsidRPr="00883305">
        <w:rPr>
          <w:sz w:val="22"/>
          <w:szCs w:val="22"/>
        </w:rPr>
        <w:t xml:space="preserve"> junto com os trabalhadores, lá a Usina dava o café da manhã, o almoço e o jantar.</w:t>
      </w:r>
    </w:p>
    <w:p w:rsidR="00B602EE" w:rsidRPr="00883305" w:rsidRDefault="00B602EE" w:rsidP="00936130">
      <w:pPr>
        <w:ind w:left="2268"/>
        <w:jc w:val="both"/>
        <w:rPr>
          <w:b/>
          <w:sz w:val="22"/>
          <w:szCs w:val="22"/>
        </w:rPr>
      </w:pPr>
      <w:r w:rsidRPr="00883305">
        <w:rPr>
          <w:b/>
          <w:sz w:val="22"/>
          <w:szCs w:val="22"/>
        </w:rPr>
        <w:t>Era descontado dos trabalhadores?</w:t>
      </w:r>
    </w:p>
    <w:p w:rsidR="00B602EE" w:rsidRPr="00883305" w:rsidRDefault="00B602EE" w:rsidP="00B602EE">
      <w:pPr>
        <w:ind w:left="2268"/>
        <w:jc w:val="both"/>
        <w:rPr>
          <w:sz w:val="22"/>
          <w:szCs w:val="22"/>
        </w:rPr>
      </w:pPr>
      <w:r w:rsidRPr="00883305">
        <w:rPr>
          <w:sz w:val="22"/>
          <w:szCs w:val="22"/>
        </w:rPr>
        <w:t>Sim, uma quantia mínima.</w:t>
      </w:r>
    </w:p>
    <w:p w:rsidR="00B602EE" w:rsidRPr="00883305" w:rsidRDefault="00B602EE" w:rsidP="00B602EE">
      <w:pPr>
        <w:ind w:left="2268"/>
        <w:jc w:val="both"/>
        <w:rPr>
          <w:b/>
          <w:sz w:val="22"/>
          <w:szCs w:val="22"/>
        </w:rPr>
      </w:pPr>
      <w:r w:rsidRPr="00883305">
        <w:rPr>
          <w:b/>
          <w:sz w:val="22"/>
          <w:szCs w:val="22"/>
        </w:rPr>
        <w:t>De quanto, o senhor lembra?</w:t>
      </w:r>
    </w:p>
    <w:p w:rsidR="00B602EE" w:rsidRPr="00883305" w:rsidRDefault="00883305" w:rsidP="00936130">
      <w:pPr>
        <w:ind w:left="2268"/>
        <w:jc w:val="both"/>
        <w:rPr>
          <w:sz w:val="22"/>
          <w:szCs w:val="22"/>
        </w:rPr>
      </w:pPr>
      <w:r w:rsidRPr="00883305">
        <w:rPr>
          <w:sz w:val="22"/>
          <w:szCs w:val="22"/>
        </w:rPr>
        <w:t xml:space="preserve">Vamos dizer que hoje fosse 85 reais ou </w:t>
      </w:r>
      <w:proofErr w:type="gramStart"/>
      <w:r w:rsidRPr="00883305">
        <w:rPr>
          <w:sz w:val="22"/>
          <w:szCs w:val="22"/>
        </w:rPr>
        <w:t>na máximo</w:t>
      </w:r>
      <w:proofErr w:type="gramEnd"/>
      <w:r w:rsidRPr="00883305">
        <w:rPr>
          <w:sz w:val="22"/>
          <w:szCs w:val="22"/>
        </w:rPr>
        <w:t xml:space="preserve"> 100 reais por mês.</w:t>
      </w:r>
    </w:p>
    <w:p w:rsidR="000877A4" w:rsidRPr="000877A4" w:rsidRDefault="000877A4" w:rsidP="000877A4">
      <w:pPr>
        <w:ind w:left="2268"/>
        <w:jc w:val="both"/>
        <w:rPr>
          <w:b/>
          <w:sz w:val="22"/>
          <w:szCs w:val="22"/>
        </w:rPr>
      </w:pPr>
      <w:r w:rsidRPr="000877A4">
        <w:rPr>
          <w:b/>
          <w:sz w:val="22"/>
          <w:szCs w:val="22"/>
        </w:rPr>
        <w:t xml:space="preserve">Qual a sua </w:t>
      </w:r>
      <w:proofErr w:type="gramStart"/>
      <w:r w:rsidRPr="000877A4">
        <w:rPr>
          <w:b/>
          <w:sz w:val="22"/>
          <w:szCs w:val="22"/>
        </w:rPr>
        <w:t xml:space="preserve">função </w:t>
      </w:r>
      <w:r>
        <w:rPr>
          <w:b/>
          <w:sz w:val="22"/>
          <w:szCs w:val="22"/>
        </w:rPr>
        <w:t>?</w:t>
      </w:r>
      <w:proofErr w:type="gramEnd"/>
    </w:p>
    <w:p w:rsidR="000877A4" w:rsidRPr="000877A4" w:rsidRDefault="000877A4" w:rsidP="00936130">
      <w:pPr>
        <w:ind w:left="2268"/>
        <w:jc w:val="both"/>
        <w:rPr>
          <w:sz w:val="22"/>
          <w:szCs w:val="22"/>
        </w:rPr>
      </w:pPr>
      <w:r w:rsidRPr="000877A4">
        <w:rPr>
          <w:sz w:val="22"/>
          <w:szCs w:val="22"/>
        </w:rPr>
        <w:t xml:space="preserve">Agente era o responsável pela </w:t>
      </w:r>
      <w:r>
        <w:rPr>
          <w:sz w:val="22"/>
          <w:szCs w:val="22"/>
        </w:rPr>
        <w:t>turma</w:t>
      </w:r>
      <w:r w:rsidRPr="000877A4">
        <w:rPr>
          <w:sz w:val="22"/>
          <w:szCs w:val="22"/>
        </w:rPr>
        <w:t>, quando acontecia algum tumulto a usina chamava a gente</w:t>
      </w:r>
      <w:r>
        <w:rPr>
          <w:sz w:val="22"/>
          <w:szCs w:val="22"/>
        </w:rPr>
        <w:t xml:space="preserve"> pra conversar com eles.</w:t>
      </w:r>
    </w:p>
    <w:p w:rsidR="00883305" w:rsidRPr="00883305" w:rsidRDefault="00883305" w:rsidP="00936130">
      <w:pPr>
        <w:ind w:left="2268"/>
        <w:jc w:val="both"/>
        <w:rPr>
          <w:b/>
          <w:sz w:val="22"/>
          <w:szCs w:val="22"/>
        </w:rPr>
      </w:pPr>
      <w:r w:rsidRPr="00883305">
        <w:rPr>
          <w:b/>
          <w:sz w:val="22"/>
          <w:szCs w:val="22"/>
        </w:rPr>
        <w:t>O senhor fazia outra função no alojamento?</w:t>
      </w:r>
    </w:p>
    <w:p w:rsidR="000877A4" w:rsidRDefault="00883305" w:rsidP="000877A4">
      <w:pPr>
        <w:ind w:left="2268"/>
        <w:jc w:val="both"/>
        <w:rPr>
          <w:sz w:val="22"/>
          <w:szCs w:val="22"/>
        </w:rPr>
      </w:pPr>
      <w:r w:rsidRPr="00883305">
        <w:rPr>
          <w:sz w:val="22"/>
          <w:szCs w:val="22"/>
        </w:rPr>
        <w:t xml:space="preserve">Não. Eu </w:t>
      </w:r>
      <w:r>
        <w:rPr>
          <w:sz w:val="22"/>
          <w:szCs w:val="22"/>
        </w:rPr>
        <w:t xml:space="preserve">fiquei só organizar o </w:t>
      </w:r>
      <w:r w:rsidRPr="00883305">
        <w:rPr>
          <w:sz w:val="22"/>
          <w:szCs w:val="22"/>
        </w:rPr>
        <w:t>povo</w:t>
      </w:r>
      <w:r>
        <w:rPr>
          <w:sz w:val="22"/>
          <w:szCs w:val="22"/>
        </w:rPr>
        <w:t xml:space="preserve">, por que quem toma conta </w:t>
      </w:r>
      <w:proofErr w:type="gramStart"/>
      <w:r>
        <w:rPr>
          <w:sz w:val="22"/>
          <w:szCs w:val="22"/>
        </w:rPr>
        <w:t>e</w:t>
      </w:r>
      <w:r w:rsidR="000877A4">
        <w:rPr>
          <w:sz w:val="22"/>
          <w:szCs w:val="22"/>
        </w:rPr>
        <w:t>ra</w:t>
      </w:r>
      <w:proofErr w:type="gramEnd"/>
      <w:r>
        <w:rPr>
          <w:sz w:val="22"/>
          <w:szCs w:val="22"/>
        </w:rPr>
        <w:t xml:space="preserve"> os fiscais</w:t>
      </w:r>
      <w:r w:rsidR="000877A4">
        <w:rPr>
          <w:sz w:val="22"/>
          <w:szCs w:val="22"/>
        </w:rPr>
        <w:t>.</w:t>
      </w:r>
    </w:p>
    <w:p w:rsidR="000877A4" w:rsidRDefault="000877A4" w:rsidP="00936130">
      <w:pPr>
        <w:ind w:left="2268"/>
        <w:jc w:val="both"/>
        <w:rPr>
          <w:b/>
          <w:sz w:val="22"/>
          <w:szCs w:val="22"/>
        </w:rPr>
      </w:pPr>
      <w:r w:rsidRPr="000877A4">
        <w:rPr>
          <w:b/>
          <w:sz w:val="22"/>
          <w:szCs w:val="22"/>
        </w:rPr>
        <w:t xml:space="preserve">Como era o convívio entre os trabalhadores por serem de cidades </w:t>
      </w:r>
      <w:proofErr w:type="gramStart"/>
      <w:r w:rsidRPr="000877A4">
        <w:rPr>
          <w:b/>
          <w:sz w:val="22"/>
          <w:szCs w:val="22"/>
        </w:rPr>
        <w:t>diferentes</w:t>
      </w:r>
      <w:r>
        <w:rPr>
          <w:b/>
          <w:sz w:val="22"/>
          <w:szCs w:val="22"/>
        </w:rPr>
        <w:t xml:space="preserve"> ?</w:t>
      </w:r>
      <w:proofErr w:type="gramEnd"/>
    </w:p>
    <w:p w:rsidR="000877A4" w:rsidRDefault="000877A4" w:rsidP="00936130">
      <w:pPr>
        <w:ind w:left="2268"/>
        <w:jc w:val="both"/>
        <w:rPr>
          <w:sz w:val="22"/>
          <w:szCs w:val="22"/>
        </w:rPr>
      </w:pPr>
      <w:r w:rsidRPr="000877A4">
        <w:rPr>
          <w:sz w:val="22"/>
          <w:szCs w:val="22"/>
        </w:rPr>
        <w:t>Era muito bom</w:t>
      </w:r>
      <w:r>
        <w:rPr>
          <w:sz w:val="22"/>
          <w:szCs w:val="22"/>
        </w:rPr>
        <w:t xml:space="preserve"> coisa de família mesmo, às vezes gente que nunca se viu se tornava os melhores amigos.</w:t>
      </w:r>
    </w:p>
    <w:p w:rsidR="000877A4" w:rsidRPr="000859D1" w:rsidRDefault="000877A4" w:rsidP="00936130">
      <w:pPr>
        <w:ind w:left="2268"/>
        <w:jc w:val="both"/>
        <w:rPr>
          <w:b/>
          <w:sz w:val="22"/>
          <w:szCs w:val="22"/>
        </w:rPr>
      </w:pPr>
      <w:r w:rsidRPr="000859D1">
        <w:rPr>
          <w:b/>
          <w:sz w:val="22"/>
          <w:szCs w:val="22"/>
        </w:rPr>
        <w:t xml:space="preserve">Para onde vão ou foram </w:t>
      </w:r>
      <w:r w:rsidR="000859D1">
        <w:rPr>
          <w:b/>
          <w:sz w:val="22"/>
          <w:szCs w:val="22"/>
        </w:rPr>
        <w:t>um número maior</w:t>
      </w:r>
      <w:r w:rsidR="000859D1" w:rsidRPr="000859D1">
        <w:rPr>
          <w:b/>
          <w:sz w:val="22"/>
          <w:szCs w:val="22"/>
        </w:rPr>
        <w:t xml:space="preserve"> </w:t>
      </w:r>
      <w:r w:rsidR="000859D1">
        <w:rPr>
          <w:b/>
          <w:sz w:val="22"/>
          <w:szCs w:val="22"/>
        </w:rPr>
        <w:t>d</w:t>
      </w:r>
      <w:r w:rsidR="000859D1" w:rsidRPr="000859D1">
        <w:rPr>
          <w:b/>
          <w:sz w:val="22"/>
          <w:szCs w:val="22"/>
        </w:rPr>
        <w:t xml:space="preserve">esses </w:t>
      </w:r>
      <w:r w:rsidRPr="000859D1">
        <w:rPr>
          <w:b/>
          <w:sz w:val="22"/>
          <w:szCs w:val="22"/>
        </w:rPr>
        <w:t>trabalhadores</w:t>
      </w:r>
      <w:r w:rsidR="000859D1">
        <w:rPr>
          <w:b/>
          <w:sz w:val="22"/>
          <w:szCs w:val="22"/>
        </w:rPr>
        <w:t xml:space="preserve">, </w:t>
      </w:r>
      <w:r w:rsidR="000859D1" w:rsidRPr="000859D1">
        <w:rPr>
          <w:b/>
          <w:sz w:val="22"/>
          <w:szCs w:val="22"/>
        </w:rPr>
        <w:t>o Esta</w:t>
      </w:r>
      <w:r w:rsidR="000859D1">
        <w:rPr>
          <w:b/>
          <w:sz w:val="22"/>
          <w:szCs w:val="22"/>
        </w:rPr>
        <w:t>do</w:t>
      </w:r>
      <w:r w:rsidR="00EC1895">
        <w:rPr>
          <w:b/>
          <w:sz w:val="22"/>
          <w:szCs w:val="22"/>
        </w:rPr>
        <w:t>?</w:t>
      </w:r>
    </w:p>
    <w:p w:rsidR="000877A4" w:rsidRPr="000859D1" w:rsidRDefault="000859D1" w:rsidP="00936130">
      <w:pPr>
        <w:ind w:left="226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Quem mais trabalhou com gente daqui dessa região foi o Estado do Espírito Santo. </w:t>
      </w:r>
    </w:p>
    <w:p w:rsidR="000877A4" w:rsidRDefault="000859D1" w:rsidP="00936130">
      <w:pPr>
        <w:ind w:left="2268"/>
        <w:jc w:val="both"/>
        <w:rPr>
          <w:sz w:val="22"/>
          <w:szCs w:val="22"/>
        </w:rPr>
      </w:pPr>
      <w:r>
        <w:rPr>
          <w:b/>
          <w:sz w:val="22"/>
          <w:szCs w:val="22"/>
        </w:rPr>
        <w:t>A</w:t>
      </w:r>
      <w:r w:rsidRPr="000859D1">
        <w:rPr>
          <w:b/>
          <w:sz w:val="22"/>
          <w:szCs w:val="22"/>
        </w:rPr>
        <w:t xml:space="preserve"> cidade</w:t>
      </w:r>
      <w:r>
        <w:rPr>
          <w:b/>
          <w:sz w:val="22"/>
          <w:szCs w:val="22"/>
        </w:rPr>
        <w:t xml:space="preserve"> o senhor </w:t>
      </w:r>
      <w:r w:rsidR="00EC1895">
        <w:rPr>
          <w:b/>
          <w:sz w:val="22"/>
          <w:szCs w:val="22"/>
        </w:rPr>
        <w:t>lembra</w:t>
      </w:r>
      <w:r w:rsidR="00EC1895" w:rsidRPr="000859D1">
        <w:rPr>
          <w:b/>
          <w:sz w:val="22"/>
          <w:szCs w:val="22"/>
        </w:rPr>
        <w:t>?</w:t>
      </w:r>
    </w:p>
    <w:p w:rsidR="000877A4" w:rsidRDefault="000859D1" w:rsidP="00936130">
      <w:pPr>
        <w:ind w:left="2268"/>
        <w:jc w:val="both"/>
        <w:rPr>
          <w:sz w:val="22"/>
          <w:szCs w:val="22"/>
        </w:rPr>
      </w:pPr>
      <w:r>
        <w:rPr>
          <w:sz w:val="22"/>
          <w:szCs w:val="22"/>
        </w:rPr>
        <w:t>Pedro canário –ES, Nanuque- MG</w:t>
      </w:r>
      <w:r w:rsidR="00EC1895">
        <w:rPr>
          <w:sz w:val="22"/>
          <w:szCs w:val="22"/>
        </w:rPr>
        <w:t>.</w:t>
      </w:r>
    </w:p>
    <w:p w:rsidR="000859D1" w:rsidRPr="000859D1" w:rsidRDefault="000859D1" w:rsidP="00936130">
      <w:pPr>
        <w:ind w:left="2268"/>
        <w:jc w:val="both"/>
        <w:rPr>
          <w:b/>
          <w:sz w:val="22"/>
          <w:szCs w:val="22"/>
        </w:rPr>
      </w:pPr>
      <w:r w:rsidRPr="000859D1">
        <w:rPr>
          <w:b/>
          <w:sz w:val="22"/>
          <w:szCs w:val="22"/>
        </w:rPr>
        <w:t>Para o senhor aumentou ou diminuiu a ida desses trabalhadores?</w:t>
      </w:r>
    </w:p>
    <w:p w:rsidR="000877A4" w:rsidRDefault="000859D1" w:rsidP="00936130">
      <w:pPr>
        <w:ind w:left="226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Há diminuiu </w:t>
      </w:r>
      <w:r w:rsidR="00EC1895">
        <w:rPr>
          <w:sz w:val="22"/>
          <w:szCs w:val="22"/>
        </w:rPr>
        <w:t xml:space="preserve">muito, </w:t>
      </w:r>
      <w:r>
        <w:rPr>
          <w:sz w:val="22"/>
          <w:szCs w:val="22"/>
        </w:rPr>
        <w:t>e a tendência é diminui mais, é também por causa do povo</w:t>
      </w:r>
      <w:r w:rsidR="0062122F">
        <w:rPr>
          <w:sz w:val="22"/>
          <w:szCs w:val="22"/>
        </w:rPr>
        <w:t>, Bahia mesmo num quer trabalhador daqui mais, ela tá trabalhando mais com gente do Piauí. E também que tem usina que pelo povo fazer greve eles estão investindo em máquinas colheitadeiras</w:t>
      </w:r>
      <w:r w:rsidR="00EC1895">
        <w:rPr>
          <w:sz w:val="22"/>
          <w:szCs w:val="22"/>
        </w:rPr>
        <w:t>.</w:t>
      </w:r>
    </w:p>
    <w:p w:rsidR="00EC1895" w:rsidRPr="00EC1895" w:rsidRDefault="00EC1895" w:rsidP="00936130">
      <w:pPr>
        <w:ind w:left="2268"/>
        <w:jc w:val="both"/>
        <w:rPr>
          <w:b/>
          <w:sz w:val="22"/>
          <w:szCs w:val="22"/>
        </w:rPr>
      </w:pPr>
      <w:r w:rsidRPr="00EC1895">
        <w:rPr>
          <w:b/>
          <w:sz w:val="22"/>
          <w:szCs w:val="22"/>
        </w:rPr>
        <w:t>O que fazem esses trabalhadores quando não estão lá trabalhando?</w:t>
      </w:r>
    </w:p>
    <w:p w:rsidR="000877A4" w:rsidRPr="00EC1895" w:rsidRDefault="00EC1895" w:rsidP="00936130">
      <w:pPr>
        <w:ind w:left="2268"/>
        <w:jc w:val="both"/>
        <w:rPr>
          <w:sz w:val="22"/>
          <w:szCs w:val="22"/>
        </w:rPr>
      </w:pPr>
      <w:r w:rsidRPr="00EC1895">
        <w:rPr>
          <w:sz w:val="22"/>
          <w:szCs w:val="22"/>
        </w:rPr>
        <w:t>Eles ficam vivendo do seguro</w:t>
      </w:r>
      <w:r>
        <w:rPr>
          <w:sz w:val="22"/>
          <w:szCs w:val="22"/>
        </w:rPr>
        <w:t xml:space="preserve">, passam </w:t>
      </w:r>
      <w:proofErr w:type="gramStart"/>
      <w:r>
        <w:rPr>
          <w:sz w:val="22"/>
          <w:szCs w:val="22"/>
        </w:rPr>
        <w:t>4</w:t>
      </w:r>
      <w:proofErr w:type="gramEnd"/>
      <w:r>
        <w:rPr>
          <w:sz w:val="22"/>
          <w:szCs w:val="22"/>
        </w:rPr>
        <w:t xml:space="preserve"> e 5 mês, quem roça fica trabalhando na roça.</w:t>
      </w:r>
    </w:p>
    <w:p w:rsidR="000877A4" w:rsidRDefault="00E65495" w:rsidP="00936130">
      <w:pPr>
        <w:ind w:left="2268"/>
        <w:jc w:val="both"/>
        <w:rPr>
          <w:b/>
          <w:sz w:val="22"/>
          <w:szCs w:val="22"/>
        </w:rPr>
      </w:pPr>
      <w:r w:rsidRPr="00E65495">
        <w:rPr>
          <w:b/>
          <w:sz w:val="22"/>
          <w:szCs w:val="22"/>
        </w:rPr>
        <w:t>O que era proibido entrar no alojamento</w:t>
      </w:r>
    </w:p>
    <w:p w:rsidR="00E65495" w:rsidRDefault="00E65495" w:rsidP="00936130">
      <w:pPr>
        <w:ind w:left="2268"/>
        <w:jc w:val="both"/>
        <w:rPr>
          <w:sz w:val="22"/>
          <w:szCs w:val="22"/>
        </w:rPr>
      </w:pPr>
      <w:r>
        <w:rPr>
          <w:sz w:val="22"/>
          <w:szCs w:val="22"/>
        </w:rPr>
        <w:t>Era proibido entra com álcool.</w:t>
      </w:r>
    </w:p>
    <w:p w:rsidR="00E65495" w:rsidRDefault="00E65495" w:rsidP="00936130">
      <w:pPr>
        <w:ind w:left="2268"/>
        <w:jc w:val="both"/>
        <w:rPr>
          <w:b/>
          <w:sz w:val="22"/>
          <w:szCs w:val="22"/>
        </w:rPr>
      </w:pPr>
      <w:r w:rsidRPr="00E65495">
        <w:rPr>
          <w:b/>
          <w:sz w:val="22"/>
          <w:szCs w:val="22"/>
        </w:rPr>
        <w:t>Essa era a única droga?</w:t>
      </w:r>
    </w:p>
    <w:p w:rsidR="00E65495" w:rsidRPr="00E65495" w:rsidRDefault="00E65495" w:rsidP="00936130">
      <w:pPr>
        <w:ind w:left="2268"/>
        <w:jc w:val="both"/>
        <w:rPr>
          <w:sz w:val="22"/>
          <w:szCs w:val="22"/>
        </w:rPr>
      </w:pPr>
      <w:r w:rsidRPr="00E65495">
        <w:rPr>
          <w:sz w:val="22"/>
          <w:szCs w:val="22"/>
        </w:rPr>
        <w:t>Nada</w:t>
      </w:r>
      <w:r>
        <w:rPr>
          <w:sz w:val="22"/>
          <w:szCs w:val="22"/>
        </w:rPr>
        <w:t xml:space="preserve">. </w:t>
      </w:r>
      <w:r w:rsidR="006361B4">
        <w:rPr>
          <w:sz w:val="22"/>
          <w:szCs w:val="22"/>
        </w:rPr>
        <w:t>T</w:t>
      </w:r>
      <w:r>
        <w:rPr>
          <w:sz w:val="22"/>
          <w:szCs w:val="22"/>
        </w:rPr>
        <w:t>inha</w:t>
      </w:r>
      <w:r w:rsidR="006361B4">
        <w:rPr>
          <w:sz w:val="22"/>
          <w:szCs w:val="22"/>
        </w:rPr>
        <w:t xml:space="preserve"> gente que </w:t>
      </w:r>
      <w:proofErr w:type="gramStart"/>
      <w:r w:rsidR="006361B4">
        <w:rPr>
          <w:sz w:val="22"/>
          <w:szCs w:val="22"/>
        </w:rPr>
        <w:t>usava,</w:t>
      </w:r>
      <w:proofErr w:type="gramEnd"/>
      <w:r w:rsidR="006361B4">
        <w:rPr>
          <w:sz w:val="22"/>
          <w:szCs w:val="22"/>
        </w:rPr>
        <w:t xml:space="preserve"> maconha, </w:t>
      </w:r>
      <w:proofErr w:type="spellStart"/>
      <w:r w:rsidR="006361B4">
        <w:rPr>
          <w:sz w:val="22"/>
          <w:szCs w:val="22"/>
        </w:rPr>
        <w:t>lóló</w:t>
      </w:r>
      <w:proofErr w:type="spellEnd"/>
      <w:r w:rsidR="006361B4">
        <w:rPr>
          <w:sz w:val="22"/>
          <w:szCs w:val="22"/>
        </w:rPr>
        <w:t>.</w:t>
      </w:r>
    </w:p>
    <w:p w:rsidR="005251C1" w:rsidRDefault="005251C1" w:rsidP="005251C1">
      <w:pPr>
        <w:ind w:left="2268"/>
        <w:jc w:val="both"/>
        <w:rPr>
          <w:b/>
          <w:sz w:val="22"/>
          <w:szCs w:val="22"/>
        </w:rPr>
      </w:pPr>
      <w:r w:rsidRPr="007206B3">
        <w:rPr>
          <w:b/>
          <w:sz w:val="22"/>
          <w:szCs w:val="22"/>
        </w:rPr>
        <w:t>[en</w:t>
      </w:r>
      <w:r>
        <w:rPr>
          <w:b/>
          <w:sz w:val="22"/>
          <w:szCs w:val="22"/>
        </w:rPr>
        <w:t xml:space="preserve">trevista com Sr. José, </w:t>
      </w:r>
      <w:proofErr w:type="spellStart"/>
      <w:r>
        <w:rPr>
          <w:b/>
          <w:sz w:val="22"/>
          <w:szCs w:val="22"/>
        </w:rPr>
        <w:t>turmeiro</w:t>
      </w:r>
      <w:proofErr w:type="spellEnd"/>
      <w:r>
        <w:rPr>
          <w:b/>
          <w:sz w:val="22"/>
          <w:szCs w:val="22"/>
        </w:rPr>
        <w:t>, União dos Palmares, 14 fevereiro de 2014</w:t>
      </w:r>
      <w:r w:rsidRPr="007206B3">
        <w:rPr>
          <w:b/>
          <w:sz w:val="22"/>
          <w:szCs w:val="22"/>
        </w:rPr>
        <w:t>].</w:t>
      </w:r>
    </w:p>
    <w:p w:rsidR="00E65495" w:rsidRPr="00E65495" w:rsidRDefault="00E65495" w:rsidP="00936130">
      <w:pPr>
        <w:ind w:left="2268"/>
        <w:jc w:val="both"/>
        <w:rPr>
          <w:sz w:val="22"/>
          <w:szCs w:val="22"/>
        </w:rPr>
      </w:pPr>
    </w:p>
    <w:p w:rsidR="005A00A6" w:rsidRDefault="005251C1" w:rsidP="005251C1">
      <w:pPr>
        <w:spacing w:line="360" w:lineRule="auto"/>
        <w:ind w:firstLine="851"/>
        <w:jc w:val="both"/>
        <w:rPr>
          <w:sz w:val="24"/>
          <w:szCs w:val="24"/>
        </w:rPr>
      </w:pPr>
      <w:r w:rsidRPr="00EC1895">
        <w:rPr>
          <w:sz w:val="24"/>
          <w:szCs w:val="24"/>
        </w:rPr>
        <w:t>O trecho dessa pequena entrevista corrobora</w:t>
      </w:r>
      <w:r w:rsidR="00EC1895">
        <w:rPr>
          <w:sz w:val="24"/>
          <w:szCs w:val="24"/>
        </w:rPr>
        <w:t xml:space="preserve"> com a pesquisa no sentido de entender o seguinte</w:t>
      </w:r>
      <w:r>
        <w:rPr>
          <w:sz w:val="24"/>
          <w:szCs w:val="24"/>
        </w:rPr>
        <w:t>: P</w:t>
      </w:r>
      <w:r w:rsidR="00E65495">
        <w:rPr>
          <w:sz w:val="24"/>
          <w:szCs w:val="24"/>
        </w:rPr>
        <w:t xml:space="preserve">rimeiro, nota-se que houve uma redução na contratação dos trabalhadores contadores de cana de alagoas, que tem como pando de fundo as greves </w:t>
      </w:r>
      <w:proofErr w:type="spellStart"/>
      <w:r w:rsidR="00E65495">
        <w:rPr>
          <w:sz w:val="24"/>
          <w:szCs w:val="24"/>
        </w:rPr>
        <w:t>realisadas</w:t>
      </w:r>
      <w:proofErr w:type="spellEnd"/>
      <w:r w:rsidR="00E65495">
        <w:rPr>
          <w:sz w:val="24"/>
          <w:szCs w:val="24"/>
        </w:rPr>
        <w:t xml:space="preserve"> por esses trabalhadores, como o José, descreveu que tem empresas</w:t>
      </w:r>
      <w:r w:rsidR="001571DF">
        <w:rPr>
          <w:sz w:val="24"/>
          <w:szCs w:val="24"/>
        </w:rPr>
        <w:t xml:space="preserve"> </w:t>
      </w:r>
      <w:r w:rsidR="00E65495">
        <w:rPr>
          <w:sz w:val="24"/>
          <w:szCs w:val="24"/>
        </w:rPr>
        <w:t xml:space="preserve">(usinas) que não trabalham com </w:t>
      </w:r>
      <w:proofErr w:type="gramStart"/>
      <w:r w:rsidR="00E65495">
        <w:rPr>
          <w:sz w:val="24"/>
          <w:szCs w:val="24"/>
        </w:rPr>
        <w:t>cortadores alagoano</w:t>
      </w:r>
      <w:proofErr w:type="gramEnd"/>
      <w:r w:rsidR="00E65495">
        <w:rPr>
          <w:sz w:val="24"/>
          <w:szCs w:val="24"/>
        </w:rPr>
        <w:t>, sua opinião deve ser levada em consideração a esse respeito, todav</w:t>
      </w:r>
      <w:r>
        <w:rPr>
          <w:sz w:val="24"/>
          <w:szCs w:val="24"/>
        </w:rPr>
        <w:t xml:space="preserve">ia não é comprovado. </w:t>
      </w:r>
    </w:p>
    <w:p w:rsidR="000877A4" w:rsidRDefault="005251C1" w:rsidP="005A00A6">
      <w:pPr>
        <w:spacing w:line="360" w:lineRule="auto"/>
        <w:ind w:firstLine="851"/>
        <w:jc w:val="both"/>
        <w:rPr>
          <w:sz w:val="22"/>
          <w:szCs w:val="22"/>
        </w:rPr>
      </w:pPr>
      <w:r>
        <w:rPr>
          <w:sz w:val="24"/>
          <w:szCs w:val="24"/>
        </w:rPr>
        <w:lastRenderedPageBreak/>
        <w:t xml:space="preserve">A segunda </w:t>
      </w:r>
      <w:r w:rsidR="00E65495">
        <w:rPr>
          <w:sz w:val="24"/>
          <w:szCs w:val="24"/>
        </w:rPr>
        <w:t xml:space="preserve">é sobre a vida </w:t>
      </w:r>
      <w:r w:rsidR="001571DF">
        <w:rPr>
          <w:sz w:val="24"/>
          <w:szCs w:val="24"/>
        </w:rPr>
        <w:t xml:space="preserve">nos alojamentos, os trabalhadores </w:t>
      </w:r>
      <w:r w:rsidR="00082F6D">
        <w:rPr>
          <w:sz w:val="24"/>
          <w:szCs w:val="24"/>
        </w:rPr>
        <w:t>são submetidos</w:t>
      </w:r>
      <w:proofErr w:type="gramStart"/>
      <w:r w:rsidR="00082F6D">
        <w:rPr>
          <w:sz w:val="24"/>
          <w:szCs w:val="24"/>
        </w:rPr>
        <w:t xml:space="preserve"> </w:t>
      </w:r>
      <w:r w:rsidR="00E65495">
        <w:rPr>
          <w:sz w:val="24"/>
          <w:szCs w:val="24"/>
        </w:rPr>
        <w:t xml:space="preserve"> </w:t>
      </w:r>
      <w:proofErr w:type="gramEnd"/>
      <w:r w:rsidR="00082F6D">
        <w:rPr>
          <w:sz w:val="24"/>
          <w:szCs w:val="24"/>
        </w:rPr>
        <w:t xml:space="preserve">ao rigoroso controle, essa fiscalização parte da empresa ( usina) que utiliza o empreiteiro e os fiscais para controlar a alimentação, o horário de trabalho, o horário de descanso, a entrada de bebidas e drogas.   </w:t>
      </w:r>
    </w:p>
    <w:p w:rsidR="00082F6D" w:rsidRDefault="00082F6D" w:rsidP="00082F6D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5.1.2 Entrevistas com os Trabalhadores Canavieiros.</w:t>
      </w:r>
    </w:p>
    <w:p w:rsidR="00082F6D" w:rsidRPr="00A5517D" w:rsidRDefault="00082F6D" w:rsidP="00082F6D">
      <w:pPr>
        <w:spacing w:line="360" w:lineRule="auto"/>
        <w:ind w:firstLine="851"/>
        <w:jc w:val="both"/>
        <w:rPr>
          <w:sz w:val="24"/>
          <w:szCs w:val="24"/>
        </w:rPr>
      </w:pPr>
      <w:r w:rsidRPr="00A5517D">
        <w:rPr>
          <w:sz w:val="24"/>
          <w:szCs w:val="24"/>
        </w:rPr>
        <w:t xml:space="preserve">A pesquisa empírica contou com a colaboração dos trabalhadores canavieiros, que através de relatos orais, contaram suas histórias de vida, a vida nos alojamentos, </w:t>
      </w:r>
      <w:r w:rsidR="00A5517D">
        <w:rPr>
          <w:sz w:val="24"/>
          <w:szCs w:val="24"/>
        </w:rPr>
        <w:t>a rotina no eito da cana, e quais os motivos que o fizeram sair de suas cidades de origem.</w:t>
      </w:r>
    </w:p>
    <w:p w:rsidR="00CD288C" w:rsidRPr="007D531F" w:rsidRDefault="00A5517D" w:rsidP="007D531F">
      <w:pPr>
        <w:spacing w:line="360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Ouvimos a história de vida do ainda jovem e </w:t>
      </w:r>
      <w:proofErr w:type="spellStart"/>
      <w:r>
        <w:rPr>
          <w:sz w:val="24"/>
          <w:szCs w:val="24"/>
        </w:rPr>
        <w:t>ex-cortador</w:t>
      </w:r>
      <w:proofErr w:type="spellEnd"/>
      <w:r>
        <w:rPr>
          <w:sz w:val="24"/>
          <w:szCs w:val="24"/>
        </w:rPr>
        <w:t xml:space="preserve"> de cana, o chamaremos de</w:t>
      </w:r>
      <w:r w:rsidR="009F00FB">
        <w:rPr>
          <w:sz w:val="24"/>
          <w:szCs w:val="24"/>
        </w:rPr>
        <w:t xml:space="preserve"> Fabiano, ele trabalhou nos Estados do Espírito Santo e São Paulo, começou na safra de 2007</w:t>
      </w:r>
      <w:r w:rsidR="00CD288C">
        <w:rPr>
          <w:sz w:val="24"/>
          <w:szCs w:val="24"/>
        </w:rPr>
        <w:t>, 2008, 2010 e 2011</w:t>
      </w:r>
      <w:r w:rsidR="009F00FB">
        <w:rPr>
          <w:sz w:val="24"/>
          <w:szCs w:val="24"/>
        </w:rPr>
        <w:t xml:space="preserve">. </w:t>
      </w:r>
      <w:r w:rsidR="007D531F">
        <w:rPr>
          <w:sz w:val="24"/>
          <w:szCs w:val="24"/>
        </w:rPr>
        <w:t xml:space="preserve"> </w:t>
      </w:r>
      <w:r w:rsidR="00CD288C">
        <w:rPr>
          <w:sz w:val="24"/>
          <w:szCs w:val="24"/>
        </w:rPr>
        <w:t xml:space="preserve">Logo abaixo parte da entrevista com o </w:t>
      </w:r>
      <w:proofErr w:type="spellStart"/>
      <w:r w:rsidR="00CD288C">
        <w:rPr>
          <w:sz w:val="24"/>
          <w:szCs w:val="24"/>
        </w:rPr>
        <w:t>ex-trabalhador</w:t>
      </w:r>
      <w:proofErr w:type="spellEnd"/>
      <w:r w:rsidR="00CD288C">
        <w:rPr>
          <w:sz w:val="24"/>
          <w:szCs w:val="24"/>
        </w:rPr>
        <w:t xml:space="preserve"> canavieiro Fabiano.</w:t>
      </w:r>
    </w:p>
    <w:p w:rsidR="000708D5" w:rsidRDefault="000708D5" w:rsidP="00CD288C">
      <w:pPr>
        <w:spacing w:before="60" w:after="60"/>
        <w:ind w:left="2268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P. </w:t>
      </w:r>
      <w:r w:rsidRPr="000708D5">
        <w:rPr>
          <w:b/>
          <w:sz w:val="24"/>
          <w:szCs w:val="24"/>
        </w:rPr>
        <w:t>Porque v</w:t>
      </w:r>
      <w:r>
        <w:rPr>
          <w:b/>
          <w:sz w:val="24"/>
          <w:szCs w:val="24"/>
        </w:rPr>
        <w:t>ocê</w:t>
      </w:r>
      <w:r w:rsidRPr="000708D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foi </w:t>
      </w:r>
      <w:r w:rsidRPr="000708D5">
        <w:rPr>
          <w:b/>
          <w:sz w:val="24"/>
          <w:szCs w:val="24"/>
        </w:rPr>
        <w:t xml:space="preserve">cortar </w:t>
      </w:r>
      <w:proofErr w:type="gramStart"/>
      <w:r w:rsidRPr="000708D5">
        <w:rPr>
          <w:b/>
          <w:sz w:val="24"/>
          <w:szCs w:val="24"/>
        </w:rPr>
        <w:t>cana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?</w:t>
      </w:r>
      <w:proofErr w:type="gramEnd"/>
    </w:p>
    <w:p w:rsidR="000708D5" w:rsidRPr="00CD288C" w:rsidRDefault="000708D5" w:rsidP="00CD288C">
      <w:pPr>
        <w:spacing w:before="60" w:after="60"/>
        <w:ind w:left="2268"/>
        <w:jc w:val="both"/>
        <w:rPr>
          <w:sz w:val="22"/>
          <w:szCs w:val="22"/>
        </w:rPr>
      </w:pPr>
      <w:r>
        <w:rPr>
          <w:sz w:val="22"/>
          <w:szCs w:val="22"/>
        </w:rPr>
        <w:t>R</w:t>
      </w:r>
      <w:r w:rsidR="00536A96">
        <w:rPr>
          <w:sz w:val="22"/>
          <w:szCs w:val="22"/>
        </w:rPr>
        <w:t>. “</w:t>
      </w:r>
      <w:r w:rsidRPr="000708D5">
        <w:rPr>
          <w:sz w:val="22"/>
          <w:szCs w:val="22"/>
        </w:rPr>
        <w:t xml:space="preserve">Foi </w:t>
      </w:r>
      <w:r>
        <w:rPr>
          <w:sz w:val="22"/>
          <w:szCs w:val="22"/>
        </w:rPr>
        <w:t>uma precisão né?</w:t>
      </w:r>
      <w:r w:rsidRPr="000708D5">
        <w:rPr>
          <w:sz w:val="22"/>
          <w:szCs w:val="22"/>
        </w:rPr>
        <w:t xml:space="preserve"> a gente depois que casa, tem que procurar um emprego, se não tiver um oficio, tem que cortar cana mesmo </w:t>
      </w:r>
      <w:proofErr w:type="spellStart"/>
      <w:r w:rsidRPr="000708D5">
        <w:rPr>
          <w:sz w:val="22"/>
          <w:szCs w:val="22"/>
        </w:rPr>
        <w:t>né</w:t>
      </w:r>
      <w:proofErr w:type="gramStart"/>
      <w:r w:rsidRPr="000708D5">
        <w:rPr>
          <w:sz w:val="22"/>
          <w:szCs w:val="22"/>
        </w:rPr>
        <w:t>?</w:t>
      </w:r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>Buscar</w:t>
      </w:r>
      <w:proofErr w:type="spellEnd"/>
      <w:r>
        <w:rPr>
          <w:sz w:val="22"/>
          <w:szCs w:val="22"/>
        </w:rPr>
        <w:t xml:space="preserve"> o pão de cada dia da gente os caras vieram pegar a carteira da gente.”</w:t>
      </w:r>
    </w:p>
    <w:p w:rsidR="000877A4" w:rsidRDefault="000708D5" w:rsidP="00CD288C">
      <w:pPr>
        <w:spacing w:before="60" w:after="60"/>
        <w:ind w:left="2268"/>
        <w:jc w:val="both"/>
        <w:rPr>
          <w:b/>
          <w:sz w:val="24"/>
          <w:szCs w:val="24"/>
        </w:rPr>
      </w:pPr>
      <w:r w:rsidRPr="000708D5">
        <w:rPr>
          <w:b/>
          <w:sz w:val="24"/>
          <w:szCs w:val="24"/>
        </w:rPr>
        <w:t xml:space="preserve">P. Quem veio pegar a </w:t>
      </w:r>
      <w:proofErr w:type="gramStart"/>
      <w:r w:rsidRPr="000708D5">
        <w:rPr>
          <w:b/>
          <w:sz w:val="24"/>
          <w:szCs w:val="24"/>
        </w:rPr>
        <w:t>carteira ?</w:t>
      </w:r>
      <w:proofErr w:type="gramEnd"/>
    </w:p>
    <w:p w:rsidR="00536A96" w:rsidRDefault="00536A96" w:rsidP="00CD288C">
      <w:pPr>
        <w:spacing w:before="60" w:after="60"/>
        <w:ind w:left="2268"/>
        <w:jc w:val="both"/>
        <w:rPr>
          <w:sz w:val="22"/>
          <w:szCs w:val="22"/>
        </w:rPr>
      </w:pPr>
      <w:r w:rsidRPr="00536A96">
        <w:rPr>
          <w:sz w:val="22"/>
          <w:szCs w:val="22"/>
        </w:rPr>
        <w:t xml:space="preserve">R. </w:t>
      </w:r>
      <w:r w:rsidR="0027377C">
        <w:rPr>
          <w:sz w:val="22"/>
          <w:szCs w:val="22"/>
        </w:rPr>
        <w:t>“</w:t>
      </w:r>
      <w:r w:rsidRPr="00536A96">
        <w:rPr>
          <w:sz w:val="22"/>
          <w:szCs w:val="22"/>
        </w:rPr>
        <w:t>O</w:t>
      </w:r>
      <w:r>
        <w:rPr>
          <w:sz w:val="22"/>
          <w:szCs w:val="22"/>
        </w:rPr>
        <w:t xml:space="preserve"> pessoal lá, ligava para um rapaz daqui da cidade de Branquinha, o empreiteiro daqui</w:t>
      </w:r>
      <w:proofErr w:type="gramStart"/>
      <w:r>
        <w:rPr>
          <w:sz w:val="22"/>
          <w:szCs w:val="22"/>
        </w:rPr>
        <w:t xml:space="preserve"> ”</w:t>
      </w:r>
      <w:proofErr w:type="gramEnd"/>
      <w:r>
        <w:rPr>
          <w:sz w:val="22"/>
          <w:szCs w:val="22"/>
        </w:rPr>
        <w:t>.</w:t>
      </w:r>
    </w:p>
    <w:p w:rsidR="00536A96" w:rsidRDefault="00536A96" w:rsidP="00CD288C">
      <w:pPr>
        <w:spacing w:before="60" w:after="60"/>
        <w:ind w:left="2268"/>
        <w:jc w:val="both"/>
        <w:rPr>
          <w:b/>
          <w:sz w:val="24"/>
          <w:szCs w:val="24"/>
        </w:rPr>
      </w:pPr>
      <w:r w:rsidRPr="00536A96">
        <w:rPr>
          <w:b/>
          <w:sz w:val="24"/>
          <w:szCs w:val="24"/>
        </w:rPr>
        <w:t xml:space="preserve">P. </w:t>
      </w:r>
      <w:r>
        <w:rPr>
          <w:b/>
          <w:sz w:val="24"/>
          <w:szCs w:val="24"/>
        </w:rPr>
        <w:t xml:space="preserve">O </w:t>
      </w:r>
      <w:r w:rsidR="00733275">
        <w:rPr>
          <w:b/>
          <w:sz w:val="24"/>
          <w:szCs w:val="24"/>
        </w:rPr>
        <w:t xml:space="preserve">que o </w:t>
      </w:r>
      <w:r>
        <w:rPr>
          <w:b/>
          <w:sz w:val="24"/>
          <w:szCs w:val="24"/>
        </w:rPr>
        <w:t xml:space="preserve">empreiteiro </w:t>
      </w:r>
      <w:r w:rsidR="0027377C">
        <w:rPr>
          <w:b/>
          <w:sz w:val="24"/>
          <w:szCs w:val="24"/>
        </w:rPr>
        <w:t>fazia?</w:t>
      </w:r>
    </w:p>
    <w:p w:rsidR="00733275" w:rsidRPr="0027377C" w:rsidRDefault="00536A96" w:rsidP="00CD288C">
      <w:pPr>
        <w:spacing w:before="60" w:after="60"/>
        <w:ind w:left="2268"/>
        <w:jc w:val="both"/>
        <w:rPr>
          <w:sz w:val="22"/>
          <w:szCs w:val="22"/>
        </w:rPr>
      </w:pPr>
      <w:r w:rsidRPr="0027377C">
        <w:rPr>
          <w:sz w:val="22"/>
          <w:szCs w:val="22"/>
        </w:rPr>
        <w:t xml:space="preserve">R. </w:t>
      </w:r>
      <w:r w:rsidR="0027377C" w:rsidRPr="0027377C">
        <w:rPr>
          <w:sz w:val="22"/>
          <w:szCs w:val="22"/>
        </w:rPr>
        <w:t>“</w:t>
      </w:r>
      <w:r w:rsidRPr="0027377C">
        <w:rPr>
          <w:sz w:val="22"/>
          <w:szCs w:val="22"/>
        </w:rPr>
        <w:t xml:space="preserve">O pessoal comentava que ele </w:t>
      </w:r>
      <w:proofErr w:type="spellStart"/>
      <w:r w:rsidRPr="0027377C">
        <w:rPr>
          <w:sz w:val="22"/>
          <w:szCs w:val="22"/>
        </w:rPr>
        <w:t>tava</w:t>
      </w:r>
      <w:proofErr w:type="spellEnd"/>
      <w:r w:rsidRPr="0027377C">
        <w:rPr>
          <w:sz w:val="22"/>
          <w:szCs w:val="22"/>
        </w:rPr>
        <w:t xml:space="preserve"> pegando carteira, a gente dava a carteira pra ele, que levava pra lá se fosse aprovado </w:t>
      </w:r>
      <w:proofErr w:type="gramStart"/>
      <w:r w:rsidRPr="0027377C">
        <w:rPr>
          <w:sz w:val="22"/>
          <w:szCs w:val="22"/>
        </w:rPr>
        <w:t>a</w:t>
      </w:r>
      <w:proofErr w:type="gramEnd"/>
      <w:r w:rsidRPr="0027377C">
        <w:rPr>
          <w:sz w:val="22"/>
          <w:szCs w:val="22"/>
        </w:rPr>
        <w:t xml:space="preserve"> gente era fichado”. </w:t>
      </w:r>
    </w:p>
    <w:p w:rsidR="00733275" w:rsidRPr="00733275" w:rsidRDefault="00733275" w:rsidP="00CD288C">
      <w:pPr>
        <w:spacing w:before="60" w:after="60"/>
        <w:ind w:left="2268"/>
        <w:jc w:val="both"/>
        <w:rPr>
          <w:b/>
          <w:sz w:val="24"/>
          <w:szCs w:val="24"/>
        </w:rPr>
      </w:pPr>
      <w:r w:rsidRPr="00733275">
        <w:rPr>
          <w:b/>
          <w:sz w:val="24"/>
          <w:szCs w:val="24"/>
        </w:rPr>
        <w:t>P. Como era</w:t>
      </w:r>
      <w:r>
        <w:rPr>
          <w:b/>
          <w:sz w:val="24"/>
          <w:szCs w:val="24"/>
        </w:rPr>
        <w:t>;</w:t>
      </w:r>
      <w:r w:rsidRPr="00733275">
        <w:rPr>
          <w:b/>
          <w:sz w:val="24"/>
          <w:szCs w:val="24"/>
        </w:rPr>
        <w:t xml:space="preserve"> eles mandavam os ônibus</w:t>
      </w:r>
      <w:r>
        <w:rPr>
          <w:b/>
          <w:sz w:val="24"/>
          <w:szCs w:val="24"/>
        </w:rPr>
        <w:t>?</w:t>
      </w:r>
    </w:p>
    <w:p w:rsidR="00733275" w:rsidRDefault="00536A96" w:rsidP="00CD288C">
      <w:pPr>
        <w:spacing w:before="60" w:after="60"/>
        <w:ind w:left="2268"/>
        <w:jc w:val="both"/>
        <w:rPr>
          <w:sz w:val="22"/>
          <w:szCs w:val="22"/>
        </w:rPr>
      </w:pPr>
      <w:r w:rsidRPr="00536A96">
        <w:rPr>
          <w:sz w:val="22"/>
          <w:szCs w:val="22"/>
        </w:rPr>
        <w:t xml:space="preserve"> </w:t>
      </w:r>
      <w:r w:rsidR="00733275">
        <w:rPr>
          <w:sz w:val="22"/>
          <w:szCs w:val="22"/>
        </w:rPr>
        <w:t xml:space="preserve">R. </w:t>
      </w:r>
      <w:proofErr w:type="gramStart"/>
      <w:r w:rsidR="00733275">
        <w:rPr>
          <w:sz w:val="22"/>
          <w:szCs w:val="22"/>
        </w:rPr>
        <w:t>“Sim, eles mandavam, já com a</w:t>
      </w:r>
      <w:r w:rsidR="00CD288C">
        <w:rPr>
          <w:sz w:val="22"/>
          <w:szCs w:val="22"/>
        </w:rPr>
        <w:t>s</w:t>
      </w:r>
      <w:r w:rsidR="00733275">
        <w:rPr>
          <w:sz w:val="22"/>
          <w:szCs w:val="22"/>
        </w:rPr>
        <w:t xml:space="preserve"> passagens e tudo, aí a gente ia né?</w:t>
      </w:r>
      <w:proofErr w:type="gramEnd"/>
    </w:p>
    <w:p w:rsidR="000877A4" w:rsidRDefault="00733275" w:rsidP="00CD288C">
      <w:pPr>
        <w:spacing w:before="60" w:after="60"/>
        <w:ind w:left="2268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era</w:t>
      </w:r>
      <w:proofErr w:type="gramEnd"/>
      <w:r>
        <w:rPr>
          <w:sz w:val="22"/>
          <w:szCs w:val="22"/>
        </w:rPr>
        <w:t xml:space="preserve"> tudo pago pela empresa.</w:t>
      </w:r>
    </w:p>
    <w:p w:rsidR="000877A4" w:rsidRPr="00733275" w:rsidRDefault="00733275" w:rsidP="00CD288C">
      <w:pPr>
        <w:spacing w:before="60" w:after="60"/>
        <w:ind w:left="2268"/>
        <w:jc w:val="both"/>
        <w:rPr>
          <w:b/>
          <w:sz w:val="24"/>
          <w:szCs w:val="24"/>
        </w:rPr>
      </w:pPr>
      <w:r w:rsidRPr="00733275">
        <w:rPr>
          <w:b/>
          <w:sz w:val="24"/>
          <w:szCs w:val="24"/>
        </w:rPr>
        <w:t xml:space="preserve">P. Quantos ônibus saiam </w:t>
      </w:r>
      <w:r w:rsidR="008B2C8C">
        <w:rPr>
          <w:b/>
          <w:sz w:val="24"/>
          <w:szCs w:val="24"/>
        </w:rPr>
        <w:t>e</w:t>
      </w:r>
      <w:r w:rsidR="00CD288C">
        <w:rPr>
          <w:b/>
          <w:sz w:val="24"/>
          <w:szCs w:val="24"/>
        </w:rPr>
        <w:t xml:space="preserve"> quantos trabalhadores</w:t>
      </w:r>
      <w:r w:rsidRPr="00733275">
        <w:rPr>
          <w:b/>
          <w:sz w:val="24"/>
          <w:szCs w:val="24"/>
        </w:rPr>
        <w:t xml:space="preserve">? </w:t>
      </w:r>
    </w:p>
    <w:p w:rsidR="00A5517D" w:rsidRDefault="00DE08A8" w:rsidP="00DE08A8">
      <w:pPr>
        <w:tabs>
          <w:tab w:val="left" w:pos="3548"/>
        </w:tabs>
        <w:spacing w:before="60" w:after="60"/>
        <w:ind w:left="2268"/>
        <w:jc w:val="both"/>
        <w:rPr>
          <w:sz w:val="22"/>
          <w:szCs w:val="22"/>
        </w:rPr>
      </w:pPr>
      <w:r>
        <w:rPr>
          <w:sz w:val="22"/>
          <w:szCs w:val="22"/>
        </w:rPr>
        <w:t>R. “</w:t>
      </w:r>
      <w:r w:rsidR="00733275" w:rsidRPr="00DE08A8">
        <w:rPr>
          <w:sz w:val="22"/>
          <w:szCs w:val="22"/>
        </w:rPr>
        <w:t>Saiam de 9 a 12 ônibus</w:t>
      </w:r>
      <w:r w:rsidR="00CD288C" w:rsidRPr="00DE08A8">
        <w:rPr>
          <w:sz w:val="22"/>
          <w:szCs w:val="22"/>
        </w:rPr>
        <w:t>, é só multiplicar</w:t>
      </w:r>
      <w:r w:rsidR="0027377C" w:rsidRPr="00DE08A8">
        <w:rPr>
          <w:sz w:val="22"/>
          <w:szCs w:val="22"/>
        </w:rPr>
        <w:t xml:space="preserve"> </w:t>
      </w:r>
      <w:proofErr w:type="gramStart"/>
      <w:r w:rsidR="00CD288C" w:rsidRPr="00DE08A8">
        <w:rPr>
          <w:sz w:val="22"/>
          <w:szCs w:val="22"/>
        </w:rPr>
        <w:t>9</w:t>
      </w:r>
      <w:proofErr w:type="gramEnd"/>
      <w:r w:rsidR="00CD288C" w:rsidRPr="00DE08A8">
        <w:rPr>
          <w:sz w:val="22"/>
          <w:szCs w:val="22"/>
        </w:rPr>
        <w:t xml:space="preserve"> ônibus vezes 46 lugar</w:t>
      </w:r>
      <w:r>
        <w:rPr>
          <w:sz w:val="22"/>
          <w:szCs w:val="22"/>
        </w:rPr>
        <w:t xml:space="preserve"> dá mais de 400 pessoas num é?.</w:t>
      </w:r>
      <w:r w:rsidR="00CD288C" w:rsidRPr="00DE08A8">
        <w:rPr>
          <w:sz w:val="22"/>
          <w:szCs w:val="22"/>
        </w:rPr>
        <w:t xml:space="preserve">  </w:t>
      </w:r>
    </w:p>
    <w:p w:rsidR="00DE08A8" w:rsidRDefault="00DE08A8" w:rsidP="00DE08A8">
      <w:pPr>
        <w:tabs>
          <w:tab w:val="left" w:pos="3548"/>
        </w:tabs>
        <w:spacing w:before="60" w:after="60"/>
        <w:ind w:left="2268"/>
        <w:jc w:val="both"/>
        <w:rPr>
          <w:sz w:val="22"/>
          <w:szCs w:val="22"/>
        </w:rPr>
      </w:pPr>
      <w:r>
        <w:rPr>
          <w:sz w:val="22"/>
          <w:szCs w:val="22"/>
        </w:rPr>
        <w:t>P. você</w:t>
      </w:r>
      <w:r w:rsidR="0027377C">
        <w:rPr>
          <w:sz w:val="22"/>
          <w:szCs w:val="22"/>
        </w:rPr>
        <w:t xml:space="preserve"> </w:t>
      </w:r>
      <w:r>
        <w:rPr>
          <w:sz w:val="22"/>
          <w:szCs w:val="22"/>
        </w:rPr>
        <w:t>ficavam aonde lá?</w:t>
      </w:r>
    </w:p>
    <w:p w:rsidR="00DE08A8" w:rsidRPr="00E57102" w:rsidRDefault="00DE08A8" w:rsidP="00DE08A8">
      <w:pPr>
        <w:tabs>
          <w:tab w:val="left" w:pos="3548"/>
        </w:tabs>
        <w:spacing w:before="60" w:after="60"/>
        <w:ind w:left="2268"/>
        <w:jc w:val="both"/>
        <w:rPr>
          <w:sz w:val="22"/>
          <w:szCs w:val="22"/>
          <w:u w:val="single"/>
        </w:rPr>
      </w:pPr>
      <w:r>
        <w:rPr>
          <w:sz w:val="22"/>
          <w:szCs w:val="22"/>
        </w:rPr>
        <w:t>R. “</w:t>
      </w:r>
      <w:proofErr w:type="spellStart"/>
      <w:r>
        <w:rPr>
          <w:sz w:val="22"/>
          <w:szCs w:val="22"/>
        </w:rPr>
        <w:t>Oxê</w:t>
      </w:r>
      <w:proofErr w:type="spellEnd"/>
      <w:r>
        <w:rPr>
          <w:sz w:val="22"/>
          <w:szCs w:val="22"/>
        </w:rPr>
        <w:t xml:space="preserve">, a gente ficava em alojamento, alojado, </w:t>
      </w:r>
      <w:r w:rsidRPr="00E57102">
        <w:rPr>
          <w:sz w:val="22"/>
          <w:szCs w:val="22"/>
          <w:u w:val="single"/>
        </w:rPr>
        <w:t>é como se fosse um presidiário”.</w:t>
      </w:r>
    </w:p>
    <w:p w:rsidR="00DE08A8" w:rsidRPr="00DE08A8" w:rsidRDefault="00DE08A8" w:rsidP="00DE08A8">
      <w:pPr>
        <w:tabs>
          <w:tab w:val="left" w:pos="3548"/>
        </w:tabs>
        <w:spacing w:before="60" w:after="60"/>
        <w:ind w:left="2268"/>
        <w:jc w:val="both"/>
        <w:rPr>
          <w:b/>
          <w:sz w:val="22"/>
          <w:szCs w:val="22"/>
        </w:rPr>
      </w:pPr>
      <w:r w:rsidRPr="00DE08A8">
        <w:rPr>
          <w:b/>
          <w:sz w:val="22"/>
          <w:szCs w:val="22"/>
        </w:rPr>
        <w:t>P. Como assim?</w:t>
      </w:r>
    </w:p>
    <w:p w:rsidR="00DE08A8" w:rsidRDefault="00DE08A8" w:rsidP="00DE08A8">
      <w:pPr>
        <w:tabs>
          <w:tab w:val="left" w:pos="3548"/>
        </w:tabs>
        <w:spacing w:before="60" w:after="60"/>
        <w:ind w:left="226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R. “O alojamento ficava dentro da mata no meio das canas, era a maior dificuldade pra ir à cidade”.  </w:t>
      </w:r>
    </w:p>
    <w:p w:rsidR="00DE08A8" w:rsidRDefault="00DE08A8" w:rsidP="00DE08A8">
      <w:pPr>
        <w:tabs>
          <w:tab w:val="left" w:pos="3548"/>
        </w:tabs>
        <w:spacing w:before="60" w:after="60"/>
        <w:ind w:left="2268"/>
        <w:jc w:val="both"/>
        <w:rPr>
          <w:b/>
          <w:sz w:val="22"/>
          <w:szCs w:val="22"/>
        </w:rPr>
      </w:pPr>
      <w:r w:rsidRPr="00DE08A8">
        <w:rPr>
          <w:b/>
          <w:sz w:val="22"/>
          <w:szCs w:val="22"/>
        </w:rPr>
        <w:t>P. O contrato era de quanto tempo?</w:t>
      </w:r>
    </w:p>
    <w:p w:rsidR="00EA7C30" w:rsidRDefault="00DE08A8" w:rsidP="00DE08A8">
      <w:pPr>
        <w:tabs>
          <w:tab w:val="left" w:pos="3548"/>
        </w:tabs>
        <w:spacing w:before="60" w:after="60"/>
        <w:ind w:left="2268"/>
        <w:jc w:val="both"/>
        <w:rPr>
          <w:sz w:val="22"/>
          <w:szCs w:val="22"/>
        </w:rPr>
      </w:pPr>
      <w:r w:rsidRPr="00DE08A8">
        <w:rPr>
          <w:sz w:val="22"/>
          <w:szCs w:val="22"/>
        </w:rPr>
        <w:t>R</w:t>
      </w:r>
      <w:r w:rsidRPr="00EA7C30">
        <w:rPr>
          <w:sz w:val="22"/>
          <w:szCs w:val="22"/>
        </w:rPr>
        <w:t>.</w:t>
      </w:r>
      <w:r w:rsidR="00EA7C30">
        <w:rPr>
          <w:sz w:val="22"/>
          <w:szCs w:val="22"/>
        </w:rPr>
        <w:t xml:space="preserve"> “Era feito de </w:t>
      </w:r>
      <w:proofErr w:type="gramStart"/>
      <w:r w:rsidR="00EA7C30">
        <w:rPr>
          <w:sz w:val="22"/>
          <w:szCs w:val="22"/>
        </w:rPr>
        <w:t>8</w:t>
      </w:r>
      <w:proofErr w:type="gramEnd"/>
      <w:r w:rsidR="00EA7C30">
        <w:rPr>
          <w:sz w:val="22"/>
          <w:szCs w:val="22"/>
        </w:rPr>
        <w:t xml:space="preserve"> meses, quando acabava em dezembro, a gente voltava passava por aqui 3 meses e  voltava. </w:t>
      </w:r>
      <w:r w:rsidR="00EA7C30" w:rsidRPr="0027377C">
        <w:rPr>
          <w:sz w:val="22"/>
          <w:szCs w:val="22"/>
          <w:u w:val="single"/>
        </w:rPr>
        <w:t>Mas voltava só os que</w:t>
      </w:r>
      <w:r w:rsidR="00EA7C30">
        <w:rPr>
          <w:sz w:val="22"/>
          <w:szCs w:val="22"/>
        </w:rPr>
        <w:t xml:space="preserve"> </w:t>
      </w:r>
      <w:r w:rsidR="00EA7C30" w:rsidRPr="00EA7C30">
        <w:rPr>
          <w:sz w:val="22"/>
          <w:szCs w:val="22"/>
          <w:u w:val="single"/>
        </w:rPr>
        <w:t>tra</w:t>
      </w:r>
      <w:r w:rsidR="00DC4E83">
        <w:rPr>
          <w:sz w:val="22"/>
          <w:szCs w:val="22"/>
          <w:u w:val="single"/>
        </w:rPr>
        <w:t>ba</w:t>
      </w:r>
      <w:r w:rsidR="00EA7C30" w:rsidRPr="00EA7C30">
        <w:rPr>
          <w:sz w:val="22"/>
          <w:szCs w:val="22"/>
          <w:u w:val="single"/>
        </w:rPr>
        <w:t>lharam direito</w:t>
      </w:r>
      <w:r w:rsidR="00EA7C30">
        <w:rPr>
          <w:sz w:val="22"/>
          <w:szCs w:val="22"/>
        </w:rPr>
        <w:t xml:space="preserve"> </w:t>
      </w:r>
    </w:p>
    <w:p w:rsidR="00DE08A8" w:rsidRPr="00EA7C30" w:rsidRDefault="00EA7C30" w:rsidP="00DE08A8">
      <w:pPr>
        <w:tabs>
          <w:tab w:val="left" w:pos="3548"/>
        </w:tabs>
        <w:spacing w:before="60" w:after="60"/>
        <w:ind w:left="2268"/>
        <w:jc w:val="both"/>
        <w:rPr>
          <w:sz w:val="22"/>
          <w:szCs w:val="22"/>
        </w:rPr>
      </w:pPr>
      <w:r w:rsidRPr="00EA7C30">
        <w:rPr>
          <w:b/>
          <w:sz w:val="22"/>
          <w:szCs w:val="22"/>
        </w:rPr>
        <w:t xml:space="preserve">P. Como assim os que trabalharam direito? </w:t>
      </w:r>
    </w:p>
    <w:p w:rsidR="00EA7C30" w:rsidRDefault="00EA7C30" w:rsidP="00DE08A8">
      <w:pPr>
        <w:tabs>
          <w:tab w:val="left" w:pos="3548"/>
        </w:tabs>
        <w:spacing w:before="60" w:after="60"/>
        <w:ind w:left="2268"/>
        <w:jc w:val="both"/>
        <w:rPr>
          <w:sz w:val="22"/>
          <w:szCs w:val="22"/>
        </w:rPr>
      </w:pPr>
      <w:r w:rsidRPr="00EA7C30">
        <w:rPr>
          <w:sz w:val="22"/>
          <w:szCs w:val="22"/>
        </w:rPr>
        <w:t>R.</w:t>
      </w:r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Os que não se meteram em greve, eu mesmo não participava</w:t>
      </w:r>
      <w:proofErr w:type="gramEnd"/>
      <w:r>
        <w:rPr>
          <w:sz w:val="22"/>
          <w:szCs w:val="22"/>
        </w:rPr>
        <w:t xml:space="preserve"> por que eu queria ganhar o meu dinheiro né,</w:t>
      </w:r>
    </w:p>
    <w:p w:rsidR="005A00A6" w:rsidRDefault="005A00A6" w:rsidP="00DE08A8">
      <w:pPr>
        <w:tabs>
          <w:tab w:val="left" w:pos="3548"/>
        </w:tabs>
        <w:spacing w:before="60" w:after="60"/>
        <w:ind w:left="2268"/>
        <w:jc w:val="both"/>
        <w:rPr>
          <w:b/>
          <w:sz w:val="22"/>
          <w:szCs w:val="22"/>
        </w:rPr>
      </w:pPr>
    </w:p>
    <w:p w:rsidR="005A00A6" w:rsidRDefault="005A00A6" w:rsidP="00DE08A8">
      <w:pPr>
        <w:tabs>
          <w:tab w:val="left" w:pos="3548"/>
        </w:tabs>
        <w:spacing w:before="60" w:after="60"/>
        <w:ind w:left="2268"/>
        <w:jc w:val="both"/>
        <w:rPr>
          <w:b/>
          <w:sz w:val="22"/>
          <w:szCs w:val="22"/>
        </w:rPr>
      </w:pPr>
    </w:p>
    <w:p w:rsidR="00EA7C30" w:rsidRDefault="00EA7C30" w:rsidP="00DE08A8">
      <w:pPr>
        <w:tabs>
          <w:tab w:val="left" w:pos="3548"/>
        </w:tabs>
        <w:spacing w:before="60" w:after="60"/>
        <w:ind w:left="2268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P. Q</w:t>
      </w:r>
      <w:r w:rsidRPr="00EA7C30">
        <w:rPr>
          <w:b/>
          <w:sz w:val="22"/>
          <w:szCs w:val="22"/>
        </w:rPr>
        <w:t xml:space="preserve">uem fazia essas </w:t>
      </w:r>
      <w:proofErr w:type="gramStart"/>
      <w:r w:rsidRPr="00EA7C30">
        <w:rPr>
          <w:b/>
          <w:sz w:val="22"/>
          <w:szCs w:val="22"/>
        </w:rPr>
        <w:t>greves ?</w:t>
      </w:r>
      <w:proofErr w:type="gramEnd"/>
    </w:p>
    <w:p w:rsidR="00EA7C30" w:rsidRPr="00EA7C30" w:rsidRDefault="00EA7C30" w:rsidP="00DE08A8">
      <w:pPr>
        <w:tabs>
          <w:tab w:val="left" w:pos="3548"/>
        </w:tabs>
        <w:spacing w:before="60" w:after="60"/>
        <w:ind w:left="2268"/>
        <w:jc w:val="both"/>
        <w:rPr>
          <w:sz w:val="22"/>
          <w:szCs w:val="22"/>
        </w:rPr>
      </w:pPr>
      <w:proofErr w:type="gramStart"/>
      <w:r w:rsidRPr="00EA7C30">
        <w:rPr>
          <w:sz w:val="22"/>
          <w:szCs w:val="22"/>
        </w:rPr>
        <w:t>R.</w:t>
      </w:r>
      <w:r>
        <w:rPr>
          <w:sz w:val="22"/>
          <w:szCs w:val="22"/>
        </w:rPr>
        <w:t>”</w:t>
      </w:r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Oxê</w:t>
      </w:r>
      <w:proofErr w:type="spellEnd"/>
      <w:r>
        <w:rPr>
          <w:sz w:val="22"/>
          <w:szCs w:val="22"/>
        </w:rPr>
        <w:t xml:space="preserve">, era gente de todo canto, daqui de </w:t>
      </w:r>
      <w:proofErr w:type="spellStart"/>
      <w:r>
        <w:rPr>
          <w:sz w:val="22"/>
          <w:szCs w:val="22"/>
        </w:rPr>
        <w:t>Branquinha,União</w:t>
      </w:r>
      <w:proofErr w:type="spellEnd"/>
      <w:r>
        <w:rPr>
          <w:sz w:val="22"/>
          <w:szCs w:val="22"/>
        </w:rPr>
        <w:t>, Murici”...</w:t>
      </w:r>
    </w:p>
    <w:p w:rsidR="00831101" w:rsidRPr="00DC4E83" w:rsidRDefault="00DC4E83" w:rsidP="00EC072A">
      <w:pPr>
        <w:tabs>
          <w:tab w:val="left" w:pos="3548"/>
        </w:tabs>
        <w:ind w:left="2268"/>
        <w:jc w:val="both"/>
        <w:rPr>
          <w:b/>
          <w:sz w:val="24"/>
          <w:szCs w:val="24"/>
        </w:rPr>
      </w:pPr>
      <w:r>
        <w:rPr>
          <w:sz w:val="24"/>
          <w:szCs w:val="24"/>
        </w:rPr>
        <w:t>[</w:t>
      </w:r>
      <w:r w:rsidR="00EC072A" w:rsidRPr="00DC4E83">
        <w:rPr>
          <w:b/>
          <w:sz w:val="24"/>
          <w:szCs w:val="24"/>
        </w:rPr>
        <w:t>Entrevis</w:t>
      </w:r>
      <w:r w:rsidRPr="00DC4E83">
        <w:rPr>
          <w:b/>
          <w:sz w:val="24"/>
          <w:szCs w:val="24"/>
        </w:rPr>
        <w:t>ta com o cortador de cana Fabiano, Branquinha, fevereiro de 2014]</w:t>
      </w:r>
      <w:r w:rsidR="00EC072A" w:rsidRPr="00DC4E83">
        <w:rPr>
          <w:b/>
          <w:sz w:val="24"/>
          <w:szCs w:val="24"/>
        </w:rPr>
        <w:t>.</w:t>
      </w:r>
    </w:p>
    <w:p w:rsidR="00831101" w:rsidRDefault="00831101" w:rsidP="007D531F">
      <w:pPr>
        <w:tabs>
          <w:tab w:val="left" w:pos="3548"/>
        </w:tabs>
        <w:spacing w:line="360" w:lineRule="auto"/>
        <w:ind w:firstLine="851"/>
        <w:jc w:val="both"/>
        <w:rPr>
          <w:sz w:val="24"/>
          <w:szCs w:val="24"/>
        </w:rPr>
      </w:pPr>
    </w:p>
    <w:p w:rsidR="00E57102" w:rsidRDefault="00EA7C30" w:rsidP="007D531F">
      <w:pPr>
        <w:tabs>
          <w:tab w:val="left" w:pos="3548"/>
        </w:tabs>
        <w:spacing w:line="360" w:lineRule="auto"/>
        <w:ind w:firstLine="851"/>
        <w:jc w:val="both"/>
        <w:rPr>
          <w:sz w:val="24"/>
          <w:szCs w:val="24"/>
        </w:rPr>
      </w:pPr>
      <w:r w:rsidRPr="00EA7C30">
        <w:rPr>
          <w:sz w:val="24"/>
          <w:szCs w:val="24"/>
        </w:rPr>
        <w:t>E</w:t>
      </w:r>
      <w:r>
        <w:rPr>
          <w:sz w:val="24"/>
          <w:szCs w:val="24"/>
        </w:rPr>
        <w:t xml:space="preserve">ssa primeira parte </w:t>
      </w:r>
      <w:r w:rsidR="0027377C">
        <w:rPr>
          <w:sz w:val="24"/>
          <w:szCs w:val="24"/>
        </w:rPr>
        <w:t>da entrevista Fabiano mostra como ocorria o processo de seleção dos trabalhadores</w:t>
      </w:r>
      <w:r w:rsidR="00900538">
        <w:rPr>
          <w:sz w:val="24"/>
          <w:szCs w:val="24"/>
        </w:rPr>
        <w:t>,</w:t>
      </w:r>
      <w:r w:rsidR="0027377C">
        <w:rPr>
          <w:sz w:val="24"/>
          <w:szCs w:val="24"/>
        </w:rPr>
        <w:t xml:space="preserve"> corroborando com o empreiteiro José, quando afirma que a carteira de trabalho é a porta de entrada para os trabalhadores canavieiros</w:t>
      </w:r>
      <w:r w:rsidR="009F1B0F">
        <w:rPr>
          <w:sz w:val="24"/>
          <w:szCs w:val="24"/>
        </w:rPr>
        <w:t>, pois</w:t>
      </w:r>
      <w:r w:rsidR="0027377C">
        <w:rPr>
          <w:sz w:val="24"/>
          <w:szCs w:val="24"/>
        </w:rPr>
        <w:t xml:space="preserve"> indica uma pré-condição para a usina contratar esses trabalhadores, não contando apenas a experiência, que no seu caso a carteira</w:t>
      </w:r>
      <w:r w:rsidR="00900538">
        <w:rPr>
          <w:sz w:val="24"/>
          <w:szCs w:val="24"/>
        </w:rPr>
        <w:t xml:space="preserve"> de Fabiano</w:t>
      </w:r>
      <w:r w:rsidR="0027377C">
        <w:rPr>
          <w:sz w:val="24"/>
          <w:szCs w:val="24"/>
        </w:rPr>
        <w:t xml:space="preserve"> não demonstrava</w:t>
      </w:r>
      <w:r w:rsidR="00322512">
        <w:rPr>
          <w:sz w:val="24"/>
          <w:szCs w:val="24"/>
        </w:rPr>
        <w:t>, pois</w:t>
      </w:r>
      <w:r w:rsidR="0027377C">
        <w:rPr>
          <w:sz w:val="24"/>
          <w:szCs w:val="24"/>
        </w:rPr>
        <w:t xml:space="preserve"> esse era o seu primeiro ano no corte</w:t>
      </w:r>
      <w:r w:rsidR="00322512">
        <w:rPr>
          <w:sz w:val="24"/>
          <w:szCs w:val="24"/>
        </w:rPr>
        <w:t xml:space="preserve"> da cana</w:t>
      </w:r>
      <w:r w:rsidR="0027377C">
        <w:rPr>
          <w:sz w:val="24"/>
          <w:szCs w:val="24"/>
        </w:rPr>
        <w:t>, mas sua contratação serviu como um teste para as futuras contratações</w:t>
      </w:r>
      <w:r w:rsidR="00322512">
        <w:rPr>
          <w:sz w:val="24"/>
          <w:szCs w:val="24"/>
        </w:rPr>
        <w:t>, ele trabalhou em mais três safras</w:t>
      </w:r>
      <w:proofErr w:type="gramStart"/>
      <w:r w:rsidR="00322512">
        <w:rPr>
          <w:sz w:val="24"/>
          <w:szCs w:val="24"/>
        </w:rPr>
        <w:t xml:space="preserve">  </w:t>
      </w:r>
      <w:proofErr w:type="gramEnd"/>
      <w:r w:rsidR="00322512">
        <w:rPr>
          <w:sz w:val="24"/>
          <w:szCs w:val="24"/>
        </w:rPr>
        <w:t xml:space="preserve">em diferentes Estados </w:t>
      </w:r>
      <w:r w:rsidR="0027377C">
        <w:rPr>
          <w:sz w:val="24"/>
          <w:szCs w:val="24"/>
        </w:rPr>
        <w:t xml:space="preserve">. </w:t>
      </w:r>
    </w:p>
    <w:p w:rsidR="00A5517D" w:rsidRDefault="0027377C" w:rsidP="00EA7C30">
      <w:pPr>
        <w:tabs>
          <w:tab w:val="left" w:pos="3548"/>
        </w:tabs>
        <w:spacing w:line="360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Fica evidente também na frase; </w:t>
      </w:r>
      <w:r w:rsidR="00900538">
        <w:rPr>
          <w:sz w:val="24"/>
          <w:szCs w:val="24"/>
        </w:rPr>
        <w:t>“</w:t>
      </w:r>
      <w:r w:rsidRPr="00900538">
        <w:rPr>
          <w:i/>
          <w:sz w:val="24"/>
          <w:szCs w:val="24"/>
        </w:rPr>
        <w:t>Mas voltava só os que tralharam direito</w:t>
      </w:r>
      <w:r w:rsidR="00900538">
        <w:rPr>
          <w:i/>
          <w:sz w:val="24"/>
          <w:szCs w:val="24"/>
        </w:rPr>
        <w:t>”</w:t>
      </w:r>
      <w:r w:rsidR="00DC4E83">
        <w:rPr>
          <w:i/>
          <w:sz w:val="24"/>
          <w:szCs w:val="24"/>
        </w:rPr>
        <w:t xml:space="preserve"> </w:t>
      </w:r>
      <w:r w:rsidR="00DC4E83">
        <w:rPr>
          <w:rFonts w:ascii="Tahoma" w:hAnsi="Tahoma" w:cs="Tahoma"/>
          <w:color w:val="000000"/>
          <w:shd w:val="clear" w:color="auto" w:fill="FFFFFF"/>
        </w:rPr>
        <w:t>(informação verbal)</w:t>
      </w:r>
      <w:r w:rsidR="00DC4E83">
        <w:rPr>
          <w:sz w:val="24"/>
          <w:szCs w:val="24"/>
        </w:rPr>
        <w:t xml:space="preserve">, </w:t>
      </w:r>
      <w:r w:rsidRPr="0027377C">
        <w:rPr>
          <w:sz w:val="24"/>
          <w:szCs w:val="24"/>
        </w:rPr>
        <w:t xml:space="preserve">que para serem contratados novamente os trabalhadores </w:t>
      </w:r>
      <w:r w:rsidR="00E57102">
        <w:rPr>
          <w:sz w:val="24"/>
          <w:szCs w:val="24"/>
        </w:rPr>
        <w:t>deveriam seguir as normas da Usina, não participando de greves e seguindo as determinações dos ficais da Usina.</w:t>
      </w:r>
    </w:p>
    <w:p w:rsidR="008B2C8C" w:rsidRDefault="00E57102" w:rsidP="007D531F">
      <w:pPr>
        <w:tabs>
          <w:tab w:val="left" w:pos="3548"/>
        </w:tabs>
        <w:spacing w:line="360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Outro ponto interessante da entrevista é quando Fabiano</w:t>
      </w:r>
      <w:r w:rsidR="007D531F">
        <w:rPr>
          <w:sz w:val="24"/>
          <w:szCs w:val="24"/>
        </w:rPr>
        <w:t xml:space="preserve"> descreve</w:t>
      </w:r>
      <w:r>
        <w:rPr>
          <w:sz w:val="24"/>
          <w:szCs w:val="24"/>
        </w:rPr>
        <w:t xml:space="preserve"> o alojamento, dizendo que a vida lá;</w:t>
      </w:r>
      <w:r w:rsidRPr="00E57102">
        <w:rPr>
          <w:sz w:val="24"/>
          <w:szCs w:val="24"/>
        </w:rPr>
        <w:t xml:space="preserve"> </w:t>
      </w:r>
      <w:r w:rsidRPr="00900538">
        <w:rPr>
          <w:sz w:val="24"/>
          <w:szCs w:val="24"/>
        </w:rPr>
        <w:t>“</w:t>
      </w:r>
      <w:r w:rsidRPr="00900538">
        <w:rPr>
          <w:i/>
          <w:sz w:val="24"/>
          <w:szCs w:val="24"/>
        </w:rPr>
        <w:t>é como se fosse</w:t>
      </w:r>
      <w:r w:rsidR="007D531F">
        <w:rPr>
          <w:i/>
          <w:sz w:val="24"/>
          <w:szCs w:val="24"/>
        </w:rPr>
        <w:t xml:space="preserve"> </w:t>
      </w:r>
      <w:r w:rsidRPr="00900538">
        <w:rPr>
          <w:i/>
          <w:sz w:val="24"/>
          <w:szCs w:val="24"/>
        </w:rPr>
        <w:t>um presidiário</w:t>
      </w:r>
      <w:r w:rsidRPr="00900538">
        <w:rPr>
          <w:sz w:val="24"/>
          <w:szCs w:val="24"/>
        </w:rPr>
        <w:t xml:space="preserve">”.  </w:t>
      </w:r>
      <w:r>
        <w:rPr>
          <w:sz w:val="24"/>
          <w:szCs w:val="24"/>
        </w:rPr>
        <w:t xml:space="preserve"> </w:t>
      </w:r>
      <w:r w:rsidR="009F1B0F">
        <w:rPr>
          <w:sz w:val="24"/>
          <w:szCs w:val="24"/>
        </w:rPr>
        <w:t>–</w:t>
      </w:r>
      <w:r>
        <w:rPr>
          <w:sz w:val="24"/>
          <w:szCs w:val="24"/>
        </w:rPr>
        <w:t xml:space="preserve"> Os alojamentos </w:t>
      </w:r>
      <w:r w:rsidR="009F1B0F">
        <w:rPr>
          <w:sz w:val="24"/>
          <w:szCs w:val="24"/>
        </w:rPr>
        <w:t xml:space="preserve">– </w:t>
      </w:r>
      <w:r>
        <w:rPr>
          <w:sz w:val="24"/>
          <w:szCs w:val="24"/>
        </w:rPr>
        <w:t>“</w:t>
      </w:r>
      <w:r w:rsidRPr="009F1B0F">
        <w:rPr>
          <w:i/>
          <w:sz w:val="24"/>
          <w:szCs w:val="24"/>
        </w:rPr>
        <w:t>são espaços vigiados, com normas próprias e com um rígido controle para entrada e saída de pessoas estranhas</w:t>
      </w:r>
      <w:r w:rsidRPr="00E57102">
        <w:rPr>
          <w:sz w:val="24"/>
          <w:szCs w:val="24"/>
        </w:rPr>
        <w:t>.</w:t>
      </w:r>
      <w:r w:rsidR="009F1B0F">
        <w:rPr>
          <w:sz w:val="24"/>
          <w:szCs w:val="24"/>
        </w:rPr>
        <w:t>”</w:t>
      </w:r>
      <w:r>
        <w:rPr>
          <w:sz w:val="24"/>
          <w:szCs w:val="24"/>
        </w:rPr>
        <w:t xml:space="preserve"> (COVER, 2011, p.29). </w:t>
      </w:r>
    </w:p>
    <w:p w:rsidR="008B2C8C" w:rsidRPr="008B2C8C" w:rsidRDefault="008B2C8C" w:rsidP="007D531F">
      <w:pPr>
        <w:tabs>
          <w:tab w:val="left" w:pos="3548"/>
        </w:tabs>
        <w:spacing w:line="360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Os trabalhadores sabem que as usinas compartilham de uma </w:t>
      </w:r>
      <w:r w:rsidRPr="008B2C8C">
        <w:rPr>
          <w:i/>
          <w:sz w:val="24"/>
          <w:szCs w:val="24"/>
        </w:rPr>
        <w:t>lista negra</w:t>
      </w:r>
      <w:r>
        <w:rPr>
          <w:i/>
          <w:sz w:val="24"/>
          <w:szCs w:val="24"/>
        </w:rPr>
        <w:t>,</w:t>
      </w:r>
      <w:r>
        <w:rPr>
          <w:sz w:val="24"/>
          <w:szCs w:val="24"/>
        </w:rPr>
        <w:t xml:space="preserve"> que acompanham em caso de demissões.</w:t>
      </w:r>
    </w:p>
    <w:p w:rsidR="008B2C8C" w:rsidRPr="008B2C8C" w:rsidRDefault="008B2C8C" w:rsidP="008B2C8C">
      <w:pPr>
        <w:tabs>
          <w:tab w:val="left" w:pos="3548"/>
        </w:tabs>
        <w:ind w:left="2268"/>
        <w:jc w:val="both"/>
        <w:rPr>
          <w:sz w:val="22"/>
          <w:szCs w:val="22"/>
        </w:rPr>
      </w:pPr>
      <w:r w:rsidRPr="008B2C8C">
        <w:rPr>
          <w:sz w:val="22"/>
          <w:szCs w:val="22"/>
        </w:rPr>
        <w:t>Trabalhadores e trabalhadoras vivem dentro de um cír</w:t>
      </w:r>
      <w:r>
        <w:rPr>
          <w:sz w:val="22"/>
          <w:szCs w:val="22"/>
        </w:rPr>
        <w:t xml:space="preserve">culo de </w:t>
      </w:r>
      <w:r w:rsidRPr="008B2C8C">
        <w:rPr>
          <w:sz w:val="22"/>
          <w:szCs w:val="22"/>
        </w:rPr>
        <w:t xml:space="preserve">fortes controles. A mera existência da lista negra funciona, enquanto ameaça, como controle social dos mais impiedosos, pois representa a desfiliação progressiva que culmina com o desemprego, ou seja, com a perda dos vínculos sociais, a exclusão em </w:t>
      </w:r>
      <w:r>
        <w:rPr>
          <w:sz w:val="22"/>
          <w:szCs w:val="22"/>
        </w:rPr>
        <w:t>praticamente todos os níveis. (SILVA,</w:t>
      </w:r>
      <w:r w:rsidR="00DC4E83">
        <w:rPr>
          <w:sz w:val="22"/>
          <w:szCs w:val="22"/>
        </w:rPr>
        <w:t xml:space="preserve"> </w:t>
      </w:r>
      <w:r>
        <w:rPr>
          <w:sz w:val="22"/>
          <w:szCs w:val="22"/>
        </w:rPr>
        <w:t>1999, p.7)</w:t>
      </w:r>
    </w:p>
    <w:p w:rsidR="008B2C8C" w:rsidRDefault="008B2C8C" w:rsidP="007D531F">
      <w:pPr>
        <w:tabs>
          <w:tab w:val="left" w:pos="3548"/>
        </w:tabs>
        <w:spacing w:line="360" w:lineRule="auto"/>
        <w:ind w:firstLine="851"/>
        <w:jc w:val="both"/>
        <w:rPr>
          <w:sz w:val="24"/>
          <w:szCs w:val="24"/>
        </w:rPr>
      </w:pPr>
    </w:p>
    <w:p w:rsidR="000A6665" w:rsidRDefault="00E57102" w:rsidP="007D531F">
      <w:pPr>
        <w:tabs>
          <w:tab w:val="left" w:pos="3548"/>
        </w:tabs>
        <w:spacing w:line="360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Fabiano citou apenas as dificuldades de acesso</w:t>
      </w:r>
      <w:r w:rsidR="009F1B0F">
        <w:rPr>
          <w:sz w:val="24"/>
          <w:szCs w:val="24"/>
        </w:rPr>
        <w:t>,</w:t>
      </w:r>
      <w:r>
        <w:rPr>
          <w:sz w:val="24"/>
          <w:szCs w:val="24"/>
        </w:rPr>
        <w:t xml:space="preserve"> visto que o alojamento </w:t>
      </w:r>
      <w:r w:rsidR="009F1B0F">
        <w:rPr>
          <w:sz w:val="24"/>
          <w:szCs w:val="24"/>
        </w:rPr>
        <w:t>localiza</w:t>
      </w:r>
      <w:r w:rsidR="00900538">
        <w:rPr>
          <w:sz w:val="24"/>
          <w:szCs w:val="24"/>
        </w:rPr>
        <w:t>va</w:t>
      </w:r>
      <w:r w:rsidR="009F1B0F">
        <w:rPr>
          <w:sz w:val="24"/>
          <w:szCs w:val="24"/>
        </w:rPr>
        <w:t>-se dentro da mata, longe da cidade.</w:t>
      </w:r>
      <w:r>
        <w:rPr>
          <w:sz w:val="24"/>
          <w:szCs w:val="24"/>
        </w:rPr>
        <w:t xml:space="preserve"> </w:t>
      </w:r>
      <w:r w:rsidR="00322512">
        <w:rPr>
          <w:sz w:val="24"/>
          <w:szCs w:val="24"/>
        </w:rPr>
        <w:t>A outra parte da entre</w:t>
      </w:r>
      <w:r w:rsidR="000A6665">
        <w:rPr>
          <w:sz w:val="24"/>
          <w:szCs w:val="24"/>
        </w:rPr>
        <w:t>vista Fabiano falou sobre a dificuldade na adaptação do clima no Espírito Santo, e os problemas físicos causados pela atividade do corte da cana.</w:t>
      </w:r>
    </w:p>
    <w:p w:rsidR="000A6665" w:rsidRPr="006F0B4C" w:rsidRDefault="005251C1" w:rsidP="000A6665">
      <w:pPr>
        <w:tabs>
          <w:tab w:val="left" w:pos="3548"/>
        </w:tabs>
        <w:ind w:left="2268"/>
        <w:jc w:val="both"/>
        <w:rPr>
          <w:sz w:val="22"/>
          <w:szCs w:val="22"/>
        </w:rPr>
      </w:pPr>
      <w:r>
        <w:rPr>
          <w:sz w:val="24"/>
          <w:szCs w:val="24"/>
        </w:rPr>
        <w:t>“</w:t>
      </w:r>
      <w:r w:rsidR="000A6665" w:rsidRPr="006F0B4C">
        <w:rPr>
          <w:sz w:val="22"/>
          <w:szCs w:val="22"/>
        </w:rPr>
        <w:t>Cortar cana no Espírito Santo</w:t>
      </w:r>
      <w:proofErr w:type="gramStart"/>
      <w:r w:rsidR="000A6665" w:rsidRPr="006F0B4C">
        <w:rPr>
          <w:sz w:val="22"/>
          <w:szCs w:val="22"/>
        </w:rPr>
        <w:t>, foi</w:t>
      </w:r>
      <w:proofErr w:type="gramEnd"/>
      <w:r w:rsidR="000A6665" w:rsidRPr="006F0B4C">
        <w:rPr>
          <w:sz w:val="22"/>
          <w:szCs w:val="22"/>
        </w:rPr>
        <w:t xml:space="preserve"> ruim demais pelo uma parte né?</w:t>
      </w:r>
    </w:p>
    <w:p w:rsidR="009F1B0F" w:rsidRDefault="000A6665" w:rsidP="007D531F">
      <w:pPr>
        <w:tabs>
          <w:tab w:val="left" w:pos="3548"/>
        </w:tabs>
        <w:ind w:left="2268"/>
        <w:jc w:val="both"/>
        <w:rPr>
          <w:sz w:val="24"/>
          <w:szCs w:val="24"/>
        </w:rPr>
      </w:pPr>
      <w:r w:rsidRPr="006F0B4C">
        <w:rPr>
          <w:sz w:val="22"/>
          <w:szCs w:val="22"/>
        </w:rPr>
        <w:t xml:space="preserve">Era bom porque eu </w:t>
      </w:r>
      <w:proofErr w:type="spellStart"/>
      <w:r w:rsidRPr="006F0B4C">
        <w:rPr>
          <w:sz w:val="22"/>
          <w:szCs w:val="22"/>
        </w:rPr>
        <w:t>tava</w:t>
      </w:r>
      <w:proofErr w:type="spellEnd"/>
      <w:r w:rsidRPr="006F0B4C">
        <w:rPr>
          <w:sz w:val="22"/>
          <w:szCs w:val="22"/>
        </w:rPr>
        <w:t xml:space="preserve"> ganhando dinheiro, mas o serviço lá era difícil, lá era muito quente, o sol </w:t>
      </w:r>
      <w:proofErr w:type="gramStart"/>
      <w:r w:rsidRPr="006F0B4C">
        <w:rPr>
          <w:sz w:val="22"/>
          <w:szCs w:val="22"/>
        </w:rPr>
        <w:t>esquenta</w:t>
      </w:r>
      <w:proofErr w:type="gramEnd"/>
      <w:r w:rsidRPr="006F0B4C">
        <w:rPr>
          <w:sz w:val="22"/>
          <w:szCs w:val="22"/>
        </w:rPr>
        <w:t xml:space="preserve"> muito, eu mesmo só gostava de trabalhar com a roupa molhada</w:t>
      </w:r>
      <w:r>
        <w:rPr>
          <w:sz w:val="24"/>
          <w:szCs w:val="24"/>
        </w:rPr>
        <w:t>.</w:t>
      </w:r>
    </w:p>
    <w:p w:rsidR="007D531F" w:rsidRPr="00E57102" w:rsidRDefault="007D531F" w:rsidP="007D531F">
      <w:pPr>
        <w:tabs>
          <w:tab w:val="left" w:pos="3548"/>
        </w:tabs>
        <w:ind w:left="2268"/>
        <w:jc w:val="both"/>
        <w:rPr>
          <w:sz w:val="24"/>
          <w:szCs w:val="24"/>
        </w:rPr>
      </w:pPr>
    </w:p>
    <w:p w:rsidR="00330858" w:rsidRDefault="006F0B4C" w:rsidP="00330858">
      <w:pPr>
        <w:tabs>
          <w:tab w:val="left" w:pos="3548"/>
        </w:tabs>
        <w:spacing w:line="360" w:lineRule="auto"/>
        <w:ind w:firstLine="794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No Espírito Santo segundo o trabalhador canavieiro, o salário era pago por produção</w:t>
      </w:r>
      <w:proofErr w:type="gramStart"/>
      <w:r>
        <w:rPr>
          <w:sz w:val="24"/>
          <w:szCs w:val="24"/>
        </w:rPr>
        <w:t xml:space="preserve"> ou seja</w:t>
      </w:r>
      <w:proofErr w:type="gramEnd"/>
      <w:r>
        <w:rPr>
          <w:sz w:val="24"/>
          <w:szCs w:val="24"/>
        </w:rPr>
        <w:t>, quanto mais produzi o trabalhador maior será o seu salário, muitos trabalhadores preferem trabalhar sobre esta forma de salário, pois ac</w:t>
      </w:r>
      <w:r w:rsidR="00195145">
        <w:rPr>
          <w:sz w:val="24"/>
          <w:szCs w:val="24"/>
        </w:rPr>
        <w:t xml:space="preserve">reditam que estão ganhando mais. Para </w:t>
      </w:r>
      <w:r w:rsidR="00195145" w:rsidRPr="00560903">
        <w:rPr>
          <w:sz w:val="24"/>
          <w:szCs w:val="24"/>
        </w:rPr>
        <w:t>Silva</w:t>
      </w:r>
      <w:r w:rsidR="00195145">
        <w:rPr>
          <w:sz w:val="24"/>
          <w:szCs w:val="24"/>
        </w:rPr>
        <w:t xml:space="preserve"> (</w:t>
      </w:r>
      <w:r w:rsidR="00195145" w:rsidRPr="00560903">
        <w:rPr>
          <w:sz w:val="24"/>
          <w:szCs w:val="24"/>
        </w:rPr>
        <w:t>1999).</w:t>
      </w:r>
      <w:r w:rsidR="00195145">
        <w:rPr>
          <w:sz w:val="24"/>
          <w:szCs w:val="24"/>
        </w:rPr>
        <w:t xml:space="preserve"> “</w:t>
      </w:r>
      <w:r w:rsidR="00195145" w:rsidRPr="00195145">
        <w:rPr>
          <w:sz w:val="24"/>
          <w:szCs w:val="24"/>
        </w:rPr>
        <w:t>a adoção do s</w:t>
      </w:r>
      <w:r w:rsidR="005A00A6">
        <w:rPr>
          <w:sz w:val="24"/>
          <w:szCs w:val="24"/>
        </w:rPr>
        <w:t xml:space="preserve">alário por peça é mais </w:t>
      </w:r>
      <w:r w:rsidR="00195145">
        <w:rPr>
          <w:sz w:val="24"/>
          <w:szCs w:val="24"/>
        </w:rPr>
        <w:t>van</w:t>
      </w:r>
      <w:r w:rsidR="00195145" w:rsidRPr="00195145">
        <w:rPr>
          <w:sz w:val="24"/>
          <w:szCs w:val="24"/>
        </w:rPr>
        <w:t>tajoso para as usinas</w:t>
      </w:r>
      <w:r w:rsidR="00195145">
        <w:rPr>
          <w:sz w:val="24"/>
          <w:szCs w:val="24"/>
        </w:rPr>
        <w:t>”, pois</w:t>
      </w:r>
      <w:r w:rsidR="00330858">
        <w:rPr>
          <w:sz w:val="24"/>
          <w:szCs w:val="24"/>
        </w:rPr>
        <w:t xml:space="preserve"> </w:t>
      </w:r>
      <w:r w:rsidR="00195145">
        <w:rPr>
          <w:sz w:val="24"/>
          <w:szCs w:val="24"/>
        </w:rPr>
        <w:t>intensifica e explora</w:t>
      </w:r>
      <w:r w:rsidR="005A00A6">
        <w:rPr>
          <w:sz w:val="24"/>
          <w:szCs w:val="24"/>
        </w:rPr>
        <w:t>, sobre</w:t>
      </w:r>
      <w:r w:rsidR="00195145" w:rsidRPr="00195145">
        <w:rPr>
          <w:sz w:val="24"/>
          <w:szCs w:val="24"/>
        </w:rPr>
        <w:t xml:space="preserve"> as diferen</w:t>
      </w:r>
      <w:r w:rsidR="00195145">
        <w:rPr>
          <w:sz w:val="24"/>
          <w:szCs w:val="24"/>
        </w:rPr>
        <w:t>tes categorias de trabalhadores.</w:t>
      </w:r>
      <w:r w:rsidR="00330858">
        <w:rPr>
          <w:sz w:val="24"/>
          <w:szCs w:val="24"/>
        </w:rPr>
        <w:t xml:space="preserve">  Sobre o salário por </w:t>
      </w:r>
      <w:proofErr w:type="gramStart"/>
      <w:r w:rsidR="00330858">
        <w:rPr>
          <w:sz w:val="24"/>
          <w:szCs w:val="24"/>
        </w:rPr>
        <w:t>p</w:t>
      </w:r>
      <w:r w:rsidR="00330858" w:rsidRPr="00330858">
        <w:rPr>
          <w:sz w:val="24"/>
          <w:szCs w:val="24"/>
        </w:rPr>
        <w:t>eça</w:t>
      </w:r>
      <w:r w:rsidR="00330858">
        <w:rPr>
          <w:sz w:val="24"/>
          <w:szCs w:val="24"/>
        </w:rPr>
        <w:t xml:space="preserve"> :</w:t>
      </w:r>
      <w:proofErr w:type="gramEnd"/>
    </w:p>
    <w:p w:rsidR="00330858" w:rsidRPr="00330858" w:rsidRDefault="00330858" w:rsidP="00330858">
      <w:pPr>
        <w:ind w:left="2268"/>
        <w:jc w:val="both"/>
        <w:rPr>
          <w:sz w:val="22"/>
          <w:szCs w:val="22"/>
        </w:rPr>
      </w:pPr>
      <w:r w:rsidRPr="00330858">
        <w:rPr>
          <w:sz w:val="22"/>
          <w:szCs w:val="22"/>
        </w:rPr>
        <w:t>O salário por peça não expressa diretamente na realidade nenhuma relação de valor. Não se trata de medir o valor da peça pelo tempo de trabalho nela corporificado, mas, ao contrário, de medir o trabalho despendido pelo trabalhador pelo número de peças que produziu.</w:t>
      </w:r>
    </w:p>
    <w:p w:rsidR="00330858" w:rsidRPr="00330858" w:rsidRDefault="00330858" w:rsidP="00330858">
      <w:pPr>
        <w:ind w:left="2268"/>
        <w:jc w:val="both"/>
        <w:rPr>
          <w:sz w:val="22"/>
          <w:szCs w:val="22"/>
        </w:rPr>
      </w:pPr>
      <w:r w:rsidRPr="00330858">
        <w:rPr>
          <w:sz w:val="22"/>
          <w:szCs w:val="22"/>
        </w:rPr>
        <w:t xml:space="preserve">No salário por tempo, o trabalho se mede por sua duração direta; no salário por peça, pelo quantum de produtos em que o trabalho se condensa durante determinado período de tempo. </w:t>
      </w:r>
      <w:proofErr w:type="gramStart"/>
      <w:r w:rsidRPr="00330858">
        <w:rPr>
          <w:sz w:val="22"/>
          <w:szCs w:val="22"/>
        </w:rPr>
        <w:t>p.</w:t>
      </w:r>
      <w:proofErr w:type="gramEnd"/>
      <w:r w:rsidRPr="00330858">
        <w:rPr>
          <w:sz w:val="22"/>
          <w:szCs w:val="22"/>
        </w:rPr>
        <w:t xml:space="preserve"> 183</w:t>
      </w:r>
    </w:p>
    <w:p w:rsidR="00330858" w:rsidRDefault="00330858" w:rsidP="00330858">
      <w:pPr>
        <w:tabs>
          <w:tab w:val="left" w:pos="3548"/>
        </w:tabs>
        <w:ind w:left="2268"/>
        <w:jc w:val="both"/>
        <w:rPr>
          <w:sz w:val="24"/>
          <w:szCs w:val="24"/>
        </w:rPr>
      </w:pPr>
    </w:p>
    <w:p w:rsidR="004E3B78" w:rsidRDefault="00195145" w:rsidP="00436058">
      <w:pPr>
        <w:tabs>
          <w:tab w:val="left" w:pos="3548"/>
        </w:tabs>
        <w:spacing w:line="360" w:lineRule="auto"/>
        <w:ind w:firstLine="794"/>
        <w:jc w:val="both"/>
        <w:rPr>
          <w:sz w:val="24"/>
          <w:szCs w:val="24"/>
        </w:rPr>
      </w:pPr>
      <w:r>
        <w:rPr>
          <w:sz w:val="24"/>
          <w:szCs w:val="24"/>
        </w:rPr>
        <w:t>A Usina do Espírito Santo, onde Fabiano trabalhou, trabalha</w:t>
      </w:r>
      <w:r w:rsidR="005A00A6"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va</w:t>
      </w:r>
      <w:proofErr w:type="spellEnd"/>
      <w:r w:rsidR="005A00A6">
        <w:rPr>
          <w:sz w:val="24"/>
          <w:szCs w:val="24"/>
        </w:rPr>
        <w:t>)</w:t>
      </w:r>
      <w:r>
        <w:rPr>
          <w:sz w:val="24"/>
          <w:szCs w:val="24"/>
        </w:rPr>
        <w:t xml:space="preserve"> com essa forma de </w:t>
      </w:r>
      <w:r w:rsidR="004C5716">
        <w:rPr>
          <w:sz w:val="24"/>
          <w:szCs w:val="24"/>
        </w:rPr>
        <w:t>pagamento, a empresa oferecia gratificações aos trabalhadores, estimulando as competições entre os trabalhadores, de acordo com Fabiano, e</w:t>
      </w:r>
      <w:r w:rsidR="005A00A6">
        <w:rPr>
          <w:sz w:val="24"/>
          <w:szCs w:val="24"/>
        </w:rPr>
        <w:t>les davam cestas básicas, ao trabalhador que</w:t>
      </w:r>
      <w:proofErr w:type="gramStart"/>
      <w:r w:rsidR="005A00A6">
        <w:rPr>
          <w:sz w:val="24"/>
          <w:szCs w:val="24"/>
        </w:rPr>
        <w:t xml:space="preserve">  </w:t>
      </w:r>
      <w:proofErr w:type="gramEnd"/>
      <w:r w:rsidR="005A00A6">
        <w:rPr>
          <w:sz w:val="24"/>
          <w:szCs w:val="24"/>
        </w:rPr>
        <w:t>conseguisse atingi</w:t>
      </w:r>
      <w:r w:rsidR="004C5716">
        <w:rPr>
          <w:sz w:val="24"/>
          <w:szCs w:val="24"/>
        </w:rPr>
        <w:t xml:space="preserve"> a meta</w:t>
      </w:r>
      <w:r w:rsidR="005A00A6">
        <w:rPr>
          <w:sz w:val="24"/>
          <w:szCs w:val="24"/>
        </w:rPr>
        <w:t xml:space="preserve"> estimulada no número de tonelada</w:t>
      </w:r>
      <w:r w:rsidR="00905F2E">
        <w:rPr>
          <w:sz w:val="24"/>
          <w:szCs w:val="24"/>
        </w:rPr>
        <w:t xml:space="preserve"> de cana cortada, se conseguisse, esse trabalhador</w:t>
      </w:r>
      <w:r w:rsidR="005A00A6">
        <w:rPr>
          <w:sz w:val="24"/>
          <w:szCs w:val="24"/>
        </w:rPr>
        <w:t xml:space="preserve"> </w:t>
      </w:r>
      <w:r w:rsidR="004C5716">
        <w:rPr>
          <w:sz w:val="24"/>
          <w:szCs w:val="24"/>
        </w:rPr>
        <w:t xml:space="preserve"> ganhava uma televisão. Fabiano </w:t>
      </w:r>
      <w:proofErr w:type="spellStart"/>
      <w:r w:rsidR="004C5716">
        <w:rPr>
          <w:sz w:val="24"/>
          <w:szCs w:val="24"/>
        </w:rPr>
        <w:t>reveleou</w:t>
      </w:r>
      <w:proofErr w:type="spellEnd"/>
      <w:r w:rsidR="004C5716">
        <w:rPr>
          <w:sz w:val="24"/>
          <w:szCs w:val="24"/>
        </w:rPr>
        <w:t xml:space="preserve"> que </w:t>
      </w:r>
      <w:r w:rsidR="00905F2E">
        <w:rPr>
          <w:sz w:val="24"/>
          <w:szCs w:val="24"/>
        </w:rPr>
        <w:t xml:space="preserve">chegou a cortar 22 toneladas de cana-de-açúcar e </w:t>
      </w:r>
      <w:r w:rsidR="004C5716">
        <w:rPr>
          <w:sz w:val="24"/>
          <w:szCs w:val="24"/>
        </w:rPr>
        <w:t>nunca conseguiu ganha</w:t>
      </w:r>
      <w:r w:rsidR="007D531F">
        <w:rPr>
          <w:sz w:val="24"/>
          <w:szCs w:val="24"/>
        </w:rPr>
        <w:t>r a televisão, ficava perto, ma</w:t>
      </w:r>
      <w:r w:rsidR="004C5716">
        <w:rPr>
          <w:sz w:val="24"/>
          <w:szCs w:val="24"/>
        </w:rPr>
        <w:t xml:space="preserve">s conseguia apenas </w:t>
      </w:r>
      <w:r w:rsidR="007D531F">
        <w:rPr>
          <w:sz w:val="24"/>
          <w:szCs w:val="24"/>
        </w:rPr>
        <w:t>a cesta básica que junto vinha um cartão parabenizando o trabalhador, cartão, que tivemos acesso,</w:t>
      </w:r>
      <w:r w:rsidR="005251C1">
        <w:rPr>
          <w:sz w:val="24"/>
          <w:szCs w:val="24"/>
        </w:rPr>
        <w:t xml:space="preserve"> </w:t>
      </w:r>
      <w:r w:rsidR="007D531F">
        <w:rPr>
          <w:sz w:val="24"/>
          <w:szCs w:val="24"/>
        </w:rPr>
        <w:t>Fabiano leva em sua carteira</w:t>
      </w:r>
      <w:r w:rsidR="004C5716">
        <w:rPr>
          <w:sz w:val="24"/>
          <w:szCs w:val="24"/>
        </w:rPr>
        <w:t>.</w:t>
      </w:r>
      <w:r w:rsidR="007D531F">
        <w:rPr>
          <w:sz w:val="24"/>
          <w:szCs w:val="24"/>
        </w:rPr>
        <w:t xml:space="preserve"> </w:t>
      </w:r>
      <w:r w:rsidR="004C5716">
        <w:rPr>
          <w:sz w:val="24"/>
          <w:szCs w:val="24"/>
        </w:rPr>
        <w:t xml:space="preserve"> </w:t>
      </w:r>
      <w:r w:rsidR="007D531F">
        <w:rPr>
          <w:sz w:val="24"/>
          <w:szCs w:val="24"/>
        </w:rPr>
        <w:t>Ele disse que</w:t>
      </w:r>
      <w:r w:rsidR="00EB1B29">
        <w:rPr>
          <w:sz w:val="24"/>
          <w:szCs w:val="24"/>
        </w:rPr>
        <w:t xml:space="preserve"> </w:t>
      </w:r>
      <w:r w:rsidR="007D531F">
        <w:rPr>
          <w:sz w:val="24"/>
          <w:szCs w:val="24"/>
        </w:rPr>
        <w:t>chegou a trabalhar doente, que a pausa para o almoço quase não existia por que tinha que voltar logo ao corte da cana</w:t>
      </w:r>
      <w:r w:rsidR="00905F2E">
        <w:rPr>
          <w:sz w:val="24"/>
          <w:szCs w:val="24"/>
        </w:rPr>
        <w:t>, opção do próprio trabalhador</w:t>
      </w:r>
      <w:r w:rsidR="007D531F">
        <w:rPr>
          <w:sz w:val="24"/>
          <w:szCs w:val="24"/>
        </w:rPr>
        <w:t xml:space="preserve">. </w:t>
      </w:r>
      <w:r w:rsidR="00436058">
        <w:rPr>
          <w:sz w:val="24"/>
          <w:szCs w:val="24"/>
        </w:rPr>
        <w:t>Para Marx “t</w:t>
      </w:r>
      <w:r w:rsidR="00A27352" w:rsidRPr="00A27352">
        <w:rPr>
          <w:sz w:val="24"/>
          <w:szCs w:val="24"/>
        </w:rPr>
        <w:t>odo o sistema de produção capitalista</w:t>
      </w:r>
      <w:r w:rsidR="00A27352">
        <w:rPr>
          <w:sz w:val="24"/>
          <w:szCs w:val="24"/>
        </w:rPr>
        <w:t xml:space="preserve"> </w:t>
      </w:r>
      <w:r w:rsidR="00A27352" w:rsidRPr="00A27352">
        <w:rPr>
          <w:sz w:val="24"/>
          <w:szCs w:val="24"/>
        </w:rPr>
        <w:t>repousa no fato de que o trabalhador vende sua força de trabalho como</w:t>
      </w:r>
      <w:r w:rsidR="00436058">
        <w:rPr>
          <w:sz w:val="24"/>
          <w:szCs w:val="24"/>
        </w:rPr>
        <w:t xml:space="preserve"> </w:t>
      </w:r>
      <w:r w:rsidR="00A27352" w:rsidRPr="00A27352">
        <w:rPr>
          <w:sz w:val="24"/>
          <w:szCs w:val="24"/>
        </w:rPr>
        <w:t>mercadoria</w:t>
      </w:r>
      <w:r w:rsidR="00436058">
        <w:rPr>
          <w:sz w:val="24"/>
          <w:szCs w:val="24"/>
        </w:rPr>
        <w:t>”.</w:t>
      </w:r>
    </w:p>
    <w:p w:rsidR="00330858" w:rsidRDefault="00330858" w:rsidP="00436058">
      <w:pPr>
        <w:tabs>
          <w:tab w:val="left" w:pos="3548"/>
        </w:tabs>
        <w:spacing w:line="360" w:lineRule="auto"/>
        <w:ind w:firstLine="794"/>
        <w:jc w:val="both"/>
        <w:rPr>
          <w:sz w:val="24"/>
          <w:szCs w:val="24"/>
        </w:rPr>
      </w:pPr>
    </w:p>
    <w:p w:rsidR="00DE08A8" w:rsidRDefault="007D531F" w:rsidP="004E3B78">
      <w:pPr>
        <w:tabs>
          <w:tab w:val="left" w:pos="3548"/>
        </w:tabs>
        <w:spacing w:line="360" w:lineRule="auto"/>
        <w:ind w:firstLine="794"/>
        <w:jc w:val="both"/>
        <w:rPr>
          <w:sz w:val="24"/>
          <w:szCs w:val="24"/>
        </w:rPr>
      </w:pPr>
      <w:r>
        <w:rPr>
          <w:sz w:val="24"/>
          <w:szCs w:val="24"/>
        </w:rPr>
        <w:t>Percebe-se que tal forma de salár</w:t>
      </w:r>
      <w:r w:rsidR="004E3B78">
        <w:rPr>
          <w:sz w:val="24"/>
          <w:szCs w:val="24"/>
        </w:rPr>
        <w:t>io deixa o trabalhador alienado. Essa alienação é produzida pelo sistema capitalista visando um progresso na acumulação de capital. Para David Ha</w:t>
      </w:r>
      <w:r w:rsidR="003C5D90">
        <w:rPr>
          <w:sz w:val="24"/>
          <w:szCs w:val="24"/>
        </w:rPr>
        <w:t>r</w:t>
      </w:r>
      <w:r w:rsidR="004E3B78">
        <w:rPr>
          <w:sz w:val="24"/>
          <w:szCs w:val="24"/>
        </w:rPr>
        <w:t>vey o progresso da acumulação depende e pressupõe:</w:t>
      </w:r>
    </w:p>
    <w:p w:rsidR="00DE08A8" w:rsidRDefault="00DE08A8" w:rsidP="00A5517D">
      <w:pPr>
        <w:tabs>
          <w:tab w:val="left" w:pos="3548"/>
        </w:tabs>
        <w:spacing w:line="360" w:lineRule="auto"/>
        <w:ind w:firstLine="794"/>
        <w:jc w:val="both"/>
        <w:rPr>
          <w:sz w:val="24"/>
          <w:szCs w:val="24"/>
        </w:rPr>
      </w:pPr>
    </w:p>
    <w:p w:rsidR="004E3B78" w:rsidRDefault="004E3B78" w:rsidP="004E3B78">
      <w:pPr>
        <w:tabs>
          <w:tab w:val="left" w:pos="3548"/>
        </w:tabs>
        <w:ind w:left="2268"/>
        <w:jc w:val="both"/>
        <w:rPr>
          <w:sz w:val="22"/>
          <w:szCs w:val="22"/>
        </w:rPr>
      </w:pPr>
      <w:proofErr w:type="gramStart"/>
      <w:r w:rsidRPr="004E3B78">
        <w:rPr>
          <w:sz w:val="22"/>
          <w:szCs w:val="22"/>
        </w:rPr>
        <w:t>1</w:t>
      </w:r>
      <w:proofErr w:type="gramEnd"/>
      <w:r w:rsidRPr="004E3B78">
        <w:rPr>
          <w:sz w:val="22"/>
          <w:szCs w:val="22"/>
        </w:rPr>
        <w:t xml:space="preserve">) A existência de excedente de mão-de-obra, isto é, um exército de reserva industrial, que pode alimentar a expansão da produção. </w:t>
      </w:r>
      <w:r w:rsidR="003C5D90" w:rsidRPr="004E3B78">
        <w:rPr>
          <w:sz w:val="22"/>
          <w:szCs w:val="22"/>
        </w:rPr>
        <w:t xml:space="preserve">Portanto, </w:t>
      </w:r>
      <w:r w:rsidRPr="004E3B78">
        <w:rPr>
          <w:sz w:val="22"/>
          <w:szCs w:val="22"/>
        </w:rPr>
        <w:t>devem existir mecanismo</w:t>
      </w:r>
      <w:r>
        <w:rPr>
          <w:sz w:val="22"/>
          <w:szCs w:val="22"/>
        </w:rPr>
        <w:t>s para o aumento da oferta de força de trabalho, mediante, por exemplo, o estimulo</w:t>
      </w:r>
      <w:r w:rsidR="00F02AF4">
        <w:rPr>
          <w:sz w:val="22"/>
          <w:szCs w:val="22"/>
        </w:rPr>
        <w:t xml:space="preserve"> ao crescimento populacional</w:t>
      </w:r>
      <w:r w:rsidR="00F02AF4" w:rsidRPr="006B5DB3">
        <w:rPr>
          <w:b/>
          <w:sz w:val="22"/>
          <w:szCs w:val="22"/>
        </w:rPr>
        <w:t>, a gera</w:t>
      </w:r>
      <w:r w:rsidR="006B5DB3" w:rsidRPr="006B5DB3">
        <w:rPr>
          <w:b/>
          <w:sz w:val="22"/>
          <w:szCs w:val="22"/>
        </w:rPr>
        <w:t>ção de correntes</w:t>
      </w:r>
      <w:r w:rsidR="006B5DB3">
        <w:rPr>
          <w:sz w:val="22"/>
          <w:szCs w:val="22"/>
        </w:rPr>
        <w:t xml:space="preserve"> </w:t>
      </w:r>
      <w:r w:rsidR="006B5DB3" w:rsidRPr="006B5DB3">
        <w:rPr>
          <w:b/>
          <w:sz w:val="22"/>
          <w:szCs w:val="22"/>
        </w:rPr>
        <w:t>migratórias</w:t>
      </w:r>
      <w:r w:rsidR="006B5DB3">
        <w:rPr>
          <w:sz w:val="22"/>
          <w:szCs w:val="22"/>
        </w:rPr>
        <w:t xml:space="preserve"> [...],</w:t>
      </w:r>
      <w:r w:rsidR="00F02AF4">
        <w:rPr>
          <w:sz w:val="22"/>
          <w:szCs w:val="22"/>
        </w:rPr>
        <w:t xml:space="preserve"> para o trabalho,</w:t>
      </w:r>
      <w:r w:rsidR="006B5DB3">
        <w:rPr>
          <w:sz w:val="22"/>
          <w:szCs w:val="22"/>
        </w:rPr>
        <w:t xml:space="preserve"> </w:t>
      </w:r>
      <w:r w:rsidR="00F02AF4">
        <w:rPr>
          <w:sz w:val="22"/>
          <w:szCs w:val="22"/>
        </w:rPr>
        <w:t>ou a criação de desemprego pelo uso de inovações que poupam trabalho.</w:t>
      </w:r>
    </w:p>
    <w:p w:rsidR="00F02AF4" w:rsidRDefault="00F02AF4" w:rsidP="004E3B78">
      <w:pPr>
        <w:tabs>
          <w:tab w:val="left" w:pos="3548"/>
        </w:tabs>
        <w:ind w:left="2268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2</w:t>
      </w:r>
      <w:proofErr w:type="gramEnd"/>
      <w:r>
        <w:rPr>
          <w:sz w:val="22"/>
          <w:szCs w:val="22"/>
        </w:rPr>
        <w:t xml:space="preserve">) A existência no mercado de quantidades necessárias( ou oportunidades de obtenção) de meios de produção – </w:t>
      </w:r>
      <w:r w:rsidRPr="006B5DB3">
        <w:rPr>
          <w:b/>
          <w:sz w:val="22"/>
          <w:szCs w:val="22"/>
        </w:rPr>
        <w:t>máquinas, matérias-primas,</w:t>
      </w:r>
      <w:r w:rsidR="006B5DB3">
        <w:rPr>
          <w:b/>
          <w:sz w:val="22"/>
          <w:szCs w:val="22"/>
        </w:rPr>
        <w:t xml:space="preserve"> </w:t>
      </w:r>
      <w:r w:rsidRPr="006B5DB3">
        <w:rPr>
          <w:b/>
          <w:sz w:val="22"/>
          <w:szCs w:val="22"/>
        </w:rPr>
        <w:t>infraestrutura</w:t>
      </w:r>
      <w:r>
        <w:rPr>
          <w:sz w:val="22"/>
          <w:szCs w:val="22"/>
        </w:rPr>
        <w:t xml:space="preserve"> </w:t>
      </w:r>
      <w:r w:rsidRPr="006B5DB3">
        <w:rPr>
          <w:b/>
          <w:sz w:val="22"/>
          <w:szCs w:val="22"/>
        </w:rPr>
        <w:t>física</w:t>
      </w:r>
      <w:r>
        <w:rPr>
          <w:sz w:val="22"/>
          <w:szCs w:val="22"/>
        </w:rPr>
        <w:t xml:space="preserve"> e assim por diante – que possibilitam a expansão da produção conforme o capital seja reinvestido.</w:t>
      </w:r>
    </w:p>
    <w:p w:rsidR="00831101" w:rsidRPr="00847DEE" w:rsidRDefault="00F02AF4" w:rsidP="00847DEE">
      <w:pPr>
        <w:tabs>
          <w:tab w:val="left" w:pos="3548"/>
        </w:tabs>
        <w:ind w:left="2268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3</w:t>
      </w:r>
      <w:proofErr w:type="gramEnd"/>
      <w:r>
        <w:rPr>
          <w:sz w:val="22"/>
          <w:szCs w:val="22"/>
        </w:rPr>
        <w:t>) A existência de mercado para absorver as quantidade</w:t>
      </w:r>
      <w:r w:rsidR="00494513">
        <w:rPr>
          <w:sz w:val="22"/>
          <w:szCs w:val="22"/>
        </w:rPr>
        <w:t>s crescentes de mercadorias produzidas</w:t>
      </w:r>
      <w:r w:rsidR="00494513" w:rsidRPr="006B5DB3">
        <w:rPr>
          <w:sz w:val="22"/>
          <w:szCs w:val="22"/>
        </w:rPr>
        <w:t xml:space="preserve">. </w:t>
      </w:r>
      <w:r w:rsidR="006B5DB3" w:rsidRPr="006B5DB3">
        <w:rPr>
          <w:sz w:val="22"/>
          <w:szCs w:val="22"/>
        </w:rPr>
        <w:t>(HARVEY</w:t>
      </w:r>
      <w:r w:rsidR="006B5DB3">
        <w:rPr>
          <w:sz w:val="22"/>
          <w:szCs w:val="22"/>
        </w:rPr>
        <w:t>, 2005,</w:t>
      </w:r>
      <w:r w:rsidR="00EC072A">
        <w:rPr>
          <w:sz w:val="22"/>
          <w:szCs w:val="22"/>
        </w:rPr>
        <w:t xml:space="preserve"> p.47, grifo </w:t>
      </w:r>
      <w:r w:rsidR="00DC4E83">
        <w:rPr>
          <w:sz w:val="22"/>
          <w:szCs w:val="22"/>
        </w:rPr>
        <w:t>meu</w:t>
      </w:r>
      <w:r w:rsidR="00EC072A">
        <w:rPr>
          <w:sz w:val="22"/>
          <w:szCs w:val="22"/>
        </w:rPr>
        <w:t>).</w:t>
      </w:r>
    </w:p>
    <w:p w:rsidR="00831101" w:rsidRDefault="00831101" w:rsidP="00A05A18">
      <w:pPr>
        <w:tabs>
          <w:tab w:val="left" w:pos="3548"/>
        </w:tabs>
        <w:spacing w:line="360" w:lineRule="auto"/>
        <w:jc w:val="both"/>
        <w:rPr>
          <w:b/>
          <w:sz w:val="24"/>
          <w:szCs w:val="24"/>
        </w:rPr>
      </w:pPr>
    </w:p>
    <w:p w:rsidR="00831101" w:rsidRDefault="00831101" w:rsidP="00A05A18">
      <w:pPr>
        <w:tabs>
          <w:tab w:val="left" w:pos="3548"/>
        </w:tabs>
        <w:spacing w:line="360" w:lineRule="auto"/>
        <w:jc w:val="both"/>
        <w:rPr>
          <w:b/>
          <w:sz w:val="24"/>
          <w:szCs w:val="24"/>
        </w:rPr>
      </w:pPr>
    </w:p>
    <w:p w:rsidR="00BA2D84" w:rsidRPr="00053BF5" w:rsidRDefault="00053BF5" w:rsidP="00D2622B">
      <w:pPr>
        <w:tabs>
          <w:tab w:val="left" w:pos="3548"/>
        </w:tabs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CONSIDERAÇÕES FINAIS</w:t>
      </w:r>
    </w:p>
    <w:p w:rsidR="00BA2D84" w:rsidRDefault="00BA2D84" w:rsidP="00BA2D84">
      <w:pPr>
        <w:jc w:val="center"/>
      </w:pPr>
    </w:p>
    <w:p w:rsidR="00BA2D84" w:rsidRDefault="00BA2D84" w:rsidP="00BA2D84">
      <w:pPr>
        <w:jc w:val="center"/>
      </w:pPr>
    </w:p>
    <w:p w:rsidR="007C3673" w:rsidRDefault="00D90B87" w:rsidP="00D2622B">
      <w:pPr>
        <w:spacing w:line="360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T</w:t>
      </w:r>
      <w:r w:rsidR="00D2622B">
        <w:rPr>
          <w:sz w:val="24"/>
          <w:szCs w:val="24"/>
        </w:rPr>
        <w:t xml:space="preserve">entei demonstrar ao longo do trabalho, </w:t>
      </w:r>
      <w:r>
        <w:rPr>
          <w:sz w:val="24"/>
          <w:szCs w:val="24"/>
        </w:rPr>
        <w:t xml:space="preserve">que </w:t>
      </w:r>
      <w:r w:rsidR="00D2622B">
        <w:rPr>
          <w:sz w:val="24"/>
          <w:szCs w:val="24"/>
        </w:rPr>
        <w:t xml:space="preserve">não é possível discutir o processo migratório dos trabalhadores canavieiro alagoano sem levar em conta os aspectos, sociais, históricos, políticos e principalmente </w:t>
      </w:r>
      <w:r w:rsidR="002B6077">
        <w:rPr>
          <w:sz w:val="24"/>
          <w:szCs w:val="24"/>
        </w:rPr>
        <w:t>o econômico</w:t>
      </w:r>
      <w:r w:rsidR="00D2622B">
        <w:rPr>
          <w:sz w:val="24"/>
          <w:szCs w:val="24"/>
        </w:rPr>
        <w:t xml:space="preserve">, esses trabalhadores pertencem a uma região com histórico de violência contra o trabalhador rural. </w:t>
      </w:r>
    </w:p>
    <w:p w:rsidR="007C3673" w:rsidRDefault="00D2622B" w:rsidP="00D2622B">
      <w:pPr>
        <w:spacing w:line="360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Uma região marcada pelo latifúndio</w:t>
      </w:r>
      <w:r w:rsidR="0029783C">
        <w:rPr>
          <w:sz w:val="24"/>
          <w:szCs w:val="24"/>
        </w:rPr>
        <w:t>, onde os filhos dos antigos coronéis</w:t>
      </w:r>
      <w:proofErr w:type="gramStart"/>
      <w:r w:rsidR="0029783C">
        <w:rPr>
          <w:sz w:val="24"/>
          <w:szCs w:val="24"/>
        </w:rPr>
        <w:t>, herdaram</w:t>
      </w:r>
      <w:proofErr w:type="gramEnd"/>
      <w:r w:rsidR="0029783C">
        <w:rPr>
          <w:sz w:val="24"/>
          <w:szCs w:val="24"/>
        </w:rPr>
        <w:t xml:space="preserve"> não só as terras mas os domínios de uma população carente economicamente</w:t>
      </w:r>
      <w:r w:rsidR="00D90B87">
        <w:rPr>
          <w:sz w:val="24"/>
          <w:szCs w:val="24"/>
        </w:rPr>
        <w:t>,</w:t>
      </w:r>
      <w:r w:rsidR="0029783C">
        <w:rPr>
          <w:sz w:val="24"/>
          <w:szCs w:val="24"/>
        </w:rPr>
        <w:t xml:space="preserve"> sem trabal</w:t>
      </w:r>
      <w:r w:rsidR="00D90B87">
        <w:rPr>
          <w:sz w:val="24"/>
          <w:szCs w:val="24"/>
        </w:rPr>
        <w:t>ho, sem ensino de qualidade, onde</w:t>
      </w:r>
      <w:r w:rsidR="0029783C">
        <w:rPr>
          <w:sz w:val="24"/>
          <w:szCs w:val="24"/>
        </w:rPr>
        <w:t xml:space="preserve"> jovens como o Fa</w:t>
      </w:r>
      <w:r w:rsidR="00D90B87">
        <w:rPr>
          <w:sz w:val="24"/>
          <w:szCs w:val="24"/>
        </w:rPr>
        <w:t xml:space="preserve">biano arriscam </w:t>
      </w:r>
      <w:r w:rsidR="0029783C">
        <w:rPr>
          <w:sz w:val="24"/>
          <w:szCs w:val="24"/>
        </w:rPr>
        <w:t xml:space="preserve"> suas vidas, trabalhando por produção, longe de sua família pensando em receber o prêmio de uma televisão, ou um cartão com </w:t>
      </w:r>
      <w:r w:rsidR="0029783C" w:rsidRPr="0029783C">
        <w:rPr>
          <w:i/>
          <w:sz w:val="24"/>
          <w:szCs w:val="24"/>
        </w:rPr>
        <w:t>os dizeres parabéns trabalhador você fez a diferença</w:t>
      </w:r>
      <w:r w:rsidR="00EB1B29">
        <w:rPr>
          <w:i/>
          <w:sz w:val="24"/>
          <w:szCs w:val="24"/>
        </w:rPr>
        <w:t xml:space="preserve"> </w:t>
      </w:r>
      <w:r w:rsidR="00EB1B29" w:rsidRPr="00EB1B29">
        <w:rPr>
          <w:sz w:val="24"/>
          <w:szCs w:val="24"/>
        </w:rPr>
        <w:t>[!]</w:t>
      </w:r>
      <w:r w:rsidR="0029783C">
        <w:rPr>
          <w:sz w:val="24"/>
          <w:szCs w:val="24"/>
        </w:rPr>
        <w:t xml:space="preserve">, </w:t>
      </w:r>
      <w:r w:rsidR="000E0B8C">
        <w:rPr>
          <w:sz w:val="24"/>
          <w:szCs w:val="24"/>
        </w:rPr>
        <w:t xml:space="preserve">inserido numa triste realidade </w:t>
      </w:r>
      <w:r w:rsidR="0029783C">
        <w:rPr>
          <w:sz w:val="24"/>
          <w:szCs w:val="24"/>
        </w:rPr>
        <w:t xml:space="preserve">onde a maioria </w:t>
      </w:r>
      <w:r w:rsidR="007C3673">
        <w:rPr>
          <w:sz w:val="24"/>
          <w:szCs w:val="24"/>
        </w:rPr>
        <w:t xml:space="preserve">dos trabalhadores </w:t>
      </w:r>
      <w:r w:rsidR="0029783C">
        <w:rPr>
          <w:sz w:val="24"/>
          <w:szCs w:val="24"/>
        </w:rPr>
        <w:t>não sabe</w:t>
      </w:r>
      <w:r w:rsidR="007C3673">
        <w:rPr>
          <w:sz w:val="24"/>
          <w:szCs w:val="24"/>
        </w:rPr>
        <w:t>m</w:t>
      </w:r>
      <w:r w:rsidR="0029783C">
        <w:rPr>
          <w:sz w:val="24"/>
          <w:szCs w:val="24"/>
        </w:rPr>
        <w:t xml:space="preserve"> ler o que está escrito no famigerado  cartão. </w:t>
      </w:r>
    </w:p>
    <w:p w:rsidR="007C3673" w:rsidRDefault="007C3673" w:rsidP="00D2622B">
      <w:pPr>
        <w:spacing w:line="360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Nota-se</w:t>
      </w:r>
      <w:r w:rsidR="000E0B8C">
        <w:rPr>
          <w:sz w:val="24"/>
          <w:szCs w:val="24"/>
        </w:rPr>
        <w:t xml:space="preserve"> através das entrevistas com</w:t>
      </w:r>
      <w:r>
        <w:rPr>
          <w:sz w:val="24"/>
          <w:szCs w:val="24"/>
        </w:rPr>
        <w:t xml:space="preserve"> os trabalhadores, </w:t>
      </w:r>
      <w:proofErr w:type="spellStart"/>
      <w:r>
        <w:rPr>
          <w:sz w:val="24"/>
          <w:szCs w:val="24"/>
        </w:rPr>
        <w:t>arregimentadores</w:t>
      </w:r>
      <w:proofErr w:type="spellEnd"/>
      <w:r>
        <w:rPr>
          <w:sz w:val="24"/>
          <w:szCs w:val="24"/>
        </w:rPr>
        <w:t xml:space="preserve"> e</w:t>
      </w:r>
      <w:r w:rsidR="002B6077">
        <w:rPr>
          <w:sz w:val="24"/>
          <w:szCs w:val="24"/>
        </w:rPr>
        <w:t xml:space="preserve"> </w:t>
      </w:r>
      <w:r w:rsidR="000E0B8C">
        <w:rPr>
          <w:sz w:val="24"/>
          <w:szCs w:val="24"/>
        </w:rPr>
        <w:t xml:space="preserve">os representantes dos </w:t>
      </w:r>
      <w:r>
        <w:rPr>
          <w:sz w:val="24"/>
          <w:szCs w:val="24"/>
        </w:rPr>
        <w:t xml:space="preserve">sindicatos rurais, que </w:t>
      </w:r>
      <w:r w:rsidR="002B6077">
        <w:rPr>
          <w:sz w:val="24"/>
          <w:szCs w:val="24"/>
        </w:rPr>
        <w:t>houve</w:t>
      </w:r>
      <w:r>
        <w:rPr>
          <w:sz w:val="24"/>
          <w:szCs w:val="24"/>
        </w:rPr>
        <w:t xml:space="preserve"> uma diminuição significativa na ida desses trabalhadores para o Centro-Sul, aparentemente</w:t>
      </w:r>
      <w:r w:rsidR="002B6077">
        <w:rPr>
          <w:sz w:val="24"/>
          <w:szCs w:val="24"/>
        </w:rPr>
        <w:t>,</w:t>
      </w:r>
      <w:r>
        <w:rPr>
          <w:sz w:val="24"/>
          <w:szCs w:val="24"/>
        </w:rPr>
        <w:t xml:space="preserve"> por dois motivos; o primeiro</w:t>
      </w:r>
      <w:proofErr w:type="gramStart"/>
      <w:r>
        <w:rPr>
          <w:sz w:val="24"/>
          <w:szCs w:val="24"/>
        </w:rPr>
        <w:t>, fruto</w:t>
      </w:r>
      <w:proofErr w:type="gramEnd"/>
      <w:r>
        <w:rPr>
          <w:sz w:val="24"/>
          <w:szCs w:val="24"/>
        </w:rPr>
        <w:t xml:space="preserve"> de uma produção mecanizada principalmente na colheita, que era maior no Estado de São Paulo e agora também no Espírito Santo e Minas Gerais.</w:t>
      </w:r>
    </w:p>
    <w:p w:rsidR="00ED7FCB" w:rsidRDefault="007C3673" w:rsidP="00D2622B">
      <w:pPr>
        <w:spacing w:line="360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Ficou evidente também, que o principal Estado do Centro-sul que contrat</w:t>
      </w:r>
      <w:r w:rsidR="000E0B8C">
        <w:rPr>
          <w:sz w:val="24"/>
          <w:szCs w:val="24"/>
        </w:rPr>
        <w:t xml:space="preserve">ava </w:t>
      </w:r>
      <w:proofErr w:type="gramStart"/>
      <w:r w:rsidR="000E0B8C">
        <w:rPr>
          <w:sz w:val="24"/>
          <w:szCs w:val="24"/>
        </w:rPr>
        <w:t>os trabalhadores canavieiro</w:t>
      </w:r>
      <w:r>
        <w:rPr>
          <w:sz w:val="24"/>
          <w:szCs w:val="24"/>
        </w:rPr>
        <w:t xml:space="preserve"> alagoano</w:t>
      </w:r>
      <w:proofErr w:type="gramEnd"/>
      <w:r>
        <w:rPr>
          <w:sz w:val="24"/>
          <w:szCs w:val="24"/>
        </w:rPr>
        <w:t>, era o Estado do Espírito Santos, e o período em que se contratava mais foi a partir dos anos 2000 até 2011</w:t>
      </w:r>
      <w:r w:rsidR="00ED7FCB">
        <w:rPr>
          <w:sz w:val="24"/>
          <w:szCs w:val="24"/>
        </w:rPr>
        <w:t xml:space="preserve">. </w:t>
      </w:r>
    </w:p>
    <w:p w:rsidR="00D90B87" w:rsidRDefault="00D90B87" w:rsidP="00D2622B">
      <w:pPr>
        <w:spacing w:line="360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O outro motivo</w:t>
      </w:r>
      <w:proofErr w:type="gramStart"/>
      <w:r w:rsidR="002B6077">
        <w:rPr>
          <w:sz w:val="24"/>
          <w:szCs w:val="24"/>
        </w:rPr>
        <w:t>,</w:t>
      </w:r>
      <w:r>
        <w:rPr>
          <w:sz w:val="24"/>
          <w:szCs w:val="24"/>
        </w:rPr>
        <w:t xml:space="preserve"> foi</w:t>
      </w:r>
      <w:proofErr w:type="gramEnd"/>
      <w:r>
        <w:rPr>
          <w:sz w:val="24"/>
          <w:szCs w:val="24"/>
        </w:rPr>
        <w:t xml:space="preserve"> pelo fato dos trabalhadores alagoanos se envolverem em greve</w:t>
      </w:r>
      <w:r w:rsidR="000E0B8C">
        <w:rPr>
          <w:sz w:val="24"/>
          <w:szCs w:val="24"/>
        </w:rPr>
        <w:t>s</w:t>
      </w:r>
      <w:r>
        <w:rPr>
          <w:sz w:val="24"/>
          <w:szCs w:val="24"/>
        </w:rPr>
        <w:t>, o empreiteiro afirmou que as usinas da Bahia não contratam</w:t>
      </w:r>
      <w:r w:rsidR="000E0B8C">
        <w:rPr>
          <w:sz w:val="24"/>
          <w:szCs w:val="24"/>
        </w:rPr>
        <w:t xml:space="preserve"> mais os</w:t>
      </w:r>
      <w:r>
        <w:rPr>
          <w:sz w:val="24"/>
          <w:szCs w:val="24"/>
        </w:rPr>
        <w:t xml:space="preserve"> alagoanos, </w:t>
      </w:r>
      <w:r w:rsidR="00EB1B29">
        <w:rPr>
          <w:sz w:val="24"/>
          <w:szCs w:val="24"/>
        </w:rPr>
        <w:t>nenhum dos entrevistados disse</w:t>
      </w:r>
      <w:r>
        <w:rPr>
          <w:sz w:val="24"/>
          <w:szCs w:val="24"/>
        </w:rPr>
        <w:t xml:space="preserve"> ter</w:t>
      </w:r>
      <w:r w:rsidR="000E0B8C">
        <w:rPr>
          <w:sz w:val="24"/>
          <w:szCs w:val="24"/>
        </w:rPr>
        <w:t>em</w:t>
      </w:r>
      <w:r>
        <w:rPr>
          <w:sz w:val="24"/>
          <w:szCs w:val="24"/>
        </w:rPr>
        <w:t xml:space="preserve"> participado de greves, e isso pode ser justificado devido o receio de está conversando com pessoas desconhecidas de seu convívio diário, essas coisas voc</w:t>
      </w:r>
      <w:r w:rsidR="00995036">
        <w:rPr>
          <w:sz w:val="24"/>
          <w:szCs w:val="24"/>
        </w:rPr>
        <w:t>ê não conta a um estranho</w:t>
      </w:r>
      <w:r>
        <w:rPr>
          <w:sz w:val="24"/>
          <w:szCs w:val="24"/>
        </w:rPr>
        <w:t xml:space="preserve">. </w:t>
      </w:r>
      <w:r w:rsidR="007C3673">
        <w:rPr>
          <w:sz w:val="24"/>
          <w:szCs w:val="24"/>
        </w:rPr>
        <w:t xml:space="preserve"> </w:t>
      </w:r>
    </w:p>
    <w:p w:rsidR="00BA2D84" w:rsidRDefault="00D2622B" w:rsidP="00D2622B">
      <w:pPr>
        <w:spacing w:line="360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7C3673" w:rsidRPr="00D2622B" w:rsidRDefault="007C3673" w:rsidP="00D2622B">
      <w:pPr>
        <w:spacing w:line="360" w:lineRule="auto"/>
        <w:ind w:firstLine="851"/>
        <w:jc w:val="both"/>
        <w:rPr>
          <w:sz w:val="24"/>
          <w:szCs w:val="24"/>
        </w:rPr>
      </w:pPr>
    </w:p>
    <w:p w:rsidR="00BA2D84" w:rsidRDefault="00BA2D84" w:rsidP="00BA2D84">
      <w:pPr>
        <w:jc w:val="center"/>
      </w:pPr>
    </w:p>
    <w:p w:rsidR="00BA2D84" w:rsidRDefault="00BA2D84" w:rsidP="00053BF5"/>
    <w:p w:rsidR="00053BF5" w:rsidRDefault="00053BF5" w:rsidP="00053BF5"/>
    <w:p w:rsidR="00053BF5" w:rsidRDefault="00053BF5" w:rsidP="00053BF5"/>
    <w:p w:rsidR="004E3DF8" w:rsidRDefault="004E3DF8" w:rsidP="001515F8">
      <w:pPr>
        <w:jc w:val="center"/>
        <w:rPr>
          <w:b/>
          <w:sz w:val="24"/>
        </w:rPr>
      </w:pPr>
    </w:p>
    <w:p w:rsidR="004E3DF8" w:rsidRDefault="004E3DF8" w:rsidP="001515F8">
      <w:pPr>
        <w:jc w:val="center"/>
        <w:rPr>
          <w:b/>
          <w:sz w:val="24"/>
        </w:rPr>
      </w:pPr>
    </w:p>
    <w:p w:rsidR="004E3DF8" w:rsidRDefault="004E3DF8" w:rsidP="001515F8">
      <w:pPr>
        <w:jc w:val="center"/>
        <w:rPr>
          <w:b/>
          <w:sz w:val="24"/>
        </w:rPr>
      </w:pPr>
    </w:p>
    <w:p w:rsidR="00053BF5" w:rsidRPr="001515F8" w:rsidRDefault="001515F8" w:rsidP="001515F8">
      <w:pPr>
        <w:jc w:val="center"/>
      </w:pPr>
      <w:r w:rsidRPr="001515F8">
        <w:rPr>
          <w:b/>
          <w:sz w:val="24"/>
        </w:rPr>
        <w:lastRenderedPageBreak/>
        <w:t>REFERÊNCIAS</w:t>
      </w:r>
    </w:p>
    <w:p w:rsidR="001515F8" w:rsidRDefault="001515F8" w:rsidP="001515F8">
      <w:pPr>
        <w:spacing w:before="120" w:after="120"/>
        <w:jc w:val="both"/>
        <w:rPr>
          <w:sz w:val="24"/>
          <w:szCs w:val="24"/>
        </w:rPr>
      </w:pPr>
    </w:p>
    <w:p w:rsidR="00847DEE" w:rsidRPr="00F024AA" w:rsidRDefault="00847DEE" w:rsidP="001515F8">
      <w:pPr>
        <w:spacing w:before="120" w:after="120"/>
        <w:jc w:val="both"/>
        <w:rPr>
          <w:sz w:val="24"/>
          <w:szCs w:val="24"/>
        </w:rPr>
      </w:pPr>
      <w:proofErr w:type="gramStart"/>
      <w:r w:rsidRPr="00F024AA">
        <w:rPr>
          <w:sz w:val="24"/>
          <w:szCs w:val="24"/>
        </w:rPr>
        <w:t xml:space="preserve">ARENDT </w:t>
      </w:r>
      <w:r>
        <w:rPr>
          <w:sz w:val="24"/>
          <w:szCs w:val="24"/>
        </w:rPr>
        <w:t>,</w:t>
      </w:r>
      <w:proofErr w:type="gramEnd"/>
      <w:r>
        <w:rPr>
          <w:sz w:val="24"/>
          <w:szCs w:val="24"/>
        </w:rPr>
        <w:t xml:space="preserve"> Hannah. 1906-1975. </w:t>
      </w:r>
      <w:r w:rsidRPr="006B3380">
        <w:rPr>
          <w:b/>
          <w:sz w:val="24"/>
          <w:szCs w:val="24"/>
        </w:rPr>
        <w:t>A condição humana</w:t>
      </w:r>
      <w:r>
        <w:rPr>
          <w:sz w:val="24"/>
          <w:szCs w:val="24"/>
        </w:rPr>
        <w:t xml:space="preserve"> / Hannah </w:t>
      </w:r>
      <w:proofErr w:type="spellStart"/>
      <w:r>
        <w:rPr>
          <w:sz w:val="24"/>
          <w:szCs w:val="24"/>
        </w:rPr>
        <w:t>Areddt</w:t>
      </w:r>
      <w:proofErr w:type="spellEnd"/>
      <w:r>
        <w:rPr>
          <w:sz w:val="24"/>
          <w:szCs w:val="24"/>
        </w:rPr>
        <w:t xml:space="preserve">: tradução de Roberto Raposo, posfácio de Celso Lafer. – 10. </w:t>
      </w:r>
      <w:proofErr w:type="gramStart"/>
      <w:r>
        <w:rPr>
          <w:sz w:val="24"/>
          <w:szCs w:val="24"/>
        </w:rPr>
        <w:t>ed.</w:t>
      </w:r>
      <w:proofErr w:type="gramEnd"/>
      <w:r>
        <w:rPr>
          <w:sz w:val="24"/>
          <w:szCs w:val="24"/>
        </w:rPr>
        <w:t xml:space="preserve"> – Rio de Janeiro: Forense Universitária. 2007. </w:t>
      </w:r>
    </w:p>
    <w:p w:rsidR="00847DEE" w:rsidRPr="00625693" w:rsidRDefault="00847DEE" w:rsidP="001515F8">
      <w:pPr>
        <w:spacing w:before="120" w:after="120"/>
        <w:jc w:val="both"/>
        <w:rPr>
          <w:sz w:val="24"/>
          <w:szCs w:val="24"/>
        </w:rPr>
      </w:pPr>
      <w:r w:rsidRPr="00625693">
        <w:rPr>
          <w:sz w:val="24"/>
          <w:szCs w:val="24"/>
        </w:rPr>
        <w:t xml:space="preserve">ANDRADE, Manuel C. de. </w:t>
      </w:r>
      <w:r w:rsidRPr="007A2312">
        <w:rPr>
          <w:b/>
          <w:sz w:val="24"/>
          <w:szCs w:val="24"/>
        </w:rPr>
        <w:t>Usinas e destilarias de Alagoas</w:t>
      </w:r>
      <w:r w:rsidRPr="00625693">
        <w:rPr>
          <w:sz w:val="24"/>
          <w:szCs w:val="24"/>
        </w:rPr>
        <w:t>: uma contribuição ao estudo da produção do espaço. Maceió: EDUFAL, 1997.</w:t>
      </w:r>
    </w:p>
    <w:p w:rsidR="00847DEE" w:rsidRDefault="00847DEE" w:rsidP="001515F8">
      <w:pPr>
        <w:spacing w:before="120" w:after="120"/>
        <w:jc w:val="both"/>
        <w:rPr>
          <w:sz w:val="24"/>
          <w:szCs w:val="24"/>
        </w:rPr>
      </w:pPr>
      <w:r w:rsidRPr="0078417F">
        <w:rPr>
          <w:sz w:val="24"/>
          <w:szCs w:val="24"/>
        </w:rPr>
        <w:t>BOURDIEU, P</w:t>
      </w:r>
      <w:r w:rsidRPr="0078417F">
        <w:rPr>
          <w:b/>
          <w:sz w:val="24"/>
          <w:szCs w:val="24"/>
        </w:rPr>
        <w:t>. O poder simbólico</w:t>
      </w:r>
      <w:r w:rsidRPr="0078417F">
        <w:rPr>
          <w:sz w:val="24"/>
          <w:szCs w:val="24"/>
        </w:rPr>
        <w:t xml:space="preserve">. Lisboa/RJ: </w:t>
      </w:r>
      <w:proofErr w:type="spellStart"/>
      <w:r w:rsidRPr="0078417F">
        <w:rPr>
          <w:sz w:val="24"/>
          <w:szCs w:val="24"/>
        </w:rPr>
        <w:t>Difel</w:t>
      </w:r>
      <w:proofErr w:type="spellEnd"/>
      <w:r w:rsidRPr="0078417F">
        <w:rPr>
          <w:sz w:val="24"/>
          <w:szCs w:val="24"/>
        </w:rPr>
        <w:t>/Bertrand Brasil, 1989.</w:t>
      </w:r>
    </w:p>
    <w:p w:rsidR="00847DEE" w:rsidRDefault="00847DEE" w:rsidP="001515F8">
      <w:pPr>
        <w:spacing w:before="120" w:after="120"/>
        <w:jc w:val="both"/>
        <w:rPr>
          <w:sz w:val="24"/>
          <w:szCs w:val="24"/>
        </w:rPr>
      </w:pPr>
      <w:r w:rsidRPr="00F95D56">
        <w:rPr>
          <w:sz w:val="24"/>
          <w:szCs w:val="24"/>
        </w:rPr>
        <w:t xml:space="preserve">CARVALHO, H. M. </w:t>
      </w:r>
      <w:r w:rsidRPr="00F95D56">
        <w:rPr>
          <w:b/>
          <w:bCs/>
          <w:sz w:val="24"/>
          <w:szCs w:val="24"/>
        </w:rPr>
        <w:t xml:space="preserve">O campesinato no século XXI: </w:t>
      </w:r>
      <w:r w:rsidRPr="00F95D56">
        <w:rPr>
          <w:sz w:val="24"/>
          <w:szCs w:val="24"/>
        </w:rPr>
        <w:t>possibilidades e condicionantes do desenvolvimento do campesinato no</w:t>
      </w:r>
      <w:r w:rsidRPr="00F95D56">
        <w:rPr>
          <w:b/>
          <w:bCs/>
          <w:sz w:val="24"/>
          <w:szCs w:val="24"/>
        </w:rPr>
        <w:t xml:space="preserve"> </w:t>
      </w:r>
      <w:r w:rsidRPr="00F95D56">
        <w:rPr>
          <w:sz w:val="24"/>
          <w:szCs w:val="24"/>
        </w:rPr>
        <w:t xml:space="preserve">Brasil. Petrópolis, RJ: </w:t>
      </w:r>
      <w:proofErr w:type="gramStart"/>
      <w:r w:rsidRPr="00F95D56">
        <w:rPr>
          <w:sz w:val="24"/>
          <w:szCs w:val="24"/>
          <w:shd w:val="clear" w:color="auto" w:fill="FFFFFF"/>
        </w:rPr>
        <w:t>Editora Vozes</w:t>
      </w:r>
      <w:proofErr w:type="gramEnd"/>
      <w:r w:rsidRPr="00F95D56">
        <w:rPr>
          <w:sz w:val="24"/>
          <w:szCs w:val="24"/>
          <w:shd w:val="clear" w:color="auto" w:fill="FFFFFF"/>
        </w:rPr>
        <w:t>, 2005</w:t>
      </w:r>
      <w:r w:rsidRPr="0027072A">
        <w:rPr>
          <w:rFonts w:asciiTheme="minorHAnsi" w:hAnsiTheme="minorHAnsi" w:cstheme="minorHAnsi"/>
          <w:shd w:val="clear" w:color="auto" w:fill="FFFFFF"/>
        </w:rPr>
        <w:t>.</w:t>
      </w:r>
    </w:p>
    <w:p w:rsidR="00847DEE" w:rsidRDefault="00847DEE" w:rsidP="001515F8">
      <w:pPr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COVER, Maciel. </w:t>
      </w:r>
      <w:r w:rsidRPr="00C351F3">
        <w:rPr>
          <w:b/>
          <w:sz w:val="24"/>
          <w:szCs w:val="24"/>
        </w:rPr>
        <w:t>O “Tranco da Roça” e a “A vida no Barraco”</w:t>
      </w:r>
      <w:r w:rsidRPr="00C351F3">
        <w:rPr>
          <w:sz w:val="24"/>
          <w:szCs w:val="24"/>
        </w:rPr>
        <w:t xml:space="preserve">: </w:t>
      </w:r>
      <w:r>
        <w:rPr>
          <w:sz w:val="24"/>
          <w:szCs w:val="24"/>
        </w:rPr>
        <w:t>um estudo sobre trabalhadores migrantes no setor do Agronegócio Canavieiro / Maciel Cover: João Pessoa: Editora da UFPB, 2011.p.</w:t>
      </w:r>
      <w:proofErr w:type="gramStart"/>
      <w:r>
        <w:rPr>
          <w:sz w:val="24"/>
          <w:szCs w:val="24"/>
        </w:rPr>
        <w:t>186</w:t>
      </w:r>
      <w:proofErr w:type="gramEnd"/>
    </w:p>
    <w:p w:rsidR="00847DEE" w:rsidRDefault="00847DEE" w:rsidP="001515F8">
      <w:pPr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CARVALHO, Cícero Péricles de. </w:t>
      </w:r>
      <w:r w:rsidRPr="00C351F3">
        <w:rPr>
          <w:b/>
          <w:sz w:val="24"/>
          <w:szCs w:val="24"/>
        </w:rPr>
        <w:t>Economia popular</w:t>
      </w:r>
      <w:r>
        <w:rPr>
          <w:sz w:val="24"/>
          <w:szCs w:val="24"/>
        </w:rPr>
        <w:t xml:space="preserve">: uma via de modernização para Alagoas / Cícero Péricles de Carvalho. – 4 ed. rev. e </w:t>
      </w:r>
      <w:proofErr w:type="spellStart"/>
      <w:r>
        <w:rPr>
          <w:sz w:val="24"/>
          <w:szCs w:val="24"/>
        </w:rPr>
        <w:t>ampl</w:t>
      </w:r>
      <w:proofErr w:type="spellEnd"/>
      <w:r>
        <w:rPr>
          <w:sz w:val="24"/>
          <w:szCs w:val="24"/>
        </w:rPr>
        <w:t>. – Maceió: EDUFAL, 2010. 134p. Il.</w:t>
      </w:r>
      <w:proofErr w:type="spellStart"/>
      <w:r>
        <w:rPr>
          <w:sz w:val="24"/>
          <w:szCs w:val="24"/>
        </w:rPr>
        <w:t>grafs</w:t>
      </w:r>
      <w:proofErr w:type="spellEnd"/>
      <w:proofErr w:type="gramStart"/>
      <w:r>
        <w:rPr>
          <w:sz w:val="24"/>
          <w:szCs w:val="24"/>
        </w:rPr>
        <w:t>.,</w:t>
      </w:r>
      <w:proofErr w:type="spellStart"/>
      <w:proofErr w:type="gramEnd"/>
      <w:r>
        <w:rPr>
          <w:sz w:val="24"/>
          <w:szCs w:val="24"/>
        </w:rPr>
        <w:t>tabs</w:t>
      </w:r>
      <w:proofErr w:type="spellEnd"/>
      <w:r>
        <w:rPr>
          <w:sz w:val="24"/>
          <w:szCs w:val="24"/>
        </w:rPr>
        <w:t>.</w:t>
      </w:r>
    </w:p>
    <w:p w:rsidR="00847DEE" w:rsidRPr="0078417F" w:rsidRDefault="00847DEE" w:rsidP="001515F8">
      <w:pPr>
        <w:spacing w:before="120" w:after="120"/>
        <w:jc w:val="both"/>
        <w:rPr>
          <w:b/>
          <w:sz w:val="24"/>
          <w:szCs w:val="24"/>
        </w:rPr>
      </w:pPr>
      <w:r w:rsidRPr="0078417F">
        <w:rPr>
          <w:sz w:val="24"/>
          <w:szCs w:val="24"/>
        </w:rPr>
        <w:t xml:space="preserve">CARVALHO, C. P. O.  </w:t>
      </w:r>
      <w:r w:rsidRPr="0078417F">
        <w:rPr>
          <w:b/>
          <w:sz w:val="24"/>
          <w:szCs w:val="24"/>
        </w:rPr>
        <w:t xml:space="preserve">Análise da reestruturação produtiva da agroindústria </w:t>
      </w:r>
      <w:proofErr w:type="spellStart"/>
      <w:r w:rsidRPr="0078417F">
        <w:rPr>
          <w:b/>
          <w:sz w:val="24"/>
          <w:szCs w:val="24"/>
        </w:rPr>
        <w:t>sucro</w:t>
      </w:r>
      <w:proofErr w:type="spellEnd"/>
      <w:r w:rsidRPr="0078417F">
        <w:rPr>
          <w:b/>
          <w:sz w:val="24"/>
          <w:szCs w:val="24"/>
        </w:rPr>
        <w:t>-alcooleira alagoana.</w:t>
      </w:r>
      <w:r w:rsidRPr="0078417F">
        <w:rPr>
          <w:sz w:val="24"/>
          <w:szCs w:val="24"/>
        </w:rPr>
        <w:t xml:space="preserve"> 2. </w:t>
      </w:r>
      <w:proofErr w:type="gramStart"/>
      <w:r w:rsidRPr="0078417F">
        <w:rPr>
          <w:sz w:val="24"/>
          <w:szCs w:val="24"/>
        </w:rPr>
        <w:t>ed.</w:t>
      </w:r>
      <w:proofErr w:type="gramEnd"/>
      <w:r w:rsidRPr="0078417F">
        <w:rPr>
          <w:sz w:val="24"/>
          <w:szCs w:val="24"/>
        </w:rPr>
        <w:t xml:space="preserve"> Maceió: </w:t>
      </w:r>
      <w:proofErr w:type="spellStart"/>
      <w:r w:rsidRPr="0078417F">
        <w:rPr>
          <w:sz w:val="24"/>
          <w:szCs w:val="24"/>
        </w:rPr>
        <w:t>Edufal</w:t>
      </w:r>
      <w:proofErr w:type="spellEnd"/>
      <w:r w:rsidRPr="0078417F">
        <w:rPr>
          <w:sz w:val="24"/>
          <w:szCs w:val="24"/>
        </w:rPr>
        <w:t>, 2001.</w:t>
      </w:r>
    </w:p>
    <w:p w:rsidR="001515F8" w:rsidRDefault="001515F8" w:rsidP="001515F8">
      <w:pPr>
        <w:spacing w:before="120" w:after="120"/>
        <w:jc w:val="both"/>
        <w:rPr>
          <w:sz w:val="24"/>
          <w:szCs w:val="24"/>
        </w:rPr>
      </w:pPr>
      <w:r w:rsidRPr="00847DEE">
        <w:rPr>
          <w:sz w:val="24"/>
          <w:szCs w:val="24"/>
        </w:rPr>
        <w:t xml:space="preserve">DAMIANI, Amélia </w:t>
      </w:r>
      <w:proofErr w:type="spellStart"/>
      <w:r w:rsidRPr="00847DEE">
        <w:rPr>
          <w:sz w:val="24"/>
          <w:szCs w:val="24"/>
        </w:rPr>
        <w:t>Luisa</w:t>
      </w:r>
      <w:proofErr w:type="spellEnd"/>
      <w:r w:rsidRPr="00847DEE">
        <w:rPr>
          <w:sz w:val="24"/>
          <w:szCs w:val="24"/>
        </w:rPr>
        <w:t xml:space="preserve">. </w:t>
      </w:r>
      <w:r w:rsidRPr="00847DEE">
        <w:rPr>
          <w:b/>
          <w:sz w:val="24"/>
          <w:szCs w:val="24"/>
        </w:rPr>
        <w:t>População e geografia</w:t>
      </w:r>
      <w:r w:rsidRPr="00847DEE">
        <w:rPr>
          <w:sz w:val="24"/>
          <w:szCs w:val="24"/>
        </w:rPr>
        <w:t xml:space="preserve">/ Amélia </w:t>
      </w:r>
      <w:proofErr w:type="spellStart"/>
      <w:r w:rsidRPr="00847DEE">
        <w:rPr>
          <w:sz w:val="24"/>
          <w:szCs w:val="24"/>
        </w:rPr>
        <w:t>Luisa</w:t>
      </w:r>
      <w:proofErr w:type="spellEnd"/>
      <w:r w:rsidRPr="00847DEE">
        <w:rPr>
          <w:sz w:val="24"/>
          <w:szCs w:val="24"/>
        </w:rPr>
        <w:t xml:space="preserve"> Damiani. </w:t>
      </w:r>
      <w:proofErr w:type="gramStart"/>
      <w:r w:rsidRPr="00847DEE">
        <w:rPr>
          <w:sz w:val="24"/>
          <w:szCs w:val="24"/>
        </w:rPr>
        <w:t>9.</w:t>
      </w:r>
      <w:proofErr w:type="gramEnd"/>
      <w:r w:rsidRPr="00847DEE">
        <w:rPr>
          <w:sz w:val="24"/>
          <w:szCs w:val="24"/>
        </w:rPr>
        <w:t>ed.-São Paulo: Contexto,2006.-(Ca</w:t>
      </w:r>
      <w:r>
        <w:rPr>
          <w:sz w:val="24"/>
          <w:szCs w:val="24"/>
        </w:rPr>
        <w:t>minhos da Geografia).</w:t>
      </w:r>
    </w:p>
    <w:p w:rsidR="00847DEE" w:rsidRDefault="00847DEE" w:rsidP="001515F8">
      <w:pPr>
        <w:spacing w:before="120" w:after="120"/>
        <w:jc w:val="both"/>
        <w:rPr>
          <w:sz w:val="24"/>
          <w:szCs w:val="24"/>
        </w:rPr>
      </w:pPr>
      <w:r w:rsidRPr="0078417F">
        <w:rPr>
          <w:sz w:val="24"/>
          <w:szCs w:val="24"/>
        </w:rPr>
        <w:t>FREITAS, Giovani Jacó de</w:t>
      </w:r>
      <w:r w:rsidRPr="0078417F">
        <w:rPr>
          <w:b/>
          <w:sz w:val="24"/>
          <w:szCs w:val="24"/>
        </w:rPr>
        <w:t>.  Ecos da Violência</w:t>
      </w:r>
      <w:r w:rsidRPr="0078417F">
        <w:rPr>
          <w:sz w:val="24"/>
          <w:szCs w:val="24"/>
        </w:rPr>
        <w:t>:</w:t>
      </w:r>
      <w:r w:rsidR="004E3DF8" w:rsidRPr="0078417F">
        <w:rPr>
          <w:sz w:val="24"/>
          <w:szCs w:val="24"/>
        </w:rPr>
        <w:t xml:space="preserve"> </w:t>
      </w:r>
      <w:r w:rsidRPr="0078417F">
        <w:rPr>
          <w:sz w:val="24"/>
          <w:szCs w:val="24"/>
        </w:rPr>
        <w:t>narrativas</w:t>
      </w:r>
      <w:proofErr w:type="gramStart"/>
      <w:r w:rsidRPr="0078417F">
        <w:rPr>
          <w:sz w:val="24"/>
          <w:szCs w:val="24"/>
        </w:rPr>
        <w:t xml:space="preserve">  </w:t>
      </w:r>
      <w:proofErr w:type="gramEnd"/>
      <w:r w:rsidRPr="0078417F">
        <w:rPr>
          <w:sz w:val="24"/>
          <w:szCs w:val="24"/>
        </w:rPr>
        <w:t>e relações de</w:t>
      </w:r>
      <w:r>
        <w:rPr>
          <w:sz w:val="24"/>
          <w:szCs w:val="24"/>
        </w:rPr>
        <w:t xml:space="preserve"> </w:t>
      </w:r>
      <w:r w:rsidRPr="0078417F">
        <w:rPr>
          <w:sz w:val="24"/>
          <w:szCs w:val="24"/>
        </w:rPr>
        <w:t xml:space="preserve"> poder </w:t>
      </w:r>
      <w:r>
        <w:rPr>
          <w:sz w:val="24"/>
          <w:szCs w:val="24"/>
        </w:rPr>
        <w:t xml:space="preserve">  </w:t>
      </w:r>
      <w:r w:rsidRPr="0078417F">
        <w:rPr>
          <w:sz w:val="24"/>
          <w:szCs w:val="24"/>
        </w:rPr>
        <w:t xml:space="preserve">no Nordeste canavieiro. Rio de Janeiro: </w:t>
      </w:r>
      <w:proofErr w:type="spellStart"/>
      <w:r w:rsidRPr="0078417F">
        <w:rPr>
          <w:sz w:val="24"/>
          <w:szCs w:val="24"/>
        </w:rPr>
        <w:t>Relume</w:t>
      </w:r>
      <w:proofErr w:type="spellEnd"/>
      <w:r w:rsidRPr="0078417F">
        <w:rPr>
          <w:sz w:val="24"/>
          <w:szCs w:val="24"/>
        </w:rPr>
        <w:t xml:space="preserve"> </w:t>
      </w:r>
      <w:proofErr w:type="spellStart"/>
      <w:r w:rsidRPr="0078417F">
        <w:rPr>
          <w:sz w:val="24"/>
          <w:szCs w:val="24"/>
        </w:rPr>
        <w:t>Dumará</w:t>
      </w:r>
      <w:proofErr w:type="spellEnd"/>
      <w:r w:rsidRPr="0078417F">
        <w:rPr>
          <w:sz w:val="24"/>
          <w:szCs w:val="24"/>
        </w:rPr>
        <w:t>, 2003.</w:t>
      </w:r>
    </w:p>
    <w:p w:rsidR="00847DEE" w:rsidRDefault="00847DEE" w:rsidP="001515F8">
      <w:pPr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HRVEY, David. </w:t>
      </w:r>
      <w:r w:rsidRPr="00F95D56">
        <w:rPr>
          <w:b/>
          <w:sz w:val="24"/>
          <w:szCs w:val="24"/>
        </w:rPr>
        <w:t>A produção capitalista do espaço</w:t>
      </w:r>
      <w:r>
        <w:rPr>
          <w:sz w:val="24"/>
          <w:szCs w:val="24"/>
        </w:rPr>
        <w:t xml:space="preserve">. / David Harvey. – São Paulo: </w:t>
      </w:r>
      <w:proofErr w:type="spellStart"/>
      <w:r>
        <w:rPr>
          <w:sz w:val="24"/>
          <w:szCs w:val="24"/>
        </w:rPr>
        <w:t>Annablume</w:t>
      </w:r>
      <w:proofErr w:type="spellEnd"/>
      <w:r>
        <w:rPr>
          <w:sz w:val="24"/>
          <w:szCs w:val="24"/>
        </w:rPr>
        <w:t>, 2005. (Coleção Geografia e Adjacências)252p.</w:t>
      </w:r>
    </w:p>
    <w:p w:rsidR="001515F8" w:rsidRPr="00847DEE" w:rsidRDefault="001515F8" w:rsidP="001515F8">
      <w:pPr>
        <w:jc w:val="both"/>
        <w:rPr>
          <w:sz w:val="24"/>
          <w:szCs w:val="24"/>
        </w:rPr>
      </w:pPr>
      <w:r w:rsidRPr="00847DEE">
        <w:rPr>
          <w:sz w:val="24"/>
          <w:szCs w:val="24"/>
        </w:rPr>
        <w:t xml:space="preserve">MARX, Karl. </w:t>
      </w:r>
      <w:r w:rsidRPr="00995036">
        <w:rPr>
          <w:b/>
          <w:sz w:val="24"/>
          <w:szCs w:val="24"/>
        </w:rPr>
        <w:t xml:space="preserve">O </w:t>
      </w:r>
      <w:r w:rsidR="00995036" w:rsidRPr="00995036">
        <w:rPr>
          <w:b/>
          <w:sz w:val="24"/>
          <w:szCs w:val="24"/>
        </w:rPr>
        <w:t>C</w:t>
      </w:r>
      <w:r w:rsidRPr="00995036">
        <w:rPr>
          <w:b/>
          <w:sz w:val="24"/>
          <w:szCs w:val="24"/>
        </w:rPr>
        <w:t>apital</w:t>
      </w:r>
      <w:r w:rsidRPr="00847DEE">
        <w:rPr>
          <w:sz w:val="24"/>
          <w:szCs w:val="24"/>
        </w:rPr>
        <w:t>: Crítica da Economia Política. São Paulo: Editora Nova Cultural Ltda., 1996.</w:t>
      </w:r>
    </w:p>
    <w:p w:rsidR="001515F8" w:rsidRPr="00847DEE" w:rsidRDefault="001515F8" w:rsidP="001515F8">
      <w:pPr>
        <w:jc w:val="both"/>
        <w:rPr>
          <w:sz w:val="24"/>
          <w:szCs w:val="24"/>
        </w:rPr>
      </w:pPr>
    </w:p>
    <w:p w:rsidR="001515F8" w:rsidRPr="00847DEE" w:rsidRDefault="001515F8" w:rsidP="001515F8">
      <w:pPr>
        <w:jc w:val="both"/>
        <w:rPr>
          <w:sz w:val="24"/>
          <w:szCs w:val="24"/>
        </w:rPr>
      </w:pPr>
      <w:r w:rsidRPr="00847DEE">
        <w:rPr>
          <w:sz w:val="24"/>
          <w:szCs w:val="24"/>
        </w:rPr>
        <w:t xml:space="preserve">______. O Capital: Crítica da economia política. Vol. I, Tomo I. São Paulo: Editora Nova Cultural </w:t>
      </w:r>
      <w:proofErr w:type="spellStart"/>
      <w:proofErr w:type="gramStart"/>
      <w:r w:rsidRPr="00847DEE">
        <w:rPr>
          <w:sz w:val="24"/>
          <w:szCs w:val="24"/>
        </w:rPr>
        <w:t>Ltda</w:t>
      </w:r>
      <w:proofErr w:type="spellEnd"/>
      <w:r w:rsidRPr="00847DEE">
        <w:rPr>
          <w:sz w:val="24"/>
          <w:szCs w:val="24"/>
        </w:rPr>
        <w:t xml:space="preserve"> ,</w:t>
      </w:r>
      <w:proofErr w:type="gramEnd"/>
      <w:r w:rsidRPr="00847DEE">
        <w:rPr>
          <w:sz w:val="24"/>
          <w:szCs w:val="24"/>
        </w:rPr>
        <w:t xml:space="preserve"> 1996. </w:t>
      </w:r>
    </w:p>
    <w:p w:rsidR="001515F8" w:rsidRDefault="001515F8" w:rsidP="001515F8">
      <w:pPr>
        <w:jc w:val="both"/>
        <w:rPr>
          <w:sz w:val="24"/>
          <w:szCs w:val="24"/>
        </w:rPr>
      </w:pPr>
      <w:r w:rsidRPr="00847DEE">
        <w:rPr>
          <w:sz w:val="24"/>
          <w:szCs w:val="24"/>
        </w:rPr>
        <w:t xml:space="preserve">______. O Capital: Crítica da economia política. Vol. I, Tomo II. </w:t>
      </w:r>
      <w:proofErr w:type="gramStart"/>
      <w:r w:rsidRPr="00847DEE">
        <w:rPr>
          <w:sz w:val="24"/>
          <w:szCs w:val="24"/>
        </w:rPr>
        <w:t>São</w:t>
      </w:r>
      <w:proofErr w:type="gramEnd"/>
      <w:r w:rsidRPr="00847DEE">
        <w:rPr>
          <w:sz w:val="24"/>
          <w:szCs w:val="24"/>
        </w:rPr>
        <w:t xml:space="preserve">, Paulo: Editora Nova Cultural </w:t>
      </w:r>
      <w:proofErr w:type="spellStart"/>
      <w:r w:rsidRPr="00847DEE">
        <w:rPr>
          <w:sz w:val="24"/>
          <w:szCs w:val="24"/>
        </w:rPr>
        <w:t>Ltda</w:t>
      </w:r>
      <w:proofErr w:type="spellEnd"/>
      <w:r w:rsidRPr="00847DEE">
        <w:rPr>
          <w:sz w:val="24"/>
          <w:szCs w:val="24"/>
        </w:rPr>
        <w:t>, 1996.</w:t>
      </w:r>
    </w:p>
    <w:p w:rsidR="00847DEE" w:rsidRDefault="001515F8" w:rsidP="001515F8">
      <w:pPr>
        <w:spacing w:before="120" w:after="120" w:line="360" w:lineRule="auto"/>
        <w:jc w:val="both"/>
        <w:rPr>
          <w:sz w:val="24"/>
          <w:szCs w:val="24"/>
        </w:rPr>
      </w:pPr>
      <w:r w:rsidRPr="00847DEE">
        <w:rPr>
          <w:sz w:val="24"/>
          <w:szCs w:val="24"/>
        </w:rPr>
        <w:t xml:space="preserve">SILVA, Maria Aparecida de </w:t>
      </w:r>
      <w:proofErr w:type="gramStart"/>
      <w:r w:rsidRPr="00847DEE">
        <w:rPr>
          <w:sz w:val="24"/>
          <w:szCs w:val="24"/>
        </w:rPr>
        <w:t>Moraes .</w:t>
      </w:r>
      <w:proofErr w:type="gramEnd"/>
      <w:r>
        <w:rPr>
          <w:sz w:val="24"/>
          <w:szCs w:val="24"/>
        </w:rPr>
        <w:t xml:space="preserve"> </w:t>
      </w:r>
      <w:r w:rsidRPr="001515F8">
        <w:rPr>
          <w:b/>
          <w:sz w:val="24"/>
          <w:szCs w:val="24"/>
        </w:rPr>
        <w:t>Errantes do fim do século</w:t>
      </w:r>
      <w:r w:rsidRPr="00847DEE">
        <w:rPr>
          <w:sz w:val="24"/>
          <w:szCs w:val="24"/>
        </w:rPr>
        <w:t xml:space="preserve">/Maria Aparecida de Moraes </w:t>
      </w:r>
      <w:proofErr w:type="spellStart"/>
      <w:proofErr w:type="gramStart"/>
      <w:r w:rsidRPr="00847DEE">
        <w:rPr>
          <w:sz w:val="24"/>
          <w:szCs w:val="24"/>
        </w:rPr>
        <w:t>Silva.</w:t>
      </w:r>
      <w:proofErr w:type="gramEnd"/>
      <w:r w:rsidRPr="00847DEE">
        <w:rPr>
          <w:sz w:val="24"/>
          <w:szCs w:val="24"/>
        </w:rPr>
        <w:t>-São</w:t>
      </w:r>
      <w:proofErr w:type="spellEnd"/>
      <w:r w:rsidRPr="00847DEE">
        <w:rPr>
          <w:sz w:val="24"/>
          <w:szCs w:val="24"/>
        </w:rPr>
        <w:t xml:space="preserve"> Paulo: Fundação Editora da UNESP, 1999. - (Prismas)</w:t>
      </w:r>
    </w:p>
    <w:p w:rsidR="00B6324D" w:rsidRPr="00AC6102" w:rsidRDefault="00B6324D" w:rsidP="00AC6102">
      <w:pPr>
        <w:spacing w:line="360" w:lineRule="auto"/>
        <w:jc w:val="both"/>
        <w:rPr>
          <w:sz w:val="24"/>
          <w:szCs w:val="24"/>
        </w:rPr>
      </w:pPr>
      <w:r w:rsidRPr="00AC6102">
        <w:rPr>
          <w:sz w:val="24"/>
          <w:szCs w:val="24"/>
        </w:rPr>
        <w:t xml:space="preserve">IBGE. </w:t>
      </w:r>
      <w:r w:rsidRPr="0017751B">
        <w:rPr>
          <w:b/>
          <w:sz w:val="24"/>
          <w:szCs w:val="24"/>
        </w:rPr>
        <w:t>Produção Agrícola Municipal 2004</w:t>
      </w:r>
      <w:r w:rsidRPr="00AC6102">
        <w:rPr>
          <w:sz w:val="24"/>
          <w:szCs w:val="24"/>
        </w:rPr>
        <w:t>. Rio de Janeiro: IBGE, 2006.</w:t>
      </w:r>
      <w:r w:rsidR="00AC6102" w:rsidRPr="00AC6102">
        <w:rPr>
          <w:sz w:val="24"/>
          <w:szCs w:val="24"/>
        </w:rPr>
        <w:t xml:space="preserve"> </w:t>
      </w:r>
      <w:r w:rsidR="00AC6102">
        <w:rPr>
          <w:sz w:val="24"/>
          <w:szCs w:val="24"/>
        </w:rPr>
        <w:t xml:space="preserve">   Disponível </w:t>
      </w:r>
      <w:r w:rsidRPr="00AC6102">
        <w:rPr>
          <w:sz w:val="24"/>
          <w:szCs w:val="24"/>
        </w:rPr>
        <w:t>em</w:t>
      </w:r>
      <w:r w:rsidR="00AC6102">
        <w:rPr>
          <w:sz w:val="24"/>
          <w:szCs w:val="24"/>
        </w:rPr>
        <w:t>:</w:t>
      </w:r>
      <w:r w:rsidR="00AC6102" w:rsidRPr="00AC6102">
        <w:rPr>
          <w:sz w:val="24"/>
          <w:szCs w:val="24"/>
        </w:rPr>
        <w:t xml:space="preserve"> </w:t>
      </w:r>
      <w:r w:rsidR="0017751B" w:rsidRPr="0017751B">
        <w:rPr>
          <w:sz w:val="24"/>
          <w:szCs w:val="24"/>
        </w:rPr>
        <w:t>http://www.cidades.ibge.gov.br/</w:t>
      </w:r>
      <w:r w:rsidR="0017751B">
        <w:rPr>
          <w:sz w:val="24"/>
          <w:szCs w:val="24"/>
        </w:rPr>
        <w:t xml:space="preserve">. </w:t>
      </w:r>
      <w:r w:rsidR="00AC6102" w:rsidRPr="00AC6102">
        <w:rPr>
          <w:sz w:val="24"/>
          <w:szCs w:val="24"/>
        </w:rPr>
        <w:t xml:space="preserve">Acesso em: </w:t>
      </w:r>
      <w:proofErr w:type="gramStart"/>
      <w:r w:rsidR="00AC6102" w:rsidRPr="00AC6102">
        <w:rPr>
          <w:sz w:val="24"/>
          <w:szCs w:val="24"/>
        </w:rPr>
        <w:t>10 março</w:t>
      </w:r>
      <w:proofErr w:type="gramEnd"/>
      <w:r w:rsidR="00AC6102" w:rsidRPr="00AC6102">
        <w:rPr>
          <w:sz w:val="24"/>
          <w:szCs w:val="24"/>
        </w:rPr>
        <w:t xml:space="preserve"> de 2014</w:t>
      </w:r>
      <w:r w:rsidR="0017751B">
        <w:rPr>
          <w:sz w:val="24"/>
          <w:szCs w:val="24"/>
        </w:rPr>
        <w:t>.</w:t>
      </w:r>
    </w:p>
    <w:p w:rsidR="00AC6102" w:rsidRDefault="0017751B" w:rsidP="00AC6102">
      <w:pPr>
        <w:spacing w:line="360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IBGE.</w:t>
      </w:r>
      <w:r w:rsidRPr="0017751B">
        <w:rPr>
          <w:color w:val="000000"/>
          <w:sz w:val="24"/>
          <w:szCs w:val="24"/>
        </w:rPr>
        <w:t xml:space="preserve"> </w:t>
      </w:r>
      <w:r w:rsidRPr="0017751B">
        <w:rPr>
          <w:b/>
          <w:color w:val="000000"/>
          <w:sz w:val="24"/>
          <w:szCs w:val="24"/>
        </w:rPr>
        <w:t>Produção Agrícola Municipal 2012</w:t>
      </w:r>
      <w:r w:rsidRPr="0017751B">
        <w:rPr>
          <w:color w:val="000000"/>
          <w:sz w:val="24"/>
          <w:szCs w:val="24"/>
        </w:rPr>
        <w:t>. Rio de Janeiro: IBGE, 2013</w:t>
      </w:r>
      <w:r>
        <w:rPr>
          <w:color w:val="000000"/>
          <w:sz w:val="24"/>
          <w:szCs w:val="24"/>
        </w:rPr>
        <w:t>.</w:t>
      </w:r>
      <w:r w:rsidRPr="0017751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Disponível </w:t>
      </w:r>
      <w:r w:rsidRPr="00AC6102">
        <w:rPr>
          <w:sz w:val="24"/>
          <w:szCs w:val="24"/>
        </w:rPr>
        <w:t>em</w:t>
      </w:r>
      <w:r>
        <w:rPr>
          <w:sz w:val="24"/>
          <w:szCs w:val="24"/>
        </w:rPr>
        <w:t>:</w:t>
      </w:r>
      <w:r w:rsidRPr="00AC6102">
        <w:rPr>
          <w:sz w:val="24"/>
          <w:szCs w:val="24"/>
        </w:rPr>
        <w:t xml:space="preserve"> </w:t>
      </w:r>
      <w:r w:rsidRPr="0017751B">
        <w:rPr>
          <w:sz w:val="24"/>
          <w:szCs w:val="24"/>
        </w:rPr>
        <w:t>http://www.cidades.ibge.gov.br/</w:t>
      </w:r>
      <w:r>
        <w:rPr>
          <w:sz w:val="24"/>
          <w:szCs w:val="24"/>
        </w:rPr>
        <w:t xml:space="preserve">. </w:t>
      </w:r>
      <w:r w:rsidRPr="00AC6102">
        <w:rPr>
          <w:sz w:val="24"/>
          <w:szCs w:val="24"/>
        </w:rPr>
        <w:t xml:space="preserve">Acesso em: </w:t>
      </w:r>
      <w:proofErr w:type="gramStart"/>
      <w:r w:rsidRPr="00AC6102">
        <w:rPr>
          <w:sz w:val="24"/>
          <w:szCs w:val="24"/>
        </w:rPr>
        <w:t>10 março</w:t>
      </w:r>
      <w:proofErr w:type="gramEnd"/>
      <w:r w:rsidRPr="00AC6102">
        <w:rPr>
          <w:sz w:val="24"/>
          <w:szCs w:val="24"/>
        </w:rPr>
        <w:t xml:space="preserve"> de 2014</w:t>
      </w:r>
      <w:r>
        <w:rPr>
          <w:sz w:val="24"/>
          <w:szCs w:val="24"/>
        </w:rPr>
        <w:t>.</w:t>
      </w:r>
    </w:p>
    <w:p w:rsidR="0017751B" w:rsidRPr="0017751B" w:rsidRDefault="0017751B" w:rsidP="00AC6102">
      <w:pPr>
        <w:spacing w:line="360" w:lineRule="auto"/>
        <w:jc w:val="both"/>
        <w:rPr>
          <w:sz w:val="24"/>
          <w:szCs w:val="24"/>
        </w:rPr>
      </w:pPr>
      <w:r w:rsidRPr="0017751B">
        <w:rPr>
          <w:sz w:val="24"/>
          <w:szCs w:val="24"/>
        </w:rPr>
        <w:t xml:space="preserve">FIRJAN. </w:t>
      </w:r>
      <w:r w:rsidRPr="0017751B">
        <w:rPr>
          <w:b/>
          <w:sz w:val="24"/>
          <w:szCs w:val="24"/>
        </w:rPr>
        <w:t xml:space="preserve">Indicie Firjan de Desenvolvimento Municipal </w:t>
      </w:r>
      <w:r w:rsidRPr="0017751B">
        <w:rPr>
          <w:sz w:val="24"/>
          <w:szCs w:val="24"/>
        </w:rPr>
        <w:t>(IFDM), Edição 2012. Ano Base 2010</w:t>
      </w:r>
      <w:r w:rsidRPr="0017751B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 </w:t>
      </w:r>
      <w:r w:rsidRPr="0017751B">
        <w:rPr>
          <w:sz w:val="24"/>
          <w:szCs w:val="24"/>
        </w:rPr>
        <w:t xml:space="preserve">Disponível em: </w:t>
      </w:r>
      <w:r w:rsidRPr="004E3DF8">
        <w:rPr>
          <w:sz w:val="24"/>
          <w:szCs w:val="24"/>
        </w:rPr>
        <w:t>http://www.firjan.org.br/ifdm/</w:t>
      </w:r>
      <w:r>
        <w:rPr>
          <w:sz w:val="24"/>
          <w:szCs w:val="24"/>
        </w:rPr>
        <w:t xml:space="preserve">. </w:t>
      </w:r>
      <w:r w:rsidRPr="0017751B">
        <w:rPr>
          <w:sz w:val="24"/>
          <w:szCs w:val="24"/>
        </w:rPr>
        <w:t>/</w:t>
      </w:r>
      <w:r>
        <w:rPr>
          <w:sz w:val="24"/>
          <w:szCs w:val="24"/>
        </w:rPr>
        <w:t xml:space="preserve">. </w:t>
      </w:r>
      <w:r w:rsidRPr="00AC6102">
        <w:rPr>
          <w:sz w:val="24"/>
          <w:szCs w:val="24"/>
        </w:rPr>
        <w:t xml:space="preserve">Acesso em: </w:t>
      </w:r>
      <w:proofErr w:type="gramStart"/>
      <w:r w:rsidRPr="00AC6102">
        <w:rPr>
          <w:sz w:val="24"/>
          <w:szCs w:val="24"/>
        </w:rPr>
        <w:t>10 março</w:t>
      </w:r>
      <w:proofErr w:type="gramEnd"/>
      <w:r w:rsidRPr="00AC6102">
        <w:rPr>
          <w:sz w:val="24"/>
          <w:szCs w:val="24"/>
        </w:rPr>
        <w:t xml:space="preserve"> de 2014</w:t>
      </w:r>
    </w:p>
    <w:p w:rsidR="00BA2D84" w:rsidRPr="00847DEE" w:rsidRDefault="00BA2D84" w:rsidP="00847DEE">
      <w:pPr>
        <w:jc w:val="both"/>
        <w:rPr>
          <w:sz w:val="24"/>
          <w:szCs w:val="24"/>
        </w:rPr>
      </w:pPr>
    </w:p>
    <w:p w:rsidR="00BA2D84" w:rsidRPr="00847DEE" w:rsidRDefault="00BA2D84" w:rsidP="00847DEE">
      <w:pPr>
        <w:jc w:val="both"/>
        <w:rPr>
          <w:sz w:val="24"/>
          <w:szCs w:val="24"/>
        </w:rPr>
      </w:pPr>
    </w:p>
    <w:p w:rsidR="004E3DF8" w:rsidRDefault="004E3DF8" w:rsidP="004E3DF8">
      <w:pPr>
        <w:jc w:val="center"/>
        <w:rPr>
          <w:b/>
          <w:sz w:val="24"/>
          <w:szCs w:val="24"/>
        </w:rPr>
      </w:pPr>
    </w:p>
    <w:p w:rsidR="007F735D" w:rsidRDefault="007F735D" w:rsidP="007F735D">
      <w:pPr>
        <w:jc w:val="center"/>
        <w:rPr>
          <w:b/>
          <w:sz w:val="24"/>
          <w:szCs w:val="24"/>
        </w:rPr>
      </w:pPr>
    </w:p>
    <w:p w:rsidR="00381187" w:rsidRPr="007F735D" w:rsidRDefault="007F735D" w:rsidP="007F735D">
      <w:pPr>
        <w:jc w:val="center"/>
        <w:rPr>
          <w:sz w:val="24"/>
          <w:szCs w:val="24"/>
        </w:rPr>
        <w:sectPr w:rsidR="00381187" w:rsidRPr="007F735D" w:rsidSect="00D15B91">
          <w:headerReference w:type="default" r:id="rId16"/>
          <w:footerReference w:type="default" r:id="rId17"/>
          <w:pgSz w:w="11906" w:h="16838"/>
          <w:pgMar w:top="1701" w:right="1134" w:bottom="1134" w:left="1701" w:header="709" w:footer="709" w:gutter="0"/>
          <w:pgNumType w:start="4"/>
          <w:cols w:space="708"/>
          <w:docGrid w:linePitch="360"/>
        </w:sectPr>
      </w:pPr>
      <w:r>
        <w:rPr>
          <w:b/>
          <w:noProof/>
          <w:sz w:val="24"/>
          <w:szCs w:val="24"/>
        </w:rPr>
        <w:drawing>
          <wp:anchor distT="0" distB="0" distL="114300" distR="114300" simplePos="0" relativeHeight="251698176" behindDoc="0" locked="0" layoutInCell="1" allowOverlap="1">
            <wp:simplePos x="0" y="0"/>
            <wp:positionH relativeFrom="column">
              <wp:posOffset>-289560</wp:posOffset>
            </wp:positionH>
            <wp:positionV relativeFrom="paragraph">
              <wp:posOffset>765810</wp:posOffset>
            </wp:positionV>
            <wp:extent cx="6029325" cy="4512310"/>
            <wp:effectExtent l="19050" t="0" r="9525" b="0"/>
            <wp:wrapThrough wrapText="bothSides">
              <wp:wrapPolygon edited="0">
                <wp:start x="-68" y="0"/>
                <wp:lineTo x="-68" y="21521"/>
                <wp:lineTo x="21634" y="21521"/>
                <wp:lineTo x="21634" y="0"/>
                <wp:lineTo x="-68" y="0"/>
              </wp:wrapPolygon>
            </wp:wrapThrough>
            <wp:docPr id="17" name="Imagem 15" descr="C:\Users\Erica Lima\Desktop\anexo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Erica Lima\Desktop\anexo 1.jpg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9325" cy="4512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E3DF8" w:rsidRPr="001E2D91">
        <w:rPr>
          <w:b/>
          <w:sz w:val="24"/>
          <w:szCs w:val="24"/>
        </w:rPr>
        <w:t>ANEXO</w:t>
      </w:r>
      <w:proofErr w:type="gramStart"/>
      <w:r>
        <w:rPr>
          <w:b/>
          <w:sz w:val="24"/>
          <w:szCs w:val="24"/>
        </w:rPr>
        <w:t xml:space="preserve">  </w:t>
      </w:r>
      <w:proofErr w:type="gramEnd"/>
      <w:r>
        <w:rPr>
          <w:b/>
          <w:sz w:val="24"/>
          <w:szCs w:val="24"/>
        </w:rPr>
        <w:t>– A</w:t>
      </w:r>
    </w:p>
    <w:p w:rsidR="007F735D" w:rsidRPr="007F735D" w:rsidRDefault="007F735D" w:rsidP="007F735D">
      <w:pPr>
        <w:spacing w:before="60" w:after="60"/>
        <w:jc w:val="center"/>
        <w:rPr>
          <w:b/>
        </w:rPr>
      </w:pPr>
      <w:r w:rsidRPr="007F735D">
        <w:rPr>
          <w:b/>
          <w:noProof/>
        </w:rPr>
        <w:lastRenderedPageBreak/>
        <w:drawing>
          <wp:anchor distT="0" distB="0" distL="114300" distR="114300" simplePos="0" relativeHeight="251695104" behindDoc="0" locked="0" layoutInCell="1" allowOverlap="1">
            <wp:simplePos x="0" y="0"/>
            <wp:positionH relativeFrom="column">
              <wp:posOffset>-301625</wp:posOffset>
            </wp:positionH>
            <wp:positionV relativeFrom="paragraph">
              <wp:posOffset>1116330</wp:posOffset>
            </wp:positionV>
            <wp:extent cx="5965825" cy="4429125"/>
            <wp:effectExtent l="19050" t="0" r="0" b="0"/>
            <wp:wrapThrough wrapText="bothSides">
              <wp:wrapPolygon edited="0">
                <wp:start x="-69" y="0"/>
                <wp:lineTo x="-69" y="21554"/>
                <wp:lineTo x="21589" y="21554"/>
                <wp:lineTo x="21589" y="0"/>
                <wp:lineTo x="-69" y="0"/>
              </wp:wrapPolygon>
            </wp:wrapThrough>
            <wp:docPr id="14" name="Imagem 13" descr="G:\mapa-municipios-alagoa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G:\mapa-municipios-alagoas.jpg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5825" cy="442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F735D">
        <w:rPr>
          <w:b/>
          <w:sz w:val="24"/>
          <w:szCs w:val="24"/>
        </w:rPr>
        <w:t>ANEXO – B</w:t>
      </w:r>
    </w:p>
    <w:sectPr w:rsidR="007F735D" w:rsidRPr="007F735D" w:rsidSect="007F735D">
      <w:headerReference w:type="default" r:id="rId20"/>
      <w:pgSz w:w="11906" w:h="16838"/>
      <w:pgMar w:top="1701" w:right="1134" w:bottom="1134" w:left="1701" w:header="709" w:footer="709" w:gutter="0"/>
      <w:pgNumType w:start="3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6053" w:rsidRDefault="00146053" w:rsidP="00517DE9">
      <w:r>
        <w:separator/>
      </w:r>
    </w:p>
  </w:endnote>
  <w:endnote w:type="continuationSeparator" w:id="0">
    <w:p w:rsidR="00146053" w:rsidRDefault="00146053" w:rsidP="00517D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6053" w:rsidRDefault="0014605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6053" w:rsidRDefault="00146053" w:rsidP="00517DE9">
      <w:r>
        <w:separator/>
      </w:r>
    </w:p>
  </w:footnote>
  <w:footnote w:type="continuationSeparator" w:id="0">
    <w:p w:rsidR="00146053" w:rsidRDefault="00146053" w:rsidP="00517DE9">
      <w:r>
        <w:continuationSeparator/>
      </w:r>
    </w:p>
  </w:footnote>
  <w:footnote w:id="1">
    <w:p w:rsidR="00146053" w:rsidRDefault="00146053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>
        <w:rPr>
          <w:shd w:val="clear" w:color="auto" w:fill="FFFFFF"/>
        </w:rPr>
        <w:t xml:space="preserve"> O</w:t>
      </w:r>
      <w:r w:rsidRPr="007F744D">
        <w:rPr>
          <w:shd w:val="clear" w:color="auto" w:fill="FFFFFF"/>
        </w:rPr>
        <w:t xml:space="preserve"> índice varia de 0 a 1. Quanto mais próximo de </w:t>
      </w:r>
      <w:proofErr w:type="gramStart"/>
      <w:r w:rsidRPr="007F744D">
        <w:rPr>
          <w:shd w:val="clear" w:color="auto" w:fill="FFFFFF"/>
        </w:rPr>
        <w:t>1</w:t>
      </w:r>
      <w:proofErr w:type="gramEnd"/>
      <w:r w:rsidRPr="007F744D">
        <w:rPr>
          <w:shd w:val="clear" w:color="auto" w:fill="FFFFFF"/>
        </w:rPr>
        <w:t>, maior o desenvolvimento da localidade</w:t>
      </w:r>
      <w:r>
        <w:rPr>
          <w:rFonts w:ascii="Tahoma" w:hAnsi="Tahoma" w:cs="Tahoma"/>
          <w:color w:val="616161"/>
          <w:shd w:val="clear" w:color="auto" w:fill="FFFFFF"/>
        </w:rPr>
        <w:t>.</w:t>
      </w:r>
    </w:p>
  </w:footnote>
  <w:footnote w:id="2">
    <w:p w:rsidR="00146053" w:rsidRDefault="00146053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Pr="00302358">
        <w:t>Alagoas possui 102</w:t>
      </w:r>
      <w:r>
        <w:t xml:space="preserve"> municípios </w:t>
      </w:r>
    </w:p>
  </w:footnote>
  <w:footnote w:id="3">
    <w:p w:rsidR="00146053" w:rsidRDefault="00146053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proofErr w:type="spellStart"/>
      <w:r>
        <w:t>Índicie</w:t>
      </w:r>
      <w:proofErr w:type="spellEnd"/>
      <w:r>
        <w:t xml:space="preserve"> </w:t>
      </w:r>
      <w:r w:rsidRPr="00302358">
        <w:t>Firjan</w:t>
      </w:r>
      <w:r w:rsidRPr="00B03D57">
        <w:rPr>
          <w:b/>
        </w:rPr>
        <w:t xml:space="preserve"> </w:t>
      </w:r>
      <w:r w:rsidRPr="00302358">
        <w:t>de Desenvolvimento Municipal (IFDM), Edição 2008. Ano Base 2000</w:t>
      </w:r>
    </w:p>
  </w:footnote>
  <w:footnote w:id="4">
    <w:p w:rsidR="00146053" w:rsidRDefault="00146053">
      <w:pPr>
        <w:pStyle w:val="Textodenotaderodap"/>
      </w:pPr>
      <w:r>
        <w:rPr>
          <w:rStyle w:val="Refdenotaderodap"/>
        </w:rPr>
        <w:footnoteRef/>
      </w:r>
      <w:r>
        <w:t xml:space="preserve"> Localizada em União dos </w:t>
      </w:r>
      <w:proofErr w:type="gramStart"/>
      <w:r>
        <w:t>Palmares -AL</w:t>
      </w:r>
      <w:proofErr w:type="gramEnd"/>
      <w:r>
        <w:t>, Grupo João Lyra.</w:t>
      </w:r>
    </w:p>
  </w:footnote>
  <w:footnote w:id="5">
    <w:p w:rsidR="00146053" w:rsidRPr="00F071A5" w:rsidRDefault="00146053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Pr="00F071A5">
        <w:rPr>
          <w:rFonts w:eastAsiaTheme="minorHAnsi"/>
          <w:lang w:eastAsia="en-US"/>
        </w:rPr>
        <w:t>STRB – Sindicato dos Trabalhadores Rurais de Branquinha</w:t>
      </w:r>
      <w:r>
        <w:rPr>
          <w:rFonts w:eastAsiaTheme="minorHAnsi"/>
          <w:lang w:eastAsia="en-US"/>
        </w:rPr>
        <w:t xml:space="preserve">. STRUP - </w:t>
      </w:r>
      <w:r w:rsidRPr="00F071A5">
        <w:rPr>
          <w:rFonts w:eastAsiaTheme="minorHAnsi"/>
          <w:lang w:eastAsia="en-US"/>
        </w:rPr>
        <w:t xml:space="preserve">Sindicato </w:t>
      </w:r>
      <w:r>
        <w:rPr>
          <w:rFonts w:eastAsiaTheme="minorHAnsi"/>
          <w:lang w:eastAsia="en-US"/>
        </w:rPr>
        <w:t>dos Trabalhadores Rurais de Uniã</w:t>
      </w:r>
      <w:r w:rsidRPr="00F071A5">
        <w:rPr>
          <w:rFonts w:eastAsiaTheme="minorHAnsi"/>
          <w:lang w:eastAsia="en-US"/>
        </w:rPr>
        <w:t>o dos Palmares</w:t>
      </w:r>
      <w:r>
        <w:rPr>
          <w:rFonts w:eastAsiaTheme="minorHAnsi"/>
          <w:lang w:eastAsia="en-US"/>
        </w:rPr>
        <w:t>. STRM -</w:t>
      </w:r>
      <w:r w:rsidRPr="00CC1D18">
        <w:t xml:space="preserve"> </w:t>
      </w:r>
      <w:r w:rsidRPr="00CC1D18">
        <w:rPr>
          <w:rFonts w:eastAsiaTheme="minorHAnsi"/>
          <w:lang w:eastAsia="en-US"/>
        </w:rPr>
        <w:t>Sindicato dos Trabalhadores Rurais de Murici</w:t>
      </w:r>
    </w:p>
  </w:footnote>
  <w:footnote w:id="6">
    <w:p w:rsidR="00146053" w:rsidRDefault="00146053" w:rsidP="006B0AF5">
      <w:pPr>
        <w:pStyle w:val="Textodenotaderodap"/>
      </w:pPr>
      <w:r w:rsidRPr="00F071A5">
        <w:rPr>
          <w:rStyle w:val="Refdenotaderodap"/>
        </w:rPr>
        <w:footnoteRef/>
      </w:r>
      <w:r w:rsidRPr="00F071A5">
        <w:t xml:space="preserve"> Período de março a setembro</w:t>
      </w:r>
    </w:p>
  </w:footnote>
  <w:footnote w:id="7">
    <w:p w:rsidR="00146053" w:rsidRDefault="00146053" w:rsidP="0098609D">
      <w:pPr>
        <w:pStyle w:val="Textodenotaderodap"/>
        <w:jc w:val="both"/>
        <w:rPr>
          <w:rFonts w:ascii="Arial" w:hAnsi="Arial" w:cs="Arial"/>
        </w:rPr>
      </w:pPr>
      <w:r>
        <w:rPr>
          <w:rStyle w:val="Refdenotaderodap"/>
        </w:rPr>
        <w:footnoteRef/>
      </w:r>
      <w:r>
        <w:t xml:space="preserve"> </w:t>
      </w:r>
      <w:r w:rsidRPr="00A80D46"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medidores</w:t>
      </w:r>
      <w:proofErr w:type="gramEnd"/>
      <w:r>
        <w:rPr>
          <w:rFonts w:ascii="Arial" w:hAnsi="Arial" w:cs="Arial"/>
        </w:rPr>
        <w:t xml:space="preserve"> ou “apontadores” – a função do medidor, como o nome já sugere, é medir a quantidade de metros que cada cortador realiza durante o dia. O medidor também é chamado de apontador, pelo fato de apontar no eito a metragem de cana cortada. Para trabalhar, o medidor conta com um instrumento chamado cambão, que consiste em duas barras de madeira, que formam um triângulo que tem dois metros. (Cover, Maciel. </w:t>
      </w:r>
      <w:proofErr w:type="gramStart"/>
      <w:r>
        <w:rPr>
          <w:rFonts w:ascii="Arial" w:hAnsi="Arial" w:cs="Arial"/>
        </w:rPr>
        <w:t>2011, p.</w:t>
      </w:r>
      <w:proofErr w:type="gramEnd"/>
      <w:r>
        <w:rPr>
          <w:rFonts w:ascii="Arial" w:hAnsi="Arial" w:cs="Arial"/>
        </w:rPr>
        <w:t>110)</w:t>
      </w:r>
    </w:p>
    <w:p w:rsidR="00146053" w:rsidRDefault="00146053" w:rsidP="0098609D">
      <w:pPr>
        <w:pStyle w:val="Textodenotaderodap"/>
        <w:jc w:val="both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6053" w:rsidRDefault="00146053">
    <w:pPr>
      <w:pStyle w:val="Cabealho"/>
      <w:jc w:val="right"/>
    </w:pPr>
  </w:p>
  <w:p w:rsidR="00146053" w:rsidRDefault="00146053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266176"/>
      <w:docPartObj>
        <w:docPartGallery w:val="Page Numbers (Top of Page)"/>
        <w:docPartUnique/>
      </w:docPartObj>
    </w:sdtPr>
    <w:sdtContent>
      <w:p w:rsidR="00146053" w:rsidRDefault="00146053">
        <w:pPr>
          <w:pStyle w:val="Cabealho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F3CEB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146053" w:rsidRDefault="00146053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6053" w:rsidRDefault="00146053">
    <w:pPr>
      <w:pStyle w:val="Cabealho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32</w:t>
    </w:r>
    <w:r>
      <w:rPr>
        <w:noProof/>
      </w:rPr>
      <w:fldChar w:fldCharType="end"/>
    </w:r>
  </w:p>
  <w:p w:rsidR="00146053" w:rsidRDefault="0014605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3C50A4"/>
    <w:multiLevelType w:val="hybridMultilevel"/>
    <w:tmpl w:val="EC10E0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9F3D1E"/>
    <w:multiLevelType w:val="hybridMultilevel"/>
    <w:tmpl w:val="D090DB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583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DE9"/>
    <w:rsid w:val="00002969"/>
    <w:rsid w:val="00010828"/>
    <w:rsid w:val="000108E8"/>
    <w:rsid w:val="000143D2"/>
    <w:rsid w:val="000151AA"/>
    <w:rsid w:val="00017130"/>
    <w:rsid w:val="000175DA"/>
    <w:rsid w:val="00021B80"/>
    <w:rsid w:val="00025676"/>
    <w:rsid w:val="00027474"/>
    <w:rsid w:val="00027A69"/>
    <w:rsid w:val="000340BF"/>
    <w:rsid w:val="000340E0"/>
    <w:rsid w:val="00053BF5"/>
    <w:rsid w:val="0006266C"/>
    <w:rsid w:val="00062730"/>
    <w:rsid w:val="000708D5"/>
    <w:rsid w:val="00077A37"/>
    <w:rsid w:val="00082F6D"/>
    <w:rsid w:val="000859D1"/>
    <w:rsid w:val="000877A4"/>
    <w:rsid w:val="00093E8F"/>
    <w:rsid w:val="000A6665"/>
    <w:rsid w:val="000B0473"/>
    <w:rsid w:val="000B764B"/>
    <w:rsid w:val="000B7837"/>
    <w:rsid w:val="000D52A6"/>
    <w:rsid w:val="000E0B8C"/>
    <w:rsid w:val="000F3CEB"/>
    <w:rsid w:val="001077CB"/>
    <w:rsid w:val="0011619E"/>
    <w:rsid w:val="00121720"/>
    <w:rsid w:val="00126DBD"/>
    <w:rsid w:val="00133A07"/>
    <w:rsid w:val="00146053"/>
    <w:rsid w:val="001515F8"/>
    <w:rsid w:val="001571DF"/>
    <w:rsid w:val="0017751B"/>
    <w:rsid w:val="00185FB6"/>
    <w:rsid w:val="001930DF"/>
    <w:rsid w:val="00195145"/>
    <w:rsid w:val="00197C82"/>
    <w:rsid w:val="001A059F"/>
    <w:rsid w:val="001B1540"/>
    <w:rsid w:val="001B1DAA"/>
    <w:rsid w:val="001C6A03"/>
    <w:rsid w:val="001D1410"/>
    <w:rsid w:val="001D6B8F"/>
    <w:rsid w:val="001E11ED"/>
    <w:rsid w:val="001E2D91"/>
    <w:rsid w:val="001E3437"/>
    <w:rsid w:val="00201454"/>
    <w:rsid w:val="00220536"/>
    <w:rsid w:val="002223CF"/>
    <w:rsid w:val="00223278"/>
    <w:rsid w:val="0022561B"/>
    <w:rsid w:val="00241ECC"/>
    <w:rsid w:val="00242CE4"/>
    <w:rsid w:val="00243522"/>
    <w:rsid w:val="0024624A"/>
    <w:rsid w:val="002542FE"/>
    <w:rsid w:val="002643E7"/>
    <w:rsid w:val="00264965"/>
    <w:rsid w:val="0026615D"/>
    <w:rsid w:val="00267B42"/>
    <w:rsid w:val="0027377C"/>
    <w:rsid w:val="00273B5D"/>
    <w:rsid w:val="00275209"/>
    <w:rsid w:val="0027521D"/>
    <w:rsid w:val="00291E9B"/>
    <w:rsid w:val="0029783C"/>
    <w:rsid w:val="002B191F"/>
    <w:rsid w:val="002B20F1"/>
    <w:rsid w:val="002B6077"/>
    <w:rsid w:val="002C0CF9"/>
    <w:rsid w:val="002D17A9"/>
    <w:rsid w:val="002D4414"/>
    <w:rsid w:val="002E41B6"/>
    <w:rsid w:val="002E4938"/>
    <w:rsid w:val="002E7DE7"/>
    <w:rsid w:val="002F05E1"/>
    <w:rsid w:val="002F0668"/>
    <w:rsid w:val="002F7D38"/>
    <w:rsid w:val="00302358"/>
    <w:rsid w:val="00302713"/>
    <w:rsid w:val="00316DC7"/>
    <w:rsid w:val="00322512"/>
    <w:rsid w:val="00324549"/>
    <w:rsid w:val="003279CF"/>
    <w:rsid w:val="00330858"/>
    <w:rsid w:val="00330E68"/>
    <w:rsid w:val="00381187"/>
    <w:rsid w:val="0038171A"/>
    <w:rsid w:val="00393C4B"/>
    <w:rsid w:val="003A7FD9"/>
    <w:rsid w:val="003C1E3F"/>
    <w:rsid w:val="003C5D90"/>
    <w:rsid w:val="003D0C45"/>
    <w:rsid w:val="003D159A"/>
    <w:rsid w:val="003F1DAA"/>
    <w:rsid w:val="003F48DD"/>
    <w:rsid w:val="0040559A"/>
    <w:rsid w:val="00406C23"/>
    <w:rsid w:val="00406E97"/>
    <w:rsid w:val="00411394"/>
    <w:rsid w:val="00413CCA"/>
    <w:rsid w:val="004251B5"/>
    <w:rsid w:val="00425827"/>
    <w:rsid w:val="00436058"/>
    <w:rsid w:val="00443301"/>
    <w:rsid w:val="00445F26"/>
    <w:rsid w:val="004477ED"/>
    <w:rsid w:val="00455065"/>
    <w:rsid w:val="004571D4"/>
    <w:rsid w:val="0046073B"/>
    <w:rsid w:val="00473B03"/>
    <w:rsid w:val="00480C4B"/>
    <w:rsid w:val="00491F28"/>
    <w:rsid w:val="00494513"/>
    <w:rsid w:val="0049475A"/>
    <w:rsid w:val="00497149"/>
    <w:rsid w:val="004A06F5"/>
    <w:rsid w:val="004A210E"/>
    <w:rsid w:val="004B0F75"/>
    <w:rsid w:val="004C2FC7"/>
    <w:rsid w:val="004C304F"/>
    <w:rsid w:val="004C42DC"/>
    <w:rsid w:val="004C5716"/>
    <w:rsid w:val="004C6AE7"/>
    <w:rsid w:val="004E3B78"/>
    <w:rsid w:val="004E3DF8"/>
    <w:rsid w:val="004E45B4"/>
    <w:rsid w:val="004E7E50"/>
    <w:rsid w:val="004F7286"/>
    <w:rsid w:val="00511E2A"/>
    <w:rsid w:val="00517DE9"/>
    <w:rsid w:val="005226C0"/>
    <w:rsid w:val="005251C1"/>
    <w:rsid w:val="00527193"/>
    <w:rsid w:val="00536A96"/>
    <w:rsid w:val="00536CF1"/>
    <w:rsid w:val="0055709A"/>
    <w:rsid w:val="00560903"/>
    <w:rsid w:val="00563B88"/>
    <w:rsid w:val="0056613D"/>
    <w:rsid w:val="00566859"/>
    <w:rsid w:val="00566C2B"/>
    <w:rsid w:val="005A00A6"/>
    <w:rsid w:val="005A4268"/>
    <w:rsid w:val="005B23DF"/>
    <w:rsid w:val="005B4CFC"/>
    <w:rsid w:val="005B77BD"/>
    <w:rsid w:val="005C18F3"/>
    <w:rsid w:val="005C1D3C"/>
    <w:rsid w:val="005C5F57"/>
    <w:rsid w:val="005C7FB5"/>
    <w:rsid w:val="005E1CCE"/>
    <w:rsid w:val="005E31BD"/>
    <w:rsid w:val="005E3EBA"/>
    <w:rsid w:val="005E52BC"/>
    <w:rsid w:val="005F1DDE"/>
    <w:rsid w:val="00606985"/>
    <w:rsid w:val="00614908"/>
    <w:rsid w:val="0062122F"/>
    <w:rsid w:val="0062252B"/>
    <w:rsid w:val="00624BFF"/>
    <w:rsid w:val="00625808"/>
    <w:rsid w:val="00626D7D"/>
    <w:rsid w:val="0063231B"/>
    <w:rsid w:val="006361B4"/>
    <w:rsid w:val="0063772F"/>
    <w:rsid w:val="006609D8"/>
    <w:rsid w:val="00665297"/>
    <w:rsid w:val="00667217"/>
    <w:rsid w:val="00684FEB"/>
    <w:rsid w:val="0069501D"/>
    <w:rsid w:val="00695CCB"/>
    <w:rsid w:val="006B0AF5"/>
    <w:rsid w:val="006B5DB3"/>
    <w:rsid w:val="006D0320"/>
    <w:rsid w:val="006D1D4F"/>
    <w:rsid w:val="006E5A0A"/>
    <w:rsid w:val="006F0613"/>
    <w:rsid w:val="006F0B4C"/>
    <w:rsid w:val="00700E86"/>
    <w:rsid w:val="007048C7"/>
    <w:rsid w:val="00711B4E"/>
    <w:rsid w:val="0071412D"/>
    <w:rsid w:val="00715D51"/>
    <w:rsid w:val="007206B3"/>
    <w:rsid w:val="007263B9"/>
    <w:rsid w:val="0073007A"/>
    <w:rsid w:val="00733275"/>
    <w:rsid w:val="00743F26"/>
    <w:rsid w:val="00753A81"/>
    <w:rsid w:val="00755E77"/>
    <w:rsid w:val="00767492"/>
    <w:rsid w:val="00773AA0"/>
    <w:rsid w:val="00775434"/>
    <w:rsid w:val="0077634D"/>
    <w:rsid w:val="00787EE9"/>
    <w:rsid w:val="007921E0"/>
    <w:rsid w:val="00794126"/>
    <w:rsid w:val="00795CA5"/>
    <w:rsid w:val="00796705"/>
    <w:rsid w:val="00796DDB"/>
    <w:rsid w:val="007A2F37"/>
    <w:rsid w:val="007A7303"/>
    <w:rsid w:val="007B48AB"/>
    <w:rsid w:val="007B61E3"/>
    <w:rsid w:val="007B7BAA"/>
    <w:rsid w:val="007C271D"/>
    <w:rsid w:val="007C3673"/>
    <w:rsid w:val="007D1E52"/>
    <w:rsid w:val="007D50B7"/>
    <w:rsid w:val="007D531F"/>
    <w:rsid w:val="007D7129"/>
    <w:rsid w:val="007D7FA5"/>
    <w:rsid w:val="007F2BE1"/>
    <w:rsid w:val="007F5FD1"/>
    <w:rsid w:val="007F69D3"/>
    <w:rsid w:val="007F735D"/>
    <w:rsid w:val="007F744D"/>
    <w:rsid w:val="0081141A"/>
    <w:rsid w:val="00812D03"/>
    <w:rsid w:val="0081784F"/>
    <w:rsid w:val="008215AD"/>
    <w:rsid w:val="00831101"/>
    <w:rsid w:val="0083384F"/>
    <w:rsid w:val="0084323A"/>
    <w:rsid w:val="00844405"/>
    <w:rsid w:val="00846AFE"/>
    <w:rsid w:val="00847DEE"/>
    <w:rsid w:val="008606DF"/>
    <w:rsid w:val="00864952"/>
    <w:rsid w:val="00874458"/>
    <w:rsid w:val="008816C2"/>
    <w:rsid w:val="00883305"/>
    <w:rsid w:val="00883806"/>
    <w:rsid w:val="008850F6"/>
    <w:rsid w:val="00886B23"/>
    <w:rsid w:val="008A0508"/>
    <w:rsid w:val="008A2188"/>
    <w:rsid w:val="008B291B"/>
    <w:rsid w:val="008B2C8C"/>
    <w:rsid w:val="008C7D3F"/>
    <w:rsid w:val="008C7FD2"/>
    <w:rsid w:val="008D2C85"/>
    <w:rsid w:val="008D6D7C"/>
    <w:rsid w:val="008D7BF5"/>
    <w:rsid w:val="008E28EE"/>
    <w:rsid w:val="008E7252"/>
    <w:rsid w:val="008F09A6"/>
    <w:rsid w:val="008F1869"/>
    <w:rsid w:val="008F20E1"/>
    <w:rsid w:val="00900538"/>
    <w:rsid w:val="0090217A"/>
    <w:rsid w:val="00905F2E"/>
    <w:rsid w:val="009074DD"/>
    <w:rsid w:val="00931546"/>
    <w:rsid w:val="00936130"/>
    <w:rsid w:val="0094152E"/>
    <w:rsid w:val="00946C3B"/>
    <w:rsid w:val="009527B3"/>
    <w:rsid w:val="00952DAA"/>
    <w:rsid w:val="00963825"/>
    <w:rsid w:val="00965BD0"/>
    <w:rsid w:val="00974EBF"/>
    <w:rsid w:val="0097541C"/>
    <w:rsid w:val="0097646F"/>
    <w:rsid w:val="0098609D"/>
    <w:rsid w:val="0099144D"/>
    <w:rsid w:val="00995036"/>
    <w:rsid w:val="009A02CE"/>
    <w:rsid w:val="009B32EA"/>
    <w:rsid w:val="009E3E55"/>
    <w:rsid w:val="009E43D6"/>
    <w:rsid w:val="009F00FB"/>
    <w:rsid w:val="009F1643"/>
    <w:rsid w:val="009F1B0F"/>
    <w:rsid w:val="00A012B1"/>
    <w:rsid w:val="00A05A18"/>
    <w:rsid w:val="00A05D14"/>
    <w:rsid w:val="00A16D55"/>
    <w:rsid w:val="00A26BB9"/>
    <w:rsid w:val="00A27352"/>
    <w:rsid w:val="00A34F20"/>
    <w:rsid w:val="00A40315"/>
    <w:rsid w:val="00A408DD"/>
    <w:rsid w:val="00A43C21"/>
    <w:rsid w:val="00A44854"/>
    <w:rsid w:val="00A45A21"/>
    <w:rsid w:val="00A5517D"/>
    <w:rsid w:val="00A552D8"/>
    <w:rsid w:val="00A555F6"/>
    <w:rsid w:val="00A64B0A"/>
    <w:rsid w:val="00A777A3"/>
    <w:rsid w:val="00A77AFE"/>
    <w:rsid w:val="00A939FD"/>
    <w:rsid w:val="00A947EF"/>
    <w:rsid w:val="00AB0638"/>
    <w:rsid w:val="00AB1E3A"/>
    <w:rsid w:val="00AC46D6"/>
    <w:rsid w:val="00AC4E1D"/>
    <w:rsid w:val="00AC605B"/>
    <w:rsid w:val="00AC6102"/>
    <w:rsid w:val="00AE3B86"/>
    <w:rsid w:val="00AE486E"/>
    <w:rsid w:val="00AF7C24"/>
    <w:rsid w:val="00B029A9"/>
    <w:rsid w:val="00B03D57"/>
    <w:rsid w:val="00B21860"/>
    <w:rsid w:val="00B2317E"/>
    <w:rsid w:val="00B251E8"/>
    <w:rsid w:val="00B271AD"/>
    <w:rsid w:val="00B46AE5"/>
    <w:rsid w:val="00B475AB"/>
    <w:rsid w:val="00B55BA4"/>
    <w:rsid w:val="00B602EE"/>
    <w:rsid w:val="00B6324D"/>
    <w:rsid w:val="00B67732"/>
    <w:rsid w:val="00B724AE"/>
    <w:rsid w:val="00B7296A"/>
    <w:rsid w:val="00B76934"/>
    <w:rsid w:val="00B777C4"/>
    <w:rsid w:val="00B85946"/>
    <w:rsid w:val="00B85D61"/>
    <w:rsid w:val="00B91B9C"/>
    <w:rsid w:val="00BA2D84"/>
    <w:rsid w:val="00BC2B3A"/>
    <w:rsid w:val="00BC6382"/>
    <w:rsid w:val="00BD5FD3"/>
    <w:rsid w:val="00BE3311"/>
    <w:rsid w:val="00BE3D02"/>
    <w:rsid w:val="00BF3D56"/>
    <w:rsid w:val="00C00F0F"/>
    <w:rsid w:val="00C013DC"/>
    <w:rsid w:val="00C20B7A"/>
    <w:rsid w:val="00C45A11"/>
    <w:rsid w:val="00C46A24"/>
    <w:rsid w:val="00C55FDA"/>
    <w:rsid w:val="00C704DA"/>
    <w:rsid w:val="00C70C0D"/>
    <w:rsid w:val="00C71B28"/>
    <w:rsid w:val="00C7332D"/>
    <w:rsid w:val="00C7416C"/>
    <w:rsid w:val="00C80D14"/>
    <w:rsid w:val="00C924F1"/>
    <w:rsid w:val="00CA6134"/>
    <w:rsid w:val="00CC1D18"/>
    <w:rsid w:val="00CD288C"/>
    <w:rsid w:val="00CD5138"/>
    <w:rsid w:val="00CE035F"/>
    <w:rsid w:val="00CE0DB0"/>
    <w:rsid w:val="00CE1A0C"/>
    <w:rsid w:val="00CE32D9"/>
    <w:rsid w:val="00D1037C"/>
    <w:rsid w:val="00D14D08"/>
    <w:rsid w:val="00D15B91"/>
    <w:rsid w:val="00D2622B"/>
    <w:rsid w:val="00D33FEA"/>
    <w:rsid w:val="00D4000B"/>
    <w:rsid w:val="00D40309"/>
    <w:rsid w:val="00D425C5"/>
    <w:rsid w:val="00D46862"/>
    <w:rsid w:val="00D51872"/>
    <w:rsid w:val="00D53019"/>
    <w:rsid w:val="00D615FE"/>
    <w:rsid w:val="00D71446"/>
    <w:rsid w:val="00D90B87"/>
    <w:rsid w:val="00DC4E83"/>
    <w:rsid w:val="00DE08A8"/>
    <w:rsid w:val="00DE44EA"/>
    <w:rsid w:val="00DE6283"/>
    <w:rsid w:val="00E05B9D"/>
    <w:rsid w:val="00E116B8"/>
    <w:rsid w:val="00E236FE"/>
    <w:rsid w:val="00E24FA9"/>
    <w:rsid w:val="00E329BD"/>
    <w:rsid w:val="00E3358F"/>
    <w:rsid w:val="00E37573"/>
    <w:rsid w:val="00E424CB"/>
    <w:rsid w:val="00E57102"/>
    <w:rsid w:val="00E629F5"/>
    <w:rsid w:val="00E651AB"/>
    <w:rsid w:val="00E65495"/>
    <w:rsid w:val="00E97CDB"/>
    <w:rsid w:val="00EA5F01"/>
    <w:rsid w:val="00EA7C30"/>
    <w:rsid w:val="00EB1B29"/>
    <w:rsid w:val="00EC072A"/>
    <w:rsid w:val="00EC1895"/>
    <w:rsid w:val="00EC4FA6"/>
    <w:rsid w:val="00EC6924"/>
    <w:rsid w:val="00ED46C7"/>
    <w:rsid w:val="00ED7FCB"/>
    <w:rsid w:val="00EE59F9"/>
    <w:rsid w:val="00EE7A0B"/>
    <w:rsid w:val="00EF285A"/>
    <w:rsid w:val="00F02AF4"/>
    <w:rsid w:val="00F071A5"/>
    <w:rsid w:val="00F10AC8"/>
    <w:rsid w:val="00F13E81"/>
    <w:rsid w:val="00F1691D"/>
    <w:rsid w:val="00F1732F"/>
    <w:rsid w:val="00F27427"/>
    <w:rsid w:val="00F35EA5"/>
    <w:rsid w:val="00F45572"/>
    <w:rsid w:val="00F51D0C"/>
    <w:rsid w:val="00F56E1F"/>
    <w:rsid w:val="00F644B5"/>
    <w:rsid w:val="00F66B7A"/>
    <w:rsid w:val="00F677B6"/>
    <w:rsid w:val="00F74D50"/>
    <w:rsid w:val="00F7587E"/>
    <w:rsid w:val="00F776C6"/>
    <w:rsid w:val="00F858C0"/>
    <w:rsid w:val="00F86A16"/>
    <w:rsid w:val="00F96C93"/>
    <w:rsid w:val="00F97212"/>
    <w:rsid w:val="00FB6F35"/>
    <w:rsid w:val="00FC017D"/>
    <w:rsid w:val="00FC424E"/>
    <w:rsid w:val="00FC6F65"/>
    <w:rsid w:val="00FD1818"/>
    <w:rsid w:val="00FD182D"/>
    <w:rsid w:val="00FD2A14"/>
    <w:rsid w:val="00FD5B90"/>
    <w:rsid w:val="00FE3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60" w:after="6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7DE9"/>
    <w:pPr>
      <w:spacing w:before="0" w:after="0"/>
      <w:jc w:val="left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4152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B4CF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semiHidden/>
    <w:rsid w:val="00517DE9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17DE9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rsid w:val="00517DE9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5C1D3C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6609D8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133A07"/>
    <w:pPr>
      <w:spacing w:before="0"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F86A1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86A1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86A1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86A16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94152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CabealhodoSumrio">
    <w:name w:val="TOC Heading"/>
    <w:basedOn w:val="Ttulo1"/>
    <w:next w:val="Normal"/>
    <w:uiPriority w:val="39"/>
    <w:unhideWhenUsed/>
    <w:qFormat/>
    <w:rsid w:val="0094152E"/>
    <w:pPr>
      <w:spacing w:line="276" w:lineRule="auto"/>
      <w:outlineLvl w:val="9"/>
    </w:pPr>
    <w:rPr>
      <w:lang w:eastAsia="en-US"/>
    </w:rPr>
  </w:style>
  <w:style w:type="paragraph" w:styleId="Sumrio2">
    <w:name w:val="toc 2"/>
    <w:basedOn w:val="Normal"/>
    <w:next w:val="Normal"/>
    <w:autoRedefine/>
    <w:uiPriority w:val="39"/>
    <w:unhideWhenUsed/>
    <w:qFormat/>
    <w:rsid w:val="0094152E"/>
    <w:pPr>
      <w:spacing w:after="100" w:line="276" w:lineRule="auto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Sumrio1">
    <w:name w:val="toc 1"/>
    <w:basedOn w:val="Normal"/>
    <w:next w:val="Normal"/>
    <w:autoRedefine/>
    <w:uiPriority w:val="39"/>
    <w:unhideWhenUsed/>
    <w:qFormat/>
    <w:rsid w:val="00D4000B"/>
    <w:pPr>
      <w:spacing w:after="100" w:line="276" w:lineRule="auto"/>
    </w:pPr>
    <w:rPr>
      <w:rFonts w:eastAsiaTheme="minorEastAsia"/>
      <w:b/>
      <w:sz w:val="24"/>
      <w:szCs w:val="24"/>
      <w:lang w:eastAsia="en-US"/>
    </w:rPr>
  </w:style>
  <w:style w:type="paragraph" w:styleId="Sumrio3">
    <w:name w:val="toc 3"/>
    <w:basedOn w:val="Normal"/>
    <w:next w:val="Normal"/>
    <w:autoRedefine/>
    <w:uiPriority w:val="39"/>
    <w:unhideWhenUsed/>
    <w:qFormat/>
    <w:rsid w:val="001E2D91"/>
    <w:pPr>
      <w:spacing w:line="360" w:lineRule="auto"/>
      <w:outlineLvl w:val="0"/>
    </w:pPr>
    <w:rPr>
      <w:rFonts w:eastAsiaTheme="minorEastAsia"/>
      <w:b/>
      <w:sz w:val="24"/>
      <w:szCs w:val="24"/>
      <w:lang w:eastAsia="en-US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A939FD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A939FD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styleId="nfase">
    <w:name w:val="Emphasis"/>
    <w:basedOn w:val="Fontepargpadro"/>
    <w:uiPriority w:val="20"/>
    <w:qFormat/>
    <w:rsid w:val="00D33FEA"/>
    <w:rPr>
      <w:i/>
      <w:iCs/>
    </w:rPr>
  </w:style>
  <w:style w:type="character" w:customStyle="1" w:styleId="Ttulo3Char">
    <w:name w:val="Título 3 Char"/>
    <w:basedOn w:val="Fontepargpadro"/>
    <w:link w:val="Ttulo3"/>
    <w:uiPriority w:val="9"/>
    <w:semiHidden/>
    <w:rsid w:val="005B4CFC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pt-BR"/>
    </w:rPr>
  </w:style>
  <w:style w:type="character" w:customStyle="1" w:styleId="apple-converted-space">
    <w:name w:val="apple-converted-space"/>
    <w:basedOn w:val="Fontepargpadro"/>
    <w:rsid w:val="008816C2"/>
  </w:style>
  <w:style w:type="paragraph" w:styleId="Textodebalo">
    <w:name w:val="Balloon Text"/>
    <w:basedOn w:val="Normal"/>
    <w:link w:val="TextodebaloChar"/>
    <w:uiPriority w:val="99"/>
    <w:semiHidden/>
    <w:unhideWhenUsed/>
    <w:rsid w:val="00473B0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73B03"/>
    <w:rPr>
      <w:rFonts w:ascii="Tahoma" w:eastAsia="Times New Roman" w:hAnsi="Tahoma" w:cs="Tahoma"/>
      <w:sz w:val="16"/>
      <w:szCs w:val="16"/>
      <w:lang w:eastAsia="pt-BR"/>
    </w:rPr>
  </w:style>
  <w:style w:type="paragraph" w:styleId="SemEspaamento">
    <w:name w:val="No Spacing"/>
    <w:uiPriority w:val="1"/>
    <w:qFormat/>
    <w:rsid w:val="00886B23"/>
    <w:pPr>
      <w:spacing w:before="0" w:after="0"/>
      <w:jc w:val="left"/>
    </w:pPr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60" w:after="6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7DE9"/>
    <w:pPr>
      <w:spacing w:before="0" w:after="0"/>
      <w:jc w:val="left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4152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B4CF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semiHidden/>
    <w:rsid w:val="00517DE9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17DE9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rsid w:val="00517DE9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5C1D3C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6609D8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133A07"/>
    <w:pPr>
      <w:spacing w:before="0"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F86A1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86A1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86A1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86A16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94152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CabealhodoSumrio">
    <w:name w:val="TOC Heading"/>
    <w:basedOn w:val="Ttulo1"/>
    <w:next w:val="Normal"/>
    <w:uiPriority w:val="39"/>
    <w:unhideWhenUsed/>
    <w:qFormat/>
    <w:rsid w:val="0094152E"/>
    <w:pPr>
      <w:spacing w:line="276" w:lineRule="auto"/>
      <w:outlineLvl w:val="9"/>
    </w:pPr>
    <w:rPr>
      <w:lang w:eastAsia="en-US"/>
    </w:rPr>
  </w:style>
  <w:style w:type="paragraph" w:styleId="Sumrio2">
    <w:name w:val="toc 2"/>
    <w:basedOn w:val="Normal"/>
    <w:next w:val="Normal"/>
    <w:autoRedefine/>
    <w:uiPriority w:val="39"/>
    <w:unhideWhenUsed/>
    <w:qFormat/>
    <w:rsid w:val="0094152E"/>
    <w:pPr>
      <w:spacing w:after="100" w:line="276" w:lineRule="auto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Sumrio1">
    <w:name w:val="toc 1"/>
    <w:basedOn w:val="Normal"/>
    <w:next w:val="Normal"/>
    <w:autoRedefine/>
    <w:uiPriority w:val="39"/>
    <w:unhideWhenUsed/>
    <w:qFormat/>
    <w:rsid w:val="00D4000B"/>
    <w:pPr>
      <w:spacing w:after="100" w:line="276" w:lineRule="auto"/>
    </w:pPr>
    <w:rPr>
      <w:rFonts w:eastAsiaTheme="minorEastAsia"/>
      <w:b/>
      <w:sz w:val="24"/>
      <w:szCs w:val="24"/>
      <w:lang w:eastAsia="en-US"/>
    </w:rPr>
  </w:style>
  <w:style w:type="paragraph" w:styleId="Sumrio3">
    <w:name w:val="toc 3"/>
    <w:basedOn w:val="Normal"/>
    <w:next w:val="Normal"/>
    <w:autoRedefine/>
    <w:uiPriority w:val="39"/>
    <w:unhideWhenUsed/>
    <w:qFormat/>
    <w:rsid w:val="001E2D91"/>
    <w:pPr>
      <w:spacing w:line="360" w:lineRule="auto"/>
      <w:outlineLvl w:val="0"/>
    </w:pPr>
    <w:rPr>
      <w:rFonts w:eastAsiaTheme="minorEastAsia"/>
      <w:b/>
      <w:sz w:val="24"/>
      <w:szCs w:val="24"/>
      <w:lang w:eastAsia="en-US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A939FD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A939FD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styleId="nfase">
    <w:name w:val="Emphasis"/>
    <w:basedOn w:val="Fontepargpadro"/>
    <w:uiPriority w:val="20"/>
    <w:qFormat/>
    <w:rsid w:val="00D33FEA"/>
    <w:rPr>
      <w:i/>
      <w:iCs/>
    </w:rPr>
  </w:style>
  <w:style w:type="character" w:customStyle="1" w:styleId="Ttulo3Char">
    <w:name w:val="Título 3 Char"/>
    <w:basedOn w:val="Fontepargpadro"/>
    <w:link w:val="Ttulo3"/>
    <w:uiPriority w:val="9"/>
    <w:semiHidden/>
    <w:rsid w:val="005B4CFC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pt-BR"/>
    </w:rPr>
  </w:style>
  <w:style w:type="character" w:customStyle="1" w:styleId="apple-converted-space">
    <w:name w:val="apple-converted-space"/>
    <w:basedOn w:val="Fontepargpadro"/>
    <w:rsid w:val="008816C2"/>
  </w:style>
  <w:style w:type="paragraph" w:styleId="Textodebalo">
    <w:name w:val="Balloon Text"/>
    <w:basedOn w:val="Normal"/>
    <w:link w:val="TextodebaloChar"/>
    <w:uiPriority w:val="99"/>
    <w:semiHidden/>
    <w:unhideWhenUsed/>
    <w:rsid w:val="00473B0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73B03"/>
    <w:rPr>
      <w:rFonts w:ascii="Tahoma" w:eastAsia="Times New Roman" w:hAnsi="Tahoma" w:cs="Tahoma"/>
      <w:sz w:val="16"/>
      <w:szCs w:val="16"/>
      <w:lang w:eastAsia="pt-BR"/>
    </w:rPr>
  </w:style>
  <w:style w:type="paragraph" w:styleId="SemEspaamento">
    <w:name w:val="No Spacing"/>
    <w:uiPriority w:val="1"/>
    <w:qFormat/>
    <w:rsid w:val="00886B23"/>
    <w:pPr>
      <w:spacing w:before="0" w:after="0"/>
      <w:jc w:val="left"/>
    </w:pPr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9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8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5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6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6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8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jpeg"/><Relationship Id="rId18" Type="http://schemas.openxmlformats.org/officeDocument/2006/relationships/image" Target="media/image7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image" Target="media/image3.jpe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5" Type="http://schemas.openxmlformats.org/officeDocument/2006/relationships/image" Target="media/image6.jpeg"/><Relationship Id="rId10" Type="http://schemas.openxmlformats.org/officeDocument/2006/relationships/image" Target="media/image1.jpeg"/><Relationship Id="rId19" Type="http://schemas.openxmlformats.org/officeDocument/2006/relationships/image" Target="media/image8.jpeg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image" Target="media/image5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7EF96C-8140-4017-98AB-CB3AC76DAE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34</Pages>
  <Words>8154</Words>
  <Characters>44034</Characters>
  <Application>Microsoft Office Word</Application>
  <DocSecurity>0</DocSecurity>
  <Lines>366</Lines>
  <Paragraphs>104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Erica Lima</dc:creator>
  <cp:lastModifiedBy>al</cp:lastModifiedBy>
  <cp:revision>5</cp:revision>
  <cp:lastPrinted>2014-03-27T14:14:00Z</cp:lastPrinted>
  <dcterms:created xsi:type="dcterms:W3CDTF">2014-05-02T12:01:00Z</dcterms:created>
  <dcterms:modified xsi:type="dcterms:W3CDTF">2014-05-02T12:52:00Z</dcterms:modified>
</cp:coreProperties>
</file>