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237" w:rsidRDefault="00460237" w:rsidP="00460237">
      <w:pPr>
        <w:autoSpaceDE w:val="0"/>
        <w:autoSpaceDN w:val="0"/>
        <w:adjustRightInd w:val="0"/>
        <w:jc w:val="center"/>
      </w:pPr>
      <w:r w:rsidRPr="00BA4C22">
        <w:rPr>
          <w:b/>
        </w:rPr>
        <w:t>Unidades de Conservação e Comunidades populares:</w:t>
      </w:r>
      <w:r>
        <w:t xml:space="preserve"> As consequências da relação entre a “Comunidade Quilombola </w:t>
      </w:r>
      <w:proofErr w:type="spellStart"/>
      <w:r>
        <w:t>Frechal</w:t>
      </w:r>
      <w:proofErr w:type="spellEnd"/>
      <w:r>
        <w:t>” e</w:t>
      </w:r>
      <w:proofErr w:type="gramStart"/>
      <w:r>
        <w:t xml:space="preserve">  </w:t>
      </w:r>
      <w:proofErr w:type="gramEnd"/>
      <w:r>
        <w:t xml:space="preserve">a “Unidade de Conservação Extrativista do Quilombo </w:t>
      </w:r>
      <w:proofErr w:type="spellStart"/>
      <w:r>
        <w:t>Frechal</w:t>
      </w:r>
      <w:proofErr w:type="spellEnd"/>
      <w:r>
        <w:t>"</w:t>
      </w:r>
      <w:r>
        <w:rPr>
          <w:rStyle w:val="Refdenotaderodap"/>
        </w:rPr>
        <w:footnoteReference w:id="1"/>
      </w:r>
    </w:p>
    <w:p w:rsidR="00460237" w:rsidRDefault="00460237" w:rsidP="00460237">
      <w:pPr>
        <w:spacing w:line="360" w:lineRule="auto"/>
        <w:jc w:val="right"/>
        <w:rPr>
          <w:b/>
          <w:bCs/>
        </w:rPr>
      </w:pPr>
    </w:p>
    <w:p w:rsidR="00460237" w:rsidRPr="003D2831" w:rsidRDefault="00460237" w:rsidP="00460237">
      <w:pPr>
        <w:spacing w:line="360" w:lineRule="auto"/>
        <w:jc w:val="right"/>
        <w:rPr>
          <w:b/>
          <w:bCs/>
        </w:rPr>
      </w:pPr>
      <w:r>
        <w:rPr>
          <w:b/>
          <w:bCs/>
        </w:rPr>
        <w:t xml:space="preserve">Bárbara Guerra Barbalho e </w:t>
      </w:r>
      <w:proofErr w:type="spellStart"/>
      <w:r>
        <w:rPr>
          <w:b/>
          <w:bCs/>
        </w:rPr>
        <w:t>Maiana</w:t>
      </w:r>
      <w:proofErr w:type="spellEnd"/>
      <w:r>
        <w:rPr>
          <w:b/>
          <w:bCs/>
        </w:rPr>
        <w:t xml:space="preserve"> Bastos*</w:t>
      </w:r>
    </w:p>
    <w:p w:rsidR="00460237" w:rsidRDefault="00460237" w:rsidP="00460237">
      <w:pPr>
        <w:jc w:val="right"/>
        <w:rPr>
          <w:b/>
          <w:bCs/>
        </w:rPr>
      </w:pPr>
    </w:p>
    <w:p w:rsidR="00460237" w:rsidRDefault="00460237" w:rsidP="00460237">
      <w:pPr>
        <w:ind w:left="2790"/>
        <w:jc w:val="both"/>
        <w:rPr>
          <w:b/>
          <w:bCs/>
          <w:sz w:val="20"/>
          <w:szCs w:val="20"/>
        </w:rPr>
      </w:pPr>
    </w:p>
    <w:p w:rsidR="00460237" w:rsidRDefault="00460237" w:rsidP="00460237">
      <w:pPr>
        <w:ind w:left="2790"/>
        <w:jc w:val="both"/>
        <w:rPr>
          <w:sz w:val="20"/>
          <w:szCs w:val="20"/>
        </w:rPr>
      </w:pPr>
      <w:r>
        <w:rPr>
          <w:b/>
          <w:bCs/>
          <w:sz w:val="20"/>
          <w:szCs w:val="20"/>
        </w:rPr>
        <w:t>Sumário:</w:t>
      </w:r>
      <w:r>
        <w:rPr>
          <w:sz w:val="20"/>
          <w:szCs w:val="20"/>
        </w:rPr>
        <w:t xml:space="preserve"> Introdução; </w:t>
      </w:r>
      <w:proofErr w:type="gramStart"/>
      <w:r>
        <w:rPr>
          <w:sz w:val="20"/>
          <w:szCs w:val="20"/>
        </w:rPr>
        <w:t>1</w:t>
      </w:r>
      <w:proofErr w:type="gramEnd"/>
      <w:r>
        <w:rPr>
          <w:sz w:val="20"/>
          <w:szCs w:val="20"/>
        </w:rPr>
        <w:t xml:space="preserve">.Breve análise histórica da sociedade escravista maranhense; 2. Comunidade quilombola </w:t>
      </w:r>
      <w:proofErr w:type="spellStart"/>
      <w:r>
        <w:rPr>
          <w:sz w:val="20"/>
          <w:szCs w:val="20"/>
        </w:rPr>
        <w:t>Frechal</w:t>
      </w:r>
      <w:proofErr w:type="spellEnd"/>
      <w:r>
        <w:rPr>
          <w:sz w:val="20"/>
          <w:szCs w:val="20"/>
        </w:rPr>
        <w:t xml:space="preserve"> e reconhecimento jurídico; </w:t>
      </w:r>
      <w:proofErr w:type="gramStart"/>
      <w:r>
        <w:rPr>
          <w:sz w:val="20"/>
          <w:szCs w:val="20"/>
        </w:rPr>
        <w:t>3</w:t>
      </w:r>
      <w:proofErr w:type="gramEnd"/>
      <w:r>
        <w:rPr>
          <w:sz w:val="20"/>
          <w:szCs w:val="20"/>
        </w:rPr>
        <w:t xml:space="preserve">.A reserva extrativista do quilombo </w:t>
      </w:r>
      <w:proofErr w:type="spellStart"/>
      <w:r>
        <w:rPr>
          <w:sz w:val="20"/>
          <w:szCs w:val="20"/>
        </w:rPr>
        <w:t>Frechal</w:t>
      </w:r>
      <w:proofErr w:type="spellEnd"/>
      <w:r>
        <w:rPr>
          <w:sz w:val="20"/>
          <w:szCs w:val="20"/>
        </w:rPr>
        <w:t xml:space="preserve"> e desenvolvimento sustentável; Considerações Finais; Referências</w:t>
      </w:r>
    </w:p>
    <w:p w:rsidR="00460237" w:rsidRDefault="00460237" w:rsidP="00460237">
      <w:pPr>
        <w:ind w:left="2790"/>
        <w:jc w:val="both"/>
        <w:rPr>
          <w:sz w:val="20"/>
          <w:szCs w:val="20"/>
        </w:rPr>
      </w:pPr>
    </w:p>
    <w:p w:rsidR="00460237" w:rsidRDefault="00460237" w:rsidP="00460237">
      <w:pPr>
        <w:ind w:left="2790"/>
        <w:jc w:val="both"/>
        <w:rPr>
          <w:sz w:val="20"/>
          <w:szCs w:val="20"/>
        </w:rPr>
      </w:pPr>
    </w:p>
    <w:p w:rsidR="00460237" w:rsidRDefault="00460237" w:rsidP="00460237">
      <w:pPr>
        <w:ind w:left="2790"/>
        <w:jc w:val="both"/>
        <w:rPr>
          <w:sz w:val="20"/>
          <w:szCs w:val="20"/>
        </w:rPr>
      </w:pPr>
    </w:p>
    <w:p w:rsidR="00460237" w:rsidRDefault="00460237" w:rsidP="00460237">
      <w:pPr>
        <w:autoSpaceDE w:val="0"/>
        <w:autoSpaceDN w:val="0"/>
        <w:adjustRightInd w:val="0"/>
        <w:spacing w:line="360" w:lineRule="auto"/>
        <w:jc w:val="both"/>
      </w:pPr>
      <w:r>
        <w:t xml:space="preserve">                                                               </w:t>
      </w:r>
      <w:r w:rsidRPr="00BB2BE9">
        <w:rPr>
          <w:b/>
        </w:rPr>
        <w:t>RESUMO</w:t>
      </w:r>
      <w:r>
        <w:br/>
      </w:r>
      <w:r>
        <w:br/>
        <w:t xml:space="preserve">O presente </w:t>
      </w:r>
      <w:proofErr w:type="spellStart"/>
      <w:r w:rsidRPr="00417945">
        <w:rPr>
          <w:i/>
        </w:rPr>
        <w:t>paper</w:t>
      </w:r>
      <w:proofErr w:type="spellEnd"/>
      <w:r w:rsidRPr="00417945">
        <w:rPr>
          <w:i/>
        </w:rPr>
        <w:t xml:space="preserve"> </w:t>
      </w:r>
      <w:r>
        <w:t xml:space="preserve">visa analisar a polêmica da relação entre a Comunidade Quilombola </w:t>
      </w:r>
      <w:proofErr w:type="spellStart"/>
      <w:r>
        <w:t>Frechal</w:t>
      </w:r>
      <w:proofErr w:type="spellEnd"/>
      <w:r>
        <w:t xml:space="preserve"> e a Reserva Extrativista do Quilombo </w:t>
      </w:r>
      <w:proofErr w:type="spellStart"/>
      <w:r>
        <w:t>Frechal</w:t>
      </w:r>
      <w:proofErr w:type="spellEnd"/>
      <w:r>
        <w:t>, bem como a relação entre a comunidade e os fazendeiros locais, denotando as lutas e vitórias desta parcela da sociedade maranhense, desde suas raízes históricas até o quadro atual, o qual apesar dos avanços</w:t>
      </w:r>
      <w:proofErr w:type="gramStart"/>
      <w:r>
        <w:t>, continua</w:t>
      </w:r>
      <w:proofErr w:type="gramEnd"/>
      <w:r>
        <w:t xml:space="preserve"> sendo caracterizado pela discriminação tanto do Estado Paternalista, quanto da sociedade propriamente dita.</w:t>
      </w:r>
    </w:p>
    <w:p w:rsidR="00460237" w:rsidRDefault="00460237" w:rsidP="00460237">
      <w:pPr>
        <w:autoSpaceDE w:val="0"/>
        <w:autoSpaceDN w:val="0"/>
        <w:adjustRightInd w:val="0"/>
        <w:spacing w:line="360" w:lineRule="auto"/>
        <w:jc w:val="both"/>
      </w:pPr>
    </w:p>
    <w:p w:rsidR="00460237" w:rsidRDefault="00460237" w:rsidP="00460237">
      <w:pPr>
        <w:autoSpaceDE w:val="0"/>
        <w:autoSpaceDN w:val="0"/>
        <w:adjustRightInd w:val="0"/>
        <w:spacing w:line="360" w:lineRule="auto"/>
        <w:jc w:val="both"/>
      </w:pPr>
      <w:r>
        <w:rPr>
          <w:b/>
          <w:bCs/>
        </w:rPr>
        <w:t xml:space="preserve">Palavras-chave: </w:t>
      </w:r>
      <w:r w:rsidRPr="0072351E">
        <w:rPr>
          <w:bCs/>
        </w:rPr>
        <w:t xml:space="preserve">Reserva Extrativista. Quilombo </w:t>
      </w:r>
      <w:proofErr w:type="spellStart"/>
      <w:r w:rsidRPr="0072351E">
        <w:rPr>
          <w:bCs/>
        </w:rPr>
        <w:t>Frechal</w:t>
      </w:r>
      <w:proofErr w:type="spellEnd"/>
      <w:r w:rsidRPr="0072351E">
        <w:rPr>
          <w:bCs/>
        </w:rPr>
        <w:t xml:space="preserve">. </w:t>
      </w:r>
      <w:proofErr w:type="spellStart"/>
      <w:r w:rsidRPr="0072351E">
        <w:t>Judicialização</w:t>
      </w:r>
      <w:proofErr w:type="spellEnd"/>
      <w:r>
        <w:t>. Território</w:t>
      </w:r>
    </w:p>
    <w:p w:rsidR="00460237" w:rsidRDefault="00460237" w:rsidP="00460237">
      <w:pPr>
        <w:autoSpaceDE w:val="0"/>
        <w:autoSpaceDN w:val="0"/>
        <w:adjustRightInd w:val="0"/>
        <w:spacing w:line="360" w:lineRule="auto"/>
        <w:jc w:val="both"/>
        <w:rPr>
          <w:b/>
          <w:bCs/>
        </w:rPr>
      </w:pPr>
    </w:p>
    <w:p w:rsidR="00460237" w:rsidRPr="00BB2BE9" w:rsidRDefault="00460237" w:rsidP="00460237">
      <w:pPr>
        <w:autoSpaceDE w:val="0"/>
        <w:autoSpaceDN w:val="0"/>
        <w:adjustRightInd w:val="0"/>
        <w:spacing w:line="360" w:lineRule="auto"/>
        <w:jc w:val="both"/>
        <w:rPr>
          <w:color w:val="333333"/>
          <w:lang w:val="pt-PT"/>
        </w:rPr>
      </w:pPr>
      <w:r>
        <w:rPr>
          <w:b/>
          <w:bCs/>
        </w:rPr>
        <w:t>INTRODUÇÃO</w:t>
      </w:r>
    </w:p>
    <w:p w:rsidR="00460237" w:rsidRDefault="00460237" w:rsidP="00460237">
      <w:pPr>
        <w:autoSpaceDE w:val="0"/>
        <w:autoSpaceDN w:val="0"/>
        <w:adjustRightInd w:val="0"/>
        <w:spacing w:line="360" w:lineRule="auto"/>
        <w:ind w:firstLine="1260"/>
        <w:jc w:val="both"/>
      </w:pPr>
      <w:r>
        <w:t xml:space="preserve">O presente trabalho tem o objetivo relatar </w:t>
      </w:r>
      <w:r w:rsidRPr="009B660B">
        <w:t>a história e a luta das Comunidades Remanescentes de Quilombos,</w:t>
      </w:r>
      <w:r w:rsidRPr="00380B65">
        <w:rPr>
          <w:color w:val="333333"/>
        </w:rPr>
        <w:t xml:space="preserve"> </w:t>
      </w:r>
      <w:r>
        <w:rPr>
          <w:color w:val="333333"/>
        </w:rPr>
        <w:t>onde a maioria dos seus integrantes</w:t>
      </w:r>
      <w:r w:rsidRPr="009B660B">
        <w:rPr>
          <w:color w:val="333333"/>
        </w:rPr>
        <w:t xml:space="preserve"> é descendente de escravos</w:t>
      </w:r>
      <w:r>
        <w:rPr>
          <w:color w:val="333333"/>
        </w:rPr>
        <w:t xml:space="preserve"> ou índios que resistiram </w:t>
      </w:r>
      <w:proofErr w:type="gramStart"/>
      <w:r>
        <w:rPr>
          <w:color w:val="333333"/>
        </w:rPr>
        <w:t>a</w:t>
      </w:r>
      <w:proofErr w:type="gramEnd"/>
      <w:r>
        <w:rPr>
          <w:color w:val="333333"/>
        </w:rPr>
        <w:t xml:space="preserve"> escravidão e se rebelaram de forma coletiva e/ou individual contra o regime escravocrata. </w:t>
      </w:r>
      <w:proofErr w:type="gramStart"/>
      <w:r>
        <w:rPr>
          <w:color w:val="333333"/>
        </w:rPr>
        <w:t>Se refugiaram</w:t>
      </w:r>
      <w:proofErr w:type="gramEnd"/>
      <w:r>
        <w:rPr>
          <w:color w:val="333333"/>
        </w:rPr>
        <w:t xml:space="preserve"> em quilombos na tentativa de obterem uma vida autônoma e mais digna.</w:t>
      </w:r>
    </w:p>
    <w:p w:rsidR="00460237" w:rsidRDefault="00460237" w:rsidP="00460237">
      <w:pPr>
        <w:autoSpaceDE w:val="0"/>
        <w:autoSpaceDN w:val="0"/>
        <w:adjustRightInd w:val="0"/>
        <w:spacing w:line="360" w:lineRule="auto"/>
        <w:ind w:firstLine="1260"/>
        <w:jc w:val="both"/>
        <w:rPr>
          <w:color w:val="333333"/>
        </w:rPr>
      </w:pPr>
      <w:r w:rsidRPr="009B660B">
        <w:t xml:space="preserve"> </w:t>
      </w:r>
      <w:r>
        <w:t>Para a realização do presente estudo, s</w:t>
      </w:r>
      <w:r w:rsidRPr="009B660B">
        <w:rPr>
          <w:color w:val="333333"/>
        </w:rPr>
        <w:t xml:space="preserve">erá feito inicialmente uma abordagem </w:t>
      </w:r>
      <w:r>
        <w:rPr>
          <w:color w:val="333333"/>
        </w:rPr>
        <w:t>geral</w:t>
      </w:r>
      <w:r w:rsidRPr="009B660B">
        <w:rPr>
          <w:color w:val="333333"/>
        </w:rPr>
        <w:t xml:space="preserve"> </w:t>
      </w:r>
      <w:r>
        <w:rPr>
          <w:color w:val="333333"/>
        </w:rPr>
        <w:t>d</w:t>
      </w:r>
      <w:r w:rsidRPr="009B660B">
        <w:rPr>
          <w:color w:val="333333"/>
        </w:rPr>
        <w:t>o processo</w:t>
      </w:r>
      <w:r>
        <w:rPr>
          <w:color w:val="333333"/>
        </w:rPr>
        <w:t xml:space="preserve"> histórico</w:t>
      </w:r>
      <w:r w:rsidRPr="009B660B">
        <w:rPr>
          <w:color w:val="333333"/>
        </w:rPr>
        <w:t xml:space="preserve"> </w:t>
      </w:r>
      <w:r>
        <w:rPr>
          <w:color w:val="333333"/>
        </w:rPr>
        <w:t xml:space="preserve">e sociológico </w:t>
      </w:r>
      <w:r w:rsidRPr="009B660B">
        <w:rPr>
          <w:color w:val="333333"/>
        </w:rPr>
        <w:t>pelo qual essas comunidades</w:t>
      </w:r>
      <w:r>
        <w:rPr>
          <w:color w:val="333333"/>
        </w:rPr>
        <w:t xml:space="preserve"> passaram desde a época da escravidão, até os dias atuais.</w:t>
      </w:r>
      <w:r w:rsidRPr="009B660B">
        <w:rPr>
          <w:color w:val="333333"/>
        </w:rPr>
        <w:t xml:space="preserve"> </w:t>
      </w:r>
      <w:r>
        <w:rPr>
          <w:color w:val="333333"/>
        </w:rPr>
        <w:t xml:space="preserve">Irá ser analisada também a interação entre a sociedade quilombola e meio ambiente, além de serem relatadas as mudanças na legislação </w:t>
      </w:r>
      <w:r>
        <w:rPr>
          <w:color w:val="333333"/>
        </w:rPr>
        <w:lastRenderedPageBreak/>
        <w:t>brasileira que positivaram os direitos destas comunidades que historicamente já são reconhecidos</w:t>
      </w:r>
      <w:r w:rsidRPr="00215FD8">
        <w:rPr>
          <w:color w:val="000000"/>
        </w:rPr>
        <w:t xml:space="preserve"> como seus</w:t>
      </w:r>
      <w:r>
        <w:rPr>
          <w:color w:val="000000"/>
        </w:rPr>
        <w:t>.</w:t>
      </w:r>
      <w:r w:rsidRPr="001C2076">
        <w:rPr>
          <w:color w:val="333333"/>
        </w:rPr>
        <w:t xml:space="preserve"> </w:t>
      </w:r>
    </w:p>
    <w:p w:rsidR="00460237" w:rsidRDefault="00460237" w:rsidP="00460237">
      <w:pPr>
        <w:autoSpaceDE w:val="0"/>
        <w:autoSpaceDN w:val="0"/>
        <w:adjustRightInd w:val="0"/>
        <w:spacing w:line="360" w:lineRule="auto"/>
        <w:ind w:firstLine="1260"/>
        <w:jc w:val="both"/>
        <w:rPr>
          <w:color w:val="333333"/>
        </w:rPr>
      </w:pPr>
      <w:r>
        <w:t xml:space="preserve"> </w:t>
      </w:r>
      <w:r w:rsidRPr="00215FD8">
        <w:rPr>
          <w:color w:val="000000"/>
        </w:rPr>
        <w:t xml:space="preserve"> </w:t>
      </w:r>
      <w:r>
        <w:rPr>
          <w:color w:val="000000"/>
        </w:rPr>
        <w:t>A</w:t>
      </w:r>
      <w:r w:rsidRPr="00215FD8">
        <w:rPr>
          <w:color w:val="000000"/>
        </w:rPr>
        <w:t xml:space="preserve"> Constituição Federal de 1988</w:t>
      </w:r>
      <w:r>
        <w:rPr>
          <w:color w:val="000000"/>
        </w:rPr>
        <w:t xml:space="preserve"> aderiu</w:t>
      </w:r>
      <w:r w:rsidRPr="00215FD8">
        <w:rPr>
          <w:color w:val="000000"/>
        </w:rPr>
        <w:t xml:space="preserve"> o assunto </w:t>
      </w:r>
      <w:r>
        <w:rPr>
          <w:color w:val="000000"/>
        </w:rPr>
        <w:t>‘’</w:t>
      </w:r>
      <w:r w:rsidRPr="00215FD8">
        <w:rPr>
          <w:color w:val="000000"/>
        </w:rPr>
        <w:t>quilombola</w:t>
      </w:r>
      <w:r>
        <w:rPr>
          <w:color w:val="000000"/>
        </w:rPr>
        <w:t>’’</w:t>
      </w:r>
      <w:r w:rsidRPr="00215FD8">
        <w:rPr>
          <w:color w:val="000000"/>
        </w:rPr>
        <w:t xml:space="preserve"> as políticas públicas,</w:t>
      </w:r>
      <w:proofErr w:type="gramStart"/>
      <w:r w:rsidRPr="00215FD8">
        <w:rPr>
          <w:color w:val="000000"/>
        </w:rPr>
        <w:t xml:space="preserve"> </w:t>
      </w:r>
      <w:r>
        <w:rPr>
          <w:color w:val="000000"/>
        </w:rPr>
        <w:t xml:space="preserve"> </w:t>
      </w:r>
      <w:proofErr w:type="gramEnd"/>
      <w:r>
        <w:rPr>
          <w:color w:val="000000"/>
        </w:rPr>
        <w:t>tendo</w:t>
      </w:r>
      <w:r w:rsidRPr="00215FD8">
        <w:rPr>
          <w:color w:val="000000"/>
        </w:rPr>
        <w:t xml:space="preserve"> como principal ponto a titulação da terra habitas pelos quilombos e proteção</w:t>
      </w:r>
      <w:r>
        <w:rPr>
          <w:color w:val="000000"/>
        </w:rPr>
        <w:t xml:space="preserve"> das suas</w:t>
      </w:r>
      <w:r>
        <w:rPr>
          <w:color w:val="333333"/>
        </w:rPr>
        <w:t xml:space="preserve"> culturas. Será estudado então o processo de reconhecimento jurídico especificamente do </w:t>
      </w:r>
      <w:r w:rsidRPr="009B660B">
        <w:t xml:space="preserve">Quilombo de </w:t>
      </w:r>
      <w:proofErr w:type="spellStart"/>
      <w:r w:rsidRPr="009B660B">
        <w:t>Frechal</w:t>
      </w:r>
      <w:proofErr w:type="spellEnd"/>
      <w:r>
        <w:t xml:space="preserve">, </w:t>
      </w:r>
      <w:r w:rsidRPr="009B660B">
        <w:t xml:space="preserve">que é localizado no município de </w:t>
      </w:r>
      <w:proofErr w:type="spellStart"/>
      <w:r w:rsidRPr="009B660B">
        <w:t>Mirinzal</w:t>
      </w:r>
      <w:proofErr w:type="spellEnd"/>
      <w:r>
        <w:t>, relacionando-o com a Unidade de Conservação que pretende ser implantada na região onde o quilombo se encontra.</w:t>
      </w:r>
    </w:p>
    <w:p w:rsidR="00460237" w:rsidRDefault="00460237" w:rsidP="00460237">
      <w:pPr>
        <w:autoSpaceDE w:val="0"/>
        <w:autoSpaceDN w:val="0"/>
        <w:adjustRightInd w:val="0"/>
        <w:spacing w:line="360" w:lineRule="auto"/>
        <w:ind w:firstLine="1080"/>
        <w:jc w:val="both"/>
        <w:rPr>
          <w:color w:val="333333"/>
        </w:rPr>
      </w:pPr>
    </w:p>
    <w:p w:rsidR="00460237" w:rsidRPr="00BB2BE9" w:rsidRDefault="00460237" w:rsidP="00460237">
      <w:pPr>
        <w:spacing w:line="360" w:lineRule="auto"/>
        <w:jc w:val="both"/>
        <w:rPr>
          <w:b/>
          <w:bCs/>
          <w:lang w:val="pt-PT"/>
        </w:rPr>
      </w:pPr>
      <w:r w:rsidRPr="00757146">
        <w:rPr>
          <w:b/>
          <w:bCs/>
          <w:lang w:val="pt-PT"/>
        </w:rPr>
        <w:t>2. Breve</w:t>
      </w:r>
      <w:r w:rsidRPr="005723C0">
        <w:rPr>
          <w:b/>
          <w:bCs/>
          <w:lang w:val="pt-PT"/>
        </w:rPr>
        <w:t xml:space="preserve"> análise histórica da sociedade escravista maranhense</w:t>
      </w:r>
    </w:p>
    <w:p w:rsidR="00460237" w:rsidRDefault="00460237" w:rsidP="00460237">
      <w:pPr>
        <w:spacing w:line="360" w:lineRule="auto"/>
        <w:jc w:val="both"/>
        <w:rPr>
          <w:bCs/>
          <w:lang w:val="pt-PT"/>
        </w:rPr>
      </w:pPr>
    </w:p>
    <w:p w:rsidR="00460237" w:rsidRDefault="00460237" w:rsidP="00460237">
      <w:pPr>
        <w:spacing w:line="360" w:lineRule="auto"/>
        <w:jc w:val="both"/>
        <w:rPr>
          <w:bCs/>
          <w:lang w:val="pt-PT"/>
        </w:rPr>
      </w:pPr>
    </w:p>
    <w:p w:rsidR="00460237" w:rsidRDefault="00460237" w:rsidP="00460237">
      <w:pPr>
        <w:spacing w:line="360" w:lineRule="auto"/>
        <w:ind w:firstLine="1080"/>
        <w:jc w:val="both"/>
        <w:rPr>
          <w:bCs/>
          <w:lang w:val="pt-PT"/>
        </w:rPr>
      </w:pPr>
      <w:r>
        <w:rPr>
          <w:bCs/>
          <w:lang w:val="pt-PT"/>
        </w:rPr>
        <w:t xml:space="preserve">Os </w:t>
      </w:r>
      <w:proofErr w:type="spellStart"/>
      <w:r>
        <w:rPr>
          <w:bCs/>
          <w:lang w:val="pt-PT"/>
        </w:rPr>
        <w:t>latinfundiários</w:t>
      </w:r>
      <w:proofErr w:type="spellEnd"/>
      <w:r>
        <w:rPr>
          <w:bCs/>
          <w:lang w:val="pt-PT"/>
        </w:rPr>
        <w:t xml:space="preserve"> maranhenses, por volta do século XVI e XVII, </w:t>
      </w:r>
      <w:proofErr w:type="gramStart"/>
      <w:r>
        <w:rPr>
          <w:bCs/>
          <w:lang w:val="pt-PT"/>
        </w:rPr>
        <w:t>investiam  principalmente</w:t>
      </w:r>
      <w:proofErr w:type="gramEnd"/>
      <w:r>
        <w:rPr>
          <w:bCs/>
          <w:lang w:val="pt-PT"/>
        </w:rPr>
        <w:t xml:space="preserve"> na agricultura com o </w:t>
      </w:r>
      <w:proofErr w:type="spellStart"/>
      <w:r>
        <w:rPr>
          <w:bCs/>
          <w:lang w:val="pt-PT"/>
        </w:rPr>
        <w:t>plantiu</w:t>
      </w:r>
      <w:proofErr w:type="spellEnd"/>
      <w:r>
        <w:rPr>
          <w:bCs/>
          <w:lang w:val="pt-PT"/>
        </w:rPr>
        <w:t xml:space="preserve"> de algodão , arroz e </w:t>
      </w:r>
      <w:proofErr w:type="spellStart"/>
      <w:r>
        <w:rPr>
          <w:bCs/>
          <w:lang w:val="pt-PT"/>
        </w:rPr>
        <w:t>açucar</w:t>
      </w:r>
      <w:proofErr w:type="spellEnd"/>
      <w:r>
        <w:rPr>
          <w:bCs/>
          <w:lang w:val="pt-PT"/>
        </w:rPr>
        <w:t xml:space="preserve">, só que encontravam certa dificuldade em desenvolver essas plantações com a mão-de-obra nativa indígena, pois estes eram protegidos pelos religiosos,  então resolveram optar por uma mão-de-obra mais propícia á </w:t>
      </w:r>
      <w:proofErr w:type="spellStart"/>
      <w:r>
        <w:rPr>
          <w:bCs/>
          <w:lang w:val="pt-PT"/>
        </w:rPr>
        <w:t>realizão</w:t>
      </w:r>
      <w:proofErr w:type="spellEnd"/>
      <w:r>
        <w:rPr>
          <w:bCs/>
          <w:lang w:val="pt-PT"/>
        </w:rPr>
        <w:t xml:space="preserve"> dessas </w:t>
      </w:r>
      <w:proofErr w:type="spellStart"/>
      <w:r>
        <w:rPr>
          <w:bCs/>
          <w:lang w:val="pt-PT"/>
        </w:rPr>
        <w:t>atividades</w:t>
      </w:r>
      <w:proofErr w:type="spellEnd"/>
      <w:r>
        <w:rPr>
          <w:bCs/>
          <w:lang w:val="pt-PT"/>
        </w:rPr>
        <w:t xml:space="preserve">, a dos negros. O tráfico desses negros passou a ser organizado pela </w:t>
      </w:r>
      <w:proofErr w:type="spellStart"/>
      <w:r>
        <w:rPr>
          <w:bCs/>
          <w:lang w:val="pt-PT"/>
        </w:rPr>
        <w:t>proria</w:t>
      </w:r>
      <w:proofErr w:type="spellEnd"/>
      <w:r>
        <w:rPr>
          <w:bCs/>
          <w:lang w:val="pt-PT"/>
        </w:rPr>
        <w:t xml:space="preserve"> coroa portuguesa, onde eram capturados na </w:t>
      </w:r>
      <w:proofErr w:type="spellStart"/>
      <w:r>
        <w:rPr>
          <w:bCs/>
          <w:lang w:val="pt-PT"/>
        </w:rPr>
        <w:t>Áfria</w:t>
      </w:r>
      <w:proofErr w:type="spellEnd"/>
      <w:r>
        <w:rPr>
          <w:bCs/>
          <w:lang w:val="pt-PT"/>
        </w:rPr>
        <w:t xml:space="preserve"> e conduzidos de forma brutal, por meio dos ‘’navios negreiros’’, para o Brasil e lá eram comercializados.</w:t>
      </w:r>
    </w:p>
    <w:p w:rsidR="00460237" w:rsidRDefault="00460237" w:rsidP="00460237">
      <w:pPr>
        <w:spacing w:line="360" w:lineRule="auto"/>
        <w:ind w:firstLine="1080"/>
        <w:jc w:val="both"/>
        <w:rPr>
          <w:bCs/>
          <w:lang w:val="pt-PT"/>
        </w:rPr>
      </w:pPr>
      <w:r>
        <w:rPr>
          <w:bCs/>
          <w:lang w:val="pt-PT"/>
        </w:rPr>
        <w:t xml:space="preserve">Foi por volta do final do séc. XVII e </w:t>
      </w:r>
      <w:proofErr w:type="spellStart"/>
      <w:r>
        <w:rPr>
          <w:bCs/>
          <w:lang w:val="pt-PT"/>
        </w:rPr>
        <w:t>inícil</w:t>
      </w:r>
      <w:proofErr w:type="spellEnd"/>
      <w:r>
        <w:rPr>
          <w:bCs/>
          <w:lang w:val="pt-PT"/>
        </w:rPr>
        <w:t xml:space="preserve"> do XVIII, que o </w:t>
      </w:r>
      <w:proofErr w:type="gramStart"/>
      <w:r>
        <w:rPr>
          <w:bCs/>
          <w:lang w:val="pt-PT"/>
        </w:rPr>
        <w:t>trafico</w:t>
      </w:r>
      <w:proofErr w:type="gramEnd"/>
      <w:r>
        <w:rPr>
          <w:bCs/>
          <w:lang w:val="pt-PT"/>
        </w:rPr>
        <w:t xml:space="preserve"> de negros teve seu </w:t>
      </w:r>
      <w:proofErr w:type="spellStart"/>
      <w:r>
        <w:rPr>
          <w:bCs/>
          <w:lang w:val="pt-PT"/>
        </w:rPr>
        <w:t>apce</w:t>
      </w:r>
      <w:proofErr w:type="spellEnd"/>
      <w:r>
        <w:rPr>
          <w:bCs/>
          <w:lang w:val="pt-PT"/>
        </w:rPr>
        <w:t xml:space="preserve"> com a instalaçã</w:t>
      </w:r>
      <w:r w:rsidRPr="00F749D4">
        <w:rPr>
          <w:bCs/>
          <w:lang w:val="pt-PT"/>
        </w:rPr>
        <w:t>o da Companhia Geral de Comércio do Grão-Pará e Maranhão</w:t>
      </w:r>
      <w:r>
        <w:rPr>
          <w:bCs/>
          <w:lang w:val="pt-PT"/>
        </w:rPr>
        <w:t xml:space="preserve">, pois esta tinha o monopólio do comercio e o </w:t>
      </w:r>
      <w:proofErr w:type="spellStart"/>
      <w:r>
        <w:rPr>
          <w:bCs/>
          <w:lang w:val="pt-PT"/>
        </w:rPr>
        <w:t>objetivava</w:t>
      </w:r>
      <w:proofErr w:type="spellEnd"/>
      <w:r>
        <w:rPr>
          <w:bCs/>
          <w:lang w:val="pt-PT"/>
        </w:rPr>
        <w:t xml:space="preserve"> alargar a venda de escravos. Tempo despois, o Maranhão passou a ser a região brasileira que tinha a maior </w:t>
      </w:r>
      <w:proofErr w:type="spellStart"/>
      <w:r>
        <w:rPr>
          <w:bCs/>
          <w:lang w:val="pt-PT"/>
        </w:rPr>
        <w:t>porcentagem</w:t>
      </w:r>
      <w:proofErr w:type="spellEnd"/>
      <w:r>
        <w:rPr>
          <w:bCs/>
          <w:lang w:val="pt-PT"/>
        </w:rPr>
        <w:t xml:space="preserve"> de escravos em sua sociedade.</w:t>
      </w:r>
    </w:p>
    <w:p w:rsidR="00460237" w:rsidRDefault="00460237" w:rsidP="00460237">
      <w:pPr>
        <w:spacing w:line="360" w:lineRule="auto"/>
        <w:ind w:firstLine="1080"/>
        <w:jc w:val="both"/>
        <w:rPr>
          <w:bCs/>
          <w:lang w:val="pt-PT"/>
        </w:rPr>
      </w:pPr>
      <w:r>
        <w:rPr>
          <w:bCs/>
          <w:lang w:val="pt-PT"/>
        </w:rPr>
        <w:t xml:space="preserve">Esses escravos viviam em péssimas condições e eram </w:t>
      </w:r>
      <w:proofErr w:type="spellStart"/>
      <w:r>
        <w:rPr>
          <w:bCs/>
          <w:lang w:val="pt-PT"/>
        </w:rPr>
        <w:t>tratadosde</w:t>
      </w:r>
      <w:proofErr w:type="spellEnd"/>
      <w:r>
        <w:rPr>
          <w:bCs/>
          <w:lang w:val="pt-PT"/>
        </w:rPr>
        <w:t xml:space="preserve"> forma desumana e cruel, o que levava muitos a fugirem </w:t>
      </w:r>
      <w:proofErr w:type="gramStart"/>
      <w:r>
        <w:rPr>
          <w:bCs/>
          <w:lang w:val="pt-PT"/>
        </w:rPr>
        <w:t>dos seu</w:t>
      </w:r>
      <w:proofErr w:type="gramEnd"/>
      <w:r>
        <w:rPr>
          <w:bCs/>
          <w:lang w:val="pt-PT"/>
        </w:rPr>
        <w:t xml:space="preserve"> senhores e adentrarem nas matas </w:t>
      </w:r>
      <w:proofErr w:type="spellStart"/>
      <w:r>
        <w:rPr>
          <w:bCs/>
          <w:lang w:val="pt-PT"/>
        </w:rPr>
        <w:t>manhenses</w:t>
      </w:r>
      <w:proofErr w:type="spellEnd"/>
      <w:r>
        <w:rPr>
          <w:bCs/>
          <w:lang w:val="pt-PT"/>
        </w:rPr>
        <w:t xml:space="preserve">, se refugiando em locais </w:t>
      </w:r>
      <w:proofErr w:type="spellStart"/>
      <w:r>
        <w:rPr>
          <w:bCs/>
          <w:lang w:val="pt-PT"/>
        </w:rPr>
        <w:t>proximos</w:t>
      </w:r>
      <w:proofErr w:type="spellEnd"/>
      <w:r>
        <w:rPr>
          <w:bCs/>
          <w:lang w:val="pt-PT"/>
        </w:rPr>
        <w:t xml:space="preserve"> de rios e riachos, sendo </w:t>
      </w:r>
      <w:proofErr w:type="spellStart"/>
      <w:r>
        <w:rPr>
          <w:bCs/>
          <w:lang w:val="pt-PT"/>
        </w:rPr>
        <w:t>lungares</w:t>
      </w:r>
      <w:proofErr w:type="spellEnd"/>
      <w:r>
        <w:rPr>
          <w:bCs/>
          <w:lang w:val="pt-PT"/>
        </w:rPr>
        <w:t xml:space="preserve"> de </w:t>
      </w:r>
      <w:proofErr w:type="spellStart"/>
      <w:r>
        <w:rPr>
          <w:bCs/>
          <w:lang w:val="pt-PT"/>
        </w:rPr>
        <w:t>dificil</w:t>
      </w:r>
      <w:proofErr w:type="spellEnd"/>
      <w:r>
        <w:rPr>
          <w:bCs/>
          <w:lang w:val="pt-PT"/>
        </w:rPr>
        <w:t xml:space="preserve"> acesso e longe dos centros urbanos. </w:t>
      </w:r>
    </w:p>
    <w:p w:rsidR="00460237" w:rsidRDefault="00460237" w:rsidP="00460237">
      <w:pPr>
        <w:spacing w:line="360" w:lineRule="auto"/>
        <w:ind w:firstLine="1080"/>
        <w:jc w:val="both"/>
        <w:rPr>
          <w:bCs/>
          <w:lang w:val="pt-PT"/>
        </w:rPr>
      </w:pPr>
      <w:r>
        <w:rPr>
          <w:bCs/>
          <w:lang w:val="pt-PT"/>
        </w:rPr>
        <w:t xml:space="preserve">Os escravos </w:t>
      </w:r>
      <w:proofErr w:type="spellStart"/>
      <w:r>
        <w:rPr>
          <w:bCs/>
          <w:lang w:val="pt-PT"/>
        </w:rPr>
        <w:t>fugões</w:t>
      </w:r>
      <w:proofErr w:type="spellEnd"/>
      <w:r>
        <w:rPr>
          <w:bCs/>
          <w:lang w:val="pt-PT"/>
        </w:rPr>
        <w:t xml:space="preserve"> foram se conglomerando e organizando-se. Foi dando então origem aos quilombos que era composto por uma pessoas que se recusavam a viver no regime escravocrata, onde podiam praticavam seus costumes, tradições e </w:t>
      </w:r>
      <w:proofErr w:type="spellStart"/>
      <w:r>
        <w:rPr>
          <w:bCs/>
          <w:lang w:val="pt-PT"/>
        </w:rPr>
        <w:t>atividades</w:t>
      </w:r>
      <w:proofErr w:type="spellEnd"/>
      <w:r>
        <w:rPr>
          <w:bCs/>
          <w:lang w:val="pt-PT"/>
        </w:rPr>
        <w:t xml:space="preserve"> religiosas sem serem reprimidos, </w:t>
      </w:r>
      <w:proofErr w:type="spellStart"/>
      <w:r>
        <w:rPr>
          <w:bCs/>
          <w:lang w:val="pt-PT"/>
        </w:rPr>
        <w:t>paasando</w:t>
      </w:r>
      <w:proofErr w:type="spellEnd"/>
      <w:r>
        <w:rPr>
          <w:bCs/>
          <w:lang w:val="pt-PT"/>
        </w:rPr>
        <w:t xml:space="preserve"> este local a servir de refúgio aos </w:t>
      </w:r>
      <w:proofErr w:type="spellStart"/>
      <w:r>
        <w:rPr>
          <w:bCs/>
          <w:lang w:val="pt-PT"/>
        </w:rPr>
        <w:t>escrevos</w:t>
      </w:r>
      <w:proofErr w:type="spellEnd"/>
      <w:r>
        <w:rPr>
          <w:bCs/>
          <w:lang w:val="pt-PT"/>
        </w:rPr>
        <w:t xml:space="preserve">. É importante lembrar que nem sempre a fuga e/ou união desses escravos levavam a formação de um quilombo. Esses quilombos também podem ter sido ser provenientes de terras que </w:t>
      </w:r>
      <w:r>
        <w:rPr>
          <w:bCs/>
          <w:lang w:val="pt-PT"/>
        </w:rPr>
        <w:lastRenderedPageBreak/>
        <w:t xml:space="preserve">foram doadas, herdadas ou terem sido entregues pelo Estado como forma de pagamento e la mesmo as pessoas </w:t>
      </w:r>
      <w:proofErr w:type="gramStart"/>
      <w:r>
        <w:rPr>
          <w:bCs/>
          <w:lang w:val="pt-PT"/>
        </w:rPr>
        <w:t>permaneceram.( REIS</w:t>
      </w:r>
      <w:proofErr w:type="gramEnd"/>
      <w:r>
        <w:rPr>
          <w:bCs/>
          <w:lang w:val="pt-PT"/>
        </w:rPr>
        <w:t xml:space="preserve">; GOMES. </w:t>
      </w:r>
      <w:proofErr w:type="gramStart"/>
      <w:r>
        <w:rPr>
          <w:bCs/>
          <w:lang w:val="pt-PT"/>
        </w:rPr>
        <w:t>p.9</w:t>
      </w:r>
      <w:proofErr w:type="gramEnd"/>
      <w:r>
        <w:rPr>
          <w:bCs/>
          <w:lang w:val="pt-PT"/>
        </w:rPr>
        <w:t>)</w:t>
      </w:r>
    </w:p>
    <w:p w:rsidR="00460237" w:rsidRDefault="00460237" w:rsidP="00460237">
      <w:pPr>
        <w:spacing w:line="360" w:lineRule="auto"/>
        <w:ind w:firstLine="1080"/>
        <w:jc w:val="both"/>
        <w:rPr>
          <w:bCs/>
          <w:lang w:val="pt-PT"/>
        </w:rPr>
      </w:pPr>
      <w:r>
        <w:rPr>
          <w:bCs/>
          <w:lang w:val="pt-PT"/>
        </w:rPr>
        <w:t xml:space="preserve"> </w:t>
      </w:r>
      <w:proofErr w:type="gramStart"/>
      <w:r>
        <w:rPr>
          <w:bCs/>
          <w:lang w:val="pt-PT"/>
        </w:rPr>
        <w:t xml:space="preserve">Os fazendeiros, que tinham escravos fugitivos, </w:t>
      </w:r>
      <w:proofErr w:type="spellStart"/>
      <w:r>
        <w:rPr>
          <w:bCs/>
          <w:lang w:val="pt-PT"/>
        </w:rPr>
        <w:t>oferecimam</w:t>
      </w:r>
      <w:proofErr w:type="spellEnd"/>
      <w:r>
        <w:rPr>
          <w:bCs/>
          <w:lang w:val="pt-PT"/>
        </w:rPr>
        <w:t xml:space="preserve"> </w:t>
      </w:r>
      <w:proofErr w:type="spellStart"/>
      <w:r>
        <w:rPr>
          <w:bCs/>
          <w:lang w:val="pt-PT"/>
        </w:rPr>
        <w:t>recompenssas</w:t>
      </w:r>
      <w:proofErr w:type="spellEnd"/>
      <w:r>
        <w:rPr>
          <w:bCs/>
          <w:lang w:val="pt-PT"/>
        </w:rPr>
        <w:t xml:space="preserve"> para</w:t>
      </w:r>
      <w:proofErr w:type="gramEnd"/>
      <w:r>
        <w:rPr>
          <w:bCs/>
          <w:lang w:val="pt-PT"/>
        </w:rPr>
        <w:t xml:space="preserve"> aqueles que os capturavam. Surgiu </w:t>
      </w:r>
      <w:proofErr w:type="spellStart"/>
      <w:r>
        <w:rPr>
          <w:bCs/>
          <w:lang w:val="pt-PT"/>
        </w:rPr>
        <w:t>entao</w:t>
      </w:r>
      <w:proofErr w:type="spellEnd"/>
      <w:r>
        <w:rPr>
          <w:bCs/>
          <w:lang w:val="pt-PT"/>
        </w:rPr>
        <w:t xml:space="preserve"> a figura do capitão-do-mato, que estava encarregado de reprimir e capturar os </w:t>
      </w:r>
      <w:proofErr w:type="spellStart"/>
      <w:r>
        <w:rPr>
          <w:bCs/>
          <w:lang w:val="pt-PT"/>
        </w:rPr>
        <w:t>escrevos</w:t>
      </w:r>
      <w:proofErr w:type="spellEnd"/>
      <w:r>
        <w:rPr>
          <w:bCs/>
          <w:lang w:val="pt-PT"/>
        </w:rPr>
        <w:t xml:space="preserve"> </w:t>
      </w:r>
      <w:proofErr w:type="spellStart"/>
      <w:r>
        <w:rPr>
          <w:bCs/>
          <w:lang w:val="pt-PT"/>
        </w:rPr>
        <w:t>fugões</w:t>
      </w:r>
      <w:proofErr w:type="spellEnd"/>
      <w:r>
        <w:rPr>
          <w:bCs/>
          <w:lang w:val="pt-PT"/>
        </w:rPr>
        <w:t xml:space="preserve"> e em troca recebia premiações dos senhores. As </w:t>
      </w:r>
      <w:r>
        <w:t xml:space="preserve">guardas nacionais </w:t>
      </w:r>
      <w:proofErr w:type="gramStart"/>
      <w:r>
        <w:t>e</w:t>
      </w:r>
      <w:r w:rsidRPr="00447F7F">
        <w:t xml:space="preserve">  policia</w:t>
      </w:r>
      <w:proofErr w:type="gramEnd"/>
      <w:r w:rsidRPr="00447F7F">
        <w:t xml:space="preserve"> rura</w:t>
      </w:r>
      <w:r>
        <w:t>l, também passaram a participar dessa caça, mas essas em sua maioria eram despreparadas para realização de tal atividade.</w:t>
      </w:r>
      <w:r>
        <w:rPr>
          <w:bCs/>
          <w:lang w:val="pt-PT"/>
        </w:rPr>
        <w:t xml:space="preserve"> Em alguns casos, quando se descobria o quilombo, este </w:t>
      </w:r>
      <w:proofErr w:type="spellStart"/>
      <w:r>
        <w:rPr>
          <w:bCs/>
          <w:lang w:val="pt-PT"/>
        </w:rPr>
        <w:t>ja</w:t>
      </w:r>
      <w:proofErr w:type="spellEnd"/>
      <w:r>
        <w:rPr>
          <w:bCs/>
          <w:lang w:val="pt-PT"/>
        </w:rPr>
        <w:t xml:space="preserve"> estava tão fortalecido que a sua dissolução era praticamente </w:t>
      </w:r>
      <w:proofErr w:type="spellStart"/>
      <w:r>
        <w:rPr>
          <w:bCs/>
          <w:lang w:val="pt-PT"/>
        </w:rPr>
        <w:t>impossivel</w:t>
      </w:r>
      <w:proofErr w:type="spellEnd"/>
      <w:r>
        <w:rPr>
          <w:bCs/>
          <w:lang w:val="pt-PT"/>
        </w:rPr>
        <w:t xml:space="preserve">, então se fazia necessário a geração de </w:t>
      </w:r>
      <w:proofErr w:type="spellStart"/>
      <w:proofErr w:type="gramStart"/>
      <w:r>
        <w:rPr>
          <w:bCs/>
          <w:lang w:val="pt-PT"/>
        </w:rPr>
        <w:t>balhatas</w:t>
      </w:r>
      <w:proofErr w:type="spellEnd"/>
      <w:r>
        <w:rPr>
          <w:bCs/>
          <w:lang w:val="pt-PT"/>
        </w:rPr>
        <w:t xml:space="preserve">  na</w:t>
      </w:r>
      <w:proofErr w:type="gramEnd"/>
      <w:r>
        <w:rPr>
          <w:bCs/>
          <w:lang w:val="pt-PT"/>
        </w:rPr>
        <w:t xml:space="preserve"> tentativa de destruir estes quilombos.</w:t>
      </w:r>
    </w:p>
    <w:p w:rsidR="00460237" w:rsidRDefault="00460237" w:rsidP="00460237">
      <w:pPr>
        <w:spacing w:line="360" w:lineRule="auto"/>
        <w:ind w:firstLine="1080"/>
        <w:jc w:val="both"/>
        <w:rPr>
          <w:bCs/>
          <w:lang w:val="pt-PT"/>
        </w:rPr>
      </w:pPr>
      <w:r>
        <w:rPr>
          <w:bCs/>
          <w:lang w:val="pt-PT"/>
        </w:rPr>
        <w:t xml:space="preserve">Já os comerciantes se beneficiaram com o surgimento desses quilombos, </w:t>
      </w:r>
      <w:proofErr w:type="gramStart"/>
      <w:r>
        <w:rPr>
          <w:bCs/>
          <w:lang w:val="pt-PT"/>
        </w:rPr>
        <w:t>pois  eles</w:t>
      </w:r>
      <w:proofErr w:type="gramEnd"/>
      <w:r>
        <w:rPr>
          <w:bCs/>
          <w:lang w:val="pt-PT"/>
        </w:rPr>
        <w:t xml:space="preserve"> faziam trocas de mercadorias com os quilombolas, estes </w:t>
      </w:r>
      <w:proofErr w:type="spellStart"/>
      <w:r>
        <w:rPr>
          <w:bCs/>
          <w:lang w:val="pt-PT"/>
        </w:rPr>
        <w:t>utimos</w:t>
      </w:r>
      <w:proofErr w:type="spellEnd"/>
      <w:r>
        <w:rPr>
          <w:bCs/>
          <w:lang w:val="pt-PT"/>
        </w:rPr>
        <w:t xml:space="preserve"> davam produtos </w:t>
      </w:r>
      <w:proofErr w:type="spellStart"/>
      <w:r>
        <w:rPr>
          <w:bCs/>
          <w:lang w:val="pt-PT"/>
        </w:rPr>
        <w:t>agricolas</w:t>
      </w:r>
      <w:proofErr w:type="spellEnd"/>
      <w:r>
        <w:rPr>
          <w:bCs/>
          <w:lang w:val="pt-PT"/>
        </w:rPr>
        <w:t xml:space="preserve"> por eles produzidos ou </w:t>
      </w:r>
      <w:proofErr w:type="spellStart"/>
      <w:r>
        <w:rPr>
          <w:bCs/>
          <w:lang w:val="pt-PT"/>
        </w:rPr>
        <w:t>materias</w:t>
      </w:r>
      <w:proofErr w:type="spellEnd"/>
      <w:r>
        <w:rPr>
          <w:bCs/>
          <w:lang w:val="pt-PT"/>
        </w:rPr>
        <w:t xml:space="preserve"> </w:t>
      </w:r>
      <w:proofErr w:type="spellStart"/>
      <w:r>
        <w:rPr>
          <w:bCs/>
          <w:lang w:val="pt-PT"/>
        </w:rPr>
        <w:t>extraidos</w:t>
      </w:r>
      <w:proofErr w:type="spellEnd"/>
      <w:r>
        <w:rPr>
          <w:bCs/>
          <w:lang w:val="pt-PT"/>
        </w:rPr>
        <w:t xml:space="preserve"> da mata e em troca recebiam dos comerciantes produtos que </w:t>
      </w:r>
      <w:proofErr w:type="spellStart"/>
      <w:r>
        <w:rPr>
          <w:bCs/>
          <w:lang w:val="pt-PT"/>
        </w:rPr>
        <w:t>nao</w:t>
      </w:r>
      <w:proofErr w:type="spellEnd"/>
      <w:r>
        <w:rPr>
          <w:bCs/>
          <w:lang w:val="pt-PT"/>
        </w:rPr>
        <w:t xml:space="preserve"> eram </w:t>
      </w:r>
      <w:proofErr w:type="spellStart"/>
      <w:r>
        <w:rPr>
          <w:bCs/>
          <w:lang w:val="pt-PT"/>
        </w:rPr>
        <w:t>possiveis</w:t>
      </w:r>
      <w:proofErr w:type="spellEnd"/>
      <w:r>
        <w:rPr>
          <w:bCs/>
          <w:lang w:val="pt-PT"/>
        </w:rPr>
        <w:t xml:space="preserve"> de serem produzidos no interior do quilombo.</w:t>
      </w:r>
    </w:p>
    <w:p w:rsidR="00460237" w:rsidRPr="00F07122" w:rsidRDefault="00460237" w:rsidP="00460237">
      <w:pPr>
        <w:spacing w:line="360" w:lineRule="auto"/>
        <w:ind w:firstLine="1080"/>
        <w:jc w:val="both"/>
      </w:pPr>
      <w:r>
        <w:rPr>
          <w:lang w:val="pt-PT"/>
        </w:rPr>
        <w:t>Surgiram os abolicionistas, que era formado pela</w:t>
      </w:r>
      <w:r>
        <w:t xml:space="preserve"> sociedade menos favorecida economicamente, religiosos, intelectuais e outros, e começaram a se rebelar e se movimentarem contra as arbitrariedades da </w:t>
      </w:r>
      <w:proofErr w:type="gramStart"/>
      <w:r>
        <w:t>elite .</w:t>
      </w:r>
      <w:proofErr w:type="gramEnd"/>
      <w:r>
        <w:t xml:space="preserve"> Uns desses principais movimentos fora a Balaiada, onde sua luta também era contra a escravidão, tendo assim apoio dos quilombos e dos negros escravos e </w:t>
      </w:r>
      <w:r w:rsidRPr="00F07122">
        <w:t>alforriados. Nessa revolta, os rebeldes chegaram a conquistar Caxias, porém a desorganização desse grupo e a falta de união entre os líderes levaram a vitória as forças militares, que foram enviadas pelo governo para reprimir o movimento.</w:t>
      </w:r>
    </w:p>
    <w:p w:rsidR="00460237" w:rsidRDefault="00460237" w:rsidP="00460237">
      <w:pPr>
        <w:spacing w:line="360" w:lineRule="auto"/>
        <w:ind w:firstLine="1080"/>
        <w:jc w:val="both"/>
        <w:rPr>
          <w:szCs w:val="20"/>
        </w:rPr>
      </w:pPr>
      <w:r w:rsidRPr="00F07122">
        <w:rPr>
          <w:bCs/>
          <w:szCs w:val="20"/>
        </w:rPr>
        <w:t xml:space="preserve">O processo de abolição da escravatura no Brasil foi lento, começou com a proibição do trafico de negro, anos depois foi decretada a </w:t>
      </w:r>
      <w:r w:rsidRPr="00F07122">
        <w:rPr>
          <w:szCs w:val="20"/>
        </w:rPr>
        <w:t xml:space="preserve">Lei do Ventre-Livre, Lei dos Sexagenários e finalmente a Lei </w:t>
      </w:r>
      <w:r>
        <w:rPr>
          <w:szCs w:val="20"/>
        </w:rPr>
        <w:t>Áurea que colocou</w:t>
      </w:r>
      <w:r w:rsidRPr="00F07122">
        <w:rPr>
          <w:szCs w:val="20"/>
        </w:rPr>
        <w:t xml:space="preserve"> a escravidão no Brasil. </w:t>
      </w:r>
      <w:r>
        <w:rPr>
          <w:szCs w:val="20"/>
        </w:rPr>
        <w:t xml:space="preserve">Porem mesmo estando livres, os negros ainda encontravam-se com bastante dificuldade devido </w:t>
      </w:r>
      <w:proofErr w:type="gramStart"/>
      <w:r>
        <w:rPr>
          <w:szCs w:val="20"/>
        </w:rPr>
        <w:t>a</w:t>
      </w:r>
      <w:proofErr w:type="gramEnd"/>
      <w:r>
        <w:rPr>
          <w:szCs w:val="20"/>
        </w:rPr>
        <w:t xml:space="preserve"> sociedade que os descriminavam e dificultavam as suas inserção no mercado de trabalho, levam muitos a se refugiarem em quilombos.</w:t>
      </w:r>
    </w:p>
    <w:p w:rsidR="00460237" w:rsidRDefault="00460237" w:rsidP="00460237">
      <w:pPr>
        <w:autoSpaceDE w:val="0"/>
        <w:autoSpaceDN w:val="0"/>
        <w:adjustRightInd w:val="0"/>
        <w:spacing w:line="360" w:lineRule="auto"/>
        <w:ind w:firstLine="1080"/>
        <w:jc w:val="both"/>
        <w:rPr>
          <w:szCs w:val="20"/>
        </w:rPr>
      </w:pPr>
      <w:r>
        <w:rPr>
          <w:color w:val="000000"/>
        </w:rPr>
        <w:t>Esses</w:t>
      </w:r>
      <w:r w:rsidRPr="00925460">
        <w:rPr>
          <w:color w:val="000000"/>
        </w:rPr>
        <w:t xml:space="preserve"> quilombos</w:t>
      </w:r>
      <w:r>
        <w:rPr>
          <w:color w:val="000000"/>
        </w:rPr>
        <w:t xml:space="preserve"> sofreram violentas agressões por malfeitores que tentaram retira-los do terreno em se encontravam, mas conseguiram</w:t>
      </w:r>
      <w:r w:rsidRPr="000E1456">
        <w:rPr>
          <w:color w:val="000000"/>
        </w:rPr>
        <w:t xml:space="preserve"> </w:t>
      </w:r>
      <w:r w:rsidRPr="00925460">
        <w:rPr>
          <w:color w:val="000000"/>
        </w:rPr>
        <w:t xml:space="preserve">desenvolver </w:t>
      </w:r>
      <w:r>
        <w:rPr>
          <w:color w:val="000000"/>
        </w:rPr>
        <w:t>uma autonomia cultural e</w:t>
      </w:r>
      <w:r w:rsidRPr="00925460">
        <w:rPr>
          <w:color w:val="000000"/>
        </w:rPr>
        <w:t xml:space="preserve"> identidade social </w:t>
      </w:r>
      <w:r>
        <w:rPr>
          <w:color w:val="000000"/>
        </w:rPr>
        <w:t>resistindo e permanecendo</w:t>
      </w:r>
      <w:r w:rsidRPr="00925460">
        <w:rPr>
          <w:color w:val="000000"/>
        </w:rPr>
        <w:t xml:space="preserve"> ate os dias atuais, exibindo </w:t>
      </w:r>
      <w:r>
        <w:rPr>
          <w:color w:val="000000"/>
        </w:rPr>
        <w:t xml:space="preserve">assim </w:t>
      </w:r>
      <w:r w:rsidRPr="00925460">
        <w:rPr>
          <w:color w:val="000000"/>
        </w:rPr>
        <w:t>um patrimônio cultural esplendido, porem banalizado por muitos.</w:t>
      </w:r>
      <w:r>
        <w:rPr>
          <w:color w:val="000000"/>
        </w:rPr>
        <w:t xml:space="preserve"> Eles se tornaram uma sociedade rural extrativista onde umas das suas principais atividades é a agricultura de subsistência </w:t>
      </w:r>
      <w:proofErr w:type="gramStart"/>
      <w:r>
        <w:rPr>
          <w:color w:val="000000"/>
        </w:rPr>
        <w:t xml:space="preserve">( </w:t>
      </w:r>
      <w:proofErr w:type="gramEnd"/>
      <w:r>
        <w:rPr>
          <w:color w:val="000000"/>
        </w:rPr>
        <w:t xml:space="preserve">produção para próprio consumo do grupo), estando assim suas vidas ligadas </w:t>
      </w:r>
      <w:r>
        <w:rPr>
          <w:color w:val="000000"/>
        </w:rPr>
        <w:lastRenderedPageBreak/>
        <w:t xml:space="preserve">diretamente </w:t>
      </w:r>
      <w:r>
        <w:rPr>
          <w:szCs w:val="20"/>
        </w:rPr>
        <w:t>ao terreno no qual eles habitam e vivendo em perfeita interação com o meio ambiente.</w:t>
      </w:r>
    </w:p>
    <w:p w:rsidR="00460237" w:rsidRDefault="00460237" w:rsidP="00460237">
      <w:pPr>
        <w:autoSpaceDE w:val="0"/>
        <w:autoSpaceDN w:val="0"/>
        <w:adjustRightInd w:val="0"/>
        <w:spacing w:line="360" w:lineRule="auto"/>
        <w:ind w:firstLine="1080"/>
        <w:jc w:val="both"/>
        <w:rPr>
          <w:color w:val="333333"/>
        </w:rPr>
      </w:pPr>
      <w:r>
        <w:rPr>
          <w:szCs w:val="20"/>
        </w:rPr>
        <w:t>Essas comunidades rurais passaram a se organizar e reivindicar por seus direitos. No</w:t>
      </w:r>
      <w:r w:rsidRPr="008F3EBB">
        <w:rPr>
          <w:color w:val="000000"/>
        </w:rPr>
        <w:t xml:space="preserve"> Ato das Disposições Constitucionais Provisórias </w:t>
      </w:r>
      <w:r>
        <w:rPr>
          <w:color w:val="000000"/>
        </w:rPr>
        <w:t xml:space="preserve">no </w:t>
      </w:r>
      <w:r w:rsidRPr="008F3EBB">
        <w:rPr>
          <w:color w:val="000000"/>
        </w:rPr>
        <w:t>Art. 68</w:t>
      </w:r>
      <w:r>
        <w:rPr>
          <w:color w:val="000000"/>
        </w:rPr>
        <w:t xml:space="preserve"> e n</w:t>
      </w:r>
      <w:r>
        <w:rPr>
          <w:szCs w:val="20"/>
        </w:rPr>
        <w:t xml:space="preserve">a </w:t>
      </w:r>
      <w:r w:rsidRPr="008F3EBB">
        <w:t xml:space="preserve">Constituição Federal </w:t>
      </w:r>
      <w:r w:rsidRPr="008F3EBB">
        <w:rPr>
          <w:color w:val="000000"/>
        </w:rPr>
        <w:t xml:space="preserve">de 1988 </w:t>
      </w:r>
      <w:r>
        <w:rPr>
          <w:color w:val="000000"/>
        </w:rPr>
        <w:t>nos Art.</w:t>
      </w:r>
      <w:r w:rsidRPr="008F3EBB">
        <w:rPr>
          <w:color w:val="000000"/>
        </w:rPr>
        <w:t xml:space="preserve"> 215 e 216 </w:t>
      </w:r>
      <w:r>
        <w:rPr>
          <w:color w:val="000000"/>
        </w:rPr>
        <w:t xml:space="preserve">foi </w:t>
      </w:r>
      <w:proofErr w:type="gramStart"/>
      <w:r>
        <w:rPr>
          <w:color w:val="000000"/>
        </w:rPr>
        <w:t>alegado</w:t>
      </w:r>
      <w:r w:rsidRPr="008F3EBB">
        <w:rPr>
          <w:color w:val="000000"/>
        </w:rPr>
        <w:t xml:space="preserve"> </w:t>
      </w:r>
      <w:r w:rsidRPr="008F3EBB">
        <w:rPr>
          <w:color w:val="333333"/>
        </w:rPr>
        <w:t xml:space="preserve">que </w:t>
      </w:r>
      <w:r w:rsidRPr="008F3EBB">
        <w:rPr>
          <w:color w:val="000000"/>
        </w:rPr>
        <w:t>esses ‘’re</w:t>
      </w:r>
      <w:r w:rsidRPr="00864E2E">
        <w:rPr>
          <w:color w:val="000000"/>
        </w:rPr>
        <w:t>manescentes de quilombos</w:t>
      </w:r>
      <w:proofErr w:type="gramEnd"/>
      <w:r w:rsidRPr="00864E2E">
        <w:rPr>
          <w:color w:val="000000"/>
        </w:rPr>
        <w:t xml:space="preserve">’’ </w:t>
      </w:r>
      <w:r>
        <w:rPr>
          <w:color w:val="000000"/>
        </w:rPr>
        <w:t>passariam</w:t>
      </w:r>
      <w:r w:rsidRPr="00864E2E">
        <w:rPr>
          <w:color w:val="000000"/>
        </w:rPr>
        <w:t xml:space="preserve"> o </w:t>
      </w:r>
      <w:r>
        <w:rPr>
          <w:color w:val="000000"/>
        </w:rPr>
        <w:t xml:space="preserve">ter reconhecimento </w:t>
      </w:r>
      <w:r w:rsidRPr="00864E2E">
        <w:rPr>
          <w:color w:val="000000"/>
        </w:rPr>
        <w:t xml:space="preserve">os </w:t>
      </w:r>
      <w:r>
        <w:rPr>
          <w:color w:val="000000"/>
        </w:rPr>
        <w:t xml:space="preserve">seus </w:t>
      </w:r>
      <w:r w:rsidRPr="00CA20B1">
        <w:rPr>
          <w:color w:val="000000"/>
        </w:rPr>
        <w:t>direitos territoriais</w:t>
      </w:r>
      <w:r>
        <w:rPr>
          <w:color w:val="000000"/>
        </w:rPr>
        <w:t xml:space="preserve"> sendo-lhes emitido </w:t>
      </w:r>
      <w:r>
        <w:rPr>
          <w:szCs w:val="20"/>
        </w:rPr>
        <w:t>titulação da terra que ocupavam (a terra era o principal meio de sobrevivência deles deste a época da sociedade escravista), também os foram garantido</w:t>
      </w:r>
      <w:r>
        <w:rPr>
          <w:color w:val="333333"/>
        </w:rPr>
        <w:t xml:space="preserve"> proteção da sua cultura e organização social.</w:t>
      </w:r>
      <w:r w:rsidRPr="00CA20B1">
        <w:rPr>
          <w:color w:val="333333"/>
        </w:rPr>
        <w:t xml:space="preserve"> </w:t>
      </w:r>
      <w:r>
        <w:rPr>
          <w:color w:val="333333"/>
        </w:rPr>
        <w:t xml:space="preserve">Esta foi </w:t>
      </w:r>
      <w:r w:rsidRPr="00CA20B1">
        <w:rPr>
          <w:color w:val="333333"/>
        </w:rPr>
        <w:t>uma forma que o Estado brasileiro encontrou para se redimir com esses descendentes</w:t>
      </w:r>
      <w:r>
        <w:rPr>
          <w:color w:val="333333"/>
        </w:rPr>
        <w:t xml:space="preserve"> de escravos, por todo processo que eles foram submetidos no passado.</w:t>
      </w:r>
    </w:p>
    <w:p w:rsidR="00460237" w:rsidRDefault="00460237" w:rsidP="00460237">
      <w:pPr>
        <w:autoSpaceDE w:val="0"/>
        <w:autoSpaceDN w:val="0"/>
        <w:adjustRightInd w:val="0"/>
        <w:spacing w:line="360" w:lineRule="auto"/>
        <w:ind w:firstLine="1080"/>
        <w:jc w:val="both"/>
        <w:rPr>
          <w:color w:val="333333"/>
        </w:rPr>
      </w:pPr>
      <w:r>
        <w:rPr>
          <w:color w:val="333333"/>
        </w:rPr>
        <w:t xml:space="preserve">Atualmente são implantados, em algumas áreas de localização dos quilombos, Unidades de Conservação que visam </w:t>
      </w:r>
      <w:proofErr w:type="gramStart"/>
      <w:r>
        <w:rPr>
          <w:color w:val="333333"/>
        </w:rPr>
        <w:t>a</w:t>
      </w:r>
      <w:proofErr w:type="gramEnd"/>
      <w:r>
        <w:rPr>
          <w:color w:val="333333"/>
        </w:rPr>
        <w:t xml:space="preserve"> proteção meio ambiente, mas isso poderá dificultar obtenção dos títulos pelos quilombos e ainda restringir o modo como os quilombolas se relacionam com a natureza, estando assim o Estado intervindo nas atividades da comunidade e limitando-as, podendo ocasionar na alteração cultural da comunidade. Mas essas Unidades de Conservação também podem ajudar na luta dos quilombos, como nos casos em que sofrerem ameaças de fazendeiros, latifundiários, grileiros, dentre outros. </w:t>
      </w:r>
    </w:p>
    <w:p w:rsidR="00460237" w:rsidRDefault="00460237" w:rsidP="00460237">
      <w:pPr>
        <w:autoSpaceDE w:val="0"/>
        <w:autoSpaceDN w:val="0"/>
        <w:adjustRightInd w:val="0"/>
        <w:spacing w:line="360" w:lineRule="auto"/>
        <w:ind w:firstLine="1080"/>
        <w:jc w:val="both"/>
        <w:rPr>
          <w:color w:val="333333"/>
        </w:rPr>
      </w:pPr>
    </w:p>
    <w:p w:rsidR="00460237" w:rsidRDefault="00460237" w:rsidP="00460237">
      <w:pPr>
        <w:spacing w:line="360" w:lineRule="auto"/>
        <w:jc w:val="both"/>
      </w:pPr>
      <w:r>
        <w:rPr>
          <w:b/>
        </w:rPr>
        <w:t>2</w:t>
      </w:r>
      <w:r w:rsidRPr="00887F16">
        <w:rPr>
          <w:b/>
        </w:rPr>
        <w:t xml:space="preserve">. Comunidade Quilombola </w:t>
      </w:r>
      <w:proofErr w:type="spellStart"/>
      <w:r w:rsidRPr="00887F16">
        <w:rPr>
          <w:b/>
        </w:rPr>
        <w:t>Frechal</w:t>
      </w:r>
      <w:proofErr w:type="spellEnd"/>
      <w:r>
        <w:rPr>
          <w:b/>
        </w:rPr>
        <w:t xml:space="preserve"> e reconhecimento jurídico</w:t>
      </w:r>
      <w:r>
        <w:rPr>
          <w:b/>
        </w:rPr>
        <w:tab/>
      </w:r>
      <w:r>
        <w:br/>
      </w:r>
    </w:p>
    <w:p w:rsidR="00460237" w:rsidRDefault="00460237" w:rsidP="00460237">
      <w:pPr>
        <w:spacing w:line="360" w:lineRule="auto"/>
        <w:jc w:val="both"/>
      </w:pPr>
      <w:r>
        <w:br/>
      </w:r>
      <w:r>
        <w:tab/>
        <w:t xml:space="preserve">O Maranhão é o estado brasileiro com maior número de comunidades quilombolas do país, e o segundo com </w:t>
      </w:r>
      <w:proofErr w:type="gramStart"/>
      <w:r>
        <w:t>maior número de Comunidades Quilombolas já intituladas, perdendo apenas para o estado do Pará</w:t>
      </w:r>
      <w:proofErr w:type="gramEnd"/>
      <w:r>
        <w:t xml:space="preserve">. Contudo, apesar do avanço, foi longa e árdua a luta pelas conquistas das terras com títulos de propriedade, ainda que o art. 68 da Constituição de 1988 declare expressamente: “aos remanescentes das comunidades dos Quilombos que estejam ocupando suas terras, é reconhecida a propriedade definitiva”, devendo o Estado </w:t>
      </w:r>
      <w:proofErr w:type="spellStart"/>
      <w:r>
        <w:t>emitir-lhes</w:t>
      </w:r>
      <w:proofErr w:type="spellEnd"/>
      <w:r>
        <w:t xml:space="preserve"> os títulos, uma vez que com a ausência destes os moradores do Quilombo podem ser desapropriados por mandados judiciais, fazendeiros que almejam a área, ou ainda grileiros que, tendo conhecimento que a terra pertence ao Estado, cria documentos e invade o território, prejudicando seus habitantes, que na maioria das vezes são remanejados do local, ainda que nele tenham vivido há anos.</w:t>
      </w:r>
      <w:proofErr w:type="gramStart"/>
      <w:r>
        <w:tab/>
      </w:r>
      <w:proofErr w:type="gramEnd"/>
    </w:p>
    <w:p w:rsidR="00460237" w:rsidRDefault="00460237" w:rsidP="00460237">
      <w:pPr>
        <w:autoSpaceDE w:val="0"/>
        <w:autoSpaceDN w:val="0"/>
        <w:adjustRightInd w:val="0"/>
        <w:spacing w:line="360" w:lineRule="auto"/>
        <w:jc w:val="both"/>
      </w:pPr>
      <w:r>
        <w:tab/>
        <w:t xml:space="preserve">A Comunidade Quilombola </w:t>
      </w:r>
      <w:proofErr w:type="spellStart"/>
      <w:r>
        <w:t>Frechal</w:t>
      </w:r>
      <w:proofErr w:type="spellEnd"/>
      <w:r>
        <w:t xml:space="preserve">, composta por 200 famílias e totalizando em média 800 habitantes, foi </w:t>
      </w:r>
      <w:proofErr w:type="gramStart"/>
      <w:r>
        <w:t>a</w:t>
      </w:r>
      <w:proofErr w:type="gramEnd"/>
      <w:r>
        <w:t xml:space="preserve"> primeira do país a ter reconhecido como legítimo o direito à terra </w:t>
      </w:r>
      <w:r>
        <w:lastRenderedPageBreak/>
        <w:t>remanescente dos quilombos. Porém, dentre estas comunidades que se manifestam em prol do reconhecimento das terras habitadas, se destaca, bem como as demais, por sua história de resistência, organização, liberdade, igualdade e, de modo geral, pela luta em defesa de direitos sagrados constitucionalmente garantidos.</w:t>
      </w:r>
      <w:r>
        <w:tab/>
      </w:r>
      <w:proofErr w:type="gramStart"/>
      <w:r>
        <w:t xml:space="preserve">    </w:t>
      </w:r>
      <w:proofErr w:type="gramEnd"/>
      <w:r>
        <w:br/>
      </w:r>
      <w:r>
        <w:tab/>
        <w:t xml:space="preserve">O Quilombo em tela localiza-se no município de </w:t>
      </w:r>
      <w:proofErr w:type="spellStart"/>
      <w:r>
        <w:t>Mirinzal</w:t>
      </w:r>
      <w:proofErr w:type="spellEnd"/>
      <w:r>
        <w:t>, situado na microrregião da Baixada Ocidental Maranhense, sendo considerada uma das propriedades mais prósperas do Maranhão, haja vista o nome da comunidade é referente a um famoso engenho fundado pelo português Manuel Coelho de Souza, no final do sec. XVIII. Seus descendentes continuaram a produzir açúcar ao longo do sec. XIX. Porém, em 1925, o último herdeiro da família hipotecou a fazenda, em razão do acúmulo de dívidas contraídas, o que mobilizou os escravos a trabalharem arduamente para conseguirem saldar a dívida do proprietário. Ocorre que, com a</w:t>
      </w:r>
      <w:proofErr w:type="gramStart"/>
      <w:r>
        <w:t xml:space="preserve">  </w:t>
      </w:r>
      <w:proofErr w:type="gramEnd"/>
      <w:r>
        <w:t xml:space="preserve">morte do último herdeiro, a luta para um Maranhão mais justo só havia iniciado, pois por não possuírem a titularidade das terras, o território dos remanescentes ficou submetido à invasões de grileiros. Foi o que aconteceu quando Melo Cruz - empresário paulista que tomou posse do local mediante escritura pública de compra e venda – destruiu as cabeceiras dos cursos d’água e babaçuais, para efetivar suas plantações, bem como aniquilar os manguezais, visando </w:t>
      </w:r>
      <w:proofErr w:type="gramStart"/>
      <w:r>
        <w:t>a</w:t>
      </w:r>
      <w:proofErr w:type="gramEnd"/>
      <w:r>
        <w:t xml:space="preserve"> construção de uma pista de pouso na fazenda.</w:t>
      </w:r>
      <w:r>
        <w:tab/>
      </w:r>
      <w:r>
        <w:br/>
      </w:r>
      <w:r>
        <w:tab/>
        <w:t xml:space="preserve">A fauna e flora foram prejudicadas de maneira tão devastadora que das </w:t>
      </w:r>
      <w:proofErr w:type="spellStart"/>
      <w:r>
        <w:t>conseqüências</w:t>
      </w:r>
      <w:proofErr w:type="spellEnd"/>
      <w:r>
        <w:t xml:space="preserve"> não restou um único exemplar de </w:t>
      </w:r>
      <w:proofErr w:type="spellStart"/>
      <w:r>
        <w:t>inhaúba</w:t>
      </w:r>
      <w:proofErr w:type="spellEnd"/>
      <w:r>
        <w:t xml:space="preserve">, maçaranduba, </w:t>
      </w:r>
      <w:proofErr w:type="spellStart"/>
      <w:r>
        <w:t>atiriba</w:t>
      </w:r>
      <w:proofErr w:type="spellEnd"/>
      <w:r>
        <w:t>, pau d’arco e sucupira, espécies ricas da região.</w:t>
      </w:r>
      <w:r>
        <w:tab/>
        <w:t>Efeitos estes que ofenderam tanto o ecossistema, quanto os indivíduos que ali viviam, os quais necessitavam da exploração de certas riquezas naturais, como o coco babaçu, que foi praticamente extinguido em frente do vasto desmatamento das florestas nativas.</w:t>
      </w:r>
      <w:r>
        <w:tab/>
      </w:r>
      <w:r>
        <w:br/>
      </w:r>
      <w:r>
        <w:tab/>
        <w:t xml:space="preserve">É a partir deste quadro de violência e devastação que estes afro descendentes finalmente enxergam a segurança de chamarem de “sua” a terra habitada. Com o </w:t>
      </w:r>
      <w:proofErr w:type="spellStart"/>
      <w:r>
        <w:t>apóio</w:t>
      </w:r>
      <w:proofErr w:type="spellEnd"/>
      <w:r>
        <w:t xml:space="preserve"> do Centro de Cultura Negra do Maranhão e da Sociedade Maranhense de Direitos Humanos, foi formalizado o Decreto 536 pelo Governo Federal, visando a efetiva proteção dos moradores quilombolas, através da “Reserva Extrativista do Quilombo </w:t>
      </w:r>
      <w:proofErr w:type="spellStart"/>
      <w:r>
        <w:t>Frechal</w:t>
      </w:r>
      <w:proofErr w:type="spellEnd"/>
      <w:r>
        <w:t xml:space="preserve">”, consistindo no fim de uma guerra não declarada e importante fato histórico, posto que </w:t>
      </w:r>
      <w:proofErr w:type="spellStart"/>
      <w:r>
        <w:t>Frechal</w:t>
      </w:r>
      <w:proofErr w:type="spellEnd"/>
      <w:r>
        <w:t xml:space="preserve"> </w:t>
      </w:r>
      <w:proofErr w:type="gramStart"/>
      <w:r>
        <w:t>foi</w:t>
      </w:r>
      <w:proofErr w:type="gramEnd"/>
      <w:r>
        <w:t xml:space="preserve"> a primeira comunidade a ser intitulada no país, sendo uma categoria de Unidade de Conservação, áreas protegidas pela legislação brasileira. </w:t>
      </w:r>
      <w:r>
        <w:tab/>
      </w:r>
      <w:r>
        <w:br/>
      </w:r>
      <w:r>
        <w:br/>
      </w:r>
      <w:r>
        <w:rPr>
          <w:b/>
        </w:rPr>
        <w:t>5</w:t>
      </w:r>
      <w:r w:rsidRPr="00887F16">
        <w:rPr>
          <w:b/>
        </w:rPr>
        <w:t xml:space="preserve">.  A Reserva Extrativista do Quilombo </w:t>
      </w:r>
      <w:proofErr w:type="spellStart"/>
      <w:r w:rsidRPr="00887F16">
        <w:rPr>
          <w:b/>
        </w:rPr>
        <w:t>Frechal</w:t>
      </w:r>
      <w:proofErr w:type="spellEnd"/>
      <w:r w:rsidRPr="00887F16">
        <w:rPr>
          <w:b/>
        </w:rPr>
        <w:t xml:space="preserve"> </w:t>
      </w:r>
      <w:r w:rsidRPr="00887F16">
        <w:rPr>
          <w:b/>
        </w:rPr>
        <w:tab/>
      </w:r>
      <w:r>
        <w:rPr>
          <w:b/>
        </w:rPr>
        <w:t>e o Desenvolvimento Sustentável</w:t>
      </w:r>
      <w:r>
        <w:rPr>
          <w:b/>
        </w:rPr>
        <w:tab/>
      </w:r>
      <w:r>
        <w:br/>
      </w:r>
    </w:p>
    <w:p w:rsidR="00460237" w:rsidRDefault="00460237" w:rsidP="00460237">
      <w:pPr>
        <w:autoSpaceDE w:val="0"/>
        <w:autoSpaceDN w:val="0"/>
        <w:adjustRightInd w:val="0"/>
        <w:spacing w:line="360" w:lineRule="auto"/>
        <w:jc w:val="both"/>
        <w:rPr>
          <w:b/>
          <w:sz w:val="20"/>
          <w:szCs w:val="20"/>
        </w:rPr>
      </w:pPr>
      <w:r>
        <w:lastRenderedPageBreak/>
        <w:br/>
      </w:r>
      <w:r>
        <w:tab/>
        <w:t xml:space="preserve">A Reserva Extrativista do Quilombo </w:t>
      </w:r>
      <w:proofErr w:type="spellStart"/>
      <w:r>
        <w:t>Frechal</w:t>
      </w:r>
      <w:proofErr w:type="spellEnd"/>
      <w:r>
        <w:t xml:space="preserve"> se diferencia das demais Unidades de Conservação por tratar-se de área prioritária à população nela existente, que possui como meio de subsistência o extrativismo e a criação de animais de pequeno porte, com o intuito de proteger os aspectos culturais da comunidade local, bem como assegurar o uso sustentável desta unidade, conciliando o homem e a natureza diante de uma relação harmoniosa e saudável. Sendo válido ressaltar que tal situação não ocorre com </w:t>
      </w:r>
      <w:proofErr w:type="spellStart"/>
      <w:r>
        <w:t>freqüência</w:t>
      </w:r>
      <w:proofErr w:type="spellEnd"/>
      <w:r>
        <w:t>, haja vista várias unidades consideram a exploração da agricultura uma ofensa ao meio ambiente, impossibilitando as populações tradicionais de continuarem vivendo na área a ser preservada. Postura esta que não condiz com a realidade, pois as populações rurais tradicionais, que são obrigadas a procurar forma diversa de sobrevivência e moradia, praticamente não agridem o meio ambiente se comparadas com a ação degradante do meio urbano.</w:t>
      </w:r>
      <w:r>
        <w:tab/>
        <w:t xml:space="preserve"> </w:t>
      </w:r>
      <w:r>
        <w:br/>
      </w:r>
      <w:r>
        <w:tab/>
        <w:t>Rafael Rueda (</w:t>
      </w:r>
      <w:proofErr w:type="gramStart"/>
      <w:r>
        <w:t>UNESCO,</w:t>
      </w:r>
      <w:proofErr w:type="gramEnd"/>
      <w:r>
        <w:t xml:space="preserve">1997)  declara sobre as reservas extrativistas: </w:t>
      </w:r>
      <w:r>
        <w:tab/>
      </w:r>
      <w:r>
        <w:br/>
      </w:r>
      <w:r w:rsidRPr="008E1C88">
        <w:rPr>
          <w:b/>
        </w:rPr>
        <w:br/>
      </w:r>
      <w:r w:rsidRPr="009A3725">
        <w:rPr>
          <w:b/>
          <w:sz w:val="20"/>
          <w:szCs w:val="20"/>
        </w:rPr>
        <w:t xml:space="preserve">São espaços territoriais destinados à exploração </w:t>
      </w:r>
      <w:proofErr w:type="spellStart"/>
      <w:r w:rsidRPr="009A3725">
        <w:rPr>
          <w:b/>
          <w:sz w:val="20"/>
          <w:szCs w:val="20"/>
        </w:rPr>
        <w:t>auto-sustentável</w:t>
      </w:r>
      <w:proofErr w:type="spellEnd"/>
      <w:r w:rsidRPr="009A3725">
        <w:rPr>
          <w:b/>
          <w:sz w:val="20"/>
          <w:szCs w:val="20"/>
        </w:rPr>
        <w:t xml:space="preserve"> e conservação dos recursos naturais renováveis, por população extrativista. Elas são criadas em espaços territoriais considerados de interesse ecológico e social, ou seja, em áreas que possuam características naturais ou exemplares da biota que possibilitem a sua exploração </w:t>
      </w:r>
      <w:proofErr w:type="spellStart"/>
      <w:proofErr w:type="gramStart"/>
      <w:r w:rsidRPr="009A3725">
        <w:rPr>
          <w:b/>
          <w:sz w:val="20"/>
          <w:szCs w:val="20"/>
        </w:rPr>
        <w:t>auto-sustentável</w:t>
      </w:r>
      <w:proofErr w:type="spellEnd"/>
      <w:proofErr w:type="gramEnd"/>
      <w:r w:rsidRPr="009A3725">
        <w:rPr>
          <w:b/>
          <w:sz w:val="20"/>
          <w:szCs w:val="20"/>
        </w:rPr>
        <w:t>, sem prejuízo da conservação ambiental</w:t>
      </w:r>
      <w:r w:rsidRPr="008E1C88">
        <w:rPr>
          <w:b/>
        </w:rPr>
        <w:tab/>
      </w:r>
      <w:r>
        <w:rPr>
          <w:b/>
        </w:rPr>
        <w:br/>
      </w:r>
      <w:r>
        <w:rPr>
          <w:b/>
        </w:rPr>
        <w:tab/>
      </w:r>
      <w:r>
        <w:rPr>
          <w:b/>
        </w:rPr>
        <w:br/>
      </w:r>
      <w:r>
        <w:rPr>
          <w:b/>
        </w:rPr>
        <w:tab/>
      </w:r>
      <w:r>
        <w:t xml:space="preserve">Isto posto, a Reserva do Quilombo </w:t>
      </w:r>
      <w:proofErr w:type="spellStart"/>
      <w:r>
        <w:t>Frechal</w:t>
      </w:r>
      <w:proofErr w:type="spellEnd"/>
      <w:r>
        <w:t xml:space="preserve"> demonstra, através dos roteiros de ecoturismo, que é possível atender ao princípio do desenvolvimento sustentável, porque diferente das formas imprudentes de turismo conhecidas, o ecoturismo fornece vários benefícios tanto para o meio ambiente, quanto para a população que nele habita, tais como: geração de empregos e lazer, oportunidades comerciais para os produtos da  reserva, endurecimento da identidade cultural da comunidade, preservação do seu patrimônio e uma maior consciência e proteção ambiental.</w:t>
      </w:r>
      <w:r>
        <w:tab/>
      </w:r>
      <w:r>
        <w:br/>
      </w:r>
      <w:r>
        <w:tab/>
        <w:t>O Art.27 da Lei do Sistema Nacional de Unidades de Conservação (SNUC) estimula as alternativas de desenvolvimento, contanto que sejam pautadas em um Plano de Manejo, afim de possibilitar a instalação de atividades econômicas adequadas a realidade ambiental do ecossistema específico e às características dos moradores da comunidade, o qual serão responsáveis pela gestão do plano.</w:t>
      </w:r>
      <w:r>
        <w:tab/>
      </w:r>
      <w:r>
        <w:br/>
      </w:r>
      <w:r>
        <w:tab/>
        <w:t>De acordo com o Art. 27,</w:t>
      </w:r>
      <w:r w:rsidRPr="00874563">
        <w:rPr>
          <w:rFonts w:ascii="ArialMT" w:hAnsi="ArialMT" w:cs="ArialMT"/>
          <w:b/>
        </w:rPr>
        <w:t xml:space="preserve"> </w:t>
      </w:r>
      <w:r w:rsidRPr="00874563">
        <w:rPr>
          <w:rFonts w:ascii="ArialMT" w:hAnsi="ArialMT" w:cs="ArialMT"/>
        </w:rPr>
        <w:t>§ 1</w:t>
      </w:r>
      <w:r>
        <w:t xml:space="preserve">  do SNUC:</w:t>
      </w:r>
      <w:r>
        <w:tab/>
      </w:r>
      <w:r>
        <w:br/>
      </w:r>
    </w:p>
    <w:p w:rsidR="00460237" w:rsidRPr="00165C26" w:rsidRDefault="00460237" w:rsidP="00460237">
      <w:pPr>
        <w:pStyle w:val="SemEspaamento"/>
        <w:ind w:left="2268"/>
        <w:jc w:val="both"/>
        <w:rPr>
          <w:sz w:val="20"/>
          <w:szCs w:val="20"/>
        </w:rPr>
      </w:pPr>
      <w:proofErr w:type="spellStart"/>
      <w:r>
        <w:rPr>
          <w:sz w:val="20"/>
          <w:szCs w:val="20"/>
        </w:rPr>
        <w:lastRenderedPageBreak/>
        <w:t>Art</w:t>
      </w:r>
      <w:proofErr w:type="spellEnd"/>
      <w:r>
        <w:rPr>
          <w:sz w:val="20"/>
          <w:szCs w:val="20"/>
        </w:rPr>
        <w:t xml:space="preserve"> 27. As unidades de conservação devem dispor de um </w:t>
      </w:r>
      <w:r w:rsidRPr="00165C26">
        <w:rPr>
          <w:sz w:val="20"/>
          <w:szCs w:val="20"/>
        </w:rPr>
        <w:t>Plano de Manejo.</w:t>
      </w:r>
      <w:r w:rsidRPr="00165C26">
        <w:rPr>
          <w:sz w:val="20"/>
          <w:szCs w:val="20"/>
        </w:rPr>
        <w:br/>
        <w:t>§ 1o O Plano de Manejo deve abranger a área da unidade de conservação, sua zona de amortecimento e os corredores ecológicos, incluindo medidas com o fim de promover sua integração à vida econômica e social das comunidades vizinhas.</w:t>
      </w:r>
      <w:r>
        <w:rPr>
          <w:sz w:val="20"/>
          <w:szCs w:val="20"/>
        </w:rPr>
        <w:t xml:space="preserve"> </w:t>
      </w:r>
    </w:p>
    <w:p w:rsidR="00460237" w:rsidRDefault="00460237" w:rsidP="00460237">
      <w:pPr>
        <w:autoSpaceDE w:val="0"/>
        <w:autoSpaceDN w:val="0"/>
        <w:adjustRightInd w:val="0"/>
        <w:spacing w:line="360" w:lineRule="auto"/>
        <w:ind w:left="360" w:firstLine="360"/>
        <w:jc w:val="both"/>
        <w:rPr>
          <w:b/>
        </w:rPr>
      </w:pPr>
      <w:r>
        <w:rPr>
          <w:rFonts w:ascii="ArialMT" w:hAnsi="ArialMT" w:cs="ArialMT"/>
          <w:b/>
        </w:rPr>
        <w:tab/>
      </w:r>
      <w:r>
        <w:rPr>
          <w:b/>
        </w:rPr>
        <w:br/>
      </w:r>
    </w:p>
    <w:p w:rsidR="00460237" w:rsidRDefault="00460237" w:rsidP="00460237">
      <w:pPr>
        <w:autoSpaceDE w:val="0"/>
        <w:autoSpaceDN w:val="0"/>
        <w:adjustRightInd w:val="0"/>
        <w:spacing w:line="360" w:lineRule="auto"/>
        <w:ind w:left="360" w:firstLine="360"/>
        <w:jc w:val="both"/>
        <w:rPr>
          <w:b/>
          <w:bCs/>
        </w:rPr>
      </w:pPr>
      <w:r w:rsidRPr="00C17AB7">
        <w:rPr>
          <w:b/>
          <w:bCs/>
        </w:rPr>
        <w:t>CON</w:t>
      </w:r>
      <w:r>
        <w:rPr>
          <w:b/>
          <w:bCs/>
        </w:rPr>
        <w:t>SIDERAÇÕES FINAIS</w:t>
      </w:r>
    </w:p>
    <w:p w:rsidR="00460237" w:rsidRDefault="00460237" w:rsidP="00460237">
      <w:pPr>
        <w:autoSpaceDE w:val="0"/>
        <w:autoSpaceDN w:val="0"/>
        <w:adjustRightInd w:val="0"/>
        <w:spacing w:line="360" w:lineRule="auto"/>
        <w:ind w:firstLine="1080"/>
        <w:jc w:val="both"/>
        <w:rPr>
          <w:color w:val="333333"/>
        </w:rPr>
      </w:pPr>
      <w:r>
        <w:rPr>
          <w:b/>
        </w:rPr>
        <w:br/>
      </w:r>
      <w:r>
        <w:rPr>
          <w:b/>
        </w:rPr>
        <w:br/>
      </w:r>
      <w:r>
        <w:tab/>
        <w:t xml:space="preserve">Conclui-se que, apesar da </w:t>
      </w:r>
      <w:proofErr w:type="gramStart"/>
      <w:r>
        <w:t>grande jornada pelas populações quilombolas maranhenses</w:t>
      </w:r>
      <w:proofErr w:type="gramEnd"/>
      <w:r>
        <w:t xml:space="preserve">, que se </w:t>
      </w:r>
      <w:proofErr w:type="spellStart"/>
      <w:r>
        <w:t>auto-intitulam</w:t>
      </w:r>
      <w:proofErr w:type="spellEnd"/>
      <w:r>
        <w:t xml:space="preserve"> como Comunidades Negras Rurais, Terras de Preto, Quilombos, Mocambos e outras designações correlatas, diante de conflitos com fazendeiros e grileiros, e da discriminação, como se a escravatura não houvesse acabado, hoje estes indivíduos ocuparam seu lugar, não somente na Constituição, mas no espaço público, em seu cotidiano, aperfeiçoando a Dialética Social do Direito.</w:t>
      </w:r>
      <w:r>
        <w:br/>
      </w:r>
      <w:r>
        <w:tab/>
        <w:t>A comunidade analisada, apesar dos obstáculos enfrentados e ultrapassados, foi prova clara de que as populações tradicionais que habitam áreas de preservação não atuam de forma a deteriorar o meio ambiente, mas a conviver com ele, usufruindo de suas riquezas no que for possível, sem prejudicá-lo.</w:t>
      </w:r>
      <w:r>
        <w:tab/>
        <w:t xml:space="preserve"> </w:t>
      </w:r>
      <w:r>
        <w:br/>
      </w:r>
      <w:r>
        <w:tab/>
        <w:t xml:space="preserve">O ecoturismo foi o modelo de desenvolvimento sustentável adquirido pela comunidade analisada. Apesar da ênfase aos seus pontos positivos, ainda há aspectos que devem ser melhorados neste modelo, como o sistema de saneamento básico e meio de transporte, uma vez que a comunidade se localiza a distância de </w:t>
      </w:r>
      <w:proofErr w:type="gramStart"/>
      <w:r>
        <w:t>300km</w:t>
      </w:r>
      <w:proofErr w:type="gramEnd"/>
      <w:r>
        <w:t xml:space="preserve"> de São Luís. Todavia, o importante é conter a necessária consciência ambiental de que o meio ambiente deve ser preservado por todos: quilombolas, cidadãos urbanos, autoridades estatais e todos aqueles que dele vivem e dependem.</w:t>
      </w:r>
      <w:proofErr w:type="gramStart"/>
      <w:r>
        <w:tab/>
      </w:r>
      <w:r w:rsidRPr="00B91117">
        <w:rPr>
          <w:b/>
        </w:rPr>
        <w:br/>
      </w:r>
      <w:proofErr w:type="gramEnd"/>
    </w:p>
    <w:p w:rsidR="00460237" w:rsidRDefault="00460237" w:rsidP="00460237">
      <w:pPr>
        <w:autoSpaceDE w:val="0"/>
        <w:autoSpaceDN w:val="0"/>
        <w:adjustRightInd w:val="0"/>
        <w:spacing w:line="360" w:lineRule="auto"/>
        <w:ind w:firstLine="1080"/>
        <w:jc w:val="both"/>
        <w:rPr>
          <w:color w:val="333333"/>
        </w:rPr>
      </w:pP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rPr>
          <w:color w:val="000000"/>
        </w:rPr>
      </w:pPr>
      <w:r>
        <w:rPr>
          <w:color w:val="000000"/>
        </w:rPr>
        <w:t>REFERÊNCIAS</w:t>
      </w: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rPr>
          <w:color w:val="000000"/>
        </w:rPr>
      </w:pPr>
      <w:r w:rsidRPr="00A74713">
        <w:rPr>
          <w:color w:val="000000"/>
        </w:rPr>
        <w:t xml:space="preserve">CHAGAS, </w:t>
      </w:r>
      <w:r w:rsidRPr="00A74713">
        <w:t xml:space="preserve">Miriam de Fátima. </w:t>
      </w:r>
      <w:bookmarkStart w:id="0" w:name="top"/>
      <w:bookmarkEnd w:id="0"/>
      <w:r w:rsidRPr="00A74713">
        <w:rPr>
          <w:b/>
        </w:rPr>
        <w:t>A política do reconhecimento dos "remanescentes das comunidades dos quilombos".</w:t>
      </w:r>
      <w:r w:rsidRPr="00A74713">
        <w:t xml:space="preserve"> </w:t>
      </w:r>
      <w:r w:rsidRPr="00A74713">
        <w:rPr>
          <w:color w:val="000000"/>
        </w:rPr>
        <w:t>Disponível em: &lt;</w:t>
      </w:r>
      <w:r w:rsidRPr="00A74713">
        <w:t xml:space="preserve"> </w:t>
      </w:r>
      <w:proofErr w:type="gramStart"/>
      <w:r w:rsidRPr="00A74713">
        <w:rPr>
          <w:color w:val="000000"/>
        </w:rPr>
        <w:t>http://www.scielo.br/scielo.</w:t>
      </w:r>
      <w:proofErr w:type="gramEnd"/>
      <w:r w:rsidRPr="00A74713">
        <w:rPr>
          <w:color w:val="000000"/>
        </w:rPr>
        <w:t>php?</w:t>
      </w:r>
      <w:proofErr w:type="gramStart"/>
      <w:r w:rsidRPr="00A74713">
        <w:rPr>
          <w:color w:val="000000"/>
        </w:rPr>
        <w:t>script</w:t>
      </w:r>
      <w:proofErr w:type="gramEnd"/>
      <w:r w:rsidRPr="00A74713">
        <w:rPr>
          <w:color w:val="000000"/>
        </w:rPr>
        <w:t>=sci_arttext&amp;pid=S0104-71832001000100009&amp;nrm=iso&amp;tlng=pt&gt;. Acesso em: 24 out.2011</w:t>
      </w:r>
    </w:p>
    <w:p w:rsidR="00460237" w:rsidRDefault="00460237" w:rsidP="00460237">
      <w:pPr>
        <w:autoSpaceDE w:val="0"/>
        <w:autoSpaceDN w:val="0"/>
        <w:adjustRightInd w:val="0"/>
        <w:jc w:val="both"/>
      </w:pPr>
    </w:p>
    <w:p w:rsidR="00460237" w:rsidRDefault="00460237" w:rsidP="00460237">
      <w:pPr>
        <w:autoSpaceDE w:val="0"/>
        <w:autoSpaceDN w:val="0"/>
        <w:adjustRightInd w:val="0"/>
        <w:jc w:val="both"/>
      </w:pPr>
    </w:p>
    <w:p w:rsidR="00460237" w:rsidRDefault="00460237" w:rsidP="00460237">
      <w:pPr>
        <w:autoSpaceDE w:val="0"/>
        <w:autoSpaceDN w:val="0"/>
        <w:adjustRightInd w:val="0"/>
        <w:jc w:val="both"/>
        <w:rPr>
          <w:color w:val="000000"/>
        </w:rPr>
      </w:pPr>
      <w:r>
        <w:t xml:space="preserve">EMBRATUR. Manual de Ecoturismo. 1994. </w:t>
      </w:r>
      <w:proofErr w:type="spellStart"/>
      <w:r>
        <w:t>Mimeo</w:t>
      </w:r>
      <w:proofErr w:type="spellEnd"/>
      <w:r>
        <w:t>.</w:t>
      </w: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rPr>
          <w:color w:val="000000"/>
        </w:rPr>
      </w:pPr>
    </w:p>
    <w:p w:rsidR="00460237" w:rsidRPr="00024875" w:rsidRDefault="00460237" w:rsidP="00460237">
      <w:pPr>
        <w:autoSpaceDE w:val="0"/>
        <w:autoSpaceDN w:val="0"/>
        <w:adjustRightInd w:val="0"/>
        <w:jc w:val="both"/>
        <w:rPr>
          <w:color w:val="000000"/>
        </w:rPr>
      </w:pPr>
      <w:r w:rsidRPr="00024875">
        <w:rPr>
          <w:color w:val="000000"/>
        </w:rPr>
        <w:t xml:space="preserve">GIACOMINI, </w:t>
      </w:r>
      <w:r w:rsidRPr="00024875">
        <w:rPr>
          <w:bCs/>
        </w:rPr>
        <w:t xml:space="preserve">Rose </w:t>
      </w:r>
      <w:proofErr w:type="spellStart"/>
      <w:r w:rsidRPr="00024875">
        <w:rPr>
          <w:bCs/>
        </w:rPr>
        <w:t>Leine</w:t>
      </w:r>
      <w:proofErr w:type="spellEnd"/>
      <w:r w:rsidRPr="00024875">
        <w:rPr>
          <w:bCs/>
        </w:rPr>
        <w:t xml:space="preserve"> </w:t>
      </w:r>
      <w:proofErr w:type="spellStart"/>
      <w:r w:rsidRPr="00024875">
        <w:rPr>
          <w:bCs/>
        </w:rPr>
        <w:t>Bertaco</w:t>
      </w:r>
      <w:proofErr w:type="spellEnd"/>
      <w:r w:rsidRPr="00024875">
        <w:rPr>
          <w:b/>
          <w:bCs/>
        </w:rPr>
        <w:t xml:space="preserve">. A territorialidade das comunidades de quilombos no Vale do Ribeira: </w:t>
      </w:r>
      <w:r w:rsidRPr="00024875">
        <w:rPr>
          <w:bCs/>
        </w:rPr>
        <w:t>Do direito étnico a posse definitiva do território.</w:t>
      </w:r>
      <w:r w:rsidRPr="00024875">
        <w:rPr>
          <w:color w:val="000000"/>
        </w:rPr>
        <w:t xml:space="preserve"> Disponível em: &lt;</w:t>
      </w:r>
      <w:r w:rsidRPr="00024875">
        <w:t xml:space="preserve"> </w:t>
      </w:r>
      <w:r w:rsidRPr="00024875">
        <w:rPr>
          <w:color w:val="000000"/>
        </w:rPr>
        <w:t>http://www.geografia.fflch.usp.br/inferior/laboratorios/agraria/Anais%20XIXENGA/artigos/Giacomini_RLB.pdf&gt;. Acesso em: 24 out.2011</w:t>
      </w: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rPr>
          <w:color w:val="000000"/>
        </w:rPr>
      </w:pPr>
      <w:r>
        <w:rPr>
          <w:color w:val="000000"/>
        </w:rPr>
        <w:t xml:space="preserve">REIS, João José; GOMES, Flávio dos Santos. </w:t>
      </w:r>
      <w:r w:rsidRPr="00A74713">
        <w:rPr>
          <w:b/>
          <w:color w:val="000000"/>
        </w:rPr>
        <w:t>Liberdade por um fio</w:t>
      </w:r>
      <w:r>
        <w:rPr>
          <w:color w:val="000000"/>
        </w:rPr>
        <w:t>: História dos quilombos no Brasil</w:t>
      </w:r>
      <w:r w:rsidRPr="00E54142">
        <w:rPr>
          <w:bCs/>
        </w:rPr>
        <w:t>.</w:t>
      </w:r>
      <w:r w:rsidRPr="00E54142">
        <w:rPr>
          <w:b/>
          <w:bCs/>
        </w:rPr>
        <w:t xml:space="preserve"> </w:t>
      </w:r>
      <w:r w:rsidRPr="00E54142">
        <w:rPr>
          <w:color w:val="000000"/>
        </w:rPr>
        <w:t>Disponível em:</w:t>
      </w:r>
      <w:r>
        <w:rPr>
          <w:color w:val="000000"/>
        </w:rPr>
        <w:t xml:space="preserve"> </w:t>
      </w:r>
      <w:r w:rsidRPr="00E54142">
        <w:rPr>
          <w:color w:val="000000"/>
        </w:rPr>
        <w:t>&lt;</w:t>
      </w:r>
      <w:r w:rsidRPr="00A74713">
        <w:rPr>
          <w:color w:val="000000"/>
        </w:rPr>
        <w:t>http://books.google.com.br/books?</w:t>
      </w:r>
      <w:proofErr w:type="gramStart"/>
      <w:r w:rsidRPr="00A74713">
        <w:rPr>
          <w:color w:val="000000"/>
        </w:rPr>
        <w:t>hl</w:t>
      </w:r>
      <w:proofErr w:type="gramEnd"/>
      <w:r w:rsidRPr="00A74713">
        <w:rPr>
          <w:color w:val="000000"/>
        </w:rPr>
        <w:t>=pt-BR&amp;lr=&amp;id=zRlJpO_peqEC&amp;oi=fnd&amp;pg=PA7&amp;dq=quilombos&amp;ots=9zucuV9I8M&amp;sig=yz4oQ5S-iF0_zCAmQ1k80EiMs-8#v=onepage&amp;q&amp;f=false</w:t>
      </w:r>
      <w:r w:rsidRPr="00E54142">
        <w:rPr>
          <w:color w:val="000000"/>
        </w:rPr>
        <w:t>&gt;. Acesso em: 24 out.2011</w:t>
      </w: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rPr>
          <w:color w:val="000000"/>
        </w:rPr>
      </w:pPr>
    </w:p>
    <w:p w:rsidR="00460237" w:rsidRDefault="00460237" w:rsidP="00460237">
      <w:pPr>
        <w:autoSpaceDE w:val="0"/>
        <w:autoSpaceDN w:val="0"/>
        <w:adjustRightInd w:val="0"/>
        <w:jc w:val="both"/>
      </w:pPr>
      <w:r>
        <w:t xml:space="preserve">RUEDA, Rafael. Reservas Extrativistas do Brasil. In </w:t>
      </w:r>
      <w:proofErr w:type="spellStart"/>
      <w:proofErr w:type="gramStart"/>
      <w:r>
        <w:t>ARAGON,</w:t>
      </w:r>
      <w:proofErr w:type="gramEnd"/>
      <w:r>
        <w:t>Luís</w:t>
      </w:r>
      <w:proofErr w:type="spellEnd"/>
      <w:r>
        <w:t xml:space="preserve">; </w:t>
      </w:r>
      <w:proofErr w:type="spellStart"/>
      <w:r>
        <w:t>GODT,Miguel</w:t>
      </w:r>
      <w:proofErr w:type="spellEnd"/>
      <w:r>
        <w:t xml:space="preserve">. </w:t>
      </w:r>
      <w:r w:rsidRPr="006E44D3">
        <w:rPr>
          <w:b/>
        </w:rPr>
        <w:t>Reservas da Biosfera e Reservas Extrativistas</w:t>
      </w:r>
      <w:r>
        <w:t xml:space="preserve">: Conservação da Biodiversidade e do </w:t>
      </w:r>
      <w:proofErr w:type="spellStart"/>
      <w:r>
        <w:t>ecodesenvolvimento</w:t>
      </w:r>
      <w:proofErr w:type="spellEnd"/>
      <w:r>
        <w:t xml:space="preserve">. Belém: Associação das Universidades Amazônicas, </w:t>
      </w:r>
      <w:proofErr w:type="gramStart"/>
      <w:r>
        <w:t>UNESCO,</w:t>
      </w:r>
      <w:proofErr w:type="gramEnd"/>
      <w:r>
        <w:t>1977.</w:t>
      </w:r>
      <w:r>
        <w:br/>
      </w:r>
      <w:r>
        <w:br/>
      </w:r>
    </w:p>
    <w:p w:rsidR="00460237" w:rsidRPr="00165C26" w:rsidRDefault="00460237" w:rsidP="00460237">
      <w:pPr>
        <w:autoSpaceDE w:val="0"/>
        <w:autoSpaceDN w:val="0"/>
        <w:adjustRightInd w:val="0"/>
        <w:jc w:val="both"/>
        <w:rPr>
          <w:color w:val="000000"/>
        </w:rPr>
      </w:pPr>
      <w:r>
        <w:t xml:space="preserve">SNUC. </w:t>
      </w:r>
      <w:r w:rsidRPr="006E44D3">
        <w:rPr>
          <w:b/>
        </w:rPr>
        <w:t>Sistema Nacional de Conservação da Natureza</w:t>
      </w:r>
      <w:r>
        <w:t>. MMA, Brasília, 2000.</w:t>
      </w:r>
      <w:r>
        <w:tab/>
      </w:r>
      <w:r>
        <w:rPr>
          <w:b/>
        </w:rPr>
        <w:br/>
      </w:r>
    </w:p>
    <w:p w:rsidR="00460237" w:rsidRDefault="00460237" w:rsidP="00460237">
      <w:pPr>
        <w:autoSpaceDE w:val="0"/>
        <w:autoSpaceDN w:val="0"/>
        <w:adjustRightInd w:val="0"/>
        <w:jc w:val="both"/>
        <w:rPr>
          <w:bCs/>
        </w:rPr>
      </w:pPr>
    </w:p>
    <w:p w:rsidR="00460237" w:rsidRDefault="00460237" w:rsidP="00460237">
      <w:pPr>
        <w:autoSpaceDE w:val="0"/>
        <w:autoSpaceDN w:val="0"/>
        <w:adjustRightInd w:val="0"/>
        <w:jc w:val="both"/>
        <w:rPr>
          <w:color w:val="000000"/>
        </w:rPr>
      </w:pPr>
      <w:r w:rsidRPr="00A74713">
        <w:rPr>
          <w:bCs/>
        </w:rPr>
        <w:t xml:space="preserve">SCHMITT, Alessandra; TURATTI, Maria Cecília </w:t>
      </w:r>
      <w:proofErr w:type="spellStart"/>
      <w:r w:rsidRPr="00A74713">
        <w:rPr>
          <w:bCs/>
        </w:rPr>
        <w:t>Manzoli</w:t>
      </w:r>
      <w:proofErr w:type="spellEnd"/>
      <w:r w:rsidRPr="00A74713">
        <w:rPr>
          <w:bCs/>
        </w:rPr>
        <w:t>; CARVALHO, Maria Cecília Pereira de</w:t>
      </w:r>
      <w:r w:rsidRPr="00E54142">
        <w:rPr>
          <w:b/>
          <w:bCs/>
        </w:rPr>
        <w:t xml:space="preserve">. A atualização do conceito de Quilombos: </w:t>
      </w:r>
      <w:r w:rsidRPr="00E54142">
        <w:rPr>
          <w:bCs/>
        </w:rPr>
        <w:t>Identidade e território nas definições teóricas.</w:t>
      </w:r>
      <w:r w:rsidRPr="00E54142">
        <w:rPr>
          <w:b/>
          <w:bCs/>
        </w:rPr>
        <w:t xml:space="preserve"> </w:t>
      </w:r>
      <w:r w:rsidRPr="00E54142">
        <w:rPr>
          <w:color w:val="000000"/>
        </w:rPr>
        <w:t>Disponível em:</w:t>
      </w:r>
      <w:r>
        <w:rPr>
          <w:color w:val="000000"/>
        </w:rPr>
        <w:t xml:space="preserve"> </w:t>
      </w:r>
      <w:r w:rsidRPr="00E54142">
        <w:rPr>
          <w:color w:val="000000"/>
        </w:rPr>
        <w:t>&lt;http://www.scielo.br/pdf/asoc/n10/16889.pdf&gt;. Acesso em: 24 out.2011</w:t>
      </w:r>
    </w:p>
    <w:p w:rsidR="00460237" w:rsidRDefault="00460237" w:rsidP="00460237">
      <w:pPr>
        <w:autoSpaceDE w:val="0"/>
        <w:autoSpaceDN w:val="0"/>
        <w:adjustRightInd w:val="0"/>
        <w:jc w:val="both"/>
      </w:pPr>
    </w:p>
    <w:p w:rsidR="00460237" w:rsidRDefault="00460237" w:rsidP="00460237">
      <w:pPr>
        <w:autoSpaceDE w:val="0"/>
        <w:autoSpaceDN w:val="0"/>
        <w:adjustRightInd w:val="0"/>
        <w:jc w:val="both"/>
      </w:pPr>
    </w:p>
    <w:p w:rsidR="00460237" w:rsidRPr="00024875" w:rsidRDefault="00460237" w:rsidP="00460237">
      <w:pPr>
        <w:autoSpaceDE w:val="0"/>
        <w:autoSpaceDN w:val="0"/>
        <w:adjustRightInd w:val="0"/>
        <w:jc w:val="both"/>
        <w:rPr>
          <w:color w:val="000000"/>
        </w:rPr>
      </w:pPr>
      <w:r w:rsidRPr="00024875">
        <w:t xml:space="preserve">SILVA, Joseane Maia Santos. </w:t>
      </w:r>
      <w:r w:rsidRPr="00024875">
        <w:rPr>
          <w:b/>
        </w:rPr>
        <w:t xml:space="preserve">Comunidades </w:t>
      </w:r>
      <w:proofErr w:type="gramStart"/>
      <w:r w:rsidRPr="00024875">
        <w:rPr>
          <w:b/>
        </w:rPr>
        <w:t>quilombolas ,</w:t>
      </w:r>
      <w:proofErr w:type="gramEnd"/>
      <w:r w:rsidRPr="00024875">
        <w:rPr>
          <w:b/>
        </w:rPr>
        <w:t xml:space="preserve"> suas lutas, sonhos e utopias. </w:t>
      </w:r>
      <w:r w:rsidRPr="00024875">
        <w:rPr>
          <w:color w:val="000000"/>
        </w:rPr>
        <w:t>Disponível em: &lt;</w:t>
      </w:r>
      <w:r w:rsidRPr="00024875">
        <w:t xml:space="preserve"> </w:t>
      </w:r>
      <w:r w:rsidRPr="00024875">
        <w:rPr>
          <w:color w:val="000000"/>
        </w:rPr>
        <w:t>http://www.palmares.gov.br/wp-content/uploads/2010/11/COMUNIDADES-QUILOMBOLAS-SUAS-LUTAS-SONHOS-E-UTOPIAS.pdf&gt;. Acesso em: 24 out.2011</w:t>
      </w:r>
    </w:p>
    <w:p w:rsidR="00460237" w:rsidRDefault="00460237" w:rsidP="00460237">
      <w:pPr>
        <w:autoSpaceDE w:val="0"/>
        <w:autoSpaceDN w:val="0"/>
        <w:adjustRightInd w:val="0"/>
        <w:spacing w:line="360" w:lineRule="auto"/>
        <w:ind w:firstLine="1080"/>
        <w:jc w:val="both"/>
        <w:rPr>
          <w:color w:val="333333"/>
        </w:rPr>
      </w:pPr>
    </w:p>
    <w:p w:rsidR="00460237" w:rsidRPr="009F29BB" w:rsidRDefault="00460237" w:rsidP="00460237">
      <w:pPr>
        <w:autoSpaceDE w:val="0"/>
        <w:autoSpaceDN w:val="0"/>
        <w:adjustRightInd w:val="0"/>
        <w:rPr>
          <w:b/>
        </w:rPr>
      </w:pPr>
    </w:p>
    <w:p w:rsidR="00460237" w:rsidRPr="009F29BB" w:rsidRDefault="00460237" w:rsidP="00460237">
      <w:pPr>
        <w:autoSpaceDE w:val="0"/>
        <w:autoSpaceDN w:val="0"/>
        <w:adjustRightInd w:val="0"/>
        <w:rPr>
          <w:b/>
        </w:rPr>
      </w:pPr>
    </w:p>
    <w:p w:rsidR="00460237" w:rsidRPr="009F29BB" w:rsidRDefault="00460237" w:rsidP="00460237">
      <w:pPr>
        <w:autoSpaceDE w:val="0"/>
        <w:autoSpaceDN w:val="0"/>
        <w:adjustRightInd w:val="0"/>
        <w:rPr>
          <w:b/>
        </w:rPr>
      </w:pPr>
    </w:p>
    <w:p w:rsidR="00460237" w:rsidRDefault="00460237" w:rsidP="00460237">
      <w:pPr>
        <w:autoSpaceDE w:val="0"/>
        <w:autoSpaceDN w:val="0"/>
        <w:adjustRightInd w:val="0"/>
        <w:spacing w:line="360" w:lineRule="auto"/>
        <w:ind w:firstLine="1080"/>
        <w:jc w:val="both"/>
        <w:rPr>
          <w:color w:val="333333"/>
        </w:rPr>
      </w:pPr>
    </w:p>
    <w:p w:rsidR="00460237" w:rsidRPr="001A7885" w:rsidRDefault="00460237" w:rsidP="00460237">
      <w:pPr>
        <w:autoSpaceDE w:val="0"/>
        <w:autoSpaceDN w:val="0"/>
        <w:adjustRightInd w:val="0"/>
        <w:spacing w:line="360" w:lineRule="auto"/>
        <w:ind w:firstLine="1080"/>
        <w:jc w:val="both"/>
        <w:rPr>
          <w:color w:val="333333"/>
        </w:rPr>
      </w:pPr>
    </w:p>
    <w:p w:rsidR="009E70B2" w:rsidRDefault="009E70B2">
      <w:bookmarkStart w:id="1" w:name="_GoBack"/>
      <w:bookmarkEnd w:id="1"/>
    </w:p>
    <w:sectPr w:rsidR="009E70B2" w:rsidSect="00AB2272">
      <w:head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B80" w:rsidRDefault="00554B80" w:rsidP="00460237">
      <w:r>
        <w:separator/>
      </w:r>
    </w:p>
  </w:endnote>
  <w:endnote w:type="continuationSeparator" w:id="0">
    <w:p w:rsidR="00554B80" w:rsidRDefault="00554B80" w:rsidP="0046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M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B80" w:rsidRDefault="00554B80" w:rsidP="00460237">
      <w:r>
        <w:separator/>
      </w:r>
    </w:p>
  </w:footnote>
  <w:footnote w:type="continuationSeparator" w:id="0">
    <w:p w:rsidR="00554B80" w:rsidRDefault="00554B80" w:rsidP="00460237">
      <w:r>
        <w:continuationSeparator/>
      </w:r>
    </w:p>
  </w:footnote>
  <w:footnote w:id="1">
    <w:p w:rsidR="00460237" w:rsidRPr="008120A7" w:rsidRDefault="00460237" w:rsidP="00460237">
      <w:pPr>
        <w:pStyle w:val="Textodenotaderodap"/>
        <w:rPr>
          <w:rFonts w:ascii="Times New Roman" w:hAnsi="Times New Roman" w:cs="Times New Roman"/>
          <w:lang w:val="pt-BR"/>
        </w:rPr>
      </w:pPr>
      <w:r>
        <w:rPr>
          <w:rStyle w:val="Refdenotaderodap"/>
        </w:rPr>
        <w:footnoteRef/>
      </w:r>
      <w:r w:rsidRPr="006D1DC7">
        <w:rPr>
          <w:lang w:val="pt-BR"/>
        </w:rPr>
        <w:t xml:space="preserve"> </w:t>
      </w:r>
      <w:proofErr w:type="spellStart"/>
      <w:r w:rsidRPr="008120A7">
        <w:rPr>
          <w:rFonts w:ascii="Times New Roman" w:hAnsi="Times New Roman" w:cs="Times New Roman"/>
          <w:lang w:val="pt-BR"/>
        </w:rPr>
        <w:t>Paper</w:t>
      </w:r>
      <w:proofErr w:type="spellEnd"/>
      <w:r w:rsidRPr="008120A7">
        <w:rPr>
          <w:rFonts w:ascii="Times New Roman" w:hAnsi="Times New Roman" w:cs="Times New Roman"/>
          <w:lang w:val="pt-BR"/>
        </w:rPr>
        <w:t xml:space="preserve"> apresentado para aquisição da segunda nota da disciplina de Direito Ambiental, do curso de Direito da Unidade de Ensino Superior Dom Bosco – UNDB, ministrada pela </w:t>
      </w:r>
      <w:proofErr w:type="spellStart"/>
      <w:r w:rsidRPr="008120A7">
        <w:rPr>
          <w:rFonts w:ascii="Times New Roman" w:hAnsi="Times New Roman" w:cs="Times New Roman"/>
          <w:lang w:val="pt-BR"/>
        </w:rPr>
        <w:t>profª</w:t>
      </w:r>
      <w:proofErr w:type="spellEnd"/>
      <w:proofErr w:type="gramStart"/>
      <w:r w:rsidRPr="008120A7">
        <w:rPr>
          <w:rFonts w:ascii="Times New Roman" w:hAnsi="Times New Roman" w:cs="Times New Roman"/>
          <w:lang w:val="pt-BR"/>
        </w:rPr>
        <w:t xml:space="preserve">  </w:t>
      </w:r>
      <w:proofErr w:type="gramEnd"/>
      <w:r w:rsidRPr="008120A7">
        <w:rPr>
          <w:rFonts w:ascii="Times New Roman" w:hAnsi="Times New Roman" w:cs="Times New Roman"/>
          <w:lang w:val="pt-BR"/>
        </w:rPr>
        <w:t>Thaís Viegas.</w:t>
      </w:r>
    </w:p>
    <w:p w:rsidR="00460237" w:rsidRPr="008120A7" w:rsidRDefault="00460237" w:rsidP="00460237">
      <w:pPr>
        <w:pStyle w:val="Textodenotaderodap"/>
        <w:rPr>
          <w:rFonts w:ascii="Times New Roman" w:hAnsi="Times New Roman" w:cs="Times New Roman"/>
          <w:lang w:val="pt-BR"/>
        </w:rPr>
      </w:pPr>
    </w:p>
    <w:p w:rsidR="00460237" w:rsidRPr="00A218FB" w:rsidRDefault="00460237" w:rsidP="00460237">
      <w:pPr>
        <w:pStyle w:val="Textodenotaderodap"/>
        <w:rPr>
          <w:lang w:val="pt-BR"/>
        </w:rPr>
      </w:pPr>
      <w:r w:rsidRPr="008120A7">
        <w:rPr>
          <w:rFonts w:ascii="Times New Roman" w:hAnsi="Times New Roman" w:cs="Times New Roman"/>
          <w:lang w:val="pt-BR"/>
        </w:rPr>
        <w:t>* Graduandas do 4º período do curso de Direito na Unidade de Ensino Superior Dom Bosco – UNDB</w:t>
      </w:r>
      <w:r>
        <w:rPr>
          <w:lang w:val="pt-B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BE9" w:rsidRDefault="00554B80">
    <w:pPr>
      <w:pStyle w:val="Cabealho"/>
      <w:jc w:val="right"/>
    </w:pPr>
    <w:r>
      <w:fldChar w:fldCharType="begin"/>
    </w:r>
    <w:r>
      <w:instrText xml:space="preserve"> PAGE   \* MERGEFORMAT </w:instrText>
    </w:r>
    <w:r>
      <w:fldChar w:fldCharType="separate"/>
    </w:r>
    <w:r w:rsidR="00460237">
      <w:rPr>
        <w:noProof/>
      </w:rPr>
      <w:t>1</w:t>
    </w:r>
    <w:r>
      <w:fldChar w:fldCharType="end"/>
    </w:r>
  </w:p>
  <w:p w:rsidR="00BB2BE9" w:rsidRDefault="00554B8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237"/>
    <w:rsid w:val="00460237"/>
    <w:rsid w:val="00554B80"/>
    <w:rsid w:val="009E70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23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460237"/>
    <w:rPr>
      <w:rFonts w:ascii="Calibri" w:eastAsia="Calibri" w:hAnsi="Calibri" w:cs="Calibri"/>
      <w:sz w:val="20"/>
      <w:szCs w:val="20"/>
      <w:lang w:val="en-US" w:eastAsia="en-US"/>
    </w:rPr>
  </w:style>
  <w:style w:type="character" w:customStyle="1" w:styleId="TextodenotaderodapChar">
    <w:name w:val="Texto de nota de rodapé Char"/>
    <w:basedOn w:val="Fontepargpadro"/>
    <w:link w:val="Textodenotaderodap"/>
    <w:uiPriority w:val="99"/>
    <w:rsid w:val="00460237"/>
    <w:rPr>
      <w:rFonts w:ascii="Calibri" w:eastAsia="Calibri" w:hAnsi="Calibri" w:cs="Calibri"/>
      <w:sz w:val="20"/>
      <w:szCs w:val="20"/>
      <w:lang w:val="en-US"/>
    </w:rPr>
  </w:style>
  <w:style w:type="character" w:styleId="Refdenotaderodap">
    <w:name w:val="footnote reference"/>
    <w:basedOn w:val="Fontepargpadro"/>
    <w:uiPriority w:val="99"/>
    <w:rsid w:val="00460237"/>
    <w:rPr>
      <w:vertAlign w:val="superscript"/>
    </w:rPr>
  </w:style>
  <w:style w:type="paragraph" w:styleId="Cabealho">
    <w:name w:val="header"/>
    <w:basedOn w:val="Normal"/>
    <w:link w:val="CabealhoChar"/>
    <w:uiPriority w:val="99"/>
    <w:rsid w:val="00460237"/>
    <w:pPr>
      <w:tabs>
        <w:tab w:val="center" w:pos="4252"/>
        <w:tab w:val="right" w:pos="8504"/>
      </w:tabs>
    </w:pPr>
  </w:style>
  <w:style w:type="character" w:customStyle="1" w:styleId="CabealhoChar">
    <w:name w:val="Cabeçalho Char"/>
    <w:basedOn w:val="Fontepargpadro"/>
    <w:link w:val="Cabealho"/>
    <w:uiPriority w:val="99"/>
    <w:rsid w:val="00460237"/>
    <w:rPr>
      <w:rFonts w:ascii="Times New Roman" w:eastAsia="Times New Roman" w:hAnsi="Times New Roman" w:cs="Times New Roman"/>
      <w:sz w:val="24"/>
      <w:szCs w:val="24"/>
      <w:lang w:eastAsia="pt-BR"/>
    </w:rPr>
  </w:style>
  <w:style w:type="paragraph" w:styleId="SemEspaamento">
    <w:name w:val="No Spacing"/>
    <w:uiPriority w:val="1"/>
    <w:qFormat/>
    <w:rsid w:val="00460237"/>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23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rsid w:val="00460237"/>
    <w:rPr>
      <w:rFonts w:ascii="Calibri" w:eastAsia="Calibri" w:hAnsi="Calibri" w:cs="Calibri"/>
      <w:sz w:val="20"/>
      <w:szCs w:val="20"/>
      <w:lang w:val="en-US" w:eastAsia="en-US"/>
    </w:rPr>
  </w:style>
  <w:style w:type="character" w:customStyle="1" w:styleId="TextodenotaderodapChar">
    <w:name w:val="Texto de nota de rodapé Char"/>
    <w:basedOn w:val="Fontepargpadro"/>
    <w:link w:val="Textodenotaderodap"/>
    <w:uiPriority w:val="99"/>
    <w:rsid w:val="00460237"/>
    <w:rPr>
      <w:rFonts w:ascii="Calibri" w:eastAsia="Calibri" w:hAnsi="Calibri" w:cs="Calibri"/>
      <w:sz w:val="20"/>
      <w:szCs w:val="20"/>
      <w:lang w:val="en-US"/>
    </w:rPr>
  </w:style>
  <w:style w:type="character" w:styleId="Refdenotaderodap">
    <w:name w:val="footnote reference"/>
    <w:basedOn w:val="Fontepargpadro"/>
    <w:uiPriority w:val="99"/>
    <w:rsid w:val="00460237"/>
    <w:rPr>
      <w:vertAlign w:val="superscript"/>
    </w:rPr>
  </w:style>
  <w:style w:type="paragraph" w:styleId="Cabealho">
    <w:name w:val="header"/>
    <w:basedOn w:val="Normal"/>
    <w:link w:val="CabealhoChar"/>
    <w:uiPriority w:val="99"/>
    <w:rsid w:val="00460237"/>
    <w:pPr>
      <w:tabs>
        <w:tab w:val="center" w:pos="4252"/>
        <w:tab w:val="right" w:pos="8504"/>
      </w:tabs>
    </w:pPr>
  </w:style>
  <w:style w:type="character" w:customStyle="1" w:styleId="CabealhoChar">
    <w:name w:val="Cabeçalho Char"/>
    <w:basedOn w:val="Fontepargpadro"/>
    <w:link w:val="Cabealho"/>
    <w:uiPriority w:val="99"/>
    <w:rsid w:val="00460237"/>
    <w:rPr>
      <w:rFonts w:ascii="Times New Roman" w:eastAsia="Times New Roman" w:hAnsi="Times New Roman" w:cs="Times New Roman"/>
      <w:sz w:val="24"/>
      <w:szCs w:val="24"/>
      <w:lang w:eastAsia="pt-BR"/>
    </w:rPr>
  </w:style>
  <w:style w:type="paragraph" w:styleId="SemEspaamento">
    <w:name w:val="No Spacing"/>
    <w:uiPriority w:val="1"/>
    <w:qFormat/>
    <w:rsid w:val="00460237"/>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2784</Words>
  <Characters>15034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Barbalho</dc:creator>
  <cp:lastModifiedBy>Barbara Barbalho</cp:lastModifiedBy>
  <cp:revision>1</cp:revision>
  <dcterms:created xsi:type="dcterms:W3CDTF">2014-05-12T17:56:00Z</dcterms:created>
  <dcterms:modified xsi:type="dcterms:W3CDTF">2014-05-12T17:57:00Z</dcterms:modified>
</cp:coreProperties>
</file>