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09E" w:rsidRPr="00794F61" w:rsidRDefault="00A2609E" w:rsidP="00DC53AC">
      <w:pPr>
        <w:spacing w:line="360" w:lineRule="auto"/>
        <w:ind w:firstLine="567"/>
        <w:jc w:val="center"/>
        <w:rPr>
          <w:rFonts w:ascii="Times New Roman" w:hAnsi="Times New Roman" w:cs="Times New Roman"/>
          <w:b/>
          <w:sz w:val="24"/>
          <w:szCs w:val="24"/>
        </w:rPr>
      </w:pPr>
      <w:r w:rsidRPr="00794F61">
        <w:rPr>
          <w:rFonts w:ascii="Times New Roman" w:hAnsi="Times New Roman" w:cs="Times New Roman"/>
          <w:b/>
          <w:sz w:val="24"/>
          <w:szCs w:val="24"/>
        </w:rPr>
        <w:t>O PERFIL DA DISCIPLINA DE LITERATURA INFANTIL</w:t>
      </w:r>
      <w:r w:rsidR="006D47E8" w:rsidRPr="00794F61">
        <w:rPr>
          <w:rFonts w:ascii="Times New Roman" w:hAnsi="Times New Roman" w:cs="Times New Roman"/>
          <w:b/>
          <w:sz w:val="24"/>
          <w:szCs w:val="24"/>
        </w:rPr>
        <w:t xml:space="preserve"> </w:t>
      </w:r>
      <w:r w:rsidRPr="00794F61">
        <w:rPr>
          <w:rFonts w:ascii="Times New Roman" w:hAnsi="Times New Roman" w:cs="Times New Roman"/>
          <w:b/>
          <w:sz w:val="24"/>
          <w:szCs w:val="24"/>
        </w:rPr>
        <w:t>E JUVENIL DO CURSO DE LETRAS- UVA¹</w:t>
      </w:r>
    </w:p>
    <w:p w:rsidR="00A2609E" w:rsidRPr="00794F61" w:rsidRDefault="00A2609E" w:rsidP="00DC53AC">
      <w:pPr>
        <w:spacing w:line="360" w:lineRule="auto"/>
        <w:ind w:firstLine="567"/>
        <w:jc w:val="center"/>
        <w:rPr>
          <w:rFonts w:ascii="Times New Roman" w:hAnsi="Times New Roman" w:cs="Times New Roman"/>
          <w:b/>
          <w:sz w:val="24"/>
          <w:szCs w:val="24"/>
        </w:rPr>
      </w:pPr>
    </w:p>
    <w:p w:rsidR="00A2609E" w:rsidRPr="00794F61" w:rsidRDefault="00216181" w:rsidP="00DC53AC">
      <w:pPr>
        <w:spacing w:line="360" w:lineRule="auto"/>
        <w:ind w:firstLine="567"/>
        <w:jc w:val="right"/>
        <w:rPr>
          <w:rFonts w:ascii="Times New Roman" w:hAnsi="Times New Roman" w:cs="Times New Roman"/>
          <w:sz w:val="24"/>
          <w:szCs w:val="24"/>
        </w:rPr>
      </w:pPr>
      <w:r w:rsidRPr="00794F61">
        <w:rPr>
          <w:rFonts w:ascii="Times New Roman" w:hAnsi="Times New Roman" w:cs="Times New Roman"/>
          <w:sz w:val="24"/>
          <w:szCs w:val="24"/>
        </w:rPr>
        <w:t>Ana Tamires da Silva Oliveira</w:t>
      </w:r>
      <w:r w:rsidR="00A2609E" w:rsidRPr="00794F61">
        <w:rPr>
          <w:rFonts w:ascii="Times New Roman" w:hAnsi="Times New Roman" w:cs="Times New Roman"/>
          <w:sz w:val="24"/>
          <w:szCs w:val="24"/>
        </w:rPr>
        <w:t>²</w:t>
      </w:r>
    </w:p>
    <w:p w:rsidR="00A2609E" w:rsidRPr="00794F61" w:rsidRDefault="0002738A" w:rsidP="00DC53AC">
      <w:pPr>
        <w:spacing w:line="360" w:lineRule="auto"/>
        <w:ind w:firstLine="567"/>
        <w:jc w:val="right"/>
        <w:rPr>
          <w:rFonts w:ascii="Times New Roman" w:hAnsi="Times New Roman" w:cs="Times New Roman"/>
          <w:sz w:val="24"/>
          <w:szCs w:val="24"/>
        </w:rPr>
      </w:pPr>
      <w:r w:rsidRPr="00794F61">
        <w:rPr>
          <w:rFonts w:ascii="Times New Roman" w:hAnsi="Times New Roman" w:cs="Times New Roman"/>
          <w:sz w:val="24"/>
          <w:szCs w:val="24"/>
        </w:rPr>
        <w:t>Antô</w:t>
      </w:r>
      <w:r w:rsidR="00216181" w:rsidRPr="00794F61">
        <w:rPr>
          <w:rFonts w:ascii="Times New Roman" w:hAnsi="Times New Roman" w:cs="Times New Roman"/>
          <w:sz w:val="24"/>
          <w:szCs w:val="24"/>
        </w:rPr>
        <w:t>nia Daniela Aguiar Almeida</w:t>
      </w:r>
      <w:r w:rsidR="00B47B90" w:rsidRPr="00794F61">
        <w:rPr>
          <w:rFonts w:ascii="Times New Roman" w:hAnsi="Times New Roman" w:cs="Times New Roman"/>
          <w:sz w:val="24"/>
          <w:szCs w:val="24"/>
        </w:rPr>
        <w:t>³</w:t>
      </w:r>
    </w:p>
    <w:p w:rsidR="00A2609E" w:rsidRPr="00794F61" w:rsidRDefault="006D47E8" w:rsidP="006D47E8">
      <w:pPr>
        <w:tabs>
          <w:tab w:val="center" w:pos="4819"/>
          <w:tab w:val="right" w:pos="9071"/>
        </w:tabs>
        <w:spacing w:line="360" w:lineRule="auto"/>
        <w:ind w:firstLine="567"/>
        <w:rPr>
          <w:rFonts w:ascii="Times New Roman" w:hAnsi="Times New Roman" w:cs="Times New Roman"/>
          <w:sz w:val="24"/>
          <w:szCs w:val="24"/>
        </w:rPr>
      </w:pPr>
      <w:r w:rsidRPr="00794F61">
        <w:rPr>
          <w:rFonts w:ascii="Times New Roman" w:hAnsi="Times New Roman" w:cs="Times New Roman"/>
          <w:sz w:val="24"/>
          <w:szCs w:val="24"/>
        </w:rPr>
        <w:tab/>
      </w:r>
      <w:r w:rsidRPr="00794F61">
        <w:rPr>
          <w:rFonts w:ascii="Times New Roman" w:hAnsi="Times New Roman" w:cs="Times New Roman"/>
          <w:sz w:val="24"/>
          <w:szCs w:val="24"/>
        </w:rPr>
        <w:tab/>
      </w:r>
      <w:r w:rsidR="00A2609E" w:rsidRPr="00794F61">
        <w:rPr>
          <w:rFonts w:ascii="Times New Roman" w:hAnsi="Times New Roman" w:cs="Times New Roman"/>
          <w:sz w:val="24"/>
          <w:szCs w:val="24"/>
        </w:rPr>
        <w:t>Cícera Évila Alves Paiva Marinho</w:t>
      </w:r>
      <w:r w:rsidR="00B47B90" w:rsidRPr="00794F61">
        <w:rPr>
          <w:rFonts w:ascii="Times New Roman" w:hAnsi="Times New Roman" w:cs="Times New Roman"/>
          <w:sz w:val="24"/>
          <w:szCs w:val="24"/>
          <w:vertAlign w:val="superscript"/>
        </w:rPr>
        <w:t>4</w:t>
      </w:r>
    </w:p>
    <w:p w:rsidR="00A2609E" w:rsidRPr="00794F61" w:rsidRDefault="00A2609E" w:rsidP="00DC53AC">
      <w:pPr>
        <w:spacing w:line="360" w:lineRule="auto"/>
        <w:ind w:firstLine="567"/>
        <w:jc w:val="right"/>
        <w:rPr>
          <w:rFonts w:ascii="Times New Roman" w:hAnsi="Times New Roman" w:cs="Times New Roman"/>
          <w:sz w:val="24"/>
          <w:szCs w:val="24"/>
        </w:rPr>
      </w:pPr>
      <w:r w:rsidRPr="00794F61">
        <w:rPr>
          <w:rFonts w:ascii="Times New Roman" w:hAnsi="Times New Roman" w:cs="Times New Roman"/>
          <w:sz w:val="24"/>
          <w:szCs w:val="24"/>
        </w:rPr>
        <w:t xml:space="preserve">Claudio </w:t>
      </w:r>
      <w:r w:rsidR="00B47B90" w:rsidRPr="00794F61">
        <w:rPr>
          <w:rFonts w:ascii="Times New Roman" w:hAnsi="Times New Roman" w:cs="Times New Roman"/>
          <w:sz w:val="24"/>
          <w:szCs w:val="24"/>
        </w:rPr>
        <w:t>Roberto Bastos</w:t>
      </w:r>
      <w:r w:rsidR="00DC53AC" w:rsidRPr="00794F61">
        <w:rPr>
          <w:rFonts w:ascii="Times New Roman" w:hAnsi="Times New Roman" w:cs="Times New Roman"/>
          <w:sz w:val="24"/>
          <w:szCs w:val="24"/>
        </w:rPr>
        <w:t xml:space="preserve"> </w:t>
      </w:r>
      <w:r w:rsidR="0002738A" w:rsidRPr="00794F61">
        <w:rPr>
          <w:rFonts w:ascii="Times New Roman" w:hAnsi="Times New Roman" w:cs="Times New Roman"/>
          <w:sz w:val="24"/>
          <w:szCs w:val="24"/>
        </w:rPr>
        <w:t xml:space="preserve">Moura </w:t>
      </w:r>
      <w:r w:rsidR="00B47B90" w:rsidRPr="00794F61">
        <w:rPr>
          <w:rFonts w:ascii="Times New Roman" w:hAnsi="Times New Roman" w:cs="Times New Roman"/>
          <w:sz w:val="24"/>
          <w:szCs w:val="24"/>
          <w:vertAlign w:val="superscript"/>
        </w:rPr>
        <w:t>5</w:t>
      </w:r>
    </w:p>
    <w:p w:rsidR="00D64B8F" w:rsidRPr="00794F61" w:rsidRDefault="00B47B90" w:rsidP="00DC53AC">
      <w:pPr>
        <w:spacing w:line="360" w:lineRule="auto"/>
        <w:ind w:firstLine="567"/>
        <w:jc w:val="right"/>
        <w:rPr>
          <w:rFonts w:ascii="Times New Roman" w:hAnsi="Times New Roman" w:cs="Times New Roman"/>
          <w:sz w:val="24"/>
          <w:szCs w:val="24"/>
          <w:vertAlign w:val="superscript"/>
        </w:rPr>
      </w:pPr>
      <w:r w:rsidRPr="00794F61">
        <w:rPr>
          <w:rFonts w:ascii="Times New Roman" w:hAnsi="Times New Roman" w:cs="Times New Roman"/>
          <w:sz w:val="24"/>
          <w:szCs w:val="24"/>
        </w:rPr>
        <w:t>Djaina Viana Magalhães</w:t>
      </w:r>
      <w:r w:rsidRPr="00794F61">
        <w:rPr>
          <w:rFonts w:ascii="Times New Roman" w:hAnsi="Times New Roman" w:cs="Times New Roman"/>
          <w:sz w:val="24"/>
          <w:szCs w:val="24"/>
          <w:vertAlign w:val="superscript"/>
        </w:rPr>
        <w:t>6</w:t>
      </w:r>
    </w:p>
    <w:p w:rsidR="00A2609E" w:rsidRPr="00794F61" w:rsidRDefault="00D64B8F" w:rsidP="00DC53AC">
      <w:pPr>
        <w:spacing w:line="360" w:lineRule="auto"/>
        <w:ind w:firstLine="567"/>
        <w:jc w:val="right"/>
        <w:rPr>
          <w:rFonts w:ascii="Times New Roman" w:hAnsi="Times New Roman" w:cs="Times New Roman"/>
          <w:sz w:val="24"/>
          <w:szCs w:val="24"/>
        </w:rPr>
      </w:pPr>
      <w:r w:rsidRPr="00794F61">
        <w:rPr>
          <w:rFonts w:ascii="Times New Roman" w:hAnsi="Times New Roman" w:cs="Times New Roman"/>
          <w:sz w:val="24"/>
          <w:szCs w:val="24"/>
        </w:rPr>
        <w:t>Karine</w:t>
      </w:r>
      <w:r w:rsidR="00216181" w:rsidRPr="00794F61">
        <w:rPr>
          <w:rFonts w:ascii="Times New Roman" w:hAnsi="Times New Roman" w:cs="Times New Roman"/>
          <w:sz w:val="24"/>
          <w:szCs w:val="24"/>
        </w:rPr>
        <w:t xml:space="preserve"> de Sousa </w:t>
      </w:r>
      <w:r w:rsidRPr="00794F61">
        <w:rPr>
          <w:rFonts w:ascii="Times New Roman" w:hAnsi="Times New Roman" w:cs="Times New Roman"/>
          <w:sz w:val="24"/>
          <w:szCs w:val="24"/>
        </w:rPr>
        <w:t>Barbosa</w:t>
      </w:r>
      <w:r w:rsidRPr="00794F61">
        <w:rPr>
          <w:rFonts w:ascii="Times New Roman" w:hAnsi="Times New Roman" w:cs="Times New Roman"/>
          <w:sz w:val="24"/>
          <w:szCs w:val="24"/>
          <w:vertAlign w:val="superscript"/>
        </w:rPr>
        <w:t>7</w:t>
      </w:r>
    </w:p>
    <w:p w:rsidR="005C3F7C" w:rsidRPr="00794F61" w:rsidRDefault="00794F61" w:rsidP="00794F61">
      <w:pPr>
        <w:tabs>
          <w:tab w:val="left" w:pos="8056"/>
        </w:tabs>
        <w:spacing w:line="360" w:lineRule="auto"/>
        <w:ind w:firstLine="567"/>
        <w:rPr>
          <w:rFonts w:ascii="Times New Roman" w:hAnsi="Times New Roman" w:cs="Times New Roman"/>
          <w:sz w:val="24"/>
          <w:szCs w:val="24"/>
        </w:rPr>
      </w:pPr>
      <w:r w:rsidRPr="00794F61">
        <w:rPr>
          <w:rFonts w:ascii="Times New Roman" w:hAnsi="Times New Roman" w:cs="Times New Roman"/>
          <w:sz w:val="24"/>
          <w:szCs w:val="24"/>
        </w:rPr>
        <w:tab/>
      </w:r>
    </w:p>
    <w:p w:rsidR="005C3F7C" w:rsidRPr="00794F61" w:rsidRDefault="00A2609E" w:rsidP="00DC53AC">
      <w:pPr>
        <w:spacing w:line="360" w:lineRule="auto"/>
        <w:jc w:val="both"/>
        <w:rPr>
          <w:rFonts w:ascii="Times New Roman" w:hAnsi="Times New Roman" w:cs="Times New Roman"/>
          <w:sz w:val="24"/>
          <w:szCs w:val="24"/>
        </w:rPr>
      </w:pPr>
      <w:r w:rsidRPr="00794F61">
        <w:rPr>
          <w:rFonts w:ascii="Times New Roman" w:hAnsi="Times New Roman" w:cs="Times New Roman"/>
          <w:b/>
          <w:sz w:val="24"/>
          <w:szCs w:val="24"/>
        </w:rPr>
        <w:t>RESUMO</w:t>
      </w:r>
      <w:r w:rsidR="00D64B8F" w:rsidRPr="00794F61">
        <w:rPr>
          <w:rFonts w:ascii="Times New Roman" w:hAnsi="Times New Roman" w:cs="Times New Roman"/>
          <w:b/>
          <w:sz w:val="24"/>
          <w:szCs w:val="24"/>
        </w:rPr>
        <w:t>:</w:t>
      </w:r>
      <w:r w:rsidR="00DC53AC" w:rsidRPr="00794F61">
        <w:rPr>
          <w:rFonts w:ascii="Times New Roman" w:hAnsi="Times New Roman" w:cs="Times New Roman"/>
          <w:b/>
          <w:sz w:val="24"/>
          <w:szCs w:val="24"/>
        </w:rPr>
        <w:t xml:space="preserve"> </w:t>
      </w:r>
      <w:r w:rsidR="005C3F7C" w:rsidRPr="00794F61">
        <w:rPr>
          <w:rFonts w:ascii="Times New Roman" w:hAnsi="Times New Roman" w:cs="Times New Roman"/>
          <w:sz w:val="24"/>
          <w:szCs w:val="24"/>
        </w:rPr>
        <w:t>A questão da leitura e escrita ainda representa um grande desafio na formação do estudante</w:t>
      </w:r>
      <w:r w:rsidR="0002738A" w:rsidRPr="00794F61">
        <w:rPr>
          <w:rFonts w:ascii="Times New Roman" w:hAnsi="Times New Roman" w:cs="Times New Roman"/>
          <w:sz w:val="24"/>
          <w:szCs w:val="24"/>
        </w:rPr>
        <w:t>, sobretudo</w:t>
      </w:r>
      <w:r w:rsidR="005C3F7C" w:rsidRPr="00794F61">
        <w:rPr>
          <w:rFonts w:ascii="Times New Roman" w:hAnsi="Times New Roman" w:cs="Times New Roman"/>
          <w:sz w:val="24"/>
          <w:szCs w:val="24"/>
        </w:rPr>
        <w:t xml:space="preserve"> na educação básica, estágio no qual se espera seja desenvolvidas tais habil</w:t>
      </w:r>
      <w:r w:rsidR="00FB07AD" w:rsidRPr="00794F61">
        <w:rPr>
          <w:rFonts w:ascii="Times New Roman" w:hAnsi="Times New Roman" w:cs="Times New Roman"/>
          <w:sz w:val="24"/>
          <w:szCs w:val="24"/>
        </w:rPr>
        <w:t>idades. O curso de Letras da Universidade Estadual Vale do Acaraú</w:t>
      </w:r>
      <w:r w:rsidR="0020764B" w:rsidRPr="00794F61">
        <w:rPr>
          <w:rFonts w:ascii="Times New Roman" w:hAnsi="Times New Roman" w:cs="Times New Roman"/>
          <w:sz w:val="24"/>
          <w:szCs w:val="24"/>
        </w:rPr>
        <w:t xml:space="preserve"> dentro da disciplina de Literatura infantil e juvenil</w:t>
      </w:r>
      <w:r w:rsidR="005C3F7C" w:rsidRPr="00794F61">
        <w:rPr>
          <w:rFonts w:ascii="Times New Roman" w:hAnsi="Times New Roman" w:cs="Times New Roman"/>
          <w:sz w:val="24"/>
          <w:szCs w:val="24"/>
        </w:rPr>
        <w:t>, investiga a questão e levanta possibilidades de estratégi</w:t>
      </w:r>
      <w:r w:rsidR="00FB07AD" w:rsidRPr="00794F61">
        <w:rPr>
          <w:rFonts w:ascii="Times New Roman" w:hAnsi="Times New Roman" w:cs="Times New Roman"/>
          <w:sz w:val="24"/>
          <w:szCs w:val="24"/>
        </w:rPr>
        <w:t>as para enfrentamento da mesma</w:t>
      </w:r>
      <w:r w:rsidR="00200B72" w:rsidRPr="00794F61">
        <w:rPr>
          <w:rFonts w:ascii="Times New Roman" w:hAnsi="Times New Roman" w:cs="Times New Roman"/>
          <w:sz w:val="24"/>
          <w:szCs w:val="24"/>
        </w:rPr>
        <w:t>, uma vez que o professor em formação será um mediador no processo de</w:t>
      </w:r>
      <w:r w:rsidR="00E71567" w:rsidRPr="00794F61">
        <w:rPr>
          <w:rFonts w:ascii="Times New Roman" w:hAnsi="Times New Roman" w:cs="Times New Roman"/>
          <w:sz w:val="24"/>
          <w:szCs w:val="24"/>
        </w:rPr>
        <w:t xml:space="preserve"> formar um aluno que leia e que não encontre dificuldades para se expressar por meio da escrita. Este artigo tem por</w:t>
      </w:r>
      <w:r w:rsidR="008D1D96" w:rsidRPr="00794F61">
        <w:rPr>
          <w:rFonts w:ascii="Times New Roman" w:hAnsi="Times New Roman" w:cs="Times New Roman"/>
          <w:sz w:val="24"/>
          <w:szCs w:val="24"/>
        </w:rPr>
        <w:t xml:space="preserve"> objetivo</w:t>
      </w:r>
      <w:r w:rsidR="00E71567" w:rsidRPr="00794F61">
        <w:rPr>
          <w:rFonts w:ascii="Times New Roman" w:hAnsi="Times New Roman" w:cs="Times New Roman"/>
          <w:sz w:val="24"/>
          <w:szCs w:val="24"/>
        </w:rPr>
        <w:t xml:space="preserve"> dar a conhecer</w:t>
      </w:r>
      <w:r w:rsidR="008D1D96" w:rsidRPr="00794F61">
        <w:rPr>
          <w:rFonts w:ascii="Times New Roman" w:hAnsi="Times New Roman" w:cs="Times New Roman"/>
          <w:sz w:val="24"/>
          <w:szCs w:val="24"/>
        </w:rPr>
        <w:t xml:space="preserve"> o modo como a disciplina aborda essa questão e como intervém de forma eficaz na formação do acadêmico, através da literatura infantil</w:t>
      </w:r>
      <w:r w:rsidR="006D47E8" w:rsidRPr="00794F61">
        <w:rPr>
          <w:rFonts w:ascii="Times New Roman" w:hAnsi="Times New Roman" w:cs="Times New Roman"/>
          <w:sz w:val="24"/>
          <w:szCs w:val="24"/>
        </w:rPr>
        <w:t xml:space="preserve"> e </w:t>
      </w:r>
      <w:r w:rsidR="008D1D96" w:rsidRPr="00794F61">
        <w:rPr>
          <w:rFonts w:ascii="Times New Roman" w:hAnsi="Times New Roman" w:cs="Times New Roman"/>
          <w:sz w:val="24"/>
          <w:szCs w:val="24"/>
        </w:rPr>
        <w:t xml:space="preserve">juvenil, em um profissional preparado para </w:t>
      </w:r>
      <w:r w:rsidR="004049F9" w:rsidRPr="00794F61">
        <w:rPr>
          <w:rFonts w:ascii="Times New Roman" w:hAnsi="Times New Roman" w:cs="Times New Roman"/>
          <w:sz w:val="24"/>
          <w:szCs w:val="24"/>
        </w:rPr>
        <w:t xml:space="preserve">conduzir </w:t>
      </w:r>
      <w:r w:rsidR="00794F61" w:rsidRPr="00794F61">
        <w:rPr>
          <w:rFonts w:ascii="Times New Roman" w:hAnsi="Times New Roman" w:cs="Times New Roman"/>
          <w:sz w:val="24"/>
          <w:szCs w:val="24"/>
        </w:rPr>
        <w:t>o aluno d</w:t>
      </w:r>
      <w:r w:rsidR="008D1D96" w:rsidRPr="00794F61">
        <w:rPr>
          <w:rFonts w:ascii="Times New Roman" w:hAnsi="Times New Roman" w:cs="Times New Roman"/>
          <w:sz w:val="24"/>
          <w:szCs w:val="24"/>
        </w:rPr>
        <w:t>a educação b</w:t>
      </w:r>
      <w:r w:rsidR="004049F9" w:rsidRPr="00794F61">
        <w:rPr>
          <w:rFonts w:ascii="Times New Roman" w:hAnsi="Times New Roman" w:cs="Times New Roman"/>
          <w:sz w:val="24"/>
          <w:szCs w:val="24"/>
        </w:rPr>
        <w:t>ásica a</w:t>
      </w:r>
      <w:r w:rsidR="008D1D96" w:rsidRPr="00794F61">
        <w:rPr>
          <w:rFonts w:ascii="Times New Roman" w:hAnsi="Times New Roman" w:cs="Times New Roman"/>
          <w:sz w:val="24"/>
          <w:szCs w:val="24"/>
        </w:rPr>
        <w:t xml:space="preserve"> chegar a ser um produtor e um leitor por excelência.</w:t>
      </w:r>
    </w:p>
    <w:p w:rsidR="00A2609E" w:rsidRPr="00794F61" w:rsidRDefault="00A2609E" w:rsidP="00DC53AC">
      <w:pPr>
        <w:spacing w:line="360" w:lineRule="auto"/>
        <w:ind w:firstLine="567"/>
        <w:rPr>
          <w:rFonts w:ascii="Times New Roman" w:hAnsi="Times New Roman" w:cs="Times New Roman"/>
          <w:b/>
          <w:sz w:val="24"/>
          <w:szCs w:val="24"/>
        </w:rPr>
      </w:pPr>
    </w:p>
    <w:p w:rsidR="00A2609E" w:rsidRPr="00794F61" w:rsidRDefault="00A2609E" w:rsidP="00DC53AC">
      <w:pPr>
        <w:spacing w:line="360" w:lineRule="auto"/>
        <w:jc w:val="both"/>
        <w:rPr>
          <w:rFonts w:ascii="Times New Roman" w:hAnsi="Times New Roman" w:cs="Times New Roman"/>
          <w:sz w:val="24"/>
          <w:szCs w:val="24"/>
        </w:rPr>
      </w:pPr>
      <w:r w:rsidRPr="00794F61">
        <w:rPr>
          <w:rFonts w:ascii="Times New Roman" w:hAnsi="Times New Roman" w:cs="Times New Roman"/>
          <w:b/>
          <w:sz w:val="24"/>
          <w:szCs w:val="24"/>
        </w:rPr>
        <w:t>PALAVRA</w:t>
      </w:r>
      <w:r w:rsidR="004309B7" w:rsidRPr="00794F61">
        <w:rPr>
          <w:rFonts w:ascii="Times New Roman" w:hAnsi="Times New Roman" w:cs="Times New Roman"/>
          <w:b/>
          <w:sz w:val="24"/>
          <w:szCs w:val="24"/>
        </w:rPr>
        <w:t>S-</w:t>
      </w:r>
      <w:r w:rsidRPr="00794F61">
        <w:rPr>
          <w:rFonts w:ascii="Times New Roman" w:hAnsi="Times New Roman" w:cs="Times New Roman"/>
          <w:b/>
          <w:sz w:val="24"/>
          <w:szCs w:val="24"/>
        </w:rPr>
        <w:t>CHAVE</w:t>
      </w:r>
      <w:r w:rsidR="004309B7" w:rsidRPr="00794F61">
        <w:rPr>
          <w:rFonts w:ascii="Times New Roman" w:hAnsi="Times New Roman" w:cs="Times New Roman"/>
          <w:b/>
          <w:sz w:val="24"/>
          <w:szCs w:val="24"/>
        </w:rPr>
        <w:t xml:space="preserve">: </w:t>
      </w:r>
      <w:r w:rsidR="004309B7" w:rsidRPr="00794F61">
        <w:rPr>
          <w:rFonts w:ascii="Times New Roman" w:hAnsi="Times New Roman" w:cs="Times New Roman"/>
          <w:sz w:val="24"/>
          <w:szCs w:val="24"/>
        </w:rPr>
        <w:t>L</w:t>
      </w:r>
      <w:r w:rsidR="0000630C" w:rsidRPr="00794F61">
        <w:rPr>
          <w:rFonts w:ascii="Times New Roman" w:hAnsi="Times New Roman" w:cs="Times New Roman"/>
          <w:sz w:val="24"/>
          <w:szCs w:val="24"/>
        </w:rPr>
        <w:t>eitura.</w:t>
      </w:r>
      <w:r w:rsidR="006D47E8" w:rsidRPr="00794F61">
        <w:rPr>
          <w:rFonts w:ascii="Times New Roman" w:hAnsi="Times New Roman" w:cs="Times New Roman"/>
          <w:sz w:val="24"/>
          <w:szCs w:val="24"/>
        </w:rPr>
        <w:t xml:space="preserve"> </w:t>
      </w:r>
      <w:r w:rsidR="0000630C" w:rsidRPr="00794F61">
        <w:rPr>
          <w:rFonts w:ascii="Times New Roman" w:hAnsi="Times New Roman" w:cs="Times New Roman"/>
          <w:sz w:val="24"/>
          <w:szCs w:val="24"/>
        </w:rPr>
        <w:t>Escrita.</w:t>
      </w:r>
      <w:r w:rsidR="006D47E8" w:rsidRPr="00794F61">
        <w:rPr>
          <w:rFonts w:ascii="Times New Roman" w:hAnsi="Times New Roman" w:cs="Times New Roman"/>
          <w:sz w:val="24"/>
          <w:szCs w:val="24"/>
        </w:rPr>
        <w:t xml:space="preserve"> </w:t>
      </w:r>
      <w:r w:rsidR="0000630C" w:rsidRPr="00794F61">
        <w:rPr>
          <w:rFonts w:ascii="Times New Roman" w:hAnsi="Times New Roman" w:cs="Times New Roman"/>
          <w:sz w:val="24"/>
          <w:szCs w:val="24"/>
        </w:rPr>
        <w:t>Formação.</w:t>
      </w:r>
      <w:r w:rsidR="006D47E8" w:rsidRPr="00794F61">
        <w:rPr>
          <w:rFonts w:ascii="Times New Roman" w:hAnsi="Times New Roman" w:cs="Times New Roman"/>
          <w:sz w:val="24"/>
          <w:szCs w:val="24"/>
        </w:rPr>
        <w:t xml:space="preserve"> </w:t>
      </w:r>
      <w:r w:rsidR="0000630C" w:rsidRPr="00794F61">
        <w:rPr>
          <w:rFonts w:ascii="Times New Roman" w:hAnsi="Times New Roman" w:cs="Times New Roman"/>
          <w:sz w:val="24"/>
          <w:szCs w:val="24"/>
        </w:rPr>
        <w:t>D</w:t>
      </w:r>
      <w:r w:rsidR="004309B7" w:rsidRPr="00794F61">
        <w:rPr>
          <w:rFonts w:ascii="Times New Roman" w:hAnsi="Times New Roman" w:cs="Times New Roman"/>
          <w:sz w:val="24"/>
          <w:szCs w:val="24"/>
        </w:rPr>
        <w:t>e</w:t>
      </w:r>
      <w:r w:rsidR="00EB2C53" w:rsidRPr="00794F61">
        <w:rPr>
          <w:rFonts w:ascii="Times New Roman" w:hAnsi="Times New Roman" w:cs="Times New Roman"/>
          <w:sz w:val="24"/>
          <w:szCs w:val="24"/>
        </w:rPr>
        <w:t>senvolvimento</w:t>
      </w:r>
      <w:r w:rsidR="0000630C" w:rsidRPr="00794F61">
        <w:rPr>
          <w:rFonts w:ascii="Times New Roman" w:hAnsi="Times New Roman" w:cs="Times New Roman"/>
          <w:sz w:val="24"/>
          <w:szCs w:val="24"/>
        </w:rPr>
        <w:t>.</w:t>
      </w:r>
      <w:r w:rsidR="006D47E8" w:rsidRPr="00794F61">
        <w:rPr>
          <w:rFonts w:ascii="Times New Roman" w:hAnsi="Times New Roman" w:cs="Times New Roman"/>
          <w:sz w:val="24"/>
          <w:szCs w:val="24"/>
        </w:rPr>
        <w:t xml:space="preserve"> </w:t>
      </w:r>
      <w:r w:rsidR="0000630C" w:rsidRPr="00794F61">
        <w:rPr>
          <w:rFonts w:ascii="Times New Roman" w:hAnsi="Times New Roman" w:cs="Times New Roman"/>
          <w:sz w:val="24"/>
          <w:szCs w:val="24"/>
        </w:rPr>
        <w:t>E</w:t>
      </w:r>
      <w:r w:rsidR="004309B7" w:rsidRPr="00794F61">
        <w:rPr>
          <w:rFonts w:ascii="Times New Roman" w:hAnsi="Times New Roman" w:cs="Times New Roman"/>
          <w:sz w:val="24"/>
          <w:szCs w:val="24"/>
        </w:rPr>
        <w:t>ducação.</w:t>
      </w:r>
      <w:r w:rsidR="006D47E8" w:rsidRPr="00794F61">
        <w:rPr>
          <w:rFonts w:ascii="Times New Roman" w:hAnsi="Times New Roman" w:cs="Times New Roman"/>
          <w:sz w:val="24"/>
          <w:szCs w:val="24"/>
        </w:rPr>
        <w:t xml:space="preserve"> Literatura infantil e juvenil.</w:t>
      </w:r>
    </w:p>
    <w:p w:rsidR="00FB07AD" w:rsidRPr="00794F61" w:rsidRDefault="00EB5ECE" w:rsidP="00DC53AC">
      <w:pPr>
        <w:spacing w:line="360" w:lineRule="auto"/>
        <w:jc w:val="both"/>
        <w:rPr>
          <w:rFonts w:ascii="Times New Roman" w:hAnsi="Times New Roman" w:cs="Times New Roman"/>
          <w:b/>
          <w:sz w:val="24"/>
          <w:szCs w:val="24"/>
        </w:rPr>
      </w:pPr>
      <w:r w:rsidRPr="00794F61">
        <w:rPr>
          <w:rFonts w:ascii="Times New Roman" w:hAnsi="Times New Roman" w:cs="Times New Roman"/>
          <w:b/>
          <w:sz w:val="24"/>
          <w:szCs w:val="24"/>
        </w:rPr>
        <w:t>1INTRODUÇÃO</w:t>
      </w:r>
    </w:p>
    <w:p w:rsidR="00A2609E" w:rsidRPr="00794F61" w:rsidRDefault="00E5609E" w:rsidP="00DC53AC">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A disciplina de Literatura Infantil e Juvenil do curso de Letras – Habilitação em Língua Portuguesa (Licenciatura) da Universidade Estadual Vale do Acaraú – UVA, ministrada pela </w:t>
      </w:r>
      <w:r w:rsidRPr="00794F61">
        <w:rPr>
          <w:rFonts w:ascii="Times New Roman" w:hAnsi="Times New Roman" w:cs="Times New Roman"/>
          <w:sz w:val="24"/>
          <w:szCs w:val="24"/>
        </w:rPr>
        <w:lastRenderedPageBreak/>
        <w:t>professora Maria Edinete Tomás, tem como objetivo geral a ampliação dos conhecimentos do acadêmico acerca do assunto literário e da Literatura Infantil e Juvenil na prática da leitura e da escrita, bem como a habilidade de comentá-los discutindo os tipos de gêneros, obras e autores estrangeiros e brasileiros assim como investigar práticas metodológicas d</w:t>
      </w:r>
      <w:r w:rsidR="00781D4B" w:rsidRPr="00794F61">
        <w:rPr>
          <w:rFonts w:ascii="Times New Roman" w:hAnsi="Times New Roman" w:cs="Times New Roman"/>
          <w:sz w:val="24"/>
          <w:szCs w:val="24"/>
        </w:rPr>
        <w:t>e ensino com o texto literário.</w:t>
      </w:r>
      <w:r w:rsidR="00B822FB" w:rsidRPr="00794F61">
        <w:rPr>
          <w:rFonts w:ascii="Times New Roman" w:hAnsi="Times New Roman" w:cs="Times New Roman"/>
          <w:sz w:val="24"/>
          <w:szCs w:val="24"/>
        </w:rPr>
        <w:t xml:space="preserve"> </w:t>
      </w:r>
    </w:p>
    <w:p w:rsidR="00046104" w:rsidRPr="00794F61" w:rsidRDefault="00046104" w:rsidP="00DC53AC">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O estudo da literatura infant</w:t>
      </w:r>
      <w:r w:rsidR="00B822FB" w:rsidRPr="00794F61">
        <w:rPr>
          <w:rFonts w:ascii="Times New Roman" w:hAnsi="Times New Roman" w:cs="Times New Roman"/>
          <w:sz w:val="24"/>
          <w:szCs w:val="24"/>
        </w:rPr>
        <w:t>il e juvenil na sala de aula proporciona</w:t>
      </w:r>
      <w:r w:rsidRPr="00794F61">
        <w:rPr>
          <w:rFonts w:ascii="Times New Roman" w:hAnsi="Times New Roman" w:cs="Times New Roman"/>
          <w:sz w:val="24"/>
          <w:szCs w:val="24"/>
        </w:rPr>
        <w:t xml:space="preserve"> a aproximação dos acadêmicos com a formação do leitor e do incentivo a escrita por meio da boa relação com os textos literários</w:t>
      </w:r>
      <w:r w:rsidR="001F47CA" w:rsidRPr="00794F61">
        <w:rPr>
          <w:rFonts w:ascii="Times New Roman" w:hAnsi="Times New Roman" w:cs="Times New Roman"/>
          <w:sz w:val="24"/>
          <w:szCs w:val="24"/>
        </w:rPr>
        <w:t xml:space="preserve"> que possibilita</w:t>
      </w:r>
      <w:r w:rsidR="00794F61" w:rsidRPr="00794F61">
        <w:rPr>
          <w:rFonts w:ascii="Times New Roman" w:hAnsi="Times New Roman" w:cs="Times New Roman"/>
          <w:sz w:val="24"/>
          <w:szCs w:val="24"/>
        </w:rPr>
        <w:t>m</w:t>
      </w:r>
      <w:r w:rsidR="001F47CA" w:rsidRPr="00794F61">
        <w:rPr>
          <w:rFonts w:ascii="Times New Roman" w:hAnsi="Times New Roman" w:cs="Times New Roman"/>
          <w:sz w:val="24"/>
          <w:szCs w:val="24"/>
        </w:rPr>
        <w:t xml:space="preserve"> o desenvolvimento de habilidades de leitura</w:t>
      </w:r>
      <w:r w:rsidR="00267AD9" w:rsidRPr="00794F61">
        <w:rPr>
          <w:rFonts w:ascii="Times New Roman" w:hAnsi="Times New Roman" w:cs="Times New Roman"/>
          <w:sz w:val="24"/>
          <w:szCs w:val="24"/>
        </w:rPr>
        <w:t>s, de modo que os nossos alunos possam se tornar leito</w:t>
      </w:r>
      <w:r w:rsidR="00DC53AC" w:rsidRPr="00794F61">
        <w:rPr>
          <w:rFonts w:ascii="Times New Roman" w:hAnsi="Times New Roman" w:cs="Times New Roman"/>
          <w:sz w:val="24"/>
          <w:szCs w:val="24"/>
        </w:rPr>
        <w:t>res cada vez mais capacitados e</w:t>
      </w:r>
      <w:r w:rsidR="00267AD9" w:rsidRPr="00794F61">
        <w:rPr>
          <w:rFonts w:ascii="Times New Roman" w:hAnsi="Times New Roman" w:cs="Times New Roman"/>
          <w:sz w:val="24"/>
          <w:szCs w:val="24"/>
        </w:rPr>
        <w:t xml:space="preserve">, </w:t>
      </w:r>
      <w:r w:rsidR="00DC53AC" w:rsidRPr="00794F61">
        <w:rPr>
          <w:rFonts w:ascii="Times New Roman" w:hAnsi="Times New Roman" w:cs="Times New Roman"/>
          <w:sz w:val="24"/>
          <w:szCs w:val="24"/>
        </w:rPr>
        <w:t>consequentemente</w:t>
      </w:r>
      <w:r w:rsidR="00EB5ECE" w:rsidRPr="00794F61">
        <w:rPr>
          <w:rFonts w:ascii="Times New Roman" w:hAnsi="Times New Roman" w:cs="Times New Roman"/>
          <w:sz w:val="24"/>
          <w:szCs w:val="24"/>
        </w:rPr>
        <w:t xml:space="preserve"> mais interessados pela leitura provocando o exercício de interação dos alunos com o texto, exercício que, envolvendo “acertos” e “erros”, deve construir o foco do trabalho dos professores de Letras em formação.</w:t>
      </w:r>
      <w:r w:rsidR="00DC53AC" w:rsidRPr="00794F61">
        <w:rPr>
          <w:rFonts w:ascii="Times New Roman" w:hAnsi="Times New Roman" w:cs="Times New Roman"/>
          <w:sz w:val="24"/>
          <w:szCs w:val="24"/>
        </w:rPr>
        <w:t xml:space="preserve"> </w:t>
      </w:r>
    </w:p>
    <w:p w:rsidR="00DC53AC" w:rsidRPr="00794F61" w:rsidRDefault="00DC53AC" w:rsidP="00DC53AC">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Dentro desta universidade a disciplina</w:t>
      </w:r>
      <w:r w:rsidR="005B6B8E" w:rsidRPr="00794F61">
        <w:rPr>
          <w:rFonts w:ascii="Times New Roman" w:hAnsi="Times New Roman" w:cs="Times New Roman"/>
          <w:sz w:val="24"/>
          <w:szCs w:val="24"/>
        </w:rPr>
        <w:t>: Literatura Infantil e Juvenil, ofertada pelo curso de L</w:t>
      </w:r>
      <w:r w:rsidRPr="00794F61">
        <w:rPr>
          <w:rFonts w:ascii="Times New Roman" w:hAnsi="Times New Roman" w:cs="Times New Roman"/>
          <w:sz w:val="24"/>
          <w:szCs w:val="24"/>
        </w:rPr>
        <w:t>etras</w:t>
      </w:r>
      <w:r w:rsidR="005B6B8E" w:rsidRPr="00794F61">
        <w:rPr>
          <w:rFonts w:ascii="Times New Roman" w:hAnsi="Times New Roman" w:cs="Times New Roman"/>
          <w:sz w:val="24"/>
          <w:szCs w:val="24"/>
        </w:rPr>
        <w:t>,</w:t>
      </w:r>
      <w:r w:rsidRPr="00794F61">
        <w:rPr>
          <w:rFonts w:ascii="Times New Roman" w:hAnsi="Times New Roman" w:cs="Times New Roman"/>
          <w:sz w:val="24"/>
          <w:szCs w:val="24"/>
        </w:rPr>
        <w:t xml:space="preserve"> apresenta um perfil fo</w:t>
      </w:r>
      <w:r w:rsidR="005B6B8E" w:rsidRPr="00794F61">
        <w:rPr>
          <w:rFonts w:ascii="Times New Roman" w:hAnsi="Times New Roman" w:cs="Times New Roman"/>
          <w:sz w:val="24"/>
          <w:szCs w:val="24"/>
        </w:rPr>
        <w:t>r</w:t>
      </w:r>
      <w:r w:rsidR="00794F61" w:rsidRPr="00794F61">
        <w:rPr>
          <w:rFonts w:ascii="Times New Roman" w:hAnsi="Times New Roman" w:cs="Times New Roman"/>
          <w:sz w:val="24"/>
          <w:szCs w:val="24"/>
        </w:rPr>
        <w:t xml:space="preserve">mador, no que tange preparar </w:t>
      </w:r>
      <w:r w:rsidRPr="00794F61">
        <w:rPr>
          <w:rFonts w:ascii="Times New Roman" w:hAnsi="Times New Roman" w:cs="Times New Roman"/>
          <w:sz w:val="24"/>
          <w:szCs w:val="24"/>
        </w:rPr>
        <w:t xml:space="preserve">seus acadêmicos para um ensino consciente e comprometido com a formação de crianças </w:t>
      </w:r>
      <w:r w:rsidR="00794F61" w:rsidRPr="00794F61">
        <w:rPr>
          <w:rFonts w:ascii="Times New Roman" w:hAnsi="Times New Roman" w:cs="Times New Roman"/>
          <w:sz w:val="24"/>
          <w:szCs w:val="24"/>
        </w:rPr>
        <w:t>e de jovens da educação básica. O</w:t>
      </w:r>
      <w:r w:rsidRPr="00794F61">
        <w:rPr>
          <w:rFonts w:ascii="Times New Roman" w:hAnsi="Times New Roman" w:cs="Times New Roman"/>
          <w:sz w:val="24"/>
          <w:szCs w:val="24"/>
        </w:rPr>
        <w:t xml:space="preserve"> componente curricular revela e conduz o leitor as práticas de leitura que ocorrem no contexto social em que está inserido, reconhecendo os valores próprios do leitor que se deseja formar e com o objetivo de fazer que o acadêmico entre em contanto com um </w:t>
      </w:r>
      <w:r w:rsidR="00794F61" w:rsidRPr="00794F61">
        <w:rPr>
          <w:rFonts w:ascii="Times New Roman" w:hAnsi="Times New Roman" w:cs="Times New Roman"/>
          <w:sz w:val="24"/>
          <w:szCs w:val="24"/>
        </w:rPr>
        <w:t xml:space="preserve">universo fantástico da literatura </w:t>
      </w:r>
      <w:r w:rsidR="006D47E8" w:rsidRPr="00794F61">
        <w:rPr>
          <w:rFonts w:ascii="Times New Roman" w:hAnsi="Times New Roman" w:cs="Times New Roman"/>
          <w:sz w:val="24"/>
          <w:szCs w:val="24"/>
        </w:rPr>
        <w:t xml:space="preserve">proporcionando </w:t>
      </w:r>
      <w:r w:rsidRPr="00794F61">
        <w:rPr>
          <w:rFonts w:ascii="Times New Roman" w:hAnsi="Times New Roman" w:cs="Times New Roman"/>
          <w:sz w:val="24"/>
          <w:szCs w:val="24"/>
        </w:rPr>
        <w:t>uma leitura inferencial e interpretativa dos textos literários trabalhados em sala de aula, de forma interativ</w:t>
      </w:r>
      <w:r w:rsidR="00794F61" w:rsidRPr="00794F61">
        <w:rPr>
          <w:rFonts w:ascii="Times New Roman" w:hAnsi="Times New Roman" w:cs="Times New Roman"/>
          <w:sz w:val="24"/>
          <w:szCs w:val="24"/>
        </w:rPr>
        <w:t>a professor/acadêmico, de modo</w:t>
      </w:r>
      <w:r w:rsidRPr="00794F61">
        <w:rPr>
          <w:rFonts w:ascii="Times New Roman" w:hAnsi="Times New Roman" w:cs="Times New Roman"/>
          <w:sz w:val="24"/>
          <w:szCs w:val="24"/>
        </w:rPr>
        <w:t xml:space="preserve"> as experiências adquiridas com o componente curricular do curso de letras em questão, possa nos auxiliar como profissionais na sala de aula na formação de leitores competentes. </w:t>
      </w:r>
    </w:p>
    <w:p w:rsidR="00DC53AC" w:rsidRPr="00794F61" w:rsidRDefault="00DC53AC"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 Iremos </w:t>
      </w:r>
      <w:r w:rsidR="006D47E8" w:rsidRPr="00794F61">
        <w:rPr>
          <w:rFonts w:ascii="Times New Roman" w:hAnsi="Times New Roman" w:cs="Times New Roman"/>
          <w:sz w:val="24"/>
          <w:szCs w:val="24"/>
        </w:rPr>
        <w:t xml:space="preserve">discutir </w:t>
      </w:r>
      <w:r w:rsidRPr="00794F61">
        <w:rPr>
          <w:rFonts w:ascii="Times New Roman" w:hAnsi="Times New Roman" w:cs="Times New Roman"/>
          <w:sz w:val="24"/>
          <w:szCs w:val="24"/>
        </w:rPr>
        <w:t xml:space="preserve">também a necessidade </w:t>
      </w:r>
      <w:r w:rsidR="006D47E8" w:rsidRPr="00794F61">
        <w:rPr>
          <w:rFonts w:ascii="Times New Roman" w:hAnsi="Times New Roman" w:cs="Times New Roman"/>
          <w:sz w:val="24"/>
          <w:szCs w:val="24"/>
        </w:rPr>
        <w:t xml:space="preserve">da presença </w:t>
      </w:r>
      <w:r w:rsidRPr="00794F61">
        <w:rPr>
          <w:rFonts w:ascii="Times New Roman" w:hAnsi="Times New Roman" w:cs="Times New Roman"/>
          <w:sz w:val="24"/>
          <w:szCs w:val="24"/>
        </w:rPr>
        <w:t xml:space="preserve">dos contos infantis na </w:t>
      </w:r>
      <w:r w:rsidR="006D47E8" w:rsidRPr="00794F61">
        <w:rPr>
          <w:rFonts w:ascii="Times New Roman" w:hAnsi="Times New Roman" w:cs="Times New Roman"/>
          <w:sz w:val="24"/>
          <w:szCs w:val="24"/>
        </w:rPr>
        <w:t>infância,</w:t>
      </w:r>
      <w:r w:rsidRPr="00794F61">
        <w:rPr>
          <w:rFonts w:ascii="Times New Roman" w:hAnsi="Times New Roman" w:cs="Times New Roman"/>
          <w:sz w:val="24"/>
          <w:szCs w:val="24"/>
        </w:rPr>
        <w:t xml:space="preserve"> de uma literatura </w:t>
      </w:r>
      <w:r w:rsidR="006D47E8" w:rsidRPr="00794F61">
        <w:rPr>
          <w:rFonts w:ascii="Times New Roman" w:hAnsi="Times New Roman" w:cs="Times New Roman"/>
          <w:sz w:val="24"/>
          <w:szCs w:val="24"/>
        </w:rPr>
        <w:t xml:space="preserve">que seja própria </w:t>
      </w:r>
      <w:r w:rsidRPr="00794F61">
        <w:rPr>
          <w:rFonts w:ascii="Times New Roman" w:hAnsi="Times New Roman" w:cs="Times New Roman"/>
          <w:sz w:val="24"/>
          <w:szCs w:val="24"/>
        </w:rPr>
        <w:t>para o infante,</w:t>
      </w:r>
      <w:r w:rsidR="006D47E8" w:rsidRPr="00794F61">
        <w:rPr>
          <w:rFonts w:ascii="Times New Roman" w:hAnsi="Times New Roman" w:cs="Times New Roman"/>
          <w:sz w:val="24"/>
          <w:szCs w:val="24"/>
        </w:rPr>
        <w:t xml:space="preserve"> fator que contribui parra a aprendizagem d</w:t>
      </w:r>
      <w:r w:rsidRPr="00794F61">
        <w:rPr>
          <w:rFonts w:ascii="Times New Roman" w:hAnsi="Times New Roman" w:cs="Times New Roman"/>
          <w:sz w:val="24"/>
          <w:szCs w:val="24"/>
        </w:rPr>
        <w:t xml:space="preserve">os nossos alunos da educação básica, na perspectiva de que esta literatura </w:t>
      </w:r>
      <w:r w:rsidR="006D47E8" w:rsidRPr="00794F61">
        <w:rPr>
          <w:rFonts w:ascii="Times New Roman" w:hAnsi="Times New Roman" w:cs="Times New Roman"/>
          <w:sz w:val="24"/>
          <w:szCs w:val="24"/>
        </w:rPr>
        <w:t>contribui</w:t>
      </w:r>
      <w:r w:rsidRPr="00794F61">
        <w:rPr>
          <w:rFonts w:ascii="Times New Roman" w:hAnsi="Times New Roman" w:cs="Times New Roman"/>
          <w:sz w:val="24"/>
          <w:szCs w:val="24"/>
        </w:rPr>
        <w:t xml:space="preserve"> para a construção e desenvolvimento do intelecto, do imaginário e é um estímulo p</w:t>
      </w:r>
      <w:r w:rsidR="006D47E8" w:rsidRPr="00794F61">
        <w:rPr>
          <w:rFonts w:ascii="Times New Roman" w:hAnsi="Times New Roman" w:cs="Times New Roman"/>
          <w:sz w:val="24"/>
          <w:szCs w:val="24"/>
        </w:rPr>
        <w:t>ositivo da curiosidade infantil, desenvolvendo habilidades e competências essênci</w:t>
      </w:r>
      <w:r w:rsidR="00794F61" w:rsidRPr="00794F61">
        <w:rPr>
          <w:rFonts w:ascii="Times New Roman" w:hAnsi="Times New Roman" w:cs="Times New Roman"/>
          <w:sz w:val="24"/>
          <w:szCs w:val="24"/>
        </w:rPr>
        <w:t xml:space="preserve">as para o convívio em sociedade. </w:t>
      </w:r>
      <w:r w:rsidR="006D47E8" w:rsidRPr="00794F61">
        <w:rPr>
          <w:rFonts w:ascii="Times New Roman" w:hAnsi="Times New Roman" w:cs="Times New Roman"/>
          <w:sz w:val="24"/>
          <w:szCs w:val="24"/>
        </w:rPr>
        <w:t>A primeiro momento, promoveremos</w:t>
      </w:r>
      <w:r w:rsidRPr="00794F61">
        <w:rPr>
          <w:rFonts w:ascii="Times New Roman" w:hAnsi="Times New Roman" w:cs="Times New Roman"/>
          <w:sz w:val="24"/>
          <w:szCs w:val="24"/>
        </w:rPr>
        <w:t xml:space="preserve"> um resgate histórico do surgimento e desenvolvimento da literatura</w:t>
      </w:r>
      <w:r w:rsidR="006D47E8" w:rsidRPr="00794F61">
        <w:rPr>
          <w:rFonts w:ascii="Times New Roman" w:hAnsi="Times New Roman" w:cs="Times New Roman"/>
          <w:sz w:val="24"/>
          <w:szCs w:val="24"/>
        </w:rPr>
        <w:t xml:space="preserve"> infantil e juvenil,</w:t>
      </w:r>
      <w:r w:rsidRPr="00794F61">
        <w:rPr>
          <w:rFonts w:ascii="Times New Roman" w:hAnsi="Times New Roman" w:cs="Times New Roman"/>
          <w:sz w:val="24"/>
          <w:szCs w:val="24"/>
        </w:rPr>
        <w:t xml:space="preserve"> trataremos da relevância da disciplina na formação do pro</w:t>
      </w:r>
      <w:r w:rsidR="006D47E8" w:rsidRPr="00794F61">
        <w:rPr>
          <w:rFonts w:ascii="Times New Roman" w:hAnsi="Times New Roman" w:cs="Times New Roman"/>
          <w:sz w:val="24"/>
          <w:szCs w:val="24"/>
        </w:rPr>
        <w:t>fessor, e da importância da lite</w:t>
      </w:r>
      <w:r w:rsidRPr="00794F61">
        <w:rPr>
          <w:rFonts w:ascii="Times New Roman" w:hAnsi="Times New Roman" w:cs="Times New Roman"/>
          <w:sz w:val="24"/>
          <w:szCs w:val="24"/>
        </w:rPr>
        <w:t>ratura infantil e juvenil na formação da criança que virá a se tornar um bom leitor e um escritor (produtor) ideal, com visão crítica do mundo em que está inserida.</w:t>
      </w:r>
    </w:p>
    <w:p w:rsidR="006D47E8" w:rsidRPr="00794F61" w:rsidRDefault="006D47E8" w:rsidP="00794F61">
      <w:pPr>
        <w:autoSpaceDE w:val="0"/>
        <w:autoSpaceDN w:val="0"/>
        <w:adjustRightInd w:val="0"/>
        <w:spacing w:after="0"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lastRenderedPageBreak/>
        <w:t xml:space="preserve">Estão ai incorporadas as quatro premissas apontadas pela UNESCO como eixos estruturados da educação na sociedade contemporânea: aprender a aprender, aprender a fazer, aprender a viver e aprender a ser, ancorada nos sete saberes de Edgar Morin, com foco na compreensão humana </w:t>
      </w:r>
      <w:r w:rsidR="00794F61" w:rsidRPr="00794F61">
        <w:rPr>
          <w:rFonts w:ascii="Times New Roman" w:hAnsi="Times New Roman" w:cs="Times New Roman"/>
          <w:sz w:val="24"/>
          <w:szCs w:val="24"/>
        </w:rPr>
        <w:t>e ensinar a  entender a nossa realidade, nossa diversidade e singularidade.</w:t>
      </w:r>
    </w:p>
    <w:p w:rsidR="00EB5ECE" w:rsidRPr="00794F61" w:rsidRDefault="00794F61" w:rsidP="00DC53AC">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 </w:t>
      </w:r>
    </w:p>
    <w:p w:rsidR="00A2609E" w:rsidRPr="00794F61" w:rsidRDefault="00EB5ECE" w:rsidP="00DC53AC">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2</w:t>
      </w:r>
      <w:r w:rsidR="00A2609E" w:rsidRPr="00794F61">
        <w:rPr>
          <w:rFonts w:ascii="Times New Roman" w:hAnsi="Times New Roman" w:cs="Times New Roman"/>
          <w:sz w:val="24"/>
          <w:szCs w:val="24"/>
        </w:rPr>
        <w:t>MATERIAIS E MÉTODOS</w:t>
      </w:r>
    </w:p>
    <w:p w:rsidR="00FB07AD" w:rsidRPr="00794F61" w:rsidRDefault="00FB07AD" w:rsidP="00DC53AC">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Este artigo apresenta descrição das atividades, onde foram utilizadas fontes de pesquisas variáveis em diversos aspectos: documentos da disciplina, artigos com assuntos relacionados ao conteúdo disciplinar, aplicação dos procedimentos de orientação propostos para o semestre, registros do cotidiano letivo </w:t>
      </w:r>
      <w:r w:rsidR="006F266A" w:rsidRPr="00794F61">
        <w:rPr>
          <w:rFonts w:ascii="Times New Roman" w:hAnsi="Times New Roman" w:cs="Times New Roman"/>
          <w:sz w:val="24"/>
          <w:szCs w:val="24"/>
        </w:rPr>
        <w:t>como fotos, anotações e pesquisa informal com os</w:t>
      </w:r>
      <w:r w:rsidR="00794F61" w:rsidRPr="00794F61">
        <w:rPr>
          <w:rFonts w:ascii="Times New Roman" w:hAnsi="Times New Roman" w:cs="Times New Roman"/>
          <w:sz w:val="24"/>
          <w:szCs w:val="24"/>
        </w:rPr>
        <w:t xml:space="preserve"> </w:t>
      </w:r>
      <w:r w:rsidR="006F266A" w:rsidRPr="00794F61">
        <w:rPr>
          <w:rFonts w:ascii="Times New Roman" w:hAnsi="Times New Roman" w:cs="Times New Roman"/>
          <w:sz w:val="24"/>
          <w:szCs w:val="24"/>
        </w:rPr>
        <w:t>acadêmicos, que oferecem dados qualitativos para este trabalho.</w:t>
      </w:r>
    </w:p>
    <w:p w:rsidR="00FB07AD" w:rsidRPr="00794F61" w:rsidRDefault="00FB07AD" w:rsidP="00DC53AC">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Com uma metodologia ativa e interativa composta por exposições dialogadas, formação de grupos de trabalho, apresentação de seminários temáticos, roda de leitura discutida e atividades de pesquisa, foi despertada nos acadêmicos uma visão diferenciada sobre</w:t>
      </w:r>
      <w:r w:rsidR="00E10613" w:rsidRPr="00794F61">
        <w:rPr>
          <w:rFonts w:ascii="Times New Roman" w:hAnsi="Times New Roman" w:cs="Times New Roman"/>
          <w:sz w:val="24"/>
          <w:szCs w:val="24"/>
        </w:rPr>
        <w:t xml:space="preserve"> a disciplina. Inicialmente</w:t>
      </w:r>
      <w:r w:rsidR="00794F61" w:rsidRPr="00794F61">
        <w:rPr>
          <w:rFonts w:ascii="Times New Roman" w:hAnsi="Times New Roman" w:cs="Times New Roman"/>
          <w:sz w:val="24"/>
          <w:szCs w:val="24"/>
        </w:rPr>
        <w:t xml:space="preserve"> </w:t>
      </w:r>
      <w:r w:rsidR="00E10613" w:rsidRPr="00794F61">
        <w:rPr>
          <w:rFonts w:ascii="Times New Roman" w:hAnsi="Times New Roman" w:cs="Times New Roman"/>
          <w:sz w:val="24"/>
          <w:szCs w:val="24"/>
        </w:rPr>
        <w:t>a disciplina causou surpresas quanto</w:t>
      </w:r>
      <w:r w:rsidR="00794F61" w:rsidRPr="00794F61">
        <w:rPr>
          <w:rFonts w:ascii="Times New Roman" w:hAnsi="Times New Roman" w:cs="Times New Roman"/>
          <w:sz w:val="24"/>
          <w:szCs w:val="24"/>
        </w:rPr>
        <w:t xml:space="preserve"> </w:t>
      </w:r>
      <w:r w:rsidR="006F266A" w:rsidRPr="00794F61">
        <w:rPr>
          <w:rFonts w:ascii="Times New Roman" w:hAnsi="Times New Roman" w:cs="Times New Roman"/>
          <w:sz w:val="24"/>
          <w:szCs w:val="24"/>
        </w:rPr>
        <w:t>às</w:t>
      </w:r>
      <w:r w:rsidRPr="00794F61">
        <w:rPr>
          <w:rFonts w:ascii="Times New Roman" w:hAnsi="Times New Roman" w:cs="Times New Roman"/>
          <w:sz w:val="24"/>
          <w:szCs w:val="24"/>
        </w:rPr>
        <w:t xml:space="preserve"> origens das narrativas infantis, sobre como foram transformadas ao longo dos tempos e sua influencia sobre o publico infantil, juvenil e inclusive o publico adulto. Em segundo plano, as diversas possibilidades sobre como os contos influenciavam, de forma implícita, o publico alvo que extraia lições, mensagens, criticas, formas de preconceito, enfim, uma variedade de assuntos presentes em seus contextos que podem ser discutidas em sala de aula, ou em qualquer outro ambiente, despertando senso e opiniões sobre questões antigas que ainda existem atualmente.</w:t>
      </w:r>
    </w:p>
    <w:p w:rsidR="00FB07AD" w:rsidRPr="00794F61" w:rsidRDefault="00FB07AD" w:rsidP="00DC53AC">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Os grupos de trabalhos ou GT formados foram organizados para atuarem em atividades como:</w:t>
      </w:r>
    </w:p>
    <w:p w:rsidR="00FB07AD" w:rsidRPr="00794F61" w:rsidRDefault="00FB07AD" w:rsidP="00DC53AC">
      <w:pPr>
        <w:pStyle w:val="PargrafodaLista"/>
        <w:numPr>
          <w:ilvl w:val="0"/>
          <w:numId w:val="6"/>
        </w:numPr>
        <w:spacing w:line="360" w:lineRule="auto"/>
        <w:contextualSpacing w:val="0"/>
        <w:jc w:val="both"/>
      </w:pPr>
      <w:r w:rsidRPr="00794F61">
        <w:t>Agenda e acolhimento;</w:t>
      </w:r>
    </w:p>
    <w:p w:rsidR="00FB07AD" w:rsidRPr="00794F61" w:rsidRDefault="00794F61" w:rsidP="00DC53AC">
      <w:pPr>
        <w:pStyle w:val="PargrafodaLista"/>
        <w:numPr>
          <w:ilvl w:val="0"/>
          <w:numId w:val="6"/>
        </w:numPr>
        <w:spacing w:line="360" w:lineRule="auto"/>
        <w:contextualSpacing w:val="0"/>
        <w:jc w:val="both"/>
      </w:pPr>
      <w:r w:rsidRPr="00794F61">
        <w:t>Memória</w:t>
      </w:r>
      <w:r w:rsidR="00FB07AD" w:rsidRPr="00794F61">
        <w:t xml:space="preserve"> dos conteúdos anteriores;</w:t>
      </w:r>
    </w:p>
    <w:p w:rsidR="00FB07AD" w:rsidRPr="00794F61" w:rsidRDefault="00FB07AD" w:rsidP="00DC53AC">
      <w:pPr>
        <w:pStyle w:val="PargrafodaLista"/>
        <w:numPr>
          <w:ilvl w:val="0"/>
          <w:numId w:val="6"/>
        </w:numPr>
        <w:spacing w:line="360" w:lineRule="auto"/>
        <w:contextualSpacing w:val="0"/>
        <w:jc w:val="both"/>
      </w:pPr>
      <w:r w:rsidRPr="00794F61">
        <w:t>Exposição e apreciação dos novos conteúdos;</w:t>
      </w:r>
    </w:p>
    <w:p w:rsidR="00FB07AD" w:rsidRPr="00794F61" w:rsidRDefault="00FB07AD" w:rsidP="00DC53AC">
      <w:pPr>
        <w:pStyle w:val="PargrafodaLista"/>
        <w:numPr>
          <w:ilvl w:val="0"/>
          <w:numId w:val="6"/>
        </w:numPr>
        <w:spacing w:line="360" w:lineRule="auto"/>
        <w:contextualSpacing w:val="0"/>
        <w:jc w:val="both"/>
      </w:pPr>
      <w:r w:rsidRPr="00794F61">
        <w:t>Ampliação, que consiste em apresentação de proposta de trabalho com o texto literário;</w:t>
      </w:r>
    </w:p>
    <w:p w:rsidR="00FB07AD" w:rsidRPr="00794F61" w:rsidRDefault="00FB07AD" w:rsidP="00DC53AC">
      <w:pPr>
        <w:pStyle w:val="PargrafodaLista"/>
        <w:numPr>
          <w:ilvl w:val="0"/>
          <w:numId w:val="6"/>
        </w:numPr>
        <w:spacing w:line="360" w:lineRule="auto"/>
        <w:contextualSpacing w:val="0"/>
        <w:jc w:val="both"/>
      </w:pPr>
      <w:r w:rsidRPr="00794F61">
        <w:lastRenderedPageBreak/>
        <w:t>De</w:t>
      </w:r>
      <w:r w:rsidR="00E10613" w:rsidRPr="00794F61">
        <w:t>safio que se refere a resolução de questões levantadas durante a exposição dos conteúdos.</w:t>
      </w:r>
    </w:p>
    <w:p w:rsidR="00FB07AD" w:rsidRPr="00794F61" w:rsidRDefault="00E10613" w:rsidP="00DC53AC">
      <w:pPr>
        <w:pStyle w:val="PargrafodaLista"/>
        <w:numPr>
          <w:ilvl w:val="0"/>
          <w:numId w:val="6"/>
        </w:numPr>
        <w:spacing w:line="360" w:lineRule="auto"/>
        <w:contextualSpacing w:val="0"/>
        <w:jc w:val="both"/>
      </w:pPr>
      <w:r w:rsidRPr="00794F61">
        <w:t>Síntese, resumo dos pontos mais relevantes da aula.</w:t>
      </w:r>
    </w:p>
    <w:p w:rsidR="00E10613" w:rsidRPr="00794F61" w:rsidRDefault="00E10613" w:rsidP="00DC53AC">
      <w:pPr>
        <w:pStyle w:val="PargrafodaLista"/>
        <w:numPr>
          <w:ilvl w:val="0"/>
          <w:numId w:val="6"/>
        </w:numPr>
        <w:spacing w:line="360" w:lineRule="auto"/>
        <w:contextualSpacing w:val="0"/>
        <w:jc w:val="both"/>
      </w:pPr>
      <w:r w:rsidRPr="00794F61">
        <w:t xml:space="preserve">Avaliação, </w:t>
      </w:r>
      <w:r w:rsidR="0002738A" w:rsidRPr="00794F61">
        <w:t>apontará</w:t>
      </w:r>
      <w:r w:rsidRPr="00794F61">
        <w:t xml:space="preserve"> as opiniões criticas sobre as apresentações em geral inclusive sobre o orientador. Avaliando o desempenho dos GT que participaram, será apontada a relação dos textos com a disciplina, sugestões e pontos positivos e negativos;</w:t>
      </w:r>
    </w:p>
    <w:p w:rsidR="00E5609E" w:rsidRPr="00794F61" w:rsidRDefault="00781D4B" w:rsidP="00DC53AC">
      <w:pPr>
        <w:pStyle w:val="PargrafodaLista"/>
        <w:spacing w:line="360" w:lineRule="auto"/>
        <w:ind w:left="0" w:firstLine="567"/>
        <w:contextualSpacing w:val="0"/>
        <w:jc w:val="both"/>
      </w:pPr>
      <w:r w:rsidRPr="00794F61">
        <w:t>Foram discutidas propostas que possam contribuir para o desenvolvimento da leitura e da escrita por meio dos textos literários para a formação de um leitor ativo e crítico, que consequentemente faz uso da escrita de forma adequada.</w:t>
      </w:r>
    </w:p>
    <w:p w:rsidR="00F478D0" w:rsidRPr="00794F61" w:rsidRDefault="006D47E8" w:rsidP="006D47E8">
      <w:pPr>
        <w:pStyle w:val="PargrafodaLista"/>
        <w:tabs>
          <w:tab w:val="left" w:pos="1481"/>
        </w:tabs>
        <w:spacing w:line="360" w:lineRule="auto"/>
        <w:ind w:left="0" w:firstLine="567"/>
        <w:contextualSpacing w:val="0"/>
        <w:jc w:val="both"/>
      </w:pPr>
      <w:r w:rsidRPr="00794F61">
        <w:tab/>
      </w:r>
    </w:p>
    <w:p w:rsidR="00355F6A" w:rsidRDefault="00EB5ECE" w:rsidP="00794F61">
      <w:pPr>
        <w:pStyle w:val="PargrafodaLista"/>
        <w:spacing w:line="360" w:lineRule="auto"/>
        <w:ind w:left="927"/>
        <w:jc w:val="both"/>
      </w:pPr>
      <w:r w:rsidRPr="00794F61">
        <w:t>3</w:t>
      </w:r>
      <w:r w:rsidR="00216181" w:rsidRPr="00794F61">
        <w:t>RESULTADOS E DISC</w:t>
      </w:r>
      <w:r w:rsidR="00781D4B" w:rsidRPr="00794F61">
        <w:t>USSÕES</w:t>
      </w:r>
    </w:p>
    <w:p w:rsidR="00794F61" w:rsidRPr="00794F61" w:rsidRDefault="00794F61" w:rsidP="00794F61">
      <w:pPr>
        <w:pStyle w:val="PargrafodaLista"/>
        <w:spacing w:line="360" w:lineRule="auto"/>
        <w:ind w:left="927"/>
        <w:jc w:val="both"/>
      </w:pPr>
    </w:p>
    <w:p w:rsidR="00355F6A" w:rsidRPr="00794F61" w:rsidRDefault="00355F6A" w:rsidP="006D47E8">
      <w:pPr>
        <w:pStyle w:val="PargrafodaLista"/>
        <w:spacing w:line="360" w:lineRule="auto"/>
        <w:ind w:left="0" w:firstLine="567"/>
        <w:jc w:val="both"/>
      </w:pPr>
      <w:r w:rsidRPr="00794F61">
        <w:t>Através das pesquisas e entrevistas informais realizadas para a construção deste artigo, observamos que a leitura deve ser apresentada ao ser humano ainda criança</w:t>
      </w:r>
      <w:r w:rsidR="006D47E8" w:rsidRPr="00794F61">
        <w:t>,</w:t>
      </w:r>
      <w:r w:rsidR="00794F61" w:rsidRPr="00794F61">
        <w:t xml:space="preserve"> por oferecer </w:t>
      </w:r>
      <w:r w:rsidRPr="00794F61">
        <w:t>uma experimentação do mundo em que estará i</w:t>
      </w:r>
      <w:r w:rsidR="0000630C" w:rsidRPr="00794F61">
        <w:t>nserida,</w:t>
      </w:r>
      <w:r w:rsidR="00794F61" w:rsidRPr="00794F61">
        <w:t xml:space="preserve"> preparando-a para uma etapa que estar por vir,</w:t>
      </w:r>
      <w:r w:rsidR="0000630C" w:rsidRPr="00794F61">
        <w:t xml:space="preserve"> como afirma Marilena Chauí:</w:t>
      </w:r>
    </w:p>
    <w:p w:rsidR="006D47E8" w:rsidRPr="00794F61" w:rsidRDefault="006D47E8" w:rsidP="006D47E8">
      <w:pPr>
        <w:pStyle w:val="PargrafodaLista"/>
        <w:spacing w:line="360" w:lineRule="auto"/>
        <w:ind w:left="0" w:firstLine="567"/>
        <w:jc w:val="both"/>
      </w:pPr>
    </w:p>
    <w:p w:rsidR="00EB2C53" w:rsidRPr="00794F61" w:rsidRDefault="0000630C" w:rsidP="006D47E8">
      <w:pPr>
        <w:spacing w:line="360" w:lineRule="auto"/>
        <w:ind w:left="2268"/>
        <w:jc w:val="both"/>
        <w:rPr>
          <w:rFonts w:ascii="Times New Roman" w:hAnsi="Times New Roman" w:cs="Times New Roman"/>
          <w:sz w:val="20"/>
          <w:szCs w:val="20"/>
        </w:rPr>
      </w:pPr>
      <w:r w:rsidRPr="00794F61">
        <w:rPr>
          <w:rFonts w:ascii="Times New Roman" w:hAnsi="Times New Roman" w:cs="Times New Roman"/>
          <w:sz w:val="20"/>
          <w:szCs w:val="20"/>
        </w:rPr>
        <w:t>[...] Poderíamos considerar que numa sociedade como a nossa, que dessacralizou a realidade e eliminou quase todos os ritos, os contos funcionam como uma espécie de “ritos de passagem” antecipado. Isto é, não só auxiliam a criança a lidar com o presente, mas ainda a preparam para o que está por vir, a futura separação do seu mundo familiar e a e</w:t>
      </w:r>
      <w:r w:rsidR="00EB2C53" w:rsidRPr="00794F61">
        <w:rPr>
          <w:rFonts w:ascii="Times New Roman" w:hAnsi="Times New Roman" w:cs="Times New Roman"/>
          <w:sz w:val="20"/>
          <w:szCs w:val="20"/>
        </w:rPr>
        <w:t>ntrada no universo dos adultos.</w:t>
      </w:r>
      <w:r w:rsidRPr="00794F61">
        <w:rPr>
          <w:rFonts w:ascii="Times New Roman" w:hAnsi="Times New Roman" w:cs="Times New Roman"/>
          <w:sz w:val="20"/>
          <w:szCs w:val="20"/>
        </w:rPr>
        <w:t xml:space="preserve"> (Do livro: Repressão sexual: essa nossa (des)conhecida, Marilena Chauí, Ed. Brasiliense, 1984, pag. 32-54). </w:t>
      </w:r>
    </w:p>
    <w:p w:rsidR="006D47E8" w:rsidRPr="00794F61" w:rsidRDefault="006D47E8" w:rsidP="006D47E8">
      <w:pPr>
        <w:spacing w:line="360" w:lineRule="auto"/>
        <w:ind w:left="2268"/>
        <w:jc w:val="both"/>
        <w:rPr>
          <w:rFonts w:ascii="Times New Roman" w:hAnsi="Times New Roman" w:cs="Times New Roman"/>
          <w:sz w:val="20"/>
          <w:szCs w:val="20"/>
        </w:rPr>
      </w:pPr>
    </w:p>
    <w:p w:rsidR="0000630C" w:rsidRPr="00794F61" w:rsidRDefault="00046104" w:rsidP="006D47E8">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A</w:t>
      </w:r>
      <w:r w:rsidR="0000630C" w:rsidRPr="00794F61">
        <w:rPr>
          <w:rFonts w:ascii="Times New Roman" w:hAnsi="Times New Roman" w:cs="Times New Roman"/>
          <w:sz w:val="24"/>
          <w:szCs w:val="24"/>
        </w:rPr>
        <w:t xml:space="preserve"> citação de Marilena Chauí revela a relevân</w:t>
      </w:r>
      <w:r w:rsidR="00794F61" w:rsidRPr="00794F61">
        <w:rPr>
          <w:rFonts w:ascii="Times New Roman" w:hAnsi="Times New Roman" w:cs="Times New Roman"/>
          <w:sz w:val="24"/>
          <w:szCs w:val="24"/>
        </w:rPr>
        <w:t>cia do conto para o enriquecimento</w:t>
      </w:r>
      <w:r w:rsidR="0000630C" w:rsidRPr="00794F61">
        <w:rPr>
          <w:rFonts w:ascii="Times New Roman" w:hAnsi="Times New Roman" w:cs="Times New Roman"/>
          <w:sz w:val="24"/>
          <w:szCs w:val="24"/>
        </w:rPr>
        <w:t xml:space="preserve"> da infância e</w:t>
      </w:r>
      <w:r w:rsidR="00EB2C53" w:rsidRPr="00794F61">
        <w:rPr>
          <w:rFonts w:ascii="Times New Roman" w:hAnsi="Times New Roman" w:cs="Times New Roman"/>
          <w:sz w:val="24"/>
          <w:szCs w:val="24"/>
        </w:rPr>
        <w:t xml:space="preserve"> o entende </w:t>
      </w:r>
      <w:r w:rsidR="006F266A" w:rsidRPr="00794F61">
        <w:rPr>
          <w:rFonts w:ascii="Times New Roman" w:hAnsi="Times New Roman" w:cs="Times New Roman"/>
          <w:sz w:val="24"/>
          <w:szCs w:val="24"/>
        </w:rPr>
        <w:t xml:space="preserve">também, </w:t>
      </w:r>
      <w:r w:rsidR="00EB2C53" w:rsidRPr="00794F61">
        <w:rPr>
          <w:rFonts w:ascii="Times New Roman" w:hAnsi="Times New Roman" w:cs="Times New Roman"/>
          <w:sz w:val="24"/>
          <w:szCs w:val="24"/>
        </w:rPr>
        <w:t>como um</w:t>
      </w:r>
      <w:r w:rsidR="0000630C" w:rsidRPr="00794F61">
        <w:rPr>
          <w:rFonts w:ascii="Times New Roman" w:hAnsi="Times New Roman" w:cs="Times New Roman"/>
          <w:sz w:val="24"/>
          <w:szCs w:val="24"/>
        </w:rPr>
        <w:t xml:space="preserve"> elemento de suma importância no processo que torna crianças em adultos.</w:t>
      </w:r>
      <w:bookmarkStart w:id="0" w:name="_GoBack"/>
      <w:bookmarkEnd w:id="0"/>
      <w:r w:rsidR="006D47E8" w:rsidRPr="00794F61">
        <w:rPr>
          <w:rFonts w:ascii="Times New Roman" w:hAnsi="Times New Roman" w:cs="Times New Roman"/>
          <w:sz w:val="24"/>
          <w:szCs w:val="24"/>
        </w:rPr>
        <w:t xml:space="preserve"> Antes de nos aprofundarmos na importância de uma literatura infantil, se faz necessário primeiro, tomar conhecimento do seu surgimento e desenvolvimento.</w:t>
      </w:r>
    </w:p>
    <w:p w:rsidR="00DC53AC" w:rsidRPr="00794F61" w:rsidRDefault="00DC53AC" w:rsidP="006D47E8">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A literatura infanto-juvenil nasceu da necessidade de implantar a inocência no infante do século XVIII, que no modelo de sociedade aristocrática era visto como um adulto em m</w:t>
      </w:r>
      <w:r w:rsidR="006D47E8" w:rsidRPr="00794F61">
        <w:rPr>
          <w:rFonts w:ascii="Times New Roman" w:hAnsi="Times New Roman" w:cs="Times New Roman"/>
          <w:sz w:val="24"/>
          <w:szCs w:val="24"/>
        </w:rPr>
        <w:t xml:space="preserve">iniatura, testemunhando </w:t>
      </w:r>
      <w:r w:rsidRPr="00794F61">
        <w:rPr>
          <w:rFonts w:ascii="Times New Roman" w:hAnsi="Times New Roman" w:cs="Times New Roman"/>
          <w:sz w:val="24"/>
          <w:szCs w:val="24"/>
        </w:rPr>
        <w:t>ato</w:t>
      </w:r>
      <w:r w:rsidR="006D47E8" w:rsidRPr="00794F61">
        <w:rPr>
          <w:rFonts w:ascii="Times New Roman" w:hAnsi="Times New Roman" w:cs="Times New Roman"/>
          <w:sz w:val="24"/>
          <w:szCs w:val="24"/>
        </w:rPr>
        <w:t>s</w:t>
      </w:r>
      <w:r w:rsidRPr="00794F61">
        <w:rPr>
          <w:rFonts w:ascii="Times New Roman" w:hAnsi="Times New Roman" w:cs="Times New Roman"/>
          <w:sz w:val="24"/>
          <w:szCs w:val="24"/>
        </w:rPr>
        <w:t xml:space="preserve"> de procriação, violência e morte participando naturalmente do cotidiano social, sem nenhuma preocupação do adulto </w:t>
      </w:r>
      <w:r w:rsidR="006D47E8" w:rsidRPr="00794F61">
        <w:rPr>
          <w:rFonts w:ascii="Times New Roman" w:hAnsi="Times New Roman" w:cs="Times New Roman"/>
          <w:sz w:val="24"/>
          <w:szCs w:val="24"/>
        </w:rPr>
        <w:t xml:space="preserve">para </w:t>
      </w:r>
      <w:r w:rsidRPr="00794F61">
        <w:rPr>
          <w:rFonts w:ascii="Times New Roman" w:hAnsi="Times New Roman" w:cs="Times New Roman"/>
          <w:sz w:val="24"/>
          <w:szCs w:val="24"/>
        </w:rPr>
        <w:t>com a criança.</w:t>
      </w:r>
    </w:p>
    <w:p w:rsidR="00DC53AC" w:rsidRPr="00794F61" w:rsidRDefault="00DC53AC" w:rsidP="006D47E8">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lastRenderedPageBreak/>
        <w:t>Com a ascensão burguesa, nasce o conceito de infância</w:t>
      </w:r>
      <w:r w:rsidR="006D47E8" w:rsidRPr="00794F61">
        <w:rPr>
          <w:rFonts w:ascii="Times New Roman" w:hAnsi="Times New Roman" w:cs="Times New Roman"/>
          <w:sz w:val="24"/>
          <w:szCs w:val="24"/>
        </w:rPr>
        <w:t xml:space="preserve"> </w:t>
      </w:r>
      <w:r w:rsidRPr="00794F61">
        <w:rPr>
          <w:rFonts w:ascii="Times New Roman" w:hAnsi="Times New Roman" w:cs="Times New Roman"/>
          <w:sz w:val="24"/>
          <w:szCs w:val="24"/>
        </w:rPr>
        <w:t>e a criança ganha um lu</w:t>
      </w:r>
      <w:r w:rsidR="006D47E8" w:rsidRPr="00794F61">
        <w:rPr>
          <w:rFonts w:ascii="Times New Roman" w:hAnsi="Times New Roman" w:cs="Times New Roman"/>
          <w:sz w:val="24"/>
          <w:szCs w:val="24"/>
        </w:rPr>
        <w:t xml:space="preserve">gar especial no seio da família, </w:t>
      </w:r>
      <w:r w:rsidRPr="00794F61">
        <w:rPr>
          <w:rFonts w:ascii="Times New Roman" w:hAnsi="Times New Roman" w:cs="Times New Roman"/>
          <w:sz w:val="24"/>
          <w:szCs w:val="24"/>
        </w:rPr>
        <w:t>e</w:t>
      </w:r>
      <w:r w:rsidR="006D47E8" w:rsidRPr="00794F61">
        <w:rPr>
          <w:rFonts w:ascii="Times New Roman" w:hAnsi="Times New Roman" w:cs="Times New Roman"/>
          <w:sz w:val="24"/>
          <w:szCs w:val="24"/>
        </w:rPr>
        <w:t xml:space="preserve">sta </w:t>
      </w:r>
      <w:r w:rsidRPr="00794F61">
        <w:rPr>
          <w:rFonts w:ascii="Times New Roman" w:hAnsi="Times New Roman" w:cs="Times New Roman"/>
          <w:sz w:val="24"/>
          <w:szCs w:val="24"/>
        </w:rPr>
        <w:t>merece ser “protegida” da realidade do mundo adulto.</w:t>
      </w:r>
      <w:r w:rsidR="006D47E8" w:rsidRPr="00794F61">
        <w:rPr>
          <w:rFonts w:ascii="Times New Roman" w:hAnsi="Times New Roman" w:cs="Times New Roman"/>
          <w:sz w:val="24"/>
          <w:szCs w:val="24"/>
        </w:rPr>
        <w:t xml:space="preserve"> </w:t>
      </w:r>
      <w:r w:rsidRPr="00794F61">
        <w:rPr>
          <w:rFonts w:ascii="Times New Roman" w:hAnsi="Times New Roman" w:cs="Times New Roman"/>
          <w:sz w:val="24"/>
          <w:szCs w:val="24"/>
        </w:rPr>
        <w:t>Nesse contexto surge a escola para ensinar e adequar a criança ao modelo vigente, visando nela a perpetuação do poder da burguesia.</w:t>
      </w:r>
      <w:r w:rsidR="00794F61" w:rsidRPr="00794F61">
        <w:rPr>
          <w:rFonts w:ascii="Times New Roman" w:hAnsi="Times New Roman" w:cs="Times New Roman"/>
          <w:sz w:val="24"/>
          <w:szCs w:val="24"/>
        </w:rPr>
        <w:t xml:space="preserve"> </w:t>
      </w:r>
      <w:r w:rsidRPr="00794F61">
        <w:rPr>
          <w:rFonts w:ascii="Times New Roman" w:hAnsi="Times New Roman" w:cs="Times New Roman"/>
          <w:sz w:val="24"/>
          <w:szCs w:val="24"/>
        </w:rPr>
        <w:t xml:space="preserve">As crianças deveriam ser tratadas, cuidadas e amadas para se tornarem adultos apenas perpetuadores, sem margem para que questionassem sua realidade, apenas aceitando-a e habituando-se ao papel social que deveriam desempenhar quando chegassem </w:t>
      </w:r>
      <w:r w:rsidR="00794F61" w:rsidRPr="00794F61">
        <w:rPr>
          <w:rFonts w:ascii="Times New Roman" w:hAnsi="Times New Roman" w:cs="Times New Roman"/>
          <w:sz w:val="24"/>
          <w:szCs w:val="24"/>
        </w:rPr>
        <w:t>à</w:t>
      </w:r>
      <w:r w:rsidRPr="00794F61">
        <w:rPr>
          <w:rFonts w:ascii="Times New Roman" w:hAnsi="Times New Roman" w:cs="Times New Roman"/>
          <w:sz w:val="24"/>
          <w:szCs w:val="24"/>
        </w:rPr>
        <w:t xml:space="preserve"> fase adulta.</w:t>
      </w:r>
    </w:p>
    <w:p w:rsidR="00DC53AC" w:rsidRPr="00794F61" w:rsidRDefault="00DC53AC" w:rsidP="006D47E8">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O surgimento de uma literatura própria para o infante apareceu primeiramente pelas mãos de Hans Christian Andersen, mas antes os contos para os pequenos eram resultado de adaptações de contos compilados por Perrault e pelos irmãos Grimm, e se faziam presentes também nas fábulas de La Fantaine. Nessas adaptações suprimiam-se conteúdos considerados inadequados</w:t>
      </w:r>
      <w:r w:rsidR="006D47E8" w:rsidRPr="00794F61">
        <w:rPr>
          <w:rFonts w:ascii="Times New Roman" w:hAnsi="Times New Roman" w:cs="Times New Roman"/>
          <w:sz w:val="24"/>
          <w:szCs w:val="24"/>
        </w:rPr>
        <w:t xml:space="preserve"> </w:t>
      </w:r>
      <w:r w:rsidRPr="00794F61">
        <w:rPr>
          <w:rFonts w:ascii="Times New Roman" w:hAnsi="Times New Roman" w:cs="Times New Roman"/>
          <w:sz w:val="24"/>
          <w:szCs w:val="24"/>
        </w:rPr>
        <w:t>(sexo, violência, mortes), substituindo por conteúdos moralistas e acontecimentos fantasiosos.</w:t>
      </w:r>
    </w:p>
    <w:p w:rsidR="00DC53AC" w:rsidRPr="00794F61" w:rsidRDefault="00DC53AC" w:rsidP="006D47E8">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Essa literatura inicialmente popular</w:t>
      </w:r>
      <w:r w:rsidR="006D47E8" w:rsidRPr="00794F61">
        <w:rPr>
          <w:rFonts w:ascii="Times New Roman" w:hAnsi="Times New Roman" w:cs="Times New Roman"/>
          <w:sz w:val="24"/>
          <w:szCs w:val="24"/>
        </w:rPr>
        <w:t xml:space="preserve"> </w:t>
      </w:r>
      <w:r w:rsidRPr="00794F61">
        <w:rPr>
          <w:rFonts w:ascii="Times New Roman" w:hAnsi="Times New Roman" w:cs="Times New Roman"/>
          <w:sz w:val="24"/>
          <w:szCs w:val="24"/>
        </w:rPr>
        <w:t>(narrativas primordiais) tornou-se</w:t>
      </w:r>
      <w:r w:rsidR="006D47E8" w:rsidRPr="00794F61">
        <w:rPr>
          <w:rFonts w:ascii="Times New Roman" w:hAnsi="Times New Roman" w:cs="Times New Roman"/>
          <w:sz w:val="24"/>
          <w:szCs w:val="24"/>
        </w:rPr>
        <w:t xml:space="preserve"> </w:t>
      </w:r>
      <w:r w:rsidRPr="00794F61">
        <w:rPr>
          <w:rFonts w:ascii="Times New Roman" w:hAnsi="Times New Roman" w:cs="Times New Roman"/>
          <w:sz w:val="24"/>
          <w:szCs w:val="24"/>
        </w:rPr>
        <w:t xml:space="preserve">elitizada, e é </w:t>
      </w:r>
      <w:r w:rsidR="00794F61" w:rsidRPr="00794F61">
        <w:rPr>
          <w:rFonts w:ascii="Times New Roman" w:hAnsi="Times New Roman" w:cs="Times New Roman"/>
          <w:sz w:val="24"/>
          <w:szCs w:val="24"/>
        </w:rPr>
        <w:t xml:space="preserve">na época em que apareceu </w:t>
      </w:r>
      <w:r w:rsidRPr="00794F61">
        <w:rPr>
          <w:rFonts w:ascii="Times New Roman" w:hAnsi="Times New Roman" w:cs="Times New Roman"/>
          <w:sz w:val="24"/>
          <w:szCs w:val="24"/>
        </w:rPr>
        <w:t>implantada na escola com objetivos pedagogizantes e não literários.</w:t>
      </w:r>
      <w:r w:rsidR="006D47E8" w:rsidRPr="00794F61">
        <w:rPr>
          <w:rFonts w:ascii="Times New Roman" w:hAnsi="Times New Roman" w:cs="Times New Roman"/>
          <w:sz w:val="24"/>
          <w:szCs w:val="24"/>
        </w:rPr>
        <w:t xml:space="preserve"> </w:t>
      </w:r>
      <w:r w:rsidRPr="00794F61">
        <w:rPr>
          <w:rFonts w:ascii="Times New Roman" w:hAnsi="Times New Roman" w:cs="Times New Roman"/>
          <w:sz w:val="24"/>
          <w:szCs w:val="24"/>
        </w:rPr>
        <w:t>A criança burguesa deveria ser cuidada para sustentar o ideal burguês no poder, e a criança proletária deveria ser cuidada para garantir a mão-de-obra barata na indústria.</w:t>
      </w:r>
      <w:r w:rsidR="006D47E8" w:rsidRPr="00794F61">
        <w:rPr>
          <w:rFonts w:ascii="Times New Roman" w:hAnsi="Times New Roman" w:cs="Times New Roman"/>
          <w:sz w:val="24"/>
          <w:szCs w:val="24"/>
        </w:rPr>
        <w:t xml:space="preserve"> Surge neste meio o método tradicional de ensino, um professor que detém o conhecimento e os alunos como meros receptores dos conhecimentos r</w:t>
      </w:r>
      <w:r w:rsidR="00794F61" w:rsidRPr="00794F61">
        <w:rPr>
          <w:rFonts w:ascii="Times New Roman" w:hAnsi="Times New Roman" w:cs="Times New Roman"/>
          <w:sz w:val="24"/>
          <w:szCs w:val="24"/>
        </w:rPr>
        <w:t>epassados.</w:t>
      </w:r>
    </w:p>
    <w:p w:rsidR="00DC53AC" w:rsidRPr="00794F61" w:rsidRDefault="00794F61" w:rsidP="006D47E8">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A</w:t>
      </w:r>
      <w:r w:rsidR="00DC53AC" w:rsidRPr="00794F61">
        <w:rPr>
          <w:rFonts w:ascii="Times New Roman" w:hAnsi="Times New Roman" w:cs="Times New Roman"/>
          <w:sz w:val="24"/>
          <w:szCs w:val="24"/>
        </w:rPr>
        <w:t xml:space="preserve"> literatura infantil </w:t>
      </w:r>
      <w:r w:rsidRPr="00794F61">
        <w:rPr>
          <w:rFonts w:ascii="Times New Roman" w:hAnsi="Times New Roman" w:cs="Times New Roman"/>
          <w:sz w:val="24"/>
          <w:szCs w:val="24"/>
        </w:rPr>
        <w:t xml:space="preserve">por ser o meio que preenche a falta da convivência do </w:t>
      </w:r>
      <w:r w:rsidR="007B3901" w:rsidRPr="00794F61">
        <w:rPr>
          <w:rFonts w:ascii="Times New Roman" w:hAnsi="Times New Roman" w:cs="Times New Roman"/>
          <w:sz w:val="24"/>
          <w:szCs w:val="24"/>
        </w:rPr>
        <w:t>infante</w:t>
      </w:r>
      <w:r w:rsidRPr="00794F61">
        <w:rPr>
          <w:rFonts w:ascii="Times New Roman" w:hAnsi="Times New Roman" w:cs="Times New Roman"/>
          <w:sz w:val="24"/>
          <w:szCs w:val="24"/>
        </w:rPr>
        <w:t xml:space="preserve"> em sociedade, </w:t>
      </w:r>
      <w:r w:rsidR="00DC53AC" w:rsidRPr="00794F61">
        <w:rPr>
          <w:rFonts w:ascii="Times New Roman" w:hAnsi="Times New Roman" w:cs="Times New Roman"/>
          <w:sz w:val="24"/>
          <w:szCs w:val="24"/>
        </w:rPr>
        <w:t xml:space="preserve">torna-se uma ponte para </w:t>
      </w:r>
      <w:r w:rsidRPr="00794F61">
        <w:rPr>
          <w:rFonts w:ascii="Times New Roman" w:hAnsi="Times New Roman" w:cs="Times New Roman"/>
          <w:sz w:val="24"/>
          <w:szCs w:val="24"/>
        </w:rPr>
        <w:t>ess</w:t>
      </w:r>
      <w:r w:rsidR="00DC53AC" w:rsidRPr="00794F61">
        <w:rPr>
          <w:rFonts w:ascii="Times New Roman" w:hAnsi="Times New Roman" w:cs="Times New Roman"/>
          <w:sz w:val="24"/>
          <w:szCs w:val="24"/>
        </w:rPr>
        <w:t>a criança que se vê privada de um mundo exterior, ponte que a leva para a experimentação do mundo a qual não tem cont</w:t>
      </w:r>
      <w:r w:rsidRPr="00794F61">
        <w:rPr>
          <w:rFonts w:ascii="Times New Roman" w:hAnsi="Times New Roman" w:cs="Times New Roman"/>
          <w:sz w:val="24"/>
          <w:szCs w:val="24"/>
        </w:rPr>
        <w:t>ato. Com essa privação o pequeno</w:t>
      </w:r>
      <w:r w:rsidR="00DC53AC" w:rsidRPr="00794F61">
        <w:rPr>
          <w:rFonts w:ascii="Times New Roman" w:hAnsi="Times New Roman" w:cs="Times New Roman"/>
          <w:sz w:val="24"/>
          <w:szCs w:val="24"/>
        </w:rPr>
        <w:t xml:space="preserve"> necessitará de um suporte fora de si, que lhe sirva de auxílio para essa experimentação do mundo, e a literatura será essa auxiliadora que se aproximará do infante pela a história que conta e a linguagem que apresenta. Essa marca da literatura infantil, de se aproximar da criança, de trazê-la para dentro se si, concede ao pequeno leitor o consentimento de usar suas faculdades mentais para </w:t>
      </w:r>
      <w:r w:rsidRPr="00794F61">
        <w:rPr>
          <w:rFonts w:ascii="Times New Roman" w:hAnsi="Times New Roman" w:cs="Times New Roman"/>
          <w:sz w:val="24"/>
          <w:szCs w:val="24"/>
        </w:rPr>
        <w:t>formar pensamentos e questionar</w:t>
      </w:r>
      <w:r w:rsidR="00DC53AC" w:rsidRPr="00794F61">
        <w:rPr>
          <w:rFonts w:ascii="Times New Roman" w:hAnsi="Times New Roman" w:cs="Times New Roman"/>
          <w:sz w:val="24"/>
          <w:szCs w:val="24"/>
        </w:rPr>
        <w:t xml:space="preserve"> </w:t>
      </w:r>
      <w:r w:rsidRPr="00794F61">
        <w:rPr>
          <w:rFonts w:ascii="Times New Roman" w:hAnsi="Times New Roman" w:cs="Times New Roman"/>
          <w:sz w:val="24"/>
          <w:szCs w:val="24"/>
        </w:rPr>
        <w:t xml:space="preserve">a </w:t>
      </w:r>
      <w:r w:rsidR="00DC53AC" w:rsidRPr="00794F61">
        <w:rPr>
          <w:rFonts w:ascii="Times New Roman" w:hAnsi="Times New Roman" w:cs="Times New Roman"/>
          <w:sz w:val="24"/>
          <w:szCs w:val="24"/>
        </w:rPr>
        <w:t xml:space="preserve">realidade do mundo a sua volta, esse poder libertador causado no infante, quebra as correntes que prendiam a literatura infantil à pedagogia, nascendo a verdadeira literatura, sem funções educativas, mas que à faz por ser parte da criança e </w:t>
      </w:r>
      <w:r w:rsidRPr="00794F61">
        <w:rPr>
          <w:rFonts w:ascii="Times New Roman" w:hAnsi="Times New Roman" w:cs="Times New Roman"/>
          <w:sz w:val="24"/>
          <w:szCs w:val="24"/>
        </w:rPr>
        <w:t xml:space="preserve">que </w:t>
      </w:r>
      <w:r w:rsidR="00DC53AC" w:rsidRPr="00794F61">
        <w:rPr>
          <w:rFonts w:ascii="Times New Roman" w:hAnsi="Times New Roman" w:cs="Times New Roman"/>
          <w:sz w:val="24"/>
          <w:szCs w:val="24"/>
        </w:rPr>
        <w:t>a envolve por excelência.</w:t>
      </w:r>
    </w:p>
    <w:p w:rsidR="00794F61" w:rsidRPr="00794F61" w:rsidRDefault="00794F61" w:rsidP="00794F61">
      <w:pPr>
        <w:autoSpaceDE w:val="0"/>
        <w:autoSpaceDN w:val="0"/>
        <w:adjustRightInd w:val="0"/>
        <w:spacing w:after="0"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lastRenderedPageBreak/>
        <w:t xml:space="preserve">A preocupação da inserção de crianças e jovens na vida adulta, não pertence somente às origens da literatura infantil e juvenil, é algo também atual, presente no cuidado com os estudantes da educação básica brasileira, preocupação que se evidencia na questão da leitura e escrita que ainda representa um grande desafio na formação desse estudante. A nova Lei de Diretrizes e Bases da Educação Nacional (Lei 9.394/96) conferiu uma nova identidade ao Ensino Médio, determinando que Ensino Médio é Educação Básica. No ano 2000, a nova reforma nos parâmetros nacionais do ensino médio tinha a mesma preocupação, quanto </w:t>
      </w:r>
      <w:r w:rsidR="007B3901" w:rsidRPr="00794F61">
        <w:rPr>
          <w:rFonts w:ascii="Times New Roman" w:hAnsi="Times New Roman" w:cs="Times New Roman"/>
          <w:sz w:val="24"/>
          <w:szCs w:val="24"/>
        </w:rPr>
        <w:t>à</w:t>
      </w:r>
      <w:r w:rsidRPr="00794F61">
        <w:rPr>
          <w:rFonts w:ascii="Times New Roman" w:hAnsi="Times New Roman" w:cs="Times New Roman"/>
          <w:sz w:val="24"/>
          <w:szCs w:val="24"/>
        </w:rPr>
        <w:t xml:space="preserve"> inserção dos jovens no mundo dos adultos, a sociedade agora era outra, a consolidação do Estado democrático, as novas tecnologias e as mudanças na produção de bens, serviços e conhecimentos eram realidade e exigiam que a escola possibilitasse aos alunos integrarem-se ao mundo contemporâneo nas dimensões fundamentais da cidadania e do trabalho.</w:t>
      </w:r>
    </w:p>
    <w:p w:rsidR="00355F6A" w:rsidRPr="00794F61" w:rsidRDefault="00794F61" w:rsidP="00794F61">
      <w:pPr>
        <w:autoSpaceDE w:val="0"/>
        <w:autoSpaceDN w:val="0"/>
        <w:adjustRightInd w:val="0"/>
        <w:spacing w:after="0" w:line="360" w:lineRule="auto"/>
        <w:ind w:firstLine="567"/>
        <w:jc w:val="both"/>
        <w:rPr>
          <w:rStyle w:val="nfaseSutil"/>
          <w:rFonts w:ascii="Times New Roman" w:hAnsi="Times New Roman" w:cs="Times New Roman"/>
          <w:i w:val="0"/>
          <w:iCs w:val="0"/>
          <w:color w:val="auto"/>
          <w:sz w:val="24"/>
          <w:szCs w:val="24"/>
        </w:rPr>
      </w:pPr>
      <w:r w:rsidRPr="00794F61">
        <w:rPr>
          <w:rFonts w:ascii="Times New Roman" w:hAnsi="Times New Roman" w:cs="Times New Roman"/>
          <w:sz w:val="24"/>
          <w:szCs w:val="24"/>
        </w:rPr>
        <w:t>A partir disso, o ensino antes descontextualizado, compartimentalizado e baseado no acúmulo de informações; ganhou significado ao conhecimento escolar promovendo a contextualização e interdisciplinaridade, incentivando o raciocínio e a capacidade de aprender dos diferentes tipos de alunos encontrados em uma sala de aula, visão que se assemelha a concepção construtivista de ensino de Zabala</w:t>
      </w:r>
      <w:r w:rsidR="007B3901">
        <w:rPr>
          <w:rFonts w:ascii="Times New Roman" w:hAnsi="Times New Roman" w:cs="Times New Roman"/>
          <w:sz w:val="24"/>
          <w:szCs w:val="24"/>
          <w:vertAlign w:val="superscript"/>
        </w:rPr>
        <w:t xml:space="preserve"> </w:t>
      </w:r>
      <w:r w:rsidRPr="00794F61">
        <w:rPr>
          <w:rFonts w:ascii="Times New Roman" w:hAnsi="Times New Roman" w:cs="Times New Roman"/>
          <w:sz w:val="24"/>
          <w:szCs w:val="24"/>
        </w:rPr>
        <w:t>ao defender um ensino que atenda á diversidade dos alunos, apresentando uma proposta de compreensividade e de formação integral objetivando a melhoria da prática e consequentemente da aprendizagem dos alunos.</w:t>
      </w:r>
      <w:r w:rsidR="006D47E8" w:rsidRPr="00794F61">
        <w:rPr>
          <w:rFonts w:ascii="Times New Roman" w:hAnsi="Times New Roman" w:cs="Times New Roman"/>
          <w:color w:val="943634"/>
        </w:rPr>
        <w:t xml:space="preserve"> </w:t>
      </w:r>
      <w:r w:rsidR="006D47E8" w:rsidRPr="00794F61">
        <w:rPr>
          <w:rStyle w:val="nfaseSutil"/>
          <w:rFonts w:ascii="Times New Roman" w:hAnsi="Times New Roman" w:cs="Times New Roman"/>
          <w:i w:val="0"/>
          <w:color w:val="auto"/>
          <w:sz w:val="24"/>
        </w:rPr>
        <w:t>Conforme Zabala</w:t>
      </w:r>
      <w:r w:rsidRPr="00794F61">
        <w:rPr>
          <w:rStyle w:val="nfaseSutil"/>
          <w:rFonts w:ascii="Times New Roman" w:hAnsi="Times New Roman" w:cs="Times New Roman"/>
          <w:i w:val="0"/>
          <w:color w:val="auto"/>
          <w:sz w:val="24"/>
        </w:rPr>
        <w:t xml:space="preserve"> no livro A Prática Educativa: como Ensinar</w:t>
      </w:r>
      <w:r w:rsidR="006D47E8" w:rsidRPr="00794F61">
        <w:rPr>
          <w:rStyle w:val="nfaseSutil"/>
          <w:rFonts w:ascii="Times New Roman" w:hAnsi="Times New Roman" w:cs="Times New Roman"/>
          <w:i w:val="0"/>
          <w:color w:val="auto"/>
          <w:sz w:val="24"/>
        </w:rPr>
        <w:t xml:space="preserve"> (</w:t>
      </w:r>
      <w:r w:rsidRPr="00794F61">
        <w:rPr>
          <w:rStyle w:val="nfaseSutil"/>
          <w:rFonts w:ascii="Times New Roman" w:hAnsi="Times New Roman" w:cs="Times New Roman"/>
          <w:i w:val="0"/>
          <w:color w:val="auto"/>
          <w:sz w:val="24"/>
        </w:rPr>
        <w:t xml:space="preserve">1998, </w:t>
      </w:r>
      <w:r w:rsidR="006D47E8" w:rsidRPr="00794F61">
        <w:rPr>
          <w:rStyle w:val="nfaseSutil"/>
          <w:rFonts w:ascii="Times New Roman" w:hAnsi="Times New Roman" w:cs="Times New Roman"/>
          <w:i w:val="0"/>
          <w:color w:val="auto"/>
          <w:sz w:val="24"/>
        </w:rPr>
        <w:t xml:space="preserve">p. 51) "é preciso introduzir, em cada momento, as ações que se adaptem às novas necessidades informativas </w:t>
      </w:r>
      <w:r w:rsidRPr="00794F61">
        <w:rPr>
          <w:rStyle w:val="nfaseSutil"/>
          <w:rFonts w:ascii="Times New Roman" w:hAnsi="Times New Roman" w:cs="Times New Roman"/>
          <w:i w:val="0"/>
          <w:color w:val="auto"/>
          <w:sz w:val="24"/>
        </w:rPr>
        <w:t xml:space="preserve">que surge constantemente". E ainda Edgar Morin afirma em Os </w:t>
      </w:r>
      <w:r>
        <w:rPr>
          <w:rStyle w:val="nfaseSutil"/>
          <w:rFonts w:ascii="Times New Roman" w:hAnsi="Times New Roman" w:cs="Times New Roman"/>
          <w:i w:val="0"/>
          <w:color w:val="auto"/>
          <w:sz w:val="24"/>
        </w:rPr>
        <w:t>s</w:t>
      </w:r>
      <w:r w:rsidRPr="00794F61">
        <w:rPr>
          <w:rStyle w:val="nfaseSutil"/>
          <w:rFonts w:ascii="Times New Roman" w:hAnsi="Times New Roman" w:cs="Times New Roman"/>
          <w:i w:val="0"/>
          <w:color w:val="auto"/>
          <w:sz w:val="24"/>
        </w:rPr>
        <w:t xml:space="preserve">ete </w:t>
      </w:r>
      <w:r>
        <w:rPr>
          <w:rStyle w:val="nfaseSutil"/>
          <w:rFonts w:ascii="Times New Roman" w:hAnsi="Times New Roman" w:cs="Times New Roman"/>
          <w:i w:val="0"/>
          <w:color w:val="auto"/>
          <w:sz w:val="24"/>
        </w:rPr>
        <w:t>s</w:t>
      </w:r>
      <w:r w:rsidRPr="00794F61">
        <w:rPr>
          <w:rStyle w:val="nfaseSutil"/>
          <w:rFonts w:ascii="Times New Roman" w:hAnsi="Times New Roman" w:cs="Times New Roman"/>
          <w:i w:val="0"/>
          <w:color w:val="auto"/>
          <w:sz w:val="24"/>
        </w:rPr>
        <w:t>aberes</w:t>
      </w:r>
      <w:r>
        <w:rPr>
          <w:rStyle w:val="nfaseSutil"/>
          <w:rFonts w:ascii="Times New Roman" w:hAnsi="Times New Roman" w:cs="Times New Roman"/>
          <w:i w:val="0"/>
          <w:color w:val="auto"/>
          <w:sz w:val="24"/>
        </w:rPr>
        <w:t xml:space="preserve"> necessários à educação do futuro </w:t>
      </w:r>
      <w:r w:rsidRPr="00794F61">
        <w:rPr>
          <w:rStyle w:val="nfaseSutil"/>
          <w:rFonts w:ascii="Times New Roman" w:hAnsi="Times New Roman" w:cs="Times New Roman"/>
          <w:i w:val="0"/>
          <w:color w:val="auto"/>
          <w:sz w:val="24"/>
        </w:rPr>
        <w:t>(pág.04): “</w:t>
      </w:r>
      <w:r w:rsidRPr="00794F61">
        <w:rPr>
          <w:rFonts w:ascii="Times New Roman" w:hAnsi="Times New Roman" w:cs="Times New Roman"/>
          <w:sz w:val="24"/>
          <w:szCs w:val="24"/>
        </w:rPr>
        <w:t>Portanto, o ensino por disciplina, fragmentado e dividido, impede a capacidade natural que o  espírito tem de contextualizar, é essa capacidade que deve ser estimulada e deve ser desenvolvida pelo ensino de ligar as partes ao todo e o todo às partes”.</w:t>
      </w:r>
    </w:p>
    <w:p w:rsidR="00794F61" w:rsidRPr="00794F61" w:rsidRDefault="00794F61" w:rsidP="00794F61">
      <w:pPr>
        <w:autoSpaceDE w:val="0"/>
        <w:autoSpaceDN w:val="0"/>
        <w:adjustRightInd w:val="0"/>
        <w:spacing w:after="0" w:line="360" w:lineRule="auto"/>
        <w:ind w:firstLine="567"/>
        <w:jc w:val="both"/>
        <w:rPr>
          <w:rStyle w:val="nfaseSutil"/>
          <w:rFonts w:ascii="Times New Roman" w:hAnsi="Times New Roman" w:cs="Times New Roman"/>
          <w:i w:val="0"/>
          <w:color w:val="auto"/>
          <w:sz w:val="24"/>
        </w:rPr>
      </w:pPr>
      <w:r w:rsidRPr="00794F61">
        <w:rPr>
          <w:rStyle w:val="nfaseSutil"/>
          <w:rFonts w:ascii="Times New Roman" w:hAnsi="Times New Roman" w:cs="Times New Roman"/>
          <w:i w:val="0"/>
          <w:color w:val="auto"/>
          <w:sz w:val="24"/>
        </w:rPr>
        <w:t>Apesar de toda a atenção voltada para a melhoria da educação básica, ainda convivemos com o desafio da leitura e da escrita, o desafio de transformar crianças e jovens em leitores competentes e produtores (escritores) eficientes. A disciplina de literatura infantil e juvenil, dentro da sala de aula no seu papel de formar o professor que atuará na formação destes mesmos jovens que compõem a educação básica brasileira, esclarece e dispõem de estratégias de ensino com o texto literário, visando provocar no aluno o desejo pela leitura, esse desejo que seria o primeiro passo para se trabalhar na formação do jovem leitor e produtor, para que se torne um adulto crítico e participativo em sociedade.</w:t>
      </w:r>
    </w:p>
    <w:p w:rsidR="006D47E8" w:rsidRPr="00794F61" w:rsidRDefault="00794F61" w:rsidP="00794F61">
      <w:pPr>
        <w:autoSpaceDE w:val="0"/>
        <w:autoSpaceDN w:val="0"/>
        <w:adjustRightInd w:val="0"/>
        <w:spacing w:after="0" w:line="360" w:lineRule="auto"/>
        <w:ind w:firstLine="567"/>
        <w:jc w:val="both"/>
        <w:rPr>
          <w:rFonts w:ascii="Times New Roman" w:hAnsi="Times New Roman" w:cs="Times New Roman"/>
          <w:color w:val="943634"/>
        </w:rPr>
      </w:pPr>
      <w:r w:rsidRPr="00794F61">
        <w:rPr>
          <w:rStyle w:val="nfaseSutil"/>
          <w:rFonts w:ascii="Times New Roman" w:hAnsi="Times New Roman" w:cs="Times New Roman"/>
          <w:i w:val="0"/>
          <w:color w:val="auto"/>
          <w:sz w:val="24"/>
        </w:rPr>
        <w:lastRenderedPageBreak/>
        <w:t>O processo de transformação e formação dos nossos alunos em escrita e leitura auxiliado pela literatura, nesse caso a infantil e juvenil, proporciona o contato com a nossa identidade humana, o que faz com que o homem reflita, se modifique, melhore; o componente curricular do curso de letras quer promover o enfrentamento do homem com ele mesmo, e faz isso com toda a simplicidade que o “infanto-juvenil” representa, chegando a ser indispensável no ensino de crianças e jovens, aproximando</w:t>
      </w:r>
      <w:r>
        <w:rPr>
          <w:rStyle w:val="nfaseSutil"/>
          <w:rFonts w:ascii="Times New Roman" w:hAnsi="Times New Roman" w:cs="Times New Roman"/>
          <w:i w:val="0"/>
          <w:color w:val="auto"/>
          <w:sz w:val="24"/>
        </w:rPr>
        <w:t>-se deles pela proximidade das vivências humanas</w:t>
      </w:r>
      <w:r w:rsidRPr="00794F61">
        <w:rPr>
          <w:rStyle w:val="nfaseSutil"/>
          <w:rFonts w:ascii="Times New Roman" w:hAnsi="Times New Roman" w:cs="Times New Roman"/>
          <w:i w:val="0"/>
          <w:color w:val="auto"/>
          <w:sz w:val="24"/>
        </w:rPr>
        <w:t>, como afirma Edgar Morin, no terceiro dos sete saberes necessários à educação do futuro:</w:t>
      </w:r>
    </w:p>
    <w:p w:rsidR="006D47E8" w:rsidRPr="00794F61" w:rsidRDefault="006D47E8" w:rsidP="00794F61">
      <w:pPr>
        <w:pStyle w:val="PargrafodaLista"/>
        <w:spacing w:line="360" w:lineRule="auto"/>
        <w:ind w:left="2268"/>
        <w:jc w:val="both"/>
        <w:rPr>
          <w:color w:val="943634"/>
          <w:sz w:val="20"/>
        </w:rPr>
      </w:pPr>
    </w:p>
    <w:p w:rsidR="006D47E8" w:rsidRPr="00794F61" w:rsidRDefault="00794F61" w:rsidP="00794F61">
      <w:pPr>
        <w:autoSpaceDE w:val="0"/>
        <w:autoSpaceDN w:val="0"/>
        <w:adjustRightInd w:val="0"/>
        <w:spacing w:after="0" w:line="360" w:lineRule="auto"/>
        <w:ind w:left="2268"/>
        <w:jc w:val="both"/>
        <w:rPr>
          <w:rFonts w:ascii="Times New Roman" w:hAnsi="Times New Roman" w:cs="Times New Roman"/>
          <w:sz w:val="20"/>
          <w:szCs w:val="24"/>
        </w:rPr>
      </w:pPr>
      <w:r w:rsidRPr="00794F61">
        <w:rPr>
          <w:rFonts w:ascii="Times New Roman" w:hAnsi="Times New Roman" w:cs="Times New Roman"/>
          <w:sz w:val="20"/>
          <w:szCs w:val="24"/>
        </w:rPr>
        <w:t>“</w:t>
      </w:r>
      <w:r w:rsidR="006D47E8" w:rsidRPr="00794F61">
        <w:rPr>
          <w:rFonts w:ascii="Times New Roman" w:hAnsi="Times New Roman" w:cs="Times New Roman"/>
          <w:sz w:val="20"/>
          <w:szCs w:val="24"/>
        </w:rPr>
        <w:t>Chegamos, então, ao ensino da literatura e da poesia, elas</w:t>
      </w:r>
      <w:r w:rsidRPr="00794F61">
        <w:rPr>
          <w:rFonts w:ascii="Times New Roman" w:hAnsi="Times New Roman" w:cs="Times New Roman"/>
          <w:sz w:val="20"/>
          <w:szCs w:val="24"/>
        </w:rPr>
        <w:t xml:space="preserve"> </w:t>
      </w:r>
      <w:r w:rsidR="006D47E8" w:rsidRPr="00794F61">
        <w:rPr>
          <w:rFonts w:ascii="Times New Roman" w:hAnsi="Times New Roman" w:cs="Times New Roman"/>
          <w:sz w:val="20"/>
          <w:szCs w:val="24"/>
        </w:rPr>
        <w:t>não devem ser consideradas como secundárias e não essenciais. A literatura é</w:t>
      </w:r>
      <w:r w:rsidRPr="00794F61">
        <w:rPr>
          <w:rFonts w:ascii="Times New Roman" w:hAnsi="Times New Roman" w:cs="Times New Roman"/>
          <w:sz w:val="20"/>
          <w:szCs w:val="24"/>
        </w:rPr>
        <w:t xml:space="preserve"> </w:t>
      </w:r>
      <w:r w:rsidR="006D47E8" w:rsidRPr="00794F61">
        <w:rPr>
          <w:rFonts w:ascii="Times New Roman" w:hAnsi="Times New Roman" w:cs="Times New Roman"/>
          <w:sz w:val="20"/>
          <w:szCs w:val="24"/>
        </w:rPr>
        <w:t>para os adolescentes uma escola de vida e meio para se adquirir</w:t>
      </w:r>
      <w:r w:rsidRPr="00794F61">
        <w:rPr>
          <w:rFonts w:ascii="Times New Roman" w:hAnsi="Times New Roman" w:cs="Times New Roman"/>
          <w:sz w:val="20"/>
          <w:szCs w:val="24"/>
        </w:rPr>
        <w:t xml:space="preserve"> </w:t>
      </w:r>
      <w:r w:rsidR="006D47E8" w:rsidRPr="00794F61">
        <w:rPr>
          <w:rFonts w:ascii="Times New Roman" w:hAnsi="Times New Roman" w:cs="Times New Roman"/>
          <w:sz w:val="20"/>
          <w:szCs w:val="24"/>
        </w:rPr>
        <w:t>conhecimentos. As ciências sociais vêem categorias e não indivíduos sujeitos</w:t>
      </w:r>
      <w:r w:rsidRPr="00794F61">
        <w:rPr>
          <w:rFonts w:ascii="Times New Roman" w:hAnsi="Times New Roman" w:cs="Times New Roman"/>
          <w:sz w:val="20"/>
          <w:szCs w:val="24"/>
        </w:rPr>
        <w:t xml:space="preserve"> </w:t>
      </w:r>
      <w:r w:rsidR="006D47E8" w:rsidRPr="00794F61">
        <w:rPr>
          <w:rFonts w:ascii="Times New Roman" w:hAnsi="Times New Roman" w:cs="Times New Roman"/>
          <w:sz w:val="20"/>
          <w:szCs w:val="24"/>
        </w:rPr>
        <w:t>a emoções, paixões e desejos. A literatura</w:t>
      </w:r>
      <w:r w:rsidRPr="00794F61">
        <w:rPr>
          <w:rFonts w:ascii="Times New Roman" w:hAnsi="Times New Roman" w:cs="Times New Roman"/>
          <w:sz w:val="20"/>
          <w:szCs w:val="24"/>
        </w:rPr>
        <w:t xml:space="preserve">, ao contrário, como nos grandes </w:t>
      </w:r>
      <w:r w:rsidR="006D47E8" w:rsidRPr="00794F61">
        <w:rPr>
          <w:rFonts w:ascii="Times New Roman" w:hAnsi="Times New Roman" w:cs="Times New Roman"/>
          <w:sz w:val="20"/>
          <w:szCs w:val="24"/>
        </w:rPr>
        <w:t>romances de Tolstoi, aborda o meio social, o familiar, o histórico e o concreto</w:t>
      </w:r>
      <w:r w:rsidRPr="00794F61">
        <w:rPr>
          <w:rFonts w:ascii="Times New Roman" w:hAnsi="Times New Roman" w:cs="Times New Roman"/>
          <w:sz w:val="20"/>
          <w:szCs w:val="24"/>
        </w:rPr>
        <w:t xml:space="preserve"> </w:t>
      </w:r>
      <w:r w:rsidR="006D47E8" w:rsidRPr="00794F61">
        <w:rPr>
          <w:rFonts w:ascii="Times New Roman" w:hAnsi="Times New Roman" w:cs="Times New Roman"/>
          <w:sz w:val="20"/>
          <w:szCs w:val="24"/>
        </w:rPr>
        <w:t>das relações humanas com uma força extraordinária.</w:t>
      </w:r>
      <w:r w:rsidRPr="00794F61">
        <w:rPr>
          <w:rFonts w:ascii="Times New Roman" w:hAnsi="Times New Roman" w:cs="Times New Roman"/>
          <w:sz w:val="20"/>
          <w:szCs w:val="24"/>
        </w:rPr>
        <w:t>”</w:t>
      </w:r>
      <w:r>
        <w:rPr>
          <w:rFonts w:ascii="Times New Roman" w:hAnsi="Times New Roman" w:cs="Times New Roman"/>
          <w:sz w:val="20"/>
          <w:szCs w:val="24"/>
        </w:rPr>
        <w:t xml:space="preserve"> (Os sete saberes à educação do futuro, pág.04.)</w:t>
      </w:r>
    </w:p>
    <w:p w:rsidR="00355F6A" w:rsidRDefault="00355F6A" w:rsidP="00DC53AC">
      <w:pPr>
        <w:pStyle w:val="PargrafodaLista"/>
        <w:spacing w:line="360" w:lineRule="auto"/>
        <w:ind w:left="927"/>
        <w:jc w:val="both"/>
      </w:pPr>
    </w:p>
    <w:p w:rsidR="00794F61" w:rsidRPr="00794F61" w:rsidRDefault="00794F61" w:rsidP="00794F61">
      <w:pPr>
        <w:autoSpaceDE w:val="0"/>
        <w:autoSpaceDN w:val="0"/>
        <w:adjustRightInd w:val="0"/>
        <w:spacing w:after="0"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Nessa perspectiva a educação básica deve abarcar os alunos com estratégias de aprendizagem que os capacitem para a realização de atividades sociais (convívio social), atividades produtivas (leitura, escrita etc.) e subjetiva</w:t>
      </w:r>
      <w:r>
        <w:rPr>
          <w:rFonts w:ascii="Times New Roman" w:hAnsi="Times New Roman" w:cs="Times New Roman"/>
          <w:sz w:val="24"/>
          <w:szCs w:val="24"/>
        </w:rPr>
        <w:t xml:space="preserve"> </w:t>
      </w:r>
      <w:r w:rsidRPr="00794F61">
        <w:rPr>
          <w:rFonts w:ascii="Times New Roman" w:hAnsi="Times New Roman" w:cs="Times New Roman"/>
          <w:sz w:val="24"/>
          <w:szCs w:val="24"/>
        </w:rPr>
        <w:t xml:space="preserve">( o homem com ele mesmo) visando à integração desses alunos e o desenvolvimento das competências esperadas para cada nível de ensino. Desta forma a solução para a questão da leitura e escrita está na realização  das quatro premissas apontadas pela UNESCO como eixos estruturados da educação na sociedade contemporânea; levar o aluno </w:t>
      </w:r>
      <w:r>
        <w:rPr>
          <w:rFonts w:ascii="Times New Roman" w:hAnsi="Times New Roman" w:cs="Times New Roman"/>
          <w:sz w:val="24"/>
          <w:szCs w:val="24"/>
        </w:rPr>
        <w:t xml:space="preserve">a </w:t>
      </w:r>
      <w:r w:rsidRPr="00794F61">
        <w:rPr>
          <w:rFonts w:ascii="Times New Roman" w:hAnsi="Times New Roman" w:cs="Times New Roman"/>
          <w:sz w:val="24"/>
          <w:szCs w:val="24"/>
        </w:rPr>
        <w:t xml:space="preserve">aprender a </w:t>
      </w:r>
      <w:r>
        <w:rPr>
          <w:rFonts w:ascii="Times New Roman" w:hAnsi="Times New Roman" w:cs="Times New Roman"/>
          <w:sz w:val="24"/>
          <w:szCs w:val="24"/>
        </w:rPr>
        <w:t>conhecer (</w:t>
      </w:r>
      <w:r w:rsidRPr="00794F61">
        <w:rPr>
          <w:rFonts w:ascii="Times New Roman" w:hAnsi="Times New Roman" w:cs="Times New Roman"/>
          <w:sz w:val="24"/>
          <w:szCs w:val="24"/>
        </w:rPr>
        <w:t xml:space="preserve">aprender </w:t>
      </w:r>
      <w:r>
        <w:rPr>
          <w:rFonts w:ascii="Times New Roman" w:hAnsi="Times New Roman" w:cs="Times New Roman"/>
          <w:sz w:val="24"/>
          <w:szCs w:val="24"/>
        </w:rPr>
        <w:t>a aprender)</w:t>
      </w:r>
      <w:r w:rsidRPr="00794F61">
        <w:rPr>
          <w:rFonts w:ascii="Times New Roman" w:hAnsi="Times New Roman" w:cs="Times New Roman"/>
          <w:sz w:val="24"/>
          <w:szCs w:val="24"/>
        </w:rPr>
        <w:t>:</w:t>
      </w:r>
    </w:p>
    <w:p w:rsidR="00794F61" w:rsidRDefault="00794F61" w:rsidP="00794F61">
      <w:pPr>
        <w:autoSpaceDE w:val="0"/>
        <w:autoSpaceDN w:val="0"/>
        <w:adjustRightInd w:val="0"/>
        <w:spacing w:after="0" w:line="240" w:lineRule="auto"/>
        <w:rPr>
          <w:rFonts w:ascii="Times New Roman" w:hAnsi="Times New Roman" w:cs="Times New Roman"/>
          <w:sz w:val="24"/>
          <w:szCs w:val="24"/>
        </w:rPr>
      </w:pPr>
    </w:p>
    <w:p w:rsidR="00794F61" w:rsidRPr="00794F61" w:rsidRDefault="00794F61" w:rsidP="00794F61">
      <w:pPr>
        <w:autoSpaceDE w:val="0"/>
        <w:autoSpaceDN w:val="0"/>
        <w:adjustRightInd w:val="0"/>
        <w:spacing w:after="0" w:line="240" w:lineRule="auto"/>
        <w:ind w:left="2268"/>
        <w:jc w:val="both"/>
        <w:rPr>
          <w:rFonts w:ascii="TimesNewRoman" w:hAnsi="TimesNewRoman" w:cs="TimesNewRoman"/>
          <w:sz w:val="20"/>
          <w:szCs w:val="24"/>
        </w:rPr>
      </w:pPr>
      <w:r w:rsidRPr="00794F61">
        <w:rPr>
          <w:rFonts w:ascii="TimesNewRoman" w:hAnsi="TimesNewRoman" w:cs="TimesNewRoman"/>
          <w:sz w:val="20"/>
          <w:szCs w:val="24"/>
        </w:rPr>
        <w:t>O aumento dos saberes que permitem compreender o mundo favorece o desenvolvimento da curiosidade intelectual, estimula o senso crítico e permite compreender o real, mediante a aquisição da autonomia na capacidade de discernir.</w:t>
      </w:r>
    </w:p>
    <w:p w:rsidR="00794F61" w:rsidRDefault="00794F61" w:rsidP="00794F61">
      <w:pPr>
        <w:autoSpaceDE w:val="0"/>
        <w:autoSpaceDN w:val="0"/>
        <w:adjustRightInd w:val="0"/>
        <w:spacing w:after="0" w:line="240" w:lineRule="auto"/>
        <w:ind w:left="2268"/>
        <w:jc w:val="both"/>
        <w:rPr>
          <w:rFonts w:ascii="TimesNewRoman" w:hAnsi="TimesNewRoman" w:cs="TimesNewRoman"/>
          <w:sz w:val="20"/>
          <w:szCs w:val="24"/>
        </w:rPr>
      </w:pPr>
      <w:r w:rsidRPr="00794F61">
        <w:rPr>
          <w:rFonts w:ascii="TimesNewRoman" w:hAnsi="TimesNewRoman" w:cs="TimesNewRoman"/>
          <w:sz w:val="20"/>
          <w:szCs w:val="24"/>
        </w:rPr>
        <w:t>Aprender a conhecer garante o aprender a aprender e constitui o passaporte para a educação permanente, na medida em que fornece as bases para continuar aprendendo ao longo da vida.</w:t>
      </w:r>
      <w:r>
        <w:rPr>
          <w:rFonts w:ascii="TimesNewRoman" w:hAnsi="TimesNewRoman" w:cs="TimesNewRoman"/>
          <w:sz w:val="20"/>
          <w:szCs w:val="24"/>
        </w:rPr>
        <w:t xml:space="preserve"> (Parâmetros Curriculares Nacionais do Ensino Médio, 2000, pág.15.)</w:t>
      </w:r>
    </w:p>
    <w:p w:rsidR="00794F61" w:rsidRDefault="00794F61" w:rsidP="00794F61">
      <w:pPr>
        <w:tabs>
          <w:tab w:val="left" w:pos="6888"/>
        </w:tabs>
        <w:autoSpaceDE w:val="0"/>
        <w:autoSpaceDN w:val="0"/>
        <w:adjustRightInd w:val="0"/>
        <w:spacing w:after="0" w:line="240" w:lineRule="auto"/>
        <w:rPr>
          <w:rFonts w:ascii="TimesNewRoman" w:hAnsi="TimesNewRoman" w:cs="TimesNewRoman"/>
          <w:sz w:val="20"/>
          <w:szCs w:val="24"/>
        </w:rPr>
      </w:pPr>
      <w:r>
        <w:rPr>
          <w:rFonts w:ascii="TimesNewRoman" w:hAnsi="TimesNewRoman" w:cs="TimesNewRoman"/>
          <w:sz w:val="20"/>
          <w:szCs w:val="24"/>
        </w:rPr>
        <w:tab/>
      </w:r>
    </w:p>
    <w:p w:rsidR="00794F61" w:rsidRDefault="00794F61" w:rsidP="00794F61">
      <w:pPr>
        <w:tabs>
          <w:tab w:val="left" w:pos="6888"/>
        </w:tabs>
        <w:autoSpaceDE w:val="0"/>
        <w:autoSpaceDN w:val="0"/>
        <w:adjustRightInd w:val="0"/>
        <w:spacing w:after="0" w:line="240" w:lineRule="auto"/>
        <w:rPr>
          <w:rFonts w:ascii="TimesNewRoman" w:hAnsi="TimesNewRoman" w:cs="TimesNewRoman"/>
          <w:sz w:val="20"/>
          <w:szCs w:val="24"/>
        </w:rPr>
      </w:pPr>
    </w:p>
    <w:p w:rsidR="00794F61" w:rsidRPr="00794F61" w:rsidRDefault="00794F61" w:rsidP="00794F61">
      <w:pPr>
        <w:autoSpaceDE w:val="0"/>
        <w:autoSpaceDN w:val="0"/>
        <w:adjustRightInd w:val="0"/>
        <w:spacing w:after="0" w:line="240" w:lineRule="auto"/>
        <w:ind w:firstLine="567"/>
        <w:rPr>
          <w:rFonts w:ascii="TimesNewRoman" w:hAnsi="TimesNewRoman" w:cs="TimesNewRoman"/>
          <w:sz w:val="24"/>
          <w:szCs w:val="24"/>
        </w:rPr>
      </w:pPr>
      <w:r w:rsidRPr="00794F61">
        <w:rPr>
          <w:rFonts w:ascii="TimesNewRoman" w:hAnsi="TimesNewRoman" w:cs="TimesNewRoman"/>
          <w:sz w:val="24"/>
          <w:szCs w:val="24"/>
        </w:rPr>
        <w:t xml:space="preserve">Aprender a aprender é a necessidade dos alunos terem acesso a uma educação geral e ampla; </w:t>
      </w:r>
      <w:r>
        <w:rPr>
          <w:rFonts w:ascii="TimesNewRoman" w:hAnsi="TimesNewRoman" w:cs="TimesNewRoman"/>
          <w:sz w:val="24"/>
          <w:szCs w:val="24"/>
        </w:rPr>
        <w:t xml:space="preserve">no </w:t>
      </w:r>
      <w:r w:rsidRPr="00794F61">
        <w:rPr>
          <w:rFonts w:ascii="TimesNewRoman" w:hAnsi="TimesNewRoman" w:cs="TimesNewRoman"/>
          <w:sz w:val="24"/>
          <w:szCs w:val="24"/>
        </w:rPr>
        <w:t>segundo eixo a escola deve levar o aluno a aprender a fazer:</w:t>
      </w:r>
    </w:p>
    <w:p w:rsidR="00794F61" w:rsidRDefault="00794F61" w:rsidP="00794F61">
      <w:pPr>
        <w:autoSpaceDE w:val="0"/>
        <w:autoSpaceDN w:val="0"/>
        <w:adjustRightInd w:val="0"/>
        <w:spacing w:after="0" w:line="240" w:lineRule="auto"/>
        <w:rPr>
          <w:rFonts w:ascii="TimesNewRoman" w:hAnsi="TimesNewRoman" w:cs="TimesNewRoman"/>
          <w:sz w:val="20"/>
          <w:szCs w:val="24"/>
        </w:rPr>
      </w:pPr>
    </w:p>
    <w:p w:rsidR="00794F61" w:rsidRDefault="00794F61" w:rsidP="00794F61">
      <w:pPr>
        <w:autoSpaceDE w:val="0"/>
        <w:autoSpaceDN w:val="0"/>
        <w:adjustRightInd w:val="0"/>
        <w:spacing w:after="0" w:line="240" w:lineRule="auto"/>
        <w:jc w:val="right"/>
        <w:rPr>
          <w:rFonts w:ascii="TimesNewRoman" w:hAnsi="TimesNewRoman" w:cs="TimesNewRoman"/>
          <w:sz w:val="20"/>
          <w:szCs w:val="24"/>
        </w:rPr>
      </w:pPr>
    </w:p>
    <w:p w:rsidR="00794F61" w:rsidRDefault="00794F61" w:rsidP="00794F61">
      <w:pPr>
        <w:autoSpaceDE w:val="0"/>
        <w:autoSpaceDN w:val="0"/>
        <w:adjustRightInd w:val="0"/>
        <w:spacing w:after="0" w:line="240" w:lineRule="auto"/>
        <w:ind w:left="2268"/>
        <w:jc w:val="both"/>
        <w:rPr>
          <w:rFonts w:ascii="TimesNewRoman" w:hAnsi="TimesNewRoman" w:cs="TimesNewRoman"/>
          <w:sz w:val="20"/>
          <w:szCs w:val="24"/>
        </w:rPr>
      </w:pPr>
      <w:r w:rsidRPr="00794F61">
        <w:rPr>
          <w:rFonts w:ascii="TimesNewRoman" w:hAnsi="TimesNewRoman" w:cs="TimesNewRoman"/>
          <w:sz w:val="20"/>
          <w:szCs w:val="24"/>
        </w:rPr>
        <w:t>O desenvolvimento de habilidades e o estímulo ao surgimento de novas aptidões tornam</w:t>
      </w:r>
      <w:r>
        <w:rPr>
          <w:rFonts w:ascii="TimesNewRoman" w:hAnsi="TimesNewRoman" w:cs="TimesNewRoman"/>
          <w:sz w:val="20"/>
          <w:szCs w:val="24"/>
        </w:rPr>
        <w:t>-</w:t>
      </w:r>
      <w:r w:rsidRPr="00794F61">
        <w:rPr>
          <w:rFonts w:ascii="TimesNewRoman" w:hAnsi="TimesNewRoman" w:cs="TimesNewRoman"/>
          <w:sz w:val="20"/>
          <w:szCs w:val="24"/>
        </w:rPr>
        <w:t>se</w:t>
      </w:r>
      <w:r>
        <w:rPr>
          <w:rFonts w:ascii="TimesNewRoman" w:hAnsi="TimesNewRoman" w:cs="TimesNewRoman"/>
          <w:sz w:val="20"/>
          <w:szCs w:val="24"/>
        </w:rPr>
        <w:t xml:space="preserve"> </w:t>
      </w:r>
      <w:r w:rsidRPr="00794F61">
        <w:rPr>
          <w:rFonts w:ascii="TimesNewRoman" w:hAnsi="TimesNewRoman" w:cs="TimesNewRoman"/>
          <w:sz w:val="20"/>
          <w:szCs w:val="24"/>
        </w:rPr>
        <w:t>processos essenciais, na medida em que criam as condições necessárias para o</w:t>
      </w:r>
      <w:r>
        <w:rPr>
          <w:rFonts w:ascii="TimesNewRoman" w:hAnsi="TimesNewRoman" w:cs="TimesNewRoman"/>
          <w:sz w:val="20"/>
          <w:szCs w:val="24"/>
        </w:rPr>
        <w:t xml:space="preserve"> </w:t>
      </w:r>
      <w:r w:rsidRPr="00794F61">
        <w:rPr>
          <w:rFonts w:ascii="TimesNewRoman" w:hAnsi="TimesNewRoman" w:cs="TimesNewRoman"/>
          <w:sz w:val="20"/>
          <w:szCs w:val="24"/>
        </w:rPr>
        <w:t xml:space="preserve">enfrentamento das novas situações que se colocam. Privilegiar a aplicação da </w:t>
      </w:r>
      <w:r w:rsidRPr="00794F61">
        <w:rPr>
          <w:rFonts w:ascii="TimesNewRoman" w:hAnsi="TimesNewRoman" w:cs="TimesNewRoman"/>
          <w:sz w:val="20"/>
          <w:szCs w:val="24"/>
        </w:rPr>
        <w:lastRenderedPageBreak/>
        <w:t>teoria na prática</w:t>
      </w:r>
      <w:r>
        <w:rPr>
          <w:rFonts w:ascii="TimesNewRoman" w:hAnsi="TimesNewRoman" w:cs="TimesNewRoman"/>
          <w:sz w:val="20"/>
          <w:szCs w:val="24"/>
        </w:rPr>
        <w:t xml:space="preserve"> </w:t>
      </w:r>
      <w:r w:rsidRPr="00794F61">
        <w:rPr>
          <w:rFonts w:ascii="TimesNewRoman" w:hAnsi="TimesNewRoman" w:cs="TimesNewRoman"/>
          <w:sz w:val="20"/>
          <w:szCs w:val="24"/>
        </w:rPr>
        <w:t>e enriquecer a vivência da ciência na tecnologia e destas no social passa a ter uma</w:t>
      </w:r>
      <w:r>
        <w:rPr>
          <w:rFonts w:ascii="TimesNewRoman" w:hAnsi="TimesNewRoman" w:cs="TimesNewRoman"/>
          <w:sz w:val="20"/>
          <w:szCs w:val="24"/>
        </w:rPr>
        <w:t xml:space="preserve"> </w:t>
      </w:r>
      <w:r w:rsidRPr="00794F61">
        <w:rPr>
          <w:rFonts w:ascii="TimesNewRoman" w:hAnsi="TimesNewRoman" w:cs="TimesNewRoman"/>
          <w:sz w:val="20"/>
          <w:szCs w:val="24"/>
        </w:rPr>
        <w:t xml:space="preserve">significação especial no desenvolvimento da sociedade contemporânea. </w:t>
      </w:r>
      <w:r>
        <w:rPr>
          <w:rFonts w:ascii="TimesNewRoman" w:hAnsi="TimesNewRoman" w:cs="TimesNewRoman"/>
          <w:sz w:val="20"/>
          <w:szCs w:val="24"/>
        </w:rPr>
        <w:t>(Parâmetros Curriculares Nacionais do Ensino Médio, 2000, pág.15.)</w:t>
      </w:r>
    </w:p>
    <w:p w:rsidR="00794F61" w:rsidRPr="00794F61" w:rsidRDefault="00794F61" w:rsidP="00794F61">
      <w:pPr>
        <w:autoSpaceDE w:val="0"/>
        <w:autoSpaceDN w:val="0"/>
        <w:adjustRightInd w:val="0"/>
        <w:spacing w:after="0" w:line="240" w:lineRule="auto"/>
        <w:ind w:left="2268"/>
        <w:jc w:val="both"/>
        <w:rPr>
          <w:rFonts w:ascii="TimesNewRoman" w:hAnsi="TimesNewRoman" w:cs="TimesNewRoman"/>
          <w:sz w:val="20"/>
          <w:szCs w:val="24"/>
        </w:rPr>
      </w:pPr>
    </w:p>
    <w:p w:rsidR="00794F61" w:rsidRDefault="00794F61" w:rsidP="00794F61">
      <w:pPr>
        <w:autoSpaceDE w:val="0"/>
        <w:autoSpaceDN w:val="0"/>
        <w:adjustRightInd w:val="0"/>
        <w:spacing w:after="0" w:line="360" w:lineRule="auto"/>
        <w:ind w:firstLine="567"/>
        <w:jc w:val="both"/>
        <w:rPr>
          <w:rFonts w:ascii="TimesNewRoman" w:hAnsi="TimesNewRoman" w:cs="TimesNewRoman"/>
          <w:sz w:val="24"/>
          <w:szCs w:val="24"/>
        </w:rPr>
      </w:pPr>
      <w:r w:rsidRPr="00794F61">
        <w:rPr>
          <w:rFonts w:ascii="Times New Roman" w:hAnsi="Times New Roman" w:cs="Times New Roman"/>
          <w:sz w:val="24"/>
          <w:szCs w:val="24"/>
        </w:rPr>
        <w:t>Aprender a fazer</w:t>
      </w:r>
      <w:r>
        <w:rPr>
          <w:rFonts w:ascii="Times New Roman" w:hAnsi="Times New Roman" w:cs="Times New Roman"/>
          <w:sz w:val="24"/>
          <w:szCs w:val="24"/>
        </w:rPr>
        <w:t>, é aplicar o apreendido de forma prática, aqui serão desenvolvidas as habilidades e competências dos alunos (ler e escrever). O terceiro eixo trate-se de aprender a viver, que diz respeito a aprender a viver com a pessoa do outro. O quarto eixo é o</w:t>
      </w:r>
      <w:r w:rsidRPr="00794F61">
        <w:rPr>
          <w:rFonts w:ascii="Times New Roman" w:hAnsi="Times New Roman" w:cs="Times New Roman"/>
          <w:sz w:val="24"/>
          <w:szCs w:val="24"/>
        </w:rPr>
        <w:t xml:space="preserve"> aprender a ser, </w:t>
      </w:r>
      <w:r>
        <w:rPr>
          <w:rFonts w:ascii="Times New Roman" w:hAnsi="Times New Roman" w:cs="Times New Roman"/>
          <w:sz w:val="24"/>
          <w:szCs w:val="24"/>
        </w:rPr>
        <w:t xml:space="preserve">aprender a ser para se desenvolver como pessoa, como um indivíduo crítico da sua realidade e autônomo, podendo julgar o valor das coisas e tomar suas próprias decisões. </w:t>
      </w:r>
      <w:r>
        <w:rPr>
          <w:rFonts w:ascii="TimesNewRoman" w:hAnsi="TimesNewRoman" w:cs="TimesNewRoman"/>
          <w:sz w:val="24"/>
          <w:szCs w:val="24"/>
        </w:rPr>
        <w:t>A educação deve estar comprometida com o desenvolvimento total da pessoa. Aprender a ser livre e exercitar a liberdade de pensamento, discernimento, sentimento e imaginação, para desenvolver os seus talentos e permanecer, tanto quanto possível, dono do seu próprio destino.</w:t>
      </w:r>
    </w:p>
    <w:p w:rsidR="00794F61" w:rsidRPr="00794F61" w:rsidRDefault="00794F61" w:rsidP="00794F61">
      <w:pPr>
        <w:autoSpaceDE w:val="0"/>
        <w:autoSpaceDN w:val="0"/>
        <w:adjustRightInd w:val="0"/>
        <w:spacing w:after="0" w:line="360" w:lineRule="auto"/>
        <w:ind w:firstLine="567"/>
        <w:jc w:val="both"/>
        <w:rPr>
          <w:rFonts w:ascii="TimesNewRoman" w:hAnsi="TimesNewRoman" w:cs="TimesNewRoman"/>
          <w:sz w:val="24"/>
          <w:szCs w:val="24"/>
        </w:rPr>
      </w:pPr>
      <w:r>
        <w:rPr>
          <w:rFonts w:ascii="TimesNewRoman" w:hAnsi="TimesNewRoman" w:cs="TimesNewRoman"/>
          <w:sz w:val="24"/>
          <w:szCs w:val="24"/>
        </w:rPr>
        <w:t>Os quatro eixos se ligam, os dois últimos precisam dos dois primeiros para se fundamentar e devem constituir ações permanentes que visem à formação do educando como pessoa e como cidadão, formando e desenvolvendo as habilidades necessárias para a realização da sua humanidade.</w:t>
      </w:r>
    </w:p>
    <w:p w:rsidR="00355F6A" w:rsidRPr="00794F61" w:rsidRDefault="00794F61" w:rsidP="00794F61">
      <w:pPr>
        <w:pStyle w:val="PargrafodaLista"/>
        <w:tabs>
          <w:tab w:val="left" w:pos="2785"/>
        </w:tabs>
        <w:spacing w:line="360" w:lineRule="auto"/>
        <w:ind w:left="927"/>
        <w:jc w:val="both"/>
      </w:pPr>
      <w:r>
        <w:tab/>
      </w:r>
    </w:p>
    <w:p w:rsidR="00A2609E" w:rsidRPr="00794F61" w:rsidRDefault="0020764B"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4CONSIDERAÇÕES</w:t>
      </w:r>
      <w:r w:rsidR="00A2609E" w:rsidRPr="00794F61">
        <w:rPr>
          <w:rFonts w:ascii="Times New Roman" w:hAnsi="Times New Roman" w:cs="Times New Roman"/>
          <w:sz w:val="24"/>
          <w:szCs w:val="24"/>
        </w:rPr>
        <w:t xml:space="preserve"> FINAIS</w:t>
      </w:r>
    </w:p>
    <w:p w:rsidR="006D47E8" w:rsidRPr="00794F61" w:rsidRDefault="00794F61" w:rsidP="00794F6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Este artigo</w:t>
      </w:r>
      <w:r w:rsidR="006D47E8" w:rsidRPr="00794F61">
        <w:rPr>
          <w:rFonts w:ascii="Times New Roman" w:hAnsi="Times New Roman" w:cs="Times New Roman"/>
          <w:sz w:val="24"/>
          <w:szCs w:val="24"/>
        </w:rPr>
        <w:t xml:space="preserve"> é o resultado do trabalho</w:t>
      </w:r>
      <w:r>
        <w:rPr>
          <w:rFonts w:ascii="Times New Roman" w:hAnsi="Times New Roman" w:cs="Times New Roman"/>
          <w:sz w:val="24"/>
          <w:szCs w:val="24"/>
        </w:rPr>
        <w:t xml:space="preserve"> acadêmico de pesquisa, acerca do problema da leitura e escrita dos nossos alunos da educação básica, investigado pela</w:t>
      </w:r>
      <w:r w:rsidR="006D47E8" w:rsidRPr="00794F61">
        <w:rPr>
          <w:rFonts w:ascii="Times New Roman" w:hAnsi="Times New Roman" w:cs="Times New Roman"/>
          <w:sz w:val="24"/>
          <w:szCs w:val="24"/>
        </w:rPr>
        <w:t xml:space="preserve"> disciplina de Literatura Infantil e Juvenil do curso de Letras – Habilitação em Língua Portuguesa</w:t>
      </w:r>
      <w:r>
        <w:rPr>
          <w:rFonts w:ascii="Times New Roman" w:hAnsi="Times New Roman" w:cs="Times New Roman"/>
          <w:sz w:val="24"/>
          <w:szCs w:val="24"/>
        </w:rPr>
        <w:t>, e busca encontrar sugestões para uma possível solução desta questão</w:t>
      </w:r>
      <w:r w:rsidR="006D47E8" w:rsidRPr="00794F61">
        <w:rPr>
          <w:rFonts w:ascii="Times New Roman" w:hAnsi="Times New Roman" w:cs="Times New Roman"/>
          <w:sz w:val="24"/>
          <w:szCs w:val="24"/>
        </w:rPr>
        <w:t xml:space="preserve">. Seu desenvolvimento se </w:t>
      </w:r>
      <w:r w:rsidRPr="00794F61">
        <w:rPr>
          <w:rFonts w:ascii="Times New Roman" w:hAnsi="Times New Roman" w:cs="Times New Roman"/>
          <w:sz w:val="24"/>
          <w:szCs w:val="24"/>
        </w:rPr>
        <w:t>deve</w:t>
      </w:r>
      <w:r>
        <w:rPr>
          <w:rFonts w:ascii="Times New Roman" w:hAnsi="Times New Roman" w:cs="Times New Roman"/>
          <w:sz w:val="24"/>
          <w:szCs w:val="24"/>
        </w:rPr>
        <w:t>u</w:t>
      </w:r>
      <w:r w:rsidRPr="00794F61">
        <w:rPr>
          <w:rFonts w:ascii="Times New Roman" w:hAnsi="Times New Roman" w:cs="Times New Roman"/>
          <w:sz w:val="24"/>
          <w:szCs w:val="24"/>
        </w:rPr>
        <w:t xml:space="preserve">, </w:t>
      </w:r>
      <w:r w:rsidR="006D47E8" w:rsidRPr="00794F61">
        <w:rPr>
          <w:rFonts w:ascii="Times New Roman" w:hAnsi="Times New Roman" w:cs="Times New Roman"/>
          <w:sz w:val="24"/>
          <w:szCs w:val="24"/>
        </w:rPr>
        <w:t>não apenas a prática do conteúdo escrito, mas para fins de exercício de pesquisa sobre o assunto proposto.</w:t>
      </w:r>
    </w:p>
    <w:p w:rsidR="006D47E8" w:rsidRPr="00794F61" w:rsidRDefault="006D47E8"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A disciplina traz fatores que envolvem tanto </w:t>
      </w:r>
      <w:r w:rsidR="00794F61">
        <w:rPr>
          <w:rFonts w:ascii="Times New Roman" w:hAnsi="Times New Roman" w:cs="Times New Roman"/>
          <w:sz w:val="24"/>
          <w:szCs w:val="24"/>
        </w:rPr>
        <w:t xml:space="preserve">crianças, </w:t>
      </w:r>
      <w:r w:rsidRPr="00794F61">
        <w:rPr>
          <w:rFonts w:ascii="Times New Roman" w:hAnsi="Times New Roman" w:cs="Times New Roman"/>
          <w:sz w:val="24"/>
          <w:szCs w:val="24"/>
        </w:rPr>
        <w:t xml:space="preserve">jovens e adultos no que diz respeito ao conhecimento e importância dos contos literários. Não podem ser vistos como simples ou caracterizados como totalmente infantis e sem utilidade para a formação das mentes em desenvolvimento. Seu uso tem de ser encarado como, uma ferramenta de exercício pedagógico para o jovem em formação. Complementando ainda, e porque não, como um instrumento que ajudam mentes a pensarem, criticarem, formarem opiniões, por mais </w:t>
      </w:r>
      <w:r w:rsidR="00794F61">
        <w:rPr>
          <w:rFonts w:ascii="Times New Roman" w:hAnsi="Times New Roman" w:cs="Times New Roman"/>
          <w:sz w:val="24"/>
          <w:szCs w:val="24"/>
        </w:rPr>
        <w:t>“</w:t>
      </w:r>
      <w:r w:rsidRPr="00794F61">
        <w:rPr>
          <w:rFonts w:ascii="Times New Roman" w:hAnsi="Times New Roman" w:cs="Times New Roman"/>
          <w:sz w:val="24"/>
          <w:szCs w:val="24"/>
        </w:rPr>
        <w:t>simples</w:t>
      </w:r>
      <w:r w:rsidR="00794F61">
        <w:rPr>
          <w:rFonts w:ascii="Times New Roman" w:hAnsi="Times New Roman" w:cs="Times New Roman"/>
          <w:sz w:val="24"/>
          <w:szCs w:val="24"/>
        </w:rPr>
        <w:t>”</w:t>
      </w:r>
      <w:r w:rsidRPr="00794F61">
        <w:rPr>
          <w:rFonts w:ascii="Times New Roman" w:hAnsi="Times New Roman" w:cs="Times New Roman"/>
          <w:sz w:val="24"/>
          <w:szCs w:val="24"/>
        </w:rPr>
        <w:t xml:space="preserve"> que </w:t>
      </w:r>
      <w:r w:rsidR="00794F61">
        <w:rPr>
          <w:rFonts w:ascii="Times New Roman" w:hAnsi="Times New Roman" w:cs="Times New Roman"/>
          <w:sz w:val="24"/>
          <w:szCs w:val="24"/>
        </w:rPr>
        <w:t>pareçam ser</w:t>
      </w:r>
      <w:r w:rsidRPr="00794F61">
        <w:rPr>
          <w:rFonts w:ascii="Times New Roman" w:hAnsi="Times New Roman" w:cs="Times New Roman"/>
          <w:sz w:val="24"/>
          <w:szCs w:val="24"/>
        </w:rPr>
        <w:t>.</w:t>
      </w:r>
    </w:p>
    <w:p w:rsidR="006D47E8" w:rsidRDefault="006D47E8"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lastRenderedPageBreak/>
        <w:t>Os contos literários infantis e juvenis não servem apenas para uma classe especifica, mas sim para todos que se dispõem abri suas mentes e se deixarem envolver pela importância de suas mensagens, implícitas ou não. Essa proposta poderá inspirar, até os futuros escritores em suas criações. A maneira como serão usadas as palavras, como serão montados cada detalhe e situação mostrará quão rico poderá se tornar a obra do futuro es</w:t>
      </w:r>
      <w:r w:rsidR="00794F61">
        <w:rPr>
          <w:rFonts w:ascii="Times New Roman" w:hAnsi="Times New Roman" w:cs="Times New Roman"/>
          <w:sz w:val="24"/>
          <w:szCs w:val="24"/>
        </w:rPr>
        <w:t>critor (a)/leitor (a).</w:t>
      </w:r>
    </w:p>
    <w:p w:rsidR="00794F61" w:rsidRPr="00794F61" w:rsidRDefault="00794F61" w:rsidP="00794F6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O presente artigo, nos proporcionou entrar em contato com a educação comprometida, com</w:t>
      </w:r>
      <w:r w:rsidR="0079081E">
        <w:rPr>
          <w:rFonts w:ascii="Times New Roman" w:hAnsi="Times New Roman" w:cs="Times New Roman"/>
          <w:sz w:val="24"/>
          <w:szCs w:val="24"/>
        </w:rPr>
        <w:t xml:space="preserve"> </w:t>
      </w:r>
      <w:r>
        <w:rPr>
          <w:rFonts w:ascii="Times New Roman" w:hAnsi="Times New Roman" w:cs="Times New Roman"/>
          <w:sz w:val="24"/>
          <w:szCs w:val="24"/>
        </w:rPr>
        <w:t>a educação que busca melhores condições para um oferta de ensino de qualidade, se preocupando com a formação do homem social, tratando do futuro da humanidade em sua raiz, educando crianças e jovens transformando-os em seres pensantes e agentes construtores de sua história.</w:t>
      </w:r>
    </w:p>
    <w:p w:rsidR="006D47E8" w:rsidRPr="00794F61" w:rsidRDefault="006D47E8" w:rsidP="00794F61">
      <w:pPr>
        <w:spacing w:line="360" w:lineRule="auto"/>
        <w:ind w:firstLine="567"/>
        <w:jc w:val="both"/>
        <w:rPr>
          <w:rFonts w:ascii="Times New Roman" w:hAnsi="Times New Roman" w:cs="Times New Roman"/>
          <w:sz w:val="24"/>
          <w:szCs w:val="24"/>
        </w:rPr>
      </w:pPr>
    </w:p>
    <w:p w:rsidR="00E5609E" w:rsidRPr="00794F61" w:rsidRDefault="00EB5ECE" w:rsidP="00794F61">
      <w:pPr>
        <w:spacing w:line="360" w:lineRule="auto"/>
        <w:ind w:firstLine="567"/>
        <w:jc w:val="both"/>
        <w:rPr>
          <w:rFonts w:ascii="Times New Roman" w:hAnsi="Times New Roman" w:cs="Times New Roman"/>
          <w:b/>
          <w:sz w:val="24"/>
          <w:szCs w:val="24"/>
        </w:rPr>
      </w:pPr>
      <w:r w:rsidRPr="00794F61">
        <w:rPr>
          <w:rFonts w:ascii="Times New Roman" w:hAnsi="Times New Roman" w:cs="Times New Roman"/>
          <w:sz w:val="24"/>
          <w:szCs w:val="24"/>
        </w:rPr>
        <w:t>5</w:t>
      </w:r>
      <w:r w:rsidR="00A2609E" w:rsidRPr="00794F61">
        <w:rPr>
          <w:rFonts w:ascii="Times New Roman" w:hAnsi="Times New Roman" w:cs="Times New Roman"/>
          <w:sz w:val="24"/>
          <w:szCs w:val="24"/>
        </w:rPr>
        <w:t>REFRÊNCIAS</w:t>
      </w:r>
    </w:p>
    <w:p w:rsidR="00E5609E" w:rsidRPr="00794F61"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ZILBERMAN, Regina. O Estatuto da Literatura Infantil. In </w:t>
      </w:r>
      <w:r w:rsidRPr="00794F61">
        <w:rPr>
          <w:rFonts w:ascii="Times New Roman" w:hAnsi="Times New Roman" w:cs="Times New Roman"/>
          <w:b/>
          <w:sz w:val="24"/>
          <w:szCs w:val="24"/>
        </w:rPr>
        <w:t xml:space="preserve">a Literatura Infantil na Escola. </w:t>
      </w:r>
      <w:r w:rsidRPr="00794F61">
        <w:rPr>
          <w:rFonts w:ascii="Times New Roman" w:hAnsi="Times New Roman" w:cs="Times New Roman"/>
          <w:sz w:val="24"/>
          <w:szCs w:val="24"/>
        </w:rPr>
        <w:t xml:space="preserve">11 ed. Ver, atual. E ampl.- São Paulo: Global 2003. </w:t>
      </w:r>
    </w:p>
    <w:p w:rsidR="00E5609E" w:rsidRPr="00794F61"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VIEIRA, Isabel Maria Carvalho. </w:t>
      </w:r>
      <w:r w:rsidRPr="00794F61">
        <w:rPr>
          <w:rFonts w:ascii="Times New Roman" w:hAnsi="Times New Roman" w:cs="Times New Roman"/>
          <w:b/>
          <w:sz w:val="24"/>
          <w:szCs w:val="24"/>
        </w:rPr>
        <w:t>O Papel dos Contos de Fadas na Construção do Imaginário Infantil</w:t>
      </w:r>
      <w:r w:rsidRPr="00794F61">
        <w:rPr>
          <w:rFonts w:ascii="Times New Roman" w:hAnsi="Times New Roman" w:cs="Times New Roman"/>
          <w:sz w:val="24"/>
          <w:szCs w:val="24"/>
        </w:rPr>
        <w:t>. In: Revista Criança, No 38. Brasília: Ministério da Educação, 2005.</w:t>
      </w:r>
    </w:p>
    <w:p w:rsidR="00E5609E" w:rsidRPr="00794F61"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CHAUÍ, Marilena. </w:t>
      </w:r>
      <w:r w:rsidRPr="00794F61">
        <w:rPr>
          <w:rFonts w:ascii="Times New Roman" w:hAnsi="Times New Roman" w:cs="Times New Roman"/>
          <w:b/>
          <w:sz w:val="24"/>
          <w:szCs w:val="24"/>
        </w:rPr>
        <w:t>Repressão Sexual:essa nossa (des)conhecida</w:t>
      </w:r>
      <w:r w:rsidRPr="00794F61">
        <w:rPr>
          <w:rFonts w:ascii="Times New Roman" w:hAnsi="Times New Roman" w:cs="Times New Roman"/>
          <w:sz w:val="24"/>
          <w:szCs w:val="24"/>
        </w:rPr>
        <w:t>.Ed. Brasiliense, 1°edição, 1984 (pág 32-54).</w:t>
      </w:r>
    </w:p>
    <w:p w:rsidR="00E5609E" w:rsidRPr="00794F61"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ROSENFELD, Anatol. </w:t>
      </w:r>
      <w:r w:rsidRPr="00794F61">
        <w:rPr>
          <w:rFonts w:ascii="Times New Roman" w:hAnsi="Times New Roman" w:cs="Times New Roman"/>
          <w:b/>
          <w:sz w:val="24"/>
          <w:szCs w:val="24"/>
        </w:rPr>
        <w:t>Estrutura e problemas da obra literária</w:t>
      </w:r>
      <w:r w:rsidRPr="00794F61">
        <w:rPr>
          <w:rFonts w:ascii="Times New Roman" w:hAnsi="Times New Roman" w:cs="Times New Roman"/>
          <w:sz w:val="24"/>
          <w:szCs w:val="24"/>
        </w:rPr>
        <w:t>. São Paulo, Perspectiva, 1976.p.53-55. In: CUNHA, Maria Antonieta Antunes. Literatura Infantil – Teoria e Prática. 18° ed. São Paulo: Ática, 2006. Sé</w:t>
      </w:r>
      <w:r w:rsidR="0002738A" w:rsidRPr="00794F61">
        <w:rPr>
          <w:rFonts w:ascii="Times New Roman" w:hAnsi="Times New Roman" w:cs="Times New Roman"/>
          <w:sz w:val="24"/>
          <w:szCs w:val="24"/>
        </w:rPr>
        <w:t>r</w:t>
      </w:r>
      <w:r w:rsidRPr="00794F61">
        <w:rPr>
          <w:rFonts w:ascii="Times New Roman" w:hAnsi="Times New Roman" w:cs="Times New Roman"/>
          <w:sz w:val="24"/>
          <w:szCs w:val="24"/>
        </w:rPr>
        <w:t>ie Educação.</w:t>
      </w:r>
    </w:p>
    <w:p w:rsidR="00E5609E" w:rsidRPr="00794F61"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CARDIN, Clarice Fortkamp.  </w:t>
      </w:r>
      <w:r w:rsidRPr="00794F61">
        <w:rPr>
          <w:rFonts w:ascii="Times New Roman" w:hAnsi="Times New Roman" w:cs="Times New Roman"/>
          <w:b/>
          <w:sz w:val="24"/>
          <w:szCs w:val="24"/>
        </w:rPr>
        <w:t>A Função Social da Literatura Infantil</w:t>
      </w:r>
      <w:r w:rsidRPr="00794F61">
        <w:rPr>
          <w:rFonts w:ascii="Times New Roman" w:hAnsi="Times New Roman" w:cs="Times New Roman"/>
          <w:sz w:val="24"/>
          <w:szCs w:val="24"/>
        </w:rPr>
        <w:t>. Enc. Bibli: R. Eletr. Bibliotecon. Ci. Inf., Florianópolis, n. 15, 1° sem.2003.</w:t>
      </w:r>
    </w:p>
    <w:p w:rsidR="00E5609E" w:rsidRPr="00794F61"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COELHO, Nelly Novaes. </w:t>
      </w:r>
      <w:r w:rsidRPr="00794F61">
        <w:rPr>
          <w:rFonts w:ascii="Times New Roman" w:hAnsi="Times New Roman" w:cs="Times New Roman"/>
          <w:b/>
          <w:sz w:val="24"/>
          <w:szCs w:val="24"/>
        </w:rPr>
        <w:t>Panorama histórico da literatura Infantil e Juvenil</w:t>
      </w:r>
      <w:r w:rsidRPr="00794F61">
        <w:rPr>
          <w:rFonts w:ascii="Times New Roman" w:hAnsi="Times New Roman" w:cs="Times New Roman"/>
          <w:sz w:val="24"/>
          <w:szCs w:val="24"/>
        </w:rPr>
        <w:t>. 4 ed. São Paulo: Ática, 1991.</w:t>
      </w:r>
    </w:p>
    <w:p w:rsidR="00E5609E" w:rsidRPr="00794F61"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MACHADO, Ana Maria. ROCHA, Ruth.</w:t>
      </w:r>
      <w:r w:rsidRPr="00794F61">
        <w:rPr>
          <w:rFonts w:ascii="Times New Roman" w:hAnsi="Times New Roman" w:cs="Times New Roman"/>
          <w:b/>
          <w:sz w:val="24"/>
          <w:szCs w:val="24"/>
        </w:rPr>
        <w:t>Ana e Ruth, 25 anos de literatura</w:t>
      </w:r>
      <w:r w:rsidRPr="00794F61">
        <w:rPr>
          <w:rFonts w:ascii="Times New Roman" w:hAnsi="Times New Roman" w:cs="Times New Roman"/>
          <w:sz w:val="24"/>
          <w:szCs w:val="24"/>
        </w:rPr>
        <w:t xml:space="preserve"> Organização: BASTOS, Dau. Textos de Carlos Moraes e Marisa Lajolo.1ed. Rio de janeiro: Salamandra, 1995.</w:t>
      </w:r>
    </w:p>
    <w:p w:rsidR="00E5609E" w:rsidRPr="00794F61"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lastRenderedPageBreak/>
        <w:t xml:space="preserve">LA FONTAINE, Jean de. </w:t>
      </w:r>
      <w:r w:rsidRPr="00794F61">
        <w:rPr>
          <w:rFonts w:ascii="Times New Roman" w:hAnsi="Times New Roman" w:cs="Times New Roman"/>
          <w:b/>
          <w:sz w:val="24"/>
          <w:szCs w:val="24"/>
        </w:rPr>
        <w:t xml:space="preserve">Fábulas de La Fontaine; </w:t>
      </w:r>
      <w:r w:rsidR="0002738A" w:rsidRPr="00794F61">
        <w:rPr>
          <w:rFonts w:ascii="Times New Roman" w:hAnsi="Times New Roman" w:cs="Times New Roman"/>
          <w:sz w:val="24"/>
          <w:szCs w:val="24"/>
        </w:rPr>
        <w:t>tradução de Milton Amado e E</w:t>
      </w:r>
      <w:r w:rsidRPr="00794F61">
        <w:rPr>
          <w:rFonts w:ascii="Times New Roman" w:hAnsi="Times New Roman" w:cs="Times New Roman"/>
          <w:sz w:val="24"/>
          <w:szCs w:val="24"/>
        </w:rPr>
        <w:t>ugênio Amado; ilustração de Gusta</w:t>
      </w:r>
      <w:r w:rsidR="0002738A" w:rsidRPr="00794F61">
        <w:rPr>
          <w:rFonts w:ascii="Times New Roman" w:hAnsi="Times New Roman" w:cs="Times New Roman"/>
          <w:sz w:val="24"/>
          <w:szCs w:val="24"/>
        </w:rPr>
        <w:t>ve D</w:t>
      </w:r>
      <w:r w:rsidRPr="00794F61">
        <w:rPr>
          <w:rFonts w:ascii="Times New Roman" w:hAnsi="Times New Roman" w:cs="Times New Roman"/>
          <w:sz w:val="24"/>
          <w:szCs w:val="24"/>
        </w:rPr>
        <w:t>uré. Belo Horizonte: Itatiaia 1989. V.11.</w:t>
      </w:r>
    </w:p>
    <w:p w:rsidR="00E5609E" w:rsidRDefault="00E5609E" w:rsidP="00794F61">
      <w:pPr>
        <w:spacing w:line="360" w:lineRule="auto"/>
        <w:ind w:firstLine="567"/>
        <w:jc w:val="both"/>
        <w:rPr>
          <w:rFonts w:ascii="Times New Roman" w:hAnsi="Times New Roman" w:cs="Times New Roman"/>
          <w:sz w:val="24"/>
          <w:szCs w:val="24"/>
        </w:rPr>
      </w:pPr>
      <w:r w:rsidRPr="00794F61">
        <w:rPr>
          <w:rFonts w:ascii="Times New Roman" w:hAnsi="Times New Roman" w:cs="Times New Roman"/>
          <w:sz w:val="24"/>
          <w:szCs w:val="24"/>
        </w:rPr>
        <w:t xml:space="preserve">MELO,Fábio de . </w:t>
      </w:r>
      <w:r w:rsidRPr="00794F61">
        <w:rPr>
          <w:rFonts w:ascii="Times New Roman" w:hAnsi="Times New Roman" w:cs="Times New Roman"/>
          <w:b/>
          <w:sz w:val="24"/>
          <w:szCs w:val="24"/>
        </w:rPr>
        <w:t>Quem me Roubou de Mim? : o sequestro da subjetividade e o desafio de ser pessoa</w:t>
      </w:r>
      <w:r w:rsidRPr="00794F61">
        <w:rPr>
          <w:rFonts w:ascii="Times New Roman" w:hAnsi="Times New Roman" w:cs="Times New Roman"/>
          <w:sz w:val="24"/>
          <w:szCs w:val="24"/>
        </w:rPr>
        <w:t>. 74.ed. São Paulo, SP: Editora Canção nova, 2009. (pág 106-109)</w:t>
      </w:r>
      <w:r w:rsidR="00794F61">
        <w:rPr>
          <w:rFonts w:ascii="Times New Roman" w:hAnsi="Times New Roman" w:cs="Times New Roman"/>
          <w:sz w:val="24"/>
          <w:szCs w:val="24"/>
        </w:rPr>
        <w:t>.</w:t>
      </w:r>
    </w:p>
    <w:p w:rsidR="00794F61" w:rsidRPr="00794F61" w:rsidRDefault="00794F61" w:rsidP="00794F61">
      <w:pPr>
        <w:pBdr>
          <w:bottom w:val="dotted" w:sz="4" w:space="2" w:color="000000"/>
        </w:pBdr>
        <w:spacing w:line="360" w:lineRule="auto"/>
        <w:rPr>
          <w:rFonts w:ascii="Times New Roman" w:hAnsi="Times New Roman" w:cs="Times New Roman"/>
          <w:sz w:val="24"/>
        </w:rPr>
      </w:pPr>
      <w:r w:rsidRPr="00794F61">
        <w:rPr>
          <w:rFonts w:ascii="Times New Roman" w:hAnsi="Times New Roman" w:cs="Times New Roman"/>
          <w:sz w:val="24"/>
        </w:rPr>
        <w:t xml:space="preserve">Zabala, Antoni. </w:t>
      </w:r>
      <w:r w:rsidRPr="00794F61">
        <w:rPr>
          <w:rFonts w:ascii="Times New Roman" w:hAnsi="Times New Roman" w:cs="Times New Roman"/>
          <w:b/>
          <w:bCs/>
          <w:sz w:val="24"/>
        </w:rPr>
        <w:t>A prática educativa: como ensinar.</w:t>
      </w:r>
      <w:r>
        <w:rPr>
          <w:rFonts w:ascii="Times New Roman" w:hAnsi="Times New Roman" w:cs="Times New Roman"/>
          <w:sz w:val="24"/>
        </w:rPr>
        <w:t xml:space="preserve"> </w:t>
      </w:r>
      <w:r w:rsidRPr="00794F61">
        <w:rPr>
          <w:rFonts w:ascii="Times New Roman" w:hAnsi="Times New Roman" w:cs="Times New Roman"/>
          <w:sz w:val="24"/>
        </w:rPr>
        <w:t>Porto Alegre: Artmed, 1998.</w:t>
      </w:r>
    </w:p>
    <w:p w:rsidR="00A2609E" w:rsidRDefault="009F2A01" w:rsidP="00794F61">
      <w:pPr>
        <w:spacing w:line="360" w:lineRule="auto"/>
        <w:ind w:firstLine="567"/>
        <w:jc w:val="both"/>
        <w:rPr>
          <w:rFonts w:ascii="Times New Roman" w:hAnsi="Times New Roman" w:cs="Times New Roman"/>
          <w:b/>
          <w:sz w:val="24"/>
          <w:szCs w:val="24"/>
        </w:rPr>
      </w:pPr>
      <w:hyperlink r:id="rId8" w:history="1">
        <w:r w:rsidR="00794F61" w:rsidRPr="006D5F99">
          <w:rPr>
            <w:rStyle w:val="Hyperlink"/>
            <w:rFonts w:ascii="Times New Roman" w:hAnsi="Times New Roman" w:cs="Times New Roman"/>
            <w:b/>
            <w:sz w:val="24"/>
            <w:szCs w:val="24"/>
          </w:rPr>
          <w:t>WWW.proese.ufrn.br/files/documentos/setesaberes.pdf.pdf. acessado nov.2012</w:t>
        </w:r>
      </w:hyperlink>
    </w:p>
    <w:p w:rsidR="00794F61" w:rsidRDefault="00794F61" w:rsidP="00794F61">
      <w:pPr>
        <w:spacing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MEC- Orientações Curriculares para o Ensino Médio- Linguagens e Códigos e sua Tecnologias. MEC/SEM. 2006</w:t>
      </w:r>
    </w:p>
    <w:p w:rsidR="00794F61" w:rsidRPr="00794F61" w:rsidRDefault="00794F61" w:rsidP="00794F61">
      <w:pPr>
        <w:spacing w:line="360" w:lineRule="auto"/>
        <w:ind w:firstLine="567"/>
        <w:jc w:val="both"/>
        <w:rPr>
          <w:rFonts w:ascii="Times New Roman" w:hAnsi="Times New Roman" w:cs="Times New Roman"/>
          <w:b/>
          <w:sz w:val="24"/>
          <w:szCs w:val="24"/>
        </w:rPr>
      </w:pPr>
    </w:p>
    <w:p w:rsidR="00A2609E" w:rsidRPr="00794F61" w:rsidRDefault="00A2609E" w:rsidP="00DC53AC">
      <w:pPr>
        <w:spacing w:line="360" w:lineRule="auto"/>
        <w:ind w:firstLine="567"/>
        <w:jc w:val="center"/>
        <w:rPr>
          <w:rFonts w:ascii="Times New Roman" w:hAnsi="Times New Roman" w:cs="Times New Roman"/>
          <w:b/>
          <w:sz w:val="24"/>
          <w:szCs w:val="24"/>
        </w:rPr>
      </w:pPr>
    </w:p>
    <w:p w:rsidR="004309B7" w:rsidRPr="00794F61" w:rsidRDefault="004309B7" w:rsidP="00DC53AC">
      <w:pPr>
        <w:spacing w:line="360" w:lineRule="auto"/>
        <w:rPr>
          <w:rFonts w:ascii="Times New Roman" w:hAnsi="Times New Roman" w:cs="Times New Roman"/>
        </w:rPr>
      </w:pPr>
    </w:p>
    <w:p w:rsidR="004309B7" w:rsidRPr="00794F61" w:rsidRDefault="004309B7" w:rsidP="00DC53AC">
      <w:pPr>
        <w:spacing w:line="360" w:lineRule="auto"/>
        <w:rPr>
          <w:rFonts w:ascii="Times New Roman" w:hAnsi="Times New Roman" w:cs="Times New Roman"/>
        </w:rPr>
      </w:pPr>
      <w:r w:rsidRPr="00794F61">
        <w:rPr>
          <w:rFonts w:ascii="Times New Roman" w:hAnsi="Times New Roman" w:cs="Times New Roman"/>
        </w:rPr>
        <w:br w:type="page"/>
      </w:r>
    </w:p>
    <w:p w:rsidR="00BA6BCC" w:rsidRPr="00794F61" w:rsidRDefault="00BA6BCC" w:rsidP="00DC53AC">
      <w:pPr>
        <w:spacing w:line="360" w:lineRule="auto"/>
        <w:rPr>
          <w:rFonts w:ascii="Times New Roman" w:hAnsi="Times New Roman" w:cs="Times New Roman"/>
        </w:rPr>
      </w:pPr>
    </w:p>
    <w:sectPr w:rsidR="00BA6BCC" w:rsidRPr="00794F61" w:rsidSect="00794F61">
      <w:headerReference w:type="even"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C53" w:rsidRDefault="00FD5C53" w:rsidP="00A2609E">
      <w:pPr>
        <w:spacing w:after="0" w:line="240" w:lineRule="auto"/>
      </w:pPr>
      <w:r>
        <w:separator/>
      </w:r>
    </w:p>
  </w:endnote>
  <w:endnote w:type="continuationSeparator" w:id="1">
    <w:p w:rsidR="00FD5C53" w:rsidRDefault="00FD5C53" w:rsidP="00A26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61" w:rsidRPr="00794F61" w:rsidRDefault="00794F61" w:rsidP="00794F61">
    <w:pPr>
      <w:pStyle w:val="Rodap"/>
      <w:numPr>
        <w:ilvl w:val="0"/>
        <w:numId w:val="0"/>
      </w:numPr>
      <w:ind w:left="360"/>
    </w:pPr>
    <w:r>
      <w:t xml:space="preserve">1. </w:t>
    </w:r>
    <w:r w:rsidRPr="00794F61">
      <w:t>Universidade Estadual Vale do Acaraú. – 2. Graduanda do Curso de Letras/ UVA - 3. Graduanda do Curso de Letras/UVA. – 4. Graduanda do Curso de Letras/UVA. - 5. Graduando do Curso de Letras/UVA - 6. Graduanda do Curso de Letras/UVA. - 7. Graduanda do Curso de Letras/UVA.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C53" w:rsidRDefault="00FD5C53" w:rsidP="00A2609E">
      <w:pPr>
        <w:spacing w:after="0" w:line="240" w:lineRule="auto"/>
      </w:pPr>
      <w:r>
        <w:separator/>
      </w:r>
    </w:p>
  </w:footnote>
  <w:footnote w:type="continuationSeparator" w:id="1">
    <w:p w:rsidR="00FD5C53" w:rsidRDefault="00FD5C53" w:rsidP="00A26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6600"/>
      <w:docPartObj>
        <w:docPartGallery w:val="Page Numbers (Top of Page)"/>
        <w:docPartUnique/>
      </w:docPartObj>
    </w:sdtPr>
    <w:sdtContent>
      <w:p w:rsidR="00794F61" w:rsidRDefault="009F2A01">
        <w:pPr>
          <w:pStyle w:val="Cabealho"/>
          <w:jc w:val="right"/>
        </w:pPr>
        <w:fldSimple w:instr="PAGE   \* MERGEFORMAT">
          <w:r w:rsidR="0079081E">
            <w:rPr>
              <w:noProof/>
            </w:rPr>
            <w:t>10</w:t>
          </w:r>
        </w:fldSimple>
      </w:p>
    </w:sdtContent>
  </w:sdt>
  <w:p w:rsidR="00794F61" w:rsidRDefault="00794F6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42AB"/>
    <w:multiLevelType w:val="hybridMultilevel"/>
    <w:tmpl w:val="C13EF3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DA2051"/>
    <w:multiLevelType w:val="hybridMultilevel"/>
    <w:tmpl w:val="F0489E1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10C74C6A"/>
    <w:multiLevelType w:val="hybridMultilevel"/>
    <w:tmpl w:val="8264DADC"/>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
    <w:nsid w:val="2C451EF0"/>
    <w:multiLevelType w:val="hybridMultilevel"/>
    <w:tmpl w:val="18DC267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
    <w:nsid w:val="6FB545A4"/>
    <w:multiLevelType w:val="hybridMultilevel"/>
    <w:tmpl w:val="5CE65086"/>
    <w:lvl w:ilvl="0" w:tplc="7D0A6D3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797124BA"/>
    <w:multiLevelType w:val="hybridMultilevel"/>
    <w:tmpl w:val="EE280304"/>
    <w:lvl w:ilvl="0" w:tplc="29F64806">
      <w:start w:val="1"/>
      <w:numFmt w:val="decimal"/>
      <w:pStyle w:val="Rodap"/>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A2609E"/>
    <w:rsid w:val="00002AAF"/>
    <w:rsid w:val="0000630C"/>
    <w:rsid w:val="0002738A"/>
    <w:rsid w:val="00031E2C"/>
    <w:rsid w:val="00046104"/>
    <w:rsid w:val="001517B4"/>
    <w:rsid w:val="001F47CA"/>
    <w:rsid w:val="00200B72"/>
    <w:rsid w:val="0020764B"/>
    <w:rsid w:val="00216181"/>
    <w:rsid w:val="00267AD9"/>
    <w:rsid w:val="0029293E"/>
    <w:rsid w:val="00300E4B"/>
    <w:rsid w:val="00332220"/>
    <w:rsid w:val="00332401"/>
    <w:rsid w:val="00355F6A"/>
    <w:rsid w:val="0036473E"/>
    <w:rsid w:val="004049F9"/>
    <w:rsid w:val="004309B7"/>
    <w:rsid w:val="004A699E"/>
    <w:rsid w:val="004C7AD8"/>
    <w:rsid w:val="004D6CED"/>
    <w:rsid w:val="00536EBC"/>
    <w:rsid w:val="005B6B8E"/>
    <w:rsid w:val="005C3F7C"/>
    <w:rsid w:val="00612789"/>
    <w:rsid w:val="006D47E8"/>
    <w:rsid w:val="006F266A"/>
    <w:rsid w:val="007776A8"/>
    <w:rsid w:val="00781D4B"/>
    <w:rsid w:val="0079081E"/>
    <w:rsid w:val="00794F61"/>
    <w:rsid w:val="007B3901"/>
    <w:rsid w:val="00895720"/>
    <w:rsid w:val="008D1D96"/>
    <w:rsid w:val="00925FE3"/>
    <w:rsid w:val="009F2A01"/>
    <w:rsid w:val="00A2609E"/>
    <w:rsid w:val="00A40F65"/>
    <w:rsid w:val="00A554C0"/>
    <w:rsid w:val="00B47B90"/>
    <w:rsid w:val="00B822FB"/>
    <w:rsid w:val="00BA6BCC"/>
    <w:rsid w:val="00D64B8F"/>
    <w:rsid w:val="00DC53AC"/>
    <w:rsid w:val="00E10613"/>
    <w:rsid w:val="00E25E0E"/>
    <w:rsid w:val="00E42B5F"/>
    <w:rsid w:val="00E5609E"/>
    <w:rsid w:val="00E71567"/>
    <w:rsid w:val="00E72600"/>
    <w:rsid w:val="00EB2C53"/>
    <w:rsid w:val="00EB5ECE"/>
    <w:rsid w:val="00F478D0"/>
    <w:rsid w:val="00FB07AD"/>
    <w:rsid w:val="00FD5C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9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60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609E"/>
  </w:style>
  <w:style w:type="paragraph" w:styleId="Rodap">
    <w:name w:val="footer"/>
    <w:basedOn w:val="Normal"/>
    <w:link w:val="RodapChar"/>
    <w:uiPriority w:val="99"/>
    <w:unhideWhenUsed/>
    <w:rsid w:val="00794F61"/>
    <w:pPr>
      <w:numPr>
        <w:numId w:val="1"/>
      </w:numPr>
      <w:tabs>
        <w:tab w:val="center" w:pos="4252"/>
        <w:tab w:val="right" w:pos="8504"/>
      </w:tabs>
      <w:spacing w:after="0" w:line="240" w:lineRule="auto"/>
      <w:jc w:val="both"/>
    </w:pPr>
  </w:style>
  <w:style w:type="character" w:customStyle="1" w:styleId="RodapChar">
    <w:name w:val="Rodapé Char"/>
    <w:basedOn w:val="Fontepargpadro"/>
    <w:link w:val="Rodap"/>
    <w:uiPriority w:val="99"/>
    <w:rsid w:val="00794F61"/>
  </w:style>
  <w:style w:type="paragraph" w:styleId="Textodebalo">
    <w:name w:val="Balloon Text"/>
    <w:basedOn w:val="Normal"/>
    <w:link w:val="TextodebaloChar"/>
    <w:uiPriority w:val="99"/>
    <w:semiHidden/>
    <w:unhideWhenUsed/>
    <w:rsid w:val="00A260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609E"/>
    <w:rPr>
      <w:rFonts w:ascii="Tahoma" w:hAnsi="Tahoma" w:cs="Tahoma"/>
      <w:sz w:val="16"/>
      <w:szCs w:val="16"/>
    </w:rPr>
  </w:style>
  <w:style w:type="paragraph" w:styleId="PargrafodaLista">
    <w:name w:val="List Paragraph"/>
    <w:basedOn w:val="Normal"/>
    <w:uiPriority w:val="34"/>
    <w:qFormat/>
    <w:rsid w:val="00FB07AD"/>
    <w:pPr>
      <w:spacing w:after="0" w:line="240" w:lineRule="auto"/>
      <w:ind w:left="720"/>
      <w:contextualSpacing/>
    </w:pPr>
    <w:rPr>
      <w:rFonts w:ascii="Times New Roman" w:eastAsia="Times New Roman" w:hAnsi="Times New Roman" w:cs="Times New Roman"/>
      <w:sz w:val="24"/>
      <w:szCs w:val="24"/>
      <w:lang w:eastAsia="pt-BR"/>
    </w:rPr>
  </w:style>
  <w:style w:type="character" w:styleId="nfaseSutil">
    <w:name w:val="Subtle Emphasis"/>
    <w:basedOn w:val="Fontepargpadro"/>
    <w:uiPriority w:val="19"/>
    <w:qFormat/>
    <w:rsid w:val="00794F61"/>
    <w:rPr>
      <w:i/>
      <w:iCs/>
      <w:color w:val="808080" w:themeColor="text1" w:themeTint="7F"/>
    </w:rPr>
  </w:style>
  <w:style w:type="character" w:styleId="Hyperlink">
    <w:name w:val="Hyperlink"/>
    <w:basedOn w:val="Fontepargpadro"/>
    <w:uiPriority w:val="99"/>
    <w:unhideWhenUsed/>
    <w:rsid w:val="00794F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ese.ufrn.br/files/documentos/setesaberes.pdf.pdf.%20acessado%20nov.2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0563-4BB0-423F-A0E1-C289564D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3274</Words>
  <Characters>17685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Fabio</cp:lastModifiedBy>
  <cp:revision>6</cp:revision>
  <dcterms:created xsi:type="dcterms:W3CDTF">2012-11-19T16:33:00Z</dcterms:created>
  <dcterms:modified xsi:type="dcterms:W3CDTF">2012-11-19T18:39:00Z</dcterms:modified>
</cp:coreProperties>
</file>