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E1" w:rsidRPr="003842CA" w:rsidRDefault="00D1339A" w:rsidP="00D1339A">
      <w:pPr>
        <w:ind w:right="-568"/>
        <w:jc w:val="center"/>
        <w:rPr>
          <w:rFonts w:ascii="Times New Roman" w:hAnsi="Times New Roman" w:cs="Times New Roman"/>
          <w:b/>
          <w:sz w:val="24"/>
        </w:rPr>
      </w:pPr>
      <w:r w:rsidRPr="003842CA">
        <w:rPr>
          <w:rFonts w:ascii="Times New Roman" w:hAnsi="Times New Roman" w:cs="Times New Roman"/>
          <w:b/>
          <w:sz w:val="24"/>
        </w:rPr>
        <w:t xml:space="preserve">ATUAÇÃO DA POLÍCIA FEDERAL NOS CRIMES DE </w:t>
      </w:r>
      <w:r w:rsidR="00CA7DE1" w:rsidRPr="003842CA">
        <w:rPr>
          <w:rFonts w:ascii="Times New Roman" w:hAnsi="Times New Roman" w:cs="Times New Roman"/>
          <w:b/>
          <w:sz w:val="24"/>
        </w:rPr>
        <w:t xml:space="preserve">CONTRABANDO E DESCAMINHO: </w:t>
      </w:r>
      <w:r w:rsidRPr="003842CA">
        <w:rPr>
          <w:rFonts w:ascii="Times New Roman" w:hAnsi="Times New Roman" w:cs="Times New Roman"/>
          <w:b/>
          <w:sz w:val="24"/>
        </w:rPr>
        <w:t>COIBIÇÃO E PARTICIPAÇÃO</w:t>
      </w:r>
      <w:r w:rsidRPr="003842CA">
        <w:rPr>
          <w:rStyle w:val="Refdenotaderodap"/>
          <w:rFonts w:ascii="Times New Roman" w:hAnsi="Times New Roman" w:cs="Times New Roman"/>
          <w:iCs/>
          <w:sz w:val="28"/>
          <w:szCs w:val="28"/>
        </w:rPr>
        <w:footnoteReference w:id="1"/>
      </w:r>
    </w:p>
    <w:p w:rsidR="00180FF4" w:rsidRPr="003842CA" w:rsidRDefault="00180FF4" w:rsidP="00AC00DE">
      <w:pPr>
        <w:tabs>
          <w:tab w:val="left" w:pos="6930"/>
        </w:tabs>
        <w:spacing w:after="0" w:line="240" w:lineRule="auto"/>
        <w:ind w:right="-568"/>
        <w:jc w:val="right"/>
        <w:rPr>
          <w:rFonts w:ascii="Times New Roman" w:hAnsi="Times New Roman" w:cs="Times New Roman"/>
          <w:sz w:val="24"/>
          <w:szCs w:val="24"/>
        </w:rPr>
      </w:pPr>
      <w:r w:rsidRPr="003842CA">
        <w:rPr>
          <w:rFonts w:ascii="Times New Roman" w:hAnsi="Times New Roman" w:cs="Times New Roman"/>
          <w:sz w:val="24"/>
          <w:szCs w:val="24"/>
        </w:rPr>
        <w:t xml:space="preserve">Priscila </w:t>
      </w:r>
      <w:proofErr w:type="spellStart"/>
      <w:r w:rsidRPr="003842CA">
        <w:rPr>
          <w:rFonts w:ascii="Times New Roman" w:hAnsi="Times New Roman" w:cs="Times New Roman"/>
          <w:sz w:val="24"/>
          <w:szCs w:val="24"/>
        </w:rPr>
        <w:t>Fialho</w:t>
      </w:r>
      <w:proofErr w:type="spellEnd"/>
      <w:r w:rsidRPr="003842CA">
        <w:rPr>
          <w:rFonts w:ascii="Times New Roman" w:hAnsi="Times New Roman" w:cs="Times New Roman"/>
          <w:sz w:val="24"/>
          <w:szCs w:val="24"/>
        </w:rPr>
        <w:t xml:space="preserve"> Ribeiro²</w:t>
      </w:r>
    </w:p>
    <w:p w:rsidR="00180FF4" w:rsidRPr="003842CA" w:rsidRDefault="00180FF4" w:rsidP="00AC00DE">
      <w:pPr>
        <w:tabs>
          <w:tab w:val="left" w:pos="6930"/>
        </w:tabs>
        <w:spacing w:after="0" w:line="240" w:lineRule="auto"/>
        <w:ind w:right="-568"/>
        <w:jc w:val="right"/>
        <w:rPr>
          <w:rFonts w:ascii="Times New Roman" w:hAnsi="Times New Roman" w:cs="Times New Roman"/>
          <w:sz w:val="24"/>
          <w:szCs w:val="24"/>
          <w:vertAlign w:val="superscript"/>
        </w:rPr>
      </w:pPr>
      <w:r w:rsidRPr="003842CA">
        <w:rPr>
          <w:rFonts w:ascii="Times New Roman" w:hAnsi="Times New Roman" w:cs="Times New Roman"/>
          <w:sz w:val="24"/>
        </w:rPr>
        <w:t>Maria do Socorro Almeida de Carvalho</w:t>
      </w:r>
      <w:r w:rsidRPr="003842CA">
        <w:rPr>
          <w:rFonts w:ascii="Times New Roman" w:hAnsi="Times New Roman" w:cs="Times New Roman"/>
          <w:sz w:val="24"/>
          <w:szCs w:val="24"/>
          <w:vertAlign w:val="superscript"/>
        </w:rPr>
        <w:t xml:space="preserve"> </w:t>
      </w:r>
      <w:proofErr w:type="gramStart"/>
      <w:r w:rsidRPr="003842CA">
        <w:rPr>
          <w:rFonts w:ascii="Times New Roman" w:hAnsi="Times New Roman" w:cs="Times New Roman"/>
          <w:sz w:val="24"/>
          <w:szCs w:val="24"/>
          <w:vertAlign w:val="superscript"/>
        </w:rPr>
        <w:t>³</w:t>
      </w:r>
      <w:proofErr w:type="gramEnd"/>
    </w:p>
    <w:p w:rsidR="00033269" w:rsidRPr="003842CA" w:rsidRDefault="00033269" w:rsidP="00180FF4">
      <w:pPr>
        <w:tabs>
          <w:tab w:val="left" w:pos="6930"/>
        </w:tabs>
        <w:spacing w:after="0" w:line="240" w:lineRule="auto"/>
        <w:jc w:val="right"/>
        <w:rPr>
          <w:rFonts w:ascii="Times New Roman" w:hAnsi="Times New Roman" w:cs="Times New Roman"/>
          <w:sz w:val="24"/>
          <w:szCs w:val="24"/>
          <w:vertAlign w:val="superscript"/>
        </w:rPr>
      </w:pPr>
    </w:p>
    <w:p w:rsidR="00033269" w:rsidRPr="00591BE1" w:rsidRDefault="00033269" w:rsidP="002F345C">
      <w:pPr>
        <w:pStyle w:val="PargrafodaLista"/>
        <w:ind w:left="2268" w:right="-568" w:firstLine="0"/>
        <w:jc w:val="both"/>
        <w:rPr>
          <w:rFonts w:ascii="Times New Roman" w:hAnsi="Times New Roman" w:cs="Times New Roman"/>
          <w:sz w:val="24"/>
        </w:rPr>
      </w:pPr>
      <w:r w:rsidRPr="00591BE1">
        <w:rPr>
          <w:rFonts w:ascii="Times New Roman" w:hAnsi="Times New Roman" w:cs="Times New Roman"/>
          <w:b/>
          <w:bCs/>
          <w:sz w:val="24"/>
          <w:szCs w:val="24"/>
        </w:rPr>
        <w:t xml:space="preserve">Sumário: </w:t>
      </w:r>
      <w:r w:rsidRPr="00591BE1">
        <w:rPr>
          <w:rFonts w:ascii="Times New Roman" w:hAnsi="Times New Roman" w:cs="Times New Roman"/>
          <w:bCs/>
          <w:sz w:val="24"/>
          <w:szCs w:val="24"/>
        </w:rPr>
        <w:t xml:space="preserve">Introdução. </w:t>
      </w:r>
      <w:proofErr w:type="gramStart"/>
      <w:r w:rsidRPr="00591BE1">
        <w:rPr>
          <w:rFonts w:ascii="Times New Roman" w:hAnsi="Times New Roman" w:cs="Times New Roman"/>
          <w:bCs/>
          <w:sz w:val="24"/>
          <w:szCs w:val="24"/>
        </w:rPr>
        <w:t>1</w:t>
      </w:r>
      <w:proofErr w:type="gramEnd"/>
      <w:r w:rsidRPr="00591BE1">
        <w:rPr>
          <w:rFonts w:ascii="Times New Roman" w:hAnsi="Times New Roman" w:cs="Times New Roman"/>
          <w:bCs/>
          <w:sz w:val="24"/>
          <w:szCs w:val="24"/>
        </w:rPr>
        <w:t xml:space="preserve"> </w:t>
      </w:r>
      <w:r w:rsidR="003842CA" w:rsidRPr="00591BE1">
        <w:rPr>
          <w:rFonts w:ascii="Times New Roman" w:hAnsi="Times New Roman" w:cs="Times New Roman"/>
          <w:sz w:val="24"/>
          <w:szCs w:val="24"/>
        </w:rPr>
        <w:t>Histórico e desdobramentos do crime de contrabando ou descaminho</w:t>
      </w:r>
      <w:r w:rsidRPr="00591BE1">
        <w:rPr>
          <w:rFonts w:ascii="Times New Roman" w:hAnsi="Times New Roman" w:cs="Times New Roman"/>
          <w:bCs/>
          <w:sz w:val="24"/>
          <w:szCs w:val="24"/>
        </w:rPr>
        <w:t xml:space="preserve">. </w:t>
      </w:r>
      <w:proofErr w:type="gramStart"/>
      <w:r w:rsidRPr="00591BE1">
        <w:rPr>
          <w:rFonts w:ascii="Times New Roman" w:hAnsi="Times New Roman" w:cs="Times New Roman"/>
          <w:bCs/>
          <w:sz w:val="24"/>
          <w:szCs w:val="24"/>
        </w:rPr>
        <w:t>2</w:t>
      </w:r>
      <w:proofErr w:type="gramEnd"/>
      <w:r w:rsidRPr="00591BE1">
        <w:rPr>
          <w:rFonts w:ascii="Times New Roman" w:hAnsi="Times New Roman" w:cs="Times New Roman"/>
          <w:bCs/>
          <w:sz w:val="24"/>
          <w:szCs w:val="24"/>
        </w:rPr>
        <w:t xml:space="preserve"> </w:t>
      </w:r>
      <w:r w:rsidR="00591BE1">
        <w:rPr>
          <w:rFonts w:ascii="Times New Roman" w:hAnsi="Times New Roman" w:cs="Times New Roman"/>
          <w:sz w:val="24"/>
        </w:rPr>
        <w:t>A</w:t>
      </w:r>
      <w:r w:rsidR="002F345C">
        <w:rPr>
          <w:rFonts w:ascii="Times New Roman" w:hAnsi="Times New Roman" w:cs="Times New Roman"/>
          <w:sz w:val="24"/>
        </w:rPr>
        <w:t>tuação da Polícia F</w:t>
      </w:r>
      <w:r w:rsidR="00591BE1" w:rsidRPr="00591BE1">
        <w:rPr>
          <w:rFonts w:ascii="Times New Roman" w:hAnsi="Times New Roman" w:cs="Times New Roman"/>
          <w:sz w:val="24"/>
        </w:rPr>
        <w:t xml:space="preserve">ederal frente ao artigo </w:t>
      </w:r>
      <w:r w:rsidR="00350D24" w:rsidRPr="00591BE1">
        <w:rPr>
          <w:rFonts w:ascii="Times New Roman" w:hAnsi="Times New Roman" w:cs="Times New Roman"/>
          <w:sz w:val="24"/>
        </w:rPr>
        <w:t>334, CP</w:t>
      </w:r>
      <w:r w:rsidR="00591BE1" w:rsidRPr="00591BE1">
        <w:rPr>
          <w:rFonts w:ascii="Times New Roman" w:hAnsi="Times New Roman" w:cs="Times New Roman"/>
          <w:sz w:val="24"/>
        </w:rPr>
        <w:t xml:space="preserve"> –</w:t>
      </w:r>
      <w:r w:rsidR="00591BE1">
        <w:rPr>
          <w:rFonts w:ascii="Times New Roman" w:hAnsi="Times New Roman" w:cs="Times New Roman"/>
          <w:sz w:val="24"/>
        </w:rPr>
        <w:t xml:space="preserve"> </w:t>
      </w:r>
      <w:r w:rsidR="00591BE1" w:rsidRPr="00591BE1">
        <w:rPr>
          <w:rFonts w:ascii="Times New Roman" w:hAnsi="Times New Roman" w:cs="Times New Roman"/>
          <w:sz w:val="24"/>
        </w:rPr>
        <w:t>coibição</w:t>
      </w:r>
      <w:r w:rsidR="000941D0" w:rsidRPr="00591BE1">
        <w:rPr>
          <w:rFonts w:ascii="Times New Roman" w:hAnsi="Times New Roman" w:cs="Times New Roman"/>
          <w:bCs/>
          <w:sz w:val="24"/>
          <w:szCs w:val="24"/>
        </w:rPr>
        <w:t>.</w:t>
      </w:r>
      <w:r w:rsidRPr="00591BE1">
        <w:rPr>
          <w:rFonts w:ascii="Times New Roman" w:hAnsi="Times New Roman" w:cs="Times New Roman"/>
          <w:bCs/>
          <w:sz w:val="24"/>
          <w:szCs w:val="24"/>
        </w:rPr>
        <w:t xml:space="preserve"> </w:t>
      </w:r>
      <w:proofErr w:type="gramStart"/>
      <w:r w:rsidR="000941D0" w:rsidRPr="00591BE1">
        <w:rPr>
          <w:rFonts w:ascii="Times New Roman" w:hAnsi="Times New Roman" w:cs="Times New Roman"/>
          <w:bCs/>
          <w:sz w:val="24"/>
          <w:szCs w:val="24"/>
        </w:rPr>
        <w:t>3</w:t>
      </w:r>
      <w:proofErr w:type="gramEnd"/>
      <w:r w:rsidR="000941D0" w:rsidRPr="00591BE1">
        <w:rPr>
          <w:rFonts w:ascii="Times New Roman" w:hAnsi="Times New Roman" w:cs="Times New Roman"/>
          <w:bCs/>
          <w:sz w:val="24"/>
          <w:szCs w:val="24"/>
        </w:rPr>
        <w:t xml:space="preserve"> </w:t>
      </w:r>
      <w:r w:rsidR="000941D0" w:rsidRPr="00591BE1">
        <w:rPr>
          <w:rFonts w:ascii="Times New Roman" w:hAnsi="Times New Roman" w:cs="Times New Roman"/>
          <w:sz w:val="24"/>
        </w:rPr>
        <w:t xml:space="preserve">Participação da Polícia Federal na ação nuclear do artigo 334, CP e a resposta </w:t>
      </w:r>
      <w:proofErr w:type="spellStart"/>
      <w:r w:rsidR="000941D0" w:rsidRPr="00591BE1">
        <w:rPr>
          <w:rFonts w:ascii="Times New Roman" w:hAnsi="Times New Roman" w:cs="Times New Roman"/>
          <w:sz w:val="24"/>
        </w:rPr>
        <w:t>jurisdional</w:t>
      </w:r>
      <w:proofErr w:type="spellEnd"/>
      <w:r w:rsidR="000941D0" w:rsidRPr="00591BE1">
        <w:rPr>
          <w:rFonts w:ascii="Times New Roman" w:hAnsi="Times New Roman" w:cs="Times New Roman"/>
          <w:sz w:val="24"/>
        </w:rPr>
        <w:t xml:space="preserve"> empregada a esse crime. </w:t>
      </w:r>
      <w:r w:rsidRPr="00591BE1">
        <w:rPr>
          <w:rFonts w:ascii="Times New Roman" w:hAnsi="Times New Roman" w:cs="Times New Roman"/>
          <w:bCs/>
          <w:sz w:val="24"/>
          <w:szCs w:val="24"/>
        </w:rPr>
        <w:t>Con</w:t>
      </w:r>
      <w:r w:rsidR="009D2B52">
        <w:rPr>
          <w:rFonts w:ascii="Times New Roman" w:hAnsi="Times New Roman" w:cs="Times New Roman"/>
          <w:bCs/>
          <w:sz w:val="24"/>
          <w:szCs w:val="24"/>
        </w:rPr>
        <w:t>siderações Finais. Referências</w:t>
      </w:r>
      <w:bookmarkStart w:id="0" w:name="_GoBack"/>
      <w:bookmarkEnd w:id="0"/>
      <w:r w:rsidRPr="00591BE1">
        <w:rPr>
          <w:rFonts w:ascii="Times New Roman" w:hAnsi="Times New Roman" w:cs="Times New Roman"/>
          <w:bCs/>
          <w:sz w:val="24"/>
          <w:szCs w:val="24"/>
        </w:rPr>
        <w:t>.</w:t>
      </w:r>
    </w:p>
    <w:p w:rsidR="00033269" w:rsidRPr="003842CA" w:rsidRDefault="00033269" w:rsidP="000941D0">
      <w:pPr>
        <w:tabs>
          <w:tab w:val="left" w:pos="6930"/>
        </w:tabs>
        <w:spacing w:after="0"/>
        <w:ind w:left="2268"/>
        <w:jc w:val="both"/>
        <w:rPr>
          <w:rFonts w:ascii="Times New Roman" w:hAnsi="Times New Roman" w:cs="Times New Roman"/>
          <w:sz w:val="24"/>
          <w:szCs w:val="24"/>
        </w:rPr>
      </w:pPr>
    </w:p>
    <w:p w:rsidR="00033269" w:rsidRPr="003842CA" w:rsidRDefault="00033269" w:rsidP="00033269">
      <w:pPr>
        <w:tabs>
          <w:tab w:val="left" w:pos="3015"/>
        </w:tabs>
        <w:jc w:val="center"/>
        <w:rPr>
          <w:rFonts w:ascii="Times New Roman" w:hAnsi="Times New Roman" w:cs="Times New Roman"/>
          <w:b/>
          <w:sz w:val="24"/>
          <w:szCs w:val="24"/>
        </w:rPr>
      </w:pPr>
      <w:r w:rsidRPr="003842CA">
        <w:rPr>
          <w:rFonts w:ascii="Times New Roman" w:hAnsi="Times New Roman" w:cs="Times New Roman"/>
          <w:b/>
          <w:sz w:val="24"/>
          <w:szCs w:val="24"/>
        </w:rPr>
        <w:t>RESUMO</w:t>
      </w:r>
    </w:p>
    <w:p w:rsidR="00033269" w:rsidRPr="003842CA" w:rsidRDefault="00033269" w:rsidP="00033269">
      <w:pPr>
        <w:spacing w:line="360" w:lineRule="auto"/>
        <w:ind w:right="-568" w:firstLine="1134"/>
        <w:jc w:val="both"/>
        <w:rPr>
          <w:rFonts w:ascii="Times New Roman" w:hAnsi="Times New Roman" w:cs="Times New Roman"/>
          <w:sz w:val="23"/>
          <w:szCs w:val="23"/>
        </w:rPr>
      </w:pPr>
      <w:r w:rsidRPr="003842CA">
        <w:rPr>
          <w:rFonts w:ascii="Times New Roman" w:hAnsi="Times New Roman" w:cs="Times New Roman"/>
          <w:sz w:val="23"/>
          <w:szCs w:val="23"/>
        </w:rPr>
        <w:t>O presente trabalho traz como tema a atuação da polícia federal</w:t>
      </w:r>
      <w:proofErr w:type="gramStart"/>
      <w:r w:rsidRPr="003842CA">
        <w:rPr>
          <w:rFonts w:ascii="Times New Roman" w:hAnsi="Times New Roman" w:cs="Times New Roman"/>
          <w:sz w:val="23"/>
          <w:szCs w:val="23"/>
        </w:rPr>
        <w:t xml:space="preserve">  </w:t>
      </w:r>
      <w:proofErr w:type="gramEnd"/>
      <w:r w:rsidRPr="003842CA">
        <w:rPr>
          <w:rFonts w:ascii="Times New Roman" w:hAnsi="Times New Roman" w:cs="Times New Roman"/>
          <w:sz w:val="23"/>
          <w:szCs w:val="23"/>
        </w:rPr>
        <w:t xml:space="preserve">frente ao artigo 334, bem como o 318 do Código penal, que se refere ao crimes de contrabando ou descaminho. O enfoque será dado ao papel da Polícia Federal em coibir o cometimento do núcleo do tipo do artigo 334, Código </w:t>
      </w:r>
      <w:proofErr w:type="gramStart"/>
      <w:r w:rsidRPr="003842CA">
        <w:rPr>
          <w:rFonts w:ascii="Times New Roman" w:hAnsi="Times New Roman" w:cs="Times New Roman"/>
          <w:sz w:val="23"/>
          <w:szCs w:val="23"/>
        </w:rPr>
        <w:t>Penal,</w:t>
      </w:r>
      <w:proofErr w:type="gramEnd"/>
      <w:r w:rsidRPr="003842CA">
        <w:rPr>
          <w:rFonts w:ascii="Times New Roman" w:hAnsi="Times New Roman" w:cs="Times New Roman"/>
          <w:sz w:val="23"/>
          <w:szCs w:val="23"/>
        </w:rPr>
        <w:t>bem como casos paradigmáticos de contrabando ou descaminho solucionados pela Polícia Federal.Também será feita uma análise de casos em que é a própria Polícia Federal quem pratica o ilícito penal quando em comento ou facilitando para que isso ocorra. Como decorrência, há um exame sobre a atuação do Poder Judiciário frente a esse desvio de conduta.</w:t>
      </w:r>
    </w:p>
    <w:p w:rsidR="00033269" w:rsidRPr="003842CA" w:rsidRDefault="00033269" w:rsidP="00033269">
      <w:pPr>
        <w:tabs>
          <w:tab w:val="left" w:pos="3015"/>
        </w:tabs>
        <w:jc w:val="center"/>
        <w:rPr>
          <w:rFonts w:ascii="Times New Roman" w:hAnsi="Times New Roman" w:cs="Times New Roman"/>
          <w:b/>
          <w:sz w:val="24"/>
          <w:szCs w:val="24"/>
        </w:rPr>
      </w:pPr>
    </w:p>
    <w:p w:rsidR="008439B9" w:rsidRPr="003842CA" w:rsidRDefault="008439B9" w:rsidP="008439B9">
      <w:pPr>
        <w:ind w:right="-568"/>
        <w:rPr>
          <w:rFonts w:ascii="Times New Roman" w:hAnsi="Times New Roman" w:cs="Times New Roman"/>
          <w:b/>
          <w:sz w:val="24"/>
          <w:szCs w:val="24"/>
        </w:rPr>
      </w:pPr>
      <w:r w:rsidRPr="003842CA">
        <w:rPr>
          <w:rFonts w:ascii="Times New Roman" w:hAnsi="Times New Roman" w:cs="Times New Roman"/>
          <w:b/>
          <w:sz w:val="24"/>
          <w:szCs w:val="24"/>
        </w:rPr>
        <w:t>INTRODUÇÃO</w:t>
      </w:r>
    </w:p>
    <w:p w:rsidR="008439B9" w:rsidRPr="003842CA" w:rsidRDefault="00B6582E" w:rsidP="004C210A">
      <w:pPr>
        <w:spacing w:line="360" w:lineRule="auto"/>
        <w:ind w:right="-568" w:firstLine="1134"/>
        <w:jc w:val="both"/>
        <w:rPr>
          <w:rFonts w:ascii="Times New Roman" w:hAnsi="Times New Roman" w:cs="Times New Roman"/>
          <w:sz w:val="23"/>
          <w:szCs w:val="23"/>
        </w:rPr>
      </w:pPr>
      <w:r w:rsidRPr="003842CA">
        <w:rPr>
          <w:rFonts w:ascii="Times New Roman" w:hAnsi="Times New Roman" w:cs="Times New Roman"/>
          <w:sz w:val="23"/>
          <w:szCs w:val="23"/>
        </w:rPr>
        <w:t>O estudo</w:t>
      </w:r>
      <w:r w:rsidR="004C210A" w:rsidRPr="003842CA">
        <w:rPr>
          <w:rFonts w:ascii="Times New Roman" w:hAnsi="Times New Roman" w:cs="Times New Roman"/>
          <w:sz w:val="23"/>
          <w:szCs w:val="23"/>
        </w:rPr>
        <w:t xml:space="preserve"> </w:t>
      </w:r>
      <w:r w:rsidRPr="003842CA">
        <w:rPr>
          <w:rFonts w:ascii="Times New Roman" w:hAnsi="Times New Roman" w:cs="Times New Roman"/>
          <w:sz w:val="23"/>
          <w:szCs w:val="23"/>
        </w:rPr>
        <w:t>e a reflexão sobre os crimes de contrabando ou descamin</w:t>
      </w:r>
      <w:r w:rsidR="004C210A" w:rsidRPr="003842CA">
        <w:rPr>
          <w:rFonts w:ascii="Times New Roman" w:hAnsi="Times New Roman" w:cs="Times New Roman"/>
          <w:sz w:val="23"/>
          <w:szCs w:val="23"/>
        </w:rPr>
        <w:t>ho são</w:t>
      </w:r>
      <w:r w:rsidRPr="003842CA">
        <w:rPr>
          <w:rFonts w:ascii="Times New Roman" w:hAnsi="Times New Roman" w:cs="Times New Roman"/>
          <w:sz w:val="23"/>
          <w:szCs w:val="23"/>
        </w:rPr>
        <w:t xml:space="preserve"> de fundamental importância, haja vista</w:t>
      </w:r>
      <w:r w:rsidR="00556B27" w:rsidRPr="003842CA">
        <w:rPr>
          <w:rFonts w:ascii="Times New Roman" w:hAnsi="Times New Roman" w:cs="Times New Roman"/>
          <w:sz w:val="23"/>
          <w:szCs w:val="23"/>
        </w:rPr>
        <w:t>,</w:t>
      </w:r>
      <w:r w:rsidRPr="003842CA">
        <w:rPr>
          <w:rFonts w:ascii="Times New Roman" w:hAnsi="Times New Roman" w:cs="Times New Roman"/>
          <w:sz w:val="23"/>
          <w:szCs w:val="23"/>
        </w:rPr>
        <w:t xml:space="preserve"> que na atualidade eles têm adquirido grande importância diante das mudanças que os avanços tecnológicos têm proporcionado às sociedades, dessa forma, é necessário uma análise profunda e geral desses dois tipos penais.</w:t>
      </w:r>
    </w:p>
    <w:p w:rsidR="00556B27" w:rsidRPr="003842CA" w:rsidRDefault="00B3140E" w:rsidP="004C210A">
      <w:pPr>
        <w:spacing w:line="360" w:lineRule="auto"/>
        <w:ind w:right="-568" w:firstLine="1134"/>
        <w:jc w:val="both"/>
        <w:rPr>
          <w:rFonts w:ascii="Times New Roman" w:hAnsi="Times New Roman" w:cs="Times New Roman"/>
          <w:sz w:val="23"/>
          <w:szCs w:val="23"/>
        </w:rPr>
      </w:pPr>
      <w:r w:rsidRPr="003842CA">
        <w:rPr>
          <w:rFonts w:ascii="Times New Roman" w:hAnsi="Times New Roman" w:cs="Times New Roman"/>
          <w:sz w:val="23"/>
          <w:szCs w:val="23"/>
        </w:rPr>
        <w:t>Diante das falências inerentes ao Estado na preservação de sua ordem econômica, fez-se necessário que o próprio direito penal</w:t>
      </w:r>
      <w:r w:rsidR="00556B27" w:rsidRPr="003842CA">
        <w:rPr>
          <w:rFonts w:ascii="Times New Roman" w:hAnsi="Times New Roman" w:cs="Times New Roman"/>
          <w:sz w:val="23"/>
          <w:szCs w:val="23"/>
        </w:rPr>
        <w:t xml:space="preserve"> passasse a tutelar não somente os bens jurídicos fundamentais ao indivíduo, mas também aqueles</w:t>
      </w:r>
      <w:r w:rsidR="004C210A" w:rsidRPr="003842CA">
        <w:rPr>
          <w:rFonts w:ascii="Times New Roman" w:hAnsi="Times New Roman" w:cs="Times New Roman"/>
          <w:sz w:val="23"/>
          <w:szCs w:val="23"/>
        </w:rPr>
        <w:t xml:space="preserve"> relacionados à ordem econômica, tipificando algumas condutas quanto ao crime de contrabando ou descaminho.</w:t>
      </w:r>
    </w:p>
    <w:p w:rsidR="00357F32" w:rsidRPr="003842CA" w:rsidRDefault="00F6020A" w:rsidP="00F6020A">
      <w:pPr>
        <w:pStyle w:val="PargrafodaLista"/>
        <w:numPr>
          <w:ilvl w:val="0"/>
          <w:numId w:val="2"/>
        </w:numPr>
        <w:ind w:right="-568"/>
        <w:rPr>
          <w:rFonts w:ascii="Times New Roman" w:hAnsi="Times New Roman" w:cs="Times New Roman"/>
          <w:b/>
          <w:sz w:val="24"/>
          <w:szCs w:val="24"/>
        </w:rPr>
      </w:pPr>
      <w:r w:rsidRPr="003842CA">
        <w:rPr>
          <w:rFonts w:ascii="Times New Roman" w:hAnsi="Times New Roman" w:cs="Times New Roman"/>
          <w:b/>
          <w:sz w:val="24"/>
          <w:szCs w:val="24"/>
        </w:rPr>
        <w:t>HISTÓRICO E DESDOBRAMENTOS DO CRIME DE CONTRABANDO OU DESCAMINHO</w:t>
      </w:r>
    </w:p>
    <w:p w:rsidR="006D562A" w:rsidRPr="003842CA" w:rsidRDefault="006D562A" w:rsidP="00DE56BF">
      <w:pPr>
        <w:spacing w:line="360" w:lineRule="auto"/>
        <w:ind w:right="-568" w:firstLine="851"/>
        <w:jc w:val="both"/>
        <w:rPr>
          <w:rFonts w:ascii="Times New Roman" w:hAnsi="Times New Roman" w:cs="Times New Roman"/>
          <w:sz w:val="23"/>
          <w:szCs w:val="23"/>
        </w:rPr>
      </w:pPr>
      <w:r w:rsidRPr="003842CA">
        <w:rPr>
          <w:rFonts w:ascii="Times New Roman" w:hAnsi="Times New Roman" w:cs="Times New Roman"/>
          <w:sz w:val="23"/>
          <w:szCs w:val="23"/>
        </w:rPr>
        <w:lastRenderedPageBreak/>
        <w:t>O Direito Penal brasileiro, dentre as diversas condutas que</w:t>
      </w:r>
      <w:r w:rsidR="00D0778E" w:rsidRPr="003842CA">
        <w:rPr>
          <w:rFonts w:ascii="Times New Roman" w:hAnsi="Times New Roman" w:cs="Times New Roman"/>
          <w:sz w:val="23"/>
          <w:szCs w:val="23"/>
        </w:rPr>
        <w:t xml:space="preserve"> julga ilícitas, preocupou</w:t>
      </w:r>
      <w:r w:rsidRPr="003842CA">
        <w:rPr>
          <w:rFonts w:ascii="Times New Roman" w:hAnsi="Times New Roman" w:cs="Times New Roman"/>
          <w:sz w:val="23"/>
          <w:szCs w:val="23"/>
        </w:rPr>
        <w:t xml:space="preserve">-se também das condutas ilícitas relacionadas à exportação ou importação de mercadorias proibidas, como </w:t>
      </w:r>
      <w:proofErr w:type="gramStart"/>
      <w:r w:rsidRPr="003842CA">
        <w:rPr>
          <w:rFonts w:ascii="Times New Roman" w:hAnsi="Times New Roman" w:cs="Times New Roman"/>
          <w:sz w:val="23"/>
          <w:szCs w:val="23"/>
        </w:rPr>
        <w:t>por exemplo</w:t>
      </w:r>
      <w:proofErr w:type="gramEnd"/>
      <w:r w:rsidRPr="003842CA">
        <w:rPr>
          <w:rFonts w:ascii="Times New Roman" w:hAnsi="Times New Roman" w:cs="Times New Roman"/>
          <w:sz w:val="23"/>
          <w:szCs w:val="23"/>
        </w:rPr>
        <w:t xml:space="preserve"> a fraude parcial ou total, pagamentos dos encargos aduaneiros devidos dentre outras.</w:t>
      </w:r>
    </w:p>
    <w:p w:rsidR="006D562A" w:rsidRPr="003842CA" w:rsidRDefault="006D562A" w:rsidP="00DE56BF">
      <w:pPr>
        <w:spacing w:line="360" w:lineRule="auto"/>
        <w:ind w:right="-568" w:firstLine="851"/>
        <w:jc w:val="both"/>
        <w:rPr>
          <w:rFonts w:ascii="Times New Roman" w:hAnsi="Times New Roman" w:cs="Times New Roman"/>
          <w:sz w:val="23"/>
          <w:szCs w:val="23"/>
        </w:rPr>
      </w:pPr>
      <w:r w:rsidRPr="003842CA">
        <w:rPr>
          <w:rFonts w:ascii="Times New Roman" w:hAnsi="Times New Roman" w:cs="Times New Roman"/>
          <w:sz w:val="23"/>
          <w:szCs w:val="23"/>
        </w:rPr>
        <w:t>Na época do Brasil Colonial, o crime de contrabando ou descaminho estava previsto de forma assimilada nas Ordenações Afonsinas</w:t>
      </w:r>
      <w:r w:rsidR="00CA3D3C" w:rsidRPr="003842CA">
        <w:rPr>
          <w:rFonts w:ascii="Times New Roman" w:hAnsi="Times New Roman" w:cs="Times New Roman"/>
          <w:sz w:val="23"/>
          <w:szCs w:val="23"/>
        </w:rPr>
        <w:t>, haja vista que nesse</w:t>
      </w:r>
      <w:r w:rsidR="00DE56BF" w:rsidRPr="003842CA">
        <w:rPr>
          <w:rFonts w:ascii="Times New Roman" w:hAnsi="Times New Roman" w:cs="Times New Roman"/>
          <w:sz w:val="23"/>
          <w:szCs w:val="23"/>
        </w:rPr>
        <w:t xml:space="preserve"> período, a estrutura jurídico-</w:t>
      </w:r>
      <w:r w:rsidR="00CA3D3C" w:rsidRPr="003842CA">
        <w:rPr>
          <w:rFonts w:ascii="Times New Roman" w:hAnsi="Times New Roman" w:cs="Times New Roman"/>
          <w:sz w:val="23"/>
          <w:szCs w:val="23"/>
        </w:rPr>
        <w:t>social foi importada de Portugal, o que não tinha nenhuma adequação à realidade brasileira.</w:t>
      </w:r>
    </w:p>
    <w:p w:rsidR="00D0778E" w:rsidRPr="003842CA" w:rsidRDefault="00CA3D3C" w:rsidP="00DE56BF">
      <w:pPr>
        <w:autoSpaceDE w:val="0"/>
        <w:autoSpaceDN w:val="0"/>
        <w:adjustRightInd w:val="0"/>
        <w:spacing w:after="0" w:line="360" w:lineRule="auto"/>
        <w:ind w:right="-568" w:firstLine="851"/>
        <w:jc w:val="both"/>
        <w:rPr>
          <w:rFonts w:ascii="Times New Roman" w:hAnsi="Times New Roman" w:cs="Times New Roman"/>
          <w:sz w:val="23"/>
          <w:szCs w:val="23"/>
        </w:rPr>
      </w:pPr>
      <w:r w:rsidRPr="003842CA">
        <w:rPr>
          <w:rFonts w:ascii="Times New Roman" w:hAnsi="Times New Roman" w:cs="Times New Roman"/>
          <w:sz w:val="23"/>
          <w:szCs w:val="23"/>
        </w:rPr>
        <w:t>Após uma enxurrada de leis esparsas, no ano de 1603, foram promulgadas as Ordenações Filipinas, as quais constituíram o verdadeiro Código Penal do perí</w:t>
      </w:r>
      <w:r w:rsidR="00D0778E" w:rsidRPr="003842CA">
        <w:rPr>
          <w:rFonts w:ascii="Times New Roman" w:hAnsi="Times New Roman" w:cs="Times New Roman"/>
          <w:sz w:val="23"/>
          <w:szCs w:val="23"/>
        </w:rPr>
        <w:t>odo colonial brasileiro. Nelas,</w:t>
      </w:r>
    </w:p>
    <w:p w:rsidR="00CA3D3C" w:rsidRPr="003842CA" w:rsidRDefault="00CA3D3C" w:rsidP="00D0778E">
      <w:pPr>
        <w:autoSpaceDE w:val="0"/>
        <w:autoSpaceDN w:val="0"/>
        <w:adjustRightInd w:val="0"/>
        <w:spacing w:after="0" w:line="240" w:lineRule="auto"/>
        <w:ind w:left="2268" w:right="-568"/>
        <w:jc w:val="both"/>
        <w:rPr>
          <w:rFonts w:ascii="Times New Roman" w:hAnsi="Times New Roman" w:cs="Times New Roman"/>
          <w:sz w:val="20"/>
          <w:szCs w:val="24"/>
        </w:rPr>
      </w:pPr>
      <w:proofErr w:type="gramStart"/>
      <w:r w:rsidRPr="003842CA">
        <w:rPr>
          <w:rFonts w:ascii="Times New Roman" w:hAnsi="Times New Roman" w:cs="Times New Roman"/>
          <w:sz w:val="20"/>
          <w:szCs w:val="24"/>
        </w:rPr>
        <w:t>os</w:t>
      </w:r>
      <w:proofErr w:type="gramEnd"/>
      <w:r w:rsidRPr="003842CA">
        <w:rPr>
          <w:rFonts w:ascii="Times New Roman" w:hAnsi="Times New Roman" w:cs="Times New Roman"/>
          <w:sz w:val="20"/>
          <w:szCs w:val="24"/>
        </w:rPr>
        <w:t xml:space="preserve"> preceitos eram estruturados de maneira bastante rudimentar, sem grande preocupação técnica. Não havia, como ocorre nas codificações contemporâneas, uma Parte Geral e outra Especial. </w:t>
      </w:r>
      <w:proofErr w:type="gramStart"/>
      <w:r w:rsidRPr="003842CA">
        <w:rPr>
          <w:rFonts w:ascii="Times New Roman" w:hAnsi="Times New Roman" w:cs="Times New Roman"/>
          <w:sz w:val="20"/>
          <w:szCs w:val="24"/>
        </w:rPr>
        <w:t>Os delitos eram enumerados de modo casuístico, utilizando-se de uma linguagem peculiar, sem que, efetivamente, significassem um sistema”</w:t>
      </w:r>
      <w:proofErr w:type="gramEnd"/>
      <w:r w:rsidRPr="003842CA">
        <w:rPr>
          <w:rFonts w:ascii="Times New Roman" w:hAnsi="Times New Roman" w:cs="Times New Roman"/>
          <w:sz w:val="20"/>
          <w:szCs w:val="24"/>
        </w:rPr>
        <w:t xml:space="preserve"> (MAZUR, 2005 p. 49).</w:t>
      </w:r>
    </w:p>
    <w:p w:rsidR="00CA3D3C" w:rsidRPr="003842CA" w:rsidRDefault="00CA3D3C" w:rsidP="00DE56BF">
      <w:pPr>
        <w:autoSpaceDE w:val="0"/>
        <w:autoSpaceDN w:val="0"/>
        <w:adjustRightInd w:val="0"/>
        <w:spacing w:after="0" w:line="360" w:lineRule="auto"/>
        <w:ind w:right="-568" w:firstLine="851"/>
        <w:jc w:val="both"/>
        <w:rPr>
          <w:rFonts w:ascii="Times New Roman" w:hAnsi="Times New Roman" w:cs="Times New Roman"/>
          <w:sz w:val="23"/>
          <w:szCs w:val="23"/>
        </w:rPr>
      </w:pPr>
      <w:r w:rsidRPr="003842CA">
        <w:rPr>
          <w:rFonts w:ascii="Times New Roman" w:hAnsi="Times New Roman" w:cs="Times New Roman"/>
          <w:sz w:val="23"/>
          <w:szCs w:val="23"/>
        </w:rPr>
        <w:t xml:space="preserve">Essas Ordenações não apresentavam de maneira clara </w:t>
      </w:r>
      <w:r w:rsidR="00FF1FF4" w:rsidRPr="003842CA">
        <w:rPr>
          <w:rFonts w:ascii="Times New Roman" w:hAnsi="Times New Roman" w:cs="Times New Roman"/>
          <w:sz w:val="23"/>
          <w:szCs w:val="23"/>
        </w:rPr>
        <w:t xml:space="preserve">quais os bens jurídicos que eram protegidos pelos delitos. Conforme destaca </w:t>
      </w:r>
      <w:r w:rsidR="005747B3" w:rsidRPr="003842CA">
        <w:rPr>
          <w:rFonts w:ascii="Times New Roman" w:hAnsi="Times New Roman" w:cs="Times New Roman"/>
          <w:sz w:val="23"/>
          <w:szCs w:val="23"/>
        </w:rPr>
        <w:t xml:space="preserve">Carlos Eduardo Adriano </w:t>
      </w:r>
      <w:proofErr w:type="spellStart"/>
      <w:r w:rsidR="005747B3" w:rsidRPr="003842CA">
        <w:rPr>
          <w:rFonts w:ascii="Times New Roman" w:hAnsi="Times New Roman" w:cs="Times New Roman"/>
          <w:sz w:val="23"/>
          <w:szCs w:val="23"/>
        </w:rPr>
        <w:t>Japiassú</w:t>
      </w:r>
      <w:proofErr w:type="spellEnd"/>
      <w:r w:rsidR="005747B3" w:rsidRPr="003842CA">
        <w:rPr>
          <w:rFonts w:ascii="Times New Roman" w:hAnsi="Times New Roman" w:cs="Times New Roman"/>
          <w:sz w:val="23"/>
          <w:szCs w:val="23"/>
        </w:rPr>
        <w:t>,</w:t>
      </w:r>
    </w:p>
    <w:p w:rsidR="006D562A" w:rsidRPr="003842CA" w:rsidRDefault="005747B3" w:rsidP="005747B3">
      <w:pPr>
        <w:autoSpaceDE w:val="0"/>
        <w:autoSpaceDN w:val="0"/>
        <w:adjustRightInd w:val="0"/>
        <w:spacing w:after="0" w:line="240" w:lineRule="auto"/>
        <w:ind w:left="2268" w:right="-568"/>
        <w:jc w:val="both"/>
        <w:rPr>
          <w:rFonts w:ascii="Times New Roman" w:hAnsi="Times New Roman" w:cs="Times New Roman"/>
          <w:sz w:val="24"/>
          <w:szCs w:val="24"/>
        </w:rPr>
      </w:pPr>
      <w:proofErr w:type="gramStart"/>
      <w:r w:rsidRPr="003842CA">
        <w:rPr>
          <w:rFonts w:ascii="Times New Roman" w:hAnsi="Times New Roman" w:cs="Times New Roman"/>
          <w:sz w:val="20"/>
          <w:szCs w:val="20"/>
        </w:rPr>
        <w:t>p</w:t>
      </w:r>
      <w:r w:rsidR="00FF1FF4" w:rsidRPr="003842CA">
        <w:rPr>
          <w:rFonts w:ascii="Times New Roman" w:hAnsi="Times New Roman" w:cs="Times New Roman"/>
          <w:sz w:val="20"/>
          <w:szCs w:val="20"/>
        </w:rPr>
        <w:t>ercebe</w:t>
      </w:r>
      <w:proofErr w:type="gramEnd"/>
      <w:r w:rsidR="00FF1FF4" w:rsidRPr="003842CA">
        <w:rPr>
          <w:rFonts w:ascii="Times New Roman" w:hAnsi="Times New Roman" w:cs="Times New Roman"/>
          <w:sz w:val="20"/>
          <w:szCs w:val="20"/>
        </w:rPr>
        <w:t>-se o claro interesse econômico, sintetizado em mercadorias absolutamente indispensáveis às economias do mundo absolutista e mercantilista, como os metais preciosos e as embarcações, estas de importância ainda maior em um império colonial como eram o português e o espanhol àquele tempo</w:t>
      </w:r>
      <w:r w:rsidRPr="003842CA">
        <w:rPr>
          <w:rFonts w:ascii="Times New Roman" w:hAnsi="Times New Roman" w:cs="Times New Roman"/>
          <w:sz w:val="20"/>
          <w:szCs w:val="20"/>
        </w:rPr>
        <w:t xml:space="preserve"> (2000,</w:t>
      </w:r>
      <w:r w:rsidRPr="003842CA">
        <w:rPr>
          <w:rFonts w:ascii="Times New Roman" w:hAnsi="Times New Roman" w:cs="Times New Roman"/>
          <w:i/>
          <w:sz w:val="20"/>
          <w:szCs w:val="20"/>
        </w:rPr>
        <w:t xml:space="preserve">apud </w:t>
      </w:r>
      <w:proofErr w:type="spellStart"/>
      <w:r w:rsidRPr="003842CA">
        <w:rPr>
          <w:rFonts w:ascii="Times New Roman" w:hAnsi="Times New Roman" w:cs="Times New Roman"/>
          <w:sz w:val="20"/>
          <w:szCs w:val="20"/>
        </w:rPr>
        <w:t>Mazur</w:t>
      </w:r>
      <w:proofErr w:type="spellEnd"/>
      <w:r w:rsidRPr="003842CA">
        <w:rPr>
          <w:rFonts w:ascii="Times New Roman" w:hAnsi="Times New Roman" w:cs="Times New Roman"/>
          <w:sz w:val="20"/>
          <w:szCs w:val="20"/>
        </w:rPr>
        <w:t>, 2005 p. 49).</w:t>
      </w:r>
    </w:p>
    <w:p w:rsidR="00FF1FF4" w:rsidRPr="003842CA" w:rsidRDefault="00DE56BF" w:rsidP="00DE56BF">
      <w:pPr>
        <w:autoSpaceDE w:val="0"/>
        <w:autoSpaceDN w:val="0"/>
        <w:adjustRightInd w:val="0"/>
        <w:spacing w:after="0" w:line="360" w:lineRule="auto"/>
        <w:ind w:right="-568" w:firstLine="851"/>
        <w:jc w:val="both"/>
        <w:rPr>
          <w:rFonts w:ascii="Times New Roman" w:hAnsi="Times New Roman" w:cs="Times New Roman"/>
          <w:iCs/>
          <w:sz w:val="23"/>
          <w:szCs w:val="23"/>
        </w:rPr>
      </w:pPr>
      <w:r w:rsidRPr="003842CA">
        <w:rPr>
          <w:rFonts w:ascii="Times New Roman" w:hAnsi="Times New Roman" w:cs="Times New Roman"/>
          <w:sz w:val="23"/>
          <w:szCs w:val="23"/>
        </w:rPr>
        <w:t>Com a proclamação da I</w:t>
      </w:r>
      <w:r w:rsidR="00FF1FF4" w:rsidRPr="003842CA">
        <w:rPr>
          <w:rFonts w:ascii="Times New Roman" w:hAnsi="Times New Roman" w:cs="Times New Roman"/>
          <w:sz w:val="23"/>
          <w:szCs w:val="23"/>
        </w:rPr>
        <w:t xml:space="preserve">ndependência em 1822, criou-se o Código Criminal que foi sancionado em 1830. Esse código em seu </w:t>
      </w:r>
      <w:proofErr w:type="spellStart"/>
      <w:r w:rsidR="00FF1FF4" w:rsidRPr="003842CA">
        <w:rPr>
          <w:rFonts w:ascii="Times New Roman" w:hAnsi="Times New Roman" w:cs="Times New Roman"/>
          <w:sz w:val="23"/>
          <w:szCs w:val="23"/>
        </w:rPr>
        <w:t>art</w:t>
      </w:r>
      <w:proofErr w:type="spellEnd"/>
      <w:r w:rsidR="00FF1FF4" w:rsidRPr="003842CA">
        <w:rPr>
          <w:rFonts w:ascii="Times New Roman" w:hAnsi="Times New Roman" w:cs="Times New Roman"/>
          <w:sz w:val="23"/>
          <w:szCs w:val="23"/>
        </w:rPr>
        <w:t xml:space="preserve"> 177º dispunha da seguinte forma acerca do crime de contrabando ou descaminho “</w:t>
      </w:r>
      <w:r w:rsidR="00FF1FF4" w:rsidRPr="003842CA">
        <w:rPr>
          <w:rFonts w:ascii="Times New Roman" w:hAnsi="Times New Roman" w:cs="Times New Roman"/>
          <w:iCs/>
          <w:sz w:val="23"/>
          <w:szCs w:val="23"/>
        </w:rPr>
        <w:t xml:space="preserve">Importar ou exportar gêneros ou mercadorias proibidas; ou não pagar os direitos dos que são permitidos, na sua importação, ou exportação”. </w:t>
      </w:r>
    </w:p>
    <w:p w:rsidR="00FF1FF4" w:rsidRPr="003842CA" w:rsidRDefault="00FF1FF4" w:rsidP="00DE56BF">
      <w:pPr>
        <w:autoSpaceDE w:val="0"/>
        <w:autoSpaceDN w:val="0"/>
        <w:adjustRightInd w:val="0"/>
        <w:spacing w:after="0" w:line="360" w:lineRule="auto"/>
        <w:ind w:right="-568" w:firstLine="851"/>
        <w:jc w:val="both"/>
        <w:rPr>
          <w:rFonts w:ascii="Times New Roman" w:hAnsi="Times New Roman" w:cs="Times New Roman"/>
          <w:sz w:val="23"/>
          <w:szCs w:val="23"/>
        </w:rPr>
      </w:pPr>
      <w:r w:rsidRPr="003842CA">
        <w:rPr>
          <w:rFonts w:ascii="Times New Roman" w:hAnsi="Times New Roman" w:cs="Times New Roman"/>
          <w:iCs/>
          <w:sz w:val="23"/>
          <w:szCs w:val="23"/>
        </w:rPr>
        <w:t xml:space="preserve">Foi no período republicano que </w:t>
      </w:r>
      <w:proofErr w:type="gramStart"/>
      <w:r w:rsidRPr="003842CA">
        <w:rPr>
          <w:rFonts w:ascii="Times New Roman" w:hAnsi="Times New Roman" w:cs="Times New Roman"/>
          <w:iCs/>
          <w:sz w:val="23"/>
          <w:szCs w:val="23"/>
        </w:rPr>
        <w:t>criou-se</w:t>
      </w:r>
      <w:proofErr w:type="gramEnd"/>
      <w:r w:rsidRPr="003842CA">
        <w:rPr>
          <w:rFonts w:ascii="Times New Roman" w:hAnsi="Times New Roman" w:cs="Times New Roman"/>
          <w:iCs/>
          <w:sz w:val="23"/>
          <w:szCs w:val="23"/>
        </w:rPr>
        <w:t xml:space="preserve"> o Código Penal Brasileiro e neste o crime de contrabando estava disposto no art.265 da seguinte forma: “</w:t>
      </w:r>
      <w:r w:rsidR="00701401" w:rsidRPr="003842CA">
        <w:rPr>
          <w:rFonts w:ascii="Times New Roman" w:hAnsi="Times New Roman" w:cs="Times New Roman"/>
          <w:iCs/>
          <w:sz w:val="23"/>
          <w:szCs w:val="23"/>
        </w:rPr>
        <w:t>Importar ou exportar, gêneros ou mercadorias proibidas; evitar no todo ou em parte o pagamento dos direitos e impostos estabelecidos sobre a entrada, saída e consumo de mercadorias, e por qualquer modo iludir ou defraudar esse pagamento”</w:t>
      </w:r>
      <w:r w:rsidR="00701401" w:rsidRPr="003842CA">
        <w:rPr>
          <w:rFonts w:ascii="Times New Roman" w:hAnsi="Times New Roman" w:cs="Times New Roman"/>
          <w:sz w:val="23"/>
          <w:szCs w:val="23"/>
        </w:rPr>
        <w:t>.</w:t>
      </w:r>
    </w:p>
    <w:p w:rsidR="00701401" w:rsidRPr="003842CA" w:rsidRDefault="00B94E31" w:rsidP="00DE56BF">
      <w:pPr>
        <w:autoSpaceDE w:val="0"/>
        <w:autoSpaceDN w:val="0"/>
        <w:adjustRightInd w:val="0"/>
        <w:spacing w:after="0" w:line="360" w:lineRule="auto"/>
        <w:ind w:right="-568" w:firstLine="851"/>
        <w:jc w:val="both"/>
        <w:rPr>
          <w:rFonts w:ascii="Times New Roman" w:hAnsi="Times New Roman" w:cs="Times New Roman"/>
          <w:sz w:val="23"/>
          <w:szCs w:val="23"/>
        </w:rPr>
      </w:pPr>
      <w:r w:rsidRPr="003842CA">
        <w:rPr>
          <w:rFonts w:ascii="Times New Roman" w:hAnsi="Times New Roman" w:cs="Times New Roman"/>
          <w:sz w:val="23"/>
          <w:szCs w:val="23"/>
        </w:rPr>
        <w:t xml:space="preserve">Foi com a promulgação do Decreto- lei nº 2848, que substituiu o Código Penal anterior que os crimes de contrabando e descaminho foram e estão até hoje definidos no art. </w:t>
      </w:r>
      <w:proofErr w:type="gramStart"/>
      <w:r w:rsidRPr="003842CA">
        <w:rPr>
          <w:rFonts w:ascii="Times New Roman" w:hAnsi="Times New Roman" w:cs="Times New Roman"/>
          <w:sz w:val="23"/>
          <w:szCs w:val="23"/>
        </w:rPr>
        <w:t>344 ,</w:t>
      </w:r>
      <w:proofErr w:type="gramEnd"/>
      <w:r w:rsidRPr="003842CA">
        <w:rPr>
          <w:rFonts w:ascii="Times New Roman" w:hAnsi="Times New Roman" w:cs="Times New Roman"/>
          <w:sz w:val="23"/>
          <w:szCs w:val="23"/>
        </w:rPr>
        <w:t xml:space="preserve"> presente no Capítulo II que trata dos crimes cometidos por particular contra a administração pública, que dispõe:</w:t>
      </w:r>
    </w:p>
    <w:p w:rsidR="00B94E31" w:rsidRPr="003842CA" w:rsidRDefault="00B94E31" w:rsidP="00D90045">
      <w:pPr>
        <w:autoSpaceDE w:val="0"/>
        <w:autoSpaceDN w:val="0"/>
        <w:adjustRightInd w:val="0"/>
        <w:spacing w:after="0" w:line="240" w:lineRule="auto"/>
        <w:ind w:left="2268" w:right="-568"/>
        <w:jc w:val="both"/>
        <w:rPr>
          <w:rFonts w:ascii="Times New Roman" w:hAnsi="Times New Roman" w:cs="Times New Roman"/>
          <w:i/>
          <w:iCs/>
          <w:sz w:val="20"/>
          <w:szCs w:val="20"/>
        </w:rPr>
      </w:pPr>
      <w:proofErr w:type="gramStart"/>
      <w:r w:rsidRPr="003842CA">
        <w:rPr>
          <w:rFonts w:ascii="Times New Roman" w:hAnsi="Times New Roman" w:cs="Times New Roman"/>
          <w:i/>
          <w:iCs/>
          <w:sz w:val="20"/>
          <w:szCs w:val="20"/>
        </w:rPr>
        <w:t>“</w:t>
      </w:r>
      <w:r w:rsidRPr="003842CA">
        <w:rPr>
          <w:rFonts w:ascii="Times New Roman" w:hAnsi="Times New Roman" w:cs="Times New Roman"/>
          <w:b/>
          <w:bCs/>
          <w:i/>
          <w:iCs/>
          <w:sz w:val="20"/>
          <w:szCs w:val="20"/>
        </w:rPr>
        <w:t>Art. 334.</w:t>
      </w:r>
      <w:proofErr w:type="gramEnd"/>
      <w:r w:rsidRPr="003842CA">
        <w:rPr>
          <w:rFonts w:ascii="Times New Roman" w:hAnsi="Times New Roman" w:cs="Times New Roman"/>
          <w:b/>
          <w:bCs/>
          <w:i/>
          <w:iCs/>
          <w:sz w:val="20"/>
          <w:szCs w:val="20"/>
        </w:rPr>
        <w:t xml:space="preserve"> </w:t>
      </w:r>
      <w:r w:rsidRPr="003842CA">
        <w:rPr>
          <w:rFonts w:ascii="Times New Roman" w:hAnsi="Times New Roman" w:cs="Times New Roman"/>
          <w:i/>
          <w:iCs/>
          <w:sz w:val="20"/>
          <w:szCs w:val="20"/>
        </w:rPr>
        <w:t>Importar ou exportar mercadoria proibida ou iludir, no todo ou em parte, o pagamento de direito ou imposto devido pela entrada, saída ou pelo consumo de mercadoria:</w:t>
      </w:r>
    </w:p>
    <w:p w:rsidR="00B94E31" w:rsidRPr="003842CA" w:rsidRDefault="00B94E31" w:rsidP="00D90045">
      <w:pPr>
        <w:autoSpaceDE w:val="0"/>
        <w:autoSpaceDN w:val="0"/>
        <w:adjustRightInd w:val="0"/>
        <w:spacing w:after="0" w:line="360" w:lineRule="auto"/>
        <w:ind w:left="2268" w:right="-568"/>
        <w:jc w:val="both"/>
        <w:rPr>
          <w:rFonts w:ascii="Times New Roman" w:hAnsi="Times New Roman" w:cs="Times New Roman"/>
          <w:i/>
          <w:iCs/>
          <w:sz w:val="20"/>
          <w:szCs w:val="20"/>
        </w:rPr>
      </w:pPr>
      <w:r w:rsidRPr="003842CA">
        <w:rPr>
          <w:rFonts w:ascii="Times New Roman" w:hAnsi="Times New Roman" w:cs="Times New Roman"/>
          <w:i/>
          <w:iCs/>
          <w:sz w:val="20"/>
          <w:szCs w:val="20"/>
        </w:rPr>
        <w:t xml:space="preserve">Pena – reclusão, de </w:t>
      </w:r>
      <w:proofErr w:type="gramStart"/>
      <w:r w:rsidRPr="003842CA">
        <w:rPr>
          <w:rFonts w:ascii="Times New Roman" w:hAnsi="Times New Roman" w:cs="Times New Roman"/>
          <w:i/>
          <w:iCs/>
          <w:sz w:val="20"/>
          <w:szCs w:val="20"/>
        </w:rPr>
        <w:t>1</w:t>
      </w:r>
      <w:proofErr w:type="gramEnd"/>
      <w:r w:rsidRPr="003842CA">
        <w:rPr>
          <w:rFonts w:ascii="Times New Roman" w:hAnsi="Times New Roman" w:cs="Times New Roman"/>
          <w:i/>
          <w:iCs/>
          <w:sz w:val="20"/>
          <w:szCs w:val="20"/>
        </w:rPr>
        <w:t xml:space="preserve"> (um) a 4 (quatro) anos.”</w:t>
      </w:r>
    </w:p>
    <w:p w:rsidR="00DE56BF" w:rsidRPr="003842CA" w:rsidRDefault="00E8774C" w:rsidP="00DE56BF">
      <w:pPr>
        <w:autoSpaceDE w:val="0"/>
        <w:autoSpaceDN w:val="0"/>
        <w:adjustRightInd w:val="0"/>
        <w:spacing w:after="0" w:line="360" w:lineRule="auto"/>
        <w:ind w:right="-568" w:firstLine="851"/>
        <w:jc w:val="both"/>
        <w:rPr>
          <w:rFonts w:ascii="Times New Roman" w:hAnsi="Times New Roman" w:cs="Times New Roman"/>
          <w:iCs/>
          <w:sz w:val="23"/>
          <w:szCs w:val="23"/>
        </w:rPr>
      </w:pPr>
      <w:r w:rsidRPr="003842CA">
        <w:rPr>
          <w:rFonts w:ascii="Times New Roman" w:hAnsi="Times New Roman" w:cs="Times New Roman"/>
          <w:iCs/>
          <w:sz w:val="23"/>
          <w:szCs w:val="23"/>
        </w:rPr>
        <w:lastRenderedPageBreak/>
        <w:t>Observa-se que o tipo penal reuniu em um único dispositivo, dois fatos diversos</w:t>
      </w:r>
      <w:r w:rsidR="00030C2F" w:rsidRPr="003842CA">
        <w:rPr>
          <w:rFonts w:ascii="Times New Roman" w:hAnsi="Times New Roman" w:cs="Times New Roman"/>
          <w:iCs/>
          <w:sz w:val="23"/>
          <w:szCs w:val="23"/>
        </w:rPr>
        <w:t>, porém há uma sinonímia entre eles, parecendo indicar que são figuras idênticas, porém apresentam distinções.</w:t>
      </w:r>
    </w:p>
    <w:p w:rsidR="00DE56BF" w:rsidRPr="003842CA" w:rsidRDefault="00030C2F" w:rsidP="00DE56BF">
      <w:pPr>
        <w:autoSpaceDE w:val="0"/>
        <w:autoSpaceDN w:val="0"/>
        <w:adjustRightInd w:val="0"/>
        <w:spacing w:after="0" w:line="360" w:lineRule="auto"/>
        <w:ind w:right="-568" w:firstLine="851"/>
        <w:jc w:val="both"/>
        <w:rPr>
          <w:rFonts w:ascii="Times New Roman" w:hAnsi="Times New Roman" w:cs="Times New Roman"/>
          <w:iCs/>
          <w:sz w:val="23"/>
          <w:szCs w:val="23"/>
        </w:rPr>
      </w:pPr>
      <w:r w:rsidRPr="003842CA">
        <w:rPr>
          <w:rFonts w:ascii="Times New Roman" w:hAnsi="Times New Roman" w:cs="Times New Roman"/>
          <w:iCs/>
          <w:sz w:val="23"/>
          <w:szCs w:val="23"/>
        </w:rPr>
        <w:t xml:space="preserve">Contrabando é a importação ou exportação de mercadorias cuja entrada no País ou saída dele é absoluta ou relativamente proibida. Por sua vez, descaminho, também conhecido como contrabando impróprio, é </w:t>
      </w:r>
      <w:r w:rsidR="00D90045" w:rsidRPr="003842CA">
        <w:rPr>
          <w:rFonts w:ascii="Times New Roman" w:hAnsi="Times New Roman" w:cs="Times New Roman"/>
          <w:iCs/>
          <w:sz w:val="23"/>
          <w:szCs w:val="23"/>
        </w:rPr>
        <w:t>“</w:t>
      </w:r>
      <w:r w:rsidRPr="003842CA">
        <w:rPr>
          <w:rFonts w:ascii="Times New Roman" w:hAnsi="Times New Roman" w:cs="Times New Roman"/>
          <w:iCs/>
          <w:sz w:val="23"/>
          <w:szCs w:val="23"/>
        </w:rPr>
        <w:t>a fraude utilizada pa</w:t>
      </w:r>
      <w:r w:rsidR="005A07E1" w:rsidRPr="003842CA">
        <w:rPr>
          <w:rFonts w:ascii="Times New Roman" w:hAnsi="Times New Roman" w:cs="Times New Roman"/>
          <w:iCs/>
          <w:sz w:val="23"/>
          <w:szCs w:val="23"/>
        </w:rPr>
        <w:t>ra iludir total ou parcialmente, o pagamento de impostos de importação ou exportação</w:t>
      </w:r>
      <w:r w:rsidR="00D90045" w:rsidRPr="003842CA">
        <w:rPr>
          <w:rFonts w:ascii="Times New Roman" w:hAnsi="Times New Roman" w:cs="Times New Roman"/>
          <w:iCs/>
          <w:sz w:val="23"/>
          <w:szCs w:val="23"/>
        </w:rPr>
        <w:t>”</w:t>
      </w:r>
      <w:r w:rsidR="00767D05" w:rsidRPr="003842CA">
        <w:rPr>
          <w:rFonts w:ascii="Times New Roman" w:hAnsi="Times New Roman" w:cs="Times New Roman"/>
          <w:iCs/>
          <w:sz w:val="23"/>
          <w:szCs w:val="23"/>
        </w:rPr>
        <w:t xml:space="preserve"> (MASSON 2012, p.757).</w:t>
      </w:r>
    </w:p>
    <w:p w:rsidR="00D90045" w:rsidRPr="003842CA" w:rsidRDefault="00767D05" w:rsidP="00DE56BF">
      <w:pPr>
        <w:autoSpaceDE w:val="0"/>
        <w:autoSpaceDN w:val="0"/>
        <w:adjustRightInd w:val="0"/>
        <w:spacing w:after="0" w:line="360" w:lineRule="auto"/>
        <w:ind w:right="-568" w:firstLine="851"/>
        <w:jc w:val="both"/>
        <w:rPr>
          <w:rFonts w:ascii="Times New Roman" w:hAnsi="Times New Roman" w:cs="Times New Roman"/>
          <w:sz w:val="23"/>
          <w:szCs w:val="23"/>
        </w:rPr>
      </w:pPr>
      <w:r w:rsidRPr="003842CA">
        <w:rPr>
          <w:rFonts w:ascii="Times New Roman" w:hAnsi="Times New Roman" w:cs="Times New Roman"/>
          <w:iCs/>
          <w:sz w:val="23"/>
          <w:szCs w:val="23"/>
        </w:rPr>
        <w:t xml:space="preserve">Para </w:t>
      </w:r>
      <w:proofErr w:type="spellStart"/>
      <w:r w:rsidRPr="003842CA">
        <w:rPr>
          <w:rFonts w:ascii="Times New Roman" w:hAnsi="Times New Roman" w:cs="Times New Roman"/>
          <w:iCs/>
          <w:sz w:val="23"/>
          <w:szCs w:val="23"/>
        </w:rPr>
        <w:t>Mazur</w:t>
      </w:r>
      <w:proofErr w:type="spellEnd"/>
      <w:r w:rsidRPr="003842CA">
        <w:rPr>
          <w:rFonts w:ascii="Times New Roman" w:hAnsi="Times New Roman" w:cs="Times New Roman"/>
          <w:iCs/>
          <w:sz w:val="23"/>
          <w:szCs w:val="23"/>
        </w:rPr>
        <w:t xml:space="preserve"> </w:t>
      </w:r>
      <w:r w:rsidR="00D90045" w:rsidRPr="003842CA">
        <w:rPr>
          <w:rFonts w:ascii="Times New Roman" w:hAnsi="Times New Roman" w:cs="Times New Roman"/>
          <w:iCs/>
          <w:sz w:val="23"/>
          <w:szCs w:val="23"/>
        </w:rPr>
        <w:t>(</w:t>
      </w:r>
      <w:r w:rsidRPr="003842CA">
        <w:rPr>
          <w:rFonts w:ascii="Times New Roman" w:hAnsi="Times New Roman" w:cs="Times New Roman"/>
          <w:iCs/>
          <w:sz w:val="23"/>
          <w:szCs w:val="23"/>
        </w:rPr>
        <w:t>2005</w:t>
      </w:r>
      <w:r w:rsidR="00D90045" w:rsidRPr="003842CA">
        <w:rPr>
          <w:rFonts w:ascii="Times New Roman" w:hAnsi="Times New Roman" w:cs="Times New Roman"/>
          <w:iCs/>
          <w:sz w:val="23"/>
          <w:szCs w:val="23"/>
        </w:rPr>
        <w:t>,</w:t>
      </w:r>
      <w:r w:rsidRPr="003842CA">
        <w:rPr>
          <w:rFonts w:ascii="Times New Roman" w:hAnsi="Times New Roman" w:cs="Times New Roman"/>
          <w:iCs/>
          <w:sz w:val="23"/>
          <w:szCs w:val="23"/>
        </w:rPr>
        <w:t xml:space="preserve"> p.52</w:t>
      </w:r>
      <w:r w:rsidR="00D90045" w:rsidRPr="003842CA">
        <w:rPr>
          <w:rFonts w:ascii="Times New Roman" w:hAnsi="Times New Roman" w:cs="Times New Roman"/>
          <w:iCs/>
          <w:sz w:val="23"/>
          <w:szCs w:val="23"/>
        </w:rPr>
        <w:t>)</w:t>
      </w:r>
      <w:r w:rsidRPr="003842CA">
        <w:rPr>
          <w:rFonts w:ascii="Times New Roman" w:hAnsi="Times New Roman" w:cs="Times New Roman"/>
          <w:iCs/>
          <w:sz w:val="23"/>
          <w:szCs w:val="23"/>
        </w:rPr>
        <w:t xml:space="preserve">, </w:t>
      </w:r>
      <w:r w:rsidRPr="003842CA">
        <w:rPr>
          <w:rFonts w:ascii="Times New Roman" w:hAnsi="Times New Roman" w:cs="Times New Roman"/>
          <w:sz w:val="23"/>
          <w:szCs w:val="23"/>
        </w:rPr>
        <w:t>pode-se extrair que contrabando</w:t>
      </w:r>
      <w:r w:rsidR="004B3610" w:rsidRPr="003842CA">
        <w:rPr>
          <w:rFonts w:ascii="Times New Roman" w:hAnsi="Times New Roman" w:cs="Times New Roman"/>
          <w:sz w:val="23"/>
          <w:szCs w:val="23"/>
        </w:rPr>
        <w:t xml:space="preserve"> </w:t>
      </w:r>
      <w:r w:rsidRPr="003842CA">
        <w:rPr>
          <w:rFonts w:ascii="Times New Roman" w:hAnsi="Times New Roman" w:cs="Times New Roman"/>
          <w:sz w:val="23"/>
          <w:szCs w:val="23"/>
        </w:rPr>
        <w:t xml:space="preserve">significa a importação ou a exportação de gênero ou mercadoria ditos </w:t>
      </w:r>
      <w:proofErr w:type="gramStart"/>
      <w:r w:rsidRPr="003842CA">
        <w:rPr>
          <w:rFonts w:ascii="Times New Roman" w:hAnsi="Times New Roman" w:cs="Times New Roman"/>
          <w:sz w:val="23"/>
          <w:szCs w:val="23"/>
        </w:rPr>
        <w:t>proibidos</w:t>
      </w:r>
      <w:proofErr w:type="gramEnd"/>
      <w:r w:rsidRPr="003842CA">
        <w:rPr>
          <w:rFonts w:ascii="Times New Roman" w:hAnsi="Times New Roman" w:cs="Times New Roman"/>
          <w:sz w:val="23"/>
          <w:szCs w:val="23"/>
        </w:rPr>
        <w:t>, não</w:t>
      </w:r>
      <w:r w:rsidR="004B3610" w:rsidRPr="003842CA">
        <w:rPr>
          <w:rFonts w:ascii="Times New Roman" w:hAnsi="Times New Roman" w:cs="Times New Roman"/>
          <w:sz w:val="23"/>
          <w:szCs w:val="23"/>
        </w:rPr>
        <w:t xml:space="preserve"> </w:t>
      </w:r>
      <w:r w:rsidRPr="003842CA">
        <w:rPr>
          <w:rFonts w:ascii="Times New Roman" w:hAnsi="Times New Roman" w:cs="Times New Roman"/>
          <w:sz w:val="23"/>
          <w:szCs w:val="23"/>
        </w:rPr>
        <w:t xml:space="preserve">se configurando um ilícito fiscal. </w:t>
      </w:r>
    </w:p>
    <w:p w:rsidR="00D90045" w:rsidRPr="003842CA" w:rsidRDefault="00767D05" w:rsidP="00DE56BF">
      <w:pPr>
        <w:autoSpaceDE w:val="0"/>
        <w:autoSpaceDN w:val="0"/>
        <w:adjustRightInd w:val="0"/>
        <w:spacing w:after="0" w:line="360" w:lineRule="auto"/>
        <w:ind w:right="-568" w:firstLine="851"/>
        <w:jc w:val="both"/>
        <w:rPr>
          <w:rFonts w:ascii="Times New Roman" w:hAnsi="Times New Roman" w:cs="Times New Roman"/>
          <w:sz w:val="23"/>
          <w:szCs w:val="23"/>
        </w:rPr>
      </w:pPr>
      <w:r w:rsidRPr="003842CA">
        <w:rPr>
          <w:rFonts w:ascii="Times New Roman" w:hAnsi="Times New Roman" w:cs="Times New Roman"/>
          <w:sz w:val="23"/>
          <w:szCs w:val="23"/>
        </w:rPr>
        <w:t>O descaminho, ao contrário, constitui verdadeira</w:t>
      </w:r>
      <w:r w:rsidR="004B3610" w:rsidRPr="003842CA">
        <w:rPr>
          <w:rFonts w:ascii="Times New Roman" w:hAnsi="Times New Roman" w:cs="Times New Roman"/>
          <w:sz w:val="23"/>
          <w:szCs w:val="23"/>
        </w:rPr>
        <w:t xml:space="preserve"> </w:t>
      </w:r>
      <w:r w:rsidRPr="003842CA">
        <w:rPr>
          <w:rFonts w:ascii="Times New Roman" w:hAnsi="Times New Roman" w:cs="Times New Roman"/>
          <w:sz w:val="23"/>
          <w:szCs w:val="23"/>
        </w:rPr>
        <w:t>fraude fiscal, fraude ao pagamento dos tributos aduaneiros, consubstanciada na</w:t>
      </w:r>
      <w:r w:rsidR="004B3610" w:rsidRPr="003842CA">
        <w:rPr>
          <w:rFonts w:ascii="Times New Roman" w:hAnsi="Times New Roman" w:cs="Times New Roman"/>
          <w:sz w:val="23"/>
          <w:szCs w:val="23"/>
        </w:rPr>
        <w:t xml:space="preserve"> </w:t>
      </w:r>
      <w:r w:rsidRPr="003842CA">
        <w:rPr>
          <w:rFonts w:ascii="Times New Roman" w:hAnsi="Times New Roman" w:cs="Times New Roman"/>
          <w:sz w:val="23"/>
          <w:szCs w:val="23"/>
        </w:rPr>
        <w:t>ilusão, total ou parcial, de direito ou imposto devido pela entrada ou saída de</w:t>
      </w:r>
      <w:r w:rsidR="004B3610" w:rsidRPr="003842CA">
        <w:rPr>
          <w:rFonts w:ascii="Times New Roman" w:hAnsi="Times New Roman" w:cs="Times New Roman"/>
          <w:sz w:val="23"/>
          <w:szCs w:val="23"/>
        </w:rPr>
        <w:t xml:space="preserve"> </w:t>
      </w:r>
      <w:r w:rsidRPr="003842CA">
        <w:rPr>
          <w:rFonts w:ascii="Times New Roman" w:hAnsi="Times New Roman" w:cs="Times New Roman"/>
          <w:sz w:val="23"/>
          <w:szCs w:val="23"/>
        </w:rPr>
        <w:t>mercadoria. É um ilícito de natureza tributária, no qual se verifica uma relação entre</w:t>
      </w:r>
      <w:r w:rsidR="004B3610" w:rsidRPr="003842CA">
        <w:rPr>
          <w:rFonts w:ascii="Times New Roman" w:hAnsi="Times New Roman" w:cs="Times New Roman"/>
          <w:sz w:val="23"/>
          <w:szCs w:val="23"/>
        </w:rPr>
        <w:t xml:space="preserve"> </w:t>
      </w:r>
      <w:r w:rsidRPr="003842CA">
        <w:rPr>
          <w:rFonts w:ascii="Times New Roman" w:hAnsi="Times New Roman" w:cs="Times New Roman"/>
          <w:sz w:val="23"/>
          <w:szCs w:val="23"/>
        </w:rPr>
        <w:t>o Fisco e o contribuinte que não</w:t>
      </w:r>
      <w:r w:rsidR="00D90045" w:rsidRPr="003842CA">
        <w:rPr>
          <w:rFonts w:ascii="Times New Roman" w:hAnsi="Times New Roman" w:cs="Times New Roman"/>
          <w:sz w:val="23"/>
          <w:szCs w:val="23"/>
        </w:rPr>
        <w:t xml:space="preserve"> é verificada no contrabando.</w:t>
      </w:r>
    </w:p>
    <w:p w:rsidR="00DE56BF" w:rsidRPr="003842CA" w:rsidRDefault="00D90045" w:rsidP="00DE56BF">
      <w:pPr>
        <w:autoSpaceDE w:val="0"/>
        <w:autoSpaceDN w:val="0"/>
        <w:adjustRightInd w:val="0"/>
        <w:spacing w:after="0" w:line="360" w:lineRule="auto"/>
        <w:ind w:right="-568" w:firstLine="851"/>
        <w:jc w:val="both"/>
        <w:rPr>
          <w:rFonts w:ascii="Times New Roman" w:hAnsi="Times New Roman" w:cs="Times New Roman"/>
          <w:iCs/>
          <w:sz w:val="23"/>
          <w:szCs w:val="23"/>
        </w:rPr>
      </w:pPr>
      <w:r w:rsidRPr="003842CA">
        <w:rPr>
          <w:rFonts w:ascii="Times New Roman" w:hAnsi="Times New Roman" w:cs="Times New Roman"/>
          <w:sz w:val="23"/>
          <w:szCs w:val="23"/>
        </w:rPr>
        <w:t>Em sentido estrito, contrabando</w:t>
      </w:r>
      <w:r w:rsidR="00767D05" w:rsidRPr="003842CA">
        <w:rPr>
          <w:rFonts w:ascii="Times New Roman" w:hAnsi="Times New Roman" w:cs="Times New Roman"/>
          <w:sz w:val="23"/>
          <w:szCs w:val="23"/>
        </w:rPr>
        <w:t xml:space="preserve"> designa a importação ou exportação fraudulenta da mercadoria, e</w:t>
      </w:r>
      <w:r w:rsidR="004B3610" w:rsidRPr="003842CA">
        <w:rPr>
          <w:rFonts w:ascii="Times New Roman" w:hAnsi="Times New Roman" w:cs="Times New Roman"/>
          <w:sz w:val="23"/>
          <w:szCs w:val="23"/>
        </w:rPr>
        <w:t xml:space="preserve"> </w:t>
      </w:r>
      <w:r w:rsidR="00767D05" w:rsidRPr="003842CA">
        <w:rPr>
          <w:rFonts w:ascii="Times New Roman" w:hAnsi="Times New Roman" w:cs="Times New Roman"/>
          <w:sz w:val="23"/>
          <w:szCs w:val="23"/>
        </w:rPr>
        <w:t>descaminho o ato fraudulento destinado a evitar o pagamento de direitos e</w:t>
      </w:r>
      <w:r w:rsidR="004B3610" w:rsidRPr="003842CA">
        <w:rPr>
          <w:rFonts w:ascii="Times New Roman" w:hAnsi="Times New Roman" w:cs="Times New Roman"/>
          <w:sz w:val="23"/>
          <w:szCs w:val="23"/>
        </w:rPr>
        <w:t xml:space="preserve"> </w:t>
      </w:r>
      <w:r w:rsidR="00767D05" w:rsidRPr="003842CA">
        <w:rPr>
          <w:rFonts w:ascii="Times New Roman" w:hAnsi="Times New Roman" w:cs="Times New Roman"/>
          <w:sz w:val="23"/>
          <w:szCs w:val="23"/>
        </w:rPr>
        <w:t>impostos.</w:t>
      </w:r>
    </w:p>
    <w:p w:rsidR="00DE56BF" w:rsidRPr="003842CA" w:rsidRDefault="004B3610" w:rsidP="00DE56BF">
      <w:pPr>
        <w:autoSpaceDE w:val="0"/>
        <w:autoSpaceDN w:val="0"/>
        <w:adjustRightInd w:val="0"/>
        <w:spacing w:after="0" w:line="360" w:lineRule="auto"/>
        <w:ind w:right="-568" w:firstLine="851"/>
        <w:jc w:val="both"/>
        <w:rPr>
          <w:rFonts w:ascii="Times New Roman" w:hAnsi="Times New Roman" w:cs="Times New Roman"/>
          <w:iCs/>
          <w:sz w:val="23"/>
          <w:szCs w:val="23"/>
        </w:rPr>
      </w:pPr>
      <w:r w:rsidRPr="003842CA">
        <w:rPr>
          <w:rFonts w:ascii="Times New Roman" w:hAnsi="Times New Roman" w:cs="Times New Roman"/>
          <w:sz w:val="23"/>
          <w:szCs w:val="23"/>
        </w:rPr>
        <w:t>O</w:t>
      </w:r>
      <w:r w:rsidR="00D90045" w:rsidRPr="003842CA">
        <w:rPr>
          <w:rFonts w:ascii="Times New Roman" w:hAnsi="Times New Roman" w:cs="Times New Roman"/>
          <w:sz w:val="23"/>
          <w:szCs w:val="23"/>
        </w:rPr>
        <w:t xml:space="preserve"> </w:t>
      </w:r>
      <w:r w:rsidRPr="003842CA">
        <w:rPr>
          <w:rFonts w:ascii="Times New Roman" w:hAnsi="Times New Roman" w:cs="Times New Roman"/>
          <w:sz w:val="23"/>
          <w:szCs w:val="23"/>
        </w:rPr>
        <w:t>erário público</w:t>
      </w:r>
      <w:r w:rsidR="00562140" w:rsidRPr="003842CA">
        <w:rPr>
          <w:rFonts w:ascii="Times New Roman" w:hAnsi="Times New Roman" w:cs="Times New Roman"/>
          <w:sz w:val="23"/>
          <w:szCs w:val="23"/>
        </w:rPr>
        <w:t xml:space="preserve"> é o alvo imediato da lesão </w:t>
      </w:r>
      <w:r w:rsidR="009B5A75" w:rsidRPr="003842CA">
        <w:rPr>
          <w:rFonts w:ascii="Times New Roman" w:hAnsi="Times New Roman" w:cs="Times New Roman"/>
          <w:sz w:val="23"/>
          <w:szCs w:val="23"/>
        </w:rPr>
        <w:t>o</w:t>
      </w:r>
      <w:r w:rsidR="00562140" w:rsidRPr="003842CA">
        <w:rPr>
          <w:rFonts w:ascii="Times New Roman" w:hAnsi="Times New Roman" w:cs="Times New Roman"/>
          <w:sz w:val="23"/>
          <w:szCs w:val="23"/>
        </w:rPr>
        <w:t xml:space="preserve">casionada na constância do contrabando, porém, mediatamente, este </w:t>
      </w:r>
      <w:r w:rsidRPr="003842CA">
        <w:rPr>
          <w:rFonts w:ascii="Times New Roman" w:hAnsi="Times New Roman" w:cs="Times New Roman"/>
          <w:sz w:val="23"/>
          <w:szCs w:val="23"/>
        </w:rPr>
        <w:t xml:space="preserve">crime </w:t>
      </w:r>
      <w:r w:rsidR="00562140" w:rsidRPr="003842CA">
        <w:rPr>
          <w:rFonts w:ascii="Times New Roman" w:hAnsi="Times New Roman" w:cs="Times New Roman"/>
          <w:sz w:val="23"/>
          <w:szCs w:val="23"/>
        </w:rPr>
        <w:t xml:space="preserve">se mostra </w:t>
      </w:r>
      <w:proofErr w:type="spellStart"/>
      <w:r w:rsidRPr="003842CA">
        <w:rPr>
          <w:rFonts w:ascii="Times New Roman" w:hAnsi="Times New Roman" w:cs="Times New Roman"/>
          <w:sz w:val="23"/>
          <w:szCs w:val="23"/>
        </w:rPr>
        <w:t>pluriofensivo</w:t>
      </w:r>
      <w:proofErr w:type="spellEnd"/>
      <w:r w:rsidRPr="003842CA">
        <w:rPr>
          <w:rFonts w:ascii="Times New Roman" w:hAnsi="Times New Roman" w:cs="Times New Roman"/>
          <w:sz w:val="23"/>
          <w:szCs w:val="23"/>
        </w:rPr>
        <w:t>, pois, a norma penal protege interesses distintos, ao passo que a conduto pode ofender bens jurídicos diversos. Já o crime de descaminho, é um ilícito de natureza fiscal, representando uma fraude fiscal.</w:t>
      </w:r>
    </w:p>
    <w:p w:rsidR="00DE56BF" w:rsidRPr="003842CA" w:rsidRDefault="00773A95" w:rsidP="00DE56BF">
      <w:pPr>
        <w:autoSpaceDE w:val="0"/>
        <w:autoSpaceDN w:val="0"/>
        <w:adjustRightInd w:val="0"/>
        <w:spacing w:after="0" w:line="360" w:lineRule="auto"/>
        <w:ind w:right="-568" w:firstLine="851"/>
        <w:jc w:val="both"/>
        <w:rPr>
          <w:rFonts w:ascii="Times New Roman" w:hAnsi="Times New Roman" w:cs="Times New Roman"/>
          <w:iCs/>
          <w:sz w:val="23"/>
          <w:szCs w:val="23"/>
        </w:rPr>
      </w:pPr>
      <w:r w:rsidRPr="003842CA">
        <w:rPr>
          <w:rFonts w:ascii="Times New Roman" w:hAnsi="Times New Roman" w:cs="Times New Roman"/>
          <w:sz w:val="23"/>
          <w:szCs w:val="23"/>
        </w:rPr>
        <w:t>Esses delitos</w:t>
      </w:r>
      <w:proofErr w:type="gramStart"/>
      <w:r w:rsidRPr="003842CA">
        <w:rPr>
          <w:rFonts w:ascii="Times New Roman" w:hAnsi="Times New Roman" w:cs="Times New Roman"/>
          <w:sz w:val="23"/>
          <w:szCs w:val="23"/>
        </w:rPr>
        <w:t>, enquadram-se</w:t>
      </w:r>
      <w:proofErr w:type="gramEnd"/>
      <w:r w:rsidRPr="003842CA">
        <w:rPr>
          <w:rFonts w:ascii="Times New Roman" w:hAnsi="Times New Roman" w:cs="Times New Roman"/>
          <w:sz w:val="23"/>
          <w:szCs w:val="23"/>
        </w:rPr>
        <w:t xml:space="preserve"> na categoria de delitos econômicos. O contrabando é típico crime econômico, pois a tipicidade baseia-se em violar normas de exportação ou importação. Em relação aos sujeitos desse crime, trata-se de crimes comuns ou gerais, pois, podem ser praticados por qualquer pessoa, inclusive por funcionário público,</w:t>
      </w:r>
      <w:r w:rsidR="005731AC" w:rsidRPr="003842CA">
        <w:rPr>
          <w:rFonts w:ascii="Times New Roman" w:hAnsi="Times New Roman" w:cs="Times New Roman"/>
          <w:sz w:val="23"/>
          <w:szCs w:val="23"/>
        </w:rPr>
        <w:t xml:space="preserve"> </w:t>
      </w:r>
      <w:r w:rsidRPr="003842CA">
        <w:rPr>
          <w:rFonts w:ascii="Times New Roman" w:hAnsi="Times New Roman" w:cs="Times New Roman"/>
          <w:sz w:val="23"/>
          <w:szCs w:val="23"/>
        </w:rPr>
        <w:t>desde que não possua o especial dever de impedir o contrabando ou descaminho. Nessa situação o agente público pode ser coautor ou partícipe dos crimes tipificados.</w:t>
      </w:r>
    </w:p>
    <w:p w:rsidR="00DE56BF" w:rsidRPr="003842CA" w:rsidRDefault="00416356" w:rsidP="00DE56BF">
      <w:pPr>
        <w:autoSpaceDE w:val="0"/>
        <w:autoSpaceDN w:val="0"/>
        <w:adjustRightInd w:val="0"/>
        <w:spacing w:after="0" w:line="360" w:lineRule="auto"/>
        <w:ind w:right="-568" w:firstLine="851"/>
        <w:jc w:val="both"/>
        <w:rPr>
          <w:rFonts w:ascii="Times New Roman" w:hAnsi="Times New Roman" w:cs="Times New Roman"/>
          <w:iCs/>
          <w:sz w:val="23"/>
          <w:szCs w:val="23"/>
        </w:rPr>
      </w:pPr>
      <w:r w:rsidRPr="003842CA">
        <w:rPr>
          <w:rFonts w:ascii="Times New Roman" w:hAnsi="Times New Roman" w:cs="Times New Roman"/>
          <w:sz w:val="23"/>
          <w:szCs w:val="23"/>
        </w:rPr>
        <w:t xml:space="preserve">Para Cleber </w:t>
      </w:r>
      <w:proofErr w:type="spellStart"/>
      <w:r w:rsidRPr="003842CA">
        <w:rPr>
          <w:rFonts w:ascii="Times New Roman" w:hAnsi="Times New Roman" w:cs="Times New Roman"/>
          <w:sz w:val="23"/>
          <w:szCs w:val="23"/>
        </w:rPr>
        <w:t>Masson</w:t>
      </w:r>
      <w:proofErr w:type="spellEnd"/>
      <w:r w:rsidRPr="003842CA">
        <w:rPr>
          <w:rFonts w:ascii="Times New Roman" w:hAnsi="Times New Roman" w:cs="Times New Roman"/>
          <w:sz w:val="23"/>
          <w:szCs w:val="23"/>
        </w:rPr>
        <w:t xml:space="preserve"> </w:t>
      </w:r>
      <w:r w:rsidR="00562140" w:rsidRPr="003842CA">
        <w:rPr>
          <w:rFonts w:ascii="Times New Roman" w:hAnsi="Times New Roman" w:cs="Times New Roman"/>
          <w:sz w:val="23"/>
          <w:szCs w:val="23"/>
        </w:rPr>
        <w:t>(</w:t>
      </w:r>
      <w:r w:rsidRPr="003842CA">
        <w:rPr>
          <w:rFonts w:ascii="Times New Roman" w:hAnsi="Times New Roman" w:cs="Times New Roman"/>
          <w:sz w:val="23"/>
          <w:szCs w:val="23"/>
        </w:rPr>
        <w:t>2012, p. 763</w:t>
      </w:r>
      <w:r w:rsidR="00562140" w:rsidRPr="003842CA">
        <w:rPr>
          <w:rFonts w:ascii="Times New Roman" w:hAnsi="Times New Roman" w:cs="Times New Roman"/>
          <w:sz w:val="23"/>
          <w:szCs w:val="23"/>
        </w:rPr>
        <w:t>)</w:t>
      </w:r>
      <w:r w:rsidRPr="003842CA">
        <w:rPr>
          <w:rFonts w:ascii="Times New Roman" w:hAnsi="Times New Roman" w:cs="Times New Roman"/>
          <w:sz w:val="23"/>
          <w:szCs w:val="23"/>
        </w:rPr>
        <w:t>, se o funcionário público é dotado do especial dever de impedir a prática do contrabando ou descaminho, e concorre para a realização de qualquer desses delitos, a ele será imputado o crime de facilitação ao contrabando ou descaminho, de natureza funcional.</w:t>
      </w:r>
    </w:p>
    <w:p w:rsidR="005731AC" w:rsidRPr="003842CA" w:rsidRDefault="005731AC" w:rsidP="00DE56BF">
      <w:pPr>
        <w:autoSpaceDE w:val="0"/>
        <w:autoSpaceDN w:val="0"/>
        <w:adjustRightInd w:val="0"/>
        <w:spacing w:after="0" w:line="360" w:lineRule="auto"/>
        <w:ind w:right="-568" w:firstLine="851"/>
        <w:jc w:val="both"/>
        <w:rPr>
          <w:rFonts w:ascii="Times New Roman" w:hAnsi="Times New Roman" w:cs="Times New Roman"/>
          <w:iCs/>
          <w:sz w:val="23"/>
          <w:szCs w:val="23"/>
        </w:rPr>
      </w:pPr>
      <w:r w:rsidRPr="003842CA">
        <w:rPr>
          <w:rFonts w:ascii="Times New Roman" w:hAnsi="Times New Roman" w:cs="Times New Roman"/>
          <w:sz w:val="23"/>
          <w:szCs w:val="23"/>
        </w:rPr>
        <w:t>O sujeito passivo desse crime é o estado, pois, a lesão é tanto contra o erário público quanto ao interesse estat</w:t>
      </w:r>
      <w:r w:rsidR="00150F25" w:rsidRPr="003842CA">
        <w:rPr>
          <w:rFonts w:ascii="Times New Roman" w:hAnsi="Times New Roman" w:cs="Times New Roman"/>
          <w:sz w:val="23"/>
          <w:szCs w:val="23"/>
        </w:rPr>
        <w:t xml:space="preserve">al de impedir </w:t>
      </w:r>
      <w:proofErr w:type="gramStart"/>
      <w:r w:rsidR="00150F25" w:rsidRPr="003842CA">
        <w:rPr>
          <w:rFonts w:ascii="Times New Roman" w:hAnsi="Times New Roman" w:cs="Times New Roman"/>
          <w:sz w:val="23"/>
          <w:szCs w:val="23"/>
        </w:rPr>
        <w:t>a importação ou exportação de produtos que ofendem a saúde, a moral, a ordem</w:t>
      </w:r>
      <w:proofErr w:type="gramEnd"/>
      <w:r w:rsidR="00150F25" w:rsidRPr="003842CA">
        <w:rPr>
          <w:rFonts w:ascii="Times New Roman" w:hAnsi="Times New Roman" w:cs="Times New Roman"/>
          <w:sz w:val="23"/>
          <w:szCs w:val="23"/>
        </w:rPr>
        <w:t xml:space="preserve"> pública, isso de acordo com </w:t>
      </w:r>
      <w:proofErr w:type="spellStart"/>
      <w:r w:rsidR="00150F25" w:rsidRPr="003842CA">
        <w:rPr>
          <w:rFonts w:ascii="Times New Roman" w:hAnsi="Times New Roman" w:cs="Times New Roman"/>
          <w:sz w:val="23"/>
          <w:szCs w:val="23"/>
        </w:rPr>
        <w:t>Capez</w:t>
      </w:r>
      <w:proofErr w:type="spellEnd"/>
      <w:r w:rsidR="00150F25" w:rsidRPr="003842CA">
        <w:rPr>
          <w:rFonts w:ascii="Times New Roman" w:hAnsi="Times New Roman" w:cs="Times New Roman"/>
          <w:sz w:val="23"/>
          <w:szCs w:val="23"/>
        </w:rPr>
        <w:t xml:space="preserve"> </w:t>
      </w:r>
      <w:r w:rsidR="00562140" w:rsidRPr="003842CA">
        <w:rPr>
          <w:rFonts w:ascii="Times New Roman" w:hAnsi="Times New Roman" w:cs="Times New Roman"/>
          <w:sz w:val="23"/>
          <w:szCs w:val="23"/>
        </w:rPr>
        <w:t>(</w:t>
      </w:r>
      <w:r w:rsidR="00150F25" w:rsidRPr="003842CA">
        <w:rPr>
          <w:rFonts w:ascii="Times New Roman" w:hAnsi="Times New Roman" w:cs="Times New Roman"/>
          <w:sz w:val="23"/>
          <w:szCs w:val="23"/>
        </w:rPr>
        <w:t>2007, p.515</w:t>
      </w:r>
      <w:r w:rsidR="00562140" w:rsidRPr="003842CA">
        <w:rPr>
          <w:rFonts w:ascii="Times New Roman" w:hAnsi="Times New Roman" w:cs="Times New Roman"/>
          <w:sz w:val="23"/>
          <w:szCs w:val="23"/>
        </w:rPr>
        <w:t>)</w:t>
      </w:r>
      <w:r w:rsidR="00150F25" w:rsidRPr="003842CA">
        <w:rPr>
          <w:rFonts w:ascii="Times New Roman" w:hAnsi="Times New Roman" w:cs="Times New Roman"/>
          <w:sz w:val="23"/>
          <w:szCs w:val="23"/>
        </w:rPr>
        <w:t>.</w:t>
      </w:r>
    </w:p>
    <w:p w:rsidR="00150F25" w:rsidRPr="003842CA" w:rsidRDefault="00150F25" w:rsidP="004B3610">
      <w:pPr>
        <w:autoSpaceDE w:val="0"/>
        <w:autoSpaceDN w:val="0"/>
        <w:adjustRightInd w:val="0"/>
        <w:spacing w:after="0" w:line="360" w:lineRule="auto"/>
        <w:ind w:right="-568"/>
        <w:jc w:val="both"/>
        <w:rPr>
          <w:rFonts w:ascii="Times New Roman" w:hAnsi="Times New Roman" w:cs="Times New Roman"/>
          <w:sz w:val="23"/>
          <w:szCs w:val="23"/>
        </w:rPr>
      </w:pPr>
    </w:p>
    <w:p w:rsidR="001D1F88" w:rsidRPr="003842CA" w:rsidRDefault="00161E63" w:rsidP="001D1F88">
      <w:pPr>
        <w:pStyle w:val="PargrafodaLista"/>
        <w:numPr>
          <w:ilvl w:val="0"/>
          <w:numId w:val="1"/>
        </w:numPr>
        <w:spacing w:line="360" w:lineRule="auto"/>
        <w:rPr>
          <w:rFonts w:ascii="Times New Roman" w:hAnsi="Times New Roman" w:cs="Times New Roman"/>
          <w:b/>
          <w:sz w:val="24"/>
        </w:rPr>
      </w:pPr>
      <w:r w:rsidRPr="003842CA">
        <w:rPr>
          <w:rFonts w:ascii="Times New Roman" w:hAnsi="Times New Roman" w:cs="Times New Roman"/>
          <w:b/>
          <w:sz w:val="24"/>
        </w:rPr>
        <w:lastRenderedPageBreak/>
        <w:t>ATUAÇÃO DA POLÍCIA FEDERAL FRENTE AO ARTIGO 334, CP</w:t>
      </w:r>
      <w:r w:rsidR="00591BE1">
        <w:rPr>
          <w:rFonts w:ascii="Times New Roman" w:hAnsi="Times New Roman" w:cs="Times New Roman"/>
          <w:b/>
          <w:sz w:val="24"/>
        </w:rPr>
        <w:t xml:space="preserve"> – </w:t>
      </w:r>
      <w:proofErr w:type="gramStart"/>
      <w:r w:rsidR="00591BE1">
        <w:rPr>
          <w:rFonts w:ascii="Times New Roman" w:hAnsi="Times New Roman" w:cs="Times New Roman"/>
          <w:b/>
          <w:sz w:val="24"/>
        </w:rPr>
        <w:t>COIBIÇÃO</w:t>
      </w:r>
      <w:proofErr w:type="gramEnd"/>
    </w:p>
    <w:p w:rsidR="001D1F88" w:rsidRPr="003842CA" w:rsidRDefault="001D1F88" w:rsidP="001D1F88">
      <w:pPr>
        <w:spacing w:after="0" w:line="360" w:lineRule="auto"/>
        <w:ind w:firstLine="851"/>
        <w:jc w:val="both"/>
        <w:rPr>
          <w:rFonts w:ascii="Times New Roman" w:hAnsi="Times New Roman" w:cs="Times New Roman"/>
          <w:sz w:val="23"/>
          <w:szCs w:val="23"/>
          <w:shd w:val="clear" w:color="auto" w:fill="FFFFFF"/>
        </w:rPr>
      </w:pPr>
      <w:r w:rsidRPr="003842CA">
        <w:rPr>
          <w:rFonts w:ascii="Times New Roman" w:hAnsi="Times New Roman" w:cs="Times New Roman"/>
          <w:sz w:val="23"/>
          <w:szCs w:val="23"/>
          <w:shd w:val="clear" w:color="auto" w:fill="FFFFFF"/>
        </w:rPr>
        <w:t>A proteção dos bens jurídicos caros à sociedade se revela como fito maior ao Direito Penal</w:t>
      </w:r>
      <w:r w:rsidRPr="003842CA">
        <w:rPr>
          <w:rFonts w:ascii="Times New Roman" w:hAnsi="Times New Roman" w:cs="Times New Roman"/>
          <w:sz w:val="23"/>
          <w:szCs w:val="23"/>
        </w:rPr>
        <w:t xml:space="preserve">, em que </w:t>
      </w:r>
      <w:r w:rsidRPr="003842CA">
        <w:rPr>
          <w:rFonts w:ascii="Times New Roman" w:hAnsi="Times New Roman" w:cs="Times New Roman"/>
          <w:sz w:val="23"/>
          <w:szCs w:val="23"/>
          <w:shd w:val="clear" w:color="auto" w:fill="FFFFFF"/>
        </w:rPr>
        <w:t xml:space="preserve">tal missão ultrapassa a direta vigência da norma, alcançando outros escopos, como o </w:t>
      </w:r>
      <w:proofErr w:type="spellStart"/>
      <w:r w:rsidRPr="003842CA">
        <w:rPr>
          <w:rFonts w:ascii="Times New Roman" w:hAnsi="Times New Roman" w:cs="Times New Roman"/>
          <w:sz w:val="23"/>
          <w:szCs w:val="23"/>
          <w:shd w:val="clear" w:color="auto" w:fill="FFFFFF"/>
        </w:rPr>
        <w:t>asseguramento</w:t>
      </w:r>
      <w:proofErr w:type="spellEnd"/>
      <w:r w:rsidRPr="003842CA">
        <w:rPr>
          <w:rFonts w:ascii="Times New Roman" w:hAnsi="Times New Roman" w:cs="Times New Roman"/>
          <w:sz w:val="23"/>
          <w:szCs w:val="23"/>
          <w:shd w:val="clear" w:color="auto" w:fill="FFFFFF"/>
        </w:rPr>
        <w:t xml:space="preserve"> das expectativas normativas essenciais. Nessa seara, o Brasil enfrenta dificuldades que se lhe impõem, no tocante à repressão, fiscalização, prevenção e </w:t>
      </w:r>
      <w:proofErr w:type="spellStart"/>
      <w:r w:rsidRPr="003842CA">
        <w:rPr>
          <w:rFonts w:ascii="Times New Roman" w:hAnsi="Times New Roman" w:cs="Times New Roman"/>
          <w:sz w:val="23"/>
          <w:szCs w:val="23"/>
          <w:shd w:val="clear" w:color="auto" w:fill="FFFFFF"/>
        </w:rPr>
        <w:t>apração</w:t>
      </w:r>
      <w:proofErr w:type="spellEnd"/>
      <w:r w:rsidRPr="003842CA">
        <w:rPr>
          <w:rFonts w:ascii="Times New Roman" w:hAnsi="Times New Roman" w:cs="Times New Roman"/>
          <w:sz w:val="23"/>
          <w:szCs w:val="23"/>
          <w:shd w:val="clear" w:color="auto" w:fill="FFFFFF"/>
        </w:rPr>
        <w:t xml:space="preserve"> da responsabilidade penal em face do crime de contrabando e/ou descaminho.</w:t>
      </w:r>
    </w:p>
    <w:p w:rsidR="001D1F88" w:rsidRPr="003842CA" w:rsidRDefault="001D1F88" w:rsidP="001D1F88">
      <w:pPr>
        <w:spacing w:after="0" w:line="360" w:lineRule="auto"/>
        <w:ind w:firstLine="851"/>
        <w:jc w:val="both"/>
        <w:rPr>
          <w:rFonts w:ascii="Times New Roman" w:hAnsi="Times New Roman" w:cs="Times New Roman"/>
          <w:sz w:val="23"/>
          <w:szCs w:val="23"/>
          <w:shd w:val="clear" w:color="auto" w:fill="FFFFFF"/>
        </w:rPr>
      </w:pPr>
      <w:r w:rsidRPr="003842CA">
        <w:rPr>
          <w:rFonts w:ascii="Times New Roman" w:hAnsi="Times New Roman" w:cs="Times New Roman"/>
          <w:sz w:val="23"/>
          <w:szCs w:val="23"/>
          <w:shd w:val="clear" w:color="auto" w:fill="FFFFFF"/>
        </w:rPr>
        <w:t xml:space="preserve">Fatores externos a essa incumbência, como o de que o país possui milhares de quilômetros de fronteira seca, </w:t>
      </w:r>
      <w:r w:rsidRPr="003842CA">
        <w:rPr>
          <w:rFonts w:ascii="Times New Roman" w:hAnsi="Times New Roman" w:cs="Times New Roman"/>
          <w:color w:val="000000"/>
          <w:sz w:val="23"/>
          <w:szCs w:val="23"/>
        </w:rPr>
        <w:t xml:space="preserve">faixa que representa 27% do território nacional com uma população próxima dos 10 milhões de habitantes (IBGE). Ela exerce limite com todos os países e territórios ultramarinos (Guiana Francesa) sul-americanos, com exceção do Equador e do Chile. Muitas vezes, se torna </w:t>
      </w:r>
      <w:r w:rsidRPr="003842CA">
        <w:rPr>
          <w:rFonts w:ascii="Times New Roman" w:hAnsi="Times New Roman" w:cs="Times New Roman"/>
          <w:sz w:val="23"/>
          <w:szCs w:val="23"/>
          <w:shd w:val="clear" w:color="auto" w:fill="FFFFFF"/>
        </w:rPr>
        <w:t xml:space="preserve">praticamente impossíveis de serem suficientemente fiscalizadas. Em </w:t>
      </w:r>
      <w:proofErr w:type="spellStart"/>
      <w:r w:rsidRPr="003842CA">
        <w:rPr>
          <w:rFonts w:ascii="Times New Roman" w:hAnsi="Times New Roman" w:cs="Times New Roman"/>
          <w:sz w:val="23"/>
          <w:szCs w:val="23"/>
          <w:shd w:val="clear" w:color="auto" w:fill="FFFFFF"/>
        </w:rPr>
        <w:t>decorrênia</w:t>
      </w:r>
      <w:proofErr w:type="spellEnd"/>
      <w:r w:rsidRPr="003842CA">
        <w:rPr>
          <w:rFonts w:ascii="Times New Roman" w:hAnsi="Times New Roman" w:cs="Times New Roman"/>
          <w:sz w:val="23"/>
          <w:szCs w:val="23"/>
          <w:shd w:val="clear" w:color="auto" w:fill="FFFFFF"/>
        </w:rPr>
        <w:t xml:space="preserve"> desse quadro de insuficiência de recursos humanos, insta-se um fator que sobremaneira dificulta a atuação a contento dos poderes públicos responsáveis por essa contenção, em especial a Polícia Federal.</w:t>
      </w:r>
    </w:p>
    <w:p w:rsidR="001D1F88" w:rsidRPr="003842CA" w:rsidRDefault="001D1F88" w:rsidP="001D1F88">
      <w:pPr>
        <w:pStyle w:val="NormalWeb"/>
        <w:shd w:val="clear" w:color="auto" w:fill="FFFFFF"/>
        <w:spacing w:before="0" w:beforeAutospacing="0" w:after="0" w:afterAutospacing="0" w:line="360" w:lineRule="auto"/>
        <w:ind w:firstLine="851"/>
        <w:jc w:val="both"/>
        <w:rPr>
          <w:sz w:val="23"/>
          <w:szCs w:val="23"/>
        </w:rPr>
      </w:pPr>
      <w:proofErr w:type="gramStart"/>
      <w:r w:rsidRPr="003842CA">
        <w:rPr>
          <w:sz w:val="23"/>
          <w:szCs w:val="23"/>
          <w:shd w:val="clear" w:color="auto" w:fill="FFFFFF"/>
        </w:rPr>
        <w:t xml:space="preserve">A Carta Magna brasileira fincou em seu texto a competência da Polícia Federal para investigar o crime de contrabando ou descaminho, dentre outras competências, </w:t>
      </w:r>
      <w:r w:rsidRPr="003842CA">
        <w:rPr>
          <w:sz w:val="23"/>
          <w:szCs w:val="23"/>
        </w:rPr>
        <w:t>prevenindo e reprimindo o contrabando e o descaminho, sem prejuízo da ação fazendária e de outros órgãos públicos nas respectivas áreas de competência; exercer as funções de polícia marítima, aeroportuária e de fronteiras</w:t>
      </w:r>
      <w:bookmarkStart w:id="1" w:name="art144§1iv"/>
      <w:bookmarkEnd w:id="1"/>
      <w:r w:rsidRPr="003842CA">
        <w:rPr>
          <w:sz w:val="23"/>
          <w:szCs w:val="23"/>
        </w:rPr>
        <w:t>”</w:t>
      </w:r>
      <w:proofErr w:type="gramEnd"/>
      <w:r w:rsidRPr="003842CA">
        <w:rPr>
          <w:sz w:val="23"/>
          <w:szCs w:val="23"/>
        </w:rPr>
        <w:t xml:space="preserve"> (art. 144, §1º, CF).</w:t>
      </w:r>
    </w:p>
    <w:p w:rsidR="001D1F88" w:rsidRPr="003842CA" w:rsidRDefault="001D1F88" w:rsidP="001D1F88">
      <w:pPr>
        <w:pStyle w:val="NormalWeb"/>
        <w:shd w:val="clear" w:color="auto" w:fill="FFFFFF"/>
        <w:spacing w:before="0" w:beforeAutospacing="0" w:after="0" w:afterAutospacing="0" w:line="360" w:lineRule="auto"/>
        <w:ind w:firstLine="851"/>
        <w:jc w:val="both"/>
        <w:rPr>
          <w:sz w:val="23"/>
          <w:szCs w:val="23"/>
        </w:rPr>
      </w:pPr>
      <w:r w:rsidRPr="003842CA">
        <w:rPr>
          <w:sz w:val="23"/>
          <w:szCs w:val="23"/>
        </w:rPr>
        <w:t xml:space="preserve">Destarte, a proteção do bem </w:t>
      </w:r>
      <w:proofErr w:type="gramStart"/>
      <w:r w:rsidRPr="003842CA">
        <w:rPr>
          <w:sz w:val="23"/>
          <w:szCs w:val="23"/>
        </w:rPr>
        <w:t xml:space="preserve">jurídico </w:t>
      </w:r>
      <w:r w:rsidRPr="003842CA">
        <w:rPr>
          <w:i/>
          <w:sz w:val="23"/>
          <w:szCs w:val="23"/>
        </w:rPr>
        <w:t>Administração</w:t>
      </w:r>
      <w:proofErr w:type="gramEnd"/>
      <w:r w:rsidRPr="003842CA">
        <w:rPr>
          <w:i/>
          <w:sz w:val="23"/>
          <w:szCs w:val="23"/>
        </w:rPr>
        <w:t xml:space="preserve"> Pública, </w:t>
      </w:r>
      <w:r w:rsidRPr="003842CA">
        <w:rPr>
          <w:sz w:val="23"/>
          <w:szCs w:val="23"/>
        </w:rPr>
        <w:t>resguardada em texto constitucional especialmente em relação a essa infração penal está, dá fundamento de validade para as demais normas, particularmente o art. 334, CP.</w:t>
      </w:r>
    </w:p>
    <w:p w:rsidR="001D1F88" w:rsidRPr="003842CA" w:rsidRDefault="001D1F88" w:rsidP="001D1F88">
      <w:pPr>
        <w:pStyle w:val="NormalWeb"/>
        <w:shd w:val="clear" w:color="auto" w:fill="FFFFFF"/>
        <w:spacing w:before="0" w:beforeAutospacing="0" w:after="0" w:afterAutospacing="0" w:line="360" w:lineRule="auto"/>
        <w:ind w:firstLine="851"/>
        <w:jc w:val="both"/>
        <w:rPr>
          <w:sz w:val="23"/>
          <w:szCs w:val="23"/>
        </w:rPr>
      </w:pPr>
      <w:r w:rsidRPr="003842CA">
        <w:rPr>
          <w:sz w:val="23"/>
          <w:szCs w:val="23"/>
        </w:rPr>
        <w:t xml:space="preserve">O comércio ambulante, nos grandes centros comerciais é frequente e preocupante, vez que atenta contra a </w:t>
      </w:r>
      <w:proofErr w:type="spellStart"/>
      <w:r w:rsidRPr="003842CA">
        <w:rPr>
          <w:sz w:val="23"/>
          <w:szCs w:val="23"/>
        </w:rPr>
        <w:t>Administação</w:t>
      </w:r>
      <w:proofErr w:type="spellEnd"/>
      <w:r w:rsidRPr="003842CA">
        <w:rPr>
          <w:sz w:val="23"/>
          <w:szCs w:val="23"/>
        </w:rPr>
        <w:t xml:space="preserve"> Pública sob dois aspectos: quanto à ilusão de pagamento de direito ou imposto e atingindo o comércio nacional, prejudicado pela concorrência desleal. No intuito de coibir tais práticas, a Polícia Federal exerce papel </w:t>
      </w:r>
      <w:proofErr w:type="spellStart"/>
      <w:r w:rsidRPr="003842CA">
        <w:rPr>
          <w:sz w:val="23"/>
          <w:szCs w:val="23"/>
        </w:rPr>
        <w:t>fundante</w:t>
      </w:r>
      <w:proofErr w:type="spellEnd"/>
      <w:r w:rsidRPr="003842CA">
        <w:rPr>
          <w:sz w:val="23"/>
          <w:szCs w:val="23"/>
        </w:rPr>
        <w:t xml:space="preserve"> no combate a esses crimes.</w:t>
      </w:r>
    </w:p>
    <w:p w:rsidR="001D1F88" w:rsidRPr="003842CA" w:rsidRDefault="001D1F88" w:rsidP="001D1F88">
      <w:pPr>
        <w:pStyle w:val="NormalWeb"/>
        <w:shd w:val="clear" w:color="auto" w:fill="FFFFFF"/>
        <w:spacing w:before="0" w:beforeAutospacing="0" w:after="0" w:afterAutospacing="0" w:line="360" w:lineRule="auto"/>
        <w:ind w:firstLine="851"/>
        <w:jc w:val="both"/>
        <w:rPr>
          <w:sz w:val="23"/>
          <w:szCs w:val="23"/>
        </w:rPr>
      </w:pPr>
      <w:r w:rsidRPr="003842CA">
        <w:rPr>
          <w:sz w:val="23"/>
          <w:szCs w:val="23"/>
        </w:rPr>
        <w:t>Pesquisa feita pelo Instituto Brasileiro de Ética Concorrencial (ETCO) constatou em estudos que somada à sonegação e a falsificação, a comercialização clandestina alcança um prejuízo anual de R$ 170 bilhões aos cofres federais. Em sonegação são R$ 120 bilhões e em contrabando e falsificação 50 bilhões.</w:t>
      </w:r>
    </w:p>
    <w:p w:rsidR="001D1F88" w:rsidRPr="003842CA" w:rsidRDefault="001D1F88" w:rsidP="001D1F88">
      <w:pPr>
        <w:pStyle w:val="NormalWeb"/>
        <w:shd w:val="clear" w:color="auto" w:fill="FFFFFF"/>
        <w:spacing w:before="0" w:beforeAutospacing="0" w:after="0" w:afterAutospacing="0" w:line="360" w:lineRule="auto"/>
        <w:ind w:firstLine="851"/>
        <w:jc w:val="both"/>
        <w:rPr>
          <w:rStyle w:val="apple-converted-space"/>
          <w:sz w:val="23"/>
          <w:szCs w:val="23"/>
          <w:shd w:val="clear" w:color="auto" w:fill="FFFFFF"/>
        </w:rPr>
      </w:pPr>
      <w:r w:rsidRPr="003842CA">
        <w:rPr>
          <w:sz w:val="23"/>
          <w:szCs w:val="23"/>
          <w:shd w:val="clear" w:color="auto" w:fill="FFFFFF"/>
        </w:rPr>
        <w:t xml:space="preserve">Dentre as mercadorias mais contrabandeadas, figura no topo do ranking cigarros, em seguida os CDs, DVDs, óculos de grau e agrotóxico. O chefe da Divisão de Repressão </w:t>
      </w:r>
      <w:r w:rsidRPr="003842CA">
        <w:rPr>
          <w:sz w:val="23"/>
          <w:szCs w:val="23"/>
          <w:shd w:val="clear" w:color="auto" w:fill="FFFFFF"/>
        </w:rPr>
        <w:lastRenderedPageBreak/>
        <w:t>ao Contrabando e Descaminho (</w:t>
      </w:r>
      <w:proofErr w:type="spellStart"/>
      <w:r w:rsidRPr="003842CA">
        <w:rPr>
          <w:sz w:val="23"/>
          <w:szCs w:val="23"/>
          <w:shd w:val="clear" w:color="auto" w:fill="FFFFFF"/>
        </w:rPr>
        <w:t>Direp</w:t>
      </w:r>
      <w:proofErr w:type="spellEnd"/>
      <w:r w:rsidRPr="003842CA">
        <w:rPr>
          <w:sz w:val="23"/>
          <w:szCs w:val="23"/>
          <w:shd w:val="clear" w:color="auto" w:fill="FFFFFF"/>
        </w:rPr>
        <w:t>) da Receita Federal na 10ª Região Fiscal, André Luiz Fonseca, explica que, somente neste ano, até o momento, o governo federal deixou de arrecadar R$ 24 milhões.</w:t>
      </w:r>
    </w:p>
    <w:p w:rsidR="001D1F88" w:rsidRPr="003842CA" w:rsidRDefault="001D1F88" w:rsidP="001D1F88">
      <w:pPr>
        <w:pStyle w:val="NormalWeb"/>
        <w:shd w:val="clear" w:color="auto" w:fill="FFFFFF"/>
        <w:spacing w:before="0" w:beforeAutospacing="0" w:after="0" w:afterAutospacing="0" w:line="360" w:lineRule="auto"/>
        <w:ind w:firstLine="851"/>
        <w:jc w:val="both"/>
        <w:rPr>
          <w:rStyle w:val="apple-converted-space"/>
          <w:sz w:val="23"/>
          <w:szCs w:val="23"/>
          <w:shd w:val="clear" w:color="auto" w:fill="FFFFFF"/>
        </w:rPr>
      </w:pPr>
      <w:r w:rsidRPr="003842CA">
        <w:rPr>
          <w:rStyle w:val="apple-converted-space"/>
          <w:sz w:val="23"/>
          <w:szCs w:val="23"/>
          <w:shd w:val="clear" w:color="auto" w:fill="FFFFFF"/>
        </w:rPr>
        <w:t xml:space="preserve">Recentemente, a Polícia Federal </w:t>
      </w:r>
      <w:proofErr w:type="gramStart"/>
      <w:r w:rsidRPr="003842CA">
        <w:rPr>
          <w:rStyle w:val="apple-converted-space"/>
          <w:sz w:val="23"/>
          <w:szCs w:val="23"/>
          <w:shd w:val="clear" w:color="auto" w:fill="FFFFFF"/>
        </w:rPr>
        <w:t>apreendeu,</w:t>
      </w:r>
      <w:proofErr w:type="gramEnd"/>
      <w:r w:rsidRPr="003842CA">
        <w:rPr>
          <w:rStyle w:val="apple-converted-space"/>
          <w:sz w:val="23"/>
          <w:szCs w:val="23"/>
          <w:shd w:val="clear" w:color="auto" w:fill="FFFFFF"/>
        </w:rPr>
        <w:t xml:space="preserve"> na cidade de Cascavel - PR</w:t>
      </w:r>
    </w:p>
    <w:p w:rsidR="001D1F88" w:rsidRPr="003842CA" w:rsidRDefault="001D1F88" w:rsidP="001D1F88">
      <w:pPr>
        <w:pStyle w:val="NormalWeb"/>
        <w:shd w:val="clear" w:color="auto" w:fill="FFFFFF"/>
        <w:spacing w:before="0" w:beforeAutospacing="0" w:after="240" w:afterAutospacing="0"/>
        <w:ind w:left="2268"/>
        <w:jc w:val="both"/>
        <w:rPr>
          <w:sz w:val="20"/>
          <w:szCs w:val="20"/>
        </w:rPr>
      </w:pPr>
      <w:proofErr w:type="gramStart"/>
      <w:r w:rsidRPr="003842CA">
        <w:rPr>
          <w:sz w:val="20"/>
          <w:szCs w:val="20"/>
        </w:rPr>
        <w:t>aproximadamente</w:t>
      </w:r>
      <w:proofErr w:type="gramEnd"/>
      <w:r w:rsidRPr="003842CA">
        <w:rPr>
          <w:sz w:val="20"/>
          <w:szCs w:val="20"/>
        </w:rPr>
        <w:t xml:space="preserve"> 83 caixas de cigarros contrabandeados do Paraguai. Dois homens foram presos em flagrante. Em diligência de rotina, policiais federais observaram um veículo com placas de Londrina, que passava por dentro de um potreiro com cerca e descarregava as caixas de cigarros em meio à mata fechada, cerca de cem metros de uma propriedade rural. No momento da ação policial, os homens fugiram, mas foram localizados e presos em uma propriedade rural na Linha Três Irmãs, município de Mercedes. Os presos, os veículos e os cigarros foram encaminhados para a Delegacia da Polícia Federal em Cascavel para lavratura do auto de prisão em flagrante (</w:t>
      </w:r>
      <w:r w:rsidRPr="003842CA">
        <w:rPr>
          <w:bCs/>
          <w:color w:val="000000"/>
          <w:sz w:val="20"/>
          <w:szCs w:val="20"/>
          <w:shd w:val="clear" w:color="auto" w:fill="FFFFFF"/>
        </w:rPr>
        <w:t>Comunicação Social da Polícia Federal no Estado do Paraná, 26/04/2013, web</w:t>
      </w:r>
      <w:r w:rsidRPr="003842CA">
        <w:rPr>
          <w:sz w:val="20"/>
          <w:szCs w:val="20"/>
        </w:rPr>
        <w:t>).</w:t>
      </w:r>
    </w:p>
    <w:p w:rsidR="001D1F88" w:rsidRPr="003842CA" w:rsidRDefault="001D1F88" w:rsidP="001D1F88">
      <w:pPr>
        <w:pStyle w:val="NormalWeb"/>
        <w:shd w:val="clear" w:color="auto" w:fill="FFFFFF"/>
        <w:spacing w:before="0" w:beforeAutospacing="0" w:after="0" w:afterAutospacing="0" w:line="360" w:lineRule="auto"/>
        <w:ind w:firstLine="851"/>
        <w:jc w:val="both"/>
        <w:rPr>
          <w:color w:val="000000"/>
          <w:sz w:val="23"/>
          <w:szCs w:val="23"/>
          <w:shd w:val="clear" w:color="auto" w:fill="FFFFFF"/>
        </w:rPr>
      </w:pPr>
      <w:r w:rsidRPr="003842CA">
        <w:rPr>
          <w:color w:val="000000"/>
          <w:sz w:val="23"/>
          <w:szCs w:val="23"/>
          <w:shd w:val="clear" w:color="auto" w:fill="FFFFFF"/>
        </w:rPr>
        <w:t xml:space="preserve">Durante outra operação – </w:t>
      </w:r>
      <w:r w:rsidRPr="003842CA">
        <w:rPr>
          <w:i/>
          <w:color w:val="000000"/>
          <w:sz w:val="23"/>
          <w:szCs w:val="23"/>
          <w:shd w:val="clear" w:color="auto" w:fill="FFFFFF"/>
        </w:rPr>
        <w:t>Armani –</w:t>
      </w:r>
      <w:r w:rsidRPr="003842CA">
        <w:rPr>
          <w:color w:val="000000"/>
          <w:sz w:val="23"/>
          <w:szCs w:val="23"/>
          <w:shd w:val="clear" w:color="auto" w:fill="FFFFFF"/>
        </w:rPr>
        <w:t xml:space="preserve"> a Polícia Federal desarticulou quadrilha especializada na prática do crime de contrabando e descaminho nas cidades gaúchas de Porto Alegre, Santa Vitória do Palmar, Chuí, Pelotas e Novo Hamburgo. Foram presas seis pessoas, no dia 10 de outubro de 2012.</w:t>
      </w:r>
    </w:p>
    <w:p w:rsidR="001D1F88" w:rsidRPr="003842CA" w:rsidRDefault="001D1F88" w:rsidP="001D1F88">
      <w:pPr>
        <w:pStyle w:val="NormalWeb"/>
        <w:shd w:val="clear" w:color="auto" w:fill="FFFFFF"/>
        <w:spacing w:before="0" w:beforeAutospacing="0" w:after="0" w:afterAutospacing="0" w:line="360" w:lineRule="auto"/>
        <w:ind w:firstLine="851"/>
        <w:jc w:val="both"/>
        <w:rPr>
          <w:color w:val="000000"/>
          <w:sz w:val="23"/>
          <w:szCs w:val="23"/>
        </w:rPr>
      </w:pPr>
      <w:r w:rsidRPr="003842CA">
        <w:rPr>
          <w:color w:val="000000"/>
          <w:sz w:val="23"/>
          <w:szCs w:val="23"/>
          <w:shd w:val="clear" w:color="auto" w:fill="FFFFFF"/>
        </w:rPr>
        <w:t xml:space="preserve">Em outra oportunidade, </w:t>
      </w:r>
      <w:r w:rsidRPr="003842CA">
        <w:rPr>
          <w:color w:val="000000"/>
          <w:sz w:val="23"/>
          <w:szCs w:val="23"/>
        </w:rPr>
        <w:t xml:space="preserve">policiais federais apreenderam 45 kg de agrotóxicos contrabandeados do Paraguai. Os herbicidas foram apreendidos numa propriedade rural na cidade de </w:t>
      </w:r>
      <w:proofErr w:type="spellStart"/>
      <w:r w:rsidRPr="003842CA">
        <w:rPr>
          <w:color w:val="000000"/>
          <w:sz w:val="23"/>
          <w:szCs w:val="23"/>
        </w:rPr>
        <w:t>Juranda</w:t>
      </w:r>
      <w:proofErr w:type="spellEnd"/>
      <w:r w:rsidRPr="003842CA">
        <w:rPr>
          <w:color w:val="000000"/>
          <w:sz w:val="23"/>
          <w:szCs w:val="23"/>
        </w:rPr>
        <w:t>/PR. O proprietário da fazenda foi autuado na Delegacia de Polícia Federal em Cascavel.  A ação foi desencadeada como desdobramento de mais uma das Investigações concentradas no combate a este crime.</w:t>
      </w:r>
    </w:p>
    <w:p w:rsidR="001D1F88" w:rsidRPr="003842CA" w:rsidRDefault="001D1F88" w:rsidP="001D1F88">
      <w:pPr>
        <w:pStyle w:val="NormalWeb"/>
        <w:shd w:val="clear" w:color="auto" w:fill="FFFFFF"/>
        <w:spacing w:before="0" w:beforeAutospacing="0" w:after="0" w:afterAutospacing="0" w:line="360" w:lineRule="auto"/>
        <w:ind w:firstLine="851"/>
        <w:jc w:val="both"/>
        <w:rPr>
          <w:sz w:val="23"/>
          <w:szCs w:val="23"/>
          <w:shd w:val="clear" w:color="auto" w:fill="FFFFFF"/>
        </w:rPr>
      </w:pPr>
      <w:r w:rsidRPr="003842CA">
        <w:rPr>
          <w:sz w:val="23"/>
          <w:szCs w:val="23"/>
          <w:shd w:val="clear" w:color="auto" w:fill="FFFFFF"/>
        </w:rPr>
        <w:t xml:space="preserve">Sob </w:t>
      </w:r>
      <w:proofErr w:type="spellStart"/>
      <w:r w:rsidRPr="003842CA">
        <w:rPr>
          <w:sz w:val="23"/>
          <w:szCs w:val="23"/>
          <w:shd w:val="clear" w:color="auto" w:fill="FFFFFF"/>
        </w:rPr>
        <w:t>invetigação</w:t>
      </w:r>
      <w:proofErr w:type="spellEnd"/>
      <w:r w:rsidRPr="003842CA">
        <w:rPr>
          <w:sz w:val="23"/>
          <w:szCs w:val="23"/>
          <w:shd w:val="clear" w:color="auto" w:fill="FFFFFF"/>
        </w:rPr>
        <w:t xml:space="preserve"> está uma possível rota de contrabando de rubis no Norte de Santa Catarina.</w:t>
      </w:r>
      <w:r w:rsidRPr="003842CA">
        <w:rPr>
          <w:rStyle w:val="apple-converted-space"/>
          <w:sz w:val="23"/>
          <w:szCs w:val="23"/>
          <w:shd w:val="clear" w:color="auto" w:fill="FFFFFF"/>
        </w:rPr>
        <w:t xml:space="preserve"> Estima-se que </w:t>
      </w:r>
      <w:r w:rsidRPr="003842CA">
        <w:rPr>
          <w:sz w:val="23"/>
          <w:szCs w:val="23"/>
          <w:shd w:val="clear" w:color="auto" w:fill="FFFFFF"/>
        </w:rPr>
        <w:t>nessas duas décadas já foi retirada uma tonelada de rubi bruto. Estudiosos apontam que “tem tanto rubi nas terras catarinenses que seria necessário mais de 150 anos de exploração para por fim ao minério. Basta cavar 30 centímetros para já encontrar as pedras. A região ‘vermelha está em uma área de 800 quilômetros quadrados</w:t>
      </w:r>
      <w:r w:rsidR="00161E63" w:rsidRPr="003842CA">
        <w:rPr>
          <w:sz w:val="23"/>
          <w:szCs w:val="23"/>
          <w:shd w:val="clear" w:color="auto" w:fill="FFFFFF"/>
        </w:rPr>
        <w:t xml:space="preserve">” </w:t>
      </w:r>
      <w:r w:rsidRPr="003842CA">
        <w:rPr>
          <w:sz w:val="23"/>
          <w:szCs w:val="23"/>
          <w:shd w:val="clear" w:color="auto" w:fill="FFFFFF"/>
        </w:rPr>
        <w:t>(</w:t>
      </w:r>
      <w:proofErr w:type="spellStart"/>
      <w:r w:rsidRPr="003842CA">
        <w:rPr>
          <w:sz w:val="23"/>
          <w:szCs w:val="23"/>
          <w:shd w:val="clear" w:color="auto" w:fill="FFFFFF"/>
        </w:rPr>
        <w:t>Xangri</w:t>
      </w:r>
      <w:proofErr w:type="spellEnd"/>
      <w:r w:rsidRPr="003842CA">
        <w:rPr>
          <w:sz w:val="23"/>
          <w:szCs w:val="23"/>
          <w:shd w:val="clear" w:color="auto" w:fill="FFFFFF"/>
        </w:rPr>
        <w:t>- Lá, 2013, web).</w:t>
      </w:r>
    </w:p>
    <w:p w:rsidR="001D1F88" w:rsidRPr="003842CA" w:rsidRDefault="001D1F88" w:rsidP="001D1F88">
      <w:pPr>
        <w:pStyle w:val="NormalWeb"/>
        <w:shd w:val="clear" w:color="auto" w:fill="FFFFFF"/>
        <w:spacing w:before="0" w:beforeAutospacing="0" w:after="0" w:afterAutospacing="0" w:line="360" w:lineRule="auto"/>
        <w:ind w:firstLine="851"/>
        <w:jc w:val="both"/>
        <w:rPr>
          <w:sz w:val="23"/>
          <w:szCs w:val="23"/>
          <w:shd w:val="clear" w:color="auto" w:fill="FFFFFF"/>
        </w:rPr>
      </w:pPr>
      <w:r w:rsidRPr="003842CA">
        <w:rPr>
          <w:sz w:val="23"/>
          <w:szCs w:val="23"/>
          <w:shd w:val="clear" w:color="auto" w:fill="FFFFFF"/>
        </w:rPr>
        <w:t xml:space="preserve">Por sua vez, dando azo ao que preleciona o §1º, </w:t>
      </w:r>
      <w:r w:rsidRPr="003842CA">
        <w:rPr>
          <w:i/>
          <w:sz w:val="23"/>
          <w:szCs w:val="23"/>
          <w:shd w:val="clear" w:color="auto" w:fill="FFFFFF"/>
        </w:rPr>
        <w:t>a</w:t>
      </w:r>
      <w:r w:rsidRPr="003842CA">
        <w:rPr>
          <w:sz w:val="23"/>
          <w:szCs w:val="23"/>
          <w:shd w:val="clear" w:color="auto" w:fill="FFFFFF"/>
        </w:rPr>
        <w:t xml:space="preserve"> do art. 334, do Código Penal expõe-s a seguir, </w:t>
      </w:r>
      <w:r w:rsidRPr="003842CA">
        <w:rPr>
          <w:i/>
          <w:sz w:val="23"/>
          <w:szCs w:val="23"/>
          <w:shd w:val="clear" w:color="auto" w:fill="FFFFFF"/>
        </w:rPr>
        <w:t xml:space="preserve">in </w:t>
      </w:r>
      <w:proofErr w:type="spellStart"/>
      <w:proofErr w:type="gramStart"/>
      <w:r w:rsidRPr="003842CA">
        <w:rPr>
          <w:i/>
          <w:sz w:val="23"/>
          <w:szCs w:val="23"/>
          <w:shd w:val="clear" w:color="auto" w:fill="FFFFFF"/>
        </w:rPr>
        <w:t>verbis</w:t>
      </w:r>
      <w:proofErr w:type="spellEnd"/>
      <w:proofErr w:type="gramEnd"/>
    </w:p>
    <w:p w:rsidR="001D1F88" w:rsidRPr="003842CA" w:rsidRDefault="001D1F88" w:rsidP="001D1F88">
      <w:pPr>
        <w:pStyle w:val="NormalWeb"/>
        <w:shd w:val="clear" w:color="auto" w:fill="FFFFFF"/>
        <w:spacing w:before="0" w:beforeAutospacing="0" w:after="240" w:afterAutospacing="0"/>
        <w:ind w:left="2268"/>
        <w:jc w:val="both"/>
        <w:rPr>
          <w:color w:val="000000"/>
          <w:sz w:val="20"/>
        </w:rPr>
      </w:pPr>
      <w:r w:rsidRPr="003842CA">
        <w:rPr>
          <w:color w:val="000000"/>
          <w:sz w:val="20"/>
        </w:rPr>
        <w:t>A Polícia Federal apreendeu, na manhã de ontem (18/4), uma embarcação que transportava cerca de 80 caixas de cigarros contrabandeados, no município de Santa Terezinha de Itaipu. A ação aconteceu durante um patrulhamento no Lago de Itaipu, por volta das 8h. Nesse momento, policiais avistaram um barco que ia em direção à margem brasileira. Ao se aproximarem para efetuar a abordagem, o condutor atracou o barco e empreendeu fuga pela mata, não sendo possível loc</w:t>
      </w:r>
      <w:r w:rsidRPr="003842CA">
        <w:rPr>
          <w:sz w:val="20"/>
        </w:rPr>
        <w:t>alizá-lo (</w:t>
      </w:r>
      <w:r w:rsidRPr="003842CA">
        <w:rPr>
          <w:bCs/>
          <w:sz w:val="20"/>
          <w:szCs w:val="20"/>
          <w:shd w:val="clear" w:color="auto" w:fill="FFFFFF"/>
        </w:rPr>
        <w:t>Comunicação Social da Polícia Federal no Estado do Paraná</w:t>
      </w:r>
      <w:r w:rsidRPr="003842CA">
        <w:rPr>
          <w:color w:val="000000"/>
          <w:sz w:val="20"/>
        </w:rPr>
        <w:t>, 2013, web).</w:t>
      </w:r>
    </w:p>
    <w:p w:rsidR="001D1F88" w:rsidRPr="003842CA" w:rsidRDefault="001D1F88" w:rsidP="00C32A1A">
      <w:pPr>
        <w:shd w:val="clear" w:color="auto" w:fill="FFFFFF"/>
        <w:spacing w:after="0" w:line="360" w:lineRule="auto"/>
        <w:ind w:firstLine="851"/>
        <w:jc w:val="both"/>
        <w:rPr>
          <w:rFonts w:ascii="Times New Roman" w:eastAsia="Times New Roman" w:hAnsi="Times New Roman" w:cs="Times New Roman"/>
          <w:sz w:val="23"/>
          <w:szCs w:val="23"/>
          <w:lang w:eastAsia="pt-BR"/>
        </w:rPr>
      </w:pPr>
      <w:r w:rsidRPr="003842CA">
        <w:rPr>
          <w:rFonts w:ascii="Times New Roman" w:eastAsia="Times New Roman" w:hAnsi="Times New Roman" w:cs="Times New Roman"/>
          <w:sz w:val="23"/>
          <w:szCs w:val="23"/>
          <w:lang w:eastAsia="pt-BR"/>
        </w:rPr>
        <w:lastRenderedPageBreak/>
        <w:t>A causa de aumento de pena prevista no §3º do art. 334, CP (</w:t>
      </w:r>
      <w:r w:rsidRPr="003842CA">
        <w:rPr>
          <w:rFonts w:ascii="Times New Roman" w:hAnsi="Times New Roman" w:cs="Times New Roman"/>
          <w:color w:val="000000"/>
          <w:sz w:val="23"/>
          <w:szCs w:val="23"/>
          <w:shd w:val="clear" w:color="auto" w:fill="FFFFFF"/>
        </w:rPr>
        <w:t xml:space="preserve">quando </w:t>
      </w:r>
      <w:r w:rsidRPr="003842CA">
        <w:rPr>
          <w:rFonts w:ascii="Times New Roman" w:hAnsi="Times New Roman" w:cs="Times New Roman"/>
          <w:color w:val="000000"/>
          <w:sz w:val="23"/>
          <w:szCs w:val="23"/>
        </w:rPr>
        <w:t>praticado por meio de transporte aéreo clandestino</w:t>
      </w:r>
      <w:r w:rsidRPr="003842CA">
        <w:rPr>
          <w:rFonts w:ascii="Times New Roman" w:eastAsia="Times New Roman" w:hAnsi="Times New Roman" w:cs="Times New Roman"/>
          <w:sz w:val="23"/>
          <w:szCs w:val="23"/>
          <w:lang w:eastAsia="pt-BR"/>
        </w:rPr>
        <w:t>) poderia indubitavelmente ser aplicado na operação realizada em conjunto entre a Receita Federal</w:t>
      </w:r>
      <w:proofErr w:type="gramStart"/>
      <w:r w:rsidRPr="003842CA">
        <w:rPr>
          <w:rFonts w:ascii="Times New Roman" w:eastAsia="Times New Roman" w:hAnsi="Times New Roman" w:cs="Times New Roman"/>
          <w:sz w:val="23"/>
          <w:szCs w:val="23"/>
          <w:lang w:eastAsia="pt-BR"/>
        </w:rPr>
        <w:t xml:space="preserve">  </w:t>
      </w:r>
      <w:proofErr w:type="gramEnd"/>
      <w:r w:rsidRPr="003842CA">
        <w:rPr>
          <w:rFonts w:ascii="Times New Roman" w:eastAsia="Times New Roman" w:hAnsi="Times New Roman" w:cs="Times New Roman"/>
          <w:sz w:val="23"/>
          <w:szCs w:val="23"/>
          <w:lang w:eastAsia="pt-BR"/>
        </w:rPr>
        <w:t xml:space="preserve">e PRF, com </w:t>
      </w:r>
      <w:proofErr w:type="spellStart"/>
      <w:r w:rsidRPr="003842CA">
        <w:rPr>
          <w:rFonts w:ascii="Times New Roman" w:eastAsia="Times New Roman" w:hAnsi="Times New Roman" w:cs="Times New Roman"/>
          <w:sz w:val="23"/>
          <w:szCs w:val="23"/>
          <w:lang w:eastAsia="pt-BR"/>
        </w:rPr>
        <w:t>aopio</w:t>
      </w:r>
      <w:proofErr w:type="spellEnd"/>
      <w:r w:rsidRPr="003842CA">
        <w:rPr>
          <w:rFonts w:ascii="Times New Roman" w:eastAsia="Times New Roman" w:hAnsi="Times New Roman" w:cs="Times New Roman"/>
          <w:sz w:val="23"/>
          <w:szCs w:val="23"/>
          <w:lang w:eastAsia="pt-BR"/>
        </w:rPr>
        <w:t xml:space="preserve"> da FAB:</w:t>
      </w:r>
    </w:p>
    <w:p w:rsidR="001D1F88" w:rsidRPr="003842CA" w:rsidRDefault="001D1F88" w:rsidP="001D1F88">
      <w:pPr>
        <w:shd w:val="clear" w:color="auto" w:fill="FFFFFF"/>
        <w:spacing w:after="0" w:line="240" w:lineRule="auto"/>
        <w:ind w:left="2268"/>
        <w:jc w:val="both"/>
        <w:rPr>
          <w:rFonts w:ascii="Times New Roman" w:eastAsia="Times New Roman" w:hAnsi="Times New Roman" w:cs="Times New Roman"/>
          <w:sz w:val="36"/>
          <w:szCs w:val="24"/>
          <w:lang w:eastAsia="pt-BR"/>
        </w:rPr>
      </w:pPr>
      <w:r w:rsidRPr="003842CA">
        <w:rPr>
          <w:rFonts w:ascii="Times New Roman" w:eastAsia="Times New Roman" w:hAnsi="Times New Roman" w:cs="Times New Roman"/>
          <w:bCs/>
          <w:sz w:val="20"/>
          <w:szCs w:val="18"/>
          <w:lang w:eastAsia="pt-BR"/>
        </w:rPr>
        <w:t xml:space="preserve">No dia 07/11/12 por volta das </w:t>
      </w:r>
      <w:proofErr w:type="gramStart"/>
      <w:r w:rsidRPr="003842CA">
        <w:rPr>
          <w:rFonts w:ascii="Times New Roman" w:eastAsia="Times New Roman" w:hAnsi="Times New Roman" w:cs="Times New Roman"/>
          <w:bCs/>
          <w:sz w:val="20"/>
          <w:szCs w:val="18"/>
          <w:lang w:eastAsia="pt-BR"/>
        </w:rPr>
        <w:t>12:30</w:t>
      </w:r>
      <w:proofErr w:type="gramEnd"/>
      <w:r w:rsidRPr="003842CA">
        <w:rPr>
          <w:rFonts w:ascii="Times New Roman" w:eastAsia="Times New Roman" w:hAnsi="Times New Roman" w:cs="Times New Roman"/>
          <w:bCs/>
          <w:sz w:val="20"/>
          <w:szCs w:val="18"/>
          <w:lang w:eastAsia="pt-BR"/>
        </w:rPr>
        <w:t xml:space="preserve"> um avião pousou em uma pista de terra na região de Lençóis Paulista/SP. </w:t>
      </w:r>
      <w:r w:rsidRPr="003842CA">
        <w:rPr>
          <w:rFonts w:ascii="Times New Roman" w:eastAsia="Times New Roman" w:hAnsi="Times New Roman" w:cs="Times New Roman"/>
          <w:sz w:val="20"/>
          <w:szCs w:val="18"/>
          <w:lang w:eastAsia="pt-BR"/>
        </w:rPr>
        <w:t>Os helicópteros da PRF e Receita foram acionados e ao chegarem no local avistaram uma Fiat/</w:t>
      </w:r>
      <w:proofErr w:type="spellStart"/>
      <w:r w:rsidRPr="003842CA">
        <w:rPr>
          <w:rFonts w:ascii="Times New Roman" w:eastAsia="Times New Roman" w:hAnsi="Times New Roman" w:cs="Times New Roman"/>
          <w:sz w:val="20"/>
          <w:szCs w:val="18"/>
          <w:lang w:eastAsia="pt-BR"/>
        </w:rPr>
        <w:t>Fiorino</w:t>
      </w:r>
      <w:proofErr w:type="spellEnd"/>
      <w:r w:rsidRPr="003842CA">
        <w:rPr>
          <w:rFonts w:ascii="Times New Roman" w:eastAsia="Times New Roman" w:hAnsi="Times New Roman" w:cs="Times New Roman"/>
          <w:sz w:val="20"/>
          <w:szCs w:val="18"/>
          <w:lang w:eastAsia="pt-BR"/>
        </w:rPr>
        <w:t xml:space="preserve"> deixando a área rural próxima ao local. A </w:t>
      </w:r>
      <w:proofErr w:type="spellStart"/>
      <w:r w:rsidRPr="003842CA">
        <w:rPr>
          <w:rFonts w:ascii="Times New Roman" w:eastAsia="Times New Roman" w:hAnsi="Times New Roman" w:cs="Times New Roman"/>
          <w:sz w:val="20"/>
          <w:szCs w:val="18"/>
          <w:lang w:eastAsia="pt-BR"/>
        </w:rPr>
        <w:t>Fiorino</w:t>
      </w:r>
      <w:proofErr w:type="spellEnd"/>
      <w:r w:rsidRPr="003842CA">
        <w:rPr>
          <w:rFonts w:ascii="Times New Roman" w:eastAsia="Times New Roman" w:hAnsi="Times New Roman" w:cs="Times New Roman"/>
          <w:sz w:val="20"/>
          <w:szCs w:val="18"/>
          <w:lang w:eastAsia="pt-BR"/>
        </w:rPr>
        <w:t xml:space="preserve"> estava carregada com eletrônicos (</w:t>
      </w:r>
      <w:proofErr w:type="spellStart"/>
      <w:r w:rsidRPr="003842CA">
        <w:rPr>
          <w:rFonts w:ascii="Times New Roman" w:eastAsia="Times New Roman" w:hAnsi="Times New Roman" w:cs="Times New Roman"/>
          <w:sz w:val="20"/>
          <w:szCs w:val="18"/>
          <w:lang w:eastAsia="pt-BR"/>
        </w:rPr>
        <w:t>tablets</w:t>
      </w:r>
      <w:proofErr w:type="spellEnd"/>
      <w:r w:rsidRPr="003842CA">
        <w:rPr>
          <w:rFonts w:ascii="Times New Roman" w:eastAsia="Times New Roman" w:hAnsi="Times New Roman" w:cs="Times New Roman"/>
          <w:sz w:val="20"/>
          <w:szCs w:val="18"/>
          <w:lang w:eastAsia="pt-BR"/>
        </w:rPr>
        <w:t>, gravadores digitais, GPS e cartão de memória) avaliados em US$ 105 mil dólares, preço de custo (RECEITA FEDERAL, 2012, web).</w:t>
      </w:r>
    </w:p>
    <w:p w:rsidR="001D1F88" w:rsidRPr="003842CA" w:rsidRDefault="001D1F88" w:rsidP="001D1F88">
      <w:pPr>
        <w:shd w:val="clear" w:color="auto" w:fill="FFFFFF"/>
        <w:spacing w:after="0" w:line="360" w:lineRule="auto"/>
        <w:ind w:firstLine="851"/>
        <w:jc w:val="both"/>
        <w:rPr>
          <w:rFonts w:ascii="Times New Roman" w:eastAsia="Times New Roman" w:hAnsi="Times New Roman" w:cs="Times New Roman"/>
          <w:sz w:val="23"/>
          <w:szCs w:val="23"/>
          <w:lang w:eastAsia="pt-BR"/>
        </w:rPr>
      </w:pPr>
      <w:r w:rsidRPr="003842CA">
        <w:rPr>
          <w:rFonts w:ascii="Times New Roman" w:eastAsia="Times New Roman" w:hAnsi="Times New Roman" w:cs="Times New Roman"/>
          <w:sz w:val="23"/>
          <w:szCs w:val="23"/>
          <w:lang w:eastAsia="pt-BR"/>
        </w:rPr>
        <w:t xml:space="preserve">Por sua vez, aparatos tecnológicos como o scanner, uma espécie de </w:t>
      </w:r>
      <w:proofErr w:type="gramStart"/>
      <w:r w:rsidRPr="003842CA">
        <w:rPr>
          <w:rFonts w:ascii="Times New Roman" w:eastAsia="Times New Roman" w:hAnsi="Times New Roman" w:cs="Times New Roman"/>
          <w:sz w:val="23"/>
          <w:szCs w:val="23"/>
          <w:lang w:eastAsia="pt-BR"/>
        </w:rPr>
        <w:t>raio-X</w:t>
      </w:r>
      <w:proofErr w:type="gramEnd"/>
      <w:r w:rsidRPr="003842CA">
        <w:rPr>
          <w:rFonts w:ascii="Times New Roman" w:eastAsia="Times New Roman" w:hAnsi="Times New Roman" w:cs="Times New Roman"/>
          <w:sz w:val="23"/>
          <w:szCs w:val="23"/>
          <w:lang w:eastAsia="pt-BR"/>
        </w:rPr>
        <w:t xml:space="preserve"> parecido com dos aeroportos agilizam a abordagem concreta da Polícia Federal. O equipamento da Polícia Rodoviária Federal é capaz de identificar mercadorias suspeitas dentro de qualquer veículo, inclusive em movimento.</w:t>
      </w:r>
    </w:p>
    <w:p w:rsidR="001D1F88" w:rsidRPr="003842CA" w:rsidRDefault="001D1F88" w:rsidP="00C32A1A">
      <w:pPr>
        <w:pStyle w:val="NormalWeb"/>
        <w:shd w:val="clear" w:color="auto" w:fill="FFFFFF"/>
        <w:spacing w:before="0" w:beforeAutospacing="0" w:after="0" w:afterAutospacing="0" w:line="360" w:lineRule="auto"/>
        <w:ind w:firstLine="851"/>
        <w:jc w:val="both"/>
        <w:rPr>
          <w:bCs/>
          <w:sz w:val="23"/>
          <w:szCs w:val="23"/>
        </w:rPr>
      </w:pPr>
      <w:r w:rsidRPr="003842CA">
        <w:rPr>
          <w:bCs/>
          <w:sz w:val="23"/>
          <w:szCs w:val="23"/>
        </w:rPr>
        <w:t>Não se pode olvidar ainda de casos em que a Polícia Federal precisa aplicar estratégias diversas para surpreender os contrabandistas, como na operação que apreendeu dezenas de mercadorias importadas irregularmente. Para isso, opera em conjunto com outros órgãos, de modo a</w:t>
      </w:r>
      <w:proofErr w:type="gramStart"/>
      <w:r w:rsidRPr="003842CA">
        <w:rPr>
          <w:bCs/>
          <w:sz w:val="23"/>
          <w:szCs w:val="23"/>
        </w:rPr>
        <w:t xml:space="preserve">  </w:t>
      </w:r>
      <w:proofErr w:type="gramEnd"/>
      <w:r w:rsidRPr="003842CA">
        <w:rPr>
          <w:bCs/>
          <w:sz w:val="23"/>
          <w:szCs w:val="23"/>
        </w:rPr>
        <w:t xml:space="preserve">justapor mecanismos satisfatórios à repressão desses crimes. Alguns parceiros da Polícia Federal são </w:t>
      </w:r>
      <w:r w:rsidRPr="003842CA">
        <w:rPr>
          <w:sz w:val="23"/>
          <w:szCs w:val="23"/>
        </w:rPr>
        <w:t xml:space="preserve">Receita Federal e Grupo de Operações Especiais da Polícia Militar, </w:t>
      </w:r>
      <w:r w:rsidRPr="003842CA">
        <w:rPr>
          <w:sz w:val="23"/>
          <w:szCs w:val="23"/>
          <w:shd w:val="clear" w:color="auto" w:fill="FFFFFF"/>
        </w:rPr>
        <w:t>Divisão de Repressão ao Contrabando e Descaminho (</w:t>
      </w:r>
      <w:proofErr w:type="spellStart"/>
      <w:r w:rsidRPr="003842CA">
        <w:rPr>
          <w:sz w:val="23"/>
          <w:szCs w:val="23"/>
          <w:shd w:val="clear" w:color="auto" w:fill="FFFFFF"/>
        </w:rPr>
        <w:t>Direp</w:t>
      </w:r>
      <w:proofErr w:type="spellEnd"/>
      <w:r w:rsidRPr="003842CA">
        <w:rPr>
          <w:sz w:val="23"/>
          <w:szCs w:val="23"/>
          <w:shd w:val="clear" w:color="auto" w:fill="FFFFFF"/>
        </w:rPr>
        <w:t>) da Receita Federal, 10ª Região Fiscal, Brigada Militar e Polícia Rodoviária Federal, FAB</w:t>
      </w:r>
      <w:r w:rsidRPr="003842CA">
        <w:rPr>
          <w:sz w:val="23"/>
          <w:szCs w:val="23"/>
        </w:rPr>
        <w:t>. Ilustrando, dá-se ciência</w:t>
      </w:r>
      <w:r w:rsidRPr="003842CA">
        <w:rPr>
          <w:bCs/>
          <w:sz w:val="23"/>
          <w:szCs w:val="23"/>
        </w:rPr>
        <w:t xml:space="preserve"> de duas operações, </w:t>
      </w:r>
      <w:proofErr w:type="gramStart"/>
      <w:r w:rsidRPr="003842CA">
        <w:rPr>
          <w:bCs/>
          <w:sz w:val="23"/>
          <w:szCs w:val="23"/>
        </w:rPr>
        <w:t>como</w:t>
      </w:r>
      <w:proofErr w:type="gramEnd"/>
      <w:r w:rsidRPr="003842CA">
        <w:rPr>
          <w:bCs/>
          <w:sz w:val="23"/>
          <w:szCs w:val="23"/>
        </w:rPr>
        <w:t xml:space="preserve"> </w:t>
      </w:r>
    </w:p>
    <w:p w:rsidR="001D1F88" w:rsidRPr="003842CA" w:rsidRDefault="001D1F88" w:rsidP="001D1F88">
      <w:pPr>
        <w:pStyle w:val="NormalWeb"/>
        <w:shd w:val="clear" w:color="auto" w:fill="FFFFFF"/>
        <w:spacing w:before="0" w:beforeAutospacing="0" w:after="0" w:afterAutospacing="0"/>
        <w:ind w:left="2268"/>
        <w:jc w:val="both"/>
        <w:rPr>
          <w:sz w:val="20"/>
        </w:rPr>
      </w:pPr>
      <w:proofErr w:type="gramStart"/>
      <w:r w:rsidRPr="003842CA">
        <w:rPr>
          <w:sz w:val="20"/>
        </w:rPr>
        <w:t>a</w:t>
      </w:r>
      <w:proofErr w:type="gramEnd"/>
      <w:r w:rsidRPr="003842CA">
        <w:rPr>
          <w:sz w:val="20"/>
        </w:rPr>
        <w:t xml:space="preserve"> ação que teve início no Porto de Santos, no litoral de São Paulo, onde a Receita Federal suspeitava da entrada de mercadorias contrabandeadas em containers destinados ao transporte de mudanças de pessoas físicas residentes no exterior, que estariam retornando ao Brasil. Como são objetos de uso pessoal, esse tipo de carga não está sujeito à tributação”. A Polícia Federal foi informada e, juntamente com o MPF, realizou a entrega controlada da carga, para que fosse possível identificar o destinatário. O container foi acompanhado até uma importadora no bairro Jardim São Paulo, em São Carlos. No descarregamento, foram encontradas mercadorias como equipamentos médicos, medicamentos, eletrônicos e outros, sem documentação de importação regular (G1/EPTV, 2013, web).</w:t>
      </w:r>
    </w:p>
    <w:p w:rsidR="001D1F88" w:rsidRPr="003842CA" w:rsidRDefault="001D1F88" w:rsidP="001D1F88">
      <w:pPr>
        <w:pStyle w:val="NormalWeb"/>
        <w:shd w:val="clear" w:color="auto" w:fill="FFFFFF"/>
        <w:spacing w:before="0" w:beforeAutospacing="0" w:after="0" w:afterAutospacing="0"/>
        <w:ind w:left="851"/>
        <w:jc w:val="both"/>
        <w:rPr>
          <w:sz w:val="23"/>
          <w:szCs w:val="23"/>
        </w:rPr>
      </w:pPr>
      <w:r w:rsidRPr="003842CA">
        <w:rPr>
          <w:sz w:val="23"/>
          <w:szCs w:val="23"/>
        </w:rPr>
        <w:t>Igualmente</w:t>
      </w:r>
    </w:p>
    <w:p w:rsidR="001D1F88" w:rsidRPr="003842CA" w:rsidRDefault="001D1F88" w:rsidP="001D1F88">
      <w:pPr>
        <w:shd w:val="clear" w:color="auto" w:fill="FFFFFF"/>
        <w:spacing w:after="0" w:line="240" w:lineRule="auto"/>
        <w:ind w:left="2268"/>
        <w:jc w:val="both"/>
        <w:rPr>
          <w:rFonts w:ascii="Times New Roman" w:eastAsia="Times New Roman" w:hAnsi="Times New Roman" w:cs="Times New Roman"/>
          <w:sz w:val="20"/>
          <w:szCs w:val="24"/>
          <w:lang w:eastAsia="pt-BR"/>
        </w:rPr>
      </w:pPr>
      <w:r w:rsidRPr="003842CA">
        <w:rPr>
          <w:rFonts w:ascii="Times New Roman" w:eastAsia="Times New Roman" w:hAnsi="Times New Roman" w:cs="Times New Roman"/>
          <w:sz w:val="20"/>
          <w:szCs w:val="24"/>
          <w:lang w:eastAsia="pt-BR"/>
        </w:rPr>
        <w:t xml:space="preserve">A Superintendência Regional de Polícia Federal no Maranhão realizou operação conjunta com a Receita Federal e Grupo de Operações Especiais da Polícia Militar de Pinheiro (GOE), no porto de </w:t>
      </w:r>
      <w:proofErr w:type="spellStart"/>
      <w:r w:rsidRPr="003842CA">
        <w:rPr>
          <w:rFonts w:ascii="Times New Roman" w:eastAsia="Times New Roman" w:hAnsi="Times New Roman" w:cs="Times New Roman"/>
          <w:sz w:val="20"/>
          <w:szCs w:val="24"/>
          <w:lang w:eastAsia="pt-BR"/>
        </w:rPr>
        <w:t>Itaúna</w:t>
      </w:r>
      <w:proofErr w:type="spellEnd"/>
      <w:r w:rsidRPr="003842CA">
        <w:rPr>
          <w:rFonts w:ascii="Times New Roman" w:eastAsia="Times New Roman" w:hAnsi="Times New Roman" w:cs="Times New Roman"/>
          <w:sz w:val="20"/>
          <w:szCs w:val="24"/>
          <w:lang w:eastAsia="pt-BR"/>
        </w:rPr>
        <w:t xml:space="preserve"> em Alcântara (MA), com o objetivo de reprimir a entrada de mercadorias ilegais no país. A ação resultou na apreensão de quatro carretas contendo caixas de cigarros, óculo de sol, tênis e roupas de marcas esportivas internacionais. As mercadorias foram trazidas em um barco com procedência desconhecida até o momento, o qual já tinha partido antes da chegada das equipes. Também foi apreendida a quantia de R$ 16.000,00 que estava com um homem responsável por toda a logística de descarga do barco e transporte nas carretas, que seguiriam para a cidade de Vitória do </w:t>
      </w:r>
      <w:proofErr w:type="spellStart"/>
      <w:r w:rsidRPr="003842CA">
        <w:rPr>
          <w:rFonts w:ascii="Times New Roman" w:eastAsia="Times New Roman" w:hAnsi="Times New Roman" w:cs="Times New Roman"/>
          <w:sz w:val="20"/>
          <w:szCs w:val="24"/>
          <w:lang w:eastAsia="pt-BR"/>
        </w:rPr>
        <w:t>Mearim</w:t>
      </w:r>
      <w:proofErr w:type="spellEnd"/>
      <w:r w:rsidRPr="003842CA">
        <w:rPr>
          <w:rFonts w:ascii="Times New Roman" w:eastAsia="Times New Roman" w:hAnsi="Times New Roman" w:cs="Times New Roman"/>
          <w:sz w:val="20"/>
          <w:szCs w:val="24"/>
          <w:lang w:eastAsia="pt-BR"/>
        </w:rPr>
        <w:t>/MA. A mercadoria seria entregue para um homem cuja identidade ainda é desconhecida.</w:t>
      </w:r>
    </w:p>
    <w:p w:rsidR="001D1F88" w:rsidRPr="003842CA" w:rsidRDefault="001D1F88" w:rsidP="00C32A1A">
      <w:pPr>
        <w:shd w:val="clear" w:color="auto" w:fill="FFFFFF"/>
        <w:spacing w:after="0" w:line="360" w:lineRule="auto"/>
        <w:ind w:firstLine="851"/>
        <w:jc w:val="both"/>
        <w:rPr>
          <w:rFonts w:ascii="Times New Roman" w:hAnsi="Times New Roman" w:cs="Times New Roman"/>
          <w:color w:val="000000"/>
          <w:sz w:val="23"/>
          <w:szCs w:val="23"/>
          <w:shd w:val="clear" w:color="auto" w:fill="FFFFFF"/>
        </w:rPr>
      </w:pPr>
      <w:r w:rsidRPr="003842CA">
        <w:rPr>
          <w:rFonts w:ascii="Times New Roman" w:eastAsia="Times New Roman" w:hAnsi="Times New Roman" w:cs="Times New Roman"/>
          <w:sz w:val="23"/>
          <w:szCs w:val="23"/>
          <w:lang w:eastAsia="pt-BR"/>
        </w:rPr>
        <w:t xml:space="preserve">A seu turno, pode-se questionar: qual o destino das mercadorias apreendidas pela Polícia Federal, nos casos de contrabando ou descaminho? Bem, </w:t>
      </w:r>
      <w:r w:rsidRPr="003842CA">
        <w:rPr>
          <w:rFonts w:ascii="Times New Roman" w:hAnsi="Times New Roman" w:cs="Times New Roman"/>
          <w:color w:val="000000"/>
          <w:sz w:val="23"/>
          <w:szCs w:val="23"/>
          <w:shd w:val="clear" w:color="auto" w:fill="FFFFFF"/>
        </w:rPr>
        <w:t xml:space="preserve">o primeiro passo é </w:t>
      </w:r>
      <w:r w:rsidRPr="003842CA">
        <w:rPr>
          <w:rFonts w:ascii="Times New Roman" w:hAnsi="Times New Roman" w:cs="Times New Roman"/>
          <w:color w:val="000000"/>
          <w:sz w:val="23"/>
          <w:szCs w:val="23"/>
          <w:shd w:val="clear" w:color="auto" w:fill="FFFFFF"/>
        </w:rPr>
        <w:lastRenderedPageBreak/>
        <w:t xml:space="preserve">classificar o que foi apreendido. Isso porque há uma variância relevante que define de forma acertada o fim colimado da mercadoria em evidência. A seguir, </w:t>
      </w:r>
    </w:p>
    <w:p w:rsidR="001D1F88" w:rsidRPr="003842CA" w:rsidRDefault="001D1F88" w:rsidP="001D1F88">
      <w:pPr>
        <w:shd w:val="clear" w:color="auto" w:fill="FFFFFF"/>
        <w:spacing w:after="0" w:line="240" w:lineRule="auto"/>
        <w:ind w:left="2268"/>
        <w:jc w:val="both"/>
        <w:rPr>
          <w:rFonts w:ascii="Times New Roman" w:hAnsi="Times New Roman" w:cs="Times New Roman"/>
          <w:color w:val="000000"/>
          <w:sz w:val="24"/>
          <w:szCs w:val="21"/>
          <w:shd w:val="clear" w:color="auto" w:fill="FFFFFF"/>
        </w:rPr>
      </w:pPr>
      <w:proofErr w:type="gramStart"/>
      <w:r w:rsidRPr="003842CA">
        <w:rPr>
          <w:rFonts w:ascii="Times New Roman" w:hAnsi="Times New Roman" w:cs="Times New Roman"/>
          <w:color w:val="000000"/>
          <w:sz w:val="20"/>
          <w:szCs w:val="21"/>
          <w:shd w:val="clear" w:color="auto" w:fill="FFFFFF"/>
        </w:rPr>
        <w:t>elas</w:t>
      </w:r>
      <w:proofErr w:type="gramEnd"/>
      <w:r w:rsidRPr="003842CA">
        <w:rPr>
          <w:rFonts w:ascii="Times New Roman" w:hAnsi="Times New Roman" w:cs="Times New Roman"/>
          <w:color w:val="000000"/>
          <w:sz w:val="20"/>
          <w:szCs w:val="21"/>
          <w:shd w:val="clear" w:color="auto" w:fill="FFFFFF"/>
        </w:rPr>
        <w:t xml:space="preserve"> podem ser leiloadas, destruídas, doadas a entidades sem fins lucrativos ou incorporadas a órgãos da União – nesse caso, os mais beneficiados costumam ser as Polícias Rodoviária e Federal. Até outubro do ano passado, a Receita já tinha embargado quase R$ 1 bilhão em produtos, um número 22% maior que o de 2006, por exemplo. Os campeões foram eletroeletrônicos (R$ 79 milhões), cigarros (R$ 77 milhões), óculos (R$ 73 milhões), calçados (R$ 65 milhões) e artigos de informática (R$ 58 milhões). Disso tudo, 6,5% voltam para os antigos donos.</w:t>
      </w:r>
      <w:r w:rsidRPr="003842CA">
        <w:rPr>
          <w:rFonts w:ascii="Times New Roman" w:hAnsi="Times New Roman" w:cs="Times New Roman"/>
          <w:color w:val="000000"/>
          <w:sz w:val="20"/>
          <w:szCs w:val="21"/>
        </w:rPr>
        <w:br/>
      </w:r>
      <w:r w:rsidRPr="003842CA">
        <w:rPr>
          <w:rFonts w:ascii="Times New Roman" w:hAnsi="Times New Roman" w:cs="Times New Roman"/>
          <w:color w:val="000000"/>
          <w:sz w:val="20"/>
          <w:szCs w:val="21"/>
          <w:shd w:val="clear" w:color="auto" w:fill="FFFFFF"/>
        </w:rPr>
        <w:t xml:space="preserve">Se ninguém der as caras para reclamar a apreensão ou a decisão final for contrária ao acusado, </w:t>
      </w:r>
      <w:proofErr w:type="gramStart"/>
      <w:r w:rsidRPr="003842CA">
        <w:rPr>
          <w:rFonts w:ascii="Times New Roman" w:hAnsi="Times New Roman" w:cs="Times New Roman"/>
          <w:color w:val="000000"/>
          <w:sz w:val="20"/>
          <w:szCs w:val="21"/>
          <w:shd w:val="clear" w:color="auto" w:fill="FFFFFF"/>
        </w:rPr>
        <w:t>a</w:t>
      </w:r>
      <w:proofErr w:type="gramEnd"/>
      <w:r w:rsidRPr="003842CA">
        <w:rPr>
          <w:rFonts w:ascii="Times New Roman" w:hAnsi="Times New Roman" w:cs="Times New Roman"/>
          <w:color w:val="000000"/>
          <w:sz w:val="20"/>
          <w:szCs w:val="21"/>
          <w:shd w:val="clear" w:color="auto" w:fill="FFFFFF"/>
        </w:rPr>
        <w:t xml:space="preserve"> mercadoria tem seu destino determinado, na maioria dos casos, pela Justiça Federal (</w:t>
      </w:r>
      <w:r w:rsidRPr="003842CA">
        <w:rPr>
          <w:rFonts w:ascii="Times New Roman" w:hAnsi="Times New Roman" w:cs="Times New Roman"/>
          <w:bCs/>
          <w:color w:val="000000"/>
          <w:sz w:val="20"/>
          <w:szCs w:val="18"/>
          <w:shd w:val="clear" w:color="auto" w:fill="FFFFFF"/>
        </w:rPr>
        <w:t>BALLOUSSIER, 2009, web</w:t>
      </w:r>
      <w:r w:rsidRPr="003842CA">
        <w:rPr>
          <w:rFonts w:ascii="Times New Roman" w:hAnsi="Times New Roman" w:cs="Times New Roman"/>
          <w:color w:val="000000"/>
          <w:sz w:val="20"/>
          <w:szCs w:val="21"/>
          <w:shd w:val="clear" w:color="auto" w:fill="FFFFFF"/>
        </w:rPr>
        <w:t>).</w:t>
      </w:r>
    </w:p>
    <w:p w:rsidR="001D1F88" w:rsidRPr="003842CA" w:rsidRDefault="001D1F88" w:rsidP="001D1F88">
      <w:pPr>
        <w:shd w:val="clear" w:color="auto" w:fill="FFFFFF"/>
        <w:spacing w:after="0" w:line="360" w:lineRule="auto"/>
        <w:ind w:firstLine="851"/>
        <w:jc w:val="both"/>
        <w:rPr>
          <w:rFonts w:ascii="Times New Roman" w:eastAsia="Times New Roman" w:hAnsi="Times New Roman" w:cs="Times New Roman"/>
          <w:sz w:val="23"/>
          <w:szCs w:val="23"/>
          <w:lang w:eastAsia="pt-BR"/>
        </w:rPr>
      </w:pPr>
      <w:r w:rsidRPr="003842CA">
        <w:rPr>
          <w:rFonts w:ascii="Times New Roman" w:eastAsia="Times New Roman" w:hAnsi="Times New Roman" w:cs="Times New Roman"/>
          <w:sz w:val="23"/>
          <w:szCs w:val="23"/>
          <w:lang w:eastAsia="pt-BR"/>
        </w:rPr>
        <w:t>Por fim, o Inquérito Policial será instaurado, para que sejam identificados os proprietários e os receptadores da mercadoria apreendida, que poderão ser indiciados pelos crimes de contrabando e descaminho no decorrer da investigação.</w:t>
      </w:r>
    </w:p>
    <w:p w:rsidR="001D1F88" w:rsidRPr="003842CA" w:rsidRDefault="001D1F88" w:rsidP="001D1F88">
      <w:pPr>
        <w:pStyle w:val="NormalWeb"/>
        <w:shd w:val="clear" w:color="auto" w:fill="FFFFFF"/>
        <w:spacing w:before="0" w:beforeAutospacing="0" w:after="0" w:afterAutospacing="0" w:line="360" w:lineRule="auto"/>
        <w:ind w:firstLine="851"/>
        <w:jc w:val="both"/>
        <w:rPr>
          <w:color w:val="00B050"/>
          <w:sz w:val="23"/>
          <w:szCs w:val="23"/>
        </w:rPr>
      </w:pPr>
      <w:r w:rsidRPr="003842CA">
        <w:rPr>
          <w:sz w:val="23"/>
          <w:szCs w:val="23"/>
        </w:rPr>
        <w:t xml:space="preserve">Em suma, o contrabando ao lado do descaminho são práticas criminosas que, em fins práticos, financiam outras atividades </w:t>
      </w:r>
      <w:proofErr w:type="spellStart"/>
      <w:r w:rsidRPr="003842CA">
        <w:rPr>
          <w:sz w:val="23"/>
          <w:szCs w:val="23"/>
        </w:rPr>
        <w:t>ilícits</w:t>
      </w:r>
      <w:proofErr w:type="spellEnd"/>
      <w:r w:rsidRPr="003842CA">
        <w:rPr>
          <w:sz w:val="23"/>
          <w:szCs w:val="23"/>
        </w:rPr>
        <w:t xml:space="preserve">, por conta de </w:t>
      </w:r>
      <w:proofErr w:type="gramStart"/>
      <w:r w:rsidRPr="003842CA">
        <w:rPr>
          <w:sz w:val="23"/>
          <w:szCs w:val="23"/>
        </w:rPr>
        <w:t>seus alto lucros</w:t>
      </w:r>
      <w:proofErr w:type="gramEnd"/>
      <w:r w:rsidRPr="003842CA">
        <w:rPr>
          <w:sz w:val="23"/>
          <w:szCs w:val="23"/>
        </w:rPr>
        <w:t xml:space="preserve">, o que toma proporções devastadoras diante da sociedade civil. Sob outro enfoque, </w:t>
      </w:r>
      <w:proofErr w:type="spellStart"/>
      <w:r w:rsidRPr="003842CA">
        <w:rPr>
          <w:sz w:val="23"/>
          <w:szCs w:val="23"/>
        </w:rPr>
        <w:t>frize-se</w:t>
      </w:r>
      <w:proofErr w:type="spellEnd"/>
      <w:r w:rsidRPr="003842CA">
        <w:rPr>
          <w:sz w:val="23"/>
          <w:szCs w:val="23"/>
        </w:rPr>
        <w:t xml:space="preserve"> que, por exemplo, a inviabilidade do comércio local face as facilidades propostas pelas mercadorias </w:t>
      </w:r>
      <w:proofErr w:type="spellStart"/>
      <w:r w:rsidRPr="003842CA">
        <w:rPr>
          <w:sz w:val="23"/>
          <w:szCs w:val="23"/>
        </w:rPr>
        <w:t>contrabandiadas</w:t>
      </w:r>
      <w:proofErr w:type="spellEnd"/>
      <w:r w:rsidRPr="003842CA">
        <w:rPr>
          <w:sz w:val="23"/>
          <w:szCs w:val="23"/>
        </w:rPr>
        <w:t xml:space="preserve"> ou que não foram pagas efetivamente, </w:t>
      </w:r>
      <w:r w:rsidRPr="003842CA">
        <w:rPr>
          <w:sz w:val="23"/>
          <w:szCs w:val="23"/>
          <w:shd w:val="clear" w:color="auto" w:fill="FFFFFF"/>
        </w:rPr>
        <w:t xml:space="preserve">quanto ao direito ou imposto devido pela sua entrada, pela sua saída ou pelo seu consumo compromete </w:t>
      </w:r>
      <w:r w:rsidRPr="003842CA">
        <w:rPr>
          <w:sz w:val="23"/>
          <w:szCs w:val="23"/>
        </w:rPr>
        <w:t>recursos que seriam empregados para</w:t>
      </w:r>
      <w:proofErr w:type="gramStart"/>
      <w:r w:rsidRPr="003842CA">
        <w:rPr>
          <w:sz w:val="23"/>
          <w:szCs w:val="23"/>
        </w:rPr>
        <w:t xml:space="preserve">  </w:t>
      </w:r>
      <w:proofErr w:type="spellStart"/>
      <w:proofErr w:type="gramEnd"/>
      <w:r w:rsidRPr="003842CA">
        <w:rPr>
          <w:sz w:val="23"/>
          <w:szCs w:val="23"/>
        </w:rPr>
        <w:t>mão-de-obra</w:t>
      </w:r>
      <w:proofErr w:type="spellEnd"/>
      <w:r w:rsidRPr="003842CA">
        <w:rPr>
          <w:sz w:val="23"/>
          <w:szCs w:val="23"/>
        </w:rPr>
        <w:t xml:space="preserve"> local e compensação dos altos custos de transporte até os centros consumidores, como ocorre na Zona Franca de Manaus (REGIS, 2012, web).</w:t>
      </w:r>
    </w:p>
    <w:p w:rsidR="001D1F88" w:rsidRPr="003842CA" w:rsidRDefault="001D1F88" w:rsidP="001D1F88">
      <w:pPr>
        <w:pStyle w:val="NormalWeb"/>
        <w:shd w:val="clear" w:color="auto" w:fill="FFFFFF"/>
        <w:spacing w:before="0" w:beforeAutospacing="0" w:after="0" w:afterAutospacing="0" w:line="360" w:lineRule="auto"/>
        <w:ind w:firstLine="851"/>
        <w:jc w:val="both"/>
        <w:rPr>
          <w:sz w:val="23"/>
          <w:szCs w:val="23"/>
        </w:rPr>
      </w:pPr>
      <w:r w:rsidRPr="003842CA">
        <w:rPr>
          <w:color w:val="000000"/>
          <w:sz w:val="23"/>
          <w:szCs w:val="23"/>
          <w:shd w:val="clear" w:color="auto" w:fill="FFFFFF"/>
        </w:rPr>
        <w:t xml:space="preserve">Cômica ocorrência a respeito do crime de </w:t>
      </w:r>
      <w:r w:rsidRPr="003842CA">
        <w:rPr>
          <w:sz w:val="23"/>
          <w:szCs w:val="23"/>
          <w:shd w:val="clear" w:color="auto" w:fill="FFFFFF"/>
        </w:rPr>
        <w:t>descaminho foi veiculada no Jornal A Folha de São Paulo. “O</w:t>
      </w:r>
      <w:r w:rsidRPr="003842CA">
        <w:rPr>
          <w:sz w:val="23"/>
          <w:szCs w:val="23"/>
        </w:rPr>
        <w:t xml:space="preserve"> alto preço do tomate no Brasil (que subiu 122% no último ano, de acordo com o IBGE) tem impulsionado o descaminho em pequena escala do fruto, na fronteira do país com a Argentina e o Paraguai (</w:t>
      </w:r>
      <w:r w:rsidRPr="003842CA">
        <w:rPr>
          <w:bCs/>
          <w:color w:val="000000"/>
          <w:sz w:val="23"/>
          <w:szCs w:val="23"/>
        </w:rPr>
        <w:t>CARAZZAI</w:t>
      </w:r>
      <w:r w:rsidRPr="003842CA">
        <w:rPr>
          <w:sz w:val="23"/>
          <w:szCs w:val="23"/>
        </w:rPr>
        <w:t xml:space="preserve">, </w:t>
      </w:r>
      <w:r w:rsidRPr="003842CA">
        <w:rPr>
          <w:sz w:val="23"/>
          <w:szCs w:val="23"/>
          <w:shd w:val="clear" w:color="auto" w:fill="FFFFFF"/>
        </w:rPr>
        <w:t>2013, web</w:t>
      </w:r>
      <w:r w:rsidRPr="003842CA">
        <w:rPr>
          <w:sz w:val="23"/>
          <w:szCs w:val="23"/>
        </w:rPr>
        <w:t>)”.</w:t>
      </w:r>
    </w:p>
    <w:p w:rsidR="00AA70AE" w:rsidRPr="003842CA" w:rsidRDefault="00AA70AE" w:rsidP="001D1F88">
      <w:pPr>
        <w:pStyle w:val="NormalWeb"/>
        <w:shd w:val="clear" w:color="auto" w:fill="FFFFFF"/>
        <w:spacing w:before="0" w:beforeAutospacing="0" w:after="0" w:afterAutospacing="0" w:line="360" w:lineRule="auto"/>
        <w:ind w:firstLine="851"/>
        <w:jc w:val="both"/>
      </w:pPr>
    </w:p>
    <w:p w:rsidR="001D1F88" w:rsidRPr="003842CA" w:rsidRDefault="00AA70AE" w:rsidP="001D1F88">
      <w:pPr>
        <w:pStyle w:val="PargrafodaLista"/>
        <w:numPr>
          <w:ilvl w:val="0"/>
          <w:numId w:val="1"/>
        </w:numPr>
        <w:spacing w:line="360" w:lineRule="auto"/>
        <w:rPr>
          <w:rFonts w:ascii="Times New Roman" w:hAnsi="Times New Roman" w:cs="Times New Roman"/>
          <w:b/>
          <w:sz w:val="24"/>
        </w:rPr>
      </w:pPr>
      <w:r w:rsidRPr="003842CA">
        <w:rPr>
          <w:rFonts w:ascii="Times New Roman" w:hAnsi="Times New Roman" w:cs="Times New Roman"/>
          <w:b/>
          <w:sz w:val="24"/>
        </w:rPr>
        <w:t xml:space="preserve">PARTICIPAÇÃO DA POLÍCIA FEDERAL NA AÇÃO NUCLEAR DO ARTIGO 334, CP E A RESPOSTA JURISDIONAL EMPREGADA A ESSE </w:t>
      </w:r>
      <w:proofErr w:type="gramStart"/>
      <w:r w:rsidRPr="003842CA">
        <w:rPr>
          <w:rFonts w:ascii="Times New Roman" w:hAnsi="Times New Roman" w:cs="Times New Roman"/>
          <w:b/>
          <w:sz w:val="24"/>
        </w:rPr>
        <w:t>CRIME</w:t>
      </w:r>
      <w:proofErr w:type="gramEnd"/>
    </w:p>
    <w:p w:rsidR="001D1F88" w:rsidRPr="003842CA" w:rsidRDefault="001D1F88" w:rsidP="001D1F88">
      <w:pPr>
        <w:pStyle w:val="PargrafodaLista"/>
        <w:spacing w:line="360" w:lineRule="auto"/>
        <w:ind w:left="0" w:firstLine="851"/>
        <w:jc w:val="both"/>
        <w:rPr>
          <w:rFonts w:ascii="Times New Roman" w:hAnsi="Times New Roman" w:cs="Times New Roman"/>
          <w:sz w:val="23"/>
          <w:szCs w:val="23"/>
          <w:shd w:val="clear" w:color="auto" w:fill="FFFFFF"/>
        </w:rPr>
      </w:pPr>
      <w:r w:rsidRPr="003842CA">
        <w:rPr>
          <w:rFonts w:ascii="Times New Roman" w:hAnsi="Times New Roman" w:cs="Times New Roman"/>
          <w:sz w:val="23"/>
          <w:szCs w:val="23"/>
        </w:rPr>
        <w:t>Dispõe o artigo 318, CP que incorre em crime quem “</w:t>
      </w:r>
      <w:r w:rsidRPr="003842CA">
        <w:rPr>
          <w:rFonts w:ascii="Times New Roman" w:hAnsi="Times New Roman" w:cs="Times New Roman"/>
          <w:sz w:val="23"/>
          <w:szCs w:val="23"/>
          <w:shd w:val="clear" w:color="auto" w:fill="FFFFFF"/>
        </w:rPr>
        <w:t xml:space="preserve">facilitar, com infração de dever funcional, a prática de contrabando ou descaminho”. </w:t>
      </w:r>
      <w:proofErr w:type="gramStart"/>
      <w:r w:rsidRPr="003842CA">
        <w:rPr>
          <w:rFonts w:ascii="Times New Roman" w:hAnsi="Times New Roman" w:cs="Times New Roman"/>
          <w:sz w:val="23"/>
          <w:szCs w:val="23"/>
          <w:shd w:val="clear" w:color="auto" w:fill="FFFFFF"/>
        </w:rPr>
        <w:t xml:space="preserve">Essa redação </w:t>
      </w:r>
      <w:proofErr w:type="spellStart"/>
      <w:r w:rsidRPr="003842CA">
        <w:rPr>
          <w:rFonts w:ascii="Times New Roman" w:hAnsi="Times New Roman" w:cs="Times New Roman"/>
          <w:sz w:val="23"/>
          <w:szCs w:val="23"/>
          <w:shd w:val="clear" w:color="auto" w:fill="FFFFFF"/>
        </w:rPr>
        <w:t>tras</w:t>
      </w:r>
      <w:proofErr w:type="spellEnd"/>
      <w:r w:rsidRPr="003842CA">
        <w:rPr>
          <w:rFonts w:ascii="Times New Roman" w:hAnsi="Times New Roman" w:cs="Times New Roman"/>
          <w:sz w:val="23"/>
          <w:szCs w:val="23"/>
          <w:shd w:val="clear" w:color="auto" w:fill="FFFFFF"/>
        </w:rPr>
        <w:t xml:space="preserve"> consigo</w:t>
      </w:r>
      <w:proofErr w:type="gramEnd"/>
      <w:r w:rsidRPr="003842CA">
        <w:rPr>
          <w:rFonts w:ascii="Times New Roman" w:hAnsi="Times New Roman" w:cs="Times New Roman"/>
          <w:sz w:val="23"/>
          <w:szCs w:val="23"/>
          <w:shd w:val="clear" w:color="auto" w:fill="FFFFFF"/>
        </w:rPr>
        <w:t xml:space="preserve"> alguns pressupostos para que se configure tal prática delituosa, de acordo com Rogério Greco (2006, p. 469), como: a conduta de </w:t>
      </w:r>
      <w:r w:rsidRPr="003842CA">
        <w:rPr>
          <w:rFonts w:ascii="Times New Roman" w:hAnsi="Times New Roman" w:cs="Times New Roman"/>
          <w:i/>
          <w:sz w:val="23"/>
          <w:szCs w:val="23"/>
          <w:shd w:val="clear" w:color="auto" w:fill="FFFFFF"/>
        </w:rPr>
        <w:t>facilitar</w:t>
      </w:r>
      <w:r w:rsidRPr="003842CA">
        <w:rPr>
          <w:rFonts w:ascii="Times New Roman" w:hAnsi="Times New Roman" w:cs="Times New Roman"/>
          <w:sz w:val="23"/>
          <w:szCs w:val="23"/>
          <w:shd w:val="clear" w:color="auto" w:fill="FFFFFF"/>
        </w:rPr>
        <w:t xml:space="preserve">; com </w:t>
      </w:r>
      <w:r w:rsidRPr="003842CA">
        <w:rPr>
          <w:rFonts w:ascii="Times New Roman" w:hAnsi="Times New Roman" w:cs="Times New Roman"/>
          <w:i/>
          <w:sz w:val="23"/>
          <w:szCs w:val="23"/>
          <w:shd w:val="clear" w:color="auto" w:fill="FFFFFF"/>
        </w:rPr>
        <w:t>infração de dever funcional</w:t>
      </w:r>
      <w:r w:rsidRPr="003842CA">
        <w:rPr>
          <w:rFonts w:ascii="Times New Roman" w:hAnsi="Times New Roman" w:cs="Times New Roman"/>
          <w:sz w:val="23"/>
          <w:szCs w:val="23"/>
          <w:shd w:val="clear" w:color="auto" w:fill="FFFFFF"/>
        </w:rPr>
        <w:t>; a prática de contrabando ou descaminho.</w:t>
      </w:r>
    </w:p>
    <w:p w:rsidR="001D1F88" w:rsidRPr="003842CA" w:rsidRDefault="001D1F88" w:rsidP="001D1F88">
      <w:pPr>
        <w:pStyle w:val="PargrafodaLista"/>
        <w:spacing w:after="0" w:line="360" w:lineRule="auto"/>
        <w:ind w:left="0" w:firstLine="851"/>
        <w:jc w:val="both"/>
        <w:rPr>
          <w:rFonts w:ascii="Times New Roman" w:hAnsi="Times New Roman" w:cs="Times New Roman"/>
          <w:sz w:val="23"/>
          <w:szCs w:val="23"/>
          <w:shd w:val="clear" w:color="auto" w:fill="FFFFFF"/>
        </w:rPr>
      </w:pPr>
      <w:r w:rsidRPr="003842CA">
        <w:rPr>
          <w:rFonts w:ascii="Times New Roman" w:hAnsi="Times New Roman" w:cs="Times New Roman"/>
          <w:sz w:val="23"/>
          <w:szCs w:val="23"/>
          <w:shd w:val="clear" w:color="auto" w:fill="FFFFFF"/>
        </w:rPr>
        <w:t xml:space="preserve">O Código Penal, ao delinear essa prática em tipo diverso ao de contrabando ou descaminho, o fez excetuando-se à chamada teoria </w:t>
      </w:r>
      <w:proofErr w:type="spellStart"/>
      <w:r w:rsidRPr="003842CA">
        <w:rPr>
          <w:rFonts w:ascii="Times New Roman" w:hAnsi="Times New Roman" w:cs="Times New Roman"/>
          <w:sz w:val="23"/>
          <w:szCs w:val="23"/>
          <w:shd w:val="clear" w:color="auto" w:fill="FFFFFF"/>
        </w:rPr>
        <w:t>monista</w:t>
      </w:r>
      <w:proofErr w:type="spellEnd"/>
      <w:r w:rsidRPr="003842CA">
        <w:rPr>
          <w:rFonts w:ascii="Times New Roman" w:hAnsi="Times New Roman" w:cs="Times New Roman"/>
          <w:sz w:val="23"/>
          <w:szCs w:val="23"/>
          <w:shd w:val="clear" w:color="auto" w:fill="FFFFFF"/>
        </w:rPr>
        <w:t xml:space="preserve"> ou unitária, dado o ataque ao bem jurídico protegido ser tão vil, quando realizado por funcionário público, em </w:t>
      </w:r>
      <w:r w:rsidRPr="003842CA">
        <w:rPr>
          <w:rFonts w:ascii="Times New Roman" w:hAnsi="Times New Roman" w:cs="Times New Roman"/>
          <w:sz w:val="23"/>
          <w:szCs w:val="23"/>
          <w:shd w:val="clear" w:color="auto" w:fill="FFFFFF"/>
        </w:rPr>
        <w:lastRenderedPageBreak/>
        <w:t>descumprimento de seu dever funcional.</w:t>
      </w:r>
      <w:r w:rsidR="00B04D72" w:rsidRPr="003842CA">
        <w:rPr>
          <w:rFonts w:ascii="Times New Roman" w:hAnsi="Times New Roman" w:cs="Times New Roman"/>
          <w:sz w:val="23"/>
          <w:szCs w:val="23"/>
          <w:shd w:val="clear" w:color="auto" w:fill="FFFFFF"/>
        </w:rPr>
        <w:t xml:space="preserve"> O que se vislumbrou aí foi </w:t>
      </w:r>
      <w:proofErr w:type="gramStart"/>
      <w:r w:rsidR="00B04D72" w:rsidRPr="003842CA">
        <w:rPr>
          <w:rFonts w:ascii="Times New Roman" w:hAnsi="Times New Roman" w:cs="Times New Roman"/>
          <w:sz w:val="23"/>
          <w:szCs w:val="23"/>
          <w:shd w:val="clear" w:color="auto" w:fill="FFFFFF"/>
        </w:rPr>
        <w:t>a</w:t>
      </w:r>
      <w:proofErr w:type="gramEnd"/>
      <w:r w:rsidR="00B04D72" w:rsidRPr="003842CA">
        <w:rPr>
          <w:rFonts w:ascii="Times New Roman" w:hAnsi="Times New Roman" w:cs="Times New Roman"/>
          <w:sz w:val="23"/>
          <w:szCs w:val="23"/>
          <w:shd w:val="clear" w:color="auto" w:fill="FFFFFF"/>
        </w:rPr>
        <w:t xml:space="preserve"> ação do funcionário público coadjuvante no crime, em que o </w:t>
      </w:r>
      <w:proofErr w:type="spellStart"/>
      <w:r w:rsidR="00B04D72" w:rsidRPr="003842CA">
        <w:rPr>
          <w:rFonts w:ascii="Times New Roman" w:hAnsi="Times New Roman" w:cs="Times New Roman"/>
          <w:sz w:val="23"/>
          <w:szCs w:val="23"/>
          <w:shd w:val="clear" w:color="auto" w:fill="FFFFFF"/>
        </w:rPr>
        <w:t>desvalor</w:t>
      </w:r>
      <w:proofErr w:type="spellEnd"/>
      <w:r w:rsidR="00B04D72" w:rsidRPr="003842CA">
        <w:rPr>
          <w:rFonts w:ascii="Times New Roman" w:hAnsi="Times New Roman" w:cs="Times New Roman"/>
          <w:sz w:val="23"/>
          <w:szCs w:val="23"/>
          <w:shd w:val="clear" w:color="auto" w:fill="FFFFFF"/>
        </w:rPr>
        <w:t xml:space="preserve"> é maior, quando “extirpa os obstáculos” (PRADO, 2006, p. 389), pondo em prática o contrabando ou descaminho.</w:t>
      </w:r>
    </w:p>
    <w:p w:rsidR="00562932" w:rsidRPr="003842CA" w:rsidRDefault="00526687" w:rsidP="002F2ED1">
      <w:pPr>
        <w:pStyle w:val="PargrafodaLista"/>
        <w:spacing w:after="0" w:line="360" w:lineRule="auto"/>
        <w:ind w:left="0" w:firstLine="851"/>
        <w:jc w:val="both"/>
        <w:rPr>
          <w:rFonts w:ascii="Times New Roman" w:hAnsi="Times New Roman" w:cs="Times New Roman"/>
          <w:color w:val="000000"/>
          <w:sz w:val="23"/>
          <w:szCs w:val="23"/>
          <w:shd w:val="clear" w:color="auto" w:fill="FFFFFF"/>
        </w:rPr>
      </w:pPr>
      <w:r w:rsidRPr="003842CA">
        <w:rPr>
          <w:rFonts w:ascii="Times New Roman" w:hAnsi="Times New Roman" w:cs="Times New Roman"/>
          <w:color w:val="000000"/>
          <w:sz w:val="23"/>
          <w:szCs w:val="23"/>
          <w:shd w:val="clear" w:color="auto" w:fill="FFFFFF"/>
        </w:rPr>
        <w:t>No bojo de um R</w:t>
      </w:r>
      <w:r w:rsidR="002F2ED1" w:rsidRPr="003842CA">
        <w:rPr>
          <w:rFonts w:ascii="Times New Roman" w:hAnsi="Times New Roman" w:cs="Times New Roman"/>
          <w:color w:val="000000"/>
          <w:sz w:val="23"/>
          <w:szCs w:val="23"/>
          <w:shd w:val="clear" w:color="auto" w:fill="FFFFFF"/>
        </w:rPr>
        <w:t>ecurso Especial, o STJ se manifestou em razão de crime praticado por um Patrulheiro Rodoviário Federal afirmando que</w:t>
      </w:r>
      <w:r w:rsidR="00562932" w:rsidRPr="003842CA">
        <w:rPr>
          <w:rFonts w:ascii="Times New Roman" w:hAnsi="Times New Roman" w:cs="Times New Roman"/>
          <w:color w:val="000000"/>
          <w:sz w:val="23"/>
          <w:szCs w:val="23"/>
          <w:shd w:val="clear" w:color="auto" w:fill="FFFFFF"/>
        </w:rPr>
        <w:t xml:space="preserve"> </w:t>
      </w:r>
      <w:r w:rsidR="002F2ED1" w:rsidRPr="003842CA">
        <w:rPr>
          <w:rFonts w:ascii="Times New Roman" w:hAnsi="Times New Roman" w:cs="Times New Roman"/>
          <w:color w:val="000000"/>
          <w:sz w:val="23"/>
          <w:szCs w:val="23"/>
          <w:shd w:val="clear" w:color="auto" w:fill="FFFFFF"/>
        </w:rPr>
        <w:t>“</w:t>
      </w:r>
      <w:r w:rsidR="00562932" w:rsidRPr="003842CA">
        <w:rPr>
          <w:rFonts w:ascii="Times New Roman" w:hAnsi="Times New Roman" w:cs="Times New Roman"/>
          <w:color w:val="000000"/>
          <w:sz w:val="23"/>
          <w:szCs w:val="23"/>
          <w:shd w:val="clear" w:color="auto" w:fill="FFFFFF"/>
        </w:rPr>
        <w:t>muito embora desempenhe, prioritariamente, fiscaliza</w:t>
      </w:r>
      <w:r w:rsidR="002F2ED1" w:rsidRPr="003842CA">
        <w:rPr>
          <w:rFonts w:ascii="Times New Roman" w:hAnsi="Times New Roman" w:cs="Times New Roman"/>
          <w:color w:val="000000"/>
          <w:sz w:val="23"/>
          <w:szCs w:val="23"/>
          <w:shd w:val="clear" w:color="auto" w:fill="FFFFFF"/>
        </w:rPr>
        <w:t>ção de trânsito nas rodovias fed</w:t>
      </w:r>
      <w:r w:rsidR="00562932" w:rsidRPr="003842CA">
        <w:rPr>
          <w:rFonts w:ascii="Times New Roman" w:hAnsi="Times New Roman" w:cs="Times New Roman"/>
          <w:color w:val="000000"/>
          <w:sz w:val="23"/>
          <w:szCs w:val="23"/>
          <w:shd w:val="clear" w:color="auto" w:fill="FFFFFF"/>
        </w:rPr>
        <w:t>erais, também tem por função de atuar na repressão de crimes, estando, por isso, enquadrado na hipótese delitiva da facilitação ao contrabando e ao descaminho</w:t>
      </w:r>
      <w:r w:rsidR="002F2ED1" w:rsidRPr="003842CA">
        <w:rPr>
          <w:rFonts w:ascii="Times New Roman" w:hAnsi="Times New Roman" w:cs="Times New Roman"/>
          <w:color w:val="000000"/>
          <w:sz w:val="23"/>
          <w:szCs w:val="23"/>
          <w:shd w:val="clear" w:color="auto" w:fill="FFFFFF"/>
        </w:rPr>
        <w:t>” (</w:t>
      </w:r>
      <w:r w:rsidR="00562932" w:rsidRPr="003842CA">
        <w:rPr>
          <w:rFonts w:ascii="Times New Roman" w:hAnsi="Times New Roman" w:cs="Times New Roman"/>
          <w:color w:val="000000"/>
          <w:sz w:val="23"/>
          <w:szCs w:val="23"/>
          <w:shd w:val="clear" w:color="auto" w:fill="FFFFFF"/>
        </w:rPr>
        <w:t xml:space="preserve">STJ - </w:t>
      </w:r>
      <w:proofErr w:type="spellStart"/>
      <w:proofErr w:type="gramStart"/>
      <w:r w:rsidR="00562932" w:rsidRPr="003842CA">
        <w:rPr>
          <w:rFonts w:ascii="Times New Roman" w:hAnsi="Times New Roman" w:cs="Times New Roman"/>
          <w:color w:val="000000"/>
          <w:sz w:val="23"/>
          <w:szCs w:val="23"/>
          <w:shd w:val="clear" w:color="auto" w:fill="FFFFFF"/>
        </w:rPr>
        <w:t>REsp</w:t>
      </w:r>
      <w:proofErr w:type="spellEnd"/>
      <w:proofErr w:type="gramEnd"/>
      <w:r w:rsidR="00562932" w:rsidRPr="003842CA">
        <w:rPr>
          <w:rFonts w:ascii="Times New Roman" w:hAnsi="Times New Roman" w:cs="Times New Roman"/>
          <w:color w:val="000000"/>
          <w:sz w:val="23"/>
          <w:szCs w:val="23"/>
          <w:shd w:val="clear" w:color="auto" w:fill="FFFFFF"/>
        </w:rPr>
        <w:t>: 891147 RS</w:t>
      </w:r>
      <w:r w:rsidR="005F03AE" w:rsidRPr="003842CA">
        <w:rPr>
          <w:rFonts w:ascii="Times New Roman" w:hAnsi="Times New Roman" w:cs="Times New Roman"/>
          <w:color w:val="000000"/>
          <w:sz w:val="23"/>
          <w:szCs w:val="23"/>
          <w:shd w:val="clear" w:color="auto" w:fill="FFFFFF"/>
        </w:rPr>
        <w:t xml:space="preserve">, </w:t>
      </w:r>
      <w:r w:rsidR="00562932" w:rsidRPr="003842CA">
        <w:rPr>
          <w:rFonts w:ascii="Times New Roman" w:hAnsi="Times New Roman" w:cs="Times New Roman"/>
          <w:color w:val="000000"/>
          <w:sz w:val="23"/>
          <w:szCs w:val="23"/>
          <w:shd w:val="clear" w:color="auto" w:fill="FFFFFF"/>
        </w:rPr>
        <w:t>2010)</w:t>
      </w:r>
      <w:r w:rsidR="002F2ED1" w:rsidRPr="003842CA">
        <w:rPr>
          <w:rFonts w:ascii="Times New Roman" w:hAnsi="Times New Roman" w:cs="Times New Roman"/>
          <w:color w:val="000000"/>
          <w:sz w:val="23"/>
          <w:szCs w:val="23"/>
          <w:shd w:val="clear" w:color="auto" w:fill="FFFFFF"/>
        </w:rPr>
        <w:t>.</w:t>
      </w:r>
    </w:p>
    <w:p w:rsidR="001D1F88" w:rsidRPr="003842CA" w:rsidRDefault="009F0ECC" w:rsidP="004C6740">
      <w:pPr>
        <w:spacing w:after="0" w:line="360" w:lineRule="auto"/>
        <w:ind w:firstLine="851"/>
        <w:jc w:val="both"/>
        <w:rPr>
          <w:rFonts w:ascii="Times New Roman" w:hAnsi="Times New Roman" w:cs="Times New Roman"/>
          <w:sz w:val="23"/>
          <w:szCs w:val="23"/>
          <w:shd w:val="clear" w:color="auto" w:fill="FFFFFF"/>
        </w:rPr>
      </w:pPr>
      <w:r w:rsidRPr="003842CA">
        <w:rPr>
          <w:rFonts w:ascii="Times New Roman" w:hAnsi="Times New Roman" w:cs="Times New Roman"/>
          <w:sz w:val="23"/>
          <w:szCs w:val="23"/>
          <w:shd w:val="clear" w:color="auto" w:fill="FFFFFF"/>
        </w:rPr>
        <w:t>O tipo penal do art. 318 bem se amolda nesse caso por conta da fa</w:t>
      </w:r>
      <w:r w:rsidR="00BF51C6" w:rsidRPr="003842CA">
        <w:rPr>
          <w:rFonts w:ascii="Times New Roman" w:hAnsi="Times New Roman" w:cs="Times New Roman"/>
          <w:sz w:val="23"/>
          <w:szCs w:val="23"/>
          <w:shd w:val="clear" w:color="auto" w:fill="FFFFFF"/>
        </w:rPr>
        <w:t>c</w:t>
      </w:r>
      <w:r w:rsidRPr="003842CA">
        <w:rPr>
          <w:rFonts w:ascii="Times New Roman" w:hAnsi="Times New Roman" w:cs="Times New Roman"/>
          <w:sz w:val="23"/>
          <w:szCs w:val="23"/>
          <w:shd w:val="clear" w:color="auto" w:fill="FFFFFF"/>
        </w:rPr>
        <w:t xml:space="preserve">ilidade que o </w:t>
      </w:r>
      <w:r w:rsidR="00685BFB" w:rsidRPr="003842CA">
        <w:rPr>
          <w:rFonts w:ascii="Times New Roman" w:hAnsi="Times New Roman" w:cs="Times New Roman"/>
          <w:sz w:val="23"/>
          <w:szCs w:val="23"/>
          <w:shd w:val="clear" w:color="auto" w:fill="FFFFFF"/>
        </w:rPr>
        <w:t>patrulheiro rodoviário federal</w:t>
      </w:r>
      <w:r w:rsidRPr="003842CA">
        <w:rPr>
          <w:rFonts w:ascii="Times New Roman" w:hAnsi="Times New Roman" w:cs="Times New Roman"/>
          <w:sz w:val="23"/>
          <w:szCs w:val="23"/>
          <w:shd w:val="clear" w:color="auto" w:fill="FFFFFF"/>
        </w:rPr>
        <w:t xml:space="preserve"> </w:t>
      </w:r>
      <w:r w:rsidR="00BF51C6" w:rsidRPr="003842CA">
        <w:rPr>
          <w:rFonts w:ascii="Times New Roman" w:hAnsi="Times New Roman" w:cs="Times New Roman"/>
          <w:sz w:val="23"/>
          <w:szCs w:val="23"/>
          <w:shd w:val="clear" w:color="auto" w:fill="FFFFFF"/>
        </w:rPr>
        <w:t xml:space="preserve">tinha para agir dolosamente, </w:t>
      </w:r>
      <w:r w:rsidR="00685BFB" w:rsidRPr="003842CA">
        <w:rPr>
          <w:rFonts w:ascii="Times New Roman" w:hAnsi="Times New Roman" w:cs="Times New Roman"/>
          <w:sz w:val="23"/>
          <w:szCs w:val="23"/>
          <w:shd w:val="clear" w:color="auto" w:fill="FFFFFF"/>
        </w:rPr>
        <w:t xml:space="preserve">o que é lastimável, vez que como já fora explanado, </w:t>
      </w:r>
      <w:r w:rsidR="002C5968" w:rsidRPr="003842CA">
        <w:rPr>
          <w:rFonts w:ascii="Times New Roman" w:hAnsi="Times New Roman" w:cs="Times New Roman"/>
          <w:sz w:val="23"/>
          <w:szCs w:val="23"/>
          <w:shd w:val="clear" w:color="auto" w:fill="FFFFFF"/>
        </w:rPr>
        <w:t xml:space="preserve">as fronteiras deste país não dispõem de fiscalização a contento, tornando-se gravosa exponencialmente a conduta ilícita </w:t>
      </w:r>
      <w:proofErr w:type="spellStart"/>
      <w:r w:rsidR="002C5968" w:rsidRPr="003842CA">
        <w:rPr>
          <w:rFonts w:ascii="Times New Roman" w:hAnsi="Times New Roman" w:cs="Times New Roman"/>
          <w:sz w:val="23"/>
          <w:szCs w:val="23"/>
          <w:shd w:val="clear" w:color="auto" w:fill="FFFFFF"/>
        </w:rPr>
        <w:t>dofuncionário</w:t>
      </w:r>
      <w:proofErr w:type="spellEnd"/>
      <w:r w:rsidR="002C5968" w:rsidRPr="003842CA">
        <w:rPr>
          <w:rFonts w:ascii="Times New Roman" w:hAnsi="Times New Roman" w:cs="Times New Roman"/>
          <w:sz w:val="23"/>
          <w:szCs w:val="23"/>
          <w:shd w:val="clear" w:color="auto" w:fill="FFFFFF"/>
        </w:rPr>
        <w:t xml:space="preserve"> público que tem o condão de </w:t>
      </w:r>
      <w:r w:rsidR="00291069" w:rsidRPr="003842CA">
        <w:rPr>
          <w:rFonts w:ascii="Times New Roman" w:hAnsi="Times New Roman" w:cs="Times New Roman"/>
          <w:sz w:val="23"/>
          <w:szCs w:val="23"/>
          <w:shd w:val="clear" w:color="auto" w:fill="FFFFFF"/>
        </w:rPr>
        <w:t xml:space="preserve">alijar </w:t>
      </w:r>
      <w:proofErr w:type="gramStart"/>
      <w:r w:rsidR="00291069" w:rsidRPr="003842CA">
        <w:rPr>
          <w:rFonts w:ascii="Times New Roman" w:hAnsi="Times New Roman" w:cs="Times New Roman"/>
          <w:sz w:val="23"/>
          <w:szCs w:val="23"/>
          <w:shd w:val="clear" w:color="auto" w:fill="FFFFFF"/>
        </w:rPr>
        <w:t xml:space="preserve">quaisquer </w:t>
      </w:r>
      <w:r w:rsidR="005021D6" w:rsidRPr="003842CA">
        <w:rPr>
          <w:rFonts w:ascii="Times New Roman" w:hAnsi="Times New Roman" w:cs="Times New Roman"/>
          <w:sz w:val="23"/>
          <w:szCs w:val="23"/>
          <w:shd w:val="clear" w:color="auto" w:fill="FFFFFF"/>
        </w:rPr>
        <w:t>contrabando</w:t>
      </w:r>
      <w:proofErr w:type="gramEnd"/>
      <w:r w:rsidR="005021D6" w:rsidRPr="003842CA">
        <w:rPr>
          <w:rFonts w:ascii="Times New Roman" w:hAnsi="Times New Roman" w:cs="Times New Roman"/>
          <w:sz w:val="23"/>
          <w:szCs w:val="23"/>
          <w:shd w:val="clear" w:color="auto" w:fill="FFFFFF"/>
        </w:rPr>
        <w:t xml:space="preserve"> e/ou descaminho de mercadorias para o território nacional.</w:t>
      </w:r>
    </w:p>
    <w:p w:rsidR="00D438AE" w:rsidRPr="003842CA" w:rsidRDefault="00D438AE" w:rsidP="004C6740">
      <w:pPr>
        <w:spacing w:after="0" w:line="360" w:lineRule="auto"/>
        <w:ind w:firstLine="851"/>
        <w:jc w:val="both"/>
        <w:rPr>
          <w:rFonts w:ascii="Times New Roman" w:hAnsi="Times New Roman" w:cs="Times New Roman"/>
          <w:sz w:val="23"/>
          <w:szCs w:val="23"/>
        </w:rPr>
      </w:pPr>
      <w:proofErr w:type="spellStart"/>
      <w:r w:rsidRPr="003842CA">
        <w:rPr>
          <w:rFonts w:ascii="Times New Roman" w:hAnsi="Times New Roman" w:cs="Times New Roman"/>
          <w:sz w:val="23"/>
          <w:szCs w:val="23"/>
          <w:shd w:val="clear" w:color="auto" w:fill="FFFFFF"/>
        </w:rPr>
        <w:t>Verficou-se</w:t>
      </w:r>
      <w:proofErr w:type="spellEnd"/>
      <w:r w:rsidRPr="003842CA">
        <w:rPr>
          <w:rFonts w:ascii="Times New Roman" w:hAnsi="Times New Roman" w:cs="Times New Roman"/>
          <w:sz w:val="23"/>
          <w:szCs w:val="23"/>
          <w:shd w:val="clear" w:color="auto" w:fill="FFFFFF"/>
        </w:rPr>
        <w:t xml:space="preserve"> na Apelação nº </w:t>
      </w:r>
      <w:r w:rsidRPr="003842CA">
        <w:rPr>
          <w:rFonts w:ascii="Times New Roman" w:hAnsi="Times New Roman" w:cs="Times New Roman"/>
          <w:sz w:val="23"/>
          <w:szCs w:val="23"/>
        </w:rPr>
        <w:t xml:space="preserve">200050010086373 RJ </w:t>
      </w:r>
      <w:r w:rsidR="0063641A" w:rsidRPr="003842CA">
        <w:rPr>
          <w:rFonts w:ascii="Times New Roman" w:hAnsi="Times New Roman" w:cs="Times New Roman"/>
          <w:sz w:val="23"/>
          <w:szCs w:val="23"/>
        </w:rPr>
        <w:t>que versava sobre condenação</w:t>
      </w:r>
      <w:r w:rsidR="0063641A" w:rsidRPr="003842CA">
        <w:rPr>
          <w:rFonts w:ascii="Times New Roman" w:hAnsi="Times New Roman" w:cs="Times New Roman"/>
          <w:sz w:val="23"/>
          <w:szCs w:val="23"/>
          <w:shd w:val="clear" w:color="auto" w:fill="FFFFFF"/>
        </w:rPr>
        <w:t xml:space="preserve"> de </w:t>
      </w:r>
      <w:r w:rsidR="0063641A" w:rsidRPr="003842CA">
        <w:rPr>
          <w:rFonts w:ascii="Times New Roman" w:hAnsi="Times New Roman" w:cs="Times New Roman"/>
          <w:sz w:val="23"/>
          <w:szCs w:val="23"/>
        </w:rPr>
        <w:t>agente de polícia federal em ação de improbidade administrativa</w:t>
      </w:r>
      <w:r w:rsidR="00E90E3A" w:rsidRPr="003842CA">
        <w:rPr>
          <w:rFonts w:ascii="Times New Roman" w:hAnsi="Times New Roman" w:cs="Times New Roman"/>
          <w:sz w:val="23"/>
          <w:szCs w:val="23"/>
        </w:rPr>
        <w:t xml:space="preserve"> por f</w:t>
      </w:r>
      <w:r w:rsidR="0063641A" w:rsidRPr="003842CA">
        <w:rPr>
          <w:rFonts w:ascii="Times New Roman" w:hAnsi="Times New Roman" w:cs="Times New Roman"/>
          <w:sz w:val="23"/>
          <w:szCs w:val="23"/>
        </w:rPr>
        <w:t xml:space="preserve">acilitação de contrabando ou </w:t>
      </w:r>
      <w:proofErr w:type="gramStart"/>
      <w:r w:rsidR="0063641A" w:rsidRPr="003842CA">
        <w:rPr>
          <w:rFonts w:ascii="Times New Roman" w:hAnsi="Times New Roman" w:cs="Times New Roman"/>
          <w:sz w:val="23"/>
          <w:szCs w:val="23"/>
        </w:rPr>
        <w:t>descaminho ,</w:t>
      </w:r>
      <w:proofErr w:type="gramEnd"/>
      <w:r w:rsidR="0063641A" w:rsidRPr="003842CA">
        <w:rPr>
          <w:rFonts w:ascii="Times New Roman" w:hAnsi="Times New Roman" w:cs="Times New Roman"/>
          <w:sz w:val="23"/>
          <w:szCs w:val="23"/>
        </w:rPr>
        <w:t xml:space="preserve"> </w:t>
      </w:r>
      <w:r w:rsidR="00E90E3A" w:rsidRPr="003842CA">
        <w:rPr>
          <w:rFonts w:ascii="Times New Roman" w:hAnsi="Times New Roman" w:cs="Times New Roman"/>
          <w:sz w:val="23"/>
          <w:szCs w:val="23"/>
        </w:rPr>
        <w:t>situação intrigante</w:t>
      </w:r>
      <w:r w:rsidRPr="003842CA">
        <w:rPr>
          <w:rFonts w:ascii="Times New Roman" w:hAnsi="Times New Roman" w:cs="Times New Roman"/>
          <w:sz w:val="23"/>
          <w:szCs w:val="23"/>
        </w:rPr>
        <w:t xml:space="preserve"> em que</w:t>
      </w:r>
      <w:r w:rsidR="00E90E3A" w:rsidRPr="003842CA">
        <w:rPr>
          <w:rFonts w:ascii="Times New Roman" w:hAnsi="Times New Roman" w:cs="Times New Roman"/>
          <w:sz w:val="23"/>
          <w:szCs w:val="23"/>
        </w:rPr>
        <w:t>,</w:t>
      </w:r>
      <w:r w:rsidRPr="003842CA">
        <w:rPr>
          <w:rFonts w:ascii="Times New Roman" w:hAnsi="Times New Roman" w:cs="Times New Roman"/>
          <w:sz w:val="23"/>
          <w:szCs w:val="23"/>
        </w:rPr>
        <w:t xml:space="preserve"> no acórdão, o Tribunal de Justiça entendeu que se o agente público já foi condenado penalmente, com trânsito em julgado, pelo crime de facilitação de contrabando ou descaminho (artigo 318 do CP), não mais se pode discutir a existência de tal conduta, na esfera da ação de improbidade</w:t>
      </w:r>
      <w:r w:rsidR="0025139B" w:rsidRPr="003842CA">
        <w:rPr>
          <w:rFonts w:ascii="Times New Roman" w:hAnsi="Times New Roman" w:cs="Times New Roman"/>
          <w:sz w:val="23"/>
          <w:szCs w:val="23"/>
        </w:rPr>
        <w:t xml:space="preserve">. Contudo, o funcionário público pode responder por conduta indevida através de processo na esfera penal e na esfera administrativa. Isto porque estas esferas são instancias independentes, não há </w:t>
      </w:r>
      <w:r w:rsidR="0025139B" w:rsidRPr="003842CA">
        <w:rPr>
          <w:rFonts w:ascii="Times New Roman" w:hAnsi="Times New Roman" w:cs="Times New Roman"/>
          <w:i/>
          <w:sz w:val="23"/>
          <w:szCs w:val="23"/>
        </w:rPr>
        <w:t>bis in idem</w:t>
      </w:r>
      <w:r w:rsidR="0025139B" w:rsidRPr="003842CA">
        <w:rPr>
          <w:rFonts w:ascii="Times New Roman" w:hAnsi="Times New Roman" w:cs="Times New Roman"/>
          <w:sz w:val="23"/>
          <w:szCs w:val="23"/>
        </w:rPr>
        <w:t xml:space="preserve">. A exceção a </w:t>
      </w:r>
      <w:proofErr w:type="spellStart"/>
      <w:r w:rsidR="0025139B" w:rsidRPr="003842CA">
        <w:rPr>
          <w:rFonts w:ascii="Times New Roman" w:hAnsi="Times New Roman" w:cs="Times New Roman"/>
          <w:sz w:val="23"/>
          <w:szCs w:val="23"/>
        </w:rPr>
        <w:t>esa</w:t>
      </w:r>
      <w:proofErr w:type="spellEnd"/>
      <w:r w:rsidR="0025139B" w:rsidRPr="003842CA">
        <w:rPr>
          <w:rFonts w:ascii="Times New Roman" w:hAnsi="Times New Roman" w:cs="Times New Roman"/>
          <w:sz w:val="23"/>
          <w:szCs w:val="23"/>
        </w:rPr>
        <w:t xml:space="preserve"> regra – que não restou configurada no caso em tela – ocorre se na esfera penal ele for absolvido por inexistência do fato, ausência de autoria, e absolvido na esfera penal por uma das excludentes de ilicitude então, a decisão do processo penal irá repercutir na esfera administrativa.</w:t>
      </w:r>
    </w:p>
    <w:p w:rsidR="001139E8" w:rsidRPr="003842CA" w:rsidRDefault="001139E8" w:rsidP="004C6740">
      <w:pPr>
        <w:spacing w:after="0" w:line="360" w:lineRule="auto"/>
        <w:ind w:firstLine="851"/>
        <w:jc w:val="both"/>
        <w:rPr>
          <w:rFonts w:ascii="Times New Roman" w:hAnsi="Times New Roman" w:cs="Times New Roman"/>
          <w:sz w:val="23"/>
          <w:szCs w:val="23"/>
          <w:shd w:val="clear" w:color="auto" w:fill="FFFFFF"/>
        </w:rPr>
      </w:pPr>
      <w:r w:rsidRPr="003842CA">
        <w:rPr>
          <w:rFonts w:ascii="Times New Roman" w:hAnsi="Times New Roman" w:cs="Times New Roman"/>
          <w:sz w:val="23"/>
          <w:szCs w:val="23"/>
        </w:rPr>
        <w:t xml:space="preserve">Outro julgado que é referência dada sua intelecção </w:t>
      </w:r>
      <w:r w:rsidR="00127257" w:rsidRPr="003842CA">
        <w:rPr>
          <w:rFonts w:ascii="Times New Roman" w:hAnsi="Times New Roman" w:cs="Times New Roman"/>
          <w:sz w:val="23"/>
          <w:szCs w:val="23"/>
        </w:rPr>
        <w:t xml:space="preserve">apurada no tocante ao tipo penal em evidência foi o que apreciou o </w:t>
      </w:r>
      <w:r w:rsidR="00127257" w:rsidRPr="003842CA">
        <w:rPr>
          <w:rFonts w:ascii="Times New Roman" w:hAnsi="Times New Roman" w:cs="Times New Roman"/>
          <w:i/>
          <w:sz w:val="23"/>
          <w:szCs w:val="23"/>
        </w:rPr>
        <w:t>habeas corpus</w:t>
      </w:r>
      <w:r w:rsidR="00127257" w:rsidRPr="003842CA">
        <w:rPr>
          <w:rFonts w:ascii="Times New Roman" w:hAnsi="Times New Roman" w:cs="Times New Roman"/>
          <w:sz w:val="23"/>
          <w:szCs w:val="23"/>
        </w:rPr>
        <w:t xml:space="preserve"> 5715 RJ</w:t>
      </w:r>
      <w:r w:rsidR="00701B70" w:rsidRPr="003842CA">
        <w:rPr>
          <w:rFonts w:ascii="Times New Roman" w:hAnsi="Times New Roman" w:cs="Times New Roman"/>
          <w:sz w:val="23"/>
          <w:szCs w:val="23"/>
        </w:rPr>
        <w:t xml:space="preserve"> e negou sua concessão, pelo que </w:t>
      </w:r>
      <w:proofErr w:type="gramStart"/>
      <w:r w:rsidR="00701B70" w:rsidRPr="003842CA">
        <w:rPr>
          <w:rFonts w:ascii="Times New Roman" w:hAnsi="Times New Roman" w:cs="Times New Roman"/>
          <w:sz w:val="23"/>
          <w:szCs w:val="23"/>
        </w:rPr>
        <w:t>passa-se</w:t>
      </w:r>
      <w:proofErr w:type="gramEnd"/>
      <w:r w:rsidR="00701B70" w:rsidRPr="003842CA">
        <w:rPr>
          <w:rFonts w:ascii="Times New Roman" w:hAnsi="Times New Roman" w:cs="Times New Roman"/>
          <w:sz w:val="23"/>
          <w:szCs w:val="23"/>
        </w:rPr>
        <w:t xml:space="preserve"> a expor</w:t>
      </w:r>
      <w:r w:rsidR="00127257" w:rsidRPr="003842CA">
        <w:rPr>
          <w:rFonts w:ascii="Times New Roman" w:hAnsi="Times New Roman" w:cs="Times New Roman"/>
          <w:sz w:val="23"/>
          <w:szCs w:val="23"/>
        </w:rPr>
        <w:t>:</w:t>
      </w:r>
    </w:p>
    <w:p w:rsidR="001D1F88" w:rsidRPr="003842CA" w:rsidRDefault="00CE1123" w:rsidP="00CE1123">
      <w:pPr>
        <w:pStyle w:val="PargrafodaLista"/>
        <w:tabs>
          <w:tab w:val="left" w:pos="3525"/>
        </w:tabs>
        <w:spacing w:line="240" w:lineRule="auto"/>
        <w:ind w:left="2268" w:firstLine="0"/>
        <w:jc w:val="both"/>
        <w:rPr>
          <w:rFonts w:ascii="Times New Roman" w:hAnsi="Times New Roman" w:cs="Times New Roman"/>
          <w:sz w:val="20"/>
          <w:szCs w:val="24"/>
        </w:rPr>
      </w:pPr>
      <w:r w:rsidRPr="003842CA">
        <w:rPr>
          <w:rFonts w:ascii="Times New Roman" w:hAnsi="Times New Roman" w:cs="Times New Roman"/>
          <w:sz w:val="20"/>
          <w:szCs w:val="24"/>
        </w:rPr>
        <w:t>I </w:t>
      </w:r>
      <w:r w:rsidR="00701B70" w:rsidRPr="003842CA">
        <w:rPr>
          <w:rFonts w:ascii="Times New Roman" w:hAnsi="Times New Roman" w:cs="Times New Roman"/>
          <w:sz w:val="20"/>
          <w:szCs w:val="24"/>
        </w:rPr>
        <w:t xml:space="preserve"> Processo penal. Habeas corpus. </w:t>
      </w:r>
      <w:r w:rsidR="00701B70" w:rsidRPr="003842CA">
        <w:rPr>
          <w:rFonts w:ascii="Times New Roman" w:hAnsi="Times New Roman" w:cs="Times New Roman"/>
          <w:sz w:val="20"/>
          <w:szCs w:val="24"/>
          <w:u w:val="single"/>
        </w:rPr>
        <w:t>Crimes de quadrilha e facilitação de contrabando ou descaminho</w:t>
      </w:r>
      <w:r w:rsidR="00701B70" w:rsidRPr="003842CA">
        <w:rPr>
          <w:rFonts w:ascii="Times New Roman" w:hAnsi="Times New Roman" w:cs="Times New Roman"/>
          <w:sz w:val="20"/>
          <w:szCs w:val="24"/>
        </w:rPr>
        <w:t xml:space="preserve">. Ii </w:t>
      </w:r>
      <w:r w:rsidRPr="003842CA">
        <w:rPr>
          <w:rFonts w:ascii="Times New Roman" w:hAnsi="Times New Roman" w:cs="Times New Roman"/>
          <w:sz w:val="20"/>
          <w:szCs w:val="24"/>
        </w:rPr>
        <w:t></w:t>
      </w:r>
      <w:r w:rsidR="00701B70" w:rsidRPr="003842CA">
        <w:rPr>
          <w:rFonts w:ascii="Times New Roman" w:hAnsi="Times New Roman" w:cs="Times New Roman"/>
          <w:sz w:val="20"/>
          <w:szCs w:val="24"/>
        </w:rPr>
        <w:t xml:space="preserve"> crimes militares. Apuração. Condição objetiva de punibilidade. Questão prejudicial. Não configuração. Iii </w:t>
      </w:r>
      <w:r w:rsidRPr="003842CA">
        <w:rPr>
          <w:rFonts w:ascii="Times New Roman" w:hAnsi="Times New Roman" w:cs="Times New Roman"/>
          <w:sz w:val="20"/>
          <w:szCs w:val="24"/>
        </w:rPr>
        <w:t></w:t>
      </w:r>
      <w:r w:rsidR="00701B70" w:rsidRPr="003842CA">
        <w:rPr>
          <w:rFonts w:ascii="Times New Roman" w:hAnsi="Times New Roman" w:cs="Times New Roman"/>
          <w:sz w:val="20"/>
          <w:szCs w:val="24"/>
        </w:rPr>
        <w:t xml:space="preserve"> ação penal. Trancamento. Não cabimento. Iv </w:t>
      </w:r>
      <w:r w:rsidRPr="003842CA">
        <w:rPr>
          <w:rFonts w:ascii="Times New Roman" w:hAnsi="Times New Roman" w:cs="Times New Roman"/>
          <w:sz w:val="20"/>
          <w:szCs w:val="24"/>
        </w:rPr>
        <w:t></w:t>
      </w:r>
      <w:r w:rsidR="00701B70" w:rsidRPr="003842CA">
        <w:rPr>
          <w:rFonts w:ascii="Times New Roman" w:hAnsi="Times New Roman" w:cs="Times New Roman"/>
          <w:sz w:val="20"/>
          <w:szCs w:val="24"/>
        </w:rPr>
        <w:t xml:space="preserve"> denegação da ordem. </w:t>
      </w:r>
      <w:r w:rsidRPr="003842CA">
        <w:rPr>
          <w:rFonts w:ascii="Times New Roman" w:hAnsi="Times New Roman" w:cs="Times New Roman"/>
          <w:sz w:val="20"/>
          <w:szCs w:val="24"/>
        </w:rPr>
        <w:t xml:space="preserve">I  O dever funcional previsto no tipo do art. 318 do CP é o de reprimir o contrabando ou descaminho. Dever do policial militar, caso verificada a ocorrência do crime e de flagrante delito. Inexistência de relação com eventual crime de corrupção praticado pelo agente. Condutas delituosas juridicamente independentes e autônomas. II  </w:t>
      </w:r>
      <w:r w:rsidRPr="003842CA">
        <w:rPr>
          <w:rFonts w:ascii="Times New Roman" w:hAnsi="Times New Roman" w:cs="Times New Roman"/>
          <w:sz w:val="20"/>
          <w:szCs w:val="24"/>
          <w:u w:val="single"/>
        </w:rPr>
        <w:t xml:space="preserve">O fato de o paciente ser policial militar não afasta a imputação quanto ao delito de facilitação de contrabando ou descaminho. Os crimes ditos funcionais, praticados por funcionário público em razão da função, pressupõem o dever funcional de todo e qualquer </w:t>
      </w:r>
      <w:r w:rsidRPr="003842CA">
        <w:rPr>
          <w:rFonts w:ascii="Times New Roman" w:hAnsi="Times New Roman" w:cs="Times New Roman"/>
          <w:sz w:val="20"/>
          <w:szCs w:val="24"/>
          <w:u w:val="single"/>
        </w:rPr>
        <w:lastRenderedPageBreak/>
        <w:t>funcionário público enquanto esteja obrigado a agir como tal. Coibir ilícitos insere-se na esfera de atribuição genérica de todos os agentes policiais.</w:t>
      </w:r>
      <w:r w:rsidRPr="003842CA">
        <w:rPr>
          <w:rFonts w:ascii="Times New Roman" w:hAnsi="Times New Roman" w:cs="Times New Roman"/>
          <w:sz w:val="20"/>
          <w:szCs w:val="24"/>
        </w:rPr>
        <w:t xml:space="preserve"> Previsão da possibilidade de punição por crime próprio, daquele que com o agente público atua na prática delituosa, mesmo quando particular (</w:t>
      </w:r>
      <w:proofErr w:type="spellStart"/>
      <w:r w:rsidRPr="003842CA">
        <w:rPr>
          <w:rFonts w:ascii="Times New Roman" w:hAnsi="Times New Roman" w:cs="Times New Roman"/>
          <w:sz w:val="20"/>
          <w:szCs w:val="24"/>
        </w:rPr>
        <w:t>arts</w:t>
      </w:r>
      <w:proofErr w:type="spellEnd"/>
      <w:r w:rsidRPr="003842CA">
        <w:rPr>
          <w:rFonts w:ascii="Times New Roman" w:hAnsi="Times New Roman" w:cs="Times New Roman"/>
          <w:sz w:val="20"/>
          <w:szCs w:val="24"/>
        </w:rPr>
        <w:t xml:space="preserve">. 29 e 30 do CP). III  </w:t>
      </w:r>
      <w:r w:rsidRPr="003842CA">
        <w:rPr>
          <w:rFonts w:ascii="Times New Roman" w:hAnsi="Times New Roman" w:cs="Times New Roman"/>
          <w:sz w:val="20"/>
          <w:szCs w:val="24"/>
          <w:u w:val="single"/>
        </w:rPr>
        <w:t>É perfeitamente possível o reconhecimento de que o réu era um membro estável da organização criminosa investigada, mesmo sem ter praticado corrupção passiva.</w:t>
      </w:r>
      <w:r w:rsidRPr="003842CA">
        <w:rPr>
          <w:rFonts w:ascii="Times New Roman" w:hAnsi="Times New Roman" w:cs="Times New Roman"/>
          <w:sz w:val="20"/>
          <w:szCs w:val="24"/>
        </w:rPr>
        <w:t xml:space="preserve"> IV  Regularidade da denúncia. Independência entre o processo em trâmite na Justiça Castrense (apuração dos crimes de corrupção e de violação de segredo funcional) e o que tramita na Justiça Federal (apuração dos crimes de quadrilha e facilitação de contrabando). Prosseguimento da ação penal. V  Ordem denegada.</w:t>
      </w:r>
      <w:r w:rsidR="00701B70" w:rsidRPr="003842CA">
        <w:rPr>
          <w:rFonts w:ascii="Times New Roman" w:hAnsi="Times New Roman" w:cs="Times New Roman"/>
          <w:sz w:val="20"/>
          <w:szCs w:val="24"/>
        </w:rPr>
        <w:t xml:space="preserve"> </w:t>
      </w:r>
      <w:r w:rsidRPr="003842CA">
        <w:rPr>
          <w:rFonts w:ascii="Times New Roman" w:hAnsi="Times New Roman" w:cs="Times New Roman"/>
          <w:sz w:val="20"/>
          <w:szCs w:val="24"/>
        </w:rPr>
        <w:t>(TRF-2 - HC: 5715 RJ 2008.02.01.004680-5, Relator: Desembargador Federal ABEL GOMES, Data de Julgamento: 23/07/2008, PRIMEIRA TURMA ESPECIALIZADA, Data de Publicação: DJU - Data</w:t>
      </w:r>
      <w:proofErr w:type="gramStart"/>
      <w:r w:rsidRPr="003842CA">
        <w:rPr>
          <w:rFonts w:ascii="Times New Roman" w:hAnsi="Times New Roman" w:cs="Times New Roman"/>
          <w:sz w:val="20"/>
          <w:szCs w:val="24"/>
        </w:rPr>
        <w:t>::</w:t>
      </w:r>
      <w:proofErr w:type="gramEnd"/>
      <w:r w:rsidRPr="003842CA">
        <w:rPr>
          <w:rFonts w:ascii="Times New Roman" w:hAnsi="Times New Roman" w:cs="Times New Roman"/>
          <w:sz w:val="20"/>
          <w:szCs w:val="24"/>
        </w:rPr>
        <w:t>13/08/2008 - Página::67)</w:t>
      </w:r>
      <w:r w:rsidR="00701B70" w:rsidRPr="003842CA">
        <w:rPr>
          <w:rFonts w:ascii="Times New Roman" w:hAnsi="Times New Roman" w:cs="Times New Roman"/>
          <w:sz w:val="20"/>
          <w:szCs w:val="24"/>
        </w:rPr>
        <w:t>.</w:t>
      </w:r>
    </w:p>
    <w:p w:rsidR="0053456E" w:rsidRDefault="007C2E2B" w:rsidP="00C32A1A">
      <w:pPr>
        <w:tabs>
          <w:tab w:val="left" w:pos="3525"/>
        </w:tabs>
        <w:spacing w:after="0" w:line="360" w:lineRule="auto"/>
        <w:ind w:firstLine="851"/>
        <w:jc w:val="both"/>
        <w:rPr>
          <w:rFonts w:ascii="Times New Roman" w:hAnsi="Times New Roman" w:cs="Times New Roman"/>
          <w:sz w:val="23"/>
          <w:szCs w:val="23"/>
        </w:rPr>
      </w:pPr>
      <w:r w:rsidRPr="003842CA">
        <w:rPr>
          <w:rFonts w:ascii="Times New Roman" w:hAnsi="Times New Roman" w:cs="Times New Roman"/>
          <w:sz w:val="23"/>
          <w:szCs w:val="23"/>
        </w:rPr>
        <w:t xml:space="preserve">Assim, como ficou notório, </w:t>
      </w:r>
      <w:r w:rsidR="005C75C5" w:rsidRPr="003842CA">
        <w:rPr>
          <w:rFonts w:ascii="Times New Roman" w:hAnsi="Times New Roman" w:cs="Times New Roman"/>
          <w:sz w:val="23"/>
          <w:szCs w:val="23"/>
        </w:rPr>
        <w:t>a infração d</w:t>
      </w:r>
      <w:r w:rsidR="009F4248" w:rsidRPr="003842CA">
        <w:rPr>
          <w:rFonts w:ascii="Times New Roman" w:hAnsi="Times New Roman" w:cs="Times New Roman"/>
          <w:sz w:val="23"/>
          <w:szCs w:val="23"/>
        </w:rPr>
        <w:t>o dever funcional é elem</w:t>
      </w:r>
      <w:r w:rsidR="005C75C5" w:rsidRPr="003842CA">
        <w:rPr>
          <w:rFonts w:ascii="Times New Roman" w:hAnsi="Times New Roman" w:cs="Times New Roman"/>
          <w:sz w:val="23"/>
          <w:szCs w:val="23"/>
        </w:rPr>
        <w:t>en</w:t>
      </w:r>
      <w:r w:rsidR="009F4248" w:rsidRPr="003842CA">
        <w:rPr>
          <w:rFonts w:ascii="Times New Roman" w:hAnsi="Times New Roman" w:cs="Times New Roman"/>
          <w:sz w:val="23"/>
          <w:szCs w:val="23"/>
        </w:rPr>
        <w:t xml:space="preserve">to </w:t>
      </w:r>
      <w:proofErr w:type="spellStart"/>
      <w:r w:rsidR="009F4248" w:rsidRPr="003842CA">
        <w:rPr>
          <w:rFonts w:ascii="Times New Roman" w:hAnsi="Times New Roman" w:cs="Times New Roman"/>
          <w:sz w:val="23"/>
          <w:szCs w:val="23"/>
        </w:rPr>
        <w:t>fundante</w:t>
      </w:r>
      <w:proofErr w:type="spellEnd"/>
      <w:r w:rsidR="009F4248" w:rsidRPr="003842CA">
        <w:rPr>
          <w:rFonts w:ascii="Times New Roman" w:hAnsi="Times New Roman" w:cs="Times New Roman"/>
          <w:sz w:val="23"/>
          <w:szCs w:val="23"/>
        </w:rPr>
        <w:t xml:space="preserve"> e determinante para que se possa investigar se o crime cometido </w:t>
      </w:r>
      <w:r w:rsidR="0098464C" w:rsidRPr="003842CA">
        <w:rPr>
          <w:rFonts w:ascii="Times New Roman" w:hAnsi="Times New Roman" w:cs="Times New Roman"/>
          <w:sz w:val="23"/>
          <w:szCs w:val="23"/>
        </w:rPr>
        <w:t>é facilitação de contrabando ou descaminho.</w:t>
      </w:r>
    </w:p>
    <w:p w:rsidR="008F5CEF" w:rsidRDefault="008F5CEF" w:rsidP="00C32A1A">
      <w:pPr>
        <w:tabs>
          <w:tab w:val="left" w:pos="3525"/>
        </w:tabs>
        <w:spacing w:after="0" w:line="360" w:lineRule="auto"/>
        <w:ind w:firstLine="851"/>
        <w:jc w:val="both"/>
        <w:rPr>
          <w:rFonts w:ascii="Times New Roman" w:hAnsi="Times New Roman" w:cs="Times New Roman"/>
          <w:sz w:val="23"/>
          <w:szCs w:val="23"/>
        </w:rPr>
      </w:pPr>
    </w:p>
    <w:p w:rsidR="008F5CEF" w:rsidRPr="008F5CEF" w:rsidRDefault="008F5CEF" w:rsidP="00C32A1A">
      <w:pPr>
        <w:tabs>
          <w:tab w:val="left" w:pos="3525"/>
        </w:tabs>
        <w:spacing w:after="0" w:line="360" w:lineRule="auto"/>
        <w:ind w:firstLine="851"/>
        <w:jc w:val="both"/>
        <w:rPr>
          <w:rFonts w:ascii="Times New Roman" w:hAnsi="Times New Roman" w:cs="Times New Roman"/>
          <w:b/>
          <w:sz w:val="23"/>
          <w:szCs w:val="23"/>
        </w:rPr>
      </w:pPr>
      <w:r>
        <w:rPr>
          <w:rFonts w:ascii="Times New Roman" w:hAnsi="Times New Roman" w:cs="Times New Roman"/>
          <w:b/>
          <w:sz w:val="23"/>
          <w:szCs w:val="23"/>
        </w:rPr>
        <w:t>CONSIDERAÇÕES FINAIS</w:t>
      </w:r>
    </w:p>
    <w:p w:rsidR="00B93E30" w:rsidRPr="003842CA" w:rsidRDefault="00B93E30" w:rsidP="00C32A1A">
      <w:pPr>
        <w:spacing w:after="0" w:line="360" w:lineRule="auto"/>
        <w:ind w:firstLine="851"/>
        <w:jc w:val="both"/>
        <w:rPr>
          <w:rFonts w:ascii="Times New Roman" w:hAnsi="Times New Roman" w:cs="Times New Roman"/>
          <w:sz w:val="23"/>
          <w:szCs w:val="23"/>
        </w:rPr>
      </w:pPr>
      <w:r w:rsidRPr="003842CA">
        <w:rPr>
          <w:rFonts w:ascii="Times New Roman" w:hAnsi="Times New Roman" w:cs="Times New Roman"/>
          <w:sz w:val="23"/>
          <w:szCs w:val="23"/>
        </w:rPr>
        <w:t>O crime de contrabando ou descaminho é um dos previstos para t</w:t>
      </w:r>
      <w:r w:rsidR="00E47BDD" w:rsidRPr="003842CA">
        <w:rPr>
          <w:rFonts w:ascii="Times New Roman" w:hAnsi="Times New Roman" w:cs="Times New Roman"/>
          <w:sz w:val="23"/>
          <w:szCs w:val="23"/>
        </w:rPr>
        <w:t>utelar a ordem econômica e faz</w:t>
      </w:r>
      <w:r w:rsidRPr="003842CA">
        <w:rPr>
          <w:rFonts w:ascii="Times New Roman" w:hAnsi="Times New Roman" w:cs="Times New Roman"/>
          <w:sz w:val="23"/>
          <w:szCs w:val="23"/>
        </w:rPr>
        <w:t xml:space="preserve"> parte dos chamados delitos aduaneiros, que são aqueles delitos que violam a ordem econômica, mediante a violação às normas elaboradas pela Alfândega, são também conhecidos como delitos cujas condutas estão relacionadas à importação ou exportação de mercadorias proibidas ou de mercadorias permitidas sem o pagamento do devido tributo.</w:t>
      </w:r>
    </w:p>
    <w:p w:rsidR="00B93E30" w:rsidRPr="003842CA" w:rsidRDefault="00B93E30" w:rsidP="00B93E30">
      <w:pPr>
        <w:autoSpaceDE w:val="0"/>
        <w:autoSpaceDN w:val="0"/>
        <w:adjustRightInd w:val="0"/>
        <w:spacing w:after="0" w:line="360" w:lineRule="auto"/>
        <w:ind w:firstLine="851"/>
        <w:jc w:val="both"/>
        <w:rPr>
          <w:rFonts w:ascii="Times New Roman" w:hAnsi="Times New Roman" w:cs="Times New Roman"/>
          <w:sz w:val="23"/>
          <w:szCs w:val="23"/>
        </w:rPr>
      </w:pPr>
      <w:r w:rsidRPr="003842CA">
        <w:rPr>
          <w:rFonts w:ascii="Times New Roman" w:hAnsi="Times New Roman" w:cs="Times New Roman"/>
          <w:sz w:val="23"/>
          <w:szCs w:val="23"/>
        </w:rPr>
        <w:t xml:space="preserve">É um crime </w:t>
      </w:r>
      <w:proofErr w:type="spellStart"/>
      <w:r w:rsidRPr="003842CA">
        <w:rPr>
          <w:rFonts w:ascii="Times New Roman" w:hAnsi="Times New Roman" w:cs="Times New Roman"/>
          <w:sz w:val="23"/>
          <w:szCs w:val="23"/>
        </w:rPr>
        <w:t>pluriofensivo</w:t>
      </w:r>
      <w:proofErr w:type="spellEnd"/>
      <w:r w:rsidRPr="003842CA">
        <w:rPr>
          <w:rFonts w:ascii="Times New Roman" w:hAnsi="Times New Roman" w:cs="Times New Roman"/>
          <w:sz w:val="23"/>
          <w:szCs w:val="23"/>
        </w:rPr>
        <w:t>, pois, a norma tutela interesses diversos, podendo a conduta ofender a mais de um bem jurídico. O descaminho, por é um ilícito de natureza fiscal, ofendendo apenas um bem jurídico, o erário público/Fisco ou, em sentido mais amplo, a economia nacional. Ambos têm por tutela principal a administração pública.</w:t>
      </w:r>
    </w:p>
    <w:p w:rsidR="00B93E30" w:rsidRPr="003842CA" w:rsidRDefault="00E47BDD" w:rsidP="00B93E30">
      <w:pPr>
        <w:autoSpaceDE w:val="0"/>
        <w:autoSpaceDN w:val="0"/>
        <w:adjustRightInd w:val="0"/>
        <w:spacing w:after="0" w:line="360" w:lineRule="auto"/>
        <w:ind w:firstLine="851"/>
        <w:jc w:val="both"/>
        <w:rPr>
          <w:rFonts w:ascii="Times New Roman" w:hAnsi="Times New Roman" w:cs="Times New Roman"/>
          <w:sz w:val="23"/>
          <w:szCs w:val="23"/>
        </w:rPr>
      </w:pPr>
      <w:r w:rsidRPr="003842CA">
        <w:rPr>
          <w:rFonts w:ascii="Times New Roman" w:hAnsi="Times New Roman" w:cs="Times New Roman"/>
          <w:sz w:val="23"/>
          <w:szCs w:val="23"/>
        </w:rPr>
        <w:t xml:space="preserve">Para a fiscalização </w:t>
      </w:r>
      <w:r w:rsidR="00A92D02" w:rsidRPr="003842CA">
        <w:rPr>
          <w:rFonts w:ascii="Times New Roman" w:hAnsi="Times New Roman" w:cs="Times New Roman"/>
          <w:sz w:val="23"/>
          <w:szCs w:val="23"/>
        </w:rPr>
        <w:t>desse crime, como fora apresentado no corpo deste artigo,</w:t>
      </w:r>
      <w:r w:rsidRPr="003842CA">
        <w:rPr>
          <w:rFonts w:ascii="Times New Roman" w:hAnsi="Times New Roman" w:cs="Times New Roman"/>
          <w:sz w:val="23"/>
          <w:szCs w:val="23"/>
        </w:rPr>
        <w:t xml:space="preserve"> se faz </w:t>
      </w:r>
      <w:proofErr w:type="spellStart"/>
      <w:r w:rsidRPr="003842CA">
        <w:rPr>
          <w:rFonts w:ascii="Times New Roman" w:hAnsi="Times New Roman" w:cs="Times New Roman"/>
          <w:sz w:val="23"/>
          <w:szCs w:val="23"/>
        </w:rPr>
        <w:t>necesária</w:t>
      </w:r>
      <w:proofErr w:type="spellEnd"/>
      <w:r w:rsidRPr="003842CA">
        <w:rPr>
          <w:rFonts w:ascii="Times New Roman" w:hAnsi="Times New Roman" w:cs="Times New Roman"/>
          <w:sz w:val="23"/>
          <w:szCs w:val="23"/>
        </w:rPr>
        <w:t xml:space="preserve"> e de </w:t>
      </w:r>
      <w:r w:rsidR="00B93E30" w:rsidRPr="003842CA">
        <w:rPr>
          <w:rFonts w:ascii="Times New Roman" w:hAnsi="Times New Roman" w:cs="Times New Roman"/>
          <w:sz w:val="23"/>
          <w:szCs w:val="23"/>
        </w:rPr>
        <w:t>grand</w:t>
      </w:r>
      <w:r w:rsidRPr="003842CA">
        <w:rPr>
          <w:rFonts w:ascii="Times New Roman" w:hAnsi="Times New Roman" w:cs="Times New Roman"/>
          <w:sz w:val="23"/>
          <w:szCs w:val="23"/>
        </w:rPr>
        <w:t xml:space="preserve">iosa importância </w:t>
      </w:r>
      <w:proofErr w:type="gramStart"/>
      <w:r w:rsidR="00B93E30" w:rsidRPr="003842CA">
        <w:rPr>
          <w:rFonts w:ascii="Times New Roman" w:hAnsi="Times New Roman" w:cs="Times New Roman"/>
          <w:sz w:val="23"/>
          <w:szCs w:val="23"/>
        </w:rPr>
        <w:t>a</w:t>
      </w:r>
      <w:proofErr w:type="gramEnd"/>
      <w:r w:rsidR="00B93E30" w:rsidRPr="003842CA">
        <w:rPr>
          <w:rFonts w:ascii="Times New Roman" w:hAnsi="Times New Roman" w:cs="Times New Roman"/>
          <w:sz w:val="23"/>
          <w:szCs w:val="23"/>
        </w:rPr>
        <w:t xml:space="preserve"> atuação da polícia federal na investigação desse crime, </w:t>
      </w:r>
      <w:r w:rsidR="00A92D02" w:rsidRPr="003842CA">
        <w:rPr>
          <w:rFonts w:ascii="Times New Roman" w:hAnsi="Times New Roman" w:cs="Times New Roman"/>
          <w:sz w:val="23"/>
          <w:szCs w:val="23"/>
        </w:rPr>
        <w:t>dada as proporções negativas tomadas pela feitura desse delito.</w:t>
      </w:r>
    </w:p>
    <w:p w:rsidR="00B93E30" w:rsidRPr="003842CA" w:rsidRDefault="00B93E30" w:rsidP="00B93E30">
      <w:pPr>
        <w:autoSpaceDE w:val="0"/>
        <w:autoSpaceDN w:val="0"/>
        <w:adjustRightInd w:val="0"/>
        <w:spacing w:after="0" w:line="360" w:lineRule="auto"/>
        <w:ind w:firstLine="851"/>
        <w:jc w:val="both"/>
        <w:rPr>
          <w:rFonts w:ascii="Times New Roman" w:hAnsi="Times New Roman" w:cs="Times New Roman"/>
          <w:sz w:val="23"/>
          <w:szCs w:val="23"/>
        </w:rPr>
      </w:pPr>
      <w:r w:rsidRPr="003842CA">
        <w:rPr>
          <w:rFonts w:ascii="Times New Roman" w:hAnsi="Times New Roman" w:cs="Times New Roman"/>
          <w:sz w:val="23"/>
          <w:szCs w:val="23"/>
        </w:rPr>
        <w:t xml:space="preserve">Mesmo com o uso de diversas estratégias pela Polícia Federal, ainda há </w:t>
      </w:r>
      <w:r w:rsidR="00A92D02" w:rsidRPr="003842CA">
        <w:rPr>
          <w:rFonts w:ascii="Times New Roman" w:hAnsi="Times New Roman" w:cs="Times New Roman"/>
          <w:sz w:val="23"/>
          <w:szCs w:val="23"/>
        </w:rPr>
        <w:t>m</w:t>
      </w:r>
      <w:r w:rsidRPr="003842CA">
        <w:rPr>
          <w:rFonts w:ascii="Times New Roman" w:hAnsi="Times New Roman" w:cs="Times New Roman"/>
          <w:sz w:val="23"/>
          <w:szCs w:val="23"/>
        </w:rPr>
        <w:t>u</w:t>
      </w:r>
      <w:r w:rsidR="00A92D02" w:rsidRPr="003842CA">
        <w:rPr>
          <w:rFonts w:ascii="Times New Roman" w:hAnsi="Times New Roman" w:cs="Times New Roman"/>
          <w:sz w:val="23"/>
          <w:szCs w:val="23"/>
        </w:rPr>
        <w:t>ito trabalho a ser feito para um efetivo</w:t>
      </w:r>
      <w:r w:rsidRPr="003842CA">
        <w:rPr>
          <w:rFonts w:ascii="Times New Roman" w:hAnsi="Times New Roman" w:cs="Times New Roman"/>
          <w:sz w:val="23"/>
          <w:szCs w:val="23"/>
        </w:rPr>
        <w:t xml:space="preserve"> controle </w:t>
      </w:r>
      <w:r w:rsidR="00A92D02" w:rsidRPr="003842CA">
        <w:rPr>
          <w:rFonts w:ascii="Times New Roman" w:hAnsi="Times New Roman" w:cs="Times New Roman"/>
          <w:sz w:val="23"/>
          <w:szCs w:val="23"/>
        </w:rPr>
        <w:t>desse crime, justamente por ter</w:t>
      </w:r>
      <w:r w:rsidRPr="003842CA">
        <w:rPr>
          <w:rFonts w:ascii="Times New Roman" w:hAnsi="Times New Roman" w:cs="Times New Roman"/>
          <w:sz w:val="23"/>
          <w:szCs w:val="23"/>
        </w:rPr>
        <w:t xml:space="preserve"> </w:t>
      </w:r>
      <w:r w:rsidR="00C84423" w:rsidRPr="003842CA">
        <w:rPr>
          <w:rFonts w:ascii="Times New Roman" w:hAnsi="Times New Roman" w:cs="Times New Roman"/>
          <w:sz w:val="23"/>
          <w:szCs w:val="23"/>
        </w:rPr>
        <w:t xml:space="preserve">como característica a </w:t>
      </w:r>
      <w:r w:rsidRPr="003842CA">
        <w:rPr>
          <w:rFonts w:ascii="Times New Roman" w:hAnsi="Times New Roman" w:cs="Times New Roman"/>
          <w:sz w:val="23"/>
          <w:szCs w:val="23"/>
        </w:rPr>
        <w:t>forma li</w:t>
      </w:r>
      <w:r w:rsidR="00C84423" w:rsidRPr="003842CA">
        <w:rPr>
          <w:rFonts w:ascii="Times New Roman" w:hAnsi="Times New Roman" w:cs="Times New Roman"/>
          <w:sz w:val="23"/>
          <w:szCs w:val="23"/>
        </w:rPr>
        <w:t>vre.</w:t>
      </w:r>
    </w:p>
    <w:p w:rsidR="00980B7D" w:rsidRPr="003842CA" w:rsidRDefault="00980B7D" w:rsidP="00061B82">
      <w:pPr>
        <w:tabs>
          <w:tab w:val="left" w:pos="3525"/>
        </w:tabs>
        <w:spacing w:line="360" w:lineRule="auto"/>
        <w:ind w:firstLine="851"/>
        <w:jc w:val="both"/>
        <w:rPr>
          <w:rFonts w:ascii="Times New Roman" w:hAnsi="Times New Roman" w:cs="Times New Roman"/>
          <w:sz w:val="24"/>
          <w:szCs w:val="24"/>
        </w:rPr>
      </w:pPr>
    </w:p>
    <w:p w:rsidR="00527EC5" w:rsidRDefault="00527EC5" w:rsidP="005B79B5">
      <w:pPr>
        <w:tabs>
          <w:tab w:val="left" w:pos="3525"/>
        </w:tabs>
        <w:spacing w:line="360" w:lineRule="auto"/>
        <w:jc w:val="both"/>
        <w:rPr>
          <w:rFonts w:ascii="Times New Roman" w:hAnsi="Times New Roman" w:cs="Times New Roman"/>
          <w:sz w:val="24"/>
          <w:szCs w:val="24"/>
        </w:rPr>
      </w:pPr>
    </w:p>
    <w:p w:rsidR="005B79B5" w:rsidRPr="003842CA" w:rsidRDefault="005B79B5" w:rsidP="005B79B5">
      <w:pPr>
        <w:tabs>
          <w:tab w:val="left" w:pos="3525"/>
        </w:tabs>
        <w:spacing w:line="360" w:lineRule="auto"/>
        <w:jc w:val="both"/>
        <w:rPr>
          <w:rFonts w:ascii="Times New Roman" w:hAnsi="Times New Roman" w:cs="Times New Roman"/>
          <w:sz w:val="24"/>
          <w:szCs w:val="24"/>
        </w:rPr>
      </w:pPr>
    </w:p>
    <w:p w:rsidR="00980B7D" w:rsidRPr="003842CA" w:rsidRDefault="00980B7D" w:rsidP="00061B82">
      <w:pPr>
        <w:tabs>
          <w:tab w:val="left" w:pos="3525"/>
        </w:tabs>
        <w:spacing w:line="360" w:lineRule="auto"/>
        <w:ind w:firstLine="851"/>
        <w:jc w:val="both"/>
        <w:rPr>
          <w:rFonts w:ascii="Times New Roman" w:hAnsi="Times New Roman" w:cs="Times New Roman"/>
          <w:sz w:val="24"/>
          <w:szCs w:val="24"/>
        </w:rPr>
      </w:pPr>
    </w:p>
    <w:p w:rsidR="001D1F88" w:rsidRPr="003842CA" w:rsidRDefault="00980B7D" w:rsidP="001D1F88">
      <w:pPr>
        <w:jc w:val="center"/>
        <w:rPr>
          <w:rFonts w:ascii="Times New Roman" w:hAnsi="Times New Roman" w:cs="Times New Roman"/>
          <w:sz w:val="24"/>
        </w:rPr>
      </w:pPr>
      <w:r w:rsidRPr="003842CA">
        <w:rPr>
          <w:rFonts w:ascii="Times New Roman" w:hAnsi="Times New Roman" w:cs="Times New Roman"/>
          <w:sz w:val="24"/>
        </w:rPr>
        <w:lastRenderedPageBreak/>
        <w:t>R</w:t>
      </w:r>
      <w:r w:rsidR="001D1F88" w:rsidRPr="003842CA">
        <w:rPr>
          <w:rFonts w:ascii="Times New Roman" w:hAnsi="Times New Roman" w:cs="Times New Roman"/>
          <w:sz w:val="24"/>
        </w:rPr>
        <w:t>EFERÊNCIAS</w:t>
      </w:r>
    </w:p>
    <w:p w:rsidR="00533CEE" w:rsidRPr="003842CA" w:rsidRDefault="00533CEE" w:rsidP="00533CEE">
      <w:pPr>
        <w:pStyle w:val="Ttulo1"/>
        <w:shd w:val="clear" w:color="auto" w:fill="FFFFFF"/>
        <w:spacing w:before="0" w:beforeAutospacing="0" w:after="0" w:afterAutospacing="0"/>
        <w:ind w:right="-1"/>
        <w:jc w:val="both"/>
        <w:rPr>
          <w:sz w:val="24"/>
          <w:szCs w:val="24"/>
        </w:rPr>
      </w:pPr>
      <w:r w:rsidRPr="003842CA">
        <w:rPr>
          <w:b w:val="0"/>
          <w:bCs w:val="0"/>
          <w:color w:val="000000"/>
          <w:sz w:val="24"/>
          <w:szCs w:val="24"/>
          <w:shd w:val="clear" w:color="auto" w:fill="FFFFFF"/>
        </w:rPr>
        <w:t xml:space="preserve">BALLOUSSIER, Anna Virginia. </w:t>
      </w:r>
      <w:r w:rsidRPr="003842CA">
        <w:rPr>
          <w:color w:val="000000"/>
          <w:sz w:val="24"/>
          <w:szCs w:val="24"/>
        </w:rPr>
        <w:t xml:space="preserve">O que acontece com os produtos apreendidos pela polícia? </w:t>
      </w:r>
      <w:r w:rsidRPr="003842CA">
        <w:rPr>
          <w:b w:val="0"/>
          <w:color w:val="000000"/>
          <w:sz w:val="24"/>
          <w:szCs w:val="24"/>
        </w:rPr>
        <w:t>Disponível em: &lt;</w:t>
      </w:r>
      <w:r w:rsidRPr="003842CA">
        <w:rPr>
          <w:b w:val="0"/>
          <w:sz w:val="24"/>
          <w:szCs w:val="24"/>
        </w:rPr>
        <w:t xml:space="preserve"> http://super.abril.com.br/cotidiano/acontece-produtos-apreendidos-pela-policia-616486.shtml&gt;. Acesso em </w:t>
      </w:r>
      <w:proofErr w:type="gramStart"/>
      <w:r w:rsidRPr="003842CA">
        <w:rPr>
          <w:b w:val="0"/>
          <w:sz w:val="24"/>
          <w:szCs w:val="24"/>
        </w:rPr>
        <w:t>02 abr</w:t>
      </w:r>
      <w:proofErr w:type="gramEnd"/>
      <w:r w:rsidRPr="003842CA">
        <w:rPr>
          <w:b w:val="0"/>
          <w:sz w:val="24"/>
          <w:szCs w:val="24"/>
        </w:rPr>
        <w:t xml:space="preserve"> 2013.</w:t>
      </w:r>
    </w:p>
    <w:p w:rsidR="00533CEE" w:rsidRPr="003842CA" w:rsidRDefault="00533CEE" w:rsidP="00533CEE">
      <w:pPr>
        <w:spacing w:line="240" w:lineRule="auto"/>
        <w:jc w:val="both"/>
        <w:rPr>
          <w:rFonts w:ascii="Times New Roman" w:hAnsi="Times New Roman" w:cs="Times New Roman"/>
          <w:sz w:val="24"/>
          <w:szCs w:val="24"/>
        </w:rPr>
      </w:pPr>
    </w:p>
    <w:p w:rsidR="00533CEE" w:rsidRPr="003842CA" w:rsidRDefault="00533CEE" w:rsidP="00533CEE">
      <w:pPr>
        <w:spacing w:line="240" w:lineRule="auto"/>
        <w:jc w:val="both"/>
        <w:rPr>
          <w:rFonts w:ascii="Times New Roman" w:hAnsi="Times New Roman" w:cs="Times New Roman"/>
          <w:sz w:val="24"/>
          <w:szCs w:val="24"/>
        </w:rPr>
      </w:pPr>
      <w:r w:rsidRPr="003842CA">
        <w:rPr>
          <w:rFonts w:ascii="Times New Roman" w:hAnsi="Times New Roman" w:cs="Times New Roman"/>
          <w:sz w:val="24"/>
          <w:szCs w:val="24"/>
        </w:rPr>
        <w:t>BRASIL. Tribunal de Justiça do Rio de Janeiro. Apelação 200050010086373 RJ 2000.50.01.008637-3, Relator: Desembargador Federal GUILHERME COUTO, Data de Julgamento: 27/02/2012, SEXTA TURMA ESPECIALIZADA, Data de Publicação: E-DJF2R - Data</w:t>
      </w:r>
      <w:proofErr w:type="gramStart"/>
      <w:r w:rsidRPr="003842CA">
        <w:rPr>
          <w:rFonts w:ascii="Times New Roman" w:hAnsi="Times New Roman" w:cs="Times New Roman"/>
          <w:sz w:val="24"/>
          <w:szCs w:val="24"/>
        </w:rPr>
        <w:t>::</w:t>
      </w:r>
      <w:proofErr w:type="gramEnd"/>
      <w:r w:rsidRPr="003842CA">
        <w:rPr>
          <w:rFonts w:ascii="Times New Roman" w:hAnsi="Times New Roman" w:cs="Times New Roman"/>
          <w:sz w:val="24"/>
          <w:szCs w:val="24"/>
        </w:rPr>
        <w:t>05/03/2012 - Página::277/278.</w:t>
      </w:r>
    </w:p>
    <w:p w:rsidR="00533CEE" w:rsidRPr="003842CA" w:rsidRDefault="00533CEE" w:rsidP="00533CEE">
      <w:pPr>
        <w:pStyle w:val="Ttulo5"/>
        <w:shd w:val="clear" w:color="auto" w:fill="FFFFFF"/>
        <w:spacing w:before="300" w:line="240" w:lineRule="auto"/>
        <w:ind w:right="-1"/>
        <w:jc w:val="both"/>
        <w:textAlignment w:val="baseline"/>
        <w:rPr>
          <w:rFonts w:ascii="Times New Roman" w:hAnsi="Times New Roman" w:cs="Times New Roman"/>
          <w:b/>
          <w:color w:val="auto"/>
          <w:sz w:val="24"/>
          <w:szCs w:val="24"/>
        </w:rPr>
      </w:pPr>
      <w:r w:rsidRPr="003842CA">
        <w:rPr>
          <w:rStyle w:val="nfase"/>
          <w:rFonts w:ascii="Times New Roman" w:hAnsi="Times New Roman" w:cs="Times New Roman"/>
          <w:bCs/>
          <w:i w:val="0"/>
          <w:color w:val="auto"/>
          <w:sz w:val="24"/>
          <w:szCs w:val="24"/>
          <w:bdr w:val="none" w:sz="0" w:space="0" w:color="auto" w:frame="1"/>
          <w:shd w:val="clear" w:color="auto" w:fill="FFFFFF"/>
        </w:rPr>
        <w:t>CARVALHO, Joyce.</w:t>
      </w:r>
      <w:r w:rsidRPr="003842CA">
        <w:rPr>
          <w:rStyle w:val="nfase"/>
          <w:rFonts w:ascii="Times New Roman" w:hAnsi="Times New Roman" w:cs="Times New Roman"/>
          <w:b/>
          <w:bCs/>
          <w:color w:val="auto"/>
          <w:sz w:val="24"/>
          <w:szCs w:val="24"/>
          <w:bdr w:val="none" w:sz="0" w:space="0" w:color="auto" w:frame="1"/>
          <w:shd w:val="clear" w:color="auto" w:fill="FFFFFF"/>
        </w:rPr>
        <w:t xml:space="preserve"> </w:t>
      </w:r>
      <w:r w:rsidRPr="003842CA">
        <w:rPr>
          <w:rFonts w:ascii="Times New Roman" w:hAnsi="Times New Roman" w:cs="Times New Roman"/>
          <w:b/>
          <w:color w:val="auto"/>
          <w:sz w:val="24"/>
          <w:szCs w:val="24"/>
        </w:rPr>
        <w:t xml:space="preserve">Assessor parlamentar comandava contrabando, segundo a Polícia </w:t>
      </w:r>
      <w:proofErr w:type="gramStart"/>
      <w:r w:rsidRPr="003842CA">
        <w:rPr>
          <w:rFonts w:ascii="Times New Roman" w:hAnsi="Times New Roman" w:cs="Times New Roman"/>
          <w:b/>
          <w:color w:val="auto"/>
          <w:sz w:val="24"/>
          <w:szCs w:val="24"/>
        </w:rPr>
        <w:t>Federal</w:t>
      </w:r>
      <w:proofErr w:type="gramEnd"/>
    </w:p>
    <w:p w:rsidR="00533CEE" w:rsidRPr="003842CA" w:rsidRDefault="00533CEE" w:rsidP="00533CEE">
      <w:pPr>
        <w:spacing w:line="240" w:lineRule="auto"/>
        <w:ind w:right="-1"/>
        <w:jc w:val="both"/>
        <w:rPr>
          <w:rFonts w:ascii="Times New Roman" w:hAnsi="Times New Roman" w:cs="Times New Roman"/>
          <w:sz w:val="24"/>
          <w:szCs w:val="24"/>
        </w:rPr>
      </w:pPr>
      <w:r w:rsidRPr="003842CA">
        <w:rPr>
          <w:rFonts w:ascii="Times New Roman" w:hAnsi="Times New Roman" w:cs="Times New Roman"/>
          <w:sz w:val="24"/>
          <w:szCs w:val="24"/>
        </w:rPr>
        <w:t>Disponível em:  http://www.vanguardapolitica.com.br/2013/04/assessor-parlamentar-comandava-contrabando-segundo-</w:t>
      </w:r>
      <w:r w:rsidRPr="003842CA">
        <w:rPr>
          <w:rFonts w:ascii="Times New Roman" w:hAnsi="Times New Roman" w:cs="Times New Roman"/>
        </w:rPr>
        <w:t>a-policia-federal/</w:t>
      </w:r>
      <w:r w:rsidRPr="003842CA">
        <w:rPr>
          <w:rFonts w:ascii="Times New Roman" w:hAnsi="Times New Roman" w:cs="Times New Roman"/>
          <w:szCs w:val="24"/>
        </w:rPr>
        <w:t xml:space="preserve">&gt;. Acesso em </w:t>
      </w:r>
      <w:proofErr w:type="gramStart"/>
      <w:r w:rsidRPr="003842CA">
        <w:rPr>
          <w:rFonts w:ascii="Times New Roman" w:hAnsi="Times New Roman" w:cs="Times New Roman"/>
          <w:szCs w:val="24"/>
        </w:rPr>
        <w:t>20 abr</w:t>
      </w:r>
      <w:proofErr w:type="gramEnd"/>
      <w:r w:rsidRPr="003842CA">
        <w:rPr>
          <w:rFonts w:ascii="Times New Roman" w:hAnsi="Times New Roman" w:cs="Times New Roman"/>
          <w:szCs w:val="24"/>
        </w:rPr>
        <w:t xml:space="preserve"> 2013.</w:t>
      </w:r>
    </w:p>
    <w:p w:rsidR="00533CEE" w:rsidRPr="003842CA" w:rsidRDefault="00533CEE" w:rsidP="00533CEE">
      <w:pPr>
        <w:spacing w:after="0" w:line="240" w:lineRule="auto"/>
        <w:ind w:right="-1"/>
        <w:jc w:val="both"/>
        <w:rPr>
          <w:rFonts w:ascii="Times New Roman" w:hAnsi="Times New Roman" w:cs="Times New Roman"/>
          <w:sz w:val="24"/>
          <w:szCs w:val="24"/>
        </w:rPr>
      </w:pPr>
    </w:p>
    <w:p w:rsidR="00533CEE" w:rsidRPr="003842CA" w:rsidRDefault="00533CEE" w:rsidP="00533CEE">
      <w:pPr>
        <w:autoSpaceDE w:val="0"/>
        <w:autoSpaceDN w:val="0"/>
        <w:adjustRightInd w:val="0"/>
        <w:spacing w:after="0" w:line="240" w:lineRule="auto"/>
        <w:ind w:right="-1"/>
        <w:jc w:val="both"/>
        <w:rPr>
          <w:rFonts w:ascii="Times New Roman" w:hAnsi="Times New Roman" w:cs="Times New Roman"/>
          <w:iCs/>
          <w:sz w:val="24"/>
          <w:szCs w:val="24"/>
        </w:rPr>
      </w:pPr>
      <w:r w:rsidRPr="003842CA">
        <w:rPr>
          <w:rFonts w:ascii="Times New Roman" w:hAnsi="Times New Roman" w:cs="Times New Roman"/>
          <w:iCs/>
          <w:sz w:val="24"/>
          <w:szCs w:val="24"/>
        </w:rPr>
        <w:t xml:space="preserve">CAPEZ, Fernando. </w:t>
      </w:r>
      <w:r w:rsidRPr="003842CA">
        <w:rPr>
          <w:rFonts w:ascii="Times New Roman" w:hAnsi="Times New Roman" w:cs="Times New Roman"/>
          <w:b/>
          <w:iCs/>
          <w:sz w:val="24"/>
          <w:szCs w:val="24"/>
        </w:rPr>
        <w:t xml:space="preserve">Curso de Direito Penal, volume </w:t>
      </w:r>
      <w:proofErr w:type="gramStart"/>
      <w:r w:rsidRPr="003842CA">
        <w:rPr>
          <w:rFonts w:ascii="Times New Roman" w:hAnsi="Times New Roman" w:cs="Times New Roman"/>
          <w:b/>
          <w:iCs/>
          <w:sz w:val="24"/>
          <w:szCs w:val="24"/>
        </w:rPr>
        <w:t>3</w:t>
      </w:r>
      <w:proofErr w:type="gramEnd"/>
      <w:r w:rsidRPr="003842CA">
        <w:rPr>
          <w:rFonts w:ascii="Times New Roman" w:hAnsi="Times New Roman" w:cs="Times New Roman"/>
          <w:b/>
          <w:iCs/>
          <w:sz w:val="24"/>
          <w:szCs w:val="24"/>
        </w:rPr>
        <w:t>: parte especial: dos crimes contra os costumes e dos crimes contra a administração pública (</w:t>
      </w:r>
      <w:proofErr w:type="spellStart"/>
      <w:r w:rsidRPr="003842CA">
        <w:rPr>
          <w:rFonts w:ascii="Times New Roman" w:hAnsi="Times New Roman" w:cs="Times New Roman"/>
          <w:b/>
          <w:iCs/>
          <w:sz w:val="24"/>
          <w:szCs w:val="24"/>
        </w:rPr>
        <w:t>arts</w:t>
      </w:r>
      <w:proofErr w:type="spellEnd"/>
      <w:r w:rsidRPr="003842CA">
        <w:rPr>
          <w:rFonts w:ascii="Times New Roman" w:hAnsi="Times New Roman" w:cs="Times New Roman"/>
          <w:b/>
          <w:iCs/>
          <w:sz w:val="24"/>
          <w:szCs w:val="24"/>
        </w:rPr>
        <w:t xml:space="preserve">. 213 a 359 H). </w:t>
      </w:r>
      <w:r w:rsidRPr="003842CA">
        <w:rPr>
          <w:rFonts w:ascii="Times New Roman" w:hAnsi="Times New Roman" w:cs="Times New Roman"/>
          <w:iCs/>
          <w:sz w:val="24"/>
          <w:szCs w:val="24"/>
        </w:rPr>
        <w:t xml:space="preserve"> 4. </w:t>
      </w:r>
      <w:proofErr w:type="gramStart"/>
      <w:r w:rsidRPr="003842CA">
        <w:rPr>
          <w:rFonts w:ascii="Times New Roman" w:hAnsi="Times New Roman" w:cs="Times New Roman"/>
          <w:iCs/>
          <w:sz w:val="24"/>
          <w:szCs w:val="24"/>
        </w:rPr>
        <w:t>ed.</w:t>
      </w:r>
      <w:proofErr w:type="gramEnd"/>
      <w:r w:rsidRPr="003842CA">
        <w:rPr>
          <w:rFonts w:ascii="Times New Roman" w:hAnsi="Times New Roman" w:cs="Times New Roman"/>
          <w:iCs/>
          <w:sz w:val="24"/>
          <w:szCs w:val="24"/>
        </w:rPr>
        <w:t xml:space="preserve"> rev. e atual.- São Paulo: Saraiva, 2006.</w:t>
      </w:r>
    </w:p>
    <w:p w:rsidR="00533CEE" w:rsidRPr="003842CA" w:rsidRDefault="00533CEE" w:rsidP="00533CEE">
      <w:pPr>
        <w:autoSpaceDE w:val="0"/>
        <w:autoSpaceDN w:val="0"/>
        <w:adjustRightInd w:val="0"/>
        <w:spacing w:after="0" w:line="240" w:lineRule="auto"/>
        <w:ind w:right="-1"/>
        <w:jc w:val="both"/>
        <w:rPr>
          <w:rFonts w:ascii="Times New Roman" w:hAnsi="Times New Roman" w:cs="Times New Roman"/>
          <w:iCs/>
          <w:sz w:val="24"/>
          <w:szCs w:val="24"/>
        </w:rPr>
      </w:pPr>
    </w:p>
    <w:p w:rsidR="00533CEE" w:rsidRPr="003842CA" w:rsidRDefault="00533CEE" w:rsidP="00533CEE">
      <w:pPr>
        <w:pStyle w:val="Ttulo1"/>
        <w:spacing w:before="0" w:beforeAutospacing="0" w:after="0" w:afterAutospacing="0"/>
        <w:ind w:right="-1"/>
        <w:jc w:val="both"/>
        <w:rPr>
          <w:b w:val="0"/>
          <w:sz w:val="24"/>
          <w:szCs w:val="24"/>
        </w:rPr>
      </w:pPr>
      <w:r w:rsidRPr="003842CA">
        <w:rPr>
          <w:b w:val="0"/>
          <w:bCs w:val="0"/>
          <w:color w:val="000000"/>
          <w:sz w:val="24"/>
          <w:szCs w:val="24"/>
        </w:rPr>
        <w:t xml:space="preserve">CARAZZAI, Estelita </w:t>
      </w:r>
      <w:proofErr w:type="spellStart"/>
      <w:r w:rsidRPr="003842CA">
        <w:rPr>
          <w:b w:val="0"/>
          <w:bCs w:val="0"/>
          <w:color w:val="000000"/>
          <w:sz w:val="24"/>
          <w:szCs w:val="24"/>
        </w:rPr>
        <w:t>Hass</w:t>
      </w:r>
      <w:proofErr w:type="spellEnd"/>
      <w:r w:rsidRPr="003842CA">
        <w:rPr>
          <w:b w:val="0"/>
          <w:bCs w:val="0"/>
          <w:color w:val="000000"/>
          <w:sz w:val="24"/>
          <w:szCs w:val="24"/>
        </w:rPr>
        <w:t xml:space="preserve">. </w:t>
      </w:r>
      <w:r w:rsidRPr="003842CA">
        <w:rPr>
          <w:color w:val="000000"/>
          <w:sz w:val="24"/>
          <w:szCs w:val="24"/>
        </w:rPr>
        <w:t xml:space="preserve">Alta do tomate impulsiona descaminho do fruto na Tríplice Fronteira. </w:t>
      </w:r>
      <w:r w:rsidRPr="003842CA">
        <w:rPr>
          <w:b w:val="0"/>
          <w:sz w:val="24"/>
          <w:szCs w:val="24"/>
        </w:rPr>
        <w:t xml:space="preserve">Disponível em: &lt;http://www1.folha.uol.com.br/mercado/1260347-alta-do-tomate-impulsiona-contrabando-do-fruto-na-triplice-fronteira.shtml&gt;. Acesso em </w:t>
      </w:r>
      <w:proofErr w:type="gramStart"/>
      <w:r w:rsidRPr="003842CA">
        <w:rPr>
          <w:b w:val="0"/>
          <w:sz w:val="24"/>
          <w:szCs w:val="24"/>
        </w:rPr>
        <w:t>14 abr</w:t>
      </w:r>
      <w:proofErr w:type="gramEnd"/>
      <w:r w:rsidRPr="003842CA">
        <w:rPr>
          <w:b w:val="0"/>
          <w:sz w:val="24"/>
          <w:szCs w:val="24"/>
        </w:rPr>
        <w:t xml:space="preserve"> 2013.</w:t>
      </w:r>
    </w:p>
    <w:p w:rsidR="00533CEE" w:rsidRPr="003842CA" w:rsidRDefault="00533CEE" w:rsidP="00533CEE">
      <w:pPr>
        <w:pStyle w:val="Ttulo1"/>
        <w:spacing w:before="0" w:beforeAutospacing="0" w:after="0" w:afterAutospacing="0"/>
        <w:ind w:right="-1"/>
        <w:jc w:val="both"/>
        <w:rPr>
          <w:b w:val="0"/>
          <w:sz w:val="24"/>
          <w:szCs w:val="24"/>
        </w:rPr>
      </w:pPr>
    </w:p>
    <w:p w:rsidR="00533CEE" w:rsidRPr="003842CA" w:rsidRDefault="00533CEE" w:rsidP="00533CEE">
      <w:pPr>
        <w:pStyle w:val="Ttulo1"/>
        <w:shd w:val="clear" w:color="auto" w:fill="FFFFFF"/>
        <w:spacing w:before="0" w:beforeAutospacing="0" w:after="0" w:afterAutospacing="0"/>
        <w:ind w:right="-1"/>
        <w:jc w:val="both"/>
        <w:rPr>
          <w:spacing w:val="-14"/>
          <w:sz w:val="24"/>
          <w:szCs w:val="24"/>
        </w:rPr>
      </w:pPr>
      <w:r w:rsidRPr="003842CA">
        <w:rPr>
          <w:b w:val="0"/>
          <w:sz w:val="24"/>
          <w:szCs w:val="24"/>
        </w:rPr>
        <w:t>EPTV</w:t>
      </w:r>
      <w:r w:rsidRPr="003842CA">
        <w:rPr>
          <w:sz w:val="24"/>
          <w:szCs w:val="24"/>
        </w:rPr>
        <w:t xml:space="preserve">. </w:t>
      </w:r>
      <w:r w:rsidRPr="003842CA">
        <w:rPr>
          <w:spacing w:val="-14"/>
          <w:sz w:val="24"/>
          <w:szCs w:val="24"/>
        </w:rPr>
        <w:t>PF prende gerente de importadora por contrabando em São Carlos, SP. Disponível em: &lt;</w:t>
      </w:r>
    </w:p>
    <w:p w:rsidR="00533CEE" w:rsidRPr="003842CA" w:rsidRDefault="00533CEE" w:rsidP="00533CEE">
      <w:pPr>
        <w:spacing w:after="0"/>
        <w:ind w:right="-1"/>
        <w:jc w:val="both"/>
        <w:rPr>
          <w:rFonts w:ascii="Times New Roman" w:hAnsi="Times New Roman" w:cs="Times New Roman"/>
          <w:sz w:val="24"/>
          <w:szCs w:val="24"/>
        </w:rPr>
      </w:pPr>
      <w:r w:rsidRPr="003842CA">
        <w:rPr>
          <w:rFonts w:ascii="Times New Roman" w:hAnsi="Times New Roman" w:cs="Times New Roman"/>
          <w:sz w:val="24"/>
          <w:szCs w:val="24"/>
        </w:rPr>
        <w:t xml:space="preserve">http://g1.globo.com/sp/sao-carlos-regiao/noticia/2013/04/pf-prende-gerente-de-importadora-por-contrabando-em-sao-carlos-sp.html&gt;. Acesso em </w:t>
      </w:r>
      <w:proofErr w:type="gramStart"/>
      <w:r w:rsidRPr="003842CA">
        <w:rPr>
          <w:rFonts w:ascii="Times New Roman" w:hAnsi="Times New Roman" w:cs="Times New Roman"/>
          <w:sz w:val="24"/>
          <w:szCs w:val="24"/>
        </w:rPr>
        <w:t>14 abr</w:t>
      </w:r>
      <w:proofErr w:type="gramEnd"/>
      <w:r w:rsidRPr="003842CA">
        <w:rPr>
          <w:rFonts w:ascii="Times New Roman" w:hAnsi="Times New Roman" w:cs="Times New Roman"/>
          <w:sz w:val="24"/>
          <w:szCs w:val="24"/>
        </w:rPr>
        <w:t xml:space="preserve"> 2013.</w:t>
      </w:r>
    </w:p>
    <w:p w:rsidR="00533CEE" w:rsidRPr="003842CA" w:rsidRDefault="00533CEE" w:rsidP="00533CEE">
      <w:pPr>
        <w:pStyle w:val="Ttulo1"/>
        <w:shd w:val="clear" w:color="auto" w:fill="FFFFFF"/>
        <w:spacing w:before="0" w:beforeAutospacing="0" w:after="0" w:afterAutospacing="0"/>
        <w:ind w:right="-1"/>
        <w:jc w:val="both"/>
        <w:rPr>
          <w:b w:val="0"/>
          <w:spacing w:val="-12"/>
          <w:sz w:val="24"/>
          <w:szCs w:val="24"/>
        </w:rPr>
      </w:pPr>
    </w:p>
    <w:p w:rsidR="00533CEE" w:rsidRPr="003842CA" w:rsidRDefault="00533CEE" w:rsidP="00533CEE">
      <w:pPr>
        <w:pStyle w:val="Ttulo1"/>
        <w:shd w:val="clear" w:color="auto" w:fill="FFFFFF"/>
        <w:spacing w:before="0" w:beforeAutospacing="0" w:after="0" w:afterAutospacing="0"/>
        <w:ind w:right="-1"/>
        <w:jc w:val="both"/>
        <w:rPr>
          <w:b w:val="0"/>
          <w:spacing w:val="-12"/>
          <w:sz w:val="24"/>
          <w:szCs w:val="24"/>
        </w:rPr>
      </w:pPr>
      <w:r w:rsidRPr="003842CA">
        <w:rPr>
          <w:b w:val="0"/>
          <w:spacing w:val="-12"/>
          <w:sz w:val="24"/>
          <w:szCs w:val="24"/>
        </w:rPr>
        <w:t xml:space="preserve">FEDERAL, Polícia. </w:t>
      </w:r>
      <w:r w:rsidRPr="003842CA">
        <w:rPr>
          <w:spacing w:val="-12"/>
          <w:sz w:val="24"/>
          <w:szCs w:val="24"/>
        </w:rPr>
        <w:t>PF apreende barco que transportava cigarros contrabandeados</w:t>
      </w:r>
      <w:r w:rsidRPr="003842CA">
        <w:rPr>
          <w:b w:val="0"/>
          <w:spacing w:val="-12"/>
          <w:sz w:val="24"/>
          <w:szCs w:val="24"/>
        </w:rPr>
        <w:t>. Disponível em: &lt;</w:t>
      </w:r>
      <w:r w:rsidRPr="003842CA">
        <w:rPr>
          <w:b w:val="0"/>
          <w:sz w:val="24"/>
          <w:szCs w:val="24"/>
        </w:rPr>
        <w:t xml:space="preserve"> http://www.dpf.gov.br/agencia/noticias/2013/04/pf-apreende-barco-que-transportava-cigarros-contrabandeados&gt;. Acesso em </w:t>
      </w:r>
      <w:proofErr w:type="gramStart"/>
      <w:r w:rsidRPr="003842CA">
        <w:rPr>
          <w:b w:val="0"/>
          <w:sz w:val="24"/>
          <w:szCs w:val="24"/>
        </w:rPr>
        <w:t>14 abr</w:t>
      </w:r>
      <w:proofErr w:type="gramEnd"/>
      <w:r w:rsidRPr="003842CA">
        <w:rPr>
          <w:b w:val="0"/>
          <w:sz w:val="24"/>
          <w:szCs w:val="24"/>
        </w:rPr>
        <w:t xml:space="preserve"> 2013.</w:t>
      </w:r>
    </w:p>
    <w:p w:rsidR="00533CEE" w:rsidRPr="003842CA" w:rsidRDefault="00533CEE" w:rsidP="00533CEE">
      <w:pPr>
        <w:spacing w:after="0" w:line="240" w:lineRule="auto"/>
        <w:ind w:right="-1"/>
        <w:jc w:val="both"/>
        <w:rPr>
          <w:rFonts w:ascii="Times New Roman" w:hAnsi="Times New Roman" w:cs="Times New Roman"/>
          <w:sz w:val="24"/>
          <w:szCs w:val="24"/>
        </w:rPr>
      </w:pPr>
    </w:p>
    <w:p w:rsidR="00533CEE" w:rsidRPr="003842CA" w:rsidRDefault="00533CEE" w:rsidP="00533CEE">
      <w:pPr>
        <w:spacing w:after="0"/>
        <w:ind w:right="-1"/>
        <w:jc w:val="both"/>
        <w:rPr>
          <w:rFonts w:ascii="Times New Roman" w:hAnsi="Times New Roman" w:cs="Times New Roman"/>
          <w:sz w:val="24"/>
        </w:rPr>
      </w:pPr>
      <w:proofErr w:type="gramStart"/>
      <w:r w:rsidRPr="003842CA">
        <w:rPr>
          <w:rFonts w:ascii="Times New Roman" w:hAnsi="Times New Roman" w:cs="Times New Roman"/>
          <w:sz w:val="24"/>
        </w:rPr>
        <w:t>FEDERAL,</w:t>
      </w:r>
      <w:proofErr w:type="gramEnd"/>
      <w:r w:rsidRPr="003842CA">
        <w:rPr>
          <w:rFonts w:ascii="Times New Roman" w:hAnsi="Times New Roman" w:cs="Times New Roman"/>
          <w:sz w:val="24"/>
        </w:rPr>
        <w:t xml:space="preserve">Receita. </w:t>
      </w:r>
      <w:r w:rsidRPr="003842CA">
        <w:rPr>
          <w:rFonts w:ascii="Times New Roman" w:hAnsi="Times New Roman" w:cs="Times New Roman"/>
          <w:b/>
          <w:sz w:val="24"/>
        </w:rPr>
        <w:t>Operação conjunta: receita federal e Polícia Rodoviária Federal combate contrabando feito em aeronaves</w:t>
      </w:r>
      <w:r w:rsidRPr="003842CA">
        <w:rPr>
          <w:rFonts w:ascii="Times New Roman" w:hAnsi="Times New Roman" w:cs="Times New Roman"/>
          <w:sz w:val="24"/>
        </w:rPr>
        <w:t xml:space="preserve">. Disponível em: &lt;http://www.receita.fazenda.gov.br/AutomaticoSRFSinot/2012/11/09/2012_11_09_16_34_30_710818238.html&gt;. Acesso em </w:t>
      </w:r>
      <w:proofErr w:type="gramStart"/>
      <w:r w:rsidRPr="003842CA">
        <w:rPr>
          <w:rFonts w:ascii="Times New Roman" w:hAnsi="Times New Roman" w:cs="Times New Roman"/>
          <w:sz w:val="24"/>
        </w:rPr>
        <w:t>28 mar 2013</w:t>
      </w:r>
      <w:proofErr w:type="gramEnd"/>
      <w:r w:rsidRPr="003842CA">
        <w:rPr>
          <w:rFonts w:ascii="Times New Roman" w:hAnsi="Times New Roman" w:cs="Times New Roman"/>
          <w:sz w:val="24"/>
        </w:rPr>
        <w:t>.</w:t>
      </w:r>
    </w:p>
    <w:p w:rsidR="00533CEE" w:rsidRPr="003842CA" w:rsidRDefault="00533CEE" w:rsidP="00533CEE">
      <w:pPr>
        <w:shd w:val="clear" w:color="auto" w:fill="FFFFFF"/>
        <w:spacing w:after="0" w:line="240" w:lineRule="auto"/>
        <w:ind w:right="-1"/>
        <w:jc w:val="both"/>
        <w:rPr>
          <w:rFonts w:ascii="Times New Roman" w:hAnsi="Times New Roman" w:cs="Times New Roman"/>
          <w:iCs/>
          <w:sz w:val="24"/>
          <w:szCs w:val="24"/>
          <w:shd w:val="clear" w:color="auto" w:fill="FFFFFF"/>
        </w:rPr>
      </w:pPr>
    </w:p>
    <w:p w:rsidR="00533CEE" w:rsidRPr="003842CA" w:rsidRDefault="00533CEE" w:rsidP="00533CEE">
      <w:pPr>
        <w:shd w:val="clear" w:color="auto" w:fill="FFFFFF"/>
        <w:spacing w:after="0" w:line="240" w:lineRule="auto"/>
        <w:ind w:right="-1"/>
        <w:jc w:val="both"/>
        <w:rPr>
          <w:rFonts w:ascii="Times New Roman" w:hAnsi="Times New Roman" w:cs="Times New Roman"/>
          <w:sz w:val="24"/>
          <w:szCs w:val="24"/>
        </w:rPr>
      </w:pPr>
      <w:r w:rsidRPr="003842CA">
        <w:rPr>
          <w:rFonts w:ascii="Times New Roman" w:hAnsi="Times New Roman" w:cs="Times New Roman"/>
          <w:iCs/>
          <w:sz w:val="24"/>
          <w:szCs w:val="24"/>
          <w:shd w:val="clear" w:color="auto" w:fill="FFFFFF"/>
        </w:rPr>
        <w:t>FENAPEF, Agência; MARANHÃO, Comunicação Social – Superintendência Regional de Polícia Federal no</w:t>
      </w:r>
      <w:r w:rsidRPr="003842CA">
        <w:rPr>
          <w:rFonts w:ascii="Times New Roman" w:hAnsi="Times New Roman" w:cs="Times New Roman"/>
          <w:sz w:val="24"/>
          <w:szCs w:val="24"/>
        </w:rPr>
        <w:t xml:space="preserve">. </w:t>
      </w:r>
      <w:hyperlink r:id="rId7" w:history="1">
        <w:r w:rsidRPr="003842CA">
          <w:rPr>
            <w:rStyle w:val="Hyperlink"/>
            <w:rFonts w:ascii="Times New Roman" w:hAnsi="Times New Roman" w:cs="Times New Roman"/>
            <w:b/>
            <w:bCs/>
            <w:color w:val="auto"/>
            <w:sz w:val="24"/>
            <w:szCs w:val="24"/>
            <w:shd w:val="clear" w:color="auto" w:fill="FFFFFF"/>
          </w:rPr>
          <w:t>PF apreende quatro carretas de contrabando</w:t>
        </w:r>
      </w:hyperlink>
      <w:r w:rsidRPr="003842CA">
        <w:rPr>
          <w:rFonts w:ascii="Times New Roman" w:hAnsi="Times New Roman" w:cs="Times New Roman"/>
          <w:sz w:val="24"/>
          <w:szCs w:val="24"/>
        </w:rPr>
        <w:t>. Disponível em; &lt;http://www.fenapef.org.br/fenapef/noticia/index/37971</w:t>
      </w:r>
      <w:r w:rsidRPr="003842CA">
        <w:rPr>
          <w:rStyle w:val="Hyperlink"/>
          <w:rFonts w:ascii="Times New Roman" w:hAnsi="Times New Roman" w:cs="Times New Roman"/>
          <w:color w:val="auto"/>
          <w:sz w:val="24"/>
          <w:szCs w:val="24"/>
        </w:rPr>
        <w:t xml:space="preserve">&gt;. Acesso em </w:t>
      </w:r>
      <w:proofErr w:type="gramStart"/>
      <w:r w:rsidRPr="003842CA">
        <w:rPr>
          <w:rStyle w:val="Hyperlink"/>
          <w:rFonts w:ascii="Times New Roman" w:hAnsi="Times New Roman" w:cs="Times New Roman"/>
          <w:color w:val="auto"/>
          <w:sz w:val="24"/>
          <w:szCs w:val="24"/>
        </w:rPr>
        <w:t>28 mar 2013</w:t>
      </w:r>
      <w:proofErr w:type="gramEnd"/>
      <w:r w:rsidRPr="003842CA">
        <w:rPr>
          <w:rStyle w:val="Hyperlink"/>
          <w:rFonts w:ascii="Times New Roman" w:hAnsi="Times New Roman" w:cs="Times New Roman"/>
          <w:color w:val="auto"/>
          <w:sz w:val="24"/>
          <w:szCs w:val="24"/>
        </w:rPr>
        <w:t>.</w:t>
      </w:r>
    </w:p>
    <w:p w:rsidR="00533CEE" w:rsidRPr="003842CA" w:rsidRDefault="00533CEE" w:rsidP="00FA07B8">
      <w:pPr>
        <w:autoSpaceDE w:val="0"/>
        <w:autoSpaceDN w:val="0"/>
        <w:adjustRightInd w:val="0"/>
        <w:spacing w:after="0" w:line="240" w:lineRule="auto"/>
        <w:ind w:right="-1"/>
        <w:jc w:val="both"/>
        <w:rPr>
          <w:rFonts w:ascii="Times New Roman" w:hAnsi="Times New Roman" w:cs="Times New Roman"/>
          <w:iCs/>
          <w:sz w:val="24"/>
          <w:szCs w:val="24"/>
        </w:rPr>
      </w:pPr>
    </w:p>
    <w:p w:rsidR="00533CEE" w:rsidRPr="003842CA" w:rsidRDefault="00533CEE" w:rsidP="00533CEE">
      <w:pPr>
        <w:spacing w:after="0" w:line="240" w:lineRule="auto"/>
        <w:ind w:right="-1"/>
        <w:jc w:val="both"/>
        <w:rPr>
          <w:rFonts w:ascii="Times New Roman" w:hAnsi="Times New Roman" w:cs="Times New Roman"/>
          <w:sz w:val="24"/>
          <w:szCs w:val="24"/>
        </w:rPr>
      </w:pPr>
      <w:r w:rsidRPr="003842CA">
        <w:rPr>
          <w:rFonts w:ascii="Times New Roman" w:hAnsi="Times New Roman" w:cs="Times New Roman"/>
          <w:sz w:val="24"/>
          <w:szCs w:val="16"/>
          <w:shd w:val="clear" w:color="auto" w:fill="FFFFFF"/>
        </w:rPr>
        <w:t xml:space="preserve">LIMONGE, </w:t>
      </w:r>
      <w:proofErr w:type="gramStart"/>
      <w:r w:rsidRPr="003842CA">
        <w:rPr>
          <w:rFonts w:ascii="Times New Roman" w:hAnsi="Times New Roman" w:cs="Times New Roman"/>
          <w:sz w:val="24"/>
          <w:szCs w:val="16"/>
          <w:shd w:val="clear" w:color="auto" w:fill="FFFFFF"/>
        </w:rPr>
        <w:t>Adriana.</w:t>
      </w:r>
      <w:proofErr w:type="gramEnd"/>
      <w:r w:rsidRPr="003842CA">
        <w:rPr>
          <w:rFonts w:ascii="Times New Roman" w:eastAsia="Times New Roman" w:hAnsi="Times New Roman" w:cs="Times New Roman"/>
          <w:b/>
          <w:color w:val="000000"/>
          <w:sz w:val="24"/>
          <w:szCs w:val="24"/>
          <w:lang w:eastAsia="pt-BR"/>
        </w:rPr>
        <w:t>Contrabando, descaminho e sonegação estão na mira do fisco.</w:t>
      </w:r>
      <w:r w:rsidRPr="003842CA">
        <w:rPr>
          <w:rFonts w:ascii="Times New Roman" w:eastAsia="Times New Roman" w:hAnsi="Times New Roman" w:cs="Times New Roman"/>
          <w:color w:val="000000"/>
          <w:sz w:val="24"/>
          <w:szCs w:val="24"/>
          <w:lang w:eastAsia="pt-BR"/>
        </w:rPr>
        <w:t xml:space="preserve"> </w:t>
      </w:r>
      <w:r w:rsidRPr="003842CA">
        <w:rPr>
          <w:rFonts w:ascii="Times New Roman" w:hAnsi="Times New Roman" w:cs="Times New Roman"/>
          <w:sz w:val="24"/>
          <w:szCs w:val="24"/>
        </w:rPr>
        <w:t>Disponível em: &lt;</w:t>
      </w:r>
      <w:proofErr w:type="gramStart"/>
      <w:r w:rsidRPr="003842CA">
        <w:rPr>
          <w:rFonts w:ascii="Times New Roman" w:hAnsi="Times New Roman" w:cs="Times New Roman"/>
          <w:sz w:val="24"/>
          <w:szCs w:val="24"/>
        </w:rPr>
        <w:t>http://www.orsalescontabilidade.com.br/index.</w:t>
      </w:r>
      <w:proofErr w:type="gramEnd"/>
      <w:r w:rsidRPr="003842CA">
        <w:rPr>
          <w:rFonts w:ascii="Times New Roman" w:hAnsi="Times New Roman" w:cs="Times New Roman"/>
          <w:sz w:val="24"/>
          <w:szCs w:val="24"/>
        </w:rPr>
        <w:t>php?</w:t>
      </w:r>
      <w:proofErr w:type="gramStart"/>
      <w:r w:rsidRPr="003842CA">
        <w:rPr>
          <w:rFonts w:ascii="Times New Roman" w:hAnsi="Times New Roman" w:cs="Times New Roman"/>
          <w:sz w:val="24"/>
          <w:szCs w:val="24"/>
        </w:rPr>
        <w:t>option</w:t>
      </w:r>
      <w:proofErr w:type="gramEnd"/>
      <w:r w:rsidRPr="003842CA">
        <w:rPr>
          <w:rFonts w:ascii="Times New Roman" w:hAnsi="Times New Roman" w:cs="Times New Roman"/>
          <w:sz w:val="24"/>
          <w:szCs w:val="24"/>
        </w:rPr>
        <w:t>=com_content&amp;view=article&amp;id=968:contrabando-descaminho-e-sonegacao-estao-na-mira-do-fisco&amp;catid=4:geral&amp;Itemid=11&gt;. Acesso em 21 de abr 2013.</w:t>
      </w:r>
    </w:p>
    <w:p w:rsidR="00533CEE" w:rsidRPr="003842CA" w:rsidRDefault="00533CEE" w:rsidP="00533CEE">
      <w:pPr>
        <w:spacing w:after="0" w:line="240" w:lineRule="auto"/>
        <w:ind w:right="-1"/>
        <w:jc w:val="both"/>
        <w:rPr>
          <w:rFonts w:ascii="Times New Roman" w:hAnsi="Times New Roman" w:cs="Times New Roman"/>
          <w:sz w:val="24"/>
          <w:szCs w:val="24"/>
        </w:rPr>
      </w:pPr>
    </w:p>
    <w:p w:rsidR="00AD59BC" w:rsidRPr="003842CA" w:rsidRDefault="00AD59BC" w:rsidP="00533CEE">
      <w:pPr>
        <w:spacing w:after="0" w:line="240" w:lineRule="auto"/>
        <w:ind w:right="-1"/>
        <w:jc w:val="both"/>
        <w:rPr>
          <w:rFonts w:ascii="Times New Roman" w:hAnsi="Times New Roman" w:cs="Times New Roman"/>
          <w:iCs/>
          <w:sz w:val="24"/>
          <w:szCs w:val="24"/>
        </w:rPr>
      </w:pPr>
      <w:r w:rsidRPr="003842CA">
        <w:rPr>
          <w:rFonts w:ascii="Times New Roman" w:hAnsi="Times New Roman" w:cs="Times New Roman"/>
          <w:iCs/>
          <w:sz w:val="24"/>
          <w:szCs w:val="24"/>
        </w:rPr>
        <w:t>MASSON, Cleber</w:t>
      </w:r>
      <w:r w:rsidRPr="003842CA">
        <w:rPr>
          <w:rFonts w:ascii="Times New Roman" w:hAnsi="Times New Roman" w:cs="Times New Roman"/>
          <w:b/>
          <w:iCs/>
          <w:sz w:val="24"/>
          <w:szCs w:val="24"/>
        </w:rPr>
        <w:t>. Direito Penal esquematizado, vol.3: p</w:t>
      </w:r>
      <w:r w:rsidR="00A15724" w:rsidRPr="003842CA">
        <w:rPr>
          <w:rFonts w:ascii="Times New Roman" w:hAnsi="Times New Roman" w:cs="Times New Roman"/>
          <w:b/>
          <w:iCs/>
          <w:sz w:val="24"/>
          <w:szCs w:val="24"/>
        </w:rPr>
        <w:t xml:space="preserve">arte especial, </w:t>
      </w:r>
      <w:proofErr w:type="spellStart"/>
      <w:r w:rsidR="00A15724" w:rsidRPr="003842CA">
        <w:rPr>
          <w:rFonts w:ascii="Times New Roman" w:hAnsi="Times New Roman" w:cs="Times New Roman"/>
          <w:b/>
          <w:iCs/>
          <w:sz w:val="24"/>
          <w:szCs w:val="24"/>
        </w:rPr>
        <w:t>arts</w:t>
      </w:r>
      <w:proofErr w:type="spellEnd"/>
      <w:r w:rsidR="00A15724" w:rsidRPr="003842CA">
        <w:rPr>
          <w:rFonts w:ascii="Times New Roman" w:hAnsi="Times New Roman" w:cs="Times New Roman"/>
          <w:b/>
          <w:iCs/>
          <w:sz w:val="24"/>
          <w:szCs w:val="24"/>
        </w:rPr>
        <w:t xml:space="preserve"> 213 a 359H</w:t>
      </w:r>
      <w:r w:rsidRPr="003842CA">
        <w:rPr>
          <w:rFonts w:ascii="Times New Roman" w:hAnsi="Times New Roman" w:cs="Times New Roman"/>
          <w:iCs/>
          <w:sz w:val="24"/>
          <w:szCs w:val="24"/>
        </w:rPr>
        <w:t>. – 2. Ed. Ver</w:t>
      </w:r>
      <w:proofErr w:type="gramStart"/>
      <w:r w:rsidRPr="003842CA">
        <w:rPr>
          <w:rFonts w:ascii="Times New Roman" w:hAnsi="Times New Roman" w:cs="Times New Roman"/>
          <w:iCs/>
          <w:sz w:val="24"/>
          <w:szCs w:val="24"/>
        </w:rPr>
        <w:t>.,</w:t>
      </w:r>
      <w:proofErr w:type="gramEnd"/>
      <w:r w:rsidRPr="003842CA">
        <w:rPr>
          <w:rFonts w:ascii="Times New Roman" w:hAnsi="Times New Roman" w:cs="Times New Roman"/>
          <w:iCs/>
          <w:sz w:val="24"/>
          <w:szCs w:val="24"/>
        </w:rPr>
        <w:t xml:space="preserve"> e </w:t>
      </w:r>
      <w:proofErr w:type="spellStart"/>
      <w:r w:rsidRPr="003842CA">
        <w:rPr>
          <w:rFonts w:ascii="Times New Roman" w:hAnsi="Times New Roman" w:cs="Times New Roman"/>
          <w:iCs/>
          <w:sz w:val="24"/>
          <w:szCs w:val="24"/>
        </w:rPr>
        <w:t>ampl</w:t>
      </w:r>
      <w:proofErr w:type="spellEnd"/>
      <w:r w:rsidRPr="003842CA">
        <w:rPr>
          <w:rFonts w:ascii="Times New Roman" w:hAnsi="Times New Roman" w:cs="Times New Roman"/>
          <w:iCs/>
          <w:sz w:val="24"/>
          <w:szCs w:val="24"/>
        </w:rPr>
        <w:t>.- Rio de Janeiro; Forense; São Paulo : MÉTODO, 2012.</w:t>
      </w:r>
    </w:p>
    <w:p w:rsidR="00A15724" w:rsidRPr="003842CA" w:rsidRDefault="00A15724" w:rsidP="00FA07B8">
      <w:pPr>
        <w:autoSpaceDE w:val="0"/>
        <w:autoSpaceDN w:val="0"/>
        <w:adjustRightInd w:val="0"/>
        <w:spacing w:after="0" w:line="240" w:lineRule="auto"/>
        <w:ind w:right="-1"/>
        <w:jc w:val="both"/>
        <w:rPr>
          <w:rFonts w:ascii="Times New Roman" w:hAnsi="Times New Roman" w:cs="Times New Roman"/>
          <w:iCs/>
          <w:sz w:val="24"/>
          <w:szCs w:val="24"/>
        </w:rPr>
      </w:pPr>
    </w:p>
    <w:p w:rsidR="00AD59BC" w:rsidRPr="003842CA" w:rsidRDefault="00AD59BC" w:rsidP="00FA07B8">
      <w:pPr>
        <w:autoSpaceDE w:val="0"/>
        <w:autoSpaceDN w:val="0"/>
        <w:adjustRightInd w:val="0"/>
        <w:spacing w:after="0" w:line="240" w:lineRule="auto"/>
        <w:ind w:right="-1"/>
        <w:jc w:val="both"/>
        <w:rPr>
          <w:rFonts w:ascii="Times New Roman" w:hAnsi="Times New Roman" w:cs="Times New Roman"/>
          <w:color w:val="000000" w:themeColor="text1"/>
          <w:sz w:val="24"/>
          <w:szCs w:val="24"/>
        </w:rPr>
      </w:pPr>
      <w:r w:rsidRPr="003842CA">
        <w:rPr>
          <w:rFonts w:ascii="Times New Roman" w:hAnsi="Times New Roman" w:cs="Times New Roman"/>
          <w:iCs/>
          <w:color w:val="000000" w:themeColor="text1"/>
          <w:sz w:val="24"/>
          <w:szCs w:val="24"/>
        </w:rPr>
        <w:t>MAZUR, Bianca de Freitas.</w:t>
      </w:r>
      <w:r w:rsidRPr="003842CA">
        <w:rPr>
          <w:rFonts w:ascii="Times New Roman" w:hAnsi="Times New Roman" w:cs="Times New Roman"/>
          <w:b/>
          <w:bCs/>
          <w:color w:val="000000" w:themeColor="text1"/>
          <w:sz w:val="24"/>
          <w:szCs w:val="24"/>
        </w:rPr>
        <w:t xml:space="preserve"> O</w:t>
      </w:r>
      <w:r w:rsidR="0085012B" w:rsidRPr="003842CA">
        <w:rPr>
          <w:rFonts w:ascii="Times New Roman" w:hAnsi="Times New Roman" w:cs="Times New Roman"/>
          <w:b/>
          <w:bCs/>
          <w:color w:val="000000" w:themeColor="text1"/>
          <w:sz w:val="24"/>
          <w:szCs w:val="24"/>
        </w:rPr>
        <w:t>s</w:t>
      </w:r>
      <w:r w:rsidRPr="003842CA">
        <w:rPr>
          <w:rFonts w:ascii="Times New Roman" w:hAnsi="Times New Roman" w:cs="Times New Roman"/>
          <w:b/>
          <w:bCs/>
          <w:color w:val="000000" w:themeColor="text1"/>
          <w:sz w:val="24"/>
          <w:szCs w:val="24"/>
        </w:rPr>
        <w:t xml:space="preserve"> tipos de contrabando e descaminho como capítulo do direito penal. Análise de seus aspectos, elementos e características.</w:t>
      </w:r>
      <w:r w:rsidRPr="003842CA">
        <w:rPr>
          <w:rFonts w:ascii="Times New Roman" w:hAnsi="Times New Roman" w:cs="Times New Roman"/>
          <w:bCs/>
          <w:color w:val="000000" w:themeColor="text1"/>
          <w:sz w:val="24"/>
          <w:szCs w:val="24"/>
        </w:rPr>
        <w:t xml:space="preserve"> </w:t>
      </w:r>
      <w:r w:rsidRPr="003842CA">
        <w:rPr>
          <w:rFonts w:ascii="Times New Roman" w:hAnsi="Times New Roman" w:cs="Times New Roman"/>
          <w:color w:val="000000" w:themeColor="text1"/>
          <w:sz w:val="24"/>
          <w:szCs w:val="24"/>
        </w:rPr>
        <w:t xml:space="preserve">Dissertação apresentada como requisito final para a obtenção do título de mestre em Direito das Relações Sociais pela Universidade Federal do Paraná. Curitiba, 2005. Disponível em: </w:t>
      </w:r>
      <w:r w:rsidR="00FA07B8" w:rsidRPr="003842CA">
        <w:rPr>
          <w:rFonts w:ascii="Times New Roman" w:hAnsi="Times New Roman" w:cs="Times New Roman"/>
          <w:color w:val="000000" w:themeColor="text1"/>
          <w:sz w:val="24"/>
          <w:szCs w:val="24"/>
        </w:rPr>
        <w:t>&lt;</w:t>
      </w:r>
      <w:r w:rsidRPr="003842CA">
        <w:rPr>
          <w:rFonts w:ascii="Times New Roman" w:hAnsi="Times New Roman" w:cs="Times New Roman"/>
          <w:sz w:val="24"/>
          <w:szCs w:val="24"/>
        </w:rPr>
        <w:t>http://dspace.c3sl.ufpr.br:8080/dspace/handle/1884/27906</w:t>
      </w:r>
      <w:r w:rsidR="00FA07B8" w:rsidRPr="003842CA">
        <w:rPr>
          <w:rFonts w:ascii="Times New Roman" w:hAnsi="Times New Roman" w:cs="Times New Roman"/>
          <w:color w:val="000000" w:themeColor="text1"/>
          <w:sz w:val="24"/>
          <w:szCs w:val="24"/>
        </w:rPr>
        <w:t>&gt;</w:t>
      </w:r>
      <w:r w:rsidRPr="003842CA">
        <w:rPr>
          <w:rFonts w:ascii="Times New Roman" w:hAnsi="Times New Roman" w:cs="Times New Roman"/>
          <w:color w:val="000000" w:themeColor="text1"/>
          <w:sz w:val="24"/>
          <w:szCs w:val="24"/>
        </w:rPr>
        <w:t>. Acesso em 2</w:t>
      </w:r>
      <w:r w:rsidR="001A2F8D" w:rsidRPr="003842CA">
        <w:rPr>
          <w:rFonts w:ascii="Times New Roman" w:hAnsi="Times New Roman" w:cs="Times New Roman"/>
          <w:color w:val="000000" w:themeColor="text1"/>
          <w:sz w:val="24"/>
          <w:szCs w:val="24"/>
        </w:rPr>
        <w:t>1</w:t>
      </w:r>
      <w:r w:rsidRPr="003842CA">
        <w:rPr>
          <w:rFonts w:ascii="Times New Roman" w:hAnsi="Times New Roman" w:cs="Times New Roman"/>
          <w:color w:val="000000" w:themeColor="text1"/>
          <w:sz w:val="24"/>
          <w:szCs w:val="24"/>
        </w:rPr>
        <w:t xml:space="preserve"> de abril de 2013.</w:t>
      </w:r>
    </w:p>
    <w:p w:rsidR="001D1F88" w:rsidRPr="003842CA" w:rsidRDefault="001D1F88" w:rsidP="00FA07B8">
      <w:pPr>
        <w:pStyle w:val="Ttulo1"/>
        <w:spacing w:before="0" w:beforeAutospacing="0" w:after="0" w:afterAutospacing="0"/>
        <w:ind w:right="-1"/>
        <w:jc w:val="both"/>
        <w:rPr>
          <w:b w:val="0"/>
          <w:color w:val="000000"/>
          <w:sz w:val="24"/>
          <w:szCs w:val="24"/>
        </w:rPr>
      </w:pPr>
    </w:p>
    <w:p w:rsidR="001D1F88" w:rsidRPr="003842CA" w:rsidRDefault="001D1F88" w:rsidP="00FA07B8">
      <w:pPr>
        <w:shd w:val="clear" w:color="auto" w:fill="FFFFFF"/>
        <w:spacing w:after="0" w:line="240" w:lineRule="auto"/>
        <w:ind w:right="-1"/>
        <w:jc w:val="both"/>
        <w:outlineLvl w:val="0"/>
        <w:rPr>
          <w:rFonts w:ascii="Times New Roman" w:hAnsi="Times New Roman" w:cs="Times New Roman"/>
          <w:sz w:val="24"/>
          <w:szCs w:val="24"/>
        </w:rPr>
      </w:pPr>
      <w:r w:rsidRPr="003842CA">
        <w:rPr>
          <w:rFonts w:ascii="Times New Roman" w:hAnsi="Times New Roman" w:cs="Times New Roman"/>
          <w:bCs/>
          <w:color w:val="000000"/>
          <w:sz w:val="24"/>
          <w:szCs w:val="24"/>
          <w:shd w:val="clear" w:color="auto" w:fill="FFFFFF"/>
        </w:rPr>
        <w:t>PARANÁ, Comunicação Social da Polícia Federal no Estado do.</w:t>
      </w:r>
      <w:r w:rsidRPr="003842CA">
        <w:rPr>
          <w:rFonts w:ascii="Times New Roman" w:hAnsi="Times New Roman" w:cs="Times New Roman"/>
          <w:b/>
          <w:bCs/>
          <w:color w:val="000000"/>
          <w:sz w:val="24"/>
          <w:szCs w:val="24"/>
          <w:shd w:val="clear" w:color="auto" w:fill="FFFFFF"/>
        </w:rPr>
        <w:t xml:space="preserve"> </w:t>
      </w:r>
      <w:r w:rsidRPr="003842CA">
        <w:rPr>
          <w:rFonts w:ascii="Times New Roman" w:eastAsia="Times New Roman" w:hAnsi="Times New Roman" w:cs="Times New Roman"/>
          <w:b/>
          <w:bCs/>
          <w:spacing w:val="-12"/>
          <w:kern w:val="36"/>
          <w:sz w:val="24"/>
          <w:szCs w:val="24"/>
          <w:lang w:eastAsia="pt-BR"/>
        </w:rPr>
        <w:t xml:space="preserve">PF apreende 83 caixas de cigarros contrabandeados do Paraguai. </w:t>
      </w:r>
      <w:r w:rsidRPr="003842CA">
        <w:rPr>
          <w:rFonts w:ascii="Times New Roman" w:hAnsi="Times New Roman" w:cs="Times New Roman"/>
          <w:sz w:val="24"/>
          <w:szCs w:val="24"/>
        </w:rPr>
        <w:t xml:space="preserve">Disponível em: &lt;http://www.dpf.gov.br/agencia/noticias/2013/04/pf-apreende-83-caixas-de-cigarros-contrabandeados-do-paraguai. Acesso em </w:t>
      </w:r>
      <w:proofErr w:type="gramStart"/>
      <w:r w:rsidRPr="003842CA">
        <w:rPr>
          <w:rFonts w:ascii="Times New Roman" w:hAnsi="Times New Roman" w:cs="Times New Roman"/>
          <w:sz w:val="24"/>
          <w:szCs w:val="24"/>
        </w:rPr>
        <w:t>19 abr</w:t>
      </w:r>
      <w:proofErr w:type="gramEnd"/>
      <w:r w:rsidRPr="003842CA">
        <w:rPr>
          <w:rFonts w:ascii="Times New Roman" w:hAnsi="Times New Roman" w:cs="Times New Roman"/>
          <w:sz w:val="24"/>
          <w:szCs w:val="24"/>
        </w:rPr>
        <w:t xml:space="preserve"> 2013</w:t>
      </w:r>
    </w:p>
    <w:p w:rsidR="001D1F88" w:rsidRPr="003842CA" w:rsidRDefault="001D1F88" w:rsidP="00FA07B8">
      <w:pPr>
        <w:shd w:val="clear" w:color="auto" w:fill="FFFFFF"/>
        <w:spacing w:after="0" w:line="240" w:lineRule="auto"/>
        <w:ind w:right="-1"/>
        <w:jc w:val="both"/>
        <w:outlineLvl w:val="0"/>
        <w:rPr>
          <w:rFonts w:ascii="Times New Roman" w:hAnsi="Times New Roman" w:cs="Times New Roman"/>
          <w:sz w:val="24"/>
          <w:szCs w:val="24"/>
        </w:rPr>
      </w:pPr>
    </w:p>
    <w:p w:rsidR="00E1612D" w:rsidRPr="003842CA" w:rsidRDefault="00E1612D" w:rsidP="00E1612D">
      <w:pPr>
        <w:pStyle w:val="Ttulo2"/>
        <w:spacing w:before="0" w:line="300" w:lineRule="atLeast"/>
        <w:ind w:right="-1"/>
        <w:jc w:val="both"/>
        <w:rPr>
          <w:rFonts w:ascii="Times New Roman" w:hAnsi="Times New Roman" w:cs="Times New Roman"/>
          <w:b w:val="0"/>
          <w:color w:val="auto"/>
          <w:sz w:val="24"/>
        </w:rPr>
      </w:pPr>
      <w:r w:rsidRPr="003842CA">
        <w:rPr>
          <w:rFonts w:ascii="Times New Roman" w:hAnsi="Times New Roman" w:cs="Times New Roman"/>
          <w:b w:val="0"/>
          <w:color w:val="auto"/>
          <w:sz w:val="24"/>
        </w:rPr>
        <w:t xml:space="preserve">PRADO, Luiz Regis. </w:t>
      </w:r>
      <w:r w:rsidRPr="003842CA">
        <w:rPr>
          <w:rFonts w:ascii="Times New Roman" w:hAnsi="Times New Roman" w:cs="Times New Roman"/>
          <w:color w:val="auto"/>
          <w:sz w:val="24"/>
        </w:rPr>
        <w:t>Curso de Direito Penal: Parte Especial</w:t>
      </w:r>
      <w:r w:rsidRPr="003842CA">
        <w:rPr>
          <w:rFonts w:ascii="Times New Roman" w:hAnsi="Times New Roman" w:cs="Times New Roman"/>
          <w:b w:val="0"/>
          <w:color w:val="auto"/>
          <w:sz w:val="24"/>
        </w:rPr>
        <w:t>. V. 4. São Paulo: Atlas, 2004.</w:t>
      </w:r>
    </w:p>
    <w:p w:rsidR="00E1612D" w:rsidRPr="003842CA" w:rsidRDefault="00E1612D" w:rsidP="00E1612D">
      <w:pPr>
        <w:pStyle w:val="Ttulo2"/>
        <w:spacing w:before="0" w:line="300" w:lineRule="atLeast"/>
        <w:ind w:right="-1"/>
        <w:jc w:val="both"/>
        <w:rPr>
          <w:rFonts w:ascii="Times New Roman" w:hAnsi="Times New Roman" w:cs="Times New Roman"/>
          <w:b w:val="0"/>
          <w:color w:val="auto"/>
          <w:sz w:val="24"/>
          <w:szCs w:val="24"/>
        </w:rPr>
      </w:pPr>
    </w:p>
    <w:p w:rsidR="00533CEE" w:rsidRPr="003842CA" w:rsidRDefault="00533CEE" w:rsidP="00533CEE">
      <w:pPr>
        <w:pStyle w:val="Ttulo2"/>
        <w:spacing w:line="300" w:lineRule="atLeast"/>
        <w:ind w:right="-1"/>
        <w:jc w:val="both"/>
        <w:rPr>
          <w:rFonts w:ascii="Times New Roman" w:hAnsi="Times New Roman" w:cs="Times New Roman"/>
          <w:b w:val="0"/>
          <w:color w:val="auto"/>
          <w:sz w:val="24"/>
          <w:szCs w:val="24"/>
        </w:rPr>
      </w:pPr>
      <w:r w:rsidRPr="003842CA">
        <w:rPr>
          <w:rFonts w:ascii="Times New Roman" w:hAnsi="Times New Roman" w:cs="Times New Roman"/>
          <w:b w:val="0"/>
          <w:color w:val="auto"/>
          <w:sz w:val="24"/>
          <w:szCs w:val="24"/>
        </w:rPr>
        <w:t xml:space="preserve">REGIS, </w:t>
      </w:r>
      <w:proofErr w:type="spellStart"/>
      <w:r w:rsidRPr="003842CA">
        <w:rPr>
          <w:rFonts w:ascii="Times New Roman" w:hAnsi="Times New Roman" w:cs="Times New Roman"/>
          <w:b w:val="0"/>
          <w:color w:val="auto"/>
          <w:sz w:val="24"/>
          <w:szCs w:val="24"/>
        </w:rPr>
        <w:t>Agnelo</w:t>
      </w:r>
      <w:proofErr w:type="spellEnd"/>
      <w:r w:rsidRPr="003842CA">
        <w:rPr>
          <w:rFonts w:ascii="Times New Roman" w:hAnsi="Times New Roman" w:cs="Times New Roman"/>
          <w:b w:val="0"/>
          <w:color w:val="auto"/>
          <w:sz w:val="24"/>
          <w:szCs w:val="24"/>
        </w:rPr>
        <w:t xml:space="preserve">. </w:t>
      </w:r>
      <w:r w:rsidRPr="003842CA">
        <w:rPr>
          <w:rFonts w:ascii="Times New Roman" w:hAnsi="Times New Roman" w:cs="Times New Roman"/>
          <w:color w:val="auto"/>
          <w:sz w:val="24"/>
          <w:szCs w:val="24"/>
        </w:rPr>
        <w:t xml:space="preserve">Contrabando, descaminho, pirataria e a zona franca de </w:t>
      </w:r>
      <w:proofErr w:type="spellStart"/>
      <w:proofErr w:type="gramStart"/>
      <w:r w:rsidRPr="003842CA">
        <w:rPr>
          <w:rFonts w:ascii="Times New Roman" w:hAnsi="Times New Roman" w:cs="Times New Roman"/>
          <w:color w:val="auto"/>
          <w:sz w:val="24"/>
          <w:szCs w:val="24"/>
        </w:rPr>
        <w:t>manaus</w:t>
      </w:r>
      <w:proofErr w:type="spellEnd"/>
      <w:proofErr w:type="gramEnd"/>
      <w:r w:rsidRPr="003842CA">
        <w:rPr>
          <w:rFonts w:ascii="Times New Roman" w:hAnsi="Times New Roman" w:cs="Times New Roman"/>
          <w:b w:val="0"/>
          <w:color w:val="auto"/>
          <w:sz w:val="24"/>
          <w:szCs w:val="24"/>
        </w:rPr>
        <w:t>. Disponível em: &lt;</w:t>
      </w:r>
      <w:proofErr w:type="gramStart"/>
      <w:r w:rsidRPr="003842CA">
        <w:rPr>
          <w:rFonts w:ascii="Times New Roman" w:hAnsi="Times New Roman" w:cs="Times New Roman"/>
          <w:b w:val="0"/>
          <w:color w:val="auto"/>
          <w:sz w:val="24"/>
          <w:szCs w:val="24"/>
        </w:rPr>
        <w:t>http://www.ocabrestosemno.com.br/index.</w:t>
      </w:r>
      <w:proofErr w:type="gramEnd"/>
      <w:r w:rsidRPr="003842CA">
        <w:rPr>
          <w:rFonts w:ascii="Times New Roman" w:hAnsi="Times New Roman" w:cs="Times New Roman"/>
          <w:b w:val="0"/>
          <w:color w:val="auto"/>
          <w:sz w:val="24"/>
          <w:szCs w:val="24"/>
        </w:rPr>
        <w:t>php?</w:t>
      </w:r>
      <w:proofErr w:type="gramStart"/>
      <w:r w:rsidRPr="003842CA">
        <w:rPr>
          <w:rFonts w:ascii="Times New Roman" w:hAnsi="Times New Roman" w:cs="Times New Roman"/>
          <w:b w:val="0"/>
          <w:color w:val="auto"/>
          <w:sz w:val="24"/>
          <w:szCs w:val="24"/>
        </w:rPr>
        <w:t>option</w:t>
      </w:r>
      <w:proofErr w:type="gramEnd"/>
      <w:r w:rsidRPr="003842CA">
        <w:rPr>
          <w:rFonts w:ascii="Times New Roman" w:hAnsi="Times New Roman" w:cs="Times New Roman"/>
          <w:b w:val="0"/>
          <w:color w:val="auto"/>
          <w:sz w:val="24"/>
          <w:szCs w:val="24"/>
        </w:rPr>
        <w:t xml:space="preserve">=com_content&amp;view=article&amp;id=4036:contrabando-descaminho-pirataria-e-a-zona-franca-de-manaus&amp;catid=16:relevantes&amp;Itemid=7&gt;.  Acesso em </w:t>
      </w:r>
      <w:proofErr w:type="gramStart"/>
      <w:r w:rsidRPr="003842CA">
        <w:rPr>
          <w:rFonts w:ascii="Times New Roman" w:hAnsi="Times New Roman" w:cs="Times New Roman"/>
          <w:b w:val="0"/>
          <w:color w:val="auto"/>
          <w:sz w:val="24"/>
          <w:szCs w:val="24"/>
        </w:rPr>
        <w:t>28 mar 2013</w:t>
      </w:r>
      <w:proofErr w:type="gramEnd"/>
      <w:r w:rsidRPr="003842CA">
        <w:rPr>
          <w:rFonts w:ascii="Times New Roman" w:hAnsi="Times New Roman" w:cs="Times New Roman"/>
          <w:b w:val="0"/>
          <w:color w:val="auto"/>
          <w:sz w:val="24"/>
          <w:szCs w:val="24"/>
        </w:rPr>
        <w:t>.</w:t>
      </w:r>
    </w:p>
    <w:p w:rsidR="00533CEE" w:rsidRPr="003842CA" w:rsidRDefault="00533CEE" w:rsidP="00FA07B8">
      <w:pPr>
        <w:pStyle w:val="Ttulo2"/>
        <w:pBdr>
          <w:bottom w:val="dotted" w:sz="6" w:space="2" w:color="CCCCCC"/>
        </w:pBdr>
        <w:shd w:val="clear" w:color="auto" w:fill="FFFFFF"/>
        <w:spacing w:before="0" w:after="30" w:line="240" w:lineRule="auto"/>
        <w:ind w:right="-1"/>
        <w:jc w:val="both"/>
        <w:rPr>
          <w:rFonts w:ascii="Times New Roman" w:hAnsi="Times New Roman" w:cs="Times New Roman"/>
          <w:b w:val="0"/>
          <w:color w:val="auto"/>
          <w:sz w:val="24"/>
          <w:szCs w:val="24"/>
        </w:rPr>
      </w:pPr>
    </w:p>
    <w:p w:rsidR="001D1F88" w:rsidRPr="003842CA" w:rsidRDefault="001D1F88" w:rsidP="00FA07B8">
      <w:pPr>
        <w:pStyle w:val="Ttulo2"/>
        <w:pBdr>
          <w:bottom w:val="dotted" w:sz="6" w:space="2" w:color="CCCCCC"/>
        </w:pBdr>
        <w:shd w:val="clear" w:color="auto" w:fill="FFFFFF"/>
        <w:spacing w:before="0" w:after="30" w:line="240" w:lineRule="auto"/>
        <w:ind w:right="-1"/>
        <w:jc w:val="both"/>
        <w:rPr>
          <w:rFonts w:ascii="Times New Roman" w:hAnsi="Times New Roman" w:cs="Times New Roman"/>
          <w:b w:val="0"/>
          <w:bCs w:val="0"/>
          <w:color w:val="auto"/>
          <w:spacing w:val="-15"/>
          <w:sz w:val="24"/>
          <w:szCs w:val="24"/>
        </w:rPr>
      </w:pPr>
      <w:r w:rsidRPr="003842CA">
        <w:rPr>
          <w:rFonts w:ascii="Times New Roman" w:hAnsi="Times New Roman" w:cs="Times New Roman"/>
          <w:b w:val="0"/>
          <w:color w:val="auto"/>
          <w:sz w:val="24"/>
          <w:szCs w:val="24"/>
        </w:rPr>
        <w:t xml:space="preserve">XANGRI-LÁ, Praia de. </w:t>
      </w:r>
      <w:r w:rsidRPr="003842CA">
        <w:rPr>
          <w:rFonts w:ascii="Times New Roman" w:hAnsi="Times New Roman" w:cs="Times New Roman"/>
          <w:bCs w:val="0"/>
          <w:color w:val="auto"/>
          <w:spacing w:val="-15"/>
          <w:sz w:val="24"/>
          <w:szCs w:val="24"/>
        </w:rPr>
        <w:t>Polícia Federal investiga uma possível rota de contrabando de rubis em Santa Catarina</w:t>
      </w:r>
      <w:r w:rsidRPr="003842CA">
        <w:rPr>
          <w:rFonts w:ascii="Times New Roman" w:hAnsi="Times New Roman" w:cs="Times New Roman"/>
          <w:b w:val="0"/>
          <w:bCs w:val="0"/>
          <w:color w:val="auto"/>
          <w:spacing w:val="-15"/>
          <w:sz w:val="24"/>
          <w:szCs w:val="24"/>
        </w:rPr>
        <w:t>. Disponível em; &lt;</w:t>
      </w:r>
      <w:r w:rsidRPr="003842CA">
        <w:rPr>
          <w:rFonts w:ascii="Times New Roman" w:hAnsi="Times New Roman" w:cs="Times New Roman"/>
          <w:b w:val="0"/>
          <w:color w:val="auto"/>
          <w:sz w:val="24"/>
          <w:szCs w:val="24"/>
        </w:rPr>
        <w:t>http://praiadexangrila.com.br/policia-federal-investiga-uma-possivel-rota-de-contrabando-de-rubis-em-santa-catarina/&gt;</w:t>
      </w:r>
      <w:r w:rsidRPr="003842CA">
        <w:rPr>
          <w:rFonts w:ascii="Times New Roman" w:hAnsi="Times New Roman" w:cs="Times New Roman"/>
          <w:b w:val="0"/>
          <w:bCs w:val="0"/>
          <w:color w:val="auto"/>
          <w:spacing w:val="-15"/>
          <w:sz w:val="24"/>
          <w:szCs w:val="24"/>
        </w:rPr>
        <w:t xml:space="preserve">. Acesso em </w:t>
      </w:r>
      <w:proofErr w:type="gramStart"/>
      <w:r w:rsidRPr="003842CA">
        <w:rPr>
          <w:rFonts w:ascii="Times New Roman" w:hAnsi="Times New Roman" w:cs="Times New Roman"/>
          <w:b w:val="0"/>
          <w:bCs w:val="0"/>
          <w:color w:val="auto"/>
          <w:spacing w:val="-15"/>
          <w:sz w:val="24"/>
          <w:szCs w:val="24"/>
        </w:rPr>
        <w:t>14 abr</w:t>
      </w:r>
      <w:proofErr w:type="gramEnd"/>
      <w:r w:rsidRPr="003842CA">
        <w:rPr>
          <w:rFonts w:ascii="Times New Roman" w:hAnsi="Times New Roman" w:cs="Times New Roman"/>
          <w:b w:val="0"/>
          <w:bCs w:val="0"/>
          <w:color w:val="auto"/>
          <w:spacing w:val="-15"/>
          <w:sz w:val="24"/>
          <w:szCs w:val="24"/>
        </w:rPr>
        <w:t xml:space="preserve"> 2013.</w:t>
      </w:r>
    </w:p>
    <w:p w:rsidR="001D1F88" w:rsidRPr="003842CA" w:rsidRDefault="001D1F88" w:rsidP="00FA07B8">
      <w:pPr>
        <w:spacing w:after="0" w:line="240" w:lineRule="auto"/>
        <w:ind w:right="-1"/>
        <w:jc w:val="both"/>
        <w:rPr>
          <w:rFonts w:ascii="Times New Roman" w:hAnsi="Times New Roman" w:cs="Times New Roman"/>
          <w:sz w:val="24"/>
          <w:szCs w:val="24"/>
        </w:rPr>
      </w:pPr>
    </w:p>
    <w:p w:rsidR="001D1F88" w:rsidRPr="003842CA" w:rsidRDefault="001D1F88" w:rsidP="00FA07B8">
      <w:pPr>
        <w:pStyle w:val="Ttulo1"/>
        <w:shd w:val="clear" w:color="auto" w:fill="FFFFFF"/>
        <w:spacing w:before="0" w:beforeAutospacing="0" w:after="0" w:afterAutospacing="0"/>
        <w:ind w:right="-1"/>
        <w:jc w:val="both"/>
        <w:rPr>
          <w:b w:val="0"/>
          <w:color w:val="505050"/>
          <w:sz w:val="24"/>
          <w:szCs w:val="24"/>
        </w:rPr>
      </w:pPr>
      <w:r w:rsidRPr="003842CA">
        <w:rPr>
          <w:sz w:val="24"/>
          <w:szCs w:val="24"/>
        </w:rPr>
        <w:br/>
      </w:r>
    </w:p>
    <w:p w:rsidR="001D1F88" w:rsidRPr="003842CA" w:rsidRDefault="001D1F88" w:rsidP="00FA07B8">
      <w:pPr>
        <w:ind w:right="-1"/>
        <w:jc w:val="both"/>
        <w:rPr>
          <w:rFonts w:ascii="Times New Roman" w:hAnsi="Times New Roman" w:cs="Times New Roman"/>
          <w:sz w:val="28"/>
          <w:szCs w:val="24"/>
        </w:rPr>
      </w:pPr>
    </w:p>
    <w:p w:rsidR="001D1F88" w:rsidRPr="003842CA" w:rsidRDefault="001D1F88" w:rsidP="004B3610">
      <w:pPr>
        <w:autoSpaceDE w:val="0"/>
        <w:autoSpaceDN w:val="0"/>
        <w:adjustRightInd w:val="0"/>
        <w:spacing w:after="0" w:line="360" w:lineRule="auto"/>
        <w:ind w:right="-568"/>
        <w:jc w:val="both"/>
        <w:rPr>
          <w:rFonts w:ascii="Times New Roman" w:hAnsi="Times New Roman" w:cs="Times New Roman"/>
          <w:sz w:val="24"/>
          <w:szCs w:val="24"/>
        </w:rPr>
      </w:pPr>
    </w:p>
    <w:p w:rsidR="004B3610" w:rsidRPr="003842CA" w:rsidRDefault="004B3610" w:rsidP="004B3610">
      <w:pPr>
        <w:autoSpaceDE w:val="0"/>
        <w:autoSpaceDN w:val="0"/>
        <w:adjustRightInd w:val="0"/>
        <w:spacing w:after="0" w:line="360" w:lineRule="auto"/>
        <w:ind w:right="-568"/>
        <w:jc w:val="both"/>
        <w:rPr>
          <w:rFonts w:ascii="Times New Roman" w:hAnsi="Times New Roman" w:cs="Times New Roman"/>
          <w:sz w:val="24"/>
          <w:szCs w:val="24"/>
        </w:rPr>
      </w:pPr>
      <w:r w:rsidRPr="003842CA">
        <w:rPr>
          <w:rFonts w:ascii="Times New Roman" w:hAnsi="Times New Roman" w:cs="Times New Roman"/>
          <w:sz w:val="24"/>
          <w:szCs w:val="24"/>
        </w:rPr>
        <w:t xml:space="preserve"> </w:t>
      </w:r>
    </w:p>
    <w:p w:rsidR="00767D05" w:rsidRPr="003842CA" w:rsidRDefault="00767D05" w:rsidP="004B3610">
      <w:pPr>
        <w:autoSpaceDE w:val="0"/>
        <w:autoSpaceDN w:val="0"/>
        <w:adjustRightInd w:val="0"/>
        <w:spacing w:after="0" w:line="360" w:lineRule="auto"/>
        <w:ind w:right="-568"/>
        <w:jc w:val="both"/>
        <w:rPr>
          <w:rFonts w:ascii="Times New Roman" w:hAnsi="Times New Roman" w:cs="Times New Roman"/>
          <w:iCs/>
          <w:sz w:val="24"/>
          <w:szCs w:val="24"/>
        </w:rPr>
      </w:pPr>
    </w:p>
    <w:p w:rsidR="005A07E1" w:rsidRPr="003842CA" w:rsidRDefault="005A07E1" w:rsidP="004B3610">
      <w:pPr>
        <w:autoSpaceDE w:val="0"/>
        <w:autoSpaceDN w:val="0"/>
        <w:adjustRightInd w:val="0"/>
        <w:spacing w:after="0" w:line="360" w:lineRule="auto"/>
        <w:ind w:right="-568"/>
        <w:jc w:val="both"/>
        <w:rPr>
          <w:rFonts w:ascii="Times New Roman" w:hAnsi="Times New Roman" w:cs="Times New Roman"/>
          <w:iCs/>
          <w:sz w:val="24"/>
          <w:szCs w:val="24"/>
        </w:rPr>
      </w:pPr>
    </w:p>
    <w:p w:rsidR="00FF1FF4" w:rsidRPr="003842CA" w:rsidRDefault="00FF1FF4" w:rsidP="00701401">
      <w:pPr>
        <w:autoSpaceDE w:val="0"/>
        <w:autoSpaceDN w:val="0"/>
        <w:adjustRightInd w:val="0"/>
        <w:spacing w:after="0" w:line="360" w:lineRule="auto"/>
        <w:ind w:right="-568"/>
        <w:jc w:val="both"/>
        <w:rPr>
          <w:rFonts w:ascii="Times New Roman" w:hAnsi="Times New Roman" w:cs="Times New Roman"/>
          <w:iCs/>
          <w:sz w:val="20"/>
          <w:szCs w:val="20"/>
        </w:rPr>
      </w:pPr>
    </w:p>
    <w:sectPr w:rsidR="00FF1FF4" w:rsidRPr="003842CA" w:rsidSect="00EE04A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8E3" w:rsidRDefault="00CF38E3" w:rsidP="00D1339A">
      <w:pPr>
        <w:spacing w:after="0" w:line="240" w:lineRule="auto"/>
      </w:pPr>
      <w:r>
        <w:separator/>
      </w:r>
    </w:p>
  </w:endnote>
  <w:endnote w:type="continuationSeparator" w:id="0">
    <w:p w:rsidR="00CF38E3" w:rsidRDefault="00CF38E3" w:rsidP="00D13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8E3" w:rsidRDefault="00CF38E3" w:rsidP="00D1339A">
      <w:pPr>
        <w:spacing w:after="0" w:line="240" w:lineRule="auto"/>
      </w:pPr>
      <w:r>
        <w:separator/>
      </w:r>
    </w:p>
  </w:footnote>
  <w:footnote w:type="continuationSeparator" w:id="0">
    <w:p w:rsidR="00CF38E3" w:rsidRDefault="00CF38E3" w:rsidP="00D1339A">
      <w:pPr>
        <w:spacing w:after="0" w:line="240" w:lineRule="auto"/>
      </w:pPr>
      <w:r>
        <w:continuationSeparator/>
      </w:r>
    </w:p>
  </w:footnote>
  <w:footnote w:id="1">
    <w:p w:rsidR="00D1339A" w:rsidRDefault="00D1339A" w:rsidP="00D1339A">
      <w:pPr>
        <w:pStyle w:val="Textodenotaderodap"/>
        <w:rPr>
          <w:rFonts w:ascii="Times New Roman" w:hAnsi="Times New Roman" w:cs="Times New Roman"/>
        </w:rPr>
      </w:pPr>
      <w:r w:rsidRPr="00CC37FD">
        <w:rPr>
          <w:rStyle w:val="Refdenotaderodap"/>
          <w:rFonts w:ascii="Times New Roman" w:hAnsi="Times New Roman" w:cs="Times New Roman"/>
        </w:rPr>
        <w:footnoteRef/>
      </w:r>
      <w:r w:rsidRPr="00CC37FD">
        <w:rPr>
          <w:rFonts w:ascii="Times New Roman" w:hAnsi="Times New Roman" w:cs="Times New Roman"/>
        </w:rPr>
        <w:t xml:space="preserve"> </w:t>
      </w:r>
      <w:proofErr w:type="spellStart"/>
      <w:r w:rsidRPr="00CC37FD">
        <w:rPr>
          <w:rFonts w:ascii="Times New Roman" w:hAnsi="Times New Roman" w:cs="Times New Roman"/>
        </w:rPr>
        <w:t>Paper</w:t>
      </w:r>
      <w:proofErr w:type="spellEnd"/>
      <w:r w:rsidRPr="00CC37FD">
        <w:rPr>
          <w:rFonts w:ascii="Times New Roman" w:hAnsi="Times New Roman" w:cs="Times New Roman"/>
        </w:rPr>
        <w:t xml:space="preserve"> apresentado à disciplina de </w:t>
      </w:r>
      <w:r>
        <w:rPr>
          <w:rFonts w:ascii="Times New Roman" w:hAnsi="Times New Roman" w:cs="Times New Roman"/>
        </w:rPr>
        <w:t>Direito Penal Especial III</w:t>
      </w:r>
      <w:r w:rsidRPr="00CC37FD">
        <w:rPr>
          <w:rFonts w:ascii="Times New Roman" w:hAnsi="Times New Roman" w:cs="Times New Roman"/>
        </w:rPr>
        <w:t xml:space="preserve">, da Unidade de Ensino Superior Dom </w:t>
      </w:r>
      <w:proofErr w:type="gramStart"/>
      <w:r w:rsidRPr="00CC37FD">
        <w:rPr>
          <w:rFonts w:ascii="Times New Roman" w:hAnsi="Times New Roman" w:cs="Times New Roman"/>
        </w:rPr>
        <w:t>Bosco</w:t>
      </w:r>
      <w:proofErr w:type="gramEnd"/>
    </w:p>
    <w:p w:rsidR="00D1339A" w:rsidRDefault="004C2A8A" w:rsidP="00D1339A">
      <w:pPr>
        <w:pStyle w:val="Textodenotaderodap"/>
        <w:rPr>
          <w:rFonts w:ascii="Times New Roman" w:hAnsi="Times New Roman" w:cs="Times New Roman"/>
        </w:rPr>
      </w:pPr>
      <w:proofErr w:type="gramStart"/>
      <w:r>
        <w:rPr>
          <w:rFonts w:ascii="Times New Roman" w:hAnsi="Times New Roman" w:cs="Times New Roman"/>
        </w:rPr>
        <w:t>²</w:t>
      </w:r>
      <w:proofErr w:type="gramEnd"/>
      <w:r>
        <w:rPr>
          <w:rFonts w:ascii="Times New Roman" w:hAnsi="Times New Roman" w:cs="Times New Roman"/>
        </w:rPr>
        <w:t xml:space="preserve"> Aluna</w:t>
      </w:r>
      <w:r w:rsidR="00D1339A">
        <w:rPr>
          <w:rFonts w:ascii="Times New Roman" w:hAnsi="Times New Roman" w:cs="Times New Roman"/>
        </w:rPr>
        <w:t xml:space="preserve"> do 6º período, do Curso de Direito, </w:t>
      </w:r>
      <w:r w:rsidR="00A60E9C">
        <w:rPr>
          <w:rFonts w:ascii="Times New Roman" w:hAnsi="Times New Roman" w:cs="Times New Roman"/>
        </w:rPr>
        <w:t xml:space="preserve">turno noturno, </w:t>
      </w:r>
      <w:r w:rsidR="00D1339A">
        <w:rPr>
          <w:rFonts w:ascii="Times New Roman" w:hAnsi="Times New Roman" w:cs="Times New Roman"/>
        </w:rPr>
        <w:t>da UNDB</w:t>
      </w:r>
    </w:p>
    <w:p w:rsidR="00D1339A" w:rsidRPr="00CC37FD" w:rsidRDefault="00D1339A" w:rsidP="00D1339A">
      <w:pPr>
        <w:pStyle w:val="Textodenotaderodap"/>
        <w:rPr>
          <w:rFonts w:ascii="Times New Roman" w:hAnsi="Times New Roman" w:cs="Times New Roman"/>
        </w:rPr>
      </w:pPr>
      <w:proofErr w:type="gramStart"/>
      <w:r>
        <w:rPr>
          <w:rFonts w:ascii="Times New Roman" w:hAnsi="Times New Roman" w:cs="Times New Roman"/>
        </w:rPr>
        <w:t>³</w:t>
      </w:r>
      <w:proofErr w:type="gramEnd"/>
      <w:r>
        <w:rPr>
          <w:rFonts w:ascii="Times New Roman" w:hAnsi="Times New Roman" w:cs="Times New Roman"/>
        </w:rPr>
        <w:t xml:space="preserve"> Professora Especialista, orientadora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C43C6"/>
    <w:multiLevelType w:val="hybridMultilevel"/>
    <w:tmpl w:val="332808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8B55E8"/>
    <w:multiLevelType w:val="hybridMultilevel"/>
    <w:tmpl w:val="9D008A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357F32"/>
    <w:rsid w:val="00003816"/>
    <w:rsid w:val="0000511E"/>
    <w:rsid w:val="0000713A"/>
    <w:rsid w:val="00010C72"/>
    <w:rsid w:val="000131C2"/>
    <w:rsid w:val="000159C1"/>
    <w:rsid w:val="00016446"/>
    <w:rsid w:val="000171BF"/>
    <w:rsid w:val="000210CA"/>
    <w:rsid w:val="000264C4"/>
    <w:rsid w:val="00030869"/>
    <w:rsid w:val="00030C2F"/>
    <w:rsid w:val="00033269"/>
    <w:rsid w:val="00037071"/>
    <w:rsid w:val="00037C97"/>
    <w:rsid w:val="0004091D"/>
    <w:rsid w:val="00042E92"/>
    <w:rsid w:val="00043089"/>
    <w:rsid w:val="0004512E"/>
    <w:rsid w:val="00045D67"/>
    <w:rsid w:val="00051AD1"/>
    <w:rsid w:val="00056258"/>
    <w:rsid w:val="00061B82"/>
    <w:rsid w:val="00067E9A"/>
    <w:rsid w:val="000756A2"/>
    <w:rsid w:val="000764FD"/>
    <w:rsid w:val="0008251D"/>
    <w:rsid w:val="000858C2"/>
    <w:rsid w:val="00086C57"/>
    <w:rsid w:val="00087C1B"/>
    <w:rsid w:val="000904A5"/>
    <w:rsid w:val="00092BDE"/>
    <w:rsid w:val="00093200"/>
    <w:rsid w:val="000941D0"/>
    <w:rsid w:val="00096FB4"/>
    <w:rsid w:val="000A1342"/>
    <w:rsid w:val="000A27E9"/>
    <w:rsid w:val="000B2B5B"/>
    <w:rsid w:val="000B4A16"/>
    <w:rsid w:val="000B4B64"/>
    <w:rsid w:val="000B64F9"/>
    <w:rsid w:val="000B6D1E"/>
    <w:rsid w:val="000C4AB1"/>
    <w:rsid w:val="000D02DD"/>
    <w:rsid w:val="000D1F45"/>
    <w:rsid w:val="000D27A0"/>
    <w:rsid w:val="000D2D0D"/>
    <w:rsid w:val="000D44A8"/>
    <w:rsid w:val="000E111C"/>
    <w:rsid w:val="000E3A04"/>
    <w:rsid w:val="000E41A8"/>
    <w:rsid w:val="000E5643"/>
    <w:rsid w:val="000E5752"/>
    <w:rsid w:val="000E6E37"/>
    <w:rsid w:val="000E6EDD"/>
    <w:rsid w:val="001054FB"/>
    <w:rsid w:val="00106FF0"/>
    <w:rsid w:val="0010767E"/>
    <w:rsid w:val="00110640"/>
    <w:rsid w:val="00111E46"/>
    <w:rsid w:val="00112A40"/>
    <w:rsid w:val="00112D04"/>
    <w:rsid w:val="001139E8"/>
    <w:rsid w:val="001158C2"/>
    <w:rsid w:val="00115F80"/>
    <w:rsid w:val="001165C0"/>
    <w:rsid w:val="00121E32"/>
    <w:rsid w:val="001233C3"/>
    <w:rsid w:val="00123C7D"/>
    <w:rsid w:val="00127257"/>
    <w:rsid w:val="00132524"/>
    <w:rsid w:val="00133A75"/>
    <w:rsid w:val="0013419A"/>
    <w:rsid w:val="00134359"/>
    <w:rsid w:val="0013565E"/>
    <w:rsid w:val="00135DCE"/>
    <w:rsid w:val="00147649"/>
    <w:rsid w:val="00150F25"/>
    <w:rsid w:val="001528F3"/>
    <w:rsid w:val="00153FCF"/>
    <w:rsid w:val="00155118"/>
    <w:rsid w:val="00155253"/>
    <w:rsid w:val="00157A32"/>
    <w:rsid w:val="0016100E"/>
    <w:rsid w:val="00161690"/>
    <w:rsid w:val="00161E63"/>
    <w:rsid w:val="00161EDE"/>
    <w:rsid w:val="00164335"/>
    <w:rsid w:val="0016779D"/>
    <w:rsid w:val="0017191E"/>
    <w:rsid w:val="00172318"/>
    <w:rsid w:val="00174358"/>
    <w:rsid w:val="00174985"/>
    <w:rsid w:val="00180329"/>
    <w:rsid w:val="001808F9"/>
    <w:rsid w:val="00180FF4"/>
    <w:rsid w:val="00181AEA"/>
    <w:rsid w:val="001841B5"/>
    <w:rsid w:val="00184445"/>
    <w:rsid w:val="00184ABE"/>
    <w:rsid w:val="00192D5A"/>
    <w:rsid w:val="001A1833"/>
    <w:rsid w:val="001A2F8D"/>
    <w:rsid w:val="001A3A8B"/>
    <w:rsid w:val="001A5F69"/>
    <w:rsid w:val="001A7916"/>
    <w:rsid w:val="001B0577"/>
    <w:rsid w:val="001B05A5"/>
    <w:rsid w:val="001B18FB"/>
    <w:rsid w:val="001B2F03"/>
    <w:rsid w:val="001B416F"/>
    <w:rsid w:val="001B730B"/>
    <w:rsid w:val="001B7702"/>
    <w:rsid w:val="001C4048"/>
    <w:rsid w:val="001C749B"/>
    <w:rsid w:val="001C79B8"/>
    <w:rsid w:val="001C7B1F"/>
    <w:rsid w:val="001D1F88"/>
    <w:rsid w:val="001E3A69"/>
    <w:rsid w:val="001E49C0"/>
    <w:rsid w:val="0020290F"/>
    <w:rsid w:val="00210FEE"/>
    <w:rsid w:val="00211710"/>
    <w:rsid w:val="00211A4A"/>
    <w:rsid w:val="00213A7A"/>
    <w:rsid w:val="00223BC5"/>
    <w:rsid w:val="00230E96"/>
    <w:rsid w:val="002314AF"/>
    <w:rsid w:val="0023207C"/>
    <w:rsid w:val="00240700"/>
    <w:rsid w:val="002416EE"/>
    <w:rsid w:val="00242828"/>
    <w:rsid w:val="00243DBD"/>
    <w:rsid w:val="00250816"/>
    <w:rsid w:val="00250C9A"/>
    <w:rsid w:val="00250DD0"/>
    <w:rsid w:val="00251154"/>
    <w:rsid w:val="0025139B"/>
    <w:rsid w:val="002517F8"/>
    <w:rsid w:val="002530AC"/>
    <w:rsid w:val="00254E50"/>
    <w:rsid w:val="002556BB"/>
    <w:rsid w:val="00255989"/>
    <w:rsid w:val="00260701"/>
    <w:rsid w:val="002640D2"/>
    <w:rsid w:val="00266038"/>
    <w:rsid w:val="002662B8"/>
    <w:rsid w:val="00270BAA"/>
    <w:rsid w:val="00280DD8"/>
    <w:rsid w:val="00282E03"/>
    <w:rsid w:val="002840E1"/>
    <w:rsid w:val="00285085"/>
    <w:rsid w:val="00285888"/>
    <w:rsid w:val="00285E5D"/>
    <w:rsid w:val="00287C92"/>
    <w:rsid w:val="002905BD"/>
    <w:rsid w:val="00290914"/>
    <w:rsid w:val="00290B96"/>
    <w:rsid w:val="00291069"/>
    <w:rsid w:val="0029200D"/>
    <w:rsid w:val="00293B38"/>
    <w:rsid w:val="00297C0A"/>
    <w:rsid w:val="002A53FA"/>
    <w:rsid w:val="002A5D0C"/>
    <w:rsid w:val="002A6900"/>
    <w:rsid w:val="002B2CF5"/>
    <w:rsid w:val="002B4BB7"/>
    <w:rsid w:val="002B5254"/>
    <w:rsid w:val="002C1135"/>
    <w:rsid w:val="002C42C4"/>
    <w:rsid w:val="002C5968"/>
    <w:rsid w:val="002D002B"/>
    <w:rsid w:val="002D11F2"/>
    <w:rsid w:val="002D245F"/>
    <w:rsid w:val="002D510E"/>
    <w:rsid w:val="002D62F7"/>
    <w:rsid w:val="002D665F"/>
    <w:rsid w:val="002E2A76"/>
    <w:rsid w:val="002E3A00"/>
    <w:rsid w:val="002E6DF8"/>
    <w:rsid w:val="002F2ED1"/>
    <w:rsid w:val="002F345C"/>
    <w:rsid w:val="002F4083"/>
    <w:rsid w:val="002F68EE"/>
    <w:rsid w:val="00300AA5"/>
    <w:rsid w:val="00302001"/>
    <w:rsid w:val="00306ABB"/>
    <w:rsid w:val="00307AB7"/>
    <w:rsid w:val="003145D3"/>
    <w:rsid w:val="00321C49"/>
    <w:rsid w:val="003255AC"/>
    <w:rsid w:val="00326D18"/>
    <w:rsid w:val="00326E81"/>
    <w:rsid w:val="0033096F"/>
    <w:rsid w:val="0033152D"/>
    <w:rsid w:val="00332CDC"/>
    <w:rsid w:val="00334E89"/>
    <w:rsid w:val="0033503E"/>
    <w:rsid w:val="0033605C"/>
    <w:rsid w:val="00336A9E"/>
    <w:rsid w:val="00345A78"/>
    <w:rsid w:val="003462CF"/>
    <w:rsid w:val="00350D24"/>
    <w:rsid w:val="003516DE"/>
    <w:rsid w:val="00354236"/>
    <w:rsid w:val="003579F6"/>
    <w:rsid w:val="00357F32"/>
    <w:rsid w:val="00360613"/>
    <w:rsid w:val="0036220F"/>
    <w:rsid w:val="003628F8"/>
    <w:rsid w:val="00363C8B"/>
    <w:rsid w:val="00366B9D"/>
    <w:rsid w:val="00370BF4"/>
    <w:rsid w:val="00372BF7"/>
    <w:rsid w:val="003739F9"/>
    <w:rsid w:val="00377856"/>
    <w:rsid w:val="003805C0"/>
    <w:rsid w:val="00380957"/>
    <w:rsid w:val="003827A5"/>
    <w:rsid w:val="003842CA"/>
    <w:rsid w:val="0038590C"/>
    <w:rsid w:val="00393E71"/>
    <w:rsid w:val="00397E99"/>
    <w:rsid w:val="003A6333"/>
    <w:rsid w:val="003B0FCF"/>
    <w:rsid w:val="003B17EE"/>
    <w:rsid w:val="003B4DDE"/>
    <w:rsid w:val="003C254C"/>
    <w:rsid w:val="003C5CBB"/>
    <w:rsid w:val="003C69B6"/>
    <w:rsid w:val="003D256C"/>
    <w:rsid w:val="003D4CA0"/>
    <w:rsid w:val="003E7356"/>
    <w:rsid w:val="003E78F5"/>
    <w:rsid w:val="003F1EE0"/>
    <w:rsid w:val="003F2BAC"/>
    <w:rsid w:val="003F3B4A"/>
    <w:rsid w:val="00400B9F"/>
    <w:rsid w:val="0040174E"/>
    <w:rsid w:val="00403091"/>
    <w:rsid w:val="004042D5"/>
    <w:rsid w:val="00407CE0"/>
    <w:rsid w:val="00410B7B"/>
    <w:rsid w:val="00413902"/>
    <w:rsid w:val="00416356"/>
    <w:rsid w:val="00416D6F"/>
    <w:rsid w:val="00416DDB"/>
    <w:rsid w:val="00417502"/>
    <w:rsid w:val="00417D8F"/>
    <w:rsid w:val="00421F85"/>
    <w:rsid w:val="004242DE"/>
    <w:rsid w:val="00425596"/>
    <w:rsid w:val="004329E5"/>
    <w:rsid w:val="004331E6"/>
    <w:rsid w:val="0043442C"/>
    <w:rsid w:val="00434C5E"/>
    <w:rsid w:val="00434F13"/>
    <w:rsid w:val="004355EA"/>
    <w:rsid w:val="00435CAF"/>
    <w:rsid w:val="004419A9"/>
    <w:rsid w:val="00443DED"/>
    <w:rsid w:val="0044425E"/>
    <w:rsid w:val="00444280"/>
    <w:rsid w:val="0044505A"/>
    <w:rsid w:val="00445617"/>
    <w:rsid w:val="00445B21"/>
    <w:rsid w:val="004470D2"/>
    <w:rsid w:val="00451A28"/>
    <w:rsid w:val="004531F3"/>
    <w:rsid w:val="00453F41"/>
    <w:rsid w:val="004613F8"/>
    <w:rsid w:val="004636B0"/>
    <w:rsid w:val="00465945"/>
    <w:rsid w:val="00467CEC"/>
    <w:rsid w:val="00467FE4"/>
    <w:rsid w:val="00473F81"/>
    <w:rsid w:val="00474A65"/>
    <w:rsid w:val="00476A63"/>
    <w:rsid w:val="00477C2B"/>
    <w:rsid w:val="00481A9D"/>
    <w:rsid w:val="00482F1D"/>
    <w:rsid w:val="0048383F"/>
    <w:rsid w:val="004839E0"/>
    <w:rsid w:val="00486085"/>
    <w:rsid w:val="00491A08"/>
    <w:rsid w:val="00493C6C"/>
    <w:rsid w:val="00494519"/>
    <w:rsid w:val="004948A2"/>
    <w:rsid w:val="00495E62"/>
    <w:rsid w:val="004A682B"/>
    <w:rsid w:val="004A6E0C"/>
    <w:rsid w:val="004B0E1B"/>
    <w:rsid w:val="004B1B7B"/>
    <w:rsid w:val="004B1DC4"/>
    <w:rsid w:val="004B1FAD"/>
    <w:rsid w:val="004B3610"/>
    <w:rsid w:val="004C1DF6"/>
    <w:rsid w:val="004C210A"/>
    <w:rsid w:val="004C2A8A"/>
    <w:rsid w:val="004C31F9"/>
    <w:rsid w:val="004C3C2E"/>
    <w:rsid w:val="004C6740"/>
    <w:rsid w:val="004D6BE7"/>
    <w:rsid w:val="004E0978"/>
    <w:rsid w:val="004E1643"/>
    <w:rsid w:val="004E65F9"/>
    <w:rsid w:val="004F00C7"/>
    <w:rsid w:val="004F13E1"/>
    <w:rsid w:val="004F3B5A"/>
    <w:rsid w:val="004F4AB6"/>
    <w:rsid w:val="004F5F42"/>
    <w:rsid w:val="004F76C2"/>
    <w:rsid w:val="00501E58"/>
    <w:rsid w:val="005021D6"/>
    <w:rsid w:val="00505861"/>
    <w:rsid w:val="005064E3"/>
    <w:rsid w:val="00510377"/>
    <w:rsid w:val="00514681"/>
    <w:rsid w:val="00514DFB"/>
    <w:rsid w:val="00515BF2"/>
    <w:rsid w:val="005219F6"/>
    <w:rsid w:val="00522BC0"/>
    <w:rsid w:val="00523CD8"/>
    <w:rsid w:val="00523D8D"/>
    <w:rsid w:val="005249F4"/>
    <w:rsid w:val="00526687"/>
    <w:rsid w:val="00526699"/>
    <w:rsid w:val="00527816"/>
    <w:rsid w:val="00527EC5"/>
    <w:rsid w:val="00533705"/>
    <w:rsid w:val="00533CEE"/>
    <w:rsid w:val="0053456E"/>
    <w:rsid w:val="00541B02"/>
    <w:rsid w:val="005443AE"/>
    <w:rsid w:val="005443B0"/>
    <w:rsid w:val="00544640"/>
    <w:rsid w:val="005508AE"/>
    <w:rsid w:val="005515F7"/>
    <w:rsid w:val="00552A8B"/>
    <w:rsid w:val="0055356B"/>
    <w:rsid w:val="005540FD"/>
    <w:rsid w:val="005547D8"/>
    <w:rsid w:val="005555B2"/>
    <w:rsid w:val="00556B27"/>
    <w:rsid w:val="00560E3A"/>
    <w:rsid w:val="00561A5C"/>
    <w:rsid w:val="00561D9A"/>
    <w:rsid w:val="00562140"/>
    <w:rsid w:val="00562932"/>
    <w:rsid w:val="005716F4"/>
    <w:rsid w:val="00572C22"/>
    <w:rsid w:val="005731AC"/>
    <w:rsid w:val="005731B9"/>
    <w:rsid w:val="005744BA"/>
    <w:rsid w:val="00574636"/>
    <w:rsid w:val="005747B3"/>
    <w:rsid w:val="00575B27"/>
    <w:rsid w:val="00577AD9"/>
    <w:rsid w:val="00582865"/>
    <w:rsid w:val="005913BA"/>
    <w:rsid w:val="00591BE1"/>
    <w:rsid w:val="00595325"/>
    <w:rsid w:val="0059570E"/>
    <w:rsid w:val="00596C9F"/>
    <w:rsid w:val="005A07E1"/>
    <w:rsid w:val="005A293D"/>
    <w:rsid w:val="005A3A09"/>
    <w:rsid w:val="005A459F"/>
    <w:rsid w:val="005A541E"/>
    <w:rsid w:val="005B0BC5"/>
    <w:rsid w:val="005B1A12"/>
    <w:rsid w:val="005B1FA0"/>
    <w:rsid w:val="005B23BA"/>
    <w:rsid w:val="005B3B69"/>
    <w:rsid w:val="005B414E"/>
    <w:rsid w:val="005B46E5"/>
    <w:rsid w:val="005B4BAE"/>
    <w:rsid w:val="005B79B5"/>
    <w:rsid w:val="005C1D5B"/>
    <w:rsid w:val="005C5423"/>
    <w:rsid w:val="005C5C97"/>
    <w:rsid w:val="005C75C5"/>
    <w:rsid w:val="005D4CED"/>
    <w:rsid w:val="005E0974"/>
    <w:rsid w:val="005E2F53"/>
    <w:rsid w:val="005E578E"/>
    <w:rsid w:val="005E5DD7"/>
    <w:rsid w:val="005E7E81"/>
    <w:rsid w:val="005F03AE"/>
    <w:rsid w:val="005F24A5"/>
    <w:rsid w:val="005F54E1"/>
    <w:rsid w:val="005F7C6A"/>
    <w:rsid w:val="00600010"/>
    <w:rsid w:val="00600B0D"/>
    <w:rsid w:val="00600F85"/>
    <w:rsid w:val="00603E37"/>
    <w:rsid w:val="006047F6"/>
    <w:rsid w:val="0061492D"/>
    <w:rsid w:val="0061689E"/>
    <w:rsid w:val="00616B6B"/>
    <w:rsid w:val="00617754"/>
    <w:rsid w:val="00617C0C"/>
    <w:rsid w:val="006316A9"/>
    <w:rsid w:val="0063641A"/>
    <w:rsid w:val="00641DD6"/>
    <w:rsid w:val="00642E58"/>
    <w:rsid w:val="00651E09"/>
    <w:rsid w:val="00655262"/>
    <w:rsid w:val="00660B2F"/>
    <w:rsid w:val="00672628"/>
    <w:rsid w:val="00672A9B"/>
    <w:rsid w:val="0067491E"/>
    <w:rsid w:val="006753E6"/>
    <w:rsid w:val="00677C69"/>
    <w:rsid w:val="00682119"/>
    <w:rsid w:val="00682923"/>
    <w:rsid w:val="00683DD3"/>
    <w:rsid w:val="00685BFB"/>
    <w:rsid w:val="0069105F"/>
    <w:rsid w:val="00692075"/>
    <w:rsid w:val="00692B32"/>
    <w:rsid w:val="00693012"/>
    <w:rsid w:val="0069450D"/>
    <w:rsid w:val="0069485F"/>
    <w:rsid w:val="006A388F"/>
    <w:rsid w:val="006A41AC"/>
    <w:rsid w:val="006B011B"/>
    <w:rsid w:val="006B3115"/>
    <w:rsid w:val="006B56ED"/>
    <w:rsid w:val="006B60AE"/>
    <w:rsid w:val="006B68DB"/>
    <w:rsid w:val="006B6A6E"/>
    <w:rsid w:val="006C0A0E"/>
    <w:rsid w:val="006C51E6"/>
    <w:rsid w:val="006C5B64"/>
    <w:rsid w:val="006C67BE"/>
    <w:rsid w:val="006D127B"/>
    <w:rsid w:val="006D46C8"/>
    <w:rsid w:val="006D562A"/>
    <w:rsid w:val="006E0CA1"/>
    <w:rsid w:val="006E3B7B"/>
    <w:rsid w:val="006F3283"/>
    <w:rsid w:val="006F40E1"/>
    <w:rsid w:val="006F7E20"/>
    <w:rsid w:val="006F7E76"/>
    <w:rsid w:val="00700592"/>
    <w:rsid w:val="00701401"/>
    <w:rsid w:val="00701B70"/>
    <w:rsid w:val="00706C22"/>
    <w:rsid w:val="00707F12"/>
    <w:rsid w:val="007128AA"/>
    <w:rsid w:val="00714898"/>
    <w:rsid w:val="007158C3"/>
    <w:rsid w:val="0072153B"/>
    <w:rsid w:val="00721933"/>
    <w:rsid w:val="00723218"/>
    <w:rsid w:val="007265AF"/>
    <w:rsid w:val="0072706A"/>
    <w:rsid w:val="007309E6"/>
    <w:rsid w:val="00732F18"/>
    <w:rsid w:val="00733E8A"/>
    <w:rsid w:val="00737C76"/>
    <w:rsid w:val="00745D80"/>
    <w:rsid w:val="00751E7C"/>
    <w:rsid w:val="00753663"/>
    <w:rsid w:val="00755109"/>
    <w:rsid w:val="00757392"/>
    <w:rsid w:val="00763C64"/>
    <w:rsid w:val="00767D05"/>
    <w:rsid w:val="00773A95"/>
    <w:rsid w:val="007747D3"/>
    <w:rsid w:val="0077500E"/>
    <w:rsid w:val="00776627"/>
    <w:rsid w:val="00777DC3"/>
    <w:rsid w:val="007808DE"/>
    <w:rsid w:val="00780CA6"/>
    <w:rsid w:val="007873B9"/>
    <w:rsid w:val="0078773B"/>
    <w:rsid w:val="007910AB"/>
    <w:rsid w:val="007914A0"/>
    <w:rsid w:val="007926DD"/>
    <w:rsid w:val="00793E2E"/>
    <w:rsid w:val="00794339"/>
    <w:rsid w:val="0079643F"/>
    <w:rsid w:val="007B562E"/>
    <w:rsid w:val="007C02FC"/>
    <w:rsid w:val="007C2E2B"/>
    <w:rsid w:val="007C4F7E"/>
    <w:rsid w:val="007C5706"/>
    <w:rsid w:val="007C5AC1"/>
    <w:rsid w:val="007D126B"/>
    <w:rsid w:val="007D1D39"/>
    <w:rsid w:val="007D52EC"/>
    <w:rsid w:val="007E1996"/>
    <w:rsid w:val="007E3324"/>
    <w:rsid w:val="007E3A73"/>
    <w:rsid w:val="007E45C6"/>
    <w:rsid w:val="007E67DD"/>
    <w:rsid w:val="007F529E"/>
    <w:rsid w:val="007F545A"/>
    <w:rsid w:val="007F72F6"/>
    <w:rsid w:val="007F7839"/>
    <w:rsid w:val="00801959"/>
    <w:rsid w:val="00805E59"/>
    <w:rsid w:val="00806793"/>
    <w:rsid w:val="00810102"/>
    <w:rsid w:val="00811ABD"/>
    <w:rsid w:val="0081258F"/>
    <w:rsid w:val="0083078E"/>
    <w:rsid w:val="008307A2"/>
    <w:rsid w:val="00840AA2"/>
    <w:rsid w:val="00841791"/>
    <w:rsid w:val="0084354D"/>
    <w:rsid w:val="008439B9"/>
    <w:rsid w:val="00844CF3"/>
    <w:rsid w:val="008452B8"/>
    <w:rsid w:val="008472F9"/>
    <w:rsid w:val="00847523"/>
    <w:rsid w:val="0085012B"/>
    <w:rsid w:val="0085248D"/>
    <w:rsid w:val="0085478E"/>
    <w:rsid w:val="008621E9"/>
    <w:rsid w:val="00863630"/>
    <w:rsid w:val="00864133"/>
    <w:rsid w:val="0086550D"/>
    <w:rsid w:val="0086579D"/>
    <w:rsid w:val="00865D74"/>
    <w:rsid w:val="0086603F"/>
    <w:rsid w:val="00866E09"/>
    <w:rsid w:val="00871999"/>
    <w:rsid w:val="008747CB"/>
    <w:rsid w:val="0087749C"/>
    <w:rsid w:val="00880949"/>
    <w:rsid w:val="00880B87"/>
    <w:rsid w:val="008839EC"/>
    <w:rsid w:val="008865BF"/>
    <w:rsid w:val="0089124D"/>
    <w:rsid w:val="008917D6"/>
    <w:rsid w:val="008932EF"/>
    <w:rsid w:val="00893724"/>
    <w:rsid w:val="0089638C"/>
    <w:rsid w:val="008A21CA"/>
    <w:rsid w:val="008A289D"/>
    <w:rsid w:val="008A4224"/>
    <w:rsid w:val="008A615B"/>
    <w:rsid w:val="008A6C7C"/>
    <w:rsid w:val="008A7705"/>
    <w:rsid w:val="008B0727"/>
    <w:rsid w:val="008B3C2B"/>
    <w:rsid w:val="008B5DB3"/>
    <w:rsid w:val="008C0DC2"/>
    <w:rsid w:val="008C1E36"/>
    <w:rsid w:val="008C2445"/>
    <w:rsid w:val="008C3525"/>
    <w:rsid w:val="008C730E"/>
    <w:rsid w:val="008D2782"/>
    <w:rsid w:val="008D32B0"/>
    <w:rsid w:val="008D559E"/>
    <w:rsid w:val="008D72DD"/>
    <w:rsid w:val="008E15CC"/>
    <w:rsid w:val="008E1658"/>
    <w:rsid w:val="008E61D5"/>
    <w:rsid w:val="008E6D53"/>
    <w:rsid w:val="008F2D73"/>
    <w:rsid w:val="008F5CEF"/>
    <w:rsid w:val="00900921"/>
    <w:rsid w:val="00901C79"/>
    <w:rsid w:val="0090768C"/>
    <w:rsid w:val="0091124C"/>
    <w:rsid w:val="00911381"/>
    <w:rsid w:val="00913251"/>
    <w:rsid w:val="009143E7"/>
    <w:rsid w:val="009273AB"/>
    <w:rsid w:val="0093325B"/>
    <w:rsid w:val="00935C4A"/>
    <w:rsid w:val="00935F15"/>
    <w:rsid w:val="0094049B"/>
    <w:rsid w:val="00942D05"/>
    <w:rsid w:val="00942ED6"/>
    <w:rsid w:val="00943315"/>
    <w:rsid w:val="00950BDD"/>
    <w:rsid w:val="00951416"/>
    <w:rsid w:val="009558E5"/>
    <w:rsid w:val="00956442"/>
    <w:rsid w:val="0095681E"/>
    <w:rsid w:val="00964A81"/>
    <w:rsid w:val="0096512C"/>
    <w:rsid w:val="00966B12"/>
    <w:rsid w:val="00973D38"/>
    <w:rsid w:val="0097464E"/>
    <w:rsid w:val="00975117"/>
    <w:rsid w:val="00975ABE"/>
    <w:rsid w:val="00980B7D"/>
    <w:rsid w:val="009838CC"/>
    <w:rsid w:val="0098464C"/>
    <w:rsid w:val="009860C2"/>
    <w:rsid w:val="00992C8C"/>
    <w:rsid w:val="00996030"/>
    <w:rsid w:val="009A0551"/>
    <w:rsid w:val="009A308C"/>
    <w:rsid w:val="009A4669"/>
    <w:rsid w:val="009A4AA4"/>
    <w:rsid w:val="009B090E"/>
    <w:rsid w:val="009B0F86"/>
    <w:rsid w:val="009B1F7F"/>
    <w:rsid w:val="009B2888"/>
    <w:rsid w:val="009B5A75"/>
    <w:rsid w:val="009B6F3F"/>
    <w:rsid w:val="009C4B4D"/>
    <w:rsid w:val="009C5B49"/>
    <w:rsid w:val="009D09D1"/>
    <w:rsid w:val="009D2B52"/>
    <w:rsid w:val="009D3772"/>
    <w:rsid w:val="009D65AC"/>
    <w:rsid w:val="009E3066"/>
    <w:rsid w:val="009E667B"/>
    <w:rsid w:val="009E74C8"/>
    <w:rsid w:val="009F0ECC"/>
    <w:rsid w:val="009F1324"/>
    <w:rsid w:val="009F4248"/>
    <w:rsid w:val="009F6E1C"/>
    <w:rsid w:val="00A06107"/>
    <w:rsid w:val="00A07F16"/>
    <w:rsid w:val="00A104D6"/>
    <w:rsid w:val="00A15499"/>
    <w:rsid w:val="00A15724"/>
    <w:rsid w:val="00A165C1"/>
    <w:rsid w:val="00A21EA5"/>
    <w:rsid w:val="00A223A1"/>
    <w:rsid w:val="00A22F2F"/>
    <w:rsid w:val="00A2726A"/>
    <w:rsid w:val="00A300FE"/>
    <w:rsid w:val="00A32E67"/>
    <w:rsid w:val="00A33B34"/>
    <w:rsid w:val="00A3631D"/>
    <w:rsid w:val="00A36690"/>
    <w:rsid w:val="00A423B2"/>
    <w:rsid w:val="00A463D8"/>
    <w:rsid w:val="00A50EA9"/>
    <w:rsid w:val="00A549FF"/>
    <w:rsid w:val="00A56C3D"/>
    <w:rsid w:val="00A60E9C"/>
    <w:rsid w:val="00A64619"/>
    <w:rsid w:val="00A70120"/>
    <w:rsid w:val="00A70FF5"/>
    <w:rsid w:val="00A71030"/>
    <w:rsid w:val="00A73E36"/>
    <w:rsid w:val="00A74DC0"/>
    <w:rsid w:val="00A82B1E"/>
    <w:rsid w:val="00A92D02"/>
    <w:rsid w:val="00AA2DB7"/>
    <w:rsid w:val="00AA5C44"/>
    <w:rsid w:val="00AA70AE"/>
    <w:rsid w:val="00AB19F7"/>
    <w:rsid w:val="00AB3FCF"/>
    <w:rsid w:val="00AC00DE"/>
    <w:rsid w:val="00AC4371"/>
    <w:rsid w:val="00AC4FA9"/>
    <w:rsid w:val="00AC5E79"/>
    <w:rsid w:val="00AD1C19"/>
    <w:rsid w:val="00AD59BC"/>
    <w:rsid w:val="00AE2CE0"/>
    <w:rsid w:val="00AE428A"/>
    <w:rsid w:val="00AE7770"/>
    <w:rsid w:val="00AE7C09"/>
    <w:rsid w:val="00AF62DA"/>
    <w:rsid w:val="00AF7264"/>
    <w:rsid w:val="00AF7311"/>
    <w:rsid w:val="00B000D3"/>
    <w:rsid w:val="00B04D72"/>
    <w:rsid w:val="00B0694A"/>
    <w:rsid w:val="00B12CF4"/>
    <w:rsid w:val="00B13391"/>
    <w:rsid w:val="00B14AFD"/>
    <w:rsid w:val="00B15898"/>
    <w:rsid w:val="00B211FA"/>
    <w:rsid w:val="00B22198"/>
    <w:rsid w:val="00B25151"/>
    <w:rsid w:val="00B27EBE"/>
    <w:rsid w:val="00B3047E"/>
    <w:rsid w:val="00B3140E"/>
    <w:rsid w:val="00B33A7C"/>
    <w:rsid w:val="00B352D2"/>
    <w:rsid w:val="00B35F22"/>
    <w:rsid w:val="00B420C8"/>
    <w:rsid w:val="00B42198"/>
    <w:rsid w:val="00B4283E"/>
    <w:rsid w:val="00B42FFF"/>
    <w:rsid w:val="00B4385F"/>
    <w:rsid w:val="00B52411"/>
    <w:rsid w:val="00B52839"/>
    <w:rsid w:val="00B63568"/>
    <w:rsid w:val="00B6393F"/>
    <w:rsid w:val="00B63CF7"/>
    <w:rsid w:val="00B6582E"/>
    <w:rsid w:val="00B66A94"/>
    <w:rsid w:val="00B706A7"/>
    <w:rsid w:val="00B75889"/>
    <w:rsid w:val="00B76B6C"/>
    <w:rsid w:val="00B93E30"/>
    <w:rsid w:val="00B94530"/>
    <w:rsid w:val="00B94E31"/>
    <w:rsid w:val="00BA29A6"/>
    <w:rsid w:val="00BA2C0A"/>
    <w:rsid w:val="00BA32E7"/>
    <w:rsid w:val="00BA374B"/>
    <w:rsid w:val="00BA6551"/>
    <w:rsid w:val="00BB4234"/>
    <w:rsid w:val="00BB53AC"/>
    <w:rsid w:val="00BC1DA6"/>
    <w:rsid w:val="00BD3175"/>
    <w:rsid w:val="00BD7D9F"/>
    <w:rsid w:val="00BE22BC"/>
    <w:rsid w:val="00BF1C14"/>
    <w:rsid w:val="00BF49F4"/>
    <w:rsid w:val="00BF504C"/>
    <w:rsid w:val="00BF51C6"/>
    <w:rsid w:val="00C04EBE"/>
    <w:rsid w:val="00C06470"/>
    <w:rsid w:val="00C077E2"/>
    <w:rsid w:val="00C07A14"/>
    <w:rsid w:val="00C10B9E"/>
    <w:rsid w:val="00C110F8"/>
    <w:rsid w:val="00C11988"/>
    <w:rsid w:val="00C12F70"/>
    <w:rsid w:val="00C14A6E"/>
    <w:rsid w:val="00C17ED6"/>
    <w:rsid w:val="00C20CBC"/>
    <w:rsid w:val="00C20D70"/>
    <w:rsid w:val="00C269FD"/>
    <w:rsid w:val="00C301E6"/>
    <w:rsid w:val="00C305CF"/>
    <w:rsid w:val="00C30B91"/>
    <w:rsid w:val="00C3115F"/>
    <w:rsid w:val="00C32A1A"/>
    <w:rsid w:val="00C36B79"/>
    <w:rsid w:val="00C40A10"/>
    <w:rsid w:val="00C45BBA"/>
    <w:rsid w:val="00C45C66"/>
    <w:rsid w:val="00C45E6F"/>
    <w:rsid w:val="00C5085D"/>
    <w:rsid w:val="00C516D3"/>
    <w:rsid w:val="00C53D3B"/>
    <w:rsid w:val="00C60DEE"/>
    <w:rsid w:val="00C635F5"/>
    <w:rsid w:val="00C64C1A"/>
    <w:rsid w:val="00C65440"/>
    <w:rsid w:val="00C664B9"/>
    <w:rsid w:val="00C66AB5"/>
    <w:rsid w:val="00C70391"/>
    <w:rsid w:val="00C703EA"/>
    <w:rsid w:val="00C7071C"/>
    <w:rsid w:val="00C70D82"/>
    <w:rsid w:val="00C71280"/>
    <w:rsid w:val="00C724E6"/>
    <w:rsid w:val="00C72AD8"/>
    <w:rsid w:val="00C75A5C"/>
    <w:rsid w:val="00C80D30"/>
    <w:rsid w:val="00C84423"/>
    <w:rsid w:val="00C851C9"/>
    <w:rsid w:val="00C86AF0"/>
    <w:rsid w:val="00C87D3B"/>
    <w:rsid w:val="00C9105C"/>
    <w:rsid w:val="00C94308"/>
    <w:rsid w:val="00C95E17"/>
    <w:rsid w:val="00C97B76"/>
    <w:rsid w:val="00CA061C"/>
    <w:rsid w:val="00CA0C76"/>
    <w:rsid w:val="00CA20E9"/>
    <w:rsid w:val="00CA3D3C"/>
    <w:rsid w:val="00CA4F8A"/>
    <w:rsid w:val="00CA57AD"/>
    <w:rsid w:val="00CA6C51"/>
    <w:rsid w:val="00CA7DE1"/>
    <w:rsid w:val="00CB19C2"/>
    <w:rsid w:val="00CB4033"/>
    <w:rsid w:val="00CB6047"/>
    <w:rsid w:val="00CC1A87"/>
    <w:rsid w:val="00CC3337"/>
    <w:rsid w:val="00CC3F21"/>
    <w:rsid w:val="00CC61E4"/>
    <w:rsid w:val="00CC6680"/>
    <w:rsid w:val="00CC6860"/>
    <w:rsid w:val="00CC7875"/>
    <w:rsid w:val="00CD167A"/>
    <w:rsid w:val="00CD2379"/>
    <w:rsid w:val="00CE1123"/>
    <w:rsid w:val="00CF38E3"/>
    <w:rsid w:val="00CF5A8E"/>
    <w:rsid w:val="00D01006"/>
    <w:rsid w:val="00D01092"/>
    <w:rsid w:val="00D02DF3"/>
    <w:rsid w:val="00D037FD"/>
    <w:rsid w:val="00D05A37"/>
    <w:rsid w:val="00D0728F"/>
    <w:rsid w:val="00D0778E"/>
    <w:rsid w:val="00D1339A"/>
    <w:rsid w:val="00D15076"/>
    <w:rsid w:val="00D26921"/>
    <w:rsid w:val="00D26D9B"/>
    <w:rsid w:val="00D26FB2"/>
    <w:rsid w:val="00D34B13"/>
    <w:rsid w:val="00D41E0E"/>
    <w:rsid w:val="00D438AE"/>
    <w:rsid w:val="00D4459C"/>
    <w:rsid w:val="00D466C8"/>
    <w:rsid w:val="00D51272"/>
    <w:rsid w:val="00D51DBB"/>
    <w:rsid w:val="00D5305B"/>
    <w:rsid w:val="00D607CD"/>
    <w:rsid w:val="00D645AB"/>
    <w:rsid w:val="00D6667F"/>
    <w:rsid w:val="00D702E7"/>
    <w:rsid w:val="00D732EA"/>
    <w:rsid w:val="00D738CC"/>
    <w:rsid w:val="00D74EEE"/>
    <w:rsid w:val="00D8018A"/>
    <w:rsid w:val="00D81DC7"/>
    <w:rsid w:val="00D83F29"/>
    <w:rsid w:val="00D84213"/>
    <w:rsid w:val="00D84CED"/>
    <w:rsid w:val="00D87EA5"/>
    <w:rsid w:val="00D90045"/>
    <w:rsid w:val="00D94CAD"/>
    <w:rsid w:val="00D94E05"/>
    <w:rsid w:val="00D9762A"/>
    <w:rsid w:val="00DA069F"/>
    <w:rsid w:val="00DA0AA4"/>
    <w:rsid w:val="00DA1F3D"/>
    <w:rsid w:val="00DA5822"/>
    <w:rsid w:val="00DA7BAD"/>
    <w:rsid w:val="00DB0F39"/>
    <w:rsid w:val="00DB12C6"/>
    <w:rsid w:val="00DB14DC"/>
    <w:rsid w:val="00DC027A"/>
    <w:rsid w:val="00DC1E48"/>
    <w:rsid w:val="00DC4774"/>
    <w:rsid w:val="00DC5C9A"/>
    <w:rsid w:val="00DC6192"/>
    <w:rsid w:val="00DD2C29"/>
    <w:rsid w:val="00DD61F3"/>
    <w:rsid w:val="00DD7BA6"/>
    <w:rsid w:val="00DE05E1"/>
    <w:rsid w:val="00DE40BC"/>
    <w:rsid w:val="00DE4C3E"/>
    <w:rsid w:val="00DE56BF"/>
    <w:rsid w:val="00DE6491"/>
    <w:rsid w:val="00DE7783"/>
    <w:rsid w:val="00DF03CF"/>
    <w:rsid w:val="00DF1CDB"/>
    <w:rsid w:val="00DF3837"/>
    <w:rsid w:val="00DF589A"/>
    <w:rsid w:val="00DF66EF"/>
    <w:rsid w:val="00E04467"/>
    <w:rsid w:val="00E1192C"/>
    <w:rsid w:val="00E11F36"/>
    <w:rsid w:val="00E12289"/>
    <w:rsid w:val="00E1612D"/>
    <w:rsid w:val="00E22DC8"/>
    <w:rsid w:val="00E25B61"/>
    <w:rsid w:val="00E276A6"/>
    <w:rsid w:val="00E3460E"/>
    <w:rsid w:val="00E349C6"/>
    <w:rsid w:val="00E3539B"/>
    <w:rsid w:val="00E41A8D"/>
    <w:rsid w:val="00E43871"/>
    <w:rsid w:val="00E43E62"/>
    <w:rsid w:val="00E470BA"/>
    <w:rsid w:val="00E47BDD"/>
    <w:rsid w:val="00E50F31"/>
    <w:rsid w:val="00E51A3E"/>
    <w:rsid w:val="00E54CA6"/>
    <w:rsid w:val="00E62C7C"/>
    <w:rsid w:val="00E701A9"/>
    <w:rsid w:val="00E812A1"/>
    <w:rsid w:val="00E8315A"/>
    <w:rsid w:val="00E86A66"/>
    <w:rsid w:val="00E8774C"/>
    <w:rsid w:val="00E909EE"/>
    <w:rsid w:val="00E90E3A"/>
    <w:rsid w:val="00E92A5F"/>
    <w:rsid w:val="00E93D31"/>
    <w:rsid w:val="00EA3AAC"/>
    <w:rsid w:val="00EA74C2"/>
    <w:rsid w:val="00EB0460"/>
    <w:rsid w:val="00EB6F13"/>
    <w:rsid w:val="00EB729F"/>
    <w:rsid w:val="00EB74B3"/>
    <w:rsid w:val="00EB7510"/>
    <w:rsid w:val="00EC0B39"/>
    <w:rsid w:val="00EC2CC4"/>
    <w:rsid w:val="00EC3F77"/>
    <w:rsid w:val="00EC6ECD"/>
    <w:rsid w:val="00ED184E"/>
    <w:rsid w:val="00ED2E29"/>
    <w:rsid w:val="00ED2F8D"/>
    <w:rsid w:val="00ED3208"/>
    <w:rsid w:val="00ED3C33"/>
    <w:rsid w:val="00ED5108"/>
    <w:rsid w:val="00ED7A5E"/>
    <w:rsid w:val="00EE04A6"/>
    <w:rsid w:val="00EE1093"/>
    <w:rsid w:val="00EE4EFF"/>
    <w:rsid w:val="00EF095B"/>
    <w:rsid w:val="00EF3E8B"/>
    <w:rsid w:val="00EF4F67"/>
    <w:rsid w:val="00EF5BCC"/>
    <w:rsid w:val="00EF75DC"/>
    <w:rsid w:val="00F04B2B"/>
    <w:rsid w:val="00F10452"/>
    <w:rsid w:val="00F27CD4"/>
    <w:rsid w:val="00F27CFB"/>
    <w:rsid w:val="00F3007D"/>
    <w:rsid w:val="00F32254"/>
    <w:rsid w:val="00F343FA"/>
    <w:rsid w:val="00F37717"/>
    <w:rsid w:val="00F4327B"/>
    <w:rsid w:val="00F43F16"/>
    <w:rsid w:val="00F50167"/>
    <w:rsid w:val="00F5499F"/>
    <w:rsid w:val="00F554AD"/>
    <w:rsid w:val="00F56A90"/>
    <w:rsid w:val="00F6020A"/>
    <w:rsid w:val="00F613D3"/>
    <w:rsid w:val="00F64F91"/>
    <w:rsid w:val="00F65064"/>
    <w:rsid w:val="00F75577"/>
    <w:rsid w:val="00F802D7"/>
    <w:rsid w:val="00F81A33"/>
    <w:rsid w:val="00F83596"/>
    <w:rsid w:val="00F8514F"/>
    <w:rsid w:val="00F854BF"/>
    <w:rsid w:val="00F93E1A"/>
    <w:rsid w:val="00F951B3"/>
    <w:rsid w:val="00F96BED"/>
    <w:rsid w:val="00F970B9"/>
    <w:rsid w:val="00FA07B8"/>
    <w:rsid w:val="00FA3B2F"/>
    <w:rsid w:val="00FA46BA"/>
    <w:rsid w:val="00FA6544"/>
    <w:rsid w:val="00FA69D1"/>
    <w:rsid w:val="00FC4682"/>
    <w:rsid w:val="00FC47DF"/>
    <w:rsid w:val="00FC5687"/>
    <w:rsid w:val="00FC792E"/>
    <w:rsid w:val="00FD112A"/>
    <w:rsid w:val="00FD11D7"/>
    <w:rsid w:val="00FD204C"/>
    <w:rsid w:val="00FD443A"/>
    <w:rsid w:val="00FD5C0E"/>
    <w:rsid w:val="00FE0365"/>
    <w:rsid w:val="00FE1AE4"/>
    <w:rsid w:val="00FE36B7"/>
    <w:rsid w:val="00FE49D4"/>
    <w:rsid w:val="00FE5011"/>
    <w:rsid w:val="00FE5BD2"/>
    <w:rsid w:val="00FE6344"/>
    <w:rsid w:val="00FE6461"/>
    <w:rsid w:val="00FF0B20"/>
    <w:rsid w:val="00FF1AD4"/>
    <w:rsid w:val="00FF1FF4"/>
    <w:rsid w:val="00FF346C"/>
    <w:rsid w:val="00FF4DE0"/>
    <w:rsid w:val="00FF4F34"/>
    <w:rsid w:val="00FF63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4A6"/>
  </w:style>
  <w:style w:type="paragraph" w:styleId="Ttulo1">
    <w:name w:val="heading 1"/>
    <w:basedOn w:val="Normal"/>
    <w:link w:val="Ttulo1Char"/>
    <w:uiPriority w:val="9"/>
    <w:qFormat/>
    <w:rsid w:val="001D1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1D1F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1D1F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C210A"/>
    <w:pPr>
      <w:ind w:left="720" w:firstLine="1701"/>
      <w:contextualSpacing/>
    </w:pPr>
  </w:style>
  <w:style w:type="character" w:customStyle="1" w:styleId="Ttulo1Char">
    <w:name w:val="Título 1 Char"/>
    <w:basedOn w:val="Fontepargpadro"/>
    <w:link w:val="Ttulo1"/>
    <w:uiPriority w:val="9"/>
    <w:rsid w:val="001D1F8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D1F88"/>
    <w:rPr>
      <w:rFonts w:asciiTheme="majorHAnsi" w:eastAsiaTheme="majorEastAsia" w:hAnsiTheme="majorHAnsi" w:cstheme="majorBidi"/>
      <w:b/>
      <w:bCs/>
      <w:color w:val="4F81BD" w:themeColor="accent1"/>
      <w:sz w:val="26"/>
      <w:szCs w:val="26"/>
    </w:rPr>
  </w:style>
  <w:style w:type="character" w:customStyle="1" w:styleId="Ttulo5Char">
    <w:name w:val="Título 5 Char"/>
    <w:basedOn w:val="Fontepargpadro"/>
    <w:link w:val="Ttulo5"/>
    <w:uiPriority w:val="9"/>
    <w:semiHidden/>
    <w:rsid w:val="001D1F88"/>
    <w:rPr>
      <w:rFonts w:asciiTheme="majorHAnsi" w:eastAsiaTheme="majorEastAsia" w:hAnsiTheme="majorHAnsi" w:cstheme="majorBidi"/>
      <w:color w:val="243F60" w:themeColor="accent1" w:themeShade="7F"/>
    </w:rPr>
  </w:style>
  <w:style w:type="character" w:customStyle="1" w:styleId="apple-converted-space">
    <w:name w:val="apple-converted-space"/>
    <w:basedOn w:val="Fontepargpadro"/>
    <w:rsid w:val="001D1F88"/>
  </w:style>
  <w:style w:type="paragraph" w:styleId="NormalWeb">
    <w:name w:val="Normal (Web)"/>
    <w:basedOn w:val="Normal"/>
    <w:uiPriority w:val="99"/>
    <w:unhideWhenUsed/>
    <w:rsid w:val="001D1F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D1F88"/>
    <w:rPr>
      <w:color w:val="0000FF"/>
      <w:u w:val="single"/>
    </w:rPr>
  </w:style>
  <w:style w:type="character" w:styleId="nfase">
    <w:name w:val="Emphasis"/>
    <w:basedOn w:val="Fontepargpadro"/>
    <w:uiPriority w:val="20"/>
    <w:qFormat/>
    <w:rsid w:val="001D1F88"/>
    <w:rPr>
      <w:i/>
      <w:iCs/>
    </w:rPr>
  </w:style>
  <w:style w:type="paragraph" w:styleId="Textodenotaderodap">
    <w:name w:val="footnote text"/>
    <w:basedOn w:val="Normal"/>
    <w:link w:val="TextodenotaderodapChar"/>
    <w:uiPriority w:val="99"/>
    <w:semiHidden/>
    <w:unhideWhenUsed/>
    <w:rsid w:val="00D133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1339A"/>
    <w:rPr>
      <w:sz w:val="20"/>
      <w:szCs w:val="20"/>
    </w:rPr>
  </w:style>
  <w:style w:type="character" w:styleId="Refdenotaderodap">
    <w:name w:val="footnote reference"/>
    <w:basedOn w:val="Fontepargpadro"/>
    <w:uiPriority w:val="99"/>
    <w:semiHidden/>
    <w:unhideWhenUsed/>
    <w:rsid w:val="00D133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663669">
      <w:bodyDiv w:val="1"/>
      <w:marLeft w:val="0"/>
      <w:marRight w:val="0"/>
      <w:marTop w:val="0"/>
      <w:marBottom w:val="0"/>
      <w:divBdr>
        <w:top w:val="none" w:sz="0" w:space="0" w:color="auto"/>
        <w:left w:val="none" w:sz="0" w:space="0" w:color="auto"/>
        <w:bottom w:val="none" w:sz="0" w:space="0" w:color="auto"/>
        <w:right w:val="none" w:sz="0" w:space="0" w:color="auto"/>
      </w:divBdr>
      <w:divsChild>
        <w:div w:id="336352227">
          <w:marLeft w:val="0"/>
          <w:marRight w:val="0"/>
          <w:marTop w:val="0"/>
          <w:marBottom w:val="180"/>
          <w:divBdr>
            <w:top w:val="none" w:sz="0" w:space="0" w:color="auto"/>
            <w:left w:val="none" w:sz="0" w:space="0" w:color="auto"/>
            <w:bottom w:val="none" w:sz="0" w:space="0" w:color="auto"/>
            <w:right w:val="none" w:sz="0" w:space="0" w:color="auto"/>
          </w:divBdr>
        </w:div>
        <w:div w:id="1004013655">
          <w:marLeft w:val="0"/>
          <w:marRight w:val="0"/>
          <w:marTop w:val="0"/>
          <w:marBottom w:val="180"/>
          <w:divBdr>
            <w:top w:val="none" w:sz="0" w:space="0" w:color="auto"/>
            <w:left w:val="none" w:sz="0" w:space="0" w:color="auto"/>
            <w:bottom w:val="none" w:sz="0" w:space="0" w:color="auto"/>
            <w:right w:val="none" w:sz="0" w:space="0" w:color="auto"/>
          </w:divBdr>
        </w:div>
      </w:divsChild>
    </w:div>
    <w:div w:id="764500784">
      <w:bodyDiv w:val="1"/>
      <w:marLeft w:val="0"/>
      <w:marRight w:val="0"/>
      <w:marTop w:val="0"/>
      <w:marBottom w:val="0"/>
      <w:divBdr>
        <w:top w:val="none" w:sz="0" w:space="0" w:color="auto"/>
        <w:left w:val="none" w:sz="0" w:space="0" w:color="auto"/>
        <w:bottom w:val="none" w:sz="0" w:space="0" w:color="auto"/>
        <w:right w:val="none" w:sz="0" w:space="0" w:color="auto"/>
      </w:divBdr>
    </w:div>
    <w:div w:id="19512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apef.org.br/fenapef/noticia/index/379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4464</Words>
  <Characters>24108</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Lanuza</dc:creator>
  <cp:lastModifiedBy>55101225</cp:lastModifiedBy>
  <cp:revision>2</cp:revision>
  <dcterms:created xsi:type="dcterms:W3CDTF">2014-04-23T14:04:00Z</dcterms:created>
  <dcterms:modified xsi:type="dcterms:W3CDTF">2014-04-23T14:04:00Z</dcterms:modified>
</cp:coreProperties>
</file>