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20" w:rsidRDefault="00BC2220" w:rsidP="00BC2220">
      <w:pPr>
        <w:spacing w:after="0"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BC2220" w:rsidRDefault="00BC2220" w:rsidP="00BC2220">
      <w:pPr>
        <w:spacing w:after="0"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DIREITO CIVIL- FAMÍLIA</w:t>
      </w:r>
    </w:p>
    <w:p w:rsidR="00BC2220" w:rsidRDefault="00BC2220" w:rsidP="00BC2220">
      <w:pPr>
        <w:spacing w:after="0"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BC2220" w:rsidRDefault="00BC2220" w:rsidP="00BC2220">
      <w:pPr>
        <w:spacing w:after="0"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BC2220" w:rsidRDefault="00BC2220" w:rsidP="00BC2220">
      <w:pPr>
        <w:spacing w:after="0" w:line="360" w:lineRule="auto"/>
        <w:ind w:firstLine="1134"/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4"/>
          <w:szCs w:val="24"/>
        </w:rPr>
        <w:t>Leonardo Castro Uchoa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BC2220" w:rsidRDefault="00BC2220" w:rsidP="009D52A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002D4" w:rsidRPr="00F83C97" w:rsidRDefault="00BC2220" w:rsidP="009D52A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83C97">
        <w:rPr>
          <w:rFonts w:ascii="Arial" w:hAnsi="Arial" w:cs="Arial"/>
          <w:b/>
          <w:sz w:val="24"/>
          <w:szCs w:val="24"/>
        </w:rPr>
        <w:t>P</w:t>
      </w:r>
      <w:r w:rsidR="00675CE4" w:rsidRPr="00F83C97">
        <w:rPr>
          <w:rFonts w:ascii="Arial" w:hAnsi="Arial" w:cs="Arial"/>
          <w:b/>
          <w:sz w:val="24"/>
          <w:szCs w:val="24"/>
        </w:rPr>
        <w:t>aralelo entre a família</w:t>
      </w:r>
      <w:r w:rsidR="009D52AD" w:rsidRPr="00F83C97">
        <w:rPr>
          <w:rFonts w:ascii="Arial" w:hAnsi="Arial" w:cs="Arial"/>
          <w:b/>
          <w:sz w:val="24"/>
          <w:szCs w:val="24"/>
        </w:rPr>
        <w:t xml:space="preserve"> </w:t>
      </w:r>
      <w:r w:rsidR="00675CE4" w:rsidRPr="00F83C97">
        <w:rPr>
          <w:rFonts w:ascii="Arial" w:hAnsi="Arial" w:cs="Arial"/>
          <w:b/>
          <w:sz w:val="24"/>
          <w:szCs w:val="24"/>
        </w:rPr>
        <w:t xml:space="preserve">tradicional e os novos arranjos familiares, </w:t>
      </w:r>
      <w:r>
        <w:rPr>
          <w:rFonts w:ascii="Arial" w:hAnsi="Arial" w:cs="Arial"/>
          <w:b/>
          <w:sz w:val="24"/>
          <w:szCs w:val="24"/>
        </w:rPr>
        <w:t>com</w:t>
      </w:r>
      <w:r w:rsidR="00675CE4" w:rsidRPr="00F83C97">
        <w:rPr>
          <w:rFonts w:ascii="Arial" w:hAnsi="Arial" w:cs="Arial"/>
          <w:b/>
          <w:sz w:val="24"/>
          <w:szCs w:val="24"/>
        </w:rPr>
        <w:t xml:space="preserve"> suas principais mudanças.</w:t>
      </w:r>
      <w:bookmarkStart w:id="0" w:name="_GoBack"/>
      <w:bookmarkEnd w:id="0"/>
    </w:p>
    <w:p w:rsidR="00675CE4" w:rsidRPr="00F83C97" w:rsidRDefault="00675CE4" w:rsidP="009D52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3C97">
        <w:rPr>
          <w:rFonts w:ascii="Arial" w:hAnsi="Arial" w:cs="Arial"/>
          <w:sz w:val="24"/>
          <w:szCs w:val="24"/>
        </w:rPr>
        <w:t xml:space="preserve">A atual sociedade brasileira convive com um novo cenário no que diz respeito ao modelo de família. Não se pode mais </w:t>
      </w:r>
      <w:r w:rsidR="009D328A" w:rsidRPr="00F83C97">
        <w:rPr>
          <w:rFonts w:ascii="Arial" w:hAnsi="Arial" w:cs="Arial"/>
          <w:sz w:val="24"/>
          <w:szCs w:val="24"/>
        </w:rPr>
        <w:t>idealizar um modelo único de família, isso porque, a cada dia torna-se mais natural o surgimento de novos modelos familiares. Vários fatores contribuíram para esse acontecimento. Como por exemplo, a naturalidade com que a sociedade ver o divórcio e a independência das mulheres no meio social.</w:t>
      </w:r>
      <w:r w:rsidR="002002D4" w:rsidRPr="00F83C97">
        <w:rPr>
          <w:rFonts w:ascii="Arial" w:hAnsi="Arial" w:cs="Arial"/>
          <w:sz w:val="24"/>
          <w:szCs w:val="24"/>
        </w:rPr>
        <w:t xml:space="preserve"> Com essa mudanças, surgem os novos modelos de família, inexistindo um modelo único a ser seguido.</w:t>
      </w:r>
    </w:p>
    <w:p w:rsidR="009D328A" w:rsidRPr="00F83C97" w:rsidRDefault="009D328A" w:rsidP="009D52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3C97">
        <w:rPr>
          <w:rFonts w:ascii="Arial" w:hAnsi="Arial" w:cs="Arial"/>
          <w:sz w:val="24"/>
          <w:szCs w:val="24"/>
        </w:rPr>
        <w:t>Uma das principais mudanças visíveis nesse convívio atual é o afeto, que torna-se um real motivo e de uma certa maneira uma base para que se construa uma família. O que no passado não se era percebido, pois, motivos como o poder masculino sobre a mulher era a razão da existência familiar.</w:t>
      </w:r>
    </w:p>
    <w:p w:rsidR="009D328A" w:rsidRPr="00F83C97" w:rsidRDefault="009D328A" w:rsidP="009D52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3C97">
        <w:rPr>
          <w:rFonts w:ascii="Arial" w:hAnsi="Arial" w:cs="Arial"/>
          <w:sz w:val="24"/>
          <w:szCs w:val="24"/>
        </w:rPr>
        <w:t>Outra principal mudança entre a família tradicional e os novos arranjos familiares</w:t>
      </w:r>
      <w:r w:rsidR="002002D4" w:rsidRPr="00F83C97">
        <w:rPr>
          <w:rFonts w:ascii="Arial" w:hAnsi="Arial" w:cs="Arial"/>
          <w:sz w:val="24"/>
          <w:szCs w:val="24"/>
        </w:rPr>
        <w:t xml:space="preserve"> formam a formação de novas famílias onde os pais levam consigo filhos de outros relacionamentos garantindo que não haja diferenciação de filhos legítimos ou ilegítimos e mantendo seus direitos de filiação.</w:t>
      </w:r>
    </w:p>
    <w:p w:rsidR="00675CE4" w:rsidRPr="00F83C97" w:rsidRDefault="00675CE4" w:rsidP="009D52A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83C97">
        <w:rPr>
          <w:rFonts w:ascii="Arial" w:hAnsi="Arial" w:cs="Arial"/>
          <w:b/>
          <w:sz w:val="24"/>
          <w:szCs w:val="24"/>
        </w:rPr>
        <w:t xml:space="preserve">Sobre a ótica do Direito da Família, analise </w:t>
      </w:r>
      <w:r w:rsidR="00BC2220">
        <w:rPr>
          <w:rFonts w:ascii="Arial" w:hAnsi="Arial" w:cs="Arial"/>
          <w:b/>
          <w:sz w:val="24"/>
          <w:szCs w:val="24"/>
        </w:rPr>
        <w:t>d</w:t>
      </w:r>
      <w:r w:rsidRPr="00F83C97">
        <w:rPr>
          <w:rFonts w:ascii="Arial" w:hAnsi="Arial" w:cs="Arial"/>
          <w:b/>
          <w:sz w:val="24"/>
          <w:szCs w:val="24"/>
        </w:rPr>
        <w:t>os Princípios Constitucionais, aplicáveis na relação pai-filho/ mãe-filho.</w:t>
      </w:r>
    </w:p>
    <w:p w:rsidR="00F83C97" w:rsidRPr="00F83C97" w:rsidRDefault="006965AD" w:rsidP="00F83C97">
      <w:pPr>
        <w:jc w:val="both"/>
        <w:rPr>
          <w:rFonts w:ascii="Arial" w:hAnsi="Arial" w:cs="Arial"/>
          <w:sz w:val="24"/>
          <w:szCs w:val="24"/>
        </w:rPr>
      </w:pPr>
      <w:r w:rsidRPr="00F83C97">
        <w:rPr>
          <w:rFonts w:ascii="Arial" w:hAnsi="Arial" w:cs="Arial"/>
          <w:sz w:val="24"/>
          <w:szCs w:val="24"/>
        </w:rPr>
        <w:t>Quando há a formação de uma família, os filhos passam a ser sujeitos de direitos. Dessa forma, todos os membros da família passa a ter um apoio e uma ótica sob os princípios constitucionais.</w:t>
      </w:r>
    </w:p>
    <w:p w:rsidR="00F83C97" w:rsidRDefault="00D421DB" w:rsidP="00F83C97">
      <w:pPr>
        <w:jc w:val="both"/>
        <w:rPr>
          <w:rFonts w:ascii="Arial" w:hAnsi="Arial" w:cs="Arial"/>
          <w:sz w:val="24"/>
          <w:szCs w:val="24"/>
        </w:rPr>
      </w:pPr>
      <w:r w:rsidRPr="00F83C97">
        <w:rPr>
          <w:rFonts w:ascii="Arial" w:hAnsi="Arial" w:cs="Arial"/>
          <w:sz w:val="24"/>
          <w:szCs w:val="24"/>
        </w:rPr>
        <w:t xml:space="preserve">Um exemplo disso, é </w:t>
      </w:r>
      <w:r w:rsidR="00F83C97" w:rsidRPr="00F83C97">
        <w:rPr>
          <w:rFonts w:ascii="Arial" w:hAnsi="Arial" w:cs="Arial"/>
          <w:sz w:val="24"/>
          <w:szCs w:val="24"/>
        </w:rPr>
        <w:t>o princípio da dignidade da pessoa humana que encontra referência expressa na CF</w:t>
      </w:r>
      <w:r w:rsidR="00F83C97">
        <w:rPr>
          <w:rFonts w:ascii="Arial" w:hAnsi="Arial" w:cs="Arial"/>
          <w:sz w:val="24"/>
          <w:szCs w:val="24"/>
        </w:rPr>
        <w:t>, art. 1º, inciso III. O referido princípio favorece a emancipação dos membros familiares, à medida que promove o respeito entre estes, favorecendo também para que não se admita que uns sejam mais ou menos dignos que os outros.</w:t>
      </w:r>
    </w:p>
    <w:p w:rsidR="00454541" w:rsidRDefault="00F83C97" w:rsidP="00F83C9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Principio</w:t>
      </w:r>
      <w:proofErr w:type="spellEnd"/>
      <w:r>
        <w:rPr>
          <w:rFonts w:ascii="Arial" w:hAnsi="Arial" w:cs="Arial"/>
          <w:sz w:val="24"/>
          <w:szCs w:val="24"/>
        </w:rPr>
        <w:t xml:space="preserve"> de grande relevância no desenvolvimento familiar é o </w:t>
      </w:r>
      <w:proofErr w:type="spellStart"/>
      <w:r>
        <w:rPr>
          <w:rFonts w:ascii="Arial" w:hAnsi="Arial" w:cs="Arial"/>
          <w:sz w:val="24"/>
          <w:szCs w:val="24"/>
        </w:rPr>
        <w:t>principio</w:t>
      </w:r>
      <w:proofErr w:type="spellEnd"/>
      <w:r>
        <w:rPr>
          <w:rFonts w:ascii="Arial" w:hAnsi="Arial" w:cs="Arial"/>
          <w:sz w:val="24"/>
          <w:szCs w:val="24"/>
        </w:rPr>
        <w:t xml:space="preserve"> da solidariedade, art. 3º, inciso I, CF. Onde sua base traz o dever de impor consideração</w:t>
      </w:r>
      <w:r w:rsidR="004545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respeito</w:t>
      </w:r>
      <w:r w:rsidR="00454541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454541">
        <w:rPr>
          <w:rFonts w:ascii="Arial" w:hAnsi="Arial" w:cs="Arial"/>
          <w:sz w:val="24"/>
          <w:szCs w:val="24"/>
        </w:rPr>
        <w:t>exercer reciprocamente a solidariedade entre os membros familiar.</w:t>
      </w:r>
    </w:p>
    <w:p w:rsidR="00454541" w:rsidRDefault="00454541" w:rsidP="00F83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Princípio da igualdade entre os filhos, art. 227, parágrafo 6º, CF, traz a grande importância de eliminar com as discriminações existentes em relação à pessoa dos filhos, em razão do tipo de vínculo existente. Tendo os filhos, os mesmo direitos sem possibilidades de qualquer diferenciação.</w:t>
      </w:r>
    </w:p>
    <w:p w:rsidR="00454541" w:rsidRDefault="00454541" w:rsidP="00F83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Princípio de relevante aplicação familiar é o princípio do melhor interesse da criança, previsto no art. 227 da CF, que estabelece ser dever da família, da sociedade e do Estado assegurar à criança e ao adolescente os direitos nele previstos.</w:t>
      </w:r>
    </w:p>
    <w:p w:rsidR="00454541" w:rsidRDefault="00454541" w:rsidP="00F83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Princípio da efetividade está implícito na Constituição Federal de 1988, onde ensina que, a família passa a ser realização existencial de seus membros, estimulando os laços afetivos entre os membros familiares.</w:t>
      </w:r>
    </w:p>
    <w:p w:rsidR="00BC2220" w:rsidRDefault="00BC2220" w:rsidP="00F83C97">
      <w:pPr>
        <w:jc w:val="both"/>
        <w:rPr>
          <w:rFonts w:ascii="Arial" w:hAnsi="Arial" w:cs="Arial"/>
          <w:sz w:val="24"/>
          <w:szCs w:val="24"/>
        </w:rPr>
      </w:pPr>
    </w:p>
    <w:p w:rsidR="00BC2220" w:rsidRDefault="00BC2220" w:rsidP="00F83C97">
      <w:pPr>
        <w:jc w:val="both"/>
        <w:rPr>
          <w:rFonts w:ascii="Arial" w:hAnsi="Arial" w:cs="Arial"/>
          <w:sz w:val="24"/>
          <w:szCs w:val="24"/>
        </w:rPr>
      </w:pPr>
    </w:p>
    <w:p w:rsidR="00BC2220" w:rsidRPr="00450B46" w:rsidRDefault="00BC2220" w:rsidP="00BC22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0B46">
        <w:rPr>
          <w:rFonts w:ascii="Arial" w:hAnsi="Arial" w:cs="Arial"/>
          <w:sz w:val="20"/>
          <w:szCs w:val="20"/>
        </w:rPr>
        <w:t>______________________________</w:t>
      </w:r>
    </w:p>
    <w:p w:rsidR="00BC2220" w:rsidRDefault="00BC2220" w:rsidP="00BC2220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450B46">
        <w:rPr>
          <w:rFonts w:ascii="Arial" w:hAnsi="Arial" w:cs="Arial"/>
          <w:b/>
          <w:sz w:val="20"/>
          <w:szCs w:val="20"/>
        </w:rPr>
        <w:t>NOTAS</w:t>
      </w:r>
    </w:p>
    <w:p w:rsidR="00BC2220" w:rsidRDefault="00BC2220" w:rsidP="00F83C97">
      <w:pPr>
        <w:jc w:val="both"/>
        <w:rPr>
          <w:rFonts w:ascii="Arial" w:hAnsi="Arial" w:cs="Arial"/>
          <w:sz w:val="24"/>
          <w:szCs w:val="24"/>
        </w:rPr>
      </w:pPr>
    </w:p>
    <w:p w:rsidR="00BC2220" w:rsidRDefault="00BC2220" w:rsidP="00BC22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Aluno de </w:t>
      </w:r>
      <w:r>
        <w:rPr>
          <w:rFonts w:ascii="Arial" w:hAnsi="Arial" w:cs="Arial"/>
          <w:sz w:val="20"/>
          <w:szCs w:val="20"/>
        </w:rPr>
        <w:t>VI</w:t>
      </w:r>
      <w:r w:rsidRPr="00450B46">
        <w:rPr>
          <w:rFonts w:ascii="Arial" w:hAnsi="Arial" w:cs="Arial"/>
          <w:sz w:val="20"/>
          <w:szCs w:val="20"/>
        </w:rPr>
        <w:t xml:space="preserve"> semestre do Curso de Direito da Faculdade Paraíso do </w:t>
      </w:r>
      <w:proofErr w:type="gramStart"/>
      <w:r w:rsidRPr="00450B46">
        <w:rPr>
          <w:rFonts w:ascii="Arial" w:hAnsi="Arial" w:cs="Arial"/>
          <w:sz w:val="20"/>
          <w:szCs w:val="20"/>
        </w:rPr>
        <w:t>Ceará  -</w:t>
      </w:r>
      <w:proofErr w:type="gramEnd"/>
      <w:r w:rsidRPr="00450B46">
        <w:rPr>
          <w:rFonts w:ascii="Arial" w:hAnsi="Arial" w:cs="Arial"/>
          <w:sz w:val="20"/>
          <w:szCs w:val="20"/>
        </w:rPr>
        <w:t xml:space="preserve">  FAP.</w:t>
      </w:r>
      <w:r>
        <w:rPr>
          <w:rFonts w:ascii="Arial" w:hAnsi="Arial" w:cs="Arial"/>
          <w:sz w:val="20"/>
          <w:szCs w:val="20"/>
        </w:rPr>
        <w:t xml:space="preserve"> E-mail: leo-uchoa2011@</w:t>
      </w:r>
      <w:r w:rsidRPr="00C755FF">
        <w:rPr>
          <w:rFonts w:ascii="Arial" w:hAnsi="Arial" w:cs="Arial"/>
          <w:sz w:val="20"/>
          <w:szCs w:val="20"/>
        </w:rPr>
        <w:t>hotmail.com</w:t>
      </w:r>
      <w:r>
        <w:rPr>
          <w:rFonts w:ascii="Arial" w:hAnsi="Arial" w:cs="Arial"/>
          <w:sz w:val="20"/>
          <w:szCs w:val="20"/>
        </w:rPr>
        <w:t xml:space="preserve">    &gt;autor</w:t>
      </w:r>
    </w:p>
    <w:p w:rsidR="00BC2220" w:rsidRDefault="00BC2220" w:rsidP="00BC22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BC2220" w:rsidRDefault="00BC2220" w:rsidP="00BC2220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BC2220" w:rsidRDefault="00BC2220" w:rsidP="00BC2220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BC2220" w:rsidRPr="000714C7" w:rsidRDefault="00BC2220" w:rsidP="00BC2220">
      <w:pPr>
        <w:jc w:val="both"/>
        <w:rPr>
          <w:rFonts w:ascii="Arial" w:hAnsi="Arial" w:cs="Arial"/>
          <w:sz w:val="24"/>
          <w:szCs w:val="24"/>
        </w:rPr>
      </w:pPr>
    </w:p>
    <w:p w:rsidR="00BC2220" w:rsidRDefault="00BC2220" w:rsidP="00BC222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12BE">
        <w:rPr>
          <w:rFonts w:ascii="Arial" w:hAnsi="Arial" w:cs="Arial"/>
          <w:sz w:val="24"/>
          <w:szCs w:val="24"/>
        </w:rPr>
        <w:t xml:space="preserve">BRASIL. Constituição (1988). </w:t>
      </w:r>
      <w:r w:rsidRPr="004112BE">
        <w:rPr>
          <w:rFonts w:ascii="Arial" w:hAnsi="Arial" w:cs="Arial"/>
          <w:b/>
          <w:bCs/>
          <w:sz w:val="24"/>
          <w:szCs w:val="24"/>
        </w:rPr>
        <w:t xml:space="preserve">Constituição da República Federativa do Brasil: </w:t>
      </w:r>
      <w:r w:rsidRPr="004112BE">
        <w:rPr>
          <w:rFonts w:ascii="Arial" w:hAnsi="Arial" w:cs="Arial"/>
          <w:sz w:val="24"/>
          <w:szCs w:val="24"/>
        </w:rPr>
        <w:t>prom</w:t>
      </w:r>
      <w:r>
        <w:rPr>
          <w:rFonts w:ascii="Arial" w:hAnsi="Arial" w:cs="Arial"/>
          <w:sz w:val="24"/>
          <w:szCs w:val="24"/>
        </w:rPr>
        <w:t>ulgada em 5 de outubro de 1988.</w:t>
      </w:r>
    </w:p>
    <w:p w:rsidR="00BC2220" w:rsidRDefault="00BC2220" w:rsidP="00BC2220">
      <w:pPr>
        <w:tabs>
          <w:tab w:val="left" w:pos="5814"/>
        </w:tabs>
        <w:rPr>
          <w:rFonts w:ascii="Arial" w:hAnsi="Arial" w:cs="Arial"/>
          <w:sz w:val="20"/>
          <w:szCs w:val="20"/>
        </w:rPr>
      </w:pPr>
    </w:p>
    <w:p w:rsidR="00BC2220" w:rsidRDefault="00BC2220" w:rsidP="00BC2220">
      <w:pPr>
        <w:tabs>
          <w:tab w:val="left" w:pos="5814"/>
        </w:tabs>
        <w:rPr>
          <w:rFonts w:ascii="Arial" w:hAnsi="Arial" w:cs="Arial"/>
          <w:sz w:val="20"/>
          <w:szCs w:val="20"/>
        </w:rPr>
      </w:pPr>
      <w:r w:rsidRPr="00BC2220">
        <w:rPr>
          <w:rFonts w:ascii="Arial" w:hAnsi="Arial" w:cs="Arial"/>
          <w:sz w:val="20"/>
          <w:szCs w:val="20"/>
        </w:rPr>
        <w:t xml:space="preserve">GONÇALVES, Carlos Roberto. </w:t>
      </w:r>
      <w:r w:rsidRPr="00BC2220">
        <w:rPr>
          <w:rFonts w:ascii="Arial" w:hAnsi="Arial" w:cs="Arial"/>
          <w:b/>
          <w:sz w:val="20"/>
          <w:szCs w:val="20"/>
        </w:rPr>
        <w:t>Direito Civil Brasileiro:</w:t>
      </w:r>
      <w:r w:rsidRPr="00BC2220">
        <w:rPr>
          <w:rFonts w:ascii="Arial" w:hAnsi="Arial" w:cs="Arial"/>
          <w:sz w:val="20"/>
          <w:szCs w:val="20"/>
        </w:rPr>
        <w:t xml:space="preserve"> direito de família. 8</w:t>
      </w:r>
      <w:r>
        <w:rPr>
          <w:rFonts w:ascii="Arial" w:hAnsi="Arial" w:cs="Arial"/>
          <w:sz w:val="20"/>
          <w:szCs w:val="20"/>
        </w:rPr>
        <w:t xml:space="preserve">. ed. São Paulo: [s.n.], 2011. </w:t>
      </w:r>
    </w:p>
    <w:p w:rsidR="00BC2220" w:rsidRDefault="00BC2220" w:rsidP="00BC22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2220">
        <w:t xml:space="preserve"> </w:t>
      </w:r>
      <w:r w:rsidRPr="00BC2220">
        <w:rPr>
          <w:rFonts w:ascii="Arial" w:hAnsi="Arial" w:cs="Arial"/>
          <w:sz w:val="20"/>
          <w:szCs w:val="20"/>
        </w:rPr>
        <w:t xml:space="preserve">RODRIGUES, Sílvio. </w:t>
      </w:r>
      <w:r w:rsidRPr="00BC2220">
        <w:rPr>
          <w:rFonts w:ascii="Arial" w:hAnsi="Arial" w:cs="Arial"/>
          <w:b/>
          <w:sz w:val="20"/>
          <w:szCs w:val="20"/>
        </w:rPr>
        <w:t>Direito Civil</w:t>
      </w:r>
      <w:r w:rsidRPr="00BC2220">
        <w:rPr>
          <w:rFonts w:ascii="Arial" w:hAnsi="Arial" w:cs="Arial"/>
          <w:sz w:val="20"/>
          <w:szCs w:val="20"/>
        </w:rPr>
        <w:t xml:space="preserve">: Direito de Família. 28. ed. São Paulo: Saraiva, 2004.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BC2220" w:rsidRPr="00450B46" w:rsidRDefault="00BC2220" w:rsidP="00BC22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2220">
        <w:t xml:space="preserve"> </w:t>
      </w:r>
      <w:r w:rsidRPr="00BC2220">
        <w:rPr>
          <w:rFonts w:ascii="Arial" w:hAnsi="Arial" w:cs="Arial"/>
          <w:sz w:val="20"/>
          <w:szCs w:val="20"/>
        </w:rPr>
        <w:t xml:space="preserve">DIAS, Maria Berenice. </w:t>
      </w:r>
      <w:r w:rsidRPr="00BC2220">
        <w:rPr>
          <w:rFonts w:ascii="Arial" w:hAnsi="Arial" w:cs="Arial"/>
          <w:b/>
          <w:sz w:val="20"/>
          <w:szCs w:val="20"/>
        </w:rPr>
        <w:t>Manual de Direito das Famílias</w:t>
      </w:r>
      <w:r w:rsidRPr="00BC2220">
        <w:rPr>
          <w:rFonts w:ascii="Arial" w:hAnsi="Arial" w:cs="Arial"/>
          <w:sz w:val="20"/>
          <w:szCs w:val="20"/>
        </w:rPr>
        <w:t xml:space="preserve">. 8. ed. São Paulo: RT, 2011. </w:t>
      </w:r>
      <w:r w:rsidRPr="00BC2220">
        <w:rPr>
          <w:rFonts w:ascii="Arial" w:hAnsi="Arial" w:cs="Arial"/>
          <w:sz w:val="20"/>
          <w:szCs w:val="20"/>
        </w:rPr>
        <w:cr/>
      </w:r>
    </w:p>
    <w:p w:rsidR="00BC2220" w:rsidRDefault="00BC2220" w:rsidP="00F83C97">
      <w:pPr>
        <w:jc w:val="both"/>
        <w:rPr>
          <w:rFonts w:ascii="Arial" w:hAnsi="Arial" w:cs="Arial"/>
          <w:sz w:val="24"/>
          <w:szCs w:val="24"/>
        </w:rPr>
      </w:pPr>
    </w:p>
    <w:sectPr w:rsidR="00BC2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5BB2"/>
    <w:multiLevelType w:val="hybridMultilevel"/>
    <w:tmpl w:val="AEC435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F62"/>
    <w:multiLevelType w:val="hybridMultilevel"/>
    <w:tmpl w:val="571C5F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85783"/>
    <w:multiLevelType w:val="hybridMultilevel"/>
    <w:tmpl w:val="188E5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DA"/>
    <w:rsid w:val="002002D4"/>
    <w:rsid w:val="002A48A1"/>
    <w:rsid w:val="00454541"/>
    <w:rsid w:val="005E7EDA"/>
    <w:rsid w:val="00675CE4"/>
    <w:rsid w:val="006965AD"/>
    <w:rsid w:val="00954004"/>
    <w:rsid w:val="009D328A"/>
    <w:rsid w:val="009D52AD"/>
    <w:rsid w:val="00BC2220"/>
    <w:rsid w:val="00D421DB"/>
    <w:rsid w:val="00F8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87E1-3958-43BE-A18E-51939912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4</cp:revision>
  <dcterms:created xsi:type="dcterms:W3CDTF">2014-02-14T03:24:00Z</dcterms:created>
  <dcterms:modified xsi:type="dcterms:W3CDTF">2014-04-22T16:12:00Z</dcterms:modified>
</cp:coreProperties>
</file>