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0B4" w:rsidRPr="00603E28" w:rsidRDefault="00ED50B4" w:rsidP="00ED50B4">
      <w:pPr>
        <w:pStyle w:val="Padro"/>
        <w:spacing w:after="0" w:line="360" w:lineRule="auto"/>
        <w:jc w:val="center"/>
        <w:rPr>
          <w:rFonts w:ascii="Arial" w:hAnsi="Arial" w:cs="Arial"/>
          <w:b/>
          <w:sz w:val="24"/>
          <w:szCs w:val="24"/>
        </w:rPr>
      </w:pPr>
      <w:r w:rsidRPr="00603E28">
        <w:rPr>
          <w:rFonts w:ascii="Arial" w:hAnsi="Arial" w:cs="Arial"/>
          <w:b/>
          <w:sz w:val="24"/>
          <w:szCs w:val="24"/>
        </w:rPr>
        <w:t xml:space="preserve">CENTRO </w:t>
      </w:r>
      <w:proofErr w:type="gramStart"/>
      <w:r w:rsidRPr="00603E28">
        <w:rPr>
          <w:rFonts w:ascii="Arial" w:hAnsi="Arial" w:cs="Arial"/>
          <w:b/>
          <w:sz w:val="24"/>
          <w:szCs w:val="24"/>
        </w:rPr>
        <w:t>UNIVERSITÁRIO – CATÓLICA DE SANTA CATARINA EM JARAGUÁ DO SUL</w:t>
      </w:r>
      <w:proofErr w:type="gramEnd"/>
    </w:p>
    <w:p w:rsidR="00ED50B4" w:rsidRDefault="00ED50B4" w:rsidP="00ED50B4">
      <w:pPr>
        <w:pStyle w:val="Padro"/>
        <w:spacing w:after="0" w:line="360" w:lineRule="auto"/>
        <w:jc w:val="center"/>
        <w:rPr>
          <w:rFonts w:ascii="Arial" w:hAnsi="Arial" w:cs="Arial"/>
          <w:b/>
          <w:sz w:val="24"/>
          <w:szCs w:val="24"/>
        </w:rPr>
      </w:pPr>
      <w:r w:rsidRPr="00603E28">
        <w:rPr>
          <w:rFonts w:ascii="Arial" w:hAnsi="Arial" w:cs="Arial"/>
          <w:b/>
          <w:sz w:val="24"/>
          <w:szCs w:val="24"/>
        </w:rPr>
        <w:t>CURSO DE DIREITO</w:t>
      </w:r>
    </w:p>
    <w:p w:rsidR="00ED50B4" w:rsidRDefault="00ED50B4" w:rsidP="00ED50B4">
      <w:pPr>
        <w:pStyle w:val="Padro"/>
        <w:spacing w:after="0" w:line="360" w:lineRule="auto"/>
        <w:jc w:val="center"/>
        <w:rPr>
          <w:rFonts w:ascii="Arial" w:hAnsi="Arial" w:cs="Arial"/>
          <w:b/>
          <w:sz w:val="24"/>
          <w:szCs w:val="24"/>
        </w:rPr>
      </w:pPr>
      <w:r>
        <w:rPr>
          <w:rFonts w:ascii="Arial" w:hAnsi="Arial" w:cs="Arial"/>
          <w:b/>
          <w:sz w:val="24"/>
          <w:szCs w:val="24"/>
        </w:rPr>
        <w:t xml:space="preserve">PESQUISA </w:t>
      </w:r>
      <w:smartTag w:uri="urn:schemas-microsoft-com:office:smarttags" w:element="PersonName">
        <w:smartTagPr>
          <w:attr w:name="ProductID" w:val="EM CIￊNCIA JURￍDICA"/>
        </w:smartTagPr>
        <w:r>
          <w:rPr>
            <w:rFonts w:ascii="Arial" w:hAnsi="Arial" w:cs="Arial"/>
            <w:b/>
            <w:sz w:val="24"/>
            <w:szCs w:val="24"/>
          </w:rPr>
          <w:t>EM CIÊNCIA JURÍDICA</w:t>
        </w:r>
      </w:smartTag>
      <w:r>
        <w:rPr>
          <w:rFonts w:ascii="Arial" w:hAnsi="Arial" w:cs="Arial"/>
          <w:b/>
          <w:sz w:val="24"/>
          <w:szCs w:val="24"/>
        </w:rPr>
        <w:t xml:space="preserve"> (MONOGRAFIA II – TCC)</w:t>
      </w:r>
    </w:p>
    <w:p w:rsidR="00ED50B4" w:rsidRPr="00603E28" w:rsidRDefault="00ED50B4" w:rsidP="00ED50B4">
      <w:pPr>
        <w:pStyle w:val="Padro"/>
        <w:spacing w:after="0" w:line="360" w:lineRule="auto"/>
        <w:jc w:val="center"/>
        <w:rPr>
          <w:rFonts w:ascii="Arial" w:hAnsi="Arial" w:cs="Arial"/>
          <w:b/>
          <w:sz w:val="24"/>
          <w:szCs w:val="24"/>
        </w:rPr>
      </w:pPr>
      <w:r>
        <w:rPr>
          <w:rFonts w:ascii="Arial" w:hAnsi="Arial" w:cs="Arial"/>
          <w:b/>
          <w:sz w:val="24"/>
          <w:szCs w:val="24"/>
        </w:rPr>
        <w:t>LUÍS FERNANDO ALMEIDA</w:t>
      </w:r>
    </w:p>
    <w:p w:rsidR="00ED50B4" w:rsidRPr="00603E28" w:rsidRDefault="00ED50B4" w:rsidP="00ED50B4">
      <w:pPr>
        <w:pStyle w:val="Padro"/>
        <w:spacing w:after="0" w:line="360" w:lineRule="auto"/>
        <w:jc w:val="center"/>
        <w:rPr>
          <w:rFonts w:ascii="Arial" w:hAnsi="Arial" w:cs="Arial"/>
          <w:sz w:val="24"/>
          <w:szCs w:val="24"/>
        </w:rPr>
      </w:pPr>
    </w:p>
    <w:p w:rsidR="00ED50B4" w:rsidRPr="00603E28" w:rsidRDefault="00ED50B4" w:rsidP="00ED50B4">
      <w:pPr>
        <w:pStyle w:val="Padro"/>
        <w:spacing w:after="0" w:line="360" w:lineRule="auto"/>
        <w:jc w:val="center"/>
        <w:rPr>
          <w:rFonts w:ascii="Arial" w:hAnsi="Arial" w:cs="Arial"/>
          <w:sz w:val="24"/>
          <w:szCs w:val="24"/>
        </w:rPr>
      </w:pPr>
    </w:p>
    <w:p w:rsidR="00ED50B4" w:rsidRPr="00603E28" w:rsidRDefault="00ED50B4" w:rsidP="00ED50B4">
      <w:pPr>
        <w:pStyle w:val="Padro"/>
        <w:spacing w:after="0" w:line="360" w:lineRule="auto"/>
        <w:jc w:val="center"/>
        <w:rPr>
          <w:rFonts w:ascii="Arial" w:hAnsi="Arial" w:cs="Arial"/>
          <w:sz w:val="24"/>
          <w:szCs w:val="24"/>
        </w:rPr>
      </w:pPr>
    </w:p>
    <w:p w:rsidR="00ED50B4" w:rsidRDefault="00ED50B4" w:rsidP="00ED50B4">
      <w:pPr>
        <w:pStyle w:val="Padro"/>
        <w:spacing w:after="0" w:line="360" w:lineRule="auto"/>
        <w:jc w:val="center"/>
        <w:rPr>
          <w:rFonts w:ascii="Arial" w:hAnsi="Arial" w:cs="Arial"/>
          <w:sz w:val="24"/>
          <w:szCs w:val="24"/>
        </w:rPr>
      </w:pPr>
    </w:p>
    <w:p w:rsidR="009C54C5" w:rsidRPr="00603E28" w:rsidRDefault="009C54C5" w:rsidP="00ED50B4">
      <w:pPr>
        <w:pStyle w:val="Padro"/>
        <w:spacing w:after="0" w:line="360" w:lineRule="auto"/>
        <w:jc w:val="center"/>
        <w:rPr>
          <w:rFonts w:ascii="Arial" w:hAnsi="Arial" w:cs="Arial"/>
          <w:sz w:val="24"/>
          <w:szCs w:val="24"/>
        </w:rPr>
      </w:pPr>
    </w:p>
    <w:p w:rsidR="00ED50B4" w:rsidRPr="00603E28" w:rsidRDefault="00ED50B4" w:rsidP="00ED50B4">
      <w:pPr>
        <w:pStyle w:val="Padro"/>
        <w:spacing w:after="0" w:line="360" w:lineRule="auto"/>
        <w:jc w:val="center"/>
        <w:rPr>
          <w:rFonts w:ascii="Arial" w:hAnsi="Arial" w:cs="Arial"/>
          <w:sz w:val="24"/>
          <w:szCs w:val="24"/>
        </w:rPr>
      </w:pPr>
    </w:p>
    <w:p w:rsidR="00ED50B4" w:rsidRPr="00603E28" w:rsidRDefault="00ED50B4" w:rsidP="00ED50B4">
      <w:pPr>
        <w:pStyle w:val="Padro"/>
        <w:spacing w:after="0" w:line="360" w:lineRule="auto"/>
        <w:jc w:val="center"/>
        <w:rPr>
          <w:rFonts w:ascii="Arial" w:hAnsi="Arial" w:cs="Arial"/>
          <w:sz w:val="24"/>
          <w:szCs w:val="24"/>
        </w:rPr>
      </w:pPr>
    </w:p>
    <w:p w:rsidR="00ED50B4" w:rsidRPr="00603E28" w:rsidRDefault="00ED50B4" w:rsidP="00ED50B4">
      <w:pPr>
        <w:pStyle w:val="Padro"/>
        <w:spacing w:after="0" w:line="360" w:lineRule="auto"/>
        <w:jc w:val="center"/>
        <w:rPr>
          <w:rFonts w:ascii="Arial" w:hAnsi="Arial" w:cs="Arial"/>
          <w:sz w:val="24"/>
          <w:szCs w:val="24"/>
        </w:rPr>
      </w:pPr>
    </w:p>
    <w:p w:rsidR="00ED50B4" w:rsidRPr="00603E28" w:rsidRDefault="00ED50B4" w:rsidP="00ED50B4">
      <w:pPr>
        <w:pStyle w:val="Padro"/>
        <w:spacing w:after="0" w:line="360" w:lineRule="auto"/>
        <w:jc w:val="center"/>
        <w:rPr>
          <w:rFonts w:ascii="Arial" w:hAnsi="Arial" w:cs="Arial"/>
          <w:sz w:val="24"/>
          <w:szCs w:val="24"/>
        </w:rPr>
      </w:pPr>
    </w:p>
    <w:p w:rsidR="00ED50B4" w:rsidRPr="00603E28" w:rsidRDefault="00ED50B4" w:rsidP="00ED50B4">
      <w:pPr>
        <w:suppressAutoHyphens/>
        <w:spacing w:after="0" w:line="240" w:lineRule="auto"/>
        <w:jc w:val="center"/>
        <w:rPr>
          <w:rFonts w:ascii="Arial" w:hAnsi="Arial" w:cs="Arial"/>
          <w:b/>
          <w:sz w:val="24"/>
          <w:szCs w:val="24"/>
          <w:lang w:val="pt-PT" w:eastAsia="pt-BR"/>
        </w:rPr>
      </w:pPr>
      <w:r w:rsidRPr="00603E28">
        <w:rPr>
          <w:rFonts w:ascii="Arial" w:hAnsi="Arial" w:cs="Arial"/>
          <w:b/>
          <w:sz w:val="24"/>
          <w:szCs w:val="24"/>
          <w:lang w:eastAsia="pt-BR"/>
        </w:rPr>
        <w:t xml:space="preserve">O DANO MORAL E A PERDA DA CHANCE: ANÁLISE DAS CONDUTAS LESIVAS PRATICADAS CONTRA CANDIDATOS </w:t>
      </w:r>
      <w:smartTag w:uri="urn:schemas-microsoft-com:office:smarttags" w:element="PersonName">
        <w:smartTagPr>
          <w:attr w:name="ProductID" w:val="EM CAMPANHA ELEITORAL"/>
        </w:smartTagPr>
        <w:r w:rsidRPr="00603E28">
          <w:rPr>
            <w:rFonts w:ascii="Arial" w:hAnsi="Arial" w:cs="Arial"/>
            <w:b/>
            <w:sz w:val="24"/>
            <w:szCs w:val="24"/>
            <w:lang w:eastAsia="pt-BR"/>
          </w:rPr>
          <w:t>EM CAMPANHA ELEITORAL</w:t>
        </w:r>
      </w:smartTag>
    </w:p>
    <w:p w:rsidR="00ED50B4" w:rsidRPr="00603E28" w:rsidRDefault="00ED50B4" w:rsidP="00ED50B4">
      <w:pPr>
        <w:pStyle w:val="Padro"/>
        <w:spacing w:after="0" w:line="360" w:lineRule="auto"/>
        <w:jc w:val="center"/>
        <w:rPr>
          <w:rFonts w:ascii="Arial" w:hAnsi="Arial" w:cs="Arial"/>
          <w:sz w:val="24"/>
          <w:szCs w:val="24"/>
          <w:lang w:val="pt-PT"/>
        </w:rPr>
      </w:pPr>
    </w:p>
    <w:p w:rsidR="00ED50B4" w:rsidRPr="00603E28" w:rsidRDefault="00ED50B4" w:rsidP="00ED50B4">
      <w:pPr>
        <w:pStyle w:val="Padro"/>
        <w:spacing w:after="0" w:line="360" w:lineRule="auto"/>
        <w:jc w:val="center"/>
        <w:rPr>
          <w:rFonts w:ascii="Arial" w:hAnsi="Arial" w:cs="Arial"/>
          <w:sz w:val="24"/>
          <w:szCs w:val="24"/>
        </w:rPr>
      </w:pPr>
    </w:p>
    <w:p w:rsidR="00ED50B4" w:rsidRPr="00603E28" w:rsidRDefault="00ED50B4" w:rsidP="00ED50B4">
      <w:pPr>
        <w:pStyle w:val="Padro"/>
        <w:spacing w:after="0" w:line="360" w:lineRule="auto"/>
        <w:jc w:val="center"/>
        <w:rPr>
          <w:rFonts w:ascii="Arial" w:hAnsi="Arial" w:cs="Arial"/>
          <w:sz w:val="24"/>
          <w:szCs w:val="24"/>
        </w:rPr>
      </w:pPr>
    </w:p>
    <w:p w:rsidR="00ED50B4" w:rsidRPr="00603E28" w:rsidRDefault="00ED50B4" w:rsidP="00ED50B4">
      <w:pPr>
        <w:pStyle w:val="Padro"/>
        <w:spacing w:after="0" w:line="360" w:lineRule="auto"/>
        <w:jc w:val="center"/>
        <w:rPr>
          <w:rFonts w:ascii="Arial" w:hAnsi="Arial" w:cs="Arial"/>
          <w:sz w:val="24"/>
          <w:szCs w:val="24"/>
        </w:rPr>
      </w:pPr>
    </w:p>
    <w:p w:rsidR="00ED50B4" w:rsidRPr="00603E28" w:rsidRDefault="00ED50B4" w:rsidP="00ED50B4">
      <w:pPr>
        <w:pStyle w:val="Padro"/>
        <w:spacing w:after="0" w:line="360" w:lineRule="auto"/>
        <w:jc w:val="center"/>
        <w:rPr>
          <w:rFonts w:ascii="Arial" w:hAnsi="Arial" w:cs="Arial"/>
          <w:sz w:val="24"/>
          <w:szCs w:val="24"/>
        </w:rPr>
      </w:pPr>
    </w:p>
    <w:p w:rsidR="00ED50B4" w:rsidRPr="00603E28" w:rsidRDefault="00ED50B4" w:rsidP="00ED50B4">
      <w:pPr>
        <w:pStyle w:val="Padro"/>
        <w:spacing w:after="0" w:line="360" w:lineRule="auto"/>
        <w:jc w:val="center"/>
        <w:rPr>
          <w:rFonts w:ascii="Arial" w:hAnsi="Arial" w:cs="Arial"/>
          <w:sz w:val="24"/>
          <w:szCs w:val="24"/>
        </w:rPr>
      </w:pPr>
    </w:p>
    <w:p w:rsidR="00ED50B4" w:rsidRPr="00603E28" w:rsidRDefault="00ED50B4" w:rsidP="00ED50B4">
      <w:pPr>
        <w:pStyle w:val="Padro"/>
        <w:spacing w:after="0" w:line="360" w:lineRule="auto"/>
        <w:jc w:val="center"/>
        <w:rPr>
          <w:rFonts w:ascii="Arial" w:hAnsi="Arial" w:cs="Arial"/>
          <w:sz w:val="24"/>
          <w:szCs w:val="24"/>
        </w:rPr>
      </w:pPr>
    </w:p>
    <w:p w:rsidR="00ED50B4" w:rsidRPr="00603E28" w:rsidRDefault="00ED50B4" w:rsidP="00ED50B4">
      <w:pPr>
        <w:pStyle w:val="Padro"/>
        <w:spacing w:after="0" w:line="360" w:lineRule="auto"/>
        <w:jc w:val="center"/>
        <w:rPr>
          <w:rFonts w:ascii="Arial" w:hAnsi="Arial" w:cs="Arial"/>
          <w:sz w:val="24"/>
          <w:szCs w:val="24"/>
        </w:rPr>
      </w:pPr>
    </w:p>
    <w:p w:rsidR="00ED50B4" w:rsidRPr="00603E28" w:rsidRDefault="00ED50B4" w:rsidP="00ED50B4">
      <w:pPr>
        <w:pStyle w:val="Padro"/>
        <w:spacing w:after="0" w:line="360" w:lineRule="auto"/>
        <w:jc w:val="center"/>
        <w:rPr>
          <w:rFonts w:ascii="Arial" w:hAnsi="Arial" w:cs="Arial"/>
          <w:sz w:val="24"/>
          <w:szCs w:val="24"/>
        </w:rPr>
      </w:pPr>
    </w:p>
    <w:p w:rsidR="00ED50B4" w:rsidRPr="00603E28" w:rsidRDefault="00ED50B4" w:rsidP="00ED50B4">
      <w:pPr>
        <w:pStyle w:val="Padro"/>
        <w:spacing w:after="0" w:line="360" w:lineRule="auto"/>
        <w:jc w:val="center"/>
        <w:rPr>
          <w:rFonts w:ascii="Arial" w:hAnsi="Arial" w:cs="Arial"/>
          <w:sz w:val="24"/>
          <w:szCs w:val="24"/>
        </w:rPr>
      </w:pPr>
    </w:p>
    <w:p w:rsidR="00ED50B4" w:rsidRPr="00603E28" w:rsidRDefault="00ED50B4" w:rsidP="00ED50B4">
      <w:pPr>
        <w:pStyle w:val="Padro"/>
        <w:spacing w:after="0" w:line="360" w:lineRule="auto"/>
        <w:jc w:val="center"/>
        <w:rPr>
          <w:rFonts w:ascii="Arial" w:hAnsi="Arial" w:cs="Arial"/>
          <w:sz w:val="24"/>
          <w:szCs w:val="24"/>
        </w:rPr>
      </w:pPr>
    </w:p>
    <w:p w:rsidR="00ED50B4" w:rsidRPr="00603E28" w:rsidRDefault="00ED50B4" w:rsidP="00ED50B4">
      <w:pPr>
        <w:pStyle w:val="Padro"/>
        <w:spacing w:after="0" w:line="360" w:lineRule="auto"/>
        <w:jc w:val="center"/>
        <w:rPr>
          <w:rFonts w:ascii="Arial" w:hAnsi="Arial" w:cs="Arial"/>
          <w:sz w:val="24"/>
          <w:szCs w:val="24"/>
        </w:rPr>
      </w:pPr>
    </w:p>
    <w:p w:rsidR="00ED50B4" w:rsidRPr="00603E28" w:rsidRDefault="00ED50B4" w:rsidP="00ED50B4">
      <w:pPr>
        <w:pStyle w:val="Padro"/>
        <w:spacing w:after="0" w:line="360" w:lineRule="auto"/>
        <w:jc w:val="center"/>
        <w:rPr>
          <w:rFonts w:ascii="Arial" w:hAnsi="Arial" w:cs="Arial"/>
          <w:sz w:val="24"/>
          <w:szCs w:val="24"/>
        </w:rPr>
      </w:pPr>
    </w:p>
    <w:p w:rsidR="00ED50B4" w:rsidRPr="00603E28" w:rsidRDefault="00ED50B4" w:rsidP="00ED50B4">
      <w:pPr>
        <w:pStyle w:val="Padro"/>
        <w:spacing w:after="0" w:line="360" w:lineRule="auto"/>
        <w:jc w:val="center"/>
        <w:rPr>
          <w:rFonts w:ascii="Arial" w:hAnsi="Arial" w:cs="Arial"/>
          <w:sz w:val="24"/>
          <w:szCs w:val="24"/>
        </w:rPr>
      </w:pPr>
    </w:p>
    <w:p w:rsidR="00ED50B4" w:rsidRPr="00603E28" w:rsidRDefault="00ED50B4" w:rsidP="00ED50B4">
      <w:pPr>
        <w:pStyle w:val="Padro"/>
        <w:spacing w:after="0" w:line="360" w:lineRule="auto"/>
        <w:jc w:val="center"/>
        <w:rPr>
          <w:rFonts w:ascii="Arial" w:hAnsi="Arial" w:cs="Arial"/>
          <w:sz w:val="24"/>
          <w:szCs w:val="24"/>
        </w:rPr>
      </w:pPr>
    </w:p>
    <w:p w:rsidR="00ED50B4" w:rsidRPr="00603E28" w:rsidRDefault="00ED50B4" w:rsidP="00ED50B4">
      <w:pPr>
        <w:pStyle w:val="Padro"/>
        <w:spacing w:after="0" w:line="360" w:lineRule="auto"/>
        <w:jc w:val="center"/>
        <w:rPr>
          <w:rFonts w:ascii="Arial" w:hAnsi="Arial" w:cs="Arial"/>
          <w:sz w:val="24"/>
          <w:szCs w:val="24"/>
        </w:rPr>
      </w:pPr>
    </w:p>
    <w:p w:rsidR="00ED50B4" w:rsidRPr="00AD04A5" w:rsidRDefault="00ED50B4" w:rsidP="00ED50B4">
      <w:pPr>
        <w:pStyle w:val="Padro"/>
        <w:spacing w:after="0" w:line="360" w:lineRule="auto"/>
        <w:jc w:val="center"/>
        <w:rPr>
          <w:rFonts w:ascii="Arial" w:hAnsi="Arial" w:cs="Arial"/>
          <w:b/>
          <w:sz w:val="24"/>
          <w:szCs w:val="24"/>
        </w:rPr>
      </w:pPr>
      <w:r w:rsidRPr="00AD04A5">
        <w:rPr>
          <w:rFonts w:ascii="Arial" w:hAnsi="Arial" w:cs="Arial"/>
          <w:b/>
          <w:sz w:val="24"/>
          <w:szCs w:val="24"/>
        </w:rPr>
        <w:t>JARAGUÁ DO SUL</w:t>
      </w:r>
    </w:p>
    <w:p w:rsidR="00ED50B4" w:rsidRPr="00603E28" w:rsidRDefault="00ED50B4" w:rsidP="00ED50B4">
      <w:pPr>
        <w:pStyle w:val="Padro"/>
        <w:spacing w:after="0" w:line="360" w:lineRule="auto"/>
        <w:jc w:val="center"/>
        <w:rPr>
          <w:rFonts w:ascii="Arial" w:hAnsi="Arial" w:cs="Arial"/>
          <w:sz w:val="24"/>
          <w:szCs w:val="24"/>
        </w:rPr>
      </w:pPr>
      <w:r w:rsidRPr="00AD04A5">
        <w:rPr>
          <w:rFonts w:ascii="Arial" w:hAnsi="Arial" w:cs="Arial"/>
          <w:b/>
          <w:sz w:val="24"/>
          <w:szCs w:val="24"/>
        </w:rPr>
        <w:t>2013</w:t>
      </w:r>
    </w:p>
    <w:p w:rsidR="00ED50B4" w:rsidRPr="00603E28" w:rsidRDefault="00EF2E35" w:rsidP="00ED50B4">
      <w:pPr>
        <w:pStyle w:val="Padro"/>
        <w:spacing w:after="0" w:line="360" w:lineRule="auto"/>
        <w:jc w:val="center"/>
        <w:rPr>
          <w:rFonts w:ascii="Arial" w:hAnsi="Arial" w:cs="Arial"/>
          <w:b/>
          <w:sz w:val="24"/>
          <w:szCs w:val="24"/>
        </w:rPr>
      </w:pPr>
      <w:r>
        <w:rPr>
          <w:rFonts w:ascii="Arial" w:hAnsi="Arial" w:cs="Arial"/>
          <w:b/>
          <w:noProof/>
          <w:sz w:val="24"/>
          <w:szCs w:val="24"/>
          <w:lang w:eastAsia="pt-BR"/>
        </w:rPr>
        <w:lastRenderedPageBreak/>
        <w:drawing>
          <wp:anchor distT="0" distB="0" distL="114300" distR="114300" simplePos="0" relativeHeight="251661312" behindDoc="0" locked="0" layoutInCell="1" allowOverlap="1">
            <wp:simplePos x="0" y="0"/>
            <wp:positionH relativeFrom="margin">
              <wp:posOffset>4892040</wp:posOffset>
            </wp:positionH>
            <wp:positionV relativeFrom="margin">
              <wp:posOffset>-927735</wp:posOffset>
            </wp:positionV>
            <wp:extent cx="1343025" cy="552450"/>
            <wp:effectExtent l="19050" t="0" r="9525" b="0"/>
            <wp:wrapSquare wrapText="bothSides"/>
            <wp:docPr id="1" name="Imagem 0" descr="apaga núm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aga número.jpg"/>
                    <pic:cNvPicPr/>
                  </pic:nvPicPr>
                  <pic:blipFill>
                    <a:blip r:embed="rId9"/>
                    <a:stretch>
                      <a:fillRect/>
                    </a:stretch>
                  </pic:blipFill>
                  <pic:spPr>
                    <a:xfrm>
                      <a:off x="0" y="0"/>
                      <a:ext cx="1343025" cy="552450"/>
                    </a:xfrm>
                    <a:prstGeom prst="rect">
                      <a:avLst/>
                    </a:prstGeom>
                  </pic:spPr>
                </pic:pic>
              </a:graphicData>
            </a:graphic>
          </wp:anchor>
        </w:drawing>
      </w:r>
      <w:r w:rsidR="00ED50B4" w:rsidRPr="00603E28">
        <w:rPr>
          <w:rFonts w:ascii="Arial" w:hAnsi="Arial" w:cs="Arial"/>
          <w:b/>
          <w:sz w:val="24"/>
          <w:szCs w:val="24"/>
        </w:rPr>
        <w:t>LUÍS FERNANDO ALMEIDA</w:t>
      </w:r>
    </w:p>
    <w:p w:rsidR="00ED50B4" w:rsidRDefault="00ED50B4" w:rsidP="00ED50B4">
      <w:pPr>
        <w:pStyle w:val="Padro"/>
        <w:spacing w:after="0" w:line="360" w:lineRule="auto"/>
        <w:jc w:val="center"/>
        <w:rPr>
          <w:rFonts w:ascii="Arial" w:hAnsi="Arial" w:cs="Arial"/>
          <w:b/>
          <w:sz w:val="24"/>
          <w:szCs w:val="24"/>
        </w:rPr>
      </w:pPr>
    </w:p>
    <w:p w:rsidR="00ED50B4" w:rsidRDefault="00ED50B4" w:rsidP="00ED50B4">
      <w:pPr>
        <w:pStyle w:val="Padro"/>
        <w:spacing w:after="0" w:line="360" w:lineRule="auto"/>
        <w:jc w:val="center"/>
        <w:rPr>
          <w:rFonts w:ascii="Arial" w:hAnsi="Arial" w:cs="Arial"/>
          <w:b/>
          <w:sz w:val="24"/>
          <w:szCs w:val="24"/>
        </w:rPr>
      </w:pPr>
    </w:p>
    <w:p w:rsidR="00ED50B4" w:rsidRDefault="00ED50B4" w:rsidP="00ED50B4">
      <w:pPr>
        <w:pStyle w:val="Padro"/>
        <w:spacing w:after="0" w:line="360" w:lineRule="auto"/>
        <w:jc w:val="center"/>
        <w:rPr>
          <w:rFonts w:ascii="Arial" w:hAnsi="Arial" w:cs="Arial"/>
          <w:b/>
          <w:sz w:val="24"/>
          <w:szCs w:val="24"/>
        </w:rPr>
      </w:pPr>
    </w:p>
    <w:p w:rsidR="00ED50B4" w:rsidRDefault="00ED50B4" w:rsidP="00ED50B4">
      <w:pPr>
        <w:pStyle w:val="Padro"/>
        <w:spacing w:after="0" w:line="360" w:lineRule="auto"/>
        <w:jc w:val="center"/>
        <w:rPr>
          <w:rFonts w:ascii="Arial" w:hAnsi="Arial" w:cs="Arial"/>
          <w:b/>
          <w:sz w:val="24"/>
          <w:szCs w:val="24"/>
        </w:rPr>
      </w:pPr>
    </w:p>
    <w:p w:rsidR="00ED50B4" w:rsidRPr="00603E28" w:rsidRDefault="00ED50B4" w:rsidP="00ED50B4">
      <w:pPr>
        <w:pStyle w:val="Padro"/>
        <w:spacing w:after="0" w:line="360" w:lineRule="auto"/>
        <w:jc w:val="center"/>
        <w:rPr>
          <w:rFonts w:ascii="Arial" w:hAnsi="Arial" w:cs="Arial"/>
          <w:b/>
          <w:sz w:val="24"/>
          <w:szCs w:val="24"/>
        </w:rPr>
      </w:pPr>
    </w:p>
    <w:p w:rsidR="00ED50B4" w:rsidRPr="00603E28" w:rsidRDefault="00ED50B4" w:rsidP="00ED50B4">
      <w:pPr>
        <w:pStyle w:val="Padro"/>
        <w:spacing w:after="0" w:line="360" w:lineRule="auto"/>
        <w:jc w:val="center"/>
        <w:rPr>
          <w:rFonts w:ascii="Arial" w:hAnsi="Arial" w:cs="Arial"/>
          <w:b/>
          <w:sz w:val="24"/>
          <w:szCs w:val="24"/>
        </w:rPr>
      </w:pPr>
    </w:p>
    <w:p w:rsidR="00ED50B4" w:rsidRDefault="00ED50B4" w:rsidP="00ED50B4">
      <w:pPr>
        <w:pStyle w:val="Padro"/>
        <w:spacing w:after="0" w:line="360" w:lineRule="auto"/>
        <w:jc w:val="center"/>
        <w:rPr>
          <w:rFonts w:ascii="Arial" w:hAnsi="Arial" w:cs="Arial"/>
          <w:b/>
          <w:sz w:val="24"/>
          <w:szCs w:val="24"/>
        </w:rPr>
      </w:pPr>
    </w:p>
    <w:p w:rsidR="009C54C5" w:rsidRDefault="009C54C5" w:rsidP="00ED50B4">
      <w:pPr>
        <w:pStyle w:val="Padro"/>
        <w:spacing w:after="0" w:line="360" w:lineRule="auto"/>
        <w:jc w:val="center"/>
        <w:rPr>
          <w:rFonts w:ascii="Arial" w:hAnsi="Arial" w:cs="Arial"/>
          <w:b/>
          <w:sz w:val="24"/>
          <w:szCs w:val="24"/>
        </w:rPr>
      </w:pPr>
    </w:p>
    <w:p w:rsidR="009C54C5" w:rsidRDefault="009C54C5" w:rsidP="00ED50B4">
      <w:pPr>
        <w:pStyle w:val="Padro"/>
        <w:spacing w:after="0" w:line="360" w:lineRule="auto"/>
        <w:jc w:val="center"/>
        <w:rPr>
          <w:rFonts w:ascii="Arial" w:hAnsi="Arial" w:cs="Arial"/>
          <w:b/>
          <w:sz w:val="24"/>
          <w:szCs w:val="24"/>
        </w:rPr>
      </w:pPr>
    </w:p>
    <w:p w:rsidR="009C54C5" w:rsidRDefault="009C54C5" w:rsidP="00ED50B4">
      <w:pPr>
        <w:pStyle w:val="Padro"/>
        <w:spacing w:after="0" w:line="360" w:lineRule="auto"/>
        <w:jc w:val="center"/>
        <w:rPr>
          <w:rFonts w:ascii="Arial" w:hAnsi="Arial" w:cs="Arial"/>
          <w:b/>
          <w:sz w:val="24"/>
          <w:szCs w:val="24"/>
        </w:rPr>
      </w:pPr>
    </w:p>
    <w:p w:rsidR="009C54C5" w:rsidRPr="00603E28" w:rsidRDefault="009C54C5" w:rsidP="00ED50B4">
      <w:pPr>
        <w:pStyle w:val="Padro"/>
        <w:spacing w:after="0" w:line="360" w:lineRule="auto"/>
        <w:jc w:val="center"/>
        <w:rPr>
          <w:rFonts w:ascii="Arial" w:hAnsi="Arial" w:cs="Arial"/>
          <w:b/>
          <w:sz w:val="24"/>
          <w:szCs w:val="24"/>
        </w:rPr>
      </w:pPr>
    </w:p>
    <w:p w:rsidR="00ED50B4" w:rsidRPr="00603E28" w:rsidRDefault="00ED50B4" w:rsidP="00ED50B4">
      <w:pPr>
        <w:pStyle w:val="Padro"/>
        <w:spacing w:after="0" w:line="360" w:lineRule="auto"/>
        <w:jc w:val="center"/>
        <w:rPr>
          <w:rFonts w:ascii="Arial" w:hAnsi="Arial" w:cs="Arial"/>
          <w:b/>
          <w:sz w:val="24"/>
          <w:szCs w:val="24"/>
        </w:rPr>
      </w:pPr>
    </w:p>
    <w:p w:rsidR="00ED50B4" w:rsidRPr="00603E28" w:rsidRDefault="00ED50B4" w:rsidP="00ED50B4">
      <w:pPr>
        <w:pStyle w:val="Padro"/>
        <w:spacing w:after="0" w:line="360" w:lineRule="auto"/>
        <w:jc w:val="center"/>
        <w:rPr>
          <w:rFonts w:ascii="Arial" w:hAnsi="Arial" w:cs="Arial"/>
          <w:b/>
          <w:sz w:val="24"/>
          <w:szCs w:val="24"/>
        </w:rPr>
      </w:pPr>
    </w:p>
    <w:p w:rsidR="00ED50B4" w:rsidRPr="00603E28" w:rsidRDefault="00ED50B4" w:rsidP="00ED50B4">
      <w:pPr>
        <w:pStyle w:val="Padro"/>
        <w:spacing w:after="0" w:line="360" w:lineRule="auto"/>
        <w:jc w:val="center"/>
        <w:rPr>
          <w:rFonts w:ascii="Arial" w:hAnsi="Arial" w:cs="Arial"/>
          <w:b/>
          <w:sz w:val="24"/>
          <w:szCs w:val="24"/>
          <w:lang w:val="pt-PT"/>
        </w:rPr>
      </w:pPr>
      <w:r w:rsidRPr="00603E28">
        <w:rPr>
          <w:rFonts w:ascii="Arial" w:hAnsi="Arial" w:cs="Arial"/>
          <w:b/>
          <w:sz w:val="24"/>
          <w:szCs w:val="24"/>
        </w:rPr>
        <w:t xml:space="preserve">O DANO MORAL E A PERDA DA CHANCE: ANÁLISE DAS CONDUTAS LESIVAS PRATICADAS CONTRA CANDIDATOS </w:t>
      </w:r>
      <w:smartTag w:uri="urn:schemas-microsoft-com:office:smarttags" w:element="PersonName">
        <w:smartTagPr>
          <w:attr w:name="ProductID" w:val="EM CAMPANHA ELEITORAL"/>
        </w:smartTagPr>
        <w:r w:rsidRPr="00603E28">
          <w:rPr>
            <w:rFonts w:ascii="Arial" w:hAnsi="Arial" w:cs="Arial"/>
            <w:b/>
            <w:sz w:val="24"/>
            <w:szCs w:val="24"/>
          </w:rPr>
          <w:t>EM CAMPANHA ELEITORAL</w:t>
        </w:r>
      </w:smartTag>
    </w:p>
    <w:p w:rsidR="00ED50B4" w:rsidRPr="00603E28" w:rsidRDefault="00ED50B4" w:rsidP="00ED50B4">
      <w:pPr>
        <w:pStyle w:val="Padro"/>
        <w:spacing w:after="0" w:line="360" w:lineRule="auto"/>
        <w:jc w:val="center"/>
        <w:rPr>
          <w:rFonts w:ascii="Arial" w:hAnsi="Arial" w:cs="Arial"/>
          <w:b/>
          <w:sz w:val="24"/>
          <w:szCs w:val="24"/>
        </w:rPr>
      </w:pPr>
    </w:p>
    <w:p w:rsidR="00ED50B4" w:rsidRPr="00603E28" w:rsidRDefault="00ED50B4" w:rsidP="00ED50B4">
      <w:pPr>
        <w:pStyle w:val="Padro"/>
        <w:spacing w:after="0" w:line="360" w:lineRule="auto"/>
        <w:jc w:val="center"/>
        <w:rPr>
          <w:rFonts w:ascii="Arial" w:hAnsi="Arial" w:cs="Arial"/>
          <w:b/>
          <w:sz w:val="24"/>
          <w:szCs w:val="24"/>
        </w:rPr>
      </w:pPr>
    </w:p>
    <w:p w:rsidR="00ED50B4" w:rsidRPr="00603E28" w:rsidRDefault="00ED50B4" w:rsidP="00ED50B4">
      <w:pPr>
        <w:pStyle w:val="Padro"/>
        <w:spacing w:after="0" w:line="360" w:lineRule="auto"/>
        <w:jc w:val="center"/>
        <w:rPr>
          <w:rFonts w:ascii="Arial" w:hAnsi="Arial" w:cs="Arial"/>
          <w:b/>
          <w:sz w:val="24"/>
          <w:szCs w:val="24"/>
        </w:rPr>
      </w:pPr>
    </w:p>
    <w:p w:rsidR="00ED50B4" w:rsidRDefault="00ED50B4" w:rsidP="00ED50B4">
      <w:pPr>
        <w:pStyle w:val="Padro"/>
        <w:spacing w:after="0" w:line="360" w:lineRule="auto"/>
        <w:rPr>
          <w:rFonts w:ascii="Arial" w:hAnsi="Arial" w:cs="Arial"/>
          <w:b/>
          <w:sz w:val="24"/>
          <w:szCs w:val="24"/>
        </w:rPr>
      </w:pPr>
    </w:p>
    <w:p w:rsidR="00ED50B4" w:rsidRPr="00603E28" w:rsidRDefault="00ED50B4" w:rsidP="00ED50B4">
      <w:pPr>
        <w:pStyle w:val="Padro"/>
        <w:spacing w:after="0" w:line="360" w:lineRule="auto"/>
        <w:rPr>
          <w:rFonts w:ascii="Arial" w:hAnsi="Arial" w:cs="Arial"/>
          <w:b/>
          <w:sz w:val="24"/>
          <w:szCs w:val="24"/>
        </w:rPr>
      </w:pPr>
    </w:p>
    <w:p w:rsidR="00ED50B4" w:rsidRPr="001108A9" w:rsidRDefault="00ED50B4" w:rsidP="00ED50B4">
      <w:pPr>
        <w:suppressAutoHyphens/>
        <w:spacing w:after="0" w:line="240" w:lineRule="auto"/>
        <w:ind w:left="4536"/>
        <w:jc w:val="both"/>
        <w:rPr>
          <w:rFonts w:ascii="Arial" w:hAnsi="Arial" w:cs="Arial"/>
          <w:sz w:val="24"/>
          <w:szCs w:val="24"/>
          <w:lang w:eastAsia="pt-BR"/>
        </w:rPr>
      </w:pPr>
      <w:r>
        <w:rPr>
          <w:rFonts w:ascii="Arial" w:hAnsi="Arial" w:cs="Arial"/>
          <w:sz w:val="24"/>
          <w:szCs w:val="24"/>
          <w:lang w:eastAsia="pt-BR"/>
        </w:rPr>
        <w:t>Trabalho de conclusão de curso apresentado ao Curso de Graduação em Direito, do Centro Universitário – Católica de Santa Catarina, como requisito à obtenção do título de Bacharel.</w:t>
      </w:r>
    </w:p>
    <w:p w:rsidR="00ED50B4" w:rsidRPr="001108A9" w:rsidRDefault="00ED50B4" w:rsidP="00ED50B4">
      <w:pPr>
        <w:suppressAutoHyphens/>
        <w:spacing w:after="0" w:line="240" w:lineRule="auto"/>
        <w:ind w:left="4536"/>
        <w:jc w:val="both"/>
        <w:rPr>
          <w:rFonts w:ascii="Arial" w:hAnsi="Arial" w:cs="Arial"/>
          <w:sz w:val="24"/>
          <w:szCs w:val="24"/>
          <w:lang w:eastAsia="pt-BR"/>
        </w:rPr>
      </w:pPr>
      <w:r w:rsidRPr="001108A9">
        <w:rPr>
          <w:rFonts w:ascii="Arial" w:hAnsi="Arial" w:cs="Arial"/>
          <w:sz w:val="24"/>
          <w:szCs w:val="24"/>
          <w:lang w:eastAsia="pt-BR"/>
        </w:rPr>
        <w:t xml:space="preserve">Orientador: Prof. </w:t>
      </w:r>
      <w:proofErr w:type="spellStart"/>
      <w:proofErr w:type="gramStart"/>
      <w:r w:rsidRPr="001108A9">
        <w:rPr>
          <w:rFonts w:ascii="Arial" w:hAnsi="Arial" w:cs="Arial"/>
          <w:sz w:val="24"/>
          <w:szCs w:val="24"/>
          <w:lang w:eastAsia="pt-BR"/>
        </w:rPr>
        <w:t>MSc</w:t>
      </w:r>
      <w:proofErr w:type="spellEnd"/>
      <w:proofErr w:type="gramEnd"/>
      <w:r>
        <w:rPr>
          <w:rFonts w:ascii="Arial" w:hAnsi="Arial" w:cs="Arial"/>
          <w:sz w:val="24"/>
          <w:szCs w:val="24"/>
          <w:lang w:eastAsia="pt-BR"/>
        </w:rPr>
        <w:t>.</w:t>
      </w:r>
      <w:r w:rsidRPr="001108A9">
        <w:rPr>
          <w:rFonts w:ascii="Arial" w:hAnsi="Arial" w:cs="Arial"/>
          <w:sz w:val="24"/>
          <w:szCs w:val="24"/>
          <w:lang w:eastAsia="pt-BR"/>
        </w:rPr>
        <w:t xml:space="preserve"> Daniel de Mello </w:t>
      </w:r>
      <w:proofErr w:type="spellStart"/>
      <w:r w:rsidRPr="001108A9">
        <w:rPr>
          <w:rFonts w:ascii="Arial" w:hAnsi="Arial" w:cs="Arial"/>
          <w:sz w:val="24"/>
          <w:szCs w:val="24"/>
          <w:lang w:eastAsia="pt-BR"/>
        </w:rPr>
        <w:t>Massimino</w:t>
      </w:r>
      <w:proofErr w:type="spellEnd"/>
    </w:p>
    <w:p w:rsidR="00ED50B4" w:rsidRDefault="00ED50B4" w:rsidP="00ED50B4">
      <w:pPr>
        <w:pStyle w:val="Padro"/>
        <w:spacing w:after="0" w:line="360" w:lineRule="auto"/>
        <w:jc w:val="center"/>
        <w:rPr>
          <w:rFonts w:ascii="Arial" w:hAnsi="Arial" w:cs="Arial"/>
          <w:b/>
          <w:sz w:val="24"/>
          <w:szCs w:val="24"/>
        </w:rPr>
      </w:pPr>
    </w:p>
    <w:p w:rsidR="006434E3" w:rsidRDefault="006434E3" w:rsidP="00ED50B4">
      <w:pPr>
        <w:pStyle w:val="Padro"/>
        <w:spacing w:after="0" w:line="360" w:lineRule="auto"/>
        <w:jc w:val="center"/>
        <w:rPr>
          <w:rFonts w:ascii="Arial" w:hAnsi="Arial" w:cs="Arial"/>
          <w:b/>
          <w:sz w:val="24"/>
          <w:szCs w:val="24"/>
        </w:rPr>
      </w:pPr>
    </w:p>
    <w:p w:rsidR="006434E3" w:rsidRDefault="006434E3" w:rsidP="00ED50B4">
      <w:pPr>
        <w:pStyle w:val="Padro"/>
        <w:spacing w:after="0" w:line="360" w:lineRule="auto"/>
        <w:jc w:val="center"/>
        <w:rPr>
          <w:rFonts w:ascii="Arial" w:hAnsi="Arial" w:cs="Arial"/>
          <w:b/>
          <w:sz w:val="24"/>
          <w:szCs w:val="24"/>
        </w:rPr>
      </w:pPr>
    </w:p>
    <w:p w:rsidR="006434E3" w:rsidRDefault="006434E3" w:rsidP="00ED50B4">
      <w:pPr>
        <w:pStyle w:val="Padro"/>
        <w:spacing w:after="0" w:line="360" w:lineRule="auto"/>
        <w:jc w:val="center"/>
        <w:rPr>
          <w:rFonts w:ascii="Arial" w:hAnsi="Arial" w:cs="Arial"/>
          <w:b/>
          <w:sz w:val="24"/>
          <w:szCs w:val="24"/>
        </w:rPr>
      </w:pPr>
    </w:p>
    <w:p w:rsidR="006434E3" w:rsidRDefault="006434E3" w:rsidP="00ED50B4">
      <w:pPr>
        <w:pStyle w:val="Padro"/>
        <w:spacing w:after="0" w:line="360" w:lineRule="auto"/>
        <w:jc w:val="center"/>
        <w:rPr>
          <w:rFonts w:ascii="Arial" w:hAnsi="Arial" w:cs="Arial"/>
          <w:b/>
          <w:sz w:val="24"/>
          <w:szCs w:val="24"/>
        </w:rPr>
      </w:pPr>
    </w:p>
    <w:p w:rsidR="006434E3" w:rsidRDefault="006434E3" w:rsidP="00ED50B4">
      <w:pPr>
        <w:pStyle w:val="Padro"/>
        <w:spacing w:after="0" w:line="360" w:lineRule="auto"/>
        <w:jc w:val="center"/>
        <w:rPr>
          <w:rFonts w:ascii="Arial" w:hAnsi="Arial" w:cs="Arial"/>
          <w:b/>
          <w:sz w:val="24"/>
          <w:szCs w:val="24"/>
        </w:rPr>
      </w:pPr>
    </w:p>
    <w:p w:rsidR="00ED50B4" w:rsidRPr="00603E28" w:rsidRDefault="00ED50B4" w:rsidP="00ED50B4">
      <w:pPr>
        <w:pStyle w:val="Padro"/>
        <w:spacing w:after="0" w:line="360" w:lineRule="auto"/>
        <w:jc w:val="center"/>
        <w:rPr>
          <w:rFonts w:ascii="Arial" w:hAnsi="Arial" w:cs="Arial"/>
          <w:b/>
          <w:sz w:val="24"/>
          <w:szCs w:val="24"/>
        </w:rPr>
      </w:pPr>
      <w:r w:rsidRPr="00603E28">
        <w:rPr>
          <w:rFonts w:ascii="Arial" w:hAnsi="Arial" w:cs="Arial"/>
          <w:b/>
          <w:sz w:val="24"/>
          <w:szCs w:val="24"/>
        </w:rPr>
        <w:t>JARAGUÁ DO SUL</w:t>
      </w:r>
    </w:p>
    <w:p w:rsidR="00ED50B4" w:rsidRPr="00603E28" w:rsidRDefault="006434E3" w:rsidP="00ED50B4">
      <w:pPr>
        <w:pStyle w:val="Padro"/>
        <w:spacing w:after="0" w:line="360" w:lineRule="auto"/>
        <w:jc w:val="center"/>
        <w:rPr>
          <w:rFonts w:ascii="Arial" w:hAnsi="Arial" w:cs="Arial"/>
          <w:b/>
          <w:sz w:val="24"/>
          <w:szCs w:val="24"/>
        </w:rPr>
        <w:sectPr w:rsidR="00ED50B4" w:rsidRPr="00603E28" w:rsidSect="00516C44">
          <w:headerReference w:type="default" r:id="rId10"/>
          <w:footerReference w:type="default" r:id="rId11"/>
          <w:pgSz w:w="11906" w:h="16838"/>
          <w:pgMar w:top="1701" w:right="1134" w:bottom="1134" w:left="1701" w:header="709" w:footer="709" w:gutter="0"/>
          <w:cols w:space="708"/>
          <w:titlePg/>
          <w:docGrid w:linePitch="360"/>
        </w:sectPr>
      </w:pPr>
      <w:r>
        <w:rPr>
          <w:rFonts w:ascii="Arial" w:hAnsi="Arial" w:cs="Arial"/>
          <w:b/>
          <w:sz w:val="24"/>
          <w:szCs w:val="24"/>
        </w:rPr>
        <w:t>2013</w:t>
      </w:r>
    </w:p>
    <w:p w:rsidR="00ED50B4" w:rsidRPr="00603E28" w:rsidRDefault="00EF2E35" w:rsidP="006434E3">
      <w:pPr>
        <w:pStyle w:val="Padro"/>
        <w:tabs>
          <w:tab w:val="left" w:pos="3375"/>
        </w:tabs>
        <w:spacing w:after="0" w:line="360" w:lineRule="auto"/>
        <w:rPr>
          <w:rFonts w:ascii="Arial" w:hAnsi="Arial" w:cs="Arial"/>
          <w:sz w:val="24"/>
          <w:szCs w:val="24"/>
        </w:rPr>
      </w:pPr>
      <w:r>
        <w:rPr>
          <w:rFonts w:ascii="Arial" w:hAnsi="Arial" w:cs="Arial"/>
          <w:noProof/>
          <w:sz w:val="24"/>
          <w:szCs w:val="24"/>
          <w:lang w:eastAsia="pt-BR"/>
        </w:rPr>
        <w:lastRenderedPageBreak/>
        <w:drawing>
          <wp:anchor distT="0" distB="0" distL="114300" distR="114300" simplePos="0" relativeHeight="251662336" behindDoc="0" locked="0" layoutInCell="1" allowOverlap="1" wp14:anchorId="69955F26" wp14:editId="22702A38">
            <wp:simplePos x="0" y="0"/>
            <wp:positionH relativeFrom="margin">
              <wp:posOffset>4768215</wp:posOffset>
            </wp:positionH>
            <wp:positionV relativeFrom="margin">
              <wp:posOffset>-747395</wp:posOffset>
            </wp:positionV>
            <wp:extent cx="1343025" cy="552450"/>
            <wp:effectExtent l="19050" t="0" r="9525" b="0"/>
            <wp:wrapSquare wrapText="bothSides"/>
            <wp:docPr id="2" name="Imagem 1" descr="apaga núm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aga número.jpg"/>
                    <pic:cNvPicPr/>
                  </pic:nvPicPr>
                  <pic:blipFill>
                    <a:blip r:embed="rId9"/>
                    <a:stretch>
                      <a:fillRect/>
                    </a:stretch>
                  </pic:blipFill>
                  <pic:spPr>
                    <a:xfrm>
                      <a:off x="0" y="0"/>
                      <a:ext cx="1343025" cy="552450"/>
                    </a:xfrm>
                    <a:prstGeom prst="rect">
                      <a:avLst/>
                    </a:prstGeom>
                  </pic:spPr>
                </pic:pic>
              </a:graphicData>
            </a:graphic>
          </wp:anchor>
        </w:drawing>
      </w:r>
    </w:p>
    <w:p w:rsidR="00ED50B4" w:rsidRPr="00603E28" w:rsidRDefault="00ED50B4" w:rsidP="00ED50B4">
      <w:pPr>
        <w:pStyle w:val="Padro"/>
        <w:jc w:val="center"/>
        <w:rPr>
          <w:rFonts w:ascii="Arial" w:hAnsi="Arial" w:cs="Arial"/>
        </w:rPr>
      </w:pPr>
      <w:r>
        <w:rPr>
          <w:rFonts w:ascii="Arial" w:hAnsi="Arial" w:cs="Arial"/>
          <w:b/>
          <w:sz w:val="24"/>
          <w:szCs w:val="24"/>
        </w:rPr>
        <w:t>LUÍS FERNANDO ALMEIDA</w:t>
      </w:r>
    </w:p>
    <w:p w:rsidR="00ED50B4" w:rsidRPr="00603E28" w:rsidRDefault="00ED50B4" w:rsidP="00ED50B4">
      <w:pPr>
        <w:pStyle w:val="Padro"/>
        <w:jc w:val="center"/>
        <w:rPr>
          <w:rFonts w:ascii="Arial" w:hAnsi="Arial" w:cs="Arial"/>
        </w:rPr>
      </w:pPr>
    </w:p>
    <w:p w:rsidR="00ED50B4" w:rsidRPr="00603E28" w:rsidRDefault="00ED50B4" w:rsidP="00ED50B4">
      <w:pPr>
        <w:pStyle w:val="Padro"/>
        <w:jc w:val="center"/>
        <w:rPr>
          <w:rFonts w:ascii="Arial" w:hAnsi="Arial" w:cs="Arial"/>
        </w:rPr>
      </w:pPr>
    </w:p>
    <w:p w:rsidR="00ED50B4" w:rsidRPr="00603E28" w:rsidRDefault="00ED50B4" w:rsidP="00ED50B4">
      <w:pPr>
        <w:pStyle w:val="Padro"/>
        <w:jc w:val="center"/>
        <w:rPr>
          <w:rFonts w:ascii="Arial" w:hAnsi="Arial" w:cs="Arial"/>
        </w:rPr>
      </w:pPr>
    </w:p>
    <w:p w:rsidR="00ED50B4" w:rsidRPr="00603E28" w:rsidRDefault="00ED50B4" w:rsidP="00ED50B4">
      <w:pPr>
        <w:pStyle w:val="Padro"/>
        <w:spacing w:after="0" w:line="360" w:lineRule="auto"/>
        <w:jc w:val="center"/>
        <w:rPr>
          <w:rFonts w:ascii="Arial" w:hAnsi="Arial" w:cs="Arial"/>
          <w:b/>
          <w:sz w:val="24"/>
          <w:szCs w:val="24"/>
        </w:rPr>
      </w:pPr>
    </w:p>
    <w:p w:rsidR="00ED50B4" w:rsidRPr="00603E28" w:rsidRDefault="00ED50B4" w:rsidP="00ED50B4">
      <w:pPr>
        <w:pStyle w:val="Padro"/>
        <w:spacing w:after="0" w:line="360" w:lineRule="auto"/>
        <w:jc w:val="center"/>
        <w:rPr>
          <w:rFonts w:ascii="Arial" w:hAnsi="Arial" w:cs="Arial"/>
          <w:b/>
          <w:sz w:val="24"/>
          <w:szCs w:val="24"/>
          <w:lang w:val="pt-PT"/>
        </w:rPr>
      </w:pPr>
      <w:r w:rsidRPr="00603E28">
        <w:rPr>
          <w:rFonts w:ascii="Arial" w:hAnsi="Arial" w:cs="Arial"/>
          <w:b/>
          <w:sz w:val="24"/>
          <w:szCs w:val="24"/>
        </w:rPr>
        <w:t xml:space="preserve">O DANO MORAL E A PERDA DA CHANCE: ANÁLISE DAS CONDUTAS LESIVAS PRATICADAS CONTRA CANDIDATOS </w:t>
      </w:r>
      <w:smartTag w:uri="urn:schemas-microsoft-com:office:smarttags" w:element="PersonName">
        <w:smartTagPr>
          <w:attr w:name="ProductID" w:val="EM CAMPANHA ELEITORAL"/>
        </w:smartTagPr>
        <w:r w:rsidRPr="00603E28">
          <w:rPr>
            <w:rFonts w:ascii="Arial" w:hAnsi="Arial" w:cs="Arial"/>
            <w:b/>
            <w:sz w:val="24"/>
            <w:szCs w:val="24"/>
          </w:rPr>
          <w:t>EM CAMPANHA ELEITORAL</w:t>
        </w:r>
      </w:smartTag>
    </w:p>
    <w:p w:rsidR="00ED50B4" w:rsidRPr="001108A9" w:rsidRDefault="00ED50B4" w:rsidP="00ED50B4">
      <w:pPr>
        <w:pStyle w:val="Padro"/>
        <w:jc w:val="center"/>
        <w:rPr>
          <w:rFonts w:ascii="Arial" w:hAnsi="Arial" w:cs="Arial"/>
          <w:lang w:val="pt-PT"/>
        </w:rPr>
      </w:pPr>
    </w:p>
    <w:p w:rsidR="00ED50B4" w:rsidRPr="00603E28" w:rsidRDefault="00ED50B4" w:rsidP="00ED50B4">
      <w:pPr>
        <w:pStyle w:val="Padro"/>
        <w:jc w:val="center"/>
        <w:rPr>
          <w:rFonts w:ascii="Arial" w:hAnsi="Arial" w:cs="Arial"/>
        </w:rPr>
      </w:pPr>
    </w:p>
    <w:p w:rsidR="00ED50B4" w:rsidRPr="00603E28" w:rsidRDefault="00ED50B4" w:rsidP="00ED50B4">
      <w:pPr>
        <w:pStyle w:val="Padro"/>
        <w:spacing w:line="100" w:lineRule="atLeast"/>
        <w:ind w:left="3969"/>
        <w:jc w:val="both"/>
        <w:rPr>
          <w:rFonts w:ascii="Arial" w:hAnsi="Arial" w:cs="Arial"/>
        </w:rPr>
      </w:pPr>
      <w:r w:rsidRPr="00603E28">
        <w:rPr>
          <w:rFonts w:ascii="Arial" w:hAnsi="Arial" w:cs="Arial"/>
          <w:sz w:val="24"/>
          <w:szCs w:val="24"/>
        </w:rPr>
        <w:t xml:space="preserve">Monografia apresentada junto ao </w:t>
      </w:r>
      <w:r>
        <w:rPr>
          <w:rFonts w:ascii="Arial" w:hAnsi="Arial" w:cs="Arial"/>
          <w:sz w:val="24"/>
          <w:szCs w:val="24"/>
        </w:rPr>
        <w:t>C</w:t>
      </w:r>
      <w:r w:rsidRPr="00603E28">
        <w:rPr>
          <w:rFonts w:ascii="Arial" w:hAnsi="Arial" w:cs="Arial"/>
          <w:sz w:val="24"/>
          <w:szCs w:val="24"/>
        </w:rPr>
        <w:t xml:space="preserve">urso de Direito do Centro Universitário – Católica de Santa Catarina como requisito parcial </w:t>
      </w:r>
      <w:r>
        <w:rPr>
          <w:rFonts w:ascii="Arial" w:hAnsi="Arial" w:cs="Arial"/>
          <w:sz w:val="24"/>
          <w:szCs w:val="24"/>
        </w:rPr>
        <w:t>à</w:t>
      </w:r>
      <w:r w:rsidRPr="00603E28">
        <w:rPr>
          <w:rFonts w:ascii="Arial" w:hAnsi="Arial" w:cs="Arial"/>
          <w:sz w:val="24"/>
          <w:szCs w:val="24"/>
        </w:rPr>
        <w:t xml:space="preserve"> obtenção do título de Bacharel</w:t>
      </w:r>
      <w:r>
        <w:rPr>
          <w:rFonts w:ascii="Arial" w:hAnsi="Arial" w:cs="Arial"/>
          <w:sz w:val="24"/>
          <w:szCs w:val="24"/>
        </w:rPr>
        <w:t>.</w:t>
      </w:r>
    </w:p>
    <w:p w:rsidR="00ED50B4" w:rsidRPr="00603E28" w:rsidRDefault="00ED50B4" w:rsidP="00ED50B4">
      <w:pPr>
        <w:pStyle w:val="Padro"/>
        <w:ind w:left="3969"/>
        <w:jc w:val="both"/>
        <w:rPr>
          <w:rFonts w:ascii="Arial" w:hAnsi="Arial" w:cs="Arial"/>
        </w:rPr>
      </w:pPr>
    </w:p>
    <w:p w:rsidR="00ED50B4" w:rsidRPr="00603E28" w:rsidRDefault="00ED50B4" w:rsidP="00ED50B4">
      <w:pPr>
        <w:pStyle w:val="Padro"/>
        <w:ind w:left="3969"/>
        <w:jc w:val="both"/>
        <w:rPr>
          <w:rFonts w:ascii="Arial" w:hAnsi="Arial" w:cs="Arial"/>
        </w:rPr>
      </w:pPr>
      <w:r w:rsidRPr="00603E28">
        <w:rPr>
          <w:rFonts w:ascii="Arial" w:hAnsi="Arial" w:cs="Arial"/>
          <w:sz w:val="24"/>
          <w:szCs w:val="24"/>
        </w:rPr>
        <w:t>COMISSÃO EXAMINADORA:</w:t>
      </w:r>
    </w:p>
    <w:p w:rsidR="00ED50B4" w:rsidRPr="00603E28" w:rsidRDefault="00ED50B4" w:rsidP="00ED50B4">
      <w:pPr>
        <w:pStyle w:val="Padro"/>
        <w:ind w:left="3969"/>
        <w:jc w:val="both"/>
        <w:rPr>
          <w:rFonts w:ascii="Arial" w:hAnsi="Arial" w:cs="Arial"/>
        </w:rPr>
      </w:pPr>
    </w:p>
    <w:p w:rsidR="00ED50B4" w:rsidRPr="00603E28" w:rsidRDefault="00ED50B4" w:rsidP="00ED50B4">
      <w:pPr>
        <w:pStyle w:val="Padro"/>
        <w:pBdr>
          <w:bottom w:val="single" w:sz="4" w:space="0" w:color="00000A"/>
        </w:pBdr>
        <w:spacing w:line="100" w:lineRule="atLeast"/>
        <w:ind w:left="3969"/>
        <w:jc w:val="both"/>
        <w:rPr>
          <w:rFonts w:ascii="Arial" w:hAnsi="Arial" w:cs="Arial"/>
        </w:rPr>
      </w:pPr>
    </w:p>
    <w:p w:rsidR="00ED50B4" w:rsidRPr="00603E28" w:rsidRDefault="00ED50B4" w:rsidP="00ED50B4">
      <w:pPr>
        <w:pStyle w:val="Padro"/>
        <w:spacing w:line="100" w:lineRule="atLeast"/>
        <w:ind w:left="3969"/>
        <w:jc w:val="both"/>
        <w:rPr>
          <w:rFonts w:ascii="Arial" w:hAnsi="Arial" w:cs="Arial"/>
        </w:rPr>
      </w:pPr>
      <w:r w:rsidRPr="00603E28">
        <w:rPr>
          <w:rFonts w:ascii="Arial" w:hAnsi="Arial" w:cs="Arial"/>
          <w:sz w:val="24"/>
          <w:szCs w:val="24"/>
        </w:rPr>
        <w:t xml:space="preserve">Prof. </w:t>
      </w:r>
      <w:proofErr w:type="spellStart"/>
      <w:proofErr w:type="gramStart"/>
      <w:r w:rsidRPr="00603E28">
        <w:rPr>
          <w:rFonts w:ascii="Arial" w:hAnsi="Arial" w:cs="Arial"/>
          <w:sz w:val="24"/>
          <w:szCs w:val="24"/>
        </w:rPr>
        <w:t>MSc</w:t>
      </w:r>
      <w:proofErr w:type="spellEnd"/>
      <w:proofErr w:type="gramEnd"/>
      <w:r w:rsidRPr="00603E28">
        <w:rPr>
          <w:rFonts w:ascii="Arial" w:hAnsi="Arial" w:cs="Arial"/>
          <w:sz w:val="24"/>
          <w:szCs w:val="24"/>
        </w:rPr>
        <w:t xml:space="preserve">. Daniel de Mello </w:t>
      </w:r>
      <w:proofErr w:type="spellStart"/>
      <w:r w:rsidRPr="00603E28">
        <w:rPr>
          <w:rFonts w:ascii="Arial" w:hAnsi="Arial" w:cs="Arial"/>
          <w:sz w:val="24"/>
          <w:szCs w:val="24"/>
        </w:rPr>
        <w:t>Massimino</w:t>
      </w:r>
      <w:proofErr w:type="spellEnd"/>
    </w:p>
    <w:p w:rsidR="00ED50B4" w:rsidRPr="00603E28" w:rsidRDefault="00ED50B4" w:rsidP="00ED50B4">
      <w:pPr>
        <w:pStyle w:val="Padro"/>
        <w:spacing w:line="100" w:lineRule="atLeast"/>
        <w:ind w:left="3969"/>
        <w:jc w:val="both"/>
        <w:rPr>
          <w:rFonts w:ascii="Arial" w:hAnsi="Arial" w:cs="Arial"/>
        </w:rPr>
      </w:pPr>
      <w:r w:rsidRPr="00603E28">
        <w:rPr>
          <w:rFonts w:ascii="Arial" w:hAnsi="Arial" w:cs="Arial"/>
          <w:sz w:val="24"/>
          <w:szCs w:val="24"/>
        </w:rPr>
        <w:t>Professor Responsável por TCC</w:t>
      </w:r>
      <w:r>
        <w:rPr>
          <w:rFonts w:ascii="Arial" w:hAnsi="Arial" w:cs="Arial"/>
          <w:sz w:val="24"/>
          <w:szCs w:val="24"/>
        </w:rPr>
        <w:t xml:space="preserve"> e Professor Orientador</w:t>
      </w:r>
    </w:p>
    <w:p w:rsidR="00ED50B4" w:rsidRPr="00603E28" w:rsidRDefault="00ED50B4" w:rsidP="00ED50B4">
      <w:pPr>
        <w:pStyle w:val="Padro"/>
        <w:pBdr>
          <w:bottom w:val="single" w:sz="4" w:space="0" w:color="00000A"/>
        </w:pBdr>
        <w:spacing w:line="100" w:lineRule="atLeast"/>
        <w:ind w:left="3969"/>
        <w:jc w:val="both"/>
        <w:rPr>
          <w:rFonts w:ascii="Arial" w:hAnsi="Arial" w:cs="Arial"/>
        </w:rPr>
      </w:pPr>
    </w:p>
    <w:p w:rsidR="00ED50B4" w:rsidRPr="00603E28" w:rsidRDefault="00ED50B4" w:rsidP="00ED50B4">
      <w:pPr>
        <w:pStyle w:val="Padro"/>
        <w:pBdr>
          <w:bottom w:val="single" w:sz="4" w:space="0" w:color="00000A"/>
        </w:pBdr>
        <w:spacing w:line="100" w:lineRule="atLeast"/>
        <w:ind w:left="3969"/>
        <w:jc w:val="both"/>
        <w:rPr>
          <w:rFonts w:ascii="Arial" w:hAnsi="Arial" w:cs="Arial"/>
        </w:rPr>
      </w:pPr>
    </w:p>
    <w:p w:rsidR="00ED50B4" w:rsidRDefault="00ED50B4" w:rsidP="00ED50B4">
      <w:pPr>
        <w:pStyle w:val="Padro"/>
        <w:spacing w:line="100" w:lineRule="atLeast"/>
        <w:ind w:left="3969"/>
        <w:jc w:val="both"/>
        <w:rPr>
          <w:rFonts w:ascii="Arial" w:hAnsi="Arial" w:cs="Arial"/>
          <w:sz w:val="24"/>
          <w:szCs w:val="24"/>
        </w:rPr>
      </w:pPr>
      <w:r>
        <w:rPr>
          <w:rFonts w:ascii="Arial" w:hAnsi="Arial" w:cs="Arial"/>
          <w:sz w:val="24"/>
          <w:szCs w:val="24"/>
        </w:rPr>
        <w:t xml:space="preserve">Prof. </w:t>
      </w:r>
      <w:proofErr w:type="spellStart"/>
      <w:proofErr w:type="gramStart"/>
      <w:r>
        <w:rPr>
          <w:rFonts w:ascii="Arial" w:hAnsi="Arial" w:cs="Arial"/>
          <w:sz w:val="24"/>
          <w:szCs w:val="24"/>
        </w:rPr>
        <w:t>MSc</w:t>
      </w:r>
      <w:proofErr w:type="spellEnd"/>
      <w:proofErr w:type="gramEnd"/>
      <w:r>
        <w:rPr>
          <w:rFonts w:ascii="Arial" w:hAnsi="Arial" w:cs="Arial"/>
          <w:sz w:val="24"/>
          <w:szCs w:val="24"/>
        </w:rPr>
        <w:t>.</w:t>
      </w:r>
    </w:p>
    <w:p w:rsidR="00ED50B4" w:rsidRPr="00603E28" w:rsidRDefault="00ED50B4" w:rsidP="00ED50B4">
      <w:pPr>
        <w:pStyle w:val="Padro"/>
        <w:pBdr>
          <w:bottom w:val="single" w:sz="4" w:space="0" w:color="00000A"/>
        </w:pBdr>
        <w:spacing w:line="100" w:lineRule="atLeast"/>
        <w:ind w:left="3969"/>
        <w:jc w:val="both"/>
        <w:rPr>
          <w:rFonts w:ascii="Arial" w:hAnsi="Arial" w:cs="Arial"/>
        </w:rPr>
      </w:pPr>
    </w:p>
    <w:p w:rsidR="00ED50B4" w:rsidRPr="00603E28" w:rsidRDefault="00ED50B4" w:rsidP="00ED50B4">
      <w:pPr>
        <w:pStyle w:val="Padro"/>
        <w:pBdr>
          <w:bottom w:val="single" w:sz="4" w:space="0" w:color="00000A"/>
        </w:pBdr>
        <w:spacing w:line="100" w:lineRule="atLeast"/>
        <w:ind w:left="3969"/>
        <w:jc w:val="both"/>
        <w:rPr>
          <w:rFonts w:ascii="Arial" w:hAnsi="Arial" w:cs="Arial"/>
        </w:rPr>
      </w:pPr>
    </w:p>
    <w:p w:rsidR="00ED50B4" w:rsidRPr="00603E28" w:rsidRDefault="00ED50B4" w:rsidP="00ED50B4">
      <w:pPr>
        <w:pStyle w:val="Padro"/>
        <w:spacing w:line="100" w:lineRule="atLeast"/>
        <w:ind w:left="3969"/>
        <w:jc w:val="both"/>
        <w:rPr>
          <w:rFonts w:ascii="Arial" w:hAnsi="Arial" w:cs="Arial"/>
        </w:rPr>
      </w:pPr>
      <w:r w:rsidRPr="00603E28">
        <w:rPr>
          <w:rFonts w:ascii="Arial" w:hAnsi="Arial" w:cs="Arial"/>
          <w:sz w:val="24"/>
          <w:szCs w:val="24"/>
        </w:rPr>
        <w:t xml:space="preserve">Prof. </w:t>
      </w:r>
      <w:proofErr w:type="spellStart"/>
      <w:proofErr w:type="gramStart"/>
      <w:r w:rsidRPr="00603E28">
        <w:rPr>
          <w:rFonts w:ascii="Arial" w:hAnsi="Arial" w:cs="Arial"/>
          <w:sz w:val="24"/>
          <w:szCs w:val="24"/>
        </w:rPr>
        <w:t>MSc</w:t>
      </w:r>
      <w:proofErr w:type="spellEnd"/>
      <w:proofErr w:type="gramEnd"/>
      <w:r>
        <w:rPr>
          <w:rFonts w:ascii="Arial" w:hAnsi="Arial" w:cs="Arial"/>
          <w:sz w:val="24"/>
          <w:szCs w:val="24"/>
        </w:rPr>
        <w:t>.</w:t>
      </w:r>
    </w:p>
    <w:p w:rsidR="00ED50B4" w:rsidRPr="00603E28" w:rsidRDefault="00ED50B4" w:rsidP="00ED50B4">
      <w:pPr>
        <w:pStyle w:val="Padro"/>
        <w:ind w:left="3969"/>
        <w:jc w:val="both"/>
        <w:rPr>
          <w:rFonts w:ascii="Arial" w:hAnsi="Arial" w:cs="Arial"/>
        </w:rPr>
      </w:pPr>
    </w:p>
    <w:p w:rsidR="00ED50B4" w:rsidRPr="00603E28" w:rsidRDefault="00ED50B4" w:rsidP="00ED50B4">
      <w:pPr>
        <w:pStyle w:val="Padro"/>
        <w:ind w:left="3969"/>
        <w:jc w:val="both"/>
        <w:rPr>
          <w:rFonts w:ascii="Arial" w:hAnsi="Arial" w:cs="Arial"/>
        </w:rPr>
      </w:pPr>
    </w:p>
    <w:p w:rsidR="00ED50B4" w:rsidRPr="00603E28" w:rsidRDefault="00ED50B4" w:rsidP="00ED50B4">
      <w:pPr>
        <w:pStyle w:val="Padro"/>
        <w:ind w:left="3969"/>
        <w:rPr>
          <w:rFonts w:ascii="Arial" w:hAnsi="Arial" w:cs="Arial"/>
        </w:rPr>
      </w:pPr>
      <w:r w:rsidRPr="00603E28">
        <w:rPr>
          <w:rFonts w:ascii="Arial" w:hAnsi="Arial" w:cs="Arial"/>
          <w:sz w:val="24"/>
          <w:szCs w:val="24"/>
        </w:rPr>
        <w:t>Jaraguá do Sul</w:t>
      </w:r>
      <w:r>
        <w:rPr>
          <w:rFonts w:ascii="Arial" w:hAnsi="Arial" w:cs="Arial"/>
          <w:sz w:val="24"/>
          <w:szCs w:val="24"/>
        </w:rPr>
        <w:t xml:space="preserve"> </w:t>
      </w:r>
      <w:r w:rsidRPr="00603E28">
        <w:rPr>
          <w:rFonts w:ascii="Arial" w:hAnsi="Arial" w:cs="Arial"/>
          <w:sz w:val="24"/>
          <w:szCs w:val="24"/>
        </w:rPr>
        <w:t>(SC), __ de _____de 201</w:t>
      </w:r>
      <w:r>
        <w:rPr>
          <w:rFonts w:ascii="Arial" w:hAnsi="Arial" w:cs="Arial"/>
          <w:sz w:val="24"/>
          <w:szCs w:val="24"/>
        </w:rPr>
        <w:t>3</w:t>
      </w:r>
      <w:r w:rsidRPr="00603E28">
        <w:rPr>
          <w:rFonts w:ascii="Arial" w:hAnsi="Arial" w:cs="Arial"/>
          <w:sz w:val="24"/>
          <w:szCs w:val="24"/>
        </w:rPr>
        <w:t>.</w:t>
      </w:r>
    </w:p>
    <w:p w:rsidR="00ED50B4" w:rsidRDefault="00EF2E35" w:rsidP="00ED50B4">
      <w:pPr>
        <w:suppressAutoHyphens/>
        <w:spacing w:after="480" w:line="240" w:lineRule="auto"/>
        <w:jc w:val="right"/>
        <w:rPr>
          <w:rFonts w:ascii="Arial" w:hAnsi="Arial"/>
          <w:b/>
          <w:caps/>
          <w:sz w:val="24"/>
          <w:szCs w:val="24"/>
          <w:lang w:eastAsia="ar-SA"/>
        </w:rPr>
      </w:pPr>
      <w:r>
        <w:rPr>
          <w:rFonts w:ascii="Arial" w:hAnsi="Arial"/>
          <w:b/>
          <w:caps/>
          <w:noProof/>
          <w:sz w:val="24"/>
          <w:szCs w:val="24"/>
          <w:lang w:eastAsia="pt-BR"/>
        </w:rPr>
        <w:drawing>
          <wp:anchor distT="0" distB="0" distL="114300" distR="114300" simplePos="0" relativeHeight="251663360" behindDoc="0" locked="0" layoutInCell="1" allowOverlap="1" wp14:anchorId="44107205" wp14:editId="45F31530">
            <wp:simplePos x="0" y="0"/>
            <wp:positionH relativeFrom="margin">
              <wp:posOffset>4682490</wp:posOffset>
            </wp:positionH>
            <wp:positionV relativeFrom="margin">
              <wp:posOffset>-604520</wp:posOffset>
            </wp:positionV>
            <wp:extent cx="1343025" cy="552450"/>
            <wp:effectExtent l="19050" t="0" r="9525" b="0"/>
            <wp:wrapSquare wrapText="bothSides"/>
            <wp:docPr id="3" name="Imagem 2" descr="apaga núm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aga número.jpg"/>
                    <pic:cNvPicPr/>
                  </pic:nvPicPr>
                  <pic:blipFill>
                    <a:blip r:embed="rId9"/>
                    <a:stretch>
                      <a:fillRect/>
                    </a:stretch>
                  </pic:blipFill>
                  <pic:spPr>
                    <a:xfrm>
                      <a:off x="0" y="0"/>
                      <a:ext cx="1343025" cy="552450"/>
                    </a:xfrm>
                    <a:prstGeom prst="rect">
                      <a:avLst/>
                    </a:prstGeom>
                  </pic:spPr>
                </pic:pic>
              </a:graphicData>
            </a:graphic>
          </wp:anchor>
        </w:drawing>
      </w:r>
      <w:r w:rsidR="00ED50B4">
        <w:rPr>
          <w:rFonts w:ascii="Arial" w:hAnsi="Arial"/>
          <w:b/>
          <w:caps/>
          <w:sz w:val="24"/>
          <w:szCs w:val="24"/>
          <w:lang w:eastAsia="ar-SA"/>
        </w:rPr>
        <w:t xml:space="preserve"> </w:t>
      </w:r>
    </w:p>
    <w:p w:rsidR="00ED50B4" w:rsidRDefault="00516C44" w:rsidP="00ED50B4">
      <w:pPr>
        <w:suppressAutoHyphens/>
        <w:spacing w:after="480" w:line="240" w:lineRule="auto"/>
        <w:jc w:val="right"/>
        <w:rPr>
          <w:rFonts w:ascii="Arial" w:hAnsi="Arial"/>
          <w:b/>
          <w:caps/>
          <w:sz w:val="24"/>
          <w:szCs w:val="24"/>
          <w:lang w:eastAsia="ar-SA"/>
        </w:rPr>
      </w:pPr>
      <w:r>
        <w:rPr>
          <w:rFonts w:ascii="Arial" w:hAnsi="Arial"/>
          <w:b/>
          <w:caps/>
          <w:noProof/>
          <w:sz w:val="24"/>
          <w:szCs w:val="24"/>
          <w:lang w:eastAsia="pt-BR"/>
        </w:rPr>
        <w:lastRenderedPageBreak/>
        <w:drawing>
          <wp:anchor distT="0" distB="0" distL="114300" distR="114300" simplePos="0" relativeHeight="251665408" behindDoc="0" locked="0" layoutInCell="1" allowOverlap="1" wp14:anchorId="2FACD8B7" wp14:editId="1502BF39">
            <wp:simplePos x="0" y="0"/>
            <wp:positionH relativeFrom="margin">
              <wp:posOffset>4825365</wp:posOffset>
            </wp:positionH>
            <wp:positionV relativeFrom="margin">
              <wp:posOffset>-699770</wp:posOffset>
            </wp:positionV>
            <wp:extent cx="1343025" cy="552450"/>
            <wp:effectExtent l="0" t="0" r="0" b="0"/>
            <wp:wrapSquare wrapText="bothSides"/>
            <wp:docPr id="4" name="Imagem 2" descr="apaga núm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aga número.jpg"/>
                    <pic:cNvPicPr/>
                  </pic:nvPicPr>
                  <pic:blipFill>
                    <a:blip r:embed="rId9"/>
                    <a:stretch>
                      <a:fillRect/>
                    </a:stretch>
                  </pic:blipFill>
                  <pic:spPr>
                    <a:xfrm>
                      <a:off x="0" y="0"/>
                      <a:ext cx="1343025" cy="552450"/>
                    </a:xfrm>
                    <a:prstGeom prst="rect">
                      <a:avLst/>
                    </a:prstGeom>
                  </pic:spPr>
                </pic:pic>
              </a:graphicData>
            </a:graphic>
          </wp:anchor>
        </w:drawing>
      </w:r>
    </w:p>
    <w:p w:rsidR="00ED50B4" w:rsidRDefault="00ED50B4" w:rsidP="00ED50B4">
      <w:pPr>
        <w:suppressAutoHyphens/>
        <w:spacing w:after="480" w:line="240" w:lineRule="auto"/>
        <w:jc w:val="right"/>
        <w:rPr>
          <w:rFonts w:ascii="Arial" w:hAnsi="Arial"/>
          <w:b/>
          <w:caps/>
          <w:sz w:val="24"/>
          <w:szCs w:val="24"/>
          <w:lang w:eastAsia="ar-SA"/>
        </w:rPr>
      </w:pPr>
    </w:p>
    <w:p w:rsidR="00ED50B4" w:rsidRDefault="00ED50B4" w:rsidP="00ED50B4">
      <w:pPr>
        <w:suppressAutoHyphens/>
        <w:spacing w:after="480" w:line="240" w:lineRule="auto"/>
        <w:jc w:val="right"/>
        <w:rPr>
          <w:rFonts w:ascii="Arial" w:hAnsi="Arial"/>
          <w:b/>
          <w:caps/>
          <w:sz w:val="24"/>
          <w:szCs w:val="24"/>
          <w:lang w:eastAsia="ar-SA"/>
        </w:rPr>
      </w:pPr>
    </w:p>
    <w:p w:rsidR="00ED50B4" w:rsidRDefault="00ED50B4" w:rsidP="00ED50B4">
      <w:pPr>
        <w:suppressAutoHyphens/>
        <w:spacing w:after="480" w:line="240" w:lineRule="auto"/>
        <w:jc w:val="right"/>
        <w:rPr>
          <w:rFonts w:ascii="Arial" w:hAnsi="Arial"/>
          <w:b/>
          <w:caps/>
          <w:sz w:val="24"/>
          <w:szCs w:val="24"/>
          <w:lang w:eastAsia="ar-SA"/>
        </w:rPr>
      </w:pPr>
    </w:p>
    <w:p w:rsidR="00ED50B4" w:rsidRDefault="00ED50B4" w:rsidP="00ED50B4">
      <w:pPr>
        <w:suppressAutoHyphens/>
        <w:spacing w:after="480" w:line="240" w:lineRule="auto"/>
        <w:jc w:val="right"/>
        <w:rPr>
          <w:rFonts w:ascii="Arial" w:hAnsi="Arial"/>
          <w:b/>
          <w:caps/>
          <w:sz w:val="24"/>
          <w:szCs w:val="24"/>
          <w:lang w:eastAsia="ar-SA"/>
        </w:rPr>
      </w:pPr>
    </w:p>
    <w:p w:rsidR="00ED50B4" w:rsidRDefault="00ED50B4" w:rsidP="00ED50B4">
      <w:pPr>
        <w:suppressAutoHyphens/>
        <w:spacing w:after="480" w:line="240" w:lineRule="auto"/>
        <w:jc w:val="right"/>
        <w:rPr>
          <w:rFonts w:ascii="Arial" w:hAnsi="Arial"/>
          <w:b/>
          <w:caps/>
          <w:sz w:val="24"/>
          <w:szCs w:val="24"/>
          <w:lang w:eastAsia="ar-SA"/>
        </w:rPr>
      </w:pPr>
    </w:p>
    <w:p w:rsidR="00516C44" w:rsidRDefault="00516C44" w:rsidP="00ED50B4">
      <w:pPr>
        <w:suppressAutoHyphens/>
        <w:spacing w:after="480" w:line="240" w:lineRule="auto"/>
        <w:jc w:val="right"/>
        <w:rPr>
          <w:rFonts w:ascii="Arial" w:hAnsi="Arial"/>
          <w:b/>
          <w:caps/>
          <w:sz w:val="24"/>
          <w:szCs w:val="24"/>
          <w:lang w:eastAsia="ar-SA"/>
        </w:rPr>
      </w:pPr>
    </w:p>
    <w:p w:rsidR="00516C44" w:rsidRDefault="00516C44" w:rsidP="00ED50B4">
      <w:pPr>
        <w:suppressAutoHyphens/>
        <w:spacing w:after="480" w:line="240" w:lineRule="auto"/>
        <w:jc w:val="right"/>
        <w:rPr>
          <w:rFonts w:ascii="Arial" w:hAnsi="Arial"/>
          <w:b/>
          <w:caps/>
          <w:sz w:val="24"/>
          <w:szCs w:val="24"/>
          <w:lang w:eastAsia="ar-SA"/>
        </w:rPr>
      </w:pPr>
    </w:p>
    <w:p w:rsidR="00ED50B4" w:rsidRDefault="00ED50B4" w:rsidP="00ED50B4">
      <w:pPr>
        <w:suppressAutoHyphens/>
        <w:spacing w:after="480" w:line="240" w:lineRule="auto"/>
        <w:jc w:val="right"/>
        <w:rPr>
          <w:rFonts w:ascii="Arial" w:hAnsi="Arial"/>
          <w:b/>
          <w:caps/>
          <w:sz w:val="24"/>
          <w:szCs w:val="24"/>
          <w:lang w:eastAsia="ar-SA"/>
        </w:rPr>
      </w:pPr>
    </w:p>
    <w:p w:rsidR="00ED50B4" w:rsidRPr="001108A9" w:rsidRDefault="00ED50B4" w:rsidP="00ED50B4">
      <w:pPr>
        <w:suppressAutoHyphens/>
        <w:spacing w:after="480" w:line="240" w:lineRule="auto"/>
        <w:jc w:val="right"/>
        <w:rPr>
          <w:rFonts w:ascii="Arial" w:hAnsi="Arial"/>
          <w:b/>
          <w:caps/>
          <w:sz w:val="24"/>
          <w:szCs w:val="24"/>
          <w:lang w:eastAsia="ar-SA"/>
        </w:rPr>
      </w:pPr>
      <w:r w:rsidRPr="001108A9">
        <w:rPr>
          <w:rFonts w:ascii="Arial" w:hAnsi="Arial"/>
          <w:b/>
          <w:caps/>
          <w:sz w:val="24"/>
          <w:szCs w:val="24"/>
          <w:lang w:eastAsia="ar-SA"/>
        </w:rPr>
        <w:t>dedicatória</w:t>
      </w:r>
    </w:p>
    <w:p w:rsidR="00ED50B4" w:rsidRPr="001108A9" w:rsidRDefault="00ED50B4" w:rsidP="00ED50B4">
      <w:pPr>
        <w:suppressAutoHyphens/>
        <w:spacing w:before="240" w:after="240" w:line="300" w:lineRule="auto"/>
        <w:ind w:left="4536"/>
        <w:jc w:val="both"/>
        <w:rPr>
          <w:rFonts w:ascii="Arial" w:hAnsi="Arial"/>
          <w:sz w:val="24"/>
          <w:szCs w:val="24"/>
          <w:lang w:eastAsia="ar-SA"/>
        </w:rPr>
      </w:pPr>
      <w:r>
        <w:rPr>
          <w:rFonts w:ascii="Arial" w:hAnsi="Arial"/>
          <w:sz w:val="24"/>
          <w:szCs w:val="24"/>
          <w:lang w:eastAsia="ar-SA"/>
        </w:rPr>
        <w:t xml:space="preserve">É com imensa alegria e satisfação que dedico este trabalho </w:t>
      </w:r>
      <w:r w:rsidRPr="00DD6F23">
        <w:rPr>
          <w:rFonts w:ascii="Arial" w:hAnsi="Arial"/>
          <w:sz w:val="24"/>
          <w:szCs w:val="24"/>
          <w:lang w:eastAsia="ar-SA"/>
        </w:rPr>
        <w:t xml:space="preserve">aos meus pais, </w:t>
      </w:r>
      <w:proofErr w:type="spellStart"/>
      <w:r w:rsidRPr="00DD6F23">
        <w:rPr>
          <w:rFonts w:ascii="Arial" w:hAnsi="Arial"/>
          <w:sz w:val="24"/>
          <w:szCs w:val="24"/>
          <w:lang w:eastAsia="ar-SA"/>
        </w:rPr>
        <w:t>Nelcindo</w:t>
      </w:r>
      <w:proofErr w:type="spellEnd"/>
      <w:r w:rsidRPr="00DD6F23">
        <w:rPr>
          <w:rFonts w:ascii="Arial" w:hAnsi="Arial"/>
          <w:sz w:val="24"/>
          <w:szCs w:val="24"/>
          <w:lang w:eastAsia="ar-SA"/>
        </w:rPr>
        <w:t xml:space="preserve"> Alves da Silv</w:t>
      </w:r>
      <w:r>
        <w:rPr>
          <w:rFonts w:ascii="Arial" w:hAnsi="Arial"/>
          <w:sz w:val="24"/>
          <w:szCs w:val="24"/>
          <w:lang w:eastAsia="ar-SA"/>
        </w:rPr>
        <w:t xml:space="preserve">eira e </w:t>
      </w:r>
      <w:proofErr w:type="spellStart"/>
      <w:r>
        <w:rPr>
          <w:rFonts w:ascii="Arial" w:hAnsi="Arial"/>
          <w:sz w:val="24"/>
          <w:szCs w:val="24"/>
          <w:lang w:eastAsia="ar-SA"/>
        </w:rPr>
        <w:t>Eurema</w:t>
      </w:r>
      <w:proofErr w:type="spellEnd"/>
      <w:r>
        <w:rPr>
          <w:rFonts w:ascii="Arial" w:hAnsi="Arial"/>
          <w:sz w:val="24"/>
          <w:szCs w:val="24"/>
          <w:lang w:eastAsia="ar-SA"/>
        </w:rPr>
        <w:t xml:space="preserve"> Almeida,</w:t>
      </w:r>
      <w:r w:rsidRPr="001108A9">
        <w:rPr>
          <w:rFonts w:ascii="Arial" w:hAnsi="Arial"/>
          <w:sz w:val="24"/>
          <w:szCs w:val="24"/>
          <w:lang w:eastAsia="ar-SA"/>
        </w:rPr>
        <w:t xml:space="preserve"> essência do meu viver que</w:t>
      </w:r>
      <w:r>
        <w:rPr>
          <w:rFonts w:ascii="Arial" w:hAnsi="Arial"/>
          <w:sz w:val="24"/>
          <w:szCs w:val="24"/>
          <w:lang w:eastAsia="ar-SA"/>
        </w:rPr>
        <w:t>,</w:t>
      </w:r>
      <w:r w:rsidRPr="001108A9">
        <w:rPr>
          <w:rFonts w:ascii="Arial" w:hAnsi="Arial"/>
          <w:sz w:val="24"/>
          <w:szCs w:val="24"/>
          <w:lang w:eastAsia="ar-SA"/>
        </w:rPr>
        <w:t xml:space="preserve"> com muito amor</w:t>
      </w:r>
      <w:r>
        <w:rPr>
          <w:rFonts w:ascii="Arial" w:hAnsi="Arial"/>
          <w:sz w:val="24"/>
          <w:szCs w:val="24"/>
          <w:lang w:eastAsia="ar-SA"/>
        </w:rPr>
        <w:t>, carinho e luta diária,</w:t>
      </w:r>
      <w:r w:rsidRPr="001108A9">
        <w:rPr>
          <w:rFonts w:ascii="Arial" w:hAnsi="Arial"/>
          <w:sz w:val="24"/>
          <w:szCs w:val="24"/>
          <w:lang w:eastAsia="ar-SA"/>
        </w:rPr>
        <w:t xml:space="preserve"> apoiaram-me em mais este trajeto percorrido </w:t>
      </w:r>
      <w:r>
        <w:rPr>
          <w:rFonts w:ascii="Arial" w:hAnsi="Arial"/>
          <w:sz w:val="24"/>
          <w:szCs w:val="24"/>
          <w:lang w:eastAsia="ar-SA"/>
        </w:rPr>
        <w:t xml:space="preserve">e sempre estiveram ao meu lado nos momentos mais difíceis, sendo que </w:t>
      </w:r>
      <w:r w:rsidRPr="001108A9">
        <w:rPr>
          <w:rFonts w:ascii="Arial" w:hAnsi="Arial"/>
          <w:sz w:val="24"/>
          <w:szCs w:val="24"/>
          <w:lang w:eastAsia="ar-SA"/>
        </w:rPr>
        <w:t>sem eles</w:t>
      </w:r>
      <w:r>
        <w:rPr>
          <w:rFonts w:ascii="Arial" w:hAnsi="Arial"/>
          <w:sz w:val="24"/>
          <w:szCs w:val="24"/>
          <w:lang w:eastAsia="ar-SA"/>
        </w:rPr>
        <w:t>, que sempre me estenderam as mãos quando precisei</w:t>
      </w:r>
      <w:r w:rsidRPr="001108A9">
        <w:rPr>
          <w:rFonts w:ascii="Arial" w:hAnsi="Arial"/>
          <w:sz w:val="24"/>
          <w:szCs w:val="24"/>
          <w:lang w:eastAsia="ar-SA"/>
        </w:rPr>
        <w:t xml:space="preserve">, eu nada seria. </w:t>
      </w:r>
    </w:p>
    <w:p w:rsidR="00ED50B4" w:rsidRPr="001108A9" w:rsidRDefault="00ED50B4" w:rsidP="00ED50B4">
      <w:pPr>
        <w:suppressAutoHyphens/>
        <w:spacing w:before="240" w:after="240" w:line="300" w:lineRule="auto"/>
        <w:ind w:left="4536"/>
        <w:jc w:val="both"/>
        <w:rPr>
          <w:rFonts w:ascii="Arial" w:hAnsi="Arial"/>
          <w:sz w:val="24"/>
          <w:szCs w:val="24"/>
          <w:lang w:eastAsia="ar-SA"/>
        </w:rPr>
      </w:pPr>
      <w:r w:rsidRPr="00DD6F23">
        <w:rPr>
          <w:rFonts w:ascii="Arial" w:hAnsi="Arial"/>
          <w:sz w:val="24"/>
          <w:szCs w:val="24"/>
          <w:lang w:eastAsia="ar-SA"/>
        </w:rPr>
        <w:t>A minha família</w:t>
      </w:r>
      <w:r w:rsidRPr="001108A9">
        <w:rPr>
          <w:rFonts w:ascii="Arial" w:hAnsi="Arial"/>
          <w:sz w:val="24"/>
          <w:szCs w:val="24"/>
          <w:lang w:eastAsia="ar-SA"/>
        </w:rPr>
        <w:t xml:space="preserve"> e aos meus verdadeiros e inesquecíveis amigos que</w:t>
      </w:r>
      <w:r>
        <w:rPr>
          <w:rFonts w:ascii="Arial" w:hAnsi="Arial"/>
          <w:sz w:val="24"/>
          <w:szCs w:val="24"/>
          <w:lang w:eastAsia="ar-SA"/>
        </w:rPr>
        <w:t>,</w:t>
      </w:r>
      <w:r w:rsidRPr="001108A9">
        <w:rPr>
          <w:rFonts w:ascii="Arial" w:hAnsi="Arial"/>
          <w:sz w:val="24"/>
          <w:szCs w:val="24"/>
          <w:lang w:eastAsia="ar-SA"/>
        </w:rPr>
        <w:t xml:space="preserve"> com convicção</w:t>
      </w:r>
      <w:r>
        <w:rPr>
          <w:rFonts w:ascii="Arial" w:hAnsi="Arial"/>
          <w:sz w:val="24"/>
          <w:szCs w:val="24"/>
          <w:lang w:eastAsia="ar-SA"/>
        </w:rPr>
        <w:t>,</w:t>
      </w:r>
      <w:r w:rsidRPr="001108A9">
        <w:rPr>
          <w:rFonts w:ascii="Arial" w:hAnsi="Arial"/>
          <w:sz w:val="24"/>
          <w:szCs w:val="24"/>
          <w:lang w:eastAsia="ar-SA"/>
        </w:rPr>
        <w:t xml:space="preserve"> sempre acreditaram e compartilharam todo</w:t>
      </w:r>
      <w:r>
        <w:rPr>
          <w:rFonts w:ascii="Arial" w:hAnsi="Arial"/>
          <w:sz w:val="24"/>
          <w:szCs w:val="24"/>
          <w:lang w:eastAsia="ar-SA"/>
        </w:rPr>
        <w:t>s</w:t>
      </w:r>
      <w:r w:rsidRPr="001108A9">
        <w:rPr>
          <w:rFonts w:ascii="Arial" w:hAnsi="Arial"/>
          <w:sz w:val="24"/>
          <w:szCs w:val="24"/>
          <w:lang w:eastAsia="ar-SA"/>
        </w:rPr>
        <w:t xml:space="preserve"> os obstáculos vencidos</w:t>
      </w:r>
      <w:r>
        <w:rPr>
          <w:rFonts w:ascii="Arial" w:hAnsi="Arial"/>
          <w:sz w:val="24"/>
          <w:szCs w:val="24"/>
          <w:lang w:eastAsia="ar-SA"/>
        </w:rPr>
        <w:t xml:space="preserve"> de minha vida</w:t>
      </w:r>
      <w:r w:rsidRPr="001108A9">
        <w:rPr>
          <w:rFonts w:ascii="Arial" w:hAnsi="Arial"/>
          <w:sz w:val="24"/>
          <w:szCs w:val="24"/>
          <w:lang w:eastAsia="ar-SA"/>
        </w:rPr>
        <w:t>.</w:t>
      </w:r>
    </w:p>
    <w:p w:rsidR="00ED50B4" w:rsidRDefault="00ED50B4" w:rsidP="00ED50B4">
      <w:pPr>
        <w:suppressAutoHyphens/>
        <w:spacing w:before="480" w:after="480" w:line="240" w:lineRule="auto"/>
        <w:jc w:val="right"/>
        <w:rPr>
          <w:rFonts w:ascii="Arial" w:hAnsi="Arial"/>
          <w:b/>
          <w:caps/>
          <w:sz w:val="24"/>
          <w:szCs w:val="24"/>
          <w:lang w:eastAsia="ar-SA"/>
        </w:rPr>
      </w:pPr>
    </w:p>
    <w:p w:rsidR="00ED50B4" w:rsidRDefault="00ED50B4" w:rsidP="00ED50B4">
      <w:pPr>
        <w:suppressAutoHyphens/>
        <w:spacing w:before="480" w:after="480" w:line="240" w:lineRule="auto"/>
        <w:jc w:val="right"/>
        <w:rPr>
          <w:rFonts w:ascii="Arial" w:hAnsi="Arial"/>
          <w:b/>
          <w:caps/>
          <w:sz w:val="24"/>
          <w:szCs w:val="24"/>
          <w:lang w:eastAsia="ar-SA"/>
        </w:rPr>
      </w:pPr>
    </w:p>
    <w:p w:rsidR="00ED50B4" w:rsidRDefault="00ED50B4" w:rsidP="00ED50B4">
      <w:pPr>
        <w:suppressAutoHyphens/>
        <w:spacing w:before="480" w:after="480" w:line="240" w:lineRule="auto"/>
        <w:jc w:val="right"/>
        <w:rPr>
          <w:rFonts w:ascii="Arial" w:hAnsi="Arial"/>
          <w:b/>
          <w:caps/>
          <w:sz w:val="24"/>
          <w:szCs w:val="24"/>
          <w:lang w:eastAsia="ar-SA"/>
        </w:rPr>
      </w:pPr>
    </w:p>
    <w:p w:rsidR="00ED50B4" w:rsidRDefault="00ED50B4" w:rsidP="00ED50B4">
      <w:pPr>
        <w:suppressAutoHyphens/>
        <w:spacing w:before="480" w:after="480" w:line="240" w:lineRule="auto"/>
        <w:jc w:val="right"/>
        <w:rPr>
          <w:rFonts w:ascii="Arial" w:hAnsi="Arial"/>
          <w:b/>
          <w:caps/>
          <w:sz w:val="24"/>
          <w:szCs w:val="24"/>
          <w:lang w:eastAsia="ar-SA"/>
        </w:rPr>
      </w:pPr>
    </w:p>
    <w:p w:rsidR="00ED50B4" w:rsidRDefault="00ED50B4" w:rsidP="00ED50B4">
      <w:pPr>
        <w:suppressAutoHyphens/>
        <w:spacing w:before="480" w:after="480" w:line="240" w:lineRule="auto"/>
        <w:jc w:val="right"/>
        <w:rPr>
          <w:rFonts w:ascii="Arial" w:hAnsi="Arial"/>
          <w:b/>
          <w:caps/>
          <w:sz w:val="24"/>
          <w:szCs w:val="24"/>
          <w:lang w:eastAsia="ar-SA"/>
        </w:rPr>
      </w:pPr>
    </w:p>
    <w:p w:rsidR="00ED50B4" w:rsidRDefault="00ED50B4" w:rsidP="00ED50B4">
      <w:pPr>
        <w:suppressAutoHyphens/>
        <w:spacing w:before="480" w:after="480" w:line="240" w:lineRule="auto"/>
        <w:jc w:val="right"/>
        <w:rPr>
          <w:rFonts w:ascii="Arial" w:hAnsi="Arial"/>
          <w:b/>
          <w:caps/>
          <w:sz w:val="24"/>
          <w:szCs w:val="24"/>
          <w:lang w:eastAsia="ar-SA"/>
        </w:rPr>
      </w:pPr>
    </w:p>
    <w:p w:rsidR="00516C44" w:rsidRDefault="00516C44" w:rsidP="00ED50B4">
      <w:pPr>
        <w:suppressAutoHyphens/>
        <w:spacing w:before="480" w:after="480" w:line="240" w:lineRule="auto"/>
        <w:jc w:val="right"/>
        <w:rPr>
          <w:rFonts w:ascii="Arial" w:hAnsi="Arial"/>
          <w:b/>
          <w:caps/>
          <w:sz w:val="24"/>
          <w:szCs w:val="24"/>
          <w:lang w:eastAsia="ar-SA"/>
        </w:rPr>
      </w:pPr>
    </w:p>
    <w:p w:rsidR="00516C44" w:rsidRDefault="00516C44" w:rsidP="00ED50B4">
      <w:pPr>
        <w:suppressAutoHyphens/>
        <w:spacing w:before="480" w:after="480" w:line="240" w:lineRule="auto"/>
        <w:jc w:val="right"/>
        <w:rPr>
          <w:rFonts w:ascii="Arial" w:hAnsi="Arial"/>
          <w:b/>
          <w:caps/>
          <w:sz w:val="24"/>
          <w:szCs w:val="24"/>
          <w:lang w:eastAsia="ar-SA"/>
        </w:rPr>
      </w:pPr>
    </w:p>
    <w:p w:rsidR="00516C44" w:rsidRDefault="00516C44" w:rsidP="00ED50B4">
      <w:pPr>
        <w:suppressAutoHyphens/>
        <w:spacing w:before="480" w:after="480" w:line="240" w:lineRule="auto"/>
        <w:jc w:val="right"/>
        <w:rPr>
          <w:rFonts w:ascii="Arial" w:hAnsi="Arial"/>
          <w:b/>
          <w:caps/>
          <w:sz w:val="24"/>
          <w:szCs w:val="24"/>
          <w:lang w:eastAsia="ar-SA"/>
        </w:rPr>
      </w:pPr>
    </w:p>
    <w:p w:rsidR="00ED50B4" w:rsidRPr="001108A9" w:rsidRDefault="00ED50B4" w:rsidP="00ED50B4">
      <w:pPr>
        <w:suppressAutoHyphens/>
        <w:spacing w:before="480" w:after="480" w:line="240" w:lineRule="auto"/>
        <w:ind w:left="4536"/>
        <w:jc w:val="right"/>
        <w:rPr>
          <w:rFonts w:ascii="Arial" w:hAnsi="Arial"/>
          <w:b/>
          <w:caps/>
          <w:sz w:val="24"/>
          <w:szCs w:val="24"/>
          <w:lang w:eastAsia="ar-SA"/>
        </w:rPr>
      </w:pPr>
      <w:r w:rsidRPr="001108A9">
        <w:rPr>
          <w:rFonts w:ascii="Arial" w:hAnsi="Arial"/>
          <w:b/>
          <w:caps/>
          <w:sz w:val="24"/>
          <w:szCs w:val="24"/>
          <w:lang w:eastAsia="ar-SA"/>
        </w:rPr>
        <w:t>Agradecimento</w:t>
      </w:r>
    </w:p>
    <w:p w:rsidR="00ED50B4" w:rsidRPr="001108A9" w:rsidRDefault="00ED50B4" w:rsidP="00ED50B4">
      <w:pPr>
        <w:suppressAutoHyphens/>
        <w:spacing w:before="240" w:after="240" w:line="300" w:lineRule="auto"/>
        <w:ind w:left="4536"/>
        <w:jc w:val="both"/>
        <w:rPr>
          <w:rFonts w:ascii="Arial" w:hAnsi="Arial" w:cs="Arial"/>
          <w:sz w:val="24"/>
          <w:szCs w:val="24"/>
          <w:lang w:eastAsia="ar-SA"/>
        </w:rPr>
      </w:pPr>
      <w:r>
        <w:rPr>
          <w:rFonts w:ascii="Arial" w:hAnsi="Arial" w:cs="Arial"/>
          <w:sz w:val="24"/>
          <w:szCs w:val="24"/>
          <w:lang w:eastAsia="ar-SA"/>
        </w:rPr>
        <w:t xml:space="preserve">Antes de tudo, agradeço </w:t>
      </w:r>
      <w:r w:rsidR="00841D40">
        <w:rPr>
          <w:rFonts w:ascii="Arial" w:hAnsi="Arial" w:cs="Arial"/>
          <w:sz w:val="24"/>
          <w:szCs w:val="24"/>
          <w:lang w:eastAsia="ar-SA"/>
        </w:rPr>
        <w:t>a Deus</w:t>
      </w:r>
      <w:r w:rsidRPr="001108A9">
        <w:rPr>
          <w:rFonts w:ascii="Arial" w:hAnsi="Arial" w:cs="Arial"/>
          <w:sz w:val="24"/>
          <w:szCs w:val="24"/>
          <w:lang w:eastAsia="ar-SA"/>
        </w:rPr>
        <w:t xml:space="preserve"> que</w:t>
      </w:r>
      <w:r>
        <w:rPr>
          <w:rFonts w:ascii="Arial" w:hAnsi="Arial" w:cs="Arial"/>
          <w:sz w:val="24"/>
          <w:szCs w:val="24"/>
          <w:lang w:eastAsia="ar-SA"/>
        </w:rPr>
        <w:t>,</w:t>
      </w:r>
      <w:r w:rsidRPr="001108A9">
        <w:rPr>
          <w:rFonts w:ascii="Arial" w:hAnsi="Arial" w:cs="Arial"/>
          <w:sz w:val="24"/>
          <w:szCs w:val="24"/>
          <w:lang w:eastAsia="ar-SA"/>
        </w:rPr>
        <w:t xml:space="preserve"> </w:t>
      </w:r>
      <w:r>
        <w:rPr>
          <w:rFonts w:ascii="Arial" w:hAnsi="Arial" w:cs="Arial"/>
          <w:sz w:val="24"/>
          <w:szCs w:val="24"/>
          <w:lang w:eastAsia="ar-SA"/>
        </w:rPr>
        <w:t xml:space="preserve">com plena convicção, </w:t>
      </w:r>
      <w:r w:rsidRPr="001108A9">
        <w:rPr>
          <w:rFonts w:ascii="Arial" w:hAnsi="Arial" w:cs="Arial"/>
          <w:sz w:val="24"/>
          <w:szCs w:val="24"/>
          <w:lang w:eastAsia="ar-SA"/>
        </w:rPr>
        <w:t xml:space="preserve">ilumina </w:t>
      </w:r>
      <w:r>
        <w:rPr>
          <w:rFonts w:ascii="Arial" w:hAnsi="Arial" w:cs="Arial"/>
          <w:sz w:val="24"/>
          <w:szCs w:val="24"/>
          <w:lang w:eastAsia="ar-SA"/>
        </w:rPr>
        <w:t>e me guia em meus caminhos</w:t>
      </w:r>
      <w:r w:rsidRPr="001108A9">
        <w:rPr>
          <w:rFonts w:ascii="Arial" w:hAnsi="Arial" w:cs="Arial"/>
          <w:sz w:val="24"/>
          <w:szCs w:val="24"/>
          <w:lang w:eastAsia="ar-SA"/>
        </w:rPr>
        <w:t xml:space="preserve">, </w:t>
      </w:r>
      <w:r>
        <w:rPr>
          <w:rFonts w:ascii="Arial" w:hAnsi="Arial" w:cs="Arial"/>
          <w:sz w:val="24"/>
          <w:szCs w:val="24"/>
          <w:lang w:eastAsia="ar-SA"/>
        </w:rPr>
        <w:t>sendo que, mesmo no meu interior, no íntimo de minha fé</w:t>
      </w:r>
      <w:r w:rsidRPr="001108A9">
        <w:rPr>
          <w:rFonts w:ascii="Arial" w:hAnsi="Arial" w:cs="Arial"/>
          <w:sz w:val="24"/>
          <w:szCs w:val="24"/>
          <w:lang w:eastAsia="ar-SA"/>
        </w:rPr>
        <w:t xml:space="preserve">, me faz </w:t>
      </w:r>
      <w:r>
        <w:rPr>
          <w:rFonts w:ascii="Arial" w:hAnsi="Arial" w:cs="Arial"/>
          <w:sz w:val="24"/>
          <w:szCs w:val="24"/>
          <w:lang w:eastAsia="ar-SA"/>
        </w:rPr>
        <w:t xml:space="preserve">acreditar e lutar dia após dia </w:t>
      </w:r>
      <w:r w:rsidRPr="001108A9">
        <w:rPr>
          <w:rFonts w:ascii="Arial" w:hAnsi="Arial" w:cs="Arial"/>
          <w:sz w:val="24"/>
          <w:szCs w:val="24"/>
          <w:lang w:eastAsia="ar-SA"/>
        </w:rPr>
        <w:t xml:space="preserve">na capacidade de </w:t>
      </w:r>
      <w:r>
        <w:rPr>
          <w:rFonts w:ascii="Arial" w:hAnsi="Arial" w:cs="Arial"/>
          <w:sz w:val="24"/>
          <w:szCs w:val="24"/>
          <w:lang w:eastAsia="ar-SA"/>
        </w:rPr>
        <w:t xml:space="preserve">almejar </w:t>
      </w:r>
      <w:r w:rsidRPr="001108A9">
        <w:rPr>
          <w:rFonts w:ascii="Arial" w:hAnsi="Arial" w:cs="Arial"/>
          <w:sz w:val="24"/>
          <w:szCs w:val="24"/>
          <w:lang w:eastAsia="ar-SA"/>
        </w:rPr>
        <w:t>todas as superações</w:t>
      </w:r>
      <w:r>
        <w:rPr>
          <w:rFonts w:ascii="Arial" w:hAnsi="Arial" w:cs="Arial"/>
          <w:sz w:val="24"/>
          <w:szCs w:val="24"/>
          <w:lang w:eastAsia="ar-SA"/>
        </w:rPr>
        <w:t xml:space="preserve"> necessárias no decorrer de minha vida</w:t>
      </w:r>
      <w:r w:rsidRPr="001108A9">
        <w:rPr>
          <w:rFonts w:ascii="Arial" w:hAnsi="Arial" w:cs="Arial"/>
          <w:sz w:val="24"/>
          <w:szCs w:val="24"/>
          <w:lang w:eastAsia="ar-SA"/>
        </w:rPr>
        <w:t xml:space="preserve">. </w:t>
      </w:r>
    </w:p>
    <w:p w:rsidR="00ED50B4" w:rsidRPr="001108A9" w:rsidRDefault="00ED50B4" w:rsidP="00ED50B4">
      <w:pPr>
        <w:suppressAutoHyphens/>
        <w:spacing w:before="240" w:after="240" w:line="300" w:lineRule="auto"/>
        <w:ind w:left="4536"/>
        <w:jc w:val="both"/>
        <w:rPr>
          <w:rFonts w:ascii="Arial" w:hAnsi="Arial" w:cs="Arial"/>
          <w:sz w:val="24"/>
          <w:szCs w:val="24"/>
          <w:lang w:eastAsia="ar-SA"/>
        </w:rPr>
      </w:pPr>
      <w:r w:rsidRPr="001108A9">
        <w:rPr>
          <w:rFonts w:ascii="Arial" w:hAnsi="Arial" w:cs="Arial"/>
          <w:sz w:val="24"/>
          <w:szCs w:val="24"/>
          <w:lang w:eastAsia="ar-SA"/>
        </w:rPr>
        <w:t>Agradeço também a todos aqueles que de algum modo colaboraram para que este trabalho se concretizasse</w:t>
      </w:r>
      <w:r>
        <w:rPr>
          <w:rFonts w:ascii="Arial" w:hAnsi="Arial" w:cs="Arial"/>
          <w:sz w:val="24"/>
          <w:szCs w:val="24"/>
          <w:lang w:eastAsia="ar-SA"/>
        </w:rPr>
        <w:t xml:space="preserve">, entre eles, e principalmente, </w:t>
      </w:r>
      <w:r w:rsidRPr="00DD6F23">
        <w:rPr>
          <w:rFonts w:ascii="Arial" w:hAnsi="Arial" w:cs="Arial"/>
          <w:sz w:val="24"/>
          <w:szCs w:val="24"/>
          <w:lang w:eastAsia="ar-SA"/>
        </w:rPr>
        <w:t xml:space="preserve">à </w:t>
      </w:r>
      <w:proofErr w:type="spellStart"/>
      <w:r w:rsidRPr="00DD6F23">
        <w:rPr>
          <w:rFonts w:ascii="Arial" w:hAnsi="Arial" w:cs="Arial"/>
          <w:sz w:val="24"/>
          <w:szCs w:val="24"/>
          <w:lang w:eastAsia="ar-SA"/>
        </w:rPr>
        <w:t>Profª</w:t>
      </w:r>
      <w:proofErr w:type="spellEnd"/>
      <w:r w:rsidRPr="00DD6F23">
        <w:rPr>
          <w:rFonts w:ascii="Arial" w:hAnsi="Arial" w:cs="Arial"/>
          <w:sz w:val="24"/>
          <w:szCs w:val="24"/>
          <w:lang w:eastAsia="ar-SA"/>
        </w:rPr>
        <w:t xml:space="preserve"> </w:t>
      </w:r>
      <w:proofErr w:type="spellStart"/>
      <w:proofErr w:type="gramStart"/>
      <w:r w:rsidRPr="00DD6F23">
        <w:rPr>
          <w:rFonts w:ascii="Arial" w:hAnsi="Arial" w:cs="Arial"/>
          <w:sz w:val="24"/>
          <w:szCs w:val="24"/>
          <w:lang w:eastAsia="ar-SA"/>
        </w:rPr>
        <w:t>MSc</w:t>
      </w:r>
      <w:proofErr w:type="spellEnd"/>
      <w:proofErr w:type="gramEnd"/>
      <w:r w:rsidRPr="00DD6F23">
        <w:rPr>
          <w:rFonts w:ascii="Arial" w:hAnsi="Arial" w:cs="Arial"/>
          <w:sz w:val="24"/>
          <w:szCs w:val="24"/>
          <w:lang w:eastAsia="ar-SA"/>
        </w:rPr>
        <w:t xml:space="preserve">. Helena Cristina </w:t>
      </w:r>
      <w:proofErr w:type="spellStart"/>
      <w:r w:rsidRPr="00DD6F23">
        <w:rPr>
          <w:rFonts w:ascii="Arial" w:hAnsi="Arial" w:cs="Arial"/>
          <w:sz w:val="24"/>
          <w:szCs w:val="24"/>
          <w:lang w:eastAsia="ar-SA"/>
        </w:rPr>
        <w:t>Lübke</w:t>
      </w:r>
      <w:proofErr w:type="spellEnd"/>
      <w:r w:rsidRPr="00DD6F23">
        <w:rPr>
          <w:rFonts w:ascii="Arial" w:hAnsi="Arial" w:cs="Arial"/>
          <w:sz w:val="24"/>
          <w:szCs w:val="24"/>
          <w:lang w:eastAsia="ar-SA"/>
        </w:rPr>
        <w:t xml:space="preserve"> e</w:t>
      </w:r>
      <w:r>
        <w:rPr>
          <w:rFonts w:ascii="Arial" w:hAnsi="Arial" w:cs="Arial"/>
          <w:sz w:val="24"/>
          <w:szCs w:val="24"/>
          <w:lang w:eastAsia="ar-SA"/>
        </w:rPr>
        <w:t xml:space="preserve"> ao meu orientador, </w:t>
      </w:r>
      <w:r w:rsidRPr="00FE1690">
        <w:rPr>
          <w:rFonts w:ascii="Arial" w:hAnsi="Arial" w:cs="Arial"/>
          <w:sz w:val="24"/>
          <w:szCs w:val="24"/>
          <w:lang w:eastAsia="ar-SA"/>
        </w:rPr>
        <w:t xml:space="preserve">Prof. </w:t>
      </w:r>
      <w:proofErr w:type="spellStart"/>
      <w:proofErr w:type="gramStart"/>
      <w:r w:rsidRPr="00FE1690">
        <w:rPr>
          <w:rFonts w:ascii="Arial" w:hAnsi="Arial" w:cs="Arial"/>
          <w:sz w:val="24"/>
          <w:szCs w:val="24"/>
          <w:lang w:eastAsia="ar-SA"/>
        </w:rPr>
        <w:t>MSc</w:t>
      </w:r>
      <w:proofErr w:type="spellEnd"/>
      <w:proofErr w:type="gramEnd"/>
      <w:r w:rsidRPr="00FE1690">
        <w:rPr>
          <w:rFonts w:ascii="Arial" w:hAnsi="Arial" w:cs="Arial"/>
          <w:sz w:val="24"/>
          <w:szCs w:val="24"/>
          <w:lang w:eastAsia="ar-SA"/>
        </w:rPr>
        <w:t xml:space="preserve">. Daniel de Mello </w:t>
      </w:r>
      <w:proofErr w:type="spellStart"/>
      <w:r w:rsidRPr="00FE1690">
        <w:rPr>
          <w:rFonts w:ascii="Arial" w:hAnsi="Arial" w:cs="Arial"/>
          <w:sz w:val="24"/>
          <w:szCs w:val="24"/>
          <w:lang w:eastAsia="ar-SA"/>
        </w:rPr>
        <w:t>Massimino</w:t>
      </w:r>
      <w:proofErr w:type="spellEnd"/>
      <w:r>
        <w:rPr>
          <w:rFonts w:ascii="Arial" w:hAnsi="Arial" w:cs="Arial"/>
          <w:sz w:val="24"/>
          <w:szCs w:val="24"/>
          <w:lang w:eastAsia="ar-SA"/>
        </w:rPr>
        <w:t xml:space="preserve"> que, além de serem excelentes profissionais, são pessoas com espírito humano e compreensível imensurável, os quais </w:t>
      </w:r>
      <w:proofErr w:type="gramStart"/>
      <w:r>
        <w:rPr>
          <w:rFonts w:ascii="Arial" w:hAnsi="Arial" w:cs="Arial"/>
          <w:sz w:val="24"/>
          <w:szCs w:val="24"/>
          <w:lang w:eastAsia="ar-SA"/>
        </w:rPr>
        <w:t>atrevo-me</w:t>
      </w:r>
      <w:proofErr w:type="gramEnd"/>
      <w:r>
        <w:rPr>
          <w:rFonts w:ascii="Arial" w:hAnsi="Arial" w:cs="Arial"/>
          <w:sz w:val="24"/>
          <w:szCs w:val="24"/>
          <w:lang w:eastAsia="ar-SA"/>
        </w:rPr>
        <w:t xml:space="preserve"> a chamar de amigos</w:t>
      </w:r>
      <w:r w:rsidRPr="001108A9">
        <w:rPr>
          <w:rFonts w:ascii="Arial" w:hAnsi="Arial" w:cs="Arial"/>
          <w:sz w:val="24"/>
          <w:szCs w:val="24"/>
          <w:lang w:eastAsia="ar-SA"/>
        </w:rPr>
        <w:t>.</w:t>
      </w:r>
    </w:p>
    <w:p w:rsidR="00ED50B4" w:rsidRPr="00603E28" w:rsidRDefault="00EF2E35" w:rsidP="00ED50B4">
      <w:pPr>
        <w:pStyle w:val="Padro"/>
        <w:rPr>
          <w:rFonts w:ascii="Arial" w:hAnsi="Arial" w:cs="Arial"/>
        </w:rPr>
      </w:pPr>
      <w:r>
        <w:rPr>
          <w:rFonts w:ascii="Arial" w:hAnsi="Arial" w:cs="Arial"/>
          <w:noProof/>
          <w:lang w:eastAsia="pt-BR"/>
        </w:rPr>
        <w:lastRenderedPageBreak/>
        <w:drawing>
          <wp:anchor distT="0" distB="0" distL="114300" distR="114300" simplePos="0" relativeHeight="251667456" behindDoc="0" locked="0" layoutInCell="1" allowOverlap="1" wp14:anchorId="7600DD53" wp14:editId="1A37BF34">
            <wp:simplePos x="0" y="0"/>
            <wp:positionH relativeFrom="margin">
              <wp:posOffset>4682490</wp:posOffset>
            </wp:positionH>
            <wp:positionV relativeFrom="margin">
              <wp:posOffset>-471170</wp:posOffset>
            </wp:positionV>
            <wp:extent cx="1343025" cy="552450"/>
            <wp:effectExtent l="19050" t="0" r="9525" b="0"/>
            <wp:wrapSquare wrapText="bothSides"/>
            <wp:docPr id="5" name="Imagem 2" descr="apaga núm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aga número.jpg"/>
                    <pic:cNvPicPr/>
                  </pic:nvPicPr>
                  <pic:blipFill>
                    <a:blip r:embed="rId9"/>
                    <a:stretch>
                      <a:fillRect/>
                    </a:stretch>
                  </pic:blipFill>
                  <pic:spPr>
                    <a:xfrm>
                      <a:off x="0" y="0"/>
                      <a:ext cx="1343025" cy="552450"/>
                    </a:xfrm>
                    <a:prstGeom prst="rect">
                      <a:avLst/>
                    </a:prstGeom>
                  </pic:spPr>
                </pic:pic>
              </a:graphicData>
            </a:graphic>
          </wp:anchor>
        </w:drawing>
      </w:r>
    </w:p>
    <w:p w:rsidR="00ED50B4" w:rsidRPr="00603E28" w:rsidRDefault="00ED50B4" w:rsidP="00ED50B4">
      <w:pPr>
        <w:pStyle w:val="Padro"/>
        <w:rPr>
          <w:rFonts w:ascii="Arial" w:hAnsi="Arial" w:cs="Arial"/>
        </w:rPr>
      </w:pPr>
    </w:p>
    <w:p w:rsidR="00ED50B4" w:rsidRPr="00603E28" w:rsidRDefault="00ED50B4" w:rsidP="00ED50B4">
      <w:pPr>
        <w:pStyle w:val="Padro"/>
        <w:rPr>
          <w:rFonts w:ascii="Arial" w:hAnsi="Arial" w:cs="Arial"/>
        </w:rPr>
      </w:pPr>
    </w:p>
    <w:p w:rsidR="00ED50B4" w:rsidRPr="00603E28" w:rsidRDefault="00ED50B4" w:rsidP="00ED50B4">
      <w:pPr>
        <w:pStyle w:val="Padro"/>
        <w:rPr>
          <w:rFonts w:ascii="Arial" w:hAnsi="Arial" w:cs="Arial"/>
        </w:rPr>
      </w:pPr>
    </w:p>
    <w:p w:rsidR="00ED50B4" w:rsidRDefault="00ED50B4" w:rsidP="00ED50B4">
      <w:pPr>
        <w:pStyle w:val="Padro"/>
        <w:ind w:left="3969"/>
        <w:rPr>
          <w:rFonts w:ascii="Arial" w:hAnsi="Arial" w:cs="Arial"/>
          <w:sz w:val="24"/>
          <w:szCs w:val="24"/>
        </w:rPr>
      </w:pPr>
    </w:p>
    <w:p w:rsidR="00ED50B4" w:rsidRDefault="00ED50B4" w:rsidP="00ED50B4">
      <w:pPr>
        <w:pStyle w:val="Padro"/>
        <w:ind w:left="3969"/>
        <w:rPr>
          <w:rFonts w:ascii="Arial" w:hAnsi="Arial" w:cs="Arial"/>
          <w:sz w:val="24"/>
          <w:szCs w:val="24"/>
        </w:rPr>
      </w:pPr>
    </w:p>
    <w:p w:rsidR="00ED50B4" w:rsidRDefault="00ED50B4" w:rsidP="00ED50B4">
      <w:pPr>
        <w:pStyle w:val="Padro"/>
        <w:ind w:left="3969"/>
        <w:rPr>
          <w:rFonts w:ascii="Arial" w:hAnsi="Arial" w:cs="Arial"/>
          <w:sz w:val="24"/>
          <w:szCs w:val="24"/>
        </w:rPr>
      </w:pPr>
    </w:p>
    <w:p w:rsidR="00ED50B4" w:rsidRDefault="00ED50B4" w:rsidP="00ED50B4">
      <w:pPr>
        <w:pStyle w:val="Padro"/>
        <w:ind w:left="3969"/>
        <w:rPr>
          <w:rFonts w:ascii="Arial" w:hAnsi="Arial" w:cs="Arial"/>
          <w:sz w:val="24"/>
          <w:szCs w:val="24"/>
        </w:rPr>
      </w:pPr>
    </w:p>
    <w:p w:rsidR="00ED50B4" w:rsidRDefault="00ED50B4" w:rsidP="00ED50B4">
      <w:pPr>
        <w:pStyle w:val="Padro"/>
        <w:ind w:left="3969"/>
        <w:rPr>
          <w:rFonts w:ascii="Arial" w:hAnsi="Arial" w:cs="Arial"/>
          <w:sz w:val="24"/>
          <w:szCs w:val="24"/>
        </w:rPr>
      </w:pPr>
    </w:p>
    <w:p w:rsidR="00ED50B4" w:rsidRDefault="00ED50B4" w:rsidP="00ED50B4">
      <w:pPr>
        <w:pStyle w:val="Padro"/>
        <w:ind w:left="3969"/>
        <w:rPr>
          <w:rFonts w:ascii="Arial" w:hAnsi="Arial" w:cs="Arial"/>
          <w:sz w:val="24"/>
          <w:szCs w:val="24"/>
        </w:rPr>
      </w:pPr>
    </w:p>
    <w:p w:rsidR="00ED50B4" w:rsidRDefault="00ED50B4" w:rsidP="00ED50B4">
      <w:pPr>
        <w:pStyle w:val="Padro"/>
        <w:ind w:left="3969"/>
        <w:rPr>
          <w:rFonts w:ascii="Arial" w:hAnsi="Arial" w:cs="Arial"/>
          <w:sz w:val="24"/>
          <w:szCs w:val="24"/>
        </w:rPr>
      </w:pPr>
    </w:p>
    <w:p w:rsidR="00ED50B4" w:rsidRDefault="00ED50B4" w:rsidP="00ED50B4">
      <w:pPr>
        <w:pStyle w:val="Padro"/>
        <w:ind w:left="3969"/>
        <w:rPr>
          <w:rFonts w:ascii="Arial" w:hAnsi="Arial" w:cs="Arial"/>
          <w:sz w:val="24"/>
          <w:szCs w:val="24"/>
        </w:rPr>
      </w:pPr>
    </w:p>
    <w:p w:rsidR="00ED50B4" w:rsidRDefault="00ED50B4" w:rsidP="00ED50B4">
      <w:pPr>
        <w:pStyle w:val="Padro"/>
        <w:ind w:left="3969"/>
        <w:rPr>
          <w:rFonts w:ascii="Arial" w:hAnsi="Arial" w:cs="Arial"/>
          <w:sz w:val="24"/>
          <w:szCs w:val="24"/>
        </w:rPr>
      </w:pPr>
    </w:p>
    <w:p w:rsidR="00ED50B4" w:rsidRDefault="00ED50B4" w:rsidP="00ED50B4">
      <w:pPr>
        <w:pStyle w:val="Padro"/>
        <w:ind w:left="3969"/>
        <w:rPr>
          <w:rFonts w:ascii="Arial" w:hAnsi="Arial" w:cs="Arial"/>
          <w:sz w:val="24"/>
          <w:szCs w:val="24"/>
        </w:rPr>
      </w:pPr>
    </w:p>
    <w:p w:rsidR="00ED50B4" w:rsidRDefault="00ED50B4" w:rsidP="00ED50B4">
      <w:pPr>
        <w:pStyle w:val="Padro"/>
        <w:ind w:left="3969"/>
        <w:rPr>
          <w:rFonts w:ascii="Arial" w:hAnsi="Arial" w:cs="Arial"/>
          <w:sz w:val="24"/>
          <w:szCs w:val="24"/>
        </w:rPr>
      </w:pPr>
    </w:p>
    <w:p w:rsidR="00ED50B4" w:rsidRDefault="00ED50B4" w:rsidP="00ED50B4">
      <w:pPr>
        <w:pStyle w:val="Padro"/>
        <w:ind w:left="3969"/>
        <w:rPr>
          <w:rFonts w:ascii="Arial" w:hAnsi="Arial" w:cs="Arial"/>
          <w:sz w:val="24"/>
          <w:szCs w:val="24"/>
        </w:rPr>
      </w:pPr>
    </w:p>
    <w:p w:rsidR="00ED50B4" w:rsidRDefault="00ED50B4" w:rsidP="00ED50B4">
      <w:pPr>
        <w:pStyle w:val="Padro"/>
        <w:ind w:left="3969"/>
        <w:rPr>
          <w:rFonts w:ascii="Arial" w:hAnsi="Arial" w:cs="Arial"/>
          <w:sz w:val="24"/>
          <w:szCs w:val="24"/>
        </w:rPr>
      </w:pPr>
    </w:p>
    <w:p w:rsidR="00ED50B4" w:rsidRDefault="00ED50B4" w:rsidP="00ED50B4">
      <w:pPr>
        <w:pStyle w:val="Padro"/>
        <w:ind w:left="3969"/>
        <w:rPr>
          <w:rFonts w:ascii="Arial" w:hAnsi="Arial" w:cs="Arial"/>
          <w:sz w:val="24"/>
          <w:szCs w:val="24"/>
        </w:rPr>
      </w:pPr>
    </w:p>
    <w:p w:rsidR="00ED50B4" w:rsidRDefault="00ED50B4" w:rsidP="00ED50B4">
      <w:pPr>
        <w:pStyle w:val="Padro"/>
        <w:ind w:left="3969"/>
        <w:rPr>
          <w:rFonts w:ascii="Arial" w:hAnsi="Arial" w:cs="Arial"/>
          <w:sz w:val="24"/>
          <w:szCs w:val="24"/>
        </w:rPr>
      </w:pPr>
    </w:p>
    <w:p w:rsidR="00ED50B4" w:rsidRDefault="00ED50B4" w:rsidP="00ED50B4">
      <w:pPr>
        <w:pStyle w:val="Padro"/>
        <w:ind w:left="3969"/>
        <w:rPr>
          <w:rFonts w:ascii="Arial" w:hAnsi="Arial" w:cs="Arial"/>
          <w:sz w:val="24"/>
          <w:szCs w:val="24"/>
        </w:rPr>
      </w:pPr>
    </w:p>
    <w:p w:rsidR="00ED50B4" w:rsidRDefault="00ED50B4" w:rsidP="00ED50B4">
      <w:pPr>
        <w:pStyle w:val="Padro"/>
        <w:ind w:left="3969"/>
        <w:rPr>
          <w:rFonts w:ascii="Arial" w:hAnsi="Arial" w:cs="Arial"/>
          <w:sz w:val="24"/>
          <w:szCs w:val="24"/>
        </w:rPr>
      </w:pPr>
    </w:p>
    <w:p w:rsidR="00ED50B4" w:rsidRDefault="00ED50B4" w:rsidP="00ED50B4">
      <w:pPr>
        <w:pStyle w:val="Padro"/>
        <w:ind w:left="3969"/>
        <w:rPr>
          <w:rFonts w:ascii="Arial" w:hAnsi="Arial" w:cs="Arial"/>
          <w:sz w:val="24"/>
          <w:szCs w:val="24"/>
        </w:rPr>
      </w:pPr>
    </w:p>
    <w:p w:rsidR="00516C44" w:rsidRDefault="00516C44" w:rsidP="00ED50B4">
      <w:pPr>
        <w:pStyle w:val="Padro"/>
        <w:ind w:left="3969"/>
        <w:rPr>
          <w:rFonts w:ascii="Arial" w:hAnsi="Arial" w:cs="Arial"/>
          <w:sz w:val="24"/>
          <w:szCs w:val="24"/>
        </w:rPr>
      </w:pPr>
    </w:p>
    <w:p w:rsidR="00ED50B4" w:rsidRDefault="00ED50B4" w:rsidP="00ED50B4">
      <w:pPr>
        <w:pStyle w:val="Padro"/>
        <w:ind w:left="3969"/>
        <w:rPr>
          <w:rFonts w:ascii="Arial" w:hAnsi="Arial" w:cs="Arial"/>
          <w:sz w:val="24"/>
          <w:szCs w:val="24"/>
        </w:rPr>
      </w:pPr>
    </w:p>
    <w:p w:rsidR="00ED50B4" w:rsidRDefault="00ED50B4" w:rsidP="00ED50B4">
      <w:pPr>
        <w:pStyle w:val="Padro"/>
        <w:ind w:left="3969"/>
        <w:rPr>
          <w:rFonts w:ascii="Arial" w:hAnsi="Arial" w:cs="Arial"/>
          <w:sz w:val="24"/>
          <w:szCs w:val="24"/>
        </w:rPr>
      </w:pPr>
    </w:p>
    <w:p w:rsidR="00ED50B4" w:rsidRPr="00603E28" w:rsidRDefault="00ED50B4" w:rsidP="00ED50B4">
      <w:pPr>
        <w:pStyle w:val="Padro"/>
        <w:ind w:left="4536"/>
        <w:jc w:val="both"/>
        <w:rPr>
          <w:rFonts w:ascii="Arial" w:hAnsi="Arial" w:cs="Arial"/>
        </w:rPr>
      </w:pPr>
      <w:r w:rsidRPr="00603E28">
        <w:rPr>
          <w:rFonts w:ascii="Arial" w:hAnsi="Arial" w:cs="Arial"/>
          <w:sz w:val="24"/>
          <w:szCs w:val="24"/>
        </w:rPr>
        <w:t>“</w:t>
      </w:r>
      <w:r>
        <w:rPr>
          <w:rFonts w:ascii="Arial" w:hAnsi="Arial" w:cs="Arial"/>
          <w:sz w:val="24"/>
          <w:szCs w:val="24"/>
        </w:rPr>
        <w:t>Fiat justitia, ruat coelum” (Faça-se a justiça, mesmo que desabem os céus).</w:t>
      </w:r>
    </w:p>
    <w:p w:rsidR="00ED50B4" w:rsidRPr="00603E28" w:rsidRDefault="00ED50B4" w:rsidP="00ED50B4">
      <w:pPr>
        <w:pStyle w:val="Padro"/>
        <w:ind w:left="3969"/>
        <w:jc w:val="right"/>
        <w:rPr>
          <w:rFonts w:ascii="Arial" w:hAnsi="Arial" w:cs="Arial"/>
        </w:rPr>
      </w:pPr>
      <w:proofErr w:type="spellStart"/>
      <w:r>
        <w:rPr>
          <w:rFonts w:ascii="Arial" w:hAnsi="Arial" w:cs="Arial"/>
          <w:sz w:val="24"/>
          <w:szCs w:val="24"/>
        </w:rPr>
        <w:t>Lord</w:t>
      </w:r>
      <w:proofErr w:type="spellEnd"/>
      <w:r>
        <w:rPr>
          <w:rFonts w:ascii="Arial" w:hAnsi="Arial" w:cs="Arial"/>
          <w:sz w:val="24"/>
          <w:szCs w:val="24"/>
        </w:rPr>
        <w:t xml:space="preserve"> Mansfield</w:t>
      </w:r>
    </w:p>
    <w:p w:rsidR="00BB3657" w:rsidRDefault="00EF2E35" w:rsidP="00BB3657">
      <w:pPr>
        <w:suppressAutoHyphens/>
        <w:spacing w:after="0" w:line="100" w:lineRule="atLeast"/>
        <w:jc w:val="center"/>
        <w:rPr>
          <w:rFonts w:ascii="Arial" w:eastAsia="SimSun" w:hAnsi="Arial" w:cs="Arial"/>
          <w:b/>
          <w:sz w:val="24"/>
          <w:szCs w:val="24"/>
        </w:rPr>
      </w:pPr>
      <w:r>
        <w:rPr>
          <w:rFonts w:ascii="Arial" w:eastAsia="SimSun" w:hAnsi="Arial" w:cs="Arial"/>
          <w:b/>
          <w:noProof/>
          <w:sz w:val="24"/>
          <w:szCs w:val="24"/>
          <w:lang w:eastAsia="pt-BR"/>
        </w:rPr>
        <w:lastRenderedPageBreak/>
        <w:drawing>
          <wp:anchor distT="0" distB="0" distL="114300" distR="114300" simplePos="0" relativeHeight="251669504" behindDoc="0" locked="0" layoutInCell="1" allowOverlap="1" wp14:anchorId="67AEDFB7" wp14:editId="3AC967AB">
            <wp:simplePos x="0" y="0"/>
            <wp:positionH relativeFrom="margin">
              <wp:posOffset>4739640</wp:posOffset>
            </wp:positionH>
            <wp:positionV relativeFrom="margin">
              <wp:posOffset>-756920</wp:posOffset>
            </wp:positionV>
            <wp:extent cx="1343025" cy="552450"/>
            <wp:effectExtent l="19050" t="0" r="9525" b="0"/>
            <wp:wrapSquare wrapText="bothSides"/>
            <wp:docPr id="6" name="Imagem 2" descr="apaga núm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aga número.jpg"/>
                    <pic:cNvPicPr/>
                  </pic:nvPicPr>
                  <pic:blipFill>
                    <a:blip r:embed="rId9"/>
                    <a:stretch>
                      <a:fillRect/>
                    </a:stretch>
                  </pic:blipFill>
                  <pic:spPr>
                    <a:xfrm>
                      <a:off x="0" y="0"/>
                      <a:ext cx="1343025" cy="552450"/>
                    </a:xfrm>
                    <a:prstGeom prst="rect">
                      <a:avLst/>
                    </a:prstGeom>
                  </pic:spPr>
                </pic:pic>
              </a:graphicData>
            </a:graphic>
          </wp:anchor>
        </w:drawing>
      </w:r>
      <w:r w:rsidR="00BB3657">
        <w:rPr>
          <w:rFonts w:ascii="Arial" w:eastAsia="SimSun" w:hAnsi="Arial" w:cs="Arial"/>
          <w:b/>
          <w:sz w:val="24"/>
          <w:szCs w:val="24"/>
        </w:rPr>
        <w:t>LISTA DE ABREVIATURAS E SIGLAS</w:t>
      </w:r>
    </w:p>
    <w:p w:rsidR="00BB3657" w:rsidRDefault="00BB3657" w:rsidP="00BB3657">
      <w:pPr>
        <w:suppressAutoHyphens/>
        <w:spacing w:after="0" w:line="100" w:lineRule="atLeast"/>
        <w:jc w:val="center"/>
        <w:rPr>
          <w:rFonts w:ascii="Arial" w:eastAsia="SimSun" w:hAnsi="Arial" w:cs="Arial"/>
          <w:b/>
          <w:sz w:val="24"/>
          <w:szCs w:val="24"/>
        </w:rPr>
      </w:pPr>
    </w:p>
    <w:p w:rsidR="00BB3657" w:rsidRDefault="00BB3657" w:rsidP="00BB3657">
      <w:pPr>
        <w:suppressAutoHyphens/>
        <w:spacing w:after="0" w:line="100" w:lineRule="atLeast"/>
        <w:jc w:val="center"/>
        <w:rPr>
          <w:rFonts w:ascii="Arial" w:eastAsia="SimSun" w:hAnsi="Arial" w:cs="Arial"/>
          <w:b/>
          <w:sz w:val="24"/>
          <w:szCs w:val="24"/>
        </w:rPr>
      </w:pPr>
    </w:p>
    <w:p w:rsidR="00BB3657" w:rsidRDefault="00BB3657" w:rsidP="00BB3657">
      <w:pPr>
        <w:suppressAutoHyphens/>
        <w:spacing w:after="0" w:line="100" w:lineRule="atLeast"/>
        <w:jc w:val="center"/>
        <w:rPr>
          <w:rFonts w:eastAsia="SimSun" w:cs="Calibri"/>
        </w:rPr>
      </w:pPr>
    </w:p>
    <w:p w:rsidR="00BB3657" w:rsidRDefault="00BD09E8" w:rsidP="00BB3657">
      <w:pPr>
        <w:tabs>
          <w:tab w:val="center" w:pos="0"/>
          <w:tab w:val="right" w:pos="8504"/>
        </w:tabs>
        <w:suppressAutoHyphens/>
        <w:spacing w:after="0" w:line="360" w:lineRule="auto"/>
        <w:jc w:val="both"/>
        <w:rPr>
          <w:rFonts w:ascii="Arial" w:eastAsia="Times New Roman" w:hAnsi="Arial" w:cs="Arial"/>
          <w:bCs/>
          <w:sz w:val="24"/>
          <w:szCs w:val="24"/>
          <w:lang w:eastAsia="pt-BR"/>
        </w:rPr>
      </w:pPr>
      <w:r>
        <w:rPr>
          <w:rFonts w:ascii="Arial" w:eastAsia="Times New Roman" w:hAnsi="Arial" w:cs="Arial"/>
          <w:bCs/>
          <w:sz w:val="24"/>
          <w:szCs w:val="24"/>
          <w:lang w:eastAsia="pt-BR"/>
        </w:rPr>
        <w:t>STF Supremo Tribunal Federal</w:t>
      </w:r>
    </w:p>
    <w:p w:rsidR="00BD09E8" w:rsidRDefault="00BD09E8" w:rsidP="00BB3657">
      <w:pPr>
        <w:tabs>
          <w:tab w:val="center" w:pos="0"/>
          <w:tab w:val="right" w:pos="8504"/>
        </w:tabs>
        <w:suppressAutoHyphens/>
        <w:spacing w:after="0" w:line="360" w:lineRule="auto"/>
        <w:jc w:val="both"/>
        <w:rPr>
          <w:rFonts w:ascii="Arial" w:eastAsia="Times New Roman" w:hAnsi="Arial" w:cs="Arial"/>
          <w:bCs/>
          <w:sz w:val="24"/>
          <w:szCs w:val="24"/>
          <w:lang w:eastAsia="pt-BR"/>
        </w:rPr>
      </w:pPr>
      <w:r>
        <w:rPr>
          <w:rFonts w:ascii="Arial" w:eastAsia="Times New Roman" w:hAnsi="Arial" w:cs="Arial"/>
          <w:bCs/>
          <w:sz w:val="24"/>
          <w:szCs w:val="24"/>
          <w:lang w:eastAsia="pt-BR"/>
        </w:rPr>
        <w:t>STJ Superior Tribunal de Justiça</w:t>
      </w:r>
    </w:p>
    <w:p w:rsidR="00BD09E8" w:rsidRDefault="00BD09E8" w:rsidP="00BD09E8">
      <w:pPr>
        <w:tabs>
          <w:tab w:val="center" w:pos="0"/>
          <w:tab w:val="right" w:pos="8504"/>
        </w:tabs>
        <w:suppressAutoHyphens/>
        <w:spacing w:after="0" w:line="360" w:lineRule="auto"/>
        <w:jc w:val="both"/>
        <w:rPr>
          <w:rFonts w:ascii="Arial" w:eastAsia="Times New Roman" w:hAnsi="Arial" w:cs="Arial"/>
          <w:bCs/>
          <w:sz w:val="24"/>
          <w:szCs w:val="24"/>
          <w:lang w:eastAsia="pt-BR"/>
        </w:rPr>
      </w:pPr>
      <w:r>
        <w:rPr>
          <w:rFonts w:ascii="Arial" w:hAnsi="Arial" w:cs="Arial"/>
          <w:bCs/>
          <w:sz w:val="24"/>
          <w:szCs w:val="24"/>
          <w:lang w:eastAsia="pt-BR"/>
        </w:rPr>
        <w:t>TSE Tribunal Superior Eleitoral</w:t>
      </w:r>
    </w:p>
    <w:p w:rsidR="00BD09E8" w:rsidRDefault="00BD09E8" w:rsidP="00BB3657">
      <w:pPr>
        <w:tabs>
          <w:tab w:val="center" w:pos="0"/>
          <w:tab w:val="right" w:pos="8504"/>
        </w:tabs>
        <w:suppressAutoHyphens/>
        <w:spacing w:after="0" w:line="360" w:lineRule="auto"/>
        <w:jc w:val="both"/>
        <w:rPr>
          <w:rFonts w:ascii="Arial" w:eastAsia="Times New Roman" w:hAnsi="Arial" w:cs="Arial"/>
          <w:bCs/>
          <w:sz w:val="24"/>
          <w:szCs w:val="24"/>
          <w:lang w:eastAsia="pt-BR"/>
        </w:rPr>
      </w:pPr>
      <w:r>
        <w:rPr>
          <w:rFonts w:ascii="Arial" w:eastAsia="Times New Roman" w:hAnsi="Arial" w:cs="Arial"/>
          <w:bCs/>
          <w:sz w:val="24"/>
          <w:szCs w:val="24"/>
          <w:lang w:eastAsia="pt-BR"/>
        </w:rPr>
        <w:t>TRE Tribunal Regional Eleitoral</w:t>
      </w:r>
    </w:p>
    <w:p w:rsidR="00BB3657" w:rsidRDefault="00BD09E8" w:rsidP="00BD09E8">
      <w:pPr>
        <w:tabs>
          <w:tab w:val="center" w:pos="0"/>
          <w:tab w:val="right" w:pos="8504"/>
        </w:tabs>
        <w:suppressAutoHyphens/>
        <w:spacing w:after="0" w:line="360" w:lineRule="auto"/>
        <w:jc w:val="both"/>
        <w:rPr>
          <w:rFonts w:ascii="Arial" w:eastAsia="Times New Roman" w:hAnsi="Arial" w:cs="Arial"/>
          <w:bCs/>
          <w:sz w:val="24"/>
          <w:szCs w:val="24"/>
          <w:lang w:eastAsia="pt-BR"/>
        </w:rPr>
      </w:pPr>
      <w:r>
        <w:rPr>
          <w:rFonts w:ascii="Arial" w:eastAsia="Times New Roman" w:hAnsi="Arial" w:cs="Arial"/>
          <w:bCs/>
          <w:sz w:val="24"/>
          <w:szCs w:val="24"/>
          <w:lang w:eastAsia="pt-BR"/>
        </w:rPr>
        <w:t>TJ Tribunal de Justiça</w:t>
      </w:r>
    </w:p>
    <w:p w:rsidR="005B7288" w:rsidRDefault="005B7288" w:rsidP="00BD09E8">
      <w:pPr>
        <w:tabs>
          <w:tab w:val="center" w:pos="0"/>
          <w:tab w:val="right" w:pos="8504"/>
        </w:tabs>
        <w:suppressAutoHyphens/>
        <w:spacing w:after="0" w:line="360" w:lineRule="auto"/>
        <w:jc w:val="both"/>
        <w:rPr>
          <w:rFonts w:ascii="Arial" w:eastAsia="Times New Roman" w:hAnsi="Arial" w:cs="Arial"/>
          <w:bCs/>
          <w:sz w:val="24"/>
          <w:szCs w:val="24"/>
          <w:lang w:eastAsia="pt-BR"/>
        </w:rPr>
      </w:pPr>
      <w:r>
        <w:rPr>
          <w:rFonts w:ascii="Arial" w:eastAsia="Times New Roman" w:hAnsi="Arial" w:cs="Arial"/>
          <w:bCs/>
          <w:sz w:val="24"/>
          <w:szCs w:val="24"/>
          <w:lang w:eastAsia="pt-BR"/>
        </w:rPr>
        <w:t>TJSC Tribunal de Justiça de Santa Catarina</w:t>
      </w:r>
    </w:p>
    <w:p w:rsidR="005B7288" w:rsidRDefault="005B7288" w:rsidP="00BD09E8">
      <w:pPr>
        <w:tabs>
          <w:tab w:val="center" w:pos="0"/>
          <w:tab w:val="right" w:pos="8504"/>
        </w:tabs>
        <w:suppressAutoHyphens/>
        <w:spacing w:after="0" w:line="360" w:lineRule="auto"/>
        <w:jc w:val="both"/>
        <w:rPr>
          <w:rFonts w:ascii="Arial" w:eastAsia="Times New Roman" w:hAnsi="Arial" w:cs="Arial"/>
          <w:bCs/>
          <w:sz w:val="24"/>
          <w:szCs w:val="24"/>
          <w:lang w:eastAsia="pt-BR"/>
        </w:rPr>
      </w:pPr>
      <w:r>
        <w:rPr>
          <w:rFonts w:ascii="Arial" w:eastAsia="Times New Roman" w:hAnsi="Arial" w:cs="Arial"/>
          <w:bCs/>
          <w:sz w:val="24"/>
          <w:szCs w:val="24"/>
          <w:lang w:eastAsia="pt-BR"/>
        </w:rPr>
        <w:t>TJRS Tribunal de Justiça do Rio Grande do Sul</w:t>
      </w:r>
    </w:p>
    <w:p w:rsidR="00BD09E8" w:rsidRDefault="00BD09E8" w:rsidP="00BD09E8">
      <w:pPr>
        <w:tabs>
          <w:tab w:val="center" w:pos="0"/>
          <w:tab w:val="right" w:pos="8504"/>
        </w:tabs>
        <w:suppressAutoHyphens/>
        <w:spacing w:after="0" w:line="360" w:lineRule="auto"/>
        <w:jc w:val="both"/>
        <w:rPr>
          <w:rFonts w:ascii="Arial" w:eastAsia="Times New Roman" w:hAnsi="Arial" w:cs="Arial"/>
          <w:bCs/>
          <w:sz w:val="24"/>
          <w:szCs w:val="24"/>
          <w:lang w:eastAsia="pt-BR"/>
        </w:rPr>
      </w:pPr>
      <w:r>
        <w:rPr>
          <w:rFonts w:ascii="Arial" w:eastAsia="Times New Roman" w:hAnsi="Arial" w:cs="Arial"/>
          <w:bCs/>
          <w:sz w:val="24"/>
          <w:szCs w:val="24"/>
          <w:lang w:eastAsia="pt-BR"/>
        </w:rPr>
        <w:t>CF/88 Constituição Federal</w:t>
      </w:r>
    </w:p>
    <w:p w:rsidR="00ED50B4" w:rsidRDefault="00ED50B4" w:rsidP="00BD09E8">
      <w:pPr>
        <w:tabs>
          <w:tab w:val="center" w:pos="0"/>
          <w:tab w:val="right" w:pos="8504"/>
        </w:tabs>
        <w:suppressAutoHyphens/>
        <w:spacing w:after="0" w:line="360" w:lineRule="auto"/>
        <w:jc w:val="both"/>
        <w:rPr>
          <w:rFonts w:ascii="Arial" w:eastAsia="Times New Roman" w:hAnsi="Arial" w:cs="Arial"/>
          <w:bCs/>
          <w:sz w:val="24"/>
          <w:szCs w:val="24"/>
          <w:lang w:eastAsia="pt-BR"/>
        </w:rPr>
      </w:pPr>
      <w:r>
        <w:rPr>
          <w:rFonts w:ascii="Arial" w:eastAsia="Times New Roman" w:hAnsi="Arial" w:cs="Arial"/>
          <w:bCs/>
          <w:sz w:val="24"/>
          <w:szCs w:val="24"/>
          <w:lang w:eastAsia="pt-BR"/>
        </w:rPr>
        <w:t>Carta Magna Constituição Federal</w:t>
      </w:r>
    </w:p>
    <w:p w:rsidR="00BD09E8" w:rsidRDefault="00BD09E8" w:rsidP="00BD09E8">
      <w:pPr>
        <w:tabs>
          <w:tab w:val="center" w:pos="0"/>
          <w:tab w:val="right" w:pos="8504"/>
        </w:tabs>
        <w:suppressAutoHyphens/>
        <w:spacing w:after="0" w:line="360" w:lineRule="auto"/>
        <w:jc w:val="both"/>
        <w:rPr>
          <w:rFonts w:ascii="Arial" w:eastAsia="Times New Roman" w:hAnsi="Arial" w:cs="Arial"/>
          <w:bCs/>
          <w:sz w:val="24"/>
          <w:szCs w:val="24"/>
          <w:lang w:eastAsia="pt-BR"/>
        </w:rPr>
      </w:pPr>
      <w:r>
        <w:rPr>
          <w:rFonts w:ascii="Arial" w:eastAsia="Times New Roman" w:hAnsi="Arial" w:cs="Arial"/>
          <w:bCs/>
          <w:sz w:val="24"/>
          <w:szCs w:val="24"/>
          <w:lang w:eastAsia="pt-BR"/>
        </w:rPr>
        <w:t xml:space="preserve">CC/2002 Código Civil </w:t>
      </w:r>
    </w:p>
    <w:p w:rsidR="00BD09E8" w:rsidRDefault="00BD09E8" w:rsidP="00BD09E8">
      <w:pPr>
        <w:tabs>
          <w:tab w:val="center" w:pos="0"/>
          <w:tab w:val="right" w:pos="8504"/>
        </w:tabs>
        <w:suppressAutoHyphens/>
        <w:spacing w:after="0" w:line="360" w:lineRule="auto"/>
        <w:jc w:val="both"/>
        <w:rPr>
          <w:rFonts w:ascii="Arial" w:eastAsia="Times New Roman" w:hAnsi="Arial" w:cs="Arial"/>
          <w:bCs/>
          <w:sz w:val="24"/>
          <w:szCs w:val="24"/>
          <w:lang w:eastAsia="pt-BR"/>
        </w:rPr>
      </w:pPr>
      <w:r>
        <w:rPr>
          <w:rFonts w:ascii="Arial" w:eastAsia="Times New Roman" w:hAnsi="Arial" w:cs="Arial"/>
          <w:bCs/>
          <w:sz w:val="24"/>
          <w:szCs w:val="24"/>
          <w:lang w:eastAsia="pt-BR"/>
        </w:rPr>
        <w:t>Art. Artigo</w:t>
      </w:r>
    </w:p>
    <w:p w:rsidR="00BD09E8" w:rsidRDefault="00BD09E8" w:rsidP="00BD09E8">
      <w:pPr>
        <w:tabs>
          <w:tab w:val="center" w:pos="0"/>
          <w:tab w:val="right" w:pos="8504"/>
        </w:tabs>
        <w:suppressAutoHyphens/>
        <w:spacing w:after="0" w:line="360" w:lineRule="auto"/>
        <w:jc w:val="both"/>
        <w:rPr>
          <w:rFonts w:ascii="Arial" w:eastAsia="Times New Roman" w:hAnsi="Arial" w:cs="Arial"/>
          <w:bCs/>
          <w:sz w:val="24"/>
          <w:szCs w:val="24"/>
          <w:lang w:eastAsia="pt-BR"/>
        </w:rPr>
      </w:pPr>
      <w:proofErr w:type="spellStart"/>
      <w:r>
        <w:rPr>
          <w:rFonts w:ascii="Arial" w:eastAsia="Times New Roman" w:hAnsi="Arial" w:cs="Arial"/>
          <w:bCs/>
          <w:sz w:val="24"/>
          <w:szCs w:val="24"/>
          <w:lang w:eastAsia="pt-BR"/>
        </w:rPr>
        <w:t>Arts</w:t>
      </w:r>
      <w:proofErr w:type="spellEnd"/>
      <w:r>
        <w:rPr>
          <w:rFonts w:ascii="Arial" w:eastAsia="Times New Roman" w:hAnsi="Arial" w:cs="Arial"/>
          <w:bCs/>
          <w:sz w:val="24"/>
          <w:szCs w:val="24"/>
          <w:lang w:eastAsia="pt-BR"/>
        </w:rPr>
        <w:t>. Artigos</w:t>
      </w:r>
    </w:p>
    <w:p w:rsidR="00BD09E8" w:rsidRDefault="00BD09E8" w:rsidP="00BD09E8">
      <w:pPr>
        <w:tabs>
          <w:tab w:val="center" w:pos="0"/>
          <w:tab w:val="right" w:pos="8504"/>
        </w:tabs>
        <w:suppressAutoHyphens/>
        <w:spacing w:after="0" w:line="360" w:lineRule="auto"/>
        <w:jc w:val="both"/>
        <w:rPr>
          <w:rFonts w:ascii="Arial" w:eastAsia="Times New Roman" w:hAnsi="Arial" w:cs="Arial"/>
          <w:bCs/>
          <w:sz w:val="24"/>
          <w:szCs w:val="24"/>
          <w:lang w:eastAsia="pt-BR"/>
        </w:rPr>
      </w:pPr>
      <w:r>
        <w:rPr>
          <w:rFonts w:ascii="Arial" w:eastAsia="Times New Roman" w:hAnsi="Arial" w:cs="Arial"/>
          <w:bCs/>
          <w:sz w:val="24"/>
          <w:szCs w:val="24"/>
          <w:lang w:eastAsia="pt-BR"/>
        </w:rPr>
        <w:t>Par. Parágrafo</w:t>
      </w:r>
    </w:p>
    <w:p w:rsidR="00BD09E8" w:rsidRDefault="00BD09E8" w:rsidP="00BD09E8">
      <w:pPr>
        <w:tabs>
          <w:tab w:val="center" w:pos="0"/>
          <w:tab w:val="right" w:pos="8504"/>
        </w:tabs>
        <w:suppressAutoHyphens/>
        <w:spacing w:after="0" w:line="360" w:lineRule="auto"/>
        <w:jc w:val="both"/>
        <w:rPr>
          <w:rFonts w:ascii="Arial" w:eastAsia="Times New Roman" w:hAnsi="Arial" w:cs="Arial"/>
          <w:bCs/>
          <w:sz w:val="24"/>
          <w:szCs w:val="24"/>
          <w:lang w:eastAsia="pt-BR"/>
        </w:rPr>
      </w:pPr>
      <w:r>
        <w:rPr>
          <w:rFonts w:ascii="Arial" w:eastAsia="Times New Roman" w:hAnsi="Arial" w:cs="Arial"/>
          <w:bCs/>
          <w:sz w:val="24"/>
          <w:szCs w:val="24"/>
          <w:lang w:eastAsia="pt-BR"/>
        </w:rPr>
        <w:t>§ Parágrafo</w:t>
      </w:r>
    </w:p>
    <w:p w:rsidR="00BD09E8" w:rsidRDefault="00BD09E8" w:rsidP="00BD09E8">
      <w:pPr>
        <w:tabs>
          <w:tab w:val="center" w:pos="0"/>
          <w:tab w:val="right" w:pos="8504"/>
        </w:tabs>
        <w:suppressAutoHyphens/>
        <w:spacing w:after="0" w:line="360" w:lineRule="auto"/>
        <w:jc w:val="both"/>
        <w:rPr>
          <w:rFonts w:ascii="Arial" w:eastAsia="Times New Roman" w:hAnsi="Arial" w:cs="Arial"/>
          <w:bCs/>
          <w:sz w:val="24"/>
          <w:szCs w:val="24"/>
          <w:lang w:eastAsia="pt-BR"/>
        </w:rPr>
      </w:pPr>
      <w:r>
        <w:rPr>
          <w:rFonts w:ascii="Arial" w:eastAsia="Times New Roman" w:hAnsi="Arial" w:cs="Arial"/>
          <w:bCs/>
          <w:sz w:val="24"/>
          <w:szCs w:val="24"/>
          <w:lang w:eastAsia="pt-BR"/>
        </w:rPr>
        <w:t>Inc. Inciso</w:t>
      </w:r>
    </w:p>
    <w:p w:rsidR="00BD09E8" w:rsidRDefault="00BD09E8" w:rsidP="00BD09E8">
      <w:pPr>
        <w:tabs>
          <w:tab w:val="center" w:pos="0"/>
          <w:tab w:val="right" w:pos="8504"/>
        </w:tabs>
        <w:suppressAutoHyphens/>
        <w:spacing w:after="0" w:line="360" w:lineRule="auto"/>
        <w:jc w:val="both"/>
        <w:rPr>
          <w:rFonts w:ascii="Arial" w:eastAsia="Times New Roman" w:hAnsi="Arial" w:cs="Arial"/>
          <w:bCs/>
          <w:sz w:val="24"/>
          <w:szCs w:val="24"/>
          <w:lang w:eastAsia="pt-BR"/>
        </w:rPr>
      </w:pPr>
    </w:p>
    <w:p w:rsidR="00BD09E8" w:rsidRDefault="00BD09E8" w:rsidP="00BD09E8">
      <w:pPr>
        <w:tabs>
          <w:tab w:val="center" w:pos="0"/>
          <w:tab w:val="right" w:pos="8504"/>
        </w:tabs>
        <w:suppressAutoHyphens/>
        <w:spacing w:after="0" w:line="360" w:lineRule="auto"/>
        <w:jc w:val="both"/>
        <w:rPr>
          <w:rFonts w:ascii="Arial" w:eastAsia="Times New Roman" w:hAnsi="Arial" w:cs="Arial"/>
          <w:bCs/>
          <w:sz w:val="24"/>
          <w:szCs w:val="24"/>
          <w:lang w:eastAsia="pt-BR"/>
        </w:rPr>
      </w:pPr>
    </w:p>
    <w:p w:rsidR="00BB3657" w:rsidRDefault="00BB3657" w:rsidP="00BB3657">
      <w:pPr>
        <w:tabs>
          <w:tab w:val="center" w:pos="0"/>
          <w:tab w:val="right" w:pos="8504"/>
        </w:tabs>
        <w:suppressAutoHyphens/>
        <w:spacing w:after="0" w:line="360" w:lineRule="auto"/>
        <w:jc w:val="both"/>
        <w:rPr>
          <w:rFonts w:ascii="Arial" w:eastAsia="Times New Roman" w:hAnsi="Arial" w:cs="Arial"/>
          <w:bCs/>
          <w:sz w:val="24"/>
          <w:szCs w:val="24"/>
          <w:lang w:eastAsia="pt-BR"/>
        </w:rPr>
      </w:pPr>
    </w:p>
    <w:p w:rsidR="00BB3657" w:rsidRDefault="00BB3657" w:rsidP="00BB3657">
      <w:pPr>
        <w:tabs>
          <w:tab w:val="center" w:pos="0"/>
          <w:tab w:val="right" w:pos="8504"/>
        </w:tabs>
        <w:suppressAutoHyphens/>
        <w:spacing w:after="0" w:line="360" w:lineRule="auto"/>
        <w:jc w:val="both"/>
        <w:rPr>
          <w:rFonts w:ascii="Arial" w:eastAsia="Times New Roman" w:hAnsi="Arial" w:cs="Arial"/>
          <w:bCs/>
          <w:sz w:val="24"/>
          <w:szCs w:val="24"/>
          <w:lang w:eastAsia="pt-BR"/>
        </w:rPr>
      </w:pPr>
    </w:p>
    <w:p w:rsidR="00BB3657" w:rsidRDefault="00BB3657" w:rsidP="00BB3657">
      <w:pPr>
        <w:tabs>
          <w:tab w:val="center" w:pos="0"/>
          <w:tab w:val="right" w:pos="8504"/>
        </w:tabs>
        <w:suppressAutoHyphens/>
        <w:spacing w:after="0" w:line="360" w:lineRule="auto"/>
        <w:jc w:val="both"/>
        <w:rPr>
          <w:rFonts w:ascii="Arial" w:eastAsia="Times New Roman" w:hAnsi="Arial" w:cs="Arial"/>
          <w:bCs/>
          <w:sz w:val="24"/>
          <w:szCs w:val="24"/>
          <w:lang w:eastAsia="pt-BR"/>
        </w:rPr>
      </w:pPr>
    </w:p>
    <w:p w:rsidR="00BB3657" w:rsidRDefault="00BB3657" w:rsidP="00BB3657">
      <w:pPr>
        <w:tabs>
          <w:tab w:val="center" w:pos="0"/>
          <w:tab w:val="right" w:pos="8504"/>
        </w:tabs>
        <w:suppressAutoHyphens/>
        <w:spacing w:after="0" w:line="360" w:lineRule="auto"/>
        <w:jc w:val="both"/>
        <w:rPr>
          <w:rFonts w:ascii="Arial" w:eastAsia="Times New Roman" w:hAnsi="Arial" w:cs="Arial"/>
          <w:bCs/>
          <w:sz w:val="24"/>
          <w:szCs w:val="24"/>
          <w:lang w:eastAsia="pt-BR"/>
        </w:rPr>
      </w:pPr>
    </w:p>
    <w:p w:rsidR="00BB3657" w:rsidRDefault="00BB3657" w:rsidP="00BB3657">
      <w:pPr>
        <w:tabs>
          <w:tab w:val="center" w:pos="0"/>
          <w:tab w:val="right" w:pos="8504"/>
        </w:tabs>
        <w:suppressAutoHyphens/>
        <w:spacing w:after="0" w:line="360" w:lineRule="auto"/>
        <w:jc w:val="both"/>
        <w:rPr>
          <w:rFonts w:ascii="Arial" w:eastAsia="Times New Roman" w:hAnsi="Arial" w:cs="Arial"/>
          <w:bCs/>
          <w:sz w:val="24"/>
          <w:szCs w:val="24"/>
          <w:lang w:eastAsia="pt-BR"/>
        </w:rPr>
      </w:pPr>
    </w:p>
    <w:p w:rsidR="00BB3657" w:rsidRDefault="00BB3657" w:rsidP="00BB3657">
      <w:pPr>
        <w:tabs>
          <w:tab w:val="center" w:pos="0"/>
          <w:tab w:val="right" w:pos="8504"/>
        </w:tabs>
        <w:suppressAutoHyphens/>
        <w:spacing w:after="0" w:line="360" w:lineRule="auto"/>
        <w:jc w:val="both"/>
        <w:rPr>
          <w:rFonts w:ascii="Arial" w:eastAsia="Times New Roman" w:hAnsi="Arial" w:cs="Arial"/>
          <w:bCs/>
          <w:sz w:val="24"/>
          <w:szCs w:val="24"/>
          <w:lang w:eastAsia="pt-BR"/>
        </w:rPr>
      </w:pPr>
    </w:p>
    <w:p w:rsidR="00BB3657" w:rsidRDefault="00BB3657" w:rsidP="00BB3657">
      <w:pPr>
        <w:tabs>
          <w:tab w:val="center" w:pos="0"/>
          <w:tab w:val="right" w:pos="8504"/>
        </w:tabs>
        <w:suppressAutoHyphens/>
        <w:spacing w:after="0" w:line="360" w:lineRule="auto"/>
        <w:jc w:val="both"/>
        <w:rPr>
          <w:rFonts w:ascii="Arial" w:eastAsia="Times New Roman" w:hAnsi="Arial" w:cs="Arial"/>
          <w:bCs/>
          <w:sz w:val="24"/>
          <w:szCs w:val="24"/>
          <w:lang w:eastAsia="pt-BR"/>
        </w:rPr>
      </w:pPr>
    </w:p>
    <w:p w:rsidR="00BB3657" w:rsidRDefault="00BB3657" w:rsidP="00BB3657">
      <w:pPr>
        <w:tabs>
          <w:tab w:val="center" w:pos="0"/>
          <w:tab w:val="right" w:pos="8504"/>
        </w:tabs>
        <w:suppressAutoHyphens/>
        <w:spacing w:after="0" w:line="360" w:lineRule="auto"/>
        <w:jc w:val="both"/>
        <w:rPr>
          <w:rFonts w:ascii="Arial" w:eastAsia="Times New Roman" w:hAnsi="Arial" w:cs="Arial"/>
          <w:bCs/>
          <w:sz w:val="24"/>
          <w:szCs w:val="24"/>
          <w:lang w:eastAsia="pt-BR"/>
        </w:rPr>
      </w:pPr>
    </w:p>
    <w:p w:rsidR="000A295F" w:rsidRDefault="000A295F" w:rsidP="00BB3657">
      <w:pPr>
        <w:tabs>
          <w:tab w:val="center" w:pos="0"/>
          <w:tab w:val="right" w:pos="8504"/>
        </w:tabs>
        <w:suppressAutoHyphens/>
        <w:spacing w:after="0" w:line="360" w:lineRule="auto"/>
        <w:jc w:val="both"/>
        <w:rPr>
          <w:rFonts w:ascii="Arial" w:eastAsia="Times New Roman" w:hAnsi="Arial" w:cs="Arial"/>
          <w:bCs/>
          <w:sz w:val="24"/>
          <w:szCs w:val="24"/>
          <w:lang w:eastAsia="pt-BR"/>
        </w:rPr>
      </w:pPr>
    </w:p>
    <w:p w:rsidR="000A295F" w:rsidRDefault="000A295F" w:rsidP="00BB3657">
      <w:pPr>
        <w:tabs>
          <w:tab w:val="center" w:pos="0"/>
          <w:tab w:val="right" w:pos="8504"/>
        </w:tabs>
        <w:suppressAutoHyphens/>
        <w:spacing w:after="0" w:line="360" w:lineRule="auto"/>
        <w:jc w:val="both"/>
        <w:rPr>
          <w:rFonts w:ascii="Arial" w:eastAsia="Times New Roman" w:hAnsi="Arial" w:cs="Arial"/>
          <w:bCs/>
          <w:sz w:val="24"/>
          <w:szCs w:val="24"/>
          <w:lang w:eastAsia="pt-BR"/>
        </w:rPr>
      </w:pPr>
    </w:p>
    <w:p w:rsidR="000A295F" w:rsidRDefault="000A295F" w:rsidP="00BB3657">
      <w:pPr>
        <w:tabs>
          <w:tab w:val="center" w:pos="0"/>
          <w:tab w:val="right" w:pos="8504"/>
        </w:tabs>
        <w:suppressAutoHyphens/>
        <w:spacing w:after="0" w:line="360" w:lineRule="auto"/>
        <w:jc w:val="both"/>
        <w:rPr>
          <w:rFonts w:ascii="Arial" w:eastAsia="Times New Roman" w:hAnsi="Arial" w:cs="Arial"/>
          <w:bCs/>
          <w:sz w:val="24"/>
          <w:szCs w:val="24"/>
          <w:lang w:eastAsia="pt-BR"/>
        </w:rPr>
      </w:pPr>
    </w:p>
    <w:p w:rsidR="000A295F" w:rsidRDefault="000A295F" w:rsidP="00BB3657">
      <w:pPr>
        <w:tabs>
          <w:tab w:val="center" w:pos="0"/>
          <w:tab w:val="right" w:pos="8504"/>
        </w:tabs>
        <w:suppressAutoHyphens/>
        <w:spacing w:after="0" w:line="360" w:lineRule="auto"/>
        <w:jc w:val="both"/>
        <w:rPr>
          <w:rFonts w:ascii="Arial" w:eastAsia="Times New Roman" w:hAnsi="Arial" w:cs="Arial"/>
          <w:bCs/>
          <w:sz w:val="24"/>
          <w:szCs w:val="24"/>
          <w:lang w:eastAsia="pt-BR"/>
        </w:rPr>
      </w:pPr>
    </w:p>
    <w:p w:rsidR="000A295F" w:rsidRDefault="000A295F" w:rsidP="00BB3657">
      <w:pPr>
        <w:tabs>
          <w:tab w:val="center" w:pos="0"/>
          <w:tab w:val="right" w:pos="8504"/>
        </w:tabs>
        <w:suppressAutoHyphens/>
        <w:spacing w:after="0" w:line="360" w:lineRule="auto"/>
        <w:jc w:val="both"/>
        <w:rPr>
          <w:rFonts w:ascii="Arial" w:eastAsia="Times New Roman" w:hAnsi="Arial" w:cs="Arial"/>
          <w:bCs/>
          <w:sz w:val="24"/>
          <w:szCs w:val="24"/>
          <w:lang w:eastAsia="pt-BR"/>
        </w:rPr>
      </w:pPr>
    </w:p>
    <w:p w:rsidR="000A295F" w:rsidRDefault="000A295F" w:rsidP="00BB3657">
      <w:pPr>
        <w:tabs>
          <w:tab w:val="center" w:pos="0"/>
          <w:tab w:val="right" w:pos="8504"/>
        </w:tabs>
        <w:suppressAutoHyphens/>
        <w:spacing w:after="0" w:line="360" w:lineRule="auto"/>
        <w:jc w:val="both"/>
        <w:rPr>
          <w:rFonts w:ascii="Arial" w:eastAsia="Times New Roman" w:hAnsi="Arial" w:cs="Arial"/>
          <w:bCs/>
          <w:sz w:val="24"/>
          <w:szCs w:val="24"/>
          <w:lang w:eastAsia="pt-BR"/>
        </w:rPr>
      </w:pPr>
    </w:p>
    <w:p w:rsidR="00C52659" w:rsidRPr="00C52659" w:rsidRDefault="00EF2E35" w:rsidP="00C52659">
      <w:pPr>
        <w:tabs>
          <w:tab w:val="center" w:pos="0"/>
          <w:tab w:val="right" w:pos="8504"/>
        </w:tabs>
        <w:suppressAutoHyphens/>
        <w:spacing w:after="0" w:line="360" w:lineRule="auto"/>
        <w:jc w:val="center"/>
        <w:rPr>
          <w:rFonts w:ascii="Arial" w:eastAsia="Times New Roman" w:hAnsi="Arial" w:cs="Arial"/>
          <w:b/>
          <w:bCs/>
          <w:sz w:val="24"/>
          <w:szCs w:val="24"/>
          <w:lang w:eastAsia="pt-BR"/>
        </w:rPr>
      </w:pPr>
      <w:r>
        <w:rPr>
          <w:rFonts w:ascii="Arial" w:eastAsia="Times New Roman" w:hAnsi="Arial" w:cs="Arial"/>
          <w:b/>
          <w:bCs/>
          <w:noProof/>
          <w:sz w:val="24"/>
          <w:szCs w:val="24"/>
          <w:lang w:eastAsia="pt-BR"/>
        </w:rPr>
        <w:lastRenderedPageBreak/>
        <w:drawing>
          <wp:anchor distT="0" distB="0" distL="114300" distR="114300" simplePos="0" relativeHeight="251671552" behindDoc="0" locked="0" layoutInCell="1" allowOverlap="1" wp14:anchorId="5B9ACC15" wp14:editId="5C942DF9">
            <wp:simplePos x="0" y="0"/>
            <wp:positionH relativeFrom="margin">
              <wp:posOffset>4625340</wp:posOffset>
            </wp:positionH>
            <wp:positionV relativeFrom="margin">
              <wp:posOffset>-699770</wp:posOffset>
            </wp:positionV>
            <wp:extent cx="1343025" cy="552450"/>
            <wp:effectExtent l="19050" t="0" r="9525" b="0"/>
            <wp:wrapSquare wrapText="bothSides"/>
            <wp:docPr id="7" name="Imagem 2" descr="apaga núm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aga número.jpg"/>
                    <pic:cNvPicPr/>
                  </pic:nvPicPr>
                  <pic:blipFill>
                    <a:blip r:embed="rId9"/>
                    <a:stretch>
                      <a:fillRect/>
                    </a:stretch>
                  </pic:blipFill>
                  <pic:spPr>
                    <a:xfrm>
                      <a:off x="0" y="0"/>
                      <a:ext cx="1343025" cy="552450"/>
                    </a:xfrm>
                    <a:prstGeom prst="rect">
                      <a:avLst/>
                    </a:prstGeom>
                  </pic:spPr>
                </pic:pic>
              </a:graphicData>
            </a:graphic>
          </wp:anchor>
        </w:drawing>
      </w:r>
      <w:r w:rsidR="00C52659" w:rsidRPr="00C52659">
        <w:rPr>
          <w:rFonts w:ascii="Arial" w:eastAsia="Times New Roman" w:hAnsi="Arial" w:cs="Arial"/>
          <w:b/>
          <w:bCs/>
          <w:sz w:val="24"/>
          <w:szCs w:val="24"/>
          <w:lang w:eastAsia="pt-BR"/>
        </w:rPr>
        <w:t>RESUMO</w:t>
      </w:r>
    </w:p>
    <w:p w:rsidR="00C52659" w:rsidRPr="00C52659" w:rsidRDefault="00C52659" w:rsidP="00C52659">
      <w:pPr>
        <w:tabs>
          <w:tab w:val="center" w:pos="0"/>
          <w:tab w:val="right" w:pos="8504"/>
        </w:tabs>
        <w:suppressAutoHyphens/>
        <w:spacing w:after="0" w:line="360" w:lineRule="auto"/>
        <w:jc w:val="both"/>
        <w:rPr>
          <w:rFonts w:ascii="Arial" w:eastAsia="Times New Roman" w:hAnsi="Arial" w:cs="Arial"/>
          <w:b/>
          <w:bCs/>
          <w:sz w:val="24"/>
          <w:szCs w:val="24"/>
          <w:lang w:eastAsia="pt-BR"/>
        </w:rPr>
      </w:pPr>
    </w:p>
    <w:p w:rsidR="00C52659" w:rsidRPr="00C52659" w:rsidRDefault="00C52659" w:rsidP="009C54C5">
      <w:pPr>
        <w:tabs>
          <w:tab w:val="center" w:pos="0"/>
          <w:tab w:val="right" w:pos="8504"/>
        </w:tabs>
        <w:suppressAutoHyphens/>
        <w:spacing w:after="0" w:line="240" w:lineRule="auto"/>
        <w:jc w:val="both"/>
        <w:rPr>
          <w:rFonts w:ascii="Arial" w:eastAsia="Times New Roman" w:hAnsi="Arial" w:cs="Arial"/>
          <w:bCs/>
          <w:sz w:val="24"/>
          <w:szCs w:val="24"/>
          <w:lang w:eastAsia="pt-BR"/>
        </w:rPr>
      </w:pPr>
      <w:r w:rsidRPr="00C52659">
        <w:rPr>
          <w:rFonts w:ascii="Arial" w:eastAsia="Times New Roman" w:hAnsi="Arial" w:cs="Arial"/>
          <w:bCs/>
          <w:sz w:val="24"/>
          <w:szCs w:val="24"/>
          <w:lang w:eastAsia="pt-BR"/>
        </w:rPr>
        <w:t xml:space="preserve">A monografia que se apresenta tem por objeto analisar conceitualmente a </w:t>
      </w:r>
      <w:bookmarkStart w:id="0" w:name="_Toc21958876"/>
      <w:bookmarkStart w:id="1" w:name="_Toc306273203"/>
      <w:bookmarkStart w:id="2" w:name="_Toc304462996"/>
      <w:r w:rsidRPr="00C52659">
        <w:rPr>
          <w:rFonts w:ascii="Arial" w:eastAsia="Times New Roman" w:hAnsi="Arial" w:cs="Arial"/>
          <w:bCs/>
          <w:sz w:val="24"/>
          <w:szCs w:val="24"/>
          <w:lang w:eastAsia="pt-BR"/>
        </w:rPr>
        <w:t xml:space="preserve">possibilidade da aplicabilidade da responsabilização civil extracontratual (dano moral) em face das condutas lesivas praticadas em desfavor de candidatos em período de campanha eleitoral, bem como contra ocupantes de cargos eletivos em processo de reeleição, ou concorrendo a cargo diverso, com análise ainda da possibilidade da aplicabilidade da teoria francesa da perda de uma chance no âmbito do processo (campanha) eleitoral. A resposta para o objeto da presente monografia se dará após a realização dos estudos necessários, ou seja, estudo dos elementos relacionados aos princípios democráticos, formas de democracia, modelo de </w:t>
      </w:r>
      <w:proofErr w:type="gramStart"/>
      <w:r w:rsidRPr="00C52659">
        <w:rPr>
          <w:rFonts w:ascii="Arial" w:eastAsia="Times New Roman" w:hAnsi="Arial" w:cs="Arial"/>
          <w:bCs/>
          <w:sz w:val="24"/>
          <w:szCs w:val="24"/>
          <w:lang w:eastAsia="pt-BR"/>
        </w:rPr>
        <w:t>democracia adotado em nosso país, direitos</w:t>
      </w:r>
      <w:proofErr w:type="gramEnd"/>
      <w:r w:rsidRPr="00C52659">
        <w:rPr>
          <w:rFonts w:ascii="Arial" w:eastAsia="Times New Roman" w:hAnsi="Arial" w:cs="Arial"/>
          <w:bCs/>
          <w:sz w:val="24"/>
          <w:szCs w:val="24"/>
          <w:lang w:eastAsia="pt-BR"/>
        </w:rPr>
        <w:t xml:space="preserve"> e deveres constitucionais individuais relevantes ao objeto do trabalho, o que é responsabilidade civil, responsabilidade civil subjetiva e objetiva, responsabilidade civil contratual e extracontratual, pressupostos da responsabilidade civil pertinentes à monografia, dano extrapatrimonial no processo eleitoral, influência das redes sociais e persuasão de agente lesante na propagação das condutas lesivas extrapatrimoniais, danos à honra, imagem e nome e, por fim, a possibilidade da aplicação da teoria francesa da perda de uma chance no âmbito eleitoral, que se dará nos capítulos seguintes do presente trabalho.</w:t>
      </w:r>
    </w:p>
    <w:p w:rsidR="00C52659" w:rsidRPr="00C52659" w:rsidRDefault="00C52659" w:rsidP="00C52659">
      <w:pPr>
        <w:tabs>
          <w:tab w:val="center" w:pos="0"/>
          <w:tab w:val="right" w:pos="8504"/>
        </w:tabs>
        <w:suppressAutoHyphens/>
        <w:spacing w:after="0" w:line="360" w:lineRule="auto"/>
        <w:ind w:firstLine="709"/>
        <w:jc w:val="both"/>
        <w:rPr>
          <w:rFonts w:ascii="Arial" w:eastAsia="Times New Roman" w:hAnsi="Arial" w:cs="Arial"/>
          <w:bCs/>
          <w:sz w:val="24"/>
          <w:szCs w:val="24"/>
          <w:lang w:eastAsia="pt-BR"/>
        </w:rPr>
      </w:pPr>
    </w:p>
    <w:bookmarkEnd w:id="0"/>
    <w:bookmarkEnd w:id="1"/>
    <w:bookmarkEnd w:id="2"/>
    <w:p w:rsidR="00C52659" w:rsidRPr="00C52659" w:rsidRDefault="00C52659" w:rsidP="009C54C5">
      <w:pPr>
        <w:tabs>
          <w:tab w:val="center" w:pos="0"/>
          <w:tab w:val="right" w:pos="8504"/>
        </w:tabs>
        <w:suppressAutoHyphens/>
        <w:spacing w:after="0" w:line="240" w:lineRule="auto"/>
        <w:jc w:val="both"/>
        <w:rPr>
          <w:rFonts w:ascii="Arial" w:eastAsia="Times New Roman" w:hAnsi="Arial" w:cs="Arial"/>
          <w:bCs/>
          <w:sz w:val="24"/>
          <w:szCs w:val="24"/>
          <w:lang w:eastAsia="pt-BR"/>
        </w:rPr>
      </w:pPr>
      <w:r w:rsidRPr="00C52659">
        <w:rPr>
          <w:rFonts w:ascii="Arial" w:eastAsia="Times New Roman" w:hAnsi="Arial" w:cs="Arial"/>
          <w:b/>
          <w:bCs/>
          <w:sz w:val="24"/>
          <w:szCs w:val="24"/>
          <w:lang w:eastAsia="pt-BR"/>
        </w:rPr>
        <w:t xml:space="preserve">PALAVRAS-CHAVE: </w:t>
      </w:r>
      <w:r w:rsidRPr="00C52659">
        <w:rPr>
          <w:rFonts w:ascii="Arial" w:eastAsia="Times New Roman" w:hAnsi="Arial" w:cs="Arial"/>
          <w:bCs/>
          <w:sz w:val="24"/>
          <w:szCs w:val="24"/>
          <w:lang w:eastAsia="pt-BR"/>
        </w:rPr>
        <w:t>Democracia; princípios democráticos; responsabilidade civil; responsabilidade civil objetiva; responsabilidade civil subjetiva; responsabilidade civil contratual; responsabilidade civil extracontratual; perda da chance; processo eleitoral; campanha eleitoral; dano à honra; dano à imagem; dano ao nome.</w:t>
      </w:r>
    </w:p>
    <w:p w:rsidR="00BB3657" w:rsidRDefault="00BB3657" w:rsidP="00BB3657">
      <w:pPr>
        <w:tabs>
          <w:tab w:val="center" w:pos="0"/>
          <w:tab w:val="right" w:pos="8504"/>
        </w:tabs>
        <w:suppressAutoHyphens/>
        <w:spacing w:after="0" w:line="360" w:lineRule="auto"/>
        <w:jc w:val="both"/>
        <w:rPr>
          <w:rFonts w:ascii="Arial" w:eastAsia="Times New Roman" w:hAnsi="Arial" w:cs="Arial"/>
          <w:bCs/>
          <w:sz w:val="24"/>
          <w:szCs w:val="24"/>
          <w:lang w:eastAsia="pt-BR"/>
        </w:rPr>
      </w:pPr>
    </w:p>
    <w:p w:rsidR="009C54C5" w:rsidRPr="000B1C9C" w:rsidRDefault="009C54C5" w:rsidP="000A295F">
      <w:pPr>
        <w:autoSpaceDE w:val="0"/>
        <w:autoSpaceDN w:val="0"/>
        <w:adjustRightInd w:val="0"/>
        <w:spacing w:after="0" w:line="360" w:lineRule="auto"/>
        <w:jc w:val="center"/>
        <w:rPr>
          <w:rFonts w:ascii="Arial" w:eastAsia="Times New Roman" w:hAnsi="Arial" w:cs="Arial"/>
          <w:b/>
          <w:bCs/>
          <w:sz w:val="24"/>
          <w:szCs w:val="24"/>
          <w:lang w:eastAsia="pt-BR"/>
        </w:rPr>
      </w:pPr>
    </w:p>
    <w:p w:rsidR="009C54C5" w:rsidRPr="000B1C9C" w:rsidRDefault="009C54C5" w:rsidP="000A295F">
      <w:pPr>
        <w:autoSpaceDE w:val="0"/>
        <w:autoSpaceDN w:val="0"/>
        <w:adjustRightInd w:val="0"/>
        <w:spacing w:after="0" w:line="360" w:lineRule="auto"/>
        <w:jc w:val="center"/>
        <w:rPr>
          <w:rFonts w:ascii="Arial" w:eastAsia="Times New Roman" w:hAnsi="Arial" w:cs="Arial"/>
          <w:b/>
          <w:bCs/>
          <w:sz w:val="24"/>
          <w:szCs w:val="24"/>
          <w:lang w:eastAsia="pt-BR"/>
        </w:rPr>
      </w:pPr>
    </w:p>
    <w:p w:rsidR="009C54C5" w:rsidRPr="000B1C9C" w:rsidRDefault="009C54C5" w:rsidP="000A295F">
      <w:pPr>
        <w:autoSpaceDE w:val="0"/>
        <w:autoSpaceDN w:val="0"/>
        <w:adjustRightInd w:val="0"/>
        <w:spacing w:after="0" w:line="360" w:lineRule="auto"/>
        <w:jc w:val="center"/>
        <w:rPr>
          <w:rFonts w:ascii="Arial" w:eastAsia="Times New Roman" w:hAnsi="Arial" w:cs="Arial"/>
          <w:b/>
          <w:bCs/>
          <w:sz w:val="24"/>
          <w:szCs w:val="24"/>
          <w:lang w:eastAsia="pt-BR"/>
        </w:rPr>
      </w:pPr>
    </w:p>
    <w:p w:rsidR="009C54C5" w:rsidRPr="000B1C9C" w:rsidRDefault="009C54C5" w:rsidP="000A295F">
      <w:pPr>
        <w:autoSpaceDE w:val="0"/>
        <w:autoSpaceDN w:val="0"/>
        <w:adjustRightInd w:val="0"/>
        <w:spacing w:after="0" w:line="360" w:lineRule="auto"/>
        <w:jc w:val="center"/>
        <w:rPr>
          <w:rFonts w:ascii="Arial" w:eastAsia="Times New Roman" w:hAnsi="Arial" w:cs="Arial"/>
          <w:b/>
          <w:bCs/>
          <w:sz w:val="24"/>
          <w:szCs w:val="24"/>
          <w:lang w:eastAsia="pt-BR"/>
        </w:rPr>
      </w:pPr>
    </w:p>
    <w:p w:rsidR="009C54C5" w:rsidRPr="000B1C9C" w:rsidRDefault="009C54C5" w:rsidP="000A295F">
      <w:pPr>
        <w:autoSpaceDE w:val="0"/>
        <w:autoSpaceDN w:val="0"/>
        <w:adjustRightInd w:val="0"/>
        <w:spacing w:after="0" w:line="360" w:lineRule="auto"/>
        <w:jc w:val="center"/>
        <w:rPr>
          <w:rFonts w:ascii="Arial" w:eastAsia="Times New Roman" w:hAnsi="Arial" w:cs="Arial"/>
          <w:b/>
          <w:bCs/>
          <w:sz w:val="24"/>
          <w:szCs w:val="24"/>
          <w:lang w:eastAsia="pt-BR"/>
        </w:rPr>
      </w:pPr>
    </w:p>
    <w:p w:rsidR="009C54C5" w:rsidRPr="000B1C9C" w:rsidRDefault="009C54C5" w:rsidP="000A295F">
      <w:pPr>
        <w:autoSpaceDE w:val="0"/>
        <w:autoSpaceDN w:val="0"/>
        <w:adjustRightInd w:val="0"/>
        <w:spacing w:after="0" w:line="360" w:lineRule="auto"/>
        <w:jc w:val="center"/>
        <w:rPr>
          <w:rFonts w:ascii="Arial" w:eastAsia="Times New Roman" w:hAnsi="Arial" w:cs="Arial"/>
          <w:b/>
          <w:bCs/>
          <w:sz w:val="24"/>
          <w:szCs w:val="24"/>
          <w:lang w:eastAsia="pt-BR"/>
        </w:rPr>
      </w:pPr>
    </w:p>
    <w:p w:rsidR="009C54C5" w:rsidRPr="000B1C9C" w:rsidRDefault="009C54C5" w:rsidP="000A295F">
      <w:pPr>
        <w:autoSpaceDE w:val="0"/>
        <w:autoSpaceDN w:val="0"/>
        <w:adjustRightInd w:val="0"/>
        <w:spacing w:after="0" w:line="360" w:lineRule="auto"/>
        <w:jc w:val="center"/>
        <w:rPr>
          <w:rFonts w:ascii="Arial" w:eastAsia="Times New Roman" w:hAnsi="Arial" w:cs="Arial"/>
          <w:b/>
          <w:bCs/>
          <w:sz w:val="24"/>
          <w:szCs w:val="24"/>
          <w:lang w:eastAsia="pt-BR"/>
        </w:rPr>
      </w:pPr>
    </w:p>
    <w:p w:rsidR="009C54C5" w:rsidRPr="000B1C9C" w:rsidRDefault="009C54C5" w:rsidP="000A295F">
      <w:pPr>
        <w:autoSpaceDE w:val="0"/>
        <w:autoSpaceDN w:val="0"/>
        <w:adjustRightInd w:val="0"/>
        <w:spacing w:after="0" w:line="360" w:lineRule="auto"/>
        <w:jc w:val="center"/>
        <w:rPr>
          <w:rFonts w:ascii="Arial" w:eastAsia="Times New Roman" w:hAnsi="Arial" w:cs="Arial"/>
          <w:b/>
          <w:bCs/>
          <w:sz w:val="24"/>
          <w:szCs w:val="24"/>
          <w:lang w:eastAsia="pt-BR"/>
        </w:rPr>
      </w:pPr>
    </w:p>
    <w:p w:rsidR="009C54C5" w:rsidRPr="000B1C9C" w:rsidRDefault="009C54C5" w:rsidP="000A295F">
      <w:pPr>
        <w:autoSpaceDE w:val="0"/>
        <w:autoSpaceDN w:val="0"/>
        <w:adjustRightInd w:val="0"/>
        <w:spacing w:after="0" w:line="360" w:lineRule="auto"/>
        <w:jc w:val="center"/>
        <w:rPr>
          <w:rFonts w:ascii="Arial" w:eastAsia="Times New Roman" w:hAnsi="Arial" w:cs="Arial"/>
          <w:b/>
          <w:bCs/>
          <w:sz w:val="24"/>
          <w:szCs w:val="24"/>
          <w:lang w:eastAsia="pt-BR"/>
        </w:rPr>
      </w:pPr>
    </w:p>
    <w:p w:rsidR="009C54C5" w:rsidRPr="000B1C9C" w:rsidRDefault="009C54C5" w:rsidP="000A295F">
      <w:pPr>
        <w:autoSpaceDE w:val="0"/>
        <w:autoSpaceDN w:val="0"/>
        <w:adjustRightInd w:val="0"/>
        <w:spacing w:after="0" w:line="360" w:lineRule="auto"/>
        <w:jc w:val="center"/>
        <w:rPr>
          <w:rFonts w:ascii="Arial" w:eastAsia="Times New Roman" w:hAnsi="Arial" w:cs="Arial"/>
          <w:b/>
          <w:bCs/>
          <w:sz w:val="24"/>
          <w:szCs w:val="24"/>
          <w:lang w:eastAsia="pt-BR"/>
        </w:rPr>
      </w:pPr>
    </w:p>
    <w:p w:rsidR="009C54C5" w:rsidRPr="000B1C9C" w:rsidRDefault="009C54C5" w:rsidP="000A295F">
      <w:pPr>
        <w:autoSpaceDE w:val="0"/>
        <w:autoSpaceDN w:val="0"/>
        <w:adjustRightInd w:val="0"/>
        <w:spacing w:after="0" w:line="360" w:lineRule="auto"/>
        <w:jc w:val="center"/>
        <w:rPr>
          <w:rFonts w:ascii="Arial" w:eastAsia="Times New Roman" w:hAnsi="Arial" w:cs="Arial"/>
          <w:b/>
          <w:bCs/>
          <w:sz w:val="24"/>
          <w:szCs w:val="24"/>
          <w:lang w:eastAsia="pt-BR"/>
        </w:rPr>
      </w:pPr>
    </w:p>
    <w:p w:rsidR="009C54C5" w:rsidRPr="000B1C9C" w:rsidRDefault="009C54C5" w:rsidP="000A295F">
      <w:pPr>
        <w:autoSpaceDE w:val="0"/>
        <w:autoSpaceDN w:val="0"/>
        <w:adjustRightInd w:val="0"/>
        <w:spacing w:after="0" w:line="360" w:lineRule="auto"/>
        <w:jc w:val="center"/>
        <w:rPr>
          <w:rFonts w:ascii="Arial" w:eastAsia="Times New Roman" w:hAnsi="Arial" w:cs="Arial"/>
          <w:b/>
          <w:bCs/>
          <w:sz w:val="24"/>
          <w:szCs w:val="24"/>
          <w:lang w:eastAsia="pt-BR"/>
        </w:rPr>
      </w:pPr>
    </w:p>
    <w:p w:rsidR="009C54C5" w:rsidRPr="000B1C9C" w:rsidRDefault="009C54C5" w:rsidP="000A295F">
      <w:pPr>
        <w:autoSpaceDE w:val="0"/>
        <w:autoSpaceDN w:val="0"/>
        <w:adjustRightInd w:val="0"/>
        <w:spacing w:after="0" w:line="360" w:lineRule="auto"/>
        <w:jc w:val="center"/>
        <w:rPr>
          <w:rFonts w:ascii="Arial" w:eastAsia="Times New Roman" w:hAnsi="Arial" w:cs="Arial"/>
          <w:b/>
          <w:bCs/>
          <w:sz w:val="24"/>
          <w:szCs w:val="24"/>
          <w:lang w:eastAsia="pt-BR"/>
        </w:rPr>
      </w:pPr>
    </w:p>
    <w:p w:rsidR="009C54C5" w:rsidRDefault="009C54C5" w:rsidP="000A295F">
      <w:pPr>
        <w:autoSpaceDE w:val="0"/>
        <w:autoSpaceDN w:val="0"/>
        <w:adjustRightInd w:val="0"/>
        <w:spacing w:after="0" w:line="360" w:lineRule="auto"/>
        <w:jc w:val="center"/>
        <w:rPr>
          <w:rFonts w:ascii="Arial" w:eastAsia="Times New Roman" w:hAnsi="Arial" w:cs="Arial"/>
          <w:b/>
          <w:bCs/>
          <w:sz w:val="24"/>
          <w:szCs w:val="24"/>
          <w:lang w:eastAsia="pt-BR"/>
        </w:rPr>
      </w:pPr>
    </w:p>
    <w:p w:rsidR="00516C44" w:rsidRPr="000B1C9C" w:rsidRDefault="00516C44" w:rsidP="000A295F">
      <w:pPr>
        <w:autoSpaceDE w:val="0"/>
        <w:autoSpaceDN w:val="0"/>
        <w:adjustRightInd w:val="0"/>
        <w:spacing w:after="0" w:line="360" w:lineRule="auto"/>
        <w:jc w:val="center"/>
        <w:rPr>
          <w:rFonts w:ascii="Arial" w:eastAsia="Times New Roman" w:hAnsi="Arial" w:cs="Arial"/>
          <w:b/>
          <w:bCs/>
          <w:sz w:val="24"/>
          <w:szCs w:val="24"/>
          <w:lang w:eastAsia="pt-BR"/>
        </w:rPr>
      </w:pPr>
    </w:p>
    <w:p w:rsidR="00BB3657" w:rsidRDefault="00EF2E35" w:rsidP="000A295F">
      <w:pPr>
        <w:autoSpaceDE w:val="0"/>
        <w:autoSpaceDN w:val="0"/>
        <w:adjustRightInd w:val="0"/>
        <w:spacing w:after="0" w:line="360" w:lineRule="auto"/>
        <w:jc w:val="center"/>
        <w:rPr>
          <w:rFonts w:ascii="Arial" w:eastAsia="Times New Roman" w:hAnsi="Arial" w:cs="Arial"/>
          <w:b/>
          <w:bCs/>
          <w:sz w:val="24"/>
          <w:szCs w:val="24"/>
          <w:lang w:val="en-US" w:eastAsia="pt-BR"/>
        </w:rPr>
      </w:pPr>
      <w:r>
        <w:rPr>
          <w:rFonts w:ascii="Arial" w:eastAsia="Times New Roman" w:hAnsi="Arial" w:cs="Arial"/>
          <w:b/>
          <w:bCs/>
          <w:noProof/>
          <w:sz w:val="24"/>
          <w:szCs w:val="24"/>
          <w:lang w:eastAsia="pt-BR"/>
        </w:rPr>
        <w:lastRenderedPageBreak/>
        <w:drawing>
          <wp:anchor distT="0" distB="0" distL="114300" distR="114300" simplePos="0" relativeHeight="251673600" behindDoc="0" locked="0" layoutInCell="1" allowOverlap="1" wp14:anchorId="3BB49C53" wp14:editId="1ADDE117">
            <wp:simplePos x="0" y="0"/>
            <wp:positionH relativeFrom="margin">
              <wp:posOffset>4625340</wp:posOffset>
            </wp:positionH>
            <wp:positionV relativeFrom="margin">
              <wp:posOffset>-699770</wp:posOffset>
            </wp:positionV>
            <wp:extent cx="1343025" cy="552450"/>
            <wp:effectExtent l="19050" t="0" r="9525" b="0"/>
            <wp:wrapSquare wrapText="bothSides"/>
            <wp:docPr id="8" name="Imagem 2" descr="apaga núm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aga número.jpg"/>
                    <pic:cNvPicPr/>
                  </pic:nvPicPr>
                  <pic:blipFill>
                    <a:blip r:embed="rId9"/>
                    <a:stretch>
                      <a:fillRect/>
                    </a:stretch>
                  </pic:blipFill>
                  <pic:spPr>
                    <a:xfrm>
                      <a:off x="0" y="0"/>
                      <a:ext cx="1343025" cy="552450"/>
                    </a:xfrm>
                    <a:prstGeom prst="rect">
                      <a:avLst/>
                    </a:prstGeom>
                  </pic:spPr>
                </pic:pic>
              </a:graphicData>
            </a:graphic>
          </wp:anchor>
        </w:drawing>
      </w:r>
      <w:r w:rsidR="00BB3657">
        <w:rPr>
          <w:rFonts w:ascii="Arial" w:eastAsia="Times New Roman" w:hAnsi="Arial" w:cs="Arial"/>
          <w:b/>
          <w:bCs/>
          <w:sz w:val="24"/>
          <w:szCs w:val="24"/>
          <w:lang w:val="en-US" w:eastAsia="pt-BR"/>
        </w:rPr>
        <w:t>ABSTRACT</w:t>
      </w:r>
    </w:p>
    <w:p w:rsidR="000B1C9C" w:rsidRDefault="000B1C9C" w:rsidP="000B1C9C">
      <w:pPr>
        <w:autoSpaceDE w:val="0"/>
        <w:autoSpaceDN w:val="0"/>
        <w:adjustRightInd w:val="0"/>
        <w:spacing w:after="0" w:line="360" w:lineRule="auto"/>
        <w:jc w:val="both"/>
        <w:rPr>
          <w:rFonts w:ascii="Arial" w:eastAsia="Times New Roman" w:hAnsi="Arial" w:cs="Arial"/>
          <w:bCs/>
          <w:sz w:val="24"/>
          <w:szCs w:val="24"/>
          <w:lang w:val="en-US" w:eastAsia="pt-BR"/>
        </w:rPr>
      </w:pPr>
    </w:p>
    <w:p w:rsidR="000B1C9C" w:rsidRPr="000B1C9C" w:rsidRDefault="000B1C9C" w:rsidP="000B1C9C">
      <w:pPr>
        <w:autoSpaceDE w:val="0"/>
        <w:autoSpaceDN w:val="0"/>
        <w:adjustRightInd w:val="0"/>
        <w:spacing w:after="0" w:line="240" w:lineRule="auto"/>
        <w:jc w:val="both"/>
        <w:rPr>
          <w:rFonts w:ascii="Arial" w:eastAsia="Times New Roman" w:hAnsi="Arial" w:cs="Arial"/>
          <w:bCs/>
          <w:sz w:val="24"/>
          <w:szCs w:val="24"/>
          <w:lang w:val="en-US" w:eastAsia="pt-BR"/>
        </w:rPr>
      </w:pPr>
      <w:r w:rsidRPr="000B1C9C">
        <w:rPr>
          <w:rFonts w:ascii="Arial" w:eastAsia="Times New Roman" w:hAnsi="Arial" w:cs="Arial"/>
          <w:bCs/>
          <w:sz w:val="24"/>
          <w:szCs w:val="24"/>
          <w:lang w:val="en-US" w:eastAsia="pt-BR"/>
        </w:rPr>
        <w:t xml:space="preserve">This paper aims at conceptually analyze the possible applicability of tort liability (damage) in the face of damaging behaviors practiced to the detriment of candidates in electoral campaign, as well as against elected officials in the process of re-election, or running over diverse with further analysis of the possibility of the applicability of French theory of loss of chance in </w:t>
      </w:r>
      <w:r>
        <w:rPr>
          <w:rFonts w:ascii="Arial" w:eastAsia="Times New Roman" w:hAnsi="Arial" w:cs="Arial"/>
          <w:bCs/>
          <w:sz w:val="24"/>
          <w:szCs w:val="24"/>
          <w:lang w:val="en-US" w:eastAsia="pt-BR"/>
        </w:rPr>
        <w:t>the process (campaign) election</w:t>
      </w:r>
      <w:r w:rsidRPr="000B1C9C">
        <w:rPr>
          <w:rFonts w:ascii="Arial" w:eastAsia="Times New Roman" w:hAnsi="Arial" w:cs="Arial"/>
          <w:bCs/>
          <w:sz w:val="24"/>
          <w:szCs w:val="24"/>
          <w:lang w:val="en-US" w:eastAsia="pt-BR"/>
        </w:rPr>
        <w:t>.</w:t>
      </w:r>
      <w:r>
        <w:rPr>
          <w:rFonts w:ascii="Arial" w:eastAsia="Times New Roman" w:hAnsi="Arial" w:cs="Arial"/>
          <w:bCs/>
          <w:sz w:val="24"/>
          <w:szCs w:val="24"/>
          <w:lang w:val="en-US" w:eastAsia="pt-BR"/>
        </w:rPr>
        <w:t xml:space="preserve"> </w:t>
      </w:r>
      <w:r w:rsidRPr="000B1C9C">
        <w:rPr>
          <w:rFonts w:ascii="Arial" w:eastAsia="Times New Roman" w:hAnsi="Arial" w:cs="Arial"/>
          <w:bCs/>
          <w:sz w:val="24"/>
          <w:szCs w:val="24"/>
          <w:lang w:val="en-US" w:eastAsia="pt-BR"/>
        </w:rPr>
        <w:t>The answer to the questions placed by this work will be presented after the completion of the necessary studies , that is, the study of the elements related to democratic principles , forms of democracy , democratic model adopted in our country , individual constitutional rights and duties relevant to the subject of the work what is liability , liability subjective and objective liability and contractual liability, assumptions of liability to the relevant monograph damage emolument in the electoral process , influence of social networks and damaging persuasion agent in the spread of harmful off-balance sheet conduits , damage to the honor , image and name , and finally , the possibility of the application of French theory of loss of a chance for elections , which will be displayed  in the following chapters of this work.</w:t>
      </w:r>
    </w:p>
    <w:p w:rsidR="000B1C9C" w:rsidRPr="000B1C9C" w:rsidRDefault="000B1C9C" w:rsidP="000B1C9C">
      <w:pPr>
        <w:autoSpaceDE w:val="0"/>
        <w:autoSpaceDN w:val="0"/>
        <w:adjustRightInd w:val="0"/>
        <w:spacing w:after="0" w:line="240" w:lineRule="auto"/>
        <w:jc w:val="both"/>
        <w:rPr>
          <w:rFonts w:ascii="Arial" w:eastAsia="Times New Roman" w:hAnsi="Arial" w:cs="Arial"/>
          <w:bCs/>
          <w:sz w:val="24"/>
          <w:szCs w:val="24"/>
          <w:lang w:val="en-US" w:eastAsia="pt-BR"/>
        </w:rPr>
      </w:pPr>
    </w:p>
    <w:p w:rsidR="000B1C9C" w:rsidRPr="000B1C9C" w:rsidRDefault="000B1C9C" w:rsidP="000B1C9C">
      <w:pPr>
        <w:autoSpaceDE w:val="0"/>
        <w:autoSpaceDN w:val="0"/>
        <w:adjustRightInd w:val="0"/>
        <w:spacing w:after="0" w:line="240" w:lineRule="auto"/>
        <w:jc w:val="both"/>
        <w:rPr>
          <w:rFonts w:ascii="Arial" w:eastAsia="Times New Roman" w:hAnsi="Arial" w:cs="Arial"/>
          <w:bCs/>
          <w:sz w:val="24"/>
          <w:szCs w:val="24"/>
          <w:lang w:val="en-US" w:eastAsia="pt-BR"/>
        </w:rPr>
      </w:pPr>
      <w:r w:rsidRPr="000B1C9C">
        <w:rPr>
          <w:rFonts w:ascii="Arial" w:eastAsia="Times New Roman" w:hAnsi="Arial" w:cs="Arial"/>
          <w:b/>
          <w:bCs/>
          <w:sz w:val="24"/>
          <w:szCs w:val="24"/>
          <w:lang w:val="en-US" w:eastAsia="pt-BR"/>
        </w:rPr>
        <w:t>KEYWORDS:</w:t>
      </w:r>
      <w:r w:rsidRPr="000B1C9C">
        <w:rPr>
          <w:rFonts w:ascii="Arial" w:eastAsia="Times New Roman" w:hAnsi="Arial" w:cs="Arial"/>
          <w:bCs/>
          <w:sz w:val="24"/>
          <w:szCs w:val="24"/>
          <w:lang w:val="en-US" w:eastAsia="pt-BR"/>
        </w:rPr>
        <w:t xml:space="preserve"> Democracy, democratic principles; liability; objective liability; subjective liability, contractual liability, tort, loss of chance; electoral process; campaign; damage to the honor, image damage, damage to the name.</w:t>
      </w:r>
    </w:p>
    <w:p w:rsidR="000A295F" w:rsidRPr="000B1C9C" w:rsidRDefault="000A295F" w:rsidP="000A295F">
      <w:pPr>
        <w:autoSpaceDE w:val="0"/>
        <w:autoSpaceDN w:val="0"/>
        <w:adjustRightInd w:val="0"/>
        <w:spacing w:after="0" w:line="360" w:lineRule="auto"/>
        <w:jc w:val="both"/>
        <w:rPr>
          <w:rFonts w:ascii="Arial" w:hAnsi="Arial" w:cs="Arial"/>
          <w:b/>
          <w:bCs/>
          <w:sz w:val="24"/>
          <w:szCs w:val="24"/>
          <w:lang w:val="en-US" w:eastAsia="pt-BR"/>
        </w:rPr>
      </w:pPr>
    </w:p>
    <w:p w:rsidR="000A295F" w:rsidRDefault="000A295F" w:rsidP="000A295F">
      <w:pPr>
        <w:autoSpaceDE w:val="0"/>
        <w:autoSpaceDN w:val="0"/>
        <w:adjustRightInd w:val="0"/>
        <w:spacing w:after="0" w:line="360" w:lineRule="auto"/>
        <w:jc w:val="both"/>
        <w:rPr>
          <w:rFonts w:ascii="Arial" w:hAnsi="Arial" w:cs="Arial"/>
          <w:b/>
          <w:bCs/>
          <w:sz w:val="24"/>
          <w:szCs w:val="24"/>
          <w:lang w:val="en-US" w:eastAsia="pt-BR"/>
        </w:rPr>
      </w:pPr>
    </w:p>
    <w:p w:rsidR="000B1C9C" w:rsidRDefault="000B1C9C" w:rsidP="000A295F">
      <w:pPr>
        <w:autoSpaceDE w:val="0"/>
        <w:autoSpaceDN w:val="0"/>
        <w:adjustRightInd w:val="0"/>
        <w:spacing w:after="0" w:line="360" w:lineRule="auto"/>
        <w:jc w:val="both"/>
        <w:rPr>
          <w:rFonts w:ascii="Arial" w:hAnsi="Arial" w:cs="Arial"/>
          <w:b/>
          <w:bCs/>
          <w:sz w:val="24"/>
          <w:szCs w:val="24"/>
          <w:lang w:val="en-US" w:eastAsia="pt-BR"/>
        </w:rPr>
      </w:pPr>
    </w:p>
    <w:p w:rsidR="000B1C9C" w:rsidRDefault="000B1C9C" w:rsidP="000A295F">
      <w:pPr>
        <w:autoSpaceDE w:val="0"/>
        <w:autoSpaceDN w:val="0"/>
        <w:adjustRightInd w:val="0"/>
        <w:spacing w:after="0" w:line="360" w:lineRule="auto"/>
        <w:jc w:val="both"/>
        <w:rPr>
          <w:rFonts w:ascii="Arial" w:hAnsi="Arial" w:cs="Arial"/>
          <w:b/>
          <w:bCs/>
          <w:sz w:val="24"/>
          <w:szCs w:val="24"/>
          <w:lang w:val="en-US" w:eastAsia="pt-BR"/>
        </w:rPr>
      </w:pPr>
    </w:p>
    <w:p w:rsidR="000B1C9C" w:rsidRDefault="000B1C9C" w:rsidP="000A295F">
      <w:pPr>
        <w:autoSpaceDE w:val="0"/>
        <w:autoSpaceDN w:val="0"/>
        <w:adjustRightInd w:val="0"/>
        <w:spacing w:after="0" w:line="360" w:lineRule="auto"/>
        <w:jc w:val="both"/>
        <w:rPr>
          <w:rFonts w:ascii="Arial" w:hAnsi="Arial" w:cs="Arial"/>
          <w:b/>
          <w:bCs/>
          <w:sz w:val="24"/>
          <w:szCs w:val="24"/>
          <w:lang w:val="en-US" w:eastAsia="pt-BR"/>
        </w:rPr>
      </w:pPr>
    </w:p>
    <w:p w:rsidR="000B1C9C" w:rsidRDefault="000B1C9C" w:rsidP="000A295F">
      <w:pPr>
        <w:autoSpaceDE w:val="0"/>
        <w:autoSpaceDN w:val="0"/>
        <w:adjustRightInd w:val="0"/>
        <w:spacing w:after="0" w:line="360" w:lineRule="auto"/>
        <w:jc w:val="both"/>
        <w:rPr>
          <w:rFonts w:ascii="Arial" w:hAnsi="Arial" w:cs="Arial"/>
          <w:b/>
          <w:bCs/>
          <w:sz w:val="24"/>
          <w:szCs w:val="24"/>
          <w:lang w:val="en-US" w:eastAsia="pt-BR"/>
        </w:rPr>
      </w:pPr>
    </w:p>
    <w:p w:rsidR="000B1C9C" w:rsidRDefault="000B1C9C" w:rsidP="000A295F">
      <w:pPr>
        <w:autoSpaceDE w:val="0"/>
        <w:autoSpaceDN w:val="0"/>
        <w:adjustRightInd w:val="0"/>
        <w:spacing w:after="0" w:line="360" w:lineRule="auto"/>
        <w:jc w:val="both"/>
        <w:rPr>
          <w:rFonts w:ascii="Arial" w:hAnsi="Arial" w:cs="Arial"/>
          <w:b/>
          <w:bCs/>
          <w:sz w:val="24"/>
          <w:szCs w:val="24"/>
          <w:lang w:val="en-US" w:eastAsia="pt-BR"/>
        </w:rPr>
      </w:pPr>
    </w:p>
    <w:p w:rsidR="000B1C9C" w:rsidRDefault="000B1C9C" w:rsidP="000A295F">
      <w:pPr>
        <w:autoSpaceDE w:val="0"/>
        <w:autoSpaceDN w:val="0"/>
        <w:adjustRightInd w:val="0"/>
        <w:spacing w:after="0" w:line="360" w:lineRule="auto"/>
        <w:jc w:val="both"/>
        <w:rPr>
          <w:rFonts w:ascii="Arial" w:hAnsi="Arial" w:cs="Arial"/>
          <w:b/>
          <w:bCs/>
          <w:sz w:val="24"/>
          <w:szCs w:val="24"/>
          <w:lang w:val="en-US" w:eastAsia="pt-BR"/>
        </w:rPr>
      </w:pPr>
    </w:p>
    <w:p w:rsidR="000B1C9C" w:rsidRDefault="000B1C9C" w:rsidP="000A295F">
      <w:pPr>
        <w:autoSpaceDE w:val="0"/>
        <w:autoSpaceDN w:val="0"/>
        <w:adjustRightInd w:val="0"/>
        <w:spacing w:after="0" w:line="360" w:lineRule="auto"/>
        <w:jc w:val="both"/>
        <w:rPr>
          <w:rFonts w:ascii="Arial" w:hAnsi="Arial" w:cs="Arial"/>
          <w:b/>
          <w:bCs/>
          <w:sz w:val="24"/>
          <w:szCs w:val="24"/>
          <w:lang w:val="en-US" w:eastAsia="pt-BR"/>
        </w:rPr>
      </w:pPr>
    </w:p>
    <w:p w:rsidR="000B1C9C" w:rsidRDefault="000B1C9C" w:rsidP="000A295F">
      <w:pPr>
        <w:autoSpaceDE w:val="0"/>
        <w:autoSpaceDN w:val="0"/>
        <w:adjustRightInd w:val="0"/>
        <w:spacing w:after="0" w:line="360" w:lineRule="auto"/>
        <w:jc w:val="both"/>
        <w:rPr>
          <w:rFonts w:ascii="Arial" w:hAnsi="Arial" w:cs="Arial"/>
          <w:b/>
          <w:bCs/>
          <w:sz w:val="24"/>
          <w:szCs w:val="24"/>
          <w:lang w:val="en-US" w:eastAsia="pt-BR"/>
        </w:rPr>
      </w:pPr>
    </w:p>
    <w:p w:rsidR="000B1C9C" w:rsidRDefault="000B1C9C" w:rsidP="000A295F">
      <w:pPr>
        <w:autoSpaceDE w:val="0"/>
        <w:autoSpaceDN w:val="0"/>
        <w:adjustRightInd w:val="0"/>
        <w:spacing w:after="0" w:line="360" w:lineRule="auto"/>
        <w:jc w:val="both"/>
        <w:rPr>
          <w:rFonts w:ascii="Arial" w:hAnsi="Arial" w:cs="Arial"/>
          <w:b/>
          <w:bCs/>
          <w:sz w:val="24"/>
          <w:szCs w:val="24"/>
          <w:lang w:val="en-US" w:eastAsia="pt-BR"/>
        </w:rPr>
      </w:pPr>
    </w:p>
    <w:p w:rsidR="000B1C9C" w:rsidRDefault="000B1C9C" w:rsidP="000A295F">
      <w:pPr>
        <w:autoSpaceDE w:val="0"/>
        <w:autoSpaceDN w:val="0"/>
        <w:adjustRightInd w:val="0"/>
        <w:spacing w:after="0" w:line="360" w:lineRule="auto"/>
        <w:jc w:val="both"/>
        <w:rPr>
          <w:rFonts w:ascii="Arial" w:hAnsi="Arial" w:cs="Arial"/>
          <w:b/>
          <w:bCs/>
          <w:sz w:val="24"/>
          <w:szCs w:val="24"/>
          <w:lang w:val="en-US" w:eastAsia="pt-BR"/>
        </w:rPr>
      </w:pPr>
    </w:p>
    <w:p w:rsidR="000B1C9C" w:rsidRDefault="000B1C9C" w:rsidP="000A295F">
      <w:pPr>
        <w:autoSpaceDE w:val="0"/>
        <w:autoSpaceDN w:val="0"/>
        <w:adjustRightInd w:val="0"/>
        <w:spacing w:after="0" w:line="360" w:lineRule="auto"/>
        <w:jc w:val="both"/>
        <w:rPr>
          <w:rFonts w:ascii="Arial" w:hAnsi="Arial" w:cs="Arial"/>
          <w:b/>
          <w:bCs/>
          <w:sz w:val="24"/>
          <w:szCs w:val="24"/>
          <w:lang w:val="en-US" w:eastAsia="pt-BR"/>
        </w:rPr>
      </w:pPr>
    </w:p>
    <w:p w:rsidR="000B1C9C" w:rsidRDefault="000B1C9C" w:rsidP="000A295F">
      <w:pPr>
        <w:autoSpaceDE w:val="0"/>
        <w:autoSpaceDN w:val="0"/>
        <w:adjustRightInd w:val="0"/>
        <w:spacing w:after="0" w:line="360" w:lineRule="auto"/>
        <w:jc w:val="both"/>
        <w:rPr>
          <w:rFonts w:ascii="Arial" w:hAnsi="Arial" w:cs="Arial"/>
          <w:b/>
          <w:bCs/>
          <w:sz w:val="24"/>
          <w:szCs w:val="24"/>
          <w:lang w:val="en-US" w:eastAsia="pt-BR"/>
        </w:rPr>
      </w:pPr>
    </w:p>
    <w:p w:rsidR="000B1C9C" w:rsidRPr="000B1C9C" w:rsidRDefault="000B1C9C" w:rsidP="000A295F">
      <w:pPr>
        <w:autoSpaceDE w:val="0"/>
        <w:autoSpaceDN w:val="0"/>
        <w:adjustRightInd w:val="0"/>
        <w:spacing w:after="0" w:line="360" w:lineRule="auto"/>
        <w:jc w:val="both"/>
        <w:rPr>
          <w:rFonts w:ascii="Arial" w:hAnsi="Arial" w:cs="Arial"/>
          <w:b/>
          <w:bCs/>
          <w:sz w:val="24"/>
          <w:szCs w:val="24"/>
          <w:lang w:val="en-US" w:eastAsia="pt-BR"/>
        </w:rPr>
      </w:pPr>
    </w:p>
    <w:p w:rsidR="00BB3657" w:rsidRDefault="00BB3657" w:rsidP="00BB3657">
      <w:pPr>
        <w:autoSpaceDE w:val="0"/>
        <w:autoSpaceDN w:val="0"/>
        <w:adjustRightInd w:val="0"/>
        <w:spacing w:after="0" w:line="360" w:lineRule="auto"/>
        <w:jc w:val="both"/>
        <w:rPr>
          <w:rFonts w:ascii="Arial" w:hAnsi="Arial" w:cs="Arial"/>
          <w:b/>
          <w:bCs/>
          <w:sz w:val="24"/>
          <w:szCs w:val="24"/>
          <w:lang w:val="en-US" w:eastAsia="pt-BR"/>
        </w:rPr>
      </w:pPr>
    </w:p>
    <w:p w:rsidR="00516C44" w:rsidRPr="000B1C9C" w:rsidRDefault="00516C44" w:rsidP="00BB3657">
      <w:pPr>
        <w:autoSpaceDE w:val="0"/>
        <w:autoSpaceDN w:val="0"/>
        <w:adjustRightInd w:val="0"/>
        <w:spacing w:after="0" w:line="360" w:lineRule="auto"/>
        <w:jc w:val="both"/>
        <w:rPr>
          <w:rFonts w:ascii="Arial" w:hAnsi="Arial" w:cs="Arial"/>
          <w:b/>
          <w:bCs/>
          <w:sz w:val="24"/>
          <w:szCs w:val="24"/>
          <w:lang w:val="en-US" w:eastAsia="pt-BR"/>
        </w:rPr>
      </w:pPr>
    </w:p>
    <w:p w:rsidR="000A295F" w:rsidRPr="000B1C9C" w:rsidRDefault="009148F9" w:rsidP="000A295F">
      <w:pPr>
        <w:autoSpaceDE w:val="0"/>
        <w:autoSpaceDN w:val="0"/>
        <w:adjustRightInd w:val="0"/>
        <w:spacing w:after="0" w:line="360" w:lineRule="auto"/>
        <w:rPr>
          <w:rFonts w:ascii="Arial" w:eastAsia="Times New Roman" w:hAnsi="Arial" w:cs="Arial"/>
          <w:b/>
          <w:sz w:val="24"/>
          <w:szCs w:val="24"/>
          <w:lang w:val="en-US" w:eastAsia="pt-BR"/>
        </w:rPr>
      </w:pPr>
      <w:r>
        <w:rPr>
          <w:rFonts w:asciiTheme="minorHAnsi" w:eastAsiaTheme="minorHAnsi" w:hAnsiTheme="minorHAnsi" w:cstheme="minorBidi"/>
          <w:noProof/>
          <w:lang w:eastAsia="pt-BR"/>
        </w:rPr>
        <w:pict>
          <v:rect id="Retângulo 2" o:spid="_x0000_s1026" style="position:absolute;margin-left:406.9pt;margin-top:-49.55pt;width:26.9pt;height:18.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" strokecolor="white"/>
        </w:pict>
      </w:r>
      <w:r w:rsidR="00BB3657" w:rsidRPr="000B1C9C">
        <w:rPr>
          <w:rFonts w:ascii="Arial" w:eastAsia="Times New Roman" w:hAnsi="Arial" w:cs="Arial"/>
          <w:b/>
          <w:sz w:val="24"/>
          <w:szCs w:val="24"/>
          <w:lang w:val="en-US" w:eastAsia="pt-BR"/>
        </w:rPr>
        <w:t xml:space="preserve">  </w:t>
      </w:r>
    </w:p>
    <w:sdt>
      <w:sdtPr>
        <w:rPr>
          <w:rFonts w:ascii="Arial" w:eastAsia="Calibri" w:hAnsi="Arial" w:cs="Arial"/>
          <w:b w:val="0"/>
          <w:bCs w:val="0"/>
          <w:color w:val="auto"/>
          <w:sz w:val="24"/>
          <w:szCs w:val="24"/>
        </w:rPr>
        <w:id w:val="-1029487109"/>
        <w:docPartObj>
          <w:docPartGallery w:val="Table of Contents"/>
          <w:docPartUnique/>
        </w:docPartObj>
      </w:sdtPr>
      <w:sdtContent>
        <w:p w:rsidR="009A4055" w:rsidRPr="009A4055" w:rsidRDefault="00EF2E35" w:rsidP="009A4055">
          <w:pPr>
            <w:pStyle w:val="CabealhodoSumrio"/>
            <w:spacing w:before="0" w:line="360" w:lineRule="auto"/>
            <w:jc w:val="center"/>
            <w:rPr>
              <w:rFonts w:ascii="Arial" w:hAnsi="Arial" w:cs="Arial"/>
              <w:color w:val="auto"/>
              <w:sz w:val="24"/>
              <w:szCs w:val="24"/>
            </w:rPr>
          </w:pPr>
          <w:r>
            <w:rPr>
              <w:rFonts w:ascii="Arial" w:hAnsi="Arial" w:cs="Arial"/>
              <w:noProof/>
              <w:color w:val="auto"/>
              <w:sz w:val="24"/>
              <w:szCs w:val="24"/>
              <w:lang w:eastAsia="pt-BR"/>
            </w:rPr>
            <w:drawing>
              <wp:anchor distT="0" distB="0" distL="114300" distR="114300" simplePos="0" relativeHeight="251675648" behindDoc="0" locked="0" layoutInCell="1" allowOverlap="1" wp14:anchorId="4D10E707" wp14:editId="1C7BCFD0">
                <wp:simplePos x="0" y="0"/>
                <wp:positionH relativeFrom="margin">
                  <wp:posOffset>4672965</wp:posOffset>
                </wp:positionH>
                <wp:positionV relativeFrom="margin">
                  <wp:posOffset>-614045</wp:posOffset>
                </wp:positionV>
                <wp:extent cx="1343025" cy="552450"/>
                <wp:effectExtent l="19050" t="0" r="9525" b="0"/>
                <wp:wrapSquare wrapText="bothSides"/>
                <wp:docPr id="9" name="Imagem 2" descr="apaga núm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aga número.jpg"/>
                        <pic:cNvPicPr/>
                      </pic:nvPicPr>
                      <pic:blipFill>
                        <a:blip r:embed="rId9"/>
                        <a:stretch>
                          <a:fillRect/>
                        </a:stretch>
                      </pic:blipFill>
                      <pic:spPr>
                        <a:xfrm>
                          <a:off x="0" y="0"/>
                          <a:ext cx="1343025" cy="552450"/>
                        </a:xfrm>
                        <a:prstGeom prst="rect">
                          <a:avLst/>
                        </a:prstGeom>
                      </pic:spPr>
                    </pic:pic>
                  </a:graphicData>
                </a:graphic>
              </wp:anchor>
            </w:drawing>
          </w:r>
          <w:r w:rsidR="00C7607C" w:rsidRPr="009A4055">
            <w:rPr>
              <w:rFonts w:ascii="Arial" w:hAnsi="Arial" w:cs="Arial"/>
              <w:color w:val="auto"/>
              <w:sz w:val="24"/>
              <w:szCs w:val="24"/>
            </w:rPr>
            <w:t>SUMÁRIO</w:t>
          </w:r>
        </w:p>
        <w:p w:rsidR="009A4055" w:rsidRPr="009A4055" w:rsidRDefault="009A4055" w:rsidP="009A4055">
          <w:pPr>
            <w:spacing w:after="0" w:line="360" w:lineRule="auto"/>
            <w:jc w:val="both"/>
            <w:rPr>
              <w:rFonts w:ascii="Arial" w:hAnsi="Arial" w:cs="Arial"/>
              <w:sz w:val="24"/>
              <w:szCs w:val="24"/>
            </w:rPr>
          </w:pPr>
        </w:p>
        <w:p w:rsidR="009A4055" w:rsidRPr="009A4055" w:rsidRDefault="00D877B1" w:rsidP="009A4055">
          <w:pPr>
            <w:pStyle w:val="Sumrio1"/>
            <w:rPr>
              <w:rFonts w:eastAsiaTheme="minorEastAsia"/>
            </w:rPr>
          </w:pPr>
          <w:r w:rsidRPr="009A4055">
            <w:fldChar w:fldCharType="begin"/>
          </w:r>
          <w:r w:rsidR="009A4055" w:rsidRPr="009A4055">
            <w:instrText xml:space="preserve"> TOC \o "1-3" \h \z \u </w:instrText>
          </w:r>
          <w:r w:rsidRPr="009A4055">
            <w:fldChar w:fldCharType="separate"/>
          </w:r>
          <w:hyperlink w:anchor="_Toc370264356" w:history="1">
            <w:r w:rsidR="009A4055" w:rsidRPr="009A4055">
              <w:rPr>
                <w:rStyle w:val="Hyperlink"/>
              </w:rPr>
              <w:t>1 INTRODUÇÃO</w:t>
            </w:r>
            <w:r w:rsidR="009A4055" w:rsidRPr="009A4055">
              <w:rPr>
                <w:webHidden/>
              </w:rPr>
              <w:tab/>
            </w:r>
            <w:r w:rsidRPr="009A4055">
              <w:rPr>
                <w:webHidden/>
              </w:rPr>
              <w:fldChar w:fldCharType="begin"/>
            </w:r>
            <w:r w:rsidR="009A4055" w:rsidRPr="009A4055">
              <w:rPr>
                <w:webHidden/>
              </w:rPr>
              <w:instrText xml:space="preserve"> PAGEREF _Toc370264356 \h </w:instrText>
            </w:r>
            <w:r w:rsidRPr="009A4055">
              <w:rPr>
                <w:webHidden/>
              </w:rPr>
            </w:r>
            <w:r w:rsidRPr="009A4055">
              <w:rPr>
                <w:webHidden/>
              </w:rPr>
              <w:fldChar w:fldCharType="separate"/>
            </w:r>
            <w:r w:rsidR="006726B5">
              <w:rPr>
                <w:webHidden/>
              </w:rPr>
              <w:t>12</w:t>
            </w:r>
            <w:r w:rsidRPr="009A4055">
              <w:rPr>
                <w:webHidden/>
              </w:rPr>
              <w:fldChar w:fldCharType="end"/>
            </w:r>
          </w:hyperlink>
        </w:p>
        <w:p w:rsidR="009A4055" w:rsidRPr="009A4055" w:rsidRDefault="009148F9" w:rsidP="009A4055">
          <w:pPr>
            <w:pStyle w:val="Sumrio1"/>
            <w:rPr>
              <w:rFonts w:eastAsiaTheme="minorEastAsia"/>
            </w:rPr>
          </w:pPr>
          <w:hyperlink w:anchor="_Toc370264357" w:history="1">
            <w:r w:rsidR="009A4055" w:rsidRPr="009A4055">
              <w:rPr>
                <w:rStyle w:val="Hyperlink"/>
              </w:rPr>
              <w:t>2 DEMOCRACIA</w:t>
            </w:r>
            <w:r w:rsidR="009A4055" w:rsidRPr="009A4055">
              <w:rPr>
                <w:webHidden/>
              </w:rPr>
              <w:tab/>
            </w:r>
            <w:r w:rsidR="00D877B1" w:rsidRPr="009A4055">
              <w:rPr>
                <w:webHidden/>
              </w:rPr>
              <w:fldChar w:fldCharType="begin"/>
            </w:r>
            <w:r w:rsidR="009A4055" w:rsidRPr="009A4055">
              <w:rPr>
                <w:webHidden/>
              </w:rPr>
              <w:instrText xml:space="preserve"> PAGEREF _Toc370264357 \h </w:instrText>
            </w:r>
            <w:r w:rsidR="00D877B1" w:rsidRPr="009A4055">
              <w:rPr>
                <w:webHidden/>
              </w:rPr>
            </w:r>
            <w:r w:rsidR="00D877B1" w:rsidRPr="009A4055">
              <w:rPr>
                <w:webHidden/>
              </w:rPr>
              <w:fldChar w:fldCharType="separate"/>
            </w:r>
            <w:r w:rsidR="006726B5">
              <w:rPr>
                <w:webHidden/>
              </w:rPr>
              <w:t>14</w:t>
            </w:r>
            <w:r w:rsidR="00D877B1" w:rsidRPr="009A4055">
              <w:rPr>
                <w:webHidden/>
              </w:rPr>
              <w:fldChar w:fldCharType="end"/>
            </w:r>
          </w:hyperlink>
        </w:p>
        <w:p w:rsidR="009A4055" w:rsidRPr="009A4055" w:rsidRDefault="009148F9" w:rsidP="009A4055">
          <w:pPr>
            <w:pStyle w:val="Sumrio2"/>
            <w:spacing w:line="360" w:lineRule="auto"/>
            <w:rPr>
              <w:rFonts w:eastAsiaTheme="minorEastAsia"/>
              <w:bCs w:val="0"/>
            </w:rPr>
          </w:pPr>
          <w:hyperlink w:anchor="_Toc370264358" w:history="1">
            <w:r w:rsidR="009A4055" w:rsidRPr="009A4055">
              <w:rPr>
                <w:rStyle w:val="Hyperlink"/>
              </w:rPr>
              <w:t>2.1 DEMOCRACIA DIRETA, DEMOCRACIA INDIRETA E DEMOCRACIA SEMIDIRETA</w:t>
            </w:r>
            <w:r w:rsidR="009A4055" w:rsidRPr="009A4055">
              <w:rPr>
                <w:webHidden/>
              </w:rPr>
              <w:tab/>
            </w:r>
            <w:r w:rsidR="00D877B1" w:rsidRPr="009A4055">
              <w:rPr>
                <w:webHidden/>
              </w:rPr>
              <w:fldChar w:fldCharType="begin"/>
            </w:r>
            <w:r w:rsidR="009A4055" w:rsidRPr="009A4055">
              <w:rPr>
                <w:webHidden/>
              </w:rPr>
              <w:instrText xml:space="preserve"> PAGEREF _Toc370264358 \h </w:instrText>
            </w:r>
            <w:r w:rsidR="00D877B1" w:rsidRPr="009A4055">
              <w:rPr>
                <w:webHidden/>
              </w:rPr>
            </w:r>
            <w:r w:rsidR="00D877B1" w:rsidRPr="009A4055">
              <w:rPr>
                <w:webHidden/>
              </w:rPr>
              <w:fldChar w:fldCharType="separate"/>
            </w:r>
            <w:r w:rsidR="006726B5">
              <w:rPr>
                <w:webHidden/>
              </w:rPr>
              <w:t>17</w:t>
            </w:r>
            <w:r w:rsidR="00D877B1" w:rsidRPr="009A4055">
              <w:rPr>
                <w:webHidden/>
              </w:rPr>
              <w:fldChar w:fldCharType="end"/>
            </w:r>
          </w:hyperlink>
        </w:p>
        <w:p w:rsidR="009A4055" w:rsidRPr="009A4055" w:rsidRDefault="009148F9" w:rsidP="009A4055">
          <w:pPr>
            <w:pStyle w:val="Sumrio3"/>
            <w:rPr>
              <w:lang w:eastAsia="pt-BR"/>
            </w:rPr>
          </w:pPr>
          <w:hyperlink w:anchor="_Toc370264359" w:history="1">
            <w:r w:rsidR="009A4055" w:rsidRPr="009A4055">
              <w:rPr>
                <w:rStyle w:val="Hyperlink"/>
              </w:rPr>
              <w:t>2.1.1 Democracia direta ou também conhecida democracia não representativa</w:t>
            </w:r>
            <w:r w:rsidR="009A4055" w:rsidRPr="009A4055">
              <w:rPr>
                <w:webHidden/>
              </w:rPr>
              <w:tab/>
            </w:r>
            <w:r w:rsidR="00D877B1" w:rsidRPr="009A4055">
              <w:rPr>
                <w:webHidden/>
              </w:rPr>
              <w:fldChar w:fldCharType="begin"/>
            </w:r>
            <w:r w:rsidR="009A4055" w:rsidRPr="009A4055">
              <w:rPr>
                <w:webHidden/>
              </w:rPr>
              <w:instrText xml:space="preserve"> PAGEREF _Toc370264359 \h </w:instrText>
            </w:r>
            <w:r w:rsidR="00D877B1" w:rsidRPr="009A4055">
              <w:rPr>
                <w:webHidden/>
              </w:rPr>
            </w:r>
            <w:r w:rsidR="00D877B1" w:rsidRPr="009A4055">
              <w:rPr>
                <w:webHidden/>
              </w:rPr>
              <w:fldChar w:fldCharType="separate"/>
            </w:r>
            <w:r w:rsidR="006726B5">
              <w:rPr>
                <w:webHidden/>
              </w:rPr>
              <w:t>17</w:t>
            </w:r>
            <w:r w:rsidR="00D877B1" w:rsidRPr="009A4055">
              <w:rPr>
                <w:webHidden/>
              </w:rPr>
              <w:fldChar w:fldCharType="end"/>
            </w:r>
          </w:hyperlink>
        </w:p>
        <w:p w:rsidR="009A4055" w:rsidRPr="009A4055" w:rsidRDefault="009148F9" w:rsidP="009A4055">
          <w:pPr>
            <w:pStyle w:val="Sumrio3"/>
            <w:rPr>
              <w:lang w:eastAsia="pt-BR"/>
            </w:rPr>
          </w:pPr>
          <w:hyperlink w:anchor="_Toc370264360" w:history="1">
            <w:r w:rsidR="009A4055" w:rsidRPr="009A4055">
              <w:rPr>
                <w:rStyle w:val="Hyperlink"/>
              </w:rPr>
              <w:t>2.1.2 Democracia indireta ou também conhecida como democracia representativa</w:t>
            </w:r>
            <w:r w:rsidR="009A4055" w:rsidRPr="009A4055">
              <w:rPr>
                <w:webHidden/>
              </w:rPr>
              <w:tab/>
            </w:r>
            <w:r w:rsidR="00D877B1" w:rsidRPr="009A4055">
              <w:rPr>
                <w:webHidden/>
              </w:rPr>
              <w:fldChar w:fldCharType="begin"/>
            </w:r>
            <w:r w:rsidR="009A4055" w:rsidRPr="009A4055">
              <w:rPr>
                <w:webHidden/>
              </w:rPr>
              <w:instrText xml:space="preserve"> PAGEREF _Toc370264360 \h </w:instrText>
            </w:r>
            <w:r w:rsidR="00D877B1" w:rsidRPr="009A4055">
              <w:rPr>
                <w:webHidden/>
              </w:rPr>
            </w:r>
            <w:r w:rsidR="00D877B1" w:rsidRPr="009A4055">
              <w:rPr>
                <w:webHidden/>
              </w:rPr>
              <w:fldChar w:fldCharType="separate"/>
            </w:r>
            <w:r w:rsidR="006726B5">
              <w:rPr>
                <w:webHidden/>
              </w:rPr>
              <w:t>19</w:t>
            </w:r>
            <w:r w:rsidR="00D877B1" w:rsidRPr="009A4055">
              <w:rPr>
                <w:webHidden/>
              </w:rPr>
              <w:fldChar w:fldCharType="end"/>
            </w:r>
          </w:hyperlink>
        </w:p>
        <w:p w:rsidR="009A4055" w:rsidRPr="009A4055" w:rsidRDefault="009148F9" w:rsidP="009A4055">
          <w:pPr>
            <w:pStyle w:val="Sumrio3"/>
            <w:rPr>
              <w:lang w:eastAsia="pt-BR"/>
            </w:rPr>
          </w:pPr>
          <w:hyperlink w:anchor="_Toc370264361" w:history="1">
            <w:r w:rsidR="009A4055" w:rsidRPr="009A4055">
              <w:rPr>
                <w:rStyle w:val="Hyperlink"/>
              </w:rPr>
              <w:t>2.1.3 Democracia semidireta ou também conhecida democracia participativa</w:t>
            </w:r>
            <w:r w:rsidR="009A4055" w:rsidRPr="009A4055">
              <w:rPr>
                <w:webHidden/>
              </w:rPr>
              <w:tab/>
            </w:r>
            <w:r w:rsidR="00D877B1" w:rsidRPr="009A4055">
              <w:rPr>
                <w:webHidden/>
              </w:rPr>
              <w:fldChar w:fldCharType="begin"/>
            </w:r>
            <w:r w:rsidR="009A4055" w:rsidRPr="009A4055">
              <w:rPr>
                <w:webHidden/>
              </w:rPr>
              <w:instrText xml:space="preserve"> PAGEREF _Toc370264361 \h </w:instrText>
            </w:r>
            <w:r w:rsidR="00D877B1" w:rsidRPr="009A4055">
              <w:rPr>
                <w:webHidden/>
              </w:rPr>
            </w:r>
            <w:r w:rsidR="00D877B1" w:rsidRPr="009A4055">
              <w:rPr>
                <w:webHidden/>
              </w:rPr>
              <w:fldChar w:fldCharType="separate"/>
            </w:r>
            <w:r w:rsidR="006726B5">
              <w:rPr>
                <w:webHidden/>
              </w:rPr>
              <w:t>21</w:t>
            </w:r>
            <w:r w:rsidR="00D877B1" w:rsidRPr="009A4055">
              <w:rPr>
                <w:webHidden/>
              </w:rPr>
              <w:fldChar w:fldCharType="end"/>
            </w:r>
          </w:hyperlink>
        </w:p>
        <w:p w:rsidR="009A4055" w:rsidRPr="009A4055" w:rsidRDefault="009148F9" w:rsidP="009A4055">
          <w:pPr>
            <w:pStyle w:val="Sumrio3"/>
            <w:rPr>
              <w:lang w:eastAsia="pt-BR"/>
            </w:rPr>
          </w:pPr>
          <w:hyperlink w:anchor="_Toc370264362" w:history="1">
            <w:r w:rsidR="009A4055" w:rsidRPr="009A4055">
              <w:rPr>
                <w:rStyle w:val="Hyperlink"/>
              </w:rPr>
              <w:t>2.1.4 Modelo democrático adotado no Brasil pela Constituição Federal de 1988</w:t>
            </w:r>
            <w:r w:rsidR="009A4055" w:rsidRPr="009A4055">
              <w:rPr>
                <w:webHidden/>
              </w:rPr>
              <w:tab/>
            </w:r>
            <w:r w:rsidR="00D877B1" w:rsidRPr="009A4055">
              <w:rPr>
                <w:webHidden/>
              </w:rPr>
              <w:fldChar w:fldCharType="begin"/>
            </w:r>
            <w:r w:rsidR="009A4055" w:rsidRPr="009A4055">
              <w:rPr>
                <w:webHidden/>
              </w:rPr>
              <w:instrText xml:space="preserve"> PAGEREF _Toc370264362 \h </w:instrText>
            </w:r>
            <w:r w:rsidR="00D877B1" w:rsidRPr="009A4055">
              <w:rPr>
                <w:webHidden/>
              </w:rPr>
            </w:r>
            <w:r w:rsidR="00D877B1" w:rsidRPr="009A4055">
              <w:rPr>
                <w:webHidden/>
              </w:rPr>
              <w:fldChar w:fldCharType="separate"/>
            </w:r>
            <w:r w:rsidR="006726B5">
              <w:rPr>
                <w:webHidden/>
              </w:rPr>
              <w:t>22</w:t>
            </w:r>
            <w:r w:rsidR="00D877B1" w:rsidRPr="009A4055">
              <w:rPr>
                <w:webHidden/>
              </w:rPr>
              <w:fldChar w:fldCharType="end"/>
            </w:r>
          </w:hyperlink>
        </w:p>
        <w:p w:rsidR="009A4055" w:rsidRPr="009A4055" w:rsidRDefault="009148F9" w:rsidP="009A4055">
          <w:pPr>
            <w:pStyle w:val="Sumrio2"/>
            <w:spacing w:line="360" w:lineRule="auto"/>
            <w:rPr>
              <w:rFonts w:eastAsiaTheme="minorEastAsia"/>
              <w:bCs w:val="0"/>
            </w:rPr>
          </w:pPr>
          <w:hyperlink w:anchor="_Toc370264363" w:history="1">
            <w:r w:rsidR="009A4055" w:rsidRPr="009A4055">
              <w:rPr>
                <w:rStyle w:val="Hyperlink"/>
              </w:rPr>
              <w:t>2.2 PRINCÍPIOS DEMOCRÁTICOS E PRINCÍPIOS CONSTITUCIONAIS RELEVANTES AO TRABALHO</w:t>
            </w:r>
            <w:r w:rsidR="009A4055" w:rsidRPr="009A4055">
              <w:rPr>
                <w:webHidden/>
              </w:rPr>
              <w:tab/>
            </w:r>
            <w:r w:rsidR="00D877B1" w:rsidRPr="009A4055">
              <w:rPr>
                <w:webHidden/>
              </w:rPr>
              <w:fldChar w:fldCharType="begin"/>
            </w:r>
            <w:r w:rsidR="009A4055" w:rsidRPr="009A4055">
              <w:rPr>
                <w:webHidden/>
              </w:rPr>
              <w:instrText xml:space="preserve"> PAGEREF _Toc370264363 \h </w:instrText>
            </w:r>
            <w:r w:rsidR="00D877B1" w:rsidRPr="009A4055">
              <w:rPr>
                <w:webHidden/>
              </w:rPr>
            </w:r>
            <w:r w:rsidR="00D877B1" w:rsidRPr="009A4055">
              <w:rPr>
                <w:webHidden/>
              </w:rPr>
              <w:fldChar w:fldCharType="separate"/>
            </w:r>
            <w:r w:rsidR="006726B5">
              <w:rPr>
                <w:webHidden/>
              </w:rPr>
              <w:t>24</w:t>
            </w:r>
            <w:r w:rsidR="00D877B1" w:rsidRPr="009A4055">
              <w:rPr>
                <w:webHidden/>
              </w:rPr>
              <w:fldChar w:fldCharType="end"/>
            </w:r>
          </w:hyperlink>
        </w:p>
        <w:p w:rsidR="009A4055" w:rsidRPr="009A4055" w:rsidRDefault="009148F9" w:rsidP="009A4055">
          <w:pPr>
            <w:pStyle w:val="Sumrio3"/>
            <w:rPr>
              <w:lang w:eastAsia="pt-BR"/>
            </w:rPr>
          </w:pPr>
          <w:hyperlink w:anchor="_Toc370264364" w:history="1">
            <w:r w:rsidR="009A4055" w:rsidRPr="009A4055">
              <w:rPr>
                <w:rStyle w:val="Hyperlink"/>
              </w:rPr>
              <w:t>2.2.1 Princípios democráticos</w:t>
            </w:r>
            <w:r w:rsidR="009A4055" w:rsidRPr="009A4055">
              <w:rPr>
                <w:webHidden/>
              </w:rPr>
              <w:tab/>
            </w:r>
            <w:r w:rsidR="00D877B1" w:rsidRPr="009A4055">
              <w:rPr>
                <w:webHidden/>
              </w:rPr>
              <w:fldChar w:fldCharType="begin"/>
            </w:r>
            <w:r w:rsidR="009A4055" w:rsidRPr="009A4055">
              <w:rPr>
                <w:webHidden/>
              </w:rPr>
              <w:instrText xml:space="preserve"> PAGEREF _Toc370264364 \h </w:instrText>
            </w:r>
            <w:r w:rsidR="00D877B1" w:rsidRPr="009A4055">
              <w:rPr>
                <w:webHidden/>
              </w:rPr>
            </w:r>
            <w:r w:rsidR="00D877B1" w:rsidRPr="009A4055">
              <w:rPr>
                <w:webHidden/>
              </w:rPr>
              <w:fldChar w:fldCharType="separate"/>
            </w:r>
            <w:r w:rsidR="006726B5">
              <w:rPr>
                <w:webHidden/>
              </w:rPr>
              <w:t>24</w:t>
            </w:r>
            <w:r w:rsidR="00D877B1" w:rsidRPr="009A4055">
              <w:rPr>
                <w:webHidden/>
              </w:rPr>
              <w:fldChar w:fldCharType="end"/>
            </w:r>
          </w:hyperlink>
        </w:p>
        <w:p w:rsidR="009A4055" w:rsidRPr="009A4055" w:rsidRDefault="009148F9" w:rsidP="009A4055">
          <w:pPr>
            <w:pStyle w:val="Sumrio3"/>
            <w:rPr>
              <w:lang w:eastAsia="pt-BR"/>
            </w:rPr>
          </w:pPr>
          <w:hyperlink w:anchor="_Toc370264365" w:history="1">
            <w:r w:rsidR="009A4055" w:rsidRPr="009A4055">
              <w:rPr>
                <w:rStyle w:val="Hyperlink"/>
              </w:rPr>
              <w:t>2.2.2 Direitos e deveres constitucionais individuais e coletivos relevantes</w:t>
            </w:r>
            <w:r w:rsidR="009A4055" w:rsidRPr="009A4055">
              <w:rPr>
                <w:webHidden/>
              </w:rPr>
              <w:tab/>
            </w:r>
            <w:r w:rsidR="00D877B1" w:rsidRPr="009A4055">
              <w:rPr>
                <w:webHidden/>
              </w:rPr>
              <w:fldChar w:fldCharType="begin"/>
            </w:r>
            <w:r w:rsidR="009A4055" w:rsidRPr="009A4055">
              <w:rPr>
                <w:webHidden/>
              </w:rPr>
              <w:instrText xml:space="preserve"> PAGEREF _Toc370264365 \h </w:instrText>
            </w:r>
            <w:r w:rsidR="00D877B1" w:rsidRPr="009A4055">
              <w:rPr>
                <w:webHidden/>
              </w:rPr>
            </w:r>
            <w:r w:rsidR="00D877B1" w:rsidRPr="009A4055">
              <w:rPr>
                <w:webHidden/>
              </w:rPr>
              <w:fldChar w:fldCharType="separate"/>
            </w:r>
            <w:r w:rsidR="006726B5">
              <w:rPr>
                <w:webHidden/>
              </w:rPr>
              <w:t>25</w:t>
            </w:r>
            <w:r w:rsidR="00D877B1" w:rsidRPr="009A4055">
              <w:rPr>
                <w:webHidden/>
              </w:rPr>
              <w:fldChar w:fldCharType="end"/>
            </w:r>
          </w:hyperlink>
        </w:p>
        <w:p w:rsidR="009A4055" w:rsidRPr="009A4055" w:rsidRDefault="009148F9" w:rsidP="009A4055">
          <w:pPr>
            <w:pStyle w:val="Sumrio1"/>
            <w:rPr>
              <w:rFonts w:eastAsiaTheme="minorEastAsia"/>
            </w:rPr>
          </w:pPr>
          <w:hyperlink w:anchor="_Toc370264366" w:history="1">
            <w:r w:rsidR="009A4055" w:rsidRPr="009A4055">
              <w:rPr>
                <w:rStyle w:val="Hyperlink"/>
              </w:rPr>
              <w:t>3 RESPONSABILIDADE CIVIL</w:t>
            </w:r>
            <w:r w:rsidR="009A4055" w:rsidRPr="009A4055">
              <w:rPr>
                <w:webHidden/>
              </w:rPr>
              <w:tab/>
            </w:r>
            <w:r w:rsidR="00D877B1" w:rsidRPr="009A4055">
              <w:rPr>
                <w:webHidden/>
              </w:rPr>
              <w:fldChar w:fldCharType="begin"/>
            </w:r>
            <w:r w:rsidR="009A4055" w:rsidRPr="009A4055">
              <w:rPr>
                <w:webHidden/>
              </w:rPr>
              <w:instrText xml:space="preserve"> PAGEREF _Toc370264366 \h </w:instrText>
            </w:r>
            <w:r w:rsidR="00D877B1" w:rsidRPr="009A4055">
              <w:rPr>
                <w:webHidden/>
              </w:rPr>
            </w:r>
            <w:r w:rsidR="00D877B1" w:rsidRPr="009A4055">
              <w:rPr>
                <w:webHidden/>
              </w:rPr>
              <w:fldChar w:fldCharType="separate"/>
            </w:r>
            <w:r w:rsidR="006726B5">
              <w:rPr>
                <w:webHidden/>
              </w:rPr>
              <w:t>30</w:t>
            </w:r>
            <w:r w:rsidR="00D877B1" w:rsidRPr="009A4055">
              <w:rPr>
                <w:webHidden/>
              </w:rPr>
              <w:fldChar w:fldCharType="end"/>
            </w:r>
          </w:hyperlink>
        </w:p>
        <w:p w:rsidR="009A4055" w:rsidRPr="009A4055" w:rsidRDefault="009148F9" w:rsidP="009A4055">
          <w:pPr>
            <w:pStyle w:val="Sumrio2"/>
            <w:spacing w:line="360" w:lineRule="auto"/>
            <w:rPr>
              <w:rFonts w:eastAsiaTheme="minorEastAsia"/>
              <w:bCs w:val="0"/>
            </w:rPr>
          </w:pPr>
          <w:hyperlink w:anchor="_Toc370264367" w:history="1">
            <w:r w:rsidR="009A4055" w:rsidRPr="009A4055">
              <w:rPr>
                <w:rStyle w:val="Hyperlink"/>
              </w:rPr>
              <w:t>3.1 CONCEITO DE RESPONSABILIDADE CIVIL</w:t>
            </w:r>
            <w:r w:rsidR="009A4055" w:rsidRPr="009A4055">
              <w:rPr>
                <w:webHidden/>
              </w:rPr>
              <w:tab/>
            </w:r>
            <w:r w:rsidR="00D877B1" w:rsidRPr="009A4055">
              <w:rPr>
                <w:webHidden/>
              </w:rPr>
              <w:fldChar w:fldCharType="begin"/>
            </w:r>
            <w:r w:rsidR="009A4055" w:rsidRPr="009A4055">
              <w:rPr>
                <w:webHidden/>
              </w:rPr>
              <w:instrText xml:space="preserve"> PAGEREF _Toc370264367 \h </w:instrText>
            </w:r>
            <w:r w:rsidR="00D877B1" w:rsidRPr="009A4055">
              <w:rPr>
                <w:webHidden/>
              </w:rPr>
            </w:r>
            <w:r w:rsidR="00D877B1" w:rsidRPr="009A4055">
              <w:rPr>
                <w:webHidden/>
              </w:rPr>
              <w:fldChar w:fldCharType="separate"/>
            </w:r>
            <w:r w:rsidR="006726B5">
              <w:rPr>
                <w:webHidden/>
              </w:rPr>
              <w:t>30</w:t>
            </w:r>
            <w:r w:rsidR="00D877B1" w:rsidRPr="009A4055">
              <w:rPr>
                <w:webHidden/>
              </w:rPr>
              <w:fldChar w:fldCharType="end"/>
            </w:r>
          </w:hyperlink>
        </w:p>
        <w:p w:rsidR="009A4055" w:rsidRPr="009A4055" w:rsidRDefault="009148F9" w:rsidP="009A4055">
          <w:pPr>
            <w:pStyle w:val="Sumrio2"/>
            <w:spacing w:line="360" w:lineRule="auto"/>
            <w:rPr>
              <w:rFonts w:eastAsiaTheme="minorEastAsia"/>
              <w:bCs w:val="0"/>
            </w:rPr>
          </w:pPr>
          <w:hyperlink w:anchor="_Toc370264368" w:history="1">
            <w:r w:rsidR="009A4055" w:rsidRPr="009A4055">
              <w:rPr>
                <w:rStyle w:val="Hyperlink"/>
              </w:rPr>
              <w:t>3.2 ESPÉCIES DE RESPONSABILIDADES</w:t>
            </w:r>
            <w:r w:rsidR="009A4055" w:rsidRPr="009A4055">
              <w:rPr>
                <w:webHidden/>
              </w:rPr>
              <w:tab/>
            </w:r>
            <w:r w:rsidR="00D877B1" w:rsidRPr="009A4055">
              <w:rPr>
                <w:webHidden/>
              </w:rPr>
              <w:fldChar w:fldCharType="begin"/>
            </w:r>
            <w:r w:rsidR="009A4055" w:rsidRPr="009A4055">
              <w:rPr>
                <w:webHidden/>
              </w:rPr>
              <w:instrText xml:space="preserve"> PAGEREF _Toc370264368 \h </w:instrText>
            </w:r>
            <w:r w:rsidR="00D877B1" w:rsidRPr="009A4055">
              <w:rPr>
                <w:webHidden/>
              </w:rPr>
            </w:r>
            <w:r w:rsidR="00D877B1" w:rsidRPr="009A4055">
              <w:rPr>
                <w:webHidden/>
              </w:rPr>
              <w:fldChar w:fldCharType="separate"/>
            </w:r>
            <w:r w:rsidR="006726B5">
              <w:rPr>
                <w:webHidden/>
              </w:rPr>
              <w:t>31</w:t>
            </w:r>
            <w:r w:rsidR="00D877B1" w:rsidRPr="009A4055">
              <w:rPr>
                <w:webHidden/>
              </w:rPr>
              <w:fldChar w:fldCharType="end"/>
            </w:r>
          </w:hyperlink>
        </w:p>
        <w:p w:rsidR="009A4055" w:rsidRPr="009A4055" w:rsidRDefault="009148F9" w:rsidP="009A4055">
          <w:pPr>
            <w:pStyle w:val="Sumrio3"/>
            <w:rPr>
              <w:lang w:eastAsia="pt-BR"/>
            </w:rPr>
          </w:pPr>
          <w:hyperlink w:anchor="_Toc370264369" w:history="1">
            <w:r w:rsidR="009A4055" w:rsidRPr="009A4055">
              <w:rPr>
                <w:rStyle w:val="Hyperlink"/>
              </w:rPr>
              <w:t>3.2.1 Responsabilidade civil subjetiva (teoria da culpa) e objetiva (teoria do risco)</w:t>
            </w:r>
            <w:r w:rsidR="009A4055" w:rsidRPr="009A4055">
              <w:rPr>
                <w:webHidden/>
              </w:rPr>
              <w:tab/>
            </w:r>
            <w:r w:rsidR="00D877B1" w:rsidRPr="009A4055">
              <w:rPr>
                <w:webHidden/>
              </w:rPr>
              <w:fldChar w:fldCharType="begin"/>
            </w:r>
            <w:r w:rsidR="009A4055" w:rsidRPr="009A4055">
              <w:rPr>
                <w:webHidden/>
              </w:rPr>
              <w:instrText xml:space="preserve"> PAGEREF _Toc370264369 \h </w:instrText>
            </w:r>
            <w:r w:rsidR="00D877B1" w:rsidRPr="009A4055">
              <w:rPr>
                <w:webHidden/>
              </w:rPr>
            </w:r>
            <w:r w:rsidR="00D877B1" w:rsidRPr="009A4055">
              <w:rPr>
                <w:webHidden/>
              </w:rPr>
              <w:fldChar w:fldCharType="separate"/>
            </w:r>
            <w:r w:rsidR="006726B5">
              <w:rPr>
                <w:webHidden/>
              </w:rPr>
              <w:t>31</w:t>
            </w:r>
            <w:r w:rsidR="00D877B1" w:rsidRPr="009A4055">
              <w:rPr>
                <w:webHidden/>
              </w:rPr>
              <w:fldChar w:fldCharType="end"/>
            </w:r>
          </w:hyperlink>
        </w:p>
        <w:p w:rsidR="009A4055" w:rsidRPr="009A4055" w:rsidRDefault="009148F9" w:rsidP="009A4055">
          <w:pPr>
            <w:pStyle w:val="Sumrio3"/>
            <w:rPr>
              <w:lang w:eastAsia="pt-BR"/>
            </w:rPr>
          </w:pPr>
          <w:hyperlink w:anchor="_Toc370264370" w:history="1">
            <w:r w:rsidR="009A4055" w:rsidRPr="009A4055">
              <w:rPr>
                <w:rStyle w:val="Hyperlink"/>
              </w:rPr>
              <w:t>3.2.2 Responsabilidade Civil Contratual e Extracontratual</w:t>
            </w:r>
            <w:r w:rsidR="009A4055" w:rsidRPr="009A4055">
              <w:rPr>
                <w:webHidden/>
              </w:rPr>
              <w:tab/>
            </w:r>
            <w:r w:rsidR="00D877B1" w:rsidRPr="009A4055">
              <w:rPr>
                <w:webHidden/>
              </w:rPr>
              <w:fldChar w:fldCharType="begin"/>
            </w:r>
            <w:r w:rsidR="009A4055" w:rsidRPr="009A4055">
              <w:rPr>
                <w:webHidden/>
              </w:rPr>
              <w:instrText xml:space="preserve"> PAGEREF _Toc370264370 \h </w:instrText>
            </w:r>
            <w:r w:rsidR="00D877B1" w:rsidRPr="009A4055">
              <w:rPr>
                <w:webHidden/>
              </w:rPr>
            </w:r>
            <w:r w:rsidR="00D877B1" w:rsidRPr="009A4055">
              <w:rPr>
                <w:webHidden/>
              </w:rPr>
              <w:fldChar w:fldCharType="separate"/>
            </w:r>
            <w:r w:rsidR="006726B5">
              <w:rPr>
                <w:webHidden/>
              </w:rPr>
              <w:t>33</w:t>
            </w:r>
            <w:r w:rsidR="00D877B1" w:rsidRPr="009A4055">
              <w:rPr>
                <w:webHidden/>
              </w:rPr>
              <w:fldChar w:fldCharType="end"/>
            </w:r>
          </w:hyperlink>
        </w:p>
        <w:p w:rsidR="009A4055" w:rsidRPr="009A4055" w:rsidRDefault="009148F9" w:rsidP="009A4055">
          <w:pPr>
            <w:pStyle w:val="Sumrio3"/>
            <w:rPr>
              <w:lang w:eastAsia="pt-BR"/>
            </w:rPr>
          </w:pPr>
          <w:hyperlink w:anchor="_Toc370264371" w:history="1">
            <w:r w:rsidR="009A4055" w:rsidRPr="009A4055">
              <w:rPr>
                <w:rStyle w:val="Hyperlink"/>
              </w:rPr>
              <w:t xml:space="preserve">3.3 </w:t>
            </w:r>
            <w:r w:rsidR="009A4055" w:rsidRPr="009A4055">
              <w:rPr>
                <w:rStyle w:val="Hyperlink"/>
                <w:b w:val="0"/>
              </w:rPr>
              <w:t>PRESSUPOSTOS DA RESPONSABILIDADE CIVIL FUNDAMENTAIS PARA O OBJETO DA PESQUISA</w:t>
            </w:r>
            <w:r w:rsidR="009A4055" w:rsidRPr="009A4055">
              <w:rPr>
                <w:b w:val="0"/>
                <w:webHidden/>
              </w:rPr>
              <w:tab/>
            </w:r>
            <w:r w:rsidR="00D877B1" w:rsidRPr="009A4055">
              <w:rPr>
                <w:b w:val="0"/>
                <w:webHidden/>
              </w:rPr>
              <w:fldChar w:fldCharType="begin"/>
            </w:r>
            <w:r w:rsidR="009A4055" w:rsidRPr="009A4055">
              <w:rPr>
                <w:b w:val="0"/>
                <w:webHidden/>
              </w:rPr>
              <w:instrText xml:space="preserve"> PAGEREF _Toc370264371 \h </w:instrText>
            </w:r>
            <w:r w:rsidR="00D877B1" w:rsidRPr="009A4055">
              <w:rPr>
                <w:b w:val="0"/>
                <w:webHidden/>
              </w:rPr>
            </w:r>
            <w:r w:rsidR="00D877B1" w:rsidRPr="009A4055">
              <w:rPr>
                <w:b w:val="0"/>
                <w:webHidden/>
              </w:rPr>
              <w:fldChar w:fldCharType="separate"/>
            </w:r>
            <w:r w:rsidR="006726B5">
              <w:rPr>
                <w:b w:val="0"/>
                <w:webHidden/>
              </w:rPr>
              <w:t>37</w:t>
            </w:r>
            <w:r w:rsidR="00D877B1" w:rsidRPr="009A4055">
              <w:rPr>
                <w:b w:val="0"/>
                <w:webHidden/>
              </w:rPr>
              <w:fldChar w:fldCharType="end"/>
            </w:r>
          </w:hyperlink>
        </w:p>
        <w:p w:rsidR="009A4055" w:rsidRPr="009A4055" w:rsidRDefault="009148F9" w:rsidP="009A4055">
          <w:pPr>
            <w:pStyle w:val="Sumrio3"/>
            <w:rPr>
              <w:lang w:eastAsia="pt-BR"/>
            </w:rPr>
          </w:pPr>
          <w:hyperlink w:anchor="_Toc370264372" w:history="1">
            <w:r w:rsidR="009A4055" w:rsidRPr="009A4055">
              <w:rPr>
                <w:rStyle w:val="Hyperlink"/>
              </w:rPr>
              <w:t>3.3.1 Ação ou omissão voluntária do agente praticante da lesão</w:t>
            </w:r>
            <w:r w:rsidR="009A4055" w:rsidRPr="009A4055">
              <w:rPr>
                <w:webHidden/>
              </w:rPr>
              <w:tab/>
            </w:r>
            <w:r w:rsidR="00D877B1" w:rsidRPr="009A4055">
              <w:rPr>
                <w:webHidden/>
              </w:rPr>
              <w:fldChar w:fldCharType="begin"/>
            </w:r>
            <w:r w:rsidR="009A4055" w:rsidRPr="009A4055">
              <w:rPr>
                <w:webHidden/>
              </w:rPr>
              <w:instrText xml:space="preserve"> PAGEREF _Toc370264372 \h </w:instrText>
            </w:r>
            <w:r w:rsidR="00D877B1" w:rsidRPr="009A4055">
              <w:rPr>
                <w:webHidden/>
              </w:rPr>
            </w:r>
            <w:r w:rsidR="00D877B1" w:rsidRPr="009A4055">
              <w:rPr>
                <w:webHidden/>
              </w:rPr>
              <w:fldChar w:fldCharType="separate"/>
            </w:r>
            <w:r w:rsidR="006726B5">
              <w:rPr>
                <w:webHidden/>
              </w:rPr>
              <w:t>38</w:t>
            </w:r>
            <w:r w:rsidR="00D877B1" w:rsidRPr="009A4055">
              <w:rPr>
                <w:webHidden/>
              </w:rPr>
              <w:fldChar w:fldCharType="end"/>
            </w:r>
          </w:hyperlink>
        </w:p>
        <w:p w:rsidR="009A4055" w:rsidRPr="009A4055" w:rsidRDefault="009148F9" w:rsidP="009A4055">
          <w:pPr>
            <w:pStyle w:val="Sumrio3"/>
            <w:rPr>
              <w:lang w:eastAsia="pt-BR"/>
            </w:rPr>
          </w:pPr>
          <w:hyperlink w:anchor="_Toc370264373" w:history="1">
            <w:r w:rsidR="009A4055" w:rsidRPr="009A4055">
              <w:rPr>
                <w:rStyle w:val="Hyperlink"/>
              </w:rPr>
              <w:t>3.3.2 Nexo causal ou nexo de causalidade entre o fato e o dano</w:t>
            </w:r>
            <w:r w:rsidR="009A4055" w:rsidRPr="009A4055">
              <w:rPr>
                <w:webHidden/>
              </w:rPr>
              <w:tab/>
            </w:r>
            <w:r w:rsidR="00D877B1" w:rsidRPr="009A4055">
              <w:rPr>
                <w:webHidden/>
              </w:rPr>
              <w:fldChar w:fldCharType="begin"/>
            </w:r>
            <w:r w:rsidR="009A4055" w:rsidRPr="009A4055">
              <w:rPr>
                <w:webHidden/>
              </w:rPr>
              <w:instrText xml:space="preserve"> PAGEREF _Toc370264373 \h </w:instrText>
            </w:r>
            <w:r w:rsidR="00D877B1" w:rsidRPr="009A4055">
              <w:rPr>
                <w:webHidden/>
              </w:rPr>
            </w:r>
            <w:r w:rsidR="00D877B1" w:rsidRPr="009A4055">
              <w:rPr>
                <w:webHidden/>
              </w:rPr>
              <w:fldChar w:fldCharType="separate"/>
            </w:r>
            <w:r w:rsidR="006726B5">
              <w:rPr>
                <w:webHidden/>
              </w:rPr>
              <w:t>39</w:t>
            </w:r>
            <w:r w:rsidR="00D877B1" w:rsidRPr="009A4055">
              <w:rPr>
                <w:webHidden/>
              </w:rPr>
              <w:fldChar w:fldCharType="end"/>
            </w:r>
          </w:hyperlink>
        </w:p>
        <w:p w:rsidR="009A4055" w:rsidRPr="009A4055" w:rsidRDefault="009148F9" w:rsidP="009A4055">
          <w:pPr>
            <w:pStyle w:val="Sumrio3"/>
            <w:rPr>
              <w:lang w:eastAsia="pt-BR"/>
            </w:rPr>
          </w:pPr>
          <w:hyperlink w:anchor="_Toc370264374" w:history="1">
            <w:r w:rsidR="009A4055" w:rsidRPr="009A4055">
              <w:rPr>
                <w:rStyle w:val="Hyperlink"/>
              </w:rPr>
              <w:t>3.3.4 Negligência, imprudência e imperícia</w:t>
            </w:r>
            <w:r w:rsidR="009A4055" w:rsidRPr="009A4055">
              <w:rPr>
                <w:webHidden/>
              </w:rPr>
              <w:tab/>
            </w:r>
            <w:r w:rsidR="00D877B1" w:rsidRPr="009A4055">
              <w:rPr>
                <w:webHidden/>
              </w:rPr>
              <w:fldChar w:fldCharType="begin"/>
            </w:r>
            <w:r w:rsidR="009A4055" w:rsidRPr="009A4055">
              <w:rPr>
                <w:webHidden/>
              </w:rPr>
              <w:instrText xml:space="preserve"> PAGEREF _Toc370264374 \h </w:instrText>
            </w:r>
            <w:r w:rsidR="00D877B1" w:rsidRPr="009A4055">
              <w:rPr>
                <w:webHidden/>
              </w:rPr>
            </w:r>
            <w:r w:rsidR="00D877B1" w:rsidRPr="009A4055">
              <w:rPr>
                <w:webHidden/>
              </w:rPr>
              <w:fldChar w:fldCharType="separate"/>
            </w:r>
            <w:r w:rsidR="006726B5">
              <w:rPr>
                <w:webHidden/>
              </w:rPr>
              <w:t>40</w:t>
            </w:r>
            <w:r w:rsidR="00D877B1" w:rsidRPr="009A4055">
              <w:rPr>
                <w:webHidden/>
              </w:rPr>
              <w:fldChar w:fldCharType="end"/>
            </w:r>
          </w:hyperlink>
        </w:p>
        <w:p w:rsidR="009A4055" w:rsidRPr="009A4055" w:rsidRDefault="009148F9" w:rsidP="009A4055">
          <w:pPr>
            <w:pStyle w:val="Sumrio3"/>
            <w:rPr>
              <w:lang w:eastAsia="pt-BR"/>
            </w:rPr>
          </w:pPr>
          <w:hyperlink w:anchor="_Toc370264375" w:history="1">
            <w:r w:rsidR="009A4055" w:rsidRPr="009A4055">
              <w:rPr>
                <w:rStyle w:val="Hyperlink"/>
              </w:rPr>
              <w:t>3.3.5 Elemento culpa no âmbito da responsabilidade civil</w:t>
            </w:r>
            <w:r w:rsidR="009A4055" w:rsidRPr="009A4055">
              <w:rPr>
                <w:webHidden/>
              </w:rPr>
              <w:tab/>
            </w:r>
            <w:r w:rsidR="00D877B1" w:rsidRPr="009A4055">
              <w:rPr>
                <w:webHidden/>
              </w:rPr>
              <w:fldChar w:fldCharType="begin"/>
            </w:r>
            <w:r w:rsidR="009A4055" w:rsidRPr="009A4055">
              <w:rPr>
                <w:webHidden/>
              </w:rPr>
              <w:instrText xml:space="preserve"> PAGEREF _Toc370264375 \h </w:instrText>
            </w:r>
            <w:r w:rsidR="00D877B1" w:rsidRPr="009A4055">
              <w:rPr>
                <w:webHidden/>
              </w:rPr>
            </w:r>
            <w:r w:rsidR="00D877B1" w:rsidRPr="009A4055">
              <w:rPr>
                <w:webHidden/>
              </w:rPr>
              <w:fldChar w:fldCharType="separate"/>
            </w:r>
            <w:r w:rsidR="006726B5">
              <w:rPr>
                <w:webHidden/>
              </w:rPr>
              <w:t>41</w:t>
            </w:r>
            <w:r w:rsidR="00D877B1" w:rsidRPr="009A4055">
              <w:rPr>
                <w:webHidden/>
              </w:rPr>
              <w:fldChar w:fldCharType="end"/>
            </w:r>
          </w:hyperlink>
        </w:p>
        <w:p w:rsidR="009A4055" w:rsidRPr="009A4055" w:rsidRDefault="009148F9" w:rsidP="009A4055">
          <w:pPr>
            <w:pStyle w:val="Sumrio3"/>
            <w:rPr>
              <w:lang w:eastAsia="pt-BR"/>
            </w:rPr>
          </w:pPr>
          <w:hyperlink w:anchor="_Toc370264376" w:history="1">
            <w:r w:rsidR="009A4055" w:rsidRPr="009A4055">
              <w:rPr>
                <w:rStyle w:val="Hyperlink"/>
              </w:rPr>
              <w:t>3.3.6 Dano</w:t>
            </w:r>
            <w:r w:rsidR="009A4055" w:rsidRPr="009A4055">
              <w:rPr>
                <w:webHidden/>
              </w:rPr>
              <w:tab/>
            </w:r>
            <w:r w:rsidR="00D877B1" w:rsidRPr="009A4055">
              <w:rPr>
                <w:webHidden/>
              </w:rPr>
              <w:fldChar w:fldCharType="begin"/>
            </w:r>
            <w:r w:rsidR="009A4055" w:rsidRPr="009A4055">
              <w:rPr>
                <w:webHidden/>
              </w:rPr>
              <w:instrText xml:space="preserve"> PAGEREF _Toc370264376 \h </w:instrText>
            </w:r>
            <w:r w:rsidR="00D877B1" w:rsidRPr="009A4055">
              <w:rPr>
                <w:webHidden/>
              </w:rPr>
            </w:r>
            <w:r w:rsidR="00D877B1" w:rsidRPr="009A4055">
              <w:rPr>
                <w:webHidden/>
              </w:rPr>
              <w:fldChar w:fldCharType="separate"/>
            </w:r>
            <w:r w:rsidR="006726B5">
              <w:rPr>
                <w:webHidden/>
              </w:rPr>
              <w:t>42</w:t>
            </w:r>
            <w:r w:rsidR="00D877B1" w:rsidRPr="009A4055">
              <w:rPr>
                <w:webHidden/>
              </w:rPr>
              <w:fldChar w:fldCharType="end"/>
            </w:r>
          </w:hyperlink>
        </w:p>
        <w:p w:rsidR="009A4055" w:rsidRPr="009A4055" w:rsidRDefault="009148F9" w:rsidP="009A4055">
          <w:pPr>
            <w:pStyle w:val="Sumrio1"/>
            <w:rPr>
              <w:rFonts w:eastAsiaTheme="minorEastAsia"/>
            </w:rPr>
          </w:pPr>
          <w:hyperlink w:anchor="_Toc370264377" w:history="1">
            <w:r w:rsidR="009A4055" w:rsidRPr="009A4055">
              <w:rPr>
                <w:rStyle w:val="Hyperlink"/>
              </w:rPr>
              <w:t>4. O DANO EXTRAPATRIMONIAL NO PROCESSO ELEITORAL</w:t>
            </w:r>
            <w:r w:rsidR="009A4055" w:rsidRPr="009A4055">
              <w:rPr>
                <w:webHidden/>
              </w:rPr>
              <w:tab/>
            </w:r>
            <w:r w:rsidR="00D877B1" w:rsidRPr="009A4055">
              <w:rPr>
                <w:webHidden/>
              </w:rPr>
              <w:fldChar w:fldCharType="begin"/>
            </w:r>
            <w:r w:rsidR="009A4055" w:rsidRPr="009A4055">
              <w:rPr>
                <w:webHidden/>
              </w:rPr>
              <w:instrText xml:space="preserve"> PAGEREF _Toc370264377 \h </w:instrText>
            </w:r>
            <w:r w:rsidR="00D877B1" w:rsidRPr="009A4055">
              <w:rPr>
                <w:webHidden/>
              </w:rPr>
            </w:r>
            <w:r w:rsidR="00D877B1" w:rsidRPr="009A4055">
              <w:rPr>
                <w:webHidden/>
              </w:rPr>
              <w:fldChar w:fldCharType="separate"/>
            </w:r>
            <w:r w:rsidR="006726B5">
              <w:rPr>
                <w:webHidden/>
              </w:rPr>
              <w:t>49</w:t>
            </w:r>
            <w:r w:rsidR="00D877B1" w:rsidRPr="009A4055">
              <w:rPr>
                <w:webHidden/>
              </w:rPr>
              <w:fldChar w:fldCharType="end"/>
            </w:r>
          </w:hyperlink>
        </w:p>
        <w:p w:rsidR="009A4055" w:rsidRPr="009A4055" w:rsidRDefault="00EF2E35" w:rsidP="009A4055">
          <w:pPr>
            <w:pStyle w:val="Sumrio2"/>
            <w:spacing w:line="360" w:lineRule="auto"/>
            <w:rPr>
              <w:rFonts w:eastAsiaTheme="minorEastAsia"/>
              <w:bCs w:val="0"/>
            </w:rPr>
          </w:pPr>
          <w:r>
            <w:drawing>
              <wp:anchor distT="0" distB="0" distL="114300" distR="114300" simplePos="0" relativeHeight="251677696" behindDoc="0" locked="0" layoutInCell="1" allowOverlap="1" wp14:anchorId="54E010FD" wp14:editId="32F89D1E">
                <wp:simplePos x="0" y="0"/>
                <wp:positionH relativeFrom="margin">
                  <wp:posOffset>5082540</wp:posOffset>
                </wp:positionH>
                <wp:positionV relativeFrom="margin">
                  <wp:posOffset>-614045</wp:posOffset>
                </wp:positionV>
                <wp:extent cx="657225" cy="381000"/>
                <wp:effectExtent l="19050" t="0" r="9525" b="0"/>
                <wp:wrapSquare wrapText="bothSides"/>
                <wp:docPr id="10" name="Imagem 2" descr="apaga núm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aga número.jpg"/>
                        <pic:cNvPicPr/>
                      </pic:nvPicPr>
                      <pic:blipFill>
                        <a:blip r:embed="rId9"/>
                        <a:stretch>
                          <a:fillRect/>
                        </a:stretch>
                      </pic:blipFill>
                      <pic:spPr>
                        <a:xfrm>
                          <a:off x="0" y="0"/>
                          <a:ext cx="657225" cy="381000"/>
                        </a:xfrm>
                        <a:prstGeom prst="rect">
                          <a:avLst/>
                        </a:prstGeom>
                      </pic:spPr>
                    </pic:pic>
                  </a:graphicData>
                </a:graphic>
              </wp:anchor>
            </w:drawing>
          </w:r>
          <w:hyperlink w:anchor="_Toc370264378" w:history="1">
            <w:r w:rsidR="009A4055" w:rsidRPr="009A4055">
              <w:rPr>
                <w:rStyle w:val="Hyperlink"/>
              </w:rPr>
              <w:t>4.1 INFLUÊNCIAS DAS REDES SOCIAIS E PERSUASÃO DE AGENTE LESANTE NA PROPAGAÇÃO DAS CONDUTAS LESIVAS EXTRAPATRIMONIAIS/MORAIS</w:t>
            </w:r>
            <w:r w:rsidR="009A4055" w:rsidRPr="009A4055">
              <w:rPr>
                <w:webHidden/>
              </w:rPr>
              <w:tab/>
            </w:r>
            <w:r w:rsidR="00D877B1" w:rsidRPr="009A4055">
              <w:rPr>
                <w:webHidden/>
              </w:rPr>
              <w:fldChar w:fldCharType="begin"/>
            </w:r>
            <w:r w:rsidR="009A4055" w:rsidRPr="009A4055">
              <w:rPr>
                <w:webHidden/>
              </w:rPr>
              <w:instrText xml:space="preserve"> PAGEREF _Toc370264378 \h </w:instrText>
            </w:r>
            <w:r w:rsidR="00D877B1" w:rsidRPr="009A4055">
              <w:rPr>
                <w:webHidden/>
              </w:rPr>
            </w:r>
            <w:r w:rsidR="00D877B1" w:rsidRPr="009A4055">
              <w:rPr>
                <w:webHidden/>
              </w:rPr>
              <w:fldChar w:fldCharType="separate"/>
            </w:r>
            <w:r w:rsidR="006726B5">
              <w:rPr>
                <w:webHidden/>
              </w:rPr>
              <w:t>51</w:t>
            </w:r>
            <w:r w:rsidR="00D877B1" w:rsidRPr="009A4055">
              <w:rPr>
                <w:webHidden/>
              </w:rPr>
              <w:fldChar w:fldCharType="end"/>
            </w:r>
          </w:hyperlink>
        </w:p>
        <w:p w:rsidR="009A4055" w:rsidRPr="009A4055" w:rsidRDefault="009148F9" w:rsidP="009A4055">
          <w:pPr>
            <w:pStyle w:val="Sumrio2"/>
            <w:spacing w:line="360" w:lineRule="auto"/>
            <w:rPr>
              <w:rFonts w:eastAsiaTheme="minorEastAsia"/>
              <w:bCs w:val="0"/>
            </w:rPr>
          </w:pPr>
          <w:hyperlink w:anchor="_Toc370264379" w:history="1">
            <w:r w:rsidR="009A4055" w:rsidRPr="009A4055">
              <w:rPr>
                <w:rStyle w:val="Hyperlink"/>
              </w:rPr>
              <w:t>4.2 ESPÉCIES DE DANOS</w:t>
            </w:r>
            <w:r w:rsidR="009A4055" w:rsidRPr="009A4055">
              <w:rPr>
                <w:webHidden/>
              </w:rPr>
              <w:tab/>
            </w:r>
            <w:r w:rsidR="00D877B1" w:rsidRPr="009A4055">
              <w:rPr>
                <w:webHidden/>
              </w:rPr>
              <w:fldChar w:fldCharType="begin"/>
            </w:r>
            <w:r w:rsidR="009A4055" w:rsidRPr="009A4055">
              <w:rPr>
                <w:webHidden/>
              </w:rPr>
              <w:instrText xml:space="preserve"> PAGEREF _Toc370264379 \h </w:instrText>
            </w:r>
            <w:r w:rsidR="00D877B1" w:rsidRPr="009A4055">
              <w:rPr>
                <w:webHidden/>
              </w:rPr>
            </w:r>
            <w:r w:rsidR="00D877B1" w:rsidRPr="009A4055">
              <w:rPr>
                <w:webHidden/>
              </w:rPr>
              <w:fldChar w:fldCharType="separate"/>
            </w:r>
            <w:r w:rsidR="006726B5">
              <w:rPr>
                <w:webHidden/>
              </w:rPr>
              <w:t>54</w:t>
            </w:r>
            <w:r w:rsidR="00D877B1" w:rsidRPr="009A4055">
              <w:rPr>
                <w:webHidden/>
              </w:rPr>
              <w:fldChar w:fldCharType="end"/>
            </w:r>
          </w:hyperlink>
        </w:p>
        <w:p w:rsidR="009A4055" w:rsidRPr="009A4055" w:rsidRDefault="009148F9" w:rsidP="009A4055">
          <w:pPr>
            <w:pStyle w:val="Sumrio3"/>
            <w:rPr>
              <w:lang w:eastAsia="pt-BR"/>
            </w:rPr>
          </w:pPr>
          <w:hyperlink w:anchor="_Toc370264380" w:history="1">
            <w:r w:rsidR="009A4055" w:rsidRPr="009A4055">
              <w:rPr>
                <w:rStyle w:val="Hyperlink"/>
              </w:rPr>
              <w:t>4.2.1 Dano à honra</w:t>
            </w:r>
            <w:r w:rsidR="009A4055" w:rsidRPr="009A4055">
              <w:rPr>
                <w:webHidden/>
              </w:rPr>
              <w:tab/>
            </w:r>
            <w:r w:rsidR="00D877B1" w:rsidRPr="009A4055">
              <w:rPr>
                <w:webHidden/>
              </w:rPr>
              <w:fldChar w:fldCharType="begin"/>
            </w:r>
            <w:r w:rsidR="009A4055" w:rsidRPr="009A4055">
              <w:rPr>
                <w:webHidden/>
              </w:rPr>
              <w:instrText xml:space="preserve"> PAGEREF _Toc370264380 \h </w:instrText>
            </w:r>
            <w:r w:rsidR="00D877B1" w:rsidRPr="009A4055">
              <w:rPr>
                <w:webHidden/>
              </w:rPr>
            </w:r>
            <w:r w:rsidR="00D877B1" w:rsidRPr="009A4055">
              <w:rPr>
                <w:webHidden/>
              </w:rPr>
              <w:fldChar w:fldCharType="separate"/>
            </w:r>
            <w:r w:rsidR="006726B5">
              <w:rPr>
                <w:webHidden/>
              </w:rPr>
              <w:t>54</w:t>
            </w:r>
            <w:r w:rsidR="00D877B1" w:rsidRPr="009A4055">
              <w:rPr>
                <w:webHidden/>
              </w:rPr>
              <w:fldChar w:fldCharType="end"/>
            </w:r>
          </w:hyperlink>
        </w:p>
        <w:p w:rsidR="009A4055" w:rsidRPr="009A4055" w:rsidRDefault="009148F9" w:rsidP="009A4055">
          <w:pPr>
            <w:pStyle w:val="Sumrio3"/>
            <w:rPr>
              <w:lang w:eastAsia="pt-BR"/>
            </w:rPr>
          </w:pPr>
          <w:hyperlink w:anchor="_Toc370264381" w:history="1">
            <w:r w:rsidR="009A4055" w:rsidRPr="009A4055">
              <w:rPr>
                <w:rStyle w:val="Hyperlink"/>
              </w:rPr>
              <w:t>4.2.2 Dano à imagem</w:t>
            </w:r>
            <w:r w:rsidR="009A4055" w:rsidRPr="009A4055">
              <w:rPr>
                <w:webHidden/>
              </w:rPr>
              <w:tab/>
            </w:r>
            <w:r w:rsidR="00D877B1" w:rsidRPr="009A4055">
              <w:rPr>
                <w:webHidden/>
              </w:rPr>
              <w:fldChar w:fldCharType="begin"/>
            </w:r>
            <w:r w:rsidR="009A4055" w:rsidRPr="009A4055">
              <w:rPr>
                <w:webHidden/>
              </w:rPr>
              <w:instrText xml:space="preserve"> PAGEREF _Toc370264381 \h </w:instrText>
            </w:r>
            <w:r w:rsidR="00D877B1" w:rsidRPr="009A4055">
              <w:rPr>
                <w:webHidden/>
              </w:rPr>
            </w:r>
            <w:r w:rsidR="00D877B1" w:rsidRPr="009A4055">
              <w:rPr>
                <w:webHidden/>
              </w:rPr>
              <w:fldChar w:fldCharType="separate"/>
            </w:r>
            <w:r w:rsidR="006726B5">
              <w:rPr>
                <w:webHidden/>
              </w:rPr>
              <w:t>57</w:t>
            </w:r>
            <w:r w:rsidR="00D877B1" w:rsidRPr="009A4055">
              <w:rPr>
                <w:webHidden/>
              </w:rPr>
              <w:fldChar w:fldCharType="end"/>
            </w:r>
          </w:hyperlink>
        </w:p>
        <w:p w:rsidR="009A4055" w:rsidRPr="009A4055" w:rsidRDefault="009148F9" w:rsidP="009A4055">
          <w:pPr>
            <w:pStyle w:val="Sumrio3"/>
            <w:rPr>
              <w:lang w:eastAsia="pt-BR"/>
            </w:rPr>
          </w:pPr>
          <w:hyperlink w:anchor="_Toc370264382" w:history="1">
            <w:r w:rsidR="009A4055" w:rsidRPr="009A4055">
              <w:rPr>
                <w:rStyle w:val="Hyperlink"/>
              </w:rPr>
              <w:t>4.2.1 Dano ao nome</w:t>
            </w:r>
            <w:r w:rsidR="009A4055" w:rsidRPr="009A4055">
              <w:rPr>
                <w:webHidden/>
              </w:rPr>
              <w:tab/>
            </w:r>
            <w:r w:rsidR="00D877B1" w:rsidRPr="009A4055">
              <w:rPr>
                <w:webHidden/>
              </w:rPr>
              <w:fldChar w:fldCharType="begin"/>
            </w:r>
            <w:r w:rsidR="009A4055" w:rsidRPr="009A4055">
              <w:rPr>
                <w:webHidden/>
              </w:rPr>
              <w:instrText xml:space="preserve"> PAGEREF _Toc370264382 \h </w:instrText>
            </w:r>
            <w:r w:rsidR="00D877B1" w:rsidRPr="009A4055">
              <w:rPr>
                <w:webHidden/>
              </w:rPr>
            </w:r>
            <w:r w:rsidR="00D877B1" w:rsidRPr="009A4055">
              <w:rPr>
                <w:webHidden/>
              </w:rPr>
              <w:fldChar w:fldCharType="separate"/>
            </w:r>
            <w:r w:rsidR="006726B5">
              <w:rPr>
                <w:webHidden/>
              </w:rPr>
              <w:t>59</w:t>
            </w:r>
            <w:r w:rsidR="00D877B1" w:rsidRPr="009A4055">
              <w:rPr>
                <w:webHidden/>
              </w:rPr>
              <w:fldChar w:fldCharType="end"/>
            </w:r>
          </w:hyperlink>
        </w:p>
        <w:p w:rsidR="009A4055" w:rsidRPr="009A4055" w:rsidRDefault="009148F9" w:rsidP="009A4055">
          <w:pPr>
            <w:pStyle w:val="Sumrio2"/>
            <w:spacing w:line="360" w:lineRule="auto"/>
            <w:rPr>
              <w:rFonts w:eastAsiaTheme="minorEastAsia"/>
              <w:bCs w:val="0"/>
            </w:rPr>
          </w:pPr>
          <w:hyperlink w:anchor="_Toc370264383" w:history="1">
            <w:r w:rsidR="009A4055" w:rsidRPr="009A4055">
              <w:rPr>
                <w:rStyle w:val="Hyperlink"/>
              </w:rPr>
              <w:t>4.3 A POSSIBILIDADE DA APLICAÇÃO DA TEORIA FRANCESA DA PERDA DE UMA CHANCE NO ÂMBITO ELEITORAL</w:t>
            </w:r>
            <w:r w:rsidR="009A4055" w:rsidRPr="009A4055">
              <w:rPr>
                <w:webHidden/>
              </w:rPr>
              <w:tab/>
            </w:r>
            <w:r w:rsidR="00D877B1" w:rsidRPr="009A4055">
              <w:rPr>
                <w:webHidden/>
              </w:rPr>
              <w:fldChar w:fldCharType="begin"/>
            </w:r>
            <w:r w:rsidR="009A4055" w:rsidRPr="009A4055">
              <w:rPr>
                <w:webHidden/>
              </w:rPr>
              <w:instrText xml:space="preserve"> PAGEREF _Toc370264383 \h </w:instrText>
            </w:r>
            <w:r w:rsidR="00D877B1" w:rsidRPr="009A4055">
              <w:rPr>
                <w:webHidden/>
              </w:rPr>
            </w:r>
            <w:r w:rsidR="00D877B1" w:rsidRPr="009A4055">
              <w:rPr>
                <w:webHidden/>
              </w:rPr>
              <w:fldChar w:fldCharType="separate"/>
            </w:r>
            <w:r w:rsidR="006726B5">
              <w:rPr>
                <w:webHidden/>
              </w:rPr>
              <w:t>60</w:t>
            </w:r>
            <w:r w:rsidR="00D877B1" w:rsidRPr="009A4055">
              <w:rPr>
                <w:webHidden/>
              </w:rPr>
              <w:fldChar w:fldCharType="end"/>
            </w:r>
          </w:hyperlink>
        </w:p>
        <w:p w:rsidR="009A4055" w:rsidRPr="009A4055" w:rsidRDefault="009148F9" w:rsidP="009A4055">
          <w:pPr>
            <w:pStyle w:val="Sumrio1"/>
            <w:rPr>
              <w:rFonts w:eastAsiaTheme="minorEastAsia"/>
            </w:rPr>
          </w:pPr>
          <w:hyperlink w:anchor="_Toc370264384" w:history="1">
            <w:r w:rsidR="009A4055" w:rsidRPr="009A4055">
              <w:rPr>
                <w:rStyle w:val="Hyperlink"/>
              </w:rPr>
              <w:t>5. CONCLUSÃO</w:t>
            </w:r>
            <w:r w:rsidR="009A4055" w:rsidRPr="009A4055">
              <w:rPr>
                <w:webHidden/>
              </w:rPr>
              <w:tab/>
            </w:r>
            <w:r w:rsidR="00D877B1" w:rsidRPr="009A4055">
              <w:rPr>
                <w:webHidden/>
              </w:rPr>
              <w:fldChar w:fldCharType="begin"/>
            </w:r>
            <w:r w:rsidR="009A4055" w:rsidRPr="009A4055">
              <w:rPr>
                <w:webHidden/>
              </w:rPr>
              <w:instrText xml:space="preserve"> PAGEREF _Toc370264384 \h </w:instrText>
            </w:r>
            <w:r w:rsidR="00D877B1" w:rsidRPr="009A4055">
              <w:rPr>
                <w:webHidden/>
              </w:rPr>
            </w:r>
            <w:r w:rsidR="00D877B1" w:rsidRPr="009A4055">
              <w:rPr>
                <w:webHidden/>
              </w:rPr>
              <w:fldChar w:fldCharType="separate"/>
            </w:r>
            <w:r w:rsidR="006726B5">
              <w:rPr>
                <w:webHidden/>
              </w:rPr>
              <w:t>67</w:t>
            </w:r>
            <w:r w:rsidR="00D877B1" w:rsidRPr="009A4055">
              <w:rPr>
                <w:webHidden/>
              </w:rPr>
              <w:fldChar w:fldCharType="end"/>
            </w:r>
          </w:hyperlink>
        </w:p>
        <w:p w:rsidR="009A4055" w:rsidRPr="009A4055" w:rsidRDefault="009148F9" w:rsidP="009A4055">
          <w:pPr>
            <w:pStyle w:val="Sumrio1"/>
            <w:rPr>
              <w:rFonts w:eastAsiaTheme="minorEastAsia"/>
            </w:rPr>
          </w:pPr>
          <w:hyperlink w:anchor="_Toc370264385" w:history="1">
            <w:r w:rsidR="009A4055" w:rsidRPr="009A4055">
              <w:rPr>
                <w:rStyle w:val="Hyperlink"/>
              </w:rPr>
              <w:t>REFERÊNCIAS</w:t>
            </w:r>
            <w:r w:rsidR="009A4055" w:rsidRPr="009A4055">
              <w:rPr>
                <w:webHidden/>
              </w:rPr>
              <w:tab/>
            </w:r>
            <w:r w:rsidR="00D877B1" w:rsidRPr="009A4055">
              <w:rPr>
                <w:webHidden/>
              </w:rPr>
              <w:fldChar w:fldCharType="begin"/>
            </w:r>
            <w:r w:rsidR="009A4055" w:rsidRPr="009A4055">
              <w:rPr>
                <w:webHidden/>
              </w:rPr>
              <w:instrText xml:space="preserve"> PAGEREF _Toc370264385 \h </w:instrText>
            </w:r>
            <w:r w:rsidR="00D877B1" w:rsidRPr="009A4055">
              <w:rPr>
                <w:webHidden/>
              </w:rPr>
            </w:r>
            <w:r w:rsidR="00D877B1" w:rsidRPr="009A4055">
              <w:rPr>
                <w:webHidden/>
              </w:rPr>
              <w:fldChar w:fldCharType="separate"/>
            </w:r>
            <w:r w:rsidR="006726B5">
              <w:rPr>
                <w:webHidden/>
              </w:rPr>
              <w:t>71</w:t>
            </w:r>
            <w:r w:rsidR="00D877B1" w:rsidRPr="009A4055">
              <w:rPr>
                <w:webHidden/>
              </w:rPr>
              <w:fldChar w:fldCharType="end"/>
            </w:r>
          </w:hyperlink>
        </w:p>
        <w:p w:rsidR="009A4055" w:rsidRPr="009A4055" w:rsidRDefault="00D877B1" w:rsidP="009A4055">
          <w:pPr>
            <w:spacing w:after="0" w:line="360" w:lineRule="auto"/>
            <w:jc w:val="both"/>
            <w:rPr>
              <w:rFonts w:ascii="Arial" w:hAnsi="Arial" w:cs="Arial"/>
              <w:sz w:val="24"/>
              <w:szCs w:val="24"/>
            </w:rPr>
          </w:pPr>
          <w:r w:rsidRPr="009A4055">
            <w:rPr>
              <w:rFonts w:ascii="Arial" w:hAnsi="Arial" w:cs="Arial"/>
              <w:b/>
              <w:bCs/>
              <w:sz w:val="24"/>
              <w:szCs w:val="24"/>
            </w:rPr>
            <w:fldChar w:fldCharType="end"/>
          </w:r>
        </w:p>
      </w:sdtContent>
    </w:sdt>
    <w:p w:rsidR="009A4055" w:rsidRDefault="009A4055" w:rsidP="004B5D20">
      <w:pPr>
        <w:pStyle w:val="Padro"/>
        <w:spacing w:after="0" w:line="360" w:lineRule="auto"/>
        <w:outlineLvl w:val="0"/>
        <w:rPr>
          <w:rFonts w:ascii="Arial" w:hAnsi="Arial" w:cs="Arial"/>
          <w:b/>
          <w:sz w:val="24"/>
          <w:szCs w:val="24"/>
        </w:rPr>
      </w:pPr>
    </w:p>
    <w:p w:rsidR="009A4055" w:rsidRDefault="009A4055" w:rsidP="004B5D20">
      <w:pPr>
        <w:pStyle w:val="Padro"/>
        <w:spacing w:after="0" w:line="360" w:lineRule="auto"/>
        <w:outlineLvl w:val="0"/>
        <w:rPr>
          <w:rFonts w:ascii="Arial" w:hAnsi="Arial" w:cs="Arial"/>
          <w:b/>
          <w:sz w:val="24"/>
          <w:szCs w:val="24"/>
        </w:rPr>
      </w:pPr>
    </w:p>
    <w:p w:rsidR="009A4055" w:rsidRDefault="009A4055" w:rsidP="004B5D20">
      <w:pPr>
        <w:pStyle w:val="Padro"/>
        <w:spacing w:after="0" w:line="360" w:lineRule="auto"/>
        <w:outlineLvl w:val="0"/>
        <w:rPr>
          <w:rFonts w:ascii="Arial" w:hAnsi="Arial" w:cs="Arial"/>
          <w:b/>
          <w:sz w:val="24"/>
          <w:szCs w:val="24"/>
        </w:rPr>
      </w:pPr>
    </w:p>
    <w:p w:rsidR="009A4055" w:rsidRDefault="009A4055" w:rsidP="004B5D20">
      <w:pPr>
        <w:pStyle w:val="Padro"/>
        <w:spacing w:after="0" w:line="360" w:lineRule="auto"/>
        <w:outlineLvl w:val="0"/>
        <w:rPr>
          <w:rFonts w:ascii="Arial" w:hAnsi="Arial" w:cs="Arial"/>
          <w:b/>
          <w:sz w:val="24"/>
          <w:szCs w:val="24"/>
        </w:rPr>
      </w:pPr>
    </w:p>
    <w:p w:rsidR="009A4055" w:rsidRDefault="009A4055" w:rsidP="004B5D20">
      <w:pPr>
        <w:pStyle w:val="Padro"/>
        <w:spacing w:after="0" w:line="360" w:lineRule="auto"/>
        <w:outlineLvl w:val="0"/>
        <w:rPr>
          <w:rFonts w:ascii="Arial" w:hAnsi="Arial" w:cs="Arial"/>
          <w:b/>
          <w:sz w:val="24"/>
          <w:szCs w:val="24"/>
        </w:rPr>
      </w:pPr>
    </w:p>
    <w:p w:rsidR="009A4055" w:rsidRDefault="009A4055" w:rsidP="004B5D20">
      <w:pPr>
        <w:pStyle w:val="Padro"/>
        <w:spacing w:after="0" w:line="360" w:lineRule="auto"/>
        <w:outlineLvl w:val="0"/>
        <w:rPr>
          <w:rFonts w:ascii="Arial" w:hAnsi="Arial" w:cs="Arial"/>
          <w:b/>
          <w:sz w:val="24"/>
          <w:szCs w:val="24"/>
        </w:rPr>
      </w:pPr>
    </w:p>
    <w:p w:rsidR="009A4055" w:rsidRDefault="009A4055" w:rsidP="004B5D20">
      <w:pPr>
        <w:pStyle w:val="Padro"/>
        <w:spacing w:after="0" w:line="360" w:lineRule="auto"/>
        <w:outlineLvl w:val="0"/>
        <w:rPr>
          <w:rFonts w:ascii="Arial" w:hAnsi="Arial" w:cs="Arial"/>
          <w:b/>
          <w:sz w:val="24"/>
          <w:szCs w:val="24"/>
        </w:rPr>
      </w:pPr>
    </w:p>
    <w:p w:rsidR="009A4055" w:rsidRDefault="009A4055" w:rsidP="004B5D20">
      <w:pPr>
        <w:pStyle w:val="Padro"/>
        <w:spacing w:after="0" w:line="360" w:lineRule="auto"/>
        <w:outlineLvl w:val="0"/>
        <w:rPr>
          <w:rFonts w:ascii="Arial" w:hAnsi="Arial" w:cs="Arial"/>
          <w:b/>
          <w:sz w:val="24"/>
          <w:szCs w:val="24"/>
        </w:rPr>
      </w:pPr>
    </w:p>
    <w:p w:rsidR="009A4055" w:rsidRDefault="009A4055" w:rsidP="004B5D20">
      <w:pPr>
        <w:pStyle w:val="Padro"/>
        <w:spacing w:after="0" w:line="360" w:lineRule="auto"/>
        <w:outlineLvl w:val="0"/>
        <w:rPr>
          <w:rFonts w:ascii="Arial" w:hAnsi="Arial" w:cs="Arial"/>
          <w:b/>
          <w:sz w:val="24"/>
          <w:szCs w:val="24"/>
        </w:rPr>
      </w:pPr>
    </w:p>
    <w:p w:rsidR="009A4055" w:rsidRDefault="009A4055" w:rsidP="004B5D20">
      <w:pPr>
        <w:pStyle w:val="Padro"/>
        <w:spacing w:after="0" w:line="360" w:lineRule="auto"/>
        <w:outlineLvl w:val="0"/>
        <w:rPr>
          <w:rFonts w:ascii="Arial" w:hAnsi="Arial" w:cs="Arial"/>
          <w:b/>
          <w:sz w:val="24"/>
          <w:szCs w:val="24"/>
        </w:rPr>
      </w:pPr>
    </w:p>
    <w:p w:rsidR="009A4055" w:rsidRDefault="009A4055" w:rsidP="004B5D20">
      <w:pPr>
        <w:pStyle w:val="Padro"/>
        <w:spacing w:after="0" w:line="360" w:lineRule="auto"/>
        <w:outlineLvl w:val="0"/>
        <w:rPr>
          <w:rFonts w:ascii="Arial" w:hAnsi="Arial" w:cs="Arial"/>
          <w:b/>
          <w:sz w:val="24"/>
          <w:szCs w:val="24"/>
        </w:rPr>
      </w:pPr>
    </w:p>
    <w:p w:rsidR="009A4055" w:rsidRDefault="009A4055" w:rsidP="004B5D20">
      <w:pPr>
        <w:pStyle w:val="Padro"/>
        <w:spacing w:after="0" w:line="360" w:lineRule="auto"/>
        <w:outlineLvl w:val="0"/>
        <w:rPr>
          <w:rFonts w:ascii="Arial" w:hAnsi="Arial" w:cs="Arial"/>
          <w:b/>
          <w:sz w:val="24"/>
          <w:szCs w:val="24"/>
        </w:rPr>
      </w:pPr>
    </w:p>
    <w:p w:rsidR="009A4055" w:rsidRDefault="009A4055" w:rsidP="004B5D20">
      <w:pPr>
        <w:pStyle w:val="Padro"/>
        <w:spacing w:after="0" w:line="360" w:lineRule="auto"/>
        <w:outlineLvl w:val="0"/>
        <w:rPr>
          <w:rFonts w:ascii="Arial" w:hAnsi="Arial" w:cs="Arial"/>
          <w:b/>
          <w:sz w:val="24"/>
          <w:szCs w:val="24"/>
        </w:rPr>
      </w:pPr>
    </w:p>
    <w:p w:rsidR="009A4055" w:rsidRDefault="009A4055" w:rsidP="004B5D20">
      <w:pPr>
        <w:pStyle w:val="Padro"/>
        <w:spacing w:after="0" w:line="360" w:lineRule="auto"/>
        <w:outlineLvl w:val="0"/>
        <w:rPr>
          <w:rFonts w:ascii="Arial" w:hAnsi="Arial" w:cs="Arial"/>
          <w:b/>
          <w:sz w:val="24"/>
          <w:szCs w:val="24"/>
        </w:rPr>
      </w:pPr>
    </w:p>
    <w:p w:rsidR="009A4055" w:rsidRDefault="009A4055" w:rsidP="004B5D20">
      <w:pPr>
        <w:pStyle w:val="Padro"/>
        <w:spacing w:after="0" w:line="360" w:lineRule="auto"/>
        <w:outlineLvl w:val="0"/>
        <w:rPr>
          <w:rFonts w:ascii="Arial" w:hAnsi="Arial" w:cs="Arial"/>
          <w:b/>
          <w:sz w:val="24"/>
          <w:szCs w:val="24"/>
        </w:rPr>
      </w:pPr>
    </w:p>
    <w:p w:rsidR="009A4055" w:rsidRDefault="009A4055" w:rsidP="004B5D20">
      <w:pPr>
        <w:pStyle w:val="Padro"/>
        <w:spacing w:after="0" w:line="360" w:lineRule="auto"/>
        <w:outlineLvl w:val="0"/>
        <w:rPr>
          <w:rFonts w:ascii="Arial" w:hAnsi="Arial" w:cs="Arial"/>
          <w:b/>
          <w:sz w:val="24"/>
          <w:szCs w:val="24"/>
        </w:rPr>
      </w:pPr>
    </w:p>
    <w:p w:rsidR="009A4055" w:rsidRDefault="009A4055" w:rsidP="004B5D20">
      <w:pPr>
        <w:pStyle w:val="Padro"/>
        <w:spacing w:after="0" w:line="360" w:lineRule="auto"/>
        <w:outlineLvl w:val="0"/>
        <w:rPr>
          <w:rFonts w:ascii="Arial" w:hAnsi="Arial" w:cs="Arial"/>
          <w:b/>
          <w:sz w:val="24"/>
          <w:szCs w:val="24"/>
        </w:rPr>
      </w:pPr>
    </w:p>
    <w:p w:rsidR="009A4055" w:rsidRDefault="009A4055" w:rsidP="004B5D20">
      <w:pPr>
        <w:pStyle w:val="Padro"/>
        <w:spacing w:after="0" w:line="360" w:lineRule="auto"/>
        <w:outlineLvl w:val="0"/>
        <w:rPr>
          <w:rFonts w:ascii="Arial" w:hAnsi="Arial" w:cs="Arial"/>
          <w:b/>
          <w:sz w:val="24"/>
          <w:szCs w:val="24"/>
        </w:rPr>
      </w:pPr>
    </w:p>
    <w:p w:rsidR="009A4055" w:rsidRDefault="009A4055" w:rsidP="004B5D20">
      <w:pPr>
        <w:pStyle w:val="Padro"/>
        <w:spacing w:after="0" w:line="360" w:lineRule="auto"/>
        <w:outlineLvl w:val="0"/>
        <w:rPr>
          <w:rFonts w:ascii="Arial" w:hAnsi="Arial" w:cs="Arial"/>
          <w:b/>
          <w:sz w:val="24"/>
          <w:szCs w:val="24"/>
        </w:rPr>
      </w:pPr>
    </w:p>
    <w:p w:rsidR="009A4055" w:rsidRDefault="009A4055" w:rsidP="004B5D20">
      <w:pPr>
        <w:pStyle w:val="Padro"/>
        <w:spacing w:after="0" w:line="360" w:lineRule="auto"/>
        <w:outlineLvl w:val="0"/>
        <w:rPr>
          <w:rFonts w:ascii="Arial" w:hAnsi="Arial" w:cs="Arial"/>
          <w:b/>
          <w:sz w:val="24"/>
          <w:szCs w:val="24"/>
        </w:rPr>
      </w:pPr>
    </w:p>
    <w:p w:rsidR="00516C44" w:rsidRDefault="00516C44" w:rsidP="004B5D20">
      <w:pPr>
        <w:pStyle w:val="Padro"/>
        <w:spacing w:after="0" w:line="360" w:lineRule="auto"/>
        <w:outlineLvl w:val="0"/>
        <w:rPr>
          <w:rFonts w:ascii="Arial" w:hAnsi="Arial" w:cs="Arial"/>
          <w:b/>
          <w:sz w:val="24"/>
          <w:szCs w:val="24"/>
        </w:rPr>
      </w:pPr>
    </w:p>
    <w:p w:rsidR="00516C44" w:rsidRDefault="00516C44" w:rsidP="004B5D20">
      <w:pPr>
        <w:pStyle w:val="Padro"/>
        <w:spacing w:after="0" w:line="360" w:lineRule="auto"/>
        <w:outlineLvl w:val="0"/>
        <w:rPr>
          <w:rFonts w:ascii="Arial" w:hAnsi="Arial" w:cs="Arial"/>
          <w:b/>
          <w:sz w:val="24"/>
          <w:szCs w:val="24"/>
        </w:rPr>
      </w:pPr>
    </w:p>
    <w:p w:rsidR="00516C44" w:rsidRDefault="00516C44" w:rsidP="004B5D20">
      <w:pPr>
        <w:pStyle w:val="Padro"/>
        <w:spacing w:after="0" w:line="360" w:lineRule="auto"/>
        <w:outlineLvl w:val="0"/>
        <w:rPr>
          <w:rFonts w:ascii="Arial" w:hAnsi="Arial" w:cs="Arial"/>
          <w:b/>
          <w:sz w:val="24"/>
          <w:szCs w:val="24"/>
        </w:rPr>
      </w:pPr>
    </w:p>
    <w:p w:rsidR="00516C44" w:rsidRDefault="00516C44" w:rsidP="004B5D20">
      <w:pPr>
        <w:pStyle w:val="Padro"/>
        <w:spacing w:after="0" w:line="360" w:lineRule="auto"/>
        <w:outlineLvl w:val="0"/>
        <w:rPr>
          <w:rFonts w:ascii="Arial" w:hAnsi="Arial" w:cs="Arial"/>
          <w:b/>
          <w:sz w:val="24"/>
          <w:szCs w:val="24"/>
        </w:rPr>
      </w:pPr>
    </w:p>
    <w:p w:rsidR="00516C44" w:rsidRDefault="00516C44" w:rsidP="004B5D20">
      <w:pPr>
        <w:pStyle w:val="Padro"/>
        <w:spacing w:after="0" w:line="360" w:lineRule="auto"/>
        <w:outlineLvl w:val="0"/>
        <w:rPr>
          <w:rFonts w:ascii="Arial" w:hAnsi="Arial" w:cs="Arial"/>
          <w:b/>
          <w:sz w:val="24"/>
          <w:szCs w:val="24"/>
        </w:rPr>
      </w:pPr>
    </w:p>
    <w:p w:rsidR="00516C44" w:rsidRDefault="00516C44" w:rsidP="004B5D20">
      <w:pPr>
        <w:pStyle w:val="Padro"/>
        <w:spacing w:after="0" w:line="360" w:lineRule="auto"/>
        <w:outlineLvl w:val="0"/>
        <w:rPr>
          <w:rFonts w:ascii="Arial" w:hAnsi="Arial" w:cs="Arial"/>
          <w:b/>
          <w:sz w:val="24"/>
          <w:szCs w:val="24"/>
        </w:rPr>
      </w:pPr>
    </w:p>
    <w:p w:rsidR="009A4055" w:rsidRDefault="009A4055" w:rsidP="004B5D20">
      <w:pPr>
        <w:pStyle w:val="Padro"/>
        <w:spacing w:after="0" w:line="360" w:lineRule="auto"/>
        <w:outlineLvl w:val="0"/>
        <w:rPr>
          <w:rFonts w:ascii="Arial" w:hAnsi="Arial" w:cs="Arial"/>
          <w:b/>
          <w:sz w:val="24"/>
          <w:szCs w:val="24"/>
        </w:rPr>
      </w:pPr>
    </w:p>
    <w:p w:rsidR="009A4055" w:rsidRDefault="009A4055" w:rsidP="004B5D20">
      <w:pPr>
        <w:pStyle w:val="Padro"/>
        <w:spacing w:after="0" w:line="360" w:lineRule="auto"/>
        <w:outlineLvl w:val="0"/>
        <w:rPr>
          <w:rFonts w:ascii="Arial" w:hAnsi="Arial" w:cs="Arial"/>
          <w:b/>
          <w:sz w:val="24"/>
          <w:szCs w:val="24"/>
        </w:rPr>
      </w:pPr>
    </w:p>
    <w:p w:rsidR="00C52659" w:rsidRPr="00603E28" w:rsidRDefault="00C52659" w:rsidP="004B5D20">
      <w:pPr>
        <w:pStyle w:val="Padro"/>
        <w:spacing w:after="0" w:line="360" w:lineRule="auto"/>
        <w:outlineLvl w:val="0"/>
        <w:rPr>
          <w:rFonts w:ascii="Arial" w:hAnsi="Arial" w:cs="Arial"/>
        </w:rPr>
      </w:pPr>
      <w:bookmarkStart w:id="3" w:name="_Toc370264356"/>
      <w:proofErr w:type="gramStart"/>
      <w:r w:rsidRPr="00603E28">
        <w:rPr>
          <w:rFonts w:ascii="Arial" w:hAnsi="Arial" w:cs="Arial"/>
          <w:b/>
          <w:sz w:val="24"/>
          <w:szCs w:val="24"/>
        </w:rPr>
        <w:lastRenderedPageBreak/>
        <w:t>1</w:t>
      </w:r>
      <w:proofErr w:type="gramEnd"/>
      <w:r w:rsidRPr="00603E28">
        <w:rPr>
          <w:rFonts w:ascii="Arial" w:hAnsi="Arial" w:cs="Arial"/>
          <w:b/>
          <w:sz w:val="24"/>
          <w:szCs w:val="24"/>
        </w:rPr>
        <w:t xml:space="preserve"> INTRODUÇÃO</w:t>
      </w:r>
      <w:bookmarkEnd w:id="3"/>
    </w:p>
    <w:p w:rsidR="00C52659" w:rsidRPr="00603E28" w:rsidRDefault="00C52659" w:rsidP="00C52659">
      <w:pPr>
        <w:pStyle w:val="Padro"/>
        <w:spacing w:after="0" w:line="360" w:lineRule="auto"/>
        <w:rPr>
          <w:rFonts w:ascii="Arial" w:hAnsi="Arial" w:cs="Arial"/>
        </w:rPr>
      </w:pPr>
    </w:p>
    <w:p w:rsidR="00C52659" w:rsidRDefault="00C52659" w:rsidP="00C52659">
      <w:pPr>
        <w:pStyle w:val="SemEspaamento"/>
        <w:spacing w:line="360" w:lineRule="auto"/>
        <w:ind w:firstLine="709"/>
        <w:jc w:val="both"/>
        <w:rPr>
          <w:rFonts w:ascii="Arial" w:hAnsi="Arial" w:cs="Arial"/>
          <w:sz w:val="24"/>
          <w:szCs w:val="24"/>
        </w:rPr>
      </w:pPr>
      <w:r w:rsidRPr="000B1C9C">
        <w:rPr>
          <w:rFonts w:ascii="Arial" w:hAnsi="Arial" w:cs="Arial"/>
          <w:sz w:val="24"/>
          <w:szCs w:val="24"/>
          <w:lang w:eastAsia="pt-BR"/>
        </w:rPr>
        <w:t>O objeto da elaboração da presente monografia</w:t>
      </w:r>
      <w:r w:rsidR="00536297" w:rsidRPr="000B1C9C">
        <w:rPr>
          <w:rFonts w:ascii="Arial" w:hAnsi="Arial" w:cs="Arial"/>
          <w:sz w:val="24"/>
          <w:szCs w:val="24"/>
          <w:lang w:eastAsia="pt-BR"/>
        </w:rPr>
        <w:t xml:space="preserve">, resultado de pesquisa realizada como requisito para a conclusão da Graduação em Direito, </w:t>
      </w:r>
      <w:r w:rsidR="00FE4E38" w:rsidRPr="000B1C9C">
        <w:rPr>
          <w:rFonts w:ascii="Arial" w:hAnsi="Arial" w:cs="Arial"/>
          <w:sz w:val="24"/>
          <w:szCs w:val="24"/>
          <w:lang w:eastAsia="pt-BR"/>
        </w:rPr>
        <w:t xml:space="preserve">que consubstancia sua problemática, </w:t>
      </w:r>
      <w:r>
        <w:rPr>
          <w:rFonts w:ascii="Arial" w:hAnsi="Arial" w:cs="Arial"/>
          <w:sz w:val="24"/>
          <w:szCs w:val="24"/>
          <w:lang w:eastAsia="pt-BR"/>
        </w:rPr>
        <w:t>é abordar</w:t>
      </w:r>
      <w:r w:rsidRPr="000A295F">
        <w:rPr>
          <w:rFonts w:ascii="Arial" w:hAnsi="Arial" w:cs="Arial"/>
          <w:sz w:val="24"/>
          <w:szCs w:val="24"/>
          <w:lang w:eastAsia="pt-BR"/>
        </w:rPr>
        <w:t xml:space="preserve"> </w:t>
      </w:r>
      <w:r>
        <w:rPr>
          <w:rFonts w:ascii="Arial" w:hAnsi="Arial" w:cs="Arial"/>
          <w:sz w:val="24"/>
          <w:szCs w:val="24"/>
          <w:lang w:eastAsia="pt-BR"/>
        </w:rPr>
        <w:t>sobre o aspecto conceitual da</w:t>
      </w:r>
      <w:r w:rsidRPr="000A295F">
        <w:rPr>
          <w:rFonts w:ascii="Arial" w:hAnsi="Arial" w:cs="Arial"/>
          <w:sz w:val="24"/>
          <w:szCs w:val="24"/>
          <w:lang w:eastAsia="pt-BR"/>
        </w:rPr>
        <w:t xml:space="preserve"> </w:t>
      </w:r>
      <w:r>
        <w:rPr>
          <w:rFonts w:ascii="Arial" w:hAnsi="Arial" w:cs="Arial"/>
          <w:sz w:val="24"/>
          <w:szCs w:val="24"/>
          <w:lang w:eastAsia="pt-BR"/>
        </w:rPr>
        <w:t>possibilidade</w:t>
      </w:r>
      <w:r w:rsidRPr="00033C90">
        <w:rPr>
          <w:rFonts w:ascii="Arial" w:hAnsi="Arial" w:cs="Arial"/>
          <w:sz w:val="24"/>
          <w:szCs w:val="24"/>
        </w:rPr>
        <w:t xml:space="preserve"> da aplicabilidade da responsabilização civil extracontratual (dano moral) em face das condutas lesivas praticadas em desfavor de candidatos em período de campanha eleitoral, bem como contra ocupantes de cargos eletivos em processo de reeleição, ou concorrendo a cargo diverso</w:t>
      </w:r>
      <w:r>
        <w:rPr>
          <w:rFonts w:ascii="Arial" w:hAnsi="Arial" w:cs="Arial"/>
          <w:sz w:val="24"/>
          <w:szCs w:val="24"/>
        </w:rPr>
        <w:t>, com análise ainda da possibilidade da aplicabilidade da</w:t>
      </w:r>
      <w:r w:rsidRPr="00033C90">
        <w:rPr>
          <w:rFonts w:ascii="Arial" w:hAnsi="Arial" w:cs="Arial"/>
          <w:sz w:val="24"/>
          <w:szCs w:val="24"/>
        </w:rPr>
        <w:t xml:space="preserve"> te</w:t>
      </w:r>
      <w:r>
        <w:rPr>
          <w:rFonts w:ascii="Arial" w:hAnsi="Arial" w:cs="Arial"/>
          <w:sz w:val="24"/>
          <w:szCs w:val="24"/>
        </w:rPr>
        <w:t>o</w:t>
      </w:r>
      <w:r w:rsidRPr="00033C90">
        <w:rPr>
          <w:rFonts w:ascii="Arial" w:hAnsi="Arial" w:cs="Arial"/>
          <w:sz w:val="24"/>
          <w:szCs w:val="24"/>
        </w:rPr>
        <w:t xml:space="preserve">ria </w:t>
      </w:r>
      <w:r>
        <w:rPr>
          <w:rFonts w:ascii="Arial" w:hAnsi="Arial" w:cs="Arial"/>
          <w:sz w:val="24"/>
          <w:szCs w:val="24"/>
        </w:rPr>
        <w:t xml:space="preserve">francesa </w:t>
      </w:r>
      <w:r w:rsidRPr="00033C90">
        <w:rPr>
          <w:rFonts w:ascii="Arial" w:hAnsi="Arial" w:cs="Arial"/>
          <w:sz w:val="24"/>
          <w:szCs w:val="24"/>
        </w:rPr>
        <w:t>da</w:t>
      </w:r>
      <w:r>
        <w:rPr>
          <w:rFonts w:ascii="Arial" w:hAnsi="Arial" w:cs="Arial"/>
          <w:sz w:val="24"/>
          <w:szCs w:val="24"/>
        </w:rPr>
        <w:t xml:space="preserve"> perda de uma chance no âmbito do processo (campanha) eleitoral</w:t>
      </w:r>
      <w:r w:rsidRPr="00033C90">
        <w:rPr>
          <w:rFonts w:ascii="Arial" w:hAnsi="Arial" w:cs="Arial"/>
          <w:sz w:val="24"/>
          <w:szCs w:val="24"/>
        </w:rPr>
        <w:t xml:space="preserve">. </w:t>
      </w:r>
    </w:p>
    <w:p w:rsidR="00C52659" w:rsidRPr="000B1C9C" w:rsidRDefault="00C52659" w:rsidP="00C52659">
      <w:pPr>
        <w:pStyle w:val="SemEspaamento"/>
        <w:spacing w:line="360" w:lineRule="auto"/>
        <w:ind w:firstLine="709"/>
        <w:jc w:val="both"/>
        <w:rPr>
          <w:rFonts w:ascii="Arial" w:hAnsi="Arial" w:cs="Arial"/>
          <w:sz w:val="24"/>
          <w:szCs w:val="24"/>
        </w:rPr>
      </w:pPr>
      <w:r w:rsidRPr="000B1C9C">
        <w:rPr>
          <w:rFonts w:ascii="Arial" w:hAnsi="Arial" w:cs="Arial"/>
          <w:sz w:val="24"/>
          <w:szCs w:val="24"/>
        </w:rPr>
        <w:t xml:space="preserve">Destaca-se ainda que o objetivo </w:t>
      </w:r>
      <w:r w:rsidR="00536297" w:rsidRPr="000B1C9C">
        <w:rPr>
          <w:rFonts w:ascii="Arial" w:hAnsi="Arial" w:cs="Arial"/>
          <w:sz w:val="24"/>
          <w:szCs w:val="24"/>
        </w:rPr>
        <w:t xml:space="preserve">institucional </w:t>
      </w:r>
      <w:r w:rsidRPr="000B1C9C">
        <w:rPr>
          <w:rFonts w:ascii="Arial" w:hAnsi="Arial" w:cs="Arial"/>
          <w:sz w:val="24"/>
          <w:szCs w:val="24"/>
        </w:rPr>
        <w:t>primordial da elaboração do presente trabalho se dá devido à busca da obtenção do título de bacharel em Direito pelo Centro Universitário – Católica de Santa Catarina em Jaraguá do Sul.</w:t>
      </w:r>
    </w:p>
    <w:p w:rsidR="00C52659" w:rsidRPr="000B1C9C" w:rsidRDefault="00C52659" w:rsidP="00C52659">
      <w:pPr>
        <w:pStyle w:val="SemEspaamento"/>
        <w:spacing w:line="360" w:lineRule="auto"/>
        <w:ind w:firstLine="709"/>
        <w:jc w:val="both"/>
        <w:rPr>
          <w:rFonts w:ascii="Arial" w:hAnsi="Arial" w:cs="Arial"/>
          <w:sz w:val="24"/>
          <w:szCs w:val="24"/>
        </w:rPr>
      </w:pPr>
      <w:r w:rsidRPr="000B1C9C">
        <w:rPr>
          <w:rFonts w:ascii="Arial" w:hAnsi="Arial"/>
          <w:sz w:val="24"/>
          <w:szCs w:val="24"/>
          <w:lang w:eastAsia="ar-SA"/>
        </w:rPr>
        <w:t>Cabe destacar que o estudo do presente trabalho enfocará, de início, ou seja, a partir d</w:t>
      </w:r>
      <w:r w:rsidR="00536297" w:rsidRPr="000B1C9C">
        <w:rPr>
          <w:rFonts w:ascii="Arial" w:hAnsi="Arial"/>
          <w:sz w:val="24"/>
          <w:szCs w:val="24"/>
          <w:lang w:eastAsia="ar-SA"/>
        </w:rPr>
        <w:t>a segunda seção</w:t>
      </w:r>
      <w:r w:rsidRPr="000B1C9C">
        <w:rPr>
          <w:rFonts w:ascii="Arial" w:hAnsi="Arial"/>
          <w:sz w:val="24"/>
          <w:szCs w:val="24"/>
          <w:lang w:eastAsia="ar-SA"/>
        </w:rPr>
        <w:t xml:space="preserve">, sobre a visão doutrinária a respeito </w:t>
      </w:r>
      <w:r w:rsidRPr="000B1C9C">
        <w:rPr>
          <w:rFonts w:ascii="Arial" w:hAnsi="Arial" w:cs="Arial"/>
          <w:sz w:val="24"/>
          <w:szCs w:val="24"/>
        </w:rPr>
        <w:t xml:space="preserve">dos elementos relacionados aos princípios democráticos, formas de democracia, modelo de democracia adotado em nosso país, direitos e deveres constitucionais individuais relevantes ao processo eleitoral, para que, aí sim, se possa chegar </w:t>
      </w:r>
      <w:proofErr w:type="gramStart"/>
      <w:r w:rsidRPr="000B1C9C">
        <w:rPr>
          <w:rFonts w:ascii="Arial" w:hAnsi="Arial" w:cs="Arial"/>
          <w:sz w:val="24"/>
          <w:szCs w:val="24"/>
        </w:rPr>
        <w:t>à</w:t>
      </w:r>
      <w:proofErr w:type="gramEnd"/>
      <w:r w:rsidRPr="000B1C9C">
        <w:rPr>
          <w:rFonts w:ascii="Arial" w:hAnsi="Arial" w:cs="Arial"/>
          <w:sz w:val="24"/>
          <w:szCs w:val="24"/>
        </w:rPr>
        <w:t xml:space="preserve"> terceira e importante parte do trabalho. </w:t>
      </w:r>
    </w:p>
    <w:p w:rsidR="00C52659" w:rsidRPr="000B1C9C" w:rsidRDefault="00C52659" w:rsidP="00C52659">
      <w:pPr>
        <w:pStyle w:val="SemEspaamento"/>
        <w:spacing w:line="360" w:lineRule="auto"/>
        <w:ind w:firstLine="709"/>
        <w:jc w:val="both"/>
        <w:rPr>
          <w:rFonts w:ascii="Arial" w:hAnsi="Arial" w:cs="Arial"/>
          <w:sz w:val="24"/>
          <w:szCs w:val="24"/>
        </w:rPr>
      </w:pPr>
      <w:r w:rsidRPr="000B1C9C">
        <w:rPr>
          <w:rFonts w:ascii="Arial" w:hAnsi="Arial" w:cs="Arial"/>
          <w:sz w:val="24"/>
          <w:szCs w:val="24"/>
        </w:rPr>
        <w:t xml:space="preserve">Em um segundo momento, mais precisamente </w:t>
      </w:r>
      <w:r w:rsidR="00536297" w:rsidRPr="000B1C9C">
        <w:rPr>
          <w:rFonts w:ascii="Arial" w:hAnsi="Arial" w:cs="Arial"/>
          <w:sz w:val="24"/>
          <w:szCs w:val="24"/>
        </w:rPr>
        <w:t>na terceira seção</w:t>
      </w:r>
      <w:r w:rsidRPr="000B1C9C">
        <w:rPr>
          <w:rFonts w:ascii="Arial" w:hAnsi="Arial" w:cs="Arial"/>
          <w:sz w:val="24"/>
          <w:szCs w:val="24"/>
        </w:rPr>
        <w:t>, abordar</w:t>
      </w:r>
      <w:r w:rsidR="00536297" w:rsidRPr="000B1C9C">
        <w:rPr>
          <w:rFonts w:ascii="Arial" w:hAnsi="Arial" w:cs="Arial"/>
          <w:sz w:val="24"/>
          <w:szCs w:val="24"/>
        </w:rPr>
        <w:t xml:space="preserve">-se-á </w:t>
      </w:r>
      <w:r w:rsidRPr="000B1C9C">
        <w:rPr>
          <w:rFonts w:ascii="Arial" w:hAnsi="Arial" w:cs="Arial"/>
          <w:sz w:val="24"/>
          <w:szCs w:val="24"/>
        </w:rPr>
        <w:t>o estudo geral e pontual das espécies de responsabilidade civi</w:t>
      </w:r>
      <w:r w:rsidR="00536297" w:rsidRPr="000B1C9C">
        <w:rPr>
          <w:rFonts w:ascii="Arial" w:hAnsi="Arial" w:cs="Arial"/>
          <w:sz w:val="24"/>
          <w:szCs w:val="24"/>
        </w:rPr>
        <w:t>l</w:t>
      </w:r>
      <w:r w:rsidRPr="000B1C9C">
        <w:rPr>
          <w:rFonts w:ascii="Arial" w:hAnsi="Arial" w:cs="Arial"/>
          <w:sz w:val="24"/>
          <w:szCs w:val="24"/>
        </w:rPr>
        <w:t>, seus pressupostos, também há de se falar de forma pontual e delimitada ao objeto do trabalho da possibilidade da responsabilização civil extrapatrimonial no processo eleitoral.</w:t>
      </w:r>
    </w:p>
    <w:p w:rsidR="00C52659" w:rsidRPr="000B1C9C" w:rsidRDefault="00C52659" w:rsidP="00C52659">
      <w:pPr>
        <w:pStyle w:val="SemEspaamento"/>
        <w:spacing w:line="360" w:lineRule="auto"/>
        <w:ind w:firstLine="709"/>
        <w:jc w:val="both"/>
        <w:rPr>
          <w:rFonts w:ascii="Arial" w:hAnsi="Arial" w:cs="Arial"/>
          <w:sz w:val="24"/>
          <w:szCs w:val="24"/>
        </w:rPr>
      </w:pPr>
      <w:r w:rsidRPr="000B1C9C">
        <w:rPr>
          <w:rFonts w:ascii="Arial" w:hAnsi="Arial" w:cs="Arial"/>
          <w:sz w:val="24"/>
          <w:szCs w:val="24"/>
        </w:rPr>
        <w:t xml:space="preserve">Já </w:t>
      </w:r>
      <w:r w:rsidR="00536297" w:rsidRPr="000B1C9C">
        <w:rPr>
          <w:rFonts w:ascii="Arial" w:hAnsi="Arial" w:cs="Arial"/>
          <w:sz w:val="24"/>
          <w:szCs w:val="24"/>
        </w:rPr>
        <w:t>a seção</w:t>
      </w:r>
      <w:r w:rsidRPr="000B1C9C">
        <w:rPr>
          <w:rFonts w:ascii="Arial" w:hAnsi="Arial" w:cs="Arial"/>
          <w:sz w:val="24"/>
          <w:szCs w:val="24"/>
        </w:rPr>
        <w:t xml:space="preserve"> quatro, </w:t>
      </w:r>
      <w:r w:rsidR="00536297" w:rsidRPr="000B1C9C">
        <w:rPr>
          <w:rFonts w:ascii="Arial" w:hAnsi="Arial" w:cs="Arial"/>
          <w:sz w:val="24"/>
          <w:szCs w:val="24"/>
        </w:rPr>
        <w:t>será abordada</w:t>
      </w:r>
      <w:r w:rsidRPr="000B1C9C">
        <w:rPr>
          <w:rFonts w:ascii="Arial" w:hAnsi="Arial" w:cs="Arial"/>
          <w:sz w:val="24"/>
          <w:szCs w:val="24"/>
        </w:rPr>
        <w:t xml:space="preserve"> a possibilidade da aplica</w:t>
      </w:r>
      <w:r w:rsidR="00536297" w:rsidRPr="000B1C9C">
        <w:rPr>
          <w:rFonts w:ascii="Arial" w:hAnsi="Arial" w:cs="Arial"/>
          <w:sz w:val="24"/>
          <w:szCs w:val="24"/>
        </w:rPr>
        <w:t>ção</w:t>
      </w:r>
      <w:r w:rsidRPr="000B1C9C">
        <w:rPr>
          <w:rFonts w:ascii="Arial" w:hAnsi="Arial" w:cs="Arial"/>
          <w:sz w:val="24"/>
          <w:szCs w:val="24"/>
        </w:rPr>
        <w:t xml:space="preserve"> da responsabilização </w:t>
      </w:r>
      <w:r w:rsidR="00536297" w:rsidRPr="000B1C9C">
        <w:rPr>
          <w:rFonts w:ascii="Arial" w:hAnsi="Arial" w:cs="Arial"/>
          <w:sz w:val="24"/>
          <w:szCs w:val="24"/>
        </w:rPr>
        <w:t>pelo</w:t>
      </w:r>
      <w:r w:rsidRPr="000B1C9C">
        <w:rPr>
          <w:rFonts w:ascii="Arial" w:hAnsi="Arial" w:cs="Arial"/>
          <w:sz w:val="24"/>
          <w:szCs w:val="24"/>
        </w:rPr>
        <w:t xml:space="preserve"> dano extrapatrimonial no processo eleitoral, influência das redes sociais e persuasão de agente lesante na propagação das condutas lesivas extrapatrimoniais, danos à honra, imagem e nome.</w:t>
      </w:r>
    </w:p>
    <w:p w:rsidR="00C52659" w:rsidRPr="000B1C9C" w:rsidRDefault="00C52659" w:rsidP="00C52659">
      <w:pPr>
        <w:pStyle w:val="SemEspaamento"/>
        <w:spacing w:line="360" w:lineRule="auto"/>
        <w:ind w:firstLine="709"/>
        <w:jc w:val="both"/>
        <w:rPr>
          <w:rFonts w:ascii="Arial" w:hAnsi="Arial" w:cs="Arial"/>
          <w:sz w:val="24"/>
          <w:szCs w:val="24"/>
        </w:rPr>
      </w:pPr>
      <w:r w:rsidRPr="000B1C9C">
        <w:rPr>
          <w:rFonts w:ascii="Arial" w:hAnsi="Arial" w:cs="Arial"/>
          <w:sz w:val="24"/>
          <w:szCs w:val="24"/>
        </w:rPr>
        <w:t xml:space="preserve">Ainda </w:t>
      </w:r>
      <w:r w:rsidR="00536297" w:rsidRPr="000B1C9C">
        <w:rPr>
          <w:rFonts w:ascii="Arial" w:hAnsi="Arial" w:cs="Arial"/>
          <w:sz w:val="24"/>
          <w:szCs w:val="24"/>
        </w:rPr>
        <w:t>nessa seção</w:t>
      </w:r>
      <w:r w:rsidRPr="000B1C9C">
        <w:rPr>
          <w:rFonts w:ascii="Arial" w:hAnsi="Arial" w:cs="Arial"/>
          <w:sz w:val="24"/>
          <w:szCs w:val="24"/>
        </w:rPr>
        <w:t>, mas objeto extremamente importante para a elaboração do presente trabalho</w:t>
      </w:r>
      <w:proofErr w:type="gramStart"/>
      <w:r w:rsidRPr="000B1C9C">
        <w:rPr>
          <w:rFonts w:ascii="Arial" w:hAnsi="Arial" w:cs="Arial"/>
          <w:sz w:val="24"/>
          <w:szCs w:val="24"/>
        </w:rPr>
        <w:t>, abordar-se-á</w:t>
      </w:r>
      <w:proofErr w:type="gramEnd"/>
      <w:r w:rsidRPr="000B1C9C">
        <w:rPr>
          <w:rFonts w:ascii="Arial" w:hAnsi="Arial" w:cs="Arial"/>
          <w:sz w:val="24"/>
          <w:szCs w:val="24"/>
        </w:rPr>
        <w:t xml:space="preserve"> sobre a possibilidade da aplicação da teoria francesa da perda de uma chance no âmbito eleitoral.</w:t>
      </w:r>
    </w:p>
    <w:p w:rsidR="00C52659" w:rsidRPr="000B1C9C" w:rsidRDefault="00C52659" w:rsidP="00C52659">
      <w:pPr>
        <w:widowControl w:val="0"/>
        <w:suppressAutoHyphens/>
        <w:autoSpaceDE w:val="0"/>
        <w:spacing w:after="0" w:line="360" w:lineRule="auto"/>
        <w:ind w:firstLine="708"/>
        <w:jc w:val="both"/>
        <w:rPr>
          <w:rFonts w:ascii="Arial" w:hAnsi="Arial" w:cs="Arial"/>
          <w:kern w:val="1"/>
          <w:sz w:val="24"/>
          <w:szCs w:val="24"/>
          <w:lang w:eastAsia="pt-BR"/>
        </w:rPr>
      </w:pPr>
      <w:r w:rsidRPr="000B1C9C">
        <w:rPr>
          <w:rFonts w:ascii="Arial" w:hAnsi="Arial"/>
          <w:kern w:val="1"/>
          <w:sz w:val="24"/>
          <w:szCs w:val="24"/>
          <w:lang w:eastAsia="ar-SA"/>
        </w:rPr>
        <w:t xml:space="preserve">Por fim, se encerra com a conclusão, na qual são apresentados pontos conclusivos destacados, seguidos da estimulação à continuidade dos estudos e das </w:t>
      </w:r>
      <w:r w:rsidRPr="000B1C9C">
        <w:rPr>
          <w:rFonts w:ascii="Arial" w:hAnsi="Arial"/>
          <w:kern w:val="1"/>
          <w:sz w:val="24"/>
          <w:szCs w:val="24"/>
          <w:lang w:eastAsia="ar-SA"/>
        </w:rPr>
        <w:lastRenderedPageBreak/>
        <w:t>reflexões sobre a possibilidade da responsabilização civil extrapatrimonial no processo eleitoral, visando à cogitação da aplicabilidade da teoria francesa da perda de uma chance, já aceita em nosso ordenamento jurídico brasileiro</w:t>
      </w:r>
      <w:r w:rsidRPr="000B1C9C">
        <w:rPr>
          <w:rFonts w:ascii="Arial" w:hAnsi="Arial" w:cs="Arial"/>
          <w:kern w:val="1"/>
          <w:sz w:val="24"/>
          <w:szCs w:val="24"/>
          <w:lang w:eastAsia="pt-BR"/>
        </w:rPr>
        <w:t xml:space="preserve">. </w:t>
      </w:r>
    </w:p>
    <w:p w:rsidR="00C52659" w:rsidRPr="000B1C9C" w:rsidRDefault="00C52659" w:rsidP="00C52659">
      <w:pPr>
        <w:widowControl w:val="0"/>
        <w:suppressAutoHyphens/>
        <w:autoSpaceDE w:val="0"/>
        <w:spacing w:after="0" w:line="360" w:lineRule="auto"/>
        <w:ind w:firstLine="708"/>
        <w:jc w:val="both"/>
        <w:rPr>
          <w:rFonts w:ascii="Arial" w:hAnsi="Arial" w:cs="Arial"/>
          <w:kern w:val="1"/>
          <w:sz w:val="24"/>
          <w:szCs w:val="24"/>
          <w:lang w:eastAsia="pt-BR"/>
        </w:rPr>
      </w:pPr>
      <w:r w:rsidRPr="000B1C9C">
        <w:rPr>
          <w:rFonts w:ascii="Arial" w:hAnsi="Arial" w:cs="Arial"/>
          <w:sz w:val="24"/>
          <w:szCs w:val="24"/>
          <w:lang w:eastAsia="ar-SA"/>
        </w:rPr>
        <w:t>Para esta pesquisa foram levantadas as seguintes hipóteses:</w:t>
      </w:r>
    </w:p>
    <w:p w:rsidR="00C52659" w:rsidRPr="000B1C9C" w:rsidRDefault="00536297" w:rsidP="00C52659">
      <w:pPr>
        <w:pStyle w:val="SemEspaamento"/>
        <w:spacing w:line="360" w:lineRule="auto"/>
        <w:ind w:firstLine="709"/>
        <w:jc w:val="both"/>
        <w:rPr>
          <w:rFonts w:ascii="Arial" w:hAnsi="Arial"/>
          <w:sz w:val="24"/>
          <w:szCs w:val="24"/>
          <w:lang w:eastAsia="ar-SA"/>
        </w:rPr>
      </w:pPr>
      <w:bookmarkStart w:id="4" w:name="_Toc356165786"/>
      <w:bookmarkStart w:id="5" w:name="_Toc359343821"/>
      <w:r w:rsidRPr="000B1C9C">
        <w:rPr>
          <w:rFonts w:ascii="Arial" w:hAnsi="Arial"/>
          <w:sz w:val="24"/>
          <w:szCs w:val="24"/>
          <w:lang w:eastAsia="ar-SA"/>
        </w:rPr>
        <w:t>Com o fito de discutir</w:t>
      </w:r>
      <w:r w:rsidR="00C52659" w:rsidRPr="000B1C9C">
        <w:rPr>
          <w:rFonts w:ascii="Arial" w:hAnsi="Arial"/>
          <w:sz w:val="24"/>
          <w:szCs w:val="24"/>
          <w:lang w:eastAsia="ar-SA"/>
        </w:rPr>
        <w:t xml:space="preserve"> acerca </w:t>
      </w:r>
      <w:r w:rsidR="00C52659" w:rsidRPr="000B1C9C">
        <w:rPr>
          <w:rFonts w:ascii="Arial" w:hAnsi="Arial" w:cs="Arial"/>
          <w:sz w:val="24"/>
          <w:szCs w:val="24"/>
        </w:rPr>
        <w:t>da possibilidade da responsabilização civil extracontratual (dano moral) em face das condutas lesivas praticadas em desfavor de candidatos em período de campanha eleitoral, bem como contra ocupantes de cargos eletivos em processo de reeleição,</w:t>
      </w:r>
      <w:r w:rsidRPr="000B1C9C">
        <w:rPr>
          <w:rFonts w:ascii="Arial" w:hAnsi="Arial" w:cs="Arial"/>
          <w:sz w:val="24"/>
          <w:szCs w:val="24"/>
        </w:rPr>
        <w:t xml:space="preserve"> ou concorrendo a cargo diverso, o</w:t>
      </w:r>
      <w:r w:rsidR="00C52659" w:rsidRPr="000B1C9C">
        <w:rPr>
          <w:rFonts w:ascii="Arial" w:hAnsi="Arial" w:cs="Arial"/>
          <w:sz w:val="24"/>
          <w:szCs w:val="24"/>
        </w:rPr>
        <w:t xml:space="preserve"> trabalho </w:t>
      </w:r>
      <w:r w:rsidRPr="000B1C9C">
        <w:rPr>
          <w:rFonts w:ascii="Arial" w:hAnsi="Arial" w:cs="Arial"/>
          <w:sz w:val="24"/>
          <w:szCs w:val="24"/>
        </w:rPr>
        <w:t xml:space="preserve">desenvolveu-se </w:t>
      </w:r>
      <w:r w:rsidR="00C52659" w:rsidRPr="000B1C9C">
        <w:rPr>
          <w:rFonts w:ascii="Arial" w:hAnsi="Arial"/>
          <w:sz w:val="24"/>
          <w:szCs w:val="24"/>
          <w:lang w:eastAsia="ar-SA"/>
        </w:rPr>
        <w:t xml:space="preserve">com embasamento cristalino em doutrinas e jurisprudência, principalmente no que diz respeito à responsabilização civil extracontratual, voltada para os danos causados a outrem, afrontando assim dispositivo legal preexistente, e que somente assim será possível alcançar uma resposta para </w:t>
      </w:r>
      <w:bookmarkEnd w:id="4"/>
      <w:r w:rsidR="00C52659" w:rsidRPr="000B1C9C">
        <w:rPr>
          <w:rFonts w:ascii="Arial" w:hAnsi="Arial"/>
          <w:sz w:val="24"/>
          <w:szCs w:val="24"/>
          <w:lang w:eastAsia="ar-SA"/>
        </w:rPr>
        <w:t>a possibilidade da responsabilização ou não de caráter extrapatrimonial, cuja tendência permite, em primeiro momento, indicar pela possibilidade de responsabilização civil nos casos a serem estudados.</w:t>
      </w:r>
      <w:bookmarkStart w:id="6" w:name="_Toc356165787"/>
      <w:bookmarkStart w:id="7" w:name="_Toc359343822"/>
      <w:bookmarkEnd w:id="5"/>
    </w:p>
    <w:p w:rsidR="00536297" w:rsidRPr="000B1C9C" w:rsidRDefault="00C52659" w:rsidP="00C52659">
      <w:pPr>
        <w:suppressAutoHyphens/>
        <w:spacing w:after="0" w:line="360" w:lineRule="auto"/>
        <w:ind w:firstLine="709"/>
        <w:jc w:val="both"/>
        <w:rPr>
          <w:rFonts w:ascii="Arial" w:hAnsi="Arial"/>
          <w:sz w:val="24"/>
          <w:szCs w:val="24"/>
          <w:lang w:eastAsia="ar-SA"/>
        </w:rPr>
      </w:pPr>
      <w:r w:rsidRPr="000B1C9C">
        <w:rPr>
          <w:rFonts w:ascii="Arial" w:hAnsi="Arial"/>
          <w:sz w:val="24"/>
          <w:szCs w:val="24"/>
          <w:lang w:eastAsia="ar-SA"/>
        </w:rPr>
        <w:t>Já sobre a possibilidade de aplicar a teoria francesa da perda de uma chance diante das condutas lesivas praticadas em desfavor de candidatos em período de campanha eleitoral, bem como contra ocupantes de cargos eletivos em processo de reeleição, ou concorrendo a cargo diverso, destaca</w:t>
      </w:r>
      <w:r w:rsidR="00536297" w:rsidRPr="000B1C9C">
        <w:rPr>
          <w:rFonts w:ascii="Arial" w:hAnsi="Arial"/>
          <w:sz w:val="24"/>
          <w:szCs w:val="24"/>
          <w:lang w:eastAsia="ar-SA"/>
        </w:rPr>
        <w:t>-se</w:t>
      </w:r>
      <w:r w:rsidRPr="000B1C9C">
        <w:rPr>
          <w:rFonts w:ascii="Arial" w:hAnsi="Arial"/>
          <w:sz w:val="24"/>
          <w:szCs w:val="24"/>
          <w:lang w:eastAsia="ar-SA"/>
        </w:rPr>
        <w:t xml:space="preserve"> que não se encontra pacificada em nossos tribunais pátrios decisão em concreto acerca do tema, existindo apenas decisões que em seu bojo </w:t>
      </w:r>
      <w:r w:rsidR="00536297" w:rsidRPr="000B1C9C">
        <w:rPr>
          <w:rFonts w:ascii="Arial" w:hAnsi="Arial"/>
          <w:sz w:val="24"/>
          <w:szCs w:val="24"/>
          <w:lang w:eastAsia="ar-SA"/>
        </w:rPr>
        <w:t>conduzem à</w:t>
      </w:r>
      <w:r w:rsidRPr="000B1C9C">
        <w:rPr>
          <w:rFonts w:ascii="Arial" w:hAnsi="Arial"/>
          <w:sz w:val="24"/>
          <w:szCs w:val="24"/>
          <w:lang w:eastAsia="ar-SA"/>
        </w:rPr>
        <w:t xml:space="preserve"> possível aplicabilidade</w:t>
      </w:r>
      <w:r w:rsidR="00536297" w:rsidRPr="000B1C9C">
        <w:rPr>
          <w:rFonts w:ascii="Arial" w:hAnsi="Arial"/>
          <w:sz w:val="24"/>
          <w:szCs w:val="24"/>
          <w:lang w:eastAsia="ar-SA"/>
        </w:rPr>
        <w:t>.</w:t>
      </w:r>
    </w:p>
    <w:p w:rsidR="00C52659" w:rsidRPr="000B1C9C" w:rsidRDefault="00C52659" w:rsidP="00C52659">
      <w:pPr>
        <w:suppressAutoHyphens/>
        <w:spacing w:after="0" w:line="360" w:lineRule="auto"/>
        <w:ind w:firstLine="709"/>
        <w:jc w:val="both"/>
        <w:rPr>
          <w:rFonts w:ascii="Arial" w:hAnsi="Arial"/>
          <w:sz w:val="24"/>
          <w:szCs w:val="24"/>
          <w:lang w:eastAsia="ar-SA"/>
        </w:rPr>
      </w:pPr>
      <w:r w:rsidRPr="000B1C9C">
        <w:rPr>
          <w:rFonts w:ascii="Arial" w:hAnsi="Arial"/>
          <w:sz w:val="24"/>
          <w:szCs w:val="24"/>
          <w:lang w:eastAsia="ar-SA"/>
        </w:rPr>
        <w:t xml:space="preserve"> </w:t>
      </w:r>
      <w:r w:rsidR="00536297" w:rsidRPr="000B1C9C">
        <w:rPr>
          <w:rFonts w:ascii="Arial" w:hAnsi="Arial"/>
          <w:sz w:val="24"/>
          <w:szCs w:val="24"/>
          <w:lang w:eastAsia="ar-SA"/>
        </w:rPr>
        <w:t>N</w:t>
      </w:r>
      <w:r w:rsidRPr="000B1C9C">
        <w:rPr>
          <w:rFonts w:ascii="Arial" w:hAnsi="Arial"/>
          <w:sz w:val="24"/>
          <w:szCs w:val="24"/>
          <w:lang w:eastAsia="ar-SA"/>
        </w:rPr>
        <w:t>este segundo momento do trabalho, sobre a perda da chance, deverá ser estudado de forma mais aprofundada, devendo-se levantar julgados, doutrinas e até mesmo fazer análise do direito comparado se for o caso, para posteriormente chegar-se a uma conclusão acerca do problema.</w:t>
      </w:r>
      <w:bookmarkEnd w:id="6"/>
      <w:bookmarkEnd w:id="7"/>
    </w:p>
    <w:p w:rsidR="00C52659" w:rsidRPr="000B1C9C" w:rsidRDefault="00C52659" w:rsidP="006E494E">
      <w:pPr>
        <w:suppressAutoHyphens/>
        <w:spacing w:after="0" w:line="360" w:lineRule="auto"/>
        <w:ind w:firstLine="709"/>
        <w:jc w:val="both"/>
        <w:rPr>
          <w:rFonts w:ascii="Arial" w:hAnsi="Arial" w:cs="Arial"/>
          <w:sz w:val="24"/>
          <w:szCs w:val="24"/>
          <w:lang w:eastAsia="ar-SA"/>
        </w:rPr>
      </w:pPr>
      <w:r w:rsidRPr="000B1C9C">
        <w:rPr>
          <w:rFonts w:ascii="Arial" w:hAnsi="Arial" w:cs="Arial"/>
          <w:sz w:val="24"/>
          <w:szCs w:val="24"/>
          <w:lang w:eastAsia="ar-SA"/>
        </w:rPr>
        <w:t xml:space="preserve">Quanto à Metodologia empregada, cabe destacar que foi analisado e posteriormente utilizado na fase de investigação o método </w:t>
      </w:r>
      <w:r w:rsidR="00FE4E38" w:rsidRPr="000B1C9C">
        <w:rPr>
          <w:rFonts w:ascii="Arial" w:hAnsi="Arial" w:cs="Arial"/>
          <w:sz w:val="24"/>
          <w:szCs w:val="24"/>
          <w:lang w:eastAsia="ar-SA"/>
        </w:rPr>
        <w:t>i</w:t>
      </w:r>
      <w:r w:rsidRPr="000B1C9C">
        <w:rPr>
          <w:rFonts w:ascii="Arial" w:hAnsi="Arial" w:cs="Arial"/>
          <w:sz w:val="24"/>
          <w:szCs w:val="24"/>
          <w:lang w:eastAsia="ar-SA"/>
        </w:rPr>
        <w:t>ndutivo</w:t>
      </w:r>
      <w:r w:rsidR="00FE4E38" w:rsidRPr="000B1C9C">
        <w:rPr>
          <w:rFonts w:ascii="Arial" w:hAnsi="Arial" w:cs="Arial"/>
          <w:sz w:val="24"/>
          <w:szCs w:val="24"/>
          <w:lang w:eastAsia="ar-SA"/>
        </w:rPr>
        <w:t>.</w:t>
      </w:r>
      <w:r w:rsidRPr="000B1C9C">
        <w:rPr>
          <w:rFonts w:ascii="Arial" w:hAnsi="Arial" w:cs="Arial"/>
          <w:sz w:val="24"/>
          <w:szCs w:val="24"/>
          <w:lang w:eastAsia="ar-SA"/>
        </w:rPr>
        <w:t xml:space="preserve"> </w:t>
      </w:r>
      <w:r w:rsidR="00FE4E38" w:rsidRPr="000B1C9C">
        <w:rPr>
          <w:rFonts w:ascii="Arial" w:hAnsi="Arial" w:cs="Arial"/>
          <w:sz w:val="24"/>
          <w:szCs w:val="24"/>
          <w:lang w:eastAsia="ar-SA"/>
        </w:rPr>
        <w:t>N</w:t>
      </w:r>
      <w:r w:rsidRPr="000B1C9C">
        <w:rPr>
          <w:rFonts w:ascii="Arial" w:hAnsi="Arial" w:cs="Arial"/>
          <w:sz w:val="24"/>
          <w:szCs w:val="24"/>
          <w:lang w:eastAsia="ar-SA"/>
        </w:rPr>
        <w:t xml:space="preserve">a fase de </w:t>
      </w:r>
      <w:r w:rsidR="00FE4E38" w:rsidRPr="000B1C9C">
        <w:rPr>
          <w:rFonts w:ascii="Arial" w:hAnsi="Arial" w:cs="Arial"/>
          <w:sz w:val="24"/>
          <w:szCs w:val="24"/>
          <w:lang w:eastAsia="ar-SA"/>
        </w:rPr>
        <w:t>t</w:t>
      </w:r>
      <w:r w:rsidRPr="000B1C9C">
        <w:rPr>
          <w:rFonts w:ascii="Arial" w:hAnsi="Arial" w:cs="Arial"/>
          <w:sz w:val="24"/>
          <w:szCs w:val="24"/>
          <w:lang w:eastAsia="ar-SA"/>
        </w:rPr>
        <w:t xml:space="preserve">ratamento dos </w:t>
      </w:r>
      <w:r w:rsidR="00FE4E38" w:rsidRPr="000B1C9C">
        <w:rPr>
          <w:rFonts w:ascii="Arial" w:hAnsi="Arial" w:cs="Arial"/>
          <w:sz w:val="24"/>
          <w:szCs w:val="24"/>
          <w:lang w:eastAsia="ar-SA"/>
        </w:rPr>
        <w:t>d</w:t>
      </w:r>
      <w:r w:rsidRPr="000B1C9C">
        <w:rPr>
          <w:rFonts w:ascii="Arial" w:hAnsi="Arial" w:cs="Arial"/>
          <w:sz w:val="24"/>
          <w:szCs w:val="24"/>
          <w:lang w:eastAsia="ar-SA"/>
        </w:rPr>
        <w:t xml:space="preserve">ados o </w:t>
      </w:r>
      <w:r w:rsidR="00FE4E38" w:rsidRPr="000B1C9C">
        <w:rPr>
          <w:rFonts w:ascii="Arial" w:hAnsi="Arial" w:cs="Arial"/>
          <w:sz w:val="24"/>
          <w:szCs w:val="24"/>
          <w:lang w:eastAsia="ar-SA"/>
        </w:rPr>
        <w:t>c</w:t>
      </w:r>
      <w:r w:rsidRPr="000B1C9C">
        <w:rPr>
          <w:rFonts w:ascii="Arial" w:hAnsi="Arial" w:cs="Arial"/>
          <w:sz w:val="24"/>
          <w:szCs w:val="24"/>
          <w:lang w:eastAsia="ar-SA"/>
        </w:rPr>
        <w:t>artesiano</w:t>
      </w:r>
      <w:r w:rsidR="00FE4E38" w:rsidRPr="000B1C9C">
        <w:rPr>
          <w:rFonts w:ascii="Arial" w:hAnsi="Arial" w:cs="Arial"/>
          <w:sz w:val="24"/>
          <w:szCs w:val="24"/>
          <w:lang w:eastAsia="ar-SA"/>
        </w:rPr>
        <w:t>,</w:t>
      </w:r>
      <w:r w:rsidRPr="000B1C9C">
        <w:rPr>
          <w:rFonts w:ascii="Arial" w:hAnsi="Arial" w:cs="Arial"/>
          <w:sz w:val="24"/>
          <w:szCs w:val="24"/>
          <w:lang w:eastAsia="ar-SA"/>
        </w:rPr>
        <w:t xml:space="preserve"> e na presente monografia é utilizada a base </w:t>
      </w:r>
      <w:r w:rsidR="00FE4E38" w:rsidRPr="000B1C9C">
        <w:rPr>
          <w:rFonts w:ascii="Arial" w:hAnsi="Arial" w:cs="Arial"/>
          <w:sz w:val="24"/>
          <w:szCs w:val="24"/>
          <w:lang w:eastAsia="ar-SA"/>
        </w:rPr>
        <w:t>i</w:t>
      </w:r>
      <w:r w:rsidRPr="000B1C9C">
        <w:rPr>
          <w:rFonts w:ascii="Arial" w:hAnsi="Arial" w:cs="Arial"/>
          <w:sz w:val="24"/>
          <w:szCs w:val="24"/>
          <w:lang w:eastAsia="ar-SA"/>
        </w:rPr>
        <w:t>ndutiva. Foram ainda utilizadas as técnicas do referente, da categoria, dos conceitos operacionais, da pesquisa bibliográfica e do fichamento.</w:t>
      </w:r>
    </w:p>
    <w:p w:rsidR="00BB7369" w:rsidRDefault="00BB7369" w:rsidP="006E494E">
      <w:pPr>
        <w:pStyle w:val="Standard"/>
        <w:spacing w:line="360" w:lineRule="auto"/>
        <w:jc w:val="both"/>
        <w:rPr>
          <w:rFonts w:ascii="Arial" w:hAnsi="Arial" w:cs="Arial"/>
          <w:kern w:val="0"/>
          <w:lang w:eastAsia="en-US"/>
        </w:rPr>
      </w:pPr>
    </w:p>
    <w:p w:rsidR="00516C44" w:rsidRDefault="00516C44" w:rsidP="006E494E">
      <w:pPr>
        <w:pStyle w:val="Standard"/>
        <w:spacing w:line="360" w:lineRule="auto"/>
        <w:jc w:val="both"/>
        <w:rPr>
          <w:rFonts w:ascii="Arial" w:hAnsi="Arial" w:cs="Arial"/>
          <w:kern w:val="0"/>
          <w:lang w:eastAsia="en-US"/>
        </w:rPr>
      </w:pPr>
    </w:p>
    <w:p w:rsidR="00516C44" w:rsidRDefault="00516C44" w:rsidP="006E494E">
      <w:pPr>
        <w:pStyle w:val="Standard"/>
        <w:spacing w:line="360" w:lineRule="auto"/>
        <w:jc w:val="both"/>
        <w:rPr>
          <w:rFonts w:ascii="Arial" w:hAnsi="Arial" w:cs="Arial"/>
          <w:kern w:val="0"/>
          <w:lang w:eastAsia="en-US"/>
        </w:rPr>
      </w:pPr>
    </w:p>
    <w:p w:rsidR="00516C44" w:rsidRPr="000B1C9C" w:rsidRDefault="00516C44" w:rsidP="006E494E">
      <w:pPr>
        <w:pStyle w:val="Standard"/>
        <w:spacing w:line="360" w:lineRule="auto"/>
        <w:jc w:val="both"/>
        <w:rPr>
          <w:rFonts w:ascii="Arial" w:hAnsi="Arial" w:cs="Arial"/>
          <w:kern w:val="0"/>
          <w:lang w:eastAsia="en-US"/>
        </w:rPr>
      </w:pPr>
    </w:p>
    <w:p w:rsidR="00727954" w:rsidRPr="003D6F3E" w:rsidRDefault="00727954" w:rsidP="006E494E">
      <w:pPr>
        <w:pStyle w:val="SemEspaamento"/>
        <w:spacing w:line="360" w:lineRule="auto"/>
        <w:jc w:val="both"/>
        <w:outlineLvl w:val="0"/>
        <w:rPr>
          <w:rFonts w:ascii="Arial" w:hAnsi="Arial" w:cs="Arial"/>
          <w:b/>
          <w:sz w:val="24"/>
          <w:szCs w:val="24"/>
        </w:rPr>
      </w:pPr>
      <w:bookmarkStart w:id="8" w:name="_Toc370264357"/>
      <w:proofErr w:type="gramStart"/>
      <w:r w:rsidRPr="003D6F3E">
        <w:rPr>
          <w:rFonts w:ascii="Arial" w:hAnsi="Arial" w:cs="Arial"/>
          <w:b/>
          <w:sz w:val="24"/>
          <w:szCs w:val="24"/>
        </w:rPr>
        <w:lastRenderedPageBreak/>
        <w:t>2</w:t>
      </w:r>
      <w:proofErr w:type="gramEnd"/>
      <w:r w:rsidRPr="003D6F3E">
        <w:rPr>
          <w:rFonts w:ascii="Arial" w:hAnsi="Arial" w:cs="Arial"/>
          <w:b/>
          <w:sz w:val="24"/>
          <w:szCs w:val="24"/>
        </w:rPr>
        <w:t xml:space="preserve"> DEMOCRACIA</w:t>
      </w:r>
      <w:bookmarkEnd w:id="8"/>
    </w:p>
    <w:p w:rsidR="00727954" w:rsidRPr="003D6F3E" w:rsidRDefault="00727954" w:rsidP="006E494E">
      <w:pPr>
        <w:pStyle w:val="SemEspaamento"/>
        <w:spacing w:line="360" w:lineRule="auto"/>
        <w:jc w:val="both"/>
        <w:rPr>
          <w:rFonts w:ascii="Arial" w:hAnsi="Arial" w:cs="Arial"/>
          <w:b/>
          <w:sz w:val="24"/>
          <w:szCs w:val="24"/>
        </w:rPr>
      </w:pPr>
    </w:p>
    <w:p w:rsidR="00727954" w:rsidRPr="003D6F3E" w:rsidRDefault="00727954" w:rsidP="006E494E">
      <w:pPr>
        <w:pStyle w:val="SemEspaamento"/>
        <w:spacing w:line="360" w:lineRule="auto"/>
        <w:ind w:firstLine="709"/>
        <w:jc w:val="both"/>
        <w:rPr>
          <w:rFonts w:ascii="Arial" w:hAnsi="Arial" w:cs="Arial"/>
          <w:sz w:val="24"/>
          <w:szCs w:val="24"/>
        </w:rPr>
      </w:pPr>
      <w:r w:rsidRPr="003D6F3E">
        <w:rPr>
          <w:rFonts w:ascii="Arial" w:hAnsi="Arial" w:cs="Arial"/>
          <w:sz w:val="24"/>
          <w:szCs w:val="24"/>
        </w:rPr>
        <w:t>Antes de falar sobre o tema dos princípios e normas constitucionais existentes acerca da democracia, faz</w:t>
      </w:r>
      <w:r>
        <w:rPr>
          <w:rFonts w:ascii="Arial" w:hAnsi="Arial" w:cs="Arial"/>
          <w:sz w:val="24"/>
          <w:szCs w:val="24"/>
        </w:rPr>
        <w:t>-se</w:t>
      </w:r>
      <w:r w:rsidRPr="003D6F3E">
        <w:rPr>
          <w:rFonts w:ascii="Arial" w:hAnsi="Arial" w:cs="Arial"/>
          <w:sz w:val="24"/>
          <w:szCs w:val="24"/>
        </w:rPr>
        <w:t xml:space="preserve"> estritamente necessári</w:t>
      </w:r>
      <w:r>
        <w:rPr>
          <w:rFonts w:ascii="Arial" w:hAnsi="Arial" w:cs="Arial"/>
          <w:sz w:val="24"/>
          <w:szCs w:val="24"/>
        </w:rPr>
        <w:t>a</w:t>
      </w:r>
      <w:r w:rsidRPr="003D6F3E">
        <w:rPr>
          <w:rFonts w:ascii="Arial" w:hAnsi="Arial" w:cs="Arial"/>
          <w:sz w:val="24"/>
          <w:szCs w:val="24"/>
        </w:rPr>
        <w:t xml:space="preserve"> a devida explicação e apontamento sobre a referida terminológica (democracia) e</w:t>
      </w:r>
      <w:r>
        <w:rPr>
          <w:rFonts w:ascii="Arial" w:hAnsi="Arial" w:cs="Arial"/>
          <w:sz w:val="24"/>
          <w:szCs w:val="24"/>
        </w:rPr>
        <w:t>,</w:t>
      </w:r>
      <w:r w:rsidRPr="003D6F3E">
        <w:rPr>
          <w:rFonts w:ascii="Arial" w:hAnsi="Arial" w:cs="Arial"/>
          <w:sz w:val="24"/>
          <w:szCs w:val="24"/>
        </w:rPr>
        <w:t xml:space="preserve"> posteriormente</w:t>
      </w:r>
      <w:r>
        <w:rPr>
          <w:rFonts w:ascii="Arial" w:hAnsi="Arial" w:cs="Arial"/>
          <w:sz w:val="24"/>
          <w:szCs w:val="24"/>
        </w:rPr>
        <w:t>,</w:t>
      </w:r>
      <w:r w:rsidRPr="003D6F3E">
        <w:rPr>
          <w:rFonts w:ascii="Arial" w:hAnsi="Arial" w:cs="Arial"/>
          <w:sz w:val="24"/>
          <w:szCs w:val="24"/>
        </w:rPr>
        <w:t xml:space="preserve"> tecer entendimentos sobre suas espécies.</w:t>
      </w:r>
    </w:p>
    <w:p w:rsidR="00727954" w:rsidRPr="003D6F3E" w:rsidRDefault="00727954" w:rsidP="00727954">
      <w:pPr>
        <w:pStyle w:val="SemEspaamento"/>
        <w:spacing w:line="360" w:lineRule="auto"/>
        <w:ind w:firstLine="709"/>
        <w:jc w:val="both"/>
        <w:rPr>
          <w:rFonts w:ascii="Arial" w:hAnsi="Arial" w:cs="Arial"/>
          <w:sz w:val="24"/>
          <w:szCs w:val="24"/>
        </w:rPr>
      </w:pPr>
      <w:r w:rsidRPr="003D6F3E">
        <w:rPr>
          <w:rFonts w:ascii="Arial" w:hAnsi="Arial" w:cs="Arial"/>
          <w:sz w:val="24"/>
          <w:szCs w:val="24"/>
        </w:rPr>
        <w:t xml:space="preserve">Cabe destacar que a República Federativa do Brasil é um Estado Democrático de Direito e tem como um de seus pilares norteadores o fato de que todo o poder emana do povo, que o exerce por meio de representantes eleitos ou diretamente nos termos de nossa </w:t>
      </w:r>
      <w:r w:rsidRPr="00DD6F23">
        <w:rPr>
          <w:rFonts w:ascii="Arial" w:hAnsi="Arial" w:cs="Arial"/>
          <w:sz w:val="24"/>
          <w:szCs w:val="24"/>
        </w:rPr>
        <w:t>Carta</w:t>
      </w:r>
      <w:r w:rsidRPr="003D6F3E">
        <w:rPr>
          <w:rFonts w:ascii="Arial" w:hAnsi="Arial" w:cs="Arial"/>
          <w:sz w:val="24"/>
          <w:szCs w:val="24"/>
        </w:rPr>
        <w:t xml:space="preserve"> </w:t>
      </w:r>
      <w:r>
        <w:rPr>
          <w:rFonts w:ascii="Arial" w:hAnsi="Arial" w:cs="Arial"/>
          <w:sz w:val="24"/>
          <w:szCs w:val="24"/>
        </w:rPr>
        <w:t xml:space="preserve">Magna </w:t>
      </w:r>
      <w:r w:rsidRPr="003D6F3E">
        <w:rPr>
          <w:rFonts w:ascii="Arial" w:hAnsi="Arial" w:cs="Arial"/>
          <w:sz w:val="24"/>
          <w:szCs w:val="24"/>
        </w:rPr>
        <w:t xml:space="preserve">(Constituição Federal 1989), mais precisamente em seu art. 1º e parágrafo único. </w:t>
      </w:r>
    </w:p>
    <w:p w:rsidR="00727954" w:rsidRPr="003D6F3E" w:rsidRDefault="00727954" w:rsidP="00727954">
      <w:pPr>
        <w:pStyle w:val="SemEspaamento"/>
        <w:spacing w:line="360" w:lineRule="auto"/>
        <w:ind w:firstLine="709"/>
        <w:jc w:val="both"/>
        <w:rPr>
          <w:rFonts w:ascii="Arial" w:hAnsi="Arial" w:cs="Arial"/>
          <w:sz w:val="24"/>
          <w:szCs w:val="24"/>
        </w:rPr>
      </w:pPr>
      <w:r w:rsidRPr="003D6F3E">
        <w:rPr>
          <w:rFonts w:ascii="Arial" w:hAnsi="Arial" w:cs="Arial"/>
          <w:sz w:val="24"/>
          <w:szCs w:val="24"/>
        </w:rPr>
        <w:t>Por conseguinte, observa-se que a democracia nos dias atuais se destaca como modelo sólido sobre o que diz respeito à promoção do bem-estar do ser humano, desponta sobre liberdade individual, segurança, igualdade social, participação dos indivíduos em discussões públicas sobre temas envolvendo o interesse da coletividade, justiça respaldada na legalidade, moralidade e costumes de um determinado povo ou região e resolução mansa dos conflitos declarados.</w:t>
      </w:r>
    </w:p>
    <w:p w:rsidR="00727954" w:rsidRPr="003D6F3E" w:rsidRDefault="00727954" w:rsidP="00727954">
      <w:pPr>
        <w:pStyle w:val="SemEspaamento"/>
        <w:spacing w:line="360" w:lineRule="auto"/>
        <w:ind w:firstLine="709"/>
        <w:jc w:val="both"/>
        <w:rPr>
          <w:rFonts w:ascii="Arial" w:hAnsi="Arial" w:cs="Arial"/>
          <w:sz w:val="24"/>
          <w:szCs w:val="24"/>
        </w:rPr>
      </w:pPr>
      <w:r w:rsidRPr="003D6F3E">
        <w:rPr>
          <w:rFonts w:ascii="Arial" w:hAnsi="Arial" w:cs="Arial"/>
          <w:sz w:val="24"/>
          <w:szCs w:val="24"/>
        </w:rPr>
        <w:t xml:space="preserve">Porém, conceituar democracia de forma concreta e estritamente fechada, sem qualquer possibilidade de alterações em seus ditames, ou até mesmo afirmar que o seu aspecto é inalterável, do ponto de vista didático, é uma tarefa perto do impossível, para não correr o risco de afirmar ser impossível, por ser a democracia composta de vários fatores que </w:t>
      </w:r>
      <w:r>
        <w:rPr>
          <w:rFonts w:ascii="Arial" w:hAnsi="Arial" w:cs="Arial"/>
          <w:sz w:val="24"/>
          <w:szCs w:val="24"/>
        </w:rPr>
        <w:t xml:space="preserve">se </w:t>
      </w:r>
      <w:r w:rsidRPr="003D6F3E">
        <w:rPr>
          <w:rFonts w:ascii="Arial" w:hAnsi="Arial" w:cs="Arial"/>
          <w:sz w:val="24"/>
          <w:szCs w:val="24"/>
        </w:rPr>
        <w:t>ad</w:t>
      </w:r>
      <w:r>
        <w:rPr>
          <w:rFonts w:ascii="Arial" w:hAnsi="Arial" w:cs="Arial"/>
          <w:sz w:val="24"/>
          <w:szCs w:val="24"/>
        </w:rPr>
        <w:t>é</w:t>
      </w:r>
      <w:r w:rsidRPr="003D6F3E">
        <w:rPr>
          <w:rFonts w:ascii="Arial" w:hAnsi="Arial" w:cs="Arial"/>
          <w:sz w:val="24"/>
          <w:szCs w:val="24"/>
        </w:rPr>
        <w:t>qua com o momento histórico presente.</w:t>
      </w:r>
    </w:p>
    <w:p w:rsidR="00727954" w:rsidRPr="003D6F3E" w:rsidRDefault="00727954" w:rsidP="00727954">
      <w:pPr>
        <w:pStyle w:val="SemEspaamento"/>
        <w:spacing w:line="360" w:lineRule="auto"/>
        <w:ind w:firstLine="709"/>
        <w:jc w:val="both"/>
        <w:rPr>
          <w:rFonts w:ascii="Arial" w:hAnsi="Arial" w:cs="Arial"/>
          <w:sz w:val="24"/>
          <w:szCs w:val="24"/>
        </w:rPr>
      </w:pPr>
      <w:r w:rsidRPr="003D6F3E">
        <w:rPr>
          <w:rFonts w:ascii="Arial" w:hAnsi="Arial" w:cs="Arial"/>
          <w:sz w:val="24"/>
          <w:szCs w:val="24"/>
        </w:rPr>
        <w:t xml:space="preserve">A título de esclarecimento acerca do relato acima apontado, cabe pinçar o seguinte entendimento sobre o aspecto mutável da democracia: </w:t>
      </w:r>
    </w:p>
    <w:p w:rsidR="00727954" w:rsidRPr="003D6F3E" w:rsidRDefault="00727954" w:rsidP="00727954">
      <w:pPr>
        <w:pStyle w:val="SemEspaamento"/>
        <w:ind w:left="2268"/>
        <w:jc w:val="both"/>
        <w:rPr>
          <w:rFonts w:ascii="Arial" w:hAnsi="Arial" w:cs="Arial"/>
          <w:sz w:val="20"/>
          <w:szCs w:val="20"/>
        </w:rPr>
      </w:pPr>
    </w:p>
    <w:p w:rsidR="00727954" w:rsidRPr="003D6F3E" w:rsidRDefault="00727954" w:rsidP="00727954">
      <w:pPr>
        <w:pStyle w:val="SemEspaamento"/>
        <w:ind w:left="2268"/>
        <w:jc w:val="both"/>
        <w:rPr>
          <w:rFonts w:ascii="Arial" w:hAnsi="Arial" w:cs="Arial"/>
          <w:sz w:val="20"/>
          <w:szCs w:val="20"/>
        </w:rPr>
      </w:pPr>
      <w:r w:rsidRPr="003D6F3E">
        <w:rPr>
          <w:rFonts w:ascii="Arial" w:hAnsi="Arial" w:cs="Arial"/>
          <w:sz w:val="20"/>
          <w:szCs w:val="20"/>
        </w:rPr>
        <w:t>A democracia é invenção porque, longe de ser a mera conservação de direitos, é a criação ininterrupta de novos direitos, a subvenção contínua dos estabelecimentos, a reinstituição permanente do social e do político. (STRECK, ed. 2008, p. 109).</w:t>
      </w:r>
    </w:p>
    <w:p w:rsidR="00727954" w:rsidRPr="003D6F3E" w:rsidRDefault="00727954" w:rsidP="00727954">
      <w:pPr>
        <w:pStyle w:val="SemEspaamento"/>
        <w:spacing w:line="360" w:lineRule="auto"/>
        <w:ind w:left="2268"/>
        <w:jc w:val="both"/>
        <w:rPr>
          <w:rFonts w:ascii="Arial" w:hAnsi="Arial" w:cs="Arial"/>
          <w:sz w:val="20"/>
          <w:szCs w:val="20"/>
        </w:rPr>
      </w:pPr>
    </w:p>
    <w:p w:rsidR="00727954" w:rsidRPr="003D6F3E" w:rsidRDefault="00727954" w:rsidP="00727954">
      <w:pPr>
        <w:pStyle w:val="SemEspaamento"/>
        <w:spacing w:line="360" w:lineRule="auto"/>
        <w:ind w:firstLine="709"/>
        <w:jc w:val="both"/>
        <w:rPr>
          <w:rFonts w:ascii="Arial" w:hAnsi="Arial" w:cs="Arial"/>
          <w:sz w:val="24"/>
          <w:szCs w:val="24"/>
        </w:rPr>
      </w:pPr>
      <w:r w:rsidRPr="003D6F3E">
        <w:rPr>
          <w:rFonts w:ascii="Arial" w:hAnsi="Arial" w:cs="Arial"/>
          <w:sz w:val="24"/>
          <w:szCs w:val="24"/>
        </w:rPr>
        <w:t>Para reforçar ainda mais o que já foi anteriormente destacado, frisa-se que existem grandes dificuldades de impor um conceito único e norteador sobre a democracia, como se observa:</w:t>
      </w:r>
    </w:p>
    <w:p w:rsidR="00727954" w:rsidRPr="003D6F3E" w:rsidRDefault="00727954" w:rsidP="00727954">
      <w:pPr>
        <w:pStyle w:val="SemEspaamento"/>
        <w:spacing w:line="360" w:lineRule="auto"/>
        <w:ind w:firstLine="709"/>
        <w:jc w:val="both"/>
        <w:rPr>
          <w:rFonts w:ascii="Arial" w:hAnsi="Arial" w:cs="Arial"/>
          <w:sz w:val="24"/>
          <w:szCs w:val="24"/>
        </w:rPr>
      </w:pPr>
    </w:p>
    <w:p w:rsidR="00727954" w:rsidRPr="003D6F3E" w:rsidRDefault="00727954" w:rsidP="00727954">
      <w:pPr>
        <w:pStyle w:val="SemEspaamento"/>
        <w:ind w:left="2268"/>
        <w:jc w:val="both"/>
        <w:rPr>
          <w:rFonts w:ascii="Arial" w:hAnsi="Arial" w:cs="Arial"/>
          <w:sz w:val="24"/>
          <w:szCs w:val="24"/>
        </w:rPr>
      </w:pPr>
      <w:r w:rsidRPr="003D6F3E">
        <w:rPr>
          <w:rFonts w:ascii="Arial" w:hAnsi="Arial" w:cs="Arial"/>
          <w:sz w:val="20"/>
          <w:szCs w:val="20"/>
        </w:rPr>
        <w:t xml:space="preserve">Pareto, ao pedir o significado exato do termo “democracia”, acaba por reconhecer que </w:t>
      </w:r>
      <w:proofErr w:type="gramStart"/>
      <w:r w:rsidRPr="003D6F3E">
        <w:rPr>
          <w:rFonts w:ascii="Arial" w:hAnsi="Arial" w:cs="Arial"/>
          <w:sz w:val="20"/>
          <w:szCs w:val="20"/>
        </w:rPr>
        <w:t>“é ainda mais indeterminado que</w:t>
      </w:r>
      <w:proofErr w:type="gramEnd"/>
      <w:r w:rsidRPr="003D6F3E">
        <w:rPr>
          <w:rFonts w:ascii="Arial" w:hAnsi="Arial" w:cs="Arial"/>
          <w:sz w:val="20"/>
          <w:szCs w:val="20"/>
        </w:rPr>
        <w:t xml:space="preserve"> o termo completamente indeterminado “religião”, enquanto </w:t>
      </w:r>
      <w:proofErr w:type="spellStart"/>
      <w:r w:rsidRPr="003D6F3E">
        <w:rPr>
          <w:rFonts w:ascii="Arial" w:hAnsi="Arial" w:cs="Arial"/>
          <w:sz w:val="20"/>
          <w:szCs w:val="20"/>
        </w:rPr>
        <w:t>Broyce</w:t>
      </w:r>
      <w:proofErr w:type="spellEnd"/>
      <w:r w:rsidRPr="003D6F3E">
        <w:rPr>
          <w:rFonts w:ascii="Arial" w:hAnsi="Arial" w:cs="Arial"/>
          <w:sz w:val="20"/>
          <w:szCs w:val="20"/>
        </w:rPr>
        <w:t xml:space="preserve">, dando-lhe a mais larga e </w:t>
      </w:r>
      <w:r w:rsidRPr="003D6F3E">
        <w:rPr>
          <w:rFonts w:ascii="Arial" w:hAnsi="Arial" w:cs="Arial"/>
          <w:sz w:val="20"/>
          <w:szCs w:val="20"/>
        </w:rPr>
        <w:lastRenderedPageBreak/>
        <w:t>indecisa amplitude, chega a defini-la, de modo um tanto vago, como a forma de governo na qual “o povo impõe sua vontade de todas as questões importantes”. (BONAVIDES, 2006, p. 287).</w:t>
      </w:r>
    </w:p>
    <w:p w:rsidR="00727954" w:rsidRPr="003D6F3E" w:rsidRDefault="00727954" w:rsidP="00727954">
      <w:pPr>
        <w:pStyle w:val="SemEspaamento"/>
        <w:spacing w:line="360" w:lineRule="auto"/>
        <w:ind w:firstLine="709"/>
        <w:jc w:val="both"/>
        <w:rPr>
          <w:rFonts w:ascii="Arial" w:hAnsi="Arial" w:cs="Arial"/>
          <w:sz w:val="24"/>
          <w:szCs w:val="24"/>
        </w:rPr>
      </w:pPr>
    </w:p>
    <w:p w:rsidR="00727954" w:rsidRPr="003D6F3E" w:rsidRDefault="00727954" w:rsidP="00727954">
      <w:pPr>
        <w:pStyle w:val="SemEspaamento"/>
        <w:spacing w:line="360" w:lineRule="auto"/>
        <w:ind w:firstLine="709"/>
        <w:jc w:val="both"/>
        <w:rPr>
          <w:rFonts w:ascii="Arial" w:hAnsi="Arial" w:cs="Arial"/>
          <w:sz w:val="24"/>
          <w:szCs w:val="24"/>
        </w:rPr>
      </w:pPr>
      <w:r w:rsidRPr="003D6F3E">
        <w:rPr>
          <w:rFonts w:ascii="Arial" w:hAnsi="Arial" w:cs="Arial"/>
          <w:sz w:val="24"/>
          <w:szCs w:val="24"/>
        </w:rPr>
        <w:t xml:space="preserve">Destaca-se ainda que a ideia que deu vida </w:t>
      </w:r>
      <w:r>
        <w:rPr>
          <w:rFonts w:ascii="Arial" w:hAnsi="Arial" w:cs="Arial"/>
          <w:sz w:val="24"/>
          <w:szCs w:val="24"/>
        </w:rPr>
        <w:t>à</w:t>
      </w:r>
      <w:r w:rsidRPr="003D6F3E">
        <w:rPr>
          <w:rFonts w:ascii="Arial" w:hAnsi="Arial" w:cs="Arial"/>
          <w:sz w:val="24"/>
          <w:szCs w:val="24"/>
        </w:rPr>
        <w:t xml:space="preserve"> democracia não é diferente do que aplicado nos dias de hoje, pois a palavra democracia, lapidada na teoria política da Grécia antiga, nada mais significa do que governo do povo (Demos = povo, </w:t>
      </w:r>
      <w:proofErr w:type="spellStart"/>
      <w:r w:rsidRPr="003D6F3E">
        <w:rPr>
          <w:rFonts w:ascii="Arial" w:hAnsi="Arial" w:cs="Arial"/>
          <w:sz w:val="24"/>
          <w:szCs w:val="24"/>
        </w:rPr>
        <w:t>Kratein</w:t>
      </w:r>
      <w:proofErr w:type="spellEnd"/>
      <w:r w:rsidRPr="003D6F3E">
        <w:rPr>
          <w:rFonts w:ascii="Arial" w:hAnsi="Arial" w:cs="Arial"/>
          <w:sz w:val="24"/>
          <w:szCs w:val="24"/>
        </w:rPr>
        <w:t xml:space="preserve"> = governo). </w:t>
      </w:r>
    </w:p>
    <w:p w:rsidR="00727954" w:rsidRPr="003D6F3E" w:rsidRDefault="00727954" w:rsidP="00727954">
      <w:pPr>
        <w:pStyle w:val="SemEspaamento"/>
        <w:spacing w:line="360" w:lineRule="auto"/>
        <w:ind w:firstLine="709"/>
        <w:jc w:val="both"/>
        <w:rPr>
          <w:rFonts w:ascii="Arial" w:hAnsi="Arial" w:cs="Arial"/>
          <w:sz w:val="24"/>
          <w:szCs w:val="24"/>
        </w:rPr>
      </w:pPr>
      <w:r w:rsidRPr="003D6F3E">
        <w:rPr>
          <w:rFonts w:ascii="Arial" w:hAnsi="Arial" w:cs="Arial"/>
          <w:sz w:val="24"/>
          <w:szCs w:val="24"/>
        </w:rPr>
        <w:t>Com relação ao ponto de vista doutrinário acerca da democracia, faz</w:t>
      </w:r>
      <w:r>
        <w:rPr>
          <w:rFonts w:ascii="Arial" w:hAnsi="Arial" w:cs="Arial"/>
          <w:sz w:val="24"/>
          <w:szCs w:val="24"/>
        </w:rPr>
        <w:t>-se</w:t>
      </w:r>
      <w:r w:rsidRPr="003D6F3E">
        <w:rPr>
          <w:rFonts w:ascii="Arial" w:hAnsi="Arial" w:cs="Arial"/>
          <w:sz w:val="24"/>
          <w:szCs w:val="24"/>
        </w:rPr>
        <w:t xml:space="preserve"> </w:t>
      </w:r>
      <w:proofErr w:type="gramStart"/>
      <w:r w:rsidRPr="003D6F3E">
        <w:rPr>
          <w:rFonts w:ascii="Arial" w:hAnsi="Arial" w:cs="Arial"/>
          <w:i/>
          <w:sz w:val="24"/>
          <w:szCs w:val="24"/>
        </w:rPr>
        <w:t>mister</w:t>
      </w:r>
      <w:proofErr w:type="gramEnd"/>
      <w:r w:rsidRPr="003D6F3E">
        <w:rPr>
          <w:rFonts w:ascii="Arial" w:hAnsi="Arial" w:cs="Arial"/>
          <w:i/>
          <w:sz w:val="24"/>
          <w:szCs w:val="24"/>
        </w:rPr>
        <w:t xml:space="preserve"> </w:t>
      </w:r>
      <w:r w:rsidRPr="003D6F3E">
        <w:rPr>
          <w:rFonts w:ascii="Arial" w:hAnsi="Arial" w:cs="Arial"/>
          <w:sz w:val="24"/>
          <w:szCs w:val="24"/>
        </w:rPr>
        <w:t>destacar os seguintes entendimentos a respeito do tema:</w:t>
      </w:r>
    </w:p>
    <w:p w:rsidR="00727954" w:rsidRPr="003D6F3E" w:rsidRDefault="00727954" w:rsidP="00727954">
      <w:pPr>
        <w:pStyle w:val="SemEspaamento"/>
        <w:spacing w:line="360" w:lineRule="auto"/>
        <w:ind w:firstLine="709"/>
        <w:jc w:val="both"/>
        <w:rPr>
          <w:rFonts w:ascii="Arial" w:hAnsi="Arial" w:cs="Arial"/>
          <w:sz w:val="24"/>
          <w:szCs w:val="24"/>
        </w:rPr>
      </w:pPr>
    </w:p>
    <w:p w:rsidR="00727954" w:rsidRPr="003D6F3E" w:rsidRDefault="00727954" w:rsidP="00727954">
      <w:pPr>
        <w:pStyle w:val="SemEspaamento"/>
        <w:ind w:left="2268"/>
        <w:jc w:val="both"/>
        <w:rPr>
          <w:rFonts w:ascii="Arial" w:hAnsi="Arial" w:cs="Arial"/>
          <w:sz w:val="20"/>
          <w:szCs w:val="20"/>
        </w:rPr>
      </w:pPr>
      <w:r w:rsidRPr="003D6F3E">
        <w:rPr>
          <w:rFonts w:ascii="Arial" w:hAnsi="Arial" w:cs="Arial"/>
          <w:sz w:val="20"/>
          <w:szCs w:val="20"/>
        </w:rPr>
        <w:t xml:space="preserve">Democracia é conceito histórico. Não sendo por si um valor-fim, mas meio e instrumento de realização de valores essenciais de convivência humana, que se traduzem basicamente nos direitos fundamentais do homem, compreende-se que a historicidade destes </w:t>
      </w:r>
      <w:proofErr w:type="gramStart"/>
      <w:r w:rsidRPr="003D6F3E">
        <w:rPr>
          <w:rFonts w:ascii="Arial" w:hAnsi="Arial" w:cs="Arial"/>
          <w:sz w:val="20"/>
          <w:szCs w:val="20"/>
        </w:rPr>
        <w:t>a envolva</w:t>
      </w:r>
      <w:proofErr w:type="gramEnd"/>
      <w:r w:rsidRPr="003D6F3E">
        <w:rPr>
          <w:rFonts w:ascii="Arial" w:hAnsi="Arial" w:cs="Arial"/>
          <w:sz w:val="20"/>
          <w:szCs w:val="20"/>
        </w:rPr>
        <w:t xml:space="preserve"> na mesma medida, enriquecendo-lhe o conteúdo a cada etapa do envolver social, mantido sempre o princípio básico de que ela revela um regime político em que o poder repousa na vontade do povo. (SILVA, 2008, p. 126).</w:t>
      </w:r>
    </w:p>
    <w:p w:rsidR="00727954" w:rsidRPr="003D6F3E" w:rsidRDefault="00727954" w:rsidP="00727954">
      <w:pPr>
        <w:pStyle w:val="SemEspaamento"/>
        <w:spacing w:line="360" w:lineRule="auto"/>
        <w:ind w:firstLine="709"/>
        <w:jc w:val="both"/>
        <w:rPr>
          <w:rFonts w:ascii="Arial" w:hAnsi="Arial" w:cs="Arial"/>
          <w:sz w:val="24"/>
          <w:szCs w:val="24"/>
        </w:rPr>
      </w:pPr>
    </w:p>
    <w:p w:rsidR="00727954" w:rsidRPr="003D6F3E" w:rsidRDefault="00727954" w:rsidP="00727954">
      <w:pPr>
        <w:pStyle w:val="SemEspaamento"/>
        <w:spacing w:line="360" w:lineRule="auto"/>
        <w:ind w:firstLine="709"/>
        <w:jc w:val="both"/>
        <w:rPr>
          <w:rFonts w:ascii="Arial" w:hAnsi="Arial" w:cs="Arial"/>
          <w:sz w:val="24"/>
          <w:szCs w:val="24"/>
        </w:rPr>
      </w:pPr>
      <w:r w:rsidRPr="003D6F3E">
        <w:rPr>
          <w:rFonts w:ascii="Arial" w:hAnsi="Arial" w:cs="Arial"/>
          <w:sz w:val="24"/>
          <w:szCs w:val="24"/>
        </w:rPr>
        <w:t xml:space="preserve">Também </w:t>
      </w:r>
      <w:proofErr w:type="gramStart"/>
      <w:r w:rsidRPr="003D6F3E">
        <w:rPr>
          <w:rFonts w:ascii="Arial" w:hAnsi="Arial" w:cs="Arial"/>
          <w:sz w:val="24"/>
          <w:szCs w:val="24"/>
        </w:rPr>
        <w:t>destaca-se</w:t>
      </w:r>
      <w:proofErr w:type="gramEnd"/>
      <w:r w:rsidRPr="003D6F3E">
        <w:rPr>
          <w:rFonts w:ascii="Arial" w:hAnsi="Arial" w:cs="Arial"/>
          <w:sz w:val="24"/>
          <w:szCs w:val="24"/>
        </w:rPr>
        <w:t xml:space="preserve"> de forma cristalina e tão bem colocada o posicionamento de </w:t>
      </w:r>
      <w:proofErr w:type="spellStart"/>
      <w:r w:rsidRPr="003D6F3E">
        <w:rPr>
          <w:rFonts w:ascii="Arial" w:hAnsi="Arial" w:cs="Arial"/>
          <w:sz w:val="24"/>
          <w:szCs w:val="24"/>
        </w:rPr>
        <w:t>Ramayana</w:t>
      </w:r>
      <w:proofErr w:type="spellEnd"/>
      <w:r w:rsidRPr="003D6F3E">
        <w:rPr>
          <w:rFonts w:ascii="Arial" w:hAnsi="Arial" w:cs="Arial"/>
          <w:sz w:val="24"/>
          <w:szCs w:val="24"/>
        </w:rPr>
        <w:t>:</w:t>
      </w:r>
    </w:p>
    <w:p w:rsidR="00727954" w:rsidRPr="003D6F3E" w:rsidRDefault="00727954" w:rsidP="00727954">
      <w:pPr>
        <w:pStyle w:val="SemEspaamento"/>
        <w:spacing w:line="360" w:lineRule="auto"/>
        <w:ind w:firstLine="709"/>
        <w:jc w:val="both"/>
        <w:rPr>
          <w:rFonts w:ascii="Arial" w:hAnsi="Arial" w:cs="Arial"/>
          <w:sz w:val="24"/>
          <w:szCs w:val="24"/>
        </w:rPr>
      </w:pPr>
    </w:p>
    <w:p w:rsidR="00727954" w:rsidRPr="003D6F3E" w:rsidRDefault="00727954" w:rsidP="00727954">
      <w:pPr>
        <w:pStyle w:val="SemEspaamento"/>
        <w:ind w:left="2268"/>
        <w:jc w:val="both"/>
        <w:rPr>
          <w:rFonts w:ascii="Arial" w:hAnsi="Arial" w:cs="Arial"/>
          <w:sz w:val="20"/>
          <w:szCs w:val="20"/>
        </w:rPr>
      </w:pPr>
      <w:r w:rsidRPr="003D6F3E">
        <w:rPr>
          <w:rFonts w:ascii="Arial" w:hAnsi="Arial" w:cs="Arial"/>
          <w:sz w:val="20"/>
          <w:szCs w:val="20"/>
        </w:rPr>
        <w:t>A democracia pode ser conceituada como governo em que o povo exerce, de fato e de direito, a soberania popular, dignificando uma sociedade livre, onde o fator preponderante é influência popular no governo de um Estado. (RAMAYANA, 2010, p. 15)</w:t>
      </w:r>
    </w:p>
    <w:p w:rsidR="00727954" w:rsidRPr="003D6F3E" w:rsidRDefault="00727954" w:rsidP="00727954">
      <w:pPr>
        <w:pStyle w:val="SemEspaamento"/>
        <w:spacing w:line="360" w:lineRule="auto"/>
        <w:ind w:firstLine="709"/>
        <w:jc w:val="both"/>
        <w:rPr>
          <w:rFonts w:ascii="Arial" w:hAnsi="Arial" w:cs="Arial"/>
          <w:sz w:val="24"/>
          <w:szCs w:val="24"/>
        </w:rPr>
      </w:pPr>
    </w:p>
    <w:p w:rsidR="00727954" w:rsidRPr="00D46755" w:rsidRDefault="00727954" w:rsidP="00727954">
      <w:pPr>
        <w:pStyle w:val="SemEspaamento"/>
        <w:spacing w:line="360" w:lineRule="auto"/>
        <w:ind w:firstLine="709"/>
        <w:jc w:val="both"/>
        <w:rPr>
          <w:rFonts w:ascii="Arial" w:hAnsi="Arial" w:cs="Arial"/>
          <w:sz w:val="24"/>
          <w:szCs w:val="24"/>
        </w:rPr>
      </w:pPr>
      <w:r w:rsidRPr="00D46755">
        <w:rPr>
          <w:rFonts w:ascii="Arial" w:hAnsi="Arial" w:cs="Arial"/>
          <w:sz w:val="24"/>
          <w:szCs w:val="24"/>
        </w:rPr>
        <w:t xml:space="preserve">Na mesma linha de pensamento, porém não menos importante, é de extrema valia destacar o posicionamento de Lincoln, abstraído da grande obra de </w:t>
      </w:r>
      <w:proofErr w:type="spellStart"/>
      <w:r w:rsidRPr="00D46755">
        <w:rPr>
          <w:rFonts w:ascii="Arial" w:hAnsi="Arial" w:cs="Arial"/>
          <w:sz w:val="24"/>
          <w:szCs w:val="24"/>
        </w:rPr>
        <w:t>Canotilho</w:t>
      </w:r>
      <w:proofErr w:type="spellEnd"/>
      <w:r w:rsidRPr="00D46755">
        <w:rPr>
          <w:rFonts w:ascii="Arial" w:hAnsi="Arial" w:cs="Arial"/>
          <w:sz w:val="24"/>
          <w:szCs w:val="24"/>
        </w:rPr>
        <w:t>, o qual também faz suas ressalvas:</w:t>
      </w:r>
    </w:p>
    <w:p w:rsidR="00727954" w:rsidRPr="00D46755" w:rsidRDefault="00727954" w:rsidP="00727954">
      <w:pPr>
        <w:pStyle w:val="SemEspaamento"/>
        <w:spacing w:line="360" w:lineRule="auto"/>
        <w:ind w:firstLine="709"/>
        <w:jc w:val="both"/>
        <w:rPr>
          <w:rFonts w:ascii="Arial" w:hAnsi="Arial" w:cs="Arial"/>
          <w:sz w:val="24"/>
          <w:szCs w:val="24"/>
        </w:rPr>
      </w:pPr>
    </w:p>
    <w:p w:rsidR="00727954" w:rsidRPr="00D46755" w:rsidRDefault="00727954" w:rsidP="00727954">
      <w:pPr>
        <w:pStyle w:val="SemEspaamento"/>
        <w:ind w:left="2268"/>
        <w:jc w:val="both"/>
        <w:rPr>
          <w:rFonts w:ascii="Arial" w:hAnsi="Arial" w:cs="Arial"/>
          <w:sz w:val="20"/>
          <w:szCs w:val="20"/>
        </w:rPr>
      </w:pPr>
      <w:r w:rsidRPr="00D46755">
        <w:rPr>
          <w:rFonts w:ascii="Arial" w:hAnsi="Arial" w:cs="Arial"/>
          <w:sz w:val="20"/>
          <w:szCs w:val="20"/>
        </w:rPr>
        <w:t xml:space="preserve">É conhecida a formulação de Lincoln quanto à “essência” da democracia: “governo do povo, pelo povo e para o povo”. Ainda hoje se considera esta formulação como a síntese mais lapidar dos momentos fundamentais do princípio democrático. Designamos aqui a </w:t>
      </w:r>
      <w:r w:rsidRPr="00D46755">
        <w:rPr>
          <w:rFonts w:ascii="Arial" w:hAnsi="Arial" w:cs="Arial"/>
          <w:i/>
          <w:sz w:val="20"/>
          <w:szCs w:val="20"/>
        </w:rPr>
        <w:t xml:space="preserve">fórmula de Lincoln </w:t>
      </w:r>
      <w:r w:rsidRPr="00D46755">
        <w:rPr>
          <w:rFonts w:ascii="Arial" w:hAnsi="Arial" w:cs="Arial"/>
          <w:sz w:val="20"/>
          <w:szCs w:val="20"/>
        </w:rPr>
        <w:t xml:space="preserve">como um modelo de justificação </w:t>
      </w:r>
      <w:r w:rsidRPr="00D46755">
        <w:rPr>
          <w:rFonts w:ascii="Arial" w:hAnsi="Arial" w:cs="Arial"/>
          <w:i/>
          <w:sz w:val="20"/>
          <w:szCs w:val="20"/>
        </w:rPr>
        <w:t xml:space="preserve">positiva </w:t>
      </w:r>
      <w:r w:rsidRPr="00D46755">
        <w:rPr>
          <w:rFonts w:ascii="Arial" w:hAnsi="Arial" w:cs="Arial"/>
          <w:sz w:val="20"/>
          <w:szCs w:val="20"/>
        </w:rPr>
        <w:t>da democracia. (</w:t>
      </w:r>
      <w:proofErr w:type="spellStart"/>
      <w:r w:rsidRPr="00D46755">
        <w:rPr>
          <w:rFonts w:ascii="Arial" w:hAnsi="Arial" w:cs="Arial"/>
          <w:sz w:val="20"/>
          <w:szCs w:val="20"/>
        </w:rPr>
        <w:t>Canotilho</w:t>
      </w:r>
      <w:proofErr w:type="spellEnd"/>
      <w:r w:rsidRPr="00D46755">
        <w:rPr>
          <w:rFonts w:ascii="Arial" w:hAnsi="Arial" w:cs="Arial"/>
          <w:sz w:val="20"/>
          <w:szCs w:val="20"/>
        </w:rPr>
        <w:t>, 99, p. 281).</w:t>
      </w:r>
    </w:p>
    <w:p w:rsidR="00727954" w:rsidRPr="00D46755" w:rsidRDefault="00727954" w:rsidP="00727954">
      <w:pPr>
        <w:pStyle w:val="SemEspaamento"/>
        <w:spacing w:line="360" w:lineRule="auto"/>
        <w:ind w:firstLine="709"/>
        <w:jc w:val="both"/>
        <w:rPr>
          <w:rFonts w:ascii="Arial" w:hAnsi="Arial" w:cs="Arial"/>
          <w:sz w:val="24"/>
          <w:szCs w:val="24"/>
        </w:rPr>
      </w:pPr>
    </w:p>
    <w:p w:rsidR="00727954" w:rsidRPr="003D6F3E" w:rsidRDefault="00727954" w:rsidP="00727954">
      <w:pPr>
        <w:pStyle w:val="SemEspaamento"/>
        <w:spacing w:line="360" w:lineRule="auto"/>
        <w:ind w:firstLine="709"/>
        <w:jc w:val="both"/>
        <w:rPr>
          <w:rFonts w:ascii="Arial" w:hAnsi="Arial" w:cs="Arial"/>
          <w:sz w:val="24"/>
          <w:szCs w:val="24"/>
        </w:rPr>
      </w:pPr>
      <w:r w:rsidRPr="00D46755">
        <w:rPr>
          <w:rFonts w:ascii="Arial" w:hAnsi="Arial" w:cs="Arial"/>
          <w:sz w:val="24"/>
          <w:szCs w:val="24"/>
        </w:rPr>
        <w:t xml:space="preserve">Neste contexto, percebe-se que a democracia é uma forma de governo, sendo uma forma, passa a ser um dos elementos que compõe o Estado, ocasião em que existindo a participação da sociedade, ativamente, nas ações </w:t>
      </w:r>
      <w:proofErr w:type="gramStart"/>
      <w:r w:rsidRPr="00D46755">
        <w:rPr>
          <w:rFonts w:ascii="Arial" w:hAnsi="Arial" w:cs="Arial"/>
          <w:sz w:val="24"/>
          <w:szCs w:val="24"/>
        </w:rPr>
        <w:t>e</w:t>
      </w:r>
      <w:proofErr w:type="gramEnd"/>
      <w:r w:rsidRPr="00D46755">
        <w:rPr>
          <w:rFonts w:ascii="Arial" w:hAnsi="Arial" w:cs="Arial"/>
          <w:sz w:val="24"/>
          <w:szCs w:val="24"/>
        </w:rPr>
        <w:t xml:space="preserve"> </w:t>
      </w:r>
      <w:proofErr w:type="gramStart"/>
      <w:r w:rsidRPr="00D46755">
        <w:rPr>
          <w:rFonts w:ascii="Arial" w:hAnsi="Arial" w:cs="Arial"/>
          <w:sz w:val="24"/>
          <w:szCs w:val="24"/>
        </w:rPr>
        <w:t>ideias</w:t>
      </w:r>
      <w:proofErr w:type="gramEnd"/>
      <w:r w:rsidRPr="00D46755">
        <w:rPr>
          <w:rFonts w:ascii="Arial" w:hAnsi="Arial" w:cs="Arial"/>
          <w:sz w:val="24"/>
          <w:szCs w:val="24"/>
        </w:rPr>
        <w:t xml:space="preserve"> que fazem gerir um governo, acaba por ter o desenvolvimento do Estado da melhor </w:t>
      </w:r>
      <w:r w:rsidRPr="00D46755">
        <w:rPr>
          <w:rFonts w:ascii="Arial" w:hAnsi="Arial" w:cs="Arial"/>
          <w:sz w:val="24"/>
          <w:szCs w:val="24"/>
        </w:rPr>
        <w:lastRenderedPageBreak/>
        <w:t>forma possível, fazendo prevalecer a vontade da maioria, através de seus representantes que, por meio do voto de seus representados, são eleitos.</w:t>
      </w:r>
    </w:p>
    <w:p w:rsidR="00727954" w:rsidRPr="003D6F3E" w:rsidRDefault="00727954" w:rsidP="00727954">
      <w:pPr>
        <w:pStyle w:val="SemEspaamento"/>
        <w:spacing w:line="360" w:lineRule="auto"/>
        <w:ind w:firstLine="709"/>
        <w:jc w:val="both"/>
        <w:rPr>
          <w:rFonts w:ascii="Arial" w:hAnsi="Arial" w:cs="Arial"/>
          <w:sz w:val="24"/>
          <w:szCs w:val="24"/>
        </w:rPr>
      </w:pPr>
      <w:r w:rsidRPr="003D6F3E">
        <w:rPr>
          <w:rFonts w:ascii="Arial" w:hAnsi="Arial" w:cs="Arial"/>
          <w:sz w:val="24"/>
          <w:szCs w:val="24"/>
        </w:rPr>
        <w:t>Para reforçar a tese que a democracia é um dos elementos que compõe o Estado, destaca-se que:</w:t>
      </w:r>
    </w:p>
    <w:p w:rsidR="00727954" w:rsidRPr="003D6F3E" w:rsidRDefault="00727954" w:rsidP="00727954">
      <w:pPr>
        <w:pStyle w:val="SemEspaamento"/>
        <w:spacing w:line="360" w:lineRule="auto"/>
        <w:ind w:firstLine="709"/>
        <w:jc w:val="both"/>
        <w:rPr>
          <w:rFonts w:ascii="Arial" w:hAnsi="Arial" w:cs="Arial"/>
          <w:sz w:val="24"/>
          <w:szCs w:val="24"/>
        </w:rPr>
      </w:pPr>
    </w:p>
    <w:p w:rsidR="00727954" w:rsidRPr="003D6F3E" w:rsidRDefault="00727954" w:rsidP="00727954">
      <w:pPr>
        <w:pStyle w:val="SemEspaamento"/>
        <w:ind w:left="2268"/>
        <w:jc w:val="both"/>
        <w:rPr>
          <w:rFonts w:ascii="Arial" w:hAnsi="Arial" w:cs="Arial"/>
          <w:sz w:val="20"/>
          <w:szCs w:val="20"/>
        </w:rPr>
      </w:pPr>
      <w:r w:rsidRPr="003D6F3E">
        <w:rPr>
          <w:rFonts w:ascii="Arial" w:hAnsi="Arial" w:cs="Arial"/>
          <w:sz w:val="20"/>
          <w:szCs w:val="20"/>
        </w:rPr>
        <w:t>Pode-se dizer que o Estado é pessoa jurídica soberana constituída de um povo organizado, sobre um território, sob o comando de um poder, para fins de defesa, ordem e bem-estar e progresso social. (FERRARI, 2011, p. 180).</w:t>
      </w:r>
    </w:p>
    <w:p w:rsidR="00727954" w:rsidRPr="003D6F3E" w:rsidRDefault="00727954" w:rsidP="00727954">
      <w:pPr>
        <w:pStyle w:val="SemEspaamento"/>
        <w:spacing w:line="360" w:lineRule="auto"/>
        <w:jc w:val="both"/>
        <w:rPr>
          <w:rFonts w:ascii="Arial" w:hAnsi="Arial" w:cs="Arial"/>
          <w:sz w:val="24"/>
          <w:szCs w:val="24"/>
        </w:rPr>
      </w:pPr>
    </w:p>
    <w:p w:rsidR="00727954" w:rsidRPr="003D6F3E" w:rsidRDefault="00727954" w:rsidP="00727954">
      <w:pPr>
        <w:pStyle w:val="SemEspaamento"/>
        <w:spacing w:line="360" w:lineRule="auto"/>
        <w:ind w:firstLine="709"/>
        <w:jc w:val="both"/>
        <w:rPr>
          <w:rFonts w:ascii="Arial" w:hAnsi="Arial" w:cs="Arial"/>
          <w:sz w:val="24"/>
          <w:szCs w:val="24"/>
        </w:rPr>
      </w:pPr>
      <w:r w:rsidRPr="003D6F3E">
        <w:rPr>
          <w:rFonts w:ascii="Arial" w:hAnsi="Arial" w:cs="Arial"/>
          <w:sz w:val="24"/>
          <w:szCs w:val="24"/>
        </w:rPr>
        <w:t>A democracia sólida e bem estruturada, sem desvios de finalidade ou até mesmo interesses pessoais em sua formação e estruturação, é peça fundamental para o desenvolvimento de uma nação.</w:t>
      </w:r>
    </w:p>
    <w:p w:rsidR="00727954" w:rsidRPr="003D6F3E" w:rsidRDefault="00727954" w:rsidP="00727954">
      <w:pPr>
        <w:pStyle w:val="SemEspaamento"/>
        <w:spacing w:line="360" w:lineRule="auto"/>
        <w:ind w:firstLine="709"/>
        <w:jc w:val="both"/>
        <w:rPr>
          <w:rFonts w:ascii="Arial" w:hAnsi="Arial" w:cs="Arial"/>
          <w:sz w:val="24"/>
          <w:szCs w:val="24"/>
        </w:rPr>
      </w:pPr>
      <w:r w:rsidRPr="003D6F3E">
        <w:rPr>
          <w:rFonts w:ascii="Arial" w:hAnsi="Arial" w:cs="Arial"/>
          <w:sz w:val="24"/>
          <w:szCs w:val="24"/>
        </w:rPr>
        <w:t xml:space="preserve">Sendo a democracia a base de um governo, é, pelo menos no que se demonstra, o </w:t>
      </w:r>
      <w:proofErr w:type="gramStart"/>
      <w:r w:rsidRPr="003D6F3E">
        <w:rPr>
          <w:rFonts w:ascii="Arial" w:hAnsi="Arial" w:cs="Arial"/>
          <w:sz w:val="24"/>
          <w:szCs w:val="24"/>
        </w:rPr>
        <w:t>menos pior</w:t>
      </w:r>
      <w:proofErr w:type="gramEnd"/>
      <w:r w:rsidRPr="003D6F3E">
        <w:rPr>
          <w:rFonts w:ascii="Arial" w:hAnsi="Arial" w:cs="Arial"/>
          <w:sz w:val="24"/>
          <w:szCs w:val="24"/>
        </w:rPr>
        <w:t>, pois se torna arriscado falar que é a melhor forma de governo, por não ser passível de análise, ainda na prática, de outros modelos, mas, com base em entendimentos de diversos doutrinadores, a democracia é a melhor forma de organização do poder já existente.</w:t>
      </w:r>
    </w:p>
    <w:p w:rsidR="00727954" w:rsidRPr="003D6F3E" w:rsidRDefault="00727954" w:rsidP="00727954">
      <w:pPr>
        <w:pStyle w:val="SemEspaamento"/>
        <w:spacing w:line="360" w:lineRule="auto"/>
        <w:ind w:firstLine="709"/>
        <w:jc w:val="both"/>
        <w:rPr>
          <w:rFonts w:ascii="Arial" w:hAnsi="Arial" w:cs="Arial"/>
          <w:sz w:val="24"/>
          <w:szCs w:val="24"/>
        </w:rPr>
      </w:pPr>
      <w:r w:rsidRPr="003D6F3E">
        <w:rPr>
          <w:rFonts w:ascii="Arial" w:hAnsi="Arial" w:cs="Arial"/>
          <w:sz w:val="24"/>
          <w:szCs w:val="24"/>
        </w:rPr>
        <w:t>Para fortalecer o argumento acima, aponta-se o seguinte posicionamento:</w:t>
      </w:r>
    </w:p>
    <w:p w:rsidR="00727954" w:rsidRPr="003D6F3E" w:rsidRDefault="00727954" w:rsidP="00727954">
      <w:pPr>
        <w:pStyle w:val="SemEspaamento"/>
        <w:spacing w:line="360" w:lineRule="auto"/>
        <w:ind w:firstLine="709"/>
        <w:jc w:val="both"/>
        <w:rPr>
          <w:rFonts w:ascii="Arial" w:hAnsi="Arial" w:cs="Arial"/>
          <w:sz w:val="24"/>
          <w:szCs w:val="24"/>
        </w:rPr>
      </w:pPr>
    </w:p>
    <w:p w:rsidR="00727954" w:rsidRPr="003D6F3E" w:rsidRDefault="00727954" w:rsidP="00727954">
      <w:pPr>
        <w:pStyle w:val="SemEspaamento"/>
        <w:ind w:left="2268"/>
        <w:jc w:val="both"/>
        <w:rPr>
          <w:rFonts w:ascii="Arial" w:hAnsi="Arial" w:cs="Arial"/>
          <w:sz w:val="20"/>
          <w:szCs w:val="20"/>
        </w:rPr>
      </w:pPr>
      <w:r w:rsidRPr="003D6F3E">
        <w:rPr>
          <w:rFonts w:ascii="Arial" w:hAnsi="Arial" w:cs="Arial"/>
          <w:sz w:val="20"/>
          <w:szCs w:val="20"/>
        </w:rPr>
        <w:t>A democracia é a pior de todas as formas imagináveis de governo, com exceção de todas as demais que já se experimentaram. (BONAVIDES, 2006, p. 286).</w:t>
      </w:r>
    </w:p>
    <w:p w:rsidR="00727954" w:rsidRPr="003D6F3E" w:rsidRDefault="00727954" w:rsidP="00727954">
      <w:pPr>
        <w:pStyle w:val="SemEspaamento"/>
        <w:spacing w:line="360" w:lineRule="auto"/>
        <w:ind w:left="2268"/>
        <w:jc w:val="both"/>
        <w:rPr>
          <w:rFonts w:ascii="Arial" w:hAnsi="Arial" w:cs="Arial"/>
          <w:sz w:val="24"/>
          <w:szCs w:val="24"/>
        </w:rPr>
      </w:pPr>
    </w:p>
    <w:p w:rsidR="00727954" w:rsidRPr="003D6F3E" w:rsidRDefault="00727954" w:rsidP="00727954">
      <w:pPr>
        <w:pStyle w:val="SemEspaamento"/>
        <w:spacing w:line="360" w:lineRule="auto"/>
        <w:ind w:firstLine="709"/>
        <w:jc w:val="both"/>
        <w:rPr>
          <w:rFonts w:ascii="Arial" w:hAnsi="Arial" w:cs="Arial"/>
          <w:sz w:val="24"/>
          <w:szCs w:val="24"/>
        </w:rPr>
      </w:pPr>
      <w:r w:rsidRPr="003D6F3E">
        <w:rPr>
          <w:rFonts w:ascii="Arial" w:hAnsi="Arial" w:cs="Arial"/>
          <w:sz w:val="24"/>
          <w:szCs w:val="24"/>
        </w:rPr>
        <w:t xml:space="preserve">A democracia pode ser um modelo passível de erros e desvios de finalidade por parte de quem tem o poder de exercê-la, porém os erros e desvios, aos olhos nus da população, podem e devem ser reparados através de opiniões, discussões, derrubada de governantes através do voto e até mesmo através de fortes manifestações contrárias a determinadas atitudes, contrárias a opinião de um determinado povo ou sociedade.  </w:t>
      </w:r>
    </w:p>
    <w:p w:rsidR="00727954" w:rsidRPr="003D6F3E" w:rsidRDefault="00727954" w:rsidP="00727954">
      <w:pPr>
        <w:pStyle w:val="SemEspaamento"/>
        <w:spacing w:line="360" w:lineRule="auto"/>
        <w:ind w:firstLine="709"/>
        <w:jc w:val="both"/>
        <w:rPr>
          <w:rFonts w:ascii="Arial" w:hAnsi="Arial" w:cs="Arial"/>
          <w:sz w:val="24"/>
          <w:szCs w:val="24"/>
        </w:rPr>
      </w:pPr>
      <w:r w:rsidRPr="003D6F3E">
        <w:rPr>
          <w:rFonts w:ascii="Arial" w:hAnsi="Arial" w:cs="Arial"/>
          <w:sz w:val="24"/>
          <w:szCs w:val="24"/>
        </w:rPr>
        <w:t xml:space="preserve">O exercício da democracia é, ou pelo menos deveria </w:t>
      </w:r>
      <w:proofErr w:type="gramStart"/>
      <w:r w:rsidRPr="003D6F3E">
        <w:rPr>
          <w:rFonts w:ascii="Arial" w:hAnsi="Arial" w:cs="Arial"/>
          <w:sz w:val="24"/>
          <w:szCs w:val="24"/>
        </w:rPr>
        <w:t>se</w:t>
      </w:r>
      <w:r>
        <w:rPr>
          <w:rFonts w:ascii="Arial" w:hAnsi="Arial" w:cs="Arial"/>
          <w:sz w:val="24"/>
          <w:szCs w:val="24"/>
        </w:rPr>
        <w:t>r,</w:t>
      </w:r>
      <w:proofErr w:type="gramEnd"/>
      <w:r w:rsidRPr="003D6F3E">
        <w:rPr>
          <w:rFonts w:ascii="Arial" w:hAnsi="Arial" w:cs="Arial"/>
          <w:sz w:val="24"/>
          <w:szCs w:val="24"/>
        </w:rPr>
        <w:t xml:space="preserve"> completamente transparente, para que todos pudessem analisar se existem ou não erros, e com isso tomar as medidas cabíveis para sanar as chagas que enfraquecem um dos mais importante</w:t>
      </w:r>
      <w:r>
        <w:rPr>
          <w:rFonts w:ascii="Arial" w:hAnsi="Arial" w:cs="Arial"/>
          <w:sz w:val="24"/>
          <w:szCs w:val="24"/>
        </w:rPr>
        <w:t>s</w:t>
      </w:r>
      <w:r w:rsidRPr="003D6F3E">
        <w:rPr>
          <w:rFonts w:ascii="Arial" w:hAnsi="Arial" w:cs="Arial"/>
          <w:sz w:val="24"/>
          <w:szCs w:val="24"/>
        </w:rPr>
        <w:t xml:space="preserve"> e supremo</w:t>
      </w:r>
      <w:r>
        <w:rPr>
          <w:rFonts w:ascii="Arial" w:hAnsi="Arial" w:cs="Arial"/>
          <w:sz w:val="24"/>
          <w:szCs w:val="24"/>
        </w:rPr>
        <w:t>s</w:t>
      </w:r>
      <w:r w:rsidRPr="003D6F3E">
        <w:rPr>
          <w:rFonts w:ascii="Arial" w:hAnsi="Arial" w:cs="Arial"/>
          <w:sz w:val="24"/>
          <w:szCs w:val="24"/>
        </w:rPr>
        <w:t xml:space="preserve"> componente do Estado, o governo, e realizar</w:t>
      </w:r>
      <w:r>
        <w:rPr>
          <w:rFonts w:ascii="Arial" w:hAnsi="Arial" w:cs="Arial"/>
          <w:sz w:val="24"/>
          <w:szCs w:val="24"/>
        </w:rPr>
        <w:t>,</w:t>
      </w:r>
      <w:r w:rsidRPr="003D6F3E">
        <w:rPr>
          <w:rFonts w:ascii="Arial" w:hAnsi="Arial" w:cs="Arial"/>
          <w:sz w:val="24"/>
          <w:szCs w:val="24"/>
        </w:rPr>
        <w:t xml:space="preserve"> por fim</w:t>
      </w:r>
      <w:r>
        <w:rPr>
          <w:rFonts w:ascii="Arial" w:hAnsi="Arial" w:cs="Arial"/>
          <w:sz w:val="24"/>
          <w:szCs w:val="24"/>
        </w:rPr>
        <w:t>,</w:t>
      </w:r>
      <w:r w:rsidRPr="003D6F3E">
        <w:rPr>
          <w:rFonts w:ascii="Arial" w:hAnsi="Arial" w:cs="Arial"/>
          <w:sz w:val="24"/>
          <w:szCs w:val="24"/>
        </w:rPr>
        <w:t xml:space="preserve"> a concretização da verdadeira vontade de um povo, como se percebe no </w:t>
      </w:r>
      <w:r>
        <w:rPr>
          <w:rFonts w:ascii="Arial" w:hAnsi="Arial" w:cs="Arial"/>
          <w:sz w:val="24"/>
          <w:szCs w:val="24"/>
        </w:rPr>
        <w:t>excerto</w:t>
      </w:r>
      <w:r w:rsidRPr="003D6F3E">
        <w:rPr>
          <w:rFonts w:ascii="Arial" w:hAnsi="Arial" w:cs="Arial"/>
          <w:sz w:val="24"/>
          <w:szCs w:val="24"/>
        </w:rPr>
        <w:t xml:space="preserve"> abaixo:</w:t>
      </w:r>
    </w:p>
    <w:p w:rsidR="00727954" w:rsidRPr="003D6F3E" w:rsidRDefault="00727954" w:rsidP="00727954">
      <w:pPr>
        <w:pStyle w:val="SemEspaamento"/>
        <w:spacing w:line="360" w:lineRule="auto"/>
        <w:ind w:firstLine="709"/>
        <w:jc w:val="both"/>
        <w:rPr>
          <w:rFonts w:ascii="Arial" w:hAnsi="Arial" w:cs="Arial"/>
          <w:sz w:val="24"/>
          <w:szCs w:val="24"/>
        </w:rPr>
      </w:pPr>
    </w:p>
    <w:p w:rsidR="00727954" w:rsidRPr="003D6F3E" w:rsidRDefault="00727954" w:rsidP="00727954">
      <w:pPr>
        <w:pStyle w:val="SemEspaamento"/>
        <w:ind w:left="2268"/>
        <w:jc w:val="both"/>
        <w:rPr>
          <w:rFonts w:ascii="Arial" w:hAnsi="Arial" w:cs="Arial"/>
          <w:sz w:val="20"/>
          <w:szCs w:val="20"/>
        </w:rPr>
      </w:pPr>
      <w:r w:rsidRPr="003D6F3E">
        <w:rPr>
          <w:rFonts w:ascii="Arial" w:hAnsi="Arial" w:cs="Arial"/>
          <w:sz w:val="20"/>
          <w:szCs w:val="20"/>
        </w:rPr>
        <w:lastRenderedPageBreak/>
        <w:t xml:space="preserve">... </w:t>
      </w:r>
      <w:proofErr w:type="gramStart"/>
      <w:r w:rsidRPr="003D6F3E">
        <w:rPr>
          <w:rFonts w:ascii="Arial" w:hAnsi="Arial" w:cs="Arial"/>
          <w:sz w:val="20"/>
          <w:szCs w:val="20"/>
        </w:rPr>
        <w:t>a</w:t>
      </w:r>
      <w:proofErr w:type="gramEnd"/>
      <w:r w:rsidRPr="003D6F3E">
        <w:rPr>
          <w:rFonts w:ascii="Arial" w:hAnsi="Arial" w:cs="Arial"/>
          <w:sz w:val="20"/>
          <w:szCs w:val="20"/>
        </w:rPr>
        <w:t xml:space="preserve"> diferença entre o regime democrático e a ditadura é a mesma que separa a chaga que corrói as carnes, por fora, e o invisível tumor que devasta os órgãos por dentro. As chagas democráticas cura</w:t>
      </w:r>
      <w:r>
        <w:rPr>
          <w:rFonts w:ascii="Arial" w:hAnsi="Arial" w:cs="Arial"/>
          <w:sz w:val="20"/>
          <w:szCs w:val="20"/>
        </w:rPr>
        <w:t>m</w:t>
      </w:r>
      <w:r w:rsidRPr="003D6F3E">
        <w:rPr>
          <w:rFonts w:ascii="Arial" w:hAnsi="Arial" w:cs="Arial"/>
          <w:sz w:val="20"/>
          <w:szCs w:val="20"/>
        </w:rPr>
        <w:t>-se ao sol da publicidade, com o cautério da opinião livre; ao passo qu</w:t>
      </w:r>
      <w:r>
        <w:rPr>
          <w:rFonts w:ascii="Arial" w:hAnsi="Arial" w:cs="Arial"/>
          <w:sz w:val="20"/>
          <w:szCs w:val="20"/>
        </w:rPr>
        <w:t xml:space="preserve">e </w:t>
      </w:r>
      <w:r w:rsidRPr="003D6F3E">
        <w:rPr>
          <w:rFonts w:ascii="Arial" w:hAnsi="Arial" w:cs="Arial"/>
          <w:sz w:val="20"/>
          <w:szCs w:val="20"/>
        </w:rPr>
        <w:t>os c</w:t>
      </w:r>
      <w:r>
        <w:rPr>
          <w:rFonts w:ascii="Arial" w:hAnsi="Arial" w:cs="Arial"/>
          <w:sz w:val="20"/>
          <w:szCs w:val="20"/>
        </w:rPr>
        <w:t>â</w:t>
      </w:r>
      <w:r w:rsidRPr="003D6F3E">
        <w:rPr>
          <w:rFonts w:ascii="Arial" w:hAnsi="Arial" w:cs="Arial"/>
          <w:sz w:val="20"/>
          <w:szCs w:val="20"/>
        </w:rPr>
        <w:t xml:space="preserve">nceres profundos da ditadura apodrecem internamente o corpo social e são por </w:t>
      </w:r>
      <w:proofErr w:type="gramStart"/>
      <w:r w:rsidRPr="003D6F3E">
        <w:rPr>
          <w:rFonts w:ascii="Arial" w:hAnsi="Arial" w:cs="Arial"/>
          <w:sz w:val="20"/>
          <w:szCs w:val="20"/>
        </w:rPr>
        <w:t>isto mesmo muito mais graves</w:t>
      </w:r>
      <w:proofErr w:type="gramEnd"/>
      <w:r w:rsidRPr="003D6F3E">
        <w:rPr>
          <w:rFonts w:ascii="Arial" w:hAnsi="Arial" w:cs="Arial"/>
          <w:sz w:val="20"/>
          <w:szCs w:val="20"/>
        </w:rPr>
        <w:t>. (BONAVIDES, 2006, p. 286).</w:t>
      </w:r>
    </w:p>
    <w:p w:rsidR="00727954" w:rsidRPr="003D6F3E" w:rsidRDefault="00727954" w:rsidP="00727954">
      <w:pPr>
        <w:pStyle w:val="SemEspaamento"/>
        <w:spacing w:line="360" w:lineRule="auto"/>
        <w:ind w:firstLine="709"/>
        <w:jc w:val="both"/>
        <w:rPr>
          <w:rFonts w:ascii="Arial" w:hAnsi="Arial" w:cs="Arial"/>
          <w:sz w:val="24"/>
          <w:szCs w:val="24"/>
        </w:rPr>
      </w:pPr>
    </w:p>
    <w:p w:rsidR="00727954" w:rsidRPr="003D6F3E" w:rsidRDefault="00727954" w:rsidP="00727954">
      <w:pPr>
        <w:pStyle w:val="SemEspaamento"/>
        <w:spacing w:line="360" w:lineRule="auto"/>
        <w:ind w:firstLine="709"/>
        <w:jc w:val="both"/>
        <w:rPr>
          <w:rFonts w:ascii="Arial" w:hAnsi="Arial" w:cs="Arial"/>
          <w:sz w:val="24"/>
          <w:szCs w:val="24"/>
        </w:rPr>
      </w:pPr>
      <w:r w:rsidRPr="003D6F3E">
        <w:rPr>
          <w:rFonts w:ascii="Arial" w:hAnsi="Arial" w:cs="Arial"/>
          <w:sz w:val="24"/>
          <w:szCs w:val="24"/>
        </w:rPr>
        <w:t>Nes</w:t>
      </w:r>
      <w:r>
        <w:rPr>
          <w:rFonts w:ascii="Arial" w:hAnsi="Arial" w:cs="Arial"/>
          <w:sz w:val="24"/>
          <w:szCs w:val="24"/>
        </w:rPr>
        <w:t>s</w:t>
      </w:r>
      <w:r w:rsidRPr="003D6F3E">
        <w:rPr>
          <w:rFonts w:ascii="Arial" w:hAnsi="Arial" w:cs="Arial"/>
          <w:sz w:val="24"/>
          <w:szCs w:val="24"/>
        </w:rPr>
        <w:t>e contexto, podemos afirmar que a democracia deixa de existir ou</w:t>
      </w:r>
      <w:r>
        <w:rPr>
          <w:rFonts w:ascii="Arial" w:hAnsi="Arial" w:cs="Arial"/>
          <w:sz w:val="24"/>
          <w:szCs w:val="24"/>
        </w:rPr>
        <w:t>,</w:t>
      </w:r>
      <w:r w:rsidRPr="003D6F3E">
        <w:rPr>
          <w:rFonts w:ascii="Arial" w:hAnsi="Arial" w:cs="Arial"/>
          <w:sz w:val="24"/>
          <w:szCs w:val="24"/>
        </w:rPr>
        <w:t xml:space="preserve"> melhor dizendo, torna-se fragilizada nos dias de hoje, quando ocorrer qualquer violação que impeça de existir um sistema político multipartidário, que impossibilite o cidadão de votar e ser votado, que não disponha da mínima garantia de eleições coerentes, legais e competitivas, que garantam o voto secreto e seguro, que venha</w:t>
      </w:r>
      <w:r>
        <w:rPr>
          <w:rFonts w:ascii="Arial" w:hAnsi="Arial" w:cs="Arial"/>
          <w:sz w:val="24"/>
          <w:szCs w:val="24"/>
        </w:rPr>
        <w:t>m</w:t>
      </w:r>
      <w:r w:rsidRPr="003D6F3E">
        <w:rPr>
          <w:rFonts w:ascii="Arial" w:hAnsi="Arial" w:cs="Arial"/>
          <w:sz w:val="24"/>
          <w:szCs w:val="24"/>
        </w:rPr>
        <w:t xml:space="preserve"> a existir violações para manipular resultados na apuração de votos de candidatos ou, até mesmo, a violação da livre participação do povo em partidos políticos que neles queiram filiar-se. </w:t>
      </w:r>
    </w:p>
    <w:p w:rsidR="00727954" w:rsidRPr="003D6F3E" w:rsidRDefault="00727954" w:rsidP="00727954">
      <w:pPr>
        <w:pStyle w:val="SemEspaamento"/>
        <w:spacing w:line="360" w:lineRule="auto"/>
        <w:ind w:firstLine="709"/>
        <w:jc w:val="both"/>
        <w:rPr>
          <w:rFonts w:ascii="Arial" w:hAnsi="Arial" w:cs="Arial"/>
          <w:sz w:val="24"/>
          <w:szCs w:val="24"/>
        </w:rPr>
      </w:pPr>
      <w:r w:rsidRPr="003D6F3E">
        <w:rPr>
          <w:rFonts w:ascii="Arial" w:hAnsi="Arial" w:cs="Arial"/>
          <w:sz w:val="24"/>
          <w:szCs w:val="24"/>
        </w:rPr>
        <w:t>Para se tornar mais didático e cristalino, cabe destacar as subdivisões das espécies de democracia, tendo como base o fundamento do formalismo histórico político, o qual afirma que a democracia se divide em três espécies, sendo a democracia direta, a indireta e a semidireta.</w:t>
      </w:r>
    </w:p>
    <w:p w:rsidR="00727954" w:rsidRPr="003D6F3E" w:rsidRDefault="00727954" w:rsidP="00727954">
      <w:pPr>
        <w:pStyle w:val="SemEspaamento"/>
        <w:spacing w:line="360" w:lineRule="auto"/>
        <w:ind w:firstLine="709"/>
        <w:jc w:val="both"/>
        <w:rPr>
          <w:rFonts w:ascii="Arial" w:hAnsi="Arial" w:cs="Arial"/>
          <w:sz w:val="24"/>
          <w:szCs w:val="24"/>
        </w:rPr>
      </w:pPr>
      <w:r w:rsidRPr="003D6F3E">
        <w:rPr>
          <w:rFonts w:ascii="Arial" w:hAnsi="Arial" w:cs="Arial"/>
          <w:sz w:val="24"/>
          <w:szCs w:val="24"/>
        </w:rPr>
        <w:t>O trecho doutrinário abaixo demonstra com maior clareza as subdivisões da democracia:</w:t>
      </w:r>
    </w:p>
    <w:p w:rsidR="00727954" w:rsidRPr="003D6F3E" w:rsidRDefault="00727954" w:rsidP="00727954">
      <w:pPr>
        <w:spacing w:after="0" w:line="360" w:lineRule="auto"/>
        <w:ind w:firstLine="709"/>
        <w:jc w:val="both"/>
        <w:rPr>
          <w:rFonts w:ascii="Arial" w:hAnsi="Arial" w:cs="Arial"/>
          <w:sz w:val="24"/>
          <w:szCs w:val="24"/>
        </w:rPr>
      </w:pPr>
    </w:p>
    <w:p w:rsidR="00727954" w:rsidRPr="003D6F3E" w:rsidRDefault="00727954" w:rsidP="00727954">
      <w:pPr>
        <w:pStyle w:val="SemEspaamento"/>
        <w:ind w:left="2268"/>
        <w:jc w:val="both"/>
        <w:rPr>
          <w:rFonts w:ascii="Arial" w:hAnsi="Arial" w:cs="Arial"/>
          <w:sz w:val="20"/>
          <w:szCs w:val="20"/>
        </w:rPr>
      </w:pPr>
      <w:r w:rsidRPr="003D6F3E">
        <w:rPr>
          <w:rFonts w:ascii="Arial" w:hAnsi="Arial" w:cs="Arial"/>
          <w:sz w:val="20"/>
          <w:szCs w:val="20"/>
        </w:rPr>
        <w:t>De um ponto de vista meramente formal, distinguem-se, na história das instituições políticas, três modalidades básicas de democracia: a democracia direta, a democracia indireta e a democracia semidireta; ou, simplesmente, a democracia não representativa ou direta, e a democracia representativa – indireta ou semidireta -, que é a democracia dos tempos modernos. (BONAVIDES, 2006, p. 288).</w:t>
      </w:r>
    </w:p>
    <w:p w:rsidR="00727954" w:rsidRPr="003D6F3E" w:rsidRDefault="00727954" w:rsidP="00727954">
      <w:pPr>
        <w:spacing w:after="0" w:line="360" w:lineRule="auto"/>
        <w:ind w:firstLine="709"/>
        <w:jc w:val="both"/>
        <w:rPr>
          <w:rFonts w:ascii="Arial" w:hAnsi="Arial" w:cs="Arial"/>
          <w:sz w:val="24"/>
          <w:szCs w:val="24"/>
        </w:rPr>
      </w:pPr>
    </w:p>
    <w:p w:rsidR="00727954" w:rsidRPr="003D6F3E" w:rsidRDefault="00727954" w:rsidP="004B5D20">
      <w:pPr>
        <w:spacing w:after="0" w:line="360" w:lineRule="auto"/>
        <w:ind w:firstLine="709"/>
        <w:jc w:val="both"/>
        <w:rPr>
          <w:rFonts w:ascii="Arial" w:hAnsi="Arial" w:cs="Arial"/>
          <w:sz w:val="24"/>
          <w:szCs w:val="24"/>
        </w:rPr>
      </w:pPr>
      <w:r w:rsidRPr="003D6F3E">
        <w:rPr>
          <w:rFonts w:ascii="Arial" w:hAnsi="Arial" w:cs="Arial"/>
          <w:sz w:val="24"/>
          <w:szCs w:val="24"/>
        </w:rPr>
        <w:t>Diante do fato que a democracia se subdivide em três espécies como anteriormente destacado na doutrina, é importante esboçar sobre a pertinência teórica de cada uma delas.</w:t>
      </w:r>
    </w:p>
    <w:p w:rsidR="00516C44" w:rsidRDefault="00516C44" w:rsidP="004B5D20">
      <w:pPr>
        <w:pStyle w:val="Ttulo2"/>
        <w:spacing w:before="0" w:line="360" w:lineRule="auto"/>
        <w:jc w:val="both"/>
        <w:rPr>
          <w:rFonts w:ascii="Arial" w:hAnsi="Arial" w:cs="Arial"/>
          <w:b w:val="0"/>
          <w:color w:val="auto"/>
          <w:sz w:val="24"/>
          <w:szCs w:val="24"/>
        </w:rPr>
      </w:pPr>
      <w:bookmarkStart w:id="9" w:name="_Toc370264358"/>
    </w:p>
    <w:p w:rsidR="00727954" w:rsidRPr="004B5D20" w:rsidRDefault="00727954" w:rsidP="004B5D20">
      <w:pPr>
        <w:pStyle w:val="Ttulo2"/>
        <w:spacing w:before="0" w:line="360" w:lineRule="auto"/>
        <w:jc w:val="both"/>
        <w:rPr>
          <w:rFonts w:ascii="Arial" w:hAnsi="Arial" w:cs="Arial"/>
          <w:b w:val="0"/>
          <w:color w:val="auto"/>
          <w:sz w:val="24"/>
          <w:szCs w:val="24"/>
        </w:rPr>
      </w:pPr>
      <w:proofErr w:type="gramStart"/>
      <w:r w:rsidRPr="004B5D20">
        <w:rPr>
          <w:rFonts w:ascii="Arial" w:hAnsi="Arial" w:cs="Arial"/>
          <w:b w:val="0"/>
          <w:color w:val="auto"/>
          <w:sz w:val="24"/>
          <w:szCs w:val="24"/>
        </w:rPr>
        <w:t>2.1 DEMOCRACIA</w:t>
      </w:r>
      <w:proofErr w:type="gramEnd"/>
      <w:r w:rsidRPr="004B5D20">
        <w:rPr>
          <w:rFonts w:ascii="Arial" w:hAnsi="Arial" w:cs="Arial"/>
          <w:b w:val="0"/>
          <w:color w:val="auto"/>
          <w:sz w:val="24"/>
          <w:szCs w:val="24"/>
        </w:rPr>
        <w:t xml:space="preserve"> DIRETA, DEMOCRACIA INDIRETA E DEMOCRACIA SEMIDIRETA</w:t>
      </w:r>
      <w:bookmarkEnd w:id="9"/>
    </w:p>
    <w:p w:rsidR="00727954" w:rsidRPr="003D6F3E" w:rsidRDefault="00727954" w:rsidP="004B5D20">
      <w:pPr>
        <w:spacing w:after="0" w:line="360" w:lineRule="auto"/>
        <w:jc w:val="both"/>
        <w:rPr>
          <w:rFonts w:ascii="Arial" w:hAnsi="Arial" w:cs="Arial"/>
          <w:sz w:val="24"/>
          <w:szCs w:val="24"/>
        </w:rPr>
      </w:pPr>
    </w:p>
    <w:p w:rsidR="00727954" w:rsidRPr="004B5D20" w:rsidRDefault="00727954" w:rsidP="004B5D20">
      <w:pPr>
        <w:pStyle w:val="Ttulo3"/>
        <w:spacing w:before="0" w:line="360" w:lineRule="auto"/>
        <w:jc w:val="both"/>
        <w:rPr>
          <w:rFonts w:ascii="Arial" w:hAnsi="Arial" w:cs="Arial"/>
          <w:color w:val="auto"/>
          <w:sz w:val="24"/>
          <w:szCs w:val="24"/>
        </w:rPr>
      </w:pPr>
      <w:bookmarkStart w:id="10" w:name="_Toc370264359"/>
      <w:r w:rsidRPr="004B5D20">
        <w:rPr>
          <w:rFonts w:ascii="Arial" w:hAnsi="Arial" w:cs="Arial"/>
          <w:color w:val="auto"/>
          <w:sz w:val="24"/>
          <w:szCs w:val="24"/>
        </w:rPr>
        <w:t>2.1.1 Democracia direta ou também conhecida democracia não representativa</w:t>
      </w:r>
      <w:bookmarkEnd w:id="10"/>
    </w:p>
    <w:p w:rsidR="00727954" w:rsidRPr="003D6F3E" w:rsidRDefault="00727954" w:rsidP="004B5D20">
      <w:pPr>
        <w:spacing w:after="0" w:line="360" w:lineRule="auto"/>
        <w:jc w:val="both"/>
        <w:rPr>
          <w:rFonts w:ascii="Arial" w:hAnsi="Arial" w:cs="Arial"/>
          <w:sz w:val="24"/>
          <w:szCs w:val="24"/>
        </w:rPr>
      </w:pPr>
    </w:p>
    <w:p w:rsidR="00727954" w:rsidRPr="003D6F3E" w:rsidRDefault="00727954" w:rsidP="004B5D20">
      <w:pPr>
        <w:spacing w:after="0" w:line="360" w:lineRule="auto"/>
        <w:ind w:firstLine="709"/>
        <w:jc w:val="both"/>
        <w:rPr>
          <w:rFonts w:ascii="Arial" w:hAnsi="Arial" w:cs="Arial"/>
          <w:sz w:val="24"/>
          <w:szCs w:val="24"/>
        </w:rPr>
      </w:pPr>
      <w:r w:rsidRPr="003D6F3E">
        <w:rPr>
          <w:rFonts w:ascii="Arial" w:hAnsi="Arial" w:cs="Arial"/>
          <w:sz w:val="24"/>
          <w:szCs w:val="24"/>
        </w:rPr>
        <w:lastRenderedPageBreak/>
        <w:t>Destaca-se em primeiro momento a democracia direta, ou também conhecida como democracia não representativa, referindo-se ao poder do povo em deliberar em praça pública sobre temas legislativos, executivos e judiciais, ou seja, o povo exerce imediatamente o seu poder, através de manifestações abertas decorrentes das opiniões.</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Exemplo claro</w:t>
      </w:r>
      <w:r>
        <w:rPr>
          <w:rFonts w:ascii="Arial" w:hAnsi="Arial" w:cs="Arial"/>
          <w:sz w:val="24"/>
          <w:szCs w:val="24"/>
        </w:rPr>
        <w:t>,</w:t>
      </w:r>
      <w:r w:rsidRPr="003D6F3E">
        <w:rPr>
          <w:rFonts w:ascii="Arial" w:hAnsi="Arial" w:cs="Arial"/>
          <w:sz w:val="24"/>
          <w:szCs w:val="24"/>
        </w:rPr>
        <w:t xml:space="preserve"> que se pode pinçar da própria história bíblica sobre democracia direta, foi quando </w:t>
      </w:r>
      <w:proofErr w:type="spellStart"/>
      <w:r w:rsidRPr="003D6F3E">
        <w:rPr>
          <w:rFonts w:ascii="Arial" w:hAnsi="Arial" w:cs="Arial"/>
          <w:sz w:val="24"/>
          <w:szCs w:val="24"/>
        </w:rPr>
        <w:t>Pôncio</w:t>
      </w:r>
      <w:proofErr w:type="spellEnd"/>
      <w:r w:rsidRPr="003D6F3E">
        <w:rPr>
          <w:rFonts w:ascii="Arial" w:hAnsi="Arial" w:cs="Arial"/>
          <w:sz w:val="24"/>
          <w:szCs w:val="24"/>
        </w:rPr>
        <w:t xml:space="preserve"> Pilatos perguntou </w:t>
      </w:r>
      <w:r>
        <w:rPr>
          <w:rFonts w:ascii="Arial" w:hAnsi="Arial" w:cs="Arial"/>
          <w:sz w:val="24"/>
          <w:szCs w:val="24"/>
        </w:rPr>
        <w:t>à</w:t>
      </w:r>
      <w:r w:rsidRPr="003D6F3E">
        <w:rPr>
          <w:rFonts w:ascii="Arial" w:hAnsi="Arial" w:cs="Arial"/>
          <w:sz w:val="24"/>
          <w:szCs w:val="24"/>
        </w:rPr>
        <w:t xml:space="preserve"> multidão sobre Jesus de Nazaré, o qual se encontrava preso, e ao seu lado o ladrão Barrab</w:t>
      </w:r>
      <w:r>
        <w:rPr>
          <w:rFonts w:ascii="Arial" w:hAnsi="Arial" w:cs="Arial"/>
          <w:sz w:val="24"/>
          <w:szCs w:val="24"/>
        </w:rPr>
        <w:t>á</w:t>
      </w:r>
      <w:r w:rsidRPr="003D6F3E">
        <w:rPr>
          <w:rFonts w:ascii="Arial" w:hAnsi="Arial" w:cs="Arial"/>
          <w:sz w:val="24"/>
          <w:szCs w:val="24"/>
        </w:rPr>
        <w:t>s, sobre qual dos dois ele deveria soltar, sendo que na ocasião a multidão escolheu Barrab</w:t>
      </w:r>
      <w:r>
        <w:rPr>
          <w:rFonts w:ascii="Arial" w:hAnsi="Arial" w:cs="Arial"/>
          <w:sz w:val="24"/>
          <w:szCs w:val="24"/>
        </w:rPr>
        <w:t>á</w:t>
      </w:r>
      <w:r w:rsidRPr="003D6F3E">
        <w:rPr>
          <w:rFonts w:ascii="Arial" w:hAnsi="Arial" w:cs="Arial"/>
          <w:sz w:val="24"/>
          <w:szCs w:val="24"/>
        </w:rPr>
        <w:t xml:space="preserve">s, o ladrão, sendo Jesus Cristo crucificado após a sentença motivada pela multidão. </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A democracia direta teve in</w:t>
      </w:r>
      <w:r>
        <w:rPr>
          <w:rFonts w:ascii="Arial" w:hAnsi="Arial" w:cs="Arial"/>
          <w:sz w:val="24"/>
          <w:szCs w:val="24"/>
        </w:rPr>
        <w:t>í</w:t>
      </w:r>
      <w:r w:rsidRPr="003D6F3E">
        <w:rPr>
          <w:rFonts w:ascii="Arial" w:hAnsi="Arial" w:cs="Arial"/>
          <w:sz w:val="24"/>
          <w:szCs w:val="24"/>
        </w:rPr>
        <w:t>cio na Grécia, como se pode visar no entendimento doutrinário abaixo:</w:t>
      </w:r>
    </w:p>
    <w:p w:rsidR="00727954" w:rsidRPr="003D6F3E" w:rsidRDefault="00727954" w:rsidP="00727954">
      <w:pPr>
        <w:spacing w:after="0" w:line="360" w:lineRule="auto"/>
        <w:ind w:firstLine="709"/>
        <w:jc w:val="both"/>
        <w:rPr>
          <w:rFonts w:ascii="Arial" w:hAnsi="Arial" w:cs="Arial"/>
          <w:sz w:val="24"/>
          <w:szCs w:val="24"/>
        </w:rPr>
      </w:pPr>
    </w:p>
    <w:p w:rsidR="00727954" w:rsidRPr="003D6F3E" w:rsidRDefault="00727954" w:rsidP="00727954">
      <w:pPr>
        <w:pStyle w:val="SemEspaamento"/>
        <w:ind w:left="2268"/>
        <w:jc w:val="both"/>
        <w:rPr>
          <w:rFonts w:ascii="Arial" w:hAnsi="Arial" w:cs="Arial"/>
          <w:sz w:val="20"/>
          <w:szCs w:val="20"/>
        </w:rPr>
      </w:pPr>
      <w:r w:rsidRPr="003D6F3E">
        <w:rPr>
          <w:rFonts w:ascii="Arial" w:hAnsi="Arial" w:cs="Arial"/>
          <w:sz w:val="20"/>
          <w:szCs w:val="20"/>
        </w:rPr>
        <w:t>A Grécia foi o berço da democracia direta, mormente Atenas, onde o povo, reunido na Ágora, para o exercício direto e imediato do poder político, transformava a praça púbica “no grande recinto da nação”. (BONAVIDES, 2006, p. 288).</w:t>
      </w:r>
    </w:p>
    <w:p w:rsidR="00727954" w:rsidRPr="003D6F3E" w:rsidRDefault="00727954" w:rsidP="00727954">
      <w:pPr>
        <w:spacing w:after="0" w:line="360" w:lineRule="auto"/>
        <w:ind w:firstLine="709"/>
        <w:jc w:val="both"/>
        <w:rPr>
          <w:rFonts w:ascii="Arial" w:hAnsi="Arial" w:cs="Arial"/>
          <w:sz w:val="24"/>
          <w:szCs w:val="24"/>
        </w:rPr>
      </w:pP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A democracia direta consiste na participação de todos os membros de um determinado estado nos atos oriundos do governo. Nes</w:t>
      </w:r>
      <w:r>
        <w:rPr>
          <w:rFonts w:ascii="Arial" w:hAnsi="Arial" w:cs="Arial"/>
          <w:sz w:val="24"/>
          <w:szCs w:val="24"/>
        </w:rPr>
        <w:t>s</w:t>
      </w:r>
      <w:r w:rsidRPr="003D6F3E">
        <w:rPr>
          <w:rFonts w:ascii="Arial" w:hAnsi="Arial" w:cs="Arial"/>
          <w:sz w:val="24"/>
          <w:szCs w:val="24"/>
        </w:rPr>
        <w:t>e caso, a própria população, conforme anterior informado</w:t>
      </w:r>
      <w:proofErr w:type="gramStart"/>
      <w:r w:rsidRPr="003D6F3E">
        <w:rPr>
          <w:rFonts w:ascii="Arial" w:hAnsi="Arial" w:cs="Arial"/>
          <w:sz w:val="24"/>
          <w:szCs w:val="24"/>
        </w:rPr>
        <w:t>, tr</w:t>
      </w:r>
      <w:r>
        <w:rPr>
          <w:rFonts w:ascii="Arial" w:hAnsi="Arial" w:cs="Arial"/>
          <w:sz w:val="24"/>
          <w:szCs w:val="24"/>
        </w:rPr>
        <w:t>az</w:t>
      </w:r>
      <w:proofErr w:type="gramEnd"/>
      <w:r w:rsidRPr="003D6F3E">
        <w:rPr>
          <w:rFonts w:ascii="Arial" w:hAnsi="Arial" w:cs="Arial"/>
          <w:sz w:val="24"/>
          <w:szCs w:val="24"/>
        </w:rPr>
        <w:t xml:space="preserve"> para si a responsabilidade de tomar as medidas administrativas, executivas, legislativas e judiciárias, todas visando </w:t>
      </w:r>
      <w:r>
        <w:rPr>
          <w:rFonts w:ascii="Arial" w:hAnsi="Arial" w:cs="Arial"/>
          <w:sz w:val="24"/>
          <w:szCs w:val="24"/>
        </w:rPr>
        <w:t>a</w:t>
      </w:r>
      <w:r w:rsidRPr="003D6F3E">
        <w:rPr>
          <w:rFonts w:ascii="Arial" w:hAnsi="Arial" w:cs="Arial"/>
          <w:sz w:val="24"/>
          <w:szCs w:val="24"/>
        </w:rPr>
        <w:t xml:space="preserve">o bem comum da coletividade. </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A possibilidade de deliberar diretamente sobre todas as situações pode causar certo perigo, devido ao tamanho da responsabilidade que a liberdade apontada acima pode causar a um Estado, pois, quando se delibera em nome coletivo, se espera o mínimo de conhecimento sobre a causa e necessidade do povo, e este conhecimento e perspectiva acerca de alguma matéria pode não existir em determinado grupo da sociedade, que decidirá sobre a causa, podendo ainda deliberar de forma afoita, com base em interesse próprio ou até mesmo se deixar levar pela emoção momentânea, não observando os detalhes necessários sobre o fato deliberado.</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 xml:space="preserve">Porém, importante frisar que a democracia direta, querendo ou não, no período da Grécia antiga, acabou por ser uma democracia minoritária, </w:t>
      </w:r>
      <w:r>
        <w:rPr>
          <w:rFonts w:ascii="Arial" w:hAnsi="Arial" w:cs="Arial"/>
          <w:sz w:val="24"/>
          <w:szCs w:val="24"/>
        </w:rPr>
        <w:t xml:space="preserve">em que </w:t>
      </w:r>
      <w:r w:rsidRPr="003D6F3E">
        <w:rPr>
          <w:rFonts w:ascii="Arial" w:hAnsi="Arial" w:cs="Arial"/>
          <w:sz w:val="24"/>
          <w:szCs w:val="24"/>
        </w:rPr>
        <w:t xml:space="preserve">apenas algumas pessoas, que faziam parte da alta elite da época, os quais não </w:t>
      </w:r>
      <w:r w:rsidRPr="003D6F3E">
        <w:rPr>
          <w:rFonts w:ascii="Arial" w:hAnsi="Arial" w:cs="Arial"/>
          <w:sz w:val="24"/>
          <w:szCs w:val="24"/>
        </w:rPr>
        <w:lastRenderedPageBreak/>
        <w:t>eram escravos, deliberavam em todas as causas, sendo que a esmagadora parte era obrigada a seguir os ditames des</w:t>
      </w:r>
      <w:r>
        <w:rPr>
          <w:rFonts w:ascii="Arial" w:hAnsi="Arial" w:cs="Arial"/>
          <w:sz w:val="24"/>
          <w:szCs w:val="24"/>
        </w:rPr>
        <w:t>s</w:t>
      </w:r>
      <w:r w:rsidRPr="003D6F3E">
        <w:rPr>
          <w:rFonts w:ascii="Arial" w:hAnsi="Arial" w:cs="Arial"/>
          <w:sz w:val="24"/>
          <w:szCs w:val="24"/>
        </w:rPr>
        <w:t>a minoria, por serem escravos.</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Durante es</w:t>
      </w:r>
      <w:r>
        <w:rPr>
          <w:rFonts w:ascii="Arial" w:hAnsi="Arial" w:cs="Arial"/>
          <w:sz w:val="24"/>
          <w:szCs w:val="24"/>
        </w:rPr>
        <w:t>s</w:t>
      </w:r>
      <w:r w:rsidRPr="003D6F3E">
        <w:rPr>
          <w:rFonts w:ascii="Arial" w:hAnsi="Arial" w:cs="Arial"/>
          <w:sz w:val="24"/>
          <w:szCs w:val="24"/>
        </w:rPr>
        <w:t>e período, somente os homens livres detinham a liberdade de ocupar cargos públicos, sendo que os escravos tinham uma tarefa árdua diuturna, para fazer movimentar braçalmente a máquina do Estado.</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Frequentemente as praças e coliseus eram tomados pelo povo livre, para que pudessem deliberar sobre os mais diversos temas, como bem se pode observar abaixo:</w:t>
      </w:r>
    </w:p>
    <w:p w:rsidR="00727954" w:rsidRPr="003D6F3E" w:rsidRDefault="00727954" w:rsidP="00727954">
      <w:pPr>
        <w:spacing w:after="0" w:line="360" w:lineRule="auto"/>
        <w:ind w:firstLine="709"/>
        <w:jc w:val="both"/>
        <w:rPr>
          <w:rFonts w:ascii="Arial" w:hAnsi="Arial" w:cs="Arial"/>
          <w:sz w:val="24"/>
          <w:szCs w:val="24"/>
        </w:rPr>
      </w:pPr>
    </w:p>
    <w:p w:rsidR="00727954" w:rsidRPr="003D6F3E" w:rsidRDefault="00727954" w:rsidP="00727954">
      <w:pPr>
        <w:spacing w:after="0" w:line="240" w:lineRule="auto"/>
        <w:ind w:left="2268"/>
        <w:jc w:val="both"/>
        <w:rPr>
          <w:rFonts w:ascii="Arial" w:hAnsi="Arial" w:cs="Arial"/>
          <w:sz w:val="20"/>
          <w:szCs w:val="20"/>
        </w:rPr>
      </w:pPr>
      <w:r w:rsidRPr="003D6F3E">
        <w:rPr>
          <w:rFonts w:ascii="Arial" w:hAnsi="Arial" w:cs="Arial"/>
          <w:sz w:val="20"/>
          <w:szCs w:val="20"/>
        </w:rPr>
        <w:t xml:space="preserve">A praça representava o grande recinto da nação; diariamente o povo concorria ao comício; cada cidadão era orador, quando preciso. Ali </w:t>
      </w:r>
      <w:proofErr w:type="gramStart"/>
      <w:r w:rsidRPr="003D6F3E">
        <w:rPr>
          <w:rFonts w:ascii="Arial" w:hAnsi="Arial" w:cs="Arial"/>
          <w:sz w:val="20"/>
          <w:szCs w:val="20"/>
        </w:rPr>
        <w:t>discutiam-se</w:t>
      </w:r>
      <w:proofErr w:type="gramEnd"/>
      <w:r w:rsidRPr="003D6F3E">
        <w:rPr>
          <w:rFonts w:ascii="Arial" w:hAnsi="Arial" w:cs="Arial"/>
          <w:sz w:val="20"/>
          <w:szCs w:val="20"/>
        </w:rPr>
        <w:t xml:space="preserve"> todas as questões do Estado, nomeavam-se generais, julgavam-se crimes. Funcionava a </w:t>
      </w:r>
      <w:r w:rsidRPr="003D6F3E">
        <w:rPr>
          <w:rFonts w:ascii="Arial" w:hAnsi="Arial" w:cs="Arial"/>
          <w:i/>
          <w:sz w:val="20"/>
          <w:szCs w:val="20"/>
        </w:rPr>
        <w:t xml:space="preserve">demos </w:t>
      </w:r>
      <w:r w:rsidRPr="003D6F3E">
        <w:rPr>
          <w:rFonts w:ascii="Arial" w:hAnsi="Arial" w:cs="Arial"/>
          <w:sz w:val="20"/>
          <w:szCs w:val="20"/>
        </w:rPr>
        <w:t xml:space="preserve">indistintamente como </w:t>
      </w:r>
      <w:proofErr w:type="spellStart"/>
      <w:r w:rsidRPr="003D6F3E">
        <w:rPr>
          <w:rFonts w:ascii="Arial" w:hAnsi="Arial" w:cs="Arial"/>
          <w:sz w:val="20"/>
          <w:szCs w:val="20"/>
        </w:rPr>
        <w:t>assembl</w:t>
      </w:r>
      <w:r>
        <w:rPr>
          <w:rFonts w:ascii="Arial" w:hAnsi="Arial" w:cs="Arial"/>
          <w:sz w:val="20"/>
          <w:szCs w:val="20"/>
        </w:rPr>
        <w:t>é</w:t>
      </w:r>
      <w:r w:rsidRPr="003D6F3E">
        <w:rPr>
          <w:rFonts w:ascii="Arial" w:hAnsi="Arial" w:cs="Arial"/>
          <w:sz w:val="20"/>
          <w:szCs w:val="20"/>
        </w:rPr>
        <w:t>ia</w:t>
      </w:r>
      <w:proofErr w:type="spellEnd"/>
      <w:r w:rsidRPr="003D6F3E">
        <w:rPr>
          <w:rFonts w:ascii="Arial" w:hAnsi="Arial" w:cs="Arial"/>
          <w:sz w:val="20"/>
          <w:szCs w:val="20"/>
        </w:rPr>
        <w:t xml:space="preserve">, conselho ou tribunal: concentrava em si os três poderes legislativo, executivo e judicial. (BONAVIDES, 2006, p. 290/291). </w:t>
      </w:r>
    </w:p>
    <w:p w:rsidR="00727954" w:rsidRPr="003D6F3E" w:rsidRDefault="00727954" w:rsidP="00727954">
      <w:pPr>
        <w:spacing w:after="0" w:line="360" w:lineRule="auto"/>
        <w:ind w:firstLine="709"/>
        <w:jc w:val="both"/>
        <w:rPr>
          <w:rFonts w:ascii="Arial" w:hAnsi="Arial" w:cs="Arial"/>
          <w:sz w:val="24"/>
          <w:szCs w:val="24"/>
        </w:rPr>
      </w:pPr>
    </w:p>
    <w:p w:rsidR="00727954" w:rsidRPr="003D6F3E" w:rsidRDefault="00727954" w:rsidP="006E494E">
      <w:pPr>
        <w:spacing w:after="0" w:line="360" w:lineRule="auto"/>
        <w:ind w:firstLine="709"/>
        <w:jc w:val="both"/>
        <w:rPr>
          <w:rFonts w:ascii="Arial" w:hAnsi="Arial" w:cs="Arial"/>
          <w:sz w:val="24"/>
          <w:szCs w:val="24"/>
        </w:rPr>
      </w:pPr>
      <w:r w:rsidRPr="003D6F3E">
        <w:rPr>
          <w:rFonts w:ascii="Arial" w:hAnsi="Arial" w:cs="Arial"/>
          <w:sz w:val="24"/>
          <w:szCs w:val="24"/>
        </w:rPr>
        <w:t>Nes</w:t>
      </w:r>
      <w:r>
        <w:rPr>
          <w:rFonts w:ascii="Arial" w:hAnsi="Arial" w:cs="Arial"/>
          <w:sz w:val="24"/>
          <w:szCs w:val="24"/>
        </w:rPr>
        <w:t>s</w:t>
      </w:r>
      <w:r w:rsidRPr="003D6F3E">
        <w:rPr>
          <w:rFonts w:ascii="Arial" w:hAnsi="Arial" w:cs="Arial"/>
          <w:sz w:val="24"/>
          <w:szCs w:val="24"/>
        </w:rPr>
        <w:t xml:space="preserve">e contexto, com base nos temas apontados anteriormente acerca da democracia direta, é questionável se tal democracia seria viável nos dias atuais, se a população está de fato preparada para a escolha diretamente das demandas de um Estado, se teriam as condições técnicas mínimas para gerir um governo, haja vista o Estado possuir assuntos de grandes complexidades, de possibilidade praticamente impossível de reunir todos os cidadãos de um país e deliberar frequentemente acerca de problemas apresentados, ou até mesmo traçar e elaborar diretrizes de projetos com relação </w:t>
      </w:r>
      <w:r>
        <w:rPr>
          <w:rFonts w:ascii="Arial" w:hAnsi="Arial" w:cs="Arial"/>
          <w:sz w:val="24"/>
          <w:szCs w:val="24"/>
        </w:rPr>
        <w:t>à</w:t>
      </w:r>
      <w:r w:rsidRPr="003D6F3E">
        <w:rPr>
          <w:rFonts w:ascii="Arial" w:hAnsi="Arial" w:cs="Arial"/>
          <w:sz w:val="24"/>
          <w:szCs w:val="24"/>
        </w:rPr>
        <w:t xml:space="preserve"> estruturação dos itens principais de um</w:t>
      </w:r>
      <w:r>
        <w:rPr>
          <w:rFonts w:ascii="Arial" w:hAnsi="Arial" w:cs="Arial"/>
          <w:sz w:val="24"/>
          <w:szCs w:val="24"/>
        </w:rPr>
        <w:t>a</w:t>
      </w:r>
      <w:r w:rsidRPr="003D6F3E">
        <w:rPr>
          <w:rFonts w:ascii="Arial" w:hAnsi="Arial" w:cs="Arial"/>
          <w:sz w:val="24"/>
          <w:szCs w:val="24"/>
        </w:rPr>
        <w:t xml:space="preserve"> nação, do tipo</w:t>
      </w:r>
      <w:r>
        <w:rPr>
          <w:rFonts w:ascii="Arial" w:hAnsi="Arial" w:cs="Arial"/>
          <w:sz w:val="24"/>
          <w:szCs w:val="24"/>
        </w:rPr>
        <w:t>:</w:t>
      </w:r>
      <w:r w:rsidRPr="003D6F3E">
        <w:rPr>
          <w:rFonts w:ascii="Arial" w:hAnsi="Arial" w:cs="Arial"/>
          <w:sz w:val="24"/>
          <w:szCs w:val="24"/>
        </w:rPr>
        <w:t xml:space="preserve"> educação, saúde, segurança, infraestrutura, esporte, meio ambiente, dentre outros temas.</w:t>
      </w:r>
    </w:p>
    <w:p w:rsidR="00727954" w:rsidRPr="006E494E" w:rsidRDefault="00727954" w:rsidP="006E494E">
      <w:pPr>
        <w:pStyle w:val="Ttulo3"/>
        <w:spacing w:before="0" w:line="360" w:lineRule="auto"/>
        <w:jc w:val="both"/>
        <w:rPr>
          <w:rFonts w:ascii="Arial" w:hAnsi="Arial" w:cs="Arial"/>
          <w:color w:val="auto"/>
          <w:sz w:val="24"/>
          <w:szCs w:val="24"/>
        </w:rPr>
      </w:pPr>
      <w:bookmarkStart w:id="11" w:name="_Toc370264360"/>
      <w:r w:rsidRPr="006E494E">
        <w:rPr>
          <w:rFonts w:ascii="Arial" w:hAnsi="Arial" w:cs="Arial"/>
          <w:color w:val="auto"/>
          <w:sz w:val="24"/>
          <w:szCs w:val="24"/>
        </w:rPr>
        <w:t xml:space="preserve">2.1.2 Democracia indireta ou também conhecida como democracia </w:t>
      </w:r>
      <w:proofErr w:type="gramStart"/>
      <w:r w:rsidRPr="006E494E">
        <w:rPr>
          <w:rFonts w:ascii="Arial" w:hAnsi="Arial" w:cs="Arial"/>
          <w:color w:val="auto"/>
          <w:sz w:val="24"/>
          <w:szCs w:val="24"/>
        </w:rPr>
        <w:t>representativa</w:t>
      </w:r>
      <w:bookmarkEnd w:id="11"/>
      <w:proofErr w:type="gramEnd"/>
    </w:p>
    <w:p w:rsidR="00727954" w:rsidRPr="003D6F3E" w:rsidRDefault="00727954" w:rsidP="006E494E">
      <w:pPr>
        <w:spacing w:after="0" w:line="360" w:lineRule="auto"/>
        <w:jc w:val="both"/>
        <w:rPr>
          <w:rFonts w:ascii="Arial" w:hAnsi="Arial" w:cs="Arial"/>
          <w:b/>
          <w:sz w:val="24"/>
          <w:szCs w:val="24"/>
        </w:rPr>
      </w:pPr>
    </w:p>
    <w:p w:rsidR="00727954" w:rsidRPr="003D6F3E" w:rsidRDefault="00727954" w:rsidP="006E494E">
      <w:pPr>
        <w:spacing w:after="0" w:line="360" w:lineRule="auto"/>
        <w:ind w:firstLine="709"/>
        <w:jc w:val="both"/>
        <w:rPr>
          <w:rFonts w:ascii="Arial" w:hAnsi="Arial" w:cs="Arial"/>
          <w:sz w:val="24"/>
          <w:szCs w:val="24"/>
        </w:rPr>
      </w:pPr>
      <w:r w:rsidRPr="003D6F3E">
        <w:rPr>
          <w:rFonts w:ascii="Arial" w:hAnsi="Arial" w:cs="Arial"/>
          <w:sz w:val="24"/>
          <w:szCs w:val="24"/>
        </w:rPr>
        <w:t>Pode-se dizer que esta forma de democracia é o oposto da anterior informada (democracia direta ou não representativa)</w:t>
      </w:r>
      <w:r>
        <w:rPr>
          <w:rFonts w:ascii="Arial" w:hAnsi="Arial" w:cs="Arial"/>
          <w:sz w:val="24"/>
          <w:szCs w:val="24"/>
        </w:rPr>
        <w:t>. N</w:t>
      </w:r>
      <w:r w:rsidRPr="003D6F3E">
        <w:rPr>
          <w:rFonts w:ascii="Arial" w:hAnsi="Arial" w:cs="Arial"/>
          <w:sz w:val="24"/>
          <w:szCs w:val="24"/>
        </w:rPr>
        <w:t>esta, a população não tendo como dirigir ações voltadas para o desenvolvimento do Estado através do governo, existindo como uma das limitações a grande faixa territorial, escolhe livremente seus representantes, os quais, eleitos, deverão represent</w:t>
      </w:r>
      <w:r>
        <w:rPr>
          <w:rFonts w:ascii="Arial" w:hAnsi="Arial" w:cs="Arial"/>
          <w:sz w:val="24"/>
          <w:szCs w:val="24"/>
        </w:rPr>
        <w:t>á</w:t>
      </w:r>
      <w:r w:rsidRPr="003D6F3E">
        <w:rPr>
          <w:rFonts w:ascii="Arial" w:hAnsi="Arial" w:cs="Arial"/>
          <w:sz w:val="24"/>
          <w:szCs w:val="24"/>
        </w:rPr>
        <w:t>-los da melhor forma e maneira possível, fazendo cumprir a lisura moral diante do cargo que exerce, ou pelo menos deveria.</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lastRenderedPageBreak/>
        <w:t xml:space="preserve">Percebe-se que na democracia direta constatou-se que o povo não tinha condições de decidir sobre todos os aspectos do </w:t>
      </w:r>
      <w:r>
        <w:rPr>
          <w:rFonts w:ascii="Arial" w:hAnsi="Arial" w:cs="Arial"/>
          <w:sz w:val="24"/>
          <w:szCs w:val="24"/>
        </w:rPr>
        <w:t>E</w:t>
      </w:r>
      <w:r w:rsidRPr="003D6F3E">
        <w:rPr>
          <w:rFonts w:ascii="Arial" w:hAnsi="Arial" w:cs="Arial"/>
          <w:sz w:val="24"/>
          <w:szCs w:val="24"/>
        </w:rPr>
        <w:t>stado e</w:t>
      </w:r>
      <w:r>
        <w:rPr>
          <w:rFonts w:ascii="Arial" w:hAnsi="Arial" w:cs="Arial"/>
          <w:sz w:val="24"/>
          <w:szCs w:val="24"/>
        </w:rPr>
        <w:t>,</w:t>
      </w:r>
      <w:r w:rsidRPr="003D6F3E">
        <w:rPr>
          <w:rFonts w:ascii="Arial" w:hAnsi="Arial" w:cs="Arial"/>
          <w:sz w:val="24"/>
          <w:szCs w:val="24"/>
        </w:rPr>
        <w:t xml:space="preserve"> para isso, em seu convívio social com as demais pessoas, busca a mais capaz de tomar as habenas do governo, como se percebe no item abaixo:</w:t>
      </w:r>
    </w:p>
    <w:p w:rsidR="00727954" w:rsidRPr="003D6F3E" w:rsidRDefault="00727954" w:rsidP="00727954">
      <w:pPr>
        <w:spacing w:after="0" w:line="360" w:lineRule="auto"/>
        <w:ind w:firstLine="709"/>
        <w:jc w:val="both"/>
        <w:rPr>
          <w:rFonts w:ascii="Arial" w:hAnsi="Arial" w:cs="Arial"/>
          <w:sz w:val="24"/>
          <w:szCs w:val="24"/>
        </w:rPr>
      </w:pPr>
    </w:p>
    <w:p w:rsidR="00727954" w:rsidRPr="003D6F3E" w:rsidRDefault="00727954" w:rsidP="00727954">
      <w:pPr>
        <w:spacing w:after="0" w:line="240" w:lineRule="auto"/>
        <w:ind w:left="2268"/>
        <w:jc w:val="both"/>
        <w:rPr>
          <w:rFonts w:ascii="Arial" w:hAnsi="Arial" w:cs="Arial"/>
          <w:sz w:val="20"/>
          <w:szCs w:val="20"/>
        </w:rPr>
      </w:pPr>
      <w:r w:rsidRPr="003D6F3E">
        <w:rPr>
          <w:rFonts w:ascii="Arial" w:hAnsi="Arial" w:cs="Arial"/>
          <w:sz w:val="20"/>
          <w:szCs w:val="20"/>
        </w:rPr>
        <w:t>Dizia Montesquieu, um dos primeiros teoristas da democracia moderna, que o povo era excelente para escolher, mas péssimo para governar. Precisava o povo, portanto, de representantes, que iriam decidir e querer em nome do povo. (BONAVIDES, 2006, p. 293).</w:t>
      </w:r>
    </w:p>
    <w:p w:rsidR="00727954" w:rsidRPr="003D6F3E" w:rsidRDefault="00727954" w:rsidP="00727954">
      <w:pPr>
        <w:spacing w:after="0" w:line="360" w:lineRule="auto"/>
        <w:ind w:firstLine="709"/>
        <w:jc w:val="both"/>
        <w:rPr>
          <w:rFonts w:ascii="Arial" w:hAnsi="Arial" w:cs="Arial"/>
          <w:b/>
          <w:sz w:val="24"/>
          <w:szCs w:val="24"/>
        </w:rPr>
      </w:pP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Quando a democracia direta tinha sentido territorial, ou seja, de uma pequena vila ou até mesmo cidade, não se tornava</w:t>
      </w:r>
      <w:r>
        <w:rPr>
          <w:rFonts w:ascii="Arial" w:hAnsi="Arial" w:cs="Arial"/>
          <w:sz w:val="24"/>
          <w:szCs w:val="24"/>
        </w:rPr>
        <w:t>m</w:t>
      </w:r>
      <w:r w:rsidRPr="003D6F3E">
        <w:rPr>
          <w:rFonts w:ascii="Arial" w:hAnsi="Arial" w:cs="Arial"/>
          <w:sz w:val="24"/>
          <w:szCs w:val="24"/>
        </w:rPr>
        <w:t xml:space="preserve"> tão complexa</w:t>
      </w:r>
      <w:r>
        <w:rPr>
          <w:rFonts w:ascii="Arial" w:hAnsi="Arial" w:cs="Arial"/>
          <w:sz w:val="24"/>
          <w:szCs w:val="24"/>
        </w:rPr>
        <w:t>s</w:t>
      </w:r>
      <w:r w:rsidRPr="003D6F3E">
        <w:rPr>
          <w:rFonts w:ascii="Arial" w:hAnsi="Arial" w:cs="Arial"/>
          <w:sz w:val="24"/>
          <w:szCs w:val="24"/>
        </w:rPr>
        <w:t xml:space="preserve"> as deliberações, porém, quando se tomou o rumo de governo nação, um conjunto de cidades, vilas e povos, com território gigantesco, acabou tornando-se inviável a aplicação da referida democracia direta, ocasião em que ve</w:t>
      </w:r>
      <w:r>
        <w:rPr>
          <w:rFonts w:ascii="Arial" w:hAnsi="Arial" w:cs="Arial"/>
          <w:sz w:val="24"/>
          <w:szCs w:val="24"/>
        </w:rPr>
        <w:t>io</w:t>
      </w:r>
      <w:r w:rsidRPr="003D6F3E">
        <w:rPr>
          <w:rFonts w:ascii="Arial" w:hAnsi="Arial" w:cs="Arial"/>
          <w:sz w:val="24"/>
          <w:szCs w:val="24"/>
        </w:rPr>
        <w:t xml:space="preserve"> à tona a democracia indireta, facilitando assim o sistema governamental, sendo que a democracia direta é mais utilizada em pequenas vilas ou cidades, pois não existe uma ferramenta capaz de captar todos os interesses da coletividade e, após um filtro, ser aplicada na realidade de um governo, até devido </w:t>
      </w:r>
      <w:r>
        <w:rPr>
          <w:rFonts w:ascii="Arial" w:hAnsi="Arial" w:cs="Arial"/>
          <w:sz w:val="24"/>
          <w:szCs w:val="24"/>
        </w:rPr>
        <w:t>à</w:t>
      </w:r>
      <w:r w:rsidRPr="003D6F3E">
        <w:rPr>
          <w:rFonts w:ascii="Arial" w:hAnsi="Arial" w:cs="Arial"/>
          <w:sz w:val="24"/>
          <w:szCs w:val="24"/>
        </w:rPr>
        <w:t xml:space="preserve"> complexidade dos temas discutidos.</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Para melhor esclarecer o tema apontado anteriormente, cabe destacar o seguinte entendimento:</w:t>
      </w:r>
    </w:p>
    <w:p w:rsidR="00727954" w:rsidRPr="003D6F3E" w:rsidRDefault="00727954" w:rsidP="00727954">
      <w:pPr>
        <w:spacing w:after="0" w:line="360" w:lineRule="auto"/>
        <w:ind w:firstLine="709"/>
        <w:jc w:val="both"/>
        <w:rPr>
          <w:rFonts w:ascii="Arial" w:hAnsi="Arial" w:cs="Arial"/>
          <w:sz w:val="24"/>
          <w:szCs w:val="24"/>
        </w:rPr>
      </w:pPr>
    </w:p>
    <w:p w:rsidR="00727954" w:rsidRPr="003D6F3E" w:rsidRDefault="00727954" w:rsidP="00727954">
      <w:pPr>
        <w:spacing w:after="0" w:line="240" w:lineRule="auto"/>
        <w:ind w:left="2268"/>
        <w:jc w:val="both"/>
        <w:rPr>
          <w:rFonts w:ascii="Arial" w:hAnsi="Arial" w:cs="Arial"/>
          <w:sz w:val="20"/>
          <w:szCs w:val="20"/>
        </w:rPr>
      </w:pPr>
      <w:r w:rsidRPr="003D6F3E">
        <w:rPr>
          <w:rFonts w:ascii="Arial" w:hAnsi="Arial" w:cs="Arial"/>
          <w:sz w:val="20"/>
          <w:szCs w:val="20"/>
        </w:rPr>
        <w:t xml:space="preserve">A democracia </w:t>
      </w:r>
      <w:r w:rsidRPr="003D6F3E">
        <w:rPr>
          <w:rFonts w:ascii="Arial" w:hAnsi="Arial" w:cs="Arial"/>
          <w:i/>
          <w:sz w:val="20"/>
          <w:szCs w:val="20"/>
        </w:rPr>
        <w:t xml:space="preserve">indireta, </w:t>
      </w:r>
      <w:r w:rsidRPr="003D6F3E">
        <w:rPr>
          <w:rFonts w:ascii="Arial" w:hAnsi="Arial" w:cs="Arial"/>
          <w:sz w:val="20"/>
          <w:szCs w:val="20"/>
        </w:rPr>
        <w:t>também chamada representativa, é aquela em que o povo, não podendo dirigir diretamente os negócios do Estado, em face da extensão territorial, densidade demográfica e complexidade dos problemas sociais, outorga funções de governo a seus representantes, que elege periodicamente. (FERRARI, 2011, p. 183).</w:t>
      </w:r>
    </w:p>
    <w:p w:rsidR="00727954" w:rsidRPr="003D6F3E" w:rsidRDefault="00727954" w:rsidP="00727954">
      <w:pPr>
        <w:spacing w:after="0" w:line="360" w:lineRule="auto"/>
        <w:ind w:firstLine="709"/>
        <w:jc w:val="both"/>
        <w:rPr>
          <w:rFonts w:ascii="Arial" w:hAnsi="Arial" w:cs="Arial"/>
          <w:sz w:val="24"/>
          <w:szCs w:val="24"/>
        </w:rPr>
      </w:pP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Na mesma linha, porém de e</w:t>
      </w:r>
      <w:r>
        <w:rPr>
          <w:rFonts w:ascii="Arial" w:hAnsi="Arial" w:cs="Arial"/>
          <w:sz w:val="24"/>
          <w:szCs w:val="24"/>
        </w:rPr>
        <w:t>x</w:t>
      </w:r>
      <w:r w:rsidRPr="003D6F3E">
        <w:rPr>
          <w:rFonts w:ascii="Arial" w:hAnsi="Arial" w:cs="Arial"/>
          <w:sz w:val="24"/>
          <w:szCs w:val="24"/>
        </w:rPr>
        <w:t>trema importância frisar, é o entendimento de Bonavides:</w:t>
      </w:r>
    </w:p>
    <w:p w:rsidR="00727954" w:rsidRPr="003D6F3E" w:rsidRDefault="00727954" w:rsidP="00727954">
      <w:pPr>
        <w:spacing w:after="0" w:line="360" w:lineRule="auto"/>
        <w:ind w:firstLine="709"/>
        <w:jc w:val="both"/>
        <w:rPr>
          <w:rFonts w:ascii="Arial" w:hAnsi="Arial" w:cs="Arial"/>
          <w:sz w:val="24"/>
          <w:szCs w:val="24"/>
        </w:rPr>
      </w:pPr>
    </w:p>
    <w:p w:rsidR="00727954" w:rsidRPr="003D6F3E" w:rsidRDefault="00727954" w:rsidP="00727954">
      <w:pPr>
        <w:spacing w:after="0" w:line="240" w:lineRule="auto"/>
        <w:ind w:left="2268"/>
        <w:jc w:val="both"/>
        <w:rPr>
          <w:rFonts w:ascii="Arial" w:hAnsi="Arial" w:cs="Arial"/>
          <w:sz w:val="20"/>
          <w:szCs w:val="20"/>
        </w:rPr>
      </w:pPr>
      <w:r w:rsidRPr="003D6F3E">
        <w:rPr>
          <w:rFonts w:ascii="Arial" w:hAnsi="Arial" w:cs="Arial"/>
          <w:sz w:val="20"/>
          <w:szCs w:val="20"/>
        </w:rPr>
        <w:t>O poder é do povo, mas o governo é dos representantes, em nome do povo: eis aí toda a verdade e essência da democracia representativa. (BONAVIDES, 2006, p.296).</w:t>
      </w:r>
    </w:p>
    <w:p w:rsidR="00727954" w:rsidRPr="003D6F3E" w:rsidRDefault="00727954" w:rsidP="00727954">
      <w:pPr>
        <w:spacing w:after="0" w:line="360" w:lineRule="auto"/>
        <w:ind w:firstLine="709"/>
        <w:jc w:val="both"/>
        <w:rPr>
          <w:rFonts w:ascii="Arial" w:hAnsi="Arial" w:cs="Arial"/>
          <w:sz w:val="24"/>
          <w:szCs w:val="24"/>
        </w:rPr>
      </w:pP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Os representantes deverão respeitar a vontade geral da população, porém dentro dos limites técnicos e legais, bem como a livre participação de todos em cargos eletivos, os quais deverão ter assegurad</w:t>
      </w:r>
      <w:r>
        <w:rPr>
          <w:rFonts w:ascii="Arial" w:hAnsi="Arial" w:cs="Arial"/>
          <w:sz w:val="24"/>
          <w:szCs w:val="24"/>
        </w:rPr>
        <w:t>a</w:t>
      </w:r>
      <w:r w:rsidRPr="003D6F3E">
        <w:rPr>
          <w:rFonts w:ascii="Arial" w:hAnsi="Arial" w:cs="Arial"/>
          <w:sz w:val="24"/>
          <w:szCs w:val="24"/>
        </w:rPr>
        <w:t xml:space="preserve"> a livre participação em partidos políticos, e neles se candidatarem, sempre respeitando os ditames legais e morais, </w:t>
      </w:r>
      <w:r w:rsidRPr="003D6F3E">
        <w:rPr>
          <w:rFonts w:ascii="Arial" w:hAnsi="Arial" w:cs="Arial"/>
          <w:sz w:val="24"/>
          <w:szCs w:val="24"/>
        </w:rPr>
        <w:lastRenderedPageBreak/>
        <w:t>que regem a sociedade como um todo, devendo fazer valer a harmonia entre os poderes.</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É importante destacar que os representantes, eleitos através do voto de seus representados, não se obrigam a fazer o que a população requisitar, pois existe a autonomia política no exercício do mandato político, o qual, sem haver ilegalidade que venha a romper o seu mandato, é irrevogável, devendo ter respeito, ficando a critério da população em analisar as suas condutas e ações durante o seu mandato, para dar ou não o aval para que ele os represente novamente em novo mandato eletivo.</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Na linha de raciocínio acima, destaca-se o seguinte entendimento sobre a participação indireta da população no que diz respeito aos seus representantes:</w:t>
      </w:r>
    </w:p>
    <w:p w:rsidR="00727954" w:rsidRPr="003D6F3E" w:rsidRDefault="00727954" w:rsidP="00727954">
      <w:pPr>
        <w:spacing w:after="0" w:line="360" w:lineRule="auto"/>
        <w:ind w:firstLine="709"/>
        <w:jc w:val="both"/>
        <w:rPr>
          <w:rFonts w:ascii="Arial" w:hAnsi="Arial" w:cs="Arial"/>
          <w:sz w:val="24"/>
          <w:szCs w:val="24"/>
        </w:rPr>
      </w:pPr>
    </w:p>
    <w:p w:rsidR="00727954" w:rsidRPr="003D6F3E" w:rsidRDefault="00727954" w:rsidP="00727954">
      <w:pPr>
        <w:spacing w:after="0" w:line="240" w:lineRule="auto"/>
        <w:ind w:left="2268"/>
        <w:jc w:val="both"/>
        <w:rPr>
          <w:rFonts w:ascii="Arial" w:hAnsi="Arial" w:cs="Arial"/>
          <w:sz w:val="20"/>
          <w:szCs w:val="20"/>
        </w:rPr>
      </w:pPr>
      <w:r w:rsidRPr="003D6F3E">
        <w:rPr>
          <w:rFonts w:ascii="Arial" w:hAnsi="Arial" w:cs="Arial"/>
          <w:sz w:val="20"/>
          <w:szCs w:val="20"/>
        </w:rPr>
        <w:t>É livre porque o representante não está vinculado legalmente aos seus eleitores, pois dele não recebe instrução alguma e, se receber, não tem obrigação jurídica de atender; portanto, não deve, juridicamente, prestar contas de seus atos. Trata-se de relações políticas e nesse nível serão consideradas. (FERRARI, 2011, p. 184).</w:t>
      </w:r>
    </w:p>
    <w:p w:rsidR="00727954" w:rsidRPr="003D6F3E" w:rsidRDefault="00727954" w:rsidP="00727954">
      <w:pPr>
        <w:spacing w:after="0" w:line="360" w:lineRule="auto"/>
        <w:ind w:firstLine="709"/>
        <w:jc w:val="both"/>
        <w:rPr>
          <w:rFonts w:ascii="Arial" w:hAnsi="Arial" w:cs="Arial"/>
          <w:sz w:val="24"/>
          <w:szCs w:val="24"/>
        </w:rPr>
      </w:pP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Importante destacar ainda é que o eleito não representa apenas os que nele votaram, e sim representa todos, de forma universal, por não ser pessoal a sua obrigação mandatária eletiva.</w:t>
      </w:r>
    </w:p>
    <w:p w:rsidR="00727954" w:rsidRPr="003D6F3E" w:rsidRDefault="00727954" w:rsidP="00727954">
      <w:pPr>
        <w:spacing w:after="0" w:line="360" w:lineRule="auto"/>
        <w:ind w:firstLine="709"/>
        <w:jc w:val="both"/>
        <w:rPr>
          <w:rFonts w:ascii="Arial" w:hAnsi="Arial" w:cs="Arial"/>
          <w:sz w:val="24"/>
          <w:szCs w:val="24"/>
        </w:rPr>
      </w:pPr>
    </w:p>
    <w:p w:rsidR="00727954" w:rsidRPr="006E494E" w:rsidRDefault="00727954" w:rsidP="006E494E">
      <w:pPr>
        <w:pStyle w:val="Ttulo3"/>
        <w:spacing w:before="0" w:line="360" w:lineRule="auto"/>
        <w:jc w:val="both"/>
        <w:rPr>
          <w:rFonts w:ascii="Arial" w:hAnsi="Arial" w:cs="Arial"/>
          <w:color w:val="auto"/>
          <w:sz w:val="24"/>
          <w:szCs w:val="24"/>
        </w:rPr>
      </w:pPr>
      <w:bookmarkStart w:id="12" w:name="_Toc370264361"/>
      <w:r w:rsidRPr="006E494E">
        <w:rPr>
          <w:rFonts w:ascii="Arial" w:hAnsi="Arial" w:cs="Arial"/>
          <w:color w:val="auto"/>
          <w:sz w:val="24"/>
          <w:szCs w:val="24"/>
        </w:rPr>
        <w:t>2.1.3 Democracia semidireta ou também conhecida democracia participativa</w:t>
      </w:r>
      <w:bookmarkEnd w:id="12"/>
    </w:p>
    <w:p w:rsidR="00727954" w:rsidRPr="003D6F3E" w:rsidRDefault="00727954" w:rsidP="00727954">
      <w:pPr>
        <w:spacing w:after="0" w:line="360" w:lineRule="auto"/>
        <w:jc w:val="both"/>
        <w:rPr>
          <w:rFonts w:ascii="Arial" w:hAnsi="Arial" w:cs="Arial"/>
          <w:b/>
          <w:sz w:val="24"/>
          <w:szCs w:val="24"/>
        </w:rPr>
      </w:pP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 xml:space="preserve">O exercício da democracia semidireta, ou participativa, se dá de forma composta entre a democracia direta e indireta, como numa espécie de fusão entre ambas. Para esclarecer, destaca-se o seguinte entendimento de </w:t>
      </w:r>
      <w:proofErr w:type="spellStart"/>
      <w:r w:rsidRPr="003D6F3E">
        <w:rPr>
          <w:rFonts w:ascii="Arial" w:hAnsi="Arial" w:cs="Arial"/>
          <w:sz w:val="24"/>
          <w:szCs w:val="24"/>
        </w:rPr>
        <w:t>Ramayana</w:t>
      </w:r>
      <w:proofErr w:type="spellEnd"/>
      <w:r w:rsidRPr="003D6F3E">
        <w:rPr>
          <w:rFonts w:ascii="Arial" w:hAnsi="Arial" w:cs="Arial"/>
          <w:sz w:val="24"/>
          <w:szCs w:val="24"/>
        </w:rPr>
        <w:t>:</w:t>
      </w:r>
    </w:p>
    <w:p w:rsidR="00727954" w:rsidRPr="003D6F3E" w:rsidRDefault="00727954" w:rsidP="00727954">
      <w:pPr>
        <w:spacing w:after="0" w:line="360" w:lineRule="auto"/>
        <w:ind w:firstLine="709"/>
        <w:jc w:val="both"/>
        <w:rPr>
          <w:rFonts w:ascii="Arial" w:hAnsi="Arial" w:cs="Arial"/>
          <w:sz w:val="24"/>
          <w:szCs w:val="24"/>
        </w:rPr>
      </w:pPr>
    </w:p>
    <w:p w:rsidR="00727954" w:rsidRPr="003D6F3E" w:rsidRDefault="00727954" w:rsidP="00727954">
      <w:pPr>
        <w:spacing w:after="0" w:line="240" w:lineRule="auto"/>
        <w:ind w:left="2268"/>
        <w:jc w:val="both"/>
        <w:rPr>
          <w:rFonts w:ascii="Arial" w:hAnsi="Arial" w:cs="Arial"/>
          <w:sz w:val="20"/>
          <w:szCs w:val="20"/>
        </w:rPr>
      </w:pPr>
      <w:r w:rsidRPr="003D6F3E">
        <w:rPr>
          <w:rFonts w:ascii="Arial" w:hAnsi="Arial" w:cs="Arial"/>
          <w:sz w:val="20"/>
          <w:szCs w:val="20"/>
        </w:rPr>
        <w:t>Na democracia semidireta, mesclam-se institutos jurígenos concernentes a manifestações do exercício do poder de decisão, onde a soberania popular exterioriza-se mediata e imediatamente. (RAMAYANA, 2008, p. 33).</w:t>
      </w:r>
    </w:p>
    <w:p w:rsidR="00727954" w:rsidRPr="003D6F3E" w:rsidRDefault="00727954" w:rsidP="00727954">
      <w:pPr>
        <w:spacing w:after="0" w:line="360" w:lineRule="auto"/>
        <w:ind w:firstLine="709"/>
        <w:jc w:val="both"/>
        <w:rPr>
          <w:rFonts w:ascii="Arial" w:hAnsi="Arial" w:cs="Arial"/>
          <w:sz w:val="24"/>
          <w:szCs w:val="24"/>
        </w:rPr>
      </w:pP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Para esclarecer de fato a essência da democracia semidireta ou participativa, constata-se que</w:t>
      </w:r>
      <w:r>
        <w:rPr>
          <w:rFonts w:ascii="Arial" w:hAnsi="Arial" w:cs="Arial"/>
          <w:sz w:val="24"/>
          <w:szCs w:val="24"/>
        </w:rPr>
        <w:t>,</w:t>
      </w:r>
      <w:r w:rsidRPr="003D6F3E">
        <w:rPr>
          <w:rFonts w:ascii="Arial" w:hAnsi="Arial" w:cs="Arial"/>
          <w:sz w:val="24"/>
          <w:szCs w:val="24"/>
        </w:rPr>
        <w:t xml:space="preserve"> além da possibilidade d</w:t>
      </w:r>
      <w:r>
        <w:rPr>
          <w:rFonts w:ascii="Arial" w:hAnsi="Arial" w:cs="Arial"/>
          <w:sz w:val="24"/>
          <w:szCs w:val="24"/>
        </w:rPr>
        <w:t xml:space="preserve">e </w:t>
      </w:r>
      <w:r w:rsidRPr="003D6F3E">
        <w:rPr>
          <w:rFonts w:ascii="Arial" w:hAnsi="Arial" w:cs="Arial"/>
          <w:sz w:val="24"/>
          <w:szCs w:val="24"/>
        </w:rPr>
        <w:t xml:space="preserve">a população escolher seus representantes através do voto, que após eleitos deverão representar os interesses de toda a população, independente se tenha votado ou não no ocupante de cargo eletivo (democracia direta ou democracia representativa), dispõe de outras </w:t>
      </w:r>
      <w:r w:rsidRPr="003D6F3E">
        <w:rPr>
          <w:rFonts w:ascii="Arial" w:hAnsi="Arial" w:cs="Arial"/>
          <w:sz w:val="24"/>
          <w:szCs w:val="24"/>
        </w:rPr>
        <w:lastRenderedPageBreak/>
        <w:t>possibilidades de interferência no gerenciamento do governo do Estado (democracia direta ou democracia não representativa)</w:t>
      </w:r>
      <w:r>
        <w:rPr>
          <w:rFonts w:ascii="Arial" w:hAnsi="Arial" w:cs="Arial"/>
          <w:sz w:val="24"/>
          <w:szCs w:val="24"/>
        </w:rPr>
        <w:t>. A seguir,</w:t>
      </w:r>
      <w:r w:rsidRPr="003D6F3E">
        <w:rPr>
          <w:rFonts w:ascii="Arial" w:hAnsi="Arial" w:cs="Arial"/>
          <w:sz w:val="24"/>
          <w:szCs w:val="24"/>
        </w:rPr>
        <w:t xml:space="preserve"> alguns mecanismos:</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Referendo</w:t>
      </w:r>
      <w:r>
        <w:rPr>
          <w:rFonts w:ascii="Arial" w:hAnsi="Arial" w:cs="Arial"/>
          <w:sz w:val="24"/>
          <w:szCs w:val="24"/>
        </w:rPr>
        <w:t xml:space="preserve">: </w:t>
      </w:r>
      <w:r w:rsidRPr="003D6F3E">
        <w:rPr>
          <w:rFonts w:ascii="Arial" w:hAnsi="Arial" w:cs="Arial"/>
          <w:sz w:val="24"/>
          <w:szCs w:val="24"/>
        </w:rPr>
        <w:t>consiste na aprovação por parte da população de projetos de leis</w:t>
      </w:r>
      <w:r>
        <w:rPr>
          <w:rFonts w:ascii="Arial" w:hAnsi="Arial" w:cs="Arial"/>
          <w:sz w:val="24"/>
          <w:szCs w:val="24"/>
        </w:rPr>
        <w:t xml:space="preserve">. O referendo só é aprovado se houver </w:t>
      </w:r>
      <w:r w:rsidRPr="003D6F3E">
        <w:rPr>
          <w:rFonts w:ascii="Arial" w:hAnsi="Arial" w:cs="Arial"/>
          <w:sz w:val="24"/>
          <w:szCs w:val="24"/>
        </w:rPr>
        <w:t>aceitação através da votação</w:t>
      </w:r>
      <w:r>
        <w:rPr>
          <w:rFonts w:ascii="Arial" w:hAnsi="Arial" w:cs="Arial"/>
          <w:sz w:val="24"/>
          <w:szCs w:val="24"/>
        </w:rPr>
        <w:t>.</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Projetos de lei de iniciativa popular</w:t>
      </w:r>
      <w:r>
        <w:rPr>
          <w:rFonts w:ascii="Arial" w:hAnsi="Arial" w:cs="Arial"/>
          <w:sz w:val="24"/>
          <w:szCs w:val="24"/>
        </w:rPr>
        <w:t xml:space="preserve">: nestes não </w:t>
      </w:r>
      <w:r w:rsidRPr="003D6F3E">
        <w:rPr>
          <w:rFonts w:ascii="Arial" w:hAnsi="Arial" w:cs="Arial"/>
          <w:sz w:val="24"/>
          <w:szCs w:val="24"/>
        </w:rPr>
        <w:t>se admite a elaboração e apresentação de projetos de lei no Poder Legislativo, desde que respeitados os limites legais de assinaturas de eleitores</w:t>
      </w:r>
      <w:r>
        <w:rPr>
          <w:rFonts w:ascii="Arial" w:hAnsi="Arial" w:cs="Arial"/>
          <w:sz w:val="24"/>
          <w:szCs w:val="24"/>
        </w:rPr>
        <w:t>.</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Plebiscito</w:t>
      </w:r>
      <w:r>
        <w:rPr>
          <w:rFonts w:ascii="Arial" w:hAnsi="Arial" w:cs="Arial"/>
          <w:sz w:val="24"/>
          <w:szCs w:val="24"/>
        </w:rPr>
        <w:t xml:space="preserve">: este </w:t>
      </w:r>
      <w:r w:rsidRPr="003D6F3E">
        <w:rPr>
          <w:rFonts w:ascii="Arial" w:hAnsi="Arial" w:cs="Arial"/>
          <w:sz w:val="24"/>
          <w:szCs w:val="24"/>
        </w:rPr>
        <w:t xml:space="preserve">difere do referendo, pois visa </w:t>
      </w:r>
      <w:r>
        <w:rPr>
          <w:rFonts w:ascii="Arial" w:hAnsi="Arial" w:cs="Arial"/>
          <w:sz w:val="24"/>
          <w:szCs w:val="24"/>
        </w:rPr>
        <w:t>à</w:t>
      </w:r>
      <w:r w:rsidRPr="003D6F3E">
        <w:rPr>
          <w:rFonts w:ascii="Arial" w:hAnsi="Arial" w:cs="Arial"/>
          <w:sz w:val="24"/>
          <w:szCs w:val="24"/>
        </w:rPr>
        <w:t xml:space="preserve"> realização de uma consulta popular de determinada situação, ocasião em que a população vai ter a liberdade de aprovar ou rejeitar determinada imposição, para que depois se possa</w:t>
      </w:r>
      <w:r>
        <w:rPr>
          <w:rFonts w:ascii="Arial" w:hAnsi="Arial" w:cs="Arial"/>
          <w:sz w:val="24"/>
          <w:szCs w:val="24"/>
        </w:rPr>
        <w:t>m</w:t>
      </w:r>
      <w:r w:rsidRPr="003D6F3E">
        <w:rPr>
          <w:rFonts w:ascii="Arial" w:hAnsi="Arial" w:cs="Arial"/>
          <w:sz w:val="24"/>
          <w:szCs w:val="24"/>
        </w:rPr>
        <w:t xml:space="preserve"> tomar as devidas medidas cabíveis</w:t>
      </w:r>
      <w:r>
        <w:rPr>
          <w:rFonts w:ascii="Arial" w:hAnsi="Arial" w:cs="Arial"/>
          <w:sz w:val="24"/>
          <w:szCs w:val="24"/>
        </w:rPr>
        <w:t>.</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Controle popular das contas municipais</w:t>
      </w:r>
      <w:r>
        <w:rPr>
          <w:rFonts w:ascii="Arial" w:hAnsi="Arial" w:cs="Arial"/>
          <w:sz w:val="24"/>
          <w:szCs w:val="24"/>
        </w:rPr>
        <w:t xml:space="preserve">: </w:t>
      </w:r>
      <w:r w:rsidRPr="003D6F3E">
        <w:rPr>
          <w:rFonts w:ascii="Arial" w:hAnsi="Arial" w:cs="Arial"/>
          <w:sz w:val="24"/>
          <w:szCs w:val="24"/>
        </w:rPr>
        <w:t>assegura aos contribuintes municipais</w:t>
      </w:r>
      <w:r>
        <w:rPr>
          <w:rFonts w:ascii="Arial" w:hAnsi="Arial" w:cs="Arial"/>
          <w:sz w:val="24"/>
          <w:szCs w:val="24"/>
        </w:rPr>
        <w:t>,</w:t>
      </w:r>
      <w:r w:rsidRPr="003D6F3E">
        <w:rPr>
          <w:rFonts w:ascii="Arial" w:hAnsi="Arial" w:cs="Arial"/>
          <w:sz w:val="24"/>
          <w:szCs w:val="24"/>
        </w:rPr>
        <w:t xml:space="preserve"> durante o período de 60 dias</w:t>
      </w:r>
      <w:r>
        <w:rPr>
          <w:rFonts w:ascii="Arial" w:hAnsi="Arial" w:cs="Arial"/>
          <w:sz w:val="24"/>
          <w:szCs w:val="24"/>
        </w:rPr>
        <w:t>,</w:t>
      </w:r>
      <w:r w:rsidRPr="003D6F3E">
        <w:rPr>
          <w:rFonts w:ascii="Arial" w:hAnsi="Arial" w:cs="Arial"/>
          <w:sz w:val="24"/>
          <w:szCs w:val="24"/>
        </w:rPr>
        <w:t xml:space="preserve"> </w:t>
      </w:r>
      <w:r>
        <w:rPr>
          <w:rFonts w:ascii="Arial" w:hAnsi="Arial" w:cs="Arial"/>
          <w:sz w:val="24"/>
          <w:szCs w:val="24"/>
        </w:rPr>
        <w:t xml:space="preserve">averiguar </w:t>
      </w:r>
      <w:r w:rsidRPr="003D6F3E">
        <w:rPr>
          <w:rFonts w:ascii="Arial" w:hAnsi="Arial" w:cs="Arial"/>
          <w:sz w:val="24"/>
          <w:szCs w:val="24"/>
        </w:rPr>
        <w:t>as contas anuais</w:t>
      </w:r>
      <w:r>
        <w:rPr>
          <w:rFonts w:ascii="Arial" w:hAnsi="Arial" w:cs="Arial"/>
          <w:sz w:val="24"/>
          <w:szCs w:val="24"/>
        </w:rPr>
        <w:t>. C</w:t>
      </w:r>
      <w:r w:rsidRPr="003D6F3E">
        <w:rPr>
          <w:rFonts w:ascii="Arial" w:hAnsi="Arial" w:cs="Arial"/>
          <w:sz w:val="24"/>
          <w:szCs w:val="24"/>
        </w:rPr>
        <w:t xml:space="preserve">aso exista alguma dúvida sobre os valores, o munícipe </w:t>
      </w:r>
      <w:r>
        <w:rPr>
          <w:rFonts w:ascii="Arial" w:hAnsi="Arial" w:cs="Arial"/>
          <w:sz w:val="24"/>
          <w:szCs w:val="24"/>
        </w:rPr>
        <w:t xml:space="preserve">pode </w:t>
      </w:r>
      <w:r w:rsidRPr="003D6F3E">
        <w:rPr>
          <w:rFonts w:ascii="Arial" w:hAnsi="Arial" w:cs="Arial"/>
          <w:sz w:val="24"/>
          <w:szCs w:val="24"/>
        </w:rPr>
        <w:t>contest</w:t>
      </w:r>
      <w:r>
        <w:rPr>
          <w:rFonts w:ascii="Arial" w:hAnsi="Arial" w:cs="Arial"/>
          <w:sz w:val="24"/>
          <w:szCs w:val="24"/>
        </w:rPr>
        <w:t>á</w:t>
      </w:r>
      <w:r w:rsidRPr="003D6F3E">
        <w:rPr>
          <w:rFonts w:ascii="Arial" w:hAnsi="Arial" w:cs="Arial"/>
          <w:sz w:val="24"/>
          <w:szCs w:val="24"/>
        </w:rPr>
        <w:t>-las</w:t>
      </w:r>
      <w:r>
        <w:rPr>
          <w:rFonts w:ascii="Arial" w:hAnsi="Arial" w:cs="Arial"/>
          <w:sz w:val="24"/>
          <w:szCs w:val="24"/>
        </w:rPr>
        <w:t>.</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Veto popular</w:t>
      </w:r>
      <w:r>
        <w:rPr>
          <w:rFonts w:ascii="Arial" w:hAnsi="Arial" w:cs="Arial"/>
          <w:sz w:val="24"/>
          <w:szCs w:val="24"/>
        </w:rPr>
        <w:t xml:space="preserve">: </w:t>
      </w:r>
      <w:r w:rsidRPr="003D6F3E">
        <w:rPr>
          <w:rFonts w:ascii="Arial" w:hAnsi="Arial" w:cs="Arial"/>
          <w:sz w:val="24"/>
          <w:szCs w:val="24"/>
        </w:rPr>
        <w:t>mecanismo que possibilita a população analisar determinada lei existente, ocasião em que poder</w:t>
      </w:r>
      <w:r>
        <w:rPr>
          <w:rFonts w:ascii="Arial" w:hAnsi="Arial" w:cs="Arial"/>
          <w:sz w:val="24"/>
          <w:szCs w:val="24"/>
        </w:rPr>
        <w:t>á</w:t>
      </w:r>
      <w:r w:rsidRPr="003D6F3E">
        <w:rPr>
          <w:rFonts w:ascii="Arial" w:hAnsi="Arial" w:cs="Arial"/>
          <w:sz w:val="24"/>
          <w:szCs w:val="24"/>
        </w:rPr>
        <w:t xml:space="preserve"> revog</w:t>
      </w:r>
      <w:r>
        <w:rPr>
          <w:rFonts w:ascii="Arial" w:hAnsi="Arial" w:cs="Arial"/>
          <w:sz w:val="24"/>
          <w:szCs w:val="24"/>
        </w:rPr>
        <w:t>á</w:t>
      </w:r>
      <w:r w:rsidRPr="003D6F3E">
        <w:rPr>
          <w:rFonts w:ascii="Arial" w:hAnsi="Arial" w:cs="Arial"/>
          <w:sz w:val="24"/>
          <w:szCs w:val="24"/>
        </w:rPr>
        <w:t>-la através do voto</w:t>
      </w:r>
      <w:r>
        <w:rPr>
          <w:rFonts w:ascii="Arial" w:hAnsi="Arial" w:cs="Arial"/>
          <w:sz w:val="24"/>
          <w:szCs w:val="24"/>
        </w:rPr>
        <w:t>,</w:t>
      </w:r>
      <w:r w:rsidRPr="003D6F3E">
        <w:rPr>
          <w:rFonts w:ascii="Arial" w:hAnsi="Arial" w:cs="Arial"/>
          <w:sz w:val="24"/>
          <w:szCs w:val="24"/>
        </w:rPr>
        <w:t xml:space="preserve"> se assim desejar.</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 xml:space="preserve">Para reforçar o que já foi elucidado, destaca-se o entendimento de </w:t>
      </w:r>
      <w:proofErr w:type="spellStart"/>
      <w:r w:rsidRPr="003D6F3E">
        <w:rPr>
          <w:rFonts w:ascii="Arial" w:hAnsi="Arial" w:cs="Arial"/>
          <w:sz w:val="24"/>
          <w:szCs w:val="24"/>
        </w:rPr>
        <w:t>L</w:t>
      </w:r>
      <w:r>
        <w:rPr>
          <w:rFonts w:ascii="Arial" w:hAnsi="Arial" w:cs="Arial"/>
          <w:sz w:val="24"/>
          <w:szCs w:val="24"/>
        </w:rPr>
        <w:t>enza</w:t>
      </w:r>
      <w:proofErr w:type="spellEnd"/>
      <w:r w:rsidRPr="003D6F3E">
        <w:rPr>
          <w:rFonts w:ascii="Arial" w:hAnsi="Arial" w:cs="Arial"/>
          <w:sz w:val="24"/>
          <w:szCs w:val="24"/>
        </w:rPr>
        <w:t>:</w:t>
      </w:r>
    </w:p>
    <w:p w:rsidR="00727954" w:rsidRPr="003D6F3E" w:rsidRDefault="00727954" w:rsidP="00727954">
      <w:pPr>
        <w:spacing w:after="0" w:line="360" w:lineRule="auto"/>
        <w:ind w:firstLine="709"/>
        <w:jc w:val="both"/>
        <w:rPr>
          <w:rFonts w:ascii="Arial" w:hAnsi="Arial" w:cs="Arial"/>
          <w:sz w:val="24"/>
          <w:szCs w:val="24"/>
        </w:rPr>
      </w:pPr>
    </w:p>
    <w:p w:rsidR="00727954" w:rsidRPr="003D6F3E" w:rsidRDefault="00727954" w:rsidP="00727954">
      <w:pPr>
        <w:spacing w:after="0" w:line="240" w:lineRule="auto"/>
        <w:ind w:left="2268"/>
        <w:jc w:val="both"/>
        <w:rPr>
          <w:rFonts w:ascii="Arial" w:hAnsi="Arial" w:cs="Arial"/>
          <w:sz w:val="20"/>
          <w:szCs w:val="20"/>
        </w:rPr>
      </w:pPr>
      <w:r w:rsidRPr="003D6F3E">
        <w:rPr>
          <w:rFonts w:ascii="Arial" w:hAnsi="Arial" w:cs="Arial"/>
          <w:sz w:val="20"/>
          <w:szCs w:val="20"/>
        </w:rPr>
        <w:t>Democracia semidireta ou participativa é um “sistema h</w:t>
      </w:r>
      <w:r>
        <w:rPr>
          <w:rFonts w:ascii="Arial" w:hAnsi="Arial" w:cs="Arial"/>
          <w:sz w:val="20"/>
          <w:szCs w:val="20"/>
        </w:rPr>
        <w:t>í</w:t>
      </w:r>
      <w:r w:rsidRPr="003D6F3E">
        <w:rPr>
          <w:rFonts w:ascii="Arial" w:hAnsi="Arial" w:cs="Arial"/>
          <w:sz w:val="20"/>
          <w:szCs w:val="20"/>
        </w:rPr>
        <w:t>brido”, uma democracia representativa, com peculiaridades e atributos da democracia direta, a qual, conforme observação de Monica de Melo</w:t>
      </w:r>
      <w:proofErr w:type="gramStart"/>
      <w:r w:rsidRPr="003D6F3E">
        <w:rPr>
          <w:rFonts w:ascii="Arial" w:hAnsi="Arial" w:cs="Arial"/>
          <w:sz w:val="20"/>
          <w:szCs w:val="20"/>
        </w:rPr>
        <w:t>, constitui</w:t>
      </w:r>
      <w:proofErr w:type="gramEnd"/>
      <w:r w:rsidRPr="003D6F3E">
        <w:rPr>
          <w:rFonts w:ascii="Arial" w:hAnsi="Arial" w:cs="Arial"/>
          <w:sz w:val="20"/>
          <w:szCs w:val="20"/>
        </w:rPr>
        <w:t xml:space="preserve"> um mecanismo capaz de propiciar, “além da participação direta, concreta do cidadão na democracia representativa, controle popular sobre os atos estatais”. (LENZA, 2012, p. 1121).</w:t>
      </w:r>
    </w:p>
    <w:p w:rsidR="00727954" w:rsidRPr="003D6F3E" w:rsidRDefault="00727954" w:rsidP="00727954">
      <w:pPr>
        <w:spacing w:after="0" w:line="360" w:lineRule="auto"/>
        <w:ind w:firstLine="709"/>
        <w:jc w:val="both"/>
        <w:rPr>
          <w:rFonts w:ascii="Arial" w:hAnsi="Arial" w:cs="Arial"/>
          <w:sz w:val="24"/>
          <w:szCs w:val="24"/>
        </w:rPr>
      </w:pP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 xml:space="preserve">Concomitantemente, se percebe que a democracia semidireta pode ser exemplificada como forma de freios e contrapesos da democracia direta ou não representativa e indireta ou representativa. </w:t>
      </w:r>
    </w:p>
    <w:p w:rsidR="00727954" w:rsidRPr="003D6F3E" w:rsidRDefault="00727954" w:rsidP="00727954">
      <w:pPr>
        <w:spacing w:after="0" w:line="360" w:lineRule="auto"/>
        <w:ind w:firstLine="709"/>
        <w:jc w:val="both"/>
        <w:rPr>
          <w:rFonts w:ascii="Arial" w:hAnsi="Arial" w:cs="Arial"/>
          <w:sz w:val="24"/>
          <w:szCs w:val="24"/>
        </w:rPr>
      </w:pPr>
    </w:p>
    <w:p w:rsidR="00727954" w:rsidRPr="006E494E" w:rsidRDefault="00727954" w:rsidP="006E494E">
      <w:pPr>
        <w:pStyle w:val="Ttulo3"/>
        <w:spacing w:before="0" w:line="360" w:lineRule="auto"/>
        <w:jc w:val="both"/>
        <w:rPr>
          <w:rFonts w:ascii="Arial" w:hAnsi="Arial" w:cs="Arial"/>
          <w:color w:val="auto"/>
          <w:sz w:val="24"/>
          <w:szCs w:val="24"/>
        </w:rPr>
      </w:pPr>
      <w:bookmarkStart w:id="13" w:name="_Toc370264362"/>
      <w:r w:rsidRPr="006E494E">
        <w:rPr>
          <w:rFonts w:ascii="Arial" w:hAnsi="Arial" w:cs="Arial"/>
          <w:color w:val="auto"/>
          <w:sz w:val="24"/>
          <w:szCs w:val="24"/>
        </w:rPr>
        <w:t>2.1.4 Modelo democrático adotado no Brasil pela Constituição Federal de 1988</w:t>
      </w:r>
      <w:bookmarkEnd w:id="13"/>
    </w:p>
    <w:p w:rsidR="00727954" w:rsidRPr="003D6F3E" w:rsidRDefault="00727954" w:rsidP="00727954">
      <w:pPr>
        <w:spacing w:after="0" w:line="360" w:lineRule="auto"/>
        <w:jc w:val="both"/>
        <w:rPr>
          <w:rFonts w:ascii="Arial" w:hAnsi="Arial" w:cs="Arial"/>
          <w:sz w:val="24"/>
          <w:szCs w:val="24"/>
        </w:rPr>
      </w:pP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Afirmar qual o modelo que se utiliza hoje em nosso sistema governamental é um tanto quanto a</w:t>
      </w:r>
      <w:r>
        <w:rPr>
          <w:rFonts w:ascii="Arial" w:hAnsi="Arial" w:cs="Arial"/>
          <w:sz w:val="24"/>
          <w:szCs w:val="24"/>
        </w:rPr>
        <w:t>r</w:t>
      </w:r>
      <w:r w:rsidRPr="003D6F3E">
        <w:rPr>
          <w:rFonts w:ascii="Arial" w:hAnsi="Arial" w:cs="Arial"/>
          <w:sz w:val="24"/>
          <w:szCs w:val="24"/>
        </w:rPr>
        <w:t>riscado, mas existem duas correntes muito coerentes, que apresentam uma quarta espécie de democracia, a qual não foge da democracia semidireta formalmente aplicada, com base no entendimento de Bonavides.</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lastRenderedPageBreak/>
        <w:t>Es</w:t>
      </w:r>
      <w:r>
        <w:rPr>
          <w:rFonts w:ascii="Arial" w:hAnsi="Arial" w:cs="Arial"/>
          <w:sz w:val="24"/>
          <w:szCs w:val="24"/>
        </w:rPr>
        <w:t>s</w:t>
      </w:r>
      <w:r w:rsidRPr="003D6F3E">
        <w:rPr>
          <w:rFonts w:ascii="Arial" w:hAnsi="Arial" w:cs="Arial"/>
          <w:sz w:val="24"/>
          <w:szCs w:val="24"/>
        </w:rPr>
        <w:t>a quarta espécie de democracia apenas é mais completa e realista do que a formalmente aplicada, se é que assim pode-se dizer, mas que serão destacadas logo abaixo.</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 xml:space="preserve">A primeira corrente é a democracia semidireta, diante do apontamento das três espécies apontadas anteriormente, e que está positivada em nossa </w:t>
      </w:r>
      <w:r>
        <w:rPr>
          <w:rFonts w:ascii="Arial" w:hAnsi="Arial" w:cs="Arial"/>
          <w:sz w:val="24"/>
          <w:szCs w:val="24"/>
        </w:rPr>
        <w:t>Carta Magna</w:t>
      </w:r>
      <w:r w:rsidRPr="003D6F3E">
        <w:rPr>
          <w:rFonts w:ascii="Arial" w:hAnsi="Arial" w:cs="Arial"/>
          <w:sz w:val="24"/>
          <w:szCs w:val="24"/>
        </w:rPr>
        <w:t xml:space="preserve"> (Constituição Federal de 1988).</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No art. 1º, parágrafo único da nossa Carta Maior, pode-se pinçar que a população elege seus representantes através do voto secreto, que os representará sem qualquer distinção, principalmente se votou ou não no eleito (democracia indireta ou representativa), e</w:t>
      </w:r>
      <w:r>
        <w:rPr>
          <w:rFonts w:ascii="Arial" w:hAnsi="Arial" w:cs="Arial"/>
          <w:sz w:val="24"/>
          <w:szCs w:val="24"/>
        </w:rPr>
        <w:t>,</w:t>
      </w:r>
      <w:r w:rsidRPr="003D6F3E">
        <w:rPr>
          <w:rFonts w:ascii="Arial" w:hAnsi="Arial" w:cs="Arial"/>
          <w:sz w:val="24"/>
          <w:szCs w:val="24"/>
        </w:rPr>
        <w:t xml:space="preserve"> ainda, no mesmo sistema governamental encontra-se a faculdade de qualquer cidadão propor projeto de lei ao Poder Legislativo, respeitando os limites legais pr</w:t>
      </w:r>
      <w:r>
        <w:rPr>
          <w:rFonts w:ascii="Arial" w:hAnsi="Arial" w:cs="Arial"/>
          <w:sz w:val="24"/>
          <w:szCs w:val="24"/>
        </w:rPr>
        <w:t>e</w:t>
      </w:r>
      <w:r w:rsidRPr="003D6F3E">
        <w:rPr>
          <w:rFonts w:ascii="Arial" w:hAnsi="Arial" w:cs="Arial"/>
          <w:sz w:val="24"/>
          <w:szCs w:val="24"/>
        </w:rPr>
        <w:t>existentes, bem como o plebiscito, referendo, ação popular e até mesmo controle das contas do município (democracia direta, ou não representativa).</w:t>
      </w:r>
    </w:p>
    <w:p w:rsidR="00727954" w:rsidRPr="003D6F3E" w:rsidRDefault="00727954" w:rsidP="00727954">
      <w:pPr>
        <w:pStyle w:val="SemEspaamento"/>
        <w:spacing w:line="360" w:lineRule="auto"/>
        <w:ind w:firstLine="709"/>
        <w:jc w:val="both"/>
        <w:rPr>
          <w:rFonts w:ascii="Arial" w:hAnsi="Arial" w:cs="Arial"/>
          <w:sz w:val="24"/>
          <w:szCs w:val="24"/>
        </w:rPr>
      </w:pPr>
      <w:r w:rsidRPr="003D6F3E">
        <w:rPr>
          <w:rFonts w:ascii="Arial" w:hAnsi="Arial" w:cs="Arial"/>
          <w:sz w:val="24"/>
          <w:szCs w:val="24"/>
        </w:rPr>
        <w:t>Para fortalecer o aludido texto acima, pode</w:t>
      </w:r>
      <w:r>
        <w:rPr>
          <w:rFonts w:ascii="Arial" w:hAnsi="Arial" w:cs="Arial"/>
          <w:sz w:val="24"/>
          <w:szCs w:val="24"/>
        </w:rPr>
        <w:t>-se</w:t>
      </w:r>
      <w:r w:rsidRPr="003D6F3E">
        <w:rPr>
          <w:rFonts w:ascii="Arial" w:hAnsi="Arial" w:cs="Arial"/>
          <w:sz w:val="24"/>
          <w:szCs w:val="24"/>
        </w:rPr>
        <w:t xml:space="preserve"> observar no apontamento de </w:t>
      </w:r>
      <w:proofErr w:type="spellStart"/>
      <w:r w:rsidRPr="003D6F3E">
        <w:rPr>
          <w:rFonts w:ascii="Arial" w:hAnsi="Arial" w:cs="Arial"/>
          <w:sz w:val="24"/>
          <w:szCs w:val="24"/>
        </w:rPr>
        <w:t>Lenza</w:t>
      </w:r>
      <w:proofErr w:type="spellEnd"/>
      <w:r w:rsidRPr="003D6F3E">
        <w:rPr>
          <w:rFonts w:ascii="Arial" w:hAnsi="Arial" w:cs="Arial"/>
          <w:sz w:val="24"/>
          <w:szCs w:val="24"/>
        </w:rPr>
        <w:t xml:space="preserve"> o seguinte:</w:t>
      </w:r>
    </w:p>
    <w:p w:rsidR="00727954" w:rsidRPr="003D6F3E" w:rsidRDefault="00727954" w:rsidP="00727954">
      <w:pPr>
        <w:pStyle w:val="SemEspaamento"/>
        <w:spacing w:line="360" w:lineRule="auto"/>
        <w:ind w:firstLine="709"/>
        <w:jc w:val="both"/>
        <w:rPr>
          <w:rFonts w:ascii="Arial" w:hAnsi="Arial" w:cs="Arial"/>
          <w:sz w:val="24"/>
          <w:szCs w:val="24"/>
        </w:rPr>
      </w:pPr>
    </w:p>
    <w:p w:rsidR="00727954" w:rsidRPr="003D6F3E" w:rsidRDefault="00727954" w:rsidP="00727954">
      <w:pPr>
        <w:pStyle w:val="SemEspaamento"/>
        <w:ind w:left="2268"/>
        <w:jc w:val="both"/>
        <w:rPr>
          <w:rFonts w:ascii="Arial" w:hAnsi="Arial" w:cs="Arial"/>
          <w:sz w:val="20"/>
          <w:szCs w:val="20"/>
        </w:rPr>
      </w:pPr>
      <w:r w:rsidRPr="003D6F3E">
        <w:rPr>
          <w:rFonts w:ascii="Arial" w:hAnsi="Arial" w:cs="Arial"/>
          <w:sz w:val="20"/>
          <w:szCs w:val="20"/>
        </w:rPr>
        <w:t>A democracia participativa ou semidireta assimilada pela CF/88 (</w:t>
      </w:r>
      <w:proofErr w:type="spellStart"/>
      <w:r w:rsidRPr="003D6F3E">
        <w:rPr>
          <w:rFonts w:ascii="Arial" w:hAnsi="Arial" w:cs="Arial"/>
          <w:sz w:val="20"/>
          <w:szCs w:val="20"/>
        </w:rPr>
        <w:t>arts</w:t>
      </w:r>
      <w:proofErr w:type="spellEnd"/>
      <w:r w:rsidRPr="003D6F3E">
        <w:rPr>
          <w:rFonts w:ascii="Arial" w:hAnsi="Arial" w:cs="Arial"/>
          <w:sz w:val="20"/>
          <w:szCs w:val="20"/>
        </w:rPr>
        <w:t xml:space="preserve">. 1º, parágrafo único, e 14) </w:t>
      </w:r>
      <w:proofErr w:type="gramStart"/>
      <w:r w:rsidRPr="003D6F3E">
        <w:rPr>
          <w:rFonts w:ascii="Arial" w:hAnsi="Arial" w:cs="Arial"/>
          <w:sz w:val="20"/>
          <w:szCs w:val="20"/>
        </w:rPr>
        <w:t>caracteriza-se</w:t>
      </w:r>
      <w:proofErr w:type="gramEnd"/>
      <w:r w:rsidRPr="003D6F3E">
        <w:rPr>
          <w:rFonts w:ascii="Arial" w:hAnsi="Arial" w:cs="Arial"/>
          <w:sz w:val="20"/>
          <w:szCs w:val="20"/>
        </w:rPr>
        <w:t>, portanto, como a base para que se possa, na atualidade, falar em participação popular no poder intermédio de um processo, no caso, o exercício da soberania que se instrumentaliza por meio do plebiscito, referendo, iniciativa popular, bem como pelo ajuizamento de ação popular. (LENZA, 2012, p. 1122).</w:t>
      </w:r>
    </w:p>
    <w:p w:rsidR="00727954" w:rsidRPr="003D6F3E" w:rsidRDefault="00727954" w:rsidP="00727954">
      <w:pPr>
        <w:pStyle w:val="SemEspaamento"/>
        <w:spacing w:line="360" w:lineRule="auto"/>
        <w:ind w:firstLine="709"/>
        <w:jc w:val="both"/>
        <w:rPr>
          <w:rFonts w:ascii="Arial" w:hAnsi="Arial" w:cs="Arial"/>
          <w:sz w:val="24"/>
          <w:szCs w:val="24"/>
        </w:rPr>
      </w:pPr>
    </w:p>
    <w:p w:rsidR="00727954" w:rsidRPr="003D6F3E" w:rsidRDefault="00727954" w:rsidP="00727954">
      <w:pPr>
        <w:pStyle w:val="SemEspaamento"/>
        <w:spacing w:line="360" w:lineRule="auto"/>
        <w:ind w:firstLine="709"/>
        <w:jc w:val="both"/>
        <w:rPr>
          <w:rFonts w:ascii="Arial" w:hAnsi="Arial" w:cs="Arial"/>
          <w:sz w:val="24"/>
          <w:szCs w:val="24"/>
        </w:rPr>
      </w:pPr>
      <w:r w:rsidRPr="003D6F3E">
        <w:rPr>
          <w:rFonts w:ascii="Arial" w:hAnsi="Arial" w:cs="Arial"/>
          <w:sz w:val="24"/>
          <w:szCs w:val="24"/>
        </w:rPr>
        <w:t>Diante do que foi apresentado, percebe-se que o nosso sistema governamental é formalmente estabelecido pela democracia semidireta, porém a democracia pluralista é capaz de reconhecer e administrar por meio de seus agentes políticos uma sociedade conflitiva, que possu</w:t>
      </w:r>
      <w:r>
        <w:rPr>
          <w:rFonts w:ascii="Arial" w:hAnsi="Arial" w:cs="Arial"/>
          <w:sz w:val="24"/>
          <w:szCs w:val="24"/>
        </w:rPr>
        <w:t>i</w:t>
      </w:r>
      <w:r w:rsidRPr="003D6F3E">
        <w:rPr>
          <w:rFonts w:ascii="Arial" w:hAnsi="Arial" w:cs="Arial"/>
          <w:sz w:val="24"/>
          <w:szCs w:val="24"/>
        </w:rPr>
        <w:t xml:space="preserve"> interesses diferentes e atitudes enérgicas, causadoras de conflitos entre as pluralidades de culturas, ideologias, classes sociais, pluralismo de partidos, pluralismo econômico, pluralismo de ideologias políticas representando a população no congresso ou em qualquer nível governamental e ainda pode-se afirmar em pluralismos de instituições de ensino.</w:t>
      </w:r>
    </w:p>
    <w:p w:rsidR="00727954" w:rsidRPr="003D6F3E" w:rsidRDefault="00727954" w:rsidP="00727954">
      <w:pPr>
        <w:pStyle w:val="SemEspaamento"/>
        <w:spacing w:line="360" w:lineRule="auto"/>
        <w:ind w:firstLine="709"/>
        <w:jc w:val="both"/>
        <w:rPr>
          <w:rFonts w:ascii="Arial" w:hAnsi="Arial" w:cs="Arial"/>
          <w:sz w:val="24"/>
          <w:szCs w:val="24"/>
        </w:rPr>
      </w:pPr>
      <w:r w:rsidRPr="003D6F3E">
        <w:rPr>
          <w:rFonts w:ascii="Arial" w:hAnsi="Arial" w:cs="Arial"/>
          <w:sz w:val="24"/>
          <w:szCs w:val="24"/>
        </w:rPr>
        <w:t xml:space="preserve">Ainda, algo que causa risco ao pluralismo democrático é a </w:t>
      </w:r>
      <w:proofErr w:type="spellStart"/>
      <w:r w:rsidRPr="003D6F3E">
        <w:rPr>
          <w:rFonts w:ascii="Arial" w:hAnsi="Arial" w:cs="Arial"/>
          <w:sz w:val="24"/>
          <w:szCs w:val="24"/>
        </w:rPr>
        <w:t>poliarquia</w:t>
      </w:r>
      <w:proofErr w:type="spellEnd"/>
      <w:r w:rsidRPr="003D6F3E">
        <w:rPr>
          <w:rFonts w:ascii="Arial" w:hAnsi="Arial" w:cs="Arial"/>
          <w:sz w:val="24"/>
          <w:szCs w:val="24"/>
        </w:rPr>
        <w:t xml:space="preserve">, </w:t>
      </w:r>
      <w:r>
        <w:rPr>
          <w:rFonts w:ascii="Arial" w:hAnsi="Arial" w:cs="Arial"/>
          <w:sz w:val="24"/>
          <w:szCs w:val="24"/>
        </w:rPr>
        <w:t>em que</w:t>
      </w:r>
      <w:r w:rsidRPr="003D6F3E">
        <w:rPr>
          <w:rFonts w:ascii="Arial" w:hAnsi="Arial" w:cs="Arial"/>
          <w:sz w:val="24"/>
          <w:szCs w:val="24"/>
        </w:rPr>
        <w:t xml:space="preserve"> determinadas classes se unem em busca de fortalecerem-se e chegar ao poder, porém, quando unidos, e posteriormente alcançando o poder, venha</w:t>
      </w:r>
      <w:r>
        <w:rPr>
          <w:rFonts w:ascii="Arial" w:hAnsi="Arial" w:cs="Arial"/>
          <w:sz w:val="24"/>
          <w:szCs w:val="24"/>
        </w:rPr>
        <w:t>m</w:t>
      </w:r>
      <w:r w:rsidRPr="003D6F3E">
        <w:rPr>
          <w:rFonts w:ascii="Arial" w:hAnsi="Arial" w:cs="Arial"/>
          <w:sz w:val="24"/>
          <w:szCs w:val="24"/>
        </w:rPr>
        <w:t xml:space="preserve"> </w:t>
      </w:r>
      <w:r>
        <w:rPr>
          <w:rFonts w:ascii="Arial" w:hAnsi="Arial" w:cs="Arial"/>
          <w:sz w:val="24"/>
          <w:szCs w:val="24"/>
        </w:rPr>
        <w:t xml:space="preserve">a </w:t>
      </w:r>
      <w:r w:rsidRPr="003D6F3E">
        <w:rPr>
          <w:rFonts w:ascii="Arial" w:hAnsi="Arial" w:cs="Arial"/>
          <w:sz w:val="24"/>
          <w:szCs w:val="24"/>
        </w:rPr>
        <w:t>ocorrer conflitos e divisões na sociedade.</w:t>
      </w:r>
    </w:p>
    <w:p w:rsidR="00727954" w:rsidRPr="003D6F3E" w:rsidRDefault="00727954" w:rsidP="00727954">
      <w:pPr>
        <w:pStyle w:val="SemEspaamento"/>
        <w:spacing w:line="360" w:lineRule="auto"/>
        <w:ind w:firstLine="709"/>
        <w:jc w:val="both"/>
        <w:rPr>
          <w:rFonts w:ascii="Arial" w:hAnsi="Arial" w:cs="Arial"/>
          <w:sz w:val="24"/>
          <w:szCs w:val="24"/>
        </w:rPr>
      </w:pPr>
      <w:r w:rsidRPr="003D6F3E">
        <w:rPr>
          <w:rFonts w:ascii="Arial" w:hAnsi="Arial" w:cs="Arial"/>
          <w:sz w:val="24"/>
          <w:szCs w:val="24"/>
        </w:rPr>
        <w:lastRenderedPageBreak/>
        <w:t xml:space="preserve">Importante mencionar o posicionamento pinçado da obra de José Afonso da Silva, que faz referência </w:t>
      </w:r>
      <w:r>
        <w:rPr>
          <w:rFonts w:ascii="Arial" w:hAnsi="Arial" w:cs="Arial"/>
          <w:sz w:val="24"/>
          <w:szCs w:val="24"/>
        </w:rPr>
        <w:t>à</w:t>
      </w:r>
      <w:r w:rsidRPr="003D6F3E">
        <w:rPr>
          <w:rFonts w:ascii="Arial" w:hAnsi="Arial" w:cs="Arial"/>
          <w:sz w:val="24"/>
          <w:szCs w:val="24"/>
        </w:rPr>
        <w:t xml:space="preserve"> democracia pluralista:</w:t>
      </w:r>
    </w:p>
    <w:p w:rsidR="00727954" w:rsidRPr="003D6F3E" w:rsidRDefault="00727954" w:rsidP="00727954">
      <w:pPr>
        <w:pStyle w:val="SemEspaamento"/>
        <w:spacing w:line="360" w:lineRule="auto"/>
        <w:ind w:firstLine="709"/>
        <w:jc w:val="both"/>
        <w:rPr>
          <w:rFonts w:ascii="Arial" w:hAnsi="Arial" w:cs="Arial"/>
          <w:sz w:val="24"/>
          <w:szCs w:val="24"/>
        </w:rPr>
      </w:pPr>
    </w:p>
    <w:p w:rsidR="00727954" w:rsidRPr="003D6F3E" w:rsidRDefault="00727954" w:rsidP="00727954">
      <w:pPr>
        <w:pStyle w:val="SemEspaamento"/>
        <w:ind w:left="2268"/>
        <w:jc w:val="both"/>
        <w:rPr>
          <w:rFonts w:ascii="Arial" w:hAnsi="Arial" w:cs="Arial"/>
          <w:sz w:val="20"/>
          <w:szCs w:val="20"/>
        </w:rPr>
      </w:pPr>
      <w:r w:rsidRPr="003D6F3E">
        <w:rPr>
          <w:rFonts w:ascii="Arial" w:hAnsi="Arial" w:cs="Arial"/>
          <w:sz w:val="20"/>
          <w:szCs w:val="20"/>
        </w:rPr>
        <w:t>O pluralismo é uma realidade, pois a sociedade se compõe de uma pluralidade de categorias sociais, de classes, grupos sociais, econômicos, culturais e ideológicos. Optar por uma sociedade pluralista significa acolher uma sociedade conflitiva, de interesses contraditórios e antinômicos. (SILVA, 2008, p. 143).</w:t>
      </w:r>
    </w:p>
    <w:p w:rsidR="00727954" w:rsidRPr="003D6F3E" w:rsidRDefault="00727954" w:rsidP="00727954">
      <w:pPr>
        <w:pStyle w:val="SemEspaamento"/>
        <w:spacing w:line="360" w:lineRule="auto"/>
        <w:ind w:firstLine="709"/>
        <w:jc w:val="both"/>
        <w:rPr>
          <w:rFonts w:ascii="Arial" w:hAnsi="Arial" w:cs="Arial"/>
          <w:sz w:val="24"/>
          <w:szCs w:val="24"/>
        </w:rPr>
      </w:pPr>
    </w:p>
    <w:p w:rsidR="00727954" w:rsidRPr="003D6F3E" w:rsidRDefault="00727954" w:rsidP="00727954">
      <w:pPr>
        <w:pStyle w:val="SemEspaamento"/>
        <w:spacing w:line="360" w:lineRule="auto"/>
        <w:ind w:firstLine="709"/>
        <w:jc w:val="both"/>
        <w:rPr>
          <w:rFonts w:ascii="Arial" w:hAnsi="Arial" w:cs="Arial"/>
          <w:sz w:val="24"/>
          <w:szCs w:val="24"/>
        </w:rPr>
      </w:pPr>
      <w:r w:rsidRPr="003D6F3E">
        <w:rPr>
          <w:rFonts w:ascii="Arial" w:hAnsi="Arial" w:cs="Arial"/>
          <w:sz w:val="24"/>
          <w:szCs w:val="24"/>
        </w:rPr>
        <w:t xml:space="preserve">Com base nos ensinamentos sobre democracia e suas espécies, a aplicada formalmente é a semidireta, conforme aponta o jurista Bonavides, porém não se deve deixar de estudar as duas classificações, como se buscou fazer nos itens anteriormente lapidados. </w:t>
      </w:r>
    </w:p>
    <w:p w:rsidR="00727954" w:rsidRPr="003D6F3E" w:rsidRDefault="00727954" w:rsidP="00727954">
      <w:pPr>
        <w:spacing w:after="0" w:line="360" w:lineRule="auto"/>
        <w:jc w:val="both"/>
        <w:rPr>
          <w:rFonts w:ascii="Arial" w:hAnsi="Arial" w:cs="Arial"/>
          <w:b/>
          <w:sz w:val="24"/>
          <w:szCs w:val="24"/>
        </w:rPr>
      </w:pPr>
    </w:p>
    <w:p w:rsidR="00727954" w:rsidRDefault="00727954" w:rsidP="00841D40">
      <w:pPr>
        <w:pStyle w:val="Ttulo2"/>
        <w:spacing w:before="0" w:line="360" w:lineRule="auto"/>
        <w:jc w:val="both"/>
        <w:rPr>
          <w:rFonts w:ascii="Arial" w:hAnsi="Arial" w:cs="Arial"/>
          <w:b w:val="0"/>
          <w:color w:val="auto"/>
          <w:sz w:val="24"/>
          <w:szCs w:val="24"/>
        </w:rPr>
      </w:pPr>
      <w:bookmarkStart w:id="14" w:name="_Toc370264363"/>
      <w:r w:rsidRPr="006E494E">
        <w:rPr>
          <w:rFonts w:ascii="Arial" w:hAnsi="Arial" w:cs="Arial"/>
          <w:b w:val="0"/>
          <w:color w:val="auto"/>
          <w:sz w:val="24"/>
          <w:szCs w:val="24"/>
        </w:rPr>
        <w:t>2.2 PRINCÍPIOS DEMOCRÁTICOS E PRINCÍPIOS CONSTITUCIONAIS RELEVANTES AO TRABALHO</w:t>
      </w:r>
      <w:bookmarkEnd w:id="14"/>
    </w:p>
    <w:p w:rsidR="00841D40" w:rsidRDefault="00841D40" w:rsidP="006E494E">
      <w:pPr>
        <w:pStyle w:val="Ttulo3"/>
        <w:spacing w:before="0" w:line="360" w:lineRule="auto"/>
        <w:jc w:val="both"/>
        <w:rPr>
          <w:rFonts w:ascii="Arial" w:hAnsi="Arial" w:cs="Arial"/>
          <w:color w:val="auto"/>
          <w:sz w:val="24"/>
          <w:szCs w:val="24"/>
        </w:rPr>
      </w:pPr>
      <w:bookmarkStart w:id="15" w:name="_Toc370264364"/>
    </w:p>
    <w:p w:rsidR="00727954" w:rsidRPr="006E494E" w:rsidRDefault="00727954" w:rsidP="006E494E">
      <w:pPr>
        <w:pStyle w:val="Ttulo3"/>
        <w:spacing w:before="0" w:line="360" w:lineRule="auto"/>
        <w:jc w:val="both"/>
        <w:rPr>
          <w:rFonts w:ascii="Arial" w:hAnsi="Arial" w:cs="Arial"/>
          <w:color w:val="auto"/>
          <w:sz w:val="24"/>
          <w:szCs w:val="24"/>
        </w:rPr>
      </w:pPr>
      <w:r w:rsidRPr="006E494E">
        <w:rPr>
          <w:rFonts w:ascii="Arial" w:hAnsi="Arial" w:cs="Arial"/>
          <w:color w:val="auto"/>
          <w:sz w:val="24"/>
          <w:szCs w:val="24"/>
        </w:rPr>
        <w:t>2.2.1 Princípios democráticos</w:t>
      </w:r>
      <w:bookmarkEnd w:id="15"/>
    </w:p>
    <w:p w:rsidR="00727954" w:rsidRPr="003D6F3E" w:rsidRDefault="00727954" w:rsidP="00727954">
      <w:pPr>
        <w:spacing w:after="0" w:line="360" w:lineRule="auto"/>
        <w:jc w:val="both"/>
        <w:rPr>
          <w:rFonts w:ascii="Arial" w:hAnsi="Arial" w:cs="Arial"/>
          <w:sz w:val="24"/>
          <w:szCs w:val="24"/>
        </w:rPr>
      </w:pP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Pode-se dizer que os princípios democráticos se dividem em dois, embora existam alguns doutrinadores que afirmam ter</w:t>
      </w:r>
      <w:r>
        <w:rPr>
          <w:rFonts w:ascii="Arial" w:hAnsi="Arial" w:cs="Arial"/>
          <w:sz w:val="24"/>
          <w:szCs w:val="24"/>
        </w:rPr>
        <w:t>,</w:t>
      </w:r>
      <w:r w:rsidRPr="003D6F3E">
        <w:rPr>
          <w:rFonts w:ascii="Arial" w:hAnsi="Arial" w:cs="Arial"/>
          <w:sz w:val="24"/>
          <w:szCs w:val="24"/>
        </w:rPr>
        <w:t xml:space="preserve"> além dos princípios da soberania popular e vontade popular, os princípios da liberdade, igualdade e maioria.</w:t>
      </w:r>
    </w:p>
    <w:p w:rsidR="00727954" w:rsidRPr="003D6F3E" w:rsidRDefault="00727954" w:rsidP="00727954">
      <w:pPr>
        <w:spacing w:after="0" w:line="360" w:lineRule="auto"/>
        <w:ind w:firstLine="709"/>
        <w:jc w:val="both"/>
        <w:rPr>
          <w:rFonts w:ascii="Arial" w:hAnsi="Arial" w:cs="Arial"/>
          <w:sz w:val="24"/>
          <w:szCs w:val="24"/>
        </w:rPr>
      </w:pPr>
      <w:r>
        <w:rPr>
          <w:rFonts w:ascii="Arial" w:hAnsi="Arial" w:cs="Arial"/>
          <w:sz w:val="24"/>
          <w:szCs w:val="24"/>
        </w:rPr>
        <w:t>A</w:t>
      </w:r>
      <w:r w:rsidRPr="003D6F3E">
        <w:rPr>
          <w:rFonts w:ascii="Arial" w:hAnsi="Arial" w:cs="Arial"/>
          <w:sz w:val="24"/>
          <w:szCs w:val="24"/>
        </w:rPr>
        <w:t xml:space="preserve"> liberdade, igualdade e maioria são elementos que compõem a efetiva existência da democracia, </w:t>
      </w:r>
      <w:r>
        <w:rPr>
          <w:rFonts w:ascii="Arial" w:hAnsi="Arial" w:cs="Arial"/>
          <w:sz w:val="24"/>
          <w:szCs w:val="24"/>
        </w:rPr>
        <w:t xml:space="preserve">pois </w:t>
      </w:r>
      <w:r w:rsidRPr="003D6F3E">
        <w:rPr>
          <w:rFonts w:ascii="Arial" w:hAnsi="Arial" w:cs="Arial"/>
          <w:sz w:val="24"/>
          <w:szCs w:val="24"/>
        </w:rPr>
        <w:t>são peças</w:t>
      </w:r>
      <w:r>
        <w:rPr>
          <w:rFonts w:ascii="Arial" w:hAnsi="Arial" w:cs="Arial"/>
          <w:sz w:val="24"/>
          <w:szCs w:val="24"/>
        </w:rPr>
        <w:t>-</w:t>
      </w:r>
      <w:r w:rsidRPr="003D6F3E">
        <w:rPr>
          <w:rFonts w:ascii="Arial" w:hAnsi="Arial" w:cs="Arial"/>
          <w:sz w:val="24"/>
          <w:szCs w:val="24"/>
        </w:rPr>
        <w:t>chave na composição do verdadeiro significado democrático, não sendo em primeiro momento princípios, como bem colocado por Aristóteles, em trecho pinçado da obra de José Afonso da Silva:</w:t>
      </w:r>
    </w:p>
    <w:p w:rsidR="00727954" w:rsidRPr="003D6F3E" w:rsidRDefault="00727954" w:rsidP="00727954">
      <w:pPr>
        <w:spacing w:after="0" w:line="360" w:lineRule="auto"/>
        <w:ind w:firstLine="709"/>
        <w:jc w:val="both"/>
        <w:rPr>
          <w:rFonts w:ascii="Arial" w:hAnsi="Arial" w:cs="Arial"/>
          <w:sz w:val="24"/>
          <w:szCs w:val="24"/>
        </w:rPr>
      </w:pPr>
    </w:p>
    <w:p w:rsidR="00727954" w:rsidRPr="003D6F3E" w:rsidRDefault="00727954" w:rsidP="00727954">
      <w:pPr>
        <w:spacing w:after="0" w:line="240" w:lineRule="auto"/>
        <w:ind w:left="2268"/>
        <w:jc w:val="both"/>
        <w:rPr>
          <w:rFonts w:ascii="Arial" w:hAnsi="Arial" w:cs="Arial"/>
          <w:sz w:val="20"/>
          <w:szCs w:val="20"/>
        </w:rPr>
      </w:pPr>
      <w:r w:rsidRPr="003D6F3E">
        <w:rPr>
          <w:rFonts w:ascii="Arial" w:hAnsi="Arial" w:cs="Arial"/>
          <w:sz w:val="20"/>
          <w:szCs w:val="20"/>
        </w:rPr>
        <w:t>Aristóteles, como se nota, não chega a declarar que a igualdade e a liberdade sejam princípios da democracia. Coloca-as, acertadamente, como fundamentos (valores) dela; (SILVA, 2008, p. 129).</w:t>
      </w:r>
    </w:p>
    <w:p w:rsidR="00727954" w:rsidRPr="003D6F3E" w:rsidRDefault="00727954" w:rsidP="00727954">
      <w:pPr>
        <w:spacing w:after="0" w:line="360" w:lineRule="auto"/>
        <w:ind w:firstLine="709"/>
        <w:jc w:val="both"/>
        <w:rPr>
          <w:rFonts w:ascii="Arial" w:hAnsi="Arial" w:cs="Arial"/>
          <w:sz w:val="24"/>
          <w:szCs w:val="24"/>
        </w:rPr>
      </w:pP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Com a devida observância ao texto acima, faz-se necessária elucidação dos então princípios da democracia, iniciando-se com o da soberania popular e em seguida o princípio da vontade popular.</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O princípio da soberania popular aponta que todo o poder é advindo do povo, que o exerce na hora de escolher seus representantes ou até mesmo de forma direta, ou seja, democracia semidireta.</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lastRenderedPageBreak/>
        <w:t xml:space="preserve">Já o princípio da vontade popular diz respeito </w:t>
      </w:r>
      <w:r>
        <w:rPr>
          <w:rFonts w:ascii="Arial" w:hAnsi="Arial" w:cs="Arial"/>
          <w:sz w:val="24"/>
          <w:szCs w:val="24"/>
        </w:rPr>
        <w:t>à</w:t>
      </w:r>
      <w:r w:rsidRPr="003D6F3E">
        <w:rPr>
          <w:rFonts w:ascii="Arial" w:hAnsi="Arial" w:cs="Arial"/>
          <w:sz w:val="24"/>
          <w:szCs w:val="24"/>
        </w:rPr>
        <w:t xml:space="preserve"> livre escolha de seus representantes, ou até mesmo de forma representativa ou não. É onde se pratica a livre vontade de escolha, onde o povo escolhe através de iniciativa própria, e sem interferência de quem quer que seja, sobre os seus representantes.</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Cabe frisar que os princípios democráticos apontados acima podem variar na medida em que se passam os anos, devendo existir a consonância com a sociedade.</w:t>
      </w:r>
    </w:p>
    <w:p w:rsidR="00727954" w:rsidRPr="003D6F3E" w:rsidRDefault="00727954" w:rsidP="00727954">
      <w:pPr>
        <w:spacing w:after="0" w:line="360" w:lineRule="auto"/>
        <w:ind w:firstLine="709"/>
        <w:jc w:val="both"/>
        <w:rPr>
          <w:rFonts w:ascii="Arial" w:hAnsi="Arial" w:cs="Arial"/>
          <w:sz w:val="24"/>
          <w:szCs w:val="24"/>
        </w:rPr>
      </w:pPr>
    </w:p>
    <w:p w:rsidR="00727954" w:rsidRPr="006E494E" w:rsidRDefault="00727954" w:rsidP="006E494E">
      <w:pPr>
        <w:pStyle w:val="Ttulo3"/>
        <w:spacing w:before="0" w:line="360" w:lineRule="auto"/>
        <w:jc w:val="both"/>
        <w:rPr>
          <w:rFonts w:ascii="Arial" w:hAnsi="Arial" w:cs="Arial"/>
          <w:color w:val="auto"/>
          <w:sz w:val="24"/>
          <w:szCs w:val="24"/>
        </w:rPr>
      </w:pPr>
      <w:bookmarkStart w:id="16" w:name="_Toc370264365"/>
      <w:r w:rsidRPr="006E494E">
        <w:rPr>
          <w:rFonts w:ascii="Arial" w:hAnsi="Arial" w:cs="Arial"/>
          <w:color w:val="auto"/>
          <w:sz w:val="24"/>
          <w:szCs w:val="24"/>
        </w:rPr>
        <w:t>2.2.2 Direitos e deveres constitucionais individuais e coletivos relevantes</w:t>
      </w:r>
      <w:bookmarkEnd w:id="16"/>
      <w:r w:rsidRPr="006E494E">
        <w:rPr>
          <w:rFonts w:ascii="Arial" w:hAnsi="Arial" w:cs="Arial"/>
          <w:color w:val="auto"/>
          <w:sz w:val="24"/>
          <w:szCs w:val="24"/>
        </w:rPr>
        <w:t xml:space="preserve"> </w:t>
      </w:r>
    </w:p>
    <w:p w:rsidR="00727954" w:rsidRPr="003D6F3E" w:rsidRDefault="00727954" w:rsidP="00727954">
      <w:pPr>
        <w:spacing w:after="0" w:line="360" w:lineRule="auto"/>
        <w:ind w:firstLine="709"/>
        <w:jc w:val="both"/>
        <w:rPr>
          <w:rFonts w:ascii="Arial" w:hAnsi="Arial" w:cs="Arial"/>
          <w:sz w:val="24"/>
          <w:szCs w:val="24"/>
        </w:rPr>
      </w:pP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 xml:space="preserve">A nossa </w:t>
      </w:r>
      <w:r>
        <w:rPr>
          <w:rFonts w:ascii="Arial" w:hAnsi="Arial" w:cs="Arial"/>
          <w:sz w:val="24"/>
          <w:szCs w:val="24"/>
        </w:rPr>
        <w:t xml:space="preserve">Carta </w:t>
      </w:r>
      <w:r w:rsidRPr="008D6516">
        <w:rPr>
          <w:rFonts w:ascii="Arial" w:hAnsi="Arial" w:cs="Arial"/>
          <w:sz w:val="24"/>
          <w:szCs w:val="24"/>
        </w:rPr>
        <w:t>Magna</w:t>
      </w:r>
      <w:r w:rsidRPr="003D6F3E">
        <w:rPr>
          <w:rFonts w:ascii="Arial" w:hAnsi="Arial" w:cs="Arial"/>
          <w:sz w:val="24"/>
          <w:szCs w:val="24"/>
        </w:rPr>
        <w:t xml:space="preserve"> (Constituição Federal de 1988) dispõe que todos são </w:t>
      </w:r>
      <w:proofErr w:type="gramStart"/>
      <w:r w:rsidRPr="003D6F3E">
        <w:rPr>
          <w:rFonts w:ascii="Arial" w:hAnsi="Arial" w:cs="Arial"/>
          <w:sz w:val="24"/>
          <w:szCs w:val="24"/>
        </w:rPr>
        <w:t>iguais perante a lei, sem qualquer distinção de sexo, raça</w:t>
      </w:r>
      <w:proofErr w:type="gramEnd"/>
      <w:r w:rsidRPr="003D6F3E">
        <w:rPr>
          <w:rFonts w:ascii="Arial" w:hAnsi="Arial" w:cs="Arial"/>
          <w:sz w:val="24"/>
          <w:szCs w:val="24"/>
        </w:rPr>
        <w:t>, cor ou convicção política e ou religiosa, devendo todos ser respeitados conforme a lei, existindo as devidas penalidades civis e criminais caso exista algum descumprimento do dispositivo legal.</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Outro ponto importante a ser destacado é que a nossa CF/88 assegura a livre manifestação do pensamento, manifestação de opinião, possibilidade de a sociedade expressar suas ideias, reunir-se para discutir assuntos políticos e manifestar-se de forma ordeira e pacífica de temas relevantes para a coletividade, sem que exista qualquer tipo de impedimento para isso.</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Nes</w:t>
      </w:r>
      <w:r>
        <w:rPr>
          <w:rFonts w:ascii="Arial" w:hAnsi="Arial" w:cs="Arial"/>
          <w:sz w:val="24"/>
          <w:szCs w:val="24"/>
        </w:rPr>
        <w:t>s</w:t>
      </w:r>
      <w:r w:rsidRPr="003D6F3E">
        <w:rPr>
          <w:rFonts w:ascii="Arial" w:hAnsi="Arial" w:cs="Arial"/>
          <w:sz w:val="24"/>
          <w:szCs w:val="24"/>
        </w:rPr>
        <w:t>e contexto, destaca-se que temos a liberdade da pessoa física, liberdade de pensamento, liberdade de expressão coletiva, liberdade de ação profissional e liberdade de conteúdos econômicos e sociais.</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Para atender as expectativas do objeto des</w:t>
      </w:r>
      <w:r>
        <w:rPr>
          <w:rFonts w:ascii="Arial" w:hAnsi="Arial" w:cs="Arial"/>
          <w:sz w:val="24"/>
          <w:szCs w:val="24"/>
        </w:rPr>
        <w:t>s</w:t>
      </w:r>
      <w:r w:rsidRPr="003D6F3E">
        <w:rPr>
          <w:rFonts w:ascii="Arial" w:hAnsi="Arial" w:cs="Arial"/>
          <w:sz w:val="24"/>
          <w:szCs w:val="24"/>
        </w:rPr>
        <w:t>e estudo, cabe dissertar sobre a liberdade de pensamento, a qual consiste da faculdade do indivíduo poder expressar de forma completa as suas ideias sobre política, políticos, culturas, religião, enfim, colocar de maneira ampla suas ideias.</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Tal garantia é ceifada quando o agente, na emin</w:t>
      </w:r>
      <w:r>
        <w:rPr>
          <w:rFonts w:ascii="Arial" w:hAnsi="Arial" w:cs="Arial"/>
          <w:sz w:val="24"/>
          <w:szCs w:val="24"/>
        </w:rPr>
        <w:t>ê</w:t>
      </w:r>
      <w:r w:rsidRPr="003D6F3E">
        <w:rPr>
          <w:rFonts w:ascii="Arial" w:hAnsi="Arial" w:cs="Arial"/>
          <w:sz w:val="24"/>
          <w:szCs w:val="24"/>
        </w:rPr>
        <w:t>ncia de colocar em pr</w:t>
      </w:r>
      <w:r>
        <w:rPr>
          <w:rFonts w:ascii="Arial" w:hAnsi="Arial" w:cs="Arial"/>
          <w:sz w:val="24"/>
          <w:szCs w:val="24"/>
        </w:rPr>
        <w:t>á</w:t>
      </w:r>
      <w:r w:rsidRPr="003D6F3E">
        <w:rPr>
          <w:rFonts w:ascii="Arial" w:hAnsi="Arial" w:cs="Arial"/>
          <w:sz w:val="24"/>
          <w:szCs w:val="24"/>
        </w:rPr>
        <w:t xml:space="preserve">tica seu pensamento, é proibido por um determinado regime político ou dispositivo legal, o qual </w:t>
      </w:r>
      <w:r>
        <w:rPr>
          <w:rFonts w:ascii="Arial" w:hAnsi="Arial" w:cs="Arial"/>
          <w:sz w:val="24"/>
          <w:szCs w:val="24"/>
        </w:rPr>
        <w:t xml:space="preserve">se </w:t>
      </w:r>
      <w:r w:rsidRPr="003D6F3E">
        <w:rPr>
          <w:rFonts w:ascii="Arial" w:hAnsi="Arial" w:cs="Arial"/>
          <w:sz w:val="24"/>
          <w:szCs w:val="24"/>
        </w:rPr>
        <w:t>encontra em confronto com o regulamento legal geral.</w:t>
      </w:r>
    </w:p>
    <w:p w:rsidR="00727954" w:rsidRPr="003D6F3E" w:rsidRDefault="00727954" w:rsidP="00727954">
      <w:pPr>
        <w:spacing w:after="0" w:line="360" w:lineRule="auto"/>
        <w:ind w:firstLine="709"/>
        <w:jc w:val="both"/>
        <w:rPr>
          <w:rFonts w:ascii="Arial" w:hAnsi="Arial" w:cs="Arial"/>
          <w:sz w:val="24"/>
          <w:szCs w:val="24"/>
        </w:rPr>
      </w:pPr>
      <w:r>
        <w:rPr>
          <w:rFonts w:ascii="Arial" w:hAnsi="Arial" w:cs="Arial"/>
          <w:sz w:val="24"/>
          <w:szCs w:val="24"/>
        </w:rPr>
        <w:t>O</w:t>
      </w:r>
      <w:r w:rsidRPr="003D6F3E">
        <w:rPr>
          <w:rFonts w:ascii="Arial" w:hAnsi="Arial" w:cs="Arial"/>
          <w:sz w:val="24"/>
          <w:szCs w:val="24"/>
        </w:rPr>
        <w:t xml:space="preserve"> princípio da liberdade de pensamento acaba trazendo consigo outros princípios e garantias, do tipo</w:t>
      </w:r>
      <w:r>
        <w:rPr>
          <w:rFonts w:ascii="Arial" w:hAnsi="Arial" w:cs="Arial"/>
          <w:sz w:val="24"/>
          <w:szCs w:val="24"/>
        </w:rPr>
        <w:t>:</w:t>
      </w:r>
      <w:r w:rsidRPr="003D6F3E">
        <w:rPr>
          <w:rFonts w:ascii="Arial" w:hAnsi="Arial" w:cs="Arial"/>
          <w:sz w:val="24"/>
          <w:szCs w:val="24"/>
        </w:rPr>
        <w:t xml:space="preserve"> liberdade de opinião, liberdade de comunicação, liberdade religiosa, dentre outras.</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Com relação à liberdade de pensamento, pode-se pinçar o seguinte:</w:t>
      </w:r>
    </w:p>
    <w:p w:rsidR="00727954" w:rsidRPr="003D6F3E" w:rsidRDefault="00727954" w:rsidP="00727954">
      <w:pPr>
        <w:spacing w:after="0" w:line="360" w:lineRule="auto"/>
        <w:ind w:firstLine="709"/>
        <w:jc w:val="both"/>
        <w:rPr>
          <w:rFonts w:ascii="Arial" w:hAnsi="Arial" w:cs="Arial"/>
          <w:sz w:val="24"/>
          <w:szCs w:val="24"/>
        </w:rPr>
      </w:pPr>
    </w:p>
    <w:p w:rsidR="00727954" w:rsidRPr="003D6F3E" w:rsidRDefault="00727954" w:rsidP="00727954">
      <w:pPr>
        <w:spacing w:after="0" w:line="240" w:lineRule="auto"/>
        <w:ind w:left="2268"/>
        <w:jc w:val="both"/>
        <w:rPr>
          <w:rFonts w:ascii="Arial" w:hAnsi="Arial" w:cs="Arial"/>
          <w:sz w:val="20"/>
          <w:szCs w:val="20"/>
        </w:rPr>
      </w:pPr>
      <w:r w:rsidRPr="003D6F3E">
        <w:rPr>
          <w:rFonts w:ascii="Arial" w:hAnsi="Arial" w:cs="Arial"/>
          <w:sz w:val="20"/>
          <w:szCs w:val="20"/>
        </w:rPr>
        <w:lastRenderedPageBreak/>
        <w:t>A liberdade de pensamento – segundo Sampaio Dória – “É o direito de exprimir, por qualquer forma, o que se pens</w:t>
      </w:r>
      <w:r>
        <w:rPr>
          <w:rFonts w:ascii="Arial" w:hAnsi="Arial" w:cs="Arial"/>
          <w:sz w:val="20"/>
          <w:szCs w:val="20"/>
        </w:rPr>
        <w:t>a</w:t>
      </w:r>
      <w:r w:rsidRPr="003D6F3E">
        <w:rPr>
          <w:rFonts w:ascii="Arial" w:hAnsi="Arial" w:cs="Arial"/>
          <w:sz w:val="20"/>
          <w:szCs w:val="20"/>
        </w:rPr>
        <w:t xml:space="preserve"> </w:t>
      </w:r>
      <w:r>
        <w:rPr>
          <w:rFonts w:ascii="Arial" w:hAnsi="Arial" w:cs="Arial"/>
          <w:sz w:val="20"/>
          <w:szCs w:val="20"/>
        </w:rPr>
        <w:t>sobre</w:t>
      </w:r>
      <w:r w:rsidRPr="003D6F3E">
        <w:rPr>
          <w:rFonts w:ascii="Arial" w:hAnsi="Arial" w:cs="Arial"/>
          <w:sz w:val="20"/>
          <w:szCs w:val="20"/>
        </w:rPr>
        <w:t xml:space="preserve"> ciência, religião, arte, ou o que for”. (SILVA, 2008, p. 241).</w:t>
      </w:r>
    </w:p>
    <w:p w:rsidR="00727954" w:rsidRPr="003D6F3E" w:rsidRDefault="00727954" w:rsidP="00727954">
      <w:pPr>
        <w:spacing w:after="0" w:line="360" w:lineRule="auto"/>
        <w:ind w:firstLine="709"/>
        <w:jc w:val="both"/>
        <w:rPr>
          <w:rFonts w:ascii="Arial" w:hAnsi="Arial" w:cs="Arial"/>
          <w:sz w:val="24"/>
          <w:szCs w:val="24"/>
        </w:rPr>
      </w:pP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Com relação ao apontado acima, percebe</w:t>
      </w:r>
      <w:r>
        <w:rPr>
          <w:rFonts w:ascii="Arial" w:hAnsi="Arial" w:cs="Arial"/>
          <w:sz w:val="24"/>
          <w:szCs w:val="24"/>
        </w:rPr>
        <w:t>-se</w:t>
      </w:r>
      <w:r w:rsidRPr="003D6F3E">
        <w:rPr>
          <w:rFonts w:ascii="Arial" w:hAnsi="Arial" w:cs="Arial"/>
          <w:sz w:val="24"/>
          <w:szCs w:val="24"/>
        </w:rPr>
        <w:t xml:space="preserve"> que pelo fato d</w:t>
      </w:r>
      <w:r>
        <w:rPr>
          <w:rFonts w:ascii="Arial" w:hAnsi="Arial" w:cs="Arial"/>
          <w:sz w:val="24"/>
          <w:szCs w:val="24"/>
        </w:rPr>
        <w:t xml:space="preserve">e </w:t>
      </w:r>
      <w:r w:rsidRPr="003D6F3E">
        <w:rPr>
          <w:rFonts w:ascii="Arial" w:hAnsi="Arial" w:cs="Arial"/>
          <w:sz w:val="24"/>
          <w:szCs w:val="24"/>
        </w:rPr>
        <w:t>o homem ser um ser racional e social necessita expor suas opiniões, para que assim possa construir ideias e adquirir conhecimentos, isso acaba se tornando uma necessidade humana, não apenas uma faculdade.</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 xml:space="preserve">Dentro da liberdade de pensamento, destaca-se a liberdade de opinião, </w:t>
      </w:r>
      <w:r>
        <w:rPr>
          <w:rFonts w:ascii="Arial" w:hAnsi="Arial" w:cs="Arial"/>
          <w:sz w:val="24"/>
          <w:szCs w:val="24"/>
        </w:rPr>
        <w:t xml:space="preserve">na qual </w:t>
      </w:r>
      <w:r w:rsidRPr="003D6F3E">
        <w:rPr>
          <w:rFonts w:ascii="Arial" w:hAnsi="Arial" w:cs="Arial"/>
          <w:sz w:val="24"/>
          <w:szCs w:val="24"/>
        </w:rPr>
        <w:t>os indivíduos t</w:t>
      </w:r>
      <w:r>
        <w:rPr>
          <w:rFonts w:ascii="Arial" w:hAnsi="Arial" w:cs="Arial"/>
          <w:sz w:val="24"/>
          <w:szCs w:val="24"/>
        </w:rPr>
        <w:t>ê</w:t>
      </w:r>
      <w:r w:rsidRPr="003D6F3E">
        <w:rPr>
          <w:rFonts w:ascii="Arial" w:hAnsi="Arial" w:cs="Arial"/>
          <w:sz w:val="24"/>
          <w:szCs w:val="24"/>
        </w:rPr>
        <w:t>m a garantia de expressarem suas opiniões em fatos sociais, frequentemente, por exemplo, detentores da liberdade de opinião política sobre determinada matéria ou postulante.</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Tal prerrogativa acaba sendo subsidiaria da liberdade de pensamento, pois se pensa, logo, se opina.</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A nossa atual Constituição estabelece parâmetros sobre as duas espécies de liberdades apontadas acima, como se observa:</w:t>
      </w:r>
    </w:p>
    <w:p w:rsidR="00727954" w:rsidRPr="003D6F3E" w:rsidRDefault="00727954" w:rsidP="00727954">
      <w:pPr>
        <w:spacing w:after="0" w:line="360" w:lineRule="auto"/>
        <w:ind w:firstLine="709"/>
        <w:jc w:val="both"/>
        <w:rPr>
          <w:rFonts w:ascii="Arial" w:hAnsi="Arial" w:cs="Arial"/>
          <w:sz w:val="24"/>
          <w:szCs w:val="24"/>
        </w:rPr>
      </w:pPr>
    </w:p>
    <w:p w:rsidR="00727954" w:rsidRPr="003D6F3E" w:rsidRDefault="00727954" w:rsidP="00727954">
      <w:pPr>
        <w:spacing w:after="0" w:line="240" w:lineRule="auto"/>
        <w:ind w:left="2268"/>
        <w:jc w:val="both"/>
        <w:rPr>
          <w:rFonts w:ascii="Arial" w:hAnsi="Arial" w:cs="Arial"/>
          <w:sz w:val="20"/>
          <w:szCs w:val="20"/>
        </w:rPr>
      </w:pPr>
      <w:r w:rsidRPr="003D6F3E">
        <w:rPr>
          <w:rFonts w:ascii="Arial" w:hAnsi="Arial" w:cs="Arial"/>
          <w:sz w:val="20"/>
          <w:szCs w:val="20"/>
        </w:rPr>
        <w:t xml:space="preserve">A Constituição a reconhece nessas duas dimensões. Como pensamento íntimo, prevê a </w:t>
      </w:r>
      <w:r w:rsidRPr="003D6F3E">
        <w:rPr>
          <w:rFonts w:ascii="Arial" w:hAnsi="Arial" w:cs="Arial"/>
          <w:i/>
          <w:sz w:val="20"/>
          <w:szCs w:val="20"/>
        </w:rPr>
        <w:t xml:space="preserve">liberdade de consciência e de crença, </w:t>
      </w:r>
      <w:r w:rsidRPr="003D6F3E">
        <w:rPr>
          <w:rFonts w:ascii="Arial" w:hAnsi="Arial" w:cs="Arial"/>
          <w:sz w:val="20"/>
          <w:szCs w:val="20"/>
        </w:rPr>
        <w:t xml:space="preserve">que declara inviolável (art. 5º, VI), como a de </w:t>
      </w:r>
      <w:r w:rsidRPr="003D6F3E">
        <w:rPr>
          <w:rFonts w:ascii="Arial" w:hAnsi="Arial" w:cs="Arial"/>
          <w:i/>
          <w:sz w:val="20"/>
          <w:szCs w:val="20"/>
        </w:rPr>
        <w:t xml:space="preserve">crença religiosa e de convicção filosófica ou política </w:t>
      </w:r>
      <w:r w:rsidRPr="003D6F3E">
        <w:rPr>
          <w:rFonts w:ascii="Arial" w:hAnsi="Arial" w:cs="Arial"/>
          <w:sz w:val="20"/>
          <w:szCs w:val="20"/>
        </w:rPr>
        <w:t>(art. 5º, VIII). (SILVA, 2008, p. 242).</w:t>
      </w:r>
    </w:p>
    <w:p w:rsidR="00727954" w:rsidRPr="003D6F3E" w:rsidRDefault="00727954" w:rsidP="00727954">
      <w:pPr>
        <w:spacing w:after="0" w:line="360" w:lineRule="auto"/>
        <w:ind w:firstLine="709"/>
        <w:jc w:val="both"/>
        <w:rPr>
          <w:rFonts w:ascii="Arial" w:hAnsi="Arial" w:cs="Arial"/>
          <w:sz w:val="24"/>
          <w:szCs w:val="24"/>
        </w:rPr>
      </w:pP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 xml:space="preserve">Frisa-se ainda a liberdade de comunicação, que consiste na possibilidade de difusão e circulação do pensamento do indivíduo, sem qualquer limitação por questões políticas ideológicas, limitações legislativas que possam dificultar e atrapalhar de forma significativa a propagação da opinião das pessoas, a cominação de </w:t>
      </w:r>
      <w:r w:rsidRPr="00997A23">
        <w:rPr>
          <w:rFonts w:ascii="Arial" w:hAnsi="Arial" w:cs="Arial"/>
          <w:sz w:val="24"/>
          <w:szCs w:val="24"/>
        </w:rPr>
        <w:t>autorização de autoridade</w:t>
      </w:r>
      <w:r w:rsidRPr="003D6F3E">
        <w:rPr>
          <w:rFonts w:ascii="Arial" w:hAnsi="Arial" w:cs="Arial"/>
          <w:sz w:val="24"/>
          <w:szCs w:val="24"/>
        </w:rPr>
        <w:t xml:space="preserve"> para publicação de opinião em meio de comunicação.</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 xml:space="preserve">Na mesma linha, a liberdade de manifestação do pensamento, a qual é assegurada no art. 5º, IV, da nossa Constituição Federal de 1988, porém, como bem retrata o dispositivo apontado, é livre a manifestação de pensamento, </w:t>
      </w:r>
      <w:r>
        <w:rPr>
          <w:rFonts w:ascii="Arial" w:hAnsi="Arial" w:cs="Arial"/>
          <w:sz w:val="24"/>
          <w:szCs w:val="24"/>
        </w:rPr>
        <w:t>mas</w:t>
      </w:r>
      <w:r w:rsidRPr="003D6F3E">
        <w:rPr>
          <w:rFonts w:ascii="Arial" w:hAnsi="Arial" w:cs="Arial"/>
          <w:sz w:val="24"/>
          <w:szCs w:val="24"/>
        </w:rPr>
        <w:t xml:space="preserve"> é vedado o anonimato, ou seja, é ilegal a manifestação anônima de pensamento, assegurando assim o direito de resposta ou até mesmo questionamento, principalmente quando o pensamento se referir a uma determinada pessoa, a qual deverá saber quem expressou o pensamento, para contradizê-lo</w:t>
      </w:r>
      <w:r>
        <w:rPr>
          <w:rFonts w:ascii="Arial" w:hAnsi="Arial" w:cs="Arial"/>
          <w:sz w:val="24"/>
          <w:szCs w:val="24"/>
        </w:rPr>
        <w:t>,</w:t>
      </w:r>
      <w:r w:rsidRPr="003D6F3E">
        <w:rPr>
          <w:rFonts w:ascii="Arial" w:hAnsi="Arial" w:cs="Arial"/>
          <w:sz w:val="24"/>
          <w:szCs w:val="24"/>
        </w:rPr>
        <w:t xml:space="preserve"> se necessário e se quiser.</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Também se consagra a liberdade de informação geral, a qual dispõe sobre a liberdade de informar determinada situação ou fato, ou deles terem conhecimento.</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Tal possibilidade se esclarece no seguinte entendimento:</w:t>
      </w:r>
    </w:p>
    <w:p w:rsidR="00727954" w:rsidRPr="003D6F3E" w:rsidRDefault="00727954" w:rsidP="00727954">
      <w:pPr>
        <w:spacing w:after="0" w:line="360" w:lineRule="auto"/>
        <w:ind w:firstLine="709"/>
        <w:jc w:val="both"/>
        <w:rPr>
          <w:rFonts w:ascii="Arial" w:hAnsi="Arial" w:cs="Arial"/>
          <w:sz w:val="24"/>
          <w:szCs w:val="24"/>
        </w:rPr>
      </w:pPr>
    </w:p>
    <w:p w:rsidR="00727954" w:rsidRPr="003D6F3E" w:rsidRDefault="00727954" w:rsidP="00727954">
      <w:pPr>
        <w:spacing w:after="0" w:line="240" w:lineRule="auto"/>
        <w:ind w:left="2268"/>
        <w:jc w:val="both"/>
        <w:rPr>
          <w:rFonts w:ascii="Arial" w:hAnsi="Arial" w:cs="Arial"/>
          <w:sz w:val="20"/>
          <w:szCs w:val="20"/>
        </w:rPr>
      </w:pPr>
      <w:r w:rsidRPr="003D6F3E">
        <w:rPr>
          <w:rFonts w:ascii="Arial" w:hAnsi="Arial" w:cs="Arial"/>
          <w:sz w:val="20"/>
          <w:szCs w:val="20"/>
        </w:rPr>
        <w:t xml:space="preserve">Como esclarece Albino Greco, por “informação” se entende “o conhecimento de fatos, de acontecimentos, de situações de interesse geral e particular que </w:t>
      </w:r>
      <w:proofErr w:type="gramStart"/>
      <w:r w:rsidRPr="003D6F3E">
        <w:rPr>
          <w:rFonts w:ascii="Arial" w:hAnsi="Arial" w:cs="Arial"/>
          <w:sz w:val="20"/>
          <w:szCs w:val="20"/>
        </w:rPr>
        <w:t>implica,</w:t>
      </w:r>
      <w:proofErr w:type="gramEnd"/>
      <w:r w:rsidRPr="003D6F3E">
        <w:rPr>
          <w:rFonts w:ascii="Arial" w:hAnsi="Arial" w:cs="Arial"/>
          <w:sz w:val="20"/>
          <w:szCs w:val="20"/>
        </w:rPr>
        <w:t xml:space="preserve"> do ponto de vista jurídico, duas direções: a do </w:t>
      </w:r>
      <w:r w:rsidRPr="003D6F3E">
        <w:rPr>
          <w:rFonts w:ascii="Arial" w:hAnsi="Arial" w:cs="Arial"/>
          <w:i/>
          <w:sz w:val="20"/>
          <w:szCs w:val="20"/>
        </w:rPr>
        <w:t xml:space="preserve">direito de informar </w:t>
      </w:r>
      <w:r w:rsidRPr="003D6F3E">
        <w:rPr>
          <w:rFonts w:ascii="Arial" w:hAnsi="Arial" w:cs="Arial"/>
          <w:sz w:val="20"/>
          <w:szCs w:val="20"/>
        </w:rPr>
        <w:t xml:space="preserve">e a do </w:t>
      </w:r>
      <w:r w:rsidRPr="003D6F3E">
        <w:rPr>
          <w:rFonts w:ascii="Arial" w:hAnsi="Arial" w:cs="Arial"/>
          <w:i/>
          <w:sz w:val="20"/>
          <w:szCs w:val="20"/>
        </w:rPr>
        <w:t xml:space="preserve">direito de ser informado”. </w:t>
      </w:r>
      <w:r w:rsidRPr="003D6F3E">
        <w:rPr>
          <w:rFonts w:ascii="Arial" w:hAnsi="Arial" w:cs="Arial"/>
          <w:sz w:val="20"/>
          <w:szCs w:val="20"/>
        </w:rPr>
        <w:t>(SILVA, 2008, p. 245).</w:t>
      </w:r>
    </w:p>
    <w:p w:rsidR="00727954" w:rsidRPr="003D6F3E" w:rsidRDefault="00727954" w:rsidP="00727954">
      <w:pPr>
        <w:spacing w:after="0" w:line="360" w:lineRule="auto"/>
        <w:ind w:firstLine="709"/>
        <w:jc w:val="both"/>
        <w:rPr>
          <w:rFonts w:ascii="Arial" w:hAnsi="Arial" w:cs="Arial"/>
          <w:sz w:val="24"/>
          <w:szCs w:val="24"/>
        </w:rPr>
      </w:pP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 xml:space="preserve">Sendo assim, constata-se que a liberdade de informação geral diz respeito à possibilidade ao acesso de qualquer informação por parte da sociedade, sem que exista alguma forma </w:t>
      </w:r>
      <w:r>
        <w:rPr>
          <w:rFonts w:ascii="Arial" w:hAnsi="Arial" w:cs="Arial"/>
          <w:sz w:val="24"/>
          <w:szCs w:val="24"/>
        </w:rPr>
        <w:t xml:space="preserve">de </w:t>
      </w:r>
      <w:r w:rsidRPr="003D6F3E">
        <w:rPr>
          <w:rFonts w:ascii="Arial" w:hAnsi="Arial" w:cs="Arial"/>
          <w:sz w:val="24"/>
          <w:szCs w:val="24"/>
        </w:rPr>
        <w:t>censura.</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Para dar ênfase sobre o tema da liberdade de informação, cabe mencionar a liberdade de informação jornalística, a qual consiste na verdadeira essência de informar a coletividade de todos os assuntos de interesse coletivo, através de veículos de informação, seja jornal impresso, jornal televisivo, r</w:t>
      </w:r>
      <w:r>
        <w:rPr>
          <w:rFonts w:ascii="Arial" w:hAnsi="Arial" w:cs="Arial"/>
          <w:sz w:val="24"/>
          <w:szCs w:val="24"/>
        </w:rPr>
        <w:t>á</w:t>
      </w:r>
      <w:r w:rsidRPr="003D6F3E">
        <w:rPr>
          <w:rFonts w:ascii="Arial" w:hAnsi="Arial" w:cs="Arial"/>
          <w:sz w:val="24"/>
          <w:szCs w:val="24"/>
        </w:rPr>
        <w:t xml:space="preserve">dio, mídias digitais, revistas, </w:t>
      </w:r>
      <w:r w:rsidRPr="008D6516">
        <w:rPr>
          <w:rFonts w:ascii="Arial" w:hAnsi="Arial" w:cs="Arial"/>
          <w:i/>
          <w:sz w:val="24"/>
          <w:szCs w:val="24"/>
        </w:rPr>
        <w:t>sites</w:t>
      </w:r>
      <w:r w:rsidRPr="003D6F3E">
        <w:rPr>
          <w:rFonts w:ascii="Arial" w:hAnsi="Arial" w:cs="Arial"/>
          <w:sz w:val="24"/>
          <w:szCs w:val="24"/>
        </w:rPr>
        <w:t>, enfim, todo e qualquer meio que se faça difundir a informação precisa e ostensiva, de interesse geral, fazendo valer a faculdade de a população ter assegurad</w:t>
      </w:r>
      <w:r>
        <w:rPr>
          <w:rFonts w:ascii="Arial" w:hAnsi="Arial" w:cs="Arial"/>
          <w:sz w:val="24"/>
          <w:szCs w:val="24"/>
        </w:rPr>
        <w:t>a</w:t>
      </w:r>
      <w:r w:rsidRPr="003D6F3E">
        <w:rPr>
          <w:rFonts w:ascii="Arial" w:hAnsi="Arial" w:cs="Arial"/>
          <w:sz w:val="24"/>
          <w:szCs w:val="24"/>
        </w:rPr>
        <w:t xml:space="preserve"> a liberdade de ser informada.</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Já sobre o que diz respeito aos direitos coletivos, cabe destacar a expressão coletiva, que faculta aos cidadãos a possibilidade de se reunir e discutir sobre temas de interesse geral, coletivo, ou de uma determinada classe.</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 xml:space="preserve">Temos como exemplo o direito </w:t>
      </w:r>
      <w:r>
        <w:rPr>
          <w:rFonts w:ascii="Arial" w:hAnsi="Arial" w:cs="Arial"/>
          <w:sz w:val="24"/>
          <w:szCs w:val="24"/>
        </w:rPr>
        <w:t>à</w:t>
      </w:r>
      <w:r w:rsidRPr="003D6F3E">
        <w:rPr>
          <w:rFonts w:ascii="Arial" w:hAnsi="Arial" w:cs="Arial"/>
          <w:sz w:val="24"/>
          <w:szCs w:val="24"/>
        </w:rPr>
        <w:t xml:space="preserve"> informação coletiv</w:t>
      </w:r>
      <w:r>
        <w:rPr>
          <w:rFonts w:ascii="Arial" w:hAnsi="Arial" w:cs="Arial"/>
          <w:sz w:val="24"/>
          <w:szCs w:val="24"/>
        </w:rPr>
        <w:t>a</w:t>
      </w:r>
      <w:r w:rsidRPr="003D6F3E">
        <w:rPr>
          <w:rFonts w:ascii="Arial" w:hAnsi="Arial" w:cs="Arial"/>
          <w:sz w:val="24"/>
          <w:szCs w:val="24"/>
        </w:rPr>
        <w:t xml:space="preserve">, ou seja, a sociedade possui o direito </w:t>
      </w:r>
      <w:r>
        <w:rPr>
          <w:rFonts w:ascii="Arial" w:hAnsi="Arial" w:cs="Arial"/>
          <w:sz w:val="24"/>
          <w:szCs w:val="24"/>
        </w:rPr>
        <w:t>à</w:t>
      </w:r>
      <w:r w:rsidRPr="003D6F3E">
        <w:rPr>
          <w:rFonts w:ascii="Arial" w:hAnsi="Arial" w:cs="Arial"/>
          <w:sz w:val="24"/>
          <w:szCs w:val="24"/>
        </w:rPr>
        <w:t xml:space="preserve"> informação precisa, bem como de informar os demais sobre determinado assunto.</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Há de se falar em direito de representação coletiva, onde membros de uma determinada associação, por exemplo, pode</w:t>
      </w:r>
      <w:r>
        <w:rPr>
          <w:rFonts w:ascii="Arial" w:hAnsi="Arial" w:cs="Arial"/>
          <w:sz w:val="24"/>
          <w:szCs w:val="24"/>
        </w:rPr>
        <w:t>m</w:t>
      </w:r>
      <w:r w:rsidRPr="003D6F3E">
        <w:rPr>
          <w:rFonts w:ascii="Arial" w:hAnsi="Arial" w:cs="Arial"/>
          <w:sz w:val="24"/>
          <w:szCs w:val="24"/>
        </w:rPr>
        <w:t xml:space="preserve"> representar sua classe (de forma coletiva), em ações judiciais, pleiteando seus interesses.</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Outro direito importante a ser destacado é o direito de participação, na qual a população possui a faculdade de participar diretamente de assuntos legislativos, quando</w:t>
      </w:r>
      <w:r>
        <w:rPr>
          <w:rFonts w:ascii="Arial" w:hAnsi="Arial" w:cs="Arial"/>
          <w:sz w:val="24"/>
          <w:szCs w:val="24"/>
        </w:rPr>
        <w:t>,</w:t>
      </w:r>
      <w:r w:rsidRPr="003D6F3E">
        <w:rPr>
          <w:rFonts w:ascii="Arial" w:hAnsi="Arial" w:cs="Arial"/>
          <w:sz w:val="24"/>
          <w:szCs w:val="24"/>
        </w:rPr>
        <w:t xml:space="preserve"> respeita</w:t>
      </w:r>
      <w:r>
        <w:rPr>
          <w:rFonts w:ascii="Arial" w:hAnsi="Arial" w:cs="Arial"/>
          <w:sz w:val="24"/>
          <w:szCs w:val="24"/>
        </w:rPr>
        <w:t>dos os</w:t>
      </w:r>
      <w:r w:rsidRPr="003D6F3E">
        <w:rPr>
          <w:rFonts w:ascii="Arial" w:hAnsi="Arial" w:cs="Arial"/>
          <w:sz w:val="24"/>
          <w:szCs w:val="24"/>
        </w:rPr>
        <w:t xml:space="preserve"> limites legais, propõe projeto de lei ao Poder Legislativo. </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Também é direito dos cidadãos</w:t>
      </w:r>
      <w:r>
        <w:rPr>
          <w:rFonts w:ascii="Arial" w:hAnsi="Arial" w:cs="Arial"/>
          <w:sz w:val="24"/>
          <w:szCs w:val="24"/>
        </w:rPr>
        <w:t>,</w:t>
      </w:r>
      <w:r w:rsidRPr="003D6F3E">
        <w:rPr>
          <w:rFonts w:ascii="Arial" w:hAnsi="Arial" w:cs="Arial"/>
          <w:sz w:val="24"/>
          <w:szCs w:val="24"/>
        </w:rPr>
        <w:t xml:space="preserve"> conforme destacado em nossa Constituição Federal de 1988, mais precisamente em seu art. 5º, XVI, a liberdade de reunião, ocasião em que é assegurado a todos o direito de </w:t>
      </w:r>
      <w:r>
        <w:rPr>
          <w:rFonts w:ascii="Arial" w:hAnsi="Arial" w:cs="Arial"/>
          <w:sz w:val="24"/>
          <w:szCs w:val="24"/>
        </w:rPr>
        <w:t xml:space="preserve">se </w:t>
      </w:r>
      <w:r w:rsidRPr="003D6F3E">
        <w:rPr>
          <w:rFonts w:ascii="Arial" w:hAnsi="Arial" w:cs="Arial"/>
          <w:sz w:val="24"/>
          <w:szCs w:val="24"/>
        </w:rPr>
        <w:t xml:space="preserve">reunir para discutir assuntos que bem entender, em lugares abertos, desde que não estejam munidos de armas. </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 xml:space="preserve">Também, não menos importante, destaca-se a liberdade de associação, ocasião que faculta aos indivíduos se reunir de forma organizada, defendendo alguma ideologia, crença, ou até mesmo fins econômicos, objetivando algum </w:t>
      </w:r>
      <w:r w:rsidRPr="003D6F3E">
        <w:rPr>
          <w:rFonts w:ascii="Arial" w:hAnsi="Arial" w:cs="Arial"/>
          <w:sz w:val="24"/>
          <w:szCs w:val="24"/>
        </w:rPr>
        <w:lastRenderedPageBreak/>
        <w:t>resultado. O partido político pode ser definido como exemplo de liberdade de associação, pois nele as pessoas defendem uma ideologia, buscando alcançar o poder.</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Com relação ao âmbito eleitoral, devem-se destacar alguns princípios que estabelecem parâmetros no que diz respeito ao processo eleitoral, sendo eles o princ</w:t>
      </w:r>
      <w:r>
        <w:rPr>
          <w:rFonts w:ascii="Arial" w:hAnsi="Arial" w:cs="Arial"/>
          <w:sz w:val="24"/>
          <w:szCs w:val="24"/>
        </w:rPr>
        <w:t>í</w:t>
      </w:r>
      <w:r w:rsidRPr="003D6F3E">
        <w:rPr>
          <w:rFonts w:ascii="Arial" w:hAnsi="Arial" w:cs="Arial"/>
          <w:sz w:val="24"/>
          <w:szCs w:val="24"/>
        </w:rPr>
        <w:t>pio da legalidade, moralidade eleitoral e lisura das eleições.</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No aspecto do princ</w:t>
      </w:r>
      <w:r>
        <w:rPr>
          <w:rFonts w:ascii="Arial" w:hAnsi="Arial" w:cs="Arial"/>
          <w:sz w:val="24"/>
          <w:szCs w:val="24"/>
        </w:rPr>
        <w:t>í</w:t>
      </w:r>
      <w:r w:rsidRPr="003D6F3E">
        <w:rPr>
          <w:rFonts w:ascii="Arial" w:hAnsi="Arial" w:cs="Arial"/>
          <w:sz w:val="24"/>
          <w:szCs w:val="24"/>
        </w:rPr>
        <w:t xml:space="preserve">pio da legalidade, destaca-se que referido princípio protege os ditames norteadores do universo jurídico, ou seja, leis e entendimentos que devem ser respeitados para uma honesta e produtiva disputa eletiva. </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Acerca do princ</w:t>
      </w:r>
      <w:r>
        <w:rPr>
          <w:rFonts w:ascii="Arial" w:hAnsi="Arial" w:cs="Arial"/>
          <w:sz w:val="24"/>
          <w:szCs w:val="24"/>
        </w:rPr>
        <w:t>í</w:t>
      </w:r>
      <w:r w:rsidRPr="003D6F3E">
        <w:rPr>
          <w:rFonts w:ascii="Arial" w:hAnsi="Arial" w:cs="Arial"/>
          <w:sz w:val="24"/>
          <w:szCs w:val="24"/>
        </w:rPr>
        <w:t>pio da legalidade, melhor definido pela Ilustre Ministra Carmen Lúcia Antunes Rocha, trata-se de princípio da juridicidade, ou seja, não deve se embasar no aspecto legal formal apenas, e sim em todo um contexto jurisdicional, senão vejamos:</w:t>
      </w:r>
    </w:p>
    <w:p w:rsidR="00727954" w:rsidRPr="00C2645E" w:rsidRDefault="00727954" w:rsidP="00727954">
      <w:pPr>
        <w:spacing w:after="0" w:line="360" w:lineRule="auto"/>
        <w:ind w:firstLine="709"/>
        <w:jc w:val="both"/>
        <w:rPr>
          <w:rFonts w:ascii="Arial" w:hAnsi="Arial" w:cs="Arial"/>
          <w:i/>
          <w:sz w:val="24"/>
          <w:szCs w:val="24"/>
        </w:rPr>
      </w:pPr>
    </w:p>
    <w:p w:rsidR="00727954" w:rsidRPr="003D6F3E" w:rsidRDefault="00727954" w:rsidP="00727954">
      <w:pPr>
        <w:spacing w:after="0" w:line="240" w:lineRule="auto"/>
        <w:ind w:left="2268"/>
        <w:jc w:val="both"/>
        <w:rPr>
          <w:rFonts w:ascii="Arial" w:hAnsi="Arial" w:cs="Arial"/>
          <w:sz w:val="20"/>
          <w:szCs w:val="20"/>
        </w:rPr>
      </w:pPr>
      <w:r>
        <w:rPr>
          <w:rFonts w:ascii="Arial" w:hAnsi="Arial" w:cs="Arial"/>
          <w:sz w:val="20"/>
          <w:szCs w:val="20"/>
        </w:rPr>
        <w:t>A</w:t>
      </w:r>
      <w:r w:rsidRPr="003D6F3E">
        <w:rPr>
          <w:rFonts w:ascii="Arial" w:hAnsi="Arial" w:cs="Arial"/>
          <w:sz w:val="20"/>
          <w:szCs w:val="20"/>
        </w:rPr>
        <w:t xml:space="preserve"> ministra Carmem Lúcia Antunes Rocha prefere a expressão “princípio da juridicidade”, por considerar que a lei formal não representa a inteireza do direito. Assim, quando a Constituição diz legalidade, leia-se juridicidade. (FERRARI, 2011, p. 243).</w:t>
      </w:r>
    </w:p>
    <w:p w:rsidR="00727954" w:rsidRPr="003D6F3E" w:rsidRDefault="00727954" w:rsidP="00727954">
      <w:pPr>
        <w:spacing w:after="0" w:line="360" w:lineRule="auto"/>
        <w:ind w:firstLine="709"/>
        <w:jc w:val="both"/>
        <w:rPr>
          <w:rFonts w:ascii="Arial" w:hAnsi="Arial" w:cs="Arial"/>
          <w:sz w:val="24"/>
          <w:szCs w:val="24"/>
        </w:rPr>
      </w:pPr>
    </w:p>
    <w:p w:rsidR="00727954" w:rsidRPr="00C2645E" w:rsidRDefault="00727954" w:rsidP="00727954">
      <w:pPr>
        <w:spacing w:after="0" w:line="360" w:lineRule="auto"/>
        <w:ind w:firstLine="709"/>
        <w:jc w:val="both"/>
        <w:rPr>
          <w:rFonts w:ascii="Arial" w:hAnsi="Arial" w:cs="Arial"/>
          <w:sz w:val="24"/>
          <w:szCs w:val="24"/>
        </w:rPr>
      </w:pPr>
      <w:r w:rsidRPr="00C2645E">
        <w:rPr>
          <w:rFonts w:ascii="Arial" w:hAnsi="Arial" w:cs="Arial"/>
          <w:sz w:val="24"/>
          <w:szCs w:val="24"/>
        </w:rPr>
        <w:t>Já o princípio da moralidade eleitoral, este não menos importante dos demais, deve ser respeitado e zelado para que sua essência não se desvirtue, pois tal princípio, entranhado na lei da ficha limpa (Lei complementar 135/2010), busca evitar que candidatos não probos, que não tenham moral e respeito com o erário público, com condenações por órgãos colegiados, sejam filtrados do sistema eleitoral, e proibidos de participar de cargos eletivos.</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 xml:space="preserve">Para se destacar tamanha importância de referido princípio, bem como a importância da lei </w:t>
      </w:r>
      <w:r>
        <w:rPr>
          <w:rFonts w:ascii="Arial" w:hAnsi="Arial" w:cs="Arial"/>
          <w:sz w:val="24"/>
          <w:szCs w:val="24"/>
        </w:rPr>
        <w:t xml:space="preserve">da </w:t>
      </w:r>
      <w:r w:rsidRPr="003D6F3E">
        <w:rPr>
          <w:rFonts w:ascii="Arial" w:hAnsi="Arial" w:cs="Arial"/>
          <w:sz w:val="24"/>
          <w:szCs w:val="24"/>
        </w:rPr>
        <w:t xml:space="preserve">ficha limpa, destaca-se o seguinte entendimento de </w:t>
      </w:r>
      <w:proofErr w:type="spellStart"/>
      <w:r w:rsidRPr="003D6F3E">
        <w:rPr>
          <w:rFonts w:ascii="Arial" w:hAnsi="Arial" w:cs="Arial"/>
          <w:sz w:val="24"/>
          <w:szCs w:val="24"/>
        </w:rPr>
        <w:t>Ophir</w:t>
      </w:r>
      <w:proofErr w:type="spellEnd"/>
      <w:r w:rsidRPr="003D6F3E">
        <w:rPr>
          <w:rFonts w:ascii="Arial" w:hAnsi="Arial" w:cs="Arial"/>
          <w:sz w:val="24"/>
          <w:szCs w:val="24"/>
        </w:rPr>
        <w:t xml:space="preserve"> Cavalcante Junior:</w:t>
      </w:r>
    </w:p>
    <w:p w:rsidR="00727954" w:rsidRPr="003D6F3E" w:rsidRDefault="00727954" w:rsidP="00727954">
      <w:pPr>
        <w:spacing w:after="0" w:line="360" w:lineRule="auto"/>
        <w:ind w:firstLine="709"/>
        <w:jc w:val="both"/>
        <w:rPr>
          <w:rFonts w:ascii="Arial" w:hAnsi="Arial" w:cs="Arial"/>
          <w:sz w:val="24"/>
          <w:szCs w:val="24"/>
        </w:rPr>
      </w:pPr>
    </w:p>
    <w:p w:rsidR="00727954" w:rsidRPr="003D6F3E" w:rsidRDefault="00727954" w:rsidP="00727954">
      <w:pPr>
        <w:spacing w:after="0" w:line="240" w:lineRule="auto"/>
        <w:ind w:left="2268"/>
        <w:jc w:val="both"/>
        <w:rPr>
          <w:rFonts w:ascii="Arial" w:hAnsi="Arial" w:cs="Arial"/>
          <w:sz w:val="20"/>
          <w:szCs w:val="20"/>
        </w:rPr>
      </w:pPr>
      <w:r w:rsidRPr="003D6F3E">
        <w:rPr>
          <w:rFonts w:ascii="Arial" w:hAnsi="Arial" w:cs="Arial"/>
          <w:sz w:val="20"/>
          <w:szCs w:val="20"/>
        </w:rPr>
        <w:t xml:space="preserve">A corrupção administrativa está umbilicalmente ligada </w:t>
      </w:r>
      <w:r>
        <w:rPr>
          <w:rFonts w:ascii="Arial" w:hAnsi="Arial" w:cs="Arial"/>
          <w:sz w:val="20"/>
          <w:szCs w:val="20"/>
        </w:rPr>
        <w:t>à</w:t>
      </w:r>
      <w:r w:rsidRPr="003D6F3E">
        <w:rPr>
          <w:rFonts w:ascii="Arial" w:hAnsi="Arial" w:cs="Arial"/>
          <w:sz w:val="20"/>
          <w:szCs w:val="20"/>
        </w:rPr>
        <w:t xml:space="preserve"> corrupção eleitoral. Um é causa e efeito do outro. Constituem em uma grave doença a ser extirpada de nosso país, pois é certo, como já se disse que OU O BRASIL ACABA A CORRUPÇÃO OU A CORRUPÇÃO ACABA O PAÍS. A lei complementar 135/2010 é um importante passo nesse sentido, sendo um clarão de esperança por dias melhores a todos. (CAVALCANTE, 2013, p. 13).</w:t>
      </w:r>
    </w:p>
    <w:p w:rsidR="00727954" w:rsidRPr="003D6F3E" w:rsidRDefault="00727954" w:rsidP="00727954">
      <w:pPr>
        <w:spacing w:after="0" w:line="360" w:lineRule="auto"/>
        <w:ind w:firstLine="709"/>
        <w:jc w:val="both"/>
        <w:rPr>
          <w:rFonts w:ascii="Arial" w:hAnsi="Arial" w:cs="Arial"/>
          <w:sz w:val="24"/>
          <w:szCs w:val="24"/>
        </w:rPr>
      </w:pP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 xml:space="preserve">As condutas levianas, forjadas, não morais, devem ser banidas do âmbito político, quiçá de toda a sociedade, principalmente em algumas empresas, para que </w:t>
      </w:r>
      <w:r w:rsidRPr="003D6F3E">
        <w:rPr>
          <w:rFonts w:ascii="Arial" w:hAnsi="Arial" w:cs="Arial"/>
          <w:sz w:val="24"/>
          <w:szCs w:val="24"/>
        </w:rPr>
        <w:lastRenderedPageBreak/>
        <w:t xml:space="preserve">assim possamos reconstruir um aspecto político eficaz, que atenda </w:t>
      </w:r>
      <w:r>
        <w:rPr>
          <w:rFonts w:ascii="Arial" w:hAnsi="Arial" w:cs="Arial"/>
          <w:sz w:val="24"/>
          <w:szCs w:val="24"/>
        </w:rPr>
        <w:t xml:space="preserve">a </w:t>
      </w:r>
      <w:r w:rsidRPr="003D6F3E">
        <w:rPr>
          <w:rFonts w:ascii="Arial" w:hAnsi="Arial" w:cs="Arial"/>
          <w:sz w:val="24"/>
          <w:szCs w:val="24"/>
        </w:rPr>
        <w:t>todas as necessidades da coletividade, evitando a barganha em causa própria, muitas vezes praticadas por políticos, que poderão ser considerados carcinomas do sistema político.</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Deve-se destacar o princípio da participação das minorias no sistema político</w:t>
      </w:r>
      <w:r>
        <w:rPr>
          <w:rFonts w:ascii="Arial" w:hAnsi="Arial" w:cs="Arial"/>
          <w:sz w:val="24"/>
          <w:szCs w:val="24"/>
        </w:rPr>
        <w:t>. T</w:t>
      </w:r>
      <w:r w:rsidRPr="003D6F3E">
        <w:rPr>
          <w:rFonts w:ascii="Arial" w:hAnsi="Arial" w:cs="Arial"/>
          <w:sz w:val="24"/>
          <w:szCs w:val="24"/>
        </w:rPr>
        <w:t xml:space="preserve">al princípio encontra sua base no pluralismo político, o qual assegura a participação de todos em disputas políticas e em cargos eletivos de forma direta ou não, devendo todos </w:t>
      </w:r>
      <w:proofErr w:type="gramStart"/>
      <w:r w:rsidRPr="003D6F3E">
        <w:rPr>
          <w:rFonts w:ascii="Arial" w:hAnsi="Arial" w:cs="Arial"/>
          <w:sz w:val="24"/>
          <w:szCs w:val="24"/>
        </w:rPr>
        <w:t>serem</w:t>
      </w:r>
      <w:proofErr w:type="gramEnd"/>
      <w:r w:rsidRPr="003D6F3E">
        <w:rPr>
          <w:rFonts w:ascii="Arial" w:hAnsi="Arial" w:cs="Arial"/>
          <w:sz w:val="24"/>
          <w:szCs w:val="24"/>
        </w:rPr>
        <w:t xml:space="preserve"> respeitados. </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 xml:space="preserve">Outro ponto importante a ser destacado é o princípio da lisura das eleições, ou seja, tal princípio </w:t>
      </w:r>
      <w:r w:rsidRPr="00C2645E">
        <w:rPr>
          <w:rFonts w:ascii="Arial" w:hAnsi="Arial" w:cs="Arial"/>
          <w:sz w:val="24"/>
          <w:szCs w:val="24"/>
        </w:rPr>
        <w:t>assegura</w:t>
      </w:r>
      <w:r w:rsidRPr="003D6F3E">
        <w:rPr>
          <w:rFonts w:ascii="Arial" w:hAnsi="Arial" w:cs="Arial"/>
          <w:sz w:val="24"/>
          <w:szCs w:val="24"/>
        </w:rPr>
        <w:t xml:space="preserve"> a justa disputa eleitoral, </w:t>
      </w:r>
      <w:r>
        <w:rPr>
          <w:rFonts w:ascii="Arial" w:hAnsi="Arial" w:cs="Arial"/>
          <w:sz w:val="24"/>
          <w:szCs w:val="24"/>
        </w:rPr>
        <w:t xml:space="preserve">em que </w:t>
      </w:r>
      <w:r w:rsidRPr="003D6F3E">
        <w:rPr>
          <w:rFonts w:ascii="Arial" w:hAnsi="Arial" w:cs="Arial"/>
          <w:sz w:val="24"/>
          <w:szCs w:val="24"/>
        </w:rPr>
        <w:t xml:space="preserve">não se permite o excesso de poder econômico, onde </w:t>
      </w:r>
      <w:r>
        <w:rPr>
          <w:rFonts w:ascii="Arial" w:hAnsi="Arial" w:cs="Arial"/>
          <w:sz w:val="24"/>
          <w:szCs w:val="24"/>
        </w:rPr>
        <w:t>garante</w:t>
      </w:r>
      <w:r w:rsidRPr="003D6F3E">
        <w:rPr>
          <w:rFonts w:ascii="Arial" w:hAnsi="Arial" w:cs="Arial"/>
          <w:sz w:val="24"/>
          <w:szCs w:val="24"/>
        </w:rPr>
        <w:t xml:space="preserve"> a igualdade de todos perante a lei eleitoral, bem como a proibição de campanhas eleitorais fraudulentas, distorcidas, forjadas, compradas</w:t>
      </w:r>
      <w:r w:rsidRPr="00C2645E">
        <w:rPr>
          <w:rFonts w:ascii="Arial" w:hAnsi="Arial" w:cs="Arial"/>
          <w:sz w:val="24"/>
          <w:szCs w:val="24"/>
        </w:rPr>
        <w:t>, afirmando assim</w:t>
      </w:r>
      <w:r w:rsidRPr="003D6F3E">
        <w:rPr>
          <w:rFonts w:ascii="Arial" w:hAnsi="Arial" w:cs="Arial"/>
          <w:sz w:val="24"/>
          <w:szCs w:val="24"/>
        </w:rPr>
        <w:t xml:space="preserve"> o direito do cidadão em escolher livremente e sem qualquer interferência moral e ou econômica seus representantes.</w:t>
      </w:r>
    </w:p>
    <w:p w:rsidR="009A4055" w:rsidRDefault="00727954" w:rsidP="009A4055">
      <w:pPr>
        <w:spacing w:after="0" w:line="360" w:lineRule="auto"/>
        <w:ind w:firstLine="709"/>
        <w:jc w:val="both"/>
        <w:rPr>
          <w:rFonts w:ascii="Arial" w:hAnsi="Arial" w:cs="Arial"/>
          <w:sz w:val="24"/>
          <w:szCs w:val="24"/>
        </w:rPr>
      </w:pPr>
      <w:r w:rsidRPr="003D6F3E">
        <w:rPr>
          <w:rFonts w:ascii="Arial" w:hAnsi="Arial" w:cs="Arial"/>
          <w:sz w:val="24"/>
          <w:szCs w:val="24"/>
        </w:rPr>
        <w:t xml:space="preserve">Diante dos princípios e diretrizes apontados anteriormente, chega-se </w:t>
      </w:r>
      <w:r>
        <w:rPr>
          <w:rFonts w:ascii="Arial" w:hAnsi="Arial" w:cs="Arial"/>
          <w:sz w:val="24"/>
          <w:szCs w:val="24"/>
        </w:rPr>
        <w:t>à</w:t>
      </w:r>
      <w:r w:rsidRPr="003D6F3E">
        <w:rPr>
          <w:rFonts w:ascii="Arial" w:hAnsi="Arial" w:cs="Arial"/>
          <w:sz w:val="24"/>
          <w:szCs w:val="24"/>
        </w:rPr>
        <w:t xml:space="preserve"> conclusão de que a violação de qualquer elemento norteador do correto e justo processo eleitoral acarretará em lesão aos que respeitam as normas, devendo ser responsabilizado o agente praticante da conduta </w:t>
      </w:r>
      <w:r>
        <w:rPr>
          <w:rFonts w:ascii="Arial" w:hAnsi="Arial" w:cs="Arial"/>
          <w:sz w:val="24"/>
          <w:szCs w:val="24"/>
        </w:rPr>
        <w:t>í</w:t>
      </w:r>
      <w:r w:rsidRPr="003D6F3E">
        <w:rPr>
          <w:rFonts w:ascii="Arial" w:hAnsi="Arial" w:cs="Arial"/>
          <w:sz w:val="24"/>
          <w:szCs w:val="24"/>
        </w:rPr>
        <w:t>mproba, imoral, lesiva e ilegal, ou seja, principalmente quando se trata da lesão ao processo eleitoral de forma geral, afetando a imagem de determinado postulante ao cargo eletivo, que se preocupou em cumprir com todas as determinações legais e morais existente</w:t>
      </w:r>
      <w:r>
        <w:rPr>
          <w:rFonts w:ascii="Arial" w:hAnsi="Arial" w:cs="Arial"/>
          <w:sz w:val="24"/>
          <w:szCs w:val="24"/>
        </w:rPr>
        <w:t>s</w:t>
      </w:r>
      <w:r w:rsidRPr="003D6F3E">
        <w:rPr>
          <w:rFonts w:ascii="Arial" w:hAnsi="Arial" w:cs="Arial"/>
          <w:sz w:val="24"/>
          <w:szCs w:val="24"/>
        </w:rPr>
        <w:t xml:space="preserve"> na sociedade.</w:t>
      </w:r>
      <w:bookmarkStart w:id="17" w:name="_Toc370264366"/>
    </w:p>
    <w:p w:rsidR="00516C44" w:rsidRDefault="00516C44" w:rsidP="009A4055">
      <w:pPr>
        <w:spacing w:after="0" w:line="360" w:lineRule="auto"/>
        <w:jc w:val="both"/>
        <w:rPr>
          <w:rFonts w:ascii="Arial" w:hAnsi="Arial" w:cs="Arial"/>
          <w:b/>
          <w:sz w:val="24"/>
          <w:szCs w:val="24"/>
        </w:rPr>
      </w:pPr>
    </w:p>
    <w:p w:rsidR="00516C44" w:rsidRDefault="00516C44" w:rsidP="009A4055">
      <w:pPr>
        <w:spacing w:after="0" w:line="360" w:lineRule="auto"/>
        <w:jc w:val="both"/>
        <w:rPr>
          <w:rFonts w:ascii="Arial" w:hAnsi="Arial" w:cs="Arial"/>
          <w:b/>
          <w:sz w:val="24"/>
          <w:szCs w:val="24"/>
        </w:rPr>
      </w:pPr>
    </w:p>
    <w:p w:rsidR="00516C44" w:rsidRDefault="00516C44" w:rsidP="009A4055">
      <w:pPr>
        <w:spacing w:after="0" w:line="360" w:lineRule="auto"/>
        <w:jc w:val="both"/>
        <w:rPr>
          <w:rFonts w:ascii="Arial" w:hAnsi="Arial" w:cs="Arial"/>
          <w:b/>
          <w:sz w:val="24"/>
          <w:szCs w:val="24"/>
        </w:rPr>
      </w:pPr>
    </w:p>
    <w:p w:rsidR="00516C44" w:rsidRDefault="00516C44" w:rsidP="009A4055">
      <w:pPr>
        <w:spacing w:after="0" w:line="360" w:lineRule="auto"/>
        <w:jc w:val="both"/>
        <w:rPr>
          <w:rFonts w:ascii="Arial" w:hAnsi="Arial" w:cs="Arial"/>
          <w:b/>
          <w:sz w:val="24"/>
          <w:szCs w:val="24"/>
        </w:rPr>
      </w:pPr>
    </w:p>
    <w:p w:rsidR="00516C44" w:rsidRDefault="00516C44" w:rsidP="009A4055">
      <w:pPr>
        <w:spacing w:after="0" w:line="360" w:lineRule="auto"/>
        <w:jc w:val="both"/>
        <w:rPr>
          <w:rFonts w:ascii="Arial" w:hAnsi="Arial" w:cs="Arial"/>
          <w:b/>
          <w:sz w:val="24"/>
          <w:szCs w:val="24"/>
        </w:rPr>
      </w:pPr>
    </w:p>
    <w:p w:rsidR="00516C44" w:rsidRDefault="00516C44" w:rsidP="009A4055">
      <w:pPr>
        <w:spacing w:after="0" w:line="360" w:lineRule="auto"/>
        <w:jc w:val="both"/>
        <w:rPr>
          <w:rFonts w:ascii="Arial" w:hAnsi="Arial" w:cs="Arial"/>
          <w:b/>
          <w:sz w:val="24"/>
          <w:szCs w:val="24"/>
        </w:rPr>
      </w:pPr>
    </w:p>
    <w:p w:rsidR="00516C44" w:rsidRDefault="00516C44" w:rsidP="009A4055">
      <w:pPr>
        <w:spacing w:after="0" w:line="360" w:lineRule="auto"/>
        <w:jc w:val="both"/>
        <w:rPr>
          <w:rFonts w:ascii="Arial" w:hAnsi="Arial" w:cs="Arial"/>
          <w:b/>
          <w:sz w:val="24"/>
          <w:szCs w:val="24"/>
        </w:rPr>
      </w:pPr>
    </w:p>
    <w:p w:rsidR="00516C44" w:rsidRDefault="00516C44" w:rsidP="009A4055">
      <w:pPr>
        <w:spacing w:after="0" w:line="360" w:lineRule="auto"/>
        <w:jc w:val="both"/>
        <w:rPr>
          <w:rFonts w:ascii="Arial" w:hAnsi="Arial" w:cs="Arial"/>
          <w:b/>
          <w:sz w:val="24"/>
          <w:szCs w:val="24"/>
        </w:rPr>
      </w:pPr>
    </w:p>
    <w:p w:rsidR="00516C44" w:rsidRDefault="00516C44" w:rsidP="009A4055">
      <w:pPr>
        <w:spacing w:after="0" w:line="360" w:lineRule="auto"/>
        <w:jc w:val="both"/>
        <w:rPr>
          <w:rFonts w:ascii="Arial" w:hAnsi="Arial" w:cs="Arial"/>
          <w:b/>
          <w:sz w:val="24"/>
          <w:szCs w:val="24"/>
        </w:rPr>
      </w:pPr>
    </w:p>
    <w:p w:rsidR="00516C44" w:rsidRDefault="00516C44" w:rsidP="009A4055">
      <w:pPr>
        <w:spacing w:after="0" w:line="360" w:lineRule="auto"/>
        <w:jc w:val="both"/>
        <w:rPr>
          <w:rFonts w:ascii="Arial" w:hAnsi="Arial" w:cs="Arial"/>
          <w:b/>
          <w:sz w:val="24"/>
          <w:szCs w:val="24"/>
        </w:rPr>
      </w:pPr>
    </w:p>
    <w:p w:rsidR="00516C44" w:rsidRDefault="00516C44" w:rsidP="009A4055">
      <w:pPr>
        <w:spacing w:after="0" w:line="360" w:lineRule="auto"/>
        <w:jc w:val="both"/>
        <w:rPr>
          <w:rFonts w:ascii="Arial" w:hAnsi="Arial" w:cs="Arial"/>
          <w:b/>
          <w:sz w:val="24"/>
          <w:szCs w:val="24"/>
        </w:rPr>
      </w:pPr>
    </w:p>
    <w:p w:rsidR="00516C44" w:rsidRDefault="00516C44" w:rsidP="009A4055">
      <w:pPr>
        <w:spacing w:after="0" w:line="360" w:lineRule="auto"/>
        <w:jc w:val="both"/>
        <w:rPr>
          <w:rFonts w:ascii="Arial" w:hAnsi="Arial" w:cs="Arial"/>
          <w:b/>
          <w:sz w:val="24"/>
          <w:szCs w:val="24"/>
        </w:rPr>
      </w:pPr>
    </w:p>
    <w:p w:rsidR="00516C44" w:rsidRDefault="00516C44" w:rsidP="009A4055">
      <w:pPr>
        <w:spacing w:after="0" w:line="360" w:lineRule="auto"/>
        <w:jc w:val="both"/>
        <w:rPr>
          <w:rFonts w:ascii="Arial" w:hAnsi="Arial" w:cs="Arial"/>
          <w:b/>
          <w:sz w:val="24"/>
          <w:szCs w:val="24"/>
        </w:rPr>
      </w:pPr>
    </w:p>
    <w:p w:rsidR="00727954" w:rsidRPr="009A4055" w:rsidRDefault="00727954" w:rsidP="009A4055">
      <w:pPr>
        <w:spacing w:after="0" w:line="360" w:lineRule="auto"/>
        <w:jc w:val="both"/>
        <w:rPr>
          <w:rFonts w:ascii="Arial" w:hAnsi="Arial" w:cs="Arial"/>
          <w:sz w:val="24"/>
          <w:szCs w:val="24"/>
        </w:rPr>
      </w:pPr>
      <w:proofErr w:type="gramStart"/>
      <w:r w:rsidRPr="003D6F3E">
        <w:rPr>
          <w:rFonts w:ascii="Arial" w:hAnsi="Arial" w:cs="Arial"/>
          <w:b/>
          <w:sz w:val="24"/>
          <w:szCs w:val="24"/>
        </w:rPr>
        <w:lastRenderedPageBreak/>
        <w:t>3</w:t>
      </w:r>
      <w:proofErr w:type="gramEnd"/>
      <w:r w:rsidRPr="003D6F3E">
        <w:rPr>
          <w:rFonts w:ascii="Arial" w:hAnsi="Arial" w:cs="Arial"/>
          <w:b/>
          <w:sz w:val="24"/>
          <w:szCs w:val="24"/>
        </w:rPr>
        <w:t xml:space="preserve"> RESPONSABILIDADE CIVIL</w:t>
      </w:r>
      <w:bookmarkEnd w:id="17"/>
    </w:p>
    <w:p w:rsidR="00727954" w:rsidRPr="003D6F3E" w:rsidRDefault="00727954" w:rsidP="00727954">
      <w:pPr>
        <w:spacing w:after="0" w:line="360" w:lineRule="auto"/>
        <w:ind w:firstLine="709"/>
        <w:jc w:val="both"/>
        <w:rPr>
          <w:rFonts w:ascii="Arial" w:hAnsi="Arial" w:cs="Arial"/>
          <w:sz w:val="24"/>
          <w:szCs w:val="24"/>
        </w:rPr>
      </w:pPr>
    </w:p>
    <w:p w:rsidR="00727954" w:rsidRPr="006E494E" w:rsidRDefault="00727954" w:rsidP="006E494E">
      <w:pPr>
        <w:pStyle w:val="Ttulo2"/>
        <w:spacing w:before="0" w:line="360" w:lineRule="auto"/>
        <w:jc w:val="both"/>
        <w:rPr>
          <w:rFonts w:ascii="Arial" w:hAnsi="Arial" w:cs="Arial"/>
          <w:b w:val="0"/>
          <w:color w:val="auto"/>
          <w:sz w:val="24"/>
          <w:szCs w:val="24"/>
        </w:rPr>
      </w:pPr>
      <w:bookmarkStart w:id="18" w:name="_Toc370264367"/>
      <w:proofErr w:type="gramStart"/>
      <w:r w:rsidRPr="006E494E">
        <w:rPr>
          <w:rFonts w:ascii="Arial" w:hAnsi="Arial" w:cs="Arial"/>
          <w:b w:val="0"/>
          <w:color w:val="auto"/>
          <w:sz w:val="24"/>
          <w:szCs w:val="24"/>
        </w:rPr>
        <w:t>3.1 CONCEITO</w:t>
      </w:r>
      <w:proofErr w:type="gramEnd"/>
      <w:r w:rsidRPr="006E494E">
        <w:rPr>
          <w:rFonts w:ascii="Arial" w:hAnsi="Arial" w:cs="Arial"/>
          <w:b w:val="0"/>
          <w:color w:val="auto"/>
          <w:sz w:val="24"/>
          <w:szCs w:val="24"/>
        </w:rPr>
        <w:t xml:space="preserve"> DE RESPONSABILIDADE CIVIL</w:t>
      </w:r>
      <w:bookmarkEnd w:id="18"/>
    </w:p>
    <w:p w:rsidR="00727954" w:rsidRPr="003D6F3E" w:rsidRDefault="00727954" w:rsidP="00727954">
      <w:pPr>
        <w:spacing w:after="0" w:line="360" w:lineRule="auto"/>
        <w:ind w:firstLine="709"/>
        <w:jc w:val="both"/>
        <w:rPr>
          <w:rFonts w:ascii="Arial" w:hAnsi="Arial" w:cs="Arial"/>
          <w:sz w:val="24"/>
          <w:szCs w:val="24"/>
        </w:rPr>
      </w:pP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A responsabilidade civil nada mais é que a busca pela justiça, sendo um dos elementos fundamentais que d</w:t>
      </w:r>
      <w:r>
        <w:rPr>
          <w:rFonts w:ascii="Arial" w:hAnsi="Arial" w:cs="Arial"/>
          <w:sz w:val="24"/>
          <w:szCs w:val="24"/>
        </w:rPr>
        <w:t>á</w:t>
      </w:r>
      <w:r w:rsidRPr="003D6F3E">
        <w:rPr>
          <w:rFonts w:ascii="Arial" w:hAnsi="Arial" w:cs="Arial"/>
          <w:sz w:val="24"/>
          <w:szCs w:val="24"/>
        </w:rPr>
        <w:t xml:space="preserve"> a devida sustentabilidade para o direito como um todo, norteando para a efetiva e justa aplicabilidade jurisdicional, evitando assim a desordem social, ou a prática da justiça com as próprias mãos, ou por quem se sentisse no direito de fazê-la, como desempenhada</w:t>
      </w:r>
      <w:r>
        <w:rPr>
          <w:rFonts w:ascii="Arial" w:hAnsi="Arial" w:cs="Arial"/>
          <w:sz w:val="24"/>
          <w:szCs w:val="24"/>
        </w:rPr>
        <w:t>,</w:t>
      </w:r>
      <w:r w:rsidRPr="003D6F3E">
        <w:rPr>
          <w:rFonts w:ascii="Arial" w:hAnsi="Arial" w:cs="Arial"/>
          <w:sz w:val="24"/>
          <w:szCs w:val="24"/>
        </w:rPr>
        <w:t xml:space="preserve"> por exemplo</w:t>
      </w:r>
      <w:r>
        <w:rPr>
          <w:rFonts w:ascii="Arial" w:hAnsi="Arial" w:cs="Arial"/>
          <w:sz w:val="24"/>
          <w:szCs w:val="24"/>
        </w:rPr>
        <w:t>,</w:t>
      </w:r>
      <w:r w:rsidRPr="003D6F3E">
        <w:rPr>
          <w:rFonts w:ascii="Arial" w:hAnsi="Arial" w:cs="Arial"/>
          <w:sz w:val="24"/>
          <w:szCs w:val="24"/>
        </w:rPr>
        <w:t xml:space="preserve"> no passado romano.</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Nes</w:t>
      </w:r>
      <w:r>
        <w:rPr>
          <w:rFonts w:ascii="Arial" w:hAnsi="Arial" w:cs="Arial"/>
          <w:sz w:val="24"/>
          <w:szCs w:val="24"/>
        </w:rPr>
        <w:t>s</w:t>
      </w:r>
      <w:r w:rsidRPr="003D6F3E">
        <w:rPr>
          <w:rFonts w:ascii="Arial" w:hAnsi="Arial" w:cs="Arial"/>
          <w:sz w:val="24"/>
          <w:szCs w:val="24"/>
        </w:rPr>
        <w:t>e sentido se destaca o seguinte entendimento:</w:t>
      </w:r>
    </w:p>
    <w:p w:rsidR="00727954" w:rsidRPr="003D6F3E" w:rsidRDefault="00727954" w:rsidP="00727954">
      <w:pPr>
        <w:spacing w:after="0" w:line="360" w:lineRule="auto"/>
        <w:ind w:firstLine="709"/>
        <w:jc w:val="both"/>
        <w:rPr>
          <w:rFonts w:ascii="Arial" w:hAnsi="Arial" w:cs="Arial"/>
          <w:sz w:val="24"/>
          <w:szCs w:val="24"/>
        </w:rPr>
      </w:pPr>
    </w:p>
    <w:p w:rsidR="00727954" w:rsidRPr="003D6F3E" w:rsidRDefault="00727954" w:rsidP="00727954">
      <w:pPr>
        <w:spacing w:after="0" w:line="240" w:lineRule="auto"/>
        <w:ind w:left="2268"/>
        <w:jc w:val="both"/>
        <w:rPr>
          <w:rFonts w:ascii="Arial" w:hAnsi="Arial" w:cs="Arial"/>
          <w:sz w:val="20"/>
          <w:szCs w:val="20"/>
        </w:rPr>
      </w:pPr>
      <w:r w:rsidRPr="003D6F3E">
        <w:rPr>
          <w:rFonts w:ascii="Arial" w:hAnsi="Arial" w:cs="Arial"/>
          <w:sz w:val="20"/>
          <w:szCs w:val="20"/>
        </w:rPr>
        <w:t>Os homens faziam justiça pelas próprias mãos, sob a égide da Lei de Talião, ou seja, da reparação do mal pelo mal, sintetizada nas fórmulas “olho por olho, dente por dente”, “quem com ferro fere, com ferro será ferido”. Para coibir abusos, o poder público intervinha apenas para declarar quando e como a vítima poderia ter o direito de retaliação, produzindo na pessoa do lesante dano idêntico ao que experimentou. (DINIZ, 2003, p.10).</w:t>
      </w:r>
    </w:p>
    <w:p w:rsidR="00727954" w:rsidRPr="003D6F3E" w:rsidRDefault="00727954" w:rsidP="00727954">
      <w:pPr>
        <w:spacing w:after="0" w:line="360" w:lineRule="auto"/>
        <w:ind w:firstLine="709"/>
        <w:jc w:val="both"/>
        <w:rPr>
          <w:rFonts w:ascii="Arial" w:hAnsi="Arial" w:cs="Arial"/>
          <w:sz w:val="24"/>
          <w:szCs w:val="24"/>
        </w:rPr>
      </w:pP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 xml:space="preserve">A responsabilidade civil busca atacar o bolso do agente praticante da conduta lesiva, ou seja, fazendo com que o sujeito lesante sofra medida coercitiva de caráter patrimonial, reparando o dano causado e evitando assim que novas violações a direitos de outrem sejam causados. </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Nes</w:t>
      </w:r>
      <w:r>
        <w:rPr>
          <w:rFonts w:ascii="Arial" w:hAnsi="Arial" w:cs="Arial"/>
          <w:sz w:val="24"/>
          <w:szCs w:val="24"/>
        </w:rPr>
        <w:t>s</w:t>
      </w:r>
      <w:r w:rsidRPr="003D6F3E">
        <w:rPr>
          <w:rFonts w:ascii="Arial" w:hAnsi="Arial" w:cs="Arial"/>
          <w:sz w:val="24"/>
          <w:szCs w:val="24"/>
        </w:rPr>
        <w:t>e diapasão, não menos importante, cabe mencionar quais são os elementos, ou o que se entende por condutas lesivas, e até mesmo falar sobre os pressupostos da responsabilidade civil.</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Por conseguinte, o instituto da responsabilidade civil busca assegurar o bom desenvolvimento de todos os atos do sistema jurídico brasileiro, sendo de extrema importância tal instituto, senão vejamos o seguinte entendimento de Cavalieri:</w:t>
      </w:r>
    </w:p>
    <w:p w:rsidR="00727954" w:rsidRPr="003D6F3E" w:rsidRDefault="00727954" w:rsidP="00727954">
      <w:pPr>
        <w:spacing w:after="0" w:line="360" w:lineRule="auto"/>
        <w:ind w:firstLine="709"/>
        <w:jc w:val="both"/>
        <w:rPr>
          <w:rFonts w:ascii="Arial" w:hAnsi="Arial" w:cs="Arial"/>
          <w:sz w:val="24"/>
          <w:szCs w:val="24"/>
        </w:rPr>
      </w:pPr>
    </w:p>
    <w:p w:rsidR="00727954" w:rsidRPr="003D6F3E" w:rsidRDefault="00727954" w:rsidP="00727954">
      <w:pPr>
        <w:spacing w:after="0" w:line="240" w:lineRule="auto"/>
        <w:ind w:left="2268"/>
        <w:jc w:val="both"/>
        <w:rPr>
          <w:rFonts w:ascii="Arial" w:hAnsi="Arial" w:cs="Arial"/>
          <w:sz w:val="20"/>
          <w:szCs w:val="20"/>
        </w:rPr>
      </w:pPr>
      <w:r w:rsidRPr="003D6F3E">
        <w:rPr>
          <w:rFonts w:ascii="Arial" w:hAnsi="Arial" w:cs="Arial"/>
          <w:sz w:val="20"/>
          <w:szCs w:val="20"/>
        </w:rPr>
        <w:t xml:space="preserve">O sentido etimológico de responsabilidade exprime a ideia de obrigação, encargo, contraprestação. Em sentido jurídico, o vocábulo designa o dever de alguém que tem de reparar o prejuízo decorrente da violação de </w:t>
      </w:r>
      <w:proofErr w:type="gramStart"/>
      <w:r w:rsidRPr="003D6F3E">
        <w:rPr>
          <w:rFonts w:ascii="Arial" w:hAnsi="Arial" w:cs="Arial"/>
          <w:sz w:val="20"/>
          <w:szCs w:val="20"/>
        </w:rPr>
        <w:t>um outro</w:t>
      </w:r>
      <w:proofErr w:type="gramEnd"/>
      <w:r w:rsidRPr="003D6F3E">
        <w:rPr>
          <w:rFonts w:ascii="Arial" w:hAnsi="Arial" w:cs="Arial"/>
          <w:sz w:val="20"/>
          <w:szCs w:val="20"/>
        </w:rPr>
        <w:t xml:space="preserve"> dever jurídico. Em síntese, responsabilidade civil é um dever jurídico sucessivo que surge para recompor o dano decorrente da violação de um dever jurídico originário. (CAVALIERI, 2010, p. 02).</w:t>
      </w:r>
    </w:p>
    <w:p w:rsidR="00727954" w:rsidRPr="003D6F3E" w:rsidRDefault="00727954" w:rsidP="00727954">
      <w:pPr>
        <w:spacing w:after="0" w:line="360" w:lineRule="auto"/>
        <w:ind w:firstLine="709"/>
        <w:jc w:val="both"/>
        <w:rPr>
          <w:rFonts w:ascii="Arial" w:hAnsi="Arial" w:cs="Arial"/>
          <w:sz w:val="24"/>
          <w:szCs w:val="24"/>
        </w:rPr>
      </w:pPr>
    </w:p>
    <w:p w:rsidR="00727954" w:rsidRDefault="00727954" w:rsidP="00727954">
      <w:pPr>
        <w:spacing w:after="0" w:line="360" w:lineRule="auto"/>
        <w:ind w:firstLine="709"/>
        <w:jc w:val="both"/>
        <w:rPr>
          <w:rFonts w:ascii="Arial" w:hAnsi="Arial" w:cs="Arial"/>
          <w:b/>
          <w:sz w:val="24"/>
          <w:szCs w:val="24"/>
        </w:rPr>
      </w:pPr>
      <w:r w:rsidRPr="00C2645E">
        <w:rPr>
          <w:rFonts w:ascii="Arial" w:hAnsi="Arial" w:cs="Arial"/>
          <w:sz w:val="24"/>
          <w:szCs w:val="24"/>
        </w:rPr>
        <w:lastRenderedPageBreak/>
        <w:t>O agente que pratica qualquer ação danosa a outrem, que venha a lhe produzir qualquer forma de dano, obriga-se a repará-lo, independentemente do tamanho de sua abrangência.</w:t>
      </w:r>
      <w:r>
        <w:rPr>
          <w:rFonts w:ascii="Arial" w:hAnsi="Arial" w:cs="Arial"/>
          <w:b/>
          <w:sz w:val="24"/>
          <w:szCs w:val="24"/>
        </w:rPr>
        <w:t xml:space="preserve"> </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Cabe destacar ainda a tamanha importância do conceito de responsabilidade civil, que surge a partir do momento que nasce a necessidade de reparar os danos praticados por outrem a qualquer pessoa.</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 xml:space="preserve">Para melhor elucidar tamanha importância do instituto da responsabilidade civil, frisa-se o seguinte entendimento do grande doutrinador Rui </w:t>
      </w:r>
      <w:proofErr w:type="spellStart"/>
      <w:r w:rsidRPr="003D6F3E">
        <w:rPr>
          <w:rFonts w:ascii="Arial" w:hAnsi="Arial" w:cs="Arial"/>
          <w:sz w:val="24"/>
          <w:szCs w:val="24"/>
        </w:rPr>
        <w:t>Stoco</w:t>
      </w:r>
      <w:proofErr w:type="spellEnd"/>
      <w:r w:rsidRPr="003D6F3E">
        <w:rPr>
          <w:rFonts w:ascii="Arial" w:hAnsi="Arial" w:cs="Arial"/>
          <w:sz w:val="24"/>
          <w:szCs w:val="24"/>
        </w:rPr>
        <w:t>:</w:t>
      </w:r>
    </w:p>
    <w:p w:rsidR="00727954" w:rsidRPr="003D6F3E" w:rsidRDefault="00727954" w:rsidP="00727954">
      <w:pPr>
        <w:spacing w:after="0" w:line="360" w:lineRule="auto"/>
        <w:ind w:firstLine="709"/>
        <w:jc w:val="both"/>
        <w:rPr>
          <w:rFonts w:ascii="Arial" w:hAnsi="Arial" w:cs="Arial"/>
          <w:sz w:val="24"/>
          <w:szCs w:val="24"/>
        </w:rPr>
      </w:pPr>
    </w:p>
    <w:p w:rsidR="00727954" w:rsidRPr="003D6F3E" w:rsidRDefault="00727954" w:rsidP="00727954">
      <w:pPr>
        <w:spacing w:after="0" w:line="240" w:lineRule="auto"/>
        <w:ind w:left="2268"/>
        <w:jc w:val="both"/>
        <w:rPr>
          <w:rFonts w:ascii="Arial" w:hAnsi="Arial" w:cs="Arial"/>
          <w:sz w:val="24"/>
          <w:szCs w:val="24"/>
        </w:rPr>
      </w:pPr>
      <w:r w:rsidRPr="003D6F3E">
        <w:rPr>
          <w:rFonts w:ascii="Arial" w:hAnsi="Arial" w:cs="Arial"/>
          <w:sz w:val="20"/>
          <w:szCs w:val="20"/>
        </w:rPr>
        <w:t xml:space="preserve">A noção da responsabilidade pode ser haurida da própria origem da palavra, que vem do latim </w:t>
      </w:r>
      <w:proofErr w:type="spellStart"/>
      <w:r w:rsidRPr="003D6F3E">
        <w:rPr>
          <w:rFonts w:ascii="Arial" w:hAnsi="Arial" w:cs="Arial"/>
          <w:i/>
          <w:sz w:val="20"/>
          <w:szCs w:val="20"/>
        </w:rPr>
        <w:t>respondere</w:t>
      </w:r>
      <w:proofErr w:type="spellEnd"/>
      <w:r w:rsidRPr="003D6F3E">
        <w:rPr>
          <w:rFonts w:ascii="Arial" w:hAnsi="Arial" w:cs="Arial"/>
          <w:i/>
          <w:sz w:val="20"/>
          <w:szCs w:val="20"/>
        </w:rPr>
        <w:t xml:space="preserve">, </w:t>
      </w:r>
      <w:r w:rsidRPr="003D6F3E">
        <w:rPr>
          <w:rFonts w:ascii="Arial" w:hAnsi="Arial" w:cs="Arial"/>
          <w:sz w:val="20"/>
          <w:szCs w:val="20"/>
        </w:rPr>
        <w:t>responder a alguma coisa, ou seja, a necessidade que existe de responsabilizar alguém por seus atos danosos. (STOCO, 2001, p. 89).</w:t>
      </w:r>
    </w:p>
    <w:p w:rsidR="00727954" w:rsidRPr="003D6F3E" w:rsidRDefault="00727954" w:rsidP="00727954">
      <w:pPr>
        <w:spacing w:after="0" w:line="360" w:lineRule="auto"/>
        <w:ind w:firstLine="709"/>
        <w:jc w:val="both"/>
        <w:rPr>
          <w:rFonts w:ascii="Arial" w:hAnsi="Arial" w:cs="Arial"/>
          <w:sz w:val="24"/>
          <w:szCs w:val="24"/>
        </w:rPr>
      </w:pP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Nes</w:t>
      </w:r>
      <w:r>
        <w:rPr>
          <w:rFonts w:ascii="Arial" w:hAnsi="Arial" w:cs="Arial"/>
          <w:sz w:val="24"/>
          <w:szCs w:val="24"/>
        </w:rPr>
        <w:t>s</w:t>
      </w:r>
      <w:r w:rsidRPr="003D6F3E">
        <w:rPr>
          <w:rFonts w:ascii="Arial" w:hAnsi="Arial" w:cs="Arial"/>
          <w:sz w:val="24"/>
          <w:szCs w:val="24"/>
        </w:rPr>
        <w:t>a ótica lógica jurídica, frisa-se que se podem apontar diversas formas de responsabilidade civil, sendo de extrema necessidade destacar as que são objeto do presente estudo do trabalho.</w:t>
      </w:r>
    </w:p>
    <w:p w:rsidR="00727954" w:rsidRPr="003D6F3E" w:rsidRDefault="00727954" w:rsidP="00727954">
      <w:pPr>
        <w:tabs>
          <w:tab w:val="left" w:pos="1217"/>
        </w:tabs>
        <w:spacing w:after="0" w:line="360" w:lineRule="auto"/>
        <w:jc w:val="both"/>
        <w:rPr>
          <w:rFonts w:ascii="Arial" w:hAnsi="Arial" w:cs="Arial"/>
          <w:sz w:val="24"/>
          <w:szCs w:val="24"/>
        </w:rPr>
      </w:pPr>
    </w:p>
    <w:p w:rsidR="00727954" w:rsidRPr="006E494E" w:rsidRDefault="00727954" w:rsidP="006E494E">
      <w:pPr>
        <w:pStyle w:val="Ttulo2"/>
        <w:spacing w:before="0" w:line="360" w:lineRule="auto"/>
        <w:jc w:val="both"/>
        <w:rPr>
          <w:rFonts w:ascii="Arial" w:hAnsi="Arial" w:cs="Arial"/>
          <w:b w:val="0"/>
          <w:color w:val="auto"/>
          <w:sz w:val="24"/>
          <w:szCs w:val="24"/>
        </w:rPr>
      </w:pPr>
      <w:bookmarkStart w:id="19" w:name="_Toc370264368"/>
      <w:r w:rsidRPr="006E494E">
        <w:rPr>
          <w:rFonts w:ascii="Arial" w:hAnsi="Arial" w:cs="Arial"/>
          <w:b w:val="0"/>
          <w:color w:val="auto"/>
          <w:sz w:val="24"/>
          <w:szCs w:val="24"/>
        </w:rPr>
        <w:t>3.2 ESPÉCIES DE RESPONSABILIDADES</w:t>
      </w:r>
      <w:bookmarkEnd w:id="19"/>
    </w:p>
    <w:p w:rsidR="00727954" w:rsidRPr="003D6F3E" w:rsidRDefault="00727954" w:rsidP="00727954">
      <w:pPr>
        <w:spacing w:after="0" w:line="360" w:lineRule="auto"/>
        <w:jc w:val="both"/>
        <w:rPr>
          <w:rFonts w:ascii="Arial" w:hAnsi="Arial" w:cs="Arial"/>
          <w:sz w:val="24"/>
          <w:szCs w:val="24"/>
        </w:rPr>
      </w:pPr>
    </w:p>
    <w:p w:rsidR="00727954" w:rsidRPr="006E494E" w:rsidRDefault="00727954" w:rsidP="006E494E">
      <w:pPr>
        <w:pStyle w:val="Ttulo3"/>
        <w:spacing w:before="0" w:line="360" w:lineRule="auto"/>
        <w:jc w:val="both"/>
        <w:rPr>
          <w:rFonts w:ascii="Arial" w:hAnsi="Arial" w:cs="Arial"/>
          <w:color w:val="auto"/>
          <w:sz w:val="24"/>
          <w:szCs w:val="24"/>
        </w:rPr>
      </w:pPr>
      <w:bookmarkStart w:id="20" w:name="_Toc370264369"/>
      <w:r w:rsidRPr="006E494E">
        <w:rPr>
          <w:rFonts w:ascii="Arial" w:hAnsi="Arial" w:cs="Arial"/>
          <w:color w:val="auto"/>
          <w:sz w:val="24"/>
          <w:szCs w:val="24"/>
        </w:rPr>
        <w:t>3.2.1 Responsabilidade civil subjetiva (teoria da culpa) e objetiva (teoria do risco)</w:t>
      </w:r>
      <w:bookmarkEnd w:id="20"/>
    </w:p>
    <w:p w:rsidR="00727954" w:rsidRPr="003D6F3E" w:rsidRDefault="00727954" w:rsidP="00727954">
      <w:pPr>
        <w:spacing w:after="0" w:line="360" w:lineRule="auto"/>
        <w:jc w:val="both"/>
        <w:rPr>
          <w:rFonts w:ascii="Arial" w:hAnsi="Arial" w:cs="Arial"/>
          <w:sz w:val="24"/>
          <w:szCs w:val="24"/>
        </w:rPr>
      </w:pPr>
    </w:p>
    <w:p w:rsidR="00727954" w:rsidRPr="006E494E" w:rsidRDefault="00727954" w:rsidP="006E494E">
      <w:pPr>
        <w:pStyle w:val="Ttulo4"/>
        <w:spacing w:before="0" w:line="360" w:lineRule="auto"/>
        <w:jc w:val="both"/>
        <w:rPr>
          <w:rFonts w:ascii="Arial" w:hAnsi="Arial" w:cs="Arial"/>
          <w:b w:val="0"/>
          <w:i w:val="0"/>
          <w:color w:val="auto"/>
          <w:sz w:val="24"/>
          <w:szCs w:val="24"/>
        </w:rPr>
      </w:pPr>
      <w:r w:rsidRPr="006E494E">
        <w:rPr>
          <w:rFonts w:ascii="Arial" w:hAnsi="Arial" w:cs="Arial"/>
          <w:b w:val="0"/>
          <w:i w:val="0"/>
          <w:color w:val="auto"/>
          <w:sz w:val="24"/>
          <w:szCs w:val="24"/>
        </w:rPr>
        <w:t xml:space="preserve">3.2.1.1 Responsabilidade civil subjetiva </w:t>
      </w:r>
    </w:p>
    <w:p w:rsidR="00727954" w:rsidRPr="003D6F3E" w:rsidRDefault="00727954" w:rsidP="00727954">
      <w:pPr>
        <w:spacing w:after="0" w:line="360" w:lineRule="auto"/>
        <w:ind w:firstLine="709"/>
        <w:jc w:val="both"/>
        <w:rPr>
          <w:rFonts w:ascii="Arial" w:hAnsi="Arial" w:cs="Arial"/>
          <w:sz w:val="24"/>
          <w:szCs w:val="24"/>
        </w:rPr>
      </w:pP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Sobre a responsabilidade civil subjetiva, é importante mencionar que a mesma se d</w:t>
      </w:r>
      <w:r>
        <w:rPr>
          <w:rFonts w:ascii="Arial" w:hAnsi="Arial" w:cs="Arial"/>
          <w:sz w:val="24"/>
          <w:szCs w:val="24"/>
        </w:rPr>
        <w:t>á</w:t>
      </w:r>
      <w:r w:rsidRPr="003D6F3E">
        <w:rPr>
          <w:rFonts w:ascii="Arial" w:hAnsi="Arial" w:cs="Arial"/>
          <w:sz w:val="24"/>
          <w:szCs w:val="24"/>
        </w:rPr>
        <w:t xml:space="preserve"> através da culpa do agente, ou seja, existindo a culpa nasce o direito de reparar com base na responsabilidade civil subjetiva, ou também conhecida como teoria da culpa.</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Diz-se responsabilidade civil subjetiva quando existir a necessidade da comprovação da culpa ou dolo do agente causador da conduta lesiva ao cidadão.</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No nosso sistema normativo brasileiro atual, destaca</w:t>
      </w:r>
      <w:r>
        <w:rPr>
          <w:rFonts w:ascii="Arial" w:hAnsi="Arial" w:cs="Arial"/>
          <w:sz w:val="24"/>
          <w:szCs w:val="24"/>
        </w:rPr>
        <w:t>-se</w:t>
      </w:r>
      <w:r w:rsidRPr="003D6F3E">
        <w:rPr>
          <w:rFonts w:ascii="Arial" w:hAnsi="Arial" w:cs="Arial"/>
          <w:sz w:val="24"/>
          <w:szCs w:val="24"/>
        </w:rPr>
        <w:t xml:space="preserve"> o art. 186 do Código Civil de 2002, que dispõe sobre a responsabilidade civil subjetiva, apontando que o agente que praticar conduta lesiva por ação ou omissão, neglig</w:t>
      </w:r>
      <w:r>
        <w:rPr>
          <w:rFonts w:ascii="Arial" w:hAnsi="Arial" w:cs="Arial"/>
          <w:sz w:val="24"/>
          <w:szCs w:val="24"/>
        </w:rPr>
        <w:t>ê</w:t>
      </w:r>
      <w:r w:rsidRPr="003D6F3E">
        <w:rPr>
          <w:rFonts w:ascii="Arial" w:hAnsi="Arial" w:cs="Arial"/>
          <w:sz w:val="24"/>
          <w:szCs w:val="24"/>
        </w:rPr>
        <w:t xml:space="preserve">ncia ou imprudência, ou violar ou causar dano a outrem mesmo de caráter moral, comete </w:t>
      </w:r>
      <w:r w:rsidRPr="003D6F3E">
        <w:rPr>
          <w:rFonts w:ascii="Arial" w:hAnsi="Arial" w:cs="Arial"/>
          <w:sz w:val="24"/>
          <w:szCs w:val="24"/>
        </w:rPr>
        <w:lastRenderedPageBreak/>
        <w:t>ato ilícito, sendo que não se destaca apenas o ato culposo em referida responsabilidade, e sim a de caráter doloso também.</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Para melhor compreensão acerca do tema, pinça-se o seguinte entendimento de Sergio Cavalieri Filho:</w:t>
      </w:r>
    </w:p>
    <w:p w:rsidR="00727954" w:rsidRPr="003D6F3E" w:rsidRDefault="00727954" w:rsidP="00727954">
      <w:pPr>
        <w:spacing w:after="0" w:line="360" w:lineRule="auto"/>
        <w:ind w:firstLine="709"/>
        <w:jc w:val="both"/>
        <w:rPr>
          <w:rFonts w:ascii="Arial" w:hAnsi="Arial" w:cs="Arial"/>
          <w:sz w:val="24"/>
          <w:szCs w:val="24"/>
        </w:rPr>
      </w:pPr>
    </w:p>
    <w:p w:rsidR="00727954" w:rsidRPr="003D6F3E" w:rsidRDefault="00727954" w:rsidP="00727954">
      <w:pPr>
        <w:spacing w:after="0" w:line="240" w:lineRule="auto"/>
        <w:ind w:left="2268"/>
        <w:jc w:val="both"/>
        <w:rPr>
          <w:rFonts w:ascii="Arial" w:hAnsi="Arial" w:cs="Arial"/>
          <w:sz w:val="20"/>
          <w:szCs w:val="20"/>
        </w:rPr>
      </w:pPr>
      <w:r w:rsidRPr="003D6F3E">
        <w:rPr>
          <w:rFonts w:ascii="Arial" w:hAnsi="Arial" w:cs="Arial"/>
          <w:sz w:val="20"/>
          <w:szCs w:val="20"/>
        </w:rPr>
        <w:t xml:space="preserve">O Código Civil de 2002, em seu art. 186 (art. 159 do Código Civil de 1916), manteve a culpa como fundamento da responsabilidade subjetiva. A palavra </w:t>
      </w:r>
      <w:r w:rsidRPr="003D6F3E">
        <w:rPr>
          <w:rFonts w:ascii="Arial" w:hAnsi="Arial" w:cs="Arial"/>
          <w:i/>
          <w:sz w:val="20"/>
          <w:szCs w:val="20"/>
        </w:rPr>
        <w:t xml:space="preserve">culpa </w:t>
      </w:r>
      <w:r w:rsidRPr="003D6F3E">
        <w:rPr>
          <w:rFonts w:ascii="Arial" w:hAnsi="Arial" w:cs="Arial"/>
          <w:sz w:val="20"/>
          <w:szCs w:val="20"/>
        </w:rPr>
        <w:t xml:space="preserve">está sendo aqui empregada em sentido amplo, </w:t>
      </w:r>
      <w:r w:rsidRPr="003D6F3E">
        <w:rPr>
          <w:rFonts w:ascii="Arial" w:hAnsi="Arial" w:cs="Arial"/>
          <w:i/>
          <w:sz w:val="20"/>
          <w:szCs w:val="20"/>
        </w:rPr>
        <w:t xml:space="preserve">lato sensu, </w:t>
      </w:r>
      <w:r w:rsidRPr="003D6F3E">
        <w:rPr>
          <w:rFonts w:ascii="Arial" w:hAnsi="Arial" w:cs="Arial"/>
          <w:sz w:val="20"/>
          <w:szCs w:val="20"/>
        </w:rPr>
        <w:t xml:space="preserve">para indicar não só a culpa </w:t>
      </w:r>
      <w:r w:rsidRPr="003D6F3E">
        <w:rPr>
          <w:rFonts w:ascii="Arial" w:hAnsi="Arial" w:cs="Arial"/>
          <w:i/>
          <w:sz w:val="20"/>
          <w:szCs w:val="20"/>
        </w:rPr>
        <w:t xml:space="preserve">stricto sensu, </w:t>
      </w:r>
      <w:r w:rsidRPr="003D6F3E">
        <w:rPr>
          <w:rFonts w:ascii="Arial" w:hAnsi="Arial" w:cs="Arial"/>
          <w:sz w:val="20"/>
          <w:szCs w:val="20"/>
        </w:rPr>
        <w:t>como também o dolo. (CAVALIERI FILHO, 2010, p.16).</w:t>
      </w:r>
    </w:p>
    <w:p w:rsidR="00727954" w:rsidRPr="003D6F3E" w:rsidRDefault="00727954" w:rsidP="00727954">
      <w:pPr>
        <w:spacing w:after="0" w:line="360" w:lineRule="auto"/>
        <w:ind w:firstLine="709"/>
        <w:jc w:val="both"/>
        <w:rPr>
          <w:rFonts w:ascii="Arial" w:hAnsi="Arial" w:cs="Arial"/>
          <w:sz w:val="24"/>
          <w:szCs w:val="24"/>
        </w:rPr>
      </w:pP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Nes</w:t>
      </w:r>
      <w:r>
        <w:rPr>
          <w:rFonts w:ascii="Arial" w:hAnsi="Arial" w:cs="Arial"/>
          <w:sz w:val="24"/>
          <w:szCs w:val="24"/>
        </w:rPr>
        <w:t>s</w:t>
      </w:r>
      <w:r w:rsidRPr="003D6F3E">
        <w:rPr>
          <w:rFonts w:ascii="Arial" w:hAnsi="Arial" w:cs="Arial"/>
          <w:sz w:val="24"/>
          <w:szCs w:val="24"/>
        </w:rPr>
        <w:t>e aspecto, havendo a culpa, existe claramente a obrigação de reparar segundo a responsabilidade civil subjetiva, como assim se pode analisar no seguinte entendimento doutrinário:</w:t>
      </w:r>
    </w:p>
    <w:p w:rsidR="00727954" w:rsidRPr="003D6F3E" w:rsidRDefault="00727954" w:rsidP="00727954">
      <w:pPr>
        <w:spacing w:after="0" w:line="360" w:lineRule="auto"/>
        <w:ind w:firstLine="709"/>
        <w:jc w:val="both"/>
        <w:rPr>
          <w:rFonts w:ascii="Arial" w:hAnsi="Arial" w:cs="Arial"/>
          <w:sz w:val="24"/>
          <w:szCs w:val="24"/>
        </w:rPr>
      </w:pPr>
    </w:p>
    <w:p w:rsidR="00727954" w:rsidRPr="003D6F3E" w:rsidRDefault="00727954" w:rsidP="00727954">
      <w:pPr>
        <w:spacing w:after="0" w:line="240" w:lineRule="auto"/>
        <w:ind w:left="2268"/>
        <w:jc w:val="both"/>
        <w:rPr>
          <w:rFonts w:ascii="Arial" w:hAnsi="Arial" w:cs="Arial"/>
          <w:sz w:val="20"/>
          <w:szCs w:val="20"/>
        </w:rPr>
      </w:pPr>
      <w:r w:rsidRPr="003D6F3E">
        <w:rPr>
          <w:rFonts w:ascii="Arial" w:hAnsi="Arial" w:cs="Arial"/>
          <w:sz w:val="20"/>
          <w:szCs w:val="20"/>
        </w:rPr>
        <w:t>Esta teoria, também chamada de teoria da culpa, ou “subjetiva”, pressupõe a culpa como fundamento da responsabilidade civil. Em não havendo culpa, não há responsabilidade. (GONÇALVES, 1995, p. 17).</w:t>
      </w:r>
    </w:p>
    <w:p w:rsidR="00727954" w:rsidRPr="003D6F3E" w:rsidRDefault="00727954" w:rsidP="00727954">
      <w:pPr>
        <w:spacing w:after="0" w:line="360" w:lineRule="auto"/>
        <w:ind w:firstLine="709"/>
        <w:jc w:val="both"/>
        <w:rPr>
          <w:rFonts w:ascii="Arial" w:hAnsi="Arial" w:cs="Arial"/>
          <w:sz w:val="24"/>
          <w:szCs w:val="24"/>
        </w:rPr>
      </w:pP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Sendo assim, como bem definida anteriormente, a culpa é elemento fundamental para a caracterização da responsabilidade civil subjetiva, devendo o dano ser reparado após a sua constatação.</w:t>
      </w:r>
    </w:p>
    <w:p w:rsidR="00727954" w:rsidRPr="003D6F3E" w:rsidRDefault="00727954" w:rsidP="00727954">
      <w:pPr>
        <w:spacing w:after="0" w:line="360" w:lineRule="auto"/>
        <w:ind w:firstLine="709"/>
        <w:jc w:val="both"/>
        <w:rPr>
          <w:rFonts w:ascii="Arial" w:hAnsi="Arial" w:cs="Arial"/>
          <w:sz w:val="24"/>
          <w:szCs w:val="24"/>
        </w:rPr>
      </w:pPr>
    </w:p>
    <w:p w:rsidR="00727954" w:rsidRPr="006E494E" w:rsidRDefault="00727954" w:rsidP="006E494E">
      <w:pPr>
        <w:pStyle w:val="Ttulo4"/>
        <w:spacing w:before="0" w:line="360" w:lineRule="auto"/>
        <w:jc w:val="both"/>
        <w:rPr>
          <w:rFonts w:ascii="Arial" w:hAnsi="Arial" w:cs="Arial"/>
          <w:b w:val="0"/>
          <w:i w:val="0"/>
          <w:color w:val="auto"/>
          <w:sz w:val="24"/>
          <w:szCs w:val="24"/>
        </w:rPr>
      </w:pPr>
      <w:r w:rsidRPr="006E494E">
        <w:rPr>
          <w:rFonts w:ascii="Arial" w:hAnsi="Arial" w:cs="Arial"/>
          <w:b w:val="0"/>
          <w:i w:val="0"/>
          <w:color w:val="auto"/>
          <w:sz w:val="24"/>
          <w:szCs w:val="24"/>
        </w:rPr>
        <w:t>3.2.1.2 Responsabilidade civil objetiva (teoria do risco)</w:t>
      </w:r>
    </w:p>
    <w:p w:rsidR="00727954" w:rsidRPr="003D6F3E" w:rsidRDefault="00727954" w:rsidP="00727954">
      <w:pPr>
        <w:spacing w:after="0" w:line="360" w:lineRule="auto"/>
        <w:ind w:firstLine="709"/>
        <w:jc w:val="both"/>
        <w:rPr>
          <w:rFonts w:ascii="Arial" w:hAnsi="Arial" w:cs="Arial"/>
          <w:sz w:val="24"/>
          <w:szCs w:val="24"/>
        </w:rPr>
      </w:pP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Já a responsabilidade objetiva, esta decorre de descumprimento de ordenamento jurídico legal, ou seja, descumprimento de lei ou ato normativo, inexistindo a necessidade de comprovação da culpa, como bem se pode analisar no seguinte entendimento abaixo apontado:</w:t>
      </w:r>
    </w:p>
    <w:p w:rsidR="00727954" w:rsidRPr="003D6F3E" w:rsidRDefault="00727954" w:rsidP="00727954">
      <w:pPr>
        <w:spacing w:after="0" w:line="360" w:lineRule="auto"/>
        <w:ind w:firstLine="709"/>
        <w:jc w:val="both"/>
        <w:rPr>
          <w:rFonts w:ascii="Arial" w:hAnsi="Arial" w:cs="Arial"/>
          <w:sz w:val="24"/>
          <w:szCs w:val="24"/>
        </w:rPr>
      </w:pPr>
    </w:p>
    <w:p w:rsidR="00727954" w:rsidRPr="003D6F3E" w:rsidRDefault="00727954" w:rsidP="00727954">
      <w:pPr>
        <w:spacing w:after="0" w:line="240" w:lineRule="auto"/>
        <w:ind w:left="2268"/>
        <w:jc w:val="both"/>
        <w:rPr>
          <w:rFonts w:ascii="Arial" w:hAnsi="Arial" w:cs="Arial"/>
          <w:sz w:val="20"/>
          <w:szCs w:val="20"/>
        </w:rPr>
      </w:pPr>
      <w:r w:rsidRPr="003D6F3E">
        <w:rPr>
          <w:rFonts w:ascii="Arial" w:hAnsi="Arial" w:cs="Arial"/>
          <w:sz w:val="20"/>
          <w:szCs w:val="20"/>
        </w:rPr>
        <w:t>A lei impõe, entretanto, a certas pessoas, em determinadas situações, a reparação de um dano cometido sem culpa. Quando isto acontece, diz-se que a responsabilidade é legal ou “objetiva”, porque prescind</w:t>
      </w:r>
      <w:r>
        <w:rPr>
          <w:rFonts w:ascii="Arial" w:hAnsi="Arial" w:cs="Arial"/>
          <w:sz w:val="20"/>
          <w:szCs w:val="20"/>
        </w:rPr>
        <w:t>e</w:t>
      </w:r>
      <w:r w:rsidRPr="003D6F3E">
        <w:rPr>
          <w:rFonts w:ascii="Arial" w:hAnsi="Arial" w:cs="Arial"/>
          <w:sz w:val="20"/>
          <w:szCs w:val="20"/>
        </w:rPr>
        <w:t xml:space="preserve"> da culpa e se satisfaz apenas com o dano e o nexo de causalidade. Esta teoria, dita objetiva, ou do risco, tem como postulado que todo dano é indenizável, e deve ser reparado por quem a ele se liga por um nexo de causalidade, independente</w:t>
      </w:r>
      <w:r>
        <w:rPr>
          <w:rFonts w:ascii="Arial" w:hAnsi="Arial" w:cs="Arial"/>
          <w:sz w:val="20"/>
          <w:szCs w:val="20"/>
        </w:rPr>
        <w:t>mente</w:t>
      </w:r>
      <w:r w:rsidRPr="003D6F3E">
        <w:rPr>
          <w:rFonts w:ascii="Arial" w:hAnsi="Arial" w:cs="Arial"/>
          <w:sz w:val="20"/>
          <w:szCs w:val="20"/>
        </w:rPr>
        <w:t xml:space="preserve"> de culpa. (GONÇALVES, 1995, p. 18).</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Sendo assim, basta apenas a comprovação do nexo de causalidade entre o ato praticado contra determinada pessoa e o dano que este sofreu, para que se possa buscar a responsabilização civil de caráter objetiv</w:t>
      </w:r>
      <w:r>
        <w:rPr>
          <w:rFonts w:ascii="Arial" w:hAnsi="Arial" w:cs="Arial"/>
          <w:sz w:val="24"/>
          <w:szCs w:val="24"/>
        </w:rPr>
        <w:t>o</w:t>
      </w:r>
      <w:r w:rsidRPr="003D6F3E">
        <w:rPr>
          <w:rFonts w:ascii="Arial" w:hAnsi="Arial" w:cs="Arial"/>
          <w:sz w:val="24"/>
          <w:szCs w:val="24"/>
        </w:rPr>
        <w:t xml:space="preserve">, independentemente de </w:t>
      </w:r>
      <w:r w:rsidRPr="003D6F3E">
        <w:rPr>
          <w:rFonts w:ascii="Arial" w:hAnsi="Arial" w:cs="Arial"/>
          <w:sz w:val="24"/>
          <w:szCs w:val="24"/>
        </w:rPr>
        <w:lastRenderedPageBreak/>
        <w:t>culpa do agente lesante, pois em determinadas situações ela é presumida em lei e em outras ela é prescindível.</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Na mesma linha de raciocínio sobre a responsabilidade civil objetiva, vale ressaltar que a sua aplicabilidade est</w:t>
      </w:r>
      <w:r>
        <w:rPr>
          <w:rFonts w:ascii="Arial" w:hAnsi="Arial" w:cs="Arial"/>
          <w:sz w:val="24"/>
          <w:szCs w:val="24"/>
        </w:rPr>
        <w:t>á</w:t>
      </w:r>
      <w:r w:rsidRPr="003D6F3E">
        <w:rPr>
          <w:rFonts w:ascii="Arial" w:hAnsi="Arial" w:cs="Arial"/>
          <w:sz w:val="24"/>
          <w:szCs w:val="24"/>
        </w:rPr>
        <w:t xml:space="preserve"> amparada pelo artigo 927 do nosso atual Código Civil de 2002, onde aponta que existe a obrigação de reparar o dano independentemente de culpa.</w:t>
      </w: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 xml:space="preserve">  Para melhor destacar o posicionamento apontado anteriormente acerca do art. 927 do Código Civil de 2002, faz</w:t>
      </w:r>
      <w:r>
        <w:rPr>
          <w:rFonts w:ascii="Arial" w:hAnsi="Arial" w:cs="Arial"/>
          <w:sz w:val="24"/>
          <w:szCs w:val="24"/>
        </w:rPr>
        <w:t>-se</w:t>
      </w:r>
      <w:r w:rsidRPr="003D6F3E">
        <w:rPr>
          <w:rFonts w:ascii="Arial" w:hAnsi="Arial" w:cs="Arial"/>
          <w:sz w:val="24"/>
          <w:szCs w:val="24"/>
        </w:rPr>
        <w:t xml:space="preserve"> estritamente necessári</w:t>
      </w:r>
      <w:r>
        <w:rPr>
          <w:rFonts w:ascii="Arial" w:hAnsi="Arial" w:cs="Arial"/>
          <w:sz w:val="24"/>
          <w:szCs w:val="24"/>
        </w:rPr>
        <w:t>a</w:t>
      </w:r>
      <w:r w:rsidRPr="003D6F3E">
        <w:rPr>
          <w:rFonts w:ascii="Arial" w:hAnsi="Arial" w:cs="Arial"/>
          <w:sz w:val="24"/>
          <w:szCs w:val="24"/>
        </w:rPr>
        <w:t xml:space="preserve"> a averiguação do seguinte entendimento doutrinário:</w:t>
      </w:r>
    </w:p>
    <w:p w:rsidR="00727954" w:rsidRPr="003D6F3E" w:rsidRDefault="00727954" w:rsidP="00727954">
      <w:pPr>
        <w:spacing w:after="0" w:line="360" w:lineRule="auto"/>
        <w:ind w:firstLine="709"/>
        <w:jc w:val="both"/>
        <w:rPr>
          <w:rFonts w:ascii="Arial" w:hAnsi="Arial" w:cs="Arial"/>
          <w:sz w:val="24"/>
          <w:szCs w:val="24"/>
        </w:rPr>
      </w:pPr>
    </w:p>
    <w:p w:rsidR="00727954" w:rsidRPr="003D6F3E" w:rsidRDefault="00727954" w:rsidP="00727954">
      <w:pPr>
        <w:spacing w:after="0" w:line="240" w:lineRule="auto"/>
        <w:ind w:left="2268"/>
        <w:jc w:val="both"/>
        <w:rPr>
          <w:rFonts w:ascii="Arial" w:hAnsi="Arial" w:cs="Arial"/>
          <w:sz w:val="20"/>
          <w:szCs w:val="20"/>
        </w:rPr>
      </w:pPr>
      <w:r w:rsidRPr="003D6F3E">
        <w:rPr>
          <w:rFonts w:ascii="Arial" w:hAnsi="Arial" w:cs="Arial"/>
          <w:sz w:val="20"/>
          <w:szCs w:val="20"/>
        </w:rPr>
        <w:t xml:space="preserve">Na responsabilidade objetiva a atitude culposa ou dolosa do agente causador do dano é </w:t>
      </w:r>
      <w:proofErr w:type="gramStart"/>
      <w:r w:rsidRPr="003D6F3E">
        <w:rPr>
          <w:rFonts w:ascii="Arial" w:hAnsi="Arial" w:cs="Arial"/>
          <w:sz w:val="20"/>
          <w:szCs w:val="20"/>
        </w:rPr>
        <w:t>de menor</w:t>
      </w:r>
      <w:proofErr w:type="gramEnd"/>
      <w:r w:rsidRPr="003D6F3E">
        <w:rPr>
          <w:rFonts w:ascii="Arial" w:hAnsi="Arial" w:cs="Arial"/>
          <w:sz w:val="20"/>
          <w:szCs w:val="20"/>
        </w:rPr>
        <w:t xml:space="preserve"> relevância, pois, desde que exista relação de causalidade entre o dano experimentado pela v</w:t>
      </w:r>
      <w:r>
        <w:rPr>
          <w:rFonts w:ascii="Arial" w:hAnsi="Arial" w:cs="Arial"/>
          <w:sz w:val="20"/>
          <w:szCs w:val="20"/>
        </w:rPr>
        <w:t>í</w:t>
      </w:r>
      <w:r w:rsidRPr="003D6F3E">
        <w:rPr>
          <w:rFonts w:ascii="Arial" w:hAnsi="Arial" w:cs="Arial"/>
          <w:sz w:val="20"/>
          <w:szCs w:val="20"/>
        </w:rPr>
        <w:t xml:space="preserve">tima e o ato do agente, surge o dever de indenizar, quer tenha este </w:t>
      </w:r>
      <w:r>
        <w:rPr>
          <w:rFonts w:ascii="Arial" w:hAnsi="Arial" w:cs="Arial"/>
          <w:sz w:val="20"/>
          <w:szCs w:val="20"/>
        </w:rPr>
        <w:t>ú</w:t>
      </w:r>
      <w:r w:rsidRPr="003D6F3E">
        <w:rPr>
          <w:rFonts w:ascii="Arial" w:hAnsi="Arial" w:cs="Arial"/>
          <w:sz w:val="20"/>
          <w:szCs w:val="20"/>
        </w:rPr>
        <w:t>ltimo agido culposamente ou não. (RODRIGUES, 2002, p. 10).</w:t>
      </w: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ab/>
      </w: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 xml:space="preserve">A responsabilidade civil objetiva tem seu fundamento na teoria do risco, que diz respeito ao dever de indenizar por possíveis </w:t>
      </w:r>
      <w:r w:rsidRPr="0051662C">
        <w:rPr>
          <w:rFonts w:ascii="Arial" w:hAnsi="Arial" w:cs="Arial"/>
          <w:sz w:val="24"/>
          <w:szCs w:val="24"/>
        </w:rPr>
        <w:t>danos</w:t>
      </w:r>
      <w:r w:rsidRPr="003D6F3E">
        <w:rPr>
          <w:rFonts w:ascii="Arial" w:hAnsi="Arial" w:cs="Arial"/>
          <w:sz w:val="24"/>
          <w:szCs w:val="24"/>
        </w:rPr>
        <w:t xml:space="preserve"> o agente que exerça qualquer atividade econômica de risco, que possa colocar outrem em situação perigosa independente</w:t>
      </w:r>
      <w:r>
        <w:rPr>
          <w:rFonts w:ascii="Arial" w:hAnsi="Arial" w:cs="Arial"/>
          <w:sz w:val="24"/>
          <w:szCs w:val="24"/>
        </w:rPr>
        <w:t>mente</w:t>
      </w:r>
      <w:r w:rsidRPr="003D6F3E">
        <w:rPr>
          <w:rFonts w:ascii="Arial" w:hAnsi="Arial" w:cs="Arial"/>
          <w:sz w:val="24"/>
          <w:szCs w:val="24"/>
        </w:rPr>
        <w:t xml:space="preserve"> de culpa.</w:t>
      </w: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Nes</w:t>
      </w:r>
      <w:r>
        <w:rPr>
          <w:rFonts w:ascii="Arial" w:hAnsi="Arial" w:cs="Arial"/>
          <w:sz w:val="24"/>
          <w:szCs w:val="24"/>
        </w:rPr>
        <w:t>s</w:t>
      </w:r>
      <w:r w:rsidRPr="003D6F3E">
        <w:rPr>
          <w:rFonts w:ascii="Arial" w:hAnsi="Arial" w:cs="Arial"/>
          <w:sz w:val="24"/>
          <w:szCs w:val="24"/>
        </w:rPr>
        <w:t>e contexto, esclarecemos e distinguimos o que definitivamente entende-se por responsabilidade civil objetiva e subjetiva e conceituamo-las, para que posteriormente sejam esses elementos utilizados como elos para embasamento da continuidade do objeto do trabalho.</w:t>
      </w: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Na mesma linha, e não menos importante, é a especificação do que se refere à responsabilidade civil contratual e extracontratual e</w:t>
      </w:r>
      <w:r>
        <w:rPr>
          <w:rFonts w:ascii="Arial" w:hAnsi="Arial" w:cs="Arial"/>
          <w:sz w:val="24"/>
          <w:szCs w:val="24"/>
        </w:rPr>
        <w:t>,</w:t>
      </w:r>
      <w:r w:rsidRPr="003D6F3E">
        <w:rPr>
          <w:rFonts w:ascii="Arial" w:hAnsi="Arial" w:cs="Arial"/>
          <w:sz w:val="24"/>
          <w:szCs w:val="24"/>
        </w:rPr>
        <w:t xml:space="preserve"> posteriormente, abordar sobre alguns aspectos ensejadores da responsabilidade civil pelo ato danoso praticado a qualquer indivíduo, principalmente no âmbito eleitoral, praticado em período de campanha eleitoral, ou fora dele, lesando a imagem e honra do candidato e</w:t>
      </w:r>
      <w:r>
        <w:rPr>
          <w:rFonts w:ascii="Arial" w:hAnsi="Arial" w:cs="Arial"/>
          <w:sz w:val="24"/>
          <w:szCs w:val="24"/>
        </w:rPr>
        <w:t>,</w:t>
      </w:r>
      <w:r w:rsidRPr="003D6F3E">
        <w:rPr>
          <w:rFonts w:ascii="Arial" w:hAnsi="Arial" w:cs="Arial"/>
          <w:sz w:val="24"/>
          <w:szCs w:val="24"/>
        </w:rPr>
        <w:t xml:space="preserve"> ainda, atrapalhando e influenciando a livre escolha da população de seus representantes, ferindo assim um dos mais importantes elementos do </w:t>
      </w:r>
      <w:r>
        <w:rPr>
          <w:rFonts w:ascii="Arial" w:hAnsi="Arial" w:cs="Arial"/>
          <w:sz w:val="24"/>
          <w:szCs w:val="24"/>
        </w:rPr>
        <w:t>E</w:t>
      </w:r>
      <w:r w:rsidRPr="003D6F3E">
        <w:rPr>
          <w:rFonts w:ascii="Arial" w:hAnsi="Arial" w:cs="Arial"/>
          <w:sz w:val="24"/>
          <w:szCs w:val="24"/>
        </w:rPr>
        <w:t>stado, a democracia.</w:t>
      </w:r>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6E494E" w:rsidRDefault="00727954" w:rsidP="006E494E">
      <w:pPr>
        <w:pStyle w:val="Ttulo3"/>
        <w:spacing w:before="0" w:line="360" w:lineRule="auto"/>
        <w:jc w:val="both"/>
        <w:rPr>
          <w:rFonts w:ascii="Arial" w:hAnsi="Arial" w:cs="Arial"/>
          <w:color w:val="auto"/>
          <w:sz w:val="24"/>
          <w:szCs w:val="24"/>
        </w:rPr>
      </w:pPr>
      <w:bookmarkStart w:id="21" w:name="_Toc370264370"/>
      <w:r w:rsidRPr="006E494E">
        <w:rPr>
          <w:rFonts w:ascii="Arial" w:hAnsi="Arial" w:cs="Arial"/>
          <w:color w:val="auto"/>
          <w:sz w:val="24"/>
          <w:szCs w:val="24"/>
        </w:rPr>
        <w:t>3.2.2 Responsabilidade Civil Contratual e Extracontratual</w:t>
      </w:r>
      <w:bookmarkEnd w:id="21"/>
      <w:r w:rsidRPr="006E494E">
        <w:rPr>
          <w:rFonts w:ascii="Arial" w:hAnsi="Arial" w:cs="Arial"/>
          <w:color w:val="auto"/>
          <w:sz w:val="24"/>
          <w:szCs w:val="24"/>
        </w:rPr>
        <w:t xml:space="preserve"> </w:t>
      </w:r>
    </w:p>
    <w:p w:rsidR="00727954" w:rsidRPr="003D6F3E" w:rsidRDefault="00727954" w:rsidP="00727954">
      <w:pPr>
        <w:spacing w:after="0" w:line="360" w:lineRule="auto"/>
        <w:jc w:val="both"/>
        <w:rPr>
          <w:rFonts w:ascii="Arial" w:hAnsi="Arial" w:cs="Arial"/>
          <w:sz w:val="24"/>
          <w:szCs w:val="24"/>
        </w:rPr>
      </w:pP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Diante de todos os pontos abordados anteriormente sobre os da responsabilidade civil, faz</w:t>
      </w:r>
      <w:r>
        <w:rPr>
          <w:rFonts w:ascii="Arial" w:hAnsi="Arial" w:cs="Arial"/>
          <w:sz w:val="24"/>
          <w:szCs w:val="24"/>
        </w:rPr>
        <w:t>-se</w:t>
      </w:r>
      <w:r w:rsidRPr="003D6F3E">
        <w:rPr>
          <w:rFonts w:ascii="Arial" w:hAnsi="Arial" w:cs="Arial"/>
          <w:sz w:val="24"/>
          <w:szCs w:val="24"/>
        </w:rPr>
        <w:t xml:space="preserve"> necessário que sejam relacionados os elementos </w:t>
      </w:r>
      <w:r w:rsidRPr="003D6F3E">
        <w:rPr>
          <w:rFonts w:ascii="Arial" w:hAnsi="Arial" w:cs="Arial"/>
          <w:sz w:val="24"/>
          <w:szCs w:val="24"/>
        </w:rPr>
        <w:lastRenderedPageBreak/>
        <w:t>ensejadores da lesão a determinada pessoa no âmbito da responsabilização civil contratual ou extracontratual, seja este com a comprovação da culpa ou não, senão vejamos abaixo.</w:t>
      </w:r>
    </w:p>
    <w:p w:rsidR="00727954" w:rsidRPr="003D6F3E" w:rsidRDefault="00727954" w:rsidP="00727954">
      <w:pPr>
        <w:spacing w:after="0" w:line="360" w:lineRule="auto"/>
        <w:jc w:val="both"/>
        <w:rPr>
          <w:rFonts w:ascii="Arial" w:hAnsi="Arial" w:cs="Arial"/>
          <w:sz w:val="24"/>
          <w:szCs w:val="24"/>
        </w:rPr>
      </w:pPr>
    </w:p>
    <w:p w:rsidR="00727954" w:rsidRPr="006E494E" w:rsidRDefault="00727954" w:rsidP="006E494E">
      <w:pPr>
        <w:pStyle w:val="Ttulo4"/>
        <w:spacing w:before="0" w:line="360" w:lineRule="auto"/>
        <w:jc w:val="both"/>
        <w:rPr>
          <w:rFonts w:ascii="Arial" w:hAnsi="Arial" w:cs="Arial"/>
          <w:b w:val="0"/>
          <w:i w:val="0"/>
          <w:color w:val="auto"/>
          <w:sz w:val="24"/>
          <w:szCs w:val="24"/>
        </w:rPr>
      </w:pPr>
      <w:r w:rsidRPr="006E494E">
        <w:rPr>
          <w:rFonts w:ascii="Arial" w:hAnsi="Arial" w:cs="Arial"/>
          <w:b w:val="0"/>
          <w:i w:val="0"/>
          <w:color w:val="auto"/>
          <w:sz w:val="24"/>
          <w:szCs w:val="24"/>
        </w:rPr>
        <w:t xml:space="preserve">3.2.2.1 Responsabilidade civil contratual </w:t>
      </w:r>
    </w:p>
    <w:p w:rsidR="00727954" w:rsidRPr="003D6F3E" w:rsidRDefault="00727954" w:rsidP="00727954">
      <w:pPr>
        <w:spacing w:after="0" w:line="360" w:lineRule="auto"/>
        <w:jc w:val="both"/>
        <w:rPr>
          <w:rFonts w:ascii="Arial" w:hAnsi="Arial" w:cs="Arial"/>
          <w:sz w:val="24"/>
          <w:szCs w:val="24"/>
        </w:rPr>
      </w:pP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Sobre o tema responsabilidade civil contratual e extracontratual, devemos pinçar os seus principais elementos para distinguirmos uma da outra, sendo necessária a profunda an</w:t>
      </w:r>
      <w:r>
        <w:rPr>
          <w:rFonts w:ascii="Arial" w:hAnsi="Arial" w:cs="Arial"/>
          <w:sz w:val="24"/>
          <w:szCs w:val="24"/>
        </w:rPr>
        <w:t>á</w:t>
      </w:r>
      <w:r w:rsidRPr="003D6F3E">
        <w:rPr>
          <w:rFonts w:ascii="Arial" w:hAnsi="Arial" w:cs="Arial"/>
          <w:sz w:val="24"/>
          <w:szCs w:val="24"/>
        </w:rPr>
        <w:t>lise para a devida aplicabilidade da correta categoria, pois ambas são originárias de um determinado descumprimento, seja ele contratual ou legal.</w:t>
      </w: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Acerca do tema, frisa-se o seguinte entendimento do doutrinador Sergio Cavalieri Filho:</w:t>
      </w:r>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3D6F3E" w:rsidRDefault="00727954" w:rsidP="00727954">
      <w:pPr>
        <w:tabs>
          <w:tab w:val="left" w:pos="1217"/>
        </w:tabs>
        <w:spacing w:after="0" w:line="240" w:lineRule="auto"/>
        <w:ind w:left="2268"/>
        <w:jc w:val="both"/>
        <w:rPr>
          <w:rFonts w:ascii="Arial" w:hAnsi="Arial" w:cs="Arial"/>
          <w:sz w:val="24"/>
          <w:szCs w:val="24"/>
        </w:rPr>
      </w:pPr>
      <w:r w:rsidRPr="003D6F3E">
        <w:rPr>
          <w:rFonts w:ascii="Arial" w:hAnsi="Arial" w:cs="Arial"/>
          <w:sz w:val="20"/>
          <w:szCs w:val="20"/>
        </w:rPr>
        <w:t xml:space="preserve">Quem infringe dever jurídico </w:t>
      </w:r>
      <w:r w:rsidRPr="003D6F3E">
        <w:rPr>
          <w:rFonts w:ascii="Arial" w:hAnsi="Arial" w:cs="Arial"/>
          <w:i/>
          <w:sz w:val="20"/>
          <w:szCs w:val="20"/>
        </w:rPr>
        <w:t>lato sensu</w:t>
      </w:r>
      <w:r w:rsidRPr="003D6F3E">
        <w:rPr>
          <w:rFonts w:ascii="Arial" w:hAnsi="Arial" w:cs="Arial"/>
          <w:sz w:val="20"/>
          <w:szCs w:val="20"/>
        </w:rPr>
        <w:t>, já vimos, de que resulte dano a outrem fica obrigado a indenizar. Esse dever, passível de violação, pode ter como fonte uma relação jurídica obrigacional preexistente, isto é, um dever oriundo de contrato, ou, ou por outro lado, pode ter por causa geradora uma obrigação imposta por preceito geral do direito, ou pela própria lei. (CAVALIERI, 2010, p. 15).</w:t>
      </w:r>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Na mesma linha:</w:t>
      </w:r>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3D6F3E" w:rsidRDefault="00727954" w:rsidP="00727954">
      <w:pPr>
        <w:tabs>
          <w:tab w:val="left" w:pos="1217"/>
        </w:tabs>
        <w:spacing w:after="0" w:line="240" w:lineRule="auto"/>
        <w:ind w:left="2268"/>
        <w:jc w:val="both"/>
        <w:rPr>
          <w:rFonts w:ascii="Arial" w:hAnsi="Arial" w:cs="Arial"/>
          <w:sz w:val="20"/>
          <w:szCs w:val="20"/>
        </w:rPr>
      </w:pPr>
      <w:r w:rsidRPr="003D6F3E">
        <w:rPr>
          <w:rFonts w:ascii="Arial" w:hAnsi="Arial" w:cs="Arial"/>
          <w:sz w:val="20"/>
          <w:szCs w:val="20"/>
        </w:rPr>
        <w:t xml:space="preserve">Na responsabilidade contratual o agente responde se for plenamente capaz, condição exigida </w:t>
      </w:r>
      <w:proofErr w:type="spellStart"/>
      <w:r w:rsidRPr="003D6F3E">
        <w:rPr>
          <w:rFonts w:ascii="Arial" w:hAnsi="Arial" w:cs="Arial"/>
          <w:i/>
          <w:sz w:val="20"/>
          <w:szCs w:val="20"/>
        </w:rPr>
        <w:t>sine</w:t>
      </w:r>
      <w:proofErr w:type="spellEnd"/>
      <w:r w:rsidRPr="003D6F3E">
        <w:rPr>
          <w:rFonts w:ascii="Arial" w:hAnsi="Arial" w:cs="Arial"/>
          <w:i/>
          <w:sz w:val="20"/>
          <w:szCs w:val="20"/>
        </w:rPr>
        <w:t xml:space="preserve"> </w:t>
      </w:r>
      <w:proofErr w:type="spellStart"/>
      <w:r w:rsidRPr="003D6F3E">
        <w:rPr>
          <w:rFonts w:ascii="Arial" w:hAnsi="Arial" w:cs="Arial"/>
          <w:i/>
          <w:sz w:val="20"/>
          <w:szCs w:val="20"/>
        </w:rPr>
        <w:t>qua</w:t>
      </w:r>
      <w:proofErr w:type="spellEnd"/>
      <w:r w:rsidRPr="003D6F3E">
        <w:rPr>
          <w:rFonts w:ascii="Arial" w:hAnsi="Arial" w:cs="Arial"/>
          <w:i/>
          <w:sz w:val="20"/>
          <w:szCs w:val="20"/>
        </w:rPr>
        <w:t xml:space="preserve"> non</w:t>
      </w:r>
      <w:r w:rsidRPr="003D6F3E">
        <w:rPr>
          <w:rFonts w:ascii="Arial" w:hAnsi="Arial" w:cs="Arial"/>
          <w:sz w:val="20"/>
          <w:szCs w:val="20"/>
        </w:rPr>
        <w:t xml:space="preserve">, quando da formalização dessa obrigação, </w:t>
      </w:r>
      <w:proofErr w:type="gramStart"/>
      <w:r w:rsidRPr="003D6F3E">
        <w:rPr>
          <w:rFonts w:ascii="Arial" w:hAnsi="Arial" w:cs="Arial"/>
          <w:sz w:val="20"/>
          <w:szCs w:val="20"/>
        </w:rPr>
        <w:t>sob pena</w:t>
      </w:r>
      <w:proofErr w:type="gramEnd"/>
      <w:r w:rsidRPr="003D6F3E">
        <w:rPr>
          <w:rFonts w:ascii="Arial" w:hAnsi="Arial" w:cs="Arial"/>
          <w:sz w:val="20"/>
          <w:szCs w:val="20"/>
        </w:rPr>
        <w:t xml:space="preserve"> de ser considerado nulo ou anulável. Assim o menor só se vincula contratualmente assistido por seu representante legal e, excepcionalmente sem ele, se maliciosamente declarou-se maior; portanto, só pode ser responsabilizado por seu inadimplemento nesses casos. (PINTO, 2003, p.30).</w:t>
      </w:r>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Sendo assim, acerca da responsabilidade civil contratual, est</w:t>
      </w:r>
      <w:r>
        <w:rPr>
          <w:rFonts w:ascii="Arial" w:hAnsi="Arial" w:cs="Arial"/>
          <w:sz w:val="24"/>
          <w:szCs w:val="24"/>
        </w:rPr>
        <w:t>a</w:t>
      </w:r>
      <w:r w:rsidRPr="003D6F3E">
        <w:rPr>
          <w:rFonts w:ascii="Arial" w:hAnsi="Arial" w:cs="Arial"/>
          <w:sz w:val="24"/>
          <w:szCs w:val="24"/>
        </w:rPr>
        <w:t xml:space="preserve">, na maioria das vezes, está atrelada a um contrato, que aponta como deve proceder a relação entre o tomador de serviço ou adquirente de qualquer produto que seja. </w:t>
      </w: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 xml:space="preserve">Por exemplo, um atendimento médico, </w:t>
      </w:r>
      <w:r>
        <w:rPr>
          <w:rFonts w:ascii="Arial" w:hAnsi="Arial" w:cs="Arial"/>
          <w:sz w:val="24"/>
          <w:szCs w:val="24"/>
        </w:rPr>
        <w:t>no qual</w:t>
      </w:r>
      <w:r w:rsidRPr="003D6F3E">
        <w:rPr>
          <w:rFonts w:ascii="Arial" w:hAnsi="Arial" w:cs="Arial"/>
          <w:sz w:val="24"/>
          <w:szCs w:val="24"/>
        </w:rPr>
        <w:t xml:space="preserve"> o paciente acaba não sendo bem atendido pelo profissional da saúde e</w:t>
      </w:r>
      <w:r>
        <w:rPr>
          <w:rFonts w:ascii="Arial" w:hAnsi="Arial" w:cs="Arial"/>
          <w:sz w:val="24"/>
          <w:szCs w:val="24"/>
        </w:rPr>
        <w:t>,</w:t>
      </w:r>
      <w:r w:rsidRPr="003D6F3E">
        <w:rPr>
          <w:rFonts w:ascii="Arial" w:hAnsi="Arial" w:cs="Arial"/>
          <w:sz w:val="24"/>
          <w:szCs w:val="24"/>
        </w:rPr>
        <w:t xml:space="preserve"> por isso, venha a ter sérios danos a sua saúde decorrente do atendimento insuficiente, este, mesmo que não saiba, no momento que passou a ser atendido pelo médico, aceitou um contrato de adesão, </w:t>
      </w:r>
      <w:r>
        <w:rPr>
          <w:rFonts w:ascii="Arial" w:hAnsi="Arial" w:cs="Arial"/>
          <w:sz w:val="24"/>
          <w:szCs w:val="24"/>
        </w:rPr>
        <w:lastRenderedPageBreak/>
        <w:t>cuj</w:t>
      </w:r>
      <w:r w:rsidRPr="003D6F3E">
        <w:rPr>
          <w:rFonts w:ascii="Arial" w:hAnsi="Arial" w:cs="Arial"/>
          <w:sz w:val="24"/>
          <w:szCs w:val="24"/>
        </w:rPr>
        <w:t>a prestação de serviço com relação ao atendimento médico deve ser de excelência.</w:t>
      </w:r>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3D6F3E" w:rsidRDefault="00727954" w:rsidP="00727954">
      <w:pPr>
        <w:tabs>
          <w:tab w:val="left" w:pos="1217"/>
        </w:tabs>
        <w:spacing w:after="0" w:line="240" w:lineRule="auto"/>
        <w:ind w:left="2268"/>
        <w:jc w:val="both"/>
        <w:rPr>
          <w:rFonts w:ascii="Arial" w:hAnsi="Arial" w:cs="Arial"/>
          <w:sz w:val="20"/>
          <w:szCs w:val="20"/>
        </w:rPr>
      </w:pPr>
      <w:proofErr w:type="gramStart"/>
      <w:r w:rsidRPr="003D6F3E">
        <w:rPr>
          <w:rFonts w:ascii="Arial" w:hAnsi="Arial" w:cs="Arial"/>
          <w:sz w:val="20"/>
          <w:szCs w:val="20"/>
        </w:rPr>
        <w:t>Se preexiste</w:t>
      </w:r>
      <w:proofErr w:type="gramEnd"/>
      <w:r w:rsidRPr="003D6F3E">
        <w:rPr>
          <w:rFonts w:ascii="Arial" w:hAnsi="Arial" w:cs="Arial"/>
          <w:sz w:val="20"/>
          <w:szCs w:val="20"/>
        </w:rPr>
        <w:t xml:space="preserve"> um vínculo obrigacional, e o dever de indenizar é consequência do inadimplemento, temos a responsabilidade contratual, também chamada de ilícito contratual ou relativo. (CAVALIERI, 2010, p. 15).</w:t>
      </w:r>
    </w:p>
    <w:p w:rsidR="00727954" w:rsidRPr="003D6F3E" w:rsidRDefault="00727954" w:rsidP="00727954">
      <w:pPr>
        <w:spacing w:after="0" w:line="360" w:lineRule="auto"/>
        <w:ind w:firstLine="709"/>
        <w:jc w:val="both"/>
        <w:rPr>
          <w:rFonts w:ascii="Arial" w:hAnsi="Arial" w:cs="Arial"/>
          <w:sz w:val="24"/>
          <w:szCs w:val="24"/>
        </w:rPr>
      </w:pPr>
    </w:p>
    <w:p w:rsidR="00727954" w:rsidRPr="003D6F3E" w:rsidRDefault="00727954" w:rsidP="00727954">
      <w:pPr>
        <w:spacing w:after="0" w:line="360" w:lineRule="auto"/>
        <w:ind w:firstLine="709"/>
        <w:jc w:val="both"/>
        <w:rPr>
          <w:rFonts w:ascii="Arial" w:hAnsi="Arial" w:cs="Arial"/>
          <w:sz w:val="24"/>
          <w:szCs w:val="24"/>
        </w:rPr>
      </w:pPr>
      <w:r w:rsidRPr="003D6F3E">
        <w:rPr>
          <w:rFonts w:ascii="Arial" w:hAnsi="Arial" w:cs="Arial"/>
          <w:sz w:val="24"/>
          <w:szCs w:val="24"/>
        </w:rPr>
        <w:t>Na mesma linha sobre responsabilidade civil contratual, pode</w:t>
      </w:r>
      <w:r>
        <w:rPr>
          <w:rFonts w:ascii="Arial" w:hAnsi="Arial" w:cs="Arial"/>
          <w:sz w:val="24"/>
          <w:szCs w:val="24"/>
        </w:rPr>
        <w:t>-se</w:t>
      </w:r>
      <w:r w:rsidRPr="003D6F3E">
        <w:rPr>
          <w:rFonts w:ascii="Arial" w:hAnsi="Arial" w:cs="Arial"/>
          <w:sz w:val="24"/>
          <w:szCs w:val="24"/>
        </w:rPr>
        <w:t xml:space="preserve"> destacar o seguinte entendimento de Carlos Roberto Gonçalves, ao apontar como exemplo de uma obrigação de reparação por descumprimento de contrato, senão vejamos:</w:t>
      </w:r>
    </w:p>
    <w:p w:rsidR="00727954" w:rsidRPr="003D6F3E" w:rsidRDefault="00727954" w:rsidP="00727954">
      <w:pPr>
        <w:spacing w:after="0" w:line="360" w:lineRule="auto"/>
        <w:ind w:firstLine="709"/>
        <w:jc w:val="both"/>
        <w:rPr>
          <w:rFonts w:ascii="Arial" w:hAnsi="Arial" w:cs="Arial"/>
          <w:sz w:val="24"/>
          <w:szCs w:val="24"/>
        </w:rPr>
      </w:pPr>
    </w:p>
    <w:p w:rsidR="00727954" w:rsidRPr="003D6F3E" w:rsidRDefault="00727954" w:rsidP="00727954">
      <w:pPr>
        <w:spacing w:after="0" w:line="240" w:lineRule="auto"/>
        <w:ind w:left="2268"/>
        <w:jc w:val="both"/>
        <w:rPr>
          <w:rFonts w:ascii="Arial" w:hAnsi="Arial" w:cs="Arial"/>
          <w:sz w:val="20"/>
          <w:szCs w:val="20"/>
        </w:rPr>
      </w:pPr>
      <w:r w:rsidRPr="003D6F3E">
        <w:rPr>
          <w:rFonts w:ascii="Arial" w:hAnsi="Arial" w:cs="Arial"/>
          <w:sz w:val="20"/>
          <w:szCs w:val="20"/>
        </w:rPr>
        <w:t>Acontece o mesmo quando o comodatário não devolve a coisa emprestada porque, por sua culpa, ela pereceu; com o ator, que não comparece para dar o espetáculo contratado. Enfim, com todas as espécies de contratos não adimplidos. (GONÇALVES, 1995, p. 21).</w:t>
      </w:r>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Nes</w:t>
      </w:r>
      <w:r>
        <w:rPr>
          <w:rFonts w:ascii="Arial" w:hAnsi="Arial" w:cs="Arial"/>
          <w:sz w:val="24"/>
          <w:szCs w:val="24"/>
        </w:rPr>
        <w:t>s</w:t>
      </w:r>
      <w:r w:rsidRPr="003D6F3E">
        <w:rPr>
          <w:rFonts w:ascii="Arial" w:hAnsi="Arial" w:cs="Arial"/>
          <w:sz w:val="24"/>
          <w:szCs w:val="24"/>
        </w:rPr>
        <w:t>a ótica de raciocínio, o elemento ensejador da responsabilização civil contratual é o não adimplemento de qualquer cl</w:t>
      </w:r>
      <w:r>
        <w:rPr>
          <w:rFonts w:ascii="Arial" w:hAnsi="Arial" w:cs="Arial"/>
          <w:sz w:val="24"/>
          <w:szCs w:val="24"/>
        </w:rPr>
        <w:t>á</w:t>
      </w:r>
      <w:r w:rsidRPr="003D6F3E">
        <w:rPr>
          <w:rFonts w:ascii="Arial" w:hAnsi="Arial" w:cs="Arial"/>
          <w:sz w:val="24"/>
          <w:szCs w:val="24"/>
        </w:rPr>
        <w:t>usula contratual anterior acordada, existindo a necessidade do nexo de causalidade entre as partes relacionadas no acordo preestabelecido a termo.</w:t>
      </w:r>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6E494E" w:rsidRDefault="00727954" w:rsidP="006E494E">
      <w:pPr>
        <w:pStyle w:val="Ttulo4"/>
        <w:spacing w:before="0" w:line="360" w:lineRule="auto"/>
        <w:jc w:val="both"/>
        <w:rPr>
          <w:rFonts w:ascii="Arial" w:hAnsi="Arial" w:cs="Arial"/>
          <w:b w:val="0"/>
          <w:i w:val="0"/>
          <w:color w:val="auto"/>
          <w:sz w:val="24"/>
          <w:szCs w:val="24"/>
        </w:rPr>
      </w:pPr>
      <w:r w:rsidRPr="006E494E">
        <w:rPr>
          <w:rFonts w:ascii="Arial" w:hAnsi="Arial" w:cs="Arial"/>
          <w:b w:val="0"/>
          <w:i w:val="0"/>
          <w:color w:val="auto"/>
          <w:sz w:val="24"/>
          <w:szCs w:val="24"/>
        </w:rPr>
        <w:t xml:space="preserve">3.2.2.2 Responsabilidade civil extracontratual </w:t>
      </w:r>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Tendo como base a responsabilidade contratual apontada anteriormente, cabe agora destacar os elementos essenciais para a caracterização e conceituação da responsabilidade civil extracontratual.</w:t>
      </w: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Ao contrário da responsabilidade civil contratual, que tem como base ensejadora de sua existência um contrato</w:t>
      </w:r>
      <w:r>
        <w:rPr>
          <w:rFonts w:ascii="Arial" w:hAnsi="Arial" w:cs="Arial"/>
          <w:sz w:val="24"/>
          <w:szCs w:val="24"/>
        </w:rPr>
        <w:t>,</w:t>
      </w:r>
      <w:r w:rsidRPr="003D6F3E">
        <w:rPr>
          <w:rFonts w:ascii="Arial" w:hAnsi="Arial" w:cs="Arial"/>
          <w:sz w:val="24"/>
          <w:szCs w:val="24"/>
        </w:rPr>
        <w:t xml:space="preserve"> seja ele qual for</w:t>
      </w:r>
      <w:r>
        <w:rPr>
          <w:rFonts w:ascii="Arial" w:hAnsi="Arial" w:cs="Arial"/>
          <w:sz w:val="24"/>
          <w:szCs w:val="24"/>
        </w:rPr>
        <w:t>,</w:t>
      </w:r>
      <w:r w:rsidRPr="003D6F3E">
        <w:rPr>
          <w:rFonts w:ascii="Arial" w:hAnsi="Arial" w:cs="Arial"/>
          <w:sz w:val="24"/>
          <w:szCs w:val="24"/>
        </w:rPr>
        <w:t xml:space="preserve"> entre as parte, a responsabilidade civil extracontratual independe de contrato preestabelecido entre os indivíduos, e sim o descumprimento de lei ou ato normativo que regule determinada ação ou conduta dos membros de uma determinada sociedade.</w:t>
      </w: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Sobre a matéria, faz</w:t>
      </w:r>
      <w:r>
        <w:rPr>
          <w:rFonts w:ascii="Arial" w:hAnsi="Arial" w:cs="Arial"/>
          <w:sz w:val="24"/>
          <w:szCs w:val="24"/>
        </w:rPr>
        <w:t>-se</w:t>
      </w:r>
      <w:r w:rsidRPr="003D6F3E">
        <w:rPr>
          <w:rFonts w:ascii="Arial" w:hAnsi="Arial" w:cs="Arial"/>
          <w:sz w:val="24"/>
          <w:szCs w:val="24"/>
        </w:rPr>
        <w:t xml:space="preserve"> importante</w:t>
      </w:r>
      <w:r w:rsidRPr="003D6F3E">
        <w:rPr>
          <w:rFonts w:ascii="Arial" w:hAnsi="Arial" w:cs="Arial"/>
          <w:i/>
          <w:sz w:val="24"/>
          <w:szCs w:val="24"/>
        </w:rPr>
        <w:t xml:space="preserve"> </w:t>
      </w:r>
      <w:r w:rsidRPr="003D6F3E">
        <w:rPr>
          <w:rFonts w:ascii="Arial" w:hAnsi="Arial" w:cs="Arial"/>
          <w:sz w:val="24"/>
          <w:szCs w:val="24"/>
        </w:rPr>
        <w:t>destacar o seguinte entendimento de Carlos Roberto Gonçalves:</w:t>
      </w:r>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3D6F3E" w:rsidRDefault="00727954" w:rsidP="00727954">
      <w:pPr>
        <w:tabs>
          <w:tab w:val="left" w:pos="1217"/>
        </w:tabs>
        <w:spacing w:after="0" w:line="240" w:lineRule="auto"/>
        <w:ind w:left="2268"/>
        <w:jc w:val="both"/>
        <w:rPr>
          <w:rFonts w:ascii="Arial" w:hAnsi="Arial" w:cs="Arial"/>
          <w:sz w:val="20"/>
          <w:szCs w:val="20"/>
        </w:rPr>
      </w:pPr>
      <w:r w:rsidRPr="003D6F3E">
        <w:rPr>
          <w:rFonts w:ascii="Arial" w:hAnsi="Arial" w:cs="Arial"/>
          <w:sz w:val="20"/>
          <w:szCs w:val="20"/>
        </w:rPr>
        <w:t xml:space="preserve">Na responsabilidade extracontratual, o agente infringe um dever legal, e, na contratual, descumpre o </w:t>
      </w:r>
      <w:r w:rsidRPr="0051662C">
        <w:rPr>
          <w:rFonts w:ascii="Arial" w:hAnsi="Arial" w:cs="Arial"/>
          <w:sz w:val="20"/>
          <w:szCs w:val="20"/>
        </w:rPr>
        <w:t>avençado</w:t>
      </w:r>
      <w:r w:rsidRPr="003D6F3E">
        <w:rPr>
          <w:rFonts w:ascii="Arial" w:hAnsi="Arial" w:cs="Arial"/>
          <w:sz w:val="20"/>
          <w:szCs w:val="20"/>
        </w:rPr>
        <w:t>, tornando-se inadimplente. Nesta, existe uma convenção prévia entre as partes, que não é cumprida. Na responsabilidade extracontratual, nenhum v</w:t>
      </w:r>
      <w:r>
        <w:rPr>
          <w:rFonts w:ascii="Arial" w:hAnsi="Arial" w:cs="Arial"/>
          <w:sz w:val="20"/>
          <w:szCs w:val="20"/>
        </w:rPr>
        <w:t>í</w:t>
      </w:r>
      <w:r w:rsidRPr="003D6F3E">
        <w:rPr>
          <w:rFonts w:ascii="Arial" w:hAnsi="Arial" w:cs="Arial"/>
          <w:sz w:val="20"/>
          <w:szCs w:val="20"/>
        </w:rPr>
        <w:t xml:space="preserve">nculo jurídico existe entre a </w:t>
      </w:r>
      <w:r w:rsidRPr="003D6F3E">
        <w:rPr>
          <w:rFonts w:ascii="Arial" w:hAnsi="Arial" w:cs="Arial"/>
          <w:sz w:val="20"/>
          <w:szCs w:val="20"/>
        </w:rPr>
        <w:lastRenderedPageBreak/>
        <w:t>vítima e o causador do dano, quando este pratica o ato lesivo. (GONÇALVES, 1995, p.22).</w:t>
      </w:r>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Sendo assim, independente</w:t>
      </w:r>
      <w:r>
        <w:rPr>
          <w:rFonts w:ascii="Arial" w:hAnsi="Arial" w:cs="Arial"/>
          <w:sz w:val="24"/>
          <w:szCs w:val="24"/>
        </w:rPr>
        <w:t>mente</w:t>
      </w:r>
      <w:r w:rsidRPr="003D6F3E">
        <w:rPr>
          <w:rFonts w:ascii="Arial" w:hAnsi="Arial" w:cs="Arial"/>
          <w:sz w:val="24"/>
          <w:szCs w:val="24"/>
        </w:rPr>
        <w:t xml:space="preserve"> de ser contratual ou extracontratual, o dever de indenizar é claro, como bem destaca Sílvio de Salva Venosa</w:t>
      </w:r>
      <w:r>
        <w:rPr>
          <w:rFonts w:ascii="Arial" w:hAnsi="Arial" w:cs="Arial"/>
          <w:sz w:val="24"/>
          <w:szCs w:val="24"/>
        </w:rPr>
        <w:t xml:space="preserve"> (</w:t>
      </w:r>
      <w:r w:rsidRPr="003D6F3E">
        <w:rPr>
          <w:rFonts w:ascii="Arial" w:hAnsi="Arial" w:cs="Arial"/>
          <w:sz w:val="24"/>
          <w:szCs w:val="24"/>
        </w:rPr>
        <w:t>2009, p. 523</w:t>
      </w:r>
      <w:r>
        <w:rPr>
          <w:rFonts w:ascii="Arial" w:hAnsi="Arial" w:cs="Arial"/>
          <w:sz w:val="24"/>
          <w:szCs w:val="24"/>
        </w:rPr>
        <w:t>)</w:t>
      </w:r>
      <w:r w:rsidRPr="003D6F3E">
        <w:rPr>
          <w:rFonts w:ascii="Arial" w:hAnsi="Arial" w:cs="Arial"/>
          <w:sz w:val="24"/>
          <w:szCs w:val="24"/>
        </w:rPr>
        <w:t>: A ideia original é de que a ação praticada pelo próprio agente o incumbirá de indenizar.</w:t>
      </w:r>
    </w:p>
    <w:p w:rsidR="00727954" w:rsidRDefault="00727954" w:rsidP="00727954">
      <w:pPr>
        <w:tabs>
          <w:tab w:val="left" w:pos="1217"/>
        </w:tabs>
        <w:spacing w:after="0" w:line="360" w:lineRule="auto"/>
        <w:ind w:firstLine="709"/>
        <w:jc w:val="both"/>
        <w:rPr>
          <w:rFonts w:ascii="Arial" w:hAnsi="Arial" w:cs="Arial"/>
          <w:sz w:val="24"/>
          <w:szCs w:val="24"/>
        </w:rPr>
      </w:pPr>
      <w:r w:rsidRPr="0051662C">
        <w:rPr>
          <w:rFonts w:ascii="Arial" w:hAnsi="Arial" w:cs="Arial"/>
          <w:sz w:val="24"/>
          <w:szCs w:val="24"/>
        </w:rPr>
        <w:t xml:space="preserve">A mola propulsora da responsabilidade civil extracontratual foi a partir da criação da </w:t>
      </w:r>
      <w:r w:rsidRPr="0051662C">
        <w:rPr>
          <w:rFonts w:ascii="Arial" w:hAnsi="Arial" w:cs="Arial"/>
          <w:i/>
          <w:sz w:val="24"/>
          <w:szCs w:val="24"/>
        </w:rPr>
        <w:t xml:space="preserve">Lex Aquiliana, </w:t>
      </w:r>
      <w:r w:rsidRPr="0051662C">
        <w:rPr>
          <w:rFonts w:ascii="Arial" w:hAnsi="Arial" w:cs="Arial"/>
          <w:sz w:val="24"/>
          <w:szCs w:val="24"/>
        </w:rPr>
        <w:t xml:space="preserve">em Roma, a qual foi um marco histórico para o direito de uma forma geral, </w:t>
      </w:r>
      <w:r>
        <w:rPr>
          <w:rFonts w:ascii="Arial" w:hAnsi="Arial" w:cs="Arial"/>
          <w:sz w:val="24"/>
          <w:szCs w:val="24"/>
        </w:rPr>
        <w:t xml:space="preserve">que serve como base </w:t>
      </w:r>
      <w:r w:rsidRPr="0051662C">
        <w:rPr>
          <w:rFonts w:ascii="Arial" w:hAnsi="Arial" w:cs="Arial"/>
          <w:sz w:val="24"/>
          <w:szCs w:val="24"/>
        </w:rPr>
        <w:t>até hoje para o sistema normativo</w:t>
      </w:r>
      <w:r>
        <w:rPr>
          <w:rFonts w:ascii="Arial" w:hAnsi="Arial" w:cs="Arial"/>
          <w:sz w:val="24"/>
          <w:szCs w:val="24"/>
        </w:rPr>
        <w:t>.</w:t>
      </w:r>
    </w:p>
    <w:p w:rsidR="00727954" w:rsidRPr="003D6F3E"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 xml:space="preserve">A </w:t>
      </w:r>
      <w:r w:rsidRPr="003D6F3E">
        <w:rPr>
          <w:rFonts w:ascii="Arial" w:hAnsi="Arial" w:cs="Arial"/>
          <w:sz w:val="24"/>
          <w:szCs w:val="24"/>
        </w:rPr>
        <w:t>responsabilidade civil contratual</w:t>
      </w:r>
      <w:r>
        <w:rPr>
          <w:rFonts w:ascii="Arial" w:hAnsi="Arial" w:cs="Arial"/>
          <w:sz w:val="24"/>
          <w:szCs w:val="24"/>
        </w:rPr>
        <w:t xml:space="preserve"> e a</w:t>
      </w:r>
      <w:r w:rsidRPr="003D6F3E">
        <w:rPr>
          <w:rFonts w:ascii="Arial" w:hAnsi="Arial" w:cs="Arial"/>
          <w:sz w:val="24"/>
          <w:szCs w:val="24"/>
        </w:rPr>
        <w:t xml:space="preserve"> responsabilidade civil extracontratual possuem o mesmo objetivo, pois</w:t>
      </w:r>
      <w:r>
        <w:rPr>
          <w:rFonts w:ascii="Arial" w:hAnsi="Arial" w:cs="Arial"/>
          <w:sz w:val="24"/>
          <w:szCs w:val="24"/>
        </w:rPr>
        <w:t>,</w:t>
      </w:r>
      <w:r w:rsidRPr="003D6F3E">
        <w:rPr>
          <w:rFonts w:ascii="Arial" w:hAnsi="Arial" w:cs="Arial"/>
          <w:sz w:val="24"/>
          <w:szCs w:val="24"/>
        </w:rPr>
        <w:t xml:space="preserve"> na teoria da responsabilização civil objetiva, ambas se solidificam com a existência da culpa do agente praticante da conduta lesiva. </w:t>
      </w: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Para melhor destacar o elucidado anteriormente, destaca</w:t>
      </w:r>
      <w:r>
        <w:rPr>
          <w:rFonts w:ascii="Arial" w:hAnsi="Arial" w:cs="Arial"/>
          <w:sz w:val="24"/>
          <w:szCs w:val="24"/>
        </w:rPr>
        <w:t>-se</w:t>
      </w:r>
      <w:r w:rsidRPr="003D6F3E">
        <w:rPr>
          <w:rFonts w:ascii="Arial" w:hAnsi="Arial" w:cs="Arial"/>
          <w:sz w:val="24"/>
          <w:szCs w:val="24"/>
        </w:rPr>
        <w:t xml:space="preserve"> o seguinte entendimento de Esmein, pinçado da ilustre obra de Rui </w:t>
      </w:r>
      <w:proofErr w:type="spellStart"/>
      <w:r w:rsidRPr="003D6F3E">
        <w:rPr>
          <w:rFonts w:ascii="Arial" w:hAnsi="Arial" w:cs="Arial"/>
          <w:sz w:val="24"/>
          <w:szCs w:val="24"/>
        </w:rPr>
        <w:t>Stoco</w:t>
      </w:r>
      <w:proofErr w:type="spellEnd"/>
      <w:r w:rsidRPr="003D6F3E">
        <w:rPr>
          <w:rFonts w:ascii="Arial" w:hAnsi="Arial" w:cs="Arial"/>
          <w:sz w:val="24"/>
          <w:szCs w:val="24"/>
        </w:rPr>
        <w:t>:</w:t>
      </w:r>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3D6F3E" w:rsidRDefault="00727954" w:rsidP="00727954">
      <w:pPr>
        <w:tabs>
          <w:tab w:val="left" w:pos="1217"/>
        </w:tabs>
        <w:spacing w:after="0" w:line="240" w:lineRule="auto"/>
        <w:ind w:left="2268"/>
        <w:jc w:val="both"/>
        <w:rPr>
          <w:rFonts w:ascii="Arial" w:hAnsi="Arial" w:cs="Arial"/>
          <w:sz w:val="24"/>
          <w:szCs w:val="24"/>
        </w:rPr>
      </w:pPr>
      <w:r w:rsidRPr="003D6F3E">
        <w:rPr>
          <w:rFonts w:ascii="Arial" w:hAnsi="Arial" w:cs="Arial"/>
          <w:sz w:val="20"/>
          <w:szCs w:val="20"/>
        </w:rPr>
        <w:t xml:space="preserve">Esmein, considerando o problema, diz que tanto a responsabilidade contratual como a extracontratual se fundam na culpa, conceito unitário. Ela é, contudo, coisa diversa do simples, fato de não haver o dever cumprido </w:t>
      </w:r>
      <w:r>
        <w:rPr>
          <w:rFonts w:ascii="Arial" w:hAnsi="Arial" w:cs="Arial"/>
          <w:sz w:val="20"/>
          <w:szCs w:val="20"/>
        </w:rPr>
        <w:t>à</w:t>
      </w:r>
      <w:r w:rsidRPr="003D6F3E">
        <w:rPr>
          <w:rFonts w:ascii="Arial" w:hAnsi="Arial" w:cs="Arial"/>
          <w:sz w:val="20"/>
          <w:szCs w:val="20"/>
        </w:rPr>
        <w:t xml:space="preserve"> obrigação assumida, da mesma forma que a culpa extracontratual é coisa diferente da causa material que ocasiona o dano. (Paul Esmein, “Le </w:t>
      </w:r>
      <w:proofErr w:type="spellStart"/>
      <w:r w:rsidRPr="003D6F3E">
        <w:rPr>
          <w:rFonts w:ascii="Arial" w:hAnsi="Arial" w:cs="Arial"/>
          <w:sz w:val="20"/>
          <w:szCs w:val="20"/>
        </w:rPr>
        <w:t>fondement</w:t>
      </w:r>
      <w:proofErr w:type="spellEnd"/>
      <w:r w:rsidRPr="003D6F3E">
        <w:rPr>
          <w:rFonts w:ascii="Arial" w:hAnsi="Arial" w:cs="Arial"/>
          <w:sz w:val="20"/>
          <w:szCs w:val="20"/>
        </w:rPr>
        <w:t xml:space="preserve"> de </w:t>
      </w:r>
      <w:proofErr w:type="spellStart"/>
      <w:proofErr w:type="gramStart"/>
      <w:r w:rsidRPr="003D6F3E">
        <w:rPr>
          <w:rFonts w:ascii="Arial" w:hAnsi="Arial" w:cs="Arial"/>
          <w:sz w:val="20"/>
          <w:szCs w:val="20"/>
        </w:rPr>
        <w:t>la</w:t>
      </w:r>
      <w:proofErr w:type="spellEnd"/>
      <w:proofErr w:type="gramEnd"/>
      <w:r w:rsidRPr="003D6F3E">
        <w:rPr>
          <w:rFonts w:ascii="Arial" w:hAnsi="Arial" w:cs="Arial"/>
          <w:sz w:val="20"/>
          <w:szCs w:val="20"/>
        </w:rPr>
        <w:t xml:space="preserve"> </w:t>
      </w:r>
      <w:proofErr w:type="spellStart"/>
      <w:r w:rsidRPr="003D6F3E">
        <w:rPr>
          <w:rFonts w:ascii="Arial" w:hAnsi="Arial" w:cs="Arial"/>
          <w:sz w:val="20"/>
          <w:szCs w:val="20"/>
        </w:rPr>
        <w:t>responsabilité</w:t>
      </w:r>
      <w:proofErr w:type="spellEnd"/>
      <w:r w:rsidRPr="003D6F3E">
        <w:rPr>
          <w:rFonts w:ascii="Arial" w:hAnsi="Arial" w:cs="Arial"/>
          <w:sz w:val="20"/>
          <w:szCs w:val="20"/>
        </w:rPr>
        <w:t xml:space="preserve"> </w:t>
      </w:r>
      <w:proofErr w:type="spellStart"/>
      <w:r w:rsidRPr="003D6F3E">
        <w:rPr>
          <w:rFonts w:ascii="Arial" w:hAnsi="Arial" w:cs="Arial"/>
          <w:sz w:val="20"/>
          <w:szCs w:val="20"/>
        </w:rPr>
        <w:t>civile</w:t>
      </w:r>
      <w:proofErr w:type="spellEnd"/>
      <w:r w:rsidRPr="003D6F3E">
        <w:rPr>
          <w:rFonts w:ascii="Arial" w:hAnsi="Arial" w:cs="Arial"/>
          <w:sz w:val="20"/>
          <w:szCs w:val="20"/>
        </w:rPr>
        <w:t xml:space="preserve"> </w:t>
      </w:r>
      <w:proofErr w:type="spellStart"/>
      <w:r w:rsidRPr="003D6F3E">
        <w:rPr>
          <w:rFonts w:ascii="Arial" w:hAnsi="Arial" w:cs="Arial"/>
          <w:sz w:val="20"/>
          <w:szCs w:val="20"/>
        </w:rPr>
        <w:t>rapprochéede</w:t>
      </w:r>
      <w:proofErr w:type="spellEnd"/>
      <w:r w:rsidRPr="003D6F3E">
        <w:rPr>
          <w:rFonts w:ascii="Arial" w:hAnsi="Arial" w:cs="Arial"/>
          <w:sz w:val="20"/>
          <w:szCs w:val="20"/>
        </w:rPr>
        <w:t xml:space="preserve"> </w:t>
      </w:r>
      <w:proofErr w:type="spellStart"/>
      <w:r w:rsidRPr="003D6F3E">
        <w:rPr>
          <w:rFonts w:ascii="Arial" w:hAnsi="Arial" w:cs="Arial"/>
          <w:sz w:val="20"/>
          <w:szCs w:val="20"/>
        </w:rPr>
        <w:t>la</w:t>
      </w:r>
      <w:proofErr w:type="spellEnd"/>
      <w:r w:rsidRPr="003D6F3E">
        <w:rPr>
          <w:rFonts w:ascii="Arial" w:hAnsi="Arial" w:cs="Arial"/>
          <w:sz w:val="20"/>
          <w:szCs w:val="20"/>
        </w:rPr>
        <w:t xml:space="preserve"> </w:t>
      </w:r>
      <w:proofErr w:type="spellStart"/>
      <w:r w:rsidRPr="003D6F3E">
        <w:rPr>
          <w:rFonts w:ascii="Arial" w:hAnsi="Arial" w:cs="Arial"/>
          <w:sz w:val="20"/>
          <w:szCs w:val="20"/>
        </w:rPr>
        <w:t>responsabilité</w:t>
      </w:r>
      <w:proofErr w:type="spellEnd"/>
      <w:r w:rsidRPr="003D6F3E">
        <w:rPr>
          <w:rFonts w:ascii="Arial" w:hAnsi="Arial" w:cs="Arial"/>
          <w:sz w:val="20"/>
          <w:szCs w:val="20"/>
        </w:rPr>
        <w:t xml:space="preserve"> </w:t>
      </w:r>
      <w:proofErr w:type="spellStart"/>
      <w:r w:rsidRPr="003D6F3E">
        <w:rPr>
          <w:rFonts w:ascii="Arial" w:hAnsi="Arial" w:cs="Arial"/>
          <w:sz w:val="20"/>
          <w:szCs w:val="20"/>
        </w:rPr>
        <w:t>délictuelle</w:t>
      </w:r>
      <w:proofErr w:type="spellEnd"/>
      <w:r w:rsidRPr="003D6F3E">
        <w:rPr>
          <w:rFonts w:ascii="Arial" w:hAnsi="Arial" w:cs="Arial"/>
          <w:sz w:val="20"/>
          <w:szCs w:val="20"/>
        </w:rPr>
        <w:t xml:space="preserve">”, em </w:t>
      </w:r>
      <w:proofErr w:type="spellStart"/>
      <w:r w:rsidRPr="003D6F3E">
        <w:rPr>
          <w:rFonts w:ascii="Arial" w:hAnsi="Arial" w:cs="Arial"/>
          <w:i/>
          <w:sz w:val="20"/>
          <w:szCs w:val="20"/>
        </w:rPr>
        <w:t>Revue</w:t>
      </w:r>
      <w:proofErr w:type="spellEnd"/>
      <w:r w:rsidRPr="003D6F3E">
        <w:rPr>
          <w:rFonts w:ascii="Arial" w:hAnsi="Arial" w:cs="Arial"/>
          <w:i/>
          <w:sz w:val="20"/>
          <w:szCs w:val="20"/>
        </w:rPr>
        <w:t xml:space="preserve"> </w:t>
      </w:r>
      <w:proofErr w:type="spellStart"/>
      <w:r w:rsidRPr="003D6F3E">
        <w:rPr>
          <w:rFonts w:ascii="Arial" w:hAnsi="Arial" w:cs="Arial"/>
          <w:i/>
          <w:sz w:val="20"/>
          <w:szCs w:val="20"/>
        </w:rPr>
        <w:t>Trimestrielle</w:t>
      </w:r>
      <w:proofErr w:type="spellEnd"/>
      <w:r w:rsidRPr="003D6F3E">
        <w:rPr>
          <w:rFonts w:ascii="Arial" w:hAnsi="Arial" w:cs="Arial"/>
          <w:i/>
          <w:sz w:val="20"/>
          <w:szCs w:val="20"/>
        </w:rPr>
        <w:t xml:space="preserve"> de </w:t>
      </w:r>
      <w:proofErr w:type="spellStart"/>
      <w:r w:rsidRPr="003D6F3E">
        <w:rPr>
          <w:rFonts w:ascii="Arial" w:hAnsi="Arial" w:cs="Arial"/>
          <w:i/>
          <w:sz w:val="20"/>
          <w:szCs w:val="20"/>
        </w:rPr>
        <w:t>Droit</w:t>
      </w:r>
      <w:proofErr w:type="spellEnd"/>
      <w:r w:rsidRPr="003D6F3E">
        <w:rPr>
          <w:rFonts w:ascii="Arial" w:hAnsi="Arial" w:cs="Arial"/>
          <w:i/>
          <w:sz w:val="20"/>
          <w:szCs w:val="20"/>
        </w:rPr>
        <w:t xml:space="preserve"> Civil, </w:t>
      </w:r>
      <w:r w:rsidRPr="003D6F3E">
        <w:rPr>
          <w:rFonts w:ascii="Arial" w:hAnsi="Arial" w:cs="Arial"/>
          <w:sz w:val="20"/>
          <w:szCs w:val="20"/>
        </w:rPr>
        <w:t>1933, n. 3, p. 627 e segs.). (STOCO, 2001, p. 98).</w:t>
      </w:r>
      <w:r w:rsidRPr="003D6F3E">
        <w:rPr>
          <w:rFonts w:ascii="Arial" w:hAnsi="Arial" w:cs="Arial"/>
          <w:sz w:val="24"/>
          <w:szCs w:val="24"/>
        </w:rPr>
        <w:t xml:space="preserve"> </w:t>
      </w:r>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Nes</w:t>
      </w:r>
      <w:r>
        <w:rPr>
          <w:rFonts w:ascii="Arial" w:hAnsi="Arial" w:cs="Arial"/>
          <w:sz w:val="24"/>
          <w:szCs w:val="24"/>
        </w:rPr>
        <w:t>s</w:t>
      </w:r>
      <w:r w:rsidRPr="003D6F3E">
        <w:rPr>
          <w:rFonts w:ascii="Arial" w:hAnsi="Arial" w:cs="Arial"/>
          <w:sz w:val="24"/>
          <w:szCs w:val="24"/>
        </w:rPr>
        <w:t xml:space="preserve">e contexto, se torna clara a unificação de ambas as espécies de responsabilidade civil, quando se trata da culpa, pois </w:t>
      </w:r>
      <w:r>
        <w:rPr>
          <w:rFonts w:ascii="Arial" w:hAnsi="Arial" w:cs="Arial"/>
          <w:sz w:val="24"/>
          <w:szCs w:val="24"/>
        </w:rPr>
        <w:t xml:space="preserve">o </w:t>
      </w:r>
      <w:r w:rsidRPr="003D6F3E">
        <w:rPr>
          <w:rFonts w:ascii="Arial" w:hAnsi="Arial" w:cs="Arial"/>
          <w:sz w:val="24"/>
          <w:szCs w:val="24"/>
        </w:rPr>
        <w:t>referido elemento encontra-se em ambas para fortalecer a sua existência.</w:t>
      </w: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A teoria da responsabilidade civil extracontratual possui duas correntes essenciais para a sua devida e correta aplicabilidade (objetiva e subjetiva), que dispõem conotações diversas no que diz respeito ao elemento culpa, sendo de extrema importância mencion</w:t>
      </w:r>
      <w:r>
        <w:rPr>
          <w:rFonts w:ascii="Arial" w:hAnsi="Arial" w:cs="Arial"/>
          <w:sz w:val="24"/>
          <w:szCs w:val="24"/>
        </w:rPr>
        <w:t>á</w:t>
      </w:r>
      <w:r w:rsidRPr="003D6F3E">
        <w:rPr>
          <w:rFonts w:ascii="Arial" w:hAnsi="Arial" w:cs="Arial"/>
          <w:sz w:val="24"/>
          <w:szCs w:val="24"/>
        </w:rPr>
        <w:t>-las.</w:t>
      </w: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A responsabilidade civil extracontratual objetiva, ou conhecida como teoria do risco, tem seu surgimento a partir do descumprimento de um ordenamento jurídico legal, ou seja, descumprimento de lei ou ato normativo, inexistindo a necessidade de comprovação da culpa.</w:t>
      </w: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lastRenderedPageBreak/>
        <w:t>Já a responsabilidade civil extracontratual subjetiva, ou também conhecida como delitual, se d</w:t>
      </w:r>
      <w:r>
        <w:rPr>
          <w:rFonts w:ascii="Arial" w:hAnsi="Arial" w:cs="Arial"/>
          <w:sz w:val="24"/>
          <w:szCs w:val="24"/>
        </w:rPr>
        <w:t>á</w:t>
      </w:r>
      <w:r w:rsidRPr="003D6F3E">
        <w:rPr>
          <w:rFonts w:ascii="Arial" w:hAnsi="Arial" w:cs="Arial"/>
          <w:sz w:val="24"/>
          <w:szCs w:val="24"/>
        </w:rPr>
        <w:t xml:space="preserve"> através da culpa do agente, ou seja, existindo a culpa nasce o direito de reparar. </w:t>
      </w: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 xml:space="preserve">Para melhor esclarecer, vale destacar o seguinte entendimento de </w:t>
      </w:r>
      <w:proofErr w:type="spellStart"/>
      <w:r w:rsidRPr="003D6F3E">
        <w:rPr>
          <w:rFonts w:ascii="Arial" w:hAnsi="Arial" w:cs="Arial"/>
          <w:sz w:val="24"/>
          <w:szCs w:val="24"/>
        </w:rPr>
        <w:t>Acelino</w:t>
      </w:r>
      <w:proofErr w:type="spellEnd"/>
      <w:r w:rsidRPr="003D6F3E">
        <w:rPr>
          <w:rFonts w:ascii="Arial" w:hAnsi="Arial" w:cs="Arial"/>
          <w:sz w:val="24"/>
          <w:szCs w:val="24"/>
        </w:rPr>
        <w:t xml:space="preserve"> Rodrigues Carvalho:</w:t>
      </w:r>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3D6F3E" w:rsidRDefault="00727954" w:rsidP="00727954">
      <w:pPr>
        <w:tabs>
          <w:tab w:val="left" w:pos="1217"/>
        </w:tabs>
        <w:spacing w:after="0" w:line="240" w:lineRule="auto"/>
        <w:ind w:left="2268"/>
        <w:jc w:val="both"/>
        <w:rPr>
          <w:rFonts w:ascii="Arial" w:hAnsi="Arial" w:cs="Arial"/>
          <w:sz w:val="20"/>
          <w:szCs w:val="20"/>
        </w:rPr>
      </w:pPr>
      <w:r w:rsidRPr="003D6F3E">
        <w:rPr>
          <w:rFonts w:ascii="Arial" w:hAnsi="Arial" w:cs="Arial"/>
          <w:sz w:val="20"/>
          <w:szCs w:val="20"/>
        </w:rPr>
        <w:t>Segue-se que, da responsabilidade extracontratual surgem, assim, duas subespécies: a responsabilidade delitual ou subjetiva, com fundamento na culpa, e a responsabilidade objetiva, com fundamento na culpa, e a responsabilidade objetiva com fundamento na teoria do risco. (CARVALHO, 2005, p.25).</w:t>
      </w:r>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 xml:space="preserve">Porém, vale destacar que em nosso atual sistema </w:t>
      </w:r>
      <w:proofErr w:type="gramStart"/>
      <w:r w:rsidRPr="003D6F3E">
        <w:rPr>
          <w:rFonts w:ascii="Arial" w:hAnsi="Arial" w:cs="Arial"/>
          <w:sz w:val="24"/>
          <w:szCs w:val="24"/>
        </w:rPr>
        <w:t>jurídico ambas</w:t>
      </w:r>
      <w:proofErr w:type="gramEnd"/>
      <w:r w:rsidRPr="003D6F3E">
        <w:rPr>
          <w:rFonts w:ascii="Arial" w:hAnsi="Arial" w:cs="Arial"/>
          <w:sz w:val="24"/>
          <w:szCs w:val="24"/>
        </w:rPr>
        <w:t xml:space="preserve"> as correntes são aceitas para a devida e idêntica responsabilização, não existindo diferenciação no momento de sua devida aplicabilidade que possa resultar em prejuízo ao agente lesado. </w:t>
      </w:r>
    </w:p>
    <w:p w:rsidR="00727954" w:rsidRPr="003D6F3E" w:rsidRDefault="00727954" w:rsidP="00727954">
      <w:pPr>
        <w:tabs>
          <w:tab w:val="left" w:pos="1217"/>
        </w:tabs>
        <w:spacing w:after="0" w:line="360" w:lineRule="auto"/>
        <w:jc w:val="both"/>
        <w:rPr>
          <w:rFonts w:ascii="Arial" w:hAnsi="Arial" w:cs="Arial"/>
          <w:sz w:val="24"/>
          <w:szCs w:val="24"/>
        </w:rPr>
      </w:pPr>
    </w:p>
    <w:p w:rsidR="00727954" w:rsidRPr="006E494E" w:rsidRDefault="00727954" w:rsidP="006E494E">
      <w:pPr>
        <w:pStyle w:val="Ttulo3"/>
        <w:spacing w:before="0" w:line="360" w:lineRule="auto"/>
        <w:jc w:val="both"/>
        <w:rPr>
          <w:rFonts w:ascii="Arial" w:hAnsi="Arial" w:cs="Arial"/>
          <w:b w:val="0"/>
          <w:color w:val="auto"/>
          <w:sz w:val="24"/>
          <w:szCs w:val="24"/>
        </w:rPr>
      </w:pPr>
      <w:bookmarkStart w:id="22" w:name="_Toc370264371"/>
      <w:r w:rsidRPr="006E494E">
        <w:rPr>
          <w:rFonts w:ascii="Arial" w:hAnsi="Arial" w:cs="Arial"/>
          <w:b w:val="0"/>
          <w:color w:val="auto"/>
          <w:sz w:val="24"/>
          <w:szCs w:val="24"/>
        </w:rPr>
        <w:t>3.3 PRESSUPOSTOS DA RESPONSABILIDADE CIVIL FUNDAMENTAIS PARA O OBJETO DA PESQUISA</w:t>
      </w:r>
      <w:bookmarkEnd w:id="22"/>
    </w:p>
    <w:p w:rsidR="00727954" w:rsidRPr="003D6F3E" w:rsidRDefault="00727954" w:rsidP="00727954">
      <w:pPr>
        <w:tabs>
          <w:tab w:val="left" w:pos="1217"/>
        </w:tabs>
        <w:spacing w:after="0" w:line="360" w:lineRule="auto"/>
        <w:jc w:val="both"/>
        <w:rPr>
          <w:rFonts w:ascii="Arial" w:hAnsi="Arial" w:cs="Arial"/>
          <w:sz w:val="24"/>
          <w:szCs w:val="24"/>
        </w:rPr>
      </w:pP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Para melhor elucidação acerca da matéria de responsabilidade civil abordada até agora, faz</w:t>
      </w:r>
      <w:r>
        <w:rPr>
          <w:rFonts w:ascii="Arial" w:hAnsi="Arial" w:cs="Arial"/>
          <w:sz w:val="24"/>
          <w:szCs w:val="24"/>
        </w:rPr>
        <w:t>-se</w:t>
      </w:r>
      <w:r w:rsidRPr="003D6F3E">
        <w:rPr>
          <w:rFonts w:ascii="Arial" w:hAnsi="Arial" w:cs="Arial"/>
          <w:sz w:val="24"/>
          <w:szCs w:val="24"/>
        </w:rPr>
        <w:t xml:space="preserve"> estritamente necessário que sejam relacionados os pressupostos ensejadores da responsabilização civil contratual ou extracontratual, para que se possa atingir o máximo de clareza possível acerca do objeto do presente trabalho.</w:t>
      </w: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De grande valia destacar o seguinte entendimento de Cavalieri sobre os pressupostos da responsabilidade civil, os quais são apresentados pela influente doutrina francesa, e que também são abordados no art. 186 do Código Civil Brasileiro de 2002:</w:t>
      </w:r>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3D6F3E" w:rsidRDefault="00727954" w:rsidP="00727954">
      <w:pPr>
        <w:tabs>
          <w:tab w:val="left" w:pos="1217"/>
        </w:tabs>
        <w:spacing w:after="0" w:line="240" w:lineRule="auto"/>
        <w:ind w:left="2268"/>
        <w:jc w:val="both"/>
        <w:rPr>
          <w:rFonts w:ascii="Arial" w:hAnsi="Arial" w:cs="Arial"/>
          <w:sz w:val="20"/>
          <w:szCs w:val="20"/>
        </w:rPr>
      </w:pPr>
      <w:r w:rsidRPr="003D6F3E">
        <w:rPr>
          <w:rFonts w:ascii="Arial" w:hAnsi="Arial" w:cs="Arial"/>
          <w:sz w:val="20"/>
          <w:szCs w:val="20"/>
        </w:rPr>
        <w:t>a) conduta culposa do agente, o que fica patente pela expressão “aquele que por ação ou omissão voluntária, negligência ou imperícia” b) nexo causal, que vem expresso no verbo causar; e c) dano, revelado nas expressões “violar direito ou causar dano a outrem”. (CAVALIERI, 2010, p. 18).</w:t>
      </w:r>
    </w:p>
    <w:p w:rsidR="00727954" w:rsidRPr="003D6F3E" w:rsidRDefault="00727954" w:rsidP="00727954">
      <w:pPr>
        <w:tabs>
          <w:tab w:val="left" w:pos="1217"/>
        </w:tabs>
        <w:spacing w:after="0" w:line="360" w:lineRule="auto"/>
        <w:jc w:val="both"/>
        <w:rPr>
          <w:rFonts w:ascii="Arial" w:hAnsi="Arial" w:cs="Arial"/>
          <w:sz w:val="24"/>
          <w:szCs w:val="24"/>
        </w:rPr>
      </w:pP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Ainda na mesma linha de pensamento, frisa-se o entendimento de Gonçalves:</w:t>
      </w:r>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3D6F3E" w:rsidRDefault="00727954" w:rsidP="00727954">
      <w:pPr>
        <w:tabs>
          <w:tab w:val="left" w:pos="1217"/>
        </w:tabs>
        <w:spacing w:after="0" w:line="240" w:lineRule="auto"/>
        <w:ind w:left="2268"/>
        <w:jc w:val="both"/>
        <w:rPr>
          <w:rFonts w:ascii="Arial" w:hAnsi="Arial" w:cs="Arial"/>
          <w:sz w:val="20"/>
          <w:szCs w:val="20"/>
        </w:rPr>
      </w:pPr>
      <w:r w:rsidRPr="003D6F3E">
        <w:rPr>
          <w:rFonts w:ascii="Arial" w:hAnsi="Arial" w:cs="Arial"/>
          <w:sz w:val="20"/>
          <w:szCs w:val="20"/>
        </w:rPr>
        <w:t xml:space="preserve">Ao analisar o art.186 do Código Civil, </w:t>
      </w:r>
      <w:proofErr w:type="gramStart"/>
      <w:r w:rsidRPr="003D6F3E">
        <w:rPr>
          <w:rFonts w:ascii="Arial" w:hAnsi="Arial" w:cs="Arial"/>
          <w:sz w:val="20"/>
          <w:szCs w:val="20"/>
        </w:rPr>
        <w:t>fica</w:t>
      </w:r>
      <w:proofErr w:type="gramEnd"/>
      <w:r w:rsidRPr="003D6F3E">
        <w:rPr>
          <w:rFonts w:ascii="Arial" w:hAnsi="Arial" w:cs="Arial"/>
          <w:sz w:val="20"/>
          <w:szCs w:val="20"/>
        </w:rPr>
        <w:t xml:space="preserve"> evidente que são quatro os elementos essenciais, pressupostos da responsabilidade: ação ou omissão, </w:t>
      </w:r>
      <w:r w:rsidRPr="003D6F3E">
        <w:rPr>
          <w:rFonts w:ascii="Arial" w:hAnsi="Arial" w:cs="Arial"/>
          <w:sz w:val="20"/>
          <w:szCs w:val="20"/>
        </w:rPr>
        <w:lastRenderedPageBreak/>
        <w:t>culpa ou dolo do agente, relação de causalidade e dano”. (</w:t>
      </w:r>
      <w:r w:rsidR="00CD47A3">
        <w:rPr>
          <w:rFonts w:ascii="Arial" w:hAnsi="Arial" w:cs="Arial"/>
          <w:sz w:val="20"/>
          <w:szCs w:val="20"/>
        </w:rPr>
        <w:t xml:space="preserve">GONÇALVES, 2010, p. </w:t>
      </w:r>
      <w:r w:rsidRPr="003D6F3E">
        <w:rPr>
          <w:rFonts w:ascii="Arial" w:hAnsi="Arial" w:cs="Arial"/>
          <w:sz w:val="20"/>
          <w:szCs w:val="20"/>
        </w:rPr>
        <w:t>35).</w:t>
      </w:r>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Nes</w:t>
      </w:r>
      <w:r>
        <w:rPr>
          <w:rFonts w:ascii="Arial" w:hAnsi="Arial" w:cs="Arial"/>
          <w:sz w:val="24"/>
          <w:szCs w:val="24"/>
        </w:rPr>
        <w:t>s</w:t>
      </w:r>
      <w:r w:rsidRPr="003D6F3E">
        <w:rPr>
          <w:rFonts w:ascii="Arial" w:hAnsi="Arial" w:cs="Arial"/>
          <w:sz w:val="24"/>
          <w:szCs w:val="24"/>
        </w:rPr>
        <w:t>e contexto, não há de se falar em responsabilidade civil e dever de indenizar, se não houver o rompimento de um dos pressupostos da responsabilização civil apontada anteriormente, os quais serão destacados nos tópicos abaixo.</w:t>
      </w:r>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6E494E" w:rsidRDefault="00727954" w:rsidP="006E494E">
      <w:pPr>
        <w:pStyle w:val="Ttulo3"/>
        <w:spacing w:before="0" w:line="360" w:lineRule="auto"/>
        <w:jc w:val="both"/>
        <w:rPr>
          <w:rFonts w:ascii="Arial" w:hAnsi="Arial" w:cs="Arial"/>
          <w:color w:val="auto"/>
          <w:sz w:val="24"/>
          <w:szCs w:val="24"/>
        </w:rPr>
      </w:pPr>
      <w:bookmarkStart w:id="23" w:name="_Toc370264372"/>
      <w:r w:rsidRPr="006E494E">
        <w:rPr>
          <w:rFonts w:ascii="Arial" w:hAnsi="Arial" w:cs="Arial"/>
          <w:color w:val="auto"/>
          <w:sz w:val="24"/>
          <w:szCs w:val="24"/>
        </w:rPr>
        <w:t>3.3.1 Ação ou omissão voluntária do agente praticante da lesão</w:t>
      </w:r>
      <w:bookmarkEnd w:id="23"/>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Como o próprio nome já evidência a sua abrangência, a ação nada mais é que o elemento fundamental para a prática da conduta lesiva a outrem</w:t>
      </w:r>
      <w:r>
        <w:rPr>
          <w:rFonts w:ascii="Arial" w:hAnsi="Arial" w:cs="Arial"/>
          <w:sz w:val="24"/>
          <w:szCs w:val="24"/>
        </w:rPr>
        <w:t xml:space="preserve">. Sendo que a </w:t>
      </w:r>
      <w:r w:rsidRPr="00044014">
        <w:rPr>
          <w:rFonts w:ascii="Arial" w:hAnsi="Arial" w:cs="Arial"/>
          <w:sz w:val="24"/>
          <w:szCs w:val="24"/>
        </w:rPr>
        <w:t>ação pode ser evitada para que o sujeito não seja lesado civilmente.</w:t>
      </w: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Para melhor expor o posicionamento anterior, frisa-se o seguinte entendimento:</w:t>
      </w:r>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3D6F3E" w:rsidRDefault="00727954" w:rsidP="00727954">
      <w:pPr>
        <w:tabs>
          <w:tab w:val="left" w:pos="1217"/>
        </w:tabs>
        <w:spacing w:after="0" w:line="240" w:lineRule="auto"/>
        <w:ind w:left="2268"/>
        <w:jc w:val="both"/>
        <w:rPr>
          <w:rFonts w:ascii="Arial" w:hAnsi="Arial" w:cs="Arial"/>
          <w:sz w:val="20"/>
          <w:szCs w:val="20"/>
        </w:rPr>
      </w:pPr>
      <w:r w:rsidRPr="003D6F3E">
        <w:rPr>
          <w:rFonts w:ascii="Arial" w:hAnsi="Arial" w:cs="Arial"/>
          <w:sz w:val="20"/>
          <w:szCs w:val="20"/>
        </w:rPr>
        <w:t>A ação é forma mais comum de exteriorização da conduta. Consiste, pois, a ação em um movimento corpóreo comissivo, um comportamento positivo, como a destruição de uma coisa alheia, a morte ou lesão corporal causada a alguém, e assim por diante. Já a omissão, forma menos comum de comportamento, caracteriza-se pela inatividade, abstenção de alguma conduta devida (</w:t>
      </w:r>
      <w:r>
        <w:rPr>
          <w:rFonts w:ascii="Arial" w:hAnsi="Arial" w:cs="Arial"/>
          <w:sz w:val="20"/>
          <w:szCs w:val="20"/>
        </w:rPr>
        <w:t>CAVALIERI</w:t>
      </w:r>
      <w:r w:rsidRPr="003D6F3E">
        <w:rPr>
          <w:rFonts w:ascii="Arial" w:hAnsi="Arial" w:cs="Arial"/>
          <w:sz w:val="20"/>
          <w:szCs w:val="20"/>
        </w:rPr>
        <w:t>, 2010, p. 24).</w:t>
      </w:r>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Nes</w:t>
      </w:r>
      <w:r>
        <w:rPr>
          <w:rFonts w:ascii="Arial" w:hAnsi="Arial" w:cs="Arial"/>
          <w:sz w:val="24"/>
          <w:szCs w:val="24"/>
        </w:rPr>
        <w:t>s</w:t>
      </w:r>
      <w:r w:rsidRPr="003D6F3E">
        <w:rPr>
          <w:rFonts w:ascii="Arial" w:hAnsi="Arial" w:cs="Arial"/>
          <w:sz w:val="24"/>
          <w:szCs w:val="24"/>
        </w:rPr>
        <w:t>e contexto, a ação decorre de uma determinada conduta do agente, conduta esta que</w:t>
      </w:r>
      <w:r>
        <w:rPr>
          <w:rFonts w:ascii="Arial" w:hAnsi="Arial" w:cs="Arial"/>
          <w:sz w:val="24"/>
          <w:szCs w:val="24"/>
        </w:rPr>
        <w:t>,</w:t>
      </w:r>
      <w:r w:rsidRPr="003D6F3E">
        <w:rPr>
          <w:rFonts w:ascii="Arial" w:hAnsi="Arial" w:cs="Arial"/>
          <w:sz w:val="24"/>
          <w:szCs w:val="24"/>
        </w:rPr>
        <w:t xml:space="preserve"> sendo ilícita, ou causar prejuízo a outrem, seja ela na responsabilização civil contratual ou extracontratual, incorre na obrigação de reparar o ato danoso.</w:t>
      </w: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Na mesma linha de pensamento, frisa-se o seguinte entendimento de Carlos Roberto Gonçalves, o qual aponta que “O elemento objetivo da culpa é o dever violado”. (GONÇALVES, 1995, p. 29).</w:t>
      </w: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Sobre o aspecto da omissão, esta se configura com a in</w:t>
      </w:r>
      <w:r>
        <w:rPr>
          <w:rFonts w:ascii="Arial" w:hAnsi="Arial" w:cs="Arial"/>
          <w:sz w:val="24"/>
          <w:szCs w:val="24"/>
        </w:rPr>
        <w:t>é</w:t>
      </w:r>
      <w:r w:rsidRPr="003D6F3E">
        <w:rPr>
          <w:rFonts w:ascii="Arial" w:hAnsi="Arial" w:cs="Arial"/>
          <w:sz w:val="24"/>
          <w:szCs w:val="24"/>
        </w:rPr>
        <w:t>rcia de determinada conduta, que possui ordenamento jurídico que regulamente sobre a não omissão da pr</w:t>
      </w:r>
      <w:r>
        <w:rPr>
          <w:rFonts w:ascii="Arial" w:hAnsi="Arial" w:cs="Arial"/>
          <w:sz w:val="24"/>
          <w:szCs w:val="24"/>
        </w:rPr>
        <w:t>á</w:t>
      </w:r>
      <w:r w:rsidRPr="003D6F3E">
        <w:rPr>
          <w:rFonts w:ascii="Arial" w:hAnsi="Arial" w:cs="Arial"/>
          <w:sz w:val="24"/>
          <w:szCs w:val="24"/>
        </w:rPr>
        <w:t>tica de determinada conduta. O agente que se omite diante de determinada situação acaba cooperando para que esta se concretize.</w:t>
      </w: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Sobre a matéria, frisa-se o seguinte entendimento:</w:t>
      </w:r>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3D6F3E" w:rsidRDefault="00727954" w:rsidP="00727954">
      <w:pPr>
        <w:tabs>
          <w:tab w:val="left" w:pos="1217"/>
        </w:tabs>
        <w:spacing w:after="0" w:line="240" w:lineRule="auto"/>
        <w:ind w:left="2268"/>
        <w:jc w:val="both"/>
        <w:rPr>
          <w:rFonts w:ascii="Arial" w:hAnsi="Arial" w:cs="Arial"/>
          <w:sz w:val="20"/>
          <w:szCs w:val="20"/>
        </w:rPr>
      </w:pPr>
      <w:r w:rsidRPr="003D6F3E">
        <w:rPr>
          <w:rFonts w:ascii="Arial" w:hAnsi="Arial" w:cs="Arial"/>
          <w:sz w:val="20"/>
          <w:szCs w:val="20"/>
        </w:rPr>
        <w:t xml:space="preserve">Em suma, só se pode ser responsabilizado por omissão quem tiver o dever jurídico de agir, vale dizer, estiver numa situação jurídica que obrigue a </w:t>
      </w:r>
      <w:r w:rsidRPr="003D6F3E">
        <w:rPr>
          <w:rFonts w:ascii="Arial" w:hAnsi="Arial" w:cs="Arial"/>
          <w:sz w:val="20"/>
          <w:szCs w:val="20"/>
        </w:rPr>
        <w:lastRenderedPageBreak/>
        <w:t>impedir a ocorrência do resultado. Se assim não fosse, toda e qualquer omissão seria relevante e, consequentemente, todos teriam contas a prestar à Justiça. (CAVALIERI, 2010, p. 25).</w:t>
      </w:r>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Caso comum sobre a matéria da omissão é a de socorro, quando determinada pessoa nega atendimento ou deixa de acionar pessoa apta a prestar o socorro, acarretando assim em morte ou lesão a outrem, que pereceu sem que tivesse atendimento</w:t>
      </w:r>
      <w:r>
        <w:rPr>
          <w:rFonts w:ascii="Arial" w:hAnsi="Arial" w:cs="Arial"/>
          <w:sz w:val="24"/>
          <w:szCs w:val="24"/>
        </w:rPr>
        <w:t>,</w:t>
      </w:r>
      <w:r w:rsidRPr="003D6F3E">
        <w:rPr>
          <w:rFonts w:ascii="Arial" w:hAnsi="Arial" w:cs="Arial"/>
          <w:sz w:val="24"/>
          <w:szCs w:val="24"/>
        </w:rPr>
        <w:t xml:space="preserve"> devido </w:t>
      </w:r>
      <w:r>
        <w:rPr>
          <w:rFonts w:ascii="Arial" w:hAnsi="Arial" w:cs="Arial"/>
          <w:sz w:val="24"/>
          <w:szCs w:val="24"/>
        </w:rPr>
        <w:t>à</w:t>
      </w:r>
      <w:r w:rsidRPr="003D6F3E">
        <w:rPr>
          <w:rFonts w:ascii="Arial" w:hAnsi="Arial" w:cs="Arial"/>
          <w:sz w:val="24"/>
          <w:szCs w:val="24"/>
        </w:rPr>
        <w:t xml:space="preserve"> in</w:t>
      </w:r>
      <w:r>
        <w:rPr>
          <w:rFonts w:ascii="Arial" w:hAnsi="Arial" w:cs="Arial"/>
          <w:sz w:val="24"/>
          <w:szCs w:val="24"/>
        </w:rPr>
        <w:t>é</w:t>
      </w:r>
      <w:r w:rsidRPr="003D6F3E">
        <w:rPr>
          <w:rFonts w:ascii="Arial" w:hAnsi="Arial" w:cs="Arial"/>
          <w:sz w:val="24"/>
          <w:szCs w:val="24"/>
        </w:rPr>
        <w:t>rcia de terceiro que presenciou o ocorrido.</w:t>
      </w:r>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6E494E" w:rsidRDefault="00727954" w:rsidP="006E494E">
      <w:pPr>
        <w:pStyle w:val="Ttulo3"/>
        <w:spacing w:before="0" w:line="360" w:lineRule="auto"/>
        <w:jc w:val="both"/>
        <w:rPr>
          <w:rFonts w:ascii="Arial" w:hAnsi="Arial" w:cs="Arial"/>
          <w:color w:val="auto"/>
          <w:sz w:val="24"/>
          <w:szCs w:val="24"/>
        </w:rPr>
      </w:pPr>
      <w:bookmarkStart w:id="24" w:name="_Toc370264373"/>
      <w:r w:rsidRPr="006E494E">
        <w:rPr>
          <w:rFonts w:ascii="Arial" w:hAnsi="Arial" w:cs="Arial"/>
          <w:color w:val="auto"/>
          <w:sz w:val="24"/>
          <w:szCs w:val="24"/>
        </w:rPr>
        <w:t>3.3.2 Nexo causal ou nexo de causalidade entre o fato e o dano</w:t>
      </w:r>
      <w:bookmarkEnd w:id="24"/>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Quando se fala em nexo causal, ou também conhecida como nexo de causalidade, este se refere a leis naturais, pois se trata da ligação entre causa e efeito do ato.</w:t>
      </w: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 xml:space="preserve">Com base no nexo causal, chega-se </w:t>
      </w:r>
      <w:r>
        <w:rPr>
          <w:rFonts w:ascii="Arial" w:hAnsi="Arial" w:cs="Arial"/>
          <w:sz w:val="24"/>
          <w:szCs w:val="24"/>
        </w:rPr>
        <w:t>à</w:t>
      </w:r>
      <w:r w:rsidRPr="003D6F3E">
        <w:rPr>
          <w:rFonts w:ascii="Arial" w:hAnsi="Arial" w:cs="Arial"/>
          <w:sz w:val="24"/>
          <w:szCs w:val="24"/>
        </w:rPr>
        <w:t xml:space="preserve"> conclusão </w:t>
      </w:r>
      <w:r>
        <w:rPr>
          <w:rFonts w:ascii="Arial" w:hAnsi="Arial" w:cs="Arial"/>
          <w:sz w:val="24"/>
          <w:szCs w:val="24"/>
        </w:rPr>
        <w:t xml:space="preserve">de que </w:t>
      </w:r>
      <w:r w:rsidRPr="003D6F3E">
        <w:rPr>
          <w:rFonts w:ascii="Arial" w:hAnsi="Arial" w:cs="Arial"/>
          <w:sz w:val="24"/>
          <w:szCs w:val="24"/>
        </w:rPr>
        <w:t xml:space="preserve">se a ação ou omissão do agente foi ou não a causadora do dano. O nexo causal se encontra vinculado ao ato lesivo, ou seja, conduta ilícita, com o dano ocorrido devido </w:t>
      </w:r>
      <w:r>
        <w:rPr>
          <w:rFonts w:ascii="Arial" w:hAnsi="Arial" w:cs="Arial"/>
          <w:sz w:val="24"/>
          <w:szCs w:val="24"/>
        </w:rPr>
        <w:t>à</w:t>
      </w:r>
      <w:r w:rsidRPr="003D6F3E">
        <w:rPr>
          <w:rFonts w:ascii="Arial" w:hAnsi="Arial" w:cs="Arial"/>
          <w:sz w:val="24"/>
          <w:szCs w:val="24"/>
        </w:rPr>
        <w:t xml:space="preserve"> ação do agente.</w:t>
      </w: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Para melhor esclarecer acerca do evento, aponta-se o seguinte entendimento de Gonçalves:</w:t>
      </w:r>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3D6F3E" w:rsidRDefault="00727954" w:rsidP="00727954">
      <w:pPr>
        <w:tabs>
          <w:tab w:val="left" w:pos="1217"/>
        </w:tabs>
        <w:spacing w:after="0" w:line="240" w:lineRule="auto"/>
        <w:ind w:left="2268"/>
        <w:jc w:val="both"/>
        <w:rPr>
          <w:rFonts w:ascii="Arial" w:hAnsi="Arial" w:cs="Arial"/>
          <w:sz w:val="20"/>
          <w:szCs w:val="20"/>
        </w:rPr>
      </w:pPr>
      <w:r>
        <w:rPr>
          <w:rFonts w:ascii="Arial" w:hAnsi="Arial" w:cs="Arial"/>
          <w:sz w:val="20"/>
          <w:szCs w:val="20"/>
        </w:rPr>
        <w:t>D</w:t>
      </w:r>
      <w:r w:rsidRPr="003D6F3E">
        <w:rPr>
          <w:rFonts w:ascii="Arial" w:hAnsi="Arial" w:cs="Arial"/>
          <w:sz w:val="20"/>
          <w:szCs w:val="20"/>
        </w:rPr>
        <w:t>eve haver um nexo causal entre a ação ou omissão do agente e o dano</w:t>
      </w:r>
      <w:proofErr w:type="gramStart"/>
      <w:r w:rsidRPr="003D6F3E">
        <w:rPr>
          <w:rFonts w:ascii="Arial" w:hAnsi="Arial" w:cs="Arial"/>
          <w:sz w:val="20"/>
          <w:szCs w:val="20"/>
        </w:rPr>
        <w:t xml:space="preserve">  </w:t>
      </w:r>
      <w:proofErr w:type="gramEnd"/>
      <w:r w:rsidRPr="003D6F3E">
        <w:rPr>
          <w:rFonts w:ascii="Arial" w:hAnsi="Arial" w:cs="Arial"/>
          <w:sz w:val="20"/>
          <w:szCs w:val="20"/>
        </w:rPr>
        <w:t>verificado.  Sem esse nexo causal não existe a obrigação de indenizar.  Se houve o dano, mas sua causa não está relacionada com o comportamento do agente, inexiste a relação de causalidade e, também, a obrigação de indenizar. (GONÇALVES, 2010, p. 36).</w:t>
      </w:r>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 xml:space="preserve">Resumindo, o nexo causal é o elemento fundamental entre a ação e resultado, sendo através de referido elemento que se pode chegar </w:t>
      </w:r>
      <w:r>
        <w:rPr>
          <w:rFonts w:ascii="Arial" w:hAnsi="Arial" w:cs="Arial"/>
          <w:sz w:val="24"/>
          <w:szCs w:val="24"/>
        </w:rPr>
        <w:t>à</w:t>
      </w:r>
      <w:r w:rsidRPr="003D6F3E">
        <w:rPr>
          <w:rFonts w:ascii="Arial" w:hAnsi="Arial" w:cs="Arial"/>
          <w:sz w:val="24"/>
          <w:szCs w:val="24"/>
        </w:rPr>
        <w:t xml:space="preserve"> conclusão de quem praticou o ato, sendo consequentemente responsabilizado pela sua conduta.</w:t>
      </w: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Importante destacar ainda que</w:t>
      </w:r>
      <w:r>
        <w:rPr>
          <w:rFonts w:ascii="Arial" w:hAnsi="Arial" w:cs="Arial"/>
          <w:sz w:val="24"/>
          <w:szCs w:val="24"/>
        </w:rPr>
        <w:t>,</w:t>
      </w:r>
      <w:r w:rsidRPr="003D6F3E">
        <w:rPr>
          <w:rFonts w:ascii="Arial" w:hAnsi="Arial" w:cs="Arial"/>
          <w:sz w:val="24"/>
          <w:szCs w:val="24"/>
        </w:rPr>
        <w:t xml:space="preserve"> </w:t>
      </w:r>
      <w:r>
        <w:rPr>
          <w:rFonts w:ascii="Arial" w:hAnsi="Arial" w:cs="Arial"/>
          <w:sz w:val="24"/>
          <w:szCs w:val="24"/>
        </w:rPr>
        <w:t xml:space="preserve">em </w:t>
      </w:r>
      <w:r w:rsidRPr="003D6F3E">
        <w:rPr>
          <w:rFonts w:ascii="Arial" w:hAnsi="Arial" w:cs="Arial"/>
          <w:sz w:val="24"/>
          <w:szCs w:val="24"/>
        </w:rPr>
        <w:t>se tratando de nexo causal na responsabilidade subjetiva, este tem sua mola propulsora na culpa genérica, o qual ainda destaca o dolo e a culpa, como destaca o art. 186 do Código Civil Brasileiro de 2002.</w:t>
      </w: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Já na responsabilidade objetiva</w:t>
      </w:r>
      <w:r>
        <w:rPr>
          <w:rFonts w:ascii="Arial" w:hAnsi="Arial" w:cs="Arial"/>
          <w:sz w:val="24"/>
          <w:szCs w:val="24"/>
        </w:rPr>
        <w:t>,</w:t>
      </w:r>
      <w:r w:rsidRPr="003D6F3E">
        <w:rPr>
          <w:rFonts w:ascii="Arial" w:hAnsi="Arial" w:cs="Arial"/>
          <w:sz w:val="24"/>
          <w:szCs w:val="24"/>
        </w:rPr>
        <w:t xml:space="preserve"> o nexo de causalidade é estabelecido pela conduta do agente, com embasamento ainda na teoria do risco, como se pode analisar no art. 927 do Código Civil Brasileiro de 2002.</w:t>
      </w: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lastRenderedPageBreak/>
        <w:t>Ainda sobre o nexo causal, frisa-se o seguinte entendimento:</w:t>
      </w:r>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3D6F3E" w:rsidRDefault="00727954" w:rsidP="00727954">
      <w:pPr>
        <w:tabs>
          <w:tab w:val="left" w:pos="1217"/>
        </w:tabs>
        <w:spacing w:after="0" w:line="240" w:lineRule="auto"/>
        <w:ind w:left="2268"/>
        <w:jc w:val="both"/>
        <w:rPr>
          <w:rFonts w:ascii="Arial" w:hAnsi="Arial" w:cs="Arial"/>
          <w:sz w:val="20"/>
          <w:szCs w:val="20"/>
        </w:rPr>
      </w:pPr>
      <w:r w:rsidRPr="003D6F3E">
        <w:rPr>
          <w:rFonts w:ascii="Arial" w:hAnsi="Arial" w:cs="Arial"/>
          <w:sz w:val="20"/>
          <w:szCs w:val="20"/>
        </w:rPr>
        <w:t>O nexo causal, ou relação de causalidade, é aquele elo necessário que une a conduta praticada pelo agente ao resultado por ela aduzido. Se não houver esse vínculo que liga o resultado à conduta levada a efeito pelo agente, não se pode falar em relação de causalidade e, assim, tal resultado não poderá ser atribuído ao agente, haja vista não ter sido ele o seu causador. (GRECO, 2009, p. 217).</w:t>
      </w:r>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Outro ponto importante a ser destacado sobre o nexo de causalidade é que existindo a força maior ou causa fortuita o nexo causal deixa de existir, pois o elemento ilícito ensejador do dano não existe, sendo este o elemento fundamental para a responsabilização civil.</w:t>
      </w:r>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6E494E" w:rsidRDefault="00727954" w:rsidP="006E494E">
      <w:pPr>
        <w:pStyle w:val="Ttulo3"/>
        <w:spacing w:before="0" w:line="360" w:lineRule="auto"/>
        <w:jc w:val="both"/>
        <w:rPr>
          <w:rFonts w:ascii="Arial" w:hAnsi="Arial" w:cs="Arial"/>
          <w:color w:val="auto"/>
          <w:sz w:val="24"/>
          <w:szCs w:val="24"/>
        </w:rPr>
      </w:pPr>
      <w:bookmarkStart w:id="25" w:name="_Toc370264374"/>
      <w:r w:rsidRPr="006E494E">
        <w:rPr>
          <w:rFonts w:ascii="Arial" w:hAnsi="Arial" w:cs="Arial"/>
          <w:color w:val="auto"/>
          <w:sz w:val="24"/>
          <w:szCs w:val="24"/>
        </w:rPr>
        <w:t xml:space="preserve">3.3.4 Negligência, imprudência e </w:t>
      </w:r>
      <w:proofErr w:type="gramStart"/>
      <w:r w:rsidRPr="006E494E">
        <w:rPr>
          <w:rFonts w:ascii="Arial" w:hAnsi="Arial" w:cs="Arial"/>
          <w:color w:val="auto"/>
          <w:sz w:val="24"/>
          <w:szCs w:val="24"/>
        </w:rPr>
        <w:t>imperícia</w:t>
      </w:r>
      <w:bookmarkEnd w:id="25"/>
      <w:proofErr w:type="gramEnd"/>
    </w:p>
    <w:p w:rsidR="00727954" w:rsidRPr="003D6F3E" w:rsidRDefault="00727954" w:rsidP="00727954">
      <w:pPr>
        <w:tabs>
          <w:tab w:val="left" w:pos="1217"/>
        </w:tabs>
        <w:spacing w:after="0" w:line="360" w:lineRule="auto"/>
        <w:jc w:val="both"/>
        <w:rPr>
          <w:rFonts w:ascii="Arial" w:hAnsi="Arial" w:cs="Arial"/>
          <w:b/>
          <w:sz w:val="24"/>
          <w:szCs w:val="24"/>
        </w:rPr>
      </w:pP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Todos já devem ter ouvido falar acerca da negligência, imprudência e imperícia, porém poucos sabem diferenciar uma da outra</w:t>
      </w:r>
      <w:r>
        <w:rPr>
          <w:rFonts w:ascii="Arial" w:hAnsi="Arial" w:cs="Arial"/>
          <w:sz w:val="24"/>
          <w:szCs w:val="24"/>
        </w:rPr>
        <w:t>. N</w:t>
      </w:r>
      <w:r w:rsidRPr="003D6F3E">
        <w:rPr>
          <w:rFonts w:ascii="Arial" w:hAnsi="Arial" w:cs="Arial"/>
          <w:sz w:val="24"/>
          <w:szCs w:val="24"/>
        </w:rPr>
        <w:t>es</w:t>
      </w:r>
      <w:r>
        <w:rPr>
          <w:rFonts w:ascii="Arial" w:hAnsi="Arial" w:cs="Arial"/>
          <w:sz w:val="24"/>
          <w:szCs w:val="24"/>
        </w:rPr>
        <w:t>s</w:t>
      </w:r>
      <w:r w:rsidRPr="003D6F3E">
        <w:rPr>
          <w:rFonts w:ascii="Arial" w:hAnsi="Arial" w:cs="Arial"/>
          <w:sz w:val="24"/>
          <w:szCs w:val="24"/>
        </w:rPr>
        <w:t>e aspecto, será distinguida cada uma das espécies, para que não seja confundid</w:t>
      </w:r>
      <w:r>
        <w:rPr>
          <w:rFonts w:ascii="Arial" w:hAnsi="Arial" w:cs="Arial"/>
          <w:sz w:val="24"/>
          <w:szCs w:val="24"/>
        </w:rPr>
        <w:t>a</w:t>
      </w:r>
      <w:r w:rsidRPr="003D6F3E">
        <w:rPr>
          <w:rFonts w:ascii="Arial" w:hAnsi="Arial" w:cs="Arial"/>
          <w:sz w:val="24"/>
          <w:szCs w:val="24"/>
        </w:rPr>
        <w:t xml:space="preserve"> uma com a outra, e forma</w:t>
      </w:r>
      <w:r>
        <w:rPr>
          <w:rFonts w:ascii="Arial" w:hAnsi="Arial" w:cs="Arial"/>
          <w:sz w:val="24"/>
          <w:szCs w:val="24"/>
        </w:rPr>
        <w:t>do</w:t>
      </w:r>
      <w:r w:rsidRPr="003D6F3E">
        <w:rPr>
          <w:rFonts w:ascii="Arial" w:hAnsi="Arial" w:cs="Arial"/>
          <w:sz w:val="24"/>
          <w:szCs w:val="24"/>
        </w:rPr>
        <w:t xml:space="preserve"> o correto raciocínio lógico acerca de sua importância no sistema jurídico brasileiro.</w:t>
      </w: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Sobre neglig</w:t>
      </w:r>
      <w:r>
        <w:rPr>
          <w:rFonts w:ascii="Arial" w:hAnsi="Arial" w:cs="Arial"/>
          <w:sz w:val="24"/>
          <w:szCs w:val="24"/>
        </w:rPr>
        <w:t>ê</w:t>
      </w:r>
      <w:r w:rsidRPr="003D6F3E">
        <w:rPr>
          <w:rFonts w:ascii="Arial" w:hAnsi="Arial" w:cs="Arial"/>
          <w:sz w:val="24"/>
          <w:szCs w:val="24"/>
        </w:rPr>
        <w:t>ncia, frisa-se que esta decorre da falta de cuidado, atenção, precaução, ausência de cuidado na hora de realizar determinado ato, ou até mesmo ausência de zelo no momento do manuseio de um objeto ou realização de um ato.</w:t>
      </w: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Exemplo claro acerca da negligência é uma mãe que deixa seu filho entrar sozinho em um rio profundo, sabendo que o mesmo não sabe nadar, colocando o mesmo em risco eminente de afogamento.</w:t>
      </w: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Já a imprudência, esta decorre de uma conduta perigosa, arriscada, com falta de cuidado por parte do agente que comete a ação, violando determinações legais e regulamentos e</w:t>
      </w:r>
      <w:r>
        <w:rPr>
          <w:rFonts w:ascii="Arial" w:hAnsi="Arial" w:cs="Arial"/>
          <w:sz w:val="24"/>
          <w:szCs w:val="24"/>
        </w:rPr>
        <w:t>,</w:t>
      </w:r>
      <w:r w:rsidRPr="003D6F3E">
        <w:rPr>
          <w:rFonts w:ascii="Arial" w:hAnsi="Arial" w:cs="Arial"/>
          <w:sz w:val="24"/>
          <w:szCs w:val="24"/>
        </w:rPr>
        <w:t xml:space="preserve"> principalmente</w:t>
      </w:r>
      <w:r>
        <w:rPr>
          <w:rFonts w:ascii="Arial" w:hAnsi="Arial" w:cs="Arial"/>
          <w:sz w:val="24"/>
          <w:szCs w:val="24"/>
        </w:rPr>
        <w:t>,</w:t>
      </w:r>
      <w:r w:rsidRPr="003D6F3E">
        <w:rPr>
          <w:rFonts w:ascii="Arial" w:hAnsi="Arial" w:cs="Arial"/>
          <w:sz w:val="24"/>
          <w:szCs w:val="24"/>
        </w:rPr>
        <w:t xml:space="preserve"> colocando terceiros em risco por parte da conduta perigosa desempenhada.</w:t>
      </w: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Exemplo claro acerca da imprudência é o motorista de um determinado veículo que</w:t>
      </w:r>
      <w:r>
        <w:rPr>
          <w:rFonts w:ascii="Arial" w:hAnsi="Arial" w:cs="Arial"/>
          <w:sz w:val="24"/>
          <w:szCs w:val="24"/>
        </w:rPr>
        <w:t>,</w:t>
      </w:r>
      <w:r w:rsidRPr="003D6F3E">
        <w:rPr>
          <w:rFonts w:ascii="Arial" w:hAnsi="Arial" w:cs="Arial"/>
          <w:sz w:val="24"/>
          <w:szCs w:val="24"/>
        </w:rPr>
        <w:t xml:space="preserve"> durante toda uma festa de aniversário, ingere bebida alcoólica e</w:t>
      </w:r>
      <w:r>
        <w:rPr>
          <w:rFonts w:ascii="Arial" w:hAnsi="Arial" w:cs="Arial"/>
          <w:sz w:val="24"/>
          <w:szCs w:val="24"/>
        </w:rPr>
        <w:t>,</w:t>
      </w:r>
      <w:r w:rsidRPr="003D6F3E">
        <w:rPr>
          <w:rFonts w:ascii="Arial" w:hAnsi="Arial" w:cs="Arial"/>
          <w:sz w:val="24"/>
          <w:szCs w:val="24"/>
        </w:rPr>
        <w:t xml:space="preserve"> posteriormente, sem pestanejar, entra em seu ve</w:t>
      </w:r>
      <w:r>
        <w:rPr>
          <w:rFonts w:ascii="Arial" w:hAnsi="Arial" w:cs="Arial"/>
          <w:sz w:val="24"/>
          <w:szCs w:val="24"/>
        </w:rPr>
        <w:t>í</w:t>
      </w:r>
      <w:r w:rsidRPr="003D6F3E">
        <w:rPr>
          <w:rFonts w:ascii="Arial" w:hAnsi="Arial" w:cs="Arial"/>
          <w:sz w:val="24"/>
          <w:szCs w:val="24"/>
        </w:rPr>
        <w:t>culo e sai em alta velocidade</w:t>
      </w:r>
      <w:r>
        <w:rPr>
          <w:rFonts w:ascii="Arial" w:hAnsi="Arial" w:cs="Arial"/>
          <w:sz w:val="24"/>
          <w:szCs w:val="24"/>
        </w:rPr>
        <w:t xml:space="preserve"> e</w:t>
      </w:r>
      <w:r w:rsidRPr="003D6F3E">
        <w:rPr>
          <w:rFonts w:ascii="Arial" w:hAnsi="Arial" w:cs="Arial"/>
          <w:sz w:val="24"/>
          <w:szCs w:val="24"/>
        </w:rPr>
        <w:t xml:space="preserve">, e devido ao </w:t>
      </w:r>
      <w:r>
        <w:rPr>
          <w:rFonts w:ascii="Arial" w:hAnsi="Arial" w:cs="Arial"/>
          <w:sz w:val="24"/>
          <w:szCs w:val="24"/>
        </w:rPr>
        <w:t xml:space="preserve">seu </w:t>
      </w:r>
      <w:r w:rsidRPr="003D6F3E">
        <w:rPr>
          <w:rFonts w:ascii="Arial" w:hAnsi="Arial" w:cs="Arial"/>
          <w:sz w:val="24"/>
          <w:szCs w:val="24"/>
        </w:rPr>
        <w:t>estado de embriague</w:t>
      </w:r>
      <w:r>
        <w:rPr>
          <w:rFonts w:ascii="Arial" w:hAnsi="Arial" w:cs="Arial"/>
          <w:sz w:val="24"/>
          <w:szCs w:val="24"/>
        </w:rPr>
        <w:t>z</w:t>
      </w:r>
      <w:r w:rsidRPr="003D6F3E">
        <w:rPr>
          <w:rFonts w:ascii="Arial" w:hAnsi="Arial" w:cs="Arial"/>
          <w:sz w:val="24"/>
          <w:szCs w:val="24"/>
        </w:rPr>
        <w:t xml:space="preserve">, não se dá conta do sinal vermelho em um </w:t>
      </w:r>
      <w:r w:rsidRPr="003D6F3E">
        <w:rPr>
          <w:rFonts w:ascii="Arial" w:hAnsi="Arial" w:cs="Arial"/>
          <w:sz w:val="24"/>
          <w:szCs w:val="24"/>
        </w:rPr>
        <w:lastRenderedPageBreak/>
        <w:t>cruzamento, acaba furando o sinal e atropelando um ciclista que vem a falecer imediatamente devido ao acidente que esmagou seu crânio.</w:t>
      </w:r>
    </w:p>
    <w:p w:rsidR="00727954" w:rsidRPr="003D6F3E"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P</w:t>
      </w:r>
      <w:r w:rsidRPr="003D6F3E">
        <w:rPr>
          <w:rFonts w:ascii="Arial" w:hAnsi="Arial" w:cs="Arial"/>
          <w:sz w:val="24"/>
          <w:szCs w:val="24"/>
        </w:rPr>
        <w:t>or fim, quando se fala em imperícia, está se tratando da falta de condições técnicas para o desempenho de determinada atividade, ou inaptidão teórica ou pr</w:t>
      </w:r>
      <w:r>
        <w:rPr>
          <w:rFonts w:ascii="Arial" w:hAnsi="Arial" w:cs="Arial"/>
          <w:sz w:val="24"/>
          <w:szCs w:val="24"/>
        </w:rPr>
        <w:t>á</w:t>
      </w:r>
      <w:r w:rsidRPr="003D6F3E">
        <w:rPr>
          <w:rFonts w:ascii="Arial" w:hAnsi="Arial" w:cs="Arial"/>
          <w:sz w:val="24"/>
          <w:szCs w:val="24"/>
        </w:rPr>
        <w:t>tica, e até mesmo o não conhecimento educacional básico para a realização de determinada atividade.</w:t>
      </w: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Exemplo claro é uma determinada pessoa adentrar em um veículo automotor sem possuir a Carteira Nacional de Habilitação – CNH</w:t>
      </w:r>
      <w:r>
        <w:rPr>
          <w:rFonts w:ascii="Arial" w:hAnsi="Arial" w:cs="Arial"/>
          <w:sz w:val="24"/>
          <w:szCs w:val="24"/>
        </w:rPr>
        <w:t xml:space="preserve"> </w:t>
      </w:r>
      <w:r w:rsidRPr="003D6F3E">
        <w:rPr>
          <w:rFonts w:ascii="Arial" w:hAnsi="Arial" w:cs="Arial"/>
          <w:sz w:val="24"/>
          <w:szCs w:val="24"/>
        </w:rPr>
        <w:t>–</w:t>
      </w:r>
      <w:r>
        <w:rPr>
          <w:rFonts w:ascii="Arial" w:hAnsi="Arial" w:cs="Arial"/>
          <w:sz w:val="24"/>
          <w:szCs w:val="24"/>
        </w:rPr>
        <w:t xml:space="preserve"> </w:t>
      </w:r>
      <w:r w:rsidRPr="003D6F3E">
        <w:rPr>
          <w:rFonts w:ascii="Arial" w:hAnsi="Arial" w:cs="Arial"/>
          <w:sz w:val="24"/>
          <w:szCs w:val="24"/>
        </w:rPr>
        <w:t>e sair conduzindo o ve</w:t>
      </w:r>
      <w:r>
        <w:rPr>
          <w:rFonts w:ascii="Arial" w:hAnsi="Arial" w:cs="Arial"/>
          <w:sz w:val="24"/>
          <w:szCs w:val="24"/>
        </w:rPr>
        <w:t>í</w:t>
      </w:r>
      <w:r w:rsidRPr="003D6F3E">
        <w:rPr>
          <w:rFonts w:ascii="Arial" w:hAnsi="Arial" w:cs="Arial"/>
          <w:sz w:val="24"/>
          <w:szCs w:val="24"/>
        </w:rPr>
        <w:t>culo pelas ruas de uma determinada cidade. Tal conduta coloca em risco outras pessoas, diante da falta de condições necessárias para a condução do veículo.</w:t>
      </w: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Sobre negligência, imprudência e imperícia, destaca-se o seguinte entendimento de Cavalieri:</w:t>
      </w:r>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3D6F3E" w:rsidRDefault="00727954" w:rsidP="00727954">
      <w:pPr>
        <w:tabs>
          <w:tab w:val="left" w:pos="1217"/>
        </w:tabs>
        <w:spacing w:after="0" w:line="240" w:lineRule="auto"/>
        <w:ind w:left="2268"/>
        <w:jc w:val="both"/>
        <w:rPr>
          <w:rFonts w:ascii="Arial" w:hAnsi="Arial" w:cs="Arial"/>
          <w:sz w:val="20"/>
          <w:szCs w:val="20"/>
        </w:rPr>
      </w:pPr>
      <w:r w:rsidRPr="003D6F3E">
        <w:rPr>
          <w:rFonts w:ascii="Arial" w:hAnsi="Arial" w:cs="Arial"/>
          <w:sz w:val="20"/>
          <w:szCs w:val="20"/>
        </w:rPr>
        <w:t>A falta de cautela exterioriza-se por meio da imprudência, da negligência e da imperícia.  A imprudência é falta de cautela ou cuidado por conduta comissiva, positiva, por ação. Quando o agente decide afrontar desnecessariamente o perigo, exemplo é o motorista que dirige em excesso de velocidade, ou que avança o sinal ou quando o indiv</w:t>
      </w:r>
      <w:r>
        <w:rPr>
          <w:rFonts w:ascii="Arial" w:hAnsi="Arial" w:cs="Arial"/>
          <w:sz w:val="20"/>
          <w:szCs w:val="20"/>
        </w:rPr>
        <w:t>í</w:t>
      </w:r>
      <w:r w:rsidRPr="003D6F3E">
        <w:rPr>
          <w:rFonts w:ascii="Arial" w:hAnsi="Arial" w:cs="Arial"/>
          <w:sz w:val="20"/>
          <w:szCs w:val="20"/>
        </w:rPr>
        <w:t xml:space="preserve">duo deixa seu filho menor alimentar um cão de guarda, expondo-o ao perigo. Negligência é a mesma falta de cuidado por conduta omissiva. Haverá negligência se o veículo não estiver em condições de trafegar, por deficiência de freios, pneus etc. O médico que não toma os cuidados devidos ao fazer uma cirurgia, ensejando a infecção do paciente, ou que lhe </w:t>
      </w:r>
      <w:proofErr w:type="gramStart"/>
      <w:r w:rsidRPr="003D6F3E">
        <w:rPr>
          <w:rFonts w:ascii="Arial" w:hAnsi="Arial" w:cs="Arial"/>
          <w:sz w:val="20"/>
          <w:szCs w:val="20"/>
        </w:rPr>
        <w:t>esquece uma</w:t>
      </w:r>
      <w:proofErr w:type="gramEnd"/>
      <w:r w:rsidRPr="003D6F3E">
        <w:rPr>
          <w:rFonts w:ascii="Arial" w:hAnsi="Arial" w:cs="Arial"/>
          <w:sz w:val="20"/>
          <w:szCs w:val="20"/>
        </w:rPr>
        <w:t xml:space="preserve"> pinça no abdômen, é negligente. A imperícia, por usa vez, decorre de falta de habilidade no exercício de atividade técnica, no caso em que se exige, de regra, maior cuidado do agente. Haverá imperícia do motorista que provoca acidente por falta de habilitação. (CAVALIERI, 2010, p. 37).</w:t>
      </w:r>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 xml:space="preserve">Diante dos pontos anteriormente abordados, chega-se </w:t>
      </w:r>
      <w:r>
        <w:rPr>
          <w:rFonts w:ascii="Arial" w:hAnsi="Arial" w:cs="Arial"/>
          <w:sz w:val="24"/>
          <w:szCs w:val="24"/>
        </w:rPr>
        <w:t>à</w:t>
      </w:r>
      <w:r w:rsidRPr="003D6F3E">
        <w:rPr>
          <w:rFonts w:ascii="Arial" w:hAnsi="Arial" w:cs="Arial"/>
          <w:sz w:val="24"/>
          <w:szCs w:val="24"/>
        </w:rPr>
        <w:t xml:space="preserve"> conclusão de que existindo a violação de um dos elementos acima descritos incorre o agente violador na obrigação de reparar o dano cometido.</w:t>
      </w:r>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6E494E" w:rsidRDefault="00727954" w:rsidP="006E494E">
      <w:pPr>
        <w:pStyle w:val="Ttulo3"/>
        <w:spacing w:before="0" w:line="360" w:lineRule="auto"/>
        <w:jc w:val="both"/>
        <w:rPr>
          <w:rFonts w:ascii="Arial" w:hAnsi="Arial" w:cs="Arial"/>
          <w:color w:val="auto"/>
          <w:sz w:val="24"/>
          <w:szCs w:val="24"/>
        </w:rPr>
      </w:pPr>
      <w:bookmarkStart w:id="26" w:name="_Toc370264375"/>
      <w:r w:rsidRPr="006E494E">
        <w:rPr>
          <w:rFonts w:ascii="Arial" w:hAnsi="Arial" w:cs="Arial"/>
          <w:color w:val="auto"/>
          <w:sz w:val="24"/>
          <w:szCs w:val="24"/>
        </w:rPr>
        <w:t>3.3.5 Elemento culpa no âmbito da responsabilidade civil</w:t>
      </w:r>
      <w:bookmarkEnd w:id="26"/>
    </w:p>
    <w:p w:rsidR="00727954" w:rsidRPr="003D6F3E" w:rsidRDefault="00727954" w:rsidP="00727954">
      <w:pPr>
        <w:tabs>
          <w:tab w:val="left" w:pos="1217"/>
        </w:tabs>
        <w:spacing w:after="0" w:line="360" w:lineRule="auto"/>
        <w:jc w:val="both"/>
        <w:rPr>
          <w:rFonts w:ascii="Arial" w:hAnsi="Arial" w:cs="Arial"/>
          <w:b/>
          <w:sz w:val="24"/>
          <w:szCs w:val="24"/>
        </w:rPr>
      </w:pP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No âmbito da responsabilidade civil</w:t>
      </w:r>
      <w:r>
        <w:rPr>
          <w:rFonts w:ascii="Arial" w:hAnsi="Arial" w:cs="Arial"/>
          <w:sz w:val="24"/>
          <w:szCs w:val="24"/>
        </w:rPr>
        <w:t xml:space="preserve"> subjetiva</w:t>
      </w:r>
      <w:r w:rsidRPr="003D6F3E">
        <w:rPr>
          <w:rFonts w:ascii="Arial" w:hAnsi="Arial" w:cs="Arial"/>
          <w:sz w:val="24"/>
          <w:szCs w:val="24"/>
        </w:rPr>
        <w:t>, a culpa é elemento fundamental para que se configure a obrigação de indenizar, existindo ou não o dolo, pois a culpa nada mais é do que a decorrência de uma ação negligente, imprudente ou até mesmo através de uma conduta sem conhecimento técnico ou educacional acerca de determinada matéria, no caso, a imperícia.</w:t>
      </w:r>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3D6F3E" w:rsidRDefault="00727954" w:rsidP="00727954">
      <w:pPr>
        <w:tabs>
          <w:tab w:val="left" w:pos="1217"/>
        </w:tabs>
        <w:spacing w:after="0" w:line="240" w:lineRule="auto"/>
        <w:ind w:left="2268"/>
        <w:jc w:val="both"/>
        <w:rPr>
          <w:rFonts w:ascii="Arial" w:hAnsi="Arial" w:cs="Arial"/>
          <w:sz w:val="20"/>
          <w:szCs w:val="20"/>
        </w:rPr>
      </w:pPr>
      <w:r>
        <w:rPr>
          <w:rFonts w:ascii="Arial" w:hAnsi="Arial" w:cs="Arial"/>
          <w:sz w:val="20"/>
          <w:szCs w:val="20"/>
        </w:rPr>
        <w:lastRenderedPageBreak/>
        <w:t>A</w:t>
      </w:r>
      <w:r w:rsidRPr="003D6F3E">
        <w:rPr>
          <w:rFonts w:ascii="Arial" w:hAnsi="Arial" w:cs="Arial"/>
          <w:sz w:val="20"/>
          <w:szCs w:val="20"/>
        </w:rPr>
        <w:t xml:space="preserve"> noção de</w:t>
      </w:r>
      <w:proofErr w:type="gramStart"/>
      <w:r w:rsidRPr="003D6F3E">
        <w:rPr>
          <w:rFonts w:ascii="Arial" w:hAnsi="Arial" w:cs="Arial"/>
          <w:sz w:val="20"/>
          <w:szCs w:val="20"/>
        </w:rPr>
        <w:t xml:space="preserve">  </w:t>
      </w:r>
      <w:proofErr w:type="gramEnd"/>
      <w:r w:rsidRPr="003D6F3E">
        <w:rPr>
          <w:rFonts w:ascii="Arial" w:hAnsi="Arial" w:cs="Arial"/>
          <w:sz w:val="20"/>
          <w:szCs w:val="20"/>
        </w:rPr>
        <w:t>culpa,  em  sentido  amplo  (</w:t>
      </w:r>
      <w:r w:rsidRPr="003D6F3E">
        <w:rPr>
          <w:rFonts w:ascii="Arial" w:hAnsi="Arial" w:cs="Arial"/>
          <w:i/>
          <w:sz w:val="20"/>
          <w:szCs w:val="20"/>
        </w:rPr>
        <w:t>lato  sensu</w:t>
      </w:r>
      <w:r w:rsidRPr="003D6F3E">
        <w:rPr>
          <w:rFonts w:ascii="Arial" w:hAnsi="Arial" w:cs="Arial"/>
          <w:sz w:val="20"/>
          <w:szCs w:val="20"/>
        </w:rPr>
        <w:t>)  abrange  toda espécie  de  comportamento  contrário  ao  Direito,  seja  intencional, como  no  caso  de  dolo;  ou  tensional,  como  na  culpa.  No dolo o agente quer a ação e o resultado, ao passo que na culpa ele só quer a ação, vindo a atingir o resultado por desvio acidental de conduta decorrente de falta de cuidado. (CAVALIERI, 2010, p. 29).</w:t>
      </w:r>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Na mesma linha de pensamento, cabe frisar o entendimento de Maria Helena Diniz:</w:t>
      </w:r>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3D6F3E" w:rsidRDefault="00727954" w:rsidP="00727954">
      <w:pPr>
        <w:tabs>
          <w:tab w:val="left" w:pos="1217"/>
        </w:tabs>
        <w:spacing w:after="0" w:line="240" w:lineRule="auto"/>
        <w:ind w:left="2268"/>
        <w:jc w:val="both"/>
        <w:rPr>
          <w:rFonts w:ascii="Arial" w:hAnsi="Arial" w:cs="Arial"/>
          <w:sz w:val="20"/>
          <w:szCs w:val="20"/>
        </w:rPr>
      </w:pPr>
      <w:r>
        <w:rPr>
          <w:rFonts w:ascii="Arial" w:hAnsi="Arial" w:cs="Arial"/>
          <w:sz w:val="20"/>
          <w:szCs w:val="20"/>
        </w:rPr>
        <w:t>É</w:t>
      </w:r>
      <w:r w:rsidRPr="003D6F3E">
        <w:rPr>
          <w:rFonts w:ascii="Arial" w:hAnsi="Arial" w:cs="Arial"/>
          <w:sz w:val="20"/>
          <w:szCs w:val="20"/>
        </w:rPr>
        <w:t xml:space="preserve"> uma</w:t>
      </w:r>
      <w:proofErr w:type="gramStart"/>
      <w:r w:rsidRPr="003D6F3E">
        <w:rPr>
          <w:rFonts w:ascii="Arial" w:hAnsi="Arial" w:cs="Arial"/>
          <w:sz w:val="20"/>
          <w:szCs w:val="20"/>
        </w:rPr>
        <w:t xml:space="preserve">  </w:t>
      </w:r>
      <w:proofErr w:type="gramEnd"/>
      <w:r w:rsidRPr="003D6F3E">
        <w:rPr>
          <w:rFonts w:ascii="Arial" w:hAnsi="Arial" w:cs="Arial"/>
          <w:sz w:val="20"/>
          <w:szCs w:val="20"/>
        </w:rPr>
        <w:t>violação  de  um  dever  jurídico,  imputável  a  alguém,  em decorrência  de  um  fato  intencional  ou  omissão  de  diligência  ou cautela,  compreende:  o  dolo,  que  é  a  violação  intencional  de  um dever  jurídico  e  a  culpa  em  sentido  estrito,  caracterizada  pela imperícia, imprudência ou negligência, sem qualquer deliberação de violar um dever. (DINIZ, 2003, p. 46).</w:t>
      </w:r>
    </w:p>
    <w:p w:rsidR="00727954" w:rsidRDefault="00727954" w:rsidP="00727954">
      <w:pPr>
        <w:tabs>
          <w:tab w:val="left" w:pos="1217"/>
        </w:tabs>
        <w:spacing w:after="0" w:line="360" w:lineRule="auto"/>
        <w:jc w:val="both"/>
        <w:rPr>
          <w:rFonts w:ascii="Arial" w:hAnsi="Arial" w:cs="Arial"/>
          <w:b/>
          <w:sz w:val="24"/>
          <w:szCs w:val="24"/>
        </w:rPr>
      </w:pPr>
    </w:p>
    <w:p w:rsidR="00727954" w:rsidRPr="003D6F3E" w:rsidRDefault="00727954" w:rsidP="00727954">
      <w:pPr>
        <w:tabs>
          <w:tab w:val="left" w:pos="1217"/>
        </w:tabs>
        <w:spacing w:after="0" w:line="360" w:lineRule="auto"/>
        <w:jc w:val="both"/>
        <w:rPr>
          <w:rFonts w:ascii="Arial" w:hAnsi="Arial" w:cs="Arial"/>
          <w:b/>
          <w:sz w:val="24"/>
          <w:szCs w:val="24"/>
        </w:rPr>
      </w:pP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Diante disso, não há de se questionar se o evento danoso foi praticado com dolo ou não, pois</w:t>
      </w:r>
      <w:r>
        <w:rPr>
          <w:rFonts w:ascii="Arial" w:hAnsi="Arial" w:cs="Arial"/>
          <w:sz w:val="24"/>
          <w:szCs w:val="24"/>
        </w:rPr>
        <w:t>,</w:t>
      </w:r>
      <w:r w:rsidRPr="003D6F3E">
        <w:rPr>
          <w:rFonts w:ascii="Arial" w:hAnsi="Arial" w:cs="Arial"/>
          <w:sz w:val="24"/>
          <w:szCs w:val="24"/>
        </w:rPr>
        <w:t xml:space="preserve"> em hipótese alguma</w:t>
      </w:r>
      <w:r>
        <w:rPr>
          <w:rFonts w:ascii="Arial" w:hAnsi="Arial" w:cs="Arial"/>
          <w:sz w:val="24"/>
          <w:szCs w:val="24"/>
        </w:rPr>
        <w:t>,</w:t>
      </w:r>
      <w:r w:rsidRPr="003D6F3E">
        <w:rPr>
          <w:rFonts w:ascii="Arial" w:hAnsi="Arial" w:cs="Arial"/>
          <w:sz w:val="24"/>
          <w:szCs w:val="24"/>
        </w:rPr>
        <w:t xml:space="preserve"> o agente causador do dano se eximir</w:t>
      </w:r>
      <w:r>
        <w:rPr>
          <w:rFonts w:ascii="Arial" w:hAnsi="Arial" w:cs="Arial"/>
          <w:sz w:val="24"/>
          <w:szCs w:val="24"/>
        </w:rPr>
        <w:t>á</w:t>
      </w:r>
      <w:r w:rsidRPr="003D6F3E">
        <w:rPr>
          <w:rFonts w:ascii="Arial" w:hAnsi="Arial" w:cs="Arial"/>
          <w:sz w:val="24"/>
          <w:szCs w:val="24"/>
        </w:rPr>
        <w:t xml:space="preserve"> da culpa de reparar o seu ato.</w:t>
      </w:r>
    </w:p>
    <w:p w:rsidR="00727954" w:rsidRPr="003D6F3E" w:rsidRDefault="00727954" w:rsidP="00727954">
      <w:pPr>
        <w:tabs>
          <w:tab w:val="left" w:pos="1217"/>
        </w:tabs>
        <w:spacing w:after="0" w:line="360" w:lineRule="auto"/>
        <w:jc w:val="both"/>
        <w:rPr>
          <w:rFonts w:ascii="Arial" w:hAnsi="Arial" w:cs="Arial"/>
          <w:b/>
          <w:sz w:val="24"/>
          <w:szCs w:val="24"/>
        </w:rPr>
      </w:pPr>
    </w:p>
    <w:p w:rsidR="00727954" w:rsidRPr="006E494E" w:rsidRDefault="00727954" w:rsidP="006E494E">
      <w:pPr>
        <w:pStyle w:val="Ttulo3"/>
        <w:spacing w:before="0" w:line="360" w:lineRule="auto"/>
        <w:jc w:val="both"/>
        <w:rPr>
          <w:rFonts w:ascii="Arial" w:hAnsi="Arial" w:cs="Arial"/>
          <w:color w:val="auto"/>
          <w:sz w:val="24"/>
          <w:szCs w:val="24"/>
        </w:rPr>
      </w:pPr>
      <w:bookmarkStart w:id="27" w:name="_Toc370264376"/>
      <w:r w:rsidRPr="006E494E">
        <w:rPr>
          <w:rFonts w:ascii="Arial" w:hAnsi="Arial" w:cs="Arial"/>
          <w:color w:val="auto"/>
          <w:sz w:val="24"/>
          <w:szCs w:val="24"/>
        </w:rPr>
        <w:t>3.3.6 Dano</w:t>
      </w:r>
      <w:bookmarkEnd w:id="27"/>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Para que se possa atingir o máximo de clareza acerca do objeto do presente trabalho, ser</w:t>
      </w:r>
      <w:r>
        <w:rPr>
          <w:rFonts w:ascii="Arial" w:hAnsi="Arial" w:cs="Arial"/>
          <w:sz w:val="24"/>
          <w:szCs w:val="24"/>
        </w:rPr>
        <w:t>ão</w:t>
      </w:r>
      <w:r w:rsidRPr="003D6F3E">
        <w:rPr>
          <w:rFonts w:ascii="Arial" w:hAnsi="Arial" w:cs="Arial"/>
          <w:sz w:val="24"/>
          <w:szCs w:val="24"/>
        </w:rPr>
        <w:t xml:space="preserve"> abordado</w:t>
      </w:r>
      <w:r>
        <w:rPr>
          <w:rFonts w:ascii="Arial" w:hAnsi="Arial" w:cs="Arial"/>
          <w:sz w:val="24"/>
          <w:szCs w:val="24"/>
        </w:rPr>
        <w:t>s</w:t>
      </w:r>
      <w:r w:rsidRPr="003D6F3E">
        <w:rPr>
          <w:rFonts w:ascii="Arial" w:hAnsi="Arial" w:cs="Arial"/>
          <w:sz w:val="24"/>
          <w:szCs w:val="24"/>
        </w:rPr>
        <w:t xml:space="preserve"> a seguir o conceito e </w:t>
      </w:r>
      <w:r>
        <w:rPr>
          <w:rFonts w:ascii="Arial" w:hAnsi="Arial" w:cs="Arial"/>
          <w:sz w:val="24"/>
          <w:szCs w:val="24"/>
        </w:rPr>
        <w:t xml:space="preserve">os </w:t>
      </w:r>
      <w:r w:rsidRPr="003D6F3E">
        <w:rPr>
          <w:rFonts w:ascii="Arial" w:hAnsi="Arial" w:cs="Arial"/>
          <w:sz w:val="24"/>
          <w:szCs w:val="24"/>
        </w:rPr>
        <w:t xml:space="preserve">elementos propulsores que fazem nascer </w:t>
      </w:r>
      <w:proofErr w:type="gramStart"/>
      <w:r>
        <w:rPr>
          <w:rFonts w:ascii="Arial" w:hAnsi="Arial" w:cs="Arial"/>
          <w:sz w:val="24"/>
          <w:szCs w:val="24"/>
        </w:rPr>
        <w:t>a</w:t>
      </w:r>
      <w:proofErr w:type="gramEnd"/>
      <w:r w:rsidRPr="003D6F3E">
        <w:rPr>
          <w:rFonts w:ascii="Arial" w:hAnsi="Arial" w:cs="Arial"/>
          <w:sz w:val="24"/>
          <w:szCs w:val="24"/>
        </w:rPr>
        <w:t xml:space="preserve"> obrigação da responsabilização civil sobre o que diz respeito ao dano praticado ao indivíduo, seja ele de caráter moral, dano à imagem, dano à honra, dano ao nome, dano patrimonial e quais os efeitos dos danos cometidos ao agente no futuro.</w:t>
      </w: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O dano</w:t>
      </w:r>
      <w:r>
        <w:rPr>
          <w:rFonts w:ascii="Arial" w:hAnsi="Arial" w:cs="Arial"/>
          <w:sz w:val="24"/>
          <w:szCs w:val="24"/>
        </w:rPr>
        <w:t>,</w:t>
      </w:r>
      <w:r w:rsidRPr="003D6F3E">
        <w:rPr>
          <w:rFonts w:ascii="Arial" w:hAnsi="Arial" w:cs="Arial"/>
          <w:sz w:val="24"/>
          <w:szCs w:val="24"/>
        </w:rPr>
        <w:t xml:space="preserve"> sem dúvida alguma</w:t>
      </w:r>
      <w:r>
        <w:rPr>
          <w:rFonts w:ascii="Arial" w:hAnsi="Arial" w:cs="Arial"/>
          <w:sz w:val="24"/>
          <w:szCs w:val="24"/>
        </w:rPr>
        <w:t>,</w:t>
      </w:r>
      <w:r w:rsidRPr="003D6F3E">
        <w:rPr>
          <w:rFonts w:ascii="Arial" w:hAnsi="Arial" w:cs="Arial"/>
          <w:sz w:val="24"/>
          <w:szCs w:val="24"/>
        </w:rPr>
        <w:t xml:space="preserve"> é um dos elementos cruciais da responsabilização civil, seja ela contratual, extracontratual, patrimonial ou extrapatrimonial, sendo possível arriscar na afirmativa e dizer que, sem o dano, não existiria a necessidade de se criar o instituto da responsabilização civil.</w:t>
      </w: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 xml:space="preserve">A nossa própria Carta Magna (Constituição Federal de 1988) assegurou em seu art. 5º a tutela da responsabilização civil moral ou patrimonial, deixando claro que a busca pela reparação e coibição do dano é um dos principais fatores assegurados em nosso sistema judiciário brasileiro. </w:t>
      </w: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lastRenderedPageBreak/>
        <w:t>Para melhor destacar o apontado, pinça-se o seguinte entendimento de Cavalieri:</w:t>
      </w:r>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3D6F3E" w:rsidRDefault="00727954" w:rsidP="00727954">
      <w:pPr>
        <w:tabs>
          <w:tab w:val="left" w:pos="1217"/>
        </w:tabs>
        <w:spacing w:after="0" w:line="240" w:lineRule="auto"/>
        <w:ind w:left="2268"/>
        <w:jc w:val="both"/>
        <w:rPr>
          <w:rFonts w:ascii="Arial" w:hAnsi="Arial" w:cs="Arial"/>
          <w:sz w:val="20"/>
          <w:szCs w:val="20"/>
        </w:rPr>
      </w:pPr>
      <w:r w:rsidRPr="003D6F3E">
        <w:rPr>
          <w:rFonts w:ascii="Arial" w:hAnsi="Arial" w:cs="Arial"/>
          <w:sz w:val="20"/>
          <w:szCs w:val="20"/>
        </w:rPr>
        <w:t>O dano é, sem dúvida, o grande vilão da responsabilização civil. Não haveria que se falar em indenização, nem em ressarcimento, se não houvesse o dano. Pode haver responsabilidade sem culpa, mas não pode haver responsabilidade sem dano. (CAVALIERI, 2010, p.72/74).</w:t>
      </w:r>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Sendo assim, não existindo o dano, não existiria a obrigação de responsabilizar civilmente qualquer indivíduo que seja, pois</w:t>
      </w:r>
      <w:r>
        <w:rPr>
          <w:rFonts w:ascii="Arial" w:hAnsi="Arial" w:cs="Arial"/>
          <w:sz w:val="24"/>
          <w:szCs w:val="24"/>
        </w:rPr>
        <w:t>,</w:t>
      </w:r>
      <w:r w:rsidRPr="003D6F3E">
        <w:rPr>
          <w:rFonts w:ascii="Arial" w:hAnsi="Arial" w:cs="Arial"/>
          <w:sz w:val="24"/>
          <w:szCs w:val="24"/>
        </w:rPr>
        <w:t xml:space="preserve"> na possível responsabilização que ensejasse em indenização, acarretaria em enriquecimento ilícito.</w:t>
      </w:r>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6E494E" w:rsidRDefault="00727954" w:rsidP="006E494E">
      <w:pPr>
        <w:pStyle w:val="Ttulo4"/>
        <w:spacing w:before="0" w:line="360" w:lineRule="auto"/>
        <w:jc w:val="both"/>
        <w:rPr>
          <w:rFonts w:ascii="Arial" w:hAnsi="Arial" w:cs="Arial"/>
          <w:b w:val="0"/>
          <w:i w:val="0"/>
          <w:color w:val="auto"/>
          <w:sz w:val="24"/>
          <w:szCs w:val="24"/>
        </w:rPr>
      </w:pPr>
      <w:r w:rsidRPr="006E494E">
        <w:rPr>
          <w:rFonts w:ascii="Arial" w:hAnsi="Arial" w:cs="Arial"/>
          <w:b w:val="0"/>
          <w:i w:val="0"/>
          <w:color w:val="auto"/>
          <w:sz w:val="24"/>
          <w:szCs w:val="24"/>
        </w:rPr>
        <w:t xml:space="preserve">3.3.6.1 Dano patrimonial ou material e dano extrapatrimonial ou moral </w:t>
      </w:r>
    </w:p>
    <w:p w:rsidR="00727954" w:rsidRPr="003D6F3E" w:rsidRDefault="00727954" w:rsidP="00727954">
      <w:pPr>
        <w:tabs>
          <w:tab w:val="left" w:pos="1217"/>
        </w:tabs>
        <w:spacing w:after="0" w:line="360" w:lineRule="auto"/>
        <w:jc w:val="both"/>
        <w:rPr>
          <w:rFonts w:ascii="Arial" w:hAnsi="Arial" w:cs="Arial"/>
          <w:b/>
          <w:sz w:val="24"/>
          <w:szCs w:val="24"/>
        </w:rPr>
      </w:pP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Antes de se falar em responsabilidade civil extrapatrimonial ou moral, cabe mencionar que o Código Civil Brasileiro de 1916 não mencionava em nenhum dispositivo sequer sobre o instituto da responsabilização civil de caráter extrapatrimonial ou</w:t>
      </w:r>
      <w:r>
        <w:rPr>
          <w:rFonts w:ascii="Arial" w:hAnsi="Arial" w:cs="Arial"/>
          <w:sz w:val="24"/>
          <w:szCs w:val="24"/>
        </w:rPr>
        <w:t>,</w:t>
      </w:r>
      <w:r w:rsidRPr="003D6F3E">
        <w:rPr>
          <w:rFonts w:ascii="Arial" w:hAnsi="Arial" w:cs="Arial"/>
          <w:sz w:val="24"/>
          <w:szCs w:val="24"/>
        </w:rPr>
        <w:t xml:space="preserve"> como também conhecida</w:t>
      </w:r>
      <w:r>
        <w:rPr>
          <w:rFonts w:ascii="Arial" w:hAnsi="Arial" w:cs="Arial"/>
          <w:sz w:val="24"/>
          <w:szCs w:val="24"/>
        </w:rPr>
        <w:t>,</w:t>
      </w:r>
      <w:r w:rsidRPr="003D6F3E">
        <w:rPr>
          <w:rFonts w:ascii="Arial" w:hAnsi="Arial" w:cs="Arial"/>
          <w:sz w:val="24"/>
          <w:szCs w:val="24"/>
        </w:rPr>
        <w:t xml:space="preserve"> moral. </w:t>
      </w: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 xml:space="preserve">Frisa-se que após a entrada em vigor de nossa atual Constituição Federal de 1988, o dano moral seria indenizável se produzisse reflexos materiais ou também conhecido patrimoniais ao lesado. </w:t>
      </w: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Cabe mencionar ainda que</w:t>
      </w:r>
      <w:r>
        <w:rPr>
          <w:rFonts w:ascii="Arial" w:hAnsi="Arial" w:cs="Arial"/>
          <w:sz w:val="24"/>
          <w:szCs w:val="24"/>
        </w:rPr>
        <w:t>,</w:t>
      </w:r>
      <w:r w:rsidRPr="003D6F3E">
        <w:rPr>
          <w:rFonts w:ascii="Arial" w:hAnsi="Arial" w:cs="Arial"/>
          <w:sz w:val="24"/>
          <w:szCs w:val="24"/>
        </w:rPr>
        <w:t xml:space="preserve"> com base no art. 159 do Código Civil de 1916, quem</w:t>
      </w:r>
      <w:r>
        <w:rPr>
          <w:rFonts w:ascii="Arial" w:hAnsi="Arial" w:cs="Arial"/>
          <w:sz w:val="24"/>
          <w:szCs w:val="24"/>
        </w:rPr>
        <w:t>,</w:t>
      </w:r>
      <w:r w:rsidRPr="003D6F3E">
        <w:rPr>
          <w:rFonts w:ascii="Arial" w:hAnsi="Arial" w:cs="Arial"/>
          <w:sz w:val="24"/>
          <w:szCs w:val="24"/>
        </w:rPr>
        <w:t xml:space="preserve"> por ação ou omissão, imprudência, negligência ou imperícia</w:t>
      </w:r>
      <w:r>
        <w:rPr>
          <w:rFonts w:ascii="Arial" w:hAnsi="Arial" w:cs="Arial"/>
          <w:sz w:val="24"/>
          <w:szCs w:val="24"/>
        </w:rPr>
        <w:t>,</w:t>
      </w:r>
      <w:r w:rsidRPr="003D6F3E">
        <w:rPr>
          <w:rFonts w:ascii="Arial" w:hAnsi="Arial" w:cs="Arial"/>
          <w:sz w:val="24"/>
          <w:szCs w:val="24"/>
        </w:rPr>
        <w:t xml:space="preserve"> viesse a causar dano (de qualquer espécie) a outrem ficava obrigado a repará-lo. </w:t>
      </w: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O atual Código Civil de 2002 retificou referida omissão do texto legal que se sucedeu, ao mencionar que o lesante fica obrigado a reparar o dano, independentemente se é patrimonial/material ou extrapatrimonial/moral.</w:t>
      </w: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Para melhor elucidar o fato, destaca-se o seguinte:</w:t>
      </w:r>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3D6F3E" w:rsidRDefault="00727954" w:rsidP="00727954">
      <w:pPr>
        <w:tabs>
          <w:tab w:val="left" w:pos="1217"/>
        </w:tabs>
        <w:spacing w:after="0" w:line="240" w:lineRule="auto"/>
        <w:ind w:left="2268"/>
        <w:jc w:val="both"/>
        <w:rPr>
          <w:rFonts w:ascii="Arial" w:hAnsi="Arial" w:cs="Arial"/>
          <w:sz w:val="20"/>
          <w:szCs w:val="20"/>
        </w:rPr>
      </w:pPr>
      <w:r w:rsidRPr="003D6F3E">
        <w:rPr>
          <w:rFonts w:ascii="Arial" w:hAnsi="Arial" w:cs="Arial"/>
          <w:iCs/>
          <w:sz w:val="20"/>
          <w:szCs w:val="20"/>
        </w:rPr>
        <w:t>Aquele que, por ação ou omissão voluntária, negligência ou imprudência, violar direito e causar dano a outrem, ainda que exclusivamente moral, comete ato ilícito</w:t>
      </w:r>
      <w:r w:rsidRPr="005A38ED">
        <w:rPr>
          <w:rFonts w:ascii="Arial" w:hAnsi="Arial" w:cs="Arial"/>
          <w:iCs/>
          <w:sz w:val="20"/>
          <w:szCs w:val="20"/>
        </w:rPr>
        <w:t>. (</w:t>
      </w:r>
      <w:r>
        <w:rPr>
          <w:rFonts w:ascii="Arial" w:hAnsi="Arial" w:cs="Arial"/>
          <w:iCs/>
          <w:sz w:val="20"/>
          <w:szCs w:val="20"/>
        </w:rPr>
        <w:t xml:space="preserve">BRASIL, </w:t>
      </w:r>
      <w:r w:rsidR="00CD47A3">
        <w:rPr>
          <w:rFonts w:ascii="Arial" w:hAnsi="Arial" w:cs="Arial"/>
          <w:iCs/>
          <w:sz w:val="20"/>
          <w:szCs w:val="20"/>
        </w:rPr>
        <w:t>2013c</w:t>
      </w:r>
      <w:r w:rsidRPr="005A38ED">
        <w:rPr>
          <w:rFonts w:ascii="Arial" w:hAnsi="Arial" w:cs="Arial"/>
          <w:iCs/>
          <w:sz w:val="20"/>
          <w:szCs w:val="20"/>
        </w:rPr>
        <w:t>).</w:t>
      </w:r>
    </w:p>
    <w:p w:rsidR="00727954" w:rsidRPr="003D6F3E" w:rsidRDefault="00727954" w:rsidP="00727954">
      <w:pPr>
        <w:tabs>
          <w:tab w:val="left" w:pos="1217"/>
        </w:tabs>
        <w:spacing w:after="0" w:line="360" w:lineRule="auto"/>
        <w:ind w:firstLine="709"/>
        <w:jc w:val="both"/>
        <w:rPr>
          <w:rFonts w:ascii="Arial" w:hAnsi="Arial" w:cs="Arial"/>
          <w:b/>
          <w:sz w:val="24"/>
          <w:szCs w:val="24"/>
        </w:rPr>
      </w:pP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 xml:space="preserve">Vale destacar ainda que em referida situação aplica-se a teoria da </w:t>
      </w:r>
      <w:r w:rsidRPr="003D6F3E">
        <w:rPr>
          <w:rFonts w:ascii="Arial" w:hAnsi="Arial" w:cs="Arial"/>
          <w:bCs/>
          <w:sz w:val="24"/>
          <w:szCs w:val="24"/>
        </w:rPr>
        <w:t>responsabilidade civil objetiva, com base no dispositivo d</w:t>
      </w:r>
      <w:r w:rsidRPr="003D6F3E">
        <w:rPr>
          <w:rFonts w:ascii="Arial" w:hAnsi="Arial" w:cs="Arial"/>
          <w:sz w:val="24"/>
          <w:szCs w:val="24"/>
        </w:rPr>
        <w:t xml:space="preserve">o </w:t>
      </w:r>
      <w:r w:rsidRPr="003D6F3E">
        <w:rPr>
          <w:rFonts w:ascii="Arial" w:hAnsi="Arial" w:cs="Arial"/>
          <w:bCs/>
          <w:sz w:val="24"/>
          <w:szCs w:val="24"/>
        </w:rPr>
        <w:t>artigo 927</w:t>
      </w:r>
      <w:r w:rsidRPr="003D6F3E">
        <w:rPr>
          <w:rFonts w:ascii="Arial" w:hAnsi="Arial" w:cs="Arial"/>
          <w:sz w:val="24"/>
          <w:szCs w:val="24"/>
        </w:rPr>
        <w:t xml:space="preserve"> do Código Civil de 2002.</w:t>
      </w: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lastRenderedPageBreak/>
        <w:t>O dano patrimonial</w:t>
      </w:r>
      <w:r>
        <w:rPr>
          <w:rFonts w:ascii="Arial" w:hAnsi="Arial" w:cs="Arial"/>
          <w:sz w:val="24"/>
          <w:szCs w:val="24"/>
        </w:rPr>
        <w:t>,</w:t>
      </w:r>
      <w:r w:rsidRPr="003D6F3E">
        <w:rPr>
          <w:rFonts w:ascii="Arial" w:hAnsi="Arial" w:cs="Arial"/>
          <w:sz w:val="24"/>
          <w:szCs w:val="24"/>
        </w:rPr>
        <w:t xml:space="preserve"> ou também chamado de dano material, nada mais é que a violação do patrimônio da vítima seja ele qual for, mediante conduta lesiva praticada pelo agente, que deverá reparar de acordo com as prerrogativas apontadas anteriormente sobre a responsabilidade civil.</w:t>
      </w: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Sobre o dano patrimonial/material, frisa-se o seguinte entendimento de Cavalieri:</w:t>
      </w:r>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3D6F3E" w:rsidRDefault="00727954" w:rsidP="00727954">
      <w:pPr>
        <w:tabs>
          <w:tab w:val="left" w:pos="1217"/>
        </w:tabs>
        <w:spacing w:after="0" w:line="240" w:lineRule="auto"/>
        <w:ind w:left="2268"/>
        <w:jc w:val="both"/>
        <w:rPr>
          <w:rFonts w:ascii="Arial" w:hAnsi="Arial" w:cs="Arial"/>
          <w:sz w:val="20"/>
          <w:szCs w:val="20"/>
        </w:rPr>
      </w:pPr>
      <w:r w:rsidRPr="003D6F3E">
        <w:rPr>
          <w:rFonts w:ascii="Arial" w:hAnsi="Arial" w:cs="Arial"/>
          <w:sz w:val="20"/>
          <w:szCs w:val="20"/>
        </w:rPr>
        <w:t>O dano patrimonial, também chamado de dano material, atinge os bens integrantes do patrimônio da vítima, entendendo-se como tal o conjunto de relações jurídicas de uma pessoa apreciáveis economicamente. (CAVALIERI, 2010, p. 73).</w:t>
      </w:r>
    </w:p>
    <w:p w:rsidR="00727954" w:rsidRPr="003D6F3E" w:rsidRDefault="00727954" w:rsidP="00727954">
      <w:pPr>
        <w:tabs>
          <w:tab w:val="left" w:pos="1217"/>
        </w:tabs>
        <w:spacing w:after="0" w:line="360" w:lineRule="auto"/>
        <w:ind w:firstLine="709"/>
        <w:jc w:val="both"/>
        <w:rPr>
          <w:rFonts w:ascii="Arial" w:hAnsi="Arial" w:cs="Arial"/>
          <w:b/>
          <w:sz w:val="24"/>
          <w:szCs w:val="24"/>
        </w:rPr>
      </w:pP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E assim continua Cavalieri:</w:t>
      </w:r>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3D6F3E" w:rsidRDefault="00727954" w:rsidP="00727954">
      <w:pPr>
        <w:tabs>
          <w:tab w:val="left" w:pos="1217"/>
        </w:tabs>
        <w:spacing w:after="0" w:line="240" w:lineRule="auto"/>
        <w:ind w:left="2268"/>
        <w:jc w:val="both"/>
        <w:rPr>
          <w:rFonts w:ascii="Arial" w:hAnsi="Arial" w:cs="Arial"/>
          <w:sz w:val="20"/>
          <w:szCs w:val="20"/>
        </w:rPr>
      </w:pPr>
      <w:r w:rsidRPr="003D6F3E">
        <w:rPr>
          <w:rFonts w:ascii="Arial" w:hAnsi="Arial" w:cs="Arial"/>
          <w:sz w:val="20"/>
          <w:szCs w:val="20"/>
        </w:rPr>
        <w:t>Convém destacar que o dano material pode atingir não somente o patrimônio presente da vítima, como, também, o futuro; pode não somente provocar a sua diminuição, a sua redução, mas também impedir o seu crescimento, o seu aumento. Por isso, o dano material se subdivide em dano emergente e lucro cessante.  (CAVALIERI, 2010, p. 74).</w:t>
      </w:r>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Já sobre o dano extrapatrimonial/moral, a nossa própria Constituição Federal de 1988</w:t>
      </w:r>
      <w:r w:rsidR="00CD47A3">
        <w:rPr>
          <w:rFonts w:ascii="Arial" w:hAnsi="Arial" w:cs="Arial"/>
          <w:sz w:val="24"/>
          <w:szCs w:val="24"/>
        </w:rPr>
        <w:t xml:space="preserve">, em seu art. 5, inciso X, </w:t>
      </w:r>
      <w:r w:rsidRPr="003D6F3E">
        <w:rPr>
          <w:rFonts w:ascii="Arial" w:hAnsi="Arial" w:cs="Arial"/>
          <w:sz w:val="24"/>
          <w:szCs w:val="24"/>
        </w:rPr>
        <w:t>assim determina:</w:t>
      </w:r>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3D6F3E" w:rsidRDefault="00727954" w:rsidP="00727954">
      <w:pPr>
        <w:tabs>
          <w:tab w:val="left" w:pos="1217"/>
        </w:tabs>
        <w:spacing w:after="0" w:line="240" w:lineRule="auto"/>
        <w:ind w:left="2268"/>
        <w:jc w:val="both"/>
        <w:rPr>
          <w:rFonts w:ascii="Arial" w:hAnsi="Arial" w:cs="Arial"/>
          <w:sz w:val="20"/>
          <w:szCs w:val="20"/>
        </w:rPr>
      </w:pPr>
      <w:r w:rsidRPr="003D6F3E">
        <w:rPr>
          <w:rFonts w:ascii="Arial" w:hAnsi="Arial" w:cs="Arial"/>
          <w:sz w:val="20"/>
          <w:szCs w:val="20"/>
        </w:rPr>
        <w:t xml:space="preserve">Todos são iguais perante a lei, sem distinção de qualquer natureza, garantindo-se aos brasileiros e aos estrangeiros residentes no País a inviolabilidade do </w:t>
      </w:r>
      <w:r w:rsidRPr="003D6F3E">
        <w:rPr>
          <w:rFonts w:ascii="Arial" w:hAnsi="Arial" w:cs="Arial"/>
          <w:bCs/>
          <w:sz w:val="20"/>
          <w:szCs w:val="20"/>
        </w:rPr>
        <w:t>direito à vida</w:t>
      </w:r>
      <w:r w:rsidRPr="003D6F3E">
        <w:rPr>
          <w:rFonts w:ascii="Arial" w:hAnsi="Arial" w:cs="Arial"/>
          <w:sz w:val="20"/>
          <w:szCs w:val="20"/>
        </w:rPr>
        <w:t xml:space="preserve">, à liberdade, à igualdade, </w:t>
      </w:r>
      <w:r w:rsidRPr="003D6F3E">
        <w:rPr>
          <w:rFonts w:ascii="Arial" w:hAnsi="Arial" w:cs="Arial"/>
          <w:bCs/>
          <w:sz w:val="20"/>
          <w:szCs w:val="20"/>
        </w:rPr>
        <w:t>à segurança</w:t>
      </w:r>
      <w:r w:rsidRPr="003D6F3E">
        <w:rPr>
          <w:rFonts w:ascii="Arial" w:hAnsi="Arial" w:cs="Arial"/>
          <w:sz w:val="20"/>
          <w:szCs w:val="20"/>
        </w:rPr>
        <w:t xml:space="preserve"> e à propriedade, nos termos seguintes: </w:t>
      </w:r>
    </w:p>
    <w:p w:rsidR="00727954" w:rsidRPr="003D6F3E" w:rsidRDefault="00727954" w:rsidP="00727954">
      <w:pPr>
        <w:tabs>
          <w:tab w:val="left" w:pos="1217"/>
        </w:tabs>
        <w:spacing w:after="0" w:line="240" w:lineRule="auto"/>
        <w:ind w:left="2268"/>
        <w:jc w:val="both"/>
        <w:rPr>
          <w:rFonts w:ascii="Arial" w:hAnsi="Arial" w:cs="Arial"/>
          <w:sz w:val="20"/>
          <w:szCs w:val="20"/>
        </w:rPr>
      </w:pPr>
    </w:p>
    <w:p w:rsidR="00727954" w:rsidRPr="003D6F3E" w:rsidRDefault="00727954" w:rsidP="00727954">
      <w:pPr>
        <w:tabs>
          <w:tab w:val="left" w:pos="1217"/>
        </w:tabs>
        <w:spacing w:after="0" w:line="240" w:lineRule="auto"/>
        <w:ind w:left="2268"/>
        <w:jc w:val="both"/>
        <w:rPr>
          <w:rFonts w:ascii="Arial" w:hAnsi="Arial" w:cs="Arial"/>
          <w:sz w:val="20"/>
          <w:szCs w:val="20"/>
        </w:rPr>
      </w:pPr>
      <w:r w:rsidRPr="003D6F3E">
        <w:rPr>
          <w:rFonts w:ascii="Arial" w:hAnsi="Arial" w:cs="Arial"/>
          <w:sz w:val="20"/>
          <w:szCs w:val="20"/>
        </w:rPr>
        <w:t>[...]</w:t>
      </w:r>
    </w:p>
    <w:p w:rsidR="00727954" w:rsidRPr="003D6F3E" w:rsidRDefault="00727954" w:rsidP="00727954">
      <w:pPr>
        <w:tabs>
          <w:tab w:val="left" w:pos="1217"/>
        </w:tabs>
        <w:spacing w:after="0" w:line="240" w:lineRule="auto"/>
        <w:ind w:left="2268"/>
        <w:jc w:val="both"/>
        <w:rPr>
          <w:rFonts w:ascii="Arial" w:hAnsi="Arial" w:cs="Arial"/>
          <w:sz w:val="20"/>
          <w:szCs w:val="20"/>
        </w:rPr>
      </w:pPr>
    </w:p>
    <w:p w:rsidR="00727954" w:rsidRPr="005A38ED" w:rsidRDefault="00727954" w:rsidP="00727954">
      <w:pPr>
        <w:tabs>
          <w:tab w:val="left" w:pos="1217"/>
        </w:tabs>
        <w:spacing w:after="0" w:line="240" w:lineRule="auto"/>
        <w:ind w:left="2268"/>
        <w:jc w:val="both"/>
        <w:rPr>
          <w:rFonts w:ascii="Arial" w:hAnsi="Arial" w:cs="Arial"/>
          <w:sz w:val="24"/>
          <w:szCs w:val="24"/>
        </w:rPr>
      </w:pPr>
      <w:r w:rsidRPr="005A38ED">
        <w:rPr>
          <w:rFonts w:ascii="Arial" w:hAnsi="Arial" w:cs="Arial"/>
          <w:bCs/>
          <w:sz w:val="20"/>
          <w:szCs w:val="20"/>
        </w:rPr>
        <w:t xml:space="preserve">X - </w:t>
      </w:r>
      <w:r w:rsidRPr="005A38ED">
        <w:rPr>
          <w:rFonts w:ascii="Arial" w:hAnsi="Arial" w:cs="Arial"/>
          <w:sz w:val="20"/>
          <w:szCs w:val="20"/>
        </w:rPr>
        <w:t xml:space="preserve">São invioláveis a intimidade, a vida privada, a honra e a imagem das pessoas, assegurado o direito à indenização pelo dano material ou moral decorrente de sua violação. (BRASIL, </w:t>
      </w:r>
      <w:r w:rsidR="00CD47A3">
        <w:rPr>
          <w:rFonts w:ascii="Arial" w:hAnsi="Arial" w:cs="Arial"/>
          <w:sz w:val="20"/>
          <w:szCs w:val="20"/>
        </w:rPr>
        <w:t>2013a</w:t>
      </w:r>
      <w:r w:rsidRPr="005A38ED">
        <w:rPr>
          <w:rFonts w:ascii="Arial" w:hAnsi="Arial" w:cs="Arial"/>
          <w:sz w:val="20"/>
          <w:szCs w:val="20"/>
        </w:rPr>
        <w:t>)</w:t>
      </w: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ab/>
      </w: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Nes</w:t>
      </w:r>
      <w:r>
        <w:rPr>
          <w:rFonts w:ascii="Arial" w:hAnsi="Arial" w:cs="Arial"/>
          <w:sz w:val="24"/>
          <w:szCs w:val="24"/>
        </w:rPr>
        <w:t>s</w:t>
      </w:r>
      <w:r w:rsidRPr="003D6F3E">
        <w:rPr>
          <w:rFonts w:ascii="Arial" w:hAnsi="Arial" w:cs="Arial"/>
          <w:sz w:val="24"/>
          <w:szCs w:val="24"/>
        </w:rPr>
        <w:t xml:space="preserve">e contexto, levando em consideração as prerrogativas da nossa Carta Maior (Constituição Federal de 1988), percebe-se que o bem jurídico tutelado está mais do que relacionado aos bens personalíssimos da pessoa, atacando ferozmente psicologicamente e intelectualmente o agente sofredor do dano a ser reparado. </w:t>
      </w:r>
    </w:p>
    <w:p w:rsidR="00727954" w:rsidRDefault="00727954" w:rsidP="00727954">
      <w:pPr>
        <w:tabs>
          <w:tab w:val="left" w:pos="1217"/>
        </w:tabs>
        <w:spacing w:after="0" w:line="360" w:lineRule="auto"/>
        <w:ind w:firstLine="709"/>
        <w:jc w:val="both"/>
        <w:rPr>
          <w:rFonts w:ascii="Arial" w:hAnsi="Arial" w:cs="Arial"/>
          <w:bCs/>
          <w:sz w:val="24"/>
          <w:szCs w:val="24"/>
        </w:rPr>
      </w:pPr>
      <w:r>
        <w:rPr>
          <w:rFonts w:ascii="Arial" w:hAnsi="Arial" w:cs="Arial"/>
          <w:sz w:val="24"/>
          <w:szCs w:val="24"/>
        </w:rPr>
        <w:t>Com base nessa prerrogativa, destaca-se</w:t>
      </w:r>
      <w:r w:rsidRPr="003D6F3E">
        <w:rPr>
          <w:rFonts w:ascii="Arial" w:hAnsi="Arial" w:cs="Arial"/>
          <w:sz w:val="24"/>
          <w:szCs w:val="24"/>
        </w:rPr>
        <w:t xml:space="preserve"> que </w:t>
      </w:r>
      <w:r w:rsidRPr="003D6F3E">
        <w:rPr>
          <w:rFonts w:ascii="Arial" w:hAnsi="Arial" w:cs="Arial"/>
          <w:bCs/>
          <w:sz w:val="24"/>
          <w:szCs w:val="24"/>
        </w:rPr>
        <w:t xml:space="preserve">o ser humano </w:t>
      </w:r>
      <w:r>
        <w:rPr>
          <w:rFonts w:ascii="Arial" w:hAnsi="Arial" w:cs="Arial"/>
          <w:bCs/>
          <w:sz w:val="24"/>
          <w:szCs w:val="24"/>
        </w:rPr>
        <w:t>possui</w:t>
      </w:r>
      <w:r w:rsidRPr="003D6F3E">
        <w:rPr>
          <w:rFonts w:ascii="Arial" w:hAnsi="Arial" w:cs="Arial"/>
          <w:bCs/>
          <w:sz w:val="24"/>
          <w:szCs w:val="24"/>
        </w:rPr>
        <w:t xml:space="preserve"> uma esfera de valores próprios que são postos em sua conduta não apenas em relação ao Estado, mas, também, na convivência com os seus semelhantes.</w:t>
      </w: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bCs/>
          <w:sz w:val="24"/>
          <w:szCs w:val="24"/>
        </w:rPr>
        <w:lastRenderedPageBreak/>
        <w:t xml:space="preserve">Respeitam-se, por isso mesmo, </w:t>
      </w:r>
      <w:r>
        <w:rPr>
          <w:rFonts w:ascii="Arial" w:hAnsi="Arial" w:cs="Arial"/>
          <w:bCs/>
          <w:sz w:val="24"/>
          <w:szCs w:val="24"/>
        </w:rPr>
        <w:t>não somente os</w:t>
      </w:r>
      <w:r w:rsidRPr="003D6F3E">
        <w:rPr>
          <w:rFonts w:ascii="Arial" w:hAnsi="Arial" w:cs="Arial"/>
          <w:bCs/>
          <w:sz w:val="24"/>
          <w:szCs w:val="24"/>
        </w:rPr>
        <w:t xml:space="preserve"> direitos que refletem</w:t>
      </w:r>
      <w:r>
        <w:rPr>
          <w:rFonts w:ascii="Arial" w:hAnsi="Arial" w:cs="Arial"/>
          <w:bCs/>
          <w:sz w:val="24"/>
          <w:szCs w:val="24"/>
        </w:rPr>
        <w:t xml:space="preserve"> no seu patrimônio</w:t>
      </w:r>
      <w:r w:rsidRPr="003D6F3E">
        <w:rPr>
          <w:rFonts w:ascii="Arial" w:hAnsi="Arial" w:cs="Arial"/>
          <w:bCs/>
          <w:sz w:val="24"/>
          <w:szCs w:val="24"/>
        </w:rPr>
        <w:t xml:space="preserve">, de pronto aferível, mas </w:t>
      </w:r>
      <w:r>
        <w:rPr>
          <w:rFonts w:ascii="Arial" w:hAnsi="Arial" w:cs="Arial"/>
          <w:bCs/>
          <w:sz w:val="24"/>
          <w:szCs w:val="24"/>
        </w:rPr>
        <w:t xml:space="preserve">também </w:t>
      </w:r>
      <w:r w:rsidRPr="003D6F3E">
        <w:rPr>
          <w:rFonts w:ascii="Arial" w:hAnsi="Arial" w:cs="Arial"/>
          <w:bCs/>
          <w:sz w:val="24"/>
          <w:szCs w:val="24"/>
        </w:rPr>
        <w:t>aqueles direitos concernentes</w:t>
      </w:r>
      <w:r>
        <w:rPr>
          <w:rFonts w:ascii="Arial" w:hAnsi="Arial" w:cs="Arial"/>
          <w:bCs/>
          <w:sz w:val="24"/>
          <w:szCs w:val="24"/>
        </w:rPr>
        <w:t xml:space="preserve"> as suas</w:t>
      </w:r>
      <w:r w:rsidRPr="003D6F3E">
        <w:rPr>
          <w:rFonts w:ascii="Arial" w:hAnsi="Arial" w:cs="Arial"/>
          <w:bCs/>
          <w:sz w:val="24"/>
          <w:szCs w:val="24"/>
        </w:rPr>
        <w:t xml:space="preserve"> estimas pessoais, que ecoam nos seus anseios, postos à claridade diant</w:t>
      </w:r>
      <w:r>
        <w:rPr>
          <w:rFonts w:ascii="Arial" w:hAnsi="Arial" w:cs="Arial"/>
          <w:bCs/>
          <w:sz w:val="24"/>
          <w:szCs w:val="24"/>
        </w:rPr>
        <w:t>e dos outros seres</w:t>
      </w:r>
      <w:r w:rsidRPr="003D6F3E">
        <w:rPr>
          <w:rFonts w:ascii="Arial" w:hAnsi="Arial" w:cs="Arial"/>
          <w:sz w:val="24"/>
          <w:szCs w:val="24"/>
        </w:rPr>
        <w:t>.</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Diante da responsabilização civil de caráter moral não se busca desfazer</w:t>
      </w:r>
      <w:r w:rsidRPr="003D6F3E">
        <w:rPr>
          <w:rFonts w:ascii="Arial" w:hAnsi="Arial" w:cs="Arial"/>
          <w:sz w:val="24"/>
          <w:szCs w:val="24"/>
        </w:rPr>
        <w:t xml:space="preserve"> a dor e a tristeza, o aborrecimento</w:t>
      </w:r>
      <w:r>
        <w:rPr>
          <w:rFonts w:ascii="Arial" w:hAnsi="Arial" w:cs="Arial"/>
          <w:sz w:val="24"/>
          <w:szCs w:val="24"/>
        </w:rPr>
        <w:t xml:space="preserve"> sofrido pelo agente lesado</w:t>
      </w:r>
      <w:r w:rsidRPr="003D6F3E">
        <w:rPr>
          <w:rFonts w:ascii="Arial" w:hAnsi="Arial" w:cs="Arial"/>
          <w:sz w:val="24"/>
          <w:szCs w:val="24"/>
        </w:rPr>
        <w:t>, porquanto in</w:t>
      </w:r>
      <w:r>
        <w:rPr>
          <w:rFonts w:ascii="Arial" w:hAnsi="Arial" w:cs="Arial"/>
          <w:sz w:val="24"/>
          <w:szCs w:val="24"/>
        </w:rPr>
        <w:t>estimável o sofrimento.</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A responsabilização civil é utilizada na esfera jurídica como espécie de</w:t>
      </w:r>
      <w:r w:rsidRPr="003D6F3E">
        <w:rPr>
          <w:rFonts w:ascii="Arial" w:hAnsi="Arial" w:cs="Arial"/>
          <w:sz w:val="24"/>
          <w:szCs w:val="24"/>
        </w:rPr>
        <w:t xml:space="preserve"> compensação, numa tentativa de substituir o sofrimento por uma satisfação, além do aspecto </w:t>
      </w:r>
      <w:r>
        <w:rPr>
          <w:rFonts w:ascii="Arial" w:hAnsi="Arial" w:cs="Arial"/>
          <w:sz w:val="24"/>
          <w:szCs w:val="24"/>
        </w:rPr>
        <w:t>de tentar amenizar tamanho sofrimento,</w:t>
      </w:r>
      <w:r w:rsidRPr="003D6F3E">
        <w:rPr>
          <w:rFonts w:ascii="Arial" w:hAnsi="Arial" w:cs="Arial"/>
          <w:sz w:val="24"/>
          <w:szCs w:val="24"/>
        </w:rPr>
        <w:t xml:space="preserve"> e </w:t>
      </w:r>
      <w:r>
        <w:rPr>
          <w:rFonts w:ascii="Arial" w:hAnsi="Arial" w:cs="Arial"/>
          <w:sz w:val="24"/>
          <w:szCs w:val="24"/>
        </w:rPr>
        <w:t xml:space="preserve">é </w:t>
      </w:r>
      <w:r w:rsidRPr="003D6F3E">
        <w:rPr>
          <w:rFonts w:ascii="Arial" w:hAnsi="Arial" w:cs="Arial"/>
          <w:sz w:val="24"/>
          <w:szCs w:val="24"/>
        </w:rPr>
        <w:t>punitiv</w:t>
      </w:r>
      <w:r>
        <w:rPr>
          <w:rFonts w:ascii="Arial" w:hAnsi="Arial" w:cs="Arial"/>
          <w:sz w:val="24"/>
          <w:szCs w:val="24"/>
        </w:rPr>
        <w:t>a</w:t>
      </w:r>
      <w:r w:rsidRPr="003D6F3E">
        <w:rPr>
          <w:rFonts w:ascii="Arial" w:hAnsi="Arial" w:cs="Arial"/>
          <w:sz w:val="24"/>
          <w:szCs w:val="24"/>
        </w:rPr>
        <w:t xml:space="preserve"> no tocante ao </w:t>
      </w:r>
      <w:r>
        <w:rPr>
          <w:rFonts w:ascii="Arial" w:hAnsi="Arial" w:cs="Arial"/>
          <w:sz w:val="24"/>
          <w:szCs w:val="24"/>
        </w:rPr>
        <w:t xml:space="preserve">agente lesante, que, vendo doer em seu bolso, </w:t>
      </w:r>
      <w:r w:rsidRPr="003D6F3E">
        <w:rPr>
          <w:rFonts w:ascii="Arial" w:hAnsi="Arial" w:cs="Arial"/>
          <w:sz w:val="24"/>
          <w:szCs w:val="24"/>
        </w:rPr>
        <w:t>certamente pensará melhor ante</w:t>
      </w:r>
      <w:r>
        <w:rPr>
          <w:rFonts w:ascii="Arial" w:hAnsi="Arial" w:cs="Arial"/>
          <w:sz w:val="24"/>
          <w:szCs w:val="24"/>
        </w:rPr>
        <w:t xml:space="preserve">s de sequer permitir que a vida, a imagem, a honra, o nome, </w:t>
      </w:r>
      <w:proofErr w:type="spellStart"/>
      <w:r>
        <w:rPr>
          <w:rFonts w:ascii="Arial" w:hAnsi="Arial" w:cs="Arial"/>
          <w:sz w:val="24"/>
          <w:szCs w:val="24"/>
        </w:rPr>
        <w:t>etc</w:t>
      </w:r>
      <w:proofErr w:type="spellEnd"/>
      <w:r>
        <w:rPr>
          <w:rFonts w:ascii="Arial" w:hAnsi="Arial" w:cs="Arial"/>
          <w:sz w:val="24"/>
          <w:szCs w:val="24"/>
        </w:rPr>
        <w:t xml:space="preserve">, </w:t>
      </w:r>
      <w:r w:rsidRPr="003D6F3E">
        <w:rPr>
          <w:rFonts w:ascii="Arial" w:hAnsi="Arial" w:cs="Arial"/>
          <w:sz w:val="24"/>
          <w:szCs w:val="24"/>
        </w:rPr>
        <w:t>de outras pessoas possa</w:t>
      </w:r>
      <w:r>
        <w:rPr>
          <w:rFonts w:ascii="Arial" w:hAnsi="Arial" w:cs="Arial"/>
          <w:sz w:val="24"/>
          <w:szCs w:val="24"/>
        </w:rPr>
        <w:t>m</w:t>
      </w:r>
      <w:r w:rsidRPr="003D6F3E">
        <w:rPr>
          <w:rFonts w:ascii="Arial" w:hAnsi="Arial" w:cs="Arial"/>
          <w:sz w:val="24"/>
          <w:szCs w:val="24"/>
        </w:rPr>
        <w:t xml:space="preserve"> estar em risco</w:t>
      </w:r>
      <w:r>
        <w:rPr>
          <w:rFonts w:ascii="Arial" w:hAnsi="Arial" w:cs="Arial"/>
          <w:sz w:val="24"/>
          <w:szCs w:val="24"/>
        </w:rPr>
        <w:t xml:space="preserve"> de sofrer lesão.</w:t>
      </w:r>
    </w:p>
    <w:p w:rsidR="00727954" w:rsidRDefault="00727954" w:rsidP="00727954">
      <w:pPr>
        <w:tabs>
          <w:tab w:val="left" w:pos="1217"/>
        </w:tabs>
        <w:spacing w:after="0" w:line="360" w:lineRule="auto"/>
        <w:ind w:firstLine="709"/>
        <w:jc w:val="both"/>
        <w:rPr>
          <w:rFonts w:ascii="Arial" w:hAnsi="Arial" w:cs="Arial"/>
          <w:iCs/>
          <w:sz w:val="24"/>
          <w:szCs w:val="24"/>
        </w:rPr>
      </w:pPr>
      <w:r>
        <w:rPr>
          <w:rFonts w:ascii="Arial" w:hAnsi="Arial" w:cs="Arial"/>
          <w:sz w:val="24"/>
          <w:szCs w:val="24"/>
        </w:rPr>
        <w:t>Tal instituto da responsabilidade civil extrapatrimonial/moral nasceu através da prerrogativa de inibir atitudes não aceitas pela sociedade de um modo geral, obrigando reparar o dano o agente que, mesmo sabendo da negativa de sua conduta, comete o ato lesivo a outrem.</w:t>
      </w: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Frisa-se que as lesões relacionadas a qualquer tipo de violência não são admitidas nem pelo atual ordenamento jurídico e muito menos pelos costumes da nossa sociedade. Cabe afirmar que</w:t>
      </w:r>
      <w:r>
        <w:rPr>
          <w:rFonts w:ascii="Arial" w:hAnsi="Arial" w:cs="Arial"/>
          <w:sz w:val="24"/>
          <w:szCs w:val="24"/>
        </w:rPr>
        <w:t>,</w:t>
      </w:r>
      <w:r w:rsidRPr="003D6F3E">
        <w:rPr>
          <w:rFonts w:ascii="Arial" w:hAnsi="Arial" w:cs="Arial"/>
          <w:sz w:val="24"/>
          <w:szCs w:val="24"/>
        </w:rPr>
        <w:t xml:space="preserve"> do mesmo modo que a Constituição Federal </w:t>
      </w:r>
      <w:r>
        <w:rPr>
          <w:rFonts w:ascii="Arial" w:hAnsi="Arial" w:cs="Arial"/>
          <w:sz w:val="24"/>
          <w:szCs w:val="24"/>
        </w:rPr>
        <w:t xml:space="preserve">de 1988 </w:t>
      </w:r>
      <w:r w:rsidRPr="003D6F3E">
        <w:rPr>
          <w:rFonts w:ascii="Arial" w:hAnsi="Arial" w:cs="Arial"/>
          <w:sz w:val="24"/>
          <w:szCs w:val="24"/>
        </w:rPr>
        <w:t>protege a integridade da imagem dos cidadãos brasileiros, o Código Civil de 2002 também aponta em seu art. 927 que “aquele que por ato ilícito causar dano a outrem fica obrigado a repará-lo”.</w:t>
      </w:r>
    </w:p>
    <w:p w:rsidR="00727954" w:rsidRPr="003D6F3E" w:rsidRDefault="00727954" w:rsidP="00727954">
      <w:pPr>
        <w:tabs>
          <w:tab w:val="left" w:pos="1217"/>
        </w:tabs>
        <w:spacing w:after="0" w:line="360" w:lineRule="auto"/>
        <w:ind w:firstLine="709"/>
        <w:jc w:val="both"/>
        <w:rPr>
          <w:rFonts w:ascii="Arial" w:hAnsi="Arial" w:cs="Arial"/>
          <w:sz w:val="24"/>
          <w:szCs w:val="24"/>
        </w:rPr>
      </w:pPr>
      <w:r w:rsidRPr="003D6F3E">
        <w:rPr>
          <w:rFonts w:ascii="Arial" w:hAnsi="Arial" w:cs="Arial"/>
          <w:sz w:val="24"/>
          <w:szCs w:val="24"/>
        </w:rPr>
        <w:t>Sobre dano moral/extrapatrimonial, destaca-se ainda o seguinte entendimento de Cavalieri:</w:t>
      </w:r>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3D6F3E" w:rsidRDefault="00727954" w:rsidP="00727954">
      <w:pPr>
        <w:tabs>
          <w:tab w:val="left" w:pos="1217"/>
        </w:tabs>
        <w:spacing w:after="0" w:line="240" w:lineRule="auto"/>
        <w:ind w:left="2268"/>
        <w:jc w:val="both"/>
        <w:rPr>
          <w:rFonts w:ascii="Arial" w:hAnsi="Arial" w:cs="Arial"/>
          <w:sz w:val="24"/>
          <w:szCs w:val="24"/>
        </w:rPr>
      </w:pPr>
      <w:r>
        <w:rPr>
          <w:rFonts w:ascii="Arial" w:hAnsi="Arial" w:cs="Arial"/>
          <w:sz w:val="20"/>
          <w:szCs w:val="20"/>
        </w:rPr>
        <w:t>D</w:t>
      </w:r>
      <w:r w:rsidRPr="00951F0D">
        <w:rPr>
          <w:rFonts w:ascii="Arial" w:hAnsi="Arial" w:cs="Arial"/>
          <w:sz w:val="20"/>
          <w:szCs w:val="20"/>
        </w:rPr>
        <w:t>ano moral, à luz da Constituição vigente, nada mais é do que</w:t>
      </w:r>
      <w:r>
        <w:rPr>
          <w:rFonts w:ascii="Arial" w:hAnsi="Arial" w:cs="Arial"/>
          <w:sz w:val="20"/>
          <w:szCs w:val="20"/>
        </w:rPr>
        <w:t xml:space="preserve"> </w:t>
      </w:r>
      <w:r w:rsidRPr="00951F0D">
        <w:rPr>
          <w:rFonts w:ascii="Arial" w:hAnsi="Arial" w:cs="Arial"/>
          <w:sz w:val="20"/>
          <w:szCs w:val="20"/>
        </w:rPr>
        <w:t>uma</w:t>
      </w:r>
      <w:proofErr w:type="gramStart"/>
      <w:r w:rsidRPr="00951F0D">
        <w:rPr>
          <w:rFonts w:ascii="Arial" w:hAnsi="Arial" w:cs="Arial"/>
          <w:sz w:val="20"/>
          <w:szCs w:val="20"/>
        </w:rPr>
        <w:t xml:space="preserve">  </w:t>
      </w:r>
      <w:proofErr w:type="gramEnd"/>
      <w:r w:rsidRPr="00951F0D">
        <w:rPr>
          <w:rFonts w:ascii="Arial" w:hAnsi="Arial" w:cs="Arial"/>
          <w:sz w:val="20"/>
          <w:szCs w:val="20"/>
        </w:rPr>
        <w:t>agressão  à  dignidade  humana.  Nessa linha de princípio, só</w:t>
      </w:r>
      <w:r>
        <w:rPr>
          <w:rFonts w:ascii="Arial" w:hAnsi="Arial" w:cs="Arial"/>
          <w:sz w:val="20"/>
          <w:szCs w:val="20"/>
        </w:rPr>
        <w:t xml:space="preserve"> </w:t>
      </w:r>
      <w:r w:rsidRPr="00951F0D">
        <w:rPr>
          <w:rFonts w:ascii="Arial" w:hAnsi="Arial" w:cs="Arial"/>
          <w:sz w:val="20"/>
          <w:szCs w:val="20"/>
        </w:rPr>
        <w:t>deve ser reputado como dano moral a dor, vexame, sofrimento ou humilhação que</w:t>
      </w:r>
      <w:r>
        <w:rPr>
          <w:rFonts w:ascii="Arial" w:hAnsi="Arial" w:cs="Arial"/>
          <w:sz w:val="20"/>
          <w:szCs w:val="20"/>
        </w:rPr>
        <w:t>,</w:t>
      </w:r>
      <w:r w:rsidRPr="00951F0D">
        <w:rPr>
          <w:rFonts w:ascii="Arial" w:hAnsi="Arial" w:cs="Arial"/>
          <w:sz w:val="20"/>
          <w:szCs w:val="20"/>
        </w:rPr>
        <w:t xml:space="preserve"> fugindo à normalidade, interfira intensamente no</w:t>
      </w:r>
      <w:r>
        <w:rPr>
          <w:rFonts w:ascii="Arial" w:hAnsi="Arial" w:cs="Arial"/>
          <w:sz w:val="20"/>
          <w:szCs w:val="20"/>
        </w:rPr>
        <w:t xml:space="preserve"> </w:t>
      </w:r>
      <w:r w:rsidRPr="00951F0D">
        <w:rPr>
          <w:rFonts w:ascii="Arial" w:hAnsi="Arial" w:cs="Arial"/>
          <w:sz w:val="20"/>
          <w:szCs w:val="20"/>
        </w:rPr>
        <w:t>comportamento psicológico do indivíduo, causando-lhe aflições,</w:t>
      </w:r>
      <w:r>
        <w:rPr>
          <w:rFonts w:ascii="Arial" w:hAnsi="Arial" w:cs="Arial"/>
          <w:sz w:val="20"/>
          <w:szCs w:val="20"/>
        </w:rPr>
        <w:t xml:space="preserve"> </w:t>
      </w:r>
      <w:r w:rsidRPr="00951F0D">
        <w:rPr>
          <w:rFonts w:ascii="Arial" w:hAnsi="Arial" w:cs="Arial"/>
          <w:sz w:val="20"/>
          <w:szCs w:val="20"/>
        </w:rPr>
        <w:t>angústias e desequilíbrio em seu bem-estar.  Mero dissabor,</w:t>
      </w:r>
      <w:r>
        <w:rPr>
          <w:rFonts w:ascii="Arial" w:hAnsi="Arial" w:cs="Arial"/>
          <w:sz w:val="20"/>
          <w:szCs w:val="20"/>
        </w:rPr>
        <w:t xml:space="preserve"> </w:t>
      </w:r>
      <w:r w:rsidRPr="00951F0D">
        <w:rPr>
          <w:rFonts w:ascii="Arial" w:hAnsi="Arial" w:cs="Arial"/>
          <w:sz w:val="20"/>
          <w:szCs w:val="20"/>
        </w:rPr>
        <w:t xml:space="preserve">aborrecimento, mágoa, irritação ou sensibilidade exacerbada </w:t>
      </w:r>
      <w:proofErr w:type="gramStart"/>
      <w:r w:rsidRPr="00951F0D">
        <w:rPr>
          <w:rFonts w:ascii="Arial" w:hAnsi="Arial" w:cs="Arial"/>
          <w:sz w:val="20"/>
          <w:szCs w:val="20"/>
        </w:rPr>
        <w:t>estão</w:t>
      </w:r>
      <w:proofErr w:type="gramEnd"/>
      <w:r>
        <w:rPr>
          <w:rFonts w:ascii="Arial" w:hAnsi="Arial" w:cs="Arial"/>
          <w:sz w:val="20"/>
          <w:szCs w:val="20"/>
        </w:rPr>
        <w:t xml:space="preserve"> </w:t>
      </w:r>
      <w:r w:rsidRPr="00951F0D">
        <w:rPr>
          <w:rFonts w:ascii="Arial" w:hAnsi="Arial" w:cs="Arial"/>
          <w:sz w:val="20"/>
          <w:szCs w:val="20"/>
        </w:rPr>
        <w:t>fora da órbita do dano moral, porquanto</w:t>
      </w:r>
      <w:r>
        <w:rPr>
          <w:rFonts w:ascii="Arial" w:hAnsi="Arial" w:cs="Arial"/>
          <w:sz w:val="20"/>
          <w:szCs w:val="20"/>
        </w:rPr>
        <w:t>,</w:t>
      </w:r>
      <w:r w:rsidRPr="00951F0D">
        <w:rPr>
          <w:rFonts w:ascii="Arial" w:hAnsi="Arial" w:cs="Arial"/>
          <w:sz w:val="20"/>
          <w:szCs w:val="20"/>
        </w:rPr>
        <w:t xml:space="preserve"> além de fazerem parte da</w:t>
      </w:r>
      <w:r>
        <w:rPr>
          <w:rFonts w:ascii="Arial" w:hAnsi="Arial" w:cs="Arial"/>
          <w:sz w:val="20"/>
          <w:szCs w:val="20"/>
        </w:rPr>
        <w:t xml:space="preserve"> </w:t>
      </w:r>
      <w:r w:rsidRPr="00951F0D">
        <w:rPr>
          <w:rFonts w:ascii="Arial" w:hAnsi="Arial" w:cs="Arial"/>
          <w:sz w:val="20"/>
          <w:szCs w:val="20"/>
        </w:rPr>
        <w:t>normalidade do nosso dia a dia, tais situações não são intensas e</w:t>
      </w:r>
      <w:r>
        <w:rPr>
          <w:rFonts w:ascii="Arial" w:hAnsi="Arial" w:cs="Arial"/>
          <w:sz w:val="20"/>
          <w:szCs w:val="20"/>
        </w:rPr>
        <w:t xml:space="preserve"> </w:t>
      </w:r>
      <w:r w:rsidRPr="00951F0D">
        <w:rPr>
          <w:rFonts w:ascii="Arial" w:hAnsi="Arial" w:cs="Arial"/>
          <w:sz w:val="20"/>
          <w:szCs w:val="20"/>
        </w:rPr>
        <w:t>duradouras, a ponto de romper o equilíbrio psicológico do indivíduo.</w:t>
      </w:r>
      <w:r>
        <w:rPr>
          <w:rFonts w:ascii="Arial" w:hAnsi="Arial" w:cs="Arial"/>
          <w:sz w:val="20"/>
          <w:szCs w:val="20"/>
        </w:rPr>
        <w:t xml:space="preserve"> </w:t>
      </w:r>
      <w:r w:rsidRPr="00951F0D">
        <w:rPr>
          <w:rFonts w:ascii="Arial" w:hAnsi="Arial" w:cs="Arial"/>
          <w:sz w:val="20"/>
          <w:szCs w:val="20"/>
        </w:rPr>
        <w:t>Se assim não se entender, acabaremos por banalizar o dano moral,</w:t>
      </w:r>
      <w:r>
        <w:rPr>
          <w:rFonts w:ascii="Arial" w:hAnsi="Arial" w:cs="Arial"/>
          <w:sz w:val="20"/>
          <w:szCs w:val="20"/>
        </w:rPr>
        <w:t xml:space="preserve"> </w:t>
      </w:r>
      <w:r w:rsidRPr="00951F0D">
        <w:rPr>
          <w:rFonts w:ascii="Arial" w:hAnsi="Arial" w:cs="Arial"/>
          <w:sz w:val="20"/>
          <w:szCs w:val="20"/>
        </w:rPr>
        <w:t>ensejando ações judiciais em busca de indenizações pelos mais</w:t>
      </w:r>
      <w:r>
        <w:rPr>
          <w:rFonts w:ascii="Arial" w:hAnsi="Arial" w:cs="Arial"/>
          <w:sz w:val="20"/>
          <w:szCs w:val="20"/>
        </w:rPr>
        <w:t xml:space="preserve"> </w:t>
      </w:r>
      <w:r w:rsidRPr="00951F0D">
        <w:rPr>
          <w:rFonts w:ascii="Arial" w:hAnsi="Arial" w:cs="Arial"/>
          <w:sz w:val="20"/>
          <w:szCs w:val="20"/>
        </w:rPr>
        <w:t>triviais aborrecimentos.</w:t>
      </w:r>
      <w:r>
        <w:rPr>
          <w:rFonts w:ascii="Arial" w:hAnsi="Arial" w:cs="Arial"/>
          <w:sz w:val="20"/>
          <w:szCs w:val="20"/>
        </w:rPr>
        <w:t xml:space="preserve"> (CAVALIERI, 2010, p. 82).</w:t>
      </w:r>
    </w:p>
    <w:p w:rsidR="00727954" w:rsidRDefault="00727954" w:rsidP="00727954">
      <w:pPr>
        <w:tabs>
          <w:tab w:val="left" w:pos="1217"/>
        </w:tabs>
        <w:spacing w:after="0" w:line="360" w:lineRule="auto"/>
        <w:ind w:firstLine="709"/>
        <w:jc w:val="both"/>
        <w:rPr>
          <w:rFonts w:ascii="Arial" w:hAnsi="Arial" w:cs="Arial"/>
          <w:sz w:val="24"/>
          <w:szCs w:val="24"/>
        </w:rPr>
      </w:pP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lastRenderedPageBreak/>
        <w:t>Outro ponto de suma importância destacar é que o</w:t>
      </w:r>
      <w:r w:rsidRPr="003D6F3E">
        <w:rPr>
          <w:rFonts w:ascii="Arial" w:hAnsi="Arial" w:cs="Arial"/>
          <w:sz w:val="24"/>
          <w:szCs w:val="24"/>
        </w:rPr>
        <w:t xml:space="preserve"> que </w:t>
      </w:r>
      <w:r>
        <w:rPr>
          <w:rFonts w:ascii="Arial" w:hAnsi="Arial" w:cs="Arial"/>
          <w:sz w:val="24"/>
          <w:szCs w:val="24"/>
        </w:rPr>
        <w:t xml:space="preserve">para determinadas pessoas pode constituir </w:t>
      </w:r>
      <w:r w:rsidRPr="003D6F3E">
        <w:rPr>
          <w:rFonts w:ascii="Arial" w:hAnsi="Arial" w:cs="Arial"/>
          <w:sz w:val="24"/>
          <w:szCs w:val="24"/>
        </w:rPr>
        <w:t>grave</w:t>
      </w:r>
      <w:r>
        <w:rPr>
          <w:rFonts w:ascii="Arial" w:hAnsi="Arial" w:cs="Arial"/>
          <w:sz w:val="24"/>
          <w:szCs w:val="24"/>
        </w:rPr>
        <w:t xml:space="preserve"> e, possivelmente, irreparável</w:t>
      </w:r>
      <w:r w:rsidRPr="003D6F3E">
        <w:rPr>
          <w:rFonts w:ascii="Arial" w:hAnsi="Arial" w:cs="Arial"/>
          <w:sz w:val="24"/>
          <w:szCs w:val="24"/>
        </w:rPr>
        <w:t xml:space="preserve"> ofensa moral, pode não </w:t>
      </w:r>
      <w:r>
        <w:rPr>
          <w:rFonts w:ascii="Arial" w:hAnsi="Arial" w:cs="Arial"/>
          <w:sz w:val="24"/>
          <w:szCs w:val="24"/>
        </w:rPr>
        <w:t>ocorrer para outros. Com base em tal entendimento, percebe-se que é muito difícil, para não dizer impossível, chegar-se à conclusão com precisão com relação ao dano sofrido pelo agente.</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Nessa linha, pinça-se o seguinte entendimento de Bittar:</w:t>
      </w:r>
    </w:p>
    <w:p w:rsidR="00727954" w:rsidRPr="003D6F3E" w:rsidRDefault="00727954" w:rsidP="00727954">
      <w:pPr>
        <w:tabs>
          <w:tab w:val="left" w:pos="1217"/>
        </w:tabs>
        <w:spacing w:after="0" w:line="360" w:lineRule="auto"/>
        <w:ind w:firstLine="709"/>
        <w:jc w:val="both"/>
        <w:rPr>
          <w:rFonts w:ascii="Arial" w:hAnsi="Arial" w:cs="Arial"/>
          <w:sz w:val="24"/>
          <w:szCs w:val="24"/>
        </w:rPr>
      </w:pPr>
    </w:p>
    <w:p w:rsidR="00727954" w:rsidRPr="003B0335" w:rsidRDefault="00727954" w:rsidP="00727954">
      <w:pPr>
        <w:tabs>
          <w:tab w:val="left" w:pos="1217"/>
        </w:tabs>
        <w:spacing w:after="0" w:line="240" w:lineRule="auto"/>
        <w:ind w:left="2268"/>
        <w:jc w:val="both"/>
        <w:rPr>
          <w:rFonts w:ascii="Arial" w:hAnsi="Arial" w:cs="Arial"/>
          <w:sz w:val="20"/>
          <w:szCs w:val="20"/>
        </w:rPr>
      </w:pPr>
      <w:r w:rsidRPr="003B0335">
        <w:rPr>
          <w:rFonts w:ascii="Arial" w:hAnsi="Arial" w:cs="Arial"/>
          <w:sz w:val="20"/>
          <w:szCs w:val="20"/>
        </w:rPr>
        <w:t xml:space="preserve">Na prática, cumpre demonstrar-se que, pelo estado da pessoa, ou por desequilíbrio e, sua situação jurídica, </w:t>
      </w:r>
      <w:r w:rsidRPr="003B0335">
        <w:rPr>
          <w:rFonts w:ascii="Arial" w:hAnsi="Arial" w:cs="Arial"/>
          <w:bCs/>
          <w:sz w:val="20"/>
          <w:szCs w:val="20"/>
        </w:rPr>
        <w:t>moral</w:t>
      </w:r>
      <w:r w:rsidRPr="003B0335">
        <w:rPr>
          <w:rFonts w:ascii="Arial" w:hAnsi="Arial" w:cs="Arial"/>
          <w:sz w:val="20"/>
          <w:szCs w:val="20"/>
        </w:rPr>
        <w:t xml:space="preserve"> econômica, emocional ou outras, </w:t>
      </w:r>
      <w:proofErr w:type="gramStart"/>
      <w:r w:rsidRPr="003B0335">
        <w:rPr>
          <w:rFonts w:ascii="Arial" w:hAnsi="Arial" w:cs="Arial"/>
          <w:sz w:val="20"/>
          <w:szCs w:val="20"/>
        </w:rPr>
        <w:t>suportou ela</w:t>
      </w:r>
      <w:proofErr w:type="gramEnd"/>
      <w:r w:rsidRPr="003B0335">
        <w:rPr>
          <w:rFonts w:ascii="Arial" w:hAnsi="Arial" w:cs="Arial"/>
          <w:sz w:val="20"/>
          <w:szCs w:val="20"/>
        </w:rPr>
        <w:t xml:space="preserve"> consequências negativas advindas do ato lesivo. A experiência tem mostrado, na realidade fática, que certos fenômenos atingem a personalidade humana, lesando os aspectos referidos, de sorte que a questão se reduz, no fundo, a simples prova do fato lesivo. Realmente, não se cogita, em verdade, pela melhor técnica, em prova de dor, ou de aflição, ou de constrangimento, porque são fenômenos ínsitos na alma humana como reações naturais a agressões do meio social. Dispensam, pois, comprovação, bastando, no caso concreto, a demonstração do resultado lesivo e a conexão com o fato causador, para responsabilização do agente. (BITTAR, 1993, p. 129</w:t>
      </w:r>
      <w:r>
        <w:rPr>
          <w:rFonts w:ascii="Arial" w:hAnsi="Arial" w:cs="Arial"/>
          <w:sz w:val="20"/>
          <w:szCs w:val="20"/>
        </w:rPr>
        <w:t>-</w:t>
      </w:r>
      <w:r w:rsidRPr="003B0335">
        <w:rPr>
          <w:rFonts w:ascii="Arial" w:hAnsi="Arial" w:cs="Arial"/>
          <w:sz w:val="20"/>
          <w:szCs w:val="20"/>
        </w:rPr>
        <w:t>130).</w:t>
      </w:r>
    </w:p>
    <w:p w:rsidR="00727954" w:rsidRDefault="00727954" w:rsidP="00727954">
      <w:pPr>
        <w:tabs>
          <w:tab w:val="left" w:pos="1217"/>
        </w:tabs>
        <w:spacing w:after="0" w:line="360" w:lineRule="auto"/>
        <w:ind w:firstLine="709"/>
        <w:jc w:val="both"/>
        <w:rPr>
          <w:rFonts w:ascii="Arial" w:hAnsi="Arial" w:cs="Arial"/>
          <w:sz w:val="24"/>
          <w:szCs w:val="24"/>
        </w:rPr>
      </w:pPr>
    </w:p>
    <w:p w:rsidR="00727954" w:rsidRPr="003D6F3E"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Também, cabe mencionar que para configurar a obrigação de indenizar nem sempre é necessário que o dano ocorra, senão vejamos</w:t>
      </w:r>
      <w:r w:rsidRPr="003D6F3E">
        <w:rPr>
          <w:rFonts w:ascii="Arial" w:hAnsi="Arial" w:cs="Arial"/>
          <w:sz w:val="24"/>
          <w:szCs w:val="24"/>
        </w:rPr>
        <w:t>:</w:t>
      </w:r>
    </w:p>
    <w:p w:rsidR="00727954" w:rsidRPr="003D6F3E" w:rsidRDefault="00727954" w:rsidP="00727954">
      <w:pPr>
        <w:tabs>
          <w:tab w:val="left" w:pos="1217"/>
        </w:tabs>
        <w:spacing w:after="0" w:line="360" w:lineRule="auto"/>
        <w:ind w:firstLine="709"/>
        <w:jc w:val="both"/>
        <w:rPr>
          <w:rFonts w:ascii="Arial" w:hAnsi="Arial" w:cs="Arial"/>
          <w:i/>
          <w:iCs/>
          <w:sz w:val="24"/>
          <w:szCs w:val="24"/>
        </w:rPr>
      </w:pPr>
    </w:p>
    <w:p w:rsidR="00727954" w:rsidRPr="003B0335" w:rsidRDefault="00727954" w:rsidP="00727954">
      <w:pPr>
        <w:tabs>
          <w:tab w:val="left" w:pos="1217"/>
        </w:tabs>
        <w:spacing w:after="0" w:line="240" w:lineRule="auto"/>
        <w:ind w:left="2268"/>
        <w:jc w:val="both"/>
        <w:rPr>
          <w:rFonts w:ascii="Arial" w:hAnsi="Arial" w:cs="Arial"/>
          <w:sz w:val="20"/>
          <w:szCs w:val="20"/>
        </w:rPr>
      </w:pPr>
      <w:r>
        <w:rPr>
          <w:rFonts w:ascii="Arial" w:hAnsi="Arial" w:cs="Arial"/>
          <w:sz w:val="20"/>
          <w:szCs w:val="20"/>
        </w:rPr>
        <w:t>P</w:t>
      </w:r>
      <w:r w:rsidRPr="003B0335">
        <w:rPr>
          <w:rFonts w:ascii="Arial" w:hAnsi="Arial" w:cs="Arial"/>
          <w:sz w:val="20"/>
          <w:szCs w:val="20"/>
        </w:rPr>
        <w:t xml:space="preserve">ara a moderna concepção de direito de danos, quando se trata de indenização por agravos morais, ao julgador basta </w:t>
      </w:r>
      <w:proofErr w:type="gramStart"/>
      <w:r w:rsidRPr="003B0335">
        <w:rPr>
          <w:rFonts w:ascii="Arial" w:hAnsi="Arial" w:cs="Arial"/>
          <w:sz w:val="20"/>
          <w:szCs w:val="20"/>
        </w:rPr>
        <w:t>a</w:t>
      </w:r>
      <w:proofErr w:type="gramEnd"/>
      <w:r w:rsidRPr="003B0335">
        <w:rPr>
          <w:rFonts w:ascii="Arial" w:hAnsi="Arial" w:cs="Arial"/>
          <w:sz w:val="20"/>
          <w:szCs w:val="20"/>
        </w:rPr>
        <w:t xml:space="preserve"> verificação da incidência do fato, da lesão, do dano, para que se materialize o direito à indenização. Nenhum prejuízo há de ser demonstrado. </w:t>
      </w:r>
      <w:r>
        <w:rPr>
          <w:rFonts w:ascii="Arial" w:hAnsi="Arial" w:cs="Arial"/>
          <w:sz w:val="20"/>
          <w:szCs w:val="20"/>
        </w:rPr>
        <w:t>(</w:t>
      </w:r>
      <w:r w:rsidRPr="003B0335">
        <w:rPr>
          <w:rFonts w:ascii="Arial" w:hAnsi="Arial" w:cs="Arial"/>
          <w:sz w:val="20"/>
          <w:szCs w:val="20"/>
        </w:rPr>
        <w:t xml:space="preserve">SANTOS, 2001, </w:t>
      </w:r>
      <w:r>
        <w:rPr>
          <w:rFonts w:ascii="Arial" w:hAnsi="Arial" w:cs="Arial"/>
          <w:sz w:val="20"/>
          <w:szCs w:val="20"/>
        </w:rPr>
        <w:t xml:space="preserve">p. </w:t>
      </w:r>
      <w:r w:rsidRPr="003B0335">
        <w:rPr>
          <w:rFonts w:ascii="Arial" w:hAnsi="Arial" w:cs="Arial"/>
          <w:sz w:val="20"/>
          <w:szCs w:val="20"/>
        </w:rPr>
        <w:t>497</w:t>
      </w:r>
      <w:r>
        <w:rPr>
          <w:rFonts w:ascii="Arial" w:hAnsi="Arial" w:cs="Arial"/>
          <w:sz w:val="20"/>
          <w:szCs w:val="20"/>
        </w:rPr>
        <w:t>).</w:t>
      </w:r>
    </w:p>
    <w:p w:rsidR="00727954" w:rsidRDefault="00727954" w:rsidP="00727954">
      <w:pPr>
        <w:tabs>
          <w:tab w:val="left" w:pos="1217"/>
        </w:tabs>
        <w:spacing w:after="0" w:line="360" w:lineRule="auto"/>
        <w:ind w:firstLine="709"/>
        <w:jc w:val="both"/>
        <w:rPr>
          <w:rFonts w:ascii="Arial" w:hAnsi="Arial" w:cs="Arial"/>
          <w:sz w:val="24"/>
          <w:szCs w:val="24"/>
        </w:rPr>
      </w:pPr>
    </w:p>
    <w:p w:rsidR="00727954" w:rsidRPr="00567D1A" w:rsidRDefault="00727954" w:rsidP="00727954">
      <w:pPr>
        <w:tabs>
          <w:tab w:val="left" w:pos="1217"/>
        </w:tabs>
        <w:spacing w:after="0" w:line="360" w:lineRule="auto"/>
        <w:ind w:firstLine="709"/>
        <w:jc w:val="both"/>
        <w:rPr>
          <w:rFonts w:ascii="Arial" w:hAnsi="Arial" w:cs="Arial"/>
          <w:sz w:val="24"/>
          <w:szCs w:val="24"/>
        </w:rPr>
      </w:pPr>
      <w:r w:rsidRPr="00567D1A">
        <w:rPr>
          <w:rFonts w:ascii="Arial" w:hAnsi="Arial" w:cs="Arial"/>
          <w:sz w:val="24"/>
          <w:szCs w:val="24"/>
        </w:rPr>
        <w:t>Na mesma linha de pensamento, ensina Carlos Alberto Bittar:</w:t>
      </w:r>
    </w:p>
    <w:p w:rsidR="00727954" w:rsidRPr="00567D1A" w:rsidRDefault="00727954" w:rsidP="00727954">
      <w:pPr>
        <w:tabs>
          <w:tab w:val="left" w:pos="1217"/>
        </w:tabs>
        <w:spacing w:after="0" w:line="360" w:lineRule="auto"/>
        <w:ind w:firstLine="709"/>
        <w:jc w:val="both"/>
        <w:rPr>
          <w:rFonts w:ascii="Arial" w:hAnsi="Arial" w:cs="Arial"/>
          <w:b/>
          <w:sz w:val="24"/>
          <w:szCs w:val="24"/>
        </w:rPr>
      </w:pPr>
    </w:p>
    <w:p w:rsidR="00727954" w:rsidRPr="00567D1A" w:rsidRDefault="00727954" w:rsidP="00727954">
      <w:pPr>
        <w:tabs>
          <w:tab w:val="left" w:pos="1217"/>
        </w:tabs>
        <w:spacing w:after="0" w:line="240" w:lineRule="auto"/>
        <w:ind w:left="2268"/>
        <w:jc w:val="both"/>
        <w:rPr>
          <w:rFonts w:ascii="Arial" w:hAnsi="Arial" w:cs="Arial"/>
          <w:sz w:val="20"/>
          <w:szCs w:val="20"/>
        </w:rPr>
      </w:pPr>
      <w:r w:rsidRPr="00567D1A">
        <w:rPr>
          <w:rFonts w:ascii="Arial" w:hAnsi="Arial" w:cs="Arial"/>
          <w:sz w:val="20"/>
          <w:szCs w:val="20"/>
        </w:rPr>
        <w:t xml:space="preserve">Não se cogita, em verdade, pela melhor técnica, em prova de dor, ou </w:t>
      </w:r>
      <w:r>
        <w:rPr>
          <w:rFonts w:ascii="Arial" w:hAnsi="Arial" w:cs="Arial"/>
          <w:sz w:val="20"/>
          <w:szCs w:val="20"/>
        </w:rPr>
        <w:t>d</w:t>
      </w:r>
      <w:r w:rsidRPr="00567D1A">
        <w:rPr>
          <w:rFonts w:ascii="Arial" w:hAnsi="Arial" w:cs="Arial"/>
          <w:sz w:val="20"/>
          <w:szCs w:val="20"/>
        </w:rPr>
        <w:t>e aflição, ou de constrangimento, porque são fenômenos ínsitos na alma humana como reações naturais a agressões do meio social. Dispensam, pois, comprovação, bastando, no caso concreto, a demonstração do ato lesivo e a conexão com o fato causador, para responsabilização do agente. (BITTAR, 1999, p. 136).</w:t>
      </w:r>
    </w:p>
    <w:p w:rsidR="00727954" w:rsidRPr="003D6F3E" w:rsidRDefault="00727954" w:rsidP="00727954">
      <w:pPr>
        <w:tabs>
          <w:tab w:val="left" w:pos="1217"/>
        </w:tabs>
        <w:spacing w:after="0" w:line="360" w:lineRule="auto"/>
        <w:ind w:firstLine="709"/>
        <w:jc w:val="both"/>
        <w:rPr>
          <w:rFonts w:ascii="Arial" w:hAnsi="Arial" w:cs="Arial"/>
          <w:b/>
          <w:sz w:val="24"/>
          <w:szCs w:val="24"/>
        </w:rPr>
      </w:pPr>
    </w:p>
    <w:p w:rsidR="00727954" w:rsidRPr="00567D1A" w:rsidRDefault="00727954" w:rsidP="00727954">
      <w:pPr>
        <w:tabs>
          <w:tab w:val="left" w:pos="1217"/>
        </w:tabs>
        <w:spacing w:after="0" w:line="360" w:lineRule="auto"/>
        <w:ind w:firstLine="709"/>
        <w:jc w:val="both"/>
        <w:rPr>
          <w:rFonts w:ascii="Arial" w:hAnsi="Arial" w:cs="Arial"/>
          <w:bCs/>
          <w:sz w:val="24"/>
          <w:szCs w:val="24"/>
        </w:rPr>
      </w:pPr>
      <w:r w:rsidRPr="00567D1A">
        <w:rPr>
          <w:rFonts w:ascii="Arial" w:hAnsi="Arial" w:cs="Arial"/>
          <w:bCs/>
          <w:sz w:val="24"/>
          <w:szCs w:val="24"/>
        </w:rPr>
        <w:t xml:space="preserve">Não menos importante, cabe mencionar o entendimento do Superior Tribunal de </w:t>
      </w:r>
      <w:r>
        <w:rPr>
          <w:rFonts w:ascii="Arial" w:hAnsi="Arial" w:cs="Arial"/>
          <w:bCs/>
          <w:sz w:val="24"/>
          <w:szCs w:val="24"/>
        </w:rPr>
        <w:t>J</w:t>
      </w:r>
      <w:r w:rsidRPr="00567D1A">
        <w:rPr>
          <w:rFonts w:ascii="Arial" w:hAnsi="Arial" w:cs="Arial"/>
          <w:bCs/>
          <w:sz w:val="24"/>
          <w:szCs w:val="24"/>
        </w:rPr>
        <w:t>ustiça:</w:t>
      </w:r>
    </w:p>
    <w:p w:rsidR="00727954" w:rsidRPr="003D6F3E" w:rsidRDefault="00727954" w:rsidP="00727954">
      <w:pPr>
        <w:tabs>
          <w:tab w:val="left" w:pos="1217"/>
        </w:tabs>
        <w:spacing w:after="0" w:line="360" w:lineRule="auto"/>
        <w:ind w:firstLine="709"/>
        <w:jc w:val="both"/>
        <w:rPr>
          <w:rFonts w:ascii="Arial" w:hAnsi="Arial" w:cs="Arial"/>
          <w:b/>
          <w:bCs/>
          <w:sz w:val="24"/>
          <w:szCs w:val="24"/>
          <w:highlight w:val="yellow"/>
        </w:rPr>
      </w:pPr>
    </w:p>
    <w:p w:rsidR="00727954" w:rsidRPr="00567D1A" w:rsidRDefault="00727954" w:rsidP="00727954">
      <w:pPr>
        <w:tabs>
          <w:tab w:val="left" w:pos="1217"/>
        </w:tabs>
        <w:spacing w:after="0" w:line="240" w:lineRule="auto"/>
        <w:ind w:left="2268"/>
        <w:jc w:val="both"/>
        <w:rPr>
          <w:rFonts w:ascii="Arial" w:hAnsi="Arial" w:cs="Arial"/>
          <w:bCs/>
          <w:sz w:val="20"/>
          <w:szCs w:val="20"/>
        </w:rPr>
      </w:pPr>
      <w:r w:rsidRPr="000B0981">
        <w:rPr>
          <w:rFonts w:ascii="Arial" w:hAnsi="Arial" w:cs="Arial"/>
          <w:bCs/>
          <w:sz w:val="20"/>
          <w:szCs w:val="20"/>
        </w:rPr>
        <w:t xml:space="preserve">O valor da indenização por dano moral </w:t>
      </w:r>
      <w:proofErr w:type="gramStart"/>
      <w:r w:rsidRPr="000B0981">
        <w:rPr>
          <w:rFonts w:ascii="Arial" w:hAnsi="Arial" w:cs="Arial"/>
          <w:bCs/>
          <w:sz w:val="20"/>
          <w:szCs w:val="20"/>
        </w:rPr>
        <w:t>sujeita-se</w:t>
      </w:r>
      <w:proofErr w:type="gramEnd"/>
      <w:r w:rsidRPr="000B0981">
        <w:rPr>
          <w:rFonts w:ascii="Arial" w:hAnsi="Arial" w:cs="Arial"/>
          <w:bCs/>
          <w:sz w:val="20"/>
          <w:szCs w:val="20"/>
        </w:rPr>
        <w:t xml:space="preserve"> ao controle do Superior Tribunal de Justiça, sendo certo que, na fixação da indenização a esse título, recomendável que o arbitramento seja feito com moderação, proporcionalmente ao grau de culpa, ao nível socioeconômico do autor e, ainda, ao porte econômico do réu, orientando-se o juiz pelos critérios </w:t>
      </w:r>
      <w:r w:rsidRPr="000B0981">
        <w:rPr>
          <w:rFonts w:ascii="Arial" w:hAnsi="Arial" w:cs="Arial"/>
          <w:bCs/>
          <w:sz w:val="20"/>
          <w:szCs w:val="20"/>
        </w:rPr>
        <w:lastRenderedPageBreak/>
        <w:t xml:space="preserve">sugeridos pela doutrina e pela jurisprudência com razoabilidade, valendo-se de sua experiência  e do bom senso, atento à realidade da vida e às peculiaridades de cada caso. (STJ, </w:t>
      </w:r>
      <w:r w:rsidR="00D173A4" w:rsidRPr="000B0981">
        <w:rPr>
          <w:rFonts w:ascii="Arial" w:hAnsi="Arial" w:cs="Arial"/>
          <w:bCs/>
          <w:sz w:val="20"/>
          <w:szCs w:val="20"/>
        </w:rPr>
        <w:t>2013</w:t>
      </w:r>
      <w:r w:rsidR="000B0981">
        <w:rPr>
          <w:rFonts w:ascii="Arial" w:hAnsi="Arial" w:cs="Arial"/>
          <w:bCs/>
          <w:sz w:val="20"/>
          <w:szCs w:val="20"/>
        </w:rPr>
        <w:t>a</w:t>
      </w:r>
      <w:r w:rsidRPr="000B0981">
        <w:rPr>
          <w:rFonts w:ascii="Arial" w:hAnsi="Arial" w:cs="Arial"/>
          <w:bCs/>
          <w:sz w:val="20"/>
          <w:szCs w:val="20"/>
        </w:rPr>
        <w:t>).</w:t>
      </w:r>
    </w:p>
    <w:p w:rsidR="00727954" w:rsidRPr="003D6F3E" w:rsidRDefault="00727954" w:rsidP="00727954">
      <w:pPr>
        <w:tabs>
          <w:tab w:val="left" w:pos="1217"/>
        </w:tabs>
        <w:spacing w:after="0" w:line="360" w:lineRule="auto"/>
        <w:ind w:firstLine="709"/>
        <w:jc w:val="both"/>
        <w:rPr>
          <w:rFonts w:ascii="Arial" w:hAnsi="Arial" w:cs="Arial"/>
          <w:b/>
          <w:bCs/>
          <w:sz w:val="24"/>
          <w:szCs w:val="24"/>
        </w:rPr>
      </w:pPr>
    </w:p>
    <w:p w:rsidR="00727954" w:rsidRPr="00567D1A" w:rsidRDefault="00727954" w:rsidP="00727954">
      <w:pPr>
        <w:pStyle w:val="NormalWeb"/>
        <w:spacing w:before="0" w:beforeAutospacing="0" w:after="0" w:afterAutospacing="0" w:line="360" w:lineRule="exact"/>
        <w:ind w:firstLine="709"/>
        <w:jc w:val="both"/>
        <w:rPr>
          <w:rFonts w:ascii="Arial" w:hAnsi="Arial" w:cs="Arial"/>
        </w:rPr>
      </w:pPr>
      <w:r w:rsidRPr="00567D1A">
        <w:rPr>
          <w:rFonts w:ascii="Arial" w:hAnsi="Arial" w:cs="Arial"/>
        </w:rPr>
        <w:t>A</w:t>
      </w:r>
      <w:r>
        <w:rPr>
          <w:rFonts w:ascii="Arial" w:hAnsi="Arial" w:cs="Arial"/>
        </w:rPr>
        <w:t xml:space="preserve"> não responsabilização do agente que pratica ato lesivo contra outrem é deixar de aplicar um direito ao lesado garantido constitucionalmente e civilmente, fazendo-se que a espada da justiça crave no próprio peito de que a segure, manchando de sangue, mesmo que hipoteticamente, o manto da justiça, que serve para amparar os necessitados.</w:t>
      </w:r>
    </w:p>
    <w:p w:rsidR="00727954" w:rsidRDefault="00727954" w:rsidP="00727954">
      <w:pPr>
        <w:pStyle w:val="NormalWeb"/>
        <w:spacing w:before="0" w:beforeAutospacing="0" w:after="0" w:afterAutospacing="0" w:line="360" w:lineRule="exact"/>
        <w:ind w:firstLine="709"/>
        <w:jc w:val="both"/>
        <w:rPr>
          <w:rFonts w:ascii="Arial" w:hAnsi="Arial" w:cs="Arial"/>
        </w:rPr>
      </w:pPr>
      <w:r w:rsidRPr="00567D1A">
        <w:rPr>
          <w:rFonts w:ascii="Arial" w:hAnsi="Arial" w:cs="Arial"/>
        </w:rPr>
        <w:t>Nesse sentido são os precedentes do Supremo Tribunal Federal, reproduzidos pelo Superior Tribunal de Justiça:</w:t>
      </w:r>
    </w:p>
    <w:p w:rsidR="00727954" w:rsidRPr="00567D1A" w:rsidRDefault="00727954" w:rsidP="00727954">
      <w:pPr>
        <w:pStyle w:val="NormalWeb"/>
        <w:spacing w:before="0" w:beforeAutospacing="0" w:after="0" w:afterAutospacing="0" w:line="360" w:lineRule="exact"/>
        <w:ind w:firstLine="709"/>
        <w:jc w:val="both"/>
        <w:rPr>
          <w:rFonts w:ascii="Arial" w:hAnsi="Arial" w:cs="Arial"/>
          <w:sz w:val="16"/>
          <w:szCs w:val="16"/>
        </w:rPr>
      </w:pPr>
    </w:p>
    <w:p w:rsidR="00727954" w:rsidRPr="00D173A4" w:rsidRDefault="00727954" w:rsidP="00D173A4">
      <w:pPr>
        <w:pStyle w:val="NormalWeb"/>
        <w:spacing w:before="0" w:beforeAutospacing="0" w:after="0" w:afterAutospacing="0"/>
        <w:ind w:left="2268"/>
        <w:jc w:val="both"/>
        <w:rPr>
          <w:rFonts w:ascii="Arial" w:hAnsi="Arial" w:cs="Arial"/>
          <w:sz w:val="20"/>
          <w:szCs w:val="20"/>
        </w:rPr>
      </w:pPr>
      <w:r w:rsidRPr="000B0981">
        <w:rPr>
          <w:rFonts w:ascii="Arial" w:hAnsi="Arial" w:cs="Arial"/>
          <w:sz w:val="20"/>
          <w:szCs w:val="20"/>
        </w:rPr>
        <w:t>Não indenizar o dano moral é deixar sem sanção um direito, ou uma série de direitos. A indenização, por menor e mais insuficiente que seja, é a única sanção para os casos em que se perdem ou se têm lesados a honra, a liberdade, a amizade, a afeição e outros bens morais mais valiosos de que os econômicos (</w:t>
      </w:r>
      <w:r w:rsidR="004A0AD8">
        <w:rPr>
          <w:rFonts w:ascii="Arial" w:hAnsi="Arial" w:cs="Arial"/>
          <w:sz w:val="20"/>
          <w:szCs w:val="20"/>
        </w:rPr>
        <w:t>TJ-SC</w:t>
      </w:r>
      <w:r w:rsidR="00E52487" w:rsidRPr="000B0981">
        <w:rPr>
          <w:rFonts w:ascii="Arial" w:hAnsi="Arial" w:cs="Arial"/>
          <w:sz w:val="20"/>
          <w:szCs w:val="20"/>
        </w:rPr>
        <w:t>, 20</w:t>
      </w:r>
      <w:r w:rsidR="00D173A4" w:rsidRPr="000B0981">
        <w:rPr>
          <w:rFonts w:ascii="Arial" w:hAnsi="Arial" w:cs="Arial"/>
          <w:sz w:val="20"/>
          <w:szCs w:val="20"/>
        </w:rPr>
        <w:t>13</w:t>
      </w:r>
      <w:r w:rsidRPr="000B0981">
        <w:rPr>
          <w:rFonts w:ascii="Arial" w:hAnsi="Arial" w:cs="Arial"/>
          <w:sz w:val="20"/>
          <w:szCs w:val="20"/>
        </w:rPr>
        <w:t>).</w:t>
      </w:r>
    </w:p>
    <w:p w:rsidR="00727954" w:rsidRDefault="00727954" w:rsidP="00727954">
      <w:pPr>
        <w:tabs>
          <w:tab w:val="left" w:pos="1217"/>
        </w:tabs>
        <w:spacing w:after="0" w:line="360" w:lineRule="auto"/>
        <w:ind w:firstLine="709"/>
        <w:jc w:val="both"/>
        <w:rPr>
          <w:rFonts w:ascii="Arial" w:hAnsi="Arial" w:cs="Arial"/>
          <w:b/>
          <w:iCs/>
          <w:sz w:val="24"/>
          <w:szCs w:val="24"/>
          <w:highlight w:val="yellow"/>
        </w:rPr>
      </w:pPr>
    </w:p>
    <w:p w:rsidR="00727954" w:rsidRDefault="00727954" w:rsidP="00727954">
      <w:pPr>
        <w:tabs>
          <w:tab w:val="left" w:pos="1217"/>
        </w:tabs>
        <w:spacing w:after="0" w:line="360" w:lineRule="auto"/>
        <w:ind w:firstLine="709"/>
        <w:jc w:val="both"/>
        <w:rPr>
          <w:rFonts w:ascii="Arial" w:hAnsi="Arial" w:cs="Arial"/>
          <w:sz w:val="24"/>
          <w:szCs w:val="24"/>
          <w:highlight w:val="yellow"/>
        </w:rPr>
      </w:pPr>
      <w:r w:rsidRPr="00EB7A73">
        <w:rPr>
          <w:rFonts w:ascii="Arial" w:hAnsi="Arial" w:cs="Arial"/>
          <w:sz w:val="24"/>
          <w:szCs w:val="24"/>
        </w:rPr>
        <w:t>Ou</w:t>
      </w:r>
      <w:r>
        <w:rPr>
          <w:rFonts w:ascii="Arial" w:hAnsi="Arial" w:cs="Arial"/>
          <w:sz w:val="24"/>
          <w:szCs w:val="24"/>
        </w:rPr>
        <w:t>tro ponto acerca da responsabilidade civil patrimonial ou material e responsabilidade civil extrapatrimonial ou moral é que ambas podem ser cumuladas, não havendo a exclusão de uma, caso exista a responsabilização de outra. E</w:t>
      </w:r>
      <w:r w:rsidRPr="00EB7A73">
        <w:rPr>
          <w:rFonts w:ascii="Arial" w:hAnsi="Arial" w:cs="Arial"/>
          <w:sz w:val="24"/>
          <w:szCs w:val="24"/>
        </w:rPr>
        <w:t>s</w:t>
      </w:r>
      <w:r>
        <w:rPr>
          <w:rFonts w:ascii="Arial" w:hAnsi="Arial" w:cs="Arial"/>
          <w:sz w:val="24"/>
          <w:szCs w:val="24"/>
        </w:rPr>
        <w:t>s</w:t>
      </w:r>
      <w:r w:rsidRPr="00EB7A73">
        <w:rPr>
          <w:rFonts w:ascii="Arial" w:hAnsi="Arial" w:cs="Arial"/>
          <w:sz w:val="24"/>
          <w:szCs w:val="24"/>
        </w:rPr>
        <w:t xml:space="preserve">e entendimento </w:t>
      </w:r>
      <w:r>
        <w:rPr>
          <w:rFonts w:ascii="Arial" w:hAnsi="Arial" w:cs="Arial"/>
          <w:sz w:val="24"/>
          <w:szCs w:val="24"/>
        </w:rPr>
        <w:t>é</w:t>
      </w:r>
      <w:r w:rsidRPr="00EB7A73">
        <w:rPr>
          <w:rFonts w:ascii="Arial" w:hAnsi="Arial" w:cs="Arial"/>
          <w:sz w:val="24"/>
          <w:szCs w:val="24"/>
        </w:rPr>
        <w:t xml:space="preserve"> esposado por majoritária doutrina, bastando</w:t>
      </w:r>
      <w:r>
        <w:rPr>
          <w:rFonts w:ascii="Arial" w:hAnsi="Arial" w:cs="Arial"/>
          <w:sz w:val="24"/>
          <w:szCs w:val="24"/>
        </w:rPr>
        <w:t>,</w:t>
      </w:r>
      <w:r w:rsidRPr="00EB7A73">
        <w:rPr>
          <w:rFonts w:ascii="Arial" w:hAnsi="Arial" w:cs="Arial"/>
          <w:sz w:val="24"/>
          <w:szCs w:val="24"/>
        </w:rPr>
        <w:t xml:space="preserve"> para demonstração, reproduzir as lições </w:t>
      </w:r>
      <w:r>
        <w:rPr>
          <w:rFonts w:ascii="Arial" w:hAnsi="Arial" w:cs="Arial"/>
          <w:sz w:val="24"/>
          <w:szCs w:val="24"/>
        </w:rPr>
        <w:t xml:space="preserve">de </w:t>
      </w:r>
      <w:r w:rsidRPr="00EB7A73">
        <w:rPr>
          <w:rFonts w:ascii="Arial" w:hAnsi="Arial" w:cs="Arial"/>
          <w:sz w:val="24"/>
          <w:szCs w:val="24"/>
        </w:rPr>
        <w:t>Carlos Alberto Bittar</w:t>
      </w:r>
      <w:r>
        <w:rPr>
          <w:rFonts w:ascii="Arial" w:hAnsi="Arial" w:cs="Arial"/>
          <w:sz w:val="24"/>
          <w:szCs w:val="24"/>
        </w:rPr>
        <w:t>:</w:t>
      </w:r>
      <w:r w:rsidRPr="00EB7A73">
        <w:rPr>
          <w:rFonts w:ascii="Arial" w:hAnsi="Arial" w:cs="Arial"/>
          <w:sz w:val="24"/>
          <w:szCs w:val="24"/>
        </w:rPr>
        <w:t xml:space="preserve"> </w:t>
      </w:r>
    </w:p>
    <w:p w:rsidR="00727954" w:rsidRPr="003D6F3E" w:rsidRDefault="00727954" w:rsidP="00727954">
      <w:pPr>
        <w:tabs>
          <w:tab w:val="left" w:pos="1217"/>
        </w:tabs>
        <w:spacing w:after="0" w:line="360" w:lineRule="auto"/>
        <w:ind w:firstLine="709"/>
        <w:jc w:val="both"/>
        <w:rPr>
          <w:rFonts w:ascii="Arial" w:hAnsi="Arial" w:cs="Arial"/>
          <w:sz w:val="24"/>
          <w:szCs w:val="24"/>
          <w:highlight w:val="yellow"/>
        </w:rPr>
      </w:pPr>
    </w:p>
    <w:p w:rsidR="00727954" w:rsidRPr="00EB7A73" w:rsidRDefault="00727954" w:rsidP="00727954">
      <w:pPr>
        <w:tabs>
          <w:tab w:val="left" w:pos="1217"/>
        </w:tabs>
        <w:spacing w:after="0" w:line="240" w:lineRule="auto"/>
        <w:ind w:left="2268"/>
        <w:jc w:val="both"/>
        <w:rPr>
          <w:rFonts w:ascii="Arial" w:hAnsi="Arial" w:cs="Arial"/>
          <w:sz w:val="20"/>
          <w:szCs w:val="20"/>
        </w:rPr>
      </w:pPr>
      <w:r w:rsidRPr="00EB7A73">
        <w:rPr>
          <w:rFonts w:ascii="Arial" w:hAnsi="Arial" w:cs="Arial"/>
          <w:sz w:val="20"/>
          <w:szCs w:val="20"/>
        </w:rPr>
        <w:t xml:space="preserve">Também </w:t>
      </w:r>
      <w:r w:rsidRPr="00EB7A73">
        <w:rPr>
          <w:rFonts w:ascii="Arial" w:hAnsi="Arial" w:cs="Arial"/>
          <w:bCs/>
          <w:sz w:val="20"/>
          <w:szCs w:val="20"/>
        </w:rPr>
        <w:t>são cumuláveis</w:t>
      </w:r>
      <w:r w:rsidRPr="00EB7A73">
        <w:rPr>
          <w:rFonts w:ascii="Arial" w:hAnsi="Arial" w:cs="Arial"/>
          <w:sz w:val="20"/>
          <w:szCs w:val="20"/>
        </w:rPr>
        <w:t xml:space="preserve"> os pedidos de indenização por danos patrimoniais e morais, observadas as regras próprias para o respectivo cálculo em concreto, cumprindo-se frisar que os primeiros se revestem de caráter </w:t>
      </w:r>
      <w:proofErr w:type="spellStart"/>
      <w:r w:rsidRPr="00EB7A73">
        <w:rPr>
          <w:rFonts w:ascii="Arial" w:hAnsi="Arial" w:cs="Arial"/>
          <w:sz w:val="20"/>
          <w:szCs w:val="20"/>
        </w:rPr>
        <w:t>ressarcitório</w:t>
      </w:r>
      <w:proofErr w:type="spellEnd"/>
      <w:r w:rsidRPr="00EB7A73">
        <w:rPr>
          <w:rFonts w:ascii="Arial" w:hAnsi="Arial" w:cs="Arial"/>
          <w:sz w:val="20"/>
          <w:szCs w:val="20"/>
        </w:rPr>
        <w:t xml:space="preserve">, e os segundos, reparatórios, de sorte que insistimos na necessidade de, quanto a estes, na respectiva fixação, </w:t>
      </w:r>
      <w:r w:rsidRPr="00EB7A73">
        <w:rPr>
          <w:rFonts w:ascii="Arial" w:hAnsi="Arial" w:cs="Arial"/>
          <w:bCs/>
          <w:sz w:val="20"/>
          <w:szCs w:val="20"/>
        </w:rPr>
        <w:t>adotar-se fórmulas que venham a inibir novas práticas atentatórias à personalidade humana, para cuja defesa se erigiu a teoria do dano moral, que vem sendo aplicada, ora com tranqui</w:t>
      </w:r>
      <w:r>
        <w:rPr>
          <w:rFonts w:ascii="Arial" w:hAnsi="Arial" w:cs="Arial"/>
          <w:bCs/>
          <w:sz w:val="20"/>
          <w:szCs w:val="20"/>
        </w:rPr>
        <w:t xml:space="preserve">lidade, nos tribunais do país. </w:t>
      </w:r>
      <w:r w:rsidRPr="00EB7A73">
        <w:rPr>
          <w:rFonts w:ascii="Arial" w:hAnsi="Arial" w:cs="Arial"/>
          <w:sz w:val="20"/>
          <w:szCs w:val="20"/>
        </w:rPr>
        <w:t>(BITTAR, 1989, p. 90).</w:t>
      </w:r>
    </w:p>
    <w:p w:rsidR="00727954" w:rsidRDefault="00727954" w:rsidP="00727954">
      <w:pPr>
        <w:tabs>
          <w:tab w:val="left" w:pos="1217"/>
        </w:tabs>
        <w:spacing w:after="0" w:line="360" w:lineRule="auto"/>
        <w:ind w:firstLine="709"/>
        <w:jc w:val="both"/>
        <w:rPr>
          <w:rFonts w:ascii="Arial" w:hAnsi="Arial" w:cs="Arial"/>
          <w:b/>
          <w:sz w:val="24"/>
          <w:szCs w:val="24"/>
        </w:rPr>
      </w:pPr>
    </w:p>
    <w:p w:rsidR="00727954" w:rsidRPr="0010497C"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 xml:space="preserve">Nesse aspecto, torna-se indiscutível a cumulatividade </w:t>
      </w:r>
      <w:r w:rsidRPr="0010497C">
        <w:rPr>
          <w:rFonts w:ascii="Arial" w:hAnsi="Arial" w:cs="Arial"/>
          <w:sz w:val="24"/>
          <w:szCs w:val="24"/>
        </w:rPr>
        <w:t xml:space="preserve">do dano </w:t>
      </w:r>
      <w:r>
        <w:rPr>
          <w:rFonts w:ascii="Arial" w:hAnsi="Arial" w:cs="Arial"/>
          <w:sz w:val="24"/>
          <w:szCs w:val="24"/>
        </w:rPr>
        <w:t>extrapatrimonial/</w:t>
      </w:r>
      <w:r w:rsidRPr="0010497C">
        <w:rPr>
          <w:rFonts w:ascii="Arial" w:hAnsi="Arial" w:cs="Arial"/>
          <w:sz w:val="24"/>
          <w:szCs w:val="24"/>
        </w:rPr>
        <w:t xml:space="preserve">moral com o </w:t>
      </w:r>
      <w:r>
        <w:rPr>
          <w:rFonts w:ascii="Arial" w:hAnsi="Arial" w:cs="Arial"/>
          <w:sz w:val="24"/>
          <w:szCs w:val="24"/>
        </w:rPr>
        <w:t>patrimonial/</w:t>
      </w:r>
      <w:r w:rsidRPr="0010497C">
        <w:rPr>
          <w:rFonts w:ascii="Arial" w:hAnsi="Arial" w:cs="Arial"/>
          <w:sz w:val="24"/>
          <w:szCs w:val="24"/>
        </w:rPr>
        <w:t>material</w:t>
      </w:r>
      <w:r>
        <w:rPr>
          <w:rFonts w:ascii="Arial" w:hAnsi="Arial" w:cs="Arial"/>
          <w:sz w:val="24"/>
          <w:szCs w:val="24"/>
        </w:rPr>
        <w:t xml:space="preserve">. Nesse norte é também o posicionamento do </w:t>
      </w:r>
      <w:r w:rsidRPr="0010497C">
        <w:rPr>
          <w:rFonts w:ascii="Arial" w:hAnsi="Arial" w:cs="Arial"/>
          <w:sz w:val="24"/>
          <w:szCs w:val="24"/>
        </w:rPr>
        <w:t xml:space="preserve">Superior Tribunal de Justiça ao formular a Súmula 37, </w:t>
      </w:r>
      <w:r>
        <w:rPr>
          <w:rFonts w:ascii="Arial" w:hAnsi="Arial" w:cs="Arial"/>
          <w:sz w:val="24"/>
          <w:szCs w:val="24"/>
        </w:rPr>
        <w:t>que aponta</w:t>
      </w:r>
      <w:r w:rsidRPr="0010497C">
        <w:rPr>
          <w:rFonts w:ascii="Arial" w:hAnsi="Arial" w:cs="Arial"/>
          <w:sz w:val="24"/>
          <w:szCs w:val="24"/>
        </w:rPr>
        <w:t xml:space="preserve"> “São cumuláveis as indenizações por dano material e dano moral, oriundos do mesmo fato”.</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Pelo que se pode notar,</w:t>
      </w:r>
      <w:r w:rsidRPr="00EB7A73">
        <w:rPr>
          <w:rFonts w:ascii="Arial" w:hAnsi="Arial" w:cs="Arial"/>
          <w:sz w:val="24"/>
          <w:szCs w:val="24"/>
        </w:rPr>
        <w:t xml:space="preserve"> o dano moral é objeto de amplos estudos</w:t>
      </w:r>
      <w:r>
        <w:rPr>
          <w:rFonts w:ascii="Arial" w:hAnsi="Arial" w:cs="Arial"/>
          <w:sz w:val="24"/>
          <w:szCs w:val="24"/>
        </w:rPr>
        <w:t xml:space="preserve"> por doutrinadores famosos</w:t>
      </w:r>
      <w:r w:rsidRPr="00EB7A73">
        <w:rPr>
          <w:rFonts w:ascii="Arial" w:hAnsi="Arial" w:cs="Arial"/>
          <w:sz w:val="24"/>
          <w:szCs w:val="24"/>
        </w:rPr>
        <w:t xml:space="preserve">, que melhor permitem aferir sua natureza e efeitos, sendo de </w:t>
      </w:r>
      <w:r>
        <w:rPr>
          <w:rFonts w:ascii="Arial" w:hAnsi="Arial" w:cs="Arial"/>
          <w:sz w:val="24"/>
          <w:szCs w:val="24"/>
        </w:rPr>
        <w:t>extrema importância</w:t>
      </w:r>
      <w:r w:rsidRPr="00EB7A73">
        <w:rPr>
          <w:rFonts w:ascii="Arial" w:hAnsi="Arial" w:cs="Arial"/>
          <w:sz w:val="24"/>
          <w:szCs w:val="24"/>
        </w:rPr>
        <w:t xml:space="preserve"> os ensinamentos trazidos pelos mais renomad</w:t>
      </w:r>
      <w:r>
        <w:rPr>
          <w:rFonts w:ascii="Arial" w:hAnsi="Arial" w:cs="Arial"/>
          <w:sz w:val="24"/>
          <w:szCs w:val="24"/>
        </w:rPr>
        <w:t>os doutrinadores.</w:t>
      </w:r>
    </w:p>
    <w:p w:rsidR="00727954" w:rsidRPr="00EB7A73"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lastRenderedPageBreak/>
        <w:t>Aguiar Dias</w:t>
      </w:r>
      <w:r w:rsidRPr="00EB7A73">
        <w:rPr>
          <w:rFonts w:ascii="Arial" w:hAnsi="Arial" w:cs="Arial"/>
          <w:sz w:val="24"/>
          <w:szCs w:val="24"/>
        </w:rPr>
        <w:t xml:space="preserve"> distingue os danos patrimoniais e m</w:t>
      </w:r>
      <w:r>
        <w:rPr>
          <w:rFonts w:ascii="Arial" w:hAnsi="Arial" w:cs="Arial"/>
          <w:sz w:val="24"/>
          <w:szCs w:val="24"/>
        </w:rPr>
        <w:t>orais afirmando que a distinção:</w:t>
      </w:r>
    </w:p>
    <w:p w:rsidR="00727954" w:rsidRDefault="00727954" w:rsidP="00727954">
      <w:pPr>
        <w:tabs>
          <w:tab w:val="left" w:pos="1217"/>
        </w:tabs>
        <w:spacing w:after="0" w:line="360" w:lineRule="auto"/>
        <w:ind w:firstLine="709"/>
        <w:jc w:val="both"/>
        <w:rPr>
          <w:rFonts w:ascii="Arial" w:hAnsi="Arial" w:cs="Arial"/>
          <w:sz w:val="24"/>
          <w:szCs w:val="24"/>
          <w:highlight w:val="yellow"/>
        </w:rPr>
      </w:pPr>
    </w:p>
    <w:p w:rsidR="00727954" w:rsidRPr="002B69DB" w:rsidRDefault="00727954" w:rsidP="00727954">
      <w:pPr>
        <w:tabs>
          <w:tab w:val="left" w:pos="1217"/>
        </w:tabs>
        <w:spacing w:after="0" w:line="240" w:lineRule="auto"/>
        <w:ind w:left="2268"/>
        <w:jc w:val="both"/>
        <w:rPr>
          <w:rFonts w:ascii="Arial" w:hAnsi="Arial" w:cs="Arial"/>
          <w:sz w:val="20"/>
          <w:szCs w:val="20"/>
        </w:rPr>
      </w:pPr>
      <w:r>
        <w:rPr>
          <w:rFonts w:ascii="Arial" w:hAnsi="Arial" w:cs="Arial"/>
          <w:sz w:val="20"/>
          <w:szCs w:val="20"/>
        </w:rPr>
        <w:t>A</w:t>
      </w:r>
      <w:r w:rsidRPr="002B69DB">
        <w:rPr>
          <w:rFonts w:ascii="Arial" w:hAnsi="Arial" w:cs="Arial"/>
          <w:sz w:val="20"/>
          <w:szCs w:val="20"/>
        </w:rPr>
        <w:t xml:space="preserve">o contrário do que parece, não decorre da natureza do direito, bem ou interesse lesado, </w:t>
      </w:r>
      <w:r w:rsidRPr="002B69DB">
        <w:rPr>
          <w:rFonts w:ascii="Arial" w:hAnsi="Arial" w:cs="Arial"/>
          <w:bCs/>
          <w:sz w:val="20"/>
          <w:szCs w:val="20"/>
        </w:rPr>
        <w:t>mas do efeito da lesão, do caráter de sua repercussão sobre o lesado</w:t>
      </w:r>
      <w:r w:rsidRPr="002B69DB">
        <w:rPr>
          <w:rFonts w:ascii="Arial" w:hAnsi="Arial" w:cs="Arial"/>
          <w:sz w:val="20"/>
          <w:szCs w:val="20"/>
        </w:rPr>
        <w:t xml:space="preserve">, anotando, ainda, </w:t>
      </w:r>
      <w:proofErr w:type="gramStart"/>
      <w:r w:rsidRPr="002B69DB">
        <w:rPr>
          <w:rFonts w:ascii="Arial" w:hAnsi="Arial" w:cs="Arial"/>
          <w:sz w:val="20"/>
          <w:szCs w:val="20"/>
        </w:rPr>
        <w:t xml:space="preserve">"que a </w:t>
      </w:r>
      <w:proofErr w:type="spellStart"/>
      <w:r w:rsidRPr="002B69DB">
        <w:rPr>
          <w:rFonts w:ascii="Arial" w:hAnsi="Arial" w:cs="Arial"/>
          <w:sz w:val="20"/>
          <w:szCs w:val="20"/>
        </w:rPr>
        <w:t>inestimabilidade</w:t>
      </w:r>
      <w:proofErr w:type="spellEnd"/>
      <w:r w:rsidRPr="002B69DB">
        <w:rPr>
          <w:rFonts w:ascii="Arial" w:hAnsi="Arial" w:cs="Arial"/>
          <w:sz w:val="20"/>
          <w:szCs w:val="20"/>
        </w:rPr>
        <w:t xml:space="preserve"> do bem</w:t>
      </w:r>
      <w:proofErr w:type="gramEnd"/>
      <w:r w:rsidRPr="002B69DB">
        <w:rPr>
          <w:rFonts w:ascii="Arial" w:hAnsi="Arial" w:cs="Arial"/>
          <w:sz w:val="20"/>
          <w:szCs w:val="20"/>
        </w:rPr>
        <w:t xml:space="preserve"> lesado, se bem que, em regra, constitua a essência do dano moral, não é critério definitivo para a distinção, convindo, pois, para caracterizá-lo, compreender o dano moral em relação ao seu conteúdo, que invocando MINOZZI - ´... não é o dinheiro nem coisa comercialmente reduzida a dinheiro, mas </w:t>
      </w:r>
      <w:r w:rsidRPr="002B69DB">
        <w:rPr>
          <w:rFonts w:ascii="Arial" w:hAnsi="Arial" w:cs="Arial"/>
          <w:bCs/>
          <w:sz w:val="20"/>
          <w:szCs w:val="20"/>
        </w:rPr>
        <w:t>a dor, o espanto, a emoção</w:t>
      </w:r>
      <w:r w:rsidRPr="002B69DB">
        <w:rPr>
          <w:rFonts w:ascii="Arial" w:hAnsi="Arial" w:cs="Arial"/>
          <w:sz w:val="20"/>
          <w:szCs w:val="20"/>
        </w:rPr>
        <w:t>, a vergonha, a injúria física ou moral, em geral uma dolorosa sensação, experimentada pela pessoa, atribuída à palavra dor o mais largo significado. (DIAS, 1987, p. 226</w:t>
      </w:r>
      <w:r>
        <w:rPr>
          <w:rFonts w:ascii="Arial" w:hAnsi="Arial" w:cs="Arial"/>
          <w:sz w:val="20"/>
          <w:szCs w:val="20"/>
        </w:rPr>
        <w:t>-</w:t>
      </w:r>
      <w:r w:rsidRPr="002B69DB">
        <w:rPr>
          <w:rFonts w:ascii="Arial" w:hAnsi="Arial" w:cs="Arial"/>
          <w:sz w:val="20"/>
          <w:szCs w:val="20"/>
        </w:rPr>
        <w:t>227).</w:t>
      </w:r>
    </w:p>
    <w:p w:rsidR="00727954" w:rsidRPr="002B69DB" w:rsidRDefault="00727954" w:rsidP="00727954">
      <w:pPr>
        <w:tabs>
          <w:tab w:val="left" w:pos="1217"/>
        </w:tabs>
        <w:spacing w:after="0" w:line="360" w:lineRule="auto"/>
        <w:ind w:firstLine="709"/>
        <w:jc w:val="both"/>
        <w:rPr>
          <w:rFonts w:ascii="Arial" w:hAnsi="Arial" w:cs="Arial"/>
          <w:sz w:val="24"/>
          <w:szCs w:val="24"/>
        </w:rPr>
      </w:pP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Dessa forma, e diante de todos os apontamentos anterior abordados</w:t>
      </w:r>
      <w:r w:rsidRPr="0010497C">
        <w:rPr>
          <w:rFonts w:ascii="Arial" w:hAnsi="Arial" w:cs="Arial"/>
          <w:sz w:val="24"/>
          <w:szCs w:val="24"/>
        </w:rPr>
        <w:t xml:space="preserve">, é presumível observar que a indenização decorrente do dano moral visa, </w:t>
      </w:r>
      <w:r>
        <w:rPr>
          <w:rFonts w:ascii="Arial" w:hAnsi="Arial" w:cs="Arial"/>
          <w:sz w:val="24"/>
          <w:szCs w:val="24"/>
        </w:rPr>
        <w:t>antes de qualquer coisa</w:t>
      </w:r>
      <w:r w:rsidRPr="0010497C">
        <w:rPr>
          <w:rFonts w:ascii="Arial" w:hAnsi="Arial" w:cs="Arial"/>
          <w:sz w:val="24"/>
          <w:szCs w:val="24"/>
        </w:rPr>
        <w:t xml:space="preserve">, evitar que o </w:t>
      </w:r>
      <w:r>
        <w:rPr>
          <w:rFonts w:ascii="Arial" w:hAnsi="Arial" w:cs="Arial"/>
          <w:sz w:val="24"/>
          <w:szCs w:val="24"/>
        </w:rPr>
        <w:t>agente lesante</w:t>
      </w:r>
      <w:r w:rsidRPr="0010497C">
        <w:rPr>
          <w:rFonts w:ascii="Arial" w:hAnsi="Arial" w:cs="Arial"/>
          <w:sz w:val="24"/>
          <w:szCs w:val="24"/>
        </w:rPr>
        <w:t xml:space="preserve"> continue numa </w:t>
      </w:r>
      <w:r>
        <w:rPr>
          <w:rFonts w:ascii="Arial" w:hAnsi="Arial" w:cs="Arial"/>
          <w:sz w:val="24"/>
          <w:szCs w:val="24"/>
        </w:rPr>
        <w:t>situação tranquila, que o i</w:t>
      </w:r>
      <w:r w:rsidRPr="0010497C">
        <w:rPr>
          <w:rFonts w:ascii="Arial" w:hAnsi="Arial" w:cs="Arial"/>
          <w:sz w:val="24"/>
          <w:szCs w:val="24"/>
        </w:rPr>
        <w:t>mpeça de reiterar os mesmos atos lesivos</w:t>
      </w:r>
      <w:r>
        <w:rPr>
          <w:rFonts w:ascii="Arial" w:hAnsi="Arial" w:cs="Arial"/>
          <w:sz w:val="24"/>
          <w:szCs w:val="24"/>
        </w:rPr>
        <w:t xml:space="preserve"> contra outras pessoas</w:t>
      </w:r>
      <w:r w:rsidRPr="0010497C">
        <w:rPr>
          <w:rFonts w:ascii="Arial" w:hAnsi="Arial" w:cs="Arial"/>
          <w:sz w:val="24"/>
          <w:szCs w:val="24"/>
        </w:rPr>
        <w:t>.</w:t>
      </w:r>
    </w:p>
    <w:p w:rsidR="00727954" w:rsidRDefault="00727954" w:rsidP="00727954">
      <w:pPr>
        <w:tabs>
          <w:tab w:val="left" w:pos="1217"/>
        </w:tabs>
        <w:spacing w:after="0" w:line="360" w:lineRule="auto"/>
        <w:ind w:firstLine="709"/>
        <w:jc w:val="both"/>
        <w:rPr>
          <w:rFonts w:ascii="Arial" w:hAnsi="Arial" w:cs="Arial"/>
          <w:sz w:val="24"/>
          <w:szCs w:val="24"/>
        </w:rPr>
      </w:pPr>
    </w:p>
    <w:p w:rsidR="00727954" w:rsidRDefault="00727954" w:rsidP="00727954">
      <w:pPr>
        <w:tabs>
          <w:tab w:val="left" w:pos="1217"/>
        </w:tabs>
        <w:spacing w:after="0" w:line="360" w:lineRule="auto"/>
        <w:ind w:firstLine="709"/>
        <w:jc w:val="both"/>
        <w:rPr>
          <w:rFonts w:ascii="Arial" w:hAnsi="Arial" w:cs="Arial"/>
          <w:sz w:val="24"/>
          <w:szCs w:val="24"/>
        </w:rPr>
      </w:pPr>
    </w:p>
    <w:p w:rsidR="00727954" w:rsidRDefault="00727954" w:rsidP="00727954">
      <w:pPr>
        <w:tabs>
          <w:tab w:val="left" w:pos="1217"/>
        </w:tabs>
        <w:spacing w:after="0" w:line="360" w:lineRule="auto"/>
        <w:ind w:firstLine="709"/>
        <w:jc w:val="both"/>
        <w:rPr>
          <w:rFonts w:ascii="Arial" w:hAnsi="Arial" w:cs="Arial"/>
          <w:sz w:val="24"/>
          <w:szCs w:val="24"/>
        </w:rPr>
      </w:pPr>
    </w:p>
    <w:p w:rsidR="00727954" w:rsidRDefault="00727954" w:rsidP="00727954">
      <w:pPr>
        <w:tabs>
          <w:tab w:val="left" w:pos="1217"/>
        </w:tabs>
        <w:spacing w:after="0" w:line="360" w:lineRule="auto"/>
        <w:ind w:firstLine="709"/>
        <w:jc w:val="both"/>
        <w:rPr>
          <w:rFonts w:ascii="Arial" w:hAnsi="Arial" w:cs="Arial"/>
          <w:sz w:val="24"/>
          <w:szCs w:val="24"/>
        </w:rPr>
      </w:pPr>
    </w:p>
    <w:p w:rsidR="00727954" w:rsidRDefault="00727954" w:rsidP="00727954">
      <w:pPr>
        <w:tabs>
          <w:tab w:val="left" w:pos="1217"/>
        </w:tabs>
        <w:spacing w:after="0" w:line="360" w:lineRule="auto"/>
        <w:ind w:firstLine="709"/>
        <w:jc w:val="both"/>
        <w:rPr>
          <w:rFonts w:ascii="Arial" w:hAnsi="Arial" w:cs="Arial"/>
          <w:sz w:val="24"/>
          <w:szCs w:val="24"/>
        </w:rPr>
      </w:pPr>
    </w:p>
    <w:p w:rsidR="00727954" w:rsidRDefault="00727954" w:rsidP="00727954">
      <w:pPr>
        <w:tabs>
          <w:tab w:val="left" w:pos="1217"/>
        </w:tabs>
        <w:spacing w:after="0" w:line="360" w:lineRule="auto"/>
        <w:ind w:firstLine="709"/>
        <w:jc w:val="both"/>
        <w:rPr>
          <w:rFonts w:ascii="Arial" w:hAnsi="Arial" w:cs="Arial"/>
          <w:sz w:val="24"/>
          <w:szCs w:val="24"/>
        </w:rPr>
      </w:pPr>
    </w:p>
    <w:p w:rsidR="00727954" w:rsidRDefault="00727954" w:rsidP="00727954">
      <w:pPr>
        <w:tabs>
          <w:tab w:val="left" w:pos="1217"/>
        </w:tabs>
        <w:spacing w:after="0" w:line="360" w:lineRule="auto"/>
        <w:ind w:firstLine="709"/>
        <w:jc w:val="both"/>
        <w:rPr>
          <w:rFonts w:ascii="Arial" w:hAnsi="Arial" w:cs="Arial"/>
          <w:sz w:val="24"/>
          <w:szCs w:val="24"/>
        </w:rPr>
      </w:pPr>
    </w:p>
    <w:p w:rsidR="00727954" w:rsidRDefault="00727954" w:rsidP="00727954">
      <w:pPr>
        <w:tabs>
          <w:tab w:val="left" w:pos="1217"/>
        </w:tabs>
        <w:spacing w:after="0" w:line="360" w:lineRule="auto"/>
        <w:ind w:firstLine="709"/>
        <w:jc w:val="both"/>
        <w:rPr>
          <w:rFonts w:ascii="Arial" w:hAnsi="Arial" w:cs="Arial"/>
          <w:sz w:val="24"/>
          <w:szCs w:val="24"/>
        </w:rPr>
      </w:pPr>
    </w:p>
    <w:p w:rsidR="00727954" w:rsidRDefault="00727954" w:rsidP="00727954">
      <w:pPr>
        <w:tabs>
          <w:tab w:val="left" w:pos="1217"/>
        </w:tabs>
        <w:spacing w:after="0" w:line="360" w:lineRule="auto"/>
        <w:ind w:firstLine="709"/>
        <w:jc w:val="both"/>
        <w:rPr>
          <w:rFonts w:ascii="Arial" w:hAnsi="Arial" w:cs="Arial"/>
          <w:sz w:val="24"/>
          <w:szCs w:val="24"/>
        </w:rPr>
      </w:pPr>
    </w:p>
    <w:p w:rsidR="00727954" w:rsidRDefault="00727954" w:rsidP="00727954">
      <w:pPr>
        <w:tabs>
          <w:tab w:val="left" w:pos="1217"/>
        </w:tabs>
        <w:spacing w:after="0" w:line="360" w:lineRule="auto"/>
        <w:ind w:firstLine="709"/>
        <w:jc w:val="both"/>
        <w:rPr>
          <w:rFonts w:ascii="Arial" w:hAnsi="Arial" w:cs="Arial"/>
          <w:sz w:val="24"/>
          <w:szCs w:val="24"/>
        </w:rPr>
      </w:pPr>
    </w:p>
    <w:p w:rsidR="00727954" w:rsidRDefault="00727954" w:rsidP="00727954">
      <w:pPr>
        <w:tabs>
          <w:tab w:val="left" w:pos="1217"/>
        </w:tabs>
        <w:spacing w:after="0" w:line="360" w:lineRule="auto"/>
        <w:ind w:firstLine="709"/>
        <w:jc w:val="both"/>
        <w:rPr>
          <w:rFonts w:ascii="Arial" w:hAnsi="Arial" w:cs="Arial"/>
          <w:sz w:val="24"/>
          <w:szCs w:val="24"/>
        </w:rPr>
      </w:pPr>
    </w:p>
    <w:p w:rsidR="00727954" w:rsidRDefault="00727954" w:rsidP="00727954">
      <w:pPr>
        <w:tabs>
          <w:tab w:val="left" w:pos="1217"/>
        </w:tabs>
        <w:spacing w:after="0" w:line="360" w:lineRule="auto"/>
        <w:ind w:firstLine="709"/>
        <w:jc w:val="both"/>
        <w:rPr>
          <w:rFonts w:ascii="Arial" w:hAnsi="Arial" w:cs="Arial"/>
          <w:sz w:val="24"/>
          <w:szCs w:val="24"/>
        </w:rPr>
      </w:pPr>
    </w:p>
    <w:p w:rsidR="000B1C9C" w:rsidRDefault="000B1C9C" w:rsidP="00727954">
      <w:pPr>
        <w:tabs>
          <w:tab w:val="left" w:pos="1217"/>
        </w:tabs>
        <w:spacing w:after="0" w:line="360" w:lineRule="auto"/>
        <w:ind w:firstLine="709"/>
        <w:jc w:val="both"/>
        <w:rPr>
          <w:rFonts w:ascii="Arial" w:hAnsi="Arial" w:cs="Arial"/>
          <w:sz w:val="24"/>
          <w:szCs w:val="24"/>
        </w:rPr>
      </w:pPr>
    </w:p>
    <w:p w:rsidR="000B1C9C" w:rsidRDefault="000B1C9C" w:rsidP="00727954">
      <w:pPr>
        <w:tabs>
          <w:tab w:val="left" w:pos="1217"/>
        </w:tabs>
        <w:spacing w:after="0" w:line="360" w:lineRule="auto"/>
        <w:ind w:firstLine="709"/>
        <w:jc w:val="both"/>
        <w:rPr>
          <w:rFonts w:ascii="Arial" w:hAnsi="Arial" w:cs="Arial"/>
          <w:sz w:val="24"/>
          <w:szCs w:val="24"/>
        </w:rPr>
      </w:pPr>
    </w:p>
    <w:p w:rsidR="000B1C9C" w:rsidRDefault="000B1C9C" w:rsidP="00727954">
      <w:pPr>
        <w:tabs>
          <w:tab w:val="left" w:pos="1217"/>
        </w:tabs>
        <w:spacing w:after="0" w:line="360" w:lineRule="auto"/>
        <w:ind w:firstLine="709"/>
        <w:jc w:val="both"/>
        <w:rPr>
          <w:rFonts w:ascii="Arial" w:hAnsi="Arial" w:cs="Arial"/>
          <w:sz w:val="24"/>
          <w:szCs w:val="24"/>
        </w:rPr>
      </w:pPr>
    </w:p>
    <w:p w:rsidR="000B1C9C" w:rsidRDefault="000B1C9C" w:rsidP="00727954">
      <w:pPr>
        <w:tabs>
          <w:tab w:val="left" w:pos="1217"/>
        </w:tabs>
        <w:spacing w:after="0" w:line="360" w:lineRule="auto"/>
        <w:ind w:firstLine="709"/>
        <w:jc w:val="both"/>
        <w:rPr>
          <w:rFonts w:ascii="Arial" w:hAnsi="Arial" w:cs="Arial"/>
          <w:sz w:val="24"/>
          <w:szCs w:val="24"/>
        </w:rPr>
      </w:pPr>
    </w:p>
    <w:p w:rsidR="000B1C9C" w:rsidRDefault="000B1C9C" w:rsidP="00727954">
      <w:pPr>
        <w:tabs>
          <w:tab w:val="left" w:pos="1217"/>
        </w:tabs>
        <w:spacing w:after="0" w:line="360" w:lineRule="auto"/>
        <w:ind w:firstLine="709"/>
        <w:jc w:val="both"/>
        <w:rPr>
          <w:rFonts w:ascii="Arial" w:hAnsi="Arial" w:cs="Arial"/>
          <w:sz w:val="24"/>
          <w:szCs w:val="24"/>
        </w:rPr>
      </w:pPr>
    </w:p>
    <w:p w:rsidR="000B1C9C" w:rsidRDefault="000B1C9C" w:rsidP="00727954">
      <w:pPr>
        <w:tabs>
          <w:tab w:val="left" w:pos="1217"/>
        </w:tabs>
        <w:spacing w:after="0" w:line="360" w:lineRule="auto"/>
        <w:ind w:firstLine="709"/>
        <w:jc w:val="both"/>
        <w:rPr>
          <w:rFonts w:ascii="Arial" w:hAnsi="Arial" w:cs="Arial"/>
          <w:sz w:val="24"/>
          <w:szCs w:val="24"/>
        </w:rPr>
      </w:pPr>
    </w:p>
    <w:p w:rsidR="00727954" w:rsidRDefault="00727954" w:rsidP="00727954">
      <w:pPr>
        <w:tabs>
          <w:tab w:val="left" w:pos="1217"/>
        </w:tabs>
        <w:spacing w:after="0" w:line="360" w:lineRule="auto"/>
        <w:ind w:firstLine="709"/>
        <w:jc w:val="both"/>
        <w:rPr>
          <w:rFonts w:ascii="Arial" w:hAnsi="Arial" w:cs="Arial"/>
          <w:sz w:val="24"/>
          <w:szCs w:val="24"/>
        </w:rPr>
      </w:pPr>
    </w:p>
    <w:p w:rsidR="00727954" w:rsidRDefault="00727954" w:rsidP="00727954">
      <w:pPr>
        <w:tabs>
          <w:tab w:val="left" w:pos="1217"/>
        </w:tabs>
        <w:spacing w:after="0" w:line="360" w:lineRule="auto"/>
        <w:ind w:firstLine="709"/>
        <w:jc w:val="both"/>
        <w:rPr>
          <w:rFonts w:ascii="Arial" w:hAnsi="Arial" w:cs="Arial"/>
          <w:sz w:val="24"/>
          <w:szCs w:val="24"/>
        </w:rPr>
      </w:pPr>
    </w:p>
    <w:p w:rsidR="00727954" w:rsidRDefault="00727954" w:rsidP="00727954">
      <w:pPr>
        <w:tabs>
          <w:tab w:val="left" w:pos="1217"/>
        </w:tabs>
        <w:spacing w:after="0" w:line="360" w:lineRule="auto"/>
        <w:ind w:firstLine="709"/>
        <w:jc w:val="both"/>
        <w:rPr>
          <w:rFonts w:ascii="Arial" w:hAnsi="Arial" w:cs="Arial"/>
          <w:sz w:val="24"/>
          <w:szCs w:val="24"/>
        </w:rPr>
      </w:pPr>
    </w:p>
    <w:p w:rsidR="00727954" w:rsidRPr="006E494E" w:rsidRDefault="00727954" w:rsidP="006E494E">
      <w:pPr>
        <w:pStyle w:val="Ttulo1"/>
        <w:spacing w:before="0" w:line="360" w:lineRule="auto"/>
        <w:jc w:val="both"/>
        <w:rPr>
          <w:rFonts w:ascii="Arial" w:hAnsi="Arial" w:cs="Arial"/>
          <w:color w:val="auto"/>
          <w:sz w:val="24"/>
          <w:szCs w:val="24"/>
        </w:rPr>
      </w:pPr>
      <w:bookmarkStart w:id="28" w:name="_Toc370264377"/>
      <w:r w:rsidRPr="006E494E">
        <w:rPr>
          <w:rFonts w:ascii="Arial" w:hAnsi="Arial" w:cs="Arial"/>
          <w:color w:val="auto"/>
          <w:sz w:val="24"/>
          <w:szCs w:val="24"/>
        </w:rPr>
        <w:t>4. O DANO EXTRAPATRIMONIAL NO PROCESSO ELEITORAL</w:t>
      </w:r>
      <w:bookmarkEnd w:id="28"/>
    </w:p>
    <w:p w:rsidR="00727954" w:rsidRDefault="00727954" w:rsidP="00727954">
      <w:pPr>
        <w:tabs>
          <w:tab w:val="left" w:pos="1217"/>
        </w:tabs>
        <w:spacing w:after="0" w:line="360" w:lineRule="auto"/>
        <w:ind w:firstLine="709"/>
        <w:jc w:val="both"/>
        <w:rPr>
          <w:rFonts w:ascii="Arial" w:hAnsi="Arial" w:cs="Arial"/>
          <w:sz w:val="24"/>
          <w:szCs w:val="24"/>
        </w:rPr>
      </w:pP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 xml:space="preserve">Antes de se falar em dano no processo eleitoral, é de extrema importância destacar em fase preliminar qual é o período eleitoral, ou, melhor, dizendo, quando ele se inicia e quando ele termina, para que aí, sim, se possa chegar a um raciocínio lógico elementar acerca do tema. </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Cabe destacar ainda que o objeto em análise não se trata do processo eleitoral material, ou seja, procedimento judicial, e sim no sentido de fases entre o devido registro de estatutos partidários, que deve ocorrer um ano antes das eleições, a filiação partidária do futuro candidato também um ano antes da eleição no domicílio onde pretende concorrer ao pleito, convenções para a escolha dos candidatos, homologações de candidaturas, campanhas eleitorais em geral e, posteriormente, o resultado final almejado, nada mais sendo que a escolha por parte da população de seus representantes a ocuparem os cargos eletivos disputados.</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 xml:space="preserve">Estritamente necessário destacar que o período eleitoral é definido através do Plenário do Tribunal Superior Eleitoral (TSE), que em sessão administrativa define e delibera sobre o calendário das eleições que ocorrem em todo o território nacional, sendo que após definido o calendário, através de resolução, o mesmo é publicado no Diário da Justiça, devendo ser respeitado, </w:t>
      </w:r>
      <w:proofErr w:type="gramStart"/>
      <w:r>
        <w:rPr>
          <w:rFonts w:ascii="Arial" w:hAnsi="Arial" w:cs="Arial"/>
          <w:sz w:val="24"/>
          <w:szCs w:val="24"/>
        </w:rPr>
        <w:t>sob pena</w:t>
      </w:r>
      <w:proofErr w:type="gramEnd"/>
      <w:r>
        <w:rPr>
          <w:rFonts w:ascii="Arial" w:hAnsi="Arial" w:cs="Arial"/>
          <w:sz w:val="24"/>
          <w:szCs w:val="24"/>
        </w:rPr>
        <w:t xml:space="preserve"> de invalidação da participação de partidos e candidatos em pleitos eleitorais futuros.</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Todo o trâmite correspondente aos legitimados do processo eleitoral inicia-se um ano antes da votação, ou seja, subtende-se que o processo eleitoral inicia-se antes mesmo da campanha eleitoral, a qual é autorizada após toda a legitimação dos documentos dos partidos e candidatos, que ocorre após o dia cinco de mês julho do ano da eleição. Como se pode observar no art. 36 da lei nº 9504/97: “A propaganda eleitoral somente será permitida após o dia 5 do mês de julho do ano da eleição”.</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 xml:space="preserve">Porém, para que possa ocorrer o dano de ordem moral </w:t>
      </w:r>
      <w:r w:rsidR="00D35D48">
        <w:rPr>
          <w:rFonts w:ascii="Arial" w:hAnsi="Arial" w:cs="Arial"/>
          <w:sz w:val="24"/>
          <w:szCs w:val="24"/>
        </w:rPr>
        <w:t xml:space="preserve">ou até mesmo pela perda da chance </w:t>
      </w:r>
      <w:r>
        <w:rPr>
          <w:rFonts w:ascii="Arial" w:hAnsi="Arial" w:cs="Arial"/>
          <w:sz w:val="24"/>
          <w:szCs w:val="24"/>
        </w:rPr>
        <w:t>diante de condutas lesivas aos candidatos a cargos eletivos em período de campanha eleitoral, se deve levar em conta desde a escolha do candidato, até o lançamento da candidatura e posterior campanha.</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Acerca da escolha do candidato à disputa do cargo eletivo, observa-se o art. 36, § 1º, da lei nº 9504/97:</w:t>
      </w:r>
    </w:p>
    <w:p w:rsidR="00727954" w:rsidRDefault="00727954" w:rsidP="00727954">
      <w:pPr>
        <w:tabs>
          <w:tab w:val="left" w:pos="1217"/>
        </w:tabs>
        <w:spacing w:after="0" w:line="360" w:lineRule="auto"/>
        <w:ind w:firstLine="709"/>
        <w:jc w:val="both"/>
        <w:rPr>
          <w:rFonts w:ascii="Arial" w:hAnsi="Arial" w:cs="Arial"/>
          <w:sz w:val="24"/>
          <w:szCs w:val="24"/>
        </w:rPr>
      </w:pPr>
    </w:p>
    <w:p w:rsidR="00727954" w:rsidRPr="00850889" w:rsidRDefault="00727954" w:rsidP="00727954">
      <w:pPr>
        <w:tabs>
          <w:tab w:val="left" w:pos="1217"/>
        </w:tabs>
        <w:spacing w:after="0" w:line="240" w:lineRule="auto"/>
        <w:ind w:left="2268"/>
        <w:jc w:val="both"/>
        <w:rPr>
          <w:rFonts w:ascii="Arial" w:hAnsi="Arial" w:cs="Arial"/>
          <w:sz w:val="20"/>
          <w:szCs w:val="20"/>
          <w:vertAlign w:val="subscript"/>
        </w:rPr>
      </w:pPr>
      <w:r w:rsidRPr="0086547A">
        <w:rPr>
          <w:rFonts w:ascii="Arial" w:hAnsi="Arial" w:cs="Arial"/>
          <w:sz w:val="20"/>
          <w:szCs w:val="20"/>
        </w:rPr>
        <w:t xml:space="preserve">Ao postulante a candidatura a cargo eletivo é permitida a realização, na quinzena anterior à escolha pelo partido, de propaganda intrapartidária com vista à indicação de seu nome, vedado o uso de rádio, televisão e </w:t>
      </w:r>
      <w:r w:rsidRPr="00CD47A3">
        <w:rPr>
          <w:rFonts w:ascii="Arial" w:hAnsi="Arial" w:cs="Arial"/>
          <w:i/>
          <w:sz w:val="20"/>
          <w:szCs w:val="20"/>
        </w:rPr>
        <w:t>outdoor</w:t>
      </w:r>
      <w:r w:rsidRPr="00CD47A3">
        <w:rPr>
          <w:rFonts w:ascii="Arial" w:hAnsi="Arial" w:cs="Arial"/>
          <w:sz w:val="20"/>
          <w:szCs w:val="20"/>
        </w:rPr>
        <w:t xml:space="preserve">. (BRASIL, </w:t>
      </w:r>
      <w:r w:rsidR="00CD47A3" w:rsidRPr="00CD47A3">
        <w:rPr>
          <w:rFonts w:ascii="Arial" w:hAnsi="Arial" w:cs="Arial"/>
          <w:sz w:val="20"/>
          <w:szCs w:val="20"/>
        </w:rPr>
        <w:t>2013b</w:t>
      </w:r>
      <w:r w:rsidRPr="00CD47A3">
        <w:rPr>
          <w:rFonts w:ascii="Arial" w:hAnsi="Arial" w:cs="Arial"/>
          <w:sz w:val="20"/>
          <w:szCs w:val="20"/>
        </w:rPr>
        <w:t>).</w:t>
      </w:r>
    </w:p>
    <w:p w:rsidR="00727954" w:rsidRDefault="00727954" w:rsidP="00727954">
      <w:pPr>
        <w:tabs>
          <w:tab w:val="left" w:pos="1217"/>
        </w:tabs>
        <w:spacing w:after="0" w:line="360" w:lineRule="auto"/>
        <w:ind w:firstLine="709"/>
        <w:jc w:val="both"/>
        <w:rPr>
          <w:rFonts w:ascii="Arial" w:hAnsi="Arial" w:cs="Arial"/>
          <w:sz w:val="24"/>
          <w:szCs w:val="24"/>
        </w:rPr>
      </w:pP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 xml:space="preserve">Sendo a escolha do futuro candidato amparada e preestabelecida de acordo com o art. 8º da lei nº 9.504/97 (Lei Eleitoral), que dispõe o seguinte: </w:t>
      </w:r>
    </w:p>
    <w:p w:rsidR="00727954" w:rsidRDefault="00727954" w:rsidP="00727954">
      <w:pPr>
        <w:tabs>
          <w:tab w:val="left" w:pos="1217"/>
        </w:tabs>
        <w:spacing w:after="0" w:line="360" w:lineRule="auto"/>
        <w:ind w:firstLine="709"/>
        <w:jc w:val="both"/>
        <w:rPr>
          <w:rFonts w:ascii="Arial" w:hAnsi="Arial" w:cs="Arial"/>
          <w:b/>
          <w:sz w:val="24"/>
          <w:szCs w:val="24"/>
        </w:rPr>
      </w:pPr>
    </w:p>
    <w:p w:rsidR="00727954" w:rsidRPr="0038378F" w:rsidRDefault="00727954" w:rsidP="00CD47A3">
      <w:pPr>
        <w:tabs>
          <w:tab w:val="left" w:pos="1217"/>
        </w:tabs>
        <w:spacing w:after="0" w:line="240" w:lineRule="auto"/>
        <w:ind w:left="2268"/>
        <w:jc w:val="both"/>
        <w:rPr>
          <w:rFonts w:ascii="Arial" w:hAnsi="Arial" w:cs="Arial"/>
          <w:sz w:val="24"/>
          <w:szCs w:val="24"/>
        </w:rPr>
      </w:pPr>
      <w:r w:rsidRPr="0038378F">
        <w:rPr>
          <w:rFonts w:ascii="Arial" w:hAnsi="Arial" w:cs="Arial"/>
          <w:sz w:val="20"/>
          <w:szCs w:val="20"/>
        </w:rPr>
        <w:t>A escolha dos candidatos pelos partidos e a deliberação sobre coligações deverão ser feitas no período de 10 a 30 de junho do ano em que se realizarem as eleições, lavrando-se a respectiva ata em livro aberto e rubricado pela justiça eleitoral.</w:t>
      </w:r>
      <w:r w:rsidRPr="00850889">
        <w:rPr>
          <w:rFonts w:ascii="Arial" w:hAnsi="Arial" w:cs="Arial"/>
          <w:sz w:val="20"/>
          <w:szCs w:val="20"/>
        </w:rPr>
        <w:t xml:space="preserve"> </w:t>
      </w:r>
      <w:r w:rsidR="00CD47A3" w:rsidRPr="00CD47A3">
        <w:rPr>
          <w:rFonts w:ascii="Arial" w:hAnsi="Arial" w:cs="Arial"/>
          <w:sz w:val="20"/>
          <w:szCs w:val="20"/>
        </w:rPr>
        <w:t>(BRASIL, 2013b).</w:t>
      </w:r>
    </w:p>
    <w:p w:rsidR="00CD47A3" w:rsidRDefault="00CD47A3" w:rsidP="00727954">
      <w:pPr>
        <w:tabs>
          <w:tab w:val="left" w:pos="1217"/>
        </w:tabs>
        <w:spacing w:after="0" w:line="360" w:lineRule="auto"/>
        <w:ind w:firstLine="709"/>
        <w:jc w:val="both"/>
        <w:rPr>
          <w:rFonts w:ascii="Arial" w:hAnsi="Arial" w:cs="Arial"/>
          <w:sz w:val="24"/>
          <w:szCs w:val="24"/>
        </w:rPr>
      </w:pP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Sendo assim, referido dispositivo legal deixa evidente qual é o período em que de fato o futuro candidato é apresentado à sociedade, sendo que após a sua apresentação, ou seja, escolha por parte de convenção, o mesmo fica vulnerável aos atos lesivos praticados por parte de adversários políticos, ou até mesmo possíveis inimigos.</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Os lesantes podem dar início à tentativa de atacar moralmente a imagem do pré-candidato, ofendendo ainda a sua honra, ocasião em que poderá atrapalhar a campanha eleitoral do lesado de certa forma que poderá levá-lo à derrota nas urnas.</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Nesse contexto, depois de compreendido o período de processo eleitoral, cabe apontar os possíveis danos aos postulantes de cargos eletivos mediante condutas lesivas praticadas por terceiros a mando de adversário ou não, conforme apontado no tópico anterior.</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Ainda, não menos importante, frisa-se que o direito de escolha por parte da população de seus representantes não pode ser violada mediante falsas afirmações, ou até mesmo por suposições de fatos ainda não comprovados, pois, caso ocorra referida situação, estar-se-ia afrontando imediatamente e de forma letal os princípios democráticos, anteriormente apontados nesse trabalho e destacados em nossa Constituição Federal.</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 xml:space="preserve">É de vasto conhecimento que hoje em dia as informações voam, ou seja, se propagam de forma quase que impossível de contê-las, principalmente quando se trata de algum suposto escândalo, ocasião em que se propagam as informações na maioria das vezes distorcidas, e de forma cruel e mortífera, que acaba com a </w:t>
      </w:r>
      <w:r>
        <w:rPr>
          <w:rFonts w:ascii="Arial" w:hAnsi="Arial" w:cs="Arial"/>
          <w:sz w:val="24"/>
          <w:szCs w:val="24"/>
        </w:rPr>
        <w:lastRenderedPageBreak/>
        <w:t xml:space="preserve">reputação da pessoa acusada. No caso de agente político, a mácula é ainda maior, e difícil, para não falar impossível de ser reparada. </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 xml:space="preserve">Infelizmente, no período de processo eleitoral, e de forma ainda maior na campanha eleitoral, meses ou dias antes do tão esperado horário que se inicia a </w:t>
      </w:r>
      <w:r w:rsidRPr="00CD47A3">
        <w:rPr>
          <w:rFonts w:ascii="Arial" w:hAnsi="Arial" w:cs="Arial"/>
          <w:sz w:val="24"/>
          <w:szCs w:val="24"/>
        </w:rPr>
        <w:t>votação, a disputa eleitoral acaba tomando outros rumos, rumos que não são legais</w:t>
      </w:r>
      <w:r w:rsidR="008171D8" w:rsidRPr="00CD47A3">
        <w:rPr>
          <w:rFonts w:ascii="Arial" w:hAnsi="Arial" w:cs="Arial"/>
          <w:sz w:val="24"/>
          <w:szCs w:val="24"/>
        </w:rPr>
        <w:t>, tampouco morais</w:t>
      </w:r>
      <w:r w:rsidRPr="00CD47A3">
        <w:rPr>
          <w:rFonts w:ascii="Arial" w:hAnsi="Arial" w:cs="Arial"/>
          <w:sz w:val="24"/>
          <w:szCs w:val="24"/>
        </w:rPr>
        <w:t xml:space="preserve">, </w:t>
      </w:r>
      <w:r>
        <w:rPr>
          <w:rFonts w:ascii="Arial" w:hAnsi="Arial" w:cs="Arial"/>
          <w:sz w:val="24"/>
          <w:szCs w:val="24"/>
        </w:rPr>
        <w:t>os quais os adversários visam apenas prejudicar a imagem e honra do postulante ao cargo eletivo, buscando assim diminuir a intenção de votos deste.</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 xml:space="preserve">Para melhor destacar tal entendimento, frisa-se o seguinte posicionamento de Chico Santa Rita, </w:t>
      </w:r>
      <w:proofErr w:type="gramStart"/>
      <w:r>
        <w:rPr>
          <w:rFonts w:ascii="Arial" w:hAnsi="Arial" w:cs="Arial"/>
          <w:sz w:val="24"/>
          <w:szCs w:val="24"/>
        </w:rPr>
        <w:t>extraído da obra Batalhas Eleitorais</w:t>
      </w:r>
      <w:proofErr w:type="gramEnd"/>
      <w:r>
        <w:rPr>
          <w:rFonts w:ascii="Arial" w:hAnsi="Arial" w:cs="Arial"/>
          <w:sz w:val="24"/>
          <w:szCs w:val="24"/>
        </w:rPr>
        <w:t>:</w:t>
      </w:r>
    </w:p>
    <w:p w:rsidR="00727954" w:rsidRDefault="00727954" w:rsidP="00727954">
      <w:pPr>
        <w:tabs>
          <w:tab w:val="left" w:pos="1217"/>
        </w:tabs>
        <w:spacing w:after="0" w:line="360" w:lineRule="auto"/>
        <w:ind w:firstLine="709"/>
        <w:jc w:val="both"/>
        <w:rPr>
          <w:rFonts w:ascii="Arial" w:hAnsi="Arial" w:cs="Arial"/>
          <w:sz w:val="24"/>
          <w:szCs w:val="24"/>
        </w:rPr>
      </w:pPr>
    </w:p>
    <w:p w:rsidR="00727954" w:rsidRPr="00506069" w:rsidRDefault="00727954" w:rsidP="00727954">
      <w:pPr>
        <w:tabs>
          <w:tab w:val="left" w:pos="1217"/>
        </w:tabs>
        <w:spacing w:after="0" w:line="240" w:lineRule="auto"/>
        <w:ind w:left="2268"/>
        <w:jc w:val="both"/>
        <w:rPr>
          <w:rFonts w:ascii="Arial" w:hAnsi="Arial" w:cs="Arial"/>
          <w:sz w:val="20"/>
          <w:szCs w:val="20"/>
        </w:rPr>
      </w:pPr>
      <w:r w:rsidRPr="00506069">
        <w:rPr>
          <w:rFonts w:ascii="Arial" w:hAnsi="Arial" w:cs="Arial"/>
          <w:sz w:val="20"/>
          <w:szCs w:val="20"/>
        </w:rPr>
        <w:t>Eleição é guerra. De vida ou morte. De extermínio. Muitas vezes vale tudo, guerra suja. Aliás, como todas as guerras. E, como em todas, aqui também só há dois lados: o dos ganhadores e dos perdedores. (RITA, 2002, p. 9).</w:t>
      </w:r>
    </w:p>
    <w:p w:rsidR="00727954" w:rsidRDefault="00727954" w:rsidP="00727954">
      <w:pPr>
        <w:tabs>
          <w:tab w:val="left" w:pos="1217"/>
        </w:tabs>
        <w:spacing w:after="0" w:line="360" w:lineRule="auto"/>
        <w:ind w:firstLine="709"/>
        <w:jc w:val="both"/>
        <w:rPr>
          <w:rFonts w:ascii="Arial" w:hAnsi="Arial" w:cs="Arial"/>
          <w:sz w:val="24"/>
          <w:szCs w:val="24"/>
        </w:rPr>
      </w:pP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Nesse contexto, cabe destacar que práticas abusivas e lesivas durante o processo eleitoral, principalmente na reta final de campanha, pode</w:t>
      </w:r>
      <w:r w:rsidR="008171D8">
        <w:rPr>
          <w:rFonts w:ascii="Arial" w:hAnsi="Arial" w:cs="Arial"/>
          <w:sz w:val="24"/>
          <w:szCs w:val="24"/>
        </w:rPr>
        <w:t>m</w:t>
      </w:r>
      <w:r>
        <w:rPr>
          <w:rFonts w:ascii="Arial" w:hAnsi="Arial" w:cs="Arial"/>
          <w:sz w:val="24"/>
          <w:szCs w:val="24"/>
        </w:rPr>
        <w:t xml:space="preserve"> ferir imensuravelmente a imagem de um determinado postulante ao cargo eletivo de tal forma que, quando o referido candidato conseguir reverter </w:t>
      </w:r>
      <w:proofErr w:type="gramStart"/>
      <w:r>
        <w:rPr>
          <w:rFonts w:ascii="Arial" w:hAnsi="Arial" w:cs="Arial"/>
          <w:sz w:val="24"/>
          <w:szCs w:val="24"/>
        </w:rPr>
        <w:t>a</w:t>
      </w:r>
      <w:proofErr w:type="gramEnd"/>
      <w:r>
        <w:rPr>
          <w:rFonts w:ascii="Arial" w:hAnsi="Arial" w:cs="Arial"/>
          <w:sz w:val="24"/>
          <w:szCs w:val="24"/>
        </w:rPr>
        <w:t xml:space="preserve"> situação, já se passou o dia da eleição, podendo perder o pleito, e nada mais se pode fazer, a não ser sofrer a amargura de uma derrota injusta nas urnas.</w:t>
      </w:r>
    </w:p>
    <w:p w:rsidR="00277FC3" w:rsidRPr="00A63FB9" w:rsidRDefault="00277FC3" w:rsidP="00727954">
      <w:pPr>
        <w:tabs>
          <w:tab w:val="left" w:pos="1217"/>
        </w:tabs>
        <w:spacing w:after="0" w:line="360" w:lineRule="auto"/>
        <w:ind w:firstLine="709"/>
        <w:jc w:val="both"/>
        <w:rPr>
          <w:rFonts w:ascii="Arial" w:hAnsi="Arial" w:cs="Arial"/>
          <w:sz w:val="24"/>
          <w:szCs w:val="24"/>
        </w:rPr>
      </w:pPr>
      <w:r w:rsidRPr="00A63FB9">
        <w:rPr>
          <w:rFonts w:ascii="Arial" w:hAnsi="Arial" w:cs="Arial"/>
          <w:sz w:val="24"/>
          <w:szCs w:val="24"/>
        </w:rPr>
        <w:t>Frise-se que, no caso que ora se passa a tratar, a responsabilidade civil assume feição extracontratual, baseada no ilícito, consoante previsto nos artigos 927</w:t>
      </w:r>
      <w:r w:rsidR="00AC4755" w:rsidRPr="00A63FB9">
        <w:rPr>
          <w:rFonts w:ascii="Arial" w:hAnsi="Arial" w:cs="Arial"/>
          <w:sz w:val="24"/>
          <w:szCs w:val="24"/>
        </w:rPr>
        <w:t>,</w:t>
      </w:r>
      <w:r w:rsidRPr="00A63FB9">
        <w:rPr>
          <w:rFonts w:ascii="Arial" w:hAnsi="Arial" w:cs="Arial"/>
          <w:sz w:val="24"/>
          <w:szCs w:val="24"/>
        </w:rPr>
        <w:t xml:space="preserve"> 186 </w:t>
      </w:r>
      <w:r w:rsidR="00AC4755" w:rsidRPr="00A63FB9">
        <w:rPr>
          <w:rFonts w:ascii="Arial" w:hAnsi="Arial" w:cs="Arial"/>
          <w:sz w:val="24"/>
          <w:szCs w:val="24"/>
        </w:rPr>
        <w:t xml:space="preserve">e 187 </w:t>
      </w:r>
      <w:r w:rsidRPr="00A63FB9">
        <w:rPr>
          <w:rFonts w:ascii="Arial" w:hAnsi="Arial" w:cs="Arial"/>
          <w:sz w:val="24"/>
          <w:szCs w:val="24"/>
        </w:rPr>
        <w:t xml:space="preserve">do </w:t>
      </w:r>
      <w:r w:rsidR="00AC4755" w:rsidRPr="00A63FB9">
        <w:rPr>
          <w:rFonts w:ascii="Arial" w:hAnsi="Arial" w:cs="Arial"/>
          <w:sz w:val="24"/>
          <w:szCs w:val="24"/>
        </w:rPr>
        <w:t>Código Civil Brasileiro.</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Diante desse fato</w:t>
      </w:r>
      <w:r w:rsidRPr="00A63FB9">
        <w:rPr>
          <w:rFonts w:ascii="Arial" w:hAnsi="Arial" w:cs="Arial"/>
          <w:sz w:val="24"/>
          <w:szCs w:val="24"/>
        </w:rPr>
        <w:t xml:space="preserve">, não há de se falar </w:t>
      </w:r>
      <w:r w:rsidR="008171D8" w:rsidRPr="00A63FB9">
        <w:rPr>
          <w:rFonts w:ascii="Arial" w:hAnsi="Arial" w:cs="Arial"/>
          <w:sz w:val="24"/>
          <w:szCs w:val="24"/>
        </w:rPr>
        <w:t>na impossibilidade de</w:t>
      </w:r>
      <w:r w:rsidRPr="00A63FB9">
        <w:rPr>
          <w:rFonts w:ascii="Arial" w:hAnsi="Arial" w:cs="Arial"/>
          <w:sz w:val="24"/>
          <w:szCs w:val="24"/>
        </w:rPr>
        <w:t xml:space="preserve"> reparação </w:t>
      </w:r>
      <w:r>
        <w:rPr>
          <w:rFonts w:ascii="Arial" w:hAnsi="Arial" w:cs="Arial"/>
          <w:sz w:val="24"/>
          <w:szCs w:val="24"/>
        </w:rPr>
        <w:t xml:space="preserve">do ato lesivo praticado contra o candidato ao cargo eletivo, pois injusta seria a medida diversa </w:t>
      </w:r>
      <w:r w:rsidR="008171D8">
        <w:rPr>
          <w:rFonts w:ascii="Arial" w:hAnsi="Arial" w:cs="Arial"/>
          <w:sz w:val="24"/>
          <w:szCs w:val="24"/>
        </w:rPr>
        <w:t>à</w:t>
      </w:r>
      <w:r>
        <w:rPr>
          <w:rFonts w:ascii="Arial" w:hAnsi="Arial" w:cs="Arial"/>
          <w:sz w:val="24"/>
          <w:szCs w:val="24"/>
        </w:rPr>
        <w:t xml:space="preserve"> de responsabilizar aquele que praticou a lesão a outrem, trazendo a este prejuízos de ordem moral e material, pois, além de ferir a imagem do candidato, este investe recursos em uma campanha, que poderão ser </w:t>
      </w:r>
      <w:r w:rsidR="008171D8">
        <w:rPr>
          <w:rFonts w:ascii="Arial" w:hAnsi="Arial" w:cs="Arial"/>
          <w:sz w:val="24"/>
          <w:szCs w:val="24"/>
        </w:rPr>
        <w:t>insuficientes</w:t>
      </w:r>
      <w:r>
        <w:rPr>
          <w:rFonts w:ascii="Arial" w:hAnsi="Arial" w:cs="Arial"/>
          <w:sz w:val="24"/>
          <w:szCs w:val="24"/>
        </w:rPr>
        <w:t>, diante da derrota arquitetada pelo adversário político ou inimigo.</w:t>
      </w:r>
    </w:p>
    <w:p w:rsidR="00727954" w:rsidRDefault="00727954" w:rsidP="000A0D1A">
      <w:pPr>
        <w:tabs>
          <w:tab w:val="left" w:pos="1217"/>
        </w:tabs>
        <w:spacing w:after="0" w:line="360" w:lineRule="auto"/>
        <w:jc w:val="both"/>
        <w:rPr>
          <w:rFonts w:ascii="Arial" w:hAnsi="Arial" w:cs="Arial"/>
          <w:sz w:val="24"/>
          <w:szCs w:val="24"/>
        </w:rPr>
      </w:pPr>
    </w:p>
    <w:p w:rsidR="00727954" w:rsidRPr="006E494E" w:rsidRDefault="00727954" w:rsidP="006E494E">
      <w:pPr>
        <w:pStyle w:val="Ttulo2"/>
        <w:spacing w:before="0" w:line="360" w:lineRule="auto"/>
        <w:jc w:val="both"/>
        <w:rPr>
          <w:rFonts w:ascii="Arial" w:hAnsi="Arial" w:cs="Arial"/>
          <w:b w:val="0"/>
          <w:color w:val="auto"/>
          <w:sz w:val="24"/>
          <w:szCs w:val="24"/>
        </w:rPr>
      </w:pPr>
      <w:bookmarkStart w:id="29" w:name="_Toc370264378"/>
      <w:r w:rsidRPr="006E494E">
        <w:rPr>
          <w:rFonts w:ascii="Arial" w:hAnsi="Arial" w:cs="Arial"/>
          <w:b w:val="0"/>
          <w:color w:val="auto"/>
          <w:sz w:val="24"/>
          <w:szCs w:val="24"/>
        </w:rPr>
        <w:t>4.1 INFLUÊNCIAS DAS REDES SOCIAIS E PERSUASÃO DE AGENTE LESANTE NA PROPAGAÇÃO DAS CONDUTAS LESIVAS EXTRAPATRIMONIAIS/MORAIS</w:t>
      </w:r>
      <w:bookmarkEnd w:id="29"/>
    </w:p>
    <w:p w:rsidR="00727954" w:rsidRDefault="00727954" w:rsidP="00727954">
      <w:pPr>
        <w:tabs>
          <w:tab w:val="left" w:pos="1217"/>
        </w:tabs>
        <w:spacing w:after="0" w:line="360" w:lineRule="auto"/>
        <w:jc w:val="both"/>
        <w:rPr>
          <w:rFonts w:ascii="Arial" w:hAnsi="Arial" w:cs="Arial"/>
          <w:b/>
          <w:sz w:val="24"/>
          <w:szCs w:val="24"/>
        </w:rPr>
      </w:pP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lastRenderedPageBreak/>
        <w:t xml:space="preserve">Antes de se falar em influência das redes sociais, cabe destacar que redes sociais são </w:t>
      </w:r>
      <w:r>
        <w:rPr>
          <w:rFonts w:ascii="Arial" w:hAnsi="Arial" w:cs="Arial"/>
          <w:i/>
          <w:sz w:val="24"/>
          <w:szCs w:val="24"/>
        </w:rPr>
        <w:t xml:space="preserve">sites </w:t>
      </w:r>
      <w:r>
        <w:rPr>
          <w:rFonts w:ascii="Arial" w:hAnsi="Arial" w:cs="Arial"/>
          <w:sz w:val="24"/>
          <w:szCs w:val="24"/>
        </w:rPr>
        <w:t xml:space="preserve">que autorizam o adicionamento de pessoas em sua lista de amigos, fatos e fotos pessoais, de forma a se propagar imensuravelmente no universo da </w:t>
      </w:r>
      <w:r w:rsidRPr="00997A23">
        <w:rPr>
          <w:rFonts w:ascii="Arial" w:hAnsi="Arial" w:cs="Arial"/>
          <w:i/>
          <w:sz w:val="24"/>
          <w:szCs w:val="24"/>
        </w:rPr>
        <w:t>internet</w:t>
      </w:r>
      <w:r>
        <w:rPr>
          <w:rFonts w:ascii="Arial" w:hAnsi="Arial" w:cs="Arial"/>
          <w:sz w:val="24"/>
          <w:szCs w:val="24"/>
        </w:rPr>
        <w:t>.</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Nesse sentido, se destaca o seguinte posicionamento sobre redes sociais:</w:t>
      </w:r>
    </w:p>
    <w:p w:rsidR="00727954" w:rsidRDefault="00727954" w:rsidP="00727954">
      <w:pPr>
        <w:tabs>
          <w:tab w:val="left" w:pos="1217"/>
        </w:tabs>
        <w:spacing w:after="0" w:line="360" w:lineRule="auto"/>
        <w:ind w:firstLine="709"/>
        <w:jc w:val="both"/>
        <w:rPr>
          <w:rFonts w:ascii="Arial" w:hAnsi="Arial" w:cs="Arial"/>
          <w:sz w:val="24"/>
          <w:szCs w:val="24"/>
        </w:rPr>
      </w:pPr>
    </w:p>
    <w:p w:rsidR="00727954" w:rsidRDefault="00727954" w:rsidP="00727954">
      <w:pPr>
        <w:tabs>
          <w:tab w:val="left" w:pos="1217"/>
        </w:tabs>
        <w:spacing w:after="0" w:line="240" w:lineRule="auto"/>
        <w:ind w:left="2268"/>
        <w:jc w:val="both"/>
        <w:rPr>
          <w:rFonts w:ascii="Arial" w:hAnsi="Arial" w:cs="Arial"/>
          <w:sz w:val="20"/>
          <w:szCs w:val="20"/>
        </w:rPr>
      </w:pPr>
      <w:r w:rsidRPr="00225E2C">
        <w:rPr>
          <w:rFonts w:ascii="Arial" w:hAnsi="Arial" w:cs="Arial"/>
          <w:sz w:val="20"/>
          <w:szCs w:val="20"/>
        </w:rPr>
        <w:t>Para a Antropologia Social a noção</w:t>
      </w:r>
      <w:r>
        <w:rPr>
          <w:rFonts w:ascii="Arial" w:hAnsi="Arial" w:cs="Arial"/>
          <w:sz w:val="20"/>
          <w:szCs w:val="20"/>
        </w:rPr>
        <w:t xml:space="preserve"> </w:t>
      </w:r>
      <w:r w:rsidRPr="00225E2C">
        <w:rPr>
          <w:rFonts w:ascii="Arial" w:hAnsi="Arial" w:cs="Arial"/>
          <w:sz w:val="20"/>
          <w:szCs w:val="20"/>
        </w:rPr>
        <w:t xml:space="preserve">de redes sociais busca apoiar "a análise </w:t>
      </w:r>
      <w:r>
        <w:rPr>
          <w:rFonts w:ascii="Arial" w:hAnsi="Arial" w:cs="Arial"/>
          <w:sz w:val="20"/>
          <w:szCs w:val="20"/>
        </w:rPr>
        <w:t xml:space="preserve">e </w:t>
      </w:r>
      <w:r w:rsidRPr="00225E2C">
        <w:rPr>
          <w:rFonts w:ascii="Arial" w:hAnsi="Arial" w:cs="Arial"/>
          <w:sz w:val="20"/>
          <w:szCs w:val="20"/>
        </w:rPr>
        <w:t>descrição daqueles processos sociais que envolvem conexões que transpassam os</w:t>
      </w:r>
      <w:r>
        <w:rPr>
          <w:rFonts w:ascii="Arial" w:hAnsi="Arial" w:cs="Arial"/>
          <w:sz w:val="20"/>
          <w:szCs w:val="20"/>
        </w:rPr>
        <w:t xml:space="preserve"> </w:t>
      </w:r>
      <w:r w:rsidRPr="00225E2C">
        <w:rPr>
          <w:rFonts w:ascii="Arial" w:hAnsi="Arial" w:cs="Arial"/>
          <w:sz w:val="20"/>
          <w:szCs w:val="20"/>
        </w:rPr>
        <w:t xml:space="preserve">limites de grupos e categorias" (BARNES, 1987, p.163). </w:t>
      </w:r>
    </w:p>
    <w:p w:rsidR="00727954" w:rsidRDefault="00727954" w:rsidP="00727954">
      <w:pPr>
        <w:tabs>
          <w:tab w:val="left" w:pos="1217"/>
        </w:tabs>
        <w:spacing w:after="0" w:line="360" w:lineRule="auto"/>
        <w:ind w:firstLine="709"/>
        <w:jc w:val="both"/>
        <w:rPr>
          <w:rFonts w:ascii="Arial" w:hAnsi="Arial" w:cs="Arial"/>
          <w:sz w:val="20"/>
          <w:szCs w:val="20"/>
        </w:rPr>
      </w:pPr>
    </w:p>
    <w:p w:rsidR="00727954" w:rsidRDefault="00727954" w:rsidP="00727954">
      <w:pPr>
        <w:tabs>
          <w:tab w:val="left" w:pos="1217"/>
        </w:tabs>
        <w:spacing w:after="0" w:line="360" w:lineRule="auto"/>
        <w:ind w:firstLine="709"/>
        <w:jc w:val="both"/>
        <w:rPr>
          <w:rFonts w:ascii="Arial" w:hAnsi="Arial" w:cs="Arial"/>
          <w:sz w:val="20"/>
          <w:szCs w:val="20"/>
        </w:rPr>
      </w:pPr>
      <w:r w:rsidRPr="004B3835">
        <w:rPr>
          <w:rFonts w:ascii="Arial" w:hAnsi="Arial" w:cs="Arial"/>
          <w:sz w:val="24"/>
          <w:szCs w:val="24"/>
        </w:rPr>
        <w:t>No mesmo aspecto</w:t>
      </w:r>
      <w:r>
        <w:rPr>
          <w:rFonts w:ascii="Arial" w:hAnsi="Arial" w:cs="Arial"/>
          <w:sz w:val="20"/>
          <w:szCs w:val="20"/>
        </w:rPr>
        <w:t>:</w:t>
      </w:r>
    </w:p>
    <w:p w:rsidR="00727954" w:rsidRDefault="00727954" w:rsidP="00727954">
      <w:pPr>
        <w:tabs>
          <w:tab w:val="left" w:pos="1217"/>
        </w:tabs>
        <w:spacing w:after="0" w:line="360" w:lineRule="auto"/>
        <w:ind w:firstLine="709"/>
        <w:jc w:val="both"/>
        <w:rPr>
          <w:rFonts w:ascii="Arial" w:hAnsi="Arial" w:cs="Arial"/>
          <w:sz w:val="20"/>
          <w:szCs w:val="20"/>
        </w:rPr>
      </w:pPr>
    </w:p>
    <w:p w:rsidR="00727954" w:rsidRDefault="00727954" w:rsidP="00727954">
      <w:pPr>
        <w:tabs>
          <w:tab w:val="left" w:pos="1217"/>
        </w:tabs>
        <w:spacing w:after="0" w:line="240" w:lineRule="auto"/>
        <w:ind w:left="2268"/>
        <w:jc w:val="both"/>
        <w:rPr>
          <w:rFonts w:ascii="Arial" w:hAnsi="Arial" w:cs="Arial"/>
          <w:sz w:val="20"/>
          <w:szCs w:val="20"/>
        </w:rPr>
      </w:pPr>
      <w:r w:rsidRPr="00225E2C">
        <w:rPr>
          <w:rFonts w:ascii="Arial" w:hAnsi="Arial" w:cs="Arial"/>
          <w:sz w:val="20"/>
          <w:szCs w:val="20"/>
        </w:rPr>
        <w:t>Mediante as redes, há uma criação paralela e eficaz da ordem e da desordem no território, já que as redes integram e desintegram</w:t>
      </w:r>
      <w:r>
        <w:rPr>
          <w:rFonts w:ascii="Arial" w:hAnsi="Arial" w:cs="Arial"/>
          <w:sz w:val="20"/>
          <w:szCs w:val="20"/>
        </w:rPr>
        <w:t xml:space="preserve">, </w:t>
      </w:r>
      <w:r w:rsidRPr="00225E2C">
        <w:rPr>
          <w:rFonts w:ascii="Arial" w:hAnsi="Arial" w:cs="Arial"/>
          <w:sz w:val="20"/>
          <w:szCs w:val="20"/>
        </w:rPr>
        <w:t>destroem velhos recortes espaciais e</w:t>
      </w:r>
      <w:r>
        <w:rPr>
          <w:rFonts w:ascii="Arial" w:hAnsi="Arial" w:cs="Arial"/>
          <w:sz w:val="20"/>
          <w:szCs w:val="20"/>
        </w:rPr>
        <w:t xml:space="preserve"> </w:t>
      </w:r>
      <w:r w:rsidRPr="00225E2C">
        <w:rPr>
          <w:rFonts w:ascii="Arial" w:hAnsi="Arial" w:cs="Arial"/>
          <w:sz w:val="20"/>
          <w:szCs w:val="20"/>
        </w:rPr>
        <w:t>criam outros.  Quando ele é</w:t>
      </w:r>
      <w:r>
        <w:rPr>
          <w:rFonts w:ascii="Arial" w:hAnsi="Arial" w:cs="Arial"/>
          <w:sz w:val="20"/>
          <w:szCs w:val="20"/>
        </w:rPr>
        <w:t xml:space="preserve"> </w:t>
      </w:r>
      <w:r w:rsidRPr="00225E2C">
        <w:rPr>
          <w:rFonts w:ascii="Arial" w:hAnsi="Arial" w:cs="Arial"/>
          <w:sz w:val="20"/>
          <w:szCs w:val="20"/>
        </w:rPr>
        <w:t>visto pelo lado exclusivo da produção da</w:t>
      </w:r>
      <w:r>
        <w:rPr>
          <w:rFonts w:ascii="Arial" w:hAnsi="Arial" w:cs="Arial"/>
          <w:sz w:val="20"/>
          <w:szCs w:val="20"/>
        </w:rPr>
        <w:t xml:space="preserve"> </w:t>
      </w:r>
      <w:r w:rsidRPr="00225E2C">
        <w:rPr>
          <w:rFonts w:ascii="Arial" w:hAnsi="Arial" w:cs="Arial"/>
          <w:sz w:val="20"/>
          <w:szCs w:val="20"/>
        </w:rPr>
        <w:t>ordem, da integração e da</w:t>
      </w:r>
      <w:r>
        <w:rPr>
          <w:rFonts w:ascii="Arial" w:hAnsi="Arial" w:cs="Arial"/>
          <w:sz w:val="20"/>
          <w:szCs w:val="20"/>
        </w:rPr>
        <w:t xml:space="preserve"> </w:t>
      </w:r>
      <w:r w:rsidRPr="00225E2C">
        <w:rPr>
          <w:rFonts w:ascii="Arial" w:hAnsi="Arial" w:cs="Arial"/>
          <w:sz w:val="20"/>
          <w:szCs w:val="20"/>
        </w:rPr>
        <w:t>constituição de solidariedades espaciais</w:t>
      </w:r>
      <w:r>
        <w:rPr>
          <w:rFonts w:ascii="Arial" w:hAnsi="Arial" w:cs="Arial"/>
          <w:sz w:val="20"/>
          <w:szCs w:val="20"/>
        </w:rPr>
        <w:t xml:space="preserve"> </w:t>
      </w:r>
      <w:r w:rsidRPr="00225E2C">
        <w:rPr>
          <w:rFonts w:ascii="Arial" w:hAnsi="Arial" w:cs="Arial"/>
          <w:sz w:val="20"/>
          <w:szCs w:val="20"/>
        </w:rPr>
        <w:t>que interessam a certo</w:t>
      </w:r>
      <w:r>
        <w:rPr>
          <w:rFonts w:ascii="Arial" w:hAnsi="Arial" w:cs="Arial"/>
          <w:sz w:val="20"/>
          <w:szCs w:val="20"/>
        </w:rPr>
        <w:t>s agentes</w:t>
      </w:r>
      <w:r w:rsidRPr="00225E2C">
        <w:rPr>
          <w:rFonts w:ascii="Arial" w:hAnsi="Arial" w:cs="Arial"/>
          <w:sz w:val="20"/>
          <w:szCs w:val="20"/>
        </w:rPr>
        <w:t>, esse fenômeno é como um processo de homogeneização.</w:t>
      </w:r>
      <w:r>
        <w:rPr>
          <w:rFonts w:ascii="Arial" w:hAnsi="Arial" w:cs="Arial"/>
          <w:sz w:val="20"/>
          <w:szCs w:val="20"/>
        </w:rPr>
        <w:t xml:space="preserve"> </w:t>
      </w:r>
      <w:r w:rsidRPr="00225E2C">
        <w:rPr>
          <w:rFonts w:ascii="Arial" w:hAnsi="Arial" w:cs="Arial"/>
          <w:sz w:val="20"/>
          <w:szCs w:val="20"/>
        </w:rPr>
        <w:t xml:space="preserve">Sua outra face, a </w:t>
      </w:r>
      <w:proofErr w:type="spellStart"/>
      <w:r w:rsidRPr="00225E2C">
        <w:rPr>
          <w:rFonts w:ascii="Arial" w:hAnsi="Arial" w:cs="Arial"/>
          <w:sz w:val="20"/>
          <w:szCs w:val="20"/>
        </w:rPr>
        <w:t>heterogeneização</w:t>
      </w:r>
      <w:proofErr w:type="spellEnd"/>
      <w:r w:rsidRPr="00225E2C">
        <w:rPr>
          <w:rFonts w:ascii="Arial" w:hAnsi="Arial" w:cs="Arial"/>
          <w:sz w:val="20"/>
          <w:szCs w:val="20"/>
        </w:rPr>
        <w:t>, é ocultada. Mas ela é igualmente</w:t>
      </w:r>
      <w:r>
        <w:rPr>
          <w:rFonts w:ascii="Arial" w:hAnsi="Arial" w:cs="Arial"/>
          <w:sz w:val="20"/>
          <w:szCs w:val="20"/>
        </w:rPr>
        <w:t xml:space="preserve"> </w:t>
      </w:r>
      <w:r w:rsidRPr="00225E2C">
        <w:rPr>
          <w:rFonts w:ascii="Arial" w:hAnsi="Arial" w:cs="Arial"/>
          <w:sz w:val="20"/>
          <w:szCs w:val="20"/>
        </w:rPr>
        <w:t>presente</w:t>
      </w:r>
      <w:r>
        <w:rPr>
          <w:rFonts w:ascii="Arial" w:hAnsi="Arial" w:cs="Arial"/>
          <w:sz w:val="20"/>
          <w:szCs w:val="20"/>
        </w:rPr>
        <w:t xml:space="preserve">. </w:t>
      </w:r>
      <w:r w:rsidRPr="00225E2C">
        <w:rPr>
          <w:rFonts w:ascii="Arial" w:hAnsi="Arial" w:cs="Arial"/>
          <w:sz w:val="20"/>
          <w:szCs w:val="20"/>
        </w:rPr>
        <w:t>(SANTOS, 1996, p.222).</w:t>
      </w:r>
    </w:p>
    <w:p w:rsidR="00727954" w:rsidRDefault="00727954" w:rsidP="00727954">
      <w:pPr>
        <w:tabs>
          <w:tab w:val="left" w:pos="1217"/>
        </w:tabs>
        <w:spacing w:after="0" w:line="360" w:lineRule="auto"/>
        <w:ind w:firstLine="709"/>
        <w:jc w:val="both"/>
        <w:rPr>
          <w:rFonts w:ascii="Arial" w:hAnsi="Arial" w:cs="Arial"/>
          <w:sz w:val="20"/>
          <w:szCs w:val="20"/>
        </w:rPr>
      </w:pP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 xml:space="preserve">Nos dias atuais a </w:t>
      </w:r>
      <w:r w:rsidRPr="00997A23">
        <w:rPr>
          <w:rFonts w:ascii="Arial" w:hAnsi="Arial" w:cs="Arial"/>
          <w:i/>
          <w:sz w:val="24"/>
          <w:szCs w:val="24"/>
        </w:rPr>
        <w:t>internet</w:t>
      </w:r>
      <w:r>
        <w:rPr>
          <w:rFonts w:ascii="Arial" w:hAnsi="Arial" w:cs="Arial"/>
          <w:sz w:val="24"/>
          <w:szCs w:val="24"/>
        </w:rPr>
        <w:t xml:space="preserve"> tem se tornado uma ferramenta indispensável na vida dos seres humanos, ela já faz parte, querendo ou não, do progresso social, pois praticamente todos os atos realizados no do dia a dia, de uma forma ou outra, acabam sendo vinculados à era digital, dependendo sempre da </w:t>
      </w:r>
      <w:r w:rsidRPr="00331064">
        <w:rPr>
          <w:rFonts w:ascii="Arial" w:hAnsi="Arial" w:cs="Arial"/>
          <w:i/>
          <w:sz w:val="24"/>
          <w:szCs w:val="24"/>
        </w:rPr>
        <w:t>internet</w:t>
      </w:r>
      <w:r>
        <w:rPr>
          <w:rFonts w:ascii="Arial" w:hAnsi="Arial" w:cs="Arial"/>
          <w:sz w:val="24"/>
          <w:szCs w:val="24"/>
        </w:rPr>
        <w:t>.</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 xml:space="preserve">Através da </w:t>
      </w:r>
      <w:r w:rsidRPr="00331064">
        <w:rPr>
          <w:rFonts w:ascii="Arial" w:hAnsi="Arial" w:cs="Arial"/>
          <w:i/>
          <w:sz w:val="24"/>
          <w:szCs w:val="24"/>
        </w:rPr>
        <w:t>internet</w:t>
      </w:r>
      <w:r>
        <w:rPr>
          <w:rFonts w:ascii="Arial" w:hAnsi="Arial" w:cs="Arial"/>
          <w:sz w:val="24"/>
          <w:szCs w:val="24"/>
        </w:rPr>
        <w:t xml:space="preserve"> as pessoas realizam trabalhos, pesquisas, fazem transações bancárias, se comunicam e se integram socialmente através das páginas de redes sociais. A vida de um modo geral ficou mais fácil com a </w:t>
      </w:r>
      <w:r w:rsidRPr="00A63FB9">
        <w:rPr>
          <w:rFonts w:ascii="Arial" w:hAnsi="Arial" w:cs="Arial"/>
          <w:i/>
          <w:sz w:val="24"/>
          <w:szCs w:val="24"/>
        </w:rPr>
        <w:t>internet</w:t>
      </w:r>
      <w:proofErr w:type="gramStart"/>
      <w:r w:rsidR="00A63FB9">
        <w:rPr>
          <w:rFonts w:ascii="Arial" w:hAnsi="Arial" w:cs="Arial"/>
          <w:i/>
          <w:sz w:val="24"/>
          <w:szCs w:val="24"/>
        </w:rPr>
        <w:t xml:space="preserve"> </w:t>
      </w:r>
      <w:r w:rsidR="000F61D4" w:rsidRPr="00A63FB9">
        <w:rPr>
          <w:rFonts w:ascii="Arial" w:hAnsi="Arial" w:cs="Arial"/>
          <w:sz w:val="24"/>
          <w:szCs w:val="24"/>
        </w:rPr>
        <w:t>mas</w:t>
      </w:r>
      <w:proofErr w:type="gramEnd"/>
      <w:r w:rsidRPr="00A63FB9">
        <w:rPr>
          <w:rFonts w:ascii="Arial" w:hAnsi="Arial" w:cs="Arial"/>
          <w:sz w:val="24"/>
          <w:szCs w:val="24"/>
        </w:rPr>
        <w:t xml:space="preserve">, </w:t>
      </w:r>
      <w:r>
        <w:rPr>
          <w:rFonts w:ascii="Arial" w:hAnsi="Arial" w:cs="Arial"/>
          <w:sz w:val="24"/>
          <w:szCs w:val="24"/>
        </w:rPr>
        <w:t>ao mesmo tempo, tal ferramenta acaba se tornando uma grandiosa arma na mão de pessoas erradas.</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 xml:space="preserve">Através da </w:t>
      </w:r>
      <w:r w:rsidRPr="00331064">
        <w:rPr>
          <w:rFonts w:ascii="Arial" w:hAnsi="Arial" w:cs="Arial"/>
          <w:i/>
          <w:sz w:val="24"/>
          <w:szCs w:val="24"/>
        </w:rPr>
        <w:t>internet</w:t>
      </w:r>
      <w:r>
        <w:rPr>
          <w:rFonts w:ascii="Arial" w:hAnsi="Arial" w:cs="Arial"/>
          <w:sz w:val="24"/>
          <w:szCs w:val="24"/>
        </w:rPr>
        <w:t xml:space="preserve"> as pessoas podem exercer o direito à liberdade de expressão, debatendo os mais diversos temas, participar de campanhas sociais, influenciar pessoas e fazer novas amizades, principalmente através das redes sociais, que se tornou febre nos dias atuais.</w:t>
      </w:r>
    </w:p>
    <w:p w:rsidR="00727954" w:rsidRDefault="00A63FB9" w:rsidP="00727954">
      <w:pPr>
        <w:tabs>
          <w:tab w:val="left" w:pos="1217"/>
        </w:tabs>
        <w:spacing w:after="0" w:line="360" w:lineRule="auto"/>
        <w:ind w:firstLine="709"/>
        <w:jc w:val="both"/>
        <w:rPr>
          <w:rFonts w:ascii="Arial" w:hAnsi="Arial" w:cs="Arial"/>
          <w:sz w:val="24"/>
          <w:szCs w:val="24"/>
        </w:rPr>
      </w:pPr>
      <w:r w:rsidRPr="00A63FB9">
        <w:rPr>
          <w:rFonts w:ascii="Arial" w:hAnsi="Arial" w:cs="Arial"/>
          <w:sz w:val="24"/>
          <w:szCs w:val="24"/>
        </w:rPr>
        <w:t>É</w:t>
      </w:r>
      <w:r w:rsidR="000F61D4" w:rsidRPr="00A63FB9">
        <w:rPr>
          <w:rFonts w:ascii="Arial" w:hAnsi="Arial" w:cs="Arial"/>
          <w:sz w:val="24"/>
          <w:szCs w:val="24"/>
        </w:rPr>
        <w:t xml:space="preserve"> fato inconteste</w:t>
      </w:r>
      <w:r w:rsidR="00727954" w:rsidRPr="00A63FB9">
        <w:rPr>
          <w:rFonts w:ascii="Arial" w:hAnsi="Arial" w:cs="Arial"/>
          <w:sz w:val="24"/>
          <w:szCs w:val="24"/>
        </w:rPr>
        <w:t xml:space="preserve"> que a era digital trouxe o desenvolvimento em vários segmentos, principalmente econômico, </w:t>
      </w:r>
      <w:r w:rsidR="00727954">
        <w:rPr>
          <w:rFonts w:ascii="Arial" w:hAnsi="Arial" w:cs="Arial"/>
          <w:sz w:val="24"/>
          <w:szCs w:val="24"/>
        </w:rPr>
        <w:t xml:space="preserve">pois diversos negócios são realizados via </w:t>
      </w:r>
      <w:r w:rsidR="00727954" w:rsidRPr="00331064">
        <w:rPr>
          <w:rFonts w:ascii="Arial" w:hAnsi="Arial" w:cs="Arial"/>
          <w:i/>
          <w:sz w:val="24"/>
          <w:szCs w:val="24"/>
        </w:rPr>
        <w:t>interne</w:t>
      </w:r>
      <w:r w:rsidR="00727954">
        <w:rPr>
          <w:rFonts w:ascii="Arial" w:hAnsi="Arial" w:cs="Arial"/>
          <w:i/>
          <w:sz w:val="24"/>
          <w:szCs w:val="24"/>
        </w:rPr>
        <w:t>t</w:t>
      </w:r>
      <w:r w:rsidR="00727954">
        <w:rPr>
          <w:rFonts w:ascii="Arial" w:hAnsi="Arial" w:cs="Arial"/>
          <w:sz w:val="24"/>
          <w:szCs w:val="24"/>
        </w:rPr>
        <w:t>, e com isso o país só tem a ganhar.</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 xml:space="preserve">Uma das principais e mais conhecidas e acessadas página social é o </w:t>
      </w:r>
      <w:proofErr w:type="spellStart"/>
      <w:r w:rsidRPr="00331064">
        <w:rPr>
          <w:rFonts w:ascii="Arial" w:hAnsi="Arial" w:cs="Arial"/>
          <w:i/>
          <w:sz w:val="24"/>
          <w:szCs w:val="24"/>
        </w:rPr>
        <w:t>Facebook</w:t>
      </w:r>
      <w:proofErr w:type="spellEnd"/>
      <w:r>
        <w:rPr>
          <w:rFonts w:ascii="Arial" w:hAnsi="Arial" w:cs="Arial"/>
          <w:sz w:val="24"/>
          <w:szCs w:val="24"/>
        </w:rPr>
        <w:t xml:space="preserve">, sendo essa uma das mais comuns entre os jovens, adultos, idosos, </w:t>
      </w:r>
      <w:r>
        <w:rPr>
          <w:rFonts w:ascii="Arial" w:hAnsi="Arial" w:cs="Arial"/>
          <w:sz w:val="24"/>
          <w:szCs w:val="24"/>
        </w:rPr>
        <w:lastRenderedPageBreak/>
        <w:t xml:space="preserve">comerciantes, etc. O </w:t>
      </w:r>
      <w:proofErr w:type="spellStart"/>
      <w:r>
        <w:rPr>
          <w:rFonts w:ascii="Arial" w:hAnsi="Arial" w:cs="Arial"/>
          <w:i/>
          <w:sz w:val="24"/>
          <w:szCs w:val="24"/>
        </w:rPr>
        <w:t>F</w:t>
      </w:r>
      <w:r w:rsidRPr="00331064">
        <w:rPr>
          <w:rFonts w:ascii="Arial" w:hAnsi="Arial" w:cs="Arial"/>
          <w:i/>
          <w:sz w:val="24"/>
          <w:szCs w:val="24"/>
        </w:rPr>
        <w:t>acebook</w:t>
      </w:r>
      <w:proofErr w:type="spellEnd"/>
      <w:r>
        <w:rPr>
          <w:rFonts w:ascii="Arial" w:hAnsi="Arial" w:cs="Arial"/>
          <w:sz w:val="24"/>
          <w:szCs w:val="24"/>
        </w:rPr>
        <w:t xml:space="preserve"> liga direta ou indiretamente pessoas do mundo todo, que podem utilizá-lo tanto para fazer negócios ou para se descontrair, e com base no objeto do trabalho, outras podem utilizá-lo para denegrir a imagem de terceiros.</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 xml:space="preserve">Acerca da possibilidade de alcance do </w:t>
      </w:r>
      <w:proofErr w:type="spellStart"/>
      <w:r w:rsidRPr="00331064">
        <w:rPr>
          <w:rFonts w:ascii="Arial" w:hAnsi="Arial" w:cs="Arial"/>
          <w:i/>
          <w:sz w:val="24"/>
          <w:szCs w:val="24"/>
        </w:rPr>
        <w:t>Facebook</w:t>
      </w:r>
      <w:proofErr w:type="spellEnd"/>
      <w:r>
        <w:rPr>
          <w:rFonts w:ascii="Arial" w:hAnsi="Arial" w:cs="Arial"/>
          <w:sz w:val="24"/>
          <w:szCs w:val="24"/>
        </w:rPr>
        <w:t>, cabe apontar o seguinte esclarecimento:</w:t>
      </w:r>
    </w:p>
    <w:p w:rsidR="00727954" w:rsidRDefault="00727954" w:rsidP="00727954">
      <w:pPr>
        <w:tabs>
          <w:tab w:val="left" w:pos="1217"/>
        </w:tabs>
        <w:spacing w:after="0" w:line="360" w:lineRule="auto"/>
        <w:ind w:firstLine="709"/>
        <w:jc w:val="both"/>
        <w:rPr>
          <w:rFonts w:ascii="Arial" w:hAnsi="Arial" w:cs="Arial"/>
          <w:sz w:val="24"/>
          <w:szCs w:val="24"/>
        </w:rPr>
      </w:pPr>
    </w:p>
    <w:p w:rsidR="00727954" w:rsidRPr="00D22D31" w:rsidRDefault="00727954" w:rsidP="00727954">
      <w:pPr>
        <w:tabs>
          <w:tab w:val="left" w:pos="1217"/>
        </w:tabs>
        <w:spacing w:after="0" w:line="240" w:lineRule="auto"/>
        <w:ind w:left="2268"/>
        <w:jc w:val="both"/>
        <w:rPr>
          <w:rFonts w:ascii="Arial" w:hAnsi="Arial" w:cs="Arial"/>
          <w:sz w:val="20"/>
          <w:szCs w:val="20"/>
        </w:rPr>
      </w:pPr>
      <w:r w:rsidRPr="00D22D31">
        <w:rPr>
          <w:rFonts w:ascii="Arial" w:hAnsi="Arial" w:cs="Arial"/>
          <w:sz w:val="20"/>
          <w:szCs w:val="20"/>
        </w:rPr>
        <w:t xml:space="preserve">O </w:t>
      </w:r>
      <w:proofErr w:type="spellStart"/>
      <w:r w:rsidRPr="00D22D31">
        <w:rPr>
          <w:rFonts w:ascii="Arial" w:hAnsi="Arial" w:cs="Arial"/>
          <w:sz w:val="20"/>
          <w:szCs w:val="20"/>
        </w:rPr>
        <w:t>Facebook</w:t>
      </w:r>
      <w:proofErr w:type="spellEnd"/>
      <w:r w:rsidRPr="00D22D31">
        <w:rPr>
          <w:rFonts w:ascii="Arial" w:hAnsi="Arial" w:cs="Arial"/>
          <w:sz w:val="20"/>
          <w:szCs w:val="20"/>
        </w:rPr>
        <w:t xml:space="preserve"> é como uma reunião global que funciona 24 horas por dia, sete dias por semana. Trata-se de um </w:t>
      </w:r>
      <w:r w:rsidRPr="00331064">
        <w:rPr>
          <w:rFonts w:ascii="Arial" w:hAnsi="Arial" w:cs="Arial"/>
          <w:i/>
          <w:sz w:val="20"/>
          <w:szCs w:val="20"/>
        </w:rPr>
        <w:t>site</w:t>
      </w:r>
      <w:r w:rsidRPr="00D22D31">
        <w:rPr>
          <w:rFonts w:ascii="Arial" w:hAnsi="Arial" w:cs="Arial"/>
          <w:sz w:val="20"/>
          <w:szCs w:val="20"/>
        </w:rPr>
        <w:t xml:space="preserve"> que encoraja as pessoas a se apresentarem (educadamente) a desconhecidos e convid</w:t>
      </w:r>
      <w:r>
        <w:rPr>
          <w:rFonts w:ascii="Arial" w:hAnsi="Arial" w:cs="Arial"/>
          <w:sz w:val="20"/>
          <w:szCs w:val="20"/>
        </w:rPr>
        <w:t>á</w:t>
      </w:r>
      <w:r w:rsidRPr="00D22D31">
        <w:rPr>
          <w:rFonts w:ascii="Arial" w:hAnsi="Arial" w:cs="Arial"/>
          <w:sz w:val="20"/>
          <w:szCs w:val="20"/>
        </w:rPr>
        <w:t>-los a tornarem-se “amigos”. (MARTIN, 2012, p. 87).</w:t>
      </w:r>
    </w:p>
    <w:p w:rsidR="00727954" w:rsidRDefault="00727954" w:rsidP="00727954">
      <w:pPr>
        <w:tabs>
          <w:tab w:val="left" w:pos="1217"/>
        </w:tabs>
        <w:spacing w:after="0" w:line="360" w:lineRule="auto"/>
        <w:ind w:firstLine="709"/>
        <w:jc w:val="both"/>
        <w:rPr>
          <w:rFonts w:ascii="Arial" w:hAnsi="Arial" w:cs="Arial"/>
          <w:sz w:val="24"/>
          <w:szCs w:val="24"/>
        </w:rPr>
      </w:pP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Ainda no mesmo sentido de esclarecer tamanha a abrangência das mídias/redes sociais, destaca-se o seguinte entendimento:</w:t>
      </w:r>
    </w:p>
    <w:p w:rsidR="00727954" w:rsidRDefault="00727954" w:rsidP="00727954">
      <w:pPr>
        <w:tabs>
          <w:tab w:val="left" w:pos="1217"/>
        </w:tabs>
        <w:spacing w:after="0" w:line="360" w:lineRule="auto"/>
        <w:ind w:firstLine="709"/>
        <w:jc w:val="both"/>
        <w:rPr>
          <w:rFonts w:ascii="Arial" w:hAnsi="Arial" w:cs="Arial"/>
          <w:sz w:val="24"/>
          <w:szCs w:val="24"/>
        </w:rPr>
      </w:pPr>
    </w:p>
    <w:p w:rsidR="00727954" w:rsidRPr="003050CB" w:rsidRDefault="00727954" w:rsidP="00727954">
      <w:pPr>
        <w:tabs>
          <w:tab w:val="left" w:pos="1217"/>
        </w:tabs>
        <w:spacing w:after="0" w:line="240" w:lineRule="auto"/>
        <w:ind w:left="2268"/>
        <w:jc w:val="both"/>
        <w:rPr>
          <w:rFonts w:ascii="Arial" w:hAnsi="Arial" w:cs="Arial"/>
          <w:sz w:val="20"/>
          <w:szCs w:val="20"/>
        </w:rPr>
      </w:pPr>
      <w:r w:rsidRPr="003050CB">
        <w:rPr>
          <w:rFonts w:ascii="Arial" w:hAnsi="Arial" w:cs="Arial"/>
          <w:sz w:val="20"/>
          <w:szCs w:val="20"/>
        </w:rPr>
        <w:t xml:space="preserve">As mídias sociais fizeram desaparecer as diferenças entre relações públicas (PR) e o marketing </w:t>
      </w:r>
      <w:r w:rsidRPr="00331064">
        <w:rPr>
          <w:rFonts w:ascii="Arial" w:hAnsi="Arial" w:cs="Arial"/>
          <w:i/>
          <w:sz w:val="20"/>
          <w:szCs w:val="20"/>
        </w:rPr>
        <w:t>on-line</w:t>
      </w:r>
      <w:r w:rsidRPr="003050CB">
        <w:rPr>
          <w:rFonts w:ascii="Arial" w:hAnsi="Arial" w:cs="Arial"/>
          <w:sz w:val="20"/>
          <w:szCs w:val="20"/>
        </w:rPr>
        <w:t>. Também criaram uma poderosa ferramenta para donos de negócios, profissionais e autores para alcançar audiências globais espalhando-se rapidamente de maneira que só poderiam ser sonhadas pelas grandes ag</w:t>
      </w:r>
      <w:r>
        <w:rPr>
          <w:rFonts w:ascii="Arial" w:hAnsi="Arial" w:cs="Arial"/>
          <w:sz w:val="20"/>
          <w:szCs w:val="20"/>
        </w:rPr>
        <w:t>ê</w:t>
      </w:r>
      <w:r w:rsidRPr="003050CB">
        <w:rPr>
          <w:rFonts w:ascii="Arial" w:hAnsi="Arial" w:cs="Arial"/>
          <w:sz w:val="20"/>
          <w:szCs w:val="20"/>
        </w:rPr>
        <w:t>ncias de propagandas. (MARTIN, 2012, p.181).</w:t>
      </w:r>
    </w:p>
    <w:p w:rsidR="00727954" w:rsidRDefault="00727954" w:rsidP="00727954">
      <w:pPr>
        <w:tabs>
          <w:tab w:val="left" w:pos="1217"/>
        </w:tabs>
        <w:spacing w:after="0" w:line="360" w:lineRule="auto"/>
        <w:ind w:firstLine="709"/>
        <w:jc w:val="both"/>
        <w:rPr>
          <w:rFonts w:ascii="Arial" w:hAnsi="Arial" w:cs="Arial"/>
          <w:sz w:val="24"/>
          <w:szCs w:val="24"/>
        </w:rPr>
      </w:pP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 xml:space="preserve">Mas, na mesma hora que algo é bom o bastante para alavancar o desenvolvimento de um país, pode também ser fatal e fundamental para destruir a imagem de uma pessoa, iludir jovens e ou adultos para encontros perigosos, invadir contas bancárias e acabar com empresas, ludibriar consumidores, principalmente com páginas na </w:t>
      </w:r>
      <w:r w:rsidRPr="00331064">
        <w:rPr>
          <w:rFonts w:ascii="Arial" w:hAnsi="Arial" w:cs="Arial"/>
          <w:i/>
          <w:sz w:val="24"/>
          <w:szCs w:val="24"/>
        </w:rPr>
        <w:t>internet</w:t>
      </w:r>
      <w:r>
        <w:rPr>
          <w:rFonts w:ascii="Arial" w:hAnsi="Arial" w:cs="Arial"/>
          <w:sz w:val="24"/>
          <w:szCs w:val="24"/>
        </w:rPr>
        <w:t xml:space="preserve"> de lojas virtuais fantasmas. </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 xml:space="preserve">Já na esfera eleitoral, objeto do presente trabalho, há de se falar em acusações infundadas contra postulantes em período de campanha eleitoral, ou até mesmo na pré-campanha, realizada para a escolha e definição dos futuros candidatos. </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 xml:space="preserve">Também é importante destacar que a arte de alguns em persuadir a </w:t>
      </w:r>
      <w:r w:rsidRPr="00A63FB9">
        <w:rPr>
          <w:rFonts w:ascii="Arial" w:hAnsi="Arial" w:cs="Arial"/>
          <w:sz w:val="24"/>
          <w:szCs w:val="24"/>
        </w:rPr>
        <w:t xml:space="preserve">população </w:t>
      </w:r>
      <w:r w:rsidR="000F61D4" w:rsidRPr="00A63FB9">
        <w:rPr>
          <w:rFonts w:ascii="Arial" w:hAnsi="Arial" w:cs="Arial"/>
          <w:sz w:val="24"/>
          <w:szCs w:val="24"/>
        </w:rPr>
        <w:t>com</w:t>
      </w:r>
      <w:r w:rsidRPr="00A63FB9">
        <w:rPr>
          <w:rFonts w:ascii="Arial" w:hAnsi="Arial" w:cs="Arial"/>
          <w:sz w:val="24"/>
          <w:szCs w:val="24"/>
        </w:rPr>
        <w:t xml:space="preserve"> </w:t>
      </w:r>
      <w:r>
        <w:rPr>
          <w:rFonts w:ascii="Arial" w:hAnsi="Arial" w:cs="Arial"/>
          <w:sz w:val="24"/>
          <w:szCs w:val="24"/>
        </w:rPr>
        <w:t>suas maliciosas “verdades” apontadas contra determinados postulantes, principalmente quando essas pessoas, que não são a maioria dos candidatos, com seus discursos improvisados e eivados de mentiras e maldades, direciona o cidadão a mudar de opinião, na maioria das vezes para votar no próprio orador do discurso fraudulento.</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 xml:space="preserve">O provérbio Chinês é claro ao apontar que: “A língua pode pintar o que o olho não consegue ver”. Nesse contexto, em inúmeras vezes o candidato que foi atacado por falsas acusações não consegue ter o conhecimento das supostas afirmações a </w:t>
      </w:r>
      <w:r>
        <w:rPr>
          <w:rFonts w:ascii="Arial" w:hAnsi="Arial" w:cs="Arial"/>
          <w:sz w:val="24"/>
          <w:szCs w:val="24"/>
        </w:rPr>
        <w:lastRenderedPageBreak/>
        <w:t xml:space="preserve">seu respeito em tempo hábil para tentar reverter </w:t>
      </w:r>
      <w:proofErr w:type="gramStart"/>
      <w:r>
        <w:rPr>
          <w:rFonts w:ascii="Arial" w:hAnsi="Arial" w:cs="Arial"/>
          <w:sz w:val="24"/>
          <w:szCs w:val="24"/>
        </w:rPr>
        <w:t>a</w:t>
      </w:r>
      <w:proofErr w:type="gramEnd"/>
      <w:r>
        <w:rPr>
          <w:rFonts w:ascii="Arial" w:hAnsi="Arial" w:cs="Arial"/>
          <w:sz w:val="24"/>
          <w:szCs w:val="24"/>
        </w:rPr>
        <w:t xml:space="preserve"> situação, assim, quem falou o fato estava correto e o postulante prejudicado.</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 xml:space="preserve">Há de se falar em responsabilização civil de caráter extrapatrimonial/moral diante de condutas lesivas praticadas contra a honra e imagem do sujeito lesado nas redes sociais. Assim como já apontado no tópico sobre </w:t>
      </w:r>
      <w:r w:rsidRPr="00A63FB9">
        <w:rPr>
          <w:rFonts w:ascii="Arial" w:hAnsi="Arial" w:cs="Arial"/>
          <w:sz w:val="24"/>
          <w:szCs w:val="24"/>
        </w:rPr>
        <w:t xml:space="preserve">responsabilidade civil, </w:t>
      </w:r>
      <w:r w:rsidR="000F61D4" w:rsidRPr="00A63FB9">
        <w:rPr>
          <w:rFonts w:ascii="Arial" w:hAnsi="Arial" w:cs="Arial"/>
          <w:sz w:val="24"/>
          <w:szCs w:val="24"/>
        </w:rPr>
        <w:t xml:space="preserve">se verifica que </w:t>
      </w:r>
      <w:r w:rsidRPr="00A63FB9">
        <w:rPr>
          <w:rFonts w:ascii="Arial" w:hAnsi="Arial" w:cs="Arial"/>
          <w:sz w:val="24"/>
          <w:szCs w:val="24"/>
        </w:rPr>
        <w:t xml:space="preserve">a própria </w:t>
      </w:r>
      <w:r>
        <w:rPr>
          <w:rFonts w:ascii="Arial" w:hAnsi="Arial" w:cs="Arial"/>
          <w:sz w:val="24"/>
          <w:szCs w:val="24"/>
        </w:rPr>
        <w:t>C</w:t>
      </w:r>
      <w:r w:rsidRPr="00C92917">
        <w:rPr>
          <w:rFonts w:ascii="Arial" w:hAnsi="Arial" w:cs="Arial"/>
          <w:sz w:val="24"/>
          <w:szCs w:val="24"/>
        </w:rPr>
        <w:t xml:space="preserve">onstituição Federal </w:t>
      </w:r>
      <w:r>
        <w:rPr>
          <w:rFonts w:ascii="Arial" w:hAnsi="Arial" w:cs="Arial"/>
          <w:sz w:val="24"/>
          <w:szCs w:val="24"/>
        </w:rPr>
        <w:t xml:space="preserve">de 1988 </w:t>
      </w:r>
      <w:r w:rsidRPr="00C92917">
        <w:rPr>
          <w:rFonts w:ascii="Arial" w:hAnsi="Arial" w:cs="Arial"/>
          <w:sz w:val="24"/>
          <w:szCs w:val="24"/>
        </w:rPr>
        <w:t>prevê como direito e garantia individual a inviolabilidade da imagem e da honra das pessoas e prevê a reparação do dano mora</w:t>
      </w:r>
      <w:r>
        <w:rPr>
          <w:rFonts w:ascii="Arial" w:hAnsi="Arial" w:cs="Arial"/>
          <w:sz w:val="24"/>
          <w:szCs w:val="24"/>
        </w:rPr>
        <w:t>l, no artigo 5°, incisos V e X.</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 xml:space="preserve">Na mesma linha de </w:t>
      </w:r>
      <w:r w:rsidRPr="00A63FB9">
        <w:rPr>
          <w:rFonts w:ascii="Arial" w:hAnsi="Arial" w:cs="Arial"/>
          <w:sz w:val="24"/>
          <w:szCs w:val="24"/>
        </w:rPr>
        <w:t xml:space="preserve">pensamento é </w:t>
      </w:r>
      <w:r w:rsidR="000F61D4" w:rsidRPr="00A63FB9">
        <w:rPr>
          <w:rFonts w:ascii="Arial" w:hAnsi="Arial" w:cs="Arial"/>
          <w:sz w:val="24"/>
          <w:szCs w:val="24"/>
        </w:rPr>
        <w:t>a determinação</w:t>
      </w:r>
      <w:r w:rsidRPr="00A63FB9">
        <w:rPr>
          <w:rFonts w:ascii="Arial" w:hAnsi="Arial" w:cs="Arial"/>
          <w:sz w:val="24"/>
          <w:szCs w:val="24"/>
        </w:rPr>
        <w:t xml:space="preserve"> do </w:t>
      </w:r>
      <w:r w:rsidRPr="00C92917">
        <w:rPr>
          <w:rFonts w:ascii="Arial" w:hAnsi="Arial" w:cs="Arial"/>
          <w:sz w:val="24"/>
          <w:szCs w:val="24"/>
        </w:rPr>
        <w:t>Código Civil Brasileiro</w:t>
      </w:r>
      <w:r>
        <w:rPr>
          <w:rFonts w:ascii="Arial" w:hAnsi="Arial" w:cs="Arial"/>
          <w:sz w:val="24"/>
          <w:szCs w:val="24"/>
        </w:rPr>
        <w:t xml:space="preserve"> de 2002</w:t>
      </w:r>
      <w:r w:rsidRPr="00C92917">
        <w:rPr>
          <w:rFonts w:ascii="Arial" w:hAnsi="Arial" w:cs="Arial"/>
          <w:sz w:val="24"/>
          <w:szCs w:val="24"/>
        </w:rPr>
        <w:t xml:space="preserve">, </w:t>
      </w:r>
      <w:r>
        <w:rPr>
          <w:rFonts w:ascii="Arial" w:hAnsi="Arial" w:cs="Arial"/>
          <w:sz w:val="24"/>
          <w:szCs w:val="24"/>
        </w:rPr>
        <w:t>o qual destaca</w:t>
      </w:r>
      <w:r w:rsidRPr="00C92917">
        <w:rPr>
          <w:rFonts w:ascii="Arial" w:hAnsi="Arial" w:cs="Arial"/>
          <w:sz w:val="24"/>
          <w:szCs w:val="24"/>
        </w:rPr>
        <w:t xml:space="preserve"> </w:t>
      </w:r>
      <w:r>
        <w:rPr>
          <w:rFonts w:ascii="Arial" w:hAnsi="Arial" w:cs="Arial"/>
          <w:sz w:val="24"/>
          <w:szCs w:val="24"/>
        </w:rPr>
        <w:t xml:space="preserve">tal conduta </w:t>
      </w:r>
      <w:r w:rsidRPr="00C92917">
        <w:rPr>
          <w:rFonts w:ascii="Arial" w:hAnsi="Arial" w:cs="Arial"/>
          <w:sz w:val="24"/>
          <w:szCs w:val="24"/>
        </w:rPr>
        <w:t>como ato ilícito no</w:t>
      </w:r>
      <w:r>
        <w:rPr>
          <w:rFonts w:ascii="Arial" w:hAnsi="Arial" w:cs="Arial"/>
          <w:sz w:val="24"/>
          <w:szCs w:val="24"/>
        </w:rPr>
        <w:t xml:space="preserve"> seu </w:t>
      </w:r>
      <w:r w:rsidRPr="00C92917">
        <w:rPr>
          <w:rFonts w:ascii="Arial" w:hAnsi="Arial" w:cs="Arial"/>
          <w:sz w:val="24"/>
          <w:szCs w:val="24"/>
        </w:rPr>
        <w:t xml:space="preserve">artigo 186: </w:t>
      </w:r>
    </w:p>
    <w:p w:rsidR="00727954" w:rsidRDefault="00727954" w:rsidP="00727954">
      <w:pPr>
        <w:tabs>
          <w:tab w:val="left" w:pos="1217"/>
        </w:tabs>
        <w:spacing w:after="0" w:line="360" w:lineRule="auto"/>
        <w:ind w:firstLine="709"/>
        <w:jc w:val="both"/>
        <w:rPr>
          <w:rFonts w:ascii="Arial" w:hAnsi="Arial" w:cs="Arial"/>
          <w:sz w:val="24"/>
          <w:szCs w:val="24"/>
        </w:rPr>
      </w:pPr>
    </w:p>
    <w:p w:rsidR="00727954" w:rsidRPr="00C92917" w:rsidRDefault="00727954" w:rsidP="00727954">
      <w:pPr>
        <w:tabs>
          <w:tab w:val="left" w:pos="1217"/>
        </w:tabs>
        <w:spacing w:after="0" w:line="240" w:lineRule="auto"/>
        <w:ind w:left="2268"/>
        <w:jc w:val="both"/>
        <w:rPr>
          <w:rFonts w:ascii="Arial" w:hAnsi="Arial" w:cs="Arial"/>
          <w:sz w:val="20"/>
          <w:szCs w:val="20"/>
        </w:rPr>
      </w:pPr>
      <w:r w:rsidRPr="00C92917">
        <w:rPr>
          <w:rFonts w:ascii="Arial" w:hAnsi="Arial" w:cs="Arial"/>
          <w:sz w:val="20"/>
          <w:szCs w:val="20"/>
        </w:rPr>
        <w:t>Aquele que, por ação ou omissão voluntária, negligência ou imprudência, violar direito e causar dano a outrem, ainda que exclusiva</w:t>
      </w:r>
      <w:r>
        <w:rPr>
          <w:rFonts w:ascii="Arial" w:hAnsi="Arial" w:cs="Arial"/>
          <w:sz w:val="20"/>
          <w:szCs w:val="20"/>
        </w:rPr>
        <w:t>mente moral, comete ato ilícito</w:t>
      </w:r>
      <w:r w:rsidRPr="00C92917">
        <w:rPr>
          <w:rFonts w:ascii="Arial" w:hAnsi="Arial" w:cs="Arial"/>
          <w:sz w:val="20"/>
          <w:szCs w:val="20"/>
        </w:rPr>
        <w:t>.</w:t>
      </w:r>
      <w:r>
        <w:rPr>
          <w:rFonts w:ascii="Arial" w:hAnsi="Arial" w:cs="Arial"/>
          <w:sz w:val="20"/>
          <w:szCs w:val="20"/>
        </w:rPr>
        <w:t xml:space="preserve"> (BRASIL, </w:t>
      </w:r>
      <w:r w:rsidR="00A63FB9">
        <w:rPr>
          <w:rFonts w:ascii="Arial" w:hAnsi="Arial" w:cs="Arial"/>
          <w:sz w:val="20"/>
          <w:szCs w:val="20"/>
        </w:rPr>
        <w:t>2013c</w:t>
      </w:r>
      <w:r>
        <w:rPr>
          <w:rFonts w:ascii="Arial" w:hAnsi="Arial" w:cs="Arial"/>
          <w:sz w:val="20"/>
          <w:szCs w:val="20"/>
        </w:rPr>
        <w:t>).</w:t>
      </w:r>
    </w:p>
    <w:p w:rsidR="00727954" w:rsidRDefault="00727954" w:rsidP="00727954">
      <w:pPr>
        <w:tabs>
          <w:tab w:val="left" w:pos="1217"/>
        </w:tabs>
        <w:spacing w:after="0" w:line="360" w:lineRule="auto"/>
        <w:ind w:firstLine="709"/>
        <w:jc w:val="both"/>
        <w:rPr>
          <w:rFonts w:ascii="Arial" w:hAnsi="Arial" w:cs="Arial"/>
          <w:sz w:val="24"/>
          <w:szCs w:val="24"/>
        </w:rPr>
      </w:pP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As postagens</w:t>
      </w:r>
      <w:r w:rsidRPr="003537EA">
        <w:rPr>
          <w:rFonts w:ascii="Arial" w:hAnsi="Arial" w:cs="Arial"/>
          <w:sz w:val="24"/>
          <w:szCs w:val="24"/>
        </w:rPr>
        <w:t xml:space="preserve"> difamatória</w:t>
      </w:r>
      <w:r>
        <w:rPr>
          <w:rFonts w:ascii="Arial" w:hAnsi="Arial" w:cs="Arial"/>
          <w:sz w:val="24"/>
          <w:szCs w:val="24"/>
        </w:rPr>
        <w:t>s</w:t>
      </w:r>
      <w:r w:rsidRPr="003537EA">
        <w:rPr>
          <w:rFonts w:ascii="Arial" w:hAnsi="Arial" w:cs="Arial"/>
          <w:sz w:val="24"/>
          <w:szCs w:val="24"/>
        </w:rPr>
        <w:t xml:space="preserve"> e caluniosa</w:t>
      </w:r>
      <w:r>
        <w:rPr>
          <w:rFonts w:ascii="Arial" w:hAnsi="Arial" w:cs="Arial"/>
          <w:sz w:val="24"/>
          <w:szCs w:val="24"/>
        </w:rPr>
        <w:t>s ganham repercussão viral, sendo essa uma das principais características das redes sociais, chegando a causar profundos, e em algumas vezes irreparáveis, danos na imagem, reputação</w:t>
      </w:r>
      <w:r w:rsidRPr="003537EA">
        <w:rPr>
          <w:rFonts w:ascii="Arial" w:hAnsi="Arial" w:cs="Arial"/>
          <w:sz w:val="24"/>
          <w:szCs w:val="24"/>
        </w:rPr>
        <w:t xml:space="preserve"> e honra </w:t>
      </w:r>
      <w:r>
        <w:rPr>
          <w:rFonts w:ascii="Arial" w:hAnsi="Arial" w:cs="Arial"/>
          <w:sz w:val="24"/>
          <w:szCs w:val="24"/>
        </w:rPr>
        <w:t>da pessoa lesada injustamente com fraudulentas acusações.</w:t>
      </w:r>
    </w:p>
    <w:p w:rsidR="00A63FB9" w:rsidRDefault="00A63FB9" w:rsidP="00727954">
      <w:pPr>
        <w:tabs>
          <w:tab w:val="left" w:pos="1217"/>
        </w:tabs>
        <w:spacing w:after="0" w:line="360" w:lineRule="auto"/>
        <w:ind w:firstLine="709"/>
        <w:jc w:val="both"/>
        <w:rPr>
          <w:rFonts w:ascii="Arial" w:hAnsi="Arial" w:cs="Arial"/>
          <w:sz w:val="24"/>
          <w:szCs w:val="24"/>
        </w:rPr>
      </w:pPr>
    </w:p>
    <w:p w:rsidR="00727954" w:rsidRPr="006E494E" w:rsidRDefault="00727954" w:rsidP="006E494E">
      <w:pPr>
        <w:pStyle w:val="Ttulo2"/>
        <w:spacing w:before="0" w:line="360" w:lineRule="auto"/>
        <w:jc w:val="both"/>
        <w:rPr>
          <w:rFonts w:ascii="Arial" w:hAnsi="Arial" w:cs="Arial"/>
          <w:b w:val="0"/>
          <w:color w:val="auto"/>
          <w:sz w:val="24"/>
          <w:szCs w:val="24"/>
        </w:rPr>
      </w:pPr>
      <w:bookmarkStart w:id="30" w:name="_Toc370264379"/>
      <w:r w:rsidRPr="006E494E">
        <w:rPr>
          <w:rFonts w:ascii="Arial" w:hAnsi="Arial" w:cs="Arial"/>
          <w:b w:val="0"/>
          <w:color w:val="auto"/>
          <w:sz w:val="24"/>
          <w:szCs w:val="24"/>
        </w:rPr>
        <w:t>4.2 ESPÉCIES DE DANOS</w:t>
      </w:r>
      <w:bookmarkEnd w:id="30"/>
      <w:r w:rsidRPr="006E494E">
        <w:rPr>
          <w:rFonts w:ascii="Arial" w:hAnsi="Arial" w:cs="Arial"/>
          <w:b w:val="0"/>
          <w:color w:val="auto"/>
          <w:sz w:val="24"/>
          <w:szCs w:val="24"/>
        </w:rPr>
        <w:t xml:space="preserve"> </w:t>
      </w:r>
    </w:p>
    <w:p w:rsidR="00727954" w:rsidRDefault="00727954" w:rsidP="00727954">
      <w:pPr>
        <w:tabs>
          <w:tab w:val="left" w:pos="1217"/>
        </w:tabs>
        <w:spacing w:after="0" w:line="360" w:lineRule="auto"/>
        <w:jc w:val="both"/>
        <w:rPr>
          <w:rFonts w:ascii="Arial" w:hAnsi="Arial" w:cs="Arial"/>
          <w:b/>
          <w:sz w:val="24"/>
          <w:szCs w:val="24"/>
        </w:rPr>
      </w:pPr>
    </w:p>
    <w:p w:rsidR="00727954" w:rsidRPr="006E494E" w:rsidRDefault="00727954" w:rsidP="006E494E">
      <w:pPr>
        <w:pStyle w:val="Ttulo3"/>
        <w:spacing w:before="0" w:line="360" w:lineRule="auto"/>
        <w:jc w:val="both"/>
        <w:rPr>
          <w:rFonts w:ascii="Arial" w:hAnsi="Arial" w:cs="Arial"/>
          <w:color w:val="auto"/>
          <w:sz w:val="24"/>
          <w:szCs w:val="24"/>
        </w:rPr>
      </w:pPr>
      <w:bookmarkStart w:id="31" w:name="_Toc370264380"/>
      <w:r w:rsidRPr="006E494E">
        <w:rPr>
          <w:rFonts w:ascii="Arial" w:hAnsi="Arial" w:cs="Arial"/>
          <w:color w:val="auto"/>
          <w:sz w:val="24"/>
          <w:szCs w:val="24"/>
        </w:rPr>
        <w:t>4.2.1 Dano à honra</w:t>
      </w:r>
      <w:bookmarkEnd w:id="31"/>
    </w:p>
    <w:p w:rsidR="00727954" w:rsidRDefault="00727954" w:rsidP="00727954">
      <w:pPr>
        <w:tabs>
          <w:tab w:val="left" w:pos="1217"/>
        </w:tabs>
        <w:spacing w:after="0" w:line="360" w:lineRule="auto"/>
        <w:jc w:val="both"/>
        <w:rPr>
          <w:rFonts w:ascii="Arial" w:hAnsi="Arial" w:cs="Arial"/>
          <w:b/>
          <w:sz w:val="24"/>
          <w:szCs w:val="24"/>
        </w:rPr>
      </w:pPr>
    </w:p>
    <w:p w:rsidR="00727954" w:rsidRPr="00A63FB9"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Preliminarmente cabe destacar que elemento propulsor do dano é a prática de qualquer conduta ilícita cometida contra terceiros, que possam atacar tanto a ordem moral/extrapatrimonial como materi</w:t>
      </w:r>
      <w:r w:rsidR="000F61D4">
        <w:rPr>
          <w:rFonts w:ascii="Arial" w:hAnsi="Arial" w:cs="Arial"/>
          <w:sz w:val="24"/>
          <w:szCs w:val="24"/>
        </w:rPr>
        <w:t xml:space="preserve">al/patrimonial do agente </w:t>
      </w:r>
      <w:r w:rsidR="000F61D4" w:rsidRPr="00A63FB9">
        <w:rPr>
          <w:rFonts w:ascii="Arial" w:hAnsi="Arial" w:cs="Arial"/>
          <w:sz w:val="24"/>
          <w:szCs w:val="24"/>
        </w:rPr>
        <w:t>lesado, especialmente quando se fala em responsabilidade civil extracontratual.</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 xml:space="preserve">A honra é um dos bens mais valiosos na vida dos seres humanos, muitos prezam ferrenhamente pela honra, pois é nela que o sujeito busca ser referência em sua sociedade, e quando ela é fragilizada, principalmente quando é ferida injustamente, a vida não faz mais sentido para a vítima do ato lesivo, sem falar que a honra e a imagem </w:t>
      </w:r>
      <w:r w:rsidRPr="00272874">
        <w:rPr>
          <w:rFonts w:ascii="Arial" w:hAnsi="Arial" w:cs="Arial"/>
          <w:sz w:val="24"/>
          <w:szCs w:val="24"/>
        </w:rPr>
        <w:t xml:space="preserve">são direitos inerentes à personalidade </w:t>
      </w:r>
      <w:r>
        <w:rPr>
          <w:rFonts w:ascii="Arial" w:hAnsi="Arial" w:cs="Arial"/>
          <w:sz w:val="24"/>
          <w:szCs w:val="24"/>
        </w:rPr>
        <w:t>do sujeito.</w:t>
      </w:r>
    </w:p>
    <w:p w:rsidR="00727954" w:rsidRPr="00CC5216" w:rsidRDefault="00727954" w:rsidP="00727954">
      <w:pPr>
        <w:tabs>
          <w:tab w:val="left" w:pos="1217"/>
        </w:tabs>
        <w:spacing w:after="0" w:line="360" w:lineRule="auto"/>
        <w:ind w:firstLine="709"/>
        <w:jc w:val="both"/>
        <w:rPr>
          <w:rFonts w:ascii="Arial" w:hAnsi="Arial" w:cs="Arial"/>
          <w:sz w:val="24"/>
          <w:szCs w:val="24"/>
        </w:rPr>
      </w:pPr>
      <w:r w:rsidRPr="00272874">
        <w:rPr>
          <w:rFonts w:ascii="Arial" w:hAnsi="Arial" w:cs="Arial"/>
          <w:sz w:val="24"/>
          <w:szCs w:val="24"/>
        </w:rPr>
        <w:t xml:space="preserve"> </w:t>
      </w:r>
      <w:r>
        <w:rPr>
          <w:rFonts w:ascii="Arial" w:hAnsi="Arial" w:cs="Arial"/>
          <w:sz w:val="24"/>
          <w:szCs w:val="24"/>
        </w:rPr>
        <w:t xml:space="preserve">Nesse contexto, caso venha ocorrer </w:t>
      </w:r>
      <w:proofErr w:type="gramStart"/>
      <w:r>
        <w:rPr>
          <w:rFonts w:ascii="Arial" w:hAnsi="Arial" w:cs="Arial"/>
          <w:sz w:val="24"/>
          <w:szCs w:val="24"/>
        </w:rPr>
        <w:t>a</w:t>
      </w:r>
      <w:proofErr w:type="gramEnd"/>
      <w:r>
        <w:rPr>
          <w:rFonts w:ascii="Arial" w:hAnsi="Arial" w:cs="Arial"/>
          <w:sz w:val="24"/>
          <w:szCs w:val="24"/>
        </w:rPr>
        <w:t xml:space="preserve"> violação a tais direitos, o lesionado passa a ter como </w:t>
      </w:r>
      <w:r w:rsidRPr="00A63FB9">
        <w:rPr>
          <w:rFonts w:ascii="Arial" w:hAnsi="Arial" w:cs="Arial"/>
          <w:sz w:val="24"/>
          <w:szCs w:val="24"/>
        </w:rPr>
        <w:t xml:space="preserve">direito </w:t>
      </w:r>
      <w:r w:rsidR="0066562E" w:rsidRPr="00A63FB9">
        <w:rPr>
          <w:rFonts w:ascii="Arial" w:hAnsi="Arial" w:cs="Arial"/>
          <w:sz w:val="24"/>
          <w:szCs w:val="24"/>
        </w:rPr>
        <w:t>“oferecer” à comunidade</w:t>
      </w:r>
      <w:r w:rsidRPr="00A63FB9">
        <w:rPr>
          <w:rFonts w:ascii="Arial" w:hAnsi="Arial" w:cs="Arial"/>
          <w:sz w:val="24"/>
          <w:szCs w:val="24"/>
        </w:rPr>
        <w:t xml:space="preserve"> </w:t>
      </w:r>
      <w:r>
        <w:rPr>
          <w:rFonts w:ascii="Arial" w:hAnsi="Arial" w:cs="Arial"/>
          <w:sz w:val="24"/>
          <w:szCs w:val="24"/>
        </w:rPr>
        <w:t xml:space="preserve">a sua versão acerca do fato, ou </w:t>
      </w:r>
      <w:r w:rsidRPr="00A63FB9">
        <w:rPr>
          <w:rFonts w:ascii="Arial" w:hAnsi="Arial" w:cs="Arial"/>
          <w:sz w:val="24"/>
          <w:szCs w:val="24"/>
        </w:rPr>
        <w:lastRenderedPageBreak/>
        <w:t xml:space="preserve">seja, </w:t>
      </w:r>
      <w:r w:rsidR="0066562E" w:rsidRPr="00A63FB9">
        <w:rPr>
          <w:rFonts w:ascii="Arial" w:hAnsi="Arial" w:cs="Arial"/>
          <w:sz w:val="24"/>
          <w:szCs w:val="24"/>
        </w:rPr>
        <w:t xml:space="preserve">passa a ter </w:t>
      </w:r>
      <w:r w:rsidRPr="00A63FB9">
        <w:rPr>
          <w:rFonts w:ascii="Arial" w:hAnsi="Arial" w:cs="Arial"/>
          <w:sz w:val="24"/>
          <w:szCs w:val="24"/>
        </w:rPr>
        <w:t xml:space="preserve">direito </w:t>
      </w:r>
      <w:r>
        <w:rPr>
          <w:rFonts w:ascii="Arial" w:hAnsi="Arial" w:cs="Arial"/>
          <w:sz w:val="24"/>
          <w:szCs w:val="24"/>
        </w:rPr>
        <w:t>de resposta, amparado no art.</w:t>
      </w:r>
      <w:r w:rsidRPr="00CC5216">
        <w:rPr>
          <w:rFonts w:ascii="Arial" w:hAnsi="Arial" w:cs="Arial"/>
          <w:sz w:val="24"/>
          <w:szCs w:val="24"/>
        </w:rPr>
        <w:t xml:space="preserve"> 5º, inciso V, da Constituição Federal</w:t>
      </w:r>
      <w:r>
        <w:rPr>
          <w:rFonts w:ascii="Arial" w:hAnsi="Arial" w:cs="Arial"/>
          <w:sz w:val="24"/>
          <w:szCs w:val="24"/>
        </w:rPr>
        <w:t xml:space="preserve"> de 1988</w:t>
      </w:r>
      <w:r w:rsidRPr="00CC5216">
        <w:rPr>
          <w:rFonts w:ascii="Arial" w:hAnsi="Arial" w:cs="Arial"/>
          <w:sz w:val="24"/>
          <w:szCs w:val="24"/>
        </w:rPr>
        <w:t xml:space="preserve">, </w:t>
      </w:r>
      <w:r>
        <w:rPr>
          <w:rFonts w:ascii="Arial" w:hAnsi="Arial" w:cs="Arial"/>
          <w:sz w:val="24"/>
          <w:szCs w:val="24"/>
        </w:rPr>
        <w:t>além de ter o direito de pedir indenização acerca dos d</w:t>
      </w:r>
      <w:r w:rsidRPr="00CC5216">
        <w:rPr>
          <w:rFonts w:ascii="Arial" w:hAnsi="Arial" w:cs="Arial"/>
          <w:sz w:val="24"/>
          <w:szCs w:val="24"/>
        </w:rPr>
        <w:t xml:space="preserve">anos materiais e morais que tenha sofrido. </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 xml:space="preserve">Cabe destacar ainda que os </w:t>
      </w:r>
      <w:r w:rsidRPr="00CC5216">
        <w:rPr>
          <w:rFonts w:ascii="Arial" w:hAnsi="Arial" w:cs="Arial"/>
          <w:sz w:val="24"/>
          <w:szCs w:val="24"/>
        </w:rPr>
        <w:t xml:space="preserve">direitos da personalidade são </w:t>
      </w:r>
      <w:r>
        <w:rPr>
          <w:rFonts w:ascii="Arial" w:hAnsi="Arial" w:cs="Arial"/>
          <w:sz w:val="24"/>
          <w:szCs w:val="24"/>
        </w:rPr>
        <w:t>assegurados</w:t>
      </w:r>
      <w:r w:rsidRPr="00CC5216">
        <w:rPr>
          <w:rFonts w:ascii="Arial" w:hAnsi="Arial" w:cs="Arial"/>
          <w:sz w:val="24"/>
          <w:szCs w:val="24"/>
        </w:rPr>
        <w:t xml:space="preserve"> pelo Código Civil</w:t>
      </w:r>
      <w:r>
        <w:rPr>
          <w:rFonts w:ascii="Arial" w:hAnsi="Arial" w:cs="Arial"/>
          <w:sz w:val="24"/>
          <w:szCs w:val="24"/>
        </w:rPr>
        <w:t xml:space="preserve"> Brasileiro de 2002</w:t>
      </w:r>
      <w:r w:rsidRPr="00CC5216">
        <w:rPr>
          <w:rFonts w:ascii="Arial" w:hAnsi="Arial" w:cs="Arial"/>
          <w:sz w:val="24"/>
          <w:szCs w:val="24"/>
        </w:rPr>
        <w:t xml:space="preserve">, </w:t>
      </w:r>
      <w:r>
        <w:rPr>
          <w:rFonts w:ascii="Arial" w:hAnsi="Arial" w:cs="Arial"/>
          <w:sz w:val="24"/>
          <w:szCs w:val="24"/>
        </w:rPr>
        <w:t>em seus artigos</w:t>
      </w:r>
      <w:r w:rsidRPr="00CC5216">
        <w:rPr>
          <w:rFonts w:ascii="Arial" w:hAnsi="Arial" w:cs="Arial"/>
          <w:sz w:val="24"/>
          <w:szCs w:val="24"/>
        </w:rPr>
        <w:t xml:space="preserve"> 11 a 21. </w:t>
      </w:r>
      <w:r>
        <w:rPr>
          <w:rFonts w:ascii="Arial" w:hAnsi="Arial" w:cs="Arial"/>
          <w:sz w:val="24"/>
          <w:szCs w:val="24"/>
        </w:rPr>
        <w:t>Tais direitos são assegurados aos seres humanos desde o seu nascimento até o dia de sua morte.</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Acerca do disposto anteriormente, cabe apontar o seguinte entendimento sobre o direito à honra dos seres humanos:</w:t>
      </w:r>
    </w:p>
    <w:p w:rsidR="00727954" w:rsidRDefault="00727954" w:rsidP="00727954">
      <w:pPr>
        <w:tabs>
          <w:tab w:val="left" w:pos="1217"/>
        </w:tabs>
        <w:spacing w:after="0" w:line="360" w:lineRule="auto"/>
        <w:ind w:firstLine="709"/>
        <w:jc w:val="both"/>
        <w:rPr>
          <w:rFonts w:ascii="Arial" w:hAnsi="Arial" w:cs="Arial"/>
          <w:sz w:val="24"/>
          <w:szCs w:val="24"/>
        </w:rPr>
      </w:pPr>
    </w:p>
    <w:p w:rsidR="00727954" w:rsidRDefault="00727954" w:rsidP="00727954">
      <w:pPr>
        <w:tabs>
          <w:tab w:val="left" w:pos="1217"/>
        </w:tabs>
        <w:spacing w:after="0" w:line="240" w:lineRule="auto"/>
        <w:ind w:left="2268"/>
        <w:jc w:val="both"/>
        <w:rPr>
          <w:rFonts w:ascii="Arial" w:hAnsi="Arial" w:cs="Arial"/>
          <w:sz w:val="20"/>
          <w:szCs w:val="20"/>
        </w:rPr>
      </w:pPr>
      <w:r>
        <w:rPr>
          <w:rFonts w:ascii="Arial" w:hAnsi="Arial" w:cs="Arial"/>
          <w:sz w:val="20"/>
          <w:szCs w:val="20"/>
        </w:rPr>
        <w:t>A honra – sentenciou Ariosto – está acima da vida. E a vida – pregou Viera – é um bem imortal: a vida, por larga que seja, tem os dias contados; a fama, por mais que conte anos e séculos, nunca lhe há de achar conto, nem fim, porque os seus são eternos: a vida conserva-se em um só corpo, que é o próprio, o qual, por mais forte e robusto que seja, por fim se há de resolver em poucas cinzas: a fama vive nas almas, nos olhos e na boca de todos, lembrada nas memórias, falada nas línguas, escrita nos anais, esculpida nos mármores e repetida sonoramente sempre nos ecos e trombetas da mesma fama. (AMARANTE, 2001, p. 5).</w:t>
      </w:r>
    </w:p>
    <w:p w:rsidR="00727954" w:rsidRDefault="00727954" w:rsidP="00727954">
      <w:pPr>
        <w:tabs>
          <w:tab w:val="left" w:pos="1217"/>
        </w:tabs>
        <w:spacing w:after="0" w:line="360" w:lineRule="auto"/>
        <w:jc w:val="both"/>
        <w:rPr>
          <w:rFonts w:ascii="Arial" w:hAnsi="Arial" w:cs="Arial"/>
          <w:sz w:val="24"/>
          <w:szCs w:val="24"/>
        </w:rPr>
      </w:pP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O ferimento à honra do sujeito abala seu ânimo e ataca ferozmente o seu psicológico, de tal forma que, assim como já foi falado anteriormente, são imensuráveis as lesões que podem resultar.</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 xml:space="preserve">Diante de tal situação é que nasce o verdadeiro significado de tamanha proteção a </w:t>
      </w:r>
      <w:proofErr w:type="gramStart"/>
      <w:r>
        <w:rPr>
          <w:rFonts w:ascii="Arial" w:hAnsi="Arial" w:cs="Arial"/>
          <w:sz w:val="24"/>
          <w:szCs w:val="24"/>
        </w:rPr>
        <w:t>esse bem, proteção</w:t>
      </w:r>
      <w:proofErr w:type="gramEnd"/>
      <w:r>
        <w:rPr>
          <w:rFonts w:ascii="Arial" w:hAnsi="Arial" w:cs="Arial"/>
          <w:sz w:val="24"/>
          <w:szCs w:val="24"/>
        </w:rPr>
        <w:t xml:space="preserve"> esta que não é de forma alguma exagerada, e sim, diante de tamanha possibilidade de lesão ao sujeito, deveriam ser estudadas maneiras mais eficazes de penalizar os agentes que comentem os danos.</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 xml:space="preserve">Para esclarecer o que foi apontando acima, destaca-se o seguinte posicionamento de </w:t>
      </w:r>
      <w:proofErr w:type="spellStart"/>
      <w:r>
        <w:rPr>
          <w:rFonts w:ascii="Arial" w:hAnsi="Arial" w:cs="Arial"/>
          <w:sz w:val="24"/>
          <w:szCs w:val="24"/>
        </w:rPr>
        <w:t>Grellet-Dumazeau</w:t>
      </w:r>
      <w:proofErr w:type="spellEnd"/>
      <w:r>
        <w:rPr>
          <w:rFonts w:ascii="Arial" w:hAnsi="Arial" w:cs="Arial"/>
          <w:sz w:val="24"/>
          <w:szCs w:val="24"/>
        </w:rPr>
        <w:t>, pinçado da obra de Amarante:</w:t>
      </w:r>
    </w:p>
    <w:p w:rsidR="00727954" w:rsidRDefault="00727954" w:rsidP="00727954">
      <w:pPr>
        <w:tabs>
          <w:tab w:val="left" w:pos="1217"/>
        </w:tabs>
        <w:spacing w:after="0" w:line="360" w:lineRule="auto"/>
        <w:ind w:firstLine="709"/>
        <w:jc w:val="both"/>
        <w:rPr>
          <w:rFonts w:ascii="Arial" w:hAnsi="Arial" w:cs="Arial"/>
          <w:sz w:val="24"/>
          <w:szCs w:val="24"/>
        </w:rPr>
      </w:pPr>
    </w:p>
    <w:p w:rsidR="00727954" w:rsidRPr="009C4B5D" w:rsidRDefault="00727954" w:rsidP="00727954">
      <w:pPr>
        <w:tabs>
          <w:tab w:val="left" w:pos="1217"/>
        </w:tabs>
        <w:spacing w:after="0" w:line="240" w:lineRule="auto"/>
        <w:ind w:left="2268"/>
        <w:jc w:val="both"/>
        <w:rPr>
          <w:rFonts w:ascii="Arial" w:hAnsi="Arial" w:cs="Arial"/>
          <w:sz w:val="20"/>
          <w:szCs w:val="20"/>
        </w:rPr>
      </w:pPr>
      <w:r w:rsidRPr="009C4B5D">
        <w:rPr>
          <w:rFonts w:ascii="Arial" w:hAnsi="Arial" w:cs="Arial"/>
          <w:sz w:val="20"/>
          <w:szCs w:val="20"/>
        </w:rPr>
        <w:t xml:space="preserve">A honra é um sentimento que nos dá a estima de nós mesmos, pela consciência do cumprimento do dever; a consideração é uma homenagem prestada por aqueles que nos cercam, em virtude de nossa posição social. Um homem considerado pode ser sem honra, um homem honrado pode ser sem consideração. Contestar a propriedade de uma pessoa é atacar sua honra; contestar seu crédito é atacar sua consideração. (AMARANTE, 2001, p. 73). </w:t>
      </w:r>
    </w:p>
    <w:p w:rsidR="00727954" w:rsidRDefault="00727954" w:rsidP="00727954">
      <w:pPr>
        <w:tabs>
          <w:tab w:val="left" w:pos="1217"/>
        </w:tabs>
        <w:spacing w:after="0" w:line="360" w:lineRule="auto"/>
        <w:ind w:firstLine="709"/>
        <w:jc w:val="both"/>
        <w:rPr>
          <w:rFonts w:ascii="Arial" w:hAnsi="Arial" w:cs="Arial"/>
          <w:sz w:val="24"/>
          <w:szCs w:val="24"/>
        </w:rPr>
      </w:pP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Nesse contexto, a honra é um sentimento interno do sujeito, e não apenas uma fria consideração social, alavancada contra o sujeito abalado.</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 xml:space="preserve">Há de se falar ainda nas espécies de danos à honra, pois existem os elementos subjetivos e objetivos. A violação da honra de caráter subjetivo </w:t>
      </w:r>
      <w:r>
        <w:rPr>
          <w:rFonts w:ascii="Arial" w:hAnsi="Arial" w:cs="Arial"/>
          <w:sz w:val="24"/>
          <w:szCs w:val="24"/>
        </w:rPr>
        <w:lastRenderedPageBreak/>
        <w:t>corresponde ao íntimo da pessoa. Trata-se de um sentimento pessoal, que corresponde à dignidade da pessoa ferozmente, abalando ainda o seu psicológico, o qual não pode ser mensurado. Já a violação da honra objetiva, essa se dá com a violação da imagem, do nome e da boa reputação do agente lesado na sociedade onde está inserido.</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No aspecto subjetivo e objetivo da honra, destaca-se o seguinte entendimento:</w:t>
      </w:r>
    </w:p>
    <w:p w:rsidR="00727954" w:rsidRDefault="00727954" w:rsidP="00727954">
      <w:pPr>
        <w:tabs>
          <w:tab w:val="left" w:pos="1217"/>
        </w:tabs>
        <w:spacing w:after="0" w:line="360" w:lineRule="auto"/>
        <w:ind w:firstLine="709"/>
        <w:jc w:val="both"/>
        <w:rPr>
          <w:rFonts w:ascii="Arial" w:hAnsi="Arial" w:cs="Arial"/>
          <w:sz w:val="24"/>
          <w:szCs w:val="24"/>
        </w:rPr>
      </w:pPr>
    </w:p>
    <w:p w:rsidR="00727954" w:rsidRPr="00CC5216" w:rsidRDefault="00727954" w:rsidP="00727954">
      <w:pPr>
        <w:tabs>
          <w:tab w:val="left" w:pos="1217"/>
        </w:tabs>
        <w:spacing w:after="0" w:line="240" w:lineRule="auto"/>
        <w:ind w:left="2268"/>
        <w:jc w:val="both"/>
        <w:rPr>
          <w:rFonts w:ascii="Arial" w:hAnsi="Arial" w:cs="Arial"/>
          <w:sz w:val="20"/>
          <w:szCs w:val="20"/>
        </w:rPr>
      </w:pPr>
      <w:r w:rsidRPr="00CC5216">
        <w:rPr>
          <w:rFonts w:ascii="Arial" w:hAnsi="Arial" w:cs="Arial"/>
          <w:sz w:val="20"/>
          <w:szCs w:val="20"/>
        </w:rPr>
        <w:t>A honra subjetiva é o sentimento de cada um a respeito de seus atributos físicos, intelectuais, morais e demais dotes da pessoa humana. É aquilo que cada um pensa a respeito de si mesmo em relação a tais atributos. Honra objetiva é a reputação, aquilo que os outros pensam a respeito do cidadão no tocante a seus atributos físicos, intelectuais, morais etc. Enquanto a honra subjetiva é o sentimento que temos a respeito de nós mesmos, a honra objetiva é o sentimento alheio incidido sobre nossos atributos. (</w:t>
      </w:r>
      <w:r>
        <w:rPr>
          <w:rFonts w:ascii="Arial" w:hAnsi="Arial" w:cs="Arial"/>
          <w:sz w:val="20"/>
          <w:szCs w:val="20"/>
        </w:rPr>
        <w:t xml:space="preserve">JESUS, </w:t>
      </w:r>
      <w:r w:rsidRPr="00CC5216">
        <w:rPr>
          <w:rFonts w:ascii="Arial" w:hAnsi="Arial" w:cs="Arial"/>
          <w:sz w:val="20"/>
          <w:szCs w:val="20"/>
        </w:rPr>
        <w:t>2003, p. 201)</w:t>
      </w:r>
    </w:p>
    <w:p w:rsidR="00727954" w:rsidRDefault="00727954" w:rsidP="00727954">
      <w:pPr>
        <w:tabs>
          <w:tab w:val="left" w:pos="1217"/>
        </w:tabs>
        <w:spacing w:after="0" w:line="360" w:lineRule="auto"/>
        <w:ind w:firstLine="709"/>
        <w:jc w:val="both"/>
        <w:rPr>
          <w:rFonts w:ascii="Arial" w:hAnsi="Arial" w:cs="Arial"/>
          <w:sz w:val="24"/>
          <w:szCs w:val="24"/>
        </w:rPr>
      </w:pP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Já no que se refere ao objeto do presente trabalho, o abalo é maior ainda, pois o ataque à honra do postulante ao cargo eletivo é imensurável, além de sofrer diversas críticas infundadas após a disseminação de falsas verdades na sociedade.</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Cabe destacar ainda os reflexos do abalo à honra dos chamados homens públicos</w:t>
      </w:r>
      <w:r w:rsidRPr="00C120FD">
        <w:rPr>
          <w:rFonts w:ascii="Arial" w:hAnsi="Arial" w:cs="Arial"/>
          <w:sz w:val="24"/>
          <w:szCs w:val="24"/>
        </w:rPr>
        <w:t xml:space="preserve">, </w:t>
      </w:r>
      <w:r>
        <w:rPr>
          <w:rFonts w:ascii="Arial" w:hAnsi="Arial" w:cs="Arial"/>
          <w:sz w:val="24"/>
          <w:szCs w:val="24"/>
        </w:rPr>
        <w:t xml:space="preserve">que também são conhecidos como </w:t>
      </w:r>
      <w:r w:rsidRPr="00C120FD">
        <w:rPr>
          <w:rFonts w:ascii="Arial" w:hAnsi="Arial" w:cs="Arial"/>
          <w:sz w:val="24"/>
          <w:szCs w:val="24"/>
        </w:rPr>
        <w:t>agentes políticos</w:t>
      </w:r>
      <w:r>
        <w:rPr>
          <w:rFonts w:ascii="Arial" w:hAnsi="Arial" w:cs="Arial"/>
          <w:sz w:val="24"/>
          <w:szCs w:val="24"/>
        </w:rPr>
        <w:t xml:space="preserve"> na doutrina de </w:t>
      </w:r>
      <w:r w:rsidR="00CC466E">
        <w:rPr>
          <w:rFonts w:ascii="Arial" w:hAnsi="Arial" w:cs="Arial"/>
          <w:sz w:val="24"/>
          <w:szCs w:val="24"/>
        </w:rPr>
        <w:t>D</w:t>
      </w:r>
      <w:r>
        <w:rPr>
          <w:rFonts w:ascii="Arial" w:hAnsi="Arial" w:cs="Arial"/>
          <w:sz w:val="24"/>
          <w:szCs w:val="24"/>
        </w:rPr>
        <w:t xml:space="preserve">ireito </w:t>
      </w:r>
      <w:r w:rsidR="00CC466E">
        <w:rPr>
          <w:rFonts w:ascii="Arial" w:hAnsi="Arial" w:cs="Arial"/>
          <w:sz w:val="24"/>
          <w:szCs w:val="24"/>
        </w:rPr>
        <w:t>A</w:t>
      </w:r>
      <w:r>
        <w:rPr>
          <w:rFonts w:ascii="Arial" w:hAnsi="Arial" w:cs="Arial"/>
          <w:sz w:val="24"/>
          <w:szCs w:val="24"/>
        </w:rPr>
        <w:t>dministrativo, pois a referida classe chama a atenção das pessoas, principalmente de adversários políticos e ou inimigos.</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Com relação a esses grupos, devido à função e atividades que exercem</w:t>
      </w:r>
      <w:r w:rsidRPr="00C120FD">
        <w:rPr>
          <w:rFonts w:ascii="Arial" w:hAnsi="Arial" w:cs="Arial"/>
          <w:sz w:val="24"/>
          <w:szCs w:val="24"/>
        </w:rPr>
        <w:t xml:space="preserve">, </w:t>
      </w:r>
      <w:r>
        <w:rPr>
          <w:rFonts w:ascii="Arial" w:hAnsi="Arial" w:cs="Arial"/>
          <w:sz w:val="24"/>
          <w:szCs w:val="24"/>
        </w:rPr>
        <w:t>ou que pretendem exercer, acabam tendo seus atos analisados frequentemente por toda a sociedade na qual estão inseridos</w:t>
      </w:r>
      <w:r w:rsidRPr="00C120FD">
        <w:rPr>
          <w:rFonts w:ascii="Arial" w:hAnsi="Arial" w:cs="Arial"/>
          <w:sz w:val="24"/>
          <w:szCs w:val="24"/>
        </w:rPr>
        <w:t xml:space="preserve">, </w:t>
      </w:r>
      <w:r>
        <w:rPr>
          <w:rFonts w:ascii="Arial" w:hAnsi="Arial" w:cs="Arial"/>
          <w:sz w:val="24"/>
          <w:szCs w:val="24"/>
        </w:rPr>
        <w:t>pois, assim como já apontado anteriormente, estamos vivendo em um</w:t>
      </w:r>
      <w:r w:rsidRPr="00C120FD">
        <w:rPr>
          <w:rFonts w:ascii="Arial" w:hAnsi="Arial" w:cs="Arial"/>
          <w:sz w:val="24"/>
          <w:szCs w:val="24"/>
        </w:rPr>
        <w:t xml:space="preserve"> Estado S</w:t>
      </w:r>
      <w:r>
        <w:rPr>
          <w:rFonts w:ascii="Arial" w:hAnsi="Arial" w:cs="Arial"/>
          <w:sz w:val="24"/>
          <w:szCs w:val="24"/>
        </w:rPr>
        <w:t>ocial Democrático de Direito.</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 xml:space="preserve">É importante destacar que, na maioria das vezes, observações praticadas por alguns grupos inseridos na sociedade resumem-se a críticas </w:t>
      </w:r>
      <w:r w:rsidR="00CC466E" w:rsidRPr="00A63FB9">
        <w:rPr>
          <w:rFonts w:ascii="Arial" w:hAnsi="Arial" w:cs="Arial"/>
          <w:sz w:val="24"/>
          <w:szCs w:val="24"/>
        </w:rPr>
        <w:t>des</w:t>
      </w:r>
      <w:r w:rsidRPr="00A63FB9">
        <w:rPr>
          <w:rFonts w:ascii="Arial" w:hAnsi="Arial" w:cs="Arial"/>
          <w:sz w:val="24"/>
          <w:szCs w:val="24"/>
        </w:rPr>
        <w:t>construtivas o</w:t>
      </w:r>
      <w:r>
        <w:rPr>
          <w:rFonts w:ascii="Arial" w:hAnsi="Arial" w:cs="Arial"/>
          <w:sz w:val="24"/>
          <w:szCs w:val="24"/>
        </w:rPr>
        <w:t>u opinativas</w:t>
      </w:r>
      <w:r w:rsidRPr="00C120FD">
        <w:rPr>
          <w:rFonts w:ascii="Arial" w:hAnsi="Arial" w:cs="Arial"/>
          <w:sz w:val="24"/>
          <w:szCs w:val="24"/>
        </w:rPr>
        <w:t xml:space="preserve">, </w:t>
      </w:r>
      <w:r>
        <w:rPr>
          <w:rFonts w:ascii="Arial" w:hAnsi="Arial" w:cs="Arial"/>
          <w:sz w:val="24"/>
          <w:szCs w:val="24"/>
        </w:rPr>
        <w:t>pois denotam apenas impressões pessoais, uma vez que vislumbram atacar apenas a imagem, a honra ou a moral do ocupante do cargo eletivo ou postulante</w:t>
      </w:r>
      <w:r w:rsidRPr="00C120FD">
        <w:rPr>
          <w:rFonts w:ascii="Arial" w:hAnsi="Arial" w:cs="Arial"/>
          <w:sz w:val="24"/>
          <w:szCs w:val="24"/>
        </w:rPr>
        <w:t xml:space="preserve">. </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Assim, o postulante pode ser ferramenta de chacota por seus adversários, ocasião em que seus índices de intenção de votos podem despencar de tal forma a ser derrotado nas urnas, sendo que o pior de tudo é o sentimento interno da vítima, que vai amargar uma derrota injusta, devido às falsas acusações.</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lastRenderedPageBreak/>
        <w:t>Outro ponto importante a ser destacado no âmbito do período eleitoral é que o mesmo não proporciona ao postulante lesionado a chance de se defender de maneira adequada, fazendo com que seus eleitores não saibam da verdadeira realidade, pois o lapso temporal de campanha é curto, dificultando assim o direito de se defender amplamente.</w:t>
      </w:r>
    </w:p>
    <w:p w:rsidR="00727954" w:rsidRDefault="00727954" w:rsidP="00727954">
      <w:pPr>
        <w:tabs>
          <w:tab w:val="left" w:pos="1217"/>
        </w:tabs>
        <w:spacing w:after="0" w:line="360" w:lineRule="auto"/>
        <w:ind w:firstLine="709"/>
        <w:jc w:val="both"/>
        <w:rPr>
          <w:rFonts w:ascii="Arial" w:hAnsi="Arial" w:cs="Arial"/>
          <w:sz w:val="24"/>
          <w:szCs w:val="24"/>
        </w:rPr>
      </w:pPr>
    </w:p>
    <w:p w:rsidR="00727954" w:rsidRPr="006E494E" w:rsidRDefault="00727954" w:rsidP="006E494E">
      <w:pPr>
        <w:pStyle w:val="Ttulo3"/>
        <w:spacing w:before="0" w:line="360" w:lineRule="auto"/>
        <w:jc w:val="both"/>
        <w:rPr>
          <w:rFonts w:ascii="Arial" w:hAnsi="Arial" w:cs="Arial"/>
          <w:color w:val="auto"/>
          <w:sz w:val="24"/>
          <w:szCs w:val="24"/>
        </w:rPr>
      </w:pPr>
      <w:bookmarkStart w:id="32" w:name="_Toc370264381"/>
      <w:r w:rsidRPr="006E494E">
        <w:rPr>
          <w:rFonts w:ascii="Arial" w:hAnsi="Arial" w:cs="Arial"/>
          <w:color w:val="auto"/>
          <w:sz w:val="24"/>
          <w:szCs w:val="24"/>
        </w:rPr>
        <w:t>4.2.2 Dano à imagem</w:t>
      </w:r>
      <w:bookmarkEnd w:id="32"/>
      <w:r w:rsidRPr="006E494E">
        <w:rPr>
          <w:rFonts w:ascii="Arial" w:hAnsi="Arial" w:cs="Arial"/>
          <w:color w:val="auto"/>
          <w:sz w:val="24"/>
          <w:szCs w:val="24"/>
        </w:rPr>
        <w:t xml:space="preserve"> </w:t>
      </w:r>
    </w:p>
    <w:p w:rsidR="00727954" w:rsidRPr="003145DF" w:rsidRDefault="00727954" w:rsidP="00727954">
      <w:pPr>
        <w:tabs>
          <w:tab w:val="left" w:pos="1217"/>
        </w:tabs>
        <w:spacing w:after="0" w:line="360" w:lineRule="auto"/>
        <w:jc w:val="both"/>
        <w:rPr>
          <w:rFonts w:ascii="Arial" w:hAnsi="Arial" w:cs="Arial"/>
          <w:sz w:val="24"/>
          <w:szCs w:val="24"/>
        </w:rPr>
      </w:pPr>
    </w:p>
    <w:p w:rsidR="00727954" w:rsidRPr="003D6F3E"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 xml:space="preserve">Como já apontando no tópico da responsabilidade civil, o dano </w:t>
      </w:r>
      <w:r w:rsidRPr="003D6F3E">
        <w:rPr>
          <w:rFonts w:ascii="Arial" w:hAnsi="Arial" w:cs="Arial"/>
          <w:sz w:val="24"/>
          <w:szCs w:val="24"/>
        </w:rPr>
        <w:t xml:space="preserve">é um dos elementos </w:t>
      </w:r>
      <w:r>
        <w:rPr>
          <w:rFonts w:ascii="Arial" w:hAnsi="Arial" w:cs="Arial"/>
          <w:sz w:val="24"/>
          <w:szCs w:val="24"/>
        </w:rPr>
        <w:t>fundamentais para que ocorra a r</w:t>
      </w:r>
      <w:r w:rsidRPr="003D6F3E">
        <w:rPr>
          <w:rFonts w:ascii="Arial" w:hAnsi="Arial" w:cs="Arial"/>
          <w:sz w:val="24"/>
          <w:szCs w:val="24"/>
        </w:rPr>
        <w:t>esponsabilização civil contratual, extracontratual, patrimonial ou extrapatrimonial</w:t>
      </w:r>
      <w:r>
        <w:rPr>
          <w:rFonts w:ascii="Arial" w:hAnsi="Arial" w:cs="Arial"/>
          <w:sz w:val="24"/>
          <w:szCs w:val="24"/>
        </w:rPr>
        <w:t>.</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Cabe destacar que o</w:t>
      </w:r>
      <w:r w:rsidRPr="003537EA">
        <w:rPr>
          <w:rFonts w:ascii="Arial" w:hAnsi="Arial" w:cs="Arial"/>
          <w:sz w:val="24"/>
          <w:szCs w:val="24"/>
        </w:rPr>
        <w:t xml:space="preserve"> dano se refere </w:t>
      </w:r>
      <w:r>
        <w:rPr>
          <w:rFonts w:ascii="Arial" w:hAnsi="Arial" w:cs="Arial"/>
          <w:sz w:val="24"/>
          <w:szCs w:val="24"/>
        </w:rPr>
        <w:t xml:space="preserve">aos atos lesivos praticados </w:t>
      </w:r>
      <w:r w:rsidRPr="003537EA">
        <w:rPr>
          <w:rFonts w:ascii="Arial" w:hAnsi="Arial" w:cs="Arial"/>
          <w:sz w:val="24"/>
          <w:szCs w:val="24"/>
        </w:rPr>
        <w:t xml:space="preserve">contra a valoração de alguém perante </w:t>
      </w:r>
      <w:r>
        <w:rPr>
          <w:rFonts w:ascii="Arial" w:hAnsi="Arial" w:cs="Arial"/>
          <w:sz w:val="24"/>
          <w:szCs w:val="24"/>
        </w:rPr>
        <w:t>a sociedade</w:t>
      </w:r>
      <w:r w:rsidRPr="003537EA">
        <w:rPr>
          <w:rFonts w:ascii="Arial" w:hAnsi="Arial" w:cs="Arial"/>
          <w:sz w:val="24"/>
          <w:szCs w:val="24"/>
        </w:rPr>
        <w:t xml:space="preserve">, no que diz respeito </w:t>
      </w:r>
      <w:r>
        <w:rPr>
          <w:rFonts w:ascii="Arial" w:hAnsi="Arial" w:cs="Arial"/>
          <w:sz w:val="24"/>
          <w:szCs w:val="24"/>
        </w:rPr>
        <w:t>a sua personalidade e pessoa, no âmbito subjetivo e abstrato</w:t>
      </w:r>
      <w:r w:rsidRPr="003537EA">
        <w:rPr>
          <w:rFonts w:ascii="Arial" w:hAnsi="Arial" w:cs="Arial"/>
          <w:sz w:val="24"/>
          <w:szCs w:val="24"/>
        </w:rPr>
        <w:t xml:space="preserve">, </w:t>
      </w:r>
      <w:r>
        <w:rPr>
          <w:rFonts w:ascii="Arial" w:hAnsi="Arial" w:cs="Arial"/>
          <w:sz w:val="24"/>
          <w:szCs w:val="24"/>
        </w:rPr>
        <w:t xml:space="preserve">restando evidente assim que </w:t>
      </w:r>
      <w:r w:rsidRPr="003537EA">
        <w:rPr>
          <w:rFonts w:ascii="Arial" w:hAnsi="Arial" w:cs="Arial"/>
          <w:sz w:val="24"/>
          <w:szCs w:val="24"/>
        </w:rPr>
        <w:t xml:space="preserve">o dispositivo se refere à imagem </w:t>
      </w:r>
      <w:r>
        <w:rPr>
          <w:rFonts w:ascii="Arial" w:hAnsi="Arial" w:cs="Arial"/>
          <w:sz w:val="24"/>
          <w:szCs w:val="24"/>
        </w:rPr>
        <w:t>“</w:t>
      </w:r>
      <w:r w:rsidRPr="003537EA">
        <w:rPr>
          <w:rFonts w:ascii="Arial" w:hAnsi="Arial" w:cs="Arial"/>
          <w:sz w:val="24"/>
          <w:szCs w:val="24"/>
        </w:rPr>
        <w:t>qualidade</w:t>
      </w:r>
      <w:r>
        <w:rPr>
          <w:rFonts w:ascii="Arial" w:hAnsi="Arial" w:cs="Arial"/>
          <w:sz w:val="24"/>
          <w:szCs w:val="24"/>
        </w:rPr>
        <w:t>”</w:t>
      </w:r>
      <w:r w:rsidRPr="003537EA">
        <w:rPr>
          <w:rFonts w:ascii="Arial" w:hAnsi="Arial" w:cs="Arial"/>
          <w:sz w:val="24"/>
          <w:szCs w:val="24"/>
        </w:rPr>
        <w:t xml:space="preserve"> e não à imagem </w:t>
      </w:r>
      <w:r>
        <w:rPr>
          <w:rFonts w:ascii="Arial" w:hAnsi="Arial" w:cs="Arial"/>
          <w:sz w:val="24"/>
          <w:szCs w:val="24"/>
        </w:rPr>
        <w:t>“</w:t>
      </w:r>
      <w:r w:rsidRPr="003537EA">
        <w:rPr>
          <w:rFonts w:ascii="Arial" w:hAnsi="Arial" w:cs="Arial"/>
          <w:sz w:val="24"/>
          <w:szCs w:val="24"/>
        </w:rPr>
        <w:t>retrato</w:t>
      </w:r>
      <w:r>
        <w:rPr>
          <w:rFonts w:ascii="Arial" w:hAnsi="Arial" w:cs="Arial"/>
          <w:sz w:val="24"/>
          <w:szCs w:val="24"/>
        </w:rPr>
        <w:t>”</w:t>
      </w:r>
      <w:r w:rsidRPr="003537EA">
        <w:rPr>
          <w:rFonts w:ascii="Arial" w:hAnsi="Arial" w:cs="Arial"/>
          <w:sz w:val="24"/>
          <w:szCs w:val="24"/>
        </w:rPr>
        <w:t xml:space="preserve">. </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Quando se pratica o dano à imagem contra uma determinada pessoa, no caso em óbice, agentes políticos, faz com que a sociedade, que na maioria das vezes é conservadora, direcione olhares para o sujeito lesado de forma diversa da realidade, fazendo pré-julgamentos contra o indivíduo, vítima das ofensas</w:t>
      </w:r>
      <w:r w:rsidRPr="003537EA">
        <w:rPr>
          <w:rFonts w:ascii="Arial" w:hAnsi="Arial" w:cs="Arial"/>
          <w:sz w:val="24"/>
          <w:szCs w:val="24"/>
        </w:rPr>
        <w:t>.</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Assim como o direito à honra, o direito da imagem também está inserido nos direitos da personalidade</w:t>
      </w:r>
      <w:r w:rsidRPr="00DA3BCD">
        <w:rPr>
          <w:rFonts w:ascii="Arial" w:hAnsi="Arial" w:cs="Arial"/>
          <w:sz w:val="24"/>
          <w:szCs w:val="24"/>
        </w:rPr>
        <w:t>,</w:t>
      </w:r>
      <w:r>
        <w:rPr>
          <w:rFonts w:ascii="Arial" w:hAnsi="Arial" w:cs="Arial"/>
          <w:sz w:val="24"/>
          <w:szCs w:val="24"/>
        </w:rPr>
        <w:t xml:space="preserve"> também protegido e amparado em nossa Carta Magna (Constituição Federal de 1988)</w:t>
      </w:r>
      <w:r w:rsidRPr="00DA3BCD">
        <w:rPr>
          <w:rFonts w:ascii="Arial" w:hAnsi="Arial" w:cs="Arial"/>
          <w:sz w:val="24"/>
          <w:szCs w:val="24"/>
        </w:rPr>
        <w:t>.</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Cabe dizer ainda que a imagem não passa da própria figura da pessoa</w:t>
      </w:r>
      <w:r w:rsidRPr="00DA3BCD">
        <w:rPr>
          <w:rFonts w:ascii="Arial" w:hAnsi="Arial" w:cs="Arial"/>
          <w:sz w:val="24"/>
          <w:szCs w:val="24"/>
        </w:rPr>
        <w:t>, por meio de foto</w:t>
      </w:r>
      <w:r>
        <w:rPr>
          <w:rFonts w:ascii="Arial" w:hAnsi="Arial" w:cs="Arial"/>
          <w:sz w:val="24"/>
          <w:szCs w:val="24"/>
        </w:rPr>
        <w:t>, no caso de pleito eleitoral, através de materiais de campanha</w:t>
      </w:r>
      <w:r w:rsidRPr="00DA3BCD">
        <w:rPr>
          <w:rFonts w:ascii="Arial" w:hAnsi="Arial" w:cs="Arial"/>
          <w:sz w:val="24"/>
          <w:szCs w:val="24"/>
        </w:rPr>
        <w:t xml:space="preserve">, imagem de televisão ou caricatura, etc. </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 xml:space="preserve">Ocorre que quando houver a reprodução e disseminação da imagem de uma pessoa sem o seu devido consentimento, tal conduta poderá acarretar em responsabilização civil de ordem moral, principalmente quando esta for de caráter difamatório e, principalmente, sem existir provas concretas do alegado no referido material. </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 xml:space="preserve">Nesse sentido, resta claro que é </w:t>
      </w:r>
      <w:r w:rsidRPr="008C6F54">
        <w:rPr>
          <w:rFonts w:ascii="Arial" w:hAnsi="Arial" w:cs="Arial"/>
          <w:sz w:val="24"/>
          <w:szCs w:val="24"/>
        </w:rPr>
        <w:t>amplamente garantida a reparação àqueles que sofrerem danos de ordem moral ou material ou que é atingido na sua intimidade</w:t>
      </w:r>
      <w:r w:rsidRPr="003537EA">
        <w:rPr>
          <w:rFonts w:ascii="Arial" w:hAnsi="Arial" w:cs="Arial"/>
          <w:sz w:val="24"/>
          <w:szCs w:val="24"/>
        </w:rPr>
        <w:t xml:space="preserve"> em decorrência </w:t>
      </w:r>
      <w:r>
        <w:rPr>
          <w:rFonts w:ascii="Arial" w:hAnsi="Arial" w:cs="Arial"/>
          <w:sz w:val="24"/>
          <w:szCs w:val="24"/>
        </w:rPr>
        <w:t>da prática lesiva por terceiro de reprodução da imagem do lesionado.</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lastRenderedPageBreak/>
        <w:t>Assim, n</w:t>
      </w:r>
      <w:r w:rsidRPr="003537EA">
        <w:rPr>
          <w:rFonts w:ascii="Arial" w:hAnsi="Arial" w:cs="Arial"/>
          <w:sz w:val="24"/>
          <w:szCs w:val="24"/>
        </w:rPr>
        <w:t xml:space="preserve">o direito de ressarcimento </w:t>
      </w:r>
      <w:r>
        <w:rPr>
          <w:rFonts w:ascii="Arial" w:hAnsi="Arial" w:cs="Arial"/>
          <w:sz w:val="24"/>
          <w:szCs w:val="24"/>
        </w:rPr>
        <w:t xml:space="preserve">se deve levar em consideração ainda a não necessidade </w:t>
      </w:r>
      <w:r w:rsidRPr="003537EA">
        <w:rPr>
          <w:rFonts w:ascii="Arial" w:hAnsi="Arial" w:cs="Arial"/>
          <w:sz w:val="24"/>
          <w:szCs w:val="24"/>
        </w:rPr>
        <w:t>do exercício do direito de resposta</w:t>
      </w:r>
      <w:r>
        <w:rPr>
          <w:rFonts w:ascii="Arial" w:hAnsi="Arial" w:cs="Arial"/>
          <w:sz w:val="24"/>
          <w:szCs w:val="24"/>
        </w:rPr>
        <w:t>, pois uma palavra falada entre a sociedade é a mesma coisa que uma flecha lançada, não volta mais como era antes</w:t>
      </w:r>
      <w:r w:rsidRPr="003537EA">
        <w:rPr>
          <w:rFonts w:ascii="Arial" w:hAnsi="Arial" w:cs="Arial"/>
          <w:sz w:val="24"/>
          <w:szCs w:val="24"/>
        </w:rPr>
        <w:t>.</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 xml:space="preserve">Há de se falar novamente dos dispositivos legais existentes em nosso ordenamento jurídico brasileiro que asseguram o direito de ressarcimento contra as condutas lesivas praticadas contra terceiro de boa-fé, assim como se destaca no </w:t>
      </w:r>
      <w:r w:rsidRPr="00115643">
        <w:rPr>
          <w:rFonts w:ascii="Arial" w:hAnsi="Arial" w:cs="Arial"/>
          <w:sz w:val="24"/>
          <w:szCs w:val="24"/>
        </w:rPr>
        <w:t>art</w:t>
      </w:r>
      <w:r>
        <w:rPr>
          <w:rFonts w:ascii="Arial" w:hAnsi="Arial" w:cs="Arial"/>
          <w:sz w:val="24"/>
          <w:szCs w:val="24"/>
        </w:rPr>
        <w:t>.</w:t>
      </w:r>
      <w:r w:rsidRPr="00115643">
        <w:rPr>
          <w:rFonts w:ascii="Arial" w:hAnsi="Arial" w:cs="Arial"/>
          <w:sz w:val="24"/>
          <w:szCs w:val="24"/>
        </w:rPr>
        <w:t xml:space="preserve"> 20 do Código Civil</w:t>
      </w:r>
      <w:r>
        <w:rPr>
          <w:rFonts w:ascii="Arial" w:hAnsi="Arial" w:cs="Arial"/>
          <w:sz w:val="24"/>
          <w:szCs w:val="24"/>
        </w:rPr>
        <w:t xml:space="preserve"> Brasileiro de 2002.</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 xml:space="preserve">Referido dispositivo afirma que </w:t>
      </w:r>
      <w:r w:rsidRPr="00115643">
        <w:rPr>
          <w:rFonts w:ascii="Arial" w:hAnsi="Arial" w:cs="Arial"/>
          <w:sz w:val="24"/>
          <w:szCs w:val="24"/>
        </w:rPr>
        <w:t>os danos à imagem são aqueles que denigrem, através da exposição indevida, não autorizada ou reprovável, a imag</w:t>
      </w:r>
      <w:r>
        <w:rPr>
          <w:rFonts w:ascii="Arial" w:hAnsi="Arial" w:cs="Arial"/>
          <w:sz w:val="24"/>
          <w:szCs w:val="24"/>
        </w:rPr>
        <w:t>em de pessoas físicas, no caso, pode-se colocar em análise os postulantes a cargos eletivos ou já ocupantes.</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Também se enquadrariam as afirmações de condutas inexistentes nas redes sociais</w:t>
      </w:r>
      <w:r w:rsidRPr="00115643">
        <w:rPr>
          <w:rFonts w:ascii="Arial" w:hAnsi="Arial" w:cs="Arial"/>
          <w:sz w:val="24"/>
          <w:szCs w:val="24"/>
        </w:rPr>
        <w:t xml:space="preserve">, a transmissão </w:t>
      </w:r>
      <w:r>
        <w:rPr>
          <w:rFonts w:ascii="Arial" w:hAnsi="Arial" w:cs="Arial"/>
          <w:sz w:val="24"/>
          <w:szCs w:val="24"/>
        </w:rPr>
        <w:t xml:space="preserve">inexistente </w:t>
      </w:r>
      <w:r w:rsidRPr="00115643">
        <w:rPr>
          <w:rFonts w:ascii="Arial" w:hAnsi="Arial" w:cs="Arial"/>
          <w:sz w:val="24"/>
          <w:szCs w:val="24"/>
        </w:rPr>
        <w:t>de sua palavra, ou a utilizaçã</w:t>
      </w:r>
      <w:r>
        <w:rPr>
          <w:rFonts w:ascii="Arial" w:hAnsi="Arial" w:cs="Arial"/>
          <w:sz w:val="24"/>
          <w:szCs w:val="24"/>
        </w:rPr>
        <w:t>o não autorizada de sua imagem, de forma a pôr em análise seu caráter indevidamente</w:t>
      </w:r>
      <w:r w:rsidRPr="00115643">
        <w:rPr>
          <w:rFonts w:ascii="Arial" w:hAnsi="Arial" w:cs="Arial"/>
          <w:sz w:val="24"/>
          <w:szCs w:val="24"/>
        </w:rPr>
        <w:t>.</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 xml:space="preserve">Portanto, para que referido dano à imagem possa ser configurado, existe a necessidade que os atos lesionantes atinjam, abalem </w:t>
      </w:r>
      <w:r w:rsidRPr="00115643">
        <w:rPr>
          <w:rFonts w:ascii="Arial" w:hAnsi="Arial" w:cs="Arial"/>
          <w:sz w:val="24"/>
          <w:szCs w:val="24"/>
        </w:rPr>
        <w:t xml:space="preserve">a honra, </w:t>
      </w:r>
      <w:r>
        <w:rPr>
          <w:rFonts w:ascii="Arial" w:hAnsi="Arial" w:cs="Arial"/>
          <w:sz w:val="24"/>
          <w:szCs w:val="24"/>
        </w:rPr>
        <w:t xml:space="preserve">o respeito </w:t>
      </w:r>
      <w:r w:rsidRPr="00115643">
        <w:rPr>
          <w:rFonts w:ascii="Arial" w:hAnsi="Arial" w:cs="Arial"/>
          <w:sz w:val="24"/>
          <w:szCs w:val="24"/>
        </w:rPr>
        <w:t xml:space="preserve">ou a boa-fama </w:t>
      </w:r>
      <w:r>
        <w:rPr>
          <w:rFonts w:ascii="Arial" w:hAnsi="Arial" w:cs="Arial"/>
          <w:sz w:val="24"/>
          <w:szCs w:val="24"/>
        </w:rPr>
        <w:t>do postulante ou ocupante de cargos eletivos</w:t>
      </w:r>
      <w:r w:rsidRPr="00115643">
        <w:rPr>
          <w:rFonts w:ascii="Arial" w:hAnsi="Arial" w:cs="Arial"/>
          <w:sz w:val="24"/>
          <w:szCs w:val="24"/>
        </w:rPr>
        <w:t xml:space="preserve">, </w:t>
      </w:r>
      <w:r>
        <w:rPr>
          <w:rFonts w:ascii="Arial" w:hAnsi="Arial" w:cs="Arial"/>
          <w:sz w:val="24"/>
          <w:szCs w:val="24"/>
        </w:rPr>
        <w:t>principalmente quando as condutas lesivas forem praticadas com a finalidade de tirar vantagem com a baixa da reputação do ofendido.</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Acerca do dano à imagem, pinça-se o seguinte entendimento de Venosa:</w:t>
      </w:r>
    </w:p>
    <w:p w:rsidR="00727954" w:rsidRDefault="00727954" w:rsidP="00727954">
      <w:pPr>
        <w:tabs>
          <w:tab w:val="left" w:pos="1217"/>
        </w:tabs>
        <w:spacing w:after="0" w:line="360" w:lineRule="auto"/>
        <w:ind w:firstLine="709"/>
        <w:jc w:val="both"/>
        <w:rPr>
          <w:rFonts w:ascii="Arial" w:hAnsi="Arial" w:cs="Arial"/>
          <w:sz w:val="24"/>
          <w:szCs w:val="24"/>
        </w:rPr>
      </w:pPr>
    </w:p>
    <w:p w:rsidR="00727954" w:rsidRPr="00B361D4" w:rsidRDefault="00727954" w:rsidP="00727954">
      <w:pPr>
        <w:tabs>
          <w:tab w:val="left" w:pos="1217"/>
        </w:tabs>
        <w:spacing w:after="0" w:line="240" w:lineRule="auto"/>
        <w:ind w:left="2268"/>
        <w:jc w:val="both"/>
        <w:rPr>
          <w:rFonts w:ascii="Arial" w:hAnsi="Arial" w:cs="Arial"/>
          <w:sz w:val="20"/>
          <w:szCs w:val="20"/>
        </w:rPr>
      </w:pPr>
      <w:r>
        <w:rPr>
          <w:rFonts w:ascii="Arial" w:hAnsi="Arial" w:cs="Arial"/>
          <w:iCs/>
          <w:sz w:val="20"/>
          <w:szCs w:val="20"/>
        </w:rPr>
        <w:t>É</w:t>
      </w:r>
      <w:r w:rsidRPr="00B361D4">
        <w:rPr>
          <w:rFonts w:ascii="Arial" w:hAnsi="Arial" w:cs="Arial"/>
          <w:iCs/>
          <w:sz w:val="20"/>
          <w:szCs w:val="20"/>
        </w:rPr>
        <w:t xml:space="preserve"> uma das principais projeções de nossa personalidade e atributo fundamental dos direitos ditos personalíssimos. O uso indevido da imagem traz, de fato, situações de prejuízo e constrangimento. </w:t>
      </w:r>
      <w:r w:rsidRPr="00B361D4">
        <w:rPr>
          <w:rFonts w:ascii="Arial" w:hAnsi="Arial" w:cs="Arial"/>
          <w:sz w:val="20"/>
          <w:szCs w:val="20"/>
        </w:rPr>
        <w:t>(VENOSA, 2003, p. 155)</w:t>
      </w:r>
    </w:p>
    <w:p w:rsidR="00727954" w:rsidRDefault="00727954" w:rsidP="00727954">
      <w:pPr>
        <w:tabs>
          <w:tab w:val="left" w:pos="1217"/>
        </w:tabs>
        <w:spacing w:after="0" w:line="360" w:lineRule="auto"/>
        <w:ind w:firstLine="709"/>
        <w:jc w:val="both"/>
        <w:rPr>
          <w:rFonts w:ascii="Arial" w:hAnsi="Arial" w:cs="Arial"/>
          <w:sz w:val="24"/>
          <w:szCs w:val="24"/>
        </w:rPr>
      </w:pP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Ainda continua Venosa acerca das situações particulares de cada um que não devem ser expostas em público, devendo ser respeitas:</w:t>
      </w:r>
    </w:p>
    <w:p w:rsidR="00727954" w:rsidRDefault="00727954" w:rsidP="00727954">
      <w:pPr>
        <w:tabs>
          <w:tab w:val="left" w:pos="1217"/>
        </w:tabs>
        <w:spacing w:after="0" w:line="360" w:lineRule="auto"/>
        <w:ind w:firstLine="709"/>
        <w:jc w:val="both"/>
        <w:rPr>
          <w:rFonts w:ascii="Arial" w:hAnsi="Arial" w:cs="Arial"/>
          <w:sz w:val="24"/>
          <w:szCs w:val="24"/>
        </w:rPr>
      </w:pPr>
    </w:p>
    <w:p w:rsidR="00727954" w:rsidRPr="00B361D4" w:rsidRDefault="00727954" w:rsidP="00727954">
      <w:pPr>
        <w:tabs>
          <w:tab w:val="left" w:pos="1217"/>
        </w:tabs>
        <w:spacing w:after="0" w:line="240" w:lineRule="auto"/>
        <w:ind w:left="2268"/>
        <w:jc w:val="both"/>
        <w:rPr>
          <w:rFonts w:ascii="Arial" w:hAnsi="Arial" w:cs="Arial"/>
          <w:sz w:val="20"/>
          <w:szCs w:val="20"/>
        </w:rPr>
      </w:pPr>
      <w:r w:rsidRPr="00B361D4">
        <w:rPr>
          <w:rFonts w:ascii="Arial" w:hAnsi="Arial" w:cs="Arial"/>
          <w:sz w:val="20"/>
          <w:szCs w:val="20"/>
        </w:rPr>
        <w:t xml:space="preserve">Deve haver sempre posição firme do jurista no sentido de defender a preservação da intimidade, tantos são os ataques que sofre modernamente. (...) Os fatos comezinhos da vida privada de cada um não devem interessar a terceiros. Tanto mais será danosa a atividade quanto mais renomada e conhecida socialmente for </w:t>
      </w:r>
      <w:proofErr w:type="gramStart"/>
      <w:r w:rsidRPr="00B361D4">
        <w:rPr>
          <w:rFonts w:ascii="Arial" w:hAnsi="Arial" w:cs="Arial"/>
          <w:sz w:val="20"/>
          <w:szCs w:val="20"/>
        </w:rPr>
        <w:t>a</w:t>
      </w:r>
      <w:proofErr w:type="gramEnd"/>
      <w:r w:rsidRPr="00B361D4">
        <w:rPr>
          <w:rFonts w:ascii="Arial" w:hAnsi="Arial" w:cs="Arial"/>
          <w:sz w:val="20"/>
          <w:szCs w:val="20"/>
        </w:rPr>
        <w:t xml:space="preserve"> vítima, mas todos, independentemente de seu nível de projeção social ou cultural, gozam da proteção.</w:t>
      </w:r>
      <w:r w:rsidRPr="00B361D4">
        <w:rPr>
          <w:rFonts w:ascii="Arial" w:hAnsi="Arial" w:cs="Arial"/>
          <w:color w:val="000000"/>
          <w:sz w:val="23"/>
          <w:szCs w:val="23"/>
          <w:lang w:eastAsia="pt-BR"/>
        </w:rPr>
        <w:t xml:space="preserve"> </w:t>
      </w:r>
      <w:r w:rsidRPr="00B361D4">
        <w:rPr>
          <w:rFonts w:ascii="Arial" w:hAnsi="Arial" w:cs="Arial"/>
          <w:sz w:val="20"/>
          <w:szCs w:val="20"/>
        </w:rPr>
        <w:t>(</w:t>
      </w:r>
      <w:r>
        <w:rPr>
          <w:rFonts w:ascii="Arial" w:hAnsi="Arial" w:cs="Arial"/>
          <w:sz w:val="20"/>
          <w:szCs w:val="20"/>
        </w:rPr>
        <w:t xml:space="preserve">VENOSA, </w:t>
      </w:r>
      <w:r w:rsidRPr="00B361D4">
        <w:rPr>
          <w:rFonts w:ascii="Arial" w:hAnsi="Arial" w:cs="Arial"/>
          <w:sz w:val="20"/>
          <w:szCs w:val="20"/>
        </w:rPr>
        <w:t>2003, p. 157)</w:t>
      </w:r>
      <w:r>
        <w:rPr>
          <w:rFonts w:ascii="Arial" w:hAnsi="Arial" w:cs="Arial"/>
          <w:sz w:val="20"/>
          <w:szCs w:val="20"/>
        </w:rPr>
        <w:t>.</w:t>
      </w:r>
    </w:p>
    <w:p w:rsidR="00727954" w:rsidRDefault="00727954" w:rsidP="00727954">
      <w:pPr>
        <w:tabs>
          <w:tab w:val="left" w:pos="1217"/>
        </w:tabs>
        <w:spacing w:after="0" w:line="360" w:lineRule="auto"/>
        <w:ind w:firstLine="709"/>
        <w:jc w:val="both"/>
        <w:rPr>
          <w:rFonts w:ascii="Arial" w:hAnsi="Arial" w:cs="Arial"/>
          <w:sz w:val="24"/>
          <w:szCs w:val="24"/>
        </w:rPr>
      </w:pP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Destaca-se ainda que para galgar e lapidar</w:t>
      </w:r>
      <w:r w:rsidRPr="00115643">
        <w:rPr>
          <w:rFonts w:ascii="Arial" w:hAnsi="Arial" w:cs="Arial"/>
          <w:sz w:val="24"/>
          <w:szCs w:val="24"/>
        </w:rPr>
        <w:t xml:space="preserve"> um alto grau de estima e </w:t>
      </w:r>
      <w:r>
        <w:rPr>
          <w:rFonts w:ascii="Arial" w:hAnsi="Arial" w:cs="Arial"/>
          <w:sz w:val="24"/>
          <w:szCs w:val="24"/>
        </w:rPr>
        <w:t xml:space="preserve">reputação </w:t>
      </w:r>
      <w:r w:rsidRPr="00115643">
        <w:rPr>
          <w:rFonts w:ascii="Arial" w:hAnsi="Arial" w:cs="Arial"/>
          <w:sz w:val="24"/>
          <w:szCs w:val="24"/>
        </w:rPr>
        <w:t>social</w:t>
      </w:r>
      <w:r>
        <w:rPr>
          <w:rFonts w:ascii="Arial" w:hAnsi="Arial" w:cs="Arial"/>
          <w:sz w:val="24"/>
          <w:szCs w:val="24"/>
        </w:rPr>
        <w:t xml:space="preserve"> por todos é tarefa de uma vida toda, tarefa árdua, não podendo a </w:t>
      </w:r>
      <w:r>
        <w:rPr>
          <w:rFonts w:ascii="Arial" w:hAnsi="Arial" w:cs="Arial"/>
          <w:sz w:val="24"/>
          <w:szCs w:val="24"/>
        </w:rPr>
        <w:lastRenderedPageBreak/>
        <w:t xml:space="preserve">pessoa em momento algum ter deslize de caráter moral, porém, para acabar com toda essa reputação galgada em toda uma vida, </w:t>
      </w:r>
      <w:r w:rsidRPr="00115643">
        <w:rPr>
          <w:rFonts w:ascii="Arial" w:hAnsi="Arial" w:cs="Arial"/>
          <w:sz w:val="24"/>
          <w:szCs w:val="24"/>
        </w:rPr>
        <w:t>basta um único deslize, uma única mentira</w:t>
      </w:r>
      <w:r>
        <w:rPr>
          <w:rFonts w:ascii="Arial" w:hAnsi="Arial" w:cs="Arial"/>
          <w:sz w:val="24"/>
          <w:szCs w:val="24"/>
        </w:rPr>
        <w:t xml:space="preserve"> bem disseminada, para fazer cair por terra toda uma imagem, que é de cristal, pois, uma vez quebrado, não se constrói nunca mais e, caso reconstrua, ela vai acompanhar o sujeito como um estigma.</w:t>
      </w:r>
    </w:p>
    <w:p w:rsidR="00727954" w:rsidRPr="00B10311"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Embora</w:t>
      </w:r>
      <w:r w:rsidRPr="00B10311">
        <w:rPr>
          <w:rFonts w:ascii="Arial" w:hAnsi="Arial" w:cs="Arial"/>
          <w:sz w:val="24"/>
          <w:szCs w:val="24"/>
        </w:rPr>
        <w:t xml:space="preserve"> seja um dos pilares</w:t>
      </w:r>
      <w:r>
        <w:rPr>
          <w:rFonts w:ascii="Arial" w:hAnsi="Arial" w:cs="Arial"/>
          <w:sz w:val="24"/>
          <w:szCs w:val="24"/>
        </w:rPr>
        <w:t xml:space="preserve"> norteadores</w:t>
      </w:r>
      <w:r w:rsidRPr="00B10311">
        <w:rPr>
          <w:rFonts w:ascii="Arial" w:hAnsi="Arial" w:cs="Arial"/>
          <w:sz w:val="24"/>
          <w:szCs w:val="24"/>
        </w:rPr>
        <w:t xml:space="preserve"> da democracia liberal, o dire</w:t>
      </w:r>
      <w:r>
        <w:rPr>
          <w:rFonts w:ascii="Arial" w:hAnsi="Arial" w:cs="Arial"/>
          <w:sz w:val="24"/>
          <w:szCs w:val="24"/>
        </w:rPr>
        <w:t xml:space="preserve">ito à livre expressão deve ser ponderado, uma vez que o direito à inviolabilidade do direito à imagem e honra são direitos de </w:t>
      </w:r>
      <w:r w:rsidRPr="00B10311">
        <w:rPr>
          <w:rFonts w:ascii="Arial" w:hAnsi="Arial" w:cs="Arial"/>
          <w:sz w:val="24"/>
          <w:szCs w:val="24"/>
        </w:rPr>
        <w:t>caráter personalíssimo.</w:t>
      </w:r>
    </w:p>
    <w:p w:rsidR="00727954" w:rsidRDefault="00727954" w:rsidP="00727954">
      <w:pPr>
        <w:tabs>
          <w:tab w:val="left" w:pos="1217"/>
        </w:tabs>
        <w:spacing w:after="0" w:line="360" w:lineRule="auto"/>
        <w:jc w:val="both"/>
        <w:rPr>
          <w:rFonts w:ascii="Arial" w:hAnsi="Arial" w:cs="Arial"/>
          <w:sz w:val="24"/>
          <w:szCs w:val="24"/>
        </w:rPr>
      </w:pPr>
    </w:p>
    <w:p w:rsidR="00727954" w:rsidRPr="006E494E" w:rsidRDefault="00727954" w:rsidP="006E494E">
      <w:pPr>
        <w:pStyle w:val="Ttulo3"/>
        <w:spacing w:before="0" w:line="360" w:lineRule="auto"/>
        <w:jc w:val="both"/>
        <w:rPr>
          <w:rFonts w:ascii="Arial" w:hAnsi="Arial" w:cs="Arial"/>
          <w:color w:val="auto"/>
          <w:sz w:val="24"/>
          <w:szCs w:val="24"/>
        </w:rPr>
      </w:pPr>
      <w:bookmarkStart w:id="33" w:name="_Toc370264382"/>
      <w:r w:rsidRPr="006E494E">
        <w:rPr>
          <w:rFonts w:ascii="Arial" w:hAnsi="Arial" w:cs="Arial"/>
          <w:color w:val="auto"/>
          <w:sz w:val="24"/>
          <w:szCs w:val="24"/>
        </w:rPr>
        <w:t>4.2.1 Dano ao nome</w:t>
      </w:r>
      <w:bookmarkEnd w:id="33"/>
      <w:r w:rsidRPr="006E494E">
        <w:rPr>
          <w:rFonts w:ascii="Arial" w:hAnsi="Arial" w:cs="Arial"/>
          <w:color w:val="auto"/>
          <w:sz w:val="24"/>
          <w:szCs w:val="24"/>
        </w:rPr>
        <w:t xml:space="preserve"> </w:t>
      </w:r>
    </w:p>
    <w:p w:rsidR="00727954" w:rsidRDefault="00727954" w:rsidP="00727954">
      <w:pPr>
        <w:tabs>
          <w:tab w:val="left" w:pos="1217"/>
        </w:tabs>
        <w:spacing w:after="0" w:line="360" w:lineRule="auto"/>
        <w:ind w:firstLine="709"/>
        <w:jc w:val="both"/>
        <w:rPr>
          <w:rFonts w:ascii="Arial" w:hAnsi="Arial" w:cs="Arial"/>
          <w:sz w:val="24"/>
          <w:szCs w:val="24"/>
        </w:rPr>
      </w:pP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O nome da pessoa é um dos elementos fundamentais do cidadão, nele estão à identificação dos indivíduos, familiares, e a sua lesão acarretará, sem sombra de dúvidas, a obrigação de reparar o dano de caráter moral, sem falar nas possíveis responsabilizações criminais.</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 xml:space="preserve">O Código Civil Brasileiro de 2002, em seu art. 17 destaca que: </w:t>
      </w:r>
    </w:p>
    <w:p w:rsidR="00727954" w:rsidRDefault="00727954" w:rsidP="00727954">
      <w:pPr>
        <w:tabs>
          <w:tab w:val="left" w:pos="1217"/>
        </w:tabs>
        <w:spacing w:after="0" w:line="360" w:lineRule="auto"/>
        <w:ind w:firstLine="709"/>
        <w:jc w:val="both"/>
        <w:rPr>
          <w:rFonts w:ascii="Arial" w:hAnsi="Arial" w:cs="Arial"/>
          <w:sz w:val="24"/>
          <w:szCs w:val="24"/>
        </w:rPr>
      </w:pPr>
    </w:p>
    <w:p w:rsidR="00727954" w:rsidRPr="00E65024" w:rsidRDefault="00727954" w:rsidP="00727954">
      <w:pPr>
        <w:tabs>
          <w:tab w:val="left" w:pos="1217"/>
        </w:tabs>
        <w:spacing w:after="0" w:line="240" w:lineRule="auto"/>
        <w:ind w:left="2268"/>
        <w:jc w:val="both"/>
        <w:rPr>
          <w:rFonts w:ascii="Arial" w:hAnsi="Arial" w:cs="Arial"/>
          <w:sz w:val="20"/>
          <w:szCs w:val="20"/>
        </w:rPr>
      </w:pPr>
      <w:r w:rsidRPr="00E65024">
        <w:rPr>
          <w:rFonts w:ascii="Arial" w:hAnsi="Arial" w:cs="Arial"/>
          <w:sz w:val="20"/>
          <w:szCs w:val="20"/>
        </w:rPr>
        <w:t>O nome da pessoa não pode ser empregado por outrem em publicações ou representações que a exponham ao desprezo público, ainda quando não haja intenção difamatória</w:t>
      </w:r>
      <w:r w:rsidR="00A63FB9">
        <w:rPr>
          <w:rFonts w:ascii="Arial" w:hAnsi="Arial" w:cs="Arial"/>
          <w:sz w:val="20"/>
          <w:szCs w:val="20"/>
        </w:rPr>
        <w:t>. (BRASIL, 2013c)</w:t>
      </w:r>
      <w:r w:rsidRPr="00E65024">
        <w:rPr>
          <w:rFonts w:ascii="Arial" w:hAnsi="Arial" w:cs="Arial"/>
          <w:sz w:val="20"/>
          <w:szCs w:val="20"/>
        </w:rPr>
        <w:t>.</w:t>
      </w:r>
    </w:p>
    <w:p w:rsidR="00727954" w:rsidRDefault="00727954" w:rsidP="00727954">
      <w:pPr>
        <w:tabs>
          <w:tab w:val="left" w:pos="1217"/>
        </w:tabs>
        <w:spacing w:after="0" w:line="360" w:lineRule="auto"/>
        <w:ind w:firstLine="709"/>
        <w:jc w:val="both"/>
        <w:rPr>
          <w:rFonts w:ascii="Arial" w:hAnsi="Arial" w:cs="Arial"/>
          <w:sz w:val="24"/>
          <w:szCs w:val="24"/>
        </w:rPr>
      </w:pP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 xml:space="preserve">Nesse contexto, o nome da pessoa de forma alguma pode </w:t>
      </w:r>
      <w:r w:rsidRPr="00890554">
        <w:rPr>
          <w:rFonts w:ascii="Arial" w:hAnsi="Arial" w:cs="Arial"/>
          <w:sz w:val="24"/>
          <w:szCs w:val="24"/>
        </w:rPr>
        <w:t xml:space="preserve">ser empregado por terceiros em publicações ou representações que o exponham ao desprezo </w:t>
      </w:r>
      <w:r>
        <w:rPr>
          <w:rFonts w:ascii="Arial" w:hAnsi="Arial" w:cs="Arial"/>
          <w:sz w:val="24"/>
          <w:szCs w:val="24"/>
        </w:rPr>
        <w:t>da sociedade</w:t>
      </w:r>
      <w:r w:rsidRPr="00890554">
        <w:rPr>
          <w:rFonts w:ascii="Arial" w:hAnsi="Arial" w:cs="Arial"/>
          <w:sz w:val="24"/>
          <w:szCs w:val="24"/>
        </w:rPr>
        <w:t xml:space="preserve">, </w:t>
      </w:r>
      <w:r>
        <w:rPr>
          <w:rFonts w:ascii="Arial" w:hAnsi="Arial" w:cs="Arial"/>
          <w:sz w:val="24"/>
          <w:szCs w:val="24"/>
        </w:rPr>
        <w:t>mesmo que não exista a intenção difamatória</w:t>
      </w:r>
      <w:r w:rsidRPr="00890554">
        <w:rPr>
          <w:rFonts w:ascii="Arial" w:hAnsi="Arial" w:cs="Arial"/>
          <w:sz w:val="24"/>
          <w:szCs w:val="24"/>
        </w:rPr>
        <w:t xml:space="preserve">. </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Na esfera política, muitas vezes o nome de adversários políticos são desrespeitados, existindo como objetivo disso as intenções obscuras pela busca do poder, passando por cima dos outros, no famoso “custe o que custar”.</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Cabe ainda mencionar que o</w:t>
      </w:r>
      <w:r w:rsidRPr="00890554">
        <w:rPr>
          <w:rFonts w:ascii="Arial" w:hAnsi="Arial" w:cs="Arial"/>
          <w:sz w:val="24"/>
          <w:szCs w:val="24"/>
        </w:rPr>
        <w:t xml:space="preserve"> nome </w:t>
      </w:r>
      <w:r>
        <w:rPr>
          <w:rFonts w:ascii="Arial" w:hAnsi="Arial" w:cs="Arial"/>
          <w:sz w:val="24"/>
          <w:szCs w:val="24"/>
        </w:rPr>
        <w:t xml:space="preserve">da pessoa, em hipótese alguma, </w:t>
      </w:r>
      <w:r w:rsidRPr="00890554">
        <w:rPr>
          <w:rFonts w:ascii="Arial" w:hAnsi="Arial" w:cs="Arial"/>
          <w:sz w:val="24"/>
          <w:szCs w:val="24"/>
        </w:rPr>
        <w:t xml:space="preserve">pode ser utilizado em propaganda comercial sem </w:t>
      </w:r>
      <w:r>
        <w:rPr>
          <w:rFonts w:ascii="Arial" w:hAnsi="Arial" w:cs="Arial"/>
          <w:sz w:val="24"/>
          <w:szCs w:val="24"/>
        </w:rPr>
        <w:t xml:space="preserve">a sua devida e expressa </w:t>
      </w:r>
      <w:r w:rsidRPr="00890554">
        <w:rPr>
          <w:rFonts w:ascii="Arial" w:hAnsi="Arial" w:cs="Arial"/>
          <w:sz w:val="24"/>
          <w:szCs w:val="24"/>
        </w:rPr>
        <w:t>autorização</w:t>
      </w:r>
      <w:r>
        <w:rPr>
          <w:rFonts w:ascii="Arial" w:hAnsi="Arial" w:cs="Arial"/>
          <w:sz w:val="24"/>
          <w:szCs w:val="24"/>
        </w:rPr>
        <w:t>, ou de seu representante legal, assim como dispõe o art. 18 do Código Civil Brasileiro de 2002</w:t>
      </w:r>
      <w:r w:rsidR="00A63FB9">
        <w:rPr>
          <w:rFonts w:ascii="Arial" w:hAnsi="Arial" w:cs="Arial"/>
          <w:sz w:val="24"/>
          <w:szCs w:val="24"/>
        </w:rPr>
        <w:t xml:space="preserve"> (BRASIL, 2013c)</w:t>
      </w:r>
      <w:r>
        <w:rPr>
          <w:rFonts w:ascii="Arial" w:hAnsi="Arial" w:cs="Arial"/>
          <w:sz w:val="24"/>
          <w:szCs w:val="24"/>
        </w:rPr>
        <w:t>:</w:t>
      </w:r>
      <w:r w:rsidRPr="00E65024">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w:t>
      </w:r>
      <w:r w:rsidRPr="00E65024">
        <w:rPr>
          <w:rFonts w:ascii="Arial" w:hAnsi="Arial" w:cs="Arial"/>
          <w:sz w:val="24"/>
          <w:szCs w:val="24"/>
        </w:rPr>
        <w:t>Sem autorização, não se pode usar o nome alheio em propaganda comercial</w:t>
      </w:r>
      <w:r>
        <w:rPr>
          <w:rFonts w:ascii="Arial" w:hAnsi="Arial" w:cs="Arial"/>
          <w:sz w:val="24"/>
          <w:szCs w:val="24"/>
        </w:rPr>
        <w:t>”</w:t>
      </w:r>
      <w:r w:rsidRPr="00E65024">
        <w:rPr>
          <w:rFonts w:ascii="Arial" w:hAnsi="Arial" w:cs="Arial"/>
          <w:sz w:val="24"/>
          <w:szCs w:val="24"/>
        </w:rPr>
        <w:t>.</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O nome em seu aspecto público visa individualizar os cidadãos na sociedade, sendo que em seu aspecto individual é um direito de todos, que por ele designa-se, bem como proibir abusos cometidos por terceiros.</w:t>
      </w:r>
    </w:p>
    <w:p w:rsidR="00727954" w:rsidRPr="006E494E" w:rsidRDefault="00727954" w:rsidP="006E494E">
      <w:pPr>
        <w:pStyle w:val="Ttulo2"/>
        <w:spacing w:before="0" w:line="360" w:lineRule="auto"/>
        <w:jc w:val="both"/>
        <w:rPr>
          <w:rFonts w:ascii="Arial" w:hAnsi="Arial" w:cs="Arial"/>
          <w:b w:val="0"/>
          <w:color w:val="auto"/>
          <w:sz w:val="24"/>
          <w:szCs w:val="24"/>
        </w:rPr>
      </w:pPr>
      <w:bookmarkStart w:id="34" w:name="_Toc370264383"/>
      <w:r w:rsidRPr="006E494E">
        <w:rPr>
          <w:rFonts w:ascii="Arial" w:hAnsi="Arial" w:cs="Arial"/>
          <w:b w:val="0"/>
          <w:color w:val="auto"/>
          <w:sz w:val="24"/>
          <w:szCs w:val="24"/>
        </w:rPr>
        <w:lastRenderedPageBreak/>
        <w:t>4.3 A POSSIBILIDADE DA APLICAÇÃO DA TEORIA FRANCESA DA PERDA DE UMA CHANCE NO ÂMBITO ELEITORAL</w:t>
      </w:r>
      <w:bookmarkEnd w:id="34"/>
    </w:p>
    <w:p w:rsidR="00727954" w:rsidRDefault="00727954" w:rsidP="00727954">
      <w:pPr>
        <w:tabs>
          <w:tab w:val="left" w:pos="1217"/>
        </w:tabs>
        <w:spacing w:after="0" w:line="360" w:lineRule="auto"/>
        <w:jc w:val="both"/>
        <w:rPr>
          <w:rFonts w:ascii="Arial" w:hAnsi="Arial" w:cs="Arial"/>
          <w:b/>
          <w:sz w:val="24"/>
          <w:szCs w:val="24"/>
        </w:rPr>
      </w:pP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Preliminarmente cabe destacar que a</w:t>
      </w:r>
      <w:r w:rsidRPr="00D20441">
        <w:rPr>
          <w:rFonts w:ascii="Arial" w:hAnsi="Arial" w:cs="Arial"/>
          <w:sz w:val="24"/>
          <w:szCs w:val="24"/>
        </w:rPr>
        <w:t xml:space="preserve"> </w:t>
      </w:r>
      <w:r>
        <w:rPr>
          <w:rFonts w:ascii="Arial" w:hAnsi="Arial" w:cs="Arial"/>
          <w:sz w:val="24"/>
          <w:szCs w:val="24"/>
        </w:rPr>
        <w:t xml:space="preserve">teoria da </w:t>
      </w:r>
      <w:r w:rsidRPr="00D20441">
        <w:rPr>
          <w:rFonts w:ascii="Arial" w:hAnsi="Arial" w:cs="Arial"/>
          <w:sz w:val="24"/>
          <w:szCs w:val="24"/>
        </w:rPr>
        <w:t xml:space="preserve">perda de uma chance </w:t>
      </w:r>
      <w:r>
        <w:rPr>
          <w:rFonts w:ascii="Arial" w:hAnsi="Arial" w:cs="Arial"/>
          <w:sz w:val="24"/>
          <w:szCs w:val="24"/>
        </w:rPr>
        <w:t>tem sua origem nos pilares doutrinários do Direito francês, que se iniciou na década de sessenta, e hoje é largamente aplicada em nosso sistema judiciário brasileiro, tendo como elemento fundamental a busca da reparação de um dano ocorrido com a perda da possibilidade de buscar a conquistar determinado objeto.</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Nesse sentido, destaca-se o seguinte entendimento de Silva:</w:t>
      </w:r>
    </w:p>
    <w:p w:rsidR="00727954" w:rsidRDefault="00727954" w:rsidP="00727954">
      <w:pPr>
        <w:tabs>
          <w:tab w:val="left" w:pos="1217"/>
        </w:tabs>
        <w:spacing w:after="0" w:line="360" w:lineRule="auto"/>
        <w:ind w:firstLine="709"/>
        <w:jc w:val="both"/>
        <w:rPr>
          <w:rFonts w:ascii="Arial" w:hAnsi="Arial" w:cs="Arial"/>
          <w:sz w:val="24"/>
          <w:szCs w:val="24"/>
        </w:rPr>
      </w:pPr>
    </w:p>
    <w:p w:rsidR="00727954" w:rsidRPr="00F00BBC" w:rsidRDefault="00727954" w:rsidP="00727954">
      <w:pPr>
        <w:tabs>
          <w:tab w:val="left" w:pos="1217"/>
        </w:tabs>
        <w:spacing w:after="0" w:line="240" w:lineRule="auto"/>
        <w:ind w:left="2268"/>
        <w:jc w:val="both"/>
        <w:rPr>
          <w:rFonts w:ascii="Arial" w:hAnsi="Arial" w:cs="Arial"/>
          <w:sz w:val="20"/>
          <w:szCs w:val="20"/>
        </w:rPr>
      </w:pPr>
      <w:r w:rsidRPr="00F00BBC">
        <w:rPr>
          <w:rFonts w:ascii="Arial" w:hAnsi="Arial" w:cs="Arial"/>
          <w:sz w:val="20"/>
          <w:szCs w:val="20"/>
        </w:rPr>
        <w:t xml:space="preserve">A França foi </w:t>
      </w:r>
      <w:proofErr w:type="gramStart"/>
      <w:r w:rsidRPr="00F00BBC">
        <w:rPr>
          <w:rFonts w:ascii="Arial" w:hAnsi="Arial" w:cs="Arial"/>
          <w:sz w:val="20"/>
          <w:szCs w:val="20"/>
        </w:rPr>
        <w:t>precursora na adoção da teoria da perda de uma chance, como instituto capaz de atribuir responsabilidades</w:t>
      </w:r>
      <w:proofErr w:type="gramEnd"/>
      <w:r w:rsidRPr="00F00BBC">
        <w:rPr>
          <w:rFonts w:ascii="Arial" w:hAnsi="Arial" w:cs="Arial"/>
          <w:sz w:val="20"/>
          <w:szCs w:val="20"/>
        </w:rPr>
        <w:t>. O primeiro caso julgado na França data de 17 de julho de 1889, onde a corte de Cassação Francesa aceitara conferir indenização a um demandante pela atuação culposa de um oficial ministerial que extinguiu todas as possibilidades de a demanda lograr êxito mediante o seu normal procedimento. (SILVA, 2007, p. 10).</w:t>
      </w:r>
    </w:p>
    <w:p w:rsidR="00727954" w:rsidRDefault="00727954" w:rsidP="00727954">
      <w:pPr>
        <w:tabs>
          <w:tab w:val="left" w:pos="1217"/>
        </w:tabs>
        <w:spacing w:after="0" w:line="360" w:lineRule="auto"/>
        <w:ind w:firstLine="709"/>
        <w:jc w:val="both"/>
        <w:rPr>
          <w:rFonts w:ascii="Arial" w:hAnsi="Arial" w:cs="Arial"/>
          <w:sz w:val="24"/>
          <w:szCs w:val="24"/>
        </w:rPr>
      </w:pP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É necessário destacar que referido instituto encontra-se divergente na doutrina brasileira, haja vista alguns doutrinadores equipararem a perda da chance com o instituto do lucro cessante, ou até mesmo com a espécie do dano moral.</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Para enfatizar o tema, destaca-se o seguinte entendimento de Silvio de Salvo Venosa:</w:t>
      </w:r>
    </w:p>
    <w:p w:rsidR="00727954" w:rsidRDefault="00727954" w:rsidP="00727954">
      <w:pPr>
        <w:tabs>
          <w:tab w:val="left" w:pos="1217"/>
        </w:tabs>
        <w:spacing w:after="0" w:line="360" w:lineRule="auto"/>
        <w:ind w:firstLine="709"/>
        <w:jc w:val="both"/>
        <w:rPr>
          <w:rFonts w:ascii="Arial" w:hAnsi="Arial" w:cs="Arial"/>
          <w:sz w:val="24"/>
          <w:szCs w:val="24"/>
        </w:rPr>
      </w:pPr>
    </w:p>
    <w:p w:rsidR="00727954" w:rsidRPr="00933085" w:rsidRDefault="00727954" w:rsidP="00727954">
      <w:pPr>
        <w:tabs>
          <w:tab w:val="left" w:pos="1217"/>
        </w:tabs>
        <w:spacing w:after="0" w:line="240" w:lineRule="auto"/>
        <w:ind w:left="2268"/>
        <w:jc w:val="both"/>
        <w:rPr>
          <w:rFonts w:ascii="Arial" w:hAnsi="Arial" w:cs="Arial"/>
          <w:sz w:val="20"/>
          <w:szCs w:val="20"/>
        </w:rPr>
      </w:pPr>
      <w:r>
        <w:rPr>
          <w:rFonts w:ascii="Arial" w:hAnsi="Arial" w:cs="Arial"/>
          <w:sz w:val="20"/>
          <w:szCs w:val="20"/>
        </w:rPr>
        <w:t xml:space="preserve">Em muitas oportunidades, ao ser concedida a indenização por lucros cessantes, os tribunais indenizam, ainda que em nosso país não se refiram ordinariamente à expressão, à perda de uma oportunidade ou perda da chance, frequentemente citada na doutrina estrangeira: atleta profissional, por exemplo, que se torna incapacitado para o esporte por ato culposo, deve ser indenizado pelo que presumivelmente ganharia na continuidade de carreira. Chance é termo aditivo em nosso idioma, embora possamos nos referir a esse instituto, muito explorado pelos juristas franceses, como perda da oportunidade ou da expectativa. No exame dessa perspectiva, a doutrina aconselha efetuar um balanço das perspectivas contra e a favor da situação do ofendido. Da conclusão resultará a proporção do ressarcimento. Na mesma senda do que temos </w:t>
      </w:r>
      <w:proofErr w:type="gramStart"/>
      <w:r>
        <w:rPr>
          <w:rFonts w:ascii="Arial" w:hAnsi="Arial" w:cs="Arial"/>
          <w:sz w:val="20"/>
          <w:szCs w:val="20"/>
        </w:rPr>
        <w:t>afirmado,</w:t>
      </w:r>
      <w:proofErr w:type="gramEnd"/>
      <w:r>
        <w:rPr>
          <w:rFonts w:ascii="Arial" w:hAnsi="Arial" w:cs="Arial"/>
          <w:sz w:val="20"/>
          <w:szCs w:val="20"/>
        </w:rPr>
        <w:t xml:space="preserve"> não se deve admitir a concessão de indenização por prejuízos hipotéticos, vagos ou muito gerais. (VENOSA, 2004, p. 200).</w:t>
      </w:r>
    </w:p>
    <w:p w:rsidR="00727954" w:rsidRDefault="00727954" w:rsidP="00727954">
      <w:pPr>
        <w:tabs>
          <w:tab w:val="left" w:pos="1217"/>
        </w:tabs>
        <w:spacing w:after="0" w:line="360" w:lineRule="auto"/>
        <w:ind w:firstLine="709"/>
        <w:jc w:val="both"/>
        <w:rPr>
          <w:rFonts w:ascii="Arial" w:hAnsi="Arial" w:cs="Arial"/>
          <w:sz w:val="24"/>
          <w:szCs w:val="24"/>
        </w:rPr>
      </w:pP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 xml:space="preserve">Não apenas Venosa, mas Cavalieri também tem uma grande afinidade com a </w:t>
      </w:r>
      <w:r w:rsidRPr="008C6F54">
        <w:rPr>
          <w:rFonts w:ascii="Arial" w:hAnsi="Arial" w:cs="Arial"/>
          <w:sz w:val="24"/>
          <w:szCs w:val="24"/>
        </w:rPr>
        <w:t>terminologia</w:t>
      </w:r>
      <w:r>
        <w:rPr>
          <w:rFonts w:ascii="Arial" w:hAnsi="Arial" w:cs="Arial"/>
          <w:sz w:val="24"/>
          <w:szCs w:val="24"/>
        </w:rPr>
        <w:t xml:space="preserve"> do lucro cessante, assim como se pode notar em seu posicionamento:</w:t>
      </w:r>
    </w:p>
    <w:p w:rsidR="00727954" w:rsidRDefault="00727954" w:rsidP="00727954">
      <w:pPr>
        <w:tabs>
          <w:tab w:val="left" w:pos="1217"/>
        </w:tabs>
        <w:spacing w:after="0" w:line="360" w:lineRule="auto"/>
        <w:ind w:firstLine="709"/>
        <w:jc w:val="both"/>
        <w:rPr>
          <w:rFonts w:ascii="Arial" w:hAnsi="Arial" w:cs="Arial"/>
          <w:sz w:val="24"/>
          <w:szCs w:val="24"/>
        </w:rPr>
      </w:pPr>
    </w:p>
    <w:p w:rsidR="00727954" w:rsidRPr="008E34C5" w:rsidRDefault="00727954" w:rsidP="00727954">
      <w:pPr>
        <w:tabs>
          <w:tab w:val="left" w:pos="1217"/>
        </w:tabs>
        <w:spacing w:after="0" w:line="240" w:lineRule="auto"/>
        <w:ind w:left="2268"/>
        <w:jc w:val="both"/>
        <w:rPr>
          <w:rFonts w:ascii="Arial" w:hAnsi="Arial" w:cs="Arial"/>
          <w:i/>
          <w:sz w:val="20"/>
          <w:szCs w:val="20"/>
        </w:rPr>
      </w:pPr>
      <w:r>
        <w:rPr>
          <w:rFonts w:ascii="Arial" w:hAnsi="Arial" w:cs="Arial"/>
          <w:sz w:val="20"/>
          <w:szCs w:val="20"/>
        </w:rPr>
        <w:t>A teoria da perda de uma chance (</w:t>
      </w:r>
      <w:proofErr w:type="spellStart"/>
      <w:r>
        <w:rPr>
          <w:rFonts w:ascii="Arial" w:hAnsi="Arial" w:cs="Arial"/>
          <w:sz w:val="20"/>
          <w:szCs w:val="20"/>
        </w:rPr>
        <w:t>perte</w:t>
      </w:r>
      <w:proofErr w:type="spellEnd"/>
      <w:r>
        <w:rPr>
          <w:rFonts w:ascii="Arial" w:hAnsi="Arial" w:cs="Arial"/>
          <w:sz w:val="20"/>
          <w:szCs w:val="20"/>
        </w:rPr>
        <w:t xml:space="preserve"> d’une chance) guarda certa relação com o lucro cessante uma vez que a doutrina francesa, onde a teoria teve origem na década de 60 do século passado, dela se utiliza nos casos em </w:t>
      </w:r>
      <w:r>
        <w:rPr>
          <w:rFonts w:ascii="Arial" w:hAnsi="Arial" w:cs="Arial"/>
          <w:sz w:val="20"/>
          <w:szCs w:val="20"/>
        </w:rPr>
        <w:lastRenderedPageBreak/>
        <w:t>que o ato ilícito tira da vítima a oportunidade de obter uma situação futura melhor. Caracteriza-se essa perda de uma chance quando, em virtude da conduta de outrem, desaparece a probabilidade de um evento que possibilitaria um benefício futuro para a vítima, como progredir na carreira artística ou militar, arrumar um melhor emprego, deixar de recorrer de uma sentença desfavorável pela falha do advogado, e assim por diante. Deve-se, pois, entender por chance a probabilidade de se obter um lucro ou de se evitar uma perda. (CAVALIERI, 2010, p. 77).</w:t>
      </w:r>
    </w:p>
    <w:p w:rsidR="00727954" w:rsidRDefault="00727954" w:rsidP="00727954">
      <w:pPr>
        <w:tabs>
          <w:tab w:val="left" w:pos="1217"/>
        </w:tabs>
        <w:spacing w:after="0" w:line="360" w:lineRule="auto"/>
        <w:ind w:firstLine="709"/>
        <w:jc w:val="both"/>
        <w:rPr>
          <w:rFonts w:ascii="Arial" w:hAnsi="Arial" w:cs="Arial"/>
          <w:sz w:val="24"/>
          <w:szCs w:val="24"/>
        </w:rPr>
      </w:pP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Cabe destacar que, embora o lucro cessante e perda da chance sejam elementos parecidos, e que caminham lado a lado no entendimento doutrinário, há de se falar que em lucro cessante o agente lesado perde algo determinado, sendo que se tratando de perda da chance, independe do resultado, e sim apenas o fato de ser ceifada a chance de o lesionado conquistar uma oportunidade.</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 xml:space="preserve">Com base nos temas anteriores abordados acerca das condutas lesivas praticadas contra determinado candidato em período de campanha eleitoral, </w:t>
      </w:r>
      <w:r w:rsidRPr="008C6F54">
        <w:rPr>
          <w:rFonts w:ascii="Arial" w:hAnsi="Arial" w:cs="Arial"/>
          <w:sz w:val="24"/>
          <w:szCs w:val="24"/>
        </w:rPr>
        <w:t>destaca-se a possibilidade de o referido candidato amargar</w:t>
      </w:r>
      <w:r>
        <w:rPr>
          <w:rFonts w:ascii="Arial" w:hAnsi="Arial" w:cs="Arial"/>
          <w:sz w:val="24"/>
          <w:szCs w:val="24"/>
        </w:rPr>
        <w:t xml:space="preserve"> uma derrota nas urnas diante de atos lesivos praticados por terceiros de má-fé, sendo na maioria das vezes adversários políticos ou estranhos a mando destes, com o objetivo de macular a imagem deste.</w:t>
      </w:r>
    </w:p>
    <w:p w:rsidR="00727954" w:rsidRDefault="00727954" w:rsidP="00727954">
      <w:pPr>
        <w:tabs>
          <w:tab w:val="left" w:pos="1217"/>
        </w:tabs>
        <w:spacing w:after="0" w:line="360" w:lineRule="auto"/>
        <w:ind w:firstLine="709"/>
        <w:jc w:val="both"/>
        <w:rPr>
          <w:rFonts w:ascii="Arial" w:hAnsi="Arial" w:cs="Arial"/>
          <w:sz w:val="24"/>
          <w:szCs w:val="24"/>
        </w:rPr>
      </w:pPr>
      <w:r>
        <w:rPr>
          <w:rFonts w:ascii="Arial" w:hAnsi="Arial" w:cs="Arial"/>
          <w:sz w:val="24"/>
          <w:szCs w:val="24"/>
        </w:rPr>
        <w:t>Acerca do tema, pode-se pinçar o seguinte entendimento:</w:t>
      </w:r>
    </w:p>
    <w:p w:rsidR="00727954" w:rsidRDefault="00727954" w:rsidP="00727954">
      <w:pPr>
        <w:tabs>
          <w:tab w:val="left" w:pos="1217"/>
        </w:tabs>
        <w:spacing w:after="0" w:line="360" w:lineRule="auto"/>
        <w:ind w:firstLine="709"/>
        <w:jc w:val="both"/>
        <w:rPr>
          <w:rFonts w:ascii="Arial" w:hAnsi="Arial" w:cs="Arial"/>
          <w:sz w:val="24"/>
          <w:szCs w:val="24"/>
        </w:rPr>
      </w:pPr>
    </w:p>
    <w:p w:rsidR="00727954" w:rsidRPr="009A059C" w:rsidRDefault="00727954" w:rsidP="00727954">
      <w:pPr>
        <w:autoSpaceDE w:val="0"/>
        <w:autoSpaceDN w:val="0"/>
        <w:adjustRightInd w:val="0"/>
        <w:spacing w:after="0" w:line="240" w:lineRule="auto"/>
        <w:ind w:left="2268"/>
        <w:jc w:val="both"/>
        <w:rPr>
          <w:rFonts w:ascii="Arial" w:hAnsi="Arial" w:cs="Arial"/>
          <w:sz w:val="20"/>
          <w:szCs w:val="20"/>
          <w:lang w:eastAsia="pt-BR"/>
        </w:rPr>
      </w:pPr>
      <w:r w:rsidRPr="009A059C">
        <w:rPr>
          <w:rFonts w:ascii="Arial" w:hAnsi="Arial" w:cs="Arial"/>
          <w:sz w:val="20"/>
          <w:szCs w:val="20"/>
          <w:lang w:eastAsia="pt-BR"/>
        </w:rPr>
        <w:t xml:space="preserve">A perda de uma chance clássica pode ser vislumbrada quando há um processo em curso no qual o agente busca obter uma vantagem ou tentar evitar um dano futuro, no entanto, em razão da ação de um sujeito infrator, ação ou omissão, o processo é interrompido causando a impossibilidade de se alcançar o resultado esperado. (NORONHA, 2007, p. 669-670). </w:t>
      </w:r>
    </w:p>
    <w:p w:rsidR="00727954" w:rsidRDefault="00727954" w:rsidP="00727954">
      <w:pPr>
        <w:autoSpaceDE w:val="0"/>
        <w:autoSpaceDN w:val="0"/>
        <w:adjustRightInd w:val="0"/>
        <w:spacing w:after="0" w:line="240" w:lineRule="auto"/>
        <w:jc w:val="both"/>
        <w:rPr>
          <w:rFonts w:ascii="Arial" w:hAnsi="Arial" w:cs="Arial"/>
          <w:b/>
          <w:sz w:val="24"/>
          <w:szCs w:val="24"/>
        </w:rPr>
      </w:pPr>
    </w:p>
    <w:p w:rsidR="00727954" w:rsidRDefault="00727954" w:rsidP="00727954">
      <w:pPr>
        <w:autoSpaceDE w:val="0"/>
        <w:autoSpaceDN w:val="0"/>
        <w:adjustRightInd w:val="0"/>
        <w:spacing w:after="0" w:line="360" w:lineRule="auto"/>
        <w:ind w:firstLine="709"/>
        <w:jc w:val="both"/>
        <w:rPr>
          <w:rFonts w:ascii="Arial" w:hAnsi="Arial" w:cs="Arial"/>
          <w:sz w:val="24"/>
          <w:szCs w:val="24"/>
        </w:rPr>
      </w:pPr>
      <w:r w:rsidRPr="009A059C">
        <w:rPr>
          <w:rFonts w:ascii="Arial" w:hAnsi="Arial" w:cs="Arial"/>
          <w:sz w:val="24"/>
          <w:szCs w:val="24"/>
        </w:rPr>
        <w:t xml:space="preserve">No âmbito do </w:t>
      </w:r>
      <w:r>
        <w:rPr>
          <w:rFonts w:ascii="Arial" w:hAnsi="Arial" w:cs="Arial"/>
          <w:sz w:val="24"/>
          <w:szCs w:val="24"/>
        </w:rPr>
        <w:t>processo eleitoral, não restam dúvidas que os atos lesivos praticados aos postulantes de cargos eletivos no período de campanha eleitoral visam apenas a desestabilizar o candidato, pois através das referidas condutas busca-se atacar a honra do candidato, fazendo com que os eleitores deixem de depositarem o voto de confiança, ocasião em que o mesmo irá amargar uma derrota eleitoral, sem ao menos ter culpa.</w:t>
      </w:r>
    </w:p>
    <w:p w:rsidR="00CC466E" w:rsidRDefault="00727954" w:rsidP="00727954">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Para que se possa formular um raciocínio lógico e didático acerca da responsabilização civil pela perda de uma chance no âmbito eleitoral, </w:t>
      </w:r>
      <w:r w:rsidRPr="009A059C">
        <w:rPr>
          <w:rFonts w:ascii="Arial" w:hAnsi="Arial" w:cs="Arial"/>
          <w:sz w:val="24"/>
          <w:szCs w:val="24"/>
        </w:rPr>
        <w:t>imagine</w:t>
      </w:r>
      <w:r>
        <w:rPr>
          <w:rFonts w:ascii="Arial" w:hAnsi="Arial" w:cs="Arial"/>
          <w:sz w:val="24"/>
          <w:szCs w:val="24"/>
        </w:rPr>
        <w:t xml:space="preserve"> </w:t>
      </w:r>
      <w:r w:rsidRPr="009A059C">
        <w:rPr>
          <w:rFonts w:ascii="Arial" w:hAnsi="Arial" w:cs="Arial"/>
          <w:sz w:val="24"/>
          <w:szCs w:val="24"/>
        </w:rPr>
        <w:t xml:space="preserve">que </w:t>
      </w:r>
      <w:r>
        <w:rPr>
          <w:rFonts w:ascii="Arial" w:hAnsi="Arial" w:cs="Arial"/>
          <w:sz w:val="24"/>
          <w:szCs w:val="24"/>
        </w:rPr>
        <w:t>uma determinada pessoa de boa índole e bem conceituada em toda a sociedade na qual está inserida se coloca à disposição de um pleito eleitoral na busca de ser eleito vereador</w:t>
      </w:r>
      <w:r w:rsidRPr="009A059C">
        <w:rPr>
          <w:rFonts w:ascii="Arial" w:hAnsi="Arial" w:cs="Arial"/>
          <w:sz w:val="24"/>
          <w:szCs w:val="24"/>
        </w:rPr>
        <w:t xml:space="preserve">. </w:t>
      </w:r>
    </w:p>
    <w:p w:rsidR="00727954" w:rsidRDefault="00727954" w:rsidP="00727954">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lastRenderedPageBreak/>
        <w:t xml:space="preserve">Na busca justa e legal de ser </w:t>
      </w:r>
      <w:proofErr w:type="gramStart"/>
      <w:r>
        <w:rPr>
          <w:rFonts w:ascii="Arial" w:hAnsi="Arial" w:cs="Arial"/>
          <w:sz w:val="24"/>
          <w:szCs w:val="24"/>
        </w:rPr>
        <w:t>eleito</w:t>
      </w:r>
      <w:r w:rsidRPr="009A059C">
        <w:rPr>
          <w:rFonts w:ascii="Arial" w:hAnsi="Arial" w:cs="Arial"/>
          <w:sz w:val="24"/>
          <w:szCs w:val="24"/>
        </w:rPr>
        <w:t xml:space="preserve">, </w:t>
      </w:r>
      <w:r>
        <w:rPr>
          <w:rFonts w:ascii="Arial" w:hAnsi="Arial" w:cs="Arial"/>
          <w:sz w:val="24"/>
          <w:szCs w:val="24"/>
        </w:rPr>
        <w:t>contrata dois</w:t>
      </w:r>
      <w:proofErr w:type="gramEnd"/>
      <w:r>
        <w:rPr>
          <w:rFonts w:ascii="Arial" w:hAnsi="Arial" w:cs="Arial"/>
          <w:sz w:val="24"/>
          <w:szCs w:val="24"/>
        </w:rPr>
        <w:t xml:space="preserve"> marqueteiros políticos de renome, 70 cabos eleitorais, manda reproduzir material de campanha, tem despesas com alimentação e combustível dos cabos eleitorais e para o próprio candidato fazer as visitas, realiza investimento na compra de </w:t>
      </w:r>
      <w:r w:rsidRPr="009A059C">
        <w:rPr>
          <w:rFonts w:ascii="Arial" w:hAnsi="Arial" w:cs="Arial"/>
          <w:sz w:val="24"/>
          <w:szCs w:val="24"/>
        </w:rPr>
        <w:t xml:space="preserve">equipamentos, </w:t>
      </w:r>
      <w:r>
        <w:rPr>
          <w:rFonts w:ascii="Arial" w:hAnsi="Arial" w:cs="Arial"/>
          <w:sz w:val="24"/>
          <w:szCs w:val="24"/>
        </w:rPr>
        <w:t xml:space="preserve">do tipo máquina fotográfica profissional, filmadora, contrata uma pessoa para cuidar de todas as ferramentas da </w:t>
      </w:r>
      <w:r w:rsidRPr="008C6F54">
        <w:rPr>
          <w:rFonts w:ascii="Arial" w:hAnsi="Arial" w:cs="Arial"/>
          <w:i/>
          <w:sz w:val="24"/>
          <w:szCs w:val="24"/>
        </w:rPr>
        <w:t>internet</w:t>
      </w:r>
      <w:r>
        <w:rPr>
          <w:rFonts w:ascii="Arial" w:hAnsi="Arial" w:cs="Arial"/>
          <w:sz w:val="24"/>
          <w:szCs w:val="24"/>
        </w:rPr>
        <w:t xml:space="preserve">, contrata provedor para hospedar </w:t>
      </w:r>
      <w:r w:rsidRPr="00840634">
        <w:rPr>
          <w:rFonts w:ascii="Arial" w:hAnsi="Arial" w:cs="Arial"/>
          <w:i/>
          <w:sz w:val="24"/>
          <w:szCs w:val="24"/>
        </w:rPr>
        <w:t>site</w:t>
      </w:r>
      <w:r>
        <w:rPr>
          <w:rFonts w:ascii="Arial" w:hAnsi="Arial" w:cs="Arial"/>
          <w:i/>
          <w:sz w:val="24"/>
          <w:szCs w:val="24"/>
        </w:rPr>
        <w:t xml:space="preserve"> </w:t>
      </w:r>
      <w:r>
        <w:rPr>
          <w:rFonts w:ascii="Arial" w:hAnsi="Arial" w:cs="Arial"/>
          <w:sz w:val="24"/>
          <w:szCs w:val="24"/>
        </w:rPr>
        <w:t xml:space="preserve">de seu perfil, contrata três empresas especializadas e respeitadas no ramo de pesquisas eleitorais, que elaboram diversas pesquisas que apontam a intenção de votos no candidato em 70%, cujas pesquisas são registradas no Tribunal Regional Eleitoral, e os resultados são compatíveis até com as pesquisas dos adversários, já registrada no órgão também, tudo isso </w:t>
      </w:r>
      <w:r w:rsidRPr="00840634">
        <w:rPr>
          <w:rFonts w:ascii="Arial" w:hAnsi="Arial" w:cs="Arial"/>
          <w:sz w:val="24"/>
          <w:szCs w:val="24"/>
        </w:rPr>
        <w:t>de</w:t>
      </w:r>
      <w:r>
        <w:rPr>
          <w:rFonts w:ascii="Arial" w:hAnsi="Arial" w:cs="Arial"/>
          <w:sz w:val="24"/>
          <w:szCs w:val="24"/>
        </w:rPr>
        <w:t xml:space="preserve"> </w:t>
      </w:r>
      <w:r w:rsidRPr="009A059C">
        <w:rPr>
          <w:rFonts w:ascii="Arial" w:hAnsi="Arial" w:cs="Arial"/>
          <w:sz w:val="24"/>
          <w:szCs w:val="24"/>
        </w:rPr>
        <w:t xml:space="preserve">forma a </w:t>
      </w:r>
      <w:r>
        <w:rPr>
          <w:rFonts w:ascii="Arial" w:hAnsi="Arial" w:cs="Arial"/>
          <w:sz w:val="24"/>
          <w:szCs w:val="24"/>
        </w:rPr>
        <w:t>aumentar imensuravelmente as suas chances de ser eleito</w:t>
      </w:r>
      <w:r w:rsidRPr="009A059C">
        <w:rPr>
          <w:rFonts w:ascii="Arial" w:hAnsi="Arial" w:cs="Arial"/>
          <w:sz w:val="24"/>
          <w:szCs w:val="24"/>
        </w:rPr>
        <w:t>.</w:t>
      </w:r>
    </w:p>
    <w:p w:rsidR="00727954" w:rsidRDefault="00727954" w:rsidP="00727954">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Porém, os seus adversários políticos, observando os resultados, e preocupados com uma possível e já comprovada derrota através das pesquisas, se articulam de tal forma a lançar inverdades e material de campanha fraudulento sem a sua autorização, dias antes da eleição, na sociedade, principalmente nos locais onde o postulante tem maiores porcentagens de voto, impossibilitando ainda o direito de se defender amplamente, devido ao curto lapso temporal para desfazer tudo o que foi afirmado</w:t>
      </w:r>
      <w:r w:rsidRPr="009A059C">
        <w:rPr>
          <w:rFonts w:ascii="Arial" w:hAnsi="Arial" w:cs="Arial"/>
          <w:sz w:val="24"/>
          <w:szCs w:val="24"/>
        </w:rPr>
        <w:t>, minando todas as</w:t>
      </w:r>
      <w:r>
        <w:rPr>
          <w:rFonts w:ascii="Arial" w:hAnsi="Arial" w:cs="Arial"/>
          <w:sz w:val="24"/>
          <w:szCs w:val="24"/>
        </w:rPr>
        <w:t xml:space="preserve"> </w:t>
      </w:r>
      <w:r w:rsidRPr="009A059C">
        <w:rPr>
          <w:rFonts w:ascii="Arial" w:hAnsi="Arial" w:cs="Arial"/>
          <w:sz w:val="24"/>
          <w:szCs w:val="24"/>
        </w:rPr>
        <w:t>possibilidades de obtenção de um resultado favorável</w:t>
      </w:r>
      <w:r>
        <w:rPr>
          <w:rFonts w:ascii="Arial" w:hAnsi="Arial" w:cs="Arial"/>
          <w:sz w:val="24"/>
          <w:szCs w:val="24"/>
        </w:rPr>
        <w:t xml:space="preserve"> nas urnas</w:t>
      </w:r>
      <w:r w:rsidRPr="009A059C">
        <w:rPr>
          <w:rFonts w:ascii="Arial" w:hAnsi="Arial" w:cs="Arial"/>
          <w:sz w:val="24"/>
          <w:szCs w:val="24"/>
        </w:rPr>
        <w:t>.</w:t>
      </w:r>
      <w:r>
        <w:rPr>
          <w:rFonts w:ascii="Arial" w:hAnsi="Arial" w:cs="Arial"/>
          <w:sz w:val="24"/>
          <w:szCs w:val="24"/>
        </w:rPr>
        <w:t xml:space="preserve"> </w:t>
      </w:r>
    </w:p>
    <w:p w:rsidR="00B90747" w:rsidRPr="00A61BCD" w:rsidRDefault="00B90747" w:rsidP="00B90747">
      <w:pPr>
        <w:tabs>
          <w:tab w:val="left" w:pos="993"/>
          <w:tab w:val="left" w:pos="1217"/>
        </w:tabs>
        <w:autoSpaceDE w:val="0"/>
        <w:autoSpaceDN w:val="0"/>
        <w:adjustRightInd w:val="0"/>
        <w:spacing w:after="0" w:line="360" w:lineRule="auto"/>
        <w:ind w:firstLine="709"/>
        <w:jc w:val="both"/>
        <w:rPr>
          <w:rFonts w:ascii="Arial" w:hAnsi="Arial" w:cs="Arial"/>
          <w:sz w:val="24"/>
          <w:szCs w:val="24"/>
          <w:lang w:eastAsia="pt-BR"/>
        </w:rPr>
      </w:pPr>
      <w:r>
        <w:rPr>
          <w:rFonts w:ascii="Arial" w:hAnsi="Arial" w:cs="Arial"/>
          <w:sz w:val="24"/>
          <w:szCs w:val="24"/>
          <w:lang w:eastAsia="pt-BR"/>
        </w:rPr>
        <w:t>Outro ponto importante para se destacar</w:t>
      </w:r>
      <w:r>
        <w:rPr>
          <w:rFonts w:ascii="Arial" w:hAnsi="Arial" w:cs="Arial"/>
          <w:sz w:val="24"/>
          <w:szCs w:val="24"/>
          <w:lang w:eastAsia="pt-BR"/>
        </w:rPr>
        <w:t>,</w:t>
      </w:r>
      <w:r>
        <w:rPr>
          <w:rFonts w:ascii="Arial" w:hAnsi="Arial" w:cs="Arial"/>
          <w:sz w:val="24"/>
          <w:szCs w:val="24"/>
          <w:lang w:eastAsia="pt-BR"/>
        </w:rPr>
        <w:t xml:space="preserve"> é que o sistema judiciário de âmbito eleitoral é rápido e ágil, porém, a conduta lesiva praticada em determinada sociedade, não será por completa desfeita com a devida decisão transcorrida favorável ao agente lesado na Justiça Eleitoral, haja vista muitas pessoas se quer conhecer o sistema eleitoral, ou, até mesmo, acompanhar as suas decisões, restando assim, mesmo com decisão favorável ao agente lesado, prejudicado diante de seus eleitores.</w:t>
      </w:r>
    </w:p>
    <w:p w:rsidR="00727954" w:rsidRDefault="00727954" w:rsidP="00727954">
      <w:pPr>
        <w:autoSpaceDE w:val="0"/>
        <w:autoSpaceDN w:val="0"/>
        <w:adjustRightInd w:val="0"/>
        <w:spacing w:after="0" w:line="360" w:lineRule="auto"/>
        <w:ind w:firstLine="709"/>
        <w:jc w:val="both"/>
        <w:rPr>
          <w:rFonts w:ascii="Arial" w:hAnsi="Arial" w:cs="Arial"/>
          <w:sz w:val="24"/>
          <w:szCs w:val="24"/>
          <w:lang w:eastAsia="pt-BR"/>
        </w:rPr>
      </w:pPr>
      <w:r>
        <w:rPr>
          <w:rFonts w:ascii="Arial" w:hAnsi="Arial" w:cs="Arial"/>
          <w:sz w:val="24"/>
          <w:szCs w:val="24"/>
          <w:lang w:eastAsia="pt-BR"/>
        </w:rPr>
        <w:t xml:space="preserve">Sobre a comprovação do dano de fato, para que se possa almejar a responsabilização civil pela perda de uma chance, se faz necessária </w:t>
      </w:r>
      <w:proofErr w:type="gramStart"/>
      <w:r>
        <w:rPr>
          <w:rFonts w:ascii="Arial" w:hAnsi="Arial" w:cs="Arial"/>
          <w:sz w:val="24"/>
          <w:szCs w:val="24"/>
          <w:lang w:eastAsia="pt-BR"/>
        </w:rPr>
        <w:t>a</w:t>
      </w:r>
      <w:proofErr w:type="gramEnd"/>
      <w:r>
        <w:rPr>
          <w:rFonts w:ascii="Arial" w:hAnsi="Arial" w:cs="Arial"/>
          <w:sz w:val="24"/>
          <w:szCs w:val="24"/>
          <w:lang w:eastAsia="pt-BR"/>
        </w:rPr>
        <w:t xml:space="preserve"> análise do seguinte entendimento:</w:t>
      </w:r>
    </w:p>
    <w:p w:rsidR="00727954" w:rsidRDefault="00727954" w:rsidP="00727954">
      <w:pPr>
        <w:autoSpaceDE w:val="0"/>
        <w:autoSpaceDN w:val="0"/>
        <w:adjustRightInd w:val="0"/>
        <w:spacing w:after="0" w:line="360" w:lineRule="auto"/>
        <w:ind w:firstLine="709"/>
        <w:jc w:val="both"/>
        <w:rPr>
          <w:rFonts w:ascii="Arial" w:hAnsi="Arial" w:cs="Arial"/>
          <w:sz w:val="24"/>
          <w:szCs w:val="24"/>
          <w:lang w:eastAsia="pt-BR"/>
        </w:rPr>
      </w:pPr>
    </w:p>
    <w:p w:rsidR="00727954" w:rsidRPr="00212FAD" w:rsidRDefault="00727954" w:rsidP="00727954">
      <w:pPr>
        <w:autoSpaceDE w:val="0"/>
        <w:autoSpaceDN w:val="0"/>
        <w:adjustRightInd w:val="0"/>
        <w:spacing w:after="0" w:line="240" w:lineRule="auto"/>
        <w:ind w:left="2268"/>
        <w:jc w:val="both"/>
        <w:rPr>
          <w:rFonts w:ascii="Arial" w:hAnsi="Arial" w:cs="Arial"/>
          <w:sz w:val="20"/>
          <w:szCs w:val="20"/>
          <w:lang w:eastAsia="pt-BR"/>
        </w:rPr>
      </w:pPr>
      <w:r>
        <w:rPr>
          <w:rFonts w:ascii="Arial" w:hAnsi="Arial" w:cs="Arial"/>
          <w:sz w:val="20"/>
          <w:szCs w:val="20"/>
          <w:lang w:eastAsia="pt-BR"/>
        </w:rPr>
        <w:t>S</w:t>
      </w:r>
      <w:r w:rsidRPr="00212FAD">
        <w:rPr>
          <w:rFonts w:ascii="Arial" w:hAnsi="Arial" w:cs="Arial"/>
          <w:sz w:val="20"/>
          <w:szCs w:val="20"/>
          <w:lang w:eastAsia="pt-BR"/>
        </w:rPr>
        <w:t xml:space="preserve">e a chance de a pessoa evitar o dano final pode ser representada por “X”, mas após a conduta do réu essa chance diminuída passa a ser representada por “Y”, observa-se que a verdadeira chance perdida é igual a “X” menos “Y”, dividido por </w:t>
      </w:r>
      <w:proofErr w:type="gramStart"/>
      <w:r w:rsidRPr="00212FAD">
        <w:rPr>
          <w:rFonts w:ascii="Arial" w:hAnsi="Arial" w:cs="Arial"/>
          <w:sz w:val="20"/>
          <w:szCs w:val="20"/>
          <w:lang w:eastAsia="pt-BR"/>
        </w:rPr>
        <w:t>1</w:t>
      </w:r>
      <w:proofErr w:type="gramEnd"/>
      <w:r w:rsidRPr="00212FAD">
        <w:rPr>
          <w:rFonts w:ascii="Arial" w:hAnsi="Arial" w:cs="Arial"/>
          <w:sz w:val="20"/>
          <w:szCs w:val="20"/>
          <w:lang w:eastAsia="pt-BR"/>
        </w:rPr>
        <w:t xml:space="preserve"> menos “Y”, consubstanciado a seguinte representação </w:t>
      </w:r>
      <w:r>
        <w:rPr>
          <w:rFonts w:ascii="Arial" w:hAnsi="Arial" w:cs="Arial"/>
          <w:sz w:val="20"/>
          <w:szCs w:val="20"/>
          <w:lang w:eastAsia="pt-BR"/>
        </w:rPr>
        <w:t>matemática: X – Y / 1 – Y.</w:t>
      </w:r>
      <w:r w:rsidRPr="00212FAD">
        <w:rPr>
          <w:rFonts w:ascii="Arial" w:hAnsi="Arial" w:cs="Arial"/>
          <w:sz w:val="20"/>
          <w:szCs w:val="20"/>
          <w:lang w:eastAsia="pt-BR"/>
        </w:rPr>
        <w:t xml:space="preserve"> (SILVA, 2007, p. 145).</w:t>
      </w:r>
    </w:p>
    <w:p w:rsidR="00727954" w:rsidRDefault="00727954" w:rsidP="00727954">
      <w:pPr>
        <w:autoSpaceDE w:val="0"/>
        <w:autoSpaceDN w:val="0"/>
        <w:adjustRightInd w:val="0"/>
        <w:spacing w:after="0" w:line="360" w:lineRule="auto"/>
        <w:ind w:firstLine="709"/>
        <w:jc w:val="both"/>
        <w:rPr>
          <w:rFonts w:ascii="Arial" w:hAnsi="Arial" w:cs="Arial"/>
          <w:sz w:val="24"/>
          <w:szCs w:val="24"/>
          <w:lang w:eastAsia="pt-BR"/>
        </w:rPr>
      </w:pPr>
    </w:p>
    <w:p w:rsidR="00727954" w:rsidRDefault="00727954" w:rsidP="00727954">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Na mesma linha, para que se possa afirmar qual a forma de composição da perda de uma chance, vale destacar o seguinte posicionamento de Agostinho Alvin:</w:t>
      </w:r>
    </w:p>
    <w:p w:rsidR="00727954" w:rsidRDefault="00727954" w:rsidP="00727954">
      <w:pPr>
        <w:autoSpaceDE w:val="0"/>
        <w:autoSpaceDN w:val="0"/>
        <w:adjustRightInd w:val="0"/>
        <w:spacing w:after="0" w:line="360" w:lineRule="auto"/>
        <w:ind w:firstLine="709"/>
        <w:jc w:val="both"/>
        <w:rPr>
          <w:rFonts w:ascii="Arial" w:hAnsi="Arial" w:cs="Arial"/>
          <w:sz w:val="24"/>
          <w:szCs w:val="24"/>
        </w:rPr>
      </w:pPr>
    </w:p>
    <w:p w:rsidR="00727954" w:rsidRPr="006523C0" w:rsidRDefault="00727954" w:rsidP="00727954">
      <w:pPr>
        <w:autoSpaceDE w:val="0"/>
        <w:autoSpaceDN w:val="0"/>
        <w:adjustRightInd w:val="0"/>
        <w:spacing w:after="0" w:line="240" w:lineRule="auto"/>
        <w:ind w:left="2268"/>
        <w:jc w:val="both"/>
        <w:rPr>
          <w:rFonts w:ascii="Arial" w:hAnsi="Arial" w:cs="Arial"/>
          <w:sz w:val="20"/>
          <w:szCs w:val="20"/>
        </w:rPr>
      </w:pPr>
      <w:r>
        <w:rPr>
          <w:rFonts w:ascii="Arial" w:hAnsi="Arial" w:cs="Arial"/>
          <w:sz w:val="20"/>
          <w:szCs w:val="20"/>
        </w:rPr>
        <w:t>Alguém vê julgada improcedente uma ação, que intentou para haver certa quantia. A sentença proferida por juiz inexperiente, certamente não subsistirá, por haver mal apreciado a prova. Todavia, o advogado, por negligência, deixa de apelar. Impossibilitado o recurso e não sendo o caso de ação rescisória, não poderá o autor obter o reestabelecimento do seu direito. Pensará, então, voltar-se contra o seu advogado, a fim de conseguir que este o indenize. Mas a prova do prejuízo é absolutamente impossível. Com efeito, a causa apontada do dano, tal como supusemos, outro dano não há, resultante da mesma origem o qual se pode provar e é, portanto, indenizável. A possibilidade e talvez a probabilidade de ganhar a causa em segunda instância constituía uma chance, uma oportunidade, um elemento ativo a repercutir, favoravelmente, no seu patrimônio, podendo o grau dessa probabilidade ser apreciada por peritos técnicos. (ALVIN, 1996, p. 190-191).</w:t>
      </w:r>
    </w:p>
    <w:p w:rsidR="00727954" w:rsidRDefault="00727954" w:rsidP="00727954">
      <w:pPr>
        <w:autoSpaceDE w:val="0"/>
        <w:autoSpaceDN w:val="0"/>
        <w:adjustRightInd w:val="0"/>
        <w:spacing w:after="0" w:line="360" w:lineRule="auto"/>
        <w:ind w:firstLine="709"/>
        <w:jc w:val="both"/>
        <w:rPr>
          <w:rFonts w:ascii="Arial" w:hAnsi="Arial" w:cs="Arial"/>
          <w:sz w:val="24"/>
          <w:szCs w:val="24"/>
        </w:rPr>
      </w:pPr>
    </w:p>
    <w:p w:rsidR="00727954" w:rsidRDefault="00727954" w:rsidP="00727954">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Como se observa na passagem doutrinária acima, a chance perdida se configura </w:t>
      </w:r>
      <w:r w:rsidRPr="008C6F54">
        <w:rPr>
          <w:rFonts w:ascii="Arial" w:hAnsi="Arial" w:cs="Arial"/>
          <w:sz w:val="24"/>
          <w:szCs w:val="24"/>
        </w:rPr>
        <w:t>como</w:t>
      </w:r>
      <w:r>
        <w:rPr>
          <w:rFonts w:ascii="Arial" w:hAnsi="Arial" w:cs="Arial"/>
          <w:sz w:val="24"/>
          <w:szCs w:val="24"/>
        </w:rPr>
        <w:t xml:space="preserve"> o dano sofrido pelo lesionado e se destaca nos entendimentos doutrinários estrangeiros, mesmo não existindo certeza acerca do nexo de causalidade entre conduta e resultado, uma vez que não restem dúvidas de que a conduta trouxe de alguma forma prejuízos ao lesionado/vítima.  </w:t>
      </w:r>
    </w:p>
    <w:p w:rsidR="00727954" w:rsidRDefault="00727954" w:rsidP="00727954">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Destarte, a teoria francesa da perda de uma chance não busca reparar a perda da vantagem</w:t>
      </w:r>
      <w:r w:rsidRPr="00604F63">
        <w:rPr>
          <w:rFonts w:ascii="Arial" w:hAnsi="Arial" w:cs="Arial"/>
          <w:sz w:val="24"/>
          <w:szCs w:val="24"/>
        </w:rPr>
        <w:t>,</w:t>
      </w:r>
      <w:r>
        <w:rPr>
          <w:rFonts w:ascii="Arial" w:hAnsi="Arial" w:cs="Arial"/>
          <w:sz w:val="24"/>
          <w:szCs w:val="24"/>
        </w:rPr>
        <w:t xml:space="preserve"> e sim defende </w:t>
      </w:r>
      <w:r w:rsidRPr="00604F63">
        <w:rPr>
          <w:rFonts w:ascii="Arial" w:hAnsi="Arial" w:cs="Arial"/>
          <w:sz w:val="24"/>
          <w:szCs w:val="24"/>
        </w:rPr>
        <w:t xml:space="preserve">a </w:t>
      </w:r>
      <w:r>
        <w:rPr>
          <w:rFonts w:ascii="Arial" w:hAnsi="Arial" w:cs="Arial"/>
          <w:sz w:val="24"/>
          <w:szCs w:val="24"/>
        </w:rPr>
        <w:t>obrigação de reparar o</w:t>
      </w:r>
      <w:r w:rsidRPr="00604F63">
        <w:rPr>
          <w:rFonts w:ascii="Arial" w:hAnsi="Arial" w:cs="Arial"/>
          <w:sz w:val="24"/>
          <w:szCs w:val="24"/>
        </w:rPr>
        <w:t xml:space="preserve"> dano diverso do resultado final, </w:t>
      </w:r>
      <w:r>
        <w:rPr>
          <w:rFonts w:ascii="Arial" w:hAnsi="Arial" w:cs="Arial"/>
          <w:sz w:val="24"/>
          <w:szCs w:val="24"/>
        </w:rPr>
        <w:t>ou seja,</w:t>
      </w:r>
      <w:r w:rsidRPr="00604F63">
        <w:rPr>
          <w:rFonts w:ascii="Arial" w:hAnsi="Arial" w:cs="Arial"/>
          <w:sz w:val="24"/>
          <w:szCs w:val="24"/>
        </w:rPr>
        <w:t xml:space="preserve"> a perda de uma chance.</w:t>
      </w:r>
    </w:p>
    <w:p w:rsidR="00727954" w:rsidRDefault="00727954" w:rsidP="00727954">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Nesse contexto, é o seguinte entendimento:</w:t>
      </w:r>
    </w:p>
    <w:p w:rsidR="00727954" w:rsidRDefault="00727954" w:rsidP="00727954">
      <w:pPr>
        <w:autoSpaceDE w:val="0"/>
        <w:autoSpaceDN w:val="0"/>
        <w:adjustRightInd w:val="0"/>
        <w:spacing w:after="0" w:line="360" w:lineRule="auto"/>
        <w:ind w:firstLine="709"/>
        <w:jc w:val="both"/>
        <w:rPr>
          <w:rFonts w:ascii="Arial" w:hAnsi="Arial" w:cs="Arial"/>
          <w:sz w:val="24"/>
          <w:szCs w:val="24"/>
        </w:rPr>
      </w:pPr>
    </w:p>
    <w:p w:rsidR="00727954" w:rsidRPr="003335F0" w:rsidRDefault="00727954" w:rsidP="00727954">
      <w:pPr>
        <w:autoSpaceDE w:val="0"/>
        <w:autoSpaceDN w:val="0"/>
        <w:adjustRightInd w:val="0"/>
        <w:spacing w:after="0" w:line="240" w:lineRule="auto"/>
        <w:ind w:left="2268"/>
        <w:jc w:val="both"/>
        <w:rPr>
          <w:rFonts w:ascii="Arial" w:hAnsi="Arial" w:cs="Arial"/>
          <w:sz w:val="20"/>
          <w:szCs w:val="20"/>
        </w:rPr>
      </w:pPr>
      <w:r w:rsidRPr="003335F0">
        <w:rPr>
          <w:rFonts w:ascii="Arial" w:hAnsi="Arial" w:cs="Arial"/>
          <w:sz w:val="20"/>
          <w:szCs w:val="20"/>
        </w:rPr>
        <w:t>Teve início</w:t>
      </w:r>
      <w:r>
        <w:rPr>
          <w:rFonts w:ascii="Arial" w:hAnsi="Arial" w:cs="Arial"/>
          <w:sz w:val="20"/>
          <w:szCs w:val="20"/>
        </w:rPr>
        <w:t>,</w:t>
      </w:r>
      <w:r w:rsidRPr="003335F0">
        <w:rPr>
          <w:rFonts w:ascii="Arial" w:hAnsi="Arial" w:cs="Arial"/>
          <w:sz w:val="20"/>
          <w:szCs w:val="20"/>
        </w:rPr>
        <w:t xml:space="preserve"> então, o desenvolvimento de uma teoria específica para estes casos, que defendia a concessão de indenização pela perda da possibilidade de conseguir uma vantagem e não pela perda de uma própria vantagem perdida. Isto é, fez-se uma distinção entre o resultado perdido e a possibili</w:t>
      </w:r>
      <w:r>
        <w:rPr>
          <w:rFonts w:ascii="Arial" w:hAnsi="Arial" w:cs="Arial"/>
          <w:sz w:val="20"/>
          <w:szCs w:val="20"/>
        </w:rPr>
        <w:t>dade de consegui-lo. (SAVI, 2009</w:t>
      </w:r>
      <w:r w:rsidRPr="003335F0">
        <w:rPr>
          <w:rFonts w:ascii="Arial" w:hAnsi="Arial" w:cs="Arial"/>
          <w:sz w:val="20"/>
          <w:szCs w:val="20"/>
        </w:rPr>
        <w:t>, p.3).</w:t>
      </w:r>
    </w:p>
    <w:p w:rsidR="00727954" w:rsidRDefault="00727954" w:rsidP="00727954">
      <w:pPr>
        <w:autoSpaceDE w:val="0"/>
        <w:autoSpaceDN w:val="0"/>
        <w:adjustRightInd w:val="0"/>
        <w:spacing w:after="0" w:line="360" w:lineRule="auto"/>
        <w:ind w:firstLine="709"/>
        <w:jc w:val="both"/>
        <w:rPr>
          <w:rFonts w:ascii="Arial" w:hAnsi="Arial" w:cs="Arial"/>
          <w:sz w:val="24"/>
          <w:szCs w:val="24"/>
        </w:rPr>
      </w:pPr>
    </w:p>
    <w:p w:rsidR="00727954" w:rsidRDefault="00727954" w:rsidP="00727954">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Ainda na mesma linha:</w:t>
      </w:r>
    </w:p>
    <w:p w:rsidR="00727954" w:rsidRDefault="00727954" w:rsidP="00727954">
      <w:pPr>
        <w:autoSpaceDE w:val="0"/>
        <w:autoSpaceDN w:val="0"/>
        <w:adjustRightInd w:val="0"/>
        <w:spacing w:after="0" w:line="360" w:lineRule="auto"/>
        <w:ind w:firstLine="709"/>
        <w:jc w:val="both"/>
        <w:rPr>
          <w:rFonts w:ascii="Arial" w:hAnsi="Arial" w:cs="Arial"/>
          <w:sz w:val="24"/>
          <w:szCs w:val="24"/>
        </w:rPr>
      </w:pPr>
    </w:p>
    <w:p w:rsidR="00727954" w:rsidRPr="003335F0" w:rsidRDefault="00727954" w:rsidP="00727954">
      <w:pPr>
        <w:autoSpaceDE w:val="0"/>
        <w:autoSpaceDN w:val="0"/>
        <w:adjustRightInd w:val="0"/>
        <w:spacing w:after="0" w:line="240" w:lineRule="auto"/>
        <w:ind w:left="2268"/>
        <w:jc w:val="both"/>
        <w:rPr>
          <w:rFonts w:ascii="Arial" w:hAnsi="Arial" w:cs="Arial"/>
          <w:sz w:val="20"/>
          <w:szCs w:val="20"/>
        </w:rPr>
      </w:pPr>
      <w:r w:rsidRPr="003335F0">
        <w:rPr>
          <w:rFonts w:ascii="Arial" w:hAnsi="Arial" w:cs="Arial"/>
          <w:sz w:val="20"/>
          <w:szCs w:val="20"/>
        </w:rPr>
        <w:t>A perda de uma chance, por sua vez, na maioria dos casos</w:t>
      </w:r>
      <w:r>
        <w:rPr>
          <w:rFonts w:ascii="Arial" w:hAnsi="Arial" w:cs="Arial"/>
          <w:sz w:val="20"/>
          <w:szCs w:val="20"/>
        </w:rPr>
        <w:t>,</w:t>
      </w:r>
      <w:r w:rsidRPr="003335F0">
        <w:rPr>
          <w:rFonts w:ascii="Arial" w:hAnsi="Arial" w:cs="Arial"/>
          <w:sz w:val="20"/>
          <w:szCs w:val="20"/>
        </w:rPr>
        <w:t xml:space="preserve"> será considerada um dano injusto e, assim, passível de indenização. Ou seja, a modificação do foco da responsabilidade civil, para a vítima do dano injusto, decorrente da evolução da responsabilidade civil, acaba por servir como mais um fundamento para a indenização desta espécie de dano. (</w:t>
      </w:r>
      <w:r w:rsidRPr="00800B69">
        <w:rPr>
          <w:rFonts w:ascii="Arial" w:hAnsi="Arial" w:cs="Arial"/>
          <w:sz w:val="20"/>
          <w:szCs w:val="20"/>
        </w:rPr>
        <w:t>SAVI, 2009. p. 109</w:t>
      </w:r>
      <w:r w:rsidRPr="003335F0">
        <w:rPr>
          <w:rFonts w:ascii="Arial" w:hAnsi="Arial" w:cs="Arial"/>
          <w:sz w:val="20"/>
          <w:szCs w:val="20"/>
        </w:rPr>
        <w:t>)</w:t>
      </w:r>
      <w:r>
        <w:rPr>
          <w:rFonts w:ascii="Arial" w:hAnsi="Arial" w:cs="Arial"/>
          <w:sz w:val="24"/>
          <w:szCs w:val="24"/>
        </w:rPr>
        <w:t xml:space="preserve"> </w:t>
      </w:r>
    </w:p>
    <w:p w:rsidR="00727954" w:rsidRDefault="00727954" w:rsidP="00727954">
      <w:pPr>
        <w:autoSpaceDE w:val="0"/>
        <w:autoSpaceDN w:val="0"/>
        <w:adjustRightInd w:val="0"/>
        <w:spacing w:after="0" w:line="360" w:lineRule="auto"/>
        <w:ind w:firstLine="709"/>
        <w:jc w:val="both"/>
        <w:rPr>
          <w:rFonts w:ascii="Arial" w:hAnsi="Arial" w:cs="Arial"/>
          <w:sz w:val="24"/>
          <w:szCs w:val="24"/>
        </w:rPr>
      </w:pPr>
    </w:p>
    <w:p w:rsidR="00727954" w:rsidRDefault="00727954" w:rsidP="00727954">
      <w:pPr>
        <w:autoSpaceDE w:val="0"/>
        <w:autoSpaceDN w:val="0"/>
        <w:adjustRightInd w:val="0"/>
        <w:spacing w:after="0" w:line="360" w:lineRule="auto"/>
        <w:ind w:firstLine="709"/>
        <w:jc w:val="both"/>
        <w:rPr>
          <w:rFonts w:ascii="Arial" w:hAnsi="Arial" w:cs="Arial"/>
          <w:sz w:val="24"/>
          <w:szCs w:val="24"/>
          <w:lang w:eastAsia="pt-BR"/>
        </w:rPr>
      </w:pPr>
      <w:r>
        <w:rPr>
          <w:rFonts w:ascii="Arial" w:hAnsi="Arial" w:cs="Arial"/>
          <w:sz w:val="24"/>
          <w:szCs w:val="24"/>
          <w:lang w:eastAsia="pt-BR"/>
        </w:rPr>
        <w:t xml:space="preserve">Destaca-se ainda o entendimento de Rui </w:t>
      </w:r>
      <w:proofErr w:type="spellStart"/>
      <w:r>
        <w:rPr>
          <w:rFonts w:ascii="Arial" w:hAnsi="Arial" w:cs="Arial"/>
          <w:sz w:val="24"/>
          <w:szCs w:val="24"/>
          <w:lang w:eastAsia="pt-BR"/>
        </w:rPr>
        <w:t>Stoco</w:t>
      </w:r>
      <w:proofErr w:type="spellEnd"/>
      <w:r>
        <w:rPr>
          <w:rFonts w:ascii="Arial" w:hAnsi="Arial" w:cs="Arial"/>
          <w:sz w:val="24"/>
          <w:szCs w:val="24"/>
          <w:lang w:eastAsia="pt-BR"/>
        </w:rPr>
        <w:t>:</w:t>
      </w:r>
    </w:p>
    <w:p w:rsidR="00727954" w:rsidRDefault="00727954" w:rsidP="00727954">
      <w:pPr>
        <w:autoSpaceDE w:val="0"/>
        <w:autoSpaceDN w:val="0"/>
        <w:adjustRightInd w:val="0"/>
        <w:spacing w:after="0" w:line="360" w:lineRule="auto"/>
        <w:ind w:firstLine="709"/>
        <w:jc w:val="both"/>
        <w:rPr>
          <w:rFonts w:ascii="Arial" w:hAnsi="Arial" w:cs="Arial"/>
          <w:sz w:val="24"/>
          <w:szCs w:val="24"/>
          <w:lang w:eastAsia="pt-BR"/>
        </w:rPr>
      </w:pPr>
    </w:p>
    <w:p w:rsidR="00727954" w:rsidRPr="00AF4F39" w:rsidRDefault="00727954" w:rsidP="00727954">
      <w:pPr>
        <w:autoSpaceDE w:val="0"/>
        <w:autoSpaceDN w:val="0"/>
        <w:adjustRightInd w:val="0"/>
        <w:spacing w:after="0" w:line="240" w:lineRule="auto"/>
        <w:ind w:left="2268"/>
        <w:jc w:val="both"/>
        <w:rPr>
          <w:rFonts w:ascii="Arial" w:hAnsi="Arial" w:cs="Arial"/>
          <w:sz w:val="20"/>
          <w:szCs w:val="20"/>
          <w:lang w:eastAsia="pt-BR"/>
        </w:rPr>
      </w:pPr>
      <w:r w:rsidRPr="00AF4F39">
        <w:rPr>
          <w:rFonts w:ascii="Arial" w:hAnsi="Arial" w:cs="Arial"/>
          <w:sz w:val="20"/>
          <w:szCs w:val="20"/>
          <w:lang w:eastAsia="pt-BR"/>
        </w:rPr>
        <w:t>Constitui a expressão usada para distinguir os lucros de que fomos privados, e que deveriam vir ao nosso patrimônio, em virtude de impedimento decorrente de fato ou ato não aconteci</w:t>
      </w:r>
      <w:r w:rsidRPr="00AF4F39">
        <w:rPr>
          <w:rFonts w:ascii="Arial" w:hAnsi="Arial" w:cs="Arial"/>
          <w:sz w:val="20"/>
          <w:szCs w:val="20"/>
          <w:lang w:eastAsia="pt-BR"/>
        </w:rPr>
        <w:softHyphen/>
        <w:t>do ou praticado por nossa vontade. São, assim, os ganhos que eram certos ou próprios de nosso direito, que foram frustrados por ato alheio ou fato de outrem. (STOCO, 1997, p. 584).</w:t>
      </w:r>
    </w:p>
    <w:p w:rsidR="00727954" w:rsidRDefault="00727954" w:rsidP="00727954">
      <w:pPr>
        <w:autoSpaceDE w:val="0"/>
        <w:autoSpaceDN w:val="0"/>
        <w:adjustRightInd w:val="0"/>
        <w:spacing w:after="0" w:line="360" w:lineRule="auto"/>
        <w:ind w:firstLine="709"/>
        <w:jc w:val="both"/>
        <w:rPr>
          <w:rFonts w:ascii="Arial" w:hAnsi="Arial" w:cs="Arial"/>
          <w:sz w:val="24"/>
          <w:szCs w:val="24"/>
          <w:lang w:eastAsia="pt-BR"/>
        </w:rPr>
      </w:pPr>
    </w:p>
    <w:p w:rsidR="00727954" w:rsidRDefault="00727954" w:rsidP="00727954">
      <w:pPr>
        <w:autoSpaceDE w:val="0"/>
        <w:autoSpaceDN w:val="0"/>
        <w:adjustRightInd w:val="0"/>
        <w:spacing w:after="0" w:line="360" w:lineRule="auto"/>
        <w:ind w:firstLine="709"/>
        <w:jc w:val="both"/>
        <w:rPr>
          <w:rFonts w:ascii="Arial" w:hAnsi="Arial" w:cs="Arial"/>
          <w:sz w:val="24"/>
          <w:szCs w:val="24"/>
          <w:lang w:eastAsia="pt-BR"/>
        </w:rPr>
      </w:pPr>
      <w:r>
        <w:rPr>
          <w:rFonts w:ascii="Arial" w:hAnsi="Arial" w:cs="Arial"/>
          <w:sz w:val="24"/>
          <w:szCs w:val="24"/>
          <w:lang w:eastAsia="pt-BR"/>
        </w:rPr>
        <w:t xml:space="preserve">Cabe mencionar novamente </w:t>
      </w:r>
      <w:r w:rsidRPr="00800B69">
        <w:rPr>
          <w:rFonts w:ascii="Arial" w:hAnsi="Arial" w:cs="Arial"/>
          <w:sz w:val="24"/>
          <w:szCs w:val="24"/>
          <w:lang w:eastAsia="pt-BR"/>
        </w:rPr>
        <w:t>os artigos 927, caput e parágrafo único</w:t>
      </w:r>
      <w:r>
        <w:rPr>
          <w:rFonts w:ascii="Arial" w:hAnsi="Arial" w:cs="Arial"/>
          <w:sz w:val="24"/>
          <w:szCs w:val="24"/>
          <w:lang w:eastAsia="pt-BR"/>
        </w:rPr>
        <w:t>,</w:t>
      </w:r>
      <w:r w:rsidRPr="00800B69">
        <w:rPr>
          <w:rFonts w:ascii="Arial" w:hAnsi="Arial" w:cs="Arial"/>
          <w:sz w:val="24"/>
          <w:szCs w:val="24"/>
          <w:lang w:eastAsia="pt-BR"/>
        </w:rPr>
        <w:t xml:space="preserve"> e 186 do Código Civil</w:t>
      </w:r>
      <w:r>
        <w:rPr>
          <w:rFonts w:ascii="Arial" w:hAnsi="Arial" w:cs="Arial"/>
          <w:sz w:val="24"/>
          <w:szCs w:val="24"/>
          <w:lang w:eastAsia="pt-BR"/>
        </w:rPr>
        <w:t xml:space="preserve"> Brasileiro de 2002</w:t>
      </w:r>
      <w:r w:rsidRPr="00800B69">
        <w:rPr>
          <w:rFonts w:ascii="Arial" w:hAnsi="Arial" w:cs="Arial"/>
          <w:sz w:val="24"/>
          <w:szCs w:val="24"/>
          <w:lang w:eastAsia="pt-BR"/>
        </w:rPr>
        <w:t xml:space="preserve">, </w:t>
      </w:r>
      <w:r>
        <w:rPr>
          <w:rFonts w:ascii="Arial" w:hAnsi="Arial" w:cs="Arial"/>
          <w:sz w:val="24"/>
          <w:szCs w:val="24"/>
          <w:lang w:eastAsia="pt-BR"/>
        </w:rPr>
        <w:t>elementos que destacam a obrigação de reparar</w:t>
      </w:r>
      <w:r w:rsidRPr="00800B69">
        <w:rPr>
          <w:rFonts w:ascii="Arial" w:hAnsi="Arial" w:cs="Arial"/>
          <w:sz w:val="24"/>
          <w:szCs w:val="24"/>
          <w:lang w:eastAsia="pt-BR"/>
        </w:rPr>
        <w:t xml:space="preserve">, </w:t>
      </w:r>
      <w:r>
        <w:rPr>
          <w:rFonts w:ascii="Arial" w:hAnsi="Arial" w:cs="Arial"/>
          <w:sz w:val="24"/>
          <w:szCs w:val="24"/>
          <w:lang w:eastAsia="pt-BR"/>
        </w:rPr>
        <w:t xml:space="preserve">ocasião em que </w:t>
      </w:r>
      <w:r w:rsidRPr="00800B69">
        <w:rPr>
          <w:rFonts w:ascii="Arial" w:hAnsi="Arial" w:cs="Arial"/>
          <w:sz w:val="24"/>
          <w:szCs w:val="24"/>
          <w:lang w:eastAsia="pt-BR"/>
        </w:rPr>
        <w:t xml:space="preserve">não se verifica </w:t>
      </w:r>
      <w:r>
        <w:rPr>
          <w:rFonts w:ascii="Arial" w:hAnsi="Arial" w:cs="Arial"/>
          <w:sz w:val="24"/>
          <w:szCs w:val="24"/>
          <w:lang w:eastAsia="pt-BR"/>
        </w:rPr>
        <w:t>a</w:t>
      </w:r>
      <w:r w:rsidRPr="00800B69">
        <w:rPr>
          <w:rFonts w:ascii="Arial" w:hAnsi="Arial" w:cs="Arial"/>
          <w:sz w:val="24"/>
          <w:szCs w:val="24"/>
          <w:lang w:eastAsia="pt-BR"/>
        </w:rPr>
        <w:t xml:space="preserve"> reparação de uma </w:t>
      </w:r>
      <w:r>
        <w:rPr>
          <w:rFonts w:ascii="Arial" w:hAnsi="Arial" w:cs="Arial"/>
          <w:sz w:val="24"/>
          <w:szCs w:val="24"/>
          <w:lang w:eastAsia="pt-BR"/>
        </w:rPr>
        <w:t>chance</w:t>
      </w:r>
      <w:r w:rsidRPr="00800B69">
        <w:rPr>
          <w:rFonts w:ascii="Arial" w:hAnsi="Arial" w:cs="Arial"/>
          <w:sz w:val="24"/>
          <w:szCs w:val="24"/>
          <w:lang w:eastAsia="pt-BR"/>
        </w:rPr>
        <w:t xml:space="preserve"> </w:t>
      </w:r>
      <w:r>
        <w:rPr>
          <w:rFonts w:ascii="Arial" w:hAnsi="Arial" w:cs="Arial"/>
          <w:sz w:val="24"/>
          <w:szCs w:val="24"/>
          <w:lang w:eastAsia="pt-BR"/>
        </w:rPr>
        <w:t>não alcançada</w:t>
      </w:r>
      <w:r w:rsidRPr="00800B69">
        <w:rPr>
          <w:rFonts w:ascii="Arial" w:hAnsi="Arial" w:cs="Arial"/>
          <w:sz w:val="24"/>
          <w:szCs w:val="24"/>
          <w:lang w:eastAsia="pt-BR"/>
        </w:rPr>
        <w:t xml:space="preserve"> em razão da </w:t>
      </w:r>
      <w:r>
        <w:rPr>
          <w:rFonts w:ascii="Arial" w:hAnsi="Arial" w:cs="Arial"/>
          <w:sz w:val="24"/>
          <w:szCs w:val="24"/>
          <w:lang w:eastAsia="pt-BR"/>
        </w:rPr>
        <w:t>lesão</w:t>
      </w:r>
      <w:r w:rsidRPr="00800B69">
        <w:rPr>
          <w:rFonts w:ascii="Arial" w:hAnsi="Arial" w:cs="Arial"/>
          <w:sz w:val="24"/>
          <w:szCs w:val="24"/>
          <w:lang w:eastAsia="pt-BR"/>
        </w:rPr>
        <w:t xml:space="preserve"> de outrem. </w:t>
      </w:r>
    </w:p>
    <w:p w:rsidR="00727954" w:rsidRPr="008A0650" w:rsidRDefault="00727954" w:rsidP="00727954">
      <w:pPr>
        <w:autoSpaceDE w:val="0"/>
        <w:autoSpaceDN w:val="0"/>
        <w:adjustRightInd w:val="0"/>
        <w:spacing w:after="0" w:line="360" w:lineRule="auto"/>
        <w:ind w:firstLine="709"/>
        <w:jc w:val="both"/>
        <w:rPr>
          <w:rFonts w:ascii="Arial" w:hAnsi="Arial" w:cs="Arial"/>
          <w:sz w:val="24"/>
          <w:szCs w:val="24"/>
          <w:lang w:eastAsia="pt-BR"/>
        </w:rPr>
      </w:pPr>
      <w:r w:rsidRPr="008A0650">
        <w:rPr>
          <w:rFonts w:ascii="Arial" w:hAnsi="Arial" w:cs="Arial"/>
          <w:sz w:val="24"/>
          <w:szCs w:val="24"/>
          <w:lang w:eastAsia="pt-BR"/>
        </w:rPr>
        <w:t>Faz-se necessário destacar o</w:t>
      </w:r>
      <w:r>
        <w:rPr>
          <w:rFonts w:ascii="Arial" w:hAnsi="Arial" w:cs="Arial"/>
          <w:sz w:val="24"/>
          <w:szCs w:val="24"/>
          <w:lang w:eastAsia="pt-BR"/>
        </w:rPr>
        <w:t xml:space="preserve"> seguinte posicionamento:</w:t>
      </w:r>
    </w:p>
    <w:p w:rsidR="00727954" w:rsidRPr="008A0650" w:rsidRDefault="00727954" w:rsidP="00727954">
      <w:pPr>
        <w:autoSpaceDE w:val="0"/>
        <w:autoSpaceDN w:val="0"/>
        <w:adjustRightInd w:val="0"/>
        <w:spacing w:after="0" w:line="360" w:lineRule="auto"/>
        <w:ind w:firstLine="709"/>
        <w:jc w:val="both"/>
        <w:rPr>
          <w:rFonts w:ascii="Arial" w:hAnsi="Arial" w:cs="Arial"/>
          <w:sz w:val="24"/>
          <w:szCs w:val="24"/>
          <w:lang w:eastAsia="pt-BR"/>
        </w:rPr>
      </w:pPr>
    </w:p>
    <w:p w:rsidR="00727954" w:rsidRPr="008A0650" w:rsidRDefault="00727954" w:rsidP="00727954">
      <w:pPr>
        <w:autoSpaceDE w:val="0"/>
        <w:autoSpaceDN w:val="0"/>
        <w:adjustRightInd w:val="0"/>
        <w:spacing w:after="0" w:line="240" w:lineRule="auto"/>
        <w:ind w:left="2268"/>
        <w:jc w:val="both"/>
        <w:rPr>
          <w:rFonts w:ascii="Arial" w:hAnsi="Arial" w:cs="Arial"/>
          <w:sz w:val="20"/>
          <w:szCs w:val="20"/>
          <w:lang w:eastAsia="pt-BR"/>
        </w:rPr>
      </w:pPr>
      <w:r w:rsidRPr="008A0650">
        <w:rPr>
          <w:rFonts w:ascii="Arial" w:hAnsi="Arial" w:cs="Arial"/>
          <w:sz w:val="20"/>
          <w:szCs w:val="20"/>
          <w:lang w:eastAsia="pt-BR"/>
        </w:rPr>
        <w:t xml:space="preserve">São numerosos os casos em que uma pessoa se queixa de haver perdido uma chance (probabilidade) por culpa de outra. Encarregado de conduzir ao hipódromo um cavalo de corridas ou a seu jóquei, o transportador se atrasa, fazendo com que cheguem depois do início da corrida; por isso, o proprietário perde a chance de ganhar o prêmio. Notário, negligente no cumprimento do mandato que lhe havia sido conferido pelo cliente, faz com que este perca a probabilidade de adquirir uma propriedade. Auxiliar de escritório de advocacia, encarregado de protocolar apelação, ou advogado, que deveria recorrer, perdem os prazos; seus clientes perdem a chance de que se modifique a decisão contrária. (...) Todas essas espécies e muitas outras surgem na jurisprudência. Os tribunais têm vacilado em conceder reparação. Sem dúvida, não era certo que o cavalo ganharia a corrida, ou que o recurso </w:t>
      </w:r>
      <w:r>
        <w:rPr>
          <w:rFonts w:ascii="Arial" w:hAnsi="Arial" w:cs="Arial"/>
          <w:sz w:val="20"/>
          <w:szCs w:val="20"/>
          <w:lang w:eastAsia="pt-BR"/>
        </w:rPr>
        <w:t xml:space="preserve">seria provido (...). </w:t>
      </w:r>
      <w:r w:rsidRPr="008A0650">
        <w:rPr>
          <w:rFonts w:ascii="Arial" w:hAnsi="Arial" w:cs="Arial"/>
          <w:sz w:val="20"/>
          <w:szCs w:val="20"/>
          <w:lang w:eastAsia="pt-BR"/>
        </w:rPr>
        <w:t>Mas é inegável que havia uma chance. E esta chance se perdeu. (1978 apud KFOURI NETO, 2002, p. 96-97).</w:t>
      </w:r>
    </w:p>
    <w:p w:rsidR="00727954" w:rsidRDefault="00727954" w:rsidP="00727954">
      <w:pPr>
        <w:autoSpaceDE w:val="0"/>
        <w:autoSpaceDN w:val="0"/>
        <w:adjustRightInd w:val="0"/>
        <w:spacing w:after="0" w:line="360" w:lineRule="auto"/>
        <w:ind w:firstLine="709"/>
        <w:jc w:val="both"/>
        <w:rPr>
          <w:rFonts w:ascii="Arial" w:hAnsi="Arial" w:cs="Arial"/>
          <w:sz w:val="24"/>
          <w:szCs w:val="24"/>
          <w:lang w:eastAsia="pt-BR"/>
        </w:rPr>
      </w:pPr>
    </w:p>
    <w:p w:rsidR="00727954" w:rsidRDefault="00727954" w:rsidP="00727954">
      <w:pPr>
        <w:autoSpaceDE w:val="0"/>
        <w:autoSpaceDN w:val="0"/>
        <w:adjustRightInd w:val="0"/>
        <w:spacing w:after="0" w:line="360" w:lineRule="auto"/>
        <w:ind w:firstLine="709"/>
        <w:jc w:val="both"/>
        <w:rPr>
          <w:rFonts w:ascii="Arial" w:hAnsi="Arial" w:cs="Arial"/>
          <w:sz w:val="24"/>
          <w:szCs w:val="24"/>
          <w:lang w:eastAsia="pt-BR"/>
        </w:rPr>
      </w:pPr>
      <w:r>
        <w:rPr>
          <w:rFonts w:ascii="Arial" w:hAnsi="Arial" w:cs="Arial"/>
          <w:sz w:val="24"/>
          <w:szCs w:val="24"/>
          <w:lang w:eastAsia="pt-BR"/>
        </w:rPr>
        <w:t>É de suma importância abordar que uma das maiores dificuldades encontradas para a devida aplicação da responsabilização da</w:t>
      </w:r>
      <w:r w:rsidRPr="00800B69">
        <w:rPr>
          <w:rFonts w:ascii="Arial" w:hAnsi="Arial" w:cs="Arial"/>
          <w:sz w:val="24"/>
          <w:szCs w:val="24"/>
          <w:lang w:eastAsia="pt-BR"/>
        </w:rPr>
        <w:t xml:space="preserve"> perda de uma chance </w:t>
      </w:r>
      <w:r>
        <w:rPr>
          <w:rFonts w:ascii="Arial" w:hAnsi="Arial" w:cs="Arial"/>
          <w:sz w:val="24"/>
          <w:szCs w:val="24"/>
          <w:lang w:eastAsia="pt-BR"/>
        </w:rPr>
        <w:t>é comprovar que a atitude lesiva de</w:t>
      </w:r>
      <w:r w:rsidRPr="00800B69">
        <w:rPr>
          <w:rFonts w:ascii="Arial" w:hAnsi="Arial" w:cs="Arial"/>
          <w:sz w:val="24"/>
          <w:szCs w:val="24"/>
          <w:lang w:eastAsia="pt-BR"/>
        </w:rPr>
        <w:t xml:space="preserve"> outrem gerou </w:t>
      </w:r>
      <w:r>
        <w:rPr>
          <w:rFonts w:ascii="Arial" w:hAnsi="Arial" w:cs="Arial"/>
          <w:sz w:val="24"/>
          <w:szCs w:val="24"/>
          <w:lang w:eastAsia="pt-BR"/>
        </w:rPr>
        <w:t>o</w:t>
      </w:r>
      <w:r w:rsidRPr="00800B69">
        <w:rPr>
          <w:rFonts w:ascii="Arial" w:hAnsi="Arial" w:cs="Arial"/>
          <w:sz w:val="24"/>
          <w:szCs w:val="24"/>
          <w:lang w:eastAsia="pt-BR"/>
        </w:rPr>
        <w:t xml:space="preserve"> dano</w:t>
      </w:r>
      <w:r>
        <w:rPr>
          <w:rFonts w:ascii="Arial" w:hAnsi="Arial" w:cs="Arial"/>
          <w:sz w:val="24"/>
          <w:szCs w:val="24"/>
          <w:lang w:eastAsia="pt-BR"/>
        </w:rPr>
        <w:t>, porém a doutrina compreendeu que existe, sim, a obrigação de reparar o dano da perda de uma chance, mesmo não existindo dispositivo legal específico acerca do tema</w:t>
      </w:r>
      <w:r w:rsidRPr="00800B69">
        <w:rPr>
          <w:rFonts w:ascii="Arial" w:hAnsi="Arial" w:cs="Arial"/>
          <w:sz w:val="24"/>
          <w:szCs w:val="24"/>
          <w:lang w:eastAsia="pt-BR"/>
        </w:rPr>
        <w:t>.</w:t>
      </w:r>
    </w:p>
    <w:p w:rsidR="00727954" w:rsidRDefault="00727954" w:rsidP="00727954">
      <w:pPr>
        <w:autoSpaceDE w:val="0"/>
        <w:autoSpaceDN w:val="0"/>
        <w:adjustRightInd w:val="0"/>
        <w:spacing w:after="0" w:line="360" w:lineRule="auto"/>
        <w:ind w:firstLine="709"/>
        <w:jc w:val="both"/>
        <w:rPr>
          <w:rFonts w:ascii="Arial" w:hAnsi="Arial" w:cs="Arial"/>
          <w:sz w:val="24"/>
          <w:szCs w:val="24"/>
          <w:lang w:eastAsia="pt-BR"/>
        </w:rPr>
      </w:pPr>
      <w:r>
        <w:rPr>
          <w:rFonts w:ascii="Arial" w:hAnsi="Arial" w:cs="Arial"/>
          <w:sz w:val="24"/>
          <w:szCs w:val="24"/>
          <w:lang w:eastAsia="pt-BR"/>
        </w:rPr>
        <w:t>Nesse sentido:</w:t>
      </w:r>
    </w:p>
    <w:p w:rsidR="00727954" w:rsidRDefault="00727954" w:rsidP="00727954">
      <w:pPr>
        <w:autoSpaceDE w:val="0"/>
        <w:autoSpaceDN w:val="0"/>
        <w:adjustRightInd w:val="0"/>
        <w:spacing w:after="0" w:line="360" w:lineRule="auto"/>
        <w:ind w:firstLine="709"/>
        <w:jc w:val="both"/>
        <w:rPr>
          <w:rFonts w:ascii="Arial" w:hAnsi="Arial" w:cs="Arial"/>
          <w:sz w:val="24"/>
          <w:szCs w:val="24"/>
          <w:lang w:eastAsia="pt-BR"/>
        </w:rPr>
      </w:pPr>
    </w:p>
    <w:p w:rsidR="00727954" w:rsidRPr="00E96D22" w:rsidRDefault="00727954" w:rsidP="00727954">
      <w:pPr>
        <w:autoSpaceDE w:val="0"/>
        <w:autoSpaceDN w:val="0"/>
        <w:adjustRightInd w:val="0"/>
        <w:spacing w:after="0" w:line="240" w:lineRule="auto"/>
        <w:ind w:left="2268"/>
        <w:jc w:val="both"/>
        <w:rPr>
          <w:rFonts w:ascii="Arial" w:hAnsi="Arial" w:cs="Arial"/>
          <w:sz w:val="20"/>
          <w:szCs w:val="20"/>
          <w:lang w:eastAsia="pt-BR"/>
        </w:rPr>
      </w:pPr>
      <w:r w:rsidRPr="00E96D22">
        <w:rPr>
          <w:rFonts w:ascii="Arial" w:hAnsi="Arial" w:cs="Arial"/>
          <w:sz w:val="20"/>
          <w:szCs w:val="20"/>
          <w:lang w:eastAsia="pt-BR"/>
        </w:rPr>
        <w:t xml:space="preserve">Não há, a nosso sentir, no Código Civil Brasileiro em vigor, qualquer entrave à indenização das chances perdidas. Pelo contrário, uma interpretação sistemática das regras sobre a responsabilidade civil traçadas pelo legislador pátrio nos leva a acreditar que as chances perdidas, desde que sérias e reais, deverão ser sempre indenizadas quando restar provado o nexo causal entre a ilicitude do ofensor e a perda da chance. Isto porque, assim como os códigos </w:t>
      </w:r>
      <w:proofErr w:type="gramStart"/>
      <w:r w:rsidRPr="00E96D22">
        <w:rPr>
          <w:rFonts w:ascii="Arial" w:hAnsi="Arial" w:cs="Arial"/>
          <w:sz w:val="20"/>
          <w:szCs w:val="20"/>
          <w:lang w:eastAsia="pt-BR"/>
        </w:rPr>
        <w:t>civis francês</w:t>
      </w:r>
      <w:proofErr w:type="gramEnd"/>
      <w:r w:rsidRPr="00E96D22">
        <w:rPr>
          <w:rFonts w:ascii="Arial" w:hAnsi="Arial" w:cs="Arial"/>
          <w:sz w:val="20"/>
          <w:szCs w:val="20"/>
          <w:lang w:eastAsia="pt-BR"/>
        </w:rPr>
        <w:t xml:space="preserve"> e italiano, o Código Civil Brasileiro estabeleceu uma cláusula geral de responsabi</w:t>
      </w:r>
      <w:r w:rsidRPr="00E96D22">
        <w:rPr>
          <w:rFonts w:ascii="Arial" w:hAnsi="Arial" w:cs="Arial"/>
          <w:sz w:val="20"/>
          <w:szCs w:val="20"/>
          <w:lang w:eastAsia="pt-BR"/>
        </w:rPr>
        <w:softHyphen/>
        <w:t>lidade civil, em que se prevê a indenização de qualquer espécie de dano sofrido pela vítima, inclusive o decorrente da perda de uma chance. (</w:t>
      </w:r>
      <w:r>
        <w:rPr>
          <w:rFonts w:ascii="Arial" w:hAnsi="Arial" w:cs="Arial"/>
          <w:sz w:val="20"/>
          <w:szCs w:val="20"/>
          <w:lang w:eastAsia="pt-BR"/>
        </w:rPr>
        <w:t xml:space="preserve">SAVI, </w:t>
      </w:r>
      <w:r w:rsidRPr="00E96D22">
        <w:rPr>
          <w:rFonts w:ascii="Arial" w:hAnsi="Arial" w:cs="Arial"/>
          <w:sz w:val="20"/>
          <w:szCs w:val="20"/>
          <w:lang w:eastAsia="pt-BR"/>
        </w:rPr>
        <w:t>2009, p. 96).</w:t>
      </w:r>
    </w:p>
    <w:p w:rsidR="00727954" w:rsidRDefault="00727954" w:rsidP="00727954">
      <w:pPr>
        <w:autoSpaceDE w:val="0"/>
        <w:autoSpaceDN w:val="0"/>
        <w:adjustRightInd w:val="0"/>
        <w:spacing w:after="0" w:line="360" w:lineRule="auto"/>
        <w:ind w:firstLine="709"/>
        <w:jc w:val="both"/>
        <w:rPr>
          <w:rFonts w:ascii="Arial" w:hAnsi="Arial" w:cs="Arial"/>
          <w:sz w:val="24"/>
          <w:szCs w:val="24"/>
          <w:lang w:eastAsia="pt-BR"/>
        </w:rPr>
      </w:pPr>
    </w:p>
    <w:p w:rsidR="00727954" w:rsidRDefault="00727954" w:rsidP="00727954">
      <w:pPr>
        <w:autoSpaceDE w:val="0"/>
        <w:autoSpaceDN w:val="0"/>
        <w:adjustRightInd w:val="0"/>
        <w:spacing w:after="0" w:line="360" w:lineRule="auto"/>
        <w:ind w:firstLine="709"/>
        <w:jc w:val="both"/>
        <w:rPr>
          <w:rFonts w:ascii="Arial" w:hAnsi="Arial" w:cs="Arial"/>
          <w:sz w:val="24"/>
          <w:szCs w:val="24"/>
          <w:lang w:eastAsia="pt-BR"/>
        </w:rPr>
      </w:pPr>
      <w:r>
        <w:rPr>
          <w:rFonts w:ascii="Arial" w:hAnsi="Arial" w:cs="Arial"/>
          <w:sz w:val="24"/>
          <w:szCs w:val="24"/>
          <w:lang w:eastAsia="pt-BR"/>
        </w:rPr>
        <w:lastRenderedPageBreak/>
        <w:t xml:space="preserve">Assim continua </w:t>
      </w:r>
      <w:proofErr w:type="spellStart"/>
      <w:r>
        <w:rPr>
          <w:rFonts w:ascii="Arial" w:hAnsi="Arial" w:cs="Arial"/>
          <w:sz w:val="24"/>
          <w:szCs w:val="24"/>
          <w:lang w:eastAsia="pt-BR"/>
        </w:rPr>
        <w:t>Savi</w:t>
      </w:r>
      <w:proofErr w:type="spellEnd"/>
      <w:r>
        <w:rPr>
          <w:rFonts w:ascii="Arial" w:hAnsi="Arial" w:cs="Arial"/>
          <w:sz w:val="24"/>
          <w:szCs w:val="24"/>
          <w:lang w:eastAsia="pt-BR"/>
        </w:rPr>
        <w:t>:</w:t>
      </w:r>
    </w:p>
    <w:p w:rsidR="00727954" w:rsidRDefault="00727954" w:rsidP="00727954">
      <w:pPr>
        <w:autoSpaceDE w:val="0"/>
        <w:autoSpaceDN w:val="0"/>
        <w:adjustRightInd w:val="0"/>
        <w:spacing w:after="0" w:line="360" w:lineRule="auto"/>
        <w:ind w:firstLine="709"/>
        <w:jc w:val="both"/>
        <w:rPr>
          <w:rFonts w:ascii="Arial" w:hAnsi="Arial" w:cs="Arial"/>
          <w:sz w:val="24"/>
          <w:szCs w:val="24"/>
          <w:lang w:eastAsia="pt-BR"/>
        </w:rPr>
      </w:pPr>
    </w:p>
    <w:p w:rsidR="00727954" w:rsidRPr="00854D51" w:rsidRDefault="00727954" w:rsidP="00727954">
      <w:pPr>
        <w:autoSpaceDE w:val="0"/>
        <w:autoSpaceDN w:val="0"/>
        <w:adjustRightInd w:val="0"/>
        <w:spacing w:after="0" w:line="240" w:lineRule="auto"/>
        <w:ind w:left="2268"/>
        <w:jc w:val="both"/>
        <w:rPr>
          <w:rFonts w:ascii="Arial" w:hAnsi="Arial" w:cs="Arial"/>
          <w:sz w:val="20"/>
          <w:szCs w:val="20"/>
          <w:lang w:eastAsia="pt-BR"/>
        </w:rPr>
      </w:pPr>
      <w:r w:rsidRPr="00854D51">
        <w:rPr>
          <w:rFonts w:ascii="Arial" w:hAnsi="Arial" w:cs="Arial"/>
          <w:sz w:val="20"/>
          <w:szCs w:val="20"/>
          <w:lang w:eastAsia="pt-BR"/>
        </w:rPr>
        <w:t>Há quem entenda, como o Superior Tribunal de Justiça, que a decisão amolda-se perfeitamente à forma de indenização baseada em probabilida</w:t>
      </w:r>
      <w:r w:rsidRPr="00854D51">
        <w:rPr>
          <w:rFonts w:ascii="Arial" w:hAnsi="Arial" w:cs="Arial"/>
          <w:sz w:val="20"/>
          <w:szCs w:val="20"/>
          <w:lang w:eastAsia="pt-BR"/>
        </w:rPr>
        <w:softHyphen/>
        <w:t>des, onde o valor devido seja sempre aquele resultante da probabilidade multiplicada pelo valor que obteria em caso de concretização da chance, mesmo naqueles casos em que a probabilidade é inferior a 50% (cinquenta por cento). (SAVI, 2009, 134).</w:t>
      </w:r>
    </w:p>
    <w:p w:rsidR="00727954" w:rsidRDefault="00727954" w:rsidP="00727954">
      <w:pPr>
        <w:autoSpaceDE w:val="0"/>
        <w:autoSpaceDN w:val="0"/>
        <w:adjustRightInd w:val="0"/>
        <w:spacing w:after="0" w:line="360" w:lineRule="auto"/>
        <w:ind w:firstLine="709"/>
        <w:jc w:val="both"/>
        <w:rPr>
          <w:rFonts w:ascii="Arial" w:hAnsi="Arial" w:cs="Arial"/>
          <w:sz w:val="24"/>
          <w:szCs w:val="24"/>
          <w:lang w:eastAsia="pt-BR"/>
        </w:rPr>
      </w:pPr>
    </w:p>
    <w:p w:rsidR="00727954" w:rsidRDefault="00727954" w:rsidP="00727954">
      <w:pPr>
        <w:autoSpaceDE w:val="0"/>
        <w:autoSpaceDN w:val="0"/>
        <w:adjustRightInd w:val="0"/>
        <w:spacing w:after="0" w:line="360" w:lineRule="auto"/>
        <w:ind w:firstLine="709"/>
        <w:jc w:val="both"/>
        <w:rPr>
          <w:rFonts w:ascii="Arial" w:hAnsi="Arial" w:cs="Arial"/>
          <w:sz w:val="24"/>
          <w:szCs w:val="24"/>
          <w:lang w:eastAsia="pt-BR"/>
        </w:rPr>
      </w:pPr>
      <w:r>
        <w:rPr>
          <w:rFonts w:ascii="Arial" w:hAnsi="Arial" w:cs="Arial"/>
          <w:sz w:val="24"/>
          <w:szCs w:val="24"/>
          <w:lang w:eastAsia="pt-BR"/>
        </w:rPr>
        <w:t>Sobre a perda da chance, faz-se importante destacar que as condutas analisadas não são as que objetivam o resultado final, como se observa no trecho pinçado da obra de Nelson Nery Junior e Rosa Maria de Andrade Nery:</w:t>
      </w:r>
    </w:p>
    <w:p w:rsidR="00727954" w:rsidRDefault="00727954" w:rsidP="00727954">
      <w:pPr>
        <w:autoSpaceDE w:val="0"/>
        <w:autoSpaceDN w:val="0"/>
        <w:adjustRightInd w:val="0"/>
        <w:spacing w:after="0" w:line="360" w:lineRule="auto"/>
        <w:ind w:firstLine="709"/>
        <w:jc w:val="both"/>
        <w:rPr>
          <w:rFonts w:ascii="Arial" w:hAnsi="Arial" w:cs="Arial"/>
          <w:sz w:val="24"/>
          <w:szCs w:val="24"/>
          <w:lang w:eastAsia="pt-BR"/>
        </w:rPr>
      </w:pPr>
    </w:p>
    <w:p w:rsidR="00727954" w:rsidRPr="00A24732" w:rsidRDefault="00727954" w:rsidP="00727954">
      <w:pPr>
        <w:autoSpaceDE w:val="0"/>
        <w:autoSpaceDN w:val="0"/>
        <w:adjustRightInd w:val="0"/>
        <w:spacing w:after="0" w:line="240" w:lineRule="auto"/>
        <w:ind w:left="2268"/>
        <w:jc w:val="both"/>
        <w:rPr>
          <w:rFonts w:ascii="Arial" w:hAnsi="Arial" w:cs="Arial"/>
          <w:sz w:val="20"/>
          <w:szCs w:val="20"/>
          <w:lang w:eastAsia="pt-BR"/>
        </w:rPr>
      </w:pPr>
      <w:r>
        <w:rPr>
          <w:rFonts w:ascii="Arial" w:hAnsi="Arial" w:cs="Arial"/>
          <w:sz w:val="20"/>
          <w:szCs w:val="20"/>
          <w:lang w:eastAsia="pt-BR"/>
        </w:rPr>
        <w:t>Trata-se de condutas que não serão analisadas pelo seu resultado final, mas sim pelos meios utilizados, razão pela qual surgem dúvidas acerca do nexo causal entre o resultado final e a conduta do ofensor, porém poderá existir a certeza de que a conduta impediu que efetivas probabilidades se concretizassem. Nesta hipótese é que será aplicada a teoria da perda de uma chance. (NERY, 2010, p. 504).</w:t>
      </w:r>
    </w:p>
    <w:p w:rsidR="00727954" w:rsidRDefault="00727954" w:rsidP="00727954">
      <w:pPr>
        <w:autoSpaceDE w:val="0"/>
        <w:autoSpaceDN w:val="0"/>
        <w:adjustRightInd w:val="0"/>
        <w:spacing w:after="0" w:line="360" w:lineRule="auto"/>
        <w:ind w:firstLine="709"/>
        <w:jc w:val="both"/>
        <w:rPr>
          <w:rFonts w:ascii="Arial" w:hAnsi="Arial" w:cs="Arial"/>
          <w:sz w:val="24"/>
          <w:szCs w:val="24"/>
          <w:lang w:eastAsia="pt-BR"/>
        </w:rPr>
      </w:pPr>
    </w:p>
    <w:p w:rsidR="00727954" w:rsidRDefault="00727954" w:rsidP="00727954">
      <w:pPr>
        <w:autoSpaceDE w:val="0"/>
        <w:autoSpaceDN w:val="0"/>
        <w:adjustRightInd w:val="0"/>
        <w:spacing w:after="0" w:line="360" w:lineRule="auto"/>
        <w:ind w:firstLine="709"/>
        <w:jc w:val="both"/>
        <w:rPr>
          <w:rFonts w:ascii="Arial" w:hAnsi="Arial" w:cs="Arial"/>
          <w:sz w:val="24"/>
          <w:szCs w:val="24"/>
          <w:lang w:eastAsia="pt-BR"/>
        </w:rPr>
      </w:pPr>
      <w:r>
        <w:rPr>
          <w:rFonts w:ascii="Arial" w:hAnsi="Arial" w:cs="Arial"/>
          <w:sz w:val="24"/>
          <w:szCs w:val="24"/>
          <w:lang w:eastAsia="pt-BR"/>
        </w:rPr>
        <w:t xml:space="preserve">Ou seja, em se tratando do âmbito eleitoral, mais precisamente em aspectos eleitorais sobre intenção de votos em um determinado candidato, existem diversos institutos idôneos que desenvolvem pesquisas de intenção de votos, podendo-se chegar à conclusão de que, caso ocorra determinada conduta lesiva contra o postulante, e após as condutas for comprovada a diminuição expressiva da intenção de votos, </w:t>
      </w:r>
      <w:r w:rsidR="00B90747">
        <w:rPr>
          <w:rFonts w:ascii="Arial" w:hAnsi="Arial" w:cs="Arial"/>
          <w:sz w:val="24"/>
          <w:szCs w:val="24"/>
          <w:lang w:eastAsia="pt-BR"/>
        </w:rPr>
        <w:t>poderá, diante do entendimento judicial, acarretar</w:t>
      </w:r>
      <w:r>
        <w:rPr>
          <w:rFonts w:ascii="Arial" w:hAnsi="Arial" w:cs="Arial"/>
          <w:sz w:val="24"/>
          <w:szCs w:val="24"/>
          <w:lang w:eastAsia="pt-BR"/>
        </w:rPr>
        <w:t xml:space="preserve"> o dano, que </w:t>
      </w:r>
      <w:r w:rsidR="00B90747">
        <w:rPr>
          <w:rFonts w:ascii="Arial" w:hAnsi="Arial" w:cs="Arial"/>
          <w:sz w:val="24"/>
          <w:szCs w:val="24"/>
          <w:lang w:eastAsia="pt-BR"/>
        </w:rPr>
        <w:t>poderá chegar</w:t>
      </w:r>
      <w:r>
        <w:rPr>
          <w:rFonts w:ascii="Arial" w:hAnsi="Arial" w:cs="Arial"/>
          <w:sz w:val="24"/>
          <w:szCs w:val="24"/>
          <w:lang w:eastAsia="pt-BR"/>
        </w:rPr>
        <w:t xml:space="preserve"> a acarretar a perda da chance do candidato ser eleito, pois</w:t>
      </w:r>
      <w:r w:rsidRPr="00800B69">
        <w:rPr>
          <w:rFonts w:ascii="Arial" w:hAnsi="Arial" w:cs="Arial"/>
          <w:sz w:val="24"/>
          <w:szCs w:val="24"/>
          <w:lang w:eastAsia="pt-BR"/>
        </w:rPr>
        <w:t xml:space="preserve"> </w:t>
      </w:r>
      <w:r>
        <w:rPr>
          <w:rFonts w:ascii="Arial" w:hAnsi="Arial" w:cs="Arial"/>
          <w:sz w:val="24"/>
          <w:szCs w:val="24"/>
          <w:lang w:eastAsia="pt-BR"/>
        </w:rPr>
        <w:t>nos dias atuais</w:t>
      </w:r>
      <w:r w:rsidRPr="00800B69">
        <w:rPr>
          <w:rFonts w:ascii="Arial" w:hAnsi="Arial" w:cs="Arial"/>
          <w:sz w:val="24"/>
          <w:szCs w:val="24"/>
          <w:lang w:eastAsia="pt-BR"/>
        </w:rPr>
        <w:t xml:space="preserve"> uma simples chance possui um</w:t>
      </w:r>
      <w:r>
        <w:rPr>
          <w:rFonts w:ascii="Arial" w:hAnsi="Arial" w:cs="Arial"/>
          <w:sz w:val="24"/>
          <w:szCs w:val="24"/>
          <w:lang w:eastAsia="pt-BR"/>
        </w:rPr>
        <w:t xml:space="preserve"> imensurável </w:t>
      </w:r>
      <w:r w:rsidRPr="00800B69">
        <w:rPr>
          <w:rFonts w:ascii="Arial" w:hAnsi="Arial" w:cs="Arial"/>
          <w:sz w:val="24"/>
          <w:szCs w:val="24"/>
          <w:lang w:eastAsia="pt-BR"/>
        </w:rPr>
        <w:t>valor que, se esvaecida pela conduta</w:t>
      </w:r>
      <w:r>
        <w:rPr>
          <w:rFonts w:ascii="Arial" w:hAnsi="Arial" w:cs="Arial"/>
          <w:sz w:val="24"/>
          <w:szCs w:val="24"/>
          <w:lang w:eastAsia="pt-BR"/>
        </w:rPr>
        <w:t xml:space="preserve"> lesiva</w:t>
      </w:r>
      <w:r w:rsidRPr="00800B69">
        <w:rPr>
          <w:rFonts w:ascii="Arial" w:hAnsi="Arial" w:cs="Arial"/>
          <w:sz w:val="24"/>
          <w:szCs w:val="24"/>
          <w:lang w:eastAsia="pt-BR"/>
        </w:rPr>
        <w:t xml:space="preserve"> de outrem, torna-se passível</w:t>
      </w:r>
      <w:r>
        <w:rPr>
          <w:rFonts w:ascii="Arial" w:hAnsi="Arial" w:cs="Arial"/>
          <w:sz w:val="24"/>
          <w:szCs w:val="24"/>
          <w:lang w:eastAsia="pt-BR"/>
        </w:rPr>
        <w:t>,</w:t>
      </w:r>
      <w:r w:rsidRPr="00800B69">
        <w:rPr>
          <w:rFonts w:ascii="Arial" w:hAnsi="Arial" w:cs="Arial"/>
          <w:sz w:val="24"/>
          <w:szCs w:val="24"/>
          <w:lang w:eastAsia="pt-BR"/>
        </w:rPr>
        <w:t xml:space="preserve"> </w:t>
      </w:r>
      <w:r>
        <w:rPr>
          <w:rFonts w:ascii="Arial" w:hAnsi="Arial" w:cs="Arial"/>
          <w:sz w:val="24"/>
          <w:szCs w:val="24"/>
          <w:lang w:eastAsia="pt-BR"/>
        </w:rPr>
        <w:t xml:space="preserve">sim, </w:t>
      </w:r>
      <w:r w:rsidRPr="00800B69">
        <w:rPr>
          <w:rFonts w:ascii="Arial" w:hAnsi="Arial" w:cs="Arial"/>
          <w:sz w:val="24"/>
          <w:szCs w:val="24"/>
          <w:lang w:eastAsia="pt-BR"/>
        </w:rPr>
        <w:t>de reparação.</w:t>
      </w:r>
    </w:p>
    <w:p w:rsidR="00727954" w:rsidRPr="00DE3ED2" w:rsidRDefault="00727954" w:rsidP="00727954">
      <w:pPr>
        <w:autoSpaceDE w:val="0"/>
        <w:autoSpaceDN w:val="0"/>
        <w:adjustRightInd w:val="0"/>
        <w:spacing w:after="0" w:line="360" w:lineRule="auto"/>
        <w:ind w:firstLine="709"/>
        <w:jc w:val="both"/>
        <w:rPr>
          <w:rFonts w:ascii="Arial" w:hAnsi="Arial" w:cs="Arial"/>
          <w:sz w:val="24"/>
          <w:szCs w:val="24"/>
          <w:lang w:eastAsia="pt-BR"/>
        </w:rPr>
      </w:pPr>
      <w:r>
        <w:rPr>
          <w:rFonts w:ascii="Arial" w:hAnsi="Arial" w:cs="Arial"/>
          <w:sz w:val="24"/>
          <w:szCs w:val="24"/>
          <w:lang w:eastAsia="pt-BR"/>
        </w:rPr>
        <w:t xml:space="preserve">O que se observa nos dias </w:t>
      </w:r>
      <w:r w:rsidR="00A61BCD">
        <w:rPr>
          <w:rFonts w:ascii="Arial" w:hAnsi="Arial" w:cs="Arial"/>
          <w:sz w:val="24"/>
          <w:szCs w:val="24"/>
          <w:lang w:eastAsia="pt-BR"/>
        </w:rPr>
        <w:t>de hoje</w:t>
      </w:r>
      <w:r>
        <w:rPr>
          <w:rFonts w:ascii="Arial" w:hAnsi="Arial" w:cs="Arial"/>
          <w:sz w:val="24"/>
          <w:szCs w:val="24"/>
          <w:lang w:eastAsia="pt-BR"/>
        </w:rPr>
        <w:t xml:space="preserve"> é que tribunais gradativamente vêm aceitando a responsabilização civil pela perda de uma chance, assim </w:t>
      </w:r>
      <w:r w:rsidRPr="00DE3ED2">
        <w:rPr>
          <w:rFonts w:ascii="Arial" w:hAnsi="Arial" w:cs="Arial"/>
          <w:sz w:val="24"/>
          <w:szCs w:val="24"/>
          <w:lang w:eastAsia="pt-BR"/>
        </w:rPr>
        <w:t>como pode ser observado na</w:t>
      </w:r>
      <w:r>
        <w:rPr>
          <w:rFonts w:ascii="Arial" w:hAnsi="Arial" w:cs="Arial"/>
          <w:sz w:val="24"/>
          <w:szCs w:val="24"/>
          <w:lang w:eastAsia="pt-BR"/>
        </w:rPr>
        <w:t>s</w:t>
      </w:r>
      <w:r w:rsidRPr="00DE3ED2">
        <w:rPr>
          <w:rFonts w:ascii="Arial" w:hAnsi="Arial" w:cs="Arial"/>
          <w:sz w:val="24"/>
          <w:szCs w:val="24"/>
          <w:lang w:eastAsia="pt-BR"/>
        </w:rPr>
        <w:t xml:space="preserve"> jurisprudência</w:t>
      </w:r>
      <w:r>
        <w:rPr>
          <w:rFonts w:ascii="Arial" w:hAnsi="Arial" w:cs="Arial"/>
          <w:sz w:val="24"/>
          <w:szCs w:val="24"/>
          <w:lang w:eastAsia="pt-BR"/>
        </w:rPr>
        <w:t>s</w:t>
      </w:r>
      <w:r w:rsidRPr="00DE3ED2">
        <w:rPr>
          <w:rFonts w:ascii="Arial" w:hAnsi="Arial" w:cs="Arial"/>
          <w:sz w:val="24"/>
          <w:szCs w:val="24"/>
          <w:lang w:eastAsia="pt-BR"/>
        </w:rPr>
        <w:t xml:space="preserve"> abaixo:</w:t>
      </w:r>
    </w:p>
    <w:p w:rsidR="00727954" w:rsidRPr="00DE3ED2" w:rsidRDefault="00727954" w:rsidP="00727954">
      <w:pPr>
        <w:autoSpaceDE w:val="0"/>
        <w:autoSpaceDN w:val="0"/>
        <w:adjustRightInd w:val="0"/>
        <w:spacing w:after="0" w:line="360" w:lineRule="auto"/>
        <w:ind w:firstLine="709"/>
        <w:jc w:val="both"/>
        <w:rPr>
          <w:rFonts w:ascii="Arial" w:hAnsi="Arial" w:cs="Arial"/>
          <w:sz w:val="24"/>
          <w:szCs w:val="24"/>
          <w:lang w:eastAsia="pt-BR"/>
        </w:rPr>
      </w:pPr>
    </w:p>
    <w:p w:rsidR="00727954" w:rsidRPr="00DE3ED2" w:rsidRDefault="00727954" w:rsidP="00727954">
      <w:pPr>
        <w:autoSpaceDE w:val="0"/>
        <w:autoSpaceDN w:val="0"/>
        <w:adjustRightInd w:val="0"/>
        <w:spacing w:after="0" w:line="240" w:lineRule="auto"/>
        <w:ind w:left="2268"/>
        <w:jc w:val="both"/>
        <w:rPr>
          <w:rFonts w:ascii="Arial" w:hAnsi="Arial" w:cs="Arial"/>
          <w:sz w:val="20"/>
          <w:szCs w:val="20"/>
          <w:lang w:eastAsia="pt-BR"/>
        </w:rPr>
      </w:pPr>
      <w:r w:rsidRPr="009C4CE0">
        <w:rPr>
          <w:rFonts w:ascii="Arial" w:hAnsi="Arial" w:cs="Arial"/>
          <w:sz w:val="20"/>
          <w:szCs w:val="20"/>
          <w:lang w:eastAsia="pt-BR"/>
        </w:rPr>
        <w:t>RESPONSABILIDADE CIVIL. ADVOGADO. PERDA DE UMA CHANCE. Age com negligência o mandatário que sabe do extravio dos autos do processo judicial e não comunica o fato à sua cliente nem trata de restaurá-los, devendo indenizar à mandante pela perda da chance. (T</w:t>
      </w:r>
      <w:r w:rsidR="00D173A4" w:rsidRPr="009C4CE0">
        <w:rPr>
          <w:rFonts w:ascii="Arial" w:hAnsi="Arial" w:cs="Arial"/>
          <w:sz w:val="20"/>
          <w:szCs w:val="20"/>
          <w:lang w:eastAsia="pt-BR"/>
        </w:rPr>
        <w:t>JRS, 2013</w:t>
      </w:r>
      <w:r w:rsidRPr="009C4CE0">
        <w:rPr>
          <w:rFonts w:ascii="Arial" w:hAnsi="Arial" w:cs="Arial"/>
          <w:sz w:val="20"/>
          <w:szCs w:val="20"/>
          <w:lang w:eastAsia="pt-BR"/>
        </w:rPr>
        <w:t>).</w:t>
      </w:r>
    </w:p>
    <w:p w:rsidR="00727954" w:rsidRPr="00DE3ED2" w:rsidRDefault="00727954" w:rsidP="00727954">
      <w:pPr>
        <w:autoSpaceDE w:val="0"/>
        <w:autoSpaceDN w:val="0"/>
        <w:adjustRightInd w:val="0"/>
        <w:spacing w:after="0" w:line="360" w:lineRule="auto"/>
        <w:ind w:firstLine="709"/>
        <w:jc w:val="both"/>
        <w:rPr>
          <w:rFonts w:ascii="Arial" w:hAnsi="Arial" w:cs="Arial"/>
          <w:sz w:val="24"/>
          <w:szCs w:val="24"/>
          <w:lang w:eastAsia="pt-BR"/>
        </w:rPr>
      </w:pPr>
    </w:p>
    <w:p w:rsidR="00727954" w:rsidRPr="00DE3ED2" w:rsidRDefault="00727954" w:rsidP="00727954">
      <w:pPr>
        <w:autoSpaceDE w:val="0"/>
        <w:autoSpaceDN w:val="0"/>
        <w:adjustRightInd w:val="0"/>
        <w:spacing w:after="0" w:line="360" w:lineRule="auto"/>
        <w:ind w:firstLine="709"/>
        <w:jc w:val="both"/>
        <w:rPr>
          <w:rFonts w:ascii="Arial" w:hAnsi="Arial" w:cs="Arial"/>
          <w:sz w:val="24"/>
          <w:szCs w:val="24"/>
          <w:lang w:eastAsia="pt-BR"/>
        </w:rPr>
      </w:pPr>
      <w:r>
        <w:rPr>
          <w:rFonts w:ascii="Arial" w:hAnsi="Arial" w:cs="Arial"/>
          <w:sz w:val="24"/>
          <w:szCs w:val="24"/>
          <w:lang w:eastAsia="pt-BR"/>
        </w:rPr>
        <w:t>Diante do caso apontado anteriormente, resta evidente que, perante os tribunais de justiça</w:t>
      </w:r>
      <w:r w:rsidRPr="00DE3ED2">
        <w:rPr>
          <w:rFonts w:ascii="Arial" w:hAnsi="Arial" w:cs="Arial"/>
          <w:sz w:val="24"/>
          <w:szCs w:val="24"/>
          <w:lang w:eastAsia="pt-BR"/>
        </w:rPr>
        <w:t xml:space="preserve">, </w:t>
      </w:r>
      <w:r>
        <w:rPr>
          <w:rFonts w:ascii="Arial" w:hAnsi="Arial" w:cs="Arial"/>
          <w:sz w:val="24"/>
          <w:szCs w:val="24"/>
          <w:lang w:eastAsia="pt-BR"/>
        </w:rPr>
        <w:t xml:space="preserve">o </w:t>
      </w:r>
      <w:r w:rsidRPr="00DE3ED2">
        <w:rPr>
          <w:rFonts w:ascii="Arial" w:hAnsi="Arial" w:cs="Arial"/>
          <w:sz w:val="24"/>
          <w:szCs w:val="24"/>
          <w:lang w:eastAsia="pt-BR"/>
        </w:rPr>
        <w:t>advogado</w:t>
      </w:r>
      <w:r>
        <w:rPr>
          <w:rFonts w:ascii="Arial" w:hAnsi="Arial" w:cs="Arial"/>
          <w:sz w:val="24"/>
          <w:szCs w:val="24"/>
          <w:lang w:eastAsia="pt-BR"/>
        </w:rPr>
        <w:t>, diante de sua</w:t>
      </w:r>
      <w:r w:rsidRPr="00DE3ED2">
        <w:rPr>
          <w:rFonts w:ascii="Arial" w:hAnsi="Arial" w:cs="Arial"/>
          <w:sz w:val="24"/>
          <w:szCs w:val="24"/>
          <w:lang w:eastAsia="pt-BR"/>
        </w:rPr>
        <w:t xml:space="preserve"> negligência, </w:t>
      </w:r>
      <w:r>
        <w:rPr>
          <w:rFonts w:ascii="Arial" w:hAnsi="Arial" w:cs="Arial"/>
          <w:sz w:val="24"/>
          <w:szCs w:val="24"/>
          <w:lang w:eastAsia="pt-BR"/>
        </w:rPr>
        <w:t>torna-se obrigado a</w:t>
      </w:r>
      <w:r w:rsidRPr="00DE3ED2">
        <w:rPr>
          <w:rFonts w:ascii="Arial" w:hAnsi="Arial" w:cs="Arial"/>
          <w:sz w:val="24"/>
          <w:szCs w:val="24"/>
          <w:lang w:eastAsia="pt-BR"/>
        </w:rPr>
        <w:t xml:space="preserve"> </w:t>
      </w:r>
      <w:r w:rsidRPr="00DE3ED2">
        <w:rPr>
          <w:rFonts w:ascii="Arial" w:hAnsi="Arial" w:cs="Arial"/>
          <w:sz w:val="24"/>
          <w:szCs w:val="24"/>
          <w:lang w:eastAsia="pt-BR"/>
        </w:rPr>
        <w:lastRenderedPageBreak/>
        <w:t xml:space="preserve">reparar e indenizar o cliente, pela perda da chance de </w:t>
      </w:r>
      <w:r>
        <w:rPr>
          <w:rFonts w:ascii="Arial" w:hAnsi="Arial" w:cs="Arial"/>
          <w:sz w:val="24"/>
          <w:szCs w:val="24"/>
          <w:lang w:eastAsia="pt-BR"/>
        </w:rPr>
        <w:t>poder ter seu caso analisado em tribunais superiores.</w:t>
      </w:r>
    </w:p>
    <w:p w:rsidR="00727954" w:rsidRPr="00DE3ED2" w:rsidRDefault="00727954" w:rsidP="00727954">
      <w:pPr>
        <w:autoSpaceDE w:val="0"/>
        <w:autoSpaceDN w:val="0"/>
        <w:adjustRightInd w:val="0"/>
        <w:spacing w:after="0" w:line="360" w:lineRule="auto"/>
        <w:ind w:firstLine="709"/>
        <w:jc w:val="both"/>
        <w:rPr>
          <w:rFonts w:ascii="Arial" w:hAnsi="Arial" w:cs="Arial"/>
          <w:sz w:val="24"/>
          <w:szCs w:val="24"/>
          <w:lang w:eastAsia="pt-BR"/>
        </w:rPr>
      </w:pPr>
      <w:r>
        <w:rPr>
          <w:rFonts w:ascii="Arial" w:hAnsi="Arial" w:cs="Arial"/>
          <w:sz w:val="24"/>
          <w:szCs w:val="24"/>
          <w:lang w:eastAsia="pt-BR"/>
        </w:rPr>
        <w:t>Como se pode observar ainda logo abaixo, o</w:t>
      </w:r>
      <w:r w:rsidRPr="00DE3ED2">
        <w:rPr>
          <w:rFonts w:ascii="Arial" w:hAnsi="Arial" w:cs="Arial"/>
          <w:sz w:val="24"/>
          <w:szCs w:val="24"/>
          <w:lang w:eastAsia="pt-BR"/>
        </w:rPr>
        <w:t xml:space="preserve"> Superior Tribunal de Justiça também aceita a teoria:</w:t>
      </w:r>
    </w:p>
    <w:p w:rsidR="00727954" w:rsidRPr="00DE3ED2" w:rsidRDefault="00727954" w:rsidP="00727954">
      <w:pPr>
        <w:autoSpaceDE w:val="0"/>
        <w:autoSpaceDN w:val="0"/>
        <w:adjustRightInd w:val="0"/>
        <w:spacing w:after="0" w:line="360" w:lineRule="auto"/>
        <w:ind w:firstLine="709"/>
        <w:jc w:val="both"/>
        <w:rPr>
          <w:rFonts w:ascii="Arial" w:hAnsi="Arial" w:cs="Arial"/>
          <w:sz w:val="24"/>
          <w:szCs w:val="24"/>
          <w:lang w:eastAsia="pt-BR"/>
        </w:rPr>
      </w:pPr>
    </w:p>
    <w:p w:rsidR="00727954" w:rsidRPr="00DE3ED2" w:rsidRDefault="00727954" w:rsidP="00727954">
      <w:pPr>
        <w:autoSpaceDE w:val="0"/>
        <w:autoSpaceDN w:val="0"/>
        <w:adjustRightInd w:val="0"/>
        <w:spacing w:after="0" w:line="240" w:lineRule="auto"/>
        <w:ind w:left="2268"/>
        <w:jc w:val="both"/>
        <w:rPr>
          <w:rFonts w:ascii="Arial" w:hAnsi="Arial" w:cs="Arial"/>
          <w:sz w:val="20"/>
          <w:szCs w:val="20"/>
          <w:lang w:eastAsia="pt-BR"/>
        </w:rPr>
      </w:pPr>
      <w:r w:rsidRPr="00DE3ED2">
        <w:rPr>
          <w:rFonts w:ascii="Arial" w:hAnsi="Arial" w:cs="Arial"/>
          <w:sz w:val="20"/>
          <w:szCs w:val="20"/>
          <w:lang w:eastAsia="pt-BR"/>
        </w:rPr>
        <w:t>RECURSO ESPECIAL. INDENIZAÇÃO. IMPROBIDADE DE PERGUNTA FORMULADA EM PROGRAMA DE TELEVISÃO. PERDA DE OPORTUNIDADE. 1. O questionamento, em programa de perguntas e respostas, pela televisão, sem viabilidade lógica, uma vez que a Constituição Federal não indica percentual relativo às terras reservadas aos índios, acarreta, como decidido pelas instâncias ordinárias, a impossibilidade da prestação por culpa do devedor, impondo o dever de ressarcir o participante pelo que razoavelmente haja deixado de lucrar, pela perda da oportunidade. 2. Recurso conhecido e, em parte</w:t>
      </w:r>
      <w:r w:rsidR="00871D9B">
        <w:rPr>
          <w:rFonts w:ascii="Arial" w:hAnsi="Arial" w:cs="Arial"/>
          <w:sz w:val="20"/>
          <w:szCs w:val="20"/>
          <w:lang w:eastAsia="pt-BR"/>
        </w:rPr>
        <w:t>, provido (STJ, 2013b</w:t>
      </w:r>
      <w:r w:rsidRPr="00E52487">
        <w:rPr>
          <w:rFonts w:ascii="Arial" w:hAnsi="Arial" w:cs="Arial"/>
          <w:sz w:val="20"/>
          <w:szCs w:val="20"/>
          <w:lang w:eastAsia="pt-BR"/>
        </w:rPr>
        <w:t>).</w:t>
      </w:r>
    </w:p>
    <w:p w:rsidR="00727954" w:rsidRDefault="00727954" w:rsidP="00727954">
      <w:pPr>
        <w:autoSpaceDE w:val="0"/>
        <w:autoSpaceDN w:val="0"/>
        <w:adjustRightInd w:val="0"/>
        <w:spacing w:after="0" w:line="360" w:lineRule="auto"/>
        <w:ind w:firstLine="709"/>
        <w:jc w:val="both"/>
        <w:rPr>
          <w:rFonts w:ascii="Arial" w:hAnsi="Arial" w:cs="Arial"/>
          <w:sz w:val="24"/>
          <w:szCs w:val="24"/>
          <w:lang w:eastAsia="pt-BR"/>
        </w:rPr>
      </w:pPr>
    </w:p>
    <w:p w:rsidR="00727954" w:rsidRDefault="00727954" w:rsidP="00727954">
      <w:pPr>
        <w:autoSpaceDE w:val="0"/>
        <w:autoSpaceDN w:val="0"/>
        <w:adjustRightInd w:val="0"/>
        <w:spacing w:after="0" w:line="360" w:lineRule="auto"/>
        <w:ind w:firstLine="709"/>
        <w:jc w:val="both"/>
        <w:rPr>
          <w:rFonts w:ascii="Arial" w:hAnsi="Arial" w:cs="Arial"/>
          <w:sz w:val="24"/>
          <w:szCs w:val="24"/>
          <w:lang w:eastAsia="pt-BR"/>
        </w:rPr>
      </w:pPr>
      <w:r>
        <w:rPr>
          <w:rFonts w:ascii="Arial" w:hAnsi="Arial" w:cs="Arial"/>
          <w:sz w:val="24"/>
          <w:szCs w:val="24"/>
          <w:lang w:eastAsia="pt-BR"/>
        </w:rPr>
        <w:t>A teoria da perda de uma chance não se trata de</w:t>
      </w:r>
      <w:r w:rsidRPr="00DE3ED2">
        <w:rPr>
          <w:rFonts w:ascii="Arial" w:hAnsi="Arial" w:cs="Arial"/>
          <w:sz w:val="24"/>
          <w:szCs w:val="24"/>
          <w:lang w:eastAsia="pt-BR"/>
        </w:rPr>
        <w:t xml:space="preserve"> dano patrimonial, lucro cessante, dano moral, etc., </w:t>
      </w:r>
      <w:r>
        <w:rPr>
          <w:rFonts w:ascii="Arial" w:hAnsi="Arial" w:cs="Arial"/>
          <w:sz w:val="24"/>
          <w:szCs w:val="24"/>
          <w:lang w:eastAsia="pt-BR"/>
        </w:rPr>
        <w:t xml:space="preserve">e sim deve ser considerada como a </w:t>
      </w:r>
      <w:r w:rsidRPr="00DE3ED2">
        <w:rPr>
          <w:rFonts w:ascii="Arial" w:hAnsi="Arial" w:cs="Arial"/>
          <w:sz w:val="24"/>
          <w:szCs w:val="24"/>
          <w:lang w:eastAsia="pt-BR"/>
        </w:rPr>
        <w:t>chance</w:t>
      </w:r>
      <w:r>
        <w:rPr>
          <w:rFonts w:ascii="Arial" w:hAnsi="Arial" w:cs="Arial"/>
          <w:sz w:val="24"/>
          <w:szCs w:val="24"/>
          <w:lang w:eastAsia="pt-BR"/>
        </w:rPr>
        <w:t xml:space="preserve"> perdida como um dano emergente, sem falar na necessidade de comprovação do nexo de causalidade entre a conduta lesiva e o resultado.</w:t>
      </w:r>
    </w:p>
    <w:p w:rsidR="00727954" w:rsidRDefault="00727954" w:rsidP="00727954">
      <w:pPr>
        <w:autoSpaceDE w:val="0"/>
        <w:autoSpaceDN w:val="0"/>
        <w:adjustRightInd w:val="0"/>
        <w:spacing w:after="0" w:line="360" w:lineRule="auto"/>
        <w:ind w:firstLine="709"/>
        <w:jc w:val="both"/>
        <w:rPr>
          <w:rFonts w:ascii="Arial" w:hAnsi="Arial" w:cs="Arial"/>
          <w:sz w:val="24"/>
          <w:szCs w:val="24"/>
          <w:lang w:eastAsia="pt-BR"/>
        </w:rPr>
      </w:pPr>
      <w:r>
        <w:rPr>
          <w:rFonts w:ascii="Arial" w:hAnsi="Arial" w:cs="Arial"/>
          <w:sz w:val="24"/>
          <w:szCs w:val="24"/>
          <w:lang w:eastAsia="pt-BR"/>
        </w:rPr>
        <w:t xml:space="preserve">Acerca da teoria francesa da perda de uma </w:t>
      </w:r>
      <w:r w:rsidRPr="00544743">
        <w:rPr>
          <w:rFonts w:ascii="Arial" w:hAnsi="Arial" w:cs="Arial"/>
          <w:sz w:val="24"/>
          <w:szCs w:val="24"/>
          <w:lang w:eastAsia="pt-BR"/>
        </w:rPr>
        <w:t>chance</w:t>
      </w:r>
      <w:r>
        <w:rPr>
          <w:rFonts w:ascii="Arial" w:hAnsi="Arial" w:cs="Arial"/>
          <w:sz w:val="24"/>
          <w:szCs w:val="24"/>
          <w:lang w:eastAsia="pt-BR"/>
        </w:rPr>
        <w:t xml:space="preserve">, a mesma </w:t>
      </w:r>
      <w:r w:rsidRPr="00544743">
        <w:rPr>
          <w:rFonts w:ascii="Arial" w:hAnsi="Arial" w:cs="Arial"/>
          <w:sz w:val="24"/>
          <w:szCs w:val="24"/>
          <w:lang w:eastAsia="pt-BR"/>
        </w:rPr>
        <w:t xml:space="preserve">deve ser </w:t>
      </w:r>
      <w:r>
        <w:rPr>
          <w:rFonts w:ascii="Arial" w:hAnsi="Arial" w:cs="Arial"/>
          <w:sz w:val="24"/>
          <w:szCs w:val="24"/>
          <w:lang w:eastAsia="pt-BR"/>
        </w:rPr>
        <w:t xml:space="preserve">levada em consideração </w:t>
      </w:r>
      <w:r w:rsidRPr="00544743">
        <w:rPr>
          <w:rFonts w:ascii="Arial" w:hAnsi="Arial" w:cs="Arial"/>
          <w:sz w:val="24"/>
          <w:szCs w:val="24"/>
          <w:lang w:eastAsia="pt-BR"/>
        </w:rPr>
        <w:t xml:space="preserve">sempre </w:t>
      </w:r>
      <w:r>
        <w:rPr>
          <w:rFonts w:ascii="Arial" w:hAnsi="Arial" w:cs="Arial"/>
          <w:sz w:val="24"/>
          <w:szCs w:val="24"/>
          <w:lang w:eastAsia="pt-BR"/>
        </w:rPr>
        <w:t xml:space="preserve">que a possibilidade </w:t>
      </w:r>
      <w:r w:rsidRPr="00544743">
        <w:rPr>
          <w:rFonts w:ascii="Arial" w:hAnsi="Arial" w:cs="Arial"/>
          <w:sz w:val="24"/>
          <w:szCs w:val="24"/>
          <w:lang w:eastAsia="pt-BR"/>
        </w:rPr>
        <w:t xml:space="preserve">de obtê-la for </w:t>
      </w:r>
      <w:r>
        <w:rPr>
          <w:rFonts w:ascii="Arial" w:hAnsi="Arial" w:cs="Arial"/>
          <w:sz w:val="24"/>
          <w:szCs w:val="24"/>
          <w:lang w:eastAsia="pt-BR"/>
        </w:rPr>
        <w:t>evidente, legal</w:t>
      </w:r>
      <w:r w:rsidRPr="00544743">
        <w:rPr>
          <w:rFonts w:ascii="Arial" w:hAnsi="Arial" w:cs="Arial"/>
          <w:sz w:val="24"/>
          <w:szCs w:val="24"/>
          <w:lang w:eastAsia="pt-BR"/>
        </w:rPr>
        <w:t xml:space="preserve"> e real, </w:t>
      </w:r>
      <w:r>
        <w:rPr>
          <w:rFonts w:ascii="Arial" w:hAnsi="Arial" w:cs="Arial"/>
          <w:sz w:val="24"/>
          <w:szCs w:val="24"/>
          <w:lang w:eastAsia="pt-BR"/>
        </w:rPr>
        <w:t xml:space="preserve">devendo ser estritamente considerada um </w:t>
      </w:r>
      <w:r w:rsidRPr="00544743">
        <w:rPr>
          <w:rFonts w:ascii="Arial" w:hAnsi="Arial" w:cs="Arial"/>
          <w:sz w:val="24"/>
          <w:szCs w:val="24"/>
          <w:lang w:eastAsia="pt-BR"/>
        </w:rPr>
        <w:t>dano</w:t>
      </w:r>
      <w:r>
        <w:rPr>
          <w:rFonts w:ascii="Arial" w:hAnsi="Arial" w:cs="Arial"/>
          <w:sz w:val="24"/>
          <w:szCs w:val="24"/>
          <w:lang w:eastAsia="pt-BR"/>
        </w:rPr>
        <w:t xml:space="preserve"> a outrem, e posteriormente</w:t>
      </w:r>
      <w:r w:rsidRPr="00544743">
        <w:rPr>
          <w:rFonts w:ascii="Arial" w:hAnsi="Arial" w:cs="Arial"/>
          <w:sz w:val="24"/>
          <w:szCs w:val="24"/>
          <w:lang w:eastAsia="pt-BR"/>
        </w:rPr>
        <w:t xml:space="preserve"> indenizado. </w:t>
      </w:r>
    </w:p>
    <w:p w:rsidR="00727954" w:rsidRDefault="00727954" w:rsidP="00727954">
      <w:pPr>
        <w:tabs>
          <w:tab w:val="left" w:pos="1217"/>
        </w:tabs>
        <w:spacing w:after="0" w:line="360" w:lineRule="auto"/>
        <w:jc w:val="both"/>
        <w:rPr>
          <w:rFonts w:ascii="Arial" w:hAnsi="Arial" w:cs="Arial"/>
          <w:b/>
          <w:sz w:val="24"/>
          <w:szCs w:val="24"/>
        </w:rPr>
      </w:pPr>
    </w:p>
    <w:p w:rsidR="00227D43" w:rsidRDefault="00227D43" w:rsidP="00727954">
      <w:pPr>
        <w:tabs>
          <w:tab w:val="left" w:pos="1217"/>
        </w:tabs>
        <w:spacing w:after="0" w:line="360" w:lineRule="auto"/>
        <w:jc w:val="both"/>
        <w:rPr>
          <w:rFonts w:ascii="Arial" w:hAnsi="Arial" w:cs="Arial"/>
          <w:b/>
          <w:sz w:val="24"/>
          <w:szCs w:val="24"/>
        </w:rPr>
      </w:pPr>
    </w:p>
    <w:p w:rsidR="00B90747" w:rsidRDefault="00B90747" w:rsidP="00727954">
      <w:pPr>
        <w:tabs>
          <w:tab w:val="left" w:pos="1217"/>
        </w:tabs>
        <w:spacing w:after="0" w:line="360" w:lineRule="auto"/>
        <w:jc w:val="both"/>
        <w:rPr>
          <w:rFonts w:ascii="Arial" w:hAnsi="Arial" w:cs="Arial"/>
          <w:b/>
          <w:sz w:val="24"/>
          <w:szCs w:val="24"/>
        </w:rPr>
      </w:pPr>
    </w:p>
    <w:p w:rsidR="00B90747" w:rsidRDefault="00B90747" w:rsidP="00727954">
      <w:pPr>
        <w:tabs>
          <w:tab w:val="left" w:pos="1217"/>
        </w:tabs>
        <w:spacing w:after="0" w:line="360" w:lineRule="auto"/>
        <w:jc w:val="both"/>
        <w:rPr>
          <w:rFonts w:ascii="Arial" w:hAnsi="Arial" w:cs="Arial"/>
          <w:b/>
          <w:sz w:val="24"/>
          <w:szCs w:val="24"/>
        </w:rPr>
      </w:pPr>
    </w:p>
    <w:p w:rsidR="00B90747" w:rsidRDefault="00B90747" w:rsidP="00727954">
      <w:pPr>
        <w:tabs>
          <w:tab w:val="left" w:pos="1217"/>
        </w:tabs>
        <w:spacing w:after="0" w:line="360" w:lineRule="auto"/>
        <w:jc w:val="both"/>
        <w:rPr>
          <w:rFonts w:ascii="Arial" w:hAnsi="Arial" w:cs="Arial"/>
          <w:b/>
          <w:sz w:val="24"/>
          <w:szCs w:val="24"/>
        </w:rPr>
      </w:pPr>
    </w:p>
    <w:p w:rsidR="00B90747" w:rsidRDefault="00B90747" w:rsidP="00727954">
      <w:pPr>
        <w:tabs>
          <w:tab w:val="left" w:pos="1217"/>
        </w:tabs>
        <w:spacing w:after="0" w:line="360" w:lineRule="auto"/>
        <w:jc w:val="both"/>
        <w:rPr>
          <w:rFonts w:ascii="Arial" w:hAnsi="Arial" w:cs="Arial"/>
          <w:b/>
          <w:sz w:val="24"/>
          <w:szCs w:val="24"/>
        </w:rPr>
      </w:pPr>
    </w:p>
    <w:p w:rsidR="00B90747" w:rsidRDefault="00B90747" w:rsidP="00727954">
      <w:pPr>
        <w:tabs>
          <w:tab w:val="left" w:pos="1217"/>
        </w:tabs>
        <w:spacing w:after="0" w:line="360" w:lineRule="auto"/>
        <w:jc w:val="both"/>
        <w:rPr>
          <w:rFonts w:ascii="Arial" w:hAnsi="Arial" w:cs="Arial"/>
          <w:b/>
          <w:sz w:val="24"/>
          <w:szCs w:val="24"/>
        </w:rPr>
      </w:pPr>
    </w:p>
    <w:p w:rsidR="00B90747" w:rsidRDefault="00B90747" w:rsidP="00727954">
      <w:pPr>
        <w:tabs>
          <w:tab w:val="left" w:pos="1217"/>
        </w:tabs>
        <w:spacing w:after="0" w:line="360" w:lineRule="auto"/>
        <w:jc w:val="both"/>
        <w:rPr>
          <w:rFonts w:ascii="Arial" w:hAnsi="Arial" w:cs="Arial"/>
          <w:b/>
          <w:sz w:val="24"/>
          <w:szCs w:val="24"/>
        </w:rPr>
      </w:pPr>
    </w:p>
    <w:p w:rsidR="00B90747" w:rsidRDefault="00B90747" w:rsidP="00727954">
      <w:pPr>
        <w:tabs>
          <w:tab w:val="left" w:pos="1217"/>
        </w:tabs>
        <w:spacing w:after="0" w:line="360" w:lineRule="auto"/>
        <w:jc w:val="both"/>
        <w:rPr>
          <w:rFonts w:ascii="Arial" w:hAnsi="Arial" w:cs="Arial"/>
          <w:b/>
          <w:sz w:val="24"/>
          <w:szCs w:val="24"/>
        </w:rPr>
      </w:pPr>
    </w:p>
    <w:p w:rsidR="00B90747" w:rsidRDefault="00B90747" w:rsidP="00727954">
      <w:pPr>
        <w:tabs>
          <w:tab w:val="left" w:pos="1217"/>
        </w:tabs>
        <w:spacing w:after="0" w:line="360" w:lineRule="auto"/>
        <w:jc w:val="both"/>
        <w:rPr>
          <w:rFonts w:ascii="Arial" w:hAnsi="Arial" w:cs="Arial"/>
          <w:b/>
          <w:sz w:val="24"/>
          <w:szCs w:val="24"/>
        </w:rPr>
      </w:pPr>
    </w:p>
    <w:p w:rsidR="00B90747" w:rsidRDefault="00B90747" w:rsidP="00727954">
      <w:pPr>
        <w:tabs>
          <w:tab w:val="left" w:pos="1217"/>
        </w:tabs>
        <w:spacing w:after="0" w:line="360" w:lineRule="auto"/>
        <w:jc w:val="both"/>
        <w:rPr>
          <w:rFonts w:ascii="Arial" w:hAnsi="Arial" w:cs="Arial"/>
          <w:b/>
          <w:sz w:val="24"/>
          <w:szCs w:val="24"/>
        </w:rPr>
      </w:pPr>
    </w:p>
    <w:p w:rsidR="00B90747" w:rsidRDefault="00B90747" w:rsidP="00727954">
      <w:pPr>
        <w:tabs>
          <w:tab w:val="left" w:pos="1217"/>
        </w:tabs>
        <w:spacing w:after="0" w:line="360" w:lineRule="auto"/>
        <w:jc w:val="both"/>
        <w:rPr>
          <w:rFonts w:ascii="Arial" w:hAnsi="Arial" w:cs="Arial"/>
          <w:b/>
          <w:sz w:val="24"/>
          <w:szCs w:val="24"/>
        </w:rPr>
      </w:pPr>
    </w:p>
    <w:p w:rsidR="00516C44" w:rsidRDefault="00516C44" w:rsidP="00727954">
      <w:pPr>
        <w:tabs>
          <w:tab w:val="left" w:pos="1217"/>
        </w:tabs>
        <w:spacing w:after="0" w:line="360" w:lineRule="auto"/>
        <w:jc w:val="both"/>
        <w:rPr>
          <w:rFonts w:ascii="Arial" w:hAnsi="Arial" w:cs="Arial"/>
          <w:b/>
          <w:sz w:val="24"/>
          <w:szCs w:val="24"/>
        </w:rPr>
      </w:pPr>
    </w:p>
    <w:p w:rsidR="00F10FF4" w:rsidRPr="00CC466E" w:rsidRDefault="00F10FF4" w:rsidP="009A4055">
      <w:pPr>
        <w:pStyle w:val="Ttulo1"/>
        <w:spacing w:before="0" w:line="360" w:lineRule="auto"/>
        <w:jc w:val="both"/>
        <w:rPr>
          <w:rFonts w:ascii="Arial" w:hAnsi="Arial" w:cs="Arial"/>
          <w:color w:val="auto"/>
          <w:sz w:val="24"/>
          <w:szCs w:val="24"/>
        </w:rPr>
      </w:pPr>
      <w:bookmarkStart w:id="35" w:name="_Toc370264384"/>
      <w:r w:rsidRPr="00CC466E">
        <w:rPr>
          <w:rFonts w:ascii="Arial" w:hAnsi="Arial" w:cs="Arial"/>
          <w:color w:val="auto"/>
          <w:sz w:val="24"/>
          <w:szCs w:val="24"/>
        </w:rPr>
        <w:lastRenderedPageBreak/>
        <w:t>5. CONCLUSÃO</w:t>
      </w:r>
      <w:bookmarkEnd w:id="35"/>
      <w:r w:rsidRPr="00CC466E">
        <w:rPr>
          <w:rFonts w:ascii="Arial" w:hAnsi="Arial" w:cs="Arial"/>
          <w:color w:val="auto"/>
          <w:sz w:val="24"/>
          <w:szCs w:val="24"/>
        </w:rPr>
        <w:t xml:space="preserve"> </w:t>
      </w:r>
    </w:p>
    <w:p w:rsidR="00F10FF4" w:rsidRDefault="00F10FF4" w:rsidP="00F10FF4">
      <w:pPr>
        <w:tabs>
          <w:tab w:val="left" w:pos="1217"/>
        </w:tabs>
        <w:spacing w:after="0" w:line="360" w:lineRule="auto"/>
        <w:jc w:val="both"/>
        <w:rPr>
          <w:rFonts w:ascii="Arial" w:hAnsi="Arial" w:cs="Arial"/>
          <w:sz w:val="24"/>
          <w:szCs w:val="24"/>
        </w:rPr>
      </w:pPr>
    </w:p>
    <w:p w:rsidR="00F10FF4" w:rsidRDefault="00F10FF4" w:rsidP="00F10FF4">
      <w:pPr>
        <w:pStyle w:val="TextoComum"/>
        <w:spacing w:after="0"/>
        <w:ind w:firstLine="709"/>
      </w:pPr>
      <w:bookmarkStart w:id="36" w:name="_Toc356165794"/>
      <w:bookmarkStart w:id="37" w:name="_Toc356165796"/>
      <w:bookmarkStart w:id="38" w:name="_Toc359343829"/>
      <w:r w:rsidRPr="00AB0BF9">
        <w:t>O presente trabalho teve como objetivo</w:t>
      </w:r>
      <w:r>
        <w:t xml:space="preserve"> geral</w:t>
      </w:r>
      <w:r w:rsidRPr="00AB0BF9">
        <w:t xml:space="preserve"> investigar, à luz da legislação, da doutrina e da jurisprudência nacional</w:t>
      </w:r>
      <w:r>
        <w:t xml:space="preserve"> e de modo prático</w:t>
      </w:r>
      <w:r>
        <w:rPr>
          <w:rFonts w:cs="Arial"/>
        </w:rPr>
        <w:t xml:space="preserve">, </w:t>
      </w:r>
      <w:r w:rsidRPr="005C48B5">
        <w:t xml:space="preserve">respostas acerca da possibilidade ou não da responsabilização civil extracontratual </w:t>
      </w:r>
      <w:r>
        <w:t xml:space="preserve">em face dos agentes que praticarem </w:t>
      </w:r>
      <w:r w:rsidRPr="005C48B5">
        <w:t>condutas lesivas em desfavor de candidatos a vagas eletivas, candidatos à reeleição, ou já ocupantes de cargos diversos</w:t>
      </w:r>
      <w:r>
        <w:t>.</w:t>
      </w:r>
    </w:p>
    <w:p w:rsidR="00F10FF4" w:rsidRDefault="00F10FF4" w:rsidP="00F10FF4">
      <w:pPr>
        <w:pStyle w:val="TextoComum"/>
        <w:spacing w:after="0"/>
        <w:ind w:firstLine="709"/>
      </w:pPr>
      <w:r>
        <w:t>O trabalho abordou ainda a busca de</w:t>
      </w:r>
      <w:r w:rsidRPr="005C48B5">
        <w:t xml:space="preserve"> reflexos </w:t>
      </w:r>
      <w:r>
        <w:t xml:space="preserve">das condutas lesivas em desfavor de agentes políticos, com base </w:t>
      </w:r>
      <w:r w:rsidRPr="005C48B5">
        <w:t xml:space="preserve">na teoria francesa </w:t>
      </w:r>
      <w:r>
        <w:t xml:space="preserve">da </w:t>
      </w:r>
      <w:r w:rsidRPr="005C48B5">
        <w:t>perda de uma chance</w:t>
      </w:r>
      <w:r>
        <w:t xml:space="preserve">, porém o tema em estudo abre precedente </w:t>
      </w:r>
      <w:r w:rsidRPr="005C48B5">
        <w:t>no campo ele</w:t>
      </w:r>
      <w:r>
        <w:t>itoral.</w:t>
      </w:r>
    </w:p>
    <w:p w:rsidR="00F10FF4" w:rsidRDefault="00F10FF4" w:rsidP="00F10FF4">
      <w:pPr>
        <w:pStyle w:val="TextoComum"/>
        <w:spacing w:after="0"/>
        <w:ind w:firstLine="709"/>
        <w:rPr>
          <w:rFonts w:cs="Arial"/>
        </w:rPr>
      </w:pPr>
      <w:bookmarkStart w:id="39" w:name="_Toc359343831"/>
      <w:bookmarkEnd w:id="36"/>
      <w:bookmarkEnd w:id="37"/>
      <w:bookmarkEnd w:id="38"/>
      <w:r>
        <w:rPr>
          <w:rFonts w:cs="Arial"/>
        </w:rPr>
        <w:t xml:space="preserve">Destaca-se ainda que todas as hipóteses </w:t>
      </w:r>
      <w:proofErr w:type="gramStart"/>
      <w:r>
        <w:rPr>
          <w:rFonts w:cs="Arial"/>
        </w:rPr>
        <w:t>foram</w:t>
      </w:r>
      <w:proofErr w:type="gramEnd"/>
      <w:r>
        <w:rPr>
          <w:rFonts w:cs="Arial"/>
        </w:rPr>
        <w:t xml:space="preserve"> estudadas e descritas no decorrer da elaboração do trabalho, sendo que diante de todo os estudos encampados acerca do D</w:t>
      </w:r>
      <w:r w:rsidRPr="00BD6E1C">
        <w:rPr>
          <w:rFonts w:cs="Arial"/>
        </w:rPr>
        <w:t>ano moral e a perda da chance: análise das condutas lesivas praticadas contra candidatos em campanha eleitoral</w:t>
      </w:r>
      <w:r>
        <w:rPr>
          <w:rFonts w:cs="Arial"/>
        </w:rPr>
        <w:t>, pode-se chegar nas seguintes conclusões acerca dos objetivos específicos:</w:t>
      </w:r>
    </w:p>
    <w:p w:rsidR="00F10FF4" w:rsidRDefault="00F10FF4" w:rsidP="00F10FF4">
      <w:pPr>
        <w:pStyle w:val="TextoComum"/>
        <w:numPr>
          <w:ilvl w:val="0"/>
          <w:numId w:val="1"/>
        </w:numPr>
        <w:tabs>
          <w:tab w:val="left" w:pos="993"/>
          <w:tab w:val="left" w:pos="1217"/>
        </w:tabs>
        <w:spacing w:after="0"/>
        <w:ind w:left="0" w:firstLine="709"/>
        <w:rPr>
          <w:rFonts w:cs="Arial"/>
        </w:rPr>
      </w:pPr>
      <w:r w:rsidRPr="0051647B">
        <w:rPr>
          <w:rFonts w:cs="Arial"/>
        </w:rPr>
        <w:t xml:space="preserve">Sobre o verdadeiro significado do princípio da democracia, bem como sobre a liberdade de voto do cidadão, chega-se </w:t>
      </w:r>
      <w:r>
        <w:rPr>
          <w:rFonts w:cs="Arial"/>
        </w:rPr>
        <w:t>à</w:t>
      </w:r>
      <w:r w:rsidRPr="0051647B">
        <w:rPr>
          <w:rFonts w:cs="Arial"/>
        </w:rPr>
        <w:t xml:space="preserve"> conclusão de que sobre o princípio da democracia destaca-se que a ideia que deu vida à democracia não é diferente do que aplicado nos dias de hoje, pois a palavra democracia, lapidada na teoria política da Grécia antiga, nada mais significa do que governo do povo (Demos = povo, </w:t>
      </w:r>
      <w:proofErr w:type="spellStart"/>
      <w:r w:rsidRPr="0051647B">
        <w:rPr>
          <w:rFonts w:cs="Arial"/>
        </w:rPr>
        <w:t>Kratein</w:t>
      </w:r>
      <w:proofErr w:type="spellEnd"/>
      <w:r w:rsidRPr="0051647B">
        <w:rPr>
          <w:rFonts w:cs="Arial"/>
        </w:rPr>
        <w:t xml:space="preserve"> = governo). Já sobre a liberdade de voto do cidadão, cabe destacar que, sendo o governo do povo, este, no caso a sociedade, tem a plena liberdade e direito de escolha do seu representante, não devendo de forma alguma tal direito ser ceifado, ou até mesmo induzido, pois</w:t>
      </w:r>
      <w:r>
        <w:rPr>
          <w:rFonts w:cs="Arial"/>
        </w:rPr>
        <w:t>,</w:t>
      </w:r>
      <w:r w:rsidRPr="0051647B">
        <w:rPr>
          <w:rFonts w:cs="Arial"/>
        </w:rPr>
        <w:t xml:space="preserve"> caso isso ocorra, a democracia torna-se fragilizada, ineficaz;</w:t>
      </w:r>
      <w:bookmarkStart w:id="40" w:name="_Toc359343832"/>
      <w:bookmarkEnd w:id="39"/>
    </w:p>
    <w:p w:rsidR="00F10FF4" w:rsidRDefault="00F10FF4" w:rsidP="00F10FF4">
      <w:pPr>
        <w:pStyle w:val="TextoComum"/>
        <w:numPr>
          <w:ilvl w:val="0"/>
          <w:numId w:val="1"/>
        </w:numPr>
        <w:tabs>
          <w:tab w:val="left" w:pos="993"/>
          <w:tab w:val="left" w:pos="1217"/>
        </w:tabs>
        <w:spacing w:after="0"/>
        <w:ind w:left="0" w:firstLine="709"/>
        <w:rPr>
          <w:rFonts w:cs="Arial"/>
        </w:rPr>
      </w:pPr>
      <w:r w:rsidRPr="00BA7411">
        <w:rPr>
          <w:rFonts w:cs="Arial"/>
        </w:rPr>
        <w:t xml:space="preserve">Sobre como conceituar o significado de processo eleitoral (período de campanha e convenções), cabe destacar que o mesmo é definido através do Plenário do Tribunal Superior Eleitoral (TSE), que em sessão administrativa define e delibera sobre o calendário das eleições que ocorrem em todo o território nacional. Todo o trâmite correspondente aos legitimados do processo eleitoral inicia-se um ano antes da votação, ou seja, subtende-se que o processo eleitoral inicia-se antes mesmo da campanha eleitoral, a qual é autorizada após toda a legitimação dos documentos dos partidos e candidatos, que ocorre após o dia cinco de mês julho do ano da eleição. Porém, para que possa ocorrer o dano de ordem moral e até mesmo </w:t>
      </w:r>
      <w:r w:rsidRPr="00BA7411">
        <w:rPr>
          <w:rFonts w:cs="Arial"/>
        </w:rPr>
        <w:lastRenderedPageBreak/>
        <w:t>pela perda da chance diante de condutas lesivas aos candidatos a cargos eletivos em período de campanha eleitoral, se deve levar em conta desde a escolha do candidato, até o lançamento da candidatura e posterior campanha</w:t>
      </w:r>
      <w:bookmarkStart w:id="41" w:name="_Toc359343833"/>
      <w:bookmarkEnd w:id="40"/>
      <w:r w:rsidRPr="00BA7411">
        <w:rPr>
          <w:rFonts w:cs="Arial"/>
          <w:lang w:eastAsia="en-US"/>
        </w:rPr>
        <w:t xml:space="preserve">, sendo que a </w:t>
      </w:r>
      <w:r w:rsidRPr="00BA7411">
        <w:rPr>
          <w:rFonts w:cs="Arial"/>
        </w:rPr>
        <w:t xml:space="preserve">escolha dos candidatos pelos partidos e a deliberação sobre coligações sempre deverão ocorrer no período de </w:t>
      </w:r>
      <w:smartTag w:uri="urn:schemas-microsoft-com:office:smarttags" w:element="metricconverter">
        <w:smartTagPr>
          <w:attr w:name="ProductID" w:val="10 a"/>
        </w:smartTagPr>
        <w:r w:rsidRPr="00BA7411">
          <w:rPr>
            <w:rFonts w:cs="Arial"/>
          </w:rPr>
          <w:t>10 a</w:t>
        </w:r>
      </w:smartTag>
      <w:r w:rsidRPr="00BA7411">
        <w:rPr>
          <w:rFonts w:cs="Arial"/>
        </w:rPr>
        <w:t xml:space="preserve"> 30 de junho do ano em que se realizarem as eleições;</w:t>
      </w:r>
    </w:p>
    <w:p w:rsidR="00CC466E" w:rsidRDefault="00F10FF4" w:rsidP="00F10FF4">
      <w:pPr>
        <w:pStyle w:val="TextoComum"/>
        <w:numPr>
          <w:ilvl w:val="0"/>
          <w:numId w:val="1"/>
        </w:numPr>
        <w:tabs>
          <w:tab w:val="left" w:pos="993"/>
          <w:tab w:val="left" w:pos="1217"/>
        </w:tabs>
        <w:spacing w:after="0"/>
        <w:ind w:left="0" w:firstLine="709"/>
        <w:rPr>
          <w:rFonts w:cs="Arial"/>
        </w:rPr>
      </w:pPr>
      <w:r w:rsidRPr="00AA700F">
        <w:rPr>
          <w:rFonts w:cs="Arial"/>
        </w:rPr>
        <w:t xml:space="preserve">No decorrer do trabalho, foi destacado que o dano à imagem, à honra e ao nome </w:t>
      </w:r>
      <w:proofErr w:type="gramStart"/>
      <w:r w:rsidRPr="00AA700F">
        <w:rPr>
          <w:rFonts w:cs="Arial"/>
        </w:rPr>
        <w:t>foram classificados</w:t>
      </w:r>
      <w:proofErr w:type="gramEnd"/>
      <w:r w:rsidRPr="00AA700F">
        <w:rPr>
          <w:rFonts w:cs="Arial"/>
        </w:rPr>
        <w:t xml:space="preserve"> como condutas lesivas aos postulantes a cargos eletivos ou diversos, sem falar</w:t>
      </w:r>
      <w:r w:rsidRPr="00BA7411">
        <w:rPr>
          <w:rFonts w:cs="Arial"/>
        </w:rPr>
        <w:t xml:space="preserve"> que a honra e a imagem são direitos inerentes à personalidade do sujeito e sua violação indiscutivelmente deve ser reparada, esse é o entendimento maciço do judiciário. Já o dano à imagem, cabe destacar que o dano se refere aos atos lesivos praticados contra a valoração de alguém perante a sociedade, no que diz respeito a sua personalidade e pessoa, no âmbito subjetivo e abstrato, restando evidente assim que o dispositivo se refere à imagem “qualidade” e não à imagem “retrato”. </w:t>
      </w:r>
    </w:p>
    <w:p w:rsidR="00F10FF4" w:rsidRDefault="00F10FF4" w:rsidP="00F10FF4">
      <w:pPr>
        <w:pStyle w:val="TextoComum"/>
        <w:numPr>
          <w:ilvl w:val="0"/>
          <w:numId w:val="1"/>
        </w:numPr>
        <w:tabs>
          <w:tab w:val="left" w:pos="993"/>
          <w:tab w:val="left" w:pos="1217"/>
        </w:tabs>
        <w:spacing w:after="0"/>
        <w:ind w:left="0" w:firstLine="709"/>
        <w:rPr>
          <w:rFonts w:cs="Arial"/>
        </w:rPr>
      </w:pPr>
      <w:r w:rsidRPr="00BA7411">
        <w:rPr>
          <w:rFonts w:cs="Arial"/>
        </w:rPr>
        <w:t>O Dano à imagem ocorre quando houver a reprodução e disseminação da imagem de uma pessoa sem o seu devido consentimento, tal acarretará em responsabilização civil de ordem moral, principalmente quando esta for de caráter difamatório e, principalmente, sem existir provas concretas do alegado no referido material, e também deve ser reparado. E por fim, o dano ao nome, como já falado no decorrer do presente trabalho, o nome da pessoa é um dos elementos fundamentais do cidadão, nele est</w:t>
      </w:r>
      <w:r>
        <w:rPr>
          <w:rFonts w:cs="Arial"/>
        </w:rPr>
        <w:t>á</w:t>
      </w:r>
      <w:r w:rsidRPr="00BA7411">
        <w:rPr>
          <w:rFonts w:cs="Arial"/>
        </w:rPr>
        <w:t xml:space="preserve"> </w:t>
      </w:r>
      <w:proofErr w:type="gramStart"/>
      <w:r>
        <w:rPr>
          <w:rFonts w:cs="Arial"/>
        </w:rPr>
        <w:t>a</w:t>
      </w:r>
      <w:proofErr w:type="gramEnd"/>
      <w:r w:rsidRPr="00BA7411">
        <w:rPr>
          <w:rFonts w:cs="Arial"/>
        </w:rPr>
        <w:t xml:space="preserve"> identificação dos indivíduos, familiares, e a sua lesão acarretará, sem sombra de dúvidas, assim como os demais danos, a obrigação de reparar o dano de caráter moral, sem falar nas possíveis responsabilizações criminais</w:t>
      </w:r>
      <w:bookmarkStart w:id="42" w:name="_Toc359343834"/>
      <w:bookmarkEnd w:id="41"/>
      <w:r w:rsidRPr="00BA7411">
        <w:rPr>
          <w:rFonts w:cs="Arial"/>
        </w:rPr>
        <w:t xml:space="preserve">, </w:t>
      </w:r>
      <w:r>
        <w:rPr>
          <w:rFonts w:cs="Arial"/>
        </w:rPr>
        <w:t>sendo que, n</w:t>
      </w:r>
      <w:r w:rsidRPr="00BA7411">
        <w:rPr>
          <w:rFonts w:cs="Arial"/>
        </w:rPr>
        <w:t>a esfera política, muitas vezes o nome de adversários políticos são desrespeitados, existindo como objetivo disso as intenções obscuras pela busca do poder, passando por cima dos outros,</w:t>
      </w:r>
      <w:r>
        <w:rPr>
          <w:rFonts w:cs="Arial"/>
        </w:rPr>
        <w:t xml:space="preserve"> no famoso “custe o que custar”;</w:t>
      </w:r>
    </w:p>
    <w:p w:rsidR="00F10FF4" w:rsidRPr="00BA7411" w:rsidRDefault="00F10FF4" w:rsidP="00F10FF4">
      <w:pPr>
        <w:pStyle w:val="TextoComum"/>
        <w:numPr>
          <w:ilvl w:val="0"/>
          <w:numId w:val="1"/>
        </w:numPr>
        <w:tabs>
          <w:tab w:val="left" w:pos="993"/>
          <w:tab w:val="left" w:pos="1217"/>
        </w:tabs>
        <w:spacing w:after="0"/>
        <w:ind w:left="0" w:firstLine="709"/>
        <w:rPr>
          <w:rFonts w:cs="Arial"/>
        </w:rPr>
      </w:pPr>
      <w:r>
        <w:rPr>
          <w:rFonts w:cs="Arial"/>
        </w:rPr>
        <w:t>Diante das condutas lesivas praticadas por terceiros contra postulantes a cargos eletivos, pode-se afirmar que os</w:t>
      </w:r>
      <w:r w:rsidRPr="00BA7411">
        <w:rPr>
          <w:rFonts w:cs="Arial"/>
        </w:rPr>
        <w:t xml:space="preserve"> possíveis prejuízos ocasionados mediante a fragilidade do princípio do contraditório durante o processo eleitoral</w:t>
      </w:r>
      <w:r>
        <w:rPr>
          <w:rFonts w:cs="Arial"/>
        </w:rPr>
        <w:t xml:space="preserve">, chegam-se na derrota de uma campanha, ou seja, os agentes lesantes disseminam afirmações pejorativas do postulante nas redes sociais, confeccionam materiais e os distribuem nos bairros onde a intenção de voto do candidato é alta, enfim, uma infinidade de condutas que contrariam o processo democrático, processo eleitoral e até mesmo </w:t>
      </w:r>
      <w:r>
        <w:rPr>
          <w:rFonts w:cs="Arial"/>
        </w:rPr>
        <w:lastRenderedPageBreak/>
        <w:t xml:space="preserve">viola gravemente os valores éticos e morais de uma sociedade, ocasião em que os investimentos de campanha realizados pelo lesionado de boa-fé acabam sendo descartados, pois o período de campanha eleitoral é curto, praticamente apenas quatro meses, e uma palavra lançada, uma inverdade plantada, é praticamente impossível de reverter, para não correr o risco de afirmar ser impossível voltar o estado </w:t>
      </w:r>
      <w:r w:rsidRPr="006C7C06">
        <w:rPr>
          <w:rFonts w:cs="Arial"/>
          <w:i/>
        </w:rPr>
        <w:t>quo</w:t>
      </w:r>
      <w:r>
        <w:rPr>
          <w:rFonts w:cs="Arial"/>
        </w:rPr>
        <w:t xml:space="preserve"> </w:t>
      </w:r>
      <w:r w:rsidRPr="00B57687">
        <w:rPr>
          <w:rFonts w:cs="Arial"/>
          <w:i/>
        </w:rPr>
        <w:t>ante</w:t>
      </w:r>
      <w:r>
        <w:rPr>
          <w:rFonts w:cs="Arial"/>
          <w:i/>
        </w:rPr>
        <w:t xml:space="preserve"> </w:t>
      </w:r>
      <w:r>
        <w:rPr>
          <w:rFonts w:cs="Arial"/>
        </w:rPr>
        <w:t>(como era antes)</w:t>
      </w:r>
      <w:r w:rsidRPr="00BA7411">
        <w:rPr>
          <w:rFonts w:cs="Arial"/>
        </w:rPr>
        <w:t>;</w:t>
      </w:r>
      <w:bookmarkEnd w:id="42"/>
    </w:p>
    <w:p w:rsidR="00F10FF4" w:rsidRDefault="00F10FF4" w:rsidP="00F10FF4">
      <w:pPr>
        <w:numPr>
          <w:ilvl w:val="0"/>
          <w:numId w:val="1"/>
        </w:numPr>
        <w:tabs>
          <w:tab w:val="left" w:pos="993"/>
          <w:tab w:val="left" w:pos="1217"/>
        </w:tabs>
        <w:spacing w:after="0" w:line="360" w:lineRule="auto"/>
        <w:ind w:left="0" w:firstLine="709"/>
        <w:jc w:val="both"/>
        <w:rPr>
          <w:rFonts w:ascii="Arial" w:hAnsi="Arial" w:cs="Arial"/>
          <w:sz w:val="24"/>
          <w:szCs w:val="24"/>
        </w:rPr>
      </w:pPr>
      <w:bookmarkStart w:id="43" w:name="_Toc359343835"/>
      <w:r w:rsidRPr="00B57687">
        <w:rPr>
          <w:rFonts w:ascii="Arial" w:hAnsi="Arial" w:cs="Arial"/>
          <w:sz w:val="24"/>
          <w:szCs w:val="24"/>
        </w:rPr>
        <w:t xml:space="preserve">Assim como se </w:t>
      </w:r>
      <w:proofErr w:type="gramStart"/>
      <w:r w:rsidRPr="00B57687">
        <w:rPr>
          <w:rFonts w:ascii="Arial" w:hAnsi="Arial" w:cs="Arial"/>
          <w:sz w:val="24"/>
          <w:szCs w:val="24"/>
        </w:rPr>
        <w:t>p</w:t>
      </w:r>
      <w:r w:rsidR="00CC466E">
        <w:rPr>
          <w:rFonts w:ascii="Arial" w:hAnsi="Arial" w:cs="Arial"/>
          <w:sz w:val="24"/>
          <w:szCs w:val="24"/>
        </w:rPr>
        <w:t>ôde</w:t>
      </w:r>
      <w:proofErr w:type="gramEnd"/>
      <w:r w:rsidR="00CC466E">
        <w:rPr>
          <w:rFonts w:ascii="Arial" w:hAnsi="Arial" w:cs="Arial"/>
          <w:sz w:val="24"/>
          <w:szCs w:val="24"/>
        </w:rPr>
        <w:t xml:space="preserve"> observar no item de letra “e</w:t>
      </w:r>
      <w:r w:rsidRPr="00B57687">
        <w:rPr>
          <w:rFonts w:ascii="Arial" w:hAnsi="Arial" w:cs="Arial"/>
          <w:sz w:val="24"/>
          <w:szCs w:val="24"/>
        </w:rPr>
        <w:t xml:space="preserve">” os possíveis prejuízos aos postulantes a cargos eletivos ou diversos mediante as condutas lesivas </w:t>
      </w:r>
      <w:r>
        <w:rPr>
          <w:rFonts w:ascii="Arial" w:hAnsi="Arial" w:cs="Arial"/>
          <w:sz w:val="24"/>
          <w:szCs w:val="24"/>
        </w:rPr>
        <w:t>à</w:t>
      </w:r>
      <w:r w:rsidRPr="00B57687">
        <w:rPr>
          <w:rFonts w:ascii="Arial" w:hAnsi="Arial" w:cs="Arial"/>
          <w:sz w:val="24"/>
          <w:szCs w:val="24"/>
        </w:rPr>
        <w:t xml:space="preserve"> imagem deste, disseminadas nas redes sociais, são de caráter patrimonial, moral e</w:t>
      </w:r>
      <w:r>
        <w:rPr>
          <w:rFonts w:ascii="Arial" w:hAnsi="Arial" w:cs="Arial"/>
          <w:sz w:val="24"/>
          <w:szCs w:val="24"/>
        </w:rPr>
        <w:t>,</w:t>
      </w:r>
      <w:r w:rsidRPr="00B57687">
        <w:rPr>
          <w:rFonts w:ascii="Arial" w:hAnsi="Arial" w:cs="Arial"/>
          <w:sz w:val="24"/>
          <w:szCs w:val="24"/>
        </w:rPr>
        <w:t xml:space="preserve"> até mesmo, como será verificado no item de letra “</w:t>
      </w:r>
      <w:r w:rsidR="00CC466E">
        <w:rPr>
          <w:rFonts w:ascii="Arial" w:hAnsi="Arial" w:cs="Arial"/>
          <w:sz w:val="24"/>
          <w:szCs w:val="24"/>
        </w:rPr>
        <w:t>h</w:t>
      </w:r>
      <w:r w:rsidRPr="00B57687">
        <w:rPr>
          <w:rFonts w:ascii="Arial" w:hAnsi="Arial" w:cs="Arial"/>
          <w:sz w:val="24"/>
          <w:szCs w:val="24"/>
        </w:rPr>
        <w:t xml:space="preserve">”, </w:t>
      </w:r>
      <w:r>
        <w:rPr>
          <w:rFonts w:ascii="Arial" w:hAnsi="Arial" w:cs="Arial"/>
          <w:sz w:val="24"/>
          <w:szCs w:val="24"/>
        </w:rPr>
        <w:t xml:space="preserve">a </w:t>
      </w:r>
      <w:r w:rsidRPr="00B57687">
        <w:rPr>
          <w:rFonts w:ascii="Arial" w:hAnsi="Arial" w:cs="Arial"/>
          <w:sz w:val="24"/>
          <w:szCs w:val="24"/>
        </w:rPr>
        <w:t>possibilidade da reparação da perda da chance;</w:t>
      </w:r>
      <w:bookmarkStart w:id="44" w:name="_Toc359343836"/>
      <w:bookmarkEnd w:id="43"/>
    </w:p>
    <w:p w:rsidR="00F10FF4" w:rsidRDefault="00F10FF4" w:rsidP="00F10FF4">
      <w:pPr>
        <w:numPr>
          <w:ilvl w:val="0"/>
          <w:numId w:val="1"/>
        </w:numPr>
        <w:tabs>
          <w:tab w:val="left" w:pos="993"/>
          <w:tab w:val="left" w:pos="1217"/>
        </w:tabs>
        <w:autoSpaceDE w:val="0"/>
        <w:autoSpaceDN w:val="0"/>
        <w:adjustRightInd w:val="0"/>
        <w:spacing w:after="0" w:line="360" w:lineRule="auto"/>
        <w:ind w:left="0" w:firstLine="709"/>
        <w:jc w:val="both"/>
        <w:rPr>
          <w:rFonts w:ascii="Arial" w:hAnsi="Arial" w:cs="Arial"/>
          <w:sz w:val="24"/>
          <w:szCs w:val="24"/>
          <w:lang w:eastAsia="pt-BR"/>
        </w:rPr>
      </w:pPr>
      <w:r w:rsidRPr="00A63FB9">
        <w:rPr>
          <w:rFonts w:ascii="Arial" w:hAnsi="Arial" w:cs="Arial"/>
          <w:sz w:val="24"/>
          <w:szCs w:val="24"/>
        </w:rPr>
        <w:t xml:space="preserve">A </w:t>
      </w:r>
      <w:r w:rsidR="00CC466E" w:rsidRPr="00A63FB9">
        <w:rPr>
          <w:rFonts w:ascii="Arial" w:hAnsi="Arial" w:cs="Arial"/>
          <w:sz w:val="24"/>
          <w:szCs w:val="24"/>
        </w:rPr>
        <w:t xml:space="preserve">possibilidade de </w:t>
      </w:r>
      <w:r w:rsidRPr="00A61BCD">
        <w:rPr>
          <w:rFonts w:ascii="Arial" w:hAnsi="Arial" w:cs="Arial"/>
          <w:sz w:val="24"/>
          <w:szCs w:val="24"/>
        </w:rPr>
        <w:t>aplicação da responsabilização civil extracontratual contra os possíveis agentes lesantes é evidente, uma vez cometid</w:t>
      </w:r>
      <w:r>
        <w:rPr>
          <w:rFonts w:ascii="Arial" w:hAnsi="Arial" w:cs="Arial"/>
          <w:sz w:val="24"/>
          <w:szCs w:val="24"/>
        </w:rPr>
        <w:t>a</w:t>
      </w:r>
      <w:r w:rsidRPr="00A61BCD">
        <w:rPr>
          <w:rFonts w:ascii="Arial" w:hAnsi="Arial" w:cs="Arial"/>
          <w:sz w:val="24"/>
          <w:szCs w:val="24"/>
        </w:rPr>
        <w:t xml:space="preserve"> </w:t>
      </w:r>
      <w:proofErr w:type="gramStart"/>
      <w:r>
        <w:rPr>
          <w:rFonts w:ascii="Arial" w:hAnsi="Arial" w:cs="Arial"/>
          <w:sz w:val="24"/>
          <w:szCs w:val="24"/>
        </w:rPr>
        <w:t>a</w:t>
      </w:r>
      <w:proofErr w:type="gramEnd"/>
      <w:r w:rsidRPr="00A61BCD">
        <w:rPr>
          <w:rFonts w:ascii="Arial" w:hAnsi="Arial" w:cs="Arial"/>
          <w:sz w:val="24"/>
          <w:szCs w:val="24"/>
        </w:rPr>
        <w:t xml:space="preserve"> conduta ilícita, principalmente de ordem moral, que afete diretamente </w:t>
      </w:r>
      <w:r>
        <w:rPr>
          <w:rFonts w:ascii="Arial" w:hAnsi="Arial" w:cs="Arial"/>
          <w:sz w:val="24"/>
          <w:szCs w:val="24"/>
        </w:rPr>
        <w:t>a</w:t>
      </w:r>
      <w:r w:rsidRPr="00A61BCD">
        <w:rPr>
          <w:rFonts w:ascii="Arial" w:hAnsi="Arial" w:cs="Arial"/>
          <w:sz w:val="24"/>
          <w:szCs w:val="24"/>
        </w:rPr>
        <w:t xml:space="preserve"> honra, imagem e nome do postulante ao cargo eletivo, ou até mesmo de qualquer outra pessoa que seja, é pacificad</w:t>
      </w:r>
      <w:r>
        <w:rPr>
          <w:rFonts w:ascii="Arial" w:hAnsi="Arial" w:cs="Arial"/>
          <w:sz w:val="24"/>
          <w:szCs w:val="24"/>
        </w:rPr>
        <w:t>a,</w:t>
      </w:r>
      <w:r w:rsidRPr="00A61BCD">
        <w:rPr>
          <w:rFonts w:ascii="Arial" w:hAnsi="Arial" w:cs="Arial"/>
          <w:sz w:val="24"/>
          <w:szCs w:val="24"/>
        </w:rPr>
        <w:t xml:space="preserve"> tanto na doutrina como na jurisprudência</w:t>
      </w:r>
      <w:r>
        <w:rPr>
          <w:rFonts w:ascii="Arial" w:hAnsi="Arial" w:cs="Arial"/>
          <w:sz w:val="24"/>
          <w:szCs w:val="24"/>
        </w:rPr>
        <w:t>,</w:t>
      </w:r>
      <w:r w:rsidRPr="00A61BCD">
        <w:rPr>
          <w:rFonts w:ascii="Arial" w:hAnsi="Arial" w:cs="Arial"/>
          <w:sz w:val="24"/>
          <w:szCs w:val="24"/>
        </w:rPr>
        <w:t xml:space="preserve"> a possibilidade da obrigação deste em reparar o dano praticado, seja ele de caráter moral ou patrimonial;</w:t>
      </w:r>
      <w:bookmarkStart w:id="45" w:name="_Toc359343837"/>
      <w:bookmarkEnd w:id="44"/>
    </w:p>
    <w:p w:rsidR="00F10FF4" w:rsidRDefault="00F10FF4" w:rsidP="00F10FF4">
      <w:pPr>
        <w:numPr>
          <w:ilvl w:val="0"/>
          <w:numId w:val="1"/>
        </w:numPr>
        <w:tabs>
          <w:tab w:val="left" w:pos="993"/>
          <w:tab w:val="left" w:pos="1217"/>
        </w:tabs>
        <w:autoSpaceDE w:val="0"/>
        <w:autoSpaceDN w:val="0"/>
        <w:adjustRightInd w:val="0"/>
        <w:spacing w:after="0" w:line="360" w:lineRule="auto"/>
        <w:ind w:left="0" w:firstLine="709"/>
        <w:jc w:val="both"/>
        <w:rPr>
          <w:rFonts w:ascii="Arial" w:hAnsi="Arial" w:cs="Arial"/>
          <w:sz w:val="24"/>
          <w:szCs w:val="24"/>
          <w:lang w:eastAsia="pt-BR"/>
        </w:rPr>
      </w:pPr>
      <w:r w:rsidRPr="00A61BCD">
        <w:rPr>
          <w:rFonts w:ascii="Arial" w:hAnsi="Arial" w:cs="Arial"/>
          <w:sz w:val="24"/>
          <w:szCs w:val="24"/>
        </w:rPr>
        <w:t>Sobre a possibilidade da aplicação da teoria francesa da perda de uma chance no âmbito eleitoral, é</w:t>
      </w:r>
      <w:r w:rsidRPr="00A61BCD">
        <w:rPr>
          <w:rFonts w:ascii="Arial" w:hAnsi="Arial" w:cs="Arial"/>
          <w:sz w:val="24"/>
          <w:szCs w:val="24"/>
          <w:lang w:eastAsia="pt-BR"/>
        </w:rPr>
        <w:t xml:space="preserve"> de suma importância destacar que uma das maiores dificuldades encontradas para a devida aplicação da responsabilização da perda de uma chance é comprovar que a atitude lesiva de outrem gerou o dano</w:t>
      </w:r>
      <w:r w:rsidR="00D6612A">
        <w:rPr>
          <w:rFonts w:ascii="Arial" w:hAnsi="Arial" w:cs="Arial"/>
          <w:sz w:val="24"/>
          <w:szCs w:val="24"/>
          <w:lang w:eastAsia="pt-BR"/>
        </w:rPr>
        <w:t xml:space="preserve"> ou não</w:t>
      </w:r>
      <w:r w:rsidRPr="00A61BCD">
        <w:rPr>
          <w:rFonts w:ascii="Arial" w:hAnsi="Arial" w:cs="Arial"/>
          <w:sz w:val="24"/>
          <w:szCs w:val="24"/>
          <w:lang w:eastAsia="pt-BR"/>
        </w:rPr>
        <w:t>,</w:t>
      </w:r>
      <w:r w:rsidR="00BC6996">
        <w:rPr>
          <w:rFonts w:ascii="Arial" w:hAnsi="Arial" w:cs="Arial"/>
          <w:sz w:val="24"/>
          <w:szCs w:val="24"/>
          <w:lang w:eastAsia="pt-BR"/>
        </w:rPr>
        <w:t xml:space="preserve"> sendo que no âmbito eleitoral não se tem notícias até o presente momento de ações judiciais pleiteando a responsabilização de tal instituto jurídico,</w:t>
      </w:r>
      <w:r w:rsidRPr="00A61BCD">
        <w:rPr>
          <w:rFonts w:ascii="Arial" w:hAnsi="Arial" w:cs="Arial"/>
          <w:sz w:val="24"/>
          <w:szCs w:val="24"/>
          <w:lang w:eastAsia="pt-BR"/>
        </w:rPr>
        <w:t xml:space="preserve"> </w:t>
      </w:r>
      <w:r w:rsidR="00BC6996">
        <w:rPr>
          <w:rFonts w:ascii="Arial" w:hAnsi="Arial" w:cs="Arial"/>
          <w:sz w:val="24"/>
          <w:szCs w:val="24"/>
          <w:lang w:eastAsia="pt-BR"/>
        </w:rPr>
        <w:t xml:space="preserve">sendo que em análise doutrinária, pode-se formar um raciocínio lógico que </w:t>
      </w:r>
      <w:r w:rsidR="00D6612A">
        <w:rPr>
          <w:rFonts w:ascii="Arial" w:hAnsi="Arial" w:cs="Arial"/>
          <w:sz w:val="24"/>
          <w:szCs w:val="24"/>
          <w:lang w:eastAsia="pt-BR"/>
        </w:rPr>
        <w:t>é passível sim a reparação d</w:t>
      </w:r>
      <w:r w:rsidRPr="00A61BCD">
        <w:rPr>
          <w:rFonts w:ascii="Arial" w:hAnsi="Arial" w:cs="Arial"/>
          <w:sz w:val="24"/>
          <w:szCs w:val="24"/>
          <w:lang w:eastAsia="pt-BR"/>
        </w:rPr>
        <w:t xml:space="preserve">o dano </w:t>
      </w:r>
      <w:r w:rsidR="00D6612A">
        <w:rPr>
          <w:rFonts w:ascii="Arial" w:hAnsi="Arial" w:cs="Arial"/>
          <w:sz w:val="24"/>
          <w:szCs w:val="24"/>
          <w:lang w:eastAsia="pt-BR"/>
        </w:rPr>
        <w:t xml:space="preserve">pela </w:t>
      </w:r>
      <w:r w:rsidRPr="00A61BCD">
        <w:rPr>
          <w:rFonts w:ascii="Arial" w:hAnsi="Arial" w:cs="Arial"/>
          <w:sz w:val="24"/>
          <w:szCs w:val="24"/>
          <w:lang w:eastAsia="pt-BR"/>
        </w:rPr>
        <w:t xml:space="preserve">perda de uma chance, mesmo não existindo dispositivo legal específico acerca do tema. </w:t>
      </w:r>
      <w:r>
        <w:rPr>
          <w:rFonts w:ascii="Arial" w:hAnsi="Arial" w:cs="Arial"/>
          <w:sz w:val="24"/>
          <w:szCs w:val="24"/>
          <w:lang w:eastAsia="pt-BR"/>
        </w:rPr>
        <w:t>Porém, c</w:t>
      </w:r>
      <w:r w:rsidRPr="00A61BCD">
        <w:rPr>
          <w:rFonts w:ascii="Arial" w:hAnsi="Arial" w:cs="Arial"/>
          <w:sz w:val="24"/>
          <w:szCs w:val="24"/>
          <w:lang w:eastAsia="pt-BR"/>
        </w:rPr>
        <w:t xml:space="preserve">abe destacar que, em se tratando do âmbito eleitoral, mais precisamente sobre intenção de votos em um determinado candidato, existem diversos institutos idôneos que desenvolvem pesquisas de intenção de votos, podendo-se chegar à conclusão de que, caso ocorra determinada conduta lesiva contra o postulante, e após as condutas for comprovada a diminuição expressiva da intenção de votos, </w:t>
      </w:r>
      <w:r w:rsidR="00D6612A">
        <w:rPr>
          <w:rFonts w:ascii="Arial" w:hAnsi="Arial" w:cs="Arial"/>
          <w:sz w:val="24"/>
          <w:szCs w:val="24"/>
          <w:lang w:eastAsia="pt-BR"/>
        </w:rPr>
        <w:t>bem como o curto lapso te</w:t>
      </w:r>
      <w:bookmarkStart w:id="46" w:name="_GoBack"/>
      <w:bookmarkEnd w:id="46"/>
      <w:r w:rsidR="00D6612A">
        <w:rPr>
          <w:rFonts w:ascii="Arial" w:hAnsi="Arial" w:cs="Arial"/>
          <w:sz w:val="24"/>
          <w:szCs w:val="24"/>
          <w:lang w:eastAsia="pt-BR"/>
        </w:rPr>
        <w:t xml:space="preserve">mporal para que se possa reverter </w:t>
      </w:r>
      <w:proofErr w:type="gramStart"/>
      <w:r w:rsidR="00D6612A">
        <w:rPr>
          <w:rFonts w:ascii="Arial" w:hAnsi="Arial" w:cs="Arial"/>
          <w:sz w:val="24"/>
          <w:szCs w:val="24"/>
          <w:lang w:eastAsia="pt-BR"/>
        </w:rPr>
        <w:t>a</w:t>
      </w:r>
      <w:proofErr w:type="gramEnd"/>
      <w:r w:rsidR="00D6612A">
        <w:rPr>
          <w:rFonts w:ascii="Arial" w:hAnsi="Arial" w:cs="Arial"/>
          <w:sz w:val="24"/>
          <w:szCs w:val="24"/>
          <w:lang w:eastAsia="pt-BR"/>
        </w:rPr>
        <w:t xml:space="preserve"> situação lesiva, </w:t>
      </w:r>
      <w:r w:rsidRPr="00A61BCD">
        <w:rPr>
          <w:rFonts w:ascii="Arial" w:hAnsi="Arial" w:cs="Arial"/>
          <w:sz w:val="24"/>
          <w:szCs w:val="24"/>
          <w:lang w:eastAsia="pt-BR"/>
        </w:rPr>
        <w:t xml:space="preserve">resta configurado o dano, que </w:t>
      </w:r>
      <w:r w:rsidR="00BC6996">
        <w:rPr>
          <w:rFonts w:ascii="Arial" w:hAnsi="Arial" w:cs="Arial"/>
          <w:sz w:val="24"/>
          <w:szCs w:val="24"/>
          <w:lang w:eastAsia="pt-BR"/>
        </w:rPr>
        <w:t>dependendo de analise complexa do caso, poderá chegar</w:t>
      </w:r>
      <w:r w:rsidRPr="00A61BCD">
        <w:rPr>
          <w:rFonts w:ascii="Arial" w:hAnsi="Arial" w:cs="Arial"/>
          <w:sz w:val="24"/>
          <w:szCs w:val="24"/>
          <w:lang w:eastAsia="pt-BR"/>
        </w:rPr>
        <w:t xml:space="preserve"> a acarretar a perda da </w:t>
      </w:r>
      <w:r w:rsidR="009853AD">
        <w:rPr>
          <w:rFonts w:ascii="Arial" w:hAnsi="Arial" w:cs="Arial"/>
          <w:sz w:val="24"/>
          <w:szCs w:val="24"/>
          <w:lang w:eastAsia="pt-BR"/>
        </w:rPr>
        <w:t>chance do candidato ser eleito</w:t>
      </w:r>
      <w:r w:rsidRPr="00A61BCD">
        <w:rPr>
          <w:rFonts w:ascii="Arial" w:hAnsi="Arial" w:cs="Arial"/>
          <w:sz w:val="24"/>
          <w:szCs w:val="24"/>
          <w:lang w:eastAsia="pt-BR"/>
        </w:rPr>
        <w:t xml:space="preserve">, </w:t>
      </w:r>
      <w:r w:rsidR="00D6612A">
        <w:rPr>
          <w:rFonts w:ascii="Arial" w:hAnsi="Arial" w:cs="Arial"/>
          <w:sz w:val="24"/>
          <w:szCs w:val="24"/>
          <w:lang w:eastAsia="pt-BR"/>
        </w:rPr>
        <w:t>ainda</w:t>
      </w:r>
      <w:r>
        <w:rPr>
          <w:rFonts w:ascii="Arial" w:hAnsi="Arial" w:cs="Arial"/>
          <w:sz w:val="24"/>
          <w:szCs w:val="24"/>
          <w:lang w:eastAsia="pt-BR"/>
        </w:rPr>
        <w:t>,</w:t>
      </w:r>
      <w:r w:rsidRPr="00A61BCD">
        <w:rPr>
          <w:rFonts w:ascii="Arial" w:hAnsi="Arial" w:cs="Arial"/>
          <w:sz w:val="24"/>
          <w:szCs w:val="24"/>
          <w:lang w:eastAsia="pt-BR"/>
        </w:rPr>
        <w:t xml:space="preserve"> acerca da teoria francesa da perda de uma chance, a </w:t>
      </w:r>
      <w:r w:rsidRPr="00A61BCD">
        <w:rPr>
          <w:rFonts w:ascii="Arial" w:hAnsi="Arial" w:cs="Arial"/>
          <w:sz w:val="24"/>
          <w:szCs w:val="24"/>
          <w:lang w:eastAsia="pt-BR"/>
        </w:rPr>
        <w:lastRenderedPageBreak/>
        <w:t xml:space="preserve">mesma deve ser levada em consideração sempre que a possibilidade de obtê-la for evidente, legal e real. </w:t>
      </w:r>
    </w:p>
    <w:bookmarkEnd w:id="45"/>
    <w:p w:rsidR="00F10FF4" w:rsidRDefault="00F10FF4" w:rsidP="00F10FF4">
      <w:pPr>
        <w:tabs>
          <w:tab w:val="left" w:pos="993"/>
          <w:tab w:val="left" w:pos="1217"/>
        </w:tabs>
        <w:autoSpaceDE w:val="0"/>
        <w:autoSpaceDN w:val="0"/>
        <w:adjustRightInd w:val="0"/>
        <w:spacing w:after="0" w:line="360" w:lineRule="auto"/>
        <w:ind w:firstLine="709"/>
        <w:jc w:val="both"/>
      </w:pPr>
      <w:r>
        <w:rPr>
          <w:rFonts w:ascii="Arial" w:hAnsi="Arial" w:cs="Arial"/>
          <w:sz w:val="24"/>
          <w:szCs w:val="24"/>
        </w:rPr>
        <w:t>Assim, com a finalização desta monografia pretende-se o aprofundamento acerca do estudo da teoria francesa da perda de uma chance no processo eleitoral, bem como, ainda, o incentivo de novas pesquisas a respeito do tema.</w:t>
      </w:r>
    </w:p>
    <w:p w:rsidR="00F10FF4" w:rsidRDefault="00F10FF4" w:rsidP="00BC2D7B">
      <w:pPr>
        <w:tabs>
          <w:tab w:val="left" w:pos="993"/>
          <w:tab w:val="left" w:pos="1217"/>
        </w:tabs>
        <w:autoSpaceDE w:val="0"/>
        <w:autoSpaceDN w:val="0"/>
        <w:adjustRightInd w:val="0"/>
        <w:spacing w:after="0" w:line="360" w:lineRule="auto"/>
        <w:jc w:val="both"/>
        <w:rPr>
          <w:rFonts w:ascii="Arial" w:hAnsi="Arial" w:cs="Arial"/>
          <w:b/>
          <w:sz w:val="24"/>
          <w:szCs w:val="24"/>
        </w:rPr>
      </w:pPr>
    </w:p>
    <w:p w:rsidR="00F10FF4" w:rsidRDefault="00F10FF4" w:rsidP="00BC2D7B">
      <w:pPr>
        <w:tabs>
          <w:tab w:val="left" w:pos="993"/>
          <w:tab w:val="left" w:pos="1217"/>
        </w:tabs>
        <w:autoSpaceDE w:val="0"/>
        <w:autoSpaceDN w:val="0"/>
        <w:adjustRightInd w:val="0"/>
        <w:spacing w:after="0" w:line="360" w:lineRule="auto"/>
        <w:jc w:val="both"/>
        <w:rPr>
          <w:rFonts w:ascii="Arial" w:hAnsi="Arial" w:cs="Arial"/>
          <w:b/>
          <w:sz w:val="24"/>
          <w:szCs w:val="24"/>
        </w:rPr>
      </w:pPr>
    </w:p>
    <w:p w:rsidR="00F10FF4" w:rsidRDefault="00F10FF4" w:rsidP="00BC2D7B">
      <w:pPr>
        <w:tabs>
          <w:tab w:val="left" w:pos="993"/>
          <w:tab w:val="left" w:pos="1217"/>
        </w:tabs>
        <w:autoSpaceDE w:val="0"/>
        <w:autoSpaceDN w:val="0"/>
        <w:adjustRightInd w:val="0"/>
        <w:spacing w:after="0" w:line="360" w:lineRule="auto"/>
        <w:jc w:val="both"/>
        <w:rPr>
          <w:rFonts w:ascii="Arial" w:hAnsi="Arial" w:cs="Arial"/>
          <w:b/>
          <w:sz w:val="24"/>
          <w:szCs w:val="24"/>
        </w:rPr>
      </w:pPr>
    </w:p>
    <w:p w:rsidR="00F10FF4" w:rsidRDefault="00F10FF4" w:rsidP="00BC2D7B">
      <w:pPr>
        <w:tabs>
          <w:tab w:val="left" w:pos="993"/>
          <w:tab w:val="left" w:pos="1217"/>
        </w:tabs>
        <w:autoSpaceDE w:val="0"/>
        <w:autoSpaceDN w:val="0"/>
        <w:adjustRightInd w:val="0"/>
        <w:spacing w:after="0" w:line="360" w:lineRule="auto"/>
        <w:jc w:val="both"/>
        <w:rPr>
          <w:rFonts w:ascii="Arial" w:hAnsi="Arial" w:cs="Arial"/>
          <w:b/>
          <w:sz w:val="24"/>
          <w:szCs w:val="24"/>
        </w:rPr>
      </w:pPr>
    </w:p>
    <w:p w:rsidR="00F10FF4" w:rsidRDefault="00F10FF4" w:rsidP="00BC2D7B">
      <w:pPr>
        <w:tabs>
          <w:tab w:val="left" w:pos="993"/>
          <w:tab w:val="left" w:pos="1217"/>
        </w:tabs>
        <w:autoSpaceDE w:val="0"/>
        <w:autoSpaceDN w:val="0"/>
        <w:adjustRightInd w:val="0"/>
        <w:spacing w:after="0" w:line="360" w:lineRule="auto"/>
        <w:jc w:val="both"/>
        <w:rPr>
          <w:rFonts w:ascii="Arial" w:hAnsi="Arial" w:cs="Arial"/>
          <w:b/>
          <w:sz w:val="24"/>
          <w:szCs w:val="24"/>
        </w:rPr>
      </w:pPr>
    </w:p>
    <w:p w:rsidR="00F10FF4" w:rsidRDefault="00F10FF4" w:rsidP="00BC2D7B">
      <w:pPr>
        <w:tabs>
          <w:tab w:val="left" w:pos="993"/>
          <w:tab w:val="left" w:pos="1217"/>
        </w:tabs>
        <w:autoSpaceDE w:val="0"/>
        <w:autoSpaceDN w:val="0"/>
        <w:adjustRightInd w:val="0"/>
        <w:spacing w:after="0" w:line="360" w:lineRule="auto"/>
        <w:jc w:val="both"/>
        <w:rPr>
          <w:rFonts w:ascii="Arial" w:hAnsi="Arial" w:cs="Arial"/>
          <w:b/>
          <w:sz w:val="24"/>
          <w:szCs w:val="24"/>
        </w:rPr>
      </w:pPr>
    </w:p>
    <w:p w:rsidR="00F10FF4" w:rsidRDefault="00F10FF4" w:rsidP="00BC2D7B">
      <w:pPr>
        <w:tabs>
          <w:tab w:val="left" w:pos="993"/>
          <w:tab w:val="left" w:pos="1217"/>
        </w:tabs>
        <w:autoSpaceDE w:val="0"/>
        <w:autoSpaceDN w:val="0"/>
        <w:adjustRightInd w:val="0"/>
        <w:spacing w:after="0" w:line="360" w:lineRule="auto"/>
        <w:jc w:val="both"/>
        <w:rPr>
          <w:rFonts w:ascii="Arial" w:hAnsi="Arial" w:cs="Arial"/>
          <w:b/>
          <w:sz w:val="24"/>
          <w:szCs w:val="24"/>
        </w:rPr>
      </w:pPr>
    </w:p>
    <w:p w:rsidR="00F10FF4" w:rsidRDefault="00F10FF4" w:rsidP="00BC2D7B">
      <w:pPr>
        <w:tabs>
          <w:tab w:val="left" w:pos="993"/>
          <w:tab w:val="left" w:pos="1217"/>
        </w:tabs>
        <w:autoSpaceDE w:val="0"/>
        <w:autoSpaceDN w:val="0"/>
        <w:adjustRightInd w:val="0"/>
        <w:spacing w:after="0" w:line="360" w:lineRule="auto"/>
        <w:jc w:val="both"/>
        <w:rPr>
          <w:rFonts w:ascii="Arial" w:hAnsi="Arial" w:cs="Arial"/>
          <w:b/>
          <w:sz w:val="24"/>
          <w:szCs w:val="24"/>
        </w:rPr>
      </w:pPr>
    </w:p>
    <w:p w:rsidR="00F10FF4" w:rsidRDefault="00F10FF4" w:rsidP="00BC2D7B">
      <w:pPr>
        <w:tabs>
          <w:tab w:val="left" w:pos="993"/>
          <w:tab w:val="left" w:pos="1217"/>
        </w:tabs>
        <w:autoSpaceDE w:val="0"/>
        <w:autoSpaceDN w:val="0"/>
        <w:adjustRightInd w:val="0"/>
        <w:spacing w:after="0" w:line="360" w:lineRule="auto"/>
        <w:jc w:val="both"/>
        <w:rPr>
          <w:rFonts w:ascii="Arial" w:hAnsi="Arial" w:cs="Arial"/>
          <w:b/>
          <w:sz w:val="24"/>
          <w:szCs w:val="24"/>
        </w:rPr>
      </w:pPr>
    </w:p>
    <w:p w:rsidR="00F10FF4" w:rsidRDefault="00F10FF4" w:rsidP="00BC2D7B">
      <w:pPr>
        <w:tabs>
          <w:tab w:val="left" w:pos="993"/>
          <w:tab w:val="left" w:pos="1217"/>
        </w:tabs>
        <w:autoSpaceDE w:val="0"/>
        <w:autoSpaceDN w:val="0"/>
        <w:adjustRightInd w:val="0"/>
        <w:spacing w:after="0" w:line="360" w:lineRule="auto"/>
        <w:jc w:val="both"/>
        <w:rPr>
          <w:rFonts w:ascii="Arial" w:hAnsi="Arial" w:cs="Arial"/>
          <w:b/>
          <w:sz w:val="24"/>
          <w:szCs w:val="24"/>
        </w:rPr>
      </w:pPr>
    </w:p>
    <w:p w:rsidR="00F10FF4" w:rsidRDefault="00F10FF4" w:rsidP="00BC2D7B">
      <w:pPr>
        <w:tabs>
          <w:tab w:val="left" w:pos="993"/>
          <w:tab w:val="left" w:pos="1217"/>
        </w:tabs>
        <w:autoSpaceDE w:val="0"/>
        <w:autoSpaceDN w:val="0"/>
        <w:adjustRightInd w:val="0"/>
        <w:spacing w:after="0" w:line="360" w:lineRule="auto"/>
        <w:jc w:val="both"/>
        <w:rPr>
          <w:rFonts w:ascii="Arial" w:hAnsi="Arial" w:cs="Arial"/>
          <w:b/>
          <w:sz w:val="24"/>
          <w:szCs w:val="24"/>
        </w:rPr>
      </w:pPr>
    </w:p>
    <w:p w:rsidR="00F10FF4" w:rsidRDefault="00F10FF4" w:rsidP="00BC2D7B">
      <w:pPr>
        <w:tabs>
          <w:tab w:val="left" w:pos="993"/>
          <w:tab w:val="left" w:pos="1217"/>
        </w:tabs>
        <w:autoSpaceDE w:val="0"/>
        <w:autoSpaceDN w:val="0"/>
        <w:adjustRightInd w:val="0"/>
        <w:spacing w:after="0" w:line="360" w:lineRule="auto"/>
        <w:jc w:val="both"/>
        <w:rPr>
          <w:rFonts w:ascii="Arial" w:hAnsi="Arial" w:cs="Arial"/>
          <w:b/>
          <w:sz w:val="24"/>
          <w:szCs w:val="24"/>
        </w:rPr>
      </w:pPr>
    </w:p>
    <w:p w:rsidR="00B90747" w:rsidRDefault="00B90747" w:rsidP="00BC2D7B">
      <w:pPr>
        <w:tabs>
          <w:tab w:val="left" w:pos="993"/>
          <w:tab w:val="left" w:pos="1217"/>
        </w:tabs>
        <w:autoSpaceDE w:val="0"/>
        <w:autoSpaceDN w:val="0"/>
        <w:adjustRightInd w:val="0"/>
        <w:spacing w:after="0" w:line="360" w:lineRule="auto"/>
        <w:jc w:val="both"/>
        <w:rPr>
          <w:rFonts w:ascii="Arial" w:hAnsi="Arial" w:cs="Arial"/>
          <w:b/>
          <w:sz w:val="24"/>
          <w:szCs w:val="24"/>
        </w:rPr>
      </w:pPr>
    </w:p>
    <w:p w:rsidR="00B90747" w:rsidRDefault="00B90747" w:rsidP="00BC2D7B">
      <w:pPr>
        <w:tabs>
          <w:tab w:val="left" w:pos="993"/>
          <w:tab w:val="left" w:pos="1217"/>
        </w:tabs>
        <w:autoSpaceDE w:val="0"/>
        <w:autoSpaceDN w:val="0"/>
        <w:adjustRightInd w:val="0"/>
        <w:spacing w:after="0" w:line="360" w:lineRule="auto"/>
        <w:jc w:val="both"/>
        <w:rPr>
          <w:rFonts w:ascii="Arial" w:hAnsi="Arial" w:cs="Arial"/>
          <w:b/>
          <w:sz w:val="24"/>
          <w:szCs w:val="24"/>
        </w:rPr>
      </w:pPr>
    </w:p>
    <w:p w:rsidR="00B90747" w:rsidRDefault="00B90747" w:rsidP="00BC2D7B">
      <w:pPr>
        <w:tabs>
          <w:tab w:val="left" w:pos="993"/>
          <w:tab w:val="left" w:pos="1217"/>
        </w:tabs>
        <w:autoSpaceDE w:val="0"/>
        <w:autoSpaceDN w:val="0"/>
        <w:adjustRightInd w:val="0"/>
        <w:spacing w:after="0" w:line="360" w:lineRule="auto"/>
        <w:jc w:val="both"/>
        <w:rPr>
          <w:rFonts w:ascii="Arial" w:hAnsi="Arial" w:cs="Arial"/>
          <w:b/>
          <w:sz w:val="24"/>
          <w:szCs w:val="24"/>
        </w:rPr>
      </w:pPr>
    </w:p>
    <w:p w:rsidR="00516C44" w:rsidRDefault="00516C44" w:rsidP="00BC2D7B">
      <w:pPr>
        <w:tabs>
          <w:tab w:val="left" w:pos="993"/>
          <w:tab w:val="left" w:pos="1217"/>
        </w:tabs>
        <w:autoSpaceDE w:val="0"/>
        <w:autoSpaceDN w:val="0"/>
        <w:adjustRightInd w:val="0"/>
        <w:spacing w:after="0" w:line="360" w:lineRule="auto"/>
        <w:jc w:val="both"/>
        <w:rPr>
          <w:rFonts w:ascii="Arial" w:hAnsi="Arial" w:cs="Arial"/>
          <w:b/>
          <w:sz w:val="24"/>
          <w:szCs w:val="24"/>
        </w:rPr>
      </w:pPr>
    </w:p>
    <w:p w:rsidR="00516C44" w:rsidRDefault="00516C44" w:rsidP="00BC2D7B">
      <w:pPr>
        <w:tabs>
          <w:tab w:val="left" w:pos="993"/>
          <w:tab w:val="left" w:pos="1217"/>
        </w:tabs>
        <w:autoSpaceDE w:val="0"/>
        <w:autoSpaceDN w:val="0"/>
        <w:adjustRightInd w:val="0"/>
        <w:spacing w:after="0" w:line="360" w:lineRule="auto"/>
        <w:jc w:val="both"/>
        <w:rPr>
          <w:rFonts w:ascii="Arial" w:hAnsi="Arial" w:cs="Arial"/>
          <w:b/>
          <w:sz w:val="24"/>
          <w:szCs w:val="24"/>
        </w:rPr>
      </w:pPr>
    </w:p>
    <w:p w:rsidR="00516C44" w:rsidRDefault="00516C44" w:rsidP="00BC2D7B">
      <w:pPr>
        <w:tabs>
          <w:tab w:val="left" w:pos="993"/>
          <w:tab w:val="left" w:pos="1217"/>
        </w:tabs>
        <w:autoSpaceDE w:val="0"/>
        <w:autoSpaceDN w:val="0"/>
        <w:adjustRightInd w:val="0"/>
        <w:spacing w:after="0" w:line="360" w:lineRule="auto"/>
        <w:jc w:val="both"/>
        <w:rPr>
          <w:rFonts w:ascii="Arial" w:hAnsi="Arial" w:cs="Arial"/>
          <w:b/>
          <w:sz w:val="24"/>
          <w:szCs w:val="24"/>
        </w:rPr>
      </w:pPr>
    </w:p>
    <w:p w:rsidR="00B90747" w:rsidRDefault="00B90747" w:rsidP="00BC2D7B">
      <w:pPr>
        <w:tabs>
          <w:tab w:val="left" w:pos="993"/>
          <w:tab w:val="left" w:pos="1217"/>
        </w:tabs>
        <w:autoSpaceDE w:val="0"/>
        <w:autoSpaceDN w:val="0"/>
        <w:adjustRightInd w:val="0"/>
        <w:spacing w:after="0" w:line="360" w:lineRule="auto"/>
        <w:jc w:val="both"/>
        <w:rPr>
          <w:rFonts w:ascii="Arial" w:hAnsi="Arial" w:cs="Arial"/>
          <w:b/>
          <w:sz w:val="24"/>
          <w:szCs w:val="24"/>
        </w:rPr>
      </w:pPr>
    </w:p>
    <w:p w:rsidR="00B90747" w:rsidRDefault="00B90747" w:rsidP="00BC2D7B">
      <w:pPr>
        <w:tabs>
          <w:tab w:val="left" w:pos="993"/>
          <w:tab w:val="left" w:pos="1217"/>
        </w:tabs>
        <w:autoSpaceDE w:val="0"/>
        <w:autoSpaceDN w:val="0"/>
        <w:adjustRightInd w:val="0"/>
        <w:spacing w:after="0" w:line="360" w:lineRule="auto"/>
        <w:jc w:val="both"/>
        <w:rPr>
          <w:rFonts w:ascii="Arial" w:hAnsi="Arial" w:cs="Arial"/>
          <w:b/>
          <w:sz w:val="24"/>
          <w:szCs w:val="24"/>
        </w:rPr>
      </w:pPr>
    </w:p>
    <w:p w:rsidR="00B90747" w:rsidRDefault="00B90747" w:rsidP="00BC2D7B">
      <w:pPr>
        <w:tabs>
          <w:tab w:val="left" w:pos="993"/>
          <w:tab w:val="left" w:pos="1217"/>
        </w:tabs>
        <w:autoSpaceDE w:val="0"/>
        <w:autoSpaceDN w:val="0"/>
        <w:adjustRightInd w:val="0"/>
        <w:spacing w:after="0" w:line="360" w:lineRule="auto"/>
        <w:jc w:val="both"/>
        <w:rPr>
          <w:rFonts w:ascii="Arial" w:hAnsi="Arial" w:cs="Arial"/>
          <w:b/>
          <w:sz w:val="24"/>
          <w:szCs w:val="24"/>
        </w:rPr>
      </w:pPr>
    </w:p>
    <w:p w:rsidR="00B90747" w:rsidRDefault="00B90747" w:rsidP="00BC2D7B">
      <w:pPr>
        <w:tabs>
          <w:tab w:val="left" w:pos="993"/>
          <w:tab w:val="left" w:pos="1217"/>
        </w:tabs>
        <w:autoSpaceDE w:val="0"/>
        <w:autoSpaceDN w:val="0"/>
        <w:adjustRightInd w:val="0"/>
        <w:spacing w:after="0" w:line="360" w:lineRule="auto"/>
        <w:jc w:val="both"/>
        <w:rPr>
          <w:rFonts w:ascii="Arial" w:hAnsi="Arial" w:cs="Arial"/>
          <w:b/>
          <w:sz w:val="24"/>
          <w:szCs w:val="24"/>
        </w:rPr>
      </w:pPr>
    </w:p>
    <w:p w:rsidR="00516C44" w:rsidRDefault="00516C44" w:rsidP="00BC2D7B">
      <w:pPr>
        <w:tabs>
          <w:tab w:val="left" w:pos="993"/>
          <w:tab w:val="left" w:pos="1217"/>
        </w:tabs>
        <w:autoSpaceDE w:val="0"/>
        <w:autoSpaceDN w:val="0"/>
        <w:adjustRightInd w:val="0"/>
        <w:spacing w:after="0" w:line="360" w:lineRule="auto"/>
        <w:jc w:val="both"/>
        <w:rPr>
          <w:rFonts w:ascii="Arial" w:hAnsi="Arial" w:cs="Arial"/>
          <w:b/>
          <w:sz w:val="24"/>
          <w:szCs w:val="24"/>
        </w:rPr>
      </w:pPr>
    </w:p>
    <w:p w:rsidR="00516C44" w:rsidRDefault="00516C44" w:rsidP="00BC2D7B">
      <w:pPr>
        <w:tabs>
          <w:tab w:val="left" w:pos="993"/>
          <w:tab w:val="left" w:pos="1217"/>
        </w:tabs>
        <w:autoSpaceDE w:val="0"/>
        <w:autoSpaceDN w:val="0"/>
        <w:adjustRightInd w:val="0"/>
        <w:spacing w:after="0" w:line="360" w:lineRule="auto"/>
        <w:jc w:val="both"/>
        <w:rPr>
          <w:rFonts w:ascii="Arial" w:hAnsi="Arial" w:cs="Arial"/>
          <w:b/>
          <w:sz w:val="24"/>
          <w:szCs w:val="24"/>
        </w:rPr>
      </w:pPr>
    </w:p>
    <w:p w:rsidR="00516C44" w:rsidRDefault="00516C44" w:rsidP="00BC2D7B">
      <w:pPr>
        <w:tabs>
          <w:tab w:val="left" w:pos="993"/>
          <w:tab w:val="left" w:pos="1217"/>
        </w:tabs>
        <w:autoSpaceDE w:val="0"/>
        <w:autoSpaceDN w:val="0"/>
        <w:adjustRightInd w:val="0"/>
        <w:spacing w:after="0" w:line="360" w:lineRule="auto"/>
        <w:jc w:val="both"/>
        <w:rPr>
          <w:rFonts w:ascii="Arial" w:hAnsi="Arial" w:cs="Arial"/>
          <w:b/>
          <w:sz w:val="24"/>
          <w:szCs w:val="24"/>
        </w:rPr>
      </w:pPr>
    </w:p>
    <w:p w:rsidR="00516C44" w:rsidRDefault="00516C44" w:rsidP="00BC2D7B">
      <w:pPr>
        <w:tabs>
          <w:tab w:val="left" w:pos="993"/>
          <w:tab w:val="left" w:pos="1217"/>
        </w:tabs>
        <w:autoSpaceDE w:val="0"/>
        <w:autoSpaceDN w:val="0"/>
        <w:adjustRightInd w:val="0"/>
        <w:spacing w:after="0" w:line="360" w:lineRule="auto"/>
        <w:jc w:val="both"/>
        <w:rPr>
          <w:rFonts w:ascii="Arial" w:hAnsi="Arial" w:cs="Arial"/>
          <w:b/>
          <w:sz w:val="24"/>
          <w:szCs w:val="24"/>
        </w:rPr>
      </w:pPr>
    </w:p>
    <w:p w:rsidR="00F10FF4" w:rsidRDefault="00F10FF4" w:rsidP="00BC2D7B">
      <w:pPr>
        <w:tabs>
          <w:tab w:val="left" w:pos="993"/>
          <w:tab w:val="left" w:pos="1217"/>
        </w:tabs>
        <w:autoSpaceDE w:val="0"/>
        <w:autoSpaceDN w:val="0"/>
        <w:adjustRightInd w:val="0"/>
        <w:spacing w:after="0" w:line="360" w:lineRule="auto"/>
        <w:jc w:val="both"/>
        <w:rPr>
          <w:rFonts w:ascii="Arial" w:hAnsi="Arial" w:cs="Arial"/>
          <w:b/>
          <w:sz w:val="24"/>
          <w:szCs w:val="24"/>
        </w:rPr>
      </w:pPr>
    </w:p>
    <w:p w:rsidR="00F10FF4" w:rsidRDefault="00F10FF4" w:rsidP="00BC2D7B">
      <w:pPr>
        <w:tabs>
          <w:tab w:val="left" w:pos="993"/>
          <w:tab w:val="left" w:pos="1217"/>
        </w:tabs>
        <w:autoSpaceDE w:val="0"/>
        <w:autoSpaceDN w:val="0"/>
        <w:adjustRightInd w:val="0"/>
        <w:spacing w:after="0" w:line="360" w:lineRule="auto"/>
        <w:jc w:val="both"/>
        <w:rPr>
          <w:rFonts w:ascii="Arial" w:hAnsi="Arial" w:cs="Arial"/>
          <w:b/>
          <w:sz w:val="24"/>
          <w:szCs w:val="24"/>
        </w:rPr>
      </w:pPr>
    </w:p>
    <w:p w:rsidR="00727954" w:rsidRPr="009A4055" w:rsidRDefault="00727954" w:rsidP="00D173A4">
      <w:pPr>
        <w:pStyle w:val="Ttulo1"/>
        <w:spacing w:before="0" w:line="360" w:lineRule="auto"/>
        <w:jc w:val="center"/>
        <w:rPr>
          <w:rFonts w:ascii="Arial" w:hAnsi="Arial" w:cs="Arial"/>
          <w:color w:val="auto"/>
          <w:sz w:val="24"/>
          <w:szCs w:val="24"/>
        </w:rPr>
      </w:pPr>
      <w:bookmarkStart w:id="47" w:name="_Toc370264385"/>
      <w:r w:rsidRPr="009A4055">
        <w:rPr>
          <w:rFonts w:ascii="Arial" w:hAnsi="Arial" w:cs="Arial"/>
          <w:color w:val="auto"/>
          <w:sz w:val="24"/>
          <w:szCs w:val="24"/>
        </w:rPr>
        <w:lastRenderedPageBreak/>
        <w:t>REFERÊNCIAS</w:t>
      </w:r>
      <w:bookmarkEnd w:id="47"/>
    </w:p>
    <w:p w:rsidR="009148F9" w:rsidRDefault="009148F9" w:rsidP="00D173A4">
      <w:pPr>
        <w:pStyle w:val="Standard"/>
        <w:rPr>
          <w:rFonts w:ascii="Arial" w:hAnsi="Arial" w:cs="Arial"/>
        </w:rPr>
      </w:pPr>
    </w:p>
    <w:p w:rsidR="009148F9" w:rsidRDefault="009148F9" w:rsidP="00D173A4">
      <w:pPr>
        <w:pStyle w:val="Standard"/>
        <w:rPr>
          <w:rFonts w:ascii="Arial" w:hAnsi="Arial" w:cs="Arial"/>
        </w:rPr>
      </w:pPr>
      <w:r w:rsidRPr="009148F9">
        <w:rPr>
          <w:rFonts w:ascii="Arial" w:hAnsi="Arial" w:cs="Arial"/>
        </w:rPr>
        <w:t xml:space="preserve">_____ </w:t>
      </w:r>
      <w:r w:rsidRPr="009148F9">
        <w:rPr>
          <w:rFonts w:ascii="Arial" w:hAnsi="Arial" w:cs="Arial"/>
          <w:b/>
        </w:rPr>
        <w:t xml:space="preserve">Constituição Federal, de </w:t>
      </w:r>
      <w:proofErr w:type="gramStart"/>
      <w:r w:rsidRPr="009148F9">
        <w:rPr>
          <w:rFonts w:ascii="Arial" w:hAnsi="Arial" w:cs="Arial"/>
          <w:b/>
        </w:rPr>
        <w:t>5</w:t>
      </w:r>
      <w:proofErr w:type="gramEnd"/>
      <w:r w:rsidRPr="009148F9">
        <w:rPr>
          <w:rFonts w:ascii="Arial" w:hAnsi="Arial" w:cs="Arial"/>
          <w:b/>
        </w:rPr>
        <w:t xml:space="preserve"> de outubro de 1988. </w:t>
      </w:r>
      <w:r w:rsidRPr="009148F9">
        <w:rPr>
          <w:rFonts w:ascii="Arial" w:hAnsi="Arial" w:cs="Arial"/>
        </w:rPr>
        <w:t>Brasília: Congresso Nacional, 1988. Disponível em: &lt;</w:t>
      </w:r>
      <w:hyperlink r:id="rId12" w:history="1">
        <w:r w:rsidRPr="009148F9">
          <w:rPr>
            <w:rStyle w:val="Hyperlink"/>
            <w:rFonts w:ascii="Arial" w:hAnsi="Arial" w:cs="Arial"/>
            <w:color w:val="auto"/>
            <w:u w:val="none"/>
          </w:rPr>
          <w:t>http://www.planalto.gov.br/ccivil_03/constituicao/constituicaocompilado.htm</w:t>
        </w:r>
      </w:hyperlink>
      <w:r w:rsidRPr="009148F9">
        <w:rPr>
          <w:rFonts w:ascii="Arial" w:hAnsi="Arial" w:cs="Arial"/>
        </w:rPr>
        <w:t xml:space="preserve">&gt;. Acesso em: 25 out. </w:t>
      </w:r>
      <w:proofErr w:type="gramStart"/>
      <w:r w:rsidRPr="009148F9">
        <w:rPr>
          <w:rFonts w:ascii="Arial" w:hAnsi="Arial" w:cs="Arial"/>
        </w:rPr>
        <w:t>2013a.</w:t>
      </w:r>
      <w:proofErr w:type="gramEnd"/>
    </w:p>
    <w:p w:rsidR="009148F9" w:rsidRPr="009148F9" w:rsidRDefault="009148F9" w:rsidP="00D173A4">
      <w:pPr>
        <w:pStyle w:val="Standard"/>
        <w:rPr>
          <w:rFonts w:ascii="Arial" w:hAnsi="Arial" w:cs="Arial"/>
          <w:b/>
        </w:rPr>
      </w:pPr>
    </w:p>
    <w:p w:rsidR="009148F9" w:rsidRDefault="009148F9" w:rsidP="00D173A4">
      <w:pPr>
        <w:pStyle w:val="Standard"/>
        <w:rPr>
          <w:rFonts w:ascii="Arial" w:hAnsi="Arial" w:cs="Arial"/>
        </w:rPr>
      </w:pPr>
      <w:r w:rsidRPr="009148F9">
        <w:rPr>
          <w:rFonts w:ascii="Arial" w:hAnsi="Arial" w:cs="Arial"/>
        </w:rPr>
        <w:t xml:space="preserve">_____. </w:t>
      </w:r>
      <w:r w:rsidRPr="009148F9">
        <w:rPr>
          <w:rFonts w:ascii="Arial" w:hAnsi="Arial" w:cs="Arial"/>
          <w:b/>
        </w:rPr>
        <w:t xml:space="preserve">Código Civil.  </w:t>
      </w:r>
      <w:r w:rsidRPr="009148F9">
        <w:rPr>
          <w:rFonts w:ascii="Arial" w:hAnsi="Arial" w:cs="Arial"/>
        </w:rPr>
        <w:t>Lei n.º 10.406, de 10 de janeiro de 2002. Brasília: Planalto, 2002. Disponível em: &lt;http://www.planalto.gov.br/ccivil_03/leis/2002/l10406.htm&gt;. Acesso em: 25 out. 2013c.</w:t>
      </w:r>
    </w:p>
    <w:p w:rsidR="009148F9" w:rsidRPr="009148F9" w:rsidRDefault="009148F9" w:rsidP="00D173A4">
      <w:pPr>
        <w:pStyle w:val="Standard"/>
        <w:rPr>
          <w:rFonts w:ascii="Arial" w:hAnsi="Arial" w:cs="Arial"/>
        </w:rPr>
      </w:pPr>
    </w:p>
    <w:p w:rsidR="009148F9" w:rsidRDefault="009148F9" w:rsidP="00D173A4">
      <w:pPr>
        <w:pStyle w:val="Standard"/>
        <w:rPr>
          <w:rFonts w:ascii="Arial" w:hAnsi="Arial" w:cs="Arial"/>
        </w:rPr>
      </w:pPr>
      <w:r w:rsidRPr="009148F9">
        <w:rPr>
          <w:rFonts w:ascii="Arial" w:hAnsi="Arial" w:cs="Arial"/>
        </w:rPr>
        <w:t xml:space="preserve">_____. </w:t>
      </w:r>
      <w:r w:rsidRPr="009148F9">
        <w:rPr>
          <w:rFonts w:ascii="Arial" w:hAnsi="Arial" w:cs="Arial"/>
          <w:b/>
        </w:rPr>
        <w:t>Lei nº 9.504, de 30 de setembro de 1997.</w:t>
      </w:r>
      <w:r w:rsidRPr="009148F9">
        <w:rPr>
          <w:rFonts w:ascii="Arial" w:hAnsi="Arial" w:cs="Arial"/>
        </w:rPr>
        <w:t xml:space="preserve"> </w:t>
      </w:r>
      <w:r w:rsidRPr="009148F9">
        <w:rPr>
          <w:rFonts w:ascii="Arial" w:hAnsi="Arial" w:cs="Arial"/>
          <w:shd w:val="clear" w:color="auto" w:fill="FFFFFF"/>
        </w:rPr>
        <w:t>Estabelece normas para as eleições. Brasília: Planalto, 1997. Disponível em: &lt;</w:t>
      </w:r>
      <w:r w:rsidRPr="009148F9">
        <w:rPr>
          <w:rFonts w:ascii="Arial" w:hAnsi="Arial" w:cs="Arial"/>
        </w:rPr>
        <w:t xml:space="preserve"> </w:t>
      </w:r>
      <w:hyperlink r:id="rId13" w:history="1">
        <w:r w:rsidRPr="009148F9">
          <w:rPr>
            <w:rStyle w:val="Hyperlink"/>
            <w:rFonts w:ascii="Arial" w:hAnsi="Arial" w:cs="Arial"/>
            <w:color w:val="auto"/>
            <w:u w:val="none"/>
          </w:rPr>
          <w:t>http://www.planalto.gov.br/ccivil_03/leis/l9504.htm</w:t>
        </w:r>
      </w:hyperlink>
      <w:r w:rsidRPr="009148F9">
        <w:rPr>
          <w:rFonts w:ascii="Arial" w:hAnsi="Arial" w:cs="Arial"/>
        </w:rPr>
        <w:t>&gt;. Acesso em: Acesso em: 25 out. 2013b.</w:t>
      </w:r>
    </w:p>
    <w:p w:rsidR="009148F9" w:rsidRPr="009148F9" w:rsidRDefault="009148F9" w:rsidP="00D173A4">
      <w:pPr>
        <w:pStyle w:val="Standard"/>
        <w:rPr>
          <w:rFonts w:ascii="Arial" w:hAnsi="Arial" w:cs="Arial"/>
        </w:rPr>
      </w:pPr>
    </w:p>
    <w:p w:rsidR="009148F9" w:rsidRDefault="009148F9" w:rsidP="00D173A4">
      <w:pPr>
        <w:pStyle w:val="SemEspaamento"/>
        <w:rPr>
          <w:rFonts w:ascii="Arial" w:hAnsi="Arial" w:cs="Arial"/>
          <w:sz w:val="24"/>
          <w:szCs w:val="24"/>
          <w:lang w:val="en-US"/>
        </w:rPr>
      </w:pPr>
      <w:r w:rsidRPr="009148F9">
        <w:rPr>
          <w:rFonts w:ascii="Arial" w:hAnsi="Arial" w:cs="Arial"/>
          <w:sz w:val="24"/>
          <w:szCs w:val="24"/>
        </w:rPr>
        <w:t xml:space="preserve">AMARANTE, Aparecida. </w:t>
      </w:r>
      <w:r w:rsidRPr="009148F9">
        <w:rPr>
          <w:rFonts w:ascii="Arial" w:hAnsi="Arial" w:cs="Arial"/>
          <w:b/>
          <w:sz w:val="24"/>
          <w:szCs w:val="24"/>
        </w:rPr>
        <w:t xml:space="preserve">Responsabilidade civil por dano à honra. </w:t>
      </w:r>
      <w:proofErr w:type="gramStart"/>
      <w:r w:rsidRPr="009148F9">
        <w:rPr>
          <w:rFonts w:ascii="Arial" w:hAnsi="Arial" w:cs="Arial"/>
          <w:sz w:val="24"/>
          <w:szCs w:val="24"/>
        </w:rPr>
        <w:t>5</w:t>
      </w:r>
      <w:proofErr w:type="gramEnd"/>
      <w:r w:rsidRPr="009148F9">
        <w:rPr>
          <w:rFonts w:ascii="Arial" w:hAnsi="Arial" w:cs="Arial"/>
          <w:sz w:val="24"/>
          <w:szCs w:val="24"/>
        </w:rPr>
        <w:t xml:space="preserve"> ed., ver., atual. </w:t>
      </w:r>
      <w:proofErr w:type="gramStart"/>
      <w:r w:rsidRPr="009148F9">
        <w:rPr>
          <w:rFonts w:ascii="Arial" w:hAnsi="Arial" w:cs="Arial"/>
          <w:sz w:val="24"/>
          <w:szCs w:val="24"/>
        </w:rPr>
        <w:t>e</w:t>
      </w:r>
      <w:proofErr w:type="gramEnd"/>
      <w:r w:rsidRPr="009148F9">
        <w:rPr>
          <w:rFonts w:ascii="Arial" w:hAnsi="Arial" w:cs="Arial"/>
          <w:sz w:val="24"/>
          <w:szCs w:val="24"/>
        </w:rPr>
        <w:t xml:space="preserve"> ampliada. </w:t>
      </w:r>
      <w:r w:rsidRPr="009148F9">
        <w:rPr>
          <w:rFonts w:ascii="Arial" w:hAnsi="Arial" w:cs="Arial"/>
          <w:sz w:val="24"/>
          <w:szCs w:val="24"/>
          <w:lang w:val="en-US"/>
        </w:rPr>
        <w:t>Belo Horizonte: Del Rey, 2001.</w:t>
      </w:r>
    </w:p>
    <w:p w:rsidR="009148F9" w:rsidRPr="009148F9" w:rsidRDefault="009148F9" w:rsidP="00D173A4">
      <w:pPr>
        <w:pStyle w:val="SemEspaamento"/>
        <w:rPr>
          <w:rFonts w:ascii="Arial" w:hAnsi="Arial" w:cs="Arial"/>
          <w:sz w:val="24"/>
          <w:szCs w:val="24"/>
          <w:lang w:val="en-US"/>
        </w:rPr>
      </w:pPr>
    </w:p>
    <w:p w:rsidR="009148F9" w:rsidRDefault="009148F9" w:rsidP="00D173A4">
      <w:pPr>
        <w:pStyle w:val="Standard"/>
        <w:rPr>
          <w:rFonts w:ascii="Arial" w:hAnsi="Arial" w:cs="Arial"/>
          <w:lang w:val="en-US"/>
        </w:rPr>
      </w:pPr>
      <w:proofErr w:type="gramStart"/>
      <w:r w:rsidRPr="009148F9">
        <w:rPr>
          <w:rFonts w:ascii="Arial" w:hAnsi="Arial" w:cs="Arial"/>
          <w:lang w:val="en-US"/>
        </w:rPr>
        <w:t>BARNES, J.A. Social Networks.</w:t>
      </w:r>
      <w:proofErr w:type="gramEnd"/>
      <w:r w:rsidRPr="009148F9">
        <w:rPr>
          <w:rFonts w:ascii="Arial" w:hAnsi="Arial" w:cs="Arial"/>
          <w:lang w:val="en-US"/>
        </w:rPr>
        <w:t xml:space="preserve"> Cambridge: Module 26, 1972.</w:t>
      </w:r>
    </w:p>
    <w:p w:rsidR="009148F9" w:rsidRPr="009148F9" w:rsidRDefault="009148F9" w:rsidP="00D173A4">
      <w:pPr>
        <w:pStyle w:val="Standard"/>
        <w:rPr>
          <w:rFonts w:ascii="Arial" w:hAnsi="Arial" w:cs="Arial"/>
          <w:lang w:val="en-US"/>
        </w:rPr>
      </w:pPr>
    </w:p>
    <w:p w:rsidR="009148F9" w:rsidRDefault="009148F9" w:rsidP="00D173A4">
      <w:pPr>
        <w:pStyle w:val="Standard"/>
        <w:rPr>
          <w:rFonts w:ascii="Arial" w:hAnsi="Arial" w:cs="Arial"/>
        </w:rPr>
      </w:pPr>
      <w:r w:rsidRPr="009148F9">
        <w:rPr>
          <w:rFonts w:ascii="Arial" w:hAnsi="Arial" w:cs="Arial"/>
        </w:rPr>
        <w:t xml:space="preserve">BITTAR, Carlos Alberto. </w:t>
      </w:r>
      <w:r w:rsidRPr="009148F9">
        <w:rPr>
          <w:rFonts w:ascii="Arial" w:hAnsi="Arial" w:cs="Arial"/>
          <w:b/>
          <w:bCs/>
        </w:rPr>
        <w:t>Reparação civil por danos morais</w:t>
      </w:r>
      <w:r w:rsidRPr="009148F9">
        <w:rPr>
          <w:rFonts w:ascii="Arial" w:hAnsi="Arial" w:cs="Arial"/>
        </w:rPr>
        <w:t xml:space="preserve">. 3. </w:t>
      </w:r>
      <w:proofErr w:type="gramStart"/>
      <w:r w:rsidRPr="009148F9">
        <w:rPr>
          <w:rFonts w:ascii="Arial" w:hAnsi="Arial" w:cs="Arial"/>
        </w:rPr>
        <w:t>ed.</w:t>
      </w:r>
      <w:proofErr w:type="gramEnd"/>
      <w:r w:rsidRPr="009148F9">
        <w:rPr>
          <w:rFonts w:ascii="Arial" w:hAnsi="Arial" w:cs="Arial"/>
        </w:rPr>
        <w:t xml:space="preserve"> São Paulo: RT, 1999.</w:t>
      </w:r>
    </w:p>
    <w:p w:rsidR="009148F9" w:rsidRPr="009148F9" w:rsidRDefault="009148F9" w:rsidP="00D173A4">
      <w:pPr>
        <w:pStyle w:val="Standard"/>
        <w:rPr>
          <w:rFonts w:ascii="Arial" w:hAnsi="Arial" w:cs="Arial"/>
        </w:rPr>
      </w:pPr>
    </w:p>
    <w:p w:rsidR="009148F9" w:rsidRDefault="009148F9" w:rsidP="00D173A4">
      <w:pPr>
        <w:pStyle w:val="Standard"/>
        <w:rPr>
          <w:rFonts w:ascii="Arial" w:hAnsi="Arial" w:cs="Arial"/>
        </w:rPr>
      </w:pPr>
      <w:r w:rsidRPr="009148F9">
        <w:rPr>
          <w:rFonts w:ascii="Arial" w:hAnsi="Arial" w:cs="Arial"/>
        </w:rPr>
        <w:t xml:space="preserve">BITTAR, Carlos Alberto. </w:t>
      </w:r>
      <w:r w:rsidRPr="009148F9">
        <w:rPr>
          <w:rFonts w:ascii="Arial" w:hAnsi="Arial" w:cs="Arial"/>
          <w:b/>
          <w:bCs/>
        </w:rPr>
        <w:t xml:space="preserve">Reparação civil por danos morais. </w:t>
      </w:r>
      <w:r w:rsidRPr="009148F9">
        <w:rPr>
          <w:rFonts w:ascii="Arial" w:hAnsi="Arial" w:cs="Arial"/>
        </w:rPr>
        <w:t>Revista dos Tribunais, 1993.</w:t>
      </w:r>
    </w:p>
    <w:p w:rsidR="009148F9" w:rsidRPr="009148F9" w:rsidRDefault="009148F9" w:rsidP="00D173A4">
      <w:pPr>
        <w:pStyle w:val="Standard"/>
        <w:rPr>
          <w:rFonts w:ascii="Arial" w:hAnsi="Arial" w:cs="Arial"/>
        </w:rPr>
      </w:pPr>
    </w:p>
    <w:p w:rsidR="009148F9" w:rsidRDefault="009148F9" w:rsidP="00D173A4">
      <w:pPr>
        <w:pStyle w:val="Standard"/>
        <w:rPr>
          <w:rFonts w:ascii="Arial" w:hAnsi="Arial" w:cs="Arial"/>
        </w:rPr>
      </w:pPr>
      <w:r w:rsidRPr="009148F9">
        <w:rPr>
          <w:rFonts w:ascii="Arial" w:hAnsi="Arial" w:cs="Arial"/>
        </w:rPr>
        <w:t xml:space="preserve">BITTAR, Carlos Alberto. </w:t>
      </w:r>
      <w:r w:rsidRPr="009148F9">
        <w:rPr>
          <w:rFonts w:ascii="Arial" w:hAnsi="Arial" w:cs="Arial"/>
          <w:b/>
        </w:rPr>
        <w:t>Responsabilidade civil, teoria e prática</w:t>
      </w:r>
      <w:r w:rsidRPr="009148F9">
        <w:rPr>
          <w:rFonts w:ascii="Arial" w:hAnsi="Arial" w:cs="Arial"/>
        </w:rPr>
        <w:t>, Rio de Janeiro: Forense Universitária, 1989.</w:t>
      </w:r>
    </w:p>
    <w:p w:rsidR="009148F9" w:rsidRPr="009148F9" w:rsidRDefault="009148F9" w:rsidP="00D173A4">
      <w:pPr>
        <w:pStyle w:val="Standard"/>
        <w:rPr>
          <w:rFonts w:ascii="Arial" w:hAnsi="Arial" w:cs="Arial"/>
        </w:rPr>
      </w:pPr>
    </w:p>
    <w:p w:rsidR="009148F9" w:rsidRDefault="009148F9" w:rsidP="00D173A4">
      <w:pPr>
        <w:pStyle w:val="Standard"/>
        <w:rPr>
          <w:rFonts w:ascii="Arial" w:hAnsi="Arial" w:cs="Arial"/>
        </w:rPr>
      </w:pPr>
      <w:r w:rsidRPr="009148F9">
        <w:rPr>
          <w:rFonts w:ascii="Arial" w:hAnsi="Arial" w:cs="Arial"/>
        </w:rPr>
        <w:t xml:space="preserve">BONAVIDES, Paulo. </w:t>
      </w:r>
      <w:r w:rsidRPr="009148F9">
        <w:rPr>
          <w:rFonts w:ascii="Arial" w:hAnsi="Arial" w:cs="Arial"/>
          <w:b/>
          <w:bCs/>
        </w:rPr>
        <w:t xml:space="preserve">Ciência Política. </w:t>
      </w:r>
      <w:r w:rsidRPr="009148F9">
        <w:rPr>
          <w:rFonts w:ascii="Arial" w:hAnsi="Arial" w:cs="Arial"/>
          <w:bCs/>
        </w:rPr>
        <w:t>12</w:t>
      </w:r>
      <w:r w:rsidRPr="009148F9">
        <w:rPr>
          <w:rFonts w:ascii="Arial" w:hAnsi="Arial" w:cs="Arial"/>
        </w:rPr>
        <w:t xml:space="preserve">. </w:t>
      </w:r>
      <w:proofErr w:type="gramStart"/>
      <w:r w:rsidRPr="009148F9">
        <w:rPr>
          <w:rFonts w:ascii="Arial" w:hAnsi="Arial" w:cs="Arial"/>
        </w:rPr>
        <w:t>ed.</w:t>
      </w:r>
      <w:proofErr w:type="gramEnd"/>
      <w:r w:rsidRPr="009148F9">
        <w:rPr>
          <w:rFonts w:ascii="Arial" w:hAnsi="Arial" w:cs="Arial"/>
        </w:rPr>
        <w:t xml:space="preserve"> São Paulo: Malheiros, 2006.</w:t>
      </w:r>
    </w:p>
    <w:p w:rsidR="009148F9" w:rsidRPr="009148F9" w:rsidRDefault="009148F9" w:rsidP="00D173A4">
      <w:pPr>
        <w:pStyle w:val="Standard"/>
        <w:rPr>
          <w:rFonts w:ascii="Arial" w:hAnsi="Arial" w:cs="Arial"/>
        </w:rPr>
      </w:pPr>
    </w:p>
    <w:p w:rsidR="009148F9" w:rsidRDefault="009148F9" w:rsidP="00D173A4">
      <w:pPr>
        <w:pStyle w:val="Standard"/>
        <w:rPr>
          <w:rFonts w:ascii="Arial" w:hAnsi="Arial" w:cs="Arial"/>
        </w:rPr>
      </w:pPr>
      <w:r w:rsidRPr="009148F9">
        <w:rPr>
          <w:rFonts w:ascii="Arial" w:hAnsi="Arial" w:cs="Arial"/>
        </w:rPr>
        <w:t xml:space="preserve">BRASIL. </w:t>
      </w:r>
      <w:r w:rsidRPr="009148F9">
        <w:rPr>
          <w:rFonts w:ascii="Arial" w:hAnsi="Arial" w:cs="Arial"/>
          <w:b/>
        </w:rPr>
        <w:t>Código eleitoral.</w:t>
      </w:r>
      <w:r w:rsidRPr="009148F9">
        <w:rPr>
          <w:rFonts w:ascii="Arial" w:hAnsi="Arial" w:cs="Arial"/>
        </w:rPr>
        <w:t xml:space="preserve"> Obra coletiva de autoria da Editora Saraiva com a colaboração de Antônio Luiz de Toledo Pinto, Márcia Cristina Vaz dos Santos </w:t>
      </w:r>
      <w:proofErr w:type="spellStart"/>
      <w:r w:rsidRPr="009148F9">
        <w:rPr>
          <w:rFonts w:ascii="Arial" w:hAnsi="Arial" w:cs="Arial"/>
        </w:rPr>
        <w:t>Windt</w:t>
      </w:r>
      <w:proofErr w:type="spellEnd"/>
      <w:r w:rsidRPr="009148F9">
        <w:rPr>
          <w:rFonts w:ascii="Arial" w:hAnsi="Arial" w:cs="Arial"/>
        </w:rPr>
        <w:t xml:space="preserve"> e </w:t>
      </w:r>
      <w:proofErr w:type="spellStart"/>
      <w:r w:rsidRPr="009148F9">
        <w:rPr>
          <w:rFonts w:ascii="Arial" w:hAnsi="Arial" w:cs="Arial"/>
        </w:rPr>
        <w:t>Livia</w:t>
      </w:r>
      <w:proofErr w:type="spellEnd"/>
      <w:r w:rsidRPr="009148F9">
        <w:rPr>
          <w:rFonts w:ascii="Arial" w:hAnsi="Arial" w:cs="Arial"/>
        </w:rPr>
        <w:t xml:space="preserve"> Céspedes. 24. </w:t>
      </w:r>
      <w:proofErr w:type="gramStart"/>
      <w:r w:rsidRPr="009148F9">
        <w:rPr>
          <w:rFonts w:ascii="Arial" w:hAnsi="Arial" w:cs="Arial"/>
        </w:rPr>
        <w:t>ed.</w:t>
      </w:r>
      <w:proofErr w:type="gramEnd"/>
      <w:r w:rsidRPr="009148F9">
        <w:rPr>
          <w:rFonts w:ascii="Arial" w:hAnsi="Arial" w:cs="Arial"/>
        </w:rPr>
        <w:t xml:space="preserve"> atual. </w:t>
      </w:r>
      <w:proofErr w:type="gramStart"/>
      <w:r w:rsidRPr="009148F9">
        <w:rPr>
          <w:rFonts w:ascii="Arial" w:hAnsi="Arial" w:cs="Arial"/>
        </w:rPr>
        <w:t>e</w:t>
      </w:r>
      <w:proofErr w:type="gramEnd"/>
      <w:r w:rsidRPr="009148F9">
        <w:rPr>
          <w:rFonts w:ascii="Arial" w:hAnsi="Arial" w:cs="Arial"/>
        </w:rPr>
        <w:t xml:space="preserve"> </w:t>
      </w:r>
      <w:proofErr w:type="spellStart"/>
      <w:r w:rsidRPr="009148F9">
        <w:rPr>
          <w:rFonts w:ascii="Arial" w:hAnsi="Arial" w:cs="Arial"/>
        </w:rPr>
        <w:t>ampl</w:t>
      </w:r>
      <w:proofErr w:type="spellEnd"/>
      <w:r w:rsidRPr="009148F9">
        <w:rPr>
          <w:rFonts w:ascii="Arial" w:hAnsi="Arial" w:cs="Arial"/>
        </w:rPr>
        <w:t xml:space="preserve">. São Paulo: </w:t>
      </w:r>
      <w:proofErr w:type="gramStart"/>
      <w:r w:rsidRPr="009148F9">
        <w:rPr>
          <w:rFonts w:ascii="Arial" w:hAnsi="Arial" w:cs="Arial"/>
        </w:rPr>
        <w:t>Saraiva,</w:t>
      </w:r>
      <w:proofErr w:type="gramEnd"/>
      <w:r w:rsidRPr="009148F9">
        <w:rPr>
          <w:rFonts w:ascii="Arial" w:hAnsi="Arial" w:cs="Arial"/>
        </w:rPr>
        <w:t xml:space="preserve"> 2005.</w:t>
      </w:r>
    </w:p>
    <w:p w:rsidR="009148F9" w:rsidRPr="009148F9" w:rsidRDefault="009148F9" w:rsidP="00D173A4">
      <w:pPr>
        <w:pStyle w:val="Standard"/>
        <w:rPr>
          <w:rFonts w:ascii="Arial" w:hAnsi="Arial" w:cs="Arial"/>
        </w:rPr>
      </w:pPr>
    </w:p>
    <w:p w:rsidR="009148F9" w:rsidRDefault="009148F9" w:rsidP="00D173A4">
      <w:pPr>
        <w:pStyle w:val="Standard"/>
        <w:rPr>
          <w:rFonts w:ascii="Arial" w:hAnsi="Arial" w:cs="Arial"/>
        </w:rPr>
      </w:pPr>
      <w:r w:rsidRPr="009148F9">
        <w:rPr>
          <w:rFonts w:ascii="Arial" w:hAnsi="Arial" w:cs="Arial"/>
        </w:rPr>
        <w:t xml:space="preserve">CANOTILHO, Joaquim Gomes, José. </w:t>
      </w:r>
      <w:r w:rsidRPr="009148F9">
        <w:rPr>
          <w:rFonts w:ascii="Arial" w:hAnsi="Arial" w:cs="Arial"/>
          <w:b/>
          <w:bCs/>
        </w:rPr>
        <w:t xml:space="preserve">Direito constitucional e teoria da constituição. </w:t>
      </w:r>
      <w:r w:rsidRPr="009148F9">
        <w:rPr>
          <w:rFonts w:ascii="Arial" w:hAnsi="Arial" w:cs="Arial"/>
        </w:rPr>
        <w:t xml:space="preserve">3. </w:t>
      </w:r>
      <w:proofErr w:type="gramStart"/>
      <w:r w:rsidRPr="009148F9">
        <w:rPr>
          <w:rFonts w:ascii="Arial" w:hAnsi="Arial" w:cs="Arial"/>
        </w:rPr>
        <w:t>ed.</w:t>
      </w:r>
      <w:proofErr w:type="gramEnd"/>
      <w:r w:rsidRPr="009148F9">
        <w:rPr>
          <w:rFonts w:ascii="Arial" w:hAnsi="Arial" w:cs="Arial"/>
        </w:rPr>
        <w:t xml:space="preserve"> São Paulo: Livraria Almedina, 1998.</w:t>
      </w:r>
    </w:p>
    <w:p w:rsidR="009148F9" w:rsidRPr="009148F9" w:rsidRDefault="009148F9" w:rsidP="00D173A4">
      <w:pPr>
        <w:pStyle w:val="Standard"/>
        <w:rPr>
          <w:rFonts w:ascii="Arial" w:hAnsi="Arial" w:cs="Arial"/>
        </w:rPr>
      </w:pPr>
    </w:p>
    <w:p w:rsidR="009148F9" w:rsidRDefault="009148F9" w:rsidP="00D173A4">
      <w:pPr>
        <w:pStyle w:val="Standard"/>
        <w:rPr>
          <w:rFonts w:ascii="Arial" w:hAnsi="Arial" w:cs="Arial"/>
        </w:rPr>
      </w:pPr>
      <w:r w:rsidRPr="009148F9">
        <w:rPr>
          <w:rFonts w:ascii="Arial" w:hAnsi="Arial" w:cs="Arial"/>
        </w:rPr>
        <w:t xml:space="preserve">CARVALHO, </w:t>
      </w:r>
      <w:proofErr w:type="spellStart"/>
      <w:r w:rsidRPr="009148F9">
        <w:rPr>
          <w:rFonts w:ascii="Arial" w:hAnsi="Arial" w:cs="Arial"/>
        </w:rPr>
        <w:t>Acelino</w:t>
      </w:r>
      <w:proofErr w:type="spellEnd"/>
      <w:r w:rsidRPr="009148F9">
        <w:rPr>
          <w:rFonts w:ascii="Arial" w:hAnsi="Arial" w:cs="Arial"/>
        </w:rPr>
        <w:t xml:space="preserve"> Rodrigues. </w:t>
      </w:r>
      <w:r w:rsidRPr="009148F9">
        <w:rPr>
          <w:rFonts w:ascii="Arial" w:hAnsi="Arial" w:cs="Arial"/>
          <w:b/>
        </w:rPr>
        <w:t>Pressupostos da responsabilidade civil</w:t>
      </w:r>
      <w:r w:rsidRPr="009148F9">
        <w:rPr>
          <w:rFonts w:ascii="Arial" w:hAnsi="Arial" w:cs="Arial"/>
        </w:rPr>
        <w:t xml:space="preserve">. São Paulo: Editora de Direito LTDA, 2005. </w:t>
      </w:r>
    </w:p>
    <w:p w:rsidR="009148F9" w:rsidRPr="009148F9" w:rsidRDefault="009148F9" w:rsidP="00D173A4">
      <w:pPr>
        <w:pStyle w:val="Standard"/>
        <w:rPr>
          <w:rFonts w:ascii="Arial" w:hAnsi="Arial" w:cs="Arial"/>
        </w:rPr>
      </w:pPr>
    </w:p>
    <w:p w:rsidR="009148F9" w:rsidRPr="009148F9" w:rsidRDefault="009148F9" w:rsidP="00D173A4">
      <w:pPr>
        <w:pStyle w:val="Standard"/>
        <w:rPr>
          <w:rFonts w:ascii="Arial" w:hAnsi="Arial" w:cs="Arial"/>
        </w:rPr>
      </w:pPr>
      <w:r w:rsidRPr="009148F9">
        <w:rPr>
          <w:rFonts w:ascii="Arial" w:hAnsi="Arial" w:cs="Arial"/>
        </w:rPr>
        <w:t xml:space="preserve">CAVALCANTE JUNIOR, </w:t>
      </w:r>
      <w:proofErr w:type="spellStart"/>
      <w:r w:rsidRPr="009148F9">
        <w:rPr>
          <w:rFonts w:ascii="Arial" w:hAnsi="Arial" w:cs="Arial"/>
        </w:rPr>
        <w:t>Ophir</w:t>
      </w:r>
      <w:proofErr w:type="spellEnd"/>
      <w:r w:rsidRPr="009148F9">
        <w:rPr>
          <w:rFonts w:ascii="Arial" w:hAnsi="Arial" w:cs="Arial"/>
        </w:rPr>
        <w:t xml:space="preserve">. </w:t>
      </w:r>
      <w:r w:rsidRPr="009148F9">
        <w:rPr>
          <w:rFonts w:ascii="Arial" w:hAnsi="Arial" w:cs="Arial"/>
          <w:b/>
        </w:rPr>
        <w:t xml:space="preserve">Ficha limpa: </w:t>
      </w:r>
      <w:r w:rsidRPr="009148F9">
        <w:rPr>
          <w:rFonts w:ascii="Arial" w:hAnsi="Arial" w:cs="Arial"/>
        </w:rPr>
        <w:t>a vitória da sociedade: comentários à Lei 135/2010.</w:t>
      </w:r>
      <w:r w:rsidRPr="009148F9">
        <w:rPr>
          <w:rFonts w:ascii="Arial" w:hAnsi="Arial" w:cs="Arial"/>
          <w:b/>
        </w:rPr>
        <w:t xml:space="preserve"> </w:t>
      </w:r>
      <w:r w:rsidRPr="009148F9">
        <w:rPr>
          <w:rFonts w:ascii="Arial" w:hAnsi="Arial" w:cs="Arial"/>
        </w:rPr>
        <w:t>Brasília: OAB, Conselho Federal, 2010.</w:t>
      </w:r>
    </w:p>
    <w:p w:rsidR="009148F9" w:rsidRDefault="009148F9" w:rsidP="00D173A4">
      <w:pPr>
        <w:pStyle w:val="Standard"/>
        <w:rPr>
          <w:rFonts w:ascii="Arial" w:hAnsi="Arial" w:cs="Arial"/>
        </w:rPr>
      </w:pPr>
    </w:p>
    <w:p w:rsidR="009148F9" w:rsidRPr="009148F9" w:rsidRDefault="009148F9" w:rsidP="00D173A4">
      <w:pPr>
        <w:pStyle w:val="Standard"/>
        <w:rPr>
          <w:rFonts w:ascii="Arial" w:hAnsi="Arial" w:cs="Arial"/>
        </w:rPr>
      </w:pPr>
      <w:r w:rsidRPr="009148F9">
        <w:rPr>
          <w:rFonts w:ascii="Arial" w:hAnsi="Arial" w:cs="Arial"/>
        </w:rPr>
        <w:t xml:space="preserve">CAVALIERI FILHO, Sergio. </w:t>
      </w:r>
      <w:r w:rsidRPr="009148F9">
        <w:rPr>
          <w:rFonts w:ascii="Arial" w:hAnsi="Arial" w:cs="Arial"/>
          <w:b/>
        </w:rPr>
        <w:t>Programa de responsabilidade civil.</w:t>
      </w:r>
      <w:r w:rsidRPr="009148F9">
        <w:rPr>
          <w:rFonts w:ascii="Arial" w:hAnsi="Arial" w:cs="Arial"/>
        </w:rPr>
        <w:t xml:space="preserve"> </w:t>
      </w:r>
      <w:proofErr w:type="gramStart"/>
      <w:r w:rsidRPr="009148F9">
        <w:rPr>
          <w:rFonts w:ascii="Arial" w:hAnsi="Arial" w:cs="Arial"/>
        </w:rPr>
        <w:t>9</w:t>
      </w:r>
      <w:proofErr w:type="gramEnd"/>
      <w:r w:rsidRPr="009148F9">
        <w:rPr>
          <w:rFonts w:ascii="Arial" w:hAnsi="Arial" w:cs="Arial"/>
        </w:rPr>
        <w:t xml:space="preserve"> ed. São Paulo: Atlas, 2010. </w:t>
      </w:r>
    </w:p>
    <w:p w:rsidR="009148F9" w:rsidRDefault="009148F9" w:rsidP="00D173A4">
      <w:pPr>
        <w:pStyle w:val="Standard"/>
        <w:rPr>
          <w:rFonts w:ascii="Arial" w:hAnsi="Arial" w:cs="Arial"/>
        </w:rPr>
      </w:pPr>
    </w:p>
    <w:p w:rsidR="009148F9" w:rsidRPr="009148F9" w:rsidRDefault="009148F9" w:rsidP="00D173A4">
      <w:pPr>
        <w:pStyle w:val="Standard"/>
        <w:rPr>
          <w:rFonts w:ascii="Arial" w:hAnsi="Arial" w:cs="Arial"/>
        </w:rPr>
      </w:pPr>
      <w:r w:rsidRPr="009148F9">
        <w:rPr>
          <w:rFonts w:ascii="Arial" w:hAnsi="Arial" w:cs="Arial"/>
        </w:rPr>
        <w:t xml:space="preserve">DA SILVA, José Afonso. </w:t>
      </w:r>
      <w:r w:rsidRPr="009148F9">
        <w:rPr>
          <w:rFonts w:ascii="Arial" w:hAnsi="Arial" w:cs="Arial"/>
          <w:b/>
          <w:bCs/>
        </w:rPr>
        <w:t xml:space="preserve">Curso de direito constitucional positivo. </w:t>
      </w:r>
      <w:r w:rsidRPr="009148F9">
        <w:rPr>
          <w:rFonts w:ascii="Arial" w:hAnsi="Arial" w:cs="Arial"/>
        </w:rPr>
        <w:t xml:space="preserve">30. </w:t>
      </w:r>
      <w:proofErr w:type="gramStart"/>
      <w:r w:rsidRPr="009148F9">
        <w:rPr>
          <w:rFonts w:ascii="Arial" w:hAnsi="Arial" w:cs="Arial"/>
        </w:rPr>
        <w:t>ed.</w:t>
      </w:r>
      <w:proofErr w:type="gramEnd"/>
      <w:r w:rsidRPr="009148F9">
        <w:rPr>
          <w:rFonts w:ascii="Arial" w:hAnsi="Arial" w:cs="Arial"/>
        </w:rPr>
        <w:t xml:space="preserve"> rev. e atualizada até a emenda constitucional n. 56, 20.12.2007. São Paulo: Malheiros, </w:t>
      </w:r>
      <w:r w:rsidRPr="009148F9">
        <w:rPr>
          <w:rFonts w:ascii="Arial" w:hAnsi="Arial" w:cs="Arial"/>
        </w:rPr>
        <w:lastRenderedPageBreak/>
        <w:t>2008.</w:t>
      </w:r>
    </w:p>
    <w:p w:rsidR="009148F9" w:rsidRDefault="009148F9" w:rsidP="00D173A4">
      <w:pPr>
        <w:pStyle w:val="Standard"/>
        <w:rPr>
          <w:rFonts w:ascii="Arial" w:hAnsi="Arial" w:cs="Arial"/>
        </w:rPr>
      </w:pPr>
    </w:p>
    <w:p w:rsidR="009148F9" w:rsidRPr="009148F9" w:rsidRDefault="009148F9" w:rsidP="00D173A4">
      <w:pPr>
        <w:pStyle w:val="Standard"/>
        <w:rPr>
          <w:rFonts w:ascii="Arial" w:hAnsi="Arial" w:cs="Arial"/>
        </w:rPr>
      </w:pPr>
      <w:r w:rsidRPr="009148F9">
        <w:rPr>
          <w:rFonts w:ascii="Arial" w:hAnsi="Arial" w:cs="Arial"/>
        </w:rPr>
        <w:t xml:space="preserve">DIAS, Aguiar. </w:t>
      </w:r>
      <w:r w:rsidRPr="009148F9">
        <w:rPr>
          <w:rFonts w:ascii="Arial" w:hAnsi="Arial" w:cs="Arial"/>
          <w:b/>
        </w:rPr>
        <w:t>Da responsabilidade civil.</w:t>
      </w:r>
      <w:r w:rsidRPr="009148F9">
        <w:rPr>
          <w:rFonts w:ascii="Arial" w:hAnsi="Arial" w:cs="Arial"/>
        </w:rPr>
        <w:t xml:space="preserve"> Forense. Rio. Vol. II, </w:t>
      </w:r>
      <w:proofErr w:type="gramStart"/>
      <w:r w:rsidRPr="009148F9">
        <w:rPr>
          <w:rFonts w:ascii="Arial" w:hAnsi="Arial" w:cs="Arial"/>
        </w:rPr>
        <w:t>8</w:t>
      </w:r>
      <w:proofErr w:type="gramEnd"/>
      <w:r w:rsidRPr="009148F9">
        <w:rPr>
          <w:rFonts w:ascii="Arial" w:hAnsi="Arial" w:cs="Arial"/>
        </w:rPr>
        <w:t xml:space="preserve">. </w:t>
      </w:r>
      <w:proofErr w:type="gramStart"/>
      <w:r w:rsidRPr="009148F9">
        <w:rPr>
          <w:rFonts w:ascii="Arial" w:hAnsi="Arial" w:cs="Arial"/>
        </w:rPr>
        <w:t>ed.</w:t>
      </w:r>
      <w:proofErr w:type="gramEnd"/>
      <w:r w:rsidRPr="009148F9">
        <w:rPr>
          <w:rFonts w:ascii="Arial" w:hAnsi="Arial" w:cs="Arial"/>
        </w:rPr>
        <w:t>, 1987.</w:t>
      </w:r>
    </w:p>
    <w:p w:rsidR="009148F9" w:rsidRDefault="009148F9" w:rsidP="00D173A4">
      <w:pPr>
        <w:pStyle w:val="Standard"/>
        <w:rPr>
          <w:rFonts w:ascii="Arial" w:hAnsi="Arial" w:cs="Arial"/>
        </w:rPr>
      </w:pPr>
    </w:p>
    <w:p w:rsidR="009148F9" w:rsidRPr="009148F9" w:rsidRDefault="009148F9" w:rsidP="00D173A4">
      <w:pPr>
        <w:pStyle w:val="Standard"/>
        <w:rPr>
          <w:rFonts w:ascii="Arial" w:hAnsi="Arial" w:cs="Arial"/>
        </w:rPr>
      </w:pPr>
      <w:r w:rsidRPr="009148F9">
        <w:rPr>
          <w:rFonts w:ascii="Arial" w:hAnsi="Arial" w:cs="Arial"/>
        </w:rPr>
        <w:t xml:space="preserve">DINIZ, Maria Helena. </w:t>
      </w:r>
      <w:r w:rsidRPr="009148F9">
        <w:rPr>
          <w:rFonts w:ascii="Arial" w:hAnsi="Arial" w:cs="Arial"/>
          <w:b/>
        </w:rPr>
        <w:t xml:space="preserve">Curso de direito civil brasileiro, </w:t>
      </w:r>
      <w:r w:rsidRPr="009148F9">
        <w:rPr>
          <w:rFonts w:ascii="Arial" w:hAnsi="Arial" w:cs="Arial"/>
        </w:rPr>
        <w:t xml:space="preserve">vol. 07, 17. </w:t>
      </w:r>
      <w:proofErr w:type="gramStart"/>
      <w:r w:rsidRPr="009148F9">
        <w:rPr>
          <w:rFonts w:ascii="Arial" w:hAnsi="Arial" w:cs="Arial"/>
        </w:rPr>
        <w:t>ed.</w:t>
      </w:r>
      <w:proofErr w:type="gramEnd"/>
      <w:r w:rsidRPr="009148F9">
        <w:rPr>
          <w:rFonts w:ascii="Arial" w:hAnsi="Arial" w:cs="Arial"/>
        </w:rPr>
        <w:t xml:space="preserve"> atual., São Paulo: Saraiva, 2003.</w:t>
      </w:r>
    </w:p>
    <w:p w:rsidR="009148F9" w:rsidRDefault="009148F9" w:rsidP="00D173A4">
      <w:pPr>
        <w:pStyle w:val="Standard"/>
        <w:rPr>
          <w:rFonts w:ascii="Arial" w:hAnsi="Arial" w:cs="Arial"/>
        </w:rPr>
      </w:pPr>
    </w:p>
    <w:p w:rsidR="009148F9" w:rsidRPr="009148F9" w:rsidRDefault="009148F9" w:rsidP="00D173A4">
      <w:pPr>
        <w:pStyle w:val="Standard"/>
        <w:rPr>
          <w:rFonts w:ascii="Arial" w:hAnsi="Arial" w:cs="Arial"/>
        </w:rPr>
      </w:pPr>
      <w:r w:rsidRPr="009148F9">
        <w:rPr>
          <w:rFonts w:ascii="Arial" w:hAnsi="Arial" w:cs="Arial"/>
        </w:rPr>
        <w:t xml:space="preserve">FERRARI, Regina Maria Macedo Nery. </w:t>
      </w:r>
      <w:r w:rsidRPr="009148F9">
        <w:rPr>
          <w:rFonts w:ascii="Arial" w:hAnsi="Arial" w:cs="Arial"/>
          <w:b/>
          <w:bCs/>
        </w:rPr>
        <w:t xml:space="preserve">Direito constitucional. </w:t>
      </w:r>
      <w:r w:rsidRPr="009148F9">
        <w:rPr>
          <w:rFonts w:ascii="Arial" w:hAnsi="Arial" w:cs="Arial"/>
        </w:rPr>
        <w:t>São Paulo: Editora Revista dos Tribunais, 2011.</w:t>
      </w:r>
    </w:p>
    <w:p w:rsidR="009148F9" w:rsidRDefault="009148F9" w:rsidP="00D173A4">
      <w:pPr>
        <w:pStyle w:val="Standard"/>
        <w:rPr>
          <w:rFonts w:ascii="Arial" w:hAnsi="Arial" w:cs="Arial"/>
        </w:rPr>
      </w:pPr>
    </w:p>
    <w:p w:rsidR="009148F9" w:rsidRPr="009148F9" w:rsidRDefault="009148F9" w:rsidP="00D173A4">
      <w:pPr>
        <w:pStyle w:val="Standard"/>
        <w:rPr>
          <w:rFonts w:ascii="Arial" w:hAnsi="Arial" w:cs="Arial"/>
        </w:rPr>
      </w:pPr>
      <w:r w:rsidRPr="009148F9">
        <w:rPr>
          <w:rFonts w:ascii="Arial" w:hAnsi="Arial" w:cs="Arial"/>
        </w:rPr>
        <w:t xml:space="preserve">GONÇALVES, Carlos Roberto. </w:t>
      </w:r>
      <w:r w:rsidRPr="009148F9">
        <w:rPr>
          <w:rFonts w:ascii="Arial" w:hAnsi="Arial" w:cs="Arial"/>
          <w:b/>
        </w:rPr>
        <w:t>Direito civil brasileiro – responsabilidade civil</w:t>
      </w:r>
      <w:r w:rsidRPr="009148F9">
        <w:rPr>
          <w:rFonts w:ascii="Arial" w:hAnsi="Arial" w:cs="Arial"/>
        </w:rPr>
        <w:t xml:space="preserve">. </w:t>
      </w:r>
      <w:proofErr w:type="gramStart"/>
      <w:r w:rsidRPr="009148F9">
        <w:rPr>
          <w:rFonts w:ascii="Arial" w:hAnsi="Arial" w:cs="Arial"/>
        </w:rPr>
        <w:t>vol.</w:t>
      </w:r>
      <w:proofErr w:type="gramEnd"/>
      <w:r w:rsidRPr="009148F9">
        <w:rPr>
          <w:rFonts w:ascii="Arial" w:hAnsi="Arial" w:cs="Arial"/>
        </w:rPr>
        <w:t xml:space="preserve"> IV, 6 ed. São Paulo: Saraiva, 2010.</w:t>
      </w:r>
    </w:p>
    <w:p w:rsidR="009148F9" w:rsidRDefault="009148F9" w:rsidP="00D173A4">
      <w:pPr>
        <w:pStyle w:val="Standard"/>
        <w:rPr>
          <w:rFonts w:ascii="Arial" w:hAnsi="Arial" w:cs="Arial"/>
        </w:rPr>
      </w:pPr>
    </w:p>
    <w:p w:rsidR="009148F9" w:rsidRPr="009148F9" w:rsidRDefault="009148F9" w:rsidP="00D173A4">
      <w:pPr>
        <w:pStyle w:val="Standard"/>
        <w:rPr>
          <w:rFonts w:ascii="Arial" w:hAnsi="Arial" w:cs="Arial"/>
        </w:rPr>
      </w:pPr>
      <w:r w:rsidRPr="009148F9">
        <w:rPr>
          <w:rFonts w:ascii="Arial" w:hAnsi="Arial" w:cs="Arial"/>
        </w:rPr>
        <w:t xml:space="preserve">GONÇALVES, Carlos Roberto. </w:t>
      </w:r>
      <w:r w:rsidRPr="009148F9">
        <w:rPr>
          <w:rFonts w:ascii="Arial" w:hAnsi="Arial" w:cs="Arial"/>
          <w:b/>
        </w:rPr>
        <w:t>Responsabilidade civil: doutrina, jurisprudência</w:t>
      </w:r>
      <w:r w:rsidRPr="009148F9">
        <w:rPr>
          <w:rFonts w:ascii="Arial" w:hAnsi="Arial" w:cs="Arial"/>
        </w:rPr>
        <w:t>.</w:t>
      </w:r>
      <w:r w:rsidRPr="009148F9">
        <w:rPr>
          <w:rFonts w:ascii="Arial" w:hAnsi="Arial" w:cs="Arial"/>
          <w:b/>
        </w:rPr>
        <w:t xml:space="preserve"> </w:t>
      </w:r>
      <w:r w:rsidRPr="009148F9">
        <w:rPr>
          <w:rFonts w:ascii="Arial" w:hAnsi="Arial" w:cs="Arial"/>
        </w:rPr>
        <w:t xml:space="preserve">6. </w:t>
      </w:r>
      <w:proofErr w:type="gramStart"/>
      <w:r w:rsidRPr="009148F9">
        <w:rPr>
          <w:rFonts w:ascii="Arial" w:hAnsi="Arial" w:cs="Arial"/>
        </w:rPr>
        <w:t>ed.</w:t>
      </w:r>
      <w:proofErr w:type="gramEnd"/>
      <w:r w:rsidRPr="009148F9">
        <w:rPr>
          <w:rFonts w:ascii="Arial" w:hAnsi="Arial" w:cs="Arial"/>
        </w:rPr>
        <w:t xml:space="preserve"> atual. </w:t>
      </w:r>
      <w:proofErr w:type="gramStart"/>
      <w:r w:rsidRPr="009148F9">
        <w:rPr>
          <w:rFonts w:ascii="Arial" w:hAnsi="Arial" w:cs="Arial"/>
        </w:rPr>
        <w:t>e</w:t>
      </w:r>
      <w:proofErr w:type="gramEnd"/>
      <w:r w:rsidRPr="009148F9">
        <w:rPr>
          <w:rFonts w:ascii="Arial" w:hAnsi="Arial" w:cs="Arial"/>
        </w:rPr>
        <w:t xml:space="preserve"> </w:t>
      </w:r>
      <w:proofErr w:type="spellStart"/>
      <w:r w:rsidRPr="009148F9">
        <w:rPr>
          <w:rFonts w:ascii="Arial" w:hAnsi="Arial" w:cs="Arial"/>
        </w:rPr>
        <w:t>ampl</w:t>
      </w:r>
      <w:proofErr w:type="spellEnd"/>
      <w:r w:rsidRPr="009148F9">
        <w:rPr>
          <w:rFonts w:ascii="Arial" w:hAnsi="Arial" w:cs="Arial"/>
        </w:rPr>
        <w:t xml:space="preserve">. São Paulo: </w:t>
      </w:r>
      <w:proofErr w:type="gramStart"/>
      <w:r w:rsidRPr="009148F9">
        <w:rPr>
          <w:rFonts w:ascii="Arial" w:hAnsi="Arial" w:cs="Arial"/>
        </w:rPr>
        <w:t>Saraiva,</w:t>
      </w:r>
      <w:proofErr w:type="gramEnd"/>
      <w:r w:rsidRPr="009148F9">
        <w:rPr>
          <w:rFonts w:ascii="Arial" w:hAnsi="Arial" w:cs="Arial"/>
        </w:rPr>
        <w:t xml:space="preserve"> 1995. </w:t>
      </w:r>
    </w:p>
    <w:p w:rsidR="009148F9" w:rsidRDefault="009148F9" w:rsidP="00D173A4">
      <w:pPr>
        <w:pStyle w:val="Standard"/>
        <w:rPr>
          <w:rFonts w:ascii="Arial" w:hAnsi="Arial" w:cs="Arial"/>
        </w:rPr>
      </w:pPr>
    </w:p>
    <w:p w:rsidR="009148F9" w:rsidRPr="009148F9" w:rsidRDefault="009148F9" w:rsidP="00D173A4">
      <w:pPr>
        <w:pStyle w:val="Standard"/>
        <w:rPr>
          <w:rFonts w:ascii="Arial" w:hAnsi="Arial" w:cs="Arial"/>
        </w:rPr>
      </w:pPr>
      <w:r w:rsidRPr="009148F9">
        <w:rPr>
          <w:rFonts w:ascii="Arial" w:hAnsi="Arial" w:cs="Arial"/>
        </w:rPr>
        <w:t xml:space="preserve">GRECO, Rogério. </w:t>
      </w:r>
      <w:r w:rsidRPr="009148F9">
        <w:rPr>
          <w:rFonts w:ascii="Arial" w:hAnsi="Arial" w:cs="Arial"/>
          <w:b/>
        </w:rPr>
        <w:t>Curso de direito penal – parte geral.</w:t>
      </w:r>
      <w:r w:rsidRPr="009148F9">
        <w:rPr>
          <w:rFonts w:ascii="Arial" w:hAnsi="Arial" w:cs="Arial"/>
        </w:rPr>
        <w:t xml:space="preserve"> 11 ed. Rio de Janeiro: </w:t>
      </w:r>
      <w:proofErr w:type="spellStart"/>
      <w:r w:rsidRPr="009148F9">
        <w:rPr>
          <w:rFonts w:ascii="Arial" w:hAnsi="Arial" w:cs="Arial"/>
        </w:rPr>
        <w:t>Impetus</w:t>
      </w:r>
      <w:proofErr w:type="spellEnd"/>
      <w:r w:rsidRPr="009148F9">
        <w:rPr>
          <w:rFonts w:ascii="Arial" w:hAnsi="Arial" w:cs="Arial"/>
        </w:rPr>
        <w:t>, 2009.</w:t>
      </w:r>
    </w:p>
    <w:p w:rsidR="009148F9" w:rsidRDefault="009148F9" w:rsidP="00D173A4">
      <w:pPr>
        <w:pStyle w:val="Standard"/>
        <w:rPr>
          <w:rFonts w:ascii="Arial" w:hAnsi="Arial" w:cs="Arial"/>
        </w:rPr>
      </w:pPr>
    </w:p>
    <w:p w:rsidR="009148F9" w:rsidRPr="009148F9" w:rsidRDefault="009148F9" w:rsidP="00D173A4">
      <w:pPr>
        <w:pStyle w:val="Standard"/>
        <w:rPr>
          <w:rFonts w:ascii="Arial" w:hAnsi="Arial" w:cs="Arial"/>
        </w:rPr>
      </w:pPr>
      <w:r w:rsidRPr="009148F9">
        <w:rPr>
          <w:rFonts w:ascii="Arial" w:hAnsi="Arial" w:cs="Arial"/>
        </w:rPr>
        <w:t xml:space="preserve">JESUS, Damásio E. </w:t>
      </w:r>
      <w:proofErr w:type="gramStart"/>
      <w:r w:rsidRPr="009148F9">
        <w:rPr>
          <w:rFonts w:ascii="Arial" w:hAnsi="Arial" w:cs="Arial"/>
        </w:rPr>
        <w:t>de</w:t>
      </w:r>
      <w:proofErr w:type="gramEnd"/>
      <w:r w:rsidRPr="009148F9">
        <w:rPr>
          <w:rFonts w:ascii="Arial" w:hAnsi="Arial" w:cs="Arial"/>
        </w:rPr>
        <w:t xml:space="preserve">. </w:t>
      </w:r>
      <w:r w:rsidRPr="009148F9">
        <w:rPr>
          <w:rFonts w:ascii="Arial" w:hAnsi="Arial" w:cs="Arial"/>
          <w:b/>
          <w:bCs/>
        </w:rPr>
        <w:t xml:space="preserve">Direito Penal. </w:t>
      </w:r>
      <w:r w:rsidRPr="009148F9">
        <w:rPr>
          <w:rFonts w:ascii="Arial" w:hAnsi="Arial" w:cs="Arial"/>
        </w:rPr>
        <w:t xml:space="preserve">V. II; 25. </w:t>
      </w:r>
      <w:proofErr w:type="spellStart"/>
      <w:proofErr w:type="gramStart"/>
      <w:r w:rsidRPr="009148F9">
        <w:rPr>
          <w:rFonts w:ascii="Arial" w:hAnsi="Arial" w:cs="Arial"/>
        </w:rPr>
        <w:t>ed</w:t>
      </w:r>
      <w:proofErr w:type="spellEnd"/>
      <w:proofErr w:type="gramEnd"/>
      <w:r w:rsidRPr="009148F9">
        <w:rPr>
          <w:rFonts w:ascii="Arial" w:hAnsi="Arial" w:cs="Arial"/>
        </w:rPr>
        <w:t>; São Paulo: Saraiva, 2003.</w:t>
      </w:r>
    </w:p>
    <w:p w:rsidR="009148F9" w:rsidRDefault="009148F9" w:rsidP="00D173A4">
      <w:pPr>
        <w:pStyle w:val="Standard"/>
        <w:rPr>
          <w:rFonts w:ascii="Arial" w:hAnsi="Arial" w:cs="Arial"/>
        </w:rPr>
      </w:pPr>
    </w:p>
    <w:p w:rsidR="009148F9" w:rsidRPr="009148F9" w:rsidRDefault="009148F9" w:rsidP="00D173A4">
      <w:pPr>
        <w:pStyle w:val="Standard"/>
        <w:rPr>
          <w:rFonts w:ascii="Arial" w:hAnsi="Arial" w:cs="Arial"/>
        </w:rPr>
      </w:pPr>
      <w:r w:rsidRPr="009148F9">
        <w:rPr>
          <w:rFonts w:ascii="Arial" w:hAnsi="Arial" w:cs="Arial"/>
        </w:rPr>
        <w:t xml:space="preserve">KFOURI NETO, Miguel. </w:t>
      </w:r>
      <w:r w:rsidRPr="009148F9">
        <w:rPr>
          <w:rFonts w:ascii="Arial" w:hAnsi="Arial" w:cs="Arial"/>
          <w:b/>
          <w:bCs/>
        </w:rPr>
        <w:t xml:space="preserve">Culpa médica e ônus da prova: presunções, perda de uma chance, cargas probatórias dinâmicas, inversão do ônus probatório e consentimento informado: </w:t>
      </w:r>
      <w:r w:rsidRPr="009148F9">
        <w:rPr>
          <w:rFonts w:ascii="Arial" w:hAnsi="Arial" w:cs="Arial"/>
          <w:bCs/>
        </w:rPr>
        <w:t xml:space="preserve">responsabilidade civil em pediatria, responsabilidade civil em </w:t>
      </w:r>
      <w:proofErr w:type="spellStart"/>
      <w:r w:rsidRPr="009148F9">
        <w:rPr>
          <w:rFonts w:ascii="Arial" w:hAnsi="Arial" w:cs="Arial"/>
          <w:bCs/>
        </w:rPr>
        <w:t>gineco</w:t>
      </w:r>
      <w:proofErr w:type="spellEnd"/>
      <w:r w:rsidRPr="009148F9">
        <w:rPr>
          <w:rFonts w:ascii="Arial" w:hAnsi="Arial" w:cs="Arial"/>
          <w:bCs/>
        </w:rPr>
        <w:t>-obstetrícia</w:t>
      </w:r>
      <w:r w:rsidRPr="009148F9">
        <w:rPr>
          <w:rFonts w:ascii="Arial" w:hAnsi="Arial" w:cs="Arial"/>
        </w:rPr>
        <w:t>. São Paulo: Editora Revista dos Tribunais, 2002.</w:t>
      </w:r>
    </w:p>
    <w:p w:rsidR="00F10FF4" w:rsidRPr="00F10FF4" w:rsidRDefault="00F10FF4" w:rsidP="00D173A4">
      <w:pPr>
        <w:pStyle w:val="Standard"/>
        <w:rPr>
          <w:rFonts w:ascii="Arial" w:hAnsi="Arial" w:cs="Arial"/>
        </w:rPr>
      </w:pPr>
    </w:p>
    <w:p w:rsidR="00F10FF4" w:rsidRPr="00F10FF4" w:rsidRDefault="00F10FF4" w:rsidP="00D173A4">
      <w:pPr>
        <w:pStyle w:val="Standard"/>
        <w:rPr>
          <w:rFonts w:ascii="Arial" w:hAnsi="Arial" w:cs="Arial"/>
        </w:rPr>
      </w:pPr>
      <w:r w:rsidRPr="00F10FF4">
        <w:rPr>
          <w:rFonts w:ascii="Arial" w:hAnsi="Arial" w:cs="Arial"/>
        </w:rPr>
        <w:t xml:space="preserve">LENZA, Pedro. </w:t>
      </w:r>
      <w:r w:rsidRPr="00F10FF4">
        <w:rPr>
          <w:rFonts w:ascii="Arial" w:hAnsi="Arial" w:cs="Arial"/>
          <w:b/>
          <w:bCs/>
        </w:rPr>
        <w:t xml:space="preserve">Direito constitucional esquematizado. </w:t>
      </w:r>
      <w:r w:rsidRPr="00F10FF4">
        <w:rPr>
          <w:rFonts w:ascii="Arial" w:hAnsi="Arial" w:cs="Arial"/>
        </w:rPr>
        <w:t xml:space="preserve">16. </w:t>
      </w:r>
      <w:proofErr w:type="gramStart"/>
      <w:r w:rsidRPr="00F10FF4">
        <w:rPr>
          <w:rFonts w:ascii="Arial" w:hAnsi="Arial" w:cs="Arial"/>
        </w:rPr>
        <w:t>ed.</w:t>
      </w:r>
      <w:proofErr w:type="gramEnd"/>
      <w:r w:rsidRPr="00F10FF4">
        <w:rPr>
          <w:rFonts w:ascii="Arial" w:hAnsi="Arial" w:cs="Arial"/>
        </w:rPr>
        <w:t xml:space="preserve"> rev., atual. </w:t>
      </w:r>
      <w:proofErr w:type="gramStart"/>
      <w:r w:rsidRPr="00F10FF4">
        <w:rPr>
          <w:rFonts w:ascii="Arial" w:hAnsi="Arial" w:cs="Arial"/>
        </w:rPr>
        <w:t>e</w:t>
      </w:r>
      <w:proofErr w:type="gramEnd"/>
      <w:r w:rsidRPr="00F10FF4">
        <w:rPr>
          <w:rFonts w:ascii="Arial" w:hAnsi="Arial" w:cs="Arial"/>
        </w:rPr>
        <w:t xml:space="preserve"> </w:t>
      </w:r>
      <w:proofErr w:type="spellStart"/>
      <w:r w:rsidRPr="00F10FF4">
        <w:rPr>
          <w:rFonts w:ascii="Arial" w:hAnsi="Arial" w:cs="Arial"/>
        </w:rPr>
        <w:t>ampl</w:t>
      </w:r>
      <w:proofErr w:type="spellEnd"/>
      <w:r w:rsidRPr="00F10FF4">
        <w:rPr>
          <w:rFonts w:ascii="Arial" w:hAnsi="Arial" w:cs="Arial"/>
        </w:rPr>
        <w:t xml:space="preserve">. São Paulo: </w:t>
      </w:r>
      <w:proofErr w:type="gramStart"/>
      <w:r w:rsidRPr="00F10FF4">
        <w:rPr>
          <w:rFonts w:ascii="Arial" w:hAnsi="Arial" w:cs="Arial"/>
        </w:rPr>
        <w:t>Saraiva,</w:t>
      </w:r>
      <w:proofErr w:type="gramEnd"/>
      <w:r w:rsidRPr="00F10FF4">
        <w:rPr>
          <w:rFonts w:ascii="Arial" w:hAnsi="Arial" w:cs="Arial"/>
        </w:rPr>
        <w:t xml:space="preserve"> 2012.</w:t>
      </w:r>
    </w:p>
    <w:p w:rsidR="00F10FF4" w:rsidRPr="00F10FF4" w:rsidRDefault="00F10FF4" w:rsidP="00D173A4">
      <w:pPr>
        <w:pStyle w:val="Standard"/>
        <w:rPr>
          <w:rFonts w:ascii="Arial" w:hAnsi="Arial" w:cs="Arial"/>
        </w:rPr>
      </w:pPr>
    </w:p>
    <w:p w:rsidR="00F10FF4" w:rsidRPr="00F10FF4" w:rsidRDefault="00F10FF4" w:rsidP="00D173A4">
      <w:pPr>
        <w:pStyle w:val="Standard"/>
        <w:rPr>
          <w:rFonts w:ascii="Arial" w:hAnsi="Arial" w:cs="Arial"/>
        </w:rPr>
      </w:pPr>
      <w:r w:rsidRPr="00F10FF4">
        <w:rPr>
          <w:rFonts w:ascii="Arial" w:hAnsi="Arial" w:cs="Arial"/>
        </w:rPr>
        <w:t xml:space="preserve">NERY JUNIOR, Nelson. Nery, Maria de Andrade. Doutrinas essenciais. </w:t>
      </w:r>
      <w:r w:rsidRPr="00F10FF4">
        <w:rPr>
          <w:rFonts w:ascii="Arial" w:hAnsi="Arial" w:cs="Arial"/>
          <w:b/>
        </w:rPr>
        <w:t xml:space="preserve">Responsabilidade civil. </w:t>
      </w:r>
      <w:r w:rsidRPr="00F10FF4">
        <w:rPr>
          <w:rFonts w:ascii="Arial" w:hAnsi="Arial" w:cs="Arial"/>
        </w:rPr>
        <w:t xml:space="preserve">Direito fundamental à saúde. 2. </w:t>
      </w:r>
      <w:proofErr w:type="gramStart"/>
      <w:r w:rsidRPr="00F10FF4">
        <w:rPr>
          <w:rFonts w:ascii="Arial" w:hAnsi="Arial" w:cs="Arial"/>
        </w:rPr>
        <w:t>ed.</w:t>
      </w:r>
      <w:proofErr w:type="gramEnd"/>
      <w:r w:rsidRPr="00F10FF4">
        <w:rPr>
          <w:rFonts w:ascii="Arial" w:hAnsi="Arial" w:cs="Arial"/>
        </w:rPr>
        <w:t xml:space="preserve"> São Paulo, Revista dos Tribunais, 2010.</w:t>
      </w:r>
    </w:p>
    <w:p w:rsidR="00F10FF4" w:rsidRPr="00F10FF4" w:rsidRDefault="00F10FF4" w:rsidP="00D173A4">
      <w:pPr>
        <w:pStyle w:val="Standard"/>
        <w:rPr>
          <w:rFonts w:ascii="Arial" w:hAnsi="Arial" w:cs="Arial"/>
        </w:rPr>
      </w:pPr>
    </w:p>
    <w:p w:rsidR="00F10FF4" w:rsidRPr="00F10FF4" w:rsidRDefault="00F10FF4" w:rsidP="00D173A4">
      <w:pPr>
        <w:pStyle w:val="Standard"/>
        <w:rPr>
          <w:rFonts w:ascii="Arial" w:hAnsi="Arial" w:cs="Arial"/>
        </w:rPr>
      </w:pPr>
      <w:r w:rsidRPr="00F10FF4">
        <w:rPr>
          <w:rFonts w:ascii="Arial" w:hAnsi="Arial" w:cs="Arial"/>
        </w:rPr>
        <w:t xml:space="preserve">NORONHA, Fernando. </w:t>
      </w:r>
      <w:r w:rsidRPr="00F10FF4">
        <w:rPr>
          <w:rFonts w:ascii="Arial" w:hAnsi="Arial" w:cs="Arial"/>
          <w:i/>
          <w:iCs/>
        </w:rPr>
        <w:t>Direito das obrigações</w:t>
      </w:r>
      <w:r w:rsidRPr="00F10FF4">
        <w:rPr>
          <w:rFonts w:ascii="Arial" w:hAnsi="Arial" w:cs="Arial"/>
        </w:rPr>
        <w:t xml:space="preserve">. Fundamentos do Direito das obrigações: introdução à responsabilidade civil. 2. </w:t>
      </w:r>
      <w:proofErr w:type="gramStart"/>
      <w:r w:rsidRPr="00F10FF4">
        <w:rPr>
          <w:rFonts w:ascii="Arial" w:hAnsi="Arial" w:cs="Arial"/>
        </w:rPr>
        <w:t>ed.</w:t>
      </w:r>
      <w:proofErr w:type="gramEnd"/>
      <w:r w:rsidRPr="00F10FF4">
        <w:rPr>
          <w:rFonts w:ascii="Arial" w:hAnsi="Arial" w:cs="Arial"/>
        </w:rPr>
        <w:t xml:space="preserve"> rev. e atual. São Paulo: </w:t>
      </w:r>
      <w:proofErr w:type="gramStart"/>
      <w:r w:rsidRPr="00F10FF4">
        <w:rPr>
          <w:rFonts w:ascii="Arial" w:hAnsi="Arial" w:cs="Arial"/>
        </w:rPr>
        <w:t>Saraiva,</w:t>
      </w:r>
      <w:proofErr w:type="gramEnd"/>
      <w:r w:rsidRPr="00F10FF4">
        <w:rPr>
          <w:rFonts w:ascii="Arial" w:hAnsi="Arial" w:cs="Arial"/>
        </w:rPr>
        <w:t xml:space="preserve"> 2007.</w:t>
      </w:r>
    </w:p>
    <w:p w:rsidR="00F10FF4" w:rsidRPr="00F10FF4" w:rsidRDefault="00F10FF4" w:rsidP="00D173A4">
      <w:pPr>
        <w:pStyle w:val="Standard"/>
        <w:rPr>
          <w:rFonts w:ascii="Arial" w:hAnsi="Arial" w:cs="Arial"/>
        </w:rPr>
      </w:pPr>
    </w:p>
    <w:p w:rsidR="00F10FF4" w:rsidRPr="00F10FF4" w:rsidRDefault="00F10FF4" w:rsidP="00D173A4">
      <w:pPr>
        <w:pStyle w:val="Standard"/>
        <w:rPr>
          <w:rFonts w:ascii="Arial" w:hAnsi="Arial" w:cs="Arial"/>
        </w:rPr>
      </w:pPr>
      <w:r w:rsidRPr="00F10FF4">
        <w:rPr>
          <w:rFonts w:ascii="Arial" w:hAnsi="Arial" w:cs="Arial"/>
        </w:rPr>
        <w:t xml:space="preserve">RAMAYANA, Marcos. </w:t>
      </w:r>
      <w:r w:rsidRPr="00F10FF4">
        <w:rPr>
          <w:rFonts w:ascii="Arial" w:hAnsi="Arial" w:cs="Arial"/>
          <w:b/>
          <w:bCs/>
        </w:rPr>
        <w:t xml:space="preserve">Direito eleitoral. </w:t>
      </w:r>
      <w:r w:rsidRPr="00F10FF4">
        <w:rPr>
          <w:rFonts w:ascii="Arial" w:hAnsi="Arial" w:cs="Arial"/>
        </w:rPr>
        <w:t xml:space="preserve">8. </w:t>
      </w:r>
      <w:proofErr w:type="gramStart"/>
      <w:r w:rsidRPr="00F10FF4">
        <w:rPr>
          <w:rFonts w:ascii="Arial" w:hAnsi="Arial" w:cs="Arial"/>
        </w:rPr>
        <w:t>ed.</w:t>
      </w:r>
      <w:proofErr w:type="gramEnd"/>
      <w:r w:rsidRPr="00F10FF4">
        <w:rPr>
          <w:rFonts w:ascii="Arial" w:hAnsi="Arial" w:cs="Arial"/>
        </w:rPr>
        <w:t xml:space="preserve"> Rio de Janeiro: </w:t>
      </w:r>
      <w:proofErr w:type="spellStart"/>
      <w:r w:rsidRPr="00F10FF4">
        <w:rPr>
          <w:rFonts w:ascii="Arial" w:hAnsi="Arial" w:cs="Arial"/>
        </w:rPr>
        <w:t>Impetus</w:t>
      </w:r>
      <w:proofErr w:type="spellEnd"/>
      <w:r w:rsidRPr="00F10FF4">
        <w:rPr>
          <w:rFonts w:ascii="Arial" w:hAnsi="Arial" w:cs="Arial"/>
        </w:rPr>
        <w:t>, 2008.</w:t>
      </w:r>
    </w:p>
    <w:p w:rsidR="00F10FF4" w:rsidRPr="00F10FF4" w:rsidRDefault="00F10FF4" w:rsidP="00D173A4">
      <w:pPr>
        <w:pStyle w:val="Standard"/>
        <w:rPr>
          <w:rFonts w:ascii="Arial" w:hAnsi="Arial" w:cs="Arial"/>
        </w:rPr>
      </w:pPr>
    </w:p>
    <w:p w:rsidR="00F10FF4" w:rsidRPr="00F10FF4" w:rsidRDefault="00F10FF4" w:rsidP="00D173A4">
      <w:pPr>
        <w:pStyle w:val="Standard"/>
        <w:rPr>
          <w:rFonts w:ascii="Arial" w:hAnsi="Arial" w:cs="Arial"/>
        </w:rPr>
      </w:pPr>
      <w:r w:rsidRPr="00F10FF4">
        <w:rPr>
          <w:rFonts w:ascii="Arial" w:hAnsi="Arial" w:cs="Arial"/>
        </w:rPr>
        <w:t xml:space="preserve">RITA, Chico Santa. </w:t>
      </w:r>
      <w:r w:rsidRPr="00F10FF4">
        <w:rPr>
          <w:rFonts w:ascii="Arial" w:hAnsi="Arial" w:cs="Arial"/>
          <w:b/>
        </w:rPr>
        <w:t xml:space="preserve">Batalhas eleitorais: </w:t>
      </w:r>
      <w:r w:rsidRPr="00F10FF4">
        <w:rPr>
          <w:rFonts w:ascii="Arial" w:hAnsi="Arial" w:cs="Arial"/>
        </w:rPr>
        <w:t xml:space="preserve">(25 anos de marketing político). São Paulo: Geração Editora, </w:t>
      </w:r>
      <w:proofErr w:type="gramStart"/>
      <w:r w:rsidRPr="00F10FF4">
        <w:rPr>
          <w:rFonts w:ascii="Arial" w:hAnsi="Arial" w:cs="Arial"/>
        </w:rPr>
        <w:t>2002.</w:t>
      </w:r>
      <w:proofErr w:type="gramEnd"/>
      <w:r w:rsidRPr="00F10FF4">
        <w:rPr>
          <w:rFonts w:ascii="Arial" w:hAnsi="Arial" w:cs="Arial"/>
        </w:rPr>
        <w:t xml:space="preserve">MARTIN, </w:t>
      </w:r>
      <w:proofErr w:type="spellStart"/>
      <w:r w:rsidRPr="00F10FF4">
        <w:rPr>
          <w:rFonts w:ascii="Arial" w:hAnsi="Arial" w:cs="Arial"/>
        </w:rPr>
        <w:t>Gail</w:t>
      </w:r>
      <w:proofErr w:type="spellEnd"/>
      <w:r w:rsidRPr="00F10FF4">
        <w:rPr>
          <w:rFonts w:ascii="Arial" w:hAnsi="Arial" w:cs="Arial"/>
        </w:rPr>
        <w:t xml:space="preserve"> Z. </w:t>
      </w:r>
      <w:r w:rsidRPr="00F10FF4">
        <w:rPr>
          <w:rFonts w:ascii="Arial" w:hAnsi="Arial" w:cs="Arial"/>
          <w:b/>
        </w:rPr>
        <w:t>30 dias para arrasar nas mídias sociais</w:t>
      </w:r>
      <w:r w:rsidRPr="00F10FF4">
        <w:rPr>
          <w:rFonts w:ascii="Arial" w:hAnsi="Arial" w:cs="Arial"/>
        </w:rPr>
        <w:t>. Rio de Janeiro: Best Business, 2012.</w:t>
      </w:r>
    </w:p>
    <w:p w:rsidR="00F10FF4" w:rsidRPr="00F10FF4" w:rsidRDefault="00F10FF4" w:rsidP="00D173A4">
      <w:pPr>
        <w:pStyle w:val="Standard"/>
        <w:rPr>
          <w:rFonts w:ascii="Arial" w:hAnsi="Arial" w:cs="Arial"/>
        </w:rPr>
      </w:pPr>
    </w:p>
    <w:p w:rsidR="00F10FF4" w:rsidRPr="00F10FF4" w:rsidRDefault="00F10FF4" w:rsidP="00D173A4">
      <w:pPr>
        <w:pStyle w:val="Standard"/>
        <w:rPr>
          <w:rFonts w:ascii="Arial" w:hAnsi="Arial" w:cs="Arial"/>
        </w:rPr>
      </w:pPr>
      <w:r w:rsidRPr="00F10FF4">
        <w:rPr>
          <w:rFonts w:ascii="Arial" w:hAnsi="Arial" w:cs="Arial"/>
        </w:rPr>
        <w:t>RODRIGUES, Sílvio.</w:t>
      </w:r>
      <w:r w:rsidRPr="00F10FF4">
        <w:rPr>
          <w:rFonts w:ascii="Arial" w:hAnsi="Arial" w:cs="Arial"/>
          <w:b/>
        </w:rPr>
        <w:t xml:space="preserve"> Direito civil IV.</w:t>
      </w:r>
      <w:r w:rsidRPr="00F10FF4">
        <w:rPr>
          <w:rFonts w:ascii="Arial" w:hAnsi="Arial" w:cs="Arial"/>
        </w:rPr>
        <w:t xml:space="preserve"> 19. </w:t>
      </w:r>
      <w:proofErr w:type="gramStart"/>
      <w:r w:rsidRPr="00F10FF4">
        <w:rPr>
          <w:rFonts w:ascii="Arial" w:hAnsi="Arial" w:cs="Arial"/>
        </w:rPr>
        <w:t>ed.</w:t>
      </w:r>
      <w:proofErr w:type="gramEnd"/>
      <w:r w:rsidRPr="00F10FF4">
        <w:rPr>
          <w:rFonts w:ascii="Arial" w:hAnsi="Arial" w:cs="Arial"/>
        </w:rPr>
        <w:t xml:space="preserve"> São Paulo: Saraiva, 2002.</w:t>
      </w:r>
    </w:p>
    <w:p w:rsidR="00F10FF4" w:rsidRPr="00F10FF4" w:rsidRDefault="00F10FF4" w:rsidP="00D173A4">
      <w:pPr>
        <w:pStyle w:val="Standard"/>
        <w:rPr>
          <w:rFonts w:ascii="Arial" w:hAnsi="Arial" w:cs="Arial"/>
        </w:rPr>
      </w:pPr>
    </w:p>
    <w:p w:rsidR="00F10FF4" w:rsidRPr="00F10FF4" w:rsidRDefault="00F10FF4" w:rsidP="00D173A4">
      <w:pPr>
        <w:pStyle w:val="Standard"/>
        <w:rPr>
          <w:rFonts w:ascii="Arial" w:hAnsi="Arial" w:cs="Arial"/>
        </w:rPr>
      </w:pPr>
      <w:r w:rsidRPr="00F10FF4">
        <w:rPr>
          <w:rFonts w:ascii="Arial" w:hAnsi="Arial" w:cs="Arial"/>
        </w:rPr>
        <w:t xml:space="preserve">SANTOS, Antônio Jeová. </w:t>
      </w:r>
      <w:r w:rsidRPr="00F10FF4">
        <w:rPr>
          <w:rFonts w:ascii="Arial" w:hAnsi="Arial" w:cs="Arial"/>
          <w:b/>
          <w:bCs/>
        </w:rPr>
        <w:t>Dano moral indenizável</w:t>
      </w:r>
      <w:r w:rsidRPr="00F10FF4">
        <w:rPr>
          <w:rFonts w:ascii="Arial" w:hAnsi="Arial" w:cs="Arial"/>
        </w:rPr>
        <w:t xml:space="preserve">. 3. </w:t>
      </w:r>
      <w:proofErr w:type="gramStart"/>
      <w:r w:rsidRPr="00F10FF4">
        <w:rPr>
          <w:rFonts w:ascii="Arial" w:hAnsi="Arial" w:cs="Arial"/>
        </w:rPr>
        <w:t>ed.</w:t>
      </w:r>
      <w:proofErr w:type="gramEnd"/>
      <w:r w:rsidRPr="00F10FF4">
        <w:rPr>
          <w:rFonts w:ascii="Arial" w:hAnsi="Arial" w:cs="Arial"/>
        </w:rPr>
        <w:t xml:space="preserve"> São Paulo: Método, 2001.</w:t>
      </w:r>
    </w:p>
    <w:p w:rsidR="00F10FF4" w:rsidRPr="00F10FF4" w:rsidRDefault="00F10FF4" w:rsidP="00D173A4">
      <w:pPr>
        <w:pStyle w:val="Standard"/>
        <w:rPr>
          <w:rFonts w:ascii="Arial" w:hAnsi="Arial" w:cs="Arial"/>
        </w:rPr>
      </w:pPr>
    </w:p>
    <w:p w:rsidR="00F10FF4" w:rsidRPr="00F10FF4" w:rsidRDefault="00F10FF4" w:rsidP="00D173A4">
      <w:pPr>
        <w:pStyle w:val="Standard"/>
        <w:rPr>
          <w:rFonts w:ascii="Arial" w:hAnsi="Arial" w:cs="Arial"/>
        </w:rPr>
      </w:pPr>
      <w:r w:rsidRPr="00F10FF4">
        <w:rPr>
          <w:rFonts w:ascii="Arial" w:hAnsi="Arial" w:cs="Arial"/>
        </w:rPr>
        <w:t xml:space="preserve">SAVI, Sérgio. Responsabilidade Civil por Perda de uma Chance. 2. </w:t>
      </w:r>
      <w:proofErr w:type="gramStart"/>
      <w:r w:rsidRPr="00F10FF4">
        <w:rPr>
          <w:rFonts w:ascii="Arial" w:hAnsi="Arial" w:cs="Arial"/>
        </w:rPr>
        <w:t>ed.</w:t>
      </w:r>
      <w:proofErr w:type="gramEnd"/>
      <w:r w:rsidRPr="00F10FF4">
        <w:rPr>
          <w:rFonts w:ascii="Arial" w:hAnsi="Arial" w:cs="Arial"/>
        </w:rPr>
        <w:t xml:space="preserve"> São Paulo: Atlas, 2009.</w:t>
      </w:r>
    </w:p>
    <w:p w:rsidR="00F10FF4" w:rsidRPr="00F10FF4" w:rsidRDefault="00F10FF4" w:rsidP="00D173A4">
      <w:pPr>
        <w:pStyle w:val="Standard"/>
        <w:rPr>
          <w:rFonts w:ascii="Arial" w:hAnsi="Arial" w:cs="Arial"/>
        </w:rPr>
      </w:pPr>
    </w:p>
    <w:p w:rsidR="00F10FF4" w:rsidRPr="00F10FF4" w:rsidRDefault="00F10FF4" w:rsidP="00D173A4">
      <w:pPr>
        <w:pStyle w:val="Standard"/>
        <w:rPr>
          <w:rFonts w:ascii="Arial" w:hAnsi="Arial" w:cs="Arial"/>
        </w:rPr>
      </w:pPr>
      <w:r w:rsidRPr="00F10FF4">
        <w:rPr>
          <w:rFonts w:ascii="Arial" w:hAnsi="Arial" w:cs="Arial"/>
        </w:rPr>
        <w:lastRenderedPageBreak/>
        <w:t xml:space="preserve">STOCO, Rui. </w:t>
      </w:r>
      <w:r w:rsidRPr="00F10FF4">
        <w:rPr>
          <w:rFonts w:ascii="Arial" w:hAnsi="Arial" w:cs="Arial"/>
          <w:b/>
        </w:rPr>
        <w:t xml:space="preserve">Tratado de responsabilidade civil: </w:t>
      </w:r>
      <w:r w:rsidRPr="00F10FF4">
        <w:rPr>
          <w:rFonts w:ascii="Arial" w:hAnsi="Arial" w:cs="Arial"/>
        </w:rPr>
        <w:t xml:space="preserve">responsabilidade civil e sua interpretação doutrinária e jurisprudencial. 3. </w:t>
      </w:r>
      <w:proofErr w:type="gramStart"/>
      <w:r w:rsidRPr="00F10FF4">
        <w:rPr>
          <w:rFonts w:ascii="Arial" w:hAnsi="Arial" w:cs="Arial"/>
        </w:rPr>
        <w:t>ed.</w:t>
      </w:r>
      <w:proofErr w:type="gramEnd"/>
      <w:r w:rsidRPr="00F10FF4">
        <w:rPr>
          <w:rFonts w:ascii="Arial" w:hAnsi="Arial" w:cs="Arial"/>
        </w:rPr>
        <w:t xml:space="preserve"> ver. </w:t>
      </w:r>
      <w:proofErr w:type="gramStart"/>
      <w:r w:rsidRPr="00F10FF4">
        <w:rPr>
          <w:rFonts w:ascii="Arial" w:hAnsi="Arial" w:cs="Arial"/>
        </w:rPr>
        <w:t>atual</w:t>
      </w:r>
      <w:proofErr w:type="gramEnd"/>
      <w:r w:rsidRPr="00F10FF4">
        <w:rPr>
          <w:rFonts w:ascii="Arial" w:hAnsi="Arial" w:cs="Arial"/>
        </w:rPr>
        <w:t xml:space="preserve">. </w:t>
      </w:r>
      <w:proofErr w:type="gramStart"/>
      <w:r w:rsidRPr="00F10FF4">
        <w:rPr>
          <w:rFonts w:ascii="Arial" w:hAnsi="Arial" w:cs="Arial"/>
        </w:rPr>
        <w:t>e</w:t>
      </w:r>
      <w:proofErr w:type="gramEnd"/>
      <w:r w:rsidRPr="00F10FF4">
        <w:rPr>
          <w:rFonts w:ascii="Arial" w:hAnsi="Arial" w:cs="Arial"/>
        </w:rPr>
        <w:t xml:space="preserve"> </w:t>
      </w:r>
      <w:proofErr w:type="spellStart"/>
      <w:r w:rsidRPr="00F10FF4">
        <w:rPr>
          <w:rFonts w:ascii="Arial" w:hAnsi="Arial" w:cs="Arial"/>
        </w:rPr>
        <w:t>ampl</w:t>
      </w:r>
      <w:proofErr w:type="spellEnd"/>
      <w:r w:rsidRPr="00F10FF4">
        <w:rPr>
          <w:rFonts w:ascii="Arial" w:hAnsi="Arial" w:cs="Arial"/>
        </w:rPr>
        <w:t xml:space="preserve">. São Paulo: Editora Revista dos Tribunais, 1997. </w:t>
      </w:r>
    </w:p>
    <w:p w:rsidR="00F10FF4" w:rsidRPr="00F10FF4" w:rsidRDefault="00F10FF4" w:rsidP="00D173A4">
      <w:pPr>
        <w:pStyle w:val="Standard"/>
        <w:rPr>
          <w:rFonts w:ascii="Arial" w:hAnsi="Arial" w:cs="Arial"/>
        </w:rPr>
      </w:pPr>
    </w:p>
    <w:p w:rsidR="00F10FF4" w:rsidRPr="00F10FF4" w:rsidRDefault="00F10FF4" w:rsidP="00D173A4">
      <w:pPr>
        <w:pStyle w:val="Standard"/>
        <w:rPr>
          <w:rFonts w:ascii="Arial" w:hAnsi="Arial" w:cs="Arial"/>
        </w:rPr>
      </w:pPr>
      <w:r w:rsidRPr="00F10FF4">
        <w:rPr>
          <w:rFonts w:ascii="Arial" w:hAnsi="Arial" w:cs="Arial"/>
        </w:rPr>
        <w:t xml:space="preserve">STOCO, Rui. </w:t>
      </w:r>
      <w:r w:rsidRPr="00F10FF4">
        <w:rPr>
          <w:rFonts w:ascii="Arial" w:hAnsi="Arial" w:cs="Arial"/>
          <w:b/>
        </w:rPr>
        <w:t xml:space="preserve">Tratado de responsabilidade civil: </w:t>
      </w:r>
      <w:r w:rsidRPr="00F10FF4">
        <w:rPr>
          <w:rFonts w:ascii="Arial" w:hAnsi="Arial" w:cs="Arial"/>
        </w:rPr>
        <w:t xml:space="preserve">responsabilidade civil e sua interpretação doutrinária e jurisprudencial. 5. </w:t>
      </w:r>
      <w:proofErr w:type="gramStart"/>
      <w:r w:rsidRPr="00F10FF4">
        <w:rPr>
          <w:rFonts w:ascii="Arial" w:hAnsi="Arial" w:cs="Arial"/>
        </w:rPr>
        <w:t>ed.</w:t>
      </w:r>
      <w:proofErr w:type="gramEnd"/>
      <w:r w:rsidRPr="00F10FF4">
        <w:rPr>
          <w:rFonts w:ascii="Arial" w:hAnsi="Arial" w:cs="Arial"/>
        </w:rPr>
        <w:t xml:space="preserve"> ver. </w:t>
      </w:r>
      <w:proofErr w:type="gramStart"/>
      <w:r w:rsidRPr="00F10FF4">
        <w:rPr>
          <w:rFonts w:ascii="Arial" w:hAnsi="Arial" w:cs="Arial"/>
        </w:rPr>
        <w:t>atual</w:t>
      </w:r>
      <w:proofErr w:type="gramEnd"/>
      <w:r w:rsidRPr="00F10FF4">
        <w:rPr>
          <w:rFonts w:ascii="Arial" w:hAnsi="Arial" w:cs="Arial"/>
        </w:rPr>
        <w:t xml:space="preserve">. </w:t>
      </w:r>
      <w:proofErr w:type="gramStart"/>
      <w:r w:rsidRPr="00F10FF4">
        <w:rPr>
          <w:rFonts w:ascii="Arial" w:hAnsi="Arial" w:cs="Arial"/>
        </w:rPr>
        <w:t>e</w:t>
      </w:r>
      <w:proofErr w:type="gramEnd"/>
      <w:r w:rsidRPr="00F10FF4">
        <w:rPr>
          <w:rFonts w:ascii="Arial" w:hAnsi="Arial" w:cs="Arial"/>
        </w:rPr>
        <w:t xml:space="preserve"> </w:t>
      </w:r>
      <w:proofErr w:type="spellStart"/>
      <w:r w:rsidRPr="00F10FF4">
        <w:rPr>
          <w:rFonts w:ascii="Arial" w:hAnsi="Arial" w:cs="Arial"/>
        </w:rPr>
        <w:t>ampl</w:t>
      </w:r>
      <w:proofErr w:type="spellEnd"/>
      <w:r w:rsidRPr="00F10FF4">
        <w:rPr>
          <w:rFonts w:ascii="Arial" w:hAnsi="Arial" w:cs="Arial"/>
        </w:rPr>
        <w:t xml:space="preserve">. São Paulo: Editora Revista dos Tribunais, 2001. </w:t>
      </w:r>
    </w:p>
    <w:p w:rsidR="00F10FF4" w:rsidRPr="00F10FF4" w:rsidRDefault="00F10FF4" w:rsidP="00D173A4">
      <w:pPr>
        <w:pStyle w:val="Standard"/>
        <w:rPr>
          <w:rFonts w:ascii="Arial" w:hAnsi="Arial" w:cs="Arial"/>
        </w:rPr>
      </w:pPr>
    </w:p>
    <w:p w:rsidR="00F10FF4" w:rsidRPr="00F10FF4" w:rsidRDefault="00F10FF4" w:rsidP="00D173A4">
      <w:pPr>
        <w:pStyle w:val="Standard"/>
        <w:rPr>
          <w:rFonts w:ascii="Arial" w:hAnsi="Arial" w:cs="Arial"/>
        </w:rPr>
      </w:pPr>
      <w:r w:rsidRPr="00F10FF4">
        <w:rPr>
          <w:rFonts w:ascii="Arial" w:hAnsi="Arial" w:cs="Arial"/>
        </w:rPr>
        <w:t xml:space="preserve">STRECK, </w:t>
      </w:r>
      <w:proofErr w:type="spellStart"/>
      <w:r w:rsidRPr="00F10FF4">
        <w:rPr>
          <w:rFonts w:ascii="Arial" w:hAnsi="Arial" w:cs="Arial"/>
        </w:rPr>
        <w:t>Lenio</w:t>
      </w:r>
      <w:proofErr w:type="spellEnd"/>
      <w:r w:rsidRPr="00F10FF4">
        <w:rPr>
          <w:rFonts w:ascii="Arial" w:hAnsi="Arial" w:cs="Arial"/>
        </w:rPr>
        <w:t xml:space="preserve"> Luiz; BOLZAN DE MORAIS, José Luiz. </w:t>
      </w:r>
      <w:r w:rsidRPr="00F10FF4">
        <w:rPr>
          <w:rFonts w:ascii="Arial" w:hAnsi="Arial" w:cs="Arial"/>
          <w:b/>
          <w:bCs/>
        </w:rPr>
        <w:t xml:space="preserve">Ciência política e teoria do estado. </w:t>
      </w:r>
      <w:r w:rsidRPr="00F10FF4">
        <w:rPr>
          <w:rFonts w:ascii="Arial" w:hAnsi="Arial" w:cs="Arial"/>
        </w:rPr>
        <w:t xml:space="preserve">6. </w:t>
      </w:r>
      <w:proofErr w:type="gramStart"/>
      <w:r w:rsidRPr="00F10FF4">
        <w:rPr>
          <w:rFonts w:ascii="Arial" w:hAnsi="Arial" w:cs="Arial"/>
        </w:rPr>
        <w:t>ed.</w:t>
      </w:r>
      <w:proofErr w:type="gramEnd"/>
      <w:r w:rsidRPr="00F10FF4">
        <w:rPr>
          <w:rFonts w:ascii="Arial" w:hAnsi="Arial" w:cs="Arial"/>
        </w:rPr>
        <w:t xml:space="preserve"> Porto Alegre: Livraria do Advogado, 2008.</w:t>
      </w:r>
    </w:p>
    <w:p w:rsidR="00F10FF4" w:rsidRDefault="00F10FF4" w:rsidP="00D173A4">
      <w:pPr>
        <w:pStyle w:val="Standard"/>
        <w:rPr>
          <w:rFonts w:ascii="Arial" w:hAnsi="Arial" w:cs="Arial"/>
        </w:rPr>
      </w:pPr>
    </w:p>
    <w:p w:rsidR="004A0AD8" w:rsidRDefault="004A0AD8" w:rsidP="004A0AD8">
      <w:pPr>
        <w:pStyle w:val="Standard"/>
        <w:rPr>
          <w:rFonts w:ascii="Arial" w:hAnsi="Arial" w:cs="Arial"/>
        </w:rPr>
      </w:pPr>
      <w:r w:rsidRPr="00DF48E2">
        <w:rPr>
          <w:rFonts w:ascii="Arial" w:hAnsi="Arial" w:cs="Arial"/>
          <w:bCs/>
        </w:rPr>
        <w:t xml:space="preserve">SUPERIOR TRIBUNAL DE JUSTIÇA (STJ), </w:t>
      </w:r>
      <w:r w:rsidRPr="00DF48E2">
        <w:rPr>
          <w:rFonts w:ascii="Arial" w:hAnsi="Arial" w:cs="Arial"/>
          <w:b/>
          <w:bCs/>
        </w:rPr>
        <w:t>RE 216.904, DF 99/0046782-5</w:t>
      </w:r>
      <w:r w:rsidRPr="00DF48E2">
        <w:rPr>
          <w:rFonts w:ascii="Arial" w:hAnsi="Arial" w:cs="Arial"/>
          <w:bCs/>
        </w:rPr>
        <w:t>, Relator: Ministro</w:t>
      </w:r>
      <w:r>
        <w:rPr>
          <w:rFonts w:ascii="Arial" w:hAnsi="Arial" w:cs="Arial"/>
          <w:bCs/>
        </w:rPr>
        <w:t xml:space="preserve"> Sálvio de Figueiredo Teixeira. </w:t>
      </w:r>
      <w:r w:rsidRPr="00DF48E2">
        <w:rPr>
          <w:rFonts w:ascii="Arial" w:hAnsi="Arial" w:cs="Arial"/>
          <w:bCs/>
        </w:rPr>
        <w:t>Data de julgamento: 20.9.99</w:t>
      </w:r>
      <w:r>
        <w:rPr>
          <w:rFonts w:ascii="Arial" w:hAnsi="Arial" w:cs="Arial"/>
          <w:bCs/>
        </w:rPr>
        <w:t>.</w:t>
      </w:r>
      <w:r w:rsidRPr="00DF48E2">
        <w:rPr>
          <w:rFonts w:ascii="Arial" w:hAnsi="Arial" w:cs="Arial"/>
        </w:rPr>
        <w:t xml:space="preserve"> </w:t>
      </w:r>
      <w:r w:rsidRPr="00E52487">
        <w:rPr>
          <w:rFonts w:ascii="Arial" w:hAnsi="Arial" w:cs="Arial"/>
        </w:rPr>
        <w:t>T4 - Quarta Turma</w:t>
      </w:r>
      <w:r>
        <w:rPr>
          <w:rFonts w:ascii="Arial" w:hAnsi="Arial" w:cs="Arial"/>
        </w:rPr>
        <w:t xml:space="preserve">. </w:t>
      </w:r>
      <w:r w:rsidRPr="00E52487">
        <w:rPr>
          <w:rFonts w:ascii="Arial" w:hAnsi="Arial" w:cs="Arial"/>
        </w:rPr>
        <w:t>Data de P</w:t>
      </w:r>
      <w:r>
        <w:rPr>
          <w:rFonts w:ascii="Arial" w:hAnsi="Arial" w:cs="Arial"/>
        </w:rPr>
        <w:t>ublicação: DJ 20/09/99. Disponível em &lt;</w:t>
      </w:r>
      <w:hyperlink r:id="rId14" w:history="1">
        <w:r w:rsidRPr="00DF48E2">
          <w:rPr>
            <w:rStyle w:val="Hyperlink"/>
            <w:rFonts w:ascii="Arial" w:hAnsi="Arial" w:cs="Arial"/>
          </w:rPr>
          <w:t>https://ww2.stj.jus.br/processo/jsp/ita/abreDocumento.jsp?num_registro=199900467825&amp;dt_publicacao=20-09-1999&amp;cod_tipo_documento=1</w:t>
        </w:r>
      </w:hyperlink>
      <w:r>
        <w:rPr>
          <w:rFonts w:ascii="Arial" w:hAnsi="Arial" w:cs="Arial"/>
        </w:rPr>
        <w:t xml:space="preserve">&gt;. Acesso em: 26 out. </w:t>
      </w:r>
      <w:proofErr w:type="gramStart"/>
      <w:r>
        <w:rPr>
          <w:rFonts w:ascii="Arial" w:hAnsi="Arial" w:cs="Arial"/>
        </w:rPr>
        <w:t>2013a.</w:t>
      </w:r>
      <w:proofErr w:type="gramEnd"/>
    </w:p>
    <w:p w:rsidR="004A0AD8" w:rsidRDefault="004A0AD8" w:rsidP="004A0AD8">
      <w:pPr>
        <w:pStyle w:val="Standard"/>
        <w:rPr>
          <w:rFonts w:ascii="Arial" w:hAnsi="Arial" w:cs="Arial"/>
        </w:rPr>
      </w:pPr>
    </w:p>
    <w:p w:rsidR="00D173A4" w:rsidRDefault="00D173A4" w:rsidP="00D173A4">
      <w:pPr>
        <w:pStyle w:val="Standard"/>
        <w:rPr>
          <w:rFonts w:ascii="Arial" w:hAnsi="Arial" w:cs="Arial"/>
        </w:rPr>
      </w:pPr>
      <w:r>
        <w:rPr>
          <w:rFonts w:ascii="Arial" w:hAnsi="Arial" w:cs="Arial"/>
        </w:rPr>
        <w:t>SUPERIOR TRIBUNAL DE JUSTIÇA (</w:t>
      </w:r>
      <w:r w:rsidRPr="00E52487">
        <w:rPr>
          <w:rFonts w:ascii="Arial" w:hAnsi="Arial" w:cs="Arial"/>
        </w:rPr>
        <w:t>STJ</w:t>
      </w:r>
      <w:r>
        <w:rPr>
          <w:rFonts w:ascii="Arial" w:hAnsi="Arial" w:cs="Arial"/>
        </w:rPr>
        <w:t xml:space="preserve">). </w:t>
      </w:r>
      <w:r w:rsidRPr="00D173A4">
        <w:rPr>
          <w:rFonts w:ascii="Arial" w:hAnsi="Arial" w:cs="Arial"/>
          <w:b/>
        </w:rPr>
        <w:t xml:space="preserve"> </w:t>
      </w:r>
      <w:proofErr w:type="spellStart"/>
      <w:proofErr w:type="gramStart"/>
      <w:r w:rsidRPr="00D173A4">
        <w:rPr>
          <w:rFonts w:ascii="Arial" w:hAnsi="Arial" w:cs="Arial"/>
          <w:b/>
        </w:rPr>
        <w:t>REsp</w:t>
      </w:r>
      <w:proofErr w:type="spellEnd"/>
      <w:proofErr w:type="gramEnd"/>
      <w:r w:rsidRPr="00D173A4">
        <w:rPr>
          <w:rFonts w:ascii="Arial" w:hAnsi="Arial" w:cs="Arial"/>
          <w:b/>
        </w:rPr>
        <w:t>: 788459 BA 2005/0172410-9</w:t>
      </w:r>
      <w:r>
        <w:rPr>
          <w:rFonts w:ascii="Arial" w:hAnsi="Arial" w:cs="Arial"/>
          <w:b/>
        </w:rPr>
        <w:t>.</w:t>
      </w:r>
      <w:r w:rsidRPr="00E52487">
        <w:rPr>
          <w:rFonts w:ascii="Arial" w:hAnsi="Arial" w:cs="Arial"/>
        </w:rPr>
        <w:t xml:space="preserve"> Relator: Minist</w:t>
      </w:r>
      <w:r>
        <w:rPr>
          <w:rFonts w:ascii="Arial" w:hAnsi="Arial" w:cs="Arial"/>
        </w:rPr>
        <w:t>ro Fernando Gonçalves.  Data de j</w:t>
      </w:r>
      <w:r w:rsidRPr="00E52487">
        <w:rPr>
          <w:rFonts w:ascii="Arial" w:hAnsi="Arial" w:cs="Arial"/>
        </w:rPr>
        <w:t>ulgamento: 08/11/2005</w:t>
      </w:r>
      <w:r>
        <w:rPr>
          <w:rFonts w:ascii="Arial" w:hAnsi="Arial" w:cs="Arial"/>
        </w:rPr>
        <w:t>.</w:t>
      </w:r>
      <w:r w:rsidRPr="00E52487">
        <w:rPr>
          <w:rFonts w:ascii="Arial" w:hAnsi="Arial" w:cs="Arial"/>
        </w:rPr>
        <w:t xml:space="preserve"> T4 - Quarta Turma</w:t>
      </w:r>
      <w:r>
        <w:rPr>
          <w:rFonts w:ascii="Arial" w:hAnsi="Arial" w:cs="Arial"/>
        </w:rPr>
        <w:t xml:space="preserve">. </w:t>
      </w:r>
      <w:r w:rsidRPr="00E52487">
        <w:rPr>
          <w:rFonts w:ascii="Arial" w:hAnsi="Arial" w:cs="Arial"/>
        </w:rPr>
        <w:t>Data de P</w:t>
      </w:r>
      <w:r>
        <w:rPr>
          <w:rFonts w:ascii="Arial" w:hAnsi="Arial" w:cs="Arial"/>
        </w:rPr>
        <w:t xml:space="preserve">ublicação: DJ 13/03/2006. </w:t>
      </w:r>
      <w:proofErr w:type="gramStart"/>
      <w:r>
        <w:rPr>
          <w:rFonts w:ascii="Arial" w:hAnsi="Arial" w:cs="Arial"/>
        </w:rPr>
        <w:t>p.</w:t>
      </w:r>
      <w:proofErr w:type="gramEnd"/>
      <w:r>
        <w:rPr>
          <w:rFonts w:ascii="Arial" w:hAnsi="Arial" w:cs="Arial"/>
        </w:rPr>
        <w:t xml:space="preserve"> 334. Disponível em &lt;</w:t>
      </w:r>
      <w:r w:rsidRPr="00D173A4">
        <w:rPr>
          <w:rFonts w:ascii="Arial" w:hAnsi="Arial" w:cs="Arial"/>
        </w:rPr>
        <w:t>http://stj.jusbrasil.com.br/jurisprudencia/7173792/recurso-especial-resp-788459-ba-2005-0172410-9</w:t>
      </w:r>
      <w:r>
        <w:rPr>
          <w:rFonts w:ascii="Arial" w:hAnsi="Arial" w:cs="Arial"/>
        </w:rPr>
        <w:t>&gt;. Acesso em: 25 out. 2013</w:t>
      </w:r>
      <w:r w:rsidR="00871D9B">
        <w:rPr>
          <w:rFonts w:ascii="Arial" w:hAnsi="Arial" w:cs="Arial"/>
        </w:rPr>
        <w:t>b</w:t>
      </w:r>
      <w:r>
        <w:rPr>
          <w:rFonts w:ascii="Arial" w:hAnsi="Arial" w:cs="Arial"/>
        </w:rPr>
        <w:t>.</w:t>
      </w:r>
    </w:p>
    <w:p w:rsidR="00D173A4" w:rsidRPr="00DF48E2" w:rsidRDefault="00D173A4" w:rsidP="00D173A4">
      <w:pPr>
        <w:pStyle w:val="Standard"/>
        <w:rPr>
          <w:rFonts w:ascii="Arial" w:hAnsi="Arial" w:cs="Arial"/>
          <w:bCs/>
        </w:rPr>
      </w:pPr>
    </w:p>
    <w:p w:rsidR="00D173A4" w:rsidRDefault="00D173A4" w:rsidP="00D173A4">
      <w:pPr>
        <w:pStyle w:val="Standard"/>
        <w:rPr>
          <w:rFonts w:ascii="Arial" w:hAnsi="Arial" w:cs="Arial"/>
        </w:rPr>
      </w:pPr>
    </w:p>
    <w:p w:rsidR="00D173A4" w:rsidRPr="00711D8D" w:rsidRDefault="00711D8D" w:rsidP="00D173A4">
      <w:pPr>
        <w:pStyle w:val="Standard"/>
        <w:rPr>
          <w:rFonts w:ascii="Arial" w:hAnsi="Arial" w:cs="Arial"/>
        </w:rPr>
      </w:pPr>
      <w:r w:rsidRPr="00711D8D">
        <w:rPr>
          <w:rFonts w:ascii="Arial" w:hAnsi="Arial" w:cs="Arial"/>
          <w:bCs/>
        </w:rPr>
        <w:t>TRIBUNAL DE JUSTIÇA DO RIO GRANDE DO SUL</w:t>
      </w:r>
      <w:r>
        <w:rPr>
          <w:rFonts w:ascii="Arial" w:hAnsi="Arial" w:cs="Arial"/>
          <w:bCs/>
        </w:rPr>
        <w:t xml:space="preserve"> (TJRS)</w:t>
      </w:r>
      <w:r w:rsidRPr="00711D8D">
        <w:rPr>
          <w:rFonts w:ascii="Arial" w:hAnsi="Arial" w:cs="Arial"/>
        </w:rPr>
        <w:t xml:space="preserve">, 5ª Câmara Cível, </w:t>
      </w:r>
      <w:r w:rsidRPr="00877C46">
        <w:rPr>
          <w:rFonts w:ascii="Arial" w:hAnsi="Arial" w:cs="Arial"/>
          <w:b/>
        </w:rPr>
        <w:t>Apelação Cível nº. 598069996</w:t>
      </w:r>
      <w:r w:rsidR="0028217C">
        <w:rPr>
          <w:rFonts w:ascii="Arial" w:hAnsi="Arial" w:cs="Arial"/>
          <w:b/>
        </w:rPr>
        <w:t>.</w:t>
      </w:r>
      <w:r w:rsidRPr="00711D8D">
        <w:rPr>
          <w:rFonts w:ascii="Arial" w:hAnsi="Arial" w:cs="Arial"/>
        </w:rPr>
        <w:t xml:space="preserve"> Rel. Des. Ruy Rosado de Aguiar Júnior, julgado em 12/06/1990</w:t>
      </w:r>
      <w:r>
        <w:rPr>
          <w:rFonts w:ascii="Arial" w:hAnsi="Arial" w:cs="Arial"/>
        </w:rPr>
        <w:t>.</w:t>
      </w:r>
    </w:p>
    <w:p w:rsidR="00711D8D" w:rsidRPr="00711D8D" w:rsidRDefault="00711D8D" w:rsidP="00D173A4">
      <w:pPr>
        <w:pStyle w:val="Standard"/>
        <w:rPr>
          <w:rFonts w:ascii="Arial" w:hAnsi="Arial" w:cs="Arial"/>
        </w:rPr>
      </w:pPr>
    </w:p>
    <w:p w:rsidR="00D173A4" w:rsidRPr="00E52487" w:rsidRDefault="004A0AD8" w:rsidP="00D173A4">
      <w:pPr>
        <w:pStyle w:val="Standard"/>
        <w:rPr>
          <w:rFonts w:ascii="Arial" w:hAnsi="Arial" w:cs="Arial"/>
        </w:rPr>
      </w:pPr>
      <w:r w:rsidRPr="00871D9B">
        <w:rPr>
          <w:rFonts w:ascii="Arial" w:hAnsi="Arial" w:cs="Arial"/>
        </w:rPr>
        <w:t>TRIBUNAL DE JUSTIÇA DE SANTA CATARINA (</w:t>
      </w:r>
      <w:r w:rsidR="00D173A4" w:rsidRPr="00871D9B">
        <w:rPr>
          <w:rFonts w:ascii="Arial" w:hAnsi="Arial" w:cs="Arial"/>
        </w:rPr>
        <w:t>TJ-SC</w:t>
      </w:r>
      <w:r w:rsidRPr="00871D9B">
        <w:rPr>
          <w:rFonts w:ascii="Arial" w:hAnsi="Arial" w:cs="Arial"/>
        </w:rPr>
        <w:t>)</w:t>
      </w:r>
      <w:r w:rsidR="00D173A4" w:rsidRPr="00871D9B">
        <w:rPr>
          <w:rFonts w:ascii="Arial" w:hAnsi="Arial" w:cs="Arial"/>
        </w:rPr>
        <w:t xml:space="preserve"> - </w:t>
      </w:r>
      <w:r w:rsidR="00D173A4" w:rsidRPr="00877C46">
        <w:rPr>
          <w:rFonts w:ascii="Arial" w:hAnsi="Arial" w:cs="Arial"/>
          <w:b/>
        </w:rPr>
        <w:t>AC: 123792 SC 2003.012379-2</w:t>
      </w:r>
      <w:r w:rsidR="00D173A4" w:rsidRPr="00871D9B">
        <w:rPr>
          <w:rFonts w:ascii="Arial" w:hAnsi="Arial" w:cs="Arial"/>
        </w:rPr>
        <w:t xml:space="preserve">, Relator: Cláudio </w:t>
      </w:r>
      <w:proofErr w:type="spellStart"/>
      <w:r w:rsidR="00D173A4" w:rsidRPr="00871D9B">
        <w:rPr>
          <w:rFonts w:ascii="Arial" w:hAnsi="Arial" w:cs="Arial"/>
        </w:rPr>
        <w:t>Valdyr</w:t>
      </w:r>
      <w:proofErr w:type="spellEnd"/>
      <w:r w:rsidR="00D173A4" w:rsidRPr="00871D9B">
        <w:rPr>
          <w:rFonts w:ascii="Arial" w:hAnsi="Arial" w:cs="Arial"/>
        </w:rPr>
        <w:t xml:space="preserve"> </w:t>
      </w:r>
      <w:proofErr w:type="spellStart"/>
      <w:r w:rsidR="00D173A4" w:rsidRPr="00871D9B">
        <w:rPr>
          <w:rFonts w:ascii="Arial" w:hAnsi="Arial" w:cs="Arial"/>
        </w:rPr>
        <w:t>Helfenstein</w:t>
      </w:r>
      <w:proofErr w:type="spellEnd"/>
      <w:proofErr w:type="gramStart"/>
      <w:r w:rsidR="00D173A4" w:rsidRPr="00871D9B">
        <w:rPr>
          <w:rFonts w:ascii="Arial" w:hAnsi="Arial" w:cs="Arial"/>
        </w:rPr>
        <w:t>, Data</w:t>
      </w:r>
      <w:proofErr w:type="gramEnd"/>
      <w:r w:rsidR="00D173A4" w:rsidRPr="00871D9B">
        <w:rPr>
          <w:rFonts w:ascii="Arial" w:hAnsi="Arial" w:cs="Arial"/>
        </w:rPr>
        <w:t xml:space="preserve"> de Julgamento: 10/09/2009, Terceira Câmara de Direito Comercial, Data de Publicação: Apelação Cível n. , de Blumenau. Disponível em &lt;</w:t>
      </w:r>
      <w:hyperlink r:id="rId15" w:history="1">
        <w:r w:rsidR="00D173A4" w:rsidRPr="00871D9B">
          <w:rPr>
            <w:rStyle w:val="Hyperlink"/>
            <w:rFonts w:ascii="Arial" w:hAnsi="Arial" w:cs="Arial"/>
          </w:rPr>
          <w:t>http://tj-sc.jusbrasil.com.br/jurisprudencia/6713940/apelacao-civel-ac-123792-sc-2003012379-2</w:t>
        </w:r>
      </w:hyperlink>
      <w:r w:rsidR="00D173A4" w:rsidRPr="00871D9B">
        <w:rPr>
          <w:rFonts w:ascii="Arial" w:hAnsi="Arial" w:cs="Arial"/>
        </w:rPr>
        <w:t>&gt;. Acesso em 25 de outubro de 2013.</w:t>
      </w:r>
    </w:p>
    <w:p w:rsidR="00D173A4" w:rsidRPr="00F10FF4" w:rsidRDefault="00D173A4" w:rsidP="00D173A4">
      <w:pPr>
        <w:pStyle w:val="Standard"/>
        <w:rPr>
          <w:rFonts w:ascii="Arial" w:hAnsi="Arial" w:cs="Arial"/>
        </w:rPr>
      </w:pPr>
    </w:p>
    <w:p w:rsidR="00F10FF4" w:rsidRPr="00F10FF4" w:rsidRDefault="00F10FF4" w:rsidP="00D173A4">
      <w:pPr>
        <w:pStyle w:val="Standard"/>
        <w:rPr>
          <w:rFonts w:ascii="Arial" w:hAnsi="Arial" w:cs="Arial"/>
        </w:rPr>
      </w:pPr>
    </w:p>
    <w:p w:rsidR="00F10FF4" w:rsidRPr="00F10FF4" w:rsidRDefault="00F10FF4" w:rsidP="00D173A4">
      <w:pPr>
        <w:pStyle w:val="Standard"/>
        <w:rPr>
          <w:rFonts w:ascii="Arial" w:hAnsi="Arial" w:cs="Arial"/>
        </w:rPr>
      </w:pPr>
      <w:r w:rsidRPr="00F10FF4">
        <w:rPr>
          <w:rFonts w:ascii="Arial" w:hAnsi="Arial" w:cs="Arial"/>
        </w:rPr>
        <w:t xml:space="preserve">VENOSA, Sílvio de Salvo. Direito civil. </w:t>
      </w:r>
      <w:r w:rsidRPr="00F10FF4">
        <w:rPr>
          <w:rFonts w:ascii="Arial" w:hAnsi="Arial" w:cs="Arial"/>
          <w:b/>
        </w:rPr>
        <w:t xml:space="preserve">Responsabilidade civil. </w:t>
      </w:r>
      <w:r w:rsidRPr="00F10FF4">
        <w:rPr>
          <w:rFonts w:ascii="Arial" w:hAnsi="Arial" w:cs="Arial"/>
        </w:rPr>
        <w:t xml:space="preserve">4. </w:t>
      </w:r>
      <w:proofErr w:type="gramStart"/>
      <w:r w:rsidRPr="00F10FF4">
        <w:rPr>
          <w:rFonts w:ascii="Arial" w:hAnsi="Arial" w:cs="Arial"/>
        </w:rPr>
        <w:t>ed.</w:t>
      </w:r>
      <w:proofErr w:type="gramEnd"/>
      <w:r w:rsidRPr="00F10FF4">
        <w:rPr>
          <w:rFonts w:ascii="Arial" w:hAnsi="Arial" w:cs="Arial"/>
        </w:rPr>
        <w:t xml:space="preserve"> São Paulo: Atlas, 2004. </w:t>
      </w:r>
      <w:proofErr w:type="gramStart"/>
      <w:r w:rsidRPr="00F10FF4">
        <w:rPr>
          <w:rFonts w:ascii="Arial" w:hAnsi="Arial" w:cs="Arial"/>
        </w:rPr>
        <w:t>v.</w:t>
      </w:r>
      <w:proofErr w:type="gramEnd"/>
      <w:r w:rsidRPr="00F10FF4">
        <w:rPr>
          <w:rFonts w:ascii="Arial" w:hAnsi="Arial" w:cs="Arial"/>
        </w:rPr>
        <w:t xml:space="preserve"> 4.</w:t>
      </w:r>
    </w:p>
    <w:p w:rsidR="00F10FF4" w:rsidRPr="00F10FF4" w:rsidRDefault="00F10FF4" w:rsidP="00D173A4">
      <w:pPr>
        <w:pStyle w:val="Standard"/>
        <w:rPr>
          <w:rFonts w:ascii="Arial" w:hAnsi="Arial" w:cs="Arial"/>
        </w:rPr>
      </w:pPr>
    </w:p>
    <w:p w:rsidR="00F10FF4" w:rsidRPr="00F10FF4" w:rsidRDefault="00F10FF4" w:rsidP="00D173A4">
      <w:pPr>
        <w:pStyle w:val="Standard"/>
        <w:rPr>
          <w:rFonts w:ascii="Arial" w:hAnsi="Arial" w:cs="Arial"/>
        </w:rPr>
      </w:pPr>
      <w:r w:rsidRPr="00F10FF4">
        <w:rPr>
          <w:rFonts w:ascii="Arial" w:hAnsi="Arial" w:cs="Arial"/>
        </w:rPr>
        <w:t xml:space="preserve">VENOSA, Sílvio de Salvo. </w:t>
      </w:r>
      <w:r w:rsidRPr="00F10FF4">
        <w:rPr>
          <w:rFonts w:ascii="Arial" w:hAnsi="Arial" w:cs="Arial"/>
          <w:b/>
          <w:bCs/>
        </w:rPr>
        <w:t xml:space="preserve">Direito Civil. </w:t>
      </w:r>
      <w:r w:rsidRPr="00F10FF4">
        <w:rPr>
          <w:rFonts w:ascii="Arial" w:hAnsi="Arial" w:cs="Arial"/>
        </w:rPr>
        <w:t xml:space="preserve">V. IV; </w:t>
      </w:r>
      <w:proofErr w:type="gramStart"/>
      <w:r w:rsidRPr="00F10FF4">
        <w:rPr>
          <w:rFonts w:ascii="Arial" w:hAnsi="Arial" w:cs="Arial"/>
        </w:rPr>
        <w:t>5</w:t>
      </w:r>
      <w:proofErr w:type="gramEnd"/>
      <w:r w:rsidRPr="00F10FF4">
        <w:rPr>
          <w:rFonts w:ascii="Arial" w:hAnsi="Arial" w:cs="Arial"/>
        </w:rPr>
        <w:t xml:space="preserve">. </w:t>
      </w:r>
      <w:proofErr w:type="spellStart"/>
      <w:proofErr w:type="gramStart"/>
      <w:r w:rsidRPr="00F10FF4">
        <w:rPr>
          <w:rFonts w:ascii="Arial" w:hAnsi="Arial" w:cs="Arial"/>
        </w:rPr>
        <w:t>ed</w:t>
      </w:r>
      <w:proofErr w:type="spellEnd"/>
      <w:proofErr w:type="gramEnd"/>
      <w:r w:rsidRPr="00F10FF4">
        <w:rPr>
          <w:rFonts w:ascii="Arial" w:hAnsi="Arial" w:cs="Arial"/>
        </w:rPr>
        <w:t>; São Paulo: Atlas, 2005.</w:t>
      </w:r>
    </w:p>
    <w:p w:rsidR="00F10FF4" w:rsidRPr="00F10FF4" w:rsidRDefault="00F10FF4" w:rsidP="00D173A4">
      <w:pPr>
        <w:pStyle w:val="Standard"/>
        <w:rPr>
          <w:rFonts w:ascii="Arial" w:hAnsi="Arial" w:cs="Arial"/>
        </w:rPr>
      </w:pPr>
    </w:p>
    <w:p w:rsidR="00F10FF4" w:rsidRPr="00F10FF4" w:rsidRDefault="00F10FF4" w:rsidP="00D173A4">
      <w:pPr>
        <w:pStyle w:val="Standard"/>
        <w:rPr>
          <w:rFonts w:ascii="Arial" w:hAnsi="Arial" w:cs="Arial"/>
        </w:rPr>
      </w:pPr>
      <w:r w:rsidRPr="00F10FF4">
        <w:rPr>
          <w:rFonts w:ascii="Arial" w:hAnsi="Arial" w:cs="Arial"/>
        </w:rPr>
        <w:t xml:space="preserve">VIANA PINTO, Eduardo.  </w:t>
      </w:r>
      <w:r w:rsidRPr="00F10FF4">
        <w:rPr>
          <w:rFonts w:ascii="Arial" w:hAnsi="Arial" w:cs="Arial"/>
          <w:b/>
        </w:rPr>
        <w:t>Responsabilidade civil de acordo com o novo código civil</w:t>
      </w:r>
      <w:r w:rsidRPr="00F10FF4">
        <w:rPr>
          <w:rFonts w:ascii="Arial" w:hAnsi="Arial" w:cs="Arial"/>
        </w:rPr>
        <w:t>. Porto Alegre: Síntese. 2003.</w:t>
      </w:r>
    </w:p>
    <w:p w:rsidR="00CB3057" w:rsidRPr="00EF2E35" w:rsidRDefault="00CB3057" w:rsidP="00D173A4">
      <w:pPr>
        <w:pStyle w:val="Standard"/>
        <w:rPr>
          <w:rFonts w:ascii="Arial" w:hAnsi="Arial" w:cs="Arial"/>
        </w:rPr>
      </w:pPr>
    </w:p>
    <w:p w:rsidR="002127E6" w:rsidRPr="002127E6" w:rsidRDefault="00F10FF4" w:rsidP="009C4CE0">
      <w:pPr>
        <w:pStyle w:val="Standard"/>
        <w:rPr>
          <w:rFonts w:ascii="Arial" w:hAnsi="Arial" w:cs="Arial"/>
        </w:rPr>
      </w:pPr>
      <w:proofErr w:type="gramStart"/>
      <w:r w:rsidRPr="00841D40">
        <w:rPr>
          <w:rFonts w:ascii="Arial" w:hAnsi="Arial" w:cs="Arial"/>
          <w:lang w:val="en-US"/>
        </w:rPr>
        <w:t>VINEY, Geneviève; JOURDAIN, Patrice.</w:t>
      </w:r>
      <w:proofErr w:type="gramEnd"/>
      <w:r w:rsidRPr="00841D40">
        <w:rPr>
          <w:rFonts w:ascii="Arial" w:hAnsi="Arial" w:cs="Arial"/>
          <w:lang w:val="en-US"/>
        </w:rPr>
        <w:t xml:space="preserve"> </w:t>
      </w:r>
      <w:proofErr w:type="spellStart"/>
      <w:proofErr w:type="gramStart"/>
      <w:r w:rsidRPr="00841D40">
        <w:rPr>
          <w:rFonts w:ascii="Arial" w:hAnsi="Arial" w:cs="Arial"/>
          <w:i/>
          <w:iCs/>
          <w:lang w:val="en-US"/>
        </w:rPr>
        <w:t>Traité</w:t>
      </w:r>
      <w:proofErr w:type="spellEnd"/>
      <w:r w:rsidRPr="00841D40">
        <w:rPr>
          <w:rFonts w:ascii="Arial" w:hAnsi="Arial" w:cs="Arial"/>
          <w:i/>
          <w:iCs/>
          <w:lang w:val="en-US"/>
        </w:rPr>
        <w:t xml:space="preserve"> de </w:t>
      </w:r>
      <w:proofErr w:type="spellStart"/>
      <w:r w:rsidRPr="00841D40">
        <w:rPr>
          <w:rFonts w:ascii="Arial" w:hAnsi="Arial" w:cs="Arial"/>
          <w:i/>
          <w:iCs/>
          <w:lang w:val="en-US"/>
        </w:rPr>
        <w:t>Droit</w:t>
      </w:r>
      <w:proofErr w:type="spellEnd"/>
      <w:r w:rsidRPr="00841D40">
        <w:rPr>
          <w:rFonts w:ascii="Arial" w:hAnsi="Arial" w:cs="Arial"/>
          <w:i/>
          <w:iCs/>
          <w:lang w:val="en-US"/>
        </w:rPr>
        <w:t xml:space="preserve"> Civil.</w:t>
      </w:r>
      <w:proofErr w:type="gramEnd"/>
      <w:r w:rsidRPr="00841D40">
        <w:rPr>
          <w:rFonts w:ascii="Arial" w:hAnsi="Arial" w:cs="Arial"/>
          <w:i/>
          <w:iCs/>
          <w:lang w:val="en-US"/>
        </w:rPr>
        <w:t xml:space="preserve"> </w:t>
      </w:r>
      <w:r w:rsidRPr="00F10FF4">
        <w:rPr>
          <w:rFonts w:ascii="Arial" w:hAnsi="Arial" w:cs="Arial"/>
        </w:rPr>
        <w:t xml:space="preserve">2. </w:t>
      </w:r>
      <w:proofErr w:type="gramStart"/>
      <w:r w:rsidRPr="00F10FF4">
        <w:rPr>
          <w:rFonts w:ascii="Arial" w:hAnsi="Arial" w:cs="Arial"/>
        </w:rPr>
        <w:t>ed.</w:t>
      </w:r>
      <w:proofErr w:type="gramEnd"/>
      <w:r w:rsidRPr="00F10FF4">
        <w:rPr>
          <w:rFonts w:ascii="Arial" w:hAnsi="Arial" w:cs="Arial"/>
        </w:rPr>
        <w:t xml:space="preserve"> Paris:  L.G.D.J., 1998, v. </w:t>
      </w:r>
      <w:proofErr w:type="spellStart"/>
      <w:r w:rsidRPr="00F10FF4">
        <w:rPr>
          <w:rFonts w:ascii="Arial" w:hAnsi="Arial" w:cs="Arial"/>
        </w:rPr>
        <w:t>Les</w:t>
      </w:r>
      <w:proofErr w:type="spellEnd"/>
      <w:r w:rsidRPr="00F10FF4">
        <w:rPr>
          <w:rFonts w:ascii="Arial" w:hAnsi="Arial" w:cs="Arial"/>
        </w:rPr>
        <w:t xml:space="preserve"> </w:t>
      </w:r>
      <w:proofErr w:type="spellStart"/>
      <w:r w:rsidRPr="00F10FF4">
        <w:rPr>
          <w:rFonts w:ascii="Arial" w:hAnsi="Arial" w:cs="Arial"/>
        </w:rPr>
        <w:t>conditions</w:t>
      </w:r>
      <w:proofErr w:type="spellEnd"/>
      <w:r w:rsidRPr="00F10FF4">
        <w:rPr>
          <w:rFonts w:ascii="Arial" w:hAnsi="Arial" w:cs="Arial"/>
        </w:rPr>
        <w:t xml:space="preserve"> de </w:t>
      </w:r>
      <w:proofErr w:type="spellStart"/>
      <w:r w:rsidRPr="00F10FF4">
        <w:rPr>
          <w:rFonts w:ascii="Arial" w:hAnsi="Arial" w:cs="Arial"/>
        </w:rPr>
        <w:t>la</w:t>
      </w:r>
      <w:proofErr w:type="spellEnd"/>
      <w:r w:rsidRPr="00F10FF4">
        <w:rPr>
          <w:rFonts w:ascii="Arial" w:hAnsi="Arial" w:cs="Arial"/>
        </w:rPr>
        <w:t xml:space="preserve"> </w:t>
      </w:r>
      <w:proofErr w:type="spellStart"/>
      <w:r w:rsidRPr="00F10FF4">
        <w:rPr>
          <w:rFonts w:ascii="Arial" w:hAnsi="Arial" w:cs="Arial"/>
        </w:rPr>
        <w:t>responsabilité</w:t>
      </w:r>
      <w:proofErr w:type="spellEnd"/>
      <w:r w:rsidRPr="00F10FF4">
        <w:rPr>
          <w:rFonts w:ascii="Arial" w:hAnsi="Arial" w:cs="Arial"/>
        </w:rPr>
        <w:t>.</w:t>
      </w:r>
    </w:p>
    <w:sectPr w:rsidR="002127E6" w:rsidRPr="002127E6" w:rsidSect="00516C44">
      <w:headerReference w:type="even" r:id="rId16"/>
      <w:headerReference w:type="default" r:id="rId17"/>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970" w:rsidRDefault="00E63970" w:rsidP="00205D0F">
      <w:pPr>
        <w:spacing w:after="0" w:line="240" w:lineRule="auto"/>
      </w:pPr>
      <w:r>
        <w:separator/>
      </w:r>
    </w:p>
  </w:endnote>
  <w:endnote w:type="continuationSeparator" w:id="0">
    <w:p w:rsidR="00E63970" w:rsidRDefault="00E63970" w:rsidP="00205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8F9" w:rsidRPr="00E67C4F" w:rsidRDefault="009148F9" w:rsidP="0005147F">
    <w:pPr>
      <w:pStyle w:val="Rodap"/>
      <w:jc w:val="center"/>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970" w:rsidRDefault="00E63970" w:rsidP="00205D0F">
      <w:pPr>
        <w:spacing w:after="0" w:line="240" w:lineRule="auto"/>
      </w:pPr>
      <w:r>
        <w:separator/>
      </w:r>
    </w:p>
  </w:footnote>
  <w:footnote w:type="continuationSeparator" w:id="0">
    <w:p w:rsidR="00E63970" w:rsidRDefault="00E63970" w:rsidP="00205D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8F9" w:rsidRDefault="009148F9">
    <w:pPr>
      <w:pStyle w:val="Cabealho"/>
      <w:jc w:val="right"/>
    </w:pPr>
    <w:r>
      <w:fldChar w:fldCharType="begin"/>
    </w:r>
    <w:r>
      <w:instrText>PAGE   \* MERGEFORMAT</w:instrText>
    </w:r>
    <w:r>
      <w:fldChar w:fldCharType="separate"/>
    </w:r>
    <w:r w:rsidR="006726B5">
      <w:rPr>
        <w:noProof/>
      </w:rPr>
      <w:t>2</w:t>
    </w:r>
    <w:r>
      <w:rPr>
        <w:noProof/>
      </w:rPr>
      <w:fldChar w:fldCharType="end"/>
    </w:r>
  </w:p>
  <w:p w:rsidR="009148F9" w:rsidRDefault="009148F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8F9" w:rsidRDefault="009148F9" w:rsidP="00F91679">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148F9" w:rsidRDefault="009148F9" w:rsidP="00F91679">
    <w:pP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8F9" w:rsidRDefault="009148F9" w:rsidP="00F91679">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726B5">
      <w:rPr>
        <w:rStyle w:val="Nmerodepgina"/>
        <w:noProof/>
      </w:rPr>
      <w:t>71</w:t>
    </w:r>
    <w:r>
      <w:rPr>
        <w:rStyle w:val="Nmerodepgina"/>
      </w:rPr>
      <w:fldChar w:fldCharType="end"/>
    </w:r>
  </w:p>
  <w:p w:rsidR="009148F9" w:rsidRDefault="009148F9" w:rsidP="00F91679">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70B32"/>
    <w:multiLevelType w:val="hybridMultilevel"/>
    <w:tmpl w:val="A7AC11F6"/>
    <w:lvl w:ilvl="0" w:tplc="74625DBE">
      <w:start w:val="1"/>
      <w:numFmt w:val="lowerLetter"/>
      <w:lvlText w:val="%1)"/>
      <w:lvlJc w:val="left"/>
      <w:pPr>
        <w:ind w:left="1068" w:hanging="360"/>
      </w:pPr>
      <w:rPr>
        <w:rFonts w:eastAsia="Times New Roman" w:cs="Arial"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52902BE2"/>
    <w:multiLevelType w:val="hybridMultilevel"/>
    <w:tmpl w:val="A136356E"/>
    <w:lvl w:ilvl="0" w:tplc="64F687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80C38"/>
    <w:rsid w:val="0000089E"/>
    <w:rsid w:val="00001137"/>
    <w:rsid w:val="0000355E"/>
    <w:rsid w:val="00004B15"/>
    <w:rsid w:val="000155C2"/>
    <w:rsid w:val="00026126"/>
    <w:rsid w:val="00027E5C"/>
    <w:rsid w:val="00033C90"/>
    <w:rsid w:val="00036878"/>
    <w:rsid w:val="00044014"/>
    <w:rsid w:val="0004548F"/>
    <w:rsid w:val="0005147F"/>
    <w:rsid w:val="00052DF0"/>
    <w:rsid w:val="000554D2"/>
    <w:rsid w:val="00062283"/>
    <w:rsid w:val="00074897"/>
    <w:rsid w:val="00074C7A"/>
    <w:rsid w:val="00075BC3"/>
    <w:rsid w:val="0008465E"/>
    <w:rsid w:val="00090965"/>
    <w:rsid w:val="00092529"/>
    <w:rsid w:val="000A0D1A"/>
    <w:rsid w:val="000A295F"/>
    <w:rsid w:val="000A7CEB"/>
    <w:rsid w:val="000B0981"/>
    <w:rsid w:val="000B1C9C"/>
    <w:rsid w:val="000B1FB2"/>
    <w:rsid w:val="000C2F53"/>
    <w:rsid w:val="000C6292"/>
    <w:rsid w:val="000C72C8"/>
    <w:rsid w:val="000C7AAE"/>
    <w:rsid w:val="000D1859"/>
    <w:rsid w:val="000D5C9D"/>
    <w:rsid w:val="000E4662"/>
    <w:rsid w:val="000F1B19"/>
    <w:rsid w:val="000F47AE"/>
    <w:rsid w:val="000F61D4"/>
    <w:rsid w:val="0010497C"/>
    <w:rsid w:val="00115643"/>
    <w:rsid w:val="00117D5A"/>
    <w:rsid w:val="00127531"/>
    <w:rsid w:val="001304EB"/>
    <w:rsid w:val="001328D9"/>
    <w:rsid w:val="00140934"/>
    <w:rsid w:val="00140D83"/>
    <w:rsid w:val="00141FA4"/>
    <w:rsid w:val="00143DDB"/>
    <w:rsid w:val="00144FA2"/>
    <w:rsid w:val="00145D75"/>
    <w:rsid w:val="00152284"/>
    <w:rsid w:val="0015560F"/>
    <w:rsid w:val="00155F96"/>
    <w:rsid w:val="00181753"/>
    <w:rsid w:val="00187CC0"/>
    <w:rsid w:val="00192474"/>
    <w:rsid w:val="001A39C0"/>
    <w:rsid w:val="001C4C35"/>
    <w:rsid w:val="001C5DA3"/>
    <w:rsid w:val="001C7DA6"/>
    <w:rsid w:val="001D3FCA"/>
    <w:rsid w:val="001D6CE8"/>
    <w:rsid w:val="001D71E3"/>
    <w:rsid w:val="001D780B"/>
    <w:rsid w:val="001E3205"/>
    <w:rsid w:val="00202B9F"/>
    <w:rsid w:val="002035DB"/>
    <w:rsid w:val="00205D0F"/>
    <w:rsid w:val="00207B50"/>
    <w:rsid w:val="002127E6"/>
    <w:rsid w:val="00212FAD"/>
    <w:rsid w:val="00221429"/>
    <w:rsid w:val="00224097"/>
    <w:rsid w:val="00225E2C"/>
    <w:rsid w:val="00227D43"/>
    <w:rsid w:val="002345E0"/>
    <w:rsid w:val="00240607"/>
    <w:rsid w:val="00242E2E"/>
    <w:rsid w:val="0025012C"/>
    <w:rsid w:val="00252154"/>
    <w:rsid w:val="00267E14"/>
    <w:rsid w:val="00272874"/>
    <w:rsid w:val="00277FC3"/>
    <w:rsid w:val="00281224"/>
    <w:rsid w:val="0028217C"/>
    <w:rsid w:val="00284AA2"/>
    <w:rsid w:val="002929F3"/>
    <w:rsid w:val="00296A66"/>
    <w:rsid w:val="00297114"/>
    <w:rsid w:val="002A3AB0"/>
    <w:rsid w:val="002B4313"/>
    <w:rsid w:val="002B69BD"/>
    <w:rsid w:val="002B69DB"/>
    <w:rsid w:val="002B70C9"/>
    <w:rsid w:val="002B7618"/>
    <w:rsid w:val="002C6502"/>
    <w:rsid w:val="002D03B8"/>
    <w:rsid w:val="002D0720"/>
    <w:rsid w:val="002F7437"/>
    <w:rsid w:val="00303118"/>
    <w:rsid w:val="003050CB"/>
    <w:rsid w:val="003145DF"/>
    <w:rsid w:val="00330854"/>
    <w:rsid w:val="00331775"/>
    <w:rsid w:val="003326C4"/>
    <w:rsid w:val="003335F0"/>
    <w:rsid w:val="00343627"/>
    <w:rsid w:val="0034610C"/>
    <w:rsid w:val="00346710"/>
    <w:rsid w:val="003537EA"/>
    <w:rsid w:val="0035640A"/>
    <w:rsid w:val="00356A9A"/>
    <w:rsid w:val="003656A0"/>
    <w:rsid w:val="003720F9"/>
    <w:rsid w:val="00376636"/>
    <w:rsid w:val="00381BE0"/>
    <w:rsid w:val="0038378F"/>
    <w:rsid w:val="0038396F"/>
    <w:rsid w:val="00391409"/>
    <w:rsid w:val="003942B2"/>
    <w:rsid w:val="003A22BA"/>
    <w:rsid w:val="003A4E83"/>
    <w:rsid w:val="003A6799"/>
    <w:rsid w:val="003B0335"/>
    <w:rsid w:val="003D14E4"/>
    <w:rsid w:val="003D25CA"/>
    <w:rsid w:val="003D6F3E"/>
    <w:rsid w:val="003F32DE"/>
    <w:rsid w:val="003F6333"/>
    <w:rsid w:val="00400879"/>
    <w:rsid w:val="00403922"/>
    <w:rsid w:val="0040420F"/>
    <w:rsid w:val="00404B6E"/>
    <w:rsid w:val="00405830"/>
    <w:rsid w:val="004061AF"/>
    <w:rsid w:val="00407E9D"/>
    <w:rsid w:val="004140A3"/>
    <w:rsid w:val="0041711C"/>
    <w:rsid w:val="00421AF3"/>
    <w:rsid w:val="0042264F"/>
    <w:rsid w:val="004239F1"/>
    <w:rsid w:val="00427B55"/>
    <w:rsid w:val="004400DA"/>
    <w:rsid w:val="0044079A"/>
    <w:rsid w:val="004452A8"/>
    <w:rsid w:val="00445463"/>
    <w:rsid w:val="00445816"/>
    <w:rsid w:val="0044650D"/>
    <w:rsid w:val="00450496"/>
    <w:rsid w:val="004504B0"/>
    <w:rsid w:val="00464378"/>
    <w:rsid w:val="0046512A"/>
    <w:rsid w:val="00480A27"/>
    <w:rsid w:val="00483A87"/>
    <w:rsid w:val="00483F74"/>
    <w:rsid w:val="00485830"/>
    <w:rsid w:val="00485889"/>
    <w:rsid w:val="004906D4"/>
    <w:rsid w:val="004915AC"/>
    <w:rsid w:val="004924F0"/>
    <w:rsid w:val="004A0AD8"/>
    <w:rsid w:val="004A61CF"/>
    <w:rsid w:val="004B0C7E"/>
    <w:rsid w:val="004B3835"/>
    <w:rsid w:val="004B5D20"/>
    <w:rsid w:val="004B5DA2"/>
    <w:rsid w:val="004B6E64"/>
    <w:rsid w:val="004D009C"/>
    <w:rsid w:val="004E2D35"/>
    <w:rsid w:val="004F3DB5"/>
    <w:rsid w:val="004F6356"/>
    <w:rsid w:val="00500400"/>
    <w:rsid w:val="005016A4"/>
    <w:rsid w:val="00506069"/>
    <w:rsid w:val="00506199"/>
    <w:rsid w:val="00515136"/>
    <w:rsid w:val="0051647B"/>
    <w:rsid w:val="0051662C"/>
    <w:rsid w:val="00516C44"/>
    <w:rsid w:val="00516E1F"/>
    <w:rsid w:val="00523DDE"/>
    <w:rsid w:val="005249DC"/>
    <w:rsid w:val="00536297"/>
    <w:rsid w:val="00540664"/>
    <w:rsid w:val="005434E0"/>
    <w:rsid w:val="00544743"/>
    <w:rsid w:val="0055276C"/>
    <w:rsid w:val="00557689"/>
    <w:rsid w:val="00562294"/>
    <w:rsid w:val="00563CE0"/>
    <w:rsid w:val="00567D1A"/>
    <w:rsid w:val="00574AB6"/>
    <w:rsid w:val="00576AFB"/>
    <w:rsid w:val="00580C38"/>
    <w:rsid w:val="00580C46"/>
    <w:rsid w:val="005827F7"/>
    <w:rsid w:val="005832AD"/>
    <w:rsid w:val="00583E1E"/>
    <w:rsid w:val="00584F1D"/>
    <w:rsid w:val="00586AA1"/>
    <w:rsid w:val="0059541E"/>
    <w:rsid w:val="00596CCB"/>
    <w:rsid w:val="005A38ED"/>
    <w:rsid w:val="005A636F"/>
    <w:rsid w:val="005B7288"/>
    <w:rsid w:val="005C4087"/>
    <w:rsid w:val="005C48B5"/>
    <w:rsid w:val="005C50C6"/>
    <w:rsid w:val="005D3299"/>
    <w:rsid w:val="005E7C43"/>
    <w:rsid w:val="00600ECE"/>
    <w:rsid w:val="00604F63"/>
    <w:rsid w:val="006071DB"/>
    <w:rsid w:val="006178B9"/>
    <w:rsid w:val="00621FDF"/>
    <w:rsid w:val="0062322A"/>
    <w:rsid w:val="0062481F"/>
    <w:rsid w:val="00631BC6"/>
    <w:rsid w:val="00631BE4"/>
    <w:rsid w:val="00632B6E"/>
    <w:rsid w:val="00636495"/>
    <w:rsid w:val="006375F9"/>
    <w:rsid w:val="006433EB"/>
    <w:rsid w:val="006434E3"/>
    <w:rsid w:val="0064543D"/>
    <w:rsid w:val="006523C0"/>
    <w:rsid w:val="00652C94"/>
    <w:rsid w:val="00653494"/>
    <w:rsid w:val="00654581"/>
    <w:rsid w:val="00663E07"/>
    <w:rsid w:val="0066562E"/>
    <w:rsid w:val="0066785A"/>
    <w:rsid w:val="006726B5"/>
    <w:rsid w:val="006907E0"/>
    <w:rsid w:val="006B1B80"/>
    <w:rsid w:val="006B23C1"/>
    <w:rsid w:val="006C0DD7"/>
    <w:rsid w:val="006C4721"/>
    <w:rsid w:val="006C57E4"/>
    <w:rsid w:val="006C7C06"/>
    <w:rsid w:val="006D1075"/>
    <w:rsid w:val="006D2B43"/>
    <w:rsid w:val="006E294D"/>
    <w:rsid w:val="006E30BD"/>
    <w:rsid w:val="006E494E"/>
    <w:rsid w:val="006F1608"/>
    <w:rsid w:val="006F4AEC"/>
    <w:rsid w:val="006F6F39"/>
    <w:rsid w:val="006F71B6"/>
    <w:rsid w:val="00704620"/>
    <w:rsid w:val="00705A50"/>
    <w:rsid w:val="00711D8D"/>
    <w:rsid w:val="00712648"/>
    <w:rsid w:val="00714085"/>
    <w:rsid w:val="007158B3"/>
    <w:rsid w:val="00721740"/>
    <w:rsid w:val="0072661D"/>
    <w:rsid w:val="00727954"/>
    <w:rsid w:val="00727A6A"/>
    <w:rsid w:val="00731C95"/>
    <w:rsid w:val="007341A0"/>
    <w:rsid w:val="00740B26"/>
    <w:rsid w:val="00741D04"/>
    <w:rsid w:val="007435DA"/>
    <w:rsid w:val="007557EF"/>
    <w:rsid w:val="00756EA1"/>
    <w:rsid w:val="00757C53"/>
    <w:rsid w:val="00764C91"/>
    <w:rsid w:val="00773AC3"/>
    <w:rsid w:val="007800BA"/>
    <w:rsid w:val="00784D7E"/>
    <w:rsid w:val="007859D6"/>
    <w:rsid w:val="00787CE8"/>
    <w:rsid w:val="00796A6F"/>
    <w:rsid w:val="007A07D0"/>
    <w:rsid w:val="007A4A86"/>
    <w:rsid w:val="007A4C92"/>
    <w:rsid w:val="007A4CBF"/>
    <w:rsid w:val="007B24E8"/>
    <w:rsid w:val="007B3942"/>
    <w:rsid w:val="007B44FB"/>
    <w:rsid w:val="007B507A"/>
    <w:rsid w:val="007B6997"/>
    <w:rsid w:val="007C0276"/>
    <w:rsid w:val="007C112F"/>
    <w:rsid w:val="007C2C74"/>
    <w:rsid w:val="007C37BE"/>
    <w:rsid w:val="007C5D7C"/>
    <w:rsid w:val="007E5DB9"/>
    <w:rsid w:val="007F3352"/>
    <w:rsid w:val="007F659D"/>
    <w:rsid w:val="0080020B"/>
    <w:rsid w:val="00800B69"/>
    <w:rsid w:val="008070EB"/>
    <w:rsid w:val="00811361"/>
    <w:rsid w:val="00811A11"/>
    <w:rsid w:val="00815AF9"/>
    <w:rsid w:val="00816695"/>
    <w:rsid w:val="00816A4C"/>
    <w:rsid w:val="008171D8"/>
    <w:rsid w:val="0081788C"/>
    <w:rsid w:val="0082108B"/>
    <w:rsid w:val="00840634"/>
    <w:rsid w:val="00841D40"/>
    <w:rsid w:val="00843502"/>
    <w:rsid w:val="00845591"/>
    <w:rsid w:val="00845ECB"/>
    <w:rsid w:val="00846028"/>
    <w:rsid w:val="008466F2"/>
    <w:rsid w:val="00850889"/>
    <w:rsid w:val="00853020"/>
    <w:rsid w:val="00854D51"/>
    <w:rsid w:val="008566BF"/>
    <w:rsid w:val="00857D45"/>
    <w:rsid w:val="0086547A"/>
    <w:rsid w:val="00865CA3"/>
    <w:rsid w:val="00870979"/>
    <w:rsid w:val="00871D9B"/>
    <w:rsid w:val="00877C46"/>
    <w:rsid w:val="00890554"/>
    <w:rsid w:val="00891AF7"/>
    <w:rsid w:val="00894340"/>
    <w:rsid w:val="00894E30"/>
    <w:rsid w:val="00896920"/>
    <w:rsid w:val="008A0650"/>
    <w:rsid w:val="008A29DF"/>
    <w:rsid w:val="008A4EEB"/>
    <w:rsid w:val="008C3D39"/>
    <w:rsid w:val="008C6BD3"/>
    <w:rsid w:val="008D3715"/>
    <w:rsid w:val="008D6516"/>
    <w:rsid w:val="008E34C5"/>
    <w:rsid w:val="008E75DD"/>
    <w:rsid w:val="008F154B"/>
    <w:rsid w:val="008F4543"/>
    <w:rsid w:val="00902362"/>
    <w:rsid w:val="00904BD8"/>
    <w:rsid w:val="00912085"/>
    <w:rsid w:val="009148F9"/>
    <w:rsid w:val="0092144C"/>
    <w:rsid w:val="009317D6"/>
    <w:rsid w:val="00932290"/>
    <w:rsid w:val="00933085"/>
    <w:rsid w:val="00935B47"/>
    <w:rsid w:val="009426F9"/>
    <w:rsid w:val="00951F0D"/>
    <w:rsid w:val="009549E0"/>
    <w:rsid w:val="00955B9F"/>
    <w:rsid w:val="00963D6C"/>
    <w:rsid w:val="00966CE8"/>
    <w:rsid w:val="009704DA"/>
    <w:rsid w:val="009740F5"/>
    <w:rsid w:val="0097777F"/>
    <w:rsid w:val="009853AD"/>
    <w:rsid w:val="009937AF"/>
    <w:rsid w:val="00995646"/>
    <w:rsid w:val="009A028D"/>
    <w:rsid w:val="009A059C"/>
    <w:rsid w:val="009A1489"/>
    <w:rsid w:val="009A19C1"/>
    <w:rsid w:val="009A4055"/>
    <w:rsid w:val="009A5180"/>
    <w:rsid w:val="009B34F8"/>
    <w:rsid w:val="009B6915"/>
    <w:rsid w:val="009C4B5D"/>
    <w:rsid w:val="009C4CE0"/>
    <w:rsid w:val="009C54C5"/>
    <w:rsid w:val="009D2685"/>
    <w:rsid w:val="009D4584"/>
    <w:rsid w:val="009D6D1C"/>
    <w:rsid w:val="009E69C5"/>
    <w:rsid w:val="009E78AE"/>
    <w:rsid w:val="009F78EE"/>
    <w:rsid w:val="00A11EFB"/>
    <w:rsid w:val="00A2182F"/>
    <w:rsid w:val="00A2201F"/>
    <w:rsid w:val="00A23645"/>
    <w:rsid w:val="00A24732"/>
    <w:rsid w:val="00A26325"/>
    <w:rsid w:val="00A27CCE"/>
    <w:rsid w:val="00A33A6E"/>
    <w:rsid w:val="00A364D1"/>
    <w:rsid w:val="00A42B0D"/>
    <w:rsid w:val="00A4658A"/>
    <w:rsid w:val="00A478C2"/>
    <w:rsid w:val="00A5122C"/>
    <w:rsid w:val="00A53EA3"/>
    <w:rsid w:val="00A56E20"/>
    <w:rsid w:val="00A61BCD"/>
    <w:rsid w:val="00A63F94"/>
    <w:rsid w:val="00A63FB9"/>
    <w:rsid w:val="00A6528C"/>
    <w:rsid w:val="00A93EA5"/>
    <w:rsid w:val="00A9425D"/>
    <w:rsid w:val="00AA77FE"/>
    <w:rsid w:val="00AB2CA7"/>
    <w:rsid w:val="00AB30ED"/>
    <w:rsid w:val="00AB6468"/>
    <w:rsid w:val="00AB74ED"/>
    <w:rsid w:val="00AC1A24"/>
    <w:rsid w:val="00AC1D33"/>
    <w:rsid w:val="00AC3C59"/>
    <w:rsid w:val="00AC4755"/>
    <w:rsid w:val="00AD04A5"/>
    <w:rsid w:val="00AD2BA1"/>
    <w:rsid w:val="00AD388A"/>
    <w:rsid w:val="00AD5BD2"/>
    <w:rsid w:val="00AE408C"/>
    <w:rsid w:val="00AE6BED"/>
    <w:rsid w:val="00AF433F"/>
    <w:rsid w:val="00AF48F8"/>
    <w:rsid w:val="00AF4F39"/>
    <w:rsid w:val="00B01712"/>
    <w:rsid w:val="00B10311"/>
    <w:rsid w:val="00B10A13"/>
    <w:rsid w:val="00B11AA7"/>
    <w:rsid w:val="00B16741"/>
    <w:rsid w:val="00B16789"/>
    <w:rsid w:val="00B17583"/>
    <w:rsid w:val="00B22558"/>
    <w:rsid w:val="00B361D4"/>
    <w:rsid w:val="00B407F4"/>
    <w:rsid w:val="00B426BE"/>
    <w:rsid w:val="00B43522"/>
    <w:rsid w:val="00B53FC8"/>
    <w:rsid w:val="00B55882"/>
    <w:rsid w:val="00B57687"/>
    <w:rsid w:val="00B708E1"/>
    <w:rsid w:val="00B72517"/>
    <w:rsid w:val="00B73360"/>
    <w:rsid w:val="00B73A20"/>
    <w:rsid w:val="00B76789"/>
    <w:rsid w:val="00B8160A"/>
    <w:rsid w:val="00B83A51"/>
    <w:rsid w:val="00B84185"/>
    <w:rsid w:val="00B84924"/>
    <w:rsid w:val="00B90747"/>
    <w:rsid w:val="00BA02B7"/>
    <w:rsid w:val="00BA1146"/>
    <w:rsid w:val="00BA6491"/>
    <w:rsid w:val="00BA7411"/>
    <w:rsid w:val="00BB3657"/>
    <w:rsid w:val="00BB676D"/>
    <w:rsid w:val="00BB7369"/>
    <w:rsid w:val="00BC2D7B"/>
    <w:rsid w:val="00BC6996"/>
    <w:rsid w:val="00BD09E8"/>
    <w:rsid w:val="00BD1630"/>
    <w:rsid w:val="00BD6E1C"/>
    <w:rsid w:val="00BE1EA0"/>
    <w:rsid w:val="00BE31C8"/>
    <w:rsid w:val="00BE626E"/>
    <w:rsid w:val="00BF086B"/>
    <w:rsid w:val="00BF74F0"/>
    <w:rsid w:val="00C04FE7"/>
    <w:rsid w:val="00C0764B"/>
    <w:rsid w:val="00C1090E"/>
    <w:rsid w:val="00C120FD"/>
    <w:rsid w:val="00C127D8"/>
    <w:rsid w:val="00C2015F"/>
    <w:rsid w:val="00C233FC"/>
    <w:rsid w:val="00C23992"/>
    <w:rsid w:val="00C24128"/>
    <w:rsid w:val="00C2645E"/>
    <w:rsid w:val="00C320EE"/>
    <w:rsid w:val="00C52659"/>
    <w:rsid w:val="00C55E85"/>
    <w:rsid w:val="00C564FD"/>
    <w:rsid w:val="00C61DE8"/>
    <w:rsid w:val="00C679E5"/>
    <w:rsid w:val="00C703BF"/>
    <w:rsid w:val="00C716D7"/>
    <w:rsid w:val="00C71EBD"/>
    <w:rsid w:val="00C7495A"/>
    <w:rsid w:val="00C75372"/>
    <w:rsid w:val="00C75A2E"/>
    <w:rsid w:val="00C75E2C"/>
    <w:rsid w:val="00C7607C"/>
    <w:rsid w:val="00C76A79"/>
    <w:rsid w:val="00C8094F"/>
    <w:rsid w:val="00C83EE0"/>
    <w:rsid w:val="00C92917"/>
    <w:rsid w:val="00C93446"/>
    <w:rsid w:val="00C94243"/>
    <w:rsid w:val="00C958E8"/>
    <w:rsid w:val="00CB20DA"/>
    <w:rsid w:val="00CB3057"/>
    <w:rsid w:val="00CB3C18"/>
    <w:rsid w:val="00CB6202"/>
    <w:rsid w:val="00CB675C"/>
    <w:rsid w:val="00CB72AD"/>
    <w:rsid w:val="00CC466E"/>
    <w:rsid w:val="00CC5216"/>
    <w:rsid w:val="00CC68D7"/>
    <w:rsid w:val="00CD18CD"/>
    <w:rsid w:val="00CD47A3"/>
    <w:rsid w:val="00CD7C3C"/>
    <w:rsid w:val="00CF1B0D"/>
    <w:rsid w:val="00CF615E"/>
    <w:rsid w:val="00D02357"/>
    <w:rsid w:val="00D05F13"/>
    <w:rsid w:val="00D10254"/>
    <w:rsid w:val="00D12D5D"/>
    <w:rsid w:val="00D141AB"/>
    <w:rsid w:val="00D15B69"/>
    <w:rsid w:val="00D173A4"/>
    <w:rsid w:val="00D20441"/>
    <w:rsid w:val="00D22D31"/>
    <w:rsid w:val="00D344AE"/>
    <w:rsid w:val="00D359AC"/>
    <w:rsid w:val="00D35D48"/>
    <w:rsid w:val="00D45B6E"/>
    <w:rsid w:val="00D46755"/>
    <w:rsid w:val="00D5470B"/>
    <w:rsid w:val="00D54AEA"/>
    <w:rsid w:val="00D568BF"/>
    <w:rsid w:val="00D64D01"/>
    <w:rsid w:val="00D6612A"/>
    <w:rsid w:val="00D70D2E"/>
    <w:rsid w:val="00D877B1"/>
    <w:rsid w:val="00DA3BCD"/>
    <w:rsid w:val="00DA7CC0"/>
    <w:rsid w:val="00DB018B"/>
    <w:rsid w:val="00DB1980"/>
    <w:rsid w:val="00DC07AB"/>
    <w:rsid w:val="00DC1C99"/>
    <w:rsid w:val="00DD674D"/>
    <w:rsid w:val="00DE3278"/>
    <w:rsid w:val="00DE3ED2"/>
    <w:rsid w:val="00DF1CF0"/>
    <w:rsid w:val="00DF4686"/>
    <w:rsid w:val="00DF48E2"/>
    <w:rsid w:val="00DF4E82"/>
    <w:rsid w:val="00E02503"/>
    <w:rsid w:val="00E06530"/>
    <w:rsid w:val="00E077F0"/>
    <w:rsid w:val="00E1742B"/>
    <w:rsid w:val="00E26409"/>
    <w:rsid w:val="00E303C5"/>
    <w:rsid w:val="00E31B95"/>
    <w:rsid w:val="00E341BA"/>
    <w:rsid w:val="00E40DEB"/>
    <w:rsid w:val="00E4397D"/>
    <w:rsid w:val="00E52487"/>
    <w:rsid w:val="00E62D62"/>
    <w:rsid w:val="00E63970"/>
    <w:rsid w:val="00E63F55"/>
    <w:rsid w:val="00E65024"/>
    <w:rsid w:val="00E72842"/>
    <w:rsid w:val="00E84D77"/>
    <w:rsid w:val="00E87E17"/>
    <w:rsid w:val="00E95A88"/>
    <w:rsid w:val="00E96AA5"/>
    <w:rsid w:val="00E96D22"/>
    <w:rsid w:val="00EA1D5A"/>
    <w:rsid w:val="00EA23AF"/>
    <w:rsid w:val="00EB7A73"/>
    <w:rsid w:val="00EC5D21"/>
    <w:rsid w:val="00ED33ED"/>
    <w:rsid w:val="00ED50B4"/>
    <w:rsid w:val="00ED53E8"/>
    <w:rsid w:val="00EF2E35"/>
    <w:rsid w:val="00EF593A"/>
    <w:rsid w:val="00EF7D33"/>
    <w:rsid w:val="00F00A96"/>
    <w:rsid w:val="00F00BBC"/>
    <w:rsid w:val="00F02392"/>
    <w:rsid w:val="00F0250C"/>
    <w:rsid w:val="00F039DC"/>
    <w:rsid w:val="00F054AA"/>
    <w:rsid w:val="00F10FF4"/>
    <w:rsid w:val="00F14D83"/>
    <w:rsid w:val="00F31B67"/>
    <w:rsid w:val="00F356D6"/>
    <w:rsid w:val="00F461CD"/>
    <w:rsid w:val="00F468B8"/>
    <w:rsid w:val="00F560E4"/>
    <w:rsid w:val="00F608A1"/>
    <w:rsid w:val="00F63108"/>
    <w:rsid w:val="00F66086"/>
    <w:rsid w:val="00F7059C"/>
    <w:rsid w:val="00F74B6D"/>
    <w:rsid w:val="00F76C33"/>
    <w:rsid w:val="00F91679"/>
    <w:rsid w:val="00F928AA"/>
    <w:rsid w:val="00F96B36"/>
    <w:rsid w:val="00FA0578"/>
    <w:rsid w:val="00FA7E08"/>
    <w:rsid w:val="00FB4C09"/>
    <w:rsid w:val="00FB4D86"/>
    <w:rsid w:val="00FB6AA7"/>
    <w:rsid w:val="00FB7415"/>
    <w:rsid w:val="00FC0AEC"/>
    <w:rsid w:val="00FC2A53"/>
    <w:rsid w:val="00FC6186"/>
    <w:rsid w:val="00FD17D6"/>
    <w:rsid w:val="00FD1F23"/>
    <w:rsid w:val="00FD7D8D"/>
    <w:rsid w:val="00FE16F1"/>
    <w:rsid w:val="00FE4853"/>
    <w:rsid w:val="00FE4E38"/>
    <w:rsid w:val="00FE748E"/>
    <w:rsid w:val="00FF08F1"/>
    <w:rsid w:val="00FF1CF8"/>
    <w:rsid w:val="00FF2B94"/>
    <w:rsid w:val="00FF4886"/>
    <w:rsid w:val="00FF5B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locked="1" w:semiHidden="0" w:uiPriority="0" w:unhideWhenUsed="0"/>
    <w:lsdException w:name="caption" w:locked="1" w:uiPriority="0" w:qFormat="1"/>
    <w:lsdException w:name="footnote reference" w:locked="1" w:semiHidden="0" w:uiPriority="0" w:unhideWhenUsed="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D48"/>
    <w:pPr>
      <w:spacing w:after="200" w:line="276" w:lineRule="auto"/>
    </w:pPr>
    <w:rPr>
      <w:lang w:eastAsia="en-US"/>
    </w:rPr>
  </w:style>
  <w:style w:type="paragraph" w:styleId="Ttulo1">
    <w:name w:val="heading 1"/>
    <w:basedOn w:val="Normal"/>
    <w:next w:val="Normal"/>
    <w:link w:val="Ttulo1Char"/>
    <w:qFormat/>
    <w:locked/>
    <w:rsid w:val="000A29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locked/>
    <w:rsid w:val="008969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semiHidden/>
    <w:unhideWhenUsed/>
    <w:qFormat/>
    <w:locked/>
    <w:rsid w:val="00896920"/>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semiHidden/>
    <w:unhideWhenUsed/>
    <w:qFormat/>
    <w:locked/>
    <w:rsid w:val="006E494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99"/>
    <w:qFormat/>
    <w:rsid w:val="00580C38"/>
    <w:rPr>
      <w:lang w:eastAsia="en-US"/>
    </w:rPr>
  </w:style>
  <w:style w:type="paragraph" w:customStyle="1" w:styleId="Standard">
    <w:name w:val="Standard"/>
    <w:uiPriority w:val="99"/>
    <w:rsid w:val="00764C91"/>
    <w:pPr>
      <w:widowControl w:val="0"/>
      <w:suppressAutoHyphens/>
      <w:autoSpaceDN w:val="0"/>
      <w:textAlignment w:val="baseline"/>
    </w:pPr>
    <w:rPr>
      <w:rFonts w:ascii="Times New Roman" w:hAnsi="Times New Roman" w:cs="Tahoma"/>
      <w:kern w:val="3"/>
      <w:sz w:val="24"/>
      <w:szCs w:val="24"/>
    </w:rPr>
  </w:style>
  <w:style w:type="paragraph" w:styleId="NormalWeb">
    <w:name w:val="Normal (Web)"/>
    <w:basedOn w:val="Normal"/>
    <w:uiPriority w:val="99"/>
    <w:rsid w:val="00205D0F"/>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2">
    <w:name w:val="Body Text 2"/>
    <w:basedOn w:val="Normal"/>
    <w:link w:val="Corpodetexto2Char"/>
    <w:uiPriority w:val="99"/>
    <w:semiHidden/>
    <w:rsid w:val="00205D0F"/>
    <w:pPr>
      <w:spacing w:after="120" w:line="480" w:lineRule="auto"/>
    </w:pPr>
  </w:style>
  <w:style w:type="character" w:customStyle="1" w:styleId="Corpodetexto2Char">
    <w:name w:val="Corpo de texto 2 Char"/>
    <w:basedOn w:val="Fontepargpadro"/>
    <w:link w:val="Corpodetexto2"/>
    <w:uiPriority w:val="99"/>
    <w:semiHidden/>
    <w:locked/>
    <w:rsid w:val="00205D0F"/>
    <w:rPr>
      <w:rFonts w:cs="Times New Roman"/>
    </w:rPr>
  </w:style>
  <w:style w:type="paragraph" w:styleId="Textodenotaderodap">
    <w:name w:val="footnote text"/>
    <w:basedOn w:val="Normal"/>
    <w:link w:val="TextodenotaderodapChar"/>
    <w:uiPriority w:val="99"/>
    <w:semiHidden/>
    <w:rsid w:val="00205D0F"/>
    <w:pPr>
      <w:spacing w:after="0" w:line="240" w:lineRule="auto"/>
    </w:pPr>
    <w:rPr>
      <w:rFonts w:ascii="Book Antiqua" w:eastAsia="Times New Roman" w:hAnsi="Book Antiqua"/>
      <w:sz w:val="20"/>
      <w:szCs w:val="20"/>
      <w:lang w:eastAsia="pt-BR"/>
    </w:rPr>
  </w:style>
  <w:style w:type="character" w:customStyle="1" w:styleId="TextodenotaderodapChar">
    <w:name w:val="Texto de nota de rodapé Char"/>
    <w:basedOn w:val="Fontepargpadro"/>
    <w:link w:val="Textodenotaderodap"/>
    <w:uiPriority w:val="99"/>
    <w:semiHidden/>
    <w:locked/>
    <w:rsid w:val="00205D0F"/>
    <w:rPr>
      <w:rFonts w:ascii="Book Antiqua" w:hAnsi="Book Antiqua" w:cs="Times New Roman"/>
      <w:sz w:val="20"/>
      <w:szCs w:val="20"/>
      <w:lang w:eastAsia="pt-BR"/>
    </w:rPr>
  </w:style>
  <w:style w:type="character" w:styleId="Refdenotaderodap">
    <w:name w:val="footnote reference"/>
    <w:basedOn w:val="Fontepargpadro"/>
    <w:uiPriority w:val="99"/>
    <w:semiHidden/>
    <w:rsid w:val="00205D0F"/>
    <w:rPr>
      <w:rFonts w:cs="Times New Roman"/>
      <w:vertAlign w:val="superscript"/>
    </w:rPr>
  </w:style>
  <w:style w:type="paragraph" w:styleId="Textodebalo">
    <w:name w:val="Balloon Text"/>
    <w:basedOn w:val="Normal"/>
    <w:link w:val="TextodebaloChar"/>
    <w:uiPriority w:val="99"/>
    <w:semiHidden/>
    <w:rsid w:val="004452A8"/>
    <w:rPr>
      <w:rFonts w:ascii="Tahoma" w:hAnsi="Tahoma" w:cs="Tahoma"/>
      <w:sz w:val="16"/>
      <w:szCs w:val="16"/>
    </w:rPr>
  </w:style>
  <w:style w:type="character" w:customStyle="1" w:styleId="TextodebaloChar">
    <w:name w:val="Texto de balão Char"/>
    <w:basedOn w:val="Fontepargpadro"/>
    <w:link w:val="Textodebalo"/>
    <w:uiPriority w:val="99"/>
    <w:semiHidden/>
    <w:locked/>
    <w:rsid w:val="00F66086"/>
    <w:rPr>
      <w:rFonts w:ascii="Times New Roman" w:hAnsi="Times New Roman" w:cs="Times New Roman"/>
      <w:sz w:val="2"/>
      <w:lang w:eastAsia="en-US"/>
    </w:rPr>
  </w:style>
  <w:style w:type="character" w:styleId="Refdecomentrio">
    <w:name w:val="annotation reference"/>
    <w:basedOn w:val="Fontepargpadro"/>
    <w:uiPriority w:val="99"/>
    <w:semiHidden/>
    <w:rsid w:val="00405830"/>
    <w:rPr>
      <w:rFonts w:cs="Times New Roman"/>
      <w:sz w:val="16"/>
      <w:szCs w:val="16"/>
    </w:rPr>
  </w:style>
  <w:style w:type="paragraph" w:styleId="Textodecomentrio">
    <w:name w:val="annotation text"/>
    <w:basedOn w:val="Normal"/>
    <w:link w:val="TextodecomentrioChar"/>
    <w:uiPriority w:val="99"/>
    <w:semiHidden/>
    <w:rsid w:val="00405830"/>
    <w:rPr>
      <w:sz w:val="20"/>
      <w:szCs w:val="20"/>
    </w:rPr>
  </w:style>
  <w:style w:type="character" w:customStyle="1" w:styleId="TextodecomentrioChar">
    <w:name w:val="Texto de comentário Char"/>
    <w:basedOn w:val="Fontepargpadro"/>
    <w:link w:val="Textodecomentrio"/>
    <w:uiPriority w:val="99"/>
    <w:semiHidden/>
    <w:locked/>
    <w:rsid w:val="00B17583"/>
    <w:rPr>
      <w:rFonts w:cs="Times New Roman"/>
      <w:sz w:val="20"/>
      <w:szCs w:val="20"/>
      <w:lang w:eastAsia="en-US"/>
    </w:rPr>
  </w:style>
  <w:style w:type="paragraph" w:styleId="Assuntodocomentrio">
    <w:name w:val="annotation subject"/>
    <w:basedOn w:val="Textodecomentrio"/>
    <w:next w:val="Textodecomentrio"/>
    <w:link w:val="AssuntodocomentrioChar"/>
    <w:uiPriority w:val="99"/>
    <w:semiHidden/>
    <w:rsid w:val="00405830"/>
    <w:rPr>
      <w:b/>
      <w:bCs/>
    </w:rPr>
  </w:style>
  <w:style w:type="character" w:customStyle="1" w:styleId="AssuntodocomentrioChar">
    <w:name w:val="Assunto do comentário Char"/>
    <w:basedOn w:val="TextodecomentrioChar"/>
    <w:link w:val="Assuntodocomentrio"/>
    <w:uiPriority w:val="99"/>
    <w:semiHidden/>
    <w:locked/>
    <w:rsid w:val="00B17583"/>
    <w:rPr>
      <w:rFonts w:cs="Times New Roman"/>
      <w:b/>
      <w:bCs/>
      <w:sz w:val="20"/>
      <w:szCs w:val="20"/>
      <w:lang w:eastAsia="en-US"/>
    </w:rPr>
  </w:style>
  <w:style w:type="paragraph" w:customStyle="1" w:styleId="Padro">
    <w:name w:val="Padrão"/>
    <w:uiPriority w:val="99"/>
    <w:rsid w:val="00574AB6"/>
    <w:pPr>
      <w:tabs>
        <w:tab w:val="left" w:pos="708"/>
      </w:tabs>
      <w:suppressAutoHyphens/>
      <w:spacing w:after="200" w:line="276" w:lineRule="auto"/>
    </w:pPr>
    <w:rPr>
      <w:rFonts w:eastAsia="SimSun" w:cs="Calibri"/>
      <w:lang w:eastAsia="en-US"/>
    </w:rPr>
  </w:style>
  <w:style w:type="paragraph" w:styleId="Rodap">
    <w:name w:val="footer"/>
    <w:basedOn w:val="Normal"/>
    <w:link w:val="RodapChar"/>
    <w:uiPriority w:val="99"/>
    <w:unhideWhenUsed/>
    <w:rsid w:val="00574AB6"/>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574AB6"/>
    <w:rPr>
      <w:rFonts w:asciiTheme="minorHAnsi" w:eastAsiaTheme="minorHAnsi" w:hAnsiTheme="minorHAnsi" w:cstheme="minorBidi"/>
      <w:lang w:eastAsia="en-US"/>
    </w:rPr>
  </w:style>
  <w:style w:type="paragraph" w:styleId="Cabealho">
    <w:name w:val="header"/>
    <w:basedOn w:val="Normal"/>
    <w:link w:val="CabealhoChar"/>
    <w:uiPriority w:val="99"/>
    <w:unhideWhenUsed/>
    <w:rsid w:val="00574AB6"/>
    <w:pPr>
      <w:tabs>
        <w:tab w:val="center" w:pos="4252"/>
        <w:tab w:val="right" w:pos="8504"/>
      </w:tabs>
      <w:suppressAutoHyphens/>
      <w:spacing w:after="0" w:line="240" w:lineRule="auto"/>
      <w:jc w:val="center"/>
    </w:pPr>
    <w:rPr>
      <w:rFonts w:ascii="Arial" w:hAnsi="Arial" w:cs="Arial"/>
      <w:b/>
      <w:sz w:val="24"/>
      <w:szCs w:val="24"/>
      <w:lang w:eastAsia="pt-BR"/>
    </w:rPr>
  </w:style>
  <w:style w:type="character" w:customStyle="1" w:styleId="CabealhoChar">
    <w:name w:val="Cabeçalho Char"/>
    <w:basedOn w:val="Fontepargpadro"/>
    <w:link w:val="Cabealho"/>
    <w:uiPriority w:val="99"/>
    <w:rsid w:val="00574AB6"/>
    <w:rPr>
      <w:rFonts w:ascii="Arial" w:hAnsi="Arial" w:cs="Arial"/>
      <w:b/>
      <w:sz w:val="24"/>
      <w:szCs w:val="24"/>
    </w:rPr>
  </w:style>
  <w:style w:type="character" w:styleId="Hyperlink">
    <w:name w:val="Hyperlink"/>
    <w:basedOn w:val="Fontepargpadro"/>
    <w:uiPriority w:val="99"/>
    <w:unhideWhenUsed/>
    <w:rsid w:val="00115643"/>
    <w:rPr>
      <w:color w:val="0000FF" w:themeColor="hyperlink"/>
      <w:u w:val="single"/>
    </w:rPr>
  </w:style>
  <w:style w:type="paragraph" w:styleId="Sumrio1">
    <w:name w:val="toc 1"/>
    <w:basedOn w:val="Normal"/>
    <w:next w:val="Normal"/>
    <w:autoRedefine/>
    <w:uiPriority w:val="39"/>
    <w:unhideWhenUsed/>
    <w:qFormat/>
    <w:locked/>
    <w:rsid w:val="009A4055"/>
    <w:pPr>
      <w:tabs>
        <w:tab w:val="right" w:leader="dot" w:pos="9061"/>
      </w:tabs>
      <w:suppressAutoHyphens/>
      <w:spacing w:after="0" w:line="360" w:lineRule="auto"/>
      <w:jc w:val="both"/>
    </w:pPr>
    <w:rPr>
      <w:rFonts w:ascii="Arial" w:hAnsi="Arial" w:cs="Arial"/>
      <w:b/>
      <w:bCs/>
      <w:caps/>
      <w:noProof/>
      <w:sz w:val="24"/>
      <w:szCs w:val="24"/>
      <w:lang w:eastAsia="pt-BR"/>
    </w:rPr>
  </w:style>
  <w:style w:type="paragraph" w:styleId="Sumrio2">
    <w:name w:val="toc 2"/>
    <w:basedOn w:val="Normal"/>
    <w:next w:val="Normal"/>
    <w:autoRedefine/>
    <w:uiPriority w:val="39"/>
    <w:unhideWhenUsed/>
    <w:qFormat/>
    <w:locked/>
    <w:rsid w:val="000A295F"/>
    <w:pPr>
      <w:tabs>
        <w:tab w:val="right" w:leader="dot" w:pos="9061"/>
      </w:tabs>
      <w:suppressAutoHyphens/>
      <w:spacing w:after="0" w:line="240" w:lineRule="auto"/>
      <w:jc w:val="both"/>
    </w:pPr>
    <w:rPr>
      <w:rFonts w:ascii="Arial" w:hAnsi="Arial" w:cs="Arial"/>
      <w:bCs/>
      <w:noProof/>
      <w:sz w:val="24"/>
      <w:szCs w:val="24"/>
      <w:lang w:eastAsia="pt-BR"/>
    </w:rPr>
  </w:style>
  <w:style w:type="character" w:customStyle="1" w:styleId="Ttulo1Char">
    <w:name w:val="Título 1 Char"/>
    <w:basedOn w:val="Fontepargpadro"/>
    <w:link w:val="Ttulo1"/>
    <w:rsid w:val="000A295F"/>
    <w:rPr>
      <w:rFonts w:asciiTheme="majorHAnsi" w:eastAsiaTheme="majorEastAsia" w:hAnsiTheme="majorHAnsi" w:cstheme="majorBidi"/>
      <w:b/>
      <w:bCs/>
      <w:color w:val="365F91" w:themeColor="accent1" w:themeShade="BF"/>
      <w:sz w:val="28"/>
      <w:szCs w:val="28"/>
      <w:lang w:eastAsia="en-US"/>
    </w:rPr>
  </w:style>
  <w:style w:type="paragraph" w:styleId="CabealhodoSumrio">
    <w:name w:val="TOC Heading"/>
    <w:basedOn w:val="Ttulo1"/>
    <w:next w:val="Normal"/>
    <w:uiPriority w:val="39"/>
    <w:unhideWhenUsed/>
    <w:qFormat/>
    <w:rsid w:val="000A295F"/>
    <w:pPr>
      <w:outlineLvl w:val="9"/>
    </w:pPr>
  </w:style>
  <w:style w:type="paragraph" w:styleId="Sumrio3">
    <w:name w:val="toc 3"/>
    <w:basedOn w:val="Normal"/>
    <w:next w:val="Normal"/>
    <w:autoRedefine/>
    <w:uiPriority w:val="39"/>
    <w:unhideWhenUsed/>
    <w:qFormat/>
    <w:locked/>
    <w:rsid w:val="009A4055"/>
    <w:pPr>
      <w:tabs>
        <w:tab w:val="right" w:leader="dot" w:pos="9072"/>
      </w:tabs>
      <w:spacing w:after="0" w:line="360" w:lineRule="auto"/>
      <w:jc w:val="both"/>
    </w:pPr>
    <w:rPr>
      <w:rFonts w:ascii="Arial" w:eastAsiaTheme="minorEastAsia" w:hAnsi="Arial" w:cs="Arial"/>
      <w:b/>
      <w:noProof/>
      <w:sz w:val="24"/>
      <w:szCs w:val="24"/>
    </w:rPr>
  </w:style>
  <w:style w:type="character" w:styleId="Nmerodepgina">
    <w:name w:val="page number"/>
    <w:basedOn w:val="Fontepargpadro"/>
    <w:rsid w:val="00F91679"/>
  </w:style>
  <w:style w:type="paragraph" w:customStyle="1" w:styleId="TextoComum">
    <w:name w:val="Texto_Comum"/>
    <w:basedOn w:val="Normal"/>
    <w:link w:val="TextoComumChar"/>
    <w:uiPriority w:val="99"/>
    <w:rsid w:val="005C48B5"/>
    <w:pPr>
      <w:suppressAutoHyphens/>
      <w:spacing w:after="240" w:line="360" w:lineRule="auto"/>
      <w:ind w:firstLine="2268"/>
      <w:jc w:val="both"/>
    </w:pPr>
    <w:rPr>
      <w:rFonts w:ascii="Arial" w:eastAsia="Times New Roman" w:hAnsi="Arial"/>
      <w:sz w:val="24"/>
      <w:szCs w:val="24"/>
      <w:lang w:eastAsia="ar-SA"/>
    </w:rPr>
  </w:style>
  <w:style w:type="paragraph" w:customStyle="1" w:styleId="Digite">
    <w:name w:val="Digite"/>
    <w:basedOn w:val="Normal"/>
    <w:rsid w:val="005C48B5"/>
    <w:pPr>
      <w:widowControl w:val="0"/>
      <w:suppressAutoHyphens/>
      <w:spacing w:before="120" w:after="120" w:line="360" w:lineRule="auto"/>
      <w:ind w:firstLine="1985"/>
      <w:jc w:val="both"/>
    </w:pPr>
    <w:rPr>
      <w:rFonts w:ascii="Times New Roman" w:eastAsia="Times New Roman" w:hAnsi="Times New Roman"/>
      <w:bCs/>
      <w:iCs/>
      <w:sz w:val="24"/>
      <w:szCs w:val="24"/>
      <w:lang w:eastAsia="ar-SA"/>
    </w:rPr>
  </w:style>
  <w:style w:type="character" w:customStyle="1" w:styleId="TextoComumChar">
    <w:name w:val="Texto_Comum Char"/>
    <w:basedOn w:val="Fontepargpadro"/>
    <w:link w:val="TextoComum"/>
    <w:uiPriority w:val="99"/>
    <w:rsid w:val="005C48B5"/>
    <w:rPr>
      <w:rFonts w:ascii="Arial" w:eastAsia="Times New Roman" w:hAnsi="Arial"/>
      <w:sz w:val="24"/>
      <w:szCs w:val="24"/>
      <w:lang w:eastAsia="ar-SA"/>
    </w:rPr>
  </w:style>
  <w:style w:type="character" w:customStyle="1" w:styleId="Ttulo2Char">
    <w:name w:val="Título 2 Char"/>
    <w:basedOn w:val="Fontepargpadro"/>
    <w:link w:val="Ttulo2"/>
    <w:rsid w:val="00896920"/>
    <w:rPr>
      <w:rFonts w:asciiTheme="majorHAnsi" w:eastAsiaTheme="majorEastAsia" w:hAnsiTheme="majorHAnsi" w:cstheme="majorBidi"/>
      <w:b/>
      <w:bCs/>
      <w:color w:val="4F81BD" w:themeColor="accent1"/>
      <w:sz w:val="26"/>
      <w:szCs w:val="26"/>
      <w:lang w:eastAsia="en-US"/>
    </w:rPr>
  </w:style>
  <w:style w:type="character" w:customStyle="1" w:styleId="Ttulo3Char">
    <w:name w:val="Título 3 Char"/>
    <w:basedOn w:val="Fontepargpadro"/>
    <w:link w:val="Ttulo3"/>
    <w:semiHidden/>
    <w:rsid w:val="00896920"/>
    <w:rPr>
      <w:rFonts w:asciiTheme="majorHAnsi" w:eastAsiaTheme="majorEastAsia" w:hAnsiTheme="majorHAnsi" w:cstheme="majorBidi"/>
      <w:b/>
      <w:bCs/>
      <w:color w:val="4F81BD" w:themeColor="accent1"/>
      <w:lang w:eastAsia="en-US"/>
    </w:rPr>
  </w:style>
  <w:style w:type="paragraph" w:styleId="Sumrio4">
    <w:name w:val="toc 4"/>
    <w:basedOn w:val="Normal"/>
    <w:next w:val="Normal"/>
    <w:autoRedefine/>
    <w:uiPriority w:val="39"/>
    <w:unhideWhenUsed/>
    <w:locked/>
    <w:rsid w:val="0008465E"/>
    <w:pPr>
      <w:spacing w:after="100"/>
      <w:ind w:left="660"/>
    </w:pPr>
    <w:rPr>
      <w:rFonts w:asciiTheme="minorHAnsi" w:eastAsiaTheme="minorEastAsia" w:hAnsiTheme="minorHAnsi" w:cstheme="minorBidi"/>
      <w:lang w:eastAsia="pt-BR"/>
    </w:rPr>
  </w:style>
  <w:style w:type="paragraph" w:styleId="Sumrio5">
    <w:name w:val="toc 5"/>
    <w:basedOn w:val="Normal"/>
    <w:next w:val="Normal"/>
    <w:autoRedefine/>
    <w:uiPriority w:val="39"/>
    <w:unhideWhenUsed/>
    <w:locked/>
    <w:rsid w:val="0008465E"/>
    <w:pPr>
      <w:spacing w:after="100"/>
      <w:ind w:left="880"/>
    </w:pPr>
    <w:rPr>
      <w:rFonts w:asciiTheme="minorHAnsi" w:eastAsiaTheme="minorEastAsia" w:hAnsiTheme="minorHAnsi" w:cstheme="minorBidi"/>
      <w:lang w:eastAsia="pt-BR"/>
    </w:rPr>
  </w:style>
  <w:style w:type="paragraph" w:styleId="Sumrio6">
    <w:name w:val="toc 6"/>
    <w:basedOn w:val="Normal"/>
    <w:next w:val="Normal"/>
    <w:autoRedefine/>
    <w:uiPriority w:val="39"/>
    <w:unhideWhenUsed/>
    <w:locked/>
    <w:rsid w:val="0008465E"/>
    <w:pPr>
      <w:spacing w:after="100"/>
      <w:ind w:left="1100"/>
    </w:pPr>
    <w:rPr>
      <w:rFonts w:asciiTheme="minorHAnsi" w:eastAsiaTheme="minorEastAsia" w:hAnsiTheme="minorHAnsi" w:cstheme="minorBidi"/>
      <w:lang w:eastAsia="pt-BR"/>
    </w:rPr>
  </w:style>
  <w:style w:type="paragraph" w:styleId="Sumrio7">
    <w:name w:val="toc 7"/>
    <w:basedOn w:val="Normal"/>
    <w:next w:val="Normal"/>
    <w:autoRedefine/>
    <w:uiPriority w:val="39"/>
    <w:unhideWhenUsed/>
    <w:locked/>
    <w:rsid w:val="0008465E"/>
    <w:pPr>
      <w:spacing w:after="100"/>
      <w:ind w:left="1320"/>
    </w:pPr>
    <w:rPr>
      <w:rFonts w:asciiTheme="minorHAnsi" w:eastAsiaTheme="minorEastAsia" w:hAnsiTheme="minorHAnsi" w:cstheme="minorBidi"/>
      <w:lang w:eastAsia="pt-BR"/>
    </w:rPr>
  </w:style>
  <w:style w:type="paragraph" w:styleId="Sumrio8">
    <w:name w:val="toc 8"/>
    <w:basedOn w:val="Normal"/>
    <w:next w:val="Normal"/>
    <w:autoRedefine/>
    <w:uiPriority w:val="39"/>
    <w:unhideWhenUsed/>
    <w:locked/>
    <w:rsid w:val="0008465E"/>
    <w:pPr>
      <w:spacing w:after="100"/>
      <w:ind w:left="1540"/>
    </w:pPr>
    <w:rPr>
      <w:rFonts w:asciiTheme="minorHAnsi" w:eastAsiaTheme="minorEastAsia" w:hAnsiTheme="minorHAnsi" w:cstheme="minorBidi"/>
      <w:lang w:eastAsia="pt-BR"/>
    </w:rPr>
  </w:style>
  <w:style w:type="paragraph" w:styleId="Sumrio9">
    <w:name w:val="toc 9"/>
    <w:basedOn w:val="Normal"/>
    <w:next w:val="Normal"/>
    <w:autoRedefine/>
    <w:uiPriority w:val="39"/>
    <w:unhideWhenUsed/>
    <w:locked/>
    <w:rsid w:val="0008465E"/>
    <w:pPr>
      <w:spacing w:after="100"/>
      <w:ind w:left="1760"/>
    </w:pPr>
    <w:rPr>
      <w:rFonts w:asciiTheme="minorHAnsi" w:eastAsiaTheme="minorEastAsia" w:hAnsiTheme="minorHAnsi" w:cstheme="minorBidi"/>
      <w:lang w:eastAsia="pt-BR"/>
    </w:rPr>
  </w:style>
  <w:style w:type="character" w:customStyle="1" w:styleId="Ttulo4Char">
    <w:name w:val="Título 4 Char"/>
    <w:basedOn w:val="Fontepargpadro"/>
    <w:link w:val="Ttulo4"/>
    <w:semiHidden/>
    <w:rsid w:val="006E494E"/>
    <w:rPr>
      <w:rFonts w:asciiTheme="majorHAnsi" w:eastAsiaTheme="majorEastAsia" w:hAnsiTheme="majorHAnsi" w:cstheme="majorBidi"/>
      <w:b/>
      <w:bCs/>
      <w:i/>
      <w:iCs/>
      <w:color w:val="4F81BD" w:themeColor="accent1"/>
      <w:lang w:eastAsia="en-US"/>
    </w:rPr>
  </w:style>
  <w:style w:type="character" w:styleId="HiperlinkVisitado">
    <w:name w:val="FollowedHyperlink"/>
    <w:basedOn w:val="Fontepargpadro"/>
    <w:uiPriority w:val="99"/>
    <w:semiHidden/>
    <w:unhideWhenUsed/>
    <w:rsid w:val="004A0A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locked="1" w:semiHidden="0" w:uiPriority="0" w:unhideWhenUsed="0"/>
    <w:lsdException w:name="caption" w:locked="1" w:uiPriority="0" w:qFormat="1"/>
    <w:lsdException w:name="footnote reference" w:locked="1" w:semiHidden="0" w:uiPriority="0" w:unhideWhenUsed="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D48"/>
    <w:pPr>
      <w:spacing w:after="200" w:line="276" w:lineRule="auto"/>
    </w:pPr>
    <w:rPr>
      <w:lang w:eastAsia="en-US"/>
    </w:rPr>
  </w:style>
  <w:style w:type="paragraph" w:styleId="Ttulo1">
    <w:name w:val="heading 1"/>
    <w:basedOn w:val="Normal"/>
    <w:next w:val="Normal"/>
    <w:link w:val="Ttulo1Char"/>
    <w:qFormat/>
    <w:locked/>
    <w:rsid w:val="000A29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semiHidden/>
    <w:unhideWhenUsed/>
    <w:qFormat/>
    <w:locked/>
    <w:rsid w:val="008969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semiHidden/>
    <w:unhideWhenUsed/>
    <w:qFormat/>
    <w:locked/>
    <w:rsid w:val="00896920"/>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semiHidden/>
    <w:unhideWhenUsed/>
    <w:qFormat/>
    <w:locked/>
    <w:rsid w:val="006E494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99"/>
    <w:qFormat/>
    <w:rsid w:val="00580C38"/>
    <w:rPr>
      <w:lang w:eastAsia="en-US"/>
    </w:rPr>
  </w:style>
  <w:style w:type="paragraph" w:customStyle="1" w:styleId="Standard">
    <w:name w:val="Standard"/>
    <w:uiPriority w:val="99"/>
    <w:rsid w:val="00764C91"/>
    <w:pPr>
      <w:widowControl w:val="0"/>
      <w:suppressAutoHyphens/>
      <w:autoSpaceDN w:val="0"/>
      <w:textAlignment w:val="baseline"/>
    </w:pPr>
    <w:rPr>
      <w:rFonts w:ascii="Times New Roman" w:hAnsi="Times New Roman" w:cs="Tahoma"/>
      <w:kern w:val="3"/>
      <w:sz w:val="24"/>
      <w:szCs w:val="24"/>
    </w:rPr>
  </w:style>
  <w:style w:type="paragraph" w:styleId="NormalWeb">
    <w:name w:val="Normal (Web)"/>
    <w:basedOn w:val="Normal"/>
    <w:uiPriority w:val="99"/>
    <w:rsid w:val="00205D0F"/>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2">
    <w:name w:val="Body Text 2"/>
    <w:basedOn w:val="Normal"/>
    <w:link w:val="Corpodetexto2Char"/>
    <w:uiPriority w:val="99"/>
    <w:semiHidden/>
    <w:rsid w:val="00205D0F"/>
    <w:pPr>
      <w:spacing w:after="120" w:line="480" w:lineRule="auto"/>
    </w:pPr>
  </w:style>
  <w:style w:type="character" w:customStyle="1" w:styleId="Corpodetexto2Char">
    <w:name w:val="Corpo de texto 2 Char"/>
    <w:basedOn w:val="Fontepargpadro"/>
    <w:link w:val="Corpodetexto2"/>
    <w:uiPriority w:val="99"/>
    <w:semiHidden/>
    <w:locked/>
    <w:rsid w:val="00205D0F"/>
    <w:rPr>
      <w:rFonts w:cs="Times New Roman"/>
    </w:rPr>
  </w:style>
  <w:style w:type="paragraph" w:styleId="Textodenotaderodap">
    <w:name w:val="footnote text"/>
    <w:basedOn w:val="Normal"/>
    <w:link w:val="TextodenotaderodapChar"/>
    <w:uiPriority w:val="99"/>
    <w:semiHidden/>
    <w:rsid w:val="00205D0F"/>
    <w:pPr>
      <w:spacing w:after="0" w:line="240" w:lineRule="auto"/>
    </w:pPr>
    <w:rPr>
      <w:rFonts w:ascii="Book Antiqua" w:eastAsia="Times New Roman" w:hAnsi="Book Antiqua"/>
      <w:sz w:val="20"/>
      <w:szCs w:val="20"/>
      <w:lang w:eastAsia="pt-BR"/>
    </w:rPr>
  </w:style>
  <w:style w:type="character" w:customStyle="1" w:styleId="TextodenotaderodapChar">
    <w:name w:val="Texto de nota de rodapé Char"/>
    <w:basedOn w:val="Fontepargpadro"/>
    <w:link w:val="Textodenotaderodap"/>
    <w:uiPriority w:val="99"/>
    <w:semiHidden/>
    <w:locked/>
    <w:rsid w:val="00205D0F"/>
    <w:rPr>
      <w:rFonts w:ascii="Book Antiqua" w:hAnsi="Book Antiqua" w:cs="Times New Roman"/>
      <w:sz w:val="20"/>
      <w:szCs w:val="20"/>
      <w:lang w:eastAsia="pt-BR"/>
    </w:rPr>
  </w:style>
  <w:style w:type="character" w:styleId="Refdenotaderodap">
    <w:name w:val="footnote reference"/>
    <w:basedOn w:val="Fontepargpadro"/>
    <w:uiPriority w:val="99"/>
    <w:semiHidden/>
    <w:rsid w:val="00205D0F"/>
    <w:rPr>
      <w:rFonts w:cs="Times New Roman"/>
      <w:vertAlign w:val="superscript"/>
    </w:rPr>
  </w:style>
  <w:style w:type="paragraph" w:styleId="Textodebalo">
    <w:name w:val="Balloon Text"/>
    <w:basedOn w:val="Normal"/>
    <w:link w:val="TextodebaloChar"/>
    <w:uiPriority w:val="99"/>
    <w:semiHidden/>
    <w:rsid w:val="004452A8"/>
    <w:rPr>
      <w:rFonts w:ascii="Tahoma" w:hAnsi="Tahoma" w:cs="Tahoma"/>
      <w:sz w:val="16"/>
      <w:szCs w:val="16"/>
    </w:rPr>
  </w:style>
  <w:style w:type="character" w:customStyle="1" w:styleId="TextodebaloChar">
    <w:name w:val="Texto de balão Char"/>
    <w:basedOn w:val="Fontepargpadro"/>
    <w:link w:val="Textodebalo"/>
    <w:uiPriority w:val="99"/>
    <w:semiHidden/>
    <w:locked/>
    <w:rsid w:val="00F66086"/>
    <w:rPr>
      <w:rFonts w:ascii="Times New Roman" w:hAnsi="Times New Roman" w:cs="Times New Roman"/>
      <w:sz w:val="2"/>
      <w:lang w:eastAsia="en-US"/>
    </w:rPr>
  </w:style>
  <w:style w:type="character" w:styleId="Refdecomentrio">
    <w:name w:val="annotation reference"/>
    <w:basedOn w:val="Fontepargpadro"/>
    <w:uiPriority w:val="99"/>
    <w:semiHidden/>
    <w:rsid w:val="00405830"/>
    <w:rPr>
      <w:rFonts w:cs="Times New Roman"/>
      <w:sz w:val="16"/>
      <w:szCs w:val="16"/>
    </w:rPr>
  </w:style>
  <w:style w:type="paragraph" w:styleId="Textodecomentrio">
    <w:name w:val="annotation text"/>
    <w:basedOn w:val="Normal"/>
    <w:link w:val="TextodecomentrioChar"/>
    <w:uiPriority w:val="99"/>
    <w:semiHidden/>
    <w:rsid w:val="00405830"/>
    <w:rPr>
      <w:sz w:val="20"/>
      <w:szCs w:val="20"/>
    </w:rPr>
  </w:style>
  <w:style w:type="character" w:customStyle="1" w:styleId="TextodecomentrioChar">
    <w:name w:val="Texto de comentário Char"/>
    <w:basedOn w:val="Fontepargpadro"/>
    <w:link w:val="Textodecomentrio"/>
    <w:uiPriority w:val="99"/>
    <w:semiHidden/>
    <w:locked/>
    <w:rsid w:val="00B17583"/>
    <w:rPr>
      <w:rFonts w:cs="Times New Roman"/>
      <w:sz w:val="20"/>
      <w:szCs w:val="20"/>
      <w:lang w:eastAsia="en-US"/>
    </w:rPr>
  </w:style>
  <w:style w:type="paragraph" w:styleId="Assuntodocomentrio">
    <w:name w:val="annotation subject"/>
    <w:basedOn w:val="Textodecomentrio"/>
    <w:next w:val="Textodecomentrio"/>
    <w:link w:val="AssuntodocomentrioChar"/>
    <w:uiPriority w:val="99"/>
    <w:semiHidden/>
    <w:rsid w:val="00405830"/>
    <w:rPr>
      <w:b/>
      <w:bCs/>
    </w:rPr>
  </w:style>
  <w:style w:type="character" w:customStyle="1" w:styleId="AssuntodocomentrioChar">
    <w:name w:val="Assunto do comentário Char"/>
    <w:basedOn w:val="TextodecomentrioChar"/>
    <w:link w:val="Assuntodocomentrio"/>
    <w:uiPriority w:val="99"/>
    <w:semiHidden/>
    <w:locked/>
    <w:rsid w:val="00B17583"/>
    <w:rPr>
      <w:rFonts w:cs="Times New Roman"/>
      <w:b/>
      <w:bCs/>
      <w:sz w:val="20"/>
      <w:szCs w:val="20"/>
      <w:lang w:eastAsia="en-US"/>
    </w:rPr>
  </w:style>
  <w:style w:type="paragraph" w:customStyle="1" w:styleId="Padro">
    <w:name w:val="Padrão"/>
    <w:uiPriority w:val="99"/>
    <w:rsid w:val="00574AB6"/>
    <w:pPr>
      <w:tabs>
        <w:tab w:val="left" w:pos="708"/>
      </w:tabs>
      <w:suppressAutoHyphens/>
      <w:spacing w:after="200" w:line="276" w:lineRule="auto"/>
    </w:pPr>
    <w:rPr>
      <w:rFonts w:eastAsia="SimSun" w:cs="Calibri"/>
      <w:lang w:eastAsia="en-US"/>
    </w:rPr>
  </w:style>
  <w:style w:type="paragraph" w:styleId="Rodap">
    <w:name w:val="footer"/>
    <w:basedOn w:val="Normal"/>
    <w:link w:val="RodapChar"/>
    <w:uiPriority w:val="99"/>
    <w:unhideWhenUsed/>
    <w:rsid w:val="00574AB6"/>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574AB6"/>
    <w:rPr>
      <w:rFonts w:asciiTheme="minorHAnsi" w:eastAsiaTheme="minorHAnsi" w:hAnsiTheme="minorHAnsi" w:cstheme="minorBidi"/>
      <w:lang w:eastAsia="en-US"/>
    </w:rPr>
  </w:style>
  <w:style w:type="paragraph" w:styleId="Cabealho">
    <w:name w:val="header"/>
    <w:basedOn w:val="Normal"/>
    <w:link w:val="CabealhoChar"/>
    <w:uiPriority w:val="99"/>
    <w:unhideWhenUsed/>
    <w:rsid w:val="00574AB6"/>
    <w:pPr>
      <w:tabs>
        <w:tab w:val="center" w:pos="4252"/>
        <w:tab w:val="right" w:pos="8504"/>
      </w:tabs>
      <w:suppressAutoHyphens/>
      <w:spacing w:after="0" w:line="240" w:lineRule="auto"/>
      <w:jc w:val="center"/>
    </w:pPr>
    <w:rPr>
      <w:rFonts w:ascii="Arial" w:hAnsi="Arial" w:cs="Arial"/>
      <w:b/>
      <w:sz w:val="24"/>
      <w:szCs w:val="24"/>
      <w:lang w:eastAsia="pt-BR"/>
    </w:rPr>
  </w:style>
  <w:style w:type="character" w:customStyle="1" w:styleId="CabealhoChar">
    <w:name w:val="Cabeçalho Char"/>
    <w:basedOn w:val="Fontepargpadro"/>
    <w:link w:val="Cabealho"/>
    <w:uiPriority w:val="99"/>
    <w:rsid w:val="00574AB6"/>
    <w:rPr>
      <w:rFonts w:ascii="Arial" w:hAnsi="Arial" w:cs="Arial"/>
      <w:b/>
      <w:sz w:val="24"/>
      <w:szCs w:val="24"/>
    </w:rPr>
  </w:style>
  <w:style w:type="character" w:styleId="Hyperlink">
    <w:name w:val="Hyperlink"/>
    <w:basedOn w:val="Fontepargpadro"/>
    <w:uiPriority w:val="99"/>
    <w:unhideWhenUsed/>
    <w:rsid w:val="00115643"/>
    <w:rPr>
      <w:color w:val="0000FF" w:themeColor="hyperlink"/>
      <w:u w:val="single"/>
    </w:rPr>
  </w:style>
  <w:style w:type="paragraph" w:styleId="Sumrio1">
    <w:name w:val="toc 1"/>
    <w:basedOn w:val="Normal"/>
    <w:next w:val="Normal"/>
    <w:autoRedefine/>
    <w:uiPriority w:val="39"/>
    <w:unhideWhenUsed/>
    <w:qFormat/>
    <w:locked/>
    <w:rsid w:val="009A4055"/>
    <w:pPr>
      <w:tabs>
        <w:tab w:val="right" w:leader="dot" w:pos="9061"/>
      </w:tabs>
      <w:suppressAutoHyphens/>
      <w:spacing w:after="0" w:line="360" w:lineRule="auto"/>
      <w:jc w:val="both"/>
    </w:pPr>
    <w:rPr>
      <w:rFonts w:ascii="Arial" w:hAnsi="Arial" w:cs="Arial"/>
      <w:b/>
      <w:bCs/>
      <w:caps/>
      <w:noProof/>
      <w:sz w:val="24"/>
      <w:szCs w:val="24"/>
      <w:lang w:eastAsia="pt-BR"/>
    </w:rPr>
  </w:style>
  <w:style w:type="paragraph" w:styleId="Sumrio2">
    <w:name w:val="toc 2"/>
    <w:basedOn w:val="Normal"/>
    <w:next w:val="Normal"/>
    <w:autoRedefine/>
    <w:uiPriority w:val="39"/>
    <w:unhideWhenUsed/>
    <w:qFormat/>
    <w:locked/>
    <w:rsid w:val="000A295F"/>
    <w:pPr>
      <w:tabs>
        <w:tab w:val="right" w:leader="dot" w:pos="9061"/>
      </w:tabs>
      <w:suppressAutoHyphens/>
      <w:spacing w:after="0" w:line="240" w:lineRule="auto"/>
      <w:jc w:val="both"/>
    </w:pPr>
    <w:rPr>
      <w:rFonts w:ascii="Arial" w:hAnsi="Arial" w:cs="Arial"/>
      <w:bCs/>
      <w:noProof/>
      <w:sz w:val="24"/>
      <w:szCs w:val="24"/>
      <w:lang w:eastAsia="pt-BR"/>
    </w:rPr>
  </w:style>
  <w:style w:type="character" w:customStyle="1" w:styleId="Ttulo1Char">
    <w:name w:val="Título 1 Char"/>
    <w:basedOn w:val="Fontepargpadro"/>
    <w:link w:val="Ttulo1"/>
    <w:rsid w:val="000A295F"/>
    <w:rPr>
      <w:rFonts w:asciiTheme="majorHAnsi" w:eastAsiaTheme="majorEastAsia" w:hAnsiTheme="majorHAnsi" w:cstheme="majorBidi"/>
      <w:b/>
      <w:bCs/>
      <w:color w:val="365F91" w:themeColor="accent1" w:themeShade="BF"/>
      <w:sz w:val="28"/>
      <w:szCs w:val="28"/>
      <w:lang w:eastAsia="en-US"/>
    </w:rPr>
  </w:style>
  <w:style w:type="paragraph" w:styleId="CabealhodoSumrio">
    <w:name w:val="TOC Heading"/>
    <w:basedOn w:val="Ttulo1"/>
    <w:next w:val="Normal"/>
    <w:uiPriority w:val="39"/>
    <w:unhideWhenUsed/>
    <w:qFormat/>
    <w:rsid w:val="000A295F"/>
    <w:pPr>
      <w:outlineLvl w:val="9"/>
    </w:pPr>
  </w:style>
  <w:style w:type="paragraph" w:styleId="Sumrio3">
    <w:name w:val="toc 3"/>
    <w:basedOn w:val="Normal"/>
    <w:next w:val="Normal"/>
    <w:autoRedefine/>
    <w:uiPriority w:val="39"/>
    <w:unhideWhenUsed/>
    <w:qFormat/>
    <w:locked/>
    <w:rsid w:val="009A4055"/>
    <w:pPr>
      <w:tabs>
        <w:tab w:val="right" w:leader="dot" w:pos="9072"/>
      </w:tabs>
      <w:spacing w:after="0" w:line="360" w:lineRule="auto"/>
      <w:jc w:val="both"/>
    </w:pPr>
    <w:rPr>
      <w:rFonts w:ascii="Arial" w:eastAsiaTheme="minorEastAsia" w:hAnsi="Arial" w:cs="Arial"/>
      <w:b/>
      <w:noProof/>
      <w:sz w:val="24"/>
      <w:szCs w:val="24"/>
    </w:rPr>
  </w:style>
  <w:style w:type="character" w:styleId="Nmerodepgina">
    <w:name w:val="page number"/>
    <w:basedOn w:val="Fontepargpadro"/>
    <w:rsid w:val="00F91679"/>
  </w:style>
  <w:style w:type="paragraph" w:customStyle="1" w:styleId="TextoComum">
    <w:name w:val="Texto_Comum"/>
    <w:basedOn w:val="Normal"/>
    <w:link w:val="TextoComumChar"/>
    <w:uiPriority w:val="99"/>
    <w:rsid w:val="005C48B5"/>
    <w:pPr>
      <w:suppressAutoHyphens/>
      <w:spacing w:after="240" w:line="360" w:lineRule="auto"/>
      <w:ind w:firstLine="2268"/>
      <w:jc w:val="both"/>
    </w:pPr>
    <w:rPr>
      <w:rFonts w:ascii="Arial" w:eastAsia="Times New Roman" w:hAnsi="Arial"/>
      <w:sz w:val="24"/>
      <w:szCs w:val="24"/>
      <w:lang w:eastAsia="ar-SA"/>
    </w:rPr>
  </w:style>
  <w:style w:type="paragraph" w:customStyle="1" w:styleId="Digite">
    <w:name w:val="Digite"/>
    <w:basedOn w:val="Normal"/>
    <w:rsid w:val="005C48B5"/>
    <w:pPr>
      <w:widowControl w:val="0"/>
      <w:suppressAutoHyphens/>
      <w:spacing w:before="120" w:after="120" w:line="360" w:lineRule="auto"/>
      <w:ind w:firstLine="1985"/>
      <w:jc w:val="both"/>
    </w:pPr>
    <w:rPr>
      <w:rFonts w:ascii="Times New Roman" w:eastAsia="Times New Roman" w:hAnsi="Times New Roman"/>
      <w:bCs/>
      <w:iCs/>
      <w:sz w:val="24"/>
      <w:szCs w:val="24"/>
      <w:lang w:eastAsia="ar-SA"/>
    </w:rPr>
  </w:style>
  <w:style w:type="character" w:customStyle="1" w:styleId="TextoComumChar">
    <w:name w:val="Texto_Comum Char"/>
    <w:basedOn w:val="Fontepargpadro"/>
    <w:link w:val="TextoComum"/>
    <w:uiPriority w:val="99"/>
    <w:rsid w:val="005C48B5"/>
    <w:rPr>
      <w:rFonts w:ascii="Arial" w:eastAsia="Times New Roman" w:hAnsi="Arial"/>
      <w:sz w:val="24"/>
      <w:szCs w:val="24"/>
      <w:lang w:eastAsia="ar-SA"/>
    </w:rPr>
  </w:style>
  <w:style w:type="character" w:customStyle="1" w:styleId="Ttulo2Char">
    <w:name w:val="Título 2 Char"/>
    <w:basedOn w:val="Fontepargpadro"/>
    <w:link w:val="Ttulo2"/>
    <w:semiHidden/>
    <w:rsid w:val="00896920"/>
    <w:rPr>
      <w:rFonts w:asciiTheme="majorHAnsi" w:eastAsiaTheme="majorEastAsia" w:hAnsiTheme="majorHAnsi" w:cstheme="majorBidi"/>
      <w:b/>
      <w:bCs/>
      <w:color w:val="4F81BD" w:themeColor="accent1"/>
      <w:sz w:val="26"/>
      <w:szCs w:val="26"/>
      <w:lang w:eastAsia="en-US"/>
    </w:rPr>
  </w:style>
  <w:style w:type="character" w:customStyle="1" w:styleId="Ttulo3Char">
    <w:name w:val="Título 3 Char"/>
    <w:basedOn w:val="Fontepargpadro"/>
    <w:link w:val="Ttulo3"/>
    <w:semiHidden/>
    <w:rsid w:val="00896920"/>
    <w:rPr>
      <w:rFonts w:asciiTheme="majorHAnsi" w:eastAsiaTheme="majorEastAsia" w:hAnsiTheme="majorHAnsi" w:cstheme="majorBidi"/>
      <w:b/>
      <w:bCs/>
      <w:color w:val="4F81BD" w:themeColor="accent1"/>
      <w:lang w:eastAsia="en-US"/>
    </w:rPr>
  </w:style>
  <w:style w:type="paragraph" w:styleId="Sumrio4">
    <w:name w:val="toc 4"/>
    <w:basedOn w:val="Normal"/>
    <w:next w:val="Normal"/>
    <w:autoRedefine/>
    <w:uiPriority w:val="39"/>
    <w:unhideWhenUsed/>
    <w:locked/>
    <w:rsid w:val="0008465E"/>
    <w:pPr>
      <w:spacing w:after="100"/>
      <w:ind w:left="660"/>
    </w:pPr>
    <w:rPr>
      <w:rFonts w:asciiTheme="minorHAnsi" w:eastAsiaTheme="minorEastAsia" w:hAnsiTheme="minorHAnsi" w:cstheme="minorBidi"/>
      <w:lang w:eastAsia="pt-BR"/>
    </w:rPr>
  </w:style>
  <w:style w:type="paragraph" w:styleId="Sumrio5">
    <w:name w:val="toc 5"/>
    <w:basedOn w:val="Normal"/>
    <w:next w:val="Normal"/>
    <w:autoRedefine/>
    <w:uiPriority w:val="39"/>
    <w:unhideWhenUsed/>
    <w:locked/>
    <w:rsid w:val="0008465E"/>
    <w:pPr>
      <w:spacing w:after="100"/>
      <w:ind w:left="880"/>
    </w:pPr>
    <w:rPr>
      <w:rFonts w:asciiTheme="minorHAnsi" w:eastAsiaTheme="minorEastAsia" w:hAnsiTheme="minorHAnsi" w:cstheme="minorBidi"/>
      <w:lang w:eastAsia="pt-BR"/>
    </w:rPr>
  </w:style>
  <w:style w:type="paragraph" w:styleId="Sumrio6">
    <w:name w:val="toc 6"/>
    <w:basedOn w:val="Normal"/>
    <w:next w:val="Normal"/>
    <w:autoRedefine/>
    <w:uiPriority w:val="39"/>
    <w:unhideWhenUsed/>
    <w:locked/>
    <w:rsid w:val="0008465E"/>
    <w:pPr>
      <w:spacing w:after="100"/>
      <w:ind w:left="1100"/>
    </w:pPr>
    <w:rPr>
      <w:rFonts w:asciiTheme="minorHAnsi" w:eastAsiaTheme="minorEastAsia" w:hAnsiTheme="minorHAnsi" w:cstheme="minorBidi"/>
      <w:lang w:eastAsia="pt-BR"/>
    </w:rPr>
  </w:style>
  <w:style w:type="paragraph" w:styleId="Sumrio7">
    <w:name w:val="toc 7"/>
    <w:basedOn w:val="Normal"/>
    <w:next w:val="Normal"/>
    <w:autoRedefine/>
    <w:uiPriority w:val="39"/>
    <w:unhideWhenUsed/>
    <w:locked/>
    <w:rsid w:val="0008465E"/>
    <w:pPr>
      <w:spacing w:after="100"/>
      <w:ind w:left="1320"/>
    </w:pPr>
    <w:rPr>
      <w:rFonts w:asciiTheme="minorHAnsi" w:eastAsiaTheme="minorEastAsia" w:hAnsiTheme="minorHAnsi" w:cstheme="minorBidi"/>
      <w:lang w:eastAsia="pt-BR"/>
    </w:rPr>
  </w:style>
  <w:style w:type="paragraph" w:styleId="Sumrio8">
    <w:name w:val="toc 8"/>
    <w:basedOn w:val="Normal"/>
    <w:next w:val="Normal"/>
    <w:autoRedefine/>
    <w:uiPriority w:val="39"/>
    <w:unhideWhenUsed/>
    <w:locked/>
    <w:rsid w:val="0008465E"/>
    <w:pPr>
      <w:spacing w:after="100"/>
      <w:ind w:left="1540"/>
    </w:pPr>
    <w:rPr>
      <w:rFonts w:asciiTheme="minorHAnsi" w:eastAsiaTheme="minorEastAsia" w:hAnsiTheme="minorHAnsi" w:cstheme="minorBidi"/>
      <w:lang w:eastAsia="pt-BR"/>
    </w:rPr>
  </w:style>
  <w:style w:type="paragraph" w:styleId="Sumrio9">
    <w:name w:val="toc 9"/>
    <w:basedOn w:val="Normal"/>
    <w:next w:val="Normal"/>
    <w:autoRedefine/>
    <w:uiPriority w:val="39"/>
    <w:unhideWhenUsed/>
    <w:locked/>
    <w:rsid w:val="0008465E"/>
    <w:pPr>
      <w:spacing w:after="100"/>
      <w:ind w:left="1760"/>
    </w:pPr>
    <w:rPr>
      <w:rFonts w:asciiTheme="minorHAnsi" w:eastAsiaTheme="minorEastAsia" w:hAnsiTheme="minorHAnsi" w:cstheme="minorBidi"/>
      <w:lang w:eastAsia="pt-BR"/>
    </w:rPr>
  </w:style>
  <w:style w:type="character" w:customStyle="1" w:styleId="Ttulo4Char">
    <w:name w:val="Título 4 Char"/>
    <w:basedOn w:val="Fontepargpadro"/>
    <w:link w:val="Ttulo4"/>
    <w:semiHidden/>
    <w:rsid w:val="006E494E"/>
    <w:rPr>
      <w:rFonts w:asciiTheme="majorHAnsi" w:eastAsiaTheme="majorEastAsia" w:hAnsiTheme="majorHAnsi" w:cstheme="majorBidi"/>
      <w:b/>
      <w:bCs/>
      <w:i/>
      <w:iCs/>
      <w:color w:val="4F81BD" w:themeColor="accen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437982">
      <w:bodyDiv w:val="1"/>
      <w:marLeft w:val="0"/>
      <w:marRight w:val="0"/>
      <w:marTop w:val="0"/>
      <w:marBottom w:val="0"/>
      <w:divBdr>
        <w:top w:val="none" w:sz="0" w:space="0" w:color="auto"/>
        <w:left w:val="none" w:sz="0" w:space="0" w:color="auto"/>
        <w:bottom w:val="none" w:sz="0" w:space="0" w:color="auto"/>
        <w:right w:val="none" w:sz="0" w:space="0" w:color="auto"/>
      </w:divBdr>
    </w:div>
    <w:div w:id="781605466">
      <w:bodyDiv w:val="1"/>
      <w:marLeft w:val="0"/>
      <w:marRight w:val="0"/>
      <w:marTop w:val="0"/>
      <w:marBottom w:val="0"/>
      <w:divBdr>
        <w:top w:val="none" w:sz="0" w:space="0" w:color="auto"/>
        <w:left w:val="none" w:sz="0" w:space="0" w:color="auto"/>
        <w:bottom w:val="none" w:sz="0" w:space="0" w:color="auto"/>
        <w:right w:val="none" w:sz="0" w:space="0" w:color="auto"/>
      </w:divBdr>
      <w:divsChild>
        <w:div w:id="1187633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87703249">
      <w:bodyDiv w:val="1"/>
      <w:marLeft w:val="0"/>
      <w:marRight w:val="0"/>
      <w:marTop w:val="0"/>
      <w:marBottom w:val="0"/>
      <w:divBdr>
        <w:top w:val="none" w:sz="0" w:space="0" w:color="auto"/>
        <w:left w:val="none" w:sz="0" w:space="0" w:color="auto"/>
        <w:bottom w:val="none" w:sz="0" w:space="0" w:color="auto"/>
        <w:right w:val="none" w:sz="0" w:space="0" w:color="auto"/>
      </w:divBdr>
      <w:divsChild>
        <w:div w:id="1643385055">
          <w:blockQuote w:val="1"/>
          <w:marLeft w:val="0"/>
          <w:marRight w:val="0"/>
          <w:marTop w:val="0"/>
          <w:marBottom w:val="0"/>
          <w:divBdr>
            <w:top w:val="none" w:sz="0" w:space="0" w:color="auto"/>
            <w:left w:val="none" w:sz="0" w:space="0" w:color="auto"/>
            <w:bottom w:val="none" w:sz="0" w:space="0" w:color="auto"/>
            <w:right w:val="none" w:sz="0" w:space="0" w:color="auto"/>
          </w:divBdr>
        </w:div>
        <w:div w:id="9724400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18501282">
      <w:marLeft w:val="0"/>
      <w:marRight w:val="0"/>
      <w:marTop w:val="0"/>
      <w:marBottom w:val="0"/>
      <w:divBdr>
        <w:top w:val="none" w:sz="0" w:space="0" w:color="auto"/>
        <w:left w:val="none" w:sz="0" w:space="0" w:color="auto"/>
        <w:bottom w:val="none" w:sz="0" w:space="0" w:color="auto"/>
        <w:right w:val="none" w:sz="0" w:space="0" w:color="auto"/>
      </w:divBdr>
    </w:div>
    <w:div w:id="818501283">
      <w:marLeft w:val="0"/>
      <w:marRight w:val="0"/>
      <w:marTop w:val="0"/>
      <w:marBottom w:val="0"/>
      <w:divBdr>
        <w:top w:val="none" w:sz="0" w:space="0" w:color="auto"/>
        <w:left w:val="none" w:sz="0" w:space="0" w:color="auto"/>
        <w:bottom w:val="none" w:sz="0" w:space="0" w:color="auto"/>
        <w:right w:val="none" w:sz="0" w:space="0" w:color="auto"/>
      </w:divBdr>
    </w:div>
    <w:div w:id="954603211">
      <w:bodyDiv w:val="1"/>
      <w:marLeft w:val="0"/>
      <w:marRight w:val="0"/>
      <w:marTop w:val="0"/>
      <w:marBottom w:val="0"/>
      <w:divBdr>
        <w:top w:val="none" w:sz="0" w:space="0" w:color="auto"/>
        <w:left w:val="none" w:sz="0" w:space="0" w:color="auto"/>
        <w:bottom w:val="none" w:sz="0" w:space="0" w:color="auto"/>
        <w:right w:val="none" w:sz="0" w:space="0" w:color="auto"/>
      </w:divBdr>
      <w:divsChild>
        <w:div w:id="12035926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66747854">
      <w:bodyDiv w:val="1"/>
      <w:marLeft w:val="0"/>
      <w:marRight w:val="0"/>
      <w:marTop w:val="0"/>
      <w:marBottom w:val="0"/>
      <w:divBdr>
        <w:top w:val="none" w:sz="0" w:space="0" w:color="auto"/>
        <w:left w:val="none" w:sz="0" w:space="0" w:color="auto"/>
        <w:bottom w:val="none" w:sz="0" w:space="0" w:color="auto"/>
        <w:right w:val="none" w:sz="0" w:space="0" w:color="auto"/>
      </w:divBdr>
    </w:div>
    <w:div w:id="1618440478">
      <w:bodyDiv w:val="1"/>
      <w:marLeft w:val="0"/>
      <w:marRight w:val="0"/>
      <w:marTop w:val="0"/>
      <w:marBottom w:val="0"/>
      <w:divBdr>
        <w:top w:val="none" w:sz="0" w:space="0" w:color="auto"/>
        <w:left w:val="none" w:sz="0" w:space="0" w:color="auto"/>
        <w:bottom w:val="none" w:sz="0" w:space="0" w:color="auto"/>
        <w:right w:val="none" w:sz="0" w:space="0" w:color="auto"/>
      </w:divBdr>
    </w:div>
    <w:div w:id="1635407878">
      <w:bodyDiv w:val="1"/>
      <w:marLeft w:val="0"/>
      <w:marRight w:val="0"/>
      <w:marTop w:val="0"/>
      <w:marBottom w:val="0"/>
      <w:divBdr>
        <w:top w:val="none" w:sz="0" w:space="0" w:color="auto"/>
        <w:left w:val="none" w:sz="0" w:space="0" w:color="auto"/>
        <w:bottom w:val="none" w:sz="0" w:space="0" w:color="auto"/>
        <w:right w:val="none" w:sz="0" w:space="0" w:color="auto"/>
      </w:divBdr>
      <w:divsChild>
        <w:div w:id="1719087173">
          <w:blockQuote w:val="1"/>
          <w:marLeft w:val="0"/>
          <w:marRight w:val="0"/>
          <w:marTop w:val="0"/>
          <w:marBottom w:val="0"/>
          <w:divBdr>
            <w:top w:val="none" w:sz="0" w:space="0" w:color="auto"/>
            <w:left w:val="none" w:sz="0" w:space="0" w:color="auto"/>
            <w:bottom w:val="none" w:sz="0" w:space="0" w:color="auto"/>
            <w:right w:val="none" w:sz="0" w:space="0" w:color="auto"/>
          </w:divBdr>
        </w:div>
        <w:div w:id="13175660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71983642">
      <w:bodyDiv w:val="1"/>
      <w:marLeft w:val="0"/>
      <w:marRight w:val="0"/>
      <w:marTop w:val="0"/>
      <w:marBottom w:val="0"/>
      <w:divBdr>
        <w:top w:val="none" w:sz="0" w:space="0" w:color="auto"/>
        <w:left w:val="none" w:sz="0" w:space="0" w:color="auto"/>
        <w:bottom w:val="none" w:sz="0" w:space="0" w:color="auto"/>
        <w:right w:val="none" w:sz="0" w:space="0" w:color="auto"/>
      </w:divBdr>
      <w:divsChild>
        <w:div w:id="5264801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90596260">
      <w:bodyDiv w:val="1"/>
      <w:marLeft w:val="0"/>
      <w:marRight w:val="0"/>
      <w:marTop w:val="0"/>
      <w:marBottom w:val="0"/>
      <w:divBdr>
        <w:top w:val="none" w:sz="0" w:space="0" w:color="auto"/>
        <w:left w:val="none" w:sz="0" w:space="0" w:color="auto"/>
        <w:bottom w:val="none" w:sz="0" w:space="0" w:color="auto"/>
        <w:right w:val="none" w:sz="0" w:space="0" w:color="auto"/>
      </w:divBdr>
      <w:divsChild>
        <w:div w:id="16921032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01929133">
      <w:bodyDiv w:val="1"/>
      <w:marLeft w:val="0"/>
      <w:marRight w:val="0"/>
      <w:marTop w:val="0"/>
      <w:marBottom w:val="0"/>
      <w:divBdr>
        <w:top w:val="none" w:sz="0" w:space="0" w:color="auto"/>
        <w:left w:val="none" w:sz="0" w:space="0" w:color="auto"/>
        <w:bottom w:val="none" w:sz="0" w:space="0" w:color="auto"/>
        <w:right w:val="none" w:sz="0" w:space="0" w:color="auto"/>
      </w:divBdr>
      <w:divsChild>
        <w:div w:id="548150882">
          <w:marLeft w:val="0"/>
          <w:marRight w:val="0"/>
          <w:marTop w:val="0"/>
          <w:marBottom w:val="0"/>
          <w:divBdr>
            <w:top w:val="none" w:sz="0" w:space="0" w:color="auto"/>
            <w:left w:val="none" w:sz="0" w:space="0" w:color="auto"/>
            <w:bottom w:val="none" w:sz="0" w:space="0" w:color="auto"/>
            <w:right w:val="none" w:sz="0" w:space="0" w:color="auto"/>
          </w:divBdr>
        </w:div>
        <w:div w:id="849022886">
          <w:marLeft w:val="0"/>
          <w:marRight w:val="0"/>
          <w:marTop w:val="0"/>
          <w:marBottom w:val="0"/>
          <w:divBdr>
            <w:top w:val="none" w:sz="0" w:space="0" w:color="auto"/>
            <w:left w:val="none" w:sz="0" w:space="0" w:color="auto"/>
            <w:bottom w:val="none" w:sz="0" w:space="0" w:color="auto"/>
            <w:right w:val="none" w:sz="0" w:space="0" w:color="auto"/>
          </w:divBdr>
        </w:div>
        <w:div w:id="1453941319">
          <w:marLeft w:val="0"/>
          <w:marRight w:val="0"/>
          <w:marTop w:val="0"/>
          <w:marBottom w:val="0"/>
          <w:divBdr>
            <w:top w:val="none" w:sz="0" w:space="0" w:color="auto"/>
            <w:left w:val="none" w:sz="0" w:space="0" w:color="auto"/>
            <w:bottom w:val="none" w:sz="0" w:space="0" w:color="auto"/>
            <w:right w:val="none" w:sz="0" w:space="0" w:color="auto"/>
          </w:divBdr>
        </w:div>
      </w:divsChild>
    </w:div>
    <w:div w:id="1707094181">
      <w:bodyDiv w:val="1"/>
      <w:marLeft w:val="0"/>
      <w:marRight w:val="0"/>
      <w:marTop w:val="0"/>
      <w:marBottom w:val="0"/>
      <w:divBdr>
        <w:top w:val="none" w:sz="0" w:space="0" w:color="auto"/>
        <w:left w:val="none" w:sz="0" w:space="0" w:color="auto"/>
        <w:bottom w:val="none" w:sz="0" w:space="0" w:color="auto"/>
        <w:right w:val="none" w:sz="0" w:space="0" w:color="auto"/>
      </w:divBdr>
    </w:div>
    <w:div w:id="1826315173">
      <w:bodyDiv w:val="1"/>
      <w:marLeft w:val="0"/>
      <w:marRight w:val="0"/>
      <w:marTop w:val="0"/>
      <w:marBottom w:val="0"/>
      <w:divBdr>
        <w:top w:val="none" w:sz="0" w:space="0" w:color="auto"/>
        <w:left w:val="none" w:sz="0" w:space="0" w:color="auto"/>
        <w:bottom w:val="none" w:sz="0" w:space="0" w:color="auto"/>
        <w:right w:val="none" w:sz="0" w:space="0" w:color="auto"/>
      </w:divBdr>
    </w:div>
    <w:div w:id="199040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leis/l9504.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analto.gov.br/ccivil_03/constituicao/constituicaocompilado.ht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tj-sc.jusbrasil.com.br/jurisprudencia/6713940/apelacao-civel-ac-123792-sc-2003012379-2"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2.stj.jus.br/processo/jsp/ita/abreDocumento.jsp?num_registro=199900467825&amp;dt_publicacao=20-09-1999&amp;cod_tipo_documento=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2D6E5-022B-4EEA-AEAE-6B4E6D68C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73</Pages>
  <Words>22488</Words>
  <Characters>121436</Characters>
  <Application>Microsoft Office Word</Application>
  <DocSecurity>0</DocSecurity>
  <Lines>1011</Lines>
  <Paragraphs>287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13</cp:revision>
  <cp:lastPrinted>2013-12-13T18:39:00Z</cp:lastPrinted>
  <dcterms:created xsi:type="dcterms:W3CDTF">2013-10-26T18:41:00Z</dcterms:created>
  <dcterms:modified xsi:type="dcterms:W3CDTF">2013-12-13T18:40:00Z</dcterms:modified>
</cp:coreProperties>
</file>