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2D5" w:rsidRPr="003E55EE" w:rsidRDefault="001F52D5" w:rsidP="003E55EE">
      <w:pPr>
        <w:spacing w:line="360" w:lineRule="auto"/>
        <w:jc w:val="center"/>
        <w:rPr>
          <w:rFonts w:ascii="Arial" w:hAnsi="Arial" w:cs="Arial"/>
          <w:b/>
          <w:sz w:val="24"/>
          <w:szCs w:val="24"/>
        </w:rPr>
      </w:pPr>
      <w:r w:rsidRPr="003E55EE">
        <w:rPr>
          <w:rFonts w:ascii="Arial" w:hAnsi="Arial" w:cs="Arial"/>
          <w:b/>
          <w:sz w:val="24"/>
          <w:szCs w:val="24"/>
        </w:rPr>
        <w:t>INCIDÊNCIA DA ESQUISTOSSOMOSE NO MUNICÍPIO DE ALIANÇA ZONA DA MATA NORTE DE PERNAMBUCO.</w:t>
      </w:r>
    </w:p>
    <w:p w:rsidR="001F52D5" w:rsidRPr="003E55EE" w:rsidRDefault="001F52D5" w:rsidP="003E55EE">
      <w:pPr>
        <w:spacing w:line="360" w:lineRule="auto"/>
        <w:jc w:val="center"/>
        <w:rPr>
          <w:rFonts w:ascii="Arial" w:hAnsi="Arial" w:cs="Arial"/>
          <w:sz w:val="24"/>
          <w:szCs w:val="24"/>
        </w:rPr>
      </w:pPr>
    </w:p>
    <w:p w:rsidR="001F52D5" w:rsidRPr="003E55EE" w:rsidRDefault="001F52D5" w:rsidP="00E304E3">
      <w:pPr>
        <w:spacing w:line="240" w:lineRule="auto"/>
        <w:jc w:val="center"/>
        <w:rPr>
          <w:rFonts w:ascii="Arial" w:hAnsi="Arial" w:cs="Arial"/>
          <w:sz w:val="24"/>
          <w:szCs w:val="24"/>
          <w:u w:val="single"/>
          <w:vertAlign w:val="superscript"/>
        </w:rPr>
      </w:pPr>
      <w:r w:rsidRPr="003E55EE">
        <w:rPr>
          <w:rFonts w:ascii="Arial" w:hAnsi="Arial" w:cs="Arial"/>
          <w:sz w:val="24"/>
          <w:szCs w:val="24"/>
          <w:u w:val="single"/>
        </w:rPr>
        <w:t>Joaklebio Alves da Silva</w:t>
      </w:r>
      <w:r w:rsidRPr="003E55EE">
        <w:rPr>
          <w:rFonts w:ascii="Arial" w:hAnsi="Arial" w:cs="Arial"/>
          <w:sz w:val="24"/>
          <w:szCs w:val="24"/>
          <w:u w:val="single"/>
          <w:vertAlign w:val="superscript"/>
        </w:rPr>
        <w:t>1</w:t>
      </w:r>
    </w:p>
    <w:p w:rsidR="001F52D5" w:rsidRPr="003E55EE" w:rsidRDefault="001F52D5" w:rsidP="00E304E3">
      <w:pPr>
        <w:spacing w:line="240" w:lineRule="auto"/>
        <w:jc w:val="center"/>
        <w:rPr>
          <w:rFonts w:ascii="Arial" w:hAnsi="Arial" w:cs="Arial"/>
          <w:sz w:val="24"/>
          <w:szCs w:val="24"/>
        </w:rPr>
      </w:pPr>
      <w:r w:rsidRPr="003E55EE">
        <w:rPr>
          <w:rFonts w:ascii="Arial" w:hAnsi="Arial" w:cs="Arial"/>
          <w:sz w:val="24"/>
          <w:szCs w:val="24"/>
        </w:rPr>
        <w:t xml:space="preserve"> Larissa Cáren da Silva Nascimento</w:t>
      </w:r>
      <w:r w:rsidRPr="003E55EE">
        <w:rPr>
          <w:rFonts w:ascii="Arial" w:hAnsi="Arial" w:cs="Arial"/>
          <w:sz w:val="24"/>
          <w:szCs w:val="24"/>
          <w:vertAlign w:val="superscript"/>
        </w:rPr>
        <w:t>1</w:t>
      </w:r>
    </w:p>
    <w:p w:rsidR="001F52D5" w:rsidRPr="003E55EE" w:rsidRDefault="001F52D5" w:rsidP="00E304E3">
      <w:pPr>
        <w:spacing w:line="240" w:lineRule="auto"/>
        <w:jc w:val="center"/>
        <w:rPr>
          <w:rFonts w:ascii="Arial" w:hAnsi="Arial" w:cs="Arial"/>
          <w:sz w:val="24"/>
          <w:szCs w:val="24"/>
        </w:rPr>
      </w:pPr>
      <w:r w:rsidRPr="003E55EE">
        <w:rPr>
          <w:rFonts w:ascii="Arial" w:hAnsi="Arial" w:cs="Arial"/>
          <w:sz w:val="24"/>
          <w:szCs w:val="24"/>
        </w:rPr>
        <w:t>Luiz Antonio de Sales</w:t>
      </w:r>
      <w:r w:rsidRPr="003E55EE">
        <w:rPr>
          <w:rFonts w:ascii="Arial" w:hAnsi="Arial" w:cs="Arial"/>
          <w:sz w:val="24"/>
          <w:szCs w:val="24"/>
          <w:vertAlign w:val="superscript"/>
        </w:rPr>
        <w:t>1</w:t>
      </w:r>
      <w:bookmarkStart w:id="0" w:name="_GoBack"/>
      <w:bookmarkEnd w:id="0"/>
    </w:p>
    <w:p w:rsidR="001F52D5" w:rsidRPr="003E55EE" w:rsidRDefault="001F52D5" w:rsidP="00E304E3">
      <w:pPr>
        <w:spacing w:line="240" w:lineRule="auto"/>
        <w:jc w:val="center"/>
        <w:rPr>
          <w:rFonts w:ascii="Arial" w:hAnsi="Arial" w:cs="Arial"/>
          <w:sz w:val="24"/>
          <w:szCs w:val="24"/>
        </w:rPr>
      </w:pPr>
      <w:r w:rsidRPr="003E55EE">
        <w:rPr>
          <w:rFonts w:ascii="Arial" w:hAnsi="Arial" w:cs="Arial"/>
          <w:sz w:val="24"/>
          <w:szCs w:val="24"/>
        </w:rPr>
        <w:t>Thayná Rhayssa Batista da Silva</w:t>
      </w:r>
      <w:r w:rsidRPr="003E55EE">
        <w:rPr>
          <w:rFonts w:ascii="Arial" w:hAnsi="Arial" w:cs="Arial"/>
          <w:sz w:val="24"/>
          <w:szCs w:val="24"/>
          <w:vertAlign w:val="superscript"/>
        </w:rPr>
        <w:t>1</w:t>
      </w:r>
    </w:p>
    <w:p w:rsidR="001F52D5" w:rsidRPr="003E55EE" w:rsidRDefault="001F52D5" w:rsidP="00E304E3">
      <w:pPr>
        <w:spacing w:line="240" w:lineRule="auto"/>
        <w:jc w:val="center"/>
        <w:rPr>
          <w:rFonts w:ascii="Arial" w:hAnsi="Arial" w:cs="Arial"/>
          <w:sz w:val="24"/>
          <w:szCs w:val="24"/>
        </w:rPr>
      </w:pPr>
      <w:r w:rsidRPr="003E55EE">
        <w:rPr>
          <w:rFonts w:ascii="Arial" w:hAnsi="Arial" w:cs="Arial"/>
          <w:sz w:val="24"/>
          <w:szCs w:val="24"/>
        </w:rPr>
        <w:t>Cristiane Cidália Santos Cordeiro</w:t>
      </w:r>
      <w:r w:rsidRPr="003E55EE">
        <w:rPr>
          <w:rFonts w:ascii="Arial" w:hAnsi="Arial" w:cs="Arial"/>
          <w:sz w:val="24"/>
          <w:szCs w:val="24"/>
          <w:vertAlign w:val="superscript"/>
        </w:rPr>
        <w:t>2</w:t>
      </w:r>
    </w:p>
    <w:p w:rsidR="001F52D5" w:rsidRPr="003E55EE" w:rsidRDefault="001F52D5" w:rsidP="00E304E3">
      <w:pPr>
        <w:spacing w:line="240" w:lineRule="auto"/>
        <w:jc w:val="center"/>
        <w:rPr>
          <w:rFonts w:ascii="Arial" w:hAnsi="Arial" w:cs="Arial"/>
          <w:sz w:val="24"/>
          <w:szCs w:val="24"/>
          <w:u w:val="single"/>
        </w:rPr>
      </w:pPr>
      <w:proofErr w:type="gramStart"/>
      <w:r w:rsidRPr="003E55EE">
        <w:rPr>
          <w:rFonts w:ascii="Arial" w:hAnsi="Arial" w:cs="Arial"/>
          <w:sz w:val="24"/>
          <w:szCs w:val="24"/>
          <w:vertAlign w:val="superscript"/>
        </w:rPr>
        <w:t>1</w:t>
      </w:r>
      <w:proofErr w:type="gramEnd"/>
      <w:r w:rsidRPr="003E55EE">
        <w:rPr>
          <w:rFonts w:ascii="Arial" w:hAnsi="Arial" w:cs="Arial"/>
          <w:sz w:val="24"/>
          <w:szCs w:val="24"/>
          <w:vertAlign w:val="superscript"/>
        </w:rPr>
        <w:t xml:space="preserve"> </w:t>
      </w:r>
      <w:r w:rsidRPr="003E55EE">
        <w:rPr>
          <w:rFonts w:ascii="Arial" w:hAnsi="Arial" w:cs="Arial"/>
          <w:sz w:val="24"/>
          <w:szCs w:val="24"/>
        </w:rPr>
        <w:t xml:space="preserve">Estudantes de Licenciatura Plena em Ciências Biológicas, Faculdade de </w:t>
      </w:r>
      <w:r w:rsidR="00E304E3">
        <w:rPr>
          <w:rFonts w:ascii="Arial" w:hAnsi="Arial" w:cs="Arial"/>
          <w:sz w:val="24"/>
          <w:szCs w:val="24"/>
        </w:rPr>
        <w:t>Formação de Professores de Goiana</w:t>
      </w:r>
      <w:r w:rsidRPr="003E55EE">
        <w:rPr>
          <w:rFonts w:ascii="Arial" w:hAnsi="Arial" w:cs="Arial"/>
          <w:sz w:val="24"/>
          <w:szCs w:val="24"/>
        </w:rPr>
        <w:t xml:space="preserve">. E-mail: </w:t>
      </w:r>
      <w:hyperlink r:id="rId6" w:history="1">
        <w:r w:rsidRPr="003E55EE">
          <w:rPr>
            <w:rStyle w:val="Hyperlink"/>
            <w:rFonts w:ascii="Arial" w:hAnsi="Arial" w:cs="Arial"/>
            <w:color w:val="auto"/>
            <w:sz w:val="24"/>
            <w:szCs w:val="24"/>
          </w:rPr>
          <w:t>klebinhoevc@hotmail.com</w:t>
        </w:r>
      </w:hyperlink>
      <w:r w:rsidRPr="003E55EE">
        <w:rPr>
          <w:rFonts w:ascii="Arial" w:hAnsi="Arial" w:cs="Arial"/>
          <w:sz w:val="24"/>
          <w:szCs w:val="24"/>
        </w:rPr>
        <w:t xml:space="preserve">; </w:t>
      </w:r>
      <w:hyperlink r:id="rId7" w:history="1">
        <w:r w:rsidRPr="003E55EE">
          <w:rPr>
            <w:rStyle w:val="Hyperlink"/>
            <w:rFonts w:ascii="Arial" w:hAnsi="Arial" w:cs="Arial"/>
            <w:color w:val="auto"/>
            <w:sz w:val="24"/>
            <w:szCs w:val="24"/>
          </w:rPr>
          <w:t>larissa.lare1@hotmail.com</w:t>
        </w:r>
      </w:hyperlink>
      <w:r w:rsidRPr="003E55EE">
        <w:rPr>
          <w:rFonts w:ascii="Arial" w:hAnsi="Arial" w:cs="Arial"/>
          <w:sz w:val="24"/>
          <w:szCs w:val="24"/>
        </w:rPr>
        <w:t xml:space="preserve">; </w:t>
      </w:r>
      <w:hyperlink r:id="rId8" w:history="1">
        <w:r w:rsidRPr="003E55EE">
          <w:rPr>
            <w:rStyle w:val="Hyperlink"/>
            <w:rFonts w:ascii="Arial" w:hAnsi="Arial" w:cs="Arial"/>
            <w:color w:val="auto"/>
            <w:sz w:val="24"/>
            <w:szCs w:val="24"/>
          </w:rPr>
          <w:t>z.luizantonio@yahoo.com.br</w:t>
        </w:r>
      </w:hyperlink>
      <w:r w:rsidRPr="003E55EE">
        <w:rPr>
          <w:rFonts w:ascii="Arial" w:hAnsi="Arial" w:cs="Arial"/>
          <w:sz w:val="24"/>
          <w:szCs w:val="24"/>
        </w:rPr>
        <w:t xml:space="preserve">; </w:t>
      </w:r>
      <w:hyperlink r:id="rId9" w:history="1">
        <w:r w:rsidRPr="003E55EE">
          <w:rPr>
            <w:rStyle w:val="Hyperlink"/>
            <w:rFonts w:ascii="Arial" w:hAnsi="Arial" w:cs="Arial"/>
            <w:color w:val="auto"/>
            <w:sz w:val="24"/>
            <w:szCs w:val="24"/>
          </w:rPr>
          <w:t>thaynarbs@bol.com.br</w:t>
        </w:r>
      </w:hyperlink>
    </w:p>
    <w:p w:rsidR="001F52D5" w:rsidRPr="003E55EE" w:rsidRDefault="001F52D5" w:rsidP="00E304E3">
      <w:pPr>
        <w:spacing w:line="240" w:lineRule="auto"/>
        <w:jc w:val="center"/>
        <w:rPr>
          <w:rFonts w:ascii="Arial" w:hAnsi="Arial" w:cs="Arial"/>
          <w:sz w:val="24"/>
          <w:szCs w:val="24"/>
        </w:rPr>
      </w:pPr>
      <w:proofErr w:type="gramStart"/>
      <w:r w:rsidRPr="003E55EE">
        <w:rPr>
          <w:rFonts w:ascii="Arial" w:hAnsi="Arial" w:cs="Arial"/>
          <w:sz w:val="24"/>
          <w:szCs w:val="24"/>
          <w:vertAlign w:val="superscript"/>
        </w:rPr>
        <w:t>2</w:t>
      </w:r>
      <w:proofErr w:type="gramEnd"/>
      <w:r w:rsidRPr="003E55EE">
        <w:rPr>
          <w:rFonts w:ascii="Arial" w:hAnsi="Arial" w:cs="Arial"/>
          <w:sz w:val="24"/>
          <w:szCs w:val="24"/>
          <w:vertAlign w:val="superscript"/>
        </w:rPr>
        <w:t xml:space="preserve"> </w:t>
      </w:r>
      <w:r w:rsidRPr="003E55EE">
        <w:rPr>
          <w:rFonts w:ascii="Arial" w:hAnsi="Arial" w:cs="Arial"/>
          <w:sz w:val="24"/>
          <w:szCs w:val="24"/>
        </w:rPr>
        <w:t xml:space="preserve">Bióloga da Faculdade de </w:t>
      </w:r>
      <w:r w:rsidR="00E304E3">
        <w:rPr>
          <w:rFonts w:ascii="Arial" w:hAnsi="Arial" w:cs="Arial"/>
          <w:sz w:val="24"/>
          <w:szCs w:val="24"/>
        </w:rPr>
        <w:t>Formação de Professores de Goiana</w:t>
      </w:r>
      <w:r w:rsidRPr="003E55EE">
        <w:rPr>
          <w:rFonts w:ascii="Arial" w:hAnsi="Arial" w:cs="Arial"/>
          <w:sz w:val="24"/>
          <w:szCs w:val="24"/>
        </w:rPr>
        <w:t xml:space="preserve">. E-mail: </w:t>
      </w:r>
      <w:r w:rsidRPr="003E55EE">
        <w:rPr>
          <w:rFonts w:ascii="Arial" w:hAnsi="Arial" w:cs="Arial"/>
          <w:sz w:val="24"/>
          <w:szCs w:val="24"/>
          <w:u w:val="single"/>
        </w:rPr>
        <w:t>cidaliacordeiro@hotmail.com</w:t>
      </w:r>
    </w:p>
    <w:p w:rsidR="001F52D5" w:rsidRPr="003E55EE" w:rsidRDefault="001F52D5" w:rsidP="00E304E3">
      <w:pPr>
        <w:spacing w:line="240" w:lineRule="auto"/>
        <w:jc w:val="center"/>
        <w:rPr>
          <w:rFonts w:ascii="Arial" w:hAnsi="Arial" w:cs="Arial"/>
          <w:sz w:val="24"/>
          <w:szCs w:val="24"/>
        </w:rPr>
      </w:pPr>
      <w:proofErr w:type="spellStart"/>
      <w:r w:rsidRPr="003E55EE">
        <w:rPr>
          <w:rFonts w:ascii="Arial" w:hAnsi="Arial" w:cs="Arial"/>
          <w:sz w:val="24"/>
          <w:szCs w:val="24"/>
        </w:rPr>
        <w:t>End</w:t>
      </w:r>
      <w:proofErr w:type="spellEnd"/>
      <w:r w:rsidRPr="003E55EE">
        <w:rPr>
          <w:rFonts w:ascii="Arial" w:hAnsi="Arial" w:cs="Arial"/>
          <w:sz w:val="24"/>
          <w:szCs w:val="24"/>
        </w:rPr>
        <w:t>: Rua Poço do Rei, S/N, Goiana, PE. CEP: 55900-000</w:t>
      </w:r>
    </w:p>
    <w:p w:rsidR="001F52D5" w:rsidRPr="003E55EE" w:rsidRDefault="001F52D5" w:rsidP="003E55EE">
      <w:pPr>
        <w:spacing w:line="360" w:lineRule="auto"/>
        <w:jc w:val="center"/>
        <w:rPr>
          <w:rFonts w:ascii="Arial" w:hAnsi="Arial" w:cs="Arial"/>
          <w:sz w:val="24"/>
          <w:szCs w:val="24"/>
        </w:rPr>
      </w:pPr>
    </w:p>
    <w:p w:rsidR="001F52D5" w:rsidRPr="003E55EE" w:rsidRDefault="001F52D5" w:rsidP="003E55EE">
      <w:pPr>
        <w:spacing w:line="360" w:lineRule="auto"/>
        <w:rPr>
          <w:rFonts w:ascii="Arial" w:hAnsi="Arial" w:cs="Arial"/>
          <w:b/>
          <w:sz w:val="24"/>
          <w:szCs w:val="24"/>
        </w:rPr>
      </w:pPr>
      <w:r w:rsidRPr="003E55EE">
        <w:rPr>
          <w:rFonts w:ascii="Arial" w:hAnsi="Arial" w:cs="Arial"/>
          <w:b/>
          <w:sz w:val="24"/>
          <w:szCs w:val="24"/>
        </w:rPr>
        <w:t>RESUMO</w:t>
      </w:r>
    </w:p>
    <w:p w:rsidR="001F52D5" w:rsidRPr="003E55EE" w:rsidRDefault="001F52D5" w:rsidP="003E55EE">
      <w:pPr>
        <w:spacing w:line="360" w:lineRule="auto"/>
        <w:rPr>
          <w:rFonts w:ascii="Arial" w:hAnsi="Arial" w:cs="Arial"/>
          <w:sz w:val="24"/>
          <w:szCs w:val="24"/>
        </w:rPr>
      </w:pPr>
      <w:r w:rsidRPr="003E55EE">
        <w:rPr>
          <w:rFonts w:ascii="Arial" w:hAnsi="Arial" w:cs="Arial"/>
          <w:sz w:val="24"/>
          <w:szCs w:val="24"/>
        </w:rPr>
        <w:t xml:space="preserve">A esquistossomose mansônica, popularmente conhecida como Barriga d’água ou Bilharzíare é uma doença infecciosa parasitária provocada por vermes do gênero </w:t>
      </w:r>
      <w:r w:rsidRPr="003E55EE">
        <w:rPr>
          <w:rFonts w:ascii="Arial" w:hAnsi="Arial" w:cs="Arial"/>
          <w:i/>
          <w:sz w:val="24"/>
          <w:szCs w:val="24"/>
        </w:rPr>
        <w:t>Schistosoma mansoni</w:t>
      </w:r>
      <w:r w:rsidRPr="003E55EE">
        <w:rPr>
          <w:rFonts w:ascii="Arial" w:hAnsi="Arial" w:cs="Arial"/>
          <w:sz w:val="24"/>
          <w:szCs w:val="24"/>
        </w:rPr>
        <w:t xml:space="preserve"> que reflete o baixo nível sanitário e social da população que vive em localidades endêmicas. No Brasil, a esquistossomose foi introduzida com o tráfico de escravos africanos trazidos para trabalhar no cultivo da cana-de-açúcar, no Nordeste. Dentre as espécies que chegaram, a única que se estabeleceu foi a </w:t>
      </w:r>
      <w:r w:rsidRPr="003E55EE">
        <w:rPr>
          <w:rFonts w:ascii="Arial" w:hAnsi="Arial" w:cs="Arial"/>
          <w:i/>
          <w:sz w:val="24"/>
          <w:szCs w:val="24"/>
        </w:rPr>
        <w:t>Schistosoma mansoni</w:t>
      </w:r>
      <w:r w:rsidRPr="003E55EE">
        <w:rPr>
          <w:rFonts w:ascii="Arial" w:hAnsi="Arial" w:cs="Arial"/>
          <w:sz w:val="24"/>
          <w:szCs w:val="24"/>
        </w:rPr>
        <w:t xml:space="preserve"> devido, provavelmente, à presença de espécies de molusco do gênero </w:t>
      </w:r>
      <w:r w:rsidRPr="003E55EE">
        <w:rPr>
          <w:rFonts w:ascii="Arial" w:hAnsi="Arial" w:cs="Arial"/>
          <w:i/>
          <w:sz w:val="24"/>
          <w:szCs w:val="24"/>
        </w:rPr>
        <w:t>Biomphalaria glabrata, Biomphalaria straminea e Biomphalaria tenagophila</w:t>
      </w:r>
      <w:r w:rsidRPr="003E55EE">
        <w:rPr>
          <w:rFonts w:ascii="Arial" w:hAnsi="Arial" w:cs="Arial"/>
          <w:sz w:val="24"/>
          <w:szCs w:val="24"/>
        </w:rPr>
        <w:t xml:space="preserve"> que estão envolvidos na disseminação da esquistossomose. Estima-se que no país, 5 a 6 milhões de pessoas estejam infectadas. Dentre os estados com maior número de casos, Pernambuco é considerado o principal estado afetado, onde a doença é considerada endêmica na zona rural. Dos 30 municípios do estado, prioritários a esquistossomose, foram identificadas 119 localidades e dentre elas, a cidade de Aliança localizada na zona da mata norte de Pernambuco com população de 37.189 habitantes e área </w:t>
      </w:r>
      <w:r w:rsidRPr="003E55EE">
        <w:rPr>
          <w:rFonts w:ascii="Arial" w:hAnsi="Arial" w:cs="Arial"/>
          <w:sz w:val="24"/>
          <w:szCs w:val="24"/>
        </w:rPr>
        <w:lastRenderedPageBreak/>
        <w:t>territorial de 273 km², apresenta 15 localidades com elevadas positividades dessa doença. A secretaria Municipal de Saúde e Vigilância Epidemiológica da Prefeitura da Aliança constatou no 2° semestre de 2012, através do Programa de Controle de Esquistossomose (PCE), que foram distribuídos 10.560 recipientes, havendo a perda de 4.175 amostras, sendo realizados 6.385 exames, onde 395 foram positivos. Por haver nesta localidade o caramujo que serve como agente intermediário indispensável ao ciclo do parasita e apresentar coleções hídricas que favoreçam a instalação da doença através do contato com água contaminada por cercárias que é o fator predisponente para a infecção, a cidade de Aliança, vem apresentando taxa crescente de infectados; a população por sua vez apresenta abastecimento de água através de redes locais que na maioria das vezes não possuem sistema de tratamento adequado e muitos chegam a retirar água direto dos rios, poços e cacimbas ou recebem através de carros pipa. Esse trabalho teve por objetivo avaliar a incidência da esquistossomose no município de Aliança que vem obtendo uma taxa crescente de infectados e apresentar o combate dessa enfermidade que deve ser focado necessariamente por melhorias no saneamento básico, controle dos hospedeiros intermediários e informações sobre o modo de transmissão desta doença.</w:t>
      </w:r>
    </w:p>
    <w:p w:rsidR="001F52D5" w:rsidRPr="003E55EE" w:rsidRDefault="001F52D5" w:rsidP="003E55EE">
      <w:pPr>
        <w:spacing w:line="360" w:lineRule="auto"/>
        <w:rPr>
          <w:rFonts w:ascii="Arial" w:hAnsi="Arial" w:cs="Arial"/>
          <w:sz w:val="24"/>
          <w:szCs w:val="24"/>
        </w:rPr>
      </w:pPr>
    </w:p>
    <w:p w:rsidR="001F52D5" w:rsidRPr="003E55EE" w:rsidRDefault="001F52D5" w:rsidP="003E55EE">
      <w:pPr>
        <w:spacing w:line="360" w:lineRule="auto"/>
        <w:rPr>
          <w:rFonts w:ascii="Arial" w:hAnsi="Arial" w:cs="Arial"/>
          <w:sz w:val="24"/>
          <w:szCs w:val="24"/>
        </w:rPr>
      </w:pPr>
      <w:r w:rsidRPr="003E55EE">
        <w:rPr>
          <w:rFonts w:ascii="Arial" w:hAnsi="Arial" w:cs="Arial"/>
          <w:b/>
          <w:sz w:val="24"/>
          <w:szCs w:val="24"/>
        </w:rPr>
        <w:t>Palavras-chaves:</w:t>
      </w:r>
      <w:r w:rsidRPr="003E55EE">
        <w:rPr>
          <w:rFonts w:ascii="Arial" w:hAnsi="Arial" w:cs="Arial"/>
          <w:sz w:val="24"/>
          <w:szCs w:val="24"/>
        </w:rPr>
        <w:t xml:space="preserve"> </w:t>
      </w:r>
      <w:proofErr w:type="spellStart"/>
      <w:r w:rsidRPr="003E55EE">
        <w:rPr>
          <w:rFonts w:ascii="Arial" w:hAnsi="Arial" w:cs="Arial"/>
          <w:i/>
          <w:sz w:val="24"/>
          <w:szCs w:val="24"/>
        </w:rPr>
        <w:t>Shistosoma</w:t>
      </w:r>
      <w:proofErr w:type="spellEnd"/>
      <w:r w:rsidRPr="003E55EE">
        <w:rPr>
          <w:rFonts w:ascii="Arial" w:hAnsi="Arial" w:cs="Arial"/>
          <w:i/>
          <w:sz w:val="24"/>
          <w:szCs w:val="24"/>
        </w:rPr>
        <w:t xml:space="preserve"> mansoni</w:t>
      </w:r>
      <w:r w:rsidRPr="003E55EE">
        <w:rPr>
          <w:rFonts w:ascii="Arial" w:hAnsi="Arial" w:cs="Arial"/>
          <w:sz w:val="24"/>
          <w:szCs w:val="24"/>
        </w:rPr>
        <w:t xml:space="preserve">. </w:t>
      </w:r>
      <w:r w:rsidRPr="003E55EE">
        <w:rPr>
          <w:rFonts w:ascii="Arial" w:hAnsi="Arial" w:cs="Arial"/>
          <w:i/>
          <w:sz w:val="24"/>
          <w:szCs w:val="24"/>
        </w:rPr>
        <w:t>Biomphalaria</w:t>
      </w:r>
      <w:r w:rsidRPr="003E55EE">
        <w:rPr>
          <w:rFonts w:ascii="Arial" w:hAnsi="Arial" w:cs="Arial"/>
          <w:sz w:val="24"/>
          <w:szCs w:val="24"/>
        </w:rPr>
        <w:t>. Epidemiologia. Aliança-PE.</w:t>
      </w:r>
    </w:p>
    <w:p w:rsidR="001F52D5" w:rsidRPr="003E55EE" w:rsidRDefault="001F52D5" w:rsidP="003E55EE">
      <w:pPr>
        <w:spacing w:line="360" w:lineRule="auto"/>
        <w:jc w:val="both"/>
        <w:rPr>
          <w:rFonts w:ascii="Arial" w:hAnsi="Arial" w:cs="Arial"/>
          <w:b/>
          <w:sz w:val="24"/>
          <w:szCs w:val="24"/>
        </w:rPr>
      </w:pPr>
    </w:p>
    <w:p w:rsidR="009D692E" w:rsidRPr="003E55EE" w:rsidRDefault="00D14D57" w:rsidP="003E55EE">
      <w:pPr>
        <w:spacing w:line="360" w:lineRule="auto"/>
        <w:jc w:val="both"/>
        <w:rPr>
          <w:rFonts w:ascii="Arial" w:hAnsi="Arial" w:cs="Arial"/>
          <w:sz w:val="24"/>
          <w:szCs w:val="24"/>
        </w:rPr>
      </w:pPr>
      <w:r w:rsidRPr="003E55EE">
        <w:rPr>
          <w:rFonts w:ascii="Arial" w:hAnsi="Arial" w:cs="Arial"/>
          <w:b/>
          <w:sz w:val="24"/>
          <w:szCs w:val="24"/>
        </w:rPr>
        <w:t>INTRODUÇÃO</w:t>
      </w:r>
    </w:p>
    <w:p w:rsidR="009D692E" w:rsidRPr="003E55EE" w:rsidRDefault="006724C4" w:rsidP="003E55EE">
      <w:pPr>
        <w:spacing w:line="360" w:lineRule="auto"/>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 xml:space="preserve">A esquistossomose Mansônica é uma doença parasitária causada pelo helminto da classe </w:t>
      </w:r>
      <w:proofErr w:type="spellStart"/>
      <w:r w:rsidR="009D692E" w:rsidRPr="003E55EE">
        <w:rPr>
          <w:rFonts w:ascii="Arial" w:hAnsi="Arial" w:cs="Arial"/>
          <w:sz w:val="24"/>
          <w:szCs w:val="24"/>
        </w:rPr>
        <w:t>trematoda</w:t>
      </w:r>
      <w:proofErr w:type="spellEnd"/>
      <w:r w:rsidR="009D692E" w:rsidRPr="003E55EE">
        <w:rPr>
          <w:rFonts w:ascii="Arial" w:hAnsi="Arial" w:cs="Arial"/>
          <w:sz w:val="24"/>
          <w:szCs w:val="24"/>
        </w:rPr>
        <w:t xml:space="preserve">, </w:t>
      </w:r>
      <w:proofErr w:type="spellStart"/>
      <w:r w:rsidR="009D692E" w:rsidRPr="003E55EE">
        <w:rPr>
          <w:rFonts w:ascii="Arial" w:hAnsi="Arial" w:cs="Arial"/>
          <w:sz w:val="24"/>
          <w:szCs w:val="24"/>
        </w:rPr>
        <w:t>Shistosoma</w:t>
      </w:r>
      <w:proofErr w:type="spellEnd"/>
      <w:r w:rsidR="009D692E" w:rsidRPr="003E55EE">
        <w:rPr>
          <w:rFonts w:ascii="Arial" w:hAnsi="Arial" w:cs="Arial"/>
          <w:sz w:val="24"/>
          <w:szCs w:val="24"/>
        </w:rPr>
        <w:t xml:space="preserve"> Mansoni que tem o homem como hospedeiro definitivo, mas necessita de caramujos de água doce como hospedeiros intermediários para desenvolver seu ciclo evolutivo. </w:t>
      </w:r>
    </w:p>
    <w:p w:rsidR="00F67586" w:rsidRPr="003E55EE" w:rsidRDefault="006724C4" w:rsidP="003E55EE">
      <w:pPr>
        <w:spacing w:line="360" w:lineRule="auto"/>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 xml:space="preserve">No Brasil, continua sendo uma doença endêmica, considerada um grave problema de saúde pública, pois provoca anualmente um número expressivo de formas graves e óbitos. O estado de Pernambuco apresenta taxa crescente de </w:t>
      </w:r>
      <w:r w:rsidR="009D692E" w:rsidRPr="003E55EE">
        <w:rPr>
          <w:rFonts w:ascii="Arial" w:hAnsi="Arial" w:cs="Arial"/>
          <w:sz w:val="24"/>
          <w:szCs w:val="24"/>
        </w:rPr>
        <w:lastRenderedPageBreak/>
        <w:t>infecção humana para esquistossomose, em especial no município de Aliança, devido ao caráter endêmico da doença e ao perfil socioeconômico da região.</w:t>
      </w:r>
    </w:p>
    <w:p w:rsidR="00F67586" w:rsidRPr="003E55EE" w:rsidRDefault="00F67586" w:rsidP="003E55EE">
      <w:pPr>
        <w:spacing w:line="360" w:lineRule="auto"/>
        <w:jc w:val="both"/>
        <w:rPr>
          <w:rFonts w:ascii="Arial" w:hAnsi="Arial" w:cs="Arial"/>
          <w:sz w:val="24"/>
          <w:szCs w:val="24"/>
        </w:rPr>
      </w:pPr>
    </w:p>
    <w:p w:rsidR="009D692E" w:rsidRPr="003E55EE" w:rsidRDefault="009D692E" w:rsidP="003E55EE">
      <w:pPr>
        <w:pStyle w:val="PargrafodaLista"/>
        <w:numPr>
          <w:ilvl w:val="1"/>
          <w:numId w:val="1"/>
        </w:numPr>
        <w:spacing w:line="360" w:lineRule="auto"/>
        <w:jc w:val="both"/>
        <w:rPr>
          <w:rFonts w:ascii="Arial" w:hAnsi="Arial" w:cs="Arial"/>
          <w:sz w:val="24"/>
          <w:szCs w:val="24"/>
        </w:rPr>
      </w:pPr>
      <w:proofErr w:type="spellStart"/>
      <w:r w:rsidRPr="003E55EE">
        <w:rPr>
          <w:rFonts w:ascii="Arial" w:hAnsi="Arial" w:cs="Arial"/>
          <w:b/>
          <w:i/>
          <w:sz w:val="24"/>
          <w:szCs w:val="24"/>
        </w:rPr>
        <w:t>Schistossoma</w:t>
      </w:r>
      <w:proofErr w:type="spellEnd"/>
      <w:r w:rsidRPr="003E55EE">
        <w:rPr>
          <w:rFonts w:ascii="Arial" w:hAnsi="Arial" w:cs="Arial"/>
          <w:b/>
          <w:i/>
          <w:sz w:val="24"/>
          <w:szCs w:val="24"/>
        </w:rPr>
        <w:t xml:space="preserve"> mansoni</w:t>
      </w:r>
      <w:r w:rsidRPr="003E55EE">
        <w:rPr>
          <w:rFonts w:ascii="Arial" w:hAnsi="Arial" w:cs="Arial"/>
          <w:b/>
          <w:sz w:val="24"/>
          <w:szCs w:val="24"/>
        </w:rPr>
        <w:t>: O PARASITO</w:t>
      </w:r>
    </w:p>
    <w:p w:rsidR="009D692E" w:rsidRPr="003E55EE" w:rsidRDefault="00F67586" w:rsidP="003E55EE">
      <w:pPr>
        <w:spacing w:line="360" w:lineRule="auto"/>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 xml:space="preserve">O esquistossomo apresenta nítido dimorfismo sexual, cujos machos medem cerca de 10 a 12 mm e as fêmeas medem em torno de 14 a 15 </w:t>
      </w:r>
      <w:proofErr w:type="spellStart"/>
      <w:r w:rsidR="009D692E" w:rsidRPr="003E55EE">
        <w:rPr>
          <w:rFonts w:ascii="Arial" w:hAnsi="Arial" w:cs="Arial"/>
          <w:sz w:val="24"/>
          <w:szCs w:val="24"/>
        </w:rPr>
        <w:t>mm.</w:t>
      </w:r>
      <w:proofErr w:type="spellEnd"/>
      <w:r w:rsidR="009D692E" w:rsidRPr="003E55EE">
        <w:rPr>
          <w:rFonts w:ascii="Arial" w:hAnsi="Arial" w:cs="Arial"/>
          <w:sz w:val="24"/>
          <w:szCs w:val="24"/>
        </w:rPr>
        <w:t xml:space="preserve">  Apresentam fecundação cruzada e desenvolvimento indireto, ou seja, um estágio larval.</w:t>
      </w:r>
      <w:r w:rsidRPr="003E55EE">
        <w:rPr>
          <w:rFonts w:ascii="Arial" w:hAnsi="Arial" w:cs="Arial"/>
          <w:sz w:val="24"/>
          <w:szCs w:val="24"/>
        </w:rPr>
        <w:br/>
        <w:t xml:space="preserve">        </w:t>
      </w:r>
      <w:r w:rsidR="009D692E" w:rsidRPr="003E55EE">
        <w:rPr>
          <w:rFonts w:ascii="Arial" w:hAnsi="Arial" w:cs="Arial"/>
          <w:sz w:val="24"/>
          <w:szCs w:val="24"/>
        </w:rPr>
        <w:t xml:space="preserve">Durante o ciclo evolutivo, o hospedeiro elimina os ovos nas fezes e, quando estes estão maduros atingem a água, logo em seguida ocorre a eclosão, liberando uma forma larvária ciliada denominada </w:t>
      </w:r>
      <w:proofErr w:type="spellStart"/>
      <w:r w:rsidR="009D692E" w:rsidRPr="003E55EE">
        <w:rPr>
          <w:rFonts w:ascii="Arial" w:hAnsi="Arial" w:cs="Arial"/>
          <w:sz w:val="24"/>
          <w:szCs w:val="24"/>
        </w:rPr>
        <w:t>miracídio</w:t>
      </w:r>
      <w:proofErr w:type="spellEnd"/>
      <w:r w:rsidR="009D692E" w:rsidRPr="003E55EE">
        <w:rPr>
          <w:rFonts w:ascii="Arial" w:hAnsi="Arial" w:cs="Arial"/>
          <w:sz w:val="24"/>
          <w:szCs w:val="24"/>
        </w:rPr>
        <w:t xml:space="preserve"> medindo 62 </w:t>
      </w:r>
      <w:proofErr w:type="spellStart"/>
      <w:r w:rsidR="009D692E" w:rsidRPr="003E55EE">
        <w:rPr>
          <w:rFonts w:ascii="Arial" w:hAnsi="Arial" w:cs="Arial"/>
          <w:sz w:val="24"/>
          <w:szCs w:val="24"/>
        </w:rPr>
        <w:t>mm.</w:t>
      </w:r>
      <w:proofErr w:type="spellEnd"/>
      <w:r w:rsidR="009D692E" w:rsidRPr="003E55EE">
        <w:rPr>
          <w:rFonts w:ascii="Arial" w:hAnsi="Arial" w:cs="Arial"/>
          <w:sz w:val="24"/>
          <w:szCs w:val="24"/>
        </w:rPr>
        <w:t xml:space="preserve"> Os </w:t>
      </w:r>
      <w:proofErr w:type="spellStart"/>
      <w:r w:rsidR="009D692E" w:rsidRPr="003E55EE">
        <w:rPr>
          <w:rFonts w:ascii="Arial" w:hAnsi="Arial" w:cs="Arial"/>
          <w:sz w:val="24"/>
          <w:szCs w:val="24"/>
        </w:rPr>
        <w:t>miracídios</w:t>
      </w:r>
      <w:proofErr w:type="spellEnd"/>
      <w:r w:rsidR="009D692E" w:rsidRPr="003E55EE">
        <w:rPr>
          <w:rFonts w:ascii="Arial" w:hAnsi="Arial" w:cs="Arial"/>
          <w:sz w:val="24"/>
          <w:szCs w:val="24"/>
        </w:rPr>
        <w:t xml:space="preserve"> hospedam-se em diversos gêneros de caramujos (</w:t>
      </w:r>
      <w:proofErr w:type="spellStart"/>
      <w:r w:rsidR="009D692E" w:rsidRPr="003E55EE">
        <w:rPr>
          <w:rFonts w:ascii="Arial" w:hAnsi="Arial" w:cs="Arial"/>
          <w:sz w:val="24"/>
          <w:szCs w:val="24"/>
        </w:rPr>
        <w:t>Planorbídeos</w:t>
      </w:r>
      <w:proofErr w:type="spellEnd"/>
      <w:r w:rsidR="009D692E" w:rsidRPr="003E55EE">
        <w:rPr>
          <w:rFonts w:ascii="Arial" w:hAnsi="Arial" w:cs="Arial"/>
          <w:sz w:val="24"/>
          <w:szCs w:val="24"/>
        </w:rPr>
        <w:t>), dos quais, o gênero Biomphalaria, de água doce, é mais bem adaptado ao clima tropical úmido no Brasil, tendo seus principais representantes as espécies B. glabrata, B. straminea e B. tenagophila.</w:t>
      </w:r>
    </w:p>
    <w:p w:rsidR="00F67586" w:rsidRPr="003E55EE" w:rsidRDefault="00F67586" w:rsidP="003E55EE">
      <w:pPr>
        <w:spacing w:line="360" w:lineRule="auto"/>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 xml:space="preserve">Após penetração no caramujo, o </w:t>
      </w:r>
      <w:proofErr w:type="spellStart"/>
      <w:r w:rsidR="009D692E" w:rsidRPr="003E55EE">
        <w:rPr>
          <w:rFonts w:ascii="Arial" w:hAnsi="Arial" w:cs="Arial"/>
          <w:sz w:val="24"/>
          <w:szCs w:val="24"/>
        </w:rPr>
        <w:t>miracídio</w:t>
      </w:r>
      <w:proofErr w:type="spellEnd"/>
      <w:r w:rsidR="009D692E" w:rsidRPr="003E55EE">
        <w:rPr>
          <w:rFonts w:ascii="Arial" w:hAnsi="Arial" w:cs="Arial"/>
          <w:sz w:val="24"/>
          <w:szCs w:val="24"/>
        </w:rPr>
        <w:t xml:space="preserve"> transforma-se em esporocisto primário e a partir do 14º dia inicia-se a formação do esporocisto secundário ou </w:t>
      </w:r>
      <w:proofErr w:type="spellStart"/>
      <w:r w:rsidR="009D692E" w:rsidRPr="003E55EE">
        <w:rPr>
          <w:rFonts w:ascii="Arial" w:hAnsi="Arial" w:cs="Arial"/>
          <w:sz w:val="24"/>
          <w:szCs w:val="24"/>
        </w:rPr>
        <w:t>rédias</w:t>
      </w:r>
      <w:proofErr w:type="spellEnd"/>
      <w:r w:rsidR="009D692E" w:rsidRPr="003E55EE">
        <w:rPr>
          <w:rFonts w:ascii="Arial" w:hAnsi="Arial" w:cs="Arial"/>
          <w:sz w:val="24"/>
          <w:szCs w:val="24"/>
        </w:rPr>
        <w:t xml:space="preserve">, que posteriormente dará origem a </w:t>
      </w:r>
      <w:proofErr w:type="spellStart"/>
      <w:r w:rsidR="009D692E" w:rsidRPr="003E55EE">
        <w:rPr>
          <w:rFonts w:ascii="Arial" w:hAnsi="Arial" w:cs="Arial"/>
          <w:sz w:val="24"/>
          <w:szCs w:val="24"/>
        </w:rPr>
        <w:t>cercária</w:t>
      </w:r>
      <w:proofErr w:type="spellEnd"/>
      <w:r w:rsidR="009D692E" w:rsidRPr="003E55EE">
        <w:rPr>
          <w:rFonts w:ascii="Arial" w:hAnsi="Arial" w:cs="Arial"/>
          <w:sz w:val="24"/>
          <w:szCs w:val="24"/>
        </w:rPr>
        <w:t xml:space="preserve"> (mais de 10 mil cercárias por caramujo). </w:t>
      </w:r>
    </w:p>
    <w:p w:rsidR="00B37AD8" w:rsidRPr="003E55EE" w:rsidRDefault="00F67586" w:rsidP="003E55EE">
      <w:pPr>
        <w:spacing w:line="360" w:lineRule="auto"/>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 xml:space="preserve">Ao penetrar na pele do hospedeiro vertebrado, alcança a corrente sanguínea entre </w:t>
      </w:r>
      <w:proofErr w:type="gramStart"/>
      <w:r w:rsidR="009D692E" w:rsidRPr="003E55EE">
        <w:rPr>
          <w:rFonts w:ascii="Arial" w:hAnsi="Arial" w:cs="Arial"/>
          <w:sz w:val="24"/>
          <w:szCs w:val="24"/>
        </w:rPr>
        <w:t>2</w:t>
      </w:r>
      <w:proofErr w:type="gramEnd"/>
      <w:r w:rsidR="009D692E" w:rsidRPr="003E55EE">
        <w:rPr>
          <w:rFonts w:ascii="Arial" w:hAnsi="Arial" w:cs="Arial"/>
          <w:sz w:val="24"/>
          <w:szCs w:val="24"/>
        </w:rPr>
        <w:t xml:space="preserve"> e 15 minutos, podendo também penetrar pela mucosa, quando a água infectada é ingerida .</w:t>
      </w:r>
    </w:p>
    <w:p w:rsidR="00F67586" w:rsidRPr="003E55EE" w:rsidRDefault="00B37AD8" w:rsidP="003E55EE">
      <w:pPr>
        <w:spacing w:line="360" w:lineRule="auto"/>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 xml:space="preserve">No momento que cada </w:t>
      </w:r>
      <w:proofErr w:type="spellStart"/>
      <w:r w:rsidR="009D692E" w:rsidRPr="003E55EE">
        <w:rPr>
          <w:rFonts w:ascii="Arial" w:hAnsi="Arial" w:cs="Arial"/>
          <w:sz w:val="24"/>
          <w:szCs w:val="24"/>
        </w:rPr>
        <w:t>cercária</w:t>
      </w:r>
      <w:proofErr w:type="spellEnd"/>
      <w:r w:rsidR="009D692E" w:rsidRPr="003E55EE">
        <w:rPr>
          <w:rFonts w:ascii="Arial" w:hAnsi="Arial" w:cs="Arial"/>
          <w:sz w:val="24"/>
          <w:szCs w:val="24"/>
        </w:rPr>
        <w:t xml:space="preserve"> penetra no hospedeiro, perde sua cauda e transforma-se em </w:t>
      </w:r>
      <w:proofErr w:type="spellStart"/>
      <w:r w:rsidR="009D692E" w:rsidRPr="003E55EE">
        <w:rPr>
          <w:rFonts w:ascii="Arial" w:hAnsi="Arial" w:cs="Arial"/>
          <w:sz w:val="24"/>
          <w:szCs w:val="24"/>
        </w:rPr>
        <w:t>esquistossômulo</w:t>
      </w:r>
      <w:proofErr w:type="spellEnd"/>
      <w:r w:rsidR="009D692E" w:rsidRPr="003E55EE">
        <w:rPr>
          <w:rFonts w:ascii="Arial" w:hAnsi="Arial" w:cs="Arial"/>
          <w:sz w:val="24"/>
          <w:szCs w:val="24"/>
        </w:rPr>
        <w:t xml:space="preserve">. Na fase </w:t>
      </w:r>
      <w:proofErr w:type="gramStart"/>
      <w:r w:rsidR="009D692E" w:rsidRPr="003E55EE">
        <w:rPr>
          <w:rFonts w:ascii="Arial" w:hAnsi="Arial" w:cs="Arial"/>
          <w:sz w:val="24"/>
          <w:szCs w:val="24"/>
        </w:rPr>
        <w:t>adulta, já acasalados</w:t>
      </w:r>
      <w:proofErr w:type="gramEnd"/>
      <w:r w:rsidR="009D692E" w:rsidRPr="003E55EE">
        <w:rPr>
          <w:rFonts w:ascii="Arial" w:hAnsi="Arial" w:cs="Arial"/>
          <w:sz w:val="24"/>
          <w:szCs w:val="24"/>
        </w:rPr>
        <w:t xml:space="preserve">, os vermes migram para veia mesentérica inferior onde as fêmeas fazem a </w:t>
      </w:r>
      <w:proofErr w:type="spellStart"/>
      <w:r w:rsidR="009D692E" w:rsidRPr="003E55EE">
        <w:rPr>
          <w:rFonts w:ascii="Arial" w:hAnsi="Arial" w:cs="Arial"/>
          <w:sz w:val="24"/>
          <w:szCs w:val="24"/>
        </w:rPr>
        <w:t>oviposição</w:t>
      </w:r>
      <w:proofErr w:type="spellEnd"/>
      <w:r w:rsidR="009D692E" w:rsidRPr="003E55EE">
        <w:rPr>
          <w:rFonts w:ascii="Arial" w:hAnsi="Arial" w:cs="Arial"/>
          <w:sz w:val="24"/>
          <w:szCs w:val="24"/>
        </w:rPr>
        <w:t>; metade dos ovos chega à luz intestinal e vão junto ao bolo fecal. Vale ressaltar que os primeiros ovos a serem visualizados no material fecal, através do exame coprológico, ocorrem aproximadamente após 40 dias da infecção do hospedeiro.</w:t>
      </w:r>
    </w:p>
    <w:p w:rsidR="00F67586" w:rsidRPr="003E55EE" w:rsidRDefault="00E63056" w:rsidP="003E55EE">
      <w:pPr>
        <w:pStyle w:val="PargrafodaLista"/>
        <w:spacing w:line="360" w:lineRule="auto"/>
        <w:ind w:left="420"/>
        <w:jc w:val="center"/>
        <w:rPr>
          <w:rFonts w:ascii="Arial" w:hAnsi="Arial" w:cs="Arial"/>
          <w:sz w:val="24"/>
          <w:szCs w:val="24"/>
        </w:rPr>
      </w:pPr>
      <w:r w:rsidRPr="003E55EE">
        <w:rPr>
          <w:rFonts w:ascii="Arial" w:hAnsi="Arial" w:cs="Arial"/>
          <w:noProof/>
          <w:sz w:val="24"/>
          <w:szCs w:val="24"/>
          <w:lang w:eastAsia="pt-BR"/>
        </w:rPr>
        <w:lastRenderedPageBreak/>
        <w:drawing>
          <wp:inline distT="0" distB="0" distL="0" distR="0" wp14:anchorId="03F1D449" wp14:editId="6F69AF8F">
            <wp:extent cx="3924300" cy="2522764"/>
            <wp:effectExtent l="76200" t="76200" r="133350" b="125730"/>
            <wp:docPr id="1" name="Imagem 1" descr="D:\1º Simpósio de Ciências e Tecnologia\Imagens para o Banner\ov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º Simpósio de Ciências e Tecnologia\Imagens para o Banner\ovo.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4300" cy="252276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F67586" w:rsidRPr="003E55EE">
        <w:rPr>
          <w:rFonts w:ascii="Arial" w:hAnsi="Arial" w:cs="Arial"/>
          <w:b/>
          <w:sz w:val="24"/>
          <w:szCs w:val="24"/>
        </w:rPr>
        <w:br/>
      </w:r>
      <w:r w:rsidRPr="003E55EE">
        <w:rPr>
          <w:rFonts w:ascii="Arial" w:hAnsi="Arial" w:cs="Arial"/>
          <w:b/>
          <w:sz w:val="24"/>
          <w:szCs w:val="24"/>
        </w:rPr>
        <w:t>- Figura 1:</w:t>
      </w:r>
      <w:r w:rsidRPr="003E55EE">
        <w:rPr>
          <w:rFonts w:ascii="Arial" w:hAnsi="Arial" w:cs="Arial"/>
          <w:sz w:val="24"/>
          <w:szCs w:val="24"/>
        </w:rPr>
        <w:t xml:space="preserve"> Ovo da Esquistossomose.</w:t>
      </w:r>
    </w:p>
    <w:p w:rsidR="00F67586" w:rsidRPr="003E55EE" w:rsidRDefault="00E63056" w:rsidP="003E55EE">
      <w:pPr>
        <w:pStyle w:val="PargrafodaLista"/>
        <w:tabs>
          <w:tab w:val="left" w:pos="6804"/>
          <w:tab w:val="left" w:pos="7230"/>
        </w:tabs>
        <w:spacing w:line="360" w:lineRule="auto"/>
        <w:ind w:left="1276" w:right="990"/>
        <w:jc w:val="center"/>
        <w:rPr>
          <w:rFonts w:ascii="Arial" w:hAnsi="Arial" w:cs="Arial"/>
          <w:iCs/>
          <w:sz w:val="24"/>
          <w:szCs w:val="24"/>
        </w:rPr>
      </w:pPr>
      <w:r w:rsidRPr="003E55EE">
        <w:rPr>
          <w:rFonts w:ascii="Arial" w:hAnsi="Arial" w:cs="Arial"/>
          <w:b/>
          <w:noProof/>
          <w:sz w:val="24"/>
          <w:szCs w:val="24"/>
          <w:lang w:eastAsia="pt-BR"/>
        </w:rPr>
        <w:drawing>
          <wp:inline distT="0" distB="0" distL="0" distR="0" wp14:anchorId="70B07E83" wp14:editId="3DF26878">
            <wp:extent cx="4105275" cy="2796719"/>
            <wp:effectExtent l="76200" t="76200" r="123825" b="137160"/>
            <wp:docPr id="2" name="Imagem 2" descr="D:\1º Simpósio de Ciências e Tecnologia\Imagens para o Banner\manso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º Simpósio de Ciências e Tecnologia\Imagens para o Banner\manson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5275" cy="27967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F67586" w:rsidRPr="003E55EE">
        <w:rPr>
          <w:rFonts w:ascii="Arial" w:hAnsi="Arial" w:cs="Arial"/>
          <w:b/>
          <w:sz w:val="24"/>
          <w:szCs w:val="24"/>
        </w:rPr>
        <w:t>- Figura 2:</w:t>
      </w:r>
      <w:r w:rsidR="00F67586" w:rsidRPr="003E55EE">
        <w:rPr>
          <w:rFonts w:ascii="Arial" w:hAnsi="Arial" w:cs="Arial"/>
          <w:sz w:val="24"/>
          <w:szCs w:val="24"/>
        </w:rPr>
        <w:t xml:space="preserve"> </w:t>
      </w:r>
      <w:r w:rsidR="00F67586" w:rsidRPr="003E55EE">
        <w:rPr>
          <w:rFonts w:ascii="Arial" w:hAnsi="Arial" w:cs="Arial"/>
          <w:i/>
          <w:iCs/>
          <w:sz w:val="24"/>
          <w:szCs w:val="24"/>
        </w:rPr>
        <w:t xml:space="preserve">Schistosoma mansoni </w:t>
      </w:r>
      <w:r w:rsidR="00F67586" w:rsidRPr="003E55EE">
        <w:rPr>
          <w:rFonts w:ascii="Arial" w:hAnsi="Arial" w:cs="Arial"/>
          <w:iCs/>
          <w:sz w:val="24"/>
          <w:szCs w:val="24"/>
        </w:rPr>
        <w:t>(macho e fêmea).</w:t>
      </w:r>
    </w:p>
    <w:p w:rsidR="00F67586" w:rsidRPr="003E55EE" w:rsidRDefault="00F67586" w:rsidP="003E55EE">
      <w:pPr>
        <w:pStyle w:val="PargrafodaLista"/>
        <w:tabs>
          <w:tab w:val="left" w:pos="6804"/>
          <w:tab w:val="left" w:pos="7230"/>
        </w:tabs>
        <w:spacing w:line="360" w:lineRule="auto"/>
        <w:ind w:left="1276" w:right="990"/>
        <w:jc w:val="center"/>
        <w:rPr>
          <w:rFonts w:ascii="Arial" w:hAnsi="Arial" w:cs="Arial"/>
          <w:iCs/>
          <w:sz w:val="24"/>
          <w:szCs w:val="24"/>
        </w:rPr>
      </w:pPr>
    </w:p>
    <w:p w:rsidR="009D692E" w:rsidRPr="003E55EE" w:rsidRDefault="009D692E" w:rsidP="003E55EE">
      <w:pPr>
        <w:pStyle w:val="PargrafodaLista"/>
        <w:numPr>
          <w:ilvl w:val="1"/>
          <w:numId w:val="1"/>
        </w:numPr>
        <w:spacing w:after="0" w:line="360" w:lineRule="auto"/>
        <w:jc w:val="both"/>
        <w:rPr>
          <w:rFonts w:ascii="Arial" w:hAnsi="Arial" w:cs="Arial"/>
          <w:sz w:val="24"/>
          <w:szCs w:val="24"/>
        </w:rPr>
      </w:pPr>
      <w:r w:rsidRPr="003E55EE">
        <w:rPr>
          <w:rFonts w:ascii="Arial" w:hAnsi="Arial" w:cs="Arial"/>
          <w:b/>
          <w:sz w:val="24"/>
          <w:szCs w:val="24"/>
        </w:rPr>
        <w:t xml:space="preserve">Esquistossomose </w:t>
      </w:r>
      <w:r w:rsidRPr="003E55EE">
        <w:rPr>
          <w:rFonts w:ascii="Arial" w:hAnsi="Arial" w:cs="Arial"/>
          <w:sz w:val="24"/>
          <w:szCs w:val="24"/>
        </w:rPr>
        <w:t>–</w:t>
      </w:r>
      <w:r w:rsidRPr="003E55EE">
        <w:rPr>
          <w:rFonts w:ascii="Arial" w:hAnsi="Arial" w:cs="Arial"/>
          <w:b/>
          <w:sz w:val="24"/>
          <w:szCs w:val="24"/>
        </w:rPr>
        <w:t xml:space="preserve"> </w:t>
      </w:r>
      <w:r w:rsidR="006724C4" w:rsidRPr="003E55EE">
        <w:rPr>
          <w:rFonts w:ascii="Arial" w:hAnsi="Arial" w:cs="Arial"/>
          <w:b/>
          <w:sz w:val="24"/>
          <w:szCs w:val="24"/>
        </w:rPr>
        <w:t>A DOENÇA</w:t>
      </w:r>
    </w:p>
    <w:p w:rsidR="00B37AD8" w:rsidRPr="003E55EE" w:rsidRDefault="00B37AD8" w:rsidP="003E55EE">
      <w:pPr>
        <w:spacing w:after="0" w:line="360" w:lineRule="auto"/>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 xml:space="preserve">A esquistossomose mansônica, resulta de uma inflamação </w:t>
      </w:r>
      <w:proofErr w:type="spellStart"/>
      <w:r w:rsidR="009D692E" w:rsidRPr="003E55EE">
        <w:rPr>
          <w:rFonts w:ascii="Arial" w:hAnsi="Arial" w:cs="Arial"/>
          <w:sz w:val="24"/>
          <w:szCs w:val="24"/>
        </w:rPr>
        <w:t>granulomatosa</w:t>
      </w:r>
      <w:proofErr w:type="spellEnd"/>
      <w:r w:rsidR="009D692E" w:rsidRPr="003E55EE">
        <w:rPr>
          <w:rFonts w:ascii="Arial" w:hAnsi="Arial" w:cs="Arial"/>
          <w:sz w:val="24"/>
          <w:szCs w:val="24"/>
        </w:rPr>
        <w:t xml:space="preserve"> formada pelos ovos do </w:t>
      </w:r>
      <w:proofErr w:type="spellStart"/>
      <w:r w:rsidR="009D692E" w:rsidRPr="003E55EE">
        <w:rPr>
          <w:rFonts w:ascii="Arial" w:hAnsi="Arial" w:cs="Arial"/>
          <w:sz w:val="24"/>
          <w:szCs w:val="24"/>
        </w:rPr>
        <w:t>Schistossoma</w:t>
      </w:r>
      <w:proofErr w:type="spellEnd"/>
      <w:r w:rsidR="009D692E" w:rsidRPr="003E55EE">
        <w:rPr>
          <w:rFonts w:ascii="Arial" w:hAnsi="Arial" w:cs="Arial"/>
          <w:sz w:val="24"/>
          <w:szCs w:val="24"/>
        </w:rPr>
        <w:t xml:space="preserve">, aderidos aos tecidos do hospedeiro. </w:t>
      </w:r>
    </w:p>
    <w:p w:rsidR="009D692E" w:rsidRPr="003E55EE" w:rsidRDefault="00B37AD8" w:rsidP="003E55EE">
      <w:pPr>
        <w:spacing w:after="0" w:line="360" w:lineRule="auto"/>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 xml:space="preserve">De acordo com MAHMOUD (1997), os ovos secretam antígenos e enzimas solúveis responsáveis pelo desencadeamento de um complexo fisiopatológico reacional sensibilizando os linfócitos do hospedeiro promovendo a formação do granuloma de infiltrado celular. Diariamente cada casal de </w:t>
      </w:r>
      <w:proofErr w:type="spellStart"/>
      <w:r w:rsidR="009D692E" w:rsidRPr="003E55EE">
        <w:rPr>
          <w:rFonts w:ascii="Arial" w:hAnsi="Arial" w:cs="Arial"/>
          <w:sz w:val="24"/>
          <w:szCs w:val="24"/>
        </w:rPr>
        <w:t>Schistossoma</w:t>
      </w:r>
      <w:proofErr w:type="spellEnd"/>
      <w:r w:rsidR="009D692E" w:rsidRPr="003E55EE">
        <w:rPr>
          <w:rFonts w:ascii="Arial" w:hAnsi="Arial" w:cs="Arial"/>
          <w:sz w:val="24"/>
          <w:szCs w:val="24"/>
        </w:rPr>
        <w:t xml:space="preserve">, pode levar à formação de cerca de 200 granulomas. Estes granulomas podem </w:t>
      </w:r>
      <w:r w:rsidR="009D692E" w:rsidRPr="003E55EE">
        <w:rPr>
          <w:rFonts w:ascii="Arial" w:hAnsi="Arial" w:cs="Arial"/>
          <w:sz w:val="24"/>
          <w:szCs w:val="24"/>
        </w:rPr>
        <w:lastRenderedPageBreak/>
        <w:t xml:space="preserve">apresentar-se em pontos isolados ou difusos no intestino delgado e grosso. Uma parte dos ovos, não eliminados nas fezes, adere à parede do intestino e alcançam o fígado pela veia porta. Esta reação inflamatória </w:t>
      </w:r>
      <w:proofErr w:type="spellStart"/>
      <w:r w:rsidR="009D692E" w:rsidRPr="003E55EE">
        <w:rPr>
          <w:rFonts w:ascii="Arial" w:hAnsi="Arial" w:cs="Arial"/>
          <w:sz w:val="24"/>
          <w:szCs w:val="24"/>
        </w:rPr>
        <w:t>granulomatosa</w:t>
      </w:r>
      <w:proofErr w:type="spellEnd"/>
      <w:r w:rsidR="009D692E" w:rsidRPr="003E55EE">
        <w:rPr>
          <w:rFonts w:ascii="Arial" w:hAnsi="Arial" w:cs="Arial"/>
          <w:sz w:val="24"/>
          <w:szCs w:val="24"/>
        </w:rPr>
        <w:t xml:space="preserve">, aos ovos do parasita, localizados nos tecidos, apresenta efeitos acumulativos de lesões, principalmente no fígado. Por isso o S. mansoni produz uma doença </w:t>
      </w:r>
      <w:proofErr w:type="spellStart"/>
      <w:r w:rsidR="009D692E" w:rsidRPr="003E55EE">
        <w:rPr>
          <w:rFonts w:ascii="Arial" w:hAnsi="Arial" w:cs="Arial"/>
          <w:sz w:val="24"/>
          <w:szCs w:val="24"/>
        </w:rPr>
        <w:t>hepato</w:t>
      </w:r>
      <w:proofErr w:type="spellEnd"/>
      <w:r w:rsidR="009D692E" w:rsidRPr="003E55EE">
        <w:rPr>
          <w:rFonts w:ascii="Arial" w:hAnsi="Arial" w:cs="Arial"/>
          <w:sz w:val="24"/>
          <w:szCs w:val="24"/>
        </w:rPr>
        <w:t>-intestinal de grande importância médica.</w:t>
      </w:r>
    </w:p>
    <w:p w:rsidR="00F67586" w:rsidRPr="003E55EE" w:rsidRDefault="00F67586" w:rsidP="003E55EE">
      <w:pPr>
        <w:pStyle w:val="PargrafodaLista"/>
        <w:spacing w:after="0" w:line="360" w:lineRule="auto"/>
        <w:ind w:left="420"/>
        <w:jc w:val="both"/>
        <w:rPr>
          <w:rFonts w:ascii="Arial" w:hAnsi="Arial" w:cs="Arial"/>
          <w:sz w:val="24"/>
          <w:szCs w:val="24"/>
        </w:rPr>
      </w:pPr>
    </w:p>
    <w:p w:rsidR="009D692E" w:rsidRPr="003E55EE" w:rsidRDefault="00F67586" w:rsidP="003E55EE">
      <w:pPr>
        <w:pStyle w:val="PargrafodaLista"/>
        <w:spacing w:after="0" w:line="360" w:lineRule="auto"/>
        <w:ind w:left="420"/>
        <w:jc w:val="center"/>
        <w:rPr>
          <w:rFonts w:ascii="Arial" w:hAnsi="Arial" w:cs="Arial"/>
          <w:sz w:val="24"/>
          <w:szCs w:val="24"/>
        </w:rPr>
      </w:pPr>
      <w:r w:rsidRPr="003E55EE">
        <w:rPr>
          <w:rFonts w:ascii="Arial" w:hAnsi="Arial" w:cs="Arial"/>
          <w:noProof/>
          <w:sz w:val="24"/>
          <w:szCs w:val="24"/>
          <w:lang w:eastAsia="pt-BR"/>
        </w:rPr>
        <w:drawing>
          <wp:inline distT="0" distB="0" distL="0" distR="0" wp14:anchorId="717742D8" wp14:editId="074C39BB">
            <wp:extent cx="2419350" cy="2057400"/>
            <wp:effectExtent l="0" t="0" r="0" b="0"/>
            <wp:docPr id="7" name="Imagem 7" descr="D:\1º Simpósio de Ciências e Tecnologia\Imagens para o Banner\esquistosom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1º Simpósio de Ciências e Tecnologia\Imagens para o Banner\esquistosomos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2057400"/>
                    </a:xfrm>
                    <a:prstGeom prst="rect">
                      <a:avLst/>
                    </a:prstGeom>
                    <a:noFill/>
                    <a:ln>
                      <a:noFill/>
                    </a:ln>
                  </pic:spPr>
                </pic:pic>
              </a:graphicData>
            </a:graphic>
          </wp:inline>
        </w:drawing>
      </w:r>
      <w:r w:rsidRPr="003E55EE">
        <w:rPr>
          <w:rFonts w:ascii="Arial" w:hAnsi="Arial" w:cs="Arial"/>
          <w:noProof/>
          <w:sz w:val="24"/>
          <w:szCs w:val="24"/>
          <w:lang w:eastAsia="pt-BR"/>
        </w:rPr>
        <w:drawing>
          <wp:inline distT="0" distB="0" distL="0" distR="0" wp14:anchorId="124F6592" wp14:editId="0AF85315">
            <wp:extent cx="1609725" cy="2053461"/>
            <wp:effectExtent l="0" t="0" r="0" b="4445"/>
            <wp:docPr id="6" name="Imagem 6" descr="D:\1º Simpósio de Ciências e Tecnologia\Imagens para o Banner\contamin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1º Simpósio de Ciências e Tecnologia\Imagens para o Banner\contaminado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3036" cy="2057685"/>
                    </a:xfrm>
                    <a:prstGeom prst="rect">
                      <a:avLst/>
                    </a:prstGeom>
                    <a:noFill/>
                    <a:ln>
                      <a:noFill/>
                    </a:ln>
                  </pic:spPr>
                </pic:pic>
              </a:graphicData>
            </a:graphic>
          </wp:inline>
        </w:drawing>
      </w:r>
      <w:r w:rsidRPr="003E55EE">
        <w:rPr>
          <w:rFonts w:ascii="Arial" w:hAnsi="Arial" w:cs="Arial"/>
          <w:sz w:val="24"/>
          <w:szCs w:val="24"/>
        </w:rPr>
        <w:br/>
      </w:r>
      <w:r w:rsidRPr="003E55EE">
        <w:rPr>
          <w:rFonts w:ascii="Arial" w:hAnsi="Arial" w:cs="Arial"/>
          <w:b/>
          <w:sz w:val="24"/>
          <w:szCs w:val="24"/>
        </w:rPr>
        <w:t>- Figura 3:</w:t>
      </w:r>
      <w:r w:rsidRPr="003E55EE">
        <w:rPr>
          <w:rFonts w:ascii="Arial" w:hAnsi="Arial" w:cs="Arial"/>
          <w:sz w:val="24"/>
          <w:szCs w:val="24"/>
        </w:rPr>
        <w:t xml:space="preserve"> Adulto e Criança com a Esquistossomose.</w:t>
      </w:r>
    </w:p>
    <w:p w:rsidR="00F67586" w:rsidRPr="003E55EE" w:rsidRDefault="00F67586" w:rsidP="003E55EE">
      <w:pPr>
        <w:pStyle w:val="PargrafodaLista"/>
        <w:spacing w:after="0" w:line="360" w:lineRule="auto"/>
        <w:ind w:left="420"/>
        <w:jc w:val="both"/>
        <w:rPr>
          <w:rFonts w:ascii="Arial" w:hAnsi="Arial" w:cs="Arial"/>
          <w:sz w:val="24"/>
          <w:szCs w:val="24"/>
        </w:rPr>
      </w:pPr>
    </w:p>
    <w:p w:rsidR="006724C4" w:rsidRPr="003E55EE" w:rsidRDefault="00E63056" w:rsidP="003E55EE">
      <w:pPr>
        <w:pStyle w:val="PargrafodaLista"/>
        <w:spacing w:after="0" w:line="360" w:lineRule="auto"/>
        <w:ind w:left="420"/>
        <w:jc w:val="both"/>
        <w:rPr>
          <w:rFonts w:ascii="Arial" w:hAnsi="Arial" w:cs="Arial"/>
          <w:b/>
          <w:sz w:val="24"/>
          <w:szCs w:val="24"/>
        </w:rPr>
      </w:pPr>
      <w:r w:rsidRPr="003E55EE">
        <w:rPr>
          <w:rFonts w:ascii="Arial" w:hAnsi="Arial" w:cs="Arial"/>
          <w:b/>
          <w:sz w:val="24"/>
          <w:szCs w:val="24"/>
        </w:rPr>
        <w:t>1.2.1 Manifestações C</w:t>
      </w:r>
      <w:r w:rsidR="009D692E" w:rsidRPr="003E55EE">
        <w:rPr>
          <w:rFonts w:ascii="Arial" w:hAnsi="Arial" w:cs="Arial"/>
          <w:b/>
          <w:sz w:val="24"/>
          <w:szCs w:val="24"/>
        </w:rPr>
        <w:t>línicas.</w:t>
      </w:r>
    </w:p>
    <w:p w:rsidR="006724C4" w:rsidRPr="003E55EE" w:rsidRDefault="006724C4" w:rsidP="003E55EE">
      <w:pPr>
        <w:pStyle w:val="PargrafodaLista"/>
        <w:spacing w:after="0" w:line="360" w:lineRule="auto"/>
        <w:ind w:left="420"/>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 xml:space="preserve">Segundo Guia de Vigilância Epidemiológica – MS (2005), a infecção pode apresentar-se de caráter assintomático, dependendo do estágio do parasito no hospedeiro. Possui suas fases: aguda e crônica. </w:t>
      </w:r>
    </w:p>
    <w:p w:rsidR="006724C4" w:rsidRPr="003E55EE" w:rsidRDefault="006724C4" w:rsidP="003E55EE">
      <w:pPr>
        <w:pStyle w:val="PargrafodaLista"/>
        <w:spacing w:after="0" w:line="360" w:lineRule="auto"/>
        <w:ind w:left="420"/>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 xml:space="preserve">A fase aguda é caracterizada pela dermatite </w:t>
      </w:r>
      <w:proofErr w:type="spellStart"/>
      <w:r w:rsidR="009D692E" w:rsidRPr="003E55EE">
        <w:rPr>
          <w:rFonts w:ascii="Arial" w:hAnsi="Arial" w:cs="Arial"/>
          <w:sz w:val="24"/>
          <w:szCs w:val="24"/>
        </w:rPr>
        <w:t>cercariana</w:t>
      </w:r>
      <w:proofErr w:type="spellEnd"/>
      <w:r w:rsidR="009D692E" w:rsidRPr="003E55EE">
        <w:rPr>
          <w:rFonts w:ascii="Arial" w:hAnsi="Arial" w:cs="Arial"/>
          <w:sz w:val="24"/>
          <w:szCs w:val="24"/>
        </w:rPr>
        <w:t xml:space="preserve">, que corresponde à penetração das cercárias (larvas) através da pele, e também a febre de Katayama, caracterizada por febre, dor abdominal, anorexia e </w:t>
      </w:r>
      <w:proofErr w:type="spellStart"/>
      <w:r w:rsidR="009D692E" w:rsidRPr="003E55EE">
        <w:rPr>
          <w:rFonts w:ascii="Arial" w:hAnsi="Arial" w:cs="Arial"/>
          <w:sz w:val="24"/>
          <w:szCs w:val="24"/>
        </w:rPr>
        <w:t>cefaléia</w:t>
      </w:r>
      <w:proofErr w:type="spellEnd"/>
      <w:r w:rsidR="009D692E" w:rsidRPr="003E55EE">
        <w:rPr>
          <w:rFonts w:ascii="Arial" w:hAnsi="Arial" w:cs="Arial"/>
          <w:sz w:val="24"/>
          <w:szCs w:val="24"/>
        </w:rPr>
        <w:t>.</w:t>
      </w:r>
    </w:p>
    <w:p w:rsidR="003E55EE" w:rsidRDefault="006724C4" w:rsidP="003E55EE">
      <w:pPr>
        <w:pStyle w:val="PargrafodaLista"/>
        <w:spacing w:after="0" w:line="360" w:lineRule="auto"/>
        <w:ind w:left="420"/>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A fase crônica inicia-se a partir dos seis meses após a infecção, podendo durar vários anos, apresentando-se nas seguintes formas: Tipo I (intestinal); Tipo II (</w:t>
      </w:r>
      <w:proofErr w:type="spellStart"/>
      <w:r w:rsidR="009D692E" w:rsidRPr="003E55EE">
        <w:rPr>
          <w:rFonts w:ascii="Arial" w:hAnsi="Arial" w:cs="Arial"/>
          <w:sz w:val="24"/>
          <w:szCs w:val="24"/>
        </w:rPr>
        <w:t>hepatointestinal</w:t>
      </w:r>
      <w:proofErr w:type="spellEnd"/>
      <w:r w:rsidR="009D692E" w:rsidRPr="003E55EE">
        <w:rPr>
          <w:rFonts w:ascii="Arial" w:hAnsi="Arial" w:cs="Arial"/>
          <w:sz w:val="24"/>
          <w:szCs w:val="24"/>
        </w:rPr>
        <w:t>); Tipo III (</w:t>
      </w:r>
      <w:proofErr w:type="spellStart"/>
      <w:r w:rsidR="009D692E" w:rsidRPr="003E55EE">
        <w:rPr>
          <w:rFonts w:ascii="Arial" w:hAnsi="Arial" w:cs="Arial"/>
          <w:sz w:val="24"/>
          <w:szCs w:val="24"/>
        </w:rPr>
        <w:t>hepatoesplênica</w:t>
      </w:r>
      <w:proofErr w:type="spellEnd"/>
      <w:r w:rsidR="009D692E" w:rsidRPr="003E55EE">
        <w:rPr>
          <w:rFonts w:ascii="Arial" w:hAnsi="Arial" w:cs="Arial"/>
          <w:sz w:val="24"/>
          <w:szCs w:val="24"/>
        </w:rPr>
        <w:t xml:space="preserve"> compensada) e Tipo IV (</w:t>
      </w:r>
      <w:proofErr w:type="spellStart"/>
      <w:r w:rsidR="009D692E" w:rsidRPr="003E55EE">
        <w:rPr>
          <w:rFonts w:ascii="Arial" w:hAnsi="Arial" w:cs="Arial"/>
          <w:sz w:val="24"/>
          <w:szCs w:val="24"/>
        </w:rPr>
        <w:t>hepatoesplênica</w:t>
      </w:r>
      <w:proofErr w:type="spellEnd"/>
      <w:r w:rsidR="009D692E" w:rsidRPr="003E55EE">
        <w:rPr>
          <w:rFonts w:ascii="Arial" w:hAnsi="Arial" w:cs="Arial"/>
          <w:sz w:val="24"/>
          <w:szCs w:val="24"/>
        </w:rPr>
        <w:t xml:space="preserve"> descompensada).</w:t>
      </w:r>
    </w:p>
    <w:p w:rsidR="003E55EE" w:rsidRPr="003E55EE" w:rsidRDefault="003E55EE" w:rsidP="003E55EE">
      <w:pPr>
        <w:pStyle w:val="PargrafodaLista"/>
        <w:spacing w:after="0" w:line="360" w:lineRule="auto"/>
        <w:ind w:left="420"/>
        <w:jc w:val="both"/>
        <w:rPr>
          <w:rFonts w:ascii="Arial" w:hAnsi="Arial" w:cs="Arial"/>
          <w:sz w:val="24"/>
          <w:szCs w:val="24"/>
        </w:rPr>
      </w:pPr>
    </w:p>
    <w:p w:rsidR="006724C4" w:rsidRPr="003E55EE" w:rsidRDefault="006724C4" w:rsidP="003E55EE">
      <w:pPr>
        <w:spacing w:after="0" w:line="360" w:lineRule="auto"/>
        <w:jc w:val="both"/>
        <w:rPr>
          <w:rFonts w:ascii="Arial" w:hAnsi="Arial" w:cs="Arial"/>
          <w:b/>
          <w:sz w:val="24"/>
          <w:szCs w:val="24"/>
        </w:rPr>
      </w:pPr>
    </w:p>
    <w:p w:rsidR="009D692E" w:rsidRPr="003E55EE" w:rsidRDefault="00E63056" w:rsidP="003E55EE">
      <w:pPr>
        <w:spacing w:after="0" w:line="360" w:lineRule="auto"/>
        <w:jc w:val="both"/>
        <w:rPr>
          <w:rFonts w:ascii="Arial" w:hAnsi="Arial" w:cs="Arial"/>
          <w:b/>
          <w:sz w:val="24"/>
          <w:szCs w:val="24"/>
        </w:rPr>
      </w:pPr>
      <w:r w:rsidRPr="003E55EE">
        <w:rPr>
          <w:rFonts w:ascii="Arial" w:hAnsi="Arial" w:cs="Arial"/>
          <w:b/>
          <w:sz w:val="24"/>
          <w:szCs w:val="24"/>
        </w:rPr>
        <w:t>1.2.2 Diagnóstico L</w:t>
      </w:r>
      <w:r w:rsidR="009D692E" w:rsidRPr="003E55EE">
        <w:rPr>
          <w:rFonts w:ascii="Arial" w:hAnsi="Arial" w:cs="Arial"/>
          <w:b/>
          <w:sz w:val="24"/>
          <w:szCs w:val="24"/>
        </w:rPr>
        <w:t xml:space="preserve">aboratorial </w:t>
      </w:r>
    </w:p>
    <w:p w:rsidR="009D692E" w:rsidRPr="003E55EE" w:rsidRDefault="006724C4" w:rsidP="003E55EE">
      <w:pPr>
        <w:spacing w:after="0" w:line="360" w:lineRule="auto"/>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 xml:space="preserve">Através do exame parasitológico de fezes, preferencialmente pelo método de Kato-Katz, é possível avaliar quantitativamente o número de ovos do parasito por </w:t>
      </w:r>
      <w:r w:rsidR="009D692E" w:rsidRPr="003E55EE">
        <w:rPr>
          <w:rFonts w:ascii="Arial" w:hAnsi="Arial" w:cs="Arial"/>
          <w:sz w:val="24"/>
          <w:szCs w:val="24"/>
        </w:rPr>
        <w:lastRenderedPageBreak/>
        <w:t>grama de fezes, bem como da intensidade da infecção e eficácia do tratamento. Método este, indicado pela Organização Mundial de Saúde (OMS), para utilização nos inquéritos epidemiológicos de indivíduos portadores de esquistossomose e no controle da doença. Diagnósticos sorológicos, Reação em Cadeia da Polimerase (PCR), Ultrassonografia hepática, biópsia retal ou hepática, são formas de diagnóstico da doença, todavia com um custo operacional mais elevado que o de Kato-Katz.</w:t>
      </w:r>
    </w:p>
    <w:p w:rsidR="009D692E" w:rsidRPr="003E55EE" w:rsidRDefault="009D692E" w:rsidP="003E55EE">
      <w:pPr>
        <w:pStyle w:val="PargrafodaLista"/>
        <w:spacing w:after="0" w:line="360" w:lineRule="auto"/>
        <w:ind w:left="420"/>
        <w:jc w:val="both"/>
        <w:rPr>
          <w:rFonts w:ascii="Arial" w:hAnsi="Arial" w:cs="Arial"/>
          <w:sz w:val="24"/>
          <w:szCs w:val="24"/>
        </w:rPr>
      </w:pPr>
    </w:p>
    <w:p w:rsidR="00F67586" w:rsidRPr="003E55EE" w:rsidRDefault="009D692E" w:rsidP="003E55EE">
      <w:pPr>
        <w:pStyle w:val="PargrafodaLista"/>
        <w:numPr>
          <w:ilvl w:val="1"/>
          <w:numId w:val="1"/>
        </w:numPr>
        <w:spacing w:after="0" w:line="360" w:lineRule="auto"/>
        <w:jc w:val="both"/>
        <w:rPr>
          <w:rFonts w:ascii="Arial" w:hAnsi="Arial" w:cs="Arial"/>
          <w:b/>
          <w:sz w:val="24"/>
          <w:szCs w:val="24"/>
        </w:rPr>
      </w:pPr>
      <w:r w:rsidRPr="003E55EE">
        <w:rPr>
          <w:rFonts w:ascii="Arial" w:hAnsi="Arial" w:cs="Arial"/>
          <w:b/>
          <w:sz w:val="24"/>
          <w:szCs w:val="24"/>
        </w:rPr>
        <w:t>Tratamento</w:t>
      </w:r>
    </w:p>
    <w:p w:rsidR="006724C4" w:rsidRPr="003E55EE" w:rsidRDefault="00B37AD8" w:rsidP="003E55EE">
      <w:pPr>
        <w:spacing w:after="0" w:line="360" w:lineRule="auto"/>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 xml:space="preserve">Atualmente existem duas drogas para o tratamento quimioterápico da esquistossomose mansônica, o </w:t>
      </w:r>
      <w:proofErr w:type="spellStart"/>
      <w:r w:rsidR="009D692E" w:rsidRPr="003E55EE">
        <w:rPr>
          <w:rFonts w:ascii="Arial" w:hAnsi="Arial" w:cs="Arial"/>
          <w:sz w:val="24"/>
          <w:szCs w:val="24"/>
        </w:rPr>
        <w:t>oxamniquine</w:t>
      </w:r>
      <w:proofErr w:type="spellEnd"/>
      <w:r w:rsidR="009D692E" w:rsidRPr="003E55EE">
        <w:rPr>
          <w:rFonts w:ascii="Arial" w:hAnsi="Arial" w:cs="Arial"/>
          <w:sz w:val="24"/>
          <w:szCs w:val="24"/>
        </w:rPr>
        <w:t xml:space="preserve"> e </w:t>
      </w:r>
      <w:proofErr w:type="spellStart"/>
      <w:r w:rsidR="009D692E" w:rsidRPr="003E55EE">
        <w:rPr>
          <w:rFonts w:ascii="Arial" w:hAnsi="Arial" w:cs="Arial"/>
          <w:sz w:val="24"/>
          <w:szCs w:val="24"/>
        </w:rPr>
        <w:t>praziquantel</w:t>
      </w:r>
      <w:proofErr w:type="spellEnd"/>
      <w:r w:rsidR="009D692E" w:rsidRPr="003E55EE">
        <w:rPr>
          <w:rFonts w:ascii="Arial" w:hAnsi="Arial" w:cs="Arial"/>
          <w:sz w:val="24"/>
          <w:szCs w:val="24"/>
        </w:rPr>
        <w:t>, sendo a última, a droga de escolha, devido ao seu baixo custo.</w:t>
      </w:r>
    </w:p>
    <w:p w:rsidR="009D692E" w:rsidRPr="003E55EE" w:rsidRDefault="00B37AD8" w:rsidP="003E55EE">
      <w:pPr>
        <w:spacing w:after="0" w:line="360" w:lineRule="auto"/>
        <w:jc w:val="both"/>
        <w:rPr>
          <w:rFonts w:ascii="Arial" w:hAnsi="Arial" w:cs="Arial"/>
          <w:b/>
          <w:sz w:val="24"/>
          <w:szCs w:val="24"/>
        </w:rPr>
      </w:pPr>
      <w:r w:rsidRPr="003E55EE">
        <w:rPr>
          <w:rFonts w:ascii="Arial" w:hAnsi="Arial" w:cs="Arial"/>
          <w:sz w:val="24"/>
          <w:szCs w:val="24"/>
        </w:rPr>
        <w:t xml:space="preserve">        </w:t>
      </w:r>
      <w:r w:rsidR="009D692E" w:rsidRPr="003E55EE">
        <w:rPr>
          <w:rFonts w:ascii="Arial" w:hAnsi="Arial" w:cs="Arial"/>
          <w:sz w:val="24"/>
          <w:szCs w:val="24"/>
        </w:rPr>
        <w:t>No entanto, educação sanitária, saneamento básico, controle dos caramujos e informação sobre o modo de transmissão da doença são medidas absolutamente fundamentais para prevenir a doença.</w:t>
      </w:r>
    </w:p>
    <w:p w:rsidR="006724C4" w:rsidRPr="003E55EE" w:rsidRDefault="006724C4" w:rsidP="003E55EE">
      <w:pPr>
        <w:spacing w:after="0" w:line="360" w:lineRule="auto"/>
        <w:jc w:val="both"/>
        <w:rPr>
          <w:rFonts w:ascii="Arial" w:hAnsi="Arial" w:cs="Arial"/>
          <w:b/>
          <w:sz w:val="24"/>
          <w:szCs w:val="24"/>
        </w:rPr>
      </w:pPr>
    </w:p>
    <w:p w:rsidR="009D692E" w:rsidRPr="003E55EE" w:rsidRDefault="009D692E" w:rsidP="003E55EE">
      <w:pPr>
        <w:spacing w:after="0" w:line="360" w:lineRule="auto"/>
        <w:jc w:val="both"/>
        <w:rPr>
          <w:rFonts w:ascii="Arial" w:hAnsi="Arial" w:cs="Arial"/>
          <w:b/>
          <w:sz w:val="24"/>
          <w:szCs w:val="24"/>
        </w:rPr>
      </w:pPr>
      <w:proofErr w:type="gramStart"/>
      <w:r w:rsidRPr="003E55EE">
        <w:rPr>
          <w:rFonts w:ascii="Arial" w:hAnsi="Arial" w:cs="Arial"/>
          <w:b/>
          <w:sz w:val="24"/>
          <w:szCs w:val="24"/>
        </w:rPr>
        <w:t>1.4 Municí</w:t>
      </w:r>
      <w:r w:rsidR="00E63056" w:rsidRPr="003E55EE">
        <w:rPr>
          <w:rFonts w:ascii="Arial" w:hAnsi="Arial" w:cs="Arial"/>
          <w:b/>
          <w:sz w:val="24"/>
          <w:szCs w:val="24"/>
        </w:rPr>
        <w:t>pio</w:t>
      </w:r>
      <w:proofErr w:type="gramEnd"/>
      <w:r w:rsidR="00E63056" w:rsidRPr="003E55EE">
        <w:rPr>
          <w:rFonts w:ascii="Arial" w:hAnsi="Arial" w:cs="Arial"/>
          <w:b/>
          <w:sz w:val="24"/>
          <w:szCs w:val="24"/>
        </w:rPr>
        <w:t xml:space="preserve"> de E</w:t>
      </w:r>
      <w:r w:rsidRPr="003E55EE">
        <w:rPr>
          <w:rFonts w:ascii="Arial" w:hAnsi="Arial" w:cs="Arial"/>
          <w:b/>
          <w:sz w:val="24"/>
          <w:szCs w:val="24"/>
        </w:rPr>
        <w:t>studo</w:t>
      </w:r>
    </w:p>
    <w:p w:rsidR="009D692E" w:rsidRPr="003E55EE" w:rsidRDefault="00B37AD8" w:rsidP="003E55EE">
      <w:pPr>
        <w:spacing w:after="0" w:line="360" w:lineRule="auto"/>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 xml:space="preserve">A Cidade da Aliança, localizada na zona da mata norte de Pernambuco com população de 37.189 habitantes e área territorial de 273 km, é cortada pelo Rio </w:t>
      </w:r>
      <w:proofErr w:type="spellStart"/>
      <w:r w:rsidR="009D692E" w:rsidRPr="003E55EE">
        <w:rPr>
          <w:rFonts w:ascii="Arial" w:hAnsi="Arial" w:cs="Arial"/>
          <w:sz w:val="24"/>
          <w:szCs w:val="24"/>
        </w:rPr>
        <w:t>Sirigi</w:t>
      </w:r>
      <w:proofErr w:type="spellEnd"/>
      <w:r w:rsidR="009D692E" w:rsidRPr="003E55EE">
        <w:rPr>
          <w:rFonts w:ascii="Arial" w:hAnsi="Arial" w:cs="Arial"/>
          <w:sz w:val="24"/>
          <w:szCs w:val="24"/>
        </w:rPr>
        <w:t xml:space="preserve"> e apresenta 15 localidades com elevadas positividade</w:t>
      </w:r>
      <w:r w:rsidRPr="003E55EE">
        <w:rPr>
          <w:rFonts w:ascii="Arial" w:hAnsi="Arial" w:cs="Arial"/>
          <w:sz w:val="24"/>
          <w:szCs w:val="24"/>
        </w:rPr>
        <w:t>s à esquistossomose.</w:t>
      </w:r>
    </w:p>
    <w:p w:rsidR="009D692E" w:rsidRPr="003E55EE" w:rsidRDefault="00B37AD8" w:rsidP="003E55EE">
      <w:pPr>
        <w:spacing w:after="0" w:line="360" w:lineRule="auto"/>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 xml:space="preserve">É importante ressaltar que alguns fatores contribuem para a alta incidência da doença no município: </w:t>
      </w:r>
    </w:p>
    <w:p w:rsidR="009D692E" w:rsidRPr="003E55EE" w:rsidRDefault="009D692E" w:rsidP="003E55EE">
      <w:pPr>
        <w:pStyle w:val="PargrafodaLista"/>
        <w:spacing w:after="0" w:line="360" w:lineRule="auto"/>
        <w:ind w:left="420"/>
        <w:jc w:val="both"/>
        <w:rPr>
          <w:rFonts w:ascii="Arial" w:hAnsi="Arial" w:cs="Arial"/>
          <w:sz w:val="24"/>
          <w:szCs w:val="24"/>
        </w:rPr>
      </w:pPr>
      <w:r w:rsidRPr="003E55EE">
        <w:rPr>
          <w:rFonts w:ascii="Arial" w:hAnsi="Arial" w:cs="Arial"/>
          <w:sz w:val="24"/>
          <w:szCs w:val="24"/>
        </w:rPr>
        <w:t>•</w:t>
      </w:r>
      <w:r w:rsidRPr="003E55EE">
        <w:rPr>
          <w:rFonts w:ascii="Arial" w:hAnsi="Arial" w:cs="Arial"/>
          <w:sz w:val="24"/>
          <w:szCs w:val="24"/>
        </w:rPr>
        <w:tab/>
        <w:t xml:space="preserve">Uso da bacia hidrográfica pela população, como banhos de rio, açudes, represas, com águas contaminadas pelo </w:t>
      </w:r>
      <w:proofErr w:type="spellStart"/>
      <w:r w:rsidRPr="003E55EE">
        <w:rPr>
          <w:rFonts w:ascii="Arial" w:hAnsi="Arial" w:cs="Arial"/>
          <w:sz w:val="24"/>
          <w:szCs w:val="24"/>
        </w:rPr>
        <w:t>planorbídeos</w:t>
      </w:r>
      <w:proofErr w:type="spellEnd"/>
      <w:r w:rsidRPr="003E55EE">
        <w:rPr>
          <w:rFonts w:ascii="Arial" w:hAnsi="Arial" w:cs="Arial"/>
          <w:sz w:val="24"/>
          <w:szCs w:val="24"/>
        </w:rPr>
        <w:t xml:space="preserve"> infectados pelo S. </w:t>
      </w:r>
      <w:proofErr w:type="gramStart"/>
      <w:r w:rsidRPr="003E55EE">
        <w:rPr>
          <w:rFonts w:ascii="Arial" w:hAnsi="Arial" w:cs="Arial"/>
          <w:sz w:val="24"/>
          <w:szCs w:val="24"/>
        </w:rPr>
        <w:t>mansoni ;</w:t>
      </w:r>
      <w:proofErr w:type="gramEnd"/>
    </w:p>
    <w:p w:rsidR="009D692E" w:rsidRPr="003E55EE" w:rsidRDefault="009D692E" w:rsidP="003E55EE">
      <w:pPr>
        <w:pStyle w:val="PargrafodaLista"/>
        <w:spacing w:after="0" w:line="360" w:lineRule="auto"/>
        <w:ind w:left="420"/>
        <w:jc w:val="both"/>
        <w:rPr>
          <w:rFonts w:ascii="Arial" w:hAnsi="Arial" w:cs="Arial"/>
          <w:sz w:val="24"/>
          <w:szCs w:val="24"/>
        </w:rPr>
      </w:pPr>
      <w:r w:rsidRPr="003E55EE">
        <w:rPr>
          <w:rFonts w:ascii="Arial" w:hAnsi="Arial" w:cs="Arial"/>
          <w:sz w:val="24"/>
          <w:szCs w:val="24"/>
        </w:rPr>
        <w:t>•</w:t>
      </w:r>
      <w:r w:rsidRPr="003E55EE">
        <w:rPr>
          <w:rFonts w:ascii="Arial" w:hAnsi="Arial" w:cs="Arial"/>
          <w:sz w:val="24"/>
          <w:szCs w:val="24"/>
        </w:rPr>
        <w:tab/>
        <w:t>Saneamento básico e abastecimento de água potável deficientes, principalmente na zona rural;</w:t>
      </w:r>
    </w:p>
    <w:p w:rsidR="009D692E" w:rsidRPr="003E55EE" w:rsidRDefault="009D692E" w:rsidP="003E55EE">
      <w:pPr>
        <w:pStyle w:val="PargrafodaLista"/>
        <w:spacing w:after="0" w:line="360" w:lineRule="auto"/>
        <w:ind w:left="420"/>
        <w:jc w:val="both"/>
        <w:rPr>
          <w:rFonts w:ascii="Arial" w:hAnsi="Arial" w:cs="Arial"/>
          <w:sz w:val="24"/>
          <w:szCs w:val="24"/>
        </w:rPr>
      </w:pPr>
      <w:r w:rsidRPr="003E55EE">
        <w:rPr>
          <w:rFonts w:ascii="Arial" w:hAnsi="Arial" w:cs="Arial"/>
          <w:sz w:val="24"/>
          <w:szCs w:val="24"/>
        </w:rPr>
        <w:t>•</w:t>
      </w:r>
      <w:r w:rsidRPr="003E55EE">
        <w:rPr>
          <w:rFonts w:ascii="Arial" w:hAnsi="Arial" w:cs="Arial"/>
          <w:sz w:val="24"/>
          <w:szCs w:val="24"/>
        </w:rPr>
        <w:tab/>
        <w:t>Educação sanitária precária, associada a um nível sócio econômico baixo (assalariado);</w:t>
      </w:r>
    </w:p>
    <w:p w:rsidR="009D692E" w:rsidRPr="003E55EE" w:rsidRDefault="009D692E" w:rsidP="003E55EE">
      <w:pPr>
        <w:pStyle w:val="PargrafodaLista"/>
        <w:spacing w:after="0" w:line="360" w:lineRule="auto"/>
        <w:ind w:left="420"/>
        <w:jc w:val="both"/>
        <w:rPr>
          <w:rFonts w:ascii="Arial" w:hAnsi="Arial" w:cs="Arial"/>
          <w:sz w:val="24"/>
          <w:szCs w:val="24"/>
        </w:rPr>
      </w:pPr>
      <w:r w:rsidRPr="003E55EE">
        <w:rPr>
          <w:rFonts w:ascii="Arial" w:hAnsi="Arial" w:cs="Arial"/>
          <w:sz w:val="24"/>
          <w:szCs w:val="24"/>
        </w:rPr>
        <w:t>Estes fatores criam uma atmosfera propícia para a alta incidência da doença, tornando a cidade inserida no contexto epidemiológico da literatura revisada.</w:t>
      </w:r>
    </w:p>
    <w:p w:rsidR="006724C4" w:rsidRPr="003E55EE" w:rsidRDefault="006724C4" w:rsidP="003E55EE">
      <w:pPr>
        <w:pStyle w:val="PargrafodaLista"/>
        <w:spacing w:after="0" w:line="360" w:lineRule="auto"/>
        <w:ind w:left="420"/>
        <w:jc w:val="both"/>
        <w:rPr>
          <w:rFonts w:ascii="Arial" w:hAnsi="Arial" w:cs="Arial"/>
          <w:sz w:val="24"/>
          <w:szCs w:val="24"/>
        </w:rPr>
      </w:pPr>
    </w:p>
    <w:p w:rsidR="006724C4" w:rsidRPr="003E55EE" w:rsidRDefault="00E63056" w:rsidP="003E55EE">
      <w:pPr>
        <w:spacing w:after="0" w:line="360" w:lineRule="auto"/>
        <w:jc w:val="both"/>
        <w:rPr>
          <w:rFonts w:ascii="Arial" w:hAnsi="Arial" w:cs="Arial"/>
          <w:b/>
          <w:sz w:val="24"/>
          <w:szCs w:val="24"/>
        </w:rPr>
      </w:pPr>
      <w:r w:rsidRPr="003E55EE">
        <w:rPr>
          <w:rFonts w:ascii="Arial" w:hAnsi="Arial" w:cs="Arial"/>
          <w:b/>
          <w:sz w:val="24"/>
          <w:szCs w:val="24"/>
        </w:rPr>
        <w:t>2.0 Material e M</w:t>
      </w:r>
      <w:r w:rsidR="009D692E" w:rsidRPr="003E55EE">
        <w:rPr>
          <w:rFonts w:ascii="Arial" w:hAnsi="Arial" w:cs="Arial"/>
          <w:b/>
          <w:sz w:val="24"/>
          <w:szCs w:val="24"/>
        </w:rPr>
        <w:t>étodos</w:t>
      </w:r>
    </w:p>
    <w:p w:rsidR="009D692E" w:rsidRPr="003E55EE" w:rsidRDefault="00E63056" w:rsidP="003E55EE">
      <w:pPr>
        <w:spacing w:after="0" w:line="360" w:lineRule="auto"/>
        <w:jc w:val="both"/>
        <w:rPr>
          <w:rFonts w:ascii="Arial" w:hAnsi="Arial" w:cs="Arial"/>
          <w:b/>
          <w:sz w:val="24"/>
          <w:szCs w:val="24"/>
        </w:rPr>
      </w:pPr>
      <w:r w:rsidRPr="003E55EE">
        <w:rPr>
          <w:rFonts w:ascii="Arial" w:hAnsi="Arial" w:cs="Arial"/>
          <w:b/>
          <w:sz w:val="24"/>
          <w:szCs w:val="24"/>
        </w:rPr>
        <w:lastRenderedPageBreak/>
        <w:t>2.1 Obtenções dos D</w:t>
      </w:r>
      <w:r w:rsidR="009D692E" w:rsidRPr="003E55EE">
        <w:rPr>
          <w:rFonts w:ascii="Arial" w:hAnsi="Arial" w:cs="Arial"/>
          <w:b/>
          <w:sz w:val="24"/>
          <w:szCs w:val="24"/>
        </w:rPr>
        <w:t>ados no Município</w:t>
      </w:r>
    </w:p>
    <w:p w:rsidR="009D692E" w:rsidRPr="003E55EE" w:rsidRDefault="00B37AD8" w:rsidP="003E55EE">
      <w:pPr>
        <w:spacing w:after="0" w:line="360" w:lineRule="auto"/>
        <w:jc w:val="both"/>
        <w:rPr>
          <w:rFonts w:ascii="Arial" w:hAnsi="Arial" w:cs="Arial"/>
          <w:sz w:val="24"/>
          <w:szCs w:val="24"/>
        </w:rPr>
      </w:pPr>
      <w:r w:rsidRPr="003E55EE">
        <w:rPr>
          <w:rFonts w:ascii="Arial" w:hAnsi="Arial" w:cs="Arial"/>
          <w:sz w:val="24"/>
          <w:szCs w:val="24"/>
        </w:rPr>
        <w:t xml:space="preserve">        </w:t>
      </w:r>
      <w:r w:rsidR="006724C4" w:rsidRPr="003E55EE">
        <w:rPr>
          <w:rFonts w:ascii="Arial" w:hAnsi="Arial" w:cs="Arial"/>
          <w:sz w:val="24"/>
          <w:szCs w:val="24"/>
        </w:rPr>
        <w:t xml:space="preserve"> </w:t>
      </w:r>
      <w:r w:rsidR="009D692E" w:rsidRPr="003E55EE">
        <w:rPr>
          <w:rFonts w:ascii="Arial" w:hAnsi="Arial" w:cs="Arial"/>
          <w:sz w:val="24"/>
          <w:szCs w:val="24"/>
        </w:rPr>
        <w:t>A pesquisa foi realizada pela obtenção de dados sobre a esquistossomose mansônica na Secretaria de Saúde do Município de Aliança-PE, especificamente no setor de Epidemiologia. Os dados foram fornecidos pelo responsável, onde ainda enfatizou que, todos os anos faz-se uma pesquisa no Município para avaliar a prevalência da doença nesta localidade, uma vez que o Município encontra-se inserido no Programa de Controle da Esquistossomose (PCE).</w:t>
      </w:r>
    </w:p>
    <w:p w:rsidR="009D692E" w:rsidRPr="003E55EE" w:rsidRDefault="009D692E" w:rsidP="003E55EE">
      <w:pPr>
        <w:pStyle w:val="PargrafodaLista"/>
        <w:spacing w:after="0" w:line="360" w:lineRule="auto"/>
        <w:ind w:left="420"/>
        <w:jc w:val="both"/>
        <w:rPr>
          <w:rFonts w:ascii="Arial" w:hAnsi="Arial" w:cs="Arial"/>
          <w:sz w:val="24"/>
          <w:szCs w:val="24"/>
        </w:rPr>
      </w:pPr>
    </w:p>
    <w:p w:rsidR="006724C4" w:rsidRPr="003E55EE" w:rsidRDefault="009D692E" w:rsidP="003E55EE">
      <w:pPr>
        <w:spacing w:after="0" w:line="360" w:lineRule="auto"/>
        <w:jc w:val="both"/>
        <w:rPr>
          <w:rFonts w:ascii="Arial" w:hAnsi="Arial" w:cs="Arial"/>
          <w:b/>
          <w:sz w:val="24"/>
          <w:szCs w:val="24"/>
        </w:rPr>
      </w:pPr>
      <w:r w:rsidRPr="003E55EE">
        <w:rPr>
          <w:rFonts w:ascii="Arial" w:hAnsi="Arial" w:cs="Arial"/>
          <w:b/>
          <w:sz w:val="24"/>
          <w:szCs w:val="24"/>
        </w:rPr>
        <w:t>3.0 Discussão</w:t>
      </w:r>
    </w:p>
    <w:p w:rsidR="006724C4" w:rsidRPr="003E55EE" w:rsidRDefault="006724C4" w:rsidP="003E55EE">
      <w:pPr>
        <w:spacing w:after="0" w:line="360" w:lineRule="auto"/>
        <w:jc w:val="both"/>
        <w:rPr>
          <w:rFonts w:ascii="Arial" w:hAnsi="Arial" w:cs="Arial"/>
          <w:b/>
          <w:sz w:val="24"/>
          <w:szCs w:val="24"/>
        </w:rPr>
      </w:pPr>
      <w:r w:rsidRPr="003E55EE">
        <w:rPr>
          <w:rFonts w:ascii="Arial" w:hAnsi="Arial" w:cs="Arial"/>
          <w:sz w:val="24"/>
          <w:szCs w:val="24"/>
        </w:rPr>
        <w:t xml:space="preserve">      </w:t>
      </w:r>
      <w:r w:rsidR="009D692E" w:rsidRPr="003E55EE">
        <w:rPr>
          <w:rFonts w:ascii="Arial" w:hAnsi="Arial" w:cs="Arial"/>
          <w:sz w:val="24"/>
          <w:szCs w:val="24"/>
        </w:rPr>
        <w:t>De um modo geral é importante analisar não só a quantidade de casos positivos como também a quantidade de pessoas que não receberam tratamento, pois, de forma direta serão essas pessoas que poderão dar continuidade ao ciclo do parasito através da liberação de formas infectantes nas coleções de água do município.</w:t>
      </w:r>
      <w:r w:rsidRPr="003E55EE">
        <w:rPr>
          <w:rFonts w:ascii="Arial" w:hAnsi="Arial" w:cs="Arial"/>
          <w:b/>
          <w:sz w:val="24"/>
          <w:szCs w:val="24"/>
        </w:rPr>
        <w:t xml:space="preserve"> </w:t>
      </w:r>
    </w:p>
    <w:p w:rsidR="006724C4" w:rsidRPr="003E55EE" w:rsidRDefault="006724C4" w:rsidP="003E55EE">
      <w:pPr>
        <w:spacing w:after="0" w:line="360" w:lineRule="auto"/>
        <w:jc w:val="both"/>
        <w:rPr>
          <w:rFonts w:ascii="Arial" w:hAnsi="Arial" w:cs="Arial"/>
          <w:sz w:val="24"/>
          <w:szCs w:val="24"/>
        </w:rPr>
      </w:pPr>
      <w:r w:rsidRPr="003E55EE">
        <w:rPr>
          <w:rFonts w:ascii="Arial" w:hAnsi="Arial" w:cs="Arial"/>
          <w:b/>
          <w:sz w:val="24"/>
          <w:szCs w:val="24"/>
        </w:rPr>
        <w:t xml:space="preserve">        </w:t>
      </w:r>
      <w:r w:rsidR="009D692E" w:rsidRPr="003E55EE">
        <w:rPr>
          <w:rFonts w:ascii="Arial" w:hAnsi="Arial" w:cs="Arial"/>
          <w:sz w:val="24"/>
          <w:szCs w:val="24"/>
        </w:rPr>
        <w:t>Outro ponto é que apesar de apresentar índices altos em algumas localidades da cidade, o número de exames em relação à população total foi muito baixo, um pouco mais de 35% de Alian</w:t>
      </w:r>
      <w:r w:rsidR="00F67586" w:rsidRPr="003E55EE">
        <w:rPr>
          <w:rFonts w:ascii="Arial" w:hAnsi="Arial" w:cs="Arial"/>
          <w:sz w:val="24"/>
          <w:szCs w:val="24"/>
        </w:rPr>
        <w:t>censes foi examinado.</w:t>
      </w:r>
    </w:p>
    <w:p w:rsidR="00F67586" w:rsidRPr="003E55EE" w:rsidRDefault="00F67586" w:rsidP="003E55EE">
      <w:pPr>
        <w:spacing w:after="0" w:line="360" w:lineRule="auto"/>
        <w:jc w:val="both"/>
        <w:rPr>
          <w:rFonts w:ascii="Arial" w:hAnsi="Arial" w:cs="Arial"/>
          <w:sz w:val="24"/>
          <w:szCs w:val="24"/>
        </w:rPr>
      </w:pPr>
    </w:p>
    <w:p w:rsidR="00F67586" w:rsidRPr="003E55EE" w:rsidRDefault="00F67586" w:rsidP="003E55EE">
      <w:pPr>
        <w:spacing w:line="360" w:lineRule="auto"/>
        <w:jc w:val="center"/>
        <w:rPr>
          <w:rFonts w:ascii="Arial" w:hAnsi="Arial" w:cs="Arial"/>
          <w:sz w:val="24"/>
          <w:szCs w:val="24"/>
        </w:rPr>
      </w:pPr>
      <w:r w:rsidRPr="003E55EE">
        <w:rPr>
          <w:rFonts w:ascii="Arial" w:eastAsiaTheme="minorEastAsia" w:hAnsi="Arial" w:cs="Arial"/>
          <w:b/>
          <w:bCs/>
          <w:noProof/>
          <w:color w:val="000000" w:themeColor="text1"/>
          <w:kern w:val="24"/>
          <w:sz w:val="24"/>
          <w:szCs w:val="24"/>
          <w:lang w:eastAsia="pt-BR"/>
        </w:rPr>
        <w:drawing>
          <wp:inline distT="0" distB="0" distL="0" distR="0" wp14:anchorId="5D917A18" wp14:editId="3105DC76">
            <wp:extent cx="4681325" cy="3244894"/>
            <wp:effectExtent l="76200" t="76200" r="138430" b="127000"/>
            <wp:docPr id="4" name="Imagem 4" descr="D:\1º Simpósio de Ciências e Tecnologia\Imagens para o Banner\Gráfic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1º Simpósio de Ciências e Tecnologia\Imagens para o Banner\Gráfico 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1325" cy="32448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3E55EE">
        <w:rPr>
          <w:rFonts w:ascii="Arial" w:eastAsiaTheme="minorEastAsia" w:hAnsi="Arial" w:cs="Arial"/>
          <w:b/>
          <w:bCs/>
          <w:color w:val="000000" w:themeColor="text1"/>
          <w:kern w:val="24"/>
          <w:sz w:val="24"/>
          <w:szCs w:val="24"/>
          <w:lang w:eastAsia="pt-BR"/>
        </w:rPr>
        <w:t xml:space="preserve"> </w:t>
      </w:r>
      <w:r w:rsidRPr="003E55EE">
        <w:rPr>
          <w:rFonts w:ascii="Arial" w:eastAsiaTheme="minorEastAsia" w:hAnsi="Arial" w:cs="Arial"/>
          <w:b/>
          <w:bCs/>
          <w:color w:val="000000" w:themeColor="text1"/>
          <w:kern w:val="24"/>
          <w:sz w:val="24"/>
          <w:szCs w:val="24"/>
          <w:lang w:eastAsia="pt-BR"/>
        </w:rPr>
        <w:br/>
      </w:r>
      <w:r w:rsidRPr="003E55EE">
        <w:rPr>
          <w:rFonts w:ascii="Arial" w:hAnsi="Arial" w:cs="Arial"/>
          <w:b/>
          <w:bCs/>
          <w:sz w:val="24"/>
          <w:szCs w:val="24"/>
        </w:rPr>
        <w:t xml:space="preserve">- Gráfico </w:t>
      </w:r>
      <w:proofErr w:type="gramStart"/>
      <w:r w:rsidRPr="003E55EE">
        <w:rPr>
          <w:rFonts w:ascii="Arial" w:hAnsi="Arial" w:cs="Arial"/>
          <w:b/>
          <w:bCs/>
          <w:sz w:val="24"/>
          <w:szCs w:val="24"/>
        </w:rPr>
        <w:t>1</w:t>
      </w:r>
      <w:proofErr w:type="gramEnd"/>
      <w:r w:rsidRPr="003E55EE">
        <w:rPr>
          <w:rFonts w:ascii="Arial" w:hAnsi="Arial" w:cs="Arial"/>
          <w:b/>
          <w:bCs/>
          <w:sz w:val="24"/>
          <w:szCs w:val="24"/>
        </w:rPr>
        <w:t xml:space="preserve">. </w:t>
      </w:r>
      <w:r w:rsidRPr="003E55EE">
        <w:rPr>
          <w:rFonts w:ascii="Arial" w:hAnsi="Arial" w:cs="Arial"/>
          <w:sz w:val="24"/>
          <w:szCs w:val="24"/>
        </w:rPr>
        <w:t xml:space="preserve">Exames realizados pela </w:t>
      </w:r>
      <w:r w:rsidRPr="003E55EE">
        <w:rPr>
          <w:rFonts w:ascii="Arial" w:hAnsi="Arial" w:cs="Arial"/>
          <w:i/>
          <w:iCs/>
          <w:sz w:val="24"/>
          <w:szCs w:val="24"/>
        </w:rPr>
        <w:t xml:space="preserve">Secretaria Municipal de Saúde e Vigilância </w:t>
      </w:r>
      <w:r w:rsidRPr="003E55EE">
        <w:rPr>
          <w:rFonts w:ascii="Arial" w:hAnsi="Arial" w:cs="Arial"/>
          <w:i/>
          <w:iCs/>
          <w:sz w:val="24"/>
          <w:szCs w:val="24"/>
        </w:rPr>
        <w:lastRenderedPageBreak/>
        <w:t>Epidemiológica da Prefeitura da Aliança</w:t>
      </w:r>
      <w:r w:rsidRPr="003E55EE">
        <w:rPr>
          <w:rFonts w:ascii="Arial" w:hAnsi="Arial" w:cs="Arial"/>
          <w:sz w:val="24"/>
          <w:szCs w:val="24"/>
        </w:rPr>
        <w:t xml:space="preserve">, através do </w:t>
      </w:r>
      <w:r w:rsidRPr="003E55EE">
        <w:rPr>
          <w:rFonts w:ascii="Arial" w:hAnsi="Arial" w:cs="Arial"/>
          <w:i/>
          <w:iCs/>
          <w:sz w:val="24"/>
          <w:szCs w:val="24"/>
        </w:rPr>
        <w:t>Programa de Controle de Esquistossomose (PCE)</w:t>
      </w:r>
      <w:r w:rsidRPr="003E55EE">
        <w:rPr>
          <w:rFonts w:ascii="Arial" w:hAnsi="Arial" w:cs="Arial"/>
          <w:sz w:val="24"/>
          <w:szCs w:val="24"/>
        </w:rPr>
        <w:t>.</w:t>
      </w:r>
    </w:p>
    <w:p w:rsidR="00B37AD8" w:rsidRPr="003E55EE" w:rsidRDefault="00B37AD8" w:rsidP="003E55EE">
      <w:pPr>
        <w:spacing w:line="360" w:lineRule="auto"/>
        <w:jc w:val="center"/>
        <w:rPr>
          <w:rFonts w:ascii="Arial" w:hAnsi="Arial" w:cs="Arial"/>
          <w:sz w:val="24"/>
          <w:szCs w:val="24"/>
        </w:rPr>
      </w:pPr>
    </w:p>
    <w:p w:rsidR="009D692E" w:rsidRPr="003E55EE" w:rsidRDefault="00E63056" w:rsidP="003E55EE">
      <w:pPr>
        <w:spacing w:after="0" w:line="360" w:lineRule="auto"/>
        <w:jc w:val="both"/>
        <w:rPr>
          <w:rFonts w:ascii="Arial" w:hAnsi="Arial" w:cs="Arial"/>
          <w:b/>
          <w:sz w:val="24"/>
          <w:szCs w:val="24"/>
        </w:rPr>
      </w:pPr>
      <w:r w:rsidRPr="003E55EE">
        <w:rPr>
          <w:rFonts w:ascii="Arial" w:hAnsi="Arial" w:cs="Arial"/>
          <w:b/>
          <w:sz w:val="24"/>
          <w:szCs w:val="24"/>
        </w:rPr>
        <w:t>CONCLUSÃO</w:t>
      </w:r>
    </w:p>
    <w:p w:rsidR="009D692E" w:rsidRPr="003E55EE" w:rsidRDefault="006724C4" w:rsidP="003E55EE">
      <w:pPr>
        <w:pStyle w:val="PargrafodaLista"/>
        <w:spacing w:after="0" w:line="360" w:lineRule="auto"/>
        <w:ind w:left="420"/>
        <w:jc w:val="both"/>
        <w:rPr>
          <w:rFonts w:ascii="Arial" w:hAnsi="Arial" w:cs="Arial"/>
          <w:sz w:val="24"/>
          <w:szCs w:val="24"/>
        </w:rPr>
      </w:pPr>
      <w:r w:rsidRPr="003E55EE">
        <w:rPr>
          <w:rFonts w:ascii="Arial" w:hAnsi="Arial" w:cs="Arial"/>
          <w:sz w:val="24"/>
          <w:szCs w:val="24"/>
        </w:rPr>
        <w:t xml:space="preserve">        </w:t>
      </w:r>
      <w:r w:rsidR="009D692E" w:rsidRPr="003E55EE">
        <w:rPr>
          <w:rFonts w:ascii="Arial" w:hAnsi="Arial" w:cs="Arial"/>
          <w:sz w:val="24"/>
          <w:szCs w:val="24"/>
        </w:rPr>
        <w:t>A revisão literária realizada indica que o município de Aliança (PE) está inserido no contexto de área endêmica para esquistossomose,</w:t>
      </w:r>
      <w:r w:rsidR="009D692E" w:rsidRPr="003E55EE">
        <w:rPr>
          <w:rFonts w:ascii="Arial" w:hAnsi="Arial" w:cs="Arial"/>
          <w:sz w:val="24"/>
          <w:szCs w:val="24"/>
        </w:rPr>
        <w:tab/>
        <w:t xml:space="preserve">sendo assim, a incidência desta parasitose é alta devido a fatores como: </w:t>
      </w:r>
    </w:p>
    <w:p w:rsidR="009D692E" w:rsidRPr="003E55EE" w:rsidRDefault="009D692E" w:rsidP="003E55EE">
      <w:pPr>
        <w:pStyle w:val="PargrafodaLista"/>
        <w:spacing w:after="0" w:line="360" w:lineRule="auto"/>
        <w:ind w:left="420"/>
        <w:jc w:val="both"/>
        <w:rPr>
          <w:rFonts w:ascii="Arial" w:hAnsi="Arial" w:cs="Arial"/>
          <w:sz w:val="24"/>
          <w:szCs w:val="24"/>
        </w:rPr>
      </w:pPr>
      <w:r w:rsidRPr="003E55EE">
        <w:rPr>
          <w:rFonts w:ascii="Arial" w:hAnsi="Arial" w:cs="Arial"/>
          <w:sz w:val="24"/>
          <w:szCs w:val="24"/>
        </w:rPr>
        <w:t>•</w:t>
      </w:r>
      <w:r w:rsidRPr="003E55EE">
        <w:rPr>
          <w:rFonts w:ascii="Arial" w:hAnsi="Arial" w:cs="Arial"/>
          <w:sz w:val="24"/>
          <w:szCs w:val="24"/>
        </w:rPr>
        <w:tab/>
        <w:t xml:space="preserve">Fatores ambientais: clima, temperatura, hidrografia e relevo acidentado; </w:t>
      </w:r>
    </w:p>
    <w:p w:rsidR="009D692E" w:rsidRPr="003E55EE" w:rsidRDefault="009D692E" w:rsidP="003E55EE">
      <w:pPr>
        <w:pStyle w:val="PargrafodaLista"/>
        <w:spacing w:after="0" w:line="360" w:lineRule="auto"/>
        <w:ind w:left="420"/>
        <w:jc w:val="both"/>
        <w:rPr>
          <w:rFonts w:ascii="Arial" w:hAnsi="Arial" w:cs="Arial"/>
          <w:sz w:val="24"/>
          <w:szCs w:val="24"/>
        </w:rPr>
      </w:pPr>
      <w:r w:rsidRPr="003E55EE">
        <w:rPr>
          <w:rFonts w:ascii="Arial" w:hAnsi="Arial" w:cs="Arial"/>
          <w:sz w:val="24"/>
          <w:szCs w:val="24"/>
        </w:rPr>
        <w:t>•</w:t>
      </w:r>
      <w:r w:rsidRPr="003E55EE">
        <w:rPr>
          <w:rFonts w:ascii="Arial" w:hAnsi="Arial" w:cs="Arial"/>
          <w:sz w:val="24"/>
          <w:szCs w:val="24"/>
        </w:rPr>
        <w:tab/>
        <w:t xml:space="preserve">Fatores de risco: atividades profissionais agrícolas, domésticas e de lazer (nadar e pescar); </w:t>
      </w:r>
    </w:p>
    <w:p w:rsidR="009D692E" w:rsidRPr="003E55EE" w:rsidRDefault="009D692E" w:rsidP="003E55EE">
      <w:pPr>
        <w:pStyle w:val="PargrafodaLista"/>
        <w:spacing w:after="0" w:line="360" w:lineRule="auto"/>
        <w:ind w:left="420"/>
        <w:jc w:val="both"/>
        <w:rPr>
          <w:rFonts w:ascii="Arial" w:hAnsi="Arial" w:cs="Arial"/>
          <w:sz w:val="24"/>
          <w:szCs w:val="24"/>
        </w:rPr>
      </w:pPr>
      <w:r w:rsidRPr="003E55EE">
        <w:rPr>
          <w:rFonts w:ascii="Arial" w:hAnsi="Arial" w:cs="Arial"/>
          <w:sz w:val="24"/>
          <w:szCs w:val="24"/>
        </w:rPr>
        <w:t>•</w:t>
      </w:r>
      <w:r w:rsidRPr="003E55EE">
        <w:rPr>
          <w:rFonts w:ascii="Arial" w:hAnsi="Arial" w:cs="Arial"/>
          <w:sz w:val="24"/>
          <w:szCs w:val="24"/>
        </w:rPr>
        <w:tab/>
        <w:t xml:space="preserve">Fatores gerais: escassez de água potável intradomiciliar e o deficiente sistema de saneamento básico; </w:t>
      </w:r>
    </w:p>
    <w:p w:rsidR="00C10F70" w:rsidRPr="003E55EE" w:rsidRDefault="009D692E" w:rsidP="003E55EE">
      <w:pPr>
        <w:pStyle w:val="PargrafodaLista"/>
        <w:spacing w:after="0" w:line="360" w:lineRule="auto"/>
        <w:ind w:left="420"/>
        <w:jc w:val="both"/>
        <w:rPr>
          <w:rFonts w:ascii="Arial" w:hAnsi="Arial" w:cs="Arial"/>
          <w:sz w:val="24"/>
          <w:szCs w:val="24"/>
        </w:rPr>
      </w:pPr>
      <w:r w:rsidRPr="003E55EE">
        <w:rPr>
          <w:rFonts w:ascii="Arial" w:hAnsi="Arial" w:cs="Arial"/>
          <w:sz w:val="24"/>
          <w:szCs w:val="24"/>
        </w:rPr>
        <w:t>•</w:t>
      </w:r>
      <w:r w:rsidRPr="003E55EE">
        <w:rPr>
          <w:rFonts w:ascii="Arial" w:hAnsi="Arial" w:cs="Arial"/>
          <w:sz w:val="24"/>
          <w:szCs w:val="24"/>
        </w:rPr>
        <w:tab/>
        <w:t>Fatores de saúde: tratamento dos indivíduos parasitados e uma eficiente educação sanitária, evitando uma reincidência e/ou surgimento de novos casos.</w:t>
      </w:r>
    </w:p>
    <w:p w:rsidR="00F67586" w:rsidRPr="003E55EE" w:rsidRDefault="00F67586" w:rsidP="003E55EE">
      <w:pPr>
        <w:spacing w:after="0" w:line="360" w:lineRule="auto"/>
        <w:jc w:val="center"/>
        <w:rPr>
          <w:rFonts w:ascii="Arial" w:hAnsi="Arial" w:cs="Arial"/>
          <w:sz w:val="24"/>
          <w:szCs w:val="24"/>
        </w:rPr>
      </w:pPr>
      <w:r w:rsidRPr="003E55EE">
        <w:rPr>
          <w:rFonts w:ascii="Arial" w:hAnsi="Arial" w:cs="Arial"/>
          <w:noProof/>
          <w:sz w:val="24"/>
          <w:szCs w:val="24"/>
          <w:lang w:eastAsia="pt-BR"/>
        </w:rPr>
        <w:lastRenderedPageBreak/>
        <w:drawing>
          <wp:inline distT="0" distB="0" distL="0" distR="0" wp14:anchorId="48E76A5E" wp14:editId="70E86745">
            <wp:extent cx="5579745" cy="4529352"/>
            <wp:effectExtent l="76200" t="76200" r="135255" b="138430"/>
            <wp:docPr id="5" name="Imagem 5" descr="D:\1º Simpósio de Ciências e Tecnologia\Imagens para o Banner\Gráfic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1º Simpósio de Ciências e Tecnologia\Imagens para o Banner\Gráfico 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9745" cy="45293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67586" w:rsidRPr="003E55EE" w:rsidRDefault="00F67586" w:rsidP="003E55EE">
      <w:pPr>
        <w:spacing w:after="0" w:line="360" w:lineRule="auto"/>
        <w:jc w:val="both"/>
        <w:rPr>
          <w:rFonts w:ascii="Arial" w:hAnsi="Arial" w:cs="Arial"/>
          <w:sz w:val="24"/>
          <w:szCs w:val="24"/>
        </w:rPr>
      </w:pPr>
      <w:r w:rsidRPr="003E55EE">
        <w:rPr>
          <w:rFonts w:ascii="Arial" w:hAnsi="Arial" w:cs="Arial"/>
          <w:b/>
          <w:bCs/>
          <w:sz w:val="24"/>
          <w:szCs w:val="24"/>
        </w:rPr>
        <w:t xml:space="preserve">- Gráfico </w:t>
      </w:r>
      <w:proofErr w:type="gramStart"/>
      <w:r w:rsidRPr="003E55EE">
        <w:rPr>
          <w:rFonts w:ascii="Arial" w:hAnsi="Arial" w:cs="Arial"/>
          <w:b/>
          <w:bCs/>
          <w:sz w:val="24"/>
          <w:szCs w:val="24"/>
        </w:rPr>
        <w:t>2</w:t>
      </w:r>
      <w:proofErr w:type="gramEnd"/>
      <w:r w:rsidRPr="003E55EE">
        <w:rPr>
          <w:rFonts w:ascii="Arial" w:hAnsi="Arial" w:cs="Arial"/>
          <w:b/>
          <w:bCs/>
          <w:sz w:val="24"/>
          <w:szCs w:val="24"/>
        </w:rPr>
        <w:t>.</w:t>
      </w:r>
      <w:r w:rsidRPr="003E55EE">
        <w:rPr>
          <w:rFonts w:ascii="Arial" w:hAnsi="Arial" w:cs="Arial"/>
          <w:sz w:val="24"/>
          <w:szCs w:val="24"/>
        </w:rPr>
        <w:t xml:space="preserve"> Porcentagem das </w:t>
      </w:r>
      <w:r w:rsidRPr="003E55EE">
        <w:rPr>
          <w:rFonts w:ascii="Arial" w:hAnsi="Arial" w:cs="Arial"/>
          <w:i/>
          <w:iCs/>
          <w:sz w:val="24"/>
          <w:szCs w:val="24"/>
        </w:rPr>
        <w:t>15 localidades de Aliança</w:t>
      </w:r>
      <w:r w:rsidRPr="003E55EE">
        <w:rPr>
          <w:rFonts w:ascii="Arial" w:hAnsi="Arial" w:cs="Arial"/>
          <w:sz w:val="24"/>
          <w:szCs w:val="24"/>
        </w:rPr>
        <w:t xml:space="preserve"> com elevadas positividades da Esquistossomose.</w:t>
      </w:r>
    </w:p>
    <w:sectPr w:rsidR="00F67586" w:rsidRPr="003E55EE" w:rsidSect="001F52D5">
      <w:pgSz w:w="11906" w:h="16838"/>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DAF"/>
    <w:multiLevelType w:val="multilevel"/>
    <w:tmpl w:val="C3AC1C4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60079EA"/>
    <w:multiLevelType w:val="hybridMultilevel"/>
    <w:tmpl w:val="A81CAB54"/>
    <w:lvl w:ilvl="0" w:tplc="4E9E668C">
      <w:start w:val="1"/>
      <w:numFmt w:val="bullet"/>
      <w:lvlText w:val="-"/>
      <w:lvlJc w:val="left"/>
      <w:pPr>
        <w:tabs>
          <w:tab w:val="num" w:pos="720"/>
        </w:tabs>
        <w:ind w:left="720" w:hanging="360"/>
      </w:pPr>
      <w:rPr>
        <w:rFonts w:ascii="Times New Roman" w:hAnsi="Times New Roman" w:hint="default"/>
      </w:rPr>
    </w:lvl>
    <w:lvl w:ilvl="1" w:tplc="5E8ECEE2" w:tentative="1">
      <w:start w:val="1"/>
      <w:numFmt w:val="bullet"/>
      <w:lvlText w:val="-"/>
      <w:lvlJc w:val="left"/>
      <w:pPr>
        <w:tabs>
          <w:tab w:val="num" w:pos="1440"/>
        </w:tabs>
        <w:ind w:left="1440" w:hanging="360"/>
      </w:pPr>
      <w:rPr>
        <w:rFonts w:ascii="Times New Roman" w:hAnsi="Times New Roman" w:hint="default"/>
      </w:rPr>
    </w:lvl>
    <w:lvl w:ilvl="2" w:tplc="3DE632DC" w:tentative="1">
      <w:start w:val="1"/>
      <w:numFmt w:val="bullet"/>
      <w:lvlText w:val="-"/>
      <w:lvlJc w:val="left"/>
      <w:pPr>
        <w:tabs>
          <w:tab w:val="num" w:pos="2160"/>
        </w:tabs>
        <w:ind w:left="2160" w:hanging="360"/>
      </w:pPr>
      <w:rPr>
        <w:rFonts w:ascii="Times New Roman" w:hAnsi="Times New Roman" w:hint="default"/>
      </w:rPr>
    </w:lvl>
    <w:lvl w:ilvl="3" w:tplc="AA8E7DCA" w:tentative="1">
      <w:start w:val="1"/>
      <w:numFmt w:val="bullet"/>
      <w:lvlText w:val="-"/>
      <w:lvlJc w:val="left"/>
      <w:pPr>
        <w:tabs>
          <w:tab w:val="num" w:pos="2880"/>
        </w:tabs>
        <w:ind w:left="2880" w:hanging="360"/>
      </w:pPr>
      <w:rPr>
        <w:rFonts w:ascii="Times New Roman" w:hAnsi="Times New Roman" w:hint="default"/>
      </w:rPr>
    </w:lvl>
    <w:lvl w:ilvl="4" w:tplc="185E2B4A" w:tentative="1">
      <w:start w:val="1"/>
      <w:numFmt w:val="bullet"/>
      <w:lvlText w:val="-"/>
      <w:lvlJc w:val="left"/>
      <w:pPr>
        <w:tabs>
          <w:tab w:val="num" w:pos="3600"/>
        </w:tabs>
        <w:ind w:left="3600" w:hanging="360"/>
      </w:pPr>
      <w:rPr>
        <w:rFonts w:ascii="Times New Roman" w:hAnsi="Times New Roman" w:hint="default"/>
      </w:rPr>
    </w:lvl>
    <w:lvl w:ilvl="5" w:tplc="3A984C60" w:tentative="1">
      <w:start w:val="1"/>
      <w:numFmt w:val="bullet"/>
      <w:lvlText w:val="-"/>
      <w:lvlJc w:val="left"/>
      <w:pPr>
        <w:tabs>
          <w:tab w:val="num" w:pos="4320"/>
        </w:tabs>
        <w:ind w:left="4320" w:hanging="360"/>
      </w:pPr>
      <w:rPr>
        <w:rFonts w:ascii="Times New Roman" w:hAnsi="Times New Roman" w:hint="default"/>
      </w:rPr>
    </w:lvl>
    <w:lvl w:ilvl="6" w:tplc="66CC3CE8" w:tentative="1">
      <w:start w:val="1"/>
      <w:numFmt w:val="bullet"/>
      <w:lvlText w:val="-"/>
      <w:lvlJc w:val="left"/>
      <w:pPr>
        <w:tabs>
          <w:tab w:val="num" w:pos="5040"/>
        </w:tabs>
        <w:ind w:left="5040" w:hanging="360"/>
      </w:pPr>
      <w:rPr>
        <w:rFonts w:ascii="Times New Roman" w:hAnsi="Times New Roman" w:hint="default"/>
      </w:rPr>
    </w:lvl>
    <w:lvl w:ilvl="7" w:tplc="005880F6" w:tentative="1">
      <w:start w:val="1"/>
      <w:numFmt w:val="bullet"/>
      <w:lvlText w:val="-"/>
      <w:lvlJc w:val="left"/>
      <w:pPr>
        <w:tabs>
          <w:tab w:val="num" w:pos="5760"/>
        </w:tabs>
        <w:ind w:left="5760" w:hanging="360"/>
      </w:pPr>
      <w:rPr>
        <w:rFonts w:ascii="Times New Roman" w:hAnsi="Times New Roman" w:hint="default"/>
      </w:rPr>
    </w:lvl>
    <w:lvl w:ilvl="8" w:tplc="CAFA811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2E"/>
    <w:rsid w:val="001F52D5"/>
    <w:rsid w:val="003E55EE"/>
    <w:rsid w:val="006724C4"/>
    <w:rsid w:val="009D692E"/>
    <w:rsid w:val="00B37AD8"/>
    <w:rsid w:val="00C10F70"/>
    <w:rsid w:val="00D14D57"/>
    <w:rsid w:val="00E304E3"/>
    <w:rsid w:val="00E63056"/>
    <w:rsid w:val="00F027B5"/>
    <w:rsid w:val="00F675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2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D692E"/>
    <w:pPr>
      <w:ind w:left="720"/>
      <w:contextualSpacing/>
    </w:pPr>
  </w:style>
  <w:style w:type="character" w:styleId="Hyperlink">
    <w:name w:val="Hyperlink"/>
    <w:basedOn w:val="Fontepargpadro"/>
    <w:uiPriority w:val="99"/>
    <w:unhideWhenUsed/>
    <w:rsid w:val="006724C4"/>
    <w:rPr>
      <w:color w:val="0000FF" w:themeColor="hyperlink"/>
      <w:u w:val="single"/>
    </w:rPr>
  </w:style>
  <w:style w:type="paragraph" w:styleId="Textodebalo">
    <w:name w:val="Balloon Text"/>
    <w:basedOn w:val="Normal"/>
    <w:link w:val="TextodebaloChar"/>
    <w:uiPriority w:val="99"/>
    <w:semiHidden/>
    <w:unhideWhenUsed/>
    <w:rsid w:val="00E630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3056"/>
    <w:rPr>
      <w:rFonts w:ascii="Tahoma" w:hAnsi="Tahoma" w:cs="Tahoma"/>
      <w:sz w:val="16"/>
      <w:szCs w:val="16"/>
    </w:rPr>
  </w:style>
  <w:style w:type="paragraph" w:styleId="NormalWeb">
    <w:name w:val="Normal (Web)"/>
    <w:basedOn w:val="Normal"/>
    <w:uiPriority w:val="99"/>
    <w:semiHidden/>
    <w:unhideWhenUsed/>
    <w:rsid w:val="00F6758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2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D692E"/>
    <w:pPr>
      <w:ind w:left="720"/>
      <w:contextualSpacing/>
    </w:pPr>
  </w:style>
  <w:style w:type="character" w:styleId="Hyperlink">
    <w:name w:val="Hyperlink"/>
    <w:basedOn w:val="Fontepargpadro"/>
    <w:uiPriority w:val="99"/>
    <w:unhideWhenUsed/>
    <w:rsid w:val="006724C4"/>
    <w:rPr>
      <w:color w:val="0000FF" w:themeColor="hyperlink"/>
      <w:u w:val="single"/>
    </w:rPr>
  </w:style>
  <w:style w:type="paragraph" w:styleId="Textodebalo">
    <w:name w:val="Balloon Text"/>
    <w:basedOn w:val="Normal"/>
    <w:link w:val="TextodebaloChar"/>
    <w:uiPriority w:val="99"/>
    <w:semiHidden/>
    <w:unhideWhenUsed/>
    <w:rsid w:val="00E630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3056"/>
    <w:rPr>
      <w:rFonts w:ascii="Tahoma" w:hAnsi="Tahoma" w:cs="Tahoma"/>
      <w:sz w:val="16"/>
      <w:szCs w:val="16"/>
    </w:rPr>
  </w:style>
  <w:style w:type="paragraph" w:styleId="NormalWeb">
    <w:name w:val="Normal (Web)"/>
    <w:basedOn w:val="Normal"/>
    <w:uiPriority w:val="99"/>
    <w:semiHidden/>
    <w:unhideWhenUsed/>
    <w:rsid w:val="00F6758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2334">
      <w:bodyDiv w:val="1"/>
      <w:marLeft w:val="0"/>
      <w:marRight w:val="0"/>
      <w:marTop w:val="0"/>
      <w:marBottom w:val="0"/>
      <w:divBdr>
        <w:top w:val="none" w:sz="0" w:space="0" w:color="auto"/>
        <w:left w:val="none" w:sz="0" w:space="0" w:color="auto"/>
        <w:bottom w:val="none" w:sz="0" w:space="0" w:color="auto"/>
        <w:right w:val="none" w:sz="0" w:space="0" w:color="auto"/>
      </w:divBdr>
    </w:div>
    <w:div w:id="132410506">
      <w:bodyDiv w:val="1"/>
      <w:marLeft w:val="0"/>
      <w:marRight w:val="0"/>
      <w:marTop w:val="0"/>
      <w:marBottom w:val="0"/>
      <w:divBdr>
        <w:top w:val="none" w:sz="0" w:space="0" w:color="auto"/>
        <w:left w:val="none" w:sz="0" w:space="0" w:color="auto"/>
        <w:bottom w:val="none" w:sz="0" w:space="0" w:color="auto"/>
        <w:right w:val="none" w:sz="0" w:space="0" w:color="auto"/>
      </w:divBdr>
    </w:div>
    <w:div w:id="1409692253">
      <w:bodyDiv w:val="1"/>
      <w:marLeft w:val="0"/>
      <w:marRight w:val="0"/>
      <w:marTop w:val="0"/>
      <w:marBottom w:val="0"/>
      <w:divBdr>
        <w:top w:val="none" w:sz="0" w:space="0" w:color="auto"/>
        <w:left w:val="none" w:sz="0" w:space="0" w:color="auto"/>
        <w:bottom w:val="none" w:sz="0" w:space="0" w:color="auto"/>
        <w:right w:val="none" w:sz="0" w:space="0" w:color="auto"/>
      </w:divBdr>
      <w:divsChild>
        <w:div w:id="1166701385">
          <w:marLeft w:val="720"/>
          <w:marRight w:val="0"/>
          <w:marTop w:val="0"/>
          <w:marBottom w:val="0"/>
          <w:divBdr>
            <w:top w:val="none" w:sz="0" w:space="0" w:color="auto"/>
            <w:left w:val="none" w:sz="0" w:space="0" w:color="auto"/>
            <w:bottom w:val="none" w:sz="0" w:space="0" w:color="auto"/>
            <w:right w:val="none" w:sz="0" w:space="0" w:color="auto"/>
          </w:divBdr>
        </w:div>
      </w:divsChild>
    </w:div>
    <w:div w:id="177655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uizantonio@yahoo.com.br"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hyperlink" Target="mailto:larissa.lare1@hotmail.com" TargetMode="Externa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lebinhoevc@hotmail.com"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mailto:thaynarbs@bol.com.br" TargetMode="External"/><Relationship Id="rId14"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1795</Words>
  <Characters>9695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Kleber</dc:creator>
  <cp:lastModifiedBy>Kleber</cp:lastModifiedBy>
  <cp:revision>10</cp:revision>
  <dcterms:created xsi:type="dcterms:W3CDTF">2013-07-11T00:56:00Z</dcterms:created>
  <dcterms:modified xsi:type="dcterms:W3CDTF">2014-04-16T23:57:00Z</dcterms:modified>
</cp:coreProperties>
</file>