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6D" w:rsidRDefault="0082392B" w:rsidP="00322A6D">
      <w:pPr>
        <w:tabs>
          <w:tab w:val="left" w:pos="3390"/>
        </w:tabs>
        <w:spacing w:line="360" w:lineRule="auto"/>
        <w:jc w:val="center"/>
        <w:rPr>
          <w:rFonts w:ascii="Times New Roman" w:hAnsi="Times New Roman" w:cs="Times New Roman"/>
          <w:b/>
          <w:sz w:val="24"/>
          <w:szCs w:val="24"/>
        </w:rPr>
      </w:pPr>
      <w:r w:rsidRPr="00764990">
        <w:rPr>
          <w:rFonts w:ascii="Times New Roman" w:hAnsi="Times New Roman" w:cs="Times New Roman"/>
          <w:b/>
          <w:sz w:val="24"/>
          <w:szCs w:val="24"/>
        </w:rPr>
        <w:t>POLÍTICA EDUCACIONAL BRASILEIRA</w:t>
      </w:r>
      <w:r>
        <w:rPr>
          <w:rFonts w:ascii="Times New Roman" w:hAnsi="Times New Roman" w:cs="Times New Roman"/>
          <w:b/>
          <w:sz w:val="24"/>
          <w:szCs w:val="24"/>
        </w:rPr>
        <w:t xml:space="preserve"> – A LDB E SUAS CONJECTURAS</w:t>
      </w:r>
    </w:p>
    <w:p w:rsidR="00322A6D" w:rsidRPr="00764990" w:rsidRDefault="00322A6D" w:rsidP="00322A6D">
      <w:pPr>
        <w:tabs>
          <w:tab w:val="left" w:pos="3390"/>
        </w:tabs>
        <w:spacing w:line="360" w:lineRule="auto"/>
        <w:jc w:val="center"/>
        <w:rPr>
          <w:rFonts w:ascii="Times New Roman" w:hAnsi="Times New Roman" w:cs="Times New Roman"/>
          <w:b/>
          <w:sz w:val="24"/>
          <w:szCs w:val="24"/>
        </w:rPr>
      </w:pP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política brasileira educacional não está restrita a programas e legislações regulamentadoras dos sistemas educacionais formais e informais, nem tampouco se reduz a fiscalização e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 normas e rotinas para o desenvolvimento de atividades educacionais nos sistemas escolares de ensino.</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Pensar as políticas brasileiras destinadas à educação traz consigo critérios muito mais que meramente </w:t>
      </w:r>
      <w:proofErr w:type="gramStart"/>
      <w:r>
        <w:rPr>
          <w:rFonts w:ascii="Times New Roman" w:hAnsi="Times New Roman" w:cs="Times New Roman"/>
          <w:sz w:val="24"/>
          <w:szCs w:val="24"/>
        </w:rPr>
        <w:t>organizacionais, disciplinares</w:t>
      </w:r>
      <w:proofErr w:type="gramEnd"/>
      <w:r>
        <w:rPr>
          <w:rFonts w:ascii="Times New Roman" w:hAnsi="Times New Roman" w:cs="Times New Roman"/>
          <w:sz w:val="24"/>
          <w:szCs w:val="24"/>
        </w:rPr>
        <w:t xml:space="preserve">; traz as relações que o Estado e a </w:t>
      </w:r>
      <w:proofErr w:type="gramStart"/>
      <w:r>
        <w:rPr>
          <w:rFonts w:ascii="Times New Roman" w:hAnsi="Times New Roman" w:cs="Times New Roman"/>
          <w:sz w:val="24"/>
          <w:szCs w:val="24"/>
        </w:rPr>
        <w:t>Sociedade têm</w:t>
      </w:r>
      <w:proofErr w:type="gramEnd"/>
      <w:r>
        <w:rPr>
          <w:rFonts w:ascii="Times New Roman" w:hAnsi="Times New Roman" w:cs="Times New Roman"/>
          <w:sz w:val="24"/>
          <w:szCs w:val="24"/>
        </w:rPr>
        <w:t xml:space="preserve"> quando o assunto é educação. A lei n º 9.394 que estabelece as diretrizes e bases da educação nacional no artigo 1º deixa evidente a necessidade de veicular as experiências escolares ao mundo do trabalho e às práticas sociais, visando educandos mais preparados para o exercício da cidadania e qualificados para o trabalho. Sendo assim, de acordo com o que está posto na LDB, a educação abrange diversos processos formativos que vão desde o c</w:t>
      </w:r>
      <w:r w:rsidR="000C3AD8">
        <w:rPr>
          <w:rFonts w:ascii="Times New Roman" w:hAnsi="Times New Roman" w:cs="Times New Roman"/>
          <w:sz w:val="24"/>
          <w:szCs w:val="24"/>
        </w:rPr>
        <w:t xml:space="preserve">onvívio familiar e do trabalho </w:t>
      </w:r>
      <w:proofErr w:type="gramStart"/>
      <w:r w:rsidR="000C3AD8">
        <w:rPr>
          <w:rFonts w:ascii="Times New Roman" w:hAnsi="Times New Roman" w:cs="Times New Roman"/>
          <w:sz w:val="24"/>
          <w:szCs w:val="24"/>
        </w:rPr>
        <w:t>à</w:t>
      </w:r>
      <w:proofErr w:type="gramEnd"/>
      <w:r>
        <w:rPr>
          <w:rFonts w:ascii="Times New Roman" w:hAnsi="Times New Roman" w:cs="Times New Roman"/>
          <w:sz w:val="24"/>
          <w:szCs w:val="24"/>
        </w:rPr>
        <w:t xml:space="preserve"> instituições escolares, organizações e movimentos sociais.</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educação passa a ser entendida como direito e dever da sociedade e do Estado, sempre norteadas p</w:t>
      </w:r>
      <w:r w:rsidR="000C3AD8">
        <w:rPr>
          <w:rFonts w:ascii="Times New Roman" w:hAnsi="Times New Roman" w:cs="Times New Roman"/>
          <w:sz w:val="24"/>
          <w:szCs w:val="24"/>
        </w:rPr>
        <w:t xml:space="preserve">or princípios democráticos </w:t>
      </w:r>
      <w:r>
        <w:rPr>
          <w:rFonts w:ascii="Times New Roman" w:hAnsi="Times New Roman" w:cs="Times New Roman"/>
          <w:sz w:val="24"/>
          <w:szCs w:val="24"/>
        </w:rPr>
        <w:t xml:space="preserve">providos de ideários de solidariedade e liberdade, como se pode certificar no artigo 2º, tudo envolto de preparação plena do educando enquanto cidadão trabalhador. No artigo 4º a LBD traz a obrigatoriedade do Estado em oferecer uma educação escolar pública, obrigatória e gratuita independente das necessidades especiais que o discente possa apresentar.  Portadores de necessidades especiais ou alunos com condições especiais para a aprendizagem seja pela formação cultural (indígenas), geográfica (trabalhadores rurais) ou pela impossibilidade de conclusão do ensino básico na idade esperada (EJA) são incluídos nessa Lei espelho da educação nacional. Assim como a educação superior, técnica e a distância tem assegurado direitos de oportunidades. </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Logo, a LDB é uma lei que estabelece e disciplina a educação brasileira de modo a incluir democraticamente todos os cidadãos na educação escolar, partilhando tal dever com a família, ou seja, com toda a sociedade, em uma tentativa de trazer a todos os brasileiros para dentro da escola em cooperação ao desenvolvimento do país. </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Embora a referida lei não traga respaldo para educandos em condições de privação da liberdade, seja por impedimentos relacionados à saúde – como hospitalização prolongada ou cumprimento de medidas socioeducativas – encarceramento por infrações legais, a mesma apresenta uma política voltada para a inserção de indivíduos mediante sua pluralidade de atividades que vão desde a necessidade de trabalho ao envolvimento com práticas coletivas que permitam a expressão da cultura e da intelectualidade.</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Assim como a LDB outras legislações e programas regidos pelo Estado em “consonância” com a sociedade trazem em seu bojo uma represen</w:t>
      </w:r>
      <w:r w:rsidR="000C3AD8">
        <w:rPr>
          <w:rFonts w:ascii="Times New Roman" w:hAnsi="Times New Roman" w:cs="Times New Roman"/>
          <w:sz w:val="24"/>
          <w:szCs w:val="24"/>
        </w:rPr>
        <w:t>tatividade do que a nação tem de</w:t>
      </w:r>
      <w:r>
        <w:rPr>
          <w:rFonts w:ascii="Times New Roman" w:hAnsi="Times New Roman" w:cs="Times New Roman"/>
          <w:sz w:val="24"/>
          <w:szCs w:val="24"/>
        </w:rPr>
        <w:t xml:space="preserve"> educação, enquanto </w:t>
      </w:r>
      <w:proofErr w:type="gramStart"/>
      <w:r>
        <w:rPr>
          <w:rFonts w:ascii="Times New Roman" w:hAnsi="Times New Roman" w:cs="Times New Roman"/>
          <w:sz w:val="24"/>
          <w:szCs w:val="24"/>
        </w:rPr>
        <w:t>desejos e necessidades, como podemos conferir</w:t>
      </w:r>
      <w:proofErr w:type="gramEnd"/>
      <w:r>
        <w:rPr>
          <w:rFonts w:ascii="Times New Roman" w:hAnsi="Times New Roman" w:cs="Times New Roman"/>
          <w:sz w:val="24"/>
          <w:szCs w:val="24"/>
        </w:rPr>
        <w:t xml:space="preserve"> no disciplinamento curricular dos Parâmetros Curriculares Nacionais - </w:t>
      </w:r>
      <w:r w:rsidR="000C3AD8">
        <w:rPr>
          <w:rFonts w:ascii="Times New Roman" w:hAnsi="Times New Roman" w:cs="Times New Roman"/>
          <w:sz w:val="24"/>
          <w:szCs w:val="24"/>
        </w:rPr>
        <w:t>Brasil</w:t>
      </w:r>
      <w:r>
        <w:rPr>
          <w:rFonts w:ascii="Times New Roman" w:hAnsi="Times New Roman" w:cs="Times New Roman"/>
          <w:sz w:val="24"/>
          <w:szCs w:val="24"/>
        </w:rPr>
        <w:t xml:space="preserve"> (1997)</w:t>
      </w:r>
      <w:r w:rsidR="000C3AD8">
        <w:rPr>
          <w:rFonts w:ascii="Times New Roman" w:hAnsi="Times New Roman" w:cs="Times New Roman"/>
          <w:sz w:val="24"/>
          <w:szCs w:val="24"/>
        </w:rPr>
        <w:t>,</w:t>
      </w:r>
      <w:r>
        <w:rPr>
          <w:rFonts w:ascii="Times New Roman" w:hAnsi="Times New Roman" w:cs="Times New Roman"/>
          <w:sz w:val="24"/>
          <w:szCs w:val="24"/>
        </w:rPr>
        <w:t xml:space="preserve"> quando recomenda o que o alunado precisa estudar em cada etapa de ensino, assim como o que deve ser ensinado de modo a estabelecer uma normatização ao currículo nacional, assim como decretos e resoluções afins – reguladores da área educacional.</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Sendo assim, a LDB enquanto política pública brasileira traz aspectos relevantes à organização social e interesse político do país no desenvolvimento de práticas educacionais que atendam aos interesses, à priori, da grande maioria, atreladas a ideários de partidos políticos e/ou de interesses internacionais as políticas educacionais têm grande influência sobre o modo de ser de um povo respondendo, inclusive, a demandas externas às necessidades nacionais.</w:t>
      </w:r>
    </w:p>
    <w:p w:rsidR="00322A6D" w:rsidRDefault="00322A6D" w:rsidP="00322A6D">
      <w:pPr>
        <w:tabs>
          <w:tab w:val="left" w:pos="3390"/>
        </w:tabs>
        <w:spacing w:line="360" w:lineRule="auto"/>
        <w:jc w:val="both"/>
        <w:rPr>
          <w:rFonts w:ascii="Times New Roman" w:hAnsi="Times New Roman" w:cs="Times New Roman"/>
          <w:sz w:val="24"/>
          <w:szCs w:val="24"/>
        </w:rPr>
      </w:pPr>
    </w:p>
    <w:p w:rsidR="00322A6D" w:rsidRPr="00B61AEE" w:rsidRDefault="00322A6D" w:rsidP="00322A6D">
      <w:pPr>
        <w:tabs>
          <w:tab w:val="left" w:pos="3390"/>
        </w:tabs>
        <w:spacing w:line="360" w:lineRule="auto"/>
        <w:jc w:val="both"/>
        <w:rPr>
          <w:rFonts w:ascii="Times New Roman" w:hAnsi="Times New Roman" w:cs="Times New Roman"/>
          <w:b/>
          <w:sz w:val="24"/>
          <w:szCs w:val="24"/>
        </w:rPr>
      </w:pPr>
      <w:r w:rsidRPr="00B61AEE">
        <w:rPr>
          <w:rFonts w:ascii="Times New Roman" w:hAnsi="Times New Roman" w:cs="Times New Roman"/>
          <w:b/>
          <w:sz w:val="24"/>
          <w:szCs w:val="24"/>
        </w:rPr>
        <w:t>Referências</w:t>
      </w:r>
    </w:p>
    <w:p w:rsidR="00322A6D"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sidRPr="00C723D7">
        <w:rPr>
          <w:rFonts w:ascii="Times New Roman" w:hAnsi="Times New Roman" w:cs="Times New Roman"/>
          <w:b/>
          <w:sz w:val="24"/>
          <w:szCs w:val="24"/>
        </w:rPr>
        <w:t>Lei 9.394, de 20 de Dezembro de 1996.</w:t>
      </w:r>
      <w:r>
        <w:rPr>
          <w:rFonts w:ascii="Times New Roman" w:hAnsi="Times New Roman" w:cs="Times New Roman"/>
          <w:sz w:val="24"/>
          <w:szCs w:val="24"/>
        </w:rPr>
        <w:t xml:space="preserve"> Lei de Diretrizes e Bases da Educação Nacional. Presidência da República. Brasília, 1996.</w:t>
      </w:r>
      <w:r w:rsidRPr="00AC6F4E">
        <w:rPr>
          <w:rFonts w:ascii="Times New Roman" w:hAnsi="Times New Roman" w:cs="Times New Roman"/>
          <w:sz w:val="24"/>
          <w:szCs w:val="24"/>
        </w:rPr>
        <w:tab/>
      </w:r>
    </w:p>
    <w:p w:rsidR="00322A6D" w:rsidRPr="00AC6F4E" w:rsidRDefault="00322A6D" w:rsidP="00322A6D">
      <w:pPr>
        <w:tabs>
          <w:tab w:val="left" w:pos="33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sidRPr="00322A6D">
        <w:rPr>
          <w:rFonts w:ascii="Times New Roman" w:hAnsi="Times New Roman" w:cs="Times New Roman"/>
          <w:b/>
          <w:sz w:val="24"/>
          <w:szCs w:val="24"/>
        </w:rPr>
        <w:t xml:space="preserve">Lei 9.394, de 20 de Dezembro de 1996. </w:t>
      </w:r>
      <w:r>
        <w:rPr>
          <w:rFonts w:ascii="Times New Roman" w:hAnsi="Times New Roman" w:cs="Times New Roman"/>
          <w:sz w:val="24"/>
          <w:szCs w:val="24"/>
        </w:rPr>
        <w:t>Parâmetros Curriculares Nacionais. Presidência da República. Brasília, 1997.</w:t>
      </w:r>
    </w:p>
    <w:p w:rsidR="00651929" w:rsidRDefault="00651929">
      <w:bookmarkStart w:id="0" w:name="_GoBack"/>
      <w:bookmarkEnd w:id="0"/>
    </w:p>
    <w:sectPr w:rsidR="006519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6D"/>
    <w:rsid w:val="000C3AD8"/>
    <w:rsid w:val="00322A6D"/>
    <w:rsid w:val="00651929"/>
    <w:rsid w:val="00823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647</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3</cp:revision>
  <dcterms:created xsi:type="dcterms:W3CDTF">2014-04-08T15:57:00Z</dcterms:created>
  <dcterms:modified xsi:type="dcterms:W3CDTF">2014-04-08T18:00:00Z</dcterms:modified>
</cp:coreProperties>
</file>