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A2" w:rsidRPr="00484063" w:rsidRDefault="005040A2" w:rsidP="005040A2">
      <w:pPr>
        <w:tabs>
          <w:tab w:val="left" w:pos="284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PONTIFÍCIA UNIVERSIDADE CATÓLICA DE MINAS GERAIS</w:t>
      </w: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Instituto de Ciências Econômicas e Gerenciais</w:t>
      </w: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Curso de Ciências Contábeis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3º Período Noite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Contabilidade Intermediária</w:t>
      </w: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Direito Tributário</w:t>
      </w: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Filosofia II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  <w:u w:val="single"/>
        </w:rPr>
      </w:pPr>
      <w:r w:rsidRPr="00484063">
        <w:rPr>
          <w:rFonts w:ascii="Arial" w:hAnsi="Arial" w:cs="Arial"/>
        </w:rPr>
        <w:t>Introdução à Ciência Atuarial</w:t>
      </w: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Logística das Organizações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Métodos Quantitativos</w:t>
      </w: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</w:rPr>
        <w:t>Produção e Compreensão de Textos</w:t>
      </w: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  <w:bCs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Caroline Beatriz Paixão Chaves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>Débora Barcelos Buenos Aires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>Graciana de Almeida dos Santos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>Luciana Neves de Souza Cruz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 xml:space="preserve">Jéssica </w:t>
      </w:r>
      <w:proofErr w:type="spellStart"/>
      <w:r w:rsidRPr="00484063">
        <w:rPr>
          <w:rFonts w:ascii="Arial" w:hAnsi="Arial" w:cs="Arial"/>
          <w:bCs/>
        </w:rPr>
        <w:t>Rayane</w:t>
      </w:r>
      <w:proofErr w:type="spellEnd"/>
      <w:r w:rsidRPr="00484063">
        <w:rPr>
          <w:rFonts w:ascii="Arial" w:hAnsi="Arial" w:cs="Arial"/>
          <w:bCs/>
        </w:rPr>
        <w:t xml:space="preserve"> da Silva</w:t>
      </w: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  <w:b/>
        </w:rPr>
        <w:t>A IMPORTÂNCIA DOS DIVERSOS SABERES À FORMAÇÃO ACADÊMICO-PROFISSIONAL DE CONTADORES</w:t>
      </w:r>
    </w:p>
    <w:p w:rsidR="005040A2" w:rsidRPr="00484063" w:rsidRDefault="005040A2" w:rsidP="005040A2">
      <w:pPr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rPr>
          <w:rFonts w:ascii="Arial" w:hAnsi="Arial" w:cs="Arial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484063" w:rsidRDefault="005040A2" w:rsidP="005040A2">
      <w:pPr>
        <w:pStyle w:val="Ttulo6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484063">
        <w:rPr>
          <w:rFonts w:ascii="Arial" w:hAnsi="Arial" w:cs="Arial"/>
          <w:b w:val="0"/>
          <w:bCs/>
          <w:sz w:val="24"/>
          <w:szCs w:val="24"/>
        </w:rPr>
        <w:t>Belo Horizonte</w:t>
      </w:r>
    </w:p>
    <w:p w:rsidR="005040A2" w:rsidRPr="00484063" w:rsidRDefault="0092108C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06 maio </w:t>
      </w:r>
      <w:r w:rsidR="005040A2" w:rsidRPr="00484063">
        <w:rPr>
          <w:rFonts w:ascii="Arial" w:hAnsi="Arial" w:cs="Arial"/>
        </w:rPr>
        <w:t>2013</w:t>
      </w:r>
      <w:r w:rsidR="005040A2" w:rsidRPr="00484063">
        <w:rPr>
          <w:rFonts w:ascii="Arial" w:hAnsi="Arial" w:cs="Arial"/>
          <w:b/>
        </w:rPr>
        <w:br w:type="page"/>
      </w:r>
      <w:r w:rsidR="005040A2" w:rsidRPr="00484063">
        <w:rPr>
          <w:rFonts w:ascii="Arial" w:hAnsi="Arial" w:cs="Arial"/>
          <w:bCs/>
        </w:rPr>
        <w:lastRenderedPageBreak/>
        <w:t>Carol</w:t>
      </w:r>
      <w:r w:rsidR="005040A2">
        <w:rPr>
          <w:rFonts w:ascii="Arial" w:hAnsi="Arial" w:cs="Arial"/>
          <w:bCs/>
        </w:rPr>
        <w:t>ine Beatriz</w:t>
      </w:r>
      <w:r w:rsidR="005040A2" w:rsidRPr="00484063">
        <w:rPr>
          <w:rFonts w:ascii="Arial" w:hAnsi="Arial" w:cs="Arial"/>
          <w:bCs/>
        </w:rPr>
        <w:t xml:space="preserve"> Paixão </w:t>
      </w:r>
      <w:r w:rsidR="005040A2">
        <w:rPr>
          <w:rFonts w:ascii="Arial" w:hAnsi="Arial" w:cs="Arial"/>
          <w:bCs/>
        </w:rPr>
        <w:t>Chaves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>Débora Barcelos Buenos Aires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>Graciana de Almeida dos Santos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>Luciana Neves de Souza Cruz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484063">
        <w:rPr>
          <w:rFonts w:ascii="Arial" w:hAnsi="Arial" w:cs="Arial"/>
          <w:bCs/>
        </w:rPr>
        <w:t xml:space="preserve">Jéssica </w:t>
      </w:r>
      <w:proofErr w:type="spellStart"/>
      <w:r w:rsidRPr="00484063">
        <w:rPr>
          <w:rFonts w:ascii="Arial" w:hAnsi="Arial" w:cs="Arial"/>
          <w:bCs/>
        </w:rPr>
        <w:t>Rayane</w:t>
      </w:r>
      <w:proofErr w:type="spellEnd"/>
      <w:r w:rsidRPr="00484063">
        <w:rPr>
          <w:rFonts w:ascii="Arial" w:hAnsi="Arial" w:cs="Arial"/>
          <w:bCs/>
        </w:rPr>
        <w:t xml:space="preserve"> da Silva</w:t>
      </w: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jc w:val="center"/>
        <w:rPr>
          <w:rFonts w:ascii="Arial" w:hAnsi="Arial" w:cs="Arial"/>
        </w:rPr>
      </w:pPr>
      <w:r w:rsidRPr="00484063">
        <w:rPr>
          <w:rFonts w:ascii="Arial" w:hAnsi="Arial" w:cs="Arial"/>
          <w:b/>
        </w:rPr>
        <w:t>A IMPORTÂNCIA DOS DIVERSOS SABERES À FORMAÇÃO ACADÊMICO-PROFISSIONAL DE CONTADORES</w:t>
      </w: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  <w:r w:rsidRPr="00484063">
        <w:rPr>
          <w:rFonts w:ascii="Arial" w:hAnsi="Arial" w:cs="Arial"/>
        </w:rPr>
        <w:t xml:space="preserve">Relatório apresentado às Disciplinas: Contabilidade </w:t>
      </w:r>
      <w:proofErr w:type="gramStart"/>
      <w:r w:rsidRPr="00484063">
        <w:rPr>
          <w:rFonts w:ascii="Arial" w:hAnsi="Arial" w:cs="Arial"/>
        </w:rPr>
        <w:t>Intermediária, Direito Tributário</w:t>
      </w:r>
      <w:proofErr w:type="gramEnd"/>
      <w:r w:rsidRPr="00484063">
        <w:rPr>
          <w:rFonts w:ascii="Arial" w:hAnsi="Arial" w:cs="Arial"/>
        </w:rPr>
        <w:t>, Filosofia II, Introdução à Ciência Atuarial, Logística das Organizações e Métodos Quantitativos do 3º Período do Curso de Ciências Contábeis Noite do Instituto de Ciências Econômicas e Gerenciais da PUC Minas BH.</w:t>
      </w:r>
    </w:p>
    <w:p w:rsidR="005040A2" w:rsidRPr="00484063" w:rsidRDefault="005040A2" w:rsidP="005040A2">
      <w:pPr>
        <w:tabs>
          <w:tab w:val="left" w:pos="284"/>
          <w:tab w:val="left" w:pos="426"/>
        </w:tabs>
        <w:spacing w:line="360" w:lineRule="auto"/>
        <w:ind w:left="3969"/>
        <w:jc w:val="both"/>
        <w:rPr>
          <w:rFonts w:ascii="Arial" w:hAnsi="Arial" w:cs="Arial"/>
          <w:b/>
        </w:rPr>
      </w:pPr>
    </w:p>
    <w:p w:rsidR="005040A2" w:rsidRPr="00484063" w:rsidRDefault="005040A2" w:rsidP="005040A2">
      <w:pPr>
        <w:tabs>
          <w:tab w:val="left" w:pos="284"/>
          <w:tab w:val="left" w:pos="426"/>
        </w:tabs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Professores: </w:t>
      </w:r>
      <w:proofErr w:type="spellStart"/>
      <w:r>
        <w:rPr>
          <w:rFonts w:ascii="Arial" w:hAnsi="Arial" w:cs="Arial"/>
        </w:rPr>
        <w:t>Á</w:t>
      </w:r>
      <w:r w:rsidRPr="00484063">
        <w:rPr>
          <w:rFonts w:ascii="Arial" w:hAnsi="Arial" w:cs="Arial"/>
        </w:rPr>
        <w:t>l</w:t>
      </w:r>
      <w:r>
        <w:rPr>
          <w:rFonts w:ascii="Arial" w:hAnsi="Arial" w:cs="Arial"/>
        </w:rPr>
        <w:t>isson</w:t>
      </w:r>
      <w:proofErr w:type="spellEnd"/>
      <w:r>
        <w:rPr>
          <w:rFonts w:ascii="Arial" w:hAnsi="Arial" w:cs="Arial"/>
        </w:rPr>
        <w:t xml:space="preserve"> da Silva Costa</w:t>
      </w:r>
    </w:p>
    <w:p w:rsidR="005040A2" w:rsidRPr="00484063" w:rsidRDefault="005040A2" w:rsidP="005040A2">
      <w:pPr>
        <w:tabs>
          <w:tab w:val="left" w:pos="284"/>
          <w:tab w:val="left" w:pos="426"/>
          <w:tab w:val="left" w:pos="5387"/>
        </w:tabs>
        <w:ind w:left="5387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</w:rPr>
        <w:t xml:space="preserve">Cristiano </w:t>
      </w:r>
      <w:proofErr w:type="spellStart"/>
      <w:r>
        <w:rPr>
          <w:rFonts w:ascii="Arial" w:hAnsi="Arial" w:cs="Arial"/>
        </w:rPr>
        <w:t>Garotti</w:t>
      </w:r>
      <w:proofErr w:type="spellEnd"/>
      <w:r>
        <w:rPr>
          <w:rFonts w:ascii="Arial" w:hAnsi="Arial" w:cs="Arial"/>
        </w:rPr>
        <w:t xml:space="preserve"> da Silva</w:t>
      </w:r>
    </w:p>
    <w:p w:rsidR="005040A2" w:rsidRPr="00484063" w:rsidRDefault="005040A2" w:rsidP="005040A2">
      <w:pPr>
        <w:tabs>
          <w:tab w:val="left" w:pos="284"/>
          <w:tab w:val="left" w:pos="426"/>
          <w:tab w:val="left" w:pos="5387"/>
        </w:tabs>
        <w:ind w:left="5387"/>
        <w:rPr>
          <w:rFonts w:ascii="Arial" w:hAnsi="Arial" w:cs="Arial"/>
        </w:rPr>
      </w:pPr>
      <w:proofErr w:type="spellStart"/>
      <w:r w:rsidRPr="00484063">
        <w:rPr>
          <w:rFonts w:ascii="Arial" w:hAnsi="Arial" w:cs="Arial"/>
        </w:rPr>
        <w:t>Ev</w:t>
      </w:r>
      <w:proofErr w:type="spellEnd"/>
      <w:r w:rsidRPr="00484063">
        <w:rPr>
          <w:rFonts w:ascii="Arial" w:hAnsi="Arial" w:cs="Arial"/>
        </w:rPr>
        <w:t xml:space="preserve"> Ângela Batista Rodrigues</w:t>
      </w:r>
    </w:p>
    <w:p w:rsidR="005040A2" w:rsidRDefault="005040A2" w:rsidP="005040A2">
      <w:pPr>
        <w:tabs>
          <w:tab w:val="left" w:pos="284"/>
          <w:tab w:val="left" w:pos="426"/>
          <w:tab w:val="left" w:pos="5387"/>
        </w:tabs>
        <w:ind w:left="5387"/>
        <w:rPr>
          <w:rFonts w:ascii="Arial" w:hAnsi="Arial" w:cs="Arial"/>
        </w:rPr>
      </w:pPr>
      <w:r w:rsidRPr="00484063">
        <w:rPr>
          <w:rFonts w:ascii="Arial" w:hAnsi="Arial" w:cs="Arial"/>
        </w:rPr>
        <w:t>M</w:t>
      </w:r>
      <w:r>
        <w:rPr>
          <w:rFonts w:ascii="Arial" w:hAnsi="Arial" w:cs="Arial"/>
        </w:rPr>
        <w:t>arcelo Carlos Ribeiro</w:t>
      </w:r>
    </w:p>
    <w:p w:rsidR="005040A2" w:rsidRPr="00484063" w:rsidRDefault="005040A2" w:rsidP="005040A2">
      <w:pPr>
        <w:tabs>
          <w:tab w:val="left" w:pos="284"/>
          <w:tab w:val="left" w:pos="426"/>
          <w:tab w:val="left" w:pos="5387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>Marcelo Nascimento Soares</w:t>
      </w:r>
    </w:p>
    <w:p w:rsidR="005040A2" w:rsidRDefault="005040A2" w:rsidP="005040A2">
      <w:pPr>
        <w:tabs>
          <w:tab w:val="left" w:pos="284"/>
          <w:tab w:val="left" w:pos="426"/>
          <w:tab w:val="left" w:pos="5387"/>
        </w:tabs>
        <w:ind w:left="5387"/>
        <w:rPr>
          <w:rFonts w:ascii="Arial" w:hAnsi="Arial" w:cs="Arial"/>
        </w:rPr>
      </w:pPr>
      <w:r w:rsidRPr="00484063">
        <w:rPr>
          <w:rFonts w:ascii="Arial" w:hAnsi="Arial" w:cs="Arial"/>
        </w:rPr>
        <w:t xml:space="preserve">Rafael </w:t>
      </w:r>
      <w:proofErr w:type="spellStart"/>
      <w:r w:rsidRPr="00484063">
        <w:rPr>
          <w:rFonts w:ascii="Arial" w:hAnsi="Arial" w:cs="Arial"/>
        </w:rPr>
        <w:t>Ornelas</w:t>
      </w:r>
      <w:proofErr w:type="spellEnd"/>
      <w:r w:rsidRPr="00484063">
        <w:rPr>
          <w:rFonts w:ascii="Arial" w:hAnsi="Arial" w:cs="Arial"/>
        </w:rPr>
        <w:t xml:space="preserve"> Machado</w:t>
      </w:r>
    </w:p>
    <w:p w:rsidR="005040A2" w:rsidRPr="00484063" w:rsidRDefault="005040A2" w:rsidP="005040A2">
      <w:pPr>
        <w:tabs>
          <w:tab w:val="left" w:pos="284"/>
          <w:tab w:val="left" w:pos="426"/>
          <w:tab w:val="left" w:pos="5387"/>
        </w:tabs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Sergio </w:t>
      </w:r>
      <w:proofErr w:type="spellStart"/>
      <w:r>
        <w:rPr>
          <w:rFonts w:ascii="Arial" w:hAnsi="Arial" w:cs="Arial"/>
        </w:rPr>
        <w:t>Callic</w:t>
      </w:r>
      <w:proofErr w:type="spellEnd"/>
    </w:p>
    <w:p w:rsidR="005040A2" w:rsidRPr="00484063" w:rsidRDefault="005040A2" w:rsidP="005040A2">
      <w:pPr>
        <w:pStyle w:val="Ttulo6"/>
        <w:spacing w:line="240" w:lineRule="auto"/>
        <w:jc w:val="right"/>
        <w:rPr>
          <w:rFonts w:ascii="Arial" w:hAnsi="Arial" w:cs="Arial"/>
          <w:b w:val="0"/>
          <w:bCs/>
          <w:sz w:val="24"/>
          <w:szCs w:val="24"/>
        </w:rPr>
      </w:pPr>
    </w:p>
    <w:p w:rsidR="005040A2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Default="005040A2" w:rsidP="005040A2">
      <w:pPr>
        <w:pStyle w:val="Ttulo6"/>
        <w:spacing w:line="240" w:lineRule="auto"/>
        <w:rPr>
          <w:rFonts w:ascii="Arial" w:hAnsi="Arial" w:cs="Arial"/>
          <w:b w:val="0"/>
          <w:bCs/>
          <w:sz w:val="24"/>
          <w:szCs w:val="24"/>
        </w:rPr>
      </w:pPr>
    </w:p>
    <w:p w:rsidR="005040A2" w:rsidRPr="005215D1" w:rsidRDefault="005040A2" w:rsidP="005040A2"/>
    <w:p w:rsidR="005040A2" w:rsidRPr="00484063" w:rsidRDefault="005040A2" w:rsidP="00626A84">
      <w:pPr>
        <w:pStyle w:val="Ttulo6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484063">
        <w:rPr>
          <w:rFonts w:ascii="Arial" w:hAnsi="Arial" w:cs="Arial"/>
          <w:b w:val="0"/>
          <w:bCs/>
          <w:sz w:val="24"/>
          <w:szCs w:val="24"/>
        </w:rPr>
        <w:t>Belo Horizonte</w:t>
      </w:r>
    </w:p>
    <w:p w:rsidR="00626A84" w:rsidRPr="00626A84" w:rsidRDefault="0092108C" w:rsidP="00626A84">
      <w:pPr>
        <w:tabs>
          <w:tab w:val="left" w:pos="637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06 maio </w:t>
      </w:r>
      <w:r w:rsidR="005040A2" w:rsidRPr="00484063">
        <w:rPr>
          <w:rFonts w:ascii="Arial" w:hAnsi="Arial" w:cs="Arial"/>
        </w:rPr>
        <w:t>2013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id w:val="2372043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:rsidR="00626A84" w:rsidRPr="00115966" w:rsidRDefault="00115966" w:rsidP="00580AF0">
          <w:pPr>
            <w:pStyle w:val="CabealhodoSumri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115966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:rsidR="00115966" w:rsidRPr="00115966" w:rsidRDefault="00115966" w:rsidP="001B1108">
          <w:pPr>
            <w:spacing w:line="360" w:lineRule="auto"/>
            <w:rPr>
              <w:lang w:eastAsia="en-US"/>
            </w:rPr>
          </w:pPr>
        </w:p>
        <w:p w:rsidR="00626A84" w:rsidRPr="00115966" w:rsidRDefault="00626A84">
          <w:pPr>
            <w:pStyle w:val="Sumrio1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115966">
            <w:rPr>
              <w:rFonts w:ascii="Arial" w:hAnsi="Arial" w:cs="Arial"/>
              <w:b/>
              <w:sz w:val="24"/>
              <w:szCs w:val="24"/>
            </w:rPr>
            <w:t>1</w:t>
          </w:r>
          <w:proofErr w:type="gramEnd"/>
          <w:r w:rsidRPr="00115966">
            <w:rPr>
              <w:rFonts w:ascii="Arial" w:hAnsi="Arial" w:cs="Arial"/>
              <w:b/>
              <w:sz w:val="24"/>
              <w:szCs w:val="24"/>
            </w:rPr>
            <w:t xml:space="preserve"> INTRODUÇÃO</w:t>
          </w:r>
          <w:r w:rsidRPr="00115966">
            <w:rPr>
              <w:rFonts w:ascii="Arial" w:hAnsi="Arial" w:cs="Arial"/>
              <w:b/>
              <w:sz w:val="24"/>
              <w:szCs w:val="24"/>
            </w:rPr>
            <w:ptab w:relativeTo="margin" w:alignment="right" w:leader="dot"/>
          </w:r>
          <w:r w:rsidRPr="00115966">
            <w:rPr>
              <w:rFonts w:ascii="Arial" w:hAnsi="Arial" w:cs="Arial"/>
              <w:b/>
              <w:sz w:val="24"/>
              <w:szCs w:val="24"/>
            </w:rPr>
            <w:t>03</w:t>
          </w:r>
        </w:p>
        <w:p w:rsidR="00F005F7" w:rsidRPr="00115966" w:rsidRDefault="00F005F7" w:rsidP="00F005F7">
          <w:pPr>
            <w:rPr>
              <w:rFonts w:ascii="Arial" w:hAnsi="Arial" w:cs="Arial"/>
              <w:b/>
              <w:lang w:eastAsia="en-US"/>
            </w:rPr>
          </w:pPr>
        </w:p>
        <w:p w:rsidR="00626A84" w:rsidRPr="00115966" w:rsidRDefault="00626A84" w:rsidP="00626A84">
          <w:pPr>
            <w:pStyle w:val="Sumrio2"/>
            <w:ind w:left="0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115966">
            <w:rPr>
              <w:rFonts w:ascii="Arial" w:hAnsi="Arial" w:cs="Arial"/>
              <w:b/>
              <w:sz w:val="24"/>
              <w:szCs w:val="24"/>
            </w:rPr>
            <w:t>2</w:t>
          </w:r>
          <w:proofErr w:type="gramEnd"/>
          <w:r w:rsidRPr="00115966">
            <w:rPr>
              <w:rFonts w:ascii="Arial" w:hAnsi="Arial" w:cs="Arial"/>
              <w:b/>
              <w:sz w:val="24"/>
              <w:szCs w:val="24"/>
            </w:rPr>
            <w:t xml:space="preserve"> DISCUSSÃO E SÍNTESE DO LIVRO “OS SETE SABERES NECESSÁRIOS À EDUCAÇÃO DO FUTURO</w:t>
          </w:r>
          <w:r w:rsidRPr="00115966">
            <w:rPr>
              <w:rFonts w:ascii="Arial" w:hAnsi="Arial" w:cs="Arial"/>
              <w:b/>
              <w:sz w:val="24"/>
              <w:szCs w:val="24"/>
            </w:rPr>
            <w:ptab w:relativeTo="margin" w:alignment="right" w:leader="dot"/>
          </w:r>
          <w:r w:rsidRPr="00115966">
            <w:rPr>
              <w:rFonts w:ascii="Arial" w:hAnsi="Arial" w:cs="Arial"/>
              <w:b/>
              <w:sz w:val="24"/>
              <w:szCs w:val="24"/>
            </w:rPr>
            <w:t>04</w:t>
          </w:r>
        </w:p>
        <w:p w:rsidR="00F005F7" w:rsidRPr="00115966" w:rsidRDefault="00F005F7" w:rsidP="00F005F7">
          <w:pPr>
            <w:rPr>
              <w:rFonts w:ascii="Arial" w:hAnsi="Arial" w:cs="Arial"/>
              <w:b/>
              <w:lang w:eastAsia="en-US"/>
            </w:rPr>
          </w:pPr>
        </w:p>
        <w:p w:rsidR="00626A84" w:rsidRPr="00115966" w:rsidRDefault="00626A84" w:rsidP="00626A84">
          <w:pPr>
            <w:pStyle w:val="Sumrio3"/>
            <w:ind w:left="0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115966">
            <w:rPr>
              <w:rFonts w:ascii="Arial" w:hAnsi="Arial" w:cs="Arial"/>
              <w:b/>
              <w:sz w:val="24"/>
              <w:szCs w:val="24"/>
            </w:rPr>
            <w:t>3</w:t>
          </w:r>
          <w:proofErr w:type="gramEnd"/>
          <w:r w:rsidRPr="00115966">
            <w:rPr>
              <w:rFonts w:ascii="Arial" w:hAnsi="Arial" w:cs="Arial"/>
              <w:b/>
              <w:sz w:val="24"/>
              <w:szCs w:val="24"/>
            </w:rPr>
            <w:t xml:space="preserve"> ANÁLISE E SÍNTESE DOS QUESTIONÁRIOS APLICADOS AOS PROFISSIONAIS DE DIVERSAS </w:t>
          </w:r>
          <w:r w:rsidR="00F005F7" w:rsidRPr="00115966">
            <w:rPr>
              <w:rFonts w:ascii="Arial" w:hAnsi="Arial" w:cs="Arial"/>
              <w:b/>
              <w:sz w:val="24"/>
              <w:szCs w:val="24"/>
            </w:rPr>
            <w:t>ÁREAS DE CONHECIMENTO SOBRE A IMPORTÂNCIA DOS DIVERSOS SABERES À SUA FORMAÇÃO ACADÊMICA E SUA ATUAÇÃO PROFISSIONAL</w:t>
          </w:r>
          <w:r w:rsidRPr="00115966">
            <w:rPr>
              <w:rFonts w:ascii="Arial" w:hAnsi="Arial" w:cs="Arial"/>
              <w:b/>
              <w:sz w:val="24"/>
              <w:szCs w:val="24"/>
            </w:rPr>
            <w:ptab w:relativeTo="margin" w:alignment="right" w:leader="dot"/>
          </w:r>
          <w:r w:rsidR="001C1F3D">
            <w:rPr>
              <w:rFonts w:ascii="Arial" w:hAnsi="Arial" w:cs="Arial"/>
              <w:b/>
              <w:sz w:val="24"/>
              <w:szCs w:val="24"/>
            </w:rPr>
            <w:t>09</w:t>
          </w:r>
        </w:p>
        <w:p w:rsidR="00F005F7" w:rsidRPr="00115966" w:rsidRDefault="00F005F7" w:rsidP="00F005F7">
          <w:pPr>
            <w:rPr>
              <w:rFonts w:ascii="Arial" w:hAnsi="Arial" w:cs="Arial"/>
              <w:b/>
              <w:lang w:eastAsia="en-US"/>
            </w:rPr>
          </w:pPr>
        </w:p>
        <w:p w:rsidR="00626A84" w:rsidRPr="00115966" w:rsidRDefault="00F005F7">
          <w:pPr>
            <w:pStyle w:val="Sumrio1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115966">
            <w:rPr>
              <w:rFonts w:ascii="Arial" w:hAnsi="Arial" w:cs="Arial"/>
              <w:b/>
              <w:sz w:val="24"/>
              <w:szCs w:val="24"/>
            </w:rPr>
            <w:t>4</w:t>
          </w:r>
          <w:proofErr w:type="gramEnd"/>
          <w:r w:rsidRPr="00115966">
            <w:rPr>
              <w:rFonts w:ascii="Arial" w:hAnsi="Arial" w:cs="Arial"/>
              <w:b/>
              <w:sz w:val="24"/>
              <w:szCs w:val="24"/>
            </w:rPr>
            <w:t xml:space="preserve"> RESULTADO DAS DISCUSSÕES INTERGRUPAIS SOBRE A IMPORTÂNCIA DOS CONHECIMENTOS ESPECÍFICOS E DOS SABERES PERTINEMTES DOS CONTEÚDOS PROGRAMÁTICOS DAS DISCIPLINAS DO 3º PERÍODO</w:t>
          </w:r>
          <w:r w:rsidR="00626A84" w:rsidRPr="00115966">
            <w:rPr>
              <w:rFonts w:ascii="Arial" w:hAnsi="Arial" w:cs="Arial"/>
              <w:b/>
              <w:sz w:val="24"/>
              <w:szCs w:val="24"/>
            </w:rPr>
            <w:ptab w:relativeTo="margin" w:alignment="right" w:leader="dot"/>
          </w:r>
          <w:r w:rsidR="001C1F3D">
            <w:rPr>
              <w:rFonts w:ascii="Arial" w:hAnsi="Arial" w:cs="Arial"/>
              <w:b/>
              <w:sz w:val="24"/>
              <w:szCs w:val="24"/>
            </w:rPr>
            <w:t>10</w:t>
          </w:r>
        </w:p>
        <w:p w:rsidR="00F005F7" w:rsidRPr="00115966" w:rsidRDefault="00F005F7" w:rsidP="00F005F7">
          <w:pPr>
            <w:rPr>
              <w:rFonts w:ascii="Arial" w:hAnsi="Arial" w:cs="Arial"/>
              <w:b/>
              <w:lang w:eastAsia="en-US"/>
            </w:rPr>
          </w:pPr>
        </w:p>
        <w:p w:rsidR="00626A84" w:rsidRPr="00115966" w:rsidRDefault="00F005F7" w:rsidP="00F005F7">
          <w:pPr>
            <w:pStyle w:val="Sumrio2"/>
            <w:ind w:left="0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115966">
            <w:rPr>
              <w:rFonts w:ascii="Arial" w:hAnsi="Arial" w:cs="Arial"/>
              <w:b/>
              <w:sz w:val="24"/>
              <w:szCs w:val="24"/>
            </w:rPr>
            <w:t>5</w:t>
          </w:r>
          <w:proofErr w:type="gramEnd"/>
          <w:r w:rsidRPr="00115966">
            <w:rPr>
              <w:rFonts w:ascii="Arial" w:hAnsi="Arial" w:cs="Arial"/>
              <w:b/>
              <w:sz w:val="24"/>
              <w:szCs w:val="24"/>
            </w:rPr>
            <w:t xml:space="preserve"> CONSIDERAÇÕES FINAIS</w:t>
          </w:r>
          <w:r w:rsidR="00626A84" w:rsidRPr="00115966">
            <w:rPr>
              <w:rFonts w:ascii="Arial" w:hAnsi="Arial" w:cs="Arial"/>
              <w:b/>
              <w:sz w:val="24"/>
              <w:szCs w:val="24"/>
            </w:rPr>
            <w:ptab w:relativeTo="margin" w:alignment="right" w:leader="dot"/>
          </w:r>
          <w:r w:rsidR="001C1F3D">
            <w:rPr>
              <w:rFonts w:ascii="Arial" w:hAnsi="Arial" w:cs="Arial"/>
              <w:b/>
              <w:sz w:val="24"/>
              <w:szCs w:val="24"/>
            </w:rPr>
            <w:t>12</w:t>
          </w:r>
        </w:p>
        <w:p w:rsidR="00F005F7" w:rsidRPr="00115966" w:rsidRDefault="00F005F7" w:rsidP="00F005F7">
          <w:pPr>
            <w:rPr>
              <w:rFonts w:ascii="Arial" w:hAnsi="Arial" w:cs="Arial"/>
              <w:b/>
              <w:lang w:eastAsia="en-US"/>
            </w:rPr>
          </w:pPr>
        </w:p>
        <w:p w:rsidR="00F005F7" w:rsidRPr="00115966" w:rsidRDefault="00F005F7" w:rsidP="00F005F7">
          <w:pPr>
            <w:pStyle w:val="Sumrio3"/>
            <w:ind w:left="0"/>
            <w:rPr>
              <w:rFonts w:ascii="Arial" w:hAnsi="Arial" w:cs="Arial"/>
              <w:b/>
              <w:sz w:val="24"/>
              <w:szCs w:val="24"/>
            </w:rPr>
          </w:pPr>
          <w:r w:rsidRPr="00115966">
            <w:rPr>
              <w:rFonts w:ascii="Arial" w:hAnsi="Arial" w:cs="Arial"/>
              <w:b/>
              <w:sz w:val="24"/>
              <w:szCs w:val="24"/>
            </w:rPr>
            <w:t>REFERÊNCIAS</w:t>
          </w:r>
          <w:r w:rsidR="00626A84" w:rsidRPr="00115966">
            <w:rPr>
              <w:rFonts w:ascii="Arial" w:hAnsi="Arial" w:cs="Arial"/>
              <w:b/>
              <w:sz w:val="24"/>
              <w:szCs w:val="24"/>
            </w:rPr>
            <w:ptab w:relativeTo="margin" w:alignment="right" w:leader="dot"/>
          </w:r>
          <w:r w:rsidR="001C1F3D">
            <w:rPr>
              <w:rFonts w:ascii="Arial" w:hAnsi="Arial" w:cs="Arial"/>
              <w:b/>
              <w:sz w:val="24"/>
              <w:szCs w:val="24"/>
            </w:rPr>
            <w:t>13</w:t>
          </w:r>
        </w:p>
        <w:p w:rsidR="00F005F7" w:rsidRPr="00115966" w:rsidRDefault="00F005F7" w:rsidP="00F005F7">
          <w:pPr>
            <w:rPr>
              <w:rFonts w:ascii="Arial" w:hAnsi="Arial" w:cs="Arial"/>
              <w:b/>
              <w:lang w:eastAsia="en-US"/>
            </w:rPr>
          </w:pPr>
        </w:p>
        <w:p w:rsidR="00F005F7" w:rsidRPr="00115966" w:rsidRDefault="00F005F7" w:rsidP="00F005F7">
          <w:pPr>
            <w:tabs>
              <w:tab w:val="left" w:leader="dot" w:pos="0"/>
              <w:tab w:val="left" w:pos="9072"/>
            </w:tabs>
            <w:spacing w:line="360" w:lineRule="auto"/>
            <w:jc w:val="both"/>
            <w:rPr>
              <w:rFonts w:ascii="Arial" w:hAnsi="Arial" w:cs="Arial"/>
              <w:b/>
              <w:color w:val="000000"/>
            </w:rPr>
          </w:pPr>
          <w:r w:rsidRPr="00115966">
            <w:rPr>
              <w:rFonts w:ascii="Arial" w:hAnsi="Arial" w:cs="Arial"/>
              <w:b/>
              <w:lang w:eastAsia="en-US"/>
            </w:rPr>
            <w:t xml:space="preserve">APÊNDICE A - </w:t>
          </w:r>
          <w:r w:rsidRPr="00115966">
            <w:rPr>
              <w:rFonts w:ascii="Arial" w:hAnsi="Arial" w:cs="Arial"/>
              <w:b/>
              <w:color w:val="000000"/>
            </w:rPr>
            <w:t>MODELO DA ENTREVISTA REALIZADA COM DIVERSOS PROFISSIONAIS</w:t>
          </w:r>
          <w:proofErr w:type="gramStart"/>
          <w:r w:rsidRPr="00115966">
            <w:rPr>
              <w:rFonts w:ascii="Arial" w:hAnsi="Arial" w:cs="Arial"/>
              <w:b/>
              <w:color w:val="000000"/>
            </w:rPr>
            <w:t>.....................................................................</w:t>
          </w:r>
          <w:r w:rsidR="001C1F3D">
            <w:rPr>
              <w:rFonts w:ascii="Arial" w:hAnsi="Arial" w:cs="Arial"/>
              <w:b/>
              <w:color w:val="000000"/>
            </w:rPr>
            <w:t>............................</w:t>
          </w:r>
          <w:r w:rsidRPr="00115966">
            <w:rPr>
              <w:rFonts w:ascii="Arial" w:hAnsi="Arial" w:cs="Arial"/>
              <w:b/>
              <w:color w:val="000000"/>
            </w:rPr>
            <w:t>......</w:t>
          </w:r>
          <w:proofErr w:type="gramEnd"/>
          <w:r w:rsidR="001C1F3D">
            <w:rPr>
              <w:rFonts w:ascii="Arial" w:hAnsi="Arial" w:cs="Arial"/>
              <w:b/>
              <w:color w:val="000000"/>
            </w:rPr>
            <w:t>14</w:t>
          </w:r>
        </w:p>
        <w:p w:rsidR="00F005F7" w:rsidRPr="00115966" w:rsidRDefault="00F005F7" w:rsidP="00F005F7">
          <w:pPr>
            <w:tabs>
              <w:tab w:val="left" w:leader="dot" w:pos="0"/>
              <w:tab w:val="left" w:pos="9072"/>
            </w:tabs>
            <w:spacing w:line="360" w:lineRule="auto"/>
            <w:jc w:val="both"/>
            <w:rPr>
              <w:rFonts w:ascii="Arial" w:hAnsi="Arial" w:cs="Arial"/>
              <w:b/>
              <w:color w:val="000000"/>
            </w:rPr>
          </w:pPr>
        </w:p>
        <w:p w:rsidR="00F005F7" w:rsidRPr="00115966" w:rsidRDefault="00F005F7" w:rsidP="00F005F7">
          <w:pPr>
            <w:tabs>
              <w:tab w:val="left" w:leader="dot" w:pos="0"/>
              <w:tab w:val="left" w:pos="9072"/>
            </w:tabs>
            <w:spacing w:line="360" w:lineRule="auto"/>
            <w:jc w:val="both"/>
            <w:rPr>
              <w:rFonts w:ascii="Arial" w:hAnsi="Arial" w:cs="Arial"/>
              <w:b/>
              <w:color w:val="000000"/>
            </w:rPr>
          </w:pPr>
          <w:r w:rsidRPr="00115966">
            <w:rPr>
              <w:rFonts w:ascii="Arial" w:hAnsi="Arial" w:cs="Arial"/>
              <w:b/>
              <w:color w:val="000000"/>
            </w:rPr>
            <w:t>APÊNDICE B – PROFISSIONAIS ENTREVISTADOS</w:t>
          </w:r>
          <w:proofErr w:type="gramStart"/>
          <w:r w:rsidRPr="00115966">
            <w:rPr>
              <w:rFonts w:ascii="Arial" w:hAnsi="Arial" w:cs="Arial"/>
              <w:b/>
              <w:color w:val="000000"/>
            </w:rPr>
            <w:t>....................................</w:t>
          </w:r>
          <w:r w:rsidR="001B1108">
            <w:rPr>
              <w:rFonts w:ascii="Arial" w:hAnsi="Arial" w:cs="Arial"/>
              <w:b/>
              <w:color w:val="000000"/>
            </w:rPr>
            <w:t>..</w:t>
          </w:r>
          <w:r w:rsidRPr="00115966">
            <w:rPr>
              <w:rFonts w:ascii="Arial" w:hAnsi="Arial" w:cs="Arial"/>
              <w:b/>
              <w:color w:val="000000"/>
            </w:rPr>
            <w:t>........</w:t>
          </w:r>
          <w:proofErr w:type="gramEnd"/>
          <w:r w:rsidR="001B1108">
            <w:rPr>
              <w:rFonts w:ascii="Arial" w:hAnsi="Arial" w:cs="Arial"/>
              <w:b/>
              <w:color w:val="000000"/>
            </w:rPr>
            <w:t>15</w:t>
          </w:r>
        </w:p>
        <w:p w:rsidR="00626A84" w:rsidRPr="00115966" w:rsidRDefault="00F84D0F" w:rsidP="00F005F7">
          <w:pPr>
            <w:rPr>
              <w:rFonts w:ascii="Arial" w:hAnsi="Arial" w:cs="Arial"/>
              <w:b/>
              <w:lang w:eastAsia="en-US"/>
            </w:rPr>
          </w:pPr>
        </w:p>
      </w:sdtContent>
    </w:sdt>
    <w:p w:rsidR="00115966" w:rsidRDefault="00626A84" w:rsidP="00626A84">
      <w:pPr>
        <w:rPr>
          <w:rFonts w:ascii="Arial" w:hAnsi="Arial" w:cs="Arial"/>
        </w:rPr>
      </w:pPr>
      <w:r w:rsidRPr="00626A84">
        <w:rPr>
          <w:rFonts w:ascii="Arial" w:hAnsi="Arial" w:cs="Arial"/>
        </w:rPr>
        <w:t xml:space="preserve"> </w:t>
      </w:r>
    </w:p>
    <w:p w:rsidR="00115966" w:rsidRDefault="0011596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6A84" w:rsidRPr="00626A84" w:rsidRDefault="00626A84" w:rsidP="00626A84">
      <w:pPr>
        <w:rPr>
          <w:rFonts w:ascii="Arial" w:hAnsi="Arial" w:cs="Arial"/>
        </w:rPr>
        <w:sectPr w:rsidR="00626A84" w:rsidRPr="00626A84" w:rsidSect="00382911">
          <w:headerReference w:type="even" r:id="rId8"/>
          <w:pgSz w:w="11907" w:h="16840" w:code="9"/>
          <w:pgMar w:top="1701" w:right="1134" w:bottom="1134" w:left="1701" w:header="720" w:footer="720" w:gutter="0"/>
          <w:cols w:space="720"/>
          <w:titlePg/>
          <w:docGrid w:linePitch="326"/>
        </w:sectPr>
      </w:pPr>
    </w:p>
    <w:p w:rsidR="003E6F60" w:rsidRDefault="003E6F60" w:rsidP="003E6F60">
      <w:pPr>
        <w:tabs>
          <w:tab w:val="left" w:pos="426"/>
          <w:tab w:val="left" w:pos="6521"/>
          <w:tab w:val="left" w:pos="7371"/>
          <w:tab w:val="left" w:pos="7513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484063">
        <w:rPr>
          <w:rFonts w:ascii="Arial" w:hAnsi="Arial" w:cs="Arial"/>
          <w:b/>
        </w:rPr>
        <w:lastRenderedPageBreak/>
        <w:t>1</w:t>
      </w:r>
      <w:proofErr w:type="gramEnd"/>
      <w:r w:rsidRPr="00484063">
        <w:rPr>
          <w:rFonts w:ascii="Arial" w:hAnsi="Arial" w:cs="Arial"/>
          <w:b/>
        </w:rPr>
        <w:t xml:space="preserve"> INTRODUÇÃO</w:t>
      </w:r>
    </w:p>
    <w:p w:rsidR="003E6F60" w:rsidRPr="00484063" w:rsidRDefault="003E6F60" w:rsidP="003E6F60">
      <w:pPr>
        <w:tabs>
          <w:tab w:val="left" w:pos="426"/>
          <w:tab w:val="left" w:pos="6521"/>
          <w:tab w:val="left" w:pos="7371"/>
          <w:tab w:val="left" w:pos="7513"/>
        </w:tabs>
        <w:spacing w:line="360" w:lineRule="auto"/>
        <w:jc w:val="both"/>
        <w:rPr>
          <w:rFonts w:ascii="Arial" w:hAnsi="Arial" w:cs="Arial"/>
          <w:b/>
        </w:rPr>
      </w:pPr>
    </w:p>
    <w:p w:rsidR="003E6F60" w:rsidRPr="00967379" w:rsidRDefault="003E6F60" w:rsidP="003E6F60">
      <w:pPr>
        <w:tabs>
          <w:tab w:val="left" w:pos="426"/>
          <w:tab w:val="left" w:pos="6521"/>
          <w:tab w:val="left" w:pos="7371"/>
          <w:tab w:val="left" w:pos="7513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trabalho trata da importância dos setes saberes necessário à formação profissional das diversas áreas. Tem como objetivo analisar e descrever a importância de se ensinar o que é o conhecimento, que gera a incerteza das informações transmitidas uma vez que elas podem não refletir a realidade. Dessa forma, para esclarecer questionamentos sobre esse assunto e nos fazer refletir sobre a importância do conhecimento, foi realizado um estudo da literatura pertinente ao assunto e entrevistas de campo com profissionais de diversas áreas visando aprimorar os conhecimentos sobre o tema abordado e aplicá-los no desenvolvimento do trabalho. 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84063">
        <w:rPr>
          <w:rFonts w:ascii="Arial" w:hAnsi="Arial" w:cs="Arial"/>
        </w:rPr>
        <w:t>presentará uma análise d</w:t>
      </w:r>
      <w:r>
        <w:rPr>
          <w:rFonts w:ascii="Arial" w:hAnsi="Arial" w:cs="Arial"/>
        </w:rPr>
        <w:t>o livro “Os</w:t>
      </w:r>
      <w:r w:rsidRPr="00484063">
        <w:rPr>
          <w:rFonts w:ascii="Arial" w:hAnsi="Arial" w:cs="Arial"/>
        </w:rPr>
        <w:t xml:space="preserve"> setes saberes</w:t>
      </w:r>
      <w:r>
        <w:rPr>
          <w:rFonts w:ascii="Arial" w:hAnsi="Arial" w:cs="Arial"/>
        </w:rPr>
        <w:t xml:space="preserve"> necessários</w:t>
      </w:r>
      <w:r w:rsidRPr="00484063">
        <w:rPr>
          <w:rFonts w:ascii="Arial" w:hAnsi="Arial" w:cs="Arial"/>
        </w:rPr>
        <w:t xml:space="preserve"> para a educação do futuro</w:t>
      </w:r>
      <w:r>
        <w:rPr>
          <w:rFonts w:ascii="Arial" w:hAnsi="Arial" w:cs="Arial"/>
        </w:rPr>
        <w:t xml:space="preserve">”, no qual o autor Edgar </w:t>
      </w:r>
      <w:proofErr w:type="spellStart"/>
      <w:r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 xml:space="preserve"> </w:t>
      </w:r>
      <w:r w:rsidRPr="00E13CED">
        <w:rPr>
          <w:rFonts w:ascii="Arial" w:hAnsi="Arial" w:cs="Arial"/>
        </w:rPr>
        <w:t xml:space="preserve">critica a metodologia utilizada na educação contemporânea </w:t>
      </w:r>
      <w:r>
        <w:rPr>
          <w:rFonts w:ascii="Arial" w:hAnsi="Arial" w:cs="Arial"/>
        </w:rPr>
        <w:t>cujo foco é o conhecimento especí</w:t>
      </w:r>
      <w:r w:rsidRPr="00E13CED">
        <w:rPr>
          <w:rFonts w:ascii="Arial" w:hAnsi="Arial" w:cs="Arial"/>
        </w:rPr>
        <w:t>fico em detrimento de uma ampla visão</w:t>
      </w:r>
      <w:r>
        <w:rPr>
          <w:rFonts w:ascii="Arial" w:hAnsi="Arial" w:cs="Arial"/>
        </w:rPr>
        <w:t>.</w:t>
      </w:r>
      <w:r w:rsidRPr="00E13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E13CED">
        <w:rPr>
          <w:rFonts w:ascii="Arial" w:hAnsi="Arial" w:cs="Arial"/>
        </w:rPr>
        <w:t>este sentido, o autor desenvolve uma sistemática fundamentada em sete eixos que nortearão a</w:t>
      </w:r>
      <w:r w:rsidR="00F91419">
        <w:rPr>
          <w:rFonts w:ascii="Arial" w:hAnsi="Arial" w:cs="Arial"/>
        </w:rPr>
        <w:t xml:space="preserve"> educação do futuro. Será </w:t>
      </w:r>
      <w:proofErr w:type="gramStart"/>
      <w:r w:rsidR="00F91419">
        <w:rPr>
          <w:rFonts w:ascii="Arial" w:hAnsi="Arial" w:cs="Arial"/>
        </w:rPr>
        <w:t>observado</w:t>
      </w:r>
      <w:r>
        <w:rPr>
          <w:rFonts w:ascii="Arial" w:hAnsi="Arial" w:cs="Arial"/>
        </w:rPr>
        <w:t>, através de entrevistas</w:t>
      </w:r>
      <w:proofErr w:type="gramEnd"/>
      <w:r>
        <w:rPr>
          <w:rFonts w:ascii="Arial" w:hAnsi="Arial" w:cs="Arial"/>
        </w:rPr>
        <w:t xml:space="preserve"> com profissionais de diversas áreas, a importância dada aos conhecimentos específicos voltados para a área de atuação profissional. </w:t>
      </w:r>
    </w:p>
    <w:p w:rsidR="003E6F60" w:rsidRDefault="003E6F60" w:rsidP="003E6F60">
      <w:pPr>
        <w:spacing w:line="360" w:lineRule="auto"/>
        <w:rPr>
          <w:rFonts w:ascii="Arial" w:hAnsi="Arial" w:cs="Arial"/>
        </w:rPr>
      </w:pPr>
    </w:p>
    <w:p w:rsidR="003E6F60" w:rsidRDefault="003E6F60" w:rsidP="003E6F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6F60" w:rsidRPr="00967379" w:rsidRDefault="003E6F60" w:rsidP="003E6F60">
      <w:pPr>
        <w:spacing w:line="360" w:lineRule="auto"/>
        <w:rPr>
          <w:rFonts w:ascii="Arial" w:hAnsi="Arial" w:cs="Arial"/>
          <w:b/>
        </w:rPr>
      </w:pPr>
      <w:proofErr w:type="gramStart"/>
      <w:r w:rsidRPr="00967379">
        <w:rPr>
          <w:rFonts w:ascii="Arial" w:hAnsi="Arial" w:cs="Arial"/>
          <w:b/>
        </w:rPr>
        <w:lastRenderedPageBreak/>
        <w:t>2</w:t>
      </w:r>
      <w:proofErr w:type="gramEnd"/>
      <w:r>
        <w:rPr>
          <w:rFonts w:ascii="Arial" w:hAnsi="Arial" w:cs="Arial"/>
          <w:b/>
        </w:rPr>
        <w:t xml:space="preserve"> </w:t>
      </w:r>
      <w:r w:rsidRPr="00967379">
        <w:rPr>
          <w:rFonts w:ascii="Arial" w:hAnsi="Arial" w:cs="Arial"/>
          <w:b/>
        </w:rPr>
        <w:t>DISCUSSÃO E SÍNTESE DO LIVRO “OS SETE SABERES NECESSÁRIOS À EDUCAÇÃO DO FUTURO</w:t>
      </w:r>
      <w:r>
        <w:rPr>
          <w:rFonts w:ascii="Arial" w:hAnsi="Arial" w:cs="Arial"/>
          <w:b/>
        </w:rPr>
        <w:t>”</w:t>
      </w:r>
    </w:p>
    <w:p w:rsidR="003E6F60" w:rsidRPr="00484063" w:rsidRDefault="003E6F60" w:rsidP="003E6F60">
      <w:pPr>
        <w:ind w:left="567" w:hanging="567"/>
        <w:rPr>
          <w:rFonts w:ascii="Arial" w:hAnsi="Arial" w:cs="Arial"/>
          <w:b/>
        </w:rPr>
      </w:pPr>
    </w:p>
    <w:p w:rsidR="003E6F60" w:rsidRPr="00EB1926" w:rsidRDefault="003E6F60" w:rsidP="003E6F6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Livro </w:t>
      </w:r>
      <w:r w:rsidRPr="00EB1926">
        <w:rPr>
          <w:rFonts w:ascii="Arial" w:hAnsi="Arial" w:cs="Arial"/>
        </w:rPr>
        <w:t xml:space="preserve">“Os sete saberes necessários à educação do futuro” tem como objetivo, entre outros, o aprofundamento da visão </w:t>
      </w:r>
      <w:proofErr w:type="spellStart"/>
      <w:r w:rsidRPr="00EB1926">
        <w:rPr>
          <w:rFonts w:ascii="Arial" w:hAnsi="Arial" w:cs="Arial"/>
        </w:rPr>
        <w:t>transdisciplinar</w:t>
      </w:r>
      <w:proofErr w:type="spellEnd"/>
      <w:r w:rsidRPr="00EB1926">
        <w:rPr>
          <w:rFonts w:ascii="Arial" w:hAnsi="Arial" w:cs="Arial"/>
        </w:rPr>
        <w:t xml:space="preserve"> da educação. Os Sete Saberes, propostos por Edgar </w:t>
      </w:r>
      <w:proofErr w:type="spellStart"/>
      <w:r w:rsidRPr="00EB1926">
        <w:rPr>
          <w:rFonts w:ascii="Arial" w:hAnsi="Arial" w:cs="Arial"/>
        </w:rPr>
        <w:t>Morin</w:t>
      </w:r>
      <w:proofErr w:type="spellEnd"/>
      <w:r w:rsidRPr="00EB1926">
        <w:rPr>
          <w:rFonts w:ascii="Arial" w:hAnsi="Arial" w:cs="Arial"/>
        </w:rPr>
        <w:t xml:space="preserve">, constituem eixos e, ao mesmo tempo, caminhos que são abertos </w:t>
      </w:r>
      <w:proofErr w:type="gramStart"/>
      <w:r w:rsidRPr="00EB1926">
        <w:rPr>
          <w:rFonts w:ascii="Arial" w:hAnsi="Arial" w:cs="Arial"/>
        </w:rPr>
        <w:t>à</w:t>
      </w:r>
      <w:proofErr w:type="gramEnd"/>
      <w:r w:rsidRPr="00EB1926">
        <w:rPr>
          <w:rFonts w:ascii="Arial" w:hAnsi="Arial" w:cs="Arial"/>
        </w:rPr>
        <w:t xml:space="preserve"> todos que pensam e fazem educação, abrindo uma perspectiva sem precedentes.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O capítulo I do livro aborda que o conhecimento está sujeito ao erro e a ilusão, sendo difícil reconhec</w:t>
      </w:r>
      <w:r>
        <w:rPr>
          <w:rFonts w:ascii="Arial" w:hAnsi="Arial" w:cs="Arial"/>
        </w:rPr>
        <w:t xml:space="preserve">ê-los, em absoluto, como tais. Segundo </w:t>
      </w:r>
      <w:proofErr w:type="spellStart"/>
      <w:r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 xml:space="preserve"> (1921. P.19) “</w:t>
      </w:r>
      <w:r w:rsidRPr="00EB1926">
        <w:rPr>
          <w:rFonts w:ascii="Arial" w:hAnsi="Arial" w:cs="Arial"/>
        </w:rPr>
        <w:t xml:space="preserve">O erro e a ilusão parasitam a mente humana desde o </w:t>
      </w:r>
      <w:r>
        <w:rPr>
          <w:rFonts w:ascii="Arial" w:hAnsi="Arial" w:cs="Arial"/>
        </w:rPr>
        <w:t xml:space="preserve">aparecimento do </w:t>
      </w:r>
      <w:r w:rsidRPr="006C2F85">
        <w:rPr>
          <w:rFonts w:ascii="Arial" w:hAnsi="Arial" w:cs="Arial"/>
          <w:i/>
        </w:rPr>
        <w:t>Homo Sapiens</w:t>
      </w:r>
      <w:r>
        <w:rPr>
          <w:rFonts w:ascii="Arial" w:hAnsi="Arial" w:cs="Arial"/>
        </w:rPr>
        <w:t>”.</w:t>
      </w:r>
      <w:r w:rsidRPr="00EB1926">
        <w:rPr>
          <w:rFonts w:ascii="Arial" w:hAnsi="Arial" w:cs="Arial"/>
        </w:rPr>
        <w:t xml:space="preserve"> O conhecimento transmitido à sociedade não reflete as coisas do mundo externo uma vez que é, ao mesmo tempo, uma tradução e reconstrução cerebral que se baseia em estímulos e sinais captados e codificados pelos nossos sentidos. Esta tradução da nossa realidade nos submete a o risco do erro. </w:t>
      </w:r>
    </w:p>
    <w:p w:rsidR="003E6F60" w:rsidRDefault="003E6F60" w:rsidP="003E6F60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Ainda em relação ao erro e a ilusão, </w:t>
      </w:r>
      <w:proofErr w:type="spellStart"/>
      <w:r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 xml:space="preserve"> aborda que a</w:t>
      </w:r>
      <w:r w:rsidRPr="00EB1926">
        <w:rPr>
          <w:rFonts w:ascii="Arial" w:hAnsi="Arial" w:cs="Arial"/>
        </w:rPr>
        <w:t xml:space="preserve">s diferenças culturais, sociais e de origem também são fatos que conduzem ao erro. Cada grupo de pessoas alega que aquilo que pratica é o correto, normal e verídico e que o seu modo de viver e pensar </w:t>
      </w:r>
      <w:r>
        <w:rPr>
          <w:rFonts w:ascii="Arial" w:hAnsi="Arial" w:cs="Arial"/>
        </w:rPr>
        <w:t>é</w:t>
      </w:r>
      <w:r w:rsidRPr="00EB1926">
        <w:rPr>
          <w:rFonts w:ascii="Arial" w:hAnsi="Arial" w:cs="Arial"/>
        </w:rPr>
        <w:t xml:space="preserve"> o qu</w:t>
      </w:r>
      <w:r>
        <w:rPr>
          <w:rFonts w:ascii="Arial" w:hAnsi="Arial" w:cs="Arial"/>
        </w:rPr>
        <w:t>e vale. Nesse sentido, a</w:t>
      </w:r>
      <w:r w:rsidRPr="00EB1926">
        <w:rPr>
          <w:rFonts w:ascii="Arial" w:hAnsi="Arial" w:cs="Arial"/>
          <w:color w:val="000000"/>
        </w:rPr>
        <w:t xml:space="preserve"> racionalidade permite a distinção entre o intelectual e o efetivo, sendo esta sua proteção contra o erro e a ilusão. No entanto ela não elimina a possibilidade de erro quando se torna uma doutrina que obedece a um modelo mecanicista e determinista para considerar o mundo não racional, mas </w:t>
      </w:r>
      <w:proofErr w:type="spellStart"/>
      <w:r w:rsidRPr="00EB1926">
        <w:rPr>
          <w:rFonts w:ascii="Arial" w:hAnsi="Arial" w:cs="Arial"/>
          <w:color w:val="000000"/>
        </w:rPr>
        <w:t>racionalizadores</w:t>
      </w:r>
      <w:proofErr w:type="spellEnd"/>
      <w:r w:rsidRPr="00EB1926">
        <w:rPr>
          <w:rFonts w:ascii="Arial" w:hAnsi="Arial" w:cs="Arial"/>
          <w:color w:val="000000"/>
        </w:rPr>
        <w:t xml:space="preserve">. 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>, como a</w:t>
      </w:r>
      <w:r w:rsidRPr="00EB1926">
        <w:rPr>
          <w:rFonts w:ascii="Arial" w:hAnsi="Arial" w:cs="Arial"/>
        </w:rPr>
        <w:t xml:space="preserve"> educação está </w:t>
      </w:r>
      <w:proofErr w:type="gramStart"/>
      <w:r w:rsidRPr="00EB1926">
        <w:rPr>
          <w:rFonts w:ascii="Arial" w:hAnsi="Arial" w:cs="Arial"/>
        </w:rPr>
        <w:t>propícia</w:t>
      </w:r>
      <w:proofErr w:type="gramEnd"/>
      <w:r w:rsidRPr="00EB1926">
        <w:rPr>
          <w:rFonts w:ascii="Arial" w:hAnsi="Arial" w:cs="Arial"/>
        </w:rPr>
        <w:t xml:space="preserve"> a transmitir conhecimentos ameaçados pelo erro e pela ilusão</w:t>
      </w:r>
      <w:r>
        <w:rPr>
          <w:rFonts w:ascii="Arial" w:hAnsi="Arial" w:cs="Arial"/>
        </w:rPr>
        <w:t>, o</w:t>
      </w:r>
      <w:r w:rsidRPr="00EB1926">
        <w:rPr>
          <w:rFonts w:ascii="Arial" w:hAnsi="Arial" w:cs="Arial"/>
        </w:rPr>
        <w:t xml:space="preserve"> conhecimento científico pode tanto detectar quanto desenvolver erros e cabe à educação do futuro dedicar-se a identificação da origem dos erros, ilusões e da cegueira. </w:t>
      </w:r>
      <w:r>
        <w:rPr>
          <w:rFonts w:ascii="Arial" w:hAnsi="Arial" w:cs="Arial"/>
        </w:rPr>
        <w:t>D</w:t>
      </w:r>
      <w:r w:rsidRPr="00EB1926">
        <w:rPr>
          <w:rFonts w:ascii="Arial" w:hAnsi="Arial" w:cs="Arial"/>
          <w:color w:val="000000"/>
        </w:rPr>
        <w:t>eve-se reconhecer na educação do futuro um princípio de incerteza racional, a verdadeira racionalidade ser autocrítica.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aos Princípios do Conhecimento Pertinente, </w:t>
      </w:r>
      <w:r w:rsidRPr="00EB1926">
        <w:rPr>
          <w:rFonts w:ascii="Arial" w:hAnsi="Arial" w:cs="Arial"/>
        </w:rPr>
        <w:t>o autor trata de um problema capital que sempre foi ignorado que é a necessidade de promover o conhecimento, de forma que seja possível aprender os problemas globais e fundamentais e neles inserir conhecimentos parciais e locais.</w:t>
      </w:r>
    </w:p>
    <w:p w:rsidR="003E6F60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 A fragmentação do conhecimento em disciplinas é um fator que impede a visualização do vínculo entre as partes e o todo. É fato que todas as disciplinas </w:t>
      </w:r>
      <w:r w:rsidRPr="00EB1926">
        <w:rPr>
          <w:rFonts w:ascii="Arial" w:hAnsi="Arial" w:cs="Arial"/>
        </w:rPr>
        <w:lastRenderedPageBreak/>
        <w:t>contribuíram para o avanço do conhecimento e não são substituíveis, mas não significa que devemos apenas conhecer uma parte da realidade.</w:t>
      </w:r>
      <w:r>
        <w:rPr>
          <w:rFonts w:ascii="Arial" w:hAnsi="Arial" w:cs="Arial"/>
        </w:rPr>
        <w:t xml:space="preserve"> O principio de Pascal, citado por </w:t>
      </w:r>
      <w:proofErr w:type="spellStart"/>
      <w:r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 xml:space="preserve"> (1921. P.35), ressalta que:</w:t>
      </w:r>
    </w:p>
    <w:p w:rsidR="003E6F60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E6F60" w:rsidRPr="00E70450" w:rsidRDefault="003E6F60" w:rsidP="003E6F60">
      <w:pPr>
        <w:ind w:left="2274" w:hanging="6"/>
        <w:jc w:val="both"/>
        <w:rPr>
          <w:rFonts w:ascii="Arial" w:hAnsi="Arial" w:cs="Arial"/>
          <w:sz w:val="20"/>
          <w:szCs w:val="20"/>
        </w:rPr>
      </w:pPr>
      <w:r w:rsidRPr="00E70450">
        <w:rPr>
          <w:rFonts w:ascii="Arial" w:hAnsi="Arial" w:cs="Arial"/>
          <w:sz w:val="20"/>
          <w:szCs w:val="20"/>
        </w:rPr>
        <w:t>Sendo todas as coisas causadas e causadoras, ajudadas ou ajudantes, mediatas ou imediatas, e sustentando-se todas por um elo natural e insensível que une as mais distantes e mais diferentes, considero ser impossível conhecer as partes sem conhecer o todo, tampouco conhecer o todo sem conhecer particularmente as partes.</w:t>
      </w:r>
    </w:p>
    <w:p w:rsidR="003E6F60" w:rsidRDefault="003E6F60" w:rsidP="003E6F60">
      <w:pPr>
        <w:spacing w:line="360" w:lineRule="auto"/>
        <w:jc w:val="both"/>
        <w:rPr>
          <w:rFonts w:ascii="Arial" w:hAnsi="Arial" w:cs="Arial"/>
        </w:rPr>
      </w:pP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 sendo, t</w:t>
      </w:r>
      <w:r w:rsidRPr="00EB1926">
        <w:rPr>
          <w:rFonts w:ascii="Arial" w:hAnsi="Arial" w:cs="Arial"/>
        </w:rPr>
        <w:t>er uma visão do conjunto é fundamental. Faz-se necessário substituir o conhecimento fragmentado pelo conhecimento capaz de unir os objetos conforme o seu contexto, complexidade e conjunto.</w:t>
      </w:r>
      <w:r>
        <w:rPr>
          <w:rFonts w:ascii="Arial" w:hAnsi="Arial" w:cs="Arial"/>
        </w:rPr>
        <w:t xml:space="preserve"> Para isso, a</w:t>
      </w:r>
      <w:r w:rsidRPr="00EB1926">
        <w:rPr>
          <w:rFonts w:ascii="Arial" w:hAnsi="Arial" w:cs="Arial"/>
        </w:rPr>
        <w:t xml:space="preserve"> educação do futuro deve adotar métodos que permitam compreender a mutualidade das relações e a reciprocidade das influências existente entre as partes e o todo nes</w:t>
      </w:r>
      <w:r>
        <w:rPr>
          <w:rFonts w:ascii="Arial" w:hAnsi="Arial" w:cs="Arial"/>
        </w:rPr>
        <w:t>s</w:t>
      </w:r>
      <w:r w:rsidRPr="00EB1926">
        <w:rPr>
          <w:rFonts w:ascii="Arial" w:hAnsi="Arial" w:cs="Arial"/>
        </w:rPr>
        <w:t>e mundo complexo.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EB1926">
        <w:rPr>
          <w:rFonts w:ascii="Arial" w:hAnsi="Arial" w:cs="Arial"/>
        </w:rPr>
        <w:t>Morin</w:t>
      </w:r>
      <w:proofErr w:type="spellEnd"/>
      <w:r w:rsidRPr="00EB1926">
        <w:rPr>
          <w:rFonts w:ascii="Arial" w:hAnsi="Arial" w:cs="Arial"/>
        </w:rPr>
        <w:t xml:space="preserve"> aborda três problemas essências à educação do futuro: </w:t>
      </w:r>
    </w:p>
    <w:p w:rsidR="003E6F60" w:rsidRPr="00EB1926" w:rsidRDefault="003E6F60" w:rsidP="003E6F60">
      <w:pPr>
        <w:numPr>
          <w:ilvl w:val="0"/>
          <w:numId w:val="3"/>
        </w:numPr>
        <w:spacing w:after="200" w:line="360" w:lineRule="auto"/>
        <w:ind w:left="993" w:hanging="284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Disjunção e Especialização Fechada</w:t>
      </w:r>
      <w:r>
        <w:rPr>
          <w:rFonts w:ascii="Arial" w:hAnsi="Arial" w:cs="Arial"/>
        </w:rPr>
        <w:t xml:space="preserve">, que trata da </w:t>
      </w:r>
      <w:r w:rsidRPr="00EB1926">
        <w:rPr>
          <w:rFonts w:ascii="Arial" w:hAnsi="Arial" w:cs="Arial"/>
        </w:rPr>
        <w:t>hiperespecialização que impede tanto a percepção do global (fragmentado por ela em parcelas) quanto do essencial (dissolvido por ela).</w:t>
      </w:r>
    </w:p>
    <w:p w:rsidR="003E6F60" w:rsidRPr="00EB1926" w:rsidRDefault="003E6F60" w:rsidP="003E6F60">
      <w:pPr>
        <w:numPr>
          <w:ilvl w:val="0"/>
          <w:numId w:val="3"/>
        </w:numPr>
        <w:spacing w:after="200" w:line="360" w:lineRule="auto"/>
        <w:ind w:left="993" w:hanging="284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Redução e Disjunção</w:t>
      </w:r>
      <w:r>
        <w:rPr>
          <w:rFonts w:ascii="Arial" w:hAnsi="Arial" w:cs="Arial"/>
        </w:rPr>
        <w:t xml:space="preserve">, que </w:t>
      </w:r>
      <w:r w:rsidRPr="00EB1926">
        <w:rPr>
          <w:rFonts w:ascii="Arial" w:hAnsi="Arial" w:cs="Arial"/>
        </w:rPr>
        <w:t>trata do princípio da redução, que limita o conhecimento do todo ao conhecimento de suas partes, levando a restrição do complexo ao simples.</w:t>
      </w:r>
    </w:p>
    <w:p w:rsidR="003E6F60" w:rsidRPr="00EB1926" w:rsidRDefault="003E6F60" w:rsidP="003E6F60">
      <w:pPr>
        <w:numPr>
          <w:ilvl w:val="0"/>
          <w:numId w:val="3"/>
        </w:numPr>
        <w:spacing w:after="200" w:line="360" w:lineRule="auto"/>
        <w:ind w:left="993" w:hanging="284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Falsa Racionalidade</w:t>
      </w:r>
      <w:r>
        <w:rPr>
          <w:rFonts w:ascii="Arial" w:hAnsi="Arial" w:cs="Arial"/>
        </w:rPr>
        <w:t xml:space="preserve"> que </w:t>
      </w:r>
      <w:r w:rsidRPr="00EB1926">
        <w:rPr>
          <w:rFonts w:ascii="Arial" w:hAnsi="Arial" w:cs="Arial"/>
        </w:rPr>
        <w:t>trata da racionalização abstrata que é incapaz de compreender o vivo e humano aos quais se aplica.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O século XX trouxe avanços tecnológicos gigantescos para todas as áreas do conhecimento científico e técnico. Como consequência trouxe também uma cegueira para os problemas globais, fundamentais e complexos gerando assim erros e ilusões.</w:t>
      </w:r>
    </w:p>
    <w:p w:rsidR="00580AF0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  <w:sectPr w:rsidR="00580AF0" w:rsidSect="00580AF0">
          <w:headerReference w:type="even" r:id="rId9"/>
          <w:headerReference w:type="default" r:id="rId10"/>
          <w:headerReference w:type="first" r:id="rId11"/>
          <w:pgSz w:w="11907" w:h="16840" w:code="9"/>
          <w:pgMar w:top="1701" w:right="1134" w:bottom="1134" w:left="1701" w:header="720" w:footer="720" w:gutter="0"/>
          <w:pgNumType w:start="3"/>
          <w:cols w:space="720"/>
          <w:titlePg/>
          <w:docGrid w:linePitch="326"/>
        </w:sectPr>
      </w:pPr>
      <w:r>
        <w:rPr>
          <w:rFonts w:ascii="Arial" w:hAnsi="Arial" w:cs="Arial"/>
        </w:rPr>
        <w:t>O</w:t>
      </w:r>
      <w:r w:rsidRPr="00EB1926">
        <w:rPr>
          <w:rFonts w:ascii="Arial" w:hAnsi="Arial" w:cs="Arial"/>
        </w:rPr>
        <w:t xml:space="preserve"> ser humano é, ao mesmo tempo, físico, psíquico, biológico, cultural, social e histórico. Esta complexa unidade da natureza humana é completamente separada na educação através das disciplinas, tornando impossível a compreensão do que é o ser humano. Para conhecer o humano é preci</w:t>
      </w:r>
      <w:r w:rsidR="00580AF0">
        <w:rPr>
          <w:rFonts w:ascii="Arial" w:hAnsi="Arial" w:cs="Arial"/>
        </w:rPr>
        <w:t>so restaurar, ao mesmo tempo, o</w:t>
      </w:r>
      <w:proofErr w:type="gramStart"/>
    </w:p>
    <w:p w:rsidR="003E6F60" w:rsidRPr="00EB1926" w:rsidRDefault="003E6F60" w:rsidP="00580AF0">
      <w:pPr>
        <w:spacing w:after="200" w:line="276" w:lineRule="auto"/>
        <w:rPr>
          <w:rFonts w:ascii="Arial" w:hAnsi="Arial" w:cs="Arial"/>
        </w:rPr>
      </w:pPr>
      <w:r w:rsidRPr="00EB1926">
        <w:rPr>
          <w:rFonts w:ascii="Arial" w:hAnsi="Arial" w:cs="Arial"/>
        </w:rPr>
        <w:lastRenderedPageBreak/>
        <w:t>conhecimento</w:t>
      </w:r>
      <w:proofErr w:type="gramEnd"/>
      <w:r w:rsidRPr="00EB1926">
        <w:rPr>
          <w:rFonts w:ascii="Arial" w:hAnsi="Arial" w:cs="Arial"/>
        </w:rPr>
        <w:t xml:space="preserve"> e consciência desta identidade complexa e da identidade comum. A condição humana deveria ser o objeto essencial de todo o ensino.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Com base nas disciplinas atuais é possível reconhecer a unidade e a complexidade humanas. Para isso é preciso reunir e organizar os conhecimentos dispersos nas ciências naturais e humanas, na literatura e na filosofia. Isso põe em evidência o elo indissolúvel que existe entre a unidade e a diversidade de tudo que é humano.</w:t>
      </w:r>
      <w:r>
        <w:rPr>
          <w:rFonts w:ascii="Arial" w:hAnsi="Arial" w:cs="Arial"/>
        </w:rPr>
        <w:t xml:space="preserve"> Nesse sentido, a</w:t>
      </w:r>
      <w:r w:rsidRPr="00EB1926">
        <w:rPr>
          <w:rFonts w:ascii="Arial" w:hAnsi="Arial" w:cs="Arial"/>
        </w:rPr>
        <w:t xml:space="preserve"> educação do futuro precisa promover a consolidação dos conhecimentos provenientes das ciências naturais dos conhecimentos derivados das ciências humanas como forma de colocar em evidência a multidimensionalidade e a complexidade humana. 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Cuidar</w:t>
      </w:r>
      <w:r w:rsidRPr="00EB1926">
        <w:rPr>
          <w:rFonts w:ascii="Arial" w:hAnsi="Arial" w:cs="Arial"/>
        </w:rPr>
        <w:t xml:space="preserve"> para que a ideia de unidade da espécie humana não suprima a ideia de diversidade</w:t>
      </w:r>
      <w:r>
        <w:rPr>
          <w:rFonts w:ascii="Arial" w:hAnsi="Arial" w:cs="Arial"/>
        </w:rPr>
        <w:t xml:space="preserve"> é uma tarefa a ser desenvolvida na educação do futuro</w:t>
      </w:r>
      <w:r w:rsidRPr="00EB1926">
        <w:rPr>
          <w:rFonts w:ascii="Arial" w:hAnsi="Arial" w:cs="Arial"/>
        </w:rPr>
        <w:t xml:space="preserve">. O princípio de unidade/diversidade deve ser ilustrado por todas as áreas do conhecimento. 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Com o universalismo e a evolução do mundo o homem passou por diversas transformações.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>Esta história começou com uma diáspora planetária, que afetou todos os continentes, não trouxe cisão genética</w:t>
      </w:r>
      <w:proofErr w:type="gramStart"/>
      <w:r w:rsidRPr="00EB1926">
        <w:rPr>
          <w:rFonts w:ascii="Arial" w:hAnsi="Arial" w:cs="Arial"/>
        </w:rPr>
        <w:t xml:space="preserve"> mas</w:t>
      </w:r>
      <w:proofErr w:type="gramEnd"/>
      <w:r w:rsidRPr="00EB1926">
        <w:rPr>
          <w:rFonts w:ascii="Arial" w:hAnsi="Arial" w:cs="Arial"/>
        </w:rPr>
        <w:t xml:space="preserve"> levou a uma extraordinária diversidade de línguas, culturas e etc.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 xml:space="preserve">Segundo </w:t>
      </w:r>
      <w:proofErr w:type="spellStart"/>
      <w:r w:rsidRPr="00EB1926"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>(1921,p.67) “Cada parte do mundo faz, mais e mais, parte do mundo e o mundo, como um todo, está cada vez mais presente em cada uma de suas partes.”</w:t>
      </w:r>
      <w:r>
        <w:rPr>
          <w:rFonts w:ascii="Arial" w:hAnsi="Arial" w:cs="Arial"/>
        </w:rPr>
        <w:t xml:space="preserve"> Ness</w:t>
      </w:r>
      <w:r w:rsidRPr="00EB1926">
        <w:rPr>
          <w:rFonts w:ascii="Arial" w:hAnsi="Arial" w:cs="Arial"/>
        </w:rPr>
        <w:t>e sentido, percebemos que o mundo está, cada vez mais, uno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>e cada vez mais dividido.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B1926">
        <w:rPr>
          <w:rFonts w:ascii="Arial" w:hAnsi="Arial" w:cs="Arial"/>
        </w:rPr>
        <w:t xml:space="preserve"> século XX trouxe consigo contracorrentes regeneradoras e suscitadas em reação às correntes dominantes, que podem mudar o curso dos </w:t>
      </w:r>
      <w:proofErr w:type="gramStart"/>
      <w:r w:rsidRPr="00EB1926">
        <w:rPr>
          <w:rFonts w:ascii="Arial" w:hAnsi="Arial" w:cs="Arial"/>
        </w:rPr>
        <w:t>acontecimentos.</w:t>
      </w:r>
      <w:proofErr w:type="gramEnd"/>
      <w:r w:rsidRPr="00EB1926">
        <w:rPr>
          <w:rFonts w:ascii="Arial" w:hAnsi="Arial" w:cs="Arial"/>
        </w:rPr>
        <w:t>São exemplos destas contracorrentes a contracorrente ecológica; a contracorrente qualitativa; a contracorrente de resistência a vida prosaica puramente utilitária à tirania onipresente do dinheiro.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A condição planetária, com sua extraordinária diversidade de línguas, culturas, destinos fontes de inovação e de criação em todos os domínios, torna-se um buraco negro </w:t>
      </w:r>
      <w:proofErr w:type="gramStart"/>
      <w:r w:rsidRPr="00EB1926">
        <w:rPr>
          <w:rFonts w:ascii="Arial" w:hAnsi="Arial" w:cs="Arial"/>
        </w:rPr>
        <w:t>a</w:t>
      </w:r>
      <w:proofErr w:type="gramEnd"/>
      <w:r w:rsidRPr="00EB1926">
        <w:rPr>
          <w:rFonts w:ascii="Arial" w:hAnsi="Arial" w:cs="Arial"/>
        </w:rPr>
        <w:t xml:space="preserve"> medida que absorve todo e qualquer conhecimento no âmbito do conhecimento mundial da educação sem limites de armazenamento.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Vivemos uma era de incertezas, que por vezes não nos dá certeza e se mostra imprevisível, devido ao progresso. Diferente das civilizações antigas, que tinham ciclos periódicos, hoje, nenhuma tecnologia ou mente humana pode nos dar certeza do pôr vir.</w:t>
      </w:r>
      <w:r>
        <w:rPr>
          <w:rFonts w:ascii="Arial" w:hAnsi="Arial" w:cs="Arial"/>
        </w:rPr>
        <w:t xml:space="preserve"> </w:t>
      </w:r>
      <w:proofErr w:type="gramStart"/>
      <w:r w:rsidRPr="00EB1926">
        <w:rPr>
          <w:rFonts w:ascii="Arial" w:hAnsi="Arial" w:cs="Arial"/>
        </w:rPr>
        <w:t xml:space="preserve">A incerteza dos acontecimentos históricos, citadas pelo autor, nos </w:t>
      </w:r>
      <w:r w:rsidRPr="00EB1926">
        <w:rPr>
          <w:rFonts w:ascii="Arial" w:hAnsi="Arial" w:cs="Arial"/>
        </w:rPr>
        <w:lastRenderedPageBreak/>
        <w:t>mostram</w:t>
      </w:r>
      <w:proofErr w:type="gramEnd"/>
      <w:r w:rsidRPr="00EB1926">
        <w:rPr>
          <w:rFonts w:ascii="Arial" w:hAnsi="Arial" w:cs="Arial"/>
        </w:rPr>
        <w:t xml:space="preserve"> que não há como prever acontecimentos históricos, que simplesmente surgem e nos pegam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 xml:space="preserve">de surpresas. 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Enfrentar as incertezas é primordial para prosseguirmos, já que é necessário conviver com elas. </w:t>
      </w:r>
      <w:proofErr w:type="spellStart"/>
      <w:r w:rsidRPr="00EB1926">
        <w:rPr>
          <w:rFonts w:ascii="Arial" w:hAnsi="Arial" w:cs="Arial"/>
        </w:rPr>
        <w:t>Morin</w:t>
      </w:r>
      <w:proofErr w:type="spellEnd"/>
      <w:r w:rsidRPr="00EB1926">
        <w:rPr>
          <w:rFonts w:ascii="Arial" w:hAnsi="Arial" w:cs="Arial"/>
        </w:rPr>
        <w:t xml:space="preserve"> cita quatro tipos de incertezas ligadas ao conhecimento: </w:t>
      </w:r>
    </w:p>
    <w:p w:rsidR="003E6F60" w:rsidRPr="00EB1926" w:rsidRDefault="003E6F60" w:rsidP="003E6F60">
      <w:pPr>
        <w:pStyle w:val="PargrafodaLista"/>
        <w:numPr>
          <w:ilvl w:val="0"/>
          <w:numId w:val="6"/>
        </w:numPr>
        <w:spacing w:line="360" w:lineRule="auto"/>
        <w:ind w:left="993" w:hanging="284"/>
        <w:contextualSpacing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A incerteza </w:t>
      </w:r>
      <w:proofErr w:type="spellStart"/>
      <w:r w:rsidRPr="00EB1926">
        <w:rPr>
          <w:rFonts w:ascii="Arial" w:hAnsi="Arial" w:cs="Arial"/>
        </w:rPr>
        <w:t>cérebro-mental</w:t>
      </w:r>
      <w:proofErr w:type="spellEnd"/>
      <w:r w:rsidRPr="00EB1926">
        <w:rPr>
          <w:rFonts w:ascii="Arial" w:hAnsi="Arial" w:cs="Arial"/>
        </w:rPr>
        <w:t>;</w:t>
      </w:r>
    </w:p>
    <w:p w:rsidR="003E6F60" w:rsidRPr="00EB1926" w:rsidRDefault="003E6F60" w:rsidP="003E6F60">
      <w:pPr>
        <w:pStyle w:val="PargrafodaLista"/>
        <w:numPr>
          <w:ilvl w:val="0"/>
          <w:numId w:val="6"/>
        </w:numPr>
        <w:spacing w:line="360" w:lineRule="auto"/>
        <w:ind w:left="993" w:hanging="284"/>
        <w:contextualSpacing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A incerteza lógica;</w:t>
      </w:r>
    </w:p>
    <w:p w:rsidR="003E6F60" w:rsidRPr="00EB1926" w:rsidRDefault="003E6F60" w:rsidP="003E6F60">
      <w:pPr>
        <w:pStyle w:val="PargrafodaLista"/>
        <w:numPr>
          <w:ilvl w:val="0"/>
          <w:numId w:val="6"/>
        </w:numPr>
        <w:spacing w:line="360" w:lineRule="auto"/>
        <w:ind w:left="993" w:hanging="284"/>
        <w:contextualSpacing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A incerteza racional; </w:t>
      </w:r>
      <w:proofErr w:type="gramStart"/>
      <w:r w:rsidRPr="00EB1926">
        <w:rPr>
          <w:rFonts w:ascii="Arial" w:hAnsi="Arial" w:cs="Arial"/>
        </w:rPr>
        <w:t>e</w:t>
      </w:r>
      <w:proofErr w:type="gramEnd"/>
    </w:p>
    <w:p w:rsidR="003E6F60" w:rsidRPr="00EB1926" w:rsidRDefault="003E6F60" w:rsidP="003E6F60">
      <w:pPr>
        <w:pStyle w:val="PargrafodaLista"/>
        <w:numPr>
          <w:ilvl w:val="0"/>
          <w:numId w:val="6"/>
        </w:numPr>
        <w:spacing w:line="360" w:lineRule="auto"/>
        <w:ind w:left="993" w:hanging="284"/>
        <w:contextualSpacing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A incerteza psicológica. 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A incerteza do real traz consigo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 xml:space="preserve">ideias e teorias que traduzem o real, mas que podem não traduzir a realidade uma vez que a realidade pode ser algo invisível, e o irrealismo pode ser o </w:t>
      </w:r>
      <w:proofErr w:type="gramStart"/>
      <w:r w:rsidRPr="00EB1926">
        <w:rPr>
          <w:rFonts w:ascii="Arial" w:hAnsi="Arial" w:cs="Arial"/>
        </w:rPr>
        <w:t>real.</w:t>
      </w:r>
      <w:proofErr w:type="gramEnd"/>
      <w:r w:rsidRPr="00EB1926">
        <w:rPr>
          <w:rFonts w:ascii="Arial" w:hAnsi="Arial" w:cs="Arial"/>
        </w:rPr>
        <w:t>A incerteza do conhecimento pode ser um risco de ilusão e erro, sendo apenas um arquipélago no oceano de incertezas.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É a incerteza que modifica o p</w:t>
      </w:r>
      <w:r>
        <w:rPr>
          <w:rFonts w:ascii="Arial" w:hAnsi="Arial" w:cs="Arial"/>
        </w:rPr>
        <w:t>rocesso do conhecimento. Com ess</w:t>
      </w:r>
      <w:r w:rsidRPr="00EB1926">
        <w:rPr>
          <w:rFonts w:ascii="Arial" w:hAnsi="Arial" w:cs="Arial"/>
        </w:rPr>
        <w:t>a mudança conseguimos adquirir novos conhecimentos, ampliando e estendendo o curso das coisas e renovando o nosso entendimento sobre o real.</w:t>
      </w:r>
      <w:bookmarkStart w:id="0" w:name="_GoBack"/>
      <w:bookmarkEnd w:id="0"/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 xml:space="preserve">Para enfrentarmos o desafio, precisamos estar conscientes da aposta e usar a estratégia como forma de minimizar os riscos. No entanto os riscos são incertos, mesmo utilizando estratégias. O que </w:t>
      </w:r>
      <w:proofErr w:type="gramStart"/>
      <w:r w:rsidRPr="00EB1926">
        <w:rPr>
          <w:rFonts w:ascii="Arial" w:hAnsi="Arial" w:cs="Arial"/>
        </w:rPr>
        <w:t>pode-se</w:t>
      </w:r>
      <w:proofErr w:type="gramEnd"/>
      <w:r w:rsidRPr="00EB1926">
        <w:rPr>
          <w:rFonts w:ascii="Arial" w:hAnsi="Arial" w:cs="Arial"/>
        </w:rPr>
        <w:t xml:space="preserve"> fazer é analisar todas as formas possíveis, com prudência e audácia, para apresentar o problema da dialética entre fins e meios. Deve-se lutar contra as incertezas das ações, podendo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>até superá-las em médio e curto prazo. As oportunidades de risco podem ser riscos de oportunidade.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B1926">
        <w:rPr>
          <w:rFonts w:ascii="Arial" w:hAnsi="Arial" w:cs="Arial"/>
        </w:rPr>
        <w:t xml:space="preserve">o sexto capítulo Edgar </w:t>
      </w:r>
      <w:proofErr w:type="spellStart"/>
      <w:r w:rsidRPr="00EB1926">
        <w:rPr>
          <w:rFonts w:ascii="Arial" w:hAnsi="Arial" w:cs="Arial"/>
        </w:rPr>
        <w:t>Morin</w:t>
      </w:r>
      <w:proofErr w:type="spellEnd"/>
      <w:r w:rsidRPr="00EB1926">
        <w:rPr>
          <w:rFonts w:ascii="Arial" w:hAnsi="Arial" w:cs="Arial"/>
        </w:rPr>
        <w:t xml:space="preserve"> aborda a condição planetária</w:t>
      </w:r>
      <w:r>
        <w:rPr>
          <w:rFonts w:ascii="Arial" w:hAnsi="Arial" w:cs="Arial"/>
        </w:rPr>
        <w:t xml:space="preserve"> na era da globalização. Ess</w:t>
      </w:r>
      <w:r w:rsidRPr="00EB1926">
        <w:rPr>
          <w:rFonts w:ascii="Arial" w:hAnsi="Arial" w:cs="Arial"/>
        </w:rPr>
        <w:t xml:space="preserve">e fenômeno vivido atualmente, onde tudo está interligado, permanece como um aspecto ainda não devidamente abordado no ensino talvez pela quantidade de informações que não conseguimos processar e organizar. 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Existem</w:t>
      </w:r>
      <w:r w:rsidRPr="00EB1926">
        <w:rPr>
          <w:rFonts w:ascii="Arial" w:hAnsi="Arial" w:cs="Arial"/>
        </w:rPr>
        <w:t xml:space="preserve"> dois tipos de compreensão: a intelectual e a humana. A compreensão intelectual considera que o aprendizado é em conjunto e explica apenas o que é necessário aprender. A compreensão humana é mais completa, sendo então o motivo da diferenciação das matérias.</w:t>
      </w:r>
      <w:r>
        <w:rPr>
          <w:rFonts w:ascii="Arial" w:hAnsi="Arial" w:cs="Arial"/>
        </w:rPr>
        <w:t xml:space="preserve"> A</w:t>
      </w:r>
      <w:r w:rsidRPr="00EB1926">
        <w:rPr>
          <w:rFonts w:ascii="Arial" w:hAnsi="Arial" w:cs="Arial"/>
        </w:rPr>
        <w:t xml:space="preserve"> dificuldade de compreensão do sentido das palavras se tornou presente no nosso dia-a-dia</w:t>
      </w:r>
      <w:r>
        <w:rPr>
          <w:rFonts w:ascii="Arial" w:hAnsi="Arial" w:cs="Arial"/>
        </w:rPr>
        <w:t xml:space="preserve"> e i</w:t>
      </w:r>
      <w:r w:rsidRPr="00EB1926">
        <w:rPr>
          <w:rFonts w:ascii="Arial" w:hAnsi="Arial" w:cs="Arial"/>
        </w:rPr>
        <w:t xml:space="preserve">sso se deve a diversos fatores, como a existência de ruídos de comunicação, o diferente modo de entendimento na transmissão uma mensagem, a ignorância de ritos e costumes, a incompreensão dos valores imperativos, propagados no seio de outra cultura, a incompreensão dos </w:t>
      </w:r>
      <w:r w:rsidRPr="00EB1926">
        <w:rPr>
          <w:rFonts w:ascii="Arial" w:hAnsi="Arial" w:cs="Arial"/>
        </w:rPr>
        <w:lastRenderedPageBreak/>
        <w:t>imperativos éticos próprios a uma cultura, a impossibilidade no âmago da visão do mundo e a incompreensão de uma estrutura mental em relação à</w:t>
      </w:r>
      <w:r>
        <w:rPr>
          <w:rFonts w:ascii="Arial" w:hAnsi="Arial" w:cs="Arial"/>
        </w:rPr>
        <w:t xml:space="preserve"> </w:t>
      </w:r>
      <w:r w:rsidRPr="00EB1926">
        <w:rPr>
          <w:rFonts w:ascii="Arial" w:hAnsi="Arial" w:cs="Arial"/>
        </w:rPr>
        <w:t>outra.</w:t>
      </w:r>
    </w:p>
    <w:p w:rsidR="003E6F60" w:rsidRPr="00EB1926" w:rsidRDefault="003E6F60" w:rsidP="003E6F60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EB1926">
        <w:rPr>
          <w:rFonts w:ascii="Arial" w:hAnsi="Arial" w:cs="Arial"/>
        </w:rPr>
        <w:t xml:space="preserve">Distanciar-se do imediato é necessário para que possamos compreendê-lo. No entanto, devido à complexidade e à aceleração do mundo atual, isso é praticamente impossível sendo esta a real dificuldade. Deve-se ensinar que não basta reduzir a um só a complexidade dos problemas planetários uma vez que todos os problemas estão amarrados uns aos outros. </w:t>
      </w:r>
    </w:p>
    <w:p w:rsidR="003E6F60" w:rsidRPr="00EB1926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A ética humana, "</w:t>
      </w:r>
      <w:proofErr w:type="spellStart"/>
      <w:r w:rsidRPr="00EB1926">
        <w:rPr>
          <w:rFonts w:ascii="Arial" w:hAnsi="Arial" w:cs="Arial"/>
        </w:rPr>
        <w:t>antropo-ética</w:t>
      </w:r>
      <w:proofErr w:type="spellEnd"/>
      <w:r w:rsidRPr="00EB1926">
        <w:rPr>
          <w:rFonts w:ascii="Arial" w:hAnsi="Arial" w:cs="Arial"/>
        </w:rPr>
        <w:t>", leva em conta o caráter ternário da condição humana, que é ser ao mesmo tempo indivíduo</w:t>
      </w:r>
      <w:r w:rsidRPr="00EB1926">
        <w:rPr>
          <w:rFonts w:ascii="Arial" w:hAnsi="Arial" w:cs="Arial"/>
          <w:shd w:val="clear" w:color="auto" w:fill="FFFFFF"/>
        </w:rPr>
        <w:t>↔</w:t>
      </w:r>
      <w:r w:rsidRPr="00EB1926">
        <w:rPr>
          <w:rFonts w:ascii="Arial" w:hAnsi="Arial" w:cs="Arial"/>
        </w:rPr>
        <w:t>sociedade</w:t>
      </w:r>
      <w:r w:rsidRPr="00EB1926">
        <w:rPr>
          <w:rFonts w:ascii="Arial" w:hAnsi="Arial" w:cs="Arial"/>
          <w:shd w:val="clear" w:color="auto" w:fill="FFFFFF"/>
        </w:rPr>
        <w:t>↔</w:t>
      </w:r>
      <w:r w:rsidRPr="00EB1926">
        <w:rPr>
          <w:rFonts w:ascii="Arial" w:hAnsi="Arial" w:cs="Arial"/>
        </w:rPr>
        <w:t>espécie. Nesse sentido, a ética indivíduo/espécie necessita do controle mútuo da sociedade pelo indivíduo e do indivíduo pela sociedade, ou seja, a democracia. A ética não pode ser ensinada por meio de lições de moral. Deve formar-se nas mentes com base na consciência de que o humano é, ao mesmo tempo, indivíduo, parte da sociedade e parte da espécie. Nesse senti</w:t>
      </w:r>
      <w:r>
        <w:rPr>
          <w:rFonts w:ascii="Arial" w:hAnsi="Arial" w:cs="Arial"/>
        </w:rPr>
        <w:t xml:space="preserve">do, educar com base na </w:t>
      </w:r>
      <w:proofErr w:type="spellStart"/>
      <w:r>
        <w:rPr>
          <w:rFonts w:ascii="Arial" w:hAnsi="Arial" w:cs="Arial"/>
        </w:rPr>
        <w:t>antropo-</w:t>
      </w:r>
      <w:r w:rsidRPr="00EB1926">
        <w:rPr>
          <w:rFonts w:ascii="Arial" w:hAnsi="Arial" w:cs="Arial"/>
        </w:rPr>
        <w:t>ética</w:t>
      </w:r>
      <w:proofErr w:type="spellEnd"/>
      <w:r w:rsidRPr="00EB1926">
        <w:rPr>
          <w:rFonts w:ascii="Arial" w:hAnsi="Arial" w:cs="Arial"/>
        </w:rPr>
        <w:t xml:space="preserve"> é conscientizar sobre a cidadania, que não se limita a um espaço pequeno, comunitário, mas é planetária. Ser cidadão terreno é ser responsável pelo combate aos grandes problemas da atualidade.</w:t>
      </w:r>
    </w:p>
    <w:p w:rsidR="003E6F60" w:rsidRPr="00EB1926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</w:rPr>
        <w:t>Tudo deve estar integrado para permitir uma mudança de pensamento, para que se transforme a concepção fragmentada e dividida do mundo, que impede a visão total da realidade. Essa visão fragmentada faz com que os problemas permaneçam invisíveis em diversas situações, principalmente para muitos governantes.</w:t>
      </w:r>
    </w:p>
    <w:p w:rsidR="003E6F60" w:rsidRPr="00EB1926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EB1926">
        <w:rPr>
          <w:rFonts w:ascii="Arial" w:hAnsi="Arial" w:cs="Arial"/>
          <w:shd w:val="clear" w:color="auto" w:fill="FFFFFF"/>
        </w:rPr>
        <w:t xml:space="preserve">A democracia é mais que um regime político. É a regeneração continua de uma cadeia complexa e retroativa: os cidadãos produzem a democracia que produz cidadãos. Na democracia o indivíduo é cidadão, pessoa jurídica e responsável. Por um lado exprime seus desejos e interesses, por outro, é responsável e solidário com sua cidade. </w:t>
      </w:r>
    </w:p>
    <w:p w:rsidR="00580AF0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  <w:sectPr w:rsidR="00580AF0" w:rsidSect="00580AF0">
          <w:headerReference w:type="even" r:id="rId12"/>
          <w:headerReference w:type="default" r:id="rId13"/>
          <w:headerReference w:type="first" r:id="rId14"/>
          <w:pgSz w:w="11907" w:h="16840" w:code="9"/>
          <w:pgMar w:top="1701" w:right="1134" w:bottom="1134" w:left="1701" w:header="720" w:footer="720" w:gutter="0"/>
          <w:pgNumType w:start="3"/>
          <w:cols w:space="720"/>
          <w:titlePg/>
          <w:docGrid w:linePitch="326"/>
        </w:sectPr>
      </w:pPr>
      <w:r w:rsidRPr="00EB1926">
        <w:rPr>
          <w:rFonts w:ascii="Arial" w:hAnsi="Arial" w:cs="Arial"/>
          <w:shd w:val="clear" w:color="auto" w:fill="FFFFFF"/>
        </w:rPr>
        <w:t xml:space="preserve">O autor destaca que todas as características da democracia tem um caráter dialógico que interliga, de maneira complementar, termos antagônicos: </w:t>
      </w:r>
      <w:proofErr w:type="gramStart"/>
      <w:r w:rsidRPr="00EB1926">
        <w:rPr>
          <w:rFonts w:ascii="Arial" w:hAnsi="Arial" w:cs="Arial"/>
          <w:shd w:val="clear" w:color="auto" w:fill="FFFFFF"/>
        </w:rPr>
        <w:t>Liberdade.</w:t>
      </w:r>
      <w:proofErr w:type="gramEnd"/>
      <w:r w:rsidRPr="00EB1926">
        <w:rPr>
          <w:rFonts w:ascii="Arial" w:hAnsi="Arial" w:cs="Arial"/>
          <w:shd w:val="clear" w:color="auto" w:fill="FFFFFF"/>
        </w:rPr>
        <w:t xml:space="preserve">↔Igualdade.↔Fraternidade. Afinal a democracia depende das condições que dependem de seu exercício </w:t>
      </w:r>
      <w:r w:rsidR="00580AF0" w:rsidRPr="00EB1926">
        <w:rPr>
          <w:rFonts w:ascii="Arial" w:hAnsi="Arial" w:cs="Arial"/>
          <w:shd w:val="clear" w:color="auto" w:fill="FFFFFF"/>
        </w:rPr>
        <w:t>(espírito cívico, aceitaçã</w:t>
      </w:r>
      <w:r w:rsidR="00580AF0">
        <w:rPr>
          <w:rFonts w:ascii="Arial" w:hAnsi="Arial" w:cs="Arial"/>
          <w:shd w:val="clear" w:color="auto" w:fill="FFFFFF"/>
        </w:rPr>
        <w:t>o da regra do jogo democrático).</w:t>
      </w:r>
      <w:proofErr w:type="gramStart"/>
    </w:p>
    <w:p w:rsidR="003E6F60" w:rsidRDefault="003E6F60" w:rsidP="00580AF0">
      <w:pPr>
        <w:spacing w:line="360" w:lineRule="auto"/>
        <w:jc w:val="both"/>
        <w:rPr>
          <w:rFonts w:ascii="Arial" w:hAnsi="Arial" w:cs="Arial"/>
          <w:b/>
        </w:rPr>
      </w:pPr>
      <w:r w:rsidRPr="00484063">
        <w:rPr>
          <w:rFonts w:ascii="Arial" w:hAnsi="Arial" w:cs="Arial"/>
          <w:b/>
        </w:rPr>
        <w:lastRenderedPageBreak/>
        <w:t>3</w:t>
      </w:r>
      <w:proofErr w:type="gramEnd"/>
      <w:r>
        <w:rPr>
          <w:rFonts w:ascii="Arial" w:hAnsi="Arial" w:cs="Arial"/>
          <w:b/>
        </w:rPr>
        <w:t xml:space="preserve"> </w:t>
      </w:r>
      <w:r w:rsidRPr="00484063">
        <w:rPr>
          <w:rFonts w:ascii="Arial" w:hAnsi="Arial" w:cs="Arial"/>
          <w:b/>
        </w:rPr>
        <w:t>ANÁLISE E SÍNTESE DOS QUESTIONÁRIOS APLICADOS AOS PROFISSIONAIS DE DIVERSAS ÁREAS DE CONHECIMENTO SOBRE A IMPORTÂNCIA DOS DIVERSOS SABERES À SUA FORMAÇÃO ACADÊMICA E SUA ATUAÇÃO PROFISSIONAL</w:t>
      </w:r>
    </w:p>
    <w:p w:rsidR="003E6F60" w:rsidRPr="00484063" w:rsidRDefault="003E6F60" w:rsidP="003E6F60">
      <w:pPr>
        <w:spacing w:line="360" w:lineRule="auto"/>
        <w:ind w:left="426" w:hanging="426"/>
        <w:jc w:val="both"/>
        <w:rPr>
          <w:rFonts w:ascii="Arial" w:hAnsi="Arial" w:cs="Arial"/>
          <w:b/>
        </w:rPr>
      </w:pPr>
    </w:p>
    <w:p w:rsidR="003E6F60" w:rsidRPr="00C87ABF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C87ABF">
        <w:rPr>
          <w:rFonts w:ascii="Arial" w:hAnsi="Arial" w:cs="Arial"/>
          <w:shd w:val="clear" w:color="auto" w:fill="FFFFFF"/>
        </w:rPr>
        <w:t xml:space="preserve">Com o intuito de obter dados necessários </w:t>
      </w:r>
      <w:proofErr w:type="gramStart"/>
      <w:r>
        <w:rPr>
          <w:rFonts w:ascii="Arial" w:hAnsi="Arial" w:cs="Arial"/>
          <w:shd w:val="clear" w:color="auto" w:fill="FFFFFF"/>
        </w:rPr>
        <w:t>à</w:t>
      </w:r>
      <w:proofErr w:type="gramEnd"/>
      <w:r w:rsidRPr="00C87ABF">
        <w:rPr>
          <w:rFonts w:ascii="Arial" w:hAnsi="Arial" w:cs="Arial"/>
          <w:shd w:val="clear" w:color="auto" w:fill="FFFFFF"/>
        </w:rPr>
        <w:t xml:space="preserve"> analise proposta neste trabalho, foi realizada pesquisa com dez profissionais de diferentes áreas de atuação. Em cada entrevista foram elencadas três perguntas sobre a importância dos diversos saberes à formação acadêmica e profissional.  Dentre os entrevistados, os cargos ocupados foram de gerentes de marketing e vendas, analista de marketing, técnico de homologação, diretora financeira, auditores e consultores.</w:t>
      </w:r>
    </w:p>
    <w:p w:rsidR="003E6F60" w:rsidRPr="00C87ABF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C87ABF">
        <w:rPr>
          <w:rFonts w:ascii="Arial" w:hAnsi="Arial" w:cs="Arial"/>
          <w:shd w:val="clear" w:color="auto" w:fill="FFFFFF"/>
        </w:rPr>
        <w:t>Em relação às disciplinas e conteúdos programáticos</w:t>
      </w:r>
      <w:r>
        <w:rPr>
          <w:rFonts w:ascii="Arial" w:hAnsi="Arial" w:cs="Arial"/>
          <w:shd w:val="clear" w:color="auto" w:fill="FFFFFF"/>
        </w:rPr>
        <w:t xml:space="preserve"> </w:t>
      </w:r>
      <w:r w:rsidRPr="00C87ABF">
        <w:rPr>
          <w:rFonts w:ascii="Arial" w:hAnsi="Arial" w:cs="Arial"/>
          <w:shd w:val="clear" w:color="auto" w:fill="FFFFFF"/>
        </w:rPr>
        <w:t xml:space="preserve">da área ampla que despertaram maior interesse dos entrevistados durante a graduação cursada, observa-se que a maioria dos profissionais </w:t>
      </w:r>
      <w:proofErr w:type="gramStart"/>
      <w:r w:rsidRPr="00C87ABF">
        <w:rPr>
          <w:rFonts w:ascii="Arial" w:hAnsi="Arial" w:cs="Arial"/>
          <w:shd w:val="clear" w:color="auto" w:fill="FFFFFF"/>
        </w:rPr>
        <w:t>apontaram</w:t>
      </w:r>
      <w:proofErr w:type="gramEnd"/>
      <w:r w:rsidRPr="00C87ABF">
        <w:rPr>
          <w:rFonts w:ascii="Arial" w:hAnsi="Arial" w:cs="Arial"/>
          <w:shd w:val="clear" w:color="auto" w:fill="FFFFFF"/>
        </w:rPr>
        <w:t xml:space="preserve"> interesse pelas disciplinas especificas, voltadas diretamente para a sua área de atuação. Esse interesse justifica-se por dois motivos: aptidão natural para desenvolver aquele tipo de conhecimento e atuação profissional voltada para aquela determinada área.</w:t>
      </w:r>
    </w:p>
    <w:p w:rsidR="003E6F60" w:rsidRPr="00C87ABF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C87ABF">
        <w:rPr>
          <w:rFonts w:ascii="Arial" w:hAnsi="Arial" w:cs="Arial"/>
          <w:shd w:val="clear" w:color="auto" w:fill="FFFFFF"/>
        </w:rPr>
        <w:t xml:space="preserve">A importância das relações existentes entre os conhecimentos amplos e os conteúdos específicos foi apontada por todos os entrevistados. No entanto, percebe-se que, apesar da consciência desta importância, o foco ainda permanece nos conhecimentos específicos. Poucos entrevistados mencionaram disciplinas que não estão voltadas especificamente à sua área de formação ou atuação. </w:t>
      </w:r>
    </w:p>
    <w:p w:rsidR="003E6F60" w:rsidRPr="00C87ABF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C87ABF">
        <w:rPr>
          <w:rFonts w:ascii="Arial" w:hAnsi="Arial" w:cs="Arial"/>
          <w:shd w:val="clear" w:color="auto" w:fill="FFFFFF"/>
        </w:rPr>
        <w:tab/>
        <w:t xml:space="preserve">É importante conciliar os conhecimentos específicos com os conhecimentos gerais como forma de obter uma ampla visão daquilo que se propõe. Para isso, os profissionais devem buscar aperfeiçoar as informações obtidas e </w:t>
      </w:r>
      <w:proofErr w:type="spellStart"/>
      <w:r w:rsidRPr="00C87ABF">
        <w:rPr>
          <w:rFonts w:ascii="Arial" w:hAnsi="Arial" w:cs="Arial"/>
          <w:shd w:val="clear" w:color="auto" w:fill="FFFFFF"/>
        </w:rPr>
        <w:t>inclui-las</w:t>
      </w:r>
      <w:proofErr w:type="spellEnd"/>
      <w:r w:rsidRPr="00C87ABF">
        <w:rPr>
          <w:rFonts w:ascii="Arial" w:hAnsi="Arial" w:cs="Arial"/>
          <w:shd w:val="clear" w:color="auto" w:fill="FFFFFF"/>
        </w:rPr>
        <w:t xml:space="preserve"> no contexto amplo e não somente especificá-las. </w:t>
      </w:r>
    </w:p>
    <w:p w:rsidR="003E6F60" w:rsidRPr="00C87ABF" w:rsidRDefault="003E6F60" w:rsidP="003E6F60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3E6F60" w:rsidRDefault="003E6F60" w:rsidP="003E6F60">
      <w:pPr>
        <w:shd w:val="clear" w:color="auto" w:fill="FFFFFF"/>
        <w:spacing w:line="276" w:lineRule="auto"/>
        <w:ind w:left="708"/>
        <w:jc w:val="both"/>
        <w:rPr>
          <w:rFonts w:ascii="Arial" w:hAnsi="Arial" w:cs="Arial"/>
        </w:rPr>
      </w:pPr>
    </w:p>
    <w:p w:rsidR="003E6F60" w:rsidRPr="00484063" w:rsidRDefault="003E6F60" w:rsidP="003E6F60">
      <w:p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proofErr w:type="gramStart"/>
      <w:r w:rsidRPr="00484063">
        <w:rPr>
          <w:rFonts w:ascii="Arial" w:hAnsi="Arial" w:cs="Arial"/>
          <w:b/>
        </w:rPr>
        <w:lastRenderedPageBreak/>
        <w:t>4</w:t>
      </w:r>
      <w:proofErr w:type="gramEnd"/>
      <w:r w:rsidRPr="00484063">
        <w:rPr>
          <w:rFonts w:ascii="Arial" w:hAnsi="Arial" w:cs="Arial"/>
          <w:b/>
        </w:rPr>
        <w:t xml:space="preserve"> RESULTADO DAS DISCUSSÕES INTERGRUPAIS SOBRE A IMPORTÂNCIA DOS CONHECIMENTOS ESPECÍFICOS E DOS SABERES PERTINENTES DOS</w:t>
      </w:r>
    </w:p>
    <w:p w:rsidR="003E6F60" w:rsidRPr="00484063" w:rsidRDefault="003E6F60" w:rsidP="003E6F60">
      <w:pPr>
        <w:spacing w:line="360" w:lineRule="auto"/>
        <w:ind w:left="284"/>
        <w:jc w:val="both"/>
        <w:rPr>
          <w:rFonts w:ascii="Arial" w:hAnsi="Arial" w:cs="Arial"/>
          <w:b/>
        </w:rPr>
      </w:pPr>
      <w:r w:rsidRPr="00484063">
        <w:rPr>
          <w:rFonts w:ascii="Arial" w:hAnsi="Arial" w:cs="Arial"/>
          <w:b/>
        </w:rPr>
        <w:t>CONTEÚDOS PROGRAMÁTICOS DAS DISCIPLINAS PERÍODO X</w:t>
      </w:r>
    </w:p>
    <w:p w:rsidR="003E6F60" w:rsidRPr="00484063" w:rsidRDefault="003E6F60" w:rsidP="003E6F60">
      <w:pPr>
        <w:spacing w:line="360" w:lineRule="auto"/>
        <w:ind w:left="284"/>
        <w:jc w:val="both"/>
        <w:rPr>
          <w:rFonts w:ascii="Arial" w:hAnsi="Arial" w:cs="Arial"/>
          <w:b/>
        </w:rPr>
      </w:pPr>
    </w:p>
    <w:p w:rsidR="003E6F60" w:rsidRPr="00AA45DF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mundo globalizado o ser humano não pode se </w:t>
      </w:r>
      <w:r w:rsidRPr="00AA45DF">
        <w:rPr>
          <w:rFonts w:ascii="Arial" w:hAnsi="Arial" w:cs="Arial"/>
        </w:rPr>
        <w:t xml:space="preserve">isolar das ideias, dos acontecimentos, </w:t>
      </w:r>
      <w:r>
        <w:rPr>
          <w:rFonts w:ascii="Arial" w:hAnsi="Arial" w:cs="Arial"/>
        </w:rPr>
        <w:t xml:space="preserve">dos </w:t>
      </w:r>
      <w:r w:rsidRPr="00AA45DF">
        <w:rPr>
          <w:rFonts w:ascii="Arial" w:hAnsi="Arial" w:cs="Arial"/>
        </w:rPr>
        <w:t>movimentos e</w:t>
      </w:r>
      <w:r>
        <w:rPr>
          <w:rFonts w:ascii="Arial" w:hAnsi="Arial" w:cs="Arial"/>
        </w:rPr>
        <w:t xml:space="preserve"> das</w:t>
      </w:r>
      <w:r w:rsidRPr="00AA45DF">
        <w:rPr>
          <w:rFonts w:ascii="Arial" w:hAnsi="Arial" w:cs="Arial"/>
        </w:rPr>
        <w:t xml:space="preserve"> inovações que </w:t>
      </w:r>
      <w:r>
        <w:rPr>
          <w:rFonts w:ascii="Arial" w:hAnsi="Arial" w:cs="Arial"/>
        </w:rPr>
        <w:t>surgem diariamente</w:t>
      </w:r>
      <w:r w:rsidRPr="00AA45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 informações obtidas estão</w:t>
      </w:r>
      <w:r w:rsidRPr="00AA45DF">
        <w:rPr>
          <w:rFonts w:ascii="Arial" w:hAnsi="Arial" w:cs="Arial"/>
        </w:rPr>
        <w:t xml:space="preserve"> interligadas</w:t>
      </w:r>
      <w:r>
        <w:rPr>
          <w:rFonts w:ascii="Arial" w:hAnsi="Arial" w:cs="Arial"/>
        </w:rPr>
        <w:t xml:space="preserve"> e complementam o conhecimento adquirido. Nesse sentido, deve-se somar ao </w:t>
      </w:r>
      <w:r w:rsidRPr="00AA45DF">
        <w:rPr>
          <w:rFonts w:ascii="Arial" w:hAnsi="Arial" w:cs="Arial"/>
        </w:rPr>
        <w:t>conhecimento específico o contexto social que o cerca</w:t>
      </w:r>
      <w:r>
        <w:rPr>
          <w:rFonts w:ascii="Arial" w:hAnsi="Arial" w:cs="Arial"/>
        </w:rPr>
        <w:t>, sendo necessária</w:t>
      </w:r>
      <w:r w:rsidRPr="00AA45DF">
        <w:rPr>
          <w:rFonts w:ascii="Arial" w:hAnsi="Arial" w:cs="Arial"/>
        </w:rPr>
        <w:t xml:space="preserve"> a atualização</w:t>
      </w:r>
      <w:r>
        <w:rPr>
          <w:rFonts w:ascii="Arial" w:hAnsi="Arial" w:cs="Arial"/>
        </w:rPr>
        <w:t xml:space="preserve"> constante</w:t>
      </w:r>
      <w:r w:rsidRPr="00AA45DF">
        <w:rPr>
          <w:rFonts w:ascii="Arial" w:hAnsi="Arial" w:cs="Arial"/>
        </w:rPr>
        <w:t xml:space="preserve"> dos fatos. 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foco no</w:t>
      </w:r>
      <w:r w:rsidRPr="00AA45DF">
        <w:rPr>
          <w:rFonts w:ascii="Arial" w:hAnsi="Arial" w:cs="Arial"/>
        </w:rPr>
        <w:t xml:space="preserve"> conhecimento específico é produto d</w:t>
      </w:r>
      <w:r>
        <w:rPr>
          <w:rFonts w:ascii="Arial" w:hAnsi="Arial" w:cs="Arial"/>
        </w:rPr>
        <w:t xml:space="preserve">o meio em que vivemos uma vez que </w:t>
      </w:r>
      <w:proofErr w:type="gramStart"/>
      <w:r>
        <w:rPr>
          <w:rFonts w:ascii="Arial" w:hAnsi="Arial" w:cs="Arial"/>
        </w:rPr>
        <w:t>origina-se</w:t>
      </w:r>
      <w:proofErr w:type="gramEnd"/>
      <w:r>
        <w:rPr>
          <w:rFonts w:ascii="Arial" w:hAnsi="Arial" w:cs="Arial"/>
        </w:rPr>
        <w:t xml:space="preserve"> da individualização e especialização cada vez mais crescente no mercado de trabalho. As pessoas </w:t>
      </w:r>
      <w:proofErr w:type="spellStart"/>
      <w:r>
        <w:rPr>
          <w:rFonts w:ascii="Arial" w:hAnsi="Arial" w:cs="Arial"/>
        </w:rPr>
        <w:t>crêem</w:t>
      </w:r>
      <w:proofErr w:type="spellEnd"/>
      <w:r>
        <w:rPr>
          <w:rFonts w:ascii="Arial" w:hAnsi="Arial" w:cs="Arial"/>
        </w:rPr>
        <w:t xml:space="preserve"> que o aperfeiçoamento em determinadas áreas ou assuntos são caminhos à obtenção de desta que profissional. Nesse sentido, valorizando somente o conhecimento especifico as </w:t>
      </w:r>
      <w:r w:rsidRPr="00AA45DF">
        <w:rPr>
          <w:rFonts w:ascii="Arial" w:hAnsi="Arial" w:cs="Arial"/>
        </w:rPr>
        <w:t xml:space="preserve">dificuldades </w:t>
      </w:r>
      <w:r>
        <w:rPr>
          <w:rFonts w:ascii="Arial" w:hAnsi="Arial" w:cs="Arial"/>
        </w:rPr>
        <w:t xml:space="preserve">de </w:t>
      </w:r>
      <w:r w:rsidRPr="00AA45DF">
        <w:rPr>
          <w:rFonts w:ascii="Arial" w:hAnsi="Arial" w:cs="Arial"/>
        </w:rPr>
        <w:t>relacionar o conhecimento com o ambiente que o cerca</w:t>
      </w:r>
      <w:r>
        <w:rPr>
          <w:rFonts w:ascii="Arial" w:hAnsi="Arial" w:cs="Arial"/>
        </w:rPr>
        <w:t xml:space="preserve"> ficarão evidentes</w:t>
      </w:r>
      <w:r w:rsidRPr="00AA45DF">
        <w:rPr>
          <w:rFonts w:ascii="Arial" w:hAnsi="Arial" w:cs="Arial"/>
        </w:rPr>
        <w:t xml:space="preserve">. </w:t>
      </w:r>
    </w:p>
    <w:p w:rsidR="003E6F60" w:rsidRPr="00AA45DF" w:rsidRDefault="003E6F60" w:rsidP="003E6F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fim de evitar que este fato </w:t>
      </w:r>
      <w:r w:rsidRPr="00AA45DF">
        <w:rPr>
          <w:rFonts w:ascii="Arial" w:hAnsi="Arial" w:cs="Arial"/>
        </w:rPr>
        <w:t>ocorr</w:t>
      </w:r>
      <w:r>
        <w:rPr>
          <w:rFonts w:ascii="Arial" w:hAnsi="Arial" w:cs="Arial"/>
        </w:rPr>
        <w:t>a</w:t>
      </w:r>
      <w:r w:rsidRPr="00AA45DF">
        <w:rPr>
          <w:rFonts w:ascii="Arial" w:hAnsi="Arial" w:cs="Arial"/>
        </w:rPr>
        <w:t xml:space="preserve">, é necessário que a as pessoas tenham entendimento e segurança </w:t>
      </w:r>
      <w:r>
        <w:rPr>
          <w:rFonts w:ascii="Arial" w:hAnsi="Arial" w:cs="Arial"/>
        </w:rPr>
        <w:t xml:space="preserve">na busca também pelo </w:t>
      </w:r>
      <w:r w:rsidRPr="00AA45DF">
        <w:rPr>
          <w:rFonts w:ascii="Arial" w:hAnsi="Arial" w:cs="Arial"/>
        </w:rPr>
        <w:t>conhecimento pertinente, p</w:t>
      </w:r>
      <w:r>
        <w:rPr>
          <w:rFonts w:ascii="Arial" w:hAnsi="Arial" w:cs="Arial"/>
        </w:rPr>
        <w:t xml:space="preserve">ermitindo assim </w:t>
      </w:r>
      <w:r w:rsidRPr="00AA45DF">
        <w:rPr>
          <w:rFonts w:ascii="Arial" w:hAnsi="Arial" w:cs="Arial"/>
        </w:rPr>
        <w:t xml:space="preserve">avaliar toda situação nova que chega até ele. Isto </w:t>
      </w:r>
      <w:r>
        <w:rPr>
          <w:rFonts w:ascii="Arial" w:hAnsi="Arial" w:cs="Arial"/>
        </w:rPr>
        <w:t xml:space="preserve">deixa </w:t>
      </w:r>
      <w:proofErr w:type="gramStart"/>
      <w:r>
        <w:rPr>
          <w:rFonts w:ascii="Arial" w:hAnsi="Arial" w:cs="Arial"/>
        </w:rPr>
        <w:t>claro a importância dos</w:t>
      </w:r>
      <w:r w:rsidRPr="00AA45DF">
        <w:rPr>
          <w:rFonts w:ascii="Arial" w:hAnsi="Arial" w:cs="Arial"/>
        </w:rPr>
        <w:t xml:space="preserve"> cursos oferecidos</w:t>
      </w:r>
      <w:r>
        <w:rPr>
          <w:rFonts w:ascii="Arial" w:hAnsi="Arial" w:cs="Arial"/>
        </w:rPr>
        <w:t xml:space="preserve"> atualmente </w:t>
      </w:r>
      <w:r w:rsidRPr="00AA45DF">
        <w:rPr>
          <w:rFonts w:ascii="Arial" w:hAnsi="Arial" w:cs="Arial"/>
        </w:rPr>
        <w:t>nas escolas, que</w:t>
      </w:r>
      <w:r>
        <w:rPr>
          <w:rFonts w:ascii="Arial" w:hAnsi="Arial" w:cs="Arial"/>
        </w:rPr>
        <w:t xml:space="preserve"> visam</w:t>
      </w:r>
      <w:r w:rsidRPr="00AA45DF">
        <w:rPr>
          <w:rFonts w:ascii="Arial" w:hAnsi="Arial" w:cs="Arial"/>
        </w:rPr>
        <w:t xml:space="preserve"> colocar o aluno em </w:t>
      </w:r>
      <w:r>
        <w:rPr>
          <w:rFonts w:ascii="Arial" w:hAnsi="Arial" w:cs="Arial"/>
        </w:rPr>
        <w:t>sintonia com tais conhecimentos</w:t>
      </w:r>
      <w:proofErr w:type="gramEnd"/>
      <w:r>
        <w:rPr>
          <w:rFonts w:ascii="Arial" w:hAnsi="Arial" w:cs="Arial"/>
        </w:rPr>
        <w:t>.</w:t>
      </w:r>
    </w:p>
    <w:p w:rsidR="003E6F60" w:rsidRPr="00AA45DF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Favorece</w:t>
      </w:r>
      <w:r w:rsidRPr="00AA45DF">
        <w:rPr>
          <w:rFonts w:ascii="Arial" w:hAnsi="Arial" w:cs="Arial"/>
        </w:rPr>
        <w:t>r o uso da inteligência geral, usando os conhecimentos existentes com o propósito de superar as contradições e identificar a falsa racionalidade</w:t>
      </w:r>
      <w:r>
        <w:rPr>
          <w:rFonts w:ascii="Arial" w:hAnsi="Arial" w:cs="Arial"/>
        </w:rPr>
        <w:t>, deve ser o norte da educação do futuro</w:t>
      </w:r>
      <w:r w:rsidRPr="00AA45DF">
        <w:rPr>
          <w:rFonts w:ascii="Arial" w:hAnsi="Arial" w:cs="Arial"/>
        </w:rPr>
        <w:t xml:space="preserve">. Portanto </w:t>
      </w:r>
      <w:r>
        <w:rPr>
          <w:rFonts w:ascii="Arial" w:hAnsi="Arial" w:cs="Arial"/>
        </w:rPr>
        <w:t>é necessário</w:t>
      </w:r>
      <w:r w:rsidRPr="00AA45DF">
        <w:rPr>
          <w:rFonts w:ascii="Arial" w:hAnsi="Arial" w:cs="Arial"/>
        </w:rPr>
        <w:t xml:space="preserve"> incluir</w:t>
      </w:r>
      <w:r>
        <w:rPr>
          <w:rFonts w:ascii="Arial" w:hAnsi="Arial" w:cs="Arial"/>
        </w:rPr>
        <w:t>,</w:t>
      </w:r>
      <w:r w:rsidRPr="00AA45DF">
        <w:rPr>
          <w:rFonts w:ascii="Arial" w:hAnsi="Arial" w:cs="Arial"/>
        </w:rPr>
        <w:t xml:space="preserve"> nos processos pedagógicos</w:t>
      </w:r>
      <w:r>
        <w:rPr>
          <w:rFonts w:ascii="Arial" w:hAnsi="Arial" w:cs="Arial"/>
        </w:rPr>
        <w:t>,</w:t>
      </w:r>
      <w:r w:rsidRPr="00AA45DF">
        <w:rPr>
          <w:rFonts w:ascii="Arial" w:hAnsi="Arial" w:cs="Arial"/>
        </w:rPr>
        <w:t xml:space="preserve"> conteúdos pertinentes que contribuem não somente para a formação profissional, mas para a formação humana.</w:t>
      </w:r>
    </w:p>
    <w:p w:rsidR="003E6F60" w:rsidRPr="00AA45DF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 w:rsidRPr="00287A49">
        <w:rPr>
          <w:rFonts w:ascii="Arial" w:hAnsi="Arial" w:cs="Arial"/>
        </w:rPr>
        <w:t>Ignorar esses conteúdos é formar-se um profissional sem destaque no mercado cada vez mais dinâmico e globalizado, que visa pessoas aptas a atuar em áreas especificas, mas também em outras áreas. Outros ensinamentos contribuem para uma formação mais humanística e auxilia a comunicação e socialização dentro do mercado de trabalho.</w:t>
      </w:r>
    </w:p>
    <w:p w:rsidR="003E6F60" w:rsidRPr="00AA45DF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 w:rsidRPr="00AA45DF">
        <w:rPr>
          <w:rFonts w:ascii="Arial" w:hAnsi="Arial" w:cs="Arial"/>
        </w:rPr>
        <w:t xml:space="preserve">A integração disciplinar deve proporcionar a aptidão de </w:t>
      </w:r>
      <w:r>
        <w:rPr>
          <w:rFonts w:ascii="Arial" w:hAnsi="Arial" w:cs="Arial"/>
        </w:rPr>
        <w:t>pensar, capacitando as pessoas na compreensão do</w:t>
      </w:r>
      <w:r w:rsidRPr="00AA45DF">
        <w:rPr>
          <w:rFonts w:ascii="Arial" w:hAnsi="Arial" w:cs="Arial"/>
        </w:rPr>
        <w:t xml:space="preserve"> vivo e </w:t>
      </w:r>
      <w:r>
        <w:rPr>
          <w:rFonts w:ascii="Arial" w:hAnsi="Arial" w:cs="Arial"/>
        </w:rPr>
        <w:t>d</w:t>
      </w:r>
      <w:r w:rsidRPr="00AA45DF">
        <w:rPr>
          <w:rFonts w:ascii="Arial" w:hAnsi="Arial" w:cs="Arial"/>
        </w:rPr>
        <w:t>o humano</w:t>
      </w:r>
      <w:r>
        <w:rPr>
          <w:rFonts w:ascii="Arial" w:hAnsi="Arial" w:cs="Arial"/>
        </w:rPr>
        <w:t xml:space="preserve">. Dessa forma, é possível resolver </w:t>
      </w:r>
      <w:r w:rsidRPr="00AA45DF">
        <w:rPr>
          <w:rFonts w:ascii="Arial" w:hAnsi="Arial" w:cs="Arial"/>
        </w:rPr>
        <w:t xml:space="preserve">problemas globais, fundamentais e complexos, </w:t>
      </w:r>
      <w:r>
        <w:rPr>
          <w:rFonts w:ascii="Arial" w:hAnsi="Arial" w:cs="Arial"/>
        </w:rPr>
        <w:t xml:space="preserve">diminuindo </w:t>
      </w:r>
      <w:r w:rsidRPr="00AA45DF">
        <w:rPr>
          <w:rFonts w:ascii="Arial" w:hAnsi="Arial" w:cs="Arial"/>
        </w:rPr>
        <w:t>os erros e ilusões.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aprendizado envolve </w:t>
      </w:r>
      <w:proofErr w:type="gramStart"/>
      <w:r>
        <w:rPr>
          <w:rFonts w:ascii="Arial" w:hAnsi="Arial" w:cs="Arial"/>
        </w:rPr>
        <w:t>à</w:t>
      </w:r>
      <w:proofErr w:type="gramEnd"/>
      <w:r w:rsidRPr="00AA45DF">
        <w:rPr>
          <w:rFonts w:ascii="Arial" w:hAnsi="Arial" w:cs="Arial"/>
        </w:rPr>
        <w:t xml:space="preserve"> aquisição e a construção de diferentes tipos de conhecimento, experiências, competências e habilidades, não se limitando a ter acesso a informações. </w:t>
      </w:r>
      <w:r>
        <w:rPr>
          <w:rFonts w:ascii="Arial" w:hAnsi="Arial" w:cs="Arial"/>
        </w:rPr>
        <w:t>N</w:t>
      </w:r>
      <w:r w:rsidRPr="00AA45DF">
        <w:rPr>
          <w:rFonts w:ascii="Arial" w:hAnsi="Arial" w:cs="Arial"/>
        </w:rPr>
        <w:t>ão se trata de “transferir” informação e conhecimento, mas de um processo de interação e comunicação, o qual resulta na construção de novos conhecimentos e informações.</w:t>
      </w:r>
    </w:p>
    <w:p w:rsidR="00F91419" w:rsidRDefault="00F91419" w:rsidP="003E6F60">
      <w:pPr>
        <w:spacing w:line="360" w:lineRule="auto"/>
        <w:jc w:val="both"/>
        <w:rPr>
          <w:rFonts w:ascii="Arial" w:hAnsi="Arial" w:cs="Arial"/>
          <w:b/>
        </w:rPr>
      </w:pPr>
    </w:p>
    <w:p w:rsidR="00F91419" w:rsidRDefault="00F91419" w:rsidP="003E6F60">
      <w:pPr>
        <w:spacing w:line="360" w:lineRule="auto"/>
        <w:jc w:val="both"/>
        <w:rPr>
          <w:rFonts w:ascii="Arial" w:hAnsi="Arial" w:cs="Arial"/>
          <w:b/>
        </w:rPr>
      </w:pPr>
    </w:p>
    <w:p w:rsidR="00F91419" w:rsidRDefault="00F91419" w:rsidP="003E6F60">
      <w:pPr>
        <w:spacing w:line="360" w:lineRule="auto"/>
        <w:jc w:val="both"/>
        <w:rPr>
          <w:rFonts w:ascii="Arial" w:hAnsi="Arial" w:cs="Arial"/>
          <w:b/>
        </w:rPr>
        <w:sectPr w:rsidR="00F91419" w:rsidSect="00580AF0">
          <w:headerReference w:type="even" r:id="rId15"/>
          <w:headerReference w:type="default" r:id="rId16"/>
          <w:headerReference w:type="first" r:id="rId17"/>
          <w:pgSz w:w="11907" w:h="16840" w:code="9"/>
          <w:pgMar w:top="1701" w:right="1134" w:bottom="1134" w:left="1701" w:header="720" w:footer="720" w:gutter="0"/>
          <w:pgNumType w:start="3"/>
          <w:cols w:space="720"/>
          <w:titlePg/>
          <w:docGrid w:linePitch="326"/>
        </w:sectPr>
      </w:pPr>
    </w:p>
    <w:p w:rsidR="003E6F60" w:rsidRPr="00967379" w:rsidRDefault="003E6F60" w:rsidP="003E6F60">
      <w:pPr>
        <w:spacing w:line="360" w:lineRule="auto"/>
        <w:jc w:val="both"/>
        <w:rPr>
          <w:rFonts w:ascii="Arial" w:hAnsi="Arial" w:cs="Arial"/>
        </w:rPr>
      </w:pPr>
      <w:proofErr w:type="gramStart"/>
      <w:r w:rsidRPr="00484063">
        <w:rPr>
          <w:rFonts w:ascii="Arial" w:hAnsi="Arial" w:cs="Arial"/>
          <w:b/>
        </w:rPr>
        <w:lastRenderedPageBreak/>
        <w:t>5</w:t>
      </w:r>
      <w:proofErr w:type="gramEnd"/>
      <w:r w:rsidRPr="00484063">
        <w:rPr>
          <w:rFonts w:ascii="Arial" w:hAnsi="Arial" w:cs="Arial"/>
          <w:b/>
        </w:rPr>
        <w:t xml:space="preserve"> CONSIDERAÇÕES FINAIS</w:t>
      </w:r>
    </w:p>
    <w:p w:rsidR="003E6F60" w:rsidRPr="00484063" w:rsidRDefault="003E6F60" w:rsidP="003E6F60">
      <w:pPr>
        <w:spacing w:line="360" w:lineRule="auto"/>
        <w:rPr>
          <w:rFonts w:ascii="Arial" w:hAnsi="Arial" w:cs="Arial"/>
          <w:b/>
        </w:rPr>
      </w:pP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elaboração desse trabalho, concluímos que </w:t>
      </w:r>
      <w:proofErr w:type="gramStart"/>
      <w:r>
        <w:rPr>
          <w:rFonts w:ascii="Arial" w:hAnsi="Arial" w:cs="Arial"/>
        </w:rPr>
        <w:t>existem</w:t>
      </w:r>
      <w:proofErr w:type="gramEnd"/>
      <w:r>
        <w:rPr>
          <w:rFonts w:ascii="Arial" w:hAnsi="Arial" w:cs="Arial"/>
        </w:rPr>
        <w:t xml:space="preserve"> saberes norteadores ao processo de aprendizagem que são, muitas vezes, ignorados no processo educacional. Nesse sentido, o livro “Os sete saberes necessários à educação do futuro”, de Edgar </w:t>
      </w:r>
      <w:proofErr w:type="spellStart"/>
      <w:r>
        <w:rPr>
          <w:rFonts w:ascii="Arial" w:hAnsi="Arial" w:cs="Arial"/>
        </w:rPr>
        <w:t>Morin</w:t>
      </w:r>
      <w:proofErr w:type="spellEnd"/>
      <w:r>
        <w:rPr>
          <w:rFonts w:ascii="Arial" w:hAnsi="Arial" w:cs="Arial"/>
        </w:rPr>
        <w:t xml:space="preserve">, foi utilizado como ponto de partida para se repensar a educação do século XXI.  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O livro expõe os problemas centrais que, ainda hoje, permanecem esquecidos e são necessários à educação do futuro. Através dos </w:t>
      </w:r>
      <w:r w:rsidRPr="0040749F">
        <w:rPr>
          <w:rFonts w:ascii="Arial" w:hAnsi="Arial" w:cs="Arial"/>
          <w:color w:val="333333"/>
          <w:shd w:val="clear" w:color="auto" w:fill="FFFFFF"/>
        </w:rPr>
        <w:t xml:space="preserve">sete </w:t>
      </w:r>
      <w:r>
        <w:rPr>
          <w:rFonts w:ascii="Arial" w:hAnsi="Arial" w:cs="Arial"/>
          <w:color w:val="333333"/>
          <w:shd w:val="clear" w:color="auto" w:fill="FFFFFF"/>
        </w:rPr>
        <w:t>eixos</w:t>
      </w:r>
      <w:r w:rsidRPr="0040749F">
        <w:rPr>
          <w:rFonts w:ascii="Arial" w:hAnsi="Arial" w:cs="Arial"/>
          <w:color w:val="333333"/>
          <w:shd w:val="clear" w:color="auto" w:fill="FFFFFF"/>
        </w:rPr>
        <w:t xml:space="preserve"> de discussão</w:t>
      </w:r>
      <w:r>
        <w:rPr>
          <w:rFonts w:ascii="Arial" w:hAnsi="Arial" w:cs="Arial"/>
          <w:color w:val="333333"/>
          <w:shd w:val="clear" w:color="auto" w:fill="FFFFFF"/>
        </w:rPr>
        <w:t xml:space="preserve"> pontuados pelo autor, compreendemos o quão importante estes elementos são </w:t>
      </w:r>
      <w:r>
        <w:rPr>
          <w:rFonts w:ascii="Arial" w:hAnsi="Arial" w:cs="Arial"/>
        </w:rPr>
        <w:t>à formação humana e profissional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É necessário destacar a importância da educação como forma de sanar os erros e incertezas ocasionados pelos desafios da atualidade.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percebe esta necessidade ao propor uma revisão das práticas pedagógicas, considerando que as mesmas são formadas por um ensino disciplinar que mutila seu objeto e não o coloca em seu contexto. Faz-se necessário a integração das disciplinas uma vez que a visão fragmentada do conhecimento impede de ver a realidade e de reconhecer os erros e as ilusões. 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Por meio de entrevistas realizadas com profissionais de diversas áreas, constatamos a importância de situar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as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disciplinas cursadas nos contextos social e global bem como de conciliar seus conteúdos na obtenção de um amplo conhecimento. No mundo globalizado esse é um diferencial que as organizações buscam e que gera competitividade no mercado de trabalho. No entanto, apesar de conscientes dessa necessidade, as pessoas continuam priorizando o conhecimento específico, fato esse observado na maioria das entrevistas. </w:t>
      </w:r>
    </w:p>
    <w:p w:rsidR="003E6F60" w:rsidRDefault="003E6F60" w:rsidP="003E6F60">
      <w:pPr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Concluímos que, para uma educação mais eficiente, não basta ensinar somente conteúdos específicos e isolados. Vivenciamos esta situação ao cursarmos, ao longo deste período,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disciplinas especificas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, como Contabilidade Intermediária e Direito Tributário, e disciplinas pertinentes, como, por exemplo, Filosofia, Logística, Produção de Texto entre outras. Apesar de inicialmente não percebermos a real necessidade das disciplinas pertinentes à formação acadêmica, ao longo do período observamos que elas complementam o conteúdo especifico do curso e são importantes para entendermos o seu contexto. </w:t>
      </w:r>
    </w:p>
    <w:p w:rsidR="003E6F60" w:rsidRDefault="003E6F60" w:rsidP="003E6F60">
      <w:pPr>
        <w:spacing w:line="360" w:lineRule="auto"/>
        <w:jc w:val="both"/>
        <w:rPr>
          <w:rFonts w:ascii="Arial" w:hAnsi="Arial" w:cs="Arial"/>
          <w:b/>
        </w:rPr>
      </w:pPr>
    </w:p>
    <w:p w:rsidR="003E6F60" w:rsidRPr="00484063" w:rsidRDefault="003E6F60" w:rsidP="003E6F60">
      <w:pPr>
        <w:spacing w:line="360" w:lineRule="auto"/>
        <w:jc w:val="center"/>
        <w:rPr>
          <w:rFonts w:ascii="Arial" w:hAnsi="Arial" w:cs="Arial"/>
          <w:b/>
        </w:rPr>
      </w:pPr>
      <w:r w:rsidRPr="00484063">
        <w:rPr>
          <w:rFonts w:ascii="Arial" w:hAnsi="Arial" w:cs="Arial"/>
          <w:b/>
        </w:rPr>
        <w:lastRenderedPageBreak/>
        <w:t>REFERÊNCIAS</w:t>
      </w:r>
    </w:p>
    <w:p w:rsidR="003E6F60" w:rsidRPr="00484063" w:rsidRDefault="003E6F60" w:rsidP="003E6F60">
      <w:pPr>
        <w:spacing w:line="360" w:lineRule="auto"/>
        <w:ind w:firstLine="708"/>
        <w:jc w:val="both"/>
        <w:rPr>
          <w:rFonts w:ascii="Arial" w:hAnsi="Arial" w:cs="Arial"/>
          <w:spacing w:val="-20"/>
        </w:rPr>
      </w:pPr>
    </w:p>
    <w:p w:rsidR="003E6F60" w:rsidRPr="00484063" w:rsidRDefault="003E6F60" w:rsidP="003E6F60">
      <w:pPr>
        <w:rPr>
          <w:rFonts w:ascii="Arial" w:hAnsi="Arial" w:cs="Arial"/>
        </w:rPr>
      </w:pPr>
      <w:r w:rsidRPr="00484063">
        <w:rPr>
          <w:rFonts w:ascii="Arial" w:hAnsi="Arial" w:cs="Arial"/>
        </w:rPr>
        <w:t xml:space="preserve">MORIN, Edgar. </w:t>
      </w:r>
      <w:r w:rsidRPr="00484063">
        <w:rPr>
          <w:rFonts w:ascii="Arial" w:hAnsi="Arial" w:cs="Arial"/>
          <w:b/>
        </w:rPr>
        <w:t>Os sete saberes necessários à educação do futuro</w:t>
      </w:r>
      <w:r w:rsidRPr="00484063">
        <w:rPr>
          <w:rFonts w:ascii="Arial" w:hAnsi="Arial" w:cs="Arial"/>
        </w:rPr>
        <w:t>. Disponível em: &lt;http://www.juliotorres.ws/textos/textosdiversos/SeteSaberes-Ed</w:t>
      </w:r>
      <w:r>
        <w:rPr>
          <w:rFonts w:ascii="Arial" w:hAnsi="Arial" w:cs="Arial"/>
        </w:rPr>
        <w:t>garMorin.pdf&gt;. Acesso em: 08 abr. 2013</w:t>
      </w:r>
      <w:r w:rsidRPr="00484063">
        <w:rPr>
          <w:rFonts w:ascii="Arial" w:hAnsi="Arial" w:cs="Arial"/>
        </w:rPr>
        <w:t>.</w:t>
      </w:r>
    </w:p>
    <w:p w:rsidR="003E6F60" w:rsidRPr="00484063" w:rsidRDefault="003E6F60" w:rsidP="003E6F60">
      <w:pPr>
        <w:rPr>
          <w:rFonts w:ascii="Arial" w:hAnsi="Arial" w:cs="Arial"/>
        </w:rPr>
      </w:pPr>
    </w:p>
    <w:p w:rsidR="003E6F60" w:rsidRPr="00484063" w:rsidRDefault="003E6F60" w:rsidP="003E6F60">
      <w:pPr>
        <w:rPr>
          <w:rFonts w:ascii="Arial" w:hAnsi="Arial" w:cs="Arial"/>
        </w:rPr>
      </w:pPr>
      <w:r w:rsidRPr="00484063">
        <w:rPr>
          <w:rFonts w:ascii="Arial" w:hAnsi="Arial" w:cs="Arial"/>
        </w:rPr>
        <w:t xml:space="preserve">MORIN, Edgar. </w:t>
      </w:r>
      <w:r w:rsidRPr="00484063">
        <w:rPr>
          <w:rFonts w:ascii="Arial" w:hAnsi="Arial" w:cs="Arial"/>
          <w:b/>
        </w:rPr>
        <w:t>Os sete saberes necessários à educação do futuro</w:t>
      </w:r>
      <w:r w:rsidRPr="00484063">
        <w:rPr>
          <w:rFonts w:ascii="Arial" w:hAnsi="Arial" w:cs="Arial"/>
        </w:rPr>
        <w:t xml:space="preserve">. Tradução de Catarina Eleonora F. da Silva e Jeanne </w:t>
      </w:r>
      <w:proofErr w:type="spellStart"/>
      <w:r w:rsidRPr="00484063">
        <w:rPr>
          <w:rFonts w:ascii="Arial" w:hAnsi="Arial" w:cs="Arial"/>
        </w:rPr>
        <w:t>Sawaya</w:t>
      </w:r>
      <w:proofErr w:type="spellEnd"/>
      <w:r w:rsidRPr="00484063">
        <w:rPr>
          <w:rFonts w:ascii="Arial" w:hAnsi="Arial" w:cs="Arial"/>
        </w:rPr>
        <w:t xml:space="preserve">. 2. </w:t>
      </w:r>
      <w:proofErr w:type="gramStart"/>
      <w:r w:rsidRPr="00484063">
        <w:rPr>
          <w:rFonts w:ascii="Arial" w:hAnsi="Arial" w:cs="Arial"/>
        </w:rPr>
        <w:t>ed.</w:t>
      </w:r>
      <w:proofErr w:type="gramEnd"/>
      <w:r w:rsidRPr="00484063">
        <w:rPr>
          <w:rFonts w:ascii="Arial" w:hAnsi="Arial" w:cs="Arial"/>
        </w:rPr>
        <w:t xml:space="preserve"> São Paulo: Cortez, Brasília: UNESCO, 2000. 102 p.</w:t>
      </w:r>
    </w:p>
    <w:p w:rsidR="003E6F60" w:rsidRDefault="003E6F60" w:rsidP="003E6F60">
      <w:pPr>
        <w:tabs>
          <w:tab w:val="left" w:leader="dot" w:pos="0"/>
          <w:tab w:val="left" w:pos="9072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color w:val="000000"/>
        </w:rPr>
        <w:lastRenderedPageBreak/>
        <w:t>APÊNDICE A – MODELO DA ENTREVISTA REALIZADA COM DIVERSOS PROFISSIONAIS</w:t>
      </w:r>
    </w:p>
    <w:p w:rsidR="003E6F60" w:rsidRPr="00DA76E3" w:rsidRDefault="003E6F60" w:rsidP="003E6F60">
      <w:pPr>
        <w:spacing w:line="360" w:lineRule="auto"/>
        <w:jc w:val="both"/>
        <w:rPr>
          <w:rFonts w:ascii="Arial" w:hAnsi="Arial" w:cs="Arial"/>
        </w:rPr>
      </w:pPr>
    </w:p>
    <w:p w:rsidR="003E6F60" w:rsidRDefault="003E6F60" w:rsidP="003E6F60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177A0">
        <w:rPr>
          <w:rFonts w:ascii="Arial" w:hAnsi="Arial" w:cs="Arial"/>
        </w:rPr>
        <w:t xml:space="preserve">Descrição da sociedade empresária onde você atua. </w:t>
      </w:r>
    </w:p>
    <w:p w:rsidR="003E6F60" w:rsidRPr="00A177A0" w:rsidRDefault="003E6F60" w:rsidP="003E6F60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</w:rPr>
      </w:pPr>
    </w:p>
    <w:p w:rsidR="003E6F60" w:rsidRPr="00A177A0" w:rsidRDefault="003E6F60" w:rsidP="003E6F60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177A0">
        <w:rPr>
          <w:rFonts w:ascii="Arial" w:hAnsi="Arial" w:cs="Arial"/>
        </w:rPr>
        <w:t>Qual é a função ocupada por você na sociedade empresária?</w:t>
      </w:r>
    </w:p>
    <w:p w:rsidR="003E6F60" w:rsidRPr="00DA76E3" w:rsidRDefault="003E6F60" w:rsidP="003E6F60">
      <w:pPr>
        <w:shd w:val="clear" w:color="auto" w:fill="FFFFFF"/>
        <w:spacing w:line="360" w:lineRule="auto"/>
        <w:ind w:left="708"/>
        <w:jc w:val="both"/>
        <w:rPr>
          <w:rFonts w:ascii="Arial" w:hAnsi="Arial" w:cs="Arial"/>
        </w:rPr>
      </w:pPr>
    </w:p>
    <w:p w:rsidR="003E6F60" w:rsidRPr="00DA76E3" w:rsidRDefault="003E6F60" w:rsidP="003E6F60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177A0">
        <w:rPr>
          <w:rFonts w:ascii="Arial" w:hAnsi="Arial" w:cs="Arial"/>
        </w:rPr>
        <w:t xml:space="preserve">Disciplinas – e conteúdos programáticos – da área ampla que despertaram </w:t>
      </w:r>
      <w:r w:rsidRPr="00DA76E3">
        <w:rPr>
          <w:rFonts w:ascii="Arial" w:hAnsi="Arial" w:cs="Arial"/>
        </w:rPr>
        <w:t>seu maior interesse durante a graduação cursada. </w:t>
      </w:r>
    </w:p>
    <w:p w:rsidR="003E6F60" w:rsidRPr="00DA76E3" w:rsidRDefault="003E6F60" w:rsidP="003E6F60">
      <w:pPr>
        <w:shd w:val="clear" w:color="auto" w:fill="FFFFFF"/>
        <w:spacing w:line="360" w:lineRule="auto"/>
        <w:ind w:left="708"/>
        <w:jc w:val="both"/>
        <w:rPr>
          <w:rFonts w:ascii="Arial" w:hAnsi="Arial" w:cs="Arial"/>
        </w:rPr>
      </w:pPr>
    </w:p>
    <w:p w:rsidR="003E6F60" w:rsidRDefault="003E6F60" w:rsidP="003E6F60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DA76E3">
        <w:rPr>
          <w:rFonts w:ascii="Arial" w:hAnsi="Arial" w:cs="Arial"/>
        </w:rPr>
        <w:t>Relações existentes entre os conhecimentos amplos ou gerais e os conteúdos específicos da área em que atua.</w:t>
      </w:r>
    </w:p>
    <w:p w:rsidR="003E6F60" w:rsidRPr="00DA76E3" w:rsidRDefault="003E6F60" w:rsidP="003E6F60">
      <w:pPr>
        <w:shd w:val="clear" w:color="auto" w:fill="FFFFFF"/>
        <w:spacing w:line="360" w:lineRule="auto"/>
        <w:ind w:left="708"/>
        <w:jc w:val="both"/>
        <w:rPr>
          <w:rFonts w:ascii="Arial" w:hAnsi="Arial" w:cs="Arial"/>
        </w:rPr>
      </w:pPr>
    </w:p>
    <w:p w:rsidR="003E6F60" w:rsidRPr="00DA76E3" w:rsidRDefault="003E6F60" w:rsidP="003E6F60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DA76E3">
        <w:rPr>
          <w:rFonts w:ascii="Arial" w:hAnsi="Arial" w:cs="Arial"/>
        </w:rPr>
        <w:t>Importância dos conhecimentos de outras áreas de conhecimento à sua atuação.</w:t>
      </w:r>
    </w:p>
    <w:p w:rsidR="003E6F60" w:rsidRDefault="003E6F60" w:rsidP="003E6F60">
      <w:pPr>
        <w:spacing w:after="200" w:line="276" w:lineRule="auto"/>
        <w:rPr>
          <w:rFonts w:ascii="Arial" w:hAnsi="Arial" w:cs="Arial"/>
        </w:rPr>
      </w:pPr>
    </w:p>
    <w:p w:rsidR="00F91419" w:rsidRDefault="00F91419" w:rsidP="003E6F60">
      <w:pPr>
        <w:spacing w:line="360" w:lineRule="auto"/>
        <w:rPr>
          <w:rFonts w:ascii="Arial" w:hAnsi="Arial" w:cs="Arial"/>
          <w:b/>
        </w:rPr>
        <w:sectPr w:rsidR="00F91419" w:rsidSect="00580AF0">
          <w:headerReference w:type="even" r:id="rId18"/>
          <w:headerReference w:type="default" r:id="rId19"/>
          <w:headerReference w:type="first" r:id="rId20"/>
          <w:pgSz w:w="11907" w:h="16840" w:code="9"/>
          <w:pgMar w:top="1701" w:right="1134" w:bottom="1134" w:left="1701" w:header="720" w:footer="720" w:gutter="0"/>
          <w:pgNumType w:start="3"/>
          <w:cols w:space="720"/>
          <w:titlePg/>
          <w:docGrid w:linePitch="326"/>
        </w:sectPr>
      </w:pPr>
    </w:p>
    <w:p w:rsidR="003E6F60" w:rsidRPr="006D313A" w:rsidRDefault="003E6F60" w:rsidP="003E6F60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>APÊNDICE B – PROFISSIONAIS</w:t>
      </w:r>
      <w:r w:rsidRPr="005040A2">
        <w:rPr>
          <w:rFonts w:ascii="Arial" w:hAnsi="Arial" w:cs="Arial"/>
          <w:b/>
        </w:rPr>
        <w:t xml:space="preserve"> ENTREVISTADO</w:t>
      </w:r>
      <w:r>
        <w:rPr>
          <w:rFonts w:ascii="Arial" w:hAnsi="Arial" w:cs="Arial"/>
          <w:b/>
        </w:rPr>
        <w:t>S</w:t>
      </w:r>
      <w:proofErr w:type="gramEnd"/>
    </w:p>
    <w:p w:rsidR="003E6F60" w:rsidRDefault="003E6F60" w:rsidP="003E6F60">
      <w:pPr>
        <w:spacing w:line="360" w:lineRule="auto"/>
        <w:jc w:val="both"/>
        <w:rPr>
          <w:rFonts w:ascii="Arial" w:hAnsi="Arial" w:cs="Arial"/>
          <w:b/>
        </w:rPr>
      </w:pPr>
    </w:p>
    <w:p w:rsidR="003E6F60" w:rsidRPr="00DA76E3" w:rsidRDefault="003E6F60" w:rsidP="003E6F60">
      <w:pPr>
        <w:spacing w:line="360" w:lineRule="auto"/>
        <w:jc w:val="both"/>
        <w:rPr>
          <w:rFonts w:ascii="Arial" w:hAnsi="Arial" w:cs="Arial"/>
        </w:rPr>
      </w:pPr>
      <w:r w:rsidRPr="00E42206">
        <w:rPr>
          <w:rFonts w:ascii="Arial" w:hAnsi="Arial" w:cs="Arial"/>
          <w:b/>
        </w:rPr>
        <w:t>Nome:</w:t>
      </w:r>
      <w:r w:rsidRPr="00DA76E3">
        <w:rPr>
          <w:rFonts w:ascii="Arial" w:hAnsi="Arial" w:cs="Arial"/>
        </w:rPr>
        <w:t xml:space="preserve"> </w:t>
      </w:r>
      <w:proofErr w:type="spellStart"/>
      <w:r w:rsidRPr="00DA76E3">
        <w:rPr>
          <w:rFonts w:ascii="Arial" w:hAnsi="Arial" w:cs="Arial"/>
        </w:rPr>
        <w:t>Tatiane</w:t>
      </w:r>
      <w:proofErr w:type="spellEnd"/>
      <w:r w:rsidRPr="00DA76E3">
        <w:rPr>
          <w:rFonts w:ascii="Arial" w:hAnsi="Arial" w:cs="Arial"/>
        </w:rPr>
        <w:t xml:space="preserve"> Alves</w:t>
      </w:r>
    </w:p>
    <w:p w:rsidR="003E6F60" w:rsidRDefault="003E6F60" w:rsidP="003E6F60">
      <w:pPr>
        <w:spacing w:line="360" w:lineRule="auto"/>
        <w:jc w:val="both"/>
        <w:rPr>
          <w:rFonts w:ascii="Arial" w:hAnsi="Arial" w:cs="Arial"/>
        </w:rPr>
      </w:pPr>
      <w:r w:rsidRPr="00E42206">
        <w:rPr>
          <w:rFonts w:ascii="Arial" w:hAnsi="Arial" w:cs="Arial"/>
          <w:b/>
        </w:rPr>
        <w:t>Empresa onde Trabalha:</w:t>
      </w:r>
      <w:r w:rsidRPr="00DA76E3">
        <w:rPr>
          <w:rFonts w:ascii="Arial" w:hAnsi="Arial" w:cs="Arial"/>
        </w:rPr>
        <w:t xml:space="preserve"> OCL – Objetividade Consultoria Ltda</w:t>
      </w:r>
      <w:r>
        <w:rPr>
          <w:rFonts w:ascii="Arial" w:hAnsi="Arial" w:cs="Arial"/>
        </w:rPr>
        <w:t>.</w:t>
      </w:r>
    </w:p>
    <w:p w:rsidR="003E6F60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DA76E3">
        <w:rPr>
          <w:rFonts w:ascii="Arial" w:hAnsi="Arial" w:cs="Arial"/>
        </w:rPr>
        <w:t>Gerente de Marketing e Vendas</w:t>
      </w:r>
    </w:p>
    <w:p w:rsidR="003E6F60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3E6F60" w:rsidRPr="00DA76E3" w:rsidRDefault="003E6F60" w:rsidP="003E6F60">
      <w:pPr>
        <w:spacing w:line="360" w:lineRule="auto"/>
        <w:jc w:val="both"/>
        <w:rPr>
          <w:rFonts w:ascii="Arial" w:hAnsi="Arial" w:cs="Arial"/>
        </w:rPr>
      </w:pPr>
      <w:r w:rsidRPr="00E16253">
        <w:rPr>
          <w:rFonts w:ascii="Arial" w:hAnsi="Arial" w:cs="Arial"/>
          <w:b/>
        </w:rPr>
        <w:t>Nome:</w:t>
      </w:r>
      <w:r w:rsidRPr="00DA76E3">
        <w:rPr>
          <w:rFonts w:ascii="Arial" w:hAnsi="Arial" w:cs="Arial"/>
        </w:rPr>
        <w:t xml:space="preserve"> Ana Paula Coelho Barbosa</w:t>
      </w:r>
    </w:p>
    <w:p w:rsidR="003E6F60" w:rsidRDefault="003E6F60" w:rsidP="003E6F60">
      <w:pPr>
        <w:spacing w:line="360" w:lineRule="auto"/>
        <w:jc w:val="both"/>
        <w:rPr>
          <w:rFonts w:ascii="Arial" w:hAnsi="Arial" w:cs="Arial"/>
        </w:rPr>
      </w:pPr>
      <w:r w:rsidRPr="00E16253">
        <w:rPr>
          <w:rFonts w:ascii="Arial" w:hAnsi="Arial" w:cs="Arial"/>
          <w:b/>
        </w:rPr>
        <w:t>Empresa onde Trabalha:</w:t>
      </w:r>
      <w:r w:rsidRPr="00DA76E3">
        <w:rPr>
          <w:rFonts w:ascii="Arial" w:hAnsi="Arial" w:cs="Arial"/>
        </w:rPr>
        <w:t xml:space="preserve"> S/A Estado de Minas</w:t>
      </w:r>
    </w:p>
    <w:p w:rsidR="003E6F60" w:rsidRPr="00DA76E3" w:rsidRDefault="003E6F60" w:rsidP="003E6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DA76E3">
        <w:rPr>
          <w:rFonts w:ascii="Arial" w:hAnsi="Arial" w:cs="Arial"/>
        </w:rPr>
        <w:t xml:space="preserve">Analista de Marketing </w:t>
      </w:r>
    </w:p>
    <w:p w:rsidR="003E6F60" w:rsidRDefault="003E6F60" w:rsidP="003E6F60">
      <w:pPr>
        <w:spacing w:line="360" w:lineRule="auto"/>
        <w:jc w:val="both"/>
        <w:rPr>
          <w:rFonts w:ascii="Arial" w:hAnsi="Arial" w:cs="Arial"/>
          <w:b/>
        </w:rPr>
      </w:pPr>
    </w:p>
    <w:p w:rsidR="003E6F60" w:rsidRDefault="003E6F60" w:rsidP="003E6F60">
      <w:pPr>
        <w:spacing w:line="360" w:lineRule="auto"/>
        <w:rPr>
          <w:rFonts w:ascii="Arial" w:hAnsi="Arial" w:cs="Arial"/>
        </w:rPr>
      </w:pPr>
      <w:r w:rsidRPr="00E16253">
        <w:rPr>
          <w:rFonts w:ascii="Arial" w:hAnsi="Arial" w:cs="Arial"/>
          <w:b/>
        </w:rPr>
        <w:t>Nome:</w:t>
      </w:r>
      <w:r w:rsidRPr="00DA76E3">
        <w:rPr>
          <w:rFonts w:ascii="Arial" w:hAnsi="Arial" w:cs="Arial"/>
        </w:rPr>
        <w:t> </w:t>
      </w:r>
      <w:proofErr w:type="spellStart"/>
      <w:r w:rsidRPr="00DA76E3">
        <w:rPr>
          <w:rFonts w:ascii="Arial" w:hAnsi="Arial" w:cs="Arial"/>
        </w:rPr>
        <w:t>Arlene</w:t>
      </w:r>
      <w:proofErr w:type="spellEnd"/>
      <w:r w:rsidRPr="00DA76E3">
        <w:rPr>
          <w:rFonts w:ascii="Arial" w:hAnsi="Arial" w:cs="Arial"/>
        </w:rPr>
        <w:t xml:space="preserve"> dos Reis</w:t>
      </w:r>
      <w:r w:rsidRPr="00DA76E3">
        <w:rPr>
          <w:rFonts w:ascii="Arial" w:hAnsi="Arial" w:cs="Arial"/>
        </w:rPr>
        <w:br/>
      </w:r>
      <w:r w:rsidRPr="00E16253">
        <w:rPr>
          <w:rFonts w:ascii="Arial" w:hAnsi="Arial" w:cs="Arial"/>
          <w:b/>
        </w:rPr>
        <w:t>Empresa onde Trabalha:</w:t>
      </w:r>
      <w:r w:rsidRPr="00DA76E3">
        <w:rPr>
          <w:rFonts w:ascii="Arial" w:hAnsi="Arial" w:cs="Arial"/>
        </w:rPr>
        <w:t xml:space="preserve"> Empresa </w:t>
      </w:r>
      <w:proofErr w:type="gramStart"/>
      <w:r w:rsidRPr="00DA76E3">
        <w:rPr>
          <w:rFonts w:ascii="Arial" w:hAnsi="Arial" w:cs="Arial"/>
        </w:rPr>
        <w:t>1</w:t>
      </w:r>
      <w:proofErr w:type="gramEnd"/>
    </w:p>
    <w:p w:rsidR="003E6F60" w:rsidRDefault="003E6F60" w:rsidP="003E6F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DA76E3">
        <w:rPr>
          <w:rFonts w:ascii="Arial" w:hAnsi="Arial" w:cs="Arial"/>
        </w:rPr>
        <w:t xml:space="preserve">Técnico </w:t>
      </w:r>
      <w:r>
        <w:rPr>
          <w:rFonts w:ascii="Arial" w:hAnsi="Arial" w:cs="Arial"/>
        </w:rPr>
        <w:t>de Homologação Júnior</w:t>
      </w:r>
    </w:p>
    <w:p w:rsidR="003E6F60" w:rsidRDefault="003E6F60" w:rsidP="003E6F60">
      <w:pPr>
        <w:spacing w:line="360" w:lineRule="auto"/>
        <w:rPr>
          <w:rFonts w:ascii="Arial" w:hAnsi="Arial" w:cs="Arial"/>
        </w:rPr>
      </w:pPr>
    </w:p>
    <w:p w:rsidR="003E6F60" w:rsidRDefault="003E6F60" w:rsidP="003E6F60">
      <w:pPr>
        <w:spacing w:line="360" w:lineRule="auto"/>
        <w:jc w:val="both"/>
        <w:rPr>
          <w:rFonts w:ascii="Arial" w:hAnsi="Arial" w:cs="Arial"/>
        </w:rPr>
      </w:pPr>
      <w:r w:rsidRPr="00A177A0">
        <w:rPr>
          <w:rFonts w:ascii="Arial" w:hAnsi="Arial" w:cs="Arial"/>
          <w:b/>
        </w:rPr>
        <w:t>Nome:</w:t>
      </w:r>
      <w:r>
        <w:rPr>
          <w:rFonts w:ascii="Arial" w:hAnsi="Arial" w:cs="Arial"/>
        </w:rPr>
        <w:t xml:space="preserve"> Gustavo Guimarães Cruz</w:t>
      </w:r>
    </w:p>
    <w:p w:rsidR="003E6F60" w:rsidRDefault="003E6F60" w:rsidP="003E6F60">
      <w:pPr>
        <w:spacing w:line="360" w:lineRule="auto"/>
        <w:jc w:val="both"/>
        <w:rPr>
          <w:rFonts w:ascii="Arial" w:hAnsi="Arial" w:cs="Arial"/>
        </w:rPr>
      </w:pPr>
      <w:r w:rsidRPr="00A177A0">
        <w:rPr>
          <w:rFonts w:ascii="Arial" w:hAnsi="Arial" w:cs="Arial"/>
          <w:b/>
        </w:rPr>
        <w:t>Empresa:</w:t>
      </w:r>
      <w:r>
        <w:rPr>
          <w:rFonts w:ascii="Arial" w:hAnsi="Arial" w:cs="Arial"/>
        </w:rPr>
        <w:t xml:space="preserve"> Empresa </w:t>
      </w:r>
      <w:proofErr w:type="gramStart"/>
      <w:r>
        <w:rPr>
          <w:rFonts w:ascii="Arial" w:hAnsi="Arial" w:cs="Arial"/>
        </w:rPr>
        <w:t>1</w:t>
      </w:r>
      <w:proofErr w:type="gramEnd"/>
    </w:p>
    <w:p w:rsidR="003E6F60" w:rsidRDefault="003E6F60" w:rsidP="003E6F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561FE2">
        <w:rPr>
          <w:rFonts w:ascii="Arial" w:hAnsi="Arial" w:cs="Arial"/>
        </w:rPr>
        <w:t>Técnico de Homologação Sênior</w:t>
      </w:r>
    </w:p>
    <w:p w:rsidR="003E6F60" w:rsidRDefault="003E6F60" w:rsidP="003E6F60">
      <w:pPr>
        <w:spacing w:line="360" w:lineRule="auto"/>
        <w:rPr>
          <w:rFonts w:ascii="Arial" w:hAnsi="Arial" w:cs="Arial"/>
        </w:rPr>
      </w:pPr>
    </w:p>
    <w:p w:rsidR="003E6F60" w:rsidRPr="00441CA1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D625C8">
        <w:rPr>
          <w:rFonts w:ascii="Arial" w:hAnsi="Arial" w:cs="Arial"/>
          <w:b/>
        </w:rPr>
        <w:t>Nome:</w:t>
      </w:r>
      <w:r w:rsidRPr="00441CA1">
        <w:rPr>
          <w:rFonts w:ascii="Arial" w:hAnsi="Arial" w:cs="Arial"/>
        </w:rPr>
        <w:t xml:space="preserve"> </w:t>
      </w:r>
      <w:proofErr w:type="spellStart"/>
      <w:r w:rsidRPr="00441CA1">
        <w:rPr>
          <w:rFonts w:ascii="Arial" w:hAnsi="Arial" w:cs="Arial"/>
          <w:bCs/>
        </w:rPr>
        <w:t>Myrene</w:t>
      </w:r>
      <w:proofErr w:type="spellEnd"/>
      <w:r w:rsidRPr="00441CA1">
        <w:rPr>
          <w:rFonts w:ascii="Arial" w:hAnsi="Arial" w:cs="Arial"/>
          <w:bCs/>
        </w:rPr>
        <w:t xml:space="preserve"> Buenos Aires</w:t>
      </w:r>
    </w:p>
    <w:p w:rsidR="003E6F60" w:rsidRPr="00441CA1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F5B13">
        <w:rPr>
          <w:rFonts w:ascii="Arial" w:hAnsi="Arial" w:cs="Arial"/>
          <w:b/>
          <w:bCs/>
        </w:rPr>
        <w:t>Empresa:</w:t>
      </w:r>
      <w:r w:rsidRPr="00441CA1">
        <w:rPr>
          <w:rFonts w:ascii="Arial" w:hAnsi="Arial" w:cs="Arial"/>
          <w:bCs/>
        </w:rPr>
        <w:t xml:space="preserve"> Buenos Müller Consultoria e Treinamento </w:t>
      </w:r>
    </w:p>
    <w:p w:rsidR="003E6F60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441CA1">
        <w:rPr>
          <w:rFonts w:ascii="Arial" w:hAnsi="Arial" w:cs="Arial"/>
        </w:rPr>
        <w:t>Diretora Financeira</w:t>
      </w:r>
    </w:p>
    <w:p w:rsidR="003E6F60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3E6F60" w:rsidRPr="00441CA1" w:rsidRDefault="003E6F60" w:rsidP="003E6F60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5845D1">
        <w:rPr>
          <w:rFonts w:ascii="Arial" w:hAnsi="Arial" w:cs="Arial"/>
          <w:b/>
        </w:rPr>
        <w:t>Nome:</w:t>
      </w:r>
      <w:r w:rsidRPr="00441CA1">
        <w:rPr>
          <w:rFonts w:ascii="Arial" w:hAnsi="Arial" w:cs="Arial"/>
        </w:rPr>
        <w:t xml:space="preserve"> </w:t>
      </w:r>
      <w:r w:rsidRPr="00441CA1">
        <w:rPr>
          <w:rFonts w:ascii="Arial" w:hAnsi="Arial" w:cs="Arial"/>
          <w:bCs/>
        </w:rPr>
        <w:t>Maria Inês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45D1">
        <w:rPr>
          <w:rFonts w:ascii="Arial" w:hAnsi="Arial" w:cs="Arial"/>
          <w:b/>
          <w:bCs/>
        </w:rPr>
        <w:t>Empresa:</w:t>
      </w:r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441CA1">
        <w:rPr>
          <w:rFonts w:ascii="Arial" w:hAnsi="Arial" w:cs="Arial"/>
        </w:rPr>
        <w:t>PricewaterhouseCoopers</w:t>
      </w:r>
      <w:proofErr w:type="spellEnd"/>
      <w:proofErr w:type="gramEnd"/>
      <w:r w:rsidRPr="00441CA1">
        <w:rPr>
          <w:rFonts w:ascii="Arial" w:hAnsi="Arial" w:cs="Arial"/>
        </w:rPr>
        <w:t xml:space="preserve"> Auditores Independentes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441CA1">
        <w:rPr>
          <w:rFonts w:ascii="Arial" w:hAnsi="Arial" w:cs="Arial"/>
        </w:rPr>
        <w:t>Gerente de auditoria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E6F60" w:rsidRPr="005845D1" w:rsidRDefault="003E6F60" w:rsidP="003E6F60">
      <w:pPr>
        <w:pStyle w:val="Corpodetexto"/>
        <w:rPr>
          <w:rFonts w:ascii="Arial" w:hAnsi="Arial" w:cs="Arial"/>
          <w:szCs w:val="24"/>
        </w:rPr>
      </w:pPr>
      <w:r w:rsidRPr="005845D1">
        <w:rPr>
          <w:rFonts w:ascii="Arial" w:hAnsi="Arial" w:cs="Arial"/>
          <w:b/>
          <w:szCs w:val="24"/>
        </w:rPr>
        <w:t>Nome:</w:t>
      </w:r>
      <w:r w:rsidRPr="005845D1">
        <w:rPr>
          <w:rFonts w:ascii="Arial" w:hAnsi="Arial" w:cs="Arial"/>
          <w:szCs w:val="24"/>
        </w:rPr>
        <w:t xml:space="preserve"> Luisa Toscano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45D1">
        <w:rPr>
          <w:rFonts w:ascii="Arial" w:hAnsi="Arial" w:cs="Arial"/>
          <w:b/>
        </w:rPr>
        <w:t>Empresa:</w:t>
      </w:r>
      <w:r w:rsidRPr="005845D1">
        <w:rPr>
          <w:rFonts w:ascii="Arial" w:hAnsi="Arial" w:cs="Arial"/>
        </w:rPr>
        <w:t xml:space="preserve"> </w:t>
      </w:r>
      <w:proofErr w:type="spellStart"/>
      <w:proofErr w:type="gramStart"/>
      <w:r w:rsidRPr="00441CA1">
        <w:rPr>
          <w:rFonts w:ascii="Arial" w:hAnsi="Arial" w:cs="Arial"/>
        </w:rPr>
        <w:t>PricewaterhouseCoopers</w:t>
      </w:r>
      <w:proofErr w:type="spellEnd"/>
      <w:proofErr w:type="gramEnd"/>
      <w:r w:rsidRPr="00441CA1">
        <w:rPr>
          <w:rFonts w:ascii="Arial" w:hAnsi="Arial" w:cs="Arial"/>
        </w:rPr>
        <w:t xml:space="preserve"> Auditores Independentes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441CA1">
        <w:rPr>
          <w:rFonts w:ascii="Arial" w:hAnsi="Arial" w:cs="Arial"/>
        </w:rPr>
        <w:t xml:space="preserve">Assistente técnico </w:t>
      </w:r>
      <w:r>
        <w:rPr>
          <w:rFonts w:ascii="Arial" w:hAnsi="Arial" w:cs="Arial"/>
        </w:rPr>
        <w:t>sênior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E6F60" w:rsidRPr="005845D1" w:rsidRDefault="003E6F60" w:rsidP="003E6F60">
      <w:pPr>
        <w:pStyle w:val="Corpodetexto"/>
        <w:rPr>
          <w:rFonts w:ascii="Arial" w:hAnsi="Arial" w:cs="Arial"/>
          <w:szCs w:val="24"/>
        </w:rPr>
      </w:pPr>
      <w:r w:rsidRPr="005845D1">
        <w:rPr>
          <w:rFonts w:ascii="Arial" w:hAnsi="Arial" w:cs="Arial"/>
          <w:b/>
          <w:szCs w:val="24"/>
        </w:rPr>
        <w:t>Nome:</w:t>
      </w:r>
      <w:r w:rsidRPr="005845D1">
        <w:rPr>
          <w:rFonts w:ascii="Arial" w:hAnsi="Arial" w:cs="Arial"/>
          <w:szCs w:val="24"/>
        </w:rPr>
        <w:t xml:space="preserve"> Luiz Alfredo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45D1">
        <w:rPr>
          <w:rFonts w:ascii="Arial" w:hAnsi="Arial" w:cs="Arial"/>
          <w:b/>
        </w:rPr>
        <w:t>Empresa:</w:t>
      </w:r>
      <w:r w:rsidRPr="005845D1">
        <w:rPr>
          <w:rFonts w:ascii="Arial" w:hAnsi="Arial" w:cs="Arial"/>
        </w:rPr>
        <w:t xml:space="preserve"> </w:t>
      </w:r>
      <w:proofErr w:type="spellStart"/>
      <w:proofErr w:type="gramStart"/>
      <w:r w:rsidRPr="005845D1">
        <w:rPr>
          <w:rFonts w:ascii="Arial" w:hAnsi="Arial" w:cs="Arial"/>
        </w:rPr>
        <w:t>PricewaterhouseCoopers</w:t>
      </w:r>
      <w:proofErr w:type="spellEnd"/>
      <w:proofErr w:type="gramEnd"/>
      <w:r w:rsidRPr="005845D1">
        <w:rPr>
          <w:rFonts w:ascii="Arial" w:hAnsi="Arial" w:cs="Arial"/>
        </w:rPr>
        <w:t xml:space="preserve"> Auditores Independentes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441CA1">
        <w:rPr>
          <w:rFonts w:ascii="Arial" w:hAnsi="Arial" w:cs="Arial"/>
        </w:rPr>
        <w:t>Gerente Sênior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E6F60" w:rsidRPr="005845D1" w:rsidRDefault="003E6F60" w:rsidP="003E6F60">
      <w:pPr>
        <w:pStyle w:val="Corpodetexto"/>
        <w:rPr>
          <w:rFonts w:ascii="Arial" w:hAnsi="Arial" w:cs="Arial"/>
          <w:szCs w:val="24"/>
        </w:rPr>
      </w:pPr>
      <w:r w:rsidRPr="005845D1">
        <w:rPr>
          <w:rFonts w:ascii="Arial" w:hAnsi="Arial" w:cs="Arial"/>
          <w:b/>
          <w:szCs w:val="24"/>
        </w:rPr>
        <w:lastRenderedPageBreak/>
        <w:t xml:space="preserve">Nome: </w:t>
      </w:r>
      <w:proofErr w:type="spellStart"/>
      <w:r w:rsidRPr="005845D1">
        <w:rPr>
          <w:rFonts w:ascii="Arial" w:hAnsi="Arial" w:cs="Arial"/>
          <w:szCs w:val="24"/>
        </w:rPr>
        <w:t>Leticia</w:t>
      </w:r>
      <w:proofErr w:type="spellEnd"/>
      <w:r w:rsidRPr="005845D1">
        <w:rPr>
          <w:rFonts w:ascii="Arial" w:hAnsi="Arial" w:cs="Arial"/>
          <w:szCs w:val="24"/>
        </w:rPr>
        <w:t xml:space="preserve"> </w:t>
      </w:r>
      <w:proofErr w:type="spellStart"/>
      <w:r w:rsidRPr="005845D1">
        <w:rPr>
          <w:rFonts w:ascii="Arial" w:hAnsi="Arial" w:cs="Arial"/>
          <w:szCs w:val="24"/>
        </w:rPr>
        <w:t>Staling</w:t>
      </w:r>
      <w:proofErr w:type="spellEnd"/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45D1">
        <w:rPr>
          <w:rFonts w:ascii="Arial" w:hAnsi="Arial" w:cs="Arial"/>
          <w:b/>
        </w:rPr>
        <w:t>Empresa:</w:t>
      </w:r>
      <w:r w:rsidRPr="005845D1">
        <w:rPr>
          <w:rFonts w:ascii="Arial" w:hAnsi="Arial" w:cs="Arial"/>
        </w:rPr>
        <w:t xml:space="preserve"> </w:t>
      </w:r>
      <w:proofErr w:type="spellStart"/>
      <w:proofErr w:type="gramStart"/>
      <w:r w:rsidRPr="005845D1">
        <w:rPr>
          <w:rFonts w:ascii="Arial" w:hAnsi="Arial" w:cs="Arial"/>
        </w:rPr>
        <w:t>PricewaterhouseCoopers</w:t>
      </w:r>
      <w:proofErr w:type="spellEnd"/>
      <w:proofErr w:type="gramEnd"/>
      <w:r w:rsidRPr="005845D1">
        <w:rPr>
          <w:rFonts w:ascii="Arial" w:hAnsi="Arial" w:cs="Arial"/>
        </w:rPr>
        <w:t xml:space="preserve"> Auditores Independentes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441CA1">
        <w:rPr>
          <w:rFonts w:ascii="Arial" w:hAnsi="Arial" w:cs="Arial"/>
        </w:rPr>
        <w:t xml:space="preserve">Responsável por projetos de auditoria de processos e sistemas, mapeamento de controles, análise e avaliação de riscos nos segmentos de Siderurgia, Automotivo, Alimentício, Construção Civil, Varejista e Entretenimento; Auditoria dos processos de negócio; Diagnóstico do ambiente de Tecnologia da Informação (TI); </w:t>
      </w:r>
      <w:proofErr w:type="gramStart"/>
      <w:r w:rsidRPr="00441CA1">
        <w:rPr>
          <w:rFonts w:ascii="Arial" w:hAnsi="Arial" w:cs="Arial"/>
        </w:rPr>
        <w:t>Otimização</w:t>
      </w:r>
      <w:proofErr w:type="gramEnd"/>
      <w:r w:rsidRPr="00441CA1">
        <w:rPr>
          <w:rFonts w:ascii="Arial" w:hAnsi="Arial" w:cs="Arial"/>
        </w:rPr>
        <w:t xml:space="preserve"> dos controles internos dos processos de negócio; e </w:t>
      </w:r>
      <w:proofErr w:type="spellStart"/>
      <w:r w:rsidRPr="00441CA1">
        <w:rPr>
          <w:rFonts w:ascii="Arial" w:hAnsi="Arial" w:cs="Arial"/>
        </w:rPr>
        <w:t>Compliance</w:t>
      </w:r>
      <w:proofErr w:type="spellEnd"/>
      <w:r w:rsidRPr="00441CA1">
        <w:rPr>
          <w:rFonts w:ascii="Arial" w:hAnsi="Arial" w:cs="Arial"/>
        </w:rPr>
        <w:t>.</w:t>
      </w: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3E6F60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45D1">
        <w:rPr>
          <w:rFonts w:ascii="Arial" w:hAnsi="Arial" w:cs="Arial"/>
          <w:b/>
        </w:rPr>
        <w:t>Nome:</w:t>
      </w:r>
      <w:r>
        <w:rPr>
          <w:rFonts w:ascii="Arial" w:hAnsi="Arial" w:cs="Arial"/>
        </w:rPr>
        <w:t xml:space="preserve"> </w:t>
      </w:r>
      <w:r w:rsidRPr="00441CA1">
        <w:rPr>
          <w:rFonts w:ascii="Arial" w:hAnsi="Arial" w:cs="Arial"/>
        </w:rPr>
        <w:t xml:space="preserve">Daniel </w:t>
      </w:r>
      <w:proofErr w:type="spellStart"/>
      <w:r w:rsidRPr="00441CA1">
        <w:rPr>
          <w:rFonts w:ascii="Arial" w:hAnsi="Arial" w:cs="Arial"/>
        </w:rPr>
        <w:t>Marteletto</w:t>
      </w:r>
      <w:proofErr w:type="spellEnd"/>
    </w:p>
    <w:p w:rsidR="003E6F60" w:rsidRPr="00441CA1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45D1">
        <w:rPr>
          <w:rFonts w:ascii="Arial" w:hAnsi="Arial" w:cs="Arial"/>
          <w:b/>
        </w:rPr>
        <w:t xml:space="preserve">Empresa: </w:t>
      </w:r>
      <w:proofErr w:type="spellStart"/>
      <w:proofErr w:type="gramStart"/>
      <w:r w:rsidRPr="00441CA1">
        <w:rPr>
          <w:rFonts w:ascii="Arial" w:hAnsi="Arial" w:cs="Arial"/>
        </w:rPr>
        <w:t>PricewaterhouseCoopers</w:t>
      </w:r>
      <w:proofErr w:type="spellEnd"/>
      <w:proofErr w:type="gramEnd"/>
      <w:r w:rsidRPr="00441CA1">
        <w:rPr>
          <w:rFonts w:ascii="Arial" w:hAnsi="Arial" w:cs="Arial"/>
        </w:rPr>
        <w:t xml:space="preserve"> Auditores Independentes</w:t>
      </w:r>
    </w:p>
    <w:p w:rsidR="003E6F60" w:rsidRPr="00441CA1" w:rsidRDefault="003E6F60" w:rsidP="003E6F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Pr="00441CA1">
        <w:rPr>
          <w:rFonts w:ascii="Arial" w:hAnsi="Arial" w:cs="Arial"/>
        </w:rPr>
        <w:t>Supervisor de Auditoria</w:t>
      </w:r>
    </w:p>
    <w:p w:rsidR="003E6F60" w:rsidRPr="00484063" w:rsidRDefault="003E6F60" w:rsidP="003E6F60">
      <w:pPr>
        <w:rPr>
          <w:rFonts w:ascii="Arial" w:hAnsi="Arial" w:cs="Arial"/>
        </w:rPr>
      </w:pPr>
    </w:p>
    <w:p w:rsidR="003E6F60" w:rsidRPr="00484063" w:rsidRDefault="003E6F60" w:rsidP="003E6F60">
      <w:pPr>
        <w:jc w:val="center"/>
        <w:rPr>
          <w:rFonts w:ascii="Arial" w:hAnsi="Arial" w:cs="Arial"/>
          <w:color w:val="000000"/>
        </w:rPr>
      </w:pPr>
    </w:p>
    <w:p w:rsidR="003E6F60" w:rsidRPr="00441CA1" w:rsidRDefault="003E6F60" w:rsidP="003E6F60">
      <w:pPr>
        <w:tabs>
          <w:tab w:val="left" w:leader="dot" w:pos="426"/>
          <w:tab w:val="left" w:pos="7655"/>
        </w:tabs>
        <w:spacing w:line="276" w:lineRule="auto"/>
        <w:jc w:val="both"/>
        <w:rPr>
          <w:rFonts w:ascii="Arial" w:hAnsi="Arial" w:cs="Arial"/>
        </w:rPr>
      </w:pPr>
    </w:p>
    <w:p w:rsidR="00252A2D" w:rsidRDefault="00252A2D" w:rsidP="003E6F60">
      <w:pPr>
        <w:tabs>
          <w:tab w:val="left" w:pos="6379"/>
        </w:tabs>
        <w:spacing w:line="360" w:lineRule="auto"/>
      </w:pPr>
    </w:p>
    <w:sectPr w:rsidR="00252A2D" w:rsidSect="00580AF0">
      <w:headerReference w:type="even" r:id="rId21"/>
      <w:headerReference w:type="first" r:id="rId22"/>
      <w:pgSz w:w="11907" w:h="16840" w:code="9"/>
      <w:pgMar w:top="1701" w:right="1134" w:bottom="1134" w:left="1701" w:header="720" w:footer="720" w:gutter="0"/>
      <w:pgNumType w:start="3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9F" w:rsidRDefault="0005339F" w:rsidP="00A76250">
      <w:r>
        <w:separator/>
      </w:r>
    </w:p>
  </w:endnote>
  <w:endnote w:type="continuationSeparator" w:id="0">
    <w:p w:rsidR="0005339F" w:rsidRDefault="0005339F" w:rsidP="00A76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9F" w:rsidRDefault="0005339F" w:rsidP="00A76250">
      <w:r>
        <w:separator/>
      </w:r>
    </w:p>
  </w:footnote>
  <w:footnote w:type="continuationSeparator" w:id="0">
    <w:p w:rsidR="0005339F" w:rsidRDefault="0005339F" w:rsidP="00A76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66" w:rsidRDefault="00115966" w:rsidP="00580AF0">
    <w:pPr>
      <w:pStyle w:val="Cabealho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59"/>
      <w:docPartObj>
        <w:docPartGallery w:val="Page Numbers (Top of Page)"/>
        <w:docPartUnique/>
      </w:docPartObj>
    </w:sdtPr>
    <w:sdtContent>
      <w:p w:rsidR="00580AF0" w:rsidRDefault="00F91419">
        <w:pPr>
          <w:pStyle w:val="Cabealho"/>
          <w:jc w:val="right"/>
        </w:pPr>
        <w:proofErr w:type="gramStart"/>
        <w:r>
          <w:t>9</w:t>
        </w:r>
        <w:proofErr w:type="gramEnd"/>
      </w:p>
    </w:sdtContent>
  </w:sdt>
  <w:p w:rsidR="00580AF0" w:rsidRDefault="00580AF0">
    <w:pPr>
      <w:pStyle w:val="Cabealho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19" w:rsidRDefault="00F91419" w:rsidP="00115966">
    <w:pPr>
      <w:pStyle w:val="Cabealho"/>
      <w:jc w:val="right"/>
    </w:pPr>
    <w:r>
      <w:t>13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19" w:rsidRDefault="00F91419" w:rsidP="00580AF0">
    <w:pPr>
      <w:jc w:val="right"/>
    </w:pPr>
    <w:r>
      <w:t>14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69"/>
      <w:docPartObj>
        <w:docPartGallery w:val="Page Numbers (Top of Page)"/>
        <w:docPartUnique/>
      </w:docPartObj>
    </w:sdtPr>
    <w:sdtContent>
      <w:p w:rsidR="00F91419" w:rsidRDefault="00F91419">
        <w:pPr>
          <w:pStyle w:val="Cabealho"/>
          <w:jc w:val="right"/>
        </w:pPr>
        <w:r>
          <w:t>12</w:t>
        </w:r>
      </w:p>
    </w:sdtContent>
  </w:sdt>
  <w:p w:rsidR="00F91419" w:rsidRDefault="00F91419">
    <w:pPr>
      <w:pStyle w:val="Cabealho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19" w:rsidRDefault="00F91419" w:rsidP="00115966">
    <w:pPr>
      <w:pStyle w:val="Cabealho"/>
      <w:jc w:val="right"/>
    </w:pPr>
    <w:r>
      <w:t>16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72"/>
      <w:docPartObj>
        <w:docPartGallery w:val="Page Numbers (Top of Page)"/>
        <w:docPartUnique/>
      </w:docPartObj>
    </w:sdtPr>
    <w:sdtContent>
      <w:p w:rsidR="00F91419" w:rsidRDefault="00F91419">
        <w:pPr>
          <w:pStyle w:val="Cabealho"/>
          <w:jc w:val="right"/>
        </w:pPr>
        <w:r>
          <w:t>15</w:t>
        </w:r>
      </w:p>
    </w:sdtContent>
  </w:sdt>
  <w:p w:rsidR="00F91419" w:rsidRDefault="00F9141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F0" w:rsidRDefault="00580AF0" w:rsidP="00115966">
    <w:pPr>
      <w:pStyle w:val="Cabealho"/>
      <w:jc w:val="right"/>
    </w:pPr>
    <w:proofErr w:type="gramStart"/>
    <w:r>
      <w:t>4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0" w:rsidRDefault="00580AF0" w:rsidP="00580AF0">
    <w:pPr>
      <w:jc w:val="right"/>
    </w:pPr>
    <w:proofErr w:type="gramStart"/>
    <w:r>
      <w:t>5</w:t>
    </w:r>
    <w:proofErr w:type="gramEnd"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166"/>
      <w:docPartObj>
        <w:docPartGallery w:val="Page Numbers (Top of Page)"/>
        <w:docPartUnique/>
      </w:docPartObj>
    </w:sdtPr>
    <w:sdtContent>
      <w:p w:rsidR="00115966" w:rsidRDefault="00580AF0">
        <w:pPr>
          <w:pStyle w:val="Cabealho"/>
          <w:jc w:val="right"/>
        </w:pPr>
        <w:proofErr w:type="gramStart"/>
        <w:r>
          <w:t>3</w:t>
        </w:r>
        <w:proofErr w:type="gramEnd"/>
      </w:p>
    </w:sdtContent>
  </w:sdt>
  <w:p w:rsidR="00E70450" w:rsidRDefault="0005339F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F0" w:rsidRDefault="00580AF0" w:rsidP="00115966">
    <w:pPr>
      <w:pStyle w:val="Cabealho"/>
      <w:jc w:val="right"/>
    </w:pPr>
    <w:proofErr w:type="gramStart"/>
    <w:r>
      <w:t>7</w:t>
    </w:r>
    <w:proofErr w:type="gramEnd"/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F0" w:rsidRDefault="00F91419" w:rsidP="00580AF0">
    <w:pPr>
      <w:jc w:val="right"/>
    </w:pPr>
    <w:proofErr w:type="gramStart"/>
    <w:r>
      <w:t>8</w:t>
    </w:r>
    <w:proofErr w:type="gramEnd"/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52"/>
      <w:docPartObj>
        <w:docPartGallery w:val="Page Numbers (Top of Page)"/>
        <w:docPartUnique/>
      </w:docPartObj>
    </w:sdtPr>
    <w:sdtContent>
      <w:p w:rsidR="00580AF0" w:rsidRDefault="00580AF0">
        <w:pPr>
          <w:pStyle w:val="Cabealho"/>
          <w:jc w:val="right"/>
        </w:pPr>
        <w:proofErr w:type="gramStart"/>
        <w:r>
          <w:t>6</w:t>
        </w:r>
        <w:proofErr w:type="gramEnd"/>
      </w:p>
    </w:sdtContent>
  </w:sdt>
  <w:p w:rsidR="00580AF0" w:rsidRDefault="00580AF0">
    <w:pPr>
      <w:pStyle w:val="Cabealho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F0" w:rsidRDefault="00F91419" w:rsidP="00115966">
    <w:pPr>
      <w:pStyle w:val="Cabealho"/>
      <w:jc w:val="right"/>
    </w:pPr>
    <w:r>
      <w:t>10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19" w:rsidRDefault="00F91419" w:rsidP="00580AF0">
    <w:pPr>
      <w:jc w:val="right"/>
    </w:pPr>
    <w: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FF5"/>
    <w:multiLevelType w:val="hybridMultilevel"/>
    <w:tmpl w:val="488EBC4C"/>
    <w:lvl w:ilvl="0" w:tplc="29D8C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F4102"/>
    <w:multiLevelType w:val="hybridMultilevel"/>
    <w:tmpl w:val="0E74FD48"/>
    <w:lvl w:ilvl="0" w:tplc="4A503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04793"/>
    <w:multiLevelType w:val="hybridMultilevel"/>
    <w:tmpl w:val="98CC586E"/>
    <w:lvl w:ilvl="0" w:tplc="F9CA3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915CA"/>
    <w:multiLevelType w:val="hybridMultilevel"/>
    <w:tmpl w:val="6470ABCC"/>
    <w:lvl w:ilvl="0" w:tplc="61243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F6844"/>
    <w:multiLevelType w:val="hybridMultilevel"/>
    <w:tmpl w:val="6CCEA7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3D1065"/>
    <w:multiLevelType w:val="hybridMultilevel"/>
    <w:tmpl w:val="27B48412"/>
    <w:lvl w:ilvl="0" w:tplc="148C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136BB"/>
    <w:multiLevelType w:val="hybridMultilevel"/>
    <w:tmpl w:val="E8EC437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6C75DA3"/>
    <w:multiLevelType w:val="hybridMultilevel"/>
    <w:tmpl w:val="3268170C"/>
    <w:lvl w:ilvl="0" w:tplc="8084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B6B8F"/>
    <w:multiLevelType w:val="hybridMultilevel"/>
    <w:tmpl w:val="8D94CA38"/>
    <w:lvl w:ilvl="0" w:tplc="51CA2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97873"/>
    <w:multiLevelType w:val="hybridMultilevel"/>
    <w:tmpl w:val="6DFE23F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36AA617C"/>
    <w:multiLevelType w:val="multilevel"/>
    <w:tmpl w:val="9D3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85BFA"/>
    <w:multiLevelType w:val="multilevel"/>
    <w:tmpl w:val="23B06FA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E280A"/>
    <w:multiLevelType w:val="hybridMultilevel"/>
    <w:tmpl w:val="661470D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1A75924"/>
    <w:multiLevelType w:val="multilevel"/>
    <w:tmpl w:val="D84A4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D1333"/>
    <w:multiLevelType w:val="multilevel"/>
    <w:tmpl w:val="89BC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5B410FE8"/>
    <w:multiLevelType w:val="hybridMultilevel"/>
    <w:tmpl w:val="D26CF2D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8F029A"/>
    <w:multiLevelType w:val="multilevel"/>
    <w:tmpl w:val="551C8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B83117"/>
    <w:multiLevelType w:val="multilevel"/>
    <w:tmpl w:val="9B04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74802"/>
    <w:multiLevelType w:val="multilevel"/>
    <w:tmpl w:val="44EEE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23E58"/>
    <w:multiLevelType w:val="multilevel"/>
    <w:tmpl w:val="1C821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A403ED"/>
    <w:multiLevelType w:val="hybridMultilevel"/>
    <w:tmpl w:val="96581DB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5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11"/>
  </w:num>
  <w:num w:numId="11">
    <w:abstractNumId w:val="17"/>
  </w:num>
  <w:num w:numId="12">
    <w:abstractNumId w:val="18"/>
  </w:num>
  <w:num w:numId="13">
    <w:abstractNumId w:val="13"/>
  </w:num>
  <w:num w:numId="14">
    <w:abstractNumId w:val="19"/>
  </w:num>
  <w:num w:numId="15">
    <w:abstractNumId w:val="16"/>
  </w:num>
  <w:num w:numId="16">
    <w:abstractNumId w:val="0"/>
  </w:num>
  <w:num w:numId="17">
    <w:abstractNumId w:val="5"/>
  </w:num>
  <w:num w:numId="18">
    <w:abstractNumId w:val="3"/>
  </w:num>
  <w:num w:numId="19">
    <w:abstractNumId w:val="2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40A2"/>
    <w:rsid w:val="00022096"/>
    <w:rsid w:val="00033066"/>
    <w:rsid w:val="0005339F"/>
    <w:rsid w:val="00115966"/>
    <w:rsid w:val="001B1108"/>
    <w:rsid w:val="001C1F3D"/>
    <w:rsid w:val="00252A2D"/>
    <w:rsid w:val="002B1138"/>
    <w:rsid w:val="003E6F60"/>
    <w:rsid w:val="005040A2"/>
    <w:rsid w:val="00580AF0"/>
    <w:rsid w:val="0058374E"/>
    <w:rsid w:val="00626A84"/>
    <w:rsid w:val="006D313A"/>
    <w:rsid w:val="0092108C"/>
    <w:rsid w:val="009B67ED"/>
    <w:rsid w:val="00A4715E"/>
    <w:rsid w:val="00A76250"/>
    <w:rsid w:val="00C562BC"/>
    <w:rsid w:val="00DE3350"/>
    <w:rsid w:val="00F005F7"/>
    <w:rsid w:val="00F84D0F"/>
    <w:rsid w:val="00F9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6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5040A2"/>
    <w:pPr>
      <w:keepNext/>
      <w:tabs>
        <w:tab w:val="left" w:pos="284"/>
        <w:tab w:val="left" w:pos="426"/>
      </w:tabs>
      <w:spacing w:line="360" w:lineRule="auto"/>
      <w:jc w:val="center"/>
      <w:outlineLvl w:val="5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040A2"/>
    <w:rPr>
      <w:rFonts w:ascii="Courier New" w:eastAsia="Times New Roman" w:hAnsi="Courier New" w:cs="Times New Roman"/>
      <w:b/>
      <w:szCs w:val="20"/>
    </w:rPr>
  </w:style>
  <w:style w:type="paragraph" w:styleId="Cabealho">
    <w:name w:val="header"/>
    <w:basedOn w:val="Normal"/>
    <w:link w:val="CabealhoChar"/>
    <w:uiPriority w:val="99"/>
    <w:rsid w:val="005040A2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040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040A2"/>
    <w:pPr>
      <w:tabs>
        <w:tab w:val="left" w:pos="284"/>
      </w:tabs>
      <w:spacing w:line="360" w:lineRule="auto"/>
      <w:jc w:val="both"/>
    </w:pPr>
    <w:rPr>
      <w:rFonts w:ascii="Courier New" w:hAnsi="Courier New"/>
      <w:szCs w:val="20"/>
    </w:rPr>
  </w:style>
  <w:style w:type="character" w:customStyle="1" w:styleId="CorpodetextoChar">
    <w:name w:val="Corpo de texto Char"/>
    <w:basedOn w:val="Fontepargpadro"/>
    <w:link w:val="Corpodetexto"/>
    <w:rsid w:val="005040A2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fase">
    <w:name w:val="Emphasis"/>
    <w:uiPriority w:val="99"/>
    <w:qFormat/>
    <w:rsid w:val="005040A2"/>
    <w:rPr>
      <w:i/>
      <w:iCs/>
    </w:rPr>
  </w:style>
  <w:style w:type="paragraph" w:styleId="NormalWeb">
    <w:name w:val="Normal (Web)"/>
    <w:basedOn w:val="Normal"/>
    <w:uiPriority w:val="99"/>
    <w:unhideWhenUsed/>
    <w:rsid w:val="005040A2"/>
    <w:pPr>
      <w:spacing w:before="100" w:beforeAutospacing="1"/>
      <w:jc w:val="center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5040A2"/>
    <w:pPr>
      <w:ind w:left="708"/>
    </w:pPr>
  </w:style>
  <w:style w:type="character" w:customStyle="1" w:styleId="a">
    <w:name w:val="a"/>
    <w:basedOn w:val="Fontepargpadro"/>
    <w:uiPriority w:val="99"/>
    <w:rsid w:val="005040A2"/>
    <w:rPr>
      <w:rFonts w:cs="Times New Roman"/>
    </w:rPr>
  </w:style>
  <w:style w:type="character" w:customStyle="1" w:styleId="EstiloDeEmail24">
    <w:name w:val="EstiloDeEmail241"/>
    <w:aliases w:val="EstiloDeEmail241"/>
    <w:basedOn w:val="Fontepargpadro"/>
    <w:semiHidden/>
    <w:personal/>
    <w:personalReply/>
    <w:rsid w:val="005040A2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yiv6777671224msonormal">
    <w:name w:val="yiv6777671224msonormal"/>
    <w:basedOn w:val="Normal"/>
    <w:rsid w:val="005040A2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626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6A8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26A8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626A8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626A8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84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15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59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05F51-80EF-4239-84A4-3E57ED26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22</Pages>
  <Words>3679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Paixao</dc:creator>
  <cp:lastModifiedBy>Carol Paixao</cp:lastModifiedBy>
  <cp:revision>12</cp:revision>
  <dcterms:created xsi:type="dcterms:W3CDTF">2013-05-02T15:03:00Z</dcterms:created>
  <dcterms:modified xsi:type="dcterms:W3CDTF">2013-05-05T20:53:00Z</dcterms:modified>
</cp:coreProperties>
</file>