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CC" w:rsidRPr="00335628" w:rsidRDefault="006E58CC" w:rsidP="006E58CC">
      <w:pPr>
        <w:jc w:val="center"/>
        <w:rPr>
          <w:rFonts w:ascii="Arial" w:hAnsi="Arial" w:cs="Arial"/>
        </w:rPr>
      </w:pPr>
      <w:r w:rsidRPr="00335628">
        <w:rPr>
          <w:rFonts w:ascii="Arial" w:hAnsi="Arial" w:cs="Arial"/>
        </w:rPr>
        <w:t>PONTIFÍCIA UNIVERSIDADE CATÓLICA DE MINAS GERAIS</w:t>
      </w:r>
    </w:p>
    <w:p w:rsidR="006E58CC" w:rsidRPr="00335628" w:rsidRDefault="006E58CC" w:rsidP="006E58CC">
      <w:pPr>
        <w:jc w:val="center"/>
        <w:rPr>
          <w:rFonts w:ascii="Arial" w:hAnsi="Arial" w:cs="Arial"/>
        </w:rPr>
      </w:pPr>
      <w:r w:rsidRPr="00335628">
        <w:rPr>
          <w:rFonts w:ascii="Arial" w:hAnsi="Arial" w:cs="Arial"/>
        </w:rPr>
        <w:t>Instituto de Ciências Econômicas e Gerenciais</w:t>
      </w:r>
    </w:p>
    <w:p w:rsidR="006E58CC" w:rsidRPr="00335628" w:rsidRDefault="006E58CC" w:rsidP="006E58CC">
      <w:pPr>
        <w:tabs>
          <w:tab w:val="left" w:pos="284"/>
          <w:tab w:val="left" w:pos="426"/>
        </w:tabs>
        <w:jc w:val="center"/>
        <w:rPr>
          <w:rFonts w:ascii="Arial" w:hAnsi="Arial" w:cs="Arial"/>
        </w:rPr>
      </w:pPr>
      <w:r w:rsidRPr="00335628">
        <w:rPr>
          <w:rFonts w:ascii="Arial" w:hAnsi="Arial" w:cs="Arial"/>
        </w:rPr>
        <w:t>Curso de Ciências Contábeis</w:t>
      </w:r>
    </w:p>
    <w:p w:rsidR="006E58CC" w:rsidRPr="00335628" w:rsidRDefault="006E58CC" w:rsidP="006E58CC">
      <w:pPr>
        <w:tabs>
          <w:tab w:val="left" w:pos="284"/>
          <w:tab w:val="left" w:pos="426"/>
        </w:tabs>
        <w:jc w:val="center"/>
        <w:rPr>
          <w:rFonts w:ascii="Arial" w:hAnsi="Arial" w:cs="Arial"/>
        </w:rPr>
      </w:pPr>
      <w:r w:rsidRPr="00335628">
        <w:rPr>
          <w:rFonts w:ascii="Arial" w:hAnsi="Arial" w:cs="Arial"/>
        </w:rPr>
        <w:t xml:space="preserve"> 4º Período Manhã</w:t>
      </w:r>
    </w:p>
    <w:p w:rsidR="006E58CC" w:rsidRDefault="006E58CC" w:rsidP="006E58CC">
      <w:pPr>
        <w:tabs>
          <w:tab w:val="left" w:pos="284"/>
          <w:tab w:val="left" w:pos="426"/>
        </w:tabs>
        <w:jc w:val="center"/>
        <w:rPr>
          <w:rFonts w:ascii="Arial" w:hAnsi="Arial" w:cs="Arial"/>
        </w:rPr>
      </w:pPr>
      <w:r w:rsidRPr="00335628">
        <w:rPr>
          <w:rFonts w:ascii="Arial" w:hAnsi="Arial" w:cs="Arial"/>
        </w:rPr>
        <w:t>Contabilidade Avançada</w:t>
      </w:r>
    </w:p>
    <w:p w:rsidR="006E58CC" w:rsidRPr="00335628" w:rsidRDefault="006E58CC" w:rsidP="006E58CC">
      <w:pPr>
        <w:jc w:val="center"/>
        <w:rPr>
          <w:rFonts w:ascii="Arial" w:hAnsi="Arial" w:cs="Arial"/>
        </w:rPr>
      </w:pPr>
      <w:r w:rsidRPr="00335628">
        <w:rPr>
          <w:rFonts w:ascii="Arial" w:hAnsi="Arial" w:cs="Arial"/>
        </w:rPr>
        <w:t>Direito Tributário</w:t>
      </w:r>
    </w:p>
    <w:p w:rsidR="006E58CC" w:rsidRPr="00335628" w:rsidRDefault="006E58CC" w:rsidP="006E58CC">
      <w:pPr>
        <w:jc w:val="center"/>
        <w:rPr>
          <w:rFonts w:ascii="Arial" w:hAnsi="Arial" w:cs="Arial"/>
        </w:rPr>
      </w:pPr>
      <w:r w:rsidRPr="00335628">
        <w:rPr>
          <w:rFonts w:ascii="Arial" w:hAnsi="Arial" w:cs="Arial"/>
        </w:rPr>
        <w:t>Fundamentos de Marketing</w:t>
      </w:r>
    </w:p>
    <w:p w:rsidR="006E58CC" w:rsidRPr="00335628" w:rsidRDefault="006E58CC" w:rsidP="006E58CC">
      <w:pPr>
        <w:jc w:val="center"/>
        <w:rPr>
          <w:rFonts w:ascii="Arial" w:hAnsi="Arial" w:cs="Arial"/>
        </w:rPr>
      </w:pPr>
      <w:r>
        <w:rPr>
          <w:rFonts w:ascii="Arial" w:hAnsi="Arial" w:cs="Arial"/>
        </w:rPr>
        <w:t>Introdução à</w:t>
      </w:r>
      <w:r w:rsidRPr="00335628">
        <w:rPr>
          <w:rFonts w:ascii="Arial" w:hAnsi="Arial" w:cs="Arial"/>
        </w:rPr>
        <w:t xml:space="preserve"> Ciência Atuarial</w:t>
      </w:r>
    </w:p>
    <w:p w:rsidR="006E58CC" w:rsidRPr="00335628" w:rsidRDefault="006E58CC" w:rsidP="006E58CC">
      <w:pPr>
        <w:jc w:val="center"/>
        <w:rPr>
          <w:rFonts w:ascii="Arial" w:hAnsi="Arial" w:cs="Arial"/>
        </w:rPr>
      </w:pPr>
      <w:r w:rsidRPr="00335628">
        <w:rPr>
          <w:rFonts w:ascii="Arial" w:hAnsi="Arial" w:cs="Arial"/>
        </w:rPr>
        <w:t>Planejamento e Gestão Governamental</w:t>
      </w:r>
    </w:p>
    <w:p w:rsidR="006E58CC" w:rsidRPr="00335628" w:rsidRDefault="006E58CC" w:rsidP="006E58CC">
      <w:pPr>
        <w:jc w:val="center"/>
        <w:rPr>
          <w:rFonts w:ascii="Arial" w:hAnsi="Arial" w:cs="Arial"/>
        </w:rPr>
      </w:pPr>
      <w:r w:rsidRPr="00335628">
        <w:rPr>
          <w:rFonts w:ascii="Arial" w:hAnsi="Arial" w:cs="Arial"/>
        </w:rPr>
        <w:t>Sistemas Contábeis I</w:t>
      </w:r>
    </w:p>
    <w:p w:rsidR="006E58CC" w:rsidRPr="00335628" w:rsidRDefault="006E58CC" w:rsidP="006E58CC">
      <w:pPr>
        <w:jc w:val="center"/>
        <w:rPr>
          <w:rFonts w:ascii="Arial" w:hAnsi="Arial" w:cs="Arial"/>
        </w:rPr>
      </w:pPr>
      <w:r w:rsidRPr="00335628">
        <w:rPr>
          <w:rFonts w:ascii="Arial" w:hAnsi="Arial" w:cs="Arial"/>
        </w:rPr>
        <w:t>Teoria Básica da Contabilidade</w:t>
      </w:r>
    </w:p>
    <w:p w:rsidR="006E58CC" w:rsidRPr="00335628" w:rsidRDefault="006E58CC" w:rsidP="006E58CC">
      <w:pPr>
        <w:tabs>
          <w:tab w:val="left" w:pos="284"/>
          <w:tab w:val="left" w:pos="426"/>
        </w:tabs>
        <w:spacing w:line="360" w:lineRule="auto"/>
        <w:jc w:val="center"/>
        <w:rPr>
          <w:rFonts w:ascii="Arial" w:hAnsi="Arial" w:cs="Arial"/>
          <w:b/>
        </w:rPr>
      </w:pPr>
    </w:p>
    <w:p w:rsidR="006E58CC" w:rsidRPr="00335628" w:rsidRDefault="006E58CC" w:rsidP="006E58CC">
      <w:pPr>
        <w:tabs>
          <w:tab w:val="left" w:pos="284"/>
          <w:tab w:val="left" w:pos="426"/>
        </w:tabs>
        <w:spacing w:line="360" w:lineRule="auto"/>
        <w:jc w:val="center"/>
        <w:rPr>
          <w:rFonts w:ascii="Arial" w:hAnsi="Arial" w:cs="Arial"/>
          <w:b/>
        </w:rPr>
      </w:pP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Alessandra Mendes Silva Oliveira</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Ana Paula Marcelino</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Caroline Beatriz Paixão Chaves</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Kelle Fernandes Guimarães</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Laen Silva Barros</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Vanessa Magna Santos Castro</w:t>
      </w:r>
    </w:p>
    <w:p w:rsidR="006E58CC" w:rsidRPr="00335628" w:rsidRDefault="006E58CC" w:rsidP="006E58CC">
      <w:pPr>
        <w:pStyle w:val="Ttulo6"/>
        <w:rPr>
          <w:rFonts w:ascii="Arial" w:hAnsi="Arial" w:cs="Arial"/>
          <w:b w:val="0"/>
          <w:bCs/>
          <w:sz w:val="24"/>
          <w:szCs w:val="24"/>
        </w:rPr>
      </w:pPr>
    </w:p>
    <w:p w:rsidR="006E58CC" w:rsidRPr="00335628" w:rsidRDefault="006E58CC" w:rsidP="006E58CC">
      <w:pPr>
        <w:rPr>
          <w:rFonts w:ascii="Arial" w:hAnsi="Arial" w:cs="Arial"/>
        </w:rPr>
      </w:pPr>
    </w:p>
    <w:p w:rsidR="006E58CC" w:rsidRPr="00335628" w:rsidRDefault="006E58CC" w:rsidP="006E58CC">
      <w:pPr>
        <w:rPr>
          <w:rFonts w:ascii="Arial" w:hAnsi="Arial" w:cs="Arial"/>
        </w:rPr>
      </w:pPr>
    </w:p>
    <w:p w:rsidR="006E58CC" w:rsidRPr="00335628" w:rsidRDefault="006E58CC" w:rsidP="006E58CC">
      <w:pPr>
        <w:rPr>
          <w:rFonts w:ascii="Arial" w:hAnsi="Arial" w:cs="Arial"/>
        </w:rPr>
      </w:pPr>
    </w:p>
    <w:p w:rsidR="006E58CC" w:rsidRPr="00335628" w:rsidRDefault="006E58CC" w:rsidP="006E58CC">
      <w:pPr>
        <w:rPr>
          <w:rFonts w:ascii="Arial" w:hAnsi="Arial" w:cs="Arial"/>
        </w:rPr>
      </w:pPr>
    </w:p>
    <w:p w:rsidR="006E58CC" w:rsidRPr="00335628" w:rsidRDefault="006E58CC" w:rsidP="006E58CC">
      <w:pPr>
        <w:rPr>
          <w:rFonts w:ascii="Arial" w:hAnsi="Arial" w:cs="Arial"/>
        </w:rPr>
      </w:pPr>
    </w:p>
    <w:p w:rsidR="006E58CC" w:rsidRPr="00335628" w:rsidRDefault="006E58CC" w:rsidP="006E58CC">
      <w:pPr>
        <w:rPr>
          <w:rFonts w:ascii="Arial" w:hAnsi="Arial" w:cs="Arial"/>
        </w:rPr>
      </w:pPr>
    </w:p>
    <w:p w:rsidR="006E58CC" w:rsidRPr="00335628" w:rsidRDefault="006E58CC" w:rsidP="006E58CC">
      <w:pPr>
        <w:rPr>
          <w:rFonts w:ascii="Arial" w:hAnsi="Arial" w:cs="Arial"/>
        </w:rPr>
      </w:pPr>
    </w:p>
    <w:p w:rsidR="006E58CC" w:rsidRPr="00335628" w:rsidRDefault="006E58CC" w:rsidP="006E58CC">
      <w:pPr>
        <w:tabs>
          <w:tab w:val="left" w:pos="284"/>
          <w:tab w:val="left" w:pos="426"/>
        </w:tabs>
        <w:spacing w:line="360" w:lineRule="auto"/>
        <w:jc w:val="center"/>
        <w:rPr>
          <w:rFonts w:ascii="Arial" w:hAnsi="Arial" w:cs="Arial"/>
        </w:rPr>
      </w:pPr>
    </w:p>
    <w:p w:rsidR="006E58CC" w:rsidRPr="00335628" w:rsidRDefault="006E58CC" w:rsidP="006E58CC">
      <w:pPr>
        <w:jc w:val="center"/>
        <w:rPr>
          <w:rFonts w:ascii="Arial" w:hAnsi="Arial" w:cs="Arial"/>
        </w:rPr>
      </w:pPr>
      <w:r w:rsidRPr="00335628">
        <w:rPr>
          <w:rFonts w:ascii="Arial" w:hAnsi="Arial" w:cs="Arial"/>
          <w:b/>
        </w:rPr>
        <w:t>GESTÃO AMBIENTAL:</w:t>
      </w:r>
      <w:r w:rsidRPr="00335628">
        <w:rPr>
          <w:rFonts w:ascii="Arial" w:hAnsi="Arial" w:cs="Arial"/>
        </w:rPr>
        <w:t xml:space="preserve"> </w:t>
      </w:r>
    </w:p>
    <w:p w:rsidR="006E58CC" w:rsidRPr="00335628" w:rsidRDefault="006E58CC" w:rsidP="006E58CC">
      <w:pPr>
        <w:jc w:val="center"/>
        <w:rPr>
          <w:rFonts w:ascii="Arial" w:hAnsi="Arial" w:cs="Arial"/>
          <w:b/>
        </w:rPr>
      </w:pPr>
      <w:r w:rsidRPr="00335628">
        <w:rPr>
          <w:rFonts w:ascii="Arial" w:hAnsi="Arial" w:cs="Arial"/>
          <w:b/>
        </w:rPr>
        <w:t xml:space="preserve">CONCEITOS, CARACTERÍSTICAS E APLICAÇÕES </w:t>
      </w:r>
      <w:r>
        <w:rPr>
          <w:rFonts w:ascii="Arial" w:hAnsi="Arial" w:cs="Arial"/>
          <w:b/>
        </w:rPr>
        <w:t>NA COMPANHIA DE BEBIDA DAS AMÉRICAS - AMBEV, EMPRESA</w:t>
      </w:r>
      <w:r w:rsidRPr="00335628">
        <w:rPr>
          <w:rFonts w:ascii="Arial" w:hAnsi="Arial" w:cs="Arial"/>
          <w:b/>
        </w:rPr>
        <w:t xml:space="preserve"> DO SETOR DE </w:t>
      </w:r>
      <w:r>
        <w:rPr>
          <w:rFonts w:ascii="Arial" w:hAnsi="Arial" w:cs="Arial"/>
          <w:b/>
        </w:rPr>
        <w:t>BEBIDAS</w:t>
      </w:r>
    </w:p>
    <w:p w:rsidR="006E58CC" w:rsidRPr="00335628" w:rsidRDefault="006E58CC" w:rsidP="006E58CC">
      <w:pPr>
        <w:spacing w:line="360" w:lineRule="auto"/>
        <w:rPr>
          <w:rFonts w:ascii="Arial" w:hAnsi="Arial" w:cs="Arial"/>
        </w:rPr>
      </w:pPr>
    </w:p>
    <w:p w:rsidR="006E58CC" w:rsidRPr="00335628" w:rsidRDefault="006E58CC" w:rsidP="006E58CC">
      <w:pPr>
        <w:spacing w:line="360" w:lineRule="auto"/>
        <w:rPr>
          <w:rFonts w:ascii="Arial" w:hAnsi="Arial" w:cs="Arial"/>
        </w:rPr>
      </w:pPr>
    </w:p>
    <w:p w:rsidR="006E58CC" w:rsidRPr="00335628" w:rsidRDefault="006E58CC" w:rsidP="006E58CC">
      <w:pPr>
        <w:spacing w:line="360" w:lineRule="auto"/>
        <w:rPr>
          <w:rFonts w:ascii="Arial" w:hAnsi="Arial" w:cs="Arial"/>
        </w:rPr>
      </w:pPr>
    </w:p>
    <w:p w:rsidR="006E58CC" w:rsidRPr="00335628" w:rsidRDefault="006E58CC" w:rsidP="006E58CC">
      <w:pPr>
        <w:spacing w:line="360" w:lineRule="auto"/>
        <w:rPr>
          <w:rFonts w:ascii="Arial" w:hAnsi="Arial" w:cs="Arial"/>
        </w:rPr>
      </w:pPr>
    </w:p>
    <w:p w:rsidR="006E58CC" w:rsidRPr="00335628" w:rsidRDefault="006E58CC" w:rsidP="006E58CC">
      <w:pPr>
        <w:pStyle w:val="Ttulo6"/>
        <w:spacing w:line="240" w:lineRule="auto"/>
        <w:rPr>
          <w:rFonts w:ascii="Arial" w:hAnsi="Arial" w:cs="Arial"/>
          <w:b w:val="0"/>
          <w:bCs/>
          <w:sz w:val="24"/>
          <w:szCs w:val="24"/>
        </w:rPr>
      </w:pPr>
    </w:p>
    <w:p w:rsidR="006E58CC" w:rsidRPr="00335628" w:rsidRDefault="006E58CC" w:rsidP="006E58CC">
      <w:pPr>
        <w:pStyle w:val="Ttulo6"/>
        <w:spacing w:line="240" w:lineRule="auto"/>
        <w:rPr>
          <w:rFonts w:ascii="Arial" w:hAnsi="Arial" w:cs="Arial"/>
          <w:b w:val="0"/>
          <w:bCs/>
          <w:sz w:val="24"/>
          <w:szCs w:val="24"/>
        </w:rPr>
      </w:pPr>
    </w:p>
    <w:p w:rsidR="006E58CC" w:rsidRPr="00335628" w:rsidRDefault="006E58CC" w:rsidP="006E58CC">
      <w:pPr>
        <w:pStyle w:val="Ttulo6"/>
        <w:spacing w:line="240" w:lineRule="auto"/>
        <w:rPr>
          <w:rFonts w:ascii="Arial" w:hAnsi="Arial" w:cs="Arial"/>
          <w:b w:val="0"/>
          <w:bCs/>
          <w:sz w:val="24"/>
          <w:szCs w:val="24"/>
        </w:rPr>
      </w:pPr>
    </w:p>
    <w:p w:rsidR="006E58CC" w:rsidRPr="00335628" w:rsidRDefault="006E58CC" w:rsidP="006E58CC">
      <w:pPr>
        <w:pStyle w:val="Ttulo6"/>
        <w:spacing w:line="240" w:lineRule="auto"/>
        <w:rPr>
          <w:rFonts w:ascii="Arial" w:hAnsi="Arial" w:cs="Arial"/>
          <w:b w:val="0"/>
          <w:bCs/>
          <w:sz w:val="24"/>
          <w:szCs w:val="24"/>
        </w:rPr>
      </w:pPr>
    </w:p>
    <w:p w:rsidR="006E58CC" w:rsidRPr="00335628" w:rsidRDefault="006E58CC" w:rsidP="006E58CC">
      <w:pPr>
        <w:pStyle w:val="Ttulo6"/>
        <w:spacing w:line="240" w:lineRule="auto"/>
        <w:rPr>
          <w:rFonts w:ascii="Arial" w:hAnsi="Arial" w:cs="Arial"/>
          <w:b w:val="0"/>
          <w:bCs/>
          <w:sz w:val="24"/>
          <w:szCs w:val="24"/>
        </w:rPr>
      </w:pPr>
    </w:p>
    <w:p w:rsidR="006E58CC" w:rsidRPr="00335628" w:rsidRDefault="006E58CC" w:rsidP="006E58CC">
      <w:pPr>
        <w:pStyle w:val="Ttulo6"/>
        <w:spacing w:line="240" w:lineRule="auto"/>
        <w:rPr>
          <w:rFonts w:ascii="Arial" w:hAnsi="Arial" w:cs="Arial"/>
          <w:b w:val="0"/>
          <w:bCs/>
          <w:sz w:val="24"/>
          <w:szCs w:val="24"/>
        </w:rPr>
      </w:pPr>
    </w:p>
    <w:p w:rsidR="006E58CC" w:rsidRPr="00335628" w:rsidRDefault="006E58CC" w:rsidP="006E58CC">
      <w:pPr>
        <w:pStyle w:val="Ttulo6"/>
        <w:spacing w:line="240" w:lineRule="auto"/>
        <w:rPr>
          <w:rFonts w:ascii="Arial" w:hAnsi="Arial" w:cs="Arial"/>
          <w:b w:val="0"/>
          <w:bCs/>
          <w:sz w:val="24"/>
          <w:szCs w:val="24"/>
        </w:rPr>
      </w:pPr>
    </w:p>
    <w:p w:rsidR="006E58CC" w:rsidRPr="00335628" w:rsidRDefault="006E58CC" w:rsidP="006E58CC">
      <w:pPr>
        <w:pStyle w:val="Ttulo6"/>
        <w:spacing w:line="240" w:lineRule="auto"/>
        <w:rPr>
          <w:rFonts w:ascii="Arial" w:hAnsi="Arial" w:cs="Arial"/>
          <w:b w:val="0"/>
          <w:bCs/>
          <w:sz w:val="24"/>
          <w:szCs w:val="24"/>
        </w:rPr>
      </w:pPr>
    </w:p>
    <w:p w:rsidR="006E58CC" w:rsidRPr="00335628" w:rsidRDefault="006E58CC" w:rsidP="006E58CC">
      <w:pPr>
        <w:pStyle w:val="Ttulo6"/>
        <w:spacing w:line="240" w:lineRule="auto"/>
        <w:rPr>
          <w:rFonts w:ascii="Arial" w:hAnsi="Arial" w:cs="Arial"/>
          <w:b w:val="0"/>
          <w:sz w:val="24"/>
          <w:szCs w:val="24"/>
        </w:rPr>
      </w:pPr>
      <w:r w:rsidRPr="00335628">
        <w:rPr>
          <w:rFonts w:ascii="Arial" w:hAnsi="Arial" w:cs="Arial"/>
          <w:b w:val="0"/>
          <w:bCs/>
          <w:sz w:val="24"/>
          <w:szCs w:val="24"/>
        </w:rPr>
        <w:t>Belo Horizonte</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rPr>
        <w:t>21 outubro 2013</w:t>
      </w:r>
      <w:r w:rsidRPr="00335628">
        <w:rPr>
          <w:rFonts w:ascii="Arial" w:hAnsi="Arial" w:cs="Arial"/>
          <w:b/>
        </w:rPr>
        <w:br w:type="page"/>
      </w:r>
      <w:r w:rsidRPr="00335628">
        <w:rPr>
          <w:rFonts w:ascii="Arial" w:hAnsi="Arial" w:cs="Arial"/>
          <w:bCs/>
        </w:rPr>
        <w:lastRenderedPageBreak/>
        <w:t>Alessandra Mendes Silva Oliveira</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Ana Paula Marcelino</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Caroline Beatriz Paixão Chaves</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Kelle Fernandes Guimarães</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Laen Silva Barros</w:t>
      </w:r>
    </w:p>
    <w:p w:rsidR="006E58CC" w:rsidRPr="00335628" w:rsidRDefault="006E58CC" w:rsidP="006E58CC">
      <w:pPr>
        <w:tabs>
          <w:tab w:val="left" w:pos="284"/>
          <w:tab w:val="left" w:pos="426"/>
        </w:tabs>
        <w:jc w:val="center"/>
        <w:rPr>
          <w:rFonts w:ascii="Arial" w:hAnsi="Arial" w:cs="Arial"/>
          <w:bCs/>
        </w:rPr>
      </w:pPr>
      <w:r w:rsidRPr="00335628">
        <w:rPr>
          <w:rFonts w:ascii="Arial" w:hAnsi="Arial" w:cs="Arial"/>
          <w:bCs/>
        </w:rPr>
        <w:t>Vanessa Magna Santos Castro</w:t>
      </w:r>
    </w:p>
    <w:p w:rsidR="006E58CC" w:rsidRPr="00335628" w:rsidRDefault="006E58CC" w:rsidP="006E58CC">
      <w:pPr>
        <w:pStyle w:val="Ttulo6"/>
        <w:rPr>
          <w:rFonts w:ascii="Arial" w:hAnsi="Arial" w:cs="Arial"/>
          <w:b w:val="0"/>
          <w:bCs/>
          <w:sz w:val="24"/>
          <w:szCs w:val="24"/>
        </w:rPr>
      </w:pPr>
    </w:p>
    <w:p w:rsidR="006E58CC" w:rsidRPr="00335628" w:rsidRDefault="006E58CC" w:rsidP="006E58CC">
      <w:pPr>
        <w:tabs>
          <w:tab w:val="left" w:pos="284"/>
          <w:tab w:val="left" w:pos="426"/>
        </w:tabs>
        <w:jc w:val="center"/>
        <w:rPr>
          <w:rFonts w:ascii="Arial" w:hAnsi="Arial" w:cs="Arial"/>
        </w:rPr>
      </w:pPr>
    </w:p>
    <w:p w:rsidR="006E58CC" w:rsidRPr="00335628" w:rsidRDefault="006E58CC" w:rsidP="006E58CC">
      <w:pPr>
        <w:tabs>
          <w:tab w:val="left" w:pos="284"/>
          <w:tab w:val="left" w:pos="426"/>
        </w:tabs>
        <w:jc w:val="center"/>
        <w:rPr>
          <w:rFonts w:ascii="Arial" w:hAnsi="Arial" w:cs="Arial"/>
        </w:rPr>
      </w:pPr>
    </w:p>
    <w:p w:rsidR="006E58CC" w:rsidRPr="00335628" w:rsidRDefault="006E58CC" w:rsidP="006E58CC">
      <w:pPr>
        <w:tabs>
          <w:tab w:val="left" w:pos="284"/>
          <w:tab w:val="left" w:pos="426"/>
        </w:tabs>
        <w:rPr>
          <w:rFonts w:ascii="Arial" w:hAnsi="Arial" w:cs="Arial"/>
        </w:rPr>
      </w:pPr>
    </w:p>
    <w:p w:rsidR="006E58CC" w:rsidRPr="00335628" w:rsidRDefault="006E58CC" w:rsidP="006E58CC">
      <w:pPr>
        <w:tabs>
          <w:tab w:val="left" w:pos="284"/>
          <w:tab w:val="left" w:pos="426"/>
        </w:tabs>
        <w:spacing w:line="360" w:lineRule="auto"/>
        <w:rPr>
          <w:rFonts w:ascii="Arial" w:hAnsi="Arial" w:cs="Arial"/>
        </w:rPr>
      </w:pPr>
    </w:p>
    <w:p w:rsidR="006E58CC" w:rsidRPr="00335628" w:rsidRDefault="006E58CC" w:rsidP="006E58CC">
      <w:pPr>
        <w:tabs>
          <w:tab w:val="left" w:pos="284"/>
          <w:tab w:val="left" w:pos="426"/>
        </w:tabs>
        <w:spacing w:line="360" w:lineRule="auto"/>
        <w:rPr>
          <w:rFonts w:ascii="Arial" w:hAnsi="Arial" w:cs="Arial"/>
        </w:rPr>
      </w:pPr>
    </w:p>
    <w:p w:rsidR="006E58CC" w:rsidRPr="00335628" w:rsidRDefault="006E58CC" w:rsidP="006E58CC">
      <w:pPr>
        <w:tabs>
          <w:tab w:val="left" w:pos="284"/>
          <w:tab w:val="left" w:pos="426"/>
        </w:tabs>
        <w:spacing w:line="360" w:lineRule="auto"/>
        <w:rPr>
          <w:rFonts w:ascii="Arial" w:hAnsi="Arial" w:cs="Arial"/>
        </w:rPr>
      </w:pPr>
    </w:p>
    <w:p w:rsidR="006E58CC" w:rsidRPr="00335628" w:rsidRDefault="006E58CC" w:rsidP="006E58CC">
      <w:pPr>
        <w:pStyle w:val="TextosemFormatao"/>
        <w:jc w:val="center"/>
        <w:rPr>
          <w:rFonts w:ascii="Arial" w:hAnsi="Arial" w:cs="Arial"/>
          <w:b/>
          <w:sz w:val="24"/>
          <w:szCs w:val="24"/>
        </w:rPr>
      </w:pPr>
    </w:p>
    <w:p w:rsidR="006E58CC" w:rsidRPr="00335628" w:rsidRDefault="006E58CC" w:rsidP="006E58CC">
      <w:pPr>
        <w:jc w:val="center"/>
        <w:rPr>
          <w:rFonts w:ascii="Arial" w:hAnsi="Arial" w:cs="Arial"/>
        </w:rPr>
      </w:pPr>
      <w:r w:rsidRPr="00335628">
        <w:rPr>
          <w:rFonts w:ascii="Arial" w:hAnsi="Arial" w:cs="Arial"/>
          <w:b/>
        </w:rPr>
        <w:t>GESTÃO AMBIENTAL:</w:t>
      </w:r>
      <w:r w:rsidRPr="00335628">
        <w:rPr>
          <w:rFonts w:ascii="Arial" w:hAnsi="Arial" w:cs="Arial"/>
        </w:rPr>
        <w:t xml:space="preserve"> </w:t>
      </w:r>
    </w:p>
    <w:p w:rsidR="006E58CC" w:rsidRPr="00335628" w:rsidRDefault="006E58CC" w:rsidP="006E58CC">
      <w:pPr>
        <w:jc w:val="center"/>
        <w:rPr>
          <w:rFonts w:ascii="Arial" w:hAnsi="Arial" w:cs="Arial"/>
          <w:b/>
        </w:rPr>
      </w:pPr>
      <w:r w:rsidRPr="00335628">
        <w:rPr>
          <w:rFonts w:ascii="Arial" w:hAnsi="Arial" w:cs="Arial"/>
          <w:b/>
        </w:rPr>
        <w:t xml:space="preserve">CONCEITOS, CARACTERÍSTICAS E APLICAÇÕES </w:t>
      </w:r>
      <w:r>
        <w:rPr>
          <w:rFonts w:ascii="Arial" w:hAnsi="Arial" w:cs="Arial"/>
          <w:b/>
        </w:rPr>
        <w:t>NA COMPANHIA DE BEBIDA DAS AMÉRICAS - AMBEV, EMPRESA</w:t>
      </w:r>
      <w:r w:rsidRPr="00335628">
        <w:rPr>
          <w:rFonts w:ascii="Arial" w:hAnsi="Arial" w:cs="Arial"/>
          <w:b/>
        </w:rPr>
        <w:t xml:space="preserve"> DO SETOR DE </w:t>
      </w:r>
      <w:r>
        <w:rPr>
          <w:rFonts w:ascii="Arial" w:hAnsi="Arial" w:cs="Arial"/>
          <w:b/>
        </w:rPr>
        <w:t>BEBIDAS</w:t>
      </w:r>
    </w:p>
    <w:p w:rsidR="006E58CC" w:rsidRDefault="006E58CC" w:rsidP="006E58CC">
      <w:pPr>
        <w:spacing w:line="360" w:lineRule="auto"/>
        <w:rPr>
          <w:rFonts w:ascii="Arial" w:hAnsi="Arial" w:cs="Arial"/>
        </w:rPr>
      </w:pPr>
    </w:p>
    <w:p w:rsidR="006E58CC" w:rsidRPr="00335628" w:rsidRDefault="006E58CC" w:rsidP="006E58CC">
      <w:pPr>
        <w:spacing w:line="360" w:lineRule="auto"/>
        <w:rPr>
          <w:rFonts w:ascii="Arial" w:hAnsi="Arial" w:cs="Arial"/>
        </w:rPr>
      </w:pPr>
    </w:p>
    <w:p w:rsidR="006E58CC" w:rsidRPr="00335628" w:rsidRDefault="006E58CC" w:rsidP="006E58CC">
      <w:pPr>
        <w:tabs>
          <w:tab w:val="left" w:pos="284"/>
          <w:tab w:val="left" w:pos="426"/>
        </w:tabs>
        <w:ind w:left="3969" w:hanging="3969"/>
        <w:jc w:val="both"/>
        <w:rPr>
          <w:rFonts w:ascii="Arial" w:hAnsi="Arial" w:cs="Arial"/>
          <w:u w:val="single"/>
        </w:rPr>
      </w:pPr>
    </w:p>
    <w:p w:rsidR="006E58CC" w:rsidRPr="00335628" w:rsidRDefault="006E58CC" w:rsidP="006E58CC">
      <w:pPr>
        <w:tabs>
          <w:tab w:val="left" w:pos="284"/>
          <w:tab w:val="left" w:pos="426"/>
        </w:tabs>
        <w:ind w:left="3969" w:hanging="3969"/>
        <w:jc w:val="both"/>
        <w:rPr>
          <w:rFonts w:ascii="Arial" w:hAnsi="Arial" w:cs="Arial"/>
          <w:u w:val="single"/>
        </w:rPr>
      </w:pPr>
    </w:p>
    <w:p w:rsidR="006E58CC" w:rsidRPr="00335628" w:rsidRDefault="006E58CC" w:rsidP="006E58CC">
      <w:pPr>
        <w:tabs>
          <w:tab w:val="left" w:pos="284"/>
          <w:tab w:val="left" w:pos="426"/>
        </w:tabs>
        <w:ind w:left="3402"/>
        <w:jc w:val="both"/>
        <w:rPr>
          <w:rFonts w:ascii="Arial" w:hAnsi="Arial" w:cs="Arial"/>
        </w:rPr>
      </w:pPr>
      <w:r w:rsidRPr="00335628">
        <w:rPr>
          <w:rFonts w:ascii="Arial" w:hAnsi="Arial" w:cs="Arial"/>
        </w:rPr>
        <w:t>Artigo apresentado às disciplinas: Contabilidade Avançada, Direito Tributário, Fundamentos de Marketing, Introdução à Ciência Atuarial, Planejamento e Gestão Governamental, Sistemas Contábeis I e Teoria Básica da Contabilidade do 4º Período Manhã do Curso de Ciências Contábeis do Instituto de Ciências Econômicas e Gerenciais da PUC Minas BH.</w:t>
      </w:r>
    </w:p>
    <w:p w:rsidR="006E58CC" w:rsidRPr="00335628" w:rsidRDefault="006E58CC" w:rsidP="006E58CC">
      <w:pPr>
        <w:tabs>
          <w:tab w:val="left" w:pos="284"/>
          <w:tab w:val="left" w:pos="426"/>
        </w:tabs>
        <w:spacing w:line="360" w:lineRule="auto"/>
        <w:ind w:left="3402"/>
        <w:jc w:val="both"/>
        <w:rPr>
          <w:rFonts w:ascii="Arial" w:hAnsi="Arial" w:cs="Arial"/>
        </w:rPr>
      </w:pPr>
    </w:p>
    <w:p w:rsidR="006E58CC" w:rsidRPr="00335628" w:rsidRDefault="006E58CC" w:rsidP="006E58CC">
      <w:pPr>
        <w:tabs>
          <w:tab w:val="left" w:pos="284"/>
          <w:tab w:val="left" w:pos="426"/>
          <w:tab w:val="left" w:pos="5103"/>
          <w:tab w:val="left" w:pos="5529"/>
        </w:tabs>
        <w:ind w:left="3402"/>
        <w:jc w:val="both"/>
        <w:rPr>
          <w:rFonts w:ascii="Arial" w:hAnsi="Arial" w:cs="Arial"/>
        </w:rPr>
      </w:pPr>
      <w:r w:rsidRPr="00335628">
        <w:rPr>
          <w:rFonts w:ascii="Arial" w:hAnsi="Arial" w:cs="Arial"/>
        </w:rPr>
        <w:t>Professores: Amaro da Silva Júnior</w:t>
      </w:r>
    </w:p>
    <w:p w:rsidR="006E58CC" w:rsidRDefault="006E58CC" w:rsidP="006E58CC">
      <w:pPr>
        <w:tabs>
          <w:tab w:val="left" w:pos="284"/>
          <w:tab w:val="left" w:pos="426"/>
          <w:tab w:val="left" w:pos="993"/>
        </w:tabs>
        <w:ind w:left="4820"/>
        <w:jc w:val="both"/>
        <w:rPr>
          <w:rFonts w:ascii="Arial" w:hAnsi="Arial" w:cs="Arial"/>
        </w:rPr>
      </w:pPr>
      <w:r w:rsidRPr="00335628">
        <w:rPr>
          <w:rFonts w:ascii="Arial" w:hAnsi="Arial" w:cs="Arial"/>
        </w:rPr>
        <w:t>Fátima Maria Penido Drumond</w:t>
      </w:r>
    </w:p>
    <w:p w:rsidR="006E58CC" w:rsidRPr="00335628" w:rsidRDefault="006E58CC" w:rsidP="006E58CC">
      <w:pPr>
        <w:tabs>
          <w:tab w:val="left" w:pos="284"/>
          <w:tab w:val="left" w:pos="426"/>
        </w:tabs>
        <w:ind w:left="4820"/>
        <w:jc w:val="both"/>
        <w:rPr>
          <w:rFonts w:ascii="Arial" w:hAnsi="Arial" w:cs="Arial"/>
        </w:rPr>
      </w:pPr>
      <w:r w:rsidRPr="00335628">
        <w:rPr>
          <w:rFonts w:ascii="Arial" w:hAnsi="Arial" w:cs="Arial"/>
        </w:rPr>
        <w:t>José Chequer Netto</w:t>
      </w:r>
    </w:p>
    <w:p w:rsidR="006E58CC" w:rsidRPr="00335628" w:rsidRDefault="006E58CC" w:rsidP="006E58CC">
      <w:pPr>
        <w:tabs>
          <w:tab w:val="left" w:pos="284"/>
          <w:tab w:val="left" w:pos="426"/>
        </w:tabs>
        <w:ind w:left="4820"/>
        <w:jc w:val="both"/>
        <w:rPr>
          <w:rFonts w:ascii="Arial" w:hAnsi="Arial" w:cs="Arial"/>
        </w:rPr>
      </w:pPr>
      <w:r w:rsidRPr="00335628">
        <w:rPr>
          <w:rFonts w:ascii="Arial" w:hAnsi="Arial" w:cs="Arial"/>
        </w:rPr>
        <w:t>Josimara Sampaio Magalhães</w:t>
      </w:r>
    </w:p>
    <w:p w:rsidR="006E58CC" w:rsidRPr="00335628" w:rsidRDefault="006E58CC" w:rsidP="006E58CC">
      <w:pPr>
        <w:tabs>
          <w:tab w:val="left" w:pos="284"/>
          <w:tab w:val="left" w:pos="426"/>
        </w:tabs>
        <w:ind w:left="4820"/>
        <w:jc w:val="both"/>
        <w:rPr>
          <w:rFonts w:ascii="Arial" w:hAnsi="Arial" w:cs="Arial"/>
        </w:rPr>
      </w:pPr>
      <w:r w:rsidRPr="00335628">
        <w:rPr>
          <w:rFonts w:ascii="Arial" w:hAnsi="Arial" w:cs="Arial"/>
        </w:rPr>
        <w:t>Marcelo Nascimento Soares</w:t>
      </w:r>
    </w:p>
    <w:p w:rsidR="006E58CC" w:rsidRPr="00335628" w:rsidRDefault="006E58CC" w:rsidP="006E58CC">
      <w:pPr>
        <w:tabs>
          <w:tab w:val="left" w:pos="284"/>
          <w:tab w:val="left" w:pos="426"/>
        </w:tabs>
        <w:ind w:left="4820"/>
        <w:jc w:val="both"/>
        <w:rPr>
          <w:rFonts w:ascii="Arial" w:hAnsi="Arial" w:cs="Arial"/>
        </w:rPr>
      </w:pPr>
      <w:r w:rsidRPr="00335628">
        <w:rPr>
          <w:rFonts w:ascii="Arial" w:hAnsi="Arial" w:cs="Arial"/>
        </w:rPr>
        <w:t>Sabino Joaquim de Paula Freitas</w:t>
      </w:r>
    </w:p>
    <w:p w:rsidR="006E58CC" w:rsidRPr="00335628" w:rsidRDefault="006E58CC" w:rsidP="006E58CC">
      <w:pPr>
        <w:tabs>
          <w:tab w:val="left" w:pos="284"/>
          <w:tab w:val="left" w:pos="426"/>
        </w:tabs>
        <w:ind w:left="4820"/>
        <w:jc w:val="both"/>
        <w:rPr>
          <w:rFonts w:ascii="Arial" w:hAnsi="Arial" w:cs="Arial"/>
        </w:rPr>
      </w:pPr>
      <w:r w:rsidRPr="00335628">
        <w:rPr>
          <w:rFonts w:ascii="Arial" w:hAnsi="Arial" w:cs="Arial"/>
        </w:rPr>
        <w:t>Sérgio Ribeiro da Silva</w:t>
      </w:r>
    </w:p>
    <w:p w:rsidR="006E58CC" w:rsidRPr="00335628" w:rsidRDefault="006E58CC" w:rsidP="006E58CC">
      <w:pPr>
        <w:tabs>
          <w:tab w:val="left" w:pos="284"/>
          <w:tab w:val="left" w:pos="426"/>
        </w:tabs>
        <w:ind w:left="3969"/>
        <w:jc w:val="center"/>
        <w:rPr>
          <w:rFonts w:ascii="Arial" w:hAnsi="Arial" w:cs="Arial"/>
        </w:rPr>
      </w:pPr>
    </w:p>
    <w:p w:rsidR="006E58CC" w:rsidRPr="00335628" w:rsidRDefault="006E58CC" w:rsidP="006E58CC">
      <w:pPr>
        <w:tabs>
          <w:tab w:val="left" w:pos="284"/>
          <w:tab w:val="left" w:pos="426"/>
        </w:tabs>
        <w:ind w:left="3969" w:hanging="3969"/>
        <w:jc w:val="center"/>
        <w:rPr>
          <w:rFonts w:ascii="Arial" w:hAnsi="Arial" w:cs="Arial"/>
        </w:rPr>
      </w:pPr>
    </w:p>
    <w:p w:rsidR="006E58CC" w:rsidRPr="00335628" w:rsidRDefault="006E58CC" w:rsidP="006E58CC">
      <w:pPr>
        <w:tabs>
          <w:tab w:val="left" w:pos="284"/>
          <w:tab w:val="left" w:pos="426"/>
        </w:tabs>
        <w:jc w:val="center"/>
        <w:rPr>
          <w:rFonts w:ascii="Arial" w:hAnsi="Arial" w:cs="Arial"/>
        </w:rPr>
      </w:pPr>
    </w:p>
    <w:p w:rsidR="006E58CC" w:rsidRDefault="006E58CC" w:rsidP="006E58CC">
      <w:pPr>
        <w:tabs>
          <w:tab w:val="left" w:pos="284"/>
          <w:tab w:val="left" w:pos="426"/>
        </w:tabs>
        <w:jc w:val="center"/>
        <w:rPr>
          <w:rFonts w:ascii="Arial" w:hAnsi="Arial" w:cs="Arial"/>
        </w:rPr>
      </w:pPr>
    </w:p>
    <w:p w:rsidR="006E58CC" w:rsidRPr="00335628" w:rsidRDefault="006E58CC" w:rsidP="006E58CC">
      <w:pPr>
        <w:tabs>
          <w:tab w:val="left" w:pos="284"/>
          <w:tab w:val="left" w:pos="426"/>
        </w:tabs>
        <w:rPr>
          <w:rFonts w:ascii="Arial" w:hAnsi="Arial" w:cs="Arial"/>
        </w:rPr>
      </w:pPr>
    </w:p>
    <w:p w:rsidR="006E58CC" w:rsidRPr="00335628" w:rsidRDefault="006E58CC" w:rsidP="006E58CC">
      <w:pPr>
        <w:tabs>
          <w:tab w:val="left" w:pos="284"/>
          <w:tab w:val="left" w:pos="426"/>
        </w:tabs>
        <w:jc w:val="center"/>
        <w:rPr>
          <w:rFonts w:ascii="Arial" w:hAnsi="Arial" w:cs="Arial"/>
          <w:lang w:val="pt-PT"/>
        </w:rPr>
      </w:pPr>
      <w:r w:rsidRPr="00335628">
        <w:rPr>
          <w:rFonts w:ascii="Arial" w:hAnsi="Arial" w:cs="Arial"/>
        </w:rPr>
        <w:t>Belo Horizonte</w:t>
      </w:r>
    </w:p>
    <w:p w:rsidR="006E58CC" w:rsidRPr="00335628" w:rsidRDefault="006E58CC" w:rsidP="006E58CC">
      <w:pPr>
        <w:jc w:val="center"/>
        <w:rPr>
          <w:rFonts w:ascii="Arial" w:hAnsi="Arial" w:cs="Arial"/>
        </w:rPr>
      </w:pPr>
      <w:r w:rsidRPr="00335628">
        <w:rPr>
          <w:rFonts w:ascii="Arial" w:hAnsi="Arial" w:cs="Arial"/>
        </w:rPr>
        <w:t>21 outubro 2013</w:t>
      </w:r>
    </w:p>
    <w:p w:rsidR="006E58CC" w:rsidRPr="00335628" w:rsidRDefault="006E58CC" w:rsidP="006E58CC">
      <w:pPr>
        <w:jc w:val="center"/>
        <w:rPr>
          <w:rFonts w:ascii="Arial" w:hAnsi="Arial" w:cs="Arial"/>
          <w:b/>
        </w:rPr>
      </w:pPr>
      <w:r w:rsidRPr="00335628">
        <w:rPr>
          <w:rFonts w:ascii="Arial" w:hAnsi="Arial" w:cs="Arial"/>
        </w:rPr>
        <w:br w:type="page"/>
      </w:r>
      <w:r w:rsidRPr="00335628">
        <w:rPr>
          <w:rFonts w:ascii="Arial" w:hAnsi="Arial" w:cs="Arial"/>
          <w:b/>
        </w:rPr>
        <w:lastRenderedPageBreak/>
        <w:t>SUMÁRIO</w:t>
      </w:r>
    </w:p>
    <w:p w:rsidR="006E58CC" w:rsidRPr="005A371A" w:rsidRDefault="006E58CC" w:rsidP="006E58CC">
      <w:pPr>
        <w:tabs>
          <w:tab w:val="left" w:pos="5235"/>
        </w:tabs>
        <w:spacing w:line="360" w:lineRule="auto"/>
        <w:jc w:val="both"/>
        <w:rPr>
          <w:rFonts w:ascii="Arial" w:hAnsi="Arial" w:cs="Arial"/>
          <w:b/>
        </w:rPr>
      </w:pPr>
    </w:p>
    <w:p w:rsidR="006E58CC" w:rsidRDefault="006E58CC" w:rsidP="006E58CC">
      <w:pPr>
        <w:tabs>
          <w:tab w:val="left" w:leader="dot" w:pos="567"/>
          <w:tab w:val="right" w:leader="dot" w:pos="8505"/>
        </w:tabs>
        <w:jc w:val="both"/>
        <w:rPr>
          <w:rFonts w:ascii="Arial" w:hAnsi="Arial" w:cs="Arial"/>
          <w:b/>
        </w:rPr>
      </w:pPr>
      <w:r w:rsidRPr="005A371A">
        <w:rPr>
          <w:rFonts w:ascii="Arial" w:hAnsi="Arial" w:cs="Arial"/>
          <w:b/>
        </w:rPr>
        <w:t>1 INTRODUÇÃO</w:t>
      </w:r>
      <w:r w:rsidRPr="005A371A">
        <w:rPr>
          <w:rFonts w:ascii="Arial" w:hAnsi="Arial" w:cs="Arial"/>
          <w:b/>
        </w:rPr>
        <w:tab/>
        <w:t>03</w:t>
      </w:r>
    </w:p>
    <w:p w:rsidR="006E58CC" w:rsidRPr="005A371A" w:rsidRDefault="006E58CC" w:rsidP="006E58CC">
      <w:pPr>
        <w:tabs>
          <w:tab w:val="left" w:leader="dot" w:pos="567"/>
          <w:tab w:val="right" w:leader="dot" w:pos="8505"/>
        </w:tabs>
        <w:jc w:val="both"/>
        <w:rPr>
          <w:rFonts w:ascii="Arial" w:hAnsi="Arial" w:cs="Arial"/>
          <w:b/>
        </w:rPr>
      </w:pPr>
    </w:p>
    <w:p w:rsidR="006E58CC" w:rsidRDefault="006E58CC" w:rsidP="006E58CC">
      <w:pPr>
        <w:tabs>
          <w:tab w:val="left" w:leader="dot" w:pos="567"/>
          <w:tab w:val="right" w:leader="dot" w:pos="8505"/>
        </w:tabs>
        <w:jc w:val="both"/>
        <w:rPr>
          <w:rFonts w:ascii="Arial" w:hAnsi="Arial" w:cs="Arial"/>
          <w:b/>
        </w:rPr>
      </w:pPr>
      <w:r w:rsidRPr="005A371A">
        <w:rPr>
          <w:rFonts w:ascii="Arial" w:hAnsi="Arial" w:cs="Arial"/>
          <w:b/>
        </w:rPr>
        <w:t>2 CONCEITOS FUNDAMENTAIS DA GESTÃO AMBIENTAL</w:t>
      </w:r>
      <w:r w:rsidRPr="005A371A">
        <w:rPr>
          <w:rFonts w:ascii="Arial" w:hAnsi="Arial" w:cs="Arial"/>
          <w:b/>
        </w:rPr>
        <w:tab/>
        <w:t>04</w:t>
      </w:r>
    </w:p>
    <w:p w:rsidR="006E58CC" w:rsidRDefault="006E58CC" w:rsidP="006E58CC">
      <w:pPr>
        <w:tabs>
          <w:tab w:val="left" w:leader="dot" w:pos="567"/>
          <w:tab w:val="right" w:leader="dot" w:pos="8505"/>
        </w:tabs>
        <w:jc w:val="both"/>
        <w:rPr>
          <w:rFonts w:ascii="Arial" w:hAnsi="Arial" w:cs="Arial"/>
          <w:b/>
        </w:rPr>
      </w:pPr>
    </w:p>
    <w:p w:rsidR="006E58CC" w:rsidRDefault="006E58CC" w:rsidP="006E58CC">
      <w:pPr>
        <w:tabs>
          <w:tab w:val="right" w:leader="dot" w:pos="8505"/>
        </w:tabs>
        <w:jc w:val="both"/>
        <w:rPr>
          <w:rFonts w:ascii="Arial" w:hAnsi="Arial" w:cs="Arial"/>
          <w:b/>
        </w:rPr>
      </w:pPr>
      <w:r w:rsidRPr="00335628">
        <w:rPr>
          <w:rFonts w:ascii="Arial" w:hAnsi="Arial" w:cs="Arial"/>
          <w:b/>
        </w:rPr>
        <w:t>3 LEGISLAÇÃO APLICÁVEL A GESTÃO AMBIENTAL</w:t>
      </w:r>
      <w:r>
        <w:rPr>
          <w:rFonts w:ascii="Arial" w:hAnsi="Arial" w:cs="Arial"/>
          <w:b/>
        </w:rPr>
        <w:tab/>
        <w:t>05</w:t>
      </w:r>
    </w:p>
    <w:p w:rsidR="006E58CC" w:rsidRDefault="006E58CC" w:rsidP="006E58CC">
      <w:pPr>
        <w:tabs>
          <w:tab w:val="right" w:leader="dot" w:pos="8505"/>
        </w:tabs>
        <w:jc w:val="both"/>
        <w:rPr>
          <w:rFonts w:ascii="Arial" w:hAnsi="Arial" w:cs="Arial"/>
          <w:b/>
        </w:rPr>
      </w:pPr>
    </w:p>
    <w:p w:rsidR="006E58CC" w:rsidRDefault="006E58CC" w:rsidP="006E58CC">
      <w:pPr>
        <w:tabs>
          <w:tab w:val="right" w:leader="dot" w:pos="8505"/>
        </w:tabs>
        <w:jc w:val="both"/>
        <w:rPr>
          <w:rFonts w:ascii="Arial" w:hAnsi="Arial" w:cs="Arial"/>
          <w:b/>
        </w:rPr>
      </w:pPr>
      <w:r>
        <w:rPr>
          <w:rFonts w:ascii="Arial" w:hAnsi="Arial" w:cs="Arial"/>
          <w:b/>
        </w:rPr>
        <w:t xml:space="preserve">4 IDENTIDADE HUMANA: RESPONSABILIDADE PESSOAL, SOCIAL E </w:t>
      </w:r>
    </w:p>
    <w:p w:rsidR="006E58CC" w:rsidRDefault="006E58CC" w:rsidP="006E58CC">
      <w:pPr>
        <w:tabs>
          <w:tab w:val="right" w:leader="dot" w:pos="8505"/>
        </w:tabs>
        <w:jc w:val="both"/>
        <w:rPr>
          <w:rFonts w:ascii="Arial" w:hAnsi="Arial" w:cs="Arial"/>
          <w:b/>
        </w:rPr>
      </w:pPr>
      <w:r>
        <w:rPr>
          <w:rFonts w:ascii="Arial" w:hAnsi="Arial" w:cs="Arial"/>
          <w:b/>
        </w:rPr>
        <w:t>GLOBAL</w:t>
      </w:r>
      <w:r>
        <w:rPr>
          <w:rFonts w:ascii="Arial" w:hAnsi="Arial" w:cs="Arial"/>
          <w:b/>
        </w:rPr>
        <w:tab/>
        <w:t>07</w:t>
      </w:r>
    </w:p>
    <w:p w:rsidR="006E58CC" w:rsidRDefault="006E58CC" w:rsidP="006E58CC">
      <w:pPr>
        <w:tabs>
          <w:tab w:val="right" w:leader="dot" w:pos="8505"/>
        </w:tabs>
        <w:jc w:val="both"/>
        <w:rPr>
          <w:rFonts w:ascii="Arial" w:hAnsi="Arial" w:cs="Arial"/>
          <w:b/>
        </w:rPr>
      </w:pPr>
    </w:p>
    <w:p w:rsidR="006E58CC" w:rsidRDefault="006E58CC" w:rsidP="006E58CC">
      <w:pPr>
        <w:tabs>
          <w:tab w:val="right" w:leader="dot" w:pos="8505"/>
        </w:tabs>
        <w:jc w:val="both"/>
        <w:rPr>
          <w:rFonts w:ascii="Arial" w:hAnsi="Arial" w:cs="Arial"/>
          <w:b/>
        </w:rPr>
      </w:pPr>
      <w:r>
        <w:rPr>
          <w:rFonts w:ascii="Arial" w:hAnsi="Arial" w:cs="Arial"/>
          <w:b/>
        </w:rPr>
        <w:t>5 CONDIÇÃO PLANETÁRIA</w:t>
      </w:r>
      <w:r>
        <w:rPr>
          <w:rFonts w:ascii="Arial" w:hAnsi="Arial" w:cs="Arial"/>
          <w:b/>
        </w:rPr>
        <w:tab/>
        <w:t>08</w:t>
      </w:r>
    </w:p>
    <w:p w:rsidR="006E58CC" w:rsidRDefault="006E58CC" w:rsidP="006E58CC">
      <w:pPr>
        <w:tabs>
          <w:tab w:val="right" w:leader="dot" w:pos="8505"/>
        </w:tabs>
        <w:jc w:val="both"/>
        <w:rPr>
          <w:rFonts w:ascii="Arial" w:hAnsi="Arial" w:cs="Arial"/>
          <w:b/>
        </w:rPr>
      </w:pPr>
    </w:p>
    <w:p w:rsidR="006E58CC" w:rsidRDefault="006E58CC" w:rsidP="006E58CC">
      <w:pPr>
        <w:tabs>
          <w:tab w:val="right" w:leader="dot" w:pos="8505"/>
        </w:tabs>
        <w:jc w:val="both"/>
        <w:rPr>
          <w:rFonts w:ascii="Arial" w:hAnsi="Arial" w:cs="Arial"/>
          <w:b/>
        </w:rPr>
      </w:pPr>
      <w:r>
        <w:rPr>
          <w:rFonts w:ascii="Arial" w:hAnsi="Arial" w:cs="Arial"/>
          <w:b/>
        </w:rPr>
        <w:t xml:space="preserve">6 ESTUDO DE CASO: A EFETIVIDADE DA GESTÃO AMBIENTAL </w:t>
      </w:r>
    </w:p>
    <w:p w:rsidR="006E58CC" w:rsidRDefault="006E58CC" w:rsidP="006E58CC">
      <w:pPr>
        <w:tabs>
          <w:tab w:val="right" w:leader="dot" w:pos="8505"/>
        </w:tabs>
        <w:jc w:val="both"/>
        <w:rPr>
          <w:rFonts w:ascii="Arial" w:hAnsi="Arial" w:cs="Arial"/>
          <w:b/>
        </w:rPr>
      </w:pPr>
      <w:r>
        <w:rPr>
          <w:rFonts w:ascii="Arial" w:hAnsi="Arial" w:cs="Arial"/>
          <w:b/>
        </w:rPr>
        <w:t>NA ORGANIZAÇÃO EMPRESÁRIA AMBEV</w:t>
      </w:r>
      <w:r>
        <w:rPr>
          <w:rFonts w:ascii="Arial" w:hAnsi="Arial" w:cs="Arial"/>
          <w:b/>
        </w:rPr>
        <w:tab/>
        <w:t>09</w:t>
      </w:r>
    </w:p>
    <w:p w:rsidR="006E58CC" w:rsidRDefault="006E58CC" w:rsidP="006E58CC">
      <w:pPr>
        <w:pStyle w:val="western"/>
        <w:tabs>
          <w:tab w:val="right" w:leader="dot" w:pos="8505"/>
        </w:tabs>
        <w:spacing w:before="0" w:beforeAutospacing="0"/>
        <w:jc w:val="both"/>
        <w:rPr>
          <w:rFonts w:ascii="Arial" w:hAnsi="Arial" w:cs="Arial"/>
          <w:b/>
          <w:sz w:val="24"/>
          <w:szCs w:val="24"/>
        </w:rPr>
      </w:pPr>
      <w:r>
        <w:rPr>
          <w:rFonts w:ascii="Arial" w:hAnsi="Arial" w:cs="Arial"/>
          <w:b/>
          <w:sz w:val="24"/>
          <w:szCs w:val="24"/>
        </w:rPr>
        <w:t>6.1 A empresa</w:t>
      </w:r>
      <w:r>
        <w:rPr>
          <w:rFonts w:ascii="Arial" w:hAnsi="Arial" w:cs="Arial"/>
          <w:b/>
          <w:sz w:val="24"/>
          <w:szCs w:val="24"/>
        </w:rPr>
        <w:tab/>
        <w:t>09</w:t>
      </w:r>
    </w:p>
    <w:p w:rsidR="006E58CC" w:rsidRDefault="006E58CC" w:rsidP="006E58CC">
      <w:pPr>
        <w:pStyle w:val="western"/>
        <w:tabs>
          <w:tab w:val="right" w:leader="dot" w:pos="8505"/>
        </w:tabs>
        <w:spacing w:before="0" w:beforeAutospacing="0"/>
        <w:jc w:val="both"/>
        <w:rPr>
          <w:rFonts w:ascii="Arial" w:hAnsi="Arial" w:cs="Arial"/>
          <w:b/>
          <w:sz w:val="24"/>
          <w:szCs w:val="24"/>
        </w:rPr>
      </w:pPr>
      <w:r>
        <w:rPr>
          <w:rFonts w:ascii="Arial" w:hAnsi="Arial" w:cs="Arial"/>
          <w:b/>
          <w:sz w:val="24"/>
          <w:szCs w:val="24"/>
        </w:rPr>
        <w:t>6.2 Relatórios sociais</w:t>
      </w:r>
      <w:r>
        <w:rPr>
          <w:rFonts w:ascii="Arial" w:hAnsi="Arial" w:cs="Arial"/>
          <w:b/>
          <w:sz w:val="24"/>
          <w:szCs w:val="24"/>
        </w:rPr>
        <w:tab/>
        <w:t>09</w:t>
      </w:r>
    </w:p>
    <w:p w:rsidR="006E58CC" w:rsidRDefault="006E58CC" w:rsidP="006E58CC">
      <w:pPr>
        <w:pStyle w:val="western"/>
        <w:tabs>
          <w:tab w:val="right" w:leader="dot" w:pos="8505"/>
        </w:tabs>
        <w:spacing w:before="0" w:beforeAutospacing="0"/>
        <w:jc w:val="both"/>
        <w:rPr>
          <w:rFonts w:ascii="Arial" w:hAnsi="Arial" w:cs="Arial"/>
          <w:b/>
          <w:sz w:val="24"/>
          <w:szCs w:val="24"/>
        </w:rPr>
      </w:pPr>
      <w:r>
        <w:rPr>
          <w:rFonts w:ascii="Arial" w:hAnsi="Arial" w:cs="Arial"/>
          <w:b/>
          <w:i/>
          <w:sz w:val="24"/>
          <w:szCs w:val="24"/>
        </w:rPr>
        <w:t>6.2.1 Política a</w:t>
      </w:r>
      <w:r w:rsidRPr="009B20A7">
        <w:rPr>
          <w:rFonts w:ascii="Arial" w:hAnsi="Arial" w:cs="Arial"/>
          <w:b/>
          <w:i/>
          <w:sz w:val="24"/>
          <w:szCs w:val="24"/>
        </w:rPr>
        <w:t>mbiental</w:t>
      </w:r>
      <w:r>
        <w:rPr>
          <w:rFonts w:ascii="Arial" w:hAnsi="Arial" w:cs="Arial"/>
          <w:b/>
          <w:i/>
          <w:sz w:val="24"/>
          <w:szCs w:val="24"/>
        </w:rPr>
        <w:tab/>
      </w:r>
      <w:r>
        <w:rPr>
          <w:rFonts w:ascii="Arial" w:hAnsi="Arial" w:cs="Arial"/>
          <w:b/>
          <w:sz w:val="24"/>
          <w:szCs w:val="24"/>
        </w:rPr>
        <w:t>09</w:t>
      </w:r>
    </w:p>
    <w:p w:rsidR="006E58CC" w:rsidRDefault="006E58CC" w:rsidP="006E58CC">
      <w:pPr>
        <w:pStyle w:val="western"/>
        <w:tabs>
          <w:tab w:val="right" w:leader="dot" w:pos="8505"/>
        </w:tabs>
        <w:spacing w:before="0" w:beforeAutospacing="0"/>
        <w:jc w:val="both"/>
        <w:rPr>
          <w:rFonts w:ascii="Arial" w:hAnsi="Arial" w:cs="Arial"/>
          <w:b/>
          <w:sz w:val="24"/>
          <w:szCs w:val="24"/>
        </w:rPr>
      </w:pPr>
      <w:r w:rsidRPr="009B20A7">
        <w:rPr>
          <w:rFonts w:ascii="Arial" w:hAnsi="Arial" w:cs="Arial"/>
          <w:b/>
          <w:i/>
          <w:sz w:val="24"/>
          <w:szCs w:val="24"/>
        </w:rPr>
        <w:t>6.2.2 Política social</w:t>
      </w:r>
      <w:r>
        <w:rPr>
          <w:rFonts w:ascii="Arial" w:hAnsi="Arial" w:cs="Arial"/>
          <w:b/>
          <w:i/>
          <w:sz w:val="24"/>
          <w:szCs w:val="24"/>
        </w:rPr>
        <w:tab/>
      </w:r>
      <w:r>
        <w:rPr>
          <w:rFonts w:ascii="Arial" w:hAnsi="Arial" w:cs="Arial"/>
          <w:b/>
          <w:sz w:val="24"/>
          <w:szCs w:val="24"/>
        </w:rPr>
        <w:t>12</w:t>
      </w:r>
    </w:p>
    <w:p w:rsidR="006E58CC" w:rsidRDefault="006E58CC" w:rsidP="006E58CC">
      <w:pPr>
        <w:pStyle w:val="western"/>
        <w:tabs>
          <w:tab w:val="right" w:leader="dot" w:pos="8505"/>
        </w:tabs>
        <w:spacing w:before="0" w:beforeAutospacing="0"/>
        <w:jc w:val="both"/>
        <w:rPr>
          <w:rFonts w:ascii="Arial" w:hAnsi="Arial" w:cs="Arial"/>
          <w:b/>
          <w:sz w:val="24"/>
          <w:szCs w:val="24"/>
        </w:rPr>
      </w:pPr>
      <w:r w:rsidRPr="009B20A7">
        <w:rPr>
          <w:rFonts w:ascii="Arial" w:hAnsi="Arial" w:cs="Arial"/>
          <w:b/>
          <w:i/>
          <w:sz w:val="24"/>
          <w:szCs w:val="24"/>
        </w:rPr>
        <w:t>6.2.3 Política econômica</w:t>
      </w:r>
      <w:r>
        <w:rPr>
          <w:rFonts w:ascii="Arial" w:hAnsi="Arial" w:cs="Arial"/>
          <w:b/>
          <w:i/>
          <w:sz w:val="24"/>
          <w:szCs w:val="24"/>
        </w:rPr>
        <w:tab/>
      </w:r>
      <w:r>
        <w:rPr>
          <w:rFonts w:ascii="Arial" w:hAnsi="Arial" w:cs="Arial"/>
          <w:b/>
          <w:sz w:val="24"/>
          <w:szCs w:val="24"/>
        </w:rPr>
        <w:t>13</w:t>
      </w:r>
    </w:p>
    <w:p w:rsidR="006E58CC" w:rsidRDefault="006E58CC" w:rsidP="006E58CC">
      <w:pPr>
        <w:pStyle w:val="western"/>
        <w:tabs>
          <w:tab w:val="right" w:leader="dot" w:pos="8505"/>
        </w:tabs>
        <w:spacing w:before="0" w:beforeAutospacing="0"/>
        <w:jc w:val="both"/>
        <w:rPr>
          <w:rFonts w:ascii="Arial" w:hAnsi="Arial" w:cs="Arial"/>
          <w:b/>
          <w:sz w:val="24"/>
          <w:szCs w:val="24"/>
        </w:rPr>
      </w:pPr>
    </w:p>
    <w:p w:rsidR="006E58CC" w:rsidRDefault="006E58CC" w:rsidP="006E58CC">
      <w:pPr>
        <w:pStyle w:val="western"/>
        <w:tabs>
          <w:tab w:val="right" w:leader="dot" w:pos="8505"/>
        </w:tabs>
        <w:spacing w:before="0" w:beforeAutospacing="0"/>
        <w:jc w:val="both"/>
        <w:rPr>
          <w:rFonts w:ascii="Arial" w:hAnsi="Arial" w:cs="Arial"/>
          <w:b/>
        </w:rPr>
      </w:pPr>
      <w:r w:rsidRPr="004E74F2">
        <w:rPr>
          <w:rFonts w:ascii="Arial" w:hAnsi="Arial" w:cs="Arial"/>
          <w:b/>
        </w:rPr>
        <w:t xml:space="preserve">7 IMPORTÂNCIA DOS CONHECIMENTOS DA GESTÃO AMBIENTAL NA </w:t>
      </w:r>
    </w:p>
    <w:p w:rsidR="006E58CC" w:rsidRDefault="006E58CC" w:rsidP="006E58CC">
      <w:pPr>
        <w:pStyle w:val="western"/>
        <w:tabs>
          <w:tab w:val="right" w:leader="dot" w:pos="8505"/>
        </w:tabs>
        <w:spacing w:before="0" w:beforeAutospacing="0"/>
        <w:jc w:val="both"/>
        <w:rPr>
          <w:rFonts w:ascii="Arial" w:hAnsi="Arial" w:cs="Arial"/>
          <w:b/>
          <w:sz w:val="24"/>
          <w:szCs w:val="24"/>
        </w:rPr>
      </w:pPr>
      <w:r w:rsidRPr="004E74F2">
        <w:rPr>
          <w:rFonts w:ascii="Arial" w:hAnsi="Arial" w:cs="Arial"/>
          <w:b/>
        </w:rPr>
        <w:t>FORMAÇÃO PROFISSIONAL</w:t>
      </w:r>
      <w:r>
        <w:rPr>
          <w:rFonts w:ascii="Arial" w:hAnsi="Arial" w:cs="Arial"/>
          <w:b/>
        </w:rPr>
        <w:tab/>
        <w:t>15</w:t>
      </w:r>
    </w:p>
    <w:p w:rsidR="006E58CC" w:rsidRDefault="006E58CC" w:rsidP="006E58CC">
      <w:pPr>
        <w:pStyle w:val="western"/>
        <w:tabs>
          <w:tab w:val="right" w:leader="dot" w:pos="8505"/>
        </w:tabs>
        <w:spacing w:before="0" w:beforeAutospacing="0"/>
        <w:jc w:val="both"/>
        <w:rPr>
          <w:rFonts w:ascii="Arial" w:hAnsi="Arial" w:cs="Arial"/>
          <w:b/>
          <w:sz w:val="24"/>
          <w:szCs w:val="24"/>
        </w:rPr>
      </w:pPr>
    </w:p>
    <w:p w:rsidR="006E58CC" w:rsidRDefault="006E58CC" w:rsidP="006E58CC">
      <w:pPr>
        <w:tabs>
          <w:tab w:val="right" w:leader="dot" w:pos="8505"/>
        </w:tabs>
        <w:jc w:val="both"/>
        <w:rPr>
          <w:rFonts w:ascii="Arial" w:hAnsi="Arial" w:cs="Arial"/>
          <w:b/>
        </w:rPr>
      </w:pPr>
      <w:r>
        <w:rPr>
          <w:rFonts w:ascii="Arial" w:hAnsi="Arial" w:cs="Arial"/>
          <w:b/>
        </w:rPr>
        <w:t>8 CONSIDERAÇÕES FINAIS</w:t>
      </w:r>
      <w:r>
        <w:rPr>
          <w:rFonts w:ascii="Arial" w:hAnsi="Arial" w:cs="Arial"/>
          <w:b/>
        </w:rPr>
        <w:tab/>
        <w:t>16</w:t>
      </w:r>
    </w:p>
    <w:p w:rsidR="006E58CC" w:rsidRDefault="006E58CC" w:rsidP="006E58CC">
      <w:pPr>
        <w:tabs>
          <w:tab w:val="right" w:leader="dot" w:pos="8505"/>
        </w:tabs>
        <w:jc w:val="both"/>
        <w:rPr>
          <w:rFonts w:ascii="Arial" w:hAnsi="Arial" w:cs="Arial"/>
          <w:b/>
        </w:rPr>
      </w:pPr>
    </w:p>
    <w:p w:rsidR="006E58CC" w:rsidRDefault="006E58CC" w:rsidP="006E58CC">
      <w:pPr>
        <w:tabs>
          <w:tab w:val="right" w:leader="dot" w:pos="8505"/>
        </w:tabs>
        <w:jc w:val="both"/>
        <w:rPr>
          <w:rFonts w:ascii="Arial" w:hAnsi="Arial" w:cs="Arial"/>
          <w:b/>
        </w:rPr>
      </w:pPr>
      <w:r>
        <w:rPr>
          <w:rFonts w:ascii="Arial" w:hAnsi="Arial" w:cs="Arial"/>
          <w:b/>
        </w:rPr>
        <w:t>REFERÊNCIAS</w:t>
      </w:r>
      <w:r>
        <w:rPr>
          <w:rFonts w:ascii="Arial" w:hAnsi="Arial" w:cs="Arial"/>
          <w:b/>
        </w:rPr>
        <w:tab/>
        <w:t>18</w:t>
      </w:r>
    </w:p>
    <w:p w:rsidR="006E58CC" w:rsidRDefault="006E58CC" w:rsidP="006E58CC">
      <w:pPr>
        <w:tabs>
          <w:tab w:val="right" w:leader="dot" w:pos="8505"/>
        </w:tabs>
        <w:jc w:val="both"/>
        <w:rPr>
          <w:rFonts w:ascii="Arial" w:hAnsi="Arial" w:cs="Arial"/>
          <w:b/>
        </w:rPr>
      </w:pPr>
    </w:p>
    <w:p w:rsidR="006E58CC" w:rsidRPr="00335628" w:rsidRDefault="006E58CC" w:rsidP="006E58CC">
      <w:pPr>
        <w:tabs>
          <w:tab w:val="right" w:leader="dot" w:pos="8505"/>
        </w:tabs>
        <w:jc w:val="both"/>
        <w:rPr>
          <w:rFonts w:ascii="Arial" w:hAnsi="Arial" w:cs="Arial"/>
          <w:b/>
        </w:rPr>
      </w:pPr>
      <w:r>
        <w:rPr>
          <w:rFonts w:ascii="Arial" w:hAnsi="Arial" w:cs="Arial"/>
          <w:b/>
        </w:rPr>
        <w:t>ANEXO I</w:t>
      </w:r>
      <w:r>
        <w:rPr>
          <w:rFonts w:ascii="Arial" w:hAnsi="Arial" w:cs="Arial"/>
          <w:b/>
        </w:rPr>
        <w:tab/>
        <w:t>19</w:t>
      </w:r>
    </w:p>
    <w:p w:rsidR="007C7B33" w:rsidRPr="00335628" w:rsidRDefault="006E58CC" w:rsidP="00335628">
      <w:pPr>
        <w:spacing w:line="360" w:lineRule="auto"/>
        <w:rPr>
          <w:rFonts w:ascii="Arial" w:hAnsi="Arial" w:cs="Arial"/>
          <w:b/>
        </w:rPr>
      </w:pPr>
      <w:r>
        <w:rPr>
          <w:rFonts w:ascii="Arial" w:hAnsi="Arial" w:cs="Arial"/>
          <w:b/>
        </w:rPr>
        <w:br w:type="page"/>
      </w:r>
      <w:r w:rsidR="007C7B33" w:rsidRPr="00335628">
        <w:rPr>
          <w:rFonts w:ascii="Arial" w:hAnsi="Arial" w:cs="Arial"/>
          <w:b/>
        </w:rPr>
        <w:lastRenderedPageBreak/>
        <w:t>1 INTRODUÇÃO</w:t>
      </w:r>
    </w:p>
    <w:p w:rsidR="007C7B33" w:rsidRPr="00335628" w:rsidRDefault="007C7B33" w:rsidP="00335628">
      <w:pPr>
        <w:tabs>
          <w:tab w:val="left" w:pos="1545"/>
        </w:tabs>
        <w:spacing w:line="360" w:lineRule="auto"/>
        <w:ind w:firstLine="709"/>
        <w:jc w:val="both"/>
        <w:rPr>
          <w:rFonts w:ascii="Arial" w:hAnsi="Arial" w:cs="Arial"/>
        </w:rPr>
      </w:pPr>
    </w:p>
    <w:p w:rsidR="00371CCB" w:rsidRPr="00335628" w:rsidRDefault="00371CCB" w:rsidP="00335628">
      <w:pPr>
        <w:spacing w:line="360" w:lineRule="auto"/>
        <w:ind w:firstLine="708"/>
        <w:jc w:val="both"/>
        <w:rPr>
          <w:rFonts w:ascii="Arial" w:hAnsi="Arial" w:cs="Arial"/>
        </w:rPr>
      </w:pPr>
      <w:r w:rsidRPr="00335628">
        <w:rPr>
          <w:rFonts w:ascii="Arial" w:hAnsi="Arial" w:cs="Arial"/>
        </w:rPr>
        <w:t>Este trabalho propõe um estudo aprofundado sobre as práticas da gestão ambiental, seus conceitos, características e aplicações nas empresas bem como a legislação aplicável ao assunto, as considerações sobre a identidade humana, no que diz respeito à responsabilidade pessoal, social e global, além da condição planetária. O artigo buscou esclarecer de maneira sucinta o modo como as organizações interferem na economia, na natureza e nas sociedades das quais fazem parte.</w:t>
      </w:r>
    </w:p>
    <w:p w:rsidR="00371CCB" w:rsidRPr="00335628" w:rsidRDefault="00371CCB" w:rsidP="00335628">
      <w:pPr>
        <w:spacing w:line="360" w:lineRule="auto"/>
        <w:ind w:firstLine="708"/>
        <w:jc w:val="both"/>
        <w:rPr>
          <w:rFonts w:ascii="Arial" w:hAnsi="Arial" w:cs="Arial"/>
        </w:rPr>
      </w:pPr>
      <w:r w:rsidRPr="00335628">
        <w:rPr>
          <w:rFonts w:ascii="Arial" w:hAnsi="Arial" w:cs="Arial"/>
        </w:rPr>
        <w:t xml:space="preserve"> É importante salientar que a preocupação ambiental ganhou amplo destaque não apenas por estar associada ao meio ambiente, mas por referir-se à qualidade de vida da população como um todo e a possível escassez dos recursos naturais, visto que a sociedade está cada vez mais consciente e </w:t>
      </w:r>
      <w:r w:rsidR="00FE0DAA">
        <w:rPr>
          <w:rFonts w:ascii="Arial" w:hAnsi="Arial" w:cs="Arial"/>
        </w:rPr>
        <w:t>sensível aos problemas ambientais</w:t>
      </w:r>
      <w:r w:rsidRPr="00335628">
        <w:rPr>
          <w:rFonts w:ascii="Arial" w:hAnsi="Arial" w:cs="Arial"/>
        </w:rPr>
        <w:t xml:space="preserve">, demandando das sociedades empresarias uma postura mais sustentável. </w:t>
      </w:r>
    </w:p>
    <w:p w:rsidR="00371CCB" w:rsidRPr="00335628" w:rsidRDefault="00371CCB" w:rsidP="00335628">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Para construção do artigo a metodologia utilizada foi pesquisas em sites da internet, o que viabilizou a escolha da Companhia de Bebidas das Américas (Ambev) para a elaboração do estudo de caso, em seguida foi realizado a leitura analítica em artigos disponibilizados aos alunos e bibliografias indicadas pelos professores para desenvolver o referencial teórico.</w:t>
      </w:r>
    </w:p>
    <w:p w:rsidR="007C7B33" w:rsidRPr="00335628" w:rsidRDefault="007C7B33" w:rsidP="00335628">
      <w:pPr>
        <w:spacing w:line="360" w:lineRule="auto"/>
        <w:jc w:val="both"/>
        <w:rPr>
          <w:rFonts w:ascii="Arial" w:hAnsi="Arial" w:cs="Arial"/>
          <w:b/>
        </w:rPr>
      </w:pPr>
      <w:r w:rsidRPr="00335628">
        <w:rPr>
          <w:rFonts w:ascii="Arial" w:hAnsi="Arial" w:cs="Arial"/>
          <w:b/>
        </w:rPr>
        <w:br w:type="page"/>
      </w:r>
      <w:r w:rsidRPr="00335628">
        <w:rPr>
          <w:rFonts w:ascii="Arial" w:hAnsi="Arial" w:cs="Arial"/>
          <w:b/>
        </w:rPr>
        <w:lastRenderedPageBreak/>
        <w:t>2 CONCEITOS FUNDAMENTAIS DA GESTÃO AMBIENTAL</w:t>
      </w:r>
    </w:p>
    <w:p w:rsidR="007C7B33" w:rsidRPr="00335628" w:rsidRDefault="007C7B33" w:rsidP="00335628">
      <w:pPr>
        <w:tabs>
          <w:tab w:val="left" w:pos="1545"/>
        </w:tabs>
        <w:spacing w:line="360" w:lineRule="auto"/>
        <w:ind w:firstLine="709"/>
        <w:jc w:val="both"/>
        <w:rPr>
          <w:rFonts w:ascii="Arial" w:hAnsi="Arial" w:cs="Arial"/>
        </w:rPr>
      </w:pPr>
    </w:p>
    <w:p w:rsidR="007C7B33" w:rsidRPr="00335628" w:rsidRDefault="00983C92" w:rsidP="00335628">
      <w:pPr>
        <w:tabs>
          <w:tab w:val="left" w:pos="1545"/>
        </w:tabs>
        <w:spacing w:line="360" w:lineRule="auto"/>
        <w:ind w:firstLine="709"/>
        <w:jc w:val="both"/>
        <w:rPr>
          <w:rFonts w:ascii="Arial" w:hAnsi="Arial" w:cs="Arial"/>
        </w:rPr>
      </w:pPr>
      <w:r w:rsidRPr="00335628">
        <w:rPr>
          <w:rFonts w:ascii="Arial" w:hAnsi="Arial" w:cs="Arial"/>
        </w:rPr>
        <w:t>Gestão ambiental envolve um sistema de administração empresarial mais transparente e ético</w:t>
      </w:r>
      <w:r w:rsidR="000F7C12" w:rsidRPr="00335628">
        <w:rPr>
          <w:rFonts w:ascii="Arial" w:hAnsi="Arial" w:cs="Arial"/>
        </w:rPr>
        <w:t>,</w:t>
      </w:r>
      <w:r w:rsidRPr="00335628">
        <w:rPr>
          <w:rFonts w:ascii="Arial" w:hAnsi="Arial" w:cs="Arial"/>
        </w:rPr>
        <w:t xml:space="preserve"> que dá ênfase às questões sociais e ambientais nas decisões e resultados das empresas. Desta forma</w:t>
      </w:r>
      <w:r w:rsidR="00551C4C" w:rsidRPr="00335628">
        <w:rPr>
          <w:rFonts w:ascii="Arial" w:hAnsi="Arial" w:cs="Arial"/>
        </w:rPr>
        <w:t>,</w:t>
      </w:r>
      <w:r w:rsidRPr="00335628">
        <w:rPr>
          <w:rFonts w:ascii="Arial" w:hAnsi="Arial" w:cs="Arial"/>
        </w:rPr>
        <w:t xml:space="preserve"> ela visa o uso de práticas e métodos administrativos que reduzem ao máximo o impacto ambiental das atividades econômicas nos recursos da natureza.</w:t>
      </w:r>
    </w:p>
    <w:p w:rsidR="00983C92" w:rsidRPr="00335628" w:rsidRDefault="00551C4C" w:rsidP="00335628">
      <w:pPr>
        <w:tabs>
          <w:tab w:val="left" w:pos="1545"/>
        </w:tabs>
        <w:spacing w:line="360" w:lineRule="auto"/>
        <w:ind w:firstLine="709"/>
        <w:jc w:val="both"/>
        <w:rPr>
          <w:rFonts w:ascii="Arial" w:hAnsi="Arial" w:cs="Arial"/>
        </w:rPr>
      </w:pPr>
      <w:r w:rsidRPr="00335628">
        <w:rPr>
          <w:rFonts w:ascii="Arial" w:hAnsi="Arial" w:cs="Arial"/>
        </w:rPr>
        <w:t>Atualmente o tema gestão ambiental é relevante no contexto empresarial</w:t>
      </w:r>
      <w:r w:rsidR="000C1252" w:rsidRPr="00335628">
        <w:rPr>
          <w:rFonts w:ascii="Arial" w:hAnsi="Arial" w:cs="Arial"/>
        </w:rPr>
        <w:t>;</w:t>
      </w:r>
      <w:r w:rsidRPr="00335628">
        <w:rPr>
          <w:rFonts w:ascii="Arial" w:hAnsi="Arial" w:cs="Arial"/>
        </w:rPr>
        <w:t xml:space="preserve"> esta visão é o resultado de uma mudança de enfoque onde se percebe uma conscientização popular no sentido de preservação do meio ambiente. Desse tipo de </w:t>
      </w:r>
      <w:r w:rsidR="00E3316A" w:rsidRPr="00335628">
        <w:rPr>
          <w:rFonts w:ascii="Arial" w:hAnsi="Arial" w:cs="Arial"/>
        </w:rPr>
        <w:t xml:space="preserve">perspectiva </w:t>
      </w:r>
      <w:r w:rsidRPr="00335628">
        <w:rPr>
          <w:rFonts w:ascii="Arial" w:hAnsi="Arial" w:cs="Arial"/>
        </w:rPr>
        <w:t>empresarial derivam programas de incentivo e motivação aos empregados, programas de treinamento, reciclagem e desenvolvimento de pessoal, políticas de benefícios sociais, atitudes de preservação e recuperação do meio ambiente, que devem ser evidenciadas no balanço social, já que sua divulgação é positiva tanto para a imagem da empresa quanto para as informações</w:t>
      </w:r>
      <w:r w:rsidR="000C1252" w:rsidRPr="00335628">
        <w:rPr>
          <w:rFonts w:ascii="Arial" w:hAnsi="Arial" w:cs="Arial"/>
        </w:rPr>
        <w:t xml:space="preserve"> contábeis e financeiras.</w:t>
      </w:r>
    </w:p>
    <w:p w:rsidR="00345BF3" w:rsidRPr="00335628" w:rsidRDefault="0037457F" w:rsidP="00335628">
      <w:pPr>
        <w:spacing w:line="360" w:lineRule="auto"/>
        <w:ind w:firstLine="709"/>
        <w:jc w:val="both"/>
        <w:rPr>
          <w:rFonts w:ascii="Arial" w:hAnsi="Arial" w:cs="Arial"/>
        </w:rPr>
      </w:pPr>
      <w:r w:rsidRPr="00335628">
        <w:rPr>
          <w:rFonts w:ascii="Arial" w:hAnsi="Arial" w:cs="Arial"/>
        </w:rPr>
        <w:t>Ess</w:t>
      </w:r>
      <w:r w:rsidR="00A8237B" w:rsidRPr="00335628">
        <w:rPr>
          <w:rFonts w:ascii="Arial" w:hAnsi="Arial" w:cs="Arial"/>
        </w:rPr>
        <w:t>a nova tendência está dando origem a um mercado inteiramente novo, ampliando a área de atuação das demais profissões voltadas para a preservação ambiental.</w:t>
      </w:r>
      <w:r w:rsidR="00B316DF" w:rsidRPr="00335628">
        <w:rPr>
          <w:rFonts w:ascii="Arial" w:hAnsi="Arial" w:cs="Arial"/>
        </w:rPr>
        <w:t xml:space="preserve"> </w:t>
      </w:r>
      <w:r w:rsidR="00E3316A" w:rsidRPr="00335628">
        <w:rPr>
          <w:rFonts w:ascii="Arial" w:hAnsi="Arial" w:cs="Arial"/>
        </w:rPr>
        <w:t>A contabilidade</w:t>
      </w:r>
      <w:r w:rsidR="003F6FAC" w:rsidRPr="00335628">
        <w:rPr>
          <w:rFonts w:ascii="Arial" w:hAnsi="Arial" w:cs="Arial"/>
        </w:rPr>
        <w:t>, por exemplo,</w:t>
      </w:r>
      <w:r w:rsidR="00E3316A" w:rsidRPr="00335628">
        <w:rPr>
          <w:rFonts w:ascii="Arial" w:hAnsi="Arial" w:cs="Arial"/>
        </w:rPr>
        <w:t xml:space="preserve"> contribui de forma positiva </w:t>
      </w:r>
      <w:r w:rsidR="00345BF3" w:rsidRPr="00335628">
        <w:rPr>
          <w:rFonts w:ascii="Arial" w:hAnsi="Arial" w:cs="Arial"/>
        </w:rPr>
        <w:t>para toma</w:t>
      </w:r>
      <w:r w:rsidRPr="00335628">
        <w:rPr>
          <w:rFonts w:ascii="Arial" w:hAnsi="Arial" w:cs="Arial"/>
        </w:rPr>
        <w:t>da</w:t>
      </w:r>
      <w:r w:rsidR="00345BF3" w:rsidRPr="00335628">
        <w:rPr>
          <w:rFonts w:ascii="Arial" w:hAnsi="Arial" w:cs="Arial"/>
        </w:rPr>
        <w:t xml:space="preserve"> de decisões e avaliação regular de políticas </w:t>
      </w:r>
      <w:r w:rsidR="00E3316A" w:rsidRPr="00335628">
        <w:rPr>
          <w:rFonts w:ascii="Arial" w:hAnsi="Arial" w:cs="Arial"/>
        </w:rPr>
        <w:t xml:space="preserve">no campo de proteção ambiental com dados econômicos e financeiros resultantes de interações de entidades que se utilizam da exploração do meio ambiente. </w:t>
      </w:r>
    </w:p>
    <w:p w:rsidR="003F6FAC" w:rsidRPr="00335628" w:rsidRDefault="003F6FAC" w:rsidP="00335628">
      <w:pPr>
        <w:spacing w:line="360" w:lineRule="auto"/>
        <w:ind w:firstLine="709"/>
        <w:jc w:val="both"/>
        <w:rPr>
          <w:rFonts w:ascii="Arial" w:hAnsi="Arial" w:cs="Arial"/>
        </w:rPr>
      </w:pPr>
      <w:r w:rsidRPr="00335628">
        <w:rPr>
          <w:rFonts w:ascii="Arial" w:hAnsi="Arial" w:cs="Arial"/>
        </w:rPr>
        <w:t>A contabilidade como veículo de informação, possui três grandes desafios: a identificação, a mensuração e a comunicação dos fatos ocorridos em uma entidade, de modo a colocar a disposição dos stakeholders informaç</w:t>
      </w:r>
      <w:r w:rsidR="00BF5CE5" w:rsidRPr="00335628">
        <w:rPr>
          <w:rFonts w:ascii="Arial" w:hAnsi="Arial" w:cs="Arial"/>
        </w:rPr>
        <w:t>ões que retrate</w:t>
      </w:r>
      <w:r w:rsidR="00682B98" w:rsidRPr="00335628">
        <w:rPr>
          <w:rFonts w:ascii="Arial" w:hAnsi="Arial" w:cs="Arial"/>
        </w:rPr>
        <w:t>m as relações deste</w:t>
      </w:r>
      <w:r w:rsidRPr="00335628">
        <w:rPr>
          <w:rFonts w:ascii="Arial" w:hAnsi="Arial" w:cs="Arial"/>
        </w:rPr>
        <w:t xml:space="preserve">s com a sociedade </w:t>
      </w:r>
      <w:r w:rsidR="00345BF3" w:rsidRPr="00335628">
        <w:rPr>
          <w:rFonts w:ascii="Arial" w:hAnsi="Arial" w:cs="Arial"/>
        </w:rPr>
        <w:t>no</w:t>
      </w:r>
      <w:r w:rsidRPr="00335628">
        <w:rPr>
          <w:rFonts w:ascii="Arial" w:hAnsi="Arial" w:cs="Arial"/>
        </w:rPr>
        <w:t xml:space="preserve"> ambiente em que estão inseridas.</w:t>
      </w:r>
      <w:r w:rsidR="00345BF3" w:rsidRPr="00335628">
        <w:rPr>
          <w:rFonts w:ascii="Arial" w:hAnsi="Arial" w:cs="Arial"/>
        </w:rPr>
        <w:t xml:space="preserve">  </w:t>
      </w:r>
    </w:p>
    <w:p w:rsidR="003F6FAC" w:rsidRPr="00335628" w:rsidRDefault="00BF5CE5" w:rsidP="00335628">
      <w:pPr>
        <w:spacing w:line="360" w:lineRule="auto"/>
        <w:ind w:firstLine="709"/>
        <w:jc w:val="both"/>
        <w:rPr>
          <w:rFonts w:ascii="Arial" w:hAnsi="Arial" w:cs="Arial"/>
        </w:rPr>
      </w:pPr>
      <w:r w:rsidRPr="00335628">
        <w:rPr>
          <w:rFonts w:ascii="Arial" w:hAnsi="Arial" w:cs="Arial"/>
        </w:rPr>
        <w:t>O Balanço Social e a Demonstração do Valor Adicionado (DVA)</w:t>
      </w:r>
      <w:r w:rsidR="00D87560" w:rsidRPr="00335628">
        <w:rPr>
          <w:rFonts w:ascii="Arial" w:hAnsi="Arial" w:cs="Arial"/>
        </w:rPr>
        <w:t>,</w:t>
      </w:r>
      <w:r w:rsidRPr="00335628">
        <w:rPr>
          <w:rFonts w:ascii="Arial" w:hAnsi="Arial" w:cs="Arial"/>
        </w:rPr>
        <w:t xml:space="preserve"> como uma de suas vertentes</w:t>
      </w:r>
      <w:r w:rsidR="00D87560" w:rsidRPr="00335628">
        <w:rPr>
          <w:rFonts w:ascii="Arial" w:hAnsi="Arial" w:cs="Arial"/>
        </w:rPr>
        <w:t>, são</w:t>
      </w:r>
      <w:r w:rsidRPr="00335628">
        <w:rPr>
          <w:rFonts w:ascii="Arial" w:hAnsi="Arial" w:cs="Arial"/>
        </w:rPr>
        <w:t xml:space="preserve"> os demonstrativos capazes de evidenciar tanto os aspectos econômicos quanto os sociais, auxiliando na solução das dificuldades citadas acima, e inovando o foco utilizado até então, se constituindo nas mais ricas demonstrações para a avaliação dessas relações.</w:t>
      </w:r>
    </w:p>
    <w:p w:rsidR="000F7C12" w:rsidRPr="00335628" w:rsidRDefault="000F7C12" w:rsidP="00335628">
      <w:pPr>
        <w:spacing w:line="360" w:lineRule="auto"/>
        <w:jc w:val="both"/>
        <w:rPr>
          <w:rFonts w:ascii="Arial" w:hAnsi="Arial" w:cs="Arial"/>
          <w:b/>
        </w:rPr>
      </w:pPr>
    </w:p>
    <w:p w:rsidR="007C7B33" w:rsidRPr="00335628" w:rsidRDefault="0037457F" w:rsidP="00335628">
      <w:pPr>
        <w:spacing w:line="360" w:lineRule="auto"/>
        <w:jc w:val="both"/>
        <w:rPr>
          <w:rFonts w:ascii="Arial" w:hAnsi="Arial" w:cs="Arial"/>
          <w:b/>
        </w:rPr>
      </w:pPr>
      <w:r w:rsidRPr="00335628">
        <w:rPr>
          <w:rFonts w:ascii="Arial" w:hAnsi="Arial" w:cs="Arial"/>
          <w:b/>
        </w:rPr>
        <w:br w:type="page"/>
      </w:r>
      <w:r w:rsidR="007C7B33" w:rsidRPr="00335628">
        <w:rPr>
          <w:rFonts w:ascii="Arial" w:hAnsi="Arial" w:cs="Arial"/>
          <w:b/>
        </w:rPr>
        <w:lastRenderedPageBreak/>
        <w:t>3 LEGISLAÇÃO APLICÁVEL A GESTÃO AMBIENTAL</w:t>
      </w:r>
    </w:p>
    <w:p w:rsidR="007C7B33" w:rsidRPr="00335628" w:rsidRDefault="007C7B33" w:rsidP="00335628">
      <w:pPr>
        <w:tabs>
          <w:tab w:val="left" w:pos="1545"/>
        </w:tabs>
        <w:spacing w:line="360" w:lineRule="auto"/>
        <w:ind w:firstLine="709"/>
        <w:jc w:val="both"/>
        <w:rPr>
          <w:rFonts w:ascii="Arial" w:hAnsi="Arial" w:cs="Arial"/>
        </w:rPr>
      </w:pPr>
    </w:p>
    <w:p w:rsidR="00C85ADF" w:rsidRPr="00335628" w:rsidRDefault="004C0BD1" w:rsidP="00335628">
      <w:pPr>
        <w:spacing w:line="360" w:lineRule="auto"/>
        <w:ind w:firstLine="708"/>
        <w:jc w:val="both"/>
        <w:rPr>
          <w:rFonts w:ascii="Arial" w:hAnsi="Arial" w:cs="Arial"/>
        </w:rPr>
      </w:pPr>
      <w:r w:rsidRPr="00335628">
        <w:rPr>
          <w:rFonts w:ascii="Arial" w:hAnsi="Arial" w:cs="Arial"/>
        </w:rPr>
        <w:t>As sociedades empresárias atuantes nos mais diversos ramos da atividade industrial estão cada vez mais empenhadas em alcançar e demonstrar um desempenho ambiental</w:t>
      </w:r>
      <w:r w:rsidR="00C85ADF" w:rsidRPr="00335628">
        <w:rPr>
          <w:rFonts w:ascii="Arial" w:hAnsi="Arial" w:cs="Arial"/>
        </w:rPr>
        <w:t xml:space="preserve"> em concordância com as expectativas da sociedade</w:t>
      </w:r>
      <w:r w:rsidR="00682B98" w:rsidRPr="00335628">
        <w:rPr>
          <w:rFonts w:ascii="Arial" w:hAnsi="Arial" w:cs="Arial"/>
        </w:rPr>
        <w:t>,</w:t>
      </w:r>
      <w:r w:rsidR="00C85ADF" w:rsidRPr="00335628">
        <w:rPr>
          <w:rFonts w:ascii="Arial" w:hAnsi="Arial" w:cs="Arial"/>
        </w:rPr>
        <w:t xml:space="preserve"> através do controle do impacto de suas atividades, produtos e serviços no meio ambiente. Considerando suas políticas e objetivos ambientais, </w:t>
      </w:r>
      <w:r w:rsidR="0074464E" w:rsidRPr="00335628">
        <w:rPr>
          <w:rFonts w:ascii="Arial" w:hAnsi="Arial" w:cs="Arial"/>
        </w:rPr>
        <w:t>as entidades têm</w:t>
      </w:r>
      <w:r w:rsidR="00C85ADF" w:rsidRPr="00335628">
        <w:rPr>
          <w:rFonts w:ascii="Arial" w:hAnsi="Arial" w:cs="Arial"/>
        </w:rPr>
        <w:t xml:space="preserve"> de cumprir os requisitos legais ambientais no âmbito federal</w:t>
      </w:r>
      <w:r w:rsidR="002504B6" w:rsidRPr="00335628">
        <w:rPr>
          <w:rFonts w:ascii="Arial" w:hAnsi="Arial" w:cs="Arial"/>
        </w:rPr>
        <w:t>,</w:t>
      </w:r>
      <w:r w:rsidR="00C85ADF" w:rsidRPr="00335628">
        <w:rPr>
          <w:rFonts w:ascii="Arial" w:hAnsi="Arial" w:cs="Arial"/>
        </w:rPr>
        <w:t xml:space="preserve"> estadual e municipal </w:t>
      </w:r>
      <w:r w:rsidR="002504B6" w:rsidRPr="00335628">
        <w:rPr>
          <w:rFonts w:ascii="Arial" w:hAnsi="Arial" w:cs="Arial"/>
        </w:rPr>
        <w:t>(</w:t>
      </w:r>
      <w:r w:rsidR="00C85ADF" w:rsidRPr="00335628">
        <w:rPr>
          <w:rFonts w:ascii="Arial" w:hAnsi="Arial" w:cs="Arial"/>
        </w:rPr>
        <w:t>leis, regulamentações, acordos e normas t</w:t>
      </w:r>
      <w:r w:rsidR="002504B6" w:rsidRPr="00335628">
        <w:rPr>
          <w:rFonts w:ascii="Arial" w:hAnsi="Arial" w:cs="Arial"/>
        </w:rPr>
        <w:t>écnicas)</w:t>
      </w:r>
      <w:r w:rsidR="00C85ADF" w:rsidRPr="00335628">
        <w:rPr>
          <w:rFonts w:ascii="Arial" w:hAnsi="Arial" w:cs="Arial"/>
        </w:rPr>
        <w:t xml:space="preserve"> e podem optar pela adoção de técnicas não obrigatórias que objetivam </w:t>
      </w:r>
      <w:r w:rsidR="0074464E" w:rsidRPr="00335628">
        <w:rPr>
          <w:rFonts w:ascii="Arial" w:hAnsi="Arial" w:cs="Arial"/>
        </w:rPr>
        <w:t>aperfeiçoar</w:t>
      </w:r>
      <w:r w:rsidR="00C85ADF" w:rsidRPr="00335628">
        <w:rPr>
          <w:rFonts w:ascii="Arial" w:hAnsi="Arial" w:cs="Arial"/>
        </w:rPr>
        <w:t xml:space="preserve"> o processo produtivo nas organizações, disseminar a consciência ambiental</w:t>
      </w:r>
      <w:r w:rsidR="002504B6" w:rsidRPr="00335628">
        <w:rPr>
          <w:rFonts w:ascii="Arial" w:hAnsi="Arial" w:cs="Arial"/>
        </w:rPr>
        <w:t xml:space="preserve"> dentro destas instituições e potencializar a satisfação dos stakeholders, aprimorando sua </w:t>
      </w:r>
      <w:r w:rsidR="0074464E" w:rsidRPr="00335628">
        <w:rPr>
          <w:rFonts w:ascii="Arial" w:hAnsi="Arial" w:cs="Arial"/>
        </w:rPr>
        <w:t>auto-imagem</w:t>
      </w:r>
      <w:r w:rsidR="002504B6" w:rsidRPr="00335628">
        <w:rPr>
          <w:rFonts w:ascii="Arial" w:hAnsi="Arial" w:cs="Arial"/>
        </w:rPr>
        <w:t>.</w:t>
      </w:r>
    </w:p>
    <w:p w:rsidR="002B48B2" w:rsidRPr="00335628" w:rsidRDefault="002504B6" w:rsidP="00335628">
      <w:pPr>
        <w:spacing w:line="360" w:lineRule="auto"/>
        <w:ind w:firstLine="709"/>
        <w:jc w:val="both"/>
        <w:rPr>
          <w:rFonts w:ascii="Arial" w:hAnsi="Arial" w:cs="Arial"/>
        </w:rPr>
      </w:pPr>
      <w:r w:rsidRPr="00335628">
        <w:rPr>
          <w:rFonts w:ascii="Arial" w:hAnsi="Arial" w:cs="Arial"/>
        </w:rPr>
        <w:t>Nesse sentido</w:t>
      </w:r>
      <w:r w:rsidR="0074464E" w:rsidRPr="00335628">
        <w:rPr>
          <w:rFonts w:ascii="Arial" w:hAnsi="Arial" w:cs="Arial"/>
        </w:rPr>
        <w:t xml:space="preserve"> o</w:t>
      </w:r>
      <w:r w:rsidR="00C3378C" w:rsidRPr="00335628">
        <w:rPr>
          <w:rFonts w:ascii="Arial" w:hAnsi="Arial" w:cs="Arial"/>
        </w:rPr>
        <w:t xml:space="preserve"> Direito Ambiental tem como objetivo indi</w:t>
      </w:r>
      <w:r w:rsidR="0074464E" w:rsidRPr="00335628">
        <w:rPr>
          <w:rFonts w:ascii="Arial" w:hAnsi="Arial" w:cs="Arial"/>
        </w:rPr>
        <w:t>car</w:t>
      </w:r>
      <w:r w:rsidR="00C3378C" w:rsidRPr="00335628">
        <w:rPr>
          <w:rFonts w:ascii="Arial" w:hAnsi="Arial" w:cs="Arial"/>
        </w:rPr>
        <w:t xml:space="preserve"> como verificar a necessidade de uso dos recursos naturais </w:t>
      </w:r>
      <w:r w:rsidR="00D87560" w:rsidRPr="00335628">
        <w:rPr>
          <w:rFonts w:ascii="Arial" w:hAnsi="Arial" w:cs="Arial"/>
        </w:rPr>
        <w:t>disponíveis,</w:t>
      </w:r>
      <w:r w:rsidR="0074464E" w:rsidRPr="00335628">
        <w:rPr>
          <w:rFonts w:ascii="Arial" w:hAnsi="Arial" w:cs="Arial"/>
        </w:rPr>
        <w:t xml:space="preserve"> através de leis instituídas pela constituição federal, </w:t>
      </w:r>
      <w:r w:rsidR="002B48B2" w:rsidRPr="00335628">
        <w:rPr>
          <w:rFonts w:ascii="Arial" w:hAnsi="Arial" w:cs="Arial"/>
        </w:rPr>
        <w:t>como a Lei nº 6938/81, que estabelece a Política Nacional do Meio Ambiente, atendendo aos princípios regulamentados nesta, objetivando:</w:t>
      </w:r>
    </w:p>
    <w:p w:rsidR="002B48B2" w:rsidRPr="00335628" w:rsidRDefault="002B48B2" w:rsidP="00335628">
      <w:pPr>
        <w:spacing w:line="360" w:lineRule="auto"/>
        <w:jc w:val="both"/>
        <w:rPr>
          <w:rFonts w:ascii="Arial" w:hAnsi="Arial" w:cs="Arial"/>
        </w:rPr>
      </w:pPr>
      <w:r w:rsidRPr="00335628">
        <w:rPr>
          <w:rFonts w:ascii="Arial" w:hAnsi="Arial" w:cs="Arial"/>
        </w:rPr>
        <w:t>“a preservação, melhoria e recuperação da qualidade ambiental propícia à vida, visando assegurar no país, condições ao desenvolvimento socioeconômico aos interesses da segurança nacional e a proteção da dignidade da vida humana”</w:t>
      </w:r>
      <w:r w:rsidR="005B6DC3" w:rsidRPr="00335628">
        <w:rPr>
          <w:rFonts w:ascii="Arial" w:hAnsi="Arial" w:cs="Arial"/>
        </w:rPr>
        <w:t>.</w:t>
      </w:r>
    </w:p>
    <w:p w:rsidR="0074464E" w:rsidRPr="00335628" w:rsidRDefault="002B48B2" w:rsidP="00335628">
      <w:pPr>
        <w:spacing w:line="360" w:lineRule="auto"/>
        <w:ind w:firstLine="708"/>
        <w:jc w:val="both"/>
        <w:rPr>
          <w:rFonts w:ascii="Arial" w:hAnsi="Arial" w:cs="Arial"/>
        </w:rPr>
      </w:pPr>
      <w:r w:rsidRPr="00335628">
        <w:rPr>
          <w:rFonts w:ascii="Arial" w:hAnsi="Arial" w:cs="Arial"/>
        </w:rPr>
        <w:t xml:space="preserve"> </w:t>
      </w:r>
    </w:p>
    <w:p w:rsidR="00925152" w:rsidRPr="00335628" w:rsidRDefault="00892EB3" w:rsidP="00335628">
      <w:pPr>
        <w:spacing w:line="360" w:lineRule="auto"/>
        <w:ind w:firstLine="708"/>
        <w:jc w:val="both"/>
        <w:rPr>
          <w:rFonts w:ascii="Arial" w:hAnsi="Arial" w:cs="Arial"/>
        </w:rPr>
      </w:pPr>
      <w:r w:rsidRPr="00335628">
        <w:rPr>
          <w:rFonts w:ascii="Arial" w:hAnsi="Arial" w:cs="Arial"/>
        </w:rPr>
        <w:t xml:space="preserve">O Conselho Nacional do Meio Ambiente – CONAMA, instituído por essa lei, </w:t>
      </w:r>
      <w:r w:rsidR="00925152" w:rsidRPr="00335628">
        <w:rPr>
          <w:rFonts w:ascii="Arial" w:hAnsi="Arial" w:cs="Arial"/>
        </w:rPr>
        <w:t>tem como principal competência estabelecer</w:t>
      </w:r>
    </w:p>
    <w:p w:rsidR="00925152" w:rsidRPr="00335628" w:rsidRDefault="00925152" w:rsidP="00335628">
      <w:pPr>
        <w:spacing w:line="360" w:lineRule="auto"/>
        <w:ind w:firstLine="708"/>
        <w:jc w:val="both"/>
        <w:rPr>
          <w:rFonts w:ascii="Arial" w:hAnsi="Arial" w:cs="Arial"/>
        </w:rPr>
      </w:pPr>
    </w:p>
    <w:p w:rsidR="00925152" w:rsidRDefault="00925152" w:rsidP="00335628">
      <w:pPr>
        <w:ind w:left="2268"/>
        <w:jc w:val="both"/>
        <w:rPr>
          <w:rFonts w:ascii="Arial" w:hAnsi="Arial" w:cs="Arial"/>
          <w:sz w:val="20"/>
          <w:szCs w:val="20"/>
          <w:shd w:val="clear" w:color="auto" w:fill="FFFFFF"/>
        </w:rPr>
      </w:pPr>
      <w:r w:rsidRPr="00335628">
        <w:rPr>
          <w:rFonts w:ascii="Arial" w:hAnsi="Arial" w:cs="Arial"/>
          <w:sz w:val="20"/>
          <w:szCs w:val="20"/>
          <w:shd w:val="clear" w:color="auto" w:fill="FFFFFF"/>
        </w:rPr>
        <w:t>mediante proposta do Instituto Brasileiro do Meio Ambiente e dos Recursos Naturais Renováveis - IBAMA, dos demais órgãos integrantes do Sistema Nacional do Meio Ambiente - SISNAMA e de Conselheiros do CONAMA, normas e critérios para o licenciamento de atividades efetiva ou potencialmente poluidoras, a ser concedido pela União, pelos Estados, pelo Distrito Federal e Municípios e supervisionado pelo referido Instituto.</w:t>
      </w:r>
      <w:r w:rsidR="00FE0DAA">
        <w:rPr>
          <w:rFonts w:ascii="Arial" w:hAnsi="Arial" w:cs="Arial"/>
          <w:sz w:val="20"/>
          <w:szCs w:val="20"/>
          <w:shd w:val="clear" w:color="auto" w:fill="FFFFFF"/>
        </w:rPr>
        <w:t xml:space="preserve"> </w:t>
      </w:r>
    </w:p>
    <w:p w:rsidR="00FE0DAA" w:rsidRPr="00C7592B" w:rsidRDefault="00C7592B" w:rsidP="00335628">
      <w:pPr>
        <w:ind w:left="2268"/>
        <w:jc w:val="both"/>
        <w:rPr>
          <w:rFonts w:ascii="Arial" w:hAnsi="Arial" w:cs="Arial"/>
          <w:sz w:val="20"/>
          <w:szCs w:val="20"/>
          <w:shd w:val="clear" w:color="auto" w:fill="FFFFFF"/>
        </w:rPr>
      </w:pPr>
      <w:r>
        <w:rPr>
          <w:rFonts w:ascii="Arial" w:hAnsi="Arial" w:cs="Arial"/>
          <w:sz w:val="20"/>
          <w:szCs w:val="20"/>
          <w:shd w:val="clear" w:color="auto" w:fill="FFFFFF"/>
        </w:rPr>
        <w:t>(</w:t>
      </w:r>
      <w:r w:rsidRPr="00C7592B">
        <w:rPr>
          <w:rFonts w:ascii="Arial" w:hAnsi="Arial" w:cs="Arial"/>
          <w:bCs/>
          <w:sz w:val="20"/>
          <w:szCs w:val="20"/>
        </w:rPr>
        <w:t>O QUE é o CONAMA?)</w:t>
      </w:r>
    </w:p>
    <w:p w:rsidR="00925152" w:rsidRPr="00C7592B" w:rsidRDefault="00925152" w:rsidP="00335628">
      <w:pPr>
        <w:spacing w:line="360" w:lineRule="auto"/>
        <w:jc w:val="both"/>
        <w:rPr>
          <w:rFonts w:ascii="Arial" w:hAnsi="Arial" w:cs="Arial"/>
        </w:rPr>
      </w:pPr>
    </w:p>
    <w:p w:rsidR="002B48B2" w:rsidRPr="00335628" w:rsidRDefault="005B6DC3" w:rsidP="00335628">
      <w:pPr>
        <w:spacing w:line="360" w:lineRule="auto"/>
        <w:ind w:firstLine="708"/>
        <w:jc w:val="both"/>
        <w:rPr>
          <w:rFonts w:ascii="Arial" w:hAnsi="Arial" w:cs="Arial"/>
        </w:rPr>
      </w:pPr>
      <w:r w:rsidRPr="00335628">
        <w:rPr>
          <w:rFonts w:ascii="Arial" w:hAnsi="Arial" w:cs="Arial"/>
        </w:rPr>
        <w:t>Dentro desta concepção h</w:t>
      </w:r>
      <w:r w:rsidR="002B48B2" w:rsidRPr="00335628">
        <w:rPr>
          <w:rFonts w:ascii="Arial" w:hAnsi="Arial" w:cs="Arial"/>
        </w:rPr>
        <w:t xml:space="preserve">á </w:t>
      </w:r>
      <w:r w:rsidRPr="00335628">
        <w:rPr>
          <w:rFonts w:ascii="Arial" w:hAnsi="Arial" w:cs="Arial"/>
        </w:rPr>
        <w:t>ainda a teoria da equidade no acesso aos recursos naturais, pressupondo que estes devem satisfazer as necessidades comuns de todos os seres humanos, de modo a assegurar a todos este beneficio</w:t>
      </w:r>
      <w:r w:rsidR="00892EB3" w:rsidRPr="00335628">
        <w:rPr>
          <w:rFonts w:ascii="Arial" w:hAnsi="Arial" w:cs="Arial"/>
        </w:rPr>
        <w:t>. A prioridade do uso dos bens ambientais não implica exclusividade de uso, os usuários devem acessá-lo na proporção de suas necessidades presentes, e não futuras,</w:t>
      </w:r>
      <w:r w:rsidRPr="00335628">
        <w:rPr>
          <w:rFonts w:ascii="Arial" w:hAnsi="Arial" w:cs="Arial"/>
        </w:rPr>
        <w:t xml:space="preserve"> levando em consideração as </w:t>
      </w:r>
      <w:r w:rsidR="002B48B2" w:rsidRPr="00335628">
        <w:rPr>
          <w:rFonts w:ascii="Arial" w:hAnsi="Arial" w:cs="Arial"/>
        </w:rPr>
        <w:t xml:space="preserve">três formas </w:t>
      </w:r>
      <w:r w:rsidRPr="00335628">
        <w:rPr>
          <w:rFonts w:ascii="Arial" w:hAnsi="Arial" w:cs="Arial"/>
        </w:rPr>
        <w:t>d</w:t>
      </w:r>
      <w:r w:rsidR="002B48B2" w:rsidRPr="00335628">
        <w:rPr>
          <w:rFonts w:ascii="Arial" w:hAnsi="Arial" w:cs="Arial"/>
        </w:rPr>
        <w:t>e acesso aos bens ambientais:</w:t>
      </w:r>
      <w:r w:rsidRPr="00335628">
        <w:rPr>
          <w:rFonts w:ascii="Arial" w:hAnsi="Arial" w:cs="Arial"/>
        </w:rPr>
        <w:t xml:space="preserve"> o acesso </w:t>
      </w:r>
      <w:r w:rsidRPr="00335628">
        <w:rPr>
          <w:rFonts w:ascii="Arial" w:hAnsi="Arial" w:cs="Arial"/>
        </w:rPr>
        <w:lastRenderedPageBreak/>
        <w:t xml:space="preserve">visando o consumo do bem, acesso causando poluição e acesso para contemplação da paisagem. </w:t>
      </w:r>
    </w:p>
    <w:p w:rsidR="007C7B33" w:rsidRPr="00335628" w:rsidRDefault="00892EB3" w:rsidP="00335628">
      <w:pPr>
        <w:spacing w:line="360" w:lineRule="auto"/>
        <w:ind w:firstLine="708"/>
        <w:jc w:val="both"/>
        <w:rPr>
          <w:rFonts w:ascii="Arial" w:hAnsi="Arial" w:cs="Arial"/>
        </w:rPr>
      </w:pPr>
      <w:r w:rsidRPr="00335628">
        <w:rPr>
          <w:rFonts w:ascii="Arial" w:hAnsi="Arial" w:cs="Arial"/>
        </w:rPr>
        <w:t xml:space="preserve">Ao </w:t>
      </w:r>
      <w:r w:rsidR="00682B98" w:rsidRPr="00335628">
        <w:rPr>
          <w:rFonts w:ascii="Arial" w:hAnsi="Arial" w:cs="Arial"/>
        </w:rPr>
        <w:t xml:space="preserve">usufruir do </w:t>
      </w:r>
      <w:r w:rsidRPr="00335628">
        <w:rPr>
          <w:rFonts w:ascii="Arial" w:hAnsi="Arial" w:cs="Arial"/>
        </w:rPr>
        <w:t>benefício</w:t>
      </w:r>
      <w:r w:rsidR="00682B98" w:rsidRPr="00335628">
        <w:rPr>
          <w:rFonts w:ascii="Arial" w:hAnsi="Arial" w:cs="Arial"/>
        </w:rPr>
        <w:t xml:space="preserve"> dos bens ambientais</w:t>
      </w:r>
      <w:r w:rsidRPr="00335628">
        <w:rPr>
          <w:rFonts w:ascii="Arial" w:hAnsi="Arial" w:cs="Arial"/>
        </w:rPr>
        <w:t>, caso uma instituição ultrapasse os limites estabelecidos por lei, mesmo que não sejam causados danos ao meio ambiente, configura-se um crime ambiental, previsto na Lei dos Crimes Ambientais nº 9605/98.</w:t>
      </w:r>
      <w:r w:rsidR="00122CEF" w:rsidRPr="00335628">
        <w:rPr>
          <w:rFonts w:ascii="Arial" w:hAnsi="Arial" w:cs="Arial"/>
        </w:rPr>
        <w:t xml:space="preserve"> As pessoas jurídicas serão responsabilizadas administrativa, civil e penalmente, conforme o disposto nesta lei, cabendo a autoridade competente observar a gravidade do fato e suas conseqüências para a saúde pública e para o meio ambiente, os antecedentes do infrator e a situação econômica deste, em caso de multa.</w:t>
      </w:r>
    </w:p>
    <w:p w:rsidR="006F5813" w:rsidRPr="00335628" w:rsidRDefault="00A04815" w:rsidP="00335628">
      <w:pPr>
        <w:spacing w:line="360" w:lineRule="auto"/>
        <w:ind w:firstLine="708"/>
        <w:jc w:val="both"/>
        <w:rPr>
          <w:rFonts w:ascii="Arial" w:hAnsi="Arial" w:cs="Arial"/>
        </w:rPr>
      </w:pPr>
      <w:r w:rsidRPr="00335628">
        <w:rPr>
          <w:rFonts w:ascii="Arial" w:hAnsi="Arial" w:cs="Arial"/>
        </w:rPr>
        <w:t>Alinhado à legislação aplicada,</w:t>
      </w:r>
      <w:r w:rsidR="00D46729" w:rsidRPr="00335628">
        <w:rPr>
          <w:rFonts w:ascii="Arial" w:hAnsi="Arial" w:cs="Arial"/>
        </w:rPr>
        <w:t xml:space="preserve"> tem-se a política ambiental da organização, fundamentada em medidas como o 5S</w:t>
      </w:r>
      <w:r w:rsidR="00C60C5A" w:rsidRPr="00335628">
        <w:rPr>
          <w:rFonts w:ascii="Arial" w:hAnsi="Arial" w:cs="Arial"/>
        </w:rPr>
        <w:t xml:space="preserve"> (que ensina bons hábitos e eliminação de desperdício, objetiva</w:t>
      </w:r>
      <w:r w:rsidR="008E6DF1" w:rsidRPr="00335628">
        <w:rPr>
          <w:rFonts w:ascii="Arial" w:hAnsi="Arial" w:cs="Arial"/>
        </w:rPr>
        <w:t>n</w:t>
      </w:r>
      <w:r w:rsidR="00C60C5A" w:rsidRPr="00335628">
        <w:rPr>
          <w:rFonts w:ascii="Arial" w:hAnsi="Arial" w:cs="Arial"/>
        </w:rPr>
        <w:t>do manter a organização limpa e zelar pelo local de trabalho)</w:t>
      </w:r>
      <w:r w:rsidR="00D46729" w:rsidRPr="00335628">
        <w:rPr>
          <w:rFonts w:ascii="Arial" w:hAnsi="Arial" w:cs="Arial"/>
        </w:rPr>
        <w:t xml:space="preserve">, o Mecanismo de Desenvolvimento Limpo – MDL </w:t>
      </w:r>
      <w:r w:rsidR="00C60C5A" w:rsidRPr="00335628">
        <w:rPr>
          <w:rFonts w:ascii="Arial" w:hAnsi="Arial" w:cs="Arial"/>
        </w:rPr>
        <w:t xml:space="preserve">(consiste na implantação de um projeto em um país em desenvolvimento, com o objetivo de reduzir as </w:t>
      </w:r>
      <w:r w:rsidR="006F5813" w:rsidRPr="00335628">
        <w:rPr>
          <w:rFonts w:ascii="Arial" w:hAnsi="Arial" w:cs="Arial"/>
        </w:rPr>
        <w:t>emissões</w:t>
      </w:r>
      <w:r w:rsidR="00C60C5A" w:rsidRPr="00335628">
        <w:rPr>
          <w:rFonts w:ascii="Arial" w:hAnsi="Arial" w:cs="Arial"/>
        </w:rPr>
        <w:t xml:space="preserve"> de gases d</w:t>
      </w:r>
      <w:r w:rsidR="006F5813" w:rsidRPr="00335628">
        <w:rPr>
          <w:rFonts w:ascii="Arial" w:hAnsi="Arial" w:cs="Arial"/>
        </w:rPr>
        <w:t xml:space="preserve">o </w:t>
      </w:r>
      <w:r w:rsidR="00C60C5A" w:rsidRPr="00335628">
        <w:rPr>
          <w:rFonts w:ascii="Arial" w:hAnsi="Arial" w:cs="Arial"/>
        </w:rPr>
        <w:t xml:space="preserve">efeito estufa </w:t>
      </w:r>
      <w:r w:rsidR="006F5813" w:rsidRPr="00335628">
        <w:rPr>
          <w:rFonts w:ascii="Arial" w:hAnsi="Arial" w:cs="Arial"/>
        </w:rPr>
        <w:t xml:space="preserve">e contribuir para o desenvolvimento sustentável do local) </w:t>
      </w:r>
      <w:r w:rsidR="00D46729" w:rsidRPr="00335628">
        <w:rPr>
          <w:rFonts w:ascii="Arial" w:hAnsi="Arial" w:cs="Arial"/>
        </w:rPr>
        <w:t>e o Controle de Qualidade Total – TQC</w:t>
      </w:r>
      <w:r w:rsidR="006F5813" w:rsidRPr="00335628">
        <w:rPr>
          <w:rFonts w:ascii="Arial" w:hAnsi="Arial" w:cs="Arial"/>
        </w:rPr>
        <w:t xml:space="preserve"> (que busca a satisfação de todos os agentes envolvidos no processo produtivo e aquisitivo, adaptando-se a alterações sociais tecnológicas e econômicas no meio em que trabalham)</w:t>
      </w:r>
      <w:r w:rsidR="00D46729" w:rsidRPr="00335628">
        <w:rPr>
          <w:rFonts w:ascii="Arial" w:hAnsi="Arial" w:cs="Arial"/>
        </w:rPr>
        <w:t>,</w:t>
      </w:r>
      <w:r w:rsidR="006F5813" w:rsidRPr="00335628">
        <w:rPr>
          <w:rFonts w:ascii="Arial" w:hAnsi="Arial" w:cs="Arial"/>
        </w:rPr>
        <w:t xml:space="preserve"> </w:t>
      </w:r>
      <w:r w:rsidR="00C60C5A" w:rsidRPr="00335628">
        <w:rPr>
          <w:rFonts w:ascii="Arial" w:hAnsi="Arial" w:cs="Arial"/>
        </w:rPr>
        <w:t>constitui</w:t>
      </w:r>
      <w:r w:rsidR="006F5813" w:rsidRPr="00335628">
        <w:rPr>
          <w:rFonts w:ascii="Arial" w:hAnsi="Arial" w:cs="Arial"/>
        </w:rPr>
        <w:t>ndo</w:t>
      </w:r>
      <w:r w:rsidR="00C60C5A" w:rsidRPr="00335628">
        <w:rPr>
          <w:rFonts w:ascii="Arial" w:hAnsi="Arial" w:cs="Arial"/>
        </w:rPr>
        <w:t xml:space="preserve"> um processo de aperfeiçoamento do Sistema de Gestão Ambiental para alcançar melhorias no desempenho ambiental global. </w:t>
      </w:r>
    </w:p>
    <w:p w:rsidR="0078566D" w:rsidRPr="00335628" w:rsidRDefault="00C60C5A" w:rsidP="00335628">
      <w:pPr>
        <w:spacing w:line="360" w:lineRule="auto"/>
        <w:ind w:firstLine="708"/>
        <w:jc w:val="both"/>
        <w:rPr>
          <w:rFonts w:ascii="Arial" w:hAnsi="Arial" w:cs="Arial"/>
        </w:rPr>
      </w:pPr>
      <w:r w:rsidRPr="00335628">
        <w:rPr>
          <w:rFonts w:ascii="Arial" w:hAnsi="Arial" w:cs="Arial"/>
        </w:rPr>
        <w:t xml:space="preserve">Além disso, </w:t>
      </w:r>
      <w:r w:rsidR="00A04815" w:rsidRPr="00335628">
        <w:rPr>
          <w:rFonts w:ascii="Arial" w:hAnsi="Arial" w:cs="Arial"/>
        </w:rPr>
        <w:t>a</w:t>
      </w:r>
      <w:r w:rsidR="00FE5FC9" w:rsidRPr="00335628">
        <w:rPr>
          <w:rFonts w:ascii="Arial" w:hAnsi="Arial" w:cs="Arial"/>
        </w:rPr>
        <w:t>s</w:t>
      </w:r>
      <w:r w:rsidR="00A04815" w:rsidRPr="00335628">
        <w:rPr>
          <w:rFonts w:ascii="Arial" w:hAnsi="Arial" w:cs="Arial"/>
        </w:rPr>
        <w:t xml:space="preserve"> organizaç</w:t>
      </w:r>
      <w:r w:rsidR="00FE5FC9" w:rsidRPr="00335628">
        <w:rPr>
          <w:rFonts w:ascii="Arial" w:hAnsi="Arial" w:cs="Arial"/>
        </w:rPr>
        <w:t>ões</w:t>
      </w:r>
      <w:r w:rsidR="00321D55" w:rsidRPr="00335628">
        <w:rPr>
          <w:rFonts w:ascii="Arial" w:hAnsi="Arial" w:cs="Arial"/>
        </w:rPr>
        <w:t xml:space="preserve"> podem obter certificação mediante cumprimento das metas previstas na ISO14000</w:t>
      </w:r>
      <w:r w:rsidRPr="00335628">
        <w:rPr>
          <w:rFonts w:ascii="Arial" w:hAnsi="Arial" w:cs="Arial"/>
        </w:rPr>
        <w:t>, que reconhece os esforços das entidades para minimizar os efeitos nocivos causados por suas atividades ao meio ambiente,</w:t>
      </w:r>
      <w:r w:rsidR="00321D55" w:rsidRPr="00335628">
        <w:rPr>
          <w:rFonts w:ascii="Arial" w:hAnsi="Arial" w:cs="Arial"/>
        </w:rPr>
        <w:t xml:space="preserve"> e na ISO14001</w:t>
      </w:r>
      <w:r w:rsidRPr="00335628">
        <w:rPr>
          <w:rFonts w:ascii="Arial" w:hAnsi="Arial" w:cs="Arial"/>
        </w:rPr>
        <w:t xml:space="preserve"> que estabelece o Sistema de Gestão Ambiental da sociedade empresária.</w:t>
      </w:r>
      <w:r w:rsidR="00FE5FC9" w:rsidRPr="00335628">
        <w:rPr>
          <w:rFonts w:ascii="Arial" w:hAnsi="Arial" w:cs="Arial"/>
        </w:rPr>
        <w:t xml:space="preserve"> </w:t>
      </w:r>
    </w:p>
    <w:p w:rsidR="006F5813" w:rsidRPr="00335628" w:rsidRDefault="006F5813" w:rsidP="00335628">
      <w:pPr>
        <w:spacing w:line="360" w:lineRule="auto"/>
        <w:ind w:firstLine="708"/>
        <w:jc w:val="both"/>
        <w:rPr>
          <w:rFonts w:ascii="Arial" w:hAnsi="Arial" w:cs="Arial"/>
        </w:rPr>
      </w:pPr>
      <w:r w:rsidRPr="00335628">
        <w:rPr>
          <w:rFonts w:ascii="Arial" w:hAnsi="Arial" w:cs="Arial"/>
        </w:rPr>
        <w:t xml:space="preserve">O Sistema de Gestão Ambiental é mais observado como uma estrutura de organização que necessita ser continuamente monitorada e renovada, visando fornecer orientação pontual para as atividades ambientais de uma </w:t>
      </w:r>
      <w:r w:rsidR="0088196C" w:rsidRPr="00335628">
        <w:rPr>
          <w:rFonts w:ascii="Arial" w:hAnsi="Arial" w:cs="Arial"/>
        </w:rPr>
        <w:t>entidade</w:t>
      </w:r>
      <w:r w:rsidRPr="00335628">
        <w:rPr>
          <w:rFonts w:ascii="Arial" w:hAnsi="Arial" w:cs="Arial"/>
        </w:rPr>
        <w:t xml:space="preserve">, em resposta a fatores </w:t>
      </w:r>
      <w:r w:rsidR="0088196C" w:rsidRPr="00335628">
        <w:rPr>
          <w:rFonts w:ascii="Arial" w:hAnsi="Arial" w:cs="Arial"/>
        </w:rPr>
        <w:t>internos e externos. Funções, responsabilidade e atribuições devem ser definidas, documentadas e comunicadas de maneira a facilitar o gerenciamento ambiental efetivo. A g</w:t>
      </w:r>
      <w:r w:rsidR="008E6DF1" w:rsidRPr="00335628">
        <w:rPr>
          <w:rFonts w:ascii="Arial" w:hAnsi="Arial" w:cs="Arial"/>
        </w:rPr>
        <w:t>erê</w:t>
      </w:r>
      <w:r w:rsidR="0088196C" w:rsidRPr="00335628">
        <w:rPr>
          <w:rFonts w:ascii="Arial" w:hAnsi="Arial" w:cs="Arial"/>
        </w:rPr>
        <w:t>ncia deve fornecer os recursos essenciais para a implementação e controle do Sistema de Gestão Ambiental. Estes recursos incluem habilidades especializadas, tecnologia, recursos humanos e financeiros.</w:t>
      </w:r>
    </w:p>
    <w:p w:rsidR="007C7B33" w:rsidRPr="00335628" w:rsidRDefault="00A04815" w:rsidP="00335628">
      <w:pPr>
        <w:tabs>
          <w:tab w:val="left" w:pos="0"/>
          <w:tab w:val="left" w:pos="1395"/>
        </w:tabs>
        <w:spacing w:line="360" w:lineRule="auto"/>
        <w:ind w:left="142" w:hanging="142"/>
        <w:rPr>
          <w:rFonts w:ascii="Arial" w:hAnsi="Arial" w:cs="Arial"/>
          <w:b/>
        </w:rPr>
      </w:pPr>
      <w:r w:rsidRPr="00335628">
        <w:rPr>
          <w:rFonts w:ascii="Arial" w:hAnsi="Arial" w:cs="Arial"/>
        </w:rPr>
        <w:tab/>
      </w:r>
      <w:r w:rsidRPr="00335628">
        <w:rPr>
          <w:rFonts w:ascii="Arial" w:hAnsi="Arial" w:cs="Arial"/>
        </w:rPr>
        <w:tab/>
      </w:r>
      <w:r w:rsidR="007C7B33" w:rsidRPr="00335628">
        <w:rPr>
          <w:rFonts w:ascii="Arial" w:hAnsi="Arial" w:cs="Arial"/>
        </w:rPr>
        <w:br w:type="page"/>
      </w:r>
      <w:r w:rsidR="007C7B33" w:rsidRPr="00335628">
        <w:rPr>
          <w:rFonts w:ascii="Arial" w:hAnsi="Arial" w:cs="Arial"/>
          <w:b/>
        </w:rPr>
        <w:lastRenderedPageBreak/>
        <w:t>4 IDENTIDADE HUMANA:</w:t>
      </w:r>
      <w:r w:rsidR="007C7B33" w:rsidRPr="00335628">
        <w:rPr>
          <w:rFonts w:ascii="Arial" w:hAnsi="Arial" w:cs="Arial"/>
        </w:rPr>
        <w:t xml:space="preserve"> </w:t>
      </w:r>
      <w:r w:rsidR="007C7B33" w:rsidRPr="00335628">
        <w:rPr>
          <w:rFonts w:ascii="Arial" w:hAnsi="Arial" w:cs="Arial"/>
          <w:b/>
        </w:rPr>
        <w:t>RESPONSABILIDADE PESSOAL, SOCIAL E GLOBAL</w:t>
      </w:r>
    </w:p>
    <w:p w:rsidR="007C7B33" w:rsidRPr="00335628" w:rsidRDefault="007C7B33" w:rsidP="00335628">
      <w:pPr>
        <w:tabs>
          <w:tab w:val="left" w:pos="1545"/>
        </w:tabs>
        <w:spacing w:line="360" w:lineRule="auto"/>
        <w:ind w:firstLine="709"/>
        <w:jc w:val="both"/>
        <w:rPr>
          <w:rFonts w:ascii="Arial" w:hAnsi="Arial" w:cs="Arial"/>
        </w:rPr>
      </w:pPr>
    </w:p>
    <w:p w:rsidR="007C7B33" w:rsidRPr="003F7B63" w:rsidRDefault="003225B0" w:rsidP="003F7B63">
      <w:pPr>
        <w:ind w:left="2268"/>
        <w:jc w:val="both"/>
        <w:rPr>
          <w:rFonts w:ascii="Arial" w:hAnsi="Arial" w:cs="Arial"/>
          <w:sz w:val="20"/>
          <w:szCs w:val="20"/>
        </w:rPr>
      </w:pPr>
      <w:r w:rsidRPr="003F7B63">
        <w:rPr>
          <w:rFonts w:ascii="Arial" w:hAnsi="Arial" w:cs="Arial"/>
          <w:sz w:val="20"/>
          <w:szCs w:val="20"/>
        </w:rPr>
        <w:t xml:space="preserve">Somos indivíduos de uma sociedade e fazemos parte de uma espécie. Mas, ao mesmo tempo em que fazemos parte de uma sociedade, temos a sociedade como parte de nós, pois desde o nosso nascimento a cultura </w:t>
      </w:r>
      <w:r w:rsidR="00D6477F" w:rsidRPr="003F7B63">
        <w:rPr>
          <w:rFonts w:ascii="Arial" w:hAnsi="Arial" w:cs="Arial"/>
          <w:sz w:val="20"/>
          <w:szCs w:val="20"/>
        </w:rPr>
        <w:t xml:space="preserve">se </w:t>
      </w:r>
      <w:r w:rsidRPr="003F7B63">
        <w:rPr>
          <w:rFonts w:ascii="Arial" w:hAnsi="Arial" w:cs="Arial"/>
          <w:sz w:val="20"/>
          <w:szCs w:val="20"/>
        </w:rPr>
        <w:t>nos imprime. Nós somos de uma espécie, mas ao mesmo tempo a esp</w:t>
      </w:r>
      <w:r w:rsidR="00335628" w:rsidRPr="003F7B63">
        <w:rPr>
          <w:rFonts w:ascii="Arial" w:hAnsi="Arial" w:cs="Arial"/>
          <w:sz w:val="20"/>
          <w:szCs w:val="20"/>
        </w:rPr>
        <w:t>écie é em nós e depende de nós.</w:t>
      </w:r>
      <w:r w:rsidR="003F7B63" w:rsidRPr="003F7B63">
        <w:rPr>
          <w:rFonts w:ascii="Arial" w:hAnsi="Arial" w:cs="Arial"/>
          <w:sz w:val="20"/>
          <w:szCs w:val="20"/>
        </w:rPr>
        <w:t xml:space="preserve"> (OS SETE saberes necessários à educação do futuro</w:t>
      </w:r>
      <w:r w:rsidR="003F7B63">
        <w:rPr>
          <w:rFonts w:ascii="Arial" w:hAnsi="Arial" w:cs="Arial"/>
          <w:sz w:val="20"/>
          <w:szCs w:val="20"/>
        </w:rPr>
        <w:t>, p.4</w:t>
      </w:r>
      <w:r w:rsidR="00003590" w:rsidRPr="003F7B63">
        <w:rPr>
          <w:rFonts w:ascii="Arial" w:hAnsi="Arial" w:cs="Arial"/>
          <w:sz w:val="20"/>
          <w:szCs w:val="20"/>
        </w:rPr>
        <w:t>)</w:t>
      </w:r>
    </w:p>
    <w:p w:rsidR="003225B0" w:rsidRPr="00335628" w:rsidRDefault="003225B0" w:rsidP="00335628">
      <w:pPr>
        <w:tabs>
          <w:tab w:val="left" w:pos="1545"/>
        </w:tabs>
        <w:spacing w:line="360" w:lineRule="auto"/>
        <w:ind w:firstLine="709"/>
        <w:jc w:val="both"/>
        <w:rPr>
          <w:rFonts w:ascii="Arial" w:hAnsi="Arial" w:cs="Arial"/>
        </w:rPr>
      </w:pPr>
    </w:p>
    <w:p w:rsidR="003225B0" w:rsidRPr="00335628" w:rsidRDefault="00D6477F" w:rsidP="00335628">
      <w:pPr>
        <w:tabs>
          <w:tab w:val="left" w:pos="1545"/>
        </w:tabs>
        <w:spacing w:line="360" w:lineRule="auto"/>
        <w:ind w:firstLine="709"/>
        <w:jc w:val="both"/>
        <w:rPr>
          <w:rFonts w:ascii="Arial" w:hAnsi="Arial" w:cs="Arial"/>
        </w:rPr>
      </w:pPr>
      <w:r w:rsidRPr="00335628">
        <w:rPr>
          <w:rFonts w:ascii="Arial" w:hAnsi="Arial" w:cs="Arial"/>
        </w:rPr>
        <w:t>Com o universalismo e a evolução do mundo o homem passou por diversas transformações. Ele não se preocupou com a forma como iria consumir os recursos naturais disponíveis para que pudesse alcançar seus objetivos.</w:t>
      </w:r>
      <w:r w:rsidR="00003590" w:rsidRPr="00335628">
        <w:rPr>
          <w:rFonts w:ascii="Arial" w:hAnsi="Arial" w:cs="Arial"/>
        </w:rPr>
        <w:t xml:space="preserve"> Pode-se dizer que o ser humano é deficiente na percepção da necessidade do outro e na sua própria necessidade futura, atentando-se apenas à sua necessidade presente.</w:t>
      </w:r>
    </w:p>
    <w:p w:rsidR="00D6477F" w:rsidRPr="00335628" w:rsidRDefault="00D6477F" w:rsidP="00335628">
      <w:pPr>
        <w:tabs>
          <w:tab w:val="left" w:pos="1545"/>
        </w:tabs>
        <w:spacing w:line="360" w:lineRule="auto"/>
        <w:ind w:firstLine="709"/>
        <w:jc w:val="both"/>
        <w:rPr>
          <w:rFonts w:ascii="Arial" w:hAnsi="Arial" w:cs="Arial"/>
        </w:rPr>
      </w:pPr>
      <w:r w:rsidRPr="00335628">
        <w:rPr>
          <w:rFonts w:ascii="Arial" w:hAnsi="Arial" w:cs="Arial"/>
        </w:rPr>
        <w:t xml:space="preserve">Atualmente, diante da escassez de recursos e do crescimento exacerbado da população, é necessário observar o mundo em sua totalidade, de modo que o homem se identifique como indivíduo parte de uma sociedade que necessita conscientizar-se para tomar decisões mais efetivas com o intuito de preservar os recursos ainda disponíveis e reduzir efetivamente os danos já </w:t>
      </w:r>
      <w:r w:rsidR="00003590" w:rsidRPr="00335628">
        <w:rPr>
          <w:rFonts w:ascii="Arial" w:hAnsi="Arial" w:cs="Arial"/>
        </w:rPr>
        <w:t>causados e ainda levar em consideração as questões sociais, como por exemplo, a má distribuição dos recursos econômico-financeiros.</w:t>
      </w:r>
    </w:p>
    <w:p w:rsidR="007C7B33" w:rsidRPr="00335628" w:rsidRDefault="00B87224" w:rsidP="00335628">
      <w:pPr>
        <w:spacing w:line="360" w:lineRule="auto"/>
        <w:jc w:val="both"/>
        <w:rPr>
          <w:rFonts w:ascii="Arial" w:hAnsi="Arial" w:cs="Arial"/>
          <w:b/>
        </w:rPr>
      </w:pPr>
      <w:r>
        <w:rPr>
          <w:rFonts w:ascii="Arial" w:hAnsi="Arial" w:cs="Arial"/>
          <w:b/>
        </w:rPr>
        <w:br w:type="page"/>
      </w:r>
      <w:r w:rsidR="007C7B33" w:rsidRPr="00335628">
        <w:rPr>
          <w:rFonts w:ascii="Arial" w:hAnsi="Arial" w:cs="Arial"/>
          <w:b/>
        </w:rPr>
        <w:lastRenderedPageBreak/>
        <w:t>5 CONDIÇÃO PLANETÁRIA</w:t>
      </w:r>
    </w:p>
    <w:p w:rsidR="006B3975" w:rsidRPr="00335628" w:rsidRDefault="006B3975" w:rsidP="00335628">
      <w:pPr>
        <w:spacing w:line="360" w:lineRule="auto"/>
        <w:jc w:val="both"/>
        <w:rPr>
          <w:rFonts w:ascii="Arial" w:hAnsi="Arial" w:cs="Arial"/>
        </w:rPr>
      </w:pPr>
    </w:p>
    <w:p w:rsidR="006B3975" w:rsidRPr="003F7B63" w:rsidRDefault="006B3975" w:rsidP="003F7B63">
      <w:pPr>
        <w:ind w:left="2268"/>
        <w:jc w:val="both"/>
        <w:rPr>
          <w:rFonts w:ascii="Arial" w:hAnsi="Arial" w:cs="Arial"/>
          <w:sz w:val="20"/>
          <w:szCs w:val="20"/>
        </w:rPr>
      </w:pPr>
      <w:r w:rsidRPr="003F7B63">
        <w:rPr>
          <w:rFonts w:ascii="Arial" w:hAnsi="Arial" w:cs="Arial"/>
          <w:sz w:val="20"/>
          <w:szCs w:val="20"/>
        </w:rPr>
        <w:t>O crescimento da ameaça letal se expande em vez de diminuir: a ameaça nuclear, a ameaça ecológica, a degradação da vida planetária. Ainda que haja uma tomada de consciência de todos esses problemas, ela é tímida e não conduziu ainda a nenhuma decisão efetiva. Por isso, faz-se urgente a construção</w:t>
      </w:r>
      <w:r w:rsidR="00335628" w:rsidRPr="003F7B63">
        <w:rPr>
          <w:rFonts w:ascii="Arial" w:hAnsi="Arial" w:cs="Arial"/>
          <w:sz w:val="20"/>
          <w:szCs w:val="20"/>
        </w:rPr>
        <w:t xml:space="preserve"> de uma consciência planetária. </w:t>
      </w:r>
      <w:r w:rsidR="003225B0" w:rsidRPr="003F7B63">
        <w:rPr>
          <w:rFonts w:ascii="Arial" w:hAnsi="Arial" w:cs="Arial"/>
          <w:sz w:val="20"/>
          <w:szCs w:val="20"/>
        </w:rPr>
        <w:t>(</w:t>
      </w:r>
      <w:r w:rsidR="003F7B63" w:rsidRPr="003F7B63">
        <w:rPr>
          <w:rFonts w:ascii="Arial" w:hAnsi="Arial" w:cs="Arial"/>
          <w:sz w:val="20"/>
          <w:szCs w:val="20"/>
        </w:rPr>
        <w:t>OS SETE saberes necessário à educação do futuro, p. 10).</w:t>
      </w:r>
    </w:p>
    <w:p w:rsidR="006B3975" w:rsidRPr="00335628" w:rsidRDefault="006B3975" w:rsidP="00335628">
      <w:pPr>
        <w:spacing w:line="360" w:lineRule="auto"/>
        <w:ind w:firstLine="709"/>
        <w:jc w:val="both"/>
        <w:rPr>
          <w:rFonts w:ascii="Arial" w:hAnsi="Arial" w:cs="Arial"/>
        </w:rPr>
      </w:pPr>
    </w:p>
    <w:p w:rsidR="006B3975" w:rsidRPr="00335628" w:rsidRDefault="00AD74AA" w:rsidP="00335628">
      <w:pPr>
        <w:spacing w:line="360" w:lineRule="auto"/>
        <w:ind w:firstLine="708"/>
        <w:jc w:val="both"/>
        <w:rPr>
          <w:rFonts w:ascii="Arial" w:hAnsi="Arial" w:cs="Arial"/>
        </w:rPr>
      </w:pPr>
      <w:r w:rsidRPr="00335628">
        <w:rPr>
          <w:rFonts w:ascii="Arial" w:hAnsi="Arial" w:cs="Arial"/>
        </w:rPr>
        <w:t xml:space="preserve">A </w:t>
      </w:r>
      <w:r w:rsidR="006B3975" w:rsidRPr="00335628">
        <w:rPr>
          <w:rFonts w:ascii="Arial" w:hAnsi="Arial" w:cs="Arial"/>
        </w:rPr>
        <w:t>condição planetária, que é o conhecimento do planeta, o envolvimento do homem com o meio onde vive</w:t>
      </w:r>
      <w:r w:rsidRPr="00335628">
        <w:rPr>
          <w:rFonts w:ascii="Arial" w:hAnsi="Arial" w:cs="Arial"/>
        </w:rPr>
        <w:t>, é explicada por Edgar Morin no livro Os Sete Saberes Necessários a Educação do Futuro. Diante deste conceito podemos justificar a conscientização que vem ocorrendo com as instituições e com a sociedade perante as questões ambientais e sociais de forma global, mas em concordância com a citação feita acima, podemos afirmar que é uma consciência ainda tímida perante a grandeza dos danos causados pelo homem à natureza.</w:t>
      </w:r>
    </w:p>
    <w:p w:rsidR="007C7B33" w:rsidRDefault="007524CB" w:rsidP="005F0CFA">
      <w:pPr>
        <w:spacing w:line="360" w:lineRule="auto"/>
        <w:jc w:val="both"/>
        <w:rPr>
          <w:rFonts w:ascii="Arial" w:hAnsi="Arial" w:cs="Arial"/>
          <w:b/>
        </w:rPr>
      </w:pPr>
      <w:r>
        <w:rPr>
          <w:rFonts w:ascii="Arial" w:hAnsi="Arial" w:cs="Arial"/>
          <w:b/>
        </w:rPr>
        <w:br w:type="page"/>
      </w:r>
      <w:r w:rsidR="00B87224">
        <w:rPr>
          <w:rFonts w:ascii="Arial" w:hAnsi="Arial" w:cs="Arial"/>
          <w:b/>
        </w:rPr>
        <w:lastRenderedPageBreak/>
        <w:t xml:space="preserve">6 ESTUDO DE CASO: A EFETIVIDADE DA GESTÃO AMBIENTAL NA </w:t>
      </w:r>
      <w:r w:rsidR="00275459">
        <w:rPr>
          <w:rFonts w:ascii="Arial" w:hAnsi="Arial" w:cs="Arial"/>
          <w:b/>
        </w:rPr>
        <w:t>COMPANHIA DE BEBIDAS DAS AMÉRICAS (</w:t>
      </w:r>
      <w:r w:rsidR="00A47580">
        <w:rPr>
          <w:rFonts w:ascii="Arial" w:hAnsi="Arial" w:cs="Arial"/>
          <w:b/>
        </w:rPr>
        <w:t>AMBEV)</w:t>
      </w:r>
    </w:p>
    <w:p w:rsidR="007524CB" w:rsidRDefault="007524CB" w:rsidP="007524CB">
      <w:pPr>
        <w:pStyle w:val="western"/>
        <w:spacing w:before="0" w:beforeAutospacing="0" w:line="360" w:lineRule="auto"/>
        <w:ind w:firstLine="709"/>
        <w:jc w:val="both"/>
        <w:rPr>
          <w:rFonts w:ascii="Arial" w:hAnsi="Arial" w:cs="Arial"/>
          <w:sz w:val="24"/>
          <w:szCs w:val="24"/>
        </w:rPr>
      </w:pPr>
    </w:p>
    <w:p w:rsidR="007524CB" w:rsidRPr="007524CB" w:rsidRDefault="00275459" w:rsidP="007524CB">
      <w:pPr>
        <w:pStyle w:val="western"/>
        <w:spacing w:before="0" w:beforeAutospacing="0" w:line="360" w:lineRule="auto"/>
        <w:jc w:val="both"/>
        <w:rPr>
          <w:rFonts w:ascii="Arial" w:hAnsi="Arial" w:cs="Arial"/>
          <w:b/>
          <w:sz w:val="24"/>
          <w:szCs w:val="24"/>
        </w:rPr>
      </w:pPr>
      <w:r>
        <w:rPr>
          <w:rFonts w:ascii="Arial" w:hAnsi="Arial" w:cs="Arial"/>
          <w:b/>
          <w:sz w:val="24"/>
          <w:szCs w:val="24"/>
        </w:rPr>
        <w:t xml:space="preserve">6.1 </w:t>
      </w:r>
      <w:r w:rsidR="00837AA5">
        <w:rPr>
          <w:rFonts w:ascii="Arial" w:hAnsi="Arial" w:cs="Arial"/>
          <w:b/>
          <w:sz w:val="24"/>
          <w:szCs w:val="24"/>
        </w:rPr>
        <w:t>A empresa</w:t>
      </w:r>
    </w:p>
    <w:p w:rsidR="007524CB" w:rsidRDefault="007524CB" w:rsidP="007524CB">
      <w:pPr>
        <w:pStyle w:val="western"/>
        <w:spacing w:before="0" w:beforeAutospacing="0" w:line="360" w:lineRule="auto"/>
        <w:ind w:firstLine="709"/>
        <w:jc w:val="both"/>
        <w:rPr>
          <w:rFonts w:ascii="Arial" w:hAnsi="Arial" w:cs="Arial"/>
          <w:sz w:val="24"/>
          <w:szCs w:val="24"/>
        </w:rPr>
      </w:pPr>
    </w:p>
    <w:p w:rsidR="00B87224" w:rsidRPr="00335628" w:rsidRDefault="00B87224" w:rsidP="007524CB">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Para desenvolver o estudo de caso o grupo escolheu a Companhia de Bebidas das Américas (Ambev), uma sociedade empresária de capital aberto, com sede em São Paulo, que produz cervejas, refrigerantes e outras bebidas não alcoólicas e não carbonatadas. A Ambev é a quarta maior cervejaria do mundo, líder no mercado latino americano e integra a maior plataforma de produção e comercialização de cervejas do mundo: a Anheuser-Busch InBev.</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Sua missão é criar vínculos fortes e duradouros com os consumidores e clientes, fornecendo-lhes as melhores marcas, produtos e serviços, uma vez que, sua visão é ser a melhor empresa de bebidas do mundo em um mundo melhor. Para tanto, ela está intrinsecamente ligada aos seis pilares que adota: crescimento de receita, construção de marcas fortes, excelência em distribuição, gestão de custos eficiente, disciplina financeira e gente engajada.</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A Ambev é uma entidade que adota um modelo de gestão altamente sustentável. Ela entende que o diferencial de seu crescimento está relacionado às suas práticas sustentáveis. As políticas ambientais permitiram que ela reduzisse consideravelmente seu consumo de água e emissão de CO</w:t>
      </w:r>
      <w:r w:rsidRPr="00335628">
        <w:rPr>
          <w:rFonts w:ascii="Arial" w:hAnsi="Arial" w:cs="Arial"/>
          <w:sz w:val="24"/>
          <w:szCs w:val="24"/>
          <w:vertAlign w:val="subscript"/>
        </w:rPr>
        <w:t>2</w:t>
      </w:r>
      <w:r w:rsidRPr="00335628">
        <w:rPr>
          <w:rFonts w:ascii="Arial" w:hAnsi="Arial" w:cs="Arial"/>
          <w:sz w:val="24"/>
          <w:szCs w:val="24"/>
        </w:rPr>
        <w:t xml:space="preserve"> no processo de fabricação de suas bebidas, bem como investimento em políticas de consumo responsável e programas sociais e ambientais voltados para as comunidades locais.</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p>
    <w:p w:rsidR="00B87224" w:rsidRPr="00335628" w:rsidRDefault="00275459" w:rsidP="00B87224">
      <w:pPr>
        <w:pStyle w:val="western"/>
        <w:spacing w:before="0" w:beforeAutospacing="0" w:line="360" w:lineRule="auto"/>
        <w:jc w:val="both"/>
        <w:rPr>
          <w:rFonts w:ascii="Arial" w:hAnsi="Arial" w:cs="Arial"/>
          <w:b/>
          <w:bCs/>
          <w:sz w:val="24"/>
          <w:szCs w:val="24"/>
        </w:rPr>
      </w:pPr>
      <w:r>
        <w:rPr>
          <w:rFonts w:ascii="Arial" w:hAnsi="Arial" w:cs="Arial"/>
          <w:b/>
          <w:bCs/>
          <w:sz w:val="24"/>
          <w:szCs w:val="24"/>
        </w:rPr>
        <w:t xml:space="preserve">6.2 </w:t>
      </w:r>
      <w:r w:rsidR="00837AA5">
        <w:rPr>
          <w:rFonts w:ascii="Arial" w:hAnsi="Arial" w:cs="Arial"/>
          <w:b/>
          <w:bCs/>
          <w:sz w:val="24"/>
          <w:szCs w:val="24"/>
        </w:rPr>
        <w:t>Relatórios s</w:t>
      </w:r>
      <w:r w:rsidR="00837AA5" w:rsidRPr="00335628">
        <w:rPr>
          <w:rFonts w:ascii="Arial" w:hAnsi="Arial" w:cs="Arial"/>
          <w:b/>
          <w:bCs/>
          <w:sz w:val="24"/>
          <w:szCs w:val="24"/>
        </w:rPr>
        <w:t>ociais</w:t>
      </w:r>
    </w:p>
    <w:p w:rsidR="00B87224" w:rsidRPr="00335628" w:rsidRDefault="00B87224" w:rsidP="00B87224">
      <w:pPr>
        <w:pStyle w:val="western"/>
        <w:spacing w:before="0" w:beforeAutospacing="0" w:line="360" w:lineRule="auto"/>
        <w:jc w:val="both"/>
        <w:rPr>
          <w:rFonts w:ascii="Arial" w:hAnsi="Arial" w:cs="Arial"/>
          <w:b/>
          <w:bCs/>
          <w:sz w:val="24"/>
          <w:szCs w:val="24"/>
        </w:rPr>
      </w:pPr>
    </w:p>
    <w:p w:rsidR="00B87224" w:rsidRPr="00335628" w:rsidRDefault="00275459" w:rsidP="00B87224">
      <w:pPr>
        <w:pStyle w:val="western"/>
        <w:spacing w:before="0" w:beforeAutospacing="0" w:line="360" w:lineRule="auto"/>
        <w:jc w:val="both"/>
        <w:rPr>
          <w:rFonts w:ascii="Arial" w:hAnsi="Arial" w:cs="Arial"/>
          <w:sz w:val="24"/>
          <w:szCs w:val="24"/>
        </w:rPr>
      </w:pPr>
      <w:r w:rsidRPr="00837AA5">
        <w:rPr>
          <w:rFonts w:ascii="Arial" w:hAnsi="Arial" w:cs="Arial"/>
          <w:b/>
          <w:bCs/>
          <w:i/>
          <w:sz w:val="24"/>
          <w:szCs w:val="24"/>
        </w:rPr>
        <w:t xml:space="preserve">6.2.1 </w:t>
      </w:r>
      <w:r w:rsidR="00B87224" w:rsidRPr="00837AA5">
        <w:rPr>
          <w:rFonts w:ascii="Arial" w:hAnsi="Arial" w:cs="Arial"/>
          <w:b/>
          <w:bCs/>
          <w:i/>
          <w:sz w:val="24"/>
          <w:szCs w:val="24"/>
        </w:rPr>
        <w:t>Política ambiental</w:t>
      </w:r>
      <w:r w:rsidR="00B87224" w:rsidRPr="00335628">
        <w:rPr>
          <w:rFonts w:ascii="Arial" w:hAnsi="Arial" w:cs="Arial"/>
          <w:b/>
          <w:bCs/>
          <w:sz w:val="24"/>
          <w:szCs w:val="24"/>
        </w:rPr>
        <w:t xml:space="preserve"> </w:t>
      </w:r>
      <w:r w:rsidR="00B87224" w:rsidRPr="00335628">
        <w:rPr>
          <w:rFonts w:ascii="Arial" w:hAnsi="Arial" w:cs="Arial"/>
          <w:sz w:val="24"/>
          <w:szCs w:val="24"/>
        </w:rPr>
        <w:t>(Sustentabilidade)</w:t>
      </w:r>
    </w:p>
    <w:p w:rsidR="00B87224" w:rsidRPr="00335628" w:rsidRDefault="00B87224" w:rsidP="00B87224">
      <w:pPr>
        <w:pStyle w:val="western"/>
        <w:spacing w:before="0" w:beforeAutospacing="0" w:line="360" w:lineRule="auto"/>
        <w:jc w:val="both"/>
        <w:rPr>
          <w:rFonts w:ascii="Arial" w:hAnsi="Arial" w:cs="Arial"/>
          <w:sz w:val="24"/>
          <w:szCs w:val="24"/>
        </w:rPr>
      </w:pP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 xml:space="preserve">A preservação do meio ambiente é uma prioridade para a Ambev e faz parte da gestão da companhia. Ela é referência em melhores práticas ambientais graças ao desempenho do Sistema de Gestão Ambiental (SGA), adotado em suas cervejarias para estabelecer e monitorar a evolução contínua da ecoeficiência. Todas as unidades possuíram em 2012 metas para reduzir o consumo de água em </w:t>
      </w:r>
      <w:r w:rsidRPr="00335628">
        <w:rPr>
          <w:rFonts w:ascii="Arial" w:hAnsi="Arial" w:cs="Arial"/>
          <w:sz w:val="24"/>
          <w:szCs w:val="24"/>
        </w:rPr>
        <w:lastRenderedPageBreak/>
        <w:t>todo o seu processo produtivo, diminuir o consumo de energia e emissão de poluentes, além de aumentar os índices de reciclagem de resíduos.</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O índice de consumo de água nas unidades da entidade caiu 33%, nos últimos 10 anos. A Ambev também tem diversificado sua matriz energética, dando prioridade ao uso de biomassa e biogás. Isso colaborou para a redução de 14,7% entre 2009 e 2012 da emissão de CO</w:t>
      </w:r>
      <w:r w:rsidRPr="00335628">
        <w:rPr>
          <w:rFonts w:ascii="Arial" w:hAnsi="Arial" w:cs="Arial"/>
          <w:sz w:val="24"/>
          <w:szCs w:val="24"/>
          <w:vertAlign w:val="subscript"/>
        </w:rPr>
        <w:t>2</w:t>
      </w:r>
      <w:r w:rsidRPr="00335628">
        <w:rPr>
          <w:rFonts w:ascii="Arial" w:hAnsi="Arial" w:cs="Arial"/>
          <w:sz w:val="24"/>
          <w:szCs w:val="24"/>
        </w:rPr>
        <w:t>. Outro programa é o compartilhamento de frota com outras empresas. A iniciativa já permitiu à Ambev economizar mais de 4 milhões de diesel e deixar de lançar na atmosfera 446,3 toneladas de CO</w:t>
      </w:r>
      <w:r w:rsidRPr="00335628">
        <w:rPr>
          <w:rFonts w:ascii="Arial" w:hAnsi="Arial" w:cs="Arial"/>
          <w:sz w:val="24"/>
          <w:szCs w:val="24"/>
          <w:vertAlign w:val="subscript"/>
        </w:rPr>
        <w:t>2</w:t>
      </w:r>
      <w:r w:rsidRPr="00335628">
        <w:rPr>
          <w:rFonts w:ascii="Arial" w:hAnsi="Arial" w:cs="Arial"/>
          <w:sz w:val="24"/>
          <w:szCs w:val="24"/>
        </w:rPr>
        <w:t xml:space="preserve"> ao longo de dois anos. Isso porque os caminhões que voltariam vazios depois de abastecer os centros de distribuição da Ambev passaram a transportar  mercadorias de outras empresas.</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p>
    <w:p w:rsidR="00B87224" w:rsidRPr="00335628" w:rsidRDefault="00B87224" w:rsidP="00B87224">
      <w:pPr>
        <w:pStyle w:val="western"/>
        <w:spacing w:before="0" w:beforeAutospacing="0" w:line="360" w:lineRule="auto"/>
        <w:ind w:firstLine="709"/>
        <w:jc w:val="both"/>
        <w:rPr>
          <w:rFonts w:ascii="Arial" w:hAnsi="Arial" w:cs="Arial"/>
          <w:sz w:val="24"/>
          <w:szCs w:val="24"/>
        </w:rPr>
      </w:pPr>
    </w:p>
    <w:p w:rsidR="00B87224" w:rsidRPr="00335628" w:rsidRDefault="006E58CC" w:rsidP="00B87224">
      <w:pPr>
        <w:pStyle w:val="western"/>
        <w:spacing w:before="0" w:beforeAutospacing="0" w:line="360" w:lineRule="auto"/>
        <w:jc w:val="both"/>
        <w:rPr>
          <w:rFonts w:ascii="Arial" w:hAnsi="Arial" w:cs="Arial"/>
          <w:sz w:val="24"/>
          <w:szCs w:val="24"/>
        </w:rPr>
      </w:pPr>
      <w:r>
        <w:rPr>
          <w:rFonts w:ascii="Arial" w:hAnsi="Arial" w:cs="Arial"/>
          <w:noProof/>
          <w:sz w:val="24"/>
          <w:szCs w:val="24"/>
        </w:rPr>
        <w:drawing>
          <wp:inline distT="0" distB="0" distL="0" distR="0">
            <wp:extent cx="1819275" cy="1695450"/>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srcRect/>
                    <a:stretch>
                      <a:fillRect/>
                    </a:stretch>
                  </pic:blipFill>
                  <pic:spPr bwMode="auto">
                    <a:xfrm>
                      <a:off x="0" y="0"/>
                      <a:ext cx="1819275" cy="1695450"/>
                    </a:xfrm>
                    <a:prstGeom prst="rect">
                      <a:avLst/>
                    </a:prstGeom>
                    <a:noFill/>
                    <a:ln w="9525">
                      <a:noFill/>
                      <a:miter lim="800000"/>
                      <a:headEnd/>
                      <a:tailEnd/>
                    </a:ln>
                  </pic:spPr>
                </pic:pic>
              </a:graphicData>
            </a:graphic>
          </wp:inline>
        </w:drawing>
      </w:r>
      <w:r w:rsidR="00B87224" w:rsidRPr="00335628">
        <w:rPr>
          <w:rFonts w:ascii="Arial" w:hAnsi="Arial" w:cs="Arial"/>
          <w:noProof/>
          <w:sz w:val="24"/>
          <w:szCs w:val="24"/>
        </w:rPr>
        <w:t xml:space="preserve">  </w:t>
      </w:r>
      <w:r>
        <w:rPr>
          <w:rFonts w:ascii="Arial" w:hAnsi="Arial" w:cs="Arial"/>
          <w:noProof/>
          <w:sz w:val="24"/>
          <w:szCs w:val="24"/>
        </w:rPr>
        <w:drawing>
          <wp:inline distT="0" distB="0" distL="0" distR="0">
            <wp:extent cx="1781175" cy="1666875"/>
            <wp:effectExtent l="19050" t="0" r="9525"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srcRect/>
                    <a:stretch>
                      <a:fillRect/>
                    </a:stretch>
                  </pic:blipFill>
                  <pic:spPr bwMode="auto">
                    <a:xfrm>
                      <a:off x="0" y="0"/>
                      <a:ext cx="1781175" cy="1666875"/>
                    </a:xfrm>
                    <a:prstGeom prst="rect">
                      <a:avLst/>
                    </a:prstGeom>
                    <a:noFill/>
                    <a:ln w="9525">
                      <a:noFill/>
                      <a:miter lim="800000"/>
                      <a:headEnd/>
                      <a:tailEnd/>
                    </a:ln>
                  </pic:spPr>
                </pic:pic>
              </a:graphicData>
            </a:graphic>
          </wp:inline>
        </w:drawing>
      </w:r>
      <w:r w:rsidR="00B87224" w:rsidRPr="00335628">
        <w:rPr>
          <w:rFonts w:ascii="Arial" w:hAnsi="Arial" w:cs="Arial"/>
          <w:noProof/>
          <w:sz w:val="24"/>
          <w:szCs w:val="24"/>
        </w:rPr>
        <w:t xml:space="preserve">      </w:t>
      </w:r>
      <w:r>
        <w:rPr>
          <w:rFonts w:ascii="Arial" w:hAnsi="Arial" w:cs="Arial"/>
          <w:noProof/>
          <w:sz w:val="24"/>
          <w:szCs w:val="24"/>
        </w:rPr>
        <w:drawing>
          <wp:inline distT="0" distB="0" distL="0" distR="0">
            <wp:extent cx="1771650" cy="1657350"/>
            <wp:effectExtent l="1905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srcRect/>
                    <a:stretch>
                      <a:fillRect/>
                    </a:stretch>
                  </pic:blipFill>
                  <pic:spPr bwMode="auto">
                    <a:xfrm>
                      <a:off x="0" y="0"/>
                      <a:ext cx="1771650" cy="1657350"/>
                    </a:xfrm>
                    <a:prstGeom prst="rect">
                      <a:avLst/>
                    </a:prstGeom>
                    <a:noFill/>
                    <a:ln w="9525">
                      <a:noFill/>
                      <a:miter lim="800000"/>
                      <a:headEnd/>
                      <a:tailEnd/>
                    </a:ln>
                  </pic:spPr>
                </pic:pic>
              </a:graphicData>
            </a:graphic>
          </wp:inline>
        </w:drawing>
      </w:r>
    </w:p>
    <w:p w:rsidR="00B87224" w:rsidRPr="002023DD" w:rsidRDefault="00B87224" w:rsidP="00B87224">
      <w:pPr>
        <w:pStyle w:val="western"/>
        <w:spacing w:line="360" w:lineRule="auto"/>
        <w:jc w:val="right"/>
        <w:rPr>
          <w:rFonts w:ascii="Arial" w:hAnsi="Arial" w:cs="Arial"/>
          <w:sz w:val="20"/>
          <w:szCs w:val="20"/>
        </w:rPr>
      </w:pPr>
      <w:r w:rsidRPr="002023DD">
        <w:rPr>
          <w:rFonts w:ascii="Arial" w:hAnsi="Arial" w:cs="Arial"/>
          <w:sz w:val="20"/>
          <w:szCs w:val="20"/>
          <w:shd w:val="clear" w:color="auto" w:fill="FFFFFF"/>
        </w:rPr>
        <w:t>Fonte: Valores Ambientais – Ambev</w:t>
      </w:r>
    </w:p>
    <w:p w:rsidR="00B87224" w:rsidRPr="00335628" w:rsidRDefault="00B87224" w:rsidP="00B87224">
      <w:pPr>
        <w:spacing w:line="360" w:lineRule="auto"/>
        <w:rPr>
          <w:rFonts w:ascii="Arial" w:hAnsi="Arial" w:cs="Arial"/>
        </w:rPr>
      </w:pPr>
    </w:p>
    <w:p w:rsidR="00B87224" w:rsidRPr="00335628" w:rsidRDefault="00B87224" w:rsidP="00B87224">
      <w:pPr>
        <w:pStyle w:val="western"/>
        <w:numPr>
          <w:ilvl w:val="0"/>
          <w:numId w:val="9"/>
        </w:numPr>
        <w:spacing w:before="0" w:beforeAutospacing="0" w:line="360" w:lineRule="auto"/>
        <w:jc w:val="both"/>
        <w:rPr>
          <w:rFonts w:ascii="Arial" w:hAnsi="Arial" w:cs="Arial"/>
          <w:sz w:val="24"/>
          <w:szCs w:val="24"/>
        </w:rPr>
      </w:pPr>
      <w:r w:rsidRPr="00335628">
        <w:rPr>
          <w:rFonts w:ascii="Arial" w:hAnsi="Arial" w:cs="Arial"/>
          <w:sz w:val="24"/>
          <w:szCs w:val="24"/>
        </w:rPr>
        <w:t>Projetos</w:t>
      </w:r>
    </w:p>
    <w:p w:rsidR="00B87224" w:rsidRPr="00335628" w:rsidRDefault="00B87224" w:rsidP="00B87224">
      <w:pPr>
        <w:pStyle w:val="western"/>
        <w:spacing w:before="0" w:beforeAutospacing="0" w:line="360" w:lineRule="auto"/>
        <w:jc w:val="both"/>
        <w:rPr>
          <w:rFonts w:ascii="Arial" w:hAnsi="Arial" w:cs="Arial"/>
          <w:b/>
          <w:sz w:val="24"/>
          <w:szCs w:val="24"/>
        </w:rPr>
      </w:pPr>
    </w:p>
    <w:p w:rsidR="00B87224" w:rsidRPr="00335628" w:rsidRDefault="00B87224" w:rsidP="00B87224">
      <w:pPr>
        <w:pStyle w:val="western"/>
        <w:spacing w:before="0" w:beforeAutospacing="0" w:line="360" w:lineRule="auto"/>
        <w:jc w:val="both"/>
        <w:rPr>
          <w:rFonts w:ascii="Arial" w:hAnsi="Arial" w:cs="Arial"/>
          <w:sz w:val="24"/>
          <w:szCs w:val="24"/>
        </w:rPr>
      </w:pPr>
      <w:r w:rsidRPr="00335628">
        <w:rPr>
          <w:rFonts w:ascii="Arial" w:hAnsi="Arial" w:cs="Arial"/>
          <w:sz w:val="24"/>
          <w:szCs w:val="24"/>
        </w:rPr>
        <w:tab/>
        <w:t>A Ambev como modelo de sociedade empresaria sustentável busca a todo o momento com diversas iniciativas ser a melhor empresa em um mundo melhor, razão pela qual desenvolveu diversos projetos, dentre eles estão:</w:t>
      </w:r>
    </w:p>
    <w:p w:rsidR="00B87224" w:rsidRPr="00335628" w:rsidRDefault="00B87224" w:rsidP="00B87224">
      <w:pPr>
        <w:pStyle w:val="western"/>
        <w:spacing w:before="0" w:beforeAutospacing="0" w:line="360" w:lineRule="auto"/>
        <w:ind w:firstLine="708"/>
        <w:jc w:val="both"/>
        <w:rPr>
          <w:rFonts w:ascii="Arial" w:hAnsi="Arial" w:cs="Arial"/>
          <w:sz w:val="24"/>
          <w:szCs w:val="24"/>
        </w:rPr>
      </w:pPr>
      <w:r w:rsidRPr="00335628">
        <w:rPr>
          <w:rFonts w:ascii="Arial" w:hAnsi="Arial" w:cs="Arial"/>
          <w:sz w:val="24"/>
          <w:szCs w:val="24"/>
        </w:rPr>
        <w:t xml:space="preserve">Programa Ambev Recicla: internamente, a empresa reaproveita 98,2% dos subprodutos gerados no processo de fabricação de suas bebidas. Esses subprodutos são comercializados para o devido reaproveitamento por outros segmentos: o bagaço do malte é destinado à alimentação de gado; o fermento e a levedura são usados na composição de aromatizantes. Em 2010 obtiveram uma </w:t>
      </w:r>
      <w:r w:rsidRPr="00335628">
        <w:rPr>
          <w:rFonts w:ascii="Arial" w:hAnsi="Arial" w:cs="Arial"/>
          <w:sz w:val="24"/>
          <w:szCs w:val="24"/>
        </w:rPr>
        <w:lastRenderedPageBreak/>
        <w:t>receita extra de 80,3 milhões com a venda desses subprodutos. Dentro do projeto Ambev Recicla destacam-se algumas ações desenvolvidas por ela, como:</w:t>
      </w:r>
    </w:p>
    <w:p w:rsidR="00B87224" w:rsidRPr="00335628" w:rsidRDefault="00B87224" w:rsidP="00B87224">
      <w:pPr>
        <w:pStyle w:val="western"/>
        <w:numPr>
          <w:ilvl w:val="0"/>
          <w:numId w:val="7"/>
        </w:numPr>
        <w:spacing w:before="0" w:beforeAutospacing="0" w:line="360" w:lineRule="auto"/>
        <w:jc w:val="both"/>
        <w:rPr>
          <w:rFonts w:ascii="Arial" w:hAnsi="Arial" w:cs="Arial"/>
          <w:sz w:val="24"/>
          <w:szCs w:val="24"/>
        </w:rPr>
      </w:pPr>
      <w:r w:rsidRPr="00335628">
        <w:rPr>
          <w:rFonts w:ascii="Arial" w:hAnsi="Arial" w:cs="Arial"/>
          <w:sz w:val="24"/>
          <w:szCs w:val="24"/>
        </w:rPr>
        <w:t>Educação Ambiental organização de palestras e atividades educativas para mais de dezesseis mil alunos de escola próximas as suas fabricas;</w:t>
      </w:r>
    </w:p>
    <w:p w:rsidR="00B87224" w:rsidRPr="00335628" w:rsidRDefault="00B87224" w:rsidP="00B87224">
      <w:pPr>
        <w:pStyle w:val="western"/>
        <w:numPr>
          <w:ilvl w:val="0"/>
          <w:numId w:val="7"/>
        </w:numPr>
        <w:spacing w:before="0" w:beforeAutospacing="0" w:line="360" w:lineRule="auto"/>
        <w:jc w:val="both"/>
        <w:rPr>
          <w:rFonts w:ascii="Arial" w:hAnsi="Arial" w:cs="Arial"/>
          <w:sz w:val="24"/>
          <w:szCs w:val="24"/>
        </w:rPr>
      </w:pPr>
      <w:r w:rsidRPr="00335628">
        <w:rPr>
          <w:rFonts w:ascii="Arial" w:hAnsi="Arial" w:cs="Arial"/>
          <w:sz w:val="24"/>
          <w:szCs w:val="24"/>
        </w:rPr>
        <w:t>Apoio as Cooperativas: programa Reciclagem Solidaria, apoia e beneficia mais de quarenta e seis cooperativas e dois mil catadores em todo pais, por meio de capacitação e doação de equipamentos estimulando assim a coleta seletiva;</w:t>
      </w:r>
    </w:p>
    <w:p w:rsidR="00B87224" w:rsidRPr="00335628" w:rsidRDefault="00B87224" w:rsidP="00B87224">
      <w:pPr>
        <w:pStyle w:val="NormalWeb"/>
        <w:numPr>
          <w:ilvl w:val="0"/>
          <w:numId w:val="7"/>
        </w:numPr>
        <w:spacing w:before="0" w:beforeAutospacing="0" w:line="360" w:lineRule="auto"/>
        <w:jc w:val="both"/>
        <w:rPr>
          <w:rFonts w:ascii="Arial" w:hAnsi="Arial" w:cs="Arial"/>
        </w:rPr>
      </w:pPr>
      <w:r w:rsidRPr="00335628">
        <w:rPr>
          <w:rStyle w:val="Forte"/>
          <w:rFonts w:ascii="Arial" w:hAnsi="Arial" w:cs="Arial"/>
          <w:b w:val="0"/>
        </w:rPr>
        <w:t xml:space="preserve">Pontos de Coletas Seletivas: Ações em pontos de vendas, uma iniciativa que beneficia diversas cooperativas de reciclagem com a </w:t>
      </w:r>
      <w:r w:rsidRPr="00335628">
        <w:rPr>
          <w:rFonts w:ascii="Arial" w:hAnsi="Arial" w:cs="Arial"/>
        </w:rPr>
        <w:t>instalação e manutenção de mais de uma centena de pontos de entrega voluntária em quatorze estados do país. H</w:t>
      </w:r>
      <w:r w:rsidRPr="00335628">
        <w:rPr>
          <w:rStyle w:val="Forte"/>
          <w:rFonts w:ascii="Arial" w:hAnsi="Arial" w:cs="Arial"/>
          <w:b w:val="0"/>
        </w:rPr>
        <w:t>á</w:t>
      </w:r>
      <w:r w:rsidRPr="00335628">
        <w:rPr>
          <w:rFonts w:ascii="Arial" w:hAnsi="Arial" w:cs="Arial"/>
        </w:rPr>
        <w:t xml:space="preserve"> também a coleta de óleo de cozinha em restaurantes e bares clientes da companhia, para que o material seja transformado em biodiesel. </w:t>
      </w:r>
    </w:p>
    <w:p w:rsidR="00B87224" w:rsidRPr="00335628" w:rsidRDefault="00B87224" w:rsidP="00B87224">
      <w:pPr>
        <w:pStyle w:val="NormalWeb"/>
        <w:numPr>
          <w:ilvl w:val="0"/>
          <w:numId w:val="7"/>
        </w:numPr>
        <w:spacing w:after="240" w:line="360" w:lineRule="auto"/>
        <w:jc w:val="both"/>
        <w:rPr>
          <w:rFonts w:ascii="Arial" w:hAnsi="Arial" w:cs="Arial"/>
        </w:rPr>
      </w:pPr>
      <w:r w:rsidRPr="00335628">
        <w:rPr>
          <w:rFonts w:ascii="Arial" w:hAnsi="Arial" w:cs="Arial"/>
        </w:rPr>
        <w:t xml:space="preserve">Desenvolvimento de Embalagens Sustentáveis: </w:t>
      </w:r>
      <w:r w:rsidRPr="00335628">
        <w:rPr>
          <w:rStyle w:val="Forte"/>
          <w:rFonts w:ascii="Arial" w:hAnsi="Arial" w:cs="Arial"/>
          <w:b w:val="0"/>
        </w:rPr>
        <w:t>nesse projeto</w:t>
      </w:r>
      <w:r w:rsidRPr="00335628">
        <w:rPr>
          <w:rFonts w:ascii="Arial" w:hAnsi="Arial" w:cs="Arial"/>
        </w:rPr>
        <w:t xml:space="preserve"> ela desenvolveu a primeira garrafa reciclada, bem como embalagem de vidro retornável, Dentre outros.</w:t>
      </w:r>
    </w:p>
    <w:p w:rsidR="00B87224" w:rsidRPr="00335628" w:rsidRDefault="00B87224" w:rsidP="00B87224">
      <w:pPr>
        <w:tabs>
          <w:tab w:val="left" w:pos="8385"/>
        </w:tabs>
        <w:spacing w:line="360" w:lineRule="auto"/>
        <w:ind w:firstLine="709"/>
        <w:jc w:val="both"/>
        <w:rPr>
          <w:rFonts w:ascii="Arial" w:hAnsi="Arial" w:cs="Arial"/>
        </w:rPr>
      </w:pPr>
      <w:r w:rsidRPr="00335628">
        <w:rPr>
          <w:rFonts w:ascii="Arial" w:hAnsi="Arial" w:cs="Arial"/>
        </w:rPr>
        <w:t>Projeto Bacias: tem o objetivo de promover a recuperação, conservação e  gestão das bacias hidrológicas que abastecem as trinta e quatro fabricas da Ambev no Brasil, para tanto, contou com o apoio da comunidade local, capacitando alguns voluntários para monitorar a qualidade da água.</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p>
    <w:p w:rsidR="00B87224" w:rsidRPr="00335628" w:rsidRDefault="00B87224" w:rsidP="00B87224">
      <w:pPr>
        <w:pStyle w:val="western"/>
        <w:numPr>
          <w:ilvl w:val="0"/>
          <w:numId w:val="9"/>
        </w:numPr>
        <w:spacing w:before="0" w:beforeAutospacing="0" w:line="360" w:lineRule="auto"/>
        <w:jc w:val="both"/>
        <w:rPr>
          <w:rFonts w:ascii="Arial" w:hAnsi="Arial" w:cs="Arial"/>
          <w:sz w:val="24"/>
          <w:szCs w:val="24"/>
        </w:rPr>
      </w:pPr>
      <w:r w:rsidRPr="00335628">
        <w:rPr>
          <w:rFonts w:ascii="Arial" w:hAnsi="Arial" w:cs="Arial"/>
          <w:sz w:val="24"/>
          <w:szCs w:val="24"/>
        </w:rPr>
        <w:t xml:space="preserve">Valores e metas ambientais </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 xml:space="preserve">Como uma organização compromissada com as questões ambientais, a Ambev adota as seguintes metas a serem alcançadas até 2017: </w:t>
      </w:r>
    </w:p>
    <w:p w:rsidR="00B87224" w:rsidRPr="00335628" w:rsidRDefault="00B87224" w:rsidP="00B87224">
      <w:pPr>
        <w:pStyle w:val="western"/>
        <w:numPr>
          <w:ilvl w:val="0"/>
          <w:numId w:val="6"/>
        </w:numPr>
        <w:spacing w:before="0" w:beforeAutospacing="0" w:line="360" w:lineRule="auto"/>
        <w:ind w:left="0" w:firstLine="709"/>
        <w:jc w:val="both"/>
        <w:rPr>
          <w:rFonts w:ascii="Arial" w:hAnsi="Arial" w:cs="Arial"/>
          <w:sz w:val="24"/>
          <w:szCs w:val="24"/>
        </w:rPr>
      </w:pPr>
      <w:r w:rsidRPr="00335628">
        <w:rPr>
          <w:rFonts w:ascii="Arial" w:hAnsi="Arial" w:cs="Arial"/>
          <w:sz w:val="24"/>
          <w:szCs w:val="24"/>
        </w:rPr>
        <w:t>Reduzir o consumo global de água para 3,2 hectolitros de água por hectolitros de produção;</w:t>
      </w:r>
    </w:p>
    <w:p w:rsidR="00B87224" w:rsidRPr="00335628" w:rsidRDefault="00B87224" w:rsidP="00B87224">
      <w:pPr>
        <w:pStyle w:val="western"/>
        <w:numPr>
          <w:ilvl w:val="0"/>
          <w:numId w:val="6"/>
        </w:numPr>
        <w:spacing w:before="0" w:beforeAutospacing="0" w:line="360" w:lineRule="auto"/>
        <w:ind w:left="0" w:firstLine="709"/>
        <w:jc w:val="both"/>
        <w:rPr>
          <w:rFonts w:ascii="Arial" w:hAnsi="Arial" w:cs="Arial"/>
          <w:sz w:val="24"/>
          <w:szCs w:val="24"/>
        </w:rPr>
      </w:pPr>
      <w:r w:rsidRPr="00335628">
        <w:rPr>
          <w:rFonts w:ascii="Arial" w:hAnsi="Arial" w:cs="Arial"/>
          <w:sz w:val="24"/>
          <w:szCs w:val="24"/>
        </w:rPr>
        <w:t>Trabalhar em parcerias com os stakeholders locais para melhorar a gestão da água em regiões-chaves de cultivo de cevada;</w:t>
      </w:r>
    </w:p>
    <w:p w:rsidR="00B87224" w:rsidRPr="00335628" w:rsidRDefault="00B87224" w:rsidP="00B87224">
      <w:pPr>
        <w:pStyle w:val="western"/>
        <w:numPr>
          <w:ilvl w:val="0"/>
          <w:numId w:val="6"/>
        </w:numPr>
        <w:spacing w:before="0" w:beforeAutospacing="0" w:line="360" w:lineRule="auto"/>
        <w:ind w:left="0" w:firstLine="709"/>
        <w:jc w:val="both"/>
        <w:rPr>
          <w:rFonts w:ascii="Arial" w:hAnsi="Arial" w:cs="Arial"/>
          <w:sz w:val="24"/>
          <w:szCs w:val="24"/>
        </w:rPr>
      </w:pPr>
      <w:r w:rsidRPr="00335628">
        <w:rPr>
          <w:rFonts w:ascii="Arial" w:hAnsi="Arial" w:cs="Arial"/>
          <w:sz w:val="24"/>
          <w:szCs w:val="24"/>
        </w:rPr>
        <w:t>Participar junto com parceiros locais de medidas de proteção de bacias hidrográficas em todos os locais estratégicos, onde tem instalações fabris em sete países incluindo o Brasil;</w:t>
      </w:r>
    </w:p>
    <w:p w:rsidR="00B87224" w:rsidRPr="00335628" w:rsidRDefault="00B87224" w:rsidP="00B87224">
      <w:pPr>
        <w:pStyle w:val="western"/>
        <w:numPr>
          <w:ilvl w:val="0"/>
          <w:numId w:val="6"/>
        </w:numPr>
        <w:spacing w:before="0" w:beforeAutospacing="0" w:line="360" w:lineRule="auto"/>
        <w:ind w:left="0" w:firstLine="709"/>
        <w:jc w:val="both"/>
        <w:rPr>
          <w:rFonts w:ascii="Arial" w:hAnsi="Arial" w:cs="Arial"/>
          <w:sz w:val="24"/>
          <w:szCs w:val="24"/>
        </w:rPr>
      </w:pPr>
      <w:r w:rsidRPr="00335628">
        <w:rPr>
          <w:rFonts w:ascii="Arial" w:hAnsi="Arial" w:cs="Arial"/>
          <w:sz w:val="24"/>
          <w:szCs w:val="24"/>
        </w:rPr>
        <w:lastRenderedPageBreak/>
        <w:t>Reduzir em 10% as emissões globais de gases do efeito estufa e uso de energia por hectolitro de produção;</w:t>
      </w:r>
    </w:p>
    <w:p w:rsidR="00B87224" w:rsidRPr="00335628" w:rsidRDefault="00B87224" w:rsidP="00B87224">
      <w:pPr>
        <w:pStyle w:val="western"/>
        <w:numPr>
          <w:ilvl w:val="0"/>
          <w:numId w:val="6"/>
        </w:numPr>
        <w:spacing w:before="0" w:beforeAutospacing="0" w:line="360" w:lineRule="auto"/>
        <w:ind w:left="0" w:firstLine="709"/>
        <w:jc w:val="both"/>
        <w:rPr>
          <w:rFonts w:ascii="Arial" w:hAnsi="Arial" w:cs="Arial"/>
          <w:sz w:val="24"/>
          <w:szCs w:val="24"/>
        </w:rPr>
      </w:pPr>
      <w:r w:rsidRPr="00335628">
        <w:rPr>
          <w:rFonts w:ascii="Arial" w:hAnsi="Arial" w:cs="Arial"/>
          <w:sz w:val="24"/>
          <w:szCs w:val="24"/>
        </w:rPr>
        <w:t>Reduzir em cem mil toneladas os materiais usados para as embalagens;</w:t>
      </w:r>
    </w:p>
    <w:p w:rsidR="00B87224" w:rsidRPr="00335628" w:rsidRDefault="00B87224" w:rsidP="00B87224">
      <w:pPr>
        <w:pStyle w:val="western"/>
        <w:numPr>
          <w:ilvl w:val="0"/>
          <w:numId w:val="6"/>
        </w:numPr>
        <w:spacing w:before="0" w:beforeAutospacing="0" w:line="360" w:lineRule="auto"/>
        <w:ind w:left="0" w:firstLine="709"/>
        <w:jc w:val="both"/>
        <w:rPr>
          <w:rFonts w:ascii="Arial" w:hAnsi="Arial" w:cs="Arial"/>
          <w:sz w:val="24"/>
          <w:szCs w:val="24"/>
        </w:rPr>
      </w:pPr>
      <w:r w:rsidRPr="00335628">
        <w:rPr>
          <w:rFonts w:ascii="Arial" w:hAnsi="Arial" w:cs="Arial"/>
          <w:sz w:val="24"/>
          <w:szCs w:val="24"/>
        </w:rPr>
        <w:t>70% dos refrigerantes adquiridos anualmente em nível global devem ter modelos mais ecológicos.</w:t>
      </w:r>
    </w:p>
    <w:p w:rsidR="00B87224" w:rsidRPr="00335628" w:rsidRDefault="00B87224" w:rsidP="00B87224">
      <w:pPr>
        <w:tabs>
          <w:tab w:val="left" w:pos="8385"/>
        </w:tabs>
        <w:spacing w:line="360" w:lineRule="auto"/>
        <w:ind w:firstLine="709"/>
        <w:jc w:val="both"/>
        <w:rPr>
          <w:rFonts w:ascii="Arial" w:hAnsi="Arial" w:cs="Arial"/>
        </w:rPr>
      </w:pPr>
    </w:p>
    <w:p w:rsidR="00B87224" w:rsidRPr="00837AA5" w:rsidRDefault="00275459" w:rsidP="00B87224">
      <w:pPr>
        <w:spacing w:line="360" w:lineRule="auto"/>
        <w:rPr>
          <w:rFonts w:ascii="Arial" w:hAnsi="Arial" w:cs="Arial"/>
          <w:b/>
          <w:i/>
        </w:rPr>
      </w:pPr>
      <w:r w:rsidRPr="00837AA5">
        <w:rPr>
          <w:rFonts w:ascii="Arial" w:hAnsi="Arial" w:cs="Arial"/>
          <w:b/>
          <w:i/>
        </w:rPr>
        <w:t xml:space="preserve">6.2.2 </w:t>
      </w:r>
      <w:r w:rsidR="00B87224" w:rsidRPr="00837AA5">
        <w:rPr>
          <w:rFonts w:ascii="Arial" w:hAnsi="Arial" w:cs="Arial"/>
          <w:b/>
          <w:i/>
        </w:rPr>
        <w:t>Política social</w:t>
      </w:r>
    </w:p>
    <w:p w:rsidR="001563A2" w:rsidRPr="00335628" w:rsidRDefault="001563A2" w:rsidP="00B87224">
      <w:pPr>
        <w:spacing w:line="360" w:lineRule="auto"/>
        <w:rPr>
          <w:rFonts w:ascii="Arial" w:hAnsi="Arial" w:cs="Arial"/>
          <w:b/>
        </w:rPr>
      </w:pPr>
    </w:p>
    <w:p w:rsidR="00B87224" w:rsidRPr="00335628" w:rsidRDefault="00B87224" w:rsidP="00B87224">
      <w:pPr>
        <w:spacing w:line="360" w:lineRule="auto"/>
        <w:ind w:firstLine="708"/>
        <w:jc w:val="both"/>
        <w:rPr>
          <w:rFonts w:ascii="Arial" w:hAnsi="Arial" w:cs="Arial"/>
        </w:rPr>
      </w:pPr>
      <w:r w:rsidRPr="00335628">
        <w:rPr>
          <w:rFonts w:ascii="Arial" w:hAnsi="Arial" w:cs="Arial"/>
        </w:rPr>
        <w:t>A Ambev acredita no potencial multiplicador de suas ações, com foco na geração de valor. Por isso, sua estratégia está prioritariamente apoiada em ações estruturantes, que possam realmente transformar e beneficiar a sociedade de forma permanente. Para gerar valor social ela adota as seguintes medidas:</w:t>
      </w:r>
    </w:p>
    <w:p w:rsidR="00B87224" w:rsidRPr="00335628" w:rsidRDefault="00B87224" w:rsidP="00B87224">
      <w:pPr>
        <w:pStyle w:val="western"/>
        <w:spacing w:before="0" w:beforeAutospacing="0" w:line="360" w:lineRule="auto"/>
        <w:jc w:val="both"/>
        <w:rPr>
          <w:rFonts w:ascii="Arial" w:hAnsi="Arial" w:cs="Arial"/>
          <w:b/>
          <w:sz w:val="24"/>
          <w:szCs w:val="24"/>
        </w:rPr>
      </w:pPr>
    </w:p>
    <w:p w:rsidR="00B87224" w:rsidRPr="00335628" w:rsidRDefault="00B87224" w:rsidP="00B87224">
      <w:pPr>
        <w:pStyle w:val="western"/>
        <w:numPr>
          <w:ilvl w:val="0"/>
          <w:numId w:val="8"/>
        </w:numPr>
        <w:spacing w:before="0" w:beforeAutospacing="0" w:line="360" w:lineRule="auto"/>
        <w:jc w:val="both"/>
        <w:rPr>
          <w:rFonts w:ascii="Arial" w:hAnsi="Arial" w:cs="Arial"/>
          <w:sz w:val="24"/>
          <w:szCs w:val="24"/>
        </w:rPr>
      </w:pPr>
      <w:r w:rsidRPr="00335628">
        <w:rPr>
          <w:rFonts w:ascii="Arial" w:hAnsi="Arial" w:cs="Arial"/>
          <w:sz w:val="24"/>
          <w:szCs w:val="24"/>
          <w:shd w:val="clear" w:color="auto" w:fill="FFFFFF"/>
        </w:rPr>
        <w:t>Consumo responsável</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shd w:val="clear" w:color="auto" w:fill="FFFFFF"/>
        </w:rPr>
        <w:t>Para a entidade não interessa nenhum tipo de consumo inadequado, tais como consumo de bebidas alcoólicas entre menores, gestantes ou na direção de veículos adotando iniciativas como doações de bafômetros para o setor público. No início dos anos 2000, a Ambev foi à única companhia de bebidas a participar das discussões da Organização Mundial da Saúde, sobre os efeitos do uso inadequado de bebidas alcoólicas. Em 2003 ela lançou o primeiro Programa Ambev de Consumo Responsável, que teve como base estimular o cumprimento da lei que proíbe a venda de bebidas para menores, esse compromisso é traduzido em iniciativas e projetos como:</w:t>
      </w:r>
    </w:p>
    <w:p w:rsidR="00B87224" w:rsidRPr="00335628" w:rsidRDefault="00B87224" w:rsidP="00B87224">
      <w:pPr>
        <w:pStyle w:val="western"/>
        <w:numPr>
          <w:ilvl w:val="0"/>
          <w:numId w:val="5"/>
        </w:numPr>
        <w:spacing w:before="0" w:beforeAutospacing="0" w:line="360" w:lineRule="auto"/>
        <w:ind w:left="0" w:firstLine="709"/>
        <w:jc w:val="both"/>
        <w:rPr>
          <w:rFonts w:ascii="Arial" w:hAnsi="Arial" w:cs="Arial"/>
          <w:sz w:val="24"/>
          <w:szCs w:val="24"/>
        </w:rPr>
      </w:pPr>
      <w:r w:rsidRPr="00335628">
        <w:rPr>
          <w:rFonts w:ascii="Arial" w:hAnsi="Arial" w:cs="Arial"/>
          <w:sz w:val="24"/>
          <w:szCs w:val="24"/>
          <w:shd w:val="clear" w:color="auto" w:fill="FFFFFF"/>
        </w:rPr>
        <w:t>Programa Jovens de Responsa: hoje a Ambev conta com a parceria de dezoito ONGs e tem o objetivo de atuar nas comunidades onde essas organizações estão presentes para inibir o consumo de bebida alcoólica para menores de 18 anos.</w:t>
      </w:r>
    </w:p>
    <w:p w:rsidR="00B87224" w:rsidRPr="00335628" w:rsidRDefault="00B87224" w:rsidP="00B87224">
      <w:pPr>
        <w:pStyle w:val="western"/>
        <w:numPr>
          <w:ilvl w:val="0"/>
          <w:numId w:val="5"/>
        </w:numPr>
        <w:spacing w:before="0" w:beforeAutospacing="0" w:line="360" w:lineRule="auto"/>
        <w:ind w:left="0" w:firstLine="709"/>
        <w:jc w:val="both"/>
        <w:rPr>
          <w:rFonts w:ascii="Arial" w:hAnsi="Arial" w:cs="Arial"/>
          <w:sz w:val="24"/>
          <w:szCs w:val="24"/>
        </w:rPr>
      </w:pPr>
      <w:r w:rsidRPr="00335628">
        <w:rPr>
          <w:rFonts w:ascii="Arial" w:hAnsi="Arial" w:cs="Arial"/>
          <w:sz w:val="24"/>
          <w:szCs w:val="24"/>
          <w:shd w:val="clear" w:color="auto" w:fill="FFFFFF"/>
        </w:rPr>
        <w:t>Programa Bar de Responsa: uma iniciativa voltada a donos de bares para conscientizá-los a não vender bebida alcoólica a menores ou para pessoas embriagadas.</w:t>
      </w:r>
    </w:p>
    <w:p w:rsidR="00B87224" w:rsidRPr="00335628" w:rsidRDefault="00B87224" w:rsidP="00B87224">
      <w:pPr>
        <w:pStyle w:val="western"/>
        <w:numPr>
          <w:ilvl w:val="0"/>
          <w:numId w:val="5"/>
        </w:numPr>
        <w:spacing w:before="0" w:beforeAutospacing="0" w:line="360" w:lineRule="auto"/>
        <w:ind w:left="0" w:firstLine="709"/>
        <w:jc w:val="both"/>
        <w:rPr>
          <w:rFonts w:ascii="Arial" w:hAnsi="Arial" w:cs="Arial"/>
          <w:sz w:val="24"/>
          <w:szCs w:val="24"/>
        </w:rPr>
      </w:pPr>
      <w:r w:rsidRPr="00335628">
        <w:rPr>
          <w:rFonts w:ascii="Arial" w:hAnsi="Arial" w:cs="Arial"/>
          <w:sz w:val="24"/>
          <w:szCs w:val="24"/>
          <w:shd w:val="clear" w:color="auto" w:fill="FFFFFF"/>
        </w:rPr>
        <w:t xml:space="preserve">Programa Supermercado de Responsa: è um projeto criado em 2011 em parceria com o Grupo Pão de Açúcar para garantir que a venda de bebidas </w:t>
      </w:r>
      <w:r w:rsidRPr="00335628">
        <w:rPr>
          <w:rFonts w:ascii="Arial" w:hAnsi="Arial" w:cs="Arial"/>
          <w:sz w:val="24"/>
          <w:szCs w:val="24"/>
          <w:shd w:val="clear" w:color="auto" w:fill="FFFFFF"/>
        </w:rPr>
        <w:lastRenderedPageBreak/>
        <w:t>alcoólicas em supermercados seja realizada somente a consumidores com idade superior a 18 anos.</w:t>
      </w:r>
    </w:p>
    <w:p w:rsidR="00B87224" w:rsidRPr="00335628" w:rsidRDefault="00B87224" w:rsidP="00B87224">
      <w:pPr>
        <w:pStyle w:val="western"/>
        <w:spacing w:before="0" w:beforeAutospacing="0" w:line="360" w:lineRule="auto"/>
        <w:jc w:val="both"/>
        <w:rPr>
          <w:rFonts w:ascii="Arial" w:hAnsi="Arial" w:cs="Arial"/>
          <w:sz w:val="24"/>
          <w:szCs w:val="24"/>
        </w:rPr>
      </w:pPr>
    </w:p>
    <w:p w:rsidR="00B87224" w:rsidRPr="00335628" w:rsidRDefault="00B87224" w:rsidP="00B87224">
      <w:pPr>
        <w:pStyle w:val="western"/>
        <w:numPr>
          <w:ilvl w:val="0"/>
          <w:numId w:val="8"/>
        </w:numPr>
        <w:spacing w:before="0" w:beforeAutospacing="0" w:line="360" w:lineRule="auto"/>
        <w:jc w:val="both"/>
        <w:rPr>
          <w:rFonts w:ascii="Arial" w:hAnsi="Arial" w:cs="Arial"/>
          <w:sz w:val="24"/>
          <w:szCs w:val="24"/>
        </w:rPr>
      </w:pPr>
      <w:r w:rsidRPr="00335628">
        <w:rPr>
          <w:rFonts w:ascii="Arial" w:hAnsi="Arial" w:cs="Arial"/>
          <w:sz w:val="24"/>
          <w:szCs w:val="24"/>
          <w:shd w:val="clear" w:color="auto" w:fill="FFFFFF"/>
        </w:rPr>
        <w:t>Recursos humanos</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shd w:val="clear" w:color="auto" w:fill="FFFFFF"/>
        </w:rPr>
        <w:t>A Ambev chegou ao final de 2012 com aproximadamente 51,3 mil funcionários, difundidos em todas as suas unidades. Ela os considera sua maior fortaleza e por isso investe permanentemente no desenvolvimento deles, capacitando-os e qualificando-os em todos os níveis hierárquicos.</w:t>
      </w:r>
    </w:p>
    <w:p w:rsidR="00B87224" w:rsidRPr="00335628" w:rsidRDefault="00B87224" w:rsidP="00B87224">
      <w:pPr>
        <w:pStyle w:val="western"/>
        <w:spacing w:before="0" w:beforeAutospacing="0" w:line="360" w:lineRule="auto"/>
        <w:ind w:firstLine="709"/>
        <w:jc w:val="both"/>
        <w:rPr>
          <w:rFonts w:ascii="Arial" w:hAnsi="Arial" w:cs="Arial"/>
          <w:sz w:val="24"/>
          <w:szCs w:val="24"/>
          <w:shd w:val="clear" w:color="auto" w:fill="FFFFFF"/>
        </w:rPr>
      </w:pPr>
      <w:r w:rsidRPr="00335628">
        <w:rPr>
          <w:rFonts w:ascii="Arial" w:hAnsi="Arial" w:cs="Arial"/>
          <w:sz w:val="24"/>
          <w:szCs w:val="24"/>
          <w:shd w:val="clear" w:color="auto" w:fill="FFFFFF"/>
        </w:rPr>
        <w:t>Comprometida com a saúde e bem-estar dos seus funcionários o objetivo da companhia é zerar os acidentes em todas as unidades. Engajada na política de segurança do trabalho criou o Plano Diretor de Segurança onde prevê que as Comissões Internas de Prevenção de Acidentes (CIPA), a área de Serviço Especializado de Segurança e Medicina do Trabalho (SESMT), os gerentes e os supervisores estejam constantemente envolvidos com o tema.</w:t>
      </w:r>
    </w:p>
    <w:p w:rsidR="00B87224" w:rsidRPr="00335628" w:rsidRDefault="00B87224" w:rsidP="00B87224">
      <w:pPr>
        <w:pStyle w:val="western"/>
        <w:spacing w:before="0" w:beforeAutospacing="0" w:line="360" w:lineRule="auto"/>
        <w:ind w:firstLine="709"/>
        <w:jc w:val="both"/>
        <w:rPr>
          <w:rFonts w:ascii="Arial" w:hAnsi="Arial" w:cs="Arial"/>
          <w:sz w:val="24"/>
          <w:szCs w:val="24"/>
          <w:shd w:val="clear" w:color="auto" w:fill="FFFFFF"/>
        </w:rPr>
      </w:pPr>
    </w:p>
    <w:p w:rsidR="00B87224" w:rsidRPr="00335628" w:rsidRDefault="00B87224" w:rsidP="00B87224">
      <w:pPr>
        <w:pStyle w:val="western"/>
        <w:numPr>
          <w:ilvl w:val="0"/>
          <w:numId w:val="8"/>
        </w:numPr>
        <w:spacing w:before="0" w:beforeAutospacing="0" w:line="360" w:lineRule="auto"/>
        <w:jc w:val="both"/>
        <w:rPr>
          <w:rFonts w:ascii="Arial" w:hAnsi="Arial" w:cs="Arial"/>
          <w:sz w:val="24"/>
          <w:szCs w:val="24"/>
          <w:shd w:val="clear" w:color="auto" w:fill="FFFFFF"/>
        </w:rPr>
      </w:pPr>
      <w:r w:rsidRPr="00335628">
        <w:rPr>
          <w:rFonts w:ascii="Arial" w:hAnsi="Arial" w:cs="Arial"/>
          <w:sz w:val="24"/>
          <w:szCs w:val="24"/>
          <w:shd w:val="clear" w:color="auto" w:fill="FFFFFF"/>
        </w:rPr>
        <w:t>Projeto Fazenda Guaraná</w:t>
      </w:r>
    </w:p>
    <w:p w:rsidR="00B87224" w:rsidRPr="00335628" w:rsidRDefault="00B87224" w:rsidP="00B87224">
      <w:pPr>
        <w:pStyle w:val="western"/>
        <w:spacing w:before="0" w:beforeAutospacing="0" w:line="360" w:lineRule="auto"/>
        <w:ind w:left="709"/>
        <w:jc w:val="both"/>
        <w:rPr>
          <w:rFonts w:ascii="Arial" w:hAnsi="Arial" w:cs="Arial"/>
          <w:sz w:val="24"/>
          <w:szCs w:val="24"/>
          <w:shd w:val="clear" w:color="auto" w:fill="FFFFFF"/>
        </w:rPr>
      </w:pPr>
    </w:p>
    <w:p w:rsidR="00B87224" w:rsidRPr="00335628" w:rsidRDefault="00B87224" w:rsidP="00B87224">
      <w:pPr>
        <w:tabs>
          <w:tab w:val="left" w:pos="8385"/>
        </w:tabs>
        <w:spacing w:line="360" w:lineRule="auto"/>
        <w:ind w:firstLine="709"/>
        <w:jc w:val="both"/>
        <w:rPr>
          <w:rFonts w:ascii="Arial" w:hAnsi="Arial" w:cs="Arial"/>
        </w:rPr>
      </w:pPr>
      <w:r w:rsidRPr="00335628">
        <w:rPr>
          <w:rFonts w:ascii="Arial" w:hAnsi="Arial" w:cs="Arial"/>
        </w:rPr>
        <w:t xml:space="preserve">Projeto Guaraná, um projeto em parceria com o governo do Estado que visa promover o desenvolvimento econômico, social e ambiental de Maués, município do Amazonas. Estimulando a produção de guaraná e contribuindo para a capacitação de agricultores que contam com assistência técnica de consultores especializados. </w:t>
      </w:r>
    </w:p>
    <w:p w:rsidR="00B87224" w:rsidRPr="00335628" w:rsidRDefault="00B87224" w:rsidP="00B87224">
      <w:pPr>
        <w:tabs>
          <w:tab w:val="left" w:pos="8385"/>
        </w:tabs>
        <w:spacing w:line="360" w:lineRule="auto"/>
        <w:ind w:firstLine="709"/>
        <w:jc w:val="both"/>
        <w:rPr>
          <w:rFonts w:ascii="Arial" w:hAnsi="Arial" w:cs="Arial"/>
        </w:rPr>
      </w:pPr>
      <w:r w:rsidRPr="00335628">
        <w:rPr>
          <w:rFonts w:ascii="Arial" w:hAnsi="Arial" w:cs="Arial"/>
        </w:rPr>
        <w:t xml:space="preserve">  Além da preocupação com a produção de guaraná, o projeto também atua para o desenvolvimento social da região, contribuindo com o financiamento de 1,3 mil casas na zona rural, que concentra 40% da população do município, e com a infraestrutura das moradias, oferecendo acesso à luz e a antenas parabólicas.</w:t>
      </w:r>
    </w:p>
    <w:p w:rsidR="00B87224" w:rsidRPr="00335628" w:rsidRDefault="00B87224" w:rsidP="00B87224">
      <w:pPr>
        <w:pStyle w:val="western"/>
        <w:spacing w:before="0" w:beforeAutospacing="0" w:line="360" w:lineRule="auto"/>
        <w:jc w:val="both"/>
        <w:rPr>
          <w:rFonts w:ascii="Arial" w:hAnsi="Arial" w:cs="Arial"/>
          <w:sz w:val="24"/>
          <w:szCs w:val="24"/>
        </w:rPr>
      </w:pPr>
    </w:p>
    <w:p w:rsidR="00B87224" w:rsidRPr="000E057A" w:rsidRDefault="00275459" w:rsidP="00B87224">
      <w:pPr>
        <w:pStyle w:val="western"/>
        <w:spacing w:before="0" w:beforeAutospacing="0" w:line="360" w:lineRule="auto"/>
        <w:jc w:val="both"/>
        <w:rPr>
          <w:rFonts w:ascii="Arial" w:hAnsi="Arial" w:cs="Arial"/>
          <w:b/>
          <w:i/>
          <w:sz w:val="24"/>
          <w:szCs w:val="24"/>
          <w:shd w:val="clear" w:color="auto" w:fill="FFFFFF"/>
        </w:rPr>
      </w:pPr>
      <w:r w:rsidRPr="000E057A">
        <w:rPr>
          <w:rFonts w:ascii="Arial" w:hAnsi="Arial" w:cs="Arial"/>
          <w:b/>
          <w:i/>
          <w:sz w:val="24"/>
          <w:szCs w:val="24"/>
          <w:shd w:val="clear" w:color="auto" w:fill="FFFFFF"/>
        </w:rPr>
        <w:t xml:space="preserve">6.2.3 </w:t>
      </w:r>
      <w:r w:rsidR="00B87224" w:rsidRPr="000E057A">
        <w:rPr>
          <w:rFonts w:ascii="Arial" w:hAnsi="Arial" w:cs="Arial"/>
          <w:b/>
          <w:i/>
          <w:sz w:val="24"/>
          <w:szCs w:val="24"/>
          <w:shd w:val="clear" w:color="auto" w:fill="FFFFFF"/>
        </w:rPr>
        <w:t xml:space="preserve">Política econômica </w:t>
      </w:r>
    </w:p>
    <w:p w:rsidR="00B87224" w:rsidRPr="00335628" w:rsidRDefault="00B87224" w:rsidP="00B87224">
      <w:pPr>
        <w:pStyle w:val="western"/>
        <w:spacing w:before="0" w:beforeAutospacing="0" w:line="360" w:lineRule="auto"/>
        <w:jc w:val="both"/>
        <w:rPr>
          <w:rFonts w:ascii="Arial" w:hAnsi="Arial" w:cs="Arial"/>
          <w:sz w:val="24"/>
          <w:szCs w:val="24"/>
        </w:rPr>
      </w:pPr>
    </w:p>
    <w:p w:rsidR="00B87224" w:rsidRPr="00335628" w:rsidRDefault="00B87224" w:rsidP="00B87224">
      <w:pPr>
        <w:pStyle w:val="western"/>
        <w:spacing w:before="0" w:beforeAutospacing="0" w:line="360" w:lineRule="auto"/>
        <w:ind w:firstLine="709"/>
        <w:jc w:val="both"/>
        <w:rPr>
          <w:rFonts w:ascii="Arial" w:hAnsi="Arial" w:cs="Arial"/>
          <w:sz w:val="24"/>
          <w:szCs w:val="24"/>
        </w:rPr>
      </w:pPr>
      <w:bookmarkStart w:id="0" w:name="adtext_3"/>
      <w:bookmarkEnd w:id="0"/>
      <w:r w:rsidRPr="00335628">
        <w:rPr>
          <w:rFonts w:ascii="Arial" w:hAnsi="Arial" w:cs="Arial"/>
          <w:sz w:val="24"/>
          <w:szCs w:val="24"/>
        </w:rPr>
        <w:t>No Brasil, em 2012, a Ambev sofreu com o aumento de impostos pelo segundo ano consecutivo e com crescimento econômico baixo se comparado com os anos anteriores.</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 xml:space="preserve">Diante desse quadro, suas </w:t>
      </w:r>
      <w:r w:rsidRPr="00335628">
        <w:rPr>
          <w:rFonts w:ascii="Arial" w:hAnsi="Arial" w:cs="Arial"/>
          <w:sz w:val="24"/>
          <w:szCs w:val="24"/>
          <w:shd w:val="clear" w:color="auto" w:fill="FFFFFF"/>
        </w:rPr>
        <w:t>estratégias comerciais</w:t>
      </w:r>
      <w:r w:rsidRPr="00335628">
        <w:rPr>
          <w:rFonts w:ascii="Arial" w:hAnsi="Arial" w:cs="Arial"/>
          <w:sz w:val="24"/>
          <w:szCs w:val="24"/>
        </w:rPr>
        <w:t xml:space="preserve"> foram decisivas para impulsionar o crescimento de volume.</w:t>
      </w:r>
      <w:bookmarkStart w:id="1" w:name="adtext_5"/>
      <w:bookmarkStart w:id="2" w:name="adtext_4"/>
      <w:bookmarkEnd w:id="1"/>
      <w:bookmarkEnd w:id="2"/>
      <w:r w:rsidRPr="00335628">
        <w:rPr>
          <w:rFonts w:ascii="Arial" w:hAnsi="Arial" w:cs="Arial"/>
          <w:sz w:val="24"/>
          <w:szCs w:val="24"/>
        </w:rPr>
        <w:t xml:space="preserve"> Os investimentos somaram um total de R$ </w:t>
      </w:r>
      <w:r w:rsidRPr="00335628">
        <w:rPr>
          <w:rFonts w:ascii="Arial" w:hAnsi="Arial" w:cs="Arial"/>
          <w:sz w:val="24"/>
          <w:szCs w:val="24"/>
        </w:rPr>
        <w:lastRenderedPageBreak/>
        <w:t>3.014,0 milhões, dos quais R$ 2.141,4 milhões foram no Brasil, para a manutenção e ampliação da capacidade produtiva e logística e compra de ativos comerciais necessários para o crescimento do negócio. Realizou também uma aliança estratégica com a Cervecería Nacional Dominicana que resultou na criação da empresa de bebidas líder no Caribe. Já a América Latina Sul também obteve bons resultados em 2012 mesmo diante do cenário desafiador de indústria na Argentina. Na América do Norte, alcançaram um resultado positivo no ano, uma vez que, conseguiram crescer o EBITDA (Lucro Antes dos Juros, Impostos e Depreciação Acumulada) da operação e manter uma posição de liderança no mercado.</w:t>
      </w:r>
    </w:p>
    <w:p w:rsidR="00B87224" w:rsidRPr="00335628" w:rsidRDefault="00B87224" w:rsidP="00B87224">
      <w:pPr>
        <w:pStyle w:val="western"/>
        <w:spacing w:before="0" w:beforeAutospacing="0" w:line="360" w:lineRule="auto"/>
        <w:ind w:firstLine="709"/>
        <w:jc w:val="both"/>
        <w:rPr>
          <w:rFonts w:ascii="Arial" w:hAnsi="Arial" w:cs="Arial"/>
          <w:sz w:val="24"/>
          <w:szCs w:val="24"/>
        </w:rPr>
      </w:pPr>
      <w:r w:rsidRPr="00335628">
        <w:rPr>
          <w:rFonts w:ascii="Arial" w:hAnsi="Arial" w:cs="Arial"/>
          <w:sz w:val="24"/>
          <w:szCs w:val="24"/>
        </w:rPr>
        <w:t xml:space="preserve">Os acionistas da Ambev têm a confiança de que detêm papéis de uma companhia estável, forte, social e ambientalmente responsável e que atua de forma sustentável, incluindo em seus resultados lucros financeiros consistentes ao longo dos anos.  </w:t>
      </w:r>
    </w:p>
    <w:p w:rsidR="00B87224" w:rsidRPr="00335628" w:rsidRDefault="00B87224" w:rsidP="00B87224">
      <w:pPr>
        <w:spacing w:line="360" w:lineRule="auto"/>
        <w:rPr>
          <w:rFonts w:ascii="Arial" w:hAnsi="Arial" w:cs="Arial"/>
        </w:rPr>
      </w:pPr>
    </w:p>
    <w:p w:rsidR="00B87224" w:rsidRPr="00335628" w:rsidRDefault="006E58CC" w:rsidP="00B87224">
      <w:pPr>
        <w:spacing w:line="360" w:lineRule="auto"/>
        <w:rPr>
          <w:rFonts w:ascii="Arial" w:hAnsi="Arial" w:cs="Arial"/>
        </w:rPr>
      </w:pPr>
      <w:r>
        <w:rPr>
          <w:rFonts w:ascii="Arial" w:hAnsi="Arial" w:cs="Arial"/>
          <w:noProof/>
        </w:rPr>
        <w:drawing>
          <wp:inline distT="0" distB="0" distL="0" distR="0">
            <wp:extent cx="5267325" cy="2009775"/>
            <wp:effectExtent l="19050" t="0" r="9525" b="0"/>
            <wp:docPr id="4" name="Imagem 4" descr="valoreseconom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loreseconomicos"/>
                    <pic:cNvPicPr>
                      <a:picLocks noChangeAspect="1" noChangeArrowheads="1"/>
                    </pic:cNvPicPr>
                  </pic:nvPicPr>
                  <pic:blipFill>
                    <a:blip r:embed="rId10" cstate="print"/>
                    <a:srcRect/>
                    <a:stretch>
                      <a:fillRect/>
                    </a:stretch>
                  </pic:blipFill>
                  <pic:spPr bwMode="auto">
                    <a:xfrm>
                      <a:off x="0" y="0"/>
                      <a:ext cx="5267325" cy="2009775"/>
                    </a:xfrm>
                    <a:prstGeom prst="rect">
                      <a:avLst/>
                    </a:prstGeom>
                    <a:noFill/>
                    <a:ln w="9525">
                      <a:noFill/>
                      <a:miter lim="800000"/>
                      <a:headEnd/>
                      <a:tailEnd/>
                    </a:ln>
                  </pic:spPr>
                </pic:pic>
              </a:graphicData>
            </a:graphic>
          </wp:inline>
        </w:drawing>
      </w:r>
    </w:p>
    <w:p w:rsidR="00B87224" w:rsidRPr="001563A2" w:rsidRDefault="00B87224" w:rsidP="00B87224">
      <w:pPr>
        <w:pStyle w:val="western"/>
        <w:spacing w:before="0" w:beforeAutospacing="0" w:line="360" w:lineRule="auto"/>
        <w:jc w:val="both"/>
        <w:rPr>
          <w:rFonts w:ascii="Arial" w:hAnsi="Arial" w:cs="Arial"/>
          <w:sz w:val="20"/>
          <w:szCs w:val="20"/>
          <w:shd w:val="clear" w:color="auto" w:fill="FFFFFF"/>
        </w:rPr>
      </w:pPr>
      <w:r w:rsidRPr="001563A2">
        <w:rPr>
          <w:rFonts w:ascii="Arial" w:hAnsi="Arial" w:cs="Arial"/>
          <w:sz w:val="20"/>
          <w:szCs w:val="20"/>
        </w:rPr>
        <w:t>Indicadores econômicos mantêm a confiança dos acionistas na sustentabilidade da companhia.</w:t>
      </w:r>
    </w:p>
    <w:p w:rsidR="00B87224" w:rsidRPr="002023DD" w:rsidRDefault="00B87224" w:rsidP="00B87224">
      <w:pPr>
        <w:pStyle w:val="western"/>
        <w:spacing w:line="360" w:lineRule="auto"/>
        <w:jc w:val="right"/>
        <w:rPr>
          <w:rFonts w:ascii="Arial" w:hAnsi="Arial" w:cs="Arial"/>
          <w:sz w:val="20"/>
          <w:szCs w:val="20"/>
        </w:rPr>
      </w:pPr>
      <w:r w:rsidRPr="002023DD">
        <w:rPr>
          <w:rFonts w:ascii="Arial" w:hAnsi="Arial" w:cs="Arial"/>
          <w:sz w:val="20"/>
          <w:szCs w:val="20"/>
          <w:shd w:val="clear" w:color="auto" w:fill="FFFFFF"/>
        </w:rPr>
        <w:t xml:space="preserve">Fonte: Valores </w:t>
      </w:r>
      <w:r w:rsidRPr="002023DD">
        <w:rPr>
          <w:rFonts w:ascii="Arial" w:hAnsi="Arial" w:cs="Arial"/>
          <w:sz w:val="20"/>
          <w:szCs w:val="20"/>
        </w:rPr>
        <w:t>E</w:t>
      </w:r>
      <w:r w:rsidRPr="002023DD">
        <w:rPr>
          <w:rFonts w:ascii="Arial" w:hAnsi="Arial" w:cs="Arial"/>
          <w:sz w:val="20"/>
          <w:szCs w:val="20"/>
          <w:shd w:val="clear" w:color="auto" w:fill="FFFFFF"/>
        </w:rPr>
        <w:t>conômicos – Ambev</w:t>
      </w:r>
    </w:p>
    <w:p w:rsidR="00B87224" w:rsidRPr="00335628" w:rsidRDefault="00B87224" w:rsidP="00B87224">
      <w:pPr>
        <w:spacing w:line="360" w:lineRule="auto"/>
        <w:rPr>
          <w:rFonts w:ascii="Arial" w:hAnsi="Arial" w:cs="Arial"/>
        </w:rPr>
      </w:pPr>
    </w:p>
    <w:p w:rsidR="009E484F" w:rsidRDefault="00B87224" w:rsidP="009E484F">
      <w:pPr>
        <w:tabs>
          <w:tab w:val="left" w:pos="709"/>
        </w:tabs>
        <w:spacing w:line="360" w:lineRule="auto"/>
        <w:jc w:val="both"/>
        <w:rPr>
          <w:rFonts w:ascii="Arial" w:hAnsi="Arial" w:cs="Arial"/>
          <w:b/>
        </w:rPr>
      </w:pPr>
      <w:r w:rsidRPr="00335628">
        <w:rPr>
          <w:rFonts w:ascii="Arial" w:hAnsi="Arial" w:cs="Arial"/>
        </w:rPr>
        <w:tab/>
        <w:t xml:space="preserve">A Ambev foi considerada pelos presidentes das principais companhias do país como a melhor empresa do Brasil das quatro ultimas décadas, assim ela desmitifica que ser uma empresa sustentável reduz os lucros, pelo contrario, sua receita liquida cresceu seis vezes desde a sua criação em 1999 e chegou a 33 bilhões em 2012. No mesmo periodo suas ações valorizaram mais de 2.670%, ante 176% do IBOVESPA, o desempenho fez com que a Ambev superasse a VALE em 2012 como a maior empresa privada do país. </w:t>
      </w:r>
    </w:p>
    <w:p w:rsidR="00B87224" w:rsidRPr="00335628" w:rsidRDefault="00D115CA" w:rsidP="00275459">
      <w:pPr>
        <w:spacing w:line="360" w:lineRule="auto"/>
        <w:ind w:left="284" w:hanging="284"/>
        <w:jc w:val="both"/>
        <w:rPr>
          <w:rFonts w:ascii="Arial" w:hAnsi="Arial" w:cs="Arial"/>
          <w:b/>
        </w:rPr>
      </w:pPr>
      <w:r>
        <w:rPr>
          <w:rFonts w:ascii="Arial" w:hAnsi="Arial" w:cs="Arial"/>
          <w:b/>
        </w:rPr>
        <w:br w:type="page"/>
      </w:r>
      <w:r w:rsidR="000E057A">
        <w:rPr>
          <w:rFonts w:ascii="Arial" w:hAnsi="Arial" w:cs="Arial"/>
          <w:b/>
        </w:rPr>
        <w:lastRenderedPageBreak/>
        <w:t>7</w:t>
      </w:r>
      <w:r w:rsidR="00B87224" w:rsidRPr="00335628">
        <w:rPr>
          <w:rFonts w:ascii="Arial" w:hAnsi="Arial" w:cs="Arial"/>
          <w:b/>
        </w:rPr>
        <w:t xml:space="preserve"> CONSIDERAÇÕES FINAIS</w:t>
      </w:r>
    </w:p>
    <w:p w:rsidR="00175307" w:rsidRDefault="00175307" w:rsidP="0024069E">
      <w:pPr>
        <w:spacing w:line="360" w:lineRule="auto"/>
        <w:jc w:val="both"/>
        <w:rPr>
          <w:rFonts w:ascii="Arial" w:hAnsi="Arial" w:cs="Arial"/>
          <w:spacing w:val="-20"/>
        </w:rPr>
      </w:pPr>
    </w:p>
    <w:p w:rsidR="0024069E" w:rsidRPr="002E22B4" w:rsidRDefault="0024069E" w:rsidP="0024069E">
      <w:pPr>
        <w:spacing w:line="360" w:lineRule="auto"/>
        <w:ind w:firstLine="708"/>
        <w:jc w:val="both"/>
        <w:rPr>
          <w:rFonts w:ascii="Arial" w:hAnsi="Arial" w:cs="Arial"/>
        </w:rPr>
      </w:pPr>
      <w:r w:rsidRPr="002E22B4">
        <w:rPr>
          <w:rFonts w:ascii="Arial" w:hAnsi="Arial" w:cs="Arial"/>
        </w:rPr>
        <w:t>A gestão ambiental é um dos assuntos mais discutidos nos últimos anos. Por se tratar de interesse da humanidade, no que diz respeito à preservação da espécie, já que dependemos dos recu</w:t>
      </w:r>
      <w:r>
        <w:rPr>
          <w:rFonts w:ascii="Arial" w:hAnsi="Arial" w:cs="Arial"/>
        </w:rPr>
        <w:t>rsos naturais que estão cada vez</w:t>
      </w:r>
      <w:r w:rsidRPr="002E22B4">
        <w:rPr>
          <w:rFonts w:ascii="Arial" w:hAnsi="Arial" w:cs="Arial"/>
        </w:rPr>
        <w:t xml:space="preserve"> mais escassos.</w:t>
      </w:r>
    </w:p>
    <w:p w:rsidR="0024069E" w:rsidRDefault="0024069E" w:rsidP="0024069E">
      <w:pPr>
        <w:spacing w:line="360" w:lineRule="auto"/>
        <w:ind w:firstLine="708"/>
        <w:jc w:val="both"/>
        <w:rPr>
          <w:rFonts w:ascii="Arial" w:hAnsi="Arial" w:cs="Arial"/>
        </w:rPr>
      </w:pPr>
      <w:r w:rsidRPr="002E22B4">
        <w:rPr>
          <w:rFonts w:ascii="Arial" w:hAnsi="Arial" w:cs="Arial"/>
        </w:rPr>
        <w:t>Com relação à identidade humana e condição planetária vimos que o homem precisa observar o mundo na sua totalidade e conscientizar-se das mudanças que vem ocorrendo no planeta, com relação ao meio social e ambiental, procurar</w:t>
      </w:r>
      <w:r>
        <w:rPr>
          <w:rFonts w:ascii="Arial" w:hAnsi="Arial" w:cs="Arial"/>
        </w:rPr>
        <w:t xml:space="preserve"> de forma conjunta</w:t>
      </w:r>
      <w:r w:rsidRPr="002E22B4">
        <w:rPr>
          <w:rFonts w:ascii="Arial" w:hAnsi="Arial" w:cs="Arial"/>
        </w:rPr>
        <w:t xml:space="preserve"> soluções viáveis para preservação e construção de um mundo melhor, deixando de ter o olhar </w:t>
      </w:r>
      <w:r>
        <w:rPr>
          <w:rFonts w:ascii="Arial" w:hAnsi="Arial" w:cs="Arial"/>
        </w:rPr>
        <w:t>fixado no presente para enxergar e prever os danos futuros.</w:t>
      </w:r>
    </w:p>
    <w:p w:rsidR="0024069E" w:rsidRDefault="0024069E" w:rsidP="0024069E">
      <w:pPr>
        <w:spacing w:line="360" w:lineRule="auto"/>
        <w:ind w:firstLine="708"/>
        <w:jc w:val="both"/>
        <w:rPr>
          <w:rFonts w:ascii="Arial" w:hAnsi="Arial" w:cs="Arial"/>
        </w:rPr>
      </w:pPr>
      <w:r>
        <w:rPr>
          <w:rFonts w:ascii="Arial" w:hAnsi="Arial" w:cs="Arial"/>
        </w:rPr>
        <w:t>Observamos que hoje já existe uma legislação específica para tratar dos assuntos ambientais</w:t>
      </w:r>
      <w:r w:rsidRPr="0090238C">
        <w:rPr>
          <w:rFonts w:ascii="Arial" w:hAnsi="Arial" w:cs="Arial"/>
        </w:rPr>
        <w:t>, contudo, no Brasil, ainda que se tenha aplicado as devidas multas, não foi noticiado nenhuma prisão de pessoas físicas, autoras, co-autoras ou participantes de crimes ambientais, sendo que estas também são responsabilizadas pelo prejuízo causado pelas pessoas jurídicas à qualidade do meio ambiente, embora seja possível notar que este dia não está longe devido à pressão da sociedade.</w:t>
      </w:r>
      <w:r w:rsidRPr="00335628">
        <w:rPr>
          <w:rFonts w:ascii="Arial" w:hAnsi="Arial" w:cs="Arial"/>
        </w:rPr>
        <w:t xml:space="preserve"> </w:t>
      </w:r>
    </w:p>
    <w:p w:rsidR="0024069E" w:rsidRPr="0090238C" w:rsidRDefault="0024069E" w:rsidP="0024069E">
      <w:pPr>
        <w:spacing w:line="360" w:lineRule="auto"/>
        <w:ind w:firstLine="708"/>
        <w:jc w:val="both"/>
        <w:rPr>
          <w:rFonts w:ascii="Arial" w:hAnsi="Arial" w:cs="Arial"/>
        </w:rPr>
      </w:pPr>
      <w:r w:rsidRPr="0090238C">
        <w:rPr>
          <w:rFonts w:ascii="Arial" w:hAnsi="Arial" w:cs="Arial"/>
        </w:rPr>
        <w:t xml:space="preserve">As </w:t>
      </w:r>
      <w:r>
        <w:rPr>
          <w:rFonts w:ascii="Arial" w:hAnsi="Arial" w:cs="Arial"/>
        </w:rPr>
        <w:t>entidades</w:t>
      </w:r>
      <w:r w:rsidRPr="0090238C">
        <w:rPr>
          <w:rFonts w:ascii="Arial" w:hAnsi="Arial" w:cs="Arial"/>
        </w:rPr>
        <w:t xml:space="preserve"> </w:t>
      </w:r>
      <w:r>
        <w:rPr>
          <w:rFonts w:ascii="Arial" w:hAnsi="Arial" w:cs="Arial"/>
        </w:rPr>
        <w:t>estão cada vez mais se portando de maneira consciente para atender as cobranças e exigências da sociedade e autoridades governamentais em relação à sustentabilidade, já que elas são as maiores causadoras de danos ao meio onde estão inseridas.</w:t>
      </w:r>
    </w:p>
    <w:p w:rsidR="0024069E" w:rsidRDefault="0024069E" w:rsidP="0024069E">
      <w:pPr>
        <w:spacing w:line="360" w:lineRule="auto"/>
        <w:ind w:firstLine="708"/>
        <w:jc w:val="both"/>
        <w:rPr>
          <w:rFonts w:ascii="Arial" w:hAnsi="Arial" w:cs="Arial"/>
        </w:rPr>
      </w:pPr>
      <w:r w:rsidRPr="0090238C">
        <w:rPr>
          <w:rFonts w:ascii="Arial" w:hAnsi="Arial" w:cs="Arial"/>
        </w:rPr>
        <w:t>Para demonstrar</w:t>
      </w:r>
      <w:r>
        <w:rPr>
          <w:rFonts w:ascii="Arial" w:hAnsi="Arial" w:cs="Arial"/>
        </w:rPr>
        <w:t xml:space="preserve"> essa</w:t>
      </w:r>
      <w:r w:rsidRPr="0090238C">
        <w:rPr>
          <w:rFonts w:ascii="Arial" w:hAnsi="Arial" w:cs="Arial"/>
        </w:rPr>
        <w:t xml:space="preserve"> postura </w:t>
      </w:r>
      <w:r>
        <w:rPr>
          <w:rFonts w:ascii="Arial" w:hAnsi="Arial" w:cs="Arial"/>
        </w:rPr>
        <w:t xml:space="preserve">escolhemos como estudo de caso a Companhia de Bebidas das Américas (Ambev), uma empresa que busca em seu processo de fabricação um posicionamento altamente sustentável, que gera ganhos não só para a empresa como também para seus </w:t>
      </w:r>
      <w:r w:rsidRPr="002E2CEE">
        <w:rPr>
          <w:rFonts w:ascii="Arial" w:hAnsi="Arial" w:cs="Arial"/>
        </w:rPr>
        <w:t>stakeholders</w:t>
      </w:r>
      <w:r>
        <w:rPr>
          <w:rFonts w:ascii="Arial" w:hAnsi="Arial" w:cs="Arial"/>
        </w:rPr>
        <w:t>, como pode ser observado pela Demonstração do Valor Adicionado – DVA, uma ferramenta utilizada pela contabilidade que fornece informações sobre a real capacidade de uma entidade em produzir riquezas, bem como a sua distribuição, possuindo um caráter econômico-financeiro, social e ambiental.</w:t>
      </w:r>
    </w:p>
    <w:p w:rsidR="0024069E" w:rsidRDefault="0024069E" w:rsidP="0024069E">
      <w:pPr>
        <w:spacing w:line="360" w:lineRule="auto"/>
        <w:ind w:firstLine="708"/>
        <w:jc w:val="both"/>
        <w:rPr>
          <w:rFonts w:ascii="Arial" w:hAnsi="Arial" w:cs="Arial"/>
        </w:rPr>
      </w:pPr>
      <w:r>
        <w:rPr>
          <w:rFonts w:ascii="Arial" w:hAnsi="Arial" w:cs="Arial"/>
        </w:rPr>
        <w:t xml:space="preserve">Ao analisar a DVA da Ambev, anexada ao trabalho, podemos constatar a forma de distribuição de seus ganhos, sendo que 9,14% são destinados aos empregados; 52,1% ao governo, de forma que 22,92% vão para o governo Federal, 29,12% para o Estadual e 0,05% ficam para os municípios; 5,14% aos financiadores; </w:t>
      </w:r>
      <w:r>
        <w:rPr>
          <w:rFonts w:ascii="Arial" w:hAnsi="Arial" w:cs="Arial"/>
        </w:rPr>
        <w:lastRenderedPageBreak/>
        <w:t>33,62% aos investidores, desses 13,19% vão para o pagamento de dividendos e 14,64% ficam nos lucros retidos.</w:t>
      </w:r>
    </w:p>
    <w:p w:rsidR="0024069E" w:rsidRPr="0090238C" w:rsidRDefault="0024069E" w:rsidP="0024069E">
      <w:pPr>
        <w:spacing w:line="360" w:lineRule="auto"/>
        <w:ind w:firstLine="708"/>
        <w:jc w:val="both"/>
        <w:rPr>
          <w:rFonts w:ascii="Arial" w:hAnsi="Arial" w:cs="Arial"/>
        </w:rPr>
      </w:pPr>
      <w:r>
        <w:rPr>
          <w:rFonts w:ascii="Arial" w:hAnsi="Arial" w:cs="Arial"/>
        </w:rPr>
        <w:t xml:space="preserve">O grupo observou que a maior fatia da sua riqueza é destinada ao governo, uma vez que, a tributação sobre indústrias de bebidas alcoólicas é mais onerosa. A Ambev é autossustentável, pois utiliza pouco capital de terceiros. Apesar de assumir em seu Relatório Social ser uma empresa comprometida com seus funcionários, menos de 10% é destinado a eles. Ela direciona um terço do seu valor adicionado a remuneração de capitais próprios, </w:t>
      </w:r>
      <w:r w:rsidR="00E149F7">
        <w:rPr>
          <w:rFonts w:ascii="Arial" w:hAnsi="Arial" w:cs="Arial"/>
        </w:rPr>
        <w:t>o que a torna</w:t>
      </w:r>
      <w:r>
        <w:rPr>
          <w:rFonts w:ascii="Arial" w:hAnsi="Arial" w:cs="Arial"/>
        </w:rPr>
        <w:t xml:space="preserve"> uma empresa atrativa a investimentos.</w:t>
      </w:r>
    </w:p>
    <w:p w:rsidR="0024069E" w:rsidRDefault="00656CE6" w:rsidP="0024069E">
      <w:pPr>
        <w:spacing w:line="360" w:lineRule="auto"/>
        <w:ind w:firstLine="708"/>
        <w:jc w:val="both"/>
        <w:rPr>
          <w:rFonts w:ascii="Arial" w:hAnsi="Arial" w:cs="Arial"/>
        </w:rPr>
      </w:pPr>
      <w:r>
        <w:rPr>
          <w:rFonts w:ascii="Arial" w:hAnsi="Arial" w:cs="Arial"/>
        </w:rPr>
        <w:t>Enfim, a</w:t>
      </w:r>
      <w:r w:rsidR="0024069E">
        <w:rPr>
          <w:rFonts w:ascii="Arial" w:hAnsi="Arial" w:cs="Arial"/>
        </w:rPr>
        <w:t>pesar de ser inquestionável o papel social desempenhado pela Ambev, ela enfrenta o desafio de se posicionar de forma positiva no mercado, uma vez que, seu produto principal, que é a cerveja, se consumido de forma irresponsável, pode acarretar vários danos à saúde e a sociedade</w:t>
      </w:r>
      <w:r w:rsidR="00E149F7">
        <w:rPr>
          <w:rFonts w:ascii="Arial" w:hAnsi="Arial" w:cs="Arial"/>
        </w:rPr>
        <w:t>, já que a maior parte dos acidentes de trânsitos e agressões domésticas são causados por pessoas embriagadas</w:t>
      </w:r>
      <w:r w:rsidR="00D7099E">
        <w:rPr>
          <w:rFonts w:ascii="Arial" w:hAnsi="Arial" w:cs="Arial"/>
        </w:rPr>
        <w:t>, exigindo um alto</w:t>
      </w:r>
      <w:r w:rsidR="00E149F7">
        <w:rPr>
          <w:rFonts w:ascii="Arial" w:hAnsi="Arial" w:cs="Arial"/>
        </w:rPr>
        <w:t xml:space="preserve"> gasto do Sistema Único </w:t>
      </w:r>
      <w:r w:rsidR="00D7099E">
        <w:rPr>
          <w:rFonts w:ascii="Arial" w:hAnsi="Arial" w:cs="Arial"/>
        </w:rPr>
        <w:t>de Saúde – SUS.</w:t>
      </w:r>
    </w:p>
    <w:p w:rsidR="00656CE6" w:rsidRPr="0090238C" w:rsidRDefault="00656CE6" w:rsidP="0024069E">
      <w:pPr>
        <w:spacing w:line="360" w:lineRule="auto"/>
        <w:ind w:firstLine="708"/>
        <w:jc w:val="both"/>
        <w:rPr>
          <w:rFonts w:ascii="Arial" w:hAnsi="Arial" w:cs="Arial"/>
        </w:rPr>
      </w:pPr>
    </w:p>
    <w:p w:rsidR="00B87224" w:rsidRPr="009E484F" w:rsidRDefault="00656CE6" w:rsidP="009E484F">
      <w:pPr>
        <w:tabs>
          <w:tab w:val="left" w:pos="284"/>
          <w:tab w:val="left" w:pos="426"/>
        </w:tabs>
        <w:spacing w:line="360" w:lineRule="auto"/>
        <w:jc w:val="center"/>
        <w:rPr>
          <w:rFonts w:ascii="Arial" w:hAnsi="Arial" w:cs="Arial"/>
          <w:b/>
        </w:rPr>
      </w:pPr>
      <w:r>
        <w:rPr>
          <w:rFonts w:ascii="Arial" w:hAnsi="Arial" w:cs="Arial"/>
          <w:b/>
        </w:rPr>
        <w:tab/>
      </w:r>
      <w:r w:rsidR="0024069E">
        <w:rPr>
          <w:rFonts w:ascii="Arial" w:hAnsi="Arial" w:cs="Arial"/>
          <w:b/>
        </w:rPr>
        <w:br w:type="page"/>
      </w:r>
      <w:r w:rsidR="00B87224" w:rsidRPr="009E484F">
        <w:rPr>
          <w:rFonts w:ascii="Arial" w:hAnsi="Arial" w:cs="Arial"/>
          <w:b/>
        </w:rPr>
        <w:lastRenderedPageBreak/>
        <w:t>REFERÊNCIAS</w:t>
      </w:r>
    </w:p>
    <w:p w:rsidR="003F7B63" w:rsidRPr="009E484F" w:rsidRDefault="003F7B63" w:rsidP="009E484F">
      <w:pPr>
        <w:tabs>
          <w:tab w:val="left" w:pos="284"/>
          <w:tab w:val="left" w:pos="426"/>
        </w:tabs>
        <w:jc w:val="both"/>
        <w:rPr>
          <w:rFonts w:ascii="Arial" w:hAnsi="Arial" w:cs="Arial"/>
          <w:b/>
        </w:rPr>
      </w:pPr>
    </w:p>
    <w:p w:rsidR="008644EE" w:rsidRPr="009E484F" w:rsidRDefault="008644EE" w:rsidP="009E484F">
      <w:pPr>
        <w:tabs>
          <w:tab w:val="left" w:pos="284"/>
          <w:tab w:val="left" w:pos="426"/>
        </w:tabs>
        <w:jc w:val="both"/>
        <w:rPr>
          <w:rFonts w:ascii="Arial" w:hAnsi="Arial" w:cs="Arial"/>
        </w:rPr>
      </w:pPr>
      <w:r w:rsidRPr="009E484F">
        <w:rPr>
          <w:rFonts w:ascii="Arial" w:hAnsi="Arial" w:cs="Arial"/>
        </w:rPr>
        <w:t xml:space="preserve">ALMEIDA, Fernando. O panorama atual das empresas. In: ALMEIDA, Fernando. </w:t>
      </w:r>
      <w:r w:rsidRPr="009E484F">
        <w:rPr>
          <w:rFonts w:ascii="Arial" w:hAnsi="Arial" w:cs="Arial"/>
          <w:b/>
        </w:rPr>
        <w:t xml:space="preserve">Os desafios da sustentabilidade: </w:t>
      </w:r>
      <w:r w:rsidRPr="009E484F">
        <w:rPr>
          <w:rFonts w:ascii="Arial" w:hAnsi="Arial" w:cs="Arial"/>
        </w:rPr>
        <w:t xml:space="preserve">uma ruptura urgente. 3. ed. </w:t>
      </w:r>
      <w:r w:rsidR="00C7592B">
        <w:rPr>
          <w:rFonts w:ascii="Arial" w:hAnsi="Arial" w:cs="Arial"/>
        </w:rPr>
        <w:t xml:space="preserve">Rio de Janeiro: Elsevier, </w:t>
      </w:r>
      <w:r w:rsidR="009E484F" w:rsidRPr="009E484F">
        <w:rPr>
          <w:rFonts w:ascii="Arial" w:hAnsi="Arial" w:cs="Arial"/>
        </w:rPr>
        <w:t>2007. Cap. 4, p. 93-104.</w:t>
      </w:r>
    </w:p>
    <w:p w:rsidR="008644EE" w:rsidRPr="009E484F" w:rsidRDefault="008644EE" w:rsidP="009E484F">
      <w:pPr>
        <w:tabs>
          <w:tab w:val="left" w:pos="284"/>
          <w:tab w:val="left" w:pos="426"/>
        </w:tabs>
        <w:jc w:val="both"/>
        <w:rPr>
          <w:rFonts w:ascii="Arial" w:hAnsi="Arial" w:cs="Arial"/>
        </w:rPr>
      </w:pPr>
    </w:p>
    <w:p w:rsidR="00B87224" w:rsidRPr="009E484F" w:rsidRDefault="009E484F" w:rsidP="009E484F">
      <w:pPr>
        <w:jc w:val="both"/>
        <w:rPr>
          <w:rFonts w:ascii="Arial" w:hAnsi="Arial" w:cs="Arial"/>
        </w:rPr>
      </w:pPr>
      <w:r w:rsidRPr="009E484F">
        <w:rPr>
          <w:rFonts w:ascii="Arial" w:hAnsi="Arial" w:cs="Arial"/>
          <w:spacing w:val="-20"/>
        </w:rPr>
        <w:t>AMBEV. Disponível em: &lt;</w:t>
      </w:r>
      <w:hyperlink r:id="rId11" w:history="1">
        <w:r w:rsidRPr="009E484F">
          <w:rPr>
            <w:rStyle w:val="Hyperlink"/>
            <w:rFonts w:ascii="Arial" w:hAnsi="Arial" w:cs="Arial"/>
            <w:color w:val="auto"/>
            <w:u w:val="none"/>
          </w:rPr>
          <w:t>http://www.ambev.com.br/pt-br.html</w:t>
        </w:r>
      </w:hyperlink>
      <w:r w:rsidRPr="009E484F">
        <w:rPr>
          <w:rFonts w:ascii="Arial" w:hAnsi="Arial" w:cs="Arial"/>
        </w:rPr>
        <w:t>&gt;. Acesso em: 25 set. 2013.</w:t>
      </w:r>
    </w:p>
    <w:p w:rsidR="009E484F" w:rsidRPr="009E484F" w:rsidRDefault="009E484F" w:rsidP="009E484F">
      <w:pPr>
        <w:jc w:val="both"/>
        <w:rPr>
          <w:rFonts w:ascii="Arial" w:hAnsi="Arial" w:cs="Arial"/>
        </w:rPr>
      </w:pPr>
    </w:p>
    <w:p w:rsidR="009E484F" w:rsidRPr="009E484F" w:rsidRDefault="009E484F" w:rsidP="009E484F">
      <w:pPr>
        <w:tabs>
          <w:tab w:val="left" w:pos="284"/>
          <w:tab w:val="left" w:pos="426"/>
        </w:tabs>
        <w:jc w:val="both"/>
        <w:rPr>
          <w:rFonts w:ascii="Arial" w:hAnsi="Arial" w:cs="Arial"/>
        </w:rPr>
      </w:pPr>
      <w:r w:rsidRPr="009E484F">
        <w:rPr>
          <w:rFonts w:ascii="Arial" w:hAnsi="Arial" w:cs="Arial"/>
        </w:rPr>
        <w:t xml:space="preserve">MACHADO, Paulo Affonso Leme. Princípios gerais do direito ambiental. In: MACHADO, Paulo Affonso Leme. </w:t>
      </w:r>
      <w:r w:rsidRPr="009E484F">
        <w:rPr>
          <w:rFonts w:ascii="Arial" w:hAnsi="Arial" w:cs="Arial"/>
          <w:b/>
        </w:rPr>
        <w:t xml:space="preserve">Direito ambiental brasileiro. </w:t>
      </w:r>
      <w:r w:rsidRPr="009E484F">
        <w:rPr>
          <w:rFonts w:ascii="Arial" w:hAnsi="Arial" w:cs="Arial"/>
        </w:rPr>
        <w:t>21. ed.</w:t>
      </w:r>
      <w:r w:rsidRPr="009E484F">
        <w:rPr>
          <w:rFonts w:ascii="Arial" w:hAnsi="Arial" w:cs="Arial"/>
          <w:b/>
        </w:rPr>
        <w:t xml:space="preserve"> </w:t>
      </w:r>
      <w:r w:rsidRPr="009E484F">
        <w:rPr>
          <w:rFonts w:ascii="Arial" w:hAnsi="Arial" w:cs="Arial"/>
        </w:rPr>
        <w:t>São Paulo: Malheiros Editores, 2013. Cap. 2, p. 90 a 94.</w:t>
      </w:r>
    </w:p>
    <w:p w:rsidR="009E484F" w:rsidRPr="009E484F" w:rsidRDefault="009E484F" w:rsidP="009E484F">
      <w:pPr>
        <w:tabs>
          <w:tab w:val="left" w:pos="284"/>
          <w:tab w:val="left" w:pos="426"/>
        </w:tabs>
        <w:jc w:val="both"/>
        <w:rPr>
          <w:rFonts w:ascii="Arial" w:hAnsi="Arial" w:cs="Arial"/>
        </w:rPr>
      </w:pPr>
    </w:p>
    <w:p w:rsidR="009E484F" w:rsidRPr="009E484F" w:rsidRDefault="009E484F" w:rsidP="009E484F">
      <w:pPr>
        <w:jc w:val="both"/>
        <w:rPr>
          <w:rFonts w:ascii="Arial" w:hAnsi="Arial" w:cs="Arial"/>
        </w:rPr>
      </w:pPr>
      <w:r w:rsidRPr="009E484F">
        <w:rPr>
          <w:rFonts w:ascii="Arial" w:hAnsi="Arial" w:cs="Arial"/>
        </w:rPr>
        <w:t xml:space="preserve">MORIN, Edgar. Ensinar a condição humana. In: MORIN, Edgar. </w:t>
      </w:r>
      <w:r w:rsidRPr="009E484F">
        <w:rPr>
          <w:rFonts w:ascii="Arial" w:hAnsi="Arial" w:cs="Arial"/>
          <w:b/>
          <w:bCs/>
        </w:rPr>
        <w:t>Os sete saberes necessários à educação do futuro</w:t>
      </w:r>
      <w:r w:rsidRPr="009E484F">
        <w:rPr>
          <w:rFonts w:ascii="Arial" w:hAnsi="Arial" w:cs="Arial"/>
        </w:rPr>
        <w:t>. Tradução de Catarina Eleonora F. da Silva e Jeanne Sawaya. 2. ed. São Paulo: Cortez, Brasília: UNESCO, 2000. Cap. 3, p. 47-59.</w:t>
      </w:r>
    </w:p>
    <w:p w:rsidR="009E484F" w:rsidRPr="009E484F" w:rsidRDefault="009E484F" w:rsidP="009E484F">
      <w:pPr>
        <w:jc w:val="both"/>
        <w:rPr>
          <w:rFonts w:ascii="Arial" w:hAnsi="Arial" w:cs="Arial"/>
        </w:rPr>
      </w:pPr>
    </w:p>
    <w:p w:rsidR="009E484F" w:rsidRDefault="009E484F" w:rsidP="009E484F">
      <w:pPr>
        <w:jc w:val="both"/>
        <w:rPr>
          <w:rFonts w:ascii="Arial" w:hAnsi="Arial" w:cs="Arial"/>
        </w:rPr>
      </w:pPr>
      <w:r w:rsidRPr="009E484F">
        <w:rPr>
          <w:rFonts w:ascii="Arial" w:hAnsi="Arial" w:cs="Arial"/>
        </w:rPr>
        <w:t xml:space="preserve">MORIN, Edgar. Ensinar a identidade terrena. In: MORIN, Edgar. </w:t>
      </w:r>
      <w:r w:rsidRPr="009E484F">
        <w:rPr>
          <w:rFonts w:ascii="Arial" w:hAnsi="Arial" w:cs="Arial"/>
          <w:b/>
          <w:bCs/>
        </w:rPr>
        <w:t>Os sete saberes necessários à educação do futuro</w:t>
      </w:r>
      <w:r w:rsidRPr="009E484F">
        <w:rPr>
          <w:rFonts w:ascii="Arial" w:hAnsi="Arial" w:cs="Arial"/>
        </w:rPr>
        <w:t>. Tradução de Catarina Eleonora F. da Silva e Jeanne Sawaya. 2. ed. São Paulo: Cortez, Brasília: UNESCO, 2000. Cap. 4, p. 63-75.</w:t>
      </w:r>
    </w:p>
    <w:p w:rsidR="00C7592B" w:rsidRDefault="00C7592B" w:rsidP="009E484F">
      <w:pPr>
        <w:jc w:val="both"/>
        <w:rPr>
          <w:rFonts w:ascii="Arial" w:hAnsi="Arial" w:cs="Arial"/>
        </w:rPr>
      </w:pPr>
    </w:p>
    <w:p w:rsidR="00C7592B" w:rsidRPr="00C7592B" w:rsidRDefault="00C7592B" w:rsidP="009E484F">
      <w:pPr>
        <w:jc w:val="both"/>
        <w:rPr>
          <w:rFonts w:ascii="Arial" w:hAnsi="Arial" w:cs="Arial"/>
          <w:b/>
        </w:rPr>
      </w:pPr>
      <w:r>
        <w:rPr>
          <w:rFonts w:ascii="Arial" w:hAnsi="Arial" w:cs="Arial"/>
        </w:rPr>
        <w:t>O QUE é o CONAMA? Disponível em: &lt;</w:t>
      </w:r>
      <w:r w:rsidRPr="00C7592B">
        <w:rPr>
          <w:rFonts w:ascii="Arial" w:hAnsi="Arial" w:cs="Arial"/>
        </w:rPr>
        <w:t>http://www.mma.gov.br/port/conama/&gt;. Acesso em: 13 out. 2013.</w:t>
      </w:r>
    </w:p>
    <w:p w:rsidR="009E484F" w:rsidRPr="009E484F" w:rsidRDefault="009E484F" w:rsidP="009E484F">
      <w:pPr>
        <w:jc w:val="both"/>
        <w:rPr>
          <w:rFonts w:ascii="Arial" w:hAnsi="Arial" w:cs="Arial"/>
          <w:b/>
        </w:rPr>
      </w:pPr>
    </w:p>
    <w:p w:rsidR="009E484F" w:rsidRPr="009E484F" w:rsidRDefault="009E484F" w:rsidP="009E484F">
      <w:pPr>
        <w:tabs>
          <w:tab w:val="left" w:pos="284"/>
          <w:tab w:val="left" w:pos="426"/>
        </w:tabs>
        <w:jc w:val="both"/>
        <w:rPr>
          <w:rFonts w:ascii="Arial" w:hAnsi="Arial" w:cs="Arial"/>
        </w:rPr>
      </w:pPr>
      <w:r w:rsidRPr="009E484F">
        <w:rPr>
          <w:rFonts w:ascii="Arial" w:hAnsi="Arial" w:cs="Arial"/>
        </w:rPr>
        <w:t>OS SETE saberes necessários à educação do futuro. p 4. Disponível em: &lt;</w:t>
      </w:r>
      <w:hyperlink r:id="rId12" w:history="1">
        <w:r w:rsidRPr="009E484F">
          <w:rPr>
            <w:rStyle w:val="Hyperlink"/>
            <w:rFonts w:ascii="Arial" w:hAnsi="Arial" w:cs="Arial"/>
            <w:color w:val="auto"/>
            <w:u w:val="none"/>
          </w:rPr>
          <w:t>http://www2.ufpa.br/ensinofts/artigo3/setesaberes.pdf</w:t>
        </w:r>
      </w:hyperlink>
      <w:r w:rsidRPr="009E484F">
        <w:rPr>
          <w:rFonts w:ascii="Arial" w:hAnsi="Arial" w:cs="Arial"/>
        </w:rPr>
        <w:t>&gt;. Acesso em: 30 set. 2013.</w:t>
      </w:r>
    </w:p>
    <w:p w:rsidR="009E484F" w:rsidRPr="009E484F" w:rsidRDefault="009E484F" w:rsidP="009E484F">
      <w:pPr>
        <w:tabs>
          <w:tab w:val="left" w:pos="284"/>
          <w:tab w:val="left" w:pos="426"/>
        </w:tabs>
        <w:jc w:val="both"/>
        <w:rPr>
          <w:rFonts w:ascii="Arial" w:hAnsi="Arial" w:cs="Arial"/>
        </w:rPr>
      </w:pPr>
    </w:p>
    <w:p w:rsidR="009E484F" w:rsidRPr="009E484F" w:rsidRDefault="009E484F" w:rsidP="009E484F">
      <w:pPr>
        <w:tabs>
          <w:tab w:val="left" w:pos="284"/>
          <w:tab w:val="left" w:pos="426"/>
        </w:tabs>
        <w:jc w:val="both"/>
        <w:rPr>
          <w:rFonts w:ascii="Arial" w:hAnsi="Arial" w:cs="Arial"/>
        </w:rPr>
      </w:pPr>
      <w:r w:rsidRPr="009E484F">
        <w:rPr>
          <w:rFonts w:ascii="Arial" w:hAnsi="Arial" w:cs="Arial"/>
        </w:rPr>
        <w:t>OS SETE saberes necessários à educação do futuro. p 10. Disponível em: &lt;</w:t>
      </w:r>
      <w:hyperlink r:id="rId13" w:history="1">
        <w:r w:rsidRPr="009E484F">
          <w:rPr>
            <w:rStyle w:val="Hyperlink"/>
            <w:rFonts w:ascii="Arial" w:hAnsi="Arial" w:cs="Arial"/>
            <w:color w:val="auto"/>
            <w:u w:val="none"/>
          </w:rPr>
          <w:t>http://www2.ufpa.br/ensinofts/artigo3/setesaberes.pdf</w:t>
        </w:r>
      </w:hyperlink>
      <w:r w:rsidRPr="009E484F">
        <w:rPr>
          <w:rFonts w:ascii="Arial" w:hAnsi="Arial" w:cs="Arial"/>
        </w:rPr>
        <w:t>&gt;. Acesso em: 30 set. 2013.</w:t>
      </w:r>
    </w:p>
    <w:p w:rsidR="009E484F" w:rsidRDefault="003F7631" w:rsidP="009E484F">
      <w:pPr>
        <w:tabs>
          <w:tab w:val="left" w:pos="284"/>
          <w:tab w:val="left" w:pos="426"/>
        </w:tabs>
        <w:jc w:val="both"/>
        <w:rPr>
          <w:rFonts w:ascii="Arial" w:hAnsi="Arial" w:cs="Arial"/>
          <w:b/>
        </w:rPr>
      </w:pPr>
      <w:r>
        <w:rPr>
          <w:rFonts w:ascii="Arial" w:hAnsi="Arial" w:cs="Arial"/>
        </w:rPr>
        <w:br w:type="page"/>
      </w:r>
      <w:r>
        <w:rPr>
          <w:rFonts w:ascii="Arial" w:hAnsi="Arial" w:cs="Arial"/>
          <w:b/>
        </w:rPr>
        <w:lastRenderedPageBreak/>
        <w:t>ANEXO I</w:t>
      </w:r>
    </w:p>
    <w:p w:rsidR="003F7631" w:rsidRDefault="003F7631" w:rsidP="009E484F">
      <w:pPr>
        <w:tabs>
          <w:tab w:val="left" w:pos="284"/>
          <w:tab w:val="left" w:pos="426"/>
        </w:tabs>
        <w:jc w:val="both"/>
        <w:rPr>
          <w:rFonts w:ascii="Arial" w:hAnsi="Arial" w:cs="Arial"/>
        </w:rPr>
      </w:pPr>
    </w:p>
    <w:p w:rsidR="003F7631" w:rsidRDefault="003F7631" w:rsidP="009E484F">
      <w:pPr>
        <w:tabs>
          <w:tab w:val="left" w:pos="284"/>
          <w:tab w:val="left" w:pos="426"/>
        </w:tabs>
        <w:jc w:val="both"/>
        <w:rPr>
          <w:rFonts w:ascii="Arial" w:hAnsi="Arial" w:cs="Arial"/>
        </w:rPr>
      </w:pPr>
      <w:r>
        <w:rPr>
          <w:rFonts w:ascii="Arial" w:hAnsi="Arial" w:cs="Arial"/>
        </w:rPr>
        <w:t>Demonstração do Valor Adicionado 2012 – Companhia de Bebidas das Américas (Ambev).</w:t>
      </w:r>
    </w:p>
    <w:p w:rsidR="003F7631" w:rsidRPr="003F7631" w:rsidRDefault="006E58CC" w:rsidP="009E484F">
      <w:pPr>
        <w:tabs>
          <w:tab w:val="left" w:pos="284"/>
          <w:tab w:val="left" w:pos="426"/>
        </w:tabs>
        <w:jc w:val="both"/>
        <w:rPr>
          <w:rFonts w:ascii="Arial" w:hAnsi="Arial" w:cs="Arial"/>
          <w:sz w:val="20"/>
          <w:szCs w:val="20"/>
        </w:rPr>
      </w:pPr>
      <w:r>
        <w:rPr>
          <w:noProof/>
          <w:sz w:val="20"/>
          <w:szCs w:val="20"/>
        </w:rPr>
        <w:drawing>
          <wp:anchor distT="0" distB="0" distL="114300" distR="114300" simplePos="0" relativeHeight="251657728" behindDoc="0" locked="0" layoutInCell="1" allowOverlap="1">
            <wp:simplePos x="0" y="0"/>
            <wp:positionH relativeFrom="column">
              <wp:posOffset>-260985</wp:posOffset>
            </wp:positionH>
            <wp:positionV relativeFrom="paragraph">
              <wp:posOffset>175260</wp:posOffset>
            </wp:positionV>
            <wp:extent cx="6219825" cy="6638925"/>
            <wp:effectExtent l="19050" t="0" r="9525" b="0"/>
            <wp:wrapSquare wrapText="bothSides"/>
            <wp:docPr id="5" name="Imagem 2" descr="Demonstracoes-Contabei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coes-Contabeis7"/>
                    <pic:cNvPicPr>
                      <a:picLocks noChangeAspect="1" noChangeArrowheads="1"/>
                    </pic:cNvPicPr>
                  </pic:nvPicPr>
                  <pic:blipFill>
                    <a:blip r:embed="rId14" cstate="print"/>
                    <a:srcRect/>
                    <a:stretch>
                      <a:fillRect/>
                    </a:stretch>
                  </pic:blipFill>
                  <pic:spPr bwMode="auto">
                    <a:xfrm>
                      <a:off x="0" y="0"/>
                      <a:ext cx="6219825" cy="6638925"/>
                    </a:xfrm>
                    <a:prstGeom prst="rect">
                      <a:avLst/>
                    </a:prstGeom>
                    <a:noFill/>
                    <a:ln w="9525">
                      <a:noFill/>
                      <a:miter lim="800000"/>
                      <a:headEnd/>
                      <a:tailEnd/>
                    </a:ln>
                  </pic:spPr>
                </pic:pic>
              </a:graphicData>
            </a:graphic>
          </wp:anchor>
        </w:drawing>
      </w:r>
    </w:p>
    <w:p w:rsidR="003F7631" w:rsidRPr="003F7631" w:rsidRDefault="003F7631" w:rsidP="009E484F">
      <w:pPr>
        <w:tabs>
          <w:tab w:val="left" w:pos="284"/>
          <w:tab w:val="left" w:pos="426"/>
        </w:tabs>
        <w:jc w:val="both"/>
        <w:rPr>
          <w:rFonts w:ascii="Arial" w:hAnsi="Arial" w:cs="Arial"/>
          <w:sz w:val="20"/>
          <w:szCs w:val="20"/>
        </w:rPr>
      </w:pPr>
    </w:p>
    <w:p w:rsidR="003F7631" w:rsidRPr="003F7631" w:rsidRDefault="003F7631" w:rsidP="003F7631">
      <w:pPr>
        <w:tabs>
          <w:tab w:val="left" w:pos="284"/>
          <w:tab w:val="left" w:pos="426"/>
        </w:tabs>
        <w:jc w:val="right"/>
        <w:rPr>
          <w:rFonts w:ascii="Arial" w:hAnsi="Arial" w:cs="Arial"/>
          <w:sz w:val="20"/>
          <w:szCs w:val="20"/>
        </w:rPr>
      </w:pPr>
      <w:r w:rsidRPr="003F7631">
        <w:rPr>
          <w:rFonts w:ascii="Arial" w:hAnsi="Arial" w:cs="Arial"/>
          <w:sz w:val="20"/>
          <w:szCs w:val="20"/>
        </w:rPr>
        <w:t>Fonte: Demonstrações Contábeis - Ambev</w:t>
      </w:r>
    </w:p>
    <w:p w:rsidR="003F7631" w:rsidRPr="003F7631" w:rsidRDefault="003F7631" w:rsidP="009E484F">
      <w:pPr>
        <w:tabs>
          <w:tab w:val="left" w:pos="284"/>
          <w:tab w:val="left" w:pos="426"/>
        </w:tabs>
        <w:jc w:val="both"/>
        <w:rPr>
          <w:rFonts w:ascii="Arial" w:hAnsi="Arial" w:cs="Arial"/>
        </w:rPr>
      </w:pPr>
    </w:p>
    <w:p w:rsidR="009E484F" w:rsidRPr="009E484F" w:rsidRDefault="009E484F" w:rsidP="009E484F">
      <w:pPr>
        <w:jc w:val="both"/>
        <w:rPr>
          <w:rFonts w:ascii="Arial" w:hAnsi="Arial" w:cs="Arial"/>
          <w:spacing w:val="-20"/>
        </w:rPr>
      </w:pPr>
    </w:p>
    <w:sectPr w:rsidR="009E484F" w:rsidRPr="009E484F" w:rsidSect="007524CB">
      <w:headerReference w:type="default" r:id="rId15"/>
      <w:headerReference w:type="first" r:id="rId16"/>
      <w:pgSz w:w="11907" w:h="16840" w:code="9"/>
      <w:pgMar w:top="1701" w:right="1134" w:bottom="1134" w:left="1701" w:header="720" w:footer="720" w:gutter="0"/>
      <w:pgNumType w:start="3"/>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D18" w:rsidRDefault="00CD1D18">
      <w:r>
        <w:separator/>
      </w:r>
    </w:p>
  </w:endnote>
  <w:endnote w:type="continuationSeparator" w:id="0">
    <w:p w:rsidR="00CD1D18" w:rsidRDefault="00CD1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D18" w:rsidRDefault="00CD1D18">
      <w:r>
        <w:separator/>
      </w:r>
    </w:p>
  </w:footnote>
  <w:footnote w:type="continuationSeparator" w:id="0">
    <w:p w:rsidR="00CD1D18" w:rsidRDefault="00CD1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FA" w:rsidRDefault="005F0CFA">
    <w:pPr>
      <w:pStyle w:val="Cabealho"/>
      <w:jc w:val="right"/>
    </w:pPr>
  </w:p>
  <w:p w:rsidR="00320B00" w:rsidRDefault="00320B0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FA" w:rsidRDefault="005F0CFA" w:rsidP="005F0CFA">
    <w:pPr>
      <w:pStyle w:val="Cabealho"/>
      <w:jc w:val="right"/>
    </w:pPr>
    <w: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01781"/>
    <w:multiLevelType w:val="multilevel"/>
    <w:tmpl w:val="1CE25DC0"/>
    <w:lvl w:ilvl="0">
      <w:start w:val="1"/>
      <w:numFmt w:val="lowerLetter"/>
      <w:lvlText w:val="%1)"/>
      <w:lvlJc w:val="left"/>
      <w:pPr>
        <w:tabs>
          <w:tab w:val="num" w:pos="717"/>
        </w:tabs>
        <w:ind w:left="360" w:hanging="3"/>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5822436"/>
    <w:multiLevelType w:val="hybridMultilevel"/>
    <w:tmpl w:val="3C10BC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D01F2B"/>
    <w:multiLevelType w:val="multilevel"/>
    <w:tmpl w:val="1CE25DC0"/>
    <w:lvl w:ilvl="0">
      <w:start w:val="1"/>
      <w:numFmt w:val="lowerLetter"/>
      <w:lvlText w:val="%1)"/>
      <w:lvlJc w:val="left"/>
      <w:pPr>
        <w:tabs>
          <w:tab w:val="num" w:pos="717"/>
        </w:tabs>
        <w:ind w:left="360" w:hanging="3"/>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FAB6C5C"/>
    <w:multiLevelType w:val="hybridMultilevel"/>
    <w:tmpl w:val="84FE8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E201D4B"/>
    <w:multiLevelType w:val="singleLevel"/>
    <w:tmpl w:val="F594C316"/>
    <w:lvl w:ilvl="0">
      <w:start w:val="1"/>
      <w:numFmt w:val="upperLetter"/>
      <w:pStyle w:val="Ttulo8"/>
      <w:lvlText w:val="%1-"/>
      <w:lvlJc w:val="left"/>
      <w:pPr>
        <w:tabs>
          <w:tab w:val="num" w:pos="795"/>
        </w:tabs>
        <w:ind w:left="795" w:hanging="360"/>
      </w:pPr>
      <w:rPr>
        <w:rFonts w:hint="default"/>
        <w:b/>
      </w:rPr>
    </w:lvl>
  </w:abstractNum>
  <w:abstractNum w:abstractNumId="5">
    <w:nsid w:val="526824A8"/>
    <w:multiLevelType w:val="hybridMultilevel"/>
    <w:tmpl w:val="86ACEB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4C1485"/>
    <w:multiLevelType w:val="multilevel"/>
    <w:tmpl w:val="1CE25DC0"/>
    <w:lvl w:ilvl="0">
      <w:start w:val="1"/>
      <w:numFmt w:val="lowerLetter"/>
      <w:lvlText w:val="%1)"/>
      <w:lvlJc w:val="left"/>
      <w:pPr>
        <w:tabs>
          <w:tab w:val="num" w:pos="717"/>
        </w:tabs>
        <w:ind w:left="360" w:hanging="3"/>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9CD642F"/>
    <w:multiLevelType w:val="multilevel"/>
    <w:tmpl w:val="6C8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D3634C"/>
    <w:multiLevelType w:val="multilevel"/>
    <w:tmpl w:val="3A4C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3"/>
  </w:num>
  <w:num w:numId="8">
    <w:abstractNumId w:val="5"/>
  </w:num>
  <w:num w:numId="9">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2E679D"/>
    <w:rsid w:val="000000E1"/>
    <w:rsid w:val="00000290"/>
    <w:rsid w:val="000002B9"/>
    <w:rsid w:val="0000042C"/>
    <w:rsid w:val="0000050F"/>
    <w:rsid w:val="000005D6"/>
    <w:rsid w:val="00003590"/>
    <w:rsid w:val="00003D72"/>
    <w:rsid w:val="00004121"/>
    <w:rsid w:val="00004632"/>
    <w:rsid w:val="00004ED5"/>
    <w:rsid w:val="00005DCF"/>
    <w:rsid w:val="00006320"/>
    <w:rsid w:val="00007131"/>
    <w:rsid w:val="000072DC"/>
    <w:rsid w:val="000076D2"/>
    <w:rsid w:val="000076E1"/>
    <w:rsid w:val="00007894"/>
    <w:rsid w:val="00007D48"/>
    <w:rsid w:val="0001019F"/>
    <w:rsid w:val="00010642"/>
    <w:rsid w:val="000111B1"/>
    <w:rsid w:val="000115A4"/>
    <w:rsid w:val="00011735"/>
    <w:rsid w:val="00012D11"/>
    <w:rsid w:val="00012D16"/>
    <w:rsid w:val="000130C7"/>
    <w:rsid w:val="000134F3"/>
    <w:rsid w:val="0001398C"/>
    <w:rsid w:val="00013FF9"/>
    <w:rsid w:val="00014097"/>
    <w:rsid w:val="00014DFF"/>
    <w:rsid w:val="000150F8"/>
    <w:rsid w:val="000157E8"/>
    <w:rsid w:val="00015B07"/>
    <w:rsid w:val="00015C71"/>
    <w:rsid w:val="00015FD9"/>
    <w:rsid w:val="000166C9"/>
    <w:rsid w:val="0001672C"/>
    <w:rsid w:val="000169AB"/>
    <w:rsid w:val="00016E90"/>
    <w:rsid w:val="00016F67"/>
    <w:rsid w:val="000171C9"/>
    <w:rsid w:val="000174B6"/>
    <w:rsid w:val="0002007E"/>
    <w:rsid w:val="00020495"/>
    <w:rsid w:val="0002083A"/>
    <w:rsid w:val="00020916"/>
    <w:rsid w:val="00020C72"/>
    <w:rsid w:val="00022C8B"/>
    <w:rsid w:val="00022D12"/>
    <w:rsid w:val="00022D5B"/>
    <w:rsid w:val="00023944"/>
    <w:rsid w:val="000245E7"/>
    <w:rsid w:val="00024C7D"/>
    <w:rsid w:val="00024D7A"/>
    <w:rsid w:val="00025814"/>
    <w:rsid w:val="00025D78"/>
    <w:rsid w:val="00027F24"/>
    <w:rsid w:val="00030020"/>
    <w:rsid w:val="000302F4"/>
    <w:rsid w:val="00030ED6"/>
    <w:rsid w:val="00030F42"/>
    <w:rsid w:val="0003109C"/>
    <w:rsid w:val="00031260"/>
    <w:rsid w:val="0003139A"/>
    <w:rsid w:val="00031833"/>
    <w:rsid w:val="00031F13"/>
    <w:rsid w:val="00032108"/>
    <w:rsid w:val="00032B86"/>
    <w:rsid w:val="000346F2"/>
    <w:rsid w:val="0003499F"/>
    <w:rsid w:val="00034EBA"/>
    <w:rsid w:val="000350F0"/>
    <w:rsid w:val="000354A1"/>
    <w:rsid w:val="000354E0"/>
    <w:rsid w:val="00035546"/>
    <w:rsid w:val="00035565"/>
    <w:rsid w:val="00035DA0"/>
    <w:rsid w:val="00035DF1"/>
    <w:rsid w:val="00035EE3"/>
    <w:rsid w:val="00036342"/>
    <w:rsid w:val="00036B3E"/>
    <w:rsid w:val="000377CE"/>
    <w:rsid w:val="00037B09"/>
    <w:rsid w:val="00037B61"/>
    <w:rsid w:val="00037C19"/>
    <w:rsid w:val="00040110"/>
    <w:rsid w:val="0004012A"/>
    <w:rsid w:val="00040690"/>
    <w:rsid w:val="000412F0"/>
    <w:rsid w:val="00041CA9"/>
    <w:rsid w:val="0004283D"/>
    <w:rsid w:val="00043722"/>
    <w:rsid w:val="00043B33"/>
    <w:rsid w:val="00045233"/>
    <w:rsid w:val="000461AD"/>
    <w:rsid w:val="0004660C"/>
    <w:rsid w:val="00046BAA"/>
    <w:rsid w:val="00050805"/>
    <w:rsid w:val="0005138C"/>
    <w:rsid w:val="00051F75"/>
    <w:rsid w:val="00052B3F"/>
    <w:rsid w:val="000533D8"/>
    <w:rsid w:val="0005435A"/>
    <w:rsid w:val="00055AA9"/>
    <w:rsid w:val="00056381"/>
    <w:rsid w:val="000571B7"/>
    <w:rsid w:val="000579B6"/>
    <w:rsid w:val="00057CDA"/>
    <w:rsid w:val="00060916"/>
    <w:rsid w:val="00060F2F"/>
    <w:rsid w:val="00061E9E"/>
    <w:rsid w:val="000627A2"/>
    <w:rsid w:val="000628F8"/>
    <w:rsid w:val="0006312F"/>
    <w:rsid w:val="00063F3F"/>
    <w:rsid w:val="00065A8E"/>
    <w:rsid w:val="00065AFE"/>
    <w:rsid w:val="00065BE4"/>
    <w:rsid w:val="0007004E"/>
    <w:rsid w:val="000701F4"/>
    <w:rsid w:val="00070B2B"/>
    <w:rsid w:val="00070B74"/>
    <w:rsid w:val="00070F92"/>
    <w:rsid w:val="00071161"/>
    <w:rsid w:val="00071551"/>
    <w:rsid w:val="000721FD"/>
    <w:rsid w:val="000725D2"/>
    <w:rsid w:val="00072B92"/>
    <w:rsid w:val="00072BE5"/>
    <w:rsid w:val="000733C4"/>
    <w:rsid w:val="000735F1"/>
    <w:rsid w:val="00074963"/>
    <w:rsid w:val="00074CDB"/>
    <w:rsid w:val="000752B0"/>
    <w:rsid w:val="00075409"/>
    <w:rsid w:val="00075A42"/>
    <w:rsid w:val="00075EFA"/>
    <w:rsid w:val="0007600C"/>
    <w:rsid w:val="000769DC"/>
    <w:rsid w:val="00076B95"/>
    <w:rsid w:val="0007707A"/>
    <w:rsid w:val="000773C1"/>
    <w:rsid w:val="000779AB"/>
    <w:rsid w:val="000813AC"/>
    <w:rsid w:val="00082000"/>
    <w:rsid w:val="00082411"/>
    <w:rsid w:val="00083C28"/>
    <w:rsid w:val="00084535"/>
    <w:rsid w:val="00084C6C"/>
    <w:rsid w:val="00084FED"/>
    <w:rsid w:val="000859BB"/>
    <w:rsid w:val="000863CE"/>
    <w:rsid w:val="00087924"/>
    <w:rsid w:val="0009148E"/>
    <w:rsid w:val="0009162B"/>
    <w:rsid w:val="000916C1"/>
    <w:rsid w:val="00092F79"/>
    <w:rsid w:val="00093CE8"/>
    <w:rsid w:val="0009429D"/>
    <w:rsid w:val="00095517"/>
    <w:rsid w:val="00096C4F"/>
    <w:rsid w:val="00096FA2"/>
    <w:rsid w:val="00097941"/>
    <w:rsid w:val="00097FA3"/>
    <w:rsid w:val="000A02C8"/>
    <w:rsid w:val="000A179F"/>
    <w:rsid w:val="000A24D1"/>
    <w:rsid w:val="000A2A25"/>
    <w:rsid w:val="000A3756"/>
    <w:rsid w:val="000A5651"/>
    <w:rsid w:val="000A6AB3"/>
    <w:rsid w:val="000A705A"/>
    <w:rsid w:val="000A755A"/>
    <w:rsid w:val="000A78A4"/>
    <w:rsid w:val="000B3214"/>
    <w:rsid w:val="000B3FBB"/>
    <w:rsid w:val="000B42A1"/>
    <w:rsid w:val="000B4761"/>
    <w:rsid w:val="000B5628"/>
    <w:rsid w:val="000B68ED"/>
    <w:rsid w:val="000B74F3"/>
    <w:rsid w:val="000C0EE9"/>
    <w:rsid w:val="000C1252"/>
    <w:rsid w:val="000C159C"/>
    <w:rsid w:val="000C34FA"/>
    <w:rsid w:val="000C58A1"/>
    <w:rsid w:val="000C5D52"/>
    <w:rsid w:val="000C7808"/>
    <w:rsid w:val="000C78F9"/>
    <w:rsid w:val="000C791F"/>
    <w:rsid w:val="000D00EF"/>
    <w:rsid w:val="000D0301"/>
    <w:rsid w:val="000D09AD"/>
    <w:rsid w:val="000D0D73"/>
    <w:rsid w:val="000D1D46"/>
    <w:rsid w:val="000D38ED"/>
    <w:rsid w:val="000D3F1A"/>
    <w:rsid w:val="000D5399"/>
    <w:rsid w:val="000D55A8"/>
    <w:rsid w:val="000D5FD1"/>
    <w:rsid w:val="000E057A"/>
    <w:rsid w:val="000E1A1F"/>
    <w:rsid w:val="000E1DEC"/>
    <w:rsid w:val="000E349F"/>
    <w:rsid w:val="000E442F"/>
    <w:rsid w:val="000E48D5"/>
    <w:rsid w:val="000E4D65"/>
    <w:rsid w:val="000E5162"/>
    <w:rsid w:val="000E6341"/>
    <w:rsid w:val="000E7A25"/>
    <w:rsid w:val="000E7D5A"/>
    <w:rsid w:val="000F0092"/>
    <w:rsid w:val="000F094C"/>
    <w:rsid w:val="000F18C8"/>
    <w:rsid w:val="000F1AD6"/>
    <w:rsid w:val="000F283C"/>
    <w:rsid w:val="000F2ED8"/>
    <w:rsid w:val="000F30A5"/>
    <w:rsid w:val="000F3466"/>
    <w:rsid w:val="000F37BE"/>
    <w:rsid w:val="000F3DC0"/>
    <w:rsid w:val="000F3FE6"/>
    <w:rsid w:val="000F40A0"/>
    <w:rsid w:val="000F44F5"/>
    <w:rsid w:val="000F505E"/>
    <w:rsid w:val="000F50A2"/>
    <w:rsid w:val="000F58A4"/>
    <w:rsid w:val="000F5A5C"/>
    <w:rsid w:val="000F60B1"/>
    <w:rsid w:val="000F6917"/>
    <w:rsid w:val="000F6919"/>
    <w:rsid w:val="000F6BF9"/>
    <w:rsid w:val="000F6F2E"/>
    <w:rsid w:val="000F6F46"/>
    <w:rsid w:val="000F790E"/>
    <w:rsid w:val="000F7A72"/>
    <w:rsid w:val="000F7C12"/>
    <w:rsid w:val="000F7CD1"/>
    <w:rsid w:val="00100A45"/>
    <w:rsid w:val="00101991"/>
    <w:rsid w:val="00101D10"/>
    <w:rsid w:val="00102F75"/>
    <w:rsid w:val="00103C79"/>
    <w:rsid w:val="00103ED8"/>
    <w:rsid w:val="00104B7F"/>
    <w:rsid w:val="00104D50"/>
    <w:rsid w:val="0010522F"/>
    <w:rsid w:val="001056B9"/>
    <w:rsid w:val="001061E6"/>
    <w:rsid w:val="001069E8"/>
    <w:rsid w:val="0011056D"/>
    <w:rsid w:val="001111C1"/>
    <w:rsid w:val="001116B9"/>
    <w:rsid w:val="001118BF"/>
    <w:rsid w:val="00111918"/>
    <w:rsid w:val="00111C78"/>
    <w:rsid w:val="0011307D"/>
    <w:rsid w:val="0011327A"/>
    <w:rsid w:val="0011361A"/>
    <w:rsid w:val="001137F5"/>
    <w:rsid w:val="0011427A"/>
    <w:rsid w:val="00114448"/>
    <w:rsid w:val="00114EEC"/>
    <w:rsid w:val="00116044"/>
    <w:rsid w:val="00116A42"/>
    <w:rsid w:val="00116FF2"/>
    <w:rsid w:val="0011752D"/>
    <w:rsid w:val="00121585"/>
    <w:rsid w:val="0012177B"/>
    <w:rsid w:val="0012228B"/>
    <w:rsid w:val="0012292A"/>
    <w:rsid w:val="00122CEF"/>
    <w:rsid w:val="00123A76"/>
    <w:rsid w:val="00125090"/>
    <w:rsid w:val="00125B04"/>
    <w:rsid w:val="0012627B"/>
    <w:rsid w:val="001262B6"/>
    <w:rsid w:val="00126996"/>
    <w:rsid w:val="00127E82"/>
    <w:rsid w:val="001308BE"/>
    <w:rsid w:val="0013273C"/>
    <w:rsid w:val="00132FA9"/>
    <w:rsid w:val="00132FD2"/>
    <w:rsid w:val="00133195"/>
    <w:rsid w:val="00133696"/>
    <w:rsid w:val="00134C10"/>
    <w:rsid w:val="00135613"/>
    <w:rsid w:val="001357FA"/>
    <w:rsid w:val="001361D4"/>
    <w:rsid w:val="00136367"/>
    <w:rsid w:val="001377B8"/>
    <w:rsid w:val="001402BC"/>
    <w:rsid w:val="0014060F"/>
    <w:rsid w:val="001407EA"/>
    <w:rsid w:val="00140AB9"/>
    <w:rsid w:val="00140FF1"/>
    <w:rsid w:val="001413BD"/>
    <w:rsid w:val="00141F99"/>
    <w:rsid w:val="001434EC"/>
    <w:rsid w:val="00143A68"/>
    <w:rsid w:val="00143E90"/>
    <w:rsid w:val="00143EBA"/>
    <w:rsid w:val="00144B4B"/>
    <w:rsid w:val="00144FEE"/>
    <w:rsid w:val="00145FC4"/>
    <w:rsid w:val="00146218"/>
    <w:rsid w:val="00146260"/>
    <w:rsid w:val="00146B58"/>
    <w:rsid w:val="00146E7A"/>
    <w:rsid w:val="00147014"/>
    <w:rsid w:val="00147039"/>
    <w:rsid w:val="00147305"/>
    <w:rsid w:val="00147A99"/>
    <w:rsid w:val="00151C7B"/>
    <w:rsid w:val="00152AAD"/>
    <w:rsid w:val="00152F45"/>
    <w:rsid w:val="00153E43"/>
    <w:rsid w:val="0015442E"/>
    <w:rsid w:val="00154764"/>
    <w:rsid w:val="00154B87"/>
    <w:rsid w:val="001563A2"/>
    <w:rsid w:val="001574B9"/>
    <w:rsid w:val="00157D65"/>
    <w:rsid w:val="00160136"/>
    <w:rsid w:val="001603A5"/>
    <w:rsid w:val="00160C9F"/>
    <w:rsid w:val="00160E8A"/>
    <w:rsid w:val="0016168D"/>
    <w:rsid w:val="001619CE"/>
    <w:rsid w:val="00162A6B"/>
    <w:rsid w:val="0016398D"/>
    <w:rsid w:val="00163DF5"/>
    <w:rsid w:val="001644BA"/>
    <w:rsid w:val="00164689"/>
    <w:rsid w:val="00164AA3"/>
    <w:rsid w:val="00164D94"/>
    <w:rsid w:val="001650F9"/>
    <w:rsid w:val="001658E5"/>
    <w:rsid w:val="00166B82"/>
    <w:rsid w:val="00166BE0"/>
    <w:rsid w:val="00166C95"/>
    <w:rsid w:val="00167264"/>
    <w:rsid w:val="00167622"/>
    <w:rsid w:val="00167B6B"/>
    <w:rsid w:val="00170AB7"/>
    <w:rsid w:val="0017118E"/>
    <w:rsid w:val="00171887"/>
    <w:rsid w:val="00171D67"/>
    <w:rsid w:val="001722C7"/>
    <w:rsid w:val="0017231F"/>
    <w:rsid w:val="00172410"/>
    <w:rsid w:val="00172C32"/>
    <w:rsid w:val="00173542"/>
    <w:rsid w:val="001735E2"/>
    <w:rsid w:val="001740F4"/>
    <w:rsid w:val="0017458E"/>
    <w:rsid w:val="00174AA0"/>
    <w:rsid w:val="00174D6E"/>
    <w:rsid w:val="00174F22"/>
    <w:rsid w:val="00175307"/>
    <w:rsid w:val="00176759"/>
    <w:rsid w:val="001775E4"/>
    <w:rsid w:val="0017779D"/>
    <w:rsid w:val="00177D19"/>
    <w:rsid w:val="00177D92"/>
    <w:rsid w:val="00177F24"/>
    <w:rsid w:val="00180863"/>
    <w:rsid w:val="00181217"/>
    <w:rsid w:val="0018158C"/>
    <w:rsid w:val="001819B5"/>
    <w:rsid w:val="00182099"/>
    <w:rsid w:val="001824CC"/>
    <w:rsid w:val="00182D7E"/>
    <w:rsid w:val="0018351E"/>
    <w:rsid w:val="0018352A"/>
    <w:rsid w:val="001836CC"/>
    <w:rsid w:val="00184591"/>
    <w:rsid w:val="001852D6"/>
    <w:rsid w:val="00185F44"/>
    <w:rsid w:val="00186A0B"/>
    <w:rsid w:val="00186A2E"/>
    <w:rsid w:val="00187817"/>
    <w:rsid w:val="00187AA2"/>
    <w:rsid w:val="00187E44"/>
    <w:rsid w:val="001901FA"/>
    <w:rsid w:val="0019048E"/>
    <w:rsid w:val="00190818"/>
    <w:rsid w:val="00190C1E"/>
    <w:rsid w:val="00191058"/>
    <w:rsid w:val="00191097"/>
    <w:rsid w:val="00191433"/>
    <w:rsid w:val="00191587"/>
    <w:rsid w:val="0019237B"/>
    <w:rsid w:val="0019284F"/>
    <w:rsid w:val="00192891"/>
    <w:rsid w:val="0019293E"/>
    <w:rsid w:val="00192DF0"/>
    <w:rsid w:val="001930AE"/>
    <w:rsid w:val="00193330"/>
    <w:rsid w:val="00193484"/>
    <w:rsid w:val="0019440D"/>
    <w:rsid w:val="00194A6F"/>
    <w:rsid w:val="00195FE0"/>
    <w:rsid w:val="00196A03"/>
    <w:rsid w:val="00196E9B"/>
    <w:rsid w:val="001A07E0"/>
    <w:rsid w:val="001A10DA"/>
    <w:rsid w:val="001A12F0"/>
    <w:rsid w:val="001A1A40"/>
    <w:rsid w:val="001A27C9"/>
    <w:rsid w:val="001A301B"/>
    <w:rsid w:val="001A3155"/>
    <w:rsid w:val="001A3C54"/>
    <w:rsid w:val="001A42E9"/>
    <w:rsid w:val="001A4365"/>
    <w:rsid w:val="001A4789"/>
    <w:rsid w:val="001A4BD7"/>
    <w:rsid w:val="001A4D1F"/>
    <w:rsid w:val="001A4E02"/>
    <w:rsid w:val="001A6CBF"/>
    <w:rsid w:val="001A7257"/>
    <w:rsid w:val="001A731E"/>
    <w:rsid w:val="001B089F"/>
    <w:rsid w:val="001B08ED"/>
    <w:rsid w:val="001B0937"/>
    <w:rsid w:val="001B0FAC"/>
    <w:rsid w:val="001B2C2E"/>
    <w:rsid w:val="001B2F8D"/>
    <w:rsid w:val="001B382E"/>
    <w:rsid w:val="001B4FD1"/>
    <w:rsid w:val="001B5A76"/>
    <w:rsid w:val="001B6C75"/>
    <w:rsid w:val="001B7FBF"/>
    <w:rsid w:val="001C00C3"/>
    <w:rsid w:val="001C0B4B"/>
    <w:rsid w:val="001C14CE"/>
    <w:rsid w:val="001C16A6"/>
    <w:rsid w:val="001C1B01"/>
    <w:rsid w:val="001C1F64"/>
    <w:rsid w:val="001C48D4"/>
    <w:rsid w:val="001C4CAC"/>
    <w:rsid w:val="001C509F"/>
    <w:rsid w:val="001C5309"/>
    <w:rsid w:val="001C5E11"/>
    <w:rsid w:val="001C6049"/>
    <w:rsid w:val="001C667B"/>
    <w:rsid w:val="001C66B6"/>
    <w:rsid w:val="001C6737"/>
    <w:rsid w:val="001C6995"/>
    <w:rsid w:val="001C7F35"/>
    <w:rsid w:val="001D00AF"/>
    <w:rsid w:val="001D09F6"/>
    <w:rsid w:val="001D2CD1"/>
    <w:rsid w:val="001D3972"/>
    <w:rsid w:val="001D3B14"/>
    <w:rsid w:val="001D3DC2"/>
    <w:rsid w:val="001D416C"/>
    <w:rsid w:val="001D43C2"/>
    <w:rsid w:val="001D4E2E"/>
    <w:rsid w:val="001D62D2"/>
    <w:rsid w:val="001D6848"/>
    <w:rsid w:val="001D7443"/>
    <w:rsid w:val="001D79C0"/>
    <w:rsid w:val="001E0A12"/>
    <w:rsid w:val="001E0A69"/>
    <w:rsid w:val="001E0BBC"/>
    <w:rsid w:val="001E2632"/>
    <w:rsid w:val="001E2885"/>
    <w:rsid w:val="001E2973"/>
    <w:rsid w:val="001E452C"/>
    <w:rsid w:val="001E4ADE"/>
    <w:rsid w:val="001E5015"/>
    <w:rsid w:val="001E7D0C"/>
    <w:rsid w:val="001F0188"/>
    <w:rsid w:val="001F0224"/>
    <w:rsid w:val="001F0B8C"/>
    <w:rsid w:val="001F1464"/>
    <w:rsid w:val="001F269C"/>
    <w:rsid w:val="001F2A91"/>
    <w:rsid w:val="001F2D0D"/>
    <w:rsid w:val="001F2D6F"/>
    <w:rsid w:val="001F32A2"/>
    <w:rsid w:val="001F6466"/>
    <w:rsid w:val="001F736D"/>
    <w:rsid w:val="001F78F4"/>
    <w:rsid w:val="001F7A1C"/>
    <w:rsid w:val="00200F8E"/>
    <w:rsid w:val="0020174F"/>
    <w:rsid w:val="00201EF5"/>
    <w:rsid w:val="00201FB9"/>
    <w:rsid w:val="002023DD"/>
    <w:rsid w:val="002035FF"/>
    <w:rsid w:val="00203EF9"/>
    <w:rsid w:val="002041BC"/>
    <w:rsid w:val="00204DA0"/>
    <w:rsid w:val="0020520D"/>
    <w:rsid w:val="0020749D"/>
    <w:rsid w:val="00207561"/>
    <w:rsid w:val="00210151"/>
    <w:rsid w:val="00211331"/>
    <w:rsid w:val="00211BB9"/>
    <w:rsid w:val="00213268"/>
    <w:rsid w:val="00213741"/>
    <w:rsid w:val="00213F2D"/>
    <w:rsid w:val="00214C9B"/>
    <w:rsid w:val="00215321"/>
    <w:rsid w:val="002161E6"/>
    <w:rsid w:val="00220E16"/>
    <w:rsid w:val="00220F3E"/>
    <w:rsid w:val="0022159C"/>
    <w:rsid w:val="00221C9F"/>
    <w:rsid w:val="00221CD4"/>
    <w:rsid w:val="00221F36"/>
    <w:rsid w:val="002226CE"/>
    <w:rsid w:val="00222B39"/>
    <w:rsid w:val="0022321E"/>
    <w:rsid w:val="002232A6"/>
    <w:rsid w:val="00224421"/>
    <w:rsid w:val="002250C2"/>
    <w:rsid w:val="0022598D"/>
    <w:rsid w:val="0022600C"/>
    <w:rsid w:val="00226AE5"/>
    <w:rsid w:val="00226CBD"/>
    <w:rsid w:val="00226FFB"/>
    <w:rsid w:val="00227EAB"/>
    <w:rsid w:val="002300DA"/>
    <w:rsid w:val="0023122A"/>
    <w:rsid w:val="002313EE"/>
    <w:rsid w:val="002324ED"/>
    <w:rsid w:val="00233524"/>
    <w:rsid w:val="0023494B"/>
    <w:rsid w:val="00234F76"/>
    <w:rsid w:val="002356B0"/>
    <w:rsid w:val="00235D75"/>
    <w:rsid w:val="00235FA7"/>
    <w:rsid w:val="0023639A"/>
    <w:rsid w:val="00236BBC"/>
    <w:rsid w:val="00236CF6"/>
    <w:rsid w:val="0023776D"/>
    <w:rsid w:val="0024069E"/>
    <w:rsid w:val="00242276"/>
    <w:rsid w:val="00242968"/>
    <w:rsid w:val="00242D3D"/>
    <w:rsid w:val="00243220"/>
    <w:rsid w:val="00243D18"/>
    <w:rsid w:val="00243E44"/>
    <w:rsid w:val="002442FB"/>
    <w:rsid w:val="002446EC"/>
    <w:rsid w:val="0024700B"/>
    <w:rsid w:val="00247800"/>
    <w:rsid w:val="002500CB"/>
    <w:rsid w:val="002504B6"/>
    <w:rsid w:val="00250FD7"/>
    <w:rsid w:val="002510F1"/>
    <w:rsid w:val="00251BC3"/>
    <w:rsid w:val="00256BA4"/>
    <w:rsid w:val="00256D54"/>
    <w:rsid w:val="00260237"/>
    <w:rsid w:val="00260DB7"/>
    <w:rsid w:val="00260E4C"/>
    <w:rsid w:val="0026103A"/>
    <w:rsid w:val="002610E7"/>
    <w:rsid w:val="00261656"/>
    <w:rsid w:val="002617DC"/>
    <w:rsid w:val="00262831"/>
    <w:rsid w:val="002628C6"/>
    <w:rsid w:val="0026363A"/>
    <w:rsid w:val="00264708"/>
    <w:rsid w:val="0026495A"/>
    <w:rsid w:val="00265ACB"/>
    <w:rsid w:val="002660AB"/>
    <w:rsid w:val="00267BC8"/>
    <w:rsid w:val="00267CB5"/>
    <w:rsid w:val="00270C18"/>
    <w:rsid w:val="00270DDC"/>
    <w:rsid w:val="002741DB"/>
    <w:rsid w:val="002746BA"/>
    <w:rsid w:val="002753AA"/>
    <w:rsid w:val="00275459"/>
    <w:rsid w:val="00275A27"/>
    <w:rsid w:val="00275BF3"/>
    <w:rsid w:val="00275D21"/>
    <w:rsid w:val="00276343"/>
    <w:rsid w:val="00276988"/>
    <w:rsid w:val="00276FCC"/>
    <w:rsid w:val="00280BDE"/>
    <w:rsid w:val="00280E48"/>
    <w:rsid w:val="00281328"/>
    <w:rsid w:val="00283510"/>
    <w:rsid w:val="00283655"/>
    <w:rsid w:val="00283AFA"/>
    <w:rsid w:val="00283F43"/>
    <w:rsid w:val="00284115"/>
    <w:rsid w:val="00284340"/>
    <w:rsid w:val="002845FD"/>
    <w:rsid w:val="00285597"/>
    <w:rsid w:val="00285A4B"/>
    <w:rsid w:val="00286D61"/>
    <w:rsid w:val="00287677"/>
    <w:rsid w:val="00287915"/>
    <w:rsid w:val="00287D6B"/>
    <w:rsid w:val="00287F9A"/>
    <w:rsid w:val="002912C0"/>
    <w:rsid w:val="00292A7A"/>
    <w:rsid w:val="0029323D"/>
    <w:rsid w:val="00293B2F"/>
    <w:rsid w:val="002946C4"/>
    <w:rsid w:val="00294A91"/>
    <w:rsid w:val="00294B90"/>
    <w:rsid w:val="002955B7"/>
    <w:rsid w:val="00295AD1"/>
    <w:rsid w:val="002964CA"/>
    <w:rsid w:val="002974AE"/>
    <w:rsid w:val="0029770A"/>
    <w:rsid w:val="00297EBB"/>
    <w:rsid w:val="002A09D1"/>
    <w:rsid w:val="002A0A4C"/>
    <w:rsid w:val="002A0D77"/>
    <w:rsid w:val="002A0EA8"/>
    <w:rsid w:val="002A0EDE"/>
    <w:rsid w:val="002A0FFF"/>
    <w:rsid w:val="002A1842"/>
    <w:rsid w:val="002A1D35"/>
    <w:rsid w:val="002A2115"/>
    <w:rsid w:val="002A2A91"/>
    <w:rsid w:val="002A2E62"/>
    <w:rsid w:val="002A2FF3"/>
    <w:rsid w:val="002A3516"/>
    <w:rsid w:val="002A3BDD"/>
    <w:rsid w:val="002A52D3"/>
    <w:rsid w:val="002A563D"/>
    <w:rsid w:val="002A651C"/>
    <w:rsid w:val="002A6711"/>
    <w:rsid w:val="002A6A96"/>
    <w:rsid w:val="002A6C2E"/>
    <w:rsid w:val="002A6D53"/>
    <w:rsid w:val="002A6F97"/>
    <w:rsid w:val="002B0595"/>
    <w:rsid w:val="002B0ACE"/>
    <w:rsid w:val="002B1148"/>
    <w:rsid w:val="002B1404"/>
    <w:rsid w:val="002B177D"/>
    <w:rsid w:val="002B1858"/>
    <w:rsid w:val="002B1BF1"/>
    <w:rsid w:val="002B27DF"/>
    <w:rsid w:val="002B33CD"/>
    <w:rsid w:val="002B3B3C"/>
    <w:rsid w:val="002B48B2"/>
    <w:rsid w:val="002B4900"/>
    <w:rsid w:val="002B5256"/>
    <w:rsid w:val="002B54EA"/>
    <w:rsid w:val="002B62D4"/>
    <w:rsid w:val="002B69E8"/>
    <w:rsid w:val="002B6A40"/>
    <w:rsid w:val="002B6BD1"/>
    <w:rsid w:val="002B6E1C"/>
    <w:rsid w:val="002B7401"/>
    <w:rsid w:val="002B768A"/>
    <w:rsid w:val="002B7701"/>
    <w:rsid w:val="002C0A5C"/>
    <w:rsid w:val="002C11EC"/>
    <w:rsid w:val="002C2012"/>
    <w:rsid w:val="002C23E5"/>
    <w:rsid w:val="002C2D12"/>
    <w:rsid w:val="002C3A63"/>
    <w:rsid w:val="002C3A95"/>
    <w:rsid w:val="002C40A9"/>
    <w:rsid w:val="002C4FBE"/>
    <w:rsid w:val="002C50E5"/>
    <w:rsid w:val="002C6240"/>
    <w:rsid w:val="002C625D"/>
    <w:rsid w:val="002C7FC2"/>
    <w:rsid w:val="002D06B1"/>
    <w:rsid w:val="002D0B06"/>
    <w:rsid w:val="002D23A5"/>
    <w:rsid w:val="002D299C"/>
    <w:rsid w:val="002D29A0"/>
    <w:rsid w:val="002D472F"/>
    <w:rsid w:val="002D4787"/>
    <w:rsid w:val="002D4937"/>
    <w:rsid w:val="002D4DBF"/>
    <w:rsid w:val="002D4F1F"/>
    <w:rsid w:val="002D51F0"/>
    <w:rsid w:val="002D53A0"/>
    <w:rsid w:val="002D5CD6"/>
    <w:rsid w:val="002D674A"/>
    <w:rsid w:val="002D702F"/>
    <w:rsid w:val="002D763F"/>
    <w:rsid w:val="002E01AD"/>
    <w:rsid w:val="002E0210"/>
    <w:rsid w:val="002E147B"/>
    <w:rsid w:val="002E2423"/>
    <w:rsid w:val="002E2545"/>
    <w:rsid w:val="002E2CEE"/>
    <w:rsid w:val="002E3374"/>
    <w:rsid w:val="002E4878"/>
    <w:rsid w:val="002E4890"/>
    <w:rsid w:val="002E4C3F"/>
    <w:rsid w:val="002E4E44"/>
    <w:rsid w:val="002E655F"/>
    <w:rsid w:val="002E679D"/>
    <w:rsid w:val="002E6CF5"/>
    <w:rsid w:val="002E6E88"/>
    <w:rsid w:val="002E75F3"/>
    <w:rsid w:val="002E7F27"/>
    <w:rsid w:val="002F3318"/>
    <w:rsid w:val="002F464E"/>
    <w:rsid w:val="002F4CC8"/>
    <w:rsid w:val="002F5135"/>
    <w:rsid w:val="002F542E"/>
    <w:rsid w:val="002F7918"/>
    <w:rsid w:val="002F7E66"/>
    <w:rsid w:val="002F7EB1"/>
    <w:rsid w:val="0030018D"/>
    <w:rsid w:val="003004C0"/>
    <w:rsid w:val="0030117D"/>
    <w:rsid w:val="0030127B"/>
    <w:rsid w:val="00301876"/>
    <w:rsid w:val="00302190"/>
    <w:rsid w:val="00302AFA"/>
    <w:rsid w:val="003037C9"/>
    <w:rsid w:val="00303B9F"/>
    <w:rsid w:val="00303EBE"/>
    <w:rsid w:val="00305648"/>
    <w:rsid w:val="0030584B"/>
    <w:rsid w:val="00305C49"/>
    <w:rsid w:val="003063AC"/>
    <w:rsid w:val="00306A10"/>
    <w:rsid w:val="00306B09"/>
    <w:rsid w:val="003072DF"/>
    <w:rsid w:val="003077B5"/>
    <w:rsid w:val="00307EF9"/>
    <w:rsid w:val="00310491"/>
    <w:rsid w:val="00310F5E"/>
    <w:rsid w:val="0031113F"/>
    <w:rsid w:val="00312850"/>
    <w:rsid w:val="00313045"/>
    <w:rsid w:val="003131C4"/>
    <w:rsid w:val="00315C62"/>
    <w:rsid w:val="00315F6B"/>
    <w:rsid w:val="00320B00"/>
    <w:rsid w:val="00320D60"/>
    <w:rsid w:val="0032193A"/>
    <w:rsid w:val="00321D55"/>
    <w:rsid w:val="003220F2"/>
    <w:rsid w:val="003225B0"/>
    <w:rsid w:val="003226FE"/>
    <w:rsid w:val="00322ECA"/>
    <w:rsid w:val="003230EB"/>
    <w:rsid w:val="003239F4"/>
    <w:rsid w:val="0032406F"/>
    <w:rsid w:val="0032450F"/>
    <w:rsid w:val="00324643"/>
    <w:rsid w:val="003250C7"/>
    <w:rsid w:val="00325912"/>
    <w:rsid w:val="0032594F"/>
    <w:rsid w:val="00326983"/>
    <w:rsid w:val="00327488"/>
    <w:rsid w:val="00327EAE"/>
    <w:rsid w:val="00332306"/>
    <w:rsid w:val="00332538"/>
    <w:rsid w:val="00332717"/>
    <w:rsid w:val="00333AAE"/>
    <w:rsid w:val="00333AE6"/>
    <w:rsid w:val="0033423C"/>
    <w:rsid w:val="00335628"/>
    <w:rsid w:val="0033576E"/>
    <w:rsid w:val="00335785"/>
    <w:rsid w:val="003366FF"/>
    <w:rsid w:val="00336A35"/>
    <w:rsid w:val="003373A6"/>
    <w:rsid w:val="0033752F"/>
    <w:rsid w:val="0034010E"/>
    <w:rsid w:val="00341798"/>
    <w:rsid w:val="00342B0A"/>
    <w:rsid w:val="00344369"/>
    <w:rsid w:val="00344415"/>
    <w:rsid w:val="00344679"/>
    <w:rsid w:val="00345AE8"/>
    <w:rsid w:val="00345BF3"/>
    <w:rsid w:val="00346C7E"/>
    <w:rsid w:val="00350D40"/>
    <w:rsid w:val="00350FAC"/>
    <w:rsid w:val="0035231F"/>
    <w:rsid w:val="00352459"/>
    <w:rsid w:val="00352A23"/>
    <w:rsid w:val="00352C4F"/>
    <w:rsid w:val="003535BE"/>
    <w:rsid w:val="00353798"/>
    <w:rsid w:val="003542F2"/>
    <w:rsid w:val="00355C10"/>
    <w:rsid w:val="00356304"/>
    <w:rsid w:val="003578E9"/>
    <w:rsid w:val="003600B5"/>
    <w:rsid w:val="003604F3"/>
    <w:rsid w:val="003606DD"/>
    <w:rsid w:val="00360831"/>
    <w:rsid w:val="003615CF"/>
    <w:rsid w:val="00361FC4"/>
    <w:rsid w:val="003622B8"/>
    <w:rsid w:val="003627BB"/>
    <w:rsid w:val="00363406"/>
    <w:rsid w:val="00366441"/>
    <w:rsid w:val="00366450"/>
    <w:rsid w:val="003675E3"/>
    <w:rsid w:val="0037024C"/>
    <w:rsid w:val="00370F84"/>
    <w:rsid w:val="00371495"/>
    <w:rsid w:val="00371625"/>
    <w:rsid w:val="003717E6"/>
    <w:rsid w:val="00371CCB"/>
    <w:rsid w:val="0037267E"/>
    <w:rsid w:val="00372FD4"/>
    <w:rsid w:val="0037358D"/>
    <w:rsid w:val="0037424D"/>
    <w:rsid w:val="0037457F"/>
    <w:rsid w:val="00375127"/>
    <w:rsid w:val="0037544D"/>
    <w:rsid w:val="0037589C"/>
    <w:rsid w:val="0037645C"/>
    <w:rsid w:val="00376555"/>
    <w:rsid w:val="003769B2"/>
    <w:rsid w:val="00376EB0"/>
    <w:rsid w:val="0037779F"/>
    <w:rsid w:val="00377811"/>
    <w:rsid w:val="00377E61"/>
    <w:rsid w:val="0038070E"/>
    <w:rsid w:val="003819F9"/>
    <w:rsid w:val="00381BDF"/>
    <w:rsid w:val="00381C2B"/>
    <w:rsid w:val="00382279"/>
    <w:rsid w:val="00382630"/>
    <w:rsid w:val="00382911"/>
    <w:rsid w:val="003834A8"/>
    <w:rsid w:val="00384AC8"/>
    <w:rsid w:val="0038509D"/>
    <w:rsid w:val="0038513D"/>
    <w:rsid w:val="003860D8"/>
    <w:rsid w:val="003861F7"/>
    <w:rsid w:val="00386D9C"/>
    <w:rsid w:val="00386E30"/>
    <w:rsid w:val="00387E88"/>
    <w:rsid w:val="00390686"/>
    <w:rsid w:val="003921C8"/>
    <w:rsid w:val="00393803"/>
    <w:rsid w:val="00396CA0"/>
    <w:rsid w:val="00396D22"/>
    <w:rsid w:val="00397D13"/>
    <w:rsid w:val="003A03DF"/>
    <w:rsid w:val="003A33C3"/>
    <w:rsid w:val="003A42A1"/>
    <w:rsid w:val="003A45A3"/>
    <w:rsid w:val="003A45AA"/>
    <w:rsid w:val="003A502A"/>
    <w:rsid w:val="003A54EF"/>
    <w:rsid w:val="003A5502"/>
    <w:rsid w:val="003A55BF"/>
    <w:rsid w:val="003A62B1"/>
    <w:rsid w:val="003A789F"/>
    <w:rsid w:val="003B0722"/>
    <w:rsid w:val="003B0810"/>
    <w:rsid w:val="003B0A27"/>
    <w:rsid w:val="003B2047"/>
    <w:rsid w:val="003B2081"/>
    <w:rsid w:val="003B2422"/>
    <w:rsid w:val="003B2D6B"/>
    <w:rsid w:val="003B3291"/>
    <w:rsid w:val="003B4A77"/>
    <w:rsid w:val="003B4C1F"/>
    <w:rsid w:val="003B56B5"/>
    <w:rsid w:val="003B5955"/>
    <w:rsid w:val="003B5C06"/>
    <w:rsid w:val="003B652A"/>
    <w:rsid w:val="003B6AC8"/>
    <w:rsid w:val="003B72A1"/>
    <w:rsid w:val="003B7384"/>
    <w:rsid w:val="003C03BC"/>
    <w:rsid w:val="003C0BBA"/>
    <w:rsid w:val="003C13A4"/>
    <w:rsid w:val="003C176C"/>
    <w:rsid w:val="003C198E"/>
    <w:rsid w:val="003C1F94"/>
    <w:rsid w:val="003C292C"/>
    <w:rsid w:val="003C3A7E"/>
    <w:rsid w:val="003C5D6B"/>
    <w:rsid w:val="003C6026"/>
    <w:rsid w:val="003C7175"/>
    <w:rsid w:val="003C7480"/>
    <w:rsid w:val="003C78E6"/>
    <w:rsid w:val="003D0B75"/>
    <w:rsid w:val="003D187F"/>
    <w:rsid w:val="003D1D7F"/>
    <w:rsid w:val="003D2B0A"/>
    <w:rsid w:val="003D39CE"/>
    <w:rsid w:val="003D4486"/>
    <w:rsid w:val="003D484D"/>
    <w:rsid w:val="003D4D94"/>
    <w:rsid w:val="003D5ABE"/>
    <w:rsid w:val="003D6771"/>
    <w:rsid w:val="003D6F7B"/>
    <w:rsid w:val="003D791F"/>
    <w:rsid w:val="003D798D"/>
    <w:rsid w:val="003D79A4"/>
    <w:rsid w:val="003E0371"/>
    <w:rsid w:val="003E03D2"/>
    <w:rsid w:val="003E0E52"/>
    <w:rsid w:val="003E1366"/>
    <w:rsid w:val="003E170D"/>
    <w:rsid w:val="003E17E9"/>
    <w:rsid w:val="003E318D"/>
    <w:rsid w:val="003E4D12"/>
    <w:rsid w:val="003E5146"/>
    <w:rsid w:val="003E5160"/>
    <w:rsid w:val="003E616D"/>
    <w:rsid w:val="003E64A0"/>
    <w:rsid w:val="003E7085"/>
    <w:rsid w:val="003F034C"/>
    <w:rsid w:val="003F039F"/>
    <w:rsid w:val="003F0A2E"/>
    <w:rsid w:val="003F1AF6"/>
    <w:rsid w:val="003F2777"/>
    <w:rsid w:val="003F277B"/>
    <w:rsid w:val="003F2BF2"/>
    <w:rsid w:val="003F2F1C"/>
    <w:rsid w:val="003F359C"/>
    <w:rsid w:val="003F4121"/>
    <w:rsid w:val="003F4223"/>
    <w:rsid w:val="003F442E"/>
    <w:rsid w:val="003F5720"/>
    <w:rsid w:val="003F6D7F"/>
    <w:rsid w:val="003F6FAC"/>
    <w:rsid w:val="003F7054"/>
    <w:rsid w:val="003F7063"/>
    <w:rsid w:val="003F7092"/>
    <w:rsid w:val="003F72A5"/>
    <w:rsid w:val="003F7631"/>
    <w:rsid w:val="003F7B63"/>
    <w:rsid w:val="00400AE0"/>
    <w:rsid w:val="0040137E"/>
    <w:rsid w:val="00401595"/>
    <w:rsid w:val="00403A6C"/>
    <w:rsid w:val="0040443F"/>
    <w:rsid w:val="00405579"/>
    <w:rsid w:val="004059C9"/>
    <w:rsid w:val="00405D13"/>
    <w:rsid w:val="00406F9F"/>
    <w:rsid w:val="00406FC2"/>
    <w:rsid w:val="00407490"/>
    <w:rsid w:val="0040795A"/>
    <w:rsid w:val="00410852"/>
    <w:rsid w:val="00410FF0"/>
    <w:rsid w:val="00411510"/>
    <w:rsid w:val="00412088"/>
    <w:rsid w:val="00412A75"/>
    <w:rsid w:val="0041421D"/>
    <w:rsid w:val="004147D6"/>
    <w:rsid w:val="00414E0D"/>
    <w:rsid w:val="004161B7"/>
    <w:rsid w:val="0041715A"/>
    <w:rsid w:val="004174EB"/>
    <w:rsid w:val="00420205"/>
    <w:rsid w:val="00420293"/>
    <w:rsid w:val="00420F07"/>
    <w:rsid w:val="00421151"/>
    <w:rsid w:val="00421819"/>
    <w:rsid w:val="004219ED"/>
    <w:rsid w:val="00421B41"/>
    <w:rsid w:val="0042229B"/>
    <w:rsid w:val="00422494"/>
    <w:rsid w:val="004224F6"/>
    <w:rsid w:val="00422533"/>
    <w:rsid w:val="00423006"/>
    <w:rsid w:val="0042365B"/>
    <w:rsid w:val="00423820"/>
    <w:rsid w:val="00423E13"/>
    <w:rsid w:val="004240C1"/>
    <w:rsid w:val="00424317"/>
    <w:rsid w:val="004252C1"/>
    <w:rsid w:val="00425AD3"/>
    <w:rsid w:val="00426B63"/>
    <w:rsid w:val="00426B6F"/>
    <w:rsid w:val="00426F6D"/>
    <w:rsid w:val="004275E6"/>
    <w:rsid w:val="004278E9"/>
    <w:rsid w:val="00430194"/>
    <w:rsid w:val="004301BB"/>
    <w:rsid w:val="00432A3A"/>
    <w:rsid w:val="00432EAE"/>
    <w:rsid w:val="00433F3C"/>
    <w:rsid w:val="00434C9E"/>
    <w:rsid w:val="00435201"/>
    <w:rsid w:val="004356D9"/>
    <w:rsid w:val="004367A7"/>
    <w:rsid w:val="00436B14"/>
    <w:rsid w:val="0043786F"/>
    <w:rsid w:val="00440230"/>
    <w:rsid w:val="0044067E"/>
    <w:rsid w:val="00441291"/>
    <w:rsid w:val="004419A3"/>
    <w:rsid w:val="00441AAC"/>
    <w:rsid w:val="00441EDE"/>
    <w:rsid w:val="00442420"/>
    <w:rsid w:val="00442752"/>
    <w:rsid w:val="00443262"/>
    <w:rsid w:val="004439E8"/>
    <w:rsid w:val="00443C8D"/>
    <w:rsid w:val="00443F53"/>
    <w:rsid w:val="0044443A"/>
    <w:rsid w:val="004456A7"/>
    <w:rsid w:val="00445E72"/>
    <w:rsid w:val="00451FED"/>
    <w:rsid w:val="00452295"/>
    <w:rsid w:val="004522D7"/>
    <w:rsid w:val="004526B3"/>
    <w:rsid w:val="00452B5A"/>
    <w:rsid w:val="00453514"/>
    <w:rsid w:val="00453616"/>
    <w:rsid w:val="00454014"/>
    <w:rsid w:val="00454066"/>
    <w:rsid w:val="0045417F"/>
    <w:rsid w:val="004541D1"/>
    <w:rsid w:val="004543D3"/>
    <w:rsid w:val="00454EB4"/>
    <w:rsid w:val="0045525E"/>
    <w:rsid w:val="004552F4"/>
    <w:rsid w:val="004566C1"/>
    <w:rsid w:val="00457A4A"/>
    <w:rsid w:val="00460E93"/>
    <w:rsid w:val="004612B4"/>
    <w:rsid w:val="004619B1"/>
    <w:rsid w:val="0046201B"/>
    <w:rsid w:val="0046207B"/>
    <w:rsid w:val="004629AA"/>
    <w:rsid w:val="00463332"/>
    <w:rsid w:val="0046422C"/>
    <w:rsid w:val="0046478D"/>
    <w:rsid w:val="0046499C"/>
    <w:rsid w:val="004654B9"/>
    <w:rsid w:val="00465728"/>
    <w:rsid w:val="004659FB"/>
    <w:rsid w:val="0046679B"/>
    <w:rsid w:val="00466A0F"/>
    <w:rsid w:val="00466E7F"/>
    <w:rsid w:val="00467195"/>
    <w:rsid w:val="004673BE"/>
    <w:rsid w:val="00467787"/>
    <w:rsid w:val="00467C1B"/>
    <w:rsid w:val="00467E13"/>
    <w:rsid w:val="004700B5"/>
    <w:rsid w:val="00470703"/>
    <w:rsid w:val="00472209"/>
    <w:rsid w:val="0047224F"/>
    <w:rsid w:val="00472C46"/>
    <w:rsid w:val="0047324D"/>
    <w:rsid w:val="00474125"/>
    <w:rsid w:val="00474131"/>
    <w:rsid w:val="0047437A"/>
    <w:rsid w:val="00474E2E"/>
    <w:rsid w:val="004760F0"/>
    <w:rsid w:val="00480385"/>
    <w:rsid w:val="00481318"/>
    <w:rsid w:val="0048175B"/>
    <w:rsid w:val="00481ADE"/>
    <w:rsid w:val="004823E1"/>
    <w:rsid w:val="004827C4"/>
    <w:rsid w:val="00482982"/>
    <w:rsid w:val="004829CA"/>
    <w:rsid w:val="0048300E"/>
    <w:rsid w:val="00483695"/>
    <w:rsid w:val="00484037"/>
    <w:rsid w:val="0048423D"/>
    <w:rsid w:val="00484293"/>
    <w:rsid w:val="0048474B"/>
    <w:rsid w:val="00484947"/>
    <w:rsid w:val="00484B5C"/>
    <w:rsid w:val="00484FCA"/>
    <w:rsid w:val="00485079"/>
    <w:rsid w:val="004850A7"/>
    <w:rsid w:val="004852DE"/>
    <w:rsid w:val="00486289"/>
    <w:rsid w:val="004865D7"/>
    <w:rsid w:val="004868E3"/>
    <w:rsid w:val="004869BD"/>
    <w:rsid w:val="00487A42"/>
    <w:rsid w:val="00487CF8"/>
    <w:rsid w:val="00490A27"/>
    <w:rsid w:val="004910BD"/>
    <w:rsid w:val="0049118F"/>
    <w:rsid w:val="00491CBF"/>
    <w:rsid w:val="00491F44"/>
    <w:rsid w:val="004921DB"/>
    <w:rsid w:val="0049395A"/>
    <w:rsid w:val="00493DD7"/>
    <w:rsid w:val="004945EE"/>
    <w:rsid w:val="004955B3"/>
    <w:rsid w:val="0049566A"/>
    <w:rsid w:val="00495777"/>
    <w:rsid w:val="00495A79"/>
    <w:rsid w:val="0049684E"/>
    <w:rsid w:val="004973CB"/>
    <w:rsid w:val="004976E3"/>
    <w:rsid w:val="004A0419"/>
    <w:rsid w:val="004A0631"/>
    <w:rsid w:val="004A074D"/>
    <w:rsid w:val="004A097F"/>
    <w:rsid w:val="004A0AC2"/>
    <w:rsid w:val="004A0D0C"/>
    <w:rsid w:val="004A0FE4"/>
    <w:rsid w:val="004A11CE"/>
    <w:rsid w:val="004A1343"/>
    <w:rsid w:val="004A1FA5"/>
    <w:rsid w:val="004A225A"/>
    <w:rsid w:val="004A2336"/>
    <w:rsid w:val="004A247B"/>
    <w:rsid w:val="004A39E1"/>
    <w:rsid w:val="004A465B"/>
    <w:rsid w:val="004A5E69"/>
    <w:rsid w:val="004A6471"/>
    <w:rsid w:val="004A662B"/>
    <w:rsid w:val="004A6CD9"/>
    <w:rsid w:val="004A6D4C"/>
    <w:rsid w:val="004B07DD"/>
    <w:rsid w:val="004B0BD0"/>
    <w:rsid w:val="004B10DE"/>
    <w:rsid w:val="004B17B8"/>
    <w:rsid w:val="004B189A"/>
    <w:rsid w:val="004B200A"/>
    <w:rsid w:val="004B238E"/>
    <w:rsid w:val="004B3706"/>
    <w:rsid w:val="004B425D"/>
    <w:rsid w:val="004B4F4B"/>
    <w:rsid w:val="004B5144"/>
    <w:rsid w:val="004B583A"/>
    <w:rsid w:val="004B6C83"/>
    <w:rsid w:val="004B7401"/>
    <w:rsid w:val="004C0BD1"/>
    <w:rsid w:val="004C128B"/>
    <w:rsid w:val="004C1545"/>
    <w:rsid w:val="004C158A"/>
    <w:rsid w:val="004C18BA"/>
    <w:rsid w:val="004C2327"/>
    <w:rsid w:val="004C63D7"/>
    <w:rsid w:val="004C739C"/>
    <w:rsid w:val="004C7E71"/>
    <w:rsid w:val="004C7FA3"/>
    <w:rsid w:val="004D0448"/>
    <w:rsid w:val="004D07D9"/>
    <w:rsid w:val="004D0B38"/>
    <w:rsid w:val="004D1320"/>
    <w:rsid w:val="004D1611"/>
    <w:rsid w:val="004D1643"/>
    <w:rsid w:val="004D1C5F"/>
    <w:rsid w:val="004D1D08"/>
    <w:rsid w:val="004D2517"/>
    <w:rsid w:val="004D2C1F"/>
    <w:rsid w:val="004D3637"/>
    <w:rsid w:val="004D36E8"/>
    <w:rsid w:val="004D3BD9"/>
    <w:rsid w:val="004D4447"/>
    <w:rsid w:val="004D4985"/>
    <w:rsid w:val="004D5044"/>
    <w:rsid w:val="004D5446"/>
    <w:rsid w:val="004D696F"/>
    <w:rsid w:val="004D7A5A"/>
    <w:rsid w:val="004E0998"/>
    <w:rsid w:val="004E107D"/>
    <w:rsid w:val="004E1DFC"/>
    <w:rsid w:val="004E208D"/>
    <w:rsid w:val="004E29AC"/>
    <w:rsid w:val="004E2AE2"/>
    <w:rsid w:val="004E33DA"/>
    <w:rsid w:val="004E452E"/>
    <w:rsid w:val="004E589D"/>
    <w:rsid w:val="004E5B05"/>
    <w:rsid w:val="004E5DC8"/>
    <w:rsid w:val="004E5E0B"/>
    <w:rsid w:val="004E5F44"/>
    <w:rsid w:val="004E624B"/>
    <w:rsid w:val="004E6881"/>
    <w:rsid w:val="004E7025"/>
    <w:rsid w:val="004E7925"/>
    <w:rsid w:val="004F0B31"/>
    <w:rsid w:val="004F2151"/>
    <w:rsid w:val="004F2A64"/>
    <w:rsid w:val="004F2FEA"/>
    <w:rsid w:val="004F450E"/>
    <w:rsid w:val="004F46F6"/>
    <w:rsid w:val="004F4D0D"/>
    <w:rsid w:val="004F51EF"/>
    <w:rsid w:val="004F5495"/>
    <w:rsid w:val="004F5C13"/>
    <w:rsid w:val="004F5E08"/>
    <w:rsid w:val="004F6526"/>
    <w:rsid w:val="004F6953"/>
    <w:rsid w:val="004F6DFE"/>
    <w:rsid w:val="004F6E95"/>
    <w:rsid w:val="004F6EDE"/>
    <w:rsid w:val="004F7F85"/>
    <w:rsid w:val="00500016"/>
    <w:rsid w:val="00500CD9"/>
    <w:rsid w:val="005016C0"/>
    <w:rsid w:val="00501BC4"/>
    <w:rsid w:val="00502678"/>
    <w:rsid w:val="00502A2B"/>
    <w:rsid w:val="00503AD7"/>
    <w:rsid w:val="00503C45"/>
    <w:rsid w:val="00503DCF"/>
    <w:rsid w:val="00504064"/>
    <w:rsid w:val="005049F1"/>
    <w:rsid w:val="0050528C"/>
    <w:rsid w:val="00506CA1"/>
    <w:rsid w:val="00506E00"/>
    <w:rsid w:val="00507C2B"/>
    <w:rsid w:val="00507DBD"/>
    <w:rsid w:val="005128AF"/>
    <w:rsid w:val="00513580"/>
    <w:rsid w:val="0051436A"/>
    <w:rsid w:val="00514536"/>
    <w:rsid w:val="00514664"/>
    <w:rsid w:val="005146B1"/>
    <w:rsid w:val="005153A9"/>
    <w:rsid w:val="00515D86"/>
    <w:rsid w:val="00516579"/>
    <w:rsid w:val="005168D7"/>
    <w:rsid w:val="0051695A"/>
    <w:rsid w:val="005171F2"/>
    <w:rsid w:val="00517374"/>
    <w:rsid w:val="005177C5"/>
    <w:rsid w:val="0052013C"/>
    <w:rsid w:val="00520B73"/>
    <w:rsid w:val="00520DFA"/>
    <w:rsid w:val="0052106C"/>
    <w:rsid w:val="0052173A"/>
    <w:rsid w:val="00522CA1"/>
    <w:rsid w:val="00522CE9"/>
    <w:rsid w:val="00523032"/>
    <w:rsid w:val="00523715"/>
    <w:rsid w:val="00523E96"/>
    <w:rsid w:val="00523F66"/>
    <w:rsid w:val="005242D2"/>
    <w:rsid w:val="00524696"/>
    <w:rsid w:val="00525048"/>
    <w:rsid w:val="005253F4"/>
    <w:rsid w:val="00525AD4"/>
    <w:rsid w:val="0052653F"/>
    <w:rsid w:val="00526998"/>
    <w:rsid w:val="00527746"/>
    <w:rsid w:val="00527885"/>
    <w:rsid w:val="00527BF4"/>
    <w:rsid w:val="00530F75"/>
    <w:rsid w:val="00531459"/>
    <w:rsid w:val="00531896"/>
    <w:rsid w:val="005323B0"/>
    <w:rsid w:val="005323FC"/>
    <w:rsid w:val="00532D82"/>
    <w:rsid w:val="00532FD7"/>
    <w:rsid w:val="0053367C"/>
    <w:rsid w:val="0053375C"/>
    <w:rsid w:val="00534B45"/>
    <w:rsid w:val="00536087"/>
    <w:rsid w:val="005374B9"/>
    <w:rsid w:val="00537847"/>
    <w:rsid w:val="00540026"/>
    <w:rsid w:val="0054149B"/>
    <w:rsid w:val="00541A38"/>
    <w:rsid w:val="00542B96"/>
    <w:rsid w:val="00542CA8"/>
    <w:rsid w:val="00542F4C"/>
    <w:rsid w:val="00545171"/>
    <w:rsid w:val="00545625"/>
    <w:rsid w:val="00546240"/>
    <w:rsid w:val="00546C5B"/>
    <w:rsid w:val="00546F0D"/>
    <w:rsid w:val="005472D0"/>
    <w:rsid w:val="00547741"/>
    <w:rsid w:val="00547E72"/>
    <w:rsid w:val="0055175F"/>
    <w:rsid w:val="00551C4C"/>
    <w:rsid w:val="00551F1C"/>
    <w:rsid w:val="005536E4"/>
    <w:rsid w:val="00554020"/>
    <w:rsid w:val="0055478B"/>
    <w:rsid w:val="00554A82"/>
    <w:rsid w:val="00557196"/>
    <w:rsid w:val="005574BB"/>
    <w:rsid w:val="005575B7"/>
    <w:rsid w:val="00557806"/>
    <w:rsid w:val="00557C8E"/>
    <w:rsid w:val="00560931"/>
    <w:rsid w:val="00560F50"/>
    <w:rsid w:val="005615E1"/>
    <w:rsid w:val="00565466"/>
    <w:rsid w:val="0056574E"/>
    <w:rsid w:val="00565A74"/>
    <w:rsid w:val="00566C0D"/>
    <w:rsid w:val="00566DEA"/>
    <w:rsid w:val="00567CB9"/>
    <w:rsid w:val="00567D85"/>
    <w:rsid w:val="00570C4B"/>
    <w:rsid w:val="00570D6E"/>
    <w:rsid w:val="005711D6"/>
    <w:rsid w:val="00571262"/>
    <w:rsid w:val="005716EF"/>
    <w:rsid w:val="0057244C"/>
    <w:rsid w:val="00572780"/>
    <w:rsid w:val="005729E5"/>
    <w:rsid w:val="00572BFA"/>
    <w:rsid w:val="00573023"/>
    <w:rsid w:val="005735B1"/>
    <w:rsid w:val="0057500E"/>
    <w:rsid w:val="0057508C"/>
    <w:rsid w:val="00576061"/>
    <w:rsid w:val="0057667D"/>
    <w:rsid w:val="00577284"/>
    <w:rsid w:val="00580452"/>
    <w:rsid w:val="00580789"/>
    <w:rsid w:val="00581E7E"/>
    <w:rsid w:val="0058277C"/>
    <w:rsid w:val="0058329C"/>
    <w:rsid w:val="00583462"/>
    <w:rsid w:val="00583A61"/>
    <w:rsid w:val="00584729"/>
    <w:rsid w:val="00584CC7"/>
    <w:rsid w:val="005850FE"/>
    <w:rsid w:val="005851EB"/>
    <w:rsid w:val="005854B9"/>
    <w:rsid w:val="00585CFD"/>
    <w:rsid w:val="00585D86"/>
    <w:rsid w:val="00585E29"/>
    <w:rsid w:val="00586084"/>
    <w:rsid w:val="0058760F"/>
    <w:rsid w:val="0058789F"/>
    <w:rsid w:val="00590131"/>
    <w:rsid w:val="00590225"/>
    <w:rsid w:val="005903D9"/>
    <w:rsid w:val="005909DB"/>
    <w:rsid w:val="0059138A"/>
    <w:rsid w:val="00592100"/>
    <w:rsid w:val="005927EF"/>
    <w:rsid w:val="0059297D"/>
    <w:rsid w:val="0059340B"/>
    <w:rsid w:val="005935EE"/>
    <w:rsid w:val="00593628"/>
    <w:rsid w:val="00593F64"/>
    <w:rsid w:val="00594686"/>
    <w:rsid w:val="00594A4D"/>
    <w:rsid w:val="00595FF3"/>
    <w:rsid w:val="00596D05"/>
    <w:rsid w:val="005A0B1C"/>
    <w:rsid w:val="005A118C"/>
    <w:rsid w:val="005A1506"/>
    <w:rsid w:val="005A15DB"/>
    <w:rsid w:val="005A185F"/>
    <w:rsid w:val="005A1DB7"/>
    <w:rsid w:val="005A1E21"/>
    <w:rsid w:val="005A2620"/>
    <w:rsid w:val="005A2648"/>
    <w:rsid w:val="005A31E7"/>
    <w:rsid w:val="005A3333"/>
    <w:rsid w:val="005A3C06"/>
    <w:rsid w:val="005A40B9"/>
    <w:rsid w:val="005A41D9"/>
    <w:rsid w:val="005A4E2A"/>
    <w:rsid w:val="005A52B6"/>
    <w:rsid w:val="005A5EE8"/>
    <w:rsid w:val="005A6672"/>
    <w:rsid w:val="005A66FC"/>
    <w:rsid w:val="005A6D12"/>
    <w:rsid w:val="005A71D0"/>
    <w:rsid w:val="005A7617"/>
    <w:rsid w:val="005B086F"/>
    <w:rsid w:val="005B0E90"/>
    <w:rsid w:val="005B1425"/>
    <w:rsid w:val="005B2033"/>
    <w:rsid w:val="005B315E"/>
    <w:rsid w:val="005B35BB"/>
    <w:rsid w:val="005B37BE"/>
    <w:rsid w:val="005B480C"/>
    <w:rsid w:val="005B4A39"/>
    <w:rsid w:val="005B5B82"/>
    <w:rsid w:val="005B5F8C"/>
    <w:rsid w:val="005B6DC3"/>
    <w:rsid w:val="005B7009"/>
    <w:rsid w:val="005B71CC"/>
    <w:rsid w:val="005B7840"/>
    <w:rsid w:val="005B7F43"/>
    <w:rsid w:val="005C0F56"/>
    <w:rsid w:val="005C2169"/>
    <w:rsid w:val="005C25F7"/>
    <w:rsid w:val="005C341C"/>
    <w:rsid w:val="005C4C2D"/>
    <w:rsid w:val="005C5B07"/>
    <w:rsid w:val="005C5D06"/>
    <w:rsid w:val="005C668B"/>
    <w:rsid w:val="005C66CA"/>
    <w:rsid w:val="005C6DAF"/>
    <w:rsid w:val="005C7451"/>
    <w:rsid w:val="005C778E"/>
    <w:rsid w:val="005D0ABD"/>
    <w:rsid w:val="005D1230"/>
    <w:rsid w:val="005D1336"/>
    <w:rsid w:val="005D2AAA"/>
    <w:rsid w:val="005D2B85"/>
    <w:rsid w:val="005D2CB7"/>
    <w:rsid w:val="005D3335"/>
    <w:rsid w:val="005D33AC"/>
    <w:rsid w:val="005D37D2"/>
    <w:rsid w:val="005D3B8B"/>
    <w:rsid w:val="005D6ACE"/>
    <w:rsid w:val="005E08F7"/>
    <w:rsid w:val="005E0DB6"/>
    <w:rsid w:val="005E244D"/>
    <w:rsid w:val="005E245E"/>
    <w:rsid w:val="005E282F"/>
    <w:rsid w:val="005E384E"/>
    <w:rsid w:val="005E3A1D"/>
    <w:rsid w:val="005E3C64"/>
    <w:rsid w:val="005E3CFB"/>
    <w:rsid w:val="005E3D1A"/>
    <w:rsid w:val="005E4CA4"/>
    <w:rsid w:val="005E5B8E"/>
    <w:rsid w:val="005E6951"/>
    <w:rsid w:val="005F02C9"/>
    <w:rsid w:val="005F0CFA"/>
    <w:rsid w:val="005F0E66"/>
    <w:rsid w:val="005F1429"/>
    <w:rsid w:val="005F159C"/>
    <w:rsid w:val="005F27A2"/>
    <w:rsid w:val="005F2839"/>
    <w:rsid w:val="005F2C1A"/>
    <w:rsid w:val="005F3608"/>
    <w:rsid w:val="005F3902"/>
    <w:rsid w:val="005F3C51"/>
    <w:rsid w:val="005F6155"/>
    <w:rsid w:val="005F6CF7"/>
    <w:rsid w:val="005F7187"/>
    <w:rsid w:val="005F7232"/>
    <w:rsid w:val="005F75FE"/>
    <w:rsid w:val="005F77B4"/>
    <w:rsid w:val="005F7D79"/>
    <w:rsid w:val="006002DA"/>
    <w:rsid w:val="00600ED6"/>
    <w:rsid w:val="0060103C"/>
    <w:rsid w:val="00603068"/>
    <w:rsid w:val="00603858"/>
    <w:rsid w:val="006038E8"/>
    <w:rsid w:val="006048D5"/>
    <w:rsid w:val="0060558B"/>
    <w:rsid w:val="00607A13"/>
    <w:rsid w:val="00607ADA"/>
    <w:rsid w:val="00612DD5"/>
    <w:rsid w:val="00612E2B"/>
    <w:rsid w:val="00613A47"/>
    <w:rsid w:val="00614028"/>
    <w:rsid w:val="00614244"/>
    <w:rsid w:val="006158E9"/>
    <w:rsid w:val="00615F3E"/>
    <w:rsid w:val="0061613F"/>
    <w:rsid w:val="0061661D"/>
    <w:rsid w:val="0061687C"/>
    <w:rsid w:val="00616FC2"/>
    <w:rsid w:val="00617266"/>
    <w:rsid w:val="00617CF3"/>
    <w:rsid w:val="00621336"/>
    <w:rsid w:val="006213DE"/>
    <w:rsid w:val="00621AB5"/>
    <w:rsid w:val="0062243A"/>
    <w:rsid w:val="006229CA"/>
    <w:rsid w:val="00622A48"/>
    <w:rsid w:val="006230E9"/>
    <w:rsid w:val="006233F2"/>
    <w:rsid w:val="006234EF"/>
    <w:rsid w:val="0062390E"/>
    <w:rsid w:val="00623E76"/>
    <w:rsid w:val="00625A18"/>
    <w:rsid w:val="00627E8D"/>
    <w:rsid w:val="0063065C"/>
    <w:rsid w:val="00630931"/>
    <w:rsid w:val="006328CE"/>
    <w:rsid w:val="0063400E"/>
    <w:rsid w:val="006342D9"/>
    <w:rsid w:val="00634564"/>
    <w:rsid w:val="00634F41"/>
    <w:rsid w:val="00634FD0"/>
    <w:rsid w:val="006357E4"/>
    <w:rsid w:val="00641011"/>
    <w:rsid w:val="0064209C"/>
    <w:rsid w:val="00642F8F"/>
    <w:rsid w:val="00643D2F"/>
    <w:rsid w:val="00644615"/>
    <w:rsid w:val="00644775"/>
    <w:rsid w:val="00644A8F"/>
    <w:rsid w:val="00645197"/>
    <w:rsid w:val="00645E45"/>
    <w:rsid w:val="00645FE7"/>
    <w:rsid w:val="006463C7"/>
    <w:rsid w:val="00646571"/>
    <w:rsid w:val="0064706F"/>
    <w:rsid w:val="0065000D"/>
    <w:rsid w:val="006505D7"/>
    <w:rsid w:val="00650CC3"/>
    <w:rsid w:val="00651592"/>
    <w:rsid w:val="006518C2"/>
    <w:rsid w:val="00652547"/>
    <w:rsid w:val="006534DB"/>
    <w:rsid w:val="006543A7"/>
    <w:rsid w:val="00654DC1"/>
    <w:rsid w:val="006550F9"/>
    <w:rsid w:val="0065536A"/>
    <w:rsid w:val="0065593C"/>
    <w:rsid w:val="00656CE6"/>
    <w:rsid w:val="00656D9F"/>
    <w:rsid w:val="00657682"/>
    <w:rsid w:val="006609CC"/>
    <w:rsid w:val="00660D8B"/>
    <w:rsid w:val="0066175B"/>
    <w:rsid w:val="006626FA"/>
    <w:rsid w:val="00662BE0"/>
    <w:rsid w:val="00662EA1"/>
    <w:rsid w:val="006635BB"/>
    <w:rsid w:val="00664620"/>
    <w:rsid w:val="00667801"/>
    <w:rsid w:val="00667BE2"/>
    <w:rsid w:val="006700E7"/>
    <w:rsid w:val="00670B3B"/>
    <w:rsid w:val="0067137B"/>
    <w:rsid w:val="00673AE0"/>
    <w:rsid w:val="00673CFE"/>
    <w:rsid w:val="00674DC2"/>
    <w:rsid w:val="00674EAC"/>
    <w:rsid w:val="00674F0F"/>
    <w:rsid w:val="0067502B"/>
    <w:rsid w:val="00676ED8"/>
    <w:rsid w:val="00676F1E"/>
    <w:rsid w:val="00677350"/>
    <w:rsid w:val="00677710"/>
    <w:rsid w:val="006779CF"/>
    <w:rsid w:val="00677C96"/>
    <w:rsid w:val="00677E1C"/>
    <w:rsid w:val="00677FCA"/>
    <w:rsid w:val="006807E2"/>
    <w:rsid w:val="00680FB0"/>
    <w:rsid w:val="006811BE"/>
    <w:rsid w:val="00681D53"/>
    <w:rsid w:val="00682503"/>
    <w:rsid w:val="00682857"/>
    <w:rsid w:val="00682A57"/>
    <w:rsid w:val="00682B98"/>
    <w:rsid w:val="00683805"/>
    <w:rsid w:val="00683AE0"/>
    <w:rsid w:val="006843FE"/>
    <w:rsid w:val="0068474F"/>
    <w:rsid w:val="00684BA9"/>
    <w:rsid w:val="00684DE8"/>
    <w:rsid w:val="00684F09"/>
    <w:rsid w:val="00685159"/>
    <w:rsid w:val="00686352"/>
    <w:rsid w:val="00687D4E"/>
    <w:rsid w:val="00691388"/>
    <w:rsid w:val="00691543"/>
    <w:rsid w:val="006920EE"/>
    <w:rsid w:val="00692472"/>
    <w:rsid w:val="00692C9F"/>
    <w:rsid w:val="006942D0"/>
    <w:rsid w:val="00694952"/>
    <w:rsid w:val="00694A53"/>
    <w:rsid w:val="00694D11"/>
    <w:rsid w:val="006959A1"/>
    <w:rsid w:val="006962BE"/>
    <w:rsid w:val="006967FF"/>
    <w:rsid w:val="00696E03"/>
    <w:rsid w:val="00697D12"/>
    <w:rsid w:val="00697DE3"/>
    <w:rsid w:val="006A1491"/>
    <w:rsid w:val="006A1565"/>
    <w:rsid w:val="006A207E"/>
    <w:rsid w:val="006A2289"/>
    <w:rsid w:val="006A251C"/>
    <w:rsid w:val="006A3011"/>
    <w:rsid w:val="006A36E4"/>
    <w:rsid w:val="006A37C7"/>
    <w:rsid w:val="006A3C79"/>
    <w:rsid w:val="006A3EA8"/>
    <w:rsid w:val="006A4EAC"/>
    <w:rsid w:val="006A5583"/>
    <w:rsid w:val="006A5FA5"/>
    <w:rsid w:val="006A609F"/>
    <w:rsid w:val="006A649A"/>
    <w:rsid w:val="006A700F"/>
    <w:rsid w:val="006A711C"/>
    <w:rsid w:val="006B1509"/>
    <w:rsid w:val="006B21B4"/>
    <w:rsid w:val="006B245D"/>
    <w:rsid w:val="006B2BC9"/>
    <w:rsid w:val="006B2C15"/>
    <w:rsid w:val="006B2ED2"/>
    <w:rsid w:val="006B37E0"/>
    <w:rsid w:val="006B3975"/>
    <w:rsid w:val="006B3B59"/>
    <w:rsid w:val="006B3F5B"/>
    <w:rsid w:val="006B57A3"/>
    <w:rsid w:val="006B7104"/>
    <w:rsid w:val="006B7BCD"/>
    <w:rsid w:val="006C00C9"/>
    <w:rsid w:val="006C0424"/>
    <w:rsid w:val="006C0851"/>
    <w:rsid w:val="006C0BEF"/>
    <w:rsid w:val="006C1173"/>
    <w:rsid w:val="006C26A9"/>
    <w:rsid w:val="006C2EC9"/>
    <w:rsid w:val="006C47D9"/>
    <w:rsid w:val="006C48B0"/>
    <w:rsid w:val="006C4CFC"/>
    <w:rsid w:val="006C5703"/>
    <w:rsid w:val="006C57C0"/>
    <w:rsid w:val="006C5BEE"/>
    <w:rsid w:val="006C667E"/>
    <w:rsid w:val="006C68CF"/>
    <w:rsid w:val="006C78F9"/>
    <w:rsid w:val="006D0AD4"/>
    <w:rsid w:val="006D19BC"/>
    <w:rsid w:val="006D20F6"/>
    <w:rsid w:val="006D2827"/>
    <w:rsid w:val="006D3F86"/>
    <w:rsid w:val="006D4083"/>
    <w:rsid w:val="006D45F5"/>
    <w:rsid w:val="006D553F"/>
    <w:rsid w:val="006D7141"/>
    <w:rsid w:val="006D72B6"/>
    <w:rsid w:val="006E0FFC"/>
    <w:rsid w:val="006E1232"/>
    <w:rsid w:val="006E1557"/>
    <w:rsid w:val="006E1658"/>
    <w:rsid w:val="006E1EAF"/>
    <w:rsid w:val="006E261B"/>
    <w:rsid w:val="006E3C0F"/>
    <w:rsid w:val="006E3C8F"/>
    <w:rsid w:val="006E3CB6"/>
    <w:rsid w:val="006E4E3D"/>
    <w:rsid w:val="006E525D"/>
    <w:rsid w:val="006E5410"/>
    <w:rsid w:val="006E58CC"/>
    <w:rsid w:val="006E669F"/>
    <w:rsid w:val="006E6922"/>
    <w:rsid w:val="006E6D45"/>
    <w:rsid w:val="006E7CAA"/>
    <w:rsid w:val="006F00D7"/>
    <w:rsid w:val="006F1919"/>
    <w:rsid w:val="006F220F"/>
    <w:rsid w:val="006F2327"/>
    <w:rsid w:val="006F2BB2"/>
    <w:rsid w:val="006F2CD1"/>
    <w:rsid w:val="006F2E2B"/>
    <w:rsid w:val="006F2F98"/>
    <w:rsid w:val="006F38CA"/>
    <w:rsid w:val="006F41B0"/>
    <w:rsid w:val="006F5813"/>
    <w:rsid w:val="006F5BC9"/>
    <w:rsid w:val="006F5C13"/>
    <w:rsid w:val="006F6938"/>
    <w:rsid w:val="006F6BD4"/>
    <w:rsid w:val="006F6C84"/>
    <w:rsid w:val="006F736B"/>
    <w:rsid w:val="00701532"/>
    <w:rsid w:val="00701F0E"/>
    <w:rsid w:val="00702015"/>
    <w:rsid w:val="007025C6"/>
    <w:rsid w:val="00702B6A"/>
    <w:rsid w:val="007031E0"/>
    <w:rsid w:val="007037DF"/>
    <w:rsid w:val="0070385A"/>
    <w:rsid w:val="00703EB7"/>
    <w:rsid w:val="0070567A"/>
    <w:rsid w:val="007058A2"/>
    <w:rsid w:val="00705AC3"/>
    <w:rsid w:val="00706399"/>
    <w:rsid w:val="00707A7F"/>
    <w:rsid w:val="00707AE6"/>
    <w:rsid w:val="007106D7"/>
    <w:rsid w:val="0071187E"/>
    <w:rsid w:val="00711EA9"/>
    <w:rsid w:val="0071220A"/>
    <w:rsid w:val="00712472"/>
    <w:rsid w:val="00712E55"/>
    <w:rsid w:val="00713C6B"/>
    <w:rsid w:val="00714E21"/>
    <w:rsid w:val="00715727"/>
    <w:rsid w:val="00716C42"/>
    <w:rsid w:val="007171B9"/>
    <w:rsid w:val="007173CD"/>
    <w:rsid w:val="007176A0"/>
    <w:rsid w:val="00720122"/>
    <w:rsid w:val="00720506"/>
    <w:rsid w:val="00720C2E"/>
    <w:rsid w:val="007226E4"/>
    <w:rsid w:val="00722932"/>
    <w:rsid w:val="00722A69"/>
    <w:rsid w:val="00722F17"/>
    <w:rsid w:val="00723342"/>
    <w:rsid w:val="00723E36"/>
    <w:rsid w:val="00723F8A"/>
    <w:rsid w:val="00724574"/>
    <w:rsid w:val="00724735"/>
    <w:rsid w:val="00724C72"/>
    <w:rsid w:val="00724D6B"/>
    <w:rsid w:val="0072589F"/>
    <w:rsid w:val="00725C3D"/>
    <w:rsid w:val="00726387"/>
    <w:rsid w:val="007266EC"/>
    <w:rsid w:val="00726CE4"/>
    <w:rsid w:val="0072769D"/>
    <w:rsid w:val="00730228"/>
    <w:rsid w:val="00730B33"/>
    <w:rsid w:val="00730C11"/>
    <w:rsid w:val="00730FE0"/>
    <w:rsid w:val="007314CF"/>
    <w:rsid w:val="00732187"/>
    <w:rsid w:val="00732254"/>
    <w:rsid w:val="007326EE"/>
    <w:rsid w:val="00732BAC"/>
    <w:rsid w:val="007330D2"/>
    <w:rsid w:val="007342F3"/>
    <w:rsid w:val="0073493D"/>
    <w:rsid w:val="00734A33"/>
    <w:rsid w:val="00734EF8"/>
    <w:rsid w:val="00735097"/>
    <w:rsid w:val="007353AB"/>
    <w:rsid w:val="007356A3"/>
    <w:rsid w:val="00736020"/>
    <w:rsid w:val="00736E80"/>
    <w:rsid w:val="0074045E"/>
    <w:rsid w:val="00740504"/>
    <w:rsid w:val="00740553"/>
    <w:rsid w:val="00740960"/>
    <w:rsid w:val="00742081"/>
    <w:rsid w:val="00742856"/>
    <w:rsid w:val="00742C7F"/>
    <w:rsid w:val="007433E8"/>
    <w:rsid w:val="007438B7"/>
    <w:rsid w:val="0074425F"/>
    <w:rsid w:val="007442DA"/>
    <w:rsid w:val="0074464E"/>
    <w:rsid w:val="00744F07"/>
    <w:rsid w:val="00746215"/>
    <w:rsid w:val="0074675B"/>
    <w:rsid w:val="00746991"/>
    <w:rsid w:val="00746FFC"/>
    <w:rsid w:val="0075004A"/>
    <w:rsid w:val="00750739"/>
    <w:rsid w:val="0075225D"/>
    <w:rsid w:val="007524CB"/>
    <w:rsid w:val="00752923"/>
    <w:rsid w:val="00752CD0"/>
    <w:rsid w:val="00752E07"/>
    <w:rsid w:val="0075320C"/>
    <w:rsid w:val="007534BF"/>
    <w:rsid w:val="00753830"/>
    <w:rsid w:val="00754A4E"/>
    <w:rsid w:val="00754BB8"/>
    <w:rsid w:val="00754DBE"/>
    <w:rsid w:val="00755C7D"/>
    <w:rsid w:val="00755E4B"/>
    <w:rsid w:val="007564E9"/>
    <w:rsid w:val="00756DCA"/>
    <w:rsid w:val="00756F36"/>
    <w:rsid w:val="00760540"/>
    <w:rsid w:val="00761125"/>
    <w:rsid w:val="00761E1A"/>
    <w:rsid w:val="007627B9"/>
    <w:rsid w:val="00762D78"/>
    <w:rsid w:val="00763A41"/>
    <w:rsid w:val="00763BB9"/>
    <w:rsid w:val="00763FE8"/>
    <w:rsid w:val="007641B0"/>
    <w:rsid w:val="00764623"/>
    <w:rsid w:val="0076511F"/>
    <w:rsid w:val="00765148"/>
    <w:rsid w:val="0076518B"/>
    <w:rsid w:val="00765847"/>
    <w:rsid w:val="00765CE7"/>
    <w:rsid w:val="00766FD5"/>
    <w:rsid w:val="00767743"/>
    <w:rsid w:val="00767936"/>
    <w:rsid w:val="007702DC"/>
    <w:rsid w:val="00770308"/>
    <w:rsid w:val="0077084F"/>
    <w:rsid w:val="007710E1"/>
    <w:rsid w:val="00771AC2"/>
    <w:rsid w:val="00771DBF"/>
    <w:rsid w:val="0077230D"/>
    <w:rsid w:val="00772C5D"/>
    <w:rsid w:val="00773392"/>
    <w:rsid w:val="00773F9D"/>
    <w:rsid w:val="00774330"/>
    <w:rsid w:val="007757E3"/>
    <w:rsid w:val="00775C81"/>
    <w:rsid w:val="007763A2"/>
    <w:rsid w:val="00777E26"/>
    <w:rsid w:val="00777EAB"/>
    <w:rsid w:val="00777F85"/>
    <w:rsid w:val="0078030F"/>
    <w:rsid w:val="00781333"/>
    <w:rsid w:val="00782585"/>
    <w:rsid w:val="007826C7"/>
    <w:rsid w:val="00783AD6"/>
    <w:rsid w:val="00783C58"/>
    <w:rsid w:val="00783D94"/>
    <w:rsid w:val="007847D6"/>
    <w:rsid w:val="00784815"/>
    <w:rsid w:val="00784E8C"/>
    <w:rsid w:val="0078566D"/>
    <w:rsid w:val="0078579B"/>
    <w:rsid w:val="00785EAB"/>
    <w:rsid w:val="0078775D"/>
    <w:rsid w:val="00787905"/>
    <w:rsid w:val="00787BCB"/>
    <w:rsid w:val="0079185E"/>
    <w:rsid w:val="007919CE"/>
    <w:rsid w:val="00791C4E"/>
    <w:rsid w:val="00793FEA"/>
    <w:rsid w:val="00794D0E"/>
    <w:rsid w:val="00796187"/>
    <w:rsid w:val="0079762F"/>
    <w:rsid w:val="00797E9E"/>
    <w:rsid w:val="007A04F5"/>
    <w:rsid w:val="007A05BB"/>
    <w:rsid w:val="007A08D4"/>
    <w:rsid w:val="007A12A3"/>
    <w:rsid w:val="007A135F"/>
    <w:rsid w:val="007A1C2E"/>
    <w:rsid w:val="007A21A2"/>
    <w:rsid w:val="007A2258"/>
    <w:rsid w:val="007A237E"/>
    <w:rsid w:val="007A2448"/>
    <w:rsid w:val="007A2D0C"/>
    <w:rsid w:val="007A3120"/>
    <w:rsid w:val="007A37CF"/>
    <w:rsid w:val="007A3D06"/>
    <w:rsid w:val="007A5BA6"/>
    <w:rsid w:val="007A601C"/>
    <w:rsid w:val="007A6A6C"/>
    <w:rsid w:val="007A7F1E"/>
    <w:rsid w:val="007A7F7B"/>
    <w:rsid w:val="007B05D1"/>
    <w:rsid w:val="007B0E63"/>
    <w:rsid w:val="007B10D3"/>
    <w:rsid w:val="007B1C80"/>
    <w:rsid w:val="007B2AD5"/>
    <w:rsid w:val="007B45AC"/>
    <w:rsid w:val="007B4AC6"/>
    <w:rsid w:val="007B55B1"/>
    <w:rsid w:val="007B60CB"/>
    <w:rsid w:val="007B64DD"/>
    <w:rsid w:val="007B6B93"/>
    <w:rsid w:val="007C119C"/>
    <w:rsid w:val="007C1559"/>
    <w:rsid w:val="007C1700"/>
    <w:rsid w:val="007C1C40"/>
    <w:rsid w:val="007C1D8C"/>
    <w:rsid w:val="007C2A02"/>
    <w:rsid w:val="007C3652"/>
    <w:rsid w:val="007C42A7"/>
    <w:rsid w:val="007C439E"/>
    <w:rsid w:val="007C5480"/>
    <w:rsid w:val="007C55F9"/>
    <w:rsid w:val="007C585E"/>
    <w:rsid w:val="007C58C8"/>
    <w:rsid w:val="007C5F5D"/>
    <w:rsid w:val="007C7B33"/>
    <w:rsid w:val="007C7D08"/>
    <w:rsid w:val="007D0544"/>
    <w:rsid w:val="007D0602"/>
    <w:rsid w:val="007D19D3"/>
    <w:rsid w:val="007D3785"/>
    <w:rsid w:val="007D42D9"/>
    <w:rsid w:val="007D4B90"/>
    <w:rsid w:val="007D5F06"/>
    <w:rsid w:val="007D7029"/>
    <w:rsid w:val="007D718D"/>
    <w:rsid w:val="007E0193"/>
    <w:rsid w:val="007E08D2"/>
    <w:rsid w:val="007E0F99"/>
    <w:rsid w:val="007E1230"/>
    <w:rsid w:val="007E151B"/>
    <w:rsid w:val="007E1A3B"/>
    <w:rsid w:val="007E25F4"/>
    <w:rsid w:val="007E3D35"/>
    <w:rsid w:val="007E3D79"/>
    <w:rsid w:val="007E4874"/>
    <w:rsid w:val="007E4984"/>
    <w:rsid w:val="007E56AF"/>
    <w:rsid w:val="007E5B05"/>
    <w:rsid w:val="007E5C0F"/>
    <w:rsid w:val="007E63AE"/>
    <w:rsid w:val="007E651D"/>
    <w:rsid w:val="007E6A40"/>
    <w:rsid w:val="007E7BF3"/>
    <w:rsid w:val="007F0C5F"/>
    <w:rsid w:val="007F1504"/>
    <w:rsid w:val="007F1C65"/>
    <w:rsid w:val="007F228B"/>
    <w:rsid w:val="007F25D4"/>
    <w:rsid w:val="007F27DA"/>
    <w:rsid w:val="007F2A6B"/>
    <w:rsid w:val="007F2EC5"/>
    <w:rsid w:val="007F4CC4"/>
    <w:rsid w:val="007F512A"/>
    <w:rsid w:val="007F562A"/>
    <w:rsid w:val="007F7277"/>
    <w:rsid w:val="007F7A78"/>
    <w:rsid w:val="00800750"/>
    <w:rsid w:val="00800A5E"/>
    <w:rsid w:val="00800B33"/>
    <w:rsid w:val="00801131"/>
    <w:rsid w:val="00801147"/>
    <w:rsid w:val="00801CAD"/>
    <w:rsid w:val="00801D10"/>
    <w:rsid w:val="008022EC"/>
    <w:rsid w:val="0080272F"/>
    <w:rsid w:val="00803F53"/>
    <w:rsid w:val="00804F83"/>
    <w:rsid w:val="00805B4B"/>
    <w:rsid w:val="00806491"/>
    <w:rsid w:val="008065BE"/>
    <w:rsid w:val="008070F0"/>
    <w:rsid w:val="008077C6"/>
    <w:rsid w:val="00807FD5"/>
    <w:rsid w:val="00810BF4"/>
    <w:rsid w:val="00811B8C"/>
    <w:rsid w:val="00811BC0"/>
    <w:rsid w:val="00812016"/>
    <w:rsid w:val="008125A1"/>
    <w:rsid w:val="00812729"/>
    <w:rsid w:val="008128E9"/>
    <w:rsid w:val="0081297C"/>
    <w:rsid w:val="0081315A"/>
    <w:rsid w:val="00813860"/>
    <w:rsid w:val="00813B87"/>
    <w:rsid w:val="00815301"/>
    <w:rsid w:val="00816145"/>
    <w:rsid w:val="00816249"/>
    <w:rsid w:val="008166D6"/>
    <w:rsid w:val="0082014F"/>
    <w:rsid w:val="008201BF"/>
    <w:rsid w:val="00821C02"/>
    <w:rsid w:val="008223C2"/>
    <w:rsid w:val="00823136"/>
    <w:rsid w:val="008231E1"/>
    <w:rsid w:val="00823D17"/>
    <w:rsid w:val="00823D44"/>
    <w:rsid w:val="0082442A"/>
    <w:rsid w:val="0082496F"/>
    <w:rsid w:val="00824C31"/>
    <w:rsid w:val="00825E76"/>
    <w:rsid w:val="00825F18"/>
    <w:rsid w:val="008260C4"/>
    <w:rsid w:val="00827AFC"/>
    <w:rsid w:val="00827CFF"/>
    <w:rsid w:val="0083184C"/>
    <w:rsid w:val="008326D2"/>
    <w:rsid w:val="00832A84"/>
    <w:rsid w:val="00832DED"/>
    <w:rsid w:val="00832F49"/>
    <w:rsid w:val="0083352B"/>
    <w:rsid w:val="0083391A"/>
    <w:rsid w:val="00833F41"/>
    <w:rsid w:val="00834624"/>
    <w:rsid w:val="00834C4C"/>
    <w:rsid w:val="008351F9"/>
    <w:rsid w:val="00836902"/>
    <w:rsid w:val="00836AF6"/>
    <w:rsid w:val="00837AA5"/>
    <w:rsid w:val="0084053B"/>
    <w:rsid w:val="00841E10"/>
    <w:rsid w:val="00845122"/>
    <w:rsid w:val="00845670"/>
    <w:rsid w:val="008467ED"/>
    <w:rsid w:val="008469DA"/>
    <w:rsid w:val="008473CE"/>
    <w:rsid w:val="00847643"/>
    <w:rsid w:val="00847796"/>
    <w:rsid w:val="0084793F"/>
    <w:rsid w:val="0085008D"/>
    <w:rsid w:val="00850691"/>
    <w:rsid w:val="00850AEC"/>
    <w:rsid w:val="00851585"/>
    <w:rsid w:val="00851709"/>
    <w:rsid w:val="00851D3D"/>
    <w:rsid w:val="00852801"/>
    <w:rsid w:val="00852B82"/>
    <w:rsid w:val="008537EB"/>
    <w:rsid w:val="0085383C"/>
    <w:rsid w:val="0085392B"/>
    <w:rsid w:val="00853BB0"/>
    <w:rsid w:val="00853CC2"/>
    <w:rsid w:val="00853E6B"/>
    <w:rsid w:val="00854365"/>
    <w:rsid w:val="00854DE5"/>
    <w:rsid w:val="0085510C"/>
    <w:rsid w:val="00855921"/>
    <w:rsid w:val="008559AE"/>
    <w:rsid w:val="0085601C"/>
    <w:rsid w:val="0085718C"/>
    <w:rsid w:val="00857474"/>
    <w:rsid w:val="0085797B"/>
    <w:rsid w:val="00857D37"/>
    <w:rsid w:val="00861529"/>
    <w:rsid w:val="00861A1A"/>
    <w:rsid w:val="00861EBF"/>
    <w:rsid w:val="00862D34"/>
    <w:rsid w:val="008644EE"/>
    <w:rsid w:val="008656DF"/>
    <w:rsid w:val="00866129"/>
    <w:rsid w:val="0086612D"/>
    <w:rsid w:val="00866692"/>
    <w:rsid w:val="008668A2"/>
    <w:rsid w:val="00867289"/>
    <w:rsid w:val="0086799C"/>
    <w:rsid w:val="00867AB9"/>
    <w:rsid w:val="00867E8C"/>
    <w:rsid w:val="0087074B"/>
    <w:rsid w:val="00870CCF"/>
    <w:rsid w:val="0087170E"/>
    <w:rsid w:val="008718C7"/>
    <w:rsid w:val="00872047"/>
    <w:rsid w:val="00872D86"/>
    <w:rsid w:val="00873F4D"/>
    <w:rsid w:val="008740EB"/>
    <w:rsid w:val="00874546"/>
    <w:rsid w:val="00874A65"/>
    <w:rsid w:val="0087506A"/>
    <w:rsid w:val="008753F9"/>
    <w:rsid w:val="008758AE"/>
    <w:rsid w:val="00876138"/>
    <w:rsid w:val="00876294"/>
    <w:rsid w:val="0087678C"/>
    <w:rsid w:val="00876E6D"/>
    <w:rsid w:val="008771C3"/>
    <w:rsid w:val="008772D0"/>
    <w:rsid w:val="008777B5"/>
    <w:rsid w:val="00877E6A"/>
    <w:rsid w:val="00881254"/>
    <w:rsid w:val="0088196C"/>
    <w:rsid w:val="00881BCA"/>
    <w:rsid w:val="00881D78"/>
    <w:rsid w:val="0088267E"/>
    <w:rsid w:val="00882DBE"/>
    <w:rsid w:val="008835F2"/>
    <w:rsid w:val="0088389B"/>
    <w:rsid w:val="00883976"/>
    <w:rsid w:val="00884433"/>
    <w:rsid w:val="00884F5F"/>
    <w:rsid w:val="00885540"/>
    <w:rsid w:val="0088799B"/>
    <w:rsid w:val="00887A35"/>
    <w:rsid w:val="0089013C"/>
    <w:rsid w:val="008903CA"/>
    <w:rsid w:val="008919DE"/>
    <w:rsid w:val="00891BD1"/>
    <w:rsid w:val="00892B19"/>
    <w:rsid w:val="00892D67"/>
    <w:rsid w:val="00892EB3"/>
    <w:rsid w:val="00894B48"/>
    <w:rsid w:val="0089562F"/>
    <w:rsid w:val="00895976"/>
    <w:rsid w:val="00895EF4"/>
    <w:rsid w:val="0089608B"/>
    <w:rsid w:val="00896425"/>
    <w:rsid w:val="00897B8A"/>
    <w:rsid w:val="008A043C"/>
    <w:rsid w:val="008A0F6F"/>
    <w:rsid w:val="008A18AE"/>
    <w:rsid w:val="008A1986"/>
    <w:rsid w:val="008A24DC"/>
    <w:rsid w:val="008A2C5F"/>
    <w:rsid w:val="008A3153"/>
    <w:rsid w:val="008A4466"/>
    <w:rsid w:val="008A4AA0"/>
    <w:rsid w:val="008A4EDA"/>
    <w:rsid w:val="008A570C"/>
    <w:rsid w:val="008A6282"/>
    <w:rsid w:val="008A6F2A"/>
    <w:rsid w:val="008A710C"/>
    <w:rsid w:val="008A71C3"/>
    <w:rsid w:val="008A72D6"/>
    <w:rsid w:val="008A73A7"/>
    <w:rsid w:val="008A76D4"/>
    <w:rsid w:val="008B0365"/>
    <w:rsid w:val="008B062D"/>
    <w:rsid w:val="008B0975"/>
    <w:rsid w:val="008B180D"/>
    <w:rsid w:val="008B20A4"/>
    <w:rsid w:val="008B2514"/>
    <w:rsid w:val="008B2F4E"/>
    <w:rsid w:val="008B3A4C"/>
    <w:rsid w:val="008B3F43"/>
    <w:rsid w:val="008B45CF"/>
    <w:rsid w:val="008B49BF"/>
    <w:rsid w:val="008B5837"/>
    <w:rsid w:val="008B6453"/>
    <w:rsid w:val="008B71F6"/>
    <w:rsid w:val="008B76AF"/>
    <w:rsid w:val="008B7E60"/>
    <w:rsid w:val="008C00B6"/>
    <w:rsid w:val="008C03F7"/>
    <w:rsid w:val="008C0816"/>
    <w:rsid w:val="008C1531"/>
    <w:rsid w:val="008C21BE"/>
    <w:rsid w:val="008C2540"/>
    <w:rsid w:val="008C2B3F"/>
    <w:rsid w:val="008C3942"/>
    <w:rsid w:val="008C3B86"/>
    <w:rsid w:val="008C4B30"/>
    <w:rsid w:val="008C5165"/>
    <w:rsid w:val="008C57DD"/>
    <w:rsid w:val="008C6274"/>
    <w:rsid w:val="008C6F6E"/>
    <w:rsid w:val="008C71DC"/>
    <w:rsid w:val="008D0583"/>
    <w:rsid w:val="008D06F6"/>
    <w:rsid w:val="008D0FBA"/>
    <w:rsid w:val="008D1A26"/>
    <w:rsid w:val="008D2670"/>
    <w:rsid w:val="008D2A7C"/>
    <w:rsid w:val="008D2BE5"/>
    <w:rsid w:val="008D3D1E"/>
    <w:rsid w:val="008D3F85"/>
    <w:rsid w:val="008D46AC"/>
    <w:rsid w:val="008D4967"/>
    <w:rsid w:val="008D4FAD"/>
    <w:rsid w:val="008D5867"/>
    <w:rsid w:val="008D5BEB"/>
    <w:rsid w:val="008D5D22"/>
    <w:rsid w:val="008D74F8"/>
    <w:rsid w:val="008D7FB5"/>
    <w:rsid w:val="008D7FE8"/>
    <w:rsid w:val="008E0DF5"/>
    <w:rsid w:val="008E1767"/>
    <w:rsid w:val="008E1824"/>
    <w:rsid w:val="008E1F0E"/>
    <w:rsid w:val="008E29D9"/>
    <w:rsid w:val="008E2D1A"/>
    <w:rsid w:val="008E34BD"/>
    <w:rsid w:val="008E34EF"/>
    <w:rsid w:val="008E3522"/>
    <w:rsid w:val="008E36D0"/>
    <w:rsid w:val="008E44A3"/>
    <w:rsid w:val="008E44FF"/>
    <w:rsid w:val="008E451D"/>
    <w:rsid w:val="008E5346"/>
    <w:rsid w:val="008E6244"/>
    <w:rsid w:val="008E694A"/>
    <w:rsid w:val="008E6DF1"/>
    <w:rsid w:val="008E7328"/>
    <w:rsid w:val="008E7E24"/>
    <w:rsid w:val="008F0287"/>
    <w:rsid w:val="008F04A2"/>
    <w:rsid w:val="008F092C"/>
    <w:rsid w:val="008F10D8"/>
    <w:rsid w:val="008F1479"/>
    <w:rsid w:val="008F1CD2"/>
    <w:rsid w:val="008F1DC1"/>
    <w:rsid w:val="008F36A3"/>
    <w:rsid w:val="008F5EEC"/>
    <w:rsid w:val="008F729F"/>
    <w:rsid w:val="008F731F"/>
    <w:rsid w:val="00900068"/>
    <w:rsid w:val="0090074B"/>
    <w:rsid w:val="00900811"/>
    <w:rsid w:val="00900A13"/>
    <w:rsid w:val="00901BDA"/>
    <w:rsid w:val="009029EF"/>
    <w:rsid w:val="00902D58"/>
    <w:rsid w:val="009033D1"/>
    <w:rsid w:val="00903713"/>
    <w:rsid w:val="00903A54"/>
    <w:rsid w:val="00903ADF"/>
    <w:rsid w:val="00903F63"/>
    <w:rsid w:val="00904D12"/>
    <w:rsid w:val="009054AA"/>
    <w:rsid w:val="00905A93"/>
    <w:rsid w:val="00905D41"/>
    <w:rsid w:val="00905D94"/>
    <w:rsid w:val="00905F95"/>
    <w:rsid w:val="009063B9"/>
    <w:rsid w:val="00906EB8"/>
    <w:rsid w:val="00907FB1"/>
    <w:rsid w:val="00910093"/>
    <w:rsid w:val="00911407"/>
    <w:rsid w:val="00911D17"/>
    <w:rsid w:val="00911F3B"/>
    <w:rsid w:val="0091282A"/>
    <w:rsid w:val="009128FB"/>
    <w:rsid w:val="00912F94"/>
    <w:rsid w:val="00913898"/>
    <w:rsid w:val="0091437C"/>
    <w:rsid w:val="0091492B"/>
    <w:rsid w:val="009151FF"/>
    <w:rsid w:val="009154B1"/>
    <w:rsid w:val="00917BAF"/>
    <w:rsid w:val="0092019F"/>
    <w:rsid w:val="00920625"/>
    <w:rsid w:val="00920AD6"/>
    <w:rsid w:val="00920BFF"/>
    <w:rsid w:val="00921FA6"/>
    <w:rsid w:val="009224DF"/>
    <w:rsid w:val="009228CD"/>
    <w:rsid w:val="00922D69"/>
    <w:rsid w:val="00922F00"/>
    <w:rsid w:val="009233BA"/>
    <w:rsid w:val="00923743"/>
    <w:rsid w:val="00924DD0"/>
    <w:rsid w:val="00925152"/>
    <w:rsid w:val="00925349"/>
    <w:rsid w:val="00925EC6"/>
    <w:rsid w:val="009267D1"/>
    <w:rsid w:val="00926999"/>
    <w:rsid w:val="00926C6C"/>
    <w:rsid w:val="009272FD"/>
    <w:rsid w:val="0092767C"/>
    <w:rsid w:val="00927793"/>
    <w:rsid w:val="009304AC"/>
    <w:rsid w:val="00930E2C"/>
    <w:rsid w:val="0093133E"/>
    <w:rsid w:val="00931795"/>
    <w:rsid w:val="00931946"/>
    <w:rsid w:val="00932046"/>
    <w:rsid w:val="00932153"/>
    <w:rsid w:val="00932235"/>
    <w:rsid w:val="009326C9"/>
    <w:rsid w:val="00933A05"/>
    <w:rsid w:val="00933A9A"/>
    <w:rsid w:val="00933DDF"/>
    <w:rsid w:val="00934B45"/>
    <w:rsid w:val="00934C37"/>
    <w:rsid w:val="00934E5E"/>
    <w:rsid w:val="00934EDD"/>
    <w:rsid w:val="00934F2C"/>
    <w:rsid w:val="009352E0"/>
    <w:rsid w:val="00935816"/>
    <w:rsid w:val="00935B50"/>
    <w:rsid w:val="00936704"/>
    <w:rsid w:val="009373F1"/>
    <w:rsid w:val="0093776E"/>
    <w:rsid w:val="00937BAE"/>
    <w:rsid w:val="00942926"/>
    <w:rsid w:val="00942FF7"/>
    <w:rsid w:val="00943489"/>
    <w:rsid w:val="0094369B"/>
    <w:rsid w:val="009437AF"/>
    <w:rsid w:val="0094417D"/>
    <w:rsid w:val="00944662"/>
    <w:rsid w:val="00944D89"/>
    <w:rsid w:val="0094569B"/>
    <w:rsid w:val="00946630"/>
    <w:rsid w:val="009472A9"/>
    <w:rsid w:val="00947E0F"/>
    <w:rsid w:val="00947FD9"/>
    <w:rsid w:val="00951E52"/>
    <w:rsid w:val="00952188"/>
    <w:rsid w:val="00952C6E"/>
    <w:rsid w:val="00952DB9"/>
    <w:rsid w:val="009536F1"/>
    <w:rsid w:val="009553BB"/>
    <w:rsid w:val="009557E7"/>
    <w:rsid w:val="00956433"/>
    <w:rsid w:val="0095653F"/>
    <w:rsid w:val="0095673C"/>
    <w:rsid w:val="00956B37"/>
    <w:rsid w:val="009571A6"/>
    <w:rsid w:val="009573D0"/>
    <w:rsid w:val="00957B97"/>
    <w:rsid w:val="00957E67"/>
    <w:rsid w:val="00957F43"/>
    <w:rsid w:val="009608F2"/>
    <w:rsid w:val="0096097E"/>
    <w:rsid w:val="009616AF"/>
    <w:rsid w:val="009617EA"/>
    <w:rsid w:val="00961C62"/>
    <w:rsid w:val="009638A0"/>
    <w:rsid w:val="009639CC"/>
    <w:rsid w:val="009640A2"/>
    <w:rsid w:val="00964DA6"/>
    <w:rsid w:val="00964F75"/>
    <w:rsid w:val="00965FDD"/>
    <w:rsid w:val="0096612C"/>
    <w:rsid w:val="00966A69"/>
    <w:rsid w:val="00967155"/>
    <w:rsid w:val="009672BA"/>
    <w:rsid w:val="009703B4"/>
    <w:rsid w:val="0097111F"/>
    <w:rsid w:val="0097175F"/>
    <w:rsid w:val="0097201F"/>
    <w:rsid w:val="009721E0"/>
    <w:rsid w:val="00972683"/>
    <w:rsid w:val="00972896"/>
    <w:rsid w:val="00972D9A"/>
    <w:rsid w:val="00973852"/>
    <w:rsid w:val="00973F9B"/>
    <w:rsid w:val="00975387"/>
    <w:rsid w:val="00975EBA"/>
    <w:rsid w:val="0097637A"/>
    <w:rsid w:val="0097685D"/>
    <w:rsid w:val="00976CC5"/>
    <w:rsid w:val="00976E0D"/>
    <w:rsid w:val="00976EF5"/>
    <w:rsid w:val="00981289"/>
    <w:rsid w:val="0098132E"/>
    <w:rsid w:val="00981466"/>
    <w:rsid w:val="0098213C"/>
    <w:rsid w:val="009821CE"/>
    <w:rsid w:val="009826AB"/>
    <w:rsid w:val="0098312C"/>
    <w:rsid w:val="00983C1D"/>
    <w:rsid w:val="00983C92"/>
    <w:rsid w:val="00985DBE"/>
    <w:rsid w:val="009860D4"/>
    <w:rsid w:val="009872DF"/>
    <w:rsid w:val="009878A3"/>
    <w:rsid w:val="00987F8E"/>
    <w:rsid w:val="0099068C"/>
    <w:rsid w:val="00990D6A"/>
    <w:rsid w:val="009918B6"/>
    <w:rsid w:val="00992D5F"/>
    <w:rsid w:val="0099427F"/>
    <w:rsid w:val="009944D5"/>
    <w:rsid w:val="009948AA"/>
    <w:rsid w:val="00995048"/>
    <w:rsid w:val="009954C2"/>
    <w:rsid w:val="009962BD"/>
    <w:rsid w:val="00996E80"/>
    <w:rsid w:val="009A0349"/>
    <w:rsid w:val="009A06ED"/>
    <w:rsid w:val="009A0D61"/>
    <w:rsid w:val="009A18A3"/>
    <w:rsid w:val="009A1E0E"/>
    <w:rsid w:val="009A1F41"/>
    <w:rsid w:val="009A225A"/>
    <w:rsid w:val="009A22D5"/>
    <w:rsid w:val="009A3C1A"/>
    <w:rsid w:val="009A48EF"/>
    <w:rsid w:val="009A4A46"/>
    <w:rsid w:val="009A4FD8"/>
    <w:rsid w:val="009A7273"/>
    <w:rsid w:val="009B0416"/>
    <w:rsid w:val="009B04FB"/>
    <w:rsid w:val="009B0F30"/>
    <w:rsid w:val="009B0FB7"/>
    <w:rsid w:val="009B14CD"/>
    <w:rsid w:val="009B270B"/>
    <w:rsid w:val="009B28BD"/>
    <w:rsid w:val="009B33D9"/>
    <w:rsid w:val="009B358D"/>
    <w:rsid w:val="009B4226"/>
    <w:rsid w:val="009B4E45"/>
    <w:rsid w:val="009B4FE5"/>
    <w:rsid w:val="009B54ED"/>
    <w:rsid w:val="009B5EB6"/>
    <w:rsid w:val="009B6625"/>
    <w:rsid w:val="009B69AA"/>
    <w:rsid w:val="009B6DC7"/>
    <w:rsid w:val="009C11EC"/>
    <w:rsid w:val="009C1906"/>
    <w:rsid w:val="009C1C9B"/>
    <w:rsid w:val="009C2152"/>
    <w:rsid w:val="009C22F4"/>
    <w:rsid w:val="009C23A0"/>
    <w:rsid w:val="009C279F"/>
    <w:rsid w:val="009C2903"/>
    <w:rsid w:val="009C32E2"/>
    <w:rsid w:val="009C36FF"/>
    <w:rsid w:val="009C3A16"/>
    <w:rsid w:val="009C3C95"/>
    <w:rsid w:val="009C5574"/>
    <w:rsid w:val="009C6336"/>
    <w:rsid w:val="009C6390"/>
    <w:rsid w:val="009C63FA"/>
    <w:rsid w:val="009C66D0"/>
    <w:rsid w:val="009C72D4"/>
    <w:rsid w:val="009C7322"/>
    <w:rsid w:val="009C7946"/>
    <w:rsid w:val="009C7C64"/>
    <w:rsid w:val="009C7DFE"/>
    <w:rsid w:val="009D09EB"/>
    <w:rsid w:val="009D0BC4"/>
    <w:rsid w:val="009D0D02"/>
    <w:rsid w:val="009D0F28"/>
    <w:rsid w:val="009D0F91"/>
    <w:rsid w:val="009D1141"/>
    <w:rsid w:val="009D16CE"/>
    <w:rsid w:val="009D2DB5"/>
    <w:rsid w:val="009D4152"/>
    <w:rsid w:val="009D4B01"/>
    <w:rsid w:val="009D5174"/>
    <w:rsid w:val="009D5DB5"/>
    <w:rsid w:val="009D63B9"/>
    <w:rsid w:val="009D6EA0"/>
    <w:rsid w:val="009D7775"/>
    <w:rsid w:val="009D7B88"/>
    <w:rsid w:val="009E033D"/>
    <w:rsid w:val="009E034B"/>
    <w:rsid w:val="009E1207"/>
    <w:rsid w:val="009E196E"/>
    <w:rsid w:val="009E2B22"/>
    <w:rsid w:val="009E2C91"/>
    <w:rsid w:val="009E3B0B"/>
    <w:rsid w:val="009E4525"/>
    <w:rsid w:val="009E484F"/>
    <w:rsid w:val="009E5022"/>
    <w:rsid w:val="009E5795"/>
    <w:rsid w:val="009E602C"/>
    <w:rsid w:val="009E647F"/>
    <w:rsid w:val="009E737B"/>
    <w:rsid w:val="009E78E6"/>
    <w:rsid w:val="009F0DB4"/>
    <w:rsid w:val="009F1066"/>
    <w:rsid w:val="009F13BB"/>
    <w:rsid w:val="009F18A1"/>
    <w:rsid w:val="009F2635"/>
    <w:rsid w:val="009F2A7B"/>
    <w:rsid w:val="009F37F6"/>
    <w:rsid w:val="009F4F1A"/>
    <w:rsid w:val="009F5900"/>
    <w:rsid w:val="009F71F9"/>
    <w:rsid w:val="009F7394"/>
    <w:rsid w:val="009F7B81"/>
    <w:rsid w:val="00A00127"/>
    <w:rsid w:val="00A00A14"/>
    <w:rsid w:val="00A00D14"/>
    <w:rsid w:val="00A0186D"/>
    <w:rsid w:val="00A020BD"/>
    <w:rsid w:val="00A02912"/>
    <w:rsid w:val="00A02BB2"/>
    <w:rsid w:val="00A040E0"/>
    <w:rsid w:val="00A04815"/>
    <w:rsid w:val="00A05972"/>
    <w:rsid w:val="00A05B55"/>
    <w:rsid w:val="00A05C58"/>
    <w:rsid w:val="00A06F3B"/>
    <w:rsid w:val="00A078B5"/>
    <w:rsid w:val="00A107B6"/>
    <w:rsid w:val="00A1221B"/>
    <w:rsid w:val="00A12942"/>
    <w:rsid w:val="00A12A38"/>
    <w:rsid w:val="00A12D58"/>
    <w:rsid w:val="00A12D99"/>
    <w:rsid w:val="00A1307C"/>
    <w:rsid w:val="00A1321F"/>
    <w:rsid w:val="00A13284"/>
    <w:rsid w:val="00A13479"/>
    <w:rsid w:val="00A136E0"/>
    <w:rsid w:val="00A1372D"/>
    <w:rsid w:val="00A14259"/>
    <w:rsid w:val="00A14589"/>
    <w:rsid w:val="00A148D1"/>
    <w:rsid w:val="00A15391"/>
    <w:rsid w:val="00A1620B"/>
    <w:rsid w:val="00A16AA8"/>
    <w:rsid w:val="00A16B24"/>
    <w:rsid w:val="00A16DB1"/>
    <w:rsid w:val="00A16FD1"/>
    <w:rsid w:val="00A1705B"/>
    <w:rsid w:val="00A177A2"/>
    <w:rsid w:val="00A201BB"/>
    <w:rsid w:val="00A20233"/>
    <w:rsid w:val="00A2033B"/>
    <w:rsid w:val="00A20794"/>
    <w:rsid w:val="00A20914"/>
    <w:rsid w:val="00A22CAC"/>
    <w:rsid w:val="00A22DAD"/>
    <w:rsid w:val="00A2433C"/>
    <w:rsid w:val="00A2481B"/>
    <w:rsid w:val="00A2500F"/>
    <w:rsid w:val="00A257A1"/>
    <w:rsid w:val="00A268BD"/>
    <w:rsid w:val="00A2708B"/>
    <w:rsid w:val="00A2713B"/>
    <w:rsid w:val="00A30495"/>
    <w:rsid w:val="00A307F6"/>
    <w:rsid w:val="00A30A19"/>
    <w:rsid w:val="00A316C3"/>
    <w:rsid w:val="00A31971"/>
    <w:rsid w:val="00A320B0"/>
    <w:rsid w:val="00A339C6"/>
    <w:rsid w:val="00A33C55"/>
    <w:rsid w:val="00A34138"/>
    <w:rsid w:val="00A34375"/>
    <w:rsid w:val="00A344D1"/>
    <w:rsid w:val="00A353AF"/>
    <w:rsid w:val="00A3540A"/>
    <w:rsid w:val="00A3599E"/>
    <w:rsid w:val="00A35D89"/>
    <w:rsid w:val="00A36224"/>
    <w:rsid w:val="00A363B9"/>
    <w:rsid w:val="00A370B0"/>
    <w:rsid w:val="00A372F0"/>
    <w:rsid w:val="00A3747B"/>
    <w:rsid w:val="00A37B2A"/>
    <w:rsid w:val="00A40DE4"/>
    <w:rsid w:val="00A40F86"/>
    <w:rsid w:val="00A41038"/>
    <w:rsid w:val="00A41928"/>
    <w:rsid w:val="00A426D9"/>
    <w:rsid w:val="00A42AC1"/>
    <w:rsid w:val="00A43874"/>
    <w:rsid w:val="00A439A2"/>
    <w:rsid w:val="00A43AFE"/>
    <w:rsid w:val="00A43E14"/>
    <w:rsid w:val="00A45295"/>
    <w:rsid w:val="00A47208"/>
    <w:rsid w:val="00A47365"/>
    <w:rsid w:val="00A47580"/>
    <w:rsid w:val="00A47C93"/>
    <w:rsid w:val="00A505E2"/>
    <w:rsid w:val="00A50FC7"/>
    <w:rsid w:val="00A512CD"/>
    <w:rsid w:val="00A5197D"/>
    <w:rsid w:val="00A51BD5"/>
    <w:rsid w:val="00A5276E"/>
    <w:rsid w:val="00A52C92"/>
    <w:rsid w:val="00A540FF"/>
    <w:rsid w:val="00A5424D"/>
    <w:rsid w:val="00A54B6D"/>
    <w:rsid w:val="00A55191"/>
    <w:rsid w:val="00A56BBD"/>
    <w:rsid w:val="00A56F8A"/>
    <w:rsid w:val="00A56F9E"/>
    <w:rsid w:val="00A576DD"/>
    <w:rsid w:val="00A57B99"/>
    <w:rsid w:val="00A60D4F"/>
    <w:rsid w:val="00A6177B"/>
    <w:rsid w:val="00A61CCB"/>
    <w:rsid w:val="00A62EE9"/>
    <w:rsid w:val="00A630D8"/>
    <w:rsid w:val="00A63675"/>
    <w:rsid w:val="00A63B66"/>
    <w:rsid w:val="00A64AC7"/>
    <w:rsid w:val="00A64DDB"/>
    <w:rsid w:val="00A650A4"/>
    <w:rsid w:val="00A655DB"/>
    <w:rsid w:val="00A6606C"/>
    <w:rsid w:val="00A66AA9"/>
    <w:rsid w:val="00A713B4"/>
    <w:rsid w:val="00A71993"/>
    <w:rsid w:val="00A73317"/>
    <w:rsid w:val="00A73901"/>
    <w:rsid w:val="00A73C61"/>
    <w:rsid w:val="00A74CEF"/>
    <w:rsid w:val="00A74D99"/>
    <w:rsid w:val="00A74DE0"/>
    <w:rsid w:val="00A74EB6"/>
    <w:rsid w:val="00A75242"/>
    <w:rsid w:val="00A752BF"/>
    <w:rsid w:val="00A806CB"/>
    <w:rsid w:val="00A80CF7"/>
    <w:rsid w:val="00A8139D"/>
    <w:rsid w:val="00A81758"/>
    <w:rsid w:val="00A8237B"/>
    <w:rsid w:val="00A82891"/>
    <w:rsid w:val="00A83838"/>
    <w:rsid w:val="00A83992"/>
    <w:rsid w:val="00A83ECD"/>
    <w:rsid w:val="00A8466F"/>
    <w:rsid w:val="00A846F4"/>
    <w:rsid w:val="00A84CB7"/>
    <w:rsid w:val="00A86066"/>
    <w:rsid w:val="00A8662E"/>
    <w:rsid w:val="00A86A8D"/>
    <w:rsid w:val="00A8712B"/>
    <w:rsid w:val="00A87826"/>
    <w:rsid w:val="00A87FB3"/>
    <w:rsid w:val="00A90900"/>
    <w:rsid w:val="00A90D67"/>
    <w:rsid w:val="00A91033"/>
    <w:rsid w:val="00A91214"/>
    <w:rsid w:val="00A91596"/>
    <w:rsid w:val="00A91F59"/>
    <w:rsid w:val="00A91F69"/>
    <w:rsid w:val="00A92229"/>
    <w:rsid w:val="00A93D86"/>
    <w:rsid w:val="00A94552"/>
    <w:rsid w:val="00A948C2"/>
    <w:rsid w:val="00A94AFE"/>
    <w:rsid w:val="00A94FF8"/>
    <w:rsid w:val="00A955F3"/>
    <w:rsid w:val="00A95A7A"/>
    <w:rsid w:val="00A96163"/>
    <w:rsid w:val="00A96CBF"/>
    <w:rsid w:val="00A979C1"/>
    <w:rsid w:val="00A97A5F"/>
    <w:rsid w:val="00AA037B"/>
    <w:rsid w:val="00AA1783"/>
    <w:rsid w:val="00AA183E"/>
    <w:rsid w:val="00AA2F8F"/>
    <w:rsid w:val="00AA2FD2"/>
    <w:rsid w:val="00AA3D3C"/>
    <w:rsid w:val="00AA3FC1"/>
    <w:rsid w:val="00AA41FF"/>
    <w:rsid w:val="00AA43C0"/>
    <w:rsid w:val="00AA47D9"/>
    <w:rsid w:val="00AA4919"/>
    <w:rsid w:val="00AA6318"/>
    <w:rsid w:val="00AA6A85"/>
    <w:rsid w:val="00AA6FC3"/>
    <w:rsid w:val="00AA7117"/>
    <w:rsid w:val="00AA76D6"/>
    <w:rsid w:val="00AA7AA7"/>
    <w:rsid w:val="00AB02CC"/>
    <w:rsid w:val="00AB0484"/>
    <w:rsid w:val="00AB1EE8"/>
    <w:rsid w:val="00AB2AB2"/>
    <w:rsid w:val="00AB3593"/>
    <w:rsid w:val="00AB3A13"/>
    <w:rsid w:val="00AB4A30"/>
    <w:rsid w:val="00AB5BF7"/>
    <w:rsid w:val="00AB6FB5"/>
    <w:rsid w:val="00AB7444"/>
    <w:rsid w:val="00AB7EC8"/>
    <w:rsid w:val="00AC0575"/>
    <w:rsid w:val="00AC05FC"/>
    <w:rsid w:val="00AC1A79"/>
    <w:rsid w:val="00AC1ACA"/>
    <w:rsid w:val="00AC1B27"/>
    <w:rsid w:val="00AC30CA"/>
    <w:rsid w:val="00AC3878"/>
    <w:rsid w:val="00AC3FBA"/>
    <w:rsid w:val="00AC539E"/>
    <w:rsid w:val="00AC655A"/>
    <w:rsid w:val="00AC79CE"/>
    <w:rsid w:val="00AD043C"/>
    <w:rsid w:val="00AD117B"/>
    <w:rsid w:val="00AD2635"/>
    <w:rsid w:val="00AD28F3"/>
    <w:rsid w:val="00AD2EF8"/>
    <w:rsid w:val="00AD3C71"/>
    <w:rsid w:val="00AD5486"/>
    <w:rsid w:val="00AD6274"/>
    <w:rsid w:val="00AD675E"/>
    <w:rsid w:val="00AD6F4D"/>
    <w:rsid w:val="00AD7089"/>
    <w:rsid w:val="00AD74AA"/>
    <w:rsid w:val="00AD7A64"/>
    <w:rsid w:val="00AE03C8"/>
    <w:rsid w:val="00AE09E5"/>
    <w:rsid w:val="00AE16E2"/>
    <w:rsid w:val="00AE1AD8"/>
    <w:rsid w:val="00AE1CCA"/>
    <w:rsid w:val="00AE229C"/>
    <w:rsid w:val="00AE28E4"/>
    <w:rsid w:val="00AE35AF"/>
    <w:rsid w:val="00AE3725"/>
    <w:rsid w:val="00AE37B0"/>
    <w:rsid w:val="00AE46BF"/>
    <w:rsid w:val="00AE4E92"/>
    <w:rsid w:val="00AE541F"/>
    <w:rsid w:val="00AE5D86"/>
    <w:rsid w:val="00AE6798"/>
    <w:rsid w:val="00AE6B70"/>
    <w:rsid w:val="00AE6CA9"/>
    <w:rsid w:val="00AE7686"/>
    <w:rsid w:val="00AE783A"/>
    <w:rsid w:val="00AE7DBB"/>
    <w:rsid w:val="00AF0A10"/>
    <w:rsid w:val="00AF0D3C"/>
    <w:rsid w:val="00AF1DB0"/>
    <w:rsid w:val="00AF3B8F"/>
    <w:rsid w:val="00AF3DEF"/>
    <w:rsid w:val="00AF44A8"/>
    <w:rsid w:val="00AF5E45"/>
    <w:rsid w:val="00AF72B7"/>
    <w:rsid w:val="00B00046"/>
    <w:rsid w:val="00B00294"/>
    <w:rsid w:val="00B00ADC"/>
    <w:rsid w:val="00B01BB4"/>
    <w:rsid w:val="00B01FA3"/>
    <w:rsid w:val="00B02411"/>
    <w:rsid w:val="00B02AC7"/>
    <w:rsid w:val="00B02D90"/>
    <w:rsid w:val="00B0314E"/>
    <w:rsid w:val="00B03A9C"/>
    <w:rsid w:val="00B0434F"/>
    <w:rsid w:val="00B04A5F"/>
    <w:rsid w:val="00B0521D"/>
    <w:rsid w:val="00B05372"/>
    <w:rsid w:val="00B05703"/>
    <w:rsid w:val="00B05C86"/>
    <w:rsid w:val="00B06027"/>
    <w:rsid w:val="00B06C16"/>
    <w:rsid w:val="00B07718"/>
    <w:rsid w:val="00B077B1"/>
    <w:rsid w:val="00B07D58"/>
    <w:rsid w:val="00B10107"/>
    <w:rsid w:val="00B10430"/>
    <w:rsid w:val="00B1089D"/>
    <w:rsid w:val="00B11207"/>
    <w:rsid w:val="00B1159C"/>
    <w:rsid w:val="00B11611"/>
    <w:rsid w:val="00B11BB3"/>
    <w:rsid w:val="00B11BFE"/>
    <w:rsid w:val="00B1226C"/>
    <w:rsid w:val="00B12C80"/>
    <w:rsid w:val="00B1364B"/>
    <w:rsid w:val="00B1403B"/>
    <w:rsid w:val="00B144A6"/>
    <w:rsid w:val="00B15F9D"/>
    <w:rsid w:val="00B162B1"/>
    <w:rsid w:val="00B176E0"/>
    <w:rsid w:val="00B17F91"/>
    <w:rsid w:val="00B20414"/>
    <w:rsid w:val="00B21D4A"/>
    <w:rsid w:val="00B22668"/>
    <w:rsid w:val="00B2363B"/>
    <w:rsid w:val="00B240BF"/>
    <w:rsid w:val="00B24377"/>
    <w:rsid w:val="00B24D07"/>
    <w:rsid w:val="00B2611A"/>
    <w:rsid w:val="00B2642E"/>
    <w:rsid w:val="00B2664A"/>
    <w:rsid w:val="00B26869"/>
    <w:rsid w:val="00B27956"/>
    <w:rsid w:val="00B31429"/>
    <w:rsid w:val="00B316DF"/>
    <w:rsid w:val="00B32276"/>
    <w:rsid w:val="00B32AAA"/>
    <w:rsid w:val="00B32EAA"/>
    <w:rsid w:val="00B332A1"/>
    <w:rsid w:val="00B334FF"/>
    <w:rsid w:val="00B3395E"/>
    <w:rsid w:val="00B33A4D"/>
    <w:rsid w:val="00B3413C"/>
    <w:rsid w:val="00B35947"/>
    <w:rsid w:val="00B36216"/>
    <w:rsid w:val="00B3654B"/>
    <w:rsid w:val="00B36C08"/>
    <w:rsid w:val="00B36D39"/>
    <w:rsid w:val="00B372CB"/>
    <w:rsid w:val="00B3790A"/>
    <w:rsid w:val="00B4120F"/>
    <w:rsid w:val="00B419EF"/>
    <w:rsid w:val="00B41C4B"/>
    <w:rsid w:val="00B42983"/>
    <w:rsid w:val="00B42AC1"/>
    <w:rsid w:val="00B43304"/>
    <w:rsid w:val="00B436FB"/>
    <w:rsid w:val="00B44088"/>
    <w:rsid w:val="00B440F8"/>
    <w:rsid w:val="00B44C04"/>
    <w:rsid w:val="00B464BC"/>
    <w:rsid w:val="00B474F6"/>
    <w:rsid w:val="00B47578"/>
    <w:rsid w:val="00B47696"/>
    <w:rsid w:val="00B5038C"/>
    <w:rsid w:val="00B5068F"/>
    <w:rsid w:val="00B512BE"/>
    <w:rsid w:val="00B51522"/>
    <w:rsid w:val="00B51926"/>
    <w:rsid w:val="00B51B99"/>
    <w:rsid w:val="00B557D2"/>
    <w:rsid w:val="00B55C63"/>
    <w:rsid w:val="00B55EB6"/>
    <w:rsid w:val="00B55F69"/>
    <w:rsid w:val="00B55FA4"/>
    <w:rsid w:val="00B56227"/>
    <w:rsid w:val="00B565F5"/>
    <w:rsid w:val="00B56852"/>
    <w:rsid w:val="00B5724C"/>
    <w:rsid w:val="00B6019E"/>
    <w:rsid w:val="00B60803"/>
    <w:rsid w:val="00B621A8"/>
    <w:rsid w:val="00B6230D"/>
    <w:rsid w:val="00B6243E"/>
    <w:rsid w:val="00B62D7F"/>
    <w:rsid w:val="00B6335C"/>
    <w:rsid w:val="00B633C2"/>
    <w:rsid w:val="00B63921"/>
    <w:rsid w:val="00B64322"/>
    <w:rsid w:val="00B64609"/>
    <w:rsid w:val="00B6487E"/>
    <w:rsid w:val="00B64C04"/>
    <w:rsid w:val="00B64E29"/>
    <w:rsid w:val="00B65892"/>
    <w:rsid w:val="00B65939"/>
    <w:rsid w:val="00B65C11"/>
    <w:rsid w:val="00B65FBC"/>
    <w:rsid w:val="00B666E1"/>
    <w:rsid w:val="00B669E8"/>
    <w:rsid w:val="00B6770B"/>
    <w:rsid w:val="00B67AC7"/>
    <w:rsid w:val="00B67BD2"/>
    <w:rsid w:val="00B67C87"/>
    <w:rsid w:val="00B7087D"/>
    <w:rsid w:val="00B70C9C"/>
    <w:rsid w:val="00B71A64"/>
    <w:rsid w:val="00B720FF"/>
    <w:rsid w:val="00B72122"/>
    <w:rsid w:val="00B73101"/>
    <w:rsid w:val="00B738C0"/>
    <w:rsid w:val="00B73964"/>
    <w:rsid w:val="00B742E9"/>
    <w:rsid w:val="00B74616"/>
    <w:rsid w:val="00B74B58"/>
    <w:rsid w:val="00B75C39"/>
    <w:rsid w:val="00B7629E"/>
    <w:rsid w:val="00B76327"/>
    <w:rsid w:val="00B80138"/>
    <w:rsid w:val="00B80A18"/>
    <w:rsid w:val="00B81A60"/>
    <w:rsid w:val="00B81D95"/>
    <w:rsid w:val="00B8255B"/>
    <w:rsid w:val="00B82ADB"/>
    <w:rsid w:val="00B8447D"/>
    <w:rsid w:val="00B848CA"/>
    <w:rsid w:val="00B84A3E"/>
    <w:rsid w:val="00B84C56"/>
    <w:rsid w:val="00B856F6"/>
    <w:rsid w:val="00B87224"/>
    <w:rsid w:val="00B8765F"/>
    <w:rsid w:val="00B87BFE"/>
    <w:rsid w:val="00B87CA1"/>
    <w:rsid w:val="00B90349"/>
    <w:rsid w:val="00B9058A"/>
    <w:rsid w:val="00B908A9"/>
    <w:rsid w:val="00B92292"/>
    <w:rsid w:val="00B92DD7"/>
    <w:rsid w:val="00B932C4"/>
    <w:rsid w:val="00B94565"/>
    <w:rsid w:val="00B94869"/>
    <w:rsid w:val="00B94936"/>
    <w:rsid w:val="00B95168"/>
    <w:rsid w:val="00B95426"/>
    <w:rsid w:val="00B96D1D"/>
    <w:rsid w:val="00BA015E"/>
    <w:rsid w:val="00BA051D"/>
    <w:rsid w:val="00BA0704"/>
    <w:rsid w:val="00BA0C87"/>
    <w:rsid w:val="00BA0EEF"/>
    <w:rsid w:val="00BA1752"/>
    <w:rsid w:val="00BA1A01"/>
    <w:rsid w:val="00BA28BE"/>
    <w:rsid w:val="00BA2CD3"/>
    <w:rsid w:val="00BA302D"/>
    <w:rsid w:val="00BA3376"/>
    <w:rsid w:val="00BA3B1A"/>
    <w:rsid w:val="00BA40D4"/>
    <w:rsid w:val="00BA4333"/>
    <w:rsid w:val="00BA477C"/>
    <w:rsid w:val="00BA4E67"/>
    <w:rsid w:val="00BA4E8B"/>
    <w:rsid w:val="00BA535A"/>
    <w:rsid w:val="00BA5920"/>
    <w:rsid w:val="00BA59B5"/>
    <w:rsid w:val="00BA5BEE"/>
    <w:rsid w:val="00BA6236"/>
    <w:rsid w:val="00BA628A"/>
    <w:rsid w:val="00BA6DD1"/>
    <w:rsid w:val="00BA6FA1"/>
    <w:rsid w:val="00BA78F0"/>
    <w:rsid w:val="00BB0BB7"/>
    <w:rsid w:val="00BB1E0E"/>
    <w:rsid w:val="00BB1ED6"/>
    <w:rsid w:val="00BB267F"/>
    <w:rsid w:val="00BB3264"/>
    <w:rsid w:val="00BB368C"/>
    <w:rsid w:val="00BB39F9"/>
    <w:rsid w:val="00BB3C6E"/>
    <w:rsid w:val="00BB40FE"/>
    <w:rsid w:val="00BB4461"/>
    <w:rsid w:val="00BB4DFB"/>
    <w:rsid w:val="00BB5032"/>
    <w:rsid w:val="00BB57D8"/>
    <w:rsid w:val="00BB5B8E"/>
    <w:rsid w:val="00BB76DF"/>
    <w:rsid w:val="00BB7AAD"/>
    <w:rsid w:val="00BC0CD6"/>
    <w:rsid w:val="00BC0D40"/>
    <w:rsid w:val="00BC1815"/>
    <w:rsid w:val="00BC194C"/>
    <w:rsid w:val="00BC1C9B"/>
    <w:rsid w:val="00BC3BF9"/>
    <w:rsid w:val="00BC3C41"/>
    <w:rsid w:val="00BC3E11"/>
    <w:rsid w:val="00BC48D9"/>
    <w:rsid w:val="00BC528C"/>
    <w:rsid w:val="00BC5594"/>
    <w:rsid w:val="00BC5927"/>
    <w:rsid w:val="00BC5E89"/>
    <w:rsid w:val="00BC627A"/>
    <w:rsid w:val="00BC6BE5"/>
    <w:rsid w:val="00BC7084"/>
    <w:rsid w:val="00BC7162"/>
    <w:rsid w:val="00BC7BBE"/>
    <w:rsid w:val="00BD0FDB"/>
    <w:rsid w:val="00BD1070"/>
    <w:rsid w:val="00BD2097"/>
    <w:rsid w:val="00BD2754"/>
    <w:rsid w:val="00BD2863"/>
    <w:rsid w:val="00BD28DC"/>
    <w:rsid w:val="00BD2A92"/>
    <w:rsid w:val="00BD358E"/>
    <w:rsid w:val="00BD3675"/>
    <w:rsid w:val="00BD3854"/>
    <w:rsid w:val="00BD417B"/>
    <w:rsid w:val="00BD45BC"/>
    <w:rsid w:val="00BD4786"/>
    <w:rsid w:val="00BD602A"/>
    <w:rsid w:val="00BD6629"/>
    <w:rsid w:val="00BD6819"/>
    <w:rsid w:val="00BD7636"/>
    <w:rsid w:val="00BD7A90"/>
    <w:rsid w:val="00BD7FB8"/>
    <w:rsid w:val="00BE04A9"/>
    <w:rsid w:val="00BE0681"/>
    <w:rsid w:val="00BE11F8"/>
    <w:rsid w:val="00BE21AB"/>
    <w:rsid w:val="00BE2587"/>
    <w:rsid w:val="00BE3089"/>
    <w:rsid w:val="00BE343F"/>
    <w:rsid w:val="00BE366E"/>
    <w:rsid w:val="00BE366F"/>
    <w:rsid w:val="00BE4824"/>
    <w:rsid w:val="00BE493C"/>
    <w:rsid w:val="00BE50FD"/>
    <w:rsid w:val="00BE58ED"/>
    <w:rsid w:val="00BE5FAE"/>
    <w:rsid w:val="00BE6AE3"/>
    <w:rsid w:val="00BE7019"/>
    <w:rsid w:val="00BE78D4"/>
    <w:rsid w:val="00BE7B1F"/>
    <w:rsid w:val="00BF090D"/>
    <w:rsid w:val="00BF0BF9"/>
    <w:rsid w:val="00BF1119"/>
    <w:rsid w:val="00BF1376"/>
    <w:rsid w:val="00BF149D"/>
    <w:rsid w:val="00BF1806"/>
    <w:rsid w:val="00BF1EA6"/>
    <w:rsid w:val="00BF2672"/>
    <w:rsid w:val="00BF3D0E"/>
    <w:rsid w:val="00BF3FBF"/>
    <w:rsid w:val="00BF42EC"/>
    <w:rsid w:val="00BF45B1"/>
    <w:rsid w:val="00BF4943"/>
    <w:rsid w:val="00BF558D"/>
    <w:rsid w:val="00BF5B3A"/>
    <w:rsid w:val="00BF5BDB"/>
    <w:rsid w:val="00BF5CE5"/>
    <w:rsid w:val="00BF5D98"/>
    <w:rsid w:val="00BF5DD1"/>
    <w:rsid w:val="00BF6EB3"/>
    <w:rsid w:val="00BF79FE"/>
    <w:rsid w:val="00C00D05"/>
    <w:rsid w:val="00C00D82"/>
    <w:rsid w:val="00C0154C"/>
    <w:rsid w:val="00C016CF"/>
    <w:rsid w:val="00C01E18"/>
    <w:rsid w:val="00C0261A"/>
    <w:rsid w:val="00C02F6A"/>
    <w:rsid w:val="00C031EF"/>
    <w:rsid w:val="00C034BA"/>
    <w:rsid w:val="00C035E8"/>
    <w:rsid w:val="00C03D8C"/>
    <w:rsid w:val="00C048AC"/>
    <w:rsid w:val="00C060DF"/>
    <w:rsid w:val="00C0795E"/>
    <w:rsid w:val="00C07F42"/>
    <w:rsid w:val="00C10BA3"/>
    <w:rsid w:val="00C11E07"/>
    <w:rsid w:val="00C125FF"/>
    <w:rsid w:val="00C12834"/>
    <w:rsid w:val="00C1354B"/>
    <w:rsid w:val="00C143DD"/>
    <w:rsid w:val="00C146A0"/>
    <w:rsid w:val="00C148FA"/>
    <w:rsid w:val="00C14FEA"/>
    <w:rsid w:val="00C157DC"/>
    <w:rsid w:val="00C15800"/>
    <w:rsid w:val="00C15AC0"/>
    <w:rsid w:val="00C15CC6"/>
    <w:rsid w:val="00C17AD0"/>
    <w:rsid w:val="00C2214F"/>
    <w:rsid w:val="00C23725"/>
    <w:rsid w:val="00C24493"/>
    <w:rsid w:val="00C24D47"/>
    <w:rsid w:val="00C24E31"/>
    <w:rsid w:val="00C24E77"/>
    <w:rsid w:val="00C252F1"/>
    <w:rsid w:val="00C260C5"/>
    <w:rsid w:val="00C263D5"/>
    <w:rsid w:val="00C265F0"/>
    <w:rsid w:val="00C26DFA"/>
    <w:rsid w:val="00C27EB5"/>
    <w:rsid w:val="00C30377"/>
    <w:rsid w:val="00C307D0"/>
    <w:rsid w:val="00C30829"/>
    <w:rsid w:val="00C3102A"/>
    <w:rsid w:val="00C31578"/>
    <w:rsid w:val="00C31C3B"/>
    <w:rsid w:val="00C32C53"/>
    <w:rsid w:val="00C32CA8"/>
    <w:rsid w:val="00C3303D"/>
    <w:rsid w:val="00C3378C"/>
    <w:rsid w:val="00C33E01"/>
    <w:rsid w:val="00C34975"/>
    <w:rsid w:val="00C3547A"/>
    <w:rsid w:val="00C35720"/>
    <w:rsid w:val="00C35DF4"/>
    <w:rsid w:val="00C36509"/>
    <w:rsid w:val="00C365C1"/>
    <w:rsid w:val="00C36B58"/>
    <w:rsid w:val="00C37AAB"/>
    <w:rsid w:val="00C37D0C"/>
    <w:rsid w:val="00C40087"/>
    <w:rsid w:val="00C4159A"/>
    <w:rsid w:val="00C41775"/>
    <w:rsid w:val="00C4265E"/>
    <w:rsid w:val="00C43909"/>
    <w:rsid w:val="00C43ECD"/>
    <w:rsid w:val="00C43F79"/>
    <w:rsid w:val="00C44545"/>
    <w:rsid w:val="00C44893"/>
    <w:rsid w:val="00C45006"/>
    <w:rsid w:val="00C45188"/>
    <w:rsid w:val="00C458F8"/>
    <w:rsid w:val="00C46959"/>
    <w:rsid w:val="00C46A0D"/>
    <w:rsid w:val="00C46CAC"/>
    <w:rsid w:val="00C46F39"/>
    <w:rsid w:val="00C47736"/>
    <w:rsid w:val="00C47775"/>
    <w:rsid w:val="00C50096"/>
    <w:rsid w:val="00C50206"/>
    <w:rsid w:val="00C51347"/>
    <w:rsid w:val="00C52246"/>
    <w:rsid w:val="00C52E13"/>
    <w:rsid w:val="00C52FEE"/>
    <w:rsid w:val="00C53086"/>
    <w:rsid w:val="00C5318D"/>
    <w:rsid w:val="00C53742"/>
    <w:rsid w:val="00C53807"/>
    <w:rsid w:val="00C541A0"/>
    <w:rsid w:val="00C54609"/>
    <w:rsid w:val="00C5467C"/>
    <w:rsid w:val="00C54F31"/>
    <w:rsid w:val="00C559B1"/>
    <w:rsid w:val="00C55A30"/>
    <w:rsid w:val="00C56346"/>
    <w:rsid w:val="00C56765"/>
    <w:rsid w:val="00C57E72"/>
    <w:rsid w:val="00C602B1"/>
    <w:rsid w:val="00C608B4"/>
    <w:rsid w:val="00C60C5A"/>
    <w:rsid w:val="00C61CAC"/>
    <w:rsid w:val="00C622AF"/>
    <w:rsid w:val="00C62512"/>
    <w:rsid w:val="00C62EAA"/>
    <w:rsid w:val="00C6354A"/>
    <w:rsid w:val="00C63BFE"/>
    <w:rsid w:val="00C64222"/>
    <w:rsid w:val="00C6446A"/>
    <w:rsid w:val="00C64A82"/>
    <w:rsid w:val="00C64CAE"/>
    <w:rsid w:val="00C64E7A"/>
    <w:rsid w:val="00C65027"/>
    <w:rsid w:val="00C6541B"/>
    <w:rsid w:val="00C65472"/>
    <w:rsid w:val="00C655AC"/>
    <w:rsid w:val="00C65EDE"/>
    <w:rsid w:val="00C703F9"/>
    <w:rsid w:val="00C70604"/>
    <w:rsid w:val="00C70E70"/>
    <w:rsid w:val="00C72AC0"/>
    <w:rsid w:val="00C73B86"/>
    <w:rsid w:val="00C73D0A"/>
    <w:rsid w:val="00C746BD"/>
    <w:rsid w:val="00C746D8"/>
    <w:rsid w:val="00C74BA7"/>
    <w:rsid w:val="00C752A1"/>
    <w:rsid w:val="00C7592B"/>
    <w:rsid w:val="00C76364"/>
    <w:rsid w:val="00C7672A"/>
    <w:rsid w:val="00C76F87"/>
    <w:rsid w:val="00C77C48"/>
    <w:rsid w:val="00C803C4"/>
    <w:rsid w:val="00C80AA6"/>
    <w:rsid w:val="00C80AAB"/>
    <w:rsid w:val="00C8157E"/>
    <w:rsid w:val="00C81849"/>
    <w:rsid w:val="00C847C8"/>
    <w:rsid w:val="00C84A17"/>
    <w:rsid w:val="00C8521F"/>
    <w:rsid w:val="00C85ADF"/>
    <w:rsid w:val="00C86272"/>
    <w:rsid w:val="00C864DA"/>
    <w:rsid w:val="00C901C8"/>
    <w:rsid w:val="00C907C0"/>
    <w:rsid w:val="00C90A19"/>
    <w:rsid w:val="00C90D64"/>
    <w:rsid w:val="00C91820"/>
    <w:rsid w:val="00C91899"/>
    <w:rsid w:val="00C92C07"/>
    <w:rsid w:val="00C92C94"/>
    <w:rsid w:val="00C92FA2"/>
    <w:rsid w:val="00C93361"/>
    <w:rsid w:val="00C93697"/>
    <w:rsid w:val="00C93884"/>
    <w:rsid w:val="00C95600"/>
    <w:rsid w:val="00C956B3"/>
    <w:rsid w:val="00C9744A"/>
    <w:rsid w:val="00C9775F"/>
    <w:rsid w:val="00CA029B"/>
    <w:rsid w:val="00CA0441"/>
    <w:rsid w:val="00CA0741"/>
    <w:rsid w:val="00CA0B8F"/>
    <w:rsid w:val="00CA2DB0"/>
    <w:rsid w:val="00CA32A2"/>
    <w:rsid w:val="00CA3C00"/>
    <w:rsid w:val="00CA4143"/>
    <w:rsid w:val="00CA4FF7"/>
    <w:rsid w:val="00CA53D7"/>
    <w:rsid w:val="00CA54BE"/>
    <w:rsid w:val="00CA57DD"/>
    <w:rsid w:val="00CA59CD"/>
    <w:rsid w:val="00CA5ABF"/>
    <w:rsid w:val="00CA60D3"/>
    <w:rsid w:val="00CA6861"/>
    <w:rsid w:val="00CB079C"/>
    <w:rsid w:val="00CB0A65"/>
    <w:rsid w:val="00CB0B20"/>
    <w:rsid w:val="00CB0F91"/>
    <w:rsid w:val="00CB13DE"/>
    <w:rsid w:val="00CB1F92"/>
    <w:rsid w:val="00CB35EE"/>
    <w:rsid w:val="00CB3B37"/>
    <w:rsid w:val="00CB5A83"/>
    <w:rsid w:val="00CB6519"/>
    <w:rsid w:val="00CB6C6D"/>
    <w:rsid w:val="00CB7177"/>
    <w:rsid w:val="00CB71BB"/>
    <w:rsid w:val="00CB7A07"/>
    <w:rsid w:val="00CC1DDA"/>
    <w:rsid w:val="00CC29AE"/>
    <w:rsid w:val="00CC3690"/>
    <w:rsid w:val="00CC3E33"/>
    <w:rsid w:val="00CC484C"/>
    <w:rsid w:val="00CC48E3"/>
    <w:rsid w:val="00CC4D71"/>
    <w:rsid w:val="00CC5221"/>
    <w:rsid w:val="00CC53FA"/>
    <w:rsid w:val="00CC5CD0"/>
    <w:rsid w:val="00CC6113"/>
    <w:rsid w:val="00CC61EA"/>
    <w:rsid w:val="00CC63E4"/>
    <w:rsid w:val="00CC6592"/>
    <w:rsid w:val="00CC7185"/>
    <w:rsid w:val="00CC71C1"/>
    <w:rsid w:val="00CC7336"/>
    <w:rsid w:val="00CD0104"/>
    <w:rsid w:val="00CD03D5"/>
    <w:rsid w:val="00CD0E69"/>
    <w:rsid w:val="00CD111D"/>
    <w:rsid w:val="00CD1B92"/>
    <w:rsid w:val="00CD1C4E"/>
    <w:rsid w:val="00CD1D18"/>
    <w:rsid w:val="00CD21F0"/>
    <w:rsid w:val="00CD22F0"/>
    <w:rsid w:val="00CD33B2"/>
    <w:rsid w:val="00CD4005"/>
    <w:rsid w:val="00CD43CF"/>
    <w:rsid w:val="00CD490C"/>
    <w:rsid w:val="00CD5872"/>
    <w:rsid w:val="00CD5F5B"/>
    <w:rsid w:val="00CD6052"/>
    <w:rsid w:val="00CD619F"/>
    <w:rsid w:val="00CD634D"/>
    <w:rsid w:val="00CD793D"/>
    <w:rsid w:val="00CD7BBE"/>
    <w:rsid w:val="00CD7BD7"/>
    <w:rsid w:val="00CD7D8A"/>
    <w:rsid w:val="00CE045C"/>
    <w:rsid w:val="00CE0BCE"/>
    <w:rsid w:val="00CE12AB"/>
    <w:rsid w:val="00CE1AF9"/>
    <w:rsid w:val="00CE21B6"/>
    <w:rsid w:val="00CE256D"/>
    <w:rsid w:val="00CE393D"/>
    <w:rsid w:val="00CE4386"/>
    <w:rsid w:val="00CE4436"/>
    <w:rsid w:val="00CE46E5"/>
    <w:rsid w:val="00CE5928"/>
    <w:rsid w:val="00CE6A0C"/>
    <w:rsid w:val="00CE6D0C"/>
    <w:rsid w:val="00CE70D8"/>
    <w:rsid w:val="00CE7A23"/>
    <w:rsid w:val="00CE7FAA"/>
    <w:rsid w:val="00CF0FE6"/>
    <w:rsid w:val="00CF2ED6"/>
    <w:rsid w:val="00CF3A51"/>
    <w:rsid w:val="00CF3AEF"/>
    <w:rsid w:val="00CF3C96"/>
    <w:rsid w:val="00CF5C46"/>
    <w:rsid w:val="00CF5F8E"/>
    <w:rsid w:val="00CF7913"/>
    <w:rsid w:val="00CF7DF6"/>
    <w:rsid w:val="00D00339"/>
    <w:rsid w:val="00D0097A"/>
    <w:rsid w:val="00D0097F"/>
    <w:rsid w:val="00D00CF8"/>
    <w:rsid w:val="00D01543"/>
    <w:rsid w:val="00D01615"/>
    <w:rsid w:val="00D024AF"/>
    <w:rsid w:val="00D02858"/>
    <w:rsid w:val="00D02FA1"/>
    <w:rsid w:val="00D035F7"/>
    <w:rsid w:val="00D0393A"/>
    <w:rsid w:val="00D04E33"/>
    <w:rsid w:val="00D05227"/>
    <w:rsid w:val="00D05529"/>
    <w:rsid w:val="00D05710"/>
    <w:rsid w:val="00D07A47"/>
    <w:rsid w:val="00D07BFD"/>
    <w:rsid w:val="00D115CA"/>
    <w:rsid w:val="00D121FA"/>
    <w:rsid w:val="00D124BA"/>
    <w:rsid w:val="00D12961"/>
    <w:rsid w:val="00D12964"/>
    <w:rsid w:val="00D12EBA"/>
    <w:rsid w:val="00D132C6"/>
    <w:rsid w:val="00D13C9E"/>
    <w:rsid w:val="00D1415D"/>
    <w:rsid w:val="00D143EC"/>
    <w:rsid w:val="00D144F0"/>
    <w:rsid w:val="00D14CD1"/>
    <w:rsid w:val="00D1627A"/>
    <w:rsid w:val="00D16D34"/>
    <w:rsid w:val="00D17245"/>
    <w:rsid w:val="00D17301"/>
    <w:rsid w:val="00D17481"/>
    <w:rsid w:val="00D1792A"/>
    <w:rsid w:val="00D17954"/>
    <w:rsid w:val="00D17DBE"/>
    <w:rsid w:val="00D2058D"/>
    <w:rsid w:val="00D20621"/>
    <w:rsid w:val="00D208E1"/>
    <w:rsid w:val="00D20E08"/>
    <w:rsid w:val="00D215EF"/>
    <w:rsid w:val="00D22101"/>
    <w:rsid w:val="00D226C4"/>
    <w:rsid w:val="00D22E57"/>
    <w:rsid w:val="00D2347B"/>
    <w:rsid w:val="00D2416B"/>
    <w:rsid w:val="00D242F2"/>
    <w:rsid w:val="00D247CC"/>
    <w:rsid w:val="00D256F1"/>
    <w:rsid w:val="00D26629"/>
    <w:rsid w:val="00D2722E"/>
    <w:rsid w:val="00D27247"/>
    <w:rsid w:val="00D2762E"/>
    <w:rsid w:val="00D276D2"/>
    <w:rsid w:val="00D27BFC"/>
    <w:rsid w:val="00D27FE8"/>
    <w:rsid w:val="00D30951"/>
    <w:rsid w:val="00D31094"/>
    <w:rsid w:val="00D317D9"/>
    <w:rsid w:val="00D324FB"/>
    <w:rsid w:val="00D32537"/>
    <w:rsid w:val="00D3262F"/>
    <w:rsid w:val="00D33251"/>
    <w:rsid w:val="00D33294"/>
    <w:rsid w:val="00D33941"/>
    <w:rsid w:val="00D340F8"/>
    <w:rsid w:val="00D3420B"/>
    <w:rsid w:val="00D40153"/>
    <w:rsid w:val="00D42A86"/>
    <w:rsid w:val="00D42DE9"/>
    <w:rsid w:val="00D43E6B"/>
    <w:rsid w:val="00D442A3"/>
    <w:rsid w:val="00D44B23"/>
    <w:rsid w:val="00D452BE"/>
    <w:rsid w:val="00D4531C"/>
    <w:rsid w:val="00D455E7"/>
    <w:rsid w:val="00D4594B"/>
    <w:rsid w:val="00D4602D"/>
    <w:rsid w:val="00D46562"/>
    <w:rsid w:val="00D46729"/>
    <w:rsid w:val="00D474F1"/>
    <w:rsid w:val="00D47CE1"/>
    <w:rsid w:val="00D5024A"/>
    <w:rsid w:val="00D505D3"/>
    <w:rsid w:val="00D50AE7"/>
    <w:rsid w:val="00D51298"/>
    <w:rsid w:val="00D52255"/>
    <w:rsid w:val="00D52D25"/>
    <w:rsid w:val="00D53516"/>
    <w:rsid w:val="00D53E53"/>
    <w:rsid w:val="00D53E88"/>
    <w:rsid w:val="00D54029"/>
    <w:rsid w:val="00D54AB5"/>
    <w:rsid w:val="00D55CF4"/>
    <w:rsid w:val="00D56726"/>
    <w:rsid w:val="00D56EC9"/>
    <w:rsid w:val="00D57AF5"/>
    <w:rsid w:val="00D57CD4"/>
    <w:rsid w:val="00D57EF9"/>
    <w:rsid w:val="00D57FDA"/>
    <w:rsid w:val="00D6069E"/>
    <w:rsid w:val="00D60813"/>
    <w:rsid w:val="00D61682"/>
    <w:rsid w:val="00D61DAC"/>
    <w:rsid w:val="00D6477F"/>
    <w:rsid w:val="00D6521D"/>
    <w:rsid w:val="00D652B2"/>
    <w:rsid w:val="00D6545B"/>
    <w:rsid w:val="00D65CE6"/>
    <w:rsid w:val="00D66044"/>
    <w:rsid w:val="00D660F2"/>
    <w:rsid w:val="00D662C9"/>
    <w:rsid w:val="00D67916"/>
    <w:rsid w:val="00D67C2A"/>
    <w:rsid w:val="00D706D3"/>
    <w:rsid w:val="00D70978"/>
    <w:rsid w:val="00D7099E"/>
    <w:rsid w:val="00D710D1"/>
    <w:rsid w:val="00D71C9B"/>
    <w:rsid w:val="00D72419"/>
    <w:rsid w:val="00D728FD"/>
    <w:rsid w:val="00D731BC"/>
    <w:rsid w:val="00D7376D"/>
    <w:rsid w:val="00D73E75"/>
    <w:rsid w:val="00D73F52"/>
    <w:rsid w:val="00D74367"/>
    <w:rsid w:val="00D7489C"/>
    <w:rsid w:val="00D75083"/>
    <w:rsid w:val="00D751CF"/>
    <w:rsid w:val="00D7540B"/>
    <w:rsid w:val="00D75E35"/>
    <w:rsid w:val="00D761DD"/>
    <w:rsid w:val="00D764E8"/>
    <w:rsid w:val="00D76916"/>
    <w:rsid w:val="00D76B9B"/>
    <w:rsid w:val="00D76FB1"/>
    <w:rsid w:val="00D770B9"/>
    <w:rsid w:val="00D77316"/>
    <w:rsid w:val="00D7741F"/>
    <w:rsid w:val="00D774D8"/>
    <w:rsid w:val="00D77B8D"/>
    <w:rsid w:val="00D77D96"/>
    <w:rsid w:val="00D802EB"/>
    <w:rsid w:val="00D81F2E"/>
    <w:rsid w:val="00D82729"/>
    <w:rsid w:val="00D829BD"/>
    <w:rsid w:val="00D8383B"/>
    <w:rsid w:val="00D846C5"/>
    <w:rsid w:val="00D864D7"/>
    <w:rsid w:val="00D86F70"/>
    <w:rsid w:val="00D87560"/>
    <w:rsid w:val="00D87E91"/>
    <w:rsid w:val="00D908F6"/>
    <w:rsid w:val="00D912B6"/>
    <w:rsid w:val="00D91880"/>
    <w:rsid w:val="00D91A02"/>
    <w:rsid w:val="00D9309D"/>
    <w:rsid w:val="00D9316C"/>
    <w:rsid w:val="00D93E4D"/>
    <w:rsid w:val="00D958F0"/>
    <w:rsid w:val="00D96D67"/>
    <w:rsid w:val="00D96EE7"/>
    <w:rsid w:val="00D970C8"/>
    <w:rsid w:val="00D97E98"/>
    <w:rsid w:val="00D97EB9"/>
    <w:rsid w:val="00DA196F"/>
    <w:rsid w:val="00DA20AE"/>
    <w:rsid w:val="00DA233E"/>
    <w:rsid w:val="00DA2419"/>
    <w:rsid w:val="00DA250B"/>
    <w:rsid w:val="00DA26CD"/>
    <w:rsid w:val="00DA30FD"/>
    <w:rsid w:val="00DA319C"/>
    <w:rsid w:val="00DA33C3"/>
    <w:rsid w:val="00DA361E"/>
    <w:rsid w:val="00DA3CB9"/>
    <w:rsid w:val="00DA3D55"/>
    <w:rsid w:val="00DA4798"/>
    <w:rsid w:val="00DA5329"/>
    <w:rsid w:val="00DA535E"/>
    <w:rsid w:val="00DA587F"/>
    <w:rsid w:val="00DA5F95"/>
    <w:rsid w:val="00DA612E"/>
    <w:rsid w:val="00DA7146"/>
    <w:rsid w:val="00DA7595"/>
    <w:rsid w:val="00DA768F"/>
    <w:rsid w:val="00DA77CC"/>
    <w:rsid w:val="00DA7AAC"/>
    <w:rsid w:val="00DB00C1"/>
    <w:rsid w:val="00DB0C0E"/>
    <w:rsid w:val="00DB1A6F"/>
    <w:rsid w:val="00DB25BE"/>
    <w:rsid w:val="00DB3292"/>
    <w:rsid w:val="00DB3F1C"/>
    <w:rsid w:val="00DB449B"/>
    <w:rsid w:val="00DB4913"/>
    <w:rsid w:val="00DB4C04"/>
    <w:rsid w:val="00DB5E1E"/>
    <w:rsid w:val="00DB5EEB"/>
    <w:rsid w:val="00DB63EE"/>
    <w:rsid w:val="00DB67B6"/>
    <w:rsid w:val="00DB7A40"/>
    <w:rsid w:val="00DC04B9"/>
    <w:rsid w:val="00DC08FE"/>
    <w:rsid w:val="00DC10BA"/>
    <w:rsid w:val="00DC11DD"/>
    <w:rsid w:val="00DC1670"/>
    <w:rsid w:val="00DC248A"/>
    <w:rsid w:val="00DC31DA"/>
    <w:rsid w:val="00DC402C"/>
    <w:rsid w:val="00DC40AF"/>
    <w:rsid w:val="00DC46E6"/>
    <w:rsid w:val="00DC4A45"/>
    <w:rsid w:val="00DC5395"/>
    <w:rsid w:val="00DC5B1E"/>
    <w:rsid w:val="00DC5D6A"/>
    <w:rsid w:val="00DC6371"/>
    <w:rsid w:val="00DC6551"/>
    <w:rsid w:val="00DC6BA4"/>
    <w:rsid w:val="00DC7276"/>
    <w:rsid w:val="00DD036A"/>
    <w:rsid w:val="00DD1121"/>
    <w:rsid w:val="00DD1180"/>
    <w:rsid w:val="00DD1B3F"/>
    <w:rsid w:val="00DD20A0"/>
    <w:rsid w:val="00DD3064"/>
    <w:rsid w:val="00DD3229"/>
    <w:rsid w:val="00DD33A4"/>
    <w:rsid w:val="00DD4244"/>
    <w:rsid w:val="00DD4346"/>
    <w:rsid w:val="00DD4EC7"/>
    <w:rsid w:val="00DD598B"/>
    <w:rsid w:val="00DD617F"/>
    <w:rsid w:val="00DD7840"/>
    <w:rsid w:val="00DD7DA8"/>
    <w:rsid w:val="00DE08E5"/>
    <w:rsid w:val="00DE1116"/>
    <w:rsid w:val="00DE217C"/>
    <w:rsid w:val="00DE4AB9"/>
    <w:rsid w:val="00DE55B3"/>
    <w:rsid w:val="00DE5AF0"/>
    <w:rsid w:val="00DE5E88"/>
    <w:rsid w:val="00DE613B"/>
    <w:rsid w:val="00DE6218"/>
    <w:rsid w:val="00DE70AE"/>
    <w:rsid w:val="00DE7219"/>
    <w:rsid w:val="00DE75FA"/>
    <w:rsid w:val="00DF0B49"/>
    <w:rsid w:val="00DF10BB"/>
    <w:rsid w:val="00DF36C9"/>
    <w:rsid w:val="00DF4139"/>
    <w:rsid w:val="00DF4373"/>
    <w:rsid w:val="00DF5293"/>
    <w:rsid w:val="00DF6BD6"/>
    <w:rsid w:val="00DF6F0B"/>
    <w:rsid w:val="00DF706F"/>
    <w:rsid w:val="00E0042D"/>
    <w:rsid w:val="00E0077C"/>
    <w:rsid w:val="00E0113D"/>
    <w:rsid w:val="00E015D2"/>
    <w:rsid w:val="00E01B14"/>
    <w:rsid w:val="00E01FD8"/>
    <w:rsid w:val="00E03383"/>
    <w:rsid w:val="00E0468A"/>
    <w:rsid w:val="00E05D53"/>
    <w:rsid w:val="00E06859"/>
    <w:rsid w:val="00E0708D"/>
    <w:rsid w:val="00E07A98"/>
    <w:rsid w:val="00E07AB3"/>
    <w:rsid w:val="00E07F50"/>
    <w:rsid w:val="00E1074F"/>
    <w:rsid w:val="00E11139"/>
    <w:rsid w:val="00E1213B"/>
    <w:rsid w:val="00E126A4"/>
    <w:rsid w:val="00E12743"/>
    <w:rsid w:val="00E1289D"/>
    <w:rsid w:val="00E12AB6"/>
    <w:rsid w:val="00E14758"/>
    <w:rsid w:val="00E149F7"/>
    <w:rsid w:val="00E151A2"/>
    <w:rsid w:val="00E1558E"/>
    <w:rsid w:val="00E164AA"/>
    <w:rsid w:val="00E16630"/>
    <w:rsid w:val="00E16699"/>
    <w:rsid w:val="00E16A32"/>
    <w:rsid w:val="00E1733B"/>
    <w:rsid w:val="00E206D6"/>
    <w:rsid w:val="00E21167"/>
    <w:rsid w:val="00E21B4A"/>
    <w:rsid w:val="00E22133"/>
    <w:rsid w:val="00E2251A"/>
    <w:rsid w:val="00E22778"/>
    <w:rsid w:val="00E228CF"/>
    <w:rsid w:val="00E22E1E"/>
    <w:rsid w:val="00E2327F"/>
    <w:rsid w:val="00E23315"/>
    <w:rsid w:val="00E23A80"/>
    <w:rsid w:val="00E23E37"/>
    <w:rsid w:val="00E24469"/>
    <w:rsid w:val="00E24C7A"/>
    <w:rsid w:val="00E252A2"/>
    <w:rsid w:val="00E258A0"/>
    <w:rsid w:val="00E2657F"/>
    <w:rsid w:val="00E26D47"/>
    <w:rsid w:val="00E27288"/>
    <w:rsid w:val="00E276CA"/>
    <w:rsid w:val="00E27B00"/>
    <w:rsid w:val="00E27B3D"/>
    <w:rsid w:val="00E3027D"/>
    <w:rsid w:val="00E302EB"/>
    <w:rsid w:val="00E30376"/>
    <w:rsid w:val="00E3093C"/>
    <w:rsid w:val="00E310F7"/>
    <w:rsid w:val="00E32BD3"/>
    <w:rsid w:val="00E32DD6"/>
    <w:rsid w:val="00E33048"/>
    <w:rsid w:val="00E33060"/>
    <w:rsid w:val="00E33077"/>
    <w:rsid w:val="00E3316A"/>
    <w:rsid w:val="00E33242"/>
    <w:rsid w:val="00E33824"/>
    <w:rsid w:val="00E33898"/>
    <w:rsid w:val="00E34445"/>
    <w:rsid w:val="00E34DC3"/>
    <w:rsid w:val="00E34DF3"/>
    <w:rsid w:val="00E34E13"/>
    <w:rsid w:val="00E34E15"/>
    <w:rsid w:val="00E357F1"/>
    <w:rsid w:val="00E35E52"/>
    <w:rsid w:val="00E36F64"/>
    <w:rsid w:val="00E371C5"/>
    <w:rsid w:val="00E372F5"/>
    <w:rsid w:val="00E3776F"/>
    <w:rsid w:val="00E37EB8"/>
    <w:rsid w:val="00E405BE"/>
    <w:rsid w:val="00E406D0"/>
    <w:rsid w:val="00E40744"/>
    <w:rsid w:val="00E4085A"/>
    <w:rsid w:val="00E40D0D"/>
    <w:rsid w:val="00E40D75"/>
    <w:rsid w:val="00E40F0A"/>
    <w:rsid w:val="00E41777"/>
    <w:rsid w:val="00E41DC8"/>
    <w:rsid w:val="00E41F74"/>
    <w:rsid w:val="00E42704"/>
    <w:rsid w:val="00E428F2"/>
    <w:rsid w:val="00E42E8B"/>
    <w:rsid w:val="00E43A17"/>
    <w:rsid w:val="00E44634"/>
    <w:rsid w:val="00E458F7"/>
    <w:rsid w:val="00E464BE"/>
    <w:rsid w:val="00E4682C"/>
    <w:rsid w:val="00E468D1"/>
    <w:rsid w:val="00E46AB7"/>
    <w:rsid w:val="00E47761"/>
    <w:rsid w:val="00E5005A"/>
    <w:rsid w:val="00E5038C"/>
    <w:rsid w:val="00E5162C"/>
    <w:rsid w:val="00E52BBC"/>
    <w:rsid w:val="00E538EE"/>
    <w:rsid w:val="00E552F3"/>
    <w:rsid w:val="00E55A06"/>
    <w:rsid w:val="00E55ACF"/>
    <w:rsid w:val="00E55B72"/>
    <w:rsid w:val="00E55DA2"/>
    <w:rsid w:val="00E55FDD"/>
    <w:rsid w:val="00E56887"/>
    <w:rsid w:val="00E56B1D"/>
    <w:rsid w:val="00E576BD"/>
    <w:rsid w:val="00E60BFA"/>
    <w:rsid w:val="00E6149F"/>
    <w:rsid w:val="00E6227E"/>
    <w:rsid w:val="00E63B15"/>
    <w:rsid w:val="00E64D26"/>
    <w:rsid w:val="00E64F35"/>
    <w:rsid w:val="00E652FD"/>
    <w:rsid w:val="00E65BF8"/>
    <w:rsid w:val="00E65E71"/>
    <w:rsid w:val="00E66046"/>
    <w:rsid w:val="00E668B9"/>
    <w:rsid w:val="00E704E0"/>
    <w:rsid w:val="00E707B5"/>
    <w:rsid w:val="00E71BDA"/>
    <w:rsid w:val="00E72165"/>
    <w:rsid w:val="00E72390"/>
    <w:rsid w:val="00E72DD6"/>
    <w:rsid w:val="00E72F04"/>
    <w:rsid w:val="00E7337C"/>
    <w:rsid w:val="00E73BA5"/>
    <w:rsid w:val="00E7487F"/>
    <w:rsid w:val="00E7535A"/>
    <w:rsid w:val="00E759E8"/>
    <w:rsid w:val="00E75ED3"/>
    <w:rsid w:val="00E7644F"/>
    <w:rsid w:val="00E765CD"/>
    <w:rsid w:val="00E76C70"/>
    <w:rsid w:val="00E76CA6"/>
    <w:rsid w:val="00E76E36"/>
    <w:rsid w:val="00E76F5E"/>
    <w:rsid w:val="00E76FA5"/>
    <w:rsid w:val="00E77AB4"/>
    <w:rsid w:val="00E77F65"/>
    <w:rsid w:val="00E80558"/>
    <w:rsid w:val="00E8057D"/>
    <w:rsid w:val="00E81162"/>
    <w:rsid w:val="00E813B0"/>
    <w:rsid w:val="00E8158B"/>
    <w:rsid w:val="00E81772"/>
    <w:rsid w:val="00E818CF"/>
    <w:rsid w:val="00E81A26"/>
    <w:rsid w:val="00E81AC7"/>
    <w:rsid w:val="00E81FF3"/>
    <w:rsid w:val="00E82187"/>
    <w:rsid w:val="00E82F21"/>
    <w:rsid w:val="00E8319D"/>
    <w:rsid w:val="00E8376E"/>
    <w:rsid w:val="00E844DA"/>
    <w:rsid w:val="00E851E6"/>
    <w:rsid w:val="00E85856"/>
    <w:rsid w:val="00E85DCF"/>
    <w:rsid w:val="00E864A6"/>
    <w:rsid w:val="00E86927"/>
    <w:rsid w:val="00E8728E"/>
    <w:rsid w:val="00E873A9"/>
    <w:rsid w:val="00E8771F"/>
    <w:rsid w:val="00E87E71"/>
    <w:rsid w:val="00E87F1B"/>
    <w:rsid w:val="00E907A5"/>
    <w:rsid w:val="00E90C75"/>
    <w:rsid w:val="00E912DF"/>
    <w:rsid w:val="00E9183D"/>
    <w:rsid w:val="00E920AE"/>
    <w:rsid w:val="00E92A69"/>
    <w:rsid w:val="00E92E39"/>
    <w:rsid w:val="00E93192"/>
    <w:rsid w:val="00E93497"/>
    <w:rsid w:val="00E934B1"/>
    <w:rsid w:val="00E9378D"/>
    <w:rsid w:val="00E94A6E"/>
    <w:rsid w:val="00E94C2D"/>
    <w:rsid w:val="00E94D6D"/>
    <w:rsid w:val="00E95015"/>
    <w:rsid w:val="00E952E3"/>
    <w:rsid w:val="00E953CB"/>
    <w:rsid w:val="00E95A50"/>
    <w:rsid w:val="00E966C8"/>
    <w:rsid w:val="00E9697B"/>
    <w:rsid w:val="00E96AC5"/>
    <w:rsid w:val="00E97AC8"/>
    <w:rsid w:val="00E97E6F"/>
    <w:rsid w:val="00EA0830"/>
    <w:rsid w:val="00EA0F84"/>
    <w:rsid w:val="00EA12F6"/>
    <w:rsid w:val="00EA1BF2"/>
    <w:rsid w:val="00EA20EA"/>
    <w:rsid w:val="00EA2325"/>
    <w:rsid w:val="00EA2693"/>
    <w:rsid w:val="00EA2EC4"/>
    <w:rsid w:val="00EA304B"/>
    <w:rsid w:val="00EA3157"/>
    <w:rsid w:val="00EA34D7"/>
    <w:rsid w:val="00EA38B3"/>
    <w:rsid w:val="00EA483E"/>
    <w:rsid w:val="00EA5159"/>
    <w:rsid w:val="00EA5F60"/>
    <w:rsid w:val="00EA784E"/>
    <w:rsid w:val="00EA7A7D"/>
    <w:rsid w:val="00EB0A02"/>
    <w:rsid w:val="00EB0A20"/>
    <w:rsid w:val="00EB0F8F"/>
    <w:rsid w:val="00EB2588"/>
    <w:rsid w:val="00EB259D"/>
    <w:rsid w:val="00EB266D"/>
    <w:rsid w:val="00EB2E3D"/>
    <w:rsid w:val="00EB2E61"/>
    <w:rsid w:val="00EB2F73"/>
    <w:rsid w:val="00EB3AD8"/>
    <w:rsid w:val="00EB3FA5"/>
    <w:rsid w:val="00EB4093"/>
    <w:rsid w:val="00EB46B7"/>
    <w:rsid w:val="00EB4D90"/>
    <w:rsid w:val="00EB4E35"/>
    <w:rsid w:val="00EC0F53"/>
    <w:rsid w:val="00EC10C1"/>
    <w:rsid w:val="00EC12AA"/>
    <w:rsid w:val="00EC1355"/>
    <w:rsid w:val="00EC202E"/>
    <w:rsid w:val="00EC2333"/>
    <w:rsid w:val="00EC2542"/>
    <w:rsid w:val="00EC41BF"/>
    <w:rsid w:val="00EC4928"/>
    <w:rsid w:val="00EC4F7A"/>
    <w:rsid w:val="00EC6295"/>
    <w:rsid w:val="00EC638D"/>
    <w:rsid w:val="00EC63FA"/>
    <w:rsid w:val="00EC733D"/>
    <w:rsid w:val="00ED0179"/>
    <w:rsid w:val="00ED14E6"/>
    <w:rsid w:val="00ED1E91"/>
    <w:rsid w:val="00ED1FA4"/>
    <w:rsid w:val="00ED34F1"/>
    <w:rsid w:val="00ED409D"/>
    <w:rsid w:val="00ED447B"/>
    <w:rsid w:val="00ED472A"/>
    <w:rsid w:val="00ED4B05"/>
    <w:rsid w:val="00ED4E44"/>
    <w:rsid w:val="00ED52C5"/>
    <w:rsid w:val="00ED5693"/>
    <w:rsid w:val="00ED5843"/>
    <w:rsid w:val="00ED5B9F"/>
    <w:rsid w:val="00ED5C48"/>
    <w:rsid w:val="00ED61D6"/>
    <w:rsid w:val="00ED6CC8"/>
    <w:rsid w:val="00ED762F"/>
    <w:rsid w:val="00EE1F6A"/>
    <w:rsid w:val="00EE269E"/>
    <w:rsid w:val="00EE33FE"/>
    <w:rsid w:val="00EE3459"/>
    <w:rsid w:val="00EE496F"/>
    <w:rsid w:val="00EE6BA8"/>
    <w:rsid w:val="00EE76FA"/>
    <w:rsid w:val="00EF10A4"/>
    <w:rsid w:val="00EF2F11"/>
    <w:rsid w:val="00EF31E7"/>
    <w:rsid w:val="00EF3627"/>
    <w:rsid w:val="00EF4007"/>
    <w:rsid w:val="00EF48D1"/>
    <w:rsid w:val="00EF5C4B"/>
    <w:rsid w:val="00EF6319"/>
    <w:rsid w:val="00EF7581"/>
    <w:rsid w:val="00EF7BFA"/>
    <w:rsid w:val="00EF7F04"/>
    <w:rsid w:val="00F015FD"/>
    <w:rsid w:val="00F0217F"/>
    <w:rsid w:val="00F037D5"/>
    <w:rsid w:val="00F0382C"/>
    <w:rsid w:val="00F04278"/>
    <w:rsid w:val="00F04B9E"/>
    <w:rsid w:val="00F04FCF"/>
    <w:rsid w:val="00F05B7A"/>
    <w:rsid w:val="00F07504"/>
    <w:rsid w:val="00F1081A"/>
    <w:rsid w:val="00F10B4E"/>
    <w:rsid w:val="00F10D21"/>
    <w:rsid w:val="00F11A7D"/>
    <w:rsid w:val="00F12351"/>
    <w:rsid w:val="00F132A0"/>
    <w:rsid w:val="00F132B4"/>
    <w:rsid w:val="00F134FA"/>
    <w:rsid w:val="00F150F7"/>
    <w:rsid w:val="00F15670"/>
    <w:rsid w:val="00F16CFB"/>
    <w:rsid w:val="00F173BC"/>
    <w:rsid w:val="00F20219"/>
    <w:rsid w:val="00F2096A"/>
    <w:rsid w:val="00F20987"/>
    <w:rsid w:val="00F21722"/>
    <w:rsid w:val="00F21BCF"/>
    <w:rsid w:val="00F21FBE"/>
    <w:rsid w:val="00F2295E"/>
    <w:rsid w:val="00F22DD6"/>
    <w:rsid w:val="00F22E87"/>
    <w:rsid w:val="00F2686E"/>
    <w:rsid w:val="00F26C07"/>
    <w:rsid w:val="00F26C1D"/>
    <w:rsid w:val="00F2732E"/>
    <w:rsid w:val="00F277F7"/>
    <w:rsid w:val="00F3281E"/>
    <w:rsid w:val="00F32E02"/>
    <w:rsid w:val="00F33CC5"/>
    <w:rsid w:val="00F354CA"/>
    <w:rsid w:val="00F40589"/>
    <w:rsid w:val="00F428C5"/>
    <w:rsid w:val="00F431C8"/>
    <w:rsid w:val="00F4376E"/>
    <w:rsid w:val="00F442D3"/>
    <w:rsid w:val="00F448A4"/>
    <w:rsid w:val="00F44CB0"/>
    <w:rsid w:val="00F459AA"/>
    <w:rsid w:val="00F466CE"/>
    <w:rsid w:val="00F46E31"/>
    <w:rsid w:val="00F51713"/>
    <w:rsid w:val="00F51777"/>
    <w:rsid w:val="00F52284"/>
    <w:rsid w:val="00F52A17"/>
    <w:rsid w:val="00F52C08"/>
    <w:rsid w:val="00F535E4"/>
    <w:rsid w:val="00F53EE8"/>
    <w:rsid w:val="00F5462C"/>
    <w:rsid w:val="00F5495D"/>
    <w:rsid w:val="00F55FF8"/>
    <w:rsid w:val="00F567FD"/>
    <w:rsid w:val="00F57919"/>
    <w:rsid w:val="00F6191A"/>
    <w:rsid w:val="00F61E87"/>
    <w:rsid w:val="00F61F13"/>
    <w:rsid w:val="00F62575"/>
    <w:rsid w:val="00F6549F"/>
    <w:rsid w:val="00F66258"/>
    <w:rsid w:val="00F668B4"/>
    <w:rsid w:val="00F66911"/>
    <w:rsid w:val="00F66E98"/>
    <w:rsid w:val="00F66FBA"/>
    <w:rsid w:val="00F67141"/>
    <w:rsid w:val="00F67FAF"/>
    <w:rsid w:val="00F7071A"/>
    <w:rsid w:val="00F70B50"/>
    <w:rsid w:val="00F71238"/>
    <w:rsid w:val="00F717DB"/>
    <w:rsid w:val="00F75308"/>
    <w:rsid w:val="00F75F82"/>
    <w:rsid w:val="00F76264"/>
    <w:rsid w:val="00F769ED"/>
    <w:rsid w:val="00F77D79"/>
    <w:rsid w:val="00F80259"/>
    <w:rsid w:val="00F80539"/>
    <w:rsid w:val="00F80CB4"/>
    <w:rsid w:val="00F8118D"/>
    <w:rsid w:val="00F81C9C"/>
    <w:rsid w:val="00F825A6"/>
    <w:rsid w:val="00F82F03"/>
    <w:rsid w:val="00F8334B"/>
    <w:rsid w:val="00F836EE"/>
    <w:rsid w:val="00F838B0"/>
    <w:rsid w:val="00F84007"/>
    <w:rsid w:val="00F8411B"/>
    <w:rsid w:val="00F8421F"/>
    <w:rsid w:val="00F84BCB"/>
    <w:rsid w:val="00F85574"/>
    <w:rsid w:val="00F85AE2"/>
    <w:rsid w:val="00F85F0E"/>
    <w:rsid w:val="00F86D53"/>
    <w:rsid w:val="00F86F3C"/>
    <w:rsid w:val="00F87503"/>
    <w:rsid w:val="00F87CC4"/>
    <w:rsid w:val="00F9045C"/>
    <w:rsid w:val="00F90A7F"/>
    <w:rsid w:val="00F90CB9"/>
    <w:rsid w:val="00F91D52"/>
    <w:rsid w:val="00F926C6"/>
    <w:rsid w:val="00F93413"/>
    <w:rsid w:val="00F9379B"/>
    <w:rsid w:val="00F93D67"/>
    <w:rsid w:val="00F93D84"/>
    <w:rsid w:val="00F94422"/>
    <w:rsid w:val="00F94C68"/>
    <w:rsid w:val="00F94C76"/>
    <w:rsid w:val="00F96148"/>
    <w:rsid w:val="00F975E0"/>
    <w:rsid w:val="00F976DD"/>
    <w:rsid w:val="00FA00DC"/>
    <w:rsid w:val="00FA04A9"/>
    <w:rsid w:val="00FA071D"/>
    <w:rsid w:val="00FA0BE3"/>
    <w:rsid w:val="00FA13A6"/>
    <w:rsid w:val="00FA1523"/>
    <w:rsid w:val="00FA18BF"/>
    <w:rsid w:val="00FA1ECA"/>
    <w:rsid w:val="00FA2B7E"/>
    <w:rsid w:val="00FA2C4E"/>
    <w:rsid w:val="00FA4678"/>
    <w:rsid w:val="00FA4F9B"/>
    <w:rsid w:val="00FA5844"/>
    <w:rsid w:val="00FA5B3D"/>
    <w:rsid w:val="00FA604D"/>
    <w:rsid w:val="00FA6340"/>
    <w:rsid w:val="00FA63A3"/>
    <w:rsid w:val="00FA6C21"/>
    <w:rsid w:val="00FA7A3F"/>
    <w:rsid w:val="00FA7A97"/>
    <w:rsid w:val="00FB0F50"/>
    <w:rsid w:val="00FB176D"/>
    <w:rsid w:val="00FB30D3"/>
    <w:rsid w:val="00FB3EC8"/>
    <w:rsid w:val="00FB505A"/>
    <w:rsid w:val="00FB55F4"/>
    <w:rsid w:val="00FB59D9"/>
    <w:rsid w:val="00FB5A01"/>
    <w:rsid w:val="00FB5B40"/>
    <w:rsid w:val="00FB5D2C"/>
    <w:rsid w:val="00FB7431"/>
    <w:rsid w:val="00FC0EB3"/>
    <w:rsid w:val="00FC16ED"/>
    <w:rsid w:val="00FC1744"/>
    <w:rsid w:val="00FC1E91"/>
    <w:rsid w:val="00FC284D"/>
    <w:rsid w:val="00FC288F"/>
    <w:rsid w:val="00FC2B58"/>
    <w:rsid w:val="00FC3525"/>
    <w:rsid w:val="00FC397E"/>
    <w:rsid w:val="00FC47A4"/>
    <w:rsid w:val="00FC4C02"/>
    <w:rsid w:val="00FC5E52"/>
    <w:rsid w:val="00FC62E0"/>
    <w:rsid w:val="00FC643F"/>
    <w:rsid w:val="00FC655D"/>
    <w:rsid w:val="00FC735B"/>
    <w:rsid w:val="00FC7376"/>
    <w:rsid w:val="00FC7825"/>
    <w:rsid w:val="00FC7AB8"/>
    <w:rsid w:val="00FD03CF"/>
    <w:rsid w:val="00FD0456"/>
    <w:rsid w:val="00FD0496"/>
    <w:rsid w:val="00FD0F52"/>
    <w:rsid w:val="00FD10A0"/>
    <w:rsid w:val="00FD11E6"/>
    <w:rsid w:val="00FD13A8"/>
    <w:rsid w:val="00FD3FFA"/>
    <w:rsid w:val="00FD422D"/>
    <w:rsid w:val="00FD44C4"/>
    <w:rsid w:val="00FD46C5"/>
    <w:rsid w:val="00FD4C2B"/>
    <w:rsid w:val="00FD5254"/>
    <w:rsid w:val="00FD5539"/>
    <w:rsid w:val="00FD5892"/>
    <w:rsid w:val="00FD5B7D"/>
    <w:rsid w:val="00FD6701"/>
    <w:rsid w:val="00FD6AA1"/>
    <w:rsid w:val="00FD6FCB"/>
    <w:rsid w:val="00FD756C"/>
    <w:rsid w:val="00FD7615"/>
    <w:rsid w:val="00FE072D"/>
    <w:rsid w:val="00FE09E8"/>
    <w:rsid w:val="00FE0C1A"/>
    <w:rsid w:val="00FE0DAA"/>
    <w:rsid w:val="00FE0F84"/>
    <w:rsid w:val="00FE1C40"/>
    <w:rsid w:val="00FE1D23"/>
    <w:rsid w:val="00FE22D3"/>
    <w:rsid w:val="00FE2573"/>
    <w:rsid w:val="00FE2905"/>
    <w:rsid w:val="00FE2C3C"/>
    <w:rsid w:val="00FE34D4"/>
    <w:rsid w:val="00FE3BDF"/>
    <w:rsid w:val="00FE3CAB"/>
    <w:rsid w:val="00FE3D45"/>
    <w:rsid w:val="00FE46F2"/>
    <w:rsid w:val="00FE5FC9"/>
    <w:rsid w:val="00FE61E8"/>
    <w:rsid w:val="00FE63B5"/>
    <w:rsid w:val="00FE659D"/>
    <w:rsid w:val="00FE6871"/>
    <w:rsid w:val="00FE78FE"/>
    <w:rsid w:val="00FE7E53"/>
    <w:rsid w:val="00FE7EC9"/>
    <w:rsid w:val="00FF0166"/>
    <w:rsid w:val="00FF08E3"/>
    <w:rsid w:val="00FF08E9"/>
    <w:rsid w:val="00FF0B89"/>
    <w:rsid w:val="00FF174B"/>
    <w:rsid w:val="00FF18F9"/>
    <w:rsid w:val="00FF2389"/>
    <w:rsid w:val="00FF2A3C"/>
    <w:rsid w:val="00FF3C97"/>
    <w:rsid w:val="00FF4A3F"/>
    <w:rsid w:val="00FF5B64"/>
    <w:rsid w:val="00FF5BC3"/>
    <w:rsid w:val="00FF62E2"/>
    <w:rsid w:val="00FF6A4E"/>
    <w:rsid w:val="00FF7D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spacing w:before="240"/>
      <w:outlineLvl w:val="0"/>
    </w:pPr>
    <w:rPr>
      <w:rFonts w:ascii="Courier New" w:hAnsi="Courier New"/>
      <w:b/>
      <w:sz w:val="22"/>
    </w:rPr>
  </w:style>
  <w:style w:type="paragraph" w:styleId="Ttulo2">
    <w:name w:val="heading 2"/>
    <w:basedOn w:val="Normal"/>
    <w:next w:val="Normal"/>
    <w:qFormat/>
    <w:pPr>
      <w:keepNext/>
      <w:tabs>
        <w:tab w:val="left" w:pos="426"/>
      </w:tabs>
      <w:spacing w:line="360" w:lineRule="auto"/>
      <w:ind w:left="720"/>
      <w:jc w:val="both"/>
      <w:outlineLvl w:val="1"/>
    </w:pPr>
    <w:rPr>
      <w:rFonts w:ascii="Courier New" w:hAnsi="Courier New"/>
      <w:b/>
      <w:spacing w:val="-20"/>
      <w:sz w:val="22"/>
      <w:szCs w:val="20"/>
    </w:rPr>
  </w:style>
  <w:style w:type="paragraph" w:styleId="Ttulo3">
    <w:name w:val="heading 3"/>
    <w:basedOn w:val="Normal"/>
    <w:next w:val="Normal"/>
    <w:qFormat/>
    <w:pPr>
      <w:keepNext/>
      <w:tabs>
        <w:tab w:val="left" w:pos="284"/>
        <w:tab w:val="left" w:pos="426"/>
      </w:tabs>
      <w:spacing w:line="360" w:lineRule="auto"/>
      <w:jc w:val="center"/>
      <w:outlineLvl w:val="2"/>
    </w:pPr>
    <w:rPr>
      <w:rFonts w:ascii="Courier New" w:hAnsi="Courier New"/>
      <w:b/>
      <w:sz w:val="28"/>
    </w:rPr>
  </w:style>
  <w:style w:type="paragraph" w:styleId="Ttulo4">
    <w:name w:val="heading 4"/>
    <w:basedOn w:val="Normal"/>
    <w:next w:val="Normal"/>
    <w:link w:val="Ttulo4Char"/>
    <w:qFormat/>
    <w:pPr>
      <w:keepNext/>
      <w:tabs>
        <w:tab w:val="left" w:pos="851"/>
      </w:tabs>
      <w:spacing w:line="360" w:lineRule="auto"/>
      <w:jc w:val="both"/>
      <w:outlineLvl w:val="3"/>
    </w:pPr>
    <w:rPr>
      <w:rFonts w:ascii="Courier New" w:hAnsi="Courier New"/>
      <w:b/>
      <w:sz w:val="22"/>
      <w:szCs w:val="20"/>
      <w:lang/>
    </w:rPr>
  </w:style>
  <w:style w:type="paragraph" w:styleId="Ttulo5">
    <w:name w:val="heading 5"/>
    <w:basedOn w:val="Normal"/>
    <w:next w:val="Normal"/>
    <w:qFormat/>
    <w:pPr>
      <w:keepNext/>
      <w:tabs>
        <w:tab w:val="left" w:pos="284"/>
      </w:tabs>
      <w:spacing w:before="240" w:line="360" w:lineRule="auto"/>
      <w:ind w:firstLine="794"/>
      <w:jc w:val="both"/>
      <w:outlineLvl w:val="4"/>
    </w:pPr>
    <w:rPr>
      <w:rFonts w:ascii="Courier New" w:hAnsi="Courier New"/>
      <w:b/>
      <w:bCs/>
      <w:sz w:val="22"/>
    </w:rPr>
  </w:style>
  <w:style w:type="paragraph" w:styleId="Ttulo6">
    <w:name w:val="heading 6"/>
    <w:basedOn w:val="Normal"/>
    <w:next w:val="Normal"/>
    <w:link w:val="Ttulo6Char"/>
    <w:qFormat/>
    <w:pPr>
      <w:keepNext/>
      <w:tabs>
        <w:tab w:val="left" w:pos="284"/>
        <w:tab w:val="left" w:pos="426"/>
      </w:tabs>
      <w:spacing w:line="360" w:lineRule="auto"/>
      <w:jc w:val="center"/>
      <w:outlineLvl w:val="5"/>
    </w:pPr>
    <w:rPr>
      <w:rFonts w:ascii="Courier New" w:hAnsi="Courier New"/>
      <w:b/>
      <w:sz w:val="22"/>
      <w:szCs w:val="20"/>
      <w:lang/>
    </w:rPr>
  </w:style>
  <w:style w:type="paragraph" w:styleId="Ttulo7">
    <w:name w:val="heading 7"/>
    <w:basedOn w:val="Normal"/>
    <w:next w:val="Normal"/>
    <w:qFormat/>
    <w:pPr>
      <w:keepNext/>
      <w:tabs>
        <w:tab w:val="left" w:pos="284"/>
        <w:tab w:val="left" w:pos="426"/>
      </w:tabs>
      <w:ind w:left="459" w:hanging="459"/>
      <w:outlineLvl w:val="6"/>
    </w:pPr>
    <w:rPr>
      <w:rFonts w:ascii="Courier New" w:hAnsi="Courier New"/>
      <w:b/>
      <w:sz w:val="22"/>
      <w:szCs w:val="20"/>
    </w:rPr>
  </w:style>
  <w:style w:type="paragraph" w:styleId="Ttulo8">
    <w:name w:val="heading 8"/>
    <w:basedOn w:val="Normal"/>
    <w:next w:val="Normal"/>
    <w:qFormat/>
    <w:pPr>
      <w:keepNext/>
      <w:numPr>
        <w:numId w:val="1"/>
      </w:numPr>
      <w:tabs>
        <w:tab w:val="left" w:pos="284"/>
      </w:tabs>
      <w:spacing w:line="360" w:lineRule="auto"/>
      <w:outlineLvl w:val="7"/>
    </w:pPr>
    <w:rPr>
      <w:rFonts w:ascii="Courier New" w:hAnsi="Courier New"/>
      <w:b/>
      <w:sz w:val="22"/>
      <w:szCs w:val="20"/>
    </w:rPr>
  </w:style>
  <w:style w:type="paragraph" w:styleId="Ttulo9">
    <w:name w:val="heading 9"/>
    <w:basedOn w:val="Normal"/>
    <w:next w:val="Normal"/>
    <w:qFormat/>
    <w:pPr>
      <w:keepNext/>
      <w:tabs>
        <w:tab w:val="left" w:pos="709"/>
      </w:tabs>
      <w:spacing w:line="360" w:lineRule="auto"/>
      <w:jc w:val="center"/>
      <w:outlineLvl w:val="8"/>
    </w:pPr>
    <w:rPr>
      <w:rFonts w:ascii="Courier New" w:hAnsi="Courier New"/>
      <w:spacing w:val="-20"/>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uiPriority w:val="99"/>
    <w:pPr>
      <w:tabs>
        <w:tab w:val="center" w:pos="4320"/>
        <w:tab w:val="right" w:pos="8640"/>
      </w:tabs>
    </w:pPr>
    <w:rPr>
      <w:szCs w:val="20"/>
    </w:rPr>
  </w:style>
  <w:style w:type="paragraph" w:styleId="Corpodetexto">
    <w:name w:val="Body Text"/>
    <w:basedOn w:val="Normal"/>
    <w:pPr>
      <w:tabs>
        <w:tab w:val="left" w:pos="284"/>
      </w:tabs>
      <w:spacing w:line="360" w:lineRule="auto"/>
      <w:jc w:val="both"/>
    </w:pPr>
    <w:rPr>
      <w:rFonts w:ascii="Courier New" w:hAnsi="Courier New"/>
      <w:szCs w:val="20"/>
    </w:rPr>
  </w:style>
  <w:style w:type="paragraph" w:styleId="Corpodetexto2">
    <w:name w:val="Body Text 2"/>
    <w:basedOn w:val="Normal"/>
    <w:link w:val="Corpodetexto2Char"/>
    <w:pPr>
      <w:tabs>
        <w:tab w:val="left" w:pos="426"/>
      </w:tabs>
      <w:spacing w:line="360" w:lineRule="auto"/>
      <w:jc w:val="both"/>
    </w:pPr>
    <w:rPr>
      <w:rFonts w:ascii="Courier New" w:hAnsi="Courier New"/>
      <w:spacing w:val="-20"/>
      <w:sz w:val="22"/>
      <w:szCs w:val="20"/>
      <w:lang/>
    </w:rPr>
  </w:style>
  <w:style w:type="paragraph" w:styleId="Corpodetexto3">
    <w:name w:val="Body Text 3"/>
    <w:basedOn w:val="Normal"/>
    <w:link w:val="Corpodetexto3Char"/>
    <w:pPr>
      <w:tabs>
        <w:tab w:val="left" w:pos="426"/>
      </w:tabs>
    </w:pPr>
    <w:rPr>
      <w:rFonts w:ascii="Courier New" w:hAnsi="Courier New"/>
      <w:spacing w:val="-20"/>
      <w:sz w:val="22"/>
      <w:szCs w:val="20"/>
      <w:lang/>
    </w:rPr>
  </w:style>
  <w:style w:type="paragraph" w:styleId="Textoembloco">
    <w:name w:val="Block Text"/>
    <w:basedOn w:val="Normal"/>
    <w:pPr>
      <w:spacing w:before="240"/>
      <w:ind w:left="284" w:right="340" w:hanging="284"/>
    </w:pPr>
    <w:rPr>
      <w:rFonts w:ascii="Courier New" w:hAnsi="Courier New"/>
      <w:b/>
      <w:sz w:val="22"/>
      <w:szCs w:val="20"/>
    </w:rPr>
  </w:style>
  <w:style w:type="paragraph" w:styleId="Recuodecorpodetexto">
    <w:name w:val="Body Text Indent"/>
    <w:basedOn w:val="Normal"/>
    <w:pPr>
      <w:tabs>
        <w:tab w:val="left" w:pos="426"/>
      </w:tabs>
      <w:spacing w:line="360" w:lineRule="auto"/>
      <w:ind w:firstLine="709"/>
      <w:jc w:val="both"/>
    </w:pPr>
    <w:rPr>
      <w:rFonts w:ascii="Courier New" w:hAnsi="Courier New"/>
      <w:spacing w:val="-20"/>
      <w:sz w:val="22"/>
      <w:szCs w:val="20"/>
    </w:rPr>
  </w:style>
  <w:style w:type="paragraph" w:styleId="Commarcadores">
    <w:name w:val="List Bullet"/>
    <w:basedOn w:val="Normal"/>
    <w:autoRedefine/>
    <w:pPr>
      <w:ind w:left="283" w:hanging="283"/>
    </w:pPr>
    <w:rPr>
      <w:szCs w:val="20"/>
    </w:rPr>
  </w:style>
  <w:style w:type="paragraph" w:customStyle="1" w:styleId="BodyText21">
    <w:name w:val="Body Text 21"/>
    <w:basedOn w:val="Normal"/>
    <w:pPr>
      <w:tabs>
        <w:tab w:val="left" w:pos="284"/>
      </w:tabs>
      <w:spacing w:line="360" w:lineRule="auto"/>
      <w:ind w:left="709" w:hanging="709"/>
      <w:jc w:val="both"/>
    </w:pPr>
    <w:rPr>
      <w:rFonts w:ascii="Courier New" w:hAnsi="Courier New"/>
      <w:szCs w:val="20"/>
    </w:rPr>
  </w:style>
  <w:style w:type="paragraph" w:styleId="Recuodecorpodetexto3">
    <w:name w:val="Body Text Indent 3"/>
    <w:basedOn w:val="Normal"/>
    <w:link w:val="Recuodecorpodetexto3Char"/>
    <w:pPr>
      <w:tabs>
        <w:tab w:val="left" w:pos="284"/>
        <w:tab w:val="left" w:pos="426"/>
      </w:tabs>
      <w:spacing w:line="360" w:lineRule="auto"/>
      <w:ind w:left="426" w:hanging="426"/>
      <w:jc w:val="both"/>
    </w:pPr>
    <w:rPr>
      <w:rFonts w:ascii="Courier New" w:hAnsi="Courier New"/>
      <w:sz w:val="22"/>
      <w:szCs w:val="20"/>
      <w:lang/>
    </w:rPr>
  </w:style>
  <w:style w:type="character" w:styleId="Hyperlink">
    <w:name w:val="Hyperlink"/>
    <w:rPr>
      <w:color w:val="0000FF"/>
      <w:u w:val="single"/>
    </w:rPr>
  </w:style>
  <w:style w:type="paragraph" w:styleId="Ttulo">
    <w:name w:val="Title"/>
    <w:basedOn w:val="Normal"/>
    <w:link w:val="TtuloChar"/>
    <w:qFormat/>
    <w:pPr>
      <w:jc w:val="center"/>
    </w:pPr>
    <w:rPr>
      <w:rFonts w:ascii="Courier New" w:hAnsi="Courier New"/>
      <w:b/>
      <w:bCs/>
      <w:sz w:val="22"/>
      <w:szCs w:val="20"/>
      <w:lang/>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rPr>
  </w:style>
  <w:style w:type="paragraph" w:styleId="Recuodecorpodetexto2">
    <w:name w:val="Body Text Indent 2"/>
    <w:basedOn w:val="Normal"/>
    <w:link w:val="Recuodecorpodetexto2Char"/>
    <w:pPr>
      <w:tabs>
        <w:tab w:val="left" w:pos="0"/>
      </w:tabs>
      <w:spacing w:before="240" w:line="360" w:lineRule="auto"/>
      <w:ind w:firstLine="720"/>
      <w:jc w:val="both"/>
    </w:pPr>
    <w:rPr>
      <w:rFonts w:ascii="Courier New" w:hAnsi="Courier New"/>
      <w:spacing w:val="-20"/>
      <w:sz w:val="22"/>
      <w:lang/>
    </w:rPr>
  </w:style>
  <w:style w:type="character" w:styleId="HiperlinkVisitado">
    <w:name w:val="FollowedHyperlink"/>
    <w:rPr>
      <w:color w:val="800080"/>
      <w:u w:val="single"/>
    </w:rPr>
  </w:style>
  <w:style w:type="paragraph" w:styleId="Textodebalo">
    <w:name w:val="Balloon Text"/>
    <w:basedOn w:val="Normal"/>
    <w:semiHidden/>
    <w:rsid w:val="00E33242"/>
    <w:rPr>
      <w:rFonts w:ascii="Tahoma" w:hAnsi="Tahoma" w:cs="Tahoma"/>
      <w:sz w:val="16"/>
      <w:szCs w:val="16"/>
    </w:rPr>
  </w:style>
  <w:style w:type="table" w:styleId="Tabelacomgrade">
    <w:name w:val="Table Grid"/>
    <w:basedOn w:val="Tabelanormal"/>
    <w:rsid w:val="00934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310F5E"/>
    <w:rPr>
      <w:b/>
      <w:bCs/>
    </w:rPr>
  </w:style>
  <w:style w:type="paragraph" w:customStyle="1" w:styleId="msonospacing0">
    <w:name w:val="msonospacing"/>
    <w:basedOn w:val="Normal"/>
    <w:rsid w:val="00043B33"/>
    <w:pPr>
      <w:spacing w:before="100" w:beforeAutospacing="1" w:after="100" w:afterAutospacing="1"/>
    </w:pPr>
    <w:rPr>
      <w:color w:val="000000"/>
    </w:rPr>
  </w:style>
  <w:style w:type="paragraph" w:customStyle="1" w:styleId="pargrafodalista">
    <w:name w:val="pargrafodalista"/>
    <w:basedOn w:val="Normal"/>
    <w:rsid w:val="00E40D0D"/>
    <w:pPr>
      <w:spacing w:after="200" w:line="276" w:lineRule="auto"/>
      <w:ind w:left="720"/>
    </w:pPr>
    <w:rPr>
      <w:rFonts w:ascii="Calibri" w:hAnsi="Calibri"/>
      <w:sz w:val="22"/>
      <w:szCs w:val="22"/>
    </w:rPr>
  </w:style>
  <w:style w:type="character" w:customStyle="1" w:styleId="CabealhoChar">
    <w:name w:val="Cabeçalho Char"/>
    <w:link w:val="Cabealho"/>
    <w:uiPriority w:val="99"/>
    <w:rsid w:val="00ED61D6"/>
    <w:rPr>
      <w:sz w:val="24"/>
      <w:lang w:val="pt-BR" w:eastAsia="pt-BR" w:bidi="ar-SA"/>
    </w:rPr>
  </w:style>
  <w:style w:type="paragraph" w:styleId="SemEspaamento">
    <w:name w:val="No Spacing"/>
    <w:qFormat/>
    <w:rsid w:val="003B5C06"/>
    <w:rPr>
      <w:rFonts w:ascii="Calibri" w:hAnsi="Calibri"/>
      <w:sz w:val="22"/>
      <w:szCs w:val="22"/>
      <w:lang w:eastAsia="en-US"/>
    </w:rPr>
  </w:style>
  <w:style w:type="character" w:customStyle="1" w:styleId="text-align1">
    <w:name w:val="text-align1"/>
    <w:basedOn w:val="Fontepargpadro"/>
    <w:rsid w:val="003B5C06"/>
  </w:style>
  <w:style w:type="paragraph" w:customStyle="1" w:styleId="semespaamento0">
    <w:name w:val="semespaamento"/>
    <w:basedOn w:val="Normal"/>
    <w:rsid w:val="003B5C06"/>
    <w:rPr>
      <w:rFonts w:ascii="Calibri" w:hAnsi="Calibri"/>
      <w:sz w:val="22"/>
      <w:szCs w:val="22"/>
    </w:rPr>
  </w:style>
  <w:style w:type="character" w:customStyle="1" w:styleId="apple-style-span">
    <w:name w:val="apple-style-span"/>
    <w:basedOn w:val="Fontepargpadro"/>
    <w:rsid w:val="009F5900"/>
  </w:style>
  <w:style w:type="character" w:customStyle="1" w:styleId="apple-converted-space">
    <w:name w:val="apple-converted-space"/>
    <w:basedOn w:val="Fontepargpadro"/>
    <w:rsid w:val="009F5900"/>
  </w:style>
  <w:style w:type="character" w:customStyle="1" w:styleId="f">
    <w:name w:val="f"/>
    <w:basedOn w:val="Fontepargpadro"/>
    <w:rsid w:val="009F5900"/>
  </w:style>
  <w:style w:type="character" w:styleId="CitaoHTML">
    <w:name w:val="HTML Cite"/>
    <w:rsid w:val="009F5900"/>
    <w:rPr>
      <w:i/>
      <w:iCs/>
    </w:rPr>
  </w:style>
  <w:style w:type="character" w:customStyle="1" w:styleId="bwxsm">
    <w:name w:val="b w xsm"/>
    <w:basedOn w:val="Fontepargpadro"/>
    <w:rsid w:val="009F5900"/>
  </w:style>
  <w:style w:type="character" w:styleId="nfase">
    <w:name w:val="Emphasis"/>
    <w:qFormat/>
    <w:rsid w:val="009F5900"/>
    <w:rPr>
      <w:i/>
      <w:iCs/>
    </w:rPr>
  </w:style>
  <w:style w:type="character" w:customStyle="1" w:styleId="Ttulo4Char">
    <w:name w:val="Título 4 Char"/>
    <w:link w:val="Ttulo4"/>
    <w:rsid w:val="00243220"/>
    <w:rPr>
      <w:rFonts w:ascii="Courier New" w:hAnsi="Courier New"/>
      <w:b/>
      <w:sz w:val="22"/>
    </w:rPr>
  </w:style>
  <w:style w:type="character" w:customStyle="1" w:styleId="Recuodecorpodetexto3Char">
    <w:name w:val="Recuo de corpo de texto 3 Char"/>
    <w:link w:val="Recuodecorpodetexto3"/>
    <w:rsid w:val="00243220"/>
    <w:rPr>
      <w:rFonts w:ascii="Courier New" w:hAnsi="Courier New"/>
      <w:sz w:val="22"/>
    </w:rPr>
  </w:style>
  <w:style w:type="character" w:customStyle="1" w:styleId="Corpodetexto2Char">
    <w:name w:val="Corpo de texto 2 Char"/>
    <w:link w:val="Corpodetexto2"/>
    <w:rsid w:val="00952DB9"/>
    <w:rPr>
      <w:rFonts w:ascii="Courier New" w:hAnsi="Courier New"/>
      <w:spacing w:val="-20"/>
      <w:sz w:val="22"/>
    </w:rPr>
  </w:style>
  <w:style w:type="character" w:customStyle="1" w:styleId="Recuodecorpodetexto2Char">
    <w:name w:val="Recuo de corpo de texto 2 Char"/>
    <w:link w:val="Recuodecorpodetexto2"/>
    <w:rsid w:val="00213741"/>
    <w:rPr>
      <w:rFonts w:ascii="Courier New" w:hAnsi="Courier New"/>
      <w:spacing w:val="-20"/>
      <w:sz w:val="22"/>
      <w:szCs w:val="24"/>
    </w:rPr>
  </w:style>
  <w:style w:type="character" w:customStyle="1" w:styleId="CharChar">
    <w:name w:val=" Char Char"/>
    <w:semiHidden/>
    <w:rsid w:val="004A2336"/>
    <w:rPr>
      <w:rFonts w:ascii="Calibri" w:eastAsia="Calibri" w:hAnsi="Calibri"/>
      <w:sz w:val="22"/>
      <w:szCs w:val="22"/>
      <w:lang w:eastAsia="en-US"/>
    </w:rPr>
  </w:style>
  <w:style w:type="character" w:customStyle="1" w:styleId="gl">
    <w:name w:val="gl"/>
    <w:rsid w:val="004A2336"/>
  </w:style>
  <w:style w:type="character" w:customStyle="1" w:styleId="Corpodetexto3Char">
    <w:name w:val="Corpo de texto 3 Char"/>
    <w:link w:val="Corpodetexto3"/>
    <w:rsid w:val="00724574"/>
    <w:rPr>
      <w:rFonts w:ascii="Courier New" w:hAnsi="Courier New"/>
      <w:spacing w:val="-20"/>
      <w:sz w:val="22"/>
    </w:rPr>
  </w:style>
  <w:style w:type="paragraph" w:styleId="TextosemFormatao">
    <w:name w:val="Plain Text"/>
    <w:basedOn w:val="Normal"/>
    <w:link w:val="TextosemFormataoChar"/>
    <w:uiPriority w:val="99"/>
    <w:unhideWhenUsed/>
    <w:rsid w:val="008022EC"/>
    <w:rPr>
      <w:rFonts w:ascii="Calibri" w:eastAsia="Calibri" w:hAnsi="Calibri"/>
      <w:sz w:val="22"/>
      <w:szCs w:val="21"/>
      <w:lang w:eastAsia="en-US"/>
    </w:rPr>
  </w:style>
  <w:style w:type="character" w:customStyle="1" w:styleId="TextosemFormataoChar">
    <w:name w:val="Texto sem Formatação Char"/>
    <w:link w:val="TextosemFormatao"/>
    <w:uiPriority w:val="99"/>
    <w:rsid w:val="008022EC"/>
    <w:rPr>
      <w:rFonts w:ascii="Calibri" w:eastAsia="Calibri" w:hAnsi="Calibri"/>
      <w:sz w:val="22"/>
      <w:szCs w:val="21"/>
      <w:lang w:eastAsia="en-US"/>
    </w:rPr>
  </w:style>
  <w:style w:type="character" w:customStyle="1" w:styleId="Pr-formataoHTMLChar">
    <w:name w:val="Pré-formatação HTML Char"/>
    <w:link w:val="Pr-formataoHTML"/>
    <w:rsid w:val="004301BB"/>
    <w:rPr>
      <w:rFonts w:ascii="Arial Unicode MS" w:eastAsia="Arial Unicode MS" w:hAnsi="Arial Unicode MS" w:cs="Arial Unicode MS"/>
    </w:rPr>
  </w:style>
  <w:style w:type="paragraph" w:styleId="NormalWeb">
    <w:name w:val="Normal (Web)"/>
    <w:basedOn w:val="Normal"/>
    <w:uiPriority w:val="99"/>
    <w:unhideWhenUsed/>
    <w:rsid w:val="004301BB"/>
    <w:pPr>
      <w:spacing w:before="100" w:beforeAutospacing="1"/>
      <w:jc w:val="center"/>
    </w:pPr>
    <w:rPr>
      <w:color w:val="000000"/>
    </w:rPr>
  </w:style>
  <w:style w:type="paragraph" w:styleId="PargrafodaLista0">
    <w:name w:val="List Paragraph"/>
    <w:basedOn w:val="Normal"/>
    <w:uiPriority w:val="34"/>
    <w:qFormat/>
    <w:rsid w:val="004301BB"/>
    <w:pPr>
      <w:ind w:left="708"/>
    </w:pPr>
  </w:style>
  <w:style w:type="paragraph" w:customStyle="1" w:styleId="western">
    <w:name w:val="western"/>
    <w:basedOn w:val="Normal"/>
    <w:rsid w:val="004301BB"/>
    <w:pPr>
      <w:spacing w:before="100" w:beforeAutospacing="1"/>
      <w:jc w:val="center"/>
    </w:pPr>
    <w:rPr>
      <w:color w:val="000000"/>
      <w:sz w:val="22"/>
      <w:szCs w:val="22"/>
    </w:rPr>
  </w:style>
  <w:style w:type="paragraph" w:customStyle="1" w:styleId="Default">
    <w:name w:val="Default"/>
    <w:rsid w:val="00F81C9C"/>
    <w:pPr>
      <w:autoSpaceDE w:val="0"/>
      <w:autoSpaceDN w:val="0"/>
      <w:adjustRightInd w:val="0"/>
    </w:pPr>
    <w:rPr>
      <w:rFonts w:ascii="Calibri" w:hAnsi="Calibri" w:cs="Calibri"/>
      <w:color w:val="000000"/>
      <w:sz w:val="24"/>
      <w:szCs w:val="24"/>
    </w:rPr>
  </w:style>
  <w:style w:type="character" w:customStyle="1" w:styleId="TtuloChar">
    <w:name w:val="Título Char"/>
    <w:link w:val="Ttulo"/>
    <w:locked/>
    <w:rsid w:val="00801147"/>
    <w:rPr>
      <w:rFonts w:ascii="Courier New" w:hAnsi="Courier New"/>
      <w:b/>
      <w:bCs/>
      <w:sz w:val="22"/>
    </w:rPr>
  </w:style>
  <w:style w:type="character" w:customStyle="1" w:styleId="Ttulo6Char">
    <w:name w:val="Título 6 Char"/>
    <w:link w:val="Ttulo6"/>
    <w:rsid w:val="00B436FB"/>
    <w:rPr>
      <w:rFonts w:ascii="Courier New" w:hAnsi="Courier New"/>
      <w:b/>
      <w:sz w:val="22"/>
    </w:rPr>
  </w:style>
</w:styles>
</file>

<file path=word/webSettings.xml><?xml version="1.0" encoding="utf-8"?>
<w:webSettings xmlns:r="http://schemas.openxmlformats.org/officeDocument/2006/relationships" xmlns:w="http://schemas.openxmlformats.org/wordprocessingml/2006/main">
  <w:divs>
    <w:div w:id="177500149">
      <w:bodyDiv w:val="1"/>
      <w:marLeft w:val="0"/>
      <w:marRight w:val="0"/>
      <w:marTop w:val="0"/>
      <w:marBottom w:val="0"/>
      <w:divBdr>
        <w:top w:val="none" w:sz="0" w:space="0" w:color="auto"/>
        <w:left w:val="none" w:sz="0" w:space="0" w:color="auto"/>
        <w:bottom w:val="none" w:sz="0" w:space="0" w:color="auto"/>
        <w:right w:val="none" w:sz="0" w:space="0" w:color="auto"/>
      </w:divBdr>
    </w:div>
    <w:div w:id="225068027">
      <w:bodyDiv w:val="1"/>
      <w:marLeft w:val="0"/>
      <w:marRight w:val="0"/>
      <w:marTop w:val="0"/>
      <w:marBottom w:val="0"/>
      <w:divBdr>
        <w:top w:val="none" w:sz="0" w:space="0" w:color="auto"/>
        <w:left w:val="none" w:sz="0" w:space="0" w:color="auto"/>
        <w:bottom w:val="none" w:sz="0" w:space="0" w:color="auto"/>
        <w:right w:val="none" w:sz="0" w:space="0" w:color="auto"/>
      </w:divBdr>
    </w:div>
    <w:div w:id="307246719">
      <w:bodyDiv w:val="1"/>
      <w:marLeft w:val="0"/>
      <w:marRight w:val="0"/>
      <w:marTop w:val="0"/>
      <w:marBottom w:val="0"/>
      <w:divBdr>
        <w:top w:val="none" w:sz="0" w:space="0" w:color="auto"/>
        <w:left w:val="none" w:sz="0" w:space="0" w:color="auto"/>
        <w:bottom w:val="none" w:sz="0" w:space="0" w:color="auto"/>
        <w:right w:val="none" w:sz="0" w:space="0" w:color="auto"/>
      </w:divBdr>
    </w:div>
    <w:div w:id="344593871">
      <w:bodyDiv w:val="1"/>
      <w:marLeft w:val="0"/>
      <w:marRight w:val="0"/>
      <w:marTop w:val="0"/>
      <w:marBottom w:val="0"/>
      <w:divBdr>
        <w:top w:val="none" w:sz="0" w:space="0" w:color="auto"/>
        <w:left w:val="none" w:sz="0" w:space="0" w:color="auto"/>
        <w:bottom w:val="none" w:sz="0" w:space="0" w:color="auto"/>
        <w:right w:val="none" w:sz="0" w:space="0" w:color="auto"/>
      </w:divBdr>
    </w:div>
    <w:div w:id="449862890">
      <w:bodyDiv w:val="1"/>
      <w:marLeft w:val="0"/>
      <w:marRight w:val="0"/>
      <w:marTop w:val="0"/>
      <w:marBottom w:val="0"/>
      <w:divBdr>
        <w:top w:val="none" w:sz="0" w:space="0" w:color="auto"/>
        <w:left w:val="none" w:sz="0" w:space="0" w:color="auto"/>
        <w:bottom w:val="none" w:sz="0" w:space="0" w:color="auto"/>
        <w:right w:val="none" w:sz="0" w:space="0" w:color="auto"/>
      </w:divBdr>
    </w:div>
    <w:div w:id="875387000">
      <w:bodyDiv w:val="1"/>
      <w:marLeft w:val="0"/>
      <w:marRight w:val="0"/>
      <w:marTop w:val="0"/>
      <w:marBottom w:val="0"/>
      <w:divBdr>
        <w:top w:val="none" w:sz="0" w:space="0" w:color="auto"/>
        <w:left w:val="none" w:sz="0" w:space="0" w:color="auto"/>
        <w:bottom w:val="none" w:sz="0" w:space="0" w:color="auto"/>
        <w:right w:val="none" w:sz="0" w:space="0" w:color="auto"/>
      </w:divBdr>
    </w:div>
    <w:div w:id="924724662">
      <w:bodyDiv w:val="1"/>
      <w:marLeft w:val="0"/>
      <w:marRight w:val="0"/>
      <w:marTop w:val="0"/>
      <w:marBottom w:val="0"/>
      <w:divBdr>
        <w:top w:val="none" w:sz="0" w:space="0" w:color="auto"/>
        <w:left w:val="none" w:sz="0" w:space="0" w:color="auto"/>
        <w:bottom w:val="none" w:sz="0" w:space="0" w:color="auto"/>
        <w:right w:val="none" w:sz="0" w:space="0" w:color="auto"/>
      </w:divBdr>
    </w:div>
    <w:div w:id="1094782158">
      <w:bodyDiv w:val="1"/>
      <w:marLeft w:val="0"/>
      <w:marRight w:val="0"/>
      <w:marTop w:val="0"/>
      <w:marBottom w:val="0"/>
      <w:divBdr>
        <w:top w:val="none" w:sz="0" w:space="0" w:color="auto"/>
        <w:left w:val="none" w:sz="0" w:space="0" w:color="auto"/>
        <w:bottom w:val="none" w:sz="0" w:space="0" w:color="auto"/>
        <w:right w:val="none" w:sz="0" w:space="0" w:color="auto"/>
      </w:divBdr>
    </w:div>
    <w:div w:id="1308781355">
      <w:bodyDiv w:val="1"/>
      <w:marLeft w:val="0"/>
      <w:marRight w:val="0"/>
      <w:marTop w:val="0"/>
      <w:marBottom w:val="0"/>
      <w:divBdr>
        <w:top w:val="none" w:sz="0" w:space="0" w:color="auto"/>
        <w:left w:val="none" w:sz="0" w:space="0" w:color="auto"/>
        <w:bottom w:val="none" w:sz="0" w:space="0" w:color="auto"/>
        <w:right w:val="none" w:sz="0" w:space="0" w:color="auto"/>
      </w:divBdr>
      <w:divsChild>
        <w:div w:id="32120508">
          <w:marLeft w:val="0"/>
          <w:marRight w:val="0"/>
          <w:marTop w:val="0"/>
          <w:marBottom w:val="0"/>
          <w:divBdr>
            <w:top w:val="single" w:sz="8" w:space="1" w:color="auto"/>
            <w:left w:val="single" w:sz="8" w:space="4" w:color="auto"/>
            <w:bottom w:val="single" w:sz="8" w:space="1" w:color="auto"/>
            <w:right w:val="single" w:sz="8" w:space="4" w:color="auto"/>
          </w:divBdr>
        </w:div>
        <w:div w:id="681274294">
          <w:marLeft w:val="0"/>
          <w:marRight w:val="0"/>
          <w:marTop w:val="0"/>
          <w:marBottom w:val="0"/>
          <w:divBdr>
            <w:top w:val="single" w:sz="8" w:space="1" w:color="auto"/>
            <w:left w:val="single" w:sz="8" w:space="0" w:color="auto"/>
            <w:bottom w:val="single" w:sz="8" w:space="1" w:color="auto"/>
            <w:right w:val="single" w:sz="8" w:space="4" w:color="auto"/>
          </w:divBdr>
        </w:div>
        <w:div w:id="906263238">
          <w:marLeft w:val="0"/>
          <w:marRight w:val="0"/>
          <w:marTop w:val="0"/>
          <w:marBottom w:val="0"/>
          <w:divBdr>
            <w:top w:val="single" w:sz="8" w:space="1" w:color="auto"/>
            <w:left w:val="single" w:sz="8" w:space="4" w:color="auto"/>
            <w:bottom w:val="single" w:sz="8" w:space="1" w:color="auto"/>
            <w:right w:val="single" w:sz="8" w:space="4" w:color="auto"/>
          </w:divBdr>
        </w:div>
        <w:div w:id="1643846184">
          <w:marLeft w:val="0"/>
          <w:marRight w:val="0"/>
          <w:marTop w:val="0"/>
          <w:marBottom w:val="0"/>
          <w:divBdr>
            <w:top w:val="single" w:sz="8" w:space="1" w:color="auto"/>
            <w:left w:val="single" w:sz="8" w:space="4" w:color="auto"/>
            <w:bottom w:val="single" w:sz="8" w:space="1" w:color="auto"/>
            <w:right w:val="single" w:sz="8" w:space="4" w:color="auto"/>
          </w:divBdr>
        </w:div>
      </w:divsChild>
    </w:div>
    <w:div w:id="1488395980">
      <w:bodyDiv w:val="1"/>
      <w:marLeft w:val="0"/>
      <w:marRight w:val="0"/>
      <w:marTop w:val="0"/>
      <w:marBottom w:val="0"/>
      <w:divBdr>
        <w:top w:val="none" w:sz="0" w:space="0" w:color="auto"/>
        <w:left w:val="none" w:sz="0" w:space="0" w:color="auto"/>
        <w:bottom w:val="none" w:sz="0" w:space="0" w:color="auto"/>
        <w:right w:val="none" w:sz="0" w:space="0" w:color="auto"/>
      </w:divBdr>
    </w:div>
    <w:div w:id="1643774506">
      <w:bodyDiv w:val="1"/>
      <w:marLeft w:val="0"/>
      <w:marRight w:val="0"/>
      <w:marTop w:val="0"/>
      <w:marBottom w:val="0"/>
      <w:divBdr>
        <w:top w:val="none" w:sz="0" w:space="0" w:color="auto"/>
        <w:left w:val="none" w:sz="0" w:space="0" w:color="auto"/>
        <w:bottom w:val="none" w:sz="0" w:space="0" w:color="auto"/>
        <w:right w:val="none" w:sz="0" w:space="0" w:color="auto"/>
      </w:divBdr>
    </w:div>
    <w:div w:id="1741755272">
      <w:bodyDiv w:val="1"/>
      <w:marLeft w:val="0"/>
      <w:marRight w:val="0"/>
      <w:marTop w:val="0"/>
      <w:marBottom w:val="0"/>
      <w:divBdr>
        <w:top w:val="none" w:sz="0" w:space="0" w:color="auto"/>
        <w:left w:val="none" w:sz="0" w:space="0" w:color="auto"/>
        <w:bottom w:val="none" w:sz="0" w:space="0" w:color="auto"/>
        <w:right w:val="none" w:sz="0" w:space="0" w:color="auto"/>
      </w:divBdr>
    </w:div>
    <w:div w:id="1765027719">
      <w:bodyDiv w:val="1"/>
      <w:marLeft w:val="0"/>
      <w:marRight w:val="0"/>
      <w:marTop w:val="0"/>
      <w:marBottom w:val="0"/>
      <w:divBdr>
        <w:top w:val="none" w:sz="0" w:space="0" w:color="auto"/>
        <w:left w:val="none" w:sz="0" w:space="0" w:color="auto"/>
        <w:bottom w:val="none" w:sz="0" w:space="0" w:color="auto"/>
        <w:right w:val="none" w:sz="0" w:space="0" w:color="auto"/>
      </w:divBdr>
    </w:div>
    <w:div w:id="1864780342">
      <w:bodyDiv w:val="1"/>
      <w:marLeft w:val="0"/>
      <w:marRight w:val="0"/>
      <w:marTop w:val="0"/>
      <w:marBottom w:val="0"/>
      <w:divBdr>
        <w:top w:val="none" w:sz="0" w:space="0" w:color="auto"/>
        <w:left w:val="none" w:sz="0" w:space="0" w:color="auto"/>
        <w:bottom w:val="none" w:sz="0" w:space="0" w:color="auto"/>
        <w:right w:val="none" w:sz="0" w:space="0" w:color="auto"/>
      </w:divBdr>
    </w:div>
    <w:div w:id="18902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2.ufpa.br/ensinofts/artigo3/setesaber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2.ufpa.br/ensinofts/artigo3/setesaber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bev.com.br/pt-br.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4340</Words>
  <Characters>23440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PONTIFÍCIA UNIVERSIDADE CATÓLICA DE MINAS GERAIS</vt:lpstr>
    </vt:vector>
  </TitlesOfParts>
  <Company/>
  <LinksUpToDate>false</LinksUpToDate>
  <CharactersWithSpaces>27725</CharactersWithSpaces>
  <SharedDoc>false</SharedDoc>
  <HLinks>
    <vt:vector size="18" baseType="variant">
      <vt:variant>
        <vt:i4>786526</vt:i4>
      </vt:variant>
      <vt:variant>
        <vt:i4>9</vt:i4>
      </vt:variant>
      <vt:variant>
        <vt:i4>0</vt:i4>
      </vt:variant>
      <vt:variant>
        <vt:i4>5</vt:i4>
      </vt:variant>
      <vt:variant>
        <vt:lpwstr>http://www2.ufpa.br/ensinofts/artigo3/setesaberes.pdf</vt:lpwstr>
      </vt:variant>
      <vt:variant>
        <vt:lpwstr/>
      </vt:variant>
      <vt:variant>
        <vt:i4>786526</vt:i4>
      </vt:variant>
      <vt:variant>
        <vt:i4>6</vt:i4>
      </vt:variant>
      <vt:variant>
        <vt:i4>0</vt:i4>
      </vt:variant>
      <vt:variant>
        <vt:i4>5</vt:i4>
      </vt:variant>
      <vt:variant>
        <vt:lpwstr>http://www2.ufpa.br/ensinofts/artigo3/setesaberes.pdf</vt:lpwstr>
      </vt:variant>
      <vt:variant>
        <vt:lpwstr/>
      </vt:variant>
      <vt:variant>
        <vt:i4>3997807</vt:i4>
      </vt:variant>
      <vt:variant>
        <vt:i4>3</vt:i4>
      </vt:variant>
      <vt:variant>
        <vt:i4>0</vt:i4>
      </vt:variant>
      <vt:variant>
        <vt:i4>5</vt:i4>
      </vt:variant>
      <vt:variant>
        <vt:lpwstr>http://www.ambev.com.br/pt-br.html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PONTIFÍCIA UNIVERSIDADE CATÓLICA DE MINAS GERAIS</dc:title>
  <dc:creator>ana</dc:creator>
  <cp:lastModifiedBy>Carol Paixao</cp:lastModifiedBy>
  <cp:revision>2</cp:revision>
  <cp:lastPrinted>2011-02-28T17:52:00Z</cp:lastPrinted>
  <dcterms:created xsi:type="dcterms:W3CDTF">2014-03-30T23:18:00Z</dcterms:created>
  <dcterms:modified xsi:type="dcterms:W3CDTF">2014-03-30T23:18:00Z</dcterms:modified>
</cp:coreProperties>
</file>