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95481991"/>
        <w:docPartObj>
          <w:docPartGallery w:val="Cover Pages"/>
          <w:docPartUnique/>
        </w:docPartObj>
      </w:sdtPr>
      <w:sdtContent>
        <w:p w:rsidR="00BC7228" w:rsidRDefault="007236E8" w:rsidP="00BC7228">
          <w:r>
            <w:rPr>
              <w:noProof/>
              <w:lang w:eastAsia="pt-BR"/>
            </w:rPr>
            <w:pict>
              <v:rect id="Retângulo 47" o:spid="_x0000_s1026" style="position:absolute;margin-left:0;margin-top:0;width:422.3pt;height:760.3pt;z-index:251659264;visibility:visible;mso-width-percent:690;mso-height-percent:960;mso-left-percent:20;mso-top-percent:20;mso-position-horizontal-relative:page;mso-position-vertical-relative:page;mso-width-percent:690;mso-height-percent:960;mso-left-percent:20;mso-top-percent:2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" fillcolor="#4f81bd [3204]" stroked="f" strokeweight="2pt">
                <v:path arrowok="t"/>
                <v:textbox inset="21.6pt,1in,21.6pt">
                  <w:txbxContent>
                    <w:sdt>
                      <w:sdtPr>
                        <w:rPr>
                          <w:caps/>
                          <w:color w:val="FFFFFF" w:themeColor="background1"/>
                          <w:sz w:val="72"/>
                          <w:szCs w:val="72"/>
                        </w:rPr>
                        <w:alias w:val="Título"/>
                        <w:id w:val="-1070349389"/>
                        <w:dataBinding w:prefixMappings="xmlns:ns0='http://schemas.openxmlformats.org/package/2006/metadata/core-properties' xmlns:ns1='http://purl.org/dc/elements/1.1/'" w:xpath="/ns0:coreProperties[1]/ns1:title[1]" w:storeItemID="{6C3C8BC8-F283-45AE-878A-BAB7291924A1}"/>
                        <w:text/>
                      </w:sdtPr>
                      <w:sdtContent>
                        <w:p w:rsidR="00BC7228" w:rsidRDefault="00BC7228" w:rsidP="00BC7228">
                          <w:pPr>
                            <w:pStyle w:val="Ttulo"/>
                            <w:pBdr>
                              <w:bottom w:val="none" w:sz="0" w:space="0" w:color="auto"/>
                            </w:pBdr>
                            <w:jc w:val="both"/>
                            <w:rPr>
                              <w:caps/>
                              <w:color w:val="FFFFFF" w:themeColor="background1"/>
                              <w:sz w:val="72"/>
                              <w:szCs w:val="72"/>
                            </w:rPr>
                          </w:pPr>
                          <w:r>
                            <w:rPr>
                              <w:caps/>
                              <w:color w:val="FFFFFF" w:themeColor="background1"/>
                              <w:sz w:val="72"/>
                              <w:szCs w:val="72"/>
                            </w:rPr>
                            <w:t>PROJETO: PRAÇA DE SANTA MARIA DO URAURÁ</w:t>
                          </w:r>
                        </w:p>
                      </w:sdtContent>
                    </w:sdt>
                    <w:p w:rsidR="00BC7228" w:rsidRDefault="00BC7228" w:rsidP="00BC7228">
                      <w:pPr>
                        <w:spacing w:before="240"/>
                        <w:ind w:left="720"/>
                        <w:jc w:val="right"/>
                        <w:rPr>
                          <w:color w:val="FFFFFF" w:themeColor="background1"/>
                        </w:rPr>
                      </w:pPr>
                    </w:p>
                    <w:p w:rsidR="00BC7228" w:rsidRDefault="00BC7228" w:rsidP="00BC7228">
                      <w:pPr>
                        <w:spacing w:before="240"/>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ind w:left="1008"/>
                        <w:jc w:val="center"/>
                        <w:rPr>
                          <w:color w:val="FFFFFF" w:themeColor="background1"/>
                          <w:sz w:val="21"/>
                          <w:szCs w:val="21"/>
                        </w:rPr>
                      </w:pPr>
                    </w:p>
                    <w:p w:rsidR="00BC7228" w:rsidRDefault="00BC7228" w:rsidP="00BC7228">
                      <w:pPr>
                        <w:spacing w:before="240"/>
                        <w:jc w:val="center"/>
                        <w:rPr>
                          <w:color w:val="FFFFFF" w:themeColor="background1"/>
                          <w:sz w:val="21"/>
                          <w:szCs w:val="21"/>
                        </w:rPr>
                      </w:pPr>
                      <w:r>
                        <w:rPr>
                          <w:color w:val="FFFFFF" w:themeColor="background1"/>
                          <w:sz w:val="21"/>
                          <w:szCs w:val="21"/>
                        </w:rPr>
                        <w:t>SANTA MARIA DO URUARÁ – PRAINHA PARÁ</w:t>
                      </w:r>
                    </w:p>
                    <w:p w:rsidR="00BC7228" w:rsidRDefault="00BC7228" w:rsidP="00BC7228">
                      <w:pPr>
                        <w:spacing w:before="240"/>
                        <w:ind w:left="1008"/>
                        <w:jc w:val="center"/>
                        <w:rPr>
                          <w:color w:val="FFFFFF" w:themeColor="background1"/>
                        </w:rPr>
                      </w:pPr>
                      <w:r>
                        <w:rPr>
                          <w:color w:val="FFFFFF" w:themeColor="background1"/>
                          <w:sz w:val="21"/>
                          <w:szCs w:val="21"/>
                        </w:rPr>
                        <w:t>2012</w:t>
                      </w:r>
                    </w:p>
                  </w:txbxContent>
                </v:textbox>
                <w10:wrap anchorx="page" anchory="page"/>
              </v:rect>
            </w:pict>
          </w:r>
          <w:r>
            <w:rPr>
              <w:noProof/>
              <w:lang w:eastAsia="pt-BR"/>
            </w:rPr>
            <w:pict>
              <v:rect id="Retângulo 48" o:spid="_x0000_s1027" style="position:absolute;margin-left:0;margin-top:0;width:148.1pt;height:760.3pt;z-index:251660288;visibility:visible;mso-width-percent:242;mso-height-percent:960;mso-left-percent:730;mso-position-horizontal-relative:page;mso-position-vertical:center;mso-position-vertical-relative:page;mso-width-percent:242;mso-height-percent:960;mso-left-percent:7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" fillcolor="#1f497d [3215]" stroked="f" strokeweight="2pt">
                <v:path arrowok="t"/>
                <v:textbox inset="14.4pt,,14.4pt">
                  <w:txbxContent>
                    <w:sdt>
                      <w:sdtPr>
                        <w:rPr>
                          <w:color w:val="FFFFFF" w:themeColor="background1"/>
                        </w:rPr>
                        <w:alias w:val="Subtítulo"/>
                        <w:id w:val="1090039369"/>
                        <w:dataBinding w:prefixMappings="xmlns:ns0='http://schemas.openxmlformats.org/package/2006/metadata/core-properties' xmlns:ns1='http://purl.org/dc/elements/1.1/'" w:xpath="/ns0:coreProperties[1]/ns1:subject[1]" w:storeItemID="{6C3C8BC8-F283-45AE-878A-BAB7291924A1}"/>
                        <w:text/>
                      </w:sdtPr>
                      <w:sdtContent>
                        <w:p w:rsidR="00BC7228" w:rsidRDefault="00E844EC" w:rsidP="00BC7228">
                          <w:pPr>
                            <w:pStyle w:val="Subttulo"/>
                            <w:rPr>
                              <w:color w:val="FFFFFF" w:themeColor="background1"/>
                            </w:rPr>
                          </w:pPr>
                          <w:r>
                            <w:rPr>
                              <w:color w:val="FFFFFF" w:themeColor="background1"/>
                            </w:rPr>
                            <w:t>PROPONDO LAZER</w:t>
                          </w:r>
                          <w:proofErr w:type="gramStart"/>
                          <w:r>
                            <w:rPr>
                              <w:color w:val="FFFFFF" w:themeColor="background1"/>
                            </w:rPr>
                            <w:t xml:space="preserve">  </w:t>
                          </w:r>
                          <w:proofErr w:type="gramEnd"/>
                          <w:r>
                            <w:rPr>
                              <w:color w:val="FFFFFF" w:themeColor="background1"/>
                            </w:rPr>
                            <w:t>COM SEGURANÇA</w:t>
                          </w:r>
                        </w:p>
                      </w:sdtContent>
                    </w:sdt>
                  </w:txbxContent>
                </v:textbox>
                <w10:wrap anchorx="page" anchory="page"/>
              </v:rect>
            </w:pict>
          </w:r>
        </w:p>
        <w:p w:rsidR="00BC7228" w:rsidRDefault="00BC7228" w:rsidP="00BC7228"/>
        <w:p w:rsidR="00BC7228" w:rsidRDefault="00BC7228" w:rsidP="00BC7228">
          <w:r>
            <w:br w:type="page"/>
          </w:r>
        </w:p>
      </w:sdtContent>
    </w:sdt>
    <w:p w:rsidR="00E844EC" w:rsidRPr="00FA4A9B" w:rsidRDefault="00E844EC" w:rsidP="00E844EC">
      <w:pPr>
        <w:jc w:val="center"/>
        <w:rPr>
          <w:b/>
          <w:sz w:val="28"/>
          <w:szCs w:val="28"/>
          <w:u w:val="double"/>
        </w:rPr>
      </w:pPr>
      <w:r w:rsidRPr="00FA4A9B">
        <w:rPr>
          <w:b/>
          <w:sz w:val="28"/>
          <w:szCs w:val="28"/>
          <w:u w:val="double"/>
        </w:rPr>
        <w:lastRenderedPageBreak/>
        <w:t>PROJETO DE AÇÃO SÓCIO – DEMOCRÁTICO - INFRAESTRUTURAL</w:t>
      </w:r>
    </w:p>
    <w:p w:rsidR="00E844EC" w:rsidRDefault="00E844EC" w:rsidP="00E844EC">
      <w:pPr>
        <w:jc w:val="center"/>
        <w:rPr>
          <w:b/>
          <w:sz w:val="24"/>
          <w:szCs w:val="24"/>
        </w:rPr>
      </w:pPr>
    </w:p>
    <w:tbl>
      <w:tblPr>
        <w:tblStyle w:val="Tabelacomgrade"/>
        <w:tblW w:w="0" w:type="auto"/>
        <w:tblLook w:val="04A0"/>
      </w:tblPr>
      <w:tblGrid>
        <w:gridCol w:w="9216"/>
      </w:tblGrid>
      <w:tr w:rsidR="00E844EC" w:rsidTr="00B9382E">
        <w:tc>
          <w:tcPr>
            <w:tcW w:w="9216" w:type="dxa"/>
            <w:tcBorders>
              <w:top w:val="single" w:sz="4" w:space="0" w:color="auto"/>
              <w:left w:val="single" w:sz="4" w:space="0" w:color="auto"/>
              <w:bottom w:val="single" w:sz="4" w:space="0" w:color="auto"/>
              <w:right w:val="single" w:sz="4" w:space="0" w:color="auto"/>
            </w:tcBorders>
            <w:hideMark/>
          </w:tcPr>
          <w:p w:rsidR="00E844EC" w:rsidRDefault="00E844EC" w:rsidP="00B9382E">
            <w:pPr>
              <w:tabs>
                <w:tab w:val="center" w:pos="4500"/>
              </w:tabs>
              <w:spacing w:line="360" w:lineRule="auto"/>
              <w:rPr>
                <w:b/>
                <w:sz w:val="24"/>
                <w:szCs w:val="24"/>
              </w:rPr>
            </w:pPr>
            <w:r>
              <w:rPr>
                <w:b/>
                <w:sz w:val="24"/>
                <w:szCs w:val="24"/>
              </w:rPr>
              <w:tab/>
              <w:t>Projeto de Intervenção Social</w:t>
            </w:r>
          </w:p>
        </w:tc>
      </w:tr>
      <w:tr w:rsidR="00E844EC" w:rsidTr="00B9382E">
        <w:tc>
          <w:tcPr>
            <w:tcW w:w="9216" w:type="dxa"/>
            <w:tcBorders>
              <w:top w:val="single" w:sz="4" w:space="0" w:color="auto"/>
              <w:left w:val="single" w:sz="4" w:space="0" w:color="auto"/>
              <w:bottom w:val="single" w:sz="4" w:space="0" w:color="auto"/>
              <w:right w:val="single" w:sz="4" w:space="0" w:color="auto"/>
            </w:tcBorders>
            <w:hideMark/>
          </w:tcPr>
          <w:p w:rsidR="00E844EC" w:rsidRDefault="00E844EC" w:rsidP="00B9382E">
            <w:pPr>
              <w:spacing w:line="276" w:lineRule="auto"/>
              <w:rPr>
                <w:b/>
                <w:sz w:val="24"/>
                <w:szCs w:val="24"/>
              </w:rPr>
            </w:pPr>
            <w:r>
              <w:rPr>
                <w:b/>
                <w:sz w:val="24"/>
                <w:szCs w:val="24"/>
              </w:rPr>
              <w:t xml:space="preserve">TÍTULO: Praça de Santa Maria do Uruará: </w:t>
            </w:r>
            <w:proofErr w:type="spellStart"/>
            <w:proofErr w:type="gramStart"/>
            <w:r>
              <w:rPr>
                <w:b/>
                <w:sz w:val="24"/>
                <w:szCs w:val="24"/>
              </w:rPr>
              <w:t>PropondoLazer</w:t>
            </w:r>
            <w:proofErr w:type="spellEnd"/>
            <w:proofErr w:type="gramEnd"/>
            <w:r>
              <w:rPr>
                <w:b/>
                <w:sz w:val="24"/>
                <w:szCs w:val="24"/>
              </w:rPr>
              <w:t xml:space="preserve"> com Segurança</w:t>
            </w:r>
          </w:p>
        </w:tc>
      </w:tr>
    </w:tbl>
    <w:p w:rsidR="00E844EC" w:rsidRDefault="00E844EC" w:rsidP="00E844EC">
      <w:pPr>
        <w:rPr>
          <w:sz w:val="24"/>
          <w:szCs w:val="24"/>
        </w:rPr>
      </w:pPr>
    </w:p>
    <w:tbl>
      <w:tblPr>
        <w:tblStyle w:val="Tabelacomgrade"/>
        <w:tblW w:w="0" w:type="auto"/>
        <w:tblLook w:val="04A0"/>
      </w:tblPr>
      <w:tblGrid>
        <w:gridCol w:w="9211"/>
      </w:tblGrid>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Pr="00D90144" w:rsidRDefault="00E844EC" w:rsidP="00B9382E">
            <w:pPr>
              <w:tabs>
                <w:tab w:val="left" w:pos="338"/>
                <w:tab w:val="center" w:pos="4497"/>
              </w:tabs>
              <w:rPr>
                <w:b/>
                <w:sz w:val="24"/>
                <w:szCs w:val="24"/>
              </w:rPr>
            </w:pPr>
            <w:r>
              <w:rPr>
                <w:sz w:val="24"/>
                <w:szCs w:val="24"/>
              </w:rPr>
              <w:tab/>
            </w:r>
            <w:r>
              <w:rPr>
                <w:sz w:val="24"/>
                <w:szCs w:val="24"/>
              </w:rPr>
              <w:tab/>
            </w:r>
            <w:r>
              <w:rPr>
                <w:b/>
                <w:sz w:val="24"/>
                <w:szCs w:val="24"/>
              </w:rPr>
              <w:t>Tipo de Projeto</w:t>
            </w:r>
          </w:p>
        </w:tc>
      </w:tr>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Default="00E844EC" w:rsidP="00B9382E">
            <w:pPr>
              <w:rPr>
                <w:sz w:val="24"/>
                <w:szCs w:val="24"/>
              </w:rPr>
            </w:pPr>
            <w:r>
              <w:rPr>
                <w:sz w:val="24"/>
                <w:szCs w:val="24"/>
              </w:rPr>
              <w:t>Projeto Social – de caráter democrático - infraestrutural – comunitário</w:t>
            </w:r>
          </w:p>
        </w:tc>
      </w:tr>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Default="00E844EC" w:rsidP="00B9382E">
            <w:pPr>
              <w:rPr>
                <w:sz w:val="24"/>
                <w:szCs w:val="24"/>
              </w:rPr>
            </w:pPr>
          </w:p>
        </w:tc>
      </w:tr>
    </w:tbl>
    <w:p w:rsidR="00E844EC" w:rsidRDefault="00E844EC" w:rsidP="00E844EC">
      <w:pPr>
        <w:rPr>
          <w:sz w:val="24"/>
          <w:szCs w:val="24"/>
        </w:rPr>
      </w:pPr>
    </w:p>
    <w:tbl>
      <w:tblPr>
        <w:tblStyle w:val="Tabelacomgrade"/>
        <w:tblW w:w="0" w:type="auto"/>
        <w:tblLook w:val="04A0"/>
      </w:tblPr>
      <w:tblGrid>
        <w:gridCol w:w="9211"/>
      </w:tblGrid>
      <w:tr w:rsidR="00E844EC" w:rsidTr="00B9382E">
        <w:tc>
          <w:tcPr>
            <w:tcW w:w="9211" w:type="dxa"/>
          </w:tcPr>
          <w:p w:rsidR="00E844EC" w:rsidRPr="00252B17" w:rsidRDefault="00E844EC" w:rsidP="00B9382E">
            <w:pPr>
              <w:jc w:val="center"/>
              <w:rPr>
                <w:b/>
                <w:sz w:val="24"/>
                <w:szCs w:val="24"/>
              </w:rPr>
            </w:pPr>
            <w:r w:rsidRPr="00252B17">
              <w:rPr>
                <w:b/>
                <w:sz w:val="24"/>
                <w:szCs w:val="24"/>
              </w:rPr>
              <w:t>APRESENTAÇÃO</w:t>
            </w:r>
          </w:p>
        </w:tc>
      </w:tr>
      <w:tr w:rsidR="00E844EC" w:rsidTr="00B9382E">
        <w:tc>
          <w:tcPr>
            <w:tcW w:w="9211" w:type="dxa"/>
          </w:tcPr>
          <w:p w:rsidR="00E844EC" w:rsidRDefault="00E844EC" w:rsidP="00B9382E">
            <w:pPr>
              <w:spacing w:line="360" w:lineRule="auto"/>
              <w:ind w:firstLine="1134"/>
              <w:jc w:val="both"/>
              <w:rPr>
                <w:sz w:val="24"/>
                <w:szCs w:val="24"/>
              </w:rPr>
            </w:pPr>
            <w:r>
              <w:rPr>
                <w:sz w:val="24"/>
                <w:szCs w:val="24"/>
              </w:rPr>
              <w:t>O convívio social é uma das prioridades de uma sociedade organizada e que visa o progresso, porém, para que isso ocorra os agentes participantes, das diferentes representações e entidades, devem estar envolvidos e unidos em torno de um ideal único, no sentido de buscar as resoluções ou soluções cabíveis para a melhoria dos espaços que são divididos cotidianamente pelas pessoas, como indivíduos sujeitos, integrantes dos grupos sociais e divisores de necessidades básicas pela quais clamam grupalmente estes agentes.</w:t>
            </w:r>
          </w:p>
          <w:p w:rsidR="00E844EC" w:rsidRPr="00252B17" w:rsidRDefault="00E844EC" w:rsidP="00B9382E">
            <w:pPr>
              <w:spacing w:line="360" w:lineRule="auto"/>
              <w:ind w:firstLine="1134"/>
              <w:jc w:val="both"/>
              <w:rPr>
                <w:sz w:val="24"/>
                <w:szCs w:val="24"/>
              </w:rPr>
            </w:pPr>
            <w:r>
              <w:rPr>
                <w:sz w:val="24"/>
                <w:szCs w:val="24"/>
              </w:rPr>
              <w:t>Assim, nós como comunidade, não poderíamos pensar e agir diferentemente de outros núcleos urbanos organizados, buscando melhorias através das mudanças sociais e culturais que perfazem as características de um povo, com todos os seus aspectos, fatores, anseios, desejos, desafios, perspectivas e possibilidades futuras; desta forma seria necessário a implantação de Políticas Públicas Sociais que demonstrassem as melhorias na qualidade de vida da população local, embasadas no lazer e entretenimento.</w:t>
            </w:r>
          </w:p>
        </w:tc>
      </w:tr>
    </w:tbl>
    <w:p w:rsidR="00E844EC" w:rsidRDefault="00E844EC" w:rsidP="00E844EC">
      <w:pPr>
        <w:rPr>
          <w:sz w:val="24"/>
          <w:szCs w:val="24"/>
        </w:rPr>
      </w:pPr>
    </w:p>
    <w:tbl>
      <w:tblPr>
        <w:tblStyle w:val="Tabelacomgrade"/>
        <w:tblW w:w="0" w:type="auto"/>
        <w:tblLook w:val="04A0"/>
      </w:tblPr>
      <w:tblGrid>
        <w:gridCol w:w="9211"/>
      </w:tblGrid>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Default="00E844EC" w:rsidP="00B9382E">
            <w:pPr>
              <w:spacing w:line="360" w:lineRule="auto"/>
              <w:jc w:val="center"/>
              <w:rPr>
                <w:b/>
                <w:sz w:val="24"/>
                <w:szCs w:val="24"/>
              </w:rPr>
            </w:pPr>
            <w:r>
              <w:rPr>
                <w:b/>
                <w:sz w:val="24"/>
                <w:szCs w:val="24"/>
              </w:rPr>
              <w:t>Estrutura:</w:t>
            </w:r>
          </w:p>
        </w:tc>
      </w:tr>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center"/>
              <w:rPr>
                <w:b/>
                <w:sz w:val="24"/>
                <w:szCs w:val="24"/>
              </w:rPr>
            </w:pPr>
            <w:r>
              <w:rPr>
                <w:b/>
                <w:sz w:val="24"/>
                <w:szCs w:val="24"/>
              </w:rPr>
              <w:t>Justificativa</w:t>
            </w:r>
          </w:p>
        </w:tc>
      </w:tr>
      <w:tr w:rsidR="00E844EC" w:rsidTr="00B9382E">
        <w:tc>
          <w:tcPr>
            <w:tcW w:w="9211" w:type="dxa"/>
            <w:tcBorders>
              <w:top w:val="single" w:sz="4" w:space="0" w:color="auto"/>
              <w:left w:val="single" w:sz="4" w:space="0" w:color="auto"/>
              <w:bottom w:val="single" w:sz="4" w:space="0" w:color="auto"/>
              <w:right w:val="single" w:sz="4" w:space="0" w:color="auto"/>
            </w:tcBorders>
          </w:tcPr>
          <w:p w:rsidR="00E844EC" w:rsidRDefault="00E844EC" w:rsidP="00B9382E">
            <w:pPr>
              <w:spacing w:line="360" w:lineRule="auto"/>
              <w:ind w:firstLine="1134"/>
              <w:jc w:val="both"/>
              <w:rPr>
                <w:sz w:val="24"/>
                <w:szCs w:val="24"/>
              </w:rPr>
            </w:pPr>
          </w:p>
          <w:p w:rsidR="00E844EC" w:rsidRDefault="00E844EC" w:rsidP="00B9382E">
            <w:pPr>
              <w:spacing w:line="360" w:lineRule="auto"/>
              <w:ind w:firstLine="1134"/>
              <w:jc w:val="both"/>
              <w:rPr>
                <w:sz w:val="24"/>
                <w:szCs w:val="24"/>
              </w:rPr>
            </w:pPr>
            <w:r>
              <w:rPr>
                <w:sz w:val="24"/>
                <w:szCs w:val="24"/>
              </w:rPr>
              <w:t xml:space="preserve">Pela falta de um espaço de recreação, encontros sociais e entretenimento na Vila de Santa Maria do Uruará, e fortalecendo uma maior interação e inter-relação dos comunitários da comunidade acima citada, o acadêmico do Curso de Licenciatura em Educação Física – UFPA/PARFOR, do Município de Prainha, em especial dos da Vila de Santa Maria do Uruará, acreditou-se na apresentação deste projeto de intervenção social, o qual </w:t>
            </w:r>
            <w:r>
              <w:rPr>
                <w:sz w:val="24"/>
                <w:szCs w:val="24"/>
              </w:rPr>
              <w:lastRenderedPageBreak/>
              <w:t xml:space="preserve">justifica a criação de uma praça pública na vila de Santa Maria do </w:t>
            </w:r>
            <w:proofErr w:type="spellStart"/>
            <w:r>
              <w:rPr>
                <w:sz w:val="24"/>
                <w:szCs w:val="24"/>
              </w:rPr>
              <w:t>Ururuará</w:t>
            </w:r>
            <w:proofErr w:type="spellEnd"/>
            <w:r>
              <w:rPr>
                <w:sz w:val="24"/>
                <w:szCs w:val="24"/>
              </w:rPr>
              <w:t xml:space="preserve">, Município de Prainha, Estado do Pará, sito à Avenida Santa Maria com a </w:t>
            </w:r>
            <w:proofErr w:type="gramStart"/>
            <w:r>
              <w:rPr>
                <w:sz w:val="24"/>
                <w:szCs w:val="24"/>
              </w:rPr>
              <w:t>Trav.</w:t>
            </w:r>
            <w:proofErr w:type="gramEnd"/>
            <w:r>
              <w:rPr>
                <w:sz w:val="24"/>
                <w:szCs w:val="24"/>
              </w:rPr>
              <w:t xml:space="preserve"> 22 de dezembro, Rio Pará do Uruará.</w:t>
            </w:r>
          </w:p>
        </w:tc>
      </w:tr>
    </w:tbl>
    <w:p w:rsidR="00E844EC" w:rsidRDefault="00E844EC" w:rsidP="00E844EC">
      <w:pPr>
        <w:rPr>
          <w:sz w:val="24"/>
          <w:szCs w:val="24"/>
        </w:rPr>
      </w:pPr>
    </w:p>
    <w:tbl>
      <w:tblPr>
        <w:tblStyle w:val="Tabelacomgrade"/>
        <w:tblW w:w="0" w:type="auto"/>
        <w:tblLook w:val="04A0"/>
      </w:tblPr>
      <w:tblGrid>
        <w:gridCol w:w="9287"/>
      </w:tblGrid>
      <w:tr w:rsidR="00E844EC" w:rsidTr="00B9382E">
        <w:tc>
          <w:tcPr>
            <w:tcW w:w="9287" w:type="dxa"/>
            <w:tcBorders>
              <w:top w:val="single" w:sz="4" w:space="0" w:color="auto"/>
              <w:left w:val="single" w:sz="4" w:space="0" w:color="auto"/>
              <w:bottom w:val="single" w:sz="4" w:space="0" w:color="auto"/>
              <w:right w:val="single" w:sz="4" w:space="0" w:color="auto"/>
            </w:tcBorders>
          </w:tcPr>
          <w:p w:rsidR="00E844EC" w:rsidRDefault="00E844EC" w:rsidP="00B9382E">
            <w:pPr>
              <w:spacing w:line="360" w:lineRule="auto"/>
              <w:rPr>
                <w:sz w:val="24"/>
                <w:szCs w:val="24"/>
              </w:rPr>
            </w:pPr>
          </w:p>
        </w:tc>
      </w:tr>
      <w:tr w:rsidR="00E844EC" w:rsidTr="00B9382E">
        <w:tc>
          <w:tcPr>
            <w:tcW w:w="9287" w:type="dxa"/>
            <w:tcBorders>
              <w:top w:val="single" w:sz="4" w:space="0" w:color="auto"/>
              <w:left w:val="single" w:sz="4" w:space="0" w:color="auto"/>
              <w:bottom w:val="single" w:sz="4" w:space="0" w:color="auto"/>
              <w:right w:val="single" w:sz="4" w:space="0" w:color="auto"/>
            </w:tcBorders>
            <w:hideMark/>
          </w:tcPr>
          <w:p w:rsidR="00E844EC" w:rsidRDefault="00E844EC" w:rsidP="00B9382E">
            <w:pPr>
              <w:spacing w:line="360" w:lineRule="auto"/>
              <w:jc w:val="both"/>
              <w:rPr>
                <w:sz w:val="24"/>
                <w:szCs w:val="24"/>
              </w:rPr>
            </w:pPr>
            <w:r>
              <w:rPr>
                <w:b/>
                <w:sz w:val="24"/>
                <w:szCs w:val="24"/>
              </w:rPr>
              <w:t>Objetivo Geral:</w:t>
            </w:r>
            <w:r>
              <w:rPr>
                <w:sz w:val="24"/>
                <w:szCs w:val="24"/>
              </w:rPr>
              <w:t xml:space="preserve"> Construir um espaço de interação e entretenimento para os comunitários de vila de Santa Maria do Uruará, Região do Uruará.</w:t>
            </w:r>
          </w:p>
          <w:p w:rsidR="00E844EC" w:rsidRDefault="00E844EC" w:rsidP="00B9382E">
            <w:pPr>
              <w:spacing w:line="360" w:lineRule="auto"/>
              <w:rPr>
                <w:b/>
                <w:sz w:val="24"/>
                <w:szCs w:val="24"/>
              </w:rPr>
            </w:pPr>
            <w:r>
              <w:rPr>
                <w:b/>
                <w:sz w:val="24"/>
                <w:szCs w:val="24"/>
              </w:rPr>
              <w:t xml:space="preserve">Objetivos específicos: </w:t>
            </w:r>
          </w:p>
          <w:p w:rsidR="00E844EC" w:rsidRDefault="00E844EC" w:rsidP="00B9382E">
            <w:pPr>
              <w:pStyle w:val="PargrafodaLista"/>
              <w:numPr>
                <w:ilvl w:val="0"/>
                <w:numId w:val="1"/>
              </w:numPr>
              <w:spacing w:line="360" w:lineRule="auto"/>
              <w:jc w:val="both"/>
              <w:rPr>
                <w:sz w:val="24"/>
                <w:szCs w:val="24"/>
              </w:rPr>
            </w:pPr>
            <w:r>
              <w:rPr>
                <w:sz w:val="24"/>
                <w:szCs w:val="24"/>
              </w:rPr>
              <w:t>Propor a integração entre os comunitários no aspecto social;</w:t>
            </w:r>
          </w:p>
          <w:p w:rsidR="00E844EC" w:rsidRDefault="00E844EC" w:rsidP="00B9382E">
            <w:pPr>
              <w:pStyle w:val="PargrafodaLista"/>
              <w:numPr>
                <w:ilvl w:val="0"/>
                <w:numId w:val="1"/>
              </w:numPr>
              <w:spacing w:line="360" w:lineRule="auto"/>
              <w:jc w:val="both"/>
              <w:rPr>
                <w:sz w:val="24"/>
                <w:szCs w:val="24"/>
              </w:rPr>
            </w:pPr>
            <w:r>
              <w:rPr>
                <w:sz w:val="24"/>
                <w:szCs w:val="24"/>
              </w:rPr>
              <w:t>Favorecer o desenvolvimento sócio - cultural na comunidade;</w:t>
            </w:r>
          </w:p>
          <w:p w:rsidR="00E844EC" w:rsidRDefault="00E844EC" w:rsidP="00B9382E">
            <w:pPr>
              <w:pStyle w:val="PargrafodaLista"/>
              <w:numPr>
                <w:ilvl w:val="0"/>
                <w:numId w:val="1"/>
              </w:numPr>
              <w:spacing w:line="360" w:lineRule="auto"/>
              <w:jc w:val="both"/>
              <w:rPr>
                <w:sz w:val="24"/>
                <w:szCs w:val="24"/>
              </w:rPr>
            </w:pPr>
            <w:r>
              <w:rPr>
                <w:sz w:val="24"/>
                <w:szCs w:val="24"/>
              </w:rPr>
              <w:t>Desenvolver a participação dos comunitários nos movimentos de interação pessoal e grupal;</w:t>
            </w:r>
          </w:p>
          <w:p w:rsidR="00E844EC" w:rsidRDefault="00E844EC" w:rsidP="00B9382E">
            <w:pPr>
              <w:pStyle w:val="PargrafodaLista"/>
              <w:numPr>
                <w:ilvl w:val="0"/>
                <w:numId w:val="1"/>
              </w:numPr>
              <w:spacing w:line="360" w:lineRule="auto"/>
              <w:jc w:val="both"/>
              <w:rPr>
                <w:sz w:val="24"/>
                <w:szCs w:val="24"/>
              </w:rPr>
            </w:pPr>
            <w:r>
              <w:rPr>
                <w:sz w:val="24"/>
                <w:szCs w:val="24"/>
              </w:rPr>
              <w:t xml:space="preserve">Movimentar os aspectos sócios – culturais na comunidade, </w:t>
            </w:r>
            <w:proofErr w:type="gramStart"/>
            <w:r>
              <w:rPr>
                <w:sz w:val="24"/>
                <w:szCs w:val="24"/>
              </w:rPr>
              <w:t>implementando</w:t>
            </w:r>
            <w:proofErr w:type="gramEnd"/>
            <w:r>
              <w:rPr>
                <w:sz w:val="24"/>
                <w:szCs w:val="24"/>
              </w:rPr>
              <w:t xml:space="preserve"> uma maior integração entre as pessoas nos finais de semana e período de descanso;</w:t>
            </w:r>
          </w:p>
          <w:p w:rsidR="00E844EC" w:rsidRDefault="00E844EC" w:rsidP="00B9382E">
            <w:pPr>
              <w:pStyle w:val="PargrafodaLista"/>
              <w:numPr>
                <w:ilvl w:val="0"/>
                <w:numId w:val="1"/>
              </w:numPr>
              <w:spacing w:line="360" w:lineRule="auto"/>
              <w:jc w:val="both"/>
              <w:rPr>
                <w:sz w:val="24"/>
                <w:szCs w:val="24"/>
              </w:rPr>
            </w:pPr>
            <w:r>
              <w:rPr>
                <w:sz w:val="24"/>
                <w:szCs w:val="24"/>
              </w:rPr>
              <w:t>Despertar o interesse da população pelos aspectos de integração social;</w:t>
            </w:r>
          </w:p>
          <w:p w:rsidR="00E844EC" w:rsidRDefault="00E844EC" w:rsidP="00B9382E">
            <w:pPr>
              <w:pStyle w:val="PargrafodaLista"/>
              <w:numPr>
                <w:ilvl w:val="0"/>
                <w:numId w:val="1"/>
              </w:numPr>
              <w:spacing w:line="360" w:lineRule="auto"/>
              <w:jc w:val="both"/>
              <w:rPr>
                <w:sz w:val="24"/>
                <w:szCs w:val="24"/>
              </w:rPr>
            </w:pPr>
            <w:r>
              <w:rPr>
                <w:sz w:val="24"/>
                <w:szCs w:val="24"/>
              </w:rPr>
              <w:t>Propiciar a melhoria dos aspectos físicos e geográficos na comunidade;</w:t>
            </w:r>
          </w:p>
          <w:p w:rsidR="00E844EC" w:rsidRPr="009160E9" w:rsidRDefault="00E844EC" w:rsidP="00B9382E">
            <w:pPr>
              <w:pStyle w:val="PargrafodaLista"/>
              <w:numPr>
                <w:ilvl w:val="0"/>
                <w:numId w:val="1"/>
              </w:numPr>
              <w:spacing w:line="360" w:lineRule="auto"/>
              <w:jc w:val="both"/>
              <w:rPr>
                <w:sz w:val="24"/>
                <w:szCs w:val="24"/>
              </w:rPr>
            </w:pPr>
            <w:r>
              <w:rPr>
                <w:sz w:val="24"/>
                <w:szCs w:val="24"/>
              </w:rPr>
              <w:t>Caracterizar o espaço da Vila de Santa Maria do Uruará.</w:t>
            </w:r>
          </w:p>
        </w:tc>
      </w:tr>
      <w:tr w:rsidR="00E844EC" w:rsidTr="00B9382E">
        <w:tc>
          <w:tcPr>
            <w:tcW w:w="9287" w:type="dxa"/>
            <w:tcBorders>
              <w:top w:val="single" w:sz="4" w:space="0" w:color="auto"/>
              <w:left w:val="single" w:sz="4" w:space="0" w:color="auto"/>
              <w:bottom w:val="single" w:sz="4" w:space="0" w:color="auto"/>
              <w:right w:val="single" w:sz="4" w:space="0" w:color="auto"/>
            </w:tcBorders>
          </w:tcPr>
          <w:p w:rsidR="00E844EC" w:rsidRDefault="00E844EC" w:rsidP="00B9382E">
            <w:pPr>
              <w:spacing w:line="276" w:lineRule="auto"/>
              <w:rPr>
                <w:sz w:val="24"/>
                <w:szCs w:val="24"/>
              </w:rPr>
            </w:pPr>
          </w:p>
        </w:tc>
      </w:tr>
      <w:tr w:rsidR="00E844EC" w:rsidTr="00B9382E">
        <w:tc>
          <w:tcPr>
            <w:tcW w:w="9287"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r>
              <w:rPr>
                <w:b/>
                <w:sz w:val="24"/>
                <w:szCs w:val="24"/>
              </w:rPr>
              <w:t xml:space="preserve">Proponentes: </w:t>
            </w:r>
            <w:r>
              <w:rPr>
                <w:sz w:val="24"/>
                <w:szCs w:val="24"/>
              </w:rPr>
              <w:t>Acadêmicos do Curso de Educação Física de Santa Maria do Uruará/ PARFOR – UFPA, Núcleo Almeirim – Pará.</w:t>
            </w:r>
          </w:p>
          <w:p w:rsidR="00E844EC" w:rsidRDefault="00E844EC" w:rsidP="00B9382E">
            <w:pPr>
              <w:rPr>
                <w:b/>
                <w:sz w:val="24"/>
                <w:szCs w:val="24"/>
              </w:rPr>
            </w:pPr>
          </w:p>
          <w:p w:rsidR="00E844EC" w:rsidRPr="0090087C" w:rsidRDefault="00E844EC" w:rsidP="00B9382E">
            <w:pPr>
              <w:rPr>
                <w:sz w:val="24"/>
                <w:szCs w:val="24"/>
              </w:rPr>
            </w:pPr>
            <w:proofErr w:type="gramStart"/>
            <w:r w:rsidRPr="0090087C">
              <w:rPr>
                <w:b/>
                <w:sz w:val="24"/>
                <w:szCs w:val="24"/>
              </w:rPr>
              <w:t>Solicitante:</w:t>
            </w:r>
            <w:proofErr w:type="gramEnd"/>
            <w:r>
              <w:rPr>
                <w:sz w:val="24"/>
                <w:szCs w:val="24"/>
              </w:rPr>
              <w:t>Associação de Moradores de Santa Maria do Uruará - AMOSAMUR</w:t>
            </w:r>
          </w:p>
          <w:p w:rsidR="00E844EC" w:rsidRDefault="00E844EC" w:rsidP="00B9382E">
            <w:pPr>
              <w:rPr>
                <w:b/>
                <w:sz w:val="24"/>
                <w:szCs w:val="24"/>
              </w:rPr>
            </w:pPr>
          </w:p>
          <w:p w:rsidR="00E844EC" w:rsidRPr="009160E9" w:rsidRDefault="00E844EC" w:rsidP="00B9382E">
            <w:pPr>
              <w:rPr>
                <w:sz w:val="24"/>
                <w:szCs w:val="24"/>
              </w:rPr>
            </w:pPr>
            <w:r>
              <w:rPr>
                <w:b/>
                <w:sz w:val="24"/>
                <w:szCs w:val="24"/>
              </w:rPr>
              <w:t xml:space="preserve">Local: </w:t>
            </w:r>
            <w:r>
              <w:rPr>
                <w:sz w:val="24"/>
                <w:szCs w:val="24"/>
              </w:rPr>
              <w:t>Vila de Santa Maria do Uruará – Região do Uruará</w:t>
            </w:r>
          </w:p>
          <w:p w:rsidR="00E844EC" w:rsidRDefault="00E844EC" w:rsidP="00B9382E">
            <w:pPr>
              <w:rPr>
                <w:sz w:val="24"/>
                <w:szCs w:val="24"/>
              </w:rPr>
            </w:pPr>
          </w:p>
          <w:p w:rsidR="00E844EC" w:rsidRDefault="00E844EC" w:rsidP="00B9382E">
            <w:pPr>
              <w:rPr>
                <w:sz w:val="24"/>
                <w:szCs w:val="24"/>
              </w:rPr>
            </w:pPr>
            <w:r>
              <w:rPr>
                <w:b/>
                <w:sz w:val="24"/>
                <w:szCs w:val="24"/>
              </w:rPr>
              <w:t>Público Alvo:</w:t>
            </w:r>
            <w:r>
              <w:rPr>
                <w:sz w:val="24"/>
                <w:szCs w:val="24"/>
              </w:rPr>
              <w:t xml:space="preserve"> Todos os moradores da Vila de Santa Maria do Uruará.</w:t>
            </w:r>
          </w:p>
          <w:p w:rsidR="00E844EC" w:rsidRDefault="00E844EC" w:rsidP="00B9382E">
            <w:pPr>
              <w:rPr>
                <w:sz w:val="24"/>
                <w:szCs w:val="24"/>
              </w:rPr>
            </w:pPr>
          </w:p>
          <w:p w:rsidR="00E844EC" w:rsidRDefault="00E844EC" w:rsidP="00B9382E">
            <w:pPr>
              <w:rPr>
                <w:sz w:val="24"/>
                <w:szCs w:val="24"/>
              </w:rPr>
            </w:pPr>
            <w:r>
              <w:rPr>
                <w:b/>
                <w:sz w:val="24"/>
                <w:szCs w:val="24"/>
              </w:rPr>
              <w:t xml:space="preserve">Período de </w:t>
            </w:r>
            <w:proofErr w:type="gramStart"/>
            <w:r>
              <w:rPr>
                <w:b/>
                <w:sz w:val="24"/>
                <w:szCs w:val="24"/>
              </w:rPr>
              <w:t>desenvolvimento:</w:t>
            </w:r>
            <w:proofErr w:type="gramEnd"/>
            <w:r>
              <w:rPr>
                <w:sz w:val="24"/>
                <w:szCs w:val="24"/>
              </w:rPr>
              <w:t>a partir do início do ano de 2012 em diante.</w:t>
            </w:r>
          </w:p>
          <w:p w:rsidR="00E844EC" w:rsidRDefault="00E844EC" w:rsidP="00B9382E">
            <w:pPr>
              <w:rPr>
                <w:sz w:val="24"/>
                <w:szCs w:val="24"/>
              </w:rPr>
            </w:pPr>
          </w:p>
          <w:p w:rsidR="00E844EC" w:rsidRDefault="00E844EC" w:rsidP="00B9382E">
            <w:pPr>
              <w:rPr>
                <w:sz w:val="24"/>
                <w:szCs w:val="24"/>
              </w:rPr>
            </w:pPr>
            <w:r>
              <w:rPr>
                <w:b/>
                <w:sz w:val="24"/>
                <w:szCs w:val="24"/>
              </w:rPr>
              <w:t>Estratégias:</w:t>
            </w:r>
          </w:p>
          <w:p w:rsidR="00E844EC" w:rsidRDefault="00E844EC" w:rsidP="00B9382E">
            <w:pPr>
              <w:rPr>
                <w:sz w:val="24"/>
                <w:szCs w:val="24"/>
              </w:rPr>
            </w:pPr>
          </w:p>
          <w:p w:rsidR="00E844EC" w:rsidRDefault="00E844EC" w:rsidP="00B9382E">
            <w:pPr>
              <w:spacing w:line="360" w:lineRule="auto"/>
              <w:ind w:firstLine="1134"/>
              <w:jc w:val="both"/>
              <w:rPr>
                <w:sz w:val="24"/>
                <w:szCs w:val="24"/>
              </w:rPr>
            </w:pPr>
            <w:r>
              <w:rPr>
                <w:sz w:val="24"/>
                <w:szCs w:val="24"/>
              </w:rPr>
              <w:t xml:space="preserve">Será apresentado o projeto aos comunitários da Vila de Santa Maria do Uruará, seguindo posteriormente para a Secretaria Municipal de </w:t>
            </w:r>
            <w:proofErr w:type="spellStart"/>
            <w:r>
              <w:rPr>
                <w:sz w:val="24"/>
                <w:szCs w:val="24"/>
              </w:rPr>
              <w:t>Infraestrutura</w:t>
            </w:r>
            <w:proofErr w:type="spellEnd"/>
            <w:r>
              <w:rPr>
                <w:sz w:val="24"/>
                <w:szCs w:val="24"/>
              </w:rPr>
              <w:t xml:space="preserve"> e Urbanismo do Município, seguindo para aprovação na Câmara Municipal de Prainha - Pará, observando-se a Lei de Nº 10.257 de 10 de julho de 2001, em seu art. 43, Inc. IV, da Gestão Democrática da </w:t>
            </w:r>
            <w:r>
              <w:rPr>
                <w:sz w:val="24"/>
                <w:szCs w:val="24"/>
              </w:rPr>
              <w:lastRenderedPageBreak/>
              <w:t xml:space="preserve">Cidade. </w:t>
            </w:r>
          </w:p>
          <w:p w:rsidR="00E844EC" w:rsidRDefault="00E844EC" w:rsidP="00B9382E">
            <w:pPr>
              <w:spacing w:line="360" w:lineRule="auto"/>
              <w:ind w:firstLine="1134"/>
              <w:jc w:val="both"/>
              <w:rPr>
                <w:sz w:val="24"/>
                <w:szCs w:val="24"/>
              </w:rPr>
            </w:pPr>
          </w:p>
          <w:p w:rsidR="00E844EC" w:rsidRDefault="00E844EC" w:rsidP="00B9382E">
            <w:pPr>
              <w:rPr>
                <w:sz w:val="24"/>
                <w:szCs w:val="24"/>
              </w:rPr>
            </w:pPr>
            <w:r>
              <w:rPr>
                <w:b/>
                <w:sz w:val="24"/>
                <w:szCs w:val="24"/>
              </w:rPr>
              <w:t>Recursos Humanos:</w:t>
            </w:r>
            <w:r>
              <w:rPr>
                <w:sz w:val="24"/>
                <w:szCs w:val="24"/>
              </w:rPr>
              <w:t xml:space="preserve"> Acadêmico do Curso de Licenciatura em Educação Física, associados, comunitários, professores, profissionais da educação, entre outros</w:t>
            </w:r>
          </w:p>
          <w:p w:rsidR="00E844EC" w:rsidRDefault="00E844EC" w:rsidP="00B9382E">
            <w:pPr>
              <w:rPr>
                <w:sz w:val="24"/>
                <w:szCs w:val="24"/>
              </w:rPr>
            </w:pPr>
          </w:p>
          <w:p w:rsidR="00E844EC" w:rsidRDefault="00E844EC" w:rsidP="00B9382E">
            <w:pPr>
              <w:rPr>
                <w:sz w:val="24"/>
                <w:szCs w:val="24"/>
              </w:rPr>
            </w:pPr>
            <w:r>
              <w:rPr>
                <w:b/>
                <w:sz w:val="24"/>
                <w:szCs w:val="24"/>
              </w:rPr>
              <w:t xml:space="preserve">Recursos </w:t>
            </w:r>
            <w:proofErr w:type="gramStart"/>
            <w:r>
              <w:rPr>
                <w:b/>
                <w:sz w:val="24"/>
                <w:szCs w:val="24"/>
              </w:rPr>
              <w:t>Materiais:</w:t>
            </w:r>
            <w:proofErr w:type="gramEnd"/>
            <w:r>
              <w:rPr>
                <w:sz w:val="24"/>
                <w:szCs w:val="24"/>
              </w:rPr>
              <w:t>mapas ilustrativos e croquis, plantas baixas, materiais de expediente, equipamentos de informática, entre outros.</w:t>
            </w:r>
          </w:p>
          <w:p w:rsidR="00E844EC" w:rsidRDefault="00E844EC" w:rsidP="00B9382E">
            <w:pPr>
              <w:rPr>
                <w:sz w:val="24"/>
                <w:szCs w:val="24"/>
              </w:rPr>
            </w:pPr>
          </w:p>
          <w:p w:rsidR="00E844EC" w:rsidRDefault="00E844EC" w:rsidP="00B9382E">
            <w:pPr>
              <w:rPr>
                <w:b/>
                <w:sz w:val="24"/>
                <w:szCs w:val="24"/>
              </w:rPr>
            </w:pPr>
            <w:r>
              <w:rPr>
                <w:b/>
                <w:sz w:val="24"/>
                <w:szCs w:val="24"/>
              </w:rPr>
              <w:t>Cronograma:</w:t>
            </w:r>
          </w:p>
          <w:tbl>
            <w:tblPr>
              <w:tblStyle w:val="Tabelacomgrade"/>
              <w:tblW w:w="0" w:type="auto"/>
              <w:tblLook w:val="04A0"/>
            </w:tblPr>
            <w:tblGrid>
              <w:gridCol w:w="1811"/>
              <w:gridCol w:w="1811"/>
              <w:gridCol w:w="1811"/>
              <w:gridCol w:w="1811"/>
              <w:gridCol w:w="1812"/>
            </w:tblGrid>
            <w:tr w:rsidR="00E844EC" w:rsidTr="00B9382E">
              <w:tc>
                <w:tcPr>
                  <w:tcW w:w="1811" w:type="dxa"/>
                  <w:tcBorders>
                    <w:top w:val="single" w:sz="4" w:space="0" w:color="auto"/>
                    <w:left w:val="single" w:sz="4" w:space="0" w:color="auto"/>
                    <w:bottom w:val="single" w:sz="4" w:space="0" w:color="auto"/>
                    <w:right w:val="single" w:sz="4" w:space="0" w:color="auto"/>
                    <w:tl2br w:val="single" w:sz="4" w:space="0" w:color="auto"/>
                  </w:tcBorders>
                  <w:hideMark/>
                </w:tcPr>
                <w:p w:rsidR="00E844EC" w:rsidRDefault="00E844EC" w:rsidP="00B9382E">
                  <w:pPr>
                    <w:tabs>
                      <w:tab w:val="right" w:pos="1595"/>
                    </w:tabs>
                    <w:rPr>
                      <w:sz w:val="24"/>
                      <w:szCs w:val="24"/>
                    </w:rPr>
                  </w:pPr>
                  <w:r>
                    <w:rPr>
                      <w:sz w:val="24"/>
                      <w:szCs w:val="24"/>
                    </w:rPr>
                    <w:tab/>
                    <w:t>Data</w:t>
                  </w:r>
                </w:p>
                <w:p w:rsidR="00E844EC" w:rsidRDefault="00E844EC" w:rsidP="00B9382E">
                  <w:pPr>
                    <w:rPr>
                      <w:sz w:val="24"/>
                      <w:szCs w:val="24"/>
                    </w:rPr>
                  </w:pPr>
                  <w:r>
                    <w:rPr>
                      <w:sz w:val="24"/>
                      <w:szCs w:val="24"/>
                    </w:rPr>
                    <w:t>Atividade</w:t>
                  </w:r>
                </w:p>
              </w:tc>
              <w:tc>
                <w:tcPr>
                  <w:tcW w:w="18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center"/>
                    <w:rPr>
                      <w:sz w:val="24"/>
                      <w:szCs w:val="24"/>
                    </w:rPr>
                  </w:pPr>
                  <w:r>
                    <w:rPr>
                      <w:sz w:val="24"/>
                      <w:szCs w:val="24"/>
                    </w:rPr>
                    <w:t>1º Bimestre de 2012</w:t>
                  </w:r>
                </w:p>
              </w:tc>
              <w:tc>
                <w:tcPr>
                  <w:tcW w:w="18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center"/>
                    <w:rPr>
                      <w:sz w:val="24"/>
                      <w:szCs w:val="24"/>
                    </w:rPr>
                  </w:pPr>
                  <w:r>
                    <w:rPr>
                      <w:sz w:val="24"/>
                      <w:szCs w:val="24"/>
                    </w:rPr>
                    <w:t>2º Bimestre de 2012</w:t>
                  </w:r>
                </w:p>
              </w:tc>
              <w:tc>
                <w:tcPr>
                  <w:tcW w:w="18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center"/>
                    <w:rPr>
                      <w:sz w:val="24"/>
                      <w:szCs w:val="24"/>
                    </w:rPr>
                  </w:pPr>
                  <w:r>
                    <w:rPr>
                      <w:sz w:val="24"/>
                      <w:szCs w:val="24"/>
                    </w:rPr>
                    <w:t>3º Bimestre de 2012</w:t>
                  </w:r>
                </w:p>
              </w:tc>
              <w:tc>
                <w:tcPr>
                  <w:tcW w:w="1812" w:type="dxa"/>
                  <w:tcBorders>
                    <w:top w:val="single" w:sz="4" w:space="0" w:color="auto"/>
                    <w:left w:val="single" w:sz="4" w:space="0" w:color="auto"/>
                    <w:bottom w:val="single" w:sz="4" w:space="0" w:color="auto"/>
                    <w:right w:val="single" w:sz="4" w:space="0" w:color="auto"/>
                  </w:tcBorders>
                </w:tcPr>
                <w:p w:rsidR="00E844EC" w:rsidRDefault="00E844EC" w:rsidP="00B9382E">
                  <w:pPr>
                    <w:jc w:val="center"/>
                    <w:rPr>
                      <w:sz w:val="24"/>
                      <w:szCs w:val="24"/>
                    </w:rPr>
                  </w:pPr>
                  <w:r>
                    <w:rPr>
                      <w:sz w:val="24"/>
                      <w:szCs w:val="24"/>
                    </w:rPr>
                    <w:t>4º Bimestre de 2012</w:t>
                  </w:r>
                </w:p>
              </w:tc>
            </w:tr>
            <w:tr w:rsidR="00E844EC" w:rsidTr="00B9382E">
              <w:tc>
                <w:tcPr>
                  <w:tcW w:w="18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both"/>
                    <w:rPr>
                      <w:sz w:val="24"/>
                      <w:szCs w:val="24"/>
                    </w:rPr>
                  </w:pPr>
                  <w:r>
                    <w:rPr>
                      <w:sz w:val="24"/>
                      <w:szCs w:val="24"/>
                    </w:rPr>
                    <w:t>Elaboração e apresentação do projeto aos comunitários nas escolas</w:t>
                  </w:r>
                </w:p>
              </w:tc>
              <w:tc>
                <w:tcPr>
                  <w:tcW w:w="1811" w:type="dxa"/>
                  <w:tcBorders>
                    <w:top w:val="single" w:sz="4" w:space="0" w:color="auto"/>
                    <w:left w:val="single" w:sz="4" w:space="0" w:color="auto"/>
                    <w:bottom w:val="single" w:sz="4" w:space="0" w:color="auto"/>
                    <w:right w:val="single" w:sz="4" w:space="0" w:color="auto"/>
                  </w:tcBorders>
                  <w:hideMark/>
                </w:tcPr>
                <w:p w:rsidR="00E844EC" w:rsidRDefault="00E844EC" w:rsidP="00B9382E">
                  <w:pPr>
                    <w:rPr>
                      <w:sz w:val="24"/>
                      <w:szCs w:val="24"/>
                    </w:rPr>
                  </w:pPr>
                </w:p>
                <w:p w:rsidR="00E844EC" w:rsidRDefault="00E844EC" w:rsidP="00B9382E">
                  <w:pPr>
                    <w:jc w:val="center"/>
                    <w:rPr>
                      <w:b/>
                      <w:sz w:val="24"/>
                      <w:szCs w:val="24"/>
                    </w:rPr>
                  </w:pPr>
                </w:p>
                <w:p w:rsidR="00E844EC" w:rsidRPr="00D90144" w:rsidRDefault="00E844EC" w:rsidP="00B9382E">
                  <w:pPr>
                    <w:jc w:val="center"/>
                    <w:rPr>
                      <w:b/>
                      <w:sz w:val="24"/>
                      <w:szCs w:val="24"/>
                    </w:rPr>
                  </w:pPr>
                  <w:r w:rsidRPr="00D90144">
                    <w:rPr>
                      <w:b/>
                      <w:sz w:val="24"/>
                      <w:szCs w:val="24"/>
                    </w:rPr>
                    <w:t>X</w:t>
                  </w: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2"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p w:rsidR="00E844EC" w:rsidRDefault="00E844EC" w:rsidP="00B9382E">
                  <w:pPr>
                    <w:rPr>
                      <w:sz w:val="24"/>
                      <w:szCs w:val="24"/>
                    </w:rPr>
                  </w:pPr>
                </w:p>
                <w:p w:rsidR="00E844EC" w:rsidRDefault="00E844EC" w:rsidP="00B9382E">
                  <w:pPr>
                    <w:rPr>
                      <w:sz w:val="24"/>
                      <w:szCs w:val="24"/>
                    </w:rPr>
                  </w:pPr>
                </w:p>
                <w:p w:rsidR="00E844EC" w:rsidRDefault="00E844EC" w:rsidP="00B9382E">
                  <w:pPr>
                    <w:rPr>
                      <w:sz w:val="24"/>
                      <w:szCs w:val="24"/>
                    </w:rPr>
                  </w:pPr>
                </w:p>
              </w:tc>
            </w:tr>
            <w:tr w:rsidR="00E844EC" w:rsidTr="00B9382E">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jc w:val="both"/>
                    <w:rPr>
                      <w:sz w:val="24"/>
                      <w:szCs w:val="24"/>
                    </w:rPr>
                  </w:pPr>
                  <w:r>
                    <w:rPr>
                      <w:sz w:val="24"/>
                      <w:szCs w:val="24"/>
                    </w:rPr>
                    <w:t>Discussão das possibilidades negativas e positivas do projeto</w:t>
                  </w: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p w:rsidR="00E844EC" w:rsidRDefault="00E844EC" w:rsidP="00B9382E">
                  <w:pPr>
                    <w:rPr>
                      <w:sz w:val="24"/>
                      <w:szCs w:val="24"/>
                    </w:rPr>
                  </w:pPr>
                </w:p>
                <w:p w:rsidR="00E844EC" w:rsidRPr="005F23EB" w:rsidRDefault="00E844EC" w:rsidP="00B9382E">
                  <w:pPr>
                    <w:jc w:val="center"/>
                    <w:rPr>
                      <w:b/>
                      <w:sz w:val="24"/>
                      <w:szCs w:val="24"/>
                    </w:rPr>
                  </w:pPr>
                  <w:r w:rsidRPr="005F23EB">
                    <w:rPr>
                      <w:b/>
                      <w:sz w:val="24"/>
                      <w:szCs w:val="24"/>
                    </w:rPr>
                    <w:t>X</w:t>
                  </w: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2"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r>
            <w:tr w:rsidR="00E844EC" w:rsidTr="00B9382E">
              <w:tc>
                <w:tcPr>
                  <w:tcW w:w="18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both"/>
                    <w:rPr>
                      <w:sz w:val="24"/>
                      <w:szCs w:val="24"/>
                    </w:rPr>
                  </w:pPr>
                  <w:r>
                    <w:rPr>
                      <w:sz w:val="24"/>
                      <w:szCs w:val="24"/>
                    </w:rPr>
                    <w:t xml:space="preserve">Apresentação do projeto às Secretarias de meio Ambiente e </w:t>
                  </w:r>
                  <w:proofErr w:type="spellStart"/>
                  <w:r>
                    <w:rPr>
                      <w:sz w:val="24"/>
                      <w:szCs w:val="24"/>
                    </w:rPr>
                    <w:t>Infraestrutura</w:t>
                  </w:r>
                  <w:proofErr w:type="spellEnd"/>
                  <w:r>
                    <w:rPr>
                      <w:sz w:val="24"/>
                      <w:szCs w:val="24"/>
                    </w:rPr>
                    <w:t xml:space="preserve"> do Município.</w:t>
                  </w:r>
                </w:p>
              </w:tc>
              <w:tc>
                <w:tcPr>
                  <w:tcW w:w="1811" w:type="dxa"/>
                  <w:tcBorders>
                    <w:top w:val="single" w:sz="4" w:space="0" w:color="auto"/>
                    <w:left w:val="single" w:sz="4" w:space="0" w:color="auto"/>
                    <w:bottom w:val="single" w:sz="4" w:space="0" w:color="auto"/>
                    <w:right w:val="single" w:sz="4" w:space="0" w:color="auto"/>
                  </w:tcBorders>
                  <w:hideMark/>
                </w:tcPr>
                <w:p w:rsidR="00E844EC" w:rsidRDefault="00E844EC" w:rsidP="00B9382E">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p w:rsidR="00E844EC" w:rsidRDefault="00E844EC" w:rsidP="00B9382E">
                  <w:pPr>
                    <w:rPr>
                      <w:sz w:val="24"/>
                      <w:szCs w:val="24"/>
                    </w:rPr>
                  </w:pPr>
                </w:p>
                <w:p w:rsidR="00E844EC" w:rsidRDefault="00E844EC" w:rsidP="00B9382E">
                  <w:pPr>
                    <w:rPr>
                      <w:sz w:val="24"/>
                      <w:szCs w:val="24"/>
                    </w:rPr>
                  </w:pPr>
                </w:p>
                <w:p w:rsidR="00E844EC" w:rsidRDefault="00E844EC" w:rsidP="00B9382E">
                  <w:pPr>
                    <w:jc w:val="cente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p w:rsidR="00E844EC" w:rsidRDefault="00E844EC" w:rsidP="00B9382E">
                  <w:pPr>
                    <w:rPr>
                      <w:sz w:val="24"/>
                      <w:szCs w:val="24"/>
                    </w:rPr>
                  </w:pPr>
                </w:p>
                <w:p w:rsidR="00E844EC" w:rsidRDefault="00E844EC" w:rsidP="00B9382E">
                  <w:pPr>
                    <w:rPr>
                      <w:sz w:val="24"/>
                      <w:szCs w:val="24"/>
                    </w:rPr>
                  </w:pPr>
                </w:p>
                <w:p w:rsidR="00E844EC" w:rsidRPr="005F23EB" w:rsidRDefault="00E844EC" w:rsidP="00B9382E">
                  <w:pPr>
                    <w:jc w:val="center"/>
                    <w:rPr>
                      <w:b/>
                      <w:sz w:val="24"/>
                      <w:szCs w:val="24"/>
                    </w:rPr>
                  </w:pPr>
                  <w:r w:rsidRPr="005F23EB">
                    <w:rPr>
                      <w:b/>
                      <w:sz w:val="24"/>
                      <w:szCs w:val="24"/>
                    </w:rPr>
                    <w:t>X</w:t>
                  </w:r>
                </w:p>
              </w:tc>
              <w:tc>
                <w:tcPr>
                  <w:tcW w:w="1812"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r>
            <w:tr w:rsidR="00E844EC" w:rsidTr="00B9382E">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jc w:val="both"/>
                    <w:rPr>
                      <w:sz w:val="24"/>
                      <w:szCs w:val="24"/>
                    </w:rPr>
                  </w:pPr>
                  <w:r>
                    <w:rPr>
                      <w:sz w:val="24"/>
                      <w:szCs w:val="24"/>
                    </w:rPr>
                    <w:t>Apresentação do Projeto na Câmara Municipal</w:t>
                  </w: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2"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p w:rsidR="00E844EC" w:rsidRDefault="00E844EC" w:rsidP="00B9382E">
                  <w:pPr>
                    <w:rPr>
                      <w:sz w:val="24"/>
                      <w:szCs w:val="24"/>
                    </w:rPr>
                  </w:pPr>
                </w:p>
                <w:p w:rsidR="00E844EC" w:rsidRPr="005F23EB" w:rsidRDefault="00E844EC" w:rsidP="00B9382E">
                  <w:pPr>
                    <w:jc w:val="center"/>
                    <w:rPr>
                      <w:b/>
                      <w:sz w:val="24"/>
                      <w:szCs w:val="24"/>
                    </w:rPr>
                  </w:pPr>
                  <w:r w:rsidRPr="005F23EB">
                    <w:rPr>
                      <w:b/>
                      <w:sz w:val="24"/>
                      <w:szCs w:val="24"/>
                    </w:rPr>
                    <w:t>X</w:t>
                  </w:r>
                </w:p>
              </w:tc>
            </w:tr>
            <w:tr w:rsidR="00E844EC" w:rsidTr="00B9382E">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jc w:val="both"/>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1"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c>
                <w:tcPr>
                  <w:tcW w:w="1812" w:type="dxa"/>
                  <w:tcBorders>
                    <w:top w:val="single" w:sz="4" w:space="0" w:color="auto"/>
                    <w:left w:val="single" w:sz="4" w:space="0" w:color="auto"/>
                    <w:bottom w:val="single" w:sz="4" w:space="0" w:color="auto"/>
                    <w:right w:val="single" w:sz="4" w:space="0" w:color="auto"/>
                  </w:tcBorders>
                </w:tcPr>
                <w:p w:rsidR="00E844EC" w:rsidRDefault="00E844EC" w:rsidP="00B9382E">
                  <w:pPr>
                    <w:rPr>
                      <w:sz w:val="24"/>
                      <w:szCs w:val="24"/>
                    </w:rPr>
                  </w:pPr>
                </w:p>
              </w:tc>
            </w:tr>
          </w:tbl>
          <w:p w:rsidR="00E844EC" w:rsidRDefault="00E844EC" w:rsidP="00B9382E">
            <w:pPr>
              <w:rPr>
                <w:sz w:val="24"/>
                <w:szCs w:val="24"/>
              </w:rPr>
            </w:pPr>
          </w:p>
        </w:tc>
      </w:tr>
    </w:tbl>
    <w:p w:rsidR="00E844EC" w:rsidRDefault="00E844EC" w:rsidP="00E844EC">
      <w:pPr>
        <w:rPr>
          <w:sz w:val="24"/>
          <w:szCs w:val="24"/>
        </w:rPr>
      </w:pPr>
    </w:p>
    <w:tbl>
      <w:tblPr>
        <w:tblStyle w:val="Tabelacomgrade"/>
        <w:tblW w:w="0" w:type="auto"/>
        <w:tblLook w:val="04A0"/>
      </w:tblPr>
      <w:tblGrid>
        <w:gridCol w:w="9211"/>
      </w:tblGrid>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center"/>
              <w:rPr>
                <w:b/>
                <w:sz w:val="24"/>
                <w:szCs w:val="24"/>
              </w:rPr>
            </w:pPr>
            <w:r>
              <w:rPr>
                <w:b/>
                <w:sz w:val="24"/>
                <w:szCs w:val="24"/>
              </w:rPr>
              <w:t>Resultados Esperados</w:t>
            </w:r>
          </w:p>
        </w:tc>
      </w:tr>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Default="00E844EC" w:rsidP="00B9382E">
            <w:pPr>
              <w:spacing w:line="360" w:lineRule="auto"/>
              <w:ind w:firstLine="709"/>
              <w:jc w:val="both"/>
              <w:rPr>
                <w:sz w:val="24"/>
                <w:szCs w:val="24"/>
              </w:rPr>
            </w:pPr>
            <w:r>
              <w:rPr>
                <w:sz w:val="24"/>
                <w:szCs w:val="24"/>
              </w:rPr>
              <w:t xml:space="preserve">Espera-se, com a apresentação deste projeto, desperte na população local o interesse pela estruturação do seu local de vivência e morada, assim como possibilite o interesse dos representantes legislativos do município num olhar mais responsável pelo desenvolvimento da comunidade nos seus aspectos geográficos e urbanos, assim possibilitando uma preocupação maior entre a população local, no sentido mais amplo, de que todos possam olhar com responsabilidade para as questões sociais da comunidade. Assim na busca por seus direitos e necessidades básicas </w:t>
            </w:r>
          </w:p>
        </w:tc>
      </w:tr>
    </w:tbl>
    <w:p w:rsidR="00E844EC" w:rsidRDefault="00E844EC" w:rsidP="00E844EC">
      <w:pPr>
        <w:rPr>
          <w:sz w:val="24"/>
          <w:szCs w:val="24"/>
        </w:rPr>
      </w:pPr>
    </w:p>
    <w:tbl>
      <w:tblPr>
        <w:tblStyle w:val="Tabelacomgrade"/>
        <w:tblW w:w="0" w:type="auto"/>
        <w:tblLook w:val="04A0"/>
      </w:tblPr>
      <w:tblGrid>
        <w:gridCol w:w="9211"/>
      </w:tblGrid>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center"/>
              <w:rPr>
                <w:b/>
                <w:sz w:val="24"/>
                <w:szCs w:val="24"/>
              </w:rPr>
            </w:pPr>
            <w:r>
              <w:rPr>
                <w:b/>
                <w:sz w:val="24"/>
                <w:szCs w:val="24"/>
              </w:rPr>
              <w:lastRenderedPageBreak/>
              <w:t>Referências</w:t>
            </w:r>
          </w:p>
        </w:tc>
      </w:tr>
      <w:tr w:rsidR="00E844EC" w:rsidTr="00B9382E">
        <w:tc>
          <w:tcPr>
            <w:tcW w:w="9211" w:type="dxa"/>
            <w:tcBorders>
              <w:top w:val="single" w:sz="4" w:space="0" w:color="auto"/>
              <w:left w:val="single" w:sz="4" w:space="0" w:color="auto"/>
              <w:bottom w:val="single" w:sz="4" w:space="0" w:color="auto"/>
              <w:right w:val="single" w:sz="4" w:space="0" w:color="auto"/>
            </w:tcBorders>
          </w:tcPr>
          <w:p w:rsidR="00E844EC" w:rsidRDefault="00E844EC" w:rsidP="00B9382E">
            <w:pPr>
              <w:tabs>
                <w:tab w:val="left" w:pos="-720"/>
              </w:tabs>
              <w:jc w:val="both"/>
              <w:rPr>
                <w:rFonts w:ascii="Arial" w:hAnsi="Arial" w:cs="Arial"/>
                <w:sz w:val="28"/>
                <w:szCs w:val="28"/>
              </w:rPr>
            </w:pPr>
          </w:p>
          <w:p w:rsidR="00E844EC" w:rsidRDefault="00E844EC" w:rsidP="00B9382E">
            <w:pPr>
              <w:tabs>
                <w:tab w:val="left" w:pos="-720"/>
              </w:tabs>
              <w:jc w:val="both"/>
              <w:rPr>
                <w:rFonts w:ascii="Arial" w:hAnsi="Arial" w:cs="Arial"/>
              </w:rPr>
            </w:pPr>
          </w:p>
          <w:p w:rsidR="00E844EC" w:rsidRDefault="00E844EC" w:rsidP="00B9382E">
            <w:pPr>
              <w:tabs>
                <w:tab w:val="left" w:pos="-720"/>
              </w:tabs>
              <w:spacing w:line="276" w:lineRule="auto"/>
              <w:jc w:val="both"/>
              <w:rPr>
                <w:rFonts w:ascii="Arial" w:hAnsi="Arial" w:cs="Arial"/>
              </w:rPr>
            </w:pPr>
            <w:r>
              <w:rPr>
                <w:rFonts w:ascii="Arial" w:hAnsi="Arial" w:cs="Arial"/>
              </w:rPr>
              <w:t xml:space="preserve">BRASIL. Congresso Nacional. </w:t>
            </w:r>
            <w:r>
              <w:rPr>
                <w:rFonts w:ascii="Arial" w:hAnsi="Arial" w:cs="Arial"/>
                <w:b/>
                <w:i/>
              </w:rPr>
              <w:t>Constituição Federal Brasileira</w:t>
            </w:r>
            <w:r>
              <w:rPr>
                <w:rFonts w:ascii="Arial" w:hAnsi="Arial" w:cs="Arial"/>
              </w:rPr>
              <w:t>. Art. 217. Brasília, 1988.</w:t>
            </w:r>
          </w:p>
          <w:p w:rsidR="00E844EC" w:rsidRDefault="00E844EC" w:rsidP="00B9382E">
            <w:pPr>
              <w:tabs>
                <w:tab w:val="left" w:pos="-720"/>
              </w:tabs>
              <w:spacing w:line="276" w:lineRule="auto"/>
              <w:jc w:val="both"/>
              <w:rPr>
                <w:rFonts w:ascii="Arial" w:hAnsi="Arial" w:cs="Arial"/>
              </w:rPr>
            </w:pPr>
          </w:p>
          <w:p w:rsidR="00E844EC" w:rsidRDefault="00E844EC" w:rsidP="00B9382E">
            <w:pPr>
              <w:tabs>
                <w:tab w:val="left" w:pos="-720"/>
              </w:tabs>
              <w:spacing w:line="276" w:lineRule="auto"/>
              <w:jc w:val="both"/>
              <w:rPr>
                <w:rFonts w:ascii="Arial" w:hAnsi="Arial" w:cs="Arial"/>
              </w:rPr>
            </w:pPr>
            <w:r>
              <w:rPr>
                <w:rFonts w:ascii="Arial" w:hAnsi="Arial" w:cs="Arial"/>
              </w:rPr>
              <w:t xml:space="preserve">_______. </w:t>
            </w:r>
            <w:r>
              <w:rPr>
                <w:rFonts w:ascii="Arial" w:hAnsi="Arial" w:cs="Arial"/>
                <w:b/>
              </w:rPr>
              <w:t xml:space="preserve">Secretaria de Educação Fundamental. </w:t>
            </w:r>
            <w:r>
              <w:rPr>
                <w:rFonts w:ascii="Arial" w:hAnsi="Arial" w:cs="Arial"/>
                <w:b/>
                <w:i/>
              </w:rPr>
              <w:t>Parâmetros Curriculares Nacionais: Temas Transversais: Cidadania</w:t>
            </w:r>
            <w:r>
              <w:rPr>
                <w:rFonts w:ascii="Arial" w:hAnsi="Arial" w:cs="Arial"/>
              </w:rPr>
              <w:t>. Brasília: MEC/SEF, 1997.</w:t>
            </w:r>
          </w:p>
          <w:p w:rsidR="00E844EC" w:rsidRDefault="00E844EC" w:rsidP="00B9382E">
            <w:pPr>
              <w:tabs>
                <w:tab w:val="left" w:pos="-720"/>
              </w:tabs>
              <w:spacing w:line="276" w:lineRule="auto"/>
              <w:jc w:val="both"/>
              <w:rPr>
                <w:rFonts w:ascii="Arial" w:hAnsi="Arial" w:cs="Arial"/>
              </w:rPr>
            </w:pPr>
          </w:p>
          <w:p w:rsidR="00E844EC" w:rsidRDefault="00E844EC" w:rsidP="00B9382E">
            <w:pPr>
              <w:tabs>
                <w:tab w:val="left" w:pos="-720"/>
              </w:tabs>
              <w:spacing w:line="276" w:lineRule="auto"/>
              <w:jc w:val="both"/>
              <w:rPr>
                <w:rFonts w:ascii="Arial" w:hAnsi="Arial" w:cs="Arial"/>
              </w:rPr>
            </w:pPr>
            <w:r>
              <w:rPr>
                <w:rFonts w:ascii="Arial" w:hAnsi="Arial" w:cs="Arial"/>
              </w:rPr>
              <w:t>_______. CÓDIGO CIVIL BRASILEIRO/ Lei 10.406: Lei C</w:t>
            </w:r>
            <w:bookmarkStart w:id="0" w:name="_GoBack"/>
            <w:bookmarkEnd w:id="0"/>
            <w:r>
              <w:rPr>
                <w:rFonts w:ascii="Arial" w:hAnsi="Arial" w:cs="Arial"/>
              </w:rPr>
              <w:t xml:space="preserve">omplementar de Nº 10.257 de 2001. </w:t>
            </w:r>
          </w:p>
          <w:p w:rsidR="00E844EC" w:rsidRDefault="00E844EC" w:rsidP="00B9382E">
            <w:pPr>
              <w:tabs>
                <w:tab w:val="left" w:pos="-720"/>
              </w:tabs>
              <w:spacing w:line="276" w:lineRule="auto"/>
              <w:jc w:val="both"/>
              <w:rPr>
                <w:rFonts w:ascii="Arial" w:hAnsi="Arial" w:cs="Arial"/>
              </w:rPr>
            </w:pPr>
          </w:p>
          <w:p w:rsidR="00E844EC" w:rsidRDefault="00E844EC" w:rsidP="00B9382E">
            <w:pPr>
              <w:tabs>
                <w:tab w:val="left" w:pos="-720"/>
              </w:tabs>
              <w:spacing w:line="276" w:lineRule="auto"/>
              <w:jc w:val="both"/>
              <w:rPr>
                <w:rFonts w:ascii="Arial" w:hAnsi="Arial" w:cs="Arial"/>
              </w:rPr>
            </w:pPr>
            <w:r w:rsidRPr="008F4451">
              <w:rPr>
                <w:rFonts w:ascii="Arial" w:hAnsi="Arial" w:cs="Arial"/>
                <w:b/>
              </w:rPr>
              <w:t>Lei Federal de 6.667</w:t>
            </w:r>
            <w:r>
              <w:rPr>
                <w:rFonts w:ascii="Arial" w:hAnsi="Arial" w:cs="Arial"/>
              </w:rPr>
              <w:t xml:space="preserve"> de dezembro de 1979. “Que dispõe sobre o parcelamento do solo urbano e dá outras providências”. </w:t>
            </w:r>
            <w:proofErr w:type="spellStart"/>
            <w:r>
              <w:rPr>
                <w:rFonts w:ascii="Arial" w:hAnsi="Arial" w:cs="Arial"/>
              </w:rPr>
              <w:t>Brasilía</w:t>
            </w:r>
            <w:proofErr w:type="spellEnd"/>
            <w:r>
              <w:rPr>
                <w:rFonts w:ascii="Arial" w:hAnsi="Arial" w:cs="Arial"/>
              </w:rPr>
              <w:t>, 1979.</w:t>
            </w:r>
          </w:p>
          <w:p w:rsidR="00E844EC" w:rsidRDefault="00E844EC" w:rsidP="00B9382E">
            <w:pPr>
              <w:tabs>
                <w:tab w:val="left" w:pos="-720"/>
              </w:tabs>
              <w:spacing w:line="276" w:lineRule="auto"/>
              <w:jc w:val="both"/>
              <w:rPr>
                <w:rFonts w:ascii="Arial" w:hAnsi="Arial" w:cs="Arial"/>
              </w:rPr>
            </w:pPr>
          </w:p>
          <w:p w:rsidR="00E844EC" w:rsidRDefault="00E844EC" w:rsidP="00B9382E">
            <w:pPr>
              <w:tabs>
                <w:tab w:val="left" w:pos="-720"/>
              </w:tabs>
              <w:spacing w:line="276" w:lineRule="auto"/>
              <w:jc w:val="both"/>
              <w:rPr>
                <w:rFonts w:ascii="Arial" w:hAnsi="Arial" w:cs="Arial"/>
              </w:rPr>
            </w:pPr>
            <w:r w:rsidRPr="0088047E">
              <w:rPr>
                <w:rFonts w:ascii="Arial" w:hAnsi="Arial" w:cs="Arial"/>
                <w:b/>
              </w:rPr>
              <w:t>Lei Federal de Nº 4.132</w:t>
            </w:r>
            <w:r>
              <w:rPr>
                <w:rFonts w:ascii="Arial" w:hAnsi="Arial" w:cs="Arial"/>
              </w:rPr>
              <w:t xml:space="preserve"> de 10 de setembro de 1962. “Que Dispõe os casos de desapropriação por interesse social e dispõe sobre sua aplicação”. Brasília, 1962. </w:t>
            </w:r>
          </w:p>
          <w:p w:rsidR="00E844EC" w:rsidRDefault="00E844EC" w:rsidP="00B9382E">
            <w:pPr>
              <w:tabs>
                <w:tab w:val="left" w:pos="-720"/>
              </w:tabs>
              <w:jc w:val="both"/>
              <w:rPr>
                <w:rFonts w:ascii="Arial" w:hAnsi="Arial" w:cs="Arial"/>
              </w:rPr>
            </w:pPr>
          </w:p>
          <w:p w:rsidR="00E844EC" w:rsidRDefault="00E844EC" w:rsidP="00B9382E">
            <w:pPr>
              <w:tabs>
                <w:tab w:val="left" w:pos="-720"/>
              </w:tabs>
              <w:jc w:val="both"/>
              <w:rPr>
                <w:rFonts w:ascii="Arial" w:hAnsi="Arial" w:cs="Arial"/>
              </w:rPr>
            </w:pPr>
          </w:p>
          <w:p w:rsidR="00E844EC" w:rsidRDefault="00E844EC" w:rsidP="00B9382E">
            <w:pPr>
              <w:tabs>
                <w:tab w:val="left" w:pos="-720"/>
              </w:tabs>
              <w:jc w:val="both"/>
              <w:rPr>
                <w:sz w:val="24"/>
                <w:szCs w:val="24"/>
              </w:rPr>
            </w:pPr>
          </w:p>
        </w:tc>
      </w:tr>
    </w:tbl>
    <w:p w:rsidR="00E844EC" w:rsidRDefault="00E844EC" w:rsidP="00E844EC">
      <w:pPr>
        <w:rPr>
          <w:sz w:val="24"/>
          <w:szCs w:val="24"/>
        </w:rPr>
      </w:pPr>
    </w:p>
    <w:tbl>
      <w:tblPr>
        <w:tblStyle w:val="Tabelacomgrade"/>
        <w:tblW w:w="0" w:type="auto"/>
        <w:tblLook w:val="04A0"/>
      </w:tblPr>
      <w:tblGrid>
        <w:gridCol w:w="9211"/>
      </w:tblGrid>
      <w:tr w:rsidR="00E844EC" w:rsidTr="00B9382E">
        <w:tc>
          <w:tcPr>
            <w:tcW w:w="9211" w:type="dxa"/>
            <w:tcBorders>
              <w:top w:val="single" w:sz="4" w:space="0" w:color="auto"/>
              <w:left w:val="single" w:sz="4" w:space="0" w:color="auto"/>
              <w:bottom w:val="single" w:sz="4" w:space="0" w:color="auto"/>
              <w:right w:val="single" w:sz="4" w:space="0" w:color="auto"/>
            </w:tcBorders>
            <w:hideMark/>
          </w:tcPr>
          <w:p w:rsidR="00E844EC" w:rsidRDefault="00E844EC" w:rsidP="00B9382E">
            <w:pPr>
              <w:jc w:val="center"/>
              <w:rPr>
                <w:b/>
                <w:sz w:val="24"/>
                <w:szCs w:val="24"/>
              </w:rPr>
            </w:pPr>
            <w:r>
              <w:rPr>
                <w:b/>
                <w:sz w:val="24"/>
                <w:szCs w:val="24"/>
              </w:rPr>
              <w:t>Observações Gerais</w:t>
            </w:r>
          </w:p>
        </w:tc>
      </w:tr>
      <w:tr w:rsidR="00E844EC" w:rsidTr="00B9382E">
        <w:tc>
          <w:tcPr>
            <w:tcW w:w="9211" w:type="dxa"/>
            <w:tcBorders>
              <w:top w:val="single" w:sz="4" w:space="0" w:color="auto"/>
              <w:left w:val="single" w:sz="4" w:space="0" w:color="auto"/>
              <w:bottom w:val="single" w:sz="4" w:space="0" w:color="auto"/>
              <w:right w:val="single" w:sz="4" w:space="0" w:color="auto"/>
            </w:tcBorders>
          </w:tcPr>
          <w:p w:rsidR="00E844EC" w:rsidRDefault="00E844EC" w:rsidP="00B9382E">
            <w:pPr>
              <w:spacing w:line="360" w:lineRule="auto"/>
              <w:ind w:firstLine="1134"/>
              <w:jc w:val="both"/>
              <w:rPr>
                <w:sz w:val="24"/>
                <w:szCs w:val="24"/>
              </w:rPr>
            </w:pPr>
            <w:r>
              <w:rPr>
                <w:sz w:val="24"/>
                <w:szCs w:val="24"/>
              </w:rPr>
              <w:t xml:space="preserve">Os trabalhos de preparação e elaboração do Projeto da Construção da Praça na Vila de Santa Maria do Uruará teve início no dia 03 de janeiro de 2012, Município de Prainha, Estado do Pará, depois de uma análise das necessidades básicas dos moradores da comunidade em questão, especialmente nos aspectos sociais, com início e término no período da tarde, precisamente às </w:t>
            </w:r>
            <w:proofErr w:type="gramStart"/>
            <w:r>
              <w:rPr>
                <w:sz w:val="24"/>
                <w:szCs w:val="24"/>
              </w:rPr>
              <w:t>16:30</w:t>
            </w:r>
            <w:proofErr w:type="gramEnd"/>
            <w:r>
              <w:rPr>
                <w:sz w:val="24"/>
                <w:szCs w:val="24"/>
              </w:rPr>
              <w:t xml:space="preserve"> minutos. </w:t>
            </w:r>
          </w:p>
          <w:p w:rsidR="00E844EC" w:rsidRDefault="00E844EC" w:rsidP="00B9382E">
            <w:pPr>
              <w:rPr>
                <w:sz w:val="24"/>
                <w:szCs w:val="24"/>
              </w:rPr>
            </w:pPr>
          </w:p>
        </w:tc>
      </w:tr>
    </w:tbl>
    <w:p w:rsidR="00E844EC" w:rsidRDefault="00E844EC" w:rsidP="00E844EC">
      <w:pPr>
        <w:rPr>
          <w:sz w:val="24"/>
          <w:szCs w:val="24"/>
        </w:rPr>
      </w:pPr>
    </w:p>
    <w:p w:rsidR="00E844EC" w:rsidRDefault="00E844EC" w:rsidP="00E844EC">
      <w:pPr>
        <w:rPr>
          <w:sz w:val="24"/>
          <w:szCs w:val="24"/>
        </w:rPr>
      </w:pPr>
      <w:r>
        <w:rPr>
          <w:sz w:val="24"/>
          <w:szCs w:val="24"/>
        </w:rPr>
        <w:t>Data: 04/ 01</w:t>
      </w:r>
      <w:proofErr w:type="gramStart"/>
      <w:r>
        <w:rPr>
          <w:sz w:val="24"/>
          <w:szCs w:val="24"/>
        </w:rPr>
        <w:t xml:space="preserve">  </w:t>
      </w:r>
      <w:proofErr w:type="gramEnd"/>
      <w:r>
        <w:rPr>
          <w:sz w:val="24"/>
          <w:szCs w:val="24"/>
        </w:rPr>
        <w:t>/ 2012.</w:t>
      </w:r>
    </w:p>
    <w:p w:rsidR="0090087C" w:rsidRDefault="00E844EC" w:rsidP="00E844EC">
      <w:pPr>
        <w:spacing w:after="0"/>
        <w:rPr>
          <w:sz w:val="24"/>
          <w:szCs w:val="24"/>
        </w:rPr>
      </w:pPr>
      <w:r>
        <w:rPr>
          <w:sz w:val="24"/>
          <w:szCs w:val="24"/>
        </w:rPr>
        <w:t>Ass.: Proponentes: ___________________________________________</w:t>
      </w:r>
    </w:p>
    <w:p w:rsidR="00CA5DC5" w:rsidRPr="002F3995" w:rsidRDefault="00CA5DC5" w:rsidP="00CA5DC5">
      <w:pPr>
        <w:spacing w:after="0"/>
        <w:rPr>
          <w:sz w:val="24"/>
          <w:szCs w:val="24"/>
        </w:rPr>
      </w:pPr>
    </w:p>
    <w:p w:rsidR="00BC7228" w:rsidRDefault="004D1595" w:rsidP="00BC7228">
      <w:pPr>
        <w:rPr>
          <w:sz w:val="24"/>
          <w:szCs w:val="24"/>
        </w:rPr>
      </w:pPr>
      <w:r>
        <w:t xml:space="preserve">Solicitante: </w:t>
      </w:r>
      <w:r w:rsidRPr="004D1595">
        <w:rPr>
          <w:b/>
        </w:rPr>
        <w:t xml:space="preserve">AMOSAMUR – Associação de Moradores de Santa Maria do Uruará – C.N.P.J./M.F. de Nº </w:t>
      </w:r>
      <w:r w:rsidRPr="004D1595">
        <w:rPr>
          <w:b/>
          <w:sz w:val="24"/>
          <w:szCs w:val="24"/>
        </w:rPr>
        <w:t>C.N.P.J</w:t>
      </w:r>
      <w:r>
        <w:rPr>
          <w:b/>
          <w:sz w:val="24"/>
          <w:szCs w:val="24"/>
        </w:rPr>
        <w:t>.</w:t>
      </w:r>
      <w:r w:rsidRPr="004D1595">
        <w:rPr>
          <w:b/>
          <w:sz w:val="24"/>
          <w:szCs w:val="24"/>
        </w:rPr>
        <w:t>/M.F. Nº 23.042.104.0001/6</w:t>
      </w:r>
      <w:r w:rsidRPr="00B61B8D">
        <w:rPr>
          <w:b/>
          <w:sz w:val="24"/>
          <w:szCs w:val="24"/>
        </w:rPr>
        <w:t>4</w:t>
      </w:r>
      <w:r>
        <w:rPr>
          <w:sz w:val="24"/>
          <w:szCs w:val="24"/>
        </w:rPr>
        <w:t>.</w:t>
      </w:r>
    </w:p>
    <w:p w:rsidR="00CA5DC5" w:rsidRDefault="00CA5DC5" w:rsidP="006F3295">
      <w:pPr>
        <w:spacing w:after="0"/>
        <w:rPr>
          <w:sz w:val="24"/>
          <w:szCs w:val="24"/>
        </w:rPr>
      </w:pPr>
      <w:r>
        <w:rPr>
          <w:sz w:val="24"/>
          <w:szCs w:val="24"/>
        </w:rPr>
        <w:t xml:space="preserve">                                   __________________________________________</w:t>
      </w:r>
    </w:p>
    <w:p w:rsidR="00E844EC" w:rsidRDefault="00E844EC" w:rsidP="00E844EC">
      <w:pPr>
        <w:spacing w:after="0"/>
        <w:jc w:val="center"/>
        <w:rPr>
          <w:b/>
          <w:sz w:val="24"/>
          <w:szCs w:val="24"/>
        </w:rPr>
      </w:pPr>
      <w:r>
        <w:rPr>
          <w:b/>
          <w:sz w:val="24"/>
          <w:szCs w:val="24"/>
        </w:rPr>
        <w:t xml:space="preserve">SYDNEY PINTO DOS SANTOS </w:t>
      </w:r>
      <w:proofErr w:type="gramStart"/>
      <w:r w:rsidRPr="00E844EC">
        <w:rPr>
          <w:b/>
          <w:sz w:val="24"/>
          <w:szCs w:val="24"/>
          <w:vertAlign w:val="superscript"/>
        </w:rPr>
        <w:t>1</w:t>
      </w:r>
      <w:proofErr w:type="gramEnd"/>
    </w:p>
    <w:p w:rsidR="002D7097" w:rsidRDefault="00CA5DC5" w:rsidP="00E844EC">
      <w:pPr>
        <w:spacing w:after="0"/>
        <w:jc w:val="center"/>
        <w:rPr>
          <w:b/>
          <w:sz w:val="24"/>
          <w:szCs w:val="24"/>
        </w:rPr>
      </w:pPr>
      <w:r w:rsidRPr="006F3295">
        <w:rPr>
          <w:b/>
          <w:sz w:val="24"/>
          <w:szCs w:val="24"/>
        </w:rPr>
        <w:t>PRESIDENTE DA AMOSAMUR</w:t>
      </w:r>
    </w:p>
    <w:p w:rsidR="00E844EC" w:rsidRDefault="00E844EC" w:rsidP="00E844EC">
      <w:pPr>
        <w:spacing w:after="0"/>
        <w:rPr>
          <w:b/>
        </w:rPr>
      </w:pPr>
    </w:p>
    <w:p w:rsidR="00E844EC" w:rsidRPr="006F3295" w:rsidRDefault="00E844EC" w:rsidP="00E844EC">
      <w:pPr>
        <w:spacing w:after="0"/>
        <w:rPr>
          <w:b/>
        </w:rPr>
      </w:pPr>
      <w:proofErr w:type="gramStart"/>
      <w:r w:rsidRPr="00E844EC">
        <w:rPr>
          <w:b/>
          <w:vertAlign w:val="superscript"/>
        </w:rPr>
        <w:t>1</w:t>
      </w:r>
      <w:proofErr w:type="gramEnd"/>
      <w:r w:rsidRPr="00E844EC">
        <w:rPr>
          <w:b/>
          <w:vertAlign w:val="superscript"/>
        </w:rPr>
        <w:t xml:space="preserve"> </w:t>
      </w:r>
      <w:r>
        <w:rPr>
          <w:b/>
        </w:rPr>
        <w:t>Professor da Rede Pública de Ensino do Município de Prainha – Pará; Graduado em Pedagogia; Graduando em Educação Física – UFPA; Pós Graduando em Gestão Educacional UFOPA.</w:t>
      </w:r>
    </w:p>
    <w:sectPr w:rsidR="00E844EC" w:rsidRPr="006F3295" w:rsidSect="00172BFD">
      <w:pgSz w:w="11906" w:h="16838"/>
      <w:pgMar w:top="1701" w:right="1134" w:bottom="1134" w:left="1701" w:header="709" w:footer="70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3226"/>
    <w:multiLevelType w:val="hybridMultilevel"/>
    <w:tmpl w:val="86B2C2BE"/>
    <w:lvl w:ilvl="0" w:tplc="7E9EDC56">
      <w:start w:val="4"/>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3D02"/>
    <w:rsid w:val="000034B7"/>
    <w:rsid w:val="001376D8"/>
    <w:rsid w:val="00172BFD"/>
    <w:rsid w:val="001F2556"/>
    <w:rsid w:val="002471A2"/>
    <w:rsid w:val="00252B17"/>
    <w:rsid w:val="002D53C5"/>
    <w:rsid w:val="002D7097"/>
    <w:rsid w:val="002F2ADD"/>
    <w:rsid w:val="002F3995"/>
    <w:rsid w:val="003936E7"/>
    <w:rsid w:val="003B6103"/>
    <w:rsid w:val="003E3C8C"/>
    <w:rsid w:val="004D1595"/>
    <w:rsid w:val="00547D39"/>
    <w:rsid w:val="005719A3"/>
    <w:rsid w:val="006708CD"/>
    <w:rsid w:val="006D56E1"/>
    <w:rsid w:val="006F3295"/>
    <w:rsid w:val="007236E8"/>
    <w:rsid w:val="007C36C4"/>
    <w:rsid w:val="0088047E"/>
    <w:rsid w:val="008B7E63"/>
    <w:rsid w:val="008F4451"/>
    <w:rsid w:val="0090087C"/>
    <w:rsid w:val="009160E9"/>
    <w:rsid w:val="0097437F"/>
    <w:rsid w:val="00A17805"/>
    <w:rsid w:val="00A54AD2"/>
    <w:rsid w:val="00A77E3F"/>
    <w:rsid w:val="00B305B2"/>
    <w:rsid w:val="00B759A5"/>
    <w:rsid w:val="00BC7228"/>
    <w:rsid w:val="00BE05A4"/>
    <w:rsid w:val="00CA3985"/>
    <w:rsid w:val="00CA5DC5"/>
    <w:rsid w:val="00D27B53"/>
    <w:rsid w:val="00DA3332"/>
    <w:rsid w:val="00DA3D02"/>
    <w:rsid w:val="00DB7DED"/>
    <w:rsid w:val="00E2714B"/>
    <w:rsid w:val="00E844EC"/>
    <w:rsid w:val="00E91066"/>
    <w:rsid w:val="00F20A2E"/>
    <w:rsid w:val="00FA4A9B"/>
    <w:rsid w:val="00FC6B39"/>
    <w:rsid w:val="00FF3E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E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1F25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TtuloChar">
    <w:name w:val="Título Char"/>
    <w:basedOn w:val="Fontepargpadro"/>
    <w:link w:val="Ttulo"/>
    <w:uiPriority w:val="10"/>
    <w:rsid w:val="001F2556"/>
    <w:rPr>
      <w:rFonts w:asciiTheme="majorHAnsi" w:eastAsiaTheme="majorEastAsia" w:hAnsiTheme="majorHAnsi" w:cstheme="majorBidi"/>
      <w:color w:val="17365D" w:themeColor="text2" w:themeShade="BF"/>
      <w:spacing w:val="5"/>
      <w:kern w:val="28"/>
      <w:sz w:val="52"/>
      <w:szCs w:val="52"/>
      <w:lang w:eastAsia="pt-BR"/>
    </w:rPr>
  </w:style>
  <w:style w:type="paragraph" w:styleId="Subttulo">
    <w:name w:val="Subtitle"/>
    <w:basedOn w:val="Normal"/>
    <w:next w:val="Normal"/>
    <w:link w:val="SubttuloChar"/>
    <w:uiPriority w:val="11"/>
    <w:qFormat/>
    <w:rsid w:val="001F2556"/>
    <w:pPr>
      <w:numPr>
        <w:ilvl w:val="1"/>
      </w:numPr>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uiPriority w:val="11"/>
    <w:rsid w:val="001F2556"/>
    <w:rPr>
      <w:rFonts w:asciiTheme="majorHAnsi" w:eastAsiaTheme="majorEastAsia" w:hAnsiTheme="majorHAnsi" w:cstheme="majorBidi"/>
      <w:i/>
      <w:iCs/>
      <w:color w:val="4F81BD" w:themeColor="accent1"/>
      <w:spacing w:val="15"/>
      <w:sz w:val="24"/>
      <w:szCs w:val="24"/>
      <w:lang w:eastAsia="pt-BR"/>
    </w:rPr>
  </w:style>
  <w:style w:type="paragraph" w:styleId="Textodebalo">
    <w:name w:val="Balloon Text"/>
    <w:basedOn w:val="Normal"/>
    <w:link w:val="TextodebaloChar"/>
    <w:uiPriority w:val="99"/>
    <w:semiHidden/>
    <w:unhideWhenUsed/>
    <w:rsid w:val="001F25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2556"/>
    <w:rPr>
      <w:rFonts w:ascii="Tahoma" w:hAnsi="Tahoma" w:cs="Tahoma"/>
      <w:sz w:val="16"/>
      <w:szCs w:val="16"/>
    </w:rPr>
  </w:style>
  <w:style w:type="paragraph" w:styleId="PargrafodaLista">
    <w:name w:val="List Paragraph"/>
    <w:basedOn w:val="Normal"/>
    <w:uiPriority w:val="34"/>
    <w:qFormat/>
    <w:rsid w:val="002F3995"/>
    <w:pPr>
      <w:ind w:left="720"/>
      <w:contextualSpacing/>
    </w:pPr>
  </w:style>
  <w:style w:type="table" w:styleId="Tabelacomgrade">
    <w:name w:val="Table Grid"/>
    <w:basedOn w:val="Tabelanormal"/>
    <w:uiPriority w:val="59"/>
    <w:rsid w:val="002F3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1F25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TtuloChar">
    <w:name w:val="Título Char"/>
    <w:basedOn w:val="Fontepargpadro"/>
    <w:link w:val="Ttulo"/>
    <w:uiPriority w:val="10"/>
    <w:rsid w:val="001F2556"/>
    <w:rPr>
      <w:rFonts w:asciiTheme="majorHAnsi" w:eastAsiaTheme="majorEastAsia" w:hAnsiTheme="majorHAnsi" w:cstheme="majorBidi"/>
      <w:color w:val="17365D" w:themeColor="text2" w:themeShade="BF"/>
      <w:spacing w:val="5"/>
      <w:kern w:val="28"/>
      <w:sz w:val="52"/>
      <w:szCs w:val="52"/>
      <w:lang w:eastAsia="pt-BR"/>
    </w:rPr>
  </w:style>
  <w:style w:type="paragraph" w:styleId="Subttulo">
    <w:name w:val="Subtitle"/>
    <w:basedOn w:val="Normal"/>
    <w:next w:val="Normal"/>
    <w:link w:val="SubttuloChar"/>
    <w:uiPriority w:val="11"/>
    <w:qFormat/>
    <w:rsid w:val="001F2556"/>
    <w:pPr>
      <w:numPr>
        <w:ilvl w:val="1"/>
      </w:numPr>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uiPriority w:val="11"/>
    <w:rsid w:val="001F2556"/>
    <w:rPr>
      <w:rFonts w:asciiTheme="majorHAnsi" w:eastAsiaTheme="majorEastAsia" w:hAnsiTheme="majorHAnsi" w:cstheme="majorBidi"/>
      <w:i/>
      <w:iCs/>
      <w:color w:val="4F81BD" w:themeColor="accent1"/>
      <w:spacing w:val="15"/>
      <w:sz w:val="24"/>
      <w:szCs w:val="24"/>
      <w:lang w:eastAsia="pt-BR"/>
    </w:rPr>
  </w:style>
  <w:style w:type="paragraph" w:styleId="Textodebalo">
    <w:name w:val="Balloon Text"/>
    <w:basedOn w:val="Normal"/>
    <w:link w:val="TextodebaloChar"/>
    <w:uiPriority w:val="99"/>
    <w:semiHidden/>
    <w:unhideWhenUsed/>
    <w:rsid w:val="001F25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2556"/>
    <w:rPr>
      <w:rFonts w:ascii="Tahoma" w:hAnsi="Tahoma" w:cs="Tahoma"/>
      <w:sz w:val="16"/>
      <w:szCs w:val="16"/>
    </w:rPr>
  </w:style>
  <w:style w:type="paragraph" w:styleId="PargrafodaLista">
    <w:name w:val="List Paragraph"/>
    <w:basedOn w:val="Normal"/>
    <w:uiPriority w:val="34"/>
    <w:qFormat/>
    <w:rsid w:val="002F3995"/>
    <w:pPr>
      <w:ind w:left="720"/>
      <w:contextualSpacing/>
    </w:pPr>
  </w:style>
  <w:style w:type="table" w:styleId="Tabelacomgrade">
    <w:name w:val="Table Grid"/>
    <w:basedOn w:val="Tabelanormal"/>
    <w:uiPriority w:val="59"/>
    <w:rsid w:val="002F3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134A0D-D8BE-4929-BAE2-0407613C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978</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PROJETO: PRAÇA DE SANTA MARIA DO URAURÁ</vt:lpstr>
    </vt:vector>
  </TitlesOfParts>
  <Company>Microsoft</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PRAÇA DE SANTA MARIA DO URAURÁ</dc:title>
  <dc:subject>PROPONDO LAZER  COM SEGURANÇA</dc:subject>
  <dc:creator>lurdes</dc:creator>
  <cp:lastModifiedBy>Ezilda Aragão Brasil</cp:lastModifiedBy>
  <cp:revision>8</cp:revision>
  <cp:lastPrinted>2013-06-07T16:15:00Z</cp:lastPrinted>
  <dcterms:created xsi:type="dcterms:W3CDTF">2013-05-30T20:47:00Z</dcterms:created>
  <dcterms:modified xsi:type="dcterms:W3CDTF">2014-02-17T16:49:00Z</dcterms:modified>
</cp:coreProperties>
</file>