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0C" w:rsidRPr="009434C3" w:rsidRDefault="00C2230C" w:rsidP="00C2230C">
      <w:pPr>
        <w:pStyle w:val="Subttulo"/>
        <w:spacing w:after="0"/>
        <w:jc w:val="center"/>
        <w:rPr>
          <w:rFonts w:ascii="Times New Roman" w:hAnsi="Times New Roman"/>
          <w:b/>
          <w:i w:val="0"/>
          <w:color w:val="auto"/>
          <w:lang w:val="pt-BR"/>
        </w:rPr>
      </w:pPr>
      <w:r w:rsidRPr="009434C3">
        <w:rPr>
          <w:rFonts w:ascii="Times New Roman" w:hAnsi="Times New Roman"/>
          <w:b/>
          <w:i w:val="0"/>
          <w:color w:val="auto"/>
          <w:lang w:val="pt-BR"/>
        </w:rPr>
        <w:t>FACULDADE PARAÍSO</w:t>
      </w:r>
    </w:p>
    <w:p w:rsidR="00C2230C" w:rsidRPr="009434C3" w:rsidRDefault="00C2230C" w:rsidP="00C2230C">
      <w:pPr>
        <w:jc w:val="center"/>
        <w:rPr>
          <w:rFonts w:ascii="Times New Roman" w:hAnsi="Times New Roman"/>
          <w:b/>
          <w:sz w:val="24"/>
          <w:szCs w:val="24"/>
          <w:lang w:eastAsia="x-none"/>
        </w:rPr>
      </w:pPr>
      <w:r w:rsidRPr="009434C3">
        <w:rPr>
          <w:rFonts w:ascii="Times New Roman" w:hAnsi="Times New Roman"/>
          <w:b/>
          <w:sz w:val="24"/>
          <w:szCs w:val="24"/>
          <w:lang w:eastAsia="x-none"/>
        </w:rPr>
        <w:t>CURSO</w:t>
      </w:r>
      <w:r>
        <w:rPr>
          <w:rFonts w:ascii="Times New Roman" w:hAnsi="Times New Roman"/>
          <w:b/>
          <w:sz w:val="24"/>
          <w:szCs w:val="24"/>
          <w:lang w:eastAsia="x-none"/>
        </w:rPr>
        <w:t xml:space="preserve"> DE BACHARELADO EM DIREITO</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tabs>
          <w:tab w:val="left" w:pos="2512"/>
          <w:tab w:val="center" w:pos="4535"/>
        </w:tabs>
        <w:rPr>
          <w:rFonts w:ascii="Times New Roman" w:hAnsi="Times New Roman"/>
          <w:b/>
          <w:sz w:val="24"/>
          <w:szCs w:val="24"/>
          <w:lang w:eastAsia="x-none"/>
        </w:rPr>
      </w:pPr>
      <w:r>
        <w:rPr>
          <w:rFonts w:ascii="Times New Roman" w:hAnsi="Times New Roman"/>
          <w:b/>
          <w:sz w:val="24"/>
          <w:szCs w:val="24"/>
          <w:lang w:eastAsia="x-none"/>
        </w:rPr>
        <w:tab/>
      </w:r>
      <w:r>
        <w:rPr>
          <w:rFonts w:ascii="Times New Roman" w:hAnsi="Times New Roman"/>
          <w:b/>
          <w:sz w:val="24"/>
          <w:szCs w:val="24"/>
          <w:lang w:eastAsia="x-none"/>
        </w:rPr>
        <w:tab/>
        <w:t xml:space="preserve">    </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DD231F" w:rsidP="00C2230C">
      <w:pPr>
        <w:jc w:val="center"/>
        <w:rPr>
          <w:rFonts w:ascii="Times New Roman" w:hAnsi="Times New Roman"/>
          <w:b/>
          <w:sz w:val="24"/>
          <w:szCs w:val="24"/>
          <w:lang w:eastAsia="x-none"/>
        </w:rPr>
      </w:pPr>
      <w:r>
        <w:rPr>
          <w:rFonts w:ascii="Times New Roman" w:hAnsi="Times New Roman"/>
          <w:b/>
          <w:sz w:val="24"/>
          <w:szCs w:val="24"/>
          <w:lang w:eastAsia="x-none"/>
        </w:rPr>
        <w:t>INSTITUIÇÃO PERMANENTE, ESSENCIAL A FUNÇÃO JURISDICIONAL DO ESTADO.</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r>
        <w:rPr>
          <w:rFonts w:ascii="Times New Roman" w:hAnsi="Times New Roman"/>
          <w:b/>
          <w:sz w:val="24"/>
          <w:szCs w:val="24"/>
          <w:lang w:eastAsia="x-none"/>
        </w:rPr>
        <w:t>HERMANO LINHARES DE OLIVEIRA JÚNIOR</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88455E" w:rsidRDefault="0088455E"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spacing w:after="0"/>
        <w:jc w:val="center"/>
        <w:rPr>
          <w:rFonts w:ascii="Times New Roman" w:hAnsi="Times New Roman"/>
          <w:b/>
          <w:sz w:val="24"/>
          <w:szCs w:val="24"/>
          <w:lang w:eastAsia="x-none"/>
        </w:rPr>
      </w:pPr>
      <w:r>
        <w:rPr>
          <w:rFonts w:ascii="Times New Roman" w:hAnsi="Times New Roman"/>
          <w:b/>
          <w:sz w:val="24"/>
          <w:szCs w:val="24"/>
          <w:lang w:eastAsia="x-none"/>
        </w:rPr>
        <w:t>JUAZEIRO DO NORTE – CE</w:t>
      </w:r>
    </w:p>
    <w:p w:rsidR="00C2230C" w:rsidRPr="009434C3" w:rsidRDefault="00C2230C" w:rsidP="00C2230C">
      <w:pPr>
        <w:pStyle w:val="Subttulo"/>
        <w:spacing w:after="0"/>
        <w:jc w:val="center"/>
        <w:rPr>
          <w:rFonts w:ascii="Times New Roman" w:hAnsi="Times New Roman"/>
          <w:b/>
          <w:i w:val="0"/>
          <w:color w:val="auto"/>
          <w:lang w:val="pt-BR"/>
        </w:rPr>
      </w:pPr>
      <w:r w:rsidRPr="009434C3">
        <w:rPr>
          <w:rFonts w:ascii="Times New Roman" w:hAnsi="Times New Roman"/>
          <w:b/>
          <w:i w:val="0"/>
          <w:color w:val="auto"/>
          <w:lang w:val="pt-BR"/>
        </w:rPr>
        <w:lastRenderedPageBreak/>
        <w:t>FACULDADE PARAÍSO</w:t>
      </w:r>
    </w:p>
    <w:p w:rsidR="00C2230C" w:rsidRPr="009434C3" w:rsidRDefault="00C2230C" w:rsidP="00C2230C">
      <w:pPr>
        <w:jc w:val="center"/>
        <w:rPr>
          <w:rFonts w:ascii="Times New Roman" w:hAnsi="Times New Roman"/>
          <w:b/>
          <w:sz w:val="24"/>
          <w:szCs w:val="24"/>
          <w:lang w:eastAsia="x-none"/>
        </w:rPr>
      </w:pPr>
      <w:r w:rsidRPr="009434C3">
        <w:rPr>
          <w:rFonts w:ascii="Times New Roman" w:hAnsi="Times New Roman"/>
          <w:b/>
          <w:sz w:val="24"/>
          <w:szCs w:val="24"/>
          <w:lang w:eastAsia="x-none"/>
        </w:rPr>
        <w:t>CURSO</w:t>
      </w:r>
      <w:r>
        <w:rPr>
          <w:rFonts w:ascii="Times New Roman" w:hAnsi="Times New Roman"/>
          <w:b/>
          <w:sz w:val="24"/>
          <w:szCs w:val="24"/>
          <w:lang w:eastAsia="x-none"/>
        </w:rPr>
        <w:t xml:space="preserve"> DE BACHARELADO EM DIREITO</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3E1942" w:rsidRDefault="003E1942" w:rsidP="003E1942">
      <w:pPr>
        <w:jc w:val="center"/>
        <w:rPr>
          <w:rFonts w:ascii="Times New Roman" w:hAnsi="Times New Roman"/>
          <w:b/>
          <w:sz w:val="24"/>
          <w:szCs w:val="24"/>
          <w:lang w:eastAsia="x-none"/>
        </w:rPr>
      </w:pPr>
      <w:r>
        <w:rPr>
          <w:rFonts w:ascii="Times New Roman" w:hAnsi="Times New Roman"/>
          <w:b/>
          <w:sz w:val="24"/>
          <w:szCs w:val="24"/>
          <w:lang w:eastAsia="x-none"/>
        </w:rPr>
        <w:t>INSTITUIÇÃO PERMANENTE, ESSENCIAL A FUNÇÃO JURISDICIONAL DO ESTADO.</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sz w:val="24"/>
          <w:szCs w:val="24"/>
          <w:lang w:eastAsia="x-none"/>
        </w:rPr>
      </w:pPr>
    </w:p>
    <w:p w:rsidR="0088455E" w:rsidRDefault="0088455E" w:rsidP="00C2230C">
      <w:pPr>
        <w:jc w:val="center"/>
        <w:rPr>
          <w:rFonts w:ascii="Times New Roman" w:hAnsi="Times New Roman"/>
          <w:sz w:val="24"/>
          <w:szCs w:val="24"/>
          <w:lang w:eastAsia="x-none"/>
        </w:rPr>
      </w:pPr>
    </w:p>
    <w:p w:rsidR="0088455E" w:rsidRDefault="0088455E"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spacing w:after="0" w:line="240" w:lineRule="auto"/>
        <w:jc w:val="center"/>
        <w:rPr>
          <w:rFonts w:ascii="Times New Roman" w:hAnsi="Times New Roman"/>
          <w:b/>
          <w:sz w:val="24"/>
          <w:szCs w:val="24"/>
          <w:lang w:eastAsia="x-none"/>
        </w:rPr>
      </w:pPr>
    </w:p>
    <w:p w:rsidR="0088455E" w:rsidRDefault="0088455E" w:rsidP="00C2230C">
      <w:pPr>
        <w:spacing w:after="0" w:line="240" w:lineRule="auto"/>
        <w:jc w:val="center"/>
        <w:rPr>
          <w:rFonts w:ascii="Times New Roman" w:hAnsi="Times New Roman"/>
          <w:b/>
          <w:sz w:val="24"/>
          <w:szCs w:val="24"/>
          <w:lang w:eastAsia="x-none"/>
        </w:rPr>
      </w:pPr>
    </w:p>
    <w:p w:rsidR="0088455E" w:rsidRDefault="0088455E" w:rsidP="00C2230C">
      <w:pPr>
        <w:spacing w:after="0" w:line="240" w:lineRule="auto"/>
        <w:jc w:val="center"/>
        <w:rPr>
          <w:rFonts w:ascii="Times New Roman" w:hAnsi="Times New Roman"/>
          <w:b/>
          <w:sz w:val="24"/>
          <w:szCs w:val="24"/>
          <w:lang w:eastAsia="x-none"/>
        </w:rPr>
      </w:pPr>
    </w:p>
    <w:p w:rsidR="0088455E" w:rsidRDefault="0088455E" w:rsidP="00C2230C">
      <w:pPr>
        <w:spacing w:after="0" w:line="240" w:lineRule="auto"/>
        <w:jc w:val="center"/>
        <w:rPr>
          <w:rFonts w:ascii="Times New Roman" w:hAnsi="Times New Roman"/>
          <w:b/>
          <w:sz w:val="24"/>
          <w:szCs w:val="24"/>
          <w:lang w:eastAsia="x-none"/>
        </w:rPr>
      </w:pPr>
    </w:p>
    <w:p w:rsidR="00C2230C" w:rsidRDefault="00C2230C" w:rsidP="00C2230C">
      <w:pPr>
        <w:spacing w:after="0" w:line="240" w:lineRule="auto"/>
        <w:jc w:val="center"/>
        <w:rPr>
          <w:rFonts w:ascii="Times New Roman" w:hAnsi="Times New Roman"/>
          <w:b/>
          <w:sz w:val="24"/>
          <w:szCs w:val="24"/>
          <w:lang w:eastAsia="x-none"/>
        </w:rPr>
      </w:pPr>
      <w:r>
        <w:rPr>
          <w:rFonts w:ascii="Times New Roman" w:hAnsi="Times New Roman"/>
          <w:b/>
          <w:sz w:val="24"/>
          <w:szCs w:val="24"/>
          <w:lang w:eastAsia="x-none"/>
        </w:rPr>
        <w:t>JUAZEIRO DO NORTE – CE</w:t>
      </w:r>
    </w:p>
    <w:p w:rsidR="00C2230C" w:rsidRPr="007C545F" w:rsidRDefault="00DA4E09" w:rsidP="007C545F">
      <w:pPr>
        <w:spacing w:after="0" w:line="240" w:lineRule="auto"/>
        <w:jc w:val="center"/>
        <w:rPr>
          <w:rFonts w:ascii="Times New Roman" w:hAnsi="Times New Roman"/>
          <w:b/>
          <w:sz w:val="24"/>
          <w:szCs w:val="24"/>
          <w:lang w:eastAsia="x-none"/>
        </w:rPr>
      </w:pPr>
      <w:r>
        <w:rPr>
          <w:rFonts w:ascii="Times New Roman" w:hAnsi="Times New Roman"/>
          <w:b/>
          <w:sz w:val="24"/>
          <w:szCs w:val="24"/>
          <w:lang w:eastAsia="x-none"/>
        </w:rPr>
        <w:t>JANEIRO-2014</w:t>
      </w:r>
    </w:p>
    <w:p w:rsidR="00C2230C" w:rsidRDefault="00C2230C" w:rsidP="00BC6FB9">
      <w:pPr>
        <w:spacing w:after="0"/>
        <w:jc w:val="center"/>
        <w:rPr>
          <w:rFonts w:ascii="Times New Roman" w:hAnsi="Times New Roman"/>
          <w:sz w:val="24"/>
          <w:szCs w:val="24"/>
          <w:lang w:eastAsia="x-none"/>
        </w:rPr>
      </w:pPr>
    </w:p>
    <w:p w:rsidR="007C545F" w:rsidRDefault="007C545F" w:rsidP="00BC6FB9">
      <w:pPr>
        <w:spacing w:after="0"/>
        <w:jc w:val="center"/>
        <w:rPr>
          <w:rFonts w:ascii="Times New Roman" w:hAnsi="Times New Roman"/>
          <w:sz w:val="24"/>
          <w:szCs w:val="24"/>
          <w:lang w:eastAsia="x-none"/>
        </w:rPr>
      </w:pPr>
    </w:p>
    <w:p w:rsidR="007C545F" w:rsidRDefault="007C545F" w:rsidP="00BC6FB9">
      <w:pPr>
        <w:spacing w:after="0"/>
        <w:jc w:val="center"/>
        <w:rPr>
          <w:rFonts w:ascii="Times New Roman" w:hAnsi="Times New Roman"/>
          <w:sz w:val="24"/>
          <w:szCs w:val="24"/>
          <w:lang w:eastAsia="x-none"/>
        </w:rPr>
      </w:pPr>
    </w:p>
    <w:p w:rsidR="007C545F" w:rsidRDefault="007C545F" w:rsidP="00BC6FB9">
      <w:pPr>
        <w:spacing w:after="0"/>
        <w:jc w:val="center"/>
        <w:rPr>
          <w:rFonts w:ascii="Times New Roman" w:hAnsi="Times New Roman"/>
          <w:sz w:val="24"/>
          <w:szCs w:val="24"/>
          <w:lang w:eastAsia="x-none"/>
        </w:rPr>
      </w:pPr>
    </w:p>
    <w:p w:rsidR="003E1942" w:rsidRDefault="003E1942" w:rsidP="00BC6FB9">
      <w:pPr>
        <w:spacing w:after="0"/>
        <w:jc w:val="center"/>
        <w:rPr>
          <w:rFonts w:ascii="Times New Roman" w:hAnsi="Times New Roman"/>
          <w:sz w:val="24"/>
          <w:szCs w:val="24"/>
          <w:lang w:eastAsia="x-none"/>
        </w:rPr>
      </w:pPr>
    </w:p>
    <w:p w:rsidR="00BC6FB9" w:rsidRPr="008638FC" w:rsidRDefault="00BC6FB9" w:rsidP="00BC6FB9">
      <w:pPr>
        <w:spacing w:after="0"/>
        <w:jc w:val="center"/>
        <w:rPr>
          <w:rFonts w:ascii="Times New Roman" w:hAnsi="Times New Roman"/>
          <w:b/>
          <w:sz w:val="24"/>
          <w:szCs w:val="24"/>
          <w:lang w:eastAsia="x-none"/>
        </w:rPr>
      </w:pPr>
      <w:r w:rsidRPr="008638FC">
        <w:rPr>
          <w:rFonts w:ascii="Times New Roman" w:hAnsi="Times New Roman"/>
          <w:b/>
          <w:sz w:val="24"/>
          <w:szCs w:val="24"/>
          <w:lang w:eastAsia="x-none"/>
        </w:rPr>
        <w:t>SUMÁRIO</w:t>
      </w:r>
    </w:p>
    <w:p w:rsidR="00BC6FB9" w:rsidRDefault="00BC6FB9" w:rsidP="00BC6FB9">
      <w:pPr>
        <w:spacing w:after="0"/>
        <w:ind w:firstLine="851"/>
        <w:jc w:val="center"/>
        <w:rPr>
          <w:rFonts w:ascii="Times New Roman" w:hAnsi="Times New Roman"/>
          <w:sz w:val="24"/>
          <w:szCs w:val="24"/>
          <w:lang w:eastAsia="x-none"/>
        </w:rPr>
      </w:pPr>
    </w:p>
    <w:p w:rsidR="00BC6FB9" w:rsidRPr="006A41D0" w:rsidRDefault="00BC6FB9" w:rsidP="00BC6FB9">
      <w:pPr>
        <w:spacing w:after="0"/>
        <w:ind w:firstLine="851"/>
        <w:jc w:val="center"/>
        <w:rPr>
          <w:rFonts w:ascii="Times New Roman" w:hAnsi="Times New Roman"/>
          <w:sz w:val="24"/>
          <w:szCs w:val="24"/>
          <w:lang w:eastAsia="x-none"/>
        </w:rPr>
      </w:pPr>
    </w:p>
    <w:tbl>
      <w:tblPr>
        <w:tblStyle w:val="Tabelacomgrade"/>
        <w:tblW w:w="8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0"/>
        <w:gridCol w:w="456"/>
      </w:tblGrid>
      <w:tr w:rsidR="0088455E" w:rsidRPr="006A41D0" w:rsidTr="00762D1E">
        <w:trPr>
          <w:trHeight w:val="210"/>
        </w:trPr>
        <w:tc>
          <w:tcPr>
            <w:tcW w:w="8310" w:type="dxa"/>
          </w:tcPr>
          <w:p w:rsidR="00BC6FB9" w:rsidRPr="006A41D0" w:rsidRDefault="004B3098" w:rsidP="004B3098">
            <w:pPr>
              <w:rPr>
                <w:rFonts w:ascii="Times New Roman" w:hAnsi="Times New Roman"/>
                <w:sz w:val="24"/>
                <w:szCs w:val="24"/>
                <w:lang w:eastAsia="x-none"/>
              </w:rPr>
            </w:pPr>
            <w:r w:rsidRPr="006A41D0">
              <w:rPr>
                <w:rFonts w:ascii="Times New Roman" w:hAnsi="Times New Roman"/>
                <w:sz w:val="24"/>
                <w:szCs w:val="24"/>
                <w:lang w:eastAsia="x-none"/>
              </w:rPr>
              <w:t>JUSTIFICATIVA</w:t>
            </w:r>
            <w:proofErr w:type="gramStart"/>
            <w:r w:rsidR="00BC6FB9" w:rsidRPr="006A41D0">
              <w:rPr>
                <w:rFonts w:ascii="Times New Roman" w:hAnsi="Times New Roman"/>
                <w:sz w:val="24"/>
                <w:szCs w:val="24"/>
                <w:lang w:eastAsia="x-none"/>
              </w:rPr>
              <w:t>.........................................................................................................</w:t>
            </w:r>
            <w:proofErr w:type="gramEnd"/>
          </w:p>
        </w:tc>
        <w:tc>
          <w:tcPr>
            <w:tcW w:w="456" w:type="dxa"/>
          </w:tcPr>
          <w:p w:rsidR="00BC6FB9" w:rsidRPr="006A41D0" w:rsidRDefault="0088455E" w:rsidP="00762D1E">
            <w:pPr>
              <w:rPr>
                <w:rFonts w:ascii="Times New Roman" w:hAnsi="Times New Roman"/>
                <w:sz w:val="24"/>
                <w:szCs w:val="24"/>
                <w:lang w:eastAsia="x-none"/>
              </w:rPr>
            </w:pPr>
            <w:r>
              <w:rPr>
                <w:rFonts w:ascii="Times New Roman" w:hAnsi="Times New Roman"/>
                <w:sz w:val="24"/>
                <w:szCs w:val="24"/>
                <w:lang w:eastAsia="x-none"/>
              </w:rPr>
              <w:t>0</w:t>
            </w:r>
            <w:r w:rsidR="007C545F">
              <w:rPr>
                <w:rFonts w:ascii="Times New Roman" w:hAnsi="Times New Roman"/>
                <w:sz w:val="24"/>
                <w:szCs w:val="24"/>
                <w:lang w:eastAsia="x-none"/>
              </w:rPr>
              <w:t>4</w:t>
            </w:r>
          </w:p>
        </w:tc>
      </w:tr>
      <w:tr w:rsidR="0088455E" w:rsidRPr="006A41D0" w:rsidTr="00762D1E">
        <w:trPr>
          <w:trHeight w:val="197"/>
        </w:trPr>
        <w:tc>
          <w:tcPr>
            <w:tcW w:w="8310" w:type="dxa"/>
          </w:tcPr>
          <w:p w:rsidR="00BC6FB9" w:rsidRPr="006A41D0" w:rsidRDefault="004B3098" w:rsidP="00762D1E">
            <w:pPr>
              <w:rPr>
                <w:rFonts w:ascii="Times New Roman" w:hAnsi="Times New Roman"/>
                <w:sz w:val="24"/>
                <w:szCs w:val="24"/>
                <w:lang w:eastAsia="x-none"/>
              </w:rPr>
            </w:pPr>
            <w:r w:rsidRPr="006A41D0">
              <w:rPr>
                <w:rFonts w:ascii="Times New Roman" w:hAnsi="Times New Roman"/>
                <w:sz w:val="24"/>
                <w:szCs w:val="24"/>
                <w:lang w:eastAsia="x-none"/>
              </w:rPr>
              <w:t>OBJETIVOS</w:t>
            </w:r>
            <w:r w:rsidR="00762D1E">
              <w:rPr>
                <w:rFonts w:ascii="Times New Roman" w:hAnsi="Times New Roman"/>
                <w:sz w:val="24"/>
                <w:szCs w:val="24"/>
                <w:lang w:eastAsia="x-none"/>
              </w:rPr>
              <w:t>: Objetivos gerais e Objetivos específicos</w:t>
            </w:r>
            <w:proofErr w:type="gramStart"/>
            <w:r w:rsidR="00762D1E">
              <w:rPr>
                <w:rFonts w:ascii="Times New Roman" w:hAnsi="Times New Roman"/>
                <w:sz w:val="24"/>
                <w:szCs w:val="24"/>
                <w:lang w:eastAsia="x-none"/>
              </w:rPr>
              <w:t>...............................................</w:t>
            </w:r>
            <w:proofErr w:type="gramEnd"/>
          </w:p>
        </w:tc>
        <w:tc>
          <w:tcPr>
            <w:tcW w:w="456" w:type="dxa"/>
          </w:tcPr>
          <w:p w:rsidR="00BC6FB9" w:rsidRPr="006A41D0" w:rsidRDefault="004B3098" w:rsidP="00953685">
            <w:pPr>
              <w:rPr>
                <w:rFonts w:ascii="Times New Roman" w:hAnsi="Times New Roman"/>
                <w:sz w:val="24"/>
                <w:szCs w:val="24"/>
                <w:lang w:eastAsia="x-none"/>
              </w:rPr>
            </w:pPr>
            <w:r w:rsidRPr="006A41D0">
              <w:rPr>
                <w:rFonts w:ascii="Times New Roman" w:hAnsi="Times New Roman"/>
                <w:sz w:val="24"/>
                <w:szCs w:val="24"/>
                <w:lang w:eastAsia="x-none"/>
              </w:rPr>
              <w:t>0</w:t>
            </w:r>
            <w:r w:rsidR="007C545F">
              <w:rPr>
                <w:rFonts w:ascii="Times New Roman" w:hAnsi="Times New Roman"/>
                <w:sz w:val="24"/>
                <w:szCs w:val="24"/>
                <w:lang w:eastAsia="x-none"/>
              </w:rPr>
              <w:t>5</w:t>
            </w:r>
          </w:p>
        </w:tc>
      </w:tr>
      <w:tr w:rsidR="0088455E" w:rsidRPr="006A41D0" w:rsidTr="00762D1E">
        <w:trPr>
          <w:trHeight w:val="471"/>
        </w:trPr>
        <w:tc>
          <w:tcPr>
            <w:tcW w:w="8310" w:type="dxa"/>
          </w:tcPr>
          <w:p w:rsidR="006A41D0" w:rsidRPr="006A41D0" w:rsidRDefault="004B3098" w:rsidP="000768C3">
            <w:pPr>
              <w:rPr>
                <w:rFonts w:ascii="Times New Roman" w:hAnsi="Times New Roman"/>
                <w:sz w:val="24"/>
                <w:szCs w:val="24"/>
                <w:lang w:eastAsia="x-none"/>
              </w:rPr>
            </w:pPr>
            <w:r w:rsidRPr="006A41D0">
              <w:rPr>
                <w:rFonts w:ascii="Times New Roman" w:hAnsi="Times New Roman"/>
                <w:sz w:val="24"/>
                <w:szCs w:val="24"/>
                <w:lang w:eastAsia="x-none"/>
              </w:rPr>
              <w:t>APRESENTAÇÃO</w:t>
            </w:r>
            <w:proofErr w:type="gramStart"/>
            <w:r w:rsidR="00BC6FB9" w:rsidRPr="006A41D0">
              <w:rPr>
                <w:rFonts w:ascii="Times New Roman" w:hAnsi="Times New Roman"/>
                <w:sz w:val="24"/>
                <w:szCs w:val="24"/>
                <w:lang w:eastAsia="x-none"/>
              </w:rPr>
              <w:t>......................................................................................................</w:t>
            </w:r>
            <w:proofErr w:type="gramEnd"/>
          </w:p>
          <w:p w:rsidR="00BC6FB9" w:rsidRPr="006A41D0" w:rsidRDefault="004B3098" w:rsidP="000768C3">
            <w:pPr>
              <w:rPr>
                <w:rFonts w:ascii="Times New Roman" w:hAnsi="Times New Roman"/>
                <w:sz w:val="24"/>
                <w:szCs w:val="24"/>
                <w:lang w:eastAsia="x-none"/>
              </w:rPr>
            </w:pPr>
            <w:r w:rsidRPr="006A41D0">
              <w:rPr>
                <w:rFonts w:ascii="Times New Roman" w:hAnsi="Times New Roman"/>
                <w:sz w:val="24"/>
                <w:szCs w:val="24"/>
                <w:lang w:eastAsia="x-none"/>
              </w:rPr>
              <w:t>METODOLOGIA</w:t>
            </w:r>
            <w:proofErr w:type="gramStart"/>
            <w:r w:rsidRPr="006A41D0">
              <w:rPr>
                <w:rFonts w:ascii="Times New Roman" w:hAnsi="Times New Roman"/>
                <w:sz w:val="24"/>
                <w:szCs w:val="24"/>
                <w:lang w:eastAsia="x-none"/>
              </w:rPr>
              <w:t>.....................................................................................................</w:t>
            </w:r>
            <w:r w:rsidR="00BC6FB9" w:rsidRPr="006A41D0">
              <w:rPr>
                <w:rFonts w:ascii="Times New Roman" w:hAnsi="Times New Roman"/>
                <w:sz w:val="24"/>
                <w:szCs w:val="24"/>
                <w:lang w:eastAsia="x-none"/>
              </w:rPr>
              <w:t>...</w:t>
            </w:r>
            <w:r w:rsidRPr="006A41D0">
              <w:rPr>
                <w:rFonts w:ascii="Times New Roman" w:hAnsi="Times New Roman"/>
                <w:sz w:val="24"/>
                <w:szCs w:val="24"/>
                <w:lang w:eastAsia="x-none"/>
              </w:rPr>
              <w:t>.</w:t>
            </w:r>
            <w:proofErr w:type="gramEnd"/>
          </w:p>
        </w:tc>
        <w:tc>
          <w:tcPr>
            <w:tcW w:w="456" w:type="dxa"/>
          </w:tcPr>
          <w:p w:rsidR="006A41D0" w:rsidRPr="006A41D0" w:rsidRDefault="007C545F" w:rsidP="00953685">
            <w:pPr>
              <w:rPr>
                <w:rFonts w:ascii="Times New Roman" w:hAnsi="Times New Roman"/>
                <w:sz w:val="24"/>
                <w:szCs w:val="24"/>
                <w:lang w:eastAsia="x-none"/>
              </w:rPr>
            </w:pPr>
            <w:r>
              <w:rPr>
                <w:rFonts w:ascii="Times New Roman" w:hAnsi="Times New Roman"/>
                <w:sz w:val="24"/>
                <w:szCs w:val="24"/>
                <w:lang w:eastAsia="x-none"/>
              </w:rPr>
              <w:t>06</w:t>
            </w:r>
          </w:p>
          <w:p w:rsidR="006A41D0" w:rsidRPr="006A41D0" w:rsidRDefault="007C545F" w:rsidP="00953685">
            <w:pPr>
              <w:rPr>
                <w:rFonts w:ascii="Times New Roman" w:hAnsi="Times New Roman"/>
                <w:sz w:val="24"/>
                <w:szCs w:val="24"/>
                <w:lang w:eastAsia="x-none"/>
              </w:rPr>
            </w:pPr>
            <w:r>
              <w:rPr>
                <w:rFonts w:ascii="Times New Roman" w:hAnsi="Times New Roman"/>
                <w:sz w:val="24"/>
                <w:szCs w:val="24"/>
                <w:lang w:eastAsia="x-none"/>
              </w:rPr>
              <w:t>07</w:t>
            </w:r>
          </w:p>
        </w:tc>
      </w:tr>
      <w:tr w:rsidR="0088455E" w:rsidRPr="006A41D0" w:rsidTr="00762D1E">
        <w:trPr>
          <w:trHeight w:val="210"/>
        </w:trPr>
        <w:tc>
          <w:tcPr>
            <w:tcW w:w="8310" w:type="dxa"/>
          </w:tcPr>
          <w:p w:rsidR="00BC6FB9" w:rsidRPr="006A41D0" w:rsidRDefault="000768C3" w:rsidP="000768C3">
            <w:pPr>
              <w:rPr>
                <w:rFonts w:ascii="Times New Roman" w:hAnsi="Times New Roman"/>
                <w:sz w:val="24"/>
                <w:szCs w:val="24"/>
                <w:lang w:eastAsia="x-none"/>
              </w:rPr>
            </w:pPr>
            <w:r w:rsidRPr="006A41D0">
              <w:rPr>
                <w:rFonts w:ascii="Times New Roman" w:hAnsi="Times New Roman"/>
                <w:sz w:val="24"/>
                <w:szCs w:val="24"/>
                <w:lang w:eastAsia="x-none"/>
              </w:rPr>
              <w:t>FUNDAMENTAÇAO TEÓRICA</w:t>
            </w:r>
            <w:proofErr w:type="gramStart"/>
            <w:r w:rsidRPr="006A41D0">
              <w:rPr>
                <w:rFonts w:ascii="Times New Roman" w:hAnsi="Times New Roman"/>
                <w:sz w:val="24"/>
                <w:szCs w:val="24"/>
                <w:lang w:eastAsia="x-none"/>
              </w:rPr>
              <w:t>.......</w:t>
            </w:r>
            <w:r w:rsidR="00BC6FB9" w:rsidRPr="006A41D0">
              <w:rPr>
                <w:rFonts w:ascii="Times New Roman" w:hAnsi="Times New Roman"/>
                <w:sz w:val="24"/>
                <w:szCs w:val="24"/>
                <w:lang w:eastAsia="x-none"/>
              </w:rPr>
              <w:t>.......................................................................</w:t>
            </w:r>
            <w:r w:rsidR="004B3098" w:rsidRPr="006A41D0">
              <w:rPr>
                <w:rFonts w:ascii="Times New Roman" w:hAnsi="Times New Roman"/>
                <w:sz w:val="24"/>
                <w:szCs w:val="24"/>
                <w:lang w:eastAsia="x-none"/>
              </w:rPr>
              <w:t>..</w:t>
            </w:r>
            <w:proofErr w:type="gramEnd"/>
          </w:p>
          <w:p w:rsidR="006A41D0" w:rsidRPr="006A41D0" w:rsidRDefault="006A41D0" w:rsidP="000768C3">
            <w:pPr>
              <w:rPr>
                <w:rFonts w:ascii="Times New Roman" w:hAnsi="Times New Roman"/>
                <w:sz w:val="24"/>
                <w:szCs w:val="24"/>
                <w:lang w:eastAsia="x-none"/>
              </w:rPr>
            </w:pPr>
            <w:r w:rsidRPr="006A41D0">
              <w:rPr>
                <w:rFonts w:ascii="Times New Roman" w:hAnsi="Times New Roman"/>
                <w:sz w:val="24"/>
                <w:szCs w:val="24"/>
                <w:lang w:eastAsia="x-none"/>
              </w:rPr>
              <w:t>REFERÊNCIAS</w:t>
            </w:r>
            <w:proofErr w:type="gramStart"/>
            <w:r w:rsidRPr="006A41D0">
              <w:rPr>
                <w:rFonts w:ascii="Times New Roman" w:hAnsi="Times New Roman"/>
                <w:sz w:val="24"/>
                <w:szCs w:val="24"/>
                <w:lang w:eastAsia="x-none"/>
              </w:rPr>
              <w:t>............................................................................................................</w:t>
            </w:r>
            <w:proofErr w:type="gramEnd"/>
          </w:p>
        </w:tc>
        <w:tc>
          <w:tcPr>
            <w:tcW w:w="456" w:type="dxa"/>
          </w:tcPr>
          <w:p w:rsidR="006A41D0" w:rsidRPr="006A41D0" w:rsidRDefault="007C545F" w:rsidP="006A41D0">
            <w:pPr>
              <w:rPr>
                <w:rFonts w:ascii="Times New Roman" w:hAnsi="Times New Roman"/>
                <w:sz w:val="24"/>
                <w:szCs w:val="24"/>
                <w:lang w:eastAsia="x-none"/>
              </w:rPr>
            </w:pPr>
            <w:r>
              <w:rPr>
                <w:rFonts w:ascii="Times New Roman" w:hAnsi="Times New Roman"/>
                <w:sz w:val="24"/>
                <w:szCs w:val="24"/>
                <w:lang w:eastAsia="x-none"/>
              </w:rPr>
              <w:t>08</w:t>
            </w:r>
          </w:p>
          <w:p w:rsidR="006A41D0" w:rsidRPr="006A41D0" w:rsidRDefault="00BD0EE6" w:rsidP="006D056C">
            <w:pPr>
              <w:rPr>
                <w:rFonts w:ascii="Times New Roman" w:hAnsi="Times New Roman"/>
                <w:sz w:val="24"/>
                <w:szCs w:val="24"/>
                <w:lang w:eastAsia="x-none"/>
              </w:rPr>
            </w:pPr>
            <w:r>
              <w:rPr>
                <w:rFonts w:ascii="Times New Roman" w:hAnsi="Times New Roman"/>
                <w:sz w:val="24"/>
                <w:szCs w:val="24"/>
                <w:lang w:eastAsia="x-none"/>
              </w:rPr>
              <w:t>1</w:t>
            </w:r>
            <w:r w:rsidR="006D056C">
              <w:rPr>
                <w:rFonts w:ascii="Times New Roman" w:hAnsi="Times New Roman"/>
                <w:sz w:val="24"/>
                <w:szCs w:val="24"/>
                <w:lang w:eastAsia="x-none"/>
              </w:rPr>
              <w:t>6</w:t>
            </w:r>
            <w:bookmarkStart w:id="0" w:name="_GoBack"/>
            <w:bookmarkEnd w:id="0"/>
          </w:p>
        </w:tc>
      </w:tr>
    </w:tbl>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7C545F" w:rsidRDefault="007C545F" w:rsidP="007332F6">
      <w:pPr>
        <w:spacing w:after="0"/>
        <w:jc w:val="both"/>
        <w:rPr>
          <w:rFonts w:ascii="Times New Roman" w:hAnsi="Times New Roman"/>
          <w:sz w:val="24"/>
          <w:szCs w:val="24"/>
          <w:lang w:eastAsia="x-none"/>
        </w:rPr>
      </w:pPr>
    </w:p>
    <w:p w:rsidR="007C545F" w:rsidRDefault="007C545F" w:rsidP="007332F6">
      <w:pPr>
        <w:spacing w:after="0"/>
        <w:jc w:val="both"/>
        <w:rPr>
          <w:rFonts w:ascii="Times New Roman" w:hAnsi="Times New Roman"/>
          <w:sz w:val="24"/>
          <w:szCs w:val="24"/>
          <w:lang w:eastAsia="x-none"/>
        </w:rPr>
      </w:pPr>
    </w:p>
    <w:p w:rsidR="007C545F" w:rsidRDefault="007C545F" w:rsidP="007332F6">
      <w:pPr>
        <w:spacing w:after="0"/>
        <w:jc w:val="both"/>
        <w:rPr>
          <w:rFonts w:ascii="Times New Roman" w:hAnsi="Times New Roman"/>
          <w:sz w:val="24"/>
          <w:szCs w:val="24"/>
          <w:lang w:eastAsia="x-none"/>
        </w:rPr>
      </w:pPr>
    </w:p>
    <w:p w:rsidR="00DF195E" w:rsidRPr="005A7776" w:rsidRDefault="004678FE" w:rsidP="005A7776">
      <w:pPr>
        <w:spacing w:after="0"/>
        <w:jc w:val="center"/>
        <w:rPr>
          <w:rFonts w:ascii="Times New Roman" w:hAnsi="Times New Roman"/>
          <w:b/>
          <w:sz w:val="24"/>
          <w:szCs w:val="24"/>
          <w:lang w:eastAsia="x-none"/>
        </w:rPr>
      </w:pPr>
      <w:r w:rsidRPr="005A7776">
        <w:rPr>
          <w:rFonts w:ascii="Times New Roman" w:hAnsi="Times New Roman"/>
          <w:b/>
          <w:sz w:val="24"/>
          <w:szCs w:val="24"/>
          <w:lang w:eastAsia="x-none"/>
        </w:rPr>
        <w:t>JUSTIFICATIVA</w:t>
      </w:r>
    </w:p>
    <w:p w:rsidR="004678FE" w:rsidRDefault="004678FE" w:rsidP="00DF195E">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953685" w:rsidRDefault="004678FE" w:rsidP="007142C6">
      <w:pPr>
        <w:spacing w:after="0"/>
        <w:ind w:firstLine="851"/>
        <w:jc w:val="both"/>
        <w:rPr>
          <w:rFonts w:ascii="Times New Roman" w:hAnsi="Times New Roman"/>
          <w:sz w:val="24"/>
          <w:szCs w:val="24"/>
          <w:lang w:eastAsia="x-none"/>
        </w:rPr>
      </w:pPr>
      <w:r>
        <w:rPr>
          <w:rFonts w:ascii="Times New Roman" w:hAnsi="Times New Roman"/>
          <w:sz w:val="24"/>
          <w:szCs w:val="24"/>
          <w:lang w:eastAsia="x-none"/>
        </w:rPr>
        <w:t xml:space="preserve">     </w:t>
      </w:r>
      <w:r w:rsidR="006D180D">
        <w:rPr>
          <w:rFonts w:ascii="Times New Roman" w:hAnsi="Times New Roman"/>
          <w:sz w:val="24"/>
          <w:szCs w:val="24"/>
          <w:lang w:eastAsia="x-none"/>
        </w:rPr>
        <w:t xml:space="preserve"> </w:t>
      </w:r>
      <w:r>
        <w:rPr>
          <w:rFonts w:ascii="Times New Roman" w:hAnsi="Times New Roman"/>
          <w:sz w:val="24"/>
          <w:szCs w:val="24"/>
          <w:lang w:eastAsia="x-none"/>
        </w:rPr>
        <w:t xml:space="preserve"> O ministério Público teve s</w:t>
      </w:r>
      <w:r w:rsidR="00CA2AC7">
        <w:rPr>
          <w:rFonts w:ascii="Times New Roman" w:hAnsi="Times New Roman"/>
          <w:sz w:val="24"/>
          <w:szCs w:val="24"/>
          <w:lang w:eastAsia="x-none"/>
        </w:rPr>
        <w:t>uas prerrogativas</w:t>
      </w:r>
      <w:r w:rsidR="0061181E">
        <w:rPr>
          <w:rFonts w:ascii="Times New Roman" w:hAnsi="Times New Roman"/>
          <w:sz w:val="24"/>
          <w:szCs w:val="24"/>
          <w:lang w:eastAsia="x-none"/>
        </w:rPr>
        <w:t xml:space="preserve"> aumentadas</w:t>
      </w:r>
      <w:r w:rsidR="0003238E">
        <w:rPr>
          <w:rFonts w:ascii="Times New Roman" w:hAnsi="Times New Roman"/>
          <w:sz w:val="24"/>
          <w:szCs w:val="24"/>
          <w:lang w:eastAsia="x-none"/>
        </w:rPr>
        <w:t xml:space="preserve"> na Constituição de</w:t>
      </w:r>
      <w:r w:rsidR="007142C6">
        <w:rPr>
          <w:rFonts w:ascii="Times New Roman" w:hAnsi="Times New Roman"/>
          <w:sz w:val="24"/>
          <w:szCs w:val="24"/>
          <w:lang w:eastAsia="x-none"/>
        </w:rPr>
        <w:t xml:space="preserve"> </w:t>
      </w:r>
      <w:r w:rsidR="0003238E">
        <w:rPr>
          <w:rFonts w:ascii="Times New Roman" w:hAnsi="Times New Roman"/>
          <w:sz w:val="24"/>
          <w:szCs w:val="24"/>
          <w:lang w:eastAsia="x-none"/>
        </w:rPr>
        <w:t>1988, baseada nos p</w:t>
      </w:r>
      <w:r w:rsidR="007142C6">
        <w:rPr>
          <w:rFonts w:ascii="Times New Roman" w:hAnsi="Times New Roman"/>
          <w:sz w:val="24"/>
          <w:szCs w:val="24"/>
          <w:lang w:eastAsia="x-none"/>
        </w:rPr>
        <w:t>rincípios da liberdade, justiça e</w:t>
      </w:r>
      <w:r>
        <w:rPr>
          <w:rFonts w:ascii="Times New Roman" w:hAnsi="Times New Roman"/>
          <w:sz w:val="24"/>
          <w:szCs w:val="24"/>
          <w:lang w:eastAsia="x-none"/>
        </w:rPr>
        <w:t xml:space="preserve"> </w:t>
      </w:r>
      <w:r w:rsidR="0003238E">
        <w:rPr>
          <w:rFonts w:ascii="Times New Roman" w:hAnsi="Times New Roman"/>
          <w:sz w:val="24"/>
          <w:szCs w:val="24"/>
          <w:lang w:eastAsia="x-none"/>
        </w:rPr>
        <w:t>dignidade da pessoa humana.</w:t>
      </w:r>
      <w:r w:rsidR="008B6680">
        <w:rPr>
          <w:rFonts w:ascii="Times New Roman" w:hAnsi="Times New Roman"/>
          <w:sz w:val="24"/>
          <w:szCs w:val="24"/>
          <w:lang w:eastAsia="x-none"/>
        </w:rPr>
        <w:t xml:space="preserve"> </w:t>
      </w:r>
      <w:proofErr w:type="gramStart"/>
      <w:r w:rsidR="00366F7F">
        <w:rPr>
          <w:rFonts w:ascii="Times New Roman" w:hAnsi="Times New Roman"/>
          <w:sz w:val="24"/>
          <w:szCs w:val="24"/>
          <w:lang w:eastAsia="x-none"/>
        </w:rPr>
        <w:t xml:space="preserve">Tais princípios </w:t>
      </w:r>
      <w:r w:rsidR="00E25BC1">
        <w:rPr>
          <w:rFonts w:ascii="Times New Roman" w:hAnsi="Times New Roman"/>
          <w:sz w:val="24"/>
          <w:szCs w:val="24"/>
          <w:lang w:eastAsia="x-none"/>
        </w:rPr>
        <w:t>acarretou</w:t>
      </w:r>
      <w:proofErr w:type="gramEnd"/>
      <w:r w:rsidR="00E25BC1">
        <w:rPr>
          <w:rFonts w:ascii="Times New Roman" w:hAnsi="Times New Roman"/>
          <w:sz w:val="24"/>
          <w:szCs w:val="24"/>
          <w:lang w:eastAsia="x-none"/>
        </w:rPr>
        <w:t xml:space="preserve"> em responsabilidades </w:t>
      </w:r>
      <w:r w:rsidR="007142C6">
        <w:rPr>
          <w:rFonts w:ascii="Times New Roman" w:hAnsi="Times New Roman"/>
          <w:sz w:val="24"/>
          <w:szCs w:val="24"/>
          <w:lang w:eastAsia="x-none"/>
        </w:rPr>
        <w:t>como, proteção</w:t>
      </w:r>
      <w:r w:rsidR="00E25BC1">
        <w:rPr>
          <w:rFonts w:ascii="Times New Roman" w:hAnsi="Times New Roman"/>
          <w:sz w:val="24"/>
          <w:szCs w:val="24"/>
          <w:lang w:eastAsia="x-none"/>
        </w:rPr>
        <w:t xml:space="preserve"> aos direitos á infância e </w:t>
      </w:r>
      <w:r w:rsidR="007142C6">
        <w:rPr>
          <w:rFonts w:ascii="Times New Roman" w:hAnsi="Times New Roman"/>
          <w:sz w:val="24"/>
          <w:szCs w:val="24"/>
          <w:lang w:eastAsia="x-none"/>
        </w:rPr>
        <w:t>juventude</w:t>
      </w:r>
      <w:r w:rsidR="00E25BC1">
        <w:rPr>
          <w:rFonts w:ascii="Times New Roman" w:hAnsi="Times New Roman"/>
          <w:sz w:val="24"/>
          <w:szCs w:val="24"/>
          <w:lang w:eastAsia="x-none"/>
        </w:rPr>
        <w:t>,</w:t>
      </w:r>
      <w:r w:rsidR="007142C6">
        <w:rPr>
          <w:rFonts w:ascii="Times New Roman" w:hAnsi="Times New Roman"/>
          <w:sz w:val="24"/>
          <w:szCs w:val="24"/>
          <w:lang w:eastAsia="x-none"/>
        </w:rPr>
        <w:t xml:space="preserve"> </w:t>
      </w:r>
      <w:r w:rsidR="00E25BC1">
        <w:rPr>
          <w:rFonts w:ascii="Times New Roman" w:hAnsi="Times New Roman"/>
          <w:sz w:val="24"/>
          <w:szCs w:val="24"/>
          <w:lang w:eastAsia="x-none"/>
        </w:rPr>
        <w:t xml:space="preserve">punição aos infratores da lei penal, fiscalização do processo de criação e funcionamento das fundações e entidades de interesses </w:t>
      </w:r>
      <w:r w:rsidR="00633F26">
        <w:rPr>
          <w:rFonts w:ascii="Times New Roman" w:hAnsi="Times New Roman"/>
          <w:sz w:val="24"/>
          <w:szCs w:val="24"/>
          <w:lang w:eastAsia="x-none"/>
        </w:rPr>
        <w:t>sociais,</w:t>
      </w:r>
      <w:r w:rsidR="007142C6">
        <w:rPr>
          <w:rFonts w:ascii="Times New Roman" w:hAnsi="Times New Roman"/>
          <w:sz w:val="24"/>
          <w:szCs w:val="24"/>
          <w:lang w:eastAsia="x-none"/>
        </w:rPr>
        <w:t xml:space="preserve"> </w:t>
      </w:r>
      <w:r w:rsidR="00633F26">
        <w:rPr>
          <w:rFonts w:ascii="Times New Roman" w:hAnsi="Times New Roman"/>
          <w:sz w:val="24"/>
          <w:szCs w:val="24"/>
          <w:lang w:eastAsia="x-none"/>
        </w:rPr>
        <w:t>etc.</w:t>
      </w:r>
      <w:r w:rsidR="00BF4DC2">
        <w:rPr>
          <w:rFonts w:ascii="Times New Roman" w:hAnsi="Times New Roman"/>
          <w:sz w:val="24"/>
          <w:szCs w:val="24"/>
          <w:lang w:eastAsia="x-none"/>
        </w:rPr>
        <w:t xml:space="preserve">  </w:t>
      </w:r>
      <w:r w:rsidR="001A2904">
        <w:rPr>
          <w:rFonts w:ascii="Times New Roman" w:hAnsi="Times New Roman"/>
          <w:sz w:val="24"/>
          <w:szCs w:val="24"/>
          <w:lang w:eastAsia="x-none"/>
        </w:rPr>
        <w:t>Nesse contexto também visualizamos a independência funcional em relação aos poderes estatais.</w:t>
      </w: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283ED7" w:rsidRDefault="00283ED7" w:rsidP="006D180D">
      <w:pPr>
        <w:spacing w:after="0"/>
        <w:ind w:firstLine="851"/>
        <w:jc w:val="both"/>
        <w:rPr>
          <w:rFonts w:ascii="Times New Roman" w:hAnsi="Times New Roman"/>
          <w:sz w:val="24"/>
          <w:szCs w:val="24"/>
          <w:lang w:eastAsia="x-none"/>
        </w:rPr>
      </w:pPr>
    </w:p>
    <w:p w:rsidR="00AD061A" w:rsidRDefault="00AD061A" w:rsidP="006D180D">
      <w:pPr>
        <w:spacing w:after="0"/>
        <w:ind w:firstLine="851"/>
        <w:jc w:val="both"/>
        <w:rPr>
          <w:rFonts w:ascii="Times New Roman" w:hAnsi="Times New Roman"/>
          <w:sz w:val="24"/>
          <w:szCs w:val="24"/>
          <w:lang w:eastAsia="x-none"/>
        </w:rPr>
      </w:pPr>
    </w:p>
    <w:p w:rsidR="001F7E69" w:rsidRDefault="001F7E69" w:rsidP="006D180D">
      <w:pPr>
        <w:spacing w:after="0"/>
        <w:ind w:firstLine="851"/>
        <w:jc w:val="both"/>
        <w:rPr>
          <w:rFonts w:ascii="Times New Roman" w:hAnsi="Times New Roman"/>
          <w:sz w:val="24"/>
          <w:szCs w:val="24"/>
          <w:lang w:eastAsia="x-none"/>
        </w:rPr>
      </w:pPr>
    </w:p>
    <w:p w:rsidR="00A133BB" w:rsidRPr="00DC7B88" w:rsidRDefault="00A133BB" w:rsidP="00DC7B88">
      <w:pPr>
        <w:spacing w:after="0"/>
        <w:ind w:firstLine="851"/>
        <w:jc w:val="center"/>
        <w:rPr>
          <w:rFonts w:ascii="Times New Roman" w:hAnsi="Times New Roman"/>
          <w:b/>
          <w:sz w:val="24"/>
          <w:szCs w:val="24"/>
          <w:lang w:eastAsia="x-none"/>
        </w:rPr>
      </w:pPr>
      <w:r w:rsidRPr="00DC7B88">
        <w:rPr>
          <w:rFonts w:ascii="Times New Roman" w:hAnsi="Times New Roman"/>
          <w:b/>
          <w:sz w:val="24"/>
          <w:szCs w:val="24"/>
          <w:lang w:eastAsia="x-none"/>
        </w:rPr>
        <w:t>OBJETIVOS</w:t>
      </w: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Pr="001F7E69" w:rsidRDefault="00A133BB" w:rsidP="006D180D">
      <w:pPr>
        <w:spacing w:after="0"/>
        <w:ind w:firstLine="851"/>
        <w:jc w:val="both"/>
        <w:rPr>
          <w:rFonts w:ascii="Times New Roman" w:hAnsi="Times New Roman"/>
          <w:b/>
          <w:sz w:val="24"/>
          <w:szCs w:val="24"/>
          <w:lang w:eastAsia="x-none"/>
        </w:rPr>
      </w:pPr>
      <w:r w:rsidRPr="001F7E69">
        <w:rPr>
          <w:rFonts w:ascii="Times New Roman" w:hAnsi="Times New Roman"/>
          <w:b/>
          <w:sz w:val="24"/>
          <w:szCs w:val="24"/>
          <w:lang w:eastAsia="x-none"/>
        </w:rPr>
        <w:t>OBJETIVO</w:t>
      </w:r>
      <w:r w:rsidR="00AF4B58" w:rsidRPr="001F7E69">
        <w:rPr>
          <w:rFonts w:ascii="Times New Roman" w:hAnsi="Times New Roman"/>
          <w:b/>
          <w:sz w:val="24"/>
          <w:szCs w:val="24"/>
          <w:lang w:eastAsia="x-none"/>
        </w:rPr>
        <w:t>S GERAIS</w:t>
      </w:r>
    </w:p>
    <w:p w:rsidR="00A133BB" w:rsidRPr="00AF4B58" w:rsidRDefault="00A133BB" w:rsidP="006D180D">
      <w:pPr>
        <w:spacing w:after="0"/>
        <w:ind w:firstLine="851"/>
        <w:jc w:val="both"/>
        <w:rPr>
          <w:rFonts w:ascii="Times New Roman" w:hAnsi="Times New Roman"/>
          <w:sz w:val="24"/>
          <w:szCs w:val="24"/>
          <w:lang w:eastAsia="x-none"/>
        </w:rPr>
      </w:pPr>
      <w:r w:rsidRPr="00AF4B58">
        <w:rPr>
          <w:rFonts w:ascii="Times New Roman" w:hAnsi="Times New Roman"/>
          <w:sz w:val="24"/>
          <w:szCs w:val="24"/>
          <w:lang w:eastAsia="x-none"/>
        </w:rPr>
        <w:t xml:space="preserve">     </w:t>
      </w:r>
    </w:p>
    <w:p w:rsidR="00A133BB" w:rsidRPr="00AF4B58" w:rsidRDefault="00A133BB" w:rsidP="006D180D">
      <w:pPr>
        <w:spacing w:after="0"/>
        <w:ind w:firstLine="851"/>
        <w:jc w:val="both"/>
        <w:rPr>
          <w:rFonts w:ascii="Times New Roman" w:hAnsi="Times New Roman"/>
          <w:sz w:val="24"/>
          <w:szCs w:val="24"/>
          <w:lang w:eastAsia="x-none"/>
        </w:rPr>
      </w:pPr>
      <w:r w:rsidRPr="00AF4B58">
        <w:rPr>
          <w:rFonts w:ascii="Times New Roman" w:hAnsi="Times New Roman"/>
          <w:sz w:val="24"/>
          <w:szCs w:val="24"/>
          <w:lang w:eastAsia="x-none"/>
        </w:rPr>
        <w:t xml:space="preserve">O objetivo desta pesquisa foi </w:t>
      </w:r>
      <w:r w:rsidR="0045747C">
        <w:rPr>
          <w:rFonts w:ascii="Times New Roman" w:hAnsi="Times New Roman"/>
          <w:sz w:val="24"/>
          <w:szCs w:val="24"/>
          <w:lang w:eastAsia="x-none"/>
        </w:rPr>
        <w:t xml:space="preserve">trazer a grande responsabilidade do parquet em relação </w:t>
      </w:r>
      <w:proofErr w:type="gramStart"/>
      <w:r w:rsidR="0045747C">
        <w:rPr>
          <w:rFonts w:ascii="Times New Roman" w:hAnsi="Times New Roman"/>
          <w:sz w:val="24"/>
          <w:szCs w:val="24"/>
          <w:lang w:eastAsia="x-none"/>
        </w:rPr>
        <w:t>a</w:t>
      </w:r>
      <w:proofErr w:type="gramEnd"/>
      <w:r w:rsidR="0045747C">
        <w:rPr>
          <w:rFonts w:ascii="Times New Roman" w:hAnsi="Times New Roman"/>
          <w:sz w:val="24"/>
          <w:szCs w:val="24"/>
          <w:lang w:eastAsia="x-none"/>
        </w:rPr>
        <w:t xml:space="preserve"> preservação da ordem pública, tendo seu papel institucionalizado como fiscal da lei, atribuição dada pela </w:t>
      </w:r>
      <w:r w:rsidR="008F7A82">
        <w:rPr>
          <w:rFonts w:ascii="Times New Roman" w:hAnsi="Times New Roman"/>
          <w:sz w:val="24"/>
          <w:szCs w:val="24"/>
          <w:lang w:eastAsia="x-none"/>
        </w:rPr>
        <w:t>constituição</w:t>
      </w:r>
      <w:r w:rsidR="0045747C">
        <w:rPr>
          <w:rFonts w:ascii="Times New Roman" w:hAnsi="Times New Roman"/>
          <w:sz w:val="24"/>
          <w:szCs w:val="24"/>
          <w:lang w:eastAsia="x-none"/>
        </w:rPr>
        <w:t xml:space="preserve"> de 1988.</w:t>
      </w:r>
    </w:p>
    <w:p w:rsidR="00C141F7" w:rsidRPr="00AF4B58" w:rsidRDefault="00C141F7" w:rsidP="006D180D">
      <w:pPr>
        <w:spacing w:after="0"/>
        <w:ind w:firstLine="851"/>
        <w:jc w:val="both"/>
        <w:rPr>
          <w:rFonts w:ascii="Times New Roman" w:hAnsi="Times New Roman"/>
          <w:sz w:val="24"/>
          <w:szCs w:val="24"/>
          <w:lang w:eastAsia="x-none"/>
        </w:rPr>
      </w:pPr>
    </w:p>
    <w:p w:rsidR="00C141F7" w:rsidRPr="008F7A82" w:rsidRDefault="00EC2F68" w:rsidP="006D180D">
      <w:pPr>
        <w:spacing w:after="0"/>
        <w:ind w:firstLine="851"/>
        <w:jc w:val="both"/>
        <w:rPr>
          <w:rFonts w:ascii="Times New Roman" w:hAnsi="Times New Roman"/>
          <w:b/>
          <w:sz w:val="24"/>
          <w:szCs w:val="24"/>
          <w:lang w:eastAsia="x-none"/>
        </w:rPr>
      </w:pPr>
      <w:r>
        <w:rPr>
          <w:rFonts w:ascii="Times New Roman" w:hAnsi="Times New Roman"/>
          <w:b/>
          <w:sz w:val="24"/>
          <w:szCs w:val="24"/>
          <w:lang w:eastAsia="x-none"/>
        </w:rPr>
        <w:t>OBJETIVO ESPECÍFICO</w:t>
      </w:r>
    </w:p>
    <w:p w:rsidR="00C141F7" w:rsidRPr="00AF4B58" w:rsidRDefault="00C141F7" w:rsidP="006D180D">
      <w:pPr>
        <w:spacing w:after="0"/>
        <w:ind w:firstLine="851"/>
        <w:jc w:val="both"/>
        <w:rPr>
          <w:rFonts w:ascii="Times New Roman" w:hAnsi="Times New Roman"/>
          <w:sz w:val="24"/>
          <w:szCs w:val="24"/>
          <w:lang w:eastAsia="x-none"/>
        </w:rPr>
      </w:pPr>
    </w:p>
    <w:p w:rsidR="00C141F7" w:rsidRPr="00AF4B58" w:rsidRDefault="00C141F7" w:rsidP="006D180D">
      <w:pPr>
        <w:spacing w:after="0"/>
        <w:ind w:firstLine="851"/>
        <w:jc w:val="both"/>
        <w:rPr>
          <w:rFonts w:ascii="Times New Roman" w:hAnsi="Times New Roman"/>
          <w:sz w:val="24"/>
          <w:szCs w:val="24"/>
          <w:lang w:eastAsia="x-none"/>
        </w:rPr>
      </w:pPr>
      <w:r w:rsidRPr="00AF4B58">
        <w:rPr>
          <w:rFonts w:ascii="Times New Roman" w:hAnsi="Times New Roman"/>
          <w:sz w:val="24"/>
          <w:szCs w:val="24"/>
          <w:lang w:eastAsia="x-none"/>
        </w:rPr>
        <w:t>O objetivo específico</w:t>
      </w:r>
      <w:r w:rsidR="00E2511D" w:rsidRPr="00AF4B58">
        <w:rPr>
          <w:rFonts w:ascii="Times New Roman" w:hAnsi="Times New Roman"/>
          <w:sz w:val="24"/>
          <w:szCs w:val="24"/>
          <w:lang w:eastAsia="x-none"/>
        </w:rPr>
        <w:t xml:space="preserve"> foi apresentar </w:t>
      </w:r>
      <w:r w:rsidR="00DC7B88" w:rsidRPr="00AF4B58">
        <w:rPr>
          <w:rFonts w:ascii="Times New Roman" w:hAnsi="Times New Roman"/>
          <w:sz w:val="24"/>
          <w:szCs w:val="24"/>
          <w:lang w:eastAsia="x-none"/>
        </w:rPr>
        <w:t xml:space="preserve">a </w:t>
      </w:r>
      <w:r w:rsidR="002E5910">
        <w:rPr>
          <w:rFonts w:ascii="Times New Roman" w:hAnsi="Times New Roman"/>
          <w:sz w:val="24"/>
          <w:szCs w:val="24"/>
          <w:lang w:eastAsia="x-none"/>
        </w:rPr>
        <w:t>estrutura e funções atribuídas ao</w:t>
      </w:r>
      <w:r w:rsidR="00EC2F68">
        <w:rPr>
          <w:rFonts w:ascii="Times New Roman" w:hAnsi="Times New Roman"/>
          <w:sz w:val="24"/>
          <w:szCs w:val="24"/>
          <w:lang w:eastAsia="x-none"/>
        </w:rPr>
        <w:t xml:space="preserve"> </w:t>
      </w:r>
      <w:r w:rsidR="00DC7B88">
        <w:rPr>
          <w:rFonts w:ascii="Times New Roman" w:hAnsi="Times New Roman"/>
          <w:sz w:val="24"/>
          <w:szCs w:val="24"/>
          <w:lang w:eastAsia="x-none"/>
        </w:rPr>
        <w:t>M</w:t>
      </w:r>
      <w:r w:rsidR="00DC7B88" w:rsidRPr="00AF4B58">
        <w:rPr>
          <w:rFonts w:ascii="Times New Roman" w:hAnsi="Times New Roman"/>
          <w:sz w:val="24"/>
          <w:szCs w:val="24"/>
          <w:lang w:eastAsia="x-none"/>
        </w:rPr>
        <w:t xml:space="preserve">inistério Público, </w:t>
      </w:r>
      <w:r w:rsidR="002E5910">
        <w:rPr>
          <w:rFonts w:ascii="Times New Roman" w:hAnsi="Times New Roman"/>
          <w:sz w:val="24"/>
          <w:szCs w:val="24"/>
          <w:lang w:eastAsia="x-none"/>
        </w:rPr>
        <w:t xml:space="preserve">tendo como referencia a carta constitucional de 1988, tais como </w:t>
      </w:r>
      <w:r w:rsidR="00D42602">
        <w:rPr>
          <w:rFonts w:ascii="Times New Roman" w:hAnsi="Times New Roman"/>
          <w:sz w:val="24"/>
          <w:szCs w:val="24"/>
          <w:lang w:eastAsia="x-none"/>
        </w:rPr>
        <w:t>fiscal da lei, defensor do povo e titular da ação penal.</w:t>
      </w:r>
    </w:p>
    <w:p w:rsidR="00EC3D0C" w:rsidRPr="00CA211D" w:rsidRDefault="005F5509" w:rsidP="006D180D">
      <w:pPr>
        <w:tabs>
          <w:tab w:val="left" w:pos="3349"/>
        </w:tabs>
        <w:spacing w:after="0"/>
        <w:ind w:firstLine="851"/>
        <w:jc w:val="both"/>
        <w:rPr>
          <w:rFonts w:ascii="Times New Roman" w:hAnsi="Times New Roman"/>
          <w:sz w:val="28"/>
          <w:szCs w:val="28"/>
          <w:lang w:eastAsia="x-none"/>
        </w:rPr>
      </w:pPr>
      <w:r>
        <w:rPr>
          <w:rFonts w:ascii="Times New Roman" w:hAnsi="Times New Roman"/>
          <w:sz w:val="28"/>
          <w:szCs w:val="28"/>
          <w:lang w:eastAsia="x-none"/>
        </w:rPr>
        <w:tab/>
      </w: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AD061A" w:rsidRDefault="00AD061A" w:rsidP="002B1CFC">
      <w:pPr>
        <w:spacing w:after="0"/>
        <w:ind w:firstLine="851"/>
        <w:jc w:val="center"/>
        <w:rPr>
          <w:rFonts w:ascii="Times New Roman" w:hAnsi="Times New Roman"/>
          <w:b/>
          <w:sz w:val="24"/>
          <w:szCs w:val="24"/>
          <w:lang w:eastAsia="x-none"/>
        </w:rPr>
      </w:pPr>
    </w:p>
    <w:p w:rsidR="00EC2F68" w:rsidRDefault="00EC2F68" w:rsidP="002B1CFC">
      <w:pPr>
        <w:spacing w:after="0"/>
        <w:ind w:firstLine="851"/>
        <w:jc w:val="center"/>
        <w:rPr>
          <w:rFonts w:ascii="Times New Roman" w:hAnsi="Times New Roman"/>
          <w:b/>
          <w:sz w:val="24"/>
          <w:szCs w:val="24"/>
          <w:lang w:eastAsia="x-none"/>
        </w:rPr>
      </w:pPr>
    </w:p>
    <w:p w:rsidR="00EC3D0C" w:rsidRPr="00580F05" w:rsidRDefault="00EC3D0C" w:rsidP="002B1CFC">
      <w:pPr>
        <w:spacing w:after="0"/>
        <w:ind w:firstLine="851"/>
        <w:jc w:val="center"/>
        <w:rPr>
          <w:rFonts w:ascii="Times New Roman" w:hAnsi="Times New Roman"/>
          <w:b/>
          <w:sz w:val="24"/>
          <w:szCs w:val="24"/>
          <w:lang w:eastAsia="x-none"/>
        </w:rPr>
      </w:pPr>
      <w:r w:rsidRPr="00580F05">
        <w:rPr>
          <w:rFonts w:ascii="Times New Roman" w:hAnsi="Times New Roman"/>
          <w:b/>
          <w:sz w:val="24"/>
          <w:szCs w:val="24"/>
          <w:lang w:eastAsia="x-none"/>
        </w:rPr>
        <w:t>APRESENTAÇÃO</w:t>
      </w: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2F68" w:rsidP="00EC2F68">
      <w:pPr>
        <w:spacing w:after="0"/>
        <w:ind w:firstLine="851"/>
        <w:jc w:val="both"/>
        <w:rPr>
          <w:rFonts w:ascii="Times New Roman" w:hAnsi="Times New Roman"/>
          <w:sz w:val="24"/>
          <w:szCs w:val="24"/>
          <w:lang w:eastAsia="x-none"/>
        </w:rPr>
      </w:pPr>
      <w:r>
        <w:rPr>
          <w:rFonts w:ascii="Times New Roman" w:hAnsi="Times New Roman"/>
          <w:sz w:val="24"/>
          <w:szCs w:val="24"/>
          <w:lang w:eastAsia="x-none"/>
        </w:rPr>
        <w:t>É</w:t>
      </w:r>
      <w:r w:rsidR="0024058F">
        <w:rPr>
          <w:rFonts w:ascii="Times New Roman" w:hAnsi="Times New Roman"/>
          <w:sz w:val="24"/>
          <w:szCs w:val="24"/>
          <w:lang w:eastAsia="x-none"/>
        </w:rPr>
        <w:t xml:space="preserve"> o plano infraconstitucional que dará respaldo efetivo a sua atividade institucional</w:t>
      </w:r>
      <w:r w:rsidR="00B97206">
        <w:rPr>
          <w:rFonts w:ascii="Times New Roman" w:hAnsi="Times New Roman"/>
          <w:sz w:val="24"/>
          <w:szCs w:val="24"/>
          <w:lang w:eastAsia="x-none"/>
        </w:rPr>
        <w:t xml:space="preserve">. O Ministério Público foi regulamentado pela lei ordinária de </w:t>
      </w:r>
      <w:proofErr w:type="gramStart"/>
      <w:r w:rsidR="00B97206">
        <w:rPr>
          <w:rFonts w:ascii="Times New Roman" w:hAnsi="Times New Roman"/>
          <w:sz w:val="24"/>
          <w:szCs w:val="24"/>
          <w:lang w:eastAsia="x-none"/>
        </w:rPr>
        <w:t>nº8.</w:t>
      </w:r>
      <w:proofErr w:type="gramEnd"/>
      <w:r w:rsidR="00B97206">
        <w:rPr>
          <w:rFonts w:ascii="Times New Roman" w:hAnsi="Times New Roman"/>
          <w:sz w:val="24"/>
          <w:szCs w:val="24"/>
          <w:lang w:eastAsia="x-none"/>
        </w:rPr>
        <w:t xml:space="preserve">625/93, conhecida como lei </w:t>
      </w:r>
      <w:r w:rsidR="00692DD4">
        <w:rPr>
          <w:rFonts w:ascii="Times New Roman" w:hAnsi="Times New Roman"/>
          <w:sz w:val="24"/>
          <w:szCs w:val="24"/>
          <w:lang w:eastAsia="x-none"/>
        </w:rPr>
        <w:t>orgânica</w:t>
      </w:r>
      <w:r w:rsidR="00B97206">
        <w:rPr>
          <w:rFonts w:ascii="Times New Roman" w:hAnsi="Times New Roman"/>
          <w:sz w:val="24"/>
          <w:szCs w:val="24"/>
          <w:lang w:eastAsia="x-none"/>
        </w:rPr>
        <w:t xml:space="preserve"> nacional do Ministério Público</w:t>
      </w:r>
      <w:r w:rsidR="0046357C">
        <w:rPr>
          <w:rFonts w:ascii="Times New Roman" w:hAnsi="Times New Roman"/>
          <w:sz w:val="24"/>
          <w:szCs w:val="24"/>
          <w:lang w:eastAsia="x-none"/>
        </w:rPr>
        <w:t>, como também a lei ordinária nº75/93, lei orgânica do Ministério Público da União. Temos também no art.24,§3º e art. 128,§5º, da Constituição, em relação á repartição de competência legislativa definida que os Estados federados criem leis orgânicas que coordenem</w:t>
      </w:r>
      <w:r w:rsidR="008A003E">
        <w:rPr>
          <w:rFonts w:ascii="Times New Roman" w:hAnsi="Times New Roman"/>
          <w:sz w:val="24"/>
          <w:szCs w:val="24"/>
          <w:lang w:eastAsia="x-none"/>
        </w:rPr>
        <w:t xml:space="preserve"> a instituição em nível </w:t>
      </w:r>
      <w:r w:rsidR="00E72364">
        <w:rPr>
          <w:rFonts w:ascii="Times New Roman" w:hAnsi="Times New Roman"/>
          <w:sz w:val="24"/>
          <w:szCs w:val="24"/>
          <w:lang w:eastAsia="x-none"/>
        </w:rPr>
        <w:t>estadual. Toda essa legislação infraconstitucional vem defender três grandes princípios pilares</w:t>
      </w:r>
      <w:r w:rsidR="00842ACD">
        <w:rPr>
          <w:rFonts w:ascii="Times New Roman" w:hAnsi="Times New Roman"/>
          <w:sz w:val="24"/>
          <w:szCs w:val="24"/>
          <w:lang w:eastAsia="x-none"/>
        </w:rPr>
        <w:t xml:space="preserve"> do nosso ordenamento jurídico, conhecidos como pilar da ordem jurídica, pilar do regime democrático e o pilar dos interesses sociais e individuais indisponíveis.</w:t>
      </w:r>
      <w:r w:rsidR="00E72364">
        <w:rPr>
          <w:rFonts w:ascii="Times New Roman" w:hAnsi="Times New Roman"/>
          <w:sz w:val="24"/>
          <w:szCs w:val="24"/>
          <w:lang w:eastAsia="x-none"/>
        </w:rPr>
        <w:t xml:space="preserve"> </w:t>
      </w: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DF195E" w:rsidRDefault="00DF195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Pr="008130FD" w:rsidRDefault="004678FE" w:rsidP="006D180D">
      <w:pPr>
        <w:spacing w:after="0"/>
        <w:ind w:firstLine="851"/>
        <w:jc w:val="both"/>
        <w:rPr>
          <w:rFonts w:ascii="Times New Roman" w:hAnsi="Times New Roman"/>
          <w:b/>
          <w:sz w:val="24"/>
          <w:szCs w:val="24"/>
          <w:lang w:eastAsia="x-none"/>
        </w:rPr>
      </w:pPr>
    </w:p>
    <w:p w:rsidR="004678FE" w:rsidRPr="008130FD" w:rsidRDefault="004678FE" w:rsidP="006D180D">
      <w:pPr>
        <w:spacing w:after="0"/>
        <w:ind w:firstLine="851"/>
        <w:jc w:val="both"/>
        <w:rPr>
          <w:rFonts w:ascii="Times New Roman" w:hAnsi="Times New Roman"/>
          <w:b/>
          <w:sz w:val="24"/>
          <w:szCs w:val="24"/>
          <w:lang w:eastAsia="x-none"/>
        </w:rPr>
      </w:pPr>
    </w:p>
    <w:p w:rsidR="004678FE" w:rsidRDefault="00F67E85" w:rsidP="008130FD">
      <w:pPr>
        <w:spacing w:after="0"/>
        <w:ind w:firstLine="851"/>
        <w:jc w:val="center"/>
        <w:rPr>
          <w:rFonts w:ascii="Times New Roman" w:hAnsi="Times New Roman"/>
          <w:sz w:val="24"/>
          <w:szCs w:val="24"/>
          <w:lang w:eastAsia="x-none"/>
        </w:rPr>
      </w:pPr>
      <w:r w:rsidRPr="008130FD">
        <w:rPr>
          <w:rFonts w:ascii="Times New Roman" w:hAnsi="Times New Roman"/>
          <w:b/>
          <w:sz w:val="24"/>
          <w:szCs w:val="24"/>
          <w:lang w:eastAsia="x-none"/>
        </w:rPr>
        <w:t>METODOLOGIA</w:t>
      </w: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177E63" w:rsidRDefault="00F67E85" w:rsidP="006D180D">
      <w:pPr>
        <w:spacing w:after="0"/>
        <w:ind w:firstLine="851"/>
        <w:jc w:val="both"/>
        <w:rPr>
          <w:rFonts w:ascii="Times New Roman" w:hAnsi="Times New Roman"/>
          <w:sz w:val="24"/>
          <w:szCs w:val="24"/>
          <w:lang w:eastAsia="x-none"/>
        </w:rPr>
      </w:pPr>
      <w:r>
        <w:rPr>
          <w:rFonts w:ascii="Times New Roman" w:hAnsi="Times New Roman"/>
          <w:sz w:val="24"/>
          <w:szCs w:val="24"/>
          <w:lang w:eastAsia="x-none"/>
        </w:rPr>
        <w:t>E</w:t>
      </w:r>
      <w:r w:rsidR="00A423BC">
        <w:rPr>
          <w:rFonts w:ascii="Times New Roman" w:hAnsi="Times New Roman"/>
          <w:sz w:val="24"/>
          <w:szCs w:val="24"/>
          <w:lang w:eastAsia="x-none"/>
        </w:rPr>
        <w:t>sta pesquisa empírica é</w:t>
      </w:r>
      <w:r>
        <w:rPr>
          <w:rFonts w:ascii="Times New Roman" w:hAnsi="Times New Roman"/>
          <w:sz w:val="24"/>
          <w:szCs w:val="24"/>
          <w:lang w:eastAsia="x-none"/>
        </w:rPr>
        <w:t xml:space="preserve"> de natureza qualitativa com abordagem</w:t>
      </w:r>
      <w:r w:rsidR="00177E63">
        <w:rPr>
          <w:rFonts w:ascii="Times New Roman" w:hAnsi="Times New Roman"/>
          <w:sz w:val="24"/>
          <w:szCs w:val="24"/>
          <w:lang w:eastAsia="x-none"/>
        </w:rPr>
        <w:t xml:space="preserve"> indutiva, dosados e</w:t>
      </w:r>
      <w:r w:rsidR="00A423BC">
        <w:rPr>
          <w:rFonts w:ascii="Times New Roman" w:hAnsi="Times New Roman"/>
          <w:sz w:val="24"/>
          <w:szCs w:val="24"/>
          <w:lang w:eastAsia="x-none"/>
        </w:rPr>
        <w:t>m</w:t>
      </w:r>
      <w:r w:rsidR="00177E63">
        <w:rPr>
          <w:rFonts w:ascii="Times New Roman" w:hAnsi="Times New Roman"/>
          <w:sz w:val="24"/>
          <w:szCs w:val="24"/>
          <w:lang w:eastAsia="x-none"/>
        </w:rPr>
        <w:t xml:space="preserve"> sua </w:t>
      </w:r>
      <w:r w:rsidR="00A423BC">
        <w:rPr>
          <w:rFonts w:ascii="Times New Roman" w:hAnsi="Times New Roman"/>
          <w:sz w:val="24"/>
          <w:szCs w:val="24"/>
          <w:lang w:eastAsia="x-none"/>
        </w:rPr>
        <w:t xml:space="preserve">análise, </w:t>
      </w:r>
      <w:r w:rsidR="004A14E2">
        <w:rPr>
          <w:rFonts w:ascii="Times New Roman" w:hAnsi="Times New Roman"/>
          <w:sz w:val="24"/>
          <w:szCs w:val="24"/>
          <w:lang w:eastAsia="x-none"/>
        </w:rPr>
        <w:t>trazendo</w:t>
      </w:r>
      <w:r w:rsidR="00A423BC">
        <w:rPr>
          <w:rFonts w:ascii="Times New Roman" w:hAnsi="Times New Roman"/>
          <w:sz w:val="24"/>
          <w:szCs w:val="24"/>
          <w:lang w:eastAsia="x-none"/>
        </w:rPr>
        <w:t xml:space="preserve"> como fonte de pesquisa</w:t>
      </w:r>
      <w:r w:rsidR="004A14E2">
        <w:rPr>
          <w:rFonts w:ascii="Times New Roman" w:hAnsi="Times New Roman"/>
          <w:sz w:val="24"/>
          <w:szCs w:val="24"/>
          <w:lang w:eastAsia="x-none"/>
        </w:rPr>
        <w:t xml:space="preserve"> </w:t>
      </w:r>
      <w:r w:rsidR="00177E63">
        <w:rPr>
          <w:rFonts w:ascii="Times New Roman" w:hAnsi="Times New Roman"/>
          <w:sz w:val="24"/>
          <w:szCs w:val="24"/>
          <w:lang w:eastAsia="x-none"/>
        </w:rPr>
        <w:t>bibliogr</w:t>
      </w:r>
      <w:r w:rsidR="004A14E2">
        <w:rPr>
          <w:rFonts w:ascii="Times New Roman" w:hAnsi="Times New Roman"/>
          <w:sz w:val="24"/>
          <w:szCs w:val="24"/>
          <w:lang w:eastAsia="x-none"/>
        </w:rPr>
        <w:t>afias de responsáveis autores</w:t>
      </w:r>
      <w:r w:rsidR="00C52302">
        <w:rPr>
          <w:rFonts w:ascii="Times New Roman" w:hAnsi="Times New Roman"/>
          <w:sz w:val="24"/>
          <w:szCs w:val="24"/>
          <w:lang w:eastAsia="x-none"/>
        </w:rPr>
        <w:t>, das leis constitucionais e infraconstitucionais do ordenamento Brasileiro.</w:t>
      </w:r>
    </w:p>
    <w:p w:rsidR="00F67E85" w:rsidRPr="009E57FF" w:rsidRDefault="00177E63" w:rsidP="00C343F1">
      <w:pPr>
        <w:spacing w:after="0"/>
        <w:ind w:firstLine="851"/>
        <w:jc w:val="both"/>
        <w:rPr>
          <w:rFonts w:ascii="Times New Roman" w:hAnsi="Times New Roman"/>
          <w:sz w:val="24"/>
          <w:szCs w:val="24"/>
          <w:lang w:eastAsia="x-none"/>
        </w:rPr>
      </w:pPr>
      <w:r>
        <w:rPr>
          <w:rFonts w:ascii="Times New Roman" w:hAnsi="Times New Roman"/>
          <w:sz w:val="24"/>
          <w:szCs w:val="24"/>
          <w:lang w:eastAsia="x-none"/>
        </w:rPr>
        <w:t>As pesquisas</w:t>
      </w:r>
      <w:r w:rsidR="00946A45">
        <w:rPr>
          <w:rFonts w:ascii="Times New Roman" w:hAnsi="Times New Roman"/>
          <w:sz w:val="24"/>
          <w:szCs w:val="24"/>
          <w:lang w:eastAsia="x-none"/>
        </w:rPr>
        <w:t>,</w:t>
      </w:r>
      <w:r>
        <w:rPr>
          <w:rFonts w:ascii="Times New Roman" w:hAnsi="Times New Roman"/>
          <w:sz w:val="24"/>
          <w:szCs w:val="24"/>
          <w:lang w:eastAsia="x-none"/>
        </w:rPr>
        <w:t xml:space="preserve"> </w:t>
      </w:r>
      <w:r w:rsidR="00173BE4">
        <w:rPr>
          <w:rFonts w:ascii="Times New Roman" w:hAnsi="Times New Roman"/>
          <w:sz w:val="24"/>
          <w:szCs w:val="24"/>
          <w:lang w:eastAsia="x-none"/>
        </w:rPr>
        <w:t xml:space="preserve">foram sempre </w:t>
      </w:r>
      <w:r w:rsidR="00692DD4">
        <w:rPr>
          <w:rFonts w:ascii="Times New Roman" w:hAnsi="Times New Roman"/>
          <w:sz w:val="24"/>
          <w:szCs w:val="24"/>
          <w:lang w:eastAsia="x-none"/>
        </w:rPr>
        <w:t>relacionada</w:t>
      </w:r>
      <w:r w:rsidR="00173BE4">
        <w:rPr>
          <w:rFonts w:ascii="Times New Roman" w:hAnsi="Times New Roman"/>
          <w:sz w:val="24"/>
          <w:szCs w:val="24"/>
          <w:lang w:eastAsia="x-none"/>
        </w:rPr>
        <w:t xml:space="preserve"> </w:t>
      </w:r>
      <w:proofErr w:type="gramStart"/>
      <w:r w:rsidR="00173BE4">
        <w:rPr>
          <w:rFonts w:ascii="Times New Roman" w:hAnsi="Times New Roman"/>
          <w:sz w:val="24"/>
          <w:szCs w:val="24"/>
          <w:lang w:eastAsia="x-none"/>
        </w:rPr>
        <w:t>a</w:t>
      </w:r>
      <w:proofErr w:type="gramEnd"/>
      <w:r w:rsidR="00173BE4">
        <w:rPr>
          <w:rFonts w:ascii="Times New Roman" w:hAnsi="Times New Roman"/>
          <w:sz w:val="24"/>
          <w:szCs w:val="24"/>
          <w:lang w:eastAsia="x-none"/>
        </w:rPr>
        <w:t xml:space="preserve"> lei Brasileira, dando </w:t>
      </w:r>
      <w:r w:rsidR="00692DD4">
        <w:rPr>
          <w:rFonts w:ascii="Times New Roman" w:hAnsi="Times New Roman"/>
          <w:sz w:val="24"/>
          <w:szCs w:val="24"/>
          <w:lang w:eastAsia="x-none"/>
        </w:rPr>
        <w:t>enfoque</w:t>
      </w:r>
      <w:r w:rsidR="00173BE4">
        <w:rPr>
          <w:rFonts w:ascii="Times New Roman" w:hAnsi="Times New Roman"/>
          <w:sz w:val="24"/>
          <w:szCs w:val="24"/>
          <w:lang w:eastAsia="x-none"/>
        </w:rPr>
        <w:t xml:space="preserve"> ao Ministério Público tropical.</w:t>
      </w:r>
      <w:r w:rsidR="00F67E85" w:rsidRPr="009E57FF">
        <w:rPr>
          <w:rFonts w:ascii="Times New Roman" w:hAnsi="Times New Roman"/>
          <w:sz w:val="24"/>
          <w:szCs w:val="24"/>
          <w:lang w:eastAsia="x-none"/>
        </w:rPr>
        <w:t xml:space="preserve">       </w:t>
      </w:r>
    </w:p>
    <w:p w:rsidR="004678FE" w:rsidRPr="009E57FF" w:rsidRDefault="004678FE"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1C04A0" w:rsidRDefault="001C04A0" w:rsidP="006D180D">
      <w:pPr>
        <w:spacing w:after="0"/>
        <w:jc w:val="both"/>
        <w:rPr>
          <w:rFonts w:ascii="Times New Roman" w:hAnsi="Times New Roman"/>
          <w:sz w:val="24"/>
          <w:szCs w:val="24"/>
          <w:lang w:eastAsia="x-none"/>
        </w:rPr>
      </w:pPr>
    </w:p>
    <w:p w:rsidR="001C04A0" w:rsidRDefault="001C04A0" w:rsidP="006D180D">
      <w:pPr>
        <w:spacing w:after="0"/>
        <w:ind w:firstLine="851"/>
        <w:jc w:val="both"/>
        <w:rPr>
          <w:rFonts w:ascii="Times New Roman" w:hAnsi="Times New Roman"/>
          <w:sz w:val="24"/>
          <w:szCs w:val="24"/>
          <w:lang w:eastAsia="x-none"/>
        </w:rPr>
      </w:pPr>
    </w:p>
    <w:p w:rsidR="00E46913" w:rsidRDefault="00E46913" w:rsidP="006D180D">
      <w:pPr>
        <w:spacing w:after="0"/>
        <w:ind w:firstLine="851"/>
        <w:jc w:val="both"/>
        <w:rPr>
          <w:rFonts w:ascii="Times New Roman" w:hAnsi="Times New Roman"/>
          <w:sz w:val="24"/>
          <w:szCs w:val="24"/>
          <w:lang w:eastAsia="x-none"/>
        </w:rPr>
      </w:pPr>
    </w:p>
    <w:p w:rsidR="00E46913" w:rsidRDefault="00E46913" w:rsidP="006D180D">
      <w:pPr>
        <w:spacing w:after="0"/>
        <w:ind w:firstLine="851"/>
        <w:jc w:val="both"/>
        <w:rPr>
          <w:rFonts w:ascii="Times New Roman" w:hAnsi="Times New Roman"/>
          <w:sz w:val="24"/>
          <w:szCs w:val="24"/>
          <w:lang w:eastAsia="x-none"/>
        </w:rPr>
      </w:pPr>
    </w:p>
    <w:p w:rsidR="00E46913" w:rsidRDefault="00E46913" w:rsidP="006D180D">
      <w:pPr>
        <w:spacing w:after="0"/>
        <w:ind w:firstLine="851"/>
        <w:jc w:val="both"/>
        <w:rPr>
          <w:rFonts w:ascii="Times New Roman" w:hAnsi="Times New Roman"/>
          <w:sz w:val="24"/>
          <w:szCs w:val="24"/>
          <w:lang w:eastAsia="x-none"/>
        </w:rPr>
      </w:pPr>
    </w:p>
    <w:p w:rsidR="00E46913" w:rsidRDefault="00E46913" w:rsidP="006D180D">
      <w:pPr>
        <w:spacing w:after="0"/>
        <w:ind w:firstLine="851"/>
        <w:jc w:val="both"/>
        <w:rPr>
          <w:rFonts w:ascii="Times New Roman" w:hAnsi="Times New Roman"/>
          <w:sz w:val="24"/>
          <w:szCs w:val="24"/>
          <w:lang w:eastAsia="x-none"/>
        </w:rPr>
      </w:pPr>
    </w:p>
    <w:p w:rsidR="00E46913" w:rsidRDefault="00E46913" w:rsidP="008130FD">
      <w:pPr>
        <w:pStyle w:val="Subttulo"/>
        <w:spacing w:after="0" w:line="360" w:lineRule="auto"/>
        <w:jc w:val="center"/>
        <w:rPr>
          <w:rFonts w:ascii="Times New Roman" w:hAnsi="Times New Roman"/>
          <w:b/>
          <w:i w:val="0"/>
          <w:color w:val="auto"/>
          <w:lang w:val="pt-BR"/>
        </w:rPr>
      </w:pPr>
    </w:p>
    <w:p w:rsidR="00534DD7" w:rsidRDefault="00534DD7" w:rsidP="00534DD7">
      <w:pPr>
        <w:rPr>
          <w:lang w:eastAsia="x-none"/>
        </w:rPr>
      </w:pPr>
    </w:p>
    <w:p w:rsidR="00534DD7" w:rsidRPr="00534DD7" w:rsidRDefault="00534DD7" w:rsidP="00534DD7">
      <w:pPr>
        <w:rPr>
          <w:lang w:eastAsia="x-none"/>
        </w:rPr>
      </w:pPr>
    </w:p>
    <w:p w:rsidR="00DF195E" w:rsidRPr="005C4BBC" w:rsidRDefault="001C04A0" w:rsidP="008130FD">
      <w:pPr>
        <w:pStyle w:val="Subttulo"/>
        <w:spacing w:after="0" w:line="360" w:lineRule="auto"/>
        <w:jc w:val="center"/>
        <w:rPr>
          <w:rFonts w:ascii="Times New Roman" w:hAnsi="Times New Roman"/>
          <w:b/>
          <w:i w:val="0"/>
          <w:color w:val="auto"/>
          <w:lang w:val="pt-BR"/>
        </w:rPr>
      </w:pPr>
      <w:r>
        <w:rPr>
          <w:rFonts w:ascii="Times New Roman" w:hAnsi="Times New Roman"/>
          <w:b/>
          <w:i w:val="0"/>
          <w:color w:val="auto"/>
          <w:lang w:val="pt-BR"/>
        </w:rPr>
        <w:t>FUNDAMENTAÇÃO TEORICA</w:t>
      </w:r>
    </w:p>
    <w:p w:rsidR="00DF195E" w:rsidRDefault="00DF195E" w:rsidP="006D180D">
      <w:pPr>
        <w:spacing w:after="0" w:line="360" w:lineRule="auto"/>
        <w:jc w:val="both"/>
        <w:rPr>
          <w:rFonts w:ascii="Times New Roman" w:hAnsi="Times New Roman"/>
          <w:sz w:val="24"/>
          <w:szCs w:val="24"/>
          <w:lang w:eastAsia="x-none"/>
        </w:rPr>
      </w:pPr>
    </w:p>
    <w:p w:rsidR="00DF195E" w:rsidRPr="005C4BBC" w:rsidRDefault="00DF195E" w:rsidP="006D180D">
      <w:pPr>
        <w:spacing w:after="0" w:line="360" w:lineRule="auto"/>
        <w:jc w:val="both"/>
        <w:rPr>
          <w:rFonts w:ascii="Times New Roman" w:hAnsi="Times New Roman"/>
          <w:sz w:val="24"/>
          <w:szCs w:val="24"/>
          <w:lang w:eastAsia="x-none"/>
        </w:rPr>
      </w:pPr>
    </w:p>
    <w:p w:rsidR="008B0249" w:rsidRPr="005C4BBC" w:rsidRDefault="008B0249" w:rsidP="008B0249">
      <w:pPr>
        <w:spacing w:after="0" w:line="360" w:lineRule="auto"/>
        <w:ind w:firstLine="851"/>
        <w:jc w:val="both"/>
        <w:rPr>
          <w:rFonts w:ascii="Times New Roman" w:hAnsi="Times New Roman"/>
          <w:sz w:val="24"/>
          <w:szCs w:val="24"/>
        </w:rPr>
      </w:pPr>
      <w:r>
        <w:rPr>
          <w:rFonts w:ascii="Times New Roman" w:hAnsi="Times New Roman"/>
          <w:sz w:val="24"/>
          <w:szCs w:val="24"/>
        </w:rPr>
        <w:t>Q</w:t>
      </w:r>
      <w:r w:rsidRPr="005C4BBC">
        <w:rPr>
          <w:rFonts w:ascii="Times New Roman" w:hAnsi="Times New Roman"/>
          <w:sz w:val="24"/>
          <w:szCs w:val="24"/>
        </w:rPr>
        <w:t>uando já em um Estado constitucional de direitos fundamentais, consubstanciado no estado social, estamos diante de uma democracia participativa onde figura a cidadania</w:t>
      </w:r>
      <w:proofErr w:type="gramStart"/>
      <w:r w:rsidRPr="005C4BBC">
        <w:rPr>
          <w:rFonts w:ascii="Times New Roman" w:hAnsi="Times New Roman"/>
          <w:sz w:val="24"/>
          <w:szCs w:val="24"/>
        </w:rPr>
        <w:t xml:space="preserve">  </w:t>
      </w:r>
      <w:proofErr w:type="gramEnd"/>
      <w:r w:rsidRPr="005C4BBC">
        <w:rPr>
          <w:rFonts w:ascii="Times New Roman" w:hAnsi="Times New Roman"/>
          <w:sz w:val="24"/>
          <w:szCs w:val="24"/>
        </w:rPr>
        <w:t xml:space="preserve">, e cidadania ligada nação, gravada na Carta Magna de 1988 o </w:t>
      </w:r>
      <w:proofErr w:type="gramStart"/>
      <w:r w:rsidRPr="005C4BBC">
        <w:rPr>
          <w:rFonts w:ascii="Times New Roman" w:hAnsi="Times New Roman"/>
          <w:sz w:val="24"/>
          <w:szCs w:val="24"/>
        </w:rPr>
        <w:t>trinômio</w:t>
      </w:r>
      <w:proofErr w:type="gramEnd"/>
      <w:r w:rsidRPr="005C4BBC">
        <w:rPr>
          <w:rFonts w:ascii="Times New Roman" w:hAnsi="Times New Roman"/>
          <w:sz w:val="24"/>
          <w:szCs w:val="24"/>
        </w:rPr>
        <w:t xml:space="preserve"> Liberdade/justiça/dignidade da pessoa humana.</w:t>
      </w:r>
    </w:p>
    <w:p w:rsidR="008B0249" w:rsidRPr="00777C72" w:rsidRDefault="008B0249" w:rsidP="008B0249">
      <w:pPr>
        <w:spacing w:after="0" w:line="240" w:lineRule="auto"/>
        <w:ind w:left="2268"/>
        <w:jc w:val="both"/>
        <w:rPr>
          <w:rFonts w:ascii="Times New Roman" w:hAnsi="Times New Roman"/>
          <w:sz w:val="20"/>
          <w:szCs w:val="20"/>
        </w:rPr>
      </w:pPr>
      <w:r w:rsidRPr="00777C72">
        <w:rPr>
          <w:rFonts w:ascii="Times New Roman" w:hAnsi="Times New Roman"/>
          <w:sz w:val="20"/>
          <w:szCs w:val="20"/>
        </w:rPr>
        <w:t>Toda a nossa cultura, toda a nossa história repousa na valorização da existência humana individual para os fins da coletividade. Não há vida humana que exista meramente para si. Todo homem atua, na sua posição, ainda que muito limitada, pelos fins culturais da humanidade. (JHERING, por HOFFMANN, 2002, p.65</w:t>
      </w:r>
      <w:proofErr w:type="gramStart"/>
      <w:r w:rsidRPr="00777C72">
        <w:rPr>
          <w:rFonts w:ascii="Times New Roman" w:hAnsi="Times New Roman"/>
          <w:sz w:val="20"/>
          <w:szCs w:val="20"/>
        </w:rPr>
        <w:t>)</w:t>
      </w:r>
      <w:proofErr w:type="gramEnd"/>
    </w:p>
    <w:p w:rsidR="008B0249" w:rsidRDefault="008B0249" w:rsidP="008B0249">
      <w:pPr>
        <w:spacing w:after="0" w:line="360" w:lineRule="auto"/>
        <w:ind w:firstLine="708"/>
        <w:jc w:val="both"/>
        <w:rPr>
          <w:rFonts w:ascii="Times New Roman" w:hAnsi="Times New Roman"/>
          <w:sz w:val="24"/>
          <w:szCs w:val="24"/>
        </w:rPr>
      </w:pPr>
    </w:p>
    <w:p w:rsidR="008B0249"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Quando estamos a estudar a lei social da doutrina da causa eficiente nada ocorre no mundo de </w:t>
      </w:r>
      <w:r w:rsidR="00595D6E">
        <w:rPr>
          <w:rFonts w:ascii="Times New Roman" w:hAnsi="Times New Roman"/>
          <w:i/>
          <w:sz w:val="24"/>
          <w:szCs w:val="24"/>
        </w:rPr>
        <w:t>per S</w:t>
      </w:r>
      <w:r w:rsidRPr="005C4BBC">
        <w:rPr>
          <w:rFonts w:ascii="Times New Roman" w:hAnsi="Times New Roman"/>
          <w:i/>
          <w:sz w:val="24"/>
          <w:szCs w:val="24"/>
        </w:rPr>
        <w:t>e</w:t>
      </w:r>
      <w:r w:rsidRPr="005C4BBC">
        <w:rPr>
          <w:rFonts w:ascii="Times New Roman" w:hAnsi="Times New Roman"/>
          <w:sz w:val="24"/>
          <w:szCs w:val="24"/>
        </w:rPr>
        <w:t xml:space="preserve"> (</w:t>
      </w:r>
      <w:r w:rsidRPr="005C4BBC">
        <w:rPr>
          <w:rFonts w:ascii="Times New Roman" w:hAnsi="Times New Roman"/>
          <w:i/>
          <w:sz w:val="24"/>
          <w:szCs w:val="24"/>
        </w:rPr>
        <w:t>causa sui</w:t>
      </w:r>
      <w:r w:rsidRPr="005C4BBC">
        <w:rPr>
          <w:rFonts w:ascii="Times New Roman" w:hAnsi="Times New Roman"/>
          <w:sz w:val="24"/>
          <w:szCs w:val="24"/>
        </w:rPr>
        <w:t>), tudo o que acontece, toda modificação do mundo sensível, é consequência de outra precedente, sem a qual ela mesma não teria nascido. Rudolf cita a luz da ciência o comportamento humano como senhor de observação histórica para determinar a forma de conhecimento em geral, amplo do conhecimento individual/social de cada época, traduzindo em laboratório de experiências que a história mostra, e que entende as consequências sociais, culturais, econômicas, geológicas, paleontológicas, físicas, biológicas etc.; entende-se que a soma da valorização humana faz parte de um amadurecimento emocional da humanidade para hoje entender os valores fundamentais da dignidade da pessoa humana.</w:t>
      </w:r>
    </w:p>
    <w:p w:rsidR="008B0249" w:rsidRPr="005C4BBC"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Até bem </w:t>
      </w:r>
      <w:proofErr w:type="gramStart"/>
      <w:r w:rsidRPr="005C4BBC">
        <w:rPr>
          <w:rFonts w:ascii="Times New Roman" w:hAnsi="Times New Roman"/>
          <w:sz w:val="24"/>
          <w:szCs w:val="24"/>
        </w:rPr>
        <w:t>pouco ,</w:t>
      </w:r>
      <w:proofErr w:type="gramEnd"/>
      <w:r w:rsidRPr="005C4BBC">
        <w:rPr>
          <w:rFonts w:ascii="Times New Roman" w:hAnsi="Times New Roman"/>
          <w:sz w:val="24"/>
          <w:szCs w:val="24"/>
        </w:rPr>
        <w:t xml:space="preserve"> o senso comum entendia a mulher como um corpo sem alma. Ainda atualmente a cor da pele é justificativa de indiferenças.  Entendemos que o Estado desde o seu início de modelo organizador dos indivíduos, até o modelo adiantado da tripartição dos poderes de Montesquieu, sempre foi protegido em seus interesses por um poder criado pelo próprio poder, assim nascendo </w:t>
      </w:r>
      <w:proofErr w:type="gramStart"/>
      <w:r w:rsidRPr="005C4BBC">
        <w:rPr>
          <w:rFonts w:ascii="Times New Roman" w:hAnsi="Times New Roman"/>
          <w:sz w:val="24"/>
          <w:szCs w:val="24"/>
        </w:rPr>
        <w:t>a</w:t>
      </w:r>
      <w:proofErr w:type="gramEnd"/>
      <w:r w:rsidRPr="005C4BBC">
        <w:rPr>
          <w:rFonts w:ascii="Times New Roman" w:hAnsi="Times New Roman"/>
          <w:sz w:val="24"/>
          <w:szCs w:val="24"/>
        </w:rPr>
        <w:t xml:space="preserve"> instituição “pública” a fiscalizar os interesses do senhor soberano. Hoje, esse senhor já é o povo por via da legalidade constitucional, e o Ministério Público, com o objetivo de fiscal da lei, da ordem pública, sinônimo de justiça, advogando em </w:t>
      </w:r>
      <w:proofErr w:type="gramStart"/>
      <w:r w:rsidRPr="005C4BBC">
        <w:rPr>
          <w:rFonts w:ascii="Times New Roman" w:hAnsi="Times New Roman"/>
          <w:sz w:val="24"/>
          <w:szCs w:val="24"/>
        </w:rPr>
        <w:t>pro- sociedade</w:t>
      </w:r>
      <w:proofErr w:type="gramEnd"/>
      <w:r w:rsidRPr="005C4BBC">
        <w:rPr>
          <w:rFonts w:ascii="Times New Roman" w:hAnsi="Times New Roman"/>
          <w:sz w:val="24"/>
          <w:szCs w:val="24"/>
        </w:rPr>
        <w:t>/estado.</w:t>
      </w:r>
    </w:p>
    <w:p w:rsidR="008B0249" w:rsidRPr="00777C72" w:rsidRDefault="008B0249" w:rsidP="008B0249">
      <w:pPr>
        <w:pStyle w:val="SemEspaamento"/>
        <w:ind w:left="2268"/>
        <w:jc w:val="both"/>
        <w:rPr>
          <w:rFonts w:ascii="Times New Roman" w:hAnsi="Times New Roman" w:cs="Times New Roman"/>
          <w:i/>
          <w:sz w:val="20"/>
          <w:szCs w:val="20"/>
        </w:rPr>
      </w:pPr>
      <w:r w:rsidRPr="00777C72">
        <w:rPr>
          <w:rStyle w:val="nfase"/>
          <w:rFonts w:ascii="Times New Roman" w:hAnsi="Times New Roman" w:cs="Times New Roman"/>
          <w:bCs/>
          <w:color w:val="000000"/>
          <w:sz w:val="20"/>
          <w:szCs w:val="20"/>
        </w:rPr>
        <w:lastRenderedPageBreak/>
        <w:t xml:space="preserve">A vida só tem um sentido, e o único sentido que a vida tem é quando investimos nossa vida na vida dos outros, ou quando encarnamos a luta dos outros como se ela fosse nossa, a luta do coletivo. Esta é a lida do Promotor de Justiça: lutar pela construção contínua da cidadania e da justiça social. O compromisso primordial do Ministério Público é a transformação, com justiça, da realidade </w:t>
      </w:r>
      <w:proofErr w:type="gramStart"/>
      <w:r w:rsidRPr="00777C72">
        <w:rPr>
          <w:rStyle w:val="nfase"/>
          <w:rFonts w:ascii="Times New Roman" w:hAnsi="Times New Roman" w:cs="Times New Roman"/>
          <w:bCs/>
          <w:color w:val="000000"/>
          <w:sz w:val="20"/>
          <w:szCs w:val="20"/>
        </w:rPr>
        <w:t>social.</w:t>
      </w:r>
      <w:proofErr w:type="gramEnd"/>
      <w:r w:rsidRPr="00777C72">
        <w:rPr>
          <w:rStyle w:val="nfase"/>
          <w:rFonts w:ascii="Times New Roman" w:hAnsi="Times New Roman" w:cs="Times New Roman"/>
          <w:bCs/>
          <w:color w:val="000000"/>
          <w:sz w:val="20"/>
          <w:szCs w:val="20"/>
        </w:rPr>
        <w:t>(Ministério Público de São Paulo)</w:t>
      </w:r>
    </w:p>
    <w:p w:rsidR="008B0249" w:rsidRDefault="008B0249" w:rsidP="008B0249">
      <w:pPr>
        <w:spacing w:after="0" w:line="360" w:lineRule="auto"/>
        <w:ind w:firstLine="708"/>
        <w:jc w:val="both"/>
        <w:rPr>
          <w:rFonts w:ascii="Times New Roman" w:hAnsi="Times New Roman"/>
          <w:sz w:val="24"/>
          <w:szCs w:val="24"/>
        </w:rPr>
      </w:pPr>
    </w:p>
    <w:p w:rsidR="008B0249"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O Ministério Público é constituído na Carta Magna de 1988, também conhecida como constituição cidadã, em seu artigo 127: “O Ministério Público é instituição permanente, essencial à função jurisdicional do Estado, incumbindo-lhe a defesa da ordem jurídica, do regime democrático e dos interesses sociais e individuais indisponíveis”.</w:t>
      </w:r>
    </w:p>
    <w:p w:rsidR="008B0249" w:rsidRPr="005C4BBC"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Em toda Democracia, os indivíduos se instituem no Direito. Em nosso Direito tropical, o ordenamento jurídico é abalizado nesses três pilares:</w:t>
      </w:r>
    </w:p>
    <w:p w:rsidR="008B0249" w:rsidRPr="005C4BBC" w:rsidRDefault="008B0249" w:rsidP="008B0249">
      <w:pPr>
        <w:pStyle w:val="PargrafodaLista"/>
        <w:numPr>
          <w:ilvl w:val="0"/>
          <w:numId w:val="4"/>
        </w:numPr>
        <w:spacing w:after="0" w:line="360" w:lineRule="auto"/>
        <w:jc w:val="both"/>
        <w:rPr>
          <w:rFonts w:ascii="Times New Roman" w:hAnsi="Times New Roman"/>
          <w:sz w:val="24"/>
          <w:szCs w:val="24"/>
        </w:rPr>
      </w:pPr>
      <w:r w:rsidRPr="005C4BBC">
        <w:rPr>
          <w:rFonts w:ascii="Times New Roman" w:hAnsi="Times New Roman"/>
          <w:sz w:val="24"/>
          <w:szCs w:val="24"/>
        </w:rPr>
        <w:t xml:space="preserve">Ordem Jurídica: em nosso dever ser, temos uma ordem social e uma ordem jurídica. A social estabelece o equilíbrio, harmonia e a paz na coletividade, estabelecendo normas e protocolos (como se viver em sociedade). A ordem jurídica cuida da responsabilidade da paz e do equilíbrio através da lei. Nesse contexto, entendemos que a ordem jurídica exige mais conhecimento específico. Como o nosso sistema legal é estabelecido por princípios que antecedem uma estruturação, se faz necessário uma conexão entre leis, tratados, e demais institutos do sistema legal. Diante de tal problema encontramos a teoria de Kelsen sobre a ordem jurídica, estruturando a mesma diante de dois princípios, o entrelaçamento e o da fundamentação ou derivação.  O primeiro, diz que as leis, os costumes, os tratados, as sentenças e demais fontes do direito estão interligados formando um todo harmônico. Já o segundo, as normas se fundem ou derivam de outras normas, formando uma verdadeira linha de descendentes. Nesse caso, o ordenamento jurídico se apresenta estruturado de forma que em todos os casos se </w:t>
      </w:r>
      <w:proofErr w:type="gramStart"/>
      <w:r w:rsidRPr="005C4BBC">
        <w:rPr>
          <w:rFonts w:ascii="Times New Roman" w:hAnsi="Times New Roman"/>
          <w:sz w:val="24"/>
          <w:szCs w:val="24"/>
        </w:rPr>
        <w:t>possa</w:t>
      </w:r>
      <w:proofErr w:type="gramEnd"/>
      <w:r w:rsidRPr="005C4BBC">
        <w:rPr>
          <w:rFonts w:ascii="Times New Roman" w:hAnsi="Times New Roman"/>
          <w:sz w:val="24"/>
          <w:szCs w:val="24"/>
        </w:rPr>
        <w:t xml:space="preserve"> dar solução na prática, sendo assim, pode ser que a solução de determinado caso não esteja na lei, abrindo-se lacunas, mas nunca haverá lacunas no Direito. Desse modo, o ordenamento jurídico será sempre completo </w:t>
      </w:r>
      <w:proofErr w:type="gramStart"/>
      <w:r w:rsidRPr="005C4BBC">
        <w:rPr>
          <w:rFonts w:ascii="Times New Roman" w:hAnsi="Times New Roman"/>
          <w:sz w:val="24"/>
          <w:szCs w:val="24"/>
        </w:rPr>
        <w:t>e ,</w:t>
      </w:r>
      <w:proofErr w:type="gramEnd"/>
      <w:r w:rsidRPr="005C4BBC">
        <w:rPr>
          <w:rFonts w:ascii="Times New Roman" w:hAnsi="Times New Roman"/>
          <w:sz w:val="24"/>
          <w:szCs w:val="24"/>
        </w:rPr>
        <w:t xml:space="preserve"> com vários elementos essenciais,  os dispositivos constitucionais que direcionam todo sistema jurídico, as leis e os atos administrativos normativos, sendo esses últimos quem regulamentam as leis;</w:t>
      </w:r>
    </w:p>
    <w:p w:rsidR="008B0249" w:rsidRPr="005C4BBC" w:rsidRDefault="008B0249" w:rsidP="008B0249">
      <w:pPr>
        <w:pStyle w:val="PargrafodaLista"/>
        <w:numPr>
          <w:ilvl w:val="0"/>
          <w:numId w:val="4"/>
        </w:numPr>
        <w:spacing w:after="0" w:line="360" w:lineRule="auto"/>
        <w:jc w:val="both"/>
        <w:rPr>
          <w:rFonts w:ascii="Times New Roman" w:hAnsi="Times New Roman"/>
          <w:sz w:val="24"/>
          <w:szCs w:val="24"/>
        </w:rPr>
      </w:pPr>
      <w:r w:rsidRPr="005C4BBC">
        <w:rPr>
          <w:rFonts w:ascii="Times New Roman" w:hAnsi="Times New Roman"/>
          <w:sz w:val="24"/>
          <w:szCs w:val="24"/>
        </w:rPr>
        <w:lastRenderedPageBreak/>
        <w:t>Regime Democrático: a liberdade individual</w:t>
      </w:r>
      <w:proofErr w:type="gramStart"/>
      <w:r w:rsidRPr="005C4BBC">
        <w:rPr>
          <w:rFonts w:ascii="Times New Roman" w:hAnsi="Times New Roman"/>
          <w:sz w:val="24"/>
          <w:szCs w:val="24"/>
        </w:rPr>
        <w:t xml:space="preserve">  </w:t>
      </w:r>
      <w:proofErr w:type="gramEnd"/>
      <w:r w:rsidRPr="005C4BBC">
        <w:rPr>
          <w:rFonts w:ascii="Times New Roman" w:hAnsi="Times New Roman"/>
          <w:sz w:val="24"/>
          <w:szCs w:val="24"/>
        </w:rPr>
        <w:t>mostra-se em uma maturidade sócio-política, pelo qual um povo se eleva em conscientização popular se qualificando em grau de civilização, adquirida em um desenvolvimento histórico-político. Neste prisma, se fortalecem alguns pressupostos básicos de desenvolvimento social, passando por um sistema educacional complexo e eficaz. De tal modo, o regime democrático se estabelece no titular da soberania, isto é, o povo. Esse poder soberano estabelece: fixação das grandes diretrizes governamentais (planos de governo); eleição e destituição dos governantes; fiscalização das nações dos governos e sua responsabilidade;</w:t>
      </w:r>
    </w:p>
    <w:p w:rsidR="008B0249" w:rsidRPr="005C4BBC" w:rsidRDefault="008B0249" w:rsidP="008B0249">
      <w:pPr>
        <w:pStyle w:val="PargrafodaLista"/>
        <w:numPr>
          <w:ilvl w:val="0"/>
          <w:numId w:val="4"/>
        </w:numPr>
        <w:spacing w:after="0" w:line="360" w:lineRule="auto"/>
        <w:jc w:val="both"/>
        <w:rPr>
          <w:rFonts w:ascii="Times New Roman" w:hAnsi="Times New Roman"/>
          <w:sz w:val="24"/>
          <w:szCs w:val="24"/>
        </w:rPr>
      </w:pPr>
      <w:r w:rsidRPr="005C4BBC">
        <w:rPr>
          <w:rFonts w:ascii="Times New Roman" w:hAnsi="Times New Roman"/>
          <w:sz w:val="24"/>
          <w:szCs w:val="24"/>
        </w:rPr>
        <w:t>Interesses sociais e individuais indisponíveis: são de natureza pública, o Estado detém sua titularidade, é responsável pela realização, são eles os direitos difusos, direitos coletivos e individuais homogêneos; de essencial valor para a sociedade e sobrevivência da pessoa humana; não pode ser renunciado por ninguém.</w:t>
      </w:r>
    </w:p>
    <w:p w:rsidR="008B0249" w:rsidRDefault="008B0249" w:rsidP="008B0249">
      <w:pPr>
        <w:spacing w:after="0" w:line="360" w:lineRule="auto"/>
        <w:ind w:firstLine="851"/>
        <w:jc w:val="both"/>
        <w:rPr>
          <w:rFonts w:ascii="Times New Roman" w:hAnsi="Times New Roman"/>
          <w:sz w:val="24"/>
          <w:szCs w:val="24"/>
        </w:rPr>
      </w:pPr>
    </w:p>
    <w:p w:rsidR="008B0249"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Os direitos difusos, denominados por </w:t>
      </w:r>
      <w:proofErr w:type="spellStart"/>
      <w:r w:rsidRPr="005C4BBC">
        <w:rPr>
          <w:rFonts w:ascii="Times New Roman" w:hAnsi="Times New Roman"/>
          <w:sz w:val="24"/>
          <w:szCs w:val="24"/>
        </w:rPr>
        <w:t>transindividuais</w:t>
      </w:r>
      <w:proofErr w:type="spellEnd"/>
      <w:r w:rsidRPr="005C4BBC">
        <w:rPr>
          <w:rFonts w:ascii="Times New Roman" w:hAnsi="Times New Roman"/>
          <w:sz w:val="24"/>
          <w:szCs w:val="24"/>
        </w:rPr>
        <w:t>,</w:t>
      </w:r>
      <w:proofErr w:type="gramStart"/>
      <w:r w:rsidRPr="005C4BBC">
        <w:rPr>
          <w:rFonts w:ascii="Times New Roman" w:hAnsi="Times New Roman"/>
          <w:sz w:val="24"/>
          <w:szCs w:val="24"/>
        </w:rPr>
        <w:t xml:space="preserve">  </w:t>
      </w:r>
      <w:proofErr w:type="gramEnd"/>
      <w:r w:rsidRPr="005C4BBC">
        <w:rPr>
          <w:rFonts w:ascii="Times New Roman" w:hAnsi="Times New Roman"/>
          <w:sz w:val="24"/>
          <w:szCs w:val="24"/>
        </w:rPr>
        <w:t xml:space="preserve">ultrapassam a esfera de um única pessoa, sendo indivisível sua eficácia a toda a coletividade. Já os direitos coletivos, também são </w:t>
      </w:r>
      <w:proofErr w:type="spellStart"/>
      <w:r w:rsidRPr="005C4BBC">
        <w:rPr>
          <w:rFonts w:ascii="Times New Roman" w:hAnsi="Times New Roman"/>
          <w:sz w:val="24"/>
          <w:szCs w:val="24"/>
        </w:rPr>
        <w:t>transidividuais</w:t>
      </w:r>
      <w:proofErr w:type="spellEnd"/>
      <w:r w:rsidRPr="005C4BBC">
        <w:rPr>
          <w:rFonts w:ascii="Times New Roman" w:hAnsi="Times New Roman"/>
          <w:sz w:val="24"/>
          <w:szCs w:val="24"/>
        </w:rPr>
        <w:t xml:space="preserve">, por pessoa em relação jurídica, com sujeitos indeterminados, no entanto, determináveis. E por último, os direitos individuais homogêneos são os relacionados </w:t>
      </w:r>
      <w:proofErr w:type="gramStart"/>
      <w:r w:rsidRPr="005C4BBC">
        <w:rPr>
          <w:rFonts w:ascii="Times New Roman" w:hAnsi="Times New Roman"/>
          <w:sz w:val="24"/>
          <w:szCs w:val="24"/>
        </w:rPr>
        <w:t>as</w:t>
      </w:r>
      <w:proofErr w:type="gramEnd"/>
      <w:r w:rsidRPr="005C4BBC">
        <w:rPr>
          <w:rFonts w:ascii="Times New Roman" w:hAnsi="Times New Roman"/>
          <w:sz w:val="24"/>
          <w:szCs w:val="24"/>
        </w:rPr>
        <w:t xml:space="preserve"> pessoas pela natureza de seus direitos, que são individuais, e os sujeitos são ligados de forma homogênea.</w:t>
      </w:r>
    </w:p>
    <w:p w:rsidR="008B0249" w:rsidRPr="005C4BBC"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Hannah Arendt, filósofo alemão, deu um significado de cidadania bastante democrático, quando afirma, “Direito a ter Direitos”, essa noção é estendida ao se falar de direitos sociais e individuais indisponíveis, resguardados dentro da Constituição tropical de 1988, atribuindo ao Ministério Público, defensor desses direitos, um braço forte da democracia fortalecida no princípio da dignidade da pessoa humana.</w:t>
      </w:r>
    </w:p>
    <w:p w:rsidR="008B0249" w:rsidRPr="005C4BBC"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Este princípio trouxe múltiplas responsabilidades como: proteção aos direitos relacionados à infância e juventude; punir os infratores da legislação penal; fiscalizar de maneira constante o processo de criação e funcionamento das fundações e entidades de interesses sociais; proteger os direitos dos idosos e deficientes; proteger o meio ambiente, o patrimônio histórico, cultural e paisagístico; fiscalizar a aplicação dos recursos financeiros e orçamentários destinados </w:t>
      </w:r>
      <w:proofErr w:type="gramStart"/>
      <w:r w:rsidRPr="005C4BBC">
        <w:rPr>
          <w:rFonts w:ascii="Times New Roman" w:hAnsi="Times New Roman"/>
          <w:sz w:val="24"/>
          <w:szCs w:val="24"/>
        </w:rPr>
        <w:t>as</w:t>
      </w:r>
      <w:proofErr w:type="gramEnd"/>
      <w:r w:rsidRPr="005C4BBC">
        <w:rPr>
          <w:rFonts w:ascii="Times New Roman" w:hAnsi="Times New Roman"/>
          <w:sz w:val="24"/>
          <w:szCs w:val="24"/>
        </w:rPr>
        <w:t xml:space="preserve"> necessidades básicas da sociedade, como previdência de qualidade a saúde, a educação, segurança pública; a defesa da </w:t>
      </w:r>
      <w:r w:rsidRPr="005C4BBC">
        <w:rPr>
          <w:rFonts w:ascii="Times New Roman" w:hAnsi="Times New Roman"/>
          <w:sz w:val="24"/>
          <w:szCs w:val="24"/>
        </w:rPr>
        <w:lastRenderedPageBreak/>
        <w:t xml:space="preserve">ordem econômica; do consumo; dos sítios arqueológicos, antropológicos; dos serviços de relevância pública, como abastecimento de água, energia, saneamento básico, coleta de lixo; são esses os direitos básicos, um dos fundamentos ao fortalecimento da cidadania. Nesse enfrentamento a todos os adversários, buscando penalizar quem age para desestabilizar a unidade democrática. Essa mesma unidade democrática forma liberdades que funcionam como proteção para evitar e afastar os artifícios ditatoriais, quais sejam; a liberdade de expressão, a liberdade de credo, a liberdade de imprensa, a liberdade de associação e </w:t>
      </w:r>
      <w:proofErr w:type="gramStart"/>
      <w:r w:rsidRPr="005C4BBC">
        <w:rPr>
          <w:rFonts w:ascii="Times New Roman" w:hAnsi="Times New Roman"/>
          <w:sz w:val="24"/>
          <w:szCs w:val="24"/>
        </w:rPr>
        <w:t>tanta outras</w:t>
      </w:r>
      <w:proofErr w:type="gramEnd"/>
      <w:r w:rsidRPr="005C4BBC">
        <w:rPr>
          <w:rFonts w:ascii="Times New Roman" w:hAnsi="Times New Roman"/>
          <w:sz w:val="24"/>
          <w:szCs w:val="24"/>
        </w:rPr>
        <w:t xml:space="preserve"> que assinalam uma nação democrática.</w:t>
      </w:r>
    </w:p>
    <w:p w:rsidR="008B0249" w:rsidRPr="005C4BBC" w:rsidRDefault="008B0249" w:rsidP="008B0249">
      <w:pPr>
        <w:spacing w:after="0" w:line="360" w:lineRule="auto"/>
        <w:ind w:firstLine="851"/>
        <w:jc w:val="both"/>
        <w:rPr>
          <w:rFonts w:ascii="Times New Roman" w:hAnsi="Times New Roman"/>
          <w:sz w:val="24"/>
          <w:szCs w:val="24"/>
        </w:rPr>
      </w:pPr>
      <w:proofErr w:type="spellStart"/>
      <w:r w:rsidRPr="005C4BBC">
        <w:rPr>
          <w:rFonts w:ascii="Times New Roman" w:hAnsi="Times New Roman"/>
          <w:sz w:val="24"/>
          <w:szCs w:val="24"/>
        </w:rPr>
        <w:t>È</w:t>
      </w:r>
      <w:proofErr w:type="spellEnd"/>
      <w:r w:rsidRPr="005C4BBC">
        <w:rPr>
          <w:rFonts w:ascii="Times New Roman" w:hAnsi="Times New Roman"/>
          <w:sz w:val="24"/>
          <w:szCs w:val="24"/>
        </w:rPr>
        <w:t xml:space="preserve"> claro nesse contexto de liberdades a bilateralidade da sociedade e a administração pública, através da provocação ao Ministério Público para incriminar autoridade pública que não executa as políticas públicas a que estão constitucionalmente obrigados.</w:t>
      </w:r>
    </w:p>
    <w:p w:rsidR="008B0249" w:rsidRPr="005C4BBC"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Outra expansão da Constituição de 1988 em relação ao </w:t>
      </w:r>
      <w:r w:rsidRPr="005C4BBC">
        <w:rPr>
          <w:rFonts w:ascii="Times New Roman" w:hAnsi="Times New Roman"/>
          <w:i/>
          <w:sz w:val="24"/>
          <w:szCs w:val="24"/>
        </w:rPr>
        <w:t>parquet</w:t>
      </w:r>
      <w:r w:rsidRPr="005C4BBC">
        <w:rPr>
          <w:rFonts w:ascii="Times New Roman" w:hAnsi="Times New Roman"/>
          <w:sz w:val="24"/>
          <w:szCs w:val="24"/>
        </w:rPr>
        <w:t xml:space="preserve"> está no art. 71, da criação do órgão do Ministério Público junto aos tribunais de conta para a devida aplicação do dinheiro público. É uma ação preventiva para evitar o mau uso do patrimônio público, é essa a missão do Ministério Público: a justiça social, a proteção do cidadão, tal é, o papel do estado democrático de direito, a garantia que todos merecem respeito e uma boa qualidade de vida.</w:t>
      </w:r>
    </w:p>
    <w:p w:rsidR="008B0249" w:rsidRPr="005C4BBC"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Como já </w:t>
      </w:r>
      <w:proofErr w:type="gramStart"/>
      <w:r w:rsidRPr="005C4BBC">
        <w:rPr>
          <w:rFonts w:ascii="Times New Roman" w:hAnsi="Times New Roman"/>
          <w:sz w:val="24"/>
          <w:szCs w:val="24"/>
        </w:rPr>
        <w:t>vimos,</w:t>
      </w:r>
      <w:proofErr w:type="gramEnd"/>
      <w:r w:rsidRPr="005C4BBC">
        <w:rPr>
          <w:rFonts w:ascii="Times New Roman" w:hAnsi="Times New Roman"/>
          <w:sz w:val="24"/>
          <w:szCs w:val="24"/>
        </w:rPr>
        <w:t xml:space="preserve"> o interesse público o maior motivador da ação ministerial, é defensor do regime democrático, trabalhando para evitar as violações e ameaças a manutenção da paz, da liberdade e do respeito as pessoas e das garantias democráticas contidas na constituição, dos interesses dos cidadãos e da sociedade.</w:t>
      </w:r>
    </w:p>
    <w:p w:rsidR="008B0249" w:rsidRPr="005C4BBC" w:rsidRDefault="008B0249" w:rsidP="008B024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O art.127,§1º, CF/88, legaliza os princípios institucionais do Ministério Público, como o da unidade, o da indivisibilidade e o da independência funcional. Tais princípios trazem limites normativos que regularizam a instituição do </w:t>
      </w:r>
      <w:r w:rsidRPr="005C4BBC">
        <w:rPr>
          <w:rFonts w:ascii="Times New Roman" w:hAnsi="Times New Roman"/>
          <w:i/>
          <w:sz w:val="24"/>
          <w:szCs w:val="24"/>
        </w:rPr>
        <w:t>parquet</w:t>
      </w:r>
      <w:r w:rsidRPr="005C4BBC">
        <w:rPr>
          <w:rFonts w:ascii="Times New Roman" w:hAnsi="Times New Roman"/>
          <w:sz w:val="24"/>
          <w:szCs w:val="24"/>
        </w:rPr>
        <w:t>.</w:t>
      </w:r>
    </w:p>
    <w:p w:rsidR="008B0249" w:rsidRPr="005C4BBC" w:rsidRDefault="008B0249" w:rsidP="008B0249">
      <w:pPr>
        <w:pStyle w:val="PargrafodaLista"/>
        <w:numPr>
          <w:ilvl w:val="0"/>
          <w:numId w:val="5"/>
        </w:numPr>
        <w:spacing w:after="0" w:line="360" w:lineRule="auto"/>
        <w:jc w:val="both"/>
        <w:rPr>
          <w:rFonts w:ascii="Times New Roman" w:hAnsi="Times New Roman"/>
          <w:sz w:val="24"/>
          <w:szCs w:val="24"/>
        </w:rPr>
      </w:pPr>
      <w:r w:rsidRPr="005C4BBC">
        <w:rPr>
          <w:rFonts w:ascii="Times New Roman" w:hAnsi="Times New Roman"/>
          <w:sz w:val="24"/>
          <w:szCs w:val="24"/>
        </w:rPr>
        <w:t>UNIDADE – os membros da instituição agem em nome de um só corpo institucional, sendo uma vontade una, quando a vontade de um, representa todo o órgão. A instituição representa um só órgão dirigido por um procurador-geral. A unidade só existe dentro de cada Ministério Público, assim não existe unidade entre o parquet federal e o Ministério Público dos estados;</w:t>
      </w:r>
    </w:p>
    <w:p w:rsidR="008B0249" w:rsidRPr="005C4BBC" w:rsidRDefault="008B0249" w:rsidP="008B0249">
      <w:pPr>
        <w:pStyle w:val="PargrafodaLista"/>
        <w:numPr>
          <w:ilvl w:val="0"/>
          <w:numId w:val="5"/>
        </w:numPr>
        <w:spacing w:after="0" w:line="360" w:lineRule="auto"/>
        <w:jc w:val="both"/>
        <w:rPr>
          <w:rFonts w:ascii="Times New Roman" w:hAnsi="Times New Roman"/>
          <w:sz w:val="24"/>
          <w:szCs w:val="24"/>
          <w:u w:val="single"/>
        </w:rPr>
      </w:pPr>
      <w:r w:rsidRPr="005C4BBC">
        <w:rPr>
          <w:rFonts w:ascii="Times New Roman" w:hAnsi="Times New Roman"/>
          <w:sz w:val="24"/>
          <w:szCs w:val="24"/>
        </w:rPr>
        <w:t xml:space="preserve">INDIVISIBILIDADE – é decorrente do princípio da unidade, a indivisibilidade impede que os membros do </w:t>
      </w:r>
      <w:r w:rsidRPr="005C4BBC">
        <w:rPr>
          <w:rFonts w:ascii="Times New Roman" w:hAnsi="Times New Roman"/>
          <w:i/>
          <w:sz w:val="24"/>
          <w:szCs w:val="24"/>
        </w:rPr>
        <w:t>parquet</w:t>
      </w:r>
      <w:r w:rsidRPr="005C4BBC">
        <w:rPr>
          <w:rFonts w:ascii="Times New Roman" w:hAnsi="Times New Roman"/>
          <w:sz w:val="24"/>
          <w:szCs w:val="24"/>
        </w:rPr>
        <w:t xml:space="preserve"> não se vinculem ao processo que </w:t>
      </w:r>
      <w:proofErr w:type="gramStart"/>
      <w:r w:rsidRPr="005C4BBC">
        <w:rPr>
          <w:rFonts w:ascii="Times New Roman" w:hAnsi="Times New Roman"/>
          <w:sz w:val="24"/>
          <w:szCs w:val="24"/>
        </w:rPr>
        <w:t>atuam,</w:t>
      </w:r>
      <w:proofErr w:type="gramEnd"/>
      <w:r w:rsidRPr="005C4BBC">
        <w:rPr>
          <w:rFonts w:ascii="Times New Roman" w:hAnsi="Times New Roman"/>
          <w:sz w:val="24"/>
          <w:szCs w:val="24"/>
        </w:rPr>
        <w:t xml:space="preserve"> assim qualquer promotor pode ser substituído;</w:t>
      </w:r>
    </w:p>
    <w:p w:rsidR="008B0249" w:rsidRPr="005C4BBC" w:rsidRDefault="008B0249" w:rsidP="008B0249">
      <w:pPr>
        <w:pStyle w:val="PargrafodaLista"/>
        <w:numPr>
          <w:ilvl w:val="0"/>
          <w:numId w:val="5"/>
        </w:numPr>
        <w:spacing w:after="0" w:line="360" w:lineRule="auto"/>
        <w:jc w:val="both"/>
        <w:rPr>
          <w:rFonts w:ascii="Times New Roman" w:hAnsi="Times New Roman"/>
          <w:sz w:val="24"/>
          <w:szCs w:val="24"/>
          <w:u w:val="single"/>
        </w:rPr>
      </w:pPr>
      <w:r w:rsidRPr="005C4BBC">
        <w:rPr>
          <w:rFonts w:ascii="Times New Roman" w:hAnsi="Times New Roman"/>
          <w:sz w:val="24"/>
          <w:szCs w:val="24"/>
        </w:rPr>
        <w:lastRenderedPageBreak/>
        <w:t>INDEPENDÊNCIA FUNCIONAL – conglomera autonomia funcional, administrativa e financeira. A autonomia administrativa esta na capacidade de organização das tarefas internas. A autonomia financeira está localizada no art. 127,§3º, CF/88.</w:t>
      </w:r>
    </w:p>
    <w:p w:rsidR="008B0249" w:rsidRPr="005C4BBC" w:rsidRDefault="008B0249" w:rsidP="008B0249">
      <w:pPr>
        <w:pStyle w:val="PargrafodaLista"/>
        <w:spacing w:after="0" w:line="360" w:lineRule="auto"/>
        <w:ind w:left="0" w:firstLine="851"/>
        <w:jc w:val="both"/>
        <w:rPr>
          <w:rFonts w:ascii="Times New Roman" w:hAnsi="Times New Roman"/>
          <w:sz w:val="24"/>
          <w:szCs w:val="24"/>
        </w:rPr>
      </w:pPr>
    </w:p>
    <w:p w:rsidR="008B0249" w:rsidRPr="005C4BBC"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As funções do Ministério Público estão definidas no art. 129, CF/88, como também na lei complementar nº 75/93. O art. 129 da Constituição de 1988 elabora as seguintes funções:</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I – promover, privativamente, a ação penal pública, na forma da lei;</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II – zelar pelo efetivo respeito dos poderes públicos e dos serviços de relevância pública aos direitos assegurados nesta constituição as medidas necessárias a sua garantia;</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III – promover o inquérito civil e a ação civil pública, para a proteção do patrimônio público e social, do meio ambiente e de outros interesses difusos e coletivos;</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IV – promover a ação de inconstitucionalidade ou representação para fins de intervenção da união e dos Estados, nos casos previstos nesta constituição;</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V – defender judicialmente os direitos e interesses das populações indígenas;</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VI – expedir notificações nos procedimentos administrativos de sua competência, requisitando informações e documentos para instruí-los, na forma da lei complementar respectiva;</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VII – exercer o controle externo da atividade policial, na forma da lei complementar mencionada no artigo anterior;</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VIII – requisitar diligências investigatórias e a instauração de inquérito policial, indicados os fundamentos jurídicos de suas manifestações processuais;</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 xml:space="preserve">IX – exercer outras funções que lhe forem conferidas, desde que compatíveis com sua finalidade, sendo-lhe </w:t>
      </w:r>
      <w:proofErr w:type="gramStart"/>
      <w:r w:rsidRPr="00777C72">
        <w:rPr>
          <w:rFonts w:ascii="Times New Roman" w:hAnsi="Times New Roman"/>
          <w:sz w:val="20"/>
          <w:szCs w:val="20"/>
        </w:rPr>
        <w:t>vedada</w:t>
      </w:r>
      <w:proofErr w:type="gramEnd"/>
      <w:r w:rsidRPr="00777C72">
        <w:rPr>
          <w:rFonts w:ascii="Times New Roman" w:hAnsi="Times New Roman"/>
          <w:sz w:val="20"/>
          <w:szCs w:val="20"/>
        </w:rPr>
        <w:t xml:space="preserve"> a representação judicial e a consultoria jurídica de entidades públicas.</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 1º A legitimação do ministério público para as ações civis previstas neste artigo não impede a de terceiros, nas mesmas hipóteses, segundo o disposto nesta constituição e na lei.</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 2º As funções do ministério público só podem ser exercidas por integrantes da carreira, que deverão residir na comarca da respectiva lotação, salvo autorização do chefe da instituição.</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 3º O ingresso na carreira do ministério público far-se-á mediante concurso público de provas e títulos, assegurada a participação da Ordem dos advogados do Brasil em sua realização, exigindo-se do bacharel em direito, no mínimo, três anos de atividades jurídica e observando-se, nas nomeações, a ordem de classificação.</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 4º Aplica-se ao ministério Publico, no que couber, o disposto no artigo 93.</w:t>
      </w:r>
    </w:p>
    <w:p w:rsidR="008B0249" w:rsidRPr="00777C72" w:rsidRDefault="008B0249" w:rsidP="008B0249">
      <w:pPr>
        <w:pStyle w:val="PargrafodaLista"/>
        <w:spacing w:after="0" w:line="240" w:lineRule="auto"/>
        <w:ind w:left="2268"/>
        <w:jc w:val="both"/>
        <w:rPr>
          <w:rFonts w:ascii="Times New Roman" w:hAnsi="Times New Roman"/>
          <w:sz w:val="20"/>
          <w:szCs w:val="20"/>
        </w:rPr>
      </w:pPr>
      <w:r w:rsidRPr="00777C72">
        <w:rPr>
          <w:rFonts w:ascii="Times New Roman" w:hAnsi="Times New Roman"/>
          <w:sz w:val="20"/>
          <w:szCs w:val="20"/>
        </w:rPr>
        <w:t>§ 5º A distribuição de processos no Ministério Público será imediata.</w:t>
      </w:r>
    </w:p>
    <w:p w:rsidR="008B0249" w:rsidRPr="005C4BBC"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 xml:space="preserve">       </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A80BC8">
        <w:rPr>
          <w:rFonts w:ascii="Times New Roman" w:hAnsi="Times New Roman"/>
          <w:sz w:val="24"/>
          <w:szCs w:val="24"/>
        </w:rPr>
        <w:t xml:space="preserve">Assim, podemos definir em três situações as funções do Ministério Público, a primeira delas como </w:t>
      </w:r>
      <w:r w:rsidRPr="00A80BC8">
        <w:rPr>
          <w:rFonts w:ascii="Times New Roman" w:hAnsi="Times New Roman"/>
          <w:i/>
          <w:sz w:val="24"/>
          <w:szCs w:val="24"/>
        </w:rPr>
        <w:t>fiscal da lei</w:t>
      </w:r>
      <w:r w:rsidRPr="00A80BC8">
        <w:rPr>
          <w:rFonts w:ascii="Times New Roman" w:hAnsi="Times New Roman"/>
          <w:sz w:val="24"/>
          <w:szCs w:val="24"/>
        </w:rPr>
        <w:t xml:space="preserve">, que terá os olhos para o melhor cumprimento da lei, independente de ser acionado ou não; na outra ele está como </w:t>
      </w:r>
      <w:r w:rsidRPr="00A80BC8">
        <w:rPr>
          <w:rFonts w:ascii="Times New Roman" w:hAnsi="Times New Roman"/>
          <w:i/>
          <w:sz w:val="24"/>
          <w:szCs w:val="24"/>
        </w:rPr>
        <w:t>defensor do povo</w:t>
      </w:r>
      <w:r w:rsidRPr="00A80BC8">
        <w:rPr>
          <w:rFonts w:ascii="Times New Roman" w:hAnsi="Times New Roman"/>
          <w:sz w:val="24"/>
          <w:szCs w:val="24"/>
        </w:rPr>
        <w:t xml:space="preserve">, para defender o patrimônio do Estado Brasileiro, o público, social, cultural, meio ambiente etc.; por último </w:t>
      </w:r>
      <w:r w:rsidRPr="00A80BC8">
        <w:rPr>
          <w:rFonts w:ascii="Times New Roman" w:hAnsi="Times New Roman"/>
          <w:i/>
          <w:sz w:val="24"/>
          <w:szCs w:val="24"/>
        </w:rPr>
        <w:t>titular da ação penal,</w:t>
      </w:r>
      <w:r w:rsidRPr="00A80BC8">
        <w:rPr>
          <w:rFonts w:ascii="Times New Roman" w:hAnsi="Times New Roman"/>
          <w:sz w:val="24"/>
          <w:szCs w:val="24"/>
        </w:rPr>
        <w:t xml:space="preserve"> privativamente originará a ação penal pública, tanto incondicionada ou condicionada a representação do ofendido</w:t>
      </w:r>
      <w:r w:rsidRPr="005C4BBC">
        <w:rPr>
          <w:rFonts w:ascii="Times New Roman" w:hAnsi="Times New Roman"/>
          <w:sz w:val="24"/>
          <w:szCs w:val="24"/>
        </w:rPr>
        <w:t>, na forma da lei.</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lastRenderedPageBreak/>
        <w:t xml:space="preserve">No plano infraconstitucional, o </w:t>
      </w:r>
      <w:r w:rsidRPr="005C4BBC">
        <w:rPr>
          <w:rFonts w:ascii="Times New Roman" w:hAnsi="Times New Roman"/>
          <w:i/>
          <w:sz w:val="24"/>
          <w:szCs w:val="24"/>
        </w:rPr>
        <w:t>parquet</w:t>
      </w:r>
      <w:r w:rsidRPr="005C4BBC">
        <w:rPr>
          <w:rFonts w:ascii="Times New Roman" w:hAnsi="Times New Roman"/>
          <w:sz w:val="24"/>
          <w:szCs w:val="24"/>
        </w:rPr>
        <w:t xml:space="preserve"> tropical é regulamentado pela Lei ordinária nº 8.625/93, lei orgânica nacional do Ministério Público, Lei ordinária nº 75/93, lei orgânica do Ministério Público da união, em relação à repartição de competência legislativa definida pela constituição, art.24, §3º e art. 128, §5º; nos estados as leis orgânicas coordenam a instituição no âmbito estadual.</w:t>
      </w:r>
    </w:p>
    <w:p w:rsidR="008B0249" w:rsidRPr="005C4BBC"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 xml:space="preserve">O Ministério Público foi dividido em dois grandes grupos de acordo com o art. 128 da CF/88, em Ministério público da união, para operar na esfera federal, e o Ministério público Estadual, para agir na esfera estadual. </w:t>
      </w:r>
      <w:proofErr w:type="spellStart"/>
      <w:r w:rsidRPr="005C4BBC">
        <w:rPr>
          <w:rFonts w:ascii="Times New Roman" w:hAnsi="Times New Roman"/>
          <w:sz w:val="24"/>
          <w:szCs w:val="24"/>
        </w:rPr>
        <w:t>Subdividi-se</w:t>
      </w:r>
      <w:proofErr w:type="spellEnd"/>
      <w:r w:rsidRPr="005C4BBC">
        <w:rPr>
          <w:rFonts w:ascii="Times New Roman" w:hAnsi="Times New Roman"/>
          <w:sz w:val="24"/>
          <w:szCs w:val="24"/>
        </w:rPr>
        <w:t xml:space="preserve"> em:</w:t>
      </w:r>
    </w:p>
    <w:p w:rsidR="008B0249" w:rsidRPr="005C4BBC" w:rsidRDefault="008B0249" w:rsidP="008B0249">
      <w:pPr>
        <w:pStyle w:val="PargrafodaLista"/>
        <w:numPr>
          <w:ilvl w:val="0"/>
          <w:numId w:val="3"/>
        </w:numPr>
        <w:spacing w:after="0" w:line="360" w:lineRule="auto"/>
        <w:jc w:val="both"/>
        <w:rPr>
          <w:rFonts w:ascii="Times New Roman" w:hAnsi="Times New Roman"/>
          <w:sz w:val="24"/>
          <w:szCs w:val="24"/>
        </w:rPr>
      </w:pPr>
      <w:r w:rsidRPr="005C4BBC">
        <w:rPr>
          <w:rFonts w:ascii="Times New Roman" w:hAnsi="Times New Roman"/>
          <w:sz w:val="24"/>
          <w:szCs w:val="24"/>
        </w:rPr>
        <w:t>Ministério Público Federal;</w:t>
      </w:r>
    </w:p>
    <w:p w:rsidR="008B0249" w:rsidRPr="005C4BBC" w:rsidRDefault="008B0249" w:rsidP="008B0249">
      <w:pPr>
        <w:pStyle w:val="PargrafodaLista"/>
        <w:numPr>
          <w:ilvl w:val="0"/>
          <w:numId w:val="3"/>
        </w:numPr>
        <w:spacing w:after="0" w:line="360" w:lineRule="auto"/>
        <w:jc w:val="both"/>
        <w:rPr>
          <w:rFonts w:ascii="Times New Roman" w:hAnsi="Times New Roman"/>
          <w:sz w:val="24"/>
          <w:szCs w:val="24"/>
        </w:rPr>
      </w:pPr>
      <w:r w:rsidRPr="005C4BBC">
        <w:rPr>
          <w:rFonts w:ascii="Times New Roman" w:hAnsi="Times New Roman"/>
          <w:sz w:val="24"/>
          <w:szCs w:val="24"/>
        </w:rPr>
        <w:t>Ministério Público do trabalho;</w:t>
      </w:r>
    </w:p>
    <w:p w:rsidR="008B0249" w:rsidRPr="005C4BBC" w:rsidRDefault="008B0249" w:rsidP="008B0249">
      <w:pPr>
        <w:pStyle w:val="PargrafodaLista"/>
        <w:numPr>
          <w:ilvl w:val="0"/>
          <w:numId w:val="3"/>
        </w:numPr>
        <w:spacing w:after="0" w:line="360" w:lineRule="auto"/>
        <w:jc w:val="both"/>
        <w:rPr>
          <w:rFonts w:ascii="Times New Roman" w:hAnsi="Times New Roman"/>
          <w:sz w:val="24"/>
          <w:szCs w:val="24"/>
        </w:rPr>
      </w:pPr>
      <w:r w:rsidRPr="005C4BBC">
        <w:rPr>
          <w:rFonts w:ascii="Times New Roman" w:hAnsi="Times New Roman"/>
          <w:sz w:val="24"/>
          <w:szCs w:val="24"/>
        </w:rPr>
        <w:t>Ministério Público Militar;</w:t>
      </w:r>
    </w:p>
    <w:p w:rsidR="008B0249" w:rsidRPr="005C4BBC" w:rsidRDefault="008B0249" w:rsidP="008B0249">
      <w:pPr>
        <w:pStyle w:val="PargrafodaLista"/>
        <w:numPr>
          <w:ilvl w:val="0"/>
          <w:numId w:val="3"/>
        </w:numPr>
        <w:spacing w:after="0" w:line="360" w:lineRule="auto"/>
        <w:jc w:val="both"/>
        <w:rPr>
          <w:rFonts w:ascii="Times New Roman" w:hAnsi="Times New Roman"/>
          <w:sz w:val="24"/>
          <w:szCs w:val="24"/>
        </w:rPr>
      </w:pPr>
      <w:r w:rsidRPr="005C4BBC">
        <w:rPr>
          <w:rFonts w:ascii="Times New Roman" w:hAnsi="Times New Roman"/>
          <w:sz w:val="24"/>
          <w:szCs w:val="24"/>
        </w:rPr>
        <w:t>Ministério Público do Distrito Federal.</w:t>
      </w:r>
    </w:p>
    <w:p w:rsidR="008B0249" w:rsidRDefault="008B0249" w:rsidP="008B0249">
      <w:pPr>
        <w:pStyle w:val="PargrafodaLista"/>
        <w:spacing w:after="0" w:line="360" w:lineRule="auto"/>
        <w:ind w:left="0" w:firstLine="851"/>
        <w:jc w:val="both"/>
        <w:rPr>
          <w:rFonts w:ascii="Times New Roman" w:hAnsi="Times New Roman"/>
          <w:sz w:val="24"/>
          <w:szCs w:val="24"/>
        </w:rPr>
      </w:pPr>
    </w:p>
    <w:p w:rsidR="008B0249" w:rsidRPr="005C4BBC"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O Ministério Público federal atua nas causas de competência do Supremo Tribunal Federal, do Superior Tribunal de justiça e dos Tribunais Regionais Federais e dos juízes federais como também dos tribunais e juízes eleitorais. É nessa esfera que o meio ambiente, os interesses indígenas e bens de valores artísticos, históricos, paisagísticos, turísticos, são componentes da responsabilidade da união (lei complementar nº 75/93).</w:t>
      </w:r>
    </w:p>
    <w:p w:rsidR="008B0249" w:rsidRPr="005C4BBC"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O Ministério Público do trabalho, o procurador-geral do trabalho e o comandante que é eleito por lista tríplice e nomeado por procurador-geral da república, atendido segundo o art. 88 da Lei complementar nº 75/93, tutelam a defesa dos direitos individuais e coletivos na esfera trabalhista, em relação de trabalho.</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 xml:space="preserve">O Ministério Público Militar, procurador-geral </w:t>
      </w:r>
      <w:proofErr w:type="gramStart"/>
      <w:r w:rsidRPr="005C4BBC">
        <w:rPr>
          <w:rFonts w:ascii="Times New Roman" w:hAnsi="Times New Roman"/>
          <w:sz w:val="24"/>
          <w:szCs w:val="24"/>
        </w:rPr>
        <w:t>da justiça militar</w:t>
      </w:r>
      <w:proofErr w:type="gramEnd"/>
      <w:r w:rsidRPr="005C4BBC">
        <w:rPr>
          <w:rFonts w:ascii="Times New Roman" w:hAnsi="Times New Roman"/>
          <w:sz w:val="24"/>
          <w:szCs w:val="24"/>
        </w:rPr>
        <w:t>, também eleito em lista tríplice e nomeado pelo procurador-geral da república, art. 121 da Lei complementar nº 75/93, atua somente em matéria criminal militar.</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O Ministério Público do Distrito Federal, art. 150 da Lei complementar nº 75/93, tem competência para operar nas causas dos tribunais de justiça e de juízes do Distrito federal.</w:t>
      </w:r>
    </w:p>
    <w:p w:rsidR="008B0249" w:rsidRDefault="008B0249" w:rsidP="008B0249">
      <w:pPr>
        <w:pStyle w:val="PargrafodaLista"/>
        <w:spacing w:after="0" w:line="360" w:lineRule="auto"/>
        <w:ind w:left="0" w:firstLine="851"/>
        <w:jc w:val="both"/>
        <w:rPr>
          <w:rFonts w:ascii="Times New Roman" w:hAnsi="Times New Roman"/>
          <w:sz w:val="24"/>
          <w:szCs w:val="24"/>
        </w:rPr>
      </w:pPr>
      <w:r>
        <w:rPr>
          <w:rFonts w:ascii="Times New Roman" w:hAnsi="Times New Roman"/>
          <w:sz w:val="24"/>
          <w:szCs w:val="24"/>
        </w:rPr>
        <w:t>O</w:t>
      </w:r>
      <w:r w:rsidRPr="005C4BBC">
        <w:rPr>
          <w:rFonts w:ascii="Times New Roman" w:hAnsi="Times New Roman"/>
          <w:sz w:val="24"/>
          <w:szCs w:val="24"/>
        </w:rPr>
        <w:t xml:space="preserve"> ministério público dos estados, Lei nº 8.625, de 12 de fevereiro de 1993, criou a lei orgânica nacional do ministério público, organizando normas gerais para a criação do Ministério Público nos estados, garantindo também a autonomia funcional, administrativa e financeira do Ministério Público estadual.</w:t>
      </w:r>
    </w:p>
    <w:p w:rsidR="008B0249" w:rsidRPr="005C4BBC" w:rsidRDefault="008B0249" w:rsidP="008B0249">
      <w:pPr>
        <w:pStyle w:val="PargrafodaLista"/>
        <w:spacing w:after="0" w:line="360" w:lineRule="auto"/>
        <w:ind w:left="0" w:firstLine="851"/>
        <w:jc w:val="both"/>
        <w:rPr>
          <w:rFonts w:ascii="Times New Roman" w:hAnsi="Times New Roman"/>
          <w:sz w:val="24"/>
          <w:szCs w:val="24"/>
        </w:rPr>
      </w:pPr>
      <w:r>
        <w:rPr>
          <w:rFonts w:ascii="Times New Roman" w:hAnsi="Times New Roman"/>
          <w:sz w:val="24"/>
          <w:szCs w:val="24"/>
        </w:rPr>
        <w:lastRenderedPageBreak/>
        <w:t>N</w:t>
      </w:r>
      <w:r w:rsidRPr="005C4BBC">
        <w:rPr>
          <w:rFonts w:ascii="Times New Roman" w:hAnsi="Times New Roman"/>
          <w:sz w:val="24"/>
          <w:szCs w:val="24"/>
        </w:rPr>
        <w:t xml:space="preserve">o decorrer deste trabalho ressaltamos a importância do Ministério Público e tiramos a conclusão que ele é mais importante do que imaginávamos. Analisando o contexto de nossa coletividade, sentimos a presença de uma doença que aos poucos vem tentando vencer as forças do bem comum, agindo de maneira enganosa, disfarçada por uma capa de honestidade, mas que no interior da capa existe muita lama. Essa doença é conhecida por corrupção. Ela alimenta os crimes de improbidade administrativa; cada vez mais os crimes hediondos aumentam porque os criminosos acreditam na impunidade e desrespeitam as leis. A exploração dos menos favorecidos aumenta assustadoramente, nossa estrutura de segurança pública é péssima, nossa saúde deixa muito a desejar, a nossa educação esta precária. </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 xml:space="preserve">Em presença de tudo isso, a Fundação Getúlio Vargas divulga uma pesquisa que traz à tona o Ministério Público entre as três instituições de maior credibilidade no Brasil. O </w:t>
      </w:r>
      <w:r w:rsidRPr="005C4BBC">
        <w:rPr>
          <w:rFonts w:ascii="Times New Roman" w:hAnsi="Times New Roman"/>
          <w:i/>
          <w:sz w:val="24"/>
          <w:szCs w:val="24"/>
        </w:rPr>
        <w:t>parquet</w:t>
      </w:r>
      <w:r w:rsidRPr="005C4BBC">
        <w:rPr>
          <w:rFonts w:ascii="Times New Roman" w:hAnsi="Times New Roman"/>
          <w:sz w:val="24"/>
          <w:szCs w:val="24"/>
        </w:rPr>
        <w:t xml:space="preserve"> aparece em terceiro lugar com 51% de índice de confiança, perdendo para as forças armadas e a igreja católica. A pesquisa começou em 2009 e ouviu mais de 1550 pessoas em todo o território brasileiro.</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Claudio Soares Lopes, presidente do Conselho Nacional dos Procuradores-gerais do Ministério Público dos estados e da união à época disse: “É satisfatório o sentimento de credibilidade da sociedade no ministério público, o que mostra que procuradores e promotores de justiça em todo o Brasil estão desempenhando suas funções nas diversas áreas de atuação do ministério público”.</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Em contrapartida, na Câmara dos deputados, nasceu uma PEC, proposta de emenda à Constituição, que ficou conhecida como PEC37. Para o nobre Deputado Federal Maranhense Lourival Mendes do PT do B, essa PEC37 “põe as coisas nos seus devidos lugares”, disse ele.</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 xml:space="preserve">A proposta da pec37 queria que o poder de investigar fosse exclusivo da polícia judiciária, anulando o poder do </w:t>
      </w:r>
      <w:r w:rsidRPr="005C4BBC">
        <w:rPr>
          <w:rFonts w:ascii="Times New Roman" w:hAnsi="Times New Roman"/>
          <w:i/>
          <w:sz w:val="24"/>
          <w:szCs w:val="24"/>
        </w:rPr>
        <w:t>parquet</w:t>
      </w:r>
      <w:r w:rsidRPr="005C4BBC">
        <w:rPr>
          <w:rFonts w:ascii="Times New Roman" w:hAnsi="Times New Roman"/>
          <w:sz w:val="24"/>
          <w:szCs w:val="24"/>
        </w:rPr>
        <w:t xml:space="preserve"> de investigar criminalmente. O ministério público é o responsável pela maioria das investigações de corrupção no país; se a </w:t>
      </w:r>
      <w:proofErr w:type="spellStart"/>
      <w:proofErr w:type="gramStart"/>
      <w:r w:rsidRPr="005C4BBC">
        <w:rPr>
          <w:rFonts w:ascii="Times New Roman" w:hAnsi="Times New Roman"/>
          <w:sz w:val="24"/>
          <w:szCs w:val="24"/>
        </w:rPr>
        <w:t>pec</w:t>
      </w:r>
      <w:proofErr w:type="spellEnd"/>
      <w:proofErr w:type="gramEnd"/>
      <w:r w:rsidRPr="005C4BBC">
        <w:rPr>
          <w:rFonts w:ascii="Times New Roman" w:hAnsi="Times New Roman"/>
          <w:sz w:val="24"/>
          <w:szCs w:val="24"/>
        </w:rPr>
        <w:t xml:space="preserve"> 37 fosse aprovada, muitos dos processos em andamento poderiam ser arquivados, e nessa situação quem fiscalizaria a atuação exclusiva dos delegados de polícia?</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 xml:space="preserve">A sociedade iria perder muito sem a atuação em conjunto da polícia e o Ministério Público. A maioria das investigações de corrupção no país, igualmente a do mensalão, foi articulada pelo ministério público. Em certas circunstâncias a falta de autonomia da polícia judiciaria, ponderar sofrer intromissão do poder executivo </w:t>
      </w:r>
      <w:r w:rsidRPr="005C4BBC">
        <w:rPr>
          <w:rFonts w:ascii="Times New Roman" w:hAnsi="Times New Roman"/>
          <w:sz w:val="24"/>
          <w:szCs w:val="24"/>
        </w:rPr>
        <w:lastRenderedPageBreak/>
        <w:t xml:space="preserve">restringindo sua atuação. A sociedade brasileira saiu as ruas em manifestações no mês de maio e junho de 2013, foi nessa agitação social que se ouviu contra a pec37, também conhecida como </w:t>
      </w:r>
      <w:proofErr w:type="spellStart"/>
      <w:proofErr w:type="gramStart"/>
      <w:r w:rsidRPr="005C4BBC">
        <w:rPr>
          <w:rFonts w:ascii="Times New Roman" w:hAnsi="Times New Roman"/>
          <w:sz w:val="24"/>
          <w:szCs w:val="24"/>
        </w:rPr>
        <w:t>pec</w:t>
      </w:r>
      <w:proofErr w:type="spellEnd"/>
      <w:proofErr w:type="gramEnd"/>
      <w:r w:rsidRPr="005C4BBC">
        <w:rPr>
          <w:rFonts w:ascii="Times New Roman" w:hAnsi="Times New Roman"/>
          <w:sz w:val="24"/>
          <w:szCs w:val="24"/>
        </w:rPr>
        <w:t xml:space="preserve"> da impunidade. Essas manifestações ganharam o país de ponta a ponta, levando a marcha especialmente contra a corrupção. Essa pressão da sociedade nas ruas foi fator importante para a rejeição da PEC37 pelo congresso nacional.</w:t>
      </w:r>
    </w:p>
    <w:p w:rsidR="008B0249" w:rsidRDefault="008B0249" w:rsidP="008B0249">
      <w:pPr>
        <w:pStyle w:val="PargrafodaLista"/>
        <w:spacing w:after="0" w:line="360" w:lineRule="auto"/>
        <w:ind w:left="0" w:firstLine="851"/>
        <w:jc w:val="both"/>
        <w:rPr>
          <w:rFonts w:ascii="Times New Roman" w:hAnsi="Times New Roman"/>
          <w:sz w:val="24"/>
          <w:szCs w:val="24"/>
        </w:rPr>
      </w:pPr>
      <w:r w:rsidRPr="005C4BBC">
        <w:rPr>
          <w:rFonts w:ascii="Times New Roman" w:hAnsi="Times New Roman"/>
          <w:sz w:val="24"/>
          <w:szCs w:val="24"/>
        </w:rPr>
        <w:t xml:space="preserve">Finalizando essa pesquisa sobre a trajetória do ministério público, nestas ultimas semanas vimos nos noticiários, altas autoridades envolvidas no escanda-lo do mensalão, sendo presos por motivo de cumprimento de sentença transitada e julgada, e só pra lembrar que o relator e presidente atual do Supremo Tribunal Federal que finalizou o julgamento do mensalão Ministro Joaquim Barbosa é </w:t>
      </w:r>
      <w:proofErr w:type="gramStart"/>
      <w:r w:rsidRPr="005C4BBC">
        <w:rPr>
          <w:rFonts w:ascii="Times New Roman" w:hAnsi="Times New Roman"/>
          <w:sz w:val="24"/>
          <w:szCs w:val="24"/>
        </w:rPr>
        <w:t>advindo do Ministério Público Federal</w:t>
      </w:r>
      <w:proofErr w:type="gramEnd"/>
      <w:r w:rsidRPr="005C4BBC">
        <w:rPr>
          <w:rFonts w:ascii="Times New Roman" w:hAnsi="Times New Roman"/>
          <w:sz w:val="24"/>
          <w:szCs w:val="24"/>
        </w:rPr>
        <w:t>.</w:t>
      </w:r>
    </w:p>
    <w:p w:rsidR="008B0249" w:rsidRPr="0087404B" w:rsidRDefault="008B0249" w:rsidP="008B0249">
      <w:pPr>
        <w:pStyle w:val="PargrafodaLista"/>
        <w:spacing w:after="0" w:line="360" w:lineRule="auto"/>
        <w:ind w:left="0" w:firstLine="851"/>
        <w:jc w:val="both"/>
        <w:rPr>
          <w:rFonts w:ascii="Times New Roman" w:hAnsi="Times New Roman"/>
          <w:sz w:val="24"/>
          <w:szCs w:val="24"/>
        </w:rPr>
      </w:pPr>
    </w:p>
    <w:p w:rsidR="008B0249" w:rsidRPr="0087404B" w:rsidRDefault="008B0249" w:rsidP="008B0249">
      <w:pPr>
        <w:pStyle w:val="PargrafodaLista"/>
        <w:spacing w:after="0" w:line="240" w:lineRule="auto"/>
        <w:ind w:left="2268" w:firstLine="851"/>
        <w:jc w:val="both"/>
        <w:rPr>
          <w:rStyle w:val="conteudo"/>
          <w:rFonts w:ascii="Times New Roman" w:hAnsi="Times New Roman"/>
          <w:sz w:val="20"/>
          <w:szCs w:val="20"/>
        </w:rPr>
      </w:pPr>
      <w:r w:rsidRPr="0087404B">
        <w:rPr>
          <w:rStyle w:val="conteudo"/>
          <w:rFonts w:ascii="Times New Roman" w:hAnsi="Times New Roman"/>
          <w:sz w:val="20"/>
          <w:szCs w:val="20"/>
        </w:rPr>
        <w:t xml:space="preserve">Quero que me ensinem também o valor sagrado da justiça — da justiça que apenas tem em vista o bem dos outros, e para si mesma nada reclama senão o direito de ser posta em prática. A justiça nada tem a ver com a ambição ou a cobiça da fama, apenas pretende merecer aos seus próprios olhos. Acima de tudo, cada um de nós deve convencer-se de que temos de ser justos sem buscar recompensa. Mais ainda: cada um de nós deve convencer-se de que por esta inestimável </w:t>
      </w:r>
      <w:proofErr w:type="gramStart"/>
      <w:r w:rsidRPr="0087404B">
        <w:rPr>
          <w:rStyle w:val="conteudo"/>
          <w:rFonts w:ascii="Times New Roman" w:hAnsi="Times New Roman"/>
          <w:sz w:val="20"/>
          <w:szCs w:val="20"/>
        </w:rPr>
        <w:t>virtude, devemos estar</w:t>
      </w:r>
      <w:proofErr w:type="gramEnd"/>
      <w:r w:rsidRPr="0087404B">
        <w:rPr>
          <w:rStyle w:val="conteudo"/>
          <w:rFonts w:ascii="Times New Roman" w:hAnsi="Times New Roman"/>
          <w:sz w:val="20"/>
          <w:szCs w:val="20"/>
        </w:rPr>
        <w:t xml:space="preserve"> prontos a arriscar a vida, abstendo-nos o mais possível de quaisquer.</w:t>
      </w:r>
    </w:p>
    <w:p w:rsidR="008B0249" w:rsidRPr="0087404B" w:rsidRDefault="008B0249" w:rsidP="008B0249">
      <w:pPr>
        <w:pStyle w:val="PargrafodaLista"/>
        <w:spacing w:after="0" w:line="240" w:lineRule="auto"/>
        <w:ind w:left="2268" w:firstLine="851"/>
        <w:jc w:val="both"/>
        <w:rPr>
          <w:rStyle w:val="conteudo"/>
          <w:rFonts w:ascii="Times New Roman" w:hAnsi="Times New Roman"/>
          <w:sz w:val="20"/>
          <w:szCs w:val="20"/>
        </w:rPr>
      </w:pPr>
      <w:r w:rsidRPr="0087404B">
        <w:rPr>
          <w:rFonts w:ascii="Times New Roman" w:hAnsi="Times New Roman"/>
          <w:sz w:val="20"/>
          <w:szCs w:val="20"/>
        </w:rPr>
        <w:t xml:space="preserve">Eis o papel significante de uma instituição criada para um papel de </w:t>
      </w:r>
      <w:r w:rsidRPr="0087404B">
        <w:rPr>
          <w:rStyle w:val="conteudo"/>
          <w:rFonts w:ascii="Times New Roman" w:hAnsi="Times New Roman"/>
          <w:sz w:val="20"/>
          <w:szCs w:val="20"/>
        </w:rPr>
        <w:t xml:space="preserve">considerações de comodidade pessoal. Não há que pensar qual virá a ser o prémio de um pacto justo; o maior prémio está no facto de ele ser praticado. Mete também na tua ideia aquilo que há pouco te dizia: não interessa para nada saber quantas pessoas estão a par do teu espírito de justiça. Fazer publicidade da nossa virtude significa que nos preocupamos com a fama, e não com a virtude em si. Não queres ser justo sem gozares da fama de o </w:t>
      </w:r>
      <w:proofErr w:type="gramStart"/>
      <w:r w:rsidRPr="0087404B">
        <w:rPr>
          <w:rStyle w:val="conteudo"/>
          <w:rFonts w:ascii="Times New Roman" w:hAnsi="Times New Roman"/>
          <w:sz w:val="20"/>
          <w:szCs w:val="20"/>
        </w:rPr>
        <w:t>ser ?</w:t>
      </w:r>
      <w:proofErr w:type="gramEnd"/>
      <w:r w:rsidRPr="0087404B">
        <w:rPr>
          <w:rStyle w:val="conteudo"/>
          <w:rFonts w:ascii="Times New Roman" w:hAnsi="Times New Roman"/>
          <w:sz w:val="20"/>
          <w:szCs w:val="20"/>
        </w:rPr>
        <w:t xml:space="preserve"> Pois fica sabendo: muitas vezes não poderás ser justo sem que façam </w:t>
      </w:r>
      <w:proofErr w:type="gramStart"/>
      <w:r w:rsidRPr="0087404B">
        <w:rPr>
          <w:rStyle w:val="conteudo"/>
          <w:rFonts w:ascii="Times New Roman" w:hAnsi="Times New Roman"/>
          <w:sz w:val="20"/>
          <w:szCs w:val="20"/>
        </w:rPr>
        <w:t>mau</w:t>
      </w:r>
      <w:proofErr w:type="gramEnd"/>
      <w:r w:rsidRPr="0087404B">
        <w:rPr>
          <w:rStyle w:val="conteudo"/>
          <w:rFonts w:ascii="Times New Roman" w:hAnsi="Times New Roman"/>
          <w:sz w:val="20"/>
          <w:szCs w:val="20"/>
        </w:rPr>
        <w:t xml:space="preserve"> juízo de ti! Em tal circunstância, se te comportares como sábio, até sentirás prazer em ser mal julgado por uma causa nobre! (Séneca, in carta a </w:t>
      </w:r>
      <w:proofErr w:type="spellStart"/>
      <w:r w:rsidRPr="0087404B">
        <w:rPr>
          <w:rStyle w:val="conteudo"/>
          <w:rFonts w:ascii="Times New Roman" w:hAnsi="Times New Roman"/>
          <w:sz w:val="20"/>
          <w:szCs w:val="20"/>
        </w:rPr>
        <w:t>lucílio</w:t>
      </w:r>
      <w:proofErr w:type="spellEnd"/>
      <w:r w:rsidRPr="0087404B">
        <w:rPr>
          <w:rStyle w:val="conteudo"/>
          <w:rFonts w:ascii="Times New Roman" w:hAnsi="Times New Roman"/>
          <w:sz w:val="20"/>
          <w:szCs w:val="20"/>
        </w:rPr>
        <w:t>).</w:t>
      </w:r>
    </w:p>
    <w:p w:rsidR="008B0249" w:rsidRPr="0087404B" w:rsidRDefault="008B0249" w:rsidP="008B0249">
      <w:pPr>
        <w:pStyle w:val="PargrafodaLista"/>
        <w:spacing w:after="0" w:line="240" w:lineRule="auto"/>
        <w:ind w:left="2268" w:firstLine="851"/>
        <w:jc w:val="both"/>
        <w:rPr>
          <w:rFonts w:ascii="Times New Roman" w:hAnsi="Times New Roman"/>
          <w:sz w:val="20"/>
          <w:szCs w:val="20"/>
        </w:rPr>
      </w:pPr>
      <w:r w:rsidRPr="0087404B">
        <w:rPr>
          <w:rStyle w:val="conteudo"/>
          <w:rFonts w:ascii="Times New Roman" w:hAnsi="Times New Roman"/>
          <w:sz w:val="20"/>
          <w:szCs w:val="20"/>
        </w:rPr>
        <w:t>O ministério público tem o objetivo no i</w:t>
      </w:r>
      <w:r w:rsidRPr="0087404B">
        <w:rPr>
          <w:rFonts w:ascii="Times New Roman" w:hAnsi="Times New Roman"/>
          <w:sz w:val="20"/>
          <w:szCs w:val="20"/>
        </w:rPr>
        <w:t>nteresse público, com a preocupação que somente prevaleça a</w:t>
      </w:r>
      <w:proofErr w:type="gramStart"/>
      <w:r w:rsidRPr="0087404B">
        <w:rPr>
          <w:rFonts w:ascii="Times New Roman" w:hAnsi="Times New Roman"/>
          <w:sz w:val="20"/>
          <w:szCs w:val="20"/>
        </w:rPr>
        <w:t xml:space="preserve">  </w:t>
      </w:r>
      <w:proofErr w:type="gramEnd"/>
      <w:r w:rsidRPr="0087404B">
        <w:rPr>
          <w:rFonts w:ascii="Times New Roman" w:hAnsi="Times New Roman"/>
          <w:sz w:val="20"/>
          <w:szCs w:val="20"/>
        </w:rPr>
        <w:t>ajustiça, a ordem pública, e o bem comum.</w:t>
      </w:r>
    </w:p>
    <w:p w:rsidR="008B0249" w:rsidRPr="0087404B" w:rsidRDefault="008B0249" w:rsidP="008B0249">
      <w:pPr>
        <w:pStyle w:val="PargrafodaLista"/>
        <w:spacing w:after="0" w:line="240" w:lineRule="auto"/>
        <w:ind w:left="2268" w:firstLine="850"/>
        <w:jc w:val="both"/>
        <w:rPr>
          <w:rFonts w:ascii="Times New Roman" w:hAnsi="Times New Roman"/>
          <w:sz w:val="20"/>
          <w:szCs w:val="20"/>
        </w:rPr>
      </w:pPr>
    </w:p>
    <w:p w:rsidR="008B0249" w:rsidRDefault="008B0249"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Default="00534DD7" w:rsidP="008B0249">
      <w:pPr>
        <w:pStyle w:val="PargrafodaLista"/>
        <w:spacing w:after="0" w:line="240" w:lineRule="auto"/>
        <w:ind w:left="2268" w:firstLine="850"/>
        <w:jc w:val="both"/>
        <w:rPr>
          <w:rFonts w:ascii="Times New Roman" w:hAnsi="Times New Roman"/>
          <w:sz w:val="20"/>
          <w:szCs w:val="20"/>
        </w:rPr>
      </w:pPr>
    </w:p>
    <w:p w:rsidR="00534DD7" w:rsidRPr="0087404B" w:rsidRDefault="00534DD7" w:rsidP="008B0249">
      <w:pPr>
        <w:pStyle w:val="PargrafodaLista"/>
        <w:spacing w:after="0" w:line="240" w:lineRule="auto"/>
        <w:ind w:left="2268" w:firstLine="850"/>
        <w:jc w:val="both"/>
        <w:rPr>
          <w:rFonts w:ascii="Times New Roman" w:hAnsi="Times New Roman"/>
          <w:sz w:val="20"/>
          <w:szCs w:val="20"/>
        </w:rPr>
      </w:pPr>
    </w:p>
    <w:p w:rsidR="008B0249" w:rsidRDefault="008B0249" w:rsidP="008B0249">
      <w:pPr>
        <w:pStyle w:val="PargrafodaLista"/>
        <w:spacing w:after="0"/>
        <w:ind w:left="-142" w:firstLine="850"/>
        <w:jc w:val="both"/>
        <w:rPr>
          <w:rFonts w:ascii="Times New Roman" w:hAnsi="Times New Roman"/>
          <w:sz w:val="24"/>
          <w:szCs w:val="24"/>
        </w:rPr>
      </w:pPr>
    </w:p>
    <w:p w:rsidR="008B0249" w:rsidRDefault="008B0249" w:rsidP="008B0249">
      <w:pPr>
        <w:pStyle w:val="PargrafodaLista"/>
        <w:spacing w:after="0"/>
        <w:ind w:left="-142" w:firstLine="850"/>
        <w:jc w:val="both"/>
        <w:rPr>
          <w:rFonts w:ascii="Times New Roman" w:hAnsi="Times New Roman"/>
          <w:sz w:val="24"/>
          <w:szCs w:val="24"/>
        </w:rPr>
      </w:pPr>
    </w:p>
    <w:p w:rsidR="008B0249" w:rsidRDefault="008B0249" w:rsidP="008B0249">
      <w:pPr>
        <w:pStyle w:val="PargrafodaLista"/>
        <w:spacing w:after="0"/>
        <w:ind w:left="-142" w:firstLine="850"/>
        <w:jc w:val="both"/>
        <w:rPr>
          <w:rFonts w:ascii="Times New Roman" w:hAnsi="Times New Roman"/>
          <w:sz w:val="24"/>
          <w:szCs w:val="24"/>
        </w:rPr>
      </w:pPr>
    </w:p>
    <w:p w:rsidR="008B0249" w:rsidRDefault="008B0249" w:rsidP="008B0249">
      <w:pPr>
        <w:pStyle w:val="PargrafodaLista"/>
        <w:spacing w:after="0"/>
        <w:ind w:left="-142" w:firstLine="850"/>
        <w:jc w:val="both"/>
        <w:rPr>
          <w:rFonts w:ascii="Times New Roman" w:hAnsi="Times New Roman"/>
          <w:sz w:val="24"/>
          <w:szCs w:val="24"/>
        </w:rPr>
      </w:pPr>
    </w:p>
    <w:p w:rsidR="00534DD7" w:rsidRDefault="00534DD7" w:rsidP="00CD1FBF">
      <w:pPr>
        <w:spacing w:after="0"/>
        <w:jc w:val="center"/>
        <w:rPr>
          <w:rFonts w:ascii="Times New Roman" w:hAnsi="Times New Roman"/>
          <w:b/>
          <w:sz w:val="24"/>
          <w:szCs w:val="24"/>
        </w:rPr>
      </w:pPr>
    </w:p>
    <w:p w:rsidR="00DF195E" w:rsidRPr="00CD1FBF" w:rsidRDefault="001C04A0" w:rsidP="00CD1FBF">
      <w:pPr>
        <w:spacing w:after="0"/>
        <w:jc w:val="center"/>
        <w:rPr>
          <w:rFonts w:ascii="Times New Roman" w:hAnsi="Times New Roman"/>
          <w:b/>
          <w:sz w:val="24"/>
          <w:szCs w:val="24"/>
        </w:rPr>
      </w:pPr>
      <w:r w:rsidRPr="00CD1FBF">
        <w:rPr>
          <w:rFonts w:ascii="Times New Roman" w:hAnsi="Times New Roman"/>
          <w:b/>
          <w:sz w:val="24"/>
          <w:szCs w:val="24"/>
        </w:rPr>
        <w:t>REFERÊNCIAS</w:t>
      </w:r>
    </w:p>
    <w:p w:rsidR="001C04A0" w:rsidRPr="00CD1FBF" w:rsidRDefault="001C04A0" w:rsidP="00CD1FBF">
      <w:pPr>
        <w:spacing w:after="0"/>
        <w:jc w:val="center"/>
        <w:rPr>
          <w:rFonts w:ascii="Times New Roman" w:hAnsi="Times New Roman"/>
          <w:b/>
          <w:sz w:val="24"/>
          <w:szCs w:val="24"/>
        </w:rPr>
      </w:pPr>
    </w:p>
    <w:p w:rsidR="00DF195E" w:rsidRPr="005C4BBC" w:rsidRDefault="001C04A0" w:rsidP="00CD1FBF">
      <w:pPr>
        <w:spacing w:after="0"/>
        <w:jc w:val="both"/>
        <w:rPr>
          <w:rFonts w:ascii="Times New Roman" w:hAnsi="Times New Roman"/>
          <w:sz w:val="24"/>
          <w:szCs w:val="24"/>
        </w:rPr>
      </w:pPr>
      <w:r>
        <w:rPr>
          <w:rFonts w:ascii="Times New Roman" w:hAnsi="Times New Roman"/>
          <w:sz w:val="24"/>
          <w:szCs w:val="24"/>
        </w:rPr>
        <w:t xml:space="preserve">        </w:t>
      </w:r>
    </w:p>
    <w:p w:rsidR="00CD1FBF" w:rsidRDefault="00CD1FBF" w:rsidP="00534DD7">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SILVA, José Afonso </w:t>
      </w:r>
      <w:proofErr w:type="gramStart"/>
      <w:r>
        <w:rPr>
          <w:rFonts w:ascii="Times New Roman" w:hAnsi="Times New Roman"/>
          <w:sz w:val="24"/>
          <w:szCs w:val="24"/>
        </w:rPr>
        <w:t>da.</w:t>
      </w:r>
      <w:proofErr w:type="gramEnd"/>
      <w:r>
        <w:rPr>
          <w:rFonts w:ascii="Times New Roman" w:hAnsi="Times New Roman"/>
          <w:sz w:val="24"/>
          <w:szCs w:val="24"/>
        </w:rPr>
        <w:t xml:space="preserve"> Curso de direito constitucional positivo,26º ed. Revista atualizada, Malheiro editoras, as~paulo,2005.</w:t>
      </w:r>
    </w:p>
    <w:p w:rsidR="00CD1FBF" w:rsidRDefault="00CD1FBF" w:rsidP="00CD1FBF">
      <w:pPr>
        <w:spacing w:after="0" w:line="240" w:lineRule="auto"/>
        <w:jc w:val="both"/>
        <w:rPr>
          <w:rFonts w:ascii="Times New Roman" w:hAnsi="Times New Roman"/>
          <w:sz w:val="24"/>
          <w:szCs w:val="24"/>
        </w:rPr>
      </w:pPr>
    </w:p>
    <w:p w:rsidR="00411D9C" w:rsidRDefault="00411D9C" w:rsidP="00411D9C">
      <w:pPr>
        <w:tabs>
          <w:tab w:val="left" w:pos="0"/>
        </w:tabs>
        <w:spacing w:after="0" w:line="240" w:lineRule="auto"/>
        <w:jc w:val="both"/>
        <w:rPr>
          <w:rFonts w:ascii="Times New Roman" w:hAnsi="Times New Roman"/>
          <w:sz w:val="24"/>
          <w:szCs w:val="24"/>
        </w:rPr>
      </w:pPr>
      <w:proofErr w:type="gramStart"/>
      <w:r>
        <w:rPr>
          <w:rFonts w:ascii="Times New Roman" w:hAnsi="Times New Roman"/>
          <w:sz w:val="24"/>
          <w:szCs w:val="24"/>
        </w:rPr>
        <w:t>MENDES ,</w:t>
      </w:r>
      <w:proofErr w:type="gramEnd"/>
      <w:r>
        <w:rPr>
          <w:rFonts w:ascii="Times New Roman" w:hAnsi="Times New Roman"/>
          <w:sz w:val="24"/>
          <w:szCs w:val="24"/>
        </w:rPr>
        <w:t xml:space="preserve">Gilmar Ferreira; Coelho, Inocêncio mm tires e branco, Paulo Gustavo </w:t>
      </w:r>
      <w:proofErr w:type="spellStart"/>
      <w:r>
        <w:rPr>
          <w:rFonts w:ascii="Times New Roman" w:hAnsi="Times New Roman"/>
          <w:sz w:val="24"/>
          <w:szCs w:val="24"/>
        </w:rPr>
        <w:t>gonet</w:t>
      </w:r>
      <w:proofErr w:type="spellEnd"/>
      <w:r>
        <w:rPr>
          <w:rFonts w:ascii="Times New Roman" w:hAnsi="Times New Roman"/>
          <w:sz w:val="24"/>
          <w:szCs w:val="24"/>
        </w:rPr>
        <w:t xml:space="preserve">. </w:t>
      </w:r>
      <w:proofErr w:type="gramStart"/>
      <w:r>
        <w:rPr>
          <w:rFonts w:ascii="Times New Roman" w:hAnsi="Times New Roman"/>
          <w:sz w:val="24"/>
          <w:szCs w:val="24"/>
        </w:rPr>
        <w:t>curso</w:t>
      </w:r>
      <w:proofErr w:type="gramEnd"/>
      <w:r>
        <w:rPr>
          <w:rFonts w:ascii="Times New Roman" w:hAnsi="Times New Roman"/>
          <w:sz w:val="24"/>
          <w:szCs w:val="24"/>
        </w:rPr>
        <w:t xml:space="preserve"> de direitoconstitucional.2º ed. .São Pauo;sariva,2008..</w:t>
      </w:r>
    </w:p>
    <w:p w:rsidR="00411D9C" w:rsidRDefault="00937A3C" w:rsidP="00411D9C">
      <w:pPr>
        <w:tabs>
          <w:tab w:val="left" w:pos="0"/>
        </w:tabs>
        <w:spacing w:after="0" w:line="240" w:lineRule="auto"/>
        <w:jc w:val="both"/>
        <w:rPr>
          <w:rFonts w:ascii="Times New Roman" w:hAnsi="Times New Roman"/>
          <w:sz w:val="24"/>
          <w:szCs w:val="24"/>
        </w:rPr>
      </w:pPr>
      <w:r w:rsidRPr="00CD1FBF">
        <w:rPr>
          <w:rFonts w:ascii="Times New Roman" w:hAnsi="Times New Roman"/>
          <w:sz w:val="24"/>
          <w:szCs w:val="24"/>
        </w:rPr>
        <w:t xml:space="preserve">             </w:t>
      </w:r>
    </w:p>
    <w:p w:rsidR="00EE3FA4" w:rsidRPr="00CD1FBF" w:rsidRDefault="005F0CF3" w:rsidP="00CD1FBF">
      <w:pPr>
        <w:jc w:val="both"/>
        <w:rPr>
          <w:rFonts w:ascii="Times New Roman" w:hAnsi="Times New Roman"/>
          <w:sz w:val="24"/>
          <w:szCs w:val="24"/>
        </w:rPr>
      </w:pPr>
      <w:proofErr w:type="spellStart"/>
      <w:proofErr w:type="gramStart"/>
      <w:r w:rsidRPr="00CD1FBF">
        <w:rPr>
          <w:rFonts w:ascii="Times New Roman" w:hAnsi="Times New Roman"/>
          <w:sz w:val="24"/>
          <w:szCs w:val="24"/>
        </w:rPr>
        <w:t>MORAES,</w:t>
      </w:r>
      <w:proofErr w:type="gramEnd"/>
      <w:r w:rsidRPr="00CD1FBF">
        <w:rPr>
          <w:rFonts w:ascii="Times New Roman" w:hAnsi="Times New Roman"/>
          <w:sz w:val="24"/>
          <w:szCs w:val="24"/>
        </w:rPr>
        <w:t>Alexandre</w:t>
      </w:r>
      <w:proofErr w:type="spellEnd"/>
      <w:r w:rsidRPr="00CD1FBF">
        <w:rPr>
          <w:rFonts w:ascii="Times New Roman" w:hAnsi="Times New Roman"/>
          <w:sz w:val="24"/>
          <w:szCs w:val="24"/>
        </w:rPr>
        <w:t xml:space="preserve"> de, Direito  constitucional. 11ª ‘</w:t>
      </w:r>
      <w:proofErr w:type="spellStart"/>
      <w:proofErr w:type="gramStart"/>
      <w:r w:rsidRPr="00CD1FBF">
        <w:rPr>
          <w:rFonts w:ascii="Times New Roman" w:hAnsi="Times New Roman"/>
          <w:sz w:val="24"/>
          <w:szCs w:val="24"/>
        </w:rPr>
        <w:t>edição,</w:t>
      </w:r>
      <w:proofErr w:type="gramEnd"/>
      <w:r w:rsidRPr="00CD1FBF">
        <w:rPr>
          <w:rFonts w:ascii="Times New Roman" w:hAnsi="Times New Roman"/>
          <w:sz w:val="24"/>
          <w:szCs w:val="24"/>
        </w:rPr>
        <w:t>são</w:t>
      </w:r>
      <w:proofErr w:type="spellEnd"/>
      <w:r w:rsidRPr="00CD1FBF">
        <w:rPr>
          <w:rFonts w:ascii="Times New Roman" w:hAnsi="Times New Roman"/>
          <w:sz w:val="24"/>
          <w:szCs w:val="24"/>
        </w:rPr>
        <w:t xml:space="preserve"> paulo:Atlas,2002.</w:t>
      </w:r>
      <w:r w:rsidR="00EE3FA4" w:rsidRPr="00CD1FBF">
        <w:rPr>
          <w:rFonts w:ascii="Times New Roman" w:hAnsi="Times New Roman"/>
          <w:sz w:val="24"/>
          <w:szCs w:val="24"/>
        </w:rPr>
        <w:t xml:space="preserve"> </w:t>
      </w:r>
    </w:p>
    <w:p w:rsidR="006A0896" w:rsidRPr="00CD1FBF" w:rsidRDefault="0073640B" w:rsidP="00CD1FBF">
      <w:pPr>
        <w:jc w:val="both"/>
        <w:rPr>
          <w:rFonts w:ascii="Times New Roman" w:hAnsi="Times New Roman"/>
          <w:sz w:val="24"/>
          <w:szCs w:val="24"/>
        </w:rPr>
      </w:pPr>
      <w:r>
        <w:rPr>
          <w:rFonts w:ascii="Times New Roman" w:hAnsi="Times New Roman"/>
          <w:sz w:val="24"/>
          <w:szCs w:val="24"/>
        </w:rPr>
        <w:t>CONSTITUIÇÃO FEDERAL DE 1988-BRASIL.</w:t>
      </w:r>
    </w:p>
    <w:sectPr w:rsidR="006A0896" w:rsidRPr="00CD1FBF" w:rsidSect="006A41D0">
      <w:head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85" w:rsidRDefault="00953685" w:rsidP="004A22B0">
      <w:pPr>
        <w:spacing w:after="0" w:line="240" w:lineRule="auto"/>
      </w:pPr>
      <w:r>
        <w:separator/>
      </w:r>
    </w:p>
  </w:endnote>
  <w:endnote w:type="continuationSeparator" w:id="0">
    <w:p w:rsidR="00953685" w:rsidRDefault="00953685" w:rsidP="004A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85" w:rsidRDefault="00953685" w:rsidP="004A22B0">
      <w:pPr>
        <w:spacing w:after="0" w:line="240" w:lineRule="auto"/>
      </w:pPr>
      <w:r>
        <w:separator/>
      </w:r>
    </w:p>
  </w:footnote>
  <w:footnote w:type="continuationSeparator" w:id="0">
    <w:p w:rsidR="00953685" w:rsidRDefault="00953685" w:rsidP="004A2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96374"/>
      <w:docPartObj>
        <w:docPartGallery w:val="Page Numbers (Top of Page)"/>
        <w:docPartUnique/>
      </w:docPartObj>
    </w:sdtPr>
    <w:sdtEndPr/>
    <w:sdtContent>
      <w:p w:rsidR="00953685" w:rsidRDefault="00953685">
        <w:pPr>
          <w:pStyle w:val="Cabealho"/>
          <w:jc w:val="right"/>
        </w:pPr>
        <w:r>
          <w:fldChar w:fldCharType="begin"/>
        </w:r>
        <w:r>
          <w:instrText>PAGE   \* MERGEFORMAT</w:instrText>
        </w:r>
        <w:r>
          <w:fldChar w:fldCharType="separate"/>
        </w:r>
        <w:r w:rsidR="006D056C">
          <w:rPr>
            <w:noProof/>
          </w:rPr>
          <w:t>3</w:t>
        </w:r>
        <w:r>
          <w:fldChar w:fldCharType="end"/>
        </w:r>
      </w:p>
    </w:sdtContent>
  </w:sdt>
  <w:p w:rsidR="00953685" w:rsidRDefault="009536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776"/>
    <w:multiLevelType w:val="hybridMultilevel"/>
    <w:tmpl w:val="C2EC5DD6"/>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0A562A69"/>
    <w:multiLevelType w:val="hybridMultilevel"/>
    <w:tmpl w:val="9364EE08"/>
    <w:lvl w:ilvl="0" w:tplc="76506DE6">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88729D0"/>
    <w:multiLevelType w:val="hybridMultilevel"/>
    <w:tmpl w:val="6FBCE8D4"/>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49CD7FCC"/>
    <w:multiLevelType w:val="hybridMultilevel"/>
    <w:tmpl w:val="32540D5C"/>
    <w:lvl w:ilvl="0" w:tplc="E0720412">
      <w:start w:val="1"/>
      <w:numFmt w:val="upperLetter"/>
      <w:lvlText w:val="%1)"/>
      <w:lvlJc w:val="left"/>
      <w:pPr>
        <w:ind w:left="3255" w:hanging="375"/>
      </w:pPr>
      <w:rPr>
        <w:rFonts w:hint="default"/>
      </w:rPr>
    </w:lvl>
    <w:lvl w:ilvl="1" w:tplc="04160019" w:tentative="1">
      <w:start w:val="1"/>
      <w:numFmt w:val="lowerLetter"/>
      <w:lvlText w:val="%2."/>
      <w:lvlJc w:val="left"/>
      <w:pPr>
        <w:ind w:left="3180" w:hanging="360"/>
      </w:pPr>
    </w:lvl>
    <w:lvl w:ilvl="2" w:tplc="76506DE6">
      <w:start w:val="1"/>
      <w:numFmt w:val="upperLetter"/>
      <w:lvlText w:val="%3)"/>
      <w:lvlJc w:val="left"/>
      <w:pPr>
        <w:ind w:left="3900" w:hanging="180"/>
      </w:pPr>
      <w:rPr>
        <w:rFonts w:hint="default"/>
      </w:rPr>
    </w:lvl>
    <w:lvl w:ilvl="3" w:tplc="0416000F" w:tentative="1">
      <w:start w:val="1"/>
      <w:numFmt w:val="decimal"/>
      <w:lvlText w:val="%4."/>
      <w:lvlJc w:val="left"/>
      <w:pPr>
        <w:ind w:left="4620" w:hanging="360"/>
      </w:pPr>
    </w:lvl>
    <w:lvl w:ilvl="4" w:tplc="04160019" w:tentative="1">
      <w:start w:val="1"/>
      <w:numFmt w:val="lowerLetter"/>
      <w:lvlText w:val="%5."/>
      <w:lvlJc w:val="left"/>
      <w:pPr>
        <w:ind w:left="5340" w:hanging="360"/>
      </w:pPr>
    </w:lvl>
    <w:lvl w:ilvl="5" w:tplc="0416001B" w:tentative="1">
      <w:start w:val="1"/>
      <w:numFmt w:val="lowerRoman"/>
      <w:lvlText w:val="%6."/>
      <w:lvlJc w:val="right"/>
      <w:pPr>
        <w:ind w:left="6060" w:hanging="180"/>
      </w:pPr>
    </w:lvl>
    <w:lvl w:ilvl="6" w:tplc="0416000F" w:tentative="1">
      <w:start w:val="1"/>
      <w:numFmt w:val="decimal"/>
      <w:lvlText w:val="%7."/>
      <w:lvlJc w:val="left"/>
      <w:pPr>
        <w:ind w:left="6780" w:hanging="360"/>
      </w:pPr>
    </w:lvl>
    <w:lvl w:ilvl="7" w:tplc="04160019" w:tentative="1">
      <w:start w:val="1"/>
      <w:numFmt w:val="lowerLetter"/>
      <w:lvlText w:val="%8."/>
      <w:lvlJc w:val="left"/>
      <w:pPr>
        <w:ind w:left="7500" w:hanging="360"/>
      </w:pPr>
    </w:lvl>
    <w:lvl w:ilvl="8" w:tplc="0416001B" w:tentative="1">
      <w:start w:val="1"/>
      <w:numFmt w:val="lowerRoman"/>
      <w:lvlText w:val="%9."/>
      <w:lvlJc w:val="right"/>
      <w:pPr>
        <w:ind w:left="8220" w:hanging="180"/>
      </w:pPr>
    </w:lvl>
  </w:abstractNum>
  <w:abstractNum w:abstractNumId="4">
    <w:nsid w:val="52D444CB"/>
    <w:multiLevelType w:val="hybridMultilevel"/>
    <w:tmpl w:val="D742981E"/>
    <w:lvl w:ilvl="0" w:tplc="44C48940">
      <w:start w:val="1"/>
      <w:numFmt w:val="lowerLetter"/>
      <w:lvlText w:val="%1)"/>
      <w:lvlJc w:val="left"/>
      <w:pPr>
        <w:ind w:left="1283" w:hanging="360"/>
      </w:pPr>
      <w:rPr>
        <w:rFonts w:hint="default"/>
      </w:rPr>
    </w:lvl>
    <w:lvl w:ilvl="1" w:tplc="04160019" w:tentative="1">
      <w:start w:val="1"/>
      <w:numFmt w:val="lowerLetter"/>
      <w:lvlText w:val="%2."/>
      <w:lvlJc w:val="left"/>
      <w:pPr>
        <w:ind w:left="2003" w:hanging="360"/>
      </w:pPr>
    </w:lvl>
    <w:lvl w:ilvl="2" w:tplc="0416001B" w:tentative="1">
      <w:start w:val="1"/>
      <w:numFmt w:val="lowerRoman"/>
      <w:lvlText w:val="%3."/>
      <w:lvlJc w:val="right"/>
      <w:pPr>
        <w:ind w:left="2723" w:hanging="180"/>
      </w:pPr>
    </w:lvl>
    <w:lvl w:ilvl="3" w:tplc="0416000F" w:tentative="1">
      <w:start w:val="1"/>
      <w:numFmt w:val="decimal"/>
      <w:lvlText w:val="%4."/>
      <w:lvlJc w:val="left"/>
      <w:pPr>
        <w:ind w:left="3443" w:hanging="360"/>
      </w:pPr>
    </w:lvl>
    <w:lvl w:ilvl="4" w:tplc="04160019" w:tentative="1">
      <w:start w:val="1"/>
      <w:numFmt w:val="lowerLetter"/>
      <w:lvlText w:val="%5."/>
      <w:lvlJc w:val="left"/>
      <w:pPr>
        <w:ind w:left="4163" w:hanging="360"/>
      </w:pPr>
    </w:lvl>
    <w:lvl w:ilvl="5" w:tplc="0416001B" w:tentative="1">
      <w:start w:val="1"/>
      <w:numFmt w:val="lowerRoman"/>
      <w:lvlText w:val="%6."/>
      <w:lvlJc w:val="right"/>
      <w:pPr>
        <w:ind w:left="4883" w:hanging="180"/>
      </w:pPr>
    </w:lvl>
    <w:lvl w:ilvl="6" w:tplc="0416000F" w:tentative="1">
      <w:start w:val="1"/>
      <w:numFmt w:val="decimal"/>
      <w:lvlText w:val="%7."/>
      <w:lvlJc w:val="left"/>
      <w:pPr>
        <w:ind w:left="5603" w:hanging="360"/>
      </w:pPr>
    </w:lvl>
    <w:lvl w:ilvl="7" w:tplc="04160019" w:tentative="1">
      <w:start w:val="1"/>
      <w:numFmt w:val="lowerLetter"/>
      <w:lvlText w:val="%8."/>
      <w:lvlJc w:val="left"/>
      <w:pPr>
        <w:ind w:left="6323" w:hanging="360"/>
      </w:pPr>
    </w:lvl>
    <w:lvl w:ilvl="8" w:tplc="0416001B" w:tentative="1">
      <w:start w:val="1"/>
      <w:numFmt w:val="lowerRoman"/>
      <w:lvlText w:val="%9."/>
      <w:lvlJc w:val="right"/>
      <w:pPr>
        <w:ind w:left="7043"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B2"/>
    <w:rsid w:val="0003238E"/>
    <w:rsid w:val="000328E4"/>
    <w:rsid w:val="00044D58"/>
    <w:rsid w:val="000768C3"/>
    <w:rsid w:val="000A763B"/>
    <w:rsid w:val="000D2B49"/>
    <w:rsid w:val="00173BE4"/>
    <w:rsid w:val="00177E63"/>
    <w:rsid w:val="00184D2D"/>
    <w:rsid w:val="001A2904"/>
    <w:rsid w:val="001C04A0"/>
    <w:rsid w:val="001F7E69"/>
    <w:rsid w:val="0024058F"/>
    <w:rsid w:val="002514B0"/>
    <w:rsid w:val="00283ED7"/>
    <w:rsid w:val="002B1CFC"/>
    <w:rsid w:val="002E5910"/>
    <w:rsid w:val="00344D29"/>
    <w:rsid w:val="00362526"/>
    <w:rsid w:val="00366F7F"/>
    <w:rsid w:val="003678C4"/>
    <w:rsid w:val="003C33BE"/>
    <w:rsid w:val="003E1942"/>
    <w:rsid w:val="00411D9C"/>
    <w:rsid w:val="00417ED0"/>
    <w:rsid w:val="00456FA1"/>
    <w:rsid w:val="0045747C"/>
    <w:rsid w:val="0046357C"/>
    <w:rsid w:val="004678FE"/>
    <w:rsid w:val="004A14E2"/>
    <w:rsid w:val="004A22B0"/>
    <w:rsid w:val="004B3098"/>
    <w:rsid w:val="004C72A9"/>
    <w:rsid w:val="00534DD7"/>
    <w:rsid w:val="0057013A"/>
    <w:rsid w:val="00580F05"/>
    <w:rsid w:val="00595D6E"/>
    <w:rsid w:val="005A7776"/>
    <w:rsid w:val="005E18E9"/>
    <w:rsid w:val="005E5E02"/>
    <w:rsid w:val="005F0CF3"/>
    <w:rsid w:val="005F5509"/>
    <w:rsid w:val="0061181E"/>
    <w:rsid w:val="00633F26"/>
    <w:rsid w:val="006507C1"/>
    <w:rsid w:val="00671F70"/>
    <w:rsid w:val="006729A4"/>
    <w:rsid w:val="00692DD4"/>
    <w:rsid w:val="00693E72"/>
    <w:rsid w:val="006A0896"/>
    <w:rsid w:val="006A41D0"/>
    <w:rsid w:val="006D056C"/>
    <w:rsid w:val="006D180D"/>
    <w:rsid w:val="006D5330"/>
    <w:rsid w:val="007142C6"/>
    <w:rsid w:val="007332F6"/>
    <w:rsid w:val="0073640B"/>
    <w:rsid w:val="00762D1E"/>
    <w:rsid w:val="007C545F"/>
    <w:rsid w:val="008130FD"/>
    <w:rsid w:val="00830EAE"/>
    <w:rsid w:val="00842ACD"/>
    <w:rsid w:val="00865B04"/>
    <w:rsid w:val="0088455E"/>
    <w:rsid w:val="008A003E"/>
    <w:rsid w:val="008B0249"/>
    <w:rsid w:val="008B5652"/>
    <w:rsid w:val="008B6680"/>
    <w:rsid w:val="008E2E75"/>
    <w:rsid w:val="008F7A82"/>
    <w:rsid w:val="00935388"/>
    <w:rsid w:val="00937A3C"/>
    <w:rsid w:val="00946A45"/>
    <w:rsid w:val="00953685"/>
    <w:rsid w:val="00977BC5"/>
    <w:rsid w:val="0099518A"/>
    <w:rsid w:val="009E57FF"/>
    <w:rsid w:val="009F7B59"/>
    <w:rsid w:val="00A061CA"/>
    <w:rsid w:val="00A133BB"/>
    <w:rsid w:val="00A2770A"/>
    <w:rsid w:val="00A423BC"/>
    <w:rsid w:val="00A60ED8"/>
    <w:rsid w:val="00AC64AB"/>
    <w:rsid w:val="00AD061A"/>
    <w:rsid w:val="00AF4B58"/>
    <w:rsid w:val="00AF697E"/>
    <w:rsid w:val="00B249B8"/>
    <w:rsid w:val="00B55C67"/>
    <w:rsid w:val="00B97206"/>
    <w:rsid w:val="00BB032C"/>
    <w:rsid w:val="00BC6FB9"/>
    <w:rsid w:val="00BD0EE6"/>
    <w:rsid w:val="00BF4DC2"/>
    <w:rsid w:val="00C141F7"/>
    <w:rsid w:val="00C2230C"/>
    <w:rsid w:val="00C343F1"/>
    <w:rsid w:val="00C52302"/>
    <w:rsid w:val="00C61FC4"/>
    <w:rsid w:val="00CA211D"/>
    <w:rsid w:val="00CA2AC7"/>
    <w:rsid w:val="00CB00B2"/>
    <w:rsid w:val="00CD1FBF"/>
    <w:rsid w:val="00D064B7"/>
    <w:rsid w:val="00D42602"/>
    <w:rsid w:val="00D76DAD"/>
    <w:rsid w:val="00D97931"/>
    <w:rsid w:val="00DA4E09"/>
    <w:rsid w:val="00DB4C69"/>
    <w:rsid w:val="00DC5446"/>
    <w:rsid w:val="00DC7B88"/>
    <w:rsid w:val="00DD231F"/>
    <w:rsid w:val="00DF195E"/>
    <w:rsid w:val="00E2511D"/>
    <w:rsid w:val="00E25BC1"/>
    <w:rsid w:val="00E46913"/>
    <w:rsid w:val="00E72364"/>
    <w:rsid w:val="00EC2F68"/>
    <w:rsid w:val="00EC3D0C"/>
    <w:rsid w:val="00EE3FA4"/>
    <w:rsid w:val="00F041C3"/>
    <w:rsid w:val="00F66CAE"/>
    <w:rsid w:val="00F67E85"/>
    <w:rsid w:val="00F7297D"/>
    <w:rsid w:val="00F76B7A"/>
    <w:rsid w:val="00FE3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5E"/>
    <w:rPr>
      <w:rFonts w:ascii="Calibri" w:eastAsia="Calibri" w:hAnsi="Calibri" w:cs="Times New Roman"/>
    </w:rPr>
  </w:style>
  <w:style w:type="paragraph" w:styleId="Ttulo1">
    <w:name w:val="heading 1"/>
    <w:basedOn w:val="Normal"/>
    <w:next w:val="Normal"/>
    <w:link w:val="Ttulo1Char"/>
    <w:uiPriority w:val="9"/>
    <w:qFormat/>
    <w:rsid w:val="00DF195E"/>
    <w:pPr>
      <w:keepNext/>
      <w:keepLines/>
      <w:spacing w:before="480" w:after="0"/>
      <w:outlineLvl w:val="0"/>
    </w:pPr>
    <w:rPr>
      <w:rFonts w:ascii="Cambria" w:eastAsia="Times New Roman" w:hAnsi="Cambria"/>
      <w:b/>
      <w:bCs/>
      <w:color w:val="365F91"/>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195E"/>
    <w:rPr>
      <w:rFonts w:ascii="Cambria" w:eastAsia="Times New Roman" w:hAnsi="Cambria" w:cs="Times New Roman"/>
      <w:b/>
      <w:bCs/>
      <w:color w:val="365F91"/>
      <w:sz w:val="28"/>
      <w:szCs w:val="28"/>
      <w:lang w:val="x-none" w:eastAsia="x-none"/>
    </w:rPr>
  </w:style>
  <w:style w:type="paragraph" w:styleId="PargrafodaLista">
    <w:name w:val="List Paragraph"/>
    <w:basedOn w:val="Normal"/>
    <w:uiPriority w:val="34"/>
    <w:qFormat/>
    <w:rsid w:val="00DF195E"/>
    <w:pPr>
      <w:ind w:left="720"/>
      <w:contextualSpacing/>
    </w:pPr>
  </w:style>
  <w:style w:type="paragraph" w:styleId="Subttulo">
    <w:name w:val="Subtitle"/>
    <w:basedOn w:val="Normal"/>
    <w:next w:val="Normal"/>
    <w:link w:val="SubttuloChar"/>
    <w:uiPriority w:val="11"/>
    <w:qFormat/>
    <w:rsid w:val="00DF195E"/>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uiPriority w:val="11"/>
    <w:rsid w:val="00DF195E"/>
    <w:rPr>
      <w:rFonts w:ascii="Cambria" w:eastAsia="Times New Roman" w:hAnsi="Cambria" w:cs="Times New Roman"/>
      <w:i/>
      <w:iCs/>
      <w:color w:val="4F81BD"/>
      <w:spacing w:val="15"/>
      <w:sz w:val="24"/>
      <w:szCs w:val="24"/>
      <w:lang w:val="x-none" w:eastAsia="x-none"/>
    </w:rPr>
  </w:style>
  <w:style w:type="table" w:styleId="Tabelacomgrade">
    <w:name w:val="Table Grid"/>
    <w:basedOn w:val="Tabelanormal"/>
    <w:uiPriority w:val="59"/>
    <w:rsid w:val="00BC6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A22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2B0"/>
    <w:rPr>
      <w:rFonts w:ascii="Calibri" w:eastAsia="Calibri" w:hAnsi="Calibri" w:cs="Times New Roman"/>
    </w:rPr>
  </w:style>
  <w:style w:type="paragraph" w:styleId="Rodap">
    <w:name w:val="footer"/>
    <w:basedOn w:val="Normal"/>
    <w:link w:val="RodapChar"/>
    <w:uiPriority w:val="99"/>
    <w:unhideWhenUsed/>
    <w:rsid w:val="004A22B0"/>
    <w:pPr>
      <w:tabs>
        <w:tab w:val="center" w:pos="4252"/>
        <w:tab w:val="right" w:pos="8504"/>
      </w:tabs>
      <w:spacing w:after="0" w:line="240" w:lineRule="auto"/>
    </w:pPr>
  </w:style>
  <w:style w:type="character" w:customStyle="1" w:styleId="RodapChar">
    <w:name w:val="Rodapé Char"/>
    <w:basedOn w:val="Fontepargpadro"/>
    <w:link w:val="Rodap"/>
    <w:uiPriority w:val="99"/>
    <w:rsid w:val="004A22B0"/>
    <w:rPr>
      <w:rFonts w:ascii="Calibri" w:eastAsia="Calibri" w:hAnsi="Calibri" w:cs="Times New Roman"/>
    </w:rPr>
  </w:style>
  <w:style w:type="character" w:styleId="nfase">
    <w:name w:val="Emphasis"/>
    <w:basedOn w:val="Fontepargpadro"/>
    <w:uiPriority w:val="20"/>
    <w:qFormat/>
    <w:rsid w:val="008B0249"/>
    <w:rPr>
      <w:i/>
      <w:iCs/>
    </w:rPr>
  </w:style>
  <w:style w:type="paragraph" w:styleId="SemEspaamento">
    <w:name w:val="No Spacing"/>
    <w:uiPriority w:val="1"/>
    <w:qFormat/>
    <w:rsid w:val="008B0249"/>
    <w:pPr>
      <w:spacing w:after="0" w:line="240" w:lineRule="auto"/>
    </w:pPr>
  </w:style>
  <w:style w:type="character" w:customStyle="1" w:styleId="conteudo">
    <w:name w:val="conteudo"/>
    <w:basedOn w:val="Fontepargpadro"/>
    <w:rsid w:val="008B0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5E"/>
    <w:rPr>
      <w:rFonts w:ascii="Calibri" w:eastAsia="Calibri" w:hAnsi="Calibri" w:cs="Times New Roman"/>
    </w:rPr>
  </w:style>
  <w:style w:type="paragraph" w:styleId="Ttulo1">
    <w:name w:val="heading 1"/>
    <w:basedOn w:val="Normal"/>
    <w:next w:val="Normal"/>
    <w:link w:val="Ttulo1Char"/>
    <w:uiPriority w:val="9"/>
    <w:qFormat/>
    <w:rsid w:val="00DF195E"/>
    <w:pPr>
      <w:keepNext/>
      <w:keepLines/>
      <w:spacing w:before="480" w:after="0"/>
      <w:outlineLvl w:val="0"/>
    </w:pPr>
    <w:rPr>
      <w:rFonts w:ascii="Cambria" w:eastAsia="Times New Roman" w:hAnsi="Cambria"/>
      <w:b/>
      <w:bCs/>
      <w:color w:val="365F91"/>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195E"/>
    <w:rPr>
      <w:rFonts w:ascii="Cambria" w:eastAsia="Times New Roman" w:hAnsi="Cambria" w:cs="Times New Roman"/>
      <w:b/>
      <w:bCs/>
      <w:color w:val="365F91"/>
      <w:sz w:val="28"/>
      <w:szCs w:val="28"/>
      <w:lang w:val="x-none" w:eastAsia="x-none"/>
    </w:rPr>
  </w:style>
  <w:style w:type="paragraph" w:styleId="PargrafodaLista">
    <w:name w:val="List Paragraph"/>
    <w:basedOn w:val="Normal"/>
    <w:uiPriority w:val="34"/>
    <w:qFormat/>
    <w:rsid w:val="00DF195E"/>
    <w:pPr>
      <w:ind w:left="720"/>
      <w:contextualSpacing/>
    </w:pPr>
  </w:style>
  <w:style w:type="paragraph" w:styleId="Subttulo">
    <w:name w:val="Subtitle"/>
    <w:basedOn w:val="Normal"/>
    <w:next w:val="Normal"/>
    <w:link w:val="SubttuloChar"/>
    <w:uiPriority w:val="11"/>
    <w:qFormat/>
    <w:rsid w:val="00DF195E"/>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uiPriority w:val="11"/>
    <w:rsid w:val="00DF195E"/>
    <w:rPr>
      <w:rFonts w:ascii="Cambria" w:eastAsia="Times New Roman" w:hAnsi="Cambria" w:cs="Times New Roman"/>
      <w:i/>
      <w:iCs/>
      <w:color w:val="4F81BD"/>
      <w:spacing w:val="15"/>
      <w:sz w:val="24"/>
      <w:szCs w:val="24"/>
      <w:lang w:val="x-none" w:eastAsia="x-none"/>
    </w:rPr>
  </w:style>
  <w:style w:type="table" w:styleId="Tabelacomgrade">
    <w:name w:val="Table Grid"/>
    <w:basedOn w:val="Tabelanormal"/>
    <w:uiPriority w:val="59"/>
    <w:rsid w:val="00BC6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A22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2B0"/>
    <w:rPr>
      <w:rFonts w:ascii="Calibri" w:eastAsia="Calibri" w:hAnsi="Calibri" w:cs="Times New Roman"/>
    </w:rPr>
  </w:style>
  <w:style w:type="paragraph" w:styleId="Rodap">
    <w:name w:val="footer"/>
    <w:basedOn w:val="Normal"/>
    <w:link w:val="RodapChar"/>
    <w:uiPriority w:val="99"/>
    <w:unhideWhenUsed/>
    <w:rsid w:val="004A22B0"/>
    <w:pPr>
      <w:tabs>
        <w:tab w:val="center" w:pos="4252"/>
        <w:tab w:val="right" w:pos="8504"/>
      </w:tabs>
      <w:spacing w:after="0" w:line="240" w:lineRule="auto"/>
    </w:pPr>
  </w:style>
  <w:style w:type="character" w:customStyle="1" w:styleId="RodapChar">
    <w:name w:val="Rodapé Char"/>
    <w:basedOn w:val="Fontepargpadro"/>
    <w:link w:val="Rodap"/>
    <w:uiPriority w:val="99"/>
    <w:rsid w:val="004A22B0"/>
    <w:rPr>
      <w:rFonts w:ascii="Calibri" w:eastAsia="Calibri" w:hAnsi="Calibri" w:cs="Times New Roman"/>
    </w:rPr>
  </w:style>
  <w:style w:type="character" w:styleId="nfase">
    <w:name w:val="Emphasis"/>
    <w:basedOn w:val="Fontepargpadro"/>
    <w:uiPriority w:val="20"/>
    <w:qFormat/>
    <w:rsid w:val="008B0249"/>
    <w:rPr>
      <w:i/>
      <w:iCs/>
    </w:rPr>
  </w:style>
  <w:style w:type="paragraph" w:styleId="SemEspaamento">
    <w:name w:val="No Spacing"/>
    <w:uiPriority w:val="1"/>
    <w:qFormat/>
    <w:rsid w:val="008B0249"/>
    <w:pPr>
      <w:spacing w:after="0" w:line="240" w:lineRule="auto"/>
    </w:pPr>
  </w:style>
  <w:style w:type="character" w:customStyle="1" w:styleId="conteudo">
    <w:name w:val="conteudo"/>
    <w:basedOn w:val="Fontepargpadro"/>
    <w:rsid w:val="008B0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2879</TotalTime>
  <Pages>16</Pages>
  <Words>3644</Words>
  <Characters>19679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Dark</dc:creator>
  <cp:keywords/>
  <dc:description/>
  <cp:lastModifiedBy>Joana Dark</cp:lastModifiedBy>
  <cp:revision>117</cp:revision>
  <dcterms:created xsi:type="dcterms:W3CDTF">2014-01-22T18:52:00Z</dcterms:created>
  <dcterms:modified xsi:type="dcterms:W3CDTF">2014-02-10T00:44:00Z</dcterms:modified>
</cp:coreProperties>
</file>