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15" w:rsidRDefault="00BC658D" w:rsidP="003B4F6C">
      <w:pPr>
        <w:jc w:val="both"/>
        <w:rPr>
          <w:rFonts w:ascii="Times New Roman" w:hAnsi="Times New Roman" w:cs="Times New Roman"/>
          <w:b/>
          <w:sz w:val="24"/>
          <w:szCs w:val="24"/>
        </w:rPr>
      </w:pPr>
      <w:r>
        <w:rPr>
          <w:rFonts w:ascii="Times New Roman" w:hAnsi="Times New Roman" w:cs="Times New Roman"/>
          <w:b/>
          <w:sz w:val="24"/>
          <w:szCs w:val="24"/>
        </w:rPr>
        <w:t>CONFLITO APARENTE DE NORMAS REGULADORAS DAS INTERVENÇÕES DE TERCEIRO:</w:t>
      </w:r>
      <w:r w:rsidR="00F7365B">
        <w:rPr>
          <w:rFonts w:ascii="Times New Roman" w:hAnsi="Times New Roman" w:cs="Times New Roman"/>
          <w:b/>
          <w:sz w:val="24"/>
          <w:szCs w:val="24"/>
        </w:rPr>
        <w:t xml:space="preserve"> </w:t>
      </w:r>
      <w:r w:rsidR="00D66C02">
        <w:rPr>
          <w:rFonts w:ascii="Times New Roman" w:hAnsi="Times New Roman" w:cs="Times New Roman"/>
          <w:b/>
          <w:sz w:val="24"/>
          <w:szCs w:val="24"/>
        </w:rPr>
        <w:t>Chamamento ao processo ou denunciação da lide em c</w:t>
      </w:r>
      <w:r w:rsidR="00F22C1B">
        <w:rPr>
          <w:rFonts w:ascii="Times New Roman" w:hAnsi="Times New Roman" w:cs="Times New Roman"/>
          <w:b/>
          <w:sz w:val="24"/>
          <w:szCs w:val="24"/>
        </w:rPr>
        <w:t>asos de responsabilidade civil do segurado e da seguradora.</w:t>
      </w:r>
      <w:r w:rsidR="003B4F6C">
        <w:rPr>
          <w:rStyle w:val="Refdenotaderodap"/>
          <w:rFonts w:ascii="Times New Roman" w:hAnsi="Times New Roman" w:cs="Times New Roman"/>
          <w:b/>
          <w:sz w:val="24"/>
          <w:szCs w:val="24"/>
        </w:rPr>
        <w:footnoteReference w:id="2"/>
      </w:r>
    </w:p>
    <w:p w:rsidR="00F30AB5" w:rsidRDefault="00EB76E8" w:rsidP="005804BB">
      <w:pPr>
        <w:spacing w:line="240" w:lineRule="auto"/>
        <w:ind w:left="6521"/>
        <w:rPr>
          <w:rFonts w:ascii="Times New Roman" w:hAnsi="Times New Roman" w:cs="Times New Roman"/>
          <w:i/>
          <w:sz w:val="24"/>
          <w:szCs w:val="24"/>
        </w:rPr>
      </w:pPr>
      <w:r>
        <w:rPr>
          <w:rFonts w:ascii="Times New Roman" w:hAnsi="Times New Roman" w:cs="Times New Roman"/>
          <w:i/>
          <w:sz w:val="24"/>
          <w:szCs w:val="24"/>
        </w:rPr>
        <w:t xml:space="preserve">Bruno Rander e </w:t>
      </w:r>
      <w:r w:rsidR="00665B5B">
        <w:rPr>
          <w:rFonts w:ascii="Times New Roman" w:hAnsi="Times New Roman" w:cs="Times New Roman"/>
          <w:i/>
          <w:sz w:val="24"/>
          <w:szCs w:val="24"/>
        </w:rPr>
        <w:t>Julio Heleno Silva Castro</w:t>
      </w:r>
      <w:r w:rsidR="003B4F6C">
        <w:rPr>
          <w:rStyle w:val="Refdenotaderodap"/>
          <w:rFonts w:ascii="Times New Roman" w:hAnsi="Times New Roman" w:cs="Times New Roman"/>
          <w:i/>
          <w:sz w:val="24"/>
          <w:szCs w:val="24"/>
        </w:rPr>
        <w:footnoteReference w:id="3"/>
      </w:r>
    </w:p>
    <w:p w:rsidR="003B4F6C" w:rsidRDefault="003B4F6C" w:rsidP="005804BB">
      <w:pPr>
        <w:spacing w:line="240" w:lineRule="auto"/>
        <w:ind w:left="6521"/>
        <w:rPr>
          <w:rFonts w:ascii="Times New Roman" w:hAnsi="Times New Roman" w:cs="Times New Roman"/>
          <w:i/>
          <w:sz w:val="24"/>
          <w:szCs w:val="24"/>
        </w:rPr>
      </w:pPr>
      <w:r>
        <w:rPr>
          <w:rFonts w:ascii="Times New Roman" w:hAnsi="Times New Roman" w:cs="Times New Roman"/>
          <w:i/>
          <w:sz w:val="24"/>
          <w:szCs w:val="24"/>
        </w:rPr>
        <w:t>Christian Barros Pinto</w:t>
      </w:r>
      <w:r>
        <w:rPr>
          <w:rStyle w:val="Refdenotaderodap"/>
          <w:rFonts w:ascii="Times New Roman" w:hAnsi="Times New Roman" w:cs="Times New Roman"/>
          <w:i/>
          <w:sz w:val="24"/>
          <w:szCs w:val="24"/>
        </w:rPr>
        <w:footnoteReference w:id="4"/>
      </w:r>
    </w:p>
    <w:p w:rsidR="008E2308" w:rsidRPr="000A0580" w:rsidRDefault="008E2308" w:rsidP="000A0580">
      <w:pPr>
        <w:spacing w:line="240" w:lineRule="auto"/>
        <w:ind w:left="4536" w:right="-143"/>
        <w:jc w:val="both"/>
        <w:rPr>
          <w:rFonts w:ascii="Times New Roman" w:hAnsi="Times New Roman" w:cs="Times New Roman"/>
          <w:i/>
          <w:sz w:val="20"/>
          <w:szCs w:val="20"/>
        </w:rPr>
      </w:pPr>
      <w:r w:rsidRPr="000A0580">
        <w:rPr>
          <w:rFonts w:ascii="Times New Roman" w:hAnsi="Times New Roman" w:cs="Times New Roman"/>
          <w:i/>
          <w:sz w:val="20"/>
          <w:szCs w:val="20"/>
        </w:rPr>
        <w:t>Sumario:</w:t>
      </w:r>
      <w:r w:rsidR="005804BB" w:rsidRPr="000A0580">
        <w:rPr>
          <w:rFonts w:ascii="Times New Roman" w:hAnsi="Times New Roman" w:cs="Times New Roman"/>
          <w:i/>
          <w:sz w:val="20"/>
          <w:szCs w:val="20"/>
        </w:rPr>
        <w:t xml:space="preserve"> </w:t>
      </w:r>
      <w:r w:rsidR="00613F95" w:rsidRPr="000A0580">
        <w:rPr>
          <w:rFonts w:ascii="Times New Roman" w:hAnsi="Times New Roman" w:cs="Times New Roman"/>
          <w:i/>
          <w:sz w:val="20"/>
          <w:szCs w:val="20"/>
        </w:rPr>
        <w:t>Introdução;</w:t>
      </w:r>
      <w:r w:rsidR="005804BB" w:rsidRPr="000A0580">
        <w:rPr>
          <w:rFonts w:ascii="Times New Roman" w:hAnsi="Times New Roman" w:cs="Times New Roman"/>
          <w:i/>
          <w:sz w:val="20"/>
          <w:szCs w:val="20"/>
        </w:rPr>
        <w:t xml:space="preserve"> 1.R</w:t>
      </w:r>
      <w:r w:rsidR="00F22C1B" w:rsidRPr="000A0580">
        <w:rPr>
          <w:rFonts w:ascii="Times New Roman" w:hAnsi="Times New Roman" w:cs="Times New Roman"/>
          <w:i/>
          <w:sz w:val="20"/>
          <w:szCs w:val="20"/>
        </w:rPr>
        <w:t xml:space="preserve">esponsabilidade entre seguradora </w:t>
      </w:r>
      <w:r w:rsidR="005804BB" w:rsidRPr="000A0580">
        <w:rPr>
          <w:rFonts w:ascii="Times New Roman" w:hAnsi="Times New Roman" w:cs="Times New Roman"/>
          <w:i/>
          <w:sz w:val="20"/>
          <w:szCs w:val="20"/>
        </w:rPr>
        <w:t>,segurad</w:t>
      </w:r>
      <w:r w:rsidR="001B3D5D">
        <w:rPr>
          <w:rFonts w:ascii="Times New Roman" w:hAnsi="Times New Roman" w:cs="Times New Roman"/>
          <w:i/>
          <w:sz w:val="20"/>
          <w:szCs w:val="20"/>
        </w:rPr>
        <w:t>o e vitima de acordo com o CPC,</w:t>
      </w:r>
      <w:r w:rsidR="005804BB" w:rsidRPr="000A0580">
        <w:rPr>
          <w:rFonts w:ascii="Times New Roman" w:hAnsi="Times New Roman" w:cs="Times New Roman"/>
          <w:i/>
          <w:sz w:val="20"/>
          <w:szCs w:val="20"/>
        </w:rPr>
        <w:t xml:space="preserve"> CC</w:t>
      </w:r>
      <w:r w:rsidR="001B3D5D">
        <w:rPr>
          <w:rFonts w:ascii="Times New Roman" w:hAnsi="Times New Roman" w:cs="Times New Roman"/>
          <w:i/>
          <w:sz w:val="20"/>
          <w:szCs w:val="20"/>
        </w:rPr>
        <w:t xml:space="preserve"> e CDC</w:t>
      </w:r>
      <w:r w:rsidR="005804BB" w:rsidRPr="000A0580">
        <w:rPr>
          <w:rFonts w:ascii="Times New Roman" w:hAnsi="Times New Roman" w:cs="Times New Roman"/>
          <w:i/>
          <w:sz w:val="20"/>
          <w:szCs w:val="20"/>
        </w:rPr>
        <w:t>; 2.Denunciação da lide e chamamento ao processo</w:t>
      </w:r>
      <w:r w:rsidR="001B3D5D">
        <w:rPr>
          <w:rFonts w:ascii="Times New Roman" w:hAnsi="Times New Roman" w:cs="Times New Roman"/>
          <w:i/>
          <w:sz w:val="20"/>
          <w:szCs w:val="20"/>
        </w:rPr>
        <w:t xml:space="preserve"> nas relações de consumo</w:t>
      </w:r>
      <w:r w:rsidR="000A2593">
        <w:rPr>
          <w:rFonts w:ascii="Times New Roman" w:hAnsi="Times New Roman" w:cs="Times New Roman"/>
          <w:i/>
          <w:sz w:val="20"/>
          <w:szCs w:val="20"/>
        </w:rPr>
        <w:t>(seguradora)</w:t>
      </w:r>
      <w:r w:rsidR="005804BB" w:rsidRPr="000A0580">
        <w:rPr>
          <w:rFonts w:ascii="Times New Roman" w:hAnsi="Times New Roman" w:cs="Times New Roman"/>
          <w:i/>
          <w:sz w:val="20"/>
          <w:szCs w:val="20"/>
        </w:rPr>
        <w:t>; 3.</w:t>
      </w:r>
      <w:r w:rsidR="001B3D5D">
        <w:rPr>
          <w:rFonts w:ascii="Times New Roman" w:hAnsi="Times New Roman" w:cs="Times New Roman"/>
          <w:i/>
          <w:sz w:val="20"/>
          <w:szCs w:val="20"/>
        </w:rPr>
        <w:t xml:space="preserve"> Chamamento ao processo e sua agilidade na satisfação da vitima </w:t>
      </w:r>
      <w:r w:rsidR="005804BB" w:rsidRPr="000A0580">
        <w:rPr>
          <w:rFonts w:ascii="Times New Roman" w:hAnsi="Times New Roman" w:cs="Times New Roman"/>
          <w:i/>
          <w:sz w:val="20"/>
          <w:szCs w:val="20"/>
        </w:rPr>
        <w:t xml:space="preserve">;Conclusão;Referencias </w:t>
      </w:r>
    </w:p>
    <w:p w:rsidR="00F30AB5" w:rsidRDefault="00F30AB5" w:rsidP="00F30AB5">
      <w:pPr>
        <w:spacing w:after="0" w:line="240" w:lineRule="auto"/>
        <w:ind w:left="6521"/>
        <w:rPr>
          <w:rFonts w:ascii="Times New Roman" w:hAnsi="Times New Roman" w:cs="Times New Roman"/>
          <w:i/>
          <w:sz w:val="24"/>
          <w:szCs w:val="24"/>
        </w:rPr>
      </w:pPr>
    </w:p>
    <w:p w:rsidR="00F30AB5" w:rsidRPr="00F30AB5" w:rsidRDefault="00F30AB5" w:rsidP="00F30AB5">
      <w:pPr>
        <w:spacing w:after="0" w:line="240" w:lineRule="auto"/>
        <w:ind w:left="6521"/>
        <w:rPr>
          <w:rFonts w:ascii="Times New Roman" w:hAnsi="Times New Roman" w:cs="Times New Roman"/>
          <w:i/>
          <w:sz w:val="24"/>
          <w:szCs w:val="24"/>
        </w:rPr>
      </w:pPr>
    </w:p>
    <w:p w:rsidR="00613F95" w:rsidRDefault="00C615F7" w:rsidP="00C615F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43658">
        <w:rPr>
          <w:rFonts w:ascii="Times New Roman" w:hAnsi="Times New Roman" w:cs="Times New Roman"/>
          <w:b/>
          <w:sz w:val="24"/>
          <w:szCs w:val="24"/>
        </w:rPr>
        <w:t>RESUMO</w:t>
      </w:r>
      <w:r w:rsidR="005E5105">
        <w:rPr>
          <w:rFonts w:ascii="Times New Roman" w:hAnsi="Times New Roman" w:cs="Times New Roman"/>
          <w:b/>
          <w:sz w:val="24"/>
          <w:szCs w:val="24"/>
        </w:rPr>
        <w:t xml:space="preserve"> </w:t>
      </w:r>
    </w:p>
    <w:p w:rsidR="00613F95" w:rsidRPr="005804BB" w:rsidRDefault="00BE6BCD" w:rsidP="00665B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 presente artigo</w:t>
      </w:r>
      <w:r w:rsidR="00613F95" w:rsidRPr="005804BB">
        <w:rPr>
          <w:rFonts w:ascii="Times New Roman" w:hAnsi="Times New Roman" w:cs="Times New Roman"/>
          <w:sz w:val="24"/>
          <w:szCs w:val="24"/>
        </w:rPr>
        <w:t xml:space="preserve"> visa analisar o conflito aparente de normas reguladoras das intervenções de terceiro, com base na ação de responsabilidade civil</w:t>
      </w:r>
      <w:r w:rsidR="00356026">
        <w:rPr>
          <w:rFonts w:ascii="Times New Roman" w:hAnsi="Times New Roman" w:cs="Times New Roman"/>
          <w:sz w:val="24"/>
          <w:szCs w:val="24"/>
        </w:rPr>
        <w:t xml:space="preserve"> estabelecida contra a seguradora e o segurado</w:t>
      </w:r>
      <w:r w:rsidR="00613F95" w:rsidRPr="005804BB">
        <w:rPr>
          <w:rFonts w:ascii="Times New Roman" w:hAnsi="Times New Roman" w:cs="Times New Roman"/>
          <w:sz w:val="24"/>
          <w:szCs w:val="24"/>
        </w:rPr>
        <w:t xml:space="preserve">. Em </w:t>
      </w:r>
      <w:r>
        <w:rPr>
          <w:rFonts w:ascii="Times New Roman" w:hAnsi="Times New Roman" w:cs="Times New Roman"/>
          <w:sz w:val="24"/>
          <w:szCs w:val="24"/>
        </w:rPr>
        <w:t>que são observadas diversas possibilidades para agilizar a reparação de danos e satisfazer a vitima. Sendo assim</w:t>
      </w:r>
      <w:r w:rsidR="00C615F7">
        <w:rPr>
          <w:rFonts w:ascii="Times New Roman" w:hAnsi="Times New Roman" w:cs="Times New Roman"/>
          <w:sz w:val="24"/>
          <w:szCs w:val="24"/>
        </w:rPr>
        <w:t xml:space="preserve"> as possibilidades observadas nos textos normativos são: A </w:t>
      </w:r>
      <w:r w:rsidR="00613F95" w:rsidRPr="005804BB">
        <w:rPr>
          <w:rFonts w:ascii="Times New Roman" w:hAnsi="Times New Roman" w:cs="Times New Roman"/>
          <w:sz w:val="24"/>
          <w:szCs w:val="24"/>
        </w:rPr>
        <w:t xml:space="preserve">ação direta da vitima </w:t>
      </w:r>
      <w:r w:rsidR="00715DD4" w:rsidRPr="005804BB">
        <w:rPr>
          <w:rFonts w:ascii="Times New Roman" w:hAnsi="Times New Roman" w:cs="Times New Roman"/>
          <w:sz w:val="24"/>
          <w:szCs w:val="24"/>
        </w:rPr>
        <w:t>ao</w:t>
      </w:r>
      <w:r w:rsidR="00613F95" w:rsidRPr="005804BB">
        <w:rPr>
          <w:rFonts w:ascii="Times New Roman" w:hAnsi="Times New Roman" w:cs="Times New Roman"/>
          <w:sz w:val="24"/>
          <w:szCs w:val="24"/>
        </w:rPr>
        <w:t xml:space="preserve"> segur</w:t>
      </w:r>
      <w:r w:rsidR="00715DD4" w:rsidRPr="005804BB">
        <w:rPr>
          <w:rFonts w:ascii="Times New Roman" w:hAnsi="Times New Roman" w:cs="Times New Roman"/>
          <w:sz w:val="24"/>
          <w:szCs w:val="24"/>
        </w:rPr>
        <w:t>ado e posteriormente à seguradora</w:t>
      </w:r>
      <w:r w:rsidR="00D66C02" w:rsidRPr="005804BB">
        <w:rPr>
          <w:rFonts w:ascii="Times New Roman" w:hAnsi="Times New Roman" w:cs="Times New Roman"/>
          <w:sz w:val="24"/>
          <w:szCs w:val="24"/>
        </w:rPr>
        <w:t xml:space="preserve"> ou a possibilidade desta fazer parte de litisconsortes passivo. </w:t>
      </w:r>
      <w:r w:rsidR="00715DD4" w:rsidRPr="005804BB">
        <w:rPr>
          <w:rFonts w:ascii="Times New Roman" w:hAnsi="Times New Roman" w:cs="Times New Roman"/>
          <w:sz w:val="24"/>
          <w:szCs w:val="24"/>
        </w:rPr>
        <w:t xml:space="preserve">E a partir daí </w:t>
      </w:r>
      <w:r w:rsidR="00D66C02" w:rsidRPr="005804BB">
        <w:rPr>
          <w:rFonts w:ascii="Times New Roman" w:hAnsi="Times New Roman" w:cs="Times New Roman"/>
          <w:sz w:val="24"/>
          <w:szCs w:val="24"/>
        </w:rPr>
        <w:t>surge à</w:t>
      </w:r>
      <w:r w:rsidR="00715DD4" w:rsidRPr="005804BB">
        <w:rPr>
          <w:rFonts w:ascii="Times New Roman" w:hAnsi="Times New Roman" w:cs="Times New Roman"/>
          <w:sz w:val="24"/>
          <w:szCs w:val="24"/>
        </w:rPr>
        <w:t xml:space="preserve"> problemática da utilização da denunciação da lide ou do chamamento ao processo</w:t>
      </w:r>
      <w:r w:rsidR="00F7365B" w:rsidRPr="005804BB">
        <w:rPr>
          <w:rFonts w:ascii="Times New Roman" w:hAnsi="Times New Roman" w:cs="Times New Roman"/>
          <w:sz w:val="24"/>
          <w:szCs w:val="24"/>
        </w:rPr>
        <w:t xml:space="preserve"> </w:t>
      </w:r>
      <w:r w:rsidR="00D66C02" w:rsidRPr="005804BB">
        <w:rPr>
          <w:rFonts w:ascii="Times New Roman" w:hAnsi="Times New Roman" w:cs="Times New Roman"/>
          <w:sz w:val="24"/>
          <w:szCs w:val="24"/>
        </w:rPr>
        <w:t xml:space="preserve">na responsabilidade </w:t>
      </w:r>
      <w:r w:rsidR="00611A48" w:rsidRPr="005804BB">
        <w:rPr>
          <w:rFonts w:ascii="Times New Roman" w:hAnsi="Times New Roman" w:cs="Times New Roman"/>
          <w:sz w:val="24"/>
          <w:szCs w:val="24"/>
        </w:rPr>
        <w:t xml:space="preserve">civil </w:t>
      </w:r>
      <w:r w:rsidR="00715DD4" w:rsidRPr="005804BB">
        <w:rPr>
          <w:rFonts w:ascii="Times New Roman" w:hAnsi="Times New Roman" w:cs="Times New Roman"/>
          <w:sz w:val="24"/>
          <w:szCs w:val="24"/>
        </w:rPr>
        <w:t xml:space="preserve">de acordo com as intervenções materiais </w:t>
      </w:r>
      <w:r w:rsidR="00D66C02" w:rsidRPr="005804BB">
        <w:rPr>
          <w:rFonts w:ascii="Times New Roman" w:hAnsi="Times New Roman" w:cs="Times New Roman"/>
          <w:sz w:val="24"/>
          <w:szCs w:val="24"/>
        </w:rPr>
        <w:t>estabelecidas pelo CPC</w:t>
      </w:r>
      <w:r w:rsidR="00C615F7">
        <w:rPr>
          <w:rFonts w:ascii="Times New Roman" w:hAnsi="Times New Roman" w:cs="Times New Roman"/>
          <w:sz w:val="24"/>
          <w:szCs w:val="24"/>
        </w:rPr>
        <w:t>,</w:t>
      </w:r>
      <w:r w:rsidR="00D66C02" w:rsidRPr="005804BB">
        <w:rPr>
          <w:rFonts w:ascii="Times New Roman" w:hAnsi="Times New Roman" w:cs="Times New Roman"/>
          <w:sz w:val="24"/>
          <w:szCs w:val="24"/>
        </w:rPr>
        <w:t xml:space="preserve"> </w:t>
      </w:r>
      <w:r w:rsidR="00C615F7">
        <w:rPr>
          <w:rFonts w:ascii="Times New Roman" w:hAnsi="Times New Roman" w:cs="Times New Roman"/>
          <w:sz w:val="24"/>
          <w:szCs w:val="24"/>
        </w:rPr>
        <w:t xml:space="preserve">CC e CDC </w:t>
      </w:r>
      <w:r w:rsidR="00D66C02" w:rsidRPr="005804BB">
        <w:rPr>
          <w:rFonts w:ascii="Times New Roman" w:hAnsi="Times New Roman" w:cs="Times New Roman"/>
          <w:sz w:val="24"/>
          <w:szCs w:val="24"/>
        </w:rPr>
        <w:t>.</w:t>
      </w:r>
    </w:p>
    <w:p w:rsidR="00E278AB" w:rsidRDefault="00E278AB" w:rsidP="00E278AB">
      <w:pPr>
        <w:spacing w:after="0" w:line="240" w:lineRule="auto"/>
        <w:jc w:val="center"/>
        <w:rPr>
          <w:rFonts w:ascii="Times New Roman" w:hAnsi="Times New Roman" w:cs="Times New Roman"/>
          <w:b/>
          <w:sz w:val="24"/>
          <w:szCs w:val="24"/>
        </w:rPr>
      </w:pPr>
    </w:p>
    <w:p w:rsidR="00E278AB" w:rsidRDefault="00E278AB" w:rsidP="00E278AB">
      <w:pPr>
        <w:spacing w:after="0" w:line="360" w:lineRule="auto"/>
        <w:rPr>
          <w:rFonts w:ascii="Times New Roman" w:hAnsi="Times New Roman" w:cs="Times New Roman"/>
          <w:sz w:val="24"/>
          <w:szCs w:val="24"/>
        </w:rPr>
      </w:pPr>
    </w:p>
    <w:p w:rsidR="00E278AB" w:rsidRDefault="00E278AB" w:rsidP="00E278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8A6A60" w:rsidRDefault="008A6A60" w:rsidP="00E278AB">
      <w:pPr>
        <w:spacing w:after="0" w:line="240" w:lineRule="auto"/>
        <w:jc w:val="center"/>
        <w:rPr>
          <w:rFonts w:ascii="Times New Roman" w:hAnsi="Times New Roman" w:cs="Times New Roman"/>
          <w:b/>
          <w:sz w:val="24"/>
          <w:szCs w:val="24"/>
        </w:rPr>
      </w:pPr>
    </w:p>
    <w:p w:rsidR="00321141" w:rsidRDefault="00613F95" w:rsidP="00E278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Seguradora</w:t>
      </w:r>
      <w:r w:rsidR="003C216F">
        <w:rPr>
          <w:rFonts w:ascii="Times New Roman" w:hAnsi="Times New Roman" w:cs="Times New Roman"/>
          <w:sz w:val="24"/>
          <w:szCs w:val="24"/>
        </w:rPr>
        <w:t>.</w:t>
      </w:r>
      <w:r w:rsidR="008A6A60">
        <w:rPr>
          <w:rFonts w:ascii="Times New Roman" w:hAnsi="Times New Roman" w:cs="Times New Roman"/>
          <w:sz w:val="24"/>
          <w:szCs w:val="24"/>
        </w:rPr>
        <w:t xml:space="preserve"> Responsabilidade</w:t>
      </w:r>
      <w:r w:rsidR="003C216F">
        <w:rPr>
          <w:rFonts w:ascii="Times New Roman" w:hAnsi="Times New Roman" w:cs="Times New Roman"/>
          <w:sz w:val="24"/>
          <w:szCs w:val="24"/>
        </w:rPr>
        <w:t>.</w:t>
      </w:r>
      <w:r w:rsidR="008A6A60">
        <w:rPr>
          <w:rFonts w:ascii="Times New Roman" w:hAnsi="Times New Roman" w:cs="Times New Roman"/>
          <w:sz w:val="24"/>
          <w:szCs w:val="24"/>
        </w:rPr>
        <w:t xml:space="preserve"> Direito material.</w:t>
      </w:r>
    </w:p>
    <w:p w:rsidR="00321141" w:rsidRDefault="00321141" w:rsidP="00E278AB">
      <w:pPr>
        <w:spacing w:after="0" w:line="240" w:lineRule="auto"/>
        <w:jc w:val="center"/>
        <w:rPr>
          <w:rFonts w:ascii="Times New Roman" w:hAnsi="Times New Roman" w:cs="Times New Roman"/>
          <w:sz w:val="24"/>
          <w:szCs w:val="24"/>
        </w:rPr>
      </w:pPr>
    </w:p>
    <w:p w:rsidR="00321141" w:rsidRDefault="00321141" w:rsidP="008A6A60">
      <w:pPr>
        <w:pStyle w:val="PargrafodaLista"/>
        <w:spacing w:after="0" w:line="360" w:lineRule="auto"/>
        <w:ind w:left="714"/>
        <w:rPr>
          <w:rFonts w:ascii="Times New Roman" w:hAnsi="Times New Roman" w:cs="Times New Roman"/>
          <w:b/>
          <w:sz w:val="24"/>
          <w:szCs w:val="24"/>
        </w:rPr>
      </w:pPr>
      <w:r>
        <w:rPr>
          <w:rFonts w:ascii="Times New Roman" w:hAnsi="Times New Roman" w:cs="Times New Roman"/>
          <w:b/>
          <w:sz w:val="24"/>
          <w:szCs w:val="24"/>
        </w:rPr>
        <w:t>INTRODUÇÃO</w:t>
      </w:r>
    </w:p>
    <w:p w:rsidR="00BC658D" w:rsidRPr="00321141" w:rsidRDefault="00BC658D" w:rsidP="009B2ACB">
      <w:pPr>
        <w:pStyle w:val="PargrafodaLista"/>
        <w:spacing w:after="0" w:line="720" w:lineRule="auto"/>
        <w:ind w:left="0" w:firstLine="1134"/>
        <w:rPr>
          <w:rFonts w:ascii="Times New Roman" w:hAnsi="Times New Roman" w:cs="Times New Roman"/>
          <w:sz w:val="24"/>
          <w:szCs w:val="24"/>
        </w:rPr>
      </w:pPr>
    </w:p>
    <w:p w:rsidR="00961855" w:rsidRDefault="00961855" w:rsidP="00F462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00BC658D">
        <w:rPr>
          <w:rFonts w:ascii="Times New Roman" w:hAnsi="Times New Roman" w:cs="Times New Roman"/>
          <w:sz w:val="24"/>
          <w:szCs w:val="24"/>
        </w:rPr>
        <w:t>Código de P</w:t>
      </w:r>
      <w:r>
        <w:rPr>
          <w:rFonts w:ascii="Times New Roman" w:hAnsi="Times New Roman" w:cs="Times New Roman"/>
          <w:sz w:val="24"/>
          <w:szCs w:val="24"/>
        </w:rPr>
        <w:t>rocesso Civil</w:t>
      </w:r>
      <w:r w:rsidR="00484A85">
        <w:rPr>
          <w:rFonts w:ascii="Times New Roman" w:hAnsi="Times New Roman" w:cs="Times New Roman"/>
          <w:sz w:val="24"/>
          <w:szCs w:val="24"/>
        </w:rPr>
        <w:t xml:space="preserve">, </w:t>
      </w:r>
      <w:r>
        <w:rPr>
          <w:rFonts w:ascii="Times New Roman" w:hAnsi="Times New Roman" w:cs="Times New Roman"/>
          <w:sz w:val="24"/>
          <w:szCs w:val="24"/>
        </w:rPr>
        <w:t>Código Civil</w:t>
      </w:r>
      <w:r w:rsidR="00484A85">
        <w:rPr>
          <w:rFonts w:ascii="Times New Roman" w:hAnsi="Times New Roman" w:cs="Times New Roman"/>
          <w:sz w:val="24"/>
          <w:szCs w:val="24"/>
        </w:rPr>
        <w:t xml:space="preserve"> e o Código do Consumidor </w:t>
      </w:r>
      <w:r>
        <w:rPr>
          <w:rFonts w:ascii="Times New Roman" w:hAnsi="Times New Roman" w:cs="Times New Roman"/>
          <w:sz w:val="24"/>
          <w:szCs w:val="24"/>
        </w:rPr>
        <w:t xml:space="preserve"> disciplinam determinadas matérias</w:t>
      </w:r>
      <w:r w:rsidR="008A6A60">
        <w:rPr>
          <w:rFonts w:ascii="Times New Roman" w:hAnsi="Times New Roman" w:cs="Times New Roman"/>
          <w:sz w:val="24"/>
          <w:szCs w:val="24"/>
        </w:rPr>
        <w:t xml:space="preserve"> </w:t>
      </w:r>
      <w:r>
        <w:rPr>
          <w:rFonts w:ascii="Times New Roman" w:hAnsi="Times New Roman" w:cs="Times New Roman"/>
          <w:sz w:val="24"/>
          <w:szCs w:val="24"/>
        </w:rPr>
        <w:t xml:space="preserve">que em certos casos podem gerar </w:t>
      </w:r>
      <w:r w:rsidR="00BC658D">
        <w:rPr>
          <w:rFonts w:ascii="Times New Roman" w:hAnsi="Times New Roman" w:cs="Times New Roman"/>
          <w:sz w:val="24"/>
          <w:szCs w:val="24"/>
        </w:rPr>
        <w:t>conflitos para a sua solução.</w:t>
      </w:r>
      <w:r w:rsidR="00F462BA">
        <w:rPr>
          <w:rFonts w:ascii="Times New Roman" w:hAnsi="Times New Roman" w:cs="Times New Roman"/>
          <w:sz w:val="24"/>
          <w:szCs w:val="24"/>
        </w:rPr>
        <w:t xml:space="preserve"> </w:t>
      </w:r>
      <w:r>
        <w:rPr>
          <w:rFonts w:ascii="Times New Roman" w:hAnsi="Times New Roman" w:cs="Times New Roman"/>
          <w:sz w:val="24"/>
          <w:szCs w:val="24"/>
        </w:rPr>
        <w:t xml:space="preserve">Esse conflito aparente de normas reguladoras da intervenção de terceiros, tem </w:t>
      </w:r>
      <w:r>
        <w:rPr>
          <w:rFonts w:ascii="Times New Roman" w:hAnsi="Times New Roman" w:cs="Times New Roman"/>
          <w:sz w:val="24"/>
          <w:szCs w:val="24"/>
        </w:rPr>
        <w:lastRenderedPageBreak/>
        <w:t>sido palco de grandes controvérsias na busca pela pacificação social e na execução do direito material.</w:t>
      </w:r>
      <w:r w:rsidR="00BC658D">
        <w:rPr>
          <w:rFonts w:ascii="Times New Roman" w:hAnsi="Times New Roman" w:cs="Times New Roman"/>
          <w:sz w:val="24"/>
          <w:szCs w:val="24"/>
        </w:rPr>
        <w:t xml:space="preserve"> </w:t>
      </w:r>
    </w:p>
    <w:p w:rsidR="00F462BA" w:rsidRDefault="00F462BA" w:rsidP="00F462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fator pode ser observado no caso de intervenção de terceiro na ação direta da vitima à segurad</w:t>
      </w:r>
      <w:r w:rsidR="003E7DF5">
        <w:rPr>
          <w:rFonts w:ascii="Times New Roman" w:hAnsi="Times New Roman" w:cs="Times New Roman"/>
          <w:sz w:val="24"/>
          <w:szCs w:val="24"/>
        </w:rPr>
        <w:t>ora ou ao segurado.</w:t>
      </w:r>
      <w:r>
        <w:rPr>
          <w:rFonts w:ascii="Times New Roman" w:hAnsi="Times New Roman" w:cs="Times New Roman"/>
          <w:sz w:val="24"/>
          <w:szCs w:val="24"/>
        </w:rPr>
        <w:t xml:space="preserve"> Em que o Cód</w:t>
      </w:r>
      <w:r w:rsidR="002515A8">
        <w:rPr>
          <w:rFonts w:ascii="Times New Roman" w:hAnsi="Times New Roman" w:cs="Times New Roman"/>
          <w:sz w:val="24"/>
          <w:szCs w:val="24"/>
        </w:rPr>
        <w:t xml:space="preserve">igo Civil abrange no seu art.787 e 788 </w:t>
      </w:r>
      <w:r w:rsidR="00D72BAF">
        <w:rPr>
          <w:rFonts w:ascii="Times New Roman" w:hAnsi="Times New Roman" w:cs="Times New Roman"/>
          <w:sz w:val="24"/>
          <w:szCs w:val="24"/>
        </w:rPr>
        <w:t xml:space="preserve">a responsabilidade das partes </w:t>
      </w:r>
      <w:r w:rsidR="002515A8">
        <w:rPr>
          <w:rFonts w:ascii="Times New Roman" w:hAnsi="Times New Roman" w:cs="Times New Roman"/>
          <w:sz w:val="24"/>
          <w:szCs w:val="24"/>
        </w:rPr>
        <w:t>e no Código de Processo Civil em seu art. 70 e 77 em que ambas retratam os requesitos para a denunciação da lide e o chamamento ao processo.</w:t>
      </w:r>
      <w:r w:rsidR="003E7DF5">
        <w:rPr>
          <w:rFonts w:ascii="Times New Roman" w:hAnsi="Times New Roman" w:cs="Times New Roman"/>
          <w:sz w:val="24"/>
          <w:szCs w:val="24"/>
        </w:rPr>
        <w:t xml:space="preserve"> Assim como o Código de Defesa do consumidor também salvaguarda em seu capitulo III ações de responsabilidade do fornecedor de produtos e serviços estabelecendo possibilidades de interações e</w:t>
      </w:r>
      <w:r w:rsidR="00FC7DB8">
        <w:rPr>
          <w:rFonts w:ascii="Times New Roman" w:hAnsi="Times New Roman" w:cs="Times New Roman"/>
          <w:sz w:val="24"/>
          <w:szCs w:val="24"/>
        </w:rPr>
        <w:t>ntre o contratado e contratante, sendo vedada a denunciação da lide em casos de relações de consumo.</w:t>
      </w:r>
    </w:p>
    <w:p w:rsidR="007C642C" w:rsidRDefault="00DF1D0B" w:rsidP="00DF1D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76253B">
        <w:rPr>
          <w:rFonts w:ascii="Times New Roman" w:hAnsi="Times New Roman" w:cs="Times New Roman"/>
          <w:sz w:val="24"/>
          <w:szCs w:val="24"/>
        </w:rPr>
        <w:t xml:space="preserve">O Código Civil estabelece a possibilidade </w:t>
      </w:r>
      <w:r w:rsidR="00AB2837">
        <w:rPr>
          <w:rFonts w:ascii="Times New Roman" w:hAnsi="Times New Roman" w:cs="Times New Roman"/>
          <w:sz w:val="24"/>
          <w:szCs w:val="24"/>
        </w:rPr>
        <w:t>d</w:t>
      </w:r>
      <w:r w:rsidR="0076253B">
        <w:rPr>
          <w:rFonts w:ascii="Times New Roman" w:hAnsi="Times New Roman" w:cs="Times New Roman"/>
          <w:sz w:val="24"/>
          <w:szCs w:val="24"/>
        </w:rPr>
        <w:t xml:space="preserve">a vitima agir diretamente contra a seguradora e contra o autor, pois este foi que realizou o ato. Essa possibilidade é analisada no </w:t>
      </w:r>
      <w:r w:rsidR="0076253B" w:rsidRPr="0076253B">
        <w:rPr>
          <w:rFonts w:ascii="Times New Roman" w:hAnsi="Times New Roman" w:cs="Times New Roman"/>
          <w:sz w:val="24"/>
          <w:szCs w:val="24"/>
        </w:rPr>
        <w:t>787, § 3</w:t>
      </w:r>
      <w:r w:rsidR="0076253B">
        <w:rPr>
          <w:rFonts w:ascii="Times New Roman" w:hAnsi="Times New Roman" w:cs="Times New Roman"/>
          <w:sz w:val="24"/>
          <w:szCs w:val="24"/>
        </w:rPr>
        <w:t xml:space="preserve"> do CC.</w:t>
      </w:r>
      <w:r w:rsidR="007C642C">
        <w:rPr>
          <w:rFonts w:ascii="Times New Roman" w:hAnsi="Times New Roman" w:cs="Times New Roman"/>
          <w:sz w:val="24"/>
          <w:szCs w:val="24"/>
        </w:rPr>
        <w:t xml:space="preserve"> Estabelecendo que o segurador </w:t>
      </w:r>
      <w:r w:rsidR="00F7365B">
        <w:rPr>
          <w:rFonts w:ascii="Times New Roman" w:hAnsi="Times New Roman" w:cs="Times New Roman"/>
          <w:sz w:val="24"/>
          <w:szCs w:val="24"/>
        </w:rPr>
        <w:t>garantisse</w:t>
      </w:r>
      <w:r w:rsidR="007C642C">
        <w:rPr>
          <w:rFonts w:ascii="Times New Roman" w:hAnsi="Times New Roman" w:cs="Times New Roman"/>
          <w:sz w:val="24"/>
          <w:szCs w:val="24"/>
        </w:rPr>
        <w:t xml:space="preserve"> o pagamento de perdas e danos devido pelo autor a vitima e se a ação for realizada contra o </w:t>
      </w:r>
      <w:r w:rsidR="00F7365B">
        <w:rPr>
          <w:rFonts w:ascii="Times New Roman" w:hAnsi="Times New Roman" w:cs="Times New Roman"/>
          <w:sz w:val="24"/>
          <w:szCs w:val="24"/>
        </w:rPr>
        <w:t>autor (</w:t>
      </w:r>
      <w:r w:rsidR="007C642C">
        <w:rPr>
          <w:rFonts w:ascii="Times New Roman" w:hAnsi="Times New Roman" w:cs="Times New Roman"/>
          <w:sz w:val="24"/>
          <w:szCs w:val="24"/>
        </w:rPr>
        <w:t>segurado), este deverá indicar o acontecido à segurador</w:t>
      </w:r>
      <w:r w:rsidR="00D72BAF">
        <w:rPr>
          <w:rFonts w:ascii="Times New Roman" w:hAnsi="Times New Roman" w:cs="Times New Roman"/>
          <w:sz w:val="24"/>
          <w:szCs w:val="24"/>
        </w:rPr>
        <w:t>a</w:t>
      </w:r>
      <w:r w:rsidR="007C642C">
        <w:rPr>
          <w:rFonts w:ascii="Times New Roman" w:hAnsi="Times New Roman" w:cs="Times New Roman"/>
          <w:sz w:val="24"/>
          <w:szCs w:val="24"/>
        </w:rPr>
        <w:t xml:space="preserve">, para que esta possa fazer parte da lide. </w:t>
      </w:r>
    </w:p>
    <w:p w:rsidR="003E7DF5" w:rsidRDefault="003E7DF5" w:rsidP="00DF1D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CPC trata dessa responsabilidade </w:t>
      </w:r>
      <w:r w:rsidR="00ED4BBD">
        <w:rPr>
          <w:rFonts w:ascii="Times New Roman" w:hAnsi="Times New Roman" w:cs="Times New Roman"/>
          <w:sz w:val="24"/>
          <w:szCs w:val="24"/>
        </w:rPr>
        <w:t xml:space="preserve">de acordo com seu artigo 73 tratando da denunciação da lide. Pois neste caso, o terceiro é chamado para integrar ao processo tornando-se réu e tendo que assegurar as responsabilidades que este estabeleceu para com o segurado. Sendo assim a seguradora deverá prestar o interesse do segurado, </w:t>
      </w:r>
      <w:r w:rsidR="00BE6BCD">
        <w:rPr>
          <w:rFonts w:ascii="Times New Roman" w:hAnsi="Times New Roman" w:cs="Times New Roman"/>
          <w:sz w:val="24"/>
          <w:szCs w:val="24"/>
        </w:rPr>
        <w:t>realizando o pagamento de todos os prejuízos, perdas e danos causados pelo contratante.</w:t>
      </w:r>
    </w:p>
    <w:p w:rsidR="00AB2837" w:rsidRDefault="00DF1D0B" w:rsidP="00DF1D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96B12">
        <w:rPr>
          <w:rFonts w:ascii="Times New Roman" w:hAnsi="Times New Roman" w:cs="Times New Roman"/>
          <w:sz w:val="24"/>
          <w:szCs w:val="24"/>
        </w:rPr>
        <w:t>A perspectiva tra</w:t>
      </w:r>
      <w:r w:rsidR="00AB2837">
        <w:rPr>
          <w:rFonts w:ascii="Times New Roman" w:hAnsi="Times New Roman" w:cs="Times New Roman"/>
          <w:sz w:val="24"/>
          <w:szCs w:val="24"/>
        </w:rPr>
        <w:t>zida nesse contexto</w:t>
      </w:r>
      <w:r w:rsidR="003E7DF5">
        <w:rPr>
          <w:rFonts w:ascii="Times New Roman" w:hAnsi="Times New Roman" w:cs="Times New Roman"/>
          <w:sz w:val="24"/>
          <w:szCs w:val="24"/>
        </w:rPr>
        <w:t>,</w:t>
      </w:r>
      <w:r w:rsidR="00AB2837">
        <w:rPr>
          <w:rFonts w:ascii="Times New Roman" w:hAnsi="Times New Roman" w:cs="Times New Roman"/>
          <w:sz w:val="24"/>
          <w:szCs w:val="24"/>
        </w:rPr>
        <w:t xml:space="preserve"> é que há uma problemática na utilização do chamamento ao processo ou a denunciação da lide de acordo com o texto n</w:t>
      </w:r>
      <w:r w:rsidR="003E7DF5">
        <w:rPr>
          <w:rFonts w:ascii="Times New Roman" w:hAnsi="Times New Roman" w:cs="Times New Roman"/>
          <w:sz w:val="24"/>
          <w:szCs w:val="24"/>
        </w:rPr>
        <w:t>ormativo trazido pelo CPC, CC e CDC, em que o CC adequou à estrutura estabelecida pelo CDC em casos relacionados à responsabilidade civil do fornecedor de produtos e serviços.</w:t>
      </w:r>
    </w:p>
    <w:p w:rsidR="00BE6BCD" w:rsidRDefault="00BE6BCD" w:rsidP="00DF1D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Sendo assim caberá observar todos os elementos integrantes para se estabelecer essas duas espécies de intervenção de terceiro no caso da responsabilidade civil do segurado, seguradora e vitima. Possibilitando a satisfação da vitima, de acordo com as soluções determinadas pelos textos normativos e jurisprudências.  </w:t>
      </w:r>
    </w:p>
    <w:p w:rsidR="00F96B12" w:rsidRDefault="00F96B12" w:rsidP="009618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E5DD9" w:rsidRPr="007E5DD9" w:rsidRDefault="007E5DD9" w:rsidP="009B2ACB">
      <w:pPr>
        <w:spacing w:after="0" w:line="720" w:lineRule="auto"/>
        <w:jc w:val="both"/>
        <w:rPr>
          <w:rFonts w:ascii="Times New Roman" w:hAnsi="Times New Roman" w:cs="Times New Roman"/>
          <w:sz w:val="24"/>
          <w:szCs w:val="24"/>
        </w:rPr>
      </w:pPr>
    </w:p>
    <w:p w:rsidR="00A8625D" w:rsidRDefault="007E5DD9" w:rsidP="007E5DD9">
      <w:pPr>
        <w:pStyle w:val="PargrafodaLista"/>
        <w:numPr>
          <w:ilvl w:val="0"/>
          <w:numId w:val="10"/>
        </w:numPr>
        <w:spacing w:after="0" w:line="360" w:lineRule="auto"/>
        <w:jc w:val="both"/>
        <w:rPr>
          <w:rFonts w:ascii="Times New Roman" w:hAnsi="Times New Roman" w:cs="Times New Roman"/>
          <w:b/>
          <w:sz w:val="24"/>
          <w:szCs w:val="24"/>
        </w:rPr>
      </w:pPr>
      <w:r w:rsidRPr="007E5DD9">
        <w:rPr>
          <w:rFonts w:ascii="Times New Roman" w:hAnsi="Times New Roman" w:cs="Times New Roman"/>
          <w:b/>
          <w:sz w:val="24"/>
          <w:szCs w:val="24"/>
        </w:rPr>
        <w:lastRenderedPageBreak/>
        <w:t xml:space="preserve">Responsabilidade entre </w:t>
      </w:r>
      <w:r w:rsidR="00F7365B" w:rsidRPr="007E5DD9">
        <w:rPr>
          <w:rFonts w:ascii="Times New Roman" w:hAnsi="Times New Roman" w:cs="Times New Roman"/>
          <w:b/>
          <w:sz w:val="24"/>
          <w:szCs w:val="24"/>
        </w:rPr>
        <w:t xml:space="preserve">seguradora, </w:t>
      </w:r>
      <w:r w:rsidRPr="007E5DD9">
        <w:rPr>
          <w:rFonts w:ascii="Times New Roman" w:hAnsi="Times New Roman" w:cs="Times New Roman"/>
          <w:b/>
          <w:sz w:val="24"/>
          <w:szCs w:val="24"/>
        </w:rPr>
        <w:t>segurado e vit</w:t>
      </w:r>
      <w:r>
        <w:rPr>
          <w:rFonts w:ascii="Times New Roman" w:hAnsi="Times New Roman" w:cs="Times New Roman"/>
          <w:b/>
          <w:sz w:val="24"/>
          <w:szCs w:val="24"/>
        </w:rPr>
        <w:t>ima de acordo com o CPC</w:t>
      </w:r>
      <w:r w:rsidR="00C615F7">
        <w:rPr>
          <w:rFonts w:ascii="Times New Roman" w:hAnsi="Times New Roman" w:cs="Times New Roman"/>
          <w:b/>
          <w:sz w:val="24"/>
          <w:szCs w:val="24"/>
        </w:rPr>
        <w:t>,</w:t>
      </w:r>
      <w:r>
        <w:rPr>
          <w:rFonts w:ascii="Times New Roman" w:hAnsi="Times New Roman" w:cs="Times New Roman"/>
          <w:b/>
          <w:sz w:val="24"/>
          <w:szCs w:val="24"/>
        </w:rPr>
        <w:t xml:space="preserve"> </w:t>
      </w:r>
      <w:r w:rsidR="00F7365B">
        <w:rPr>
          <w:rFonts w:ascii="Times New Roman" w:hAnsi="Times New Roman" w:cs="Times New Roman"/>
          <w:b/>
          <w:sz w:val="24"/>
          <w:szCs w:val="24"/>
        </w:rPr>
        <w:t>CC</w:t>
      </w:r>
      <w:r w:rsidR="00C615F7">
        <w:rPr>
          <w:rFonts w:ascii="Times New Roman" w:hAnsi="Times New Roman" w:cs="Times New Roman"/>
          <w:b/>
          <w:sz w:val="24"/>
          <w:szCs w:val="24"/>
        </w:rPr>
        <w:t xml:space="preserve"> e CDC</w:t>
      </w:r>
    </w:p>
    <w:p w:rsidR="00DB3F2E" w:rsidRDefault="00DB3F2E"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responsabilidade </w:t>
      </w:r>
      <w:r w:rsidR="003B1C27">
        <w:rPr>
          <w:rFonts w:ascii="Times New Roman" w:hAnsi="Times New Roman" w:cs="Times New Roman"/>
          <w:sz w:val="24"/>
          <w:szCs w:val="24"/>
        </w:rPr>
        <w:t xml:space="preserve">da seguradora dentro dessa relação processual é estabelecer o pagamento das perdas e danos </w:t>
      </w:r>
      <w:r w:rsidR="00D72BAF">
        <w:rPr>
          <w:rFonts w:ascii="Times New Roman" w:hAnsi="Times New Roman" w:cs="Times New Roman"/>
          <w:sz w:val="24"/>
          <w:szCs w:val="24"/>
        </w:rPr>
        <w:t xml:space="preserve">devidos pelo </w:t>
      </w:r>
      <w:r w:rsidR="003B1C27">
        <w:rPr>
          <w:rFonts w:ascii="Times New Roman" w:hAnsi="Times New Roman" w:cs="Times New Roman"/>
          <w:sz w:val="24"/>
          <w:szCs w:val="24"/>
        </w:rPr>
        <w:t>segurado</w:t>
      </w:r>
      <w:r w:rsidR="00D72BAF">
        <w:rPr>
          <w:rFonts w:ascii="Times New Roman" w:hAnsi="Times New Roman" w:cs="Times New Roman"/>
          <w:sz w:val="24"/>
          <w:szCs w:val="24"/>
        </w:rPr>
        <w:t xml:space="preserve"> </w:t>
      </w:r>
      <w:r w:rsidR="00F7365B">
        <w:rPr>
          <w:rFonts w:ascii="Times New Roman" w:hAnsi="Times New Roman" w:cs="Times New Roman"/>
          <w:sz w:val="24"/>
          <w:szCs w:val="24"/>
        </w:rPr>
        <w:t>a</w:t>
      </w:r>
      <w:r w:rsidR="00D72BAF">
        <w:rPr>
          <w:rFonts w:ascii="Times New Roman" w:hAnsi="Times New Roman" w:cs="Times New Roman"/>
          <w:sz w:val="24"/>
          <w:szCs w:val="24"/>
        </w:rPr>
        <w:t xml:space="preserve"> </w:t>
      </w:r>
      <w:r w:rsidR="00F7365B">
        <w:rPr>
          <w:rFonts w:ascii="Times New Roman" w:hAnsi="Times New Roman" w:cs="Times New Roman"/>
          <w:sz w:val="24"/>
          <w:szCs w:val="24"/>
        </w:rPr>
        <w:t>vitima,</w:t>
      </w:r>
      <w:r w:rsidR="003B1C27">
        <w:rPr>
          <w:rFonts w:ascii="Times New Roman" w:hAnsi="Times New Roman" w:cs="Times New Roman"/>
          <w:sz w:val="24"/>
          <w:szCs w:val="24"/>
        </w:rPr>
        <w:t xml:space="preserve"> sendo que este deverá dar ciência ao segurador em caso de ação contra o segurado. A vitima terá o direito de entrar com uma ação diretamente contra o autor do delito ou contra a seguradora deste.</w:t>
      </w:r>
    </w:p>
    <w:p w:rsidR="00956B9D" w:rsidRDefault="00956B9D"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CC-757 estabelece a obrigação de a seguradora garantir o interesse do segurado em casos que estes estabeleceram na sua relação contratual. A seguradora irá satisfazer o interesse legitimo do segurado e o segurado irá realizar o pagamento por essa prestação de serviço.</w:t>
      </w:r>
      <w:r w:rsidR="00BE15BD">
        <w:rPr>
          <w:rFonts w:ascii="Times New Roman" w:hAnsi="Times New Roman" w:cs="Times New Roman"/>
          <w:sz w:val="24"/>
          <w:szCs w:val="24"/>
        </w:rPr>
        <w:t xml:space="preserve"> Sendo assim, essa apólice está </w:t>
      </w:r>
      <w:r w:rsidR="00BF4424">
        <w:rPr>
          <w:rFonts w:ascii="Times New Roman" w:hAnsi="Times New Roman" w:cs="Times New Roman"/>
          <w:sz w:val="24"/>
          <w:szCs w:val="24"/>
        </w:rPr>
        <w:t>agindo no lugar do contratante em casos que irá necessitar da presença do contratado para satisfazer o pagamento de perdas e danos devido pelo segurado à terceiro (CC,art. 787)</w:t>
      </w:r>
      <w:r w:rsidR="006E730E">
        <w:rPr>
          <w:rFonts w:ascii="Times New Roman" w:hAnsi="Times New Roman" w:cs="Times New Roman"/>
          <w:sz w:val="24"/>
          <w:szCs w:val="24"/>
        </w:rPr>
        <w:t>.</w:t>
      </w:r>
      <w:r w:rsidR="00BF4424">
        <w:rPr>
          <w:rFonts w:ascii="Times New Roman" w:hAnsi="Times New Roman" w:cs="Times New Roman"/>
          <w:sz w:val="24"/>
          <w:szCs w:val="24"/>
        </w:rPr>
        <w:t xml:space="preserve"> </w:t>
      </w:r>
    </w:p>
    <w:p w:rsidR="00BF4424" w:rsidRDefault="00BF4424"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Portanto, quando realizada essa apólice de seguro, a seguradora irá possuir responsabilidade diretamente com a vitima, para ressarcir todos os prejuízos causados pelo segurado até a medida de  sua abrangência contratual. E caso essa abrangência não realize todas as satisfações da vitima, o segurado ainda possuirá responsabilidades direta com à vitima.</w:t>
      </w:r>
    </w:p>
    <w:p w:rsidR="00BF4424" w:rsidRDefault="001F1B65" w:rsidP="006E730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Quando a seguradora estabelecer no contrato que possuirá </w:t>
      </w:r>
      <w:r w:rsidR="00034B92">
        <w:rPr>
          <w:rFonts w:ascii="Times New Roman" w:hAnsi="Times New Roman" w:cs="Times New Roman"/>
          <w:sz w:val="24"/>
          <w:szCs w:val="24"/>
        </w:rPr>
        <w:t xml:space="preserve">responsabilidade total e obrigatória sobre qualquer dano. A seguradora possui a obrigação de pagar diretamente a indenização </w:t>
      </w:r>
      <w:r w:rsidR="006E730E">
        <w:rPr>
          <w:rFonts w:ascii="Times New Roman" w:hAnsi="Times New Roman" w:cs="Times New Roman"/>
          <w:sz w:val="24"/>
          <w:szCs w:val="24"/>
        </w:rPr>
        <w:t>para o terceiro prejudicado (CC, art. 788).</w:t>
      </w:r>
    </w:p>
    <w:p w:rsidR="006E730E" w:rsidRDefault="006E730E"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Entretanto, caso a seguradora não queira realizar suas obrigações, a vitima poderá agir diretamente contra ela ou poderá também agir diretamente contra o s</w:t>
      </w:r>
      <w:r w:rsidR="00252E77">
        <w:rPr>
          <w:rFonts w:ascii="Times New Roman" w:hAnsi="Times New Roman" w:cs="Times New Roman"/>
          <w:sz w:val="24"/>
          <w:szCs w:val="24"/>
        </w:rPr>
        <w:t>egurado em que este deverá agir</w:t>
      </w:r>
      <w:r w:rsidR="005529CC">
        <w:rPr>
          <w:rFonts w:ascii="Times New Roman" w:hAnsi="Times New Roman" w:cs="Times New Roman"/>
          <w:sz w:val="24"/>
          <w:szCs w:val="24"/>
        </w:rPr>
        <w:t>,</w:t>
      </w:r>
      <w:r w:rsidR="00252E77">
        <w:rPr>
          <w:rFonts w:ascii="Times New Roman" w:hAnsi="Times New Roman" w:cs="Times New Roman"/>
          <w:sz w:val="24"/>
          <w:szCs w:val="24"/>
        </w:rPr>
        <w:t xml:space="preserve"> para dar ciência </w:t>
      </w:r>
      <w:r w:rsidR="005529CC">
        <w:rPr>
          <w:rFonts w:ascii="Times New Roman" w:hAnsi="Times New Roman" w:cs="Times New Roman"/>
          <w:sz w:val="24"/>
          <w:szCs w:val="24"/>
        </w:rPr>
        <w:t xml:space="preserve">dos fatos à </w:t>
      </w:r>
      <w:r w:rsidR="00252E77">
        <w:rPr>
          <w:rFonts w:ascii="Times New Roman" w:hAnsi="Times New Roman" w:cs="Times New Roman"/>
          <w:sz w:val="24"/>
          <w:szCs w:val="24"/>
        </w:rPr>
        <w:t>sua seguradora.</w:t>
      </w:r>
      <w:r w:rsidR="005529CC">
        <w:rPr>
          <w:rFonts w:ascii="Times New Roman" w:hAnsi="Times New Roman" w:cs="Times New Roman"/>
          <w:sz w:val="24"/>
          <w:szCs w:val="24"/>
        </w:rPr>
        <w:t xml:space="preserve"> Em que esta deverá estabelecer uma relação seguradora e vitima.</w:t>
      </w:r>
    </w:p>
    <w:p w:rsidR="00BF4424" w:rsidRDefault="00C35FF5"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b/>
        <w:t>O CDC também trata dessa relação de responsabilidade civil visualizada nas linhas anteriores. Pois</w:t>
      </w:r>
      <w:r w:rsidR="005F7AFE">
        <w:rPr>
          <w:rFonts w:ascii="Times New Roman" w:hAnsi="Times New Roman" w:cs="Times New Roman"/>
          <w:sz w:val="24"/>
          <w:szCs w:val="24"/>
        </w:rPr>
        <w:t xml:space="preserve"> como foi visto, o atual CC também abordou a estrutura do contrato de responsabilidade civil </w:t>
      </w:r>
      <w:r>
        <w:rPr>
          <w:rFonts w:ascii="Times New Roman" w:hAnsi="Times New Roman" w:cs="Times New Roman"/>
          <w:sz w:val="24"/>
          <w:szCs w:val="24"/>
        </w:rPr>
        <w:t>na prestação de serviços ou produtos</w:t>
      </w:r>
      <w:r w:rsidR="003222BB">
        <w:rPr>
          <w:rFonts w:ascii="Times New Roman" w:hAnsi="Times New Roman" w:cs="Times New Roman"/>
          <w:sz w:val="24"/>
          <w:szCs w:val="24"/>
        </w:rPr>
        <w:t>. E</w:t>
      </w:r>
      <w:r>
        <w:rPr>
          <w:rFonts w:ascii="Times New Roman" w:hAnsi="Times New Roman" w:cs="Times New Roman"/>
          <w:sz w:val="24"/>
          <w:szCs w:val="24"/>
        </w:rPr>
        <w:t xml:space="preserve"> </w:t>
      </w:r>
      <w:r w:rsidR="003222BB">
        <w:rPr>
          <w:rFonts w:ascii="Times New Roman" w:hAnsi="Times New Roman" w:cs="Times New Roman"/>
          <w:sz w:val="24"/>
          <w:szCs w:val="24"/>
        </w:rPr>
        <w:t>n</w:t>
      </w:r>
      <w:r w:rsidR="005F7AFE">
        <w:rPr>
          <w:rFonts w:ascii="Times New Roman" w:hAnsi="Times New Roman" w:cs="Times New Roman"/>
          <w:sz w:val="24"/>
          <w:szCs w:val="24"/>
        </w:rPr>
        <w:t xml:space="preserve">este caso </w:t>
      </w:r>
      <w:r>
        <w:rPr>
          <w:rFonts w:ascii="Times New Roman" w:hAnsi="Times New Roman" w:cs="Times New Roman"/>
          <w:sz w:val="24"/>
          <w:szCs w:val="24"/>
        </w:rPr>
        <w:t xml:space="preserve">o réu também poderá chamar </w:t>
      </w:r>
      <w:r w:rsidR="005F7AFE">
        <w:rPr>
          <w:rFonts w:ascii="Times New Roman" w:hAnsi="Times New Roman" w:cs="Times New Roman"/>
          <w:sz w:val="24"/>
          <w:szCs w:val="24"/>
        </w:rPr>
        <w:t>ao processo o segurador</w:t>
      </w:r>
      <w:r w:rsidR="003222BB">
        <w:rPr>
          <w:rFonts w:ascii="Times New Roman" w:hAnsi="Times New Roman" w:cs="Times New Roman"/>
          <w:sz w:val="24"/>
          <w:szCs w:val="24"/>
        </w:rPr>
        <w:t>, para assegurar seu interesse legitimo</w:t>
      </w:r>
      <w:r w:rsidR="005F7AFE">
        <w:rPr>
          <w:rFonts w:ascii="Times New Roman" w:hAnsi="Times New Roman" w:cs="Times New Roman"/>
          <w:sz w:val="24"/>
          <w:szCs w:val="24"/>
        </w:rPr>
        <w:t>.</w:t>
      </w:r>
      <w:r w:rsidR="00AB130F">
        <w:rPr>
          <w:rStyle w:val="Refdenotaderodap"/>
          <w:rFonts w:ascii="Times New Roman" w:hAnsi="Times New Roman" w:cs="Times New Roman"/>
          <w:sz w:val="24"/>
          <w:szCs w:val="24"/>
        </w:rPr>
        <w:footnoteReference w:id="5"/>
      </w:r>
    </w:p>
    <w:p w:rsidR="003222BB" w:rsidRDefault="005A64E4"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Outros elementos garantidores da responsabilidade civ</w:t>
      </w:r>
      <w:r w:rsidR="008515FB">
        <w:rPr>
          <w:rFonts w:ascii="Times New Roman" w:hAnsi="Times New Roman" w:cs="Times New Roman"/>
          <w:sz w:val="24"/>
          <w:szCs w:val="24"/>
        </w:rPr>
        <w:t>il dessa relação de seguradora,</w:t>
      </w:r>
      <w:r w:rsidR="003208F6">
        <w:rPr>
          <w:rFonts w:ascii="Times New Roman" w:hAnsi="Times New Roman" w:cs="Times New Roman"/>
          <w:sz w:val="24"/>
          <w:szCs w:val="24"/>
        </w:rPr>
        <w:t xml:space="preserve"> </w:t>
      </w:r>
      <w:r>
        <w:rPr>
          <w:rFonts w:ascii="Times New Roman" w:hAnsi="Times New Roman" w:cs="Times New Roman"/>
          <w:sz w:val="24"/>
          <w:szCs w:val="24"/>
        </w:rPr>
        <w:t xml:space="preserve">estão abrangidos pelo CPC, em que este estabelece as possibilidades </w:t>
      </w:r>
      <w:r>
        <w:rPr>
          <w:rFonts w:ascii="Times New Roman" w:hAnsi="Times New Roman" w:cs="Times New Roman"/>
          <w:sz w:val="24"/>
          <w:szCs w:val="24"/>
        </w:rPr>
        <w:lastRenderedPageBreak/>
        <w:t>anteriormente mencionada</w:t>
      </w:r>
      <w:r w:rsidR="009B2ACB">
        <w:rPr>
          <w:rFonts w:ascii="Times New Roman" w:hAnsi="Times New Roman" w:cs="Times New Roman"/>
          <w:sz w:val="24"/>
          <w:szCs w:val="24"/>
        </w:rPr>
        <w:t>.</w:t>
      </w:r>
      <w:r w:rsidR="008515FB">
        <w:rPr>
          <w:rFonts w:ascii="Times New Roman" w:hAnsi="Times New Roman" w:cs="Times New Roman"/>
          <w:sz w:val="24"/>
          <w:szCs w:val="24"/>
        </w:rPr>
        <w:t xml:space="preserve"> </w:t>
      </w:r>
      <w:r w:rsidR="009B2ACB">
        <w:rPr>
          <w:rFonts w:ascii="Times New Roman" w:hAnsi="Times New Roman" w:cs="Times New Roman"/>
          <w:sz w:val="24"/>
          <w:szCs w:val="24"/>
        </w:rPr>
        <w:t>M</w:t>
      </w:r>
      <w:r w:rsidR="008515FB">
        <w:rPr>
          <w:rFonts w:ascii="Times New Roman" w:hAnsi="Times New Roman" w:cs="Times New Roman"/>
          <w:sz w:val="24"/>
          <w:szCs w:val="24"/>
        </w:rPr>
        <w:t xml:space="preserve">as estabelecem a </w:t>
      </w:r>
      <w:r w:rsidR="001A72B7">
        <w:rPr>
          <w:rFonts w:ascii="Times New Roman" w:hAnsi="Times New Roman" w:cs="Times New Roman"/>
          <w:sz w:val="24"/>
          <w:szCs w:val="24"/>
        </w:rPr>
        <w:t>possibilidade de utilização da denunciação à lide e chamamento ao processo neste caso tratado.</w:t>
      </w:r>
    </w:p>
    <w:p w:rsidR="003B4F6C" w:rsidRDefault="008515FB"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Nestas situações o CPC adota também oportunidades de facilitação</w:t>
      </w:r>
      <w:r w:rsidR="00ED7F5E">
        <w:rPr>
          <w:rFonts w:ascii="Times New Roman" w:hAnsi="Times New Roman" w:cs="Times New Roman"/>
          <w:sz w:val="24"/>
          <w:szCs w:val="24"/>
        </w:rPr>
        <w:t xml:space="preserve"> para observar todos os direitos e deveres que ambos possuem nessa relação processual. Pois como foi visto nessa interligação entre os textos normativos, tanto o CPC como o CC estabelecem possibilidades de satisfazer a responsabilidade civil. </w:t>
      </w:r>
    </w:p>
    <w:p w:rsidR="001A72B7" w:rsidRDefault="00ED7F5E"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Estas possi</w:t>
      </w:r>
      <w:r w:rsidR="00CC1678">
        <w:rPr>
          <w:rFonts w:ascii="Times New Roman" w:hAnsi="Times New Roman" w:cs="Times New Roman"/>
          <w:sz w:val="24"/>
          <w:szCs w:val="24"/>
        </w:rPr>
        <w:t>bilidades como foi visto, poderá demonstrar aos participantes dessa relação a utilização do chamamento ao processo ou denunciação da lide</w:t>
      </w:r>
      <w:r w:rsidR="001A72B7">
        <w:rPr>
          <w:rFonts w:ascii="Times New Roman" w:hAnsi="Times New Roman" w:cs="Times New Roman"/>
          <w:sz w:val="24"/>
          <w:szCs w:val="24"/>
        </w:rPr>
        <w:t>, mas isto ocorria quando não possuía uma norma reguladora que vedava a utilização da denunciação da lide em casos de relações de consumo. Pois com o CDC em sua Lei n°8.078/90,art88 estabelece a impossibilidade de utilização da denunciação à lide.</w:t>
      </w:r>
    </w:p>
    <w:p w:rsidR="008515FB" w:rsidRDefault="001A72B7"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Esta característica é apresentada, pela necessidade de simplificar o acesso do consumidor aos seus direitos e à solução do prejuízo causado pelo segurado.</w:t>
      </w:r>
      <w:r w:rsidR="00ED7F5E">
        <w:rPr>
          <w:rFonts w:ascii="Times New Roman" w:hAnsi="Times New Roman" w:cs="Times New Roman"/>
          <w:sz w:val="24"/>
          <w:szCs w:val="24"/>
        </w:rPr>
        <w:t xml:space="preserve"> </w:t>
      </w:r>
    </w:p>
    <w:p w:rsidR="006F50A5" w:rsidRDefault="003B1C27" w:rsidP="003B1C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Portanto, observa-se que tanto o segurado, como a seguradora e a vitima possuem direitos e deveres a serem cumpridos nessa relação processual, tanto direta ou indiretamente.</w:t>
      </w:r>
      <w:r w:rsidR="002C5789">
        <w:rPr>
          <w:rFonts w:ascii="Times New Roman" w:hAnsi="Times New Roman" w:cs="Times New Roman"/>
          <w:sz w:val="24"/>
          <w:szCs w:val="24"/>
        </w:rPr>
        <w:t xml:space="preserve"> Em que deverá ser observado o procedimento essencial para a solução dess</w:t>
      </w:r>
      <w:r w:rsidR="00345838">
        <w:rPr>
          <w:rFonts w:ascii="Times New Roman" w:hAnsi="Times New Roman" w:cs="Times New Roman"/>
          <w:sz w:val="24"/>
          <w:szCs w:val="24"/>
        </w:rPr>
        <w:t xml:space="preserve">e fato. No qual será visto o chamamento do processo, </w:t>
      </w:r>
      <w:r w:rsidR="001A72B7">
        <w:rPr>
          <w:rFonts w:ascii="Times New Roman" w:hAnsi="Times New Roman" w:cs="Times New Roman"/>
          <w:sz w:val="24"/>
          <w:szCs w:val="24"/>
        </w:rPr>
        <w:t xml:space="preserve">para </w:t>
      </w:r>
      <w:r w:rsidR="00345838">
        <w:rPr>
          <w:rFonts w:ascii="Times New Roman" w:hAnsi="Times New Roman" w:cs="Times New Roman"/>
          <w:sz w:val="24"/>
          <w:szCs w:val="24"/>
        </w:rPr>
        <w:t xml:space="preserve">ser usados </w:t>
      </w:r>
      <w:r w:rsidR="001A72B7">
        <w:rPr>
          <w:rFonts w:ascii="Times New Roman" w:hAnsi="Times New Roman" w:cs="Times New Roman"/>
          <w:sz w:val="24"/>
          <w:szCs w:val="24"/>
        </w:rPr>
        <w:t>n</w:t>
      </w:r>
      <w:r w:rsidR="00345838">
        <w:rPr>
          <w:rFonts w:ascii="Times New Roman" w:hAnsi="Times New Roman" w:cs="Times New Roman"/>
          <w:sz w:val="24"/>
          <w:szCs w:val="24"/>
        </w:rPr>
        <w:t>esse caso.</w:t>
      </w:r>
      <w:r w:rsidR="00F801E4">
        <w:rPr>
          <w:rFonts w:ascii="Times New Roman" w:hAnsi="Times New Roman" w:cs="Times New Roman"/>
          <w:sz w:val="24"/>
          <w:szCs w:val="24"/>
        </w:rPr>
        <w:t xml:space="preserve"> Pois, anteriormente no contrato de seguro era bem mais utilizada a denunciação á lide. No entanto devido algumas alteraçõ</w:t>
      </w:r>
      <w:r w:rsidR="001A72B7">
        <w:rPr>
          <w:rFonts w:ascii="Times New Roman" w:hAnsi="Times New Roman" w:cs="Times New Roman"/>
          <w:sz w:val="24"/>
          <w:szCs w:val="24"/>
        </w:rPr>
        <w:t>es no CDC, houve a necessidade</w:t>
      </w:r>
      <w:r w:rsidR="00F801E4">
        <w:rPr>
          <w:rFonts w:ascii="Times New Roman" w:hAnsi="Times New Roman" w:cs="Times New Roman"/>
          <w:sz w:val="24"/>
          <w:szCs w:val="24"/>
        </w:rPr>
        <w:t xml:space="preserve"> de utilizar  o chamamento ao processo, como um instrumento que viabilize mais ainda a defesa aos direitos</w:t>
      </w:r>
      <w:r w:rsidR="006F50A5">
        <w:rPr>
          <w:rFonts w:ascii="Times New Roman" w:hAnsi="Times New Roman" w:cs="Times New Roman"/>
          <w:sz w:val="24"/>
          <w:szCs w:val="24"/>
        </w:rPr>
        <w:t xml:space="preserve"> do consumidor</w:t>
      </w:r>
      <w:r w:rsidR="00F801E4">
        <w:rPr>
          <w:rFonts w:ascii="Times New Roman" w:hAnsi="Times New Roman" w:cs="Times New Roman"/>
          <w:sz w:val="24"/>
          <w:szCs w:val="24"/>
        </w:rPr>
        <w:t xml:space="preserve">. </w:t>
      </w:r>
    </w:p>
    <w:p w:rsidR="0047770E" w:rsidRDefault="0047770E" w:rsidP="003B1C27">
      <w:pPr>
        <w:pStyle w:val="PargrafodaLista"/>
        <w:spacing w:after="0" w:line="360" w:lineRule="auto"/>
        <w:ind w:left="0" w:firstLine="1134"/>
        <w:jc w:val="both"/>
        <w:rPr>
          <w:rFonts w:ascii="Times New Roman" w:hAnsi="Times New Roman" w:cs="Times New Roman"/>
          <w:sz w:val="24"/>
          <w:szCs w:val="24"/>
        </w:rPr>
      </w:pPr>
    </w:p>
    <w:p w:rsidR="003B1C27" w:rsidRDefault="006F50A5" w:rsidP="00B920A5">
      <w:pPr>
        <w:pStyle w:val="PargrafodaLista"/>
        <w:spacing w:after="0" w:line="240" w:lineRule="auto"/>
        <w:ind w:left="4536"/>
        <w:jc w:val="both"/>
        <w:rPr>
          <w:rFonts w:ascii="Times New Roman" w:hAnsi="Times New Roman" w:cs="Times New Roman"/>
          <w:sz w:val="20"/>
          <w:szCs w:val="20"/>
        </w:rPr>
      </w:pPr>
      <w:r w:rsidRPr="006F50A5">
        <w:rPr>
          <w:rFonts w:ascii="Times New Roman" w:hAnsi="Times New Roman" w:cs="Times New Roman"/>
          <w:color w:val="000000"/>
          <w:sz w:val="20"/>
          <w:szCs w:val="20"/>
        </w:rPr>
        <w:t>Uma vez que as intervenções de terceiro são previstas pelo Código de Processo Civil em</w:t>
      </w:r>
      <w:r w:rsidRPr="006F50A5">
        <w:rPr>
          <w:rStyle w:val="apple-converted-space"/>
          <w:rFonts w:ascii="Times New Roman" w:hAnsi="Times New Roman" w:cs="Times New Roman"/>
          <w:color w:val="000000"/>
          <w:sz w:val="20"/>
          <w:szCs w:val="20"/>
        </w:rPr>
        <w:t> </w:t>
      </w:r>
      <w:r w:rsidRPr="006F50A5">
        <w:rPr>
          <w:rFonts w:ascii="Times New Roman" w:hAnsi="Times New Roman" w:cs="Times New Roman"/>
          <w:i/>
          <w:iCs/>
          <w:color w:val="000000"/>
          <w:sz w:val="20"/>
          <w:szCs w:val="20"/>
        </w:rPr>
        <w:t>numerus clausus,</w:t>
      </w:r>
      <w:r w:rsidRPr="006F50A5">
        <w:rPr>
          <w:rStyle w:val="apple-converted-space"/>
          <w:rFonts w:ascii="Times New Roman" w:hAnsi="Times New Roman" w:cs="Times New Roman"/>
          <w:color w:val="000000"/>
          <w:sz w:val="20"/>
          <w:szCs w:val="20"/>
        </w:rPr>
        <w:t> </w:t>
      </w:r>
      <w:r w:rsidRPr="006F50A5">
        <w:rPr>
          <w:rFonts w:ascii="Times New Roman" w:hAnsi="Times New Roman" w:cs="Times New Roman"/>
          <w:color w:val="000000"/>
          <w:sz w:val="20"/>
          <w:szCs w:val="20"/>
        </w:rPr>
        <w:t>urge definir como se procede processualmente para cumprir o aludido preceito do Estado Civil. No regime do Código Civil de 1916, que tratava do seguro como obrigação de reembolso, a denunciação da lide era o mecanismo processual adequado, pois se destinava justamente a instrumentalizar as garantias de regresso (CPC, art. 70, III).</w:t>
      </w:r>
      <w:r w:rsidR="00F801E4" w:rsidRPr="006F50A5">
        <w:rPr>
          <w:rFonts w:ascii="Times New Roman" w:hAnsi="Times New Roman" w:cs="Times New Roman"/>
          <w:sz w:val="20"/>
          <w:szCs w:val="20"/>
        </w:rPr>
        <w:t xml:space="preserve">   </w:t>
      </w:r>
      <w:r>
        <w:rPr>
          <w:rStyle w:val="Refdenotaderodap"/>
          <w:rFonts w:ascii="Times New Roman" w:hAnsi="Times New Roman" w:cs="Times New Roman"/>
          <w:sz w:val="20"/>
          <w:szCs w:val="20"/>
        </w:rPr>
        <w:footnoteReference w:id="6"/>
      </w:r>
    </w:p>
    <w:p w:rsidR="0047770E" w:rsidRPr="006F50A5" w:rsidRDefault="0047770E" w:rsidP="0047770E">
      <w:pPr>
        <w:pStyle w:val="PargrafodaLista"/>
        <w:spacing w:after="0" w:line="240" w:lineRule="auto"/>
        <w:ind w:left="3969"/>
        <w:jc w:val="both"/>
        <w:rPr>
          <w:rFonts w:ascii="Times New Roman" w:hAnsi="Times New Roman" w:cs="Times New Roman"/>
          <w:sz w:val="20"/>
          <w:szCs w:val="20"/>
        </w:rPr>
      </w:pPr>
    </w:p>
    <w:p w:rsidR="007E5DD9" w:rsidRDefault="007E5DD9" w:rsidP="007E5DD9">
      <w:pPr>
        <w:pStyle w:val="PargrafodaLista"/>
        <w:numPr>
          <w:ilvl w:val="0"/>
          <w:numId w:val="10"/>
        </w:numPr>
        <w:spacing w:after="0" w:line="360" w:lineRule="auto"/>
        <w:jc w:val="both"/>
        <w:rPr>
          <w:rFonts w:ascii="Times New Roman" w:hAnsi="Times New Roman" w:cs="Times New Roman"/>
          <w:b/>
          <w:sz w:val="24"/>
          <w:szCs w:val="24"/>
        </w:rPr>
      </w:pPr>
      <w:r w:rsidRPr="007E5DD9">
        <w:rPr>
          <w:rFonts w:ascii="Times New Roman" w:hAnsi="Times New Roman" w:cs="Times New Roman"/>
          <w:b/>
          <w:sz w:val="24"/>
          <w:szCs w:val="24"/>
        </w:rPr>
        <w:t xml:space="preserve">Denunciação da lide e </w:t>
      </w:r>
      <w:r>
        <w:rPr>
          <w:rFonts w:ascii="Times New Roman" w:hAnsi="Times New Roman" w:cs="Times New Roman"/>
          <w:b/>
          <w:sz w:val="24"/>
          <w:szCs w:val="24"/>
        </w:rPr>
        <w:t>C</w:t>
      </w:r>
      <w:r w:rsidRPr="007E5DD9">
        <w:rPr>
          <w:rFonts w:ascii="Times New Roman" w:hAnsi="Times New Roman" w:cs="Times New Roman"/>
          <w:b/>
          <w:sz w:val="24"/>
          <w:szCs w:val="24"/>
        </w:rPr>
        <w:t>hamamento ao processo</w:t>
      </w:r>
      <w:r w:rsidR="000A2593">
        <w:rPr>
          <w:rFonts w:ascii="Times New Roman" w:hAnsi="Times New Roman" w:cs="Times New Roman"/>
          <w:b/>
          <w:sz w:val="24"/>
          <w:szCs w:val="24"/>
        </w:rPr>
        <w:t xml:space="preserve"> nas relações de consumo (seguradora)</w:t>
      </w:r>
    </w:p>
    <w:p w:rsidR="009B2ACB" w:rsidRDefault="009B2ACB" w:rsidP="009B2ACB">
      <w:pPr>
        <w:pStyle w:val="PargrafodaLista"/>
        <w:spacing w:after="0" w:line="720" w:lineRule="auto"/>
        <w:jc w:val="both"/>
        <w:rPr>
          <w:rFonts w:ascii="Times New Roman" w:hAnsi="Times New Roman" w:cs="Times New Roman"/>
          <w:b/>
          <w:sz w:val="24"/>
          <w:szCs w:val="24"/>
        </w:rPr>
      </w:pPr>
    </w:p>
    <w:p w:rsidR="00366BDB" w:rsidRDefault="00366BDB"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A denunciação da lide é um caso de intervenção de terceiro, que tem a função de determinar um terceiro para ingressar ao processo, pois foi direcionado à ele uma demanda realizada por outrem. Neste caso, a demanda foi direcionada pel</w:t>
      </w:r>
      <w:r w:rsidR="005A6E33">
        <w:rPr>
          <w:rFonts w:ascii="Times New Roman" w:hAnsi="Times New Roman" w:cs="Times New Roman"/>
          <w:sz w:val="24"/>
          <w:szCs w:val="24"/>
        </w:rPr>
        <w:t>a</w:t>
      </w:r>
      <w:r>
        <w:rPr>
          <w:rFonts w:ascii="Times New Roman" w:hAnsi="Times New Roman" w:cs="Times New Roman"/>
          <w:sz w:val="24"/>
          <w:szCs w:val="24"/>
        </w:rPr>
        <w:t xml:space="preserve"> </w:t>
      </w:r>
      <w:r w:rsidR="005A6E33">
        <w:rPr>
          <w:rFonts w:ascii="Times New Roman" w:hAnsi="Times New Roman" w:cs="Times New Roman"/>
          <w:sz w:val="24"/>
          <w:szCs w:val="24"/>
        </w:rPr>
        <w:t>vitima</w:t>
      </w:r>
      <w:r>
        <w:rPr>
          <w:rFonts w:ascii="Times New Roman" w:hAnsi="Times New Roman" w:cs="Times New Roman"/>
          <w:sz w:val="24"/>
          <w:szCs w:val="24"/>
        </w:rPr>
        <w:t xml:space="preserve"> à seguradora</w:t>
      </w:r>
      <w:r w:rsidR="005A194A">
        <w:rPr>
          <w:rFonts w:ascii="Times New Roman" w:hAnsi="Times New Roman" w:cs="Times New Roman"/>
          <w:sz w:val="24"/>
          <w:szCs w:val="24"/>
        </w:rPr>
        <w:t xml:space="preserve"> ou pela vitima ao segurado</w:t>
      </w:r>
      <w:r>
        <w:rPr>
          <w:rFonts w:ascii="Times New Roman" w:hAnsi="Times New Roman" w:cs="Times New Roman"/>
          <w:sz w:val="24"/>
          <w:szCs w:val="24"/>
        </w:rPr>
        <w:t>, pois foi realizado um contrato entre esses dois sujeitos</w:t>
      </w:r>
      <w:r w:rsidR="005A194A">
        <w:rPr>
          <w:rFonts w:ascii="Times New Roman" w:hAnsi="Times New Roman" w:cs="Times New Roman"/>
          <w:sz w:val="24"/>
          <w:szCs w:val="24"/>
        </w:rPr>
        <w:t xml:space="preserve"> (segurado e seguradora)</w:t>
      </w:r>
      <w:r>
        <w:rPr>
          <w:rFonts w:ascii="Times New Roman" w:hAnsi="Times New Roman" w:cs="Times New Roman"/>
          <w:sz w:val="24"/>
          <w:szCs w:val="24"/>
        </w:rPr>
        <w:t>, estabelecendo que a seguradora tem a obrigação de estabelecer a garantia legitima do segurado em face de terceiro prejudicado</w:t>
      </w:r>
      <w:r w:rsidR="004056E1">
        <w:rPr>
          <w:rStyle w:val="Refdenotaderodap"/>
          <w:rFonts w:ascii="Times New Roman" w:hAnsi="Times New Roman" w:cs="Times New Roman"/>
          <w:sz w:val="24"/>
          <w:szCs w:val="24"/>
        </w:rPr>
        <w:footnoteReference w:id="7"/>
      </w:r>
      <w:r w:rsidR="005A194A">
        <w:rPr>
          <w:rFonts w:ascii="Times New Roman" w:hAnsi="Times New Roman" w:cs="Times New Roman"/>
          <w:sz w:val="24"/>
          <w:szCs w:val="24"/>
        </w:rPr>
        <w:t>.</w:t>
      </w:r>
    </w:p>
    <w:p w:rsidR="00366BDB" w:rsidRDefault="00366BDB"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partir disso, caso o terceiro</w:t>
      </w:r>
      <w:r w:rsidR="00736552">
        <w:rPr>
          <w:rFonts w:ascii="Times New Roman" w:hAnsi="Times New Roman" w:cs="Times New Roman"/>
          <w:sz w:val="24"/>
          <w:szCs w:val="24"/>
        </w:rPr>
        <w:t xml:space="preserve"> prejudicado</w:t>
      </w:r>
      <w:r>
        <w:rPr>
          <w:rFonts w:ascii="Times New Roman" w:hAnsi="Times New Roman" w:cs="Times New Roman"/>
          <w:sz w:val="24"/>
          <w:szCs w:val="24"/>
        </w:rPr>
        <w:t xml:space="preserve"> realize uma ação contra o segurado, este deverá informar a seguradora para que esta possa absorver todas as obrigações </w:t>
      </w:r>
      <w:r w:rsidR="00924C66">
        <w:rPr>
          <w:rFonts w:ascii="Times New Roman" w:hAnsi="Times New Roman" w:cs="Times New Roman"/>
          <w:sz w:val="24"/>
          <w:szCs w:val="24"/>
        </w:rPr>
        <w:t>frente ao terceiro.</w:t>
      </w:r>
      <w:r>
        <w:rPr>
          <w:rFonts w:ascii="Times New Roman" w:hAnsi="Times New Roman" w:cs="Times New Roman"/>
          <w:sz w:val="24"/>
          <w:szCs w:val="24"/>
        </w:rPr>
        <w:t xml:space="preserve"> </w:t>
      </w:r>
      <w:r w:rsidR="004056E1">
        <w:rPr>
          <w:rFonts w:ascii="Times New Roman" w:hAnsi="Times New Roman" w:cs="Times New Roman"/>
          <w:sz w:val="24"/>
          <w:szCs w:val="24"/>
        </w:rPr>
        <w:t>Portanto para exercer a ação de garantia, deverá ser essencial que seja vinculado o terceiro</w:t>
      </w:r>
      <w:r w:rsidR="00F801E4">
        <w:rPr>
          <w:rFonts w:ascii="Times New Roman" w:hAnsi="Times New Roman" w:cs="Times New Roman"/>
          <w:sz w:val="24"/>
          <w:szCs w:val="24"/>
        </w:rPr>
        <w:t xml:space="preserve"> </w:t>
      </w:r>
      <w:r w:rsidR="00736552">
        <w:rPr>
          <w:rFonts w:ascii="Times New Roman" w:hAnsi="Times New Roman" w:cs="Times New Roman"/>
          <w:sz w:val="24"/>
          <w:szCs w:val="24"/>
        </w:rPr>
        <w:t>(seguradora)</w:t>
      </w:r>
      <w:r w:rsidR="004056E1">
        <w:rPr>
          <w:rFonts w:ascii="Times New Roman" w:hAnsi="Times New Roman" w:cs="Times New Roman"/>
          <w:sz w:val="24"/>
          <w:szCs w:val="24"/>
        </w:rPr>
        <w:t xml:space="preserve"> no processo</w:t>
      </w:r>
      <w:r w:rsidR="00656A09">
        <w:rPr>
          <w:rStyle w:val="Refdenotaderodap"/>
          <w:rFonts w:ascii="Times New Roman" w:hAnsi="Times New Roman" w:cs="Times New Roman"/>
          <w:sz w:val="24"/>
          <w:szCs w:val="24"/>
        </w:rPr>
        <w:footnoteReference w:id="8"/>
      </w:r>
      <w:r w:rsidR="005A194A">
        <w:rPr>
          <w:rFonts w:ascii="Times New Roman" w:hAnsi="Times New Roman" w:cs="Times New Roman"/>
          <w:sz w:val="24"/>
          <w:szCs w:val="24"/>
        </w:rPr>
        <w:t>.</w:t>
      </w:r>
    </w:p>
    <w:p w:rsidR="003B4F6C" w:rsidRDefault="00EB3901"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denunciação da lide </w:t>
      </w:r>
      <w:r w:rsidR="00761E7D">
        <w:rPr>
          <w:rFonts w:ascii="Times New Roman" w:hAnsi="Times New Roman" w:cs="Times New Roman"/>
          <w:sz w:val="24"/>
          <w:szCs w:val="24"/>
        </w:rPr>
        <w:t>apresenta</w:t>
      </w:r>
      <w:r>
        <w:rPr>
          <w:rFonts w:ascii="Times New Roman" w:hAnsi="Times New Roman" w:cs="Times New Roman"/>
          <w:sz w:val="24"/>
          <w:szCs w:val="24"/>
        </w:rPr>
        <w:t xml:space="preserve"> como  uma demanda </w:t>
      </w:r>
      <w:r w:rsidR="00761E7D">
        <w:rPr>
          <w:rFonts w:ascii="Times New Roman" w:hAnsi="Times New Roman" w:cs="Times New Roman"/>
          <w:sz w:val="24"/>
          <w:szCs w:val="24"/>
        </w:rPr>
        <w:t>incidente, regressiva, eventual e antecipada</w:t>
      </w:r>
      <w:r>
        <w:rPr>
          <w:rFonts w:ascii="Times New Roman" w:hAnsi="Times New Roman" w:cs="Times New Roman"/>
          <w:sz w:val="24"/>
          <w:szCs w:val="24"/>
        </w:rPr>
        <w:t xml:space="preserve"> visto que </w:t>
      </w:r>
      <w:r w:rsidR="00942FEF">
        <w:rPr>
          <w:rFonts w:ascii="Times New Roman" w:hAnsi="Times New Roman" w:cs="Times New Roman"/>
          <w:sz w:val="24"/>
          <w:szCs w:val="24"/>
        </w:rPr>
        <w:t xml:space="preserve">os requesitos para essa caracterização estão vinculados </w:t>
      </w:r>
      <w:r>
        <w:rPr>
          <w:rFonts w:ascii="Times New Roman" w:hAnsi="Times New Roman" w:cs="Times New Roman"/>
          <w:sz w:val="24"/>
          <w:szCs w:val="24"/>
        </w:rPr>
        <w:t xml:space="preserve"> </w:t>
      </w:r>
      <w:r w:rsidR="00B95663">
        <w:rPr>
          <w:rFonts w:ascii="Times New Roman" w:hAnsi="Times New Roman" w:cs="Times New Roman"/>
          <w:sz w:val="24"/>
          <w:szCs w:val="24"/>
        </w:rPr>
        <w:t>na inexistência</w:t>
      </w:r>
      <w:r>
        <w:rPr>
          <w:rFonts w:ascii="Times New Roman" w:hAnsi="Times New Roman" w:cs="Times New Roman"/>
          <w:sz w:val="24"/>
          <w:szCs w:val="24"/>
        </w:rPr>
        <w:t xml:space="preserve"> </w:t>
      </w:r>
      <w:r w:rsidR="00B95663">
        <w:rPr>
          <w:rFonts w:ascii="Times New Roman" w:hAnsi="Times New Roman" w:cs="Times New Roman"/>
          <w:sz w:val="24"/>
          <w:szCs w:val="24"/>
        </w:rPr>
        <w:t xml:space="preserve">de qualquer </w:t>
      </w:r>
      <w:r>
        <w:rPr>
          <w:rFonts w:ascii="Times New Roman" w:hAnsi="Times New Roman" w:cs="Times New Roman"/>
          <w:sz w:val="24"/>
          <w:szCs w:val="24"/>
        </w:rPr>
        <w:t>prejuízo causado na demanda preliminar</w:t>
      </w:r>
      <w:r w:rsidR="00761E7D">
        <w:rPr>
          <w:rFonts w:ascii="Times New Roman" w:hAnsi="Times New Roman" w:cs="Times New Roman"/>
          <w:sz w:val="24"/>
          <w:szCs w:val="24"/>
        </w:rPr>
        <w:t xml:space="preserve">(antecipada), ela será uma demanda nova no processo(incidente), o ressarcimento de prejuízos (regressiva) e </w:t>
      </w:r>
      <w:r w:rsidR="00B95663">
        <w:rPr>
          <w:rFonts w:ascii="Times New Roman" w:hAnsi="Times New Roman" w:cs="Times New Roman"/>
          <w:sz w:val="24"/>
          <w:szCs w:val="24"/>
        </w:rPr>
        <w:t>a presença de</w:t>
      </w:r>
      <w:r w:rsidR="00761E7D">
        <w:rPr>
          <w:rFonts w:ascii="Times New Roman" w:hAnsi="Times New Roman" w:cs="Times New Roman"/>
          <w:sz w:val="24"/>
          <w:szCs w:val="24"/>
        </w:rPr>
        <w:t xml:space="preserve"> condições existente, como a derrota do denunciante(eventual) </w:t>
      </w:r>
      <w:r>
        <w:rPr>
          <w:rFonts w:ascii="Times New Roman" w:hAnsi="Times New Roman" w:cs="Times New Roman"/>
          <w:sz w:val="24"/>
          <w:szCs w:val="24"/>
        </w:rPr>
        <w:t>.</w:t>
      </w:r>
    </w:p>
    <w:p w:rsidR="00EB3901" w:rsidRDefault="00761E7D"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Sendo a</w:t>
      </w:r>
      <w:r w:rsidR="009732BC">
        <w:rPr>
          <w:rFonts w:ascii="Times New Roman" w:hAnsi="Times New Roman" w:cs="Times New Roman"/>
          <w:sz w:val="24"/>
          <w:szCs w:val="24"/>
        </w:rPr>
        <w:t xml:space="preserve">ssim </w:t>
      </w:r>
      <w:r w:rsidR="00B95663">
        <w:rPr>
          <w:rFonts w:ascii="Times New Roman" w:hAnsi="Times New Roman" w:cs="Times New Roman"/>
          <w:sz w:val="24"/>
          <w:szCs w:val="24"/>
        </w:rPr>
        <w:t>analisa</w:t>
      </w:r>
      <w:r w:rsidR="009732BC">
        <w:rPr>
          <w:rFonts w:ascii="Times New Roman" w:hAnsi="Times New Roman" w:cs="Times New Roman"/>
          <w:sz w:val="24"/>
          <w:szCs w:val="24"/>
        </w:rPr>
        <w:t xml:space="preserve">-se que na situação observada, a seguradora deverá adquirir a responsabilidade de ressarcir qualquer prejuízo causado pelo segurado a favor da vitima, visto que a seguradora possui a obrigação de satisfazer as obrigações que ela se propôs a realizar no contrato. </w:t>
      </w:r>
      <w:r w:rsidR="003A1612">
        <w:rPr>
          <w:rFonts w:ascii="Times New Roman" w:hAnsi="Times New Roman" w:cs="Times New Roman"/>
          <w:sz w:val="24"/>
          <w:szCs w:val="24"/>
        </w:rPr>
        <w:t xml:space="preserve"> </w:t>
      </w:r>
    </w:p>
    <w:p w:rsidR="001564FA" w:rsidRDefault="00656A09"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Outra modalidade de intervenção de terceiro a ser utilizada é o Chamamento ao Processo. E que possui como objetivo aumentar o campo de defesa dos garantidos</w:t>
      </w:r>
      <w:r w:rsidR="0003607A">
        <w:rPr>
          <w:rFonts w:ascii="Times New Roman" w:hAnsi="Times New Roman" w:cs="Times New Roman"/>
          <w:sz w:val="24"/>
          <w:szCs w:val="24"/>
        </w:rPr>
        <w:t xml:space="preserve">, possibilitando chamar ao processo os coobrigados, responsável principal ou garantidor, para salvaguardar o interesse legitimo do garantido. </w:t>
      </w:r>
    </w:p>
    <w:p w:rsidR="003B4F6C" w:rsidRDefault="00B95663"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Portanto, a</w:t>
      </w:r>
      <w:r w:rsidR="0003607A">
        <w:rPr>
          <w:rFonts w:ascii="Times New Roman" w:hAnsi="Times New Roman" w:cs="Times New Roman"/>
          <w:sz w:val="24"/>
          <w:szCs w:val="24"/>
        </w:rPr>
        <w:t xml:space="preserve"> vitima poderá intentar contra o segurado e este deverá avisar à seguradora do caso ocorrido</w:t>
      </w:r>
      <w:r w:rsidR="00C2452E">
        <w:rPr>
          <w:rFonts w:ascii="Times New Roman" w:hAnsi="Times New Roman" w:cs="Times New Roman"/>
          <w:sz w:val="24"/>
          <w:szCs w:val="24"/>
        </w:rPr>
        <w:t>. E</w:t>
      </w:r>
      <w:r w:rsidR="0003607A">
        <w:rPr>
          <w:rFonts w:ascii="Times New Roman" w:hAnsi="Times New Roman" w:cs="Times New Roman"/>
          <w:sz w:val="24"/>
          <w:szCs w:val="24"/>
        </w:rPr>
        <w:t xml:space="preserve"> est</w:t>
      </w:r>
      <w:r w:rsidR="005A194A">
        <w:rPr>
          <w:rFonts w:ascii="Times New Roman" w:hAnsi="Times New Roman" w:cs="Times New Roman"/>
          <w:sz w:val="24"/>
          <w:szCs w:val="24"/>
        </w:rPr>
        <w:t>a</w:t>
      </w:r>
      <w:r w:rsidR="0003607A">
        <w:rPr>
          <w:rFonts w:ascii="Times New Roman" w:hAnsi="Times New Roman" w:cs="Times New Roman"/>
          <w:sz w:val="24"/>
          <w:szCs w:val="24"/>
        </w:rPr>
        <w:t xml:space="preserve"> consequentemente deverá reparar o dano através de indenização</w:t>
      </w:r>
      <w:r w:rsidR="005A194A">
        <w:rPr>
          <w:rFonts w:ascii="Times New Roman" w:hAnsi="Times New Roman" w:cs="Times New Roman"/>
          <w:sz w:val="24"/>
          <w:szCs w:val="24"/>
        </w:rPr>
        <w:t>, formando litisconsórcio passivo juntamente com o segurado.</w:t>
      </w:r>
      <w:r w:rsidR="0003607A">
        <w:rPr>
          <w:rFonts w:ascii="Times New Roman" w:hAnsi="Times New Roman" w:cs="Times New Roman"/>
          <w:sz w:val="24"/>
          <w:szCs w:val="24"/>
        </w:rPr>
        <w:t xml:space="preserve"> </w:t>
      </w:r>
      <w:r w:rsidR="00656A09">
        <w:rPr>
          <w:rFonts w:ascii="Times New Roman" w:hAnsi="Times New Roman" w:cs="Times New Roman"/>
          <w:sz w:val="24"/>
          <w:szCs w:val="24"/>
        </w:rPr>
        <w:t xml:space="preserve"> </w:t>
      </w:r>
    </w:p>
    <w:p w:rsidR="009B2ACB" w:rsidRDefault="00942FEF"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Outra situação a ser observada, é em caso de exceção de contrato não cumprido</w:t>
      </w:r>
      <w:r w:rsidR="009B2ACB">
        <w:rPr>
          <w:rFonts w:ascii="Times New Roman" w:hAnsi="Times New Roman" w:cs="Times New Roman"/>
          <w:sz w:val="24"/>
          <w:szCs w:val="24"/>
        </w:rPr>
        <w:t>.</w:t>
      </w:r>
      <w:r>
        <w:rPr>
          <w:rFonts w:ascii="Times New Roman" w:hAnsi="Times New Roman" w:cs="Times New Roman"/>
          <w:sz w:val="24"/>
          <w:szCs w:val="24"/>
        </w:rPr>
        <w:t xml:space="preserve"> </w:t>
      </w:r>
      <w:r w:rsidR="009B2ACB">
        <w:rPr>
          <w:rFonts w:ascii="Times New Roman" w:hAnsi="Times New Roman" w:cs="Times New Roman"/>
          <w:sz w:val="24"/>
          <w:szCs w:val="24"/>
        </w:rPr>
        <w:t>No qual</w:t>
      </w:r>
      <w:r>
        <w:rPr>
          <w:rFonts w:ascii="Times New Roman" w:hAnsi="Times New Roman" w:cs="Times New Roman"/>
          <w:sz w:val="24"/>
          <w:szCs w:val="24"/>
        </w:rPr>
        <w:t xml:space="preserve"> a vitima intenta diretamente a seguradora e esta, tenta incluir o segurado ao processo</w:t>
      </w:r>
      <w:r w:rsidR="009B2ACB">
        <w:rPr>
          <w:rFonts w:ascii="Times New Roman" w:hAnsi="Times New Roman" w:cs="Times New Roman"/>
          <w:sz w:val="24"/>
          <w:szCs w:val="24"/>
        </w:rPr>
        <w:t>.</w:t>
      </w:r>
    </w:p>
    <w:p w:rsidR="00656A09" w:rsidRDefault="009B2ACB"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N</w:t>
      </w:r>
      <w:r w:rsidR="00942FEF">
        <w:rPr>
          <w:rFonts w:ascii="Times New Roman" w:hAnsi="Times New Roman" w:cs="Times New Roman"/>
          <w:sz w:val="24"/>
          <w:szCs w:val="24"/>
        </w:rPr>
        <w:t xml:space="preserve">esta situação não será observada a denunciação da lide e sim chamamento ao processo, visto que a seguradora não poderá realizar o direito de regresso em face do segurado inadimplente.  </w:t>
      </w:r>
    </w:p>
    <w:p w:rsidR="003B4F6C" w:rsidRDefault="003B1C27"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AB2837">
        <w:rPr>
          <w:rFonts w:ascii="Times New Roman" w:hAnsi="Times New Roman" w:cs="Times New Roman"/>
          <w:sz w:val="24"/>
          <w:szCs w:val="24"/>
        </w:rPr>
        <w:t xml:space="preserve">Poderá ser </w:t>
      </w:r>
      <w:r w:rsidR="00F7365B">
        <w:rPr>
          <w:rFonts w:ascii="Times New Roman" w:hAnsi="Times New Roman" w:cs="Times New Roman"/>
          <w:sz w:val="24"/>
          <w:szCs w:val="24"/>
        </w:rPr>
        <w:t xml:space="preserve">analisadas </w:t>
      </w:r>
      <w:r w:rsidR="005A194A">
        <w:rPr>
          <w:rFonts w:ascii="Times New Roman" w:hAnsi="Times New Roman" w:cs="Times New Roman"/>
          <w:sz w:val="24"/>
          <w:szCs w:val="24"/>
        </w:rPr>
        <w:t>varias</w:t>
      </w:r>
      <w:r w:rsidR="00F7365B">
        <w:rPr>
          <w:rFonts w:ascii="Times New Roman" w:hAnsi="Times New Roman" w:cs="Times New Roman"/>
          <w:sz w:val="24"/>
          <w:szCs w:val="24"/>
        </w:rPr>
        <w:t xml:space="preserve"> relações processuais uma</w:t>
      </w:r>
      <w:r w:rsidR="00AB2837">
        <w:rPr>
          <w:rFonts w:ascii="Times New Roman" w:hAnsi="Times New Roman" w:cs="Times New Roman"/>
          <w:sz w:val="24"/>
          <w:szCs w:val="24"/>
        </w:rPr>
        <w:t xml:space="preserve"> em relação a vitima e o segurado</w:t>
      </w:r>
      <w:r w:rsidR="005A194A">
        <w:rPr>
          <w:rFonts w:ascii="Times New Roman" w:hAnsi="Times New Roman" w:cs="Times New Roman"/>
          <w:sz w:val="24"/>
          <w:szCs w:val="24"/>
        </w:rPr>
        <w:t>, e entre vitima</w:t>
      </w:r>
      <w:r w:rsidR="004377D0">
        <w:rPr>
          <w:rFonts w:ascii="Times New Roman" w:hAnsi="Times New Roman" w:cs="Times New Roman"/>
          <w:sz w:val="24"/>
          <w:szCs w:val="24"/>
        </w:rPr>
        <w:t>,</w:t>
      </w:r>
      <w:r w:rsidR="005A194A">
        <w:rPr>
          <w:rFonts w:ascii="Times New Roman" w:hAnsi="Times New Roman" w:cs="Times New Roman"/>
          <w:sz w:val="24"/>
          <w:szCs w:val="24"/>
        </w:rPr>
        <w:t xml:space="preserve"> segurado</w:t>
      </w:r>
      <w:r w:rsidR="001564FA">
        <w:rPr>
          <w:rFonts w:ascii="Times New Roman" w:hAnsi="Times New Roman" w:cs="Times New Roman"/>
          <w:sz w:val="24"/>
          <w:szCs w:val="24"/>
        </w:rPr>
        <w:t>ra</w:t>
      </w:r>
      <w:r w:rsidR="005A194A">
        <w:rPr>
          <w:rFonts w:ascii="Times New Roman" w:hAnsi="Times New Roman" w:cs="Times New Roman"/>
          <w:sz w:val="24"/>
          <w:szCs w:val="24"/>
        </w:rPr>
        <w:t xml:space="preserve"> e segurado</w:t>
      </w:r>
      <w:r w:rsidR="00AB2837">
        <w:rPr>
          <w:rFonts w:ascii="Times New Roman" w:hAnsi="Times New Roman" w:cs="Times New Roman"/>
          <w:sz w:val="24"/>
          <w:szCs w:val="24"/>
        </w:rPr>
        <w:t>. Ou seja, trata</w:t>
      </w:r>
      <w:r w:rsidR="005A194A">
        <w:rPr>
          <w:rFonts w:ascii="Times New Roman" w:hAnsi="Times New Roman" w:cs="Times New Roman"/>
          <w:sz w:val="24"/>
          <w:szCs w:val="24"/>
        </w:rPr>
        <w:t>ndo</w:t>
      </w:r>
      <w:r w:rsidR="00AB2837">
        <w:rPr>
          <w:rFonts w:ascii="Times New Roman" w:hAnsi="Times New Roman" w:cs="Times New Roman"/>
          <w:sz w:val="24"/>
          <w:szCs w:val="24"/>
        </w:rPr>
        <w:t xml:space="preserve">-se </w:t>
      </w:r>
      <w:r w:rsidR="005A194A">
        <w:rPr>
          <w:rFonts w:ascii="Times New Roman" w:hAnsi="Times New Roman" w:cs="Times New Roman"/>
          <w:sz w:val="24"/>
          <w:szCs w:val="24"/>
        </w:rPr>
        <w:t xml:space="preserve">tanto </w:t>
      </w:r>
      <w:r w:rsidR="00761E7D">
        <w:rPr>
          <w:rFonts w:ascii="Times New Roman" w:hAnsi="Times New Roman" w:cs="Times New Roman"/>
          <w:sz w:val="24"/>
          <w:szCs w:val="24"/>
        </w:rPr>
        <w:t>de chamamento</w:t>
      </w:r>
      <w:r w:rsidR="00B95663">
        <w:rPr>
          <w:rFonts w:ascii="Times New Roman" w:hAnsi="Times New Roman" w:cs="Times New Roman"/>
          <w:sz w:val="24"/>
          <w:szCs w:val="24"/>
        </w:rPr>
        <w:t xml:space="preserve"> ao processo</w:t>
      </w:r>
      <w:r w:rsidR="00761E7D">
        <w:rPr>
          <w:rFonts w:ascii="Times New Roman" w:hAnsi="Times New Roman" w:cs="Times New Roman"/>
          <w:sz w:val="24"/>
          <w:szCs w:val="24"/>
        </w:rPr>
        <w:t xml:space="preserve"> como </w:t>
      </w:r>
      <w:r w:rsidR="00AB2837">
        <w:rPr>
          <w:rFonts w:ascii="Times New Roman" w:hAnsi="Times New Roman" w:cs="Times New Roman"/>
          <w:sz w:val="24"/>
          <w:szCs w:val="24"/>
        </w:rPr>
        <w:t xml:space="preserve">de denunciação da lide, visto que </w:t>
      </w:r>
      <w:r w:rsidR="00F7365B">
        <w:rPr>
          <w:rFonts w:ascii="Times New Roman" w:hAnsi="Times New Roman" w:cs="Times New Roman"/>
          <w:sz w:val="24"/>
          <w:szCs w:val="24"/>
        </w:rPr>
        <w:t>obedece aos</w:t>
      </w:r>
      <w:r w:rsidR="00AB2837">
        <w:rPr>
          <w:rFonts w:ascii="Times New Roman" w:hAnsi="Times New Roman" w:cs="Times New Roman"/>
          <w:sz w:val="24"/>
          <w:szCs w:val="24"/>
        </w:rPr>
        <w:t xml:space="preserve"> requesitos para a utilização desta, pois essa espécie de intervenção de terceiro busca relações materiais reunidas e conexas em um só processo</w:t>
      </w:r>
      <w:r w:rsidR="005A194A">
        <w:rPr>
          <w:rFonts w:ascii="Times New Roman" w:hAnsi="Times New Roman" w:cs="Times New Roman"/>
          <w:sz w:val="24"/>
          <w:szCs w:val="24"/>
        </w:rPr>
        <w:t xml:space="preserve">. </w:t>
      </w:r>
    </w:p>
    <w:p w:rsidR="00DE3378" w:rsidRDefault="00DE3378" w:rsidP="00DE337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Essa relação possui aspecto de solidariedade entre o chamante e o chamado tendo necessidade de ser sempre provocada pelo réu, pois caso isso não ocorra, esta relação irá se descaracterizar como intervenção de terceiro. </w:t>
      </w:r>
    </w:p>
    <w:p w:rsidR="00DE3378" w:rsidRDefault="00DE3378" w:rsidP="00DE337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linhas anteriores foi observada a possibilidade da denunciação da lide nesse processo, justificando-se que a seguradora não possui vinculo de direito material com a vitima, visto que a relação será sempre entre ela e o réu (segurado)</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w:t>
      </w:r>
    </w:p>
    <w:p w:rsidR="00DE3378" w:rsidRDefault="003208F6"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Entretanto vale ressaltar, que esta relação tratada são apenas casos hipotéticos em que a denunciação da lide era utilizada para solucionar também este tipo de relação. No entanto o CDC vedou a utilização da denunciação da lide </w:t>
      </w:r>
      <w:r w:rsidR="00DE3378">
        <w:rPr>
          <w:rFonts w:ascii="Times New Roman" w:hAnsi="Times New Roman" w:cs="Times New Roman"/>
          <w:sz w:val="24"/>
          <w:szCs w:val="24"/>
        </w:rPr>
        <w:t>e passou a usar o chamamento ao processo, em casos que o segurado deverá chamar a seguradora para se responsabilizar pelos prejuízos do segurado, visto que ambas irão fazer parte do polo passivo.</w:t>
      </w:r>
    </w:p>
    <w:p w:rsidR="00B95663" w:rsidRDefault="002B7BB2"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Na relação de consumo, baseado no contrato de seguro e suas responsabilidades civis, </w:t>
      </w:r>
      <w:r w:rsidR="00DE3378">
        <w:rPr>
          <w:rFonts w:ascii="Times New Roman" w:hAnsi="Times New Roman" w:cs="Times New Roman"/>
          <w:sz w:val="24"/>
          <w:szCs w:val="24"/>
        </w:rPr>
        <w:t>são</w:t>
      </w:r>
      <w:r>
        <w:rPr>
          <w:rFonts w:ascii="Times New Roman" w:hAnsi="Times New Roman" w:cs="Times New Roman"/>
          <w:sz w:val="24"/>
          <w:szCs w:val="24"/>
        </w:rPr>
        <w:t xml:space="preserve"> observad</w:t>
      </w:r>
      <w:r w:rsidR="009B2ACB">
        <w:rPr>
          <w:rFonts w:ascii="Times New Roman" w:hAnsi="Times New Roman" w:cs="Times New Roman"/>
          <w:sz w:val="24"/>
          <w:szCs w:val="24"/>
        </w:rPr>
        <w:t>o</w:t>
      </w:r>
      <w:r w:rsidR="00DE3378">
        <w:rPr>
          <w:rFonts w:ascii="Times New Roman" w:hAnsi="Times New Roman" w:cs="Times New Roman"/>
          <w:sz w:val="24"/>
          <w:szCs w:val="24"/>
        </w:rPr>
        <w:t>s</w:t>
      </w:r>
      <w:r>
        <w:rPr>
          <w:rFonts w:ascii="Times New Roman" w:hAnsi="Times New Roman" w:cs="Times New Roman"/>
          <w:sz w:val="24"/>
          <w:szCs w:val="24"/>
        </w:rPr>
        <w:t xml:space="preserve">, que possuem determinados conflitos em se saber qual será a solução essencial para buscar a reparação de danos causados pelo contratante (segurado). </w:t>
      </w:r>
    </w:p>
    <w:p w:rsidR="009B48AB" w:rsidRDefault="00E15D59"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Entretanto, poderá ser </w:t>
      </w:r>
      <w:r w:rsidR="00E31BE4">
        <w:rPr>
          <w:rFonts w:ascii="Times New Roman" w:hAnsi="Times New Roman" w:cs="Times New Roman"/>
          <w:sz w:val="24"/>
          <w:szCs w:val="24"/>
        </w:rPr>
        <w:t>observada também, outra forma de intervenção de terceiro hábil</w:t>
      </w:r>
      <w:r>
        <w:rPr>
          <w:rFonts w:ascii="Times New Roman" w:hAnsi="Times New Roman" w:cs="Times New Roman"/>
          <w:sz w:val="24"/>
          <w:szCs w:val="24"/>
        </w:rPr>
        <w:t xml:space="preserve"> a tutelar essa relação d</w:t>
      </w:r>
      <w:r w:rsidR="009F2161">
        <w:rPr>
          <w:rFonts w:ascii="Times New Roman" w:hAnsi="Times New Roman" w:cs="Times New Roman"/>
          <w:sz w:val="24"/>
          <w:szCs w:val="24"/>
        </w:rPr>
        <w:t>e segurado, seguradora e vitima de acordo com art.101,II,do CDC</w:t>
      </w:r>
      <w:r w:rsidR="00E31BE4">
        <w:rPr>
          <w:rStyle w:val="Refdenotaderodap"/>
          <w:rFonts w:ascii="Times New Roman" w:hAnsi="Times New Roman" w:cs="Times New Roman"/>
          <w:sz w:val="24"/>
          <w:szCs w:val="24"/>
        </w:rPr>
        <w:footnoteReference w:id="10"/>
      </w:r>
      <w:r w:rsidR="009F2161">
        <w:rPr>
          <w:rFonts w:ascii="Times New Roman" w:hAnsi="Times New Roman" w:cs="Times New Roman"/>
          <w:sz w:val="24"/>
          <w:szCs w:val="24"/>
        </w:rPr>
        <w:t>.</w:t>
      </w:r>
      <w:r w:rsidR="00E31BE4">
        <w:rPr>
          <w:rFonts w:ascii="Times New Roman" w:hAnsi="Times New Roman" w:cs="Times New Roman"/>
          <w:sz w:val="24"/>
          <w:szCs w:val="24"/>
        </w:rPr>
        <w:t xml:space="preserve"> Essa nova modalidade como já visto será o chamamento ao processo, visto que o CDC e o CC estão interligados para tutelar estes tipos de ações de responsabilidade civil. </w:t>
      </w:r>
      <w:r w:rsidR="001A65EF">
        <w:rPr>
          <w:rFonts w:ascii="Times New Roman" w:hAnsi="Times New Roman" w:cs="Times New Roman"/>
          <w:sz w:val="24"/>
          <w:szCs w:val="24"/>
        </w:rPr>
        <w:t>Pois no novo CC ele adota características semelhantes ao CDC para casos relacionados a responsabilidade civil.</w:t>
      </w:r>
    </w:p>
    <w:p w:rsidR="0047770E" w:rsidRDefault="0047770E" w:rsidP="00DB3F2E">
      <w:pPr>
        <w:pStyle w:val="PargrafodaLista"/>
        <w:spacing w:after="0" w:line="360" w:lineRule="auto"/>
        <w:ind w:left="0" w:firstLine="1134"/>
        <w:jc w:val="both"/>
        <w:rPr>
          <w:rFonts w:ascii="Times New Roman" w:hAnsi="Times New Roman" w:cs="Times New Roman"/>
          <w:sz w:val="24"/>
          <w:szCs w:val="24"/>
        </w:rPr>
      </w:pPr>
    </w:p>
    <w:p w:rsidR="009F2161" w:rsidRPr="009F2161" w:rsidRDefault="009F2161" w:rsidP="00B920A5">
      <w:pPr>
        <w:pStyle w:val="PargrafodaLista"/>
        <w:spacing w:after="0" w:line="240" w:lineRule="auto"/>
        <w:ind w:left="4536"/>
        <w:jc w:val="both"/>
        <w:rPr>
          <w:rFonts w:ascii="Times New Roman" w:hAnsi="Times New Roman" w:cs="Times New Roman"/>
          <w:sz w:val="20"/>
          <w:szCs w:val="20"/>
        </w:rPr>
      </w:pPr>
      <w:r w:rsidRPr="009F2161">
        <w:rPr>
          <w:rFonts w:ascii="Times New Roman" w:hAnsi="Times New Roman" w:cs="Times New Roman"/>
          <w:sz w:val="20"/>
          <w:szCs w:val="20"/>
        </w:rPr>
        <w:lastRenderedPageBreak/>
        <w:t>Na verdade, o CDC adotou expressamente a concepção doutrinaria que admitia a “condenação direta“ entre o denunciado , mesmo não havendo relação jurídica entre ele e  o adversário do denunciante, sob o fundamento de que o CPC trata o denunciado como litsconsorte do denunciante(art.74 e 75,I)</w:t>
      </w:r>
      <w:r>
        <w:rPr>
          <w:rFonts w:ascii="Times New Roman" w:hAnsi="Times New Roman" w:cs="Times New Roman"/>
          <w:sz w:val="20"/>
          <w:szCs w:val="20"/>
        </w:rPr>
        <w:t xml:space="preserve">. </w:t>
      </w:r>
      <w:r>
        <w:rPr>
          <w:rStyle w:val="Refdenotaderodap"/>
          <w:rFonts w:ascii="Times New Roman" w:hAnsi="Times New Roman" w:cs="Times New Roman"/>
          <w:sz w:val="20"/>
          <w:szCs w:val="20"/>
        </w:rPr>
        <w:footnoteReference w:id="11"/>
      </w:r>
    </w:p>
    <w:p w:rsidR="002352DC" w:rsidRDefault="00DF1D0B"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47770E" w:rsidRDefault="0047770E" w:rsidP="00DB3F2E">
      <w:pPr>
        <w:pStyle w:val="PargrafodaLista"/>
        <w:spacing w:after="0" w:line="360" w:lineRule="auto"/>
        <w:ind w:left="0" w:firstLine="1134"/>
        <w:jc w:val="both"/>
        <w:rPr>
          <w:rFonts w:ascii="Times New Roman" w:hAnsi="Times New Roman" w:cs="Times New Roman"/>
          <w:sz w:val="24"/>
          <w:szCs w:val="24"/>
        </w:rPr>
      </w:pPr>
    </w:p>
    <w:p w:rsidR="00D72BAF" w:rsidRDefault="00E01CD8" w:rsidP="00DB3F2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Por fim, observa-se que </w:t>
      </w:r>
      <w:r w:rsidR="00D1230A">
        <w:rPr>
          <w:rFonts w:ascii="Times New Roman" w:hAnsi="Times New Roman" w:cs="Times New Roman"/>
          <w:sz w:val="24"/>
          <w:szCs w:val="24"/>
        </w:rPr>
        <w:t>nesta relação processual,</w:t>
      </w:r>
      <w:r w:rsidR="007B37AF">
        <w:rPr>
          <w:rFonts w:ascii="Times New Roman" w:hAnsi="Times New Roman" w:cs="Times New Roman"/>
          <w:sz w:val="24"/>
          <w:szCs w:val="24"/>
        </w:rPr>
        <w:t xml:space="preserve"> que</w:t>
      </w:r>
      <w:r w:rsidR="00D1230A">
        <w:rPr>
          <w:rFonts w:ascii="Times New Roman" w:hAnsi="Times New Roman" w:cs="Times New Roman"/>
          <w:sz w:val="24"/>
          <w:szCs w:val="24"/>
        </w:rPr>
        <w:t xml:space="preserve"> a seguradora não deverá ser demandada no processo por denunciação à lide e sim </w:t>
      </w:r>
      <w:r w:rsidR="00AB2837">
        <w:rPr>
          <w:rFonts w:ascii="Times New Roman" w:hAnsi="Times New Roman" w:cs="Times New Roman"/>
          <w:sz w:val="24"/>
          <w:szCs w:val="24"/>
        </w:rPr>
        <w:t xml:space="preserve"> chamamento do processo</w:t>
      </w:r>
      <w:r w:rsidR="00D1230A">
        <w:rPr>
          <w:rFonts w:ascii="Times New Roman" w:hAnsi="Times New Roman" w:cs="Times New Roman"/>
          <w:sz w:val="24"/>
          <w:szCs w:val="24"/>
        </w:rPr>
        <w:t xml:space="preserve">, pois </w:t>
      </w:r>
      <w:r w:rsidR="00AB2837">
        <w:rPr>
          <w:rFonts w:ascii="Times New Roman" w:hAnsi="Times New Roman" w:cs="Times New Roman"/>
          <w:sz w:val="24"/>
          <w:szCs w:val="24"/>
        </w:rPr>
        <w:t xml:space="preserve"> </w:t>
      </w:r>
      <w:r w:rsidR="00E05837">
        <w:rPr>
          <w:rFonts w:ascii="Times New Roman" w:hAnsi="Times New Roman" w:cs="Times New Roman"/>
          <w:sz w:val="24"/>
          <w:szCs w:val="24"/>
        </w:rPr>
        <w:t xml:space="preserve">esta espécie de intervenção de terceiro visa </w:t>
      </w:r>
      <w:r w:rsidR="00F7365B">
        <w:rPr>
          <w:rFonts w:ascii="Times New Roman" w:hAnsi="Times New Roman" w:cs="Times New Roman"/>
          <w:sz w:val="24"/>
          <w:szCs w:val="24"/>
        </w:rPr>
        <w:t>à</w:t>
      </w:r>
      <w:r w:rsidR="00D1230A">
        <w:rPr>
          <w:rFonts w:ascii="Times New Roman" w:hAnsi="Times New Roman" w:cs="Times New Roman"/>
          <w:sz w:val="24"/>
          <w:szCs w:val="24"/>
        </w:rPr>
        <w:t xml:space="preserve"> inclusão da seguradora ao processo para que os dois sujeitos façam parte do sujeito passivo no processo.</w:t>
      </w:r>
      <w:r w:rsidR="007B37AF">
        <w:rPr>
          <w:rFonts w:ascii="Times New Roman" w:hAnsi="Times New Roman" w:cs="Times New Roman"/>
          <w:sz w:val="24"/>
          <w:szCs w:val="24"/>
        </w:rPr>
        <w:t xml:space="preserve"> </w:t>
      </w:r>
      <w:r w:rsidR="00D1230A">
        <w:rPr>
          <w:rFonts w:ascii="Times New Roman" w:hAnsi="Times New Roman" w:cs="Times New Roman"/>
          <w:sz w:val="24"/>
          <w:szCs w:val="24"/>
        </w:rPr>
        <w:t xml:space="preserve"> </w:t>
      </w:r>
    </w:p>
    <w:p w:rsidR="0047770E" w:rsidRDefault="0047770E" w:rsidP="00DB3F2E">
      <w:pPr>
        <w:pStyle w:val="PargrafodaLista"/>
        <w:spacing w:after="0" w:line="360" w:lineRule="auto"/>
        <w:ind w:left="0" w:firstLine="1134"/>
        <w:jc w:val="both"/>
        <w:rPr>
          <w:rFonts w:ascii="Times New Roman" w:hAnsi="Times New Roman" w:cs="Times New Roman"/>
          <w:sz w:val="24"/>
          <w:szCs w:val="24"/>
        </w:rPr>
      </w:pPr>
    </w:p>
    <w:p w:rsidR="00EE213F" w:rsidRDefault="00EE213F" w:rsidP="00B920A5">
      <w:pPr>
        <w:pStyle w:val="PargrafodaLista"/>
        <w:spacing w:after="0" w:line="240" w:lineRule="auto"/>
        <w:ind w:left="4536"/>
        <w:jc w:val="both"/>
        <w:rPr>
          <w:rFonts w:ascii="Times New Roman" w:hAnsi="Times New Roman" w:cs="Times New Roman"/>
          <w:color w:val="000000"/>
          <w:sz w:val="20"/>
          <w:szCs w:val="20"/>
        </w:rPr>
      </w:pPr>
      <w:r w:rsidRPr="00EE213F">
        <w:rPr>
          <w:rFonts w:ascii="Times New Roman" w:hAnsi="Times New Roman" w:cs="Times New Roman"/>
          <w:color w:val="000000"/>
          <w:sz w:val="20"/>
          <w:szCs w:val="20"/>
        </w:rPr>
        <w:t>                         </w:t>
      </w:r>
      <w:r w:rsidRPr="00EE213F">
        <w:rPr>
          <w:rStyle w:val="apple-converted-space"/>
          <w:rFonts w:ascii="Times New Roman" w:hAnsi="Times New Roman" w:cs="Times New Roman"/>
          <w:color w:val="000000"/>
          <w:sz w:val="20"/>
          <w:szCs w:val="20"/>
        </w:rPr>
        <w:t> </w:t>
      </w:r>
      <w:r w:rsidRPr="00EE213F">
        <w:rPr>
          <w:rFonts w:ascii="Times New Roman" w:hAnsi="Times New Roman" w:cs="Times New Roman"/>
          <w:color w:val="000000"/>
          <w:sz w:val="20"/>
          <w:szCs w:val="20"/>
        </w:rPr>
        <w:t>Com o Código Civil atual, o segurador garante diretamente o pagamento das perdas e danos devidos pelo segurado. Assim, perante a vítima estabelecem-se dois responsáveis pela reparação: o causador do dano e a seguradora. Logo, não há mais direito de regresso, mas direito do segurado a que a seguradora cumpra a prestação objeto da garantia securitária. O seguro de responsabilidade civil, nesse contexto legal, opera como est</w:t>
      </w:r>
      <w:r w:rsidR="007B37AF">
        <w:rPr>
          <w:rFonts w:ascii="Times New Roman" w:hAnsi="Times New Roman" w:cs="Times New Roman"/>
          <w:color w:val="000000"/>
          <w:sz w:val="20"/>
          <w:szCs w:val="20"/>
        </w:rPr>
        <w:t>ip</w:t>
      </w:r>
      <w:r w:rsidRPr="00EE213F">
        <w:rPr>
          <w:rFonts w:ascii="Times New Roman" w:hAnsi="Times New Roman" w:cs="Times New Roman"/>
          <w:color w:val="000000"/>
          <w:sz w:val="20"/>
          <w:szCs w:val="20"/>
        </w:rPr>
        <w:t>ulação em favor de terceiro. Havendo responsabilidade direta da seguradora em face do beneficiário (vítima do dano), sua convocação pelo segurado para participar não pode mais ser feita por meio da denunciação da lide. O remédio interventivo adequado será o chamamento ao processo, figura própria para trazer a juízo terceiro que, diante do litígio em tramitação, tem também responsabilidade própria junto ao autor</w:t>
      </w:r>
      <w:r>
        <w:rPr>
          <w:rFonts w:ascii="Times New Roman" w:hAnsi="Times New Roman" w:cs="Times New Roman"/>
          <w:color w:val="000000"/>
          <w:sz w:val="20"/>
          <w:szCs w:val="20"/>
        </w:rPr>
        <w:t xml:space="preserve">. </w:t>
      </w:r>
      <w:r>
        <w:rPr>
          <w:rStyle w:val="Refdenotaderodap"/>
          <w:rFonts w:ascii="Times New Roman" w:hAnsi="Times New Roman" w:cs="Times New Roman"/>
          <w:sz w:val="20"/>
          <w:szCs w:val="20"/>
        </w:rPr>
        <w:footnoteReference w:id="12"/>
      </w:r>
      <w:r>
        <w:rPr>
          <w:rFonts w:ascii="Times New Roman" w:hAnsi="Times New Roman" w:cs="Times New Roman"/>
          <w:color w:val="000000"/>
          <w:sz w:val="20"/>
          <w:szCs w:val="20"/>
        </w:rPr>
        <w:t>( Humberto Theodoro Jr)</w:t>
      </w:r>
    </w:p>
    <w:p w:rsidR="0047770E" w:rsidRDefault="0047770E" w:rsidP="003B4F6C">
      <w:pPr>
        <w:pStyle w:val="PargrafodaLista"/>
        <w:spacing w:after="0" w:line="240" w:lineRule="auto"/>
        <w:ind w:left="3969"/>
        <w:jc w:val="both"/>
        <w:rPr>
          <w:rFonts w:ascii="Times New Roman" w:hAnsi="Times New Roman" w:cs="Times New Roman"/>
          <w:color w:val="000000"/>
          <w:sz w:val="20"/>
          <w:szCs w:val="20"/>
        </w:rPr>
      </w:pPr>
    </w:p>
    <w:p w:rsidR="00EE213F" w:rsidRPr="00EE213F" w:rsidRDefault="00EE213F" w:rsidP="00EE213F">
      <w:pPr>
        <w:pStyle w:val="PargrafodaLista"/>
        <w:spacing w:after="0" w:line="240" w:lineRule="auto"/>
        <w:ind w:left="3969"/>
        <w:jc w:val="both"/>
        <w:rPr>
          <w:rFonts w:ascii="Times New Roman" w:hAnsi="Times New Roman" w:cs="Times New Roman"/>
          <w:sz w:val="20"/>
          <w:szCs w:val="20"/>
        </w:rPr>
      </w:pPr>
    </w:p>
    <w:p w:rsidR="00AB2837" w:rsidRDefault="00D72BAF" w:rsidP="00DB3F2E">
      <w:pPr>
        <w:pStyle w:val="PargrafodaLista"/>
        <w:spacing w:after="0" w:line="360" w:lineRule="auto"/>
        <w:ind w:left="0" w:firstLine="1134"/>
        <w:jc w:val="both"/>
        <w:rPr>
          <w:rFonts w:ascii="Times New Roman" w:hAnsi="Times New Roman" w:cs="Times New Roman"/>
          <w:b/>
          <w:sz w:val="24"/>
          <w:szCs w:val="24"/>
        </w:rPr>
      </w:pPr>
      <w:r>
        <w:rPr>
          <w:rFonts w:ascii="Times New Roman" w:hAnsi="Times New Roman" w:cs="Times New Roman"/>
          <w:sz w:val="24"/>
          <w:szCs w:val="24"/>
        </w:rPr>
        <w:t>Nessa relação n</w:t>
      </w:r>
      <w:r w:rsidR="00E05837">
        <w:rPr>
          <w:rFonts w:ascii="Times New Roman" w:hAnsi="Times New Roman" w:cs="Times New Roman"/>
          <w:sz w:val="24"/>
          <w:szCs w:val="24"/>
        </w:rPr>
        <w:t xml:space="preserve">ão </w:t>
      </w:r>
      <w:r>
        <w:rPr>
          <w:rFonts w:ascii="Times New Roman" w:hAnsi="Times New Roman" w:cs="Times New Roman"/>
          <w:sz w:val="24"/>
          <w:szCs w:val="24"/>
        </w:rPr>
        <w:t xml:space="preserve">irá </w:t>
      </w:r>
      <w:r w:rsidR="00E05837">
        <w:rPr>
          <w:rFonts w:ascii="Times New Roman" w:hAnsi="Times New Roman" w:cs="Times New Roman"/>
          <w:sz w:val="24"/>
          <w:szCs w:val="24"/>
        </w:rPr>
        <w:t>existi</w:t>
      </w:r>
      <w:r>
        <w:rPr>
          <w:rFonts w:ascii="Times New Roman" w:hAnsi="Times New Roman" w:cs="Times New Roman"/>
          <w:sz w:val="24"/>
          <w:szCs w:val="24"/>
        </w:rPr>
        <w:t>r</w:t>
      </w:r>
      <w:r w:rsidR="00E05837">
        <w:rPr>
          <w:rFonts w:ascii="Times New Roman" w:hAnsi="Times New Roman" w:cs="Times New Roman"/>
          <w:sz w:val="24"/>
          <w:szCs w:val="24"/>
        </w:rPr>
        <w:t xml:space="preserve"> a relação conexa entre ações distintas, pois haverá apenas uma relação processual dando responsabilidade a todos aqueles que estejam participando desta</w:t>
      </w:r>
      <w:r w:rsidR="00DB3F2E">
        <w:rPr>
          <w:rFonts w:ascii="Times New Roman" w:hAnsi="Times New Roman" w:cs="Times New Roman"/>
          <w:sz w:val="24"/>
          <w:szCs w:val="24"/>
        </w:rPr>
        <w:t xml:space="preserve">, ou seja, caberá o segurado indicar a lide a </w:t>
      </w:r>
      <w:r w:rsidR="00F7365B">
        <w:rPr>
          <w:rFonts w:ascii="Times New Roman" w:hAnsi="Times New Roman" w:cs="Times New Roman"/>
          <w:sz w:val="24"/>
          <w:szCs w:val="24"/>
        </w:rPr>
        <w:t>seguradora,</w:t>
      </w:r>
      <w:r w:rsidR="00DB3F2E">
        <w:rPr>
          <w:rFonts w:ascii="Times New Roman" w:hAnsi="Times New Roman" w:cs="Times New Roman"/>
          <w:sz w:val="24"/>
          <w:szCs w:val="24"/>
        </w:rPr>
        <w:t xml:space="preserve"> caso seja intentada uma ação contra ele</w:t>
      </w:r>
      <w:r w:rsidR="00D1230A">
        <w:rPr>
          <w:rFonts w:ascii="Times New Roman" w:hAnsi="Times New Roman" w:cs="Times New Roman"/>
          <w:sz w:val="24"/>
          <w:szCs w:val="24"/>
        </w:rPr>
        <w:t>, tendo que fazer parte do processo o contratante e o contratado nesta relação.</w:t>
      </w:r>
    </w:p>
    <w:p w:rsidR="00484A85" w:rsidRDefault="00484A85" w:rsidP="00484A85">
      <w:pPr>
        <w:pStyle w:val="PargrafodaLista"/>
        <w:numPr>
          <w:ilvl w:val="0"/>
          <w:numId w:val="10"/>
        </w:numPr>
        <w:spacing w:after="0" w:line="360" w:lineRule="auto"/>
        <w:ind w:left="567" w:firstLine="851"/>
        <w:jc w:val="both"/>
        <w:rPr>
          <w:rFonts w:ascii="Times New Roman" w:hAnsi="Times New Roman" w:cs="Times New Roman"/>
          <w:sz w:val="24"/>
          <w:szCs w:val="24"/>
        </w:rPr>
      </w:pPr>
      <w:r w:rsidRPr="00484A85">
        <w:rPr>
          <w:rFonts w:ascii="Times New Roman" w:hAnsi="Times New Roman" w:cs="Times New Roman"/>
          <w:b/>
          <w:sz w:val="24"/>
          <w:szCs w:val="24"/>
        </w:rPr>
        <w:t>Chamamento ao processo e sua agilidade na satisfação da vitima</w:t>
      </w:r>
      <w:r w:rsidR="0082217B" w:rsidRPr="003C216F">
        <w:rPr>
          <w:rFonts w:ascii="Times New Roman" w:hAnsi="Times New Roman" w:cs="Times New Roman"/>
          <w:sz w:val="24"/>
          <w:szCs w:val="24"/>
        </w:rPr>
        <w:t xml:space="preserve"> </w:t>
      </w:r>
    </w:p>
    <w:p w:rsidR="009B2ACB" w:rsidRDefault="009B2ACB" w:rsidP="00484A85">
      <w:pPr>
        <w:pStyle w:val="PargrafodaLista"/>
        <w:spacing w:after="0" w:line="360" w:lineRule="auto"/>
        <w:ind w:left="567" w:firstLine="851"/>
        <w:jc w:val="both"/>
        <w:rPr>
          <w:rFonts w:ascii="Times New Roman" w:hAnsi="Times New Roman" w:cs="Times New Roman"/>
          <w:sz w:val="24"/>
          <w:szCs w:val="24"/>
        </w:rPr>
      </w:pPr>
    </w:p>
    <w:p w:rsidR="0010113D" w:rsidRDefault="003C216F" w:rsidP="00484A85">
      <w:pPr>
        <w:pStyle w:val="PargrafodaLista"/>
        <w:spacing w:after="0" w:line="360" w:lineRule="auto"/>
        <w:ind w:left="567" w:firstLine="851"/>
        <w:jc w:val="both"/>
        <w:rPr>
          <w:rFonts w:ascii="Times New Roman" w:hAnsi="Times New Roman" w:cs="Times New Roman"/>
          <w:sz w:val="24"/>
          <w:szCs w:val="24"/>
        </w:rPr>
      </w:pPr>
      <w:r w:rsidRPr="003C216F">
        <w:rPr>
          <w:rFonts w:ascii="Times New Roman" w:hAnsi="Times New Roman" w:cs="Times New Roman"/>
          <w:sz w:val="24"/>
          <w:szCs w:val="24"/>
        </w:rPr>
        <w:lastRenderedPageBreak/>
        <w:t>A utilização do chamamento ao processo nos casos de responsabilidade civil da seguradora é bem mais aceit</w:t>
      </w:r>
      <w:r>
        <w:rPr>
          <w:rFonts w:ascii="Times New Roman" w:hAnsi="Times New Roman" w:cs="Times New Roman"/>
          <w:sz w:val="24"/>
          <w:szCs w:val="24"/>
        </w:rPr>
        <w:t>a, pois</w:t>
      </w:r>
      <w:r w:rsidRPr="003C216F">
        <w:rPr>
          <w:rFonts w:ascii="Times New Roman" w:hAnsi="Times New Roman" w:cs="Times New Roman"/>
          <w:sz w:val="24"/>
          <w:szCs w:val="24"/>
        </w:rPr>
        <w:t xml:space="preserve"> condiciona </w:t>
      </w:r>
      <w:r>
        <w:rPr>
          <w:rFonts w:ascii="Times New Roman" w:hAnsi="Times New Roman" w:cs="Times New Roman"/>
          <w:sz w:val="24"/>
          <w:szCs w:val="24"/>
        </w:rPr>
        <w:t xml:space="preserve">a </w:t>
      </w:r>
      <w:r w:rsidRPr="003C216F">
        <w:rPr>
          <w:rFonts w:ascii="Times New Roman" w:hAnsi="Times New Roman" w:cs="Times New Roman"/>
          <w:sz w:val="24"/>
          <w:szCs w:val="24"/>
        </w:rPr>
        <w:t xml:space="preserve">melhor </w:t>
      </w:r>
      <w:r>
        <w:rPr>
          <w:rFonts w:ascii="Times New Roman" w:hAnsi="Times New Roman" w:cs="Times New Roman"/>
          <w:sz w:val="24"/>
          <w:szCs w:val="24"/>
        </w:rPr>
        <w:t xml:space="preserve">utilização e </w:t>
      </w:r>
      <w:r w:rsidRPr="003C216F">
        <w:rPr>
          <w:rFonts w:ascii="Times New Roman" w:hAnsi="Times New Roman" w:cs="Times New Roman"/>
          <w:sz w:val="24"/>
          <w:szCs w:val="24"/>
        </w:rPr>
        <w:t>a relação do Direito processual com o direito material.</w:t>
      </w:r>
      <w:r>
        <w:rPr>
          <w:rFonts w:ascii="Times New Roman" w:hAnsi="Times New Roman" w:cs="Times New Roman"/>
          <w:sz w:val="24"/>
          <w:szCs w:val="24"/>
        </w:rPr>
        <w:t xml:space="preserve"> </w:t>
      </w:r>
      <w:r w:rsidR="00796FF3">
        <w:rPr>
          <w:rFonts w:ascii="Times New Roman" w:hAnsi="Times New Roman" w:cs="Times New Roman"/>
          <w:sz w:val="24"/>
          <w:szCs w:val="24"/>
        </w:rPr>
        <w:t xml:space="preserve">Pois nesse caso, a seguradora </w:t>
      </w:r>
      <w:r w:rsidR="0010113D">
        <w:rPr>
          <w:rFonts w:ascii="Times New Roman" w:hAnsi="Times New Roman" w:cs="Times New Roman"/>
          <w:sz w:val="24"/>
          <w:szCs w:val="24"/>
        </w:rPr>
        <w:t xml:space="preserve">se apresenta </w:t>
      </w:r>
      <w:r w:rsidR="00796FF3">
        <w:rPr>
          <w:rFonts w:ascii="Times New Roman" w:hAnsi="Times New Roman" w:cs="Times New Roman"/>
          <w:sz w:val="24"/>
          <w:szCs w:val="24"/>
        </w:rPr>
        <w:t>com característica de litisconsórcio passivo, sendo coobrigado do réu</w:t>
      </w:r>
      <w:r w:rsidR="0010113D">
        <w:rPr>
          <w:rFonts w:ascii="Times New Roman" w:hAnsi="Times New Roman" w:cs="Times New Roman"/>
          <w:sz w:val="24"/>
          <w:szCs w:val="24"/>
        </w:rPr>
        <w:t>.</w:t>
      </w:r>
    </w:p>
    <w:p w:rsidR="00945D61" w:rsidRDefault="00945D61" w:rsidP="00484A85">
      <w:pPr>
        <w:pStyle w:val="PargrafodaLista"/>
        <w:spacing w:after="0" w:line="360" w:lineRule="auto"/>
        <w:ind w:left="567" w:firstLine="851"/>
        <w:jc w:val="both"/>
        <w:rPr>
          <w:rFonts w:ascii="Times New Roman" w:hAnsi="Times New Roman" w:cs="Times New Roman"/>
          <w:sz w:val="24"/>
          <w:szCs w:val="24"/>
        </w:rPr>
      </w:pPr>
      <w:r>
        <w:rPr>
          <w:rFonts w:ascii="Times New Roman" w:hAnsi="Times New Roman" w:cs="Times New Roman"/>
          <w:sz w:val="24"/>
          <w:szCs w:val="24"/>
        </w:rPr>
        <w:t xml:space="preserve">Depois das mudanças do CDC, houveram </w:t>
      </w:r>
      <w:r w:rsidR="00FF3BAE">
        <w:rPr>
          <w:rFonts w:ascii="Times New Roman" w:hAnsi="Times New Roman" w:cs="Times New Roman"/>
          <w:sz w:val="24"/>
          <w:szCs w:val="24"/>
        </w:rPr>
        <w:t>transformações na forma de</w:t>
      </w:r>
      <w:r>
        <w:rPr>
          <w:rFonts w:ascii="Times New Roman" w:hAnsi="Times New Roman" w:cs="Times New Roman"/>
          <w:sz w:val="24"/>
          <w:szCs w:val="24"/>
        </w:rPr>
        <w:t xml:space="preserve"> tutelar esse tipo de relação de consumo baseado no contrato de seguro. Anteriormente era utilizada a denunciação à lide, mas a nova espécie de intervenção de terceiro facilita ainda mais a celeridade </w:t>
      </w:r>
      <w:r w:rsidR="00AD4318">
        <w:rPr>
          <w:rFonts w:ascii="Times New Roman" w:hAnsi="Times New Roman" w:cs="Times New Roman"/>
          <w:sz w:val="24"/>
          <w:szCs w:val="24"/>
        </w:rPr>
        <w:t>nesta relação processual</w:t>
      </w:r>
      <w:r w:rsidR="00FF3BAE">
        <w:rPr>
          <w:rFonts w:ascii="Times New Roman" w:hAnsi="Times New Roman" w:cs="Times New Roman"/>
          <w:sz w:val="24"/>
          <w:szCs w:val="24"/>
        </w:rPr>
        <w:t>, satisfazendo mais o anseio do ofendido.</w:t>
      </w:r>
      <w:r w:rsidR="00AD4318">
        <w:rPr>
          <w:rFonts w:ascii="Times New Roman" w:hAnsi="Times New Roman" w:cs="Times New Roman"/>
          <w:sz w:val="24"/>
          <w:szCs w:val="24"/>
        </w:rPr>
        <w:t xml:space="preserve"> Pois a vitima poderá demandar diretamente para o polo passivo que irá atingir tanto o segurado, quanto a seguradora.</w:t>
      </w:r>
      <w:r w:rsidR="00FF3BAE">
        <w:rPr>
          <w:rFonts w:ascii="Times New Roman" w:hAnsi="Times New Roman" w:cs="Times New Roman"/>
          <w:sz w:val="24"/>
          <w:szCs w:val="24"/>
        </w:rPr>
        <w:t xml:space="preserve"> Pois se a vitima demandar diretamente para o segurado, este irá solicitar a participação da seguradora, para garantir sua pretensão estabelecida no contrato de seguro. </w:t>
      </w:r>
      <w:r w:rsidR="00AD4318">
        <w:rPr>
          <w:rFonts w:ascii="Times New Roman" w:hAnsi="Times New Roman" w:cs="Times New Roman"/>
          <w:sz w:val="24"/>
          <w:szCs w:val="24"/>
        </w:rPr>
        <w:t xml:space="preserve"> Sendo essencial para responsabilizar ambas as partes</w:t>
      </w:r>
      <w:r w:rsidR="00A25D0C">
        <w:rPr>
          <w:rFonts w:ascii="Times New Roman" w:hAnsi="Times New Roman" w:cs="Times New Roman"/>
          <w:sz w:val="24"/>
          <w:szCs w:val="24"/>
        </w:rPr>
        <w:t>.</w:t>
      </w:r>
      <w:r w:rsidR="00AD4318">
        <w:rPr>
          <w:rFonts w:ascii="Times New Roman" w:hAnsi="Times New Roman" w:cs="Times New Roman"/>
          <w:sz w:val="24"/>
          <w:szCs w:val="24"/>
        </w:rPr>
        <w:t xml:space="preserve"> </w:t>
      </w:r>
    </w:p>
    <w:p w:rsidR="0082217B" w:rsidRDefault="006E5D8F" w:rsidP="00B920A5">
      <w:pPr>
        <w:pStyle w:val="PargrafodaLista"/>
        <w:spacing w:after="0" w:line="240" w:lineRule="auto"/>
        <w:ind w:left="4536"/>
        <w:jc w:val="both"/>
        <w:rPr>
          <w:rFonts w:ascii="Times New Roman" w:hAnsi="Times New Roman" w:cs="Times New Roman"/>
          <w:color w:val="000000"/>
          <w:sz w:val="20"/>
          <w:szCs w:val="20"/>
        </w:rPr>
      </w:pPr>
      <w:r w:rsidRPr="006E5D8F">
        <w:rPr>
          <w:rFonts w:ascii="Times New Roman" w:hAnsi="Times New Roman" w:cs="Times New Roman"/>
          <w:color w:val="000000"/>
          <w:sz w:val="20"/>
          <w:szCs w:val="20"/>
        </w:rPr>
        <w:t>Portanto, a intervenção de terceiro previsto no art. 788, parágrafo único, do Cód. Civil 2.002, não é a denunciação da lide, mas o chamamento do processo. Aliás, essa figura interventiva já, antes do Código Civil, havia sido prevista pelo Código de Defesa do Consumidor, exatamente para que, sendo convocado o segurador pelo fornecedor demandado, o julgador pudesse proferir sentença contra ambos, permitindo, dessa maneira, ao consumidor executá-la diretamente contra qualquer um deles (CDC, art. 101, I</w:t>
      </w:r>
      <w:r>
        <w:rPr>
          <w:rFonts w:ascii="Times New Roman" w:hAnsi="Times New Roman" w:cs="Times New Roman"/>
          <w:color w:val="000000"/>
          <w:sz w:val="20"/>
          <w:szCs w:val="20"/>
        </w:rPr>
        <w:t>)</w:t>
      </w:r>
      <w:r>
        <w:rPr>
          <w:rStyle w:val="Refdenotaderodap"/>
          <w:rFonts w:ascii="Times New Roman" w:hAnsi="Times New Roman" w:cs="Times New Roman"/>
          <w:i/>
          <w:sz w:val="20"/>
          <w:szCs w:val="20"/>
        </w:rPr>
        <w:footnoteReference w:id="13"/>
      </w:r>
      <w:r>
        <w:rPr>
          <w:rFonts w:ascii="Times New Roman" w:hAnsi="Times New Roman" w:cs="Times New Roman"/>
          <w:color w:val="000000"/>
          <w:sz w:val="20"/>
          <w:szCs w:val="20"/>
        </w:rPr>
        <w:t>.</w:t>
      </w:r>
    </w:p>
    <w:p w:rsidR="006E5D8F" w:rsidRPr="006E5D8F" w:rsidRDefault="006E5D8F" w:rsidP="006E5D8F">
      <w:pPr>
        <w:pStyle w:val="PargrafodaLista"/>
        <w:spacing w:after="0" w:line="240" w:lineRule="auto"/>
        <w:ind w:left="3969"/>
        <w:jc w:val="both"/>
        <w:rPr>
          <w:rFonts w:ascii="Times New Roman" w:hAnsi="Times New Roman" w:cs="Times New Roman"/>
          <w:color w:val="000000"/>
          <w:sz w:val="24"/>
          <w:szCs w:val="24"/>
        </w:rPr>
      </w:pPr>
    </w:p>
    <w:p w:rsidR="006E5D8F" w:rsidRDefault="006E5D8F" w:rsidP="009B2ACB">
      <w:pPr>
        <w:pStyle w:val="PargrafodaLista"/>
        <w:spacing w:after="0" w:line="360" w:lineRule="auto"/>
        <w:ind w:left="567" w:firstLine="851"/>
        <w:jc w:val="both"/>
        <w:rPr>
          <w:rFonts w:ascii="Times New Roman" w:hAnsi="Times New Roman" w:cs="Times New Roman"/>
          <w:sz w:val="24"/>
          <w:szCs w:val="24"/>
        </w:rPr>
      </w:pPr>
      <w:r>
        <w:rPr>
          <w:rFonts w:ascii="Times New Roman" w:hAnsi="Times New Roman" w:cs="Times New Roman"/>
          <w:sz w:val="24"/>
          <w:szCs w:val="24"/>
        </w:rPr>
        <w:t xml:space="preserve">De acordo com o art. 77,I do CPC, admite esta possibilidade de intervenção de terceiro indicada acima, visto que nesta relação processual, mesmo que o terceiro prejudicado venha </w:t>
      </w:r>
      <w:r w:rsidR="0003255A">
        <w:rPr>
          <w:rFonts w:ascii="Times New Roman" w:hAnsi="Times New Roman" w:cs="Times New Roman"/>
          <w:sz w:val="24"/>
          <w:szCs w:val="24"/>
        </w:rPr>
        <w:t xml:space="preserve">a sentenciar contra o segurado. </w:t>
      </w:r>
      <w:r w:rsidR="001C5C74">
        <w:rPr>
          <w:rFonts w:ascii="Times New Roman" w:hAnsi="Times New Roman" w:cs="Times New Roman"/>
          <w:sz w:val="24"/>
          <w:szCs w:val="24"/>
        </w:rPr>
        <w:t>É</w:t>
      </w:r>
      <w:r w:rsidR="0003255A">
        <w:rPr>
          <w:rFonts w:ascii="Times New Roman" w:hAnsi="Times New Roman" w:cs="Times New Roman"/>
          <w:sz w:val="24"/>
          <w:szCs w:val="24"/>
        </w:rPr>
        <w:t xml:space="preserve"> admissível o chamamento ao processo quando o fiador for réu (CPC art.77,I). </w:t>
      </w:r>
    </w:p>
    <w:p w:rsidR="0003255A" w:rsidRPr="00275887" w:rsidRDefault="0003255A" w:rsidP="009B2ACB">
      <w:pPr>
        <w:pStyle w:val="PargrafodaLista"/>
        <w:spacing w:after="0" w:line="360" w:lineRule="auto"/>
        <w:ind w:left="567" w:firstLine="851"/>
        <w:jc w:val="both"/>
        <w:rPr>
          <w:rFonts w:ascii="Times New Roman" w:hAnsi="Times New Roman" w:cs="Times New Roman"/>
          <w:color w:val="000000"/>
          <w:sz w:val="24"/>
          <w:szCs w:val="24"/>
        </w:rPr>
      </w:pPr>
      <w:r>
        <w:rPr>
          <w:rFonts w:ascii="Times New Roman" w:hAnsi="Times New Roman" w:cs="Times New Roman"/>
          <w:sz w:val="24"/>
          <w:szCs w:val="24"/>
        </w:rPr>
        <w:t>Com a busca pela celeridade processual</w:t>
      </w:r>
      <w:r w:rsidR="001C5C74">
        <w:rPr>
          <w:rFonts w:ascii="Times New Roman" w:hAnsi="Times New Roman" w:cs="Times New Roman"/>
          <w:sz w:val="24"/>
          <w:szCs w:val="24"/>
        </w:rPr>
        <w:t xml:space="preserve">, pode-se observar que o terceiro prejudicado, poderá também demandar contra o segurado, pois foi este o primeiro a realizar o ilícito. No entanto quando isso ocorrer, poderá ser utilizado o dispositivo do Código Civil, que determina a viabilidade do segurado indicar dos acontecimentos à seguradora, para que esta possa tomar todas as providencias </w:t>
      </w:r>
      <w:r w:rsidR="001C5C74" w:rsidRPr="00275887">
        <w:rPr>
          <w:rFonts w:ascii="Times New Roman" w:hAnsi="Times New Roman" w:cs="Times New Roman"/>
          <w:sz w:val="24"/>
          <w:szCs w:val="24"/>
        </w:rPr>
        <w:t>essenciais, buscando ressarcir o terceiro prejudicado (art.787,</w:t>
      </w:r>
      <w:r w:rsidR="001C5C74" w:rsidRPr="00275887">
        <w:rPr>
          <w:rFonts w:ascii="Times New Roman" w:hAnsi="Times New Roman" w:cs="Times New Roman"/>
          <w:color w:val="000000"/>
          <w:sz w:val="24"/>
          <w:szCs w:val="24"/>
        </w:rPr>
        <w:t xml:space="preserve"> § 3º).</w:t>
      </w:r>
    </w:p>
    <w:p w:rsidR="009819DB" w:rsidRPr="00275887" w:rsidRDefault="009819DB" w:rsidP="009B2ACB">
      <w:pPr>
        <w:pStyle w:val="PargrafodaLista"/>
        <w:spacing w:after="0" w:line="360" w:lineRule="auto"/>
        <w:ind w:left="567" w:firstLine="851"/>
        <w:jc w:val="both"/>
        <w:rPr>
          <w:rFonts w:ascii="Times New Roman" w:hAnsi="Times New Roman" w:cs="Times New Roman"/>
          <w:sz w:val="24"/>
          <w:szCs w:val="24"/>
        </w:rPr>
      </w:pPr>
      <w:r w:rsidRPr="00275887">
        <w:rPr>
          <w:rFonts w:ascii="Times New Roman" w:hAnsi="Times New Roman" w:cs="Times New Roman"/>
          <w:color w:val="000000"/>
          <w:sz w:val="24"/>
          <w:szCs w:val="24"/>
        </w:rPr>
        <w:t xml:space="preserve">Portanto observa-se a viabilidade do terceiro prejudicado agir diretamente contra o réu ou contra a seguradora, valendo escolher, quando a </w:t>
      </w:r>
      <w:r w:rsidRPr="00275887">
        <w:rPr>
          <w:rFonts w:ascii="Times New Roman" w:hAnsi="Times New Roman" w:cs="Times New Roman"/>
          <w:color w:val="000000"/>
          <w:sz w:val="24"/>
          <w:szCs w:val="24"/>
        </w:rPr>
        <w:lastRenderedPageBreak/>
        <w:t xml:space="preserve">situação que ele achar mais viável e de mais fácil satisfação </w:t>
      </w:r>
      <w:r w:rsidR="00275887" w:rsidRPr="00275887">
        <w:rPr>
          <w:rFonts w:ascii="Times New Roman" w:hAnsi="Times New Roman" w:cs="Times New Roman"/>
          <w:color w:val="000000"/>
          <w:sz w:val="24"/>
          <w:szCs w:val="24"/>
        </w:rPr>
        <w:t>processual, para adquirir o ressarcimento dos prejuízos adquiridos.</w:t>
      </w:r>
    </w:p>
    <w:p w:rsidR="0009062F" w:rsidRDefault="0009062F" w:rsidP="00665B5B">
      <w:pPr>
        <w:pStyle w:val="PargrafodaLista"/>
        <w:spacing w:after="0" w:line="360" w:lineRule="auto"/>
        <w:ind w:left="567"/>
        <w:jc w:val="both"/>
        <w:rPr>
          <w:rFonts w:ascii="Times New Roman" w:hAnsi="Times New Roman" w:cs="Times New Roman"/>
          <w:b/>
          <w:sz w:val="24"/>
          <w:szCs w:val="24"/>
        </w:rPr>
      </w:pPr>
      <w:r w:rsidRPr="00DF1D0B">
        <w:rPr>
          <w:rFonts w:ascii="Times New Roman" w:hAnsi="Times New Roman" w:cs="Times New Roman"/>
          <w:b/>
          <w:sz w:val="24"/>
          <w:szCs w:val="24"/>
        </w:rPr>
        <w:t>CONCLUSÃO</w:t>
      </w:r>
    </w:p>
    <w:p w:rsidR="009328BA" w:rsidRPr="00DF1D0B" w:rsidRDefault="009328BA" w:rsidP="009328BA">
      <w:pPr>
        <w:pStyle w:val="PargrafodaLista"/>
        <w:spacing w:after="0" w:line="720" w:lineRule="auto"/>
        <w:ind w:left="567"/>
        <w:jc w:val="both"/>
        <w:rPr>
          <w:rFonts w:ascii="Times New Roman" w:hAnsi="Times New Roman" w:cs="Times New Roman"/>
          <w:b/>
          <w:sz w:val="24"/>
          <w:szCs w:val="24"/>
        </w:rPr>
      </w:pPr>
    </w:p>
    <w:p w:rsidR="0009062F" w:rsidRPr="009328BA" w:rsidRDefault="00275887" w:rsidP="00275887">
      <w:pPr>
        <w:pStyle w:val="PargrafodaLista"/>
        <w:spacing w:after="0" w:line="360" w:lineRule="auto"/>
        <w:ind w:left="567" w:firstLine="851"/>
        <w:jc w:val="both"/>
        <w:rPr>
          <w:rFonts w:ascii="Times New Roman" w:hAnsi="Times New Roman" w:cs="Times New Roman"/>
          <w:sz w:val="24"/>
          <w:szCs w:val="24"/>
        </w:rPr>
      </w:pPr>
      <w:r>
        <w:rPr>
          <w:rFonts w:ascii="Times New Roman" w:hAnsi="Times New Roman" w:cs="Times New Roman"/>
          <w:b/>
          <w:sz w:val="24"/>
          <w:szCs w:val="24"/>
        </w:rPr>
        <w:t xml:space="preserve"> </w:t>
      </w:r>
      <w:r w:rsidR="009328BA" w:rsidRPr="009328BA">
        <w:rPr>
          <w:rFonts w:ascii="Times New Roman" w:hAnsi="Times New Roman" w:cs="Times New Roman"/>
          <w:sz w:val="24"/>
          <w:szCs w:val="24"/>
        </w:rPr>
        <w:t xml:space="preserve">Por fim entende-se que a inserção de uma nova modalidade de intervenção de terceiro foi essencial pela </w:t>
      </w:r>
      <w:r w:rsidRPr="009328BA">
        <w:rPr>
          <w:rFonts w:ascii="Times New Roman" w:hAnsi="Times New Roman" w:cs="Times New Roman"/>
          <w:sz w:val="24"/>
          <w:szCs w:val="24"/>
        </w:rPr>
        <w:t>necessidade de uma maior instrumentalidade na solução de conflitos e pela busca de possíveis responsáveis em algumas relações processuais originarias de relações de consumo.</w:t>
      </w:r>
      <w:r w:rsidR="009328BA" w:rsidRPr="009328BA">
        <w:rPr>
          <w:rFonts w:ascii="Times New Roman" w:hAnsi="Times New Roman" w:cs="Times New Roman"/>
          <w:sz w:val="24"/>
          <w:szCs w:val="24"/>
        </w:rPr>
        <w:t xml:space="preserve"> Alem disso</w:t>
      </w:r>
      <w:r w:rsidRPr="009328BA">
        <w:rPr>
          <w:rFonts w:ascii="Times New Roman" w:hAnsi="Times New Roman" w:cs="Times New Roman"/>
          <w:sz w:val="24"/>
          <w:szCs w:val="24"/>
        </w:rPr>
        <w:t xml:space="preserve"> </w:t>
      </w:r>
      <w:r w:rsidR="009328BA" w:rsidRPr="009328BA">
        <w:rPr>
          <w:rFonts w:ascii="Times New Roman" w:hAnsi="Times New Roman" w:cs="Times New Roman"/>
          <w:sz w:val="24"/>
          <w:szCs w:val="24"/>
        </w:rPr>
        <w:t>p</w:t>
      </w:r>
      <w:r w:rsidRPr="009328BA">
        <w:rPr>
          <w:rFonts w:ascii="Times New Roman" w:hAnsi="Times New Roman" w:cs="Times New Roman"/>
          <w:sz w:val="24"/>
          <w:szCs w:val="24"/>
        </w:rPr>
        <w:t>ossibilitou</w:t>
      </w:r>
      <w:r w:rsidR="00634B09" w:rsidRPr="009328BA">
        <w:rPr>
          <w:rFonts w:ascii="Times New Roman" w:hAnsi="Times New Roman" w:cs="Times New Roman"/>
          <w:sz w:val="24"/>
          <w:szCs w:val="24"/>
        </w:rPr>
        <w:t xml:space="preserve"> a viabilidade na solução de conflitos que envolvem as partes no contrato de seguro. E isso ocorreu, devido as mudanças  no Código Civil, que incluiu o chamamento ao processo nesses casos, para</w:t>
      </w:r>
      <w:r w:rsidRPr="009328BA">
        <w:rPr>
          <w:rFonts w:ascii="Times New Roman" w:hAnsi="Times New Roman" w:cs="Times New Roman"/>
          <w:sz w:val="24"/>
          <w:szCs w:val="24"/>
        </w:rPr>
        <w:t xml:space="preserve"> tenta</w:t>
      </w:r>
      <w:r w:rsidR="00634B09" w:rsidRPr="009328BA">
        <w:rPr>
          <w:rFonts w:ascii="Times New Roman" w:hAnsi="Times New Roman" w:cs="Times New Roman"/>
          <w:sz w:val="24"/>
          <w:szCs w:val="24"/>
        </w:rPr>
        <w:t>r</w:t>
      </w:r>
      <w:r w:rsidRPr="009328BA">
        <w:rPr>
          <w:rFonts w:ascii="Times New Roman" w:hAnsi="Times New Roman" w:cs="Times New Roman"/>
          <w:sz w:val="24"/>
          <w:szCs w:val="24"/>
        </w:rPr>
        <w:t xml:space="preserve"> facilitar mais</w:t>
      </w:r>
      <w:r w:rsidR="00634B09" w:rsidRPr="009328BA">
        <w:rPr>
          <w:rFonts w:ascii="Times New Roman" w:hAnsi="Times New Roman" w:cs="Times New Roman"/>
          <w:sz w:val="24"/>
          <w:szCs w:val="24"/>
        </w:rPr>
        <w:t xml:space="preserve"> a solução desses conflitos e tentar</w:t>
      </w:r>
      <w:r w:rsidRPr="009328BA">
        <w:rPr>
          <w:rFonts w:ascii="Times New Roman" w:hAnsi="Times New Roman" w:cs="Times New Roman"/>
          <w:sz w:val="24"/>
          <w:szCs w:val="24"/>
        </w:rPr>
        <w:t xml:space="preserve"> busca</w:t>
      </w:r>
      <w:r w:rsidR="00634B09" w:rsidRPr="009328BA">
        <w:rPr>
          <w:rFonts w:ascii="Times New Roman" w:hAnsi="Times New Roman" w:cs="Times New Roman"/>
          <w:sz w:val="24"/>
          <w:szCs w:val="24"/>
        </w:rPr>
        <w:t>r</w:t>
      </w:r>
      <w:r w:rsidRPr="009328BA">
        <w:rPr>
          <w:rFonts w:ascii="Times New Roman" w:hAnsi="Times New Roman" w:cs="Times New Roman"/>
          <w:sz w:val="24"/>
          <w:szCs w:val="24"/>
        </w:rPr>
        <w:t xml:space="preserve"> por direitos que foram violad</w:t>
      </w:r>
      <w:r w:rsidR="00634B09" w:rsidRPr="009328BA">
        <w:rPr>
          <w:rFonts w:ascii="Times New Roman" w:hAnsi="Times New Roman" w:cs="Times New Roman"/>
          <w:sz w:val="24"/>
          <w:szCs w:val="24"/>
        </w:rPr>
        <w:t>os.</w:t>
      </w:r>
      <w:r w:rsidRPr="009328BA">
        <w:rPr>
          <w:rFonts w:ascii="Times New Roman" w:hAnsi="Times New Roman" w:cs="Times New Roman"/>
          <w:sz w:val="24"/>
          <w:szCs w:val="24"/>
        </w:rPr>
        <w:t xml:space="preserve"> </w:t>
      </w:r>
      <w:r w:rsidR="009328BA" w:rsidRPr="009328BA">
        <w:rPr>
          <w:rFonts w:ascii="Times New Roman" w:hAnsi="Times New Roman" w:cs="Times New Roman"/>
          <w:sz w:val="24"/>
          <w:szCs w:val="24"/>
        </w:rPr>
        <w:t>Então assim, o ressarcimento dos prejuízos serão realizados pela seguradora, mas o terceiro prejudicado poderá realizar uma ação direta tanto para o segurado como pela seguradora, visto que ambos possuem responsabilidades frente ao prejudicado.</w:t>
      </w:r>
    </w:p>
    <w:p w:rsidR="009328BA" w:rsidRDefault="0009062F" w:rsidP="00665B5B">
      <w:pPr>
        <w:spacing w:after="0"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9328BA" w:rsidRDefault="009328BA" w:rsidP="00665B5B">
      <w:pPr>
        <w:spacing w:after="0" w:line="360" w:lineRule="auto"/>
        <w:ind w:left="567"/>
        <w:jc w:val="both"/>
        <w:rPr>
          <w:rFonts w:ascii="Times New Roman" w:hAnsi="Times New Roman" w:cs="Times New Roman"/>
          <w:b/>
          <w:sz w:val="24"/>
          <w:szCs w:val="24"/>
        </w:rPr>
      </w:pPr>
    </w:p>
    <w:p w:rsidR="0009062F" w:rsidRDefault="0009062F" w:rsidP="00665B5B">
      <w:pPr>
        <w:spacing w:after="0" w:line="360" w:lineRule="auto"/>
        <w:ind w:left="567"/>
        <w:jc w:val="both"/>
        <w:rPr>
          <w:rFonts w:ascii="Times New Roman" w:hAnsi="Times New Roman" w:cs="Times New Roman"/>
          <w:b/>
          <w:sz w:val="24"/>
          <w:szCs w:val="24"/>
        </w:rPr>
      </w:pPr>
      <w:r w:rsidRPr="0009062F">
        <w:rPr>
          <w:rFonts w:ascii="Times New Roman" w:hAnsi="Times New Roman" w:cs="Times New Roman"/>
          <w:b/>
          <w:sz w:val="24"/>
          <w:szCs w:val="24"/>
        </w:rPr>
        <w:t xml:space="preserve">REFERENCIAIS </w:t>
      </w:r>
    </w:p>
    <w:p w:rsidR="00B920A5" w:rsidRDefault="00B920A5" w:rsidP="00665B5B">
      <w:pPr>
        <w:spacing w:after="0" w:line="360" w:lineRule="auto"/>
        <w:ind w:left="567"/>
        <w:jc w:val="both"/>
        <w:rPr>
          <w:rFonts w:ascii="Times New Roman" w:hAnsi="Times New Roman" w:cs="Times New Roman"/>
          <w:b/>
          <w:sz w:val="24"/>
          <w:szCs w:val="24"/>
        </w:rPr>
      </w:pPr>
    </w:p>
    <w:p w:rsidR="00B920A5" w:rsidRDefault="00B920A5" w:rsidP="00665B5B">
      <w:pPr>
        <w:spacing w:after="0" w:line="360" w:lineRule="auto"/>
        <w:ind w:left="567"/>
        <w:jc w:val="both"/>
        <w:rPr>
          <w:rFonts w:ascii="Times New Roman" w:hAnsi="Times New Roman" w:cs="Times New Roman"/>
        </w:rPr>
      </w:pPr>
      <w:r w:rsidRPr="00656A09">
        <w:rPr>
          <w:rFonts w:ascii="Times New Roman" w:hAnsi="Times New Roman" w:cs="Times New Roman"/>
        </w:rPr>
        <w:t xml:space="preserve">DIDIER JR. Fredie. </w:t>
      </w:r>
      <w:r w:rsidRPr="009F2161">
        <w:rPr>
          <w:rFonts w:ascii="Times New Roman" w:hAnsi="Times New Roman" w:cs="Times New Roman"/>
          <w:b/>
        </w:rPr>
        <w:t>Curso de Direito Processual Civil:</w:t>
      </w:r>
      <w:r w:rsidRPr="00656A09">
        <w:rPr>
          <w:rFonts w:ascii="Times New Roman" w:hAnsi="Times New Roman" w:cs="Times New Roman"/>
        </w:rPr>
        <w:t xml:space="preserve"> Introdução ao Direito Processual Civil e processo de conhecimento.Salvador: Jus Podvim,2012,v.1</w:t>
      </w:r>
      <w:r>
        <w:rPr>
          <w:rFonts w:ascii="Times New Roman" w:hAnsi="Times New Roman" w:cs="Times New Roman"/>
        </w:rPr>
        <w:t>.</w:t>
      </w:r>
    </w:p>
    <w:p w:rsidR="00B920A5" w:rsidRDefault="00B920A5" w:rsidP="00665B5B">
      <w:pPr>
        <w:spacing w:after="0" w:line="360" w:lineRule="auto"/>
        <w:ind w:left="567"/>
        <w:jc w:val="both"/>
        <w:rPr>
          <w:rFonts w:ascii="Times New Roman" w:hAnsi="Times New Roman" w:cs="Times New Roman"/>
        </w:rPr>
      </w:pPr>
    </w:p>
    <w:p w:rsidR="00B920A5" w:rsidRDefault="00B920A5" w:rsidP="00665B5B">
      <w:pPr>
        <w:spacing w:after="0" w:line="360" w:lineRule="auto"/>
        <w:ind w:left="567"/>
        <w:jc w:val="both"/>
      </w:pPr>
      <w:r w:rsidRPr="00AB130F">
        <w:rPr>
          <w:rFonts w:ascii="Times New Roman" w:hAnsi="Times New Roman" w:cs="Times New Roman"/>
        </w:rPr>
        <w:t xml:space="preserve">THEODORO JR. Humberto. </w:t>
      </w:r>
      <w:r w:rsidRPr="00AB130F">
        <w:rPr>
          <w:rFonts w:ascii="Times New Roman" w:hAnsi="Times New Roman" w:cs="Times New Roman"/>
          <w:b/>
        </w:rPr>
        <w:t>O novo Código Civil e as regras heterotópicas de natureza</w:t>
      </w:r>
      <w:r>
        <w:rPr>
          <w:rFonts w:ascii="Times New Roman" w:hAnsi="Times New Roman" w:cs="Times New Roman"/>
          <w:b/>
        </w:rPr>
        <w:t xml:space="preserve"> </w:t>
      </w:r>
      <w:r w:rsidRPr="00AB130F">
        <w:rPr>
          <w:rFonts w:ascii="Times New Roman" w:hAnsi="Times New Roman" w:cs="Times New Roman"/>
          <w:b/>
        </w:rPr>
        <w:t>processual</w:t>
      </w:r>
      <w:r w:rsidRPr="00AB130F">
        <w:rPr>
          <w:rFonts w:ascii="Times New Roman" w:hAnsi="Times New Roman" w:cs="Times New Roman"/>
        </w:rPr>
        <w:t>.</w:t>
      </w:r>
      <w:r>
        <w:rPr>
          <w:rFonts w:ascii="Times New Roman" w:hAnsi="Times New Roman" w:cs="Times New Roman"/>
        </w:rPr>
        <w:t xml:space="preserve"> Disponível em: &lt;</w:t>
      </w:r>
      <w:r w:rsidRPr="0085469E">
        <w:t xml:space="preserve"> </w:t>
      </w:r>
      <w:r w:rsidRPr="0080609F">
        <w:t>http://www.abdpc.org.br/artigos/artigo52.htm</w:t>
      </w:r>
      <w:r>
        <w:t>&gt;.  Acesso em: 09/05/ 2012</w:t>
      </w:r>
    </w:p>
    <w:p w:rsidR="00B920A5" w:rsidRDefault="00B920A5" w:rsidP="00665B5B">
      <w:pPr>
        <w:spacing w:after="0" w:line="360" w:lineRule="auto"/>
        <w:ind w:left="567"/>
        <w:jc w:val="both"/>
      </w:pPr>
    </w:p>
    <w:p w:rsidR="00B920A5" w:rsidRDefault="00B920A5" w:rsidP="00665B5B">
      <w:pPr>
        <w:spacing w:after="0" w:line="360" w:lineRule="auto"/>
        <w:ind w:left="567"/>
        <w:jc w:val="both"/>
        <w:rPr>
          <w:rFonts w:ascii="Times New Roman" w:hAnsi="Times New Roman" w:cs="Times New Roman"/>
        </w:rPr>
      </w:pPr>
      <w:r>
        <w:rPr>
          <w:rFonts w:ascii="Times New Roman" w:hAnsi="Times New Roman" w:cs="Times New Roman"/>
        </w:rPr>
        <w:t>DINAMARCO, Candido Rangel. Intervenção de terceiros.2.ed.São Paulo: Malheiros,2000.</w:t>
      </w:r>
    </w:p>
    <w:p w:rsidR="00B920A5" w:rsidRDefault="00B920A5" w:rsidP="00665B5B">
      <w:pPr>
        <w:spacing w:after="0" w:line="360" w:lineRule="auto"/>
        <w:ind w:left="567"/>
        <w:jc w:val="both"/>
        <w:rPr>
          <w:rFonts w:ascii="Times New Roman" w:hAnsi="Times New Roman" w:cs="Times New Roman"/>
        </w:rPr>
      </w:pPr>
    </w:p>
    <w:p w:rsidR="00B920A5" w:rsidRDefault="00B920A5" w:rsidP="00665B5B">
      <w:pPr>
        <w:spacing w:after="0" w:line="360" w:lineRule="auto"/>
        <w:ind w:left="567"/>
        <w:jc w:val="both"/>
        <w:rPr>
          <w:rFonts w:ascii="Times New Roman" w:hAnsi="Times New Roman" w:cs="Times New Roman"/>
        </w:rPr>
      </w:pPr>
      <w:r>
        <w:rPr>
          <w:rFonts w:ascii="Times New Roman" w:hAnsi="Times New Roman" w:cs="Times New Roman"/>
        </w:rPr>
        <w:t xml:space="preserve">JUNIOR, Humberto Theodoro. </w:t>
      </w:r>
      <w:r w:rsidRPr="00B920A5">
        <w:rPr>
          <w:rFonts w:ascii="Times New Roman" w:hAnsi="Times New Roman" w:cs="Times New Roman"/>
          <w:b/>
        </w:rPr>
        <w:t>Curso de Direito Processual Civil</w:t>
      </w:r>
      <w:r>
        <w:rPr>
          <w:rFonts w:ascii="Times New Roman" w:hAnsi="Times New Roman" w:cs="Times New Roman"/>
        </w:rPr>
        <w:t>. Rio de Janeiro,2012.</w:t>
      </w:r>
    </w:p>
    <w:p w:rsidR="00AE56C4" w:rsidRDefault="00AE56C4" w:rsidP="00665B5B">
      <w:pPr>
        <w:spacing w:after="0" w:line="360" w:lineRule="auto"/>
        <w:ind w:left="567"/>
        <w:jc w:val="both"/>
        <w:rPr>
          <w:rFonts w:ascii="Times New Roman" w:hAnsi="Times New Roman" w:cs="Times New Roman"/>
        </w:rPr>
      </w:pPr>
    </w:p>
    <w:p w:rsidR="00B920A5" w:rsidRDefault="00AE56C4" w:rsidP="00665B5B">
      <w:pPr>
        <w:spacing w:after="0" w:line="360" w:lineRule="auto"/>
        <w:ind w:left="567"/>
        <w:jc w:val="both"/>
        <w:rPr>
          <w:rFonts w:ascii="Times New Roman" w:hAnsi="Times New Roman" w:cs="Times New Roman"/>
        </w:rPr>
      </w:pPr>
      <w:r>
        <w:rPr>
          <w:rFonts w:ascii="Times New Roman" w:hAnsi="Times New Roman" w:cs="Times New Roman"/>
        </w:rPr>
        <w:t>CAHALI, Yussef Said. Código de Processo Civil, Código Civil, Código Comercial, Constituição Federal, Legislação Civil, Processual Civil e empresarial. 14.ed.rev.,ampl.e atual. São Paulo. RT,2012.</w:t>
      </w:r>
    </w:p>
    <w:p w:rsidR="00AE56C4" w:rsidRDefault="00AE56C4" w:rsidP="00665B5B">
      <w:pPr>
        <w:spacing w:after="0" w:line="360" w:lineRule="auto"/>
        <w:ind w:left="567"/>
        <w:jc w:val="both"/>
        <w:rPr>
          <w:rFonts w:ascii="Times New Roman" w:hAnsi="Times New Roman" w:cs="Times New Roman"/>
        </w:rPr>
      </w:pPr>
    </w:p>
    <w:p w:rsidR="00B920A5" w:rsidRPr="0009062F" w:rsidRDefault="00B920A5" w:rsidP="00665B5B">
      <w:pPr>
        <w:spacing w:after="0" w:line="360" w:lineRule="auto"/>
        <w:ind w:left="567"/>
        <w:jc w:val="both"/>
        <w:rPr>
          <w:rFonts w:ascii="Times New Roman" w:hAnsi="Times New Roman" w:cs="Times New Roman"/>
          <w:b/>
          <w:sz w:val="24"/>
          <w:szCs w:val="24"/>
        </w:rPr>
      </w:pPr>
    </w:p>
    <w:sectPr w:rsidR="00B920A5" w:rsidRPr="0009062F" w:rsidSect="00F22C1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FBF" w:rsidRDefault="009A5FBF" w:rsidP="008E2308">
      <w:pPr>
        <w:spacing w:after="0" w:line="240" w:lineRule="auto"/>
      </w:pPr>
      <w:r>
        <w:separator/>
      </w:r>
    </w:p>
  </w:endnote>
  <w:endnote w:type="continuationSeparator" w:id="1">
    <w:p w:rsidR="009A5FBF" w:rsidRDefault="009A5FBF" w:rsidP="008E2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FBF" w:rsidRDefault="009A5FBF" w:rsidP="008E2308">
      <w:pPr>
        <w:spacing w:after="0" w:line="240" w:lineRule="auto"/>
      </w:pPr>
      <w:r>
        <w:separator/>
      </w:r>
    </w:p>
  </w:footnote>
  <w:footnote w:type="continuationSeparator" w:id="1">
    <w:p w:rsidR="009A5FBF" w:rsidRDefault="009A5FBF" w:rsidP="008E2308">
      <w:pPr>
        <w:spacing w:after="0" w:line="240" w:lineRule="auto"/>
      </w:pPr>
      <w:r>
        <w:continuationSeparator/>
      </w:r>
    </w:p>
  </w:footnote>
  <w:footnote w:id="2">
    <w:p w:rsidR="003B4F6C" w:rsidRDefault="003B4F6C">
      <w:pPr>
        <w:pStyle w:val="Textodenotaderodap"/>
      </w:pPr>
      <w:r>
        <w:rPr>
          <w:rStyle w:val="Refdenotaderodap"/>
        </w:rPr>
        <w:footnoteRef/>
      </w:r>
      <w:r>
        <w:t xml:space="preserve"> </w:t>
      </w:r>
      <w:r w:rsidRPr="003B4F6C">
        <w:rPr>
          <w:rFonts w:ascii="Times New Roman" w:hAnsi="Times New Roman" w:cs="Times New Roman"/>
        </w:rPr>
        <w:t>Paper apresentado na disciplina de Processo de Conhecimento I, da Unidade de Ensino Superior Dom Bosco, UNDB.</w:t>
      </w:r>
    </w:p>
  </w:footnote>
  <w:footnote w:id="3">
    <w:p w:rsidR="003B4F6C" w:rsidRDefault="003B4F6C">
      <w:pPr>
        <w:pStyle w:val="Textodenotaderodap"/>
      </w:pPr>
      <w:r>
        <w:rPr>
          <w:rStyle w:val="Refdenotaderodap"/>
        </w:rPr>
        <w:footnoteRef/>
      </w:r>
      <w:r>
        <w:t xml:space="preserve"> </w:t>
      </w:r>
      <w:r w:rsidRPr="008D5250">
        <w:rPr>
          <w:rFonts w:ascii="Times New Roman" w:hAnsi="Times New Roman" w:cs="Times New Roman"/>
        </w:rPr>
        <w:t xml:space="preserve">Aluno do </w:t>
      </w:r>
      <w:r>
        <w:rPr>
          <w:rFonts w:ascii="Times New Roman" w:hAnsi="Times New Roman" w:cs="Times New Roman"/>
        </w:rPr>
        <w:t>4° Período, do curso de Direito da Undb.</w:t>
      </w:r>
    </w:p>
  </w:footnote>
  <w:footnote w:id="4">
    <w:p w:rsidR="003B4F6C" w:rsidRDefault="003B4F6C">
      <w:pPr>
        <w:pStyle w:val="Textodenotaderodap"/>
      </w:pPr>
      <w:r>
        <w:rPr>
          <w:rStyle w:val="Refdenotaderodap"/>
        </w:rPr>
        <w:footnoteRef/>
      </w:r>
      <w:r>
        <w:t xml:space="preserve"> </w:t>
      </w:r>
      <w:r w:rsidRPr="007F7076">
        <w:rPr>
          <w:rFonts w:ascii="Times New Roman" w:hAnsi="Times New Roman" w:cs="Times New Roman"/>
        </w:rPr>
        <w:t>Professor Mestre, orientador.</w:t>
      </w:r>
    </w:p>
  </w:footnote>
  <w:footnote w:id="5">
    <w:p w:rsidR="00AB130F" w:rsidRDefault="00AB130F">
      <w:pPr>
        <w:pStyle w:val="Textodenotaderodap"/>
      </w:pPr>
      <w:r>
        <w:rPr>
          <w:rStyle w:val="Refdenotaderodap"/>
        </w:rPr>
        <w:footnoteRef/>
      </w:r>
      <w:r>
        <w:t xml:space="preserve"> </w:t>
      </w:r>
      <w:r w:rsidRPr="00AB130F">
        <w:rPr>
          <w:rFonts w:ascii="Times New Roman" w:hAnsi="Times New Roman" w:cs="Times New Roman"/>
        </w:rPr>
        <w:t xml:space="preserve">THEODORO JR. Humberto. </w:t>
      </w:r>
      <w:r w:rsidRPr="00AB130F">
        <w:rPr>
          <w:rFonts w:ascii="Times New Roman" w:hAnsi="Times New Roman" w:cs="Times New Roman"/>
          <w:b/>
        </w:rPr>
        <w:t>O novo Código Civil e as regras heterotópicas de natureza processual</w:t>
      </w:r>
      <w:r w:rsidRPr="00AB130F">
        <w:rPr>
          <w:rFonts w:ascii="Times New Roman" w:hAnsi="Times New Roman" w:cs="Times New Roman"/>
        </w:rPr>
        <w:t>.</w:t>
      </w:r>
      <w:r w:rsidR="0085469E">
        <w:rPr>
          <w:rFonts w:ascii="Times New Roman" w:hAnsi="Times New Roman" w:cs="Times New Roman"/>
        </w:rPr>
        <w:t xml:space="preserve"> Disponível em: &lt;</w:t>
      </w:r>
      <w:r w:rsidR="0085469E" w:rsidRPr="0085469E">
        <w:t xml:space="preserve"> </w:t>
      </w:r>
      <w:r w:rsidR="0085469E" w:rsidRPr="0080609F">
        <w:t>http://www.abdpc.org.br/artigos/artigo52.htm</w:t>
      </w:r>
      <w:r w:rsidR="0085469E">
        <w:t>&gt;.  Acesso em: 09/05/ 2012</w:t>
      </w:r>
    </w:p>
  </w:footnote>
  <w:footnote w:id="6">
    <w:p w:rsidR="006F50A5" w:rsidRDefault="006F50A5">
      <w:pPr>
        <w:pStyle w:val="Textodenotaderodap"/>
      </w:pPr>
      <w:r>
        <w:rPr>
          <w:rStyle w:val="Refdenotaderodap"/>
        </w:rPr>
        <w:footnoteRef/>
      </w:r>
      <w:r>
        <w:t xml:space="preserve"> </w:t>
      </w:r>
      <w:r w:rsidRPr="00AB130F">
        <w:rPr>
          <w:rFonts w:ascii="Times New Roman" w:hAnsi="Times New Roman" w:cs="Times New Roman"/>
        </w:rPr>
        <w:t xml:space="preserve">THEODORO JR. Humberto. </w:t>
      </w:r>
      <w:r w:rsidRPr="00AB130F">
        <w:rPr>
          <w:rFonts w:ascii="Times New Roman" w:hAnsi="Times New Roman" w:cs="Times New Roman"/>
          <w:b/>
        </w:rPr>
        <w:t>O novo Código Civil e as regras heterotópicas de natureza processual</w:t>
      </w:r>
      <w:r w:rsidRPr="00AB130F">
        <w:rPr>
          <w:rFonts w:ascii="Times New Roman" w:hAnsi="Times New Roman" w:cs="Times New Roman"/>
        </w:rPr>
        <w:t>.</w:t>
      </w:r>
      <w:r>
        <w:rPr>
          <w:rFonts w:ascii="Times New Roman" w:hAnsi="Times New Roman" w:cs="Times New Roman"/>
        </w:rPr>
        <w:t xml:space="preserve"> Disponível em: &lt;</w:t>
      </w:r>
      <w:r w:rsidRPr="0085469E">
        <w:t xml:space="preserve"> </w:t>
      </w:r>
      <w:r w:rsidRPr="0080609F">
        <w:t>http://www.abdpc.org.br/artigos/artigo52.htm</w:t>
      </w:r>
      <w:r>
        <w:t>&gt;.  Acesso em: 09/05/ 2012</w:t>
      </w:r>
    </w:p>
  </w:footnote>
  <w:footnote w:id="7">
    <w:p w:rsidR="004056E1" w:rsidRDefault="004056E1">
      <w:pPr>
        <w:pStyle w:val="Textodenotaderodap"/>
      </w:pPr>
      <w:r>
        <w:rPr>
          <w:rStyle w:val="Refdenotaderodap"/>
        </w:rPr>
        <w:footnoteRef/>
      </w:r>
      <w:r>
        <w:t xml:space="preserve"> </w:t>
      </w:r>
      <w:r w:rsidRPr="00656A09">
        <w:rPr>
          <w:rFonts w:ascii="Times New Roman" w:hAnsi="Times New Roman" w:cs="Times New Roman"/>
        </w:rPr>
        <w:t xml:space="preserve">DIDIER JR. Fredie. </w:t>
      </w:r>
      <w:r w:rsidRPr="009F2161">
        <w:rPr>
          <w:rFonts w:ascii="Times New Roman" w:hAnsi="Times New Roman" w:cs="Times New Roman"/>
          <w:b/>
        </w:rPr>
        <w:t>Curso de Direito Processual Civil:</w:t>
      </w:r>
      <w:r w:rsidRPr="00656A09">
        <w:rPr>
          <w:rFonts w:ascii="Times New Roman" w:hAnsi="Times New Roman" w:cs="Times New Roman"/>
        </w:rPr>
        <w:t xml:space="preserve"> Introdução ao Direito Processual Civil e processo de conhecimento.</w:t>
      </w:r>
      <w:r w:rsidR="00656A09" w:rsidRPr="00656A09">
        <w:rPr>
          <w:rFonts w:ascii="Times New Roman" w:hAnsi="Times New Roman" w:cs="Times New Roman"/>
        </w:rPr>
        <w:t>Salvador: Jus Podvim,2012,v.1,p.380</w:t>
      </w:r>
    </w:p>
  </w:footnote>
  <w:footnote w:id="8">
    <w:p w:rsidR="00656A09" w:rsidRDefault="00656A09">
      <w:pPr>
        <w:pStyle w:val="Textodenotaderodap"/>
      </w:pPr>
      <w:r>
        <w:rPr>
          <w:rStyle w:val="Refdenotaderodap"/>
        </w:rPr>
        <w:footnoteRef/>
      </w:r>
      <w:r>
        <w:t xml:space="preserve"> </w:t>
      </w:r>
      <w:r w:rsidRPr="00656A09">
        <w:rPr>
          <w:rFonts w:ascii="Times New Roman" w:hAnsi="Times New Roman" w:cs="Times New Roman"/>
        </w:rPr>
        <w:t xml:space="preserve">DIDIER JR. Fredie. </w:t>
      </w:r>
      <w:r w:rsidRPr="009F2161">
        <w:rPr>
          <w:rFonts w:ascii="Times New Roman" w:hAnsi="Times New Roman" w:cs="Times New Roman"/>
          <w:b/>
        </w:rPr>
        <w:t>Curso de Direito Processual Civil:</w:t>
      </w:r>
      <w:r w:rsidRPr="00656A09">
        <w:rPr>
          <w:rFonts w:ascii="Times New Roman" w:hAnsi="Times New Roman" w:cs="Times New Roman"/>
        </w:rPr>
        <w:t xml:space="preserve"> Introdução ao Direito Processual Civil e processo de conhecimento.Salvador: Jus Podvim,2012,v.1</w:t>
      </w:r>
      <w:r>
        <w:rPr>
          <w:rFonts w:ascii="Times New Roman" w:hAnsi="Times New Roman" w:cs="Times New Roman"/>
        </w:rPr>
        <w:t>,p.381</w:t>
      </w:r>
    </w:p>
  </w:footnote>
  <w:footnote w:id="9">
    <w:p w:rsidR="00DE3378" w:rsidRDefault="00DE3378" w:rsidP="00DE3378">
      <w:pPr>
        <w:pStyle w:val="Textodenotaderodap"/>
      </w:pPr>
      <w:r>
        <w:rPr>
          <w:rStyle w:val="Refdenotaderodap"/>
        </w:rPr>
        <w:footnoteRef/>
      </w:r>
      <w:r>
        <w:t xml:space="preserve"> </w:t>
      </w:r>
      <w:r w:rsidRPr="00656A09">
        <w:rPr>
          <w:rFonts w:ascii="Times New Roman" w:hAnsi="Times New Roman" w:cs="Times New Roman"/>
        </w:rPr>
        <w:t xml:space="preserve">DIDIER JR. Fredie. </w:t>
      </w:r>
      <w:r w:rsidRPr="009F2161">
        <w:rPr>
          <w:rFonts w:ascii="Times New Roman" w:hAnsi="Times New Roman" w:cs="Times New Roman"/>
          <w:b/>
        </w:rPr>
        <w:t xml:space="preserve">Curso de Direito Processual Civil: </w:t>
      </w:r>
      <w:r w:rsidRPr="00656A09">
        <w:rPr>
          <w:rFonts w:ascii="Times New Roman" w:hAnsi="Times New Roman" w:cs="Times New Roman"/>
        </w:rPr>
        <w:t>Introdução ao Direito Processual Civil e processo de conhecimento.Salvador: Jus Podvim,2012,v.1</w:t>
      </w:r>
      <w:r>
        <w:rPr>
          <w:rFonts w:ascii="Times New Roman" w:hAnsi="Times New Roman" w:cs="Times New Roman"/>
        </w:rPr>
        <w:t>,p.409</w:t>
      </w:r>
    </w:p>
  </w:footnote>
  <w:footnote w:id="10">
    <w:p w:rsidR="00E31BE4" w:rsidRPr="00E31BE4" w:rsidRDefault="00E31BE4">
      <w:pPr>
        <w:pStyle w:val="Textodenotaderodap"/>
        <w:rPr>
          <w:rFonts w:ascii="Times New Roman" w:hAnsi="Times New Roman" w:cs="Times New Roman"/>
        </w:rPr>
      </w:pPr>
      <w:r w:rsidRPr="00E31BE4">
        <w:rPr>
          <w:rStyle w:val="Refdenotaderodap"/>
          <w:rFonts w:ascii="Times New Roman" w:hAnsi="Times New Roman" w:cs="Times New Roman"/>
        </w:rPr>
        <w:footnoteRef/>
      </w:r>
      <w:r w:rsidRPr="00E31BE4">
        <w:rPr>
          <w:rFonts w:ascii="Times New Roman" w:hAnsi="Times New Roman" w:cs="Times New Roman"/>
        </w:rPr>
        <w:t xml:space="preserve"> Na ação de responsabilidade civil do fornecedor de produtos e serviços, o réu que houver contratado seguro de responsabilidade poderá chamar ao processo o segurador.</w:t>
      </w:r>
    </w:p>
  </w:footnote>
  <w:footnote w:id="11">
    <w:p w:rsidR="009F2161" w:rsidRDefault="009F2161">
      <w:pPr>
        <w:pStyle w:val="Textodenotaderodap"/>
      </w:pPr>
      <w:r>
        <w:rPr>
          <w:rStyle w:val="Refdenotaderodap"/>
        </w:rPr>
        <w:footnoteRef/>
      </w:r>
      <w:r>
        <w:t xml:space="preserve"> </w:t>
      </w:r>
      <w:r w:rsidRPr="00656A09">
        <w:rPr>
          <w:rFonts w:ascii="Times New Roman" w:hAnsi="Times New Roman" w:cs="Times New Roman"/>
        </w:rPr>
        <w:t xml:space="preserve">DIDIER JR. Fredie. </w:t>
      </w:r>
      <w:r w:rsidRPr="009F2161">
        <w:rPr>
          <w:rFonts w:ascii="Times New Roman" w:hAnsi="Times New Roman" w:cs="Times New Roman"/>
          <w:b/>
        </w:rPr>
        <w:t xml:space="preserve">Curso de Direito Processual Civil: </w:t>
      </w:r>
      <w:r w:rsidRPr="00656A09">
        <w:rPr>
          <w:rFonts w:ascii="Times New Roman" w:hAnsi="Times New Roman" w:cs="Times New Roman"/>
        </w:rPr>
        <w:t>Introdução ao Direito Processual Civil e processo de conhecimento.Salvador: Jus Podvim,2012,v.1</w:t>
      </w:r>
      <w:r>
        <w:rPr>
          <w:rFonts w:ascii="Times New Roman" w:hAnsi="Times New Roman" w:cs="Times New Roman"/>
        </w:rPr>
        <w:t>,p.410</w:t>
      </w:r>
    </w:p>
  </w:footnote>
  <w:footnote w:id="12">
    <w:p w:rsidR="00EE213F" w:rsidRDefault="00EE213F">
      <w:pPr>
        <w:pStyle w:val="Textodenotaderodap"/>
      </w:pPr>
      <w:r>
        <w:rPr>
          <w:rStyle w:val="Refdenotaderodap"/>
        </w:rPr>
        <w:footnoteRef/>
      </w:r>
      <w:r>
        <w:t xml:space="preserve"> </w:t>
      </w:r>
      <w:r w:rsidRPr="00AB130F">
        <w:rPr>
          <w:rFonts w:ascii="Times New Roman" w:hAnsi="Times New Roman" w:cs="Times New Roman"/>
        </w:rPr>
        <w:t xml:space="preserve">THEODORO JR. Humberto. </w:t>
      </w:r>
      <w:r w:rsidRPr="00AB130F">
        <w:rPr>
          <w:rFonts w:ascii="Times New Roman" w:hAnsi="Times New Roman" w:cs="Times New Roman"/>
          <w:b/>
        </w:rPr>
        <w:t>O novo Código Civil e as regras heterotópicas de natureza processual</w:t>
      </w:r>
      <w:r w:rsidRPr="00AB130F">
        <w:rPr>
          <w:rFonts w:ascii="Times New Roman" w:hAnsi="Times New Roman" w:cs="Times New Roman"/>
        </w:rPr>
        <w:t>.</w:t>
      </w:r>
      <w:r>
        <w:rPr>
          <w:rFonts w:ascii="Times New Roman" w:hAnsi="Times New Roman" w:cs="Times New Roman"/>
        </w:rPr>
        <w:t xml:space="preserve"> Disponível em: &lt;</w:t>
      </w:r>
      <w:r w:rsidRPr="0085469E">
        <w:t xml:space="preserve"> </w:t>
      </w:r>
      <w:r w:rsidRPr="0080609F">
        <w:t>http://www.abdpc.org.br/artigos/artigo52.htm</w:t>
      </w:r>
      <w:r>
        <w:t>&gt;.  Acesso em: 09/05/ 2012</w:t>
      </w:r>
    </w:p>
  </w:footnote>
  <w:footnote w:id="13">
    <w:p w:rsidR="006E5D8F" w:rsidRDefault="006E5D8F">
      <w:pPr>
        <w:pStyle w:val="Textodenotaderodap"/>
      </w:pPr>
      <w:r>
        <w:rPr>
          <w:rStyle w:val="Refdenotaderodap"/>
        </w:rPr>
        <w:footnoteRef/>
      </w:r>
      <w:r>
        <w:t xml:space="preserve"> </w:t>
      </w:r>
      <w:r w:rsidRPr="00AB130F">
        <w:rPr>
          <w:rFonts w:ascii="Times New Roman" w:hAnsi="Times New Roman" w:cs="Times New Roman"/>
        </w:rPr>
        <w:t xml:space="preserve">THEODORO JR. Humberto. </w:t>
      </w:r>
      <w:r w:rsidRPr="00AB130F">
        <w:rPr>
          <w:rFonts w:ascii="Times New Roman" w:hAnsi="Times New Roman" w:cs="Times New Roman"/>
          <w:b/>
        </w:rPr>
        <w:t>O novo Código Civil e as regras heterotópicas de natureza processual</w:t>
      </w:r>
      <w:r w:rsidRPr="00AB130F">
        <w:rPr>
          <w:rFonts w:ascii="Times New Roman" w:hAnsi="Times New Roman" w:cs="Times New Roman"/>
        </w:rPr>
        <w:t>.</w:t>
      </w:r>
      <w:r>
        <w:rPr>
          <w:rFonts w:ascii="Times New Roman" w:hAnsi="Times New Roman" w:cs="Times New Roman"/>
        </w:rPr>
        <w:t xml:space="preserve"> Disponível em: &lt;</w:t>
      </w:r>
      <w:r w:rsidRPr="0085469E">
        <w:t xml:space="preserve"> </w:t>
      </w:r>
      <w:r w:rsidRPr="0080609F">
        <w:t>http://www.abdpc.org.br/artigos/artigo52.htm</w:t>
      </w:r>
      <w:r>
        <w:t>&gt;.  Acesso em: 09/05/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435F"/>
    <w:multiLevelType w:val="multilevel"/>
    <w:tmpl w:val="8CF8681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611AE7"/>
    <w:multiLevelType w:val="hybridMultilevel"/>
    <w:tmpl w:val="F970C62C"/>
    <w:lvl w:ilvl="0" w:tplc="CEE0040E">
      <w:start w:val="1"/>
      <w:numFmt w:val="decimal"/>
      <w:lvlText w:val="%1-"/>
      <w:lvlJc w:val="left"/>
      <w:pPr>
        <w:ind w:left="720" w:hanging="360"/>
      </w:pPr>
      <w:rPr>
        <w:rFonts w:ascii="Times New Roman" w:hAnsi="Times New Roman" w:cs="Times New Roman" w:hint="default"/>
        <w:color w:val="333333"/>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BF6183"/>
    <w:multiLevelType w:val="multilevel"/>
    <w:tmpl w:val="66F2DA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DA61053"/>
    <w:multiLevelType w:val="hybridMultilevel"/>
    <w:tmpl w:val="C83EA5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E63306"/>
    <w:multiLevelType w:val="hybridMultilevel"/>
    <w:tmpl w:val="F4F299EE"/>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045546"/>
    <w:multiLevelType w:val="multilevel"/>
    <w:tmpl w:val="2D2AEE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8C6420D"/>
    <w:multiLevelType w:val="hybridMultilevel"/>
    <w:tmpl w:val="12FCB8A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4D3637"/>
    <w:multiLevelType w:val="hybridMultilevel"/>
    <w:tmpl w:val="210E892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A8C0162"/>
    <w:multiLevelType w:val="hybridMultilevel"/>
    <w:tmpl w:val="63146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7334E02"/>
    <w:multiLevelType w:val="hybridMultilevel"/>
    <w:tmpl w:val="DB8AC3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
  </w:num>
  <w:num w:numId="5">
    <w:abstractNumId w:val="4"/>
  </w:num>
  <w:num w:numId="6">
    <w:abstractNumId w:val="5"/>
  </w:num>
  <w:num w:numId="7">
    <w:abstractNumId w:val="2"/>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30AB5"/>
    <w:rsid w:val="0001439A"/>
    <w:rsid w:val="000243E3"/>
    <w:rsid w:val="0003255A"/>
    <w:rsid w:val="00034B92"/>
    <w:rsid w:val="0003607A"/>
    <w:rsid w:val="00040DAE"/>
    <w:rsid w:val="000508C7"/>
    <w:rsid w:val="000740DE"/>
    <w:rsid w:val="0009062F"/>
    <w:rsid w:val="00090F8D"/>
    <w:rsid w:val="0009224C"/>
    <w:rsid w:val="000A0580"/>
    <w:rsid w:val="000A2593"/>
    <w:rsid w:val="000D6632"/>
    <w:rsid w:val="0010113D"/>
    <w:rsid w:val="00112DA0"/>
    <w:rsid w:val="0013402D"/>
    <w:rsid w:val="00144F72"/>
    <w:rsid w:val="001564FA"/>
    <w:rsid w:val="0015718E"/>
    <w:rsid w:val="00157B81"/>
    <w:rsid w:val="001A65EF"/>
    <w:rsid w:val="001A72B7"/>
    <w:rsid w:val="001B3D5D"/>
    <w:rsid w:val="001C5C74"/>
    <w:rsid w:val="001F1B65"/>
    <w:rsid w:val="00203A3D"/>
    <w:rsid w:val="00226416"/>
    <w:rsid w:val="0022743D"/>
    <w:rsid w:val="002352DC"/>
    <w:rsid w:val="00240787"/>
    <w:rsid w:val="002423EC"/>
    <w:rsid w:val="00244543"/>
    <w:rsid w:val="002457A6"/>
    <w:rsid w:val="002515A8"/>
    <w:rsid w:val="00252E77"/>
    <w:rsid w:val="00264ACA"/>
    <w:rsid w:val="00275887"/>
    <w:rsid w:val="002932D7"/>
    <w:rsid w:val="002A372F"/>
    <w:rsid w:val="002B4195"/>
    <w:rsid w:val="002B7BB2"/>
    <w:rsid w:val="002C5789"/>
    <w:rsid w:val="002D045D"/>
    <w:rsid w:val="0030774E"/>
    <w:rsid w:val="003208F6"/>
    <w:rsid w:val="00321141"/>
    <w:rsid w:val="003222BB"/>
    <w:rsid w:val="00330715"/>
    <w:rsid w:val="00345838"/>
    <w:rsid w:val="00356026"/>
    <w:rsid w:val="00360035"/>
    <w:rsid w:val="00361411"/>
    <w:rsid w:val="00366BDB"/>
    <w:rsid w:val="00367507"/>
    <w:rsid w:val="00370AB5"/>
    <w:rsid w:val="003938E8"/>
    <w:rsid w:val="00394EF9"/>
    <w:rsid w:val="003A1612"/>
    <w:rsid w:val="003B0F9D"/>
    <w:rsid w:val="003B1C27"/>
    <w:rsid w:val="003B4F6C"/>
    <w:rsid w:val="003B6B84"/>
    <w:rsid w:val="003C216F"/>
    <w:rsid w:val="003D5BD6"/>
    <w:rsid w:val="003E7DF5"/>
    <w:rsid w:val="004056E1"/>
    <w:rsid w:val="00430AAA"/>
    <w:rsid w:val="004356BF"/>
    <w:rsid w:val="004359B7"/>
    <w:rsid w:val="00435DEE"/>
    <w:rsid w:val="004377D0"/>
    <w:rsid w:val="004421AA"/>
    <w:rsid w:val="00476754"/>
    <w:rsid w:val="0047770E"/>
    <w:rsid w:val="00484A85"/>
    <w:rsid w:val="004927E7"/>
    <w:rsid w:val="004A4B86"/>
    <w:rsid w:val="004C3740"/>
    <w:rsid w:val="004F511E"/>
    <w:rsid w:val="00530E98"/>
    <w:rsid w:val="005312E0"/>
    <w:rsid w:val="00543658"/>
    <w:rsid w:val="00544C2D"/>
    <w:rsid w:val="0054664F"/>
    <w:rsid w:val="005529CC"/>
    <w:rsid w:val="0055665C"/>
    <w:rsid w:val="005603D0"/>
    <w:rsid w:val="005717AE"/>
    <w:rsid w:val="005761FA"/>
    <w:rsid w:val="00580077"/>
    <w:rsid w:val="005804BB"/>
    <w:rsid w:val="00597171"/>
    <w:rsid w:val="005A194A"/>
    <w:rsid w:val="005A64E4"/>
    <w:rsid w:val="005A6E33"/>
    <w:rsid w:val="005E5105"/>
    <w:rsid w:val="005F0665"/>
    <w:rsid w:val="005F7AFE"/>
    <w:rsid w:val="00601C44"/>
    <w:rsid w:val="00611A48"/>
    <w:rsid w:val="00613F95"/>
    <w:rsid w:val="006311D0"/>
    <w:rsid w:val="00634B09"/>
    <w:rsid w:val="006442E6"/>
    <w:rsid w:val="00651A64"/>
    <w:rsid w:val="00654892"/>
    <w:rsid w:val="00656A09"/>
    <w:rsid w:val="00665B5B"/>
    <w:rsid w:val="006960BD"/>
    <w:rsid w:val="006A3BBF"/>
    <w:rsid w:val="006D451B"/>
    <w:rsid w:val="006E5D8F"/>
    <w:rsid w:val="006E730E"/>
    <w:rsid w:val="006F50A5"/>
    <w:rsid w:val="007137AE"/>
    <w:rsid w:val="00715DD4"/>
    <w:rsid w:val="00721C36"/>
    <w:rsid w:val="00722E06"/>
    <w:rsid w:val="00736552"/>
    <w:rsid w:val="00754EF6"/>
    <w:rsid w:val="00761E7D"/>
    <w:rsid w:val="0076253B"/>
    <w:rsid w:val="007854FF"/>
    <w:rsid w:val="00796FF3"/>
    <w:rsid w:val="007B37AF"/>
    <w:rsid w:val="007C642C"/>
    <w:rsid w:val="007D1670"/>
    <w:rsid w:val="007E5DD9"/>
    <w:rsid w:val="0080609F"/>
    <w:rsid w:val="0082217B"/>
    <w:rsid w:val="00826D05"/>
    <w:rsid w:val="008275E1"/>
    <w:rsid w:val="0082799D"/>
    <w:rsid w:val="008515FB"/>
    <w:rsid w:val="0085469E"/>
    <w:rsid w:val="008635EE"/>
    <w:rsid w:val="00882730"/>
    <w:rsid w:val="0088443F"/>
    <w:rsid w:val="008A6A60"/>
    <w:rsid w:val="008C0B6E"/>
    <w:rsid w:val="008C5E91"/>
    <w:rsid w:val="008E2308"/>
    <w:rsid w:val="008E621E"/>
    <w:rsid w:val="008F17ED"/>
    <w:rsid w:val="00924C66"/>
    <w:rsid w:val="00931A8A"/>
    <w:rsid w:val="009328BA"/>
    <w:rsid w:val="00942FEF"/>
    <w:rsid w:val="00945D61"/>
    <w:rsid w:val="00956B9D"/>
    <w:rsid w:val="00961855"/>
    <w:rsid w:val="009732BC"/>
    <w:rsid w:val="009745A3"/>
    <w:rsid w:val="009819DB"/>
    <w:rsid w:val="00986567"/>
    <w:rsid w:val="009A5FBF"/>
    <w:rsid w:val="009B2ACB"/>
    <w:rsid w:val="009B48AB"/>
    <w:rsid w:val="009C7425"/>
    <w:rsid w:val="009E1270"/>
    <w:rsid w:val="009E28DA"/>
    <w:rsid w:val="009F2161"/>
    <w:rsid w:val="00A04921"/>
    <w:rsid w:val="00A10B8A"/>
    <w:rsid w:val="00A25D0C"/>
    <w:rsid w:val="00A373CB"/>
    <w:rsid w:val="00A43F6C"/>
    <w:rsid w:val="00A50CB4"/>
    <w:rsid w:val="00A50E3D"/>
    <w:rsid w:val="00A60AA6"/>
    <w:rsid w:val="00A80C78"/>
    <w:rsid w:val="00A8625D"/>
    <w:rsid w:val="00A9424C"/>
    <w:rsid w:val="00AA196F"/>
    <w:rsid w:val="00AB130F"/>
    <w:rsid w:val="00AB2837"/>
    <w:rsid w:val="00AB6748"/>
    <w:rsid w:val="00AD4318"/>
    <w:rsid w:val="00AE56C4"/>
    <w:rsid w:val="00B30329"/>
    <w:rsid w:val="00B53422"/>
    <w:rsid w:val="00B6205A"/>
    <w:rsid w:val="00B67254"/>
    <w:rsid w:val="00B73A1A"/>
    <w:rsid w:val="00B920A5"/>
    <w:rsid w:val="00B95663"/>
    <w:rsid w:val="00BA0F35"/>
    <w:rsid w:val="00BB780C"/>
    <w:rsid w:val="00BC658D"/>
    <w:rsid w:val="00BD1A6E"/>
    <w:rsid w:val="00BD5339"/>
    <w:rsid w:val="00BE15BD"/>
    <w:rsid w:val="00BE6BCD"/>
    <w:rsid w:val="00BF4424"/>
    <w:rsid w:val="00C02BE4"/>
    <w:rsid w:val="00C20288"/>
    <w:rsid w:val="00C2452E"/>
    <w:rsid w:val="00C35FF5"/>
    <w:rsid w:val="00C615F7"/>
    <w:rsid w:val="00C84C1F"/>
    <w:rsid w:val="00CB1882"/>
    <w:rsid w:val="00CB547E"/>
    <w:rsid w:val="00CC1678"/>
    <w:rsid w:val="00CC5CD5"/>
    <w:rsid w:val="00CD77C7"/>
    <w:rsid w:val="00CF3C3B"/>
    <w:rsid w:val="00D1230A"/>
    <w:rsid w:val="00D13113"/>
    <w:rsid w:val="00D41557"/>
    <w:rsid w:val="00D66C02"/>
    <w:rsid w:val="00D67FCE"/>
    <w:rsid w:val="00D72BAF"/>
    <w:rsid w:val="00D76A36"/>
    <w:rsid w:val="00DA25DC"/>
    <w:rsid w:val="00DB3F2E"/>
    <w:rsid w:val="00DC7B55"/>
    <w:rsid w:val="00DE3378"/>
    <w:rsid w:val="00DF1D0B"/>
    <w:rsid w:val="00E00F64"/>
    <w:rsid w:val="00E01CD8"/>
    <w:rsid w:val="00E05837"/>
    <w:rsid w:val="00E15D59"/>
    <w:rsid w:val="00E20CFE"/>
    <w:rsid w:val="00E21E30"/>
    <w:rsid w:val="00E22C36"/>
    <w:rsid w:val="00E263D8"/>
    <w:rsid w:val="00E278AB"/>
    <w:rsid w:val="00E31191"/>
    <w:rsid w:val="00E31BE4"/>
    <w:rsid w:val="00E46072"/>
    <w:rsid w:val="00E534DF"/>
    <w:rsid w:val="00E62E3D"/>
    <w:rsid w:val="00E6548E"/>
    <w:rsid w:val="00E66EB8"/>
    <w:rsid w:val="00E7496C"/>
    <w:rsid w:val="00E83A63"/>
    <w:rsid w:val="00EA41BC"/>
    <w:rsid w:val="00EB3901"/>
    <w:rsid w:val="00EB76E8"/>
    <w:rsid w:val="00ED4BBD"/>
    <w:rsid w:val="00ED7F5E"/>
    <w:rsid w:val="00EE213F"/>
    <w:rsid w:val="00F22C1B"/>
    <w:rsid w:val="00F2766C"/>
    <w:rsid w:val="00F30AB5"/>
    <w:rsid w:val="00F462BA"/>
    <w:rsid w:val="00F56FBA"/>
    <w:rsid w:val="00F7365B"/>
    <w:rsid w:val="00F75E43"/>
    <w:rsid w:val="00F801E4"/>
    <w:rsid w:val="00F8068E"/>
    <w:rsid w:val="00F81F15"/>
    <w:rsid w:val="00F8302E"/>
    <w:rsid w:val="00F85658"/>
    <w:rsid w:val="00F90AE0"/>
    <w:rsid w:val="00F96B12"/>
    <w:rsid w:val="00FA2B0F"/>
    <w:rsid w:val="00FC7DB8"/>
    <w:rsid w:val="00FF0149"/>
    <w:rsid w:val="00FF3B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F15"/>
  </w:style>
  <w:style w:type="paragraph" w:styleId="Ttulo1">
    <w:name w:val="heading 1"/>
    <w:basedOn w:val="Normal"/>
    <w:next w:val="Normal"/>
    <w:link w:val="Ttulo1Char"/>
    <w:uiPriority w:val="9"/>
    <w:qFormat/>
    <w:rsid w:val="00546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E23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2308"/>
    <w:rPr>
      <w:sz w:val="20"/>
      <w:szCs w:val="20"/>
    </w:rPr>
  </w:style>
  <w:style w:type="character" w:styleId="Refdenotaderodap">
    <w:name w:val="footnote reference"/>
    <w:basedOn w:val="Fontepargpadro"/>
    <w:uiPriority w:val="99"/>
    <w:semiHidden/>
    <w:unhideWhenUsed/>
    <w:rsid w:val="008E2308"/>
    <w:rPr>
      <w:vertAlign w:val="superscript"/>
    </w:rPr>
  </w:style>
  <w:style w:type="paragraph" w:styleId="PargrafodaLista">
    <w:name w:val="List Paragraph"/>
    <w:basedOn w:val="Normal"/>
    <w:uiPriority w:val="34"/>
    <w:qFormat/>
    <w:rsid w:val="00321141"/>
    <w:pPr>
      <w:ind w:left="720"/>
      <w:contextualSpacing/>
    </w:pPr>
  </w:style>
  <w:style w:type="character" w:styleId="Hyperlink">
    <w:name w:val="Hyperlink"/>
    <w:basedOn w:val="Fontepargpadro"/>
    <w:uiPriority w:val="99"/>
    <w:unhideWhenUsed/>
    <w:rsid w:val="00D41557"/>
    <w:rPr>
      <w:color w:val="0000FF" w:themeColor="hyperlink"/>
      <w:u w:val="single"/>
    </w:rPr>
  </w:style>
  <w:style w:type="character" w:customStyle="1" w:styleId="Ttulo1Char">
    <w:name w:val="Título 1 Char"/>
    <w:basedOn w:val="Fontepargpadro"/>
    <w:link w:val="Ttulo1"/>
    <w:uiPriority w:val="9"/>
    <w:rsid w:val="0054664F"/>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5466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664F"/>
    <w:rPr>
      <w:rFonts w:ascii="Tahoma" w:hAnsi="Tahoma" w:cs="Tahoma"/>
      <w:sz w:val="16"/>
      <w:szCs w:val="16"/>
    </w:rPr>
  </w:style>
  <w:style w:type="paragraph" w:styleId="Rodap">
    <w:name w:val="footer"/>
    <w:basedOn w:val="Normal"/>
    <w:link w:val="RodapChar"/>
    <w:uiPriority w:val="99"/>
    <w:semiHidden/>
    <w:unhideWhenUsed/>
    <w:rsid w:val="00AB130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B130F"/>
  </w:style>
  <w:style w:type="character" w:customStyle="1" w:styleId="apple-converted-space">
    <w:name w:val="apple-converted-space"/>
    <w:basedOn w:val="Fontepargpadro"/>
    <w:rsid w:val="00EE213F"/>
  </w:style>
</w:styles>
</file>

<file path=word/webSettings.xml><?xml version="1.0" encoding="utf-8"?>
<w:webSettings xmlns:r="http://schemas.openxmlformats.org/officeDocument/2006/relationships" xmlns:w="http://schemas.openxmlformats.org/wordprocessingml/2006/main">
  <w:divs>
    <w:div w:id="18008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3C10-83B5-4C6E-96FB-B55E842A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10</Pages>
  <Words>2903</Words>
  <Characters>15679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Dr.Olinto</dc:creator>
  <cp:lastModifiedBy>Julio</cp:lastModifiedBy>
  <cp:revision>59</cp:revision>
  <dcterms:created xsi:type="dcterms:W3CDTF">2012-04-20T15:57:00Z</dcterms:created>
  <dcterms:modified xsi:type="dcterms:W3CDTF">2014-02-05T12:27:00Z</dcterms:modified>
</cp:coreProperties>
</file>