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F97" w:rsidRDefault="00AF6EAD">
      <w:pPr>
        <w:spacing w:line="360" w:lineRule="auto"/>
        <w:jc w:val="center"/>
      </w:pPr>
      <w:r>
        <w:rPr>
          <w:rFonts w:ascii="Times New Roman" w:hAnsi="Times New Roman"/>
          <w:b/>
          <w:sz w:val="24"/>
          <w:szCs w:val="24"/>
        </w:rPr>
        <w:t>A IMPORTÂNCIA DO ESTUDO DA PSICOLOGIA JURÍDICA PARA A FORMAÇÃO DOS OPERADORES DO DIREITO</w:t>
      </w:r>
      <w:r>
        <w:rPr>
          <w:rStyle w:val="Footnoteanchor"/>
        </w:rPr>
        <w:footnoteReference w:id="1"/>
      </w:r>
    </w:p>
    <w:p w:rsidR="007E1F97" w:rsidRDefault="00AF6EAD">
      <w:pPr>
        <w:spacing w:after="0" w:line="100" w:lineRule="atLeast"/>
        <w:ind w:firstLine="1134"/>
        <w:jc w:val="right"/>
      </w:pPr>
      <w:r>
        <w:rPr>
          <w:rFonts w:ascii="Times New Roman" w:hAnsi="Times New Roman"/>
          <w:b/>
          <w:sz w:val="24"/>
          <w:szCs w:val="24"/>
        </w:rPr>
        <w:t xml:space="preserve">João Paulo Fernandes </w:t>
      </w:r>
      <w:proofErr w:type="spellStart"/>
      <w:r>
        <w:rPr>
          <w:rFonts w:ascii="Times New Roman" w:hAnsi="Times New Roman"/>
          <w:b/>
          <w:sz w:val="24"/>
          <w:szCs w:val="24"/>
        </w:rPr>
        <w:t>Salviano</w:t>
      </w:r>
      <w:proofErr w:type="spellEnd"/>
      <w:r>
        <w:rPr>
          <w:rStyle w:val="Footnoteanchor"/>
        </w:rPr>
        <w:footnoteReference w:id="2"/>
      </w:r>
    </w:p>
    <w:p w:rsidR="007E1F97" w:rsidRDefault="00AF6EAD">
      <w:pPr>
        <w:spacing w:after="0" w:line="100" w:lineRule="atLeast"/>
        <w:ind w:firstLine="1134"/>
        <w:jc w:val="right"/>
      </w:pPr>
      <w:proofErr w:type="spellStart"/>
      <w:r>
        <w:rPr>
          <w:rFonts w:ascii="Times New Roman" w:hAnsi="Times New Roman"/>
          <w:b/>
          <w:sz w:val="24"/>
          <w:szCs w:val="24"/>
        </w:rPr>
        <w:t>Luanne</w:t>
      </w:r>
      <w:proofErr w:type="spellEnd"/>
      <w:r>
        <w:rPr>
          <w:rFonts w:ascii="Times New Roman" w:hAnsi="Times New Roman"/>
          <w:b/>
          <w:sz w:val="24"/>
          <w:szCs w:val="24"/>
        </w:rPr>
        <w:t xml:space="preserve"> Santos Sales</w:t>
      </w:r>
      <w:r>
        <w:rPr>
          <w:rStyle w:val="Footnoteanchor"/>
        </w:rPr>
        <w:footnoteReference w:id="3"/>
      </w:r>
    </w:p>
    <w:p w:rsidR="007E1F97" w:rsidRDefault="00AF6EAD">
      <w:pPr>
        <w:jc w:val="right"/>
      </w:pPr>
      <w:r>
        <w:rPr>
          <w:rFonts w:ascii="Times New Roman" w:hAnsi="Times New Roman"/>
          <w:b/>
          <w:sz w:val="24"/>
          <w:szCs w:val="24"/>
        </w:rPr>
        <w:t>Paulo Agostinho Pereira Braga Filho</w:t>
      </w:r>
      <w:r>
        <w:rPr>
          <w:rStyle w:val="Footnoteanchor"/>
        </w:rPr>
        <w:footnoteReference w:id="4"/>
      </w:r>
    </w:p>
    <w:p w:rsidR="007E1F97" w:rsidRDefault="007E1F97">
      <w:pPr>
        <w:spacing w:line="100" w:lineRule="atLeast"/>
        <w:ind w:firstLine="1134"/>
        <w:jc w:val="both"/>
      </w:pPr>
    </w:p>
    <w:p w:rsidR="007E1F97" w:rsidRDefault="00AF6EAD">
      <w:pPr>
        <w:spacing w:line="100" w:lineRule="atLeast"/>
        <w:jc w:val="both"/>
      </w:pPr>
      <w:r>
        <w:rPr>
          <w:rFonts w:ascii="Times New Roman" w:hAnsi="Times New Roman"/>
          <w:b/>
          <w:sz w:val="24"/>
          <w:szCs w:val="24"/>
        </w:rPr>
        <w:t xml:space="preserve">RESUMO: </w:t>
      </w:r>
      <w:r>
        <w:rPr>
          <w:rFonts w:ascii="Times New Roman" w:hAnsi="Times New Roman"/>
          <w:sz w:val="24"/>
          <w:szCs w:val="24"/>
        </w:rPr>
        <w:t xml:space="preserve">Este artigo tem como tema a interdisciplinaridade na interface da Psicologia Jurídica aplicada ao Direito e como objetivo </w:t>
      </w:r>
      <w:r>
        <w:rPr>
          <w:rFonts w:ascii="Times New Roman" w:hAnsi="Times New Roman"/>
          <w:bCs/>
          <w:iCs/>
          <w:sz w:val="24"/>
          <w:szCs w:val="24"/>
        </w:rPr>
        <w:t>elucidar a importância do estudo da psicologia jurídica para a formação do bacharel em direito.</w:t>
      </w:r>
      <w:r>
        <w:rPr>
          <w:rFonts w:ascii="Times New Roman" w:hAnsi="Times New Roman"/>
          <w:sz w:val="24"/>
          <w:szCs w:val="24"/>
        </w:rPr>
        <w:t xml:space="preserve"> Para seu desenvolvimento, foi usado o </w:t>
      </w:r>
      <w:r>
        <w:rPr>
          <w:rFonts w:ascii="Times New Roman" w:hAnsi="Times New Roman"/>
          <w:sz w:val="24"/>
          <w:szCs w:val="24"/>
        </w:rPr>
        <w:t xml:space="preserve">método indutivo, partindo da pesquisa bibliográfica e da análise de referenciais teóricos. Buscou-se analisar se o direito é uma disciplina dogmática ou </w:t>
      </w:r>
      <w:proofErr w:type="spellStart"/>
      <w:r>
        <w:rPr>
          <w:rFonts w:ascii="Times New Roman" w:hAnsi="Times New Roman"/>
          <w:sz w:val="24"/>
          <w:szCs w:val="24"/>
        </w:rPr>
        <w:t>zetética</w:t>
      </w:r>
      <w:proofErr w:type="spellEnd"/>
      <w:r>
        <w:rPr>
          <w:rFonts w:ascii="Times New Roman" w:hAnsi="Times New Roman"/>
          <w:sz w:val="24"/>
          <w:szCs w:val="24"/>
        </w:rPr>
        <w:t>, quando que sua relação com a psicologia passou a ser necessária e estudada e a importância do</w:t>
      </w:r>
      <w:r>
        <w:rPr>
          <w:rFonts w:ascii="Times New Roman" w:hAnsi="Times New Roman"/>
          <w:sz w:val="24"/>
          <w:szCs w:val="24"/>
        </w:rPr>
        <w:t xml:space="preserve"> estudo da disciplina psicologia jurídica para a formação dos operadores do direito. E, mediante o cumprimento da proposta, pôde-se concluir que a compatibilização do Direito e da Psicologia é de extrema importância para a formação de profissionais capazes</w:t>
      </w:r>
      <w:r>
        <w:rPr>
          <w:rFonts w:ascii="Times New Roman" w:hAnsi="Times New Roman"/>
          <w:sz w:val="24"/>
          <w:szCs w:val="24"/>
        </w:rPr>
        <w:t xml:space="preserve"> de compreender os fatores que levam determinado indivíduo a agir contra disposição legal, auxiliando a romper um sistema jurídico em que o rigor da norma acaba por ignorar os fatores sociais e biológicos que moldam o comportamento humano. Mas, para tanto,</w:t>
      </w:r>
      <w:r>
        <w:rPr>
          <w:rFonts w:ascii="Times New Roman" w:hAnsi="Times New Roman"/>
          <w:sz w:val="24"/>
          <w:szCs w:val="24"/>
        </w:rPr>
        <w:t xml:space="preserve"> é necessário que o direito se liberte das amarras dos dogmas e saboreie os postulados </w:t>
      </w:r>
      <w:proofErr w:type="spellStart"/>
      <w:r>
        <w:rPr>
          <w:rFonts w:ascii="Times New Roman" w:hAnsi="Times New Roman"/>
          <w:sz w:val="24"/>
          <w:szCs w:val="24"/>
        </w:rPr>
        <w:t>zetéticos</w:t>
      </w:r>
      <w:proofErr w:type="spellEnd"/>
      <w:r>
        <w:rPr>
          <w:rFonts w:ascii="Times New Roman" w:hAnsi="Times New Roman"/>
          <w:sz w:val="24"/>
          <w:szCs w:val="24"/>
        </w:rPr>
        <w:t>.</w:t>
      </w:r>
    </w:p>
    <w:p w:rsidR="007E1F97" w:rsidRDefault="007E1F97">
      <w:pPr>
        <w:spacing w:after="0" w:line="100" w:lineRule="atLeast"/>
        <w:jc w:val="both"/>
      </w:pPr>
    </w:p>
    <w:p w:rsidR="007E1F97" w:rsidRDefault="00AF6EAD">
      <w:pPr>
        <w:spacing w:line="100" w:lineRule="atLeast"/>
        <w:jc w:val="both"/>
      </w:pPr>
      <w:r>
        <w:rPr>
          <w:rFonts w:ascii="Times New Roman" w:hAnsi="Times New Roman"/>
          <w:b/>
          <w:sz w:val="24"/>
          <w:szCs w:val="24"/>
        </w:rPr>
        <w:t xml:space="preserve">PALAVRAS-CHAVE: </w:t>
      </w:r>
      <w:r>
        <w:rPr>
          <w:rFonts w:ascii="Times New Roman" w:hAnsi="Times New Roman"/>
          <w:sz w:val="24"/>
          <w:szCs w:val="24"/>
        </w:rPr>
        <w:t xml:space="preserve">Dogmática; </w:t>
      </w:r>
      <w:proofErr w:type="spellStart"/>
      <w:r>
        <w:rPr>
          <w:rFonts w:ascii="Times New Roman" w:hAnsi="Times New Roman"/>
          <w:sz w:val="24"/>
          <w:szCs w:val="24"/>
        </w:rPr>
        <w:t>zetética</w:t>
      </w:r>
      <w:proofErr w:type="spellEnd"/>
      <w:r>
        <w:rPr>
          <w:rFonts w:ascii="Times New Roman" w:hAnsi="Times New Roman"/>
          <w:sz w:val="24"/>
          <w:szCs w:val="24"/>
        </w:rPr>
        <w:t>; subjetividade; técnica; psicologia; jurídica; forense.</w:t>
      </w:r>
    </w:p>
    <w:p w:rsidR="007E1F97" w:rsidRPr="00C9522C" w:rsidRDefault="00AF6EAD">
      <w:pPr>
        <w:spacing w:after="0" w:line="100" w:lineRule="atLeast"/>
        <w:jc w:val="both"/>
        <w:rPr>
          <w:lang w:val="en-US"/>
        </w:rPr>
      </w:pPr>
      <w:r w:rsidRPr="00C9522C">
        <w:rPr>
          <w:rFonts w:ascii="Times New Roman" w:hAnsi="Times New Roman"/>
          <w:b/>
          <w:i/>
          <w:sz w:val="24"/>
          <w:szCs w:val="24"/>
          <w:lang w:val="en-US"/>
        </w:rPr>
        <w:t xml:space="preserve">ABSTRACT: </w:t>
      </w:r>
      <w:r w:rsidRPr="00C9522C">
        <w:rPr>
          <w:rFonts w:ascii="Times New Roman" w:hAnsi="Times New Roman"/>
          <w:sz w:val="24"/>
          <w:szCs w:val="24"/>
          <w:lang w:val="en-US"/>
        </w:rPr>
        <w:t>This article focuses on the interdisciplinary interface</w:t>
      </w:r>
      <w:r w:rsidRPr="00C9522C">
        <w:rPr>
          <w:rFonts w:ascii="Times New Roman" w:hAnsi="Times New Roman"/>
          <w:sz w:val="24"/>
          <w:szCs w:val="24"/>
          <w:lang w:val="en-US"/>
        </w:rPr>
        <w:t xml:space="preserve"> of Forensic Psychology applied to Law study and it is aimed to elucidate the importance of the study of forensic psychology to the Law Degree. For its development, we used the inductive method, based on the literature review and theoretical analysis. We s</w:t>
      </w:r>
      <w:r w:rsidRPr="00C9522C">
        <w:rPr>
          <w:rFonts w:ascii="Times New Roman" w:hAnsi="Times New Roman"/>
          <w:sz w:val="24"/>
          <w:szCs w:val="24"/>
          <w:lang w:val="en-US"/>
        </w:rPr>
        <w:t xml:space="preserve">ought to examine whether law is a dogmatic or </w:t>
      </w:r>
      <w:proofErr w:type="spellStart"/>
      <w:r w:rsidRPr="00C9522C">
        <w:rPr>
          <w:rFonts w:ascii="Times New Roman" w:hAnsi="Times New Roman"/>
          <w:sz w:val="24"/>
          <w:szCs w:val="24"/>
          <w:lang w:val="en-US"/>
        </w:rPr>
        <w:t>zetetic</w:t>
      </w:r>
      <w:proofErr w:type="spellEnd"/>
      <w:r w:rsidRPr="00C9522C">
        <w:rPr>
          <w:rFonts w:ascii="Times New Roman" w:hAnsi="Times New Roman"/>
          <w:sz w:val="24"/>
          <w:szCs w:val="24"/>
          <w:lang w:val="en-US"/>
        </w:rPr>
        <w:t xml:space="preserve"> discipline, while its relation to psychology became necessary, and it is investigated the importance of the study of forensic psychology discipline for the training of the agents who work and deal with </w:t>
      </w:r>
      <w:r w:rsidRPr="00C9522C">
        <w:rPr>
          <w:rFonts w:ascii="Times New Roman" w:hAnsi="Times New Roman"/>
          <w:sz w:val="24"/>
          <w:szCs w:val="24"/>
          <w:lang w:val="en-US"/>
        </w:rPr>
        <w:t>Law. And by meeting the proposal, it was concluded that the compatibility of law and psychology is notably important to the training of professionals capable of understanding the factors that lead certain individuals to act contrary statutory provision, he</w:t>
      </w:r>
      <w:r w:rsidRPr="00C9522C">
        <w:rPr>
          <w:rFonts w:ascii="Times New Roman" w:hAnsi="Times New Roman"/>
          <w:sz w:val="24"/>
          <w:szCs w:val="24"/>
          <w:lang w:val="en-US"/>
        </w:rPr>
        <w:t xml:space="preserve">lping to break a legal system where the rigor of the rule ends up ignoring the social and biological factors that shape human behavior. But for this, it is necessary that the law gets freed from the shackles of dogma and experiment the </w:t>
      </w:r>
      <w:proofErr w:type="spellStart"/>
      <w:r w:rsidRPr="00C9522C">
        <w:rPr>
          <w:rFonts w:ascii="Times New Roman" w:hAnsi="Times New Roman"/>
          <w:sz w:val="24"/>
          <w:szCs w:val="24"/>
          <w:lang w:val="en-US"/>
        </w:rPr>
        <w:t>zetetic</w:t>
      </w:r>
      <w:proofErr w:type="spellEnd"/>
      <w:r w:rsidRPr="00C9522C">
        <w:rPr>
          <w:rFonts w:ascii="Times New Roman" w:hAnsi="Times New Roman"/>
          <w:sz w:val="24"/>
          <w:szCs w:val="24"/>
          <w:lang w:val="en-US"/>
        </w:rPr>
        <w:t xml:space="preserve"> postulates.</w:t>
      </w:r>
    </w:p>
    <w:p w:rsidR="007E1F97" w:rsidRPr="00C9522C" w:rsidRDefault="007E1F97">
      <w:pPr>
        <w:spacing w:after="0" w:line="100" w:lineRule="atLeast"/>
        <w:jc w:val="both"/>
        <w:rPr>
          <w:lang w:val="en-US"/>
        </w:rPr>
      </w:pPr>
    </w:p>
    <w:p w:rsidR="007E1F97" w:rsidRPr="00C9522C" w:rsidRDefault="00AF6EAD">
      <w:pPr>
        <w:spacing w:line="100" w:lineRule="atLeast"/>
        <w:jc w:val="both"/>
        <w:rPr>
          <w:lang w:val="en-US"/>
        </w:rPr>
      </w:pPr>
      <w:r w:rsidRPr="00C9522C">
        <w:rPr>
          <w:rFonts w:ascii="Times New Roman" w:hAnsi="Times New Roman"/>
          <w:b/>
          <w:i/>
          <w:sz w:val="24"/>
          <w:szCs w:val="24"/>
          <w:lang w:val="en-US"/>
        </w:rPr>
        <w:t>KEYWORDS:</w:t>
      </w:r>
      <w:r w:rsidRPr="00C9522C">
        <w:rPr>
          <w:rFonts w:ascii="Times New Roman" w:hAnsi="Times New Roman"/>
          <w:i/>
          <w:sz w:val="24"/>
          <w:szCs w:val="24"/>
          <w:lang w:val="en-US"/>
        </w:rPr>
        <w:t xml:space="preserve"> Dogmatic; </w:t>
      </w:r>
      <w:proofErr w:type="spellStart"/>
      <w:r w:rsidRPr="00C9522C">
        <w:rPr>
          <w:rFonts w:ascii="Times New Roman" w:hAnsi="Times New Roman"/>
          <w:i/>
          <w:sz w:val="24"/>
          <w:szCs w:val="24"/>
          <w:lang w:val="en-US"/>
        </w:rPr>
        <w:t>zetetic</w:t>
      </w:r>
      <w:proofErr w:type="spellEnd"/>
      <w:r w:rsidRPr="00C9522C">
        <w:rPr>
          <w:rFonts w:ascii="Times New Roman" w:hAnsi="Times New Roman"/>
          <w:i/>
          <w:sz w:val="24"/>
          <w:szCs w:val="24"/>
          <w:lang w:val="en-US"/>
        </w:rPr>
        <w:t>; subjectivity; technique; psychology; forensic.</w:t>
      </w:r>
    </w:p>
    <w:p w:rsidR="00C9522C" w:rsidRDefault="00C9522C">
      <w:pPr>
        <w:spacing w:line="100" w:lineRule="atLeast"/>
        <w:jc w:val="both"/>
        <w:rPr>
          <w:rFonts w:ascii="Times New Roman" w:hAnsi="Times New Roman"/>
          <w:b/>
          <w:sz w:val="24"/>
          <w:szCs w:val="20"/>
        </w:rPr>
      </w:pPr>
    </w:p>
    <w:p w:rsidR="007E1F97" w:rsidRDefault="00AF6EAD">
      <w:pPr>
        <w:spacing w:line="100" w:lineRule="atLeast"/>
        <w:jc w:val="both"/>
      </w:pPr>
      <w:r>
        <w:rPr>
          <w:rFonts w:ascii="Times New Roman" w:hAnsi="Times New Roman"/>
          <w:b/>
          <w:sz w:val="24"/>
          <w:szCs w:val="20"/>
        </w:rPr>
        <w:lastRenderedPageBreak/>
        <w:t xml:space="preserve">SUMÁRIO: </w:t>
      </w:r>
      <w:proofErr w:type="gramStart"/>
      <w:r>
        <w:rPr>
          <w:rFonts w:ascii="Times New Roman" w:hAnsi="Times New Roman"/>
          <w:sz w:val="24"/>
          <w:szCs w:val="20"/>
        </w:rPr>
        <w:t>1</w:t>
      </w:r>
      <w:proofErr w:type="gramEnd"/>
      <w:r>
        <w:rPr>
          <w:rFonts w:ascii="Times New Roman" w:hAnsi="Times New Roman"/>
          <w:sz w:val="24"/>
          <w:szCs w:val="20"/>
        </w:rPr>
        <w:t xml:space="preserve">. Introdução. 2. Disciplinas </w:t>
      </w:r>
      <w:proofErr w:type="spellStart"/>
      <w:r>
        <w:rPr>
          <w:rFonts w:ascii="Times New Roman" w:hAnsi="Times New Roman"/>
          <w:sz w:val="24"/>
          <w:szCs w:val="20"/>
        </w:rPr>
        <w:t>zetéticas</w:t>
      </w:r>
      <w:proofErr w:type="spellEnd"/>
      <w:r>
        <w:rPr>
          <w:rFonts w:ascii="Times New Roman" w:hAnsi="Times New Roman"/>
          <w:sz w:val="24"/>
          <w:szCs w:val="20"/>
        </w:rPr>
        <w:t xml:space="preserve"> x disciplinas dogmáticas. 2.1. Como definir o direito. 2.2. O direito é uma ciência dogmática? 3. Breve histórico da psicologia ju</w:t>
      </w:r>
      <w:r>
        <w:rPr>
          <w:rFonts w:ascii="Times New Roman" w:hAnsi="Times New Roman"/>
          <w:sz w:val="24"/>
          <w:szCs w:val="20"/>
        </w:rPr>
        <w:t xml:space="preserve">rídica </w:t>
      </w:r>
      <w:proofErr w:type="gramStart"/>
      <w:r>
        <w:rPr>
          <w:rFonts w:ascii="Times New Roman" w:hAnsi="Times New Roman"/>
          <w:sz w:val="24"/>
          <w:szCs w:val="20"/>
        </w:rPr>
        <w:t>4</w:t>
      </w:r>
      <w:proofErr w:type="gramEnd"/>
      <w:r>
        <w:rPr>
          <w:rFonts w:ascii="Times New Roman" w:hAnsi="Times New Roman"/>
          <w:sz w:val="24"/>
          <w:szCs w:val="20"/>
        </w:rPr>
        <w:t>. A importância da psicologia jurídica na formação dos operadores do direito. 4.1. Os desafios do ensino praticado no Brasil. 5. Considerações finais.  6. Referências.</w:t>
      </w:r>
    </w:p>
    <w:p w:rsidR="007E1F97" w:rsidRDefault="007E1F97">
      <w:pPr>
        <w:spacing w:line="100" w:lineRule="atLeast"/>
        <w:jc w:val="both"/>
      </w:pPr>
    </w:p>
    <w:p w:rsidR="007E1F97" w:rsidRDefault="00AF6EAD">
      <w:pPr>
        <w:spacing w:line="100" w:lineRule="atLeast"/>
        <w:jc w:val="both"/>
      </w:pPr>
      <w:r>
        <w:rPr>
          <w:rFonts w:ascii="Times New Roman" w:hAnsi="Times New Roman"/>
          <w:b/>
          <w:sz w:val="24"/>
          <w:szCs w:val="20"/>
        </w:rPr>
        <w:t>1. INTRODUÇÃO</w:t>
      </w:r>
    </w:p>
    <w:p w:rsidR="007E1F97" w:rsidRDefault="00AF6EAD">
      <w:pPr>
        <w:spacing w:line="360" w:lineRule="auto"/>
        <w:ind w:firstLine="1418"/>
        <w:jc w:val="both"/>
      </w:pPr>
      <w:r>
        <w:rPr>
          <w:rFonts w:ascii="Times New Roman" w:hAnsi="Times New Roman"/>
          <w:sz w:val="24"/>
          <w:szCs w:val="20"/>
        </w:rPr>
        <w:t>O presente artigo acadêmico discorre, em linhas gerais, sobre o q</w:t>
      </w:r>
      <w:r>
        <w:rPr>
          <w:rFonts w:ascii="Times New Roman" w:hAnsi="Times New Roman"/>
          <w:sz w:val="24"/>
          <w:szCs w:val="20"/>
        </w:rPr>
        <w:t>uão relevante tem se tornado o estudo da psicologia jurídica na formação acadêmica do conjunto de profissionais chamados de operadores do direito.</w:t>
      </w:r>
    </w:p>
    <w:p w:rsidR="007E1F97" w:rsidRDefault="00AF6EAD">
      <w:pPr>
        <w:spacing w:line="360" w:lineRule="auto"/>
        <w:ind w:firstLine="1418"/>
        <w:jc w:val="both"/>
      </w:pPr>
      <w:r>
        <w:rPr>
          <w:rFonts w:ascii="Times New Roman" w:hAnsi="Times New Roman"/>
          <w:sz w:val="24"/>
          <w:szCs w:val="20"/>
        </w:rPr>
        <w:t>É discutido, primeiramente, o âmago do direito enquanto disciplina acadêmica, traçando-se um paralelo entre o</w:t>
      </w:r>
      <w:r>
        <w:rPr>
          <w:rFonts w:ascii="Times New Roman" w:hAnsi="Times New Roman"/>
          <w:sz w:val="24"/>
          <w:szCs w:val="20"/>
        </w:rPr>
        <w:t xml:space="preserve">s aspectos </w:t>
      </w:r>
      <w:proofErr w:type="spellStart"/>
      <w:r>
        <w:rPr>
          <w:rFonts w:ascii="Times New Roman" w:hAnsi="Times New Roman"/>
          <w:sz w:val="24"/>
          <w:szCs w:val="20"/>
        </w:rPr>
        <w:t>zetéticos</w:t>
      </w:r>
      <w:proofErr w:type="spellEnd"/>
      <w:r>
        <w:rPr>
          <w:rFonts w:ascii="Times New Roman" w:hAnsi="Times New Roman"/>
          <w:sz w:val="24"/>
          <w:szCs w:val="20"/>
        </w:rPr>
        <w:t xml:space="preserve"> e dogmáticos da ciência.</w:t>
      </w:r>
    </w:p>
    <w:p w:rsidR="007E1F97" w:rsidRDefault="00AF6EAD">
      <w:pPr>
        <w:spacing w:line="360" w:lineRule="auto"/>
        <w:ind w:firstLine="1418"/>
        <w:jc w:val="both"/>
      </w:pPr>
      <w:r>
        <w:rPr>
          <w:rFonts w:ascii="Times New Roman" w:hAnsi="Times New Roman"/>
          <w:sz w:val="24"/>
          <w:szCs w:val="20"/>
        </w:rPr>
        <w:t>Após, demonstra-se de forma breve um histórico da psicologia e a sua aproximação com o direito, culminando com a chegada e o ganho de prestígio do estudo da psicologia jurídica no Brasil.</w:t>
      </w:r>
    </w:p>
    <w:p w:rsidR="007E1F97" w:rsidRDefault="00AF6EAD">
      <w:pPr>
        <w:spacing w:line="360" w:lineRule="auto"/>
        <w:ind w:firstLine="1418"/>
        <w:jc w:val="both"/>
      </w:pPr>
      <w:r>
        <w:rPr>
          <w:rFonts w:ascii="Times New Roman" w:hAnsi="Times New Roman"/>
          <w:sz w:val="24"/>
          <w:szCs w:val="20"/>
        </w:rPr>
        <w:t>Por fim, adentra-se no</w:t>
      </w:r>
      <w:r>
        <w:rPr>
          <w:rFonts w:ascii="Times New Roman" w:hAnsi="Times New Roman"/>
          <w:sz w:val="24"/>
          <w:szCs w:val="20"/>
        </w:rPr>
        <w:t xml:space="preserve"> mérito do tema do presente trabalho, tratando-se de forma mais detalhada a evidente necessidade e também as problemáticas acerca da forma como é estudada a psicologia jurídica no nosso país, enquanto disciplina acadêmica, por aqueles que de alguma forma t</w:t>
      </w:r>
      <w:r>
        <w:rPr>
          <w:rFonts w:ascii="Times New Roman" w:hAnsi="Times New Roman"/>
          <w:sz w:val="24"/>
          <w:szCs w:val="20"/>
        </w:rPr>
        <w:t>rabalharão intimamente com as ciências jurídicas – os chamados operadores.</w:t>
      </w:r>
    </w:p>
    <w:p w:rsidR="007E1F97" w:rsidRDefault="007E1F97">
      <w:pPr>
        <w:spacing w:line="360" w:lineRule="auto"/>
        <w:jc w:val="both"/>
      </w:pPr>
    </w:p>
    <w:p w:rsidR="00C9522C" w:rsidRDefault="00AF6EAD" w:rsidP="00C9522C">
      <w:pPr>
        <w:spacing w:line="360" w:lineRule="auto"/>
        <w:jc w:val="both"/>
      </w:pPr>
      <w:r>
        <w:rPr>
          <w:rFonts w:ascii="Times New Roman" w:hAnsi="Times New Roman"/>
          <w:b/>
          <w:sz w:val="24"/>
          <w:szCs w:val="20"/>
        </w:rPr>
        <w:t>2.</w:t>
      </w:r>
      <w:r w:rsidR="00C9522C">
        <w:rPr>
          <w:rFonts w:ascii="Times New Roman" w:hAnsi="Times New Roman"/>
          <w:b/>
          <w:sz w:val="24"/>
          <w:szCs w:val="20"/>
        </w:rPr>
        <w:t xml:space="preserve"> </w:t>
      </w:r>
      <w:r w:rsidR="00C9522C">
        <w:rPr>
          <w:rFonts w:ascii="Times New Roman" w:hAnsi="Times New Roman"/>
          <w:b/>
          <w:sz w:val="24"/>
          <w:szCs w:val="24"/>
        </w:rPr>
        <w:t>BREVE HISTÓRICO DA PSICOLOGIA JURÍDICA</w:t>
      </w:r>
    </w:p>
    <w:p w:rsidR="00C9522C" w:rsidRDefault="00C9522C" w:rsidP="00C9522C">
      <w:pPr>
        <w:spacing w:line="360" w:lineRule="auto"/>
        <w:ind w:firstLine="1418"/>
        <w:jc w:val="both"/>
      </w:pPr>
      <w:r>
        <w:rPr>
          <w:rFonts w:ascii="Times New Roman" w:hAnsi="Times New Roman"/>
          <w:sz w:val="24"/>
          <w:szCs w:val="24"/>
        </w:rPr>
        <w:t xml:space="preserve">A vertente jurídica da psicologia encontra suas raízes mais primitivas na França do século XIX, tendo como marco inicial o pioneiro estudo criminal-antropológico do filósofo e psicólogo francês </w:t>
      </w:r>
      <w:proofErr w:type="spellStart"/>
      <w:r>
        <w:rPr>
          <w:rFonts w:ascii="Times New Roman" w:hAnsi="Times New Roman"/>
          <w:sz w:val="24"/>
          <w:szCs w:val="24"/>
        </w:rPr>
        <w:t>Prosper</w:t>
      </w:r>
      <w:proofErr w:type="spellEnd"/>
      <w:r>
        <w:rPr>
          <w:rFonts w:ascii="Times New Roman" w:hAnsi="Times New Roman"/>
          <w:sz w:val="24"/>
          <w:szCs w:val="24"/>
        </w:rPr>
        <w:t xml:space="preserve"> </w:t>
      </w:r>
      <w:proofErr w:type="spellStart"/>
      <w:r>
        <w:rPr>
          <w:rFonts w:ascii="Times New Roman" w:hAnsi="Times New Roman"/>
          <w:sz w:val="24"/>
          <w:szCs w:val="24"/>
        </w:rPr>
        <w:t>Despine</w:t>
      </w:r>
      <w:proofErr w:type="spellEnd"/>
      <w:r>
        <w:rPr>
          <w:rFonts w:ascii="Times New Roman" w:hAnsi="Times New Roman"/>
          <w:sz w:val="24"/>
          <w:szCs w:val="24"/>
        </w:rPr>
        <w:t xml:space="preserve"> (1812-92), </w:t>
      </w:r>
      <w:proofErr w:type="spellStart"/>
      <w:r>
        <w:rPr>
          <w:rFonts w:ascii="Times New Roman" w:hAnsi="Times New Roman"/>
          <w:sz w:val="24"/>
          <w:szCs w:val="24"/>
        </w:rPr>
        <w:t>entitulado</w:t>
      </w:r>
      <w:proofErr w:type="spellEnd"/>
      <w:r>
        <w:rPr>
          <w:rFonts w:ascii="Times New Roman" w:hAnsi="Times New Roman"/>
          <w:sz w:val="24"/>
          <w:szCs w:val="24"/>
        </w:rPr>
        <w:t xml:space="preserve"> de </w:t>
      </w:r>
      <w:proofErr w:type="spellStart"/>
      <w:r>
        <w:rPr>
          <w:rFonts w:ascii="Times New Roman" w:hAnsi="Times New Roman"/>
          <w:sz w:val="24"/>
          <w:szCs w:val="24"/>
        </w:rPr>
        <w:t>Psychologie</w:t>
      </w:r>
      <w:proofErr w:type="spellEnd"/>
      <w:r>
        <w:rPr>
          <w:rFonts w:ascii="Times New Roman" w:hAnsi="Times New Roman"/>
          <w:sz w:val="24"/>
          <w:szCs w:val="24"/>
        </w:rPr>
        <w:t xml:space="preserve"> </w:t>
      </w:r>
      <w:proofErr w:type="spellStart"/>
      <w:r>
        <w:rPr>
          <w:rFonts w:ascii="Times New Roman" w:hAnsi="Times New Roman"/>
          <w:sz w:val="24"/>
          <w:szCs w:val="24"/>
        </w:rPr>
        <w:t>naturelle</w:t>
      </w:r>
      <w:proofErr w:type="spellEnd"/>
      <w:r>
        <w:rPr>
          <w:rFonts w:ascii="Times New Roman" w:hAnsi="Times New Roman"/>
          <w:sz w:val="24"/>
          <w:szCs w:val="24"/>
        </w:rPr>
        <w:t xml:space="preserve"> (1868). A obra fazia oposição ao ideal determinista </w:t>
      </w:r>
      <w:proofErr w:type="spellStart"/>
      <w:r>
        <w:rPr>
          <w:rFonts w:ascii="Times New Roman" w:hAnsi="Times New Roman"/>
          <w:sz w:val="24"/>
          <w:szCs w:val="24"/>
        </w:rPr>
        <w:t>lombrosiano</w:t>
      </w:r>
      <w:proofErr w:type="spellEnd"/>
      <w:r>
        <w:rPr>
          <w:rFonts w:ascii="Times New Roman" w:hAnsi="Times New Roman"/>
          <w:sz w:val="24"/>
          <w:szCs w:val="24"/>
        </w:rPr>
        <w:t xml:space="preserve">, bastante prestigiado à época. </w:t>
      </w:r>
      <w:proofErr w:type="spellStart"/>
      <w:r>
        <w:rPr>
          <w:rFonts w:ascii="Times New Roman" w:hAnsi="Times New Roman"/>
          <w:sz w:val="24"/>
          <w:szCs w:val="24"/>
        </w:rPr>
        <w:t>Liene</w:t>
      </w:r>
      <w:proofErr w:type="spellEnd"/>
      <w:r>
        <w:rPr>
          <w:rFonts w:ascii="Times New Roman" w:hAnsi="Times New Roman"/>
          <w:sz w:val="24"/>
          <w:szCs w:val="24"/>
        </w:rPr>
        <w:t xml:space="preserve"> Martha Leal resume o posicionamento do autor, após as constatações obtidas em seu longo trabalho:</w:t>
      </w:r>
    </w:p>
    <w:p w:rsidR="00C9522C" w:rsidRDefault="00C9522C" w:rsidP="00C9522C">
      <w:pPr>
        <w:spacing w:after="198" w:line="100" w:lineRule="atLeast"/>
        <w:ind w:left="2268"/>
        <w:jc w:val="both"/>
      </w:pPr>
      <w:r>
        <w:rPr>
          <w:rFonts w:ascii="Times New Roman" w:hAnsi="Times New Roman"/>
          <w:color w:val="333333"/>
          <w:sz w:val="20"/>
          <w:szCs w:val="20"/>
        </w:rPr>
        <w:t xml:space="preserve">Na opinião de </w:t>
      </w:r>
      <w:proofErr w:type="spellStart"/>
      <w:r>
        <w:rPr>
          <w:rFonts w:ascii="Times New Roman" w:hAnsi="Times New Roman"/>
          <w:color w:val="333333"/>
          <w:sz w:val="20"/>
          <w:szCs w:val="20"/>
        </w:rPr>
        <w:t>Despine</w:t>
      </w:r>
      <w:proofErr w:type="spellEnd"/>
      <w:r>
        <w:rPr>
          <w:rFonts w:ascii="Times New Roman" w:hAnsi="Times New Roman"/>
          <w:color w:val="333333"/>
          <w:sz w:val="20"/>
          <w:szCs w:val="20"/>
        </w:rPr>
        <w:t xml:space="preserve">, o delinquente possui uma deficiência ou carece em absoluto de verdadeiro interesse por si mesmo, de simpatia para com seus semelhantes, de consciência moral e de sentimento de dever. Não é prudente, nem simpático e nem é capaz de arrependimento. O próprio </w:t>
      </w:r>
      <w:proofErr w:type="spellStart"/>
      <w:r>
        <w:rPr>
          <w:rFonts w:ascii="Times New Roman" w:hAnsi="Times New Roman"/>
          <w:color w:val="333333"/>
          <w:sz w:val="20"/>
          <w:szCs w:val="20"/>
        </w:rPr>
        <w:t>Despine</w:t>
      </w:r>
      <w:proofErr w:type="spellEnd"/>
      <w:r>
        <w:rPr>
          <w:rFonts w:ascii="Times New Roman" w:hAnsi="Times New Roman"/>
          <w:color w:val="333333"/>
          <w:sz w:val="20"/>
          <w:szCs w:val="20"/>
        </w:rPr>
        <w:t xml:space="preserve"> considera que sua obra era somente uma iniciativa e incitou as demais pessoas para que prossigam nesta mesma linha de investigação. </w:t>
      </w:r>
      <w:proofErr w:type="spellStart"/>
      <w:r>
        <w:rPr>
          <w:rFonts w:ascii="Times New Roman" w:hAnsi="Times New Roman"/>
          <w:color w:val="333333"/>
          <w:sz w:val="20"/>
          <w:szCs w:val="20"/>
        </w:rPr>
        <w:t>Despine</w:t>
      </w:r>
      <w:proofErr w:type="spellEnd"/>
      <w:r>
        <w:rPr>
          <w:rFonts w:ascii="Times New Roman" w:hAnsi="Times New Roman"/>
          <w:color w:val="333333"/>
          <w:sz w:val="20"/>
          <w:szCs w:val="20"/>
        </w:rPr>
        <w:t xml:space="preserve"> passou então a ser considerado o fundador da Psicologia Criminal – denominação dada naquela época às práticas psicológicas voltadas para o estudo dos aspectos psicológicos do criminoso. (LEAL, 2008, p. 172 e 173)</w:t>
      </w:r>
    </w:p>
    <w:p w:rsidR="00C9522C" w:rsidRDefault="00C9522C" w:rsidP="00C9522C">
      <w:pPr>
        <w:spacing w:after="198" w:line="360" w:lineRule="auto"/>
        <w:ind w:firstLine="1417"/>
        <w:jc w:val="both"/>
      </w:pPr>
      <w:r>
        <w:rPr>
          <w:rFonts w:ascii="Times New Roman" w:hAnsi="Times New Roman"/>
          <w:color w:val="333333"/>
          <w:sz w:val="24"/>
          <w:szCs w:val="24"/>
        </w:rPr>
        <w:lastRenderedPageBreak/>
        <w:t xml:space="preserve">Mais adiante na história, ganhou força o estudo da psicologia do testemunho, que tem no americano J. </w:t>
      </w:r>
      <w:proofErr w:type="spellStart"/>
      <w:r>
        <w:rPr>
          <w:rFonts w:ascii="Times New Roman" w:hAnsi="Times New Roman"/>
          <w:color w:val="333333"/>
          <w:sz w:val="24"/>
          <w:szCs w:val="24"/>
        </w:rPr>
        <w:t>McKeen</w:t>
      </w:r>
      <w:proofErr w:type="spellEnd"/>
      <w:r>
        <w:rPr>
          <w:rFonts w:ascii="Times New Roman" w:hAnsi="Times New Roman"/>
          <w:color w:val="333333"/>
          <w:sz w:val="24"/>
          <w:szCs w:val="24"/>
        </w:rPr>
        <w:t xml:space="preserve"> </w:t>
      </w:r>
      <w:proofErr w:type="spellStart"/>
      <w:r>
        <w:rPr>
          <w:rFonts w:ascii="Times New Roman" w:hAnsi="Times New Roman"/>
          <w:color w:val="333333"/>
          <w:sz w:val="24"/>
          <w:szCs w:val="24"/>
        </w:rPr>
        <w:t>Cattell</w:t>
      </w:r>
      <w:proofErr w:type="spellEnd"/>
      <w:r>
        <w:rPr>
          <w:rFonts w:ascii="Times New Roman" w:hAnsi="Times New Roman"/>
          <w:color w:val="333333"/>
          <w:sz w:val="24"/>
          <w:szCs w:val="24"/>
        </w:rPr>
        <w:t xml:space="preserve"> (1860-1944) um de seus primeiros expoentes. </w:t>
      </w:r>
      <w:proofErr w:type="spellStart"/>
      <w:r>
        <w:rPr>
          <w:rFonts w:ascii="Times New Roman" w:hAnsi="Times New Roman"/>
          <w:color w:val="333333"/>
          <w:sz w:val="24"/>
          <w:szCs w:val="24"/>
        </w:rPr>
        <w:t>Cattell</w:t>
      </w:r>
      <w:proofErr w:type="spellEnd"/>
      <w:r>
        <w:rPr>
          <w:rFonts w:ascii="Times New Roman" w:hAnsi="Times New Roman"/>
          <w:color w:val="333333"/>
          <w:sz w:val="24"/>
          <w:szCs w:val="24"/>
        </w:rPr>
        <w:t xml:space="preserve"> teve grande importância graças ao uso de métodos quantitativos em seu trabalho, focando sempre no estabelecimento da psicologia como uma ciência legítima. Anteriormente, a psicologia era frequentemente tida como uma ciência subalterna, às vezes até vista como uma pseudociência.</w:t>
      </w:r>
    </w:p>
    <w:p w:rsidR="00C9522C" w:rsidRDefault="00C9522C" w:rsidP="00C9522C">
      <w:pPr>
        <w:spacing w:after="198" w:line="360" w:lineRule="auto"/>
        <w:ind w:firstLine="1417"/>
        <w:jc w:val="both"/>
      </w:pPr>
      <w:r>
        <w:rPr>
          <w:rFonts w:ascii="Times New Roman" w:hAnsi="Times New Roman"/>
          <w:color w:val="333333"/>
          <w:sz w:val="24"/>
          <w:szCs w:val="24"/>
        </w:rPr>
        <w:t>Graziella Ambrosio resume sobre o assunto da seguinte forma:</w:t>
      </w:r>
    </w:p>
    <w:p w:rsidR="00C9522C" w:rsidRDefault="00C9522C" w:rsidP="00C9522C">
      <w:pPr>
        <w:spacing w:after="198" w:line="100" w:lineRule="atLeast"/>
        <w:ind w:left="2268"/>
        <w:jc w:val="both"/>
      </w:pPr>
      <w:r>
        <w:rPr>
          <w:rFonts w:ascii="Times New Roman" w:hAnsi="Times New Roman"/>
          <w:color w:val="333333"/>
          <w:sz w:val="20"/>
          <w:szCs w:val="20"/>
        </w:rPr>
        <w:t>O testemunho de uma pessoa sobre um fato depende, essencialmente, de como ela percebeu esse acontecimento, de como sua memória o armazenou e o evocou e, ainda, do modo como esse fato pode ser expresso. Sobre esses processos psíquicos (percepção, memória e expressão) atuam uma série de fatores externos e internos ao indivíduo, como hábito, automatismo, memória temporal e tendência afetiva. Nesse sentido, a análise prévia do tipo de personalidade e das relações afetivas da testemunha permite verificar se o testemunho será ou não imparcial. Em outras palavras, é desvendar a intenção do testemunho, que pode ser vingança, compaixão, afeto, egoísmo, etc., podendo o interrogador aplicar técnicas, como o método centrípeto, para obter o exato esclarecimento dos fatos. Embora nenhum testemunho seja perfeito, é possível aferir o grau de fidedignidade do relato da testemunha por meio dos instrumentos de análise psicológica. (AMBROSIO, 2011, p. 395)</w:t>
      </w:r>
    </w:p>
    <w:p w:rsidR="00C9522C" w:rsidRDefault="00C9522C" w:rsidP="00C9522C">
      <w:pPr>
        <w:spacing w:line="360" w:lineRule="auto"/>
        <w:ind w:firstLine="1417"/>
        <w:jc w:val="both"/>
      </w:pPr>
      <w:r>
        <w:rPr>
          <w:rFonts w:ascii="Times New Roman" w:hAnsi="Times New Roman"/>
          <w:color w:val="333333"/>
          <w:sz w:val="24"/>
          <w:szCs w:val="24"/>
        </w:rPr>
        <w:t xml:space="preserve">A psicologia do testemunho, mais tarde, desenvolveu-se como ramificação da psicologia criminal. Adentrando-se no século XX, o estudo desta passou a se tornar cada vez mais independente. Diversos estudiosos se dedicaram à investigação, fazendo estudos de casos com metodologia cada vez mais apurada. Ganhou destaque na Alemanha, tendo como expoentes o austríaco Hans Gross (1847-1915) – considerado o pai da </w:t>
      </w:r>
      <w:proofErr w:type="spellStart"/>
      <w:r>
        <w:rPr>
          <w:rFonts w:ascii="Times New Roman" w:hAnsi="Times New Roman"/>
          <w:color w:val="333333"/>
          <w:sz w:val="24"/>
          <w:szCs w:val="24"/>
        </w:rPr>
        <w:t>investição</w:t>
      </w:r>
      <w:proofErr w:type="spellEnd"/>
      <w:r>
        <w:rPr>
          <w:rFonts w:ascii="Times New Roman" w:hAnsi="Times New Roman"/>
          <w:color w:val="333333"/>
          <w:sz w:val="24"/>
          <w:szCs w:val="24"/>
        </w:rPr>
        <w:t xml:space="preserve"> criminal – e o alemão </w:t>
      </w:r>
      <w:proofErr w:type="spellStart"/>
      <w:r>
        <w:rPr>
          <w:rFonts w:ascii="Times New Roman" w:hAnsi="Times New Roman"/>
          <w:color w:val="333333"/>
          <w:sz w:val="24"/>
          <w:szCs w:val="24"/>
        </w:rPr>
        <w:t>Gustav</w:t>
      </w:r>
      <w:proofErr w:type="spellEnd"/>
      <w:r>
        <w:rPr>
          <w:rFonts w:ascii="Times New Roman" w:hAnsi="Times New Roman"/>
          <w:color w:val="333333"/>
          <w:sz w:val="24"/>
          <w:szCs w:val="24"/>
        </w:rPr>
        <w:t xml:space="preserve"> </w:t>
      </w:r>
      <w:proofErr w:type="spellStart"/>
      <w:r>
        <w:rPr>
          <w:rFonts w:ascii="Times New Roman" w:hAnsi="Times New Roman"/>
          <w:color w:val="333333"/>
          <w:sz w:val="24"/>
          <w:szCs w:val="24"/>
        </w:rPr>
        <w:t>Aschaffenburg</w:t>
      </w:r>
      <w:proofErr w:type="spellEnd"/>
      <w:r>
        <w:rPr>
          <w:rFonts w:ascii="Times New Roman" w:hAnsi="Times New Roman"/>
          <w:color w:val="333333"/>
          <w:sz w:val="24"/>
          <w:szCs w:val="24"/>
        </w:rPr>
        <w:t xml:space="preserve"> (1866-1944).</w:t>
      </w:r>
    </w:p>
    <w:p w:rsidR="00C9522C" w:rsidRDefault="00C9522C" w:rsidP="00C9522C">
      <w:pPr>
        <w:spacing w:after="198" w:line="360" w:lineRule="auto"/>
        <w:ind w:firstLine="1417"/>
        <w:jc w:val="both"/>
      </w:pPr>
      <w:r>
        <w:rPr>
          <w:rFonts w:ascii="Times New Roman" w:hAnsi="Times New Roman"/>
          <w:color w:val="333333"/>
          <w:sz w:val="24"/>
          <w:szCs w:val="24"/>
        </w:rPr>
        <w:t>Ainda mais tarde, surge como importante nome do campo jurídico da psicologia o espanhol Emilio Mira y Lopez (1896-1964), que veio a exercer grande influência no Brasil. Ensina Leal:</w:t>
      </w:r>
    </w:p>
    <w:p w:rsidR="00C9522C" w:rsidRDefault="00C9522C" w:rsidP="00C9522C">
      <w:pPr>
        <w:spacing w:after="198" w:line="100" w:lineRule="atLeast"/>
        <w:ind w:left="2268"/>
        <w:jc w:val="both"/>
      </w:pPr>
      <w:r>
        <w:rPr>
          <w:rFonts w:ascii="Times New Roman" w:hAnsi="Times New Roman"/>
          <w:color w:val="333333"/>
          <w:sz w:val="20"/>
          <w:szCs w:val="20"/>
        </w:rPr>
        <w:t>Em 1950, Mira Y Lopez utiliza o termo Psicologia Jurídica ao publicar o Manual de Psicologia Jurídica. Ao longo dos seus dezesseis capítulos o autor procura discutir o papel da Psicologia no campo do Direito e oferecer conhecimentos sobre o comportamento humano que auxiliem os juristas em suas decisões. (LEAL, 2008, p. 175)</w:t>
      </w:r>
    </w:p>
    <w:p w:rsidR="00C9522C" w:rsidRDefault="00C9522C" w:rsidP="00C9522C">
      <w:pPr>
        <w:spacing w:after="198" w:line="360" w:lineRule="auto"/>
        <w:ind w:firstLine="1417"/>
        <w:jc w:val="both"/>
      </w:pPr>
      <w:r>
        <w:rPr>
          <w:rFonts w:ascii="Times New Roman" w:hAnsi="Times New Roman"/>
          <w:color w:val="333333"/>
          <w:sz w:val="24"/>
          <w:szCs w:val="24"/>
        </w:rPr>
        <w:t xml:space="preserve">As discussões, portanto, deixaram aos poucos de se concentrar somente no campo criminal, tornando-se mais amplas e mais presentes em território brasileiro. Surge, assim, o nome de </w:t>
      </w:r>
      <w:proofErr w:type="spellStart"/>
      <w:r>
        <w:rPr>
          <w:rFonts w:ascii="Times New Roman" w:hAnsi="Times New Roman"/>
          <w:color w:val="333333"/>
          <w:sz w:val="24"/>
          <w:szCs w:val="24"/>
        </w:rPr>
        <w:t>Cleto</w:t>
      </w:r>
      <w:proofErr w:type="spellEnd"/>
      <w:r>
        <w:rPr>
          <w:rFonts w:ascii="Times New Roman" w:hAnsi="Times New Roman"/>
          <w:color w:val="333333"/>
          <w:sz w:val="24"/>
          <w:szCs w:val="24"/>
        </w:rPr>
        <w:t xml:space="preserve"> Pontes, seguindo a mesma linha de Mira y Lopez, introduzindo conceitos mais modernos, como a definição de Insight:</w:t>
      </w:r>
    </w:p>
    <w:p w:rsidR="00C9522C" w:rsidRDefault="00C9522C" w:rsidP="00C9522C">
      <w:pPr>
        <w:spacing w:after="198" w:line="100" w:lineRule="atLeast"/>
        <w:ind w:left="2268"/>
        <w:jc w:val="both"/>
      </w:pPr>
      <w:proofErr w:type="gramStart"/>
      <w:r>
        <w:rPr>
          <w:rFonts w:ascii="Times New Roman" w:hAnsi="Times New Roman"/>
          <w:color w:val="333333"/>
          <w:sz w:val="20"/>
          <w:szCs w:val="20"/>
        </w:rPr>
        <w:t>um</w:t>
      </w:r>
      <w:proofErr w:type="gramEnd"/>
      <w:r>
        <w:rPr>
          <w:rFonts w:ascii="Times New Roman" w:hAnsi="Times New Roman"/>
          <w:color w:val="333333"/>
          <w:sz w:val="20"/>
          <w:szCs w:val="20"/>
        </w:rPr>
        <w:t xml:space="preserve"> insight preservado seria como a água cristalina ou a água de piscina bem tratada. Quando o indivíduo sabe nadar, ele pode mergulhar sem correr risco e </w:t>
      </w:r>
      <w:proofErr w:type="gramStart"/>
      <w:r>
        <w:rPr>
          <w:rFonts w:ascii="Times New Roman" w:hAnsi="Times New Roman"/>
          <w:color w:val="333333"/>
          <w:sz w:val="20"/>
          <w:szCs w:val="20"/>
        </w:rPr>
        <w:t>obter</w:t>
      </w:r>
      <w:proofErr w:type="gramEnd"/>
      <w:r>
        <w:rPr>
          <w:rFonts w:ascii="Times New Roman" w:hAnsi="Times New Roman"/>
          <w:color w:val="333333"/>
          <w:sz w:val="20"/>
          <w:szCs w:val="20"/>
        </w:rPr>
        <w:t xml:space="preserve"> sucesso no mergulho. Já num insight prejudicado a água é turva. Dependendo do grau de deficiência no insight o turvamento é maior ou menor. Neste caso, mesmo o indivíduo sendo um atleta que sabe nadar, se ele for </w:t>
      </w:r>
      <w:r>
        <w:rPr>
          <w:rFonts w:ascii="Times New Roman" w:hAnsi="Times New Roman"/>
          <w:color w:val="333333"/>
          <w:sz w:val="20"/>
          <w:szCs w:val="20"/>
        </w:rPr>
        <w:lastRenderedPageBreak/>
        <w:t>mergulhar de cabeça, corre o risco de entrar numa enrascada, machucando-se. (PONTES, 1997, p. 74)</w:t>
      </w:r>
    </w:p>
    <w:p w:rsidR="00C9522C" w:rsidRDefault="00C9522C" w:rsidP="00C9522C">
      <w:pPr>
        <w:spacing w:after="198" w:line="360" w:lineRule="auto"/>
        <w:ind w:firstLine="1417"/>
        <w:jc w:val="both"/>
      </w:pPr>
      <w:r>
        <w:rPr>
          <w:rFonts w:ascii="Times New Roman" w:hAnsi="Times New Roman"/>
          <w:color w:val="333333"/>
          <w:sz w:val="24"/>
          <w:szCs w:val="24"/>
        </w:rPr>
        <w:t>Desse modo, Leal elucida um pouco da visão do autor supracitado:</w:t>
      </w:r>
    </w:p>
    <w:p w:rsidR="00C9522C" w:rsidRDefault="00C9522C" w:rsidP="00C9522C">
      <w:pPr>
        <w:spacing w:after="198" w:line="100" w:lineRule="atLeast"/>
        <w:ind w:left="2268"/>
        <w:jc w:val="both"/>
      </w:pPr>
      <w:r>
        <w:rPr>
          <w:rFonts w:ascii="Times New Roman" w:hAnsi="Times New Roman"/>
          <w:color w:val="333333"/>
          <w:sz w:val="20"/>
          <w:szCs w:val="20"/>
        </w:rPr>
        <w:t xml:space="preserve">De acordo com as </w:t>
      </w:r>
      <w:proofErr w:type="spellStart"/>
      <w:r>
        <w:rPr>
          <w:rFonts w:ascii="Times New Roman" w:hAnsi="Times New Roman"/>
          <w:color w:val="333333"/>
          <w:sz w:val="20"/>
          <w:szCs w:val="20"/>
        </w:rPr>
        <w:t>idéias</w:t>
      </w:r>
      <w:proofErr w:type="spellEnd"/>
      <w:r>
        <w:rPr>
          <w:rFonts w:ascii="Times New Roman" w:hAnsi="Times New Roman"/>
          <w:color w:val="333333"/>
          <w:sz w:val="20"/>
          <w:szCs w:val="20"/>
        </w:rPr>
        <w:t xml:space="preserve"> de Pontes (1997), as pessoas que possuem um baixo nível intelectual em concomitância com um insight prejudicado tendem a delirar nos atos e não nas </w:t>
      </w:r>
      <w:proofErr w:type="spellStart"/>
      <w:r>
        <w:rPr>
          <w:rFonts w:ascii="Times New Roman" w:hAnsi="Times New Roman"/>
          <w:color w:val="333333"/>
          <w:sz w:val="20"/>
          <w:szCs w:val="20"/>
        </w:rPr>
        <w:t>idéias</w:t>
      </w:r>
      <w:proofErr w:type="spellEnd"/>
      <w:r>
        <w:rPr>
          <w:rFonts w:ascii="Times New Roman" w:hAnsi="Times New Roman"/>
          <w:color w:val="333333"/>
          <w:sz w:val="20"/>
          <w:szCs w:val="20"/>
        </w:rPr>
        <w:t xml:space="preserve">, apresentando sérios transtornos de conduta; podendo vir a ter comportamentos </w:t>
      </w:r>
      <w:proofErr w:type="spellStart"/>
      <w:proofErr w:type="gramStart"/>
      <w:r>
        <w:rPr>
          <w:rFonts w:ascii="Times New Roman" w:hAnsi="Times New Roman"/>
          <w:color w:val="333333"/>
          <w:sz w:val="20"/>
          <w:szCs w:val="20"/>
        </w:rPr>
        <w:t>auto-destrutivos</w:t>
      </w:r>
      <w:proofErr w:type="spellEnd"/>
      <w:proofErr w:type="gramEnd"/>
      <w:r>
        <w:rPr>
          <w:rFonts w:ascii="Times New Roman" w:hAnsi="Times New Roman"/>
          <w:color w:val="333333"/>
          <w:sz w:val="20"/>
          <w:szCs w:val="20"/>
        </w:rPr>
        <w:t xml:space="preserve">, impulsivos e agressivos, cujas </w:t>
      </w:r>
      <w:proofErr w:type="spellStart"/>
      <w:r>
        <w:rPr>
          <w:rFonts w:ascii="Times New Roman" w:hAnsi="Times New Roman"/>
          <w:color w:val="333333"/>
          <w:sz w:val="20"/>
          <w:szCs w:val="20"/>
        </w:rPr>
        <w:t>conseqüências</w:t>
      </w:r>
      <w:proofErr w:type="spellEnd"/>
      <w:r>
        <w:rPr>
          <w:rFonts w:ascii="Times New Roman" w:hAnsi="Times New Roman"/>
          <w:color w:val="333333"/>
          <w:sz w:val="20"/>
          <w:szCs w:val="20"/>
        </w:rPr>
        <w:t xml:space="preserve"> vão do suicídio ao homicídio. (LEAL, 2008, p. 177)</w:t>
      </w:r>
    </w:p>
    <w:p w:rsidR="00C9522C" w:rsidRDefault="00C9522C" w:rsidP="00C9522C">
      <w:pPr>
        <w:spacing w:after="198" w:line="360" w:lineRule="auto"/>
        <w:ind w:firstLine="1417"/>
        <w:jc w:val="both"/>
      </w:pPr>
      <w:r>
        <w:rPr>
          <w:rFonts w:ascii="Times New Roman" w:hAnsi="Times New Roman"/>
          <w:color w:val="333333"/>
          <w:sz w:val="24"/>
          <w:szCs w:val="24"/>
        </w:rPr>
        <w:t>Ademais, ainda em relação ao Brasil, merece destaque a importante aproximação da psicologia com o direito nos campos dos direitos da criança e do adolescente, notadamente na década de 1990, e com os direitos de família e do trabalho, em tempos mais recentes.</w:t>
      </w:r>
    </w:p>
    <w:p w:rsidR="00C9522C" w:rsidRDefault="00C9522C" w:rsidP="00C9522C">
      <w:pPr>
        <w:spacing w:after="198" w:line="360" w:lineRule="auto"/>
        <w:ind w:firstLine="1417"/>
        <w:jc w:val="both"/>
      </w:pPr>
      <w:r>
        <w:rPr>
          <w:rFonts w:ascii="Times New Roman" w:hAnsi="Times New Roman"/>
          <w:color w:val="333333"/>
          <w:sz w:val="24"/>
          <w:szCs w:val="24"/>
        </w:rPr>
        <w:t xml:space="preserve">Portanto, percebe-se que houve uma larga evolução durante quase dois séculos de estudos, por diversos autores e pesquisadores acerca do tema de forma geral. A permeação da ciência no Brasil, embora mais tardia, tem sido </w:t>
      </w:r>
      <w:proofErr w:type="gramStart"/>
      <w:r>
        <w:rPr>
          <w:rFonts w:ascii="Times New Roman" w:hAnsi="Times New Roman"/>
          <w:color w:val="333333"/>
          <w:sz w:val="24"/>
          <w:szCs w:val="24"/>
        </w:rPr>
        <w:t>reconhecida cada vez mais e, gradualmente, diferentes</w:t>
      </w:r>
      <w:proofErr w:type="gramEnd"/>
      <w:r>
        <w:rPr>
          <w:rFonts w:ascii="Times New Roman" w:hAnsi="Times New Roman"/>
          <w:color w:val="333333"/>
          <w:sz w:val="24"/>
          <w:szCs w:val="24"/>
        </w:rPr>
        <w:t xml:space="preserve"> desdobramentos e enfoques da disciplina no país vêm ganhando força, consolidando-a como essencial pilar da formação jurídica brasileira.</w:t>
      </w:r>
    </w:p>
    <w:p w:rsidR="00C9522C" w:rsidRDefault="00C9522C">
      <w:pPr>
        <w:spacing w:line="100" w:lineRule="atLeast"/>
        <w:jc w:val="both"/>
        <w:rPr>
          <w:rFonts w:ascii="Times New Roman" w:hAnsi="Times New Roman"/>
          <w:b/>
          <w:sz w:val="24"/>
          <w:szCs w:val="20"/>
        </w:rPr>
      </w:pPr>
    </w:p>
    <w:p w:rsidR="007E1F97" w:rsidRDefault="00C9522C" w:rsidP="00C9522C">
      <w:pPr>
        <w:spacing w:line="360" w:lineRule="auto"/>
        <w:jc w:val="both"/>
      </w:pPr>
      <w:r>
        <w:rPr>
          <w:rFonts w:ascii="Times New Roman" w:hAnsi="Times New Roman"/>
          <w:b/>
          <w:sz w:val="24"/>
          <w:szCs w:val="24"/>
        </w:rPr>
        <w:t xml:space="preserve">3. </w:t>
      </w:r>
      <w:r w:rsidR="00AF6EAD">
        <w:rPr>
          <w:rFonts w:ascii="Times New Roman" w:hAnsi="Times New Roman"/>
          <w:b/>
          <w:sz w:val="24"/>
          <w:szCs w:val="20"/>
        </w:rPr>
        <w:t xml:space="preserve"> DISCIPLINAS ZETÉTICAS X DISCIPLINAS DOGMÁTICAS</w:t>
      </w:r>
    </w:p>
    <w:p w:rsidR="007E1F97" w:rsidRDefault="00C9522C">
      <w:r>
        <w:rPr>
          <w:rFonts w:ascii="Times New Roman" w:hAnsi="Times New Roman"/>
          <w:sz w:val="24"/>
          <w:szCs w:val="24"/>
        </w:rPr>
        <w:t>3</w:t>
      </w:r>
      <w:r w:rsidR="00AF6EAD">
        <w:rPr>
          <w:rFonts w:ascii="Times New Roman" w:hAnsi="Times New Roman"/>
          <w:sz w:val="24"/>
          <w:szCs w:val="24"/>
        </w:rPr>
        <w:t>.1 Como definir o direito?</w:t>
      </w:r>
    </w:p>
    <w:p w:rsidR="007E1F97" w:rsidRDefault="00AF6EAD">
      <w:pPr>
        <w:spacing w:line="360" w:lineRule="auto"/>
        <w:ind w:firstLine="1418"/>
        <w:jc w:val="both"/>
      </w:pPr>
      <w:r>
        <w:rPr>
          <w:rFonts w:ascii="Times New Roman" w:hAnsi="Times New Roman"/>
          <w:sz w:val="24"/>
          <w:szCs w:val="20"/>
        </w:rPr>
        <w:t xml:space="preserve">O </w:t>
      </w:r>
      <w:bookmarkStart w:id="0" w:name="__DdeLink__3539_379895797"/>
      <w:r>
        <w:rPr>
          <w:rFonts w:ascii="Times New Roman" w:hAnsi="Times New Roman"/>
          <w:sz w:val="24"/>
          <w:szCs w:val="20"/>
        </w:rPr>
        <w:t>Direito</w:t>
      </w:r>
      <w:bookmarkEnd w:id="0"/>
      <w:r>
        <w:rPr>
          <w:rFonts w:ascii="Times New Roman" w:hAnsi="Times New Roman"/>
          <w:sz w:val="24"/>
          <w:szCs w:val="20"/>
        </w:rPr>
        <w:t xml:space="preserve"> é uma disciplina que pode ser considerada redefinidora de conceitos porque um conceito anteriormente utilizado antes não é superado como ocorre com os conceitos da física, mas sim redefinidos, pois o direito é uma ciência social e como tal evolui juntamen</w:t>
      </w:r>
      <w:r>
        <w:rPr>
          <w:rFonts w:ascii="Times New Roman" w:hAnsi="Times New Roman"/>
          <w:sz w:val="24"/>
          <w:szCs w:val="20"/>
        </w:rPr>
        <w:t>te com a sociedade em que atua. Tércio Sampaio Ferraz Júnior</w:t>
      </w:r>
      <w:proofErr w:type="gramStart"/>
      <w:r>
        <w:rPr>
          <w:rFonts w:ascii="Times New Roman" w:hAnsi="Times New Roman"/>
          <w:sz w:val="24"/>
          <w:szCs w:val="20"/>
        </w:rPr>
        <w:t>, descreve</w:t>
      </w:r>
      <w:proofErr w:type="gramEnd"/>
      <w:r>
        <w:rPr>
          <w:rFonts w:ascii="Times New Roman" w:hAnsi="Times New Roman"/>
          <w:sz w:val="24"/>
          <w:szCs w:val="20"/>
        </w:rPr>
        <w:t xml:space="preserve"> a evolução social da seguinte maneira:</w:t>
      </w:r>
    </w:p>
    <w:p w:rsidR="007E1F97" w:rsidRDefault="00AF6EAD">
      <w:pPr>
        <w:spacing w:line="100" w:lineRule="atLeast"/>
        <w:ind w:left="2268"/>
        <w:jc w:val="both"/>
      </w:pPr>
      <w:r>
        <w:rPr>
          <w:rFonts w:ascii="Times New Roman" w:hAnsi="Times New Roman"/>
          <w:sz w:val="20"/>
          <w:szCs w:val="20"/>
        </w:rPr>
        <w:t>Em termos de uma concepção convencionalista da língua, diríamos, então, que tanto o físico quanto o jurista têm suas definições guiadas por critér</w:t>
      </w:r>
      <w:r>
        <w:rPr>
          <w:rFonts w:ascii="Times New Roman" w:hAnsi="Times New Roman"/>
          <w:sz w:val="20"/>
          <w:szCs w:val="20"/>
        </w:rPr>
        <w:t xml:space="preserve">ios de utilidades teóricas e de conveniência para a comunicação. Enquanto, porém, para o físico essa comunicação tem um sentido estritamente informativo, para o jurista ela combina um sentido </w:t>
      </w:r>
      <w:r>
        <w:rPr>
          <w:rFonts w:ascii="Times New Roman" w:hAnsi="Times New Roman"/>
          <w:i/>
          <w:sz w:val="20"/>
          <w:szCs w:val="20"/>
        </w:rPr>
        <w:t>informativo</w:t>
      </w:r>
      <w:r>
        <w:rPr>
          <w:rFonts w:ascii="Times New Roman" w:hAnsi="Times New Roman"/>
          <w:sz w:val="20"/>
          <w:szCs w:val="20"/>
        </w:rPr>
        <w:t xml:space="preserve"> com o </w:t>
      </w:r>
      <w:r>
        <w:rPr>
          <w:rFonts w:ascii="Times New Roman" w:hAnsi="Times New Roman"/>
          <w:i/>
          <w:sz w:val="20"/>
          <w:szCs w:val="20"/>
        </w:rPr>
        <w:t xml:space="preserve">diretivo. </w:t>
      </w:r>
      <w:r>
        <w:rPr>
          <w:rFonts w:ascii="Times New Roman" w:hAnsi="Times New Roman"/>
          <w:sz w:val="20"/>
          <w:szCs w:val="20"/>
        </w:rPr>
        <w:t xml:space="preserve">Uma comunicação tem sentido </w:t>
      </w:r>
      <w:r>
        <w:rPr>
          <w:rFonts w:ascii="Times New Roman" w:hAnsi="Times New Roman"/>
          <w:i/>
          <w:sz w:val="20"/>
          <w:szCs w:val="20"/>
        </w:rPr>
        <w:t>informat</w:t>
      </w:r>
      <w:r>
        <w:rPr>
          <w:rFonts w:ascii="Times New Roman" w:hAnsi="Times New Roman"/>
          <w:i/>
          <w:sz w:val="20"/>
          <w:szCs w:val="20"/>
        </w:rPr>
        <w:t xml:space="preserve">ivo </w:t>
      </w:r>
      <w:r>
        <w:rPr>
          <w:rFonts w:ascii="Times New Roman" w:hAnsi="Times New Roman"/>
          <w:sz w:val="20"/>
          <w:szCs w:val="20"/>
        </w:rPr>
        <w:t xml:space="preserve">quando utiliza a linguagem para descrever certo estado das coisas. Por exemplo, “esta mesa está quebrada”. Tem sentido </w:t>
      </w:r>
      <w:r>
        <w:rPr>
          <w:rFonts w:ascii="Times New Roman" w:hAnsi="Times New Roman"/>
          <w:i/>
          <w:sz w:val="20"/>
          <w:szCs w:val="20"/>
        </w:rPr>
        <w:t>diretivo</w:t>
      </w:r>
      <w:r>
        <w:rPr>
          <w:rFonts w:ascii="Times New Roman" w:hAnsi="Times New Roman"/>
          <w:sz w:val="20"/>
          <w:szCs w:val="20"/>
        </w:rPr>
        <w:t xml:space="preserve"> quando a língua é utilizada para dirigir o comportamento de alguém, induzindo-o a adotar uma ação. Por exemplo, “conserte a mesa”. Ora, quando um físico define o </w:t>
      </w:r>
      <w:r>
        <w:rPr>
          <w:rFonts w:ascii="Times New Roman" w:hAnsi="Times New Roman"/>
          <w:i/>
          <w:sz w:val="20"/>
          <w:szCs w:val="20"/>
        </w:rPr>
        <w:t>movimento</w:t>
      </w:r>
      <w:r>
        <w:rPr>
          <w:rFonts w:ascii="Times New Roman" w:hAnsi="Times New Roman"/>
          <w:sz w:val="20"/>
          <w:szCs w:val="20"/>
        </w:rPr>
        <w:t xml:space="preserve">, prepondera a função informativa. Suas definições teóricas </w:t>
      </w:r>
      <w:proofErr w:type="gramStart"/>
      <w:r>
        <w:rPr>
          <w:rFonts w:ascii="Times New Roman" w:hAnsi="Times New Roman"/>
          <w:sz w:val="20"/>
          <w:szCs w:val="20"/>
        </w:rPr>
        <w:t>superam-se</w:t>
      </w:r>
      <w:proofErr w:type="gramEnd"/>
      <w:r>
        <w:rPr>
          <w:rFonts w:ascii="Times New Roman" w:hAnsi="Times New Roman"/>
          <w:sz w:val="20"/>
          <w:szCs w:val="20"/>
        </w:rPr>
        <w:t xml:space="preserve"> à medida que </w:t>
      </w:r>
      <w:r>
        <w:rPr>
          <w:rFonts w:ascii="Times New Roman" w:hAnsi="Times New Roman"/>
          <w:sz w:val="20"/>
          <w:szCs w:val="20"/>
        </w:rPr>
        <w:t>o estado de coisas referido muda, ou porque se descobrem novos aspectos relevantes, ou porque os aspectos antes tidos por relevantes não o são mais. Já quando o jurista define a posse, mesclam-se as duas funções. Ele não informa apenas como se entende a po</w:t>
      </w:r>
      <w:r>
        <w:rPr>
          <w:rFonts w:ascii="Times New Roman" w:hAnsi="Times New Roman"/>
          <w:sz w:val="20"/>
          <w:szCs w:val="20"/>
        </w:rPr>
        <w:t>sse, mas também como ela deve ser entendida. Assim, suas definições teóricas superam-se à medida que deixa de ser guia para a ação. No caso do físico, a definição é superada porque se tornou falsa. No caso do jurista, porque deixou de ser atuante. Ou seja,</w:t>
      </w:r>
      <w:r>
        <w:rPr>
          <w:rFonts w:ascii="Times New Roman" w:hAnsi="Times New Roman"/>
          <w:sz w:val="20"/>
          <w:szCs w:val="20"/>
        </w:rPr>
        <w:t xml:space="preserve"> as definições da física no geral são lexicais, as do jurista são redefinições. Nesse sentido se diz também que a ciência jurídica não apenas informa, mas também conforma </w:t>
      </w:r>
      <w:r>
        <w:rPr>
          <w:rFonts w:ascii="Times New Roman" w:hAnsi="Times New Roman"/>
          <w:sz w:val="20"/>
          <w:szCs w:val="20"/>
        </w:rPr>
        <w:lastRenderedPageBreak/>
        <w:t xml:space="preserve">o fenômeno que estuda, faz parte dele. A </w:t>
      </w:r>
      <w:r>
        <w:rPr>
          <w:rFonts w:ascii="Times New Roman" w:hAnsi="Times New Roman"/>
          <w:i/>
          <w:sz w:val="20"/>
          <w:szCs w:val="20"/>
        </w:rPr>
        <w:t>posse</w:t>
      </w:r>
      <w:r>
        <w:rPr>
          <w:rFonts w:ascii="Times New Roman" w:hAnsi="Times New Roman"/>
          <w:sz w:val="20"/>
          <w:szCs w:val="20"/>
        </w:rPr>
        <w:t xml:space="preserve"> não é apenas o que é socialmente, mas </w:t>
      </w:r>
      <w:r>
        <w:rPr>
          <w:rFonts w:ascii="Times New Roman" w:hAnsi="Times New Roman"/>
          <w:sz w:val="20"/>
          <w:szCs w:val="20"/>
        </w:rPr>
        <w:t xml:space="preserve">também como é interpretada pela doutrina jurídica </w:t>
      </w:r>
      <w:proofErr w:type="gramStart"/>
      <w:r>
        <w:rPr>
          <w:rFonts w:ascii="Times New Roman" w:hAnsi="Times New Roman"/>
          <w:sz w:val="20"/>
          <w:szCs w:val="20"/>
        </w:rPr>
        <w:t xml:space="preserve">( </w:t>
      </w:r>
      <w:proofErr w:type="gramEnd"/>
      <w:r>
        <w:rPr>
          <w:rFonts w:ascii="Times New Roman" w:hAnsi="Times New Roman"/>
          <w:sz w:val="20"/>
          <w:szCs w:val="20"/>
        </w:rPr>
        <w:t>FERRAZ JÚNIOR, 2003,p. 39).</w:t>
      </w:r>
    </w:p>
    <w:p w:rsidR="007E1F97" w:rsidRDefault="00AF6EAD">
      <w:pPr>
        <w:spacing w:line="360" w:lineRule="auto"/>
        <w:ind w:firstLine="1418"/>
        <w:jc w:val="both"/>
      </w:pPr>
      <w:r>
        <w:rPr>
          <w:rFonts w:ascii="Times New Roman" w:hAnsi="Times New Roman"/>
          <w:sz w:val="24"/>
          <w:szCs w:val="24"/>
        </w:rPr>
        <w:t xml:space="preserve">No livro, A Cidade Antiga, </w:t>
      </w:r>
      <w:proofErr w:type="spellStart"/>
      <w:r>
        <w:rPr>
          <w:rFonts w:ascii="Times New Roman" w:hAnsi="Times New Roman"/>
          <w:sz w:val="24"/>
          <w:szCs w:val="24"/>
        </w:rPr>
        <w:t>Fustel</w:t>
      </w:r>
      <w:proofErr w:type="spellEnd"/>
      <w:r>
        <w:rPr>
          <w:rFonts w:ascii="Times New Roman" w:hAnsi="Times New Roman"/>
          <w:sz w:val="24"/>
          <w:szCs w:val="24"/>
        </w:rPr>
        <w:t xml:space="preserve"> de </w:t>
      </w:r>
      <w:proofErr w:type="spellStart"/>
      <w:r>
        <w:rPr>
          <w:rFonts w:ascii="Times New Roman" w:hAnsi="Times New Roman"/>
          <w:sz w:val="24"/>
          <w:szCs w:val="24"/>
        </w:rPr>
        <w:t>Coulanges</w:t>
      </w:r>
      <w:proofErr w:type="spellEnd"/>
      <w:r>
        <w:rPr>
          <w:rFonts w:ascii="Times New Roman" w:hAnsi="Times New Roman"/>
          <w:sz w:val="24"/>
          <w:szCs w:val="24"/>
        </w:rPr>
        <w:t xml:space="preserve"> discorre sobre a evolução do direito partindo da premissa de que a família aliada à religião foi </w:t>
      </w:r>
      <w:proofErr w:type="gramStart"/>
      <w:r>
        <w:rPr>
          <w:rFonts w:ascii="Times New Roman" w:hAnsi="Times New Roman"/>
          <w:sz w:val="24"/>
          <w:szCs w:val="24"/>
        </w:rPr>
        <w:t>a</w:t>
      </w:r>
      <w:proofErr w:type="gramEnd"/>
      <w:r>
        <w:rPr>
          <w:rFonts w:ascii="Times New Roman" w:hAnsi="Times New Roman"/>
          <w:sz w:val="24"/>
          <w:szCs w:val="24"/>
        </w:rPr>
        <w:t xml:space="preserve"> primeira instituição que criou</w:t>
      </w:r>
      <w:r>
        <w:rPr>
          <w:rFonts w:ascii="Times New Roman" w:hAnsi="Times New Roman"/>
          <w:sz w:val="24"/>
          <w:szCs w:val="24"/>
        </w:rPr>
        <w:t xml:space="preserve"> normas. Essas normas familiares, baseadas na religião, deram origem ao direito. </w:t>
      </w:r>
    </w:p>
    <w:p w:rsidR="007E1F97" w:rsidRDefault="00AF6EAD">
      <w:pPr>
        <w:spacing w:line="100" w:lineRule="atLeast"/>
        <w:ind w:left="2268"/>
        <w:jc w:val="both"/>
      </w:pPr>
      <w:r>
        <w:rPr>
          <w:rFonts w:ascii="Times New Roman" w:hAnsi="Times New Roman"/>
          <w:sz w:val="20"/>
          <w:szCs w:val="20"/>
        </w:rPr>
        <w:t>Entre os gregos, entre os romanos, como entre os hindus, a lei era o princípio parte da religião. Os antigos códigos das cidades eram um conjunto de ritos, de prescrições lit</w:t>
      </w:r>
      <w:r>
        <w:rPr>
          <w:rFonts w:ascii="Times New Roman" w:hAnsi="Times New Roman"/>
          <w:sz w:val="20"/>
          <w:szCs w:val="20"/>
        </w:rPr>
        <w:t xml:space="preserve">úrgicas, de preces, </w:t>
      </w:r>
      <w:proofErr w:type="gramStart"/>
      <w:r>
        <w:rPr>
          <w:rFonts w:ascii="Times New Roman" w:hAnsi="Times New Roman"/>
          <w:sz w:val="20"/>
          <w:szCs w:val="20"/>
        </w:rPr>
        <w:t>ao mesmo tempo que</w:t>
      </w:r>
      <w:proofErr w:type="gramEnd"/>
      <w:r>
        <w:rPr>
          <w:rFonts w:ascii="Times New Roman" w:hAnsi="Times New Roman"/>
          <w:sz w:val="20"/>
          <w:szCs w:val="20"/>
        </w:rPr>
        <w:t xml:space="preserve"> de disposições legislativas. As regras do direito de propriedade e do direito de sucessão estavam dispersas no meio de regras relativas aos sacrifícios, à sepultura e ao culto dos mortos </w:t>
      </w:r>
      <w:proofErr w:type="gramStart"/>
      <w:r>
        <w:rPr>
          <w:rFonts w:ascii="Times New Roman" w:hAnsi="Times New Roman"/>
          <w:sz w:val="20"/>
          <w:szCs w:val="20"/>
        </w:rPr>
        <w:t xml:space="preserve">( </w:t>
      </w:r>
      <w:proofErr w:type="gramEnd"/>
      <w:r>
        <w:rPr>
          <w:rFonts w:ascii="Times New Roman" w:hAnsi="Times New Roman"/>
          <w:sz w:val="20"/>
          <w:szCs w:val="20"/>
        </w:rPr>
        <w:t>COULANGES, 2009, p.289).</w:t>
      </w:r>
    </w:p>
    <w:p w:rsidR="007E1F97" w:rsidRDefault="00AF6EAD">
      <w:pPr>
        <w:spacing w:line="360" w:lineRule="auto"/>
        <w:ind w:firstLine="1418"/>
        <w:jc w:val="both"/>
      </w:pPr>
      <w:r>
        <w:rPr>
          <w:rFonts w:ascii="Times New Roman" w:hAnsi="Times New Roman"/>
          <w:sz w:val="24"/>
          <w:szCs w:val="24"/>
        </w:rPr>
        <w:t>Per</w:t>
      </w:r>
      <w:r>
        <w:rPr>
          <w:rFonts w:ascii="Times New Roman" w:hAnsi="Times New Roman"/>
          <w:sz w:val="24"/>
          <w:szCs w:val="24"/>
        </w:rPr>
        <w:t>cebe-se, claramente, que o direito é uma ciência extremamente social, o que se nota da leitura do livro é que à medida que o homem foi evoluindo, isso graças ao surgimento de pensadores, as velhas crenças passaram a ser</w:t>
      </w:r>
      <w:proofErr w:type="gramStart"/>
      <w:r>
        <w:rPr>
          <w:rFonts w:ascii="Times New Roman" w:hAnsi="Times New Roman"/>
          <w:sz w:val="24"/>
          <w:szCs w:val="24"/>
        </w:rPr>
        <w:t xml:space="preserve">  </w:t>
      </w:r>
      <w:proofErr w:type="gramEnd"/>
      <w:r>
        <w:rPr>
          <w:rFonts w:ascii="Times New Roman" w:hAnsi="Times New Roman"/>
          <w:sz w:val="24"/>
          <w:szCs w:val="24"/>
        </w:rPr>
        <w:t>contestadas.</w:t>
      </w:r>
    </w:p>
    <w:p w:rsidR="007E1F97" w:rsidRDefault="00AF6EAD">
      <w:pPr>
        <w:spacing w:line="100" w:lineRule="atLeast"/>
        <w:ind w:left="2268"/>
        <w:jc w:val="both"/>
      </w:pPr>
      <w:r>
        <w:rPr>
          <w:rFonts w:ascii="Times New Roman" w:hAnsi="Times New Roman"/>
          <w:sz w:val="20"/>
          <w:szCs w:val="20"/>
        </w:rPr>
        <w:t>Uma vez despertada ass</w:t>
      </w:r>
      <w:r>
        <w:rPr>
          <w:rFonts w:ascii="Times New Roman" w:hAnsi="Times New Roman"/>
          <w:sz w:val="20"/>
          <w:szCs w:val="20"/>
        </w:rPr>
        <w:t>im a reflexão, o homem não quis mais crer sem conhecer suas crenças, nem quis deixar-se governar sem discutir suas instituições. Duvidou da justiça das suas velhas leis sociais, e surgiram outros princípios (COULANGES, 2006, p. 574).</w:t>
      </w:r>
    </w:p>
    <w:p w:rsidR="007E1F97" w:rsidRDefault="007E1F97">
      <w:pPr>
        <w:spacing w:line="100" w:lineRule="atLeast"/>
        <w:ind w:firstLine="1418"/>
        <w:jc w:val="both"/>
      </w:pPr>
    </w:p>
    <w:p w:rsidR="007E1F97" w:rsidRDefault="00AF6EAD">
      <w:pPr>
        <w:spacing w:line="360" w:lineRule="auto"/>
        <w:ind w:firstLine="1418"/>
        <w:jc w:val="both"/>
      </w:pPr>
      <w:r>
        <w:rPr>
          <w:rFonts w:ascii="Times New Roman" w:hAnsi="Times New Roman"/>
          <w:sz w:val="24"/>
          <w:szCs w:val="24"/>
        </w:rPr>
        <w:t xml:space="preserve">As velhas normas não </w:t>
      </w:r>
      <w:r>
        <w:rPr>
          <w:rFonts w:ascii="Times New Roman" w:hAnsi="Times New Roman"/>
          <w:sz w:val="24"/>
          <w:szCs w:val="24"/>
        </w:rPr>
        <w:t>foram totalmente abandonadas, elas ainda estão aí, fazem parte da formação do homem, apenas foram redefinidas pelas evoluções sociais.</w:t>
      </w:r>
    </w:p>
    <w:p w:rsidR="007E1F97" w:rsidRDefault="00C9522C">
      <w:pPr>
        <w:spacing w:line="360" w:lineRule="auto"/>
        <w:jc w:val="both"/>
      </w:pPr>
      <w:r>
        <w:rPr>
          <w:rFonts w:ascii="Times New Roman" w:hAnsi="Times New Roman"/>
          <w:sz w:val="24"/>
          <w:szCs w:val="24"/>
        </w:rPr>
        <w:t>3</w:t>
      </w:r>
      <w:r w:rsidR="00AF6EAD">
        <w:rPr>
          <w:rFonts w:ascii="Times New Roman" w:hAnsi="Times New Roman"/>
          <w:sz w:val="24"/>
          <w:szCs w:val="24"/>
        </w:rPr>
        <w:t>.</w:t>
      </w:r>
      <w:r>
        <w:rPr>
          <w:rFonts w:ascii="Times New Roman" w:hAnsi="Times New Roman"/>
          <w:sz w:val="24"/>
          <w:szCs w:val="24"/>
        </w:rPr>
        <w:t>2</w:t>
      </w:r>
      <w:r w:rsidR="00AF6EAD">
        <w:rPr>
          <w:rFonts w:ascii="Times New Roman" w:hAnsi="Times New Roman"/>
          <w:sz w:val="24"/>
          <w:szCs w:val="24"/>
        </w:rPr>
        <w:t>. O direito é uma ciência dogmática?</w:t>
      </w:r>
    </w:p>
    <w:p w:rsidR="007E1F97" w:rsidRDefault="00AF6EAD">
      <w:pPr>
        <w:spacing w:line="360" w:lineRule="auto"/>
        <w:ind w:firstLine="1418"/>
        <w:jc w:val="both"/>
      </w:pPr>
      <w:r>
        <w:rPr>
          <w:rFonts w:ascii="Times New Roman" w:hAnsi="Times New Roman"/>
          <w:sz w:val="24"/>
          <w:szCs w:val="24"/>
        </w:rPr>
        <w:t xml:space="preserve">Antes de tudo, é imperioso conceituar o que é uma ciência com enfoque dogmático, </w:t>
      </w:r>
      <w:r>
        <w:rPr>
          <w:rFonts w:ascii="Times New Roman" w:hAnsi="Times New Roman"/>
          <w:sz w:val="24"/>
          <w:szCs w:val="24"/>
        </w:rPr>
        <w:t xml:space="preserve">diferenciando-o da ciência revestida do enfoque </w:t>
      </w:r>
      <w:proofErr w:type="spellStart"/>
      <w:r>
        <w:rPr>
          <w:rFonts w:ascii="Times New Roman" w:hAnsi="Times New Roman"/>
          <w:sz w:val="24"/>
          <w:szCs w:val="24"/>
        </w:rPr>
        <w:t>zetético</w:t>
      </w:r>
      <w:proofErr w:type="spellEnd"/>
      <w:r>
        <w:rPr>
          <w:rFonts w:ascii="Times New Roman" w:hAnsi="Times New Roman"/>
          <w:sz w:val="24"/>
          <w:szCs w:val="24"/>
        </w:rPr>
        <w:t xml:space="preserve">. </w:t>
      </w:r>
    </w:p>
    <w:p w:rsidR="007E1F97" w:rsidRDefault="00AF6EAD">
      <w:pPr>
        <w:spacing w:line="360" w:lineRule="auto"/>
        <w:ind w:firstLine="1418"/>
        <w:jc w:val="both"/>
      </w:pPr>
      <w:r>
        <w:rPr>
          <w:rFonts w:ascii="Times New Roman" w:hAnsi="Times New Roman"/>
          <w:sz w:val="24"/>
          <w:szCs w:val="24"/>
        </w:rPr>
        <w:t>Diz-se que o enfoque dogmático é aquele onde a norma posta não aceita interpretação, “O enfoque dogmático releva o ato de opinar e ressalva alguma das opiniões” (FERRAZ JÚNIOR, 2003, p.41). A ciênc</w:t>
      </w:r>
      <w:r>
        <w:rPr>
          <w:rFonts w:ascii="Times New Roman" w:hAnsi="Times New Roman"/>
          <w:sz w:val="24"/>
          <w:szCs w:val="24"/>
        </w:rPr>
        <w:t xml:space="preserve">ia baseado na dogmática possui normas diretivas, de </w:t>
      </w:r>
      <w:r>
        <w:rPr>
          <w:rFonts w:ascii="Times New Roman" w:hAnsi="Times New Roman"/>
          <w:i/>
          <w:sz w:val="24"/>
          <w:szCs w:val="24"/>
        </w:rPr>
        <w:t>dever-ser</w:t>
      </w:r>
      <w:r>
        <w:rPr>
          <w:rFonts w:ascii="Times New Roman" w:hAnsi="Times New Roman"/>
          <w:sz w:val="24"/>
          <w:szCs w:val="24"/>
        </w:rPr>
        <w:t xml:space="preserve"> (como deve ser algo?). Ao contrário, a ciência com enfoque </w:t>
      </w:r>
      <w:proofErr w:type="spellStart"/>
      <w:r>
        <w:rPr>
          <w:rFonts w:ascii="Times New Roman" w:hAnsi="Times New Roman"/>
          <w:sz w:val="24"/>
          <w:szCs w:val="24"/>
        </w:rPr>
        <w:t>zetético</w:t>
      </w:r>
      <w:proofErr w:type="spellEnd"/>
      <w:r>
        <w:rPr>
          <w:rFonts w:ascii="Times New Roman" w:hAnsi="Times New Roman"/>
          <w:sz w:val="24"/>
          <w:szCs w:val="24"/>
        </w:rPr>
        <w:t xml:space="preserve"> se guia através de funções infinitas, especulativas. As ideias, opiniões, são desintegradas, pondo-as em dúvida. O problema qu</w:t>
      </w:r>
      <w:r>
        <w:rPr>
          <w:rFonts w:ascii="Times New Roman" w:hAnsi="Times New Roman"/>
          <w:sz w:val="24"/>
          <w:szCs w:val="24"/>
        </w:rPr>
        <w:t xml:space="preserve">e lhes é apresentado é questionado, busca-se compreendê-lo, descobrir o que ele é, </w:t>
      </w:r>
      <w:r>
        <w:rPr>
          <w:rFonts w:ascii="Times New Roman" w:hAnsi="Times New Roman"/>
          <w:i/>
          <w:sz w:val="24"/>
          <w:szCs w:val="24"/>
        </w:rPr>
        <w:t>o que é algo?</w:t>
      </w:r>
    </w:p>
    <w:p w:rsidR="007E1F97" w:rsidRDefault="00AF6EAD">
      <w:pPr>
        <w:spacing w:line="100" w:lineRule="atLeast"/>
        <w:ind w:left="2268"/>
        <w:jc w:val="both"/>
      </w:pPr>
      <w:r>
        <w:rPr>
          <w:rFonts w:ascii="Times New Roman" w:hAnsi="Times New Roman"/>
          <w:sz w:val="20"/>
          <w:szCs w:val="20"/>
        </w:rPr>
        <w:t xml:space="preserve">No primeiro caso, usando uma terminologia de </w:t>
      </w:r>
      <w:proofErr w:type="spellStart"/>
      <w:proofErr w:type="gramStart"/>
      <w:r>
        <w:rPr>
          <w:rFonts w:ascii="Times New Roman" w:hAnsi="Times New Roman"/>
          <w:sz w:val="20"/>
          <w:szCs w:val="20"/>
        </w:rPr>
        <w:t>Viehweg</w:t>
      </w:r>
      <w:proofErr w:type="spellEnd"/>
      <w:r>
        <w:rPr>
          <w:rFonts w:ascii="Times New Roman" w:hAnsi="Times New Roman"/>
          <w:sz w:val="20"/>
          <w:szCs w:val="20"/>
        </w:rPr>
        <w:t>,</w:t>
      </w:r>
      <w:proofErr w:type="gramEnd"/>
      <w:r>
        <w:rPr>
          <w:rFonts w:ascii="Times New Roman" w:hAnsi="Times New Roman"/>
          <w:sz w:val="20"/>
          <w:szCs w:val="20"/>
        </w:rPr>
        <w:t xml:space="preserve">temos um enfoque </w:t>
      </w:r>
      <w:proofErr w:type="spellStart"/>
      <w:r>
        <w:rPr>
          <w:rFonts w:ascii="Times New Roman" w:hAnsi="Times New Roman"/>
          <w:sz w:val="20"/>
          <w:szCs w:val="20"/>
        </w:rPr>
        <w:t>zetético</w:t>
      </w:r>
      <w:proofErr w:type="spellEnd"/>
      <w:r>
        <w:rPr>
          <w:rFonts w:ascii="Times New Roman" w:hAnsi="Times New Roman"/>
          <w:sz w:val="20"/>
          <w:szCs w:val="20"/>
        </w:rPr>
        <w:t xml:space="preserve">, no segundo, um enfoque dogmático. </w:t>
      </w:r>
      <w:proofErr w:type="spellStart"/>
      <w:r>
        <w:rPr>
          <w:rFonts w:ascii="Times New Roman" w:hAnsi="Times New Roman"/>
          <w:sz w:val="20"/>
          <w:szCs w:val="20"/>
        </w:rPr>
        <w:t>Zetética</w:t>
      </w:r>
      <w:proofErr w:type="spellEnd"/>
      <w:r>
        <w:rPr>
          <w:rFonts w:ascii="Times New Roman" w:hAnsi="Times New Roman"/>
          <w:sz w:val="20"/>
          <w:szCs w:val="20"/>
        </w:rPr>
        <w:t xml:space="preserve"> vem de </w:t>
      </w:r>
      <w:proofErr w:type="spellStart"/>
      <w:proofErr w:type="gramStart"/>
      <w:r>
        <w:rPr>
          <w:rFonts w:ascii="Times New Roman" w:hAnsi="Times New Roman"/>
          <w:i/>
          <w:sz w:val="20"/>
          <w:szCs w:val="20"/>
        </w:rPr>
        <w:t>zetein</w:t>
      </w:r>
      <w:proofErr w:type="spellEnd"/>
      <w:r>
        <w:rPr>
          <w:rFonts w:ascii="Times New Roman" w:hAnsi="Times New Roman"/>
          <w:sz w:val="20"/>
          <w:szCs w:val="20"/>
        </w:rPr>
        <w:t>,</w:t>
      </w:r>
      <w:proofErr w:type="gramEnd"/>
      <w:r>
        <w:rPr>
          <w:rFonts w:ascii="Times New Roman" w:hAnsi="Times New Roman"/>
          <w:sz w:val="20"/>
          <w:szCs w:val="20"/>
        </w:rPr>
        <w:t>que significa perquiri</w:t>
      </w:r>
      <w:r>
        <w:rPr>
          <w:rFonts w:ascii="Times New Roman" w:hAnsi="Times New Roman"/>
          <w:sz w:val="20"/>
          <w:szCs w:val="20"/>
        </w:rPr>
        <w:t xml:space="preserve">r, dogmática vem de </w:t>
      </w:r>
      <w:proofErr w:type="spellStart"/>
      <w:r>
        <w:rPr>
          <w:rFonts w:ascii="Times New Roman" w:hAnsi="Times New Roman"/>
          <w:i/>
          <w:sz w:val="20"/>
          <w:szCs w:val="20"/>
        </w:rPr>
        <w:t>dokein</w:t>
      </w:r>
      <w:proofErr w:type="spellEnd"/>
      <w:r>
        <w:rPr>
          <w:rFonts w:ascii="Times New Roman" w:hAnsi="Times New Roman"/>
          <w:sz w:val="20"/>
          <w:szCs w:val="20"/>
        </w:rPr>
        <w:t xml:space="preserve">, que significa ensinar,doutrinar. Embora entre ambas não haja uma linha divisória radical </w:t>
      </w:r>
      <w:proofErr w:type="gramStart"/>
      <w:r>
        <w:rPr>
          <w:rFonts w:ascii="Times New Roman" w:hAnsi="Times New Roman"/>
          <w:sz w:val="20"/>
          <w:szCs w:val="20"/>
        </w:rPr>
        <w:t xml:space="preserve">( </w:t>
      </w:r>
      <w:proofErr w:type="gramEnd"/>
      <w:r>
        <w:rPr>
          <w:rFonts w:ascii="Times New Roman" w:hAnsi="Times New Roman"/>
          <w:sz w:val="20"/>
          <w:szCs w:val="20"/>
        </w:rPr>
        <w:t xml:space="preserve">toda investigação acentua mais um enfoque que o outro, mas sempre tem os dois), sua diferença é importante. O enfoque dogmático releva o </w:t>
      </w:r>
      <w:r>
        <w:rPr>
          <w:rFonts w:ascii="Times New Roman" w:hAnsi="Times New Roman"/>
          <w:sz w:val="20"/>
          <w:szCs w:val="20"/>
        </w:rPr>
        <w:t>ato de opinar</w:t>
      </w:r>
      <w:proofErr w:type="gramStart"/>
      <w:r>
        <w:rPr>
          <w:rFonts w:ascii="Times New Roman" w:hAnsi="Times New Roman"/>
          <w:sz w:val="20"/>
          <w:szCs w:val="20"/>
        </w:rPr>
        <w:t xml:space="preserve">  </w:t>
      </w:r>
      <w:proofErr w:type="gramEnd"/>
      <w:r>
        <w:rPr>
          <w:rFonts w:ascii="Times New Roman" w:hAnsi="Times New Roman"/>
          <w:sz w:val="20"/>
          <w:szCs w:val="20"/>
        </w:rPr>
        <w:t xml:space="preserve">ressalva algumas das opiniões. O </w:t>
      </w:r>
      <w:proofErr w:type="spellStart"/>
      <w:r>
        <w:rPr>
          <w:rFonts w:ascii="Times New Roman" w:hAnsi="Times New Roman"/>
          <w:sz w:val="20"/>
          <w:szCs w:val="20"/>
        </w:rPr>
        <w:t>zetético</w:t>
      </w:r>
      <w:proofErr w:type="spellEnd"/>
      <w:r>
        <w:rPr>
          <w:rFonts w:ascii="Times New Roman" w:hAnsi="Times New Roman"/>
          <w:sz w:val="20"/>
          <w:szCs w:val="20"/>
        </w:rPr>
        <w:t xml:space="preserve">, ao contrário, desintegra, dissolve as opiniões, pondo-as em dúvida. Questões </w:t>
      </w:r>
      <w:proofErr w:type="spellStart"/>
      <w:r>
        <w:rPr>
          <w:rFonts w:ascii="Times New Roman" w:hAnsi="Times New Roman"/>
          <w:sz w:val="20"/>
          <w:szCs w:val="20"/>
        </w:rPr>
        <w:t>zetéticas</w:t>
      </w:r>
      <w:proofErr w:type="spellEnd"/>
      <w:r>
        <w:rPr>
          <w:rFonts w:ascii="Times New Roman" w:hAnsi="Times New Roman"/>
          <w:sz w:val="20"/>
          <w:szCs w:val="20"/>
        </w:rPr>
        <w:t xml:space="preserve"> têm uma função especulativa explícita e são infinitas. Questões dogmáticas têm uma função diretiva explícita e </w:t>
      </w:r>
      <w:r>
        <w:rPr>
          <w:rFonts w:ascii="Times New Roman" w:hAnsi="Times New Roman"/>
          <w:sz w:val="20"/>
          <w:szCs w:val="20"/>
        </w:rPr>
        <w:t xml:space="preserve">são finitas. Nas primeiras, o problema </w:t>
      </w:r>
      <w:proofErr w:type="spellStart"/>
      <w:r>
        <w:rPr>
          <w:rFonts w:ascii="Times New Roman" w:hAnsi="Times New Roman"/>
          <w:sz w:val="20"/>
          <w:szCs w:val="20"/>
        </w:rPr>
        <w:t>tematizado</w:t>
      </w:r>
      <w:proofErr w:type="spellEnd"/>
      <w:r>
        <w:rPr>
          <w:rFonts w:ascii="Times New Roman" w:hAnsi="Times New Roman"/>
          <w:sz w:val="20"/>
          <w:szCs w:val="20"/>
        </w:rPr>
        <w:t xml:space="preserve"> é </w:t>
      </w:r>
      <w:r>
        <w:rPr>
          <w:rFonts w:ascii="Times New Roman" w:hAnsi="Times New Roman"/>
          <w:sz w:val="20"/>
          <w:szCs w:val="20"/>
        </w:rPr>
        <w:lastRenderedPageBreak/>
        <w:t xml:space="preserve">configurado como um </w:t>
      </w:r>
      <w:r>
        <w:rPr>
          <w:rFonts w:ascii="Times New Roman" w:hAnsi="Times New Roman"/>
          <w:i/>
          <w:sz w:val="20"/>
          <w:szCs w:val="20"/>
        </w:rPr>
        <w:t>ser</w:t>
      </w:r>
      <w:r>
        <w:rPr>
          <w:rFonts w:ascii="Times New Roman" w:hAnsi="Times New Roman"/>
          <w:sz w:val="20"/>
          <w:szCs w:val="20"/>
        </w:rPr>
        <w:t xml:space="preserve"> (o que é algo?). Nas segundas, a situação nelas captada configura-se como um </w:t>
      </w:r>
      <w:r>
        <w:rPr>
          <w:rFonts w:ascii="Times New Roman" w:hAnsi="Times New Roman"/>
          <w:i/>
          <w:sz w:val="20"/>
          <w:szCs w:val="20"/>
        </w:rPr>
        <w:t xml:space="preserve">dever-ser </w:t>
      </w:r>
      <w:proofErr w:type="gramStart"/>
      <w:r>
        <w:rPr>
          <w:rFonts w:ascii="Times New Roman" w:hAnsi="Times New Roman"/>
          <w:sz w:val="20"/>
          <w:szCs w:val="20"/>
        </w:rPr>
        <w:t xml:space="preserve">( </w:t>
      </w:r>
      <w:proofErr w:type="gramEnd"/>
      <w:r>
        <w:rPr>
          <w:rFonts w:ascii="Times New Roman" w:hAnsi="Times New Roman"/>
          <w:sz w:val="20"/>
          <w:szCs w:val="20"/>
        </w:rPr>
        <w:t xml:space="preserve">como deve ser algo?). </w:t>
      </w:r>
      <w:proofErr w:type="gramStart"/>
      <w:r>
        <w:rPr>
          <w:rFonts w:ascii="Times New Roman" w:hAnsi="Times New Roman"/>
          <w:sz w:val="20"/>
          <w:szCs w:val="20"/>
        </w:rPr>
        <w:t>por</w:t>
      </w:r>
      <w:proofErr w:type="gramEnd"/>
      <w:r>
        <w:rPr>
          <w:rFonts w:ascii="Times New Roman" w:hAnsi="Times New Roman"/>
          <w:sz w:val="20"/>
          <w:szCs w:val="20"/>
        </w:rPr>
        <w:t xml:space="preserve"> isso,o enfoque </w:t>
      </w:r>
      <w:proofErr w:type="spellStart"/>
      <w:r>
        <w:rPr>
          <w:rFonts w:ascii="Times New Roman" w:hAnsi="Times New Roman"/>
          <w:sz w:val="20"/>
          <w:szCs w:val="20"/>
        </w:rPr>
        <w:t>zetético</w:t>
      </w:r>
      <w:proofErr w:type="spellEnd"/>
      <w:r>
        <w:rPr>
          <w:rFonts w:ascii="Times New Roman" w:hAnsi="Times New Roman"/>
          <w:sz w:val="20"/>
          <w:szCs w:val="20"/>
        </w:rPr>
        <w:t xml:space="preserve"> visa saber o que é uma coisa. Já o enfoqu</w:t>
      </w:r>
      <w:r>
        <w:rPr>
          <w:rFonts w:ascii="Times New Roman" w:hAnsi="Times New Roman"/>
          <w:sz w:val="20"/>
          <w:szCs w:val="20"/>
        </w:rPr>
        <w:t>e dogmático preocupa-se em possibilitar uma decisão e orientar a ação (FERRAZ JÚNIOR, 2003, p. 41).</w:t>
      </w:r>
    </w:p>
    <w:p w:rsidR="007E1F97" w:rsidRDefault="00AF6EAD">
      <w:pPr>
        <w:spacing w:line="360" w:lineRule="auto"/>
        <w:ind w:firstLine="1418"/>
        <w:jc w:val="both"/>
      </w:pPr>
      <w:r>
        <w:rPr>
          <w:rFonts w:ascii="Times New Roman" w:hAnsi="Times New Roman"/>
          <w:sz w:val="24"/>
          <w:szCs w:val="24"/>
        </w:rPr>
        <w:t xml:space="preserve"> As ciências dogmáticas são mais fechadas, obrigam os problemas a se encaixarem a suas premissas, ou seja, se </w:t>
      </w:r>
      <w:r>
        <w:rPr>
          <w:rFonts w:ascii="Times New Roman" w:hAnsi="Times New Roman"/>
          <w:b/>
          <w:sz w:val="24"/>
          <w:szCs w:val="24"/>
        </w:rPr>
        <w:t>redefinirem</w:t>
      </w:r>
      <w:r>
        <w:rPr>
          <w:rFonts w:ascii="Times New Roman" w:hAnsi="Times New Roman"/>
          <w:sz w:val="24"/>
          <w:szCs w:val="24"/>
        </w:rPr>
        <w:t xml:space="preserve">. Enquanto as ciências </w:t>
      </w:r>
      <w:proofErr w:type="spellStart"/>
      <w:r>
        <w:rPr>
          <w:rFonts w:ascii="Times New Roman" w:hAnsi="Times New Roman"/>
          <w:sz w:val="24"/>
          <w:szCs w:val="24"/>
        </w:rPr>
        <w:t>zetéticas</w:t>
      </w:r>
      <w:proofErr w:type="spellEnd"/>
      <w:r>
        <w:rPr>
          <w:rFonts w:ascii="Times New Roman" w:hAnsi="Times New Roman"/>
          <w:sz w:val="24"/>
          <w:szCs w:val="24"/>
        </w:rPr>
        <w:t xml:space="preserve"> sã</w:t>
      </w:r>
      <w:r>
        <w:rPr>
          <w:rFonts w:ascii="Times New Roman" w:hAnsi="Times New Roman"/>
          <w:sz w:val="24"/>
          <w:szCs w:val="24"/>
        </w:rPr>
        <w:t xml:space="preserve">o mais abertas, se os problemas não se encaixam as premissas outrora elucidadas estas são trocadas. A dogmática não costuma questionar seus dogmas por terem sido elaborados com arbítrio, através de um poder supremo. Enquanto as </w:t>
      </w:r>
      <w:proofErr w:type="spellStart"/>
      <w:r>
        <w:rPr>
          <w:rFonts w:ascii="Times New Roman" w:hAnsi="Times New Roman"/>
          <w:sz w:val="24"/>
          <w:szCs w:val="24"/>
        </w:rPr>
        <w:t>zetéticas</w:t>
      </w:r>
      <w:proofErr w:type="spellEnd"/>
      <w:r>
        <w:rPr>
          <w:rFonts w:ascii="Times New Roman" w:hAnsi="Times New Roman"/>
          <w:sz w:val="24"/>
          <w:szCs w:val="24"/>
        </w:rPr>
        <w:t xml:space="preserve">, </w:t>
      </w:r>
      <w:proofErr w:type="gramStart"/>
      <w:r>
        <w:rPr>
          <w:rFonts w:ascii="Times New Roman" w:hAnsi="Times New Roman"/>
          <w:sz w:val="24"/>
          <w:szCs w:val="24"/>
        </w:rPr>
        <w:t>a todo momento</w:t>
      </w:r>
      <w:proofErr w:type="gramEnd"/>
      <w:r>
        <w:rPr>
          <w:rFonts w:ascii="Times New Roman" w:hAnsi="Times New Roman"/>
          <w:sz w:val="24"/>
          <w:szCs w:val="24"/>
        </w:rPr>
        <w:t xml:space="preserve">,  </w:t>
      </w:r>
      <w:r>
        <w:rPr>
          <w:rFonts w:ascii="Times New Roman" w:hAnsi="Times New Roman"/>
          <w:sz w:val="24"/>
          <w:szCs w:val="24"/>
        </w:rPr>
        <w:t xml:space="preserve">são questionadas, são alteradas, à medida que as evidências são postas em dúvida. A disciplina </w:t>
      </w:r>
      <w:proofErr w:type="spellStart"/>
      <w:r>
        <w:rPr>
          <w:rFonts w:ascii="Times New Roman" w:hAnsi="Times New Roman"/>
          <w:sz w:val="24"/>
          <w:szCs w:val="24"/>
        </w:rPr>
        <w:t>zetética</w:t>
      </w:r>
      <w:proofErr w:type="spellEnd"/>
      <w:r>
        <w:rPr>
          <w:rFonts w:ascii="Times New Roman" w:hAnsi="Times New Roman"/>
          <w:sz w:val="24"/>
          <w:szCs w:val="24"/>
        </w:rPr>
        <w:t xml:space="preserve"> é capaz de ignorar a lei vigente para explicar determinada situação.</w:t>
      </w:r>
    </w:p>
    <w:p w:rsidR="007E1F97" w:rsidRDefault="00AF6EAD">
      <w:pPr>
        <w:spacing w:line="100" w:lineRule="atLeast"/>
        <w:ind w:left="2268"/>
        <w:jc w:val="both"/>
      </w:pPr>
      <w:r>
        <w:rPr>
          <w:rFonts w:ascii="Times New Roman" w:hAnsi="Times New Roman"/>
          <w:sz w:val="20"/>
          <w:szCs w:val="20"/>
        </w:rPr>
        <w:t>Por exemplo, para o sociólogo do direito a questão de se saber se funcionário públi</w:t>
      </w:r>
      <w:r>
        <w:rPr>
          <w:rFonts w:ascii="Times New Roman" w:hAnsi="Times New Roman"/>
          <w:sz w:val="20"/>
          <w:szCs w:val="20"/>
        </w:rPr>
        <w:t>co pode ou não fazer greve tal como qualquer trabalhador é uma questão aberta, na qual a legislação sobre o assunto e um dado entre outros, o qual pode ou não servir de base para a especulação. Sem compromisso com a solução de conflitos gerados por uma gre</w:t>
      </w:r>
      <w:r>
        <w:rPr>
          <w:rFonts w:ascii="Times New Roman" w:hAnsi="Times New Roman"/>
          <w:sz w:val="20"/>
          <w:szCs w:val="20"/>
        </w:rPr>
        <w:t>ve de ato, ainda que legalmente proibida, o sociólogo se importará com outros pressupostos, podendo, inclusive, desprezar a lei vigente como ponto de partida para explicar</w:t>
      </w:r>
      <w:proofErr w:type="gramStart"/>
      <w:r>
        <w:rPr>
          <w:rFonts w:ascii="Times New Roman" w:hAnsi="Times New Roman"/>
          <w:sz w:val="20"/>
          <w:szCs w:val="20"/>
        </w:rPr>
        <w:t xml:space="preserve">  </w:t>
      </w:r>
      <w:proofErr w:type="gramEnd"/>
      <w:r>
        <w:rPr>
          <w:rFonts w:ascii="Times New Roman" w:hAnsi="Times New Roman"/>
          <w:sz w:val="20"/>
          <w:szCs w:val="20"/>
        </w:rPr>
        <w:t>o problema. Já o dogmático, por mais que se esmere em interpretações, está adstrito</w:t>
      </w:r>
      <w:r>
        <w:rPr>
          <w:rFonts w:ascii="Times New Roman" w:hAnsi="Times New Roman"/>
          <w:sz w:val="20"/>
          <w:szCs w:val="20"/>
        </w:rPr>
        <w:t xml:space="preserve"> ao ordenamento vigente. Suas soluções têm de </w:t>
      </w:r>
      <w:proofErr w:type="gramStart"/>
      <w:r>
        <w:rPr>
          <w:rFonts w:ascii="Times New Roman" w:hAnsi="Times New Roman"/>
          <w:sz w:val="20"/>
          <w:szCs w:val="20"/>
        </w:rPr>
        <w:t>ser</w:t>
      </w:r>
      <w:proofErr w:type="gramEnd"/>
      <w:r>
        <w:rPr>
          <w:rFonts w:ascii="Times New Roman" w:hAnsi="Times New Roman"/>
          <w:sz w:val="20"/>
          <w:szCs w:val="20"/>
        </w:rPr>
        <w:t xml:space="preserve"> propostas nos quadros da ordem vigente, não a ignorando jamais (FERRAZ JÚNIOR, 2003, p.43). </w:t>
      </w:r>
    </w:p>
    <w:p w:rsidR="007E1F97" w:rsidRDefault="007E1F97">
      <w:pPr>
        <w:spacing w:line="100" w:lineRule="atLeast"/>
        <w:jc w:val="both"/>
      </w:pPr>
    </w:p>
    <w:p w:rsidR="007E1F97" w:rsidRDefault="00AF6EAD">
      <w:pPr>
        <w:spacing w:line="360" w:lineRule="auto"/>
        <w:ind w:firstLine="1418"/>
        <w:jc w:val="both"/>
      </w:pPr>
      <w:r>
        <w:rPr>
          <w:rFonts w:ascii="Times New Roman" w:hAnsi="Times New Roman"/>
          <w:sz w:val="24"/>
          <w:szCs w:val="24"/>
        </w:rPr>
        <w:t xml:space="preserve">Diante de toda essa argumentação chega-se a conclusão que o direito por sua natureza é uma ciência dogmática. A </w:t>
      </w:r>
      <w:r>
        <w:rPr>
          <w:rFonts w:ascii="Times New Roman" w:hAnsi="Times New Roman"/>
          <w:sz w:val="24"/>
          <w:szCs w:val="24"/>
        </w:rPr>
        <w:t xml:space="preserve">norma posta é a norma a ser utilizada. Mas será que ao se aplicar a lei os juristas têm a obrigação de seguir estritamente o que a norma preconiza? </w:t>
      </w:r>
    </w:p>
    <w:p w:rsidR="007E1F97" w:rsidRDefault="00AF6EAD">
      <w:pPr>
        <w:spacing w:line="360" w:lineRule="auto"/>
        <w:ind w:firstLine="1418"/>
        <w:jc w:val="both"/>
      </w:pPr>
      <w:r>
        <w:rPr>
          <w:rFonts w:ascii="Times New Roman" w:hAnsi="Times New Roman"/>
          <w:sz w:val="24"/>
          <w:szCs w:val="24"/>
        </w:rPr>
        <w:t>Ferraz Júnior ao abordar sobre essa indagação coloca que o direito é uma disciplina que sempre foi ensinada</w:t>
      </w:r>
      <w:proofErr w:type="gramStart"/>
      <w:r>
        <w:rPr>
          <w:rFonts w:ascii="Times New Roman" w:hAnsi="Times New Roman"/>
          <w:sz w:val="24"/>
          <w:szCs w:val="24"/>
        </w:rPr>
        <w:t xml:space="preserve">  </w:t>
      </w:r>
      <w:proofErr w:type="gramEnd"/>
      <w:r>
        <w:rPr>
          <w:rFonts w:ascii="Times New Roman" w:hAnsi="Times New Roman"/>
          <w:sz w:val="24"/>
          <w:szCs w:val="24"/>
        </w:rPr>
        <w:t>com base única e exclusivamente no viés normativo e isso se dá porque as normas são dogmas, ou seja, são imposições, criações soberanas e vinculantes. Mas é preciso ressaltar que o direito não pode ficar restrito ao que está posto. Os juristas devem busc</w:t>
      </w:r>
      <w:r>
        <w:rPr>
          <w:rFonts w:ascii="Times New Roman" w:hAnsi="Times New Roman"/>
          <w:sz w:val="24"/>
          <w:szCs w:val="24"/>
        </w:rPr>
        <w:t xml:space="preserve">ar interpretar a norma de acordo com o contexto social que lhes foi apresentado. Devem saborear um pouco dos postulados </w:t>
      </w:r>
      <w:proofErr w:type="spellStart"/>
      <w:r>
        <w:rPr>
          <w:rFonts w:ascii="Times New Roman" w:hAnsi="Times New Roman"/>
          <w:sz w:val="24"/>
          <w:szCs w:val="24"/>
        </w:rPr>
        <w:t>zetéticos</w:t>
      </w:r>
      <w:proofErr w:type="spellEnd"/>
      <w:r>
        <w:rPr>
          <w:rFonts w:ascii="Times New Roman" w:hAnsi="Times New Roman"/>
          <w:sz w:val="24"/>
          <w:szCs w:val="24"/>
        </w:rPr>
        <w:t>, abrir mão de certos dogmas para compreender o que o homem está buscando no judiciário. Como dito anteriormente, o direito é u</w:t>
      </w:r>
      <w:r>
        <w:rPr>
          <w:rFonts w:ascii="Times New Roman" w:hAnsi="Times New Roman"/>
          <w:sz w:val="24"/>
          <w:szCs w:val="24"/>
        </w:rPr>
        <w:t>ma ciência redefinidora.</w:t>
      </w:r>
    </w:p>
    <w:p w:rsidR="007E1F97" w:rsidRDefault="00AF6EAD">
      <w:pPr>
        <w:spacing w:line="100" w:lineRule="atLeast"/>
        <w:ind w:left="2268"/>
        <w:jc w:val="both"/>
      </w:pPr>
      <w:r>
        <w:rPr>
          <w:rFonts w:ascii="Times New Roman" w:hAnsi="Times New Roman"/>
          <w:sz w:val="20"/>
          <w:szCs w:val="20"/>
        </w:rPr>
        <w:t>É verdade que o jurista teórico, por outro lado, não pode desprezar as investigações a respeito de qual é o direito efetivo de uma comunidade, quais os fatores sociais que condicionam sua formação, qual sua eficácia social, qual su</w:t>
      </w:r>
      <w:r>
        <w:rPr>
          <w:rFonts w:ascii="Times New Roman" w:hAnsi="Times New Roman"/>
          <w:sz w:val="20"/>
          <w:szCs w:val="20"/>
        </w:rPr>
        <w:t xml:space="preserve">a relevância como instrumento de poder, quais os valores que o justificam moralmente, etc. Ou seja, ele vale-se também da pesquisa </w:t>
      </w:r>
      <w:proofErr w:type="spellStart"/>
      <w:r>
        <w:rPr>
          <w:rFonts w:ascii="Times New Roman" w:hAnsi="Times New Roman"/>
          <w:sz w:val="20"/>
          <w:szCs w:val="20"/>
        </w:rPr>
        <w:t>zetética</w:t>
      </w:r>
      <w:proofErr w:type="spellEnd"/>
      <w:r>
        <w:rPr>
          <w:rFonts w:ascii="Times New Roman" w:hAnsi="Times New Roman"/>
          <w:sz w:val="20"/>
          <w:szCs w:val="20"/>
        </w:rPr>
        <w:t xml:space="preserve">. Apesar disso, porém, em sua perspectiva prepondera o aspecto dogmático (FERRAZ JÚNIOR, 2003, p.42). </w:t>
      </w:r>
    </w:p>
    <w:p w:rsidR="007E1F97" w:rsidRDefault="00AF6EAD">
      <w:pPr>
        <w:spacing w:line="360" w:lineRule="auto"/>
        <w:ind w:firstLine="1418"/>
        <w:jc w:val="both"/>
      </w:pPr>
      <w:r>
        <w:rPr>
          <w:rFonts w:ascii="Times New Roman" w:hAnsi="Times New Roman"/>
          <w:sz w:val="24"/>
          <w:szCs w:val="24"/>
        </w:rPr>
        <w:lastRenderedPageBreak/>
        <w:t>Não basta some</w:t>
      </w:r>
      <w:r>
        <w:rPr>
          <w:rFonts w:ascii="Times New Roman" w:hAnsi="Times New Roman"/>
          <w:sz w:val="24"/>
          <w:szCs w:val="24"/>
        </w:rPr>
        <w:t xml:space="preserve">nte aplicar a norma posta, buscar conhecer os litigantes e o que eles buscam nas leis também é função essencial dos operadores do direito. </w:t>
      </w:r>
    </w:p>
    <w:p w:rsidR="007E1F97" w:rsidRDefault="00AF6EAD">
      <w:pPr>
        <w:spacing w:line="360" w:lineRule="auto"/>
        <w:jc w:val="both"/>
      </w:pPr>
      <w:r>
        <w:rPr>
          <w:rFonts w:ascii="Times New Roman" w:hAnsi="Times New Roman"/>
          <w:b/>
          <w:sz w:val="24"/>
          <w:szCs w:val="24"/>
        </w:rPr>
        <w:t>4. A IMPORTÂNCIA DA PSICOLO</w:t>
      </w:r>
      <w:r>
        <w:rPr>
          <w:rFonts w:ascii="Times New Roman" w:hAnsi="Times New Roman"/>
          <w:b/>
          <w:sz w:val="24"/>
          <w:szCs w:val="24"/>
        </w:rPr>
        <w:t>GIA JURÍDICA NA FORMAÇÃO DOS OPERADORES DO DIREITO</w:t>
      </w:r>
    </w:p>
    <w:p w:rsidR="007E1F97" w:rsidRDefault="00AF6EAD">
      <w:pPr>
        <w:spacing w:line="360" w:lineRule="auto"/>
        <w:ind w:firstLine="1134"/>
        <w:jc w:val="both"/>
      </w:pPr>
      <w:r>
        <w:rPr>
          <w:rFonts w:ascii="Times New Roman" w:hAnsi="Times New Roman"/>
          <w:sz w:val="24"/>
          <w:szCs w:val="24"/>
        </w:rPr>
        <w:t>Frente aos avanços e modernizações desta disciplina no Brasil, busca-se com o presente estudo entender a real aplicação e utilidade deste ramo autônomo e relativamente novo na formação dos operadores do di</w:t>
      </w:r>
      <w:r>
        <w:rPr>
          <w:rFonts w:ascii="Times New Roman" w:hAnsi="Times New Roman"/>
          <w:sz w:val="24"/>
          <w:szCs w:val="24"/>
        </w:rPr>
        <w:t xml:space="preserve">reito no país. </w:t>
      </w:r>
    </w:p>
    <w:p w:rsidR="007E1F97" w:rsidRDefault="00AF6EAD">
      <w:pPr>
        <w:spacing w:line="360" w:lineRule="auto"/>
        <w:ind w:firstLine="1134"/>
        <w:jc w:val="both"/>
      </w:pPr>
      <w:r>
        <w:rPr>
          <w:rFonts w:ascii="Times New Roman" w:hAnsi="Times New Roman"/>
          <w:sz w:val="24"/>
          <w:szCs w:val="24"/>
        </w:rPr>
        <w:t xml:space="preserve">A necessidade de entender dos estudos da psicologia jurídica no curso de direito passa pela compreensão da importância da interdisciplinaridade característica do curso, que deverá formar profissionais mais completos possíveis seja qual for </w:t>
      </w:r>
      <w:r>
        <w:rPr>
          <w:rFonts w:ascii="Times New Roman" w:hAnsi="Times New Roman"/>
          <w:sz w:val="24"/>
          <w:szCs w:val="24"/>
        </w:rPr>
        <w:t>o campo no qual irá atuar. Neste sentido, escreve Hugo de Brito Machado ao defender a complementação da ciência jurídica que não mais poderá ser estudada isoladamente:</w:t>
      </w:r>
    </w:p>
    <w:p w:rsidR="007E1F97" w:rsidRDefault="00AF6EAD">
      <w:pPr>
        <w:spacing w:line="100" w:lineRule="atLeast"/>
        <w:ind w:left="2268"/>
        <w:jc w:val="both"/>
      </w:pPr>
      <w:r>
        <w:rPr>
          <w:rFonts w:ascii="Times New Roman" w:hAnsi="Times New Roman"/>
          <w:sz w:val="20"/>
          <w:szCs w:val="20"/>
        </w:rPr>
        <w:t>Demonstrando o objeto específico de cada uma das disciplinas jurídicas, como forma de en</w:t>
      </w:r>
      <w:r>
        <w:rPr>
          <w:rFonts w:ascii="Times New Roman" w:hAnsi="Times New Roman"/>
          <w:sz w:val="20"/>
          <w:szCs w:val="20"/>
        </w:rPr>
        <w:t xml:space="preserve">carar o direito, chega-se à conclusão de que é insuficiente o conhecimento de qualquer dessas formas isolada mente. O verdadeiro jurista, portanto, há de conhecer o direito </w:t>
      </w:r>
      <w:proofErr w:type="gramStart"/>
      <w:r>
        <w:rPr>
          <w:rFonts w:ascii="Times New Roman" w:hAnsi="Times New Roman"/>
          <w:sz w:val="20"/>
          <w:szCs w:val="20"/>
        </w:rPr>
        <w:t>sob aquelas</w:t>
      </w:r>
      <w:proofErr w:type="gramEnd"/>
      <w:r>
        <w:rPr>
          <w:rFonts w:ascii="Times New Roman" w:hAnsi="Times New Roman"/>
          <w:sz w:val="20"/>
          <w:szCs w:val="20"/>
        </w:rPr>
        <w:t xml:space="preserve"> diversas formas. Embora possa aprofundar o seu conhecimento no que deno</w:t>
      </w:r>
      <w:r>
        <w:rPr>
          <w:rFonts w:ascii="Times New Roman" w:hAnsi="Times New Roman"/>
          <w:sz w:val="20"/>
          <w:szCs w:val="20"/>
        </w:rPr>
        <w:t xml:space="preserve">minamos ciência do direito, ele não pode ignorar as demais disciplinas jurídicas (MACHADO. </w:t>
      </w:r>
      <w:proofErr w:type="gramStart"/>
      <w:r>
        <w:rPr>
          <w:rFonts w:ascii="Times New Roman" w:hAnsi="Times New Roman"/>
          <w:sz w:val="20"/>
          <w:szCs w:val="20"/>
        </w:rPr>
        <w:t>2004, p.</w:t>
      </w:r>
      <w:proofErr w:type="gramEnd"/>
      <w:r>
        <w:rPr>
          <w:rFonts w:ascii="Times New Roman" w:hAnsi="Times New Roman"/>
          <w:sz w:val="20"/>
          <w:szCs w:val="20"/>
        </w:rPr>
        <w:t xml:space="preserve"> 50).</w:t>
      </w:r>
    </w:p>
    <w:p w:rsidR="007E1F97" w:rsidRDefault="007E1F97">
      <w:pPr>
        <w:spacing w:line="100" w:lineRule="atLeast"/>
        <w:ind w:left="2268"/>
        <w:jc w:val="both"/>
      </w:pPr>
    </w:p>
    <w:p w:rsidR="007E1F97" w:rsidRDefault="00AF6EAD">
      <w:pPr>
        <w:spacing w:line="360" w:lineRule="auto"/>
        <w:ind w:firstLine="1134"/>
        <w:jc w:val="both"/>
      </w:pPr>
      <w:r>
        <w:rPr>
          <w:rFonts w:ascii="Times New Roman" w:hAnsi="Times New Roman"/>
          <w:sz w:val="24"/>
          <w:szCs w:val="24"/>
        </w:rPr>
        <w:t>Já esclarecida, a autonomia da psicologia jurídica credenciou tal disciplina a figurar nas grades dos cursos de direito, mas sua evolução vem mostrand</w:t>
      </w:r>
      <w:r>
        <w:rPr>
          <w:rFonts w:ascii="Times New Roman" w:hAnsi="Times New Roman"/>
          <w:sz w:val="24"/>
          <w:szCs w:val="24"/>
        </w:rPr>
        <w:t xml:space="preserve">o que seu alcance deve ser mais valorizado, uma vez que ainda não foi superada a retrograda ideia de que esta é uma disciplina que deve ser esquecida, subaproveitada por não ser diretamente ligada ao conteúdo das leis. </w:t>
      </w:r>
    </w:p>
    <w:p w:rsidR="007E1F97" w:rsidRDefault="00AF6EAD">
      <w:pPr>
        <w:spacing w:line="360" w:lineRule="auto"/>
        <w:ind w:firstLine="1134"/>
        <w:jc w:val="both"/>
      </w:pPr>
      <w:r>
        <w:rPr>
          <w:rFonts w:ascii="Times New Roman" w:hAnsi="Times New Roman"/>
          <w:sz w:val="24"/>
          <w:szCs w:val="24"/>
        </w:rPr>
        <w:t xml:space="preserve">Equívoco reiterado é dispensar a </w:t>
      </w:r>
      <w:r>
        <w:rPr>
          <w:rFonts w:ascii="Times New Roman" w:hAnsi="Times New Roman"/>
          <w:sz w:val="24"/>
          <w:szCs w:val="24"/>
        </w:rPr>
        <w:t>efetividade das técnicas e pesquisas produzidas pelos psicólogos do direito, que estudam tanto fatores biológicos quanto fatores de experimentação social para fornecer aos juristas a possibilidade de tratamentos mais adequados</w:t>
      </w:r>
      <w:proofErr w:type="gramStart"/>
      <w:r>
        <w:rPr>
          <w:rFonts w:ascii="Times New Roman" w:hAnsi="Times New Roman"/>
          <w:sz w:val="24"/>
          <w:szCs w:val="24"/>
        </w:rPr>
        <w:t xml:space="preserve">  </w:t>
      </w:r>
      <w:proofErr w:type="gramEnd"/>
      <w:r>
        <w:rPr>
          <w:rFonts w:ascii="Times New Roman" w:hAnsi="Times New Roman"/>
          <w:sz w:val="24"/>
          <w:szCs w:val="24"/>
        </w:rPr>
        <w:t>para os sujeitos, considerad</w:t>
      </w:r>
      <w:r>
        <w:rPr>
          <w:rFonts w:ascii="Times New Roman" w:hAnsi="Times New Roman"/>
          <w:sz w:val="24"/>
          <w:szCs w:val="24"/>
        </w:rPr>
        <w:t>os em sua individualidade.</w:t>
      </w:r>
    </w:p>
    <w:p w:rsidR="007E1F97" w:rsidRDefault="00AF6EAD">
      <w:pPr>
        <w:spacing w:line="360" w:lineRule="auto"/>
        <w:ind w:firstLine="1134"/>
        <w:jc w:val="both"/>
      </w:pPr>
      <w:r>
        <w:rPr>
          <w:rFonts w:ascii="Times New Roman" w:hAnsi="Times New Roman"/>
          <w:sz w:val="24"/>
          <w:szCs w:val="24"/>
        </w:rPr>
        <w:t>A eficácia da análise tanto sintética quanto analítica da conduta humana aperfeiçoa os estudantes do direito ao não permitir que a objetividade própria da ciência jurídica mais pura retire a capacidade de compreensão de que fator</w:t>
      </w:r>
      <w:r>
        <w:rPr>
          <w:rFonts w:ascii="Times New Roman" w:hAnsi="Times New Roman"/>
          <w:sz w:val="24"/>
          <w:szCs w:val="24"/>
        </w:rPr>
        <w:t>es íntimos dos sujeitos do processo tem sim um fator decisivo no desenvolvimento dos litígios. Assim pensa Maria Helena Diniz na obra Compendio de Introdução à Ciência do Direito:</w:t>
      </w:r>
    </w:p>
    <w:p w:rsidR="007E1F97" w:rsidRDefault="00AF6EAD">
      <w:pPr>
        <w:spacing w:line="100" w:lineRule="atLeast"/>
        <w:ind w:left="2268"/>
        <w:jc w:val="both"/>
      </w:pPr>
      <w:r>
        <w:rPr>
          <w:rFonts w:ascii="Times New Roman" w:hAnsi="Times New Roman"/>
          <w:sz w:val="20"/>
          <w:szCs w:val="20"/>
        </w:rPr>
        <w:lastRenderedPageBreak/>
        <w:t>A psicologia jurídica ao estudar os fenômenos mentais ligados ao direito e o</w:t>
      </w:r>
      <w:r>
        <w:rPr>
          <w:rFonts w:ascii="Times New Roman" w:hAnsi="Times New Roman"/>
          <w:sz w:val="20"/>
          <w:szCs w:val="20"/>
        </w:rPr>
        <w:t>s princípios de onde procedem, proporcionando um conhecimento do homem, de suas faculdades e inclinações, vem facilitar o trabalho do jurista, do legislador, que dita normas sobre o comportamento humano, e do magistrado, que as aplica ao prenunciar-se sobr</w:t>
      </w:r>
      <w:r>
        <w:rPr>
          <w:rFonts w:ascii="Times New Roman" w:hAnsi="Times New Roman"/>
          <w:sz w:val="20"/>
          <w:szCs w:val="20"/>
        </w:rPr>
        <w:t xml:space="preserve">e a conduta humana (DINIZ. </w:t>
      </w:r>
      <w:proofErr w:type="gramStart"/>
      <w:r>
        <w:rPr>
          <w:rFonts w:ascii="Times New Roman" w:hAnsi="Times New Roman"/>
          <w:sz w:val="20"/>
          <w:szCs w:val="20"/>
        </w:rPr>
        <w:t>2011, p.</w:t>
      </w:r>
      <w:proofErr w:type="gramEnd"/>
      <w:r>
        <w:rPr>
          <w:rFonts w:ascii="Times New Roman" w:hAnsi="Times New Roman"/>
          <w:sz w:val="20"/>
          <w:szCs w:val="20"/>
        </w:rPr>
        <w:t xml:space="preserve"> 242).</w:t>
      </w:r>
    </w:p>
    <w:p w:rsidR="007E1F97" w:rsidRDefault="007E1F97">
      <w:pPr>
        <w:spacing w:line="100" w:lineRule="atLeast"/>
        <w:ind w:left="2268"/>
        <w:jc w:val="both"/>
      </w:pPr>
    </w:p>
    <w:p w:rsidR="007E1F97" w:rsidRDefault="00AF6EAD">
      <w:pPr>
        <w:spacing w:line="360" w:lineRule="auto"/>
        <w:ind w:firstLine="1134"/>
        <w:jc w:val="both"/>
      </w:pPr>
      <w:r>
        <w:rPr>
          <w:rFonts w:ascii="Times New Roman" w:hAnsi="Times New Roman"/>
          <w:sz w:val="24"/>
          <w:szCs w:val="24"/>
        </w:rPr>
        <w:t xml:space="preserve">Um aspecto crucial do conhecimento de psicologia jurídica é o discernimento do fator gerador da vontade, elemento chave na apuração de crimes, do interesse do menor e da compreensão sobre as experiências causaram </w:t>
      </w:r>
      <w:r>
        <w:rPr>
          <w:rFonts w:ascii="Times New Roman" w:hAnsi="Times New Roman"/>
          <w:sz w:val="24"/>
          <w:szCs w:val="24"/>
        </w:rPr>
        <w:t>nas partes. Conhecer a fonte interesse das partes em um processo é imprescindível para que o direito além de legal seja também legítimo.</w:t>
      </w:r>
    </w:p>
    <w:p w:rsidR="007E1F97" w:rsidRDefault="00AF6EAD">
      <w:pPr>
        <w:spacing w:line="360" w:lineRule="auto"/>
        <w:ind w:firstLine="1134"/>
        <w:jc w:val="both"/>
      </w:pPr>
      <w:r>
        <w:rPr>
          <w:rFonts w:ascii="Times New Roman" w:hAnsi="Times New Roman"/>
          <w:sz w:val="24"/>
          <w:szCs w:val="24"/>
        </w:rPr>
        <w:t>Não se deve, portanto, limitar a psicologia jurídica na psicologia forense, pois esta em suma é a que se pratica nos tr</w:t>
      </w:r>
      <w:r>
        <w:rPr>
          <w:rFonts w:ascii="Times New Roman" w:hAnsi="Times New Roman"/>
          <w:sz w:val="24"/>
          <w:szCs w:val="24"/>
        </w:rPr>
        <w:t xml:space="preserve">ibunais e aquela é extensível não só aos integrantes judiciários, mas também aos bacharéis integrantes do poder executivo, como aqueles que irão trabalhar no Ministério Público, além dos que irão trabalhar na produção do conteúdo normativo. </w:t>
      </w:r>
    </w:p>
    <w:p w:rsidR="007E1F97" w:rsidRDefault="00AF6EAD">
      <w:pPr>
        <w:spacing w:line="360" w:lineRule="auto"/>
        <w:ind w:firstLine="1134"/>
        <w:jc w:val="both"/>
      </w:pPr>
      <w:r>
        <w:rPr>
          <w:rFonts w:ascii="Times New Roman" w:hAnsi="Times New Roman"/>
          <w:sz w:val="24"/>
          <w:szCs w:val="24"/>
        </w:rPr>
        <w:t>Uma lei que co</w:t>
      </w:r>
      <w:r>
        <w:rPr>
          <w:rFonts w:ascii="Times New Roman" w:hAnsi="Times New Roman"/>
          <w:sz w:val="24"/>
          <w:szCs w:val="24"/>
        </w:rPr>
        <w:t xml:space="preserve">nsidere os fatores subjetivos do comportamento humano, certamente será mais útil a um sistema inflexível que pune sem a preocupação dos agravamentos de possíveis psicopatologias que foram determinantes para a prática da conduta ilícita. </w:t>
      </w:r>
    </w:p>
    <w:p w:rsidR="007E1F97" w:rsidRDefault="00AF6EAD">
      <w:pPr>
        <w:spacing w:after="0" w:line="100" w:lineRule="atLeast"/>
        <w:jc w:val="both"/>
      </w:pPr>
      <w:proofErr w:type="gramStart"/>
      <w:r>
        <w:rPr>
          <w:rFonts w:ascii="Times New Roman" w:hAnsi="Times New Roman"/>
          <w:sz w:val="24"/>
          <w:szCs w:val="24"/>
        </w:rPr>
        <w:t>4 .</w:t>
      </w:r>
      <w:proofErr w:type="gramEnd"/>
      <w:r>
        <w:rPr>
          <w:rFonts w:ascii="Times New Roman" w:hAnsi="Times New Roman"/>
          <w:sz w:val="24"/>
          <w:szCs w:val="24"/>
        </w:rPr>
        <w:t xml:space="preserve">1. Os desafios </w:t>
      </w:r>
      <w:r>
        <w:rPr>
          <w:rFonts w:ascii="Times New Roman" w:hAnsi="Times New Roman"/>
          <w:sz w:val="24"/>
          <w:szCs w:val="24"/>
        </w:rPr>
        <w:t>do ensino praticado no Brasil</w:t>
      </w:r>
    </w:p>
    <w:p w:rsidR="007E1F97" w:rsidRDefault="007E1F97">
      <w:pPr>
        <w:spacing w:line="360" w:lineRule="auto"/>
        <w:ind w:firstLine="1134"/>
        <w:jc w:val="both"/>
      </w:pPr>
    </w:p>
    <w:p w:rsidR="007E1F97" w:rsidRDefault="00AF6EAD">
      <w:pPr>
        <w:spacing w:line="360" w:lineRule="auto"/>
        <w:ind w:firstLine="1417"/>
        <w:jc w:val="both"/>
      </w:pPr>
      <w:r>
        <w:rPr>
          <w:rFonts w:ascii="Times New Roman" w:hAnsi="Times New Roman"/>
          <w:sz w:val="24"/>
          <w:szCs w:val="24"/>
        </w:rPr>
        <w:t>Newton Fernandes ao falar da criminologia ressalta importância da explicação dos instintos humanos e tal observação não se restringe aos ilícitos penais. Conhecer o “</w:t>
      </w:r>
      <w:proofErr w:type="gramStart"/>
      <w:r>
        <w:rPr>
          <w:rFonts w:ascii="Times New Roman" w:hAnsi="Times New Roman"/>
          <w:sz w:val="24"/>
          <w:szCs w:val="24"/>
        </w:rPr>
        <w:t>porquê</w:t>
      </w:r>
      <w:proofErr w:type="gramEnd"/>
      <w:r>
        <w:rPr>
          <w:rFonts w:ascii="Times New Roman" w:hAnsi="Times New Roman"/>
          <w:sz w:val="24"/>
          <w:szCs w:val="24"/>
        </w:rPr>
        <w:t xml:space="preserve">”  da conduta pode explicar as atitudes dos sujeitos </w:t>
      </w:r>
      <w:r>
        <w:rPr>
          <w:rFonts w:ascii="Times New Roman" w:hAnsi="Times New Roman"/>
          <w:sz w:val="24"/>
          <w:szCs w:val="24"/>
        </w:rPr>
        <w:t>em todos os estágios de um processo judicial:</w:t>
      </w:r>
    </w:p>
    <w:p w:rsidR="007E1F97" w:rsidRDefault="00AF6EAD">
      <w:pPr>
        <w:spacing w:after="198" w:line="100" w:lineRule="atLeast"/>
        <w:ind w:left="2268"/>
        <w:jc w:val="both"/>
      </w:pPr>
      <w:r>
        <w:rPr>
          <w:rFonts w:ascii="Times New Roman" w:hAnsi="Times New Roman"/>
          <w:sz w:val="20"/>
          <w:szCs w:val="20"/>
        </w:rPr>
        <w:t>O desafio que a vida em sociedade apresenta não se limita a apontar uma única e simplificada explicação do “</w:t>
      </w:r>
      <w:proofErr w:type="gramStart"/>
      <w:r>
        <w:rPr>
          <w:rFonts w:ascii="Times New Roman" w:hAnsi="Times New Roman"/>
          <w:sz w:val="20"/>
          <w:szCs w:val="20"/>
        </w:rPr>
        <w:t>porquê</w:t>
      </w:r>
      <w:proofErr w:type="gramEnd"/>
      <w:r>
        <w:rPr>
          <w:rFonts w:ascii="Times New Roman" w:hAnsi="Times New Roman"/>
          <w:sz w:val="20"/>
          <w:szCs w:val="20"/>
        </w:rPr>
        <w:t>” o homem mata outro homem, mas de descobrir o “porquê”, em circunstâncias similares, um homem m</w:t>
      </w:r>
      <w:r>
        <w:rPr>
          <w:rFonts w:ascii="Times New Roman" w:hAnsi="Times New Roman"/>
          <w:sz w:val="20"/>
          <w:szCs w:val="20"/>
        </w:rPr>
        <w:t xml:space="preserve">ata, outro socorre e um terceiro finge que nada viu. A explicação não pode estar </w:t>
      </w:r>
      <w:proofErr w:type="gramStart"/>
      <w:r>
        <w:rPr>
          <w:rFonts w:ascii="Times New Roman" w:hAnsi="Times New Roman"/>
          <w:sz w:val="20"/>
          <w:szCs w:val="20"/>
        </w:rPr>
        <w:t>em supostos instintos humanos</w:t>
      </w:r>
      <w:proofErr w:type="gramEnd"/>
      <w:r>
        <w:rPr>
          <w:rFonts w:ascii="Times New Roman" w:hAnsi="Times New Roman"/>
          <w:sz w:val="20"/>
          <w:szCs w:val="20"/>
        </w:rPr>
        <w:t>, que tenderiam a dirigir sempre todos os homens numa única direção, mas, principalmente, nas experiências de suas vidas inteiras, que variam ampl</w:t>
      </w:r>
      <w:r>
        <w:rPr>
          <w:rFonts w:ascii="Times New Roman" w:hAnsi="Times New Roman"/>
          <w:sz w:val="20"/>
          <w:szCs w:val="20"/>
        </w:rPr>
        <w:t>amente de uma pessoa para outra (FERNANDES. 2002, p.126).</w:t>
      </w:r>
    </w:p>
    <w:p w:rsidR="007E1F97" w:rsidRDefault="007E1F97">
      <w:pPr>
        <w:spacing w:after="0" w:line="100" w:lineRule="atLeast"/>
        <w:jc w:val="both"/>
      </w:pPr>
    </w:p>
    <w:p w:rsidR="007E1F97" w:rsidRDefault="00AF6EAD">
      <w:pPr>
        <w:spacing w:line="360" w:lineRule="auto"/>
        <w:ind w:firstLine="1417"/>
        <w:jc w:val="both"/>
      </w:pPr>
      <w:r>
        <w:rPr>
          <w:rFonts w:ascii="Times New Roman" w:hAnsi="Times New Roman"/>
          <w:sz w:val="24"/>
          <w:szCs w:val="24"/>
        </w:rPr>
        <w:t xml:space="preserve">Crítica contundente é feita por </w:t>
      </w:r>
      <w:proofErr w:type="spellStart"/>
      <w:r>
        <w:rPr>
          <w:rFonts w:ascii="Times New Roman" w:hAnsi="Times New Roman"/>
          <w:sz w:val="24"/>
          <w:szCs w:val="24"/>
        </w:rPr>
        <w:t>Rizzatto</w:t>
      </w:r>
      <w:proofErr w:type="spellEnd"/>
      <w:r>
        <w:rPr>
          <w:rFonts w:ascii="Times New Roman" w:hAnsi="Times New Roman"/>
          <w:sz w:val="24"/>
          <w:szCs w:val="24"/>
        </w:rPr>
        <w:t xml:space="preserve"> Nunes em sua obra quando questiona o modelo adotado nas escolas de direito que oferecem um pacote fechado, com disciplinas clássicas e pouco abertas ao ques</w:t>
      </w:r>
      <w:r>
        <w:rPr>
          <w:rFonts w:ascii="Times New Roman" w:hAnsi="Times New Roman"/>
          <w:sz w:val="24"/>
          <w:szCs w:val="24"/>
        </w:rPr>
        <w:t>tionamento e interação. Esse é um dos desafios à psicologia jurídica nas faculdades de direito, pois os educadores que atuam na área, geralmente psicólogos especializados na disciplina ou juristas com apreço pelo conteúdo desta, não podem limitar o aluno à</w:t>
      </w:r>
      <w:r>
        <w:rPr>
          <w:rFonts w:ascii="Times New Roman" w:hAnsi="Times New Roman"/>
          <w:sz w:val="24"/>
          <w:szCs w:val="24"/>
        </w:rPr>
        <w:t xml:space="preserve"> sua visão da psicologia jurídica, sendo necessária a apresentação dos diversos pontos de vista tanto da psicanálise, quanto da psicologia </w:t>
      </w:r>
      <w:r>
        <w:rPr>
          <w:rFonts w:ascii="Times New Roman" w:hAnsi="Times New Roman"/>
          <w:sz w:val="24"/>
          <w:szCs w:val="24"/>
        </w:rPr>
        <w:lastRenderedPageBreak/>
        <w:t xml:space="preserve">comportamental, social e outras vertentes da psicologia necessárias a uma compreensão mais completa da subjetividade </w:t>
      </w:r>
      <w:r>
        <w:rPr>
          <w:rFonts w:ascii="Times New Roman" w:hAnsi="Times New Roman"/>
          <w:sz w:val="24"/>
          <w:szCs w:val="24"/>
        </w:rPr>
        <w:t>dos indivíduos.</w:t>
      </w:r>
    </w:p>
    <w:p w:rsidR="007E1F97" w:rsidRDefault="00AF6EAD">
      <w:pPr>
        <w:spacing w:line="360" w:lineRule="auto"/>
        <w:ind w:firstLine="1417"/>
        <w:jc w:val="both"/>
      </w:pPr>
      <w:r>
        <w:rPr>
          <w:rFonts w:ascii="Times New Roman" w:hAnsi="Times New Roman"/>
          <w:sz w:val="24"/>
          <w:szCs w:val="24"/>
        </w:rPr>
        <w:t xml:space="preserve">Por tal razão, será necessário que a matéria seja desenvolvida de forma a ser completamente transpassada, evitando uma excessiva condensação do conteúdo programático que se contente com uma visão rasa das técnicas a serem utilizadas. Desta </w:t>
      </w:r>
      <w:r>
        <w:rPr>
          <w:rFonts w:ascii="Times New Roman" w:hAnsi="Times New Roman"/>
          <w:sz w:val="24"/>
          <w:szCs w:val="24"/>
        </w:rPr>
        <w:t>forma a Psicologia Jurídica fará com que o bacharel em direito seja capaz de aplicar além do correto direito, a técnica mais apurada na compreensão do comportamento dos integrantes dos litígios em que venham a operar, seja qual for a sua posição neste proc</w:t>
      </w:r>
      <w:r>
        <w:rPr>
          <w:rFonts w:ascii="Times New Roman" w:hAnsi="Times New Roman"/>
          <w:sz w:val="24"/>
          <w:szCs w:val="24"/>
        </w:rPr>
        <w:t>esso.</w:t>
      </w:r>
    </w:p>
    <w:p w:rsidR="007E1F97" w:rsidRDefault="007E1F97">
      <w:pPr>
        <w:spacing w:line="360" w:lineRule="auto"/>
        <w:jc w:val="both"/>
      </w:pPr>
    </w:p>
    <w:p w:rsidR="007E1F97" w:rsidRDefault="00AF6EAD">
      <w:pPr>
        <w:spacing w:line="360" w:lineRule="auto"/>
        <w:jc w:val="both"/>
      </w:pPr>
      <w:r>
        <w:rPr>
          <w:rFonts w:ascii="Times New Roman" w:hAnsi="Times New Roman"/>
          <w:b/>
          <w:sz w:val="24"/>
          <w:szCs w:val="24"/>
        </w:rPr>
        <w:t>5. CONSIDERAÇÕES FINAIS</w:t>
      </w:r>
    </w:p>
    <w:p w:rsidR="007E1F97" w:rsidRDefault="00AF6EAD">
      <w:pPr>
        <w:spacing w:line="360" w:lineRule="auto"/>
        <w:ind w:firstLine="1417"/>
        <w:jc w:val="both"/>
      </w:pPr>
      <w:r>
        <w:rPr>
          <w:rFonts w:ascii="Times New Roman" w:hAnsi="Times New Roman"/>
          <w:sz w:val="24"/>
          <w:szCs w:val="24"/>
        </w:rPr>
        <w:t>O ensino da psicologia jurídica, sobretudo no Brasil, enfrenta dificuldades muito em virtude da criação relativamente recente da disciplina. A aplicação das técnicas e pesquisas advindas destes profissionais terá por função a</w:t>
      </w:r>
      <w:r>
        <w:rPr>
          <w:rFonts w:ascii="Times New Roman" w:hAnsi="Times New Roman"/>
          <w:sz w:val="24"/>
          <w:szCs w:val="24"/>
        </w:rPr>
        <w:t xml:space="preserve"> capacitação dos bacharéis de psicologia e do direito, viabilizando que a visão objetiva do direito seja complementada pela análise do comportamento individual dos sujeitos das contendas judiciais. </w:t>
      </w:r>
    </w:p>
    <w:p w:rsidR="007E1F97" w:rsidRDefault="00AF6EAD">
      <w:pPr>
        <w:spacing w:line="360" w:lineRule="auto"/>
        <w:ind w:firstLine="1417"/>
        <w:jc w:val="both"/>
      </w:pPr>
      <w:r>
        <w:rPr>
          <w:rFonts w:ascii="Times New Roman" w:hAnsi="Times New Roman"/>
          <w:sz w:val="24"/>
          <w:szCs w:val="24"/>
        </w:rPr>
        <w:t>Os desafios enfrentados pela disciplina passam pela defas</w:t>
      </w:r>
      <w:r>
        <w:rPr>
          <w:rFonts w:ascii="Times New Roman" w:hAnsi="Times New Roman"/>
          <w:sz w:val="24"/>
          <w:szCs w:val="24"/>
        </w:rPr>
        <w:t>agem do ensino dos cursos de direito que ainda não dão o merecido espaço a esta disciplina, o que leva a uma visão distorcida sobre sua importância. A formação de profissionais capazes de compreender os fatores que levaram determinado indivíduo a agir cont</w:t>
      </w:r>
      <w:r>
        <w:rPr>
          <w:rFonts w:ascii="Times New Roman" w:hAnsi="Times New Roman"/>
          <w:sz w:val="24"/>
          <w:szCs w:val="24"/>
        </w:rPr>
        <w:t>ra disposição legal pode auxiliar a romper um sistema jurídico em que o rigor da norma acaba por ignorar os fatores sociais e biológicos que moldam o comportamento humano.</w:t>
      </w:r>
    </w:p>
    <w:p w:rsidR="007E1F97" w:rsidRDefault="00AF6EAD">
      <w:pPr>
        <w:spacing w:line="360" w:lineRule="auto"/>
        <w:ind w:firstLine="1417"/>
        <w:jc w:val="both"/>
      </w:pPr>
      <w:r>
        <w:rPr>
          <w:rFonts w:ascii="Times New Roman" w:hAnsi="Times New Roman"/>
          <w:sz w:val="24"/>
          <w:szCs w:val="24"/>
        </w:rPr>
        <w:t>Por fim, a psicologia jurídica vem dar caráter mais científico às decisões dos tribu</w:t>
      </w:r>
      <w:r>
        <w:rPr>
          <w:rFonts w:ascii="Times New Roman" w:hAnsi="Times New Roman"/>
          <w:sz w:val="24"/>
          <w:szCs w:val="24"/>
        </w:rPr>
        <w:t>nais, bem como à defesa feita pelos futuros procuradores operadores do direito. O intuito é os estudantes de tal matéria possam respaldar a análise de um indivíduo em fatores mais concretos provenientes da observação mais específica da conduta, objeto do e</w:t>
      </w:r>
      <w:r>
        <w:rPr>
          <w:rFonts w:ascii="Times New Roman" w:hAnsi="Times New Roman"/>
          <w:sz w:val="24"/>
          <w:szCs w:val="24"/>
        </w:rPr>
        <w:t>studo sobre os indivíduos.</w:t>
      </w:r>
    </w:p>
    <w:p w:rsidR="007E1F97" w:rsidRDefault="007E1F97">
      <w:pPr>
        <w:spacing w:line="360" w:lineRule="auto"/>
        <w:ind w:firstLine="1417"/>
        <w:jc w:val="both"/>
      </w:pPr>
    </w:p>
    <w:p w:rsidR="00C9522C" w:rsidRDefault="00C9522C">
      <w:pPr>
        <w:spacing w:line="360" w:lineRule="auto"/>
        <w:ind w:firstLine="1417"/>
        <w:jc w:val="both"/>
      </w:pPr>
    </w:p>
    <w:p w:rsidR="00C9522C" w:rsidRDefault="00C9522C">
      <w:pPr>
        <w:spacing w:line="360" w:lineRule="auto"/>
        <w:ind w:firstLine="1417"/>
        <w:jc w:val="both"/>
      </w:pPr>
    </w:p>
    <w:p w:rsidR="007E1F97" w:rsidRDefault="00AF6EAD">
      <w:pPr>
        <w:spacing w:line="360" w:lineRule="auto"/>
        <w:jc w:val="both"/>
      </w:pPr>
      <w:r>
        <w:rPr>
          <w:rFonts w:ascii="Times New Roman" w:hAnsi="Times New Roman"/>
          <w:b/>
          <w:sz w:val="24"/>
          <w:szCs w:val="24"/>
        </w:rPr>
        <w:lastRenderedPageBreak/>
        <w:t>6. REFERÊNCIAS</w:t>
      </w:r>
    </w:p>
    <w:p w:rsidR="007E1F97" w:rsidRDefault="007E1F97">
      <w:pPr>
        <w:spacing w:after="0" w:line="360" w:lineRule="auto"/>
        <w:jc w:val="both"/>
      </w:pPr>
    </w:p>
    <w:p w:rsidR="007E1F97" w:rsidRDefault="00AF6EAD" w:rsidP="00C9522C">
      <w:pPr>
        <w:spacing w:after="0" w:line="100" w:lineRule="atLeast"/>
      </w:pPr>
      <w:r>
        <w:rPr>
          <w:rFonts w:ascii="Times New Roman" w:hAnsi="Times New Roman"/>
          <w:sz w:val="24"/>
          <w:szCs w:val="24"/>
        </w:rPr>
        <w:t xml:space="preserve">COULANGES, </w:t>
      </w:r>
      <w:proofErr w:type="spellStart"/>
      <w:r>
        <w:rPr>
          <w:rFonts w:ascii="Times New Roman" w:hAnsi="Times New Roman"/>
          <w:sz w:val="24"/>
          <w:szCs w:val="24"/>
        </w:rPr>
        <w:t>Numa-Denis</w:t>
      </w:r>
      <w:proofErr w:type="spellEnd"/>
      <w:r>
        <w:rPr>
          <w:rFonts w:ascii="Times New Roman" w:hAnsi="Times New Roman"/>
          <w:sz w:val="24"/>
          <w:szCs w:val="24"/>
        </w:rPr>
        <w:t xml:space="preserve"> </w:t>
      </w:r>
      <w:proofErr w:type="spellStart"/>
      <w:r>
        <w:rPr>
          <w:rFonts w:ascii="Times New Roman" w:hAnsi="Times New Roman"/>
          <w:sz w:val="24"/>
          <w:szCs w:val="24"/>
        </w:rPr>
        <w:t>Fustel</w:t>
      </w:r>
      <w:proofErr w:type="spellEnd"/>
      <w:r>
        <w:rPr>
          <w:rFonts w:ascii="Times New Roman" w:hAnsi="Times New Roman"/>
          <w:sz w:val="24"/>
          <w:szCs w:val="24"/>
        </w:rPr>
        <w:t xml:space="preserve"> de. </w:t>
      </w:r>
      <w:r>
        <w:rPr>
          <w:rFonts w:ascii="Times New Roman" w:hAnsi="Times New Roman"/>
          <w:b/>
          <w:sz w:val="24"/>
          <w:szCs w:val="24"/>
        </w:rPr>
        <w:t>A Cidade Antiga.</w:t>
      </w:r>
      <w:r>
        <w:rPr>
          <w:rFonts w:ascii="Times New Roman" w:hAnsi="Times New Roman"/>
          <w:sz w:val="24"/>
          <w:szCs w:val="24"/>
        </w:rPr>
        <w:t xml:space="preserve"> Tradução de Frederico </w:t>
      </w:r>
      <w:proofErr w:type="spellStart"/>
      <w:r>
        <w:rPr>
          <w:rFonts w:ascii="Times New Roman" w:hAnsi="Times New Roman"/>
          <w:sz w:val="24"/>
          <w:szCs w:val="24"/>
        </w:rPr>
        <w:t>Ozanam</w:t>
      </w:r>
      <w:proofErr w:type="spellEnd"/>
      <w:r>
        <w:rPr>
          <w:rFonts w:ascii="Times New Roman" w:hAnsi="Times New Roman"/>
          <w:sz w:val="24"/>
          <w:szCs w:val="24"/>
        </w:rPr>
        <w:t xml:space="preserve"> Pessoa de Barros. São Paulo: EDAMERIS, 2006.</w:t>
      </w:r>
    </w:p>
    <w:p w:rsidR="007E1F97" w:rsidRDefault="007E1F97" w:rsidP="00C9522C">
      <w:pPr>
        <w:spacing w:after="0" w:line="100" w:lineRule="atLeast"/>
      </w:pPr>
    </w:p>
    <w:p w:rsidR="007E1F97" w:rsidRDefault="00AF6EAD" w:rsidP="00C9522C">
      <w:pPr>
        <w:spacing w:after="0" w:line="100" w:lineRule="atLeast"/>
      </w:pPr>
      <w:r>
        <w:rPr>
          <w:rFonts w:ascii="Times New Roman" w:hAnsi="Times New Roman"/>
          <w:sz w:val="24"/>
          <w:szCs w:val="24"/>
        </w:rPr>
        <w:t xml:space="preserve">DINIZ, Maria Helena. </w:t>
      </w:r>
      <w:r>
        <w:rPr>
          <w:rFonts w:ascii="Times New Roman" w:hAnsi="Times New Roman"/>
          <w:b/>
          <w:sz w:val="24"/>
          <w:szCs w:val="24"/>
        </w:rPr>
        <w:t>Compendio de introdução à ciência do direito</w:t>
      </w:r>
      <w:r>
        <w:rPr>
          <w:rFonts w:ascii="Times New Roman" w:hAnsi="Times New Roman"/>
          <w:sz w:val="24"/>
          <w:szCs w:val="24"/>
        </w:rPr>
        <w:t>. -</w:t>
      </w:r>
      <w:proofErr w:type="gramStart"/>
      <w:r>
        <w:rPr>
          <w:rFonts w:ascii="Times New Roman" w:hAnsi="Times New Roman"/>
          <w:sz w:val="24"/>
          <w:szCs w:val="24"/>
        </w:rPr>
        <w:t>22.</w:t>
      </w:r>
      <w:proofErr w:type="gramEnd"/>
      <w:r>
        <w:rPr>
          <w:rFonts w:ascii="Times New Roman" w:hAnsi="Times New Roman"/>
          <w:sz w:val="24"/>
          <w:szCs w:val="24"/>
        </w:rPr>
        <w:t>ed.rev. e atual.</w:t>
      </w:r>
      <w:r>
        <w:rPr>
          <w:rFonts w:ascii="Times New Roman" w:hAnsi="Times New Roman"/>
          <w:sz w:val="24"/>
          <w:szCs w:val="24"/>
        </w:rPr>
        <w:t xml:space="preserve"> – São Paulo: </w:t>
      </w:r>
      <w:proofErr w:type="gramStart"/>
      <w:r>
        <w:rPr>
          <w:rFonts w:ascii="Times New Roman" w:hAnsi="Times New Roman"/>
          <w:sz w:val="24"/>
          <w:szCs w:val="24"/>
        </w:rPr>
        <w:t>Saraiva,</w:t>
      </w:r>
      <w:proofErr w:type="gramEnd"/>
      <w:r>
        <w:rPr>
          <w:rFonts w:ascii="Times New Roman" w:hAnsi="Times New Roman"/>
          <w:sz w:val="24"/>
          <w:szCs w:val="24"/>
        </w:rPr>
        <w:t xml:space="preserve"> 2011.</w:t>
      </w:r>
    </w:p>
    <w:p w:rsidR="007E1F97" w:rsidRDefault="007E1F97" w:rsidP="00C9522C">
      <w:pPr>
        <w:spacing w:after="0" w:line="100" w:lineRule="atLeast"/>
      </w:pPr>
    </w:p>
    <w:p w:rsidR="007E1F97" w:rsidRDefault="00AF6EAD" w:rsidP="00C9522C">
      <w:pPr>
        <w:spacing w:after="0" w:line="100" w:lineRule="atLeast"/>
      </w:pPr>
      <w:r>
        <w:rPr>
          <w:rFonts w:ascii="Times New Roman" w:hAnsi="Times New Roman"/>
          <w:color w:val="000000"/>
          <w:sz w:val="24"/>
          <w:szCs w:val="24"/>
          <w:shd w:val="clear" w:color="auto" w:fill="FFFFFF"/>
        </w:rPr>
        <w:t>FERRAZ JUNIOR</w:t>
      </w:r>
      <w:proofErr w:type="gramStart"/>
      <w:r>
        <w:rPr>
          <w:rFonts w:ascii="Times New Roman" w:hAnsi="Times New Roman"/>
          <w:color w:val="000000"/>
          <w:sz w:val="24"/>
          <w:szCs w:val="24"/>
          <w:shd w:val="clear" w:color="auto" w:fill="FFFFFF"/>
        </w:rPr>
        <w:t>, Tercio</w:t>
      </w:r>
      <w:proofErr w:type="gramEnd"/>
      <w:r>
        <w:rPr>
          <w:rFonts w:ascii="Times New Roman" w:hAnsi="Times New Roman"/>
          <w:color w:val="000000"/>
          <w:sz w:val="24"/>
          <w:szCs w:val="24"/>
          <w:shd w:val="clear" w:color="auto" w:fill="FFFFFF"/>
        </w:rPr>
        <w:t xml:space="preserve"> Sampaio.</w:t>
      </w:r>
      <w:r>
        <w:rPr>
          <w:rStyle w:val="apple-converted-space"/>
          <w:rFonts w:ascii="Times New Roman" w:hAnsi="Times New Roman"/>
          <w:color w:val="000000"/>
          <w:sz w:val="24"/>
          <w:szCs w:val="24"/>
          <w:shd w:val="clear" w:color="auto" w:fill="FFFFFF"/>
        </w:rPr>
        <w:t> </w:t>
      </w:r>
      <w:r>
        <w:rPr>
          <w:rFonts w:ascii="Times New Roman" w:hAnsi="Times New Roman"/>
          <w:b/>
          <w:iCs/>
          <w:color w:val="000000"/>
          <w:sz w:val="24"/>
          <w:szCs w:val="24"/>
          <w:shd w:val="clear" w:color="auto" w:fill="FFFFFF"/>
        </w:rPr>
        <w:t>Introdução ao Estudo do Direito: técnica, decisão, dominação</w:t>
      </w:r>
      <w:r>
        <w:rPr>
          <w:rFonts w:ascii="Times New Roman" w:hAnsi="Times New Roman"/>
          <w:color w:val="000000"/>
          <w:sz w:val="24"/>
          <w:szCs w:val="24"/>
          <w:shd w:val="clear" w:color="auto" w:fill="FFFFFF"/>
        </w:rPr>
        <w:t xml:space="preserve">. 4. </w:t>
      </w:r>
      <w:proofErr w:type="gramStart"/>
      <w:r>
        <w:rPr>
          <w:rFonts w:ascii="Times New Roman" w:hAnsi="Times New Roman"/>
          <w:color w:val="000000"/>
          <w:sz w:val="24"/>
          <w:szCs w:val="24"/>
          <w:shd w:val="clear" w:color="auto" w:fill="FFFFFF"/>
        </w:rPr>
        <w:t>ed.</w:t>
      </w:r>
      <w:proofErr w:type="gramEnd"/>
      <w:r>
        <w:rPr>
          <w:rFonts w:ascii="Times New Roman" w:hAnsi="Times New Roman"/>
          <w:color w:val="000000"/>
          <w:sz w:val="24"/>
          <w:szCs w:val="24"/>
          <w:shd w:val="clear" w:color="auto" w:fill="FFFFFF"/>
        </w:rPr>
        <w:t xml:space="preserve"> São Paulo: Atlas, 2003.</w:t>
      </w:r>
    </w:p>
    <w:p w:rsidR="007E1F97" w:rsidRDefault="007E1F97" w:rsidP="00C9522C">
      <w:pPr>
        <w:spacing w:after="0" w:line="100" w:lineRule="atLeast"/>
      </w:pPr>
    </w:p>
    <w:p w:rsidR="007E1F97" w:rsidRDefault="00AF6EAD" w:rsidP="00C9522C">
      <w:pPr>
        <w:spacing w:after="0" w:line="100" w:lineRule="atLeast"/>
      </w:pPr>
      <w:r>
        <w:rPr>
          <w:rFonts w:ascii="Times New Roman" w:hAnsi="Times New Roman"/>
          <w:color w:val="000000"/>
          <w:sz w:val="24"/>
          <w:szCs w:val="24"/>
          <w:shd w:val="clear" w:color="auto" w:fill="FFFFFF"/>
        </w:rPr>
        <w:t xml:space="preserve">LEAL, </w:t>
      </w:r>
      <w:proofErr w:type="spellStart"/>
      <w:r>
        <w:rPr>
          <w:rFonts w:ascii="Times New Roman" w:hAnsi="Times New Roman"/>
          <w:color w:val="000000"/>
          <w:sz w:val="24"/>
          <w:szCs w:val="24"/>
          <w:shd w:val="clear" w:color="auto" w:fill="FFFFFF"/>
        </w:rPr>
        <w:t>Liene</w:t>
      </w:r>
      <w:proofErr w:type="spellEnd"/>
      <w:r>
        <w:rPr>
          <w:rFonts w:ascii="Times New Roman" w:hAnsi="Times New Roman"/>
          <w:color w:val="000000"/>
          <w:sz w:val="24"/>
          <w:szCs w:val="24"/>
          <w:shd w:val="clear" w:color="auto" w:fill="FFFFFF"/>
        </w:rPr>
        <w:t xml:space="preserve"> Martha. </w:t>
      </w:r>
      <w:r>
        <w:rPr>
          <w:rFonts w:ascii="Times New Roman" w:hAnsi="Times New Roman"/>
          <w:b/>
          <w:bCs/>
          <w:color w:val="000000"/>
          <w:sz w:val="24"/>
          <w:szCs w:val="24"/>
          <w:shd w:val="clear" w:color="auto" w:fill="FFFFFF"/>
        </w:rPr>
        <w:t>Psicologia jurídica: história, ramificações e áreas de atuação</w:t>
      </w:r>
      <w:r>
        <w:rPr>
          <w:rFonts w:ascii="Times New Roman" w:hAnsi="Times New Roman"/>
          <w:color w:val="000000"/>
          <w:sz w:val="24"/>
          <w:szCs w:val="24"/>
          <w:shd w:val="clear" w:color="auto" w:fill="FFFFFF"/>
        </w:rPr>
        <w:t xml:space="preserve">. </w:t>
      </w:r>
      <w:r>
        <w:rPr>
          <w:rFonts w:ascii="Times New Roman" w:hAnsi="Times New Roman"/>
          <w:i/>
          <w:iCs/>
          <w:color w:val="000000"/>
          <w:sz w:val="24"/>
          <w:szCs w:val="24"/>
          <w:shd w:val="clear" w:color="auto" w:fill="FFFFFF"/>
        </w:rPr>
        <w:t>In</w:t>
      </w:r>
      <w:r>
        <w:rPr>
          <w:rFonts w:ascii="Times New Roman" w:hAnsi="Times New Roman"/>
          <w:color w:val="000000"/>
          <w:sz w:val="24"/>
          <w:szCs w:val="24"/>
          <w:shd w:val="clear" w:color="auto" w:fill="FFFFFF"/>
        </w:rPr>
        <w:t>: Revista Diver</w:t>
      </w:r>
      <w:r>
        <w:rPr>
          <w:rFonts w:ascii="Times New Roman" w:hAnsi="Times New Roman"/>
          <w:color w:val="000000"/>
          <w:sz w:val="24"/>
          <w:szCs w:val="24"/>
          <w:shd w:val="clear" w:color="auto" w:fill="FFFFFF"/>
        </w:rPr>
        <w:t>sa. Ano I, Ed. 2. Parnaíba: UFPI, 2008. Disponível em http://www.ufpi.br/subsiteFiles/parnaiba/arquivos/files/rd-ed2ano1_artigo11_Liene_Leal.PDF Acesso em: 06/11/2013, às 14h.</w:t>
      </w:r>
    </w:p>
    <w:p w:rsidR="007E1F97" w:rsidRDefault="007E1F97" w:rsidP="00C9522C">
      <w:pPr>
        <w:spacing w:after="0" w:line="100" w:lineRule="atLeast"/>
      </w:pPr>
    </w:p>
    <w:p w:rsidR="007E1F97" w:rsidRDefault="00AF6EAD" w:rsidP="00C9522C">
      <w:pPr>
        <w:spacing w:after="0" w:line="100" w:lineRule="atLeast"/>
      </w:pPr>
      <w:r>
        <w:rPr>
          <w:rFonts w:ascii="Times New Roman" w:hAnsi="Times New Roman"/>
          <w:color w:val="000000"/>
          <w:sz w:val="24"/>
          <w:szCs w:val="24"/>
          <w:shd w:val="clear" w:color="auto" w:fill="FFFFFF"/>
        </w:rPr>
        <w:t xml:space="preserve">MACHADO, Hugo de Brito. </w:t>
      </w:r>
      <w:r>
        <w:rPr>
          <w:rFonts w:ascii="Times New Roman" w:hAnsi="Times New Roman"/>
          <w:b/>
          <w:color w:val="000000"/>
          <w:sz w:val="24"/>
          <w:szCs w:val="24"/>
          <w:shd w:val="clear" w:color="auto" w:fill="FFFFFF"/>
        </w:rPr>
        <w:t>Introdução ao estudo do direito</w:t>
      </w:r>
      <w:r>
        <w:rPr>
          <w:rFonts w:ascii="Times New Roman" w:hAnsi="Times New Roman"/>
          <w:color w:val="000000"/>
          <w:sz w:val="24"/>
          <w:szCs w:val="24"/>
          <w:shd w:val="clear" w:color="auto" w:fill="FFFFFF"/>
        </w:rPr>
        <w:t xml:space="preserve">. 2. </w:t>
      </w:r>
      <w:proofErr w:type="gramStart"/>
      <w:r>
        <w:rPr>
          <w:rFonts w:ascii="Times New Roman" w:hAnsi="Times New Roman"/>
          <w:color w:val="000000"/>
          <w:sz w:val="24"/>
          <w:szCs w:val="24"/>
          <w:shd w:val="clear" w:color="auto" w:fill="FFFFFF"/>
        </w:rPr>
        <w:t>ed.</w:t>
      </w:r>
      <w:proofErr w:type="gramEnd"/>
      <w:r>
        <w:rPr>
          <w:rFonts w:ascii="Times New Roman" w:hAnsi="Times New Roman"/>
          <w:color w:val="000000"/>
          <w:sz w:val="24"/>
          <w:szCs w:val="24"/>
          <w:shd w:val="clear" w:color="auto" w:fill="FFFFFF"/>
        </w:rPr>
        <w:t xml:space="preserve"> São Paulo: </w:t>
      </w:r>
      <w:r>
        <w:rPr>
          <w:rFonts w:ascii="Times New Roman" w:hAnsi="Times New Roman"/>
          <w:color w:val="000000"/>
          <w:sz w:val="24"/>
          <w:szCs w:val="24"/>
          <w:shd w:val="clear" w:color="auto" w:fill="FFFFFF"/>
        </w:rPr>
        <w:t>Atlas, 2004.</w:t>
      </w:r>
    </w:p>
    <w:p w:rsidR="007E1F97" w:rsidRDefault="007E1F97" w:rsidP="00C9522C">
      <w:pPr>
        <w:spacing w:after="0" w:line="100" w:lineRule="atLeast"/>
      </w:pPr>
    </w:p>
    <w:p w:rsidR="007E1F97" w:rsidRDefault="00AF6EAD" w:rsidP="00C9522C">
      <w:pPr>
        <w:spacing w:after="0" w:line="100" w:lineRule="atLeas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NUNES, </w:t>
      </w:r>
      <w:proofErr w:type="spellStart"/>
      <w:r>
        <w:rPr>
          <w:rFonts w:ascii="Times New Roman" w:hAnsi="Times New Roman"/>
          <w:color w:val="000000"/>
          <w:sz w:val="24"/>
          <w:szCs w:val="24"/>
          <w:shd w:val="clear" w:color="auto" w:fill="FFFFFF"/>
        </w:rPr>
        <w:t>Rizzatto</w:t>
      </w:r>
      <w:proofErr w:type="spellEnd"/>
      <w:r>
        <w:rPr>
          <w:rFonts w:ascii="Times New Roman" w:hAnsi="Times New Roman"/>
          <w:color w:val="000000"/>
          <w:sz w:val="24"/>
          <w:szCs w:val="24"/>
          <w:shd w:val="clear" w:color="auto" w:fill="FFFFFF"/>
        </w:rPr>
        <w:t xml:space="preserve">. </w:t>
      </w:r>
      <w:r>
        <w:rPr>
          <w:rFonts w:ascii="Times New Roman" w:hAnsi="Times New Roman"/>
          <w:b/>
          <w:color w:val="000000"/>
          <w:sz w:val="24"/>
          <w:szCs w:val="24"/>
          <w:shd w:val="clear" w:color="auto" w:fill="FFFFFF"/>
        </w:rPr>
        <w:t>Manual de Introdução ao estudo do direito: com exercícios para sala de aula e lições de casa</w:t>
      </w:r>
      <w:r>
        <w:rPr>
          <w:rFonts w:ascii="Times New Roman" w:hAnsi="Times New Roman"/>
          <w:color w:val="000000"/>
          <w:sz w:val="24"/>
          <w:szCs w:val="24"/>
          <w:shd w:val="clear" w:color="auto" w:fill="FFFFFF"/>
        </w:rPr>
        <w:t xml:space="preserve">. 10. </w:t>
      </w:r>
      <w:proofErr w:type="gramStart"/>
      <w:r>
        <w:rPr>
          <w:rFonts w:ascii="Times New Roman" w:hAnsi="Times New Roman"/>
          <w:color w:val="000000"/>
          <w:sz w:val="24"/>
          <w:szCs w:val="24"/>
          <w:shd w:val="clear" w:color="auto" w:fill="FFFFFF"/>
        </w:rPr>
        <w:t>ed.</w:t>
      </w:r>
      <w:proofErr w:type="gramEnd"/>
      <w:r>
        <w:rPr>
          <w:rFonts w:ascii="Times New Roman" w:hAnsi="Times New Roman"/>
          <w:color w:val="000000"/>
          <w:sz w:val="24"/>
          <w:szCs w:val="24"/>
          <w:shd w:val="clear" w:color="auto" w:fill="FFFFFF"/>
        </w:rPr>
        <w:t xml:space="preserve"> São Paulo: Saraiva, 2011.</w:t>
      </w:r>
    </w:p>
    <w:p w:rsidR="00C9522C" w:rsidRDefault="00C9522C" w:rsidP="00C9522C">
      <w:pPr>
        <w:spacing w:after="0" w:line="100" w:lineRule="atLeast"/>
        <w:rPr>
          <w:rFonts w:ascii="Times New Roman" w:hAnsi="Times New Roman"/>
          <w:color w:val="000000"/>
          <w:sz w:val="24"/>
          <w:szCs w:val="24"/>
          <w:shd w:val="clear" w:color="auto" w:fill="FFFFFF"/>
        </w:rPr>
      </w:pPr>
    </w:p>
    <w:p w:rsidR="00C9522C" w:rsidRPr="00C9522C" w:rsidRDefault="00C9522C" w:rsidP="00C9522C">
      <w:pPr>
        <w:spacing w:after="0" w:line="100" w:lineRule="atLeast"/>
        <w:rPr>
          <w:rFonts w:ascii="Times New Roman" w:hAnsi="Times New Roman"/>
          <w:sz w:val="24"/>
          <w:szCs w:val="24"/>
        </w:rPr>
      </w:pPr>
      <w:r w:rsidRPr="00C9522C">
        <w:rPr>
          <w:rFonts w:ascii="Times New Roman" w:hAnsi="Times New Roman"/>
          <w:sz w:val="24"/>
          <w:szCs w:val="24"/>
        </w:rPr>
        <w:t>UNIMONTES</w:t>
      </w:r>
      <w:r w:rsidRPr="00C9522C">
        <w:rPr>
          <w:rFonts w:ascii="Times New Roman" w:hAnsi="Times New Roman"/>
          <w:b/>
          <w:sz w:val="24"/>
          <w:szCs w:val="24"/>
        </w:rPr>
        <w:t xml:space="preserve">. Resolução n° 182 - </w:t>
      </w:r>
      <w:proofErr w:type="spellStart"/>
      <w:r w:rsidRPr="00C9522C">
        <w:rPr>
          <w:rFonts w:ascii="Times New Roman" w:hAnsi="Times New Roman"/>
          <w:b/>
          <w:sz w:val="24"/>
          <w:szCs w:val="24"/>
        </w:rPr>
        <w:t>Cepex</w:t>
      </w:r>
      <w:proofErr w:type="spellEnd"/>
      <w:r w:rsidRPr="00C9522C">
        <w:rPr>
          <w:rFonts w:ascii="Times New Roman" w:hAnsi="Times New Roman"/>
          <w:b/>
          <w:sz w:val="24"/>
          <w:szCs w:val="24"/>
        </w:rPr>
        <w:t>/2008</w:t>
      </w:r>
      <w:r w:rsidRPr="00C9522C">
        <w:rPr>
          <w:rFonts w:ascii="Times New Roman" w:hAnsi="Times New Roman"/>
          <w:sz w:val="24"/>
          <w:szCs w:val="24"/>
        </w:rPr>
        <w:t xml:space="preserve"> - aprova manual para elaboração e</w:t>
      </w:r>
    </w:p>
    <w:p w:rsidR="00C9522C" w:rsidRPr="00C9522C" w:rsidRDefault="00C9522C" w:rsidP="00C9522C">
      <w:pPr>
        <w:spacing w:after="0" w:line="100" w:lineRule="atLeast"/>
        <w:rPr>
          <w:rFonts w:ascii="Times New Roman" w:hAnsi="Times New Roman"/>
          <w:sz w:val="24"/>
          <w:szCs w:val="24"/>
        </w:rPr>
      </w:pPr>
      <w:proofErr w:type="gramStart"/>
      <w:r w:rsidRPr="00C9522C">
        <w:rPr>
          <w:rFonts w:ascii="Times New Roman" w:hAnsi="Times New Roman"/>
          <w:sz w:val="24"/>
          <w:szCs w:val="24"/>
        </w:rPr>
        <w:t>normatização</w:t>
      </w:r>
      <w:proofErr w:type="gramEnd"/>
      <w:r w:rsidRPr="00C9522C">
        <w:rPr>
          <w:rFonts w:ascii="Times New Roman" w:hAnsi="Times New Roman"/>
          <w:sz w:val="24"/>
          <w:szCs w:val="24"/>
        </w:rPr>
        <w:t xml:space="preserve"> de trabalhos acadêmicos para os cursos de graduação da Universidade Estadual de Montes Claros – UNIMONTES. – Trabalho de Conclusão de Curso – TCC.</w:t>
      </w:r>
      <w:r>
        <w:rPr>
          <w:rFonts w:ascii="Times New Roman" w:hAnsi="Times New Roman"/>
          <w:sz w:val="24"/>
          <w:szCs w:val="24"/>
        </w:rPr>
        <w:t xml:space="preserve"> </w:t>
      </w:r>
      <w:r w:rsidRPr="00C9522C">
        <w:rPr>
          <w:rFonts w:ascii="Times New Roman" w:hAnsi="Times New Roman"/>
          <w:sz w:val="24"/>
          <w:szCs w:val="24"/>
        </w:rPr>
        <w:t>Disponível em: &lt;http://www.unimontes.br/arquivos/resolucao/2008/resolucao_cepex182.pdf&gt;. Acesso em: 24 ago. 2013.</w:t>
      </w:r>
      <w:r w:rsidRPr="00C9522C">
        <w:rPr>
          <w:rFonts w:ascii="Times New Roman" w:hAnsi="Times New Roman"/>
          <w:sz w:val="24"/>
          <w:szCs w:val="24"/>
        </w:rPr>
        <w:cr/>
      </w:r>
    </w:p>
    <w:sectPr w:rsidR="00C9522C" w:rsidRPr="00C9522C" w:rsidSect="007E1F97">
      <w:pgSz w:w="12240" w:h="15840"/>
      <w:pgMar w:top="1134" w:right="1134" w:bottom="1134" w:left="1134" w:header="0" w:footer="0" w:gutter="0"/>
      <w:cols w:space="720"/>
      <w:formProt w:val="0"/>
      <w:docGrid w:linePitch="2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EAD" w:rsidRDefault="00AF6EAD" w:rsidP="007E1F97">
      <w:pPr>
        <w:spacing w:after="0" w:line="240" w:lineRule="auto"/>
      </w:pPr>
      <w:r>
        <w:separator/>
      </w:r>
    </w:p>
  </w:endnote>
  <w:endnote w:type="continuationSeparator" w:id="0">
    <w:p w:rsidR="00AF6EAD" w:rsidRDefault="00AF6EAD" w:rsidP="007E1F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roid Sans Fallback">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EAD" w:rsidRDefault="00AF6EAD">
      <w:r>
        <w:separator/>
      </w:r>
    </w:p>
  </w:footnote>
  <w:footnote w:type="continuationSeparator" w:id="0">
    <w:p w:rsidR="00AF6EAD" w:rsidRDefault="00AF6EAD">
      <w:r>
        <w:continuationSeparator/>
      </w:r>
    </w:p>
  </w:footnote>
  <w:footnote w:id="1">
    <w:p w:rsidR="007E1F97" w:rsidRDefault="00AF6EAD">
      <w:pPr>
        <w:pStyle w:val="Textodenotaderodap"/>
        <w:jc w:val="both"/>
      </w:pPr>
      <w:r>
        <w:rPr>
          <w:rStyle w:val="Refdenotaderodap"/>
        </w:rPr>
        <w:footnoteRef/>
      </w:r>
      <w:r>
        <w:t>Artigo científico apr</w:t>
      </w:r>
      <w:r>
        <w:t>esentado como requisito parcial para aprovação na disciplina Psicologia Jurídica, do Curso de Direito da Universidade Estadual de Montes Claros (</w:t>
      </w:r>
      <w:proofErr w:type="spellStart"/>
      <w:r>
        <w:t>Unimontes</w:t>
      </w:r>
      <w:proofErr w:type="spellEnd"/>
      <w:r>
        <w:t>).</w:t>
      </w:r>
    </w:p>
  </w:footnote>
  <w:footnote w:id="2">
    <w:p w:rsidR="007E1F97" w:rsidRDefault="00AF6EAD">
      <w:pPr>
        <w:pStyle w:val="Textodenotaderodap"/>
      </w:pPr>
      <w:r>
        <w:rPr>
          <w:rStyle w:val="Refdenotaderodap"/>
        </w:rPr>
        <w:footnoteRef/>
      </w:r>
      <w:r>
        <w:t xml:space="preserve">Graduando </w:t>
      </w:r>
      <w:r>
        <w:rPr>
          <w:color w:val="000000"/>
        </w:rPr>
        <w:t>do 8º Período</w:t>
      </w:r>
      <w:r>
        <w:t xml:space="preserve"> de Direito da Universidade Estadual de Montes Claros (</w:t>
      </w:r>
      <w:proofErr w:type="spellStart"/>
      <w:r>
        <w:t>Unimontes</w:t>
      </w:r>
      <w:proofErr w:type="spellEnd"/>
      <w:r>
        <w:t>).</w:t>
      </w:r>
    </w:p>
  </w:footnote>
  <w:footnote w:id="3">
    <w:p w:rsidR="007E1F97" w:rsidRDefault="00AF6EAD">
      <w:pPr>
        <w:pStyle w:val="Textodenotaderodap"/>
      </w:pPr>
      <w:r>
        <w:rPr>
          <w:rStyle w:val="Refdenotaderodap"/>
        </w:rPr>
        <w:footnoteRef/>
      </w:r>
      <w:proofErr w:type="spellStart"/>
      <w:r>
        <w:t>Graduanda</w:t>
      </w:r>
      <w:proofErr w:type="spellEnd"/>
      <w:r>
        <w:t xml:space="preserve"> </w:t>
      </w:r>
      <w:r>
        <w:rPr>
          <w:color w:val="000000"/>
        </w:rPr>
        <w:t>do 8º Período</w:t>
      </w:r>
      <w:r>
        <w:t xml:space="preserve"> de Direito da Universidade Estadual de Montes Claros (</w:t>
      </w:r>
      <w:proofErr w:type="spellStart"/>
      <w:r>
        <w:t>Unimontes</w:t>
      </w:r>
      <w:proofErr w:type="spellEnd"/>
      <w:r>
        <w:t>).</w:t>
      </w:r>
    </w:p>
  </w:footnote>
  <w:footnote w:id="4">
    <w:p w:rsidR="007E1F97" w:rsidRDefault="00C9522C" w:rsidP="00C9522C">
      <w:pPr>
        <w:pStyle w:val="Footnote"/>
        <w:ind w:left="0" w:firstLine="0"/>
      </w:pPr>
      <w:r>
        <w:rPr>
          <w:rStyle w:val="Refdenotaderodap"/>
        </w:rPr>
        <w:footnoteRef/>
      </w:r>
      <w:r>
        <w:t xml:space="preserve">Graduando </w:t>
      </w:r>
      <w:r>
        <w:rPr>
          <w:color w:val="000000"/>
        </w:rPr>
        <w:t>do 8º Período</w:t>
      </w:r>
      <w:r>
        <w:t xml:space="preserve"> de Direito da Universidade Estadual de Montes Claros (</w:t>
      </w:r>
      <w:proofErr w:type="spellStart"/>
      <w:r>
        <w:t>Unimontes</w:t>
      </w:r>
      <w:proofErr w:type="spellEnd"/>
      <w:r>
        <w:t>).</w:t>
      </w:r>
      <w:proofErr w:type="gramStart"/>
      <w:r w:rsidR="00AF6EAD">
        <w:tab/>
      </w:r>
      <w:r w:rsidR="00AF6EAD">
        <w:tab/>
      </w:r>
      <w:proofErr w:type="gram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7E1F97"/>
    <w:rsid w:val="007E1F97"/>
    <w:rsid w:val="00AF6EAD"/>
    <w:rsid w:val="00C952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1F97"/>
    <w:pPr>
      <w:tabs>
        <w:tab w:val="left" w:pos="708"/>
      </w:tabs>
      <w:suppressAutoHyphens/>
    </w:pPr>
    <w:rPr>
      <w:rFonts w:ascii="Calibri" w:eastAsia="Calibri" w:hAnsi="Calibri" w:cs="Times New Roman"/>
      <w:color w:val="00000A"/>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rsid w:val="007E1F97"/>
    <w:rPr>
      <w:rFonts w:cs="Times New Roman"/>
    </w:rPr>
  </w:style>
  <w:style w:type="character" w:customStyle="1" w:styleId="RodapChar">
    <w:name w:val="Rodapé Char"/>
    <w:basedOn w:val="Fontepargpadro"/>
    <w:rsid w:val="007E1F97"/>
    <w:rPr>
      <w:rFonts w:cs="Times New Roman"/>
    </w:rPr>
  </w:style>
  <w:style w:type="character" w:customStyle="1" w:styleId="TextodebaloChar">
    <w:name w:val="Texto de balão Char"/>
    <w:basedOn w:val="Fontepargpadro"/>
    <w:rsid w:val="007E1F97"/>
    <w:rPr>
      <w:rFonts w:ascii="Tahoma" w:hAnsi="Tahoma" w:cs="Tahoma"/>
      <w:sz w:val="16"/>
      <w:szCs w:val="16"/>
    </w:rPr>
  </w:style>
  <w:style w:type="character" w:customStyle="1" w:styleId="TextodenotaderodapChar">
    <w:name w:val="Texto de nota de rodapé Char"/>
    <w:basedOn w:val="Fontepargpadro"/>
    <w:rsid w:val="007E1F97"/>
    <w:rPr>
      <w:rFonts w:cs="Times New Roman"/>
      <w:sz w:val="20"/>
      <w:szCs w:val="20"/>
    </w:rPr>
  </w:style>
  <w:style w:type="character" w:styleId="Refdenotaderodap">
    <w:name w:val="footnote reference"/>
    <w:basedOn w:val="Fontepargpadro"/>
    <w:rsid w:val="007E1F97"/>
    <w:rPr>
      <w:rFonts w:cs="Times New Roman"/>
      <w:vertAlign w:val="superscript"/>
    </w:rPr>
  </w:style>
  <w:style w:type="character" w:customStyle="1" w:styleId="apple-converted-space">
    <w:name w:val="apple-converted-space"/>
    <w:basedOn w:val="Fontepargpadro"/>
    <w:rsid w:val="007E1F97"/>
    <w:rPr>
      <w:rFonts w:cs="Times New Roman"/>
    </w:rPr>
  </w:style>
  <w:style w:type="character" w:customStyle="1" w:styleId="ListLabel1">
    <w:name w:val="ListLabel 1"/>
    <w:rsid w:val="007E1F97"/>
    <w:rPr>
      <w:rFonts w:cs="Times New Roman"/>
    </w:rPr>
  </w:style>
  <w:style w:type="character" w:customStyle="1" w:styleId="Footnoteanchor">
    <w:name w:val="Footnote anchor"/>
    <w:rsid w:val="007E1F97"/>
    <w:rPr>
      <w:vertAlign w:val="superscript"/>
    </w:rPr>
  </w:style>
  <w:style w:type="character" w:customStyle="1" w:styleId="Endnoteanchor">
    <w:name w:val="Endnote anchor"/>
    <w:rsid w:val="007E1F97"/>
    <w:rPr>
      <w:vertAlign w:val="superscript"/>
    </w:rPr>
  </w:style>
  <w:style w:type="character" w:customStyle="1" w:styleId="FootnoteCharacters">
    <w:name w:val="Footnote Characters"/>
    <w:rsid w:val="007E1F97"/>
  </w:style>
  <w:style w:type="character" w:customStyle="1" w:styleId="EndnoteCharacters">
    <w:name w:val="Endnote Characters"/>
    <w:rsid w:val="007E1F97"/>
  </w:style>
  <w:style w:type="paragraph" w:customStyle="1" w:styleId="Heading">
    <w:name w:val="Heading"/>
    <w:basedOn w:val="Normal"/>
    <w:next w:val="Textbody"/>
    <w:rsid w:val="007E1F97"/>
    <w:pPr>
      <w:keepNext/>
      <w:spacing w:before="240" w:after="120"/>
    </w:pPr>
    <w:rPr>
      <w:rFonts w:ascii="Arial" w:eastAsia="Droid Sans Fallback" w:hAnsi="Arial" w:cs="Lohit Hindi"/>
      <w:sz w:val="28"/>
      <w:szCs w:val="28"/>
    </w:rPr>
  </w:style>
  <w:style w:type="paragraph" w:customStyle="1" w:styleId="Textbody">
    <w:name w:val="Text body"/>
    <w:basedOn w:val="Normal"/>
    <w:rsid w:val="007E1F97"/>
    <w:pPr>
      <w:spacing w:after="120"/>
    </w:pPr>
  </w:style>
  <w:style w:type="paragraph" w:styleId="Lista">
    <w:name w:val="List"/>
    <w:basedOn w:val="Textbody"/>
    <w:rsid w:val="007E1F97"/>
    <w:rPr>
      <w:rFonts w:cs="Lohit Hindi"/>
    </w:rPr>
  </w:style>
  <w:style w:type="paragraph" w:customStyle="1" w:styleId="Caption">
    <w:name w:val="Caption"/>
    <w:basedOn w:val="Normal"/>
    <w:rsid w:val="007E1F97"/>
    <w:pPr>
      <w:suppressLineNumbers/>
      <w:spacing w:before="120" w:after="120"/>
    </w:pPr>
    <w:rPr>
      <w:rFonts w:cs="Lohit Hindi"/>
      <w:i/>
      <w:iCs/>
      <w:sz w:val="24"/>
      <w:szCs w:val="24"/>
    </w:rPr>
  </w:style>
  <w:style w:type="paragraph" w:customStyle="1" w:styleId="Index">
    <w:name w:val="Index"/>
    <w:basedOn w:val="Normal"/>
    <w:rsid w:val="007E1F97"/>
    <w:pPr>
      <w:suppressLineNumbers/>
    </w:pPr>
    <w:rPr>
      <w:rFonts w:cs="Lohit Hindi"/>
    </w:rPr>
  </w:style>
  <w:style w:type="paragraph" w:customStyle="1" w:styleId="Header">
    <w:name w:val="Header"/>
    <w:basedOn w:val="Normal"/>
    <w:rsid w:val="007E1F97"/>
    <w:pPr>
      <w:suppressLineNumbers/>
      <w:tabs>
        <w:tab w:val="center" w:pos="4252"/>
        <w:tab w:val="right" w:pos="8504"/>
      </w:tabs>
      <w:spacing w:after="0" w:line="100" w:lineRule="atLeast"/>
    </w:pPr>
  </w:style>
  <w:style w:type="paragraph" w:customStyle="1" w:styleId="Footer">
    <w:name w:val="Footer"/>
    <w:basedOn w:val="Normal"/>
    <w:rsid w:val="007E1F97"/>
    <w:pPr>
      <w:suppressLineNumbers/>
      <w:tabs>
        <w:tab w:val="center" w:pos="4252"/>
        <w:tab w:val="right" w:pos="8504"/>
      </w:tabs>
      <w:spacing w:after="0" w:line="100" w:lineRule="atLeast"/>
    </w:pPr>
  </w:style>
  <w:style w:type="paragraph" w:styleId="Textodebalo">
    <w:name w:val="Balloon Text"/>
    <w:basedOn w:val="Normal"/>
    <w:rsid w:val="007E1F97"/>
    <w:pPr>
      <w:spacing w:after="0" w:line="100" w:lineRule="atLeast"/>
    </w:pPr>
    <w:rPr>
      <w:rFonts w:ascii="Tahoma" w:hAnsi="Tahoma" w:cs="Tahoma"/>
      <w:sz w:val="16"/>
      <w:szCs w:val="16"/>
    </w:rPr>
  </w:style>
  <w:style w:type="paragraph" w:styleId="Textodenotaderodap">
    <w:name w:val="footnote text"/>
    <w:basedOn w:val="Normal"/>
    <w:rsid w:val="007E1F97"/>
    <w:pPr>
      <w:spacing w:after="0" w:line="100" w:lineRule="atLeast"/>
    </w:pPr>
    <w:rPr>
      <w:sz w:val="20"/>
      <w:szCs w:val="20"/>
    </w:rPr>
  </w:style>
  <w:style w:type="paragraph" w:styleId="PargrafodaLista">
    <w:name w:val="List Paragraph"/>
    <w:basedOn w:val="Normal"/>
    <w:rsid w:val="007E1F97"/>
    <w:pPr>
      <w:ind w:left="720"/>
    </w:pPr>
  </w:style>
  <w:style w:type="paragraph" w:customStyle="1" w:styleId="Footnote">
    <w:name w:val="Footnote"/>
    <w:basedOn w:val="Normal"/>
    <w:rsid w:val="007E1F97"/>
    <w:pPr>
      <w:suppressLineNumbers/>
      <w:ind w:left="339" w:hanging="339"/>
    </w:pPr>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3993</Words>
  <Characters>21565</Characters>
  <Application>Microsoft Office Word</Application>
  <DocSecurity>0</DocSecurity>
  <Lines>179</Lines>
  <Paragraphs>51</Paragraphs>
  <ScaleCrop>false</ScaleCrop>
  <Company/>
  <LinksUpToDate>false</LinksUpToDate>
  <CharactersWithSpaces>25507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2</cp:revision>
  <dcterms:created xsi:type="dcterms:W3CDTF">2014-01-23T10:34:00Z</dcterms:created>
  <dcterms:modified xsi:type="dcterms:W3CDTF">2014-01-23T10:34:00Z</dcterms:modified>
</cp:coreProperties>
</file>