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12" w:rsidRPr="00171AFA" w:rsidRDefault="006605BD" w:rsidP="009C30A2">
      <w:pPr>
        <w:pStyle w:val="SemEspaamento"/>
        <w:jc w:val="center"/>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ESPECIALIZAÇÃO EM ENSINO DE CIÊNCIAS BIOLÓGICAS</w:t>
      </w:r>
    </w:p>
    <w:p w:rsidR="009C30A2" w:rsidRPr="00171AFA" w:rsidRDefault="009C30A2" w:rsidP="009C30A2">
      <w:pPr>
        <w:pStyle w:val="SemEspaamento"/>
        <w:jc w:val="center"/>
        <w:rPr>
          <w:rFonts w:ascii="Times New Roman" w:hAnsi="Times New Roman" w:cs="Times New Roman"/>
          <w:color w:val="262626" w:themeColor="text1" w:themeTint="D9"/>
          <w:sz w:val="24"/>
          <w:szCs w:val="24"/>
          <w:lang w:val="pt-BR"/>
        </w:rPr>
      </w:pPr>
    </w:p>
    <w:p w:rsidR="00303BB9" w:rsidRPr="00171AFA" w:rsidRDefault="008B168C" w:rsidP="008B168C">
      <w:pPr>
        <w:pStyle w:val="SemEspaamento"/>
        <w:ind w:firstLine="708"/>
        <w:jc w:val="center"/>
        <w:rPr>
          <w:rFonts w:ascii="Times New Roman" w:hAnsi="Times New Roman" w:cs="Times New Roman"/>
          <w:b/>
          <w:color w:val="262626" w:themeColor="text1" w:themeTint="D9"/>
          <w:sz w:val="24"/>
          <w:szCs w:val="24"/>
          <w:lang w:val="pt-BR"/>
        </w:rPr>
      </w:pPr>
      <w:r w:rsidRPr="00171AFA">
        <w:rPr>
          <w:rFonts w:ascii="Times New Roman" w:hAnsi="Times New Roman" w:cs="Times New Roman"/>
          <w:b/>
          <w:color w:val="262626" w:themeColor="text1" w:themeTint="D9"/>
          <w:sz w:val="24"/>
          <w:szCs w:val="24"/>
          <w:lang w:val="pt-BR"/>
        </w:rPr>
        <w:t xml:space="preserve">UM ESTUDO SOBRE A </w:t>
      </w:r>
      <w:r w:rsidR="00C258AC" w:rsidRPr="00171AFA">
        <w:rPr>
          <w:rFonts w:ascii="Times New Roman" w:hAnsi="Times New Roman" w:cs="Times New Roman"/>
          <w:b/>
          <w:color w:val="262626" w:themeColor="text1" w:themeTint="D9"/>
          <w:sz w:val="24"/>
          <w:szCs w:val="24"/>
          <w:lang w:val="pt-BR"/>
        </w:rPr>
        <w:t>INFLUÊNCIA DOS JOGOS NA APRENDIZAGEM SOBRE ARTRÓPODES</w:t>
      </w:r>
    </w:p>
    <w:p w:rsidR="009C30A2" w:rsidRPr="00171AFA" w:rsidRDefault="009C30A2" w:rsidP="009C30A2">
      <w:pPr>
        <w:pStyle w:val="SemEspaamento"/>
        <w:jc w:val="center"/>
        <w:rPr>
          <w:rFonts w:ascii="Times New Roman" w:hAnsi="Times New Roman" w:cs="Times New Roman"/>
          <w:b/>
          <w:color w:val="262626" w:themeColor="text1" w:themeTint="D9"/>
          <w:sz w:val="24"/>
          <w:szCs w:val="24"/>
          <w:lang w:val="pt-BR"/>
        </w:rPr>
      </w:pPr>
    </w:p>
    <w:p w:rsidR="00345E12" w:rsidRPr="00171AFA" w:rsidRDefault="00C258AC" w:rsidP="009C30A2">
      <w:pPr>
        <w:pStyle w:val="SemEspaamento"/>
        <w:jc w:val="center"/>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ROMEICA SUELLEN VIEIRA</w:t>
      </w:r>
    </w:p>
    <w:p w:rsidR="009C30A2" w:rsidRPr="00171AFA" w:rsidRDefault="009C30A2" w:rsidP="009C30A2">
      <w:pPr>
        <w:pStyle w:val="SemEspaamento"/>
        <w:jc w:val="center"/>
        <w:rPr>
          <w:rFonts w:ascii="Times New Roman" w:hAnsi="Times New Roman" w:cs="Times New Roman"/>
          <w:color w:val="262626" w:themeColor="text1" w:themeTint="D9"/>
          <w:sz w:val="24"/>
          <w:szCs w:val="24"/>
          <w:lang w:val="pt-BR"/>
        </w:rPr>
      </w:pPr>
    </w:p>
    <w:p w:rsidR="008465C6" w:rsidRPr="00171AFA" w:rsidRDefault="00345E12" w:rsidP="009C30A2">
      <w:pPr>
        <w:pStyle w:val="SemEspaamento"/>
        <w:jc w:val="center"/>
        <w:rPr>
          <w:rFonts w:ascii="Times New Roman" w:hAnsi="Times New Roman" w:cs="Times New Roman"/>
          <w:color w:val="262626" w:themeColor="text1" w:themeTint="D9"/>
          <w:sz w:val="20"/>
          <w:szCs w:val="20"/>
          <w:lang w:val="pt-BR"/>
        </w:rPr>
      </w:pPr>
      <w:r w:rsidRPr="00171AFA">
        <w:rPr>
          <w:rFonts w:ascii="Times New Roman" w:hAnsi="Times New Roman" w:cs="Times New Roman"/>
          <w:color w:val="262626" w:themeColor="text1" w:themeTint="D9"/>
          <w:sz w:val="20"/>
          <w:szCs w:val="20"/>
          <w:lang w:val="pt-BR"/>
        </w:rPr>
        <w:t>Especialização em Ensino de Ciências Biológicas das Faculdades Integradas da Vitória de Santo Antão / FAINTVISA.</w:t>
      </w:r>
      <w:r w:rsidR="00C258AC" w:rsidRPr="00171AFA">
        <w:rPr>
          <w:rFonts w:ascii="Times New Roman" w:hAnsi="Times New Roman" w:cs="Times New Roman"/>
          <w:color w:val="262626" w:themeColor="text1" w:themeTint="D9"/>
          <w:sz w:val="20"/>
          <w:szCs w:val="20"/>
          <w:lang w:val="pt-BR"/>
        </w:rPr>
        <w:t xml:space="preserve"> romeicavieira@hotmail.com- </w:t>
      </w:r>
      <w:r w:rsidRPr="00171AFA">
        <w:rPr>
          <w:rFonts w:ascii="Times New Roman" w:hAnsi="Times New Roman" w:cs="Times New Roman"/>
          <w:color w:val="262626" w:themeColor="text1" w:themeTint="D9"/>
          <w:sz w:val="20"/>
          <w:szCs w:val="20"/>
          <w:lang w:val="pt-BR"/>
        </w:rPr>
        <w:t>Orientadora:</w:t>
      </w:r>
      <w:r w:rsidR="00C258AC" w:rsidRPr="00171AFA">
        <w:rPr>
          <w:rFonts w:ascii="Times New Roman" w:hAnsi="Times New Roman" w:cs="Times New Roman"/>
          <w:color w:val="262626" w:themeColor="text1" w:themeTint="D9"/>
          <w:sz w:val="20"/>
          <w:szCs w:val="20"/>
          <w:lang w:val="pt-BR"/>
        </w:rPr>
        <w:t xml:space="preserve"> Sueli Lundgren Austregésilio</w:t>
      </w:r>
      <w:r w:rsidRPr="00171AFA">
        <w:rPr>
          <w:rFonts w:ascii="Times New Roman" w:hAnsi="Times New Roman" w:cs="Times New Roman"/>
          <w:color w:val="262626" w:themeColor="text1" w:themeTint="D9"/>
          <w:sz w:val="20"/>
          <w:szCs w:val="20"/>
          <w:lang w:val="pt-BR"/>
        </w:rPr>
        <w:t xml:space="preserve"> Prof</w:t>
      </w:r>
      <w:r w:rsidR="00C258AC" w:rsidRPr="00171AFA">
        <w:rPr>
          <w:rFonts w:ascii="Times New Roman" w:hAnsi="Times New Roman" w:cs="Times New Roman"/>
          <w:color w:val="262626" w:themeColor="text1" w:themeTint="D9"/>
          <w:sz w:val="20"/>
          <w:szCs w:val="20"/>
          <w:lang w:val="pt-BR"/>
        </w:rPr>
        <w:t>essora</w:t>
      </w:r>
      <w:r w:rsidRPr="00171AFA">
        <w:rPr>
          <w:rFonts w:ascii="Times New Roman" w:hAnsi="Times New Roman" w:cs="Times New Roman"/>
          <w:color w:val="262626" w:themeColor="text1" w:themeTint="D9"/>
          <w:sz w:val="20"/>
          <w:szCs w:val="20"/>
          <w:lang w:val="pt-BR"/>
        </w:rPr>
        <w:t xml:space="preserve"> do </w:t>
      </w:r>
      <w:r w:rsidR="00C258AC" w:rsidRPr="00171AFA">
        <w:rPr>
          <w:rFonts w:ascii="Times New Roman" w:hAnsi="Times New Roman" w:cs="Times New Roman"/>
          <w:color w:val="262626" w:themeColor="text1" w:themeTint="D9"/>
          <w:sz w:val="20"/>
          <w:szCs w:val="20"/>
          <w:lang w:val="pt-BR"/>
        </w:rPr>
        <w:t>P</w:t>
      </w:r>
      <w:r w:rsidRPr="00171AFA">
        <w:rPr>
          <w:rFonts w:ascii="Times New Roman" w:hAnsi="Times New Roman" w:cs="Times New Roman"/>
          <w:color w:val="262626" w:themeColor="text1" w:themeTint="D9"/>
          <w:sz w:val="20"/>
          <w:szCs w:val="20"/>
          <w:lang w:val="pt-BR"/>
        </w:rPr>
        <w:t xml:space="preserve">rograma de </w:t>
      </w:r>
      <w:r w:rsidR="00C258AC" w:rsidRPr="00171AFA">
        <w:rPr>
          <w:rFonts w:ascii="Times New Roman" w:hAnsi="Times New Roman" w:cs="Times New Roman"/>
          <w:color w:val="262626" w:themeColor="text1" w:themeTint="D9"/>
          <w:sz w:val="20"/>
          <w:szCs w:val="20"/>
          <w:lang w:val="pt-BR"/>
        </w:rPr>
        <w:t>E</w:t>
      </w:r>
      <w:r w:rsidRPr="00171AFA">
        <w:rPr>
          <w:rFonts w:ascii="Times New Roman" w:hAnsi="Times New Roman" w:cs="Times New Roman"/>
          <w:color w:val="262626" w:themeColor="text1" w:themeTint="D9"/>
          <w:sz w:val="20"/>
          <w:szCs w:val="20"/>
          <w:lang w:val="pt-BR"/>
        </w:rPr>
        <w:t xml:space="preserve">specialização em </w:t>
      </w:r>
      <w:r w:rsidR="00C258AC" w:rsidRPr="00171AFA">
        <w:rPr>
          <w:rFonts w:ascii="Times New Roman" w:hAnsi="Times New Roman" w:cs="Times New Roman"/>
          <w:color w:val="262626" w:themeColor="text1" w:themeTint="D9"/>
          <w:sz w:val="20"/>
          <w:szCs w:val="20"/>
          <w:lang w:val="pt-BR"/>
        </w:rPr>
        <w:t>E</w:t>
      </w:r>
      <w:r w:rsidR="0083428A" w:rsidRPr="00171AFA">
        <w:rPr>
          <w:rFonts w:ascii="Times New Roman" w:hAnsi="Times New Roman" w:cs="Times New Roman"/>
          <w:color w:val="262626" w:themeColor="text1" w:themeTint="D9"/>
          <w:sz w:val="20"/>
          <w:szCs w:val="20"/>
          <w:lang w:val="pt-BR"/>
        </w:rPr>
        <w:t>nsino de Ciências Biológicas (FAINTVISA</w:t>
      </w:r>
      <w:r w:rsidRPr="00171AFA">
        <w:rPr>
          <w:rFonts w:ascii="Times New Roman" w:hAnsi="Times New Roman" w:cs="Times New Roman"/>
          <w:color w:val="262626" w:themeColor="text1" w:themeTint="D9"/>
          <w:sz w:val="20"/>
          <w:szCs w:val="20"/>
          <w:lang w:val="pt-BR"/>
        </w:rPr>
        <w:t>)</w:t>
      </w:r>
      <w:r w:rsidR="00C258AC" w:rsidRPr="00171AFA">
        <w:rPr>
          <w:rFonts w:ascii="Times New Roman" w:hAnsi="Times New Roman" w:cs="Times New Roman"/>
          <w:color w:val="262626" w:themeColor="text1" w:themeTint="D9"/>
          <w:sz w:val="20"/>
          <w:szCs w:val="20"/>
          <w:lang w:val="pt-BR"/>
        </w:rPr>
        <w:t>.</w:t>
      </w:r>
      <w:r w:rsidR="0083428A" w:rsidRPr="00171AFA">
        <w:rPr>
          <w:rFonts w:ascii="Times New Roman" w:hAnsi="Times New Roman" w:cs="Times New Roman"/>
          <w:color w:val="262626" w:themeColor="text1" w:themeTint="D9"/>
          <w:sz w:val="20"/>
          <w:szCs w:val="20"/>
          <w:lang w:val="pt-BR"/>
        </w:rPr>
        <w:t xml:space="preserve"> </w:t>
      </w:r>
      <w:r w:rsidR="008465C6" w:rsidRPr="00171AFA">
        <w:rPr>
          <w:rFonts w:ascii="Times New Roman" w:hAnsi="Times New Roman" w:cs="Times New Roman"/>
          <w:color w:val="262626" w:themeColor="text1" w:themeTint="D9"/>
          <w:sz w:val="20"/>
          <w:szCs w:val="20"/>
          <w:lang w:val="pt-BR"/>
        </w:rPr>
        <w:t>suelilundgren@yahoo.com</w:t>
      </w:r>
    </w:p>
    <w:p w:rsidR="008465C6" w:rsidRPr="00171AFA" w:rsidRDefault="008465C6" w:rsidP="008465C6">
      <w:pPr>
        <w:spacing w:line="360" w:lineRule="auto"/>
        <w:jc w:val="center"/>
        <w:rPr>
          <w:rFonts w:ascii="Times New Roman" w:hAnsi="Times New Roman" w:cs="Times New Roman"/>
          <w:color w:val="262626" w:themeColor="text1" w:themeTint="D9"/>
          <w:sz w:val="24"/>
          <w:szCs w:val="24"/>
          <w:lang w:val="pt-BR"/>
        </w:rPr>
      </w:pPr>
    </w:p>
    <w:p w:rsidR="001D3C3A" w:rsidRPr="00171AFA" w:rsidRDefault="00C258AC" w:rsidP="008465C6">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RESUMO</w:t>
      </w:r>
    </w:p>
    <w:p w:rsidR="006439F9" w:rsidRPr="00171AFA" w:rsidRDefault="006439F9" w:rsidP="008B168C">
      <w:pPr>
        <w:autoSpaceDE w:val="0"/>
        <w:autoSpaceDN w:val="0"/>
        <w:adjustRightInd w:val="0"/>
        <w:spacing w:after="0" w:line="240" w:lineRule="auto"/>
        <w:jc w:val="both"/>
        <w:rPr>
          <w:rFonts w:ascii="Times New Roman" w:hAnsi="Times New Roman" w:cs="Times New Roman"/>
          <w:color w:val="262626" w:themeColor="text1" w:themeTint="D9"/>
          <w:sz w:val="24"/>
          <w:szCs w:val="24"/>
          <w:lang w:val="pt-BR" w:bidi="ar-SA"/>
        </w:rPr>
      </w:pPr>
      <w:r w:rsidRPr="00171AFA">
        <w:rPr>
          <w:rFonts w:ascii="Times New Roman" w:hAnsi="Times New Roman" w:cs="Times New Roman"/>
          <w:color w:val="262626" w:themeColor="text1" w:themeTint="D9"/>
          <w:sz w:val="24"/>
          <w:szCs w:val="24"/>
          <w:lang w:val="pt-BR"/>
        </w:rPr>
        <w:t xml:space="preserve">Os métodos tradicionais de ensino estão cada vez menos atraentes, fazendo com que os alunos se afastem ainda mais de seus educadores. O ensino sobre os artrópodes se torna complicado por conter nomes científicos aos quais os educandos chamam de “nomes </w:t>
      </w:r>
      <w:r w:rsidR="00A84F72" w:rsidRPr="00171AFA">
        <w:rPr>
          <w:rFonts w:ascii="Times New Roman" w:hAnsi="Times New Roman" w:cs="Times New Roman"/>
          <w:color w:val="262626" w:themeColor="text1" w:themeTint="D9"/>
          <w:sz w:val="24"/>
          <w:szCs w:val="24"/>
          <w:lang w:val="pt-BR"/>
        </w:rPr>
        <w:t>difíceis</w:t>
      </w:r>
      <w:r w:rsidRPr="00171AFA">
        <w:rPr>
          <w:rFonts w:ascii="Times New Roman" w:hAnsi="Times New Roman" w:cs="Times New Roman"/>
          <w:color w:val="262626" w:themeColor="text1" w:themeTint="D9"/>
          <w:sz w:val="24"/>
          <w:szCs w:val="24"/>
          <w:lang w:val="pt-BR"/>
        </w:rPr>
        <w:t xml:space="preserve">” e outras peculiaridades. Salientando a importância </w:t>
      </w:r>
      <w:r w:rsidR="00A84F72" w:rsidRPr="00171AFA">
        <w:rPr>
          <w:rFonts w:ascii="Times New Roman" w:hAnsi="Times New Roman" w:cs="Times New Roman"/>
          <w:color w:val="262626" w:themeColor="text1" w:themeTint="D9"/>
          <w:sz w:val="24"/>
          <w:szCs w:val="24"/>
          <w:lang w:val="pt-BR"/>
        </w:rPr>
        <w:t xml:space="preserve">deste filo para o reino animal, através dos jogos foi fácil </w:t>
      </w:r>
      <w:r w:rsidRPr="00171AFA">
        <w:rPr>
          <w:rFonts w:ascii="Times New Roman" w:hAnsi="Times New Roman" w:cs="Times New Roman"/>
          <w:color w:val="262626" w:themeColor="text1" w:themeTint="D9"/>
          <w:sz w:val="24"/>
          <w:szCs w:val="24"/>
          <w:lang w:val="pt-BR"/>
        </w:rPr>
        <w:t xml:space="preserve">fazer com que fosse possível obter empatia </w:t>
      </w:r>
      <w:r w:rsidR="00A84F72" w:rsidRPr="00171AFA">
        <w:rPr>
          <w:rFonts w:ascii="Times New Roman" w:hAnsi="Times New Roman" w:cs="Times New Roman"/>
          <w:color w:val="262626" w:themeColor="text1" w:themeTint="D9"/>
          <w:sz w:val="24"/>
          <w:szCs w:val="24"/>
          <w:lang w:val="pt-BR"/>
        </w:rPr>
        <w:t xml:space="preserve">pelos </w:t>
      </w:r>
      <w:r w:rsidRPr="00171AFA">
        <w:rPr>
          <w:rFonts w:ascii="Times New Roman" w:hAnsi="Times New Roman" w:cs="Times New Roman"/>
          <w:color w:val="262626" w:themeColor="text1" w:themeTint="D9"/>
          <w:sz w:val="24"/>
          <w:szCs w:val="24"/>
          <w:lang w:val="pt-BR"/>
        </w:rPr>
        <w:t xml:space="preserve">alunos por tal assunto. Estimular a aprendizagem sobre os </w:t>
      </w:r>
      <w:r w:rsidR="00A84F72" w:rsidRPr="00171AFA">
        <w:rPr>
          <w:rFonts w:ascii="Times New Roman" w:hAnsi="Times New Roman" w:cs="Times New Roman"/>
          <w:color w:val="262626" w:themeColor="text1" w:themeTint="D9"/>
          <w:sz w:val="24"/>
          <w:szCs w:val="24"/>
          <w:lang w:val="pt-BR"/>
        </w:rPr>
        <w:t>artrópodes</w:t>
      </w:r>
      <w:r w:rsidRPr="00171AFA">
        <w:rPr>
          <w:rFonts w:ascii="Times New Roman" w:hAnsi="Times New Roman" w:cs="Times New Roman"/>
          <w:color w:val="262626" w:themeColor="text1" w:themeTint="D9"/>
          <w:sz w:val="24"/>
          <w:szCs w:val="24"/>
          <w:lang w:val="pt-BR"/>
        </w:rPr>
        <w:t xml:space="preserve"> através dos jogos atrai a atenção e motiva dos alunos</w:t>
      </w:r>
      <w:r w:rsidR="00A84F72" w:rsidRPr="00171AFA">
        <w:rPr>
          <w:rFonts w:ascii="Times New Roman" w:hAnsi="Times New Roman" w:cs="Times New Roman"/>
          <w:color w:val="262626" w:themeColor="text1" w:themeTint="D9"/>
          <w:sz w:val="24"/>
          <w:szCs w:val="24"/>
          <w:lang w:val="pt-BR"/>
        </w:rPr>
        <w:t xml:space="preserve"> e ainda faz com que haja uma conexão ainda maior com o educador</w:t>
      </w:r>
      <w:r w:rsidR="00415E05" w:rsidRPr="00171AFA">
        <w:rPr>
          <w:rFonts w:ascii="Times New Roman" w:hAnsi="Times New Roman" w:cs="Times New Roman"/>
          <w:color w:val="262626" w:themeColor="text1" w:themeTint="D9"/>
          <w:sz w:val="24"/>
          <w:szCs w:val="24"/>
          <w:lang w:val="pt-BR"/>
        </w:rPr>
        <w:t>. A busca pelo interesse do educando tem sido o papel que comanda o processo de aprendizagem</w:t>
      </w:r>
      <w:r w:rsidR="00283A18" w:rsidRPr="00171AFA">
        <w:rPr>
          <w:rFonts w:ascii="Times New Roman" w:hAnsi="Times New Roman" w:cs="Times New Roman"/>
          <w:color w:val="262626" w:themeColor="text1" w:themeTint="D9"/>
          <w:sz w:val="24"/>
          <w:szCs w:val="24"/>
          <w:lang w:val="pt-BR"/>
        </w:rPr>
        <w:t>.</w:t>
      </w:r>
      <w:r w:rsidR="006245F7" w:rsidRPr="00171AFA">
        <w:rPr>
          <w:rFonts w:ascii="Times New Roman" w:hAnsi="Times New Roman" w:cs="Times New Roman"/>
          <w:color w:val="262626" w:themeColor="text1" w:themeTint="D9"/>
          <w:sz w:val="24"/>
          <w:szCs w:val="24"/>
          <w:lang w:val="pt-BR"/>
        </w:rPr>
        <w:t xml:space="preserve"> </w:t>
      </w:r>
      <w:r w:rsidR="008B168C" w:rsidRPr="00171AFA">
        <w:rPr>
          <w:rFonts w:ascii="Times New Roman" w:hAnsi="Times New Roman" w:cs="Times New Roman"/>
          <w:color w:val="262626" w:themeColor="text1" w:themeTint="D9"/>
          <w:sz w:val="24"/>
          <w:szCs w:val="24"/>
          <w:lang w:val="pt-BR" w:bidi="ar-SA"/>
        </w:rPr>
        <w:t xml:space="preserve">Utilizando metodologias e práticas pedagógicas de fácil acesso, capazes de respeitar e valorizar as especificidades de cada aluno torna-se possível observar </w:t>
      </w:r>
      <w:r w:rsidR="0019503B" w:rsidRPr="00171AFA">
        <w:rPr>
          <w:rFonts w:ascii="Times New Roman" w:hAnsi="Times New Roman" w:cs="Times New Roman"/>
          <w:color w:val="262626" w:themeColor="text1" w:themeTint="D9"/>
          <w:sz w:val="24"/>
          <w:szCs w:val="24"/>
          <w:lang w:val="pt-BR" w:bidi="ar-SA"/>
        </w:rPr>
        <w:t>o</w:t>
      </w:r>
      <w:r w:rsidR="008B168C" w:rsidRPr="00171AFA">
        <w:rPr>
          <w:rFonts w:ascii="Times New Roman" w:hAnsi="Times New Roman" w:cs="Times New Roman"/>
          <w:color w:val="262626" w:themeColor="text1" w:themeTint="D9"/>
          <w:sz w:val="24"/>
          <w:szCs w:val="24"/>
          <w:lang w:val="pt-BR" w:bidi="ar-SA"/>
        </w:rPr>
        <w:t xml:space="preserve"> olhar voltado para o aluno como o sujeito de sua própria aprendizagem, que traz para a escola um conhecimento vasto e diferenciado, contribui, efetivamente, para sua permanência na escola e uma aprendizagem com qualidade.</w:t>
      </w:r>
    </w:p>
    <w:p w:rsidR="008B168C" w:rsidRPr="00171AFA" w:rsidRDefault="008B168C" w:rsidP="008B168C">
      <w:pPr>
        <w:autoSpaceDE w:val="0"/>
        <w:autoSpaceDN w:val="0"/>
        <w:adjustRightInd w:val="0"/>
        <w:spacing w:after="0" w:line="240" w:lineRule="auto"/>
        <w:jc w:val="both"/>
        <w:rPr>
          <w:rFonts w:ascii="Times New Roman" w:hAnsi="Times New Roman" w:cs="Times New Roman"/>
          <w:color w:val="262626" w:themeColor="text1" w:themeTint="D9"/>
          <w:sz w:val="24"/>
          <w:szCs w:val="24"/>
          <w:lang w:val="pt-BR" w:bidi="ar-SA"/>
        </w:rPr>
      </w:pPr>
    </w:p>
    <w:p w:rsidR="00C258AC" w:rsidRPr="00171AFA" w:rsidRDefault="00A84F72" w:rsidP="001D3C3A">
      <w:pPr>
        <w:spacing w:line="360" w:lineRule="auto"/>
        <w:jc w:val="both"/>
        <w:rPr>
          <w:rFonts w:ascii="Times New Roman" w:hAnsi="Times New Roman" w:cs="Times New Roman"/>
          <w:color w:val="262626" w:themeColor="text1" w:themeTint="D9"/>
          <w:sz w:val="24"/>
          <w:szCs w:val="24"/>
        </w:rPr>
      </w:pPr>
      <w:r w:rsidRPr="00171AFA">
        <w:rPr>
          <w:rFonts w:ascii="Times New Roman" w:hAnsi="Times New Roman" w:cs="Times New Roman"/>
          <w:color w:val="262626" w:themeColor="text1" w:themeTint="D9"/>
          <w:sz w:val="24"/>
          <w:szCs w:val="24"/>
          <w:lang w:val="pt-BR"/>
        </w:rPr>
        <w:t>Palavras – chave:</w:t>
      </w:r>
      <w:r w:rsidR="00C258AC" w:rsidRPr="00171AFA">
        <w:rPr>
          <w:rFonts w:ascii="Times New Roman" w:hAnsi="Times New Roman" w:cs="Times New Roman"/>
          <w:color w:val="262626" w:themeColor="text1" w:themeTint="D9"/>
          <w:sz w:val="24"/>
          <w:szCs w:val="24"/>
          <w:lang w:val="pt-BR"/>
        </w:rPr>
        <w:t xml:space="preserve"> Jogos Didáticos</w:t>
      </w:r>
      <w:r w:rsidRPr="00171AFA">
        <w:rPr>
          <w:rFonts w:ascii="Times New Roman" w:hAnsi="Times New Roman" w:cs="Times New Roman"/>
          <w:color w:val="262626" w:themeColor="text1" w:themeTint="D9"/>
          <w:sz w:val="24"/>
          <w:szCs w:val="24"/>
          <w:lang w:val="pt-BR"/>
        </w:rPr>
        <w:t xml:space="preserve">. Aprendizagem. </w:t>
      </w:r>
      <w:r w:rsidRPr="00171AFA">
        <w:rPr>
          <w:rFonts w:ascii="Times New Roman" w:hAnsi="Times New Roman" w:cs="Times New Roman"/>
          <w:color w:val="262626" w:themeColor="text1" w:themeTint="D9"/>
          <w:sz w:val="24"/>
          <w:szCs w:val="24"/>
        </w:rPr>
        <w:t>Artrópodes.</w:t>
      </w:r>
    </w:p>
    <w:p w:rsidR="008B168C" w:rsidRPr="00171AFA" w:rsidRDefault="008B168C" w:rsidP="001D3C3A">
      <w:pPr>
        <w:spacing w:line="360" w:lineRule="auto"/>
        <w:jc w:val="both"/>
        <w:rPr>
          <w:rFonts w:ascii="Times New Roman" w:hAnsi="Times New Roman" w:cs="Times New Roman"/>
          <w:color w:val="262626" w:themeColor="text1" w:themeTint="D9"/>
          <w:sz w:val="24"/>
          <w:szCs w:val="24"/>
        </w:rPr>
      </w:pPr>
    </w:p>
    <w:p w:rsidR="00C258AC" w:rsidRPr="00171AFA" w:rsidRDefault="00C258AC" w:rsidP="0019503B">
      <w:pPr>
        <w:spacing w:line="360" w:lineRule="auto"/>
        <w:jc w:val="both"/>
        <w:rPr>
          <w:rFonts w:ascii="Times New Roman" w:hAnsi="Times New Roman" w:cs="Times New Roman"/>
          <w:color w:val="262626" w:themeColor="text1" w:themeTint="D9"/>
          <w:sz w:val="24"/>
          <w:szCs w:val="24"/>
        </w:rPr>
      </w:pPr>
      <w:r w:rsidRPr="00171AFA">
        <w:rPr>
          <w:rFonts w:ascii="Times New Roman" w:hAnsi="Times New Roman" w:cs="Times New Roman"/>
          <w:color w:val="262626" w:themeColor="text1" w:themeTint="D9"/>
          <w:sz w:val="24"/>
          <w:szCs w:val="24"/>
        </w:rPr>
        <w:t>ABSTRACT</w:t>
      </w:r>
    </w:p>
    <w:p w:rsidR="0019503B" w:rsidRPr="00171AFA" w:rsidRDefault="0019503B" w:rsidP="0019503B">
      <w:pPr>
        <w:spacing w:after="0" w:line="240" w:lineRule="auto"/>
        <w:jc w:val="both"/>
        <w:rPr>
          <w:rFonts w:ascii="Times New Roman" w:eastAsia="Times New Roman" w:hAnsi="Times New Roman" w:cs="Times New Roman"/>
          <w:color w:val="262626" w:themeColor="text1" w:themeTint="D9"/>
          <w:sz w:val="24"/>
          <w:szCs w:val="24"/>
          <w:lang w:eastAsia="pt-BR" w:bidi="ar-SA"/>
        </w:rPr>
      </w:pPr>
      <w:r w:rsidRPr="00171AFA">
        <w:rPr>
          <w:rFonts w:ascii="Times New Roman" w:eastAsia="Times New Roman" w:hAnsi="Times New Roman" w:cs="Times New Roman"/>
          <w:color w:val="262626" w:themeColor="text1" w:themeTint="D9"/>
          <w:sz w:val="24"/>
          <w:szCs w:val="24"/>
          <w:lang w:eastAsia="pt-BR" w:bidi="ar-SA"/>
        </w:rPr>
        <w:t>The traditional teaching methods are becoming less attractive, causing the students to stay away even more of their teachers. Teaching on arthropods becomes complicated because it contains scientific names to which the students call "difficult names" and other peculiarities. Stressing the importance of this phylum to the animal kingdom through the game was easy to make it possible for students to get empathy for the subject. Encourage learning about arthropods through play attracts attention and motivates the students and also means there is a greater connection with the educator. The search for the student's interest has been the role that drives the learning process. Using methodologies and teaching practices accessible, able to respect and value the characteristics of each student becomes possible to observe the eye to the student as the subject of their own learning, which brings to school with a broad and distinctive contribution effectively to their enrollment in school and learning quality.</w:t>
      </w:r>
    </w:p>
    <w:p w:rsidR="006245F7" w:rsidRPr="00171AFA" w:rsidRDefault="006245F7" w:rsidP="001D3C3A">
      <w:pPr>
        <w:spacing w:line="360" w:lineRule="auto"/>
        <w:jc w:val="both"/>
        <w:rPr>
          <w:rFonts w:ascii="Times New Roman" w:hAnsi="Times New Roman" w:cs="Times New Roman"/>
          <w:color w:val="262626" w:themeColor="text1" w:themeTint="D9"/>
          <w:sz w:val="24"/>
          <w:szCs w:val="24"/>
        </w:rPr>
      </w:pPr>
    </w:p>
    <w:p w:rsidR="0019503B" w:rsidRPr="00171AFA" w:rsidRDefault="00283A18" w:rsidP="001D3C3A">
      <w:pPr>
        <w:spacing w:line="360" w:lineRule="auto"/>
        <w:jc w:val="both"/>
        <w:rPr>
          <w:rFonts w:ascii="Times New Roman" w:hAnsi="Times New Roman" w:cs="Times New Roman"/>
          <w:color w:val="262626" w:themeColor="text1" w:themeTint="D9"/>
          <w:sz w:val="24"/>
          <w:szCs w:val="24"/>
          <w:lang w:val="pt-BR"/>
        </w:rPr>
      </w:pPr>
      <w:r w:rsidRPr="00171AFA">
        <w:rPr>
          <w:rStyle w:val="hps"/>
          <w:rFonts w:ascii="Times New Roman" w:hAnsi="Times New Roman" w:cs="Times New Roman"/>
          <w:b/>
          <w:color w:val="262626" w:themeColor="text1" w:themeTint="D9"/>
          <w:sz w:val="24"/>
          <w:szCs w:val="24"/>
        </w:rPr>
        <w:t>Key - word</w:t>
      </w:r>
      <w:r w:rsidRPr="00171AFA">
        <w:rPr>
          <w:rFonts w:ascii="Times New Roman" w:hAnsi="Times New Roman" w:cs="Times New Roman"/>
          <w:b/>
          <w:color w:val="262626" w:themeColor="text1" w:themeTint="D9"/>
          <w:sz w:val="24"/>
          <w:szCs w:val="24"/>
        </w:rPr>
        <w:t>:</w:t>
      </w:r>
      <w:r w:rsidR="00E25D2D" w:rsidRPr="00171AFA">
        <w:rPr>
          <w:color w:val="262626" w:themeColor="text1" w:themeTint="D9"/>
        </w:rPr>
        <w:t xml:space="preserve"> </w:t>
      </w:r>
      <w:r w:rsidR="00E25D2D" w:rsidRPr="00171AFA">
        <w:rPr>
          <w:rStyle w:val="hps"/>
          <w:rFonts w:ascii="Times New Roman" w:hAnsi="Times New Roman" w:cs="Times New Roman"/>
          <w:color w:val="262626" w:themeColor="text1" w:themeTint="D9"/>
          <w:sz w:val="24"/>
          <w:szCs w:val="24"/>
        </w:rPr>
        <w:t>Educational</w:t>
      </w:r>
      <w:r w:rsidR="00E25D2D" w:rsidRPr="00171AFA">
        <w:rPr>
          <w:rStyle w:val="shorttext"/>
          <w:rFonts w:ascii="Times New Roman" w:hAnsi="Times New Roman" w:cs="Times New Roman"/>
          <w:color w:val="262626" w:themeColor="text1" w:themeTint="D9"/>
          <w:sz w:val="24"/>
          <w:szCs w:val="24"/>
        </w:rPr>
        <w:t xml:space="preserve"> </w:t>
      </w:r>
      <w:r w:rsidR="00E25D2D" w:rsidRPr="00171AFA">
        <w:rPr>
          <w:rStyle w:val="hps"/>
          <w:rFonts w:ascii="Times New Roman" w:hAnsi="Times New Roman" w:cs="Times New Roman"/>
          <w:color w:val="262626" w:themeColor="text1" w:themeTint="D9"/>
          <w:sz w:val="24"/>
          <w:szCs w:val="24"/>
        </w:rPr>
        <w:t>Games</w:t>
      </w:r>
      <w:r w:rsidR="00E25D2D" w:rsidRPr="00171AFA">
        <w:rPr>
          <w:rStyle w:val="shorttext"/>
          <w:rFonts w:ascii="Times New Roman" w:hAnsi="Times New Roman" w:cs="Times New Roman"/>
          <w:color w:val="262626" w:themeColor="text1" w:themeTint="D9"/>
          <w:sz w:val="24"/>
          <w:szCs w:val="24"/>
        </w:rPr>
        <w:t xml:space="preserve">. </w:t>
      </w:r>
      <w:r w:rsidR="00E25D2D" w:rsidRPr="00171AFA">
        <w:rPr>
          <w:rStyle w:val="hps"/>
          <w:rFonts w:ascii="Times New Roman" w:hAnsi="Times New Roman" w:cs="Times New Roman"/>
          <w:color w:val="262626" w:themeColor="text1" w:themeTint="D9"/>
          <w:sz w:val="24"/>
          <w:szCs w:val="24"/>
        </w:rPr>
        <w:t>Learning</w:t>
      </w:r>
      <w:r w:rsidR="00E25D2D" w:rsidRPr="00171AFA">
        <w:rPr>
          <w:rStyle w:val="shorttext"/>
          <w:rFonts w:ascii="Times New Roman" w:hAnsi="Times New Roman" w:cs="Times New Roman"/>
          <w:color w:val="262626" w:themeColor="text1" w:themeTint="D9"/>
          <w:sz w:val="24"/>
          <w:szCs w:val="24"/>
        </w:rPr>
        <w:t xml:space="preserve">. </w:t>
      </w:r>
      <w:r w:rsidR="00E25D2D" w:rsidRPr="00171AFA">
        <w:rPr>
          <w:rStyle w:val="hps"/>
          <w:rFonts w:ascii="Times New Roman" w:hAnsi="Times New Roman" w:cs="Times New Roman"/>
          <w:color w:val="262626" w:themeColor="text1" w:themeTint="D9"/>
          <w:sz w:val="24"/>
          <w:szCs w:val="24"/>
          <w:lang w:val="pt-BR"/>
        </w:rPr>
        <w:t>Arthropods</w:t>
      </w:r>
      <w:r w:rsidR="00E25D2D" w:rsidRPr="00171AFA">
        <w:rPr>
          <w:rStyle w:val="shorttext"/>
          <w:rFonts w:ascii="Times New Roman" w:hAnsi="Times New Roman" w:cs="Times New Roman"/>
          <w:color w:val="262626" w:themeColor="text1" w:themeTint="D9"/>
          <w:sz w:val="24"/>
          <w:szCs w:val="24"/>
          <w:lang w:val="pt-BR"/>
        </w:rPr>
        <w:t>.</w:t>
      </w:r>
    </w:p>
    <w:p w:rsidR="0019503B" w:rsidRPr="00171AFA" w:rsidRDefault="00B702CD"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lastRenderedPageBreak/>
        <w:t>INTRODUÇÃ</w:t>
      </w:r>
      <w:r w:rsidR="000875C6" w:rsidRPr="00171AFA">
        <w:rPr>
          <w:rFonts w:ascii="Times New Roman" w:hAnsi="Times New Roman" w:cs="Times New Roman"/>
          <w:color w:val="262626" w:themeColor="text1" w:themeTint="D9"/>
          <w:sz w:val="24"/>
          <w:szCs w:val="24"/>
          <w:lang w:val="pt-BR"/>
        </w:rPr>
        <w:t>O</w:t>
      </w:r>
    </w:p>
    <w:p w:rsidR="0019503B" w:rsidRPr="00171AFA" w:rsidRDefault="0019503B" w:rsidP="001D3C3A">
      <w:pPr>
        <w:spacing w:line="360" w:lineRule="auto"/>
        <w:jc w:val="both"/>
        <w:rPr>
          <w:rFonts w:ascii="Times New Roman" w:hAnsi="Times New Roman" w:cs="Times New Roman"/>
          <w:color w:val="262626" w:themeColor="text1" w:themeTint="D9"/>
          <w:sz w:val="24"/>
          <w:szCs w:val="24"/>
          <w:lang w:val="pt-BR"/>
        </w:rPr>
      </w:pPr>
    </w:p>
    <w:p w:rsidR="00BD2E4C" w:rsidRPr="00171AFA" w:rsidRDefault="008D2B17" w:rsidP="0081180A">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Estimular a construção do conhecimento a partir das motivações naturais de cada aluno, criando desafios adequados, passa a ser mais uma entre as responsabilidades do bom educador.</w:t>
      </w:r>
      <w:r w:rsidR="00F146A5" w:rsidRPr="00171AFA">
        <w:rPr>
          <w:rFonts w:ascii="Times New Roman" w:hAnsi="Times New Roman" w:cs="Times New Roman"/>
          <w:color w:val="262626" w:themeColor="text1" w:themeTint="D9"/>
          <w:sz w:val="24"/>
          <w:szCs w:val="24"/>
          <w:lang w:val="pt-BR"/>
        </w:rPr>
        <w:t xml:space="preserve"> A empatia dos alunos pelos assuntos abordados em sala de aula é fundamental, mas que muitas vezes afastada por aulas de exposição oral e por leitura, no qual não qualifica o educador a conhecer o educando com que lida. É preciso aproximar o educador com o educando para que laços afetivos se criem então possam trocar idéias e se conhecerem. Um jeito simples de se conseguir este “laço”</w:t>
      </w:r>
      <w:r w:rsidR="00652C16" w:rsidRPr="00171AFA">
        <w:rPr>
          <w:rFonts w:ascii="Times New Roman" w:hAnsi="Times New Roman" w:cs="Times New Roman"/>
          <w:color w:val="262626" w:themeColor="text1" w:themeTint="D9"/>
          <w:sz w:val="24"/>
          <w:szCs w:val="24"/>
          <w:lang w:val="pt-BR"/>
        </w:rPr>
        <w:t xml:space="preserve"> é através de jogos didáticos, principalmente aqueles que envolvem ass</w:t>
      </w:r>
      <w:r w:rsidR="00D91B56" w:rsidRPr="00171AFA">
        <w:rPr>
          <w:rFonts w:ascii="Times New Roman" w:hAnsi="Times New Roman" w:cs="Times New Roman"/>
          <w:color w:val="262626" w:themeColor="text1" w:themeTint="D9"/>
          <w:sz w:val="24"/>
          <w:szCs w:val="24"/>
          <w:lang w:val="pt-BR"/>
        </w:rPr>
        <w:t>untos a serem abordados em aula.</w:t>
      </w:r>
      <w:r w:rsidR="00BD2E4C" w:rsidRPr="00171AFA">
        <w:rPr>
          <w:rFonts w:ascii="Times New Roman" w:hAnsi="Times New Roman" w:cs="Times New Roman"/>
          <w:color w:val="262626" w:themeColor="text1" w:themeTint="D9"/>
          <w:sz w:val="24"/>
          <w:szCs w:val="24"/>
          <w:lang w:val="pt-BR"/>
        </w:rPr>
        <w:t xml:space="preserve"> A característica essencial a um educador estimulador é sua capacidade em gera um clima de fascínio e sedução em torno de atividades que desafiem o aluno a pensar. </w:t>
      </w:r>
    </w:p>
    <w:p w:rsidR="00D91B56" w:rsidRPr="00171AFA" w:rsidRDefault="00D91B56" w:rsidP="0081180A">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De acordo com Lopes (2005, p. 23) “</w:t>
      </w:r>
      <w:r w:rsidR="006439F9" w:rsidRPr="00171AFA">
        <w:rPr>
          <w:rFonts w:ascii="Times New Roman" w:hAnsi="Times New Roman" w:cs="Times New Roman"/>
          <w:color w:val="262626" w:themeColor="text1" w:themeTint="D9"/>
          <w:sz w:val="24"/>
          <w:szCs w:val="24"/>
          <w:lang w:val="pt-BR"/>
        </w:rPr>
        <w:t>É</w:t>
      </w:r>
      <w:r w:rsidRPr="00171AFA">
        <w:rPr>
          <w:rFonts w:ascii="Times New Roman" w:hAnsi="Times New Roman" w:cs="Times New Roman"/>
          <w:color w:val="262626" w:themeColor="text1" w:themeTint="D9"/>
          <w:sz w:val="24"/>
          <w:szCs w:val="24"/>
          <w:lang w:val="pt-BR"/>
        </w:rPr>
        <w:t xml:space="preserve"> muito mais fácil e eficiente aprender por meio de jogos, e isso é válido para todas as idades, desde o </w:t>
      </w:r>
      <w:r w:rsidR="006439F9" w:rsidRPr="00171AFA">
        <w:rPr>
          <w:rFonts w:ascii="Times New Roman" w:hAnsi="Times New Roman" w:cs="Times New Roman"/>
          <w:color w:val="262626" w:themeColor="text1" w:themeTint="D9"/>
          <w:sz w:val="24"/>
          <w:szCs w:val="24"/>
          <w:lang w:val="pt-BR"/>
        </w:rPr>
        <w:t>ma</w:t>
      </w:r>
      <w:r w:rsidRPr="00171AFA">
        <w:rPr>
          <w:rFonts w:ascii="Times New Roman" w:hAnsi="Times New Roman" w:cs="Times New Roman"/>
          <w:color w:val="262626" w:themeColor="text1" w:themeTint="D9"/>
          <w:sz w:val="24"/>
          <w:szCs w:val="24"/>
          <w:lang w:val="pt-BR"/>
        </w:rPr>
        <w:t xml:space="preserve">ternal até a fase adulta. O jogo em si possui componentes do cotidiano e o envolvimento desperta o interesse do aprendiz, que se torna sujeito ativo do processo, e a confecção </w:t>
      </w:r>
      <w:r w:rsidR="008B1F91" w:rsidRPr="00171AFA">
        <w:rPr>
          <w:rFonts w:ascii="Times New Roman" w:hAnsi="Times New Roman" w:cs="Times New Roman"/>
          <w:color w:val="262626" w:themeColor="text1" w:themeTint="D9"/>
          <w:sz w:val="24"/>
          <w:szCs w:val="24"/>
          <w:lang w:val="pt-BR"/>
        </w:rPr>
        <w:t>dos próprios</w:t>
      </w:r>
      <w:r w:rsidR="006439F9" w:rsidRPr="00171AFA">
        <w:rPr>
          <w:rFonts w:ascii="Times New Roman" w:hAnsi="Times New Roman" w:cs="Times New Roman"/>
          <w:color w:val="262626" w:themeColor="text1" w:themeTint="D9"/>
          <w:sz w:val="24"/>
          <w:szCs w:val="24"/>
          <w:lang w:val="pt-BR"/>
        </w:rPr>
        <w:t xml:space="preserve"> jogos é ainda muito mais emocionante do que apenas jogar.”</w:t>
      </w:r>
    </w:p>
    <w:p w:rsidR="00652C16" w:rsidRPr="00171AFA" w:rsidRDefault="00F45DD4" w:rsidP="0081180A">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Em </w:t>
      </w:r>
      <w:r w:rsidR="008D1B11">
        <w:rPr>
          <w:rFonts w:ascii="Times New Roman" w:hAnsi="Times New Roman" w:cs="Times New Roman"/>
          <w:color w:val="262626" w:themeColor="text1" w:themeTint="D9"/>
          <w:sz w:val="24"/>
          <w:szCs w:val="24"/>
          <w:lang w:val="pt-BR"/>
        </w:rPr>
        <w:t>M</w:t>
      </w:r>
      <w:r w:rsidR="008D1B11" w:rsidRPr="00171AFA">
        <w:rPr>
          <w:rFonts w:ascii="Times New Roman" w:hAnsi="Times New Roman" w:cs="Times New Roman"/>
          <w:color w:val="262626" w:themeColor="text1" w:themeTint="D9"/>
          <w:sz w:val="24"/>
          <w:szCs w:val="24"/>
          <w:lang w:val="pt-BR"/>
        </w:rPr>
        <w:t>urcia</w:t>
      </w:r>
      <w:r w:rsidRPr="00171AFA">
        <w:rPr>
          <w:rFonts w:ascii="Times New Roman" w:hAnsi="Times New Roman" w:cs="Times New Roman"/>
          <w:color w:val="262626" w:themeColor="text1" w:themeTint="D9"/>
          <w:sz w:val="24"/>
          <w:szCs w:val="24"/>
          <w:lang w:val="pt-BR"/>
        </w:rPr>
        <w:t xml:space="preserve"> (2005) a </w:t>
      </w:r>
      <w:r w:rsidR="00652C16" w:rsidRPr="00171AFA">
        <w:rPr>
          <w:rFonts w:ascii="Times New Roman" w:hAnsi="Times New Roman" w:cs="Times New Roman"/>
          <w:color w:val="262626" w:themeColor="text1" w:themeTint="D9"/>
          <w:sz w:val="24"/>
          <w:szCs w:val="24"/>
          <w:lang w:val="pt-BR"/>
        </w:rPr>
        <w:t>palavra jugar (do latim iocari) significa fazer algo com espírito de alegria e com a intenção de se divertir ou de se entreter. A palavra jogo provém etimologicamente do vocábulo latino iocus, que significa brincadeira, graça, diversão, frivolidade, rapidez, passatempo ou ate mesmo exercício ou passatempo que se sujeita a determinadas regras, é com este ultimo significado que se propõe a relação de jogos e ensino-aprendizagem. Ensinar também é criar desafios, pois através da necessidade que se busca as soluções.</w:t>
      </w:r>
    </w:p>
    <w:p w:rsidR="00F260AC" w:rsidRPr="00171AFA" w:rsidRDefault="00712527" w:rsidP="0081180A">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O jogo transcorre no mundo da fantasia, uma realidade mais ou menos mágica e, por conseguinte, mais ou menos relacionada </w:t>
      </w:r>
      <w:r w:rsidR="00F146A5" w:rsidRPr="00171AFA">
        <w:rPr>
          <w:rFonts w:ascii="Times New Roman" w:hAnsi="Times New Roman" w:cs="Times New Roman"/>
          <w:color w:val="262626" w:themeColor="text1" w:themeTint="D9"/>
          <w:sz w:val="24"/>
          <w:szCs w:val="24"/>
          <w:lang w:val="pt-BR"/>
        </w:rPr>
        <w:t>à</w:t>
      </w:r>
      <w:r w:rsidRPr="00171AFA">
        <w:rPr>
          <w:rFonts w:ascii="Times New Roman" w:hAnsi="Times New Roman" w:cs="Times New Roman"/>
          <w:color w:val="262626" w:themeColor="text1" w:themeTint="D9"/>
          <w:sz w:val="24"/>
          <w:szCs w:val="24"/>
          <w:lang w:val="pt-BR"/>
        </w:rPr>
        <w:t xml:space="preserve"> vida cotidiana.</w:t>
      </w:r>
      <w:r w:rsidR="0083428A" w:rsidRPr="00171AFA">
        <w:rPr>
          <w:rFonts w:ascii="Times New Roman" w:hAnsi="Times New Roman" w:cs="Times New Roman"/>
          <w:color w:val="262626" w:themeColor="text1" w:themeTint="D9"/>
          <w:sz w:val="24"/>
          <w:szCs w:val="24"/>
          <w:lang w:val="pt-BR"/>
        </w:rPr>
        <w:t xml:space="preserve"> Brincar</w:t>
      </w:r>
      <w:r w:rsidR="00303BB9" w:rsidRPr="00171AFA">
        <w:rPr>
          <w:rFonts w:ascii="Times New Roman" w:hAnsi="Times New Roman" w:cs="Times New Roman"/>
          <w:color w:val="262626" w:themeColor="text1" w:themeTint="D9"/>
          <w:sz w:val="24"/>
          <w:szCs w:val="24"/>
          <w:lang w:val="pt-BR"/>
        </w:rPr>
        <w:t xml:space="preserve">, divertir-se e a prender são modos </w:t>
      </w:r>
      <w:r w:rsidR="0083428A" w:rsidRPr="00171AFA">
        <w:rPr>
          <w:rFonts w:ascii="Times New Roman" w:hAnsi="Times New Roman" w:cs="Times New Roman"/>
          <w:color w:val="262626" w:themeColor="text1" w:themeTint="D9"/>
          <w:sz w:val="24"/>
          <w:szCs w:val="24"/>
          <w:lang w:val="pt-BR"/>
        </w:rPr>
        <w:t>verbais inerentes ao ser humano</w:t>
      </w:r>
      <w:r w:rsidR="00303BB9" w:rsidRPr="00171AFA">
        <w:rPr>
          <w:rFonts w:ascii="Times New Roman" w:hAnsi="Times New Roman" w:cs="Times New Roman"/>
          <w:color w:val="262626" w:themeColor="text1" w:themeTint="D9"/>
          <w:sz w:val="24"/>
          <w:szCs w:val="24"/>
          <w:lang w:val="pt-BR"/>
        </w:rPr>
        <w:t>, indispensável na vida de qualquer grupo s</w:t>
      </w:r>
      <w:r w:rsidR="002846CA" w:rsidRPr="00171AFA">
        <w:rPr>
          <w:rFonts w:ascii="Times New Roman" w:hAnsi="Times New Roman" w:cs="Times New Roman"/>
          <w:color w:val="262626" w:themeColor="text1" w:themeTint="D9"/>
          <w:sz w:val="24"/>
          <w:szCs w:val="24"/>
          <w:lang w:val="pt-BR"/>
        </w:rPr>
        <w:t>o</w:t>
      </w:r>
      <w:r w:rsidR="00303BB9" w:rsidRPr="00171AFA">
        <w:rPr>
          <w:rFonts w:ascii="Times New Roman" w:hAnsi="Times New Roman" w:cs="Times New Roman"/>
          <w:color w:val="262626" w:themeColor="text1" w:themeTint="D9"/>
          <w:sz w:val="24"/>
          <w:szCs w:val="24"/>
          <w:lang w:val="pt-BR"/>
        </w:rPr>
        <w:t>ciocultural. A simplicidade da ação do jogar é absolutamente universal, plural, heterogênea, flexível e tão</w:t>
      </w:r>
      <w:r w:rsidRPr="00171AFA">
        <w:rPr>
          <w:rFonts w:ascii="Times New Roman" w:hAnsi="Times New Roman" w:cs="Times New Roman"/>
          <w:color w:val="262626" w:themeColor="text1" w:themeTint="D9"/>
          <w:sz w:val="24"/>
          <w:szCs w:val="24"/>
          <w:lang w:val="pt-BR"/>
        </w:rPr>
        <w:t>, contudo</w:t>
      </w:r>
      <w:r w:rsidR="00303BB9" w:rsidRPr="00171AFA">
        <w:rPr>
          <w:rFonts w:ascii="Times New Roman" w:hAnsi="Times New Roman" w:cs="Times New Roman"/>
          <w:color w:val="262626" w:themeColor="text1" w:themeTint="D9"/>
          <w:sz w:val="24"/>
          <w:szCs w:val="24"/>
          <w:lang w:val="pt-BR"/>
        </w:rPr>
        <w:t xml:space="preserve"> ambivalente quanto necessária.</w:t>
      </w:r>
      <w:r w:rsidR="00F260AC" w:rsidRPr="00171AFA">
        <w:rPr>
          <w:rFonts w:ascii="Times New Roman" w:hAnsi="Times New Roman" w:cs="Times New Roman"/>
          <w:color w:val="262626" w:themeColor="text1" w:themeTint="D9"/>
          <w:sz w:val="24"/>
          <w:szCs w:val="24"/>
          <w:lang w:val="pt-BR"/>
        </w:rPr>
        <w:t xml:space="preserve"> </w:t>
      </w:r>
    </w:p>
    <w:p w:rsidR="00652C16" w:rsidRPr="00171AFA" w:rsidRDefault="00F260AC" w:rsidP="0081180A">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O jogo em grupo obriga o educando a descentralizar, a sai</w:t>
      </w:r>
      <w:r w:rsidR="00FB6FA6" w:rsidRPr="00171AFA">
        <w:rPr>
          <w:rFonts w:ascii="Times New Roman" w:hAnsi="Times New Roman" w:cs="Times New Roman"/>
          <w:color w:val="262626" w:themeColor="text1" w:themeTint="D9"/>
          <w:sz w:val="24"/>
          <w:szCs w:val="24"/>
          <w:lang w:val="pt-BR"/>
        </w:rPr>
        <w:t>r do seu próprio egocentrismo,</w:t>
      </w:r>
      <w:r w:rsidRPr="00171AFA">
        <w:rPr>
          <w:rFonts w:ascii="Times New Roman" w:hAnsi="Times New Roman" w:cs="Times New Roman"/>
          <w:color w:val="262626" w:themeColor="text1" w:themeTint="D9"/>
          <w:sz w:val="24"/>
          <w:szCs w:val="24"/>
          <w:lang w:val="pt-BR"/>
        </w:rPr>
        <w:t xml:space="preserve"> obriga a antecipar a ação do outro jogador e as suas próprias, como hipóteses, </w:t>
      </w:r>
      <w:r w:rsidRPr="00171AFA">
        <w:rPr>
          <w:rFonts w:ascii="Times New Roman" w:hAnsi="Times New Roman" w:cs="Times New Roman"/>
          <w:color w:val="262626" w:themeColor="text1" w:themeTint="D9"/>
          <w:sz w:val="24"/>
          <w:szCs w:val="24"/>
          <w:lang w:val="pt-BR"/>
        </w:rPr>
        <w:lastRenderedPageBreak/>
        <w:t>numa jogada mais complexa. O jogo em grupo obriga a considerar os pontos de vista do outro, a imaginar probabilidades para si e a antecipar resultados (a ação mental).</w:t>
      </w:r>
    </w:p>
    <w:p w:rsidR="00A67230" w:rsidRPr="00171AFA" w:rsidRDefault="00CA7FCA" w:rsidP="00F22A9B">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De acordo com Ortiz</w:t>
      </w:r>
      <w:r w:rsidR="00652C16" w:rsidRPr="00171AFA">
        <w:rPr>
          <w:rFonts w:ascii="Times New Roman" w:hAnsi="Times New Roman" w:cs="Times New Roman"/>
          <w:color w:val="262626" w:themeColor="text1" w:themeTint="D9"/>
          <w:sz w:val="24"/>
          <w:szCs w:val="24"/>
          <w:lang w:val="pt-BR"/>
        </w:rPr>
        <w:t xml:space="preserve"> (</w:t>
      </w:r>
      <w:r w:rsidR="00816383" w:rsidRPr="00171AFA">
        <w:rPr>
          <w:rFonts w:ascii="Times New Roman" w:hAnsi="Times New Roman" w:cs="Times New Roman"/>
          <w:color w:val="262626" w:themeColor="text1" w:themeTint="D9"/>
          <w:sz w:val="24"/>
          <w:szCs w:val="24"/>
          <w:lang w:val="pt-BR"/>
        </w:rPr>
        <w:t xml:space="preserve">2005, </w:t>
      </w:r>
      <w:r w:rsidR="00652C16" w:rsidRPr="00171AFA">
        <w:rPr>
          <w:rFonts w:ascii="Times New Roman" w:hAnsi="Times New Roman" w:cs="Times New Roman"/>
          <w:color w:val="262626" w:themeColor="text1" w:themeTint="D9"/>
          <w:sz w:val="24"/>
          <w:szCs w:val="24"/>
          <w:lang w:val="pt-BR"/>
        </w:rPr>
        <w:t>p.9</w:t>
      </w:r>
      <w:r w:rsidR="00524667" w:rsidRPr="00171AFA">
        <w:rPr>
          <w:rFonts w:ascii="Times New Roman" w:hAnsi="Times New Roman" w:cs="Times New Roman"/>
          <w:color w:val="262626" w:themeColor="text1" w:themeTint="D9"/>
          <w:sz w:val="24"/>
          <w:szCs w:val="24"/>
          <w:lang w:val="pt-BR"/>
        </w:rPr>
        <w:t>)</w:t>
      </w:r>
      <w:r w:rsidRPr="00171AFA">
        <w:rPr>
          <w:rFonts w:ascii="Times New Roman" w:hAnsi="Times New Roman" w:cs="Times New Roman"/>
          <w:color w:val="262626" w:themeColor="text1" w:themeTint="D9"/>
          <w:sz w:val="24"/>
          <w:szCs w:val="24"/>
          <w:lang w:val="pt-BR"/>
        </w:rPr>
        <w:t xml:space="preserve">: “O jogo esta intimamente ligada à espécie humana. A atividade lúdica é tão antiga quanto </w:t>
      </w:r>
      <w:r w:rsidR="0022682E" w:rsidRPr="00171AFA">
        <w:rPr>
          <w:rFonts w:ascii="Times New Roman" w:hAnsi="Times New Roman" w:cs="Times New Roman"/>
          <w:color w:val="262626" w:themeColor="text1" w:themeTint="D9"/>
          <w:sz w:val="24"/>
          <w:szCs w:val="24"/>
          <w:lang w:val="pt-BR"/>
        </w:rPr>
        <w:t>à</w:t>
      </w:r>
      <w:r w:rsidRPr="00171AFA">
        <w:rPr>
          <w:rFonts w:ascii="Times New Roman" w:hAnsi="Times New Roman" w:cs="Times New Roman"/>
          <w:color w:val="262626" w:themeColor="text1" w:themeTint="D9"/>
          <w:sz w:val="24"/>
          <w:szCs w:val="24"/>
          <w:lang w:val="pt-BR"/>
        </w:rPr>
        <w:t xml:space="preserve"> humanidade.</w:t>
      </w:r>
      <w:r w:rsidR="0022682E" w:rsidRPr="00171AFA">
        <w:rPr>
          <w:rFonts w:ascii="Times New Roman" w:hAnsi="Times New Roman" w:cs="Times New Roman"/>
          <w:color w:val="262626" w:themeColor="text1" w:themeTint="D9"/>
          <w:sz w:val="24"/>
          <w:szCs w:val="24"/>
          <w:lang w:val="pt-BR"/>
        </w:rPr>
        <w:t xml:space="preserve"> </w:t>
      </w:r>
      <w:r w:rsidRPr="00171AFA">
        <w:rPr>
          <w:rFonts w:ascii="Times New Roman" w:hAnsi="Times New Roman" w:cs="Times New Roman"/>
          <w:color w:val="262626" w:themeColor="text1" w:themeTint="D9"/>
          <w:sz w:val="24"/>
          <w:szCs w:val="24"/>
          <w:lang w:val="pt-BR"/>
        </w:rPr>
        <w:t xml:space="preserve">O ser humano sempre jogou, em todas as circunstancias e em todas as culturas. Desde a infância, joga </w:t>
      </w:r>
      <w:r w:rsidR="0022682E" w:rsidRPr="00171AFA">
        <w:rPr>
          <w:rFonts w:ascii="Times New Roman" w:hAnsi="Times New Roman" w:cs="Times New Roman"/>
          <w:color w:val="262626" w:themeColor="text1" w:themeTint="D9"/>
          <w:sz w:val="24"/>
          <w:szCs w:val="24"/>
          <w:lang w:val="pt-BR"/>
        </w:rPr>
        <w:t>às</w:t>
      </w:r>
      <w:r w:rsidRPr="00171AFA">
        <w:rPr>
          <w:rFonts w:ascii="Times New Roman" w:hAnsi="Times New Roman" w:cs="Times New Roman"/>
          <w:color w:val="262626" w:themeColor="text1" w:themeTint="D9"/>
          <w:sz w:val="24"/>
          <w:szCs w:val="24"/>
          <w:lang w:val="pt-BR"/>
        </w:rPr>
        <w:t xml:space="preserve"> vezes mais, </w:t>
      </w:r>
      <w:r w:rsidR="0022682E" w:rsidRPr="00171AFA">
        <w:rPr>
          <w:rFonts w:ascii="Times New Roman" w:hAnsi="Times New Roman" w:cs="Times New Roman"/>
          <w:color w:val="262626" w:themeColor="text1" w:themeTint="D9"/>
          <w:sz w:val="24"/>
          <w:szCs w:val="24"/>
          <w:lang w:val="pt-BR"/>
        </w:rPr>
        <w:t>às</w:t>
      </w:r>
      <w:r w:rsidRPr="00171AFA">
        <w:rPr>
          <w:rFonts w:ascii="Times New Roman" w:hAnsi="Times New Roman" w:cs="Times New Roman"/>
          <w:color w:val="262626" w:themeColor="text1" w:themeTint="D9"/>
          <w:sz w:val="24"/>
          <w:szCs w:val="24"/>
          <w:lang w:val="pt-BR"/>
        </w:rPr>
        <w:t xml:space="preserve"> vezes menos e, através do jogo, aprendeu normas de comportamento que o ajudaram a se tornar adulto; portanto, aprendeu a viver</w:t>
      </w:r>
      <w:r w:rsidR="0022682E" w:rsidRPr="00171AFA">
        <w:rPr>
          <w:rFonts w:ascii="Times New Roman" w:hAnsi="Times New Roman" w:cs="Times New Roman"/>
          <w:color w:val="262626" w:themeColor="text1" w:themeTint="D9"/>
          <w:sz w:val="24"/>
          <w:szCs w:val="24"/>
          <w:lang w:val="pt-BR"/>
        </w:rPr>
        <w:t xml:space="preserve">”. Ao fazer afirmação o autor relata a questão </w:t>
      </w:r>
      <w:r w:rsidR="00712527" w:rsidRPr="00171AFA">
        <w:rPr>
          <w:rFonts w:ascii="Times New Roman" w:hAnsi="Times New Roman" w:cs="Times New Roman"/>
          <w:color w:val="262626" w:themeColor="text1" w:themeTint="D9"/>
          <w:sz w:val="24"/>
          <w:szCs w:val="24"/>
          <w:lang w:val="pt-BR"/>
        </w:rPr>
        <w:t>de o jogo ser</w:t>
      </w:r>
      <w:r w:rsidR="0022682E" w:rsidRPr="00171AFA">
        <w:rPr>
          <w:rFonts w:ascii="Times New Roman" w:hAnsi="Times New Roman" w:cs="Times New Roman"/>
          <w:color w:val="262626" w:themeColor="text1" w:themeTint="D9"/>
          <w:sz w:val="24"/>
          <w:szCs w:val="24"/>
          <w:lang w:val="pt-BR"/>
        </w:rPr>
        <w:t xml:space="preserve"> um fenômeno </w:t>
      </w:r>
      <w:r w:rsidR="00712527" w:rsidRPr="00171AFA">
        <w:rPr>
          <w:rFonts w:ascii="Times New Roman" w:hAnsi="Times New Roman" w:cs="Times New Roman"/>
          <w:color w:val="262626" w:themeColor="text1" w:themeTint="D9"/>
          <w:sz w:val="24"/>
          <w:szCs w:val="24"/>
          <w:lang w:val="pt-BR"/>
        </w:rPr>
        <w:t xml:space="preserve">antropológico, </w:t>
      </w:r>
      <w:r w:rsidR="0022682E" w:rsidRPr="00171AFA">
        <w:rPr>
          <w:rFonts w:ascii="Times New Roman" w:hAnsi="Times New Roman" w:cs="Times New Roman"/>
          <w:color w:val="262626" w:themeColor="text1" w:themeTint="D9"/>
          <w:sz w:val="24"/>
          <w:szCs w:val="24"/>
          <w:lang w:val="pt-BR"/>
        </w:rPr>
        <w:t>no qual se deve considerar o no estudo do ser humano. O ser humano sente através do jogo uma facilidade na comunicação com outros seres humanos principalmente se o jogo for cooperativo. É importante ressaltar que os jogos em sala de aula devem ter planejamentos dos professores para com os alunos.</w:t>
      </w:r>
    </w:p>
    <w:p w:rsidR="0022682E" w:rsidRPr="00171AFA" w:rsidRDefault="00B11416" w:rsidP="00A530EC">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No entanto</w:t>
      </w:r>
      <w:r w:rsidR="0022682E" w:rsidRPr="00171AFA">
        <w:rPr>
          <w:rFonts w:ascii="Times New Roman" w:hAnsi="Times New Roman" w:cs="Times New Roman"/>
          <w:color w:val="262626" w:themeColor="text1" w:themeTint="D9"/>
          <w:sz w:val="24"/>
          <w:szCs w:val="24"/>
          <w:lang w:val="pt-BR"/>
        </w:rPr>
        <w:t>, de acordo com este autor o jogo era visto como objeto de trabalho pela pedagogia tradicional, no qual o mesmo fazia com que os alunos trabalhassem. Felizmente, a posição da pedagogia atual converteu “o principio do jogo ao trabalho” (</w:t>
      </w:r>
      <w:r w:rsidR="006245F7" w:rsidRPr="00171AFA">
        <w:rPr>
          <w:rFonts w:ascii="Times New Roman" w:hAnsi="Times New Roman" w:cs="Times New Roman"/>
          <w:color w:val="262626" w:themeColor="text1" w:themeTint="D9"/>
          <w:sz w:val="24"/>
          <w:szCs w:val="24"/>
          <w:lang w:val="pt-BR"/>
        </w:rPr>
        <w:t>MARIN</w:t>
      </w:r>
      <w:r w:rsidR="0022682E" w:rsidRPr="00171AFA">
        <w:rPr>
          <w:rFonts w:ascii="Times New Roman" w:hAnsi="Times New Roman" w:cs="Times New Roman"/>
          <w:color w:val="262626" w:themeColor="text1" w:themeTint="D9"/>
          <w:sz w:val="24"/>
          <w:szCs w:val="24"/>
          <w:lang w:val="pt-BR"/>
        </w:rPr>
        <w:t xml:space="preserve">, 1982) em máxima didática infantil. A atividade lúdica é um elemento metodológico ideal para a formação da criança e o adolescente, já que normalmente são utilizadas linguagens </w:t>
      </w:r>
      <w:r w:rsidR="00DE5336" w:rsidRPr="00171AFA">
        <w:rPr>
          <w:rFonts w:ascii="Times New Roman" w:hAnsi="Times New Roman" w:cs="Times New Roman"/>
          <w:color w:val="262626" w:themeColor="text1" w:themeTint="D9"/>
          <w:sz w:val="24"/>
          <w:szCs w:val="24"/>
          <w:lang w:val="pt-BR"/>
        </w:rPr>
        <w:t>simples e de fácil instrução.</w:t>
      </w:r>
    </w:p>
    <w:p w:rsidR="00B11416" w:rsidRPr="00171AFA" w:rsidRDefault="00B11416" w:rsidP="00A530EC">
      <w:pPr>
        <w:spacing w:line="360" w:lineRule="auto"/>
        <w:ind w:firstLine="709"/>
        <w:jc w:val="both"/>
        <w:rPr>
          <w:rFonts w:ascii="Times New Roman" w:eastAsia="Times New Roman" w:hAnsi="Times New Roman" w:cs="Times New Roman"/>
          <w:iCs/>
          <w:color w:val="262626" w:themeColor="text1" w:themeTint="D9"/>
          <w:sz w:val="24"/>
          <w:szCs w:val="24"/>
          <w:lang w:val="pt-BR" w:eastAsia="pt-BR"/>
        </w:rPr>
      </w:pPr>
      <w:r w:rsidRPr="00171AFA">
        <w:rPr>
          <w:rFonts w:ascii="Times New Roman" w:hAnsi="Times New Roman" w:cs="Times New Roman"/>
          <w:color w:val="262626" w:themeColor="text1" w:themeTint="D9"/>
          <w:sz w:val="24"/>
          <w:szCs w:val="24"/>
          <w:lang w:val="pt-BR"/>
        </w:rPr>
        <w:t>Vários teóricos de suma importância para a pedagogia citam a importância da atividade lúdica relacionada ao processo educacional. “Jogar não é estudar nem trabalhar, mas, jogando a criança aprende a conhecer e a compreender o mundo social que a cerca” (</w:t>
      </w:r>
      <w:r w:rsidR="006245F7" w:rsidRPr="00171AFA">
        <w:rPr>
          <w:rFonts w:ascii="Times New Roman" w:hAnsi="Times New Roman" w:cs="Times New Roman"/>
          <w:color w:val="262626" w:themeColor="text1" w:themeTint="D9"/>
          <w:sz w:val="24"/>
          <w:szCs w:val="24"/>
          <w:lang w:val="pt-BR"/>
        </w:rPr>
        <w:t>ORTEGA</w:t>
      </w:r>
      <w:r w:rsidRPr="00171AFA">
        <w:rPr>
          <w:rFonts w:ascii="Times New Roman" w:hAnsi="Times New Roman" w:cs="Times New Roman"/>
          <w:color w:val="262626" w:themeColor="text1" w:themeTint="D9"/>
          <w:sz w:val="24"/>
          <w:szCs w:val="24"/>
          <w:lang w:val="pt-BR"/>
        </w:rPr>
        <w:t>, 1990). O ensino através de jogos deve favorecer aos educandos uma participação mais ativa no processo educativo.</w:t>
      </w:r>
    </w:p>
    <w:p w:rsidR="00F95FEE" w:rsidRPr="00171AFA" w:rsidRDefault="00F95FEE" w:rsidP="00A530EC">
      <w:pPr>
        <w:spacing w:line="360" w:lineRule="auto"/>
        <w:ind w:firstLine="709"/>
        <w:jc w:val="both"/>
        <w:rPr>
          <w:rFonts w:ascii="Times New Roman" w:eastAsia="Times New Roman" w:hAnsi="Times New Roman" w:cs="Times New Roman"/>
          <w:iCs/>
          <w:color w:val="262626" w:themeColor="text1" w:themeTint="D9"/>
          <w:sz w:val="24"/>
          <w:szCs w:val="24"/>
          <w:lang w:val="pt-BR" w:eastAsia="pt-BR"/>
        </w:rPr>
      </w:pPr>
      <w:r w:rsidRPr="00171AFA">
        <w:rPr>
          <w:rFonts w:ascii="Times New Roman" w:eastAsia="Times New Roman" w:hAnsi="Times New Roman" w:cs="Times New Roman"/>
          <w:iCs/>
          <w:color w:val="262626" w:themeColor="text1" w:themeTint="D9"/>
          <w:sz w:val="24"/>
          <w:szCs w:val="24"/>
          <w:lang w:val="pt-BR" w:eastAsia="pt-BR"/>
        </w:rPr>
        <w:t>Segundo Piaget (1976): “… os jogos não são apenas uma forma de desafogo ou entretenimento para gastar energias das crianças, mas meios que contribuem e enriquecem o desenvolvimento intelectual”.</w:t>
      </w:r>
    </w:p>
    <w:p w:rsidR="00524667" w:rsidRPr="00171AFA" w:rsidRDefault="00C258AC" w:rsidP="00A530EC">
      <w:pPr>
        <w:spacing w:line="360" w:lineRule="auto"/>
        <w:ind w:firstLine="709"/>
        <w:jc w:val="both"/>
        <w:rPr>
          <w:rFonts w:ascii="Times New Roman" w:eastAsia="Times New Roman" w:hAnsi="Times New Roman" w:cs="Times New Roman"/>
          <w:iCs/>
          <w:color w:val="262626" w:themeColor="text1" w:themeTint="D9"/>
          <w:sz w:val="24"/>
          <w:szCs w:val="24"/>
          <w:lang w:val="pt-BR" w:eastAsia="pt-BR"/>
        </w:rPr>
      </w:pPr>
      <w:r w:rsidRPr="00171AFA">
        <w:rPr>
          <w:rFonts w:ascii="Times New Roman" w:eastAsia="Times New Roman" w:hAnsi="Times New Roman" w:cs="Times New Roman"/>
          <w:iCs/>
          <w:color w:val="262626" w:themeColor="text1" w:themeTint="D9"/>
          <w:sz w:val="24"/>
          <w:szCs w:val="24"/>
          <w:lang w:val="pt-BR" w:eastAsia="pt-BR"/>
        </w:rPr>
        <w:t>Para</w:t>
      </w:r>
      <w:r w:rsidR="00F95FEE" w:rsidRPr="00171AFA">
        <w:rPr>
          <w:rFonts w:ascii="Times New Roman" w:eastAsia="Times New Roman" w:hAnsi="Times New Roman" w:cs="Times New Roman"/>
          <w:iCs/>
          <w:color w:val="262626" w:themeColor="text1" w:themeTint="D9"/>
          <w:sz w:val="24"/>
          <w:szCs w:val="24"/>
          <w:lang w:val="pt-BR" w:eastAsia="pt-BR"/>
        </w:rPr>
        <w:t xml:space="preserve"> Vygotsky (1998), diferentemente de Piaget, considera que o desenvolvimento ocorre ao longo da vida e que as funções psicológicas superiores são construídas ao longo dela. Ele não estabelece fases para explicar o desenvolvimento como Piaget e para ele o sujeito não é ativo </w:t>
      </w:r>
      <w:r w:rsidR="008465C6" w:rsidRPr="00171AFA">
        <w:rPr>
          <w:rFonts w:ascii="Times New Roman" w:eastAsia="Times New Roman" w:hAnsi="Times New Roman" w:cs="Times New Roman"/>
          <w:iCs/>
          <w:color w:val="262626" w:themeColor="text1" w:themeTint="D9"/>
          <w:sz w:val="24"/>
          <w:szCs w:val="24"/>
          <w:lang w:val="pt-BR" w:eastAsia="pt-BR"/>
        </w:rPr>
        <w:t>nem passivo é</w:t>
      </w:r>
      <w:r w:rsidR="000875C6" w:rsidRPr="00171AFA">
        <w:rPr>
          <w:rFonts w:ascii="Times New Roman" w:eastAsia="Times New Roman" w:hAnsi="Times New Roman" w:cs="Times New Roman"/>
          <w:iCs/>
          <w:color w:val="262626" w:themeColor="text1" w:themeTint="D9"/>
          <w:sz w:val="24"/>
          <w:szCs w:val="24"/>
          <w:lang w:val="pt-BR" w:eastAsia="pt-BR"/>
        </w:rPr>
        <w:t>, portanto</w:t>
      </w:r>
      <w:r w:rsidR="008465C6" w:rsidRPr="00171AFA">
        <w:rPr>
          <w:rFonts w:ascii="Times New Roman" w:eastAsia="Times New Roman" w:hAnsi="Times New Roman" w:cs="Times New Roman"/>
          <w:iCs/>
          <w:color w:val="262626" w:themeColor="text1" w:themeTint="D9"/>
          <w:sz w:val="24"/>
          <w:szCs w:val="24"/>
          <w:lang w:val="pt-BR" w:eastAsia="pt-BR"/>
        </w:rPr>
        <w:t xml:space="preserve"> </w:t>
      </w:r>
      <w:r w:rsidR="000875C6" w:rsidRPr="00171AFA">
        <w:rPr>
          <w:rFonts w:ascii="Times New Roman" w:eastAsia="Times New Roman" w:hAnsi="Times New Roman" w:cs="Times New Roman"/>
          <w:iCs/>
          <w:color w:val="262626" w:themeColor="text1" w:themeTint="D9"/>
          <w:sz w:val="24"/>
          <w:szCs w:val="24"/>
          <w:lang w:val="pt-BR" w:eastAsia="pt-BR"/>
        </w:rPr>
        <w:t xml:space="preserve">interativo. </w:t>
      </w:r>
      <w:r w:rsidR="00F95FEE" w:rsidRPr="00171AFA">
        <w:rPr>
          <w:rFonts w:ascii="Times New Roman" w:eastAsia="Times New Roman" w:hAnsi="Times New Roman" w:cs="Times New Roman"/>
          <w:iCs/>
          <w:color w:val="262626" w:themeColor="text1" w:themeTint="D9"/>
          <w:sz w:val="24"/>
          <w:szCs w:val="24"/>
          <w:lang w:val="pt-BR" w:eastAsia="pt-BR"/>
        </w:rPr>
        <w:t xml:space="preserve">Segundo ele, a criança usa as interações sociais como formas privilegiadas de acesso a informações: aprendem a regra do jogo, por exemplo, através dos outros e não como o resultado de um engajamento individual na solução </w:t>
      </w:r>
      <w:r w:rsidR="00F95FEE" w:rsidRPr="00171AFA">
        <w:rPr>
          <w:rFonts w:ascii="Times New Roman" w:eastAsia="Times New Roman" w:hAnsi="Times New Roman" w:cs="Times New Roman"/>
          <w:iCs/>
          <w:color w:val="262626" w:themeColor="text1" w:themeTint="D9"/>
          <w:sz w:val="24"/>
          <w:szCs w:val="24"/>
          <w:lang w:val="pt-BR" w:eastAsia="pt-BR"/>
        </w:rPr>
        <w:lastRenderedPageBreak/>
        <w:t>de problemas. Desta maneira, aprende a regular seu comportamento pelas reações, quer elas pareçam agr</w:t>
      </w:r>
      <w:r w:rsidR="00524667" w:rsidRPr="00171AFA">
        <w:rPr>
          <w:rFonts w:ascii="Times New Roman" w:eastAsia="Times New Roman" w:hAnsi="Times New Roman" w:cs="Times New Roman"/>
          <w:iCs/>
          <w:color w:val="262626" w:themeColor="text1" w:themeTint="D9"/>
          <w:sz w:val="24"/>
          <w:szCs w:val="24"/>
          <w:lang w:val="pt-BR" w:eastAsia="pt-BR"/>
        </w:rPr>
        <w:t xml:space="preserve">adáveis ou não. </w:t>
      </w:r>
    </w:p>
    <w:p w:rsidR="007626B9" w:rsidRPr="00171AFA" w:rsidRDefault="00F95FEE" w:rsidP="00AF01C2">
      <w:pPr>
        <w:spacing w:line="360" w:lineRule="auto"/>
        <w:ind w:firstLine="709"/>
        <w:jc w:val="both"/>
        <w:rPr>
          <w:rFonts w:ascii="Times New Roman" w:eastAsia="Times New Roman" w:hAnsi="Times New Roman" w:cs="Times New Roman"/>
          <w:iCs/>
          <w:color w:val="262626" w:themeColor="text1" w:themeTint="D9"/>
          <w:sz w:val="24"/>
          <w:szCs w:val="24"/>
          <w:lang w:val="pt-BR" w:eastAsia="pt-BR"/>
        </w:rPr>
      </w:pPr>
      <w:r w:rsidRPr="00171AFA">
        <w:rPr>
          <w:rFonts w:ascii="Times New Roman" w:eastAsia="Times New Roman" w:hAnsi="Times New Roman" w:cs="Times New Roman"/>
          <w:iCs/>
          <w:color w:val="262626" w:themeColor="text1" w:themeTint="D9"/>
          <w:sz w:val="24"/>
          <w:szCs w:val="24"/>
          <w:lang w:val="pt-BR" w:eastAsia="pt-BR"/>
        </w:rPr>
        <w:t xml:space="preserve">Enquanto Vygotsky fala do faz-de-conta, Piaget fala do jogo simbólico, e pode-se </w:t>
      </w:r>
      <w:r w:rsidR="00712527" w:rsidRPr="00171AFA">
        <w:rPr>
          <w:rFonts w:ascii="Times New Roman" w:eastAsia="Times New Roman" w:hAnsi="Times New Roman" w:cs="Times New Roman"/>
          <w:iCs/>
          <w:color w:val="262626" w:themeColor="text1" w:themeTint="D9"/>
          <w:sz w:val="24"/>
          <w:szCs w:val="24"/>
          <w:lang w:val="pt-BR" w:eastAsia="pt-BR"/>
        </w:rPr>
        <w:t>dizer</w:t>
      </w:r>
      <w:r w:rsidR="00C258AC" w:rsidRPr="00171AFA">
        <w:rPr>
          <w:rFonts w:ascii="Times New Roman" w:eastAsia="Times New Roman" w:hAnsi="Times New Roman" w:cs="Times New Roman"/>
          <w:iCs/>
          <w:color w:val="262626" w:themeColor="text1" w:themeTint="D9"/>
          <w:sz w:val="24"/>
          <w:szCs w:val="24"/>
          <w:lang w:val="pt-BR" w:eastAsia="pt-BR"/>
        </w:rPr>
        <w:t xml:space="preserve"> segundo Oliveira (1977), que são correspondentes.</w:t>
      </w:r>
      <w:r w:rsidR="00523BF1" w:rsidRPr="00171AFA">
        <w:rPr>
          <w:rFonts w:ascii="Times New Roman" w:eastAsia="Times New Roman" w:hAnsi="Times New Roman" w:cs="Times New Roman"/>
          <w:iCs/>
          <w:color w:val="262626" w:themeColor="text1" w:themeTint="D9"/>
          <w:sz w:val="24"/>
          <w:szCs w:val="24"/>
          <w:lang w:val="pt-BR" w:eastAsia="pt-BR"/>
        </w:rPr>
        <w:t xml:space="preserve"> “As maiores aquisições de uma criança são conseguidas no brinquedo, aquisições que no futuro tornar-se-ã</w:t>
      </w:r>
      <w:r w:rsidR="004C5A58" w:rsidRPr="00171AFA">
        <w:rPr>
          <w:rFonts w:ascii="Times New Roman" w:eastAsia="Times New Roman" w:hAnsi="Times New Roman" w:cs="Times New Roman"/>
          <w:iCs/>
          <w:color w:val="262626" w:themeColor="text1" w:themeTint="D9"/>
          <w:sz w:val="24"/>
          <w:szCs w:val="24"/>
          <w:lang w:val="pt-BR" w:eastAsia="pt-BR"/>
        </w:rPr>
        <w:t xml:space="preserve">o seu nível básico de ação real </w:t>
      </w:r>
      <w:r w:rsidR="00523BF1" w:rsidRPr="00171AFA">
        <w:rPr>
          <w:rFonts w:ascii="Times New Roman" w:eastAsia="Times New Roman" w:hAnsi="Times New Roman" w:cs="Times New Roman"/>
          <w:iCs/>
          <w:color w:val="262626" w:themeColor="text1" w:themeTint="D9"/>
          <w:sz w:val="24"/>
          <w:szCs w:val="24"/>
          <w:lang w:val="pt-BR" w:eastAsia="pt-BR"/>
        </w:rPr>
        <w:t>e moralidade (</w:t>
      </w:r>
      <w:r w:rsidR="006245F7" w:rsidRPr="00171AFA">
        <w:rPr>
          <w:rFonts w:ascii="Times New Roman" w:eastAsia="Times New Roman" w:hAnsi="Times New Roman" w:cs="Times New Roman"/>
          <w:iCs/>
          <w:color w:val="262626" w:themeColor="text1" w:themeTint="D9"/>
          <w:sz w:val="24"/>
          <w:szCs w:val="24"/>
          <w:lang w:val="pt-BR" w:eastAsia="pt-BR"/>
        </w:rPr>
        <w:t>VYGOTSKY</w:t>
      </w:r>
      <w:r w:rsidR="00523BF1" w:rsidRPr="00171AFA">
        <w:rPr>
          <w:rFonts w:ascii="Times New Roman" w:eastAsia="Times New Roman" w:hAnsi="Times New Roman" w:cs="Times New Roman"/>
          <w:iCs/>
          <w:color w:val="262626" w:themeColor="text1" w:themeTint="D9"/>
          <w:sz w:val="24"/>
          <w:szCs w:val="24"/>
          <w:lang w:val="pt-BR" w:eastAsia="pt-BR"/>
        </w:rPr>
        <w:t xml:space="preserve">, 1998)”. </w:t>
      </w:r>
      <w:r w:rsidR="007E7C1E" w:rsidRPr="00171AFA">
        <w:rPr>
          <w:rFonts w:ascii="Times New Roman" w:eastAsia="Times New Roman" w:hAnsi="Times New Roman" w:cs="Times New Roman"/>
          <w:iCs/>
          <w:color w:val="262626" w:themeColor="text1" w:themeTint="D9"/>
          <w:sz w:val="24"/>
          <w:szCs w:val="24"/>
          <w:lang w:val="pt-BR" w:eastAsia="pt-BR"/>
        </w:rPr>
        <w:fldChar w:fldCharType="begin"/>
      </w:r>
      <w:r w:rsidR="00523BF1" w:rsidRPr="00171AFA">
        <w:rPr>
          <w:rFonts w:ascii="Times New Roman" w:hAnsi="Times New Roman" w:cs="Times New Roman"/>
          <w:color w:val="262626" w:themeColor="text1" w:themeTint="D9"/>
          <w:sz w:val="24"/>
          <w:szCs w:val="24"/>
          <w:lang w:val="pt-BR"/>
        </w:rPr>
        <w:instrText xml:space="preserve"> TA \l "\</w:instrText>
      </w:r>
      <w:r w:rsidR="00523BF1" w:rsidRPr="00171AFA">
        <w:rPr>
          <w:rFonts w:ascii="Times New Roman" w:eastAsia="Times New Roman" w:hAnsi="Times New Roman" w:cs="Times New Roman"/>
          <w:iCs/>
          <w:color w:val="262626" w:themeColor="text1" w:themeTint="D9"/>
          <w:sz w:val="24"/>
          <w:szCs w:val="24"/>
          <w:lang w:val="pt-BR" w:eastAsia="pt-BR"/>
        </w:rPr>
        <w:instrText>“As maiores aquisições de uma criança são conseguidas no brinquedo, aquisições que no futuro tornar-se-ão seu nível básico de ação real e moralidade (Vygotsky, 1998)</w:instrText>
      </w:r>
      <w:r w:rsidR="00523BF1" w:rsidRPr="00171AFA">
        <w:rPr>
          <w:rFonts w:ascii="Times New Roman" w:hAnsi="Times New Roman" w:cs="Times New Roman"/>
          <w:color w:val="262626" w:themeColor="text1" w:themeTint="D9"/>
          <w:sz w:val="24"/>
          <w:szCs w:val="24"/>
          <w:lang w:val="pt-BR"/>
        </w:rPr>
        <w:instrText>\</w:instrText>
      </w:r>
      <w:r w:rsidR="00523BF1" w:rsidRPr="00171AFA">
        <w:rPr>
          <w:rFonts w:ascii="Times New Roman" w:eastAsia="Times New Roman" w:hAnsi="Times New Roman" w:cs="Times New Roman"/>
          <w:iCs/>
          <w:color w:val="262626" w:themeColor="text1" w:themeTint="D9"/>
          <w:sz w:val="24"/>
          <w:szCs w:val="24"/>
          <w:lang w:val="pt-BR" w:eastAsia="pt-BR"/>
        </w:rPr>
        <w:instrText>”.</w:instrText>
      </w:r>
      <w:r w:rsidR="00523BF1" w:rsidRPr="00171AFA">
        <w:rPr>
          <w:rFonts w:ascii="Times New Roman" w:hAnsi="Times New Roman" w:cs="Times New Roman"/>
          <w:color w:val="262626" w:themeColor="text1" w:themeTint="D9"/>
          <w:sz w:val="24"/>
          <w:szCs w:val="24"/>
          <w:lang w:val="pt-BR"/>
        </w:rPr>
        <w:instrText xml:space="preserve">" \s "\"As maiores aquisições de uma criança são conseguidas no brinquedo, aquisições que no futuro tornar-se-ão seu nível básico de ação real e moralidade (Vygotsky, 1998)\"." \c 1 </w:instrText>
      </w:r>
      <w:r w:rsidR="007E7C1E" w:rsidRPr="00171AFA">
        <w:rPr>
          <w:rFonts w:ascii="Times New Roman" w:eastAsia="Times New Roman" w:hAnsi="Times New Roman" w:cs="Times New Roman"/>
          <w:iCs/>
          <w:color w:val="262626" w:themeColor="text1" w:themeTint="D9"/>
          <w:sz w:val="24"/>
          <w:szCs w:val="24"/>
          <w:lang w:val="pt-BR" w:eastAsia="pt-BR"/>
        </w:rPr>
        <w:fldChar w:fldCharType="end"/>
      </w:r>
      <w:r w:rsidR="00523BF1" w:rsidRPr="00171AFA">
        <w:rPr>
          <w:rFonts w:ascii="Times New Roman" w:eastAsia="Times New Roman" w:hAnsi="Times New Roman" w:cs="Times New Roman"/>
          <w:iCs/>
          <w:color w:val="262626" w:themeColor="text1" w:themeTint="D9"/>
          <w:sz w:val="24"/>
          <w:szCs w:val="24"/>
          <w:lang w:val="pt-BR" w:eastAsia="pt-BR"/>
        </w:rPr>
        <w:t xml:space="preserve"> </w:t>
      </w:r>
      <w:r w:rsidR="00712527" w:rsidRPr="00171AFA">
        <w:rPr>
          <w:rFonts w:ascii="Times New Roman" w:eastAsia="Times New Roman" w:hAnsi="Times New Roman" w:cs="Times New Roman"/>
          <w:iCs/>
          <w:color w:val="262626" w:themeColor="text1" w:themeTint="D9"/>
          <w:sz w:val="24"/>
          <w:szCs w:val="24"/>
          <w:lang w:val="pt-BR" w:eastAsia="pt-BR"/>
        </w:rPr>
        <w:t>“</w:t>
      </w:r>
      <w:r w:rsidRPr="00171AFA">
        <w:rPr>
          <w:rFonts w:ascii="Times New Roman" w:eastAsia="Times New Roman" w:hAnsi="Times New Roman" w:cs="Times New Roman"/>
          <w:iCs/>
          <w:color w:val="262626" w:themeColor="text1" w:themeTint="D9"/>
          <w:sz w:val="24"/>
          <w:szCs w:val="24"/>
          <w:lang w:val="pt-BR" w:eastAsia="pt-BR"/>
        </w:rPr>
        <w:t>O brinquedo cria uma Zona de Desenvolvimento Proximal na criança”. (</w:t>
      </w:r>
      <w:r w:rsidR="006245F7" w:rsidRPr="00171AFA">
        <w:rPr>
          <w:rFonts w:ascii="Times New Roman" w:eastAsia="Times New Roman" w:hAnsi="Times New Roman" w:cs="Times New Roman"/>
          <w:iCs/>
          <w:color w:val="262626" w:themeColor="text1" w:themeTint="D9"/>
          <w:sz w:val="24"/>
          <w:szCs w:val="24"/>
          <w:lang w:val="pt-BR" w:eastAsia="pt-BR"/>
        </w:rPr>
        <w:t>OLIVEIRA</w:t>
      </w:r>
      <w:r w:rsidRPr="00171AFA">
        <w:rPr>
          <w:rFonts w:ascii="Times New Roman" w:eastAsia="Times New Roman" w:hAnsi="Times New Roman" w:cs="Times New Roman"/>
          <w:iCs/>
          <w:color w:val="262626" w:themeColor="text1" w:themeTint="D9"/>
          <w:sz w:val="24"/>
          <w:szCs w:val="24"/>
          <w:lang w:val="pt-BR" w:eastAsia="pt-BR"/>
        </w:rPr>
        <w:t>, 1977: 67), lembrando que ele afirma que a aquisição do conhecimento se dá através das zonas de desenvolvimento: a real e a proximal. A zona de desenvolvimento real é a do conhecimento já adquirido, é o que a pessoa traz consigo, já a proximal, só é atingida, de início, com o auxílio de outras pessoas mais “capazes”, que já tenha</w:t>
      </w:r>
      <w:r w:rsidR="007626B9" w:rsidRPr="00171AFA">
        <w:rPr>
          <w:rFonts w:ascii="Times New Roman" w:eastAsia="Times New Roman" w:hAnsi="Times New Roman" w:cs="Times New Roman"/>
          <w:iCs/>
          <w:color w:val="262626" w:themeColor="text1" w:themeTint="D9"/>
          <w:sz w:val="24"/>
          <w:szCs w:val="24"/>
          <w:lang w:val="pt-BR" w:eastAsia="pt-BR"/>
        </w:rPr>
        <w:t>m adquirido esse conhecimento.</w:t>
      </w:r>
    </w:p>
    <w:p w:rsidR="00B11416" w:rsidRPr="00171AFA" w:rsidRDefault="00B11416" w:rsidP="00E514C2">
      <w:pPr>
        <w:spacing w:line="360" w:lineRule="auto"/>
        <w:ind w:firstLine="709"/>
        <w:jc w:val="both"/>
        <w:rPr>
          <w:rFonts w:ascii="Times New Roman" w:eastAsia="Times New Roman" w:hAnsi="Times New Roman" w:cs="Times New Roman"/>
          <w:iCs/>
          <w:color w:val="262626" w:themeColor="text1" w:themeTint="D9"/>
          <w:sz w:val="24"/>
          <w:szCs w:val="24"/>
          <w:lang w:val="pt-BR" w:eastAsia="pt-BR"/>
        </w:rPr>
      </w:pPr>
      <w:r w:rsidRPr="00171AFA">
        <w:rPr>
          <w:rFonts w:ascii="Times New Roman" w:eastAsia="Times New Roman" w:hAnsi="Times New Roman" w:cs="Times New Roman"/>
          <w:iCs/>
          <w:color w:val="262626" w:themeColor="text1" w:themeTint="D9"/>
          <w:sz w:val="24"/>
          <w:szCs w:val="24"/>
          <w:lang w:val="pt-BR" w:eastAsia="pt-BR"/>
        </w:rPr>
        <w:t xml:space="preserve">Freinet </w:t>
      </w:r>
      <w:r w:rsidR="0019503B" w:rsidRPr="00171AFA">
        <w:rPr>
          <w:rFonts w:ascii="Times New Roman" w:eastAsia="Times New Roman" w:hAnsi="Times New Roman" w:cs="Times New Roman"/>
          <w:iCs/>
          <w:color w:val="262626" w:themeColor="text1" w:themeTint="D9"/>
          <w:sz w:val="24"/>
          <w:szCs w:val="24"/>
          <w:lang w:val="pt-BR" w:eastAsia="pt-BR"/>
        </w:rPr>
        <w:t xml:space="preserve">(1969) </w:t>
      </w:r>
      <w:r w:rsidRPr="00171AFA">
        <w:rPr>
          <w:rFonts w:ascii="Times New Roman" w:eastAsia="Times New Roman" w:hAnsi="Times New Roman" w:cs="Times New Roman"/>
          <w:iCs/>
          <w:color w:val="262626" w:themeColor="text1" w:themeTint="D9"/>
          <w:sz w:val="24"/>
          <w:szCs w:val="24"/>
          <w:lang w:val="pt-BR" w:eastAsia="pt-BR"/>
        </w:rPr>
        <w:t>jamais aceitou os métodos tradicionais de ensino, dizia que a questão metodológica é de inteira responsabilidade do professor, que, com sensibilidade e aguda perspicácia na observação dos alunos, é preciso estudar, pesquisar, descobrir e inventar meios para resultados satisfatórios. Na sala de aula Freinet, cabe ao professor encontrar soluções para “seduzir” o aluno para a causa da aprendizagem. Acreditava-se que se o aluno não aprendia é porque de alguma maneira o professor não soubera “Acorda-lhe” para esse interesse.</w:t>
      </w:r>
    </w:p>
    <w:p w:rsidR="009F5D60" w:rsidRPr="00171AFA" w:rsidRDefault="009F5D60" w:rsidP="00E514C2">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Ainda que exista </w:t>
      </w:r>
      <w:r w:rsidR="00712527" w:rsidRPr="00171AFA">
        <w:rPr>
          <w:rFonts w:ascii="Times New Roman" w:hAnsi="Times New Roman" w:cs="Times New Roman"/>
          <w:color w:val="262626" w:themeColor="text1" w:themeTint="D9"/>
          <w:sz w:val="24"/>
          <w:szCs w:val="24"/>
          <w:lang w:val="pt-BR"/>
        </w:rPr>
        <w:t>certo</w:t>
      </w:r>
      <w:r w:rsidRPr="00171AFA">
        <w:rPr>
          <w:rFonts w:ascii="Times New Roman" w:hAnsi="Times New Roman" w:cs="Times New Roman"/>
          <w:color w:val="262626" w:themeColor="text1" w:themeTint="D9"/>
          <w:sz w:val="24"/>
          <w:szCs w:val="24"/>
          <w:lang w:val="pt-BR"/>
        </w:rPr>
        <w:t xml:space="preserve"> consenso intelectual de que inteligência possa ser concebida com um</w:t>
      </w:r>
      <w:r w:rsidR="00E25D2D" w:rsidRPr="00171AFA">
        <w:rPr>
          <w:rFonts w:ascii="Times New Roman" w:hAnsi="Times New Roman" w:cs="Times New Roman"/>
          <w:color w:val="262626" w:themeColor="text1" w:themeTint="D9"/>
          <w:sz w:val="24"/>
          <w:szCs w:val="24"/>
          <w:lang w:val="pt-BR"/>
        </w:rPr>
        <w:t>a</w:t>
      </w:r>
      <w:r w:rsidRPr="00171AFA">
        <w:rPr>
          <w:rFonts w:ascii="Times New Roman" w:hAnsi="Times New Roman" w:cs="Times New Roman"/>
          <w:color w:val="262626" w:themeColor="text1" w:themeTint="D9"/>
          <w:sz w:val="24"/>
          <w:szCs w:val="24"/>
          <w:lang w:val="pt-BR"/>
        </w:rPr>
        <w:t xml:space="preserve"> capaci</w:t>
      </w:r>
      <w:r w:rsidR="004C63D0" w:rsidRPr="00171AFA">
        <w:rPr>
          <w:rFonts w:ascii="Times New Roman" w:hAnsi="Times New Roman" w:cs="Times New Roman"/>
          <w:color w:val="262626" w:themeColor="text1" w:themeTint="D9"/>
          <w:sz w:val="24"/>
          <w:szCs w:val="24"/>
          <w:lang w:val="pt-BR"/>
        </w:rPr>
        <w:t>d</w:t>
      </w:r>
      <w:r w:rsidRPr="00171AFA">
        <w:rPr>
          <w:rFonts w:ascii="Times New Roman" w:hAnsi="Times New Roman" w:cs="Times New Roman"/>
          <w:color w:val="262626" w:themeColor="text1" w:themeTint="D9"/>
          <w:sz w:val="24"/>
          <w:szCs w:val="24"/>
          <w:lang w:val="pt-BR"/>
        </w:rPr>
        <w:t>ade de resolver problemas ou de elaborar produtos que sejam valorizados em um ou mais ambientes culturais ou comunitários ou ainda como a faculdade de conhecer</w:t>
      </w:r>
      <w:r w:rsidR="004C63D0" w:rsidRPr="00171AFA">
        <w:rPr>
          <w:rFonts w:ascii="Times New Roman" w:hAnsi="Times New Roman" w:cs="Times New Roman"/>
          <w:color w:val="262626" w:themeColor="text1" w:themeTint="D9"/>
          <w:sz w:val="24"/>
          <w:szCs w:val="24"/>
          <w:lang w:val="pt-BR"/>
        </w:rPr>
        <w:t>, compreender, discernir e adap</w:t>
      </w:r>
      <w:r w:rsidRPr="00171AFA">
        <w:rPr>
          <w:rFonts w:ascii="Times New Roman" w:hAnsi="Times New Roman" w:cs="Times New Roman"/>
          <w:color w:val="262626" w:themeColor="text1" w:themeTint="D9"/>
          <w:sz w:val="24"/>
          <w:szCs w:val="24"/>
          <w:lang w:val="pt-BR"/>
        </w:rPr>
        <w:t>tar-se e muito embo</w:t>
      </w:r>
      <w:r w:rsidR="004C63D0" w:rsidRPr="00171AFA">
        <w:rPr>
          <w:rFonts w:ascii="Times New Roman" w:hAnsi="Times New Roman" w:cs="Times New Roman"/>
          <w:color w:val="262626" w:themeColor="text1" w:themeTint="D9"/>
          <w:sz w:val="24"/>
          <w:szCs w:val="24"/>
          <w:lang w:val="pt-BR"/>
        </w:rPr>
        <w:t>r</w:t>
      </w:r>
      <w:r w:rsidRPr="00171AFA">
        <w:rPr>
          <w:rFonts w:ascii="Times New Roman" w:hAnsi="Times New Roman" w:cs="Times New Roman"/>
          <w:color w:val="262626" w:themeColor="text1" w:themeTint="D9"/>
          <w:sz w:val="24"/>
          <w:szCs w:val="24"/>
          <w:lang w:val="pt-BR"/>
        </w:rPr>
        <w:t xml:space="preserve">a o discurso pedagógico use muito </w:t>
      </w:r>
      <w:r w:rsidR="004C63D0" w:rsidRPr="00171AFA">
        <w:rPr>
          <w:rFonts w:ascii="Times New Roman" w:hAnsi="Times New Roman" w:cs="Times New Roman"/>
          <w:color w:val="262626" w:themeColor="text1" w:themeTint="D9"/>
          <w:sz w:val="24"/>
          <w:szCs w:val="24"/>
          <w:lang w:val="pt-BR"/>
        </w:rPr>
        <w:t>essa</w:t>
      </w:r>
      <w:r w:rsidRPr="00171AFA">
        <w:rPr>
          <w:rFonts w:ascii="Times New Roman" w:hAnsi="Times New Roman" w:cs="Times New Roman"/>
          <w:color w:val="262626" w:themeColor="text1" w:themeTint="D9"/>
          <w:sz w:val="24"/>
          <w:szCs w:val="24"/>
          <w:lang w:val="pt-BR"/>
        </w:rPr>
        <w:t xml:space="preserve"> palavra </w:t>
      </w:r>
      <w:r w:rsidR="004C63D0" w:rsidRPr="00171AFA">
        <w:rPr>
          <w:rFonts w:ascii="Times New Roman" w:hAnsi="Times New Roman" w:cs="Times New Roman"/>
          <w:color w:val="262626" w:themeColor="text1" w:themeTint="D9"/>
          <w:sz w:val="24"/>
          <w:szCs w:val="24"/>
          <w:lang w:val="pt-BR"/>
        </w:rPr>
        <w:t>na</w:t>
      </w:r>
      <w:r w:rsidRPr="00171AFA">
        <w:rPr>
          <w:rFonts w:ascii="Times New Roman" w:hAnsi="Times New Roman" w:cs="Times New Roman"/>
          <w:color w:val="262626" w:themeColor="text1" w:themeTint="D9"/>
          <w:sz w:val="24"/>
          <w:szCs w:val="24"/>
          <w:lang w:val="pt-BR"/>
        </w:rPr>
        <w:t xml:space="preserve"> caracterização de “indivíduos inteligentes ou pouco inteligentes”, já se afasta o conceito de uma inteligência única e geral e ga</w:t>
      </w:r>
      <w:r w:rsidR="004C63D0" w:rsidRPr="00171AFA">
        <w:rPr>
          <w:rFonts w:ascii="Times New Roman" w:hAnsi="Times New Roman" w:cs="Times New Roman"/>
          <w:color w:val="262626" w:themeColor="text1" w:themeTint="D9"/>
          <w:sz w:val="24"/>
          <w:szCs w:val="24"/>
          <w:lang w:val="pt-BR"/>
        </w:rPr>
        <w:t>nha</w:t>
      </w:r>
      <w:r w:rsidR="00712527" w:rsidRPr="00171AFA">
        <w:rPr>
          <w:rFonts w:ascii="Times New Roman" w:hAnsi="Times New Roman" w:cs="Times New Roman"/>
          <w:color w:val="262626" w:themeColor="text1" w:themeTint="D9"/>
          <w:sz w:val="24"/>
          <w:szCs w:val="24"/>
          <w:lang w:val="pt-BR"/>
        </w:rPr>
        <w:t xml:space="preserve"> </w:t>
      </w:r>
      <w:r w:rsidRPr="00171AFA">
        <w:rPr>
          <w:rFonts w:ascii="Times New Roman" w:hAnsi="Times New Roman" w:cs="Times New Roman"/>
          <w:color w:val="262626" w:themeColor="text1" w:themeTint="D9"/>
          <w:sz w:val="24"/>
          <w:szCs w:val="24"/>
          <w:lang w:val="pt-BR"/>
        </w:rPr>
        <w:t>o espaço a convicção de Howard Gardner e de uma grande equipe da universidade de Howard de que o ser humano é dotado de inteligências múltiplas que incluem as dimensões lingüísticas, lógico – matemática, espacial, musical, cinestésico – corporal, naturalista, intrapessoal</w:t>
      </w:r>
      <w:r w:rsidR="004C63D0" w:rsidRPr="00171AFA">
        <w:rPr>
          <w:rFonts w:ascii="Times New Roman" w:hAnsi="Times New Roman" w:cs="Times New Roman"/>
          <w:color w:val="262626" w:themeColor="text1" w:themeTint="D9"/>
          <w:sz w:val="24"/>
          <w:szCs w:val="24"/>
          <w:lang w:val="pt-BR"/>
        </w:rPr>
        <w:t xml:space="preserve"> e interpe</w:t>
      </w:r>
      <w:r w:rsidRPr="00171AFA">
        <w:rPr>
          <w:rFonts w:ascii="Times New Roman" w:hAnsi="Times New Roman" w:cs="Times New Roman"/>
          <w:color w:val="262626" w:themeColor="text1" w:themeTint="D9"/>
          <w:sz w:val="24"/>
          <w:szCs w:val="24"/>
          <w:lang w:val="pt-BR"/>
        </w:rPr>
        <w:t>ssoal (</w:t>
      </w:r>
      <w:r w:rsidR="006245F7" w:rsidRPr="00171AFA">
        <w:rPr>
          <w:rFonts w:ascii="Times New Roman" w:hAnsi="Times New Roman" w:cs="Times New Roman"/>
          <w:color w:val="262626" w:themeColor="text1" w:themeTint="D9"/>
          <w:sz w:val="24"/>
          <w:szCs w:val="24"/>
          <w:lang w:val="pt-BR"/>
        </w:rPr>
        <w:t>ANTUNES</w:t>
      </w:r>
      <w:r w:rsidR="004C63D0" w:rsidRPr="00171AFA">
        <w:rPr>
          <w:rFonts w:ascii="Times New Roman" w:hAnsi="Times New Roman" w:cs="Times New Roman"/>
          <w:color w:val="262626" w:themeColor="text1" w:themeTint="D9"/>
          <w:sz w:val="24"/>
          <w:szCs w:val="24"/>
          <w:lang w:val="pt-BR"/>
        </w:rPr>
        <w:t>, 1998, p13)</w:t>
      </w:r>
    </w:p>
    <w:p w:rsidR="00AA0540" w:rsidRPr="00171AFA" w:rsidRDefault="00AA0540"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hAnsi="Times New Roman" w:cs="Times New Roman"/>
          <w:color w:val="262626" w:themeColor="text1" w:themeTint="D9"/>
          <w:sz w:val="24"/>
          <w:szCs w:val="24"/>
          <w:lang w:val="pt-BR"/>
        </w:rPr>
        <w:t xml:space="preserve">Outros profissionais da educação possuem uma visão diferente, e já propõe de maneira didática a inclusão de jogos na aprendizagem, um exemplo disso é o de </w:t>
      </w:r>
      <w:r w:rsidRPr="00171AFA">
        <w:rPr>
          <w:rFonts w:ascii="Times New Roman" w:eastAsia="Times New Roman" w:hAnsi="Times New Roman" w:cs="Times New Roman"/>
          <w:color w:val="262626" w:themeColor="text1" w:themeTint="D9"/>
          <w:sz w:val="24"/>
          <w:szCs w:val="24"/>
          <w:lang w:val="pt-BR" w:eastAsia="pt-BR"/>
        </w:rPr>
        <w:t>Angela Cristina Munhoz Maluf no artigo: O lúdico é o parceiro do professor</w:t>
      </w:r>
      <w:r w:rsidR="00F45DD4" w:rsidRPr="00171AFA">
        <w:rPr>
          <w:rFonts w:ascii="Times New Roman" w:eastAsia="Times New Roman" w:hAnsi="Times New Roman" w:cs="Times New Roman"/>
          <w:color w:val="262626" w:themeColor="text1" w:themeTint="D9"/>
          <w:sz w:val="24"/>
          <w:szCs w:val="24"/>
          <w:lang w:val="pt-BR" w:eastAsia="pt-BR"/>
        </w:rPr>
        <w:t xml:space="preserve"> (2008)</w:t>
      </w:r>
      <w:r w:rsidRPr="00171AFA">
        <w:rPr>
          <w:rFonts w:ascii="Times New Roman" w:eastAsia="Times New Roman" w:hAnsi="Times New Roman" w:cs="Times New Roman"/>
          <w:color w:val="262626" w:themeColor="text1" w:themeTint="D9"/>
          <w:sz w:val="24"/>
          <w:szCs w:val="24"/>
          <w:lang w:val="pt-BR" w:eastAsia="pt-BR"/>
        </w:rPr>
        <w:t>.</w:t>
      </w:r>
    </w:p>
    <w:p w:rsidR="00AA0540" w:rsidRPr="00171AFA" w:rsidRDefault="00712527"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lastRenderedPageBreak/>
        <w:t>À</w:t>
      </w:r>
      <w:r w:rsidR="00AA0540" w:rsidRPr="00171AFA">
        <w:rPr>
          <w:rFonts w:ascii="Times New Roman" w:eastAsia="Times New Roman" w:hAnsi="Times New Roman" w:cs="Times New Roman"/>
          <w:color w:val="262626" w:themeColor="text1" w:themeTint="D9"/>
          <w:sz w:val="24"/>
          <w:szCs w:val="24"/>
          <w:lang w:val="pt-BR" w:eastAsia="pt-BR"/>
        </w:rPr>
        <w:t xml:space="preserve"> medida que a criança interage com os objetos e com outras pessoas,  construirá relações e conhecimentos </w:t>
      </w:r>
      <w:r w:rsidRPr="00171AFA">
        <w:rPr>
          <w:rFonts w:ascii="Times New Roman" w:eastAsia="Times New Roman" w:hAnsi="Times New Roman" w:cs="Times New Roman"/>
          <w:color w:val="262626" w:themeColor="text1" w:themeTint="D9"/>
          <w:sz w:val="24"/>
          <w:szCs w:val="24"/>
          <w:lang w:val="pt-BR" w:eastAsia="pt-BR"/>
        </w:rPr>
        <w:t>a</w:t>
      </w:r>
      <w:r w:rsidR="00AA0540" w:rsidRPr="00171AFA">
        <w:rPr>
          <w:rFonts w:ascii="Times New Roman" w:eastAsia="Times New Roman" w:hAnsi="Times New Roman" w:cs="Times New Roman"/>
          <w:color w:val="262626" w:themeColor="text1" w:themeTint="D9"/>
          <w:sz w:val="24"/>
          <w:szCs w:val="24"/>
          <w:lang w:val="pt-BR" w:eastAsia="pt-BR"/>
        </w:rPr>
        <w:t xml:space="preserve"> respeito do mundo em que vive. Aos  poucos, a escola, a família, em conjunto, deveram favorecer uma ação de  liberdade para a criança, uma sociabilização que se dará gradativamente,  através das relações que ela irá estabelecer com seus colegas, professores e  outros pessoas.  </w:t>
      </w:r>
    </w:p>
    <w:p w:rsidR="00B11416" w:rsidRPr="00171AFA" w:rsidRDefault="00AA0540"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Por isso muito pode ser trabalhado a partir de jogos e brincadeiras. Contar, ouvir  histórias, dramatizar, jogar com regras, desenhar entre outras atividades,  constituem meios prazerosos de aprendizagem.</w:t>
      </w:r>
    </w:p>
    <w:p w:rsidR="001D3C3A" w:rsidRPr="00171AFA" w:rsidRDefault="001D3C3A" w:rsidP="001D3C3A">
      <w:pPr>
        <w:spacing w:line="360" w:lineRule="auto"/>
        <w:jc w:val="both"/>
        <w:rPr>
          <w:rFonts w:ascii="Times New Roman" w:eastAsia="Times New Roman" w:hAnsi="Times New Roman" w:cs="Times New Roman"/>
          <w:color w:val="262626" w:themeColor="text1" w:themeTint="D9"/>
          <w:sz w:val="24"/>
          <w:szCs w:val="24"/>
          <w:lang w:val="pt-BR" w:eastAsia="pt-BR"/>
        </w:rPr>
      </w:pPr>
    </w:p>
    <w:p w:rsidR="00B702CD" w:rsidRPr="00171AFA" w:rsidRDefault="00B702CD" w:rsidP="001D3C3A">
      <w:pPr>
        <w:spacing w:line="360" w:lineRule="auto"/>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O FILO ARTRÓPODE</w:t>
      </w:r>
    </w:p>
    <w:p w:rsidR="00EC649C" w:rsidRPr="00171AFA" w:rsidRDefault="005F7A10" w:rsidP="008D1B11">
      <w:pPr>
        <w:spacing w:line="360" w:lineRule="auto"/>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 xml:space="preserve">          </w:t>
      </w:r>
      <w:r w:rsidR="0019503B" w:rsidRPr="00171AFA">
        <w:rPr>
          <w:rFonts w:ascii="Times New Roman" w:eastAsia="Times New Roman" w:hAnsi="Times New Roman" w:cs="Times New Roman"/>
          <w:color w:val="262626" w:themeColor="text1" w:themeTint="D9"/>
          <w:sz w:val="24"/>
          <w:szCs w:val="24"/>
          <w:lang w:val="pt-BR" w:eastAsia="pt-BR"/>
        </w:rPr>
        <w:t xml:space="preserve">De acordo com </w:t>
      </w:r>
      <w:r w:rsidR="00F45DD4" w:rsidRPr="00171AFA">
        <w:rPr>
          <w:rFonts w:ascii="Times New Roman" w:eastAsia="Times New Roman" w:hAnsi="Times New Roman" w:cs="Times New Roman"/>
          <w:color w:val="262626" w:themeColor="text1" w:themeTint="D9"/>
          <w:sz w:val="24"/>
          <w:szCs w:val="24"/>
          <w:lang w:val="pt-BR" w:eastAsia="pt-BR"/>
        </w:rPr>
        <w:t>Brusca (2007) o</w:t>
      </w:r>
      <w:r w:rsidR="00EC649C" w:rsidRPr="00171AFA">
        <w:rPr>
          <w:rFonts w:ascii="Times New Roman" w:eastAsia="Times New Roman" w:hAnsi="Times New Roman" w:cs="Times New Roman"/>
          <w:color w:val="262626" w:themeColor="text1" w:themeTint="D9"/>
          <w:sz w:val="24"/>
          <w:szCs w:val="24"/>
          <w:lang w:val="pt-BR" w:eastAsia="pt-BR"/>
        </w:rPr>
        <w:t xml:space="preserve"> filo </w:t>
      </w:r>
      <w:r w:rsidR="00712527" w:rsidRPr="00171AFA">
        <w:rPr>
          <w:rFonts w:ascii="Times New Roman" w:eastAsia="Times New Roman" w:hAnsi="Times New Roman" w:cs="Times New Roman"/>
          <w:color w:val="262626" w:themeColor="text1" w:themeTint="D9"/>
          <w:sz w:val="24"/>
          <w:szCs w:val="24"/>
          <w:lang w:val="pt-BR" w:eastAsia="pt-BR"/>
        </w:rPr>
        <w:t>artrópode</w:t>
      </w:r>
      <w:r w:rsidR="00EC649C" w:rsidRPr="00171AFA">
        <w:rPr>
          <w:rFonts w:ascii="Times New Roman" w:eastAsia="Times New Roman" w:hAnsi="Times New Roman" w:cs="Times New Roman"/>
          <w:color w:val="262626" w:themeColor="text1" w:themeTint="D9"/>
          <w:sz w:val="24"/>
          <w:szCs w:val="24"/>
          <w:lang w:val="pt-BR" w:eastAsia="pt-BR"/>
        </w:rPr>
        <w:t xml:space="preserve"> é o mais diversificado do planeta, com mais de 1 milhão de espécies catalogadas, sedo cerca de 900 mil só de insetos. A</w:t>
      </w:r>
      <w:r w:rsidR="002173F3" w:rsidRPr="00171AFA">
        <w:rPr>
          <w:rFonts w:ascii="Times New Roman" w:eastAsia="Times New Roman" w:hAnsi="Times New Roman" w:cs="Times New Roman"/>
          <w:color w:val="262626" w:themeColor="text1" w:themeTint="D9"/>
          <w:sz w:val="24"/>
          <w:szCs w:val="24"/>
          <w:lang w:val="pt-BR" w:eastAsia="pt-BR"/>
        </w:rPr>
        <w:t>s</w:t>
      </w:r>
      <w:r w:rsidR="00EC649C" w:rsidRPr="00171AFA">
        <w:rPr>
          <w:rFonts w:ascii="Times New Roman" w:eastAsia="Times New Roman" w:hAnsi="Times New Roman" w:cs="Times New Roman"/>
          <w:color w:val="262626" w:themeColor="text1" w:themeTint="D9"/>
          <w:sz w:val="24"/>
          <w:szCs w:val="24"/>
          <w:lang w:val="pt-BR" w:eastAsia="pt-BR"/>
        </w:rPr>
        <w:t xml:space="preserve"> característica</w:t>
      </w:r>
      <w:r w:rsidR="002173F3" w:rsidRPr="00171AFA">
        <w:rPr>
          <w:rFonts w:ascii="Times New Roman" w:eastAsia="Times New Roman" w:hAnsi="Times New Roman" w:cs="Times New Roman"/>
          <w:color w:val="262626" w:themeColor="text1" w:themeTint="D9"/>
          <w:sz w:val="24"/>
          <w:szCs w:val="24"/>
          <w:lang w:val="pt-BR" w:eastAsia="pt-BR"/>
        </w:rPr>
        <w:t>s</w:t>
      </w:r>
      <w:r w:rsidR="00EC649C" w:rsidRPr="00171AFA">
        <w:rPr>
          <w:rFonts w:ascii="Times New Roman" w:eastAsia="Times New Roman" w:hAnsi="Times New Roman" w:cs="Times New Roman"/>
          <w:color w:val="262626" w:themeColor="text1" w:themeTint="D9"/>
          <w:sz w:val="24"/>
          <w:szCs w:val="24"/>
          <w:lang w:val="pt-BR" w:eastAsia="pt-BR"/>
        </w:rPr>
        <w:t xml:space="preserve"> mais marcante</w:t>
      </w:r>
      <w:r w:rsidR="002173F3" w:rsidRPr="00171AFA">
        <w:rPr>
          <w:rFonts w:ascii="Times New Roman" w:eastAsia="Times New Roman" w:hAnsi="Times New Roman" w:cs="Times New Roman"/>
          <w:color w:val="262626" w:themeColor="text1" w:themeTint="D9"/>
          <w:sz w:val="24"/>
          <w:szCs w:val="24"/>
          <w:lang w:val="pt-BR" w:eastAsia="pt-BR"/>
        </w:rPr>
        <w:t>s</w:t>
      </w:r>
      <w:r w:rsidR="00EC649C" w:rsidRPr="00171AFA">
        <w:rPr>
          <w:rFonts w:ascii="Times New Roman" w:eastAsia="Times New Roman" w:hAnsi="Times New Roman" w:cs="Times New Roman"/>
          <w:color w:val="262626" w:themeColor="text1" w:themeTint="D9"/>
          <w:sz w:val="24"/>
          <w:szCs w:val="24"/>
          <w:lang w:val="pt-BR" w:eastAsia="pt-BR"/>
        </w:rPr>
        <w:t xml:space="preserve"> dos artrópodes é a presença de um exoesqueleto, que protege o corpo como uma armadura leve e resistente</w:t>
      </w:r>
      <w:r w:rsidR="002173F3" w:rsidRPr="00171AFA">
        <w:rPr>
          <w:rFonts w:ascii="Times New Roman" w:eastAsia="Times New Roman" w:hAnsi="Times New Roman" w:cs="Times New Roman"/>
          <w:color w:val="262626" w:themeColor="text1" w:themeTint="D9"/>
          <w:sz w:val="24"/>
          <w:szCs w:val="24"/>
          <w:lang w:val="pt-BR" w:eastAsia="pt-BR"/>
        </w:rPr>
        <w:t xml:space="preserve"> e as extremidades articuladas</w:t>
      </w:r>
      <w:r w:rsidR="00EC649C" w:rsidRPr="00171AFA">
        <w:rPr>
          <w:rFonts w:ascii="Times New Roman" w:eastAsia="Times New Roman" w:hAnsi="Times New Roman" w:cs="Times New Roman"/>
          <w:color w:val="262626" w:themeColor="text1" w:themeTint="D9"/>
          <w:sz w:val="24"/>
          <w:szCs w:val="24"/>
          <w:lang w:val="pt-BR" w:eastAsia="pt-BR"/>
        </w:rPr>
        <w:t>.</w:t>
      </w:r>
      <w:r w:rsidR="009D746C" w:rsidRPr="00171AFA">
        <w:rPr>
          <w:rFonts w:ascii="Times New Roman" w:eastAsia="Times New Roman" w:hAnsi="Times New Roman" w:cs="Times New Roman"/>
          <w:color w:val="262626" w:themeColor="text1" w:themeTint="D9"/>
          <w:sz w:val="24"/>
          <w:szCs w:val="24"/>
          <w:lang w:val="pt-BR" w:eastAsia="pt-BR"/>
        </w:rPr>
        <w:t xml:space="preserve"> Este filo foi denomina</w:t>
      </w:r>
      <w:r w:rsidRPr="00171AFA">
        <w:rPr>
          <w:rFonts w:ascii="Times New Roman" w:eastAsia="Times New Roman" w:hAnsi="Times New Roman" w:cs="Times New Roman"/>
          <w:color w:val="262626" w:themeColor="text1" w:themeTint="D9"/>
          <w:sz w:val="24"/>
          <w:szCs w:val="24"/>
          <w:lang w:val="pt-BR" w:eastAsia="pt-BR"/>
        </w:rPr>
        <w:t xml:space="preserve">do em 1848 pelo zoólogo alemão </w:t>
      </w:r>
      <w:r w:rsidR="000875C6" w:rsidRPr="00171AFA">
        <w:rPr>
          <w:rFonts w:ascii="Times New Roman" w:eastAsia="Times New Roman" w:hAnsi="Times New Roman" w:cs="Times New Roman"/>
          <w:color w:val="262626" w:themeColor="text1" w:themeTint="D9"/>
          <w:sz w:val="24"/>
          <w:szCs w:val="24"/>
          <w:lang w:val="pt-BR" w:eastAsia="pt-BR"/>
        </w:rPr>
        <w:t>S</w:t>
      </w:r>
      <w:r w:rsidR="008D1B11">
        <w:rPr>
          <w:rFonts w:ascii="Times New Roman" w:eastAsia="Times New Roman" w:hAnsi="Times New Roman" w:cs="Times New Roman"/>
          <w:color w:val="262626" w:themeColor="text1" w:themeTint="D9"/>
          <w:sz w:val="24"/>
          <w:szCs w:val="24"/>
          <w:lang w:val="pt-BR" w:eastAsia="pt-BR"/>
        </w:rPr>
        <w:t>iebold</w:t>
      </w:r>
      <w:r w:rsidR="00712527" w:rsidRPr="00171AFA">
        <w:rPr>
          <w:rFonts w:ascii="Times New Roman" w:eastAsia="Times New Roman" w:hAnsi="Times New Roman" w:cs="Times New Roman"/>
          <w:color w:val="262626" w:themeColor="text1" w:themeTint="D9"/>
          <w:sz w:val="24"/>
          <w:szCs w:val="24"/>
          <w:lang w:val="pt-BR" w:eastAsia="pt-BR"/>
        </w:rPr>
        <w:t>(</w:t>
      </w:r>
      <w:r w:rsidR="002173F3" w:rsidRPr="00171AFA">
        <w:rPr>
          <w:rFonts w:ascii="Times New Roman" w:eastAsia="Times New Roman" w:hAnsi="Times New Roman" w:cs="Times New Roman"/>
          <w:color w:val="262626" w:themeColor="text1" w:themeTint="D9"/>
          <w:sz w:val="24"/>
          <w:szCs w:val="24"/>
          <w:lang w:val="pt-BR" w:eastAsia="pt-BR"/>
        </w:rPr>
        <w:t>1804-1885</w:t>
      </w:r>
      <w:r w:rsidR="00712527" w:rsidRPr="00171AFA">
        <w:rPr>
          <w:rFonts w:ascii="Times New Roman" w:eastAsia="Times New Roman" w:hAnsi="Times New Roman" w:cs="Times New Roman"/>
          <w:color w:val="262626" w:themeColor="text1" w:themeTint="D9"/>
          <w:sz w:val="24"/>
          <w:szCs w:val="24"/>
          <w:lang w:val="pt-BR" w:eastAsia="pt-BR"/>
        </w:rPr>
        <w:t>)</w:t>
      </w:r>
      <w:r w:rsidR="002173F3" w:rsidRPr="00171AFA">
        <w:rPr>
          <w:rFonts w:ascii="Times New Roman" w:eastAsia="Times New Roman" w:hAnsi="Times New Roman" w:cs="Times New Roman"/>
          <w:color w:val="262626" w:themeColor="text1" w:themeTint="D9"/>
          <w:sz w:val="24"/>
          <w:szCs w:val="24"/>
          <w:lang w:val="pt-BR" w:eastAsia="pt-BR"/>
        </w:rPr>
        <w:t xml:space="preserve"> artro = articulação;</w:t>
      </w:r>
      <w:r w:rsidR="00712527" w:rsidRPr="00171AFA">
        <w:rPr>
          <w:rFonts w:ascii="Times New Roman" w:eastAsia="Times New Roman" w:hAnsi="Times New Roman" w:cs="Times New Roman"/>
          <w:color w:val="262626" w:themeColor="text1" w:themeTint="D9"/>
          <w:sz w:val="24"/>
          <w:szCs w:val="24"/>
          <w:lang w:val="pt-BR" w:eastAsia="pt-BR"/>
        </w:rPr>
        <w:t xml:space="preserve"> </w:t>
      </w:r>
      <w:r w:rsidR="002173F3" w:rsidRPr="00171AFA">
        <w:rPr>
          <w:rFonts w:ascii="Times New Roman" w:eastAsia="Times New Roman" w:hAnsi="Times New Roman" w:cs="Times New Roman"/>
          <w:color w:val="262626" w:themeColor="text1" w:themeTint="D9"/>
          <w:sz w:val="24"/>
          <w:szCs w:val="24"/>
          <w:lang w:val="pt-BR" w:eastAsia="pt-BR"/>
        </w:rPr>
        <w:t>podo= pés.</w:t>
      </w:r>
      <w:r w:rsidR="006605BD" w:rsidRPr="00171AFA">
        <w:rPr>
          <w:rFonts w:ascii="Times New Roman" w:eastAsia="Times New Roman" w:hAnsi="Times New Roman" w:cs="Times New Roman"/>
          <w:color w:val="262626" w:themeColor="text1" w:themeTint="D9"/>
          <w:sz w:val="24"/>
          <w:szCs w:val="24"/>
          <w:lang w:val="pt-BR" w:eastAsia="pt-BR"/>
        </w:rPr>
        <w:t xml:space="preserve"> </w:t>
      </w:r>
    </w:p>
    <w:p w:rsidR="00D2104F" w:rsidRPr="00171AFA" w:rsidRDefault="002173F3"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 xml:space="preserve">Os artrópodes são animais triblásticos, celomados com simetria bilateral, sistema </w:t>
      </w:r>
      <w:r w:rsidR="00712527" w:rsidRPr="00171AFA">
        <w:rPr>
          <w:rFonts w:ascii="Times New Roman" w:eastAsia="Times New Roman" w:hAnsi="Times New Roman" w:cs="Times New Roman"/>
          <w:color w:val="262626" w:themeColor="text1" w:themeTint="D9"/>
          <w:sz w:val="24"/>
          <w:szCs w:val="24"/>
          <w:lang w:val="pt-BR" w:eastAsia="pt-BR"/>
        </w:rPr>
        <w:t>digestório</w:t>
      </w:r>
      <w:r w:rsidRPr="00171AFA">
        <w:rPr>
          <w:rFonts w:ascii="Times New Roman" w:eastAsia="Times New Roman" w:hAnsi="Times New Roman" w:cs="Times New Roman"/>
          <w:color w:val="262626" w:themeColor="text1" w:themeTint="D9"/>
          <w:sz w:val="24"/>
          <w:szCs w:val="24"/>
          <w:lang w:val="pt-BR" w:eastAsia="pt-BR"/>
        </w:rPr>
        <w:t xml:space="preserve"> completo e corpo segmentado. As extremidades articuladas formam eficientes sistemas de alavancas e estão adaptadas as mais diferentes funções, como salto, corrida, escavação, natação, preensão, trituração de alimentos, inoculação de veneno e cópula. O exoesqueleto de peças resistentes, impermeáveis e articuladas confere proteção aos artrópodes, aliada a uma grande mobilidade, o que se pode ver, por exemplo, na cauda do escorpião, na </w:t>
      </w:r>
      <w:r w:rsidR="00712527" w:rsidRPr="00171AFA">
        <w:rPr>
          <w:rFonts w:ascii="Times New Roman" w:eastAsia="Times New Roman" w:hAnsi="Times New Roman" w:cs="Times New Roman"/>
          <w:color w:val="262626" w:themeColor="text1" w:themeTint="D9"/>
          <w:sz w:val="24"/>
          <w:szCs w:val="24"/>
          <w:lang w:val="pt-BR" w:eastAsia="pt-BR"/>
        </w:rPr>
        <w:t>corrida</w:t>
      </w:r>
      <w:r w:rsidRPr="00171AFA">
        <w:rPr>
          <w:rFonts w:ascii="Times New Roman" w:eastAsia="Times New Roman" w:hAnsi="Times New Roman" w:cs="Times New Roman"/>
          <w:color w:val="262626" w:themeColor="text1" w:themeTint="D9"/>
          <w:sz w:val="24"/>
          <w:szCs w:val="24"/>
          <w:lang w:val="pt-BR" w:eastAsia="pt-BR"/>
        </w:rPr>
        <w:t xml:space="preserve"> de uma lacraia ou no enrolamento do corpo de um tatuzinho-de-jardim.</w:t>
      </w:r>
      <w:r w:rsidR="000A7378" w:rsidRPr="00171AFA">
        <w:rPr>
          <w:rFonts w:ascii="Times New Roman" w:eastAsia="Times New Roman" w:hAnsi="Times New Roman" w:cs="Times New Roman"/>
          <w:color w:val="262626" w:themeColor="text1" w:themeTint="D9"/>
          <w:sz w:val="24"/>
          <w:szCs w:val="24"/>
          <w:lang w:val="pt-BR" w:eastAsia="pt-BR"/>
        </w:rPr>
        <w:t xml:space="preserve"> </w:t>
      </w:r>
      <w:r w:rsidR="00D2104F" w:rsidRPr="00171AFA">
        <w:rPr>
          <w:rFonts w:ascii="Times New Roman" w:eastAsia="Times New Roman" w:hAnsi="Times New Roman" w:cs="Times New Roman"/>
          <w:color w:val="262626" w:themeColor="text1" w:themeTint="D9"/>
          <w:sz w:val="24"/>
          <w:szCs w:val="24"/>
          <w:lang w:val="pt-BR" w:eastAsia="pt-BR"/>
        </w:rPr>
        <w:t xml:space="preserve"> O exoesqueleto não muda de tamanho. Para crescer, os artrópodes se desprendem periodicamente do exoesqueleto velho e apertado, em um processo conhecido de muda ou ecdise. Durante esse processo, </w:t>
      </w:r>
      <w:r w:rsidR="00A406F5" w:rsidRPr="00171AFA">
        <w:rPr>
          <w:rFonts w:ascii="Times New Roman" w:eastAsia="Times New Roman" w:hAnsi="Times New Roman" w:cs="Times New Roman"/>
          <w:color w:val="262626" w:themeColor="text1" w:themeTint="D9"/>
          <w:sz w:val="24"/>
          <w:szCs w:val="24"/>
          <w:lang w:val="pt-BR" w:eastAsia="pt-BR"/>
        </w:rPr>
        <w:t>o corpo do animal cresce e um exoesqueleto maior é formado. Os artrópodes realizam varias mudas ao longo da vida.</w:t>
      </w:r>
    </w:p>
    <w:p w:rsidR="002173F3" w:rsidRPr="00171AFA" w:rsidRDefault="000A7378"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 xml:space="preserve">Os primeiros artrópodes surgiram na era </w:t>
      </w:r>
      <w:r w:rsidR="00712527" w:rsidRPr="00171AFA">
        <w:rPr>
          <w:rFonts w:ascii="Times New Roman" w:eastAsia="Times New Roman" w:hAnsi="Times New Roman" w:cs="Times New Roman"/>
          <w:color w:val="262626" w:themeColor="text1" w:themeTint="D9"/>
          <w:sz w:val="24"/>
          <w:szCs w:val="24"/>
          <w:lang w:val="pt-BR" w:eastAsia="pt-BR"/>
        </w:rPr>
        <w:t>Paleozóica</w:t>
      </w:r>
      <w:r w:rsidRPr="00171AFA">
        <w:rPr>
          <w:rFonts w:ascii="Times New Roman" w:eastAsia="Times New Roman" w:hAnsi="Times New Roman" w:cs="Times New Roman"/>
          <w:color w:val="262626" w:themeColor="text1" w:themeTint="D9"/>
          <w:sz w:val="24"/>
          <w:szCs w:val="24"/>
          <w:lang w:val="pt-BR" w:eastAsia="pt-BR"/>
        </w:rPr>
        <w:t xml:space="preserve">, há cerca de 600 </w:t>
      </w:r>
      <w:r w:rsidR="00712527" w:rsidRPr="00171AFA">
        <w:rPr>
          <w:rFonts w:ascii="Times New Roman" w:eastAsia="Times New Roman" w:hAnsi="Times New Roman" w:cs="Times New Roman"/>
          <w:color w:val="262626" w:themeColor="text1" w:themeTint="D9"/>
          <w:sz w:val="24"/>
          <w:szCs w:val="24"/>
          <w:lang w:val="pt-BR" w:eastAsia="pt-BR"/>
        </w:rPr>
        <w:t>milhões</w:t>
      </w:r>
      <w:r w:rsidRPr="00171AFA">
        <w:rPr>
          <w:rFonts w:ascii="Times New Roman" w:eastAsia="Times New Roman" w:hAnsi="Times New Roman" w:cs="Times New Roman"/>
          <w:color w:val="262626" w:themeColor="text1" w:themeTint="D9"/>
          <w:sz w:val="24"/>
          <w:szCs w:val="24"/>
          <w:lang w:val="pt-BR" w:eastAsia="pt-BR"/>
        </w:rPr>
        <w:t xml:space="preserve"> de anos, quando predominaram especialmente nos mares. </w:t>
      </w:r>
      <w:r w:rsidR="00712527" w:rsidRPr="00171AFA">
        <w:rPr>
          <w:rFonts w:ascii="Times New Roman" w:eastAsia="Times New Roman" w:hAnsi="Times New Roman" w:cs="Times New Roman"/>
          <w:color w:val="262626" w:themeColor="text1" w:themeTint="D9"/>
          <w:sz w:val="24"/>
          <w:szCs w:val="24"/>
          <w:lang w:val="pt-BR" w:eastAsia="pt-BR"/>
        </w:rPr>
        <w:t>Nesses milhões de anos muito, com excepcional capacidade de adaptação aos mais variados ambientes e modos de vida.</w:t>
      </w:r>
    </w:p>
    <w:p w:rsidR="00EC649C" w:rsidRPr="00171AFA" w:rsidRDefault="009D746C"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lastRenderedPageBreak/>
        <w:t xml:space="preserve">Os artrópodes são conhecidos mundialmente </w:t>
      </w:r>
      <w:r w:rsidR="00524667" w:rsidRPr="00171AFA">
        <w:rPr>
          <w:rFonts w:ascii="Times New Roman" w:eastAsia="Times New Roman" w:hAnsi="Times New Roman" w:cs="Times New Roman"/>
          <w:color w:val="262626" w:themeColor="text1" w:themeTint="D9"/>
          <w:sz w:val="24"/>
          <w:szCs w:val="24"/>
          <w:lang w:val="pt-BR" w:eastAsia="pt-BR"/>
        </w:rPr>
        <w:t>não</w:t>
      </w:r>
      <w:r w:rsidRPr="00171AFA">
        <w:rPr>
          <w:rFonts w:ascii="Times New Roman" w:eastAsia="Times New Roman" w:hAnsi="Times New Roman" w:cs="Times New Roman"/>
          <w:color w:val="262626" w:themeColor="text1" w:themeTint="D9"/>
          <w:sz w:val="24"/>
          <w:szCs w:val="24"/>
          <w:lang w:val="pt-BR" w:eastAsia="pt-BR"/>
        </w:rPr>
        <w:t xml:space="preserve"> só pela diversidade, como na culinária e até mesmo na literatura. Na cozinha internacional</w:t>
      </w:r>
      <w:r w:rsidR="00712527" w:rsidRPr="00171AFA">
        <w:rPr>
          <w:rFonts w:ascii="Times New Roman" w:eastAsia="Times New Roman" w:hAnsi="Times New Roman" w:cs="Times New Roman"/>
          <w:color w:val="262626" w:themeColor="text1" w:themeTint="D9"/>
          <w:sz w:val="24"/>
          <w:szCs w:val="24"/>
          <w:lang w:val="pt-BR" w:eastAsia="pt-BR"/>
        </w:rPr>
        <w:t>, por exemplo</w:t>
      </w:r>
      <w:r w:rsidRPr="00171AFA">
        <w:rPr>
          <w:rFonts w:ascii="Times New Roman" w:eastAsia="Times New Roman" w:hAnsi="Times New Roman" w:cs="Times New Roman"/>
          <w:color w:val="262626" w:themeColor="text1" w:themeTint="D9"/>
          <w:sz w:val="24"/>
          <w:szCs w:val="24"/>
          <w:lang w:val="pt-BR" w:eastAsia="pt-BR"/>
        </w:rPr>
        <w:t>, crustáceos, como lagostas, camarões, são os astros principais da alta gastronomia. Entretanto, artrópodes como insetos e aracnídeos, fazem parte da culinária regional de vários países inclusive do Brasil. Monteiro lobato em um dos seus livros faz uma referencia ao abdome da “tanajura” no qual ele chama de içá com caviar.</w:t>
      </w:r>
    </w:p>
    <w:p w:rsidR="00145A42" w:rsidRPr="00171AFA" w:rsidRDefault="00145A42"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Esses animais podem ser terrestres ou aquáticos e foram agrupados em cinco classes principais: insetos, crustáceos, aracnídeos, quilópodes e diplópodes.</w:t>
      </w:r>
    </w:p>
    <w:p w:rsidR="004C5A58" w:rsidRPr="00171AFA" w:rsidRDefault="00145A42"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Cada classe tem várias características que por muitas vezes confundem os alunos.</w:t>
      </w:r>
      <w:r w:rsidR="0018022D" w:rsidRPr="00171AFA">
        <w:rPr>
          <w:rFonts w:ascii="Times New Roman" w:eastAsia="Times New Roman" w:hAnsi="Times New Roman" w:cs="Times New Roman"/>
          <w:color w:val="262626" w:themeColor="text1" w:themeTint="D9"/>
          <w:sz w:val="24"/>
          <w:szCs w:val="24"/>
          <w:lang w:val="pt-BR" w:eastAsia="pt-BR"/>
        </w:rPr>
        <w:t xml:space="preserve"> Distinguir as características e os seres vivos de cada classe é a tarefa inicial do professor que for ensinar este filo. Mesmo os alunos que já tiveram </w:t>
      </w:r>
      <w:r w:rsidR="00C113CB" w:rsidRPr="00171AFA">
        <w:rPr>
          <w:rFonts w:ascii="Times New Roman" w:eastAsia="Times New Roman" w:hAnsi="Times New Roman" w:cs="Times New Roman"/>
          <w:color w:val="262626" w:themeColor="text1" w:themeTint="D9"/>
          <w:sz w:val="24"/>
          <w:szCs w:val="24"/>
          <w:lang w:val="pt-BR" w:eastAsia="pt-BR"/>
        </w:rPr>
        <w:t xml:space="preserve">algum tipo de proximidade com esses seres, sentem </w:t>
      </w:r>
      <w:r w:rsidR="007626B9" w:rsidRPr="00171AFA">
        <w:rPr>
          <w:rFonts w:ascii="Times New Roman" w:eastAsia="Times New Roman" w:hAnsi="Times New Roman" w:cs="Times New Roman"/>
          <w:color w:val="262626" w:themeColor="text1" w:themeTint="D9"/>
          <w:sz w:val="24"/>
          <w:szCs w:val="24"/>
          <w:lang w:val="pt-BR" w:eastAsia="pt-BR"/>
        </w:rPr>
        <w:t>certo</w:t>
      </w:r>
      <w:r w:rsidR="00C113CB" w:rsidRPr="00171AFA">
        <w:rPr>
          <w:rFonts w:ascii="Times New Roman" w:eastAsia="Times New Roman" w:hAnsi="Times New Roman" w:cs="Times New Roman"/>
          <w:color w:val="262626" w:themeColor="text1" w:themeTint="D9"/>
          <w:sz w:val="24"/>
          <w:szCs w:val="24"/>
          <w:lang w:val="pt-BR" w:eastAsia="pt-BR"/>
        </w:rPr>
        <w:t xml:space="preserve"> obstáculo ao diagnosticar os seres de cada classe.</w:t>
      </w:r>
    </w:p>
    <w:p w:rsidR="001D3C3A" w:rsidRPr="00171AFA" w:rsidRDefault="001D3C3A"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p>
    <w:p w:rsidR="001D3C3A" w:rsidRPr="00171AFA" w:rsidRDefault="00807E8A" w:rsidP="000875C6">
      <w:pPr>
        <w:spacing w:line="360" w:lineRule="auto"/>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O JOGO E A APRENDIZAGEM DO FILO ART</w:t>
      </w:r>
      <w:r w:rsidR="0019503B" w:rsidRPr="00171AFA">
        <w:rPr>
          <w:rFonts w:ascii="Times New Roman" w:eastAsia="Times New Roman" w:hAnsi="Times New Roman" w:cs="Times New Roman"/>
          <w:color w:val="262626" w:themeColor="text1" w:themeTint="D9"/>
          <w:sz w:val="24"/>
          <w:szCs w:val="24"/>
          <w:lang w:val="pt-BR" w:eastAsia="pt-BR"/>
        </w:rPr>
        <w:t>H</w:t>
      </w:r>
      <w:r w:rsidRPr="00171AFA">
        <w:rPr>
          <w:rFonts w:ascii="Times New Roman" w:eastAsia="Times New Roman" w:hAnsi="Times New Roman" w:cs="Times New Roman"/>
          <w:color w:val="262626" w:themeColor="text1" w:themeTint="D9"/>
          <w:sz w:val="24"/>
          <w:szCs w:val="24"/>
          <w:lang w:val="pt-BR" w:eastAsia="pt-BR"/>
        </w:rPr>
        <w:t>R</w:t>
      </w:r>
      <w:r w:rsidR="0019503B" w:rsidRPr="00171AFA">
        <w:rPr>
          <w:rFonts w:ascii="Times New Roman" w:eastAsia="Times New Roman" w:hAnsi="Times New Roman" w:cs="Times New Roman"/>
          <w:color w:val="262626" w:themeColor="text1" w:themeTint="D9"/>
          <w:sz w:val="24"/>
          <w:szCs w:val="24"/>
          <w:lang w:val="pt-BR" w:eastAsia="pt-BR"/>
        </w:rPr>
        <w:t>Ó</w:t>
      </w:r>
      <w:r w:rsidRPr="00171AFA">
        <w:rPr>
          <w:rFonts w:ascii="Times New Roman" w:eastAsia="Times New Roman" w:hAnsi="Times New Roman" w:cs="Times New Roman"/>
          <w:color w:val="262626" w:themeColor="text1" w:themeTint="D9"/>
          <w:sz w:val="24"/>
          <w:szCs w:val="24"/>
          <w:lang w:val="pt-BR" w:eastAsia="pt-BR"/>
        </w:rPr>
        <w:t>PODE</w:t>
      </w:r>
    </w:p>
    <w:p w:rsidR="006259FE" w:rsidRPr="00171AFA" w:rsidRDefault="006259FE" w:rsidP="000875C6">
      <w:pPr>
        <w:spacing w:line="360" w:lineRule="auto"/>
        <w:jc w:val="both"/>
        <w:rPr>
          <w:rFonts w:ascii="Times New Roman" w:eastAsia="Times New Roman" w:hAnsi="Times New Roman" w:cs="Times New Roman"/>
          <w:color w:val="262626" w:themeColor="text1" w:themeTint="D9"/>
          <w:sz w:val="24"/>
          <w:szCs w:val="24"/>
          <w:lang w:val="pt-BR" w:eastAsia="pt-BR"/>
        </w:rPr>
      </w:pPr>
    </w:p>
    <w:p w:rsidR="00B04139" w:rsidRPr="00171AFA" w:rsidRDefault="00807E8A"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A</w:t>
      </w:r>
      <w:r w:rsidR="00B04139" w:rsidRPr="00171AFA">
        <w:rPr>
          <w:rFonts w:ascii="Times New Roman" w:eastAsia="Times New Roman" w:hAnsi="Times New Roman" w:cs="Times New Roman"/>
          <w:color w:val="262626" w:themeColor="text1" w:themeTint="D9"/>
          <w:sz w:val="24"/>
          <w:szCs w:val="24"/>
          <w:lang w:val="pt-BR" w:eastAsia="pt-BR"/>
        </w:rPr>
        <w:t xml:space="preserve"> maior dificuldade </w:t>
      </w:r>
      <w:r w:rsidRPr="00171AFA">
        <w:rPr>
          <w:rFonts w:ascii="Times New Roman" w:eastAsia="Times New Roman" w:hAnsi="Times New Roman" w:cs="Times New Roman"/>
          <w:color w:val="262626" w:themeColor="text1" w:themeTint="D9"/>
          <w:sz w:val="24"/>
          <w:szCs w:val="24"/>
          <w:lang w:val="pt-BR" w:eastAsia="pt-BR"/>
        </w:rPr>
        <w:t xml:space="preserve">do ensino sobre o filo artrópode está nos nomes científicos, </w:t>
      </w:r>
      <w:r w:rsidR="00B04139" w:rsidRPr="00171AFA">
        <w:rPr>
          <w:rFonts w:ascii="Times New Roman" w:eastAsia="Times New Roman" w:hAnsi="Times New Roman" w:cs="Times New Roman"/>
          <w:color w:val="262626" w:themeColor="text1" w:themeTint="D9"/>
          <w:sz w:val="24"/>
          <w:szCs w:val="24"/>
          <w:lang w:val="pt-BR" w:eastAsia="pt-BR"/>
        </w:rPr>
        <w:t xml:space="preserve">também </w:t>
      </w:r>
      <w:r w:rsidR="00652C16" w:rsidRPr="00171AFA">
        <w:rPr>
          <w:rFonts w:ascii="Times New Roman" w:eastAsia="Times New Roman" w:hAnsi="Times New Roman" w:cs="Times New Roman"/>
          <w:color w:val="262626" w:themeColor="text1" w:themeTint="D9"/>
          <w:sz w:val="24"/>
          <w:szCs w:val="24"/>
          <w:lang w:val="pt-BR" w:eastAsia="pt-BR"/>
        </w:rPr>
        <w:t>n</w:t>
      </w:r>
      <w:r w:rsidR="00B04139" w:rsidRPr="00171AFA">
        <w:rPr>
          <w:rFonts w:ascii="Times New Roman" w:eastAsia="Times New Roman" w:hAnsi="Times New Roman" w:cs="Times New Roman"/>
          <w:color w:val="262626" w:themeColor="text1" w:themeTint="D9"/>
          <w:sz w:val="24"/>
          <w:szCs w:val="24"/>
          <w:lang w:val="pt-BR" w:eastAsia="pt-BR"/>
        </w:rPr>
        <w:t xml:space="preserve">a classificação </w:t>
      </w:r>
      <w:r w:rsidR="00524667" w:rsidRPr="00171AFA">
        <w:rPr>
          <w:rFonts w:ascii="Times New Roman" w:eastAsia="Times New Roman" w:hAnsi="Times New Roman" w:cs="Times New Roman"/>
          <w:color w:val="262626" w:themeColor="text1" w:themeTint="D9"/>
          <w:sz w:val="24"/>
          <w:szCs w:val="24"/>
          <w:lang w:val="pt-BR" w:eastAsia="pt-BR"/>
        </w:rPr>
        <w:t>científica</w:t>
      </w:r>
      <w:r w:rsidR="00B04139" w:rsidRPr="00171AFA">
        <w:rPr>
          <w:rFonts w:ascii="Times New Roman" w:eastAsia="Times New Roman" w:hAnsi="Times New Roman" w:cs="Times New Roman"/>
          <w:color w:val="262626" w:themeColor="text1" w:themeTint="D9"/>
          <w:sz w:val="24"/>
          <w:szCs w:val="24"/>
          <w:lang w:val="pt-BR" w:eastAsia="pt-BR"/>
        </w:rPr>
        <w:t xml:space="preserve"> do mesmo, já que muitos confundem as espéc</w:t>
      </w:r>
      <w:r w:rsidRPr="00171AFA">
        <w:rPr>
          <w:rFonts w:ascii="Times New Roman" w:eastAsia="Times New Roman" w:hAnsi="Times New Roman" w:cs="Times New Roman"/>
          <w:color w:val="262626" w:themeColor="text1" w:themeTint="D9"/>
          <w:sz w:val="24"/>
          <w:szCs w:val="24"/>
          <w:lang w:val="pt-BR" w:eastAsia="pt-BR"/>
        </w:rPr>
        <w:t>ies correspondentes as classes entre outras dificuldades.</w:t>
      </w:r>
    </w:p>
    <w:p w:rsidR="00415E05" w:rsidRPr="00171AFA" w:rsidRDefault="00C47902" w:rsidP="00E514C2">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Através da construção de jogos didáticos, transmitir tais assuntos se tornou mais fácil</w:t>
      </w:r>
      <w:r w:rsidR="00415E05" w:rsidRPr="00171AFA">
        <w:rPr>
          <w:rFonts w:ascii="Times New Roman" w:eastAsia="Times New Roman" w:hAnsi="Times New Roman" w:cs="Times New Roman"/>
          <w:color w:val="262626" w:themeColor="text1" w:themeTint="D9"/>
          <w:sz w:val="24"/>
          <w:szCs w:val="24"/>
          <w:lang w:val="pt-BR" w:eastAsia="pt-BR"/>
        </w:rPr>
        <w:t xml:space="preserve">. </w:t>
      </w:r>
      <w:r w:rsidRPr="00171AFA">
        <w:rPr>
          <w:rFonts w:ascii="Times New Roman" w:eastAsia="Times New Roman" w:hAnsi="Times New Roman" w:cs="Times New Roman"/>
          <w:color w:val="262626" w:themeColor="text1" w:themeTint="D9"/>
          <w:sz w:val="24"/>
          <w:szCs w:val="24"/>
          <w:lang w:val="pt-BR" w:eastAsia="pt-BR"/>
        </w:rPr>
        <w:t xml:space="preserve">Pois a idéia de um ensino despertado pelo interesse do aluno acabou transformando o sentido do qual se refere o material didático. A busca pelo interesse do educando tem sido o papel que comanda o processo de aprendizagem. </w:t>
      </w:r>
      <w:r w:rsidR="00415E05" w:rsidRPr="00171AFA">
        <w:rPr>
          <w:rFonts w:ascii="Times New Roman" w:eastAsia="Times New Roman" w:hAnsi="Times New Roman" w:cs="Times New Roman"/>
          <w:color w:val="262626" w:themeColor="text1" w:themeTint="D9"/>
          <w:sz w:val="24"/>
          <w:szCs w:val="24"/>
          <w:lang w:val="pt-BR" w:eastAsia="pt-BR"/>
        </w:rPr>
        <w:t xml:space="preserve">A partir disso foi um “unir o útil ao agradável”, trazer as </w:t>
      </w:r>
      <w:r w:rsidR="0018022D" w:rsidRPr="00171AFA">
        <w:rPr>
          <w:rFonts w:ascii="Times New Roman" w:eastAsia="Times New Roman" w:hAnsi="Times New Roman" w:cs="Times New Roman"/>
          <w:color w:val="262626" w:themeColor="text1" w:themeTint="D9"/>
          <w:sz w:val="24"/>
          <w:szCs w:val="24"/>
          <w:lang w:val="pt-BR" w:eastAsia="pt-BR"/>
        </w:rPr>
        <w:t>características</w:t>
      </w:r>
      <w:r w:rsidR="00415E05" w:rsidRPr="00171AFA">
        <w:rPr>
          <w:rFonts w:ascii="Times New Roman" w:eastAsia="Times New Roman" w:hAnsi="Times New Roman" w:cs="Times New Roman"/>
          <w:color w:val="262626" w:themeColor="text1" w:themeTint="D9"/>
          <w:sz w:val="24"/>
          <w:szCs w:val="24"/>
          <w:lang w:val="pt-BR" w:eastAsia="pt-BR"/>
        </w:rPr>
        <w:t xml:space="preserve"> do filo juntamente com seus nomes científicos se tornou prazeroso num simples jogo de trilha e memória, o que fez com que os alunos tivessem empatia pelo assunto abordado.</w:t>
      </w:r>
    </w:p>
    <w:p w:rsidR="00B11416" w:rsidRPr="00171AFA" w:rsidRDefault="00C47902" w:rsidP="00483856">
      <w:pPr>
        <w:spacing w:line="360" w:lineRule="auto"/>
        <w:ind w:firstLine="709"/>
        <w:jc w:val="both"/>
        <w:rPr>
          <w:rFonts w:ascii="Times New Roman" w:eastAsia="Times New Roman" w:hAnsi="Times New Roman" w:cs="Times New Roman"/>
          <w:color w:val="262626" w:themeColor="text1" w:themeTint="D9"/>
          <w:sz w:val="24"/>
          <w:szCs w:val="24"/>
          <w:lang w:val="pt-BR" w:eastAsia="pt-BR"/>
        </w:rPr>
      </w:pPr>
      <w:r w:rsidRPr="00171AFA">
        <w:rPr>
          <w:rFonts w:ascii="Times New Roman" w:eastAsia="Times New Roman" w:hAnsi="Times New Roman" w:cs="Times New Roman"/>
          <w:color w:val="262626" w:themeColor="text1" w:themeTint="D9"/>
          <w:sz w:val="24"/>
          <w:szCs w:val="24"/>
          <w:lang w:val="pt-BR" w:eastAsia="pt-BR"/>
        </w:rPr>
        <w:t xml:space="preserve">O jogo é nada </w:t>
      </w:r>
      <w:r w:rsidR="0064257F" w:rsidRPr="00171AFA">
        <w:rPr>
          <w:rFonts w:ascii="Times New Roman" w:eastAsia="Times New Roman" w:hAnsi="Times New Roman" w:cs="Times New Roman"/>
          <w:color w:val="262626" w:themeColor="text1" w:themeTint="D9"/>
          <w:sz w:val="24"/>
          <w:szCs w:val="24"/>
          <w:lang w:val="pt-BR" w:eastAsia="pt-BR"/>
        </w:rPr>
        <w:t xml:space="preserve">mais </w:t>
      </w:r>
      <w:r w:rsidRPr="00171AFA">
        <w:rPr>
          <w:rFonts w:ascii="Times New Roman" w:eastAsia="Times New Roman" w:hAnsi="Times New Roman" w:cs="Times New Roman"/>
          <w:color w:val="262626" w:themeColor="text1" w:themeTint="D9"/>
          <w:sz w:val="24"/>
          <w:szCs w:val="24"/>
          <w:lang w:val="pt-BR" w:eastAsia="pt-BR"/>
        </w:rPr>
        <w:t xml:space="preserve">do que </w:t>
      </w:r>
      <w:r w:rsidR="0064257F" w:rsidRPr="00171AFA">
        <w:rPr>
          <w:rFonts w:ascii="Times New Roman" w:eastAsia="Times New Roman" w:hAnsi="Times New Roman" w:cs="Times New Roman"/>
          <w:color w:val="262626" w:themeColor="text1" w:themeTint="D9"/>
          <w:sz w:val="24"/>
          <w:szCs w:val="24"/>
          <w:lang w:val="pt-BR" w:eastAsia="pt-BR"/>
        </w:rPr>
        <w:t>um auxiliar na construção de novas descobertas, um instrumento pedagógico que tem o mesmo objetivo de decifrar os enigmas da vida e de construir o entusiasmo, cooperatividade e alegria aos participantes, educadores e educandos.</w:t>
      </w:r>
      <w:r w:rsidR="00807E8A" w:rsidRPr="00171AFA">
        <w:rPr>
          <w:rFonts w:ascii="Times New Roman" w:eastAsia="Times New Roman" w:hAnsi="Times New Roman" w:cs="Times New Roman"/>
          <w:color w:val="262626" w:themeColor="text1" w:themeTint="D9"/>
          <w:sz w:val="24"/>
          <w:szCs w:val="24"/>
          <w:lang w:val="pt-BR" w:eastAsia="pt-BR"/>
        </w:rPr>
        <w:t xml:space="preserve"> Através dessa metodologia educacional, foi proposta </w:t>
      </w:r>
      <w:r w:rsidR="00E25D2D" w:rsidRPr="00171AFA">
        <w:rPr>
          <w:rFonts w:ascii="Times New Roman" w:eastAsia="Times New Roman" w:hAnsi="Times New Roman" w:cs="Times New Roman"/>
          <w:color w:val="262626" w:themeColor="text1" w:themeTint="D9"/>
          <w:sz w:val="24"/>
          <w:szCs w:val="24"/>
          <w:lang w:val="pt-BR" w:eastAsia="pt-BR"/>
        </w:rPr>
        <w:t>uma aula sobre o filo artrópode</w:t>
      </w:r>
      <w:r w:rsidR="00807E8A" w:rsidRPr="00171AFA">
        <w:rPr>
          <w:rFonts w:ascii="Times New Roman" w:eastAsia="Times New Roman" w:hAnsi="Times New Roman" w:cs="Times New Roman"/>
          <w:color w:val="262626" w:themeColor="text1" w:themeTint="D9"/>
          <w:sz w:val="24"/>
          <w:szCs w:val="24"/>
          <w:lang w:val="pt-BR" w:eastAsia="pt-BR"/>
        </w:rPr>
        <w:t xml:space="preserve"> com esse material didático. Fazer com que os alunos aprendam sobre os artrópodes tem sido uma tarefa </w:t>
      </w:r>
      <w:r w:rsidR="00807E8A" w:rsidRPr="00171AFA">
        <w:rPr>
          <w:rFonts w:ascii="Times New Roman" w:eastAsia="Times New Roman" w:hAnsi="Times New Roman" w:cs="Times New Roman"/>
          <w:color w:val="262626" w:themeColor="text1" w:themeTint="D9"/>
          <w:sz w:val="24"/>
          <w:szCs w:val="24"/>
          <w:lang w:val="pt-BR" w:eastAsia="pt-BR"/>
        </w:rPr>
        <w:lastRenderedPageBreak/>
        <w:t>difícil. Por causa das muitas peculiaridades deste filo, como por exemplo, as características que os diferem e os próprios nomes científicos que af</w:t>
      </w:r>
      <w:r w:rsidR="00E25D2D" w:rsidRPr="00171AFA">
        <w:rPr>
          <w:rFonts w:ascii="Times New Roman" w:eastAsia="Times New Roman" w:hAnsi="Times New Roman" w:cs="Times New Roman"/>
          <w:color w:val="262626" w:themeColor="text1" w:themeTint="D9"/>
          <w:sz w:val="24"/>
          <w:szCs w:val="24"/>
          <w:lang w:val="pt-BR" w:eastAsia="pt-BR"/>
        </w:rPr>
        <w:t>etam não só o filo do artrópodes</w:t>
      </w:r>
      <w:r w:rsidR="00807E8A" w:rsidRPr="00171AFA">
        <w:rPr>
          <w:rFonts w:ascii="Times New Roman" w:eastAsia="Times New Roman" w:hAnsi="Times New Roman" w:cs="Times New Roman"/>
          <w:color w:val="262626" w:themeColor="text1" w:themeTint="D9"/>
          <w:sz w:val="24"/>
          <w:szCs w:val="24"/>
          <w:lang w:val="pt-BR" w:eastAsia="pt-BR"/>
        </w:rPr>
        <w:t xml:space="preserve"> como outros seres vivos em geral.</w:t>
      </w:r>
    </w:p>
    <w:p w:rsidR="00875FBC" w:rsidRPr="00171AFA" w:rsidRDefault="0064257F"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MATERIAIS E MÉTODOS.</w:t>
      </w:r>
    </w:p>
    <w:p w:rsidR="0019503B" w:rsidRPr="00171AFA" w:rsidRDefault="0019503B" w:rsidP="001D3C3A">
      <w:pPr>
        <w:spacing w:line="360" w:lineRule="auto"/>
        <w:jc w:val="both"/>
        <w:rPr>
          <w:rFonts w:ascii="Times New Roman" w:hAnsi="Times New Roman" w:cs="Times New Roman"/>
          <w:color w:val="262626" w:themeColor="text1" w:themeTint="D9"/>
          <w:sz w:val="24"/>
          <w:szCs w:val="24"/>
          <w:lang w:val="pt-BR"/>
        </w:rPr>
      </w:pPr>
    </w:p>
    <w:p w:rsidR="001D3C3A" w:rsidRPr="00171AFA" w:rsidRDefault="00A87AC8" w:rsidP="00A87AC8">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A pesquisa </w:t>
      </w:r>
      <w:r w:rsidR="0019503B" w:rsidRPr="00171AFA">
        <w:rPr>
          <w:rFonts w:ascii="Times New Roman" w:hAnsi="Times New Roman" w:cs="Times New Roman"/>
          <w:color w:val="262626" w:themeColor="text1" w:themeTint="D9"/>
          <w:sz w:val="24"/>
          <w:szCs w:val="24"/>
          <w:lang w:val="pt-BR"/>
        </w:rPr>
        <w:t>fo</w:t>
      </w:r>
      <w:r w:rsidRPr="00171AFA">
        <w:rPr>
          <w:rFonts w:ascii="Times New Roman" w:hAnsi="Times New Roman" w:cs="Times New Roman"/>
          <w:color w:val="262626" w:themeColor="text1" w:themeTint="D9"/>
          <w:sz w:val="24"/>
          <w:szCs w:val="24"/>
          <w:lang w:val="pt-BR"/>
        </w:rPr>
        <w:t>i realizada em abril de 2011 com alunos do sétimo ano do ensino fundamental com idades aproximadas de 12 anos e do segundo ano do ensino médio com idades aproximadas aos 16 anos de uma escola estadual de Jaboatão dos Guararapes.</w:t>
      </w:r>
    </w:p>
    <w:p w:rsidR="00A10870" w:rsidRPr="00171AFA" w:rsidRDefault="005D6892" w:rsidP="00224E65">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Foram feitos três questionários</w:t>
      </w:r>
      <w:r w:rsidR="00A87AC8" w:rsidRPr="00171AFA">
        <w:rPr>
          <w:rFonts w:ascii="Times New Roman" w:hAnsi="Times New Roman" w:cs="Times New Roman"/>
          <w:color w:val="262626" w:themeColor="text1" w:themeTint="D9"/>
          <w:sz w:val="24"/>
          <w:szCs w:val="24"/>
          <w:lang w:val="pt-BR"/>
        </w:rPr>
        <w:t xml:space="preserve"> com o intuito de analisar a preferência e a necessidade dos educandos sobre os conteúdos </w:t>
      </w:r>
      <w:r w:rsidR="004C5A58" w:rsidRPr="00171AFA">
        <w:rPr>
          <w:rFonts w:ascii="Times New Roman" w:hAnsi="Times New Roman" w:cs="Times New Roman"/>
          <w:color w:val="262626" w:themeColor="text1" w:themeTint="D9"/>
          <w:sz w:val="24"/>
          <w:szCs w:val="24"/>
          <w:lang w:val="pt-BR"/>
        </w:rPr>
        <w:t>baseados em Biologia de José Mariano Amabis e Martho, Ciência e os seres vivos de Carlos Barros</w:t>
      </w:r>
      <w:r w:rsidR="00A10870" w:rsidRPr="00171AFA">
        <w:rPr>
          <w:rFonts w:ascii="Times New Roman" w:hAnsi="Times New Roman" w:cs="Times New Roman"/>
          <w:color w:val="262626" w:themeColor="text1" w:themeTint="D9"/>
          <w:sz w:val="24"/>
          <w:szCs w:val="24"/>
          <w:lang w:val="pt-BR"/>
        </w:rPr>
        <w:t xml:space="preserve"> </w:t>
      </w:r>
      <w:r w:rsidR="004C5A58" w:rsidRPr="00171AFA">
        <w:rPr>
          <w:rFonts w:ascii="Times New Roman" w:hAnsi="Times New Roman" w:cs="Times New Roman"/>
          <w:color w:val="262626" w:themeColor="text1" w:themeTint="D9"/>
          <w:sz w:val="24"/>
          <w:szCs w:val="24"/>
          <w:lang w:val="pt-BR"/>
        </w:rPr>
        <w:t xml:space="preserve">e Wilson Paulino, Ciência: Atitude e conhecimento de Maria Teresinha Figueiredo e Maria Cecília Guedes Condexo e Biologia de Sézar e Cézar </w:t>
      </w:r>
      <w:r w:rsidR="007B27A8" w:rsidRPr="00171AFA">
        <w:rPr>
          <w:rFonts w:ascii="Times New Roman" w:hAnsi="Times New Roman" w:cs="Times New Roman"/>
          <w:color w:val="262626" w:themeColor="text1" w:themeTint="D9"/>
          <w:sz w:val="24"/>
          <w:szCs w:val="24"/>
          <w:lang w:val="pt-BR"/>
        </w:rPr>
        <w:t>com uma turma do sétimo ano do ensino fundamental e segundo</w:t>
      </w:r>
      <w:r w:rsidR="00327A91" w:rsidRPr="00171AFA">
        <w:rPr>
          <w:rFonts w:ascii="Times New Roman" w:hAnsi="Times New Roman" w:cs="Times New Roman"/>
          <w:color w:val="262626" w:themeColor="text1" w:themeTint="D9"/>
          <w:sz w:val="24"/>
          <w:szCs w:val="24"/>
          <w:lang w:val="pt-BR"/>
        </w:rPr>
        <w:t xml:space="preserve"> ano do ensino médio</w:t>
      </w:r>
      <w:r w:rsidR="00A10870" w:rsidRPr="00171AFA">
        <w:rPr>
          <w:rFonts w:ascii="Times New Roman" w:hAnsi="Times New Roman" w:cs="Times New Roman"/>
          <w:color w:val="262626" w:themeColor="text1" w:themeTint="D9"/>
          <w:sz w:val="24"/>
          <w:szCs w:val="24"/>
          <w:lang w:val="pt-BR"/>
        </w:rPr>
        <w:t xml:space="preserve"> com aproximadamente </w:t>
      </w:r>
      <w:r w:rsidR="00524667" w:rsidRPr="00171AFA">
        <w:rPr>
          <w:rFonts w:ascii="Times New Roman" w:hAnsi="Times New Roman" w:cs="Times New Roman"/>
          <w:color w:val="262626" w:themeColor="text1" w:themeTint="D9"/>
          <w:sz w:val="24"/>
          <w:szCs w:val="24"/>
          <w:lang w:val="pt-BR"/>
        </w:rPr>
        <w:t>3</w:t>
      </w:r>
      <w:r w:rsidR="00A10870" w:rsidRPr="00171AFA">
        <w:rPr>
          <w:rFonts w:ascii="Times New Roman" w:hAnsi="Times New Roman" w:cs="Times New Roman"/>
          <w:color w:val="262626" w:themeColor="text1" w:themeTint="D9"/>
          <w:sz w:val="24"/>
          <w:szCs w:val="24"/>
          <w:lang w:val="pt-BR"/>
        </w:rPr>
        <w:t>0 alunos de uma escola estadual</w:t>
      </w:r>
      <w:r w:rsidRPr="00171AFA">
        <w:rPr>
          <w:rFonts w:ascii="Times New Roman" w:hAnsi="Times New Roman" w:cs="Times New Roman"/>
          <w:color w:val="262626" w:themeColor="text1" w:themeTint="D9"/>
          <w:sz w:val="24"/>
          <w:szCs w:val="24"/>
          <w:lang w:val="pt-BR"/>
        </w:rPr>
        <w:t xml:space="preserve">. O primeiro questionário consistia </w:t>
      </w:r>
      <w:r w:rsidR="008D1B11">
        <w:rPr>
          <w:rFonts w:ascii="Times New Roman" w:hAnsi="Times New Roman" w:cs="Times New Roman"/>
          <w:color w:val="262626" w:themeColor="text1" w:themeTint="D9"/>
          <w:sz w:val="24"/>
          <w:szCs w:val="24"/>
          <w:lang w:val="pt-BR"/>
        </w:rPr>
        <w:t>em</w:t>
      </w:r>
      <w:r w:rsidR="00A10870" w:rsidRPr="00171AFA">
        <w:rPr>
          <w:rFonts w:ascii="Times New Roman" w:hAnsi="Times New Roman" w:cs="Times New Roman"/>
          <w:color w:val="262626" w:themeColor="text1" w:themeTint="D9"/>
          <w:sz w:val="24"/>
          <w:szCs w:val="24"/>
          <w:lang w:val="pt-BR"/>
        </w:rPr>
        <w:t xml:space="preserve"> preferência dos educandos: uma aula teórica, com uso de livros e textos e uma explanação do professor ou uma aula prática envolvendo jogos, </w:t>
      </w:r>
      <w:r w:rsidR="00327A91" w:rsidRPr="00171AFA">
        <w:rPr>
          <w:rFonts w:ascii="Times New Roman" w:hAnsi="Times New Roman" w:cs="Times New Roman"/>
          <w:color w:val="262626" w:themeColor="text1" w:themeTint="D9"/>
          <w:sz w:val="24"/>
          <w:szCs w:val="24"/>
          <w:lang w:val="pt-BR"/>
        </w:rPr>
        <w:t>com apenas duas perguntas a partir disto pode ser</w:t>
      </w:r>
      <w:r w:rsidR="00A10870" w:rsidRPr="00171AFA">
        <w:rPr>
          <w:rFonts w:ascii="Times New Roman" w:hAnsi="Times New Roman" w:cs="Times New Roman"/>
          <w:color w:val="262626" w:themeColor="text1" w:themeTint="D9"/>
          <w:sz w:val="24"/>
          <w:szCs w:val="24"/>
          <w:lang w:val="pt-BR"/>
        </w:rPr>
        <w:t xml:space="preserve"> obtido uma primeira analise.</w:t>
      </w:r>
    </w:p>
    <w:p w:rsidR="00A10870" w:rsidRPr="00171AFA" w:rsidRDefault="00A10870" w:rsidP="00EC73D7">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O segundo questionário foi realizado após uma aula sobre o filo dos artrópodes</w:t>
      </w:r>
      <w:r w:rsidR="00334FE4" w:rsidRPr="00171AFA">
        <w:rPr>
          <w:rFonts w:ascii="Times New Roman" w:hAnsi="Times New Roman" w:cs="Times New Roman"/>
          <w:color w:val="262626" w:themeColor="text1" w:themeTint="D9"/>
          <w:sz w:val="24"/>
          <w:szCs w:val="24"/>
          <w:lang w:val="pt-BR"/>
        </w:rPr>
        <w:t>, apenas com o que eles já sabiam através do conteúdo teórico</w:t>
      </w:r>
      <w:r w:rsidR="00327A91" w:rsidRPr="00171AFA">
        <w:rPr>
          <w:rFonts w:ascii="Times New Roman" w:hAnsi="Times New Roman" w:cs="Times New Roman"/>
          <w:color w:val="262626" w:themeColor="text1" w:themeTint="D9"/>
          <w:sz w:val="24"/>
          <w:szCs w:val="24"/>
          <w:lang w:val="pt-BR"/>
        </w:rPr>
        <w:t>, contendo dez perguntas</w:t>
      </w:r>
      <w:r w:rsidRPr="00171AFA">
        <w:rPr>
          <w:rFonts w:ascii="Times New Roman" w:hAnsi="Times New Roman" w:cs="Times New Roman"/>
          <w:color w:val="262626" w:themeColor="text1" w:themeTint="D9"/>
          <w:sz w:val="24"/>
          <w:szCs w:val="24"/>
          <w:lang w:val="pt-BR"/>
        </w:rPr>
        <w:t>, com isso, foi possível obter uma segunda an</w:t>
      </w:r>
      <w:r w:rsidR="00327A91" w:rsidRPr="00171AFA">
        <w:rPr>
          <w:rFonts w:ascii="Times New Roman" w:hAnsi="Times New Roman" w:cs="Times New Roman"/>
          <w:color w:val="262626" w:themeColor="text1" w:themeTint="D9"/>
          <w:sz w:val="24"/>
          <w:szCs w:val="24"/>
          <w:lang w:val="pt-BR"/>
        </w:rPr>
        <w:t>á</w:t>
      </w:r>
      <w:r w:rsidRPr="00171AFA">
        <w:rPr>
          <w:rFonts w:ascii="Times New Roman" w:hAnsi="Times New Roman" w:cs="Times New Roman"/>
          <w:color w:val="262626" w:themeColor="text1" w:themeTint="D9"/>
          <w:sz w:val="24"/>
          <w:szCs w:val="24"/>
          <w:lang w:val="pt-BR"/>
        </w:rPr>
        <w:t>lise</w:t>
      </w:r>
      <w:r w:rsidR="00993A30" w:rsidRPr="00171AFA">
        <w:rPr>
          <w:rFonts w:ascii="Times New Roman" w:hAnsi="Times New Roman" w:cs="Times New Roman"/>
          <w:color w:val="262626" w:themeColor="text1" w:themeTint="D9"/>
          <w:sz w:val="24"/>
          <w:szCs w:val="24"/>
          <w:lang w:val="pt-BR"/>
        </w:rPr>
        <w:t xml:space="preserve"> baseando-se em erros e acertos</w:t>
      </w:r>
      <w:r w:rsidR="00334FE4" w:rsidRPr="00171AFA">
        <w:rPr>
          <w:rFonts w:ascii="Times New Roman" w:hAnsi="Times New Roman" w:cs="Times New Roman"/>
          <w:color w:val="262626" w:themeColor="text1" w:themeTint="D9"/>
          <w:sz w:val="24"/>
          <w:szCs w:val="24"/>
          <w:lang w:val="pt-BR"/>
        </w:rPr>
        <w:t xml:space="preserve">. </w:t>
      </w:r>
    </w:p>
    <w:p w:rsidR="00A10870" w:rsidRPr="00171AFA" w:rsidRDefault="00334FE4" w:rsidP="00EC73D7">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Após esse</w:t>
      </w:r>
      <w:r w:rsidR="00F0695C" w:rsidRPr="00171AFA">
        <w:rPr>
          <w:rFonts w:ascii="Times New Roman" w:hAnsi="Times New Roman" w:cs="Times New Roman"/>
          <w:color w:val="262626" w:themeColor="text1" w:themeTint="D9"/>
          <w:sz w:val="24"/>
          <w:szCs w:val="24"/>
          <w:lang w:val="pt-BR"/>
        </w:rPr>
        <w:t xml:space="preserve"> segundo</w:t>
      </w:r>
      <w:r w:rsidRPr="00171AFA">
        <w:rPr>
          <w:rFonts w:ascii="Times New Roman" w:hAnsi="Times New Roman" w:cs="Times New Roman"/>
          <w:color w:val="262626" w:themeColor="text1" w:themeTint="D9"/>
          <w:sz w:val="24"/>
          <w:szCs w:val="24"/>
          <w:lang w:val="pt-BR"/>
        </w:rPr>
        <w:t xml:space="preserve"> questionário, jogos didáticos </w:t>
      </w:r>
      <w:r w:rsidR="00F0695C" w:rsidRPr="00171AFA">
        <w:rPr>
          <w:rFonts w:ascii="Times New Roman" w:hAnsi="Times New Roman" w:cs="Times New Roman"/>
          <w:color w:val="262626" w:themeColor="text1" w:themeTint="D9"/>
          <w:sz w:val="24"/>
          <w:szCs w:val="24"/>
          <w:lang w:val="pt-BR"/>
        </w:rPr>
        <w:t xml:space="preserve">(trilhas e jogos de memória) </w:t>
      </w:r>
      <w:r w:rsidRPr="00171AFA">
        <w:rPr>
          <w:rFonts w:ascii="Times New Roman" w:hAnsi="Times New Roman" w:cs="Times New Roman"/>
          <w:color w:val="262626" w:themeColor="text1" w:themeTint="D9"/>
          <w:sz w:val="24"/>
          <w:szCs w:val="24"/>
          <w:lang w:val="pt-BR"/>
        </w:rPr>
        <w:t>relacionados ao tema</w:t>
      </w:r>
      <w:r w:rsidR="00F0695C" w:rsidRPr="00171AFA">
        <w:rPr>
          <w:rFonts w:ascii="Times New Roman" w:hAnsi="Times New Roman" w:cs="Times New Roman"/>
          <w:color w:val="262626" w:themeColor="text1" w:themeTint="D9"/>
          <w:sz w:val="24"/>
          <w:szCs w:val="24"/>
          <w:lang w:val="pt-BR"/>
        </w:rPr>
        <w:t xml:space="preserve"> foram</w:t>
      </w:r>
      <w:r w:rsidRPr="00171AFA">
        <w:rPr>
          <w:rFonts w:ascii="Times New Roman" w:hAnsi="Times New Roman" w:cs="Times New Roman"/>
          <w:color w:val="262626" w:themeColor="text1" w:themeTint="D9"/>
          <w:sz w:val="24"/>
          <w:szCs w:val="24"/>
          <w:lang w:val="pt-BR"/>
        </w:rPr>
        <w:t xml:space="preserve"> </w:t>
      </w:r>
      <w:r w:rsidR="005D6892" w:rsidRPr="00171AFA">
        <w:rPr>
          <w:rFonts w:ascii="Times New Roman" w:hAnsi="Times New Roman" w:cs="Times New Roman"/>
          <w:color w:val="262626" w:themeColor="text1" w:themeTint="D9"/>
          <w:sz w:val="24"/>
          <w:szCs w:val="24"/>
          <w:lang w:val="pt-BR"/>
        </w:rPr>
        <w:t>preparados</w:t>
      </w:r>
      <w:r w:rsidR="00896BBF" w:rsidRPr="00171AFA">
        <w:rPr>
          <w:rFonts w:ascii="Times New Roman" w:hAnsi="Times New Roman" w:cs="Times New Roman"/>
          <w:color w:val="262626" w:themeColor="text1" w:themeTint="D9"/>
          <w:sz w:val="24"/>
          <w:szCs w:val="24"/>
          <w:lang w:val="pt-BR"/>
        </w:rPr>
        <w:t xml:space="preserve"> pelos alunos com ajuda da professora</w:t>
      </w:r>
      <w:r w:rsidR="005D6892" w:rsidRPr="00171AFA">
        <w:rPr>
          <w:rFonts w:ascii="Times New Roman" w:hAnsi="Times New Roman" w:cs="Times New Roman"/>
          <w:color w:val="262626" w:themeColor="text1" w:themeTint="D9"/>
          <w:sz w:val="24"/>
          <w:szCs w:val="24"/>
          <w:lang w:val="pt-BR"/>
        </w:rPr>
        <w:t>. Os jogos foram confeccionados com materiais de fácil acesso: cartolina, caixas de papelão, lápis de cor, lápis hidroco</w:t>
      </w:r>
      <w:r w:rsidR="00712527" w:rsidRPr="00171AFA">
        <w:rPr>
          <w:rFonts w:ascii="Times New Roman" w:hAnsi="Times New Roman" w:cs="Times New Roman"/>
          <w:color w:val="262626" w:themeColor="text1" w:themeTint="D9"/>
          <w:sz w:val="24"/>
          <w:szCs w:val="24"/>
          <w:lang w:val="pt-BR"/>
        </w:rPr>
        <w:t>loridas</w:t>
      </w:r>
      <w:r w:rsidR="005D6892" w:rsidRPr="00171AFA">
        <w:rPr>
          <w:rFonts w:ascii="Times New Roman" w:hAnsi="Times New Roman" w:cs="Times New Roman"/>
          <w:color w:val="262626" w:themeColor="text1" w:themeTint="D9"/>
          <w:sz w:val="24"/>
          <w:szCs w:val="24"/>
          <w:lang w:val="pt-BR"/>
        </w:rPr>
        <w:t xml:space="preserve">, papéis ofícios e etc. </w:t>
      </w:r>
    </w:p>
    <w:p w:rsidR="0019503B" w:rsidRPr="00171AFA" w:rsidRDefault="005D6892" w:rsidP="0019503B">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Em seguida, após </w:t>
      </w:r>
      <w:r w:rsidR="006F7442" w:rsidRPr="00171AFA">
        <w:rPr>
          <w:rFonts w:ascii="Times New Roman" w:hAnsi="Times New Roman" w:cs="Times New Roman"/>
          <w:color w:val="262626" w:themeColor="text1" w:themeTint="D9"/>
          <w:sz w:val="24"/>
          <w:szCs w:val="24"/>
          <w:lang w:val="pt-BR"/>
        </w:rPr>
        <w:t>a composição e organização,</w:t>
      </w:r>
      <w:r w:rsidRPr="00171AFA">
        <w:rPr>
          <w:rFonts w:ascii="Times New Roman" w:hAnsi="Times New Roman" w:cs="Times New Roman"/>
          <w:color w:val="262626" w:themeColor="text1" w:themeTint="D9"/>
          <w:sz w:val="24"/>
          <w:szCs w:val="24"/>
          <w:lang w:val="pt-BR"/>
        </w:rPr>
        <w:t xml:space="preserve"> os jogos f</w:t>
      </w:r>
      <w:r w:rsidR="00896BBF" w:rsidRPr="00171AFA">
        <w:rPr>
          <w:rFonts w:ascii="Times New Roman" w:hAnsi="Times New Roman" w:cs="Times New Roman"/>
          <w:color w:val="262626" w:themeColor="text1" w:themeTint="D9"/>
          <w:sz w:val="24"/>
          <w:szCs w:val="24"/>
          <w:lang w:val="pt-BR"/>
        </w:rPr>
        <w:t>oram aplicados em sala de aula</w:t>
      </w:r>
      <w:r w:rsidR="006F7442" w:rsidRPr="00171AFA">
        <w:rPr>
          <w:rFonts w:ascii="Times New Roman" w:hAnsi="Times New Roman" w:cs="Times New Roman"/>
          <w:color w:val="262626" w:themeColor="text1" w:themeTint="D9"/>
          <w:sz w:val="24"/>
          <w:szCs w:val="24"/>
          <w:lang w:val="pt-BR"/>
        </w:rPr>
        <w:t>, com auxilio do professor</w:t>
      </w:r>
      <w:r w:rsidR="00896BBF" w:rsidRPr="00171AFA">
        <w:rPr>
          <w:rFonts w:ascii="Times New Roman" w:hAnsi="Times New Roman" w:cs="Times New Roman"/>
          <w:color w:val="262626" w:themeColor="text1" w:themeTint="D9"/>
          <w:sz w:val="24"/>
          <w:szCs w:val="24"/>
          <w:lang w:val="pt-BR"/>
        </w:rPr>
        <w:t xml:space="preserve">. Depois da abordagem do assunto com auxilio dos jogos foi feito um </w:t>
      </w:r>
      <w:r w:rsidR="00A10870" w:rsidRPr="00171AFA">
        <w:rPr>
          <w:rFonts w:ascii="Times New Roman" w:hAnsi="Times New Roman" w:cs="Times New Roman"/>
          <w:color w:val="262626" w:themeColor="text1" w:themeTint="D9"/>
          <w:sz w:val="24"/>
          <w:szCs w:val="24"/>
          <w:lang w:val="pt-BR"/>
        </w:rPr>
        <w:t>terceiro</w:t>
      </w:r>
      <w:r w:rsidR="00896BBF" w:rsidRPr="00171AFA">
        <w:rPr>
          <w:rFonts w:ascii="Times New Roman" w:hAnsi="Times New Roman" w:cs="Times New Roman"/>
          <w:color w:val="262626" w:themeColor="text1" w:themeTint="D9"/>
          <w:sz w:val="24"/>
          <w:szCs w:val="24"/>
          <w:lang w:val="pt-BR"/>
        </w:rPr>
        <w:t xml:space="preserve"> questionário</w:t>
      </w:r>
      <w:r w:rsidR="00327A91" w:rsidRPr="00171AFA">
        <w:rPr>
          <w:rFonts w:ascii="Times New Roman" w:hAnsi="Times New Roman" w:cs="Times New Roman"/>
          <w:color w:val="262626" w:themeColor="text1" w:themeTint="D9"/>
          <w:sz w:val="24"/>
          <w:szCs w:val="24"/>
          <w:lang w:val="pt-BR"/>
        </w:rPr>
        <w:t xml:space="preserve"> com dez perguntas</w:t>
      </w:r>
      <w:r w:rsidR="00896BBF" w:rsidRPr="00171AFA">
        <w:rPr>
          <w:rFonts w:ascii="Times New Roman" w:hAnsi="Times New Roman" w:cs="Times New Roman"/>
          <w:color w:val="262626" w:themeColor="text1" w:themeTint="D9"/>
          <w:sz w:val="24"/>
          <w:szCs w:val="24"/>
          <w:lang w:val="pt-BR"/>
        </w:rPr>
        <w:t xml:space="preserve"> para ana</w:t>
      </w:r>
      <w:r w:rsidR="00A10870" w:rsidRPr="00171AFA">
        <w:rPr>
          <w:rFonts w:ascii="Times New Roman" w:hAnsi="Times New Roman" w:cs="Times New Roman"/>
          <w:color w:val="262626" w:themeColor="text1" w:themeTint="D9"/>
          <w:sz w:val="24"/>
          <w:szCs w:val="24"/>
          <w:lang w:val="pt-BR"/>
        </w:rPr>
        <w:t>lise final da aprendizagem dos alunos</w:t>
      </w:r>
      <w:r w:rsidR="00993A30" w:rsidRPr="00171AFA">
        <w:rPr>
          <w:rFonts w:ascii="Times New Roman" w:hAnsi="Times New Roman" w:cs="Times New Roman"/>
          <w:color w:val="262626" w:themeColor="text1" w:themeTint="D9"/>
          <w:sz w:val="24"/>
          <w:szCs w:val="24"/>
          <w:lang w:val="pt-BR"/>
        </w:rPr>
        <w:t xml:space="preserve"> também baseado em erros e acertos</w:t>
      </w:r>
      <w:r w:rsidR="00A10870" w:rsidRPr="00171AFA">
        <w:rPr>
          <w:rFonts w:ascii="Times New Roman" w:hAnsi="Times New Roman" w:cs="Times New Roman"/>
          <w:color w:val="262626" w:themeColor="text1" w:themeTint="D9"/>
          <w:sz w:val="24"/>
          <w:szCs w:val="24"/>
          <w:lang w:val="pt-BR"/>
        </w:rPr>
        <w:t>.</w:t>
      </w:r>
    </w:p>
    <w:p w:rsidR="00F45DD4" w:rsidRPr="00171AFA" w:rsidRDefault="00F45DD4" w:rsidP="0019503B">
      <w:pPr>
        <w:spacing w:line="360" w:lineRule="auto"/>
        <w:ind w:firstLine="709"/>
        <w:jc w:val="both"/>
        <w:rPr>
          <w:rFonts w:ascii="Times New Roman" w:hAnsi="Times New Roman" w:cs="Times New Roman"/>
          <w:color w:val="262626" w:themeColor="text1" w:themeTint="D9"/>
          <w:sz w:val="24"/>
          <w:szCs w:val="24"/>
          <w:lang w:val="pt-BR"/>
        </w:rPr>
      </w:pPr>
    </w:p>
    <w:p w:rsidR="00483856" w:rsidRPr="00171AFA" w:rsidRDefault="00483856" w:rsidP="00210441">
      <w:pPr>
        <w:spacing w:line="360" w:lineRule="auto"/>
        <w:jc w:val="both"/>
        <w:rPr>
          <w:rFonts w:ascii="Times New Roman" w:hAnsi="Times New Roman" w:cs="Times New Roman"/>
          <w:color w:val="262626" w:themeColor="text1" w:themeTint="D9"/>
          <w:sz w:val="24"/>
          <w:szCs w:val="24"/>
          <w:lang w:val="pt-BR"/>
        </w:rPr>
      </w:pPr>
    </w:p>
    <w:p w:rsidR="00896BBF" w:rsidRPr="00171AFA" w:rsidRDefault="00896BBF" w:rsidP="00E25D2D">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RESULTADOS E DISCUSSÕES</w:t>
      </w:r>
    </w:p>
    <w:p w:rsidR="00F45DD4" w:rsidRPr="00171AFA" w:rsidRDefault="00F45DD4" w:rsidP="00E25D2D">
      <w:pPr>
        <w:spacing w:line="360" w:lineRule="auto"/>
        <w:jc w:val="both"/>
        <w:rPr>
          <w:rFonts w:ascii="Times New Roman" w:hAnsi="Times New Roman" w:cs="Times New Roman"/>
          <w:color w:val="262626" w:themeColor="text1" w:themeTint="D9"/>
          <w:sz w:val="24"/>
          <w:szCs w:val="24"/>
          <w:lang w:val="pt-BR"/>
        </w:rPr>
      </w:pPr>
    </w:p>
    <w:p w:rsidR="00334FE4" w:rsidRPr="00171AFA" w:rsidRDefault="00A87AC8" w:rsidP="00A87AC8">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         </w:t>
      </w:r>
      <w:r w:rsidR="005D6892" w:rsidRPr="00171AFA">
        <w:rPr>
          <w:rFonts w:ascii="Times New Roman" w:hAnsi="Times New Roman" w:cs="Times New Roman"/>
          <w:color w:val="262626" w:themeColor="text1" w:themeTint="D9"/>
          <w:sz w:val="24"/>
          <w:szCs w:val="24"/>
          <w:lang w:val="pt-BR"/>
        </w:rPr>
        <w:t xml:space="preserve">A partir do primeiro questionário pode ser visto </w:t>
      </w:r>
      <w:r w:rsidR="00A10870" w:rsidRPr="00171AFA">
        <w:rPr>
          <w:rFonts w:ascii="Times New Roman" w:hAnsi="Times New Roman" w:cs="Times New Roman"/>
          <w:color w:val="262626" w:themeColor="text1" w:themeTint="D9"/>
          <w:sz w:val="24"/>
          <w:szCs w:val="24"/>
          <w:lang w:val="pt-BR"/>
        </w:rPr>
        <w:t>at</w:t>
      </w:r>
      <w:r w:rsidR="004E7F58" w:rsidRPr="00171AFA">
        <w:rPr>
          <w:rFonts w:ascii="Times New Roman" w:hAnsi="Times New Roman" w:cs="Times New Roman"/>
          <w:color w:val="262626" w:themeColor="text1" w:themeTint="D9"/>
          <w:sz w:val="24"/>
          <w:szCs w:val="24"/>
          <w:lang w:val="pt-BR"/>
        </w:rPr>
        <w:t>ra</w:t>
      </w:r>
      <w:r w:rsidR="00A10870" w:rsidRPr="00171AFA">
        <w:rPr>
          <w:rFonts w:ascii="Times New Roman" w:hAnsi="Times New Roman" w:cs="Times New Roman"/>
          <w:color w:val="262626" w:themeColor="text1" w:themeTint="D9"/>
          <w:sz w:val="24"/>
          <w:szCs w:val="24"/>
          <w:lang w:val="pt-BR"/>
        </w:rPr>
        <w:t>vés d</w:t>
      </w:r>
      <w:r w:rsidR="006F7442" w:rsidRPr="00171AFA">
        <w:rPr>
          <w:rFonts w:ascii="Times New Roman" w:hAnsi="Times New Roman" w:cs="Times New Roman"/>
          <w:color w:val="262626" w:themeColor="text1" w:themeTint="D9"/>
          <w:sz w:val="24"/>
          <w:szCs w:val="24"/>
          <w:lang w:val="pt-BR"/>
        </w:rPr>
        <w:t xml:space="preserve">o gráfico </w:t>
      </w:r>
      <w:r w:rsidR="00A10870" w:rsidRPr="00171AFA">
        <w:rPr>
          <w:rFonts w:ascii="Times New Roman" w:hAnsi="Times New Roman" w:cs="Times New Roman"/>
          <w:color w:val="262626" w:themeColor="text1" w:themeTint="D9"/>
          <w:sz w:val="24"/>
          <w:szCs w:val="24"/>
          <w:lang w:val="pt-BR"/>
        </w:rPr>
        <w:t xml:space="preserve">1, </w:t>
      </w:r>
      <w:r w:rsidR="0080447F" w:rsidRPr="00171AFA">
        <w:rPr>
          <w:rFonts w:ascii="Times New Roman" w:hAnsi="Times New Roman" w:cs="Times New Roman"/>
          <w:color w:val="262626" w:themeColor="text1" w:themeTint="D9"/>
          <w:sz w:val="24"/>
          <w:szCs w:val="24"/>
          <w:lang w:val="pt-BR"/>
        </w:rPr>
        <w:t xml:space="preserve">que </w:t>
      </w:r>
      <w:r w:rsidR="00A10870" w:rsidRPr="00171AFA">
        <w:rPr>
          <w:rFonts w:ascii="Times New Roman" w:hAnsi="Times New Roman" w:cs="Times New Roman"/>
          <w:color w:val="262626" w:themeColor="text1" w:themeTint="D9"/>
          <w:sz w:val="24"/>
          <w:szCs w:val="24"/>
          <w:lang w:val="pt-BR"/>
        </w:rPr>
        <w:t xml:space="preserve">o interesse dos educandos quando se fala em uma abordagem prática, o que eles chamam de “aula diferente”, </w:t>
      </w:r>
      <w:r w:rsidR="0080447F" w:rsidRPr="00171AFA">
        <w:rPr>
          <w:rFonts w:ascii="Times New Roman" w:hAnsi="Times New Roman" w:cs="Times New Roman"/>
          <w:color w:val="262626" w:themeColor="text1" w:themeTint="D9"/>
          <w:sz w:val="24"/>
          <w:szCs w:val="24"/>
          <w:lang w:val="pt-BR"/>
        </w:rPr>
        <w:t>gera um</w:t>
      </w:r>
      <w:r w:rsidR="00817515" w:rsidRPr="00171AFA">
        <w:rPr>
          <w:rFonts w:ascii="Times New Roman" w:hAnsi="Times New Roman" w:cs="Times New Roman"/>
          <w:color w:val="262626" w:themeColor="text1" w:themeTint="D9"/>
          <w:sz w:val="24"/>
          <w:szCs w:val="24"/>
          <w:lang w:val="pt-BR"/>
        </w:rPr>
        <w:t>a</w:t>
      </w:r>
      <w:r w:rsidR="0080447F" w:rsidRPr="00171AFA">
        <w:rPr>
          <w:rFonts w:ascii="Times New Roman" w:hAnsi="Times New Roman" w:cs="Times New Roman"/>
          <w:color w:val="262626" w:themeColor="text1" w:themeTint="D9"/>
          <w:sz w:val="24"/>
          <w:szCs w:val="24"/>
          <w:lang w:val="pt-BR"/>
        </w:rPr>
        <w:t xml:space="preserve"> ma</w:t>
      </w:r>
      <w:r w:rsidR="00817515" w:rsidRPr="00171AFA">
        <w:rPr>
          <w:rFonts w:ascii="Times New Roman" w:hAnsi="Times New Roman" w:cs="Times New Roman"/>
          <w:color w:val="262626" w:themeColor="text1" w:themeTint="D9"/>
          <w:sz w:val="24"/>
          <w:szCs w:val="24"/>
          <w:lang w:val="pt-BR"/>
        </w:rPr>
        <w:t xml:space="preserve">ior atenção e entusiasmo em relação </w:t>
      </w:r>
      <w:r w:rsidR="007626B9" w:rsidRPr="00171AFA">
        <w:rPr>
          <w:rFonts w:ascii="Times New Roman" w:hAnsi="Times New Roman" w:cs="Times New Roman"/>
          <w:color w:val="262626" w:themeColor="text1" w:themeTint="D9"/>
          <w:sz w:val="24"/>
          <w:szCs w:val="24"/>
          <w:lang w:val="pt-BR"/>
        </w:rPr>
        <w:t>à</w:t>
      </w:r>
      <w:r w:rsidR="00A10870" w:rsidRPr="00171AFA">
        <w:rPr>
          <w:rFonts w:ascii="Times New Roman" w:hAnsi="Times New Roman" w:cs="Times New Roman"/>
          <w:color w:val="262626" w:themeColor="text1" w:themeTint="D9"/>
          <w:sz w:val="24"/>
          <w:szCs w:val="24"/>
          <w:lang w:val="pt-BR"/>
        </w:rPr>
        <w:t xml:space="preserve"> maneira de que alguns professores </w:t>
      </w:r>
      <w:r w:rsidR="00712527" w:rsidRPr="00171AFA">
        <w:rPr>
          <w:rFonts w:ascii="Times New Roman" w:hAnsi="Times New Roman" w:cs="Times New Roman"/>
          <w:color w:val="262626" w:themeColor="text1" w:themeTint="D9"/>
          <w:sz w:val="24"/>
          <w:szCs w:val="24"/>
          <w:lang w:val="pt-BR"/>
        </w:rPr>
        <w:t>mantêm</w:t>
      </w:r>
      <w:r w:rsidR="00A10870" w:rsidRPr="00171AFA">
        <w:rPr>
          <w:rFonts w:ascii="Times New Roman" w:hAnsi="Times New Roman" w:cs="Times New Roman"/>
          <w:color w:val="262626" w:themeColor="text1" w:themeTint="D9"/>
          <w:sz w:val="24"/>
          <w:szCs w:val="24"/>
          <w:lang w:val="pt-BR"/>
        </w:rPr>
        <w:t xml:space="preserve"> a “mesmice”</w:t>
      </w:r>
      <w:r w:rsidR="00817515" w:rsidRPr="00171AFA">
        <w:rPr>
          <w:rFonts w:ascii="Times New Roman" w:hAnsi="Times New Roman" w:cs="Times New Roman"/>
          <w:color w:val="262626" w:themeColor="text1" w:themeTint="D9"/>
          <w:sz w:val="24"/>
          <w:szCs w:val="24"/>
          <w:lang w:val="pt-BR"/>
        </w:rPr>
        <w:t>, ou seja, somente a abordagem teórica</w:t>
      </w:r>
      <w:r w:rsidR="007626B9" w:rsidRPr="00171AFA">
        <w:rPr>
          <w:rFonts w:ascii="Times New Roman" w:hAnsi="Times New Roman" w:cs="Times New Roman"/>
          <w:color w:val="262626" w:themeColor="text1" w:themeTint="D9"/>
          <w:sz w:val="24"/>
          <w:szCs w:val="24"/>
          <w:lang w:val="pt-BR"/>
        </w:rPr>
        <w:t xml:space="preserve"> </w:t>
      </w:r>
      <w:r w:rsidR="004E7F58" w:rsidRPr="00171AFA">
        <w:rPr>
          <w:rFonts w:ascii="Times New Roman" w:hAnsi="Times New Roman" w:cs="Times New Roman"/>
          <w:color w:val="262626" w:themeColor="text1" w:themeTint="D9"/>
          <w:sz w:val="24"/>
          <w:szCs w:val="24"/>
          <w:lang w:val="pt-BR"/>
        </w:rPr>
        <w:t>ao</w:t>
      </w:r>
      <w:r w:rsidR="00A10870" w:rsidRPr="00171AFA">
        <w:rPr>
          <w:rFonts w:ascii="Times New Roman" w:hAnsi="Times New Roman" w:cs="Times New Roman"/>
          <w:color w:val="262626" w:themeColor="text1" w:themeTint="D9"/>
          <w:sz w:val="24"/>
          <w:szCs w:val="24"/>
          <w:lang w:val="pt-BR"/>
        </w:rPr>
        <w:t xml:space="preserve"> longo de todo o ano</w:t>
      </w:r>
      <w:r w:rsidR="00817515" w:rsidRPr="00171AFA">
        <w:rPr>
          <w:rFonts w:ascii="Times New Roman" w:hAnsi="Times New Roman" w:cs="Times New Roman"/>
          <w:color w:val="262626" w:themeColor="text1" w:themeTint="D9"/>
          <w:sz w:val="24"/>
          <w:szCs w:val="24"/>
          <w:lang w:val="pt-BR"/>
        </w:rPr>
        <w:t>, fazendo com que surja uma apatia não só pelos assuntos abordados, mas como também pela matéria, independente de qual seja.</w:t>
      </w:r>
    </w:p>
    <w:p w:rsidR="00A10870" w:rsidRPr="00171AFA" w:rsidRDefault="008F65A9"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Gráfico</w:t>
      </w:r>
      <w:r w:rsidR="00A10870" w:rsidRPr="00171AFA">
        <w:rPr>
          <w:rFonts w:ascii="Times New Roman" w:hAnsi="Times New Roman" w:cs="Times New Roman"/>
          <w:color w:val="262626" w:themeColor="text1" w:themeTint="D9"/>
          <w:sz w:val="24"/>
          <w:szCs w:val="24"/>
          <w:lang w:val="pt-BR"/>
        </w:rPr>
        <w:t xml:space="preserve"> 1 –</w:t>
      </w:r>
      <w:r w:rsidR="00152494" w:rsidRPr="00171AFA">
        <w:rPr>
          <w:rFonts w:ascii="Times New Roman" w:hAnsi="Times New Roman" w:cs="Times New Roman"/>
          <w:color w:val="262626" w:themeColor="text1" w:themeTint="D9"/>
          <w:sz w:val="24"/>
          <w:szCs w:val="24"/>
          <w:lang w:val="pt-BR"/>
        </w:rPr>
        <w:t xml:space="preserve"> P</w:t>
      </w:r>
      <w:r w:rsidR="00A10870" w:rsidRPr="00171AFA">
        <w:rPr>
          <w:rFonts w:ascii="Times New Roman" w:hAnsi="Times New Roman" w:cs="Times New Roman"/>
          <w:color w:val="262626" w:themeColor="text1" w:themeTint="D9"/>
          <w:sz w:val="24"/>
          <w:szCs w:val="24"/>
          <w:lang w:val="pt-BR"/>
        </w:rPr>
        <w:t>referência de aula dos educandos.</w:t>
      </w:r>
    </w:p>
    <w:p w:rsidR="00524667" w:rsidRPr="00171AFA" w:rsidRDefault="00524667"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noProof/>
          <w:color w:val="262626" w:themeColor="text1" w:themeTint="D9"/>
          <w:sz w:val="24"/>
          <w:szCs w:val="24"/>
          <w:lang w:val="pt-BR" w:eastAsia="pt-BR" w:bidi="ar-SA"/>
        </w:rPr>
        <w:drawing>
          <wp:inline distT="0" distB="0" distL="0" distR="0">
            <wp:extent cx="5109263" cy="3229175"/>
            <wp:effectExtent l="19050" t="0" r="15187" b="93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27A8" w:rsidRPr="00171AFA" w:rsidRDefault="008465C6" w:rsidP="008465C6">
      <w:pPr>
        <w:pStyle w:val="Legenda"/>
        <w:jc w:val="both"/>
        <w:rPr>
          <w:b w:val="0"/>
          <w:color w:val="262626" w:themeColor="text1" w:themeTint="D9"/>
          <w:lang w:val="pt-BR"/>
        </w:rPr>
      </w:pPr>
      <w:r w:rsidRPr="00171AFA">
        <w:rPr>
          <w:b w:val="0"/>
          <w:color w:val="262626" w:themeColor="text1" w:themeTint="D9"/>
          <w:lang w:val="pt-BR"/>
        </w:rPr>
        <w:t xml:space="preserve">Fonte: Pesquisa de Campo </w:t>
      </w:r>
      <w:r w:rsidR="0019503B" w:rsidRPr="00171AFA">
        <w:rPr>
          <w:b w:val="0"/>
          <w:color w:val="262626" w:themeColor="text1" w:themeTint="D9"/>
          <w:lang w:val="pt-BR"/>
        </w:rPr>
        <w:t>com</w:t>
      </w:r>
      <w:r w:rsidRPr="00171AFA">
        <w:rPr>
          <w:b w:val="0"/>
          <w:color w:val="262626" w:themeColor="text1" w:themeTint="D9"/>
          <w:lang w:val="pt-BR"/>
        </w:rPr>
        <w:t xml:space="preserve"> alunos do Ensino Fundamental e M</w:t>
      </w:r>
      <w:r w:rsidRPr="00171AFA">
        <w:rPr>
          <w:rFonts w:hint="eastAsia"/>
          <w:b w:val="0"/>
          <w:color w:val="262626" w:themeColor="text1" w:themeTint="D9"/>
          <w:lang w:val="pt-BR"/>
        </w:rPr>
        <w:t>é</w:t>
      </w:r>
      <w:r w:rsidRPr="00171AFA">
        <w:rPr>
          <w:b w:val="0"/>
          <w:color w:val="262626" w:themeColor="text1" w:themeTint="D9"/>
          <w:lang w:val="pt-BR"/>
        </w:rPr>
        <w:t>dio de Uma escola de Jaboat</w:t>
      </w:r>
      <w:r w:rsidRPr="00171AFA">
        <w:rPr>
          <w:rFonts w:hint="eastAsia"/>
          <w:b w:val="0"/>
          <w:color w:val="262626" w:themeColor="text1" w:themeTint="D9"/>
          <w:lang w:val="pt-BR"/>
        </w:rPr>
        <w:t>ã</w:t>
      </w:r>
      <w:r w:rsidRPr="00171AFA">
        <w:rPr>
          <w:b w:val="0"/>
          <w:color w:val="262626" w:themeColor="text1" w:themeTint="D9"/>
          <w:lang w:val="pt-BR"/>
        </w:rPr>
        <w:t xml:space="preserve">o dos Guararapes </w:t>
      </w:r>
      <w:r w:rsidRPr="00171AFA">
        <w:rPr>
          <w:rFonts w:hint="eastAsia"/>
          <w:b w:val="0"/>
          <w:color w:val="262626" w:themeColor="text1" w:themeTint="D9"/>
          <w:lang w:val="pt-BR"/>
        </w:rPr>
        <w:t>–</w:t>
      </w:r>
      <w:r w:rsidRPr="00171AFA">
        <w:rPr>
          <w:b w:val="0"/>
          <w:color w:val="262626" w:themeColor="text1" w:themeTint="D9"/>
          <w:lang w:val="pt-BR"/>
        </w:rPr>
        <w:t xml:space="preserve"> PE, 2011.</w:t>
      </w:r>
    </w:p>
    <w:p w:rsidR="008465C6" w:rsidRPr="00171AFA" w:rsidRDefault="008465C6" w:rsidP="008465C6">
      <w:pPr>
        <w:rPr>
          <w:color w:val="262626" w:themeColor="text1" w:themeTint="D9"/>
          <w:lang w:val="pt-BR"/>
        </w:rPr>
      </w:pPr>
    </w:p>
    <w:p w:rsidR="00E25D2D" w:rsidRPr="00171AFA" w:rsidRDefault="004E7F58" w:rsidP="00E25D2D">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O segundo questionário relata que poucos alunos consegui</w:t>
      </w:r>
      <w:r w:rsidR="00914445" w:rsidRPr="00171AFA">
        <w:rPr>
          <w:rFonts w:ascii="Times New Roman" w:hAnsi="Times New Roman" w:cs="Times New Roman"/>
          <w:color w:val="262626" w:themeColor="text1" w:themeTint="D9"/>
          <w:sz w:val="24"/>
          <w:szCs w:val="24"/>
          <w:lang w:val="pt-BR"/>
        </w:rPr>
        <w:t>r</w:t>
      </w:r>
      <w:r w:rsidRPr="00171AFA">
        <w:rPr>
          <w:rFonts w:ascii="Times New Roman" w:hAnsi="Times New Roman" w:cs="Times New Roman"/>
          <w:color w:val="262626" w:themeColor="text1" w:themeTint="D9"/>
          <w:sz w:val="24"/>
          <w:szCs w:val="24"/>
          <w:lang w:val="pt-BR"/>
        </w:rPr>
        <w:t xml:space="preserve">am aprender </w:t>
      </w:r>
      <w:r w:rsidR="001520A2" w:rsidRPr="00171AFA">
        <w:rPr>
          <w:rFonts w:ascii="Times New Roman" w:hAnsi="Times New Roman" w:cs="Times New Roman"/>
          <w:color w:val="262626" w:themeColor="text1" w:themeTint="D9"/>
          <w:sz w:val="24"/>
          <w:szCs w:val="24"/>
          <w:lang w:val="pt-BR"/>
        </w:rPr>
        <w:t>e que achavam dificuld</w:t>
      </w:r>
      <w:r w:rsidR="000D567F" w:rsidRPr="00171AFA">
        <w:rPr>
          <w:rFonts w:ascii="Times New Roman" w:hAnsi="Times New Roman" w:cs="Times New Roman"/>
          <w:color w:val="262626" w:themeColor="text1" w:themeTint="D9"/>
          <w:sz w:val="24"/>
          <w:szCs w:val="24"/>
          <w:lang w:val="pt-BR"/>
        </w:rPr>
        <w:t xml:space="preserve">ades com os nomes científicos, caracterização e </w:t>
      </w:r>
      <w:r w:rsidR="001520A2" w:rsidRPr="00171AFA">
        <w:rPr>
          <w:rFonts w:ascii="Times New Roman" w:hAnsi="Times New Roman" w:cs="Times New Roman"/>
          <w:color w:val="262626" w:themeColor="text1" w:themeTint="D9"/>
          <w:sz w:val="24"/>
          <w:szCs w:val="24"/>
          <w:lang w:val="pt-BR"/>
        </w:rPr>
        <w:t>classificação</w:t>
      </w:r>
      <w:r w:rsidR="000D567F" w:rsidRPr="00171AFA">
        <w:rPr>
          <w:rFonts w:ascii="Times New Roman" w:hAnsi="Times New Roman" w:cs="Times New Roman"/>
          <w:color w:val="262626" w:themeColor="text1" w:themeTint="D9"/>
          <w:sz w:val="24"/>
          <w:szCs w:val="24"/>
          <w:lang w:val="pt-BR"/>
        </w:rPr>
        <w:t xml:space="preserve"> do filo</w:t>
      </w:r>
      <w:r w:rsidR="006F7442" w:rsidRPr="00171AFA">
        <w:rPr>
          <w:rFonts w:ascii="Times New Roman" w:hAnsi="Times New Roman" w:cs="Times New Roman"/>
          <w:color w:val="262626" w:themeColor="text1" w:themeTint="D9"/>
          <w:sz w:val="24"/>
          <w:szCs w:val="24"/>
          <w:lang w:val="pt-BR"/>
        </w:rPr>
        <w:t xml:space="preserve">. </w:t>
      </w:r>
      <w:r w:rsidR="00914445" w:rsidRPr="00171AFA">
        <w:rPr>
          <w:rFonts w:ascii="Times New Roman" w:hAnsi="Times New Roman" w:cs="Times New Roman"/>
          <w:color w:val="262626" w:themeColor="text1" w:themeTint="D9"/>
          <w:sz w:val="24"/>
          <w:szCs w:val="24"/>
          <w:lang w:val="pt-BR"/>
        </w:rPr>
        <w:t xml:space="preserve">Pode ser observado no gráfico 2, </w:t>
      </w:r>
      <w:r w:rsidR="006F7442" w:rsidRPr="00171AFA">
        <w:rPr>
          <w:rFonts w:ascii="Times New Roman" w:hAnsi="Times New Roman" w:cs="Times New Roman"/>
          <w:color w:val="262626" w:themeColor="text1" w:themeTint="D9"/>
          <w:sz w:val="24"/>
          <w:szCs w:val="24"/>
          <w:lang w:val="pt-BR"/>
        </w:rPr>
        <w:t>que</w:t>
      </w:r>
      <w:r w:rsidRPr="00171AFA">
        <w:rPr>
          <w:rFonts w:ascii="Times New Roman" w:hAnsi="Times New Roman" w:cs="Times New Roman"/>
          <w:color w:val="262626" w:themeColor="text1" w:themeTint="D9"/>
          <w:sz w:val="24"/>
          <w:szCs w:val="24"/>
          <w:lang w:val="pt-BR"/>
        </w:rPr>
        <w:t xml:space="preserve"> </w:t>
      </w:r>
      <w:r w:rsidR="006F7442" w:rsidRPr="00171AFA">
        <w:rPr>
          <w:rFonts w:ascii="Times New Roman" w:hAnsi="Times New Roman" w:cs="Times New Roman"/>
          <w:color w:val="262626" w:themeColor="text1" w:themeTint="D9"/>
          <w:sz w:val="24"/>
          <w:szCs w:val="24"/>
          <w:lang w:val="pt-BR"/>
        </w:rPr>
        <w:t>a</w:t>
      </w:r>
      <w:r w:rsidRPr="00171AFA">
        <w:rPr>
          <w:rFonts w:ascii="Times New Roman" w:hAnsi="Times New Roman" w:cs="Times New Roman"/>
          <w:color w:val="262626" w:themeColor="text1" w:themeTint="D9"/>
          <w:sz w:val="24"/>
          <w:szCs w:val="24"/>
          <w:lang w:val="pt-BR"/>
        </w:rPr>
        <w:t>penas a aprendizagem teórica</w:t>
      </w:r>
      <w:r w:rsidR="000D567F" w:rsidRPr="00171AFA">
        <w:rPr>
          <w:rFonts w:ascii="Times New Roman" w:hAnsi="Times New Roman" w:cs="Times New Roman"/>
          <w:color w:val="262626" w:themeColor="text1" w:themeTint="D9"/>
          <w:sz w:val="24"/>
          <w:szCs w:val="24"/>
          <w:lang w:val="pt-BR"/>
        </w:rPr>
        <w:t xml:space="preserve"> </w:t>
      </w:r>
      <w:r w:rsidRPr="00171AFA">
        <w:rPr>
          <w:rFonts w:ascii="Times New Roman" w:hAnsi="Times New Roman" w:cs="Times New Roman"/>
          <w:color w:val="262626" w:themeColor="text1" w:themeTint="D9"/>
          <w:sz w:val="24"/>
          <w:szCs w:val="24"/>
          <w:lang w:val="pt-BR"/>
        </w:rPr>
        <w:t>não desperta tanto interesse, o que gera falta de concentração e estimulo para aprender.</w:t>
      </w:r>
    </w:p>
    <w:p w:rsidR="00FB6FA6" w:rsidRPr="00171AFA" w:rsidRDefault="00FB6FA6" w:rsidP="000B6E23">
      <w:pPr>
        <w:spacing w:line="360" w:lineRule="auto"/>
        <w:jc w:val="both"/>
        <w:rPr>
          <w:rFonts w:ascii="Times New Roman" w:hAnsi="Times New Roman" w:cs="Times New Roman"/>
          <w:color w:val="262626" w:themeColor="text1" w:themeTint="D9"/>
          <w:sz w:val="24"/>
          <w:szCs w:val="24"/>
          <w:lang w:val="pt-BR"/>
        </w:rPr>
      </w:pPr>
    </w:p>
    <w:p w:rsidR="000B6E23" w:rsidRPr="00171AFA" w:rsidRDefault="000B6E23" w:rsidP="000B6E23">
      <w:pPr>
        <w:spacing w:line="360" w:lineRule="auto"/>
        <w:jc w:val="both"/>
        <w:rPr>
          <w:rFonts w:ascii="Times New Roman" w:hAnsi="Times New Roman" w:cs="Times New Roman"/>
          <w:color w:val="262626" w:themeColor="text1" w:themeTint="D9"/>
          <w:sz w:val="24"/>
          <w:szCs w:val="24"/>
          <w:lang w:val="pt-BR"/>
        </w:rPr>
      </w:pPr>
    </w:p>
    <w:p w:rsidR="00327A91" w:rsidRPr="00171AFA" w:rsidRDefault="008F65A9" w:rsidP="00E25D2D">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Gráfico</w:t>
      </w:r>
      <w:r w:rsidR="004E7F58" w:rsidRPr="00171AFA">
        <w:rPr>
          <w:rFonts w:ascii="Times New Roman" w:hAnsi="Times New Roman" w:cs="Times New Roman"/>
          <w:color w:val="262626" w:themeColor="text1" w:themeTint="D9"/>
          <w:sz w:val="24"/>
          <w:szCs w:val="24"/>
          <w:lang w:val="pt-BR"/>
        </w:rPr>
        <w:t xml:space="preserve"> 2 –</w:t>
      </w:r>
      <w:r w:rsidR="001D3C3A" w:rsidRPr="00171AFA">
        <w:rPr>
          <w:rFonts w:ascii="Times New Roman" w:hAnsi="Times New Roman" w:cs="Times New Roman"/>
          <w:color w:val="262626" w:themeColor="text1" w:themeTint="D9"/>
          <w:sz w:val="24"/>
          <w:szCs w:val="24"/>
          <w:lang w:val="pt-BR"/>
        </w:rPr>
        <w:t xml:space="preserve"> O aprendizado dos alunos após a abordagem com a</w:t>
      </w:r>
      <w:r w:rsidR="004E7F58" w:rsidRPr="00171AFA">
        <w:rPr>
          <w:rFonts w:ascii="Times New Roman" w:hAnsi="Times New Roman" w:cs="Times New Roman"/>
          <w:color w:val="262626" w:themeColor="text1" w:themeTint="D9"/>
          <w:sz w:val="24"/>
          <w:szCs w:val="24"/>
          <w:lang w:val="pt-BR"/>
        </w:rPr>
        <w:t xml:space="preserve"> aula teórica.</w:t>
      </w:r>
    </w:p>
    <w:p w:rsidR="00327A91" w:rsidRPr="00171AFA" w:rsidRDefault="00A406F5"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noProof/>
          <w:color w:val="262626" w:themeColor="text1" w:themeTint="D9"/>
          <w:sz w:val="24"/>
          <w:szCs w:val="24"/>
          <w:lang w:val="pt-BR" w:eastAsia="pt-BR" w:bidi="ar-SA"/>
        </w:rPr>
        <w:drawing>
          <wp:inline distT="0" distB="0" distL="0" distR="0">
            <wp:extent cx="4981575" cy="2886075"/>
            <wp:effectExtent l="19050" t="0" r="9525" b="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27A8" w:rsidRPr="00171AFA" w:rsidRDefault="008465C6" w:rsidP="008465C6">
      <w:pPr>
        <w:pStyle w:val="Legenda"/>
        <w:jc w:val="both"/>
        <w:rPr>
          <w:b w:val="0"/>
          <w:color w:val="262626" w:themeColor="text1" w:themeTint="D9"/>
          <w:lang w:val="pt-BR"/>
        </w:rPr>
      </w:pPr>
      <w:r w:rsidRPr="00171AFA">
        <w:rPr>
          <w:b w:val="0"/>
          <w:color w:val="262626" w:themeColor="text1" w:themeTint="D9"/>
          <w:lang w:val="pt-BR"/>
        </w:rPr>
        <w:t xml:space="preserve">Fonte: Pesquisa de Campo </w:t>
      </w:r>
      <w:r w:rsidR="0019503B" w:rsidRPr="00171AFA">
        <w:rPr>
          <w:b w:val="0"/>
          <w:color w:val="262626" w:themeColor="text1" w:themeTint="D9"/>
          <w:lang w:val="pt-BR"/>
        </w:rPr>
        <w:t>com</w:t>
      </w:r>
      <w:r w:rsidRPr="00171AFA">
        <w:rPr>
          <w:b w:val="0"/>
          <w:color w:val="262626" w:themeColor="text1" w:themeTint="D9"/>
          <w:lang w:val="pt-BR"/>
        </w:rPr>
        <w:t xml:space="preserve"> alunos do Ensino Fundamental e M</w:t>
      </w:r>
      <w:r w:rsidRPr="00171AFA">
        <w:rPr>
          <w:rFonts w:hint="eastAsia"/>
          <w:b w:val="0"/>
          <w:color w:val="262626" w:themeColor="text1" w:themeTint="D9"/>
          <w:lang w:val="pt-BR"/>
        </w:rPr>
        <w:t>é</w:t>
      </w:r>
      <w:r w:rsidRPr="00171AFA">
        <w:rPr>
          <w:b w:val="0"/>
          <w:color w:val="262626" w:themeColor="text1" w:themeTint="D9"/>
          <w:lang w:val="pt-BR"/>
        </w:rPr>
        <w:t>dio de Uma escola de Jaboat</w:t>
      </w:r>
      <w:r w:rsidRPr="00171AFA">
        <w:rPr>
          <w:rFonts w:hint="eastAsia"/>
          <w:b w:val="0"/>
          <w:color w:val="262626" w:themeColor="text1" w:themeTint="D9"/>
          <w:lang w:val="pt-BR"/>
        </w:rPr>
        <w:t>ã</w:t>
      </w:r>
      <w:r w:rsidRPr="00171AFA">
        <w:rPr>
          <w:b w:val="0"/>
          <w:color w:val="262626" w:themeColor="text1" w:themeTint="D9"/>
          <w:lang w:val="pt-BR"/>
        </w:rPr>
        <w:t xml:space="preserve">o dos Guararapes </w:t>
      </w:r>
      <w:r w:rsidRPr="00171AFA">
        <w:rPr>
          <w:rFonts w:hint="eastAsia"/>
          <w:b w:val="0"/>
          <w:color w:val="262626" w:themeColor="text1" w:themeTint="D9"/>
          <w:lang w:val="pt-BR"/>
        </w:rPr>
        <w:t>–</w:t>
      </w:r>
      <w:r w:rsidRPr="00171AFA">
        <w:rPr>
          <w:b w:val="0"/>
          <w:color w:val="262626" w:themeColor="text1" w:themeTint="D9"/>
          <w:lang w:val="pt-BR"/>
        </w:rPr>
        <w:t xml:space="preserve"> PE, 2011.</w:t>
      </w:r>
    </w:p>
    <w:p w:rsidR="008465C6" w:rsidRPr="00171AFA" w:rsidRDefault="008465C6" w:rsidP="008465C6">
      <w:pPr>
        <w:rPr>
          <w:color w:val="262626" w:themeColor="text1" w:themeTint="D9"/>
          <w:lang w:val="pt-BR"/>
        </w:rPr>
      </w:pPr>
    </w:p>
    <w:p w:rsidR="000D567F" w:rsidRPr="00171AFA" w:rsidRDefault="004E7F58" w:rsidP="00994BFF">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O terceiro e o ultimo </w:t>
      </w:r>
      <w:r w:rsidR="006F7442" w:rsidRPr="00171AFA">
        <w:rPr>
          <w:rFonts w:ascii="Times New Roman" w:hAnsi="Times New Roman" w:cs="Times New Roman"/>
          <w:color w:val="262626" w:themeColor="text1" w:themeTint="D9"/>
          <w:sz w:val="24"/>
          <w:szCs w:val="24"/>
          <w:lang w:val="pt-BR"/>
        </w:rPr>
        <w:t>gráfico</w:t>
      </w:r>
      <w:r w:rsidRPr="00171AFA">
        <w:rPr>
          <w:rFonts w:ascii="Times New Roman" w:hAnsi="Times New Roman" w:cs="Times New Roman"/>
          <w:color w:val="262626" w:themeColor="text1" w:themeTint="D9"/>
          <w:sz w:val="24"/>
          <w:szCs w:val="24"/>
          <w:lang w:val="pt-BR"/>
        </w:rPr>
        <w:t xml:space="preserve"> relata a aprendizagem após a abordagem teórica e prática dos jogos.</w:t>
      </w:r>
      <w:r w:rsidR="001520A2" w:rsidRPr="00171AFA">
        <w:rPr>
          <w:rFonts w:ascii="Times New Roman" w:hAnsi="Times New Roman" w:cs="Times New Roman"/>
          <w:color w:val="262626" w:themeColor="text1" w:themeTint="D9"/>
          <w:sz w:val="24"/>
          <w:szCs w:val="24"/>
          <w:lang w:val="pt-BR"/>
        </w:rPr>
        <w:t xml:space="preserve"> Os alunos conseguiam classificar os artrópodes sem nenhuma dificuldade</w:t>
      </w:r>
      <w:r w:rsidR="00712527" w:rsidRPr="00171AFA">
        <w:rPr>
          <w:rFonts w:ascii="Times New Roman" w:hAnsi="Times New Roman" w:cs="Times New Roman"/>
          <w:color w:val="262626" w:themeColor="text1" w:themeTint="D9"/>
          <w:sz w:val="24"/>
          <w:szCs w:val="24"/>
          <w:lang w:val="pt-BR"/>
        </w:rPr>
        <w:t xml:space="preserve"> </w:t>
      </w:r>
      <w:r w:rsidR="001520A2" w:rsidRPr="00171AFA">
        <w:rPr>
          <w:rFonts w:ascii="Times New Roman" w:hAnsi="Times New Roman" w:cs="Times New Roman"/>
          <w:color w:val="262626" w:themeColor="text1" w:themeTint="D9"/>
          <w:sz w:val="24"/>
          <w:szCs w:val="24"/>
          <w:lang w:val="pt-BR"/>
        </w:rPr>
        <w:t>e já estavam “ambientalizados” com os nomes científicos.</w:t>
      </w:r>
      <w:r w:rsidRPr="00171AFA">
        <w:rPr>
          <w:rFonts w:ascii="Times New Roman" w:hAnsi="Times New Roman" w:cs="Times New Roman"/>
          <w:color w:val="262626" w:themeColor="text1" w:themeTint="D9"/>
          <w:sz w:val="24"/>
          <w:szCs w:val="24"/>
          <w:lang w:val="pt-BR"/>
        </w:rPr>
        <w:t xml:space="preserve"> Com isso, foi possível ver a quantidade elevada de alunos que obtiveram uma maior pontuação. O índice de aprendizagem foi maior</w:t>
      </w:r>
      <w:r w:rsidR="008C1647" w:rsidRPr="00171AFA">
        <w:rPr>
          <w:rFonts w:ascii="Times New Roman" w:hAnsi="Times New Roman" w:cs="Times New Roman"/>
          <w:color w:val="262626" w:themeColor="text1" w:themeTint="D9"/>
          <w:sz w:val="24"/>
          <w:szCs w:val="24"/>
          <w:lang w:val="pt-BR"/>
        </w:rPr>
        <w:t xml:space="preserve">, após os jogos, </w:t>
      </w:r>
      <w:r w:rsidR="000D567F" w:rsidRPr="00171AFA">
        <w:rPr>
          <w:rFonts w:ascii="Times New Roman" w:hAnsi="Times New Roman" w:cs="Times New Roman"/>
          <w:color w:val="262626" w:themeColor="text1" w:themeTint="D9"/>
          <w:sz w:val="24"/>
          <w:szCs w:val="24"/>
          <w:lang w:val="pt-BR"/>
        </w:rPr>
        <w:t>pois as confecções dos jogos foram feitos por eles o que já deu um ótimo desempenho e desenvolveu o raciocínio lógico, cognitivo através da antecipação e estratégia.</w:t>
      </w:r>
    </w:p>
    <w:p w:rsidR="008465C6" w:rsidRPr="00171AFA" w:rsidRDefault="000D567F" w:rsidP="00994BFF">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C</w:t>
      </w:r>
      <w:r w:rsidR="008C1647" w:rsidRPr="00171AFA">
        <w:rPr>
          <w:rFonts w:ascii="Times New Roman" w:hAnsi="Times New Roman" w:cs="Times New Roman"/>
          <w:color w:val="262626" w:themeColor="text1" w:themeTint="D9"/>
          <w:sz w:val="24"/>
          <w:szCs w:val="24"/>
          <w:lang w:val="pt-BR"/>
        </w:rPr>
        <w:t>ontudo isso leva a crer que os alunos sentem-se mais íntimos e que abordagem é mais eficaz com jogos do que apenas uma aula – teórica.</w:t>
      </w:r>
    </w:p>
    <w:p w:rsidR="008465C6" w:rsidRPr="00171AFA" w:rsidRDefault="008465C6" w:rsidP="001D3C3A">
      <w:pPr>
        <w:spacing w:line="360" w:lineRule="auto"/>
        <w:jc w:val="both"/>
        <w:rPr>
          <w:rFonts w:ascii="Times New Roman" w:hAnsi="Times New Roman" w:cs="Times New Roman"/>
          <w:color w:val="262626" w:themeColor="text1" w:themeTint="D9"/>
          <w:sz w:val="24"/>
          <w:szCs w:val="24"/>
          <w:lang w:val="pt-BR"/>
        </w:rPr>
      </w:pPr>
    </w:p>
    <w:p w:rsidR="00FB6FA6" w:rsidRPr="00171AFA" w:rsidRDefault="00FB6FA6" w:rsidP="001D3C3A">
      <w:pPr>
        <w:spacing w:line="360" w:lineRule="auto"/>
        <w:jc w:val="both"/>
        <w:rPr>
          <w:rFonts w:ascii="Times New Roman" w:hAnsi="Times New Roman" w:cs="Times New Roman"/>
          <w:color w:val="262626" w:themeColor="text1" w:themeTint="D9"/>
          <w:sz w:val="24"/>
          <w:szCs w:val="24"/>
          <w:lang w:val="pt-BR"/>
        </w:rPr>
      </w:pPr>
    </w:p>
    <w:p w:rsidR="00483856" w:rsidRPr="00171AFA" w:rsidRDefault="00483856" w:rsidP="001D3C3A">
      <w:pPr>
        <w:spacing w:line="360" w:lineRule="auto"/>
        <w:jc w:val="both"/>
        <w:rPr>
          <w:rFonts w:ascii="Times New Roman" w:hAnsi="Times New Roman" w:cs="Times New Roman"/>
          <w:color w:val="262626" w:themeColor="text1" w:themeTint="D9"/>
          <w:sz w:val="24"/>
          <w:szCs w:val="24"/>
          <w:lang w:val="pt-BR"/>
        </w:rPr>
      </w:pPr>
    </w:p>
    <w:p w:rsidR="00E25D2D" w:rsidRPr="00171AFA" w:rsidRDefault="00E25D2D" w:rsidP="001D3C3A">
      <w:pPr>
        <w:spacing w:line="360" w:lineRule="auto"/>
        <w:jc w:val="both"/>
        <w:rPr>
          <w:rFonts w:ascii="Times New Roman" w:hAnsi="Times New Roman" w:cs="Times New Roman"/>
          <w:color w:val="262626" w:themeColor="text1" w:themeTint="D9"/>
          <w:sz w:val="24"/>
          <w:szCs w:val="24"/>
          <w:lang w:val="pt-BR"/>
        </w:rPr>
      </w:pPr>
    </w:p>
    <w:p w:rsidR="00DC2C31" w:rsidRPr="00171AFA" w:rsidRDefault="00DC2C31" w:rsidP="001D3C3A">
      <w:pPr>
        <w:spacing w:line="360" w:lineRule="auto"/>
        <w:jc w:val="both"/>
        <w:rPr>
          <w:rFonts w:ascii="Times New Roman" w:hAnsi="Times New Roman" w:cs="Times New Roman"/>
          <w:color w:val="262626" w:themeColor="text1" w:themeTint="D9"/>
          <w:sz w:val="24"/>
          <w:szCs w:val="24"/>
          <w:lang w:val="pt-BR"/>
        </w:rPr>
      </w:pPr>
    </w:p>
    <w:p w:rsidR="00DC2C31" w:rsidRPr="00171AFA" w:rsidRDefault="00DC2C31" w:rsidP="001D3C3A">
      <w:pPr>
        <w:spacing w:line="360" w:lineRule="auto"/>
        <w:jc w:val="both"/>
        <w:rPr>
          <w:rFonts w:ascii="Times New Roman" w:hAnsi="Times New Roman" w:cs="Times New Roman"/>
          <w:color w:val="262626" w:themeColor="text1" w:themeTint="D9"/>
          <w:sz w:val="24"/>
          <w:szCs w:val="24"/>
          <w:lang w:val="pt-BR"/>
        </w:rPr>
      </w:pPr>
    </w:p>
    <w:p w:rsidR="008C1647" w:rsidRPr="00171AFA" w:rsidRDefault="008F65A9"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Gráfico</w:t>
      </w:r>
      <w:r w:rsidR="008C1647" w:rsidRPr="00171AFA">
        <w:rPr>
          <w:rFonts w:ascii="Times New Roman" w:hAnsi="Times New Roman" w:cs="Times New Roman"/>
          <w:color w:val="262626" w:themeColor="text1" w:themeTint="D9"/>
          <w:sz w:val="24"/>
          <w:szCs w:val="24"/>
          <w:lang w:val="pt-BR"/>
        </w:rPr>
        <w:t xml:space="preserve"> 3 – </w:t>
      </w:r>
      <w:r w:rsidR="001D3C3A" w:rsidRPr="00171AFA">
        <w:rPr>
          <w:rFonts w:ascii="Times New Roman" w:hAnsi="Times New Roman" w:cs="Times New Roman"/>
          <w:color w:val="262626" w:themeColor="text1" w:themeTint="D9"/>
          <w:sz w:val="24"/>
          <w:szCs w:val="24"/>
          <w:lang w:val="pt-BR"/>
        </w:rPr>
        <w:t>Aprendizado dos alunos</w:t>
      </w:r>
      <w:r w:rsidR="008C1647" w:rsidRPr="00171AFA">
        <w:rPr>
          <w:rFonts w:ascii="Times New Roman" w:hAnsi="Times New Roman" w:cs="Times New Roman"/>
          <w:color w:val="262626" w:themeColor="text1" w:themeTint="D9"/>
          <w:sz w:val="24"/>
          <w:szCs w:val="24"/>
          <w:lang w:val="pt-BR"/>
        </w:rPr>
        <w:t xml:space="preserve"> após a abordagem com jogos.</w:t>
      </w:r>
    </w:p>
    <w:p w:rsidR="00E35173" w:rsidRPr="00171AFA" w:rsidRDefault="00A406F5"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noProof/>
          <w:color w:val="262626" w:themeColor="text1" w:themeTint="D9"/>
          <w:sz w:val="24"/>
          <w:szCs w:val="24"/>
          <w:lang w:val="pt-BR" w:eastAsia="pt-BR" w:bidi="ar-SA"/>
        </w:rPr>
        <w:drawing>
          <wp:inline distT="0" distB="0" distL="0" distR="0">
            <wp:extent cx="4848225" cy="2876550"/>
            <wp:effectExtent l="19050" t="0" r="9525"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65C6" w:rsidRPr="00171AFA" w:rsidRDefault="008465C6" w:rsidP="008465C6">
      <w:pPr>
        <w:pStyle w:val="Legenda"/>
        <w:jc w:val="both"/>
        <w:rPr>
          <w:b w:val="0"/>
          <w:color w:val="262626" w:themeColor="text1" w:themeTint="D9"/>
          <w:lang w:val="pt-BR"/>
        </w:rPr>
      </w:pPr>
      <w:r w:rsidRPr="00171AFA">
        <w:rPr>
          <w:b w:val="0"/>
          <w:color w:val="262626" w:themeColor="text1" w:themeTint="D9"/>
          <w:lang w:val="pt-BR"/>
        </w:rPr>
        <w:t xml:space="preserve">Fonte: Pesquisa de Campo </w:t>
      </w:r>
      <w:r w:rsidR="0019503B" w:rsidRPr="00171AFA">
        <w:rPr>
          <w:b w:val="0"/>
          <w:color w:val="262626" w:themeColor="text1" w:themeTint="D9"/>
          <w:lang w:val="pt-BR"/>
        </w:rPr>
        <w:t>com</w:t>
      </w:r>
      <w:r w:rsidRPr="00171AFA">
        <w:rPr>
          <w:b w:val="0"/>
          <w:color w:val="262626" w:themeColor="text1" w:themeTint="D9"/>
          <w:lang w:val="pt-BR"/>
        </w:rPr>
        <w:t xml:space="preserve"> alunos do Ensino Fundamental e M</w:t>
      </w:r>
      <w:r w:rsidRPr="00171AFA">
        <w:rPr>
          <w:rFonts w:hint="eastAsia"/>
          <w:b w:val="0"/>
          <w:color w:val="262626" w:themeColor="text1" w:themeTint="D9"/>
          <w:lang w:val="pt-BR"/>
        </w:rPr>
        <w:t>é</w:t>
      </w:r>
      <w:r w:rsidRPr="00171AFA">
        <w:rPr>
          <w:b w:val="0"/>
          <w:color w:val="262626" w:themeColor="text1" w:themeTint="D9"/>
          <w:lang w:val="pt-BR"/>
        </w:rPr>
        <w:t>dio de Uma escola de Jaboat</w:t>
      </w:r>
      <w:r w:rsidRPr="00171AFA">
        <w:rPr>
          <w:rFonts w:hint="eastAsia"/>
          <w:b w:val="0"/>
          <w:color w:val="262626" w:themeColor="text1" w:themeTint="D9"/>
          <w:lang w:val="pt-BR"/>
        </w:rPr>
        <w:t>ã</w:t>
      </w:r>
      <w:r w:rsidRPr="00171AFA">
        <w:rPr>
          <w:b w:val="0"/>
          <w:color w:val="262626" w:themeColor="text1" w:themeTint="D9"/>
          <w:lang w:val="pt-BR"/>
        </w:rPr>
        <w:t xml:space="preserve">o dos Guararapes </w:t>
      </w:r>
      <w:r w:rsidRPr="00171AFA">
        <w:rPr>
          <w:rFonts w:hint="eastAsia"/>
          <w:b w:val="0"/>
          <w:color w:val="262626" w:themeColor="text1" w:themeTint="D9"/>
          <w:lang w:val="pt-BR"/>
        </w:rPr>
        <w:t>–</w:t>
      </w:r>
      <w:r w:rsidRPr="00171AFA">
        <w:rPr>
          <w:b w:val="0"/>
          <w:color w:val="262626" w:themeColor="text1" w:themeTint="D9"/>
          <w:lang w:val="pt-BR"/>
        </w:rPr>
        <w:t xml:space="preserve"> PE, 2011.</w:t>
      </w:r>
    </w:p>
    <w:p w:rsidR="001D3C3A" w:rsidRPr="00171AFA" w:rsidRDefault="001D3C3A" w:rsidP="001D3C3A">
      <w:pPr>
        <w:spacing w:line="360" w:lineRule="auto"/>
        <w:jc w:val="both"/>
        <w:rPr>
          <w:rFonts w:ascii="Times New Roman" w:hAnsi="Times New Roman" w:cs="Times New Roman"/>
          <w:color w:val="262626" w:themeColor="text1" w:themeTint="D9"/>
          <w:sz w:val="24"/>
          <w:szCs w:val="24"/>
          <w:lang w:val="pt-BR"/>
        </w:rPr>
      </w:pPr>
    </w:p>
    <w:p w:rsidR="008C1647" w:rsidRPr="00171AFA" w:rsidRDefault="008C1647"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CONCLUSÕES</w:t>
      </w:r>
    </w:p>
    <w:p w:rsidR="001D3C3A" w:rsidRPr="00171AFA" w:rsidRDefault="001D3C3A" w:rsidP="001D3C3A">
      <w:pPr>
        <w:spacing w:line="360" w:lineRule="auto"/>
        <w:jc w:val="both"/>
        <w:rPr>
          <w:rFonts w:ascii="Times New Roman" w:hAnsi="Times New Roman" w:cs="Times New Roman"/>
          <w:color w:val="262626" w:themeColor="text1" w:themeTint="D9"/>
          <w:sz w:val="24"/>
          <w:szCs w:val="24"/>
          <w:lang w:val="pt-BR"/>
        </w:rPr>
      </w:pPr>
    </w:p>
    <w:p w:rsidR="00994BFF" w:rsidRPr="00171AFA" w:rsidRDefault="008C1647" w:rsidP="00994BFF">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Com base </w:t>
      </w:r>
      <w:r w:rsidR="0019503B" w:rsidRPr="00171AFA">
        <w:rPr>
          <w:rFonts w:ascii="Times New Roman" w:hAnsi="Times New Roman" w:cs="Times New Roman"/>
          <w:color w:val="262626" w:themeColor="text1" w:themeTint="D9"/>
          <w:sz w:val="24"/>
          <w:szCs w:val="24"/>
          <w:lang w:val="pt-BR"/>
        </w:rPr>
        <w:t>nos resultados</w:t>
      </w:r>
      <w:r w:rsidR="007B27A8" w:rsidRPr="00171AFA">
        <w:rPr>
          <w:rFonts w:ascii="Times New Roman" w:hAnsi="Times New Roman" w:cs="Times New Roman"/>
          <w:color w:val="262626" w:themeColor="text1" w:themeTint="D9"/>
          <w:sz w:val="24"/>
          <w:szCs w:val="24"/>
          <w:lang w:val="pt-BR"/>
        </w:rPr>
        <w:t xml:space="preserve"> já apresentad</w:t>
      </w:r>
      <w:r w:rsidR="00F45DD4" w:rsidRPr="00171AFA">
        <w:rPr>
          <w:rFonts w:ascii="Times New Roman" w:hAnsi="Times New Roman" w:cs="Times New Roman"/>
          <w:color w:val="262626" w:themeColor="text1" w:themeTint="D9"/>
          <w:sz w:val="24"/>
          <w:szCs w:val="24"/>
          <w:lang w:val="pt-BR"/>
        </w:rPr>
        <w:t>o</w:t>
      </w:r>
      <w:r w:rsidR="007B27A8" w:rsidRPr="00171AFA">
        <w:rPr>
          <w:rFonts w:ascii="Times New Roman" w:hAnsi="Times New Roman" w:cs="Times New Roman"/>
          <w:color w:val="262626" w:themeColor="text1" w:themeTint="D9"/>
          <w:sz w:val="24"/>
          <w:szCs w:val="24"/>
          <w:lang w:val="pt-BR"/>
        </w:rPr>
        <w:t>s</w:t>
      </w:r>
      <w:r w:rsidRPr="00171AFA">
        <w:rPr>
          <w:rFonts w:ascii="Times New Roman" w:hAnsi="Times New Roman" w:cs="Times New Roman"/>
          <w:color w:val="262626" w:themeColor="text1" w:themeTint="D9"/>
          <w:sz w:val="24"/>
          <w:szCs w:val="24"/>
          <w:lang w:val="pt-BR"/>
        </w:rPr>
        <w:t xml:space="preserve"> e com a pesquisa realizada em sala de aula, foi possível ver que os jogos influenciam não só na aprendizagem, como também na capacidade de se construir um fator de auto – estima do aluno, já que o mesmo encontra uma solução para determinado jogo e faz com que haja um interesse estimulante para </w:t>
      </w:r>
      <w:r w:rsidR="00914445" w:rsidRPr="00171AFA">
        <w:rPr>
          <w:rFonts w:ascii="Times New Roman" w:hAnsi="Times New Roman" w:cs="Times New Roman"/>
          <w:color w:val="262626" w:themeColor="text1" w:themeTint="D9"/>
          <w:sz w:val="24"/>
          <w:szCs w:val="24"/>
          <w:lang w:val="pt-BR"/>
        </w:rPr>
        <w:t>se aprender mais</w:t>
      </w:r>
      <w:r w:rsidR="001520A2" w:rsidRPr="00171AFA">
        <w:rPr>
          <w:rFonts w:ascii="Times New Roman" w:hAnsi="Times New Roman" w:cs="Times New Roman"/>
          <w:color w:val="262626" w:themeColor="text1" w:themeTint="D9"/>
          <w:sz w:val="24"/>
          <w:szCs w:val="24"/>
          <w:lang w:val="pt-BR"/>
        </w:rPr>
        <w:t xml:space="preserve">. </w:t>
      </w:r>
      <w:r w:rsidR="00914445" w:rsidRPr="00171AFA">
        <w:rPr>
          <w:rFonts w:ascii="Times New Roman" w:hAnsi="Times New Roman" w:cs="Times New Roman"/>
          <w:color w:val="262626" w:themeColor="text1" w:themeTint="D9"/>
          <w:sz w:val="24"/>
          <w:szCs w:val="24"/>
          <w:lang w:val="pt-BR"/>
        </w:rPr>
        <w:t xml:space="preserve">Foram trabalhados conteúdos de ciências e biologia, em turmas do ensino fundamental e ensino médio. </w:t>
      </w:r>
    </w:p>
    <w:p w:rsidR="00994BFF" w:rsidRPr="00171AFA" w:rsidRDefault="00914445" w:rsidP="00994BFF">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Os jogos apresentam certos objetivos</w:t>
      </w:r>
      <w:r w:rsidR="00FE1F1A" w:rsidRPr="00171AFA">
        <w:rPr>
          <w:rFonts w:ascii="Times New Roman" w:hAnsi="Times New Roman" w:cs="Times New Roman"/>
          <w:color w:val="262626" w:themeColor="text1" w:themeTint="D9"/>
          <w:sz w:val="24"/>
          <w:szCs w:val="24"/>
          <w:lang w:val="pt-BR"/>
        </w:rPr>
        <w:t xml:space="preserve"> no qual os alunos se tornavam ainda mais questionadores. </w:t>
      </w:r>
      <w:r w:rsidR="004E61A0" w:rsidRPr="00171AFA">
        <w:rPr>
          <w:rFonts w:ascii="Times New Roman" w:hAnsi="Times New Roman" w:cs="Times New Roman"/>
          <w:color w:val="262626" w:themeColor="text1" w:themeTint="D9"/>
          <w:sz w:val="24"/>
          <w:szCs w:val="24"/>
          <w:lang w:val="pt-BR"/>
        </w:rPr>
        <w:t xml:space="preserve">Os jogos se tornam mais um mecanismo de aprendizagem, no qual podem </w:t>
      </w:r>
      <w:r w:rsidR="00624546" w:rsidRPr="00171AFA">
        <w:rPr>
          <w:rFonts w:ascii="Times New Roman" w:hAnsi="Times New Roman" w:cs="Times New Roman"/>
          <w:color w:val="262626" w:themeColor="text1" w:themeTint="D9"/>
          <w:sz w:val="24"/>
          <w:szCs w:val="24"/>
          <w:lang w:val="pt-BR"/>
        </w:rPr>
        <w:t xml:space="preserve">desenvolver pensamentos, desde </w:t>
      </w:r>
      <w:r w:rsidR="004E61A0" w:rsidRPr="00171AFA">
        <w:rPr>
          <w:rFonts w:ascii="Times New Roman" w:hAnsi="Times New Roman" w:cs="Times New Roman"/>
          <w:color w:val="262626" w:themeColor="text1" w:themeTint="D9"/>
          <w:sz w:val="24"/>
          <w:szCs w:val="24"/>
          <w:lang w:val="pt-BR"/>
        </w:rPr>
        <w:t xml:space="preserve">a confecção até a própria prática. Ao jogarem em grupo, estarão aprendendo individualmente e também coletivamente, logo estarão partilhando conhecimentos. </w:t>
      </w:r>
      <w:r w:rsidRPr="00171AFA">
        <w:rPr>
          <w:rFonts w:ascii="Times New Roman" w:hAnsi="Times New Roman" w:cs="Times New Roman"/>
          <w:color w:val="262626" w:themeColor="text1" w:themeTint="D9"/>
          <w:sz w:val="24"/>
          <w:szCs w:val="24"/>
          <w:lang w:val="pt-BR"/>
        </w:rPr>
        <w:t>Através dessa didática, f</w:t>
      </w:r>
      <w:r w:rsidR="00652C16" w:rsidRPr="00171AFA">
        <w:rPr>
          <w:rFonts w:ascii="Times New Roman" w:hAnsi="Times New Roman" w:cs="Times New Roman"/>
          <w:color w:val="262626" w:themeColor="text1" w:themeTint="D9"/>
          <w:sz w:val="24"/>
          <w:szCs w:val="24"/>
          <w:lang w:val="pt-BR"/>
        </w:rPr>
        <w:t xml:space="preserve">oi possível trabalhar a ansiedade dos alunos, </w:t>
      </w:r>
      <w:r w:rsidRPr="00171AFA">
        <w:rPr>
          <w:rFonts w:ascii="Times New Roman" w:hAnsi="Times New Roman" w:cs="Times New Roman"/>
          <w:color w:val="262626" w:themeColor="text1" w:themeTint="D9"/>
          <w:sz w:val="24"/>
          <w:szCs w:val="24"/>
          <w:lang w:val="pt-BR"/>
        </w:rPr>
        <w:t>desenvolver</w:t>
      </w:r>
      <w:r w:rsidR="00652C16" w:rsidRPr="00171AFA">
        <w:rPr>
          <w:rFonts w:ascii="Times New Roman" w:hAnsi="Times New Roman" w:cs="Times New Roman"/>
          <w:color w:val="262626" w:themeColor="text1" w:themeTint="D9"/>
          <w:sz w:val="24"/>
          <w:szCs w:val="24"/>
          <w:lang w:val="pt-BR"/>
        </w:rPr>
        <w:t xml:space="preserve"> a organização, desenvolver a criatividade e aumentar a atenção e a concentração </w:t>
      </w:r>
      <w:r w:rsidR="00652C16" w:rsidRPr="00171AFA">
        <w:rPr>
          <w:rFonts w:ascii="Times New Roman" w:hAnsi="Times New Roman" w:cs="Times New Roman"/>
          <w:color w:val="262626" w:themeColor="text1" w:themeTint="D9"/>
          <w:sz w:val="24"/>
          <w:szCs w:val="24"/>
          <w:lang w:val="pt-BR"/>
        </w:rPr>
        <w:lastRenderedPageBreak/>
        <w:t xml:space="preserve">dos mesmos. </w:t>
      </w:r>
      <w:r w:rsidR="00624546" w:rsidRPr="00171AFA">
        <w:rPr>
          <w:rFonts w:ascii="Times New Roman" w:hAnsi="Times New Roman" w:cs="Times New Roman"/>
          <w:color w:val="262626" w:themeColor="text1" w:themeTint="D9"/>
          <w:sz w:val="24"/>
          <w:szCs w:val="24"/>
          <w:lang w:val="pt-BR"/>
        </w:rPr>
        <w:t xml:space="preserve">Os alunos puderam estabelecer uma interação com o professor, conferindo resultados e construindo seu próprio conhecimento. </w:t>
      </w:r>
    </w:p>
    <w:p w:rsidR="001D3C3A" w:rsidRPr="00171AFA" w:rsidRDefault="00994BFF" w:rsidP="00994BFF">
      <w:pPr>
        <w:spacing w:line="360" w:lineRule="auto"/>
        <w:ind w:firstLine="709"/>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Foi visto que o</w:t>
      </w:r>
      <w:r w:rsidR="001520A2" w:rsidRPr="00171AFA">
        <w:rPr>
          <w:rFonts w:ascii="Times New Roman" w:hAnsi="Times New Roman" w:cs="Times New Roman"/>
          <w:color w:val="262626" w:themeColor="text1" w:themeTint="D9"/>
          <w:sz w:val="24"/>
          <w:szCs w:val="24"/>
          <w:lang w:val="pt-BR"/>
        </w:rPr>
        <w:t xml:space="preserve"> ensino do</w:t>
      </w:r>
      <w:r w:rsidR="00415E05" w:rsidRPr="00171AFA">
        <w:rPr>
          <w:rFonts w:ascii="Times New Roman" w:hAnsi="Times New Roman" w:cs="Times New Roman"/>
          <w:color w:val="262626" w:themeColor="text1" w:themeTint="D9"/>
          <w:sz w:val="24"/>
          <w:szCs w:val="24"/>
          <w:lang w:val="pt-BR"/>
        </w:rPr>
        <w:t>s</w:t>
      </w:r>
      <w:r w:rsidR="001520A2" w:rsidRPr="00171AFA">
        <w:rPr>
          <w:rFonts w:ascii="Times New Roman" w:hAnsi="Times New Roman" w:cs="Times New Roman"/>
          <w:color w:val="262626" w:themeColor="text1" w:themeTint="D9"/>
          <w:sz w:val="24"/>
          <w:szCs w:val="24"/>
          <w:lang w:val="pt-BR"/>
        </w:rPr>
        <w:t xml:space="preserve"> artrópodes através dos jogos se tornou ainda mais </w:t>
      </w:r>
      <w:r w:rsidR="00712527" w:rsidRPr="00171AFA">
        <w:rPr>
          <w:rFonts w:ascii="Times New Roman" w:hAnsi="Times New Roman" w:cs="Times New Roman"/>
          <w:color w:val="262626" w:themeColor="text1" w:themeTint="D9"/>
          <w:sz w:val="24"/>
          <w:szCs w:val="24"/>
          <w:lang w:val="pt-BR"/>
        </w:rPr>
        <w:t>fácil</w:t>
      </w:r>
      <w:r w:rsidR="00624546" w:rsidRPr="00171AFA">
        <w:rPr>
          <w:rFonts w:ascii="Times New Roman" w:hAnsi="Times New Roman" w:cs="Times New Roman"/>
          <w:color w:val="262626" w:themeColor="text1" w:themeTint="D9"/>
          <w:sz w:val="24"/>
          <w:szCs w:val="24"/>
          <w:lang w:val="pt-BR"/>
        </w:rPr>
        <w:t xml:space="preserve">. </w:t>
      </w:r>
      <w:r w:rsidR="00A83F28" w:rsidRPr="00171AFA">
        <w:rPr>
          <w:rFonts w:ascii="Times New Roman" w:hAnsi="Times New Roman" w:cs="Times New Roman"/>
          <w:color w:val="262626" w:themeColor="text1" w:themeTint="D9"/>
          <w:sz w:val="24"/>
          <w:szCs w:val="24"/>
          <w:lang w:val="pt-BR"/>
        </w:rPr>
        <w:t>A classificação e os nomes científicos de acordo com os alunos se tornaram</w:t>
      </w:r>
      <w:r w:rsidR="001520A2" w:rsidRPr="00171AFA">
        <w:rPr>
          <w:rFonts w:ascii="Times New Roman" w:hAnsi="Times New Roman" w:cs="Times New Roman"/>
          <w:color w:val="262626" w:themeColor="text1" w:themeTint="D9"/>
          <w:sz w:val="24"/>
          <w:szCs w:val="24"/>
          <w:lang w:val="pt-BR"/>
        </w:rPr>
        <w:t xml:space="preserve"> simples, portanto despertar o</w:t>
      </w:r>
      <w:r w:rsidR="00712527" w:rsidRPr="00171AFA">
        <w:rPr>
          <w:rFonts w:ascii="Times New Roman" w:hAnsi="Times New Roman" w:cs="Times New Roman"/>
          <w:color w:val="262626" w:themeColor="text1" w:themeTint="D9"/>
          <w:sz w:val="24"/>
          <w:szCs w:val="24"/>
          <w:lang w:val="pt-BR"/>
        </w:rPr>
        <w:t xml:space="preserve"> </w:t>
      </w:r>
      <w:r w:rsidR="001520A2" w:rsidRPr="00171AFA">
        <w:rPr>
          <w:rFonts w:ascii="Times New Roman" w:hAnsi="Times New Roman" w:cs="Times New Roman"/>
          <w:color w:val="262626" w:themeColor="text1" w:themeTint="D9"/>
          <w:sz w:val="24"/>
          <w:szCs w:val="24"/>
          <w:lang w:val="pt-BR"/>
        </w:rPr>
        <w:t>interesse dos educandos</w:t>
      </w:r>
      <w:r w:rsidR="00712527" w:rsidRPr="00171AFA">
        <w:rPr>
          <w:rFonts w:ascii="Times New Roman" w:hAnsi="Times New Roman" w:cs="Times New Roman"/>
          <w:color w:val="262626" w:themeColor="text1" w:themeTint="D9"/>
          <w:sz w:val="24"/>
          <w:szCs w:val="24"/>
          <w:lang w:val="pt-BR"/>
        </w:rPr>
        <w:t xml:space="preserve"> </w:t>
      </w:r>
      <w:r w:rsidR="001520A2" w:rsidRPr="00171AFA">
        <w:rPr>
          <w:rFonts w:ascii="Times New Roman" w:hAnsi="Times New Roman" w:cs="Times New Roman"/>
          <w:color w:val="262626" w:themeColor="text1" w:themeTint="D9"/>
          <w:sz w:val="24"/>
          <w:szCs w:val="24"/>
          <w:lang w:val="pt-BR"/>
        </w:rPr>
        <w:t>não é tão difícil quando se há um interesse dos educadores em tornar uma aula prazerosa.</w:t>
      </w:r>
      <w:r w:rsidR="00624546" w:rsidRPr="00171AFA">
        <w:rPr>
          <w:rFonts w:ascii="Times New Roman" w:hAnsi="Times New Roman" w:cs="Times New Roman"/>
          <w:color w:val="262626" w:themeColor="text1" w:themeTint="D9"/>
          <w:sz w:val="24"/>
          <w:szCs w:val="24"/>
          <w:lang w:val="pt-BR"/>
        </w:rPr>
        <w:t xml:space="preserve"> </w:t>
      </w:r>
      <w:r w:rsidR="007626B9" w:rsidRPr="00171AFA">
        <w:rPr>
          <w:rFonts w:ascii="Times New Roman" w:hAnsi="Times New Roman" w:cs="Times New Roman"/>
          <w:color w:val="262626" w:themeColor="text1" w:themeTint="D9"/>
          <w:sz w:val="24"/>
          <w:szCs w:val="24"/>
          <w:lang w:val="pt-BR"/>
        </w:rPr>
        <w:t xml:space="preserve">A empatia dos alunos pelos assuntos abordados e pela própria matéria também </w:t>
      </w:r>
      <w:r w:rsidR="00A83F28" w:rsidRPr="00171AFA">
        <w:rPr>
          <w:rFonts w:ascii="Times New Roman" w:hAnsi="Times New Roman" w:cs="Times New Roman"/>
          <w:color w:val="262626" w:themeColor="text1" w:themeTint="D9"/>
          <w:sz w:val="24"/>
          <w:szCs w:val="24"/>
          <w:lang w:val="pt-BR"/>
        </w:rPr>
        <w:t>pôde ser vivenciada</w:t>
      </w:r>
      <w:r w:rsidR="007626B9" w:rsidRPr="00171AFA">
        <w:rPr>
          <w:rFonts w:ascii="Times New Roman" w:hAnsi="Times New Roman" w:cs="Times New Roman"/>
          <w:color w:val="262626" w:themeColor="text1" w:themeTint="D9"/>
          <w:sz w:val="24"/>
          <w:szCs w:val="24"/>
          <w:lang w:val="pt-BR"/>
        </w:rPr>
        <w:t>, já que muitos apresentaram interesse que até então ainda não tinha sido manifestado.</w:t>
      </w:r>
    </w:p>
    <w:p w:rsidR="008465C6" w:rsidRPr="00171AFA" w:rsidRDefault="008465C6" w:rsidP="001D3C3A">
      <w:pPr>
        <w:spacing w:line="360" w:lineRule="auto"/>
        <w:jc w:val="both"/>
        <w:rPr>
          <w:rFonts w:ascii="Times New Roman" w:hAnsi="Times New Roman" w:cs="Times New Roman"/>
          <w:color w:val="262626" w:themeColor="text1" w:themeTint="D9"/>
          <w:sz w:val="24"/>
          <w:szCs w:val="24"/>
          <w:lang w:val="pt-BR"/>
        </w:rPr>
      </w:pPr>
    </w:p>
    <w:p w:rsidR="001520A2" w:rsidRPr="00171AFA" w:rsidRDefault="001520A2" w:rsidP="001D3C3A">
      <w:pPr>
        <w:spacing w:line="360" w:lineRule="auto"/>
        <w:jc w:val="both"/>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REFERÊNCIAS</w:t>
      </w:r>
    </w:p>
    <w:p w:rsidR="00993A30" w:rsidRPr="00171AFA" w:rsidRDefault="00993A30" w:rsidP="00993A30">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AMABIS, José Mariano e MARTHO, Gilberto Rodrigues. Biologia. São Paulo: Moderna, 2010.</w:t>
      </w:r>
    </w:p>
    <w:p w:rsidR="00993A30" w:rsidRPr="00171AFA" w:rsidRDefault="00993A30" w:rsidP="00993A30">
      <w:pPr>
        <w:pStyle w:val="SemEspaamento"/>
        <w:rPr>
          <w:rFonts w:ascii="Times New Roman" w:hAnsi="Times New Roman" w:cs="Times New Roman"/>
          <w:color w:val="262626" w:themeColor="text1" w:themeTint="D9"/>
          <w:sz w:val="24"/>
          <w:szCs w:val="24"/>
          <w:lang w:val="pt-BR"/>
        </w:rPr>
      </w:pPr>
    </w:p>
    <w:p w:rsidR="00993A30" w:rsidRPr="00171AFA" w:rsidRDefault="00993A30" w:rsidP="00993A30">
      <w:pPr>
        <w:pStyle w:val="SemEspaamento"/>
        <w:rPr>
          <w:rFonts w:ascii="Times New Roman" w:hAnsi="Times New Roman" w:cs="Times New Roman"/>
          <w:color w:val="262626" w:themeColor="text1" w:themeTint="D9"/>
          <w:sz w:val="24"/>
          <w:szCs w:val="24"/>
          <w:lang w:val="pt-BR"/>
        </w:rPr>
      </w:pPr>
    </w:p>
    <w:p w:rsidR="00993A30" w:rsidRPr="00171AFA" w:rsidRDefault="00993A30" w:rsidP="00993A30">
      <w:pPr>
        <w:pStyle w:val="SemEspaamento"/>
        <w:rPr>
          <w:rFonts w:ascii="Times New Roman" w:eastAsia="Times New Roman" w:hAnsi="Times New Roman" w:cs="Times New Roman"/>
          <w:color w:val="262626" w:themeColor="text1" w:themeTint="D9"/>
          <w:sz w:val="24"/>
          <w:szCs w:val="24"/>
          <w:lang w:val="pt-BR"/>
        </w:rPr>
      </w:pPr>
      <w:r w:rsidRPr="00171AFA">
        <w:rPr>
          <w:rFonts w:ascii="Times New Roman" w:eastAsia="Times New Roman" w:hAnsi="Times New Roman" w:cs="Times New Roman"/>
          <w:color w:val="262626" w:themeColor="text1" w:themeTint="D9"/>
          <w:sz w:val="24"/>
          <w:szCs w:val="24"/>
          <w:lang w:val="pt-BR"/>
        </w:rPr>
        <w:t>ANTUNES, Celso. Glossário de bolso para educadores. São Paulo: Ieditora, 2001.</w:t>
      </w:r>
    </w:p>
    <w:p w:rsidR="00993A30" w:rsidRPr="00171AFA" w:rsidRDefault="00993A30" w:rsidP="00993A30">
      <w:pPr>
        <w:pStyle w:val="SemEspaamento"/>
        <w:rPr>
          <w:rFonts w:ascii="Times New Roman" w:eastAsia="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B951AF" w:rsidRPr="00171AFA" w:rsidRDefault="001520A2" w:rsidP="00B951AF">
      <w:pPr>
        <w:pStyle w:val="SemEspaamento"/>
        <w:rPr>
          <w:rFonts w:ascii="Times New Roman" w:eastAsia="Times New Roman" w:hAnsi="Times New Roman" w:cs="Times New Roman"/>
          <w:color w:val="262626" w:themeColor="text1" w:themeTint="D9"/>
          <w:sz w:val="24"/>
          <w:szCs w:val="24"/>
          <w:lang w:val="pt-BR"/>
        </w:rPr>
      </w:pPr>
      <w:r w:rsidRPr="00171AFA">
        <w:rPr>
          <w:rFonts w:ascii="Times New Roman" w:eastAsia="Times New Roman" w:hAnsi="Times New Roman" w:cs="Times New Roman"/>
          <w:color w:val="262626" w:themeColor="text1" w:themeTint="D9"/>
          <w:sz w:val="24"/>
          <w:szCs w:val="24"/>
          <w:lang w:val="pt-BR"/>
        </w:rPr>
        <w:t>ANTUNES, Celso. Jogos para estimulação das múltiplas inteligências.  Petrópolis: Vozes, 2000.</w:t>
      </w:r>
    </w:p>
    <w:p w:rsidR="00993A30" w:rsidRPr="00171AFA" w:rsidRDefault="00993A30" w:rsidP="00B951AF">
      <w:pPr>
        <w:pStyle w:val="SemEspaamento"/>
        <w:rPr>
          <w:rFonts w:ascii="Times New Roman" w:eastAsia="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eastAsia="Times New Roman" w:hAnsi="Times New Roman" w:cs="Times New Roman"/>
          <w:color w:val="262626" w:themeColor="text1" w:themeTint="D9"/>
          <w:sz w:val="24"/>
          <w:szCs w:val="24"/>
          <w:lang w:val="pt-BR"/>
        </w:rPr>
      </w:pPr>
    </w:p>
    <w:p w:rsidR="00993A30" w:rsidRPr="00171AFA" w:rsidRDefault="00993A30" w:rsidP="00993A30">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BARROS, Carlos e PAULINO, Wilson. Ciências e os Seres Vivos. São Paulo: Ática, 2006.</w:t>
      </w:r>
    </w:p>
    <w:p w:rsidR="00993A30" w:rsidRPr="00171AFA" w:rsidRDefault="00993A30" w:rsidP="00B951AF">
      <w:pPr>
        <w:pStyle w:val="SemEspaamento"/>
        <w:rPr>
          <w:rFonts w:ascii="Times New Roman" w:eastAsia="Times New Roman" w:hAnsi="Times New Roman" w:cs="Times New Roman"/>
          <w:color w:val="262626" w:themeColor="text1" w:themeTint="D9"/>
          <w:sz w:val="24"/>
          <w:szCs w:val="24"/>
          <w:lang w:val="pt-BR"/>
        </w:rPr>
      </w:pPr>
    </w:p>
    <w:p w:rsidR="00B951AF" w:rsidRPr="00171AFA" w:rsidRDefault="00B951AF" w:rsidP="00B951AF">
      <w:pPr>
        <w:pStyle w:val="SemEspaamento"/>
        <w:rPr>
          <w:rFonts w:ascii="Times New Roman" w:eastAsia="Times New Roman" w:hAnsi="Times New Roman" w:cs="Times New Roman"/>
          <w:color w:val="262626" w:themeColor="text1" w:themeTint="D9"/>
          <w:sz w:val="24"/>
          <w:szCs w:val="24"/>
          <w:lang w:val="pt-BR"/>
        </w:rPr>
      </w:pPr>
    </w:p>
    <w:p w:rsidR="001520A2" w:rsidRPr="00171AFA" w:rsidRDefault="001520A2" w:rsidP="00B951AF">
      <w:pPr>
        <w:pStyle w:val="SemEspaamento"/>
        <w:rPr>
          <w:rFonts w:ascii="Times New Roman" w:hAnsi="Times New Roman" w:cs="Times New Roman"/>
          <w:color w:val="262626" w:themeColor="text1" w:themeTint="D9"/>
          <w:sz w:val="24"/>
          <w:szCs w:val="24"/>
          <w:lang w:val="pt-BR"/>
        </w:rPr>
      </w:pPr>
      <w:r w:rsidRPr="00171AFA">
        <w:rPr>
          <w:rFonts w:ascii="Times New Roman" w:eastAsia="Times New Roman" w:hAnsi="Times New Roman" w:cs="Times New Roman"/>
          <w:color w:val="262626" w:themeColor="text1" w:themeTint="D9"/>
          <w:sz w:val="24"/>
          <w:szCs w:val="24"/>
          <w:lang w:val="pt-BR"/>
        </w:rPr>
        <w:t>BORDENAVE, Juan Díaz; PEREIRA, Adair Martins. Estratégias de Ensino-Aprendizagem. Petrópoliz: Vozes, 1989</w:t>
      </w:r>
      <w:r w:rsidRPr="00171AFA">
        <w:rPr>
          <w:rFonts w:ascii="Times New Roman" w:hAnsi="Times New Roman" w:cs="Times New Roman"/>
          <w:color w:val="262626" w:themeColor="text1" w:themeTint="D9"/>
          <w:sz w:val="24"/>
          <w:szCs w:val="24"/>
          <w:lang w:val="pt-BR"/>
        </w:rPr>
        <w:t>.</w:t>
      </w: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BRUSCA, Richard C. e BRUSCA, Gary J. Invertebrados. Rio de Janeiro: Guanabara Koogan, 2007.</w:t>
      </w: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FIGUEIREDO, Maria Teresinha e CONDEIXA, Maria Cecília Guedes. Ciências: Atitude e Conhecimento. São Paulo: FTD, 2009.</w:t>
      </w: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LOPES, Maria da glória. Jogos na educação: criar, fazer, jogar. São Paulo: Cortez, 2005.</w:t>
      </w: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MALLUF, Angela Cristina. Atividades Lúdicas para Educação Infantil. São Paulo: Vozes, 2008.</w:t>
      </w: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F45DD4" w:rsidRPr="00171AFA" w:rsidRDefault="00993A30" w:rsidP="00993A30">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MURCIA, Juan Antonio Moreno e Colaboradores. Aprendizagem através do jogo. São Paulo: Artmed, 2005.</w:t>
      </w:r>
    </w:p>
    <w:p w:rsidR="00993A30" w:rsidRPr="00171AFA" w:rsidRDefault="00993A30" w:rsidP="00993A30">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 xml:space="preserve">SILVA, Júnior César da, SASSON, Sézar e CALDINI, Nelson Júnior. Biologia. </w:t>
      </w:r>
      <w:r w:rsidR="00861284" w:rsidRPr="00171AFA">
        <w:rPr>
          <w:rFonts w:ascii="Times New Roman" w:hAnsi="Times New Roman" w:cs="Times New Roman"/>
          <w:color w:val="262626" w:themeColor="text1" w:themeTint="D9"/>
          <w:sz w:val="24"/>
          <w:szCs w:val="24"/>
          <w:lang w:val="pt-BR"/>
        </w:rPr>
        <w:t>São Paulo: Saraiva, 2010.</w:t>
      </w: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993A30" w:rsidRPr="00171AFA" w:rsidRDefault="00993A30" w:rsidP="00B951AF">
      <w:pPr>
        <w:pStyle w:val="SemEspaamento"/>
        <w:rPr>
          <w:rFonts w:ascii="Times New Roman" w:hAnsi="Times New Roman" w:cs="Times New Roman"/>
          <w:color w:val="262626" w:themeColor="text1" w:themeTint="D9"/>
          <w:sz w:val="24"/>
          <w:szCs w:val="24"/>
          <w:lang w:val="pt-BR"/>
        </w:rPr>
      </w:pPr>
    </w:p>
    <w:p w:rsidR="001520A2" w:rsidRPr="00171AFA" w:rsidRDefault="001520A2" w:rsidP="00B951AF">
      <w:pPr>
        <w:pStyle w:val="SemEspaamento"/>
        <w:rPr>
          <w:rFonts w:ascii="Times New Roman" w:hAnsi="Times New Roman" w:cs="Times New Roman"/>
          <w:color w:val="262626" w:themeColor="text1" w:themeTint="D9"/>
          <w:sz w:val="24"/>
          <w:szCs w:val="24"/>
          <w:lang w:val="pt-BR"/>
        </w:rPr>
      </w:pPr>
      <w:r w:rsidRPr="00171AFA">
        <w:rPr>
          <w:rFonts w:ascii="Times New Roman" w:hAnsi="Times New Roman" w:cs="Times New Roman"/>
          <w:color w:val="262626" w:themeColor="text1" w:themeTint="D9"/>
          <w:sz w:val="24"/>
          <w:szCs w:val="24"/>
          <w:lang w:val="pt-BR"/>
        </w:rPr>
        <w:t>SVACONCELLOS, Celso dos S. Planejamento: Projeto de Ensino-Aprendizagem e Projeto Político-Pedagógico. São Paulo: Libertad, 1999.</w:t>
      </w: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B951AF" w:rsidRPr="00171AFA" w:rsidRDefault="00B951AF" w:rsidP="00B951AF">
      <w:pPr>
        <w:pStyle w:val="SemEspaamento"/>
        <w:rPr>
          <w:rFonts w:ascii="Times New Roman" w:hAnsi="Times New Roman" w:cs="Times New Roman"/>
          <w:color w:val="262626" w:themeColor="text1" w:themeTint="D9"/>
          <w:sz w:val="24"/>
          <w:szCs w:val="24"/>
          <w:lang w:val="pt-BR"/>
        </w:rPr>
      </w:pPr>
    </w:p>
    <w:p w:rsidR="00EE5EE4" w:rsidRPr="00171AFA" w:rsidRDefault="00EE5EE4" w:rsidP="00B951AF">
      <w:pPr>
        <w:pStyle w:val="SemEspaamento"/>
        <w:rPr>
          <w:rFonts w:ascii="Times New Roman" w:hAnsi="Times New Roman" w:cs="Times New Roman"/>
          <w:color w:val="262626" w:themeColor="text1" w:themeTint="D9"/>
          <w:sz w:val="24"/>
          <w:szCs w:val="24"/>
          <w:lang w:val="pt-BR"/>
        </w:rPr>
      </w:pPr>
    </w:p>
    <w:sectPr w:rsidR="00EE5EE4" w:rsidRPr="00171AFA" w:rsidSect="00E6724C">
      <w:pgSz w:w="11906" w:h="16838"/>
      <w:pgMar w:top="1701" w:right="1134" w:bottom="1134" w:left="1701" w:header="1134"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21A" w:rsidRDefault="00C3121A" w:rsidP="002173F3">
      <w:pPr>
        <w:spacing w:after="0" w:line="240" w:lineRule="auto"/>
      </w:pPr>
      <w:r>
        <w:separator/>
      </w:r>
    </w:p>
  </w:endnote>
  <w:endnote w:type="continuationSeparator" w:id="1">
    <w:p w:rsidR="00C3121A" w:rsidRDefault="00C3121A" w:rsidP="00217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21A" w:rsidRDefault="00C3121A" w:rsidP="002173F3">
      <w:pPr>
        <w:spacing w:after="0" w:line="240" w:lineRule="auto"/>
      </w:pPr>
      <w:r>
        <w:separator/>
      </w:r>
    </w:p>
  </w:footnote>
  <w:footnote w:type="continuationSeparator" w:id="1">
    <w:p w:rsidR="00C3121A" w:rsidRDefault="00C3121A" w:rsidP="00217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B51A5"/>
    <w:multiLevelType w:val="hybridMultilevel"/>
    <w:tmpl w:val="E6EC95E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7230"/>
    <w:rsid w:val="0001312F"/>
    <w:rsid w:val="000664FD"/>
    <w:rsid w:val="000875C6"/>
    <w:rsid w:val="00092632"/>
    <w:rsid w:val="000A498A"/>
    <w:rsid w:val="000A7378"/>
    <w:rsid w:val="000B51B1"/>
    <w:rsid w:val="000B6E23"/>
    <w:rsid w:val="000D567F"/>
    <w:rsid w:val="00102C48"/>
    <w:rsid w:val="00145A42"/>
    <w:rsid w:val="001520A2"/>
    <w:rsid w:val="00152494"/>
    <w:rsid w:val="00156B59"/>
    <w:rsid w:val="00171AFA"/>
    <w:rsid w:val="0018022D"/>
    <w:rsid w:val="0019503B"/>
    <w:rsid w:val="001A1CA4"/>
    <w:rsid w:val="001B0179"/>
    <w:rsid w:val="001B2931"/>
    <w:rsid w:val="001D1631"/>
    <w:rsid w:val="001D3C3A"/>
    <w:rsid w:val="00200554"/>
    <w:rsid w:val="00210441"/>
    <w:rsid w:val="00211810"/>
    <w:rsid w:val="002173F3"/>
    <w:rsid w:val="0021740B"/>
    <w:rsid w:val="00224E65"/>
    <w:rsid w:val="0022682E"/>
    <w:rsid w:val="002477CE"/>
    <w:rsid w:val="00254ED7"/>
    <w:rsid w:val="00263743"/>
    <w:rsid w:val="00283A18"/>
    <w:rsid w:val="002846CA"/>
    <w:rsid w:val="00297F45"/>
    <w:rsid w:val="002C460D"/>
    <w:rsid w:val="002F36A3"/>
    <w:rsid w:val="002F6A30"/>
    <w:rsid w:val="00303BB9"/>
    <w:rsid w:val="003071D3"/>
    <w:rsid w:val="00311E58"/>
    <w:rsid w:val="00327A91"/>
    <w:rsid w:val="00334FE4"/>
    <w:rsid w:val="00345E12"/>
    <w:rsid w:val="003A67F5"/>
    <w:rsid w:val="00415AC5"/>
    <w:rsid w:val="00415E05"/>
    <w:rsid w:val="0043031C"/>
    <w:rsid w:val="0044535C"/>
    <w:rsid w:val="00447519"/>
    <w:rsid w:val="00483856"/>
    <w:rsid w:val="004A359F"/>
    <w:rsid w:val="004C5A58"/>
    <w:rsid w:val="004C63D0"/>
    <w:rsid w:val="004E61A0"/>
    <w:rsid w:val="004E7F58"/>
    <w:rsid w:val="00523BF1"/>
    <w:rsid w:val="00524667"/>
    <w:rsid w:val="005333A2"/>
    <w:rsid w:val="00543D3B"/>
    <w:rsid w:val="00552266"/>
    <w:rsid w:val="005C19F8"/>
    <w:rsid w:val="005D6892"/>
    <w:rsid w:val="005F7A10"/>
    <w:rsid w:val="00617424"/>
    <w:rsid w:val="00624546"/>
    <w:rsid w:val="006245F7"/>
    <w:rsid w:val="006259FE"/>
    <w:rsid w:val="00640A71"/>
    <w:rsid w:val="0064257F"/>
    <w:rsid w:val="006439F9"/>
    <w:rsid w:val="00652C16"/>
    <w:rsid w:val="006605BD"/>
    <w:rsid w:val="00667326"/>
    <w:rsid w:val="00674C2A"/>
    <w:rsid w:val="00697AFB"/>
    <w:rsid w:val="006A324C"/>
    <w:rsid w:val="006B7D57"/>
    <w:rsid w:val="006F7442"/>
    <w:rsid w:val="00705B0A"/>
    <w:rsid w:val="00712527"/>
    <w:rsid w:val="00723D9A"/>
    <w:rsid w:val="007377CD"/>
    <w:rsid w:val="00744ED7"/>
    <w:rsid w:val="0076168D"/>
    <w:rsid w:val="007626B9"/>
    <w:rsid w:val="0078720F"/>
    <w:rsid w:val="007B27A8"/>
    <w:rsid w:val="007E6F2B"/>
    <w:rsid w:val="007E7C1E"/>
    <w:rsid w:val="007F543A"/>
    <w:rsid w:val="0080447F"/>
    <w:rsid w:val="00807E8A"/>
    <w:rsid w:val="0081180A"/>
    <w:rsid w:val="00816383"/>
    <w:rsid w:val="00817515"/>
    <w:rsid w:val="0082759F"/>
    <w:rsid w:val="0083428A"/>
    <w:rsid w:val="008465C6"/>
    <w:rsid w:val="00850E42"/>
    <w:rsid w:val="00861284"/>
    <w:rsid w:val="00875FBC"/>
    <w:rsid w:val="00896BBF"/>
    <w:rsid w:val="008B168C"/>
    <w:rsid w:val="008B1F91"/>
    <w:rsid w:val="008C1647"/>
    <w:rsid w:val="008D1B11"/>
    <w:rsid w:val="008D2B17"/>
    <w:rsid w:val="008F1B47"/>
    <w:rsid w:val="008F65A9"/>
    <w:rsid w:val="00914445"/>
    <w:rsid w:val="0092233A"/>
    <w:rsid w:val="009278EF"/>
    <w:rsid w:val="00962636"/>
    <w:rsid w:val="009668EB"/>
    <w:rsid w:val="00993A30"/>
    <w:rsid w:val="00994BFF"/>
    <w:rsid w:val="009C30A2"/>
    <w:rsid w:val="009D311B"/>
    <w:rsid w:val="009D746C"/>
    <w:rsid w:val="009F5D60"/>
    <w:rsid w:val="00A10870"/>
    <w:rsid w:val="00A16BE6"/>
    <w:rsid w:val="00A3671D"/>
    <w:rsid w:val="00A406F5"/>
    <w:rsid w:val="00A444B4"/>
    <w:rsid w:val="00A530EC"/>
    <w:rsid w:val="00A574E4"/>
    <w:rsid w:val="00A67230"/>
    <w:rsid w:val="00A73851"/>
    <w:rsid w:val="00A83F28"/>
    <w:rsid w:val="00A84F72"/>
    <w:rsid w:val="00A87AC8"/>
    <w:rsid w:val="00AA0540"/>
    <w:rsid w:val="00AA5E15"/>
    <w:rsid w:val="00AA7B98"/>
    <w:rsid w:val="00AF01C2"/>
    <w:rsid w:val="00B04139"/>
    <w:rsid w:val="00B06DC3"/>
    <w:rsid w:val="00B11416"/>
    <w:rsid w:val="00B702CD"/>
    <w:rsid w:val="00B951AF"/>
    <w:rsid w:val="00BD2E4C"/>
    <w:rsid w:val="00C113CB"/>
    <w:rsid w:val="00C258AC"/>
    <w:rsid w:val="00C3121A"/>
    <w:rsid w:val="00C3158C"/>
    <w:rsid w:val="00C47902"/>
    <w:rsid w:val="00CA7FCA"/>
    <w:rsid w:val="00CD581D"/>
    <w:rsid w:val="00CE3492"/>
    <w:rsid w:val="00CF3769"/>
    <w:rsid w:val="00D04C45"/>
    <w:rsid w:val="00D07766"/>
    <w:rsid w:val="00D2104F"/>
    <w:rsid w:val="00D245DD"/>
    <w:rsid w:val="00D504BD"/>
    <w:rsid w:val="00D5415A"/>
    <w:rsid w:val="00D86DD8"/>
    <w:rsid w:val="00D91B56"/>
    <w:rsid w:val="00DC2C31"/>
    <w:rsid w:val="00DE5336"/>
    <w:rsid w:val="00DE5DF8"/>
    <w:rsid w:val="00DE7378"/>
    <w:rsid w:val="00E043D7"/>
    <w:rsid w:val="00E154F8"/>
    <w:rsid w:val="00E25D2D"/>
    <w:rsid w:val="00E35173"/>
    <w:rsid w:val="00E514C2"/>
    <w:rsid w:val="00E5280D"/>
    <w:rsid w:val="00E56A86"/>
    <w:rsid w:val="00E6724C"/>
    <w:rsid w:val="00E7762B"/>
    <w:rsid w:val="00E93966"/>
    <w:rsid w:val="00EC649C"/>
    <w:rsid w:val="00EC73D7"/>
    <w:rsid w:val="00EE5EE4"/>
    <w:rsid w:val="00EE6FB9"/>
    <w:rsid w:val="00F0695C"/>
    <w:rsid w:val="00F146A5"/>
    <w:rsid w:val="00F22A9B"/>
    <w:rsid w:val="00F260AC"/>
    <w:rsid w:val="00F45DD4"/>
    <w:rsid w:val="00F742C6"/>
    <w:rsid w:val="00F92B1D"/>
    <w:rsid w:val="00F95FEE"/>
    <w:rsid w:val="00FB11E8"/>
    <w:rsid w:val="00FB6FA6"/>
    <w:rsid w:val="00FD633E"/>
    <w:rsid w:val="00FE1F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5A"/>
  </w:style>
  <w:style w:type="paragraph" w:styleId="Ttulo1">
    <w:name w:val="heading 1"/>
    <w:basedOn w:val="Normal"/>
    <w:next w:val="Normal"/>
    <w:link w:val="Ttulo1Char"/>
    <w:uiPriority w:val="9"/>
    <w:qFormat/>
    <w:rsid w:val="00D5415A"/>
    <w:pPr>
      <w:spacing w:before="480" w:after="0"/>
      <w:contextualSpacing/>
      <w:outlineLvl w:val="0"/>
    </w:pPr>
    <w:rPr>
      <w:smallCaps/>
      <w:spacing w:val="5"/>
      <w:sz w:val="36"/>
      <w:szCs w:val="36"/>
    </w:rPr>
  </w:style>
  <w:style w:type="paragraph" w:styleId="Ttulo2">
    <w:name w:val="heading 2"/>
    <w:basedOn w:val="Normal"/>
    <w:next w:val="Normal"/>
    <w:link w:val="Ttulo2Char"/>
    <w:uiPriority w:val="9"/>
    <w:semiHidden/>
    <w:unhideWhenUsed/>
    <w:qFormat/>
    <w:rsid w:val="00D5415A"/>
    <w:pPr>
      <w:spacing w:before="200" w:after="0" w:line="271" w:lineRule="auto"/>
      <w:outlineLvl w:val="1"/>
    </w:pPr>
    <w:rPr>
      <w:smallCaps/>
      <w:sz w:val="28"/>
      <w:szCs w:val="28"/>
    </w:rPr>
  </w:style>
  <w:style w:type="paragraph" w:styleId="Ttulo3">
    <w:name w:val="heading 3"/>
    <w:basedOn w:val="Normal"/>
    <w:next w:val="Normal"/>
    <w:link w:val="Ttulo3Char"/>
    <w:uiPriority w:val="9"/>
    <w:semiHidden/>
    <w:unhideWhenUsed/>
    <w:qFormat/>
    <w:rsid w:val="00D5415A"/>
    <w:pPr>
      <w:spacing w:before="200" w:after="0" w:line="271" w:lineRule="auto"/>
      <w:outlineLvl w:val="2"/>
    </w:pPr>
    <w:rPr>
      <w:i/>
      <w:iCs/>
      <w:smallCaps/>
      <w:spacing w:val="5"/>
      <w:sz w:val="26"/>
      <w:szCs w:val="26"/>
    </w:rPr>
  </w:style>
  <w:style w:type="paragraph" w:styleId="Ttulo4">
    <w:name w:val="heading 4"/>
    <w:basedOn w:val="Normal"/>
    <w:next w:val="Normal"/>
    <w:link w:val="Ttulo4Char"/>
    <w:uiPriority w:val="9"/>
    <w:semiHidden/>
    <w:unhideWhenUsed/>
    <w:qFormat/>
    <w:rsid w:val="00D5415A"/>
    <w:pPr>
      <w:spacing w:after="0" w:line="271" w:lineRule="auto"/>
      <w:outlineLvl w:val="3"/>
    </w:pPr>
    <w:rPr>
      <w:b/>
      <w:bCs/>
      <w:spacing w:val="5"/>
      <w:sz w:val="24"/>
      <w:szCs w:val="24"/>
    </w:rPr>
  </w:style>
  <w:style w:type="paragraph" w:styleId="Ttulo5">
    <w:name w:val="heading 5"/>
    <w:basedOn w:val="Normal"/>
    <w:next w:val="Normal"/>
    <w:link w:val="Ttulo5Char"/>
    <w:uiPriority w:val="9"/>
    <w:semiHidden/>
    <w:unhideWhenUsed/>
    <w:qFormat/>
    <w:rsid w:val="00D5415A"/>
    <w:pPr>
      <w:spacing w:after="0" w:line="271" w:lineRule="auto"/>
      <w:outlineLvl w:val="4"/>
    </w:pPr>
    <w:rPr>
      <w:i/>
      <w:iCs/>
      <w:sz w:val="24"/>
      <w:szCs w:val="24"/>
    </w:rPr>
  </w:style>
  <w:style w:type="paragraph" w:styleId="Ttulo6">
    <w:name w:val="heading 6"/>
    <w:basedOn w:val="Normal"/>
    <w:next w:val="Normal"/>
    <w:link w:val="Ttulo6Char"/>
    <w:uiPriority w:val="9"/>
    <w:semiHidden/>
    <w:unhideWhenUsed/>
    <w:qFormat/>
    <w:rsid w:val="00D5415A"/>
    <w:pPr>
      <w:shd w:val="clear" w:color="auto" w:fill="F4F4F4"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har"/>
    <w:uiPriority w:val="9"/>
    <w:semiHidden/>
    <w:unhideWhenUsed/>
    <w:qFormat/>
    <w:rsid w:val="00D5415A"/>
    <w:pPr>
      <w:spacing w:after="0"/>
      <w:outlineLvl w:val="6"/>
    </w:pPr>
    <w:rPr>
      <w:b/>
      <w:bCs/>
      <w:i/>
      <w:iCs/>
      <w:color w:val="5A5A5A" w:themeColor="text1" w:themeTint="A5"/>
      <w:sz w:val="20"/>
      <w:szCs w:val="20"/>
    </w:rPr>
  </w:style>
  <w:style w:type="paragraph" w:styleId="Ttulo8">
    <w:name w:val="heading 8"/>
    <w:basedOn w:val="Normal"/>
    <w:next w:val="Normal"/>
    <w:link w:val="Ttulo8Char"/>
    <w:uiPriority w:val="9"/>
    <w:semiHidden/>
    <w:unhideWhenUsed/>
    <w:qFormat/>
    <w:rsid w:val="00D5415A"/>
    <w:pPr>
      <w:spacing w:after="0"/>
      <w:outlineLvl w:val="7"/>
    </w:pPr>
    <w:rPr>
      <w:b/>
      <w:bCs/>
      <w:color w:val="7F7F7F" w:themeColor="text1" w:themeTint="80"/>
      <w:sz w:val="20"/>
      <w:szCs w:val="20"/>
    </w:rPr>
  </w:style>
  <w:style w:type="paragraph" w:styleId="Ttulo9">
    <w:name w:val="heading 9"/>
    <w:basedOn w:val="Normal"/>
    <w:next w:val="Normal"/>
    <w:link w:val="Ttulo9Char"/>
    <w:uiPriority w:val="9"/>
    <w:semiHidden/>
    <w:unhideWhenUsed/>
    <w:qFormat/>
    <w:rsid w:val="00D5415A"/>
    <w:pPr>
      <w:spacing w:after="0" w:line="271" w:lineRule="auto"/>
      <w:outlineLvl w:val="8"/>
    </w:pPr>
    <w:rPr>
      <w:b/>
      <w:bCs/>
      <w:i/>
      <w:iCs/>
      <w:color w:val="7F7F7F" w:themeColor="text1" w:themeTint="8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45E12"/>
    <w:rPr>
      <w:color w:val="0000FF" w:themeColor="hyperlink"/>
      <w:u w:val="single"/>
    </w:rPr>
  </w:style>
  <w:style w:type="paragraph" w:styleId="SemEspaamento">
    <w:name w:val="No Spacing"/>
    <w:basedOn w:val="Normal"/>
    <w:uiPriority w:val="1"/>
    <w:qFormat/>
    <w:rsid w:val="00D5415A"/>
    <w:pPr>
      <w:spacing w:after="0" w:line="240" w:lineRule="auto"/>
    </w:pPr>
  </w:style>
  <w:style w:type="paragraph" w:styleId="Cabealho">
    <w:name w:val="header"/>
    <w:basedOn w:val="Normal"/>
    <w:link w:val="CabealhoChar"/>
    <w:uiPriority w:val="99"/>
    <w:unhideWhenUsed/>
    <w:rsid w:val="002173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3F3"/>
  </w:style>
  <w:style w:type="paragraph" w:styleId="Rodap">
    <w:name w:val="footer"/>
    <w:basedOn w:val="Normal"/>
    <w:link w:val="RodapChar"/>
    <w:uiPriority w:val="99"/>
    <w:semiHidden/>
    <w:unhideWhenUsed/>
    <w:rsid w:val="002173F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173F3"/>
  </w:style>
  <w:style w:type="character" w:customStyle="1" w:styleId="Ttulo1Char">
    <w:name w:val="Título 1 Char"/>
    <w:basedOn w:val="Fontepargpadro"/>
    <w:link w:val="Ttulo1"/>
    <w:uiPriority w:val="9"/>
    <w:rsid w:val="00D5415A"/>
    <w:rPr>
      <w:smallCaps/>
      <w:spacing w:val="5"/>
      <w:sz w:val="36"/>
      <w:szCs w:val="36"/>
    </w:rPr>
  </w:style>
  <w:style w:type="character" w:customStyle="1" w:styleId="Ttulo2Char">
    <w:name w:val="Título 2 Char"/>
    <w:basedOn w:val="Fontepargpadro"/>
    <w:link w:val="Ttulo2"/>
    <w:uiPriority w:val="9"/>
    <w:semiHidden/>
    <w:rsid w:val="00D5415A"/>
    <w:rPr>
      <w:smallCaps/>
      <w:sz w:val="28"/>
      <w:szCs w:val="28"/>
    </w:rPr>
  </w:style>
  <w:style w:type="character" w:customStyle="1" w:styleId="Ttulo3Char">
    <w:name w:val="Título 3 Char"/>
    <w:basedOn w:val="Fontepargpadro"/>
    <w:link w:val="Ttulo3"/>
    <w:uiPriority w:val="9"/>
    <w:semiHidden/>
    <w:rsid w:val="00D5415A"/>
    <w:rPr>
      <w:i/>
      <w:iCs/>
      <w:smallCaps/>
      <w:spacing w:val="5"/>
      <w:sz w:val="26"/>
      <w:szCs w:val="26"/>
    </w:rPr>
  </w:style>
  <w:style w:type="character" w:customStyle="1" w:styleId="Ttulo4Char">
    <w:name w:val="Título 4 Char"/>
    <w:basedOn w:val="Fontepargpadro"/>
    <w:link w:val="Ttulo4"/>
    <w:uiPriority w:val="9"/>
    <w:semiHidden/>
    <w:rsid w:val="00D5415A"/>
    <w:rPr>
      <w:b/>
      <w:bCs/>
      <w:spacing w:val="5"/>
      <w:sz w:val="24"/>
      <w:szCs w:val="24"/>
    </w:rPr>
  </w:style>
  <w:style w:type="character" w:customStyle="1" w:styleId="Ttulo5Char">
    <w:name w:val="Título 5 Char"/>
    <w:basedOn w:val="Fontepargpadro"/>
    <w:link w:val="Ttulo5"/>
    <w:uiPriority w:val="9"/>
    <w:semiHidden/>
    <w:rsid w:val="00D5415A"/>
    <w:rPr>
      <w:i/>
      <w:iCs/>
      <w:sz w:val="24"/>
      <w:szCs w:val="24"/>
    </w:rPr>
  </w:style>
  <w:style w:type="character" w:customStyle="1" w:styleId="Ttulo6Char">
    <w:name w:val="Título 6 Char"/>
    <w:basedOn w:val="Fontepargpadro"/>
    <w:link w:val="Ttulo6"/>
    <w:uiPriority w:val="9"/>
    <w:semiHidden/>
    <w:rsid w:val="00D5415A"/>
    <w:rPr>
      <w:b/>
      <w:bCs/>
      <w:color w:val="595959" w:themeColor="text1" w:themeTint="A6"/>
      <w:spacing w:val="5"/>
      <w:shd w:val="clear" w:color="auto" w:fill="F4F4F4" w:themeFill="background1"/>
    </w:rPr>
  </w:style>
  <w:style w:type="character" w:customStyle="1" w:styleId="Ttulo7Char">
    <w:name w:val="Título 7 Char"/>
    <w:basedOn w:val="Fontepargpadro"/>
    <w:link w:val="Ttulo7"/>
    <w:uiPriority w:val="9"/>
    <w:semiHidden/>
    <w:rsid w:val="00D5415A"/>
    <w:rPr>
      <w:b/>
      <w:bCs/>
      <w:i/>
      <w:iCs/>
      <w:color w:val="5A5A5A" w:themeColor="text1" w:themeTint="A5"/>
      <w:sz w:val="20"/>
      <w:szCs w:val="20"/>
    </w:rPr>
  </w:style>
  <w:style w:type="character" w:customStyle="1" w:styleId="Ttulo8Char">
    <w:name w:val="Título 8 Char"/>
    <w:basedOn w:val="Fontepargpadro"/>
    <w:link w:val="Ttulo8"/>
    <w:uiPriority w:val="9"/>
    <w:semiHidden/>
    <w:rsid w:val="00D5415A"/>
    <w:rPr>
      <w:b/>
      <w:bCs/>
      <w:color w:val="7F7F7F" w:themeColor="text1" w:themeTint="80"/>
      <w:sz w:val="20"/>
      <w:szCs w:val="20"/>
    </w:rPr>
  </w:style>
  <w:style w:type="character" w:customStyle="1" w:styleId="Ttulo9Char">
    <w:name w:val="Título 9 Char"/>
    <w:basedOn w:val="Fontepargpadro"/>
    <w:link w:val="Ttulo9"/>
    <w:uiPriority w:val="9"/>
    <w:semiHidden/>
    <w:rsid w:val="00D5415A"/>
    <w:rPr>
      <w:b/>
      <w:bCs/>
      <w:i/>
      <w:iCs/>
      <w:color w:val="7F7F7F" w:themeColor="text1" w:themeTint="80"/>
      <w:sz w:val="18"/>
      <w:szCs w:val="18"/>
    </w:rPr>
  </w:style>
  <w:style w:type="paragraph" w:styleId="Ttulo">
    <w:name w:val="Title"/>
    <w:basedOn w:val="Normal"/>
    <w:next w:val="Normal"/>
    <w:link w:val="TtuloChar"/>
    <w:uiPriority w:val="10"/>
    <w:qFormat/>
    <w:rsid w:val="00D5415A"/>
    <w:pPr>
      <w:spacing w:after="300" w:line="240" w:lineRule="auto"/>
      <w:contextualSpacing/>
    </w:pPr>
    <w:rPr>
      <w:smallCaps/>
      <w:sz w:val="52"/>
      <w:szCs w:val="52"/>
    </w:rPr>
  </w:style>
  <w:style w:type="character" w:customStyle="1" w:styleId="TtuloChar">
    <w:name w:val="Título Char"/>
    <w:basedOn w:val="Fontepargpadro"/>
    <w:link w:val="Ttulo"/>
    <w:uiPriority w:val="10"/>
    <w:rsid w:val="00D5415A"/>
    <w:rPr>
      <w:smallCaps/>
      <w:sz w:val="52"/>
      <w:szCs w:val="52"/>
    </w:rPr>
  </w:style>
  <w:style w:type="paragraph" w:styleId="Subttulo">
    <w:name w:val="Subtitle"/>
    <w:basedOn w:val="Normal"/>
    <w:next w:val="Normal"/>
    <w:link w:val="SubttuloChar"/>
    <w:uiPriority w:val="11"/>
    <w:qFormat/>
    <w:rsid w:val="00D5415A"/>
    <w:rPr>
      <w:i/>
      <w:iCs/>
      <w:smallCaps/>
      <w:spacing w:val="10"/>
      <w:sz w:val="28"/>
      <w:szCs w:val="28"/>
    </w:rPr>
  </w:style>
  <w:style w:type="character" w:customStyle="1" w:styleId="SubttuloChar">
    <w:name w:val="Subtítulo Char"/>
    <w:basedOn w:val="Fontepargpadro"/>
    <w:link w:val="Subttulo"/>
    <w:uiPriority w:val="11"/>
    <w:rsid w:val="00D5415A"/>
    <w:rPr>
      <w:i/>
      <w:iCs/>
      <w:smallCaps/>
      <w:spacing w:val="10"/>
      <w:sz w:val="28"/>
      <w:szCs w:val="28"/>
    </w:rPr>
  </w:style>
  <w:style w:type="character" w:styleId="Forte">
    <w:name w:val="Strong"/>
    <w:uiPriority w:val="22"/>
    <w:qFormat/>
    <w:rsid w:val="00D5415A"/>
    <w:rPr>
      <w:b/>
      <w:bCs/>
    </w:rPr>
  </w:style>
  <w:style w:type="character" w:styleId="nfase">
    <w:name w:val="Emphasis"/>
    <w:uiPriority w:val="20"/>
    <w:qFormat/>
    <w:rsid w:val="00D5415A"/>
    <w:rPr>
      <w:b/>
      <w:bCs/>
      <w:i/>
      <w:iCs/>
      <w:spacing w:val="10"/>
    </w:rPr>
  </w:style>
  <w:style w:type="paragraph" w:styleId="PargrafodaLista">
    <w:name w:val="List Paragraph"/>
    <w:basedOn w:val="Normal"/>
    <w:uiPriority w:val="34"/>
    <w:qFormat/>
    <w:rsid w:val="00D5415A"/>
    <w:pPr>
      <w:ind w:left="720"/>
      <w:contextualSpacing/>
    </w:pPr>
  </w:style>
  <w:style w:type="paragraph" w:styleId="Citao">
    <w:name w:val="Quote"/>
    <w:basedOn w:val="Normal"/>
    <w:next w:val="Normal"/>
    <w:link w:val="CitaoChar"/>
    <w:uiPriority w:val="29"/>
    <w:qFormat/>
    <w:rsid w:val="00D5415A"/>
    <w:rPr>
      <w:i/>
      <w:iCs/>
    </w:rPr>
  </w:style>
  <w:style w:type="character" w:customStyle="1" w:styleId="CitaoChar">
    <w:name w:val="Citação Char"/>
    <w:basedOn w:val="Fontepargpadro"/>
    <w:link w:val="Citao"/>
    <w:uiPriority w:val="29"/>
    <w:rsid w:val="00D5415A"/>
    <w:rPr>
      <w:i/>
      <w:iCs/>
    </w:rPr>
  </w:style>
  <w:style w:type="paragraph" w:styleId="CitaoIntensa">
    <w:name w:val="Intense Quote"/>
    <w:basedOn w:val="Normal"/>
    <w:next w:val="Normal"/>
    <w:link w:val="CitaoIntensaChar"/>
    <w:uiPriority w:val="30"/>
    <w:qFormat/>
    <w:rsid w:val="00D5415A"/>
    <w:pPr>
      <w:pBdr>
        <w:top w:val="single" w:sz="4" w:space="10" w:color="auto"/>
        <w:bottom w:val="single" w:sz="4" w:space="10" w:color="auto"/>
      </w:pBdr>
      <w:spacing w:before="240" w:after="240" w:line="300" w:lineRule="auto"/>
      <w:ind w:left="1152" w:right="1152"/>
      <w:jc w:val="both"/>
    </w:pPr>
    <w:rPr>
      <w:i/>
      <w:iCs/>
    </w:rPr>
  </w:style>
  <w:style w:type="character" w:customStyle="1" w:styleId="CitaoIntensaChar">
    <w:name w:val="Citação Intensa Char"/>
    <w:basedOn w:val="Fontepargpadro"/>
    <w:link w:val="CitaoIntensa"/>
    <w:uiPriority w:val="30"/>
    <w:rsid w:val="00D5415A"/>
    <w:rPr>
      <w:i/>
      <w:iCs/>
    </w:rPr>
  </w:style>
  <w:style w:type="character" w:styleId="nfaseSutil">
    <w:name w:val="Subtle Emphasis"/>
    <w:uiPriority w:val="19"/>
    <w:qFormat/>
    <w:rsid w:val="00D5415A"/>
    <w:rPr>
      <w:i/>
      <w:iCs/>
    </w:rPr>
  </w:style>
  <w:style w:type="character" w:styleId="nfaseIntensa">
    <w:name w:val="Intense Emphasis"/>
    <w:uiPriority w:val="21"/>
    <w:qFormat/>
    <w:rsid w:val="00D5415A"/>
    <w:rPr>
      <w:b/>
      <w:bCs/>
      <w:i/>
      <w:iCs/>
    </w:rPr>
  </w:style>
  <w:style w:type="character" w:styleId="RefernciaSutil">
    <w:name w:val="Subtle Reference"/>
    <w:basedOn w:val="Fontepargpadro"/>
    <w:uiPriority w:val="31"/>
    <w:qFormat/>
    <w:rsid w:val="00D5415A"/>
    <w:rPr>
      <w:smallCaps/>
    </w:rPr>
  </w:style>
  <w:style w:type="character" w:styleId="RefernciaIntensa">
    <w:name w:val="Intense Reference"/>
    <w:uiPriority w:val="32"/>
    <w:qFormat/>
    <w:rsid w:val="00D5415A"/>
    <w:rPr>
      <w:b/>
      <w:bCs/>
      <w:smallCaps/>
    </w:rPr>
  </w:style>
  <w:style w:type="character" w:styleId="TtulodoLivro">
    <w:name w:val="Book Title"/>
    <w:basedOn w:val="Fontepargpadro"/>
    <w:uiPriority w:val="33"/>
    <w:qFormat/>
    <w:rsid w:val="00D5415A"/>
    <w:rPr>
      <w:i/>
      <w:iCs/>
      <w:smallCaps/>
      <w:spacing w:val="5"/>
    </w:rPr>
  </w:style>
  <w:style w:type="paragraph" w:styleId="CabealhodoSumrio">
    <w:name w:val="TOC Heading"/>
    <w:basedOn w:val="Ttulo1"/>
    <w:next w:val="Normal"/>
    <w:uiPriority w:val="39"/>
    <w:semiHidden/>
    <w:unhideWhenUsed/>
    <w:qFormat/>
    <w:rsid w:val="00D5415A"/>
    <w:pPr>
      <w:outlineLvl w:val="9"/>
    </w:pPr>
  </w:style>
  <w:style w:type="paragraph" w:styleId="Textodebalo">
    <w:name w:val="Balloon Text"/>
    <w:basedOn w:val="Normal"/>
    <w:link w:val="TextodebaloChar"/>
    <w:uiPriority w:val="99"/>
    <w:semiHidden/>
    <w:unhideWhenUsed/>
    <w:rsid w:val="007125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2527"/>
    <w:rPr>
      <w:rFonts w:ascii="Tahoma" w:hAnsi="Tahoma" w:cs="Tahoma"/>
      <w:sz w:val="16"/>
      <w:szCs w:val="16"/>
    </w:rPr>
  </w:style>
  <w:style w:type="character" w:styleId="Refdecomentrio">
    <w:name w:val="annotation reference"/>
    <w:basedOn w:val="Fontepargpadro"/>
    <w:uiPriority w:val="99"/>
    <w:semiHidden/>
    <w:unhideWhenUsed/>
    <w:rsid w:val="00524667"/>
    <w:rPr>
      <w:sz w:val="16"/>
      <w:szCs w:val="16"/>
    </w:rPr>
  </w:style>
  <w:style w:type="paragraph" w:styleId="Textodecomentrio">
    <w:name w:val="annotation text"/>
    <w:basedOn w:val="Normal"/>
    <w:link w:val="TextodecomentrioChar"/>
    <w:uiPriority w:val="99"/>
    <w:semiHidden/>
    <w:unhideWhenUsed/>
    <w:rsid w:val="005246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4667"/>
    <w:rPr>
      <w:sz w:val="20"/>
      <w:szCs w:val="20"/>
    </w:rPr>
  </w:style>
  <w:style w:type="paragraph" w:styleId="Assuntodocomentrio">
    <w:name w:val="annotation subject"/>
    <w:basedOn w:val="Textodecomentrio"/>
    <w:next w:val="Textodecomentrio"/>
    <w:link w:val="AssuntodocomentrioChar"/>
    <w:uiPriority w:val="99"/>
    <w:semiHidden/>
    <w:unhideWhenUsed/>
    <w:rsid w:val="00524667"/>
    <w:rPr>
      <w:b/>
      <w:bCs/>
    </w:rPr>
  </w:style>
  <w:style w:type="character" w:customStyle="1" w:styleId="AssuntodocomentrioChar">
    <w:name w:val="Assunto do comentário Char"/>
    <w:basedOn w:val="TextodecomentrioChar"/>
    <w:link w:val="Assuntodocomentrio"/>
    <w:uiPriority w:val="99"/>
    <w:semiHidden/>
    <w:rsid w:val="00524667"/>
    <w:rPr>
      <w:b/>
      <w:bCs/>
    </w:rPr>
  </w:style>
  <w:style w:type="character" w:customStyle="1" w:styleId="hps">
    <w:name w:val="hps"/>
    <w:basedOn w:val="Fontepargpadro"/>
    <w:rsid w:val="008B1F91"/>
  </w:style>
  <w:style w:type="paragraph" w:styleId="Reviso">
    <w:name w:val="Revision"/>
    <w:hidden/>
    <w:uiPriority w:val="99"/>
    <w:semiHidden/>
    <w:rsid w:val="007626B9"/>
    <w:pPr>
      <w:spacing w:after="0" w:line="240" w:lineRule="auto"/>
    </w:pPr>
  </w:style>
  <w:style w:type="paragraph" w:styleId="Legenda">
    <w:name w:val="caption"/>
    <w:basedOn w:val="Normal"/>
    <w:next w:val="Normal"/>
    <w:uiPriority w:val="35"/>
    <w:unhideWhenUsed/>
    <w:rsid w:val="008465C6"/>
    <w:pPr>
      <w:spacing w:line="240" w:lineRule="auto"/>
    </w:pPr>
    <w:rPr>
      <w:b/>
      <w:bCs/>
      <w:color w:val="4F81BD" w:themeColor="accent1"/>
      <w:sz w:val="18"/>
      <w:szCs w:val="18"/>
    </w:rPr>
  </w:style>
  <w:style w:type="character" w:customStyle="1" w:styleId="shorttext">
    <w:name w:val="short_text"/>
    <w:basedOn w:val="Fontepargpadro"/>
    <w:rsid w:val="00E25D2D"/>
  </w:style>
</w:styles>
</file>

<file path=word/webSettings.xml><?xml version="1.0" encoding="utf-8"?>
<w:webSettings xmlns:r="http://schemas.openxmlformats.org/officeDocument/2006/relationships" xmlns:w="http://schemas.openxmlformats.org/wordprocessingml/2006/main">
  <w:divs>
    <w:div w:id="321546555">
      <w:bodyDiv w:val="1"/>
      <w:marLeft w:val="0"/>
      <w:marRight w:val="0"/>
      <w:marTop w:val="0"/>
      <w:marBottom w:val="0"/>
      <w:divBdr>
        <w:top w:val="none" w:sz="0" w:space="0" w:color="auto"/>
        <w:left w:val="none" w:sz="0" w:space="0" w:color="auto"/>
        <w:bottom w:val="none" w:sz="0" w:space="0" w:color="auto"/>
        <w:right w:val="none" w:sz="0" w:space="0" w:color="auto"/>
      </w:divBdr>
      <w:divsChild>
        <w:div w:id="565844764">
          <w:marLeft w:val="0"/>
          <w:marRight w:val="0"/>
          <w:marTop w:val="0"/>
          <w:marBottom w:val="0"/>
          <w:divBdr>
            <w:top w:val="none" w:sz="0" w:space="0" w:color="auto"/>
            <w:left w:val="none" w:sz="0" w:space="0" w:color="auto"/>
            <w:bottom w:val="none" w:sz="0" w:space="0" w:color="auto"/>
            <w:right w:val="none" w:sz="0" w:space="0" w:color="auto"/>
          </w:divBdr>
          <w:divsChild>
            <w:div w:id="19308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6587">
      <w:bodyDiv w:val="1"/>
      <w:marLeft w:val="0"/>
      <w:marRight w:val="0"/>
      <w:marTop w:val="0"/>
      <w:marBottom w:val="0"/>
      <w:divBdr>
        <w:top w:val="none" w:sz="0" w:space="0" w:color="auto"/>
        <w:left w:val="none" w:sz="0" w:space="0" w:color="auto"/>
        <w:bottom w:val="none" w:sz="0" w:space="0" w:color="auto"/>
        <w:right w:val="none" w:sz="0" w:space="0" w:color="auto"/>
      </w:divBdr>
      <w:divsChild>
        <w:div w:id="680199803">
          <w:marLeft w:val="0"/>
          <w:marRight w:val="0"/>
          <w:marTop w:val="0"/>
          <w:marBottom w:val="0"/>
          <w:divBdr>
            <w:top w:val="none" w:sz="0" w:space="0" w:color="auto"/>
            <w:left w:val="none" w:sz="0" w:space="0" w:color="auto"/>
            <w:bottom w:val="none" w:sz="0" w:space="0" w:color="auto"/>
            <w:right w:val="none" w:sz="0" w:space="0" w:color="auto"/>
          </w:divBdr>
          <w:divsChild>
            <w:div w:id="5175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0335">
      <w:bodyDiv w:val="1"/>
      <w:marLeft w:val="0"/>
      <w:marRight w:val="0"/>
      <w:marTop w:val="0"/>
      <w:marBottom w:val="0"/>
      <w:divBdr>
        <w:top w:val="none" w:sz="0" w:space="0" w:color="auto"/>
        <w:left w:val="none" w:sz="0" w:space="0" w:color="auto"/>
        <w:bottom w:val="none" w:sz="0" w:space="0" w:color="auto"/>
        <w:right w:val="none" w:sz="0" w:space="0" w:color="auto"/>
      </w:divBdr>
      <w:divsChild>
        <w:div w:id="1749761947">
          <w:marLeft w:val="0"/>
          <w:marRight w:val="0"/>
          <w:marTop w:val="0"/>
          <w:marBottom w:val="0"/>
          <w:divBdr>
            <w:top w:val="none" w:sz="0" w:space="0" w:color="auto"/>
            <w:left w:val="none" w:sz="0" w:space="0" w:color="auto"/>
            <w:bottom w:val="none" w:sz="0" w:space="0" w:color="auto"/>
            <w:right w:val="none" w:sz="0" w:space="0" w:color="auto"/>
          </w:divBdr>
          <w:divsChild>
            <w:div w:id="6500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9.4977383146256297E-2"/>
          <c:y val="4.6413502109704713E-2"/>
          <c:w val="0.58366855013529451"/>
          <c:h val="0.74464832718694973"/>
        </c:manualLayout>
      </c:layout>
      <c:barChart>
        <c:barDir val="col"/>
        <c:grouping val="clustered"/>
        <c:ser>
          <c:idx val="0"/>
          <c:order val="0"/>
          <c:tx>
            <c:strRef>
              <c:f>Plan1!$B$1</c:f>
              <c:strCache>
                <c:ptCount val="1"/>
                <c:pt idx="0">
                  <c:v>Quantidade de alunos que preferem aulas com uma abordagem mais prática (com jogos).</c:v>
                </c:pt>
              </c:strCache>
            </c:strRef>
          </c:tx>
          <c:cat>
            <c:strRef>
              <c:f>Plan1!$A$2:$A$5</c:f>
              <c:strCache>
                <c:ptCount val="2"/>
                <c:pt idx="0">
                  <c:v>Alunos do Ensino Fundamental</c:v>
                </c:pt>
                <c:pt idx="1">
                  <c:v>Alunos do Ensino Médio</c:v>
                </c:pt>
              </c:strCache>
            </c:strRef>
          </c:cat>
          <c:val>
            <c:numRef>
              <c:f>Plan1!$B$2:$B$5</c:f>
              <c:numCache>
                <c:formatCode>General</c:formatCode>
                <c:ptCount val="4"/>
                <c:pt idx="0">
                  <c:v>28</c:v>
                </c:pt>
                <c:pt idx="1">
                  <c:v>25</c:v>
                </c:pt>
              </c:numCache>
            </c:numRef>
          </c:val>
        </c:ser>
        <c:ser>
          <c:idx val="1"/>
          <c:order val="1"/>
          <c:tx>
            <c:strRef>
              <c:f>Plan1!$C$1</c:f>
              <c:strCache>
                <c:ptCount val="1"/>
                <c:pt idx="0">
                  <c:v>Quantidade de alunos que  preferem aulas com uma abordagem mais teórica.</c:v>
                </c:pt>
              </c:strCache>
            </c:strRef>
          </c:tx>
          <c:cat>
            <c:strRef>
              <c:f>Plan1!$A$2:$A$5</c:f>
              <c:strCache>
                <c:ptCount val="2"/>
                <c:pt idx="0">
                  <c:v>Alunos do Ensino Fundamental</c:v>
                </c:pt>
                <c:pt idx="1">
                  <c:v>Alunos do Ensino Médio</c:v>
                </c:pt>
              </c:strCache>
            </c:strRef>
          </c:cat>
          <c:val>
            <c:numRef>
              <c:f>Plan1!$C$2:$C$5</c:f>
              <c:numCache>
                <c:formatCode>General</c:formatCode>
                <c:ptCount val="4"/>
                <c:pt idx="0">
                  <c:v>2</c:v>
                </c:pt>
                <c:pt idx="1">
                  <c:v>5</c:v>
                </c:pt>
              </c:numCache>
            </c:numRef>
          </c:val>
        </c:ser>
        <c:axId val="56727424"/>
        <c:axId val="56728960"/>
      </c:barChart>
      <c:catAx>
        <c:axId val="56727424"/>
        <c:scaling>
          <c:orientation val="minMax"/>
        </c:scaling>
        <c:axPos val="b"/>
        <c:tickLblPos val="nextTo"/>
        <c:txPr>
          <a:bodyPr/>
          <a:lstStyle/>
          <a:p>
            <a:pPr>
              <a:defRPr sz="900" baseline="0"/>
            </a:pPr>
            <a:endParaRPr lang="pt-BR"/>
          </a:p>
        </c:txPr>
        <c:crossAx val="56728960"/>
        <c:crosses val="autoZero"/>
        <c:auto val="1"/>
        <c:lblAlgn val="ctr"/>
        <c:lblOffset val="100"/>
      </c:catAx>
      <c:valAx>
        <c:axId val="56728960"/>
        <c:scaling>
          <c:orientation val="minMax"/>
        </c:scaling>
        <c:axPos val="l"/>
        <c:majorGridlines/>
        <c:numFmt formatCode="General" sourceLinked="1"/>
        <c:tickLblPos val="nextTo"/>
        <c:crossAx val="56727424"/>
        <c:crosses val="autoZero"/>
        <c:crossBetween val="between"/>
      </c:valAx>
    </c:plotArea>
    <c:legend>
      <c:legendPos val="r"/>
      <c:layout>
        <c:manualLayout>
          <c:xMode val="edge"/>
          <c:yMode val="edge"/>
          <c:x val="0.65599406781469893"/>
          <c:y val="0.10663425767431307"/>
          <c:w val="0.32989479973540303"/>
          <c:h val="0.79152801551980345"/>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barChart>
        <c:barDir val="col"/>
        <c:grouping val="clustered"/>
        <c:ser>
          <c:idx val="0"/>
          <c:order val="0"/>
          <c:tx>
            <c:strRef>
              <c:f>Plan1!$B$1</c:f>
              <c:strCache>
                <c:ptCount val="1"/>
                <c:pt idx="0">
                  <c:v>De 0 á 4 acertos</c:v>
                </c:pt>
              </c:strCache>
            </c:strRef>
          </c:tx>
          <c:cat>
            <c:strRef>
              <c:f>Plan1!$A$2:$A$4</c:f>
              <c:strCache>
                <c:ptCount val="2"/>
                <c:pt idx="0">
                  <c:v>Alunos do Ensino Fundamental</c:v>
                </c:pt>
                <c:pt idx="1">
                  <c:v>Alunos do Ensino Médio</c:v>
                </c:pt>
              </c:strCache>
            </c:strRef>
          </c:cat>
          <c:val>
            <c:numRef>
              <c:f>Plan1!$B$2:$B$4</c:f>
              <c:numCache>
                <c:formatCode>General</c:formatCode>
                <c:ptCount val="3"/>
                <c:pt idx="0">
                  <c:v>16</c:v>
                </c:pt>
                <c:pt idx="1">
                  <c:v>21</c:v>
                </c:pt>
              </c:numCache>
            </c:numRef>
          </c:val>
        </c:ser>
        <c:ser>
          <c:idx val="1"/>
          <c:order val="1"/>
          <c:tx>
            <c:strRef>
              <c:f>Plan1!$C$1</c:f>
              <c:strCache>
                <c:ptCount val="1"/>
                <c:pt idx="0">
                  <c:v>De 5 á 7 acertos</c:v>
                </c:pt>
              </c:strCache>
            </c:strRef>
          </c:tx>
          <c:cat>
            <c:strRef>
              <c:f>Plan1!$A$2:$A$4</c:f>
              <c:strCache>
                <c:ptCount val="2"/>
                <c:pt idx="0">
                  <c:v>Alunos do Ensino Fundamental</c:v>
                </c:pt>
                <c:pt idx="1">
                  <c:v>Alunos do Ensino Médio</c:v>
                </c:pt>
              </c:strCache>
            </c:strRef>
          </c:cat>
          <c:val>
            <c:numRef>
              <c:f>Plan1!$C$2:$C$4</c:f>
              <c:numCache>
                <c:formatCode>General</c:formatCode>
                <c:ptCount val="3"/>
                <c:pt idx="0">
                  <c:v>9</c:v>
                </c:pt>
                <c:pt idx="1">
                  <c:v>6</c:v>
                </c:pt>
              </c:numCache>
            </c:numRef>
          </c:val>
        </c:ser>
        <c:ser>
          <c:idx val="2"/>
          <c:order val="2"/>
          <c:tx>
            <c:strRef>
              <c:f>Plan1!$D$1</c:f>
              <c:strCache>
                <c:ptCount val="1"/>
                <c:pt idx="0">
                  <c:v>De 8 á 10 acertos</c:v>
                </c:pt>
              </c:strCache>
            </c:strRef>
          </c:tx>
          <c:cat>
            <c:strRef>
              <c:f>Plan1!$A$2:$A$4</c:f>
              <c:strCache>
                <c:ptCount val="2"/>
                <c:pt idx="0">
                  <c:v>Alunos do Ensino Fundamental</c:v>
                </c:pt>
                <c:pt idx="1">
                  <c:v>Alunos do Ensino Médio</c:v>
                </c:pt>
              </c:strCache>
            </c:strRef>
          </c:cat>
          <c:val>
            <c:numRef>
              <c:f>Plan1!$D$2:$D$4</c:f>
              <c:numCache>
                <c:formatCode>General</c:formatCode>
                <c:ptCount val="3"/>
                <c:pt idx="0">
                  <c:v>5</c:v>
                </c:pt>
                <c:pt idx="1">
                  <c:v>3</c:v>
                </c:pt>
              </c:numCache>
            </c:numRef>
          </c:val>
        </c:ser>
        <c:axId val="89554304"/>
        <c:axId val="56661120"/>
      </c:barChart>
      <c:catAx>
        <c:axId val="89554304"/>
        <c:scaling>
          <c:orientation val="minMax"/>
        </c:scaling>
        <c:axPos val="b"/>
        <c:tickLblPos val="nextTo"/>
        <c:crossAx val="56661120"/>
        <c:crosses val="autoZero"/>
        <c:auto val="1"/>
        <c:lblAlgn val="ctr"/>
        <c:lblOffset val="100"/>
      </c:catAx>
      <c:valAx>
        <c:axId val="56661120"/>
        <c:scaling>
          <c:orientation val="minMax"/>
          <c:max val="30"/>
        </c:scaling>
        <c:axPos val="l"/>
        <c:majorGridlines/>
        <c:numFmt formatCode="General" sourceLinked="1"/>
        <c:tickLblPos val="nextTo"/>
        <c:crossAx val="895543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barChart>
        <c:barDir val="col"/>
        <c:grouping val="clustered"/>
        <c:ser>
          <c:idx val="0"/>
          <c:order val="0"/>
          <c:tx>
            <c:strRef>
              <c:f>Plan1!$B$1</c:f>
              <c:strCache>
                <c:ptCount val="1"/>
                <c:pt idx="0">
                  <c:v>De 0 á 4 acertos.</c:v>
                </c:pt>
              </c:strCache>
            </c:strRef>
          </c:tx>
          <c:cat>
            <c:strRef>
              <c:f>Plan1!$A$2:$A$3</c:f>
              <c:strCache>
                <c:ptCount val="2"/>
                <c:pt idx="0">
                  <c:v>Alunos do Ensino Fundamental</c:v>
                </c:pt>
                <c:pt idx="1">
                  <c:v>Alunos do Ensino Médio</c:v>
                </c:pt>
              </c:strCache>
            </c:strRef>
          </c:cat>
          <c:val>
            <c:numRef>
              <c:f>Plan1!$B$2:$B$3</c:f>
              <c:numCache>
                <c:formatCode>General</c:formatCode>
                <c:ptCount val="2"/>
                <c:pt idx="0">
                  <c:v>4</c:v>
                </c:pt>
                <c:pt idx="1">
                  <c:v>3</c:v>
                </c:pt>
              </c:numCache>
            </c:numRef>
          </c:val>
        </c:ser>
        <c:ser>
          <c:idx val="1"/>
          <c:order val="1"/>
          <c:tx>
            <c:strRef>
              <c:f>Plan1!$C$1</c:f>
              <c:strCache>
                <c:ptCount val="1"/>
                <c:pt idx="0">
                  <c:v>De 5 á 7 acertos.</c:v>
                </c:pt>
              </c:strCache>
            </c:strRef>
          </c:tx>
          <c:cat>
            <c:strRef>
              <c:f>Plan1!$A$2:$A$3</c:f>
              <c:strCache>
                <c:ptCount val="2"/>
                <c:pt idx="0">
                  <c:v>Alunos do Ensino Fundamental</c:v>
                </c:pt>
                <c:pt idx="1">
                  <c:v>Alunos do Ensino Médio</c:v>
                </c:pt>
              </c:strCache>
            </c:strRef>
          </c:cat>
          <c:val>
            <c:numRef>
              <c:f>Plan1!$C$2:$C$3</c:f>
              <c:numCache>
                <c:formatCode>General</c:formatCode>
                <c:ptCount val="2"/>
                <c:pt idx="0">
                  <c:v>9</c:v>
                </c:pt>
                <c:pt idx="1">
                  <c:v>12</c:v>
                </c:pt>
              </c:numCache>
            </c:numRef>
          </c:val>
        </c:ser>
        <c:ser>
          <c:idx val="2"/>
          <c:order val="2"/>
          <c:tx>
            <c:strRef>
              <c:f>Plan1!$D$1</c:f>
              <c:strCache>
                <c:ptCount val="1"/>
                <c:pt idx="0">
                  <c:v>De 8 á 10 acertos.</c:v>
                </c:pt>
              </c:strCache>
            </c:strRef>
          </c:tx>
          <c:cat>
            <c:strRef>
              <c:f>Plan1!$A$2:$A$3</c:f>
              <c:strCache>
                <c:ptCount val="2"/>
                <c:pt idx="0">
                  <c:v>Alunos do Ensino Fundamental</c:v>
                </c:pt>
                <c:pt idx="1">
                  <c:v>Alunos do Ensino Médio</c:v>
                </c:pt>
              </c:strCache>
            </c:strRef>
          </c:cat>
          <c:val>
            <c:numRef>
              <c:f>Plan1!$D$2:$D$3</c:f>
              <c:numCache>
                <c:formatCode>General</c:formatCode>
                <c:ptCount val="2"/>
                <c:pt idx="0">
                  <c:v>17</c:v>
                </c:pt>
                <c:pt idx="1">
                  <c:v>15</c:v>
                </c:pt>
              </c:numCache>
            </c:numRef>
          </c:val>
        </c:ser>
        <c:axId val="56862592"/>
        <c:axId val="56864128"/>
      </c:barChart>
      <c:catAx>
        <c:axId val="56862592"/>
        <c:scaling>
          <c:orientation val="minMax"/>
        </c:scaling>
        <c:axPos val="b"/>
        <c:tickLblPos val="nextTo"/>
        <c:crossAx val="56864128"/>
        <c:crosses val="autoZero"/>
        <c:auto val="1"/>
        <c:lblAlgn val="ctr"/>
        <c:lblOffset val="100"/>
      </c:catAx>
      <c:valAx>
        <c:axId val="56864128"/>
        <c:scaling>
          <c:orientation val="minMax"/>
          <c:max val="30"/>
        </c:scaling>
        <c:axPos val="l"/>
        <c:majorGridlines/>
        <c:numFmt formatCode="General" sourceLinked="1"/>
        <c:tickLblPos val="nextTo"/>
        <c:crossAx val="56862592"/>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D595-2DF4-41C8-AB1D-6A0C4063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3390</Words>
  <Characters>18307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Vieira</Company>
  <LinksUpToDate>false</LinksUpToDate>
  <CharactersWithSpaces>21654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Romeica</dc:creator>
  <cp:keywords/>
  <dc:description/>
  <cp:lastModifiedBy>Romeica</cp:lastModifiedBy>
  <cp:revision>68</cp:revision>
  <cp:lastPrinted>2011-09-16T12:51:00Z</cp:lastPrinted>
  <dcterms:created xsi:type="dcterms:W3CDTF">2011-05-28T00:21:00Z</dcterms:created>
  <dcterms:modified xsi:type="dcterms:W3CDTF">2011-10-16T23:07:00Z</dcterms:modified>
</cp:coreProperties>
</file>