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1BB" w:rsidRDefault="00CC5850">
      <w:pPr>
        <w:rPr>
          <w:b/>
        </w:rPr>
      </w:pPr>
      <w:r w:rsidRPr="00CC5850">
        <w:rPr>
          <w:b/>
        </w:rPr>
        <w:t>Irrevogabilidade do contrato de empréstimo consignado</w:t>
      </w:r>
    </w:p>
    <w:p w:rsidR="00CC5850" w:rsidRPr="001629A8" w:rsidRDefault="00CC5850"/>
    <w:p w:rsidR="00CC5850" w:rsidRDefault="001629A8">
      <w:r w:rsidRPr="001629A8">
        <w:t xml:space="preserve">Um assunto tanto quanto comentado ultimamente, </w:t>
      </w:r>
      <w:r>
        <w:t>é quanto a irrevogabilidade do contrato de empréstimo consignado.</w:t>
      </w:r>
    </w:p>
    <w:p w:rsidR="001629A8" w:rsidRDefault="001629A8">
      <w:r>
        <w:t xml:space="preserve">Segundo algumas doutrinas, jurisprudências, os tribunais vem decidindo, que o contrato deve ser cumprido, ou seja, seguir a função social do contrato. Todavia, os mesmo tribunais vêm decidindo que deve ser feita a </w:t>
      </w:r>
      <w:proofErr w:type="gramStart"/>
      <w:r>
        <w:t>flexibilização</w:t>
      </w:r>
      <w:proofErr w:type="gramEnd"/>
      <w:r>
        <w:t xml:space="preserve"> de tais contratos, ou seja, deve-se ponderar o abuso e o enriquecimento ilícito </w:t>
      </w:r>
      <w:r w:rsidR="00596939">
        <w:t>da parte credora, podendo assim ser revisto, alterado e até mesmo extinto.</w:t>
      </w:r>
    </w:p>
    <w:p w:rsidR="00A815EB" w:rsidRDefault="00A815EB">
      <w:r>
        <w:t>O que se afirma também é que em caso de demissão, a empresa pode descontar o montante no limite de 30% no momento da rescisão, sendo assim o saldo remanescente fica a cargo do contratante para com a instituição, podendo assim firmar um acordo para evitar inadimplemento.</w:t>
      </w:r>
    </w:p>
    <w:p w:rsidR="00A94700" w:rsidRDefault="00A94700">
      <w:r>
        <w:t xml:space="preserve">De qualquer maneira, o contratante não ficará isento do </w:t>
      </w:r>
      <w:r w:rsidR="001734F5">
        <w:t>pagamento,</w:t>
      </w:r>
      <w:r>
        <w:t xml:space="preserve"> sendo assim ambas as partes devem acordar uma maneira de sanar o débito contraído com o empréstimo consignado.</w:t>
      </w:r>
    </w:p>
    <w:p w:rsidR="00E804B6" w:rsidRDefault="00E804B6">
      <w:r>
        <w:t xml:space="preserve">Sendo </w:t>
      </w:r>
      <w:r w:rsidR="00D6204B">
        <w:t>assim, esse empréstimo uma hora terá de ser sanado, seja, judicialmente ou extrajudicialmente.</w:t>
      </w:r>
    </w:p>
    <w:p w:rsidR="00A815EB" w:rsidRDefault="00A815EB"/>
    <w:p w:rsidR="00A815EB" w:rsidRDefault="00A815EB"/>
    <w:p w:rsidR="00A815EB" w:rsidRDefault="00A815EB"/>
    <w:p w:rsidR="00A815EB" w:rsidRDefault="00A815EB"/>
    <w:p w:rsidR="00596939" w:rsidRDefault="00596939"/>
    <w:p w:rsidR="00596939" w:rsidRDefault="00596939"/>
    <w:p w:rsidR="001629A8" w:rsidRPr="001629A8" w:rsidRDefault="001629A8"/>
    <w:sectPr w:rsidR="001629A8" w:rsidRPr="001629A8" w:rsidSect="005154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5850"/>
    <w:rsid w:val="001629A8"/>
    <w:rsid w:val="001734F5"/>
    <w:rsid w:val="0041092B"/>
    <w:rsid w:val="004D7EAD"/>
    <w:rsid w:val="005154B5"/>
    <w:rsid w:val="00596939"/>
    <w:rsid w:val="00A815EB"/>
    <w:rsid w:val="00A94700"/>
    <w:rsid w:val="00BB067C"/>
    <w:rsid w:val="00CC5850"/>
    <w:rsid w:val="00D6204B"/>
    <w:rsid w:val="00E804B6"/>
    <w:rsid w:val="00F06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4B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AMP-NOTE-SEGUROS</dc:creator>
  <cp:lastModifiedBy>AMP-NOTE-SEGUROS</cp:lastModifiedBy>
  <cp:revision>4</cp:revision>
  <dcterms:created xsi:type="dcterms:W3CDTF">2013-10-08T19:41:00Z</dcterms:created>
  <dcterms:modified xsi:type="dcterms:W3CDTF">2013-10-09T15:11:00Z</dcterms:modified>
</cp:coreProperties>
</file>