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8D" w:rsidRDefault="0066588D" w:rsidP="0066588D">
      <w:pPr>
        <w:spacing w:line="360" w:lineRule="auto"/>
        <w:jc w:val="center"/>
        <w:rPr>
          <w:rFonts w:ascii="Arial" w:hAnsi="Arial" w:cs="Arial"/>
          <w:b/>
          <w:bCs/>
          <w:iCs/>
        </w:rPr>
      </w:pPr>
      <w:r w:rsidRPr="00615886">
        <w:rPr>
          <w:rFonts w:ascii="Arial" w:hAnsi="Arial" w:cs="Arial"/>
          <w:b/>
          <w:bCs/>
          <w:iCs/>
        </w:rPr>
        <w:t>A PARTICIPAÇÃO DO PAI NA GESTAÇÃO</w:t>
      </w:r>
    </w:p>
    <w:p w:rsidR="00615886" w:rsidRPr="00615886" w:rsidRDefault="00615886" w:rsidP="0066588D">
      <w:pPr>
        <w:spacing w:line="360" w:lineRule="auto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66588D" w:rsidRPr="00615886" w:rsidRDefault="0066588D" w:rsidP="0066588D">
      <w:pPr>
        <w:spacing w:line="360" w:lineRule="auto"/>
        <w:jc w:val="both"/>
        <w:rPr>
          <w:rFonts w:ascii="Arial" w:hAnsi="Arial" w:cs="Arial"/>
          <w:b/>
          <w:bCs/>
          <w:iCs/>
        </w:rPr>
      </w:pPr>
      <w:r w:rsidRPr="00615886">
        <w:rPr>
          <w:rFonts w:ascii="Arial" w:hAnsi="Arial" w:cs="Arial"/>
          <w:b/>
          <w:bCs/>
          <w:iCs/>
        </w:rPr>
        <w:t xml:space="preserve">INTRODUÇÃO: </w:t>
      </w:r>
      <w:r w:rsidRPr="00615886">
        <w:rPr>
          <w:rFonts w:ascii="Arial" w:hAnsi="Arial" w:cs="Arial"/>
        </w:rPr>
        <w:t xml:space="preserve">A relevância social da participação do pai na gestação é fundamental para que a mulher tenha uma gravidez mais </w:t>
      </w:r>
      <w:proofErr w:type="spellStart"/>
      <w:r w:rsidRPr="00615886">
        <w:rPr>
          <w:rFonts w:ascii="Arial" w:hAnsi="Arial" w:cs="Arial"/>
        </w:rPr>
        <w:t>tranqüila</w:t>
      </w:r>
      <w:proofErr w:type="spellEnd"/>
      <w:r w:rsidRPr="00615886">
        <w:rPr>
          <w:rFonts w:ascii="Arial" w:hAnsi="Arial" w:cs="Arial"/>
        </w:rPr>
        <w:t xml:space="preserve"> e satisfatória. Para o homem é uma experiência única e provocadora de uma reformulação no conceito da figura paternal trazendo uma nova configuração do homem.</w:t>
      </w:r>
    </w:p>
    <w:p w:rsidR="0066588D" w:rsidRPr="00615886" w:rsidRDefault="0066588D" w:rsidP="0066588D">
      <w:pPr>
        <w:spacing w:line="360" w:lineRule="auto"/>
        <w:jc w:val="both"/>
        <w:rPr>
          <w:rFonts w:ascii="Arial" w:hAnsi="Arial" w:cs="Arial"/>
          <w:b/>
          <w:bCs/>
          <w:iCs/>
        </w:rPr>
      </w:pPr>
      <w:r w:rsidRPr="00615886">
        <w:rPr>
          <w:rFonts w:ascii="Arial" w:hAnsi="Arial" w:cs="Arial"/>
        </w:rPr>
        <w:t xml:space="preserve">O estudo foi realizado com referências na abordagem teórica da psicanálise, servindo como base os autores Arminda </w:t>
      </w:r>
      <w:proofErr w:type="spellStart"/>
      <w:r w:rsidRPr="00615886">
        <w:rPr>
          <w:rFonts w:ascii="Arial" w:hAnsi="Arial" w:cs="Arial"/>
        </w:rPr>
        <w:t>Aberastury</w:t>
      </w:r>
      <w:proofErr w:type="spellEnd"/>
      <w:r w:rsidRPr="00615886">
        <w:rPr>
          <w:rFonts w:ascii="Arial" w:hAnsi="Arial" w:cs="Arial"/>
        </w:rPr>
        <w:t xml:space="preserve">, Françoise </w:t>
      </w:r>
      <w:proofErr w:type="spellStart"/>
      <w:r w:rsidRPr="00615886">
        <w:rPr>
          <w:rFonts w:ascii="Arial" w:hAnsi="Arial" w:cs="Arial"/>
        </w:rPr>
        <w:t>Dolto</w:t>
      </w:r>
      <w:proofErr w:type="spellEnd"/>
      <w:r w:rsidRPr="00615886">
        <w:rPr>
          <w:rFonts w:ascii="Arial" w:hAnsi="Arial" w:cs="Arial"/>
        </w:rPr>
        <w:t xml:space="preserve">, Ana Maria Rosenberg, Raquel </w:t>
      </w:r>
      <w:proofErr w:type="spellStart"/>
      <w:r w:rsidRPr="00615886">
        <w:rPr>
          <w:rFonts w:ascii="Arial" w:hAnsi="Arial" w:cs="Arial"/>
        </w:rPr>
        <w:t>Soifer</w:t>
      </w:r>
      <w:proofErr w:type="spellEnd"/>
      <w:r w:rsidRPr="00615886">
        <w:rPr>
          <w:rFonts w:ascii="Arial" w:hAnsi="Arial" w:cs="Arial"/>
        </w:rPr>
        <w:t xml:space="preserve">, Wilheim, Souza-Dias, Cláudio </w:t>
      </w:r>
      <w:proofErr w:type="spellStart"/>
      <w:r w:rsidRPr="00615886">
        <w:rPr>
          <w:rFonts w:ascii="Arial" w:hAnsi="Arial" w:cs="Arial"/>
        </w:rPr>
        <w:t>Laks</w:t>
      </w:r>
      <w:proofErr w:type="spellEnd"/>
      <w:r w:rsidRPr="00615886">
        <w:rPr>
          <w:rFonts w:ascii="Arial" w:hAnsi="Arial" w:cs="Arial"/>
        </w:rPr>
        <w:t xml:space="preserve"> e Durval Faria.</w:t>
      </w:r>
    </w:p>
    <w:p w:rsidR="0066588D" w:rsidRPr="00615886" w:rsidRDefault="0066588D" w:rsidP="0066588D">
      <w:pPr>
        <w:spacing w:line="360" w:lineRule="auto"/>
        <w:rPr>
          <w:rFonts w:ascii="Arial" w:hAnsi="Arial" w:cs="Arial"/>
          <w:b/>
          <w:bCs/>
          <w:iCs/>
        </w:rPr>
      </w:pPr>
    </w:p>
    <w:p w:rsidR="0066588D" w:rsidRPr="00615886" w:rsidRDefault="0066588D" w:rsidP="0066588D">
      <w:pPr>
        <w:spacing w:line="360" w:lineRule="auto"/>
        <w:rPr>
          <w:rFonts w:ascii="Arial" w:hAnsi="Arial" w:cs="Arial"/>
          <w:b/>
          <w:bCs/>
          <w:iCs/>
        </w:rPr>
      </w:pPr>
      <w:r w:rsidRPr="00615886">
        <w:rPr>
          <w:rFonts w:ascii="Arial" w:hAnsi="Arial" w:cs="Arial"/>
          <w:b/>
          <w:bCs/>
          <w:iCs/>
        </w:rPr>
        <w:t>OBJETIVOS:</w:t>
      </w:r>
    </w:p>
    <w:p w:rsidR="0066588D" w:rsidRPr="00615886" w:rsidRDefault="0066588D" w:rsidP="0066588D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615886">
        <w:rPr>
          <w:rFonts w:ascii="Arial" w:hAnsi="Arial" w:cs="Arial"/>
          <w:b/>
          <w:bCs/>
          <w:iCs/>
        </w:rPr>
        <w:t xml:space="preserve">GERAL: </w:t>
      </w:r>
      <w:r w:rsidRPr="00615886">
        <w:rPr>
          <w:rFonts w:ascii="Arial" w:hAnsi="Arial" w:cs="Arial"/>
        </w:rPr>
        <w:t>Investigar as formas de participação dos pais na gestação de seus filhos.</w:t>
      </w:r>
    </w:p>
    <w:p w:rsidR="0066588D" w:rsidRPr="00615886" w:rsidRDefault="0066588D" w:rsidP="0066588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</w:rPr>
      </w:pPr>
      <w:r w:rsidRPr="00615886">
        <w:rPr>
          <w:rFonts w:ascii="Arial" w:hAnsi="Arial" w:cs="Arial"/>
          <w:b/>
          <w:bCs/>
          <w:iCs/>
        </w:rPr>
        <w:t>ESPECÍFICOS:</w:t>
      </w:r>
      <w:r w:rsidRPr="00615886">
        <w:rPr>
          <w:rFonts w:ascii="Arial" w:hAnsi="Arial" w:cs="Arial"/>
        </w:rPr>
        <w:t xml:space="preserve"> Verificar quais as concepções de paternidade presentes entre os pais; averiguar qual o perfil do pai participante; constatar como se dá a relação entre a grávida e o pai durante o período gestacional, comparar a imago do pai real e a imago do pai ideal: que </w:t>
      </w:r>
      <w:proofErr w:type="gramStart"/>
      <w:r w:rsidRPr="00615886">
        <w:rPr>
          <w:rFonts w:ascii="Arial" w:hAnsi="Arial" w:cs="Arial"/>
        </w:rPr>
        <w:t>trata-se</w:t>
      </w:r>
      <w:proofErr w:type="gramEnd"/>
      <w:r w:rsidRPr="00615886">
        <w:rPr>
          <w:rFonts w:ascii="Arial" w:hAnsi="Arial" w:cs="Arial"/>
        </w:rPr>
        <w:t xml:space="preserve"> da comparação desse futuro pai com o pai que ele acredita ser ideal para o seu filho.</w:t>
      </w:r>
    </w:p>
    <w:p w:rsidR="0066588D" w:rsidRPr="00615886" w:rsidRDefault="0066588D" w:rsidP="0066588D">
      <w:pPr>
        <w:tabs>
          <w:tab w:val="left" w:pos="5386"/>
        </w:tabs>
        <w:spacing w:line="360" w:lineRule="auto"/>
        <w:jc w:val="both"/>
        <w:rPr>
          <w:rFonts w:ascii="Arial" w:hAnsi="Arial" w:cs="Arial"/>
        </w:rPr>
      </w:pPr>
      <w:r w:rsidRPr="00615886">
        <w:rPr>
          <w:rFonts w:ascii="Arial" w:hAnsi="Arial" w:cs="Arial"/>
        </w:rPr>
        <w:tab/>
      </w:r>
    </w:p>
    <w:p w:rsidR="0066588D" w:rsidRPr="00615886" w:rsidRDefault="0066588D" w:rsidP="0066588D">
      <w:pPr>
        <w:spacing w:line="480" w:lineRule="auto"/>
        <w:jc w:val="both"/>
        <w:rPr>
          <w:rFonts w:ascii="Arial" w:hAnsi="Arial" w:cs="Arial"/>
        </w:rPr>
      </w:pPr>
      <w:r w:rsidRPr="00615886">
        <w:rPr>
          <w:rFonts w:ascii="Arial" w:hAnsi="Arial" w:cs="Arial"/>
          <w:b/>
        </w:rPr>
        <w:t>MATERIAIS E MÉTODOS</w:t>
      </w:r>
      <w:r w:rsidRPr="00615886">
        <w:rPr>
          <w:rFonts w:ascii="Arial" w:hAnsi="Arial" w:cs="Arial"/>
        </w:rPr>
        <w:t>: Fizeram parte deste estudo 12 pais vinculados a Comunidade dos Coelhos.  Após escolhermos o local de investigação fomos a USF (Unidade de Saúde da Família) Coelhos I por ser uma referencia na área de saúde na localidade.</w:t>
      </w:r>
    </w:p>
    <w:p w:rsidR="0066588D" w:rsidRPr="00615886" w:rsidRDefault="0066588D" w:rsidP="0066588D">
      <w:pPr>
        <w:spacing w:line="480" w:lineRule="auto"/>
        <w:ind w:firstLine="708"/>
        <w:jc w:val="both"/>
        <w:rPr>
          <w:rFonts w:ascii="Arial" w:hAnsi="Arial" w:cs="Arial"/>
          <w:b/>
        </w:rPr>
      </w:pPr>
      <w:r w:rsidRPr="00615886">
        <w:rPr>
          <w:rFonts w:ascii="Arial" w:hAnsi="Arial" w:cs="Arial"/>
        </w:rPr>
        <w:t xml:space="preserve">Os registros observados durante o referido estudo foram obtidos através de entrevista </w:t>
      </w:r>
      <w:proofErr w:type="spellStart"/>
      <w:proofErr w:type="gramStart"/>
      <w:r w:rsidRPr="00615886">
        <w:rPr>
          <w:rFonts w:ascii="Arial" w:hAnsi="Arial" w:cs="Arial"/>
        </w:rPr>
        <w:t>semi-aberta</w:t>
      </w:r>
      <w:proofErr w:type="spellEnd"/>
      <w:proofErr w:type="gramEnd"/>
      <w:r w:rsidRPr="00615886">
        <w:rPr>
          <w:rFonts w:ascii="Arial" w:hAnsi="Arial" w:cs="Arial"/>
        </w:rPr>
        <w:t xml:space="preserve"> com 19 questões. </w:t>
      </w:r>
    </w:p>
    <w:p w:rsidR="0066588D" w:rsidRPr="00615886" w:rsidRDefault="0066588D" w:rsidP="0066588D">
      <w:pPr>
        <w:rPr>
          <w:rFonts w:ascii="Arial" w:hAnsi="Arial" w:cs="Arial"/>
        </w:rPr>
      </w:pPr>
      <w:r w:rsidRPr="00615886">
        <w:rPr>
          <w:rFonts w:ascii="Arial" w:hAnsi="Arial" w:cs="Arial"/>
        </w:rPr>
        <w:t xml:space="preserve"> </w:t>
      </w:r>
    </w:p>
    <w:p w:rsidR="0066588D" w:rsidRPr="00615886" w:rsidRDefault="0066588D" w:rsidP="0066588D">
      <w:pPr>
        <w:spacing w:line="360" w:lineRule="auto"/>
        <w:rPr>
          <w:rFonts w:ascii="Arial" w:hAnsi="Arial" w:cs="Arial"/>
        </w:rPr>
      </w:pPr>
      <w:r w:rsidRPr="00615886">
        <w:rPr>
          <w:rFonts w:ascii="Arial" w:hAnsi="Arial" w:cs="Arial"/>
          <w:b/>
        </w:rPr>
        <w:t>RESULTADOS E DISCUSSÃO</w:t>
      </w:r>
      <w:r w:rsidRPr="00615886">
        <w:rPr>
          <w:rFonts w:ascii="Arial" w:hAnsi="Arial" w:cs="Arial"/>
        </w:rPr>
        <w:t xml:space="preserve">: Por se tratar de uma comunidade com o índice de pobreza elevado vimos que esta abordagem teve reflexo em um fator muito importante, o desenvolvimento do afeto. </w:t>
      </w:r>
    </w:p>
    <w:p w:rsidR="0066588D" w:rsidRPr="00615886" w:rsidRDefault="0066588D" w:rsidP="0066588D">
      <w:pPr>
        <w:spacing w:line="360" w:lineRule="auto"/>
        <w:ind w:firstLine="708"/>
        <w:jc w:val="both"/>
        <w:rPr>
          <w:rFonts w:ascii="Arial" w:hAnsi="Arial" w:cs="Arial"/>
        </w:rPr>
      </w:pPr>
      <w:r w:rsidRPr="00615886">
        <w:rPr>
          <w:rFonts w:ascii="Arial" w:hAnsi="Arial" w:cs="Arial"/>
        </w:rPr>
        <w:lastRenderedPageBreak/>
        <w:t>Alguns pais destacaram a importância da subsistência familiar como um fator determinante para uma gravidez bem sucedida. Isto se dá num movimento cíclico determinado por questões éticas e culturais repassadas de uma geração para outra. Nas falas vimos também que alguns pais até ao pré-natal estão indo acompanhar suas esposas, mesmo que num numero ainda pequeno, mas tem crescido esta adesão ao “pai participativo”.</w:t>
      </w:r>
    </w:p>
    <w:p w:rsidR="0066588D" w:rsidRPr="00615886" w:rsidRDefault="0066588D" w:rsidP="0066588D">
      <w:pPr>
        <w:jc w:val="both"/>
        <w:rPr>
          <w:rFonts w:ascii="Arial" w:hAnsi="Arial" w:cs="Arial"/>
        </w:rPr>
      </w:pPr>
    </w:p>
    <w:p w:rsidR="0066588D" w:rsidRPr="00615886" w:rsidRDefault="0066588D" w:rsidP="0066588D">
      <w:pPr>
        <w:spacing w:line="360" w:lineRule="auto"/>
        <w:jc w:val="both"/>
        <w:rPr>
          <w:rFonts w:ascii="Arial" w:hAnsi="Arial" w:cs="Arial"/>
        </w:rPr>
      </w:pPr>
      <w:r w:rsidRPr="00615886">
        <w:rPr>
          <w:rFonts w:ascii="Arial" w:hAnsi="Arial" w:cs="Arial"/>
          <w:b/>
        </w:rPr>
        <w:t>CONCLUSÃO</w:t>
      </w:r>
      <w:r w:rsidRPr="00615886">
        <w:rPr>
          <w:rFonts w:ascii="Arial" w:hAnsi="Arial" w:cs="Arial"/>
        </w:rPr>
        <w:t xml:space="preserve">: Foi perceptível o valor atribuído ao papel do pai, não apenas como </w:t>
      </w:r>
      <w:proofErr w:type="spellStart"/>
      <w:proofErr w:type="gramStart"/>
      <w:r w:rsidRPr="00615886">
        <w:rPr>
          <w:rFonts w:ascii="Arial" w:hAnsi="Arial" w:cs="Arial"/>
        </w:rPr>
        <w:t>co-participante</w:t>
      </w:r>
      <w:proofErr w:type="spellEnd"/>
      <w:proofErr w:type="gramEnd"/>
      <w:r w:rsidRPr="00615886">
        <w:rPr>
          <w:rFonts w:ascii="Arial" w:hAnsi="Arial" w:cs="Arial"/>
        </w:rPr>
        <w:t>, mas como determinante na educação e formação do filho.</w:t>
      </w:r>
    </w:p>
    <w:p w:rsidR="0066588D" w:rsidRPr="00615886" w:rsidRDefault="0066588D" w:rsidP="0066588D">
      <w:pPr>
        <w:pStyle w:val="NormalWeb"/>
        <w:jc w:val="both"/>
        <w:rPr>
          <w:rFonts w:ascii="Arial" w:hAnsi="Arial" w:cs="Arial"/>
        </w:rPr>
      </w:pPr>
      <w:r w:rsidRPr="00615886">
        <w:rPr>
          <w:rFonts w:ascii="Arial" w:hAnsi="Arial" w:cs="Arial"/>
          <w:b/>
        </w:rPr>
        <w:t>REFERÊNCIAS BIBLIOGRÁFICAS</w:t>
      </w:r>
      <w:r w:rsidRPr="00615886">
        <w:rPr>
          <w:rFonts w:ascii="Arial" w:hAnsi="Arial" w:cs="Arial"/>
        </w:rPr>
        <w:t>:</w:t>
      </w:r>
      <w:proofErr w:type="gramStart"/>
      <w:r w:rsidRPr="00615886">
        <w:rPr>
          <w:rFonts w:ascii="Arial" w:hAnsi="Arial" w:cs="Arial"/>
        </w:rPr>
        <w:t xml:space="preserve">  </w:t>
      </w:r>
    </w:p>
    <w:p w:rsidR="0066588D" w:rsidRPr="00615886" w:rsidRDefault="0066588D" w:rsidP="0066588D">
      <w:pPr>
        <w:pStyle w:val="NormalWeb"/>
        <w:jc w:val="both"/>
        <w:rPr>
          <w:rFonts w:ascii="Arial" w:hAnsi="Arial" w:cs="Arial"/>
        </w:rPr>
      </w:pPr>
      <w:proofErr w:type="gramEnd"/>
      <w:r w:rsidRPr="00615886">
        <w:rPr>
          <w:rFonts w:ascii="Arial" w:hAnsi="Arial" w:cs="Arial"/>
        </w:rPr>
        <w:t xml:space="preserve">ABERASTURY, Arminda. </w:t>
      </w:r>
      <w:r w:rsidRPr="00615886">
        <w:rPr>
          <w:rFonts w:ascii="Arial" w:hAnsi="Arial" w:cs="Arial"/>
          <w:b/>
        </w:rPr>
        <w:t>A Paternidade: um enfoque psicanalítico</w:t>
      </w:r>
      <w:r w:rsidRPr="00615886">
        <w:rPr>
          <w:rFonts w:ascii="Arial" w:hAnsi="Arial" w:cs="Arial"/>
        </w:rPr>
        <w:t>. Porto Alegre: Artes Médicas, 1985.</w:t>
      </w:r>
    </w:p>
    <w:p w:rsidR="0066588D" w:rsidRPr="00615886" w:rsidRDefault="0066588D" w:rsidP="0066588D">
      <w:pPr>
        <w:pStyle w:val="NormalWeb"/>
        <w:rPr>
          <w:rFonts w:ascii="Arial" w:hAnsi="Arial" w:cs="Arial"/>
        </w:rPr>
      </w:pPr>
      <w:hyperlink r:id="rId6" w:history="1">
        <w:r w:rsidRPr="00615886">
          <w:rPr>
            <w:rStyle w:val="Forte"/>
            <w:rFonts w:ascii="Arial" w:hAnsi="Arial" w:cs="Arial"/>
            <w:b w:val="0"/>
          </w:rPr>
          <w:t xml:space="preserve">Ciclo da vida </w:t>
        </w:r>
        <w:proofErr w:type="gramStart"/>
        <w:r w:rsidRPr="00615886">
          <w:rPr>
            <w:rStyle w:val="Forte"/>
            <w:rFonts w:ascii="Arial" w:hAnsi="Arial" w:cs="Arial"/>
            <w:b w:val="0"/>
          </w:rPr>
          <w:t>humana :</w:t>
        </w:r>
        <w:proofErr w:type="gramEnd"/>
        <w:r w:rsidRPr="00615886">
          <w:rPr>
            <w:rStyle w:val="Forte"/>
            <w:rFonts w:ascii="Arial" w:hAnsi="Arial" w:cs="Arial"/>
            <w:b w:val="0"/>
          </w:rPr>
          <w:t xml:space="preserve"> uma perspectiva psicodinâmica , O / 2001 - Livros</w:t>
        </w:r>
      </w:hyperlink>
      <w:r w:rsidRPr="00615886">
        <w:rPr>
          <w:rFonts w:ascii="Arial" w:hAnsi="Arial" w:cs="Arial"/>
        </w:rPr>
        <w:t xml:space="preserve"> - Acervo 34021 </w:t>
      </w:r>
      <w:r w:rsidRPr="00615886">
        <w:rPr>
          <w:rFonts w:ascii="Arial" w:hAnsi="Arial" w:cs="Arial"/>
        </w:rPr>
        <w:br/>
        <w:t xml:space="preserve">EIZIRIK, Cláudio </w:t>
      </w:r>
      <w:proofErr w:type="spellStart"/>
      <w:r w:rsidRPr="00615886">
        <w:rPr>
          <w:rFonts w:ascii="Arial" w:hAnsi="Arial" w:cs="Arial"/>
        </w:rPr>
        <w:t>Laks</w:t>
      </w:r>
      <w:proofErr w:type="spellEnd"/>
      <w:r w:rsidRPr="00615886">
        <w:rPr>
          <w:rFonts w:ascii="Arial" w:hAnsi="Arial" w:cs="Arial"/>
        </w:rPr>
        <w:t xml:space="preserve">; KAPCZINSKI, Flávio; BASSOLS, Ana Margareth Siqueira (Org.) </w:t>
      </w:r>
      <w:r w:rsidRPr="00615886">
        <w:rPr>
          <w:rFonts w:ascii="Arial" w:hAnsi="Arial" w:cs="Arial"/>
          <w:b/>
          <w:bCs/>
        </w:rPr>
        <w:t xml:space="preserve">O ciclo da vida humana: </w:t>
      </w:r>
      <w:r w:rsidRPr="00615886">
        <w:rPr>
          <w:rFonts w:ascii="Arial" w:hAnsi="Arial" w:cs="Arial"/>
        </w:rPr>
        <w:t>uma perspectiva psicodinâmica. Porto Alegre: Artmed, 2001. 200 p</w:t>
      </w:r>
      <w:r w:rsidRPr="00615886">
        <w:rPr>
          <w:rFonts w:ascii="Arial" w:hAnsi="Arial" w:cs="Arial"/>
          <w:color w:val="555555"/>
        </w:rPr>
        <w:t>.</w:t>
      </w:r>
      <w:r w:rsidRPr="00615886">
        <w:rPr>
          <w:rFonts w:ascii="Arial" w:hAnsi="Arial" w:cs="Arial"/>
        </w:rPr>
        <w:t>: Artes Médicas, 1980.</w:t>
      </w:r>
    </w:p>
    <w:p w:rsidR="0066588D" w:rsidRPr="00615886" w:rsidRDefault="0066588D" w:rsidP="0066588D">
      <w:pPr>
        <w:pStyle w:val="NormalWeb"/>
        <w:rPr>
          <w:rFonts w:ascii="Arial" w:hAnsi="Arial" w:cs="Arial"/>
        </w:rPr>
      </w:pPr>
      <w:r w:rsidRPr="00615886">
        <w:rPr>
          <w:rFonts w:ascii="Arial" w:hAnsi="Arial" w:cs="Arial"/>
        </w:rPr>
        <w:t>SOUZA-</w:t>
      </w:r>
      <w:proofErr w:type="gramStart"/>
      <w:r w:rsidRPr="00615886">
        <w:rPr>
          <w:rFonts w:ascii="Arial" w:hAnsi="Arial" w:cs="Arial"/>
        </w:rPr>
        <w:t>DIAS,</w:t>
      </w:r>
      <w:proofErr w:type="gramEnd"/>
      <w:r w:rsidRPr="00615886">
        <w:rPr>
          <w:rFonts w:ascii="Arial" w:hAnsi="Arial" w:cs="Arial"/>
        </w:rPr>
        <w:t xml:space="preserve">T. G. </w:t>
      </w:r>
      <w:r w:rsidRPr="00615886">
        <w:rPr>
          <w:rFonts w:ascii="Arial" w:hAnsi="Arial" w:cs="Arial"/>
          <w:b/>
          <w:bCs/>
        </w:rPr>
        <w:t>Considerações sobre o psiquismo fetal</w:t>
      </w:r>
      <w:r w:rsidRPr="00615886">
        <w:rPr>
          <w:rFonts w:ascii="Arial" w:hAnsi="Arial" w:cs="Arial"/>
        </w:rPr>
        <w:t>. São Paulo</w:t>
      </w:r>
      <w:proofErr w:type="gramStart"/>
      <w:r w:rsidRPr="00615886">
        <w:rPr>
          <w:rFonts w:ascii="Arial" w:hAnsi="Arial" w:cs="Arial"/>
        </w:rPr>
        <w:t>, Escuta</w:t>
      </w:r>
      <w:proofErr w:type="gramEnd"/>
      <w:r w:rsidRPr="00615886">
        <w:rPr>
          <w:rFonts w:ascii="Arial" w:hAnsi="Arial" w:cs="Arial"/>
        </w:rPr>
        <w:t>,  1996. </w:t>
      </w:r>
    </w:p>
    <w:p w:rsidR="008F4383" w:rsidRPr="00615886" w:rsidRDefault="008F4383">
      <w:pPr>
        <w:rPr>
          <w:rFonts w:ascii="Arial" w:hAnsi="Arial" w:cs="Arial"/>
        </w:rPr>
      </w:pPr>
    </w:p>
    <w:sectPr w:rsidR="008F4383" w:rsidRPr="00615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D6DCA"/>
    <w:multiLevelType w:val="hybridMultilevel"/>
    <w:tmpl w:val="0CD6C0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8D"/>
    <w:rsid w:val="000D3181"/>
    <w:rsid w:val="00615886"/>
    <w:rsid w:val="0066588D"/>
    <w:rsid w:val="008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6588D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658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6588D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665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carrega_dados_acervo(%2234021%22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Francieli</dc:creator>
  <cp:lastModifiedBy>Francieli</cp:lastModifiedBy>
  <cp:revision>1</cp:revision>
  <dcterms:created xsi:type="dcterms:W3CDTF">2013-09-23T21:23:00Z</dcterms:created>
  <dcterms:modified xsi:type="dcterms:W3CDTF">2013-09-23T23:06:00Z</dcterms:modified>
</cp:coreProperties>
</file>