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F6A" w:rsidRPr="00B245D2" w:rsidRDefault="002D7F6A" w:rsidP="002D7F6A">
      <w:pPr>
        <w:pStyle w:val="Corpodetexto"/>
        <w:spacing w:line="360" w:lineRule="atLeast"/>
        <w:ind w:left="-284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LIDERANÇA E GESTÃO DE CONFLITOS NA EDUCAÇÃO</w:t>
      </w:r>
      <w:r w:rsidRPr="00B245D2">
        <w:rPr>
          <w:rFonts w:ascii="Times New Roman" w:hAnsi="Times New Roman"/>
          <w:b/>
          <w:bCs/>
          <w:sz w:val="28"/>
          <w:szCs w:val="28"/>
        </w:rPr>
        <w:t>.</w:t>
      </w:r>
    </w:p>
    <w:p w:rsidR="002D7F6A" w:rsidRPr="00B245D2" w:rsidRDefault="002D7F6A" w:rsidP="00551F90">
      <w:pPr>
        <w:spacing w:line="480" w:lineRule="auto"/>
        <w:ind w:left="-284"/>
        <w:jc w:val="center"/>
        <w:rPr>
          <w:rFonts w:ascii="Times New Roman" w:hAnsi="Times New Roman"/>
          <w:b/>
          <w:color w:val="000000"/>
          <w:szCs w:val="24"/>
        </w:rPr>
      </w:pPr>
      <w:r w:rsidRPr="00B245D2">
        <w:rPr>
          <w:rFonts w:ascii="Times New Roman" w:hAnsi="Times New Roman"/>
          <w:b/>
          <w:color w:val="000000"/>
          <w:szCs w:val="24"/>
        </w:rPr>
        <w:t>CARLOS JOSÉ FIGUEIRÊDO DE CASTRO</w:t>
      </w:r>
      <w:r w:rsidR="00551F90">
        <w:rPr>
          <w:rStyle w:val="Refdenotaderodap"/>
          <w:rFonts w:ascii="Times New Roman" w:hAnsi="Times New Roman"/>
          <w:b/>
          <w:color w:val="000000"/>
          <w:szCs w:val="24"/>
        </w:rPr>
        <w:footnoteReference w:id="1"/>
      </w:r>
    </w:p>
    <w:p w:rsidR="002D7F6A" w:rsidRDefault="00551F90" w:rsidP="002D7F6A">
      <w:pPr>
        <w:spacing w:line="480" w:lineRule="auto"/>
        <w:ind w:left="-284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RESUMO</w:t>
      </w:r>
    </w:p>
    <w:p w:rsidR="00647A12" w:rsidRDefault="00647A12" w:rsidP="00647A12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Cs w:val="24"/>
        </w:rPr>
      </w:pPr>
      <w:r>
        <w:rPr>
          <w:rFonts w:cs="Arial"/>
        </w:rPr>
        <w:t>Destarte, a administração e gestão da educação requerem mais e mais profissionais, com perfis de liderança, pois a educação é algo dinâmico e em constante evolução dentro de um cen</w:t>
      </w:r>
      <w:r>
        <w:rPr>
          <w:rFonts w:cs="Arial"/>
        </w:rPr>
        <w:t xml:space="preserve">ário cada vez mais globalizado. </w:t>
      </w:r>
      <w:r w:rsidRPr="00975830">
        <w:rPr>
          <w:rFonts w:cs="Arial"/>
          <w:szCs w:val="24"/>
        </w:rPr>
        <w:t>Atualmente</w:t>
      </w:r>
      <w:r>
        <w:rPr>
          <w:rFonts w:cs="Arial"/>
          <w:szCs w:val="24"/>
        </w:rPr>
        <w:t xml:space="preserve"> é sabido que o conflito é combustível para o líder, uma vez que, para a obtenção de resultados deve lidar com pessoas. É inevitável o conflito quando existem pessoas envolvidas. Um ambiente educativo é um ambiente que gera permanentemente conflitos e atritos, diferenças de ideias, de percepções e opiniões.</w:t>
      </w: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O conflito é um dos problemas dos tempos atuais. Este milênio se caracteriza por um profundo processo de transformação social, ao qual está originando fortes sentimentos de incertezas, tanto a nível individual como coletivo</w:t>
      </w:r>
      <w:r w:rsidR="00BF0C93">
        <w:rPr>
          <w:rFonts w:cs="Arial"/>
          <w:szCs w:val="24"/>
        </w:rPr>
        <w:t>.</w:t>
      </w:r>
    </w:p>
    <w:p w:rsidR="00647A12" w:rsidRPr="00D57988" w:rsidRDefault="00647A12" w:rsidP="00647A12">
      <w:pPr>
        <w:spacing w:after="0" w:line="360" w:lineRule="auto"/>
        <w:jc w:val="both"/>
        <w:rPr>
          <w:rFonts w:cs="Arial"/>
          <w:szCs w:val="24"/>
        </w:rPr>
      </w:pPr>
    </w:p>
    <w:p w:rsidR="00551F90" w:rsidRDefault="00647A12" w:rsidP="002D7F6A">
      <w:pPr>
        <w:spacing w:line="480" w:lineRule="auto"/>
        <w:ind w:left="-284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 xml:space="preserve">Palavras Chaves: </w:t>
      </w:r>
      <w:r w:rsidR="00BF0C93">
        <w:rPr>
          <w:rFonts w:ascii="Times New Roman" w:hAnsi="Times New Roman"/>
          <w:b/>
          <w:color w:val="000000"/>
          <w:szCs w:val="24"/>
        </w:rPr>
        <w:t>Conflito, Ambiente Educativo, Gestão da Educação, Pessoas.</w:t>
      </w:r>
    </w:p>
    <w:p w:rsidR="00551F90" w:rsidRDefault="00551F90" w:rsidP="002D7F6A">
      <w:pPr>
        <w:spacing w:line="480" w:lineRule="auto"/>
        <w:ind w:left="-284"/>
        <w:rPr>
          <w:rFonts w:ascii="Times New Roman" w:hAnsi="Times New Roman"/>
          <w:b/>
          <w:color w:val="000000"/>
          <w:szCs w:val="24"/>
        </w:rPr>
      </w:pPr>
    </w:p>
    <w:p w:rsidR="00BF0C93" w:rsidRDefault="00BF0C93" w:rsidP="002D7F6A">
      <w:pPr>
        <w:spacing w:line="480" w:lineRule="auto"/>
        <w:ind w:left="-284"/>
        <w:rPr>
          <w:rFonts w:ascii="Times New Roman" w:hAnsi="Times New Roman"/>
          <w:b/>
          <w:color w:val="000000"/>
          <w:szCs w:val="24"/>
        </w:rPr>
      </w:pPr>
    </w:p>
    <w:p w:rsidR="00BF0C93" w:rsidRDefault="00BF0C93" w:rsidP="002D7F6A">
      <w:pPr>
        <w:spacing w:line="480" w:lineRule="auto"/>
        <w:ind w:left="-284"/>
        <w:rPr>
          <w:rFonts w:ascii="Times New Roman" w:hAnsi="Times New Roman"/>
          <w:b/>
          <w:color w:val="000000"/>
          <w:szCs w:val="24"/>
        </w:rPr>
      </w:pPr>
    </w:p>
    <w:p w:rsidR="00BF0C93" w:rsidRDefault="00BF0C93" w:rsidP="002D7F6A">
      <w:pPr>
        <w:spacing w:line="480" w:lineRule="auto"/>
        <w:ind w:left="-284"/>
        <w:rPr>
          <w:rFonts w:ascii="Times New Roman" w:hAnsi="Times New Roman"/>
          <w:b/>
          <w:color w:val="000000"/>
          <w:szCs w:val="24"/>
        </w:rPr>
      </w:pPr>
    </w:p>
    <w:p w:rsidR="00BF0C93" w:rsidRDefault="00BF0C93" w:rsidP="002D7F6A">
      <w:pPr>
        <w:spacing w:line="480" w:lineRule="auto"/>
        <w:ind w:left="-284"/>
        <w:rPr>
          <w:rFonts w:ascii="Times New Roman" w:hAnsi="Times New Roman"/>
          <w:b/>
          <w:color w:val="000000"/>
          <w:szCs w:val="24"/>
        </w:rPr>
      </w:pPr>
    </w:p>
    <w:p w:rsidR="00BF0C93" w:rsidRDefault="00BF0C93" w:rsidP="002D7F6A">
      <w:pPr>
        <w:spacing w:line="480" w:lineRule="auto"/>
        <w:ind w:left="-284"/>
        <w:rPr>
          <w:rFonts w:ascii="Times New Roman" w:hAnsi="Times New Roman"/>
          <w:b/>
          <w:color w:val="000000"/>
          <w:szCs w:val="24"/>
        </w:rPr>
      </w:pPr>
    </w:p>
    <w:p w:rsidR="00BF0C93" w:rsidRDefault="00BF0C93" w:rsidP="002D7F6A">
      <w:pPr>
        <w:spacing w:line="480" w:lineRule="auto"/>
        <w:ind w:left="-284"/>
        <w:rPr>
          <w:rFonts w:ascii="Times New Roman" w:hAnsi="Times New Roman"/>
          <w:b/>
          <w:color w:val="000000"/>
          <w:szCs w:val="24"/>
        </w:rPr>
      </w:pPr>
    </w:p>
    <w:p w:rsidR="00BF0C93" w:rsidRPr="00B245D2" w:rsidRDefault="00BF0C93" w:rsidP="002D7F6A">
      <w:pPr>
        <w:spacing w:line="480" w:lineRule="auto"/>
        <w:ind w:left="-284"/>
        <w:rPr>
          <w:rFonts w:ascii="Times New Roman" w:hAnsi="Times New Roman"/>
          <w:b/>
          <w:color w:val="000000"/>
          <w:szCs w:val="24"/>
        </w:rPr>
      </w:pPr>
    </w:p>
    <w:p w:rsidR="00975830" w:rsidRPr="002D7F6A" w:rsidRDefault="002D7F6A" w:rsidP="002D7F6A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szCs w:val="24"/>
        </w:rPr>
      </w:pPr>
      <w:r w:rsidRPr="002D7F6A">
        <w:rPr>
          <w:rFonts w:cs="Arial"/>
          <w:b/>
          <w:szCs w:val="24"/>
        </w:rPr>
        <w:lastRenderedPageBreak/>
        <w:t>1.</w:t>
      </w:r>
      <w:r>
        <w:rPr>
          <w:rFonts w:cs="Arial"/>
          <w:b/>
          <w:szCs w:val="24"/>
        </w:rPr>
        <w:t xml:space="preserve"> </w:t>
      </w:r>
      <w:r w:rsidR="00975830" w:rsidRPr="002D7F6A">
        <w:rPr>
          <w:rFonts w:cs="Arial"/>
          <w:b/>
          <w:szCs w:val="24"/>
        </w:rPr>
        <w:t>Introdução</w:t>
      </w:r>
    </w:p>
    <w:p w:rsidR="00975830" w:rsidRDefault="00975830" w:rsidP="00647A1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Arial"/>
          <w:szCs w:val="24"/>
        </w:rPr>
      </w:pPr>
      <w:r w:rsidRPr="00975830">
        <w:rPr>
          <w:rFonts w:cs="Arial"/>
          <w:szCs w:val="24"/>
        </w:rPr>
        <w:t>Atualmente</w:t>
      </w:r>
      <w:r>
        <w:rPr>
          <w:rFonts w:cs="Arial"/>
          <w:szCs w:val="24"/>
        </w:rPr>
        <w:t xml:space="preserve"> é sabido que </w:t>
      </w:r>
      <w:r w:rsidR="00D07356">
        <w:rPr>
          <w:rFonts w:cs="Arial"/>
          <w:szCs w:val="24"/>
        </w:rPr>
        <w:t xml:space="preserve">o conflito é </w:t>
      </w:r>
      <w:r w:rsidR="00504CEF">
        <w:rPr>
          <w:rFonts w:cs="Arial"/>
          <w:szCs w:val="24"/>
        </w:rPr>
        <w:t>combustível</w:t>
      </w:r>
      <w:r w:rsidR="00D07356">
        <w:rPr>
          <w:rFonts w:cs="Arial"/>
          <w:szCs w:val="24"/>
        </w:rPr>
        <w:t xml:space="preserve"> para o líder, uma vez que, para a obtenção de resultados deve lidar com pessoas. É inevitável o conflito quando existem pessoas envolvidas. Um ambiente educativo é um ambiente </w:t>
      </w:r>
      <w:r w:rsidR="00504CEF">
        <w:rPr>
          <w:rFonts w:cs="Arial"/>
          <w:szCs w:val="24"/>
        </w:rPr>
        <w:t xml:space="preserve">que gera </w:t>
      </w:r>
      <w:r w:rsidR="00D07356">
        <w:rPr>
          <w:rFonts w:cs="Arial"/>
          <w:szCs w:val="24"/>
        </w:rPr>
        <w:t>permanentemente conflitos e atritos, diferenças de ideias, de percepções e opiniões.</w:t>
      </w:r>
    </w:p>
    <w:p w:rsidR="00D07356" w:rsidRPr="00745775" w:rsidRDefault="00B6070C" w:rsidP="00EA3F2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cs="Arial"/>
          <w:color w:val="000000" w:themeColor="text1"/>
          <w:szCs w:val="24"/>
        </w:rPr>
      </w:pPr>
      <w:r>
        <w:rPr>
          <w:rFonts w:cs="Arial"/>
          <w:szCs w:val="24"/>
        </w:rPr>
        <w:t>A</w:t>
      </w:r>
      <w:r w:rsidR="00D07356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função </w:t>
      </w:r>
      <w:r w:rsidR="00D07356">
        <w:rPr>
          <w:rFonts w:cs="Arial"/>
          <w:szCs w:val="24"/>
        </w:rPr>
        <w:t>do líder na administração de conflitos exerce um</w:t>
      </w:r>
      <w:r>
        <w:rPr>
          <w:rFonts w:cs="Arial"/>
          <w:szCs w:val="24"/>
        </w:rPr>
        <w:t>a</w:t>
      </w:r>
      <w:r w:rsidR="00D07356">
        <w:rPr>
          <w:rFonts w:cs="Arial"/>
          <w:szCs w:val="24"/>
        </w:rPr>
        <w:t xml:space="preserve"> fundamental importâ</w:t>
      </w:r>
      <w:r w:rsidR="00D07356" w:rsidRPr="00745775">
        <w:rPr>
          <w:rFonts w:cs="Arial"/>
          <w:color w:val="000000" w:themeColor="text1"/>
          <w:szCs w:val="24"/>
        </w:rPr>
        <w:t>ncia no processo da gest</w:t>
      </w:r>
      <w:r w:rsidR="00745775" w:rsidRPr="00745775">
        <w:rPr>
          <w:rFonts w:cs="Arial"/>
          <w:color w:val="000000" w:themeColor="text1"/>
          <w:szCs w:val="24"/>
        </w:rPr>
        <w:t xml:space="preserve">ão administrativa educacional. </w:t>
      </w:r>
    </w:p>
    <w:p w:rsidR="006B32EE" w:rsidRDefault="00745775" w:rsidP="00EA3F2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cs="Arial"/>
          <w:color w:val="000000" w:themeColor="text1"/>
          <w:szCs w:val="24"/>
          <w:shd w:val="clear" w:color="auto" w:fill="FFFFFF"/>
        </w:rPr>
      </w:pPr>
      <w:r>
        <w:rPr>
          <w:rFonts w:cs="Arial"/>
          <w:color w:val="000000" w:themeColor="text1"/>
          <w:szCs w:val="24"/>
          <w:shd w:val="clear" w:color="auto" w:fill="FFFFFF"/>
        </w:rPr>
        <w:t>Para Luna (2010)</w:t>
      </w:r>
      <w:r w:rsidR="006B32EE">
        <w:rPr>
          <w:rFonts w:cs="Arial"/>
          <w:color w:val="000000" w:themeColor="text1"/>
          <w:szCs w:val="24"/>
          <w:shd w:val="clear" w:color="auto" w:fill="FFFFFF"/>
        </w:rPr>
        <w:t>:</w:t>
      </w:r>
    </w:p>
    <w:p w:rsidR="00745775" w:rsidRDefault="006B32EE" w:rsidP="00647A12">
      <w:pPr>
        <w:autoSpaceDE w:val="0"/>
        <w:autoSpaceDN w:val="0"/>
        <w:adjustRightInd w:val="0"/>
        <w:spacing w:after="0" w:line="360" w:lineRule="auto"/>
        <w:ind w:hanging="426"/>
        <w:jc w:val="both"/>
        <w:rPr>
          <w:rFonts w:cs="Arial"/>
          <w:color w:val="000000" w:themeColor="text1"/>
          <w:szCs w:val="24"/>
          <w:shd w:val="clear" w:color="auto" w:fill="FFFFFF"/>
        </w:rPr>
      </w:pPr>
      <w:r>
        <w:rPr>
          <w:rFonts w:cs="Arial"/>
          <w:color w:val="000000" w:themeColor="text1"/>
          <w:szCs w:val="24"/>
          <w:shd w:val="clear" w:color="auto" w:fill="FFFFFF"/>
        </w:rPr>
        <w:t xml:space="preserve">       </w:t>
      </w:r>
      <w:r w:rsidR="00647A12">
        <w:rPr>
          <w:rFonts w:cs="Arial"/>
          <w:color w:val="000000" w:themeColor="text1"/>
          <w:szCs w:val="24"/>
          <w:shd w:val="clear" w:color="auto" w:fill="FFFFFF"/>
        </w:rPr>
        <w:tab/>
      </w:r>
      <w:r w:rsidR="00551F90">
        <w:rPr>
          <w:rFonts w:cs="Arial"/>
          <w:color w:val="000000" w:themeColor="text1"/>
          <w:szCs w:val="24"/>
          <w:shd w:val="clear" w:color="auto" w:fill="FFFFFF"/>
        </w:rPr>
        <w:t>N</w:t>
      </w:r>
      <w:r w:rsidR="00745775" w:rsidRPr="00745775">
        <w:rPr>
          <w:rFonts w:cs="Arial"/>
          <w:color w:val="000000" w:themeColor="text1"/>
          <w:szCs w:val="24"/>
          <w:shd w:val="clear" w:color="auto" w:fill="FFFFFF"/>
        </w:rPr>
        <w:t xml:space="preserve">a diferença em se tratar o conflito pode estar o sinal do saudável, fruto da atuação e influência dos seus líderes, que devem dar a devida atenção à comunicação empregando alguns procedimentos, buscando resolver as questões de forma que os objetivos da empresa e os métodos a serem utilizados sejam esclarecidos, mostrando que conflitos </w:t>
      </w:r>
      <w:proofErr w:type="gramStart"/>
      <w:r w:rsidR="00745775" w:rsidRPr="00745775">
        <w:rPr>
          <w:rFonts w:cs="Arial"/>
          <w:color w:val="000000" w:themeColor="text1"/>
          <w:szCs w:val="24"/>
          <w:shd w:val="clear" w:color="auto" w:fill="FFFFFF"/>
        </w:rPr>
        <w:t>e</w:t>
      </w:r>
      <w:proofErr w:type="gramEnd"/>
      <w:r w:rsidR="00745775" w:rsidRPr="00745775">
        <w:rPr>
          <w:rFonts w:cs="Arial"/>
          <w:color w:val="000000" w:themeColor="text1"/>
          <w:szCs w:val="24"/>
          <w:shd w:val="clear" w:color="auto" w:fill="FFFFFF"/>
        </w:rPr>
        <w:t xml:space="preserve"> </w:t>
      </w:r>
      <w:proofErr w:type="gramStart"/>
      <w:r w:rsidR="00745775" w:rsidRPr="00745775">
        <w:rPr>
          <w:rFonts w:cs="Arial"/>
          <w:color w:val="000000" w:themeColor="text1"/>
          <w:szCs w:val="24"/>
          <w:shd w:val="clear" w:color="auto" w:fill="FFFFFF"/>
        </w:rPr>
        <w:t>negociação</w:t>
      </w:r>
      <w:proofErr w:type="gramEnd"/>
      <w:r w:rsidR="00745775" w:rsidRPr="00745775">
        <w:rPr>
          <w:rFonts w:cs="Arial"/>
          <w:color w:val="000000" w:themeColor="text1"/>
          <w:szCs w:val="24"/>
          <w:shd w:val="clear" w:color="auto" w:fill="FFFFFF"/>
        </w:rPr>
        <w:t xml:space="preserve"> podem ser tratados como oportunidades de aprendizado e crescimento profissional</w:t>
      </w:r>
      <w:r w:rsidR="00745775">
        <w:rPr>
          <w:rFonts w:cs="Arial"/>
          <w:color w:val="000000" w:themeColor="text1"/>
          <w:szCs w:val="24"/>
          <w:shd w:val="clear" w:color="auto" w:fill="FFFFFF"/>
        </w:rPr>
        <w:t>.</w:t>
      </w:r>
      <w:r>
        <w:rPr>
          <w:rFonts w:cs="Arial"/>
          <w:color w:val="000000" w:themeColor="text1"/>
          <w:szCs w:val="24"/>
          <w:shd w:val="clear" w:color="auto" w:fill="FFFFFF"/>
        </w:rPr>
        <w:t xml:space="preserve"> (</w:t>
      </w:r>
      <w:r w:rsidR="00A81B25" w:rsidRPr="00A81B25">
        <w:t>http://www.revistaestilo</w:t>
      </w:r>
      <w:r w:rsidR="00A81B25">
        <w:t xml:space="preserve"> </w:t>
      </w:r>
      <w:proofErr w:type="gramStart"/>
      <w:r w:rsidRPr="006B32EE">
        <w:t>fashion.com.</w:t>
      </w:r>
      <w:proofErr w:type="gramEnd"/>
      <w:r w:rsidRPr="006B32EE">
        <w:t>br/a-</w:t>
      </w:r>
      <w:proofErr w:type="spellStart"/>
      <w:r w:rsidRPr="006B32EE">
        <w:t>lideranca</w:t>
      </w:r>
      <w:proofErr w:type="spellEnd"/>
      <w:r w:rsidRPr="006B32EE">
        <w:t>-na-</w:t>
      </w:r>
      <w:proofErr w:type="spellStart"/>
      <w:r w:rsidRPr="006B32EE">
        <w:t>gest</w:t>
      </w:r>
      <w:r w:rsidR="00A81B25">
        <w:t>a</w:t>
      </w:r>
      <w:r w:rsidRPr="006B32EE">
        <w:t>o</w:t>
      </w:r>
      <w:proofErr w:type="spellEnd"/>
      <w:r w:rsidRPr="006B32EE">
        <w:t>-de-conflitos-e-</w:t>
      </w:r>
      <w:proofErr w:type="spellStart"/>
      <w:r w:rsidRPr="006B32EE">
        <w:t>negociacao</w:t>
      </w:r>
      <w:proofErr w:type="spellEnd"/>
      <w:r w:rsidRPr="006B32EE">
        <w:t>/</w:t>
      </w:r>
      <w:r>
        <w:t>)</w:t>
      </w:r>
    </w:p>
    <w:p w:rsidR="00B2608B" w:rsidRDefault="00504CEF" w:rsidP="00EA3F2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cs="Arial"/>
          <w:color w:val="000000" w:themeColor="text1"/>
          <w:szCs w:val="24"/>
        </w:rPr>
      </w:pPr>
      <w:r w:rsidRPr="00504CEF">
        <w:rPr>
          <w:rFonts w:cs="Arial"/>
          <w:color w:val="000000" w:themeColor="text1"/>
          <w:szCs w:val="24"/>
        </w:rPr>
        <w:t xml:space="preserve">Para </w:t>
      </w:r>
      <w:r w:rsidR="00A81B25">
        <w:rPr>
          <w:rFonts w:cs="Arial"/>
          <w:color w:val="000000" w:themeColor="text1"/>
          <w:szCs w:val="24"/>
        </w:rPr>
        <w:t xml:space="preserve">se solucionar um </w:t>
      </w:r>
      <w:r>
        <w:rPr>
          <w:rFonts w:cs="Arial"/>
          <w:color w:val="000000" w:themeColor="text1"/>
          <w:szCs w:val="24"/>
        </w:rPr>
        <w:t xml:space="preserve">conflito </w:t>
      </w:r>
      <w:r w:rsidR="00A81B25">
        <w:rPr>
          <w:rFonts w:cs="Arial"/>
          <w:color w:val="000000" w:themeColor="text1"/>
          <w:szCs w:val="24"/>
        </w:rPr>
        <w:t>julga-se</w:t>
      </w:r>
      <w:r>
        <w:rPr>
          <w:rFonts w:cs="Arial"/>
          <w:color w:val="000000" w:themeColor="text1"/>
          <w:szCs w:val="24"/>
        </w:rPr>
        <w:t xml:space="preserve"> </w:t>
      </w:r>
      <w:r w:rsidRPr="00504CEF">
        <w:rPr>
          <w:rFonts w:cs="Arial"/>
          <w:color w:val="000000" w:themeColor="text1"/>
          <w:szCs w:val="24"/>
        </w:rPr>
        <w:t xml:space="preserve">necessário </w:t>
      </w:r>
      <w:r w:rsidR="00A81B25">
        <w:rPr>
          <w:rFonts w:cs="Arial"/>
          <w:color w:val="000000" w:themeColor="text1"/>
          <w:szCs w:val="24"/>
        </w:rPr>
        <w:t xml:space="preserve">ter em mente qual tipo de liderança pode ser incluída na cultura da organização, para deste modo, </w:t>
      </w:r>
      <w:r w:rsidR="007C51B0">
        <w:rPr>
          <w:rFonts w:cs="Arial"/>
          <w:color w:val="000000" w:themeColor="text1"/>
          <w:szCs w:val="24"/>
        </w:rPr>
        <w:t>programar</w:t>
      </w:r>
      <w:r w:rsidR="00A81B25">
        <w:rPr>
          <w:rFonts w:cs="Arial"/>
          <w:color w:val="000000" w:themeColor="text1"/>
          <w:szCs w:val="24"/>
        </w:rPr>
        <w:t xml:space="preserve"> forças e propiciar uma melhoria no processo de gestão dos conflitos</w:t>
      </w:r>
      <w:r w:rsidRPr="00504CEF">
        <w:rPr>
          <w:rFonts w:cs="Arial"/>
          <w:color w:val="000000" w:themeColor="text1"/>
          <w:szCs w:val="24"/>
        </w:rPr>
        <w:t>.</w:t>
      </w:r>
    </w:p>
    <w:p w:rsidR="00504CEF" w:rsidRPr="00512201" w:rsidRDefault="00EA3F28" w:rsidP="00EA3F2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cs="Arial"/>
          <w:szCs w:val="24"/>
        </w:rPr>
      </w:pPr>
      <w:r w:rsidRPr="00512201">
        <w:rPr>
          <w:rFonts w:cs="Arial"/>
          <w:szCs w:val="24"/>
        </w:rPr>
        <w:t xml:space="preserve">Segundo Pacheco (2006) </w:t>
      </w:r>
      <w:r w:rsidR="00E12B10" w:rsidRPr="00512201">
        <w:rPr>
          <w:rFonts w:cs="Arial"/>
          <w:szCs w:val="24"/>
        </w:rPr>
        <w:t xml:space="preserve">o conflito é algo impossível </w:t>
      </w:r>
      <w:r w:rsidR="00661506" w:rsidRPr="00512201">
        <w:rPr>
          <w:rFonts w:cs="Arial"/>
          <w:szCs w:val="24"/>
        </w:rPr>
        <w:t>de não existir nas organizações, uma vez que, é uma característica inerente ao ser humano.</w:t>
      </w:r>
      <w:r w:rsidR="00B2608B" w:rsidRPr="00512201">
        <w:rPr>
          <w:rFonts w:cs="Arial"/>
          <w:szCs w:val="24"/>
        </w:rPr>
        <w:t xml:space="preserve"> </w:t>
      </w:r>
      <w:r w:rsidR="00512201">
        <w:rPr>
          <w:rFonts w:cs="Arial"/>
          <w:szCs w:val="24"/>
        </w:rPr>
        <w:t>O conflito tem que ser e</w:t>
      </w:r>
      <w:r w:rsidR="00512201" w:rsidRPr="00512201">
        <w:rPr>
          <w:rFonts w:cs="Arial"/>
          <w:szCs w:val="24"/>
        </w:rPr>
        <w:t>ncarado de forma natural desta maneira, novas práticas surgirão para corroborar com a gestão de conflitos.</w:t>
      </w:r>
      <w:r w:rsidR="00504CEF" w:rsidRPr="00512201">
        <w:rPr>
          <w:rFonts w:cs="Arial"/>
          <w:szCs w:val="24"/>
        </w:rPr>
        <w:t xml:space="preserve"> </w:t>
      </w:r>
    </w:p>
    <w:p w:rsidR="00975830" w:rsidRPr="00EA3F28" w:rsidRDefault="00EA3F28" w:rsidP="00EA3F28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Cs w:val="24"/>
        </w:rPr>
      </w:pPr>
      <w:r w:rsidRPr="00512201">
        <w:rPr>
          <w:rFonts w:cs="Arial"/>
          <w:szCs w:val="24"/>
        </w:rPr>
        <w:tab/>
        <w:t xml:space="preserve">Desta forma, cabe ao líder absorver e se utilizar de todas as </w:t>
      </w:r>
      <w:r>
        <w:rPr>
          <w:rFonts w:cs="Arial"/>
          <w:szCs w:val="24"/>
        </w:rPr>
        <w:t>habilidades inerentes ao mesmo para dirimir esses conflitos que são presentes no cotidiano de uma administração escolar.</w:t>
      </w:r>
    </w:p>
    <w:p w:rsidR="00975830" w:rsidRDefault="00975830" w:rsidP="00EA3F28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b/>
          <w:szCs w:val="24"/>
        </w:rPr>
      </w:pPr>
    </w:p>
    <w:p w:rsidR="00512201" w:rsidRDefault="00512201" w:rsidP="00EA3F28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b/>
          <w:szCs w:val="24"/>
        </w:rPr>
      </w:pPr>
    </w:p>
    <w:p w:rsidR="00512201" w:rsidRDefault="00512201" w:rsidP="00EA3F28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b/>
          <w:szCs w:val="24"/>
        </w:rPr>
      </w:pPr>
    </w:p>
    <w:p w:rsidR="00187D63" w:rsidRPr="00421956" w:rsidRDefault="00AF2C49" w:rsidP="00421956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lastRenderedPageBreak/>
        <w:t>2</w:t>
      </w:r>
      <w:r w:rsidR="00421956" w:rsidRPr="00421956">
        <w:rPr>
          <w:rFonts w:cs="Arial"/>
          <w:b/>
          <w:szCs w:val="24"/>
        </w:rPr>
        <w:t>.</w:t>
      </w:r>
      <w:r w:rsidR="00421956">
        <w:rPr>
          <w:rFonts w:cs="Arial"/>
          <w:b/>
          <w:szCs w:val="24"/>
        </w:rPr>
        <w:t xml:space="preserve"> </w:t>
      </w:r>
      <w:r w:rsidR="00187D63" w:rsidRPr="00421956">
        <w:rPr>
          <w:rFonts w:cs="Arial"/>
          <w:b/>
          <w:szCs w:val="24"/>
        </w:rPr>
        <w:t>Liderança</w:t>
      </w:r>
      <w:r w:rsidR="00421956">
        <w:rPr>
          <w:rFonts w:cs="Arial"/>
          <w:b/>
          <w:szCs w:val="24"/>
        </w:rPr>
        <w:t xml:space="preserve"> e Gestão de Conflitos</w:t>
      </w:r>
    </w:p>
    <w:p w:rsidR="009D4BBF" w:rsidRDefault="009D4BBF" w:rsidP="009D4BBF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2.1 Liderança</w:t>
      </w:r>
    </w:p>
    <w:p w:rsidR="00187D63" w:rsidRDefault="00784B50" w:rsidP="00C86E13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Um dos principais aportes no campo da direção estratégica tem sido estabelecer a relação com a incorporação da relevância da equipe de alta direção na formulação de estratégias e na eficácia de desempenho da instituição.</w:t>
      </w:r>
      <w:r w:rsidR="00875A77">
        <w:rPr>
          <w:rFonts w:cs="Arial"/>
          <w:szCs w:val="24"/>
        </w:rPr>
        <w:t xml:space="preserve"> Neste contexto, a formulação da estratégia é resultante da equipe de alta direção e o estilo de liderança tem um papel fundamental sobre o desenho e a </w:t>
      </w:r>
      <w:proofErr w:type="gramStart"/>
      <w:r w:rsidR="00875A77">
        <w:rPr>
          <w:rFonts w:cs="Arial"/>
          <w:szCs w:val="24"/>
        </w:rPr>
        <w:t>implementação</w:t>
      </w:r>
      <w:proofErr w:type="gramEnd"/>
      <w:r w:rsidR="00875A77">
        <w:rPr>
          <w:rFonts w:cs="Arial"/>
          <w:szCs w:val="24"/>
        </w:rPr>
        <w:t xml:space="preserve"> da estratégi</w:t>
      </w:r>
      <w:r w:rsidR="00875A77" w:rsidRPr="00875A77">
        <w:rPr>
          <w:rFonts w:cs="Arial"/>
          <w:color w:val="000000" w:themeColor="text1"/>
          <w:szCs w:val="24"/>
        </w:rPr>
        <w:t>a (</w:t>
      </w:r>
      <w:proofErr w:type="spellStart"/>
      <w:r w:rsidR="00875A77" w:rsidRPr="00875A77">
        <w:rPr>
          <w:rFonts w:cs="Arial"/>
          <w:color w:val="000000" w:themeColor="text1"/>
          <w:szCs w:val="24"/>
          <w:shd w:val="clear" w:color="auto" w:fill="FFFFFF"/>
        </w:rPr>
        <w:t>Pedraja</w:t>
      </w:r>
      <w:proofErr w:type="spellEnd"/>
      <w:r w:rsidR="00875A77" w:rsidRPr="00875A77">
        <w:rPr>
          <w:rFonts w:cs="Arial"/>
          <w:color w:val="000000" w:themeColor="text1"/>
          <w:szCs w:val="24"/>
          <w:shd w:val="clear" w:color="auto" w:fill="FFFFFF"/>
        </w:rPr>
        <w:t>-Rejas e Rodríguez-Ponce, 2008).</w:t>
      </w:r>
    </w:p>
    <w:p w:rsidR="00187D63" w:rsidRPr="00187D63" w:rsidRDefault="006B32EE" w:rsidP="00EA3F2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cs="Arial"/>
          <w:b/>
          <w:szCs w:val="24"/>
        </w:rPr>
      </w:pPr>
      <w:r>
        <w:rPr>
          <w:rFonts w:cs="Arial"/>
          <w:szCs w:val="24"/>
        </w:rPr>
        <w:t>Para Leiv</w:t>
      </w:r>
      <w:r w:rsidR="00AD6807">
        <w:rPr>
          <w:rFonts w:cs="Arial"/>
          <w:szCs w:val="24"/>
        </w:rPr>
        <w:t>a (2010) a investigação e a formação em liderança educativa devem considerar as complexidades do sistema educativo</w:t>
      </w:r>
      <w:r w:rsidR="00187D63" w:rsidRPr="00187D63">
        <w:rPr>
          <w:rFonts w:cs="Arial"/>
          <w:szCs w:val="24"/>
        </w:rPr>
        <w:t>.</w:t>
      </w:r>
    </w:p>
    <w:p w:rsidR="00187D63" w:rsidRPr="00EA55B3" w:rsidRDefault="00C86E13" w:rsidP="00E26BA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Arial"/>
          <w:b/>
          <w:szCs w:val="24"/>
        </w:rPr>
      </w:pPr>
      <w:r>
        <w:rPr>
          <w:rFonts w:cs="Arial"/>
          <w:szCs w:val="24"/>
        </w:rPr>
        <w:t>E</w:t>
      </w:r>
      <w:r w:rsidR="00EA55B3">
        <w:rPr>
          <w:rFonts w:cs="Arial"/>
          <w:szCs w:val="24"/>
        </w:rPr>
        <w:t xml:space="preserve"> podemos complementar dizendo que a </w:t>
      </w:r>
      <w:r w:rsidR="00EA55B3" w:rsidRPr="00EA55B3">
        <w:rPr>
          <w:rFonts w:cs="Arial"/>
        </w:rPr>
        <w:t>liderança é um processo que consiste basicamente em o líder influenciar os seus liderados a contribuir para o sucesso da organização.</w:t>
      </w:r>
    </w:p>
    <w:p w:rsidR="003D2866" w:rsidRDefault="00D81C00" w:rsidP="00D81C00">
      <w:pPr>
        <w:spacing w:after="0" w:line="360" w:lineRule="auto"/>
        <w:ind w:firstLine="851"/>
        <w:jc w:val="both"/>
        <w:rPr>
          <w:rFonts w:cs="Arial"/>
          <w:szCs w:val="24"/>
        </w:rPr>
      </w:pPr>
      <w:r w:rsidRPr="00D81C00">
        <w:rPr>
          <w:rFonts w:cs="Arial"/>
          <w:szCs w:val="24"/>
        </w:rPr>
        <w:t>O líder é uma pessoa que é capaz de:</w:t>
      </w:r>
    </w:p>
    <w:p w:rsidR="00990D7F" w:rsidRPr="00D81C00" w:rsidRDefault="00990D7F" w:rsidP="00D81C00">
      <w:pPr>
        <w:spacing w:after="0" w:line="360" w:lineRule="auto"/>
        <w:ind w:firstLine="851"/>
        <w:jc w:val="both"/>
        <w:rPr>
          <w:rFonts w:cs="Arial"/>
          <w:szCs w:val="24"/>
        </w:rPr>
      </w:pPr>
    </w:p>
    <w:p w:rsidR="00BB0FFC" w:rsidRDefault="00990D7F" w:rsidP="00BB0FFC">
      <w:pPr>
        <w:keepNext/>
        <w:spacing w:after="0" w:line="360" w:lineRule="auto"/>
        <w:jc w:val="both"/>
      </w:pPr>
      <w:r>
        <w:rPr>
          <w:rFonts w:cs="Arial"/>
          <w:b/>
          <w:noProof/>
          <w:szCs w:val="24"/>
          <w:lang w:eastAsia="pt-BR"/>
        </w:rPr>
        <w:drawing>
          <wp:inline distT="0" distB="0" distL="0" distR="0" wp14:anchorId="37CC4F87" wp14:editId="3413BAEC">
            <wp:extent cx="4705350" cy="3105150"/>
            <wp:effectExtent l="0" t="0" r="0" b="57150"/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D81C00" w:rsidRPr="00C07F6F" w:rsidRDefault="00C86E13" w:rsidP="00BB0FFC">
      <w:pPr>
        <w:pStyle w:val="Legenda"/>
        <w:ind w:firstLine="708"/>
        <w:jc w:val="both"/>
        <w:rPr>
          <w:rFonts w:cs="Arial"/>
          <w:b w:val="0"/>
          <w:color w:val="auto"/>
          <w:szCs w:val="24"/>
        </w:rPr>
      </w:pPr>
      <w:r>
        <w:rPr>
          <w:color w:val="auto"/>
        </w:rPr>
        <w:t xml:space="preserve">Figura 1: Capacidade do líder. Em </w:t>
      </w:r>
      <w:r w:rsidR="00BB0FFC" w:rsidRPr="00C07F6F">
        <w:rPr>
          <w:color w:val="auto"/>
        </w:rPr>
        <w:t>Castro (2012</w:t>
      </w:r>
      <w:r>
        <w:rPr>
          <w:color w:val="auto"/>
        </w:rPr>
        <w:t>,</w:t>
      </w:r>
      <w:r w:rsidR="00C07F6F">
        <w:rPr>
          <w:color w:val="auto"/>
        </w:rPr>
        <w:t xml:space="preserve"> p. 22)</w:t>
      </w:r>
    </w:p>
    <w:p w:rsidR="009D4BBF" w:rsidRDefault="009D4BBF" w:rsidP="00EA3F2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cs="Arial"/>
          <w:szCs w:val="24"/>
        </w:rPr>
      </w:pPr>
    </w:p>
    <w:p w:rsidR="00E26BA9" w:rsidRDefault="00E26BA9" w:rsidP="00E26BA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cs="Arial"/>
          <w:szCs w:val="24"/>
        </w:rPr>
      </w:pPr>
      <w:r>
        <w:rPr>
          <w:rFonts w:cs="Arial"/>
          <w:szCs w:val="24"/>
        </w:rPr>
        <w:t>Para Maxwell (2008)</w:t>
      </w:r>
    </w:p>
    <w:p w:rsidR="00E26BA9" w:rsidRDefault="00E26BA9" w:rsidP="00E26BA9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      (...) </w:t>
      </w:r>
      <w:r w:rsidRPr="003D2866">
        <w:rPr>
          <w:rFonts w:cs="Arial"/>
          <w:szCs w:val="24"/>
        </w:rPr>
        <w:t xml:space="preserve">Liderança é a integração do coração, da mente e da alma. Liderança é a capacidade de se importar com os outros e, ao fazer </w:t>
      </w:r>
      <w:r>
        <w:rPr>
          <w:rFonts w:cs="Arial"/>
          <w:szCs w:val="24"/>
        </w:rPr>
        <w:lastRenderedPageBreak/>
        <w:t>isso, liberar as ide</w:t>
      </w:r>
      <w:r w:rsidRPr="003D2866">
        <w:rPr>
          <w:rFonts w:cs="Arial"/>
          <w:szCs w:val="24"/>
        </w:rPr>
        <w:t>ias, a energia e a capacidade dessas pessoas. Liderança é o sonho transformado em realidade. Liderança é, acima de tudo, coragem</w:t>
      </w:r>
      <w:r>
        <w:rPr>
          <w:rFonts w:cs="Arial"/>
          <w:szCs w:val="24"/>
        </w:rPr>
        <w:t xml:space="preserve"> (</w:t>
      </w:r>
      <w:proofErr w:type="gramStart"/>
      <w:r>
        <w:rPr>
          <w:rFonts w:cs="Arial"/>
          <w:szCs w:val="24"/>
        </w:rPr>
        <w:t>...)”</w:t>
      </w:r>
      <w:proofErr w:type="gramEnd"/>
      <w:r>
        <w:rPr>
          <w:rFonts w:cs="Arial"/>
          <w:szCs w:val="24"/>
        </w:rPr>
        <w:t xml:space="preserve"> (p. 14), </w:t>
      </w:r>
    </w:p>
    <w:p w:rsidR="00E26BA9" w:rsidRDefault="00E26BA9" w:rsidP="00E26BA9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Cs w:val="24"/>
        </w:rPr>
      </w:pPr>
    </w:p>
    <w:p w:rsidR="00E26BA9" w:rsidRDefault="00E26BA9" w:rsidP="00EA3F2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cs="Arial"/>
          <w:szCs w:val="24"/>
        </w:rPr>
      </w:pPr>
    </w:p>
    <w:p w:rsidR="009D4BBF" w:rsidRDefault="009D4BBF" w:rsidP="009D4BBF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2.2 Conflito</w:t>
      </w:r>
    </w:p>
    <w:p w:rsidR="00A92DC0" w:rsidRDefault="00A92DC0" w:rsidP="00A92DC0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Cs w:val="24"/>
        </w:rPr>
      </w:pPr>
    </w:p>
    <w:p w:rsidR="00B746B1" w:rsidRDefault="00B746B1" w:rsidP="00647A1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Arial"/>
          <w:szCs w:val="24"/>
        </w:rPr>
      </w:pPr>
      <w:r>
        <w:rPr>
          <w:rFonts w:cs="Arial"/>
          <w:szCs w:val="24"/>
        </w:rPr>
        <w:t>O conflito é um dos problemas dos tempos atuais. Este milênio se caracteriza por um profundo processo de transformação social, ao qual está originando fortes sentimentos de incertezas, tanto a nível individual como coletivo (</w:t>
      </w:r>
      <w:proofErr w:type="spellStart"/>
      <w:r>
        <w:rPr>
          <w:rFonts w:cs="Arial"/>
          <w:szCs w:val="24"/>
        </w:rPr>
        <w:t>Guzman</w:t>
      </w:r>
      <w:proofErr w:type="spellEnd"/>
      <w:r>
        <w:rPr>
          <w:rFonts w:cs="Arial"/>
          <w:szCs w:val="24"/>
        </w:rPr>
        <w:t xml:space="preserve"> e Vargas, 2011).</w:t>
      </w:r>
    </w:p>
    <w:p w:rsidR="009D4BBF" w:rsidRDefault="005B4FE3" w:rsidP="00EA3F2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Segundo Castro (2012) </w:t>
      </w:r>
      <w:r w:rsidR="00F17143">
        <w:rPr>
          <w:rFonts w:cs="Arial"/>
          <w:szCs w:val="24"/>
        </w:rPr>
        <w:t>“</w:t>
      </w:r>
      <w:r>
        <w:rPr>
          <w:rFonts w:cs="Arial"/>
          <w:szCs w:val="24"/>
        </w:rPr>
        <w:t>p</w:t>
      </w:r>
      <w:r w:rsidR="00941FB6" w:rsidRPr="00B646D3">
        <w:rPr>
          <w:rFonts w:cs="Arial"/>
          <w:szCs w:val="24"/>
        </w:rPr>
        <w:t>odemos definir conflito como qualquer situação onde exista uma oposição pessoal, interpessoal ou grupal sobre algum interesse ou valor</w:t>
      </w:r>
      <w:r w:rsidR="00F17143">
        <w:rPr>
          <w:rFonts w:cs="Arial"/>
          <w:szCs w:val="24"/>
        </w:rPr>
        <w:t>” (p. 21)</w:t>
      </w:r>
      <w:r w:rsidR="00941FB6" w:rsidRPr="00B646D3">
        <w:rPr>
          <w:rFonts w:cs="Arial"/>
          <w:szCs w:val="24"/>
        </w:rPr>
        <w:t>.</w:t>
      </w:r>
      <w:r w:rsidR="00F17143">
        <w:rPr>
          <w:rFonts w:cs="Arial"/>
          <w:szCs w:val="24"/>
        </w:rPr>
        <w:t xml:space="preserve"> Esses antagonismos</w:t>
      </w:r>
      <w:r w:rsidR="00941FB6" w:rsidRPr="00B646D3">
        <w:rPr>
          <w:rFonts w:cs="Arial"/>
          <w:szCs w:val="24"/>
        </w:rPr>
        <w:t xml:space="preserve"> </w:t>
      </w:r>
      <w:r w:rsidR="00F17143">
        <w:rPr>
          <w:rFonts w:cs="Arial"/>
          <w:szCs w:val="24"/>
        </w:rPr>
        <w:t>aparecem</w:t>
      </w:r>
      <w:r w:rsidR="00941FB6" w:rsidRPr="00B646D3">
        <w:rPr>
          <w:rFonts w:cs="Arial"/>
          <w:szCs w:val="24"/>
        </w:rPr>
        <w:t xml:space="preserve"> quando </w:t>
      </w:r>
      <w:r w:rsidR="00F17143">
        <w:rPr>
          <w:rFonts w:cs="Arial"/>
          <w:szCs w:val="24"/>
        </w:rPr>
        <w:t>os envolvidos</w:t>
      </w:r>
      <w:r w:rsidR="00941FB6" w:rsidRPr="00B646D3">
        <w:rPr>
          <w:rFonts w:cs="Arial"/>
          <w:szCs w:val="24"/>
        </w:rPr>
        <w:t xml:space="preserve"> cont</w:t>
      </w:r>
      <w:r w:rsidR="00F17143">
        <w:rPr>
          <w:rFonts w:cs="Arial"/>
          <w:szCs w:val="24"/>
        </w:rPr>
        <w:t xml:space="preserve">radizem ideias, não </w:t>
      </w:r>
      <w:r w:rsidR="00A92DC0">
        <w:rPr>
          <w:rFonts w:cs="Arial"/>
          <w:szCs w:val="24"/>
        </w:rPr>
        <w:t>cedendo</w:t>
      </w:r>
      <w:r w:rsidR="00F17143">
        <w:rPr>
          <w:rFonts w:cs="Arial"/>
          <w:szCs w:val="24"/>
        </w:rPr>
        <w:t xml:space="preserve"> a sua opinião</w:t>
      </w:r>
      <w:r w:rsidR="00941FB6" w:rsidRPr="00B646D3">
        <w:rPr>
          <w:rFonts w:cs="Arial"/>
          <w:szCs w:val="24"/>
        </w:rPr>
        <w:t xml:space="preserve"> e </w:t>
      </w:r>
      <w:r w:rsidR="00F17143">
        <w:rPr>
          <w:rFonts w:cs="Arial"/>
          <w:szCs w:val="24"/>
        </w:rPr>
        <w:t xml:space="preserve">a defendem muitas vezes de forma </w:t>
      </w:r>
      <w:r w:rsidR="00941FB6" w:rsidRPr="00B646D3">
        <w:rPr>
          <w:rFonts w:cs="Arial"/>
          <w:szCs w:val="24"/>
        </w:rPr>
        <w:t>irracional.</w:t>
      </w:r>
    </w:p>
    <w:p w:rsidR="00941FB6" w:rsidRPr="00B646D3" w:rsidRDefault="009D4BBF" w:rsidP="00EA3F2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Definimos conflito como toda opinião divergente ou maneira diferente de ver ou </w:t>
      </w:r>
      <w:r w:rsidR="005F5FC2">
        <w:rPr>
          <w:rFonts w:cs="Arial"/>
          <w:szCs w:val="24"/>
        </w:rPr>
        <w:t xml:space="preserve">interpretar algum acontecimento. O conflito </w:t>
      </w:r>
      <w:r w:rsidR="00F17143">
        <w:rPr>
          <w:rFonts w:cs="Arial"/>
          <w:szCs w:val="24"/>
        </w:rPr>
        <w:t>neste ínterim</w:t>
      </w:r>
      <w:r w:rsidR="00A92DC0">
        <w:rPr>
          <w:rFonts w:cs="Arial"/>
          <w:szCs w:val="24"/>
        </w:rPr>
        <w:t xml:space="preserve"> é</w:t>
      </w:r>
      <w:r w:rsidR="005F5FC2">
        <w:rPr>
          <w:rFonts w:cs="Arial"/>
          <w:szCs w:val="24"/>
        </w:rPr>
        <w:t xml:space="preserve"> parte inerente </w:t>
      </w:r>
      <w:r w:rsidR="00134B73">
        <w:rPr>
          <w:rFonts w:cs="Arial"/>
          <w:szCs w:val="24"/>
        </w:rPr>
        <w:t>à</w:t>
      </w:r>
      <w:r w:rsidR="005F5FC2">
        <w:rPr>
          <w:rFonts w:cs="Arial"/>
          <w:szCs w:val="24"/>
        </w:rPr>
        <w:t xml:space="preserve"> vida e a atividade social, quer </w:t>
      </w:r>
      <w:r w:rsidR="00F17143">
        <w:rPr>
          <w:rFonts w:cs="Arial"/>
          <w:szCs w:val="24"/>
        </w:rPr>
        <w:t xml:space="preserve">da vida atual </w:t>
      </w:r>
      <w:r w:rsidR="005F5FC2">
        <w:rPr>
          <w:rFonts w:cs="Arial"/>
          <w:szCs w:val="24"/>
        </w:rPr>
        <w:t xml:space="preserve">quer </w:t>
      </w:r>
      <w:r w:rsidR="00F17143">
        <w:rPr>
          <w:rFonts w:cs="Arial"/>
          <w:szCs w:val="24"/>
        </w:rPr>
        <w:t>de vidas passadas</w:t>
      </w:r>
      <w:r w:rsidR="005F5FC2">
        <w:rPr>
          <w:rFonts w:cs="Arial"/>
          <w:szCs w:val="24"/>
        </w:rPr>
        <w:t xml:space="preserve">. </w:t>
      </w:r>
    </w:p>
    <w:p w:rsidR="00A872ED" w:rsidRPr="00B646D3" w:rsidRDefault="00A872ED" w:rsidP="00EA3F28">
      <w:pPr>
        <w:spacing w:after="0" w:line="360" w:lineRule="auto"/>
        <w:ind w:firstLine="851"/>
        <w:jc w:val="both"/>
        <w:rPr>
          <w:rFonts w:cs="Arial"/>
          <w:szCs w:val="24"/>
        </w:rPr>
      </w:pPr>
      <w:r>
        <w:rPr>
          <w:rFonts w:cs="Arial"/>
          <w:szCs w:val="24"/>
        </w:rPr>
        <w:t>Segundo</w:t>
      </w:r>
      <w:r w:rsidRPr="00B646D3">
        <w:rPr>
          <w:rFonts w:cs="Arial"/>
          <w:szCs w:val="24"/>
        </w:rPr>
        <w:t xml:space="preserve"> </w:t>
      </w:r>
      <w:proofErr w:type="spellStart"/>
      <w:r w:rsidRPr="00B646D3">
        <w:rPr>
          <w:rFonts w:cs="Arial"/>
          <w:szCs w:val="24"/>
        </w:rPr>
        <w:t>Uría</w:t>
      </w:r>
      <w:proofErr w:type="spellEnd"/>
      <w:r w:rsidRPr="00B646D3">
        <w:rPr>
          <w:rFonts w:cs="Arial"/>
          <w:szCs w:val="24"/>
        </w:rPr>
        <w:t xml:space="preserve"> (1998</w:t>
      </w:r>
      <w:r w:rsidR="00A92DC0">
        <w:rPr>
          <w:rFonts w:cs="Arial"/>
          <w:szCs w:val="24"/>
        </w:rPr>
        <w:t>, p.4</w:t>
      </w:r>
      <w:r w:rsidR="00604155">
        <w:rPr>
          <w:rFonts w:cs="Arial"/>
          <w:szCs w:val="24"/>
        </w:rPr>
        <w:t>2</w:t>
      </w:r>
      <w:r w:rsidRPr="00B646D3">
        <w:rPr>
          <w:rFonts w:cs="Arial"/>
          <w:szCs w:val="24"/>
        </w:rPr>
        <w:t>) existe uma variedade de posturas a respeito às tensões que provocam os conflitos:</w:t>
      </w:r>
    </w:p>
    <w:p w:rsidR="00A872ED" w:rsidRDefault="00A872ED" w:rsidP="00EA3F28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Uma possibilidade de interpretação é a de considerar que o conflito é negativo sempre para os fins da organização, pelo qual se trata de ignorá-lo ou inibi-lo.</w:t>
      </w:r>
    </w:p>
    <w:p w:rsidR="00A872ED" w:rsidRPr="00B646D3" w:rsidRDefault="00A872ED" w:rsidP="00EA3F28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Outra possibilidade é baseada nos modelos organizativos simbólicos, propostos pela teoria interpretativa das organizações e sociocráticos, pela teoria crítica, que não consideram o conflito negativo, senão um estímulo para a comunicação e a reflexão. Segundo este último enfoque, não só se deve aceitar o conflito, mas, além disso, favorecer sua aparição com o fim de transformar as estruturas organizativas.</w:t>
      </w:r>
    </w:p>
    <w:p w:rsidR="00A872ED" w:rsidRDefault="00A872ED" w:rsidP="00EA3F28">
      <w:pPr>
        <w:spacing w:after="0" w:line="360" w:lineRule="auto"/>
        <w:ind w:firstLine="851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A geração de conflitos nas </w:t>
      </w:r>
      <w:r w:rsidR="009C53D0">
        <w:rPr>
          <w:rFonts w:cs="Arial"/>
          <w:szCs w:val="24"/>
        </w:rPr>
        <w:t>instituições educacionais</w:t>
      </w:r>
      <w:r>
        <w:rPr>
          <w:rFonts w:cs="Arial"/>
          <w:szCs w:val="24"/>
        </w:rPr>
        <w:t xml:space="preserve"> t</w:t>
      </w:r>
      <w:r w:rsidR="009C53D0">
        <w:rPr>
          <w:rFonts w:cs="Arial"/>
          <w:szCs w:val="24"/>
        </w:rPr>
        <w:t>ê</w:t>
      </w:r>
      <w:r>
        <w:rPr>
          <w:rFonts w:cs="Arial"/>
          <w:szCs w:val="24"/>
        </w:rPr>
        <w:t>m tomado dimensões gigantescas e</w:t>
      </w:r>
      <w:r w:rsidR="00F17143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preocupantes. Segundo Gomez e Barrios </w:t>
      </w:r>
      <w:r>
        <w:rPr>
          <w:rFonts w:cs="Arial"/>
          <w:szCs w:val="24"/>
        </w:rPr>
        <w:lastRenderedPageBreak/>
        <w:t>(2008) um exemplo interessante é o das escolas na Espanha em que ao mesmo tempo as administrações escolares promovem estudos neste campo e fomentam projetos para a melhoria de convivência nestas escolas enquanto a legislação desenvolve mecanismos em consonância com esta preocupação.</w:t>
      </w:r>
    </w:p>
    <w:p w:rsidR="003A1F67" w:rsidRPr="00B646D3" w:rsidRDefault="003A1F67" w:rsidP="00EA3F28">
      <w:pPr>
        <w:spacing w:after="0" w:line="360" w:lineRule="auto"/>
        <w:ind w:firstLine="851"/>
        <w:jc w:val="both"/>
        <w:rPr>
          <w:rFonts w:cs="Arial"/>
          <w:szCs w:val="24"/>
        </w:rPr>
      </w:pPr>
      <w:r>
        <w:rPr>
          <w:rFonts w:cs="Arial"/>
          <w:szCs w:val="24"/>
        </w:rPr>
        <w:t>O esquema abaixo demonstra as várias formas pelas quais os conflitos surgem dentro das organizações, sejam elas públicas ou privadas de ensino.</w:t>
      </w:r>
    </w:p>
    <w:p w:rsidR="003A1F67" w:rsidRDefault="003A1F67" w:rsidP="00EA3F28">
      <w:pPr>
        <w:keepNext/>
        <w:spacing w:after="0" w:line="360" w:lineRule="auto"/>
        <w:jc w:val="both"/>
      </w:pPr>
      <w:r w:rsidRPr="00B646D3">
        <w:rPr>
          <w:rFonts w:cs="Arial"/>
          <w:noProof/>
          <w:szCs w:val="24"/>
          <w:lang w:eastAsia="pt-BR"/>
        </w:rPr>
        <w:drawing>
          <wp:inline distT="0" distB="0" distL="0" distR="0" wp14:anchorId="1BA094E8" wp14:editId="7A7D58AD">
            <wp:extent cx="4895850" cy="3819525"/>
            <wp:effectExtent l="76200" t="0" r="95250" b="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:rsidR="003A1F67" w:rsidRPr="003A1F67" w:rsidRDefault="00741EAF" w:rsidP="00EA3F28">
      <w:pPr>
        <w:pStyle w:val="Legenda"/>
        <w:spacing w:after="0" w:line="360" w:lineRule="auto"/>
        <w:ind w:firstLine="708"/>
        <w:jc w:val="both"/>
        <w:rPr>
          <w:rFonts w:cs="Arial"/>
          <w:color w:val="000000" w:themeColor="text1"/>
          <w:sz w:val="24"/>
          <w:szCs w:val="24"/>
        </w:rPr>
      </w:pPr>
      <w:r>
        <w:rPr>
          <w:color w:val="000000" w:themeColor="text1"/>
        </w:rPr>
        <w:t xml:space="preserve">Figura 2: Surgimento dos Conflitos. Em </w:t>
      </w:r>
      <w:r w:rsidR="005B4FE3">
        <w:rPr>
          <w:color w:val="000000" w:themeColor="text1"/>
        </w:rPr>
        <w:t>Castro (2012</w:t>
      </w:r>
      <w:r>
        <w:rPr>
          <w:color w:val="000000" w:themeColor="text1"/>
        </w:rPr>
        <w:t xml:space="preserve">, </w:t>
      </w:r>
      <w:r w:rsidR="001C3BCB">
        <w:rPr>
          <w:color w:val="000000" w:themeColor="text1"/>
        </w:rPr>
        <w:t>p.23)</w:t>
      </w:r>
    </w:p>
    <w:p w:rsidR="00F45892" w:rsidRDefault="00F45892" w:rsidP="00EA3F28">
      <w:pPr>
        <w:spacing w:after="0" w:line="360" w:lineRule="auto"/>
        <w:jc w:val="both"/>
        <w:rPr>
          <w:rFonts w:cs="Arial"/>
          <w:b/>
          <w:szCs w:val="24"/>
        </w:rPr>
      </w:pPr>
    </w:p>
    <w:p w:rsidR="00A70B9F" w:rsidRDefault="00A70B9F" w:rsidP="00456B41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>Outrossim</w:t>
      </w:r>
      <w:proofErr w:type="gramEnd"/>
      <w:r>
        <w:rPr>
          <w:rFonts w:cs="Arial"/>
          <w:szCs w:val="24"/>
        </w:rPr>
        <w:t xml:space="preserve">, </w:t>
      </w:r>
      <w:proofErr w:type="spellStart"/>
      <w:r>
        <w:rPr>
          <w:rFonts w:cs="Arial"/>
          <w:szCs w:val="24"/>
        </w:rPr>
        <w:t>Uría</w:t>
      </w:r>
      <w:proofErr w:type="spellEnd"/>
      <w:r>
        <w:rPr>
          <w:rFonts w:cs="Arial"/>
          <w:szCs w:val="24"/>
        </w:rPr>
        <w:t xml:space="preserve"> (1998</w:t>
      </w:r>
      <w:r w:rsidR="00604155">
        <w:rPr>
          <w:rFonts w:cs="Arial"/>
          <w:szCs w:val="24"/>
        </w:rPr>
        <w:t>, 43</w:t>
      </w:r>
      <w:r>
        <w:rPr>
          <w:rFonts w:cs="Arial"/>
          <w:szCs w:val="24"/>
        </w:rPr>
        <w:t>) estabelece diferentes tipos de conflitos encontrados na organização educacional:</w:t>
      </w:r>
    </w:p>
    <w:p w:rsidR="00512201" w:rsidRDefault="00512201" w:rsidP="00456B41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cs="Arial"/>
          <w:szCs w:val="24"/>
        </w:rPr>
      </w:pPr>
    </w:p>
    <w:p w:rsidR="00A70B9F" w:rsidRDefault="00A70B9F" w:rsidP="00A70B9F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D5B4A">
        <w:rPr>
          <w:rFonts w:ascii="Arial" w:hAnsi="Arial" w:cs="Arial"/>
          <w:b/>
          <w:sz w:val="24"/>
          <w:szCs w:val="24"/>
        </w:rPr>
        <w:t>Conflitos causados por diferenças entre os envolvidos:</w:t>
      </w:r>
      <w:r>
        <w:rPr>
          <w:rFonts w:ascii="Arial" w:hAnsi="Arial" w:cs="Arial"/>
          <w:sz w:val="24"/>
          <w:szCs w:val="24"/>
        </w:rPr>
        <w:t xml:space="preserve"> Estas diferenças se </w:t>
      </w:r>
      <w:proofErr w:type="gramStart"/>
      <w:r>
        <w:rPr>
          <w:rFonts w:ascii="Arial" w:hAnsi="Arial" w:cs="Arial"/>
          <w:sz w:val="24"/>
          <w:szCs w:val="24"/>
        </w:rPr>
        <w:t>apoiam nos</w:t>
      </w:r>
      <w:proofErr w:type="gramEnd"/>
      <w:r>
        <w:rPr>
          <w:rFonts w:ascii="Arial" w:hAnsi="Arial" w:cs="Arial"/>
          <w:sz w:val="24"/>
          <w:szCs w:val="24"/>
        </w:rPr>
        <w:t xml:space="preserve"> diversos tipos de temperamento, introversão</w:t>
      </w:r>
      <w:r w:rsidR="001C57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/</w:t>
      </w:r>
      <w:r w:rsidR="001C57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extroversão, agressividade</w:t>
      </w:r>
      <w:r w:rsidR="001C57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/</w:t>
      </w:r>
      <w:r w:rsidR="001C57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empatia, ânsia de poder</w:t>
      </w:r>
      <w:r w:rsidR="001C57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/</w:t>
      </w:r>
      <w:r w:rsidR="001C57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dependência, tolerância</w:t>
      </w:r>
      <w:r w:rsidR="001C57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/</w:t>
      </w:r>
      <w:r w:rsidR="001C57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intolerância. As formas de comportamento também variam enormemente entre os indivíduos como consequência dos </w:t>
      </w:r>
      <w:r>
        <w:rPr>
          <w:rFonts w:ascii="Arial" w:hAnsi="Arial" w:cs="Arial"/>
          <w:sz w:val="24"/>
          <w:szCs w:val="24"/>
        </w:rPr>
        <w:lastRenderedPageBreak/>
        <w:t>distintos fatores como: educação, cultura, classe social, e as diferentes concepções dos homens e da vida com sua hierarquização de valores.</w:t>
      </w:r>
    </w:p>
    <w:p w:rsidR="00A70B9F" w:rsidRDefault="00A70B9F" w:rsidP="00A70B9F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D5B4A">
        <w:rPr>
          <w:rFonts w:ascii="Arial" w:hAnsi="Arial" w:cs="Arial"/>
          <w:b/>
          <w:sz w:val="24"/>
          <w:szCs w:val="24"/>
        </w:rPr>
        <w:t>Conflitos causados pela diferente concepção da realidade:</w:t>
      </w:r>
      <w:r>
        <w:rPr>
          <w:rFonts w:ascii="Arial" w:hAnsi="Arial" w:cs="Arial"/>
          <w:sz w:val="24"/>
          <w:szCs w:val="24"/>
        </w:rPr>
        <w:t xml:space="preserve"> independente da percepção da realidade seja exata ou inexata, se o sujeito crê que estes sucessos o levam a </w:t>
      </w:r>
      <w:proofErr w:type="gramStart"/>
      <w:r>
        <w:rPr>
          <w:rFonts w:ascii="Arial" w:hAnsi="Arial" w:cs="Arial"/>
          <w:sz w:val="24"/>
          <w:szCs w:val="24"/>
        </w:rPr>
        <w:t>ser</w:t>
      </w:r>
      <w:proofErr w:type="gramEnd"/>
      <w:r>
        <w:rPr>
          <w:rFonts w:ascii="Arial" w:hAnsi="Arial" w:cs="Arial"/>
          <w:sz w:val="24"/>
          <w:szCs w:val="24"/>
        </w:rPr>
        <w:t xml:space="preserve"> favoráveis reacionária positivamente</w:t>
      </w:r>
      <w:r w:rsidR="00726851">
        <w:rPr>
          <w:rFonts w:ascii="Arial" w:hAnsi="Arial" w:cs="Arial"/>
          <w:sz w:val="24"/>
          <w:szCs w:val="24"/>
        </w:rPr>
        <w:t xml:space="preserve"> e se crê que pode prejudicar se enfrentará com agressividade dando o lugar ao problemas e conflitos.</w:t>
      </w:r>
    </w:p>
    <w:p w:rsidR="00726851" w:rsidRDefault="00726851" w:rsidP="00A70B9F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D5B4A">
        <w:rPr>
          <w:rFonts w:ascii="Arial" w:hAnsi="Arial" w:cs="Arial"/>
          <w:b/>
          <w:sz w:val="24"/>
          <w:szCs w:val="24"/>
        </w:rPr>
        <w:t>Conflito de papéis:</w:t>
      </w:r>
      <w:r>
        <w:rPr>
          <w:rFonts w:ascii="Arial" w:hAnsi="Arial" w:cs="Arial"/>
          <w:sz w:val="24"/>
          <w:szCs w:val="24"/>
        </w:rPr>
        <w:t xml:space="preserve"> Com as mudanças que atualmente enfrentam os centros educativos comprova-se a dificuldade em que resulta para o diretor, professores, tutores, etc. delimitando com claridade seus respectivos papéis, p</w:t>
      </w:r>
      <w:r w:rsidR="007C60D7">
        <w:rPr>
          <w:rFonts w:ascii="Arial" w:hAnsi="Arial" w:cs="Arial"/>
          <w:sz w:val="24"/>
          <w:szCs w:val="24"/>
        </w:rPr>
        <w:t>elo qual é compreensivo que nas instituições educativas existam conflitos relacionados com estes temas.</w:t>
      </w:r>
    </w:p>
    <w:p w:rsidR="007C60D7" w:rsidRDefault="007C60D7" w:rsidP="00A70B9F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D5B4A">
        <w:rPr>
          <w:rFonts w:ascii="Arial" w:hAnsi="Arial" w:cs="Arial"/>
          <w:b/>
          <w:sz w:val="24"/>
          <w:szCs w:val="24"/>
        </w:rPr>
        <w:t>Conflitos relacionados com tomada de decisões:</w:t>
      </w:r>
      <w:r>
        <w:rPr>
          <w:rFonts w:ascii="Arial" w:hAnsi="Arial" w:cs="Arial"/>
          <w:sz w:val="24"/>
          <w:szCs w:val="24"/>
        </w:rPr>
        <w:t xml:space="preserve"> surgem quando entre as alternativas que </w:t>
      </w:r>
      <w:proofErr w:type="gramStart"/>
      <w:r>
        <w:rPr>
          <w:rFonts w:ascii="Arial" w:hAnsi="Arial" w:cs="Arial"/>
          <w:sz w:val="24"/>
          <w:szCs w:val="24"/>
        </w:rPr>
        <w:t>são elegidas</w:t>
      </w:r>
      <w:proofErr w:type="gramEnd"/>
      <w:r>
        <w:rPr>
          <w:rFonts w:ascii="Arial" w:hAnsi="Arial" w:cs="Arial"/>
          <w:sz w:val="24"/>
          <w:szCs w:val="24"/>
        </w:rPr>
        <w:t xml:space="preserve"> não há nenhuma suficientemente aceitável que leve um mínimo de satisfação o quando o indivíduo desconhece a relação entre uma escolha alternativa e as consequências que se derivariam de tal escolha.</w:t>
      </w:r>
    </w:p>
    <w:p w:rsidR="007C60D7" w:rsidRDefault="007C60D7" w:rsidP="00A70B9F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D5B4A">
        <w:rPr>
          <w:rFonts w:ascii="Arial" w:hAnsi="Arial" w:cs="Arial"/>
          <w:b/>
          <w:sz w:val="24"/>
          <w:szCs w:val="24"/>
        </w:rPr>
        <w:t>Conflitos produzidos por deficiência organizacional:</w:t>
      </w:r>
      <w:r>
        <w:rPr>
          <w:rFonts w:ascii="Arial" w:hAnsi="Arial" w:cs="Arial"/>
          <w:sz w:val="24"/>
          <w:szCs w:val="24"/>
        </w:rPr>
        <w:t xml:space="preserve"> ainda que estes conflitos sejam individuais não dependem dos indivíduos, senão </w:t>
      </w:r>
      <w:r w:rsidR="001E0A07">
        <w:rPr>
          <w:rFonts w:ascii="Arial" w:hAnsi="Arial" w:cs="Arial"/>
          <w:sz w:val="24"/>
          <w:szCs w:val="24"/>
        </w:rPr>
        <w:t>os que se encontram na organização. São muitos variados, como por exemplo</w:t>
      </w:r>
      <w:r w:rsidR="00604155">
        <w:rPr>
          <w:rFonts w:ascii="Arial" w:hAnsi="Arial" w:cs="Arial"/>
          <w:sz w:val="24"/>
          <w:szCs w:val="24"/>
        </w:rPr>
        <w:t>,</w:t>
      </w:r>
      <w:r w:rsidR="001E0A07">
        <w:rPr>
          <w:rFonts w:ascii="Arial" w:hAnsi="Arial" w:cs="Arial"/>
          <w:sz w:val="24"/>
          <w:szCs w:val="24"/>
        </w:rPr>
        <w:t xml:space="preserve"> as consequências </w:t>
      </w:r>
      <w:r w:rsidR="008D37BD">
        <w:rPr>
          <w:rFonts w:ascii="Arial" w:hAnsi="Arial" w:cs="Arial"/>
          <w:sz w:val="24"/>
          <w:szCs w:val="24"/>
        </w:rPr>
        <w:t>de dispor de poucos recursos, com o seguinte conflito entre os indivíduos por possuir a insuficiência de canais de informação para todos.</w:t>
      </w:r>
    </w:p>
    <w:p w:rsidR="008D37BD" w:rsidRPr="00A70B9F" w:rsidRDefault="008D37BD" w:rsidP="00A70B9F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D5B4A">
        <w:rPr>
          <w:rFonts w:ascii="Arial" w:hAnsi="Arial" w:cs="Arial"/>
          <w:b/>
          <w:sz w:val="24"/>
          <w:szCs w:val="24"/>
        </w:rPr>
        <w:t>Conflitos Intergrupais:</w:t>
      </w:r>
      <w:r>
        <w:rPr>
          <w:rFonts w:ascii="Arial" w:hAnsi="Arial" w:cs="Arial"/>
          <w:sz w:val="24"/>
          <w:szCs w:val="24"/>
        </w:rPr>
        <w:t xml:space="preserve"> estes conflitos não surgem enquanto </w:t>
      </w:r>
      <w:r w:rsidR="00CE16BF">
        <w:rPr>
          <w:rFonts w:ascii="Arial" w:hAnsi="Arial" w:cs="Arial"/>
          <w:sz w:val="24"/>
          <w:szCs w:val="24"/>
        </w:rPr>
        <w:t>não existirem conflitos individuais. Aparecem quando há que tomar uma decisão conjunta e os diferentes grupos pretendem alcançar objetivos distintos.</w:t>
      </w:r>
    </w:p>
    <w:p w:rsidR="009C53D0" w:rsidRDefault="00456B41" w:rsidP="00456B41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cs="Arial"/>
          <w:szCs w:val="24"/>
        </w:rPr>
      </w:pPr>
      <w:r w:rsidRPr="00456B41">
        <w:rPr>
          <w:rFonts w:cs="Arial"/>
          <w:szCs w:val="24"/>
        </w:rPr>
        <w:lastRenderedPageBreak/>
        <w:t xml:space="preserve">A visão </w:t>
      </w:r>
      <w:r w:rsidR="009C53D0">
        <w:rPr>
          <w:rFonts w:cs="Arial"/>
          <w:szCs w:val="24"/>
        </w:rPr>
        <w:t xml:space="preserve">tradicional tem o conflito como um mal a ser evitado. Geralmente tratado com autoridade de poder tendo como sinal de competência a inexistência do mesmo. </w:t>
      </w:r>
    </w:p>
    <w:p w:rsidR="00D57988" w:rsidRDefault="009C53D0" w:rsidP="00D5798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A visão </w:t>
      </w:r>
      <w:r w:rsidR="00456B41" w:rsidRPr="00456B41">
        <w:rPr>
          <w:rFonts w:cs="Arial"/>
          <w:szCs w:val="24"/>
        </w:rPr>
        <w:t>atual reconhece a utilidade da existência do conflito, isto é: aceita o conflito como in</w:t>
      </w:r>
      <w:r w:rsidR="00456B41">
        <w:rPr>
          <w:rFonts w:cs="Arial"/>
          <w:szCs w:val="24"/>
        </w:rPr>
        <w:t>evitável e necessário para</w:t>
      </w:r>
      <w:r w:rsidR="001C3BCB">
        <w:rPr>
          <w:rFonts w:cs="Arial"/>
          <w:szCs w:val="24"/>
        </w:rPr>
        <w:t xml:space="preserve"> que haja a atuação com eficiência</w:t>
      </w:r>
      <w:r w:rsidR="00456B41">
        <w:rPr>
          <w:rFonts w:cs="Arial"/>
          <w:szCs w:val="24"/>
        </w:rPr>
        <w:t xml:space="preserve">. </w:t>
      </w:r>
      <w:r w:rsidR="001C3BCB">
        <w:rPr>
          <w:rFonts w:cs="Arial"/>
          <w:szCs w:val="24"/>
        </w:rPr>
        <w:t>Os conflitos estão presentes em qualquer ambiente</w:t>
      </w:r>
      <w:r w:rsidR="00456B41" w:rsidRPr="00456B41">
        <w:rPr>
          <w:rFonts w:cs="Arial"/>
          <w:szCs w:val="24"/>
        </w:rPr>
        <w:t xml:space="preserve">, não </w:t>
      </w:r>
      <w:r w:rsidR="001C3BCB">
        <w:rPr>
          <w:rFonts w:cs="Arial"/>
          <w:szCs w:val="24"/>
        </w:rPr>
        <w:t>sendo necessariamente</w:t>
      </w:r>
      <w:r w:rsidR="00456B41" w:rsidRPr="00456B41">
        <w:rPr>
          <w:rFonts w:cs="Arial"/>
          <w:szCs w:val="24"/>
        </w:rPr>
        <w:t xml:space="preserve"> destrutivos</w:t>
      </w:r>
      <w:r w:rsidR="00456B41">
        <w:rPr>
          <w:rFonts w:cs="Arial"/>
          <w:szCs w:val="24"/>
        </w:rPr>
        <w:t xml:space="preserve">, pois </w:t>
      </w:r>
      <w:r w:rsidR="001C3BCB">
        <w:rPr>
          <w:rFonts w:cs="Arial"/>
          <w:szCs w:val="24"/>
        </w:rPr>
        <w:t>muitas vezes causam mudanças positivas</w:t>
      </w:r>
      <w:r w:rsidR="00456B41" w:rsidRPr="00456B41">
        <w:rPr>
          <w:rFonts w:cs="Arial"/>
          <w:szCs w:val="24"/>
        </w:rPr>
        <w:t>,</w:t>
      </w:r>
      <w:r w:rsidR="00456B41">
        <w:rPr>
          <w:rFonts w:cs="Arial"/>
          <w:szCs w:val="24"/>
        </w:rPr>
        <w:t xml:space="preserve"> </w:t>
      </w:r>
      <w:r w:rsidR="001C3BCB">
        <w:rPr>
          <w:rFonts w:cs="Arial"/>
          <w:szCs w:val="24"/>
        </w:rPr>
        <w:t>tirando do marasmo e do conformismo o problema</w:t>
      </w:r>
      <w:r w:rsidR="00456B41">
        <w:rPr>
          <w:rFonts w:cs="Arial"/>
          <w:szCs w:val="24"/>
        </w:rPr>
        <w:t xml:space="preserve">. </w:t>
      </w:r>
      <w:r w:rsidR="001C3BCB">
        <w:rPr>
          <w:rFonts w:cs="Arial"/>
          <w:szCs w:val="24"/>
        </w:rPr>
        <w:t xml:space="preserve">A falta do </w:t>
      </w:r>
      <w:r w:rsidR="00456B41" w:rsidRPr="00456B41">
        <w:rPr>
          <w:rFonts w:cs="Arial"/>
          <w:szCs w:val="24"/>
        </w:rPr>
        <w:t xml:space="preserve">conflito </w:t>
      </w:r>
      <w:r w:rsidR="001C3BCB">
        <w:rPr>
          <w:rFonts w:cs="Arial"/>
          <w:szCs w:val="24"/>
        </w:rPr>
        <w:t xml:space="preserve">remete-nos a uma situação de passividade, </w:t>
      </w:r>
      <w:r w:rsidR="00456B41" w:rsidRPr="00456B41">
        <w:rPr>
          <w:rFonts w:cs="Arial"/>
          <w:szCs w:val="24"/>
        </w:rPr>
        <w:t>monotonia,</w:t>
      </w:r>
      <w:r w:rsidR="00456B41">
        <w:rPr>
          <w:rFonts w:cs="Arial"/>
          <w:szCs w:val="24"/>
        </w:rPr>
        <w:t xml:space="preserve"> </w:t>
      </w:r>
      <w:r w:rsidR="001C3BCB">
        <w:rPr>
          <w:rFonts w:cs="Arial"/>
          <w:szCs w:val="24"/>
        </w:rPr>
        <w:t>e incapacidade de se adaptar a mudanças</w:t>
      </w:r>
      <w:r w:rsidR="00456B41">
        <w:rPr>
          <w:rFonts w:cs="Arial"/>
          <w:szCs w:val="24"/>
        </w:rPr>
        <w:t>.</w:t>
      </w:r>
    </w:p>
    <w:p w:rsidR="00F330FB" w:rsidRPr="00D57988" w:rsidRDefault="00D57988" w:rsidP="00D5798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cs="Arial"/>
          <w:szCs w:val="24"/>
        </w:rPr>
      </w:pPr>
      <w:r>
        <w:t>Na atual conjuntura as lideranças educativas</w:t>
      </w:r>
      <w:r w:rsidRPr="00D57988">
        <w:t xml:space="preserve"> devem voltar suas ações para os </w:t>
      </w:r>
      <w:r>
        <w:t>excelentes</w:t>
      </w:r>
      <w:r w:rsidRPr="00D57988">
        <w:t xml:space="preserve"> resultados da educação e ess</w:t>
      </w:r>
      <w:r>
        <w:t>a</w:t>
      </w:r>
      <w:r w:rsidRPr="00D57988">
        <w:t xml:space="preserve"> </w:t>
      </w:r>
      <w:r>
        <w:t>meta</w:t>
      </w:r>
      <w:r w:rsidRPr="00D57988">
        <w:t xml:space="preserve"> é </w:t>
      </w:r>
      <w:r>
        <w:t>almejada</w:t>
      </w:r>
      <w:r w:rsidRPr="00D57988">
        <w:t xml:space="preserve"> pela </w:t>
      </w:r>
      <w:r>
        <w:t>partição</w:t>
      </w:r>
      <w:r w:rsidRPr="00D57988">
        <w:t xml:space="preserve"> de tarefas e </w:t>
      </w:r>
      <w:r>
        <w:t>consolidação</w:t>
      </w:r>
      <w:r w:rsidRPr="00D57988">
        <w:t xml:space="preserve"> de ideias e ações, </w:t>
      </w:r>
      <w:r>
        <w:t>a fim de</w:t>
      </w:r>
      <w:r w:rsidRPr="00D57988">
        <w:t xml:space="preserve"> se </w:t>
      </w:r>
      <w:r>
        <w:t>alicerçar</w:t>
      </w:r>
      <w:r w:rsidRPr="00D57988">
        <w:t xml:space="preserve"> um grande compromisso com as fa</w:t>
      </w:r>
      <w:r>
        <w:t>mílias e comunidades envolvidas para tanto, o líder tem um papel fundamental, pois deve diluir todos os conflitos que circundam esta esfera.</w:t>
      </w:r>
    </w:p>
    <w:p w:rsidR="00B81384" w:rsidRDefault="00B81384" w:rsidP="00EA3F28">
      <w:pPr>
        <w:spacing w:after="0" w:line="360" w:lineRule="auto"/>
        <w:jc w:val="both"/>
        <w:rPr>
          <w:rFonts w:cs="Arial"/>
          <w:b/>
          <w:szCs w:val="24"/>
        </w:rPr>
      </w:pPr>
    </w:p>
    <w:p w:rsidR="002505A3" w:rsidRPr="00D57988" w:rsidRDefault="00D57988" w:rsidP="00EA3F28">
      <w:pPr>
        <w:spacing w:after="0" w:line="360" w:lineRule="auto"/>
        <w:jc w:val="both"/>
        <w:rPr>
          <w:rFonts w:cs="Arial"/>
          <w:b/>
          <w:szCs w:val="24"/>
        </w:rPr>
      </w:pPr>
      <w:r w:rsidRPr="00D57988">
        <w:rPr>
          <w:rFonts w:cs="Arial"/>
          <w:b/>
          <w:szCs w:val="24"/>
        </w:rPr>
        <w:t>3. Conclusão</w:t>
      </w:r>
    </w:p>
    <w:p w:rsidR="002505A3" w:rsidRPr="00D57988" w:rsidRDefault="002505A3" w:rsidP="00EA3F28">
      <w:pPr>
        <w:spacing w:after="0" w:line="360" w:lineRule="auto"/>
        <w:jc w:val="both"/>
        <w:rPr>
          <w:rFonts w:cs="Arial"/>
          <w:szCs w:val="24"/>
        </w:rPr>
      </w:pPr>
    </w:p>
    <w:p w:rsidR="002505A3" w:rsidRDefault="00D57988" w:rsidP="00D57988">
      <w:pPr>
        <w:spacing w:after="0" w:line="360" w:lineRule="auto"/>
        <w:ind w:firstLine="851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O presente labor buscou de maneira sintética enfatizar e fortalecer a ideia da liderança na resolução dos conflitos gerados nas instituições de ensino. </w:t>
      </w:r>
    </w:p>
    <w:p w:rsidR="00D57988" w:rsidRDefault="00D57988" w:rsidP="00D57988">
      <w:pPr>
        <w:spacing w:after="0" w:line="360" w:lineRule="auto"/>
        <w:ind w:firstLine="851"/>
        <w:jc w:val="both"/>
        <w:rPr>
          <w:rFonts w:cs="Arial"/>
          <w:szCs w:val="24"/>
        </w:rPr>
      </w:pPr>
      <w:r>
        <w:rPr>
          <w:rFonts w:cs="Arial"/>
          <w:szCs w:val="24"/>
        </w:rPr>
        <w:t>Sabemos que devido a atual conjuntura pela qual se encontra inserida a educação, que isto não é tarefa tão simples e muito menos edificada do dia para noite.</w:t>
      </w:r>
    </w:p>
    <w:p w:rsidR="00777E75" w:rsidRDefault="00777E75" w:rsidP="00D57988">
      <w:pPr>
        <w:spacing w:after="0" w:line="360" w:lineRule="auto"/>
        <w:ind w:firstLine="851"/>
        <w:jc w:val="both"/>
        <w:rPr>
          <w:rFonts w:cs="Arial"/>
        </w:rPr>
      </w:pPr>
      <w:r>
        <w:rPr>
          <w:rFonts w:cs="Arial"/>
        </w:rPr>
        <w:t>Segundo Martinelli &amp; Almeida (1997</w:t>
      </w:r>
      <w:r w:rsidR="0029633E">
        <w:rPr>
          <w:rFonts w:cs="Arial"/>
        </w:rPr>
        <w:t xml:space="preserve">) </w:t>
      </w:r>
      <w:r w:rsidR="001C3BCB">
        <w:rPr>
          <w:rFonts w:cs="Arial"/>
        </w:rPr>
        <w:t xml:space="preserve">é sempre importante conhecer como lidar com os adversários e os tipos de conflitos por </w:t>
      </w:r>
      <w:r w:rsidR="0061037E">
        <w:rPr>
          <w:rFonts w:cs="Arial"/>
        </w:rPr>
        <w:t>e</w:t>
      </w:r>
      <w:r w:rsidR="001C3BCB">
        <w:rPr>
          <w:rFonts w:cs="Arial"/>
        </w:rPr>
        <w:t xml:space="preserve">les gerados para que se possa torna-los </w:t>
      </w:r>
      <w:r>
        <w:rPr>
          <w:rFonts w:cs="Arial"/>
        </w:rPr>
        <w:t xml:space="preserve">úteis, todavia não </w:t>
      </w:r>
      <w:r w:rsidR="001C3BCB">
        <w:rPr>
          <w:rFonts w:cs="Arial"/>
        </w:rPr>
        <w:t>de forma absoluta</w:t>
      </w:r>
      <w:r>
        <w:rPr>
          <w:rFonts w:cs="Arial"/>
        </w:rPr>
        <w:t xml:space="preserve">, </w:t>
      </w:r>
      <w:r w:rsidR="001C3BCB">
        <w:rPr>
          <w:rFonts w:cs="Arial"/>
        </w:rPr>
        <w:t>pois pode incorrer em risco, pois o excesso de confiança pode tornar-se</w:t>
      </w:r>
      <w:r>
        <w:rPr>
          <w:rFonts w:cs="Arial"/>
        </w:rPr>
        <w:t xml:space="preserve"> perigos</w:t>
      </w:r>
      <w:r w:rsidR="00C07F6F">
        <w:rPr>
          <w:rFonts w:cs="Arial"/>
        </w:rPr>
        <w:t>o, devendo-se utilizar de abordagens diferentes para cada tipo de situação.</w:t>
      </w:r>
    </w:p>
    <w:p w:rsidR="0029633E" w:rsidRPr="00D57988" w:rsidRDefault="0029633E" w:rsidP="00D57988">
      <w:pPr>
        <w:spacing w:after="0" w:line="360" w:lineRule="auto"/>
        <w:ind w:firstLine="851"/>
        <w:jc w:val="both"/>
        <w:rPr>
          <w:rFonts w:cs="Arial"/>
          <w:szCs w:val="24"/>
        </w:rPr>
      </w:pPr>
      <w:r>
        <w:rPr>
          <w:rFonts w:cs="Arial"/>
        </w:rPr>
        <w:t xml:space="preserve">Destarte, a administração </w:t>
      </w:r>
      <w:r w:rsidR="00D6678D">
        <w:rPr>
          <w:rFonts w:cs="Arial"/>
        </w:rPr>
        <w:t xml:space="preserve">e gestão </w:t>
      </w:r>
      <w:r>
        <w:rPr>
          <w:rFonts w:cs="Arial"/>
        </w:rPr>
        <w:t>da educação requer</w:t>
      </w:r>
      <w:r w:rsidR="0061037E">
        <w:rPr>
          <w:rFonts w:cs="Arial"/>
        </w:rPr>
        <w:t>em</w:t>
      </w:r>
      <w:r>
        <w:rPr>
          <w:rFonts w:cs="Arial"/>
        </w:rPr>
        <w:t xml:space="preserve"> </w:t>
      </w:r>
      <w:r w:rsidR="00D6678D">
        <w:rPr>
          <w:rFonts w:cs="Arial"/>
        </w:rPr>
        <w:t xml:space="preserve">mais e </w:t>
      </w:r>
      <w:r>
        <w:rPr>
          <w:rFonts w:cs="Arial"/>
        </w:rPr>
        <w:t>mais profissionais</w:t>
      </w:r>
      <w:r w:rsidR="0061037E">
        <w:rPr>
          <w:rFonts w:cs="Arial"/>
        </w:rPr>
        <w:t>,</w:t>
      </w:r>
      <w:r>
        <w:rPr>
          <w:rFonts w:cs="Arial"/>
        </w:rPr>
        <w:t xml:space="preserve"> com perfi</w:t>
      </w:r>
      <w:r w:rsidR="00375FC1">
        <w:rPr>
          <w:rFonts w:cs="Arial"/>
        </w:rPr>
        <w:t>s</w:t>
      </w:r>
      <w:r>
        <w:rPr>
          <w:rFonts w:cs="Arial"/>
        </w:rPr>
        <w:t xml:space="preserve"> de liderança</w:t>
      </w:r>
      <w:r w:rsidR="00375FC1">
        <w:rPr>
          <w:rFonts w:cs="Arial"/>
        </w:rPr>
        <w:t xml:space="preserve">, pois a educação é algo </w:t>
      </w:r>
      <w:r w:rsidR="00375FC1">
        <w:rPr>
          <w:rFonts w:cs="Arial"/>
        </w:rPr>
        <w:lastRenderedPageBreak/>
        <w:t xml:space="preserve">dinâmico e </w:t>
      </w:r>
      <w:r w:rsidR="00D6678D">
        <w:rPr>
          <w:rFonts w:cs="Arial"/>
        </w:rPr>
        <w:t xml:space="preserve">em </w:t>
      </w:r>
      <w:r w:rsidR="00375FC1">
        <w:rPr>
          <w:rFonts w:cs="Arial"/>
        </w:rPr>
        <w:t>constante evolução</w:t>
      </w:r>
      <w:r w:rsidR="00D6678D">
        <w:rPr>
          <w:rFonts w:cs="Arial"/>
        </w:rPr>
        <w:t xml:space="preserve"> dentro de um cenário cada vez mais globalizado. </w:t>
      </w:r>
    </w:p>
    <w:p w:rsidR="002505A3" w:rsidRDefault="002505A3" w:rsidP="00EA3F28">
      <w:pPr>
        <w:spacing w:after="0" w:line="360" w:lineRule="auto"/>
        <w:jc w:val="both"/>
        <w:rPr>
          <w:rFonts w:cs="Arial"/>
          <w:szCs w:val="24"/>
        </w:rPr>
      </w:pPr>
    </w:p>
    <w:p w:rsidR="0029633E" w:rsidRDefault="0029633E" w:rsidP="00EA3F28">
      <w:pPr>
        <w:spacing w:after="0" w:line="360" w:lineRule="auto"/>
        <w:jc w:val="both"/>
        <w:rPr>
          <w:rFonts w:cs="Arial"/>
          <w:szCs w:val="24"/>
        </w:rPr>
      </w:pPr>
    </w:p>
    <w:p w:rsidR="004073D0" w:rsidRDefault="00D6678D" w:rsidP="00EA3F28">
      <w:pPr>
        <w:spacing w:after="0" w:line="360" w:lineRule="auto"/>
        <w:jc w:val="both"/>
        <w:rPr>
          <w:rFonts w:cs="Arial"/>
          <w:b/>
          <w:szCs w:val="24"/>
        </w:rPr>
      </w:pPr>
      <w:bookmarkStart w:id="0" w:name="_GoBack"/>
      <w:bookmarkEnd w:id="0"/>
      <w:r w:rsidRPr="00D6678D">
        <w:rPr>
          <w:rFonts w:cs="Arial"/>
          <w:b/>
          <w:szCs w:val="24"/>
        </w:rPr>
        <w:t xml:space="preserve">4. </w:t>
      </w:r>
      <w:r w:rsidR="00342889" w:rsidRPr="00D6678D">
        <w:rPr>
          <w:rFonts w:cs="Arial"/>
          <w:b/>
          <w:szCs w:val="24"/>
        </w:rPr>
        <w:t>Referências Bibliográficas</w:t>
      </w:r>
    </w:p>
    <w:p w:rsidR="00F553EC" w:rsidRPr="00D6678D" w:rsidRDefault="00F553EC" w:rsidP="00EA3F28">
      <w:pPr>
        <w:spacing w:after="0" w:line="360" w:lineRule="auto"/>
        <w:jc w:val="both"/>
        <w:rPr>
          <w:rFonts w:cs="Arial"/>
          <w:b/>
          <w:szCs w:val="24"/>
        </w:rPr>
      </w:pPr>
    </w:p>
    <w:p w:rsidR="00745775" w:rsidRDefault="009743C7" w:rsidP="00EA3F28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6678D">
        <w:rPr>
          <w:rFonts w:ascii="Arial" w:hAnsi="Arial" w:cs="Arial"/>
          <w:sz w:val="24"/>
          <w:szCs w:val="24"/>
        </w:rPr>
        <w:t>Uría</w:t>
      </w:r>
      <w:proofErr w:type="spellEnd"/>
      <w:r w:rsidRPr="00D6678D">
        <w:rPr>
          <w:rFonts w:ascii="Arial" w:hAnsi="Arial" w:cs="Arial"/>
          <w:sz w:val="24"/>
          <w:szCs w:val="24"/>
        </w:rPr>
        <w:t>, M</w:t>
      </w:r>
      <w:r w:rsidR="0061037E">
        <w:rPr>
          <w:rFonts w:ascii="Arial" w:hAnsi="Arial" w:cs="Arial"/>
          <w:sz w:val="24"/>
          <w:szCs w:val="24"/>
        </w:rPr>
        <w:t>.</w:t>
      </w:r>
      <w:r w:rsidRPr="00D6678D">
        <w:rPr>
          <w:rFonts w:ascii="Arial" w:hAnsi="Arial" w:cs="Arial"/>
          <w:sz w:val="24"/>
          <w:szCs w:val="24"/>
        </w:rPr>
        <w:t xml:space="preserve"> E</w:t>
      </w:r>
      <w:proofErr w:type="gramStart"/>
      <w:r w:rsidR="0061037E">
        <w:rPr>
          <w:rFonts w:ascii="Arial" w:hAnsi="Arial" w:cs="Arial"/>
          <w:sz w:val="24"/>
          <w:szCs w:val="24"/>
        </w:rPr>
        <w:t>.</w:t>
      </w:r>
      <w:r w:rsidRPr="00D6678D">
        <w:rPr>
          <w:rFonts w:ascii="Arial" w:hAnsi="Arial" w:cs="Arial"/>
          <w:sz w:val="24"/>
          <w:szCs w:val="24"/>
        </w:rPr>
        <w:t>.</w:t>
      </w:r>
      <w:proofErr w:type="gramEnd"/>
      <w:r w:rsidR="00975830" w:rsidRPr="00D6678D">
        <w:rPr>
          <w:rFonts w:ascii="Arial" w:hAnsi="Arial" w:cs="Arial"/>
          <w:sz w:val="24"/>
          <w:szCs w:val="24"/>
        </w:rPr>
        <w:t>(1998)</w:t>
      </w:r>
      <w:r w:rsidRPr="00D6678D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D6678D">
        <w:rPr>
          <w:rFonts w:ascii="Arial" w:hAnsi="Arial" w:cs="Arial"/>
          <w:i/>
          <w:sz w:val="24"/>
          <w:szCs w:val="24"/>
        </w:rPr>
        <w:t>Estrategias</w:t>
      </w:r>
      <w:proofErr w:type="spellEnd"/>
      <w:r w:rsidRPr="00D667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D6678D">
        <w:rPr>
          <w:rFonts w:ascii="Arial" w:hAnsi="Arial" w:cs="Arial"/>
          <w:i/>
          <w:sz w:val="24"/>
          <w:szCs w:val="24"/>
        </w:rPr>
        <w:t>didáctico</w:t>
      </w:r>
      <w:proofErr w:type="spellEnd"/>
      <w:r w:rsidRPr="00D6678D">
        <w:rPr>
          <w:rFonts w:ascii="Arial" w:hAnsi="Arial" w:cs="Arial"/>
          <w:i/>
          <w:sz w:val="24"/>
          <w:szCs w:val="24"/>
        </w:rPr>
        <w:t xml:space="preserve">-organizativas para </w:t>
      </w:r>
      <w:proofErr w:type="spellStart"/>
      <w:r w:rsidRPr="00D6678D">
        <w:rPr>
          <w:rFonts w:ascii="Arial" w:hAnsi="Arial" w:cs="Arial"/>
          <w:i/>
          <w:sz w:val="24"/>
          <w:szCs w:val="24"/>
        </w:rPr>
        <w:t>mejorar</w:t>
      </w:r>
      <w:proofErr w:type="spellEnd"/>
      <w:r w:rsidRPr="00D6678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D6678D">
        <w:rPr>
          <w:rFonts w:ascii="Arial" w:hAnsi="Arial" w:cs="Arial"/>
          <w:i/>
          <w:sz w:val="24"/>
          <w:szCs w:val="24"/>
        </w:rPr>
        <w:t>los</w:t>
      </w:r>
      <w:proofErr w:type="spellEnd"/>
      <w:r w:rsidRPr="00D6678D">
        <w:rPr>
          <w:rFonts w:ascii="Arial" w:hAnsi="Arial" w:cs="Arial"/>
          <w:i/>
          <w:sz w:val="24"/>
          <w:szCs w:val="24"/>
        </w:rPr>
        <w:t xml:space="preserve"> centros educativos</w:t>
      </w:r>
      <w:r w:rsidRPr="00D6678D">
        <w:rPr>
          <w:rFonts w:ascii="Arial" w:hAnsi="Arial" w:cs="Arial"/>
          <w:sz w:val="24"/>
          <w:szCs w:val="24"/>
        </w:rPr>
        <w:t>. Madrid</w:t>
      </w:r>
      <w:r w:rsidR="0061037E">
        <w:rPr>
          <w:rFonts w:ascii="Arial" w:hAnsi="Arial" w:cs="Arial"/>
          <w:sz w:val="24"/>
          <w:szCs w:val="24"/>
        </w:rPr>
        <w:t>:</w:t>
      </w:r>
      <w:r w:rsidRPr="00D6678D">
        <w:rPr>
          <w:rFonts w:ascii="Arial" w:hAnsi="Arial" w:cs="Arial"/>
          <w:sz w:val="24"/>
          <w:szCs w:val="24"/>
        </w:rPr>
        <w:t xml:space="preserve"> </w:t>
      </w:r>
      <w:r w:rsidR="00621870" w:rsidRPr="00D6678D">
        <w:rPr>
          <w:rFonts w:ascii="Arial" w:hAnsi="Arial" w:cs="Arial"/>
          <w:sz w:val="24"/>
          <w:szCs w:val="24"/>
        </w:rPr>
        <w:t xml:space="preserve">Editora </w:t>
      </w:r>
      <w:proofErr w:type="spellStart"/>
      <w:r w:rsidRPr="00D6678D">
        <w:rPr>
          <w:rFonts w:ascii="Arial" w:hAnsi="Arial" w:cs="Arial"/>
          <w:sz w:val="24"/>
          <w:szCs w:val="24"/>
        </w:rPr>
        <w:t>Narcea</w:t>
      </w:r>
      <w:proofErr w:type="spellEnd"/>
      <w:r w:rsidR="00621870" w:rsidRPr="00D6678D">
        <w:rPr>
          <w:rFonts w:ascii="Arial" w:hAnsi="Arial" w:cs="Arial"/>
          <w:sz w:val="24"/>
          <w:szCs w:val="24"/>
        </w:rPr>
        <w:t>.</w:t>
      </w:r>
    </w:p>
    <w:p w:rsidR="00F553EC" w:rsidRPr="00D6678D" w:rsidRDefault="00F553EC" w:rsidP="00F553EC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45775" w:rsidRPr="00F553EC" w:rsidRDefault="004A2D67" w:rsidP="00EA3F28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6678D">
        <w:rPr>
          <w:rFonts w:ascii="Arial" w:hAnsi="Arial" w:cs="Arial"/>
          <w:sz w:val="24"/>
          <w:szCs w:val="24"/>
        </w:rPr>
        <w:t>Castro, C (2012). Comportamento Humano nas Organizações. Documento impresso para Instituição Paraibana do Ensino Renovado.</w:t>
      </w:r>
      <w:r w:rsidR="00AD6807" w:rsidRPr="00D6678D">
        <w:rPr>
          <w:rFonts w:ascii="Arial" w:hAnsi="Arial" w:cs="Arial"/>
          <w:sz w:val="24"/>
          <w:szCs w:val="24"/>
        </w:rPr>
        <w:t xml:space="preserve"> </w:t>
      </w:r>
    </w:p>
    <w:p w:rsidR="00F553EC" w:rsidRPr="00F553EC" w:rsidRDefault="00F553EC" w:rsidP="00F553EC">
      <w:pPr>
        <w:pStyle w:val="PargrafodaLista"/>
        <w:rPr>
          <w:rFonts w:ascii="Arial" w:hAnsi="Arial" w:cs="Arial"/>
          <w:sz w:val="24"/>
          <w:szCs w:val="24"/>
          <w:shd w:val="clear" w:color="auto" w:fill="FFFFFF"/>
        </w:rPr>
      </w:pPr>
    </w:p>
    <w:p w:rsidR="00AD6807" w:rsidRPr="0029633E" w:rsidRDefault="004073D0" w:rsidP="00EA3F28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51F90">
        <w:rPr>
          <w:rFonts w:ascii="Arial" w:hAnsi="Arial" w:cs="Arial"/>
          <w:sz w:val="24"/>
          <w:szCs w:val="24"/>
          <w:shd w:val="clear" w:color="auto" w:fill="FFFFFF"/>
          <w:lang w:val="es-PY"/>
        </w:rPr>
        <w:t>Leiva, V. L. (2010). Liderazgo Y mejora educativa.</w:t>
      </w:r>
      <w:r w:rsidRPr="00551F90">
        <w:rPr>
          <w:rStyle w:val="apple-converted-space"/>
          <w:rFonts w:ascii="Arial" w:hAnsi="Arial" w:cs="Arial"/>
          <w:i/>
          <w:iCs/>
          <w:sz w:val="24"/>
          <w:szCs w:val="24"/>
          <w:shd w:val="clear" w:color="auto" w:fill="FFFFFF"/>
          <w:lang w:val="es-PY"/>
        </w:rPr>
        <w:t> </w:t>
      </w:r>
      <w:proofErr w:type="spellStart"/>
      <w:r w:rsidRPr="0029633E">
        <w:rPr>
          <w:rFonts w:ascii="Arial" w:hAnsi="Arial" w:cs="Arial"/>
          <w:i/>
          <w:iCs/>
          <w:sz w:val="24"/>
          <w:szCs w:val="24"/>
          <w:shd w:val="clear" w:color="auto" w:fill="FFFFFF"/>
        </w:rPr>
        <w:t>Psicoperspectivas</w:t>
      </w:r>
      <w:proofErr w:type="spellEnd"/>
      <w:r w:rsidRPr="0029633E">
        <w:rPr>
          <w:rFonts w:ascii="Arial" w:hAnsi="Arial" w:cs="Arial"/>
          <w:i/>
          <w:iCs/>
          <w:sz w:val="24"/>
          <w:szCs w:val="24"/>
          <w:shd w:val="clear" w:color="auto" w:fill="FFFFFF"/>
        </w:rPr>
        <w:t>,</w:t>
      </w:r>
      <w:r w:rsidRPr="0029633E">
        <w:rPr>
          <w:rStyle w:val="apple-converted-space"/>
          <w:rFonts w:ascii="Arial" w:hAnsi="Arial" w:cs="Arial"/>
          <w:i/>
          <w:iCs/>
          <w:sz w:val="24"/>
          <w:szCs w:val="24"/>
          <w:shd w:val="clear" w:color="auto" w:fill="FFFFFF"/>
        </w:rPr>
        <w:t> </w:t>
      </w:r>
      <w:r w:rsidRPr="0029633E">
        <w:rPr>
          <w:rFonts w:ascii="Arial" w:hAnsi="Arial" w:cs="Arial"/>
          <w:i/>
          <w:iCs/>
          <w:sz w:val="24"/>
          <w:szCs w:val="24"/>
          <w:shd w:val="clear" w:color="auto" w:fill="FFFFFF"/>
        </w:rPr>
        <w:t>9</w:t>
      </w:r>
      <w:r w:rsidRPr="0029633E">
        <w:rPr>
          <w:rFonts w:ascii="Arial" w:hAnsi="Arial" w:cs="Arial"/>
          <w:sz w:val="24"/>
          <w:szCs w:val="24"/>
          <w:shd w:val="clear" w:color="auto" w:fill="FFFFFF"/>
        </w:rPr>
        <w:t xml:space="preserve">(2), 1-8. </w:t>
      </w:r>
      <w:proofErr w:type="spellStart"/>
      <w:r w:rsidRPr="0029633E">
        <w:rPr>
          <w:rFonts w:ascii="Arial" w:hAnsi="Arial" w:cs="Arial"/>
          <w:sz w:val="24"/>
          <w:szCs w:val="24"/>
          <w:shd w:val="clear" w:color="auto" w:fill="FFFFFF"/>
        </w:rPr>
        <w:t>Retrieved</w:t>
      </w:r>
      <w:proofErr w:type="spellEnd"/>
      <w:r w:rsidRPr="0029633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9633E">
        <w:rPr>
          <w:rFonts w:ascii="Arial" w:hAnsi="Arial" w:cs="Arial"/>
          <w:sz w:val="24"/>
          <w:szCs w:val="24"/>
          <w:shd w:val="clear" w:color="auto" w:fill="FFFFFF"/>
        </w:rPr>
        <w:t>from</w:t>
      </w:r>
      <w:proofErr w:type="spellEnd"/>
      <w:r w:rsidRPr="0029633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hyperlink r:id="rId19" w:history="1">
        <w:r w:rsidR="002A7D9E" w:rsidRPr="0029633E">
          <w:rPr>
            <w:rStyle w:val="Hyperlink"/>
            <w:rFonts w:ascii="Arial" w:hAnsi="Arial" w:cs="Arial"/>
            <w:color w:val="auto"/>
            <w:sz w:val="24"/>
            <w:szCs w:val="24"/>
            <w:shd w:val="clear" w:color="auto" w:fill="FFFFFF"/>
          </w:rPr>
          <w:t>http://search.proquest.com/docview/856657525?accountid =31144</w:t>
        </w:r>
      </w:hyperlink>
    </w:p>
    <w:p w:rsidR="00F553EC" w:rsidRDefault="00F553EC" w:rsidP="00F553EC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AD6807" w:rsidRPr="00551F90" w:rsidRDefault="00AD6807" w:rsidP="00EA3F28">
      <w:pPr>
        <w:pStyle w:val="PargrafodaLista"/>
        <w:numPr>
          <w:ilvl w:val="0"/>
          <w:numId w:val="3"/>
        </w:numPr>
        <w:spacing w:line="360" w:lineRule="auto"/>
        <w:jc w:val="both"/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FFFFF"/>
          <w:lang w:val="es-PY"/>
        </w:rPr>
      </w:pPr>
      <w:r w:rsidRPr="00551F90">
        <w:rPr>
          <w:rFonts w:ascii="Arial" w:hAnsi="Arial" w:cs="Arial"/>
          <w:sz w:val="24"/>
          <w:szCs w:val="24"/>
          <w:shd w:val="clear" w:color="auto" w:fill="FFFFFF"/>
          <w:lang w:val="es-PY"/>
        </w:rPr>
        <w:t>Gómez, S. A., &amp; Barrios, Á. (2009). De la violencia a la convivencia en la escuela: El camino que muestran los estudios más recientes.</w:t>
      </w:r>
      <w:r w:rsidRPr="00551F90">
        <w:rPr>
          <w:rStyle w:val="apple-converted-space"/>
          <w:rFonts w:ascii="Arial" w:hAnsi="Arial" w:cs="Arial"/>
          <w:i/>
          <w:iCs/>
          <w:sz w:val="24"/>
          <w:szCs w:val="24"/>
          <w:shd w:val="clear" w:color="auto" w:fill="FFFFFF"/>
          <w:lang w:val="es-PY"/>
        </w:rPr>
        <w:t> </w:t>
      </w:r>
      <w:r w:rsidRPr="00551F90">
        <w:rPr>
          <w:rFonts w:ascii="Arial" w:hAnsi="Arial" w:cs="Arial"/>
          <w:i/>
          <w:iCs/>
          <w:sz w:val="24"/>
          <w:szCs w:val="24"/>
          <w:shd w:val="clear" w:color="auto" w:fill="FFFFFF"/>
          <w:lang w:val="es-PY"/>
        </w:rPr>
        <w:t>Revista Complutense De Educación,</w:t>
      </w:r>
      <w:r w:rsidRPr="00551F90">
        <w:rPr>
          <w:rStyle w:val="apple-converted-space"/>
          <w:rFonts w:ascii="Arial" w:hAnsi="Arial" w:cs="Arial"/>
          <w:i/>
          <w:iCs/>
          <w:sz w:val="24"/>
          <w:szCs w:val="24"/>
          <w:shd w:val="clear" w:color="auto" w:fill="FFFFFF"/>
          <w:lang w:val="es-PY"/>
        </w:rPr>
        <w:t> </w:t>
      </w:r>
      <w:r w:rsidRPr="00551F90">
        <w:rPr>
          <w:rFonts w:ascii="Arial" w:hAnsi="Arial" w:cs="Arial"/>
          <w:i/>
          <w:iCs/>
          <w:sz w:val="24"/>
          <w:szCs w:val="24"/>
          <w:shd w:val="clear" w:color="auto" w:fill="FFFFFF"/>
          <w:lang w:val="es-PY"/>
        </w:rPr>
        <w:t>20</w:t>
      </w:r>
      <w:r w:rsidRPr="00551F90">
        <w:rPr>
          <w:rFonts w:ascii="Arial" w:hAnsi="Arial" w:cs="Arial"/>
          <w:sz w:val="24"/>
          <w:szCs w:val="24"/>
          <w:shd w:val="clear" w:color="auto" w:fill="FFFFFF"/>
          <w:lang w:val="es-PY"/>
        </w:rPr>
        <w:t xml:space="preserve">(1), 205-227. </w:t>
      </w:r>
      <w:proofErr w:type="spellStart"/>
      <w:r w:rsidRPr="00551F90">
        <w:rPr>
          <w:rFonts w:ascii="Arial" w:hAnsi="Arial" w:cs="Arial"/>
          <w:sz w:val="24"/>
          <w:szCs w:val="24"/>
          <w:shd w:val="clear" w:color="auto" w:fill="FFFFFF"/>
          <w:lang w:val="es-PY"/>
        </w:rPr>
        <w:t>Retrieved</w:t>
      </w:r>
      <w:proofErr w:type="spellEnd"/>
      <w:r w:rsidRPr="00551F90">
        <w:rPr>
          <w:rFonts w:ascii="Arial" w:hAnsi="Arial" w:cs="Arial"/>
          <w:sz w:val="24"/>
          <w:szCs w:val="24"/>
          <w:shd w:val="clear" w:color="auto" w:fill="FFFFFF"/>
          <w:lang w:val="es-PY"/>
        </w:rPr>
        <w:t xml:space="preserve"> </w:t>
      </w:r>
      <w:proofErr w:type="spellStart"/>
      <w:r w:rsidRPr="00551F90">
        <w:rPr>
          <w:rFonts w:ascii="Arial" w:hAnsi="Arial" w:cs="Arial"/>
          <w:sz w:val="24"/>
          <w:szCs w:val="24"/>
          <w:shd w:val="clear" w:color="auto" w:fill="FFFFFF"/>
          <w:lang w:val="es-PY"/>
        </w:rPr>
        <w:t>from</w:t>
      </w:r>
      <w:proofErr w:type="spellEnd"/>
      <w:r w:rsidRPr="00551F90">
        <w:rPr>
          <w:rFonts w:ascii="Arial" w:hAnsi="Arial" w:cs="Arial"/>
          <w:sz w:val="24"/>
          <w:szCs w:val="24"/>
          <w:shd w:val="clear" w:color="auto" w:fill="FFFFFF"/>
          <w:lang w:val="es-PY"/>
        </w:rPr>
        <w:t xml:space="preserve"> </w:t>
      </w:r>
      <w:hyperlink r:id="rId20" w:history="1">
        <w:r w:rsidRPr="00551F90">
          <w:rPr>
            <w:rStyle w:val="Hyperlink"/>
            <w:rFonts w:ascii="Arial" w:hAnsi="Arial" w:cs="Arial"/>
            <w:color w:val="auto"/>
            <w:sz w:val="24"/>
            <w:szCs w:val="24"/>
            <w:shd w:val="clear" w:color="auto" w:fill="FFFFFF"/>
            <w:lang w:val="es-PY"/>
          </w:rPr>
          <w:t>http://search.proquest.com/docview/220896275?accountid=31144</w:t>
        </w:r>
      </w:hyperlink>
      <w:r w:rsidRPr="00551F90">
        <w:rPr>
          <w:rStyle w:val="Hyperlink"/>
          <w:rFonts w:ascii="Arial" w:hAnsi="Arial" w:cs="Arial"/>
          <w:color w:val="auto"/>
          <w:sz w:val="24"/>
          <w:szCs w:val="24"/>
          <w:shd w:val="clear" w:color="auto" w:fill="FFFFFF"/>
          <w:lang w:val="es-PY"/>
        </w:rPr>
        <w:t xml:space="preserve"> </w:t>
      </w:r>
    </w:p>
    <w:p w:rsidR="00F553EC" w:rsidRPr="00551F90" w:rsidRDefault="00F553EC" w:rsidP="00F553EC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  <w:lang w:val="es-PY"/>
        </w:rPr>
      </w:pPr>
    </w:p>
    <w:p w:rsidR="00AD6807" w:rsidRPr="00D6678D" w:rsidRDefault="004073D0" w:rsidP="00EA3F28">
      <w:pPr>
        <w:pStyle w:val="PargrafodaLista"/>
        <w:numPr>
          <w:ilvl w:val="0"/>
          <w:numId w:val="3"/>
        </w:numPr>
        <w:spacing w:line="360" w:lineRule="auto"/>
        <w:jc w:val="both"/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</w:pPr>
      <w:r w:rsidRPr="00551F90">
        <w:rPr>
          <w:rFonts w:ascii="Arial" w:hAnsi="Arial" w:cs="Arial"/>
          <w:sz w:val="24"/>
          <w:szCs w:val="24"/>
          <w:shd w:val="clear" w:color="auto" w:fill="FFFFFF"/>
          <w:lang w:val="es-PY"/>
        </w:rPr>
        <w:t>de Guzmán, V. P., Amador, L. V., &amp; Vargas, M. (2011). Resolución de conflictos en las aulas: Un análisis desde la investigación-Acción/</w:t>
      </w:r>
      <w:proofErr w:type="spellStart"/>
      <w:r w:rsidRPr="00551F90">
        <w:rPr>
          <w:rFonts w:ascii="Arial" w:hAnsi="Arial" w:cs="Arial"/>
          <w:sz w:val="24"/>
          <w:szCs w:val="24"/>
          <w:shd w:val="clear" w:color="auto" w:fill="FFFFFF"/>
          <w:lang w:val="es-PY"/>
        </w:rPr>
        <w:t>Conflicts</w:t>
      </w:r>
      <w:proofErr w:type="spellEnd"/>
      <w:r w:rsidRPr="00551F90">
        <w:rPr>
          <w:rFonts w:ascii="Arial" w:hAnsi="Arial" w:cs="Arial"/>
          <w:sz w:val="24"/>
          <w:szCs w:val="24"/>
          <w:shd w:val="clear" w:color="auto" w:fill="FFFFFF"/>
          <w:lang w:val="es-PY"/>
        </w:rPr>
        <w:t xml:space="preserve"> </w:t>
      </w:r>
      <w:proofErr w:type="spellStart"/>
      <w:r w:rsidRPr="00551F90">
        <w:rPr>
          <w:rFonts w:ascii="Arial" w:hAnsi="Arial" w:cs="Arial"/>
          <w:sz w:val="24"/>
          <w:szCs w:val="24"/>
          <w:shd w:val="clear" w:color="auto" w:fill="FFFFFF"/>
          <w:lang w:val="es-PY"/>
        </w:rPr>
        <w:t>resolution</w:t>
      </w:r>
      <w:proofErr w:type="spellEnd"/>
      <w:r w:rsidRPr="00551F90">
        <w:rPr>
          <w:rFonts w:ascii="Arial" w:hAnsi="Arial" w:cs="Arial"/>
          <w:sz w:val="24"/>
          <w:szCs w:val="24"/>
          <w:shd w:val="clear" w:color="auto" w:fill="FFFFFF"/>
          <w:lang w:val="es-PY"/>
        </w:rPr>
        <w:t xml:space="preserve"> at </w:t>
      </w:r>
      <w:proofErr w:type="spellStart"/>
      <w:r w:rsidRPr="00551F90">
        <w:rPr>
          <w:rFonts w:ascii="Arial" w:hAnsi="Arial" w:cs="Arial"/>
          <w:sz w:val="24"/>
          <w:szCs w:val="24"/>
          <w:shd w:val="clear" w:color="auto" w:fill="FFFFFF"/>
          <w:lang w:val="es-PY"/>
        </w:rPr>
        <w:t>school</w:t>
      </w:r>
      <w:proofErr w:type="spellEnd"/>
      <w:r w:rsidRPr="00551F90">
        <w:rPr>
          <w:rFonts w:ascii="Arial" w:hAnsi="Arial" w:cs="Arial"/>
          <w:sz w:val="24"/>
          <w:szCs w:val="24"/>
          <w:shd w:val="clear" w:color="auto" w:fill="FFFFFF"/>
          <w:lang w:val="es-PY"/>
        </w:rPr>
        <w:t xml:space="preserve">: </w:t>
      </w:r>
      <w:proofErr w:type="spellStart"/>
      <w:r w:rsidRPr="00551F90">
        <w:rPr>
          <w:rFonts w:ascii="Arial" w:hAnsi="Arial" w:cs="Arial"/>
          <w:sz w:val="24"/>
          <w:szCs w:val="24"/>
          <w:shd w:val="clear" w:color="auto" w:fill="FFFFFF"/>
          <w:lang w:val="es-PY"/>
        </w:rPr>
        <w:t>Analysis</w:t>
      </w:r>
      <w:proofErr w:type="spellEnd"/>
      <w:r w:rsidRPr="00551F90">
        <w:rPr>
          <w:rFonts w:ascii="Arial" w:hAnsi="Arial" w:cs="Arial"/>
          <w:sz w:val="24"/>
          <w:szCs w:val="24"/>
          <w:shd w:val="clear" w:color="auto" w:fill="FFFFFF"/>
          <w:lang w:val="es-PY"/>
        </w:rPr>
        <w:t xml:space="preserve"> </w:t>
      </w:r>
      <w:proofErr w:type="spellStart"/>
      <w:r w:rsidRPr="00551F90">
        <w:rPr>
          <w:rFonts w:ascii="Arial" w:hAnsi="Arial" w:cs="Arial"/>
          <w:sz w:val="24"/>
          <w:szCs w:val="24"/>
          <w:shd w:val="clear" w:color="auto" w:fill="FFFFFF"/>
          <w:lang w:val="es-PY"/>
        </w:rPr>
        <w:t>from</w:t>
      </w:r>
      <w:proofErr w:type="spellEnd"/>
      <w:r w:rsidRPr="00551F90">
        <w:rPr>
          <w:rFonts w:ascii="Arial" w:hAnsi="Arial" w:cs="Arial"/>
          <w:sz w:val="24"/>
          <w:szCs w:val="24"/>
          <w:shd w:val="clear" w:color="auto" w:fill="FFFFFF"/>
          <w:lang w:val="es-PY"/>
        </w:rPr>
        <w:t xml:space="preserve"> </w:t>
      </w:r>
      <w:proofErr w:type="spellStart"/>
      <w:r w:rsidRPr="00551F90">
        <w:rPr>
          <w:rFonts w:ascii="Arial" w:hAnsi="Arial" w:cs="Arial"/>
          <w:sz w:val="24"/>
          <w:szCs w:val="24"/>
          <w:shd w:val="clear" w:color="auto" w:fill="FFFFFF"/>
          <w:lang w:val="es-PY"/>
        </w:rPr>
        <w:t>action-investigation</w:t>
      </w:r>
      <w:proofErr w:type="spellEnd"/>
      <w:r w:rsidRPr="00551F90">
        <w:rPr>
          <w:rFonts w:ascii="Arial" w:hAnsi="Arial" w:cs="Arial"/>
          <w:sz w:val="24"/>
          <w:szCs w:val="24"/>
          <w:shd w:val="clear" w:color="auto" w:fill="FFFFFF"/>
          <w:lang w:val="es-PY"/>
        </w:rPr>
        <w:t>.</w:t>
      </w:r>
      <w:r w:rsidRPr="00551F90">
        <w:rPr>
          <w:rStyle w:val="apple-converted-space"/>
          <w:rFonts w:ascii="Arial" w:hAnsi="Arial" w:cs="Arial"/>
          <w:i/>
          <w:iCs/>
          <w:sz w:val="24"/>
          <w:szCs w:val="24"/>
          <w:shd w:val="clear" w:color="auto" w:fill="FFFFFF"/>
          <w:lang w:val="es-PY"/>
        </w:rPr>
        <w:t> </w:t>
      </w:r>
      <w:r w:rsidRPr="00D6678D">
        <w:rPr>
          <w:rFonts w:ascii="Arial" w:hAnsi="Arial" w:cs="Arial"/>
          <w:i/>
          <w:iCs/>
          <w:sz w:val="24"/>
          <w:szCs w:val="24"/>
          <w:shd w:val="clear" w:color="auto" w:fill="FFFFFF"/>
        </w:rPr>
        <w:t>Pedagogia Social,</w:t>
      </w:r>
      <w:r w:rsidRPr="00D6678D">
        <w:rPr>
          <w:rStyle w:val="apple-converted-space"/>
          <w:rFonts w:ascii="Arial" w:hAnsi="Arial" w:cs="Arial"/>
          <w:i/>
          <w:iCs/>
          <w:sz w:val="24"/>
          <w:szCs w:val="24"/>
          <w:shd w:val="clear" w:color="auto" w:fill="FFFFFF"/>
        </w:rPr>
        <w:t> </w:t>
      </w:r>
      <w:r w:rsidRPr="00D6678D">
        <w:rPr>
          <w:rFonts w:ascii="Arial" w:hAnsi="Arial" w:cs="Arial"/>
          <w:sz w:val="24"/>
          <w:szCs w:val="24"/>
          <w:shd w:val="clear" w:color="auto" w:fill="FFFFFF"/>
        </w:rPr>
        <w:t xml:space="preserve">(18), 99-114. </w:t>
      </w:r>
      <w:proofErr w:type="spellStart"/>
      <w:r w:rsidRPr="00D6678D">
        <w:rPr>
          <w:rFonts w:ascii="Arial" w:hAnsi="Arial" w:cs="Arial"/>
          <w:sz w:val="24"/>
          <w:szCs w:val="24"/>
          <w:shd w:val="clear" w:color="auto" w:fill="FFFFFF"/>
        </w:rPr>
        <w:t>Retrieved</w:t>
      </w:r>
      <w:proofErr w:type="spellEnd"/>
      <w:r w:rsidRPr="00D6678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6678D">
        <w:rPr>
          <w:rFonts w:ascii="Arial" w:hAnsi="Arial" w:cs="Arial"/>
          <w:sz w:val="24"/>
          <w:szCs w:val="24"/>
          <w:shd w:val="clear" w:color="auto" w:fill="FFFFFF"/>
        </w:rPr>
        <w:t>from</w:t>
      </w:r>
      <w:proofErr w:type="spellEnd"/>
      <w:r w:rsidRPr="00D6678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hyperlink r:id="rId21" w:history="1">
        <w:r w:rsidRPr="00D6678D">
          <w:rPr>
            <w:rStyle w:val="Hyperlink"/>
            <w:rFonts w:ascii="Arial" w:hAnsi="Arial" w:cs="Arial"/>
            <w:color w:val="auto"/>
            <w:sz w:val="24"/>
            <w:szCs w:val="24"/>
            <w:shd w:val="clear" w:color="auto" w:fill="FFFFFF"/>
          </w:rPr>
          <w:t>http://search.proquest.com/docview/1018420423?accountid=31144</w:t>
        </w:r>
      </w:hyperlink>
      <w:r w:rsidR="00AD6807" w:rsidRPr="00D6678D">
        <w:rPr>
          <w:rStyle w:val="Hyperlink"/>
          <w:rFonts w:ascii="Arial" w:hAnsi="Arial" w:cs="Arial"/>
          <w:color w:val="auto"/>
          <w:sz w:val="24"/>
          <w:szCs w:val="24"/>
          <w:shd w:val="clear" w:color="auto" w:fill="FFFFFF"/>
        </w:rPr>
        <w:t xml:space="preserve"> </w:t>
      </w:r>
    </w:p>
    <w:p w:rsidR="00F553EC" w:rsidRPr="00F553EC" w:rsidRDefault="00F553EC" w:rsidP="00F553EC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45775" w:rsidRPr="00D6678D" w:rsidRDefault="00F83C0B" w:rsidP="00EA3F28">
      <w:pPr>
        <w:pStyle w:val="PargrafodaLista"/>
        <w:numPr>
          <w:ilvl w:val="0"/>
          <w:numId w:val="3"/>
        </w:numPr>
        <w:spacing w:line="360" w:lineRule="auto"/>
        <w:jc w:val="both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proofErr w:type="spellStart"/>
      <w:r w:rsidRPr="00551F90">
        <w:rPr>
          <w:rFonts w:ascii="Arial" w:hAnsi="Arial" w:cs="Arial"/>
          <w:sz w:val="24"/>
          <w:szCs w:val="24"/>
          <w:shd w:val="clear" w:color="auto" w:fill="FFFFFF"/>
          <w:lang w:val="es-PY"/>
        </w:rPr>
        <w:t>Pedraja</w:t>
      </w:r>
      <w:proofErr w:type="spellEnd"/>
      <w:r w:rsidRPr="00551F90">
        <w:rPr>
          <w:rFonts w:ascii="Arial" w:hAnsi="Arial" w:cs="Arial"/>
          <w:sz w:val="24"/>
          <w:szCs w:val="24"/>
          <w:shd w:val="clear" w:color="auto" w:fill="FFFFFF"/>
          <w:lang w:val="es-PY"/>
        </w:rPr>
        <w:t xml:space="preserve">-Rejas, L., &amp; Rodríguez-Ponce, E. (2008). Estudio comparativo de la influencia del estilo de liderazgo Y la congruencia de valores en la eficacia de empresas privadas E instituciones </w:t>
      </w:r>
      <w:proofErr w:type="spellStart"/>
      <w:r w:rsidRPr="00551F90">
        <w:rPr>
          <w:rFonts w:ascii="Arial" w:hAnsi="Arial" w:cs="Arial"/>
          <w:sz w:val="24"/>
          <w:szCs w:val="24"/>
          <w:shd w:val="clear" w:color="auto" w:fill="FFFFFF"/>
          <w:lang w:val="es-PY"/>
        </w:rPr>
        <w:t>PÚblicas</w:t>
      </w:r>
      <w:proofErr w:type="spellEnd"/>
      <w:r w:rsidRPr="00551F90">
        <w:rPr>
          <w:rFonts w:ascii="Arial" w:hAnsi="Arial" w:cs="Arial"/>
          <w:sz w:val="24"/>
          <w:szCs w:val="24"/>
          <w:shd w:val="clear" w:color="auto" w:fill="FFFFFF"/>
          <w:lang w:val="es-PY"/>
        </w:rPr>
        <w:t>.</w:t>
      </w:r>
      <w:r w:rsidRPr="00551F90">
        <w:rPr>
          <w:rStyle w:val="apple-converted-space"/>
          <w:rFonts w:ascii="Arial" w:hAnsi="Arial" w:cs="Arial"/>
          <w:i/>
          <w:iCs/>
          <w:sz w:val="24"/>
          <w:szCs w:val="24"/>
          <w:shd w:val="clear" w:color="auto" w:fill="FFFFFF"/>
          <w:lang w:val="es-PY"/>
        </w:rPr>
        <w:t> </w:t>
      </w:r>
      <w:proofErr w:type="spellStart"/>
      <w:r w:rsidRPr="00D6678D">
        <w:rPr>
          <w:rFonts w:ascii="Arial" w:hAnsi="Arial" w:cs="Arial"/>
          <w:i/>
          <w:iCs/>
          <w:sz w:val="24"/>
          <w:szCs w:val="24"/>
          <w:shd w:val="clear" w:color="auto" w:fill="FFFFFF"/>
        </w:rPr>
        <w:t>Interciencia</w:t>
      </w:r>
      <w:proofErr w:type="spellEnd"/>
      <w:r w:rsidRPr="00D6678D">
        <w:rPr>
          <w:rFonts w:ascii="Arial" w:hAnsi="Arial" w:cs="Arial"/>
          <w:i/>
          <w:iCs/>
          <w:sz w:val="24"/>
          <w:szCs w:val="24"/>
          <w:shd w:val="clear" w:color="auto" w:fill="FFFFFF"/>
        </w:rPr>
        <w:t>,</w:t>
      </w:r>
      <w:r w:rsidRPr="00D6678D">
        <w:rPr>
          <w:rStyle w:val="apple-converted-space"/>
          <w:rFonts w:ascii="Arial" w:hAnsi="Arial" w:cs="Arial"/>
          <w:i/>
          <w:iCs/>
          <w:sz w:val="24"/>
          <w:szCs w:val="24"/>
          <w:shd w:val="clear" w:color="auto" w:fill="FFFFFF"/>
        </w:rPr>
        <w:t> </w:t>
      </w:r>
      <w:r w:rsidRPr="00D6678D">
        <w:rPr>
          <w:rFonts w:ascii="Arial" w:hAnsi="Arial" w:cs="Arial"/>
          <w:i/>
          <w:iCs/>
          <w:sz w:val="24"/>
          <w:szCs w:val="24"/>
          <w:shd w:val="clear" w:color="auto" w:fill="FFFFFF"/>
        </w:rPr>
        <w:t>33</w:t>
      </w:r>
      <w:r w:rsidRPr="00D6678D">
        <w:rPr>
          <w:rFonts w:ascii="Arial" w:hAnsi="Arial" w:cs="Arial"/>
          <w:sz w:val="24"/>
          <w:szCs w:val="24"/>
          <w:shd w:val="clear" w:color="auto" w:fill="FFFFFF"/>
        </w:rPr>
        <w:t xml:space="preserve">(1), 8-13. </w:t>
      </w:r>
      <w:proofErr w:type="spellStart"/>
      <w:r w:rsidRPr="00D6678D">
        <w:rPr>
          <w:rFonts w:ascii="Arial" w:hAnsi="Arial" w:cs="Arial"/>
          <w:sz w:val="24"/>
          <w:szCs w:val="24"/>
          <w:shd w:val="clear" w:color="auto" w:fill="FFFFFF"/>
        </w:rPr>
        <w:t>Retrieved</w:t>
      </w:r>
      <w:proofErr w:type="spellEnd"/>
      <w:r w:rsidRPr="00D6678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6678D">
        <w:rPr>
          <w:rFonts w:ascii="Arial" w:hAnsi="Arial" w:cs="Arial"/>
          <w:sz w:val="24"/>
          <w:szCs w:val="24"/>
          <w:shd w:val="clear" w:color="auto" w:fill="FFFFFF"/>
        </w:rPr>
        <w:t>from</w:t>
      </w:r>
      <w:proofErr w:type="spellEnd"/>
      <w:r w:rsidRPr="00D6678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hyperlink r:id="rId22" w:history="1">
        <w:r w:rsidR="00342889" w:rsidRPr="00D6678D">
          <w:rPr>
            <w:rStyle w:val="Hyperlink"/>
            <w:rFonts w:ascii="Arial" w:hAnsi="Arial" w:cs="Arial"/>
            <w:color w:val="auto"/>
            <w:sz w:val="24"/>
            <w:szCs w:val="24"/>
            <w:shd w:val="clear" w:color="auto" w:fill="FFFFFF"/>
          </w:rPr>
          <w:t>http://search.proquest.com/docview/210130385?accountid=31144</w:t>
        </w:r>
      </w:hyperlink>
    </w:p>
    <w:p w:rsidR="00F553EC" w:rsidRPr="00F553EC" w:rsidRDefault="00F553EC" w:rsidP="00F553EC">
      <w:pPr>
        <w:pStyle w:val="PargrafodaLista"/>
        <w:spacing w:line="360" w:lineRule="auto"/>
        <w:jc w:val="both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</w:p>
    <w:p w:rsidR="00745775" w:rsidRPr="00D6678D" w:rsidRDefault="00745775" w:rsidP="00EA3F28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6678D"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 xml:space="preserve">Luna, R (2010). </w:t>
      </w:r>
      <w:r w:rsidRPr="00D6678D">
        <w:rPr>
          <w:rFonts w:ascii="Arial" w:hAnsi="Arial" w:cs="Arial"/>
          <w:spacing w:val="-15"/>
          <w:sz w:val="24"/>
          <w:szCs w:val="24"/>
        </w:rPr>
        <w:t xml:space="preserve">A liderança na gestão de conflitos e negociação. Disponível em </w:t>
      </w:r>
      <w:hyperlink r:id="rId23" w:history="1">
        <w:r w:rsidR="002505A3" w:rsidRPr="00D6678D">
          <w:rPr>
            <w:rStyle w:val="Hyperlink"/>
            <w:rFonts w:ascii="Arial" w:hAnsi="Arial" w:cs="Arial"/>
            <w:color w:val="auto"/>
            <w:sz w:val="24"/>
            <w:szCs w:val="24"/>
          </w:rPr>
          <w:t>http://www.revistaestilofashion.com.br/a-lideranca-na-gestao-deconflitos-e-negociacao/</w:t>
        </w:r>
      </w:hyperlink>
      <w:r w:rsidRPr="00D6678D">
        <w:rPr>
          <w:rFonts w:ascii="Arial" w:hAnsi="Arial" w:cs="Arial"/>
          <w:sz w:val="24"/>
          <w:szCs w:val="24"/>
        </w:rPr>
        <w:t>. Acessado em 04/07/2012</w:t>
      </w:r>
    </w:p>
    <w:p w:rsidR="00FD2B8B" w:rsidRPr="00D6678D" w:rsidRDefault="00FD2B8B" w:rsidP="00EA3F28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6678D">
        <w:rPr>
          <w:rFonts w:ascii="Arial" w:hAnsi="Arial" w:cs="Arial"/>
          <w:sz w:val="24"/>
          <w:szCs w:val="24"/>
        </w:rPr>
        <w:t xml:space="preserve">Maxwell, J.C. (2008). O livro de ouro da liderança. </w:t>
      </w:r>
      <w:r w:rsidR="00C140B0" w:rsidRPr="00D6678D">
        <w:rPr>
          <w:rFonts w:ascii="Arial" w:hAnsi="Arial" w:cs="Arial"/>
          <w:sz w:val="24"/>
          <w:szCs w:val="24"/>
        </w:rPr>
        <w:t xml:space="preserve">Tradução Omar Alves de Souza. </w:t>
      </w:r>
      <w:r w:rsidRPr="00D6678D">
        <w:rPr>
          <w:rFonts w:ascii="Arial" w:hAnsi="Arial" w:cs="Arial"/>
          <w:sz w:val="24"/>
          <w:szCs w:val="24"/>
        </w:rPr>
        <w:t>Rio de Janeiro. Ed</w:t>
      </w:r>
      <w:r w:rsidR="00C140B0" w:rsidRPr="00D6678D">
        <w:rPr>
          <w:rFonts w:ascii="Arial" w:hAnsi="Arial" w:cs="Arial"/>
          <w:sz w:val="24"/>
          <w:szCs w:val="24"/>
        </w:rPr>
        <w:t>.</w:t>
      </w:r>
      <w:r w:rsidRPr="00D6678D">
        <w:rPr>
          <w:rFonts w:ascii="Arial" w:hAnsi="Arial" w:cs="Arial"/>
          <w:sz w:val="24"/>
          <w:szCs w:val="24"/>
        </w:rPr>
        <w:t xml:space="preserve"> Thomas Nelson Brasil</w:t>
      </w:r>
    </w:p>
    <w:p w:rsidR="00B2608B" w:rsidRPr="00D6678D" w:rsidRDefault="00B2608B" w:rsidP="00EA3F28">
      <w:pPr>
        <w:pStyle w:val="PargrafodaLista"/>
        <w:spacing w:line="360" w:lineRule="auto"/>
        <w:rPr>
          <w:rFonts w:ascii="Arial" w:hAnsi="Arial" w:cs="Arial"/>
          <w:sz w:val="24"/>
          <w:szCs w:val="24"/>
        </w:rPr>
      </w:pPr>
    </w:p>
    <w:p w:rsidR="00B2608B" w:rsidRPr="00D6678D" w:rsidRDefault="00B2608B" w:rsidP="00EA3F28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6678D">
        <w:rPr>
          <w:rFonts w:ascii="Arial" w:hAnsi="Arial" w:cs="Arial"/>
          <w:sz w:val="24"/>
          <w:szCs w:val="24"/>
        </w:rPr>
        <w:t>Pacheco, F.M Coelho. (2006). A gestão de conflitos na escola: a mediação como alternativa</w:t>
      </w:r>
      <w:r w:rsidR="00EA3F28" w:rsidRPr="00D6678D">
        <w:rPr>
          <w:rFonts w:ascii="Arial" w:hAnsi="Arial" w:cs="Arial"/>
          <w:sz w:val="24"/>
          <w:szCs w:val="24"/>
        </w:rPr>
        <w:t xml:space="preserve">. Disponível em: </w:t>
      </w:r>
      <w:hyperlink r:id="rId24" w:history="1">
        <w:r w:rsidR="00EA3F28" w:rsidRPr="00D6678D">
          <w:rPr>
            <w:rStyle w:val="Hyperlink"/>
            <w:rFonts w:ascii="Arial" w:hAnsi="Arial" w:cs="Arial"/>
            <w:color w:val="auto"/>
            <w:sz w:val="24"/>
            <w:szCs w:val="24"/>
          </w:rPr>
          <w:t>http://repositorioaberto.uab.pt/bitstream/10400.2/666/1/LC209.pdf</w:t>
        </w:r>
      </w:hyperlink>
      <w:r w:rsidR="00EA3F28" w:rsidRPr="00D6678D">
        <w:rPr>
          <w:rFonts w:ascii="Arial" w:hAnsi="Arial" w:cs="Arial"/>
          <w:sz w:val="24"/>
          <w:szCs w:val="24"/>
        </w:rPr>
        <w:t>. Acessado em: 04/07/2012</w:t>
      </w:r>
    </w:p>
    <w:p w:rsidR="00F553EC" w:rsidRDefault="00F553EC" w:rsidP="00F553EC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A3F28" w:rsidRPr="006C1589" w:rsidRDefault="00777E75" w:rsidP="006C1589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6678D">
        <w:rPr>
          <w:rFonts w:ascii="Arial" w:hAnsi="Arial" w:cs="Arial"/>
          <w:sz w:val="24"/>
          <w:szCs w:val="24"/>
        </w:rPr>
        <w:t>Martinelli, Dante P. e ALMEIDA Ana Paula (2009) Negociação e Soluç</w:t>
      </w:r>
      <w:r w:rsidRPr="006C1589">
        <w:rPr>
          <w:rFonts w:ascii="Arial" w:hAnsi="Arial" w:cs="Arial"/>
          <w:sz w:val="24"/>
          <w:szCs w:val="24"/>
        </w:rPr>
        <w:t>ão de Conflitos. São Paulo, Ed. Atlas S.A.</w:t>
      </w:r>
    </w:p>
    <w:sectPr w:rsidR="00EA3F28" w:rsidRPr="006C1589" w:rsidSect="00512201">
      <w:pgSz w:w="11906" w:h="16838"/>
      <w:pgMar w:top="1418" w:right="1701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DEF" w:rsidRDefault="00F01DEF" w:rsidP="00551F90">
      <w:pPr>
        <w:spacing w:after="0" w:line="240" w:lineRule="auto"/>
      </w:pPr>
      <w:r>
        <w:separator/>
      </w:r>
    </w:p>
  </w:endnote>
  <w:endnote w:type="continuationSeparator" w:id="0">
    <w:p w:rsidR="00F01DEF" w:rsidRDefault="00F01DEF" w:rsidP="00551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DEF" w:rsidRDefault="00F01DEF" w:rsidP="00551F90">
      <w:pPr>
        <w:spacing w:after="0" w:line="240" w:lineRule="auto"/>
      </w:pPr>
      <w:r>
        <w:separator/>
      </w:r>
    </w:p>
  </w:footnote>
  <w:footnote w:type="continuationSeparator" w:id="0">
    <w:p w:rsidR="00F01DEF" w:rsidRDefault="00F01DEF" w:rsidP="00551F90">
      <w:pPr>
        <w:spacing w:after="0" w:line="240" w:lineRule="auto"/>
      </w:pPr>
      <w:r>
        <w:continuationSeparator/>
      </w:r>
    </w:p>
  </w:footnote>
  <w:footnote w:id="1">
    <w:p w:rsidR="00551F90" w:rsidRDefault="00551F90">
      <w:pPr>
        <w:pStyle w:val="Textodenotaderodap"/>
      </w:pPr>
      <w:r>
        <w:rPr>
          <w:rStyle w:val="Refdenotaderodap"/>
        </w:rPr>
        <w:footnoteRef/>
      </w:r>
      <w:r>
        <w:t xml:space="preserve"> Mestre em Educação pela Universidade Autônoma de Assunção (UAA), especialista em Direito Tributário pelo IESP e Graduado em Ciências Contábeis pela UFPB.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35693"/>
    <w:multiLevelType w:val="hybridMultilevel"/>
    <w:tmpl w:val="B39619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74D74"/>
    <w:multiLevelType w:val="hybridMultilevel"/>
    <w:tmpl w:val="5CC6836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42659A"/>
    <w:multiLevelType w:val="hybridMultilevel"/>
    <w:tmpl w:val="D8DACDC4"/>
    <w:lvl w:ilvl="0" w:tplc="454E548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7E21E12"/>
    <w:multiLevelType w:val="hybridMultilevel"/>
    <w:tmpl w:val="673865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4973BF"/>
    <w:multiLevelType w:val="hybridMultilevel"/>
    <w:tmpl w:val="9030EC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7051F"/>
    <w:multiLevelType w:val="hybridMultilevel"/>
    <w:tmpl w:val="226E2A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BC0354"/>
    <w:multiLevelType w:val="hybridMultilevel"/>
    <w:tmpl w:val="2D7421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900CE7"/>
    <w:multiLevelType w:val="hybridMultilevel"/>
    <w:tmpl w:val="44EC6B7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3D0"/>
    <w:rsid w:val="00134B73"/>
    <w:rsid w:val="00187D63"/>
    <w:rsid w:val="001931C5"/>
    <w:rsid w:val="001C3BCB"/>
    <w:rsid w:val="001C573F"/>
    <w:rsid w:val="001E0A07"/>
    <w:rsid w:val="0024783E"/>
    <w:rsid w:val="002505A3"/>
    <w:rsid w:val="0029633E"/>
    <w:rsid w:val="002A7D9E"/>
    <w:rsid w:val="002D19DA"/>
    <w:rsid w:val="002D7F6A"/>
    <w:rsid w:val="002E0D2E"/>
    <w:rsid w:val="00342889"/>
    <w:rsid w:val="00375FC1"/>
    <w:rsid w:val="003A1F67"/>
    <w:rsid w:val="003D2866"/>
    <w:rsid w:val="003E4412"/>
    <w:rsid w:val="00401949"/>
    <w:rsid w:val="004073D0"/>
    <w:rsid w:val="00421956"/>
    <w:rsid w:val="00456B41"/>
    <w:rsid w:val="004A2D67"/>
    <w:rsid w:val="004F3566"/>
    <w:rsid w:val="00504CEF"/>
    <w:rsid w:val="00512201"/>
    <w:rsid w:val="00551F90"/>
    <w:rsid w:val="00585AB4"/>
    <w:rsid w:val="005A4DC0"/>
    <w:rsid w:val="005B4FE3"/>
    <w:rsid w:val="005F5FC2"/>
    <w:rsid w:val="00604155"/>
    <w:rsid w:val="0061037E"/>
    <w:rsid w:val="00621870"/>
    <w:rsid w:val="006307E9"/>
    <w:rsid w:val="00647A12"/>
    <w:rsid w:val="00661506"/>
    <w:rsid w:val="006B32EE"/>
    <w:rsid w:val="006C1589"/>
    <w:rsid w:val="00726851"/>
    <w:rsid w:val="00741EAF"/>
    <w:rsid w:val="00745775"/>
    <w:rsid w:val="00777E75"/>
    <w:rsid w:val="00784B50"/>
    <w:rsid w:val="007C51B0"/>
    <w:rsid w:val="007C60D7"/>
    <w:rsid w:val="00875A77"/>
    <w:rsid w:val="00882ADB"/>
    <w:rsid w:val="008D37BD"/>
    <w:rsid w:val="008F5630"/>
    <w:rsid w:val="00907ABA"/>
    <w:rsid w:val="00941FB6"/>
    <w:rsid w:val="009743C7"/>
    <w:rsid w:val="00975830"/>
    <w:rsid w:val="00990D7F"/>
    <w:rsid w:val="009C53D0"/>
    <w:rsid w:val="009D4BBF"/>
    <w:rsid w:val="00A5058C"/>
    <w:rsid w:val="00A70B9F"/>
    <w:rsid w:val="00A81B25"/>
    <w:rsid w:val="00A872ED"/>
    <w:rsid w:val="00A92DC0"/>
    <w:rsid w:val="00AD6807"/>
    <w:rsid w:val="00AF2C49"/>
    <w:rsid w:val="00B2608B"/>
    <w:rsid w:val="00B6070C"/>
    <w:rsid w:val="00B646D3"/>
    <w:rsid w:val="00B7374C"/>
    <w:rsid w:val="00B746B1"/>
    <w:rsid w:val="00B81384"/>
    <w:rsid w:val="00BB0FFC"/>
    <w:rsid w:val="00BF0C93"/>
    <w:rsid w:val="00C07F6F"/>
    <w:rsid w:val="00C140B0"/>
    <w:rsid w:val="00C86E13"/>
    <w:rsid w:val="00C91ECF"/>
    <w:rsid w:val="00CD5B4A"/>
    <w:rsid w:val="00CE16BF"/>
    <w:rsid w:val="00D07356"/>
    <w:rsid w:val="00D57988"/>
    <w:rsid w:val="00D6678D"/>
    <w:rsid w:val="00D81C00"/>
    <w:rsid w:val="00E12B10"/>
    <w:rsid w:val="00E1383B"/>
    <w:rsid w:val="00E26BA9"/>
    <w:rsid w:val="00EA3F28"/>
    <w:rsid w:val="00EA55B3"/>
    <w:rsid w:val="00F01DEF"/>
    <w:rsid w:val="00F0525A"/>
    <w:rsid w:val="00F17143"/>
    <w:rsid w:val="00F31859"/>
    <w:rsid w:val="00F330FB"/>
    <w:rsid w:val="00F45892"/>
    <w:rsid w:val="00F553EC"/>
    <w:rsid w:val="00F83C0B"/>
    <w:rsid w:val="00FD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7457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4073D0"/>
  </w:style>
  <w:style w:type="character" w:styleId="Hyperlink">
    <w:name w:val="Hyperlink"/>
    <w:basedOn w:val="Fontepargpadro"/>
    <w:uiPriority w:val="99"/>
    <w:unhideWhenUsed/>
    <w:rsid w:val="004073D0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941F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941F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1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1FB6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uiPriority w:val="35"/>
    <w:unhideWhenUsed/>
    <w:qFormat/>
    <w:rsid w:val="003A1F6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74577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D7F6A"/>
    <w:pPr>
      <w:spacing w:after="120" w:line="360" w:lineRule="auto"/>
      <w:ind w:firstLine="1701"/>
      <w:jc w:val="both"/>
    </w:pPr>
    <w:rPr>
      <w:rFonts w:ascii="Calibri" w:eastAsia="Calibri" w:hAnsi="Calibri" w:cs="Times New Roman"/>
      <w:sz w:val="22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D7F6A"/>
    <w:rPr>
      <w:rFonts w:ascii="Calibri" w:eastAsia="Calibri" w:hAnsi="Calibri" w:cs="Times New Roman"/>
      <w:sz w:val="22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51F9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51F9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51F9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7457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4073D0"/>
  </w:style>
  <w:style w:type="character" w:styleId="Hyperlink">
    <w:name w:val="Hyperlink"/>
    <w:basedOn w:val="Fontepargpadro"/>
    <w:uiPriority w:val="99"/>
    <w:unhideWhenUsed/>
    <w:rsid w:val="004073D0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941F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941F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1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1FB6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uiPriority w:val="35"/>
    <w:unhideWhenUsed/>
    <w:qFormat/>
    <w:rsid w:val="003A1F6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74577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D7F6A"/>
    <w:pPr>
      <w:spacing w:after="120" w:line="360" w:lineRule="auto"/>
      <w:ind w:firstLine="1701"/>
      <w:jc w:val="both"/>
    </w:pPr>
    <w:rPr>
      <w:rFonts w:ascii="Calibri" w:eastAsia="Calibri" w:hAnsi="Calibri" w:cs="Times New Roman"/>
      <w:sz w:val="22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D7F6A"/>
    <w:rPr>
      <w:rFonts w:ascii="Calibri" w:eastAsia="Calibri" w:hAnsi="Calibri" w:cs="Times New Roman"/>
      <w:sz w:val="22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51F9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51F9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51F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3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search.proquest.com/docview/1018420423?accountid=31144" TargetMode="Externa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2.xml"/><Relationship Id="rId20" Type="http://schemas.openxmlformats.org/officeDocument/2006/relationships/hyperlink" Target="http://search.proquest.com/docview/220896275?accountid=3114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24" Type="http://schemas.openxmlformats.org/officeDocument/2006/relationships/hyperlink" Target="http://repositorioaberto.uab.pt/bitstream/10400.2/666/1/LC209.pdf" TargetMode="External"/><Relationship Id="rId5" Type="http://schemas.openxmlformats.org/officeDocument/2006/relationships/settings" Target="settings.xml"/><Relationship Id="rId15" Type="http://schemas.openxmlformats.org/officeDocument/2006/relationships/diagramLayout" Target="diagrams/layout2.xml"/><Relationship Id="rId23" Type="http://schemas.openxmlformats.org/officeDocument/2006/relationships/hyperlink" Target="http://www.revistaestilofashion.com.br/a-lideranca-na-gestao-deconflitos-e-negociacao/" TargetMode="External"/><Relationship Id="rId10" Type="http://schemas.openxmlformats.org/officeDocument/2006/relationships/diagramLayout" Target="diagrams/layout1.xml"/><Relationship Id="rId19" Type="http://schemas.openxmlformats.org/officeDocument/2006/relationships/hyperlink" Target="http://search.proquest.com/docview/856657525?accountid%20=31144" TargetMode="Externa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Relationship Id="rId22" Type="http://schemas.openxmlformats.org/officeDocument/2006/relationships/hyperlink" Target="http://search.proquest.com/docview/210130385?accountid=31144" TargetMode="Externa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Relationship Id="rId6" Type="http://schemas.openxmlformats.org/officeDocument/2006/relationships/image" Target="../media/image6.jpeg"/><Relationship Id="rId5" Type="http://schemas.openxmlformats.org/officeDocument/2006/relationships/image" Target="../media/image5.jpeg"/><Relationship Id="rId4" Type="http://schemas.openxmlformats.org/officeDocument/2006/relationships/image" Target="../media/image4.jpe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Relationship Id="rId6" Type="http://schemas.openxmlformats.org/officeDocument/2006/relationships/image" Target="../media/image6.jpeg"/><Relationship Id="rId5" Type="http://schemas.openxmlformats.org/officeDocument/2006/relationships/image" Target="../media/image5.jpeg"/><Relationship Id="rId4" Type="http://schemas.openxmlformats.org/officeDocument/2006/relationships/image" Target="../media/image4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4B5B94E-2594-43F2-B734-3F2FA898F1FA}" type="doc">
      <dgm:prSet loTypeId="urn:microsoft.com/office/officeart/2005/8/layout/bList2" loCatId="list" qsTypeId="urn:microsoft.com/office/officeart/2005/8/quickstyle/simple1" qsCatId="simple" csTypeId="urn:microsoft.com/office/officeart/2005/8/colors/accent1_2" csCatId="accent1" phldr="1"/>
      <dgm:spPr/>
    </dgm:pt>
    <dgm:pt modelId="{CBDB7294-BCA4-4388-A213-E087E38D0B50}">
      <dgm:prSet phldrT="[Texto]"/>
      <dgm:spPr/>
      <dgm:t>
        <a:bodyPr/>
        <a:lstStyle/>
        <a:p>
          <a:r>
            <a:rPr lang="pt-BR"/>
            <a:t>Líder</a:t>
          </a:r>
        </a:p>
      </dgm:t>
    </dgm:pt>
    <dgm:pt modelId="{26F689A3-9004-4AA9-BDF9-77139C3CDD94}" type="parTrans" cxnId="{C050355A-D734-4B60-AC3D-72B3B9123B0C}">
      <dgm:prSet/>
      <dgm:spPr/>
      <dgm:t>
        <a:bodyPr/>
        <a:lstStyle/>
        <a:p>
          <a:endParaRPr lang="pt-BR"/>
        </a:p>
      </dgm:t>
    </dgm:pt>
    <dgm:pt modelId="{C1443491-8C80-43C5-85A7-AEBFEFF6E944}" type="sibTrans" cxnId="{C050355A-D734-4B60-AC3D-72B3B9123B0C}">
      <dgm:prSet/>
      <dgm:spPr/>
      <dgm:t>
        <a:bodyPr/>
        <a:lstStyle/>
        <a:p>
          <a:endParaRPr lang="pt-BR"/>
        </a:p>
      </dgm:t>
    </dgm:pt>
    <dgm:pt modelId="{CA774334-C51B-4391-B81E-9FE99CBB7CA2}">
      <dgm:prSet phldrT="[Texto]"/>
      <dgm:spPr/>
      <dgm:t>
        <a:bodyPr/>
        <a:lstStyle/>
        <a:p>
          <a:r>
            <a:rPr lang="pt-BR"/>
            <a:t>Líder</a:t>
          </a:r>
        </a:p>
      </dgm:t>
    </dgm:pt>
    <dgm:pt modelId="{CC1CAF90-DFD6-4C20-9186-4F86188C7FFE}" type="parTrans" cxnId="{B8A3E445-1116-4489-8858-266ED7CB3BC5}">
      <dgm:prSet/>
      <dgm:spPr/>
      <dgm:t>
        <a:bodyPr/>
        <a:lstStyle/>
        <a:p>
          <a:endParaRPr lang="pt-BR"/>
        </a:p>
      </dgm:t>
    </dgm:pt>
    <dgm:pt modelId="{409BECCF-6F2B-4D7C-8AAD-609C9226EAE3}" type="sibTrans" cxnId="{B8A3E445-1116-4489-8858-266ED7CB3BC5}">
      <dgm:prSet/>
      <dgm:spPr/>
      <dgm:t>
        <a:bodyPr/>
        <a:lstStyle/>
        <a:p>
          <a:endParaRPr lang="pt-BR"/>
        </a:p>
      </dgm:t>
    </dgm:pt>
    <dgm:pt modelId="{8CB37F8F-7BD8-4746-9115-C5AA4960B043}">
      <dgm:prSet phldrT="[Texto]"/>
      <dgm:spPr/>
      <dgm:t>
        <a:bodyPr/>
        <a:lstStyle/>
        <a:p>
          <a:r>
            <a:rPr lang="pt-BR"/>
            <a:t>Líder</a:t>
          </a:r>
        </a:p>
      </dgm:t>
    </dgm:pt>
    <dgm:pt modelId="{2FACF91C-83D5-4563-889C-7A911FF341E2}" type="parTrans" cxnId="{76FB76E5-BA8A-42CD-87E6-A77C7C6F921C}">
      <dgm:prSet/>
      <dgm:spPr/>
      <dgm:t>
        <a:bodyPr/>
        <a:lstStyle/>
        <a:p>
          <a:endParaRPr lang="pt-BR"/>
        </a:p>
      </dgm:t>
    </dgm:pt>
    <dgm:pt modelId="{D202E9DF-6C17-44FC-A833-3E29F2284676}" type="sibTrans" cxnId="{76FB76E5-BA8A-42CD-87E6-A77C7C6F921C}">
      <dgm:prSet/>
      <dgm:spPr/>
      <dgm:t>
        <a:bodyPr/>
        <a:lstStyle/>
        <a:p>
          <a:endParaRPr lang="pt-BR"/>
        </a:p>
      </dgm:t>
    </dgm:pt>
    <dgm:pt modelId="{4D19A373-F203-4B3E-A3C9-35D12A347262}">
      <dgm:prSet/>
      <dgm:spPr/>
      <dgm:t>
        <a:bodyPr/>
        <a:lstStyle/>
        <a:p>
          <a:r>
            <a:rPr lang="pt-BR"/>
            <a:t>Líder</a:t>
          </a:r>
        </a:p>
      </dgm:t>
    </dgm:pt>
    <dgm:pt modelId="{83A00FFF-3F7E-4E58-9761-0B2C00CB5CE6}" type="parTrans" cxnId="{63A1DC3E-A82B-49ED-8C0E-4882C2A20B0C}">
      <dgm:prSet/>
      <dgm:spPr/>
      <dgm:t>
        <a:bodyPr/>
        <a:lstStyle/>
        <a:p>
          <a:endParaRPr lang="pt-BR"/>
        </a:p>
      </dgm:t>
    </dgm:pt>
    <dgm:pt modelId="{8611766F-2F28-4DBB-8515-7FAEC1652C29}" type="sibTrans" cxnId="{63A1DC3E-A82B-49ED-8C0E-4882C2A20B0C}">
      <dgm:prSet/>
      <dgm:spPr/>
      <dgm:t>
        <a:bodyPr/>
        <a:lstStyle/>
        <a:p>
          <a:endParaRPr lang="pt-BR"/>
        </a:p>
      </dgm:t>
    </dgm:pt>
    <dgm:pt modelId="{019CC84F-61D5-4165-8902-683383359BB3}">
      <dgm:prSet/>
      <dgm:spPr/>
      <dgm:t>
        <a:bodyPr/>
        <a:lstStyle/>
        <a:p>
          <a:r>
            <a:rPr lang="pt-BR"/>
            <a:t>Líder</a:t>
          </a:r>
        </a:p>
      </dgm:t>
    </dgm:pt>
    <dgm:pt modelId="{E81416C7-F973-4E6D-B09F-3781E386C4A7}" type="parTrans" cxnId="{B13DE362-F4F8-4811-A9AC-41EF72A983C0}">
      <dgm:prSet/>
      <dgm:spPr/>
      <dgm:t>
        <a:bodyPr/>
        <a:lstStyle/>
        <a:p>
          <a:endParaRPr lang="pt-BR"/>
        </a:p>
      </dgm:t>
    </dgm:pt>
    <dgm:pt modelId="{705E1F77-3EB7-4303-A5E5-22E09538CEF5}" type="sibTrans" cxnId="{B13DE362-F4F8-4811-A9AC-41EF72A983C0}">
      <dgm:prSet/>
      <dgm:spPr/>
      <dgm:t>
        <a:bodyPr/>
        <a:lstStyle/>
        <a:p>
          <a:endParaRPr lang="pt-BR"/>
        </a:p>
      </dgm:t>
    </dgm:pt>
    <dgm:pt modelId="{E596B1E8-25C2-418D-A9E1-3C8CC45F1F84}">
      <dgm:prSet/>
      <dgm:spPr/>
      <dgm:t>
        <a:bodyPr/>
        <a:lstStyle/>
        <a:p>
          <a:r>
            <a:rPr lang="pt-BR"/>
            <a:t>Líder</a:t>
          </a:r>
        </a:p>
      </dgm:t>
    </dgm:pt>
    <dgm:pt modelId="{51A54BB6-036B-4766-9EB0-DB159D96F5DB}" type="parTrans" cxnId="{94365267-3BCF-4AB0-9138-11890138C472}">
      <dgm:prSet/>
      <dgm:spPr/>
      <dgm:t>
        <a:bodyPr/>
        <a:lstStyle/>
        <a:p>
          <a:endParaRPr lang="pt-BR"/>
        </a:p>
      </dgm:t>
    </dgm:pt>
    <dgm:pt modelId="{38D17E58-4084-40AA-8FEE-8AFC462F6669}" type="sibTrans" cxnId="{94365267-3BCF-4AB0-9138-11890138C472}">
      <dgm:prSet/>
      <dgm:spPr/>
      <dgm:t>
        <a:bodyPr/>
        <a:lstStyle/>
        <a:p>
          <a:endParaRPr lang="pt-BR"/>
        </a:p>
      </dgm:t>
    </dgm:pt>
    <dgm:pt modelId="{F555AF36-02DC-47A6-98B9-341E58BC8E72}">
      <dgm:prSet/>
      <dgm:spPr/>
      <dgm:t>
        <a:bodyPr/>
        <a:lstStyle/>
        <a:p>
          <a:pPr algn="ctr"/>
          <a:r>
            <a:rPr lang="pt-BR"/>
            <a:t>Ver com clareza os objetivos e se esforçar para alcançá-los </a:t>
          </a:r>
        </a:p>
      </dgm:t>
    </dgm:pt>
    <dgm:pt modelId="{ADFB882A-1C11-42B2-A3F3-9C7CCF467976}" type="parTrans" cxnId="{098EB952-7E91-45DF-A79B-CA8410B680BF}">
      <dgm:prSet/>
      <dgm:spPr/>
      <dgm:t>
        <a:bodyPr/>
        <a:lstStyle/>
        <a:p>
          <a:endParaRPr lang="pt-BR"/>
        </a:p>
      </dgm:t>
    </dgm:pt>
    <dgm:pt modelId="{4CAFE517-13FB-443E-A4CC-F632B1B54534}" type="sibTrans" cxnId="{098EB952-7E91-45DF-A79B-CA8410B680BF}">
      <dgm:prSet/>
      <dgm:spPr/>
      <dgm:t>
        <a:bodyPr/>
        <a:lstStyle/>
        <a:p>
          <a:endParaRPr lang="pt-BR"/>
        </a:p>
      </dgm:t>
    </dgm:pt>
    <dgm:pt modelId="{45504A04-E8BF-4F50-8ABF-95110A3ABCCB}">
      <dgm:prSet/>
      <dgm:spPr/>
      <dgm:t>
        <a:bodyPr/>
        <a:lstStyle/>
        <a:p>
          <a:pPr algn="ctr"/>
          <a:r>
            <a:rPr lang="pt-BR"/>
            <a:t>Tomar decisões e ter calma em horas de crise</a:t>
          </a:r>
        </a:p>
      </dgm:t>
    </dgm:pt>
    <dgm:pt modelId="{7E90929B-C3A5-48B4-9915-4DC7D660E3D3}" type="parTrans" cxnId="{CEEA066D-5808-4BC2-8E91-B0806532D051}">
      <dgm:prSet/>
      <dgm:spPr/>
      <dgm:t>
        <a:bodyPr/>
        <a:lstStyle/>
        <a:p>
          <a:endParaRPr lang="pt-BR"/>
        </a:p>
      </dgm:t>
    </dgm:pt>
    <dgm:pt modelId="{1DFFCCFF-F787-47F7-9866-04EB25C2DEAE}" type="sibTrans" cxnId="{CEEA066D-5808-4BC2-8E91-B0806532D051}">
      <dgm:prSet/>
      <dgm:spPr/>
      <dgm:t>
        <a:bodyPr/>
        <a:lstStyle/>
        <a:p>
          <a:endParaRPr lang="pt-BR"/>
        </a:p>
      </dgm:t>
    </dgm:pt>
    <dgm:pt modelId="{657D0C0D-5234-4C59-B74E-608FDBA0F786}">
      <dgm:prSet/>
      <dgm:spPr/>
      <dgm:t>
        <a:bodyPr/>
        <a:lstStyle/>
        <a:p>
          <a:pPr algn="ctr"/>
          <a:r>
            <a:rPr lang="pt-BR"/>
            <a:t>Verificar o cumprimento das ordens</a:t>
          </a:r>
        </a:p>
      </dgm:t>
    </dgm:pt>
    <dgm:pt modelId="{E1CC44A2-4BFE-416F-B279-BBBB9BCD075E}" type="parTrans" cxnId="{F26F4095-CE05-4434-A4C9-CEDE71834557}">
      <dgm:prSet/>
      <dgm:spPr/>
      <dgm:t>
        <a:bodyPr/>
        <a:lstStyle/>
        <a:p>
          <a:endParaRPr lang="pt-BR"/>
        </a:p>
      </dgm:t>
    </dgm:pt>
    <dgm:pt modelId="{DF15C6EE-423F-4F94-BE3E-CC5753127F93}" type="sibTrans" cxnId="{F26F4095-CE05-4434-A4C9-CEDE71834557}">
      <dgm:prSet/>
      <dgm:spPr/>
      <dgm:t>
        <a:bodyPr/>
        <a:lstStyle/>
        <a:p>
          <a:endParaRPr lang="pt-BR"/>
        </a:p>
      </dgm:t>
    </dgm:pt>
    <dgm:pt modelId="{95D2EFD8-13B2-4561-B384-EB66BBA7F925}">
      <dgm:prSet/>
      <dgm:spPr/>
      <dgm:t>
        <a:bodyPr/>
        <a:lstStyle/>
        <a:p>
          <a:pPr algn="ctr"/>
          <a:r>
            <a:rPr lang="pt-BR"/>
            <a:t>Julgar as pessoas e fazer com que as pessoas certas ocupem os lugares certos nos momentos certos</a:t>
          </a:r>
        </a:p>
      </dgm:t>
    </dgm:pt>
    <dgm:pt modelId="{1836A8D7-B515-443D-8A85-ED2A69BEF54E}" type="parTrans" cxnId="{897120BE-9272-4439-B90A-6C3DEC62A783}">
      <dgm:prSet/>
      <dgm:spPr/>
      <dgm:t>
        <a:bodyPr/>
        <a:lstStyle/>
        <a:p>
          <a:endParaRPr lang="pt-BR"/>
        </a:p>
      </dgm:t>
    </dgm:pt>
    <dgm:pt modelId="{FFE5BF81-52AC-462F-A2AA-F80C33B9CA66}" type="sibTrans" cxnId="{897120BE-9272-4439-B90A-6C3DEC62A783}">
      <dgm:prSet/>
      <dgm:spPr/>
      <dgm:t>
        <a:bodyPr/>
        <a:lstStyle/>
        <a:p>
          <a:endParaRPr lang="pt-BR"/>
        </a:p>
      </dgm:t>
    </dgm:pt>
    <dgm:pt modelId="{A581CF8C-F718-4AB6-B6BA-2F54C724B668}">
      <dgm:prSet/>
      <dgm:spPr/>
      <dgm:t>
        <a:bodyPr/>
        <a:lstStyle/>
        <a:p>
          <a:pPr algn="ctr"/>
          <a:r>
            <a:rPr lang="pt-BR"/>
            <a:t>Compreender que a diversidade das pessoas traz força para a equipe</a:t>
          </a:r>
        </a:p>
      </dgm:t>
    </dgm:pt>
    <dgm:pt modelId="{8DA39D1D-3082-4B8E-92FF-334FF925ED06}" type="parTrans" cxnId="{227BD27F-D6D2-4271-B443-74055ADB4F96}">
      <dgm:prSet/>
      <dgm:spPr/>
      <dgm:t>
        <a:bodyPr/>
        <a:lstStyle/>
        <a:p>
          <a:endParaRPr lang="pt-BR"/>
        </a:p>
      </dgm:t>
    </dgm:pt>
    <dgm:pt modelId="{4D734F93-8C51-44A4-A2D5-925B4E2873AA}" type="sibTrans" cxnId="{227BD27F-D6D2-4271-B443-74055ADB4F96}">
      <dgm:prSet/>
      <dgm:spPr/>
      <dgm:t>
        <a:bodyPr/>
        <a:lstStyle/>
        <a:p>
          <a:endParaRPr lang="pt-BR"/>
        </a:p>
      </dgm:t>
    </dgm:pt>
    <dgm:pt modelId="{7B8DCB62-10E5-4C96-8CA5-E108E84F98A7}">
      <dgm:prSet/>
      <dgm:spPr/>
      <dgm:t>
        <a:bodyPr/>
        <a:lstStyle/>
        <a:p>
          <a:pPr algn="ctr"/>
          <a:r>
            <a:rPr lang="pt-BR"/>
            <a:t>Visualizar o sistema como um todo</a:t>
          </a:r>
        </a:p>
      </dgm:t>
    </dgm:pt>
    <dgm:pt modelId="{5BCCAE29-7C52-47CE-B6B8-EAFEE75E94C5}" type="parTrans" cxnId="{885047EC-CF73-4408-A63F-40E2163E20E2}">
      <dgm:prSet/>
      <dgm:spPr/>
      <dgm:t>
        <a:bodyPr/>
        <a:lstStyle/>
        <a:p>
          <a:endParaRPr lang="pt-BR"/>
        </a:p>
      </dgm:t>
    </dgm:pt>
    <dgm:pt modelId="{3A804DD8-FD10-4F5A-8436-4D062A844BD1}" type="sibTrans" cxnId="{885047EC-CF73-4408-A63F-40E2163E20E2}">
      <dgm:prSet/>
      <dgm:spPr/>
      <dgm:t>
        <a:bodyPr/>
        <a:lstStyle/>
        <a:p>
          <a:endParaRPr lang="pt-BR"/>
        </a:p>
      </dgm:t>
    </dgm:pt>
    <dgm:pt modelId="{EEE40CE9-7BDD-4494-A761-34818A367079}" type="pres">
      <dgm:prSet presAssocID="{74B5B94E-2594-43F2-B734-3F2FA898F1FA}" presName="diagram" presStyleCnt="0">
        <dgm:presLayoutVars>
          <dgm:dir/>
          <dgm:animLvl val="lvl"/>
          <dgm:resizeHandles val="exact"/>
        </dgm:presLayoutVars>
      </dgm:prSet>
      <dgm:spPr/>
    </dgm:pt>
    <dgm:pt modelId="{39BEE6F6-7BDE-4731-8196-A22C56D809D6}" type="pres">
      <dgm:prSet presAssocID="{CBDB7294-BCA4-4388-A213-E087E38D0B50}" presName="compNode" presStyleCnt="0"/>
      <dgm:spPr/>
    </dgm:pt>
    <dgm:pt modelId="{8BC20515-BF98-4747-8FB2-B9EF0EB882C9}" type="pres">
      <dgm:prSet presAssocID="{CBDB7294-BCA4-4388-A213-E087E38D0B50}" presName="childRect" presStyleLbl="bgAcc1" presStyleIdx="0" presStyleCnt="6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A6912C25-5251-46A2-9E86-57338EDD542A}" type="pres">
      <dgm:prSet presAssocID="{CBDB7294-BCA4-4388-A213-E087E38D0B50}" presName="parentText" presStyleLbl="node1" presStyleIdx="0" presStyleCnt="0">
        <dgm:presLayoutVars>
          <dgm:chMax val="0"/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E2AA50F6-42F4-45B2-A757-DFBF9C6E0091}" type="pres">
      <dgm:prSet presAssocID="{CBDB7294-BCA4-4388-A213-E087E38D0B50}" presName="parentRect" presStyleLbl="alignNode1" presStyleIdx="0" presStyleCnt="6"/>
      <dgm:spPr/>
      <dgm:t>
        <a:bodyPr/>
        <a:lstStyle/>
        <a:p>
          <a:endParaRPr lang="pt-BR"/>
        </a:p>
      </dgm:t>
    </dgm:pt>
    <dgm:pt modelId="{D13AF0E0-01B5-4D28-A584-30B6E9284082}" type="pres">
      <dgm:prSet presAssocID="{CBDB7294-BCA4-4388-A213-E087E38D0B50}" presName="adorn" presStyleLbl="fgAccFollowNode1" presStyleIdx="0" presStyleCnt="6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58B4DCB2-4BC2-409E-9F6C-0DC8968D4063}" type="pres">
      <dgm:prSet presAssocID="{C1443491-8C80-43C5-85A7-AEBFEFF6E944}" presName="sibTrans" presStyleLbl="sibTrans2D1" presStyleIdx="0" presStyleCnt="0"/>
      <dgm:spPr/>
      <dgm:t>
        <a:bodyPr/>
        <a:lstStyle/>
        <a:p>
          <a:endParaRPr lang="pt-BR"/>
        </a:p>
      </dgm:t>
    </dgm:pt>
    <dgm:pt modelId="{F4C87C07-1659-4B90-B316-CEB2034D105F}" type="pres">
      <dgm:prSet presAssocID="{CA774334-C51B-4391-B81E-9FE99CBB7CA2}" presName="compNode" presStyleCnt="0"/>
      <dgm:spPr/>
    </dgm:pt>
    <dgm:pt modelId="{54C446F4-4773-4B3B-A824-65403D6E6C40}" type="pres">
      <dgm:prSet presAssocID="{CA774334-C51B-4391-B81E-9FE99CBB7CA2}" presName="childRect" presStyleLbl="bgAcc1" presStyleIdx="1" presStyleCnt="6" custLinFactNeighborY="1072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39FEDDE4-F52C-4C48-9FEC-92CBEF4CC265}" type="pres">
      <dgm:prSet presAssocID="{CA774334-C51B-4391-B81E-9FE99CBB7CA2}" presName="parentText" presStyleLbl="node1" presStyleIdx="0" presStyleCnt="0">
        <dgm:presLayoutVars>
          <dgm:chMax val="0"/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43A7B12F-842A-43B5-BB56-305B1DD37CEF}" type="pres">
      <dgm:prSet presAssocID="{CA774334-C51B-4391-B81E-9FE99CBB7CA2}" presName="parentRect" presStyleLbl="alignNode1" presStyleIdx="1" presStyleCnt="6"/>
      <dgm:spPr/>
      <dgm:t>
        <a:bodyPr/>
        <a:lstStyle/>
        <a:p>
          <a:endParaRPr lang="pt-BR"/>
        </a:p>
      </dgm:t>
    </dgm:pt>
    <dgm:pt modelId="{513214B7-4869-42FA-9E85-DD9518F9629F}" type="pres">
      <dgm:prSet presAssocID="{CA774334-C51B-4391-B81E-9FE99CBB7CA2}" presName="adorn" presStyleLbl="fgAccFollowNode1" presStyleIdx="1" presStyleCnt="6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946F4A2D-3E75-4B52-9527-F6F7899BCE22}" type="pres">
      <dgm:prSet presAssocID="{409BECCF-6F2B-4D7C-8AAD-609C9226EAE3}" presName="sibTrans" presStyleLbl="sibTrans2D1" presStyleIdx="0" presStyleCnt="0"/>
      <dgm:spPr/>
      <dgm:t>
        <a:bodyPr/>
        <a:lstStyle/>
        <a:p>
          <a:endParaRPr lang="pt-BR"/>
        </a:p>
      </dgm:t>
    </dgm:pt>
    <dgm:pt modelId="{601C386E-D32B-4195-9F6F-0D0F38EAE93F}" type="pres">
      <dgm:prSet presAssocID="{8CB37F8F-7BD8-4746-9115-C5AA4960B043}" presName="compNode" presStyleCnt="0"/>
      <dgm:spPr/>
    </dgm:pt>
    <dgm:pt modelId="{47D6FC09-A58A-45F7-92C3-5F56398CC338}" type="pres">
      <dgm:prSet presAssocID="{8CB37F8F-7BD8-4746-9115-C5AA4960B043}" presName="childRect" presStyleLbl="bgAcc1" presStyleIdx="2" presStyleCnt="6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E845CE3B-6145-4402-8551-E5DB304A4A85}" type="pres">
      <dgm:prSet presAssocID="{8CB37F8F-7BD8-4746-9115-C5AA4960B043}" presName="parentText" presStyleLbl="node1" presStyleIdx="0" presStyleCnt="0">
        <dgm:presLayoutVars>
          <dgm:chMax val="0"/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A3463EFB-D484-4F2C-9E82-F3C279342411}" type="pres">
      <dgm:prSet presAssocID="{8CB37F8F-7BD8-4746-9115-C5AA4960B043}" presName="parentRect" presStyleLbl="alignNode1" presStyleIdx="2" presStyleCnt="6"/>
      <dgm:spPr/>
      <dgm:t>
        <a:bodyPr/>
        <a:lstStyle/>
        <a:p>
          <a:endParaRPr lang="pt-BR"/>
        </a:p>
      </dgm:t>
    </dgm:pt>
    <dgm:pt modelId="{36C9471E-0853-43E3-9F17-2B504E49354A}" type="pres">
      <dgm:prSet presAssocID="{8CB37F8F-7BD8-4746-9115-C5AA4960B043}" presName="adorn" presStyleLbl="fgAccFollowNode1" presStyleIdx="2" presStyleCnt="6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6D947F6D-83D2-435A-AC52-87D2DFFD79A3}" type="pres">
      <dgm:prSet presAssocID="{D202E9DF-6C17-44FC-A833-3E29F2284676}" presName="sibTrans" presStyleLbl="sibTrans2D1" presStyleIdx="0" presStyleCnt="0"/>
      <dgm:spPr/>
      <dgm:t>
        <a:bodyPr/>
        <a:lstStyle/>
        <a:p>
          <a:endParaRPr lang="pt-BR"/>
        </a:p>
      </dgm:t>
    </dgm:pt>
    <dgm:pt modelId="{BCED4CA0-F3F8-4664-9519-25ABE1992E4F}" type="pres">
      <dgm:prSet presAssocID="{4D19A373-F203-4B3E-A3C9-35D12A347262}" presName="compNode" presStyleCnt="0"/>
      <dgm:spPr/>
    </dgm:pt>
    <dgm:pt modelId="{6D67190C-28C1-44A7-8367-D27C923EBCE6}" type="pres">
      <dgm:prSet presAssocID="{4D19A373-F203-4B3E-A3C9-35D12A347262}" presName="childRect" presStyleLbl="bgAcc1" presStyleIdx="3" presStyleCnt="6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1ADA6924-7B83-4B76-B04F-4BA148B9DB3D}" type="pres">
      <dgm:prSet presAssocID="{4D19A373-F203-4B3E-A3C9-35D12A347262}" presName="parentText" presStyleLbl="node1" presStyleIdx="0" presStyleCnt="0">
        <dgm:presLayoutVars>
          <dgm:chMax val="0"/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8521AB7C-4BAA-4831-A18A-D83EDD339669}" type="pres">
      <dgm:prSet presAssocID="{4D19A373-F203-4B3E-A3C9-35D12A347262}" presName="parentRect" presStyleLbl="alignNode1" presStyleIdx="3" presStyleCnt="6"/>
      <dgm:spPr/>
      <dgm:t>
        <a:bodyPr/>
        <a:lstStyle/>
        <a:p>
          <a:endParaRPr lang="pt-BR"/>
        </a:p>
      </dgm:t>
    </dgm:pt>
    <dgm:pt modelId="{B289E98D-2B68-4012-ADD6-6911075AA05B}" type="pres">
      <dgm:prSet presAssocID="{4D19A373-F203-4B3E-A3C9-35D12A347262}" presName="adorn" presStyleLbl="fgAccFollowNode1" presStyleIdx="3" presStyleCnt="6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F453A837-F739-4D29-AB61-C9A990ABA840}" type="pres">
      <dgm:prSet presAssocID="{8611766F-2F28-4DBB-8515-7FAEC1652C29}" presName="sibTrans" presStyleLbl="sibTrans2D1" presStyleIdx="0" presStyleCnt="0"/>
      <dgm:spPr/>
      <dgm:t>
        <a:bodyPr/>
        <a:lstStyle/>
        <a:p>
          <a:endParaRPr lang="pt-BR"/>
        </a:p>
      </dgm:t>
    </dgm:pt>
    <dgm:pt modelId="{A96638CA-05BC-4BA2-A6A3-6AABB76BECE5}" type="pres">
      <dgm:prSet presAssocID="{019CC84F-61D5-4165-8902-683383359BB3}" presName="compNode" presStyleCnt="0"/>
      <dgm:spPr/>
    </dgm:pt>
    <dgm:pt modelId="{B68A1B50-3CBC-49CF-8574-AAB6C2069504}" type="pres">
      <dgm:prSet presAssocID="{019CC84F-61D5-4165-8902-683383359BB3}" presName="childRect" presStyleLbl="bgAcc1" presStyleIdx="4" presStyleCnt="6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7BE2C640-7AC3-4D51-A863-FBA075129838}" type="pres">
      <dgm:prSet presAssocID="{019CC84F-61D5-4165-8902-683383359BB3}" presName="parentText" presStyleLbl="node1" presStyleIdx="0" presStyleCnt="0">
        <dgm:presLayoutVars>
          <dgm:chMax val="0"/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AF8E057F-0B57-45E4-9100-4F1EB81B7334}" type="pres">
      <dgm:prSet presAssocID="{019CC84F-61D5-4165-8902-683383359BB3}" presName="parentRect" presStyleLbl="alignNode1" presStyleIdx="4" presStyleCnt="6"/>
      <dgm:spPr/>
      <dgm:t>
        <a:bodyPr/>
        <a:lstStyle/>
        <a:p>
          <a:endParaRPr lang="pt-BR"/>
        </a:p>
      </dgm:t>
    </dgm:pt>
    <dgm:pt modelId="{36DDDF5D-2B4D-42DC-91A4-59912F67C045}" type="pres">
      <dgm:prSet presAssocID="{019CC84F-61D5-4165-8902-683383359BB3}" presName="adorn" presStyleLbl="fgAccFollowNode1" presStyleIdx="4" presStyleCnt="6"/>
      <dgm:spPr>
        <a:blipFill>
          <a:blip xmlns:r="http://schemas.openxmlformats.org/officeDocument/2006/relationships" r:embed="rId5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BA405E0C-DEA1-47EB-8C9D-5DDED7C9D0C0}" type="pres">
      <dgm:prSet presAssocID="{705E1F77-3EB7-4303-A5E5-22E09538CEF5}" presName="sibTrans" presStyleLbl="sibTrans2D1" presStyleIdx="0" presStyleCnt="0"/>
      <dgm:spPr/>
      <dgm:t>
        <a:bodyPr/>
        <a:lstStyle/>
        <a:p>
          <a:endParaRPr lang="pt-BR"/>
        </a:p>
      </dgm:t>
    </dgm:pt>
    <dgm:pt modelId="{25573EB6-375E-4C57-A818-3D272A345835}" type="pres">
      <dgm:prSet presAssocID="{E596B1E8-25C2-418D-A9E1-3C8CC45F1F84}" presName="compNode" presStyleCnt="0"/>
      <dgm:spPr/>
    </dgm:pt>
    <dgm:pt modelId="{D0F10306-FB60-44C8-B58C-9FDF5E105C38}" type="pres">
      <dgm:prSet presAssocID="{E596B1E8-25C2-418D-A9E1-3C8CC45F1F84}" presName="childRect" presStyleLbl="bgAcc1" presStyleIdx="5" presStyleCnt="6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066B48BB-F2D3-4F83-87A5-D35C5DC72061}" type="pres">
      <dgm:prSet presAssocID="{E596B1E8-25C2-418D-A9E1-3C8CC45F1F84}" presName="parentText" presStyleLbl="node1" presStyleIdx="0" presStyleCnt="0">
        <dgm:presLayoutVars>
          <dgm:chMax val="0"/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681AF623-CB88-4615-BB82-3081A623BCE4}" type="pres">
      <dgm:prSet presAssocID="{E596B1E8-25C2-418D-A9E1-3C8CC45F1F84}" presName="parentRect" presStyleLbl="alignNode1" presStyleIdx="5" presStyleCnt="6"/>
      <dgm:spPr/>
      <dgm:t>
        <a:bodyPr/>
        <a:lstStyle/>
        <a:p>
          <a:endParaRPr lang="pt-BR"/>
        </a:p>
      </dgm:t>
    </dgm:pt>
    <dgm:pt modelId="{336FBAB8-459B-4F49-B234-F3ABBB42534E}" type="pres">
      <dgm:prSet presAssocID="{E596B1E8-25C2-418D-A9E1-3C8CC45F1F84}" presName="adorn" presStyleLbl="fgAccFollowNode1" presStyleIdx="5" presStyleCnt="6"/>
      <dgm:spPr>
        <a:blipFill>
          <a:blip xmlns:r="http://schemas.openxmlformats.org/officeDocument/2006/relationships" r:embed="rId6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</dgm:ptLst>
  <dgm:cxnLst>
    <dgm:cxn modelId="{B8A3E445-1116-4489-8858-266ED7CB3BC5}" srcId="{74B5B94E-2594-43F2-B734-3F2FA898F1FA}" destId="{CA774334-C51B-4391-B81E-9FE99CBB7CA2}" srcOrd="1" destOrd="0" parTransId="{CC1CAF90-DFD6-4C20-9186-4F86188C7FFE}" sibTransId="{409BECCF-6F2B-4D7C-8AAD-609C9226EAE3}"/>
    <dgm:cxn modelId="{0D542D14-2CDE-4EAE-AE03-8006992F3E09}" type="presOf" srcId="{A581CF8C-F718-4AB6-B6BA-2F54C724B668}" destId="{B68A1B50-3CBC-49CF-8574-AAB6C2069504}" srcOrd="0" destOrd="0" presId="urn:microsoft.com/office/officeart/2005/8/layout/bList2"/>
    <dgm:cxn modelId="{4345CEE0-3B89-430A-8993-A6ECBA1F8926}" type="presOf" srcId="{C1443491-8C80-43C5-85A7-AEBFEFF6E944}" destId="{58B4DCB2-4BC2-409E-9F6C-0DC8968D4063}" srcOrd="0" destOrd="0" presId="urn:microsoft.com/office/officeart/2005/8/layout/bList2"/>
    <dgm:cxn modelId="{23EE357E-D2F1-43F7-8BAD-DD49FADE054F}" type="presOf" srcId="{E596B1E8-25C2-418D-A9E1-3C8CC45F1F84}" destId="{681AF623-CB88-4615-BB82-3081A623BCE4}" srcOrd="1" destOrd="0" presId="urn:microsoft.com/office/officeart/2005/8/layout/bList2"/>
    <dgm:cxn modelId="{6AB17FAC-E863-4325-9E9A-EC2921276F72}" type="presOf" srcId="{705E1F77-3EB7-4303-A5E5-22E09538CEF5}" destId="{BA405E0C-DEA1-47EB-8C9D-5DDED7C9D0C0}" srcOrd="0" destOrd="0" presId="urn:microsoft.com/office/officeart/2005/8/layout/bList2"/>
    <dgm:cxn modelId="{0F95D776-17CE-46D3-87E5-DE79C6DD0E5E}" type="presOf" srcId="{7B8DCB62-10E5-4C96-8CA5-E108E84F98A7}" destId="{D0F10306-FB60-44C8-B58C-9FDF5E105C38}" srcOrd="0" destOrd="0" presId="urn:microsoft.com/office/officeart/2005/8/layout/bList2"/>
    <dgm:cxn modelId="{098EB952-7E91-45DF-A79B-CA8410B680BF}" srcId="{CBDB7294-BCA4-4388-A213-E087E38D0B50}" destId="{F555AF36-02DC-47A6-98B9-341E58BC8E72}" srcOrd="0" destOrd="0" parTransId="{ADFB882A-1C11-42B2-A3F3-9C7CCF467976}" sibTransId="{4CAFE517-13FB-443E-A4CC-F632B1B54534}"/>
    <dgm:cxn modelId="{AB110B19-3A67-4A93-B79D-0466DF4AAA13}" type="presOf" srcId="{019CC84F-61D5-4165-8902-683383359BB3}" destId="{AF8E057F-0B57-45E4-9100-4F1EB81B7334}" srcOrd="1" destOrd="0" presId="urn:microsoft.com/office/officeart/2005/8/layout/bList2"/>
    <dgm:cxn modelId="{AFB45742-AACD-49D8-9674-FE3065C334DB}" type="presOf" srcId="{CA774334-C51B-4391-B81E-9FE99CBB7CA2}" destId="{43A7B12F-842A-43B5-BB56-305B1DD37CEF}" srcOrd="1" destOrd="0" presId="urn:microsoft.com/office/officeart/2005/8/layout/bList2"/>
    <dgm:cxn modelId="{F7B55F99-C736-49DB-901A-6D220EBB8EE8}" type="presOf" srcId="{CBDB7294-BCA4-4388-A213-E087E38D0B50}" destId="{E2AA50F6-42F4-45B2-A757-DFBF9C6E0091}" srcOrd="1" destOrd="0" presId="urn:microsoft.com/office/officeart/2005/8/layout/bList2"/>
    <dgm:cxn modelId="{94365267-3BCF-4AB0-9138-11890138C472}" srcId="{74B5B94E-2594-43F2-B734-3F2FA898F1FA}" destId="{E596B1E8-25C2-418D-A9E1-3C8CC45F1F84}" srcOrd="5" destOrd="0" parTransId="{51A54BB6-036B-4766-9EB0-DB159D96F5DB}" sibTransId="{38D17E58-4084-40AA-8FEE-8AFC462F6669}"/>
    <dgm:cxn modelId="{D09FC5E9-BC63-4704-B04E-173EB1A76748}" type="presOf" srcId="{CBDB7294-BCA4-4388-A213-E087E38D0B50}" destId="{A6912C25-5251-46A2-9E86-57338EDD542A}" srcOrd="0" destOrd="0" presId="urn:microsoft.com/office/officeart/2005/8/layout/bList2"/>
    <dgm:cxn modelId="{227BD27F-D6D2-4271-B443-74055ADB4F96}" srcId="{019CC84F-61D5-4165-8902-683383359BB3}" destId="{A581CF8C-F718-4AB6-B6BA-2F54C724B668}" srcOrd="0" destOrd="0" parTransId="{8DA39D1D-3082-4B8E-92FF-334FF925ED06}" sibTransId="{4D734F93-8C51-44A4-A2D5-925B4E2873AA}"/>
    <dgm:cxn modelId="{1E325740-92F9-4A3D-8CDC-CCB007088795}" type="presOf" srcId="{8CB37F8F-7BD8-4746-9115-C5AA4960B043}" destId="{E845CE3B-6145-4402-8551-E5DB304A4A85}" srcOrd="0" destOrd="0" presId="urn:microsoft.com/office/officeart/2005/8/layout/bList2"/>
    <dgm:cxn modelId="{7F817ED7-B3C9-4BD9-B248-59C3F162BDF6}" type="presOf" srcId="{E596B1E8-25C2-418D-A9E1-3C8CC45F1F84}" destId="{066B48BB-F2D3-4F83-87A5-D35C5DC72061}" srcOrd="0" destOrd="0" presId="urn:microsoft.com/office/officeart/2005/8/layout/bList2"/>
    <dgm:cxn modelId="{3FFDCA84-4312-44C8-B731-375255FC8FBD}" type="presOf" srcId="{409BECCF-6F2B-4D7C-8AAD-609C9226EAE3}" destId="{946F4A2D-3E75-4B52-9527-F6F7899BCE22}" srcOrd="0" destOrd="0" presId="urn:microsoft.com/office/officeart/2005/8/layout/bList2"/>
    <dgm:cxn modelId="{F15AFC43-9263-407D-A18D-AA13DA8BE18B}" type="presOf" srcId="{CA774334-C51B-4391-B81E-9FE99CBB7CA2}" destId="{39FEDDE4-F52C-4C48-9FEC-92CBEF4CC265}" srcOrd="0" destOrd="0" presId="urn:microsoft.com/office/officeart/2005/8/layout/bList2"/>
    <dgm:cxn modelId="{B13DE362-F4F8-4811-A9AC-41EF72A983C0}" srcId="{74B5B94E-2594-43F2-B734-3F2FA898F1FA}" destId="{019CC84F-61D5-4165-8902-683383359BB3}" srcOrd="4" destOrd="0" parTransId="{E81416C7-F973-4E6D-B09F-3781E386C4A7}" sibTransId="{705E1F77-3EB7-4303-A5E5-22E09538CEF5}"/>
    <dgm:cxn modelId="{C050355A-D734-4B60-AC3D-72B3B9123B0C}" srcId="{74B5B94E-2594-43F2-B734-3F2FA898F1FA}" destId="{CBDB7294-BCA4-4388-A213-E087E38D0B50}" srcOrd="0" destOrd="0" parTransId="{26F689A3-9004-4AA9-BDF9-77139C3CDD94}" sibTransId="{C1443491-8C80-43C5-85A7-AEBFEFF6E944}"/>
    <dgm:cxn modelId="{89E9C540-FBD7-4D60-A269-8A84D772F2CC}" type="presOf" srcId="{8CB37F8F-7BD8-4746-9115-C5AA4960B043}" destId="{A3463EFB-D484-4F2C-9E82-F3C279342411}" srcOrd="1" destOrd="0" presId="urn:microsoft.com/office/officeart/2005/8/layout/bList2"/>
    <dgm:cxn modelId="{897120BE-9272-4439-B90A-6C3DEC62A783}" srcId="{4D19A373-F203-4B3E-A3C9-35D12A347262}" destId="{95D2EFD8-13B2-4561-B384-EB66BBA7F925}" srcOrd="0" destOrd="0" parTransId="{1836A8D7-B515-443D-8A85-ED2A69BEF54E}" sibTransId="{FFE5BF81-52AC-462F-A2AA-F80C33B9CA66}"/>
    <dgm:cxn modelId="{885E042E-9F37-4B54-9EA9-CD1F0A32986F}" type="presOf" srcId="{019CC84F-61D5-4165-8902-683383359BB3}" destId="{7BE2C640-7AC3-4D51-A863-FBA075129838}" srcOrd="0" destOrd="0" presId="urn:microsoft.com/office/officeart/2005/8/layout/bList2"/>
    <dgm:cxn modelId="{B0026472-245C-4A9F-811D-5B5A1D267279}" type="presOf" srcId="{D202E9DF-6C17-44FC-A833-3E29F2284676}" destId="{6D947F6D-83D2-435A-AC52-87D2DFFD79A3}" srcOrd="0" destOrd="0" presId="urn:microsoft.com/office/officeart/2005/8/layout/bList2"/>
    <dgm:cxn modelId="{91CB697F-0966-41AE-8E3B-92B1B5DC25E1}" type="presOf" srcId="{95D2EFD8-13B2-4561-B384-EB66BBA7F925}" destId="{6D67190C-28C1-44A7-8367-D27C923EBCE6}" srcOrd="0" destOrd="0" presId="urn:microsoft.com/office/officeart/2005/8/layout/bList2"/>
    <dgm:cxn modelId="{26A9B131-4AA8-48B4-99E8-C138BBF1365F}" type="presOf" srcId="{8611766F-2F28-4DBB-8515-7FAEC1652C29}" destId="{F453A837-F739-4D29-AB61-C9A990ABA840}" srcOrd="0" destOrd="0" presId="urn:microsoft.com/office/officeart/2005/8/layout/bList2"/>
    <dgm:cxn modelId="{EBEF2F9E-3969-4CA4-A993-99E591AE56EE}" type="presOf" srcId="{45504A04-E8BF-4F50-8ABF-95110A3ABCCB}" destId="{54C446F4-4773-4B3B-A824-65403D6E6C40}" srcOrd="0" destOrd="0" presId="urn:microsoft.com/office/officeart/2005/8/layout/bList2"/>
    <dgm:cxn modelId="{4FA688EC-E452-49D0-8DF1-EBE74758A611}" type="presOf" srcId="{4D19A373-F203-4B3E-A3C9-35D12A347262}" destId="{1ADA6924-7B83-4B76-B04F-4BA148B9DB3D}" srcOrd="0" destOrd="0" presId="urn:microsoft.com/office/officeart/2005/8/layout/bList2"/>
    <dgm:cxn modelId="{6FA2317D-AFDB-4E89-8B27-413422321F07}" type="presOf" srcId="{657D0C0D-5234-4C59-B74E-608FDBA0F786}" destId="{47D6FC09-A58A-45F7-92C3-5F56398CC338}" srcOrd="0" destOrd="0" presId="urn:microsoft.com/office/officeart/2005/8/layout/bList2"/>
    <dgm:cxn modelId="{CEEA066D-5808-4BC2-8E91-B0806532D051}" srcId="{CA774334-C51B-4391-B81E-9FE99CBB7CA2}" destId="{45504A04-E8BF-4F50-8ABF-95110A3ABCCB}" srcOrd="0" destOrd="0" parTransId="{7E90929B-C3A5-48B4-9915-4DC7D660E3D3}" sibTransId="{1DFFCCFF-F787-47F7-9866-04EB25C2DEAE}"/>
    <dgm:cxn modelId="{885047EC-CF73-4408-A63F-40E2163E20E2}" srcId="{E596B1E8-25C2-418D-A9E1-3C8CC45F1F84}" destId="{7B8DCB62-10E5-4C96-8CA5-E108E84F98A7}" srcOrd="0" destOrd="0" parTransId="{5BCCAE29-7C52-47CE-B6B8-EAFEE75E94C5}" sibTransId="{3A804DD8-FD10-4F5A-8436-4D062A844BD1}"/>
    <dgm:cxn modelId="{63A1DC3E-A82B-49ED-8C0E-4882C2A20B0C}" srcId="{74B5B94E-2594-43F2-B734-3F2FA898F1FA}" destId="{4D19A373-F203-4B3E-A3C9-35D12A347262}" srcOrd="3" destOrd="0" parTransId="{83A00FFF-3F7E-4E58-9761-0B2C00CB5CE6}" sibTransId="{8611766F-2F28-4DBB-8515-7FAEC1652C29}"/>
    <dgm:cxn modelId="{C96E89D6-095C-4FEA-A38A-D32CE3799728}" type="presOf" srcId="{4D19A373-F203-4B3E-A3C9-35D12A347262}" destId="{8521AB7C-4BAA-4831-A18A-D83EDD339669}" srcOrd="1" destOrd="0" presId="urn:microsoft.com/office/officeart/2005/8/layout/bList2"/>
    <dgm:cxn modelId="{76FB76E5-BA8A-42CD-87E6-A77C7C6F921C}" srcId="{74B5B94E-2594-43F2-B734-3F2FA898F1FA}" destId="{8CB37F8F-7BD8-4746-9115-C5AA4960B043}" srcOrd="2" destOrd="0" parTransId="{2FACF91C-83D5-4563-889C-7A911FF341E2}" sibTransId="{D202E9DF-6C17-44FC-A833-3E29F2284676}"/>
    <dgm:cxn modelId="{F26F4095-CE05-4434-A4C9-CEDE71834557}" srcId="{8CB37F8F-7BD8-4746-9115-C5AA4960B043}" destId="{657D0C0D-5234-4C59-B74E-608FDBA0F786}" srcOrd="0" destOrd="0" parTransId="{E1CC44A2-4BFE-416F-B279-BBBB9BCD075E}" sibTransId="{DF15C6EE-423F-4F94-BE3E-CC5753127F93}"/>
    <dgm:cxn modelId="{B5389C76-5DEA-4048-9463-ED18D2C6E7FE}" type="presOf" srcId="{F555AF36-02DC-47A6-98B9-341E58BC8E72}" destId="{8BC20515-BF98-4747-8FB2-B9EF0EB882C9}" srcOrd="0" destOrd="0" presId="urn:microsoft.com/office/officeart/2005/8/layout/bList2"/>
    <dgm:cxn modelId="{0FA39074-B30B-48B1-84B6-E4F5B9FD0BB9}" type="presOf" srcId="{74B5B94E-2594-43F2-B734-3F2FA898F1FA}" destId="{EEE40CE9-7BDD-4494-A761-34818A367079}" srcOrd="0" destOrd="0" presId="urn:microsoft.com/office/officeart/2005/8/layout/bList2"/>
    <dgm:cxn modelId="{73EA3819-C613-4723-89F8-1C6DED1BAEA2}" type="presParOf" srcId="{EEE40CE9-7BDD-4494-A761-34818A367079}" destId="{39BEE6F6-7BDE-4731-8196-A22C56D809D6}" srcOrd="0" destOrd="0" presId="urn:microsoft.com/office/officeart/2005/8/layout/bList2"/>
    <dgm:cxn modelId="{8C5C7B45-A28F-4A17-9E1C-60953C323B43}" type="presParOf" srcId="{39BEE6F6-7BDE-4731-8196-A22C56D809D6}" destId="{8BC20515-BF98-4747-8FB2-B9EF0EB882C9}" srcOrd="0" destOrd="0" presId="urn:microsoft.com/office/officeart/2005/8/layout/bList2"/>
    <dgm:cxn modelId="{7F58DE27-3927-4C40-93BD-60214FDE4ACB}" type="presParOf" srcId="{39BEE6F6-7BDE-4731-8196-A22C56D809D6}" destId="{A6912C25-5251-46A2-9E86-57338EDD542A}" srcOrd="1" destOrd="0" presId="urn:microsoft.com/office/officeart/2005/8/layout/bList2"/>
    <dgm:cxn modelId="{3B0E4FDE-549C-4E7A-94D9-C72C0B8F9BAA}" type="presParOf" srcId="{39BEE6F6-7BDE-4731-8196-A22C56D809D6}" destId="{E2AA50F6-42F4-45B2-A757-DFBF9C6E0091}" srcOrd="2" destOrd="0" presId="urn:microsoft.com/office/officeart/2005/8/layout/bList2"/>
    <dgm:cxn modelId="{09502636-2B9B-4F7E-879F-6448EA531055}" type="presParOf" srcId="{39BEE6F6-7BDE-4731-8196-A22C56D809D6}" destId="{D13AF0E0-01B5-4D28-A584-30B6E9284082}" srcOrd="3" destOrd="0" presId="urn:microsoft.com/office/officeart/2005/8/layout/bList2"/>
    <dgm:cxn modelId="{61CBE835-3B7C-4F63-B623-046ED0767DB0}" type="presParOf" srcId="{EEE40CE9-7BDD-4494-A761-34818A367079}" destId="{58B4DCB2-4BC2-409E-9F6C-0DC8968D4063}" srcOrd="1" destOrd="0" presId="urn:microsoft.com/office/officeart/2005/8/layout/bList2"/>
    <dgm:cxn modelId="{81D2B655-44CE-45DE-A3DF-CBA7B604B506}" type="presParOf" srcId="{EEE40CE9-7BDD-4494-A761-34818A367079}" destId="{F4C87C07-1659-4B90-B316-CEB2034D105F}" srcOrd="2" destOrd="0" presId="urn:microsoft.com/office/officeart/2005/8/layout/bList2"/>
    <dgm:cxn modelId="{F38C4B1D-E9AB-427F-B796-BF25B68F3020}" type="presParOf" srcId="{F4C87C07-1659-4B90-B316-CEB2034D105F}" destId="{54C446F4-4773-4B3B-A824-65403D6E6C40}" srcOrd="0" destOrd="0" presId="urn:microsoft.com/office/officeart/2005/8/layout/bList2"/>
    <dgm:cxn modelId="{2AB9F395-3690-4C6E-A5C3-70BF680EE1D5}" type="presParOf" srcId="{F4C87C07-1659-4B90-B316-CEB2034D105F}" destId="{39FEDDE4-F52C-4C48-9FEC-92CBEF4CC265}" srcOrd="1" destOrd="0" presId="urn:microsoft.com/office/officeart/2005/8/layout/bList2"/>
    <dgm:cxn modelId="{33A4C512-4CDD-476E-80C1-143266B36250}" type="presParOf" srcId="{F4C87C07-1659-4B90-B316-CEB2034D105F}" destId="{43A7B12F-842A-43B5-BB56-305B1DD37CEF}" srcOrd="2" destOrd="0" presId="urn:microsoft.com/office/officeart/2005/8/layout/bList2"/>
    <dgm:cxn modelId="{642266E6-A853-4598-931B-CB58CE91D8AC}" type="presParOf" srcId="{F4C87C07-1659-4B90-B316-CEB2034D105F}" destId="{513214B7-4869-42FA-9E85-DD9518F9629F}" srcOrd="3" destOrd="0" presId="urn:microsoft.com/office/officeart/2005/8/layout/bList2"/>
    <dgm:cxn modelId="{AE6AA2B2-1F89-4E94-AF8C-384CD5D0CD1F}" type="presParOf" srcId="{EEE40CE9-7BDD-4494-A761-34818A367079}" destId="{946F4A2D-3E75-4B52-9527-F6F7899BCE22}" srcOrd="3" destOrd="0" presId="urn:microsoft.com/office/officeart/2005/8/layout/bList2"/>
    <dgm:cxn modelId="{419F4E65-75EA-4309-A199-87570839EE53}" type="presParOf" srcId="{EEE40CE9-7BDD-4494-A761-34818A367079}" destId="{601C386E-D32B-4195-9F6F-0D0F38EAE93F}" srcOrd="4" destOrd="0" presId="urn:microsoft.com/office/officeart/2005/8/layout/bList2"/>
    <dgm:cxn modelId="{1E3D17D6-879B-44DE-AABB-DCCE5A385A93}" type="presParOf" srcId="{601C386E-D32B-4195-9F6F-0D0F38EAE93F}" destId="{47D6FC09-A58A-45F7-92C3-5F56398CC338}" srcOrd="0" destOrd="0" presId="urn:microsoft.com/office/officeart/2005/8/layout/bList2"/>
    <dgm:cxn modelId="{120B8F71-EA28-444E-9D50-E0650E5C1D5A}" type="presParOf" srcId="{601C386E-D32B-4195-9F6F-0D0F38EAE93F}" destId="{E845CE3B-6145-4402-8551-E5DB304A4A85}" srcOrd="1" destOrd="0" presId="urn:microsoft.com/office/officeart/2005/8/layout/bList2"/>
    <dgm:cxn modelId="{0323B4FC-74CA-4CB2-8234-561B18579FE5}" type="presParOf" srcId="{601C386E-D32B-4195-9F6F-0D0F38EAE93F}" destId="{A3463EFB-D484-4F2C-9E82-F3C279342411}" srcOrd="2" destOrd="0" presId="urn:microsoft.com/office/officeart/2005/8/layout/bList2"/>
    <dgm:cxn modelId="{D573F880-3ADB-4E78-8D67-CA84359A4909}" type="presParOf" srcId="{601C386E-D32B-4195-9F6F-0D0F38EAE93F}" destId="{36C9471E-0853-43E3-9F17-2B504E49354A}" srcOrd="3" destOrd="0" presId="urn:microsoft.com/office/officeart/2005/8/layout/bList2"/>
    <dgm:cxn modelId="{BFE80462-4EE5-4509-901F-A36D6F42B09E}" type="presParOf" srcId="{EEE40CE9-7BDD-4494-A761-34818A367079}" destId="{6D947F6D-83D2-435A-AC52-87D2DFFD79A3}" srcOrd="5" destOrd="0" presId="urn:microsoft.com/office/officeart/2005/8/layout/bList2"/>
    <dgm:cxn modelId="{DB26EC42-E59A-4EA0-B714-8F857D4BB606}" type="presParOf" srcId="{EEE40CE9-7BDD-4494-A761-34818A367079}" destId="{BCED4CA0-F3F8-4664-9519-25ABE1992E4F}" srcOrd="6" destOrd="0" presId="urn:microsoft.com/office/officeart/2005/8/layout/bList2"/>
    <dgm:cxn modelId="{34581ECD-5095-411D-A3EF-2B8F2FBBECF4}" type="presParOf" srcId="{BCED4CA0-F3F8-4664-9519-25ABE1992E4F}" destId="{6D67190C-28C1-44A7-8367-D27C923EBCE6}" srcOrd="0" destOrd="0" presId="urn:microsoft.com/office/officeart/2005/8/layout/bList2"/>
    <dgm:cxn modelId="{DEAD7786-2040-4196-BF3B-90F799CA79E0}" type="presParOf" srcId="{BCED4CA0-F3F8-4664-9519-25ABE1992E4F}" destId="{1ADA6924-7B83-4B76-B04F-4BA148B9DB3D}" srcOrd="1" destOrd="0" presId="urn:microsoft.com/office/officeart/2005/8/layout/bList2"/>
    <dgm:cxn modelId="{7AE65A20-B7B6-40A4-BCF2-1F936D4E5902}" type="presParOf" srcId="{BCED4CA0-F3F8-4664-9519-25ABE1992E4F}" destId="{8521AB7C-4BAA-4831-A18A-D83EDD339669}" srcOrd="2" destOrd="0" presId="urn:microsoft.com/office/officeart/2005/8/layout/bList2"/>
    <dgm:cxn modelId="{CC0CAB97-DD15-4C73-B482-DF8AF3E5B340}" type="presParOf" srcId="{BCED4CA0-F3F8-4664-9519-25ABE1992E4F}" destId="{B289E98D-2B68-4012-ADD6-6911075AA05B}" srcOrd="3" destOrd="0" presId="urn:microsoft.com/office/officeart/2005/8/layout/bList2"/>
    <dgm:cxn modelId="{2A17DBF9-5CE3-49D7-9C5E-5EE8193BE168}" type="presParOf" srcId="{EEE40CE9-7BDD-4494-A761-34818A367079}" destId="{F453A837-F739-4D29-AB61-C9A990ABA840}" srcOrd="7" destOrd="0" presId="urn:microsoft.com/office/officeart/2005/8/layout/bList2"/>
    <dgm:cxn modelId="{A9744F38-03C1-451C-9BE1-C742C9ABF916}" type="presParOf" srcId="{EEE40CE9-7BDD-4494-A761-34818A367079}" destId="{A96638CA-05BC-4BA2-A6A3-6AABB76BECE5}" srcOrd="8" destOrd="0" presId="urn:microsoft.com/office/officeart/2005/8/layout/bList2"/>
    <dgm:cxn modelId="{0412D572-F4B4-4679-8F13-80FF78CD350F}" type="presParOf" srcId="{A96638CA-05BC-4BA2-A6A3-6AABB76BECE5}" destId="{B68A1B50-3CBC-49CF-8574-AAB6C2069504}" srcOrd="0" destOrd="0" presId="urn:microsoft.com/office/officeart/2005/8/layout/bList2"/>
    <dgm:cxn modelId="{76EBAB3C-E229-4820-BC3C-1FCB628C86DC}" type="presParOf" srcId="{A96638CA-05BC-4BA2-A6A3-6AABB76BECE5}" destId="{7BE2C640-7AC3-4D51-A863-FBA075129838}" srcOrd="1" destOrd="0" presId="urn:microsoft.com/office/officeart/2005/8/layout/bList2"/>
    <dgm:cxn modelId="{D464C7AF-0551-4DCA-9FA3-B70A6F314F3B}" type="presParOf" srcId="{A96638CA-05BC-4BA2-A6A3-6AABB76BECE5}" destId="{AF8E057F-0B57-45E4-9100-4F1EB81B7334}" srcOrd="2" destOrd="0" presId="urn:microsoft.com/office/officeart/2005/8/layout/bList2"/>
    <dgm:cxn modelId="{EAF1EC34-7795-4AA5-81AE-5ECD98B0C758}" type="presParOf" srcId="{A96638CA-05BC-4BA2-A6A3-6AABB76BECE5}" destId="{36DDDF5D-2B4D-42DC-91A4-59912F67C045}" srcOrd="3" destOrd="0" presId="urn:microsoft.com/office/officeart/2005/8/layout/bList2"/>
    <dgm:cxn modelId="{97D29A13-7DA1-48CD-B671-3C5A244371A5}" type="presParOf" srcId="{EEE40CE9-7BDD-4494-A761-34818A367079}" destId="{BA405E0C-DEA1-47EB-8C9D-5DDED7C9D0C0}" srcOrd="9" destOrd="0" presId="urn:microsoft.com/office/officeart/2005/8/layout/bList2"/>
    <dgm:cxn modelId="{E530F3EE-4857-4B64-AC5D-25563145A5B7}" type="presParOf" srcId="{EEE40CE9-7BDD-4494-A761-34818A367079}" destId="{25573EB6-375E-4C57-A818-3D272A345835}" srcOrd="10" destOrd="0" presId="urn:microsoft.com/office/officeart/2005/8/layout/bList2"/>
    <dgm:cxn modelId="{0F695757-5147-4814-A05A-1A75AD88F2C1}" type="presParOf" srcId="{25573EB6-375E-4C57-A818-3D272A345835}" destId="{D0F10306-FB60-44C8-B58C-9FDF5E105C38}" srcOrd="0" destOrd="0" presId="urn:microsoft.com/office/officeart/2005/8/layout/bList2"/>
    <dgm:cxn modelId="{BE22A160-7990-4F30-9598-E3DDD0797BEC}" type="presParOf" srcId="{25573EB6-375E-4C57-A818-3D272A345835}" destId="{066B48BB-F2D3-4F83-87A5-D35C5DC72061}" srcOrd="1" destOrd="0" presId="urn:microsoft.com/office/officeart/2005/8/layout/bList2"/>
    <dgm:cxn modelId="{340C14F4-93C7-4575-8C17-60DF483A820C}" type="presParOf" srcId="{25573EB6-375E-4C57-A818-3D272A345835}" destId="{681AF623-CB88-4615-BB82-3081A623BCE4}" srcOrd="2" destOrd="0" presId="urn:microsoft.com/office/officeart/2005/8/layout/bList2"/>
    <dgm:cxn modelId="{4DE36A02-CFE1-45D4-8998-EEF7DC9AB82C}" type="presParOf" srcId="{25573EB6-375E-4C57-A818-3D272A345835}" destId="{336FBAB8-459B-4F49-B234-F3ABBB42534E}" srcOrd="3" destOrd="0" presId="urn:microsoft.com/office/officeart/2005/8/layout/bList2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940BAB91-1F87-4524-B440-F140B214A8D3}" type="doc">
      <dgm:prSet loTypeId="urn:microsoft.com/office/officeart/2005/8/layout/process5" loCatId="process" qsTypeId="urn:microsoft.com/office/officeart/2005/8/quickstyle/simple5" qsCatId="simple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EC62D609-7228-4B09-AD8E-486B95EA3BAB}">
      <dgm:prSet phldrT="[Texto]"/>
      <dgm:spPr/>
      <dgm:t>
        <a:bodyPr/>
        <a:lstStyle/>
        <a:p>
          <a:r>
            <a:rPr lang="pt-BR"/>
            <a:t>Falta de Diálogo</a:t>
          </a:r>
        </a:p>
      </dgm:t>
    </dgm:pt>
    <dgm:pt modelId="{D6B30761-7D40-4213-8C0E-463C1619C1D0}" type="parTrans" cxnId="{8B41F420-8435-48E0-B1B7-C0931B5413EB}">
      <dgm:prSet/>
      <dgm:spPr/>
      <dgm:t>
        <a:bodyPr/>
        <a:lstStyle/>
        <a:p>
          <a:endParaRPr lang="pt-BR"/>
        </a:p>
      </dgm:t>
    </dgm:pt>
    <dgm:pt modelId="{33949D74-A143-459E-A39D-22D8ABB4892A}" type="sibTrans" cxnId="{8B41F420-8435-48E0-B1B7-C0931B5413EB}">
      <dgm:prSet/>
      <dgm:spPr/>
      <dgm:t>
        <a:bodyPr/>
        <a:lstStyle/>
        <a:p>
          <a:endParaRPr lang="pt-BR"/>
        </a:p>
      </dgm:t>
    </dgm:pt>
    <dgm:pt modelId="{FE848AB7-69E0-4C07-B75E-F5565D3922D0}">
      <dgm:prSet phldrT="[Texto]"/>
      <dgm:spPr/>
      <dgm:t>
        <a:bodyPr/>
        <a:lstStyle/>
        <a:p>
          <a:r>
            <a:rPr lang="pt-BR"/>
            <a:t>Relacionamento</a:t>
          </a:r>
        </a:p>
      </dgm:t>
    </dgm:pt>
    <dgm:pt modelId="{381D1180-71C3-465F-AB6A-5082EF19A4B2}" type="parTrans" cxnId="{CBEBA418-8F91-4D64-A63C-6CF52AC9BBC0}">
      <dgm:prSet/>
      <dgm:spPr/>
      <dgm:t>
        <a:bodyPr/>
        <a:lstStyle/>
        <a:p>
          <a:endParaRPr lang="pt-BR"/>
        </a:p>
      </dgm:t>
    </dgm:pt>
    <dgm:pt modelId="{4C806173-925C-4E56-A012-108E1A23B99B}" type="sibTrans" cxnId="{CBEBA418-8F91-4D64-A63C-6CF52AC9BBC0}">
      <dgm:prSet/>
      <dgm:spPr/>
      <dgm:t>
        <a:bodyPr/>
        <a:lstStyle/>
        <a:p>
          <a:endParaRPr lang="pt-BR"/>
        </a:p>
      </dgm:t>
    </dgm:pt>
    <dgm:pt modelId="{7841F33E-8932-4EB8-B153-0F27B9209A8F}">
      <dgm:prSet phldrT="[Texto]"/>
      <dgm:spPr/>
      <dgm:t>
        <a:bodyPr/>
        <a:lstStyle/>
        <a:p>
          <a:r>
            <a:rPr lang="pt-BR"/>
            <a:t>Disputa pela Razão</a:t>
          </a:r>
        </a:p>
      </dgm:t>
    </dgm:pt>
    <dgm:pt modelId="{A5C13796-3EDD-4670-9447-5A2C36225044}" type="parTrans" cxnId="{8B3E1CB2-F02B-4731-8B83-A86480FD80A4}">
      <dgm:prSet/>
      <dgm:spPr/>
      <dgm:t>
        <a:bodyPr/>
        <a:lstStyle/>
        <a:p>
          <a:endParaRPr lang="pt-BR"/>
        </a:p>
      </dgm:t>
    </dgm:pt>
    <dgm:pt modelId="{B33495FC-CBDD-4145-AB02-E03118F2589C}" type="sibTrans" cxnId="{8B3E1CB2-F02B-4731-8B83-A86480FD80A4}">
      <dgm:prSet/>
      <dgm:spPr/>
      <dgm:t>
        <a:bodyPr/>
        <a:lstStyle/>
        <a:p>
          <a:endParaRPr lang="pt-BR"/>
        </a:p>
      </dgm:t>
    </dgm:pt>
    <dgm:pt modelId="{FB5F27F6-AFF4-4D2E-9498-C2E29F7CC627}">
      <dgm:prSet phldrT="[Texto]"/>
      <dgm:spPr/>
      <dgm:t>
        <a:bodyPr/>
        <a:lstStyle/>
        <a:p>
          <a:r>
            <a:rPr lang="pt-BR"/>
            <a:t>Falta de verdade</a:t>
          </a:r>
        </a:p>
      </dgm:t>
    </dgm:pt>
    <dgm:pt modelId="{A739E12D-ACE3-44BD-8729-516AF4B8B61A}" type="parTrans" cxnId="{B32072FF-935A-49C4-9A0A-772CD8BE5319}">
      <dgm:prSet/>
      <dgm:spPr/>
      <dgm:t>
        <a:bodyPr/>
        <a:lstStyle/>
        <a:p>
          <a:endParaRPr lang="pt-BR"/>
        </a:p>
      </dgm:t>
    </dgm:pt>
    <dgm:pt modelId="{70671588-7A9B-4901-B1D4-02E345DF1BD8}" type="sibTrans" cxnId="{B32072FF-935A-49C4-9A0A-772CD8BE5319}">
      <dgm:prSet/>
      <dgm:spPr/>
      <dgm:t>
        <a:bodyPr/>
        <a:lstStyle/>
        <a:p>
          <a:endParaRPr lang="pt-BR"/>
        </a:p>
      </dgm:t>
    </dgm:pt>
    <dgm:pt modelId="{64AEB0A6-EE0C-4680-B6C8-166EF1A7C77C}">
      <dgm:prSet phldrT="[Texto]"/>
      <dgm:spPr/>
      <dgm:t>
        <a:bodyPr/>
        <a:lstStyle/>
        <a:p>
          <a:r>
            <a:rPr lang="pt-BR"/>
            <a:t>Abuso de autoridade</a:t>
          </a:r>
        </a:p>
      </dgm:t>
    </dgm:pt>
    <dgm:pt modelId="{407CFF5F-1605-4E3C-9800-75F2117B9A42}" type="parTrans" cxnId="{9E8EEB20-172F-4E01-B983-175787EE2113}">
      <dgm:prSet/>
      <dgm:spPr/>
      <dgm:t>
        <a:bodyPr/>
        <a:lstStyle/>
        <a:p>
          <a:endParaRPr lang="pt-BR"/>
        </a:p>
      </dgm:t>
    </dgm:pt>
    <dgm:pt modelId="{E4B172DB-5303-4A56-A3D8-D3AE12DA412A}" type="sibTrans" cxnId="{9E8EEB20-172F-4E01-B983-175787EE2113}">
      <dgm:prSet/>
      <dgm:spPr/>
      <dgm:t>
        <a:bodyPr/>
        <a:lstStyle/>
        <a:p>
          <a:endParaRPr lang="pt-BR"/>
        </a:p>
      </dgm:t>
    </dgm:pt>
    <dgm:pt modelId="{CF86F09C-9337-489E-AF78-A9F736125B9D}">
      <dgm:prSet/>
      <dgm:spPr/>
      <dgm:t>
        <a:bodyPr/>
        <a:lstStyle/>
        <a:p>
          <a:r>
            <a:rPr lang="pt-BR"/>
            <a:t>Falta de Ponderação</a:t>
          </a:r>
        </a:p>
      </dgm:t>
    </dgm:pt>
    <dgm:pt modelId="{2CAB5991-1E3F-48F7-A985-0A35FE118ED3}" type="parTrans" cxnId="{2737F624-5C3B-47EC-BA0B-CF0B0FA01E02}">
      <dgm:prSet/>
      <dgm:spPr/>
      <dgm:t>
        <a:bodyPr/>
        <a:lstStyle/>
        <a:p>
          <a:endParaRPr lang="pt-BR"/>
        </a:p>
      </dgm:t>
    </dgm:pt>
    <dgm:pt modelId="{186FEA9E-E1C0-42D1-B7F5-A00D4FA4F143}" type="sibTrans" cxnId="{2737F624-5C3B-47EC-BA0B-CF0B0FA01E02}">
      <dgm:prSet/>
      <dgm:spPr/>
      <dgm:t>
        <a:bodyPr/>
        <a:lstStyle/>
        <a:p>
          <a:endParaRPr lang="pt-BR"/>
        </a:p>
      </dgm:t>
    </dgm:pt>
    <dgm:pt modelId="{AC9376D6-D0ED-4058-A12F-C494972CD0B5}">
      <dgm:prSet/>
      <dgm:spPr/>
      <dgm:t>
        <a:bodyPr/>
        <a:lstStyle/>
        <a:p>
          <a:r>
            <a:rPr lang="pt-BR"/>
            <a:t>Não saber escutar</a:t>
          </a:r>
        </a:p>
      </dgm:t>
    </dgm:pt>
    <dgm:pt modelId="{071F2BC1-8D10-4FED-BD44-FA2C369357F9}" type="parTrans" cxnId="{EDDFE19B-82ED-4846-8946-D7DB8CEEE17B}">
      <dgm:prSet/>
      <dgm:spPr/>
      <dgm:t>
        <a:bodyPr/>
        <a:lstStyle/>
        <a:p>
          <a:endParaRPr lang="pt-BR"/>
        </a:p>
      </dgm:t>
    </dgm:pt>
    <dgm:pt modelId="{EC1A057C-FAA8-4818-9894-EDB9FBDF162B}" type="sibTrans" cxnId="{EDDFE19B-82ED-4846-8946-D7DB8CEEE17B}">
      <dgm:prSet/>
      <dgm:spPr/>
      <dgm:t>
        <a:bodyPr/>
        <a:lstStyle/>
        <a:p>
          <a:endParaRPr lang="pt-BR"/>
        </a:p>
      </dgm:t>
    </dgm:pt>
    <dgm:pt modelId="{6E2C1D54-04D1-4813-B4CE-28E4F0F5D1DC}">
      <dgm:prSet/>
      <dgm:spPr/>
      <dgm:t>
        <a:bodyPr/>
        <a:lstStyle/>
        <a:p>
          <a:r>
            <a:rPr lang="pt-BR"/>
            <a:t>Culpar os outros</a:t>
          </a:r>
        </a:p>
      </dgm:t>
    </dgm:pt>
    <dgm:pt modelId="{91D88D15-95EB-40A3-81D2-926F76CA65F0}" type="parTrans" cxnId="{1C5F202E-8643-44DE-AE49-CBC668A8126B}">
      <dgm:prSet/>
      <dgm:spPr/>
      <dgm:t>
        <a:bodyPr/>
        <a:lstStyle/>
        <a:p>
          <a:endParaRPr lang="pt-BR"/>
        </a:p>
      </dgm:t>
    </dgm:pt>
    <dgm:pt modelId="{F0074F97-B06D-4D85-A1D1-7347003CD19C}" type="sibTrans" cxnId="{1C5F202E-8643-44DE-AE49-CBC668A8126B}">
      <dgm:prSet/>
      <dgm:spPr/>
      <dgm:t>
        <a:bodyPr/>
        <a:lstStyle/>
        <a:p>
          <a:endParaRPr lang="pt-BR"/>
        </a:p>
      </dgm:t>
    </dgm:pt>
    <dgm:pt modelId="{9DDD13AB-EC9E-4F47-A302-DB43D83150A1}">
      <dgm:prSet/>
      <dgm:spPr/>
      <dgm:t>
        <a:bodyPr/>
        <a:lstStyle/>
        <a:p>
          <a:r>
            <a:rPr lang="pt-BR"/>
            <a:t>Falta de tolerância</a:t>
          </a:r>
        </a:p>
      </dgm:t>
    </dgm:pt>
    <dgm:pt modelId="{D69FED3B-5C49-4384-B6C7-819FEACA0ADD}" type="parTrans" cxnId="{79C0CBD8-FAED-4E6A-B40F-4E699991C32A}">
      <dgm:prSet/>
      <dgm:spPr/>
      <dgm:t>
        <a:bodyPr/>
        <a:lstStyle/>
        <a:p>
          <a:endParaRPr lang="pt-BR"/>
        </a:p>
      </dgm:t>
    </dgm:pt>
    <dgm:pt modelId="{91E28E68-ADDC-4C06-A6B5-9CEF7371CDF2}" type="sibTrans" cxnId="{79C0CBD8-FAED-4E6A-B40F-4E699991C32A}">
      <dgm:prSet/>
      <dgm:spPr/>
      <dgm:t>
        <a:bodyPr/>
        <a:lstStyle/>
        <a:p>
          <a:endParaRPr lang="pt-BR"/>
        </a:p>
      </dgm:t>
    </dgm:pt>
    <dgm:pt modelId="{D79A24D1-0F4C-4464-BB94-4FDC2EF01D2C}">
      <dgm:prSet/>
      <dgm:spPr/>
      <dgm:t>
        <a:bodyPr/>
        <a:lstStyle/>
        <a:p>
          <a:r>
            <a:rPr lang="pt-BR"/>
            <a:t>Insistir em ter razão</a:t>
          </a:r>
        </a:p>
      </dgm:t>
    </dgm:pt>
    <dgm:pt modelId="{F881AD9B-13A8-415D-B1A8-E643D694C108}" type="parTrans" cxnId="{F3647607-56F6-4C21-8DD1-21B732F860CB}">
      <dgm:prSet/>
      <dgm:spPr/>
      <dgm:t>
        <a:bodyPr/>
        <a:lstStyle/>
        <a:p>
          <a:endParaRPr lang="pt-BR"/>
        </a:p>
      </dgm:t>
    </dgm:pt>
    <dgm:pt modelId="{3F51A630-0FB7-4492-8771-D924A0A21244}" type="sibTrans" cxnId="{F3647607-56F6-4C21-8DD1-21B732F860CB}">
      <dgm:prSet/>
      <dgm:spPr/>
      <dgm:t>
        <a:bodyPr/>
        <a:lstStyle/>
        <a:p>
          <a:endParaRPr lang="pt-BR"/>
        </a:p>
      </dgm:t>
    </dgm:pt>
    <dgm:pt modelId="{952E11E9-BE95-48AD-B787-302BFA4FE487}">
      <dgm:prSet/>
      <dgm:spPr/>
      <dgm:t>
        <a:bodyPr/>
        <a:lstStyle/>
        <a:p>
          <a:r>
            <a:rPr lang="pt-BR"/>
            <a:t>Fofoca</a:t>
          </a:r>
        </a:p>
      </dgm:t>
    </dgm:pt>
    <dgm:pt modelId="{249C9DCF-1EA1-49D5-9C0D-5B06B50B908E}" type="parTrans" cxnId="{2AF17A4B-BE98-47E2-8218-DF00260A92B9}">
      <dgm:prSet/>
      <dgm:spPr/>
      <dgm:t>
        <a:bodyPr/>
        <a:lstStyle/>
        <a:p>
          <a:endParaRPr lang="pt-BR"/>
        </a:p>
      </dgm:t>
    </dgm:pt>
    <dgm:pt modelId="{794A91BA-7CA8-4CDB-B761-397919247A34}" type="sibTrans" cxnId="{2AF17A4B-BE98-47E2-8218-DF00260A92B9}">
      <dgm:prSet/>
      <dgm:spPr/>
      <dgm:t>
        <a:bodyPr/>
        <a:lstStyle/>
        <a:p>
          <a:endParaRPr lang="pt-BR"/>
        </a:p>
      </dgm:t>
    </dgm:pt>
    <dgm:pt modelId="{128D55F5-0213-4C33-9A4C-23CE112537BA}">
      <dgm:prSet/>
      <dgm:spPr/>
      <dgm:t>
        <a:bodyPr/>
        <a:lstStyle/>
        <a:p>
          <a:r>
            <a:rPr lang="pt-BR"/>
            <a:t>Falta de motivação</a:t>
          </a:r>
        </a:p>
      </dgm:t>
    </dgm:pt>
    <dgm:pt modelId="{686274B0-3963-4816-B112-84169FB9BA61}" type="parTrans" cxnId="{13470D6B-0636-4BA0-B628-EF444E3993D9}">
      <dgm:prSet/>
      <dgm:spPr/>
      <dgm:t>
        <a:bodyPr/>
        <a:lstStyle/>
        <a:p>
          <a:endParaRPr lang="pt-BR"/>
        </a:p>
      </dgm:t>
    </dgm:pt>
    <dgm:pt modelId="{D5008898-E68F-4133-938A-E7A001940A30}" type="sibTrans" cxnId="{13470D6B-0636-4BA0-B628-EF444E3993D9}">
      <dgm:prSet/>
      <dgm:spPr/>
      <dgm:t>
        <a:bodyPr/>
        <a:lstStyle/>
        <a:p>
          <a:endParaRPr lang="pt-BR"/>
        </a:p>
      </dgm:t>
    </dgm:pt>
    <dgm:pt modelId="{688436D0-13B5-4059-8884-9CC8E4B6361D}">
      <dgm:prSet/>
      <dgm:spPr/>
      <dgm:t>
        <a:bodyPr/>
        <a:lstStyle/>
        <a:p>
          <a:r>
            <a:rPr lang="pt-BR"/>
            <a:t>Ansiedade</a:t>
          </a:r>
        </a:p>
      </dgm:t>
    </dgm:pt>
    <dgm:pt modelId="{4CDD13C8-E1CC-43E7-BB36-E91E540DB495}" type="parTrans" cxnId="{08494D5C-49AE-4CD4-9132-510B775F16CA}">
      <dgm:prSet/>
      <dgm:spPr/>
      <dgm:t>
        <a:bodyPr/>
        <a:lstStyle/>
        <a:p>
          <a:endParaRPr lang="pt-BR"/>
        </a:p>
      </dgm:t>
    </dgm:pt>
    <dgm:pt modelId="{DD548C8E-39DB-42E9-9375-1B5E71B27C2D}" type="sibTrans" cxnId="{08494D5C-49AE-4CD4-9132-510B775F16CA}">
      <dgm:prSet/>
      <dgm:spPr/>
      <dgm:t>
        <a:bodyPr/>
        <a:lstStyle/>
        <a:p>
          <a:endParaRPr lang="pt-BR"/>
        </a:p>
      </dgm:t>
    </dgm:pt>
    <dgm:pt modelId="{A6AC7AE3-6B51-4FEC-8DAF-EE1247E5F183}">
      <dgm:prSet/>
      <dgm:spPr/>
      <dgm:t>
        <a:bodyPr/>
        <a:lstStyle/>
        <a:p>
          <a:r>
            <a:rPr lang="pt-BR"/>
            <a:t>Inveja</a:t>
          </a:r>
        </a:p>
      </dgm:t>
    </dgm:pt>
    <dgm:pt modelId="{976E1D95-81BE-4A65-B0B9-40B2F1AD1412}" type="parTrans" cxnId="{F709A530-1E8D-403E-88F6-41460331D83A}">
      <dgm:prSet/>
      <dgm:spPr/>
      <dgm:t>
        <a:bodyPr/>
        <a:lstStyle/>
        <a:p>
          <a:endParaRPr lang="pt-BR"/>
        </a:p>
      </dgm:t>
    </dgm:pt>
    <dgm:pt modelId="{F4DFEFE7-0EA3-4069-996E-B31E69E7A4CF}" type="sibTrans" cxnId="{F709A530-1E8D-403E-88F6-41460331D83A}">
      <dgm:prSet/>
      <dgm:spPr/>
      <dgm:t>
        <a:bodyPr/>
        <a:lstStyle/>
        <a:p>
          <a:endParaRPr lang="pt-BR"/>
        </a:p>
      </dgm:t>
    </dgm:pt>
    <dgm:pt modelId="{0B8B17B9-F313-4076-BE83-A411796B44F2}">
      <dgm:prSet/>
      <dgm:spPr/>
      <dgm:t>
        <a:bodyPr/>
        <a:lstStyle/>
        <a:p>
          <a:r>
            <a:rPr lang="pt-BR"/>
            <a:t>Decepção</a:t>
          </a:r>
        </a:p>
      </dgm:t>
    </dgm:pt>
    <dgm:pt modelId="{1FCD9E40-06DB-4AAB-84BE-B78BA6263366}" type="parTrans" cxnId="{71A8B58C-6867-4B51-B4DC-E21C0533893D}">
      <dgm:prSet/>
      <dgm:spPr/>
      <dgm:t>
        <a:bodyPr/>
        <a:lstStyle/>
        <a:p>
          <a:endParaRPr lang="pt-BR"/>
        </a:p>
      </dgm:t>
    </dgm:pt>
    <dgm:pt modelId="{BA1DA936-E8E2-4EF9-8252-F5C2377CA7F0}" type="sibTrans" cxnId="{71A8B58C-6867-4B51-B4DC-E21C0533893D}">
      <dgm:prSet/>
      <dgm:spPr/>
      <dgm:t>
        <a:bodyPr/>
        <a:lstStyle/>
        <a:p>
          <a:endParaRPr lang="pt-BR"/>
        </a:p>
      </dgm:t>
    </dgm:pt>
    <dgm:pt modelId="{CBA37E60-1A3B-44CE-B7B3-D1C7A50517F6}">
      <dgm:prSet/>
      <dgm:spPr/>
      <dgm:t>
        <a:bodyPr/>
        <a:lstStyle/>
        <a:p>
          <a:r>
            <a:rPr lang="pt-BR"/>
            <a:t>Outros</a:t>
          </a:r>
        </a:p>
      </dgm:t>
    </dgm:pt>
    <dgm:pt modelId="{A0E23BAE-E241-4A08-B023-557D5428F935}" type="parTrans" cxnId="{69F31651-0E0C-41FC-B238-4BAD902D7A67}">
      <dgm:prSet/>
      <dgm:spPr/>
      <dgm:t>
        <a:bodyPr/>
        <a:lstStyle/>
        <a:p>
          <a:endParaRPr lang="pt-BR"/>
        </a:p>
      </dgm:t>
    </dgm:pt>
    <dgm:pt modelId="{5BC50675-4348-461E-BA01-550D763491EE}" type="sibTrans" cxnId="{69F31651-0E0C-41FC-B238-4BAD902D7A67}">
      <dgm:prSet/>
      <dgm:spPr/>
      <dgm:t>
        <a:bodyPr/>
        <a:lstStyle/>
        <a:p>
          <a:endParaRPr lang="pt-BR"/>
        </a:p>
      </dgm:t>
    </dgm:pt>
    <dgm:pt modelId="{12C97917-B29B-4618-8ECD-046BEBBAA09B}" type="pres">
      <dgm:prSet presAssocID="{940BAB91-1F87-4524-B440-F140B214A8D3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pt-BR"/>
        </a:p>
      </dgm:t>
    </dgm:pt>
    <dgm:pt modelId="{9FD4E701-5B03-439E-BE01-A67D86EB0A31}" type="pres">
      <dgm:prSet presAssocID="{EC62D609-7228-4B09-AD8E-486B95EA3BAB}" presName="node" presStyleLbl="node1" presStyleIdx="0" presStyleCnt="16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B4124892-1B8F-4609-9F79-B70958EAAAB3}" type="pres">
      <dgm:prSet presAssocID="{33949D74-A143-459E-A39D-22D8ABB4892A}" presName="sibTrans" presStyleLbl="sibTrans2D1" presStyleIdx="0" presStyleCnt="15"/>
      <dgm:spPr/>
      <dgm:t>
        <a:bodyPr/>
        <a:lstStyle/>
        <a:p>
          <a:endParaRPr lang="pt-BR"/>
        </a:p>
      </dgm:t>
    </dgm:pt>
    <dgm:pt modelId="{7937454A-C127-447F-AB3A-BB1A559AC262}" type="pres">
      <dgm:prSet presAssocID="{33949D74-A143-459E-A39D-22D8ABB4892A}" presName="connectorText" presStyleLbl="sibTrans2D1" presStyleIdx="0" presStyleCnt="15"/>
      <dgm:spPr/>
      <dgm:t>
        <a:bodyPr/>
        <a:lstStyle/>
        <a:p>
          <a:endParaRPr lang="pt-BR"/>
        </a:p>
      </dgm:t>
    </dgm:pt>
    <dgm:pt modelId="{4C80FF4D-5B6C-4032-A5B8-C925094B58F8}" type="pres">
      <dgm:prSet presAssocID="{FE848AB7-69E0-4C07-B75E-F5565D3922D0}" presName="node" presStyleLbl="node1" presStyleIdx="1" presStyleCnt="16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F514B7CC-706E-475F-BFFE-9E99DE9DA5A9}" type="pres">
      <dgm:prSet presAssocID="{4C806173-925C-4E56-A012-108E1A23B99B}" presName="sibTrans" presStyleLbl="sibTrans2D1" presStyleIdx="1" presStyleCnt="15"/>
      <dgm:spPr/>
      <dgm:t>
        <a:bodyPr/>
        <a:lstStyle/>
        <a:p>
          <a:endParaRPr lang="pt-BR"/>
        </a:p>
      </dgm:t>
    </dgm:pt>
    <dgm:pt modelId="{C15B5C5C-CC7C-48EF-97C3-E20435510F80}" type="pres">
      <dgm:prSet presAssocID="{4C806173-925C-4E56-A012-108E1A23B99B}" presName="connectorText" presStyleLbl="sibTrans2D1" presStyleIdx="1" presStyleCnt="15"/>
      <dgm:spPr/>
      <dgm:t>
        <a:bodyPr/>
        <a:lstStyle/>
        <a:p>
          <a:endParaRPr lang="pt-BR"/>
        </a:p>
      </dgm:t>
    </dgm:pt>
    <dgm:pt modelId="{1D2C0C94-3EE7-4EEE-91CD-0AC68ED54DA2}" type="pres">
      <dgm:prSet presAssocID="{7841F33E-8932-4EB8-B153-0F27B9209A8F}" presName="node" presStyleLbl="node1" presStyleIdx="2" presStyleCnt="16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C2DE1C09-E9E3-47D5-84D9-39681FF003BC}" type="pres">
      <dgm:prSet presAssocID="{B33495FC-CBDD-4145-AB02-E03118F2589C}" presName="sibTrans" presStyleLbl="sibTrans2D1" presStyleIdx="2" presStyleCnt="15"/>
      <dgm:spPr/>
      <dgm:t>
        <a:bodyPr/>
        <a:lstStyle/>
        <a:p>
          <a:endParaRPr lang="pt-BR"/>
        </a:p>
      </dgm:t>
    </dgm:pt>
    <dgm:pt modelId="{FD224B8A-BF2B-45D2-8691-0FD175A94A14}" type="pres">
      <dgm:prSet presAssocID="{B33495FC-CBDD-4145-AB02-E03118F2589C}" presName="connectorText" presStyleLbl="sibTrans2D1" presStyleIdx="2" presStyleCnt="15"/>
      <dgm:spPr/>
      <dgm:t>
        <a:bodyPr/>
        <a:lstStyle/>
        <a:p>
          <a:endParaRPr lang="pt-BR"/>
        </a:p>
      </dgm:t>
    </dgm:pt>
    <dgm:pt modelId="{86B3F8B6-7C65-4137-AFD8-E5A81C82D8D4}" type="pres">
      <dgm:prSet presAssocID="{FB5F27F6-AFF4-4D2E-9498-C2E29F7CC627}" presName="node" presStyleLbl="node1" presStyleIdx="3" presStyleCnt="16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F2DA4C20-8168-4B46-8003-8D824FA40627}" type="pres">
      <dgm:prSet presAssocID="{70671588-7A9B-4901-B1D4-02E345DF1BD8}" presName="sibTrans" presStyleLbl="sibTrans2D1" presStyleIdx="3" presStyleCnt="15"/>
      <dgm:spPr/>
      <dgm:t>
        <a:bodyPr/>
        <a:lstStyle/>
        <a:p>
          <a:endParaRPr lang="pt-BR"/>
        </a:p>
      </dgm:t>
    </dgm:pt>
    <dgm:pt modelId="{FA6C093C-EE8C-4C5E-A72F-204F1BCD181E}" type="pres">
      <dgm:prSet presAssocID="{70671588-7A9B-4901-B1D4-02E345DF1BD8}" presName="connectorText" presStyleLbl="sibTrans2D1" presStyleIdx="3" presStyleCnt="15"/>
      <dgm:spPr/>
      <dgm:t>
        <a:bodyPr/>
        <a:lstStyle/>
        <a:p>
          <a:endParaRPr lang="pt-BR"/>
        </a:p>
      </dgm:t>
    </dgm:pt>
    <dgm:pt modelId="{D09B5998-4E07-47E9-8894-E9E4AC1A4627}" type="pres">
      <dgm:prSet presAssocID="{64AEB0A6-EE0C-4680-B6C8-166EF1A7C77C}" presName="node" presStyleLbl="node1" presStyleIdx="4" presStyleCnt="16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F95AFB8D-4B89-4B8C-B67E-C76A5A8BDA8E}" type="pres">
      <dgm:prSet presAssocID="{E4B172DB-5303-4A56-A3D8-D3AE12DA412A}" presName="sibTrans" presStyleLbl="sibTrans2D1" presStyleIdx="4" presStyleCnt="15"/>
      <dgm:spPr/>
      <dgm:t>
        <a:bodyPr/>
        <a:lstStyle/>
        <a:p>
          <a:endParaRPr lang="pt-BR"/>
        </a:p>
      </dgm:t>
    </dgm:pt>
    <dgm:pt modelId="{0F34AF0C-8921-46E4-A728-D85879FA5A7D}" type="pres">
      <dgm:prSet presAssocID="{E4B172DB-5303-4A56-A3D8-D3AE12DA412A}" presName="connectorText" presStyleLbl="sibTrans2D1" presStyleIdx="4" presStyleCnt="15"/>
      <dgm:spPr/>
      <dgm:t>
        <a:bodyPr/>
        <a:lstStyle/>
        <a:p>
          <a:endParaRPr lang="pt-BR"/>
        </a:p>
      </dgm:t>
    </dgm:pt>
    <dgm:pt modelId="{764469E9-00F9-408F-8BDF-69E703A5EF1A}" type="pres">
      <dgm:prSet presAssocID="{CF86F09C-9337-489E-AF78-A9F736125B9D}" presName="node" presStyleLbl="node1" presStyleIdx="5" presStyleCnt="16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FE03A548-D621-465B-A8C7-D409ACC60C9D}" type="pres">
      <dgm:prSet presAssocID="{186FEA9E-E1C0-42D1-B7F5-A00D4FA4F143}" presName="sibTrans" presStyleLbl="sibTrans2D1" presStyleIdx="5" presStyleCnt="15"/>
      <dgm:spPr/>
      <dgm:t>
        <a:bodyPr/>
        <a:lstStyle/>
        <a:p>
          <a:endParaRPr lang="pt-BR"/>
        </a:p>
      </dgm:t>
    </dgm:pt>
    <dgm:pt modelId="{E7733521-6540-4923-81A0-FEB8BF68E207}" type="pres">
      <dgm:prSet presAssocID="{186FEA9E-E1C0-42D1-B7F5-A00D4FA4F143}" presName="connectorText" presStyleLbl="sibTrans2D1" presStyleIdx="5" presStyleCnt="15"/>
      <dgm:spPr/>
      <dgm:t>
        <a:bodyPr/>
        <a:lstStyle/>
        <a:p>
          <a:endParaRPr lang="pt-BR"/>
        </a:p>
      </dgm:t>
    </dgm:pt>
    <dgm:pt modelId="{A274209A-9B80-478B-8A39-D5F37FA5C7BD}" type="pres">
      <dgm:prSet presAssocID="{AC9376D6-D0ED-4058-A12F-C494972CD0B5}" presName="node" presStyleLbl="node1" presStyleIdx="6" presStyleCnt="16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E549951A-341D-4991-B4BB-FDEB79D73FEB}" type="pres">
      <dgm:prSet presAssocID="{EC1A057C-FAA8-4818-9894-EDB9FBDF162B}" presName="sibTrans" presStyleLbl="sibTrans2D1" presStyleIdx="6" presStyleCnt="15"/>
      <dgm:spPr/>
      <dgm:t>
        <a:bodyPr/>
        <a:lstStyle/>
        <a:p>
          <a:endParaRPr lang="pt-BR"/>
        </a:p>
      </dgm:t>
    </dgm:pt>
    <dgm:pt modelId="{36482683-0A65-4354-BC9D-836730778C4F}" type="pres">
      <dgm:prSet presAssocID="{EC1A057C-FAA8-4818-9894-EDB9FBDF162B}" presName="connectorText" presStyleLbl="sibTrans2D1" presStyleIdx="6" presStyleCnt="15"/>
      <dgm:spPr/>
      <dgm:t>
        <a:bodyPr/>
        <a:lstStyle/>
        <a:p>
          <a:endParaRPr lang="pt-BR"/>
        </a:p>
      </dgm:t>
    </dgm:pt>
    <dgm:pt modelId="{347AD3D3-57AC-492F-BA31-1AB078E81AF2}" type="pres">
      <dgm:prSet presAssocID="{6E2C1D54-04D1-4813-B4CE-28E4F0F5D1DC}" presName="node" presStyleLbl="node1" presStyleIdx="7" presStyleCnt="16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E7373F6C-81A0-44AD-A04A-464DEFCA6C3F}" type="pres">
      <dgm:prSet presAssocID="{F0074F97-B06D-4D85-A1D1-7347003CD19C}" presName="sibTrans" presStyleLbl="sibTrans2D1" presStyleIdx="7" presStyleCnt="15"/>
      <dgm:spPr/>
      <dgm:t>
        <a:bodyPr/>
        <a:lstStyle/>
        <a:p>
          <a:endParaRPr lang="pt-BR"/>
        </a:p>
      </dgm:t>
    </dgm:pt>
    <dgm:pt modelId="{72F67D5A-68A0-454C-A7CD-6FFB2F2996F7}" type="pres">
      <dgm:prSet presAssocID="{F0074F97-B06D-4D85-A1D1-7347003CD19C}" presName="connectorText" presStyleLbl="sibTrans2D1" presStyleIdx="7" presStyleCnt="15"/>
      <dgm:spPr/>
      <dgm:t>
        <a:bodyPr/>
        <a:lstStyle/>
        <a:p>
          <a:endParaRPr lang="pt-BR"/>
        </a:p>
      </dgm:t>
    </dgm:pt>
    <dgm:pt modelId="{065E7B82-E0E5-4764-800A-AA0CD63D8CFD}" type="pres">
      <dgm:prSet presAssocID="{9DDD13AB-EC9E-4F47-A302-DB43D83150A1}" presName="node" presStyleLbl="node1" presStyleIdx="8" presStyleCnt="16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546173B4-97B8-4BDB-BC71-D408F6231FB7}" type="pres">
      <dgm:prSet presAssocID="{91E28E68-ADDC-4C06-A6B5-9CEF7371CDF2}" presName="sibTrans" presStyleLbl="sibTrans2D1" presStyleIdx="8" presStyleCnt="15"/>
      <dgm:spPr/>
      <dgm:t>
        <a:bodyPr/>
        <a:lstStyle/>
        <a:p>
          <a:endParaRPr lang="pt-BR"/>
        </a:p>
      </dgm:t>
    </dgm:pt>
    <dgm:pt modelId="{FA1BC06C-AC95-4D33-BA80-D2D49B6554C7}" type="pres">
      <dgm:prSet presAssocID="{91E28E68-ADDC-4C06-A6B5-9CEF7371CDF2}" presName="connectorText" presStyleLbl="sibTrans2D1" presStyleIdx="8" presStyleCnt="15"/>
      <dgm:spPr/>
      <dgm:t>
        <a:bodyPr/>
        <a:lstStyle/>
        <a:p>
          <a:endParaRPr lang="pt-BR"/>
        </a:p>
      </dgm:t>
    </dgm:pt>
    <dgm:pt modelId="{9C2EEB19-705E-42B7-9654-3C3E2A22DF13}" type="pres">
      <dgm:prSet presAssocID="{D79A24D1-0F4C-4464-BB94-4FDC2EF01D2C}" presName="node" presStyleLbl="node1" presStyleIdx="9" presStyleCnt="16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E76E020F-6521-4715-A2C4-828DB163F427}" type="pres">
      <dgm:prSet presAssocID="{3F51A630-0FB7-4492-8771-D924A0A21244}" presName="sibTrans" presStyleLbl="sibTrans2D1" presStyleIdx="9" presStyleCnt="15"/>
      <dgm:spPr/>
      <dgm:t>
        <a:bodyPr/>
        <a:lstStyle/>
        <a:p>
          <a:endParaRPr lang="pt-BR"/>
        </a:p>
      </dgm:t>
    </dgm:pt>
    <dgm:pt modelId="{93B21A49-6037-45DB-A083-BF34BE8FA69F}" type="pres">
      <dgm:prSet presAssocID="{3F51A630-0FB7-4492-8771-D924A0A21244}" presName="connectorText" presStyleLbl="sibTrans2D1" presStyleIdx="9" presStyleCnt="15"/>
      <dgm:spPr/>
      <dgm:t>
        <a:bodyPr/>
        <a:lstStyle/>
        <a:p>
          <a:endParaRPr lang="pt-BR"/>
        </a:p>
      </dgm:t>
    </dgm:pt>
    <dgm:pt modelId="{F4AD16A6-0CAE-42FE-8301-14E462EA7128}" type="pres">
      <dgm:prSet presAssocID="{952E11E9-BE95-48AD-B787-302BFA4FE487}" presName="node" presStyleLbl="node1" presStyleIdx="10" presStyleCnt="16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FBD369FF-3E96-4404-87E3-6FD920B83C52}" type="pres">
      <dgm:prSet presAssocID="{794A91BA-7CA8-4CDB-B761-397919247A34}" presName="sibTrans" presStyleLbl="sibTrans2D1" presStyleIdx="10" presStyleCnt="15"/>
      <dgm:spPr/>
      <dgm:t>
        <a:bodyPr/>
        <a:lstStyle/>
        <a:p>
          <a:endParaRPr lang="pt-BR"/>
        </a:p>
      </dgm:t>
    </dgm:pt>
    <dgm:pt modelId="{B9C37E78-BE93-4139-9E8F-7B9066AF42A9}" type="pres">
      <dgm:prSet presAssocID="{794A91BA-7CA8-4CDB-B761-397919247A34}" presName="connectorText" presStyleLbl="sibTrans2D1" presStyleIdx="10" presStyleCnt="15"/>
      <dgm:spPr/>
      <dgm:t>
        <a:bodyPr/>
        <a:lstStyle/>
        <a:p>
          <a:endParaRPr lang="pt-BR"/>
        </a:p>
      </dgm:t>
    </dgm:pt>
    <dgm:pt modelId="{915AD381-DA5A-4A60-B7B6-C0D290279F51}" type="pres">
      <dgm:prSet presAssocID="{128D55F5-0213-4C33-9A4C-23CE112537BA}" presName="node" presStyleLbl="node1" presStyleIdx="11" presStyleCnt="16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B6D28C8B-6E37-4F8E-83F8-7DAC99186601}" type="pres">
      <dgm:prSet presAssocID="{D5008898-E68F-4133-938A-E7A001940A30}" presName="sibTrans" presStyleLbl="sibTrans2D1" presStyleIdx="11" presStyleCnt="15"/>
      <dgm:spPr/>
      <dgm:t>
        <a:bodyPr/>
        <a:lstStyle/>
        <a:p>
          <a:endParaRPr lang="pt-BR"/>
        </a:p>
      </dgm:t>
    </dgm:pt>
    <dgm:pt modelId="{B4BBA5C1-2D44-4FDC-9400-C81B64F32F10}" type="pres">
      <dgm:prSet presAssocID="{D5008898-E68F-4133-938A-E7A001940A30}" presName="connectorText" presStyleLbl="sibTrans2D1" presStyleIdx="11" presStyleCnt="15"/>
      <dgm:spPr/>
      <dgm:t>
        <a:bodyPr/>
        <a:lstStyle/>
        <a:p>
          <a:endParaRPr lang="pt-BR"/>
        </a:p>
      </dgm:t>
    </dgm:pt>
    <dgm:pt modelId="{E421B067-32F9-4DC2-B1A2-9EEF72B208E2}" type="pres">
      <dgm:prSet presAssocID="{688436D0-13B5-4059-8884-9CC8E4B6361D}" presName="node" presStyleLbl="node1" presStyleIdx="12" presStyleCnt="16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961E0065-A9BC-445A-8070-B238B4EA2746}" type="pres">
      <dgm:prSet presAssocID="{DD548C8E-39DB-42E9-9375-1B5E71B27C2D}" presName="sibTrans" presStyleLbl="sibTrans2D1" presStyleIdx="12" presStyleCnt="15"/>
      <dgm:spPr/>
      <dgm:t>
        <a:bodyPr/>
        <a:lstStyle/>
        <a:p>
          <a:endParaRPr lang="pt-BR"/>
        </a:p>
      </dgm:t>
    </dgm:pt>
    <dgm:pt modelId="{7FE94C2E-A0E4-439A-A821-A709B1AACBED}" type="pres">
      <dgm:prSet presAssocID="{DD548C8E-39DB-42E9-9375-1B5E71B27C2D}" presName="connectorText" presStyleLbl="sibTrans2D1" presStyleIdx="12" presStyleCnt="15"/>
      <dgm:spPr/>
      <dgm:t>
        <a:bodyPr/>
        <a:lstStyle/>
        <a:p>
          <a:endParaRPr lang="pt-BR"/>
        </a:p>
      </dgm:t>
    </dgm:pt>
    <dgm:pt modelId="{499F591A-9057-46A3-89A2-11DE2BEBCE1E}" type="pres">
      <dgm:prSet presAssocID="{A6AC7AE3-6B51-4FEC-8DAF-EE1247E5F183}" presName="node" presStyleLbl="node1" presStyleIdx="13" presStyleCnt="16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D0364703-EA25-4125-A5D2-869ACD02D929}" type="pres">
      <dgm:prSet presAssocID="{F4DFEFE7-0EA3-4069-996E-B31E69E7A4CF}" presName="sibTrans" presStyleLbl="sibTrans2D1" presStyleIdx="13" presStyleCnt="15"/>
      <dgm:spPr/>
      <dgm:t>
        <a:bodyPr/>
        <a:lstStyle/>
        <a:p>
          <a:endParaRPr lang="pt-BR"/>
        </a:p>
      </dgm:t>
    </dgm:pt>
    <dgm:pt modelId="{773ACCB1-B717-4F9A-AEB8-2ADBEE7D8AA7}" type="pres">
      <dgm:prSet presAssocID="{F4DFEFE7-0EA3-4069-996E-B31E69E7A4CF}" presName="connectorText" presStyleLbl="sibTrans2D1" presStyleIdx="13" presStyleCnt="15"/>
      <dgm:spPr/>
      <dgm:t>
        <a:bodyPr/>
        <a:lstStyle/>
        <a:p>
          <a:endParaRPr lang="pt-BR"/>
        </a:p>
      </dgm:t>
    </dgm:pt>
    <dgm:pt modelId="{E0033140-7B75-4245-9367-A7BE5686AC95}" type="pres">
      <dgm:prSet presAssocID="{0B8B17B9-F313-4076-BE83-A411796B44F2}" presName="node" presStyleLbl="node1" presStyleIdx="14" presStyleCnt="16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768DC4AF-0E9E-4187-AD1A-340791A28D7E}" type="pres">
      <dgm:prSet presAssocID="{BA1DA936-E8E2-4EF9-8252-F5C2377CA7F0}" presName="sibTrans" presStyleLbl="sibTrans2D1" presStyleIdx="14" presStyleCnt="15"/>
      <dgm:spPr/>
      <dgm:t>
        <a:bodyPr/>
        <a:lstStyle/>
        <a:p>
          <a:endParaRPr lang="pt-BR"/>
        </a:p>
      </dgm:t>
    </dgm:pt>
    <dgm:pt modelId="{761DA4FA-D6AD-40A1-B529-7DBAA2D57893}" type="pres">
      <dgm:prSet presAssocID="{BA1DA936-E8E2-4EF9-8252-F5C2377CA7F0}" presName="connectorText" presStyleLbl="sibTrans2D1" presStyleIdx="14" presStyleCnt="15"/>
      <dgm:spPr/>
      <dgm:t>
        <a:bodyPr/>
        <a:lstStyle/>
        <a:p>
          <a:endParaRPr lang="pt-BR"/>
        </a:p>
      </dgm:t>
    </dgm:pt>
    <dgm:pt modelId="{A2BA63F5-A7DD-4F2F-81FA-7E16BFDF177B}" type="pres">
      <dgm:prSet presAssocID="{CBA37E60-1A3B-44CE-B7B3-D1C7A50517F6}" presName="node" presStyleLbl="node1" presStyleIdx="15" presStyleCnt="16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</dgm:ptLst>
  <dgm:cxnLst>
    <dgm:cxn modelId="{39CB4CB6-1944-401E-926B-07460E2814F3}" type="presOf" srcId="{F0074F97-B06D-4D85-A1D1-7347003CD19C}" destId="{72F67D5A-68A0-454C-A7CD-6FFB2F2996F7}" srcOrd="1" destOrd="0" presId="urn:microsoft.com/office/officeart/2005/8/layout/process5"/>
    <dgm:cxn modelId="{DEFEE5FE-E851-4C14-86C3-D446D122AB42}" type="presOf" srcId="{D5008898-E68F-4133-938A-E7A001940A30}" destId="{B6D28C8B-6E37-4F8E-83F8-7DAC99186601}" srcOrd="0" destOrd="0" presId="urn:microsoft.com/office/officeart/2005/8/layout/process5"/>
    <dgm:cxn modelId="{25155B03-9EB8-433E-B798-0B707058E6BA}" type="presOf" srcId="{794A91BA-7CA8-4CDB-B761-397919247A34}" destId="{B9C37E78-BE93-4139-9E8F-7B9066AF42A9}" srcOrd="1" destOrd="0" presId="urn:microsoft.com/office/officeart/2005/8/layout/process5"/>
    <dgm:cxn modelId="{EDDFE19B-82ED-4846-8946-D7DB8CEEE17B}" srcId="{940BAB91-1F87-4524-B440-F140B214A8D3}" destId="{AC9376D6-D0ED-4058-A12F-C494972CD0B5}" srcOrd="6" destOrd="0" parTransId="{071F2BC1-8D10-4FED-BD44-FA2C369357F9}" sibTransId="{EC1A057C-FAA8-4818-9894-EDB9FBDF162B}"/>
    <dgm:cxn modelId="{79AB2A2C-78D0-42CF-9C14-0D81710EBE04}" type="presOf" srcId="{A6AC7AE3-6B51-4FEC-8DAF-EE1247E5F183}" destId="{499F591A-9057-46A3-89A2-11DE2BEBCE1E}" srcOrd="0" destOrd="0" presId="urn:microsoft.com/office/officeart/2005/8/layout/process5"/>
    <dgm:cxn modelId="{8B41F420-8435-48E0-B1B7-C0931B5413EB}" srcId="{940BAB91-1F87-4524-B440-F140B214A8D3}" destId="{EC62D609-7228-4B09-AD8E-486B95EA3BAB}" srcOrd="0" destOrd="0" parTransId="{D6B30761-7D40-4213-8C0E-463C1619C1D0}" sibTransId="{33949D74-A143-459E-A39D-22D8ABB4892A}"/>
    <dgm:cxn modelId="{69F31651-0E0C-41FC-B238-4BAD902D7A67}" srcId="{940BAB91-1F87-4524-B440-F140B214A8D3}" destId="{CBA37E60-1A3B-44CE-B7B3-D1C7A50517F6}" srcOrd="15" destOrd="0" parTransId="{A0E23BAE-E241-4A08-B023-557D5428F935}" sibTransId="{5BC50675-4348-461E-BA01-550D763491EE}"/>
    <dgm:cxn modelId="{25F90452-779A-4CD4-A26B-4F4496741716}" type="presOf" srcId="{BA1DA936-E8E2-4EF9-8252-F5C2377CA7F0}" destId="{761DA4FA-D6AD-40A1-B529-7DBAA2D57893}" srcOrd="1" destOrd="0" presId="urn:microsoft.com/office/officeart/2005/8/layout/process5"/>
    <dgm:cxn modelId="{FEB0A575-4706-4545-910F-8957A353EB2B}" type="presOf" srcId="{EC1A057C-FAA8-4818-9894-EDB9FBDF162B}" destId="{E549951A-341D-4991-B4BB-FDEB79D73FEB}" srcOrd="0" destOrd="0" presId="urn:microsoft.com/office/officeart/2005/8/layout/process5"/>
    <dgm:cxn modelId="{13470D6B-0636-4BA0-B628-EF444E3993D9}" srcId="{940BAB91-1F87-4524-B440-F140B214A8D3}" destId="{128D55F5-0213-4C33-9A4C-23CE112537BA}" srcOrd="11" destOrd="0" parTransId="{686274B0-3963-4816-B112-84169FB9BA61}" sibTransId="{D5008898-E68F-4133-938A-E7A001940A30}"/>
    <dgm:cxn modelId="{686B6909-FE62-4602-B991-63D751707522}" type="presOf" srcId="{EC1A057C-FAA8-4818-9894-EDB9FBDF162B}" destId="{36482683-0A65-4354-BC9D-836730778C4F}" srcOrd="1" destOrd="0" presId="urn:microsoft.com/office/officeart/2005/8/layout/process5"/>
    <dgm:cxn modelId="{37E8570B-DCD0-41C4-8D34-87A7C9169DCF}" type="presOf" srcId="{186FEA9E-E1C0-42D1-B7F5-A00D4FA4F143}" destId="{FE03A548-D621-465B-A8C7-D409ACC60C9D}" srcOrd="0" destOrd="0" presId="urn:microsoft.com/office/officeart/2005/8/layout/process5"/>
    <dgm:cxn modelId="{D26DAD37-7FF7-473D-A4F4-D541C7EC2E81}" type="presOf" srcId="{EC62D609-7228-4B09-AD8E-486B95EA3BAB}" destId="{9FD4E701-5B03-439E-BE01-A67D86EB0A31}" srcOrd="0" destOrd="0" presId="urn:microsoft.com/office/officeart/2005/8/layout/process5"/>
    <dgm:cxn modelId="{71A8B58C-6867-4B51-B4DC-E21C0533893D}" srcId="{940BAB91-1F87-4524-B440-F140B214A8D3}" destId="{0B8B17B9-F313-4076-BE83-A411796B44F2}" srcOrd="14" destOrd="0" parTransId="{1FCD9E40-06DB-4AAB-84BE-B78BA6263366}" sibTransId="{BA1DA936-E8E2-4EF9-8252-F5C2377CA7F0}"/>
    <dgm:cxn modelId="{0D1DB325-EC33-4E56-946B-D4DD7A449DC6}" type="presOf" srcId="{B33495FC-CBDD-4145-AB02-E03118F2589C}" destId="{C2DE1C09-E9E3-47D5-84D9-39681FF003BC}" srcOrd="0" destOrd="0" presId="urn:microsoft.com/office/officeart/2005/8/layout/process5"/>
    <dgm:cxn modelId="{229ADDB2-9005-471C-987D-F0812D40D048}" type="presOf" srcId="{DD548C8E-39DB-42E9-9375-1B5E71B27C2D}" destId="{961E0065-A9BC-445A-8070-B238B4EA2746}" srcOrd="0" destOrd="0" presId="urn:microsoft.com/office/officeart/2005/8/layout/process5"/>
    <dgm:cxn modelId="{FF4F8470-85D2-4841-A4B0-68F0F0B97BF5}" type="presOf" srcId="{7841F33E-8932-4EB8-B153-0F27B9209A8F}" destId="{1D2C0C94-3EE7-4EEE-91CD-0AC68ED54DA2}" srcOrd="0" destOrd="0" presId="urn:microsoft.com/office/officeart/2005/8/layout/process5"/>
    <dgm:cxn modelId="{F5DF2906-B85B-4A61-9996-91C8B8615988}" type="presOf" srcId="{CF86F09C-9337-489E-AF78-A9F736125B9D}" destId="{764469E9-00F9-408F-8BDF-69E703A5EF1A}" srcOrd="0" destOrd="0" presId="urn:microsoft.com/office/officeart/2005/8/layout/process5"/>
    <dgm:cxn modelId="{9E8EEB20-172F-4E01-B983-175787EE2113}" srcId="{940BAB91-1F87-4524-B440-F140B214A8D3}" destId="{64AEB0A6-EE0C-4680-B6C8-166EF1A7C77C}" srcOrd="4" destOrd="0" parTransId="{407CFF5F-1605-4E3C-9800-75F2117B9A42}" sibTransId="{E4B172DB-5303-4A56-A3D8-D3AE12DA412A}"/>
    <dgm:cxn modelId="{11D75433-FE5C-4395-9214-AE81FFE6544C}" type="presOf" srcId="{91E28E68-ADDC-4C06-A6B5-9CEF7371CDF2}" destId="{FA1BC06C-AC95-4D33-BA80-D2D49B6554C7}" srcOrd="1" destOrd="0" presId="urn:microsoft.com/office/officeart/2005/8/layout/process5"/>
    <dgm:cxn modelId="{08494D5C-49AE-4CD4-9132-510B775F16CA}" srcId="{940BAB91-1F87-4524-B440-F140B214A8D3}" destId="{688436D0-13B5-4059-8884-9CC8E4B6361D}" srcOrd="12" destOrd="0" parTransId="{4CDD13C8-E1CC-43E7-BB36-E91E540DB495}" sibTransId="{DD548C8E-39DB-42E9-9375-1B5E71B27C2D}"/>
    <dgm:cxn modelId="{81FA82AC-180F-47A3-9B7B-A95193E0E9A3}" type="presOf" srcId="{186FEA9E-E1C0-42D1-B7F5-A00D4FA4F143}" destId="{E7733521-6540-4923-81A0-FEB8BF68E207}" srcOrd="1" destOrd="0" presId="urn:microsoft.com/office/officeart/2005/8/layout/process5"/>
    <dgm:cxn modelId="{68CE560D-B7FE-48C0-8742-52889433A7C6}" type="presOf" srcId="{DD548C8E-39DB-42E9-9375-1B5E71B27C2D}" destId="{7FE94C2E-A0E4-439A-A821-A709B1AACBED}" srcOrd="1" destOrd="0" presId="urn:microsoft.com/office/officeart/2005/8/layout/process5"/>
    <dgm:cxn modelId="{2737F624-5C3B-47EC-BA0B-CF0B0FA01E02}" srcId="{940BAB91-1F87-4524-B440-F140B214A8D3}" destId="{CF86F09C-9337-489E-AF78-A9F736125B9D}" srcOrd="5" destOrd="0" parTransId="{2CAB5991-1E3F-48F7-A985-0A35FE118ED3}" sibTransId="{186FEA9E-E1C0-42D1-B7F5-A00D4FA4F143}"/>
    <dgm:cxn modelId="{5FC46F38-5170-4605-AD14-E99A7718C9DB}" type="presOf" srcId="{64AEB0A6-EE0C-4680-B6C8-166EF1A7C77C}" destId="{D09B5998-4E07-47E9-8894-E9E4AC1A4627}" srcOrd="0" destOrd="0" presId="urn:microsoft.com/office/officeart/2005/8/layout/process5"/>
    <dgm:cxn modelId="{538B924A-E7BE-4B80-8ED6-9064EE5F11C2}" type="presOf" srcId="{E4B172DB-5303-4A56-A3D8-D3AE12DA412A}" destId="{F95AFB8D-4B89-4B8C-B67E-C76A5A8BDA8E}" srcOrd="0" destOrd="0" presId="urn:microsoft.com/office/officeart/2005/8/layout/process5"/>
    <dgm:cxn modelId="{B32072FF-935A-49C4-9A0A-772CD8BE5319}" srcId="{940BAB91-1F87-4524-B440-F140B214A8D3}" destId="{FB5F27F6-AFF4-4D2E-9498-C2E29F7CC627}" srcOrd="3" destOrd="0" parTransId="{A739E12D-ACE3-44BD-8729-516AF4B8B61A}" sibTransId="{70671588-7A9B-4901-B1D4-02E345DF1BD8}"/>
    <dgm:cxn modelId="{40C64E46-BC5E-45C7-AF4D-24CF54B7F46B}" type="presOf" srcId="{9DDD13AB-EC9E-4F47-A302-DB43D83150A1}" destId="{065E7B82-E0E5-4764-800A-AA0CD63D8CFD}" srcOrd="0" destOrd="0" presId="urn:microsoft.com/office/officeart/2005/8/layout/process5"/>
    <dgm:cxn modelId="{290438CD-3062-47E1-A749-053DFCAE6141}" type="presOf" srcId="{4C806173-925C-4E56-A012-108E1A23B99B}" destId="{F514B7CC-706E-475F-BFFE-9E99DE9DA5A9}" srcOrd="0" destOrd="0" presId="urn:microsoft.com/office/officeart/2005/8/layout/process5"/>
    <dgm:cxn modelId="{F3647607-56F6-4C21-8DD1-21B732F860CB}" srcId="{940BAB91-1F87-4524-B440-F140B214A8D3}" destId="{D79A24D1-0F4C-4464-BB94-4FDC2EF01D2C}" srcOrd="9" destOrd="0" parTransId="{F881AD9B-13A8-415D-B1A8-E643D694C108}" sibTransId="{3F51A630-0FB7-4492-8771-D924A0A21244}"/>
    <dgm:cxn modelId="{79BCE373-E17B-4E98-A346-1CC3D0A59418}" type="presOf" srcId="{0B8B17B9-F313-4076-BE83-A411796B44F2}" destId="{E0033140-7B75-4245-9367-A7BE5686AC95}" srcOrd="0" destOrd="0" presId="urn:microsoft.com/office/officeart/2005/8/layout/process5"/>
    <dgm:cxn modelId="{6341AFB1-386C-4555-9024-18FBDE98B84C}" type="presOf" srcId="{D79A24D1-0F4C-4464-BB94-4FDC2EF01D2C}" destId="{9C2EEB19-705E-42B7-9654-3C3E2A22DF13}" srcOrd="0" destOrd="0" presId="urn:microsoft.com/office/officeart/2005/8/layout/process5"/>
    <dgm:cxn modelId="{79C0CBD8-FAED-4E6A-B40F-4E699991C32A}" srcId="{940BAB91-1F87-4524-B440-F140B214A8D3}" destId="{9DDD13AB-EC9E-4F47-A302-DB43D83150A1}" srcOrd="8" destOrd="0" parTransId="{D69FED3B-5C49-4384-B6C7-819FEACA0ADD}" sibTransId="{91E28E68-ADDC-4C06-A6B5-9CEF7371CDF2}"/>
    <dgm:cxn modelId="{84BB65AF-9BD9-4E78-AADF-834E6724DCE6}" type="presOf" srcId="{688436D0-13B5-4059-8884-9CC8E4B6361D}" destId="{E421B067-32F9-4DC2-B1A2-9EEF72B208E2}" srcOrd="0" destOrd="0" presId="urn:microsoft.com/office/officeart/2005/8/layout/process5"/>
    <dgm:cxn modelId="{D4EF201E-ADB3-4D09-B476-EABD6C54BB8E}" type="presOf" srcId="{940BAB91-1F87-4524-B440-F140B214A8D3}" destId="{12C97917-B29B-4618-8ECD-046BEBBAA09B}" srcOrd="0" destOrd="0" presId="urn:microsoft.com/office/officeart/2005/8/layout/process5"/>
    <dgm:cxn modelId="{EC7EA28C-0E39-4498-8F9E-FC69F3AE7EF4}" type="presOf" srcId="{70671588-7A9B-4901-B1D4-02E345DF1BD8}" destId="{FA6C093C-EE8C-4C5E-A72F-204F1BCD181E}" srcOrd="1" destOrd="0" presId="urn:microsoft.com/office/officeart/2005/8/layout/process5"/>
    <dgm:cxn modelId="{52397950-9594-43FA-9016-9A7D9935CD5A}" type="presOf" srcId="{33949D74-A143-459E-A39D-22D8ABB4892A}" destId="{7937454A-C127-447F-AB3A-BB1A559AC262}" srcOrd="1" destOrd="0" presId="urn:microsoft.com/office/officeart/2005/8/layout/process5"/>
    <dgm:cxn modelId="{77571BA0-591D-4255-AF92-8AE7BDC887AB}" type="presOf" srcId="{FB5F27F6-AFF4-4D2E-9498-C2E29F7CC627}" destId="{86B3F8B6-7C65-4137-AFD8-E5A81C82D8D4}" srcOrd="0" destOrd="0" presId="urn:microsoft.com/office/officeart/2005/8/layout/process5"/>
    <dgm:cxn modelId="{EB81B0F3-ED22-44F1-92EF-36556089583A}" type="presOf" srcId="{128D55F5-0213-4C33-9A4C-23CE112537BA}" destId="{915AD381-DA5A-4A60-B7B6-C0D290279F51}" srcOrd="0" destOrd="0" presId="urn:microsoft.com/office/officeart/2005/8/layout/process5"/>
    <dgm:cxn modelId="{0379C7D1-9461-43C4-AC4C-D83E6BCB4D97}" type="presOf" srcId="{70671588-7A9B-4901-B1D4-02E345DF1BD8}" destId="{F2DA4C20-8168-4B46-8003-8D824FA40627}" srcOrd="0" destOrd="0" presId="urn:microsoft.com/office/officeart/2005/8/layout/process5"/>
    <dgm:cxn modelId="{A72E051E-D413-4D77-AB1F-FCDA571A9F3A}" type="presOf" srcId="{6E2C1D54-04D1-4813-B4CE-28E4F0F5D1DC}" destId="{347AD3D3-57AC-492F-BA31-1AB078E81AF2}" srcOrd="0" destOrd="0" presId="urn:microsoft.com/office/officeart/2005/8/layout/process5"/>
    <dgm:cxn modelId="{6C8B41C6-5C90-4865-A94D-3BBEF0FF5AB5}" type="presOf" srcId="{CBA37E60-1A3B-44CE-B7B3-D1C7A50517F6}" destId="{A2BA63F5-A7DD-4F2F-81FA-7E16BFDF177B}" srcOrd="0" destOrd="0" presId="urn:microsoft.com/office/officeart/2005/8/layout/process5"/>
    <dgm:cxn modelId="{6BC801D7-8CE3-439D-9BA4-7C9FCAB29E2E}" type="presOf" srcId="{E4B172DB-5303-4A56-A3D8-D3AE12DA412A}" destId="{0F34AF0C-8921-46E4-A728-D85879FA5A7D}" srcOrd="1" destOrd="0" presId="urn:microsoft.com/office/officeart/2005/8/layout/process5"/>
    <dgm:cxn modelId="{68AEB869-3318-4D24-8946-837E5246282C}" type="presOf" srcId="{AC9376D6-D0ED-4058-A12F-C494972CD0B5}" destId="{A274209A-9B80-478B-8A39-D5F37FA5C7BD}" srcOrd="0" destOrd="0" presId="urn:microsoft.com/office/officeart/2005/8/layout/process5"/>
    <dgm:cxn modelId="{CBEBA418-8F91-4D64-A63C-6CF52AC9BBC0}" srcId="{940BAB91-1F87-4524-B440-F140B214A8D3}" destId="{FE848AB7-69E0-4C07-B75E-F5565D3922D0}" srcOrd="1" destOrd="0" parTransId="{381D1180-71C3-465F-AB6A-5082EF19A4B2}" sibTransId="{4C806173-925C-4E56-A012-108E1A23B99B}"/>
    <dgm:cxn modelId="{1D4D0611-7BB8-43AA-840C-6D4591EECF66}" type="presOf" srcId="{4C806173-925C-4E56-A012-108E1A23B99B}" destId="{C15B5C5C-CC7C-48EF-97C3-E20435510F80}" srcOrd="1" destOrd="0" presId="urn:microsoft.com/office/officeart/2005/8/layout/process5"/>
    <dgm:cxn modelId="{C67B34E0-6E73-49A4-9F6A-7BF6AAF37694}" type="presOf" srcId="{91E28E68-ADDC-4C06-A6B5-9CEF7371CDF2}" destId="{546173B4-97B8-4BDB-BC71-D408F6231FB7}" srcOrd="0" destOrd="0" presId="urn:microsoft.com/office/officeart/2005/8/layout/process5"/>
    <dgm:cxn modelId="{F709A530-1E8D-403E-88F6-41460331D83A}" srcId="{940BAB91-1F87-4524-B440-F140B214A8D3}" destId="{A6AC7AE3-6B51-4FEC-8DAF-EE1247E5F183}" srcOrd="13" destOrd="0" parTransId="{976E1D95-81BE-4A65-B0B9-40B2F1AD1412}" sibTransId="{F4DFEFE7-0EA3-4069-996E-B31E69E7A4CF}"/>
    <dgm:cxn modelId="{0D2D5A43-12EA-4840-8531-C8035F0F5B60}" type="presOf" srcId="{794A91BA-7CA8-4CDB-B761-397919247A34}" destId="{FBD369FF-3E96-4404-87E3-6FD920B83C52}" srcOrd="0" destOrd="0" presId="urn:microsoft.com/office/officeart/2005/8/layout/process5"/>
    <dgm:cxn modelId="{1C5F202E-8643-44DE-AE49-CBC668A8126B}" srcId="{940BAB91-1F87-4524-B440-F140B214A8D3}" destId="{6E2C1D54-04D1-4813-B4CE-28E4F0F5D1DC}" srcOrd="7" destOrd="0" parTransId="{91D88D15-95EB-40A3-81D2-926F76CA65F0}" sibTransId="{F0074F97-B06D-4D85-A1D1-7347003CD19C}"/>
    <dgm:cxn modelId="{E41DEFA6-3F78-44BE-B371-93007688F2C7}" type="presOf" srcId="{3F51A630-0FB7-4492-8771-D924A0A21244}" destId="{93B21A49-6037-45DB-A083-BF34BE8FA69F}" srcOrd="1" destOrd="0" presId="urn:microsoft.com/office/officeart/2005/8/layout/process5"/>
    <dgm:cxn modelId="{403C6022-4E52-49DF-B21E-5AC2DD170283}" type="presOf" srcId="{FE848AB7-69E0-4C07-B75E-F5565D3922D0}" destId="{4C80FF4D-5B6C-4032-A5B8-C925094B58F8}" srcOrd="0" destOrd="0" presId="urn:microsoft.com/office/officeart/2005/8/layout/process5"/>
    <dgm:cxn modelId="{8B3E1CB2-F02B-4731-8B83-A86480FD80A4}" srcId="{940BAB91-1F87-4524-B440-F140B214A8D3}" destId="{7841F33E-8932-4EB8-B153-0F27B9209A8F}" srcOrd="2" destOrd="0" parTransId="{A5C13796-3EDD-4670-9447-5A2C36225044}" sibTransId="{B33495FC-CBDD-4145-AB02-E03118F2589C}"/>
    <dgm:cxn modelId="{E06DBDD4-0A8A-4F0C-9E89-7352267726A8}" type="presOf" srcId="{33949D74-A143-459E-A39D-22D8ABB4892A}" destId="{B4124892-1B8F-4609-9F79-B70958EAAAB3}" srcOrd="0" destOrd="0" presId="urn:microsoft.com/office/officeart/2005/8/layout/process5"/>
    <dgm:cxn modelId="{CF0C2C19-C14C-4989-94D0-A6076B158A79}" type="presOf" srcId="{F4DFEFE7-0EA3-4069-996E-B31E69E7A4CF}" destId="{773ACCB1-B717-4F9A-AEB8-2ADBEE7D8AA7}" srcOrd="1" destOrd="0" presId="urn:microsoft.com/office/officeart/2005/8/layout/process5"/>
    <dgm:cxn modelId="{A93EB9C7-A316-4744-9E90-72D17411E7C2}" type="presOf" srcId="{F4DFEFE7-0EA3-4069-996E-B31E69E7A4CF}" destId="{D0364703-EA25-4125-A5D2-869ACD02D929}" srcOrd="0" destOrd="0" presId="urn:microsoft.com/office/officeart/2005/8/layout/process5"/>
    <dgm:cxn modelId="{3776B751-84A2-4867-8FBC-60F0496F03A7}" type="presOf" srcId="{952E11E9-BE95-48AD-B787-302BFA4FE487}" destId="{F4AD16A6-0CAE-42FE-8301-14E462EA7128}" srcOrd="0" destOrd="0" presId="urn:microsoft.com/office/officeart/2005/8/layout/process5"/>
    <dgm:cxn modelId="{E8770069-681E-49CD-BE73-D53D520B4ACC}" type="presOf" srcId="{B33495FC-CBDD-4145-AB02-E03118F2589C}" destId="{FD224B8A-BF2B-45D2-8691-0FD175A94A14}" srcOrd="1" destOrd="0" presId="urn:microsoft.com/office/officeart/2005/8/layout/process5"/>
    <dgm:cxn modelId="{463101B9-0600-4B24-9A32-4FFEF3520B98}" type="presOf" srcId="{F0074F97-B06D-4D85-A1D1-7347003CD19C}" destId="{E7373F6C-81A0-44AD-A04A-464DEFCA6C3F}" srcOrd="0" destOrd="0" presId="urn:microsoft.com/office/officeart/2005/8/layout/process5"/>
    <dgm:cxn modelId="{2AF17A4B-BE98-47E2-8218-DF00260A92B9}" srcId="{940BAB91-1F87-4524-B440-F140B214A8D3}" destId="{952E11E9-BE95-48AD-B787-302BFA4FE487}" srcOrd="10" destOrd="0" parTransId="{249C9DCF-1EA1-49D5-9C0D-5B06B50B908E}" sibTransId="{794A91BA-7CA8-4CDB-B761-397919247A34}"/>
    <dgm:cxn modelId="{6E3D6917-9115-42E8-8930-DBEC762AD571}" type="presOf" srcId="{3F51A630-0FB7-4492-8771-D924A0A21244}" destId="{E76E020F-6521-4715-A2C4-828DB163F427}" srcOrd="0" destOrd="0" presId="urn:microsoft.com/office/officeart/2005/8/layout/process5"/>
    <dgm:cxn modelId="{2035D142-E58E-4354-86D5-A82E57F4B0E5}" type="presOf" srcId="{D5008898-E68F-4133-938A-E7A001940A30}" destId="{B4BBA5C1-2D44-4FDC-9400-C81B64F32F10}" srcOrd="1" destOrd="0" presId="urn:microsoft.com/office/officeart/2005/8/layout/process5"/>
    <dgm:cxn modelId="{ED73CAD2-48CE-4C68-82E8-DEE72BED8ED5}" type="presOf" srcId="{BA1DA936-E8E2-4EF9-8252-F5C2377CA7F0}" destId="{768DC4AF-0E9E-4187-AD1A-340791A28D7E}" srcOrd="0" destOrd="0" presId="urn:microsoft.com/office/officeart/2005/8/layout/process5"/>
    <dgm:cxn modelId="{E868320D-FF8B-47D3-8098-F78FF6797C61}" type="presParOf" srcId="{12C97917-B29B-4618-8ECD-046BEBBAA09B}" destId="{9FD4E701-5B03-439E-BE01-A67D86EB0A31}" srcOrd="0" destOrd="0" presId="urn:microsoft.com/office/officeart/2005/8/layout/process5"/>
    <dgm:cxn modelId="{E6216A85-09DF-4E88-A3B7-5B68FC667804}" type="presParOf" srcId="{12C97917-B29B-4618-8ECD-046BEBBAA09B}" destId="{B4124892-1B8F-4609-9F79-B70958EAAAB3}" srcOrd="1" destOrd="0" presId="urn:microsoft.com/office/officeart/2005/8/layout/process5"/>
    <dgm:cxn modelId="{48A63417-948B-405F-9AB9-3B09FB90B6F9}" type="presParOf" srcId="{B4124892-1B8F-4609-9F79-B70958EAAAB3}" destId="{7937454A-C127-447F-AB3A-BB1A559AC262}" srcOrd="0" destOrd="0" presId="urn:microsoft.com/office/officeart/2005/8/layout/process5"/>
    <dgm:cxn modelId="{22AD3DDF-F248-4FBC-A9D9-9F6B32D55237}" type="presParOf" srcId="{12C97917-B29B-4618-8ECD-046BEBBAA09B}" destId="{4C80FF4D-5B6C-4032-A5B8-C925094B58F8}" srcOrd="2" destOrd="0" presId="urn:microsoft.com/office/officeart/2005/8/layout/process5"/>
    <dgm:cxn modelId="{898BD8BC-6522-491D-93D4-06BE1CF7BF9D}" type="presParOf" srcId="{12C97917-B29B-4618-8ECD-046BEBBAA09B}" destId="{F514B7CC-706E-475F-BFFE-9E99DE9DA5A9}" srcOrd="3" destOrd="0" presId="urn:microsoft.com/office/officeart/2005/8/layout/process5"/>
    <dgm:cxn modelId="{2AD9C3FA-C19C-4DC2-825F-0015E9ADA2E4}" type="presParOf" srcId="{F514B7CC-706E-475F-BFFE-9E99DE9DA5A9}" destId="{C15B5C5C-CC7C-48EF-97C3-E20435510F80}" srcOrd="0" destOrd="0" presId="urn:microsoft.com/office/officeart/2005/8/layout/process5"/>
    <dgm:cxn modelId="{F535724D-03A7-470E-AAEE-799B0BC5060D}" type="presParOf" srcId="{12C97917-B29B-4618-8ECD-046BEBBAA09B}" destId="{1D2C0C94-3EE7-4EEE-91CD-0AC68ED54DA2}" srcOrd="4" destOrd="0" presId="urn:microsoft.com/office/officeart/2005/8/layout/process5"/>
    <dgm:cxn modelId="{A1867189-C318-4973-BDA6-9994F1052D2F}" type="presParOf" srcId="{12C97917-B29B-4618-8ECD-046BEBBAA09B}" destId="{C2DE1C09-E9E3-47D5-84D9-39681FF003BC}" srcOrd="5" destOrd="0" presId="urn:microsoft.com/office/officeart/2005/8/layout/process5"/>
    <dgm:cxn modelId="{0F5BF4FB-F554-4272-98DD-E770825EFFE9}" type="presParOf" srcId="{C2DE1C09-E9E3-47D5-84D9-39681FF003BC}" destId="{FD224B8A-BF2B-45D2-8691-0FD175A94A14}" srcOrd="0" destOrd="0" presId="urn:microsoft.com/office/officeart/2005/8/layout/process5"/>
    <dgm:cxn modelId="{74555A87-637D-4C39-8FB9-66266F106561}" type="presParOf" srcId="{12C97917-B29B-4618-8ECD-046BEBBAA09B}" destId="{86B3F8B6-7C65-4137-AFD8-E5A81C82D8D4}" srcOrd="6" destOrd="0" presId="urn:microsoft.com/office/officeart/2005/8/layout/process5"/>
    <dgm:cxn modelId="{CDA8B463-E3F6-435A-A017-57F8780EF949}" type="presParOf" srcId="{12C97917-B29B-4618-8ECD-046BEBBAA09B}" destId="{F2DA4C20-8168-4B46-8003-8D824FA40627}" srcOrd="7" destOrd="0" presId="urn:microsoft.com/office/officeart/2005/8/layout/process5"/>
    <dgm:cxn modelId="{07220349-B3B7-49B6-94F4-6E79CFF1C9F6}" type="presParOf" srcId="{F2DA4C20-8168-4B46-8003-8D824FA40627}" destId="{FA6C093C-EE8C-4C5E-A72F-204F1BCD181E}" srcOrd="0" destOrd="0" presId="urn:microsoft.com/office/officeart/2005/8/layout/process5"/>
    <dgm:cxn modelId="{C5D8A403-94C1-47C1-B49C-7B094B903C69}" type="presParOf" srcId="{12C97917-B29B-4618-8ECD-046BEBBAA09B}" destId="{D09B5998-4E07-47E9-8894-E9E4AC1A4627}" srcOrd="8" destOrd="0" presId="urn:microsoft.com/office/officeart/2005/8/layout/process5"/>
    <dgm:cxn modelId="{2736FE54-8511-4B61-9260-92678B5B74BF}" type="presParOf" srcId="{12C97917-B29B-4618-8ECD-046BEBBAA09B}" destId="{F95AFB8D-4B89-4B8C-B67E-C76A5A8BDA8E}" srcOrd="9" destOrd="0" presId="urn:microsoft.com/office/officeart/2005/8/layout/process5"/>
    <dgm:cxn modelId="{9DF97F0C-B5CD-4212-808C-DAFAD4C4592B}" type="presParOf" srcId="{F95AFB8D-4B89-4B8C-B67E-C76A5A8BDA8E}" destId="{0F34AF0C-8921-46E4-A728-D85879FA5A7D}" srcOrd="0" destOrd="0" presId="urn:microsoft.com/office/officeart/2005/8/layout/process5"/>
    <dgm:cxn modelId="{B1D5703D-7A2B-405A-BFEA-99D489F783D3}" type="presParOf" srcId="{12C97917-B29B-4618-8ECD-046BEBBAA09B}" destId="{764469E9-00F9-408F-8BDF-69E703A5EF1A}" srcOrd="10" destOrd="0" presId="urn:microsoft.com/office/officeart/2005/8/layout/process5"/>
    <dgm:cxn modelId="{19662E2B-B1B6-47A8-86D9-4542360AC9BC}" type="presParOf" srcId="{12C97917-B29B-4618-8ECD-046BEBBAA09B}" destId="{FE03A548-D621-465B-A8C7-D409ACC60C9D}" srcOrd="11" destOrd="0" presId="urn:microsoft.com/office/officeart/2005/8/layout/process5"/>
    <dgm:cxn modelId="{5DCFB6F8-8B60-4E38-B913-C657B023ABB8}" type="presParOf" srcId="{FE03A548-D621-465B-A8C7-D409ACC60C9D}" destId="{E7733521-6540-4923-81A0-FEB8BF68E207}" srcOrd="0" destOrd="0" presId="urn:microsoft.com/office/officeart/2005/8/layout/process5"/>
    <dgm:cxn modelId="{0C7B18F6-0535-4421-B027-7F4761077E4D}" type="presParOf" srcId="{12C97917-B29B-4618-8ECD-046BEBBAA09B}" destId="{A274209A-9B80-478B-8A39-D5F37FA5C7BD}" srcOrd="12" destOrd="0" presId="urn:microsoft.com/office/officeart/2005/8/layout/process5"/>
    <dgm:cxn modelId="{1EFDA537-AB61-4D4F-925C-B4E786C4F6C7}" type="presParOf" srcId="{12C97917-B29B-4618-8ECD-046BEBBAA09B}" destId="{E549951A-341D-4991-B4BB-FDEB79D73FEB}" srcOrd="13" destOrd="0" presId="urn:microsoft.com/office/officeart/2005/8/layout/process5"/>
    <dgm:cxn modelId="{52393011-7235-4A47-A48A-5EC6F6CAB654}" type="presParOf" srcId="{E549951A-341D-4991-B4BB-FDEB79D73FEB}" destId="{36482683-0A65-4354-BC9D-836730778C4F}" srcOrd="0" destOrd="0" presId="urn:microsoft.com/office/officeart/2005/8/layout/process5"/>
    <dgm:cxn modelId="{CF1C1CAA-4874-40E3-86F9-51BF4BB3721C}" type="presParOf" srcId="{12C97917-B29B-4618-8ECD-046BEBBAA09B}" destId="{347AD3D3-57AC-492F-BA31-1AB078E81AF2}" srcOrd="14" destOrd="0" presId="urn:microsoft.com/office/officeart/2005/8/layout/process5"/>
    <dgm:cxn modelId="{CB805826-36D4-436C-B541-4D98B2B551BC}" type="presParOf" srcId="{12C97917-B29B-4618-8ECD-046BEBBAA09B}" destId="{E7373F6C-81A0-44AD-A04A-464DEFCA6C3F}" srcOrd="15" destOrd="0" presId="urn:microsoft.com/office/officeart/2005/8/layout/process5"/>
    <dgm:cxn modelId="{D0FB6ED4-E492-41BA-989E-97D827E99DA2}" type="presParOf" srcId="{E7373F6C-81A0-44AD-A04A-464DEFCA6C3F}" destId="{72F67D5A-68A0-454C-A7CD-6FFB2F2996F7}" srcOrd="0" destOrd="0" presId="urn:microsoft.com/office/officeart/2005/8/layout/process5"/>
    <dgm:cxn modelId="{54750EE5-35C9-4A6B-8CF8-D8C580362CC0}" type="presParOf" srcId="{12C97917-B29B-4618-8ECD-046BEBBAA09B}" destId="{065E7B82-E0E5-4764-800A-AA0CD63D8CFD}" srcOrd="16" destOrd="0" presId="urn:microsoft.com/office/officeart/2005/8/layout/process5"/>
    <dgm:cxn modelId="{BB73D530-28DC-4A5F-9D50-2D70156165AD}" type="presParOf" srcId="{12C97917-B29B-4618-8ECD-046BEBBAA09B}" destId="{546173B4-97B8-4BDB-BC71-D408F6231FB7}" srcOrd="17" destOrd="0" presId="urn:microsoft.com/office/officeart/2005/8/layout/process5"/>
    <dgm:cxn modelId="{F36CDFB1-AE9B-4C43-BD89-A8803B3283AA}" type="presParOf" srcId="{546173B4-97B8-4BDB-BC71-D408F6231FB7}" destId="{FA1BC06C-AC95-4D33-BA80-D2D49B6554C7}" srcOrd="0" destOrd="0" presId="urn:microsoft.com/office/officeart/2005/8/layout/process5"/>
    <dgm:cxn modelId="{39E45740-A186-470B-A69D-9A7E17C7D187}" type="presParOf" srcId="{12C97917-B29B-4618-8ECD-046BEBBAA09B}" destId="{9C2EEB19-705E-42B7-9654-3C3E2A22DF13}" srcOrd="18" destOrd="0" presId="urn:microsoft.com/office/officeart/2005/8/layout/process5"/>
    <dgm:cxn modelId="{4D04BD63-57CF-4978-8BD5-1B27D34CBFE7}" type="presParOf" srcId="{12C97917-B29B-4618-8ECD-046BEBBAA09B}" destId="{E76E020F-6521-4715-A2C4-828DB163F427}" srcOrd="19" destOrd="0" presId="urn:microsoft.com/office/officeart/2005/8/layout/process5"/>
    <dgm:cxn modelId="{E14230EC-DE1A-44E5-8F34-A1B3CAD53D5E}" type="presParOf" srcId="{E76E020F-6521-4715-A2C4-828DB163F427}" destId="{93B21A49-6037-45DB-A083-BF34BE8FA69F}" srcOrd="0" destOrd="0" presId="urn:microsoft.com/office/officeart/2005/8/layout/process5"/>
    <dgm:cxn modelId="{4F044F39-FC55-4E89-A1F3-48A0B793A226}" type="presParOf" srcId="{12C97917-B29B-4618-8ECD-046BEBBAA09B}" destId="{F4AD16A6-0CAE-42FE-8301-14E462EA7128}" srcOrd="20" destOrd="0" presId="urn:microsoft.com/office/officeart/2005/8/layout/process5"/>
    <dgm:cxn modelId="{2334B48B-8E8C-4865-AF69-2DCFF2754475}" type="presParOf" srcId="{12C97917-B29B-4618-8ECD-046BEBBAA09B}" destId="{FBD369FF-3E96-4404-87E3-6FD920B83C52}" srcOrd="21" destOrd="0" presId="urn:microsoft.com/office/officeart/2005/8/layout/process5"/>
    <dgm:cxn modelId="{133E0967-DD76-4A62-9B57-1260508C9631}" type="presParOf" srcId="{FBD369FF-3E96-4404-87E3-6FD920B83C52}" destId="{B9C37E78-BE93-4139-9E8F-7B9066AF42A9}" srcOrd="0" destOrd="0" presId="urn:microsoft.com/office/officeart/2005/8/layout/process5"/>
    <dgm:cxn modelId="{24EF349D-70CD-499F-8D64-52D8C5D99701}" type="presParOf" srcId="{12C97917-B29B-4618-8ECD-046BEBBAA09B}" destId="{915AD381-DA5A-4A60-B7B6-C0D290279F51}" srcOrd="22" destOrd="0" presId="urn:microsoft.com/office/officeart/2005/8/layout/process5"/>
    <dgm:cxn modelId="{0B118EF9-AF6A-4F6B-A99B-FEEA3550128E}" type="presParOf" srcId="{12C97917-B29B-4618-8ECD-046BEBBAA09B}" destId="{B6D28C8B-6E37-4F8E-83F8-7DAC99186601}" srcOrd="23" destOrd="0" presId="urn:microsoft.com/office/officeart/2005/8/layout/process5"/>
    <dgm:cxn modelId="{A5479B88-36FF-43C5-9A5C-9B33D8B466C2}" type="presParOf" srcId="{B6D28C8B-6E37-4F8E-83F8-7DAC99186601}" destId="{B4BBA5C1-2D44-4FDC-9400-C81B64F32F10}" srcOrd="0" destOrd="0" presId="urn:microsoft.com/office/officeart/2005/8/layout/process5"/>
    <dgm:cxn modelId="{244CE918-D443-4C7B-BFA8-889906D3E8FA}" type="presParOf" srcId="{12C97917-B29B-4618-8ECD-046BEBBAA09B}" destId="{E421B067-32F9-4DC2-B1A2-9EEF72B208E2}" srcOrd="24" destOrd="0" presId="urn:microsoft.com/office/officeart/2005/8/layout/process5"/>
    <dgm:cxn modelId="{A137CFD3-9316-4FEB-A9DB-CC783C65D1F4}" type="presParOf" srcId="{12C97917-B29B-4618-8ECD-046BEBBAA09B}" destId="{961E0065-A9BC-445A-8070-B238B4EA2746}" srcOrd="25" destOrd="0" presId="urn:microsoft.com/office/officeart/2005/8/layout/process5"/>
    <dgm:cxn modelId="{7FCE63EA-B1D0-47FA-B2A7-2ED33429C73D}" type="presParOf" srcId="{961E0065-A9BC-445A-8070-B238B4EA2746}" destId="{7FE94C2E-A0E4-439A-A821-A709B1AACBED}" srcOrd="0" destOrd="0" presId="urn:microsoft.com/office/officeart/2005/8/layout/process5"/>
    <dgm:cxn modelId="{AF9AE97F-7E0C-447E-8D85-014555DF8C1C}" type="presParOf" srcId="{12C97917-B29B-4618-8ECD-046BEBBAA09B}" destId="{499F591A-9057-46A3-89A2-11DE2BEBCE1E}" srcOrd="26" destOrd="0" presId="urn:microsoft.com/office/officeart/2005/8/layout/process5"/>
    <dgm:cxn modelId="{84E35C55-DFC9-4073-8704-B38C28DE9FAC}" type="presParOf" srcId="{12C97917-B29B-4618-8ECD-046BEBBAA09B}" destId="{D0364703-EA25-4125-A5D2-869ACD02D929}" srcOrd="27" destOrd="0" presId="urn:microsoft.com/office/officeart/2005/8/layout/process5"/>
    <dgm:cxn modelId="{5A262E15-16CA-44AA-BCBC-9A58B5E55127}" type="presParOf" srcId="{D0364703-EA25-4125-A5D2-869ACD02D929}" destId="{773ACCB1-B717-4F9A-AEB8-2ADBEE7D8AA7}" srcOrd="0" destOrd="0" presId="urn:microsoft.com/office/officeart/2005/8/layout/process5"/>
    <dgm:cxn modelId="{80DA6AE6-C352-43CC-864D-90C568FC4889}" type="presParOf" srcId="{12C97917-B29B-4618-8ECD-046BEBBAA09B}" destId="{E0033140-7B75-4245-9367-A7BE5686AC95}" srcOrd="28" destOrd="0" presId="urn:microsoft.com/office/officeart/2005/8/layout/process5"/>
    <dgm:cxn modelId="{1D650480-EB6C-405A-82DA-407098E18437}" type="presParOf" srcId="{12C97917-B29B-4618-8ECD-046BEBBAA09B}" destId="{768DC4AF-0E9E-4187-AD1A-340791A28D7E}" srcOrd="29" destOrd="0" presId="urn:microsoft.com/office/officeart/2005/8/layout/process5"/>
    <dgm:cxn modelId="{1DD5F7AB-9532-4489-AD1B-CEF5E5DC97CA}" type="presParOf" srcId="{768DC4AF-0E9E-4187-AD1A-340791A28D7E}" destId="{761DA4FA-D6AD-40A1-B529-7DBAA2D57893}" srcOrd="0" destOrd="0" presId="urn:microsoft.com/office/officeart/2005/8/layout/process5"/>
    <dgm:cxn modelId="{4E37F828-E2DF-4A96-A8A8-E05EE6EC1BCB}" type="presParOf" srcId="{12C97917-B29B-4618-8ECD-046BEBBAA09B}" destId="{A2BA63F5-A7DD-4F2F-81FA-7E16BFDF177B}" srcOrd="30" destOrd="0" presId="urn:microsoft.com/office/officeart/2005/8/layout/process5"/>
  </dgm:cxnLst>
  <dgm:bg>
    <a:effectLst>
      <a:glow rad="228600">
        <a:schemeClr val="accent2">
          <a:satMod val="175000"/>
          <a:alpha val="40000"/>
        </a:schemeClr>
      </a:glow>
    </a:effectLst>
  </dgm:bg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BC20515-BF98-4747-8FB2-B9EF0EB882C9}">
      <dsp:nvSpPr>
        <dsp:cNvPr id="0" name=""/>
        <dsp:cNvSpPr/>
      </dsp:nvSpPr>
      <dsp:spPr>
        <a:xfrm>
          <a:off x="202597" y="1260"/>
          <a:ext cx="1257001" cy="938325"/>
        </a:xfrm>
        <a:prstGeom prst="round2SameRect">
          <a:avLst>
            <a:gd name="adj1" fmla="val 8000"/>
            <a:gd name="adj2" fmla="val 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8100" rIns="12700" bIns="12700" numCol="1" spcCol="1270" anchor="t" anchorCtr="0">
          <a:noAutofit/>
        </a:bodyPr>
        <a:lstStyle/>
        <a:p>
          <a:pPr marL="57150" lvl="1" indent="-57150" algn="ctr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pt-BR" sz="1000" kern="1200"/>
            <a:t>Ver com clareza os objetivos e se esforçar para alcançá-los </a:t>
          </a:r>
        </a:p>
      </dsp:txBody>
      <dsp:txXfrm>
        <a:off x="224583" y="23246"/>
        <a:ext cx="1213029" cy="916339"/>
      </dsp:txXfrm>
    </dsp:sp>
    <dsp:sp modelId="{E2AA50F6-42F4-45B2-A757-DFBF9C6E0091}">
      <dsp:nvSpPr>
        <dsp:cNvPr id="0" name=""/>
        <dsp:cNvSpPr/>
      </dsp:nvSpPr>
      <dsp:spPr>
        <a:xfrm>
          <a:off x="202597" y="939585"/>
          <a:ext cx="1257001" cy="40347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0" rIns="35560" bIns="0" numCol="1" spcCol="1270" anchor="ctr" anchorCtr="0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2800" kern="1200"/>
            <a:t>Líder</a:t>
          </a:r>
        </a:p>
      </dsp:txBody>
      <dsp:txXfrm>
        <a:off x="202597" y="939585"/>
        <a:ext cx="885212" cy="403479"/>
      </dsp:txXfrm>
    </dsp:sp>
    <dsp:sp modelId="{D13AF0E0-01B5-4D28-A584-30B6E9284082}">
      <dsp:nvSpPr>
        <dsp:cNvPr id="0" name=""/>
        <dsp:cNvSpPr/>
      </dsp:nvSpPr>
      <dsp:spPr>
        <a:xfrm>
          <a:off x="1123368" y="1003675"/>
          <a:ext cx="439950" cy="439950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4C446F4-4773-4B3B-A824-65403D6E6C40}">
      <dsp:nvSpPr>
        <dsp:cNvPr id="0" name=""/>
        <dsp:cNvSpPr/>
      </dsp:nvSpPr>
      <dsp:spPr>
        <a:xfrm>
          <a:off x="1672314" y="11319"/>
          <a:ext cx="1257001" cy="938325"/>
        </a:xfrm>
        <a:prstGeom prst="round2SameRect">
          <a:avLst>
            <a:gd name="adj1" fmla="val 8000"/>
            <a:gd name="adj2" fmla="val 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8100" rIns="12700" bIns="12700" numCol="1" spcCol="1270" anchor="t" anchorCtr="0">
          <a:noAutofit/>
        </a:bodyPr>
        <a:lstStyle/>
        <a:p>
          <a:pPr marL="57150" lvl="1" indent="-57150" algn="ctr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pt-BR" sz="1000" kern="1200"/>
            <a:t>Tomar decisões e ter calma em horas de crise</a:t>
          </a:r>
        </a:p>
      </dsp:txBody>
      <dsp:txXfrm>
        <a:off x="1694300" y="33305"/>
        <a:ext cx="1213029" cy="916339"/>
      </dsp:txXfrm>
    </dsp:sp>
    <dsp:sp modelId="{43A7B12F-842A-43B5-BB56-305B1DD37CEF}">
      <dsp:nvSpPr>
        <dsp:cNvPr id="0" name=""/>
        <dsp:cNvSpPr/>
      </dsp:nvSpPr>
      <dsp:spPr>
        <a:xfrm>
          <a:off x="1672314" y="939585"/>
          <a:ext cx="1257001" cy="40347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0" rIns="35560" bIns="0" numCol="1" spcCol="1270" anchor="ctr" anchorCtr="0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2800" kern="1200"/>
            <a:t>Líder</a:t>
          </a:r>
        </a:p>
      </dsp:txBody>
      <dsp:txXfrm>
        <a:off x="1672314" y="939585"/>
        <a:ext cx="885212" cy="403479"/>
      </dsp:txXfrm>
    </dsp:sp>
    <dsp:sp modelId="{513214B7-4869-42FA-9E85-DD9518F9629F}">
      <dsp:nvSpPr>
        <dsp:cNvPr id="0" name=""/>
        <dsp:cNvSpPr/>
      </dsp:nvSpPr>
      <dsp:spPr>
        <a:xfrm>
          <a:off x="2593085" y="1003675"/>
          <a:ext cx="439950" cy="439950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7D6FC09-A58A-45F7-92C3-5F56398CC338}">
      <dsp:nvSpPr>
        <dsp:cNvPr id="0" name=""/>
        <dsp:cNvSpPr/>
      </dsp:nvSpPr>
      <dsp:spPr>
        <a:xfrm>
          <a:off x="3142030" y="1260"/>
          <a:ext cx="1257001" cy="938325"/>
        </a:xfrm>
        <a:prstGeom prst="round2SameRect">
          <a:avLst>
            <a:gd name="adj1" fmla="val 8000"/>
            <a:gd name="adj2" fmla="val 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8100" rIns="12700" bIns="12700" numCol="1" spcCol="1270" anchor="t" anchorCtr="0">
          <a:noAutofit/>
        </a:bodyPr>
        <a:lstStyle/>
        <a:p>
          <a:pPr marL="57150" lvl="1" indent="-57150" algn="ctr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pt-BR" sz="1000" kern="1200"/>
            <a:t>Verificar o cumprimento das ordens</a:t>
          </a:r>
        </a:p>
      </dsp:txBody>
      <dsp:txXfrm>
        <a:off x="3164016" y="23246"/>
        <a:ext cx="1213029" cy="916339"/>
      </dsp:txXfrm>
    </dsp:sp>
    <dsp:sp modelId="{A3463EFB-D484-4F2C-9E82-F3C279342411}">
      <dsp:nvSpPr>
        <dsp:cNvPr id="0" name=""/>
        <dsp:cNvSpPr/>
      </dsp:nvSpPr>
      <dsp:spPr>
        <a:xfrm>
          <a:off x="3142030" y="939585"/>
          <a:ext cx="1257001" cy="40347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0" rIns="35560" bIns="0" numCol="1" spcCol="1270" anchor="ctr" anchorCtr="0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2800" kern="1200"/>
            <a:t>Líder</a:t>
          </a:r>
        </a:p>
      </dsp:txBody>
      <dsp:txXfrm>
        <a:off x="3142030" y="939585"/>
        <a:ext cx="885212" cy="403479"/>
      </dsp:txXfrm>
    </dsp:sp>
    <dsp:sp modelId="{36C9471E-0853-43E3-9F17-2B504E49354A}">
      <dsp:nvSpPr>
        <dsp:cNvPr id="0" name=""/>
        <dsp:cNvSpPr/>
      </dsp:nvSpPr>
      <dsp:spPr>
        <a:xfrm>
          <a:off x="4062802" y="1003675"/>
          <a:ext cx="439950" cy="439950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D67190C-28C1-44A7-8367-D27C923EBCE6}">
      <dsp:nvSpPr>
        <dsp:cNvPr id="0" name=""/>
        <dsp:cNvSpPr/>
      </dsp:nvSpPr>
      <dsp:spPr>
        <a:xfrm>
          <a:off x="202597" y="1661524"/>
          <a:ext cx="1257001" cy="938325"/>
        </a:xfrm>
        <a:prstGeom prst="round2SameRect">
          <a:avLst>
            <a:gd name="adj1" fmla="val 8000"/>
            <a:gd name="adj2" fmla="val 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8100" rIns="12700" bIns="12700" numCol="1" spcCol="1270" anchor="t" anchorCtr="0">
          <a:noAutofit/>
        </a:bodyPr>
        <a:lstStyle/>
        <a:p>
          <a:pPr marL="57150" lvl="1" indent="-57150" algn="ctr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pt-BR" sz="1000" kern="1200"/>
            <a:t>Julgar as pessoas e fazer com que as pessoas certas ocupem os lugares certos nos momentos certos</a:t>
          </a:r>
        </a:p>
      </dsp:txBody>
      <dsp:txXfrm>
        <a:off x="224583" y="1683510"/>
        <a:ext cx="1213029" cy="916339"/>
      </dsp:txXfrm>
    </dsp:sp>
    <dsp:sp modelId="{8521AB7C-4BAA-4831-A18A-D83EDD339669}">
      <dsp:nvSpPr>
        <dsp:cNvPr id="0" name=""/>
        <dsp:cNvSpPr/>
      </dsp:nvSpPr>
      <dsp:spPr>
        <a:xfrm>
          <a:off x="202597" y="2599849"/>
          <a:ext cx="1257001" cy="40347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0" rIns="35560" bIns="0" numCol="1" spcCol="1270" anchor="ctr" anchorCtr="0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2800" kern="1200"/>
            <a:t>Líder</a:t>
          </a:r>
        </a:p>
      </dsp:txBody>
      <dsp:txXfrm>
        <a:off x="202597" y="2599849"/>
        <a:ext cx="885212" cy="403479"/>
      </dsp:txXfrm>
    </dsp:sp>
    <dsp:sp modelId="{B289E98D-2B68-4012-ADD6-6911075AA05B}">
      <dsp:nvSpPr>
        <dsp:cNvPr id="0" name=""/>
        <dsp:cNvSpPr/>
      </dsp:nvSpPr>
      <dsp:spPr>
        <a:xfrm>
          <a:off x="1123368" y="2663938"/>
          <a:ext cx="439950" cy="439950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68A1B50-3CBC-49CF-8574-AAB6C2069504}">
      <dsp:nvSpPr>
        <dsp:cNvPr id="0" name=""/>
        <dsp:cNvSpPr/>
      </dsp:nvSpPr>
      <dsp:spPr>
        <a:xfrm>
          <a:off x="1672314" y="1661524"/>
          <a:ext cx="1257001" cy="938325"/>
        </a:xfrm>
        <a:prstGeom prst="round2SameRect">
          <a:avLst>
            <a:gd name="adj1" fmla="val 8000"/>
            <a:gd name="adj2" fmla="val 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8100" rIns="12700" bIns="12700" numCol="1" spcCol="1270" anchor="t" anchorCtr="0">
          <a:noAutofit/>
        </a:bodyPr>
        <a:lstStyle/>
        <a:p>
          <a:pPr marL="57150" lvl="1" indent="-57150" algn="ctr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pt-BR" sz="1000" kern="1200"/>
            <a:t>Compreender que a diversidade das pessoas traz força para a equipe</a:t>
          </a:r>
        </a:p>
      </dsp:txBody>
      <dsp:txXfrm>
        <a:off x="1694300" y="1683510"/>
        <a:ext cx="1213029" cy="916339"/>
      </dsp:txXfrm>
    </dsp:sp>
    <dsp:sp modelId="{AF8E057F-0B57-45E4-9100-4F1EB81B7334}">
      <dsp:nvSpPr>
        <dsp:cNvPr id="0" name=""/>
        <dsp:cNvSpPr/>
      </dsp:nvSpPr>
      <dsp:spPr>
        <a:xfrm>
          <a:off x="1672314" y="2599849"/>
          <a:ext cx="1257001" cy="40347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0" rIns="35560" bIns="0" numCol="1" spcCol="1270" anchor="ctr" anchorCtr="0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2800" kern="1200"/>
            <a:t>Líder</a:t>
          </a:r>
        </a:p>
      </dsp:txBody>
      <dsp:txXfrm>
        <a:off x="1672314" y="2599849"/>
        <a:ext cx="885212" cy="403479"/>
      </dsp:txXfrm>
    </dsp:sp>
    <dsp:sp modelId="{36DDDF5D-2B4D-42DC-91A4-59912F67C045}">
      <dsp:nvSpPr>
        <dsp:cNvPr id="0" name=""/>
        <dsp:cNvSpPr/>
      </dsp:nvSpPr>
      <dsp:spPr>
        <a:xfrm>
          <a:off x="2593085" y="2663938"/>
          <a:ext cx="439950" cy="439950"/>
        </a:xfrm>
        <a:prstGeom prst="ellipse">
          <a:avLst/>
        </a:prstGeom>
        <a:blipFill>
          <a:blip xmlns:r="http://schemas.openxmlformats.org/officeDocument/2006/relationships" r:embed="rId5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0F10306-FB60-44C8-B58C-9FDF5E105C38}">
      <dsp:nvSpPr>
        <dsp:cNvPr id="0" name=""/>
        <dsp:cNvSpPr/>
      </dsp:nvSpPr>
      <dsp:spPr>
        <a:xfrm>
          <a:off x="3142030" y="1661524"/>
          <a:ext cx="1257001" cy="938325"/>
        </a:xfrm>
        <a:prstGeom prst="round2SameRect">
          <a:avLst>
            <a:gd name="adj1" fmla="val 8000"/>
            <a:gd name="adj2" fmla="val 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8100" rIns="12700" bIns="12700" numCol="1" spcCol="1270" anchor="t" anchorCtr="0">
          <a:noAutofit/>
        </a:bodyPr>
        <a:lstStyle/>
        <a:p>
          <a:pPr marL="57150" lvl="1" indent="-57150" algn="ctr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pt-BR" sz="1000" kern="1200"/>
            <a:t>Visualizar o sistema como um todo</a:t>
          </a:r>
        </a:p>
      </dsp:txBody>
      <dsp:txXfrm>
        <a:off x="3164016" y="1683510"/>
        <a:ext cx="1213029" cy="916339"/>
      </dsp:txXfrm>
    </dsp:sp>
    <dsp:sp modelId="{681AF623-CB88-4615-BB82-3081A623BCE4}">
      <dsp:nvSpPr>
        <dsp:cNvPr id="0" name=""/>
        <dsp:cNvSpPr/>
      </dsp:nvSpPr>
      <dsp:spPr>
        <a:xfrm>
          <a:off x="3142030" y="2599849"/>
          <a:ext cx="1257001" cy="40347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0" rIns="35560" bIns="0" numCol="1" spcCol="1270" anchor="ctr" anchorCtr="0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2800" kern="1200"/>
            <a:t>Líder</a:t>
          </a:r>
        </a:p>
      </dsp:txBody>
      <dsp:txXfrm>
        <a:off x="3142030" y="2599849"/>
        <a:ext cx="885212" cy="403479"/>
      </dsp:txXfrm>
    </dsp:sp>
    <dsp:sp modelId="{336FBAB8-459B-4F49-B234-F3ABBB42534E}">
      <dsp:nvSpPr>
        <dsp:cNvPr id="0" name=""/>
        <dsp:cNvSpPr/>
      </dsp:nvSpPr>
      <dsp:spPr>
        <a:xfrm>
          <a:off x="4062802" y="2663938"/>
          <a:ext cx="439950" cy="439950"/>
        </a:xfrm>
        <a:prstGeom prst="ellipse">
          <a:avLst/>
        </a:prstGeom>
        <a:blipFill>
          <a:blip xmlns:r="http://schemas.openxmlformats.org/officeDocument/2006/relationships" r:embed="rId6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FD4E701-5B03-439E-BE01-A67D86EB0A31}">
      <dsp:nvSpPr>
        <dsp:cNvPr id="0" name=""/>
        <dsp:cNvSpPr/>
      </dsp:nvSpPr>
      <dsp:spPr>
        <a:xfrm>
          <a:off x="2151" y="216534"/>
          <a:ext cx="940682" cy="56440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Falta de Diálogo</a:t>
          </a:r>
        </a:p>
      </dsp:txBody>
      <dsp:txXfrm>
        <a:off x="18682" y="233065"/>
        <a:ext cx="907620" cy="531347"/>
      </dsp:txXfrm>
    </dsp:sp>
    <dsp:sp modelId="{B4124892-1B8F-4609-9F79-B70958EAAAB3}">
      <dsp:nvSpPr>
        <dsp:cNvPr id="0" name=""/>
        <dsp:cNvSpPr/>
      </dsp:nvSpPr>
      <dsp:spPr>
        <a:xfrm>
          <a:off x="1025613" y="382094"/>
          <a:ext cx="199424" cy="233289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700" kern="1200"/>
        </a:p>
      </dsp:txBody>
      <dsp:txXfrm>
        <a:off x="1025613" y="428752"/>
        <a:ext cx="139597" cy="139973"/>
      </dsp:txXfrm>
    </dsp:sp>
    <dsp:sp modelId="{4C80FF4D-5B6C-4032-A5B8-C925094B58F8}">
      <dsp:nvSpPr>
        <dsp:cNvPr id="0" name=""/>
        <dsp:cNvSpPr/>
      </dsp:nvSpPr>
      <dsp:spPr>
        <a:xfrm>
          <a:off x="1319106" y="216534"/>
          <a:ext cx="940682" cy="56440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Relacionamento</a:t>
          </a:r>
        </a:p>
      </dsp:txBody>
      <dsp:txXfrm>
        <a:off x="1335637" y="233065"/>
        <a:ext cx="907620" cy="531347"/>
      </dsp:txXfrm>
    </dsp:sp>
    <dsp:sp modelId="{F514B7CC-706E-475F-BFFE-9E99DE9DA5A9}">
      <dsp:nvSpPr>
        <dsp:cNvPr id="0" name=""/>
        <dsp:cNvSpPr/>
      </dsp:nvSpPr>
      <dsp:spPr>
        <a:xfrm>
          <a:off x="2342568" y="382094"/>
          <a:ext cx="199424" cy="233289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700" kern="1200"/>
        </a:p>
      </dsp:txBody>
      <dsp:txXfrm>
        <a:off x="2342568" y="428752"/>
        <a:ext cx="139597" cy="139973"/>
      </dsp:txXfrm>
    </dsp:sp>
    <dsp:sp modelId="{1D2C0C94-3EE7-4EEE-91CD-0AC68ED54DA2}">
      <dsp:nvSpPr>
        <dsp:cNvPr id="0" name=""/>
        <dsp:cNvSpPr/>
      </dsp:nvSpPr>
      <dsp:spPr>
        <a:xfrm>
          <a:off x="2636061" y="216534"/>
          <a:ext cx="940682" cy="56440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Disputa pela Razão</a:t>
          </a:r>
        </a:p>
      </dsp:txBody>
      <dsp:txXfrm>
        <a:off x="2652592" y="233065"/>
        <a:ext cx="907620" cy="531347"/>
      </dsp:txXfrm>
    </dsp:sp>
    <dsp:sp modelId="{C2DE1C09-E9E3-47D5-84D9-39681FF003BC}">
      <dsp:nvSpPr>
        <dsp:cNvPr id="0" name=""/>
        <dsp:cNvSpPr/>
      </dsp:nvSpPr>
      <dsp:spPr>
        <a:xfrm>
          <a:off x="3659523" y="382094"/>
          <a:ext cx="199424" cy="233289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700" kern="1200"/>
        </a:p>
      </dsp:txBody>
      <dsp:txXfrm>
        <a:off x="3659523" y="428752"/>
        <a:ext cx="139597" cy="139973"/>
      </dsp:txXfrm>
    </dsp:sp>
    <dsp:sp modelId="{86B3F8B6-7C65-4137-AFD8-E5A81C82D8D4}">
      <dsp:nvSpPr>
        <dsp:cNvPr id="0" name=""/>
        <dsp:cNvSpPr/>
      </dsp:nvSpPr>
      <dsp:spPr>
        <a:xfrm>
          <a:off x="3953016" y="216534"/>
          <a:ext cx="940682" cy="56440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Falta de verdade</a:t>
          </a:r>
        </a:p>
      </dsp:txBody>
      <dsp:txXfrm>
        <a:off x="3969547" y="233065"/>
        <a:ext cx="907620" cy="531347"/>
      </dsp:txXfrm>
    </dsp:sp>
    <dsp:sp modelId="{F2DA4C20-8168-4B46-8003-8D824FA40627}">
      <dsp:nvSpPr>
        <dsp:cNvPr id="0" name=""/>
        <dsp:cNvSpPr/>
      </dsp:nvSpPr>
      <dsp:spPr>
        <a:xfrm rot="5400000">
          <a:off x="4323645" y="846791"/>
          <a:ext cx="199424" cy="233289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700" kern="1200"/>
        </a:p>
      </dsp:txBody>
      <dsp:txXfrm rot="-5400000">
        <a:off x="4353371" y="863724"/>
        <a:ext cx="139973" cy="139597"/>
      </dsp:txXfrm>
    </dsp:sp>
    <dsp:sp modelId="{D09B5998-4E07-47E9-8894-E9E4AC1A4627}">
      <dsp:nvSpPr>
        <dsp:cNvPr id="0" name=""/>
        <dsp:cNvSpPr/>
      </dsp:nvSpPr>
      <dsp:spPr>
        <a:xfrm>
          <a:off x="3953016" y="1157216"/>
          <a:ext cx="940682" cy="56440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Abuso de autoridade</a:t>
          </a:r>
        </a:p>
      </dsp:txBody>
      <dsp:txXfrm>
        <a:off x="3969547" y="1173747"/>
        <a:ext cx="907620" cy="531347"/>
      </dsp:txXfrm>
    </dsp:sp>
    <dsp:sp modelId="{F95AFB8D-4B89-4B8C-B67E-C76A5A8BDA8E}">
      <dsp:nvSpPr>
        <dsp:cNvPr id="0" name=""/>
        <dsp:cNvSpPr/>
      </dsp:nvSpPr>
      <dsp:spPr>
        <a:xfrm rot="10800000">
          <a:off x="3670811" y="1322776"/>
          <a:ext cx="199424" cy="233289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700" kern="1200"/>
        </a:p>
      </dsp:txBody>
      <dsp:txXfrm rot="10800000">
        <a:off x="3730638" y="1369434"/>
        <a:ext cx="139597" cy="139973"/>
      </dsp:txXfrm>
    </dsp:sp>
    <dsp:sp modelId="{764469E9-00F9-408F-8BDF-69E703A5EF1A}">
      <dsp:nvSpPr>
        <dsp:cNvPr id="0" name=""/>
        <dsp:cNvSpPr/>
      </dsp:nvSpPr>
      <dsp:spPr>
        <a:xfrm>
          <a:off x="2636061" y="1157216"/>
          <a:ext cx="940682" cy="56440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Falta de Ponderação</a:t>
          </a:r>
        </a:p>
      </dsp:txBody>
      <dsp:txXfrm>
        <a:off x="2652592" y="1173747"/>
        <a:ext cx="907620" cy="531347"/>
      </dsp:txXfrm>
    </dsp:sp>
    <dsp:sp modelId="{FE03A548-D621-465B-A8C7-D409ACC60C9D}">
      <dsp:nvSpPr>
        <dsp:cNvPr id="0" name=""/>
        <dsp:cNvSpPr/>
      </dsp:nvSpPr>
      <dsp:spPr>
        <a:xfrm rot="10800000">
          <a:off x="2353856" y="1322776"/>
          <a:ext cx="199424" cy="233289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700" kern="1200"/>
        </a:p>
      </dsp:txBody>
      <dsp:txXfrm rot="10800000">
        <a:off x="2413683" y="1369434"/>
        <a:ext cx="139597" cy="139973"/>
      </dsp:txXfrm>
    </dsp:sp>
    <dsp:sp modelId="{A274209A-9B80-478B-8A39-D5F37FA5C7BD}">
      <dsp:nvSpPr>
        <dsp:cNvPr id="0" name=""/>
        <dsp:cNvSpPr/>
      </dsp:nvSpPr>
      <dsp:spPr>
        <a:xfrm>
          <a:off x="1319106" y="1157216"/>
          <a:ext cx="940682" cy="56440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Não saber escutar</a:t>
          </a:r>
        </a:p>
      </dsp:txBody>
      <dsp:txXfrm>
        <a:off x="1335637" y="1173747"/>
        <a:ext cx="907620" cy="531347"/>
      </dsp:txXfrm>
    </dsp:sp>
    <dsp:sp modelId="{E549951A-341D-4991-B4BB-FDEB79D73FEB}">
      <dsp:nvSpPr>
        <dsp:cNvPr id="0" name=""/>
        <dsp:cNvSpPr/>
      </dsp:nvSpPr>
      <dsp:spPr>
        <a:xfrm rot="10800000">
          <a:off x="1036901" y="1322776"/>
          <a:ext cx="199424" cy="233289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700" kern="1200"/>
        </a:p>
      </dsp:txBody>
      <dsp:txXfrm rot="10800000">
        <a:off x="1096728" y="1369434"/>
        <a:ext cx="139597" cy="139973"/>
      </dsp:txXfrm>
    </dsp:sp>
    <dsp:sp modelId="{347AD3D3-57AC-492F-BA31-1AB078E81AF2}">
      <dsp:nvSpPr>
        <dsp:cNvPr id="0" name=""/>
        <dsp:cNvSpPr/>
      </dsp:nvSpPr>
      <dsp:spPr>
        <a:xfrm>
          <a:off x="2151" y="1157216"/>
          <a:ext cx="940682" cy="56440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Culpar os outros</a:t>
          </a:r>
        </a:p>
      </dsp:txBody>
      <dsp:txXfrm>
        <a:off x="18682" y="1173747"/>
        <a:ext cx="907620" cy="531347"/>
      </dsp:txXfrm>
    </dsp:sp>
    <dsp:sp modelId="{E7373F6C-81A0-44AD-A04A-464DEFCA6C3F}">
      <dsp:nvSpPr>
        <dsp:cNvPr id="0" name=""/>
        <dsp:cNvSpPr/>
      </dsp:nvSpPr>
      <dsp:spPr>
        <a:xfrm rot="5400000">
          <a:off x="372780" y="1787473"/>
          <a:ext cx="199424" cy="233289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700" kern="1200"/>
        </a:p>
      </dsp:txBody>
      <dsp:txXfrm rot="-5400000">
        <a:off x="402506" y="1804406"/>
        <a:ext cx="139973" cy="139597"/>
      </dsp:txXfrm>
    </dsp:sp>
    <dsp:sp modelId="{065E7B82-E0E5-4764-800A-AA0CD63D8CFD}">
      <dsp:nvSpPr>
        <dsp:cNvPr id="0" name=""/>
        <dsp:cNvSpPr/>
      </dsp:nvSpPr>
      <dsp:spPr>
        <a:xfrm>
          <a:off x="2151" y="2097898"/>
          <a:ext cx="940682" cy="56440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Falta de tolerância</a:t>
          </a:r>
        </a:p>
      </dsp:txBody>
      <dsp:txXfrm>
        <a:off x="18682" y="2114429"/>
        <a:ext cx="907620" cy="531347"/>
      </dsp:txXfrm>
    </dsp:sp>
    <dsp:sp modelId="{546173B4-97B8-4BDB-BC71-D408F6231FB7}">
      <dsp:nvSpPr>
        <dsp:cNvPr id="0" name=""/>
        <dsp:cNvSpPr/>
      </dsp:nvSpPr>
      <dsp:spPr>
        <a:xfrm>
          <a:off x="1025613" y="2263458"/>
          <a:ext cx="199424" cy="233289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700" kern="1200"/>
        </a:p>
      </dsp:txBody>
      <dsp:txXfrm>
        <a:off x="1025613" y="2310116"/>
        <a:ext cx="139597" cy="139973"/>
      </dsp:txXfrm>
    </dsp:sp>
    <dsp:sp modelId="{9C2EEB19-705E-42B7-9654-3C3E2A22DF13}">
      <dsp:nvSpPr>
        <dsp:cNvPr id="0" name=""/>
        <dsp:cNvSpPr/>
      </dsp:nvSpPr>
      <dsp:spPr>
        <a:xfrm>
          <a:off x="1319106" y="2097898"/>
          <a:ext cx="940682" cy="56440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Insistir em ter razão</a:t>
          </a:r>
        </a:p>
      </dsp:txBody>
      <dsp:txXfrm>
        <a:off x="1335637" y="2114429"/>
        <a:ext cx="907620" cy="531347"/>
      </dsp:txXfrm>
    </dsp:sp>
    <dsp:sp modelId="{E76E020F-6521-4715-A2C4-828DB163F427}">
      <dsp:nvSpPr>
        <dsp:cNvPr id="0" name=""/>
        <dsp:cNvSpPr/>
      </dsp:nvSpPr>
      <dsp:spPr>
        <a:xfrm>
          <a:off x="2342568" y="2263458"/>
          <a:ext cx="199424" cy="233289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700" kern="1200"/>
        </a:p>
      </dsp:txBody>
      <dsp:txXfrm>
        <a:off x="2342568" y="2310116"/>
        <a:ext cx="139597" cy="139973"/>
      </dsp:txXfrm>
    </dsp:sp>
    <dsp:sp modelId="{F4AD16A6-0CAE-42FE-8301-14E462EA7128}">
      <dsp:nvSpPr>
        <dsp:cNvPr id="0" name=""/>
        <dsp:cNvSpPr/>
      </dsp:nvSpPr>
      <dsp:spPr>
        <a:xfrm>
          <a:off x="2636061" y="2097898"/>
          <a:ext cx="940682" cy="56440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Fofoca</a:t>
          </a:r>
        </a:p>
      </dsp:txBody>
      <dsp:txXfrm>
        <a:off x="2652592" y="2114429"/>
        <a:ext cx="907620" cy="531347"/>
      </dsp:txXfrm>
    </dsp:sp>
    <dsp:sp modelId="{FBD369FF-3E96-4404-87E3-6FD920B83C52}">
      <dsp:nvSpPr>
        <dsp:cNvPr id="0" name=""/>
        <dsp:cNvSpPr/>
      </dsp:nvSpPr>
      <dsp:spPr>
        <a:xfrm>
          <a:off x="3659523" y="2263458"/>
          <a:ext cx="199424" cy="233289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700" kern="1200"/>
        </a:p>
      </dsp:txBody>
      <dsp:txXfrm>
        <a:off x="3659523" y="2310116"/>
        <a:ext cx="139597" cy="139973"/>
      </dsp:txXfrm>
    </dsp:sp>
    <dsp:sp modelId="{915AD381-DA5A-4A60-B7B6-C0D290279F51}">
      <dsp:nvSpPr>
        <dsp:cNvPr id="0" name=""/>
        <dsp:cNvSpPr/>
      </dsp:nvSpPr>
      <dsp:spPr>
        <a:xfrm>
          <a:off x="3953016" y="2097898"/>
          <a:ext cx="940682" cy="56440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Falta de motivação</a:t>
          </a:r>
        </a:p>
      </dsp:txBody>
      <dsp:txXfrm>
        <a:off x="3969547" y="2114429"/>
        <a:ext cx="907620" cy="531347"/>
      </dsp:txXfrm>
    </dsp:sp>
    <dsp:sp modelId="{B6D28C8B-6E37-4F8E-83F8-7DAC99186601}">
      <dsp:nvSpPr>
        <dsp:cNvPr id="0" name=""/>
        <dsp:cNvSpPr/>
      </dsp:nvSpPr>
      <dsp:spPr>
        <a:xfrm rot="5400000">
          <a:off x="4323645" y="2728155"/>
          <a:ext cx="199424" cy="233289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700" kern="1200"/>
        </a:p>
      </dsp:txBody>
      <dsp:txXfrm rot="-5400000">
        <a:off x="4353371" y="2745088"/>
        <a:ext cx="139973" cy="139597"/>
      </dsp:txXfrm>
    </dsp:sp>
    <dsp:sp modelId="{E421B067-32F9-4DC2-B1A2-9EEF72B208E2}">
      <dsp:nvSpPr>
        <dsp:cNvPr id="0" name=""/>
        <dsp:cNvSpPr/>
      </dsp:nvSpPr>
      <dsp:spPr>
        <a:xfrm>
          <a:off x="3953016" y="3038581"/>
          <a:ext cx="940682" cy="56440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Ansiedade</a:t>
          </a:r>
        </a:p>
      </dsp:txBody>
      <dsp:txXfrm>
        <a:off x="3969547" y="3055112"/>
        <a:ext cx="907620" cy="531347"/>
      </dsp:txXfrm>
    </dsp:sp>
    <dsp:sp modelId="{961E0065-A9BC-445A-8070-B238B4EA2746}">
      <dsp:nvSpPr>
        <dsp:cNvPr id="0" name=""/>
        <dsp:cNvSpPr/>
      </dsp:nvSpPr>
      <dsp:spPr>
        <a:xfrm rot="10800000">
          <a:off x="3670811" y="3204141"/>
          <a:ext cx="199424" cy="233289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700" kern="1200"/>
        </a:p>
      </dsp:txBody>
      <dsp:txXfrm rot="10800000">
        <a:off x="3730638" y="3250799"/>
        <a:ext cx="139597" cy="139973"/>
      </dsp:txXfrm>
    </dsp:sp>
    <dsp:sp modelId="{499F591A-9057-46A3-89A2-11DE2BEBCE1E}">
      <dsp:nvSpPr>
        <dsp:cNvPr id="0" name=""/>
        <dsp:cNvSpPr/>
      </dsp:nvSpPr>
      <dsp:spPr>
        <a:xfrm>
          <a:off x="2636061" y="3038581"/>
          <a:ext cx="940682" cy="56440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Inveja</a:t>
          </a:r>
        </a:p>
      </dsp:txBody>
      <dsp:txXfrm>
        <a:off x="2652592" y="3055112"/>
        <a:ext cx="907620" cy="531347"/>
      </dsp:txXfrm>
    </dsp:sp>
    <dsp:sp modelId="{D0364703-EA25-4125-A5D2-869ACD02D929}">
      <dsp:nvSpPr>
        <dsp:cNvPr id="0" name=""/>
        <dsp:cNvSpPr/>
      </dsp:nvSpPr>
      <dsp:spPr>
        <a:xfrm rot="10800000">
          <a:off x="2353856" y="3204141"/>
          <a:ext cx="199424" cy="233289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700" kern="1200"/>
        </a:p>
      </dsp:txBody>
      <dsp:txXfrm rot="10800000">
        <a:off x="2413683" y="3250799"/>
        <a:ext cx="139597" cy="139973"/>
      </dsp:txXfrm>
    </dsp:sp>
    <dsp:sp modelId="{E0033140-7B75-4245-9367-A7BE5686AC95}">
      <dsp:nvSpPr>
        <dsp:cNvPr id="0" name=""/>
        <dsp:cNvSpPr/>
      </dsp:nvSpPr>
      <dsp:spPr>
        <a:xfrm>
          <a:off x="1319106" y="3038581"/>
          <a:ext cx="940682" cy="56440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Decepção</a:t>
          </a:r>
        </a:p>
      </dsp:txBody>
      <dsp:txXfrm>
        <a:off x="1335637" y="3055112"/>
        <a:ext cx="907620" cy="531347"/>
      </dsp:txXfrm>
    </dsp:sp>
    <dsp:sp modelId="{768DC4AF-0E9E-4187-AD1A-340791A28D7E}">
      <dsp:nvSpPr>
        <dsp:cNvPr id="0" name=""/>
        <dsp:cNvSpPr/>
      </dsp:nvSpPr>
      <dsp:spPr>
        <a:xfrm rot="10800000">
          <a:off x="1036901" y="3204141"/>
          <a:ext cx="199424" cy="233289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700" kern="1200"/>
        </a:p>
      </dsp:txBody>
      <dsp:txXfrm rot="10800000">
        <a:off x="1096728" y="3250799"/>
        <a:ext cx="139597" cy="139973"/>
      </dsp:txXfrm>
    </dsp:sp>
    <dsp:sp modelId="{A2BA63F5-A7DD-4F2F-81FA-7E16BFDF177B}">
      <dsp:nvSpPr>
        <dsp:cNvPr id="0" name=""/>
        <dsp:cNvSpPr/>
      </dsp:nvSpPr>
      <dsp:spPr>
        <a:xfrm>
          <a:off x="2151" y="3038581"/>
          <a:ext cx="940682" cy="56440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Outros</a:t>
          </a:r>
        </a:p>
      </dsp:txBody>
      <dsp:txXfrm>
        <a:off x="18682" y="3055112"/>
        <a:ext cx="907620" cy="53134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List2">
  <dgm:title val=""/>
  <dgm:desc val=""/>
  <dgm:catLst>
    <dgm:cat type="list" pri="7000"/>
    <dgm:cat type="convert" pri="16000"/>
    <dgm:cat type="picture" pri="28000"/>
    <dgm:cat type="pictureconvert" pri="28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dir/>
      <dgm:animLvl val="lvl"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w" for="ch" ptType="sibTrans" refType="w" refFor="ch" refForName="compNode" op="equ" fact="0.08"/>
      <dgm:constr type="sp" refType="w" refFor="ch" refForName="compNode" op="equ" fact="0.16"/>
      <dgm:constr type="primFontSz" for="des" forName="parentText" op="equ" val="65"/>
      <dgm:constr type="primFontSz" for="des" forName="childRect" op="equ" val="65"/>
    </dgm:constrLst>
    <dgm:ruleLst/>
    <dgm:forEach name="nodesForEach" axis="ch" ptType="node">
      <dgm:layoutNode name="compNode">
        <dgm:alg type="composite">
          <dgm:param type="ar" val="0.943"/>
        </dgm:alg>
        <dgm:shape xmlns:r="http://schemas.openxmlformats.org/officeDocument/2006/relationships" r:blip="">
          <dgm:adjLst/>
        </dgm:shape>
        <dgm:presOf/>
        <dgm:choose name="Name3">
          <dgm:if name="Name4" axis="self" func="var" arg="dir" op="equ" val="norm">
            <dgm:constrLst>
              <dgm:constr type="w" val="1"/>
              <dgm:constr type="h" refType="w" fact="1.06"/>
              <dgm:constr type="h" for="ch" forName="childRect" refType="h" fact="0.65"/>
              <dgm:constr type="w" for="ch" forName="childRect" refType="w" fact="0.923"/>
              <dgm:constr type="l" for="ch" forName="childRect"/>
              <dgm:constr type="t" for="ch" forName="childRect"/>
              <dgm:constr type="w" for="ch" forName="parentText" refType="w" fact="0.65"/>
              <dgm:constr type="h" for="ch" forName="parentText" refType="h" refFor="ch" refForName="childRect" fact="0.43"/>
              <dgm:constr type="l" for="ch" forName="parentText"/>
              <dgm:constr type="t" for="ch" forName="parentText" refType="h" refFor="ch" refForName="childRect"/>
              <dgm:constr type="w" for="ch" forName="parentRect" refType="w" fact="0.923"/>
              <dgm:constr type="h" for="ch" forName="parentRect" refType="h" refFor="ch" refForName="parentText"/>
              <dgm:constr type="l" for="ch" forName="parentRect"/>
              <dgm:constr type="t" for="ch" forName="parentRect" refType="t" refFor="ch" refForName="parentText"/>
              <dgm:constr type="w" for="ch" forName="adorn" refType="w" refFor="ch" refForName="parentRect" fact="0.35"/>
              <dgm:constr type="h" for="ch" forName="adorn" refType="w" refFor="ch" refForName="parentRect" fact="0.35"/>
              <dgm:constr type="b" for="ch" forName="adorn" refType="h"/>
              <dgm:constr type="r" for="ch" forName="adorn" refType="w"/>
            </dgm:constrLst>
          </dgm:if>
          <dgm:else name="Name5">
            <dgm:constrLst>
              <dgm:constr type="w" val="1"/>
              <dgm:constr type="h" refType="w" fact="1.06"/>
              <dgm:constr type="h" for="ch" forName="childRect" refType="h" fact="0.65"/>
              <dgm:constr type="w" for="ch" forName="childRect" refType="w" fact="0.923"/>
              <dgm:constr type="r" for="ch" forName="childRect" refType="w"/>
              <dgm:constr type="t" for="ch" forName="childRect"/>
              <dgm:constr type="w" for="ch" forName="parentText" refType="w" fact="0.65"/>
              <dgm:constr type="h" for="ch" forName="parentText" refType="h" refFor="ch" refForName="childRect" fact="0.43"/>
              <dgm:constr type="r" for="ch" forName="parentText" refType="w"/>
              <dgm:constr type="t" for="ch" forName="parentText" refType="h" refFor="ch" refForName="childRect"/>
              <dgm:constr type="w" for="ch" forName="parentRect" refType="w" fact="0.923"/>
              <dgm:constr type="h" for="ch" forName="parentRect" refType="h" refFor="ch" refForName="parentText"/>
              <dgm:constr type="r" for="ch" forName="parentRect" refType="w"/>
              <dgm:constr type="t" for="ch" forName="parentRect" refType="t" refFor="ch" refForName="parentText"/>
              <dgm:constr type="w" for="ch" forName="adorn" refType="w" refFor="ch" refForName="parentRect" fact="0.35"/>
              <dgm:constr type="h" for="ch" forName="adorn" refType="w" refFor="ch" refForName="parentRect" fact="0.35"/>
              <dgm:constr type="b" for="ch" forName="adorn" refType="h"/>
              <dgm:constr type="l" for="ch" forName="adorn"/>
            </dgm:constrLst>
          </dgm:else>
        </dgm:choose>
        <dgm:ruleLst/>
        <dgm:layoutNode name="childRect" styleLbl="bgAcc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ound2SameRect" r:blip="">
            <dgm:adjLst>
              <dgm:adj idx="1" val="0.08"/>
            </dgm:adjLst>
          </dgm:shape>
          <dgm:presOf axis="des" ptType="node"/>
          <dgm:constrLst>
            <dgm:constr type="secFontSz" refType="primFontSz"/>
            <dgm:constr type="tMarg" refType="primFontSz" fact="0.3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layoutNode name="parentText">
          <dgm:varLst>
            <dgm:chMax val="0"/>
            <dgm:bulletEnabled val="1"/>
          </dgm:varLst>
          <dgm:choose name="Name6">
            <dgm:if name="Name7" func="var" arg="dir" op="equ" val="norm">
              <dgm:alg type="tx">
                <dgm:param type="parTxLTRAlign" val="l"/>
                <dgm:param type="parTxRTLAlign" val="l"/>
              </dgm:alg>
            </dgm:if>
            <dgm:else name="Name8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ect" r:blip="" zOrderOff="1" hideGeom="1">
            <dgm:adjLst/>
          </dgm:shape>
          <dgm:presOf axis="self" ptType="node"/>
          <dgm:constrLst>
            <dgm:constr type="tMarg"/>
            <dgm:constr type="bMarg"/>
            <dgm:constr type="lMarg" refType="primFontSz" fact="0.3"/>
            <dgm:constr type="rMarg" refType="primFontSz" fact="0.1"/>
          </dgm:constrLst>
          <dgm:ruleLst>
            <dgm:rule type="primFontSz" val="5" fact="NaN" max="NaN"/>
          </dgm:ruleLst>
        </dgm:layoutNode>
        <dgm:layoutNode name="parentRect" styleLbl="alignNode1">
          <dgm:alg type="sp"/>
          <dgm:shape xmlns:r="http://schemas.openxmlformats.org/officeDocument/2006/relationships" type="rect" r:blip="">
            <dgm:adjLst/>
          </dgm:shape>
          <dgm:presOf axis="self" ptType="node"/>
          <dgm:constrLst/>
          <dgm:ruleLst/>
        </dgm:layoutNode>
        <dgm:layoutNode name="adorn" styleLbl="fgAccFollowNod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w" val="1"/>
            <dgm:constr type="h" refType="w"/>
          </dgm:constrLst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5">
  <dgm:title val=""/>
  <dgm:desc val=""/>
  <dgm:catLst>
    <dgm:cat type="process" pri="1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revDir"/>
          <dgm:param type="bkpt" val="endCnv"/>
        </dgm:alg>
      </dgm:if>
      <dgm:else name="Name2">
        <dgm:alg type="snake">
          <dgm:param type="grDir" val="tR"/>
          <dgm:param type="flowDir" val="row"/>
          <dgm:param type="contDir" val="rev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4"/>
      <dgm:constr type="sp" refType="w" refFor="ch" refForName="sibTrans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39E42-905D-4796-9F9D-FA30833AE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9</Pages>
  <Words>1928</Words>
  <Characters>10414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Castro</dc:creator>
  <cp:lastModifiedBy>Casé</cp:lastModifiedBy>
  <cp:revision>67</cp:revision>
  <dcterms:created xsi:type="dcterms:W3CDTF">2012-07-03T19:04:00Z</dcterms:created>
  <dcterms:modified xsi:type="dcterms:W3CDTF">2013-09-16T21:25:00Z</dcterms:modified>
</cp:coreProperties>
</file>