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B9" w:rsidRDefault="001614B9" w:rsidP="001614B9">
      <w:pPr>
        <w:spacing w:line="360" w:lineRule="auto"/>
        <w:ind w:right="-56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PSICOLOGIA SOCIAL</w:t>
      </w:r>
    </w:p>
    <w:p w:rsidR="001614B9" w:rsidRDefault="001614B9" w:rsidP="001614B9">
      <w:pPr>
        <w:spacing w:line="360" w:lineRule="auto"/>
        <w:ind w:right="-568"/>
        <w:jc w:val="both"/>
        <w:rPr>
          <w:rFonts w:ascii="Arial" w:hAnsi="Arial" w:cs="Arial"/>
        </w:rPr>
      </w:pP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homem por natureza é um ser social, que desde sua infância, começa a ser um agente nas relações com outros homens, a partir da realidade criada por gerações anteriores, ou seja, o relacionamento interfere na busca da necessidade pessoal de cada ser, assim como no comportamento próprio, na convivência e na cultura adquirida.</w:t>
      </w:r>
    </w:p>
    <w:p w:rsidR="001614B9" w:rsidRP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 w:rsidRPr="001614B9">
        <w:rPr>
          <w:rFonts w:ascii="Arial" w:hAnsi="Arial" w:cs="Arial"/>
        </w:rPr>
        <w:t>Conforme Yontef (1998, p. 251):</w:t>
      </w:r>
    </w:p>
    <w:p w:rsidR="001614B9" w:rsidRPr="001614B9" w:rsidRDefault="001614B9" w:rsidP="001614B9">
      <w:pPr>
        <w:spacing w:line="360" w:lineRule="auto"/>
        <w:ind w:left="851" w:right="-568" w:firstLine="851"/>
        <w:jc w:val="both"/>
      </w:pPr>
    </w:p>
    <w:p w:rsidR="001614B9" w:rsidRDefault="001614B9" w:rsidP="001614B9">
      <w:pPr>
        <w:spacing w:line="360" w:lineRule="auto"/>
        <w:ind w:left="3402" w:right="-568"/>
        <w:jc w:val="both"/>
      </w:pPr>
      <w:r>
        <w:rPr>
          <w:rFonts w:ascii="Arial" w:hAnsi="Arial" w:cs="Arial"/>
          <w:spacing w:val="17"/>
        </w:rPr>
        <w:t xml:space="preserve">“Um relacionamento é um evento que acontece – é um processo. O </w:t>
      </w:r>
      <w:r>
        <w:rPr>
          <w:rFonts w:ascii="Arial" w:hAnsi="Arial" w:cs="Arial"/>
        </w:rPr>
        <w:t xml:space="preserve">processo acontece entre duas pessoas. O relacionamento é construído </w:t>
      </w:r>
      <w:r>
        <w:rPr>
          <w:rFonts w:ascii="Arial" w:hAnsi="Arial" w:cs="Arial"/>
          <w:spacing w:val="17"/>
        </w:rPr>
        <w:t xml:space="preserve">no processo de contato e deve preencher as exigências do </w:t>
      </w:r>
      <w:proofErr w:type="spellStart"/>
      <w:r>
        <w:rPr>
          <w:rFonts w:ascii="Arial" w:hAnsi="Arial" w:cs="Arial"/>
          <w:spacing w:val="17"/>
        </w:rPr>
        <w:t>contato:</w:t>
      </w:r>
      <w:r>
        <w:rPr>
          <w:rFonts w:ascii="Arial" w:hAnsi="Arial" w:cs="Arial"/>
        </w:rPr>
        <w:t>conectar</w:t>
      </w:r>
      <w:proofErr w:type="spellEnd"/>
      <w:r>
        <w:rPr>
          <w:rFonts w:ascii="Arial" w:hAnsi="Arial" w:cs="Arial"/>
        </w:rPr>
        <w:t>, separar, movimentar-se”.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Para este relacionamento existe o princípio ativo, que é o processo de interação e na interação humana não existe unilateralidade.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relacionamento interpessoal pode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tornar-se e manter-se harmonioso e prazeroso, favorecendo um trabalho em equipe com integração de esforços e também pode </w:t>
      </w:r>
      <w:proofErr w:type="spellStart"/>
      <w:r>
        <w:rPr>
          <w:rFonts w:ascii="Arial" w:hAnsi="Arial" w:cs="Arial"/>
        </w:rPr>
        <w:t>yornar-se</w:t>
      </w:r>
      <w:proofErr w:type="spellEnd"/>
      <w:r>
        <w:rPr>
          <w:rFonts w:ascii="Arial" w:hAnsi="Arial" w:cs="Arial"/>
        </w:rPr>
        <w:t xml:space="preserve"> muito tenso, conflitivo, levando a desintegração de esforços.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Na visão interacionista o conflito funcional dentro de um grupo deve ser sempre estimulado, pois um grupo harmonioso e calmo demais, pode tornar-se estático e apático, assim um nível mínimo de conflito mantém o grupo viável, autocrático e criativo.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Temos duas formas de conflito:</w:t>
      </w:r>
    </w:p>
    <w:p w:rsidR="001614B9" w:rsidRDefault="001614B9" w:rsidP="001614B9">
      <w:pPr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Conflitos funcionais</w:t>
      </w:r>
      <w:r>
        <w:rPr>
          <w:rFonts w:ascii="Arial" w:hAnsi="Arial" w:cs="Arial"/>
        </w:rPr>
        <w:t xml:space="preserve">: são formas ou maneiras construtivas de conflito que </w:t>
      </w:r>
      <w:proofErr w:type="spellStart"/>
      <w:r>
        <w:rPr>
          <w:rFonts w:ascii="Arial" w:hAnsi="Arial" w:cs="Arial"/>
        </w:rPr>
        <w:t>apóiam</w:t>
      </w:r>
      <w:proofErr w:type="spellEnd"/>
      <w:r>
        <w:rPr>
          <w:rFonts w:ascii="Arial" w:hAnsi="Arial" w:cs="Arial"/>
        </w:rPr>
        <w:t xml:space="preserve"> as metas do grupo, com o objetivo de melhorar seu desempenho.</w:t>
      </w:r>
    </w:p>
    <w:p w:rsidR="001614B9" w:rsidRDefault="001614B9" w:rsidP="001614B9">
      <w:pPr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Conflitos disfuncionais</w:t>
      </w:r>
      <w:r>
        <w:rPr>
          <w:rFonts w:ascii="Arial" w:hAnsi="Arial" w:cs="Arial"/>
        </w:rPr>
        <w:t>: só atrapalham o desempenho do grupo.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Mesmo que hajam conflitos o respeito deve sempre existir.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Karl Max: O trabalhador tem mais necessidade de respeito que de pão.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respeito além de ser considerado uma virtude valiosa, é fundamental para um ambiente de trabalho cujo clima organizacional seja harmonioso.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respeitar o ambiente interno e externo que nos encontramos inseridos, respeitando o colega de trabalho como um verdadeiro ser humano.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é composta por seres humanos, que devem se auto respeitar em sua totalidade, com suas culturas, princípios e costumes, desde que não interfira na cultura organizacional, que por vez deve ter o princípio da moralidade, da justiça e sobretudo do respeito a verdade para com a sociedade, desta forma todos os envolvidos na organização poderão somar </w:t>
      </w:r>
      <w:proofErr w:type="spellStart"/>
      <w:r>
        <w:rPr>
          <w:rFonts w:ascii="Arial" w:hAnsi="Arial" w:cs="Arial"/>
        </w:rPr>
        <w:t>idéias</w:t>
      </w:r>
      <w:proofErr w:type="spellEnd"/>
      <w:r>
        <w:rPr>
          <w:rFonts w:ascii="Arial" w:hAnsi="Arial" w:cs="Arial"/>
        </w:rPr>
        <w:t>, ideais, princípios, conhecimentos, habilidades, compromissos e assim certamente alcançarão o sucesso desejado.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respeito a gentileza é uma arma para o bem-estar.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gentileza é um modo de agir e enxergar o mundo. É um atributo maior e mais profundo do que ser educado ou meramente cumprir regras de etiqueta, pois </w:t>
      </w:r>
      <w:proofErr w:type="gramStart"/>
      <w:r>
        <w:rPr>
          <w:rFonts w:ascii="Arial" w:hAnsi="Arial" w:cs="Arial"/>
        </w:rPr>
        <w:t>se  relaciona</w:t>
      </w:r>
      <w:proofErr w:type="gramEnd"/>
      <w:r>
        <w:rPr>
          <w:rFonts w:ascii="Arial" w:hAnsi="Arial" w:cs="Arial"/>
        </w:rPr>
        <w:t xml:space="preserve"> com caráter, valores e ética e assim contribui com um mundo mais humano e eficiente para todos.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“Para se tornar uma pessoa mais gentil, é preciso que cada um reflita sobre o modo como tem se relacionado consigo mesmo, com as pessoas e com o mundo”. (Rosana Braga)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rotina e a velocidade com que os trabalhos precisam ser realizados faz com que pessoas se permitam cumprir prazos sem se respeitarem. É nessa insensibilidade que as pessoas se relacionam de maneira automática.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Leonard Boff, diz que:  Não serão nossos gritos a fazer a diferença e sim a força contida em nossas mais delicadas e íntegras ações.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gentileza tem o poder de abrir as portas para a entrada de novas soluções: mudar o rumo dos conflitos, facilitar negociações, transformar humores e melhorar as relações.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Podemos ressaltar que a gentileza é muitas vezes a certa estratégia para conduzir melhor o rumo das negociações dentro da profissão que o trabalhador exerce. Desta forma o indivíduo tende a, na sua profissão, de maneira mais tranquila de destacar e se realizar plenamente.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profissão deve se destacar com todas as peculiaridades próprias de cada uma.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exercício moral favorece ao homem o seu nível </w:t>
      </w:r>
      <w:proofErr w:type="gramStart"/>
      <w:r>
        <w:rPr>
          <w:rFonts w:ascii="Arial" w:hAnsi="Arial" w:cs="Arial"/>
        </w:rPr>
        <w:t>de  moral</w:t>
      </w:r>
      <w:proofErr w:type="gramEnd"/>
      <w:r>
        <w:rPr>
          <w:rFonts w:ascii="Arial" w:hAnsi="Arial" w:cs="Arial"/>
        </w:rPr>
        <w:t xml:space="preserve"> levado, pois é na atividade laboral que o homem pode ser útil a sua comunidade e nela se eleva e se destaca. 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Contudo deve-se ter cuidado para não se prender ao próprios interesses, uma vez que ao pensar apenas em produzir lucro, o profissional deixa no esquecimento a preocupação com o social.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ressaltar que a ética deve sempre predominar no ambiente de trabalho, pois modela o caráter do homem e o torna digno, à margem da marginalização.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respeito, gentileza, moral e ética o sucesso </w:t>
      </w:r>
      <w:proofErr w:type="gramStart"/>
      <w:r>
        <w:rPr>
          <w:rFonts w:ascii="Arial" w:hAnsi="Arial" w:cs="Arial"/>
        </w:rPr>
        <w:t>desejado ,</w:t>
      </w:r>
      <w:proofErr w:type="gramEnd"/>
      <w:r>
        <w:rPr>
          <w:rFonts w:ascii="Arial" w:hAnsi="Arial" w:cs="Arial"/>
        </w:rPr>
        <w:t xml:space="preserve"> para um bom relacionamento interpessoal dentro da empresa é alcançado. Para tanto, a sensibilidade da Gerência, Coordenação, Supervisores, Líderes é de fundamental importância.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James Hunter, em “O Monge e o Executivo” frisa: O líder deve demonstrar que dá o melhor de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pela empresa, para </w:t>
      </w:r>
      <w:proofErr w:type="gramStart"/>
      <w:r>
        <w:rPr>
          <w:rFonts w:ascii="Arial" w:hAnsi="Arial" w:cs="Arial"/>
        </w:rPr>
        <w:t>despertar  comprometimento</w:t>
      </w:r>
      <w:proofErr w:type="gramEnd"/>
      <w:r>
        <w:rPr>
          <w:rFonts w:ascii="Arial" w:hAnsi="Arial" w:cs="Arial"/>
        </w:rPr>
        <w:t xml:space="preserve"> da equipe. Deve estabelecer com seu grupo uma relação de credibilidade e confiança.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r>
        <w:rPr>
          <w:rFonts w:ascii="Arial" w:hAnsi="Arial" w:cs="Arial"/>
          <w:bCs/>
        </w:rPr>
        <w:t xml:space="preserve">Mark </w:t>
      </w:r>
      <w:proofErr w:type="spellStart"/>
      <w:r>
        <w:rPr>
          <w:rFonts w:ascii="Arial" w:hAnsi="Arial" w:cs="Arial"/>
          <w:bCs/>
        </w:rPr>
        <w:t>Gerzon</w:t>
      </w:r>
      <w:proofErr w:type="spellEnd"/>
      <w:r>
        <w:rPr>
          <w:rFonts w:ascii="Arial" w:hAnsi="Arial" w:cs="Arial"/>
        </w:rPr>
        <w:t>, o líder deve desenvolver também as habilidades de mediador, considerando argumentos, coletando dados, inteirando-se da situação para poder avaliar, iniciar um diálogo com os envolvidos e poder criar alternativas para solucionar a situação.</w:t>
      </w:r>
    </w:p>
    <w:p w:rsidR="001614B9" w:rsidRDefault="001614B9" w:rsidP="001614B9">
      <w:pPr>
        <w:spacing w:line="360" w:lineRule="auto"/>
        <w:ind w:left="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 bom relacionamento entre o líder e seus liderados é essencial para o bom andamento das atividades propostas pela empresa, entretanto deve-se manter o profissionalismo no ambiente de trabalho muito claro a todos e evitar situações de preferência ou afetividade que transpareçam ao grupo.</w:t>
      </w:r>
    </w:p>
    <w:p w:rsidR="00C61208" w:rsidRDefault="00C61208">
      <w:bookmarkStart w:id="0" w:name="_GoBack"/>
      <w:bookmarkEnd w:id="0"/>
    </w:p>
    <w:sectPr w:rsidR="00C61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D1CC8"/>
    <w:multiLevelType w:val="hybridMultilevel"/>
    <w:tmpl w:val="C0842FFE"/>
    <w:lvl w:ilvl="0" w:tplc="2F925EA2">
      <w:start w:val="1"/>
      <w:numFmt w:val="decimal"/>
      <w:lvlText w:val="%1-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B9"/>
    <w:rsid w:val="001614B9"/>
    <w:rsid w:val="00C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15238-265D-4C86-8C65-AEC4C023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2013-08-10T23:24:00Z</dcterms:created>
  <dcterms:modified xsi:type="dcterms:W3CDTF">2013-08-10T23:24:00Z</dcterms:modified>
</cp:coreProperties>
</file>