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22B" w:rsidRPr="00904C50" w:rsidRDefault="0004122B" w:rsidP="001B4812">
      <w:pPr>
        <w:tabs>
          <w:tab w:val="left" w:pos="3380"/>
        </w:tabs>
        <w:spacing w:line="240" w:lineRule="auto"/>
        <w:ind w:left="357"/>
        <w:jc w:val="center"/>
        <w:rPr>
          <w:rFonts w:ascii="Arial" w:hAnsi="Arial" w:cs="Arial"/>
          <w:b/>
          <w:caps/>
          <w:sz w:val="24"/>
          <w:szCs w:val="24"/>
        </w:rPr>
      </w:pPr>
      <w:r w:rsidRPr="00904C50">
        <w:rPr>
          <w:rFonts w:ascii="Arial" w:hAnsi="Arial" w:cs="Arial"/>
          <w:b/>
          <w:caps/>
          <w:sz w:val="24"/>
          <w:szCs w:val="24"/>
        </w:rPr>
        <w:t xml:space="preserve">A </w:t>
      </w:r>
      <w:r w:rsidR="00904C50" w:rsidRPr="00904C50">
        <w:rPr>
          <w:rFonts w:ascii="Arial" w:hAnsi="Arial" w:cs="Arial"/>
          <w:b/>
          <w:caps/>
          <w:sz w:val="24"/>
          <w:szCs w:val="24"/>
        </w:rPr>
        <w:t>importância do estágio</w:t>
      </w:r>
      <w:r w:rsidRPr="00904C50">
        <w:rPr>
          <w:rFonts w:ascii="Arial" w:hAnsi="Arial" w:cs="Arial"/>
          <w:b/>
          <w:caps/>
          <w:sz w:val="24"/>
          <w:szCs w:val="24"/>
        </w:rPr>
        <w:t xml:space="preserve"> NO CURSO DE</w:t>
      </w:r>
    </w:p>
    <w:p w:rsidR="0004122B" w:rsidRPr="00904C50" w:rsidRDefault="0004122B" w:rsidP="001B4812">
      <w:pPr>
        <w:tabs>
          <w:tab w:val="left" w:pos="3380"/>
        </w:tabs>
        <w:spacing w:line="240" w:lineRule="auto"/>
        <w:ind w:left="357"/>
        <w:jc w:val="center"/>
        <w:rPr>
          <w:rFonts w:ascii="Arial" w:hAnsi="Arial" w:cs="Arial"/>
          <w:b/>
          <w:caps/>
          <w:sz w:val="24"/>
          <w:szCs w:val="24"/>
        </w:rPr>
      </w:pPr>
      <w:r w:rsidRPr="00904C50">
        <w:rPr>
          <w:rFonts w:ascii="Arial" w:hAnsi="Arial" w:cs="Arial"/>
          <w:b/>
          <w:caps/>
          <w:sz w:val="24"/>
          <w:szCs w:val="24"/>
        </w:rPr>
        <w:t>LICENCIATURA EM LETRAS</w:t>
      </w:r>
    </w:p>
    <w:p w:rsidR="002A4C27" w:rsidRDefault="002A4C27" w:rsidP="0004122B">
      <w:pPr>
        <w:tabs>
          <w:tab w:val="left" w:pos="3380"/>
        </w:tabs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2A4C27" w:rsidRDefault="002A4C27" w:rsidP="0004122B">
      <w:pPr>
        <w:tabs>
          <w:tab w:val="left" w:pos="3380"/>
        </w:tabs>
        <w:ind w:left="360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FARIA,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C.F; HOFMEINSTER E.; LOPES, V.A.X. </w:t>
      </w:r>
    </w:p>
    <w:p w:rsidR="002A4C27" w:rsidRDefault="002A4C27" w:rsidP="0004122B">
      <w:pPr>
        <w:tabs>
          <w:tab w:val="left" w:pos="3380"/>
        </w:tabs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2A4C27" w:rsidRDefault="002A4C27" w:rsidP="00457723">
      <w:pPr>
        <w:tabs>
          <w:tab w:val="left" w:pos="3380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Resumo: </w:t>
      </w:r>
      <w:r>
        <w:rPr>
          <w:rFonts w:ascii="Arial" w:hAnsi="Arial" w:cs="Arial"/>
          <w:sz w:val="24"/>
          <w:szCs w:val="24"/>
        </w:rPr>
        <w:t>Este trabalho teve como objetivo embasar teoria e prática no curso de Letras Vernáculas e clássicas. Gêneros textuais, formas de aplicação</w:t>
      </w:r>
      <w:r w:rsidR="00177B21">
        <w:rPr>
          <w:rFonts w:ascii="Arial" w:hAnsi="Arial" w:cs="Arial"/>
          <w:sz w:val="24"/>
          <w:szCs w:val="24"/>
        </w:rPr>
        <w:t xml:space="preserve"> na sala de aula</w:t>
      </w:r>
      <w:r>
        <w:rPr>
          <w:rFonts w:ascii="Arial" w:hAnsi="Arial" w:cs="Arial"/>
          <w:sz w:val="24"/>
          <w:szCs w:val="24"/>
        </w:rPr>
        <w:t xml:space="preserve">. De que forma esta etapa pode contribuir com a formação de novos professores de Língua Portuguesa. </w:t>
      </w:r>
    </w:p>
    <w:p w:rsidR="002A4C27" w:rsidRPr="002A4C27" w:rsidRDefault="002A4C27" w:rsidP="00457723">
      <w:pPr>
        <w:tabs>
          <w:tab w:val="left" w:pos="3380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Palav</w:t>
      </w:r>
      <w:r w:rsidRPr="002A4C27">
        <w:rPr>
          <w:rFonts w:ascii="Arial" w:hAnsi="Arial" w:cs="Arial"/>
          <w:b/>
          <w:sz w:val="24"/>
          <w:szCs w:val="24"/>
        </w:rPr>
        <w:t>ras-chave:</w:t>
      </w:r>
      <w:r>
        <w:rPr>
          <w:rFonts w:ascii="Arial" w:hAnsi="Arial" w:cs="Arial"/>
          <w:sz w:val="24"/>
          <w:szCs w:val="24"/>
        </w:rPr>
        <w:t xml:space="preserve"> </w:t>
      </w:r>
      <w:r w:rsidRPr="002A4C27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tágio, Língua Portuguesa, Gêneros Textuais. </w:t>
      </w:r>
    </w:p>
    <w:p w:rsidR="001E5294" w:rsidRPr="001E5294" w:rsidRDefault="001E5294" w:rsidP="00457723">
      <w:pPr>
        <w:tabs>
          <w:tab w:val="left" w:pos="3380"/>
        </w:tabs>
        <w:ind w:left="360"/>
        <w:jc w:val="both"/>
        <w:rPr>
          <w:rFonts w:ascii="Arial" w:hAnsi="Arial" w:cs="Arial"/>
          <w:sz w:val="24"/>
          <w:szCs w:val="24"/>
          <w:lang w:val="en-US"/>
        </w:rPr>
      </w:pPr>
      <w:r w:rsidRPr="001E5294">
        <w:rPr>
          <w:rFonts w:ascii="Arial" w:hAnsi="Arial" w:cs="Arial"/>
          <w:b/>
          <w:sz w:val="24"/>
          <w:szCs w:val="24"/>
          <w:lang w:val="en-US"/>
        </w:rPr>
        <w:t>Abstract:</w:t>
      </w:r>
      <w:r w:rsidRPr="001E5294">
        <w:rPr>
          <w:rFonts w:ascii="Arial" w:hAnsi="Arial" w:cs="Arial"/>
          <w:sz w:val="24"/>
          <w:szCs w:val="24"/>
          <w:lang w:val="en-US"/>
        </w:rPr>
        <w:t xml:space="preserve"> This study aimed to base theo</w:t>
      </w:r>
      <w:r w:rsidR="00430154">
        <w:rPr>
          <w:rFonts w:ascii="Arial" w:hAnsi="Arial" w:cs="Arial"/>
          <w:sz w:val="24"/>
          <w:szCs w:val="24"/>
          <w:lang w:val="en-US"/>
        </w:rPr>
        <w:t xml:space="preserve">ry and practice in the </w:t>
      </w:r>
      <w:proofErr w:type="spellStart"/>
      <w:r w:rsidR="00430154">
        <w:rPr>
          <w:rFonts w:ascii="Arial" w:hAnsi="Arial" w:cs="Arial"/>
          <w:sz w:val="24"/>
          <w:szCs w:val="24"/>
          <w:lang w:val="en-US"/>
        </w:rPr>
        <w:t>Portguese</w:t>
      </w:r>
      <w:proofErr w:type="spellEnd"/>
      <w:r w:rsidR="00430154">
        <w:rPr>
          <w:rFonts w:ascii="Arial" w:hAnsi="Arial" w:cs="Arial"/>
          <w:sz w:val="24"/>
          <w:szCs w:val="24"/>
          <w:lang w:val="en-US"/>
        </w:rPr>
        <w:t xml:space="preserve"> Language program</w:t>
      </w:r>
      <w:r w:rsidR="00177B21">
        <w:rPr>
          <w:rFonts w:ascii="Arial" w:hAnsi="Arial" w:cs="Arial"/>
          <w:sz w:val="24"/>
          <w:szCs w:val="24"/>
          <w:lang w:val="en-US"/>
        </w:rPr>
        <w:t xml:space="preserve">. Text genres, forms of application in the </w:t>
      </w:r>
      <w:proofErr w:type="gramStart"/>
      <w:r w:rsidR="00177B21">
        <w:rPr>
          <w:rFonts w:ascii="Arial" w:hAnsi="Arial" w:cs="Arial"/>
          <w:sz w:val="24"/>
          <w:szCs w:val="24"/>
          <w:lang w:val="en-US"/>
        </w:rPr>
        <w:t xml:space="preserve">classroom </w:t>
      </w:r>
      <w:r w:rsidRPr="001E5294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1E5294">
        <w:rPr>
          <w:rFonts w:ascii="Arial" w:hAnsi="Arial" w:cs="Arial"/>
          <w:sz w:val="24"/>
          <w:szCs w:val="24"/>
          <w:lang w:val="en-US"/>
        </w:rPr>
        <w:t xml:space="preserve"> How this step</w:t>
      </w:r>
      <w:r w:rsidR="00177B21">
        <w:rPr>
          <w:rFonts w:ascii="Arial" w:hAnsi="Arial" w:cs="Arial"/>
          <w:sz w:val="24"/>
          <w:szCs w:val="24"/>
          <w:lang w:val="en-US"/>
        </w:rPr>
        <w:t xml:space="preserve"> can contribute to </w:t>
      </w:r>
      <w:proofErr w:type="gramStart"/>
      <w:r w:rsidR="00177B21">
        <w:rPr>
          <w:rFonts w:ascii="Arial" w:hAnsi="Arial" w:cs="Arial"/>
          <w:sz w:val="24"/>
          <w:szCs w:val="24"/>
          <w:lang w:val="en-US"/>
        </w:rPr>
        <w:t xml:space="preserve">training </w:t>
      </w:r>
      <w:r w:rsidRPr="001E5294">
        <w:rPr>
          <w:rFonts w:ascii="Arial" w:hAnsi="Arial" w:cs="Arial"/>
          <w:sz w:val="24"/>
          <w:szCs w:val="24"/>
          <w:lang w:val="en-US"/>
        </w:rPr>
        <w:t xml:space="preserve"> new</w:t>
      </w:r>
      <w:proofErr w:type="gramEnd"/>
      <w:r w:rsidRPr="001E5294">
        <w:rPr>
          <w:rFonts w:ascii="Arial" w:hAnsi="Arial" w:cs="Arial"/>
          <w:sz w:val="24"/>
          <w:szCs w:val="24"/>
          <w:lang w:val="en-US"/>
        </w:rPr>
        <w:t xml:space="preserve"> Portuguese teachers.</w:t>
      </w:r>
    </w:p>
    <w:p w:rsidR="001E5294" w:rsidRPr="001E5294" w:rsidRDefault="001E5294" w:rsidP="00457723">
      <w:pPr>
        <w:tabs>
          <w:tab w:val="left" w:pos="3380"/>
        </w:tabs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1E5294">
        <w:rPr>
          <w:rFonts w:ascii="Arial" w:hAnsi="Arial" w:cs="Arial"/>
          <w:b/>
          <w:sz w:val="24"/>
          <w:szCs w:val="24"/>
        </w:rPr>
        <w:t>Keywords</w:t>
      </w:r>
      <w:proofErr w:type="spellEnd"/>
      <w:r w:rsidR="00177B21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177B21">
        <w:rPr>
          <w:rFonts w:ascii="Arial" w:hAnsi="Arial" w:cs="Arial"/>
          <w:sz w:val="24"/>
          <w:szCs w:val="24"/>
        </w:rPr>
        <w:t>Internship</w:t>
      </w:r>
      <w:proofErr w:type="spellEnd"/>
      <w:r w:rsidR="00177B2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77B21">
        <w:rPr>
          <w:rFonts w:ascii="Arial" w:hAnsi="Arial" w:cs="Arial"/>
          <w:sz w:val="24"/>
          <w:szCs w:val="24"/>
        </w:rPr>
        <w:t>Portuguese</w:t>
      </w:r>
      <w:proofErr w:type="spellEnd"/>
      <w:r w:rsidR="00177B21">
        <w:rPr>
          <w:rFonts w:ascii="Arial" w:hAnsi="Arial" w:cs="Arial"/>
          <w:sz w:val="24"/>
          <w:szCs w:val="24"/>
        </w:rPr>
        <w:t>, Text</w:t>
      </w:r>
      <w:bookmarkStart w:id="0" w:name="_GoBack"/>
      <w:bookmarkEnd w:id="0"/>
      <w:r w:rsidRPr="001E52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5294">
        <w:rPr>
          <w:rFonts w:ascii="Arial" w:hAnsi="Arial" w:cs="Arial"/>
          <w:sz w:val="24"/>
          <w:szCs w:val="24"/>
        </w:rPr>
        <w:t>Genres</w:t>
      </w:r>
      <w:proofErr w:type="spellEnd"/>
      <w:r w:rsidRPr="001E5294">
        <w:rPr>
          <w:rFonts w:ascii="Arial" w:hAnsi="Arial" w:cs="Arial"/>
          <w:sz w:val="24"/>
          <w:szCs w:val="24"/>
        </w:rPr>
        <w:t>.</w:t>
      </w:r>
    </w:p>
    <w:p w:rsidR="0004122B" w:rsidRDefault="0004122B" w:rsidP="00457723">
      <w:pPr>
        <w:tabs>
          <w:tab w:val="left" w:pos="3380"/>
        </w:tabs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A25007" w:rsidRPr="0004122B" w:rsidRDefault="0004122B" w:rsidP="0004122B">
      <w:pPr>
        <w:tabs>
          <w:tab w:val="left" w:pos="3380"/>
        </w:tabs>
        <w:ind w:left="360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1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A25007" w:rsidRPr="0004122B">
        <w:rPr>
          <w:rFonts w:ascii="Arial" w:hAnsi="Arial" w:cs="Arial"/>
          <w:b/>
          <w:sz w:val="24"/>
          <w:szCs w:val="24"/>
        </w:rPr>
        <w:t>INTRODUÇÃO</w:t>
      </w:r>
    </w:p>
    <w:p w:rsidR="00A25007" w:rsidRPr="00F73D0B" w:rsidRDefault="00A25007" w:rsidP="00A22095">
      <w:pPr>
        <w:pStyle w:val="PargrafodaLista"/>
        <w:tabs>
          <w:tab w:val="left" w:pos="3380"/>
        </w:tabs>
        <w:spacing w:line="360" w:lineRule="auto"/>
        <w:ind w:left="142" w:firstLine="578"/>
        <w:jc w:val="both"/>
        <w:rPr>
          <w:rFonts w:ascii="Arial" w:hAnsi="Arial" w:cs="Arial"/>
          <w:sz w:val="24"/>
          <w:szCs w:val="24"/>
        </w:rPr>
      </w:pPr>
      <w:r w:rsidRPr="00F73D0B">
        <w:rPr>
          <w:rFonts w:ascii="Arial" w:hAnsi="Arial" w:cs="Arial"/>
          <w:sz w:val="24"/>
          <w:szCs w:val="24"/>
        </w:rPr>
        <w:t xml:space="preserve">O estágio obrigatório supervisionado é uma das partes mais importantes de um curso de licenciatura. Neste momento os alunos podem por em prática aquilo que aprenderam. Além disso, o próprio desejo de seguir no magistério pode ser testado, afinal este é um contato com a execução daquilo que aprendem na academia. </w:t>
      </w:r>
    </w:p>
    <w:p w:rsidR="00A25007" w:rsidRPr="00F73D0B" w:rsidRDefault="00A25007" w:rsidP="00A22095">
      <w:pPr>
        <w:pStyle w:val="PargrafodaLista"/>
        <w:tabs>
          <w:tab w:val="left" w:pos="3380"/>
        </w:tabs>
        <w:spacing w:line="360" w:lineRule="auto"/>
        <w:ind w:left="142" w:firstLine="578"/>
        <w:jc w:val="both"/>
        <w:rPr>
          <w:rFonts w:ascii="Arial" w:hAnsi="Arial" w:cs="Arial"/>
          <w:sz w:val="24"/>
          <w:szCs w:val="24"/>
        </w:rPr>
      </w:pPr>
      <w:r w:rsidRPr="00F73D0B">
        <w:rPr>
          <w:rFonts w:ascii="Arial" w:hAnsi="Arial" w:cs="Arial"/>
          <w:sz w:val="24"/>
          <w:szCs w:val="24"/>
        </w:rPr>
        <w:t>Quais conteúdos, como trabalhar, formas de a</w:t>
      </w:r>
      <w:r w:rsidR="00F43F83">
        <w:rPr>
          <w:rFonts w:ascii="Arial" w:hAnsi="Arial" w:cs="Arial"/>
          <w:sz w:val="24"/>
          <w:szCs w:val="24"/>
        </w:rPr>
        <w:t xml:space="preserve">valiação, tudo isto e mais será posto em </w:t>
      </w:r>
      <w:r w:rsidRPr="00F73D0B">
        <w:rPr>
          <w:rFonts w:ascii="Arial" w:hAnsi="Arial" w:cs="Arial"/>
          <w:sz w:val="24"/>
          <w:szCs w:val="24"/>
        </w:rPr>
        <w:t xml:space="preserve">prática nesta fase do curso. As dificuldades de se conciliar estudos, trabalho e o estágio são </w:t>
      </w:r>
      <w:proofErr w:type="gramStart"/>
      <w:r w:rsidRPr="00F73D0B">
        <w:rPr>
          <w:rFonts w:ascii="Arial" w:hAnsi="Arial" w:cs="Arial"/>
          <w:sz w:val="24"/>
          <w:szCs w:val="24"/>
        </w:rPr>
        <w:t>conhecidas</w:t>
      </w:r>
      <w:proofErr w:type="gramEnd"/>
      <w:r w:rsidRPr="00F73D0B">
        <w:rPr>
          <w:rFonts w:ascii="Arial" w:hAnsi="Arial" w:cs="Arial"/>
          <w:sz w:val="24"/>
          <w:szCs w:val="24"/>
        </w:rPr>
        <w:t xml:space="preserve">, porém mesmo neste contexto, ele é parte fundamental do aprendizado na formação de professores. </w:t>
      </w:r>
    </w:p>
    <w:p w:rsidR="00A25007" w:rsidRPr="00F73D0B" w:rsidRDefault="00A25007" w:rsidP="002A4C27">
      <w:pPr>
        <w:pStyle w:val="PargrafodaLista"/>
        <w:tabs>
          <w:tab w:val="left" w:pos="3380"/>
        </w:tabs>
        <w:spacing w:line="36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 w:rsidRPr="00F73D0B">
        <w:rPr>
          <w:rFonts w:ascii="Arial" w:hAnsi="Arial" w:cs="Arial"/>
          <w:sz w:val="24"/>
          <w:szCs w:val="24"/>
        </w:rPr>
        <w:t xml:space="preserve">Além do conhecimento técnico que se adquire nesta fase, o saber como lidar com pessoas é decisivo. Enquanto em sala de aula, </w:t>
      </w:r>
      <w:r w:rsidR="001C2F7B" w:rsidRPr="00F73D0B">
        <w:rPr>
          <w:rFonts w:ascii="Arial" w:hAnsi="Arial" w:cs="Arial"/>
          <w:sz w:val="24"/>
          <w:szCs w:val="24"/>
        </w:rPr>
        <w:t>instruímos, neste</w:t>
      </w:r>
      <w:r w:rsidRPr="00F73D0B">
        <w:rPr>
          <w:rFonts w:ascii="Arial" w:hAnsi="Arial" w:cs="Arial"/>
          <w:sz w:val="24"/>
          <w:szCs w:val="24"/>
        </w:rPr>
        <w:t xml:space="preserve"> caso, produção de </w:t>
      </w:r>
      <w:r w:rsidR="001C2F7B" w:rsidRPr="00F73D0B">
        <w:rPr>
          <w:rFonts w:ascii="Arial" w:hAnsi="Arial" w:cs="Arial"/>
          <w:sz w:val="24"/>
          <w:szCs w:val="24"/>
        </w:rPr>
        <w:t>texto, e</w:t>
      </w:r>
      <w:r w:rsidRPr="00F73D0B">
        <w:rPr>
          <w:rFonts w:ascii="Arial" w:hAnsi="Arial" w:cs="Arial"/>
          <w:sz w:val="24"/>
          <w:szCs w:val="24"/>
        </w:rPr>
        <w:t xml:space="preserve"> tivemos de nos deparar com brigas em família, problemas na escola e corações partidos. Tudo isto nos mostrou os caminhos da docência. </w:t>
      </w:r>
    </w:p>
    <w:p w:rsidR="002A4C27" w:rsidRDefault="00A25007" w:rsidP="002A4C27">
      <w:pPr>
        <w:pStyle w:val="PargrafodaLista"/>
        <w:tabs>
          <w:tab w:val="left" w:pos="3380"/>
        </w:tabs>
        <w:spacing w:line="240" w:lineRule="auto"/>
        <w:ind w:leftChars="400" w:left="1280"/>
        <w:jc w:val="both"/>
        <w:rPr>
          <w:rFonts w:ascii="Arial" w:hAnsi="Arial" w:cs="Arial"/>
          <w:sz w:val="20"/>
          <w:szCs w:val="20"/>
        </w:rPr>
      </w:pPr>
      <w:r w:rsidRPr="00F73D0B">
        <w:rPr>
          <w:rFonts w:ascii="Arial" w:hAnsi="Arial" w:cs="Arial"/>
          <w:sz w:val="24"/>
          <w:szCs w:val="24"/>
        </w:rPr>
        <w:t xml:space="preserve">      </w:t>
      </w:r>
      <w:r w:rsidRPr="002A4C27">
        <w:rPr>
          <w:rFonts w:ascii="Arial" w:hAnsi="Arial" w:cs="Arial"/>
          <w:sz w:val="20"/>
          <w:szCs w:val="20"/>
        </w:rPr>
        <w:t xml:space="preserve"> O estágio é o eixo central na formação de professores, pois é através dele que o profissional conhece os aspectos indispensáveis para a formação da construção da identidade e dos saberes do </w:t>
      </w:r>
      <w:r w:rsidR="001C2F7B" w:rsidRPr="002A4C27">
        <w:rPr>
          <w:rFonts w:ascii="Arial" w:hAnsi="Arial" w:cs="Arial"/>
          <w:sz w:val="20"/>
          <w:szCs w:val="20"/>
        </w:rPr>
        <w:t>dia-a-dia</w:t>
      </w:r>
      <w:r w:rsidRPr="002A4C27">
        <w:rPr>
          <w:rFonts w:ascii="Arial" w:hAnsi="Arial" w:cs="Arial"/>
          <w:sz w:val="20"/>
          <w:szCs w:val="20"/>
        </w:rPr>
        <w:t xml:space="preserve"> (PIMENTA E LIMA, 2004).</w:t>
      </w:r>
    </w:p>
    <w:p w:rsidR="00A25007" w:rsidRPr="002A4C27" w:rsidRDefault="00A25007" w:rsidP="002A4C27">
      <w:pPr>
        <w:pStyle w:val="PargrafodaLista"/>
        <w:tabs>
          <w:tab w:val="left" w:pos="3380"/>
        </w:tabs>
        <w:spacing w:line="240" w:lineRule="auto"/>
        <w:ind w:leftChars="400" w:left="1280"/>
        <w:jc w:val="both"/>
        <w:rPr>
          <w:rFonts w:ascii="Arial" w:hAnsi="Arial" w:cs="Arial"/>
          <w:sz w:val="20"/>
          <w:szCs w:val="20"/>
        </w:rPr>
      </w:pPr>
      <w:r w:rsidRPr="00F73D0B">
        <w:rPr>
          <w:rFonts w:ascii="Arial" w:hAnsi="Arial" w:cs="Arial"/>
          <w:sz w:val="24"/>
          <w:szCs w:val="24"/>
        </w:rPr>
        <w:lastRenderedPageBreak/>
        <w:t xml:space="preserve">  </w:t>
      </w:r>
      <w:r w:rsidRPr="00F73D0B">
        <w:rPr>
          <w:rFonts w:ascii="Arial" w:hAnsi="Arial" w:cs="Arial"/>
          <w:sz w:val="24"/>
          <w:szCs w:val="24"/>
        </w:rPr>
        <w:cr/>
      </w:r>
      <w:r w:rsidRPr="002A4C27">
        <w:rPr>
          <w:rFonts w:ascii="Arial" w:hAnsi="Arial" w:cs="Arial"/>
          <w:sz w:val="20"/>
          <w:szCs w:val="20"/>
        </w:rPr>
        <w:t xml:space="preserve"> Francisco e Pereira (2004) denominam esta fase transitória entre ser aluno e ser professor. É neste momento que deixamos aquele lugar ocupado por tanto tempo, para viver nossa futura profissão. Conhecer a</w:t>
      </w:r>
      <w:proofErr w:type="gramStart"/>
      <w:r w:rsidRPr="002A4C27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2A4C27">
        <w:rPr>
          <w:rFonts w:ascii="Arial" w:hAnsi="Arial" w:cs="Arial"/>
          <w:sz w:val="20"/>
          <w:szCs w:val="20"/>
        </w:rPr>
        <w:t xml:space="preserve">realidade do fazer profissional do magistério. </w:t>
      </w:r>
    </w:p>
    <w:p w:rsidR="00A25007" w:rsidRPr="002A4C27" w:rsidRDefault="00A25007" w:rsidP="002A4C27">
      <w:pPr>
        <w:pStyle w:val="PargrafodaLista"/>
        <w:tabs>
          <w:tab w:val="left" w:pos="3380"/>
        </w:tabs>
        <w:spacing w:line="240" w:lineRule="auto"/>
        <w:ind w:leftChars="400" w:left="1280"/>
        <w:jc w:val="both"/>
        <w:rPr>
          <w:rFonts w:ascii="Arial" w:hAnsi="Arial" w:cs="Arial"/>
          <w:sz w:val="20"/>
          <w:szCs w:val="20"/>
        </w:rPr>
      </w:pPr>
      <w:r w:rsidRPr="002A4C27">
        <w:rPr>
          <w:rFonts w:ascii="Arial" w:hAnsi="Arial" w:cs="Arial"/>
          <w:sz w:val="20"/>
          <w:szCs w:val="20"/>
        </w:rPr>
        <w:t xml:space="preserve">      </w:t>
      </w:r>
      <w:r w:rsidRPr="002A4C27">
        <w:rPr>
          <w:rFonts w:ascii="Arial" w:hAnsi="Arial" w:cs="Arial"/>
          <w:sz w:val="20"/>
          <w:szCs w:val="20"/>
          <w:shd w:val="clear" w:color="auto" w:fill="FFFFFF"/>
        </w:rPr>
        <w:t>“Não é só frequentando um curso de graduação que um indivíduo se torna profissional. É, sobretudo, comprometendo-se profundamente como construtor de uma práxis que o profissional se forma” (FÁVERO, 1992).</w:t>
      </w:r>
    </w:p>
    <w:p w:rsidR="002A4C27" w:rsidRDefault="002A4C27" w:rsidP="00A22095">
      <w:pPr>
        <w:pStyle w:val="PargrafodaLista"/>
        <w:tabs>
          <w:tab w:val="left" w:pos="3380"/>
        </w:tabs>
        <w:spacing w:line="360" w:lineRule="auto"/>
        <w:ind w:left="142" w:firstLine="578"/>
        <w:jc w:val="both"/>
        <w:rPr>
          <w:rFonts w:ascii="Arial" w:hAnsi="Arial" w:cs="Arial"/>
          <w:sz w:val="24"/>
          <w:szCs w:val="24"/>
        </w:rPr>
      </w:pPr>
    </w:p>
    <w:p w:rsidR="00A25007" w:rsidRPr="00F73D0B" w:rsidRDefault="00A25007" w:rsidP="00A22095">
      <w:pPr>
        <w:pStyle w:val="PargrafodaLista"/>
        <w:tabs>
          <w:tab w:val="left" w:pos="3380"/>
        </w:tabs>
        <w:spacing w:line="360" w:lineRule="auto"/>
        <w:ind w:left="142" w:firstLine="578"/>
        <w:jc w:val="both"/>
        <w:rPr>
          <w:rFonts w:ascii="Arial" w:hAnsi="Arial" w:cs="Arial"/>
          <w:sz w:val="24"/>
          <w:szCs w:val="24"/>
        </w:rPr>
      </w:pPr>
      <w:r w:rsidRPr="00F73D0B">
        <w:rPr>
          <w:rFonts w:ascii="Arial" w:hAnsi="Arial" w:cs="Arial"/>
          <w:sz w:val="24"/>
          <w:szCs w:val="24"/>
        </w:rPr>
        <w:t>A graduação nos embasa teoricamente para a profissão de professor, o estágio nos mostra na prática as realizações e decepções que por vezes podem aparecer.</w:t>
      </w:r>
    </w:p>
    <w:p w:rsidR="00A25007" w:rsidRPr="00F73D0B" w:rsidRDefault="00A25007" w:rsidP="00A22095">
      <w:pPr>
        <w:pStyle w:val="PargrafodaLista"/>
        <w:tabs>
          <w:tab w:val="left" w:pos="3380"/>
        </w:tabs>
        <w:spacing w:line="360" w:lineRule="auto"/>
        <w:ind w:left="142" w:firstLine="578"/>
        <w:jc w:val="both"/>
        <w:rPr>
          <w:rFonts w:ascii="Arial" w:hAnsi="Arial" w:cs="Arial"/>
          <w:sz w:val="24"/>
          <w:szCs w:val="24"/>
        </w:rPr>
      </w:pPr>
    </w:p>
    <w:p w:rsidR="00A25007" w:rsidRPr="00F73D0B" w:rsidRDefault="00A25007" w:rsidP="00A22095">
      <w:pPr>
        <w:pStyle w:val="PargrafodaLista"/>
        <w:tabs>
          <w:tab w:val="left" w:pos="3380"/>
        </w:tabs>
        <w:spacing w:line="360" w:lineRule="auto"/>
        <w:ind w:left="142" w:firstLine="578"/>
        <w:jc w:val="both"/>
        <w:rPr>
          <w:rFonts w:ascii="Arial" w:hAnsi="Arial" w:cs="Arial"/>
          <w:sz w:val="24"/>
          <w:szCs w:val="24"/>
        </w:rPr>
      </w:pPr>
    </w:p>
    <w:p w:rsidR="00A25007" w:rsidRPr="00F73D0B" w:rsidRDefault="00A25007" w:rsidP="00A22095">
      <w:pPr>
        <w:pStyle w:val="PargrafodaLista"/>
        <w:tabs>
          <w:tab w:val="left" w:pos="3380"/>
        </w:tabs>
        <w:spacing w:line="360" w:lineRule="auto"/>
        <w:ind w:left="142" w:firstLine="578"/>
        <w:jc w:val="both"/>
        <w:rPr>
          <w:rFonts w:ascii="Arial" w:hAnsi="Arial" w:cs="Arial"/>
          <w:sz w:val="24"/>
          <w:szCs w:val="24"/>
        </w:rPr>
      </w:pPr>
      <w:r w:rsidRPr="00F73D0B">
        <w:rPr>
          <w:rFonts w:ascii="Arial" w:hAnsi="Arial" w:cs="Arial"/>
          <w:b/>
          <w:bCs/>
          <w:sz w:val="24"/>
          <w:szCs w:val="24"/>
          <w:shd w:val="clear" w:color="auto" w:fill="FFFFFF"/>
        </w:rPr>
        <w:t> 1.1 Objetivos do Estágio</w:t>
      </w:r>
    </w:p>
    <w:p w:rsidR="00A25007" w:rsidRPr="00F73D0B" w:rsidRDefault="00A25007" w:rsidP="00A22095">
      <w:pPr>
        <w:pStyle w:val="PargrafodaLista"/>
        <w:tabs>
          <w:tab w:val="left" w:pos="3380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73D0B">
        <w:rPr>
          <w:rFonts w:ascii="Arial" w:hAnsi="Arial" w:cs="Arial"/>
          <w:sz w:val="24"/>
          <w:szCs w:val="24"/>
        </w:rPr>
        <w:t xml:space="preserve">      Por nossa área ser Letras Vernáculas e Clássicas, poderíamos optar entre as diversas faces do ensino da Língua Portuguesa. Escolhemos Produção de Texto, por saber que hoje nos vestibulares acontecem muitos erros e fatais para quem busca uma vaga na universidade. </w:t>
      </w:r>
    </w:p>
    <w:p w:rsidR="00A25007" w:rsidRDefault="00A25007" w:rsidP="00A22095">
      <w:pPr>
        <w:pStyle w:val="PargrafodaLista"/>
        <w:spacing w:line="36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F73D0B">
        <w:rPr>
          <w:rFonts w:ascii="Arial" w:hAnsi="Arial" w:cs="Arial"/>
          <w:sz w:val="24"/>
          <w:szCs w:val="24"/>
        </w:rPr>
        <w:t xml:space="preserve">    Algumas produções textuais mal </w:t>
      </w:r>
      <w:proofErr w:type="gramStart"/>
      <w:r w:rsidRPr="00F73D0B">
        <w:rPr>
          <w:rFonts w:ascii="Arial" w:hAnsi="Arial" w:cs="Arial"/>
          <w:sz w:val="24"/>
          <w:szCs w:val="24"/>
        </w:rPr>
        <w:t>sucedidas vão</w:t>
      </w:r>
      <w:proofErr w:type="gramEnd"/>
      <w:r w:rsidRPr="00F73D0B">
        <w:rPr>
          <w:rFonts w:ascii="Arial" w:hAnsi="Arial" w:cs="Arial"/>
          <w:sz w:val="24"/>
          <w:szCs w:val="24"/>
        </w:rPr>
        <w:t xml:space="preserve"> parar na internet e viram motivo de chacota na rede. Para nós, futuros professores de Português, nem tão engraçados assim. </w:t>
      </w:r>
    </w:p>
    <w:p w:rsidR="00A25007" w:rsidRPr="00F73D0B" w:rsidRDefault="00A25007" w:rsidP="00A22095">
      <w:pPr>
        <w:pStyle w:val="PargrafodaLista"/>
        <w:spacing w:line="36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F73D0B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3D2C2F3D" wp14:editId="631D0EF9">
            <wp:extent cx="4809199" cy="3240000"/>
            <wp:effectExtent l="0" t="0" r="0" b="0"/>
            <wp:docPr id="2" name="Imagem 1" descr="http://sphotos-a.ak.fbcdn.net/hphotos-ak-snc6/230111_323411531099220_79253443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hotos-a.ak.fbcdn.net/hphotos-ak-snc6/230111_323411531099220_792534430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9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199" cy="3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007" w:rsidRPr="00F73D0B" w:rsidRDefault="00A25007" w:rsidP="003B72AC">
      <w:pPr>
        <w:pStyle w:val="PargrafodaLista"/>
        <w:tabs>
          <w:tab w:val="left" w:pos="3380"/>
        </w:tabs>
        <w:spacing w:line="360" w:lineRule="auto"/>
        <w:ind w:left="284"/>
        <w:jc w:val="right"/>
        <w:rPr>
          <w:rFonts w:ascii="Arial" w:hAnsi="Arial" w:cs="Arial"/>
          <w:sz w:val="20"/>
          <w:szCs w:val="20"/>
        </w:rPr>
      </w:pPr>
      <w:r w:rsidRPr="00F73D0B">
        <w:rPr>
          <w:rFonts w:ascii="Arial" w:hAnsi="Arial" w:cs="Arial"/>
          <w:sz w:val="20"/>
          <w:szCs w:val="20"/>
        </w:rPr>
        <w:t>Fonte Facebook</w:t>
      </w:r>
      <w:r w:rsidR="00F73D0B" w:rsidRPr="00F73D0B">
        <w:rPr>
          <w:rFonts w:ascii="Arial" w:hAnsi="Arial" w:cs="Arial"/>
          <w:sz w:val="20"/>
          <w:szCs w:val="20"/>
        </w:rPr>
        <w:t>.</w:t>
      </w:r>
      <w:r w:rsidR="00F73D0B">
        <w:rPr>
          <w:rFonts w:ascii="Arial" w:hAnsi="Arial" w:cs="Arial"/>
          <w:sz w:val="20"/>
          <w:szCs w:val="20"/>
        </w:rPr>
        <w:t>com</w:t>
      </w:r>
    </w:p>
    <w:p w:rsidR="00A25007" w:rsidRPr="00F73D0B" w:rsidRDefault="00A25007" w:rsidP="00A22095">
      <w:pPr>
        <w:pStyle w:val="PargrafodaLista"/>
        <w:tabs>
          <w:tab w:val="left" w:pos="3380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A25007" w:rsidRDefault="00A25007" w:rsidP="00A22095">
      <w:pPr>
        <w:pStyle w:val="PargrafodaLista"/>
        <w:tabs>
          <w:tab w:val="left" w:pos="3380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73D0B">
        <w:rPr>
          <w:rFonts w:ascii="Arial" w:hAnsi="Arial" w:cs="Arial"/>
          <w:sz w:val="24"/>
          <w:szCs w:val="24"/>
        </w:rPr>
        <w:lastRenderedPageBreak/>
        <w:t xml:space="preserve">    Então focamos nosso objetivo em alunos dos segundos e terceiros anos do Ensino Médio do Colégio Estadual Barão do Rio Branco de Londrina. Baseados nas exigências das provas de vestibulares atuais, três </w:t>
      </w:r>
      <w:r w:rsidR="002B26EF" w:rsidRPr="00F73D0B">
        <w:rPr>
          <w:rFonts w:ascii="Arial" w:hAnsi="Arial" w:cs="Arial"/>
          <w:sz w:val="24"/>
          <w:szCs w:val="24"/>
        </w:rPr>
        <w:t>gêneros</w:t>
      </w:r>
      <w:r w:rsidRPr="00F73D0B">
        <w:rPr>
          <w:rFonts w:ascii="Arial" w:hAnsi="Arial" w:cs="Arial"/>
          <w:sz w:val="24"/>
          <w:szCs w:val="24"/>
        </w:rPr>
        <w:t xml:space="preserve"> textuais foram escolhidos. </w:t>
      </w:r>
    </w:p>
    <w:p w:rsidR="0004122B" w:rsidRPr="006304A8" w:rsidRDefault="0004122B" w:rsidP="0004122B">
      <w:pPr>
        <w:tabs>
          <w:tab w:val="left" w:pos="3119"/>
          <w:tab w:val="left" w:pos="5703"/>
        </w:tabs>
        <w:spacing w:before="240" w:after="0" w:line="240" w:lineRule="auto"/>
        <w:ind w:left="2268"/>
        <w:jc w:val="both"/>
        <w:rPr>
          <w:rFonts w:ascii="Arial" w:hAnsi="Arial" w:cs="Arial"/>
          <w:sz w:val="22"/>
          <w:szCs w:val="22"/>
        </w:rPr>
      </w:pPr>
      <w:r w:rsidRPr="006304A8">
        <w:rPr>
          <w:rFonts w:ascii="Arial" w:hAnsi="Arial" w:cs="Arial"/>
          <w:sz w:val="22"/>
          <w:szCs w:val="22"/>
        </w:rPr>
        <w:t xml:space="preserve">Em suma, os gêneros não são superestruturas canônicas e deterministas, mas também não são amorfos e simplesmente determinados por pressões externas. São formações interativas, </w:t>
      </w:r>
      <w:proofErr w:type="spellStart"/>
      <w:r w:rsidRPr="006304A8">
        <w:rPr>
          <w:rFonts w:ascii="Arial" w:hAnsi="Arial" w:cs="Arial"/>
          <w:sz w:val="22"/>
          <w:szCs w:val="22"/>
        </w:rPr>
        <w:t>multimodalizadas</w:t>
      </w:r>
      <w:proofErr w:type="spellEnd"/>
      <w:r w:rsidRPr="006304A8">
        <w:rPr>
          <w:rFonts w:ascii="Arial" w:hAnsi="Arial" w:cs="Arial"/>
          <w:sz w:val="22"/>
          <w:szCs w:val="22"/>
        </w:rPr>
        <w:t xml:space="preserve"> e flexíveis de organização social e de produção de sentidos. Assim, um aspecto importante na análise do gênero é o fato de ele não ser estático nem puro. Quando ensinamos a operar com um gênero, ensinamos um modo de atuação </w:t>
      </w:r>
      <w:proofErr w:type="spellStart"/>
      <w:r w:rsidRPr="006304A8">
        <w:rPr>
          <w:rFonts w:ascii="Arial" w:hAnsi="Arial" w:cs="Arial"/>
          <w:sz w:val="22"/>
          <w:szCs w:val="22"/>
        </w:rPr>
        <w:t>sócio-discursiva</w:t>
      </w:r>
      <w:proofErr w:type="spellEnd"/>
      <w:r w:rsidRPr="006304A8">
        <w:rPr>
          <w:rFonts w:ascii="Arial" w:hAnsi="Arial" w:cs="Arial"/>
          <w:sz w:val="22"/>
          <w:szCs w:val="22"/>
        </w:rPr>
        <w:t xml:space="preserve"> numa cultura e não um simples modo de produção textual. (MARCUSCHI, 2005, p. 19).</w:t>
      </w:r>
    </w:p>
    <w:p w:rsidR="0004122B" w:rsidRPr="00F73D0B" w:rsidRDefault="0004122B" w:rsidP="00A22095">
      <w:pPr>
        <w:pStyle w:val="PargrafodaLista"/>
        <w:tabs>
          <w:tab w:val="left" w:pos="3380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A25007" w:rsidRPr="00F73D0B" w:rsidRDefault="00A25007" w:rsidP="00A22095">
      <w:pPr>
        <w:pStyle w:val="PargrafodaLista"/>
        <w:tabs>
          <w:tab w:val="left" w:pos="3380"/>
        </w:tabs>
        <w:spacing w:line="36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F73D0B">
        <w:rPr>
          <w:rFonts w:ascii="Arial" w:hAnsi="Arial" w:cs="Arial"/>
          <w:sz w:val="24"/>
          <w:szCs w:val="24"/>
        </w:rPr>
        <w:t xml:space="preserve">   Sabendo da importância dos gêneros também nas provas de vestibulares, passamos a fazer pesquisas </w:t>
      </w:r>
      <w:proofErr w:type="gramStart"/>
      <w:r w:rsidRPr="00F73D0B">
        <w:rPr>
          <w:rFonts w:ascii="Arial" w:hAnsi="Arial" w:cs="Arial"/>
          <w:sz w:val="24"/>
          <w:szCs w:val="24"/>
        </w:rPr>
        <w:t>dos mais pedido</w:t>
      </w:r>
      <w:proofErr w:type="gramEnd"/>
      <w:r w:rsidRPr="00F73D0B">
        <w:rPr>
          <w:rFonts w:ascii="Arial" w:hAnsi="Arial" w:cs="Arial"/>
          <w:sz w:val="24"/>
          <w:szCs w:val="24"/>
        </w:rPr>
        <w:t xml:space="preserve">, grau de complexidade e formas de aplicação. Depois destes levantamentos decidimos o que faríamos nesta escola. </w:t>
      </w:r>
    </w:p>
    <w:p w:rsidR="00F95BF1" w:rsidRDefault="00A25007" w:rsidP="00F95BF1">
      <w:pPr>
        <w:pStyle w:val="PargrafodaLista"/>
        <w:tabs>
          <w:tab w:val="left" w:pos="3380"/>
        </w:tabs>
        <w:spacing w:line="36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F73D0B">
        <w:rPr>
          <w:rFonts w:ascii="Arial" w:hAnsi="Arial" w:cs="Arial"/>
          <w:sz w:val="24"/>
          <w:szCs w:val="24"/>
        </w:rPr>
        <w:t xml:space="preserve"> Trabalharíamos Resumo, Carta do Leitor e Dissertação Argumentativa.</w:t>
      </w:r>
      <w:r w:rsidR="00F95BF1">
        <w:rPr>
          <w:rFonts w:ascii="Arial" w:hAnsi="Arial" w:cs="Arial"/>
          <w:sz w:val="24"/>
          <w:szCs w:val="24"/>
        </w:rPr>
        <w:t xml:space="preserve"> </w:t>
      </w:r>
      <w:r w:rsidRPr="00F73D0B">
        <w:rPr>
          <w:rFonts w:ascii="Arial" w:hAnsi="Arial" w:cs="Arial"/>
          <w:sz w:val="24"/>
          <w:szCs w:val="24"/>
        </w:rPr>
        <w:t xml:space="preserve">Conforme afirma </w:t>
      </w:r>
      <w:proofErr w:type="spellStart"/>
      <w:r w:rsidRPr="00F73D0B">
        <w:rPr>
          <w:rFonts w:ascii="Arial" w:hAnsi="Arial" w:cs="Arial"/>
          <w:sz w:val="24"/>
          <w:szCs w:val="24"/>
        </w:rPr>
        <w:t>Bakthin</w:t>
      </w:r>
      <w:proofErr w:type="spellEnd"/>
      <w:r w:rsidR="00181CD0">
        <w:rPr>
          <w:rFonts w:ascii="Arial" w:hAnsi="Arial" w:cs="Arial"/>
          <w:sz w:val="24"/>
          <w:szCs w:val="24"/>
        </w:rPr>
        <w:t xml:space="preserve"> </w:t>
      </w:r>
      <w:r w:rsidR="00181CD0" w:rsidRPr="00F73D0B">
        <w:rPr>
          <w:rFonts w:ascii="Arial" w:hAnsi="Arial" w:cs="Arial"/>
          <w:sz w:val="24"/>
          <w:szCs w:val="24"/>
        </w:rPr>
        <w:t>(1992)</w:t>
      </w:r>
      <w:r w:rsidR="003B2CC5">
        <w:rPr>
          <w:rFonts w:ascii="Arial" w:hAnsi="Arial" w:cs="Arial"/>
          <w:sz w:val="24"/>
          <w:szCs w:val="24"/>
        </w:rPr>
        <w:t>,</w:t>
      </w:r>
      <w:r w:rsidR="00181CD0">
        <w:rPr>
          <w:rFonts w:ascii="Arial" w:hAnsi="Arial" w:cs="Arial"/>
          <w:sz w:val="24"/>
          <w:szCs w:val="24"/>
        </w:rPr>
        <w:t xml:space="preserve"> </w:t>
      </w:r>
      <w:r w:rsidRPr="00F73D0B">
        <w:rPr>
          <w:rFonts w:ascii="Arial" w:hAnsi="Arial" w:cs="Arial"/>
          <w:sz w:val="24"/>
          <w:szCs w:val="24"/>
        </w:rPr>
        <w:t>se não existissem os gêneros do discurso e se não os dominássemos, se tivéssemos de criá-los pela primeira vez no processo da fala, se tivéssemos de construir cada um de nossos enunciados, a comunicação verbal seria</w:t>
      </w:r>
      <w:r w:rsidR="00181CD0">
        <w:rPr>
          <w:rFonts w:ascii="Arial" w:hAnsi="Arial" w:cs="Arial"/>
          <w:sz w:val="24"/>
          <w:szCs w:val="24"/>
        </w:rPr>
        <w:t xml:space="preserve"> quase impossível</w:t>
      </w:r>
      <w:r w:rsidRPr="00F73D0B">
        <w:rPr>
          <w:rFonts w:ascii="Arial" w:hAnsi="Arial" w:cs="Arial"/>
          <w:sz w:val="24"/>
          <w:szCs w:val="24"/>
        </w:rPr>
        <w:t xml:space="preserve">. </w:t>
      </w:r>
    </w:p>
    <w:p w:rsidR="00F95BF1" w:rsidRPr="00F95BF1" w:rsidRDefault="00F95BF1" w:rsidP="00F95BF1">
      <w:pPr>
        <w:pStyle w:val="PargrafodaLista"/>
        <w:tabs>
          <w:tab w:val="left" w:pos="3380"/>
        </w:tabs>
        <w:spacing w:line="36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</w:t>
      </w:r>
      <w:r w:rsidRPr="00F95BF1">
        <w:rPr>
          <w:rFonts w:ascii="Arial" w:hAnsi="Arial" w:cs="Arial"/>
          <w:sz w:val="24"/>
          <w:szCs w:val="24"/>
        </w:rPr>
        <w:t>sta f</w:t>
      </w:r>
      <w:r>
        <w:rPr>
          <w:rFonts w:ascii="Arial" w:hAnsi="Arial" w:cs="Arial"/>
          <w:sz w:val="24"/>
          <w:szCs w:val="24"/>
        </w:rPr>
        <w:t xml:space="preserve">orma, </w:t>
      </w:r>
      <w:proofErr w:type="gramStart"/>
      <w:r>
        <w:rPr>
          <w:rFonts w:ascii="Arial" w:hAnsi="Arial" w:cs="Arial"/>
          <w:sz w:val="24"/>
          <w:szCs w:val="24"/>
        </w:rPr>
        <w:t>baseados nos estudos dos gêneros e nos principais autores do tema, recolhemos</w:t>
      </w:r>
      <w:proofErr w:type="gramEnd"/>
      <w:r>
        <w:rPr>
          <w:rFonts w:ascii="Arial" w:hAnsi="Arial" w:cs="Arial"/>
          <w:sz w:val="24"/>
          <w:szCs w:val="24"/>
        </w:rPr>
        <w:t xml:space="preserve"> mais conhecimentos a respeito para aplicar em sala de aula. </w:t>
      </w:r>
    </w:p>
    <w:p w:rsidR="00F95BF1" w:rsidRPr="00F95BF1" w:rsidRDefault="00F95BF1" w:rsidP="00F95BF1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F95BF1">
        <w:rPr>
          <w:rFonts w:ascii="Arial" w:hAnsi="Arial" w:cs="Arial"/>
          <w:sz w:val="20"/>
          <w:szCs w:val="20"/>
        </w:rPr>
        <w:t xml:space="preserve">O resumo escolar pode assim, ser </w:t>
      </w:r>
      <w:proofErr w:type="gramStart"/>
      <w:r w:rsidRPr="00F95BF1">
        <w:rPr>
          <w:rFonts w:ascii="Arial" w:hAnsi="Arial" w:cs="Arial"/>
          <w:sz w:val="20"/>
          <w:szCs w:val="20"/>
        </w:rPr>
        <w:t>considerado uma variação de um gênero ou de um conjunto de gêneros tão variado</w:t>
      </w:r>
      <w:proofErr w:type="gramEnd"/>
      <w:r w:rsidRPr="00F95BF1">
        <w:rPr>
          <w:rFonts w:ascii="Arial" w:hAnsi="Arial" w:cs="Arial"/>
          <w:sz w:val="20"/>
          <w:szCs w:val="20"/>
        </w:rPr>
        <w:t xml:space="preserve"> quanto a ficha de leitura, o resumo incitativo e a resenha oral de um filme. Isso permite, por um lado, tratar e analisar o resumo, da perspectiva do gênero ao qual pertence — a extensa gama dos resumos — e descrever técnicas de escrita, no sentido mais amplo do termo, que são próprias às variações deste gênero e, por outro lado, definir sua especificidade em relação às outras variaçõe</w:t>
      </w:r>
      <w:r w:rsidR="009C50B3">
        <w:rPr>
          <w:rFonts w:ascii="Arial" w:hAnsi="Arial" w:cs="Arial"/>
          <w:sz w:val="20"/>
          <w:szCs w:val="20"/>
        </w:rPr>
        <w:t xml:space="preserve">s. (SCHNEUWLY, B. DOLZ, J. </w:t>
      </w:r>
      <w:proofErr w:type="gramStart"/>
      <w:r w:rsidR="009C50B3">
        <w:rPr>
          <w:rFonts w:ascii="Arial" w:hAnsi="Arial" w:cs="Arial"/>
          <w:sz w:val="20"/>
          <w:szCs w:val="20"/>
        </w:rPr>
        <w:t>1999, p.</w:t>
      </w:r>
      <w:proofErr w:type="gramEnd"/>
      <w:r w:rsidRPr="00F95BF1">
        <w:rPr>
          <w:rFonts w:ascii="Arial" w:hAnsi="Arial" w:cs="Arial"/>
          <w:sz w:val="20"/>
          <w:szCs w:val="20"/>
        </w:rPr>
        <w:t>15)</w:t>
      </w:r>
    </w:p>
    <w:p w:rsidR="00F95BF1" w:rsidRPr="00F95BF1" w:rsidRDefault="00F95BF1" w:rsidP="00F95BF1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F95BF1" w:rsidRPr="00F95BF1" w:rsidRDefault="00F95BF1" w:rsidP="00F95BF1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F95BF1">
        <w:rPr>
          <w:rFonts w:ascii="Arial" w:hAnsi="Arial" w:cs="Arial"/>
          <w:sz w:val="20"/>
          <w:szCs w:val="20"/>
        </w:rPr>
        <w:t>A “carta do leitor” é uma carta aberta dirigida a destinatários desconhecidos. Ela é veiculada através dos meios de comunicação escrita, de circulação ampla ou restrita, tem caráter público, cumprindo importante função social na medida em que possibilita o intercâmbio de informações, ideias, opiniões entre diferentes pessoas de um determinado grupo. Nessas cartas, encontramos o português escrito no padrão formal, atual, da forma como é concebido pela comunidade usuária. (PASSOS, 2003, p. 81)</w:t>
      </w:r>
    </w:p>
    <w:p w:rsidR="00F95BF1" w:rsidRPr="00F95BF1" w:rsidRDefault="00F95BF1" w:rsidP="00F95BF1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F95BF1" w:rsidRPr="00F95BF1" w:rsidRDefault="00F95BF1" w:rsidP="00F95BF1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bCs/>
          <w:sz w:val="20"/>
          <w:szCs w:val="20"/>
        </w:rPr>
      </w:pPr>
      <w:r w:rsidRPr="00F95BF1">
        <w:rPr>
          <w:rFonts w:ascii="Arial" w:hAnsi="Arial" w:cs="Arial"/>
          <w:bCs/>
          <w:sz w:val="20"/>
          <w:szCs w:val="20"/>
        </w:rPr>
        <w:t>A dissertação é baseada numa tese fundamentada num assunto específico, que possibilita a inclusão de novos dados, direcionando para uma conclusão ou uma nova tese. Essa sequência tipológica tem a função de fortificar uma opinião, utilizando o poder de convencimento, que é expresso por meio do expor, refletir, explicar, avaliar, entre outros, a fim de fazer com que o leitor tome uma determinada posição em relação ao tema. Pressupõe o pensamento lógico, o raciocínio, juntamente com a análise crítica do assunto. (PAVANI; KÖCHE, 2006, p. 114).</w:t>
      </w:r>
    </w:p>
    <w:p w:rsidR="00F95BF1" w:rsidRPr="00F95BF1" w:rsidRDefault="00F95BF1" w:rsidP="00F95BF1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F95BF1" w:rsidRDefault="00F95BF1" w:rsidP="00F95BF1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2"/>
          <w:szCs w:val="22"/>
        </w:rPr>
      </w:pPr>
    </w:p>
    <w:p w:rsidR="00A25007" w:rsidRPr="00F73D0B" w:rsidRDefault="00A25007" w:rsidP="00A22095">
      <w:pPr>
        <w:pStyle w:val="PargrafodaLista"/>
        <w:tabs>
          <w:tab w:val="left" w:pos="3380"/>
        </w:tabs>
        <w:spacing w:line="36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F73D0B">
        <w:rPr>
          <w:rFonts w:ascii="Arial" w:hAnsi="Arial" w:cs="Arial"/>
          <w:sz w:val="24"/>
          <w:szCs w:val="24"/>
        </w:rPr>
        <w:t xml:space="preserve">      Cientes da necessidade de trabalhar estes temas com os vestibulandos</w:t>
      </w:r>
      <w:r w:rsidR="0011126C">
        <w:rPr>
          <w:rFonts w:ascii="Arial" w:hAnsi="Arial" w:cs="Arial"/>
          <w:sz w:val="24"/>
          <w:szCs w:val="24"/>
        </w:rPr>
        <w:t>,</w:t>
      </w:r>
      <w:proofErr w:type="gramStart"/>
      <w:r w:rsidR="0011126C">
        <w:rPr>
          <w:rFonts w:ascii="Arial" w:hAnsi="Arial" w:cs="Arial"/>
          <w:sz w:val="24"/>
          <w:szCs w:val="24"/>
        </w:rPr>
        <w:t xml:space="preserve"> </w:t>
      </w:r>
      <w:r w:rsidRPr="00F73D0B">
        <w:rPr>
          <w:rFonts w:ascii="Arial" w:hAnsi="Arial" w:cs="Arial"/>
          <w:sz w:val="24"/>
          <w:szCs w:val="24"/>
        </w:rPr>
        <w:t xml:space="preserve"> </w:t>
      </w:r>
      <w:proofErr w:type="gramEnd"/>
      <w:r w:rsidRPr="00F73D0B">
        <w:rPr>
          <w:rFonts w:ascii="Arial" w:hAnsi="Arial" w:cs="Arial"/>
          <w:sz w:val="24"/>
          <w:szCs w:val="24"/>
        </w:rPr>
        <w:t>passamos a dar foco nestes assuntos. Buscando formas e materiais para explicar, esclarecer, produzir e refazer caso se fizesse necessário. Isto, com a finalidade de ajudar aos alunos</w:t>
      </w:r>
      <w:r w:rsidR="003B2CC5" w:rsidRPr="00F73D0B">
        <w:rPr>
          <w:rFonts w:ascii="Arial" w:hAnsi="Arial" w:cs="Arial"/>
          <w:sz w:val="24"/>
          <w:szCs w:val="24"/>
        </w:rPr>
        <w:t xml:space="preserve"> </w:t>
      </w:r>
      <w:r w:rsidRPr="00F73D0B">
        <w:rPr>
          <w:rFonts w:ascii="Arial" w:hAnsi="Arial" w:cs="Arial"/>
          <w:sz w:val="24"/>
          <w:szCs w:val="24"/>
        </w:rPr>
        <w:t xml:space="preserve">a obter sucesso nas provas das universidades. </w:t>
      </w:r>
    </w:p>
    <w:p w:rsidR="00A25007" w:rsidRPr="00F73D0B" w:rsidRDefault="00A25007" w:rsidP="00A22095">
      <w:pPr>
        <w:pStyle w:val="PargrafodaLista"/>
        <w:tabs>
          <w:tab w:val="left" w:pos="3380"/>
        </w:tabs>
        <w:spacing w:line="360" w:lineRule="auto"/>
        <w:ind w:left="0" w:firstLine="284"/>
        <w:jc w:val="both"/>
        <w:rPr>
          <w:rFonts w:ascii="Arial" w:hAnsi="Arial" w:cs="Arial"/>
          <w:sz w:val="24"/>
          <w:szCs w:val="24"/>
        </w:rPr>
      </w:pPr>
    </w:p>
    <w:p w:rsidR="00A25007" w:rsidRPr="00F73D0B" w:rsidRDefault="00A22095" w:rsidP="00A22095">
      <w:pPr>
        <w:tabs>
          <w:tab w:val="left" w:pos="3380"/>
        </w:tabs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2</w:t>
      </w:r>
      <w:proofErr w:type="gramEnd"/>
      <w:r w:rsidR="00F73D0B" w:rsidRPr="00F73D0B">
        <w:rPr>
          <w:rFonts w:ascii="Arial" w:hAnsi="Arial" w:cs="Arial"/>
          <w:b/>
          <w:sz w:val="24"/>
          <w:szCs w:val="24"/>
        </w:rPr>
        <w:t xml:space="preserve"> </w:t>
      </w:r>
      <w:r w:rsidR="00A25007" w:rsidRPr="00F73D0B">
        <w:rPr>
          <w:rFonts w:ascii="Arial" w:hAnsi="Arial" w:cs="Arial"/>
          <w:b/>
          <w:sz w:val="24"/>
          <w:szCs w:val="24"/>
        </w:rPr>
        <w:t>ATIVIDADES DESENVOLVIDAS</w:t>
      </w:r>
    </w:p>
    <w:p w:rsidR="00A25007" w:rsidRPr="00F73D0B" w:rsidRDefault="00A25007" w:rsidP="00A22095">
      <w:pPr>
        <w:tabs>
          <w:tab w:val="left" w:pos="33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25007" w:rsidRPr="00F73D0B" w:rsidRDefault="00A25007" w:rsidP="00A22095">
      <w:pPr>
        <w:tabs>
          <w:tab w:val="left" w:pos="33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3D0B">
        <w:rPr>
          <w:rFonts w:ascii="Arial" w:hAnsi="Arial" w:cs="Arial"/>
          <w:sz w:val="24"/>
          <w:szCs w:val="24"/>
        </w:rPr>
        <w:t xml:space="preserve">     Foram de grande importância neste </w:t>
      </w:r>
      <w:r w:rsidR="00591F25" w:rsidRPr="00F73D0B">
        <w:rPr>
          <w:rFonts w:ascii="Arial" w:hAnsi="Arial" w:cs="Arial"/>
          <w:sz w:val="24"/>
          <w:szCs w:val="24"/>
        </w:rPr>
        <w:t>minicurso</w:t>
      </w:r>
      <w:r w:rsidRPr="00F73D0B">
        <w:rPr>
          <w:rFonts w:ascii="Arial" w:hAnsi="Arial" w:cs="Arial"/>
          <w:sz w:val="24"/>
          <w:szCs w:val="24"/>
        </w:rPr>
        <w:t xml:space="preserve"> diversas atividades. A cada gênero trabalhado fazíamos uma explicação. Do que se trata o gênero, para que serve na sociedade, como produzir. </w:t>
      </w:r>
    </w:p>
    <w:p w:rsidR="00A25007" w:rsidRPr="00F73D0B" w:rsidRDefault="00A25007" w:rsidP="00A22095">
      <w:pPr>
        <w:tabs>
          <w:tab w:val="left" w:pos="33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3D0B">
        <w:rPr>
          <w:rFonts w:ascii="Arial" w:hAnsi="Arial" w:cs="Arial"/>
          <w:sz w:val="24"/>
          <w:szCs w:val="24"/>
        </w:rPr>
        <w:t xml:space="preserve">   Conforme supracitado </w:t>
      </w:r>
      <w:proofErr w:type="spellStart"/>
      <w:r w:rsidRPr="00F73D0B">
        <w:rPr>
          <w:rFonts w:ascii="Arial" w:hAnsi="Arial" w:cs="Arial"/>
          <w:sz w:val="24"/>
          <w:szCs w:val="24"/>
        </w:rPr>
        <w:t>Bakthin</w:t>
      </w:r>
      <w:proofErr w:type="spellEnd"/>
      <w:r w:rsidRPr="00F73D0B">
        <w:rPr>
          <w:rFonts w:ascii="Arial" w:hAnsi="Arial" w:cs="Arial"/>
          <w:sz w:val="24"/>
          <w:szCs w:val="24"/>
        </w:rPr>
        <w:t xml:space="preserve">, os gêneros não se prendem ao papel. Aprende-los não se resume a </w:t>
      </w:r>
      <w:r w:rsidR="00591F25">
        <w:rPr>
          <w:rFonts w:ascii="Arial" w:hAnsi="Arial" w:cs="Arial"/>
          <w:sz w:val="24"/>
          <w:szCs w:val="24"/>
        </w:rPr>
        <w:t>“</w:t>
      </w:r>
      <w:r w:rsidRPr="00F73D0B">
        <w:rPr>
          <w:rFonts w:ascii="Arial" w:hAnsi="Arial" w:cs="Arial"/>
          <w:sz w:val="24"/>
          <w:szCs w:val="24"/>
        </w:rPr>
        <w:t>ir bem</w:t>
      </w:r>
      <w:r w:rsidR="00591F25">
        <w:rPr>
          <w:rFonts w:ascii="Arial" w:hAnsi="Arial" w:cs="Arial"/>
          <w:sz w:val="24"/>
          <w:szCs w:val="24"/>
        </w:rPr>
        <w:t>”</w:t>
      </w:r>
      <w:r w:rsidRPr="00F73D0B">
        <w:rPr>
          <w:rFonts w:ascii="Arial" w:hAnsi="Arial" w:cs="Arial"/>
          <w:sz w:val="24"/>
          <w:szCs w:val="24"/>
        </w:rPr>
        <w:t xml:space="preserve"> nas provas de vestibular. Eles nos rodeiam e precisamos conhecê-los</w:t>
      </w:r>
      <w:r w:rsidR="00591F25" w:rsidRPr="00F73D0B">
        <w:rPr>
          <w:rFonts w:ascii="Arial" w:hAnsi="Arial" w:cs="Arial"/>
          <w:sz w:val="24"/>
          <w:szCs w:val="24"/>
        </w:rPr>
        <w:t xml:space="preserve"> </w:t>
      </w:r>
      <w:r w:rsidRPr="00F73D0B">
        <w:rPr>
          <w:rFonts w:ascii="Arial" w:hAnsi="Arial" w:cs="Arial"/>
          <w:sz w:val="24"/>
          <w:szCs w:val="24"/>
        </w:rPr>
        <w:t xml:space="preserve">para usá-los bem. </w:t>
      </w:r>
    </w:p>
    <w:p w:rsidR="00A25007" w:rsidRPr="00F73D0B" w:rsidRDefault="00A25007" w:rsidP="00A22095">
      <w:pPr>
        <w:tabs>
          <w:tab w:val="left" w:pos="33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3D0B">
        <w:rPr>
          <w:rFonts w:ascii="Arial" w:hAnsi="Arial" w:cs="Arial"/>
          <w:sz w:val="24"/>
          <w:szCs w:val="24"/>
        </w:rPr>
        <w:t xml:space="preserve">       Alguns alunos tinham certa dificuldade para entender como, fora do contexto escolar estes tipos de textos poderiam ser aplicados. Não se pede o domínio</w:t>
      </w:r>
      <w:r w:rsidR="00591F25">
        <w:rPr>
          <w:rFonts w:ascii="Arial" w:hAnsi="Arial" w:cs="Arial"/>
          <w:sz w:val="24"/>
          <w:szCs w:val="24"/>
        </w:rPr>
        <w:t xml:space="preserve"> da teoria</w:t>
      </w:r>
      <w:r w:rsidRPr="00F73D0B">
        <w:rPr>
          <w:rFonts w:ascii="Arial" w:hAnsi="Arial" w:cs="Arial"/>
          <w:sz w:val="24"/>
          <w:szCs w:val="24"/>
        </w:rPr>
        <w:t xml:space="preserve"> deles no cotidiano, porém necessita-se narrar fatos, escrever uma carta do leitor e denunciar algo ou argumentar para defender uma </w:t>
      </w:r>
      <w:r w:rsidR="00E64286" w:rsidRPr="00F73D0B">
        <w:rPr>
          <w:rFonts w:ascii="Arial" w:hAnsi="Arial" w:cs="Arial"/>
          <w:sz w:val="24"/>
          <w:szCs w:val="24"/>
        </w:rPr>
        <w:t>ideia</w:t>
      </w:r>
      <w:r w:rsidRPr="00F73D0B">
        <w:rPr>
          <w:rFonts w:ascii="Arial" w:hAnsi="Arial" w:cs="Arial"/>
          <w:sz w:val="24"/>
          <w:szCs w:val="24"/>
        </w:rPr>
        <w:t xml:space="preserve"> sua. Este tipo de letramento é preciso para se atuar em sociedade.</w:t>
      </w:r>
    </w:p>
    <w:p w:rsidR="00A25007" w:rsidRPr="00F73D0B" w:rsidRDefault="00A25007" w:rsidP="00A220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3D0B">
        <w:rPr>
          <w:rFonts w:ascii="Arial" w:hAnsi="Arial" w:cs="Arial"/>
          <w:sz w:val="24"/>
          <w:szCs w:val="24"/>
        </w:rPr>
        <w:t xml:space="preserve">   A produção de texto também foi fator importante neste curso. Todos os gêneros estudados na teoria foram também praticados. </w:t>
      </w:r>
      <w:r w:rsidR="00B65D80">
        <w:rPr>
          <w:rFonts w:ascii="Arial" w:hAnsi="Arial" w:cs="Arial"/>
          <w:sz w:val="24"/>
          <w:szCs w:val="24"/>
        </w:rPr>
        <w:t xml:space="preserve">Conforme afirma Barbosa (1986). </w:t>
      </w:r>
      <w:r w:rsidRPr="00F73D0B">
        <w:rPr>
          <w:rFonts w:ascii="Arial" w:hAnsi="Arial" w:cs="Arial"/>
          <w:sz w:val="24"/>
          <w:szCs w:val="24"/>
        </w:rPr>
        <w:t xml:space="preserve">Um texto é uma unidade de linguagem, de extensão variável, produzido a partir de um determinado contexto ou situação. E que além do </w:t>
      </w:r>
      <w:r w:rsidRPr="00F73D0B">
        <w:rPr>
          <w:rFonts w:ascii="Arial" w:hAnsi="Arial" w:cs="Arial"/>
          <w:sz w:val="24"/>
          <w:szCs w:val="24"/>
        </w:rPr>
        <w:lastRenderedPageBreak/>
        <w:t xml:space="preserve">contexto, ou da situação, há outros dois elementos de que depende a sua significação: o locutor ou sujeito e o interlocutor ou receptor. </w:t>
      </w:r>
    </w:p>
    <w:p w:rsidR="001C082A" w:rsidRPr="00F73D0B" w:rsidRDefault="00A25007" w:rsidP="00A22095">
      <w:pPr>
        <w:tabs>
          <w:tab w:val="left" w:pos="33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3D0B">
        <w:rPr>
          <w:rFonts w:ascii="Arial" w:hAnsi="Arial" w:cs="Arial"/>
          <w:sz w:val="24"/>
          <w:szCs w:val="24"/>
        </w:rPr>
        <w:t xml:space="preserve">    </w:t>
      </w:r>
      <w:r w:rsidR="001C082A" w:rsidRPr="00F73D0B">
        <w:rPr>
          <w:rFonts w:ascii="Arial" w:hAnsi="Arial" w:cs="Arial"/>
          <w:sz w:val="24"/>
          <w:szCs w:val="24"/>
        </w:rPr>
        <w:t xml:space="preserve">E </w:t>
      </w:r>
      <w:r w:rsidR="001872FD">
        <w:rPr>
          <w:rFonts w:ascii="Arial" w:hAnsi="Arial" w:cs="Arial"/>
          <w:sz w:val="24"/>
          <w:szCs w:val="24"/>
        </w:rPr>
        <w:t xml:space="preserve">os textos foram </w:t>
      </w:r>
      <w:r w:rsidR="001C082A" w:rsidRPr="00F73D0B">
        <w:rPr>
          <w:rFonts w:ascii="Arial" w:hAnsi="Arial" w:cs="Arial"/>
          <w:sz w:val="24"/>
          <w:szCs w:val="24"/>
        </w:rPr>
        <w:t xml:space="preserve">refeitos quando necessário.  Os </w:t>
      </w:r>
      <w:proofErr w:type="spellStart"/>
      <w:r w:rsidR="001C082A" w:rsidRPr="00F73D0B">
        <w:rPr>
          <w:rFonts w:ascii="Arial" w:hAnsi="Arial" w:cs="Arial"/>
          <w:sz w:val="24"/>
          <w:szCs w:val="24"/>
        </w:rPr>
        <w:t>PCNs</w:t>
      </w:r>
      <w:proofErr w:type="spellEnd"/>
      <w:r w:rsidR="001C082A" w:rsidRPr="00F73D0B">
        <w:rPr>
          <w:rFonts w:ascii="Arial" w:hAnsi="Arial" w:cs="Arial"/>
          <w:sz w:val="24"/>
          <w:szCs w:val="24"/>
        </w:rPr>
        <w:t xml:space="preserve"> instruem a </w:t>
      </w:r>
      <w:proofErr w:type="spellStart"/>
      <w:r w:rsidR="001C082A" w:rsidRPr="00F73D0B">
        <w:rPr>
          <w:rFonts w:ascii="Arial" w:hAnsi="Arial" w:cs="Arial"/>
          <w:sz w:val="24"/>
          <w:szCs w:val="24"/>
        </w:rPr>
        <w:t>refacção</w:t>
      </w:r>
      <w:proofErr w:type="spellEnd"/>
      <w:r w:rsidR="001C082A" w:rsidRPr="00F73D0B">
        <w:rPr>
          <w:rFonts w:ascii="Arial" w:hAnsi="Arial" w:cs="Arial"/>
          <w:sz w:val="24"/>
          <w:szCs w:val="24"/>
        </w:rPr>
        <w:t xml:space="preserve"> da seguinte forma:</w:t>
      </w:r>
    </w:p>
    <w:p w:rsidR="001C082A" w:rsidRPr="00F73D0B" w:rsidRDefault="001C082A" w:rsidP="00A220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C082A" w:rsidRPr="00F73D0B" w:rsidRDefault="001C082A" w:rsidP="00A22095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F73D0B">
        <w:rPr>
          <w:rFonts w:ascii="Arial" w:hAnsi="Arial" w:cs="Arial"/>
          <w:sz w:val="20"/>
          <w:szCs w:val="20"/>
        </w:rPr>
        <w:t>-Seleção de um dos textos produzidos pelos alunos, que seja representativo das dificuldades coletivas e apresente possibilidades para discussão dos aspectos priorizados e encaminhamento de soluções.</w:t>
      </w:r>
    </w:p>
    <w:p w:rsidR="001C082A" w:rsidRPr="00F73D0B" w:rsidRDefault="001C082A" w:rsidP="00A22095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F73D0B">
        <w:rPr>
          <w:rFonts w:ascii="Arial" w:hAnsi="Arial" w:cs="Arial"/>
          <w:sz w:val="20"/>
          <w:szCs w:val="20"/>
        </w:rPr>
        <w:t>- Apresentação do texto para leitura, transcrevendo-o na lousa, reproduzindo-o, usando papel, transparência ou a tela do computador.</w:t>
      </w:r>
    </w:p>
    <w:p w:rsidR="001C082A" w:rsidRPr="00F73D0B" w:rsidRDefault="001C082A" w:rsidP="00A22095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F73D0B">
        <w:rPr>
          <w:rFonts w:ascii="Arial" w:hAnsi="Arial" w:cs="Arial"/>
          <w:sz w:val="20"/>
          <w:szCs w:val="20"/>
        </w:rPr>
        <w:t>- Análise e discussão de problemas selecionados. Em função da complexidade da tarefa, não é possível explorar todos os aspectos a cada vez. Para que o aluno possa aprender com a experiência, é importante selecionar alguns, propondo questões que orientem o trabalho. A revisão exaustiva deve ser reservada para situações em que a produção do texto esteja articulada a algum projeto que implique sua circulação.</w:t>
      </w:r>
    </w:p>
    <w:p w:rsidR="001C082A" w:rsidRPr="00F73D0B" w:rsidRDefault="001C082A" w:rsidP="00A22095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F73D0B">
        <w:rPr>
          <w:rFonts w:ascii="Arial" w:hAnsi="Arial" w:cs="Arial"/>
          <w:sz w:val="20"/>
          <w:szCs w:val="20"/>
        </w:rPr>
        <w:t>- Registro das respostas apresentadas pelos alunos às questões propostas e discussão das diferentes possibilidades em função de critérios de legitimidade e de eficácia comunicativa. Nesta etapa é importante assegurar que os alunos possam ter acesso a materiais de consulta (dicionários, gramáticas e outros textos), para aprofundamento dos temas tratados.</w:t>
      </w:r>
    </w:p>
    <w:p w:rsidR="001C082A" w:rsidRPr="00F73D0B" w:rsidRDefault="001C082A" w:rsidP="00A22095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F73D0B">
        <w:rPr>
          <w:rFonts w:ascii="Arial" w:hAnsi="Arial" w:cs="Arial"/>
          <w:sz w:val="20"/>
          <w:szCs w:val="20"/>
        </w:rPr>
        <w:t>- Reelaboração do texto, incorporando as alterações proposta.</w:t>
      </w:r>
    </w:p>
    <w:p w:rsidR="001C082A" w:rsidRPr="00F73D0B" w:rsidRDefault="001C082A" w:rsidP="00A22095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F73D0B">
        <w:rPr>
          <w:rFonts w:ascii="Arial" w:hAnsi="Arial" w:cs="Arial"/>
          <w:sz w:val="20"/>
          <w:szCs w:val="20"/>
        </w:rPr>
        <w:t xml:space="preserve">- Se a </w:t>
      </w:r>
      <w:proofErr w:type="spellStart"/>
      <w:r w:rsidRPr="00F73D0B">
        <w:rPr>
          <w:rFonts w:ascii="Arial" w:hAnsi="Arial" w:cs="Arial"/>
          <w:sz w:val="20"/>
          <w:szCs w:val="20"/>
        </w:rPr>
        <w:t>refacção</w:t>
      </w:r>
      <w:proofErr w:type="spellEnd"/>
      <w:r w:rsidRPr="00F73D0B">
        <w:rPr>
          <w:rFonts w:ascii="Arial" w:hAnsi="Arial" w:cs="Arial"/>
          <w:sz w:val="20"/>
          <w:szCs w:val="20"/>
        </w:rPr>
        <w:t xml:space="preserve"> pretende explorar aspectos morfossintáticos, o professor pode, em lugar de apresentar um texto completo, selecionar um conjunto de trechos de vários alunos para desenvolver com mais profundidade o assunto.</w:t>
      </w:r>
    </w:p>
    <w:p w:rsidR="001C082A" w:rsidRPr="00F73D0B" w:rsidRDefault="001C082A" w:rsidP="00A22095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F73D0B">
        <w:rPr>
          <w:rFonts w:ascii="Arial" w:hAnsi="Arial" w:cs="Arial"/>
          <w:sz w:val="20"/>
          <w:szCs w:val="20"/>
        </w:rPr>
        <w:t xml:space="preserve">- Quando os alunos já tiverem realizado bom número de práticas de </w:t>
      </w:r>
      <w:proofErr w:type="spellStart"/>
      <w:r w:rsidRPr="00F73D0B">
        <w:rPr>
          <w:rFonts w:ascii="Arial" w:hAnsi="Arial" w:cs="Arial"/>
          <w:sz w:val="20"/>
          <w:szCs w:val="20"/>
        </w:rPr>
        <w:t>refacção</w:t>
      </w:r>
      <w:proofErr w:type="spellEnd"/>
      <w:r w:rsidRPr="00F73D0B">
        <w:rPr>
          <w:rFonts w:ascii="Arial" w:hAnsi="Arial" w:cs="Arial"/>
          <w:sz w:val="20"/>
          <w:szCs w:val="20"/>
        </w:rPr>
        <w:t xml:space="preserve"> coletiva, o professor pode, gradativamente, ampliar o grau de complexidade da tarefa, propondo sua realização em duplas, em pequenos grupos, encaminhando-se para a autocorreção. (</w:t>
      </w:r>
      <w:proofErr w:type="spellStart"/>
      <w:r w:rsidRPr="00F73D0B">
        <w:rPr>
          <w:rFonts w:ascii="Arial" w:hAnsi="Arial" w:cs="Arial"/>
          <w:sz w:val="20"/>
          <w:szCs w:val="20"/>
        </w:rPr>
        <w:t>PCNs</w:t>
      </w:r>
      <w:proofErr w:type="spellEnd"/>
      <w:r w:rsidRPr="00F73D0B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F73D0B">
        <w:rPr>
          <w:rFonts w:ascii="Arial" w:hAnsi="Arial" w:cs="Arial"/>
          <w:sz w:val="20"/>
          <w:szCs w:val="20"/>
        </w:rPr>
        <w:t>1998,</w:t>
      </w:r>
      <w:proofErr w:type="gramEnd"/>
      <w:r w:rsidRPr="00F73D0B">
        <w:rPr>
          <w:rFonts w:ascii="Arial" w:hAnsi="Arial" w:cs="Arial"/>
          <w:sz w:val="20"/>
          <w:szCs w:val="20"/>
        </w:rPr>
        <w:t>p. 80-81)</w:t>
      </w:r>
    </w:p>
    <w:p w:rsidR="001C082A" w:rsidRPr="00F73D0B" w:rsidRDefault="001C082A" w:rsidP="00A220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25007" w:rsidRPr="00F73D0B" w:rsidRDefault="00A25007" w:rsidP="00A22095">
      <w:pPr>
        <w:tabs>
          <w:tab w:val="left" w:pos="33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3D0B">
        <w:rPr>
          <w:rFonts w:ascii="Arial" w:hAnsi="Arial" w:cs="Arial"/>
          <w:sz w:val="24"/>
          <w:szCs w:val="24"/>
        </w:rPr>
        <w:t xml:space="preserve">   Passos estes seguidos de forma religiosa a fim</w:t>
      </w:r>
      <w:proofErr w:type="gramStart"/>
      <w:r w:rsidRPr="00F73D0B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F73D0B">
        <w:rPr>
          <w:rFonts w:ascii="Arial" w:hAnsi="Arial" w:cs="Arial"/>
          <w:sz w:val="24"/>
          <w:szCs w:val="24"/>
        </w:rPr>
        <w:t xml:space="preserve">de melhorar a qualidade dos textos produzidos. Neste caso, tivemos a possibilidade de sentar com os alunos, um por um para uma conversa sobre </w:t>
      </w:r>
      <w:proofErr w:type="spellStart"/>
      <w:r w:rsidRPr="00F73D0B">
        <w:rPr>
          <w:rFonts w:ascii="Arial" w:hAnsi="Arial" w:cs="Arial"/>
          <w:sz w:val="24"/>
          <w:szCs w:val="24"/>
        </w:rPr>
        <w:t>refacção</w:t>
      </w:r>
      <w:proofErr w:type="spellEnd"/>
      <w:r w:rsidRPr="00F73D0B">
        <w:rPr>
          <w:rFonts w:ascii="Arial" w:hAnsi="Arial" w:cs="Arial"/>
          <w:sz w:val="24"/>
          <w:szCs w:val="24"/>
        </w:rPr>
        <w:t xml:space="preserve"> e direcionamentos. </w:t>
      </w:r>
    </w:p>
    <w:p w:rsidR="00A25007" w:rsidRPr="00F73D0B" w:rsidRDefault="00A25007" w:rsidP="00A22095">
      <w:pPr>
        <w:tabs>
          <w:tab w:val="left" w:pos="33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3D0B">
        <w:rPr>
          <w:rFonts w:ascii="Arial" w:hAnsi="Arial" w:cs="Arial"/>
          <w:sz w:val="24"/>
          <w:szCs w:val="24"/>
        </w:rPr>
        <w:t xml:space="preserve">   A leitura também foi atividade de grande importância neste </w:t>
      </w:r>
      <w:r w:rsidR="00D47F58" w:rsidRPr="00F73D0B">
        <w:rPr>
          <w:rFonts w:ascii="Arial" w:hAnsi="Arial" w:cs="Arial"/>
          <w:sz w:val="24"/>
          <w:szCs w:val="24"/>
        </w:rPr>
        <w:t>minicurso</w:t>
      </w:r>
      <w:r w:rsidRPr="00F73D0B">
        <w:rPr>
          <w:rFonts w:ascii="Arial" w:hAnsi="Arial" w:cs="Arial"/>
          <w:sz w:val="24"/>
          <w:szCs w:val="24"/>
        </w:rPr>
        <w:t>. A leitura é algo crucial para a aprendizagem do ser humano, pois é através dela que podemos enriquecer nosso vocabulário, obter conhecimento, dinamizar o raciocínio e a interpretação. Muitas pessoas dizem não ter paciência para ler um livro, no entanto isso acontece por falta de hábito, pois se a leitura fosse um hábito rotineiro as pessoas saberiam apreciar uma bo</w:t>
      </w:r>
      <w:r w:rsidR="00C56E36">
        <w:rPr>
          <w:rFonts w:ascii="Arial" w:hAnsi="Arial" w:cs="Arial"/>
          <w:sz w:val="24"/>
          <w:szCs w:val="24"/>
        </w:rPr>
        <w:t>a obra literária, por exemplo, c</w:t>
      </w:r>
      <w:r w:rsidRPr="00F73D0B">
        <w:rPr>
          <w:rFonts w:ascii="Arial" w:hAnsi="Arial" w:cs="Arial"/>
          <w:sz w:val="24"/>
          <w:szCs w:val="24"/>
        </w:rPr>
        <w:t xml:space="preserve">onforme explica </w:t>
      </w:r>
      <w:proofErr w:type="spellStart"/>
      <w:r w:rsidRPr="00F73D0B">
        <w:rPr>
          <w:rFonts w:ascii="Arial" w:hAnsi="Arial" w:cs="Arial"/>
          <w:sz w:val="24"/>
          <w:szCs w:val="24"/>
        </w:rPr>
        <w:t>Percília</w:t>
      </w:r>
      <w:proofErr w:type="spellEnd"/>
      <w:r w:rsidRPr="00F73D0B">
        <w:rPr>
          <w:rFonts w:ascii="Arial" w:hAnsi="Arial" w:cs="Arial"/>
          <w:sz w:val="24"/>
          <w:szCs w:val="24"/>
        </w:rPr>
        <w:t xml:space="preserve"> (2011). </w:t>
      </w:r>
    </w:p>
    <w:p w:rsidR="00A25007" w:rsidRPr="00863C7B" w:rsidRDefault="00A53AA2" w:rsidP="00A22095">
      <w:pPr>
        <w:tabs>
          <w:tab w:val="left" w:pos="338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863C7B">
        <w:rPr>
          <w:rFonts w:ascii="Arial" w:hAnsi="Arial" w:cs="Arial"/>
          <w:b/>
          <w:sz w:val="24"/>
          <w:szCs w:val="24"/>
        </w:rPr>
        <w:lastRenderedPageBreak/>
        <w:t>3</w:t>
      </w:r>
      <w:proofErr w:type="gramEnd"/>
      <w:r w:rsidRPr="00863C7B">
        <w:rPr>
          <w:rFonts w:ascii="Arial" w:hAnsi="Arial" w:cs="Arial"/>
          <w:b/>
          <w:sz w:val="24"/>
          <w:szCs w:val="24"/>
        </w:rPr>
        <w:t xml:space="preserve"> Conclusão</w:t>
      </w:r>
    </w:p>
    <w:p w:rsidR="00A53AA2" w:rsidRDefault="00A53AA2" w:rsidP="00A22095">
      <w:pPr>
        <w:tabs>
          <w:tab w:val="left" w:pos="33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A importância do estágio é sempre bastante discutida dentro dos cursos de Licenciatura, neste caso particular, o de Letras. Alguns estudantes não valorizam </w:t>
      </w:r>
      <w:r w:rsidR="00863C7B">
        <w:rPr>
          <w:rFonts w:ascii="Arial" w:hAnsi="Arial" w:cs="Arial"/>
          <w:sz w:val="24"/>
          <w:szCs w:val="24"/>
        </w:rPr>
        <w:t xml:space="preserve">esta etapa do aprendizado. Porém, com a nossa experiência vivenciamos o cotidiano em sala de aula e como ele é depois de conseguir o diploma. </w:t>
      </w:r>
    </w:p>
    <w:p w:rsidR="00863C7B" w:rsidRDefault="00863C7B" w:rsidP="00A22095">
      <w:pPr>
        <w:tabs>
          <w:tab w:val="left" w:pos="33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A possibilidade de aliar a teoria com a prática é de fato bastante importante para a formação de novos professores. Sentimos como é ministrar aulas, avaliar atividades e administrar as mais diversas situações. Desta forma percebemos o quão relevante é o estágio em Letras. </w:t>
      </w:r>
    </w:p>
    <w:p w:rsidR="00863C7B" w:rsidRDefault="00863C7B" w:rsidP="00A22095">
      <w:pPr>
        <w:tabs>
          <w:tab w:val="left" w:pos="33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25007" w:rsidRPr="00863C7B" w:rsidRDefault="00863C7B" w:rsidP="00A22095">
      <w:pPr>
        <w:tabs>
          <w:tab w:val="left" w:pos="338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863C7B">
        <w:rPr>
          <w:rFonts w:ascii="Arial" w:hAnsi="Arial" w:cs="Arial"/>
          <w:b/>
          <w:sz w:val="24"/>
          <w:szCs w:val="24"/>
        </w:rPr>
        <w:t>4</w:t>
      </w:r>
      <w:proofErr w:type="gramEnd"/>
      <w:r w:rsidR="00A25007" w:rsidRPr="00863C7B">
        <w:rPr>
          <w:rFonts w:ascii="Arial" w:hAnsi="Arial" w:cs="Arial"/>
          <w:b/>
          <w:sz w:val="24"/>
          <w:szCs w:val="24"/>
        </w:rPr>
        <w:t xml:space="preserve">  </w:t>
      </w:r>
      <w:r w:rsidR="005E0A17" w:rsidRPr="00863C7B">
        <w:rPr>
          <w:rFonts w:ascii="Arial" w:hAnsi="Arial" w:cs="Arial"/>
          <w:b/>
          <w:sz w:val="24"/>
          <w:szCs w:val="24"/>
        </w:rPr>
        <w:t>Referências</w:t>
      </w:r>
      <w:r w:rsidR="00A25007" w:rsidRPr="00863C7B">
        <w:rPr>
          <w:rFonts w:ascii="Arial" w:hAnsi="Arial" w:cs="Arial"/>
          <w:b/>
          <w:sz w:val="24"/>
          <w:szCs w:val="24"/>
        </w:rPr>
        <w:t xml:space="preserve"> </w:t>
      </w:r>
    </w:p>
    <w:p w:rsidR="00A25007" w:rsidRPr="00F73D0B" w:rsidRDefault="00A25007" w:rsidP="00A22095">
      <w:pPr>
        <w:tabs>
          <w:tab w:val="left" w:pos="33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3D0B">
        <w:rPr>
          <w:rFonts w:ascii="Arial" w:hAnsi="Arial" w:cs="Arial"/>
          <w:b/>
          <w:bCs/>
          <w:sz w:val="24"/>
          <w:szCs w:val="24"/>
        </w:rPr>
        <w:t xml:space="preserve">____. </w:t>
      </w:r>
      <w:r w:rsidRPr="00F73D0B">
        <w:rPr>
          <w:rFonts w:ascii="Arial" w:hAnsi="Arial" w:cs="Arial"/>
          <w:i/>
          <w:iCs/>
          <w:sz w:val="24"/>
          <w:szCs w:val="24"/>
        </w:rPr>
        <w:t>Parâmetros Curriculares Nacionais</w:t>
      </w:r>
      <w:r w:rsidRPr="00F73D0B">
        <w:rPr>
          <w:rFonts w:ascii="Arial" w:hAnsi="Arial" w:cs="Arial"/>
          <w:sz w:val="24"/>
          <w:szCs w:val="24"/>
        </w:rPr>
        <w:t>: língua portuguesa: terceiro e quarto ciclos. Brasília: MEC/SEF, 1998</w:t>
      </w:r>
      <w:r w:rsidRPr="00F73D0B">
        <w:rPr>
          <w:rFonts w:ascii="Arial" w:hAnsi="Arial" w:cs="Arial"/>
          <w:b/>
          <w:bCs/>
          <w:sz w:val="24"/>
          <w:szCs w:val="24"/>
        </w:rPr>
        <w:t>.</w:t>
      </w:r>
    </w:p>
    <w:p w:rsidR="00A25007" w:rsidRPr="00F73D0B" w:rsidRDefault="00A25007" w:rsidP="00A22095">
      <w:pPr>
        <w:tabs>
          <w:tab w:val="left" w:pos="33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3D0B">
        <w:rPr>
          <w:rFonts w:ascii="Arial" w:hAnsi="Arial" w:cs="Arial"/>
          <w:sz w:val="24"/>
          <w:szCs w:val="24"/>
        </w:rPr>
        <w:t xml:space="preserve"> </w:t>
      </w:r>
      <w:r w:rsidRPr="00430154">
        <w:rPr>
          <w:rFonts w:ascii="Arial" w:hAnsi="Arial" w:cs="Arial"/>
          <w:sz w:val="24"/>
          <w:szCs w:val="24"/>
          <w:lang w:val="en-US"/>
        </w:rPr>
        <w:t xml:space="preserve">BAKHTIN, Mikhail (VOLOCHINOV, V. N.). </w:t>
      </w:r>
      <w:r w:rsidRPr="00F73D0B">
        <w:rPr>
          <w:rFonts w:ascii="Arial" w:hAnsi="Arial" w:cs="Arial"/>
          <w:b/>
          <w:sz w:val="24"/>
          <w:szCs w:val="24"/>
        </w:rPr>
        <w:t>Estética da criação verbal</w:t>
      </w:r>
      <w:r w:rsidRPr="00F73D0B">
        <w:rPr>
          <w:rFonts w:ascii="Arial" w:hAnsi="Arial" w:cs="Arial"/>
          <w:sz w:val="24"/>
          <w:szCs w:val="24"/>
        </w:rPr>
        <w:t xml:space="preserve">. São Paulo: Martins Fontes, 1992. </w:t>
      </w:r>
      <w:r w:rsidRPr="00F73D0B">
        <w:rPr>
          <w:rFonts w:ascii="Arial" w:hAnsi="Arial" w:cs="Arial"/>
          <w:sz w:val="24"/>
          <w:szCs w:val="24"/>
        </w:rPr>
        <w:cr/>
        <w:t xml:space="preserve">BARBOSA, Severino </w:t>
      </w:r>
      <w:proofErr w:type="spellStart"/>
      <w:r w:rsidRPr="00F73D0B">
        <w:rPr>
          <w:rFonts w:ascii="Arial" w:hAnsi="Arial" w:cs="Arial"/>
          <w:sz w:val="24"/>
          <w:szCs w:val="24"/>
        </w:rPr>
        <w:t>Antonio</w:t>
      </w:r>
      <w:proofErr w:type="spellEnd"/>
      <w:r w:rsidRPr="00F73D0B">
        <w:rPr>
          <w:rFonts w:ascii="Arial" w:hAnsi="Arial" w:cs="Arial"/>
          <w:sz w:val="24"/>
          <w:szCs w:val="24"/>
        </w:rPr>
        <w:t xml:space="preserve"> M. </w:t>
      </w:r>
      <w:r w:rsidRPr="00F73D0B">
        <w:rPr>
          <w:rFonts w:ascii="Arial" w:hAnsi="Arial" w:cs="Arial"/>
          <w:b/>
          <w:bCs/>
          <w:sz w:val="24"/>
          <w:szCs w:val="24"/>
        </w:rPr>
        <w:t xml:space="preserve">Escrever é desvendar o mundo: </w:t>
      </w:r>
      <w:r w:rsidRPr="00F73D0B">
        <w:rPr>
          <w:rFonts w:ascii="Arial" w:hAnsi="Arial" w:cs="Arial"/>
          <w:sz w:val="24"/>
          <w:szCs w:val="24"/>
        </w:rPr>
        <w:t>a linguagem</w:t>
      </w:r>
      <w:proofErr w:type="gramStart"/>
      <w:r w:rsidRPr="00F73D0B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F73D0B">
        <w:rPr>
          <w:rFonts w:ascii="Arial" w:hAnsi="Arial" w:cs="Arial"/>
          <w:sz w:val="24"/>
          <w:szCs w:val="24"/>
        </w:rPr>
        <w:t>criadora e o pensamento lógico. São Paulo: Papirus, 1986.</w:t>
      </w:r>
    </w:p>
    <w:p w:rsidR="00A25007" w:rsidRPr="00F73D0B" w:rsidRDefault="00A25007" w:rsidP="00A22095">
      <w:pPr>
        <w:tabs>
          <w:tab w:val="left" w:pos="33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3D0B">
        <w:rPr>
          <w:rFonts w:ascii="Arial" w:hAnsi="Arial" w:cs="Arial"/>
          <w:sz w:val="24"/>
          <w:szCs w:val="24"/>
        </w:rPr>
        <w:t>FÁVERO, Maria</w:t>
      </w:r>
      <w:proofErr w:type="gramStart"/>
      <w:r w:rsidRPr="00F73D0B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F73D0B">
        <w:rPr>
          <w:rFonts w:ascii="Arial" w:hAnsi="Arial" w:cs="Arial"/>
          <w:sz w:val="24"/>
          <w:szCs w:val="24"/>
        </w:rPr>
        <w:t xml:space="preserve">Lourdes de Albuquerque. Universidade Estágio Curricular, subsídios para discussão. In ALVES, </w:t>
      </w:r>
      <w:proofErr w:type="gramStart"/>
      <w:r w:rsidRPr="00F73D0B">
        <w:rPr>
          <w:rFonts w:ascii="Arial" w:hAnsi="Arial" w:cs="Arial"/>
          <w:sz w:val="24"/>
          <w:szCs w:val="24"/>
        </w:rPr>
        <w:t>Nilda.</w:t>
      </w:r>
      <w:proofErr w:type="gramEnd"/>
      <w:r w:rsidRPr="00F73D0B">
        <w:rPr>
          <w:rFonts w:ascii="Arial" w:hAnsi="Arial" w:cs="Arial"/>
          <w:sz w:val="24"/>
          <w:szCs w:val="24"/>
        </w:rPr>
        <w:t>(</w:t>
      </w:r>
      <w:proofErr w:type="spellStart"/>
      <w:r w:rsidRPr="00F73D0B">
        <w:rPr>
          <w:rFonts w:ascii="Arial" w:hAnsi="Arial" w:cs="Arial"/>
          <w:sz w:val="24"/>
          <w:szCs w:val="24"/>
        </w:rPr>
        <w:t>org</w:t>
      </w:r>
      <w:proofErr w:type="spellEnd"/>
      <w:r w:rsidRPr="00F73D0B">
        <w:rPr>
          <w:rFonts w:ascii="Arial" w:hAnsi="Arial" w:cs="Arial"/>
          <w:sz w:val="24"/>
          <w:szCs w:val="24"/>
        </w:rPr>
        <w:t xml:space="preserve">) </w:t>
      </w:r>
      <w:r w:rsidRPr="00F73D0B">
        <w:rPr>
          <w:rFonts w:ascii="Arial" w:hAnsi="Arial" w:cs="Arial"/>
          <w:b/>
          <w:sz w:val="24"/>
          <w:szCs w:val="24"/>
        </w:rPr>
        <w:t>Formação de professores pensar e fazer</w:t>
      </w:r>
      <w:r w:rsidRPr="00F73D0B">
        <w:rPr>
          <w:rFonts w:ascii="Arial" w:hAnsi="Arial" w:cs="Arial"/>
          <w:sz w:val="24"/>
          <w:szCs w:val="24"/>
        </w:rPr>
        <w:t xml:space="preserve">. São Paulo, Cortez, </w:t>
      </w:r>
      <w:proofErr w:type="gramStart"/>
      <w:r w:rsidRPr="00F73D0B">
        <w:rPr>
          <w:rFonts w:ascii="Arial" w:hAnsi="Arial" w:cs="Arial"/>
          <w:sz w:val="24"/>
          <w:szCs w:val="24"/>
        </w:rPr>
        <w:t>1992</w:t>
      </w:r>
      <w:proofErr w:type="gramEnd"/>
    </w:p>
    <w:p w:rsidR="00A25007" w:rsidRPr="00F73D0B" w:rsidRDefault="00A25007" w:rsidP="00A22095">
      <w:pPr>
        <w:tabs>
          <w:tab w:val="left" w:pos="33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3D0B">
        <w:rPr>
          <w:rFonts w:ascii="Arial" w:hAnsi="Arial" w:cs="Arial"/>
          <w:sz w:val="24"/>
          <w:szCs w:val="24"/>
        </w:rPr>
        <w:t xml:space="preserve">FRANCISCO, C. M. e PEREIRA, </w:t>
      </w:r>
      <w:r w:rsidRPr="00F73D0B">
        <w:rPr>
          <w:rFonts w:ascii="Arial" w:hAnsi="Arial" w:cs="Arial"/>
          <w:b/>
          <w:sz w:val="24"/>
          <w:szCs w:val="24"/>
        </w:rPr>
        <w:t>A.S. Supervisão e Sucesso do desempenho do aluno no estágio,</w:t>
      </w:r>
      <w:r w:rsidRPr="00F73D0B">
        <w:rPr>
          <w:rFonts w:ascii="Arial" w:hAnsi="Arial" w:cs="Arial"/>
          <w:sz w:val="24"/>
          <w:szCs w:val="24"/>
        </w:rPr>
        <w:t xml:space="preserve"> 2004. Disponível em internet. </w:t>
      </w:r>
      <w:r w:rsidRPr="00F73D0B">
        <w:rPr>
          <w:rFonts w:ascii="Arial" w:hAnsi="Arial" w:cs="Arial"/>
          <w:sz w:val="24"/>
          <w:szCs w:val="24"/>
        </w:rPr>
        <w:cr/>
        <w:t xml:space="preserve"> </w:t>
      </w:r>
      <w:r w:rsidR="00A22095" w:rsidRPr="00105FCC">
        <w:rPr>
          <w:rFonts w:ascii="Arial" w:hAnsi="Arial" w:cs="Arial"/>
          <w:sz w:val="24"/>
          <w:szCs w:val="24"/>
        </w:rPr>
        <w:t>http://www.efdeportes.com/efd69/aluno.htm</w:t>
      </w:r>
      <w:r w:rsidR="00A22095">
        <w:rPr>
          <w:rFonts w:ascii="Arial" w:hAnsi="Arial" w:cs="Arial"/>
          <w:sz w:val="24"/>
          <w:szCs w:val="24"/>
        </w:rPr>
        <w:t>. Acesso em</w:t>
      </w:r>
    </w:p>
    <w:p w:rsidR="00A25007" w:rsidRPr="00F73D0B" w:rsidRDefault="00A25007" w:rsidP="00A22095">
      <w:pPr>
        <w:tabs>
          <w:tab w:val="left" w:pos="33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3D0B">
        <w:rPr>
          <w:rFonts w:ascii="Arial" w:hAnsi="Arial" w:cs="Arial"/>
          <w:sz w:val="24"/>
          <w:szCs w:val="24"/>
        </w:rPr>
        <w:t xml:space="preserve">PERCILIA, Eliene. </w:t>
      </w:r>
      <w:r w:rsidRPr="00F73D0B">
        <w:rPr>
          <w:rFonts w:ascii="Arial" w:hAnsi="Arial" w:cs="Arial"/>
          <w:b/>
          <w:bCs/>
          <w:sz w:val="24"/>
          <w:szCs w:val="24"/>
        </w:rPr>
        <w:t>A importância da leitura</w:t>
      </w:r>
      <w:r w:rsidRPr="00F73D0B">
        <w:rPr>
          <w:rFonts w:ascii="Arial" w:hAnsi="Arial" w:cs="Arial"/>
          <w:sz w:val="24"/>
          <w:szCs w:val="24"/>
        </w:rPr>
        <w:t xml:space="preserve">. Brasil Escola 2011. www.brasilescola.com/ferias/a-importancia-leitura.htm acesso em 09 de </w:t>
      </w:r>
      <w:proofErr w:type="spellStart"/>
      <w:r w:rsidRPr="00F73D0B">
        <w:rPr>
          <w:rFonts w:ascii="Arial" w:hAnsi="Arial" w:cs="Arial"/>
          <w:sz w:val="24"/>
          <w:szCs w:val="24"/>
        </w:rPr>
        <w:t>movembro</w:t>
      </w:r>
      <w:proofErr w:type="spellEnd"/>
      <w:r w:rsidRPr="00F73D0B">
        <w:rPr>
          <w:rFonts w:ascii="Arial" w:hAnsi="Arial" w:cs="Arial"/>
          <w:sz w:val="24"/>
          <w:szCs w:val="24"/>
        </w:rPr>
        <w:t xml:space="preserve"> de 2012</w:t>
      </w:r>
    </w:p>
    <w:p w:rsidR="009C50B3" w:rsidRDefault="00A25007" w:rsidP="009C50B3">
      <w:pPr>
        <w:tabs>
          <w:tab w:val="left" w:pos="33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3D0B">
        <w:rPr>
          <w:rFonts w:ascii="Arial" w:hAnsi="Arial" w:cs="Arial"/>
          <w:sz w:val="24"/>
          <w:szCs w:val="24"/>
        </w:rPr>
        <w:t>PIMENTA, Selma Garrido e LIMA, Maria Socorro Lucena.</w:t>
      </w:r>
      <w:r w:rsidRPr="00F73D0B">
        <w:rPr>
          <w:rFonts w:ascii="Arial" w:hAnsi="Arial" w:cs="Arial"/>
          <w:b/>
          <w:sz w:val="24"/>
          <w:szCs w:val="24"/>
        </w:rPr>
        <w:t xml:space="preserve"> Estágio e Docência</w:t>
      </w:r>
      <w:r w:rsidRPr="00F73D0B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F73D0B">
        <w:rPr>
          <w:rFonts w:ascii="Arial" w:hAnsi="Arial" w:cs="Arial"/>
          <w:sz w:val="24"/>
          <w:szCs w:val="24"/>
        </w:rPr>
        <w:t>ed.</w:t>
      </w:r>
      <w:proofErr w:type="gramEnd"/>
      <w:r w:rsidRPr="00F73D0B">
        <w:rPr>
          <w:rFonts w:ascii="Arial" w:hAnsi="Arial" w:cs="Arial"/>
          <w:sz w:val="24"/>
          <w:szCs w:val="24"/>
        </w:rPr>
        <w:t xml:space="preserve">2 São Paulo: Cortez, 2004. </w:t>
      </w:r>
      <w:r w:rsidRPr="00F73D0B">
        <w:rPr>
          <w:rFonts w:ascii="Arial" w:hAnsi="Arial" w:cs="Arial"/>
          <w:sz w:val="24"/>
          <w:szCs w:val="24"/>
        </w:rPr>
        <w:cr/>
      </w:r>
      <w:r w:rsidR="009C50B3" w:rsidRPr="006304A8">
        <w:rPr>
          <w:rFonts w:ascii="Arial" w:hAnsi="Arial" w:cs="Arial"/>
          <w:sz w:val="24"/>
          <w:szCs w:val="24"/>
        </w:rPr>
        <w:lastRenderedPageBreak/>
        <w:t xml:space="preserve">PAVANI, C. F.; KÖCHE, V. S. Redação de vestibular: um gênero discursivo heterogêneo. </w:t>
      </w:r>
      <w:r w:rsidR="009C50B3" w:rsidRPr="006304A8">
        <w:rPr>
          <w:rFonts w:ascii="Arial" w:hAnsi="Arial" w:cs="Arial"/>
          <w:b/>
          <w:iCs/>
          <w:sz w:val="24"/>
          <w:szCs w:val="24"/>
        </w:rPr>
        <w:t>Caderno Seminal Digital</w:t>
      </w:r>
      <w:r w:rsidR="009C50B3" w:rsidRPr="006304A8">
        <w:rPr>
          <w:rFonts w:ascii="Arial" w:hAnsi="Arial" w:cs="Arial"/>
          <w:sz w:val="24"/>
          <w:szCs w:val="24"/>
        </w:rPr>
        <w:t>, Rio de Janeiro, v.5, p. 111-130, jan./jun. 2006.</w:t>
      </w:r>
    </w:p>
    <w:p w:rsidR="009C50B3" w:rsidRPr="006304A8" w:rsidRDefault="009C50B3" w:rsidP="009C50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6304A8">
        <w:rPr>
          <w:rFonts w:ascii="Arial" w:hAnsi="Arial" w:cs="Arial"/>
          <w:sz w:val="24"/>
          <w:szCs w:val="24"/>
        </w:rPr>
        <w:t xml:space="preserve">PASSOS, Cleide Maria Teixeira Veloso dos. </w:t>
      </w:r>
      <w:proofErr w:type="gramStart"/>
      <w:r w:rsidRPr="006304A8">
        <w:rPr>
          <w:rFonts w:ascii="Arial" w:hAnsi="Arial" w:cs="Arial"/>
          <w:sz w:val="24"/>
          <w:szCs w:val="24"/>
        </w:rPr>
        <w:t>As cartas do leitor nas revistas Nova</w:t>
      </w:r>
      <w:proofErr w:type="gramEnd"/>
      <w:r w:rsidRPr="006304A8">
        <w:rPr>
          <w:rFonts w:ascii="Arial" w:hAnsi="Arial" w:cs="Arial"/>
          <w:sz w:val="24"/>
          <w:szCs w:val="24"/>
        </w:rPr>
        <w:t xml:space="preserve"> Escola e Educação. In: DIONÍSIO, Ângela Paiva &amp; </w:t>
      </w:r>
      <w:proofErr w:type="spellStart"/>
      <w:r w:rsidRPr="006304A8">
        <w:rPr>
          <w:rFonts w:ascii="Arial" w:hAnsi="Arial" w:cs="Arial"/>
          <w:sz w:val="24"/>
          <w:szCs w:val="24"/>
        </w:rPr>
        <w:t>Beserra</w:t>
      </w:r>
      <w:proofErr w:type="spellEnd"/>
      <w:r w:rsidRPr="006304A8">
        <w:rPr>
          <w:rFonts w:ascii="Arial" w:hAnsi="Arial" w:cs="Arial"/>
          <w:sz w:val="24"/>
          <w:szCs w:val="24"/>
        </w:rPr>
        <w:t>, Normanda da Silva. (</w:t>
      </w:r>
      <w:proofErr w:type="spellStart"/>
      <w:r w:rsidRPr="006304A8">
        <w:rPr>
          <w:rFonts w:ascii="Arial" w:hAnsi="Arial" w:cs="Arial"/>
          <w:sz w:val="24"/>
          <w:szCs w:val="24"/>
        </w:rPr>
        <w:t>Orgs</w:t>
      </w:r>
      <w:proofErr w:type="spellEnd"/>
      <w:r w:rsidRPr="006304A8">
        <w:rPr>
          <w:rFonts w:ascii="Arial" w:hAnsi="Arial" w:cs="Arial"/>
          <w:sz w:val="24"/>
          <w:szCs w:val="24"/>
        </w:rPr>
        <w:t xml:space="preserve">.) </w:t>
      </w:r>
      <w:r w:rsidRPr="006304A8">
        <w:rPr>
          <w:rFonts w:ascii="Arial" w:hAnsi="Arial" w:cs="Arial"/>
          <w:b/>
          <w:iCs/>
          <w:sz w:val="24"/>
          <w:szCs w:val="24"/>
        </w:rPr>
        <w:t>Tecendo textos, construindo experiências</w:t>
      </w:r>
      <w:r w:rsidRPr="006304A8">
        <w:rPr>
          <w:rFonts w:ascii="Arial" w:hAnsi="Arial" w:cs="Arial"/>
          <w:b/>
          <w:sz w:val="24"/>
          <w:szCs w:val="24"/>
        </w:rPr>
        <w:t>.</w:t>
      </w:r>
      <w:r w:rsidRPr="006304A8">
        <w:rPr>
          <w:rFonts w:ascii="Arial" w:hAnsi="Arial" w:cs="Arial"/>
          <w:sz w:val="24"/>
          <w:szCs w:val="24"/>
        </w:rPr>
        <w:t xml:space="preserve"> Rio de Janeiro: Lucerna, 2003.</w:t>
      </w:r>
    </w:p>
    <w:p w:rsidR="00177B21" w:rsidRDefault="00177B21" w:rsidP="0004122B">
      <w:pPr>
        <w:tabs>
          <w:tab w:val="left" w:pos="3380"/>
        </w:tabs>
        <w:jc w:val="both"/>
        <w:rPr>
          <w:rFonts w:ascii="Arial" w:hAnsi="Arial" w:cs="Arial"/>
          <w:sz w:val="24"/>
          <w:szCs w:val="24"/>
        </w:rPr>
      </w:pPr>
    </w:p>
    <w:p w:rsidR="0004122B" w:rsidRPr="006304A8" w:rsidRDefault="0004122B" w:rsidP="0004122B">
      <w:pPr>
        <w:tabs>
          <w:tab w:val="left" w:pos="3380"/>
        </w:tabs>
        <w:jc w:val="both"/>
        <w:rPr>
          <w:rFonts w:ascii="Arial" w:hAnsi="Arial" w:cs="Arial"/>
          <w:sz w:val="24"/>
          <w:szCs w:val="24"/>
        </w:rPr>
      </w:pPr>
      <w:r w:rsidRPr="006304A8">
        <w:rPr>
          <w:rFonts w:ascii="Arial" w:hAnsi="Arial" w:cs="Arial"/>
          <w:sz w:val="24"/>
          <w:szCs w:val="24"/>
        </w:rPr>
        <w:t xml:space="preserve">MARCUSCHI, L.A. Gêneros textuais: configuração, dinamicidade e circulação. </w:t>
      </w:r>
      <w:r w:rsidRPr="006304A8">
        <w:rPr>
          <w:rFonts w:ascii="Arial" w:hAnsi="Arial" w:cs="Arial"/>
          <w:sz w:val="24"/>
          <w:szCs w:val="24"/>
          <w:lang w:val="en-US"/>
        </w:rPr>
        <w:t xml:space="preserve">In: KARWOSKI, A.M.; GAYDECZKA, B.; BRITO, B.S. (Orgs.). </w:t>
      </w:r>
      <w:r w:rsidRPr="006304A8">
        <w:rPr>
          <w:rFonts w:ascii="Arial" w:hAnsi="Arial" w:cs="Arial"/>
          <w:b/>
          <w:bCs/>
          <w:sz w:val="24"/>
          <w:szCs w:val="24"/>
        </w:rPr>
        <w:t>Gêneros textuais: reflexes e ensino</w:t>
      </w:r>
      <w:r w:rsidRPr="006304A8">
        <w:rPr>
          <w:rFonts w:ascii="Arial" w:hAnsi="Arial" w:cs="Arial"/>
          <w:sz w:val="24"/>
          <w:szCs w:val="24"/>
        </w:rPr>
        <w:t xml:space="preserve">. Palmas e União da Vitória, </w:t>
      </w:r>
      <w:proofErr w:type="spellStart"/>
      <w:proofErr w:type="gramStart"/>
      <w:r w:rsidRPr="006304A8">
        <w:rPr>
          <w:rFonts w:ascii="Arial" w:hAnsi="Arial" w:cs="Arial"/>
          <w:sz w:val="24"/>
          <w:szCs w:val="24"/>
        </w:rPr>
        <w:t>Pr</w:t>
      </w:r>
      <w:proofErr w:type="spellEnd"/>
      <w:proofErr w:type="gramEnd"/>
      <w:r w:rsidRPr="006304A8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6304A8">
        <w:rPr>
          <w:rFonts w:ascii="Arial" w:hAnsi="Arial" w:cs="Arial"/>
          <w:sz w:val="24"/>
          <w:szCs w:val="24"/>
        </w:rPr>
        <w:t>Kaygangue</w:t>
      </w:r>
      <w:proofErr w:type="spellEnd"/>
      <w:r w:rsidRPr="006304A8">
        <w:rPr>
          <w:rFonts w:ascii="Arial" w:hAnsi="Arial" w:cs="Arial"/>
          <w:sz w:val="24"/>
          <w:szCs w:val="24"/>
        </w:rPr>
        <w:t>, 2005, p. 17-33.</w:t>
      </w:r>
    </w:p>
    <w:p w:rsidR="0004122B" w:rsidRDefault="0004122B" w:rsidP="009C50B3">
      <w:pPr>
        <w:tabs>
          <w:tab w:val="left" w:pos="33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C50B3" w:rsidRPr="006304A8" w:rsidRDefault="009C50B3" w:rsidP="009C50B3">
      <w:pPr>
        <w:tabs>
          <w:tab w:val="left" w:pos="33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7AAC" w:rsidRDefault="00087AAC" w:rsidP="00A22095">
      <w:pPr>
        <w:jc w:val="both"/>
        <w:rPr>
          <w:rFonts w:ascii="Arial" w:hAnsi="Arial" w:cs="Arial"/>
          <w:sz w:val="24"/>
          <w:szCs w:val="24"/>
        </w:rPr>
      </w:pPr>
    </w:p>
    <w:p w:rsidR="009C50B3" w:rsidRPr="00F73D0B" w:rsidRDefault="009C50B3" w:rsidP="00A22095">
      <w:pPr>
        <w:jc w:val="both"/>
        <w:rPr>
          <w:rFonts w:ascii="Arial" w:hAnsi="Arial" w:cs="Arial"/>
          <w:sz w:val="24"/>
          <w:szCs w:val="24"/>
        </w:rPr>
      </w:pPr>
    </w:p>
    <w:sectPr w:rsidR="009C50B3" w:rsidRPr="00F73D0B" w:rsidSect="00082175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F17" w:rsidRDefault="00DE6F17">
      <w:pPr>
        <w:spacing w:after="0" w:line="240" w:lineRule="auto"/>
      </w:pPr>
      <w:r>
        <w:separator/>
      </w:r>
    </w:p>
  </w:endnote>
  <w:endnote w:type="continuationSeparator" w:id="0">
    <w:p w:rsidR="00DE6F17" w:rsidRDefault="00DE6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12317"/>
      <w:docPartObj>
        <w:docPartGallery w:val="Page Numbers (Bottom of Page)"/>
        <w:docPartUnique/>
      </w:docPartObj>
    </w:sdtPr>
    <w:sdtEndPr/>
    <w:sdtContent>
      <w:p w:rsidR="002777C9" w:rsidRDefault="001B4812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7B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77C9" w:rsidRDefault="00DE6F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F17" w:rsidRDefault="00DE6F17">
      <w:pPr>
        <w:spacing w:after="0" w:line="240" w:lineRule="auto"/>
      </w:pPr>
      <w:r>
        <w:separator/>
      </w:r>
    </w:p>
  </w:footnote>
  <w:footnote w:type="continuationSeparator" w:id="0">
    <w:p w:rsidR="00DE6F17" w:rsidRDefault="00DE6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813FA"/>
    <w:multiLevelType w:val="hybridMultilevel"/>
    <w:tmpl w:val="434885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007"/>
    <w:rsid w:val="00031796"/>
    <w:rsid w:val="0004122B"/>
    <w:rsid w:val="00087AAC"/>
    <w:rsid w:val="00105FCC"/>
    <w:rsid w:val="0011126C"/>
    <w:rsid w:val="00177B21"/>
    <w:rsid w:val="00181CD0"/>
    <w:rsid w:val="001872FD"/>
    <w:rsid w:val="001B4812"/>
    <w:rsid w:val="001C082A"/>
    <w:rsid w:val="001C2F7B"/>
    <w:rsid w:val="001C318D"/>
    <w:rsid w:val="001E5294"/>
    <w:rsid w:val="002A4C27"/>
    <w:rsid w:val="002B26EF"/>
    <w:rsid w:val="003B2CC5"/>
    <w:rsid w:val="003B72AC"/>
    <w:rsid w:val="00430154"/>
    <w:rsid w:val="00457723"/>
    <w:rsid w:val="00591F25"/>
    <w:rsid w:val="005E0A17"/>
    <w:rsid w:val="007E6A8A"/>
    <w:rsid w:val="00863C7B"/>
    <w:rsid w:val="00904C50"/>
    <w:rsid w:val="009800A0"/>
    <w:rsid w:val="009C50B3"/>
    <w:rsid w:val="00A22095"/>
    <w:rsid w:val="00A25007"/>
    <w:rsid w:val="00A53AA2"/>
    <w:rsid w:val="00B65D80"/>
    <w:rsid w:val="00B73B67"/>
    <w:rsid w:val="00B936A8"/>
    <w:rsid w:val="00C56E36"/>
    <w:rsid w:val="00C762AC"/>
    <w:rsid w:val="00C85582"/>
    <w:rsid w:val="00CC3EF8"/>
    <w:rsid w:val="00D47F58"/>
    <w:rsid w:val="00DE6F17"/>
    <w:rsid w:val="00E64286"/>
    <w:rsid w:val="00F43F83"/>
    <w:rsid w:val="00F73D0B"/>
    <w:rsid w:val="00F9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007"/>
    <w:rPr>
      <w:rFonts w:ascii="Times New Roman" w:hAnsi="Times New Roman" w:cs="Times New Roman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A250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5007"/>
    <w:rPr>
      <w:rFonts w:ascii="Times New Roman" w:hAnsi="Times New Roman" w:cs="Times New Roman"/>
      <w:sz w:val="32"/>
      <w:szCs w:val="32"/>
    </w:rPr>
  </w:style>
  <w:style w:type="paragraph" w:styleId="PargrafodaLista">
    <w:name w:val="List Paragraph"/>
    <w:basedOn w:val="Normal"/>
    <w:uiPriority w:val="34"/>
    <w:qFormat/>
    <w:rsid w:val="00A2500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2500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5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50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007"/>
    <w:rPr>
      <w:rFonts w:ascii="Times New Roman" w:hAnsi="Times New Roman" w:cs="Times New Roman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A250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5007"/>
    <w:rPr>
      <w:rFonts w:ascii="Times New Roman" w:hAnsi="Times New Roman" w:cs="Times New Roman"/>
      <w:sz w:val="32"/>
      <w:szCs w:val="32"/>
    </w:rPr>
  </w:style>
  <w:style w:type="paragraph" w:styleId="PargrafodaLista">
    <w:name w:val="List Paragraph"/>
    <w:basedOn w:val="Normal"/>
    <w:uiPriority w:val="34"/>
    <w:qFormat/>
    <w:rsid w:val="00A2500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2500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5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50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E7CFE-3ED7-4DC9-B811-D6F3B7132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7</Pages>
  <Words>1908</Words>
  <Characters>10307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Claudio</cp:lastModifiedBy>
  <cp:revision>38</cp:revision>
  <dcterms:created xsi:type="dcterms:W3CDTF">2013-06-30T22:21:00Z</dcterms:created>
  <dcterms:modified xsi:type="dcterms:W3CDTF">2013-07-01T00:42:00Z</dcterms:modified>
</cp:coreProperties>
</file>