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EBE" w:rsidRPr="007D5F33" w:rsidRDefault="00312EBE" w:rsidP="00522BE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D5F33">
        <w:rPr>
          <w:rFonts w:ascii="Arial" w:hAnsi="Arial" w:cs="Arial"/>
          <w:b/>
          <w:sz w:val="24"/>
          <w:szCs w:val="24"/>
        </w:rPr>
        <w:t>AS CINCO GERAÇÕES TECNOLOGICAS NA EDUCAÇÃO A DISTANCIA</w:t>
      </w:r>
    </w:p>
    <w:p w:rsidR="007D5F33" w:rsidRDefault="007D5F33" w:rsidP="007D5F33">
      <w:pPr>
        <w:jc w:val="right"/>
        <w:rPr>
          <w:rFonts w:ascii="Arial" w:hAnsi="Arial" w:cs="Arial"/>
          <w:sz w:val="24"/>
          <w:szCs w:val="24"/>
        </w:rPr>
      </w:pPr>
    </w:p>
    <w:p w:rsidR="007D5F33" w:rsidRPr="00436ED3" w:rsidRDefault="007D5F33" w:rsidP="007D5F33">
      <w:pPr>
        <w:jc w:val="right"/>
        <w:rPr>
          <w:rFonts w:ascii="Arial" w:hAnsi="Arial" w:cs="Arial"/>
          <w:sz w:val="24"/>
          <w:szCs w:val="24"/>
        </w:rPr>
      </w:pPr>
      <w:r w:rsidRPr="00436ED3">
        <w:rPr>
          <w:rFonts w:ascii="Arial" w:hAnsi="Arial" w:cs="Arial"/>
          <w:sz w:val="24"/>
          <w:szCs w:val="24"/>
        </w:rPr>
        <w:t>Fontes, Marcos Aurélio</w:t>
      </w:r>
      <w:r>
        <w:rPr>
          <w:rFonts w:ascii="Arial" w:hAnsi="Arial" w:cs="Arial"/>
          <w:sz w:val="24"/>
          <w:szCs w:val="24"/>
        </w:rPr>
        <w:t xml:space="preserve"> Rodrigues</w:t>
      </w:r>
      <w:r w:rsidRPr="00436ED3">
        <w:rPr>
          <w:rFonts w:ascii="Arial" w:hAnsi="Arial" w:cs="Arial"/>
          <w:sz w:val="24"/>
          <w:szCs w:val="24"/>
        </w:rPr>
        <w:t>¹.</w:t>
      </w:r>
    </w:p>
    <w:p w:rsidR="007D5F33" w:rsidRDefault="00BC3C9F" w:rsidP="007D5F3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hyperlink r:id="rId5" w:history="1">
        <w:r w:rsidR="007D5F33" w:rsidRPr="00436ED3">
          <w:rPr>
            <w:rStyle w:val="Hyperlink"/>
            <w:rFonts w:ascii="Arial" w:hAnsi="Arial" w:cs="Arial"/>
            <w:sz w:val="24"/>
            <w:szCs w:val="24"/>
          </w:rPr>
          <w:t>socramforte@hotmail.com</w:t>
        </w:r>
      </w:hyperlink>
    </w:p>
    <w:p w:rsidR="007D5F33" w:rsidRDefault="007D5F33" w:rsidP="00522BE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D5F33" w:rsidRDefault="007D5F33" w:rsidP="00522BE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429DE" w:rsidRDefault="00785289" w:rsidP="00522BE0">
      <w:pPr>
        <w:spacing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963EA6">
        <w:rPr>
          <w:rFonts w:ascii="Arial" w:hAnsi="Arial" w:cs="Arial"/>
          <w:sz w:val="24"/>
          <w:szCs w:val="24"/>
        </w:rPr>
        <w:t xml:space="preserve">O desenvolvimento da Educação a Distancia – </w:t>
      </w:r>
      <w:r w:rsidR="000C4B1F" w:rsidRPr="00963EA6">
        <w:rPr>
          <w:rFonts w:ascii="Arial" w:hAnsi="Arial" w:cs="Arial"/>
          <w:sz w:val="24"/>
          <w:szCs w:val="24"/>
        </w:rPr>
        <w:t>EAD</w:t>
      </w:r>
      <w:r w:rsidRPr="00963EA6">
        <w:rPr>
          <w:rFonts w:ascii="Arial" w:hAnsi="Arial" w:cs="Arial"/>
          <w:sz w:val="24"/>
          <w:szCs w:val="24"/>
        </w:rPr>
        <w:t>, ocorreu, ocorre, em função do desenvolvimento</w:t>
      </w:r>
      <w:r w:rsidR="002560F9" w:rsidRPr="00963EA6">
        <w:rPr>
          <w:rFonts w:ascii="Arial" w:hAnsi="Arial" w:cs="Arial"/>
          <w:sz w:val="24"/>
          <w:szCs w:val="24"/>
        </w:rPr>
        <w:t xml:space="preserve"> das tecnologias</w:t>
      </w:r>
      <w:r w:rsidRPr="00963EA6">
        <w:rPr>
          <w:rFonts w:ascii="Arial" w:hAnsi="Arial" w:cs="Arial"/>
          <w:sz w:val="24"/>
          <w:szCs w:val="24"/>
        </w:rPr>
        <w:t xml:space="preserve"> </w:t>
      </w:r>
      <w:r w:rsidR="002560F9" w:rsidRPr="00963EA6">
        <w:rPr>
          <w:rFonts w:ascii="Arial" w:hAnsi="Arial" w:cs="Arial"/>
          <w:sz w:val="24"/>
          <w:szCs w:val="24"/>
        </w:rPr>
        <w:t>de</w:t>
      </w:r>
      <w:r w:rsidRPr="00963EA6">
        <w:rPr>
          <w:rFonts w:ascii="Arial" w:hAnsi="Arial" w:cs="Arial"/>
          <w:sz w:val="24"/>
          <w:szCs w:val="24"/>
        </w:rPr>
        <w:t xml:space="preserve"> comunicações e informações</w:t>
      </w:r>
      <w:r w:rsidR="002560F9" w:rsidRPr="00963EA6">
        <w:rPr>
          <w:rFonts w:ascii="Arial" w:hAnsi="Arial" w:cs="Arial"/>
          <w:sz w:val="24"/>
          <w:szCs w:val="24"/>
        </w:rPr>
        <w:t>, as quais proporcionam a cada geração de desenvolvimento novos recursos e intermédios de se interagir e de melhorar a comunicação bid</w:t>
      </w:r>
      <w:r w:rsidR="000C4B1F">
        <w:rPr>
          <w:rFonts w:ascii="Arial" w:hAnsi="Arial" w:cs="Arial"/>
          <w:sz w:val="24"/>
          <w:szCs w:val="24"/>
        </w:rPr>
        <w:t>irecional na qual é baseada a EA</w:t>
      </w:r>
      <w:r w:rsidR="002560F9" w:rsidRPr="00963EA6">
        <w:rPr>
          <w:rFonts w:ascii="Arial" w:hAnsi="Arial" w:cs="Arial"/>
          <w:sz w:val="24"/>
          <w:szCs w:val="24"/>
        </w:rPr>
        <w:t xml:space="preserve">D. Segundo (Moore &amp; Kearsley, 2007) podemos separar esta evolução na </w:t>
      </w:r>
      <w:r w:rsidR="000C4B1F" w:rsidRPr="00963EA6">
        <w:rPr>
          <w:rFonts w:ascii="Arial" w:hAnsi="Arial" w:cs="Arial"/>
          <w:sz w:val="24"/>
          <w:szCs w:val="24"/>
        </w:rPr>
        <w:t>EAD</w:t>
      </w:r>
      <w:r w:rsidR="002560F9" w:rsidRPr="00963EA6">
        <w:rPr>
          <w:rFonts w:ascii="Arial" w:hAnsi="Arial" w:cs="Arial"/>
          <w:sz w:val="24"/>
          <w:szCs w:val="24"/>
        </w:rPr>
        <w:t xml:space="preserve"> em</w:t>
      </w:r>
      <w:r w:rsidR="008307B3">
        <w:rPr>
          <w:rFonts w:ascii="Arial" w:hAnsi="Arial" w:cs="Arial"/>
          <w:sz w:val="24"/>
          <w:szCs w:val="24"/>
        </w:rPr>
        <w:t xml:space="preserve"> cinco</w:t>
      </w:r>
      <w:r w:rsidR="004506BC">
        <w:rPr>
          <w:rFonts w:ascii="Arial" w:hAnsi="Arial" w:cs="Arial"/>
          <w:sz w:val="24"/>
          <w:szCs w:val="24"/>
        </w:rPr>
        <w:t xml:space="preserve"> gerações</w:t>
      </w:r>
      <w:r w:rsidR="00312EBE">
        <w:rPr>
          <w:rFonts w:ascii="Arial" w:hAnsi="Arial" w:cs="Arial"/>
          <w:sz w:val="24"/>
          <w:szCs w:val="24"/>
        </w:rPr>
        <w:t xml:space="preserve"> distintas</w:t>
      </w:r>
      <w:r w:rsidR="005E5D0A">
        <w:rPr>
          <w:rFonts w:ascii="Arial" w:hAnsi="Arial" w:cs="Arial"/>
          <w:sz w:val="24"/>
          <w:szCs w:val="24"/>
        </w:rPr>
        <w:t xml:space="preserve"> descritas a seguir</w:t>
      </w:r>
      <w:r w:rsidR="00F429DE">
        <w:rPr>
          <w:rFonts w:ascii="Arial" w:hAnsi="Arial" w:cs="Arial"/>
          <w:sz w:val="24"/>
          <w:szCs w:val="24"/>
        </w:rPr>
        <w:t>:</w:t>
      </w:r>
    </w:p>
    <w:p w:rsidR="00F429DE" w:rsidRDefault="008307B3" w:rsidP="00522BE0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307B3">
        <w:rPr>
          <w:rFonts w:ascii="Arial" w:hAnsi="Arial" w:cs="Arial"/>
          <w:sz w:val="24"/>
          <w:szCs w:val="24"/>
        </w:rPr>
        <w:t xml:space="preserve">Primeira geração das correspondências ou geração textual utilizava </w:t>
      </w:r>
      <w:r>
        <w:rPr>
          <w:rFonts w:ascii="Arial" w:hAnsi="Arial" w:cs="Arial"/>
          <w:color w:val="000000"/>
          <w:sz w:val="24"/>
          <w:szCs w:val="24"/>
        </w:rPr>
        <w:t>somente textos impressos enviados pelos c</w:t>
      </w:r>
      <w:r w:rsidR="00963EA6" w:rsidRPr="00963EA6">
        <w:rPr>
          <w:rFonts w:ascii="Arial" w:hAnsi="Arial" w:cs="Arial"/>
          <w:color w:val="000000"/>
          <w:sz w:val="24"/>
          <w:szCs w:val="24"/>
        </w:rPr>
        <w:t xml:space="preserve">orreios, caracterizado pelo estudo por correspondências. Apesar de já estarmos na quinta geração, ainda, é comum encontrarmos cursos profissionalizantes baseados neste modelo, </w:t>
      </w:r>
      <w:proofErr w:type="gramStart"/>
      <w:r w:rsidR="00963EA6" w:rsidRPr="00963EA6">
        <w:rPr>
          <w:rFonts w:ascii="Arial" w:hAnsi="Arial" w:cs="Arial"/>
          <w:color w:val="000000"/>
          <w:sz w:val="24"/>
          <w:szCs w:val="24"/>
        </w:rPr>
        <w:t>a</w:t>
      </w:r>
      <w:proofErr w:type="gramEnd"/>
      <w:r w:rsidR="00963EA6" w:rsidRPr="00963E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963EA6" w:rsidRPr="00963EA6">
        <w:rPr>
          <w:rFonts w:ascii="Arial" w:hAnsi="Arial" w:cs="Arial"/>
          <w:color w:val="000000"/>
          <w:sz w:val="24"/>
          <w:szCs w:val="24"/>
        </w:rPr>
        <w:t>qual</w:t>
      </w:r>
      <w:proofErr w:type="gramEnd"/>
      <w:r w:rsidR="00963EA6" w:rsidRPr="00963EA6">
        <w:rPr>
          <w:rFonts w:ascii="Arial" w:hAnsi="Arial" w:cs="Arial"/>
          <w:color w:val="000000"/>
          <w:sz w:val="24"/>
          <w:szCs w:val="24"/>
        </w:rPr>
        <w:t xml:space="preserve"> a presenta como principal fator limitante o baixo nível de interatividade</w:t>
      </w:r>
      <w:r w:rsidR="005E5D0A">
        <w:rPr>
          <w:rFonts w:ascii="Arial" w:hAnsi="Arial" w:cs="Arial"/>
          <w:color w:val="000000"/>
          <w:sz w:val="24"/>
          <w:szCs w:val="24"/>
        </w:rPr>
        <w:t>,</w:t>
      </w:r>
      <w:r w:rsidR="00BD798C">
        <w:rPr>
          <w:rFonts w:ascii="Arial" w:hAnsi="Arial" w:cs="Arial"/>
          <w:color w:val="000000"/>
          <w:sz w:val="24"/>
          <w:szCs w:val="24"/>
        </w:rPr>
        <w:t xml:space="preserve"> e</w:t>
      </w:r>
      <w:r w:rsidR="00BD798C" w:rsidRPr="009447F0">
        <w:rPr>
          <w:rFonts w:ascii="Arial" w:hAnsi="Arial" w:cs="Arial"/>
          <w:color w:val="000000"/>
          <w:sz w:val="24"/>
          <w:szCs w:val="24"/>
        </w:rPr>
        <w:t xml:space="preserve">sta geração teve como objetivos </w:t>
      </w:r>
      <w:r w:rsidR="00BD798C">
        <w:rPr>
          <w:rFonts w:ascii="Arial" w:hAnsi="Arial" w:cs="Arial"/>
          <w:color w:val="000000"/>
          <w:sz w:val="24"/>
          <w:szCs w:val="24"/>
        </w:rPr>
        <w:t>a</w:t>
      </w:r>
      <w:r w:rsidR="00BD798C" w:rsidRPr="009447F0">
        <w:rPr>
          <w:rFonts w:ascii="Arial" w:hAnsi="Arial" w:cs="Arial"/>
          <w:color w:val="000000"/>
          <w:sz w:val="24"/>
          <w:szCs w:val="24"/>
        </w:rPr>
        <w:t xml:space="preserve">tingir alunos desfavorecidos socialmente, especialmente as mulheres, foi baseada em </w:t>
      </w:r>
      <w:r w:rsidR="00BD798C">
        <w:rPr>
          <w:rFonts w:ascii="Arial" w:hAnsi="Arial" w:cs="Arial"/>
          <w:color w:val="000000"/>
          <w:sz w:val="24"/>
          <w:szCs w:val="24"/>
        </w:rPr>
        <w:t>guias de estudos e na auto-avaliação</w:t>
      </w:r>
      <w:r w:rsidR="005E5D0A">
        <w:rPr>
          <w:rFonts w:ascii="Arial" w:hAnsi="Arial" w:cs="Arial"/>
          <w:color w:val="000000"/>
          <w:sz w:val="24"/>
          <w:szCs w:val="24"/>
        </w:rPr>
        <w:t xml:space="preserve"> outro pont</w:t>
      </w:r>
      <w:r w:rsidR="00963EA6" w:rsidRPr="00963EA6">
        <w:rPr>
          <w:rFonts w:ascii="Arial" w:hAnsi="Arial" w:cs="Arial"/>
          <w:color w:val="000000"/>
          <w:sz w:val="24"/>
          <w:szCs w:val="24"/>
        </w:rPr>
        <w:t xml:space="preserve">o a destacar dessa geração é o uso de tecnologias chamadas </w:t>
      </w:r>
      <w:r w:rsidR="00963EA6" w:rsidRPr="009447F0">
        <w:rPr>
          <w:rFonts w:ascii="Arial" w:hAnsi="Arial" w:cs="Arial"/>
          <w:color w:val="000000"/>
          <w:sz w:val="24"/>
          <w:szCs w:val="24"/>
        </w:rPr>
        <w:t>Independentes, quando não dependem de recursos elétricos ou eletrônicos para sua utilização e/ou produção. Exemplos livros</w:t>
      </w:r>
      <w:r w:rsidR="009B6069" w:rsidRPr="009447F0">
        <w:rPr>
          <w:rFonts w:ascii="Arial" w:hAnsi="Arial" w:cs="Arial"/>
          <w:color w:val="000000"/>
          <w:sz w:val="24"/>
          <w:szCs w:val="24"/>
        </w:rPr>
        <w:t>,</w:t>
      </w:r>
      <w:r w:rsidR="00BD798C">
        <w:rPr>
          <w:rFonts w:ascii="Arial" w:hAnsi="Arial" w:cs="Arial"/>
          <w:color w:val="000000"/>
          <w:sz w:val="24"/>
          <w:szCs w:val="24"/>
        </w:rPr>
        <w:t xml:space="preserve"> apostilas.</w:t>
      </w:r>
    </w:p>
    <w:p w:rsidR="006D4F9A" w:rsidRPr="007D5F33" w:rsidRDefault="00AA6E6E" w:rsidP="007D5F33">
      <w:pPr>
        <w:spacing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B6069" w:rsidRPr="00AA6E6E">
        <w:rPr>
          <w:rFonts w:ascii="Arial" w:hAnsi="Arial" w:cs="Arial"/>
          <w:color w:val="000000"/>
          <w:sz w:val="24"/>
          <w:szCs w:val="24"/>
        </w:rPr>
        <w:t xml:space="preserve">A segunda geração vem acontecer quando o radio e </w:t>
      </w:r>
      <w:r w:rsidR="008307B3">
        <w:rPr>
          <w:rFonts w:ascii="Arial" w:hAnsi="Arial" w:cs="Arial"/>
          <w:color w:val="000000"/>
          <w:sz w:val="24"/>
          <w:szCs w:val="24"/>
        </w:rPr>
        <w:t>a TV atingiu</w:t>
      </w:r>
      <w:r w:rsidR="009B6069" w:rsidRPr="00AA6E6E">
        <w:rPr>
          <w:rFonts w:ascii="Arial" w:hAnsi="Arial" w:cs="Arial"/>
          <w:color w:val="000000"/>
          <w:sz w:val="24"/>
          <w:szCs w:val="24"/>
        </w:rPr>
        <w:t xml:space="preserve"> um grau de popularidade muito grande em todo o mundo o que possibilitou maior acesso a estes meios de tecnologias por milhões de pessoas, seu marco primordial foi </w:t>
      </w:r>
      <w:proofErr w:type="gramStart"/>
      <w:r w:rsidR="009B6069" w:rsidRPr="00AA6E6E">
        <w:rPr>
          <w:rFonts w:ascii="Arial" w:hAnsi="Arial" w:cs="Arial"/>
          <w:color w:val="000000"/>
          <w:sz w:val="24"/>
          <w:szCs w:val="24"/>
        </w:rPr>
        <w:t>a</w:t>
      </w:r>
      <w:proofErr w:type="gramEnd"/>
      <w:r w:rsidR="009B6069" w:rsidRPr="00AA6E6E">
        <w:rPr>
          <w:rFonts w:ascii="Arial" w:hAnsi="Arial" w:cs="Arial"/>
          <w:color w:val="000000"/>
          <w:sz w:val="24"/>
          <w:szCs w:val="24"/>
        </w:rPr>
        <w:t xml:space="preserve"> criação da Radio Sorbonne em Paris</w:t>
      </w:r>
      <w:r w:rsidR="00BD798C" w:rsidRPr="00AA6E6E">
        <w:rPr>
          <w:rFonts w:ascii="Arial" w:hAnsi="Arial" w:cs="Arial"/>
          <w:color w:val="000000"/>
          <w:sz w:val="24"/>
          <w:szCs w:val="24"/>
        </w:rPr>
        <w:t xml:space="preserve"> em</w:t>
      </w:r>
      <w:r w:rsidR="00A127C2" w:rsidRPr="00AA6E6E">
        <w:rPr>
          <w:rFonts w:ascii="Arial" w:hAnsi="Arial" w:cs="Arial"/>
          <w:color w:val="000000"/>
          <w:sz w:val="24"/>
          <w:szCs w:val="24"/>
        </w:rPr>
        <w:t xml:space="preserve"> 1937</w:t>
      </w:r>
      <w:r w:rsidR="009B6069" w:rsidRPr="00AA6E6E">
        <w:rPr>
          <w:rFonts w:ascii="Arial" w:hAnsi="Arial" w:cs="Arial"/>
          <w:color w:val="000000"/>
          <w:sz w:val="24"/>
          <w:szCs w:val="24"/>
        </w:rPr>
        <w:t xml:space="preserve">. </w:t>
      </w:r>
      <w:r w:rsidR="004506BC">
        <w:rPr>
          <w:rFonts w:ascii="Arial" w:hAnsi="Arial" w:cs="Arial"/>
          <w:color w:val="000000"/>
          <w:sz w:val="24"/>
          <w:szCs w:val="24"/>
        </w:rPr>
        <w:t xml:space="preserve"> Nesta geração teve</w:t>
      </w:r>
      <w:r w:rsidR="009B6069" w:rsidRPr="00AA6E6E">
        <w:rPr>
          <w:rFonts w:ascii="Arial" w:hAnsi="Arial" w:cs="Arial"/>
          <w:color w:val="000000"/>
          <w:sz w:val="24"/>
          <w:szCs w:val="24"/>
        </w:rPr>
        <w:t xml:space="preserve"> inicio a utilização de tecnologias dependentes, quando dependem de um ou de vários recursos elétricos ou eletrônicos para serem produzidas e/ou utilizadas, como por exemplos: vídeos, filmes, internet, chat, fórum, e-mails, texto eletrônico, radio TV.</w:t>
      </w:r>
      <w:r w:rsidR="00BD798C" w:rsidRPr="00AA6E6E">
        <w:rPr>
          <w:rFonts w:ascii="Arial" w:hAnsi="Arial" w:cs="Arial"/>
          <w:color w:val="000000"/>
          <w:sz w:val="24"/>
          <w:szCs w:val="24"/>
        </w:rPr>
        <w:t xml:space="preserve"> Além do uso do rádio e da TV</w:t>
      </w:r>
      <w:r w:rsidRPr="00AA6E6E">
        <w:rPr>
          <w:rFonts w:ascii="Arial" w:hAnsi="Arial" w:cs="Arial"/>
          <w:color w:val="000000"/>
          <w:sz w:val="24"/>
          <w:szCs w:val="24"/>
        </w:rPr>
        <w:t xml:space="preserve"> foram utilizados</w:t>
      </w:r>
      <w:r w:rsidR="00BD798C" w:rsidRPr="00AA6E6E">
        <w:rPr>
          <w:rFonts w:ascii="Arial" w:hAnsi="Arial" w:cs="Arial"/>
          <w:color w:val="000000"/>
          <w:sz w:val="24"/>
          <w:szCs w:val="24"/>
        </w:rPr>
        <w:t xml:space="preserve"> outros </w:t>
      </w:r>
      <w:r w:rsidRPr="00AA6E6E">
        <w:rPr>
          <w:rFonts w:ascii="Arial" w:hAnsi="Arial" w:cs="Arial"/>
          <w:color w:val="000000"/>
          <w:sz w:val="24"/>
          <w:szCs w:val="24"/>
        </w:rPr>
        <w:lastRenderedPageBreak/>
        <w:t>recursos didáticos, como: caderno didático, apostilas, fita K-7</w:t>
      </w:r>
      <w:r w:rsidR="004506BC">
        <w:rPr>
          <w:rFonts w:ascii="Arial" w:hAnsi="Arial" w:cs="Arial"/>
          <w:color w:val="000000"/>
          <w:sz w:val="24"/>
          <w:szCs w:val="24"/>
        </w:rPr>
        <w:t xml:space="preserve"> por isso é também conhecida como</w:t>
      </w:r>
      <w:r w:rsidR="004506BC" w:rsidRPr="00AA6E6E">
        <w:rPr>
          <w:rFonts w:ascii="Arial" w:hAnsi="Arial" w:cs="Arial"/>
          <w:color w:val="000000"/>
          <w:sz w:val="24"/>
          <w:szCs w:val="24"/>
        </w:rPr>
        <w:t xml:space="preserve"> de geração multimídia por utilizar material impresso e recursos de áudio e vídeo</w:t>
      </w:r>
      <w:r w:rsidRPr="00AA6E6E">
        <w:rPr>
          <w:rFonts w:ascii="Arial" w:hAnsi="Arial" w:cs="Arial"/>
          <w:color w:val="000000"/>
          <w:sz w:val="24"/>
          <w:szCs w:val="24"/>
        </w:rPr>
        <w:t xml:space="preserve">. </w:t>
      </w:r>
      <w:r w:rsidR="004506BC">
        <w:rPr>
          <w:rFonts w:ascii="Arial" w:hAnsi="Arial" w:cs="Arial"/>
          <w:color w:val="000000"/>
          <w:sz w:val="24"/>
          <w:szCs w:val="24"/>
        </w:rPr>
        <w:t>Como na geração anterior, a</w:t>
      </w:r>
      <w:r w:rsidRPr="00AA6E6E">
        <w:rPr>
          <w:rFonts w:ascii="Arial" w:hAnsi="Arial" w:cs="Arial"/>
          <w:color w:val="000000"/>
          <w:sz w:val="24"/>
          <w:szCs w:val="24"/>
        </w:rPr>
        <w:t>qui também, apresenta um baixo nível de interatividade com atendimento esporádico, dependendo de contatos telefônicos, quando possível com pouca ou nenhuma interação professor/aluno.</w:t>
      </w:r>
      <w:r w:rsidR="006F3D93">
        <w:rPr>
          <w:rFonts w:ascii="Arial" w:hAnsi="Arial" w:cs="Arial"/>
          <w:color w:val="000000"/>
          <w:sz w:val="24"/>
          <w:szCs w:val="24"/>
        </w:rPr>
        <w:t xml:space="preserve"> </w:t>
      </w:r>
      <w:r w:rsidR="00F429DE">
        <w:rPr>
          <w:rFonts w:ascii="Arial" w:hAnsi="Arial" w:cs="Arial"/>
          <w:color w:val="000000"/>
          <w:sz w:val="24"/>
          <w:szCs w:val="24"/>
        </w:rPr>
        <w:t>È</w:t>
      </w:r>
      <w:r w:rsidR="00312EBE">
        <w:rPr>
          <w:rFonts w:ascii="Arial" w:hAnsi="Arial" w:cs="Arial"/>
          <w:color w:val="000000"/>
          <w:sz w:val="24"/>
          <w:szCs w:val="24"/>
        </w:rPr>
        <w:t>, ainda,</w:t>
      </w:r>
      <w:r w:rsidR="00F429DE">
        <w:rPr>
          <w:rFonts w:ascii="Arial" w:hAnsi="Arial" w:cs="Arial"/>
          <w:color w:val="000000"/>
          <w:sz w:val="24"/>
          <w:szCs w:val="24"/>
        </w:rPr>
        <w:t xml:space="preserve"> um modelo bastante</w:t>
      </w:r>
      <w:r w:rsidR="006F3D93">
        <w:rPr>
          <w:rFonts w:ascii="Arial" w:hAnsi="Arial" w:cs="Arial"/>
          <w:color w:val="000000"/>
          <w:sz w:val="24"/>
          <w:szCs w:val="24"/>
        </w:rPr>
        <w:t xml:space="preserve"> presente em dias atuais.</w:t>
      </w:r>
    </w:p>
    <w:p w:rsidR="006D4F9A" w:rsidRDefault="008307B3" w:rsidP="00522BE0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6D4F9A">
        <w:rPr>
          <w:rFonts w:ascii="Arial" w:hAnsi="Arial" w:cs="Arial"/>
          <w:sz w:val="24"/>
          <w:szCs w:val="24"/>
        </w:rPr>
        <w:t>A terceira</w:t>
      </w:r>
      <w:r w:rsidR="006D4F9A" w:rsidRPr="006D4F9A">
        <w:rPr>
          <w:rFonts w:ascii="Arial" w:hAnsi="Arial" w:cs="Arial"/>
          <w:sz w:val="24"/>
          <w:szCs w:val="24"/>
        </w:rPr>
        <w:t xml:space="preserve"> </w:t>
      </w:r>
      <w:r w:rsidRPr="006D4F9A">
        <w:rPr>
          <w:rFonts w:ascii="Arial" w:hAnsi="Arial" w:cs="Arial"/>
          <w:sz w:val="24"/>
          <w:szCs w:val="24"/>
        </w:rPr>
        <w:t>geração ou geração das universidades abertas</w:t>
      </w:r>
      <w:r w:rsidR="006D4F9A" w:rsidRPr="006D4F9A">
        <w:rPr>
          <w:rFonts w:ascii="Arial" w:hAnsi="Arial" w:cs="Arial"/>
          <w:sz w:val="24"/>
          <w:szCs w:val="24"/>
        </w:rPr>
        <w:t xml:space="preserve"> surge</w:t>
      </w:r>
      <w:r w:rsidRPr="006D4F9A">
        <w:rPr>
          <w:rFonts w:ascii="Arial" w:hAnsi="Arial" w:cs="Arial"/>
          <w:sz w:val="24"/>
          <w:szCs w:val="24"/>
        </w:rPr>
        <w:t xml:space="preserve"> em </w:t>
      </w:r>
      <w:proofErr w:type="gramStart"/>
      <w:r w:rsidRPr="006D4F9A">
        <w:rPr>
          <w:rFonts w:ascii="Arial" w:hAnsi="Arial" w:cs="Arial"/>
          <w:sz w:val="24"/>
          <w:szCs w:val="24"/>
        </w:rPr>
        <w:t>1969 com a</w:t>
      </w:r>
      <w:r w:rsidR="00312EBE">
        <w:rPr>
          <w:rFonts w:ascii="Arial" w:hAnsi="Arial" w:cs="Arial"/>
          <w:sz w:val="24"/>
          <w:szCs w:val="24"/>
        </w:rPr>
        <w:t xml:space="preserve"> British</w:t>
      </w:r>
      <w:r w:rsidR="006D4F9A" w:rsidRPr="006D4F9A">
        <w:rPr>
          <w:rFonts w:ascii="Arial" w:hAnsi="Arial" w:cs="Arial"/>
          <w:sz w:val="24"/>
          <w:szCs w:val="24"/>
        </w:rPr>
        <w:t xml:space="preserve"> </w:t>
      </w:r>
      <w:r w:rsidRPr="006D4F9A">
        <w:rPr>
          <w:rFonts w:ascii="Arial" w:hAnsi="Arial" w:cs="Arial"/>
          <w:i/>
          <w:iCs/>
          <w:sz w:val="24"/>
          <w:szCs w:val="24"/>
        </w:rPr>
        <w:t xml:space="preserve">Open University </w:t>
      </w:r>
      <w:r w:rsidR="006D4F9A" w:rsidRPr="006D4F9A">
        <w:rPr>
          <w:rFonts w:ascii="Arial" w:hAnsi="Arial" w:cs="Arial"/>
          <w:i/>
          <w:iCs/>
          <w:sz w:val="24"/>
          <w:szCs w:val="24"/>
        </w:rPr>
        <w:t xml:space="preserve">na </w:t>
      </w:r>
      <w:r w:rsidRPr="006D4F9A">
        <w:rPr>
          <w:rFonts w:ascii="Arial" w:hAnsi="Arial" w:cs="Arial"/>
          <w:sz w:val="24"/>
          <w:szCs w:val="24"/>
        </w:rPr>
        <w:t>Inglaterra</w:t>
      </w:r>
      <w:r w:rsidR="006D4F9A" w:rsidRPr="006D4F9A">
        <w:rPr>
          <w:rFonts w:ascii="Arial" w:hAnsi="Arial" w:cs="Arial"/>
          <w:sz w:val="24"/>
          <w:szCs w:val="24"/>
        </w:rPr>
        <w:t>, esta</w:t>
      </w:r>
      <w:proofErr w:type="gramEnd"/>
      <w:r w:rsidR="006D4F9A" w:rsidRPr="006D4F9A">
        <w:rPr>
          <w:rFonts w:ascii="Arial" w:hAnsi="Arial" w:cs="Arial"/>
          <w:sz w:val="24"/>
          <w:szCs w:val="24"/>
        </w:rPr>
        <w:t xml:space="preserve"> geração teve como proposito oferecer ensino de qualidade com custo reduzido para alunos não universitários, utilizando-se de </w:t>
      </w:r>
      <w:r w:rsidR="006D4F9A" w:rsidRPr="006D4F9A">
        <w:rPr>
          <w:rFonts w:ascii="Arial" w:hAnsi="Arial" w:cs="Arial"/>
          <w:color w:val="000000"/>
          <w:sz w:val="24"/>
          <w:szCs w:val="24"/>
        </w:rPr>
        <w:t xml:space="preserve">guia de estudo impresso, orientação por correspondência, transmissão por rádio e TV, </w:t>
      </w:r>
      <w:r w:rsidR="00474CEA" w:rsidRPr="00474CEA">
        <w:rPr>
          <w:rStyle w:val="A3"/>
          <w:rFonts w:ascii="Arial" w:hAnsi="Arial" w:cs="Arial"/>
          <w:b w:val="0"/>
          <w:sz w:val="24"/>
          <w:szCs w:val="24"/>
        </w:rPr>
        <w:t>audioteipes</w:t>
      </w:r>
      <w:r w:rsidR="006D4F9A" w:rsidRPr="006D4F9A">
        <w:rPr>
          <w:rStyle w:val="A3"/>
          <w:rFonts w:ascii="Arial" w:hAnsi="Arial" w:cs="Arial"/>
          <w:sz w:val="24"/>
          <w:szCs w:val="24"/>
        </w:rPr>
        <w:t xml:space="preserve"> </w:t>
      </w:r>
      <w:r w:rsidR="006D4F9A" w:rsidRPr="006D4F9A">
        <w:rPr>
          <w:rFonts w:ascii="Arial" w:hAnsi="Arial" w:cs="Arial"/>
          <w:color w:val="000000"/>
          <w:sz w:val="24"/>
          <w:szCs w:val="24"/>
        </w:rPr>
        <w:t>gravados, conferências por telefone, kits para experiências em casa e biblioteca local disponibilizando aos estudantes també</w:t>
      </w:r>
      <w:r w:rsidR="00F429DE">
        <w:rPr>
          <w:rFonts w:ascii="Arial" w:hAnsi="Arial" w:cs="Arial"/>
          <w:color w:val="000000"/>
          <w:sz w:val="24"/>
          <w:szCs w:val="24"/>
        </w:rPr>
        <w:t>m suporte e orientação ao aluno, d</w:t>
      </w:r>
      <w:r w:rsidR="006D4F9A" w:rsidRPr="006D4F9A">
        <w:rPr>
          <w:rFonts w:ascii="Arial" w:hAnsi="Arial" w:cs="Arial"/>
          <w:color w:val="000000"/>
          <w:sz w:val="24"/>
          <w:szCs w:val="24"/>
        </w:rPr>
        <w:t>iscussão em grupo de estudo local e uso de laboratórios da universidade nas férias. Além de encontros presenciais.</w:t>
      </w:r>
      <w:r w:rsidR="006D4F9A">
        <w:rPr>
          <w:rFonts w:ascii="Arial" w:hAnsi="Arial" w:cs="Arial"/>
          <w:color w:val="000000"/>
          <w:sz w:val="24"/>
          <w:szCs w:val="24"/>
        </w:rPr>
        <w:t xml:space="preserve"> Alguns autores a chamam de </w:t>
      </w:r>
      <w:r w:rsidR="006F3D93">
        <w:rPr>
          <w:rFonts w:ascii="Arial" w:hAnsi="Arial" w:cs="Arial"/>
          <w:color w:val="000000"/>
          <w:sz w:val="24"/>
          <w:szCs w:val="24"/>
        </w:rPr>
        <w:t>geração multimídia interativa por ocorrer uma maior interatividade e utilização de muitos recursos pedagógicos proporc</w:t>
      </w:r>
      <w:r w:rsidR="00312EBE">
        <w:rPr>
          <w:rFonts w:ascii="Arial" w:hAnsi="Arial" w:cs="Arial"/>
          <w:color w:val="000000"/>
          <w:sz w:val="24"/>
          <w:szCs w:val="24"/>
        </w:rPr>
        <w:t>ionando uma maior troca de informações</w:t>
      </w:r>
      <w:r w:rsidR="006F3D93">
        <w:rPr>
          <w:rFonts w:ascii="Arial" w:hAnsi="Arial" w:cs="Arial"/>
          <w:color w:val="000000"/>
          <w:sz w:val="24"/>
          <w:szCs w:val="24"/>
        </w:rPr>
        <w:t>, aqui são utilizados as tecnologias de telecomunicações/satélite, cabo ou ISDN – Integrated Services Digital Network.</w:t>
      </w:r>
      <w:r w:rsidR="00042FE6">
        <w:rPr>
          <w:rFonts w:ascii="Arial" w:hAnsi="Arial" w:cs="Arial"/>
          <w:color w:val="000000"/>
          <w:sz w:val="24"/>
          <w:szCs w:val="24"/>
        </w:rPr>
        <w:t xml:space="preserve"> Esta geração tem papel fundamental na </w:t>
      </w:r>
      <w:r w:rsidR="000C4B1F">
        <w:rPr>
          <w:rFonts w:ascii="Arial" w:hAnsi="Arial" w:cs="Arial"/>
          <w:color w:val="000000"/>
          <w:sz w:val="24"/>
          <w:szCs w:val="24"/>
        </w:rPr>
        <w:t>EAD</w:t>
      </w:r>
      <w:r w:rsidR="00042FE6">
        <w:rPr>
          <w:rFonts w:ascii="Arial" w:hAnsi="Arial" w:cs="Arial"/>
          <w:color w:val="000000"/>
          <w:sz w:val="24"/>
          <w:szCs w:val="24"/>
        </w:rPr>
        <w:t xml:space="preserve"> em nível superior tornando possível e acessível para muitos estudantes um curso superior, foi uma rev</w:t>
      </w:r>
      <w:r w:rsidR="000C4B1F">
        <w:rPr>
          <w:rFonts w:ascii="Arial" w:hAnsi="Arial" w:cs="Arial"/>
          <w:color w:val="000000"/>
          <w:sz w:val="24"/>
          <w:szCs w:val="24"/>
        </w:rPr>
        <w:t>olução em EA</w:t>
      </w:r>
      <w:r w:rsidR="005E5D0A">
        <w:rPr>
          <w:rFonts w:ascii="Arial" w:hAnsi="Arial" w:cs="Arial"/>
          <w:color w:val="000000"/>
          <w:sz w:val="24"/>
          <w:szCs w:val="24"/>
        </w:rPr>
        <w:t>D em nível mundial, sobretudo na educação superior.</w:t>
      </w:r>
    </w:p>
    <w:p w:rsidR="007F042B" w:rsidRPr="00655EB7" w:rsidRDefault="007F042B" w:rsidP="00522BE0">
      <w:pPr>
        <w:pStyle w:val="Pa21"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7F042B">
        <w:rPr>
          <w:rFonts w:ascii="Arial" w:hAnsi="Arial" w:cs="Arial"/>
          <w:color w:val="000000"/>
        </w:rPr>
        <w:t xml:space="preserve">A geração das Teleconferências por áudio, vídeo e computador ou da audioteleconferencia é a quarta geração em </w:t>
      </w:r>
      <w:r w:rsidR="000C4B1F" w:rsidRPr="007F042B">
        <w:rPr>
          <w:rFonts w:ascii="Arial" w:hAnsi="Arial" w:cs="Arial"/>
          <w:color w:val="000000"/>
        </w:rPr>
        <w:t>EAD</w:t>
      </w:r>
      <w:r w:rsidRPr="007F042B">
        <w:rPr>
          <w:rFonts w:ascii="Arial" w:hAnsi="Arial" w:cs="Arial"/>
          <w:color w:val="000000"/>
        </w:rPr>
        <w:t xml:space="preserve">, sendo esta baseada no uso do computador e da internet, </w:t>
      </w:r>
      <w:r>
        <w:rPr>
          <w:rFonts w:ascii="Arial" w:hAnsi="Arial" w:cs="Arial"/>
          <w:color w:val="000000"/>
        </w:rPr>
        <w:t>d</w:t>
      </w:r>
      <w:r w:rsidRPr="007F042B">
        <w:rPr>
          <w:rFonts w:ascii="Arial" w:hAnsi="Arial" w:cs="Arial"/>
          <w:color w:val="000000"/>
        </w:rPr>
        <w:t>irecionado a pessoas que aprendem sozinha</w:t>
      </w:r>
      <w:r>
        <w:rPr>
          <w:rFonts w:ascii="Arial" w:hAnsi="Arial" w:cs="Arial"/>
          <w:color w:val="000000"/>
        </w:rPr>
        <w:t xml:space="preserve">s, geralmente estudando em casa ocorrendo </w:t>
      </w:r>
      <w:r w:rsidRPr="007F042B">
        <w:rPr>
          <w:rFonts w:ascii="Arial" w:hAnsi="Arial" w:cs="Arial"/>
          <w:color w:val="000000"/>
        </w:rPr>
        <w:t xml:space="preserve">Interação em tempo real de aluno com aluno e instrutores </w:t>
      </w:r>
      <w:proofErr w:type="gramStart"/>
      <w:r w:rsidRPr="007F042B">
        <w:rPr>
          <w:rFonts w:ascii="Arial" w:hAnsi="Arial" w:cs="Arial"/>
          <w:color w:val="000000"/>
        </w:rPr>
        <w:t>a</w:t>
      </w:r>
      <w:proofErr w:type="gramEnd"/>
      <w:r w:rsidRPr="007F042B">
        <w:rPr>
          <w:rFonts w:ascii="Arial" w:hAnsi="Arial" w:cs="Arial"/>
          <w:color w:val="000000"/>
        </w:rPr>
        <w:t xml:space="preserve"> distância.</w:t>
      </w:r>
      <w:r w:rsidR="000C4B1F">
        <w:rPr>
          <w:rFonts w:ascii="Arial" w:hAnsi="Arial" w:cs="Arial"/>
          <w:color w:val="000000"/>
        </w:rPr>
        <w:t xml:space="preserve"> A tutoria neste caso ocorre por </w:t>
      </w:r>
      <w:r w:rsidR="000C4B1F" w:rsidRPr="000C4B1F">
        <w:rPr>
          <w:rFonts w:ascii="Arial" w:hAnsi="Arial" w:cs="Arial"/>
          <w:bCs/>
          <w:color w:val="000000"/>
        </w:rPr>
        <w:t>atendimento</w:t>
      </w:r>
      <w:r w:rsidRPr="000C4B1F">
        <w:rPr>
          <w:rFonts w:ascii="Arial" w:hAnsi="Arial" w:cs="Arial"/>
          <w:b/>
          <w:bCs/>
          <w:color w:val="000000"/>
        </w:rPr>
        <w:t xml:space="preserve"> </w:t>
      </w:r>
      <w:r w:rsidR="005E65ED" w:rsidRPr="005E65ED">
        <w:rPr>
          <w:rFonts w:ascii="Arial" w:hAnsi="Arial" w:cs="Arial"/>
          <w:bCs/>
          <w:color w:val="000000"/>
        </w:rPr>
        <w:t>síncrono (</w:t>
      </w:r>
      <w:r w:rsidR="005E65ED" w:rsidRPr="001F3597">
        <w:rPr>
          <w:rFonts w:ascii="Arial" w:hAnsi="Arial" w:cs="Arial"/>
          <w:color w:val="000000"/>
          <w:shd w:val="clear" w:color="auto" w:fill="FFFFFF"/>
        </w:rPr>
        <w:t>Informação</w:t>
      </w:r>
      <w:r w:rsidR="005E65ED">
        <w:rPr>
          <w:rFonts w:ascii="Arial" w:hAnsi="Arial" w:cs="Arial"/>
          <w:color w:val="000000"/>
          <w:shd w:val="clear" w:color="auto" w:fill="FFFFFF"/>
        </w:rPr>
        <w:t xml:space="preserve"> é transmitida</w:t>
      </w:r>
      <w:r w:rsidR="005E65ED" w:rsidRPr="001F3597">
        <w:rPr>
          <w:rFonts w:ascii="Arial" w:hAnsi="Arial" w:cs="Arial"/>
          <w:color w:val="000000"/>
          <w:shd w:val="clear" w:color="auto" w:fill="FFFFFF"/>
        </w:rPr>
        <w:t xml:space="preserve"> e </w:t>
      </w:r>
      <w:r w:rsidR="005E65ED">
        <w:rPr>
          <w:rFonts w:ascii="Arial" w:hAnsi="Arial" w:cs="Arial"/>
          <w:color w:val="000000"/>
          <w:shd w:val="clear" w:color="auto" w:fill="FFFFFF"/>
        </w:rPr>
        <w:t>recebida,</w:t>
      </w:r>
      <w:r w:rsidR="005E65ED" w:rsidRPr="001F3597">
        <w:rPr>
          <w:rFonts w:ascii="Arial" w:hAnsi="Arial" w:cs="Arial"/>
          <w:color w:val="000000"/>
          <w:shd w:val="clear" w:color="auto" w:fill="FFFFFF"/>
        </w:rPr>
        <w:t xml:space="preserve"> num instante de tempo bem definido e conhecido pelo transmissor e receptor, ou seja, estes têm que estar sincronizados. Para se </w:t>
      </w:r>
      <w:proofErr w:type="gramStart"/>
      <w:r w:rsidR="005E65ED" w:rsidRPr="001F3597">
        <w:rPr>
          <w:rFonts w:ascii="Arial" w:hAnsi="Arial" w:cs="Arial"/>
          <w:color w:val="000000"/>
          <w:shd w:val="clear" w:color="auto" w:fill="FFFFFF"/>
        </w:rPr>
        <w:t>manter</w:t>
      </w:r>
      <w:proofErr w:type="gramEnd"/>
      <w:r w:rsidR="005E65ED" w:rsidRPr="001F3597">
        <w:rPr>
          <w:rFonts w:ascii="Arial" w:hAnsi="Arial" w:cs="Arial"/>
          <w:color w:val="000000"/>
          <w:shd w:val="clear" w:color="auto" w:fill="FFFFFF"/>
        </w:rPr>
        <w:t xml:space="preserve"> esta sincronia, é transmitido periodicamente um bloco de informação que ajuda a manter o emissor e receptor sincronizados</w:t>
      </w:r>
      <w:r w:rsidR="005E65ED">
        <w:rPr>
          <w:rFonts w:ascii="Arial" w:hAnsi="Arial" w:cs="Arial"/>
          <w:color w:val="000000"/>
          <w:shd w:val="clear" w:color="auto" w:fill="FFFFFF"/>
        </w:rPr>
        <w:t xml:space="preserve">), </w:t>
      </w:r>
      <w:r w:rsidRPr="007F042B">
        <w:rPr>
          <w:rFonts w:ascii="Arial" w:hAnsi="Arial" w:cs="Arial"/>
          <w:color w:val="000000"/>
        </w:rPr>
        <w:t xml:space="preserve">e </w:t>
      </w:r>
      <w:r w:rsidR="005E65ED" w:rsidRPr="005E65ED">
        <w:rPr>
          <w:rFonts w:ascii="Arial" w:hAnsi="Arial" w:cs="Arial"/>
          <w:bCs/>
          <w:color w:val="000000"/>
        </w:rPr>
        <w:t>assíncrono (</w:t>
      </w:r>
      <w:r w:rsidR="005E65ED" w:rsidRPr="00F66948">
        <w:rPr>
          <w:rFonts w:ascii="Arial" w:hAnsi="Arial" w:cs="Arial"/>
          <w:color w:val="000000"/>
        </w:rPr>
        <w:t>No m</w:t>
      </w:r>
      <w:r w:rsidR="005E65ED">
        <w:rPr>
          <w:rFonts w:ascii="Arial" w:hAnsi="Arial" w:cs="Arial"/>
          <w:color w:val="000000"/>
        </w:rPr>
        <w:t xml:space="preserve">odo de comunicação assíncrona as informações do emissor e do receptor são </w:t>
      </w:r>
      <w:r w:rsidR="005E65ED" w:rsidRPr="00F66948">
        <w:rPr>
          <w:rFonts w:ascii="Arial" w:hAnsi="Arial" w:cs="Arial"/>
          <w:color w:val="000000"/>
        </w:rPr>
        <w:t>independentes em fase e frequência</w:t>
      </w:r>
      <w:r w:rsidR="005E65ED">
        <w:rPr>
          <w:rFonts w:ascii="Arial" w:hAnsi="Arial" w:cs="Arial"/>
          <w:color w:val="000000"/>
        </w:rPr>
        <w:t xml:space="preserve">, </w:t>
      </w:r>
      <w:r w:rsidR="005E65ED">
        <w:rPr>
          <w:rFonts w:ascii="Arial" w:hAnsi="Arial" w:cs="Arial"/>
          <w:color w:val="000000"/>
        </w:rPr>
        <w:lastRenderedPageBreak/>
        <w:t>não precisam necessariamente estarem sincronizados)</w:t>
      </w:r>
      <w:r w:rsidRPr="007F042B">
        <w:rPr>
          <w:rFonts w:ascii="Arial" w:hAnsi="Arial" w:cs="Arial"/>
          <w:color w:val="000000"/>
        </w:rPr>
        <w:t>, dependendo de contatos eletrônicos.</w:t>
      </w:r>
      <w:r w:rsidR="00655EB7">
        <w:rPr>
          <w:rFonts w:ascii="Arial" w:hAnsi="Arial" w:cs="Arial"/>
          <w:color w:val="000000"/>
        </w:rPr>
        <w:t xml:space="preserve"> </w:t>
      </w:r>
      <w:r w:rsidR="000C4B1F" w:rsidRPr="000C4B1F">
        <w:rPr>
          <w:rFonts w:ascii="Arial" w:hAnsi="Arial" w:cs="Arial"/>
        </w:rPr>
        <w:t>Esta ultima ainda é conhecida também como geração da inteligência flexível</w:t>
      </w:r>
      <w:r w:rsidR="000C4B1F">
        <w:rPr>
          <w:rFonts w:ascii="Arial" w:hAnsi="Arial" w:cs="Arial"/>
        </w:rPr>
        <w:t>.</w:t>
      </w:r>
    </w:p>
    <w:p w:rsidR="00A33977" w:rsidRDefault="000C4B1F" w:rsidP="00522BE0">
      <w:pPr>
        <w:pStyle w:val="Pa21"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5C48CA">
        <w:rPr>
          <w:rFonts w:ascii="Arial" w:hAnsi="Arial" w:cs="Arial"/>
        </w:rPr>
        <w:t xml:space="preserve">Por fim a quinta geração ou a geração da internet web ou ainda </w:t>
      </w:r>
      <w:r w:rsidR="005C48CA" w:rsidRPr="005C48CA">
        <w:rPr>
          <w:rFonts w:ascii="Arial" w:hAnsi="Arial" w:cs="Arial"/>
        </w:rPr>
        <w:t xml:space="preserve">inteligência da aprendizagem flexível é a geração atual vigente a qual esta baseada os cursos da </w:t>
      </w:r>
      <w:r w:rsidR="005C48CA" w:rsidRPr="005C48CA">
        <w:rPr>
          <w:rFonts w:ascii="Arial" w:hAnsi="Arial" w:cs="Arial"/>
          <w:color w:val="000000"/>
        </w:rPr>
        <w:t xml:space="preserve">UNIVERSIDADE ESTADUAL DO MARANHÃO - UEMA CENTRO DE </w:t>
      </w:r>
      <w:r w:rsidR="00655EB7">
        <w:rPr>
          <w:rFonts w:ascii="Arial" w:hAnsi="Arial" w:cs="Arial"/>
          <w:color w:val="000000"/>
        </w:rPr>
        <w:t>E</w:t>
      </w:r>
      <w:r w:rsidR="005C48CA" w:rsidRPr="005C48CA">
        <w:rPr>
          <w:rFonts w:ascii="Arial" w:hAnsi="Arial" w:cs="Arial"/>
          <w:color w:val="000000"/>
        </w:rPr>
        <w:t>DUCAÇÃO, CIÊNCIAS EXATAS E NATURAIS - CECEN NÚCLEO DE TECNOLOGIAS PARA EDUCAÇÃO – UEMANET e a maioria dos cursos hoje em dia em EAD. Utiliza-</w:t>
      </w:r>
      <w:r w:rsidR="005C48CA">
        <w:rPr>
          <w:rFonts w:ascii="Arial" w:hAnsi="Arial" w:cs="Arial"/>
          <w:color w:val="000000"/>
        </w:rPr>
        <w:t>se de</w:t>
      </w:r>
      <w:r w:rsidR="005C48CA" w:rsidRPr="005C48CA">
        <w:rPr>
          <w:rFonts w:ascii="Arial" w:hAnsi="Arial" w:cs="Arial"/>
          <w:color w:val="000000"/>
        </w:rPr>
        <w:t xml:space="preserve"> recursos da internet agregando processos automatizados avançados onde as aulas são virtuais baseadas no computad</w:t>
      </w:r>
      <w:r w:rsidR="005C48CA">
        <w:rPr>
          <w:rFonts w:ascii="Arial" w:hAnsi="Arial" w:cs="Arial"/>
          <w:color w:val="000000"/>
        </w:rPr>
        <w:t>or e na internet, cabe ao aluno</w:t>
      </w:r>
      <w:r w:rsidR="005C48CA" w:rsidRPr="005C48CA">
        <w:rPr>
          <w:rFonts w:ascii="Arial" w:hAnsi="Arial" w:cs="Arial"/>
          <w:color w:val="000000"/>
        </w:rPr>
        <w:t xml:space="preserve"> planejar, organizar e programar seus estudos por si mesmos.</w:t>
      </w:r>
      <w:r w:rsidR="005C48CA">
        <w:rPr>
          <w:rFonts w:ascii="Arial" w:hAnsi="Arial" w:cs="Arial"/>
          <w:color w:val="000000"/>
        </w:rPr>
        <w:t xml:space="preserve"> Os métodos pedagógicos mais comuns são Os m</w:t>
      </w:r>
      <w:r w:rsidR="005C48CA" w:rsidRPr="005C48CA">
        <w:rPr>
          <w:rFonts w:ascii="Arial" w:hAnsi="Arial" w:cs="Arial"/>
          <w:color w:val="000000"/>
        </w:rPr>
        <w:t xml:space="preserve">étodos </w:t>
      </w:r>
      <w:r w:rsidR="005E5D0A" w:rsidRPr="005E5D0A">
        <w:rPr>
          <w:rFonts w:ascii="Arial" w:hAnsi="Arial" w:cs="Arial"/>
          <w:bCs/>
          <w:color w:val="000000"/>
        </w:rPr>
        <w:t>construtivistas</w:t>
      </w:r>
      <w:r w:rsidR="005C48CA" w:rsidRPr="005C48CA">
        <w:rPr>
          <w:rFonts w:ascii="Arial" w:hAnsi="Arial" w:cs="Arial"/>
          <w:b/>
          <w:bCs/>
          <w:color w:val="000000"/>
        </w:rPr>
        <w:t xml:space="preserve"> </w:t>
      </w:r>
      <w:r w:rsidR="005C48CA">
        <w:rPr>
          <w:rFonts w:ascii="Arial" w:hAnsi="Arial" w:cs="Arial"/>
          <w:color w:val="000000"/>
        </w:rPr>
        <w:t>de aprendizado em colaboração e as comunicações ocorrem de forma síncrona e assíncrona como na geração anterior</w:t>
      </w:r>
      <w:r w:rsidR="00A33977">
        <w:rPr>
          <w:rFonts w:ascii="Arial" w:hAnsi="Arial" w:cs="Arial"/>
          <w:color w:val="000000"/>
        </w:rPr>
        <w:t xml:space="preserve">, com interações </w:t>
      </w:r>
      <w:r w:rsidR="00A33977" w:rsidRPr="00A33977">
        <w:rPr>
          <w:rFonts w:ascii="Arial" w:hAnsi="Arial" w:cs="Arial"/>
          <w:color w:val="000000"/>
        </w:rPr>
        <w:t xml:space="preserve">em tempo real ou não, com o professor do </w:t>
      </w:r>
      <w:r w:rsidR="00A33977">
        <w:rPr>
          <w:rFonts w:ascii="Arial" w:hAnsi="Arial" w:cs="Arial"/>
          <w:color w:val="000000"/>
        </w:rPr>
        <w:t xml:space="preserve">curso e com os colegas de curso, tutoria </w:t>
      </w:r>
      <w:r w:rsidR="00A33977" w:rsidRPr="00A33977">
        <w:rPr>
          <w:rFonts w:ascii="Arial" w:hAnsi="Arial" w:cs="Arial"/>
          <w:color w:val="000000"/>
        </w:rPr>
        <w:t>regular por um tutor, em determinado local e horário.</w:t>
      </w:r>
    </w:p>
    <w:p w:rsidR="00A73503" w:rsidRDefault="005E65ED" w:rsidP="00E743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tab/>
      </w:r>
      <w:r>
        <w:rPr>
          <w:rFonts w:ascii="Arial" w:hAnsi="Arial" w:cs="Arial"/>
          <w:sz w:val="24"/>
          <w:szCs w:val="24"/>
        </w:rPr>
        <w:t>Podemos observar q</w:t>
      </w:r>
      <w:r w:rsidR="002A5782">
        <w:rPr>
          <w:rFonts w:ascii="Arial" w:hAnsi="Arial" w:cs="Arial"/>
          <w:sz w:val="24"/>
          <w:szCs w:val="24"/>
        </w:rPr>
        <w:t>ue as gerações tecnológicas em E</w:t>
      </w:r>
      <w:r>
        <w:rPr>
          <w:rFonts w:ascii="Arial" w:hAnsi="Arial" w:cs="Arial"/>
          <w:sz w:val="24"/>
          <w:szCs w:val="24"/>
        </w:rPr>
        <w:t xml:space="preserve">AD não se sobrepõem ou se anulam, é fácil </w:t>
      </w:r>
      <w:r w:rsidR="00934898">
        <w:rPr>
          <w:rFonts w:ascii="Arial" w:hAnsi="Arial" w:cs="Arial"/>
          <w:sz w:val="24"/>
          <w:szCs w:val="24"/>
        </w:rPr>
        <w:t>percebermos</w:t>
      </w:r>
      <w:r>
        <w:rPr>
          <w:rFonts w:ascii="Arial" w:hAnsi="Arial" w:cs="Arial"/>
          <w:sz w:val="24"/>
          <w:szCs w:val="24"/>
        </w:rPr>
        <w:t xml:space="preserve"> que elementos de uma dada fase são encontrados em outra</w:t>
      </w:r>
      <w:r w:rsidR="00934898">
        <w:rPr>
          <w:rFonts w:ascii="Arial" w:hAnsi="Arial" w:cs="Arial"/>
          <w:sz w:val="24"/>
          <w:szCs w:val="24"/>
        </w:rPr>
        <w:t xml:space="preserve"> e vise versa, percebemos, ainda, que elas convivem simultaneamente, porem em função dos avanços tecnológicos é grande a diferença, principalmente, de interatividade e participação no processo ensino aprendizagem</w:t>
      </w:r>
      <w:r w:rsidR="005B6D07">
        <w:rPr>
          <w:rFonts w:ascii="Arial" w:hAnsi="Arial" w:cs="Arial"/>
          <w:sz w:val="24"/>
          <w:szCs w:val="24"/>
        </w:rPr>
        <w:t xml:space="preserve"> entre as gerações</w:t>
      </w:r>
      <w:r w:rsidR="00025CE4">
        <w:rPr>
          <w:rFonts w:ascii="Arial" w:hAnsi="Arial" w:cs="Arial"/>
          <w:sz w:val="24"/>
          <w:szCs w:val="24"/>
        </w:rPr>
        <w:t>. N</w:t>
      </w:r>
      <w:r w:rsidR="005B6D07">
        <w:rPr>
          <w:rFonts w:ascii="Arial" w:hAnsi="Arial" w:cs="Arial"/>
          <w:sz w:val="24"/>
          <w:szCs w:val="24"/>
        </w:rPr>
        <w:t>as duas ultimas, o aluno passa a assumir um papel de gerenciador mediador na comunicação bidirecional.</w:t>
      </w:r>
    </w:p>
    <w:p w:rsidR="00025CE4" w:rsidRDefault="00025CE4" w:rsidP="004E4F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Referencias:</w:t>
      </w:r>
    </w:p>
    <w:p w:rsidR="00025CE4" w:rsidRDefault="00025CE4" w:rsidP="004E4FA2">
      <w:pPr>
        <w:rPr>
          <w:rFonts w:ascii="Arial" w:hAnsi="Arial" w:cs="Arial"/>
          <w:sz w:val="24"/>
          <w:szCs w:val="24"/>
        </w:rPr>
      </w:pPr>
    </w:p>
    <w:p w:rsidR="003A2B67" w:rsidRPr="004E4FA2" w:rsidRDefault="003A2B67" w:rsidP="004E4FA2">
      <w:pPr>
        <w:rPr>
          <w:rFonts w:ascii="Arial" w:hAnsi="Arial" w:cs="Arial"/>
          <w:sz w:val="24"/>
          <w:szCs w:val="24"/>
        </w:rPr>
      </w:pPr>
      <w:r w:rsidRPr="004E4FA2">
        <w:rPr>
          <w:rFonts w:ascii="Arial" w:hAnsi="Arial" w:cs="Arial"/>
          <w:sz w:val="24"/>
          <w:szCs w:val="24"/>
        </w:rPr>
        <w:t xml:space="preserve">VALENTE, José Armando. </w:t>
      </w:r>
      <w:proofErr w:type="gramStart"/>
      <w:r w:rsidRPr="004E4FA2">
        <w:rPr>
          <w:rFonts w:ascii="Arial" w:hAnsi="Arial" w:cs="Arial"/>
          <w:b/>
          <w:sz w:val="24"/>
          <w:szCs w:val="24"/>
        </w:rPr>
        <w:t>Por quê</w:t>
      </w:r>
      <w:proofErr w:type="gramEnd"/>
      <w:r w:rsidRPr="004E4FA2">
        <w:rPr>
          <w:rFonts w:ascii="Arial" w:hAnsi="Arial" w:cs="Arial"/>
          <w:b/>
          <w:sz w:val="24"/>
          <w:szCs w:val="24"/>
        </w:rPr>
        <w:t xml:space="preserve"> o computador na educação</w:t>
      </w:r>
      <w:r w:rsidRPr="004E4FA2">
        <w:rPr>
          <w:rFonts w:ascii="Arial" w:hAnsi="Arial" w:cs="Arial"/>
          <w:sz w:val="24"/>
          <w:szCs w:val="24"/>
        </w:rPr>
        <w:t>? Disponível em: &lt;</w:t>
      </w:r>
      <w:r w:rsidR="005B6D07" w:rsidRPr="004E4FA2">
        <w:rPr>
          <w:rFonts w:ascii="Arial" w:hAnsi="Arial" w:cs="Arial"/>
          <w:sz w:val="24"/>
          <w:szCs w:val="24"/>
        </w:rPr>
        <w:t xml:space="preserve">http://pan.nied.unicamp.br/publicacoes/publicacao_detalhes. </w:t>
      </w:r>
      <w:proofErr w:type="spellStart"/>
      <w:proofErr w:type="gramStart"/>
      <w:r w:rsidRPr="004E4FA2">
        <w:rPr>
          <w:rFonts w:ascii="Arial" w:hAnsi="Arial" w:cs="Arial"/>
          <w:sz w:val="24"/>
          <w:szCs w:val="24"/>
        </w:rPr>
        <w:t>php</w:t>
      </w:r>
      <w:proofErr w:type="spellEnd"/>
      <w:proofErr w:type="gramEnd"/>
      <w:r w:rsidRPr="004E4FA2">
        <w:rPr>
          <w:rFonts w:ascii="Arial" w:hAnsi="Arial" w:cs="Arial"/>
          <w:sz w:val="24"/>
          <w:szCs w:val="24"/>
        </w:rPr>
        <w:t>?</w:t>
      </w:r>
      <w:proofErr w:type="gramStart"/>
      <w:r w:rsidRPr="004E4FA2">
        <w:rPr>
          <w:rFonts w:ascii="Arial" w:hAnsi="Arial" w:cs="Arial"/>
          <w:sz w:val="24"/>
          <w:szCs w:val="24"/>
        </w:rPr>
        <w:t>id</w:t>
      </w:r>
      <w:proofErr w:type="gramEnd"/>
      <w:r w:rsidRPr="004E4FA2">
        <w:rPr>
          <w:rFonts w:ascii="Arial" w:hAnsi="Arial" w:cs="Arial"/>
          <w:sz w:val="24"/>
          <w:szCs w:val="24"/>
        </w:rPr>
        <w:t>=51&gt;. Acesso em: 01 agosto. 2012.</w:t>
      </w:r>
    </w:p>
    <w:p w:rsidR="005B6D07" w:rsidRPr="004E4FA2" w:rsidRDefault="003A2B67" w:rsidP="004E4FA2">
      <w:pPr>
        <w:rPr>
          <w:rStyle w:val="A6"/>
          <w:rFonts w:ascii="Arial" w:hAnsi="Arial" w:cs="Arial"/>
          <w:color w:val="auto"/>
          <w:sz w:val="24"/>
          <w:szCs w:val="24"/>
        </w:rPr>
      </w:pPr>
      <w:r w:rsidRPr="004E4FA2">
        <w:rPr>
          <w:rStyle w:val="A6"/>
          <w:rFonts w:ascii="Arial" w:hAnsi="Arial" w:cs="Arial"/>
          <w:color w:val="auto"/>
          <w:sz w:val="24"/>
          <w:szCs w:val="24"/>
        </w:rPr>
        <w:t xml:space="preserve">CORRÊA, Juliane. </w:t>
      </w:r>
      <w:r w:rsidRPr="004E4FA2">
        <w:rPr>
          <w:rStyle w:val="A6"/>
          <w:rFonts w:ascii="Arial" w:hAnsi="Arial" w:cs="Arial"/>
          <w:b/>
          <w:color w:val="auto"/>
          <w:sz w:val="24"/>
          <w:szCs w:val="24"/>
        </w:rPr>
        <w:t xml:space="preserve">O cenário atual da educação </w:t>
      </w:r>
      <w:proofErr w:type="gramStart"/>
      <w:r w:rsidRPr="004E4FA2">
        <w:rPr>
          <w:rStyle w:val="A6"/>
          <w:rFonts w:ascii="Arial" w:hAnsi="Arial" w:cs="Arial"/>
          <w:b/>
          <w:color w:val="auto"/>
          <w:sz w:val="24"/>
          <w:szCs w:val="24"/>
        </w:rPr>
        <w:t>a</w:t>
      </w:r>
      <w:proofErr w:type="gramEnd"/>
      <w:r w:rsidRPr="004E4FA2">
        <w:rPr>
          <w:rStyle w:val="A6"/>
          <w:rFonts w:ascii="Arial" w:hAnsi="Arial" w:cs="Arial"/>
          <w:b/>
          <w:color w:val="auto"/>
          <w:sz w:val="24"/>
          <w:szCs w:val="24"/>
        </w:rPr>
        <w:t xml:space="preserve"> distância</w:t>
      </w:r>
      <w:r w:rsidRPr="004E4FA2">
        <w:rPr>
          <w:rStyle w:val="A6"/>
          <w:rFonts w:ascii="Arial" w:hAnsi="Arial" w:cs="Arial"/>
          <w:color w:val="auto"/>
          <w:sz w:val="24"/>
          <w:szCs w:val="24"/>
        </w:rPr>
        <w:t xml:space="preserve">. In: SENAC. Curso de especialização </w:t>
      </w:r>
      <w:proofErr w:type="gramStart"/>
      <w:r w:rsidRPr="004E4FA2">
        <w:rPr>
          <w:rStyle w:val="A6"/>
          <w:rFonts w:ascii="Arial" w:hAnsi="Arial" w:cs="Arial"/>
          <w:color w:val="auto"/>
          <w:sz w:val="24"/>
          <w:szCs w:val="24"/>
        </w:rPr>
        <w:t>a</w:t>
      </w:r>
      <w:proofErr w:type="gramEnd"/>
      <w:r w:rsidRPr="004E4FA2">
        <w:rPr>
          <w:rStyle w:val="A6"/>
          <w:rFonts w:ascii="Arial" w:hAnsi="Arial" w:cs="Arial"/>
          <w:color w:val="auto"/>
          <w:sz w:val="24"/>
          <w:szCs w:val="24"/>
        </w:rPr>
        <w:t xml:space="preserve"> distância. E-Book. Rio de Janeiro</w:t>
      </w:r>
      <w:r w:rsidR="005B6D07" w:rsidRPr="004E4FA2">
        <w:rPr>
          <w:rStyle w:val="A6"/>
          <w:rFonts w:ascii="Arial" w:hAnsi="Arial" w:cs="Arial"/>
          <w:color w:val="auto"/>
          <w:sz w:val="24"/>
          <w:szCs w:val="24"/>
        </w:rPr>
        <w:t xml:space="preserve">: Editora </w:t>
      </w:r>
      <w:proofErr w:type="gramStart"/>
      <w:r w:rsidR="005B6D07" w:rsidRPr="004E4FA2">
        <w:rPr>
          <w:rStyle w:val="A6"/>
          <w:rFonts w:ascii="Arial" w:hAnsi="Arial" w:cs="Arial"/>
          <w:color w:val="auto"/>
          <w:sz w:val="24"/>
          <w:szCs w:val="24"/>
        </w:rPr>
        <w:t>Senac</w:t>
      </w:r>
      <w:proofErr w:type="gramEnd"/>
      <w:r w:rsidR="005B6D07" w:rsidRPr="004E4FA2">
        <w:rPr>
          <w:rStyle w:val="A6"/>
          <w:rFonts w:ascii="Arial" w:hAnsi="Arial" w:cs="Arial"/>
          <w:color w:val="auto"/>
          <w:sz w:val="24"/>
          <w:szCs w:val="24"/>
        </w:rPr>
        <w:t xml:space="preserve"> Nacional, 2005, (</w:t>
      </w:r>
      <w:r w:rsidRPr="004E4FA2">
        <w:rPr>
          <w:rStyle w:val="A6"/>
          <w:rFonts w:ascii="Arial" w:hAnsi="Arial" w:cs="Arial"/>
          <w:color w:val="auto"/>
          <w:sz w:val="24"/>
          <w:szCs w:val="24"/>
        </w:rPr>
        <w:t>CD-ROM</w:t>
      </w:r>
      <w:r w:rsidR="005B6D07" w:rsidRPr="004E4FA2">
        <w:rPr>
          <w:rStyle w:val="A6"/>
          <w:rFonts w:ascii="Arial" w:hAnsi="Arial" w:cs="Arial"/>
          <w:color w:val="auto"/>
          <w:sz w:val="24"/>
          <w:szCs w:val="24"/>
        </w:rPr>
        <w:t xml:space="preserve">) Disponível em: </w:t>
      </w:r>
      <w:r w:rsidRPr="004E4FA2">
        <w:rPr>
          <w:rStyle w:val="A6"/>
          <w:rFonts w:ascii="Arial" w:hAnsi="Arial" w:cs="Arial"/>
          <w:color w:val="auto"/>
          <w:sz w:val="24"/>
          <w:szCs w:val="24"/>
        </w:rPr>
        <w:t>&lt;http://www.unifebe.edu.br/02_ead/fund_teorica_EAD_Unifebe_13mar2</w:t>
      </w:r>
      <w:r w:rsidR="005B6D07" w:rsidRPr="004E4FA2">
        <w:rPr>
          <w:rStyle w:val="A6"/>
          <w:rFonts w:ascii="Arial" w:hAnsi="Arial" w:cs="Arial"/>
          <w:color w:val="auto"/>
          <w:sz w:val="24"/>
          <w:szCs w:val="24"/>
        </w:rPr>
        <w:t>006.p</w:t>
      </w:r>
      <w:r w:rsidRPr="004E4FA2">
        <w:rPr>
          <w:rStyle w:val="A6"/>
          <w:rFonts w:ascii="Arial" w:hAnsi="Arial" w:cs="Arial"/>
          <w:color w:val="auto"/>
          <w:sz w:val="24"/>
          <w:szCs w:val="24"/>
        </w:rPr>
        <w:t>&gt; Acesso em: 01 agosto. 2012.</w:t>
      </w:r>
    </w:p>
    <w:p w:rsidR="000C4B1F" w:rsidRPr="004E4FA2" w:rsidRDefault="00AE2193" w:rsidP="004E4FA2">
      <w:pPr>
        <w:rPr>
          <w:rFonts w:ascii="Arial" w:hAnsi="Arial" w:cs="Arial"/>
          <w:sz w:val="24"/>
          <w:szCs w:val="24"/>
        </w:rPr>
      </w:pPr>
      <w:r w:rsidRPr="004E4FA2">
        <w:rPr>
          <w:rFonts w:ascii="Arial" w:hAnsi="Arial" w:cs="Arial"/>
          <w:sz w:val="24"/>
          <w:szCs w:val="24"/>
        </w:rPr>
        <w:lastRenderedPageBreak/>
        <w:t xml:space="preserve">GOMES, Silvane Guimaraes Silva. </w:t>
      </w:r>
      <w:r w:rsidRPr="004E4FA2">
        <w:rPr>
          <w:rFonts w:ascii="Arial" w:hAnsi="Arial" w:cs="Arial"/>
          <w:b/>
          <w:sz w:val="24"/>
          <w:szCs w:val="24"/>
        </w:rPr>
        <w:t>Evolução Histórica da EAD</w:t>
      </w:r>
      <w:r w:rsidRPr="004E4FA2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4E4FA2">
        <w:rPr>
          <w:rFonts w:ascii="Arial" w:hAnsi="Arial" w:cs="Arial"/>
          <w:sz w:val="24"/>
          <w:szCs w:val="24"/>
        </w:rPr>
        <w:t>e</w:t>
      </w:r>
      <w:proofErr w:type="gramEnd"/>
      <w:r w:rsidRPr="004E4FA2">
        <w:rPr>
          <w:rFonts w:ascii="Arial" w:hAnsi="Arial" w:cs="Arial"/>
          <w:sz w:val="24"/>
          <w:szCs w:val="24"/>
        </w:rPr>
        <w:t>-Tec Brasil – Tópicos em Educação a Distância, Disponível em: &lt;</w:t>
      </w:r>
      <w:hyperlink r:id="rId6" w:history="1">
        <w:r w:rsidRPr="004E4FA2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http://ftp.comprasnet.se.gov.br/sead/licitacoes/Pregoes2011/PE091/Anexos/Eventos_modulo_I/topico_ead/Aula_02.pdf</w:t>
        </w:r>
      </w:hyperlink>
      <w:r w:rsidRPr="004E4FA2">
        <w:rPr>
          <w:rFonts w:ascii="Arial" w:hAnsi="Arial" w:cs="Arial"/>
          <w:sz w:val="24"/>
          <w:szCs w:val="24"/>
        </w:rPr>
        <w:t>&gt;</w:t>
      </w:r>
      <w:r w:rsidR="004E4FA2" w:rsidRPr="004E4FA2">
        <w:rPr>
          <w:rFonts w:ascii="Arial" w:hAnsi="Arial" w:cs="Arial"/>
          <w:sz w:val="24"/>
          <w:szCs w:val="24"/>
        </w:rPr>
        <w:t xml:space="preserve"> </w:t>
      </w:r>
      <w:r w:rsidRPr="004E4FA2">
        <w:rPr>
          <w:rFonts w:ascii="Arial" w:hAnsi="Arial" w:cs="Arial"/>
          <w:sz w:val="24"/>
          <w:szCs w:val="24"/>
        </w:rPr>
        <w:t>Acesso em: 31 jul. 2012</w:t>
      </w:r>
    </w:p>
    <w:p w:rsidR="00F66948" w:rsidRDefault="00F66948" w:rsidP="005E5D0A">
      <w:pPr>
        <w:spacing w:line="360" w:lineRule="auto"/>
        <w:ind w:firstLine="708"/>
        <w:jc w:val="both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522BE0" w:rsidRDefault="00522BE0" w:rsidP="005E5D0A">
      <w:pPr>
        <w:spacing w:line="360" w:lineRule="auto"/>
        <w:ind w:firstLine="708"/>
        <w:jc w:val="both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522BE0" w:rsidSect="009B45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PKUCQ+AkzidenzGroteskBE-Regula">
    <w:altName w:val="Akzidenz Grotes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NJKCQ+AkzidenzGroteskBE-Bold">
    <w:altName w:val="Akzidenz Grotes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27F73"/>
    <w:multiLevelType w:val="hybridMultilevel"/>
    <w:tmpl w:val="8BF4A8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3E0F4B"/>
    <w:rsid w:val="00025CE4"/>
    <w:rsid w:val="00042FE6"/>
    <w:rsid w:val="00072B3A"/>
    <w:rsid w:val="000B089A"/>
    <w:rsid w:val="000C4B1F"/>
    <w:rsid w:val="00135E81"/>
    <w:rsid w:val="001B61A2"/>
    <w:rsid w:val="001F3597"/>
    <w:rsid w:val="002560F9"/>
    <w:rsid w:val="002A5782"/>
    <w:rsid w:val="002D08BA"/>
    <w:rsid w:val="00312EBE"/>
    <w:rsid w:val="003A2B67"/>
    <w:rsid w:val="003E0F4B"/>
    <w:rsid w:val="004506BC"/>
    <w:rsid w:val="00474CEA"/>
    <w:rsid w:val="004E4FA2"/>
    <w:rsid w:val="00522BE0"/>
    <w:rsid w:val="00523B5E"/>
    <w:rsid w:val="0053434E"/>
    <w:rsid w:val="005B6D07"/>
    <w:rsid w:val="005C48CA"/>
    <w:rsid w:val="005E5D0A"/>
    <w:rsid w:val="005E65ED"/>
    <w:rsid w:val="00655EB7"/>
    <w:rsid w:val="006D4F9A"/>
    <w:rsid w:val="006F3D93"/>
    <w:rsid w:val="00785289"/>
    <w:rsid w:val="007D5F33"/>
    <w:rsid w:val="007F042B"/>
    <w:rsid w:val="008307B3"/>
    <w:rsid w:val="00841A89"/>
    <w:rsid w:val="00917C7F"/>
    <w:rsid w:val="00934898"/>
    <w:rsid w:val="009447F0"/>
    <w:rsid w:val="00963EA6"/>
    <w:rsid w:val="009B459C"/>
    <w:rsid w:val="009B6069"/>
    <w:rsid w:val="00A127C2"/>
    <w:rsid w:val="00A33977"/>
    <w:rsid w:val="00A73503"/>
    <w:rsid w:val="00AA6E6E"/>
    <w:rsid w:val="00AE2193"/>
    <w:rsid w:val="00B322E0"/>
    <w:rsid w:val="00BC3C9F"/>
    <w:rsid w:val="00BD48C1"/>
    <w:rsid w:val="00BD798C"/>
    <w:rsid w:val="00CD2E8C"/>
    <w:rsid w:val="00DD6BF5"/>
    <w:rsid w:val="00E45130"/>
    <w:rsid w:val="00E566B4"/>
    <w:rsid w:val="00E743FB"/>
    <w:rsid w:val="00F124EA"/>
    <w:rsid w:val="00F429DE"/>
    <w:rsid w:val="00F66948"/>
    <w:rsid w:val="00F81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4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BDE"/>
    <w:pPr>
      <w:ind w:left="720"/>
      <w:contextualSpacing/>
    </w:pPr>
  </w:style>
  <w:style w:type="paragraph" w:styleId="SemEspaamento">
    <w:name w:val="No Spacing"/>
    <w:basedOn w:val="Normal"/>
    <w:uiPriority w:val="1"/>
    <w:qFormat/>
    <w:rsid w:val="00135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21">
    <w:name w:val="Pa21"/>
    <w:basedOn w:val="Normal"/>
    <w:next w:val="Normal"/>
    <w:uiPriority w:val="99"/>
    <w:rsid w:val="009447F0"/>
    <w:pPr>
      <w:autoSpaceDE w:val="0"/>
      <w:autoSpaceDN w:val="0"/>
      <w:adjustRightInd w:val="0"/>
      <w:spacing w:after="0" w:line="195" w:lineRule="atLeast"/>
    </w:pPr>
    <w:rPr>
      <w:rFonts w:ascii="WPKUCQ+AkzidenzGroteskBE-Regula" w:hAnsi="WPKUCQ+AkzidenzGroteskBE-Regula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30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3">
    <w:name w:val="A3"/>
    <w:uiPriority w:val="99"/>
    <w:rsid w:val="006D4F9A"/>
    <w:rPr>
      <w:rFonts w:ascii="WNJKCQ+AkzidenzGroteskBE-Bold" w:hAnsi="WNJKCQ+AkzidenzGroteskBE-Bold" w:cs="WNJKCQ+AkzidenzGroteskBE-Bold"/>
      <w:b/>
      <w:bCs/>
      <w:color w:val="000000"/>
      <w:sz w:val="14"/>
      <w:szCs w:val="14"/>
    </w:rPr>
  </w:style>
  <w:style w:type="character" w:customStyle="1" w:styleId="apple-converted-space">
    <w:name w:val="apple-converted-space"/>
    <w:basedOn w:val="Fontepargpadro"/>
    <w:rsid w:val="00F66948"/>
  </w:style>
  <w:style w:type="character" w:customStyle="1" w:styleId="A6">
    <w:name w:val="A6"/>
    <w:uiPriority w:val="99"/>
    <w:rsid w:val="003A2B67"/>
    <w:rPr>
      <w:rFonts w:cs="WPKUCQ+AkzidenzGroteskBE-Regula"/>
      <w:color w:val="000000"/>
      <w:sz w:val="21"/>
      <w:szCs w:val="21"/>
    </w:rPr>
  </w:style>
  <w:style w:type="character" w:styleId="Hyperlink">
    <w:name w:val="Hyperlink"/>
    <w:basedOn w:val="Fontepargpadro"/>
    <w:uiPriority w:val="99"/>
    <w:unhideWhenUsed/>
    <w:rsid w:val="00AE21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4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BDE"/>
    <w:pPr>
      <w:ind w:left="720"/>
      <w:contextualSpacing/>
    </w:pPr>
  </w:style>
  <w:style w:type="paragraph" w:styleId="SemEspaamento">
    <w:name w:val="No Spacing"/>
    <w:basedOn w:val="Normal"/>
    <w:uiPriority w:val="1"/>
    <w:qFormat/>
    <w:rsid w:val="00135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21">
    <w:name w:val="Pa21"/>
    <w:basedOn w:val="Normal"/>
    <w:next w:val="Normal"/>
    <w:uiPriority w:val="99"/>
    <w:rsid w:val="009447F0"/>
    <w:pPr>
      <w:autoSpaceDE w:val="0"/>
      <w:autoSpaceDN w:val="0"/>
      <w:adjustRightInd w:val="0"/>
      <w:spacing w:after="0" w:line="195" w:lineRule="atLeast"/>
    </w:pPr>
    <w:rPr>
      <w:rFonts w:ascii="WPKUCQ+AkzidenzGroteskBE-Regula" w:hAnsi="WPKUCQ+AkzidenzGroteskBE-Regula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30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3">
    <w:name w:val="A3"/>
    <w:uiPriority w:val="99"/>
    <w:rsid w:val="006D4F9A"/>
    <w:rPr>
      <w:rFonts w:ascii="WNJKCQ+AkzidenzGroteskBE-Bold" w:hAnsi="WNJKCQ+AkzidenzGroteskBE-Bold" w:cs="WNJKCQ+AkzidenzGroteskBE-Bold"/>
      <w:b/>
      <w:bCs/>
      <w:color w:val="000000"/>
      <w:sz w:val="14"/>
      <w:szCs w:val="14"/>
    </w:rPr>
  </w:style>
  <w:style w:type="character" w:customStyle="1" w:styleId="apple-converted-space">
    <w:name w:val="apple-converted-space"/>
    <w:basedOn w:val="Fontepargpadro"/>
    <w:rsid w:val="00F66948"/>
  </w:style>
  <w:style w:type="character" w:customStyle="1" w:styleId="A6">
    <w:name w:val="A6"/>
    <w:uiPriority w:val="99"/>
    <w:rsid w:val="003A2B67"/>
    <w:rPr>
      <w:rFonts w:cs="WPKUCQ+AkzidenzGroteskBE-Regula"/>
      <w:color w:val="000000"/>
      <w:sz w:val="21"/>
      <w:szCs w:val="21"/>
    </w:rPr>
  </w:style>
  <w:style w:type="character" w:styleId="Hyperlink">
    <w:name w:val="Hyperlink"/>
    <w:basedOn w:val="Fontepargpadro"/>
    <w:uiPriority w:val="99"/>
    <w:unhideWhenUsed/>
    <w:rsid w:val="00AE21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tp.comprasnet.se.gov.br/sead/licitacoes/Pregoes2011/PE091/Anexos/Eventos_modulo_I/topico_ead/Aula_02.pdf" TargetMode="External"/><Relationship Id="rId5" Type="http://schemas.openxmlformats.org/officeDocument/2006/relationships/hyperlink" Target="mailto:socramforte@hotmail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1046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Polo_Caxias</cp:lastModifiedBy>
  <cp:revision>3</cp:revision>
  <dcterms:created xsi:type="dcterms:W3CDTF">2013-06-18T18:40:00Z</dcterms:created>
  <dcterms:modified xsi:type="dcterms:W3CDTF">2013-06-18T18:43:00Z</dcterms:modified>
</cp:coreProperties>
</file>