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F7" w:rsidRDefault="009E7CF7" w:rsidP="00283603">
      <w:pPr>
        <w:spacing w:after="0"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9E7CF7" w:rsidRDefault="009E7CF7" w:rsidP="00283603">
      <w:pPr>
        <w:spacing w:after="0"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D6842">
        <w:rPr>
          <w:rFonts w:ascii="Arial" w:hAnsi="Arial" w:cs="Arial"/>
          <w:b/>
          <w:bCs/>
          <w:caps/>
          <w:sz w:val="24"/>
          <w:szCs w:val="24"/>
        </w:rPr>
        <w:t xml:space="preserve">Consequência </w:t>
      </w:r>
      <w:proofErr w:type="gramStart"/>
      <w:r w:rsidRPr="004D6842">
        <w:rPr>
          <w:rFonts w:ascii="Arial" w:hAnsi="Arial" w:cs="Arial"/>
          <w:b/>
          <w:bCs/>
          <w:caps/>
          <w:sz w:val="24"/>
          <w:szCs w:val="24"/>
        </w:rPr>
        <w:t>do AVE</w:t>
      </w:r>
      <w:proofErr w:type="gramEnd"/>
      <w:r w:rsidRPr="004D6842">
        <w:rPr>
          <w:rFonts w:ascii="Arial" w:hAnsi="Arial" w:cs="Arial"/>
          <w:b/>
          <w:bCs/>
          <w:caps/>
          <w:sz w:val="24"/>
          <w:szCs w:val="24"/>
        </w:rPr>
        <w:t xml:space="preserve"> Hemorrágico na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vida de PORTADORES DA DOENÇA</w:t>
      </w:r>
    </w:p>
    <w:p w:rsidR="00283603" w:rsidRPr="00283603" w:rsidRDefault="00283603" w:rsidP="00283603">
      <w:pPr>
        <w:spacing w:after="0" w:line="360" w:lineRule="auto"/>
        <w:jc w:val="both"/>
        <w:rPr>
          <w:rFonts w:ascii="Arial" w:hAnsi="Arial" w:cs="Arial"/>
          <w:b/>
          <w:bCs/>
          <w:caps/>
          <w:sz w:val="16"/>
          <w:szCs w:val="16"/>
        </w:rPr>
      </w:pPr>
    </w:p>
    <w:p w:rsidR="009E7CF7" w:rsidRPr="00283603" w:rsidRDefault="009E7CF7" w:rsidP="00AC2805">
      <w:pPr>
        <w:spacing w:after="0" w:line="360" w:lineRule="auto"/>
        <w:ind w:left="708" w:firstLine="708"/>
        <w:jc w:val="right"/>
        <w:rPr>
          <w:rFonts w:ascii="Arial" w:hAnsi="Arial" w:cs="Arial"/>
          <w:sz w:val="16"/>
          <w:szCs w:val="16"/>
        </w:rPr>
      </w:pPr>
      <w:r w:rsidRPr="00283603">
        <w:rPr>
          <w:rFonts w:ascii="Arial" w:hAnsi="Arial" w:cs="Arial"/>
          <w:sz w:val="16"/>
          <w:szCs w:val="16"/>
        </w:rPr>
        <w:t>Jéssica Natália</w:t>
      </w:r>
      <w:r w:rsidRPr="00283603">
        <w:rPr>
          <w:rFonts w:ascii="Arial" w:hAnsi="Arial" w:cs="Arial"/>
          <w:sz w:val="16"/>
          <w:szCs w:val="16"/>
          <w:vertAlign w:val="superscript"/>
        </w:rPr>
        <w:t>1</w:t>
      </w:r>
      <w:r w:rsidRPr="00283603">
        <w:rPr>
          <w:rFonts w:ascii="Arial" w:hAnsi="Arial" w:cs="Arial"/>
          <w:sz w:val="16"/>
          <w:szCs w:val="16"/>
        </w:rPr>
        <w:t>, Patrícia Batista</w:t>
      </w:r>
      <w:r w:rsidRPr="00283603">
        <w:rPr>
          <w:rFonts w:ascii="Arial" w:hAnsi="Arial" w:cs="Arial"/>
          <w:sz w:val="16"/>
          <w:szCs w:val="16"/>
          <w:vertAlign w:val="superscript"/>
        </w:rPr>
        <w:t>2</w:t>
      </w:r>
      <w:r w:rsidRPr="00283603">
        <w:rPr>
          <w:rFonts w:ascii="Arial" w:hAnsi="Arial" w:cs="Arial"/>
          <w:sz w:val="16"/>
          <w:szCs w:val="16"/>
        </w:rPr>
        <w:t>, Priscilla Gonçalves</w:t>
      </w:r>
      <w:r w:rsidRPr="00283603">
        <w:rPr>
          <w:rFonts w:ascii="Arial" w:hAnsi="Arial" w:cs="Arial"/>
          <w:sz w:val="16"/>
          <w:szCs w:val="16"/>
          <w:vertAlign w:val="superscript"/>
        </w:rPr>
        <w:t>3</w:t>
      </w:r>
      <w:r w:rsidRPr="00283603">
        <w:rPr>
          <w:rFonts w:ascii="Arial" w:hAnsi="Arial" w:cs="Arial"/>
          <w:sz w:val="16"/>
          <w:szCs w:val="16"/>
        </w:rPr>
        <w:t>, Raysa Pablinne</w:t>
      </w:r>
      <w:r w:rsidRPr="00283603">
        <w:rPr>
          <w:rFonts w:ascii="Arial" w:hAnsi="Arial" w:cs="Arial"/>
          <w:sz w:val="16"/>
          <w:szCs w:val="16"/>
          <w:vertAlign w:val="superscript"/>
        </w:rPr>
        <w:t>4,</w:t>
      </w:r>
      <w:r w:rsidR="005F3CA2" w:rsidRPr="00283603">
        <w:rPr>
          <w:rFonts w:ascii="Arial" w:hAnsi="Arial" w:cs="Arial"/>
          <w:sz w:val="16"/>
          <w:szCs w:val="16"/>
        </w:rPr>
        <w:t xml:space="preserve"> Juliane Salomão</w:t>
      </w:r>
      <w:r w:rsidRPr="00283603">
        <w:rPr>
          <w:rFonts w:ascii="Arial" w:hAnsi="Arial" w:cs="Arial"/>
          <w:sz w:val="16"/>
          <w:szCs w:val="16"/>
        </w:rPr>
        <w:t xml:space="preserve"> </w:t>
      </w:r>
      <w:r w:rsidRPr="00283603">
        <w:rPr>
          <w:rFonts w:ascii="Arial" w:hAnsi="Arial" w:cs="Arial"/>
          <w:sz w:val="16"/>
          <w:szCs w:val="16"/>
          <w:vertAlign w:val="superscript"/>
        </w:rPr>
        <w:t>5.</w:t>
      </w:r>
    </w:p>
    <w:p w:rsidR="00283603" w:rsidRDefault="00283603" w:rsidP="002836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83603" w:rsidRDefault="00283603" w:rsidP="002836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7CF7" w:rsidRDefault="008902DF" w:rsidP="0028360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RESUMO </w:t>
      </w:r>
    </w:p>
    <w:p w:rsidR="00AC2805" w:rsidRDefault="00AC2805" w:rsidP="00AC280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197DAB" w:rsidRDefault="00D170FB" w:rsidP="00AC280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Acidente Vascular Encefálico Hemorrágico é causado pela ruptura de algum vaso cerebral, gerando uma hemorragia.</w:t>
      </w:r>
    </w:p>
    <w:p w:rsidR="00D170FB" w:rsidRDefault="00D170FB" w:rsidP="00AC280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metodologia utilizada para este estudo, foi uma revisão bibliográfica com artigos entre os anos de 2000 </w:t>
      </w:r>
      <w:proofErr w:type="gramStart"/>
      <w:r>
        <w:rPr>
          <w:rFonts w:ascii="Arial" w:hAnsi="Arial" w:cs="Arial"/>
          <w:bCs/>
          <w:sz w:val="24"/>
          <w:szCs w:val="24"/>
        </w:rPr>
        <w:t>à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2010.</w:t>
      </w:r>
    </w:p>
    <w:p w:rsidR="00AC2805" w:rsidRDefault="00D170FB" w:rsidP="00AC280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 esse trabalho objetivou-se verificar na literatura as principais consequências</w:t>
      </w:r>
      <w:r w:rsidR="00AC280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C2805">
        <w:rPr>
          <w:rFonts w:ascii="Arial" w:hAnsi="Arial" w:cs="Arial"/>
          <w:bCs/>
          <w:sz w:val="24"/>
          <w:szCs w:val="24"/>
        </w:rPr>
        <w:t xml:space="preserve">do </w:t>
      </w:r>
      <w:r>
        <w:rPr>
          <w:rFonts w:ascii="Arial" w:hAnsi="Arial" w:cs="Arial"/>
          <w:bCs/>
          <w:sz w:val="24"/>
          <w:szCs w:val="24"/>
        </w:rPr>
        <w:t>AVE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Hemorrágico tanto para o portador quando para seus </w:t>
      </w:r>
      <w:r w:rsidR="00AC2805">
        <w:rPr>
          <w:rFonts w:ascii="Arial" w:hAnsi="Arial" w:cs="Arial"/>
          <w:bCs/>
          <w:sz w:val="24"/>
          <w:szCs w:val="24"/>
        </w:rPr>
        <w:t>familiares. Os</w:t>
      </w:r>
      <w:r>
        <w:rPr>
          <w:rFonts w:ascii="Arial" w:hAnsi="Arial" w:cs="Arial"/>
          <w:bCs/>
          <w:sz w:val="24"/>
          <w:szCs w:val="24"/>
        </w:rPr>
        <w:t xml:space="preserve"> grupos de maior </w:t>
      </w:r>
      <w:r w:rsidR="00AC2805">
        <w:rPr>
          <w:rFonts w:ascii="Arial" w:hAnsi="Arial" w:cs="Arial"/>
          <w:bCs/>
          <w:sz w:val="24"/>
          <w:szCs w:val="24"/>
        </w:rPr>
        <w:t>susceptibilidade</w:t>
      </w:r>
      <w:r>
        <w:rPr>
          <w:rFonts w:ascii="Arial" w:hAnsi="Arial" w:cs="Arial"/>
          <w:bCs/>
          <w:sz w:val="24"/>
          <w:szCs w:val="24"/>
        </w:rPr>
        <w:t xml:space="preserve"> á doença foram os sujeitos de sexo </w:t>
      </w:r>
      <w:proofErr w:type="gramStart"/>
      <w:r>
        <w:rPr>
          <w:rFonts w:ascii="Arial" w:hAnsi="Arial" w:cs="Arial"/>
          <w:bCs/>
          <w:sz w:val="24"/>
          <w:szCs w:val="24"/>
        </w:rPr>
        <w:t>masculino, também fumantes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 portadores de </w:t>
      </w:r>
      <w:r w:rsidR="00AC2805">
        <w:rPr>
          <w:rFonts w:ascii="Arial" w:hAnsi="Arial" w:cs="Arial"/>
          <w:bCs/>
          <w:sz w:val="24"/>
          <w:szCs w:val="24"/>
        </w:rPr>
        <w:t>HA</w:t>
      </w:r>
      <w:r>
        <w:rPr>
          <w:rFonts w:ascii="Arial" w:hAnsi="Arial" w:cs="Arial"/>
          <w:bCs/>
          <w:sz w:val="24"/>
          <w:szCs w:val="24"/>
        </w:rPr>
        <w:t>.</w:t>
      </w:r>
      <w:r w:rsidR="00AC280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Observamos que a principal consequência física </w:t>
      </w:r>
      <w:proofErr w:type="gramStart"/>
      <w:r>
        <w:rPr>
          <w:rFonts w:ascii="Arial" w:hAnsi="Arial" w:cs="Arial"/>
          <w:bCs/>
          <w:sz w:val="24"/>
          <w:szCs w:val="24"/>
        </w:rPr>
        <w:t>do AVE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no portador foi a </w:t>
      </w:r>
      <w:r w:rsidR="00AC2805">
        <w:rPr>
          <w:rFonts w:ascii="Arial" w:hAnsi="Arial" w:cs="Arial"/>
          <w:bCs/>
          <w:sz w:val="24"/>
          <w:szCs w:val="24"/>
        </w:rPr>
        <w:t>afasia, já</w:t>
      </w:r>
      <w:r>
        <w:rPr>
          <w:rFonts w:ascii="Arial" w:hAnsi="Arial" w:cs="Arial"/>
          <w:bCs/>
          <w:sz w:val="24"/>
          <w:szCs w:val="24"/>
        </w:rPr>
        <w:t xml:space="preserve"> a principal consequência de ordem emocional foi a </w:t>
      </w:r>
      <w:r w:rsidR="00AC2805">
        <w:rPr>
          <w:rFonts w:ascii="Arial" w:hAnsi="Arial" w:cs="Arial"/>
          <w:bCs/>
          <w:sz w:val="24"/>
          <w:szCs w:val="24"/>
        </w:rPr>
        <w:t>depressão. A</w:t>
      </w:r>
      <w:r>
        <w:rPr>
          <w:rFonts w:ascii="Arial" w:hAnsi="Arial" w:cs="Arial"/>
          <w:bCs/>
          <w:sz w:val="24"/>
          <w:szCs w:val="24"/>
        </w:rPr>
        <w:t xml:space="preserve"> relação da família com o sequelado de AVE </w:t>
      </w:r>
      <w:r w:rsidR="00AC2805">
        <w:rPr>
          <w:rFonts w:ascii="Arial" w:hAnsi="Arial" w:cs="Arial"/>
          <w:bCs/>
          <w:sz w:val="24"/>
          <w:szCs w:val="24"/>
        </w:rPr>
        <w:t>Hemorrágico</w:t>
      </w:r>
      <w:r>
        <w:rPr>
          <w:rFonts w:ascii="Arial" w:hAnsi="Arial" w:cs="Arial"/>
          <w:bCs/>
          <w:sz w:val="24"/>
          <w:szCs w:val="24"/>
        </w:rPr>
        <w:t xml:space="preserve"> se </w:t>
      </w:r>
      <w:r w:rsidR="00AC2805">
        <w:rPr>
          <w:rFonts w:ascii="Arial" w:hAnsi="Arial" w:cs="Arial"/>
          <w:bCs/>
          <w:sz w:val="24"/>
          <w:szCs w:val="24"/>
        </w:rPr>
        <w:t>desequilibra</w:t>
      </w:r>
      <w:r>
        <w:rPr>
          <w:rFonts w:ascii="Arial" w:hAnsi="Arial" w:cs="Arial"/>
          <w:bCs/>
          <w:sz w:val="24"/>
          <w:szCs w:val="24"/>
        </w:rPr>
        <w:t xml:space="preserve"> por sofrerem grande impacto social e financeiro.</w:t>
      </w:r>
    </w:p>
    <w:p w:rsidR="00D170FB" w:rsidRPr="00AC2805" w:rsidRDefault="00D170FB" w:rsidP="00AC280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</w:t>
      </w:r>
      <w:r w:rsidRPr="00283603">
        <w:rPr>
          <w:rFonts w:ascii="Arial" w:hAnsi="Arial" w:cs="Arial"/>
          <w:sz w:val="24"/>
          <w:szCs w:val="24"/>
        </w:rPr>
        <w:t>perda de liberdade acaba por ser o maior problema enfrentado pelo paciente e seus familiares, fator esse que torna o paciente por vezes depressivo e fragilizado emocionalmente também.</w:t>
      </w:r>
    </w:p>
    <w:p w:rsidR="00283603" w:rsidRDefault="00283603" w:rsidP="00D70CF7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D170FB" w:rsidRDefault="00D170FB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B427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C2805" w:rsidRDefault="00AC2805" w:rsidP="00283603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9E7CF7" w:rsidP="00283603">
      <w:pPr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283603">
        <w:rPr>
          <w:rFonts w:ascii="Arial" w:hAnsi="Arial" w:cs="Arial"/>
          <w:b/>
          <w:bCs/>
          <w:sz w:val="24"/>
          <w:szCs w:val="24"/>
        </w:rPr>
        <w:t>INTRODUÇÃO</w:t>
      </w:r>
    </w:p>
    <w:p w:rsidR="00C1345D" w:rsidRDefault="00C1345D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1345D" w:rsidRDefault="009E7CF7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O Acidente Vascular</w:t>
      </w:r>
      <w:r w:rsidR="005F3CA2" w:rsidRPr="00283603">
        <w:rPr>
          <w:rFonts w:ascii="Arial" w:hAnsi="Arial" w:cs="Arial"/>
          <w:sz w:val="24"/>
          <w:szCs w:val="24"/>
        </w:rPr>
        <w:t xml:space="preserve"> Encefálico (AVE) hemorrágico </w:t>
      </w:r>
      <w:r w:rsidR="00890B0F" w:rsidRPr="00283603">
        <w:rPr>
          <w:rFonts w:ascii="Arial" w:hAnsi="Arial" w:cs="Arial"/>
          <w:sz w:val="24"/>
          <w:szCs w:val="24"/>
        </w:rPr>
        <w:t xml:space="preserve">é resultado da </w:t>
      </w:r>
      <w:r w:rsidRPr="00283603">
        <w:rPr>
          <w:rFonts w:ascii="Arial" w:hAnsi="Arial" w:cs="Arial"/>
          <w:sz w:val="24"/>
          <w:szCs w:val="24"/>
        </w:rPr>
        <w:t>rup</w:t>
      </w:r>
      <w:r w:rsidR="00890B0F" w:rsidRPr="00283603">
        <w:rPr>
          <w:rFonts w:ascii="Arial" w:hAnsi="Arial" w:cs="Arial"/>
          <w:sz w:val="24"/>
          <w:szCs w:val="24"/>
        </w:rPr>
        <w:t>tura espontânea</w:t>
      </w:r>
      <w:r w:rsidRPr="00283603">
        <w:rPr>
          <w:rFonts w:ascii="Arial" w:hAnsi="Arial" w:cs="Arial"/>
          <w:sz w:val="24"/>
          <w:szCs w:val="24"/>
        </w:rPr>
        <w:t xml:space="preserve"> de um vaso, com extravasame</w:t>
      </w:r>
      <w:r w:rsidR="00890B0F" w:rsidRPr="00283603">
        <w:rPr>
          <w:rFonts w:ascii="Arial" w:hAnsi="Arial" w:cs="Arial"/>
          <w:sz w:val="24"/>
          <w:szCs w:val="24"/>
        </w:rPr>
        <w:t>nto de sangue no cérebro.</w:t>
      </w:r>
      <w:r w:rsidR="009A62C1" w:rsidRPr="00283603">
        <w:rPr>
          <w:rFonts w:ascii="Arial" w:hAnsi="Arial" w:cs="Arial"/>
          <w:sz w:val="24"/>
          <w:szCs w:val="24"/>
        </w:rPr>
        <w:t xml:space="preserve"> </w:t>
      </w:r>
      <w:r w:rsidR="00890B0F" w:rsidRPr="00283603">
        <w:rPr>
          <w:rFonts w:ascii="Arial" w:hAnsi="Arial" w:cs="Arial"/>
          <w:sz w:val="24"/>
          <w:szCs w:val="24"/>
        </w:rPr>
        <w:t xml:space="preserve">Essas hemorragias </w:t>
      </w:r>
      <w:bookmarkStart w:id="0" w:name="_GoBack"/>
      <w:bookmarkEnd w:id="0"/>
      <w:r w:rsidR="00890B0F" w:rsidRPr="00283603">
        <w:rPr>
          <w:rFonts w:ascii="Arial" w:hAnsi="Arial" w:cs="Arial"/>
          <w:sz w:val="24"/>
          <w:szCs w:val="24"/>
        </w:rPr>
        <w:t>são</w:t>
      </w:r>
      <w:r w:rsidR="009A62C1" w:rsidRPr="00283603">
        <w:rPr>
          <w:rFonts w:ascii="Arial" w:hAnsi="Arial" w:cs="Arial"/>
          <w:sz w:val="24"/>
          <w:szCs w:val="24"/>
        </w:rPr>
        <w:t xml:space="preserve"> classificadas conforme</w:t>
      </w:r>
      <w:r w:rsidR="00890B0F" w:rsidRPr="00283603">
        <w:rPr>
          <w:rFonts w:ascii="Arial" w:hAnsi="Arial" w:cs="Arial"/>
          <w:sz w:val="24"/>
          <w:szCs w:val="24"/>
        </w:rPr>
        <w:t xml:space="preserve"> local em que ocorrem, A </w:t>
      </w:r>
      <w:r w:rsidR="008600B4" w:rsidRPr="00283603">
        <w:rPr>
          <w:rFonts w:ascii="Arial" w:hAnsi="Arial" w:cs="Arial"/>
          <w:sz w:val="24"/>
          <w:szCs w:val="24"/>
        </w:rPr>
        <w:t xml:space="preserve">hemorragia </w:t>
      </w:r>
      <w:proofErr w:type="gramStart"/>
      <w:r w:rsidR="008600B4" w:rsidRPr="00283603">
        <w:rPr>
          <w:rFonts w:ascii="Arial" w:hAnsi="Arial" w:cs="Arial"/>
          <w:sz w:val="24"/>
          <w:szCs w:val="24"/>
        </w:rPr>
        <w:t>intraparenquimatosa(</w:t>
      </w:r>
      <w:proofErr w:type="gramEnd"/>
      <w:r w:rsidR="00890B0F" w:rsidRPr="00283603">
        <w:rPr>
          <w:rFonts w:ascii="Arial" w:hAnsi="Arial" w:cs="Arial"/>
          <w:sz w:val="24"/>
          <w:szCs w:val="24"/>
        </w:rPr>
        <w:t xml:space="preserve">interior do cérebro), </w:t>
      </w:r>
      <w:r w:rsidRPr="00283603">
        <w:rPr>
          <w:rFonts w:ascii="Arial" w:hAnsi="Arial" w:cs="Arial"/>
          <w:sz w:val="24"/>
          <w:szCs w:val="24"/>
        </w:rPr>
        <w:t>hemorragia ventricu</w:t>
      </w:r>
      <w:r w:rsidR="00890B0F" w:rsidRPr="00283603">
        <w:rPr>
          <w:rFonts w:ascii="Arial" w:hAnsi="Arial" w:cs="Arial"/>
          <w:sz w:val="24"/>
          <w:szCs w:val="24"/>
        </w:rPr>
        <w:t>lar( sistema ventricular)</w:t>
      </w:r>
      <w:r w:rsidRPr="00283603">
        <w:rPr>
          <w:rFonts w:ascii="Arial" w:hAnsi="Arial" w:cs="Arial"/>
          <w:sz w:val="24"/>
          <w:szCs w:val="24"/>
        </w:rPr>
        <w:t xml:space="preserve"> e/ou</w:t>
      </w:r>
      <w:r w:rsidR="00890B0F" w:rsidRPr="00283603">
        <w:rPr>
          <w:rFonts w:ascii="Arial" w:hAnsi="Arial" w:cs="Arial"/>
          <w:sz w:val="24"/>
          <w:szCs w:val="24"/>
        </w:rPr>
        <w:t xml:space="preserve"> </w:t>
      </w:r>
      <w:r w:rsidRPr="00283603">
        <w:rPr>
          <w:rFonts w:ascii="Arial" w:hAnsi="Arial" w:cs="Arial"/>
          <w:sz w:val="24"/>
          <w:szCs w:val="24"/>
        </w:rPr>
        <w:t xml:space="preserve">hemorragia </w:t>
      </w:r>
      <w:r w:rsidR="00890B0F" w:rsidRPr="00283603">
        <w:rPr>
          <w:rFonts w:ascii="Arial" w:hAnsi="Arial" w:cs="Arial"/>
          <w:sz w:val="24"/>
          <w:szCs w:val="24"/>
        </w:rPr>
        <w:t>subaracnóide (espaço subaracnóide)</w:t>
      </w:r>
      <w:r w:rsidRPr="00283603">
        <w:rPr>
          <w:rFonts w:ascii="Arial" w:hAnsi="Arial" w:cs="Arial"/>
          <w:sz w:val="24"/>
          <w:szCs w:val="24"/>
        </w:rPr>
        <w:t>. A hemorragia in</w:t>
      </w:r>
      <w:r w:rsidR="007F4628" w:rsidRPr="00283603">
        <w:rPr>
          <w:rFonts w:ascii="Arial" w:hAnsi="Arial" w:cs="Arial"/>
          <w:sz w:val="24"/>
          <w:szCs w:val="24"/>
        </w:rPr>
        <w:t xml:space="preserve">traparenquimatosa cerebral (interior do cérebro) </w:t>
      </w:r>
      <w:r w:rsidRPr="00283603">
        <w:rPr>
          <w:rFonts w:ascii="Arial" w:hAnsi="Arial" w:cs="Arial"/>
          <w:sz w:val="24"/>
          <w:szCs w:val="24"/>
        </w:rPr>
        <w:t xml:space="preserve">é o subtipo de AVE de pior prognóstico. </w:t>
      </w:r>
      <w:r w:rsidRPr="00283603">
        <w:rPr>
          <w:rFonts w:ascii="Arial" w:hAnsi="Arial" w:cs="Arial"/>
          <w:sz w:val="24"/>
          <w:szCs w:val="24"/>
          <w:vertAlign w:val="superscript"/>
        </w:rPr>
        <w:t>(¹)</w:t>
      </w:r>
      <w:r w:rsidRPr="00283603">
        <w:rPr>
          <w:rFonts w:ascii="Arial" w:hAnsi="Arial" w:cs="Arial"/>
          <w:sz w:val="24"/>
          <w:szCs w:val="24"/>
        </w:rPr>
        <w:t xml:space="preserve"> </w:t>
      </w:r>
    </w:p>
    <w:p w:rsidR="00C1345D" w:rsidRDefault="009E7CF7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Segundo a Organização Mundial de Saúde (OMS) futuramente haverá um aumento significativo de mortalidade. </w:t>
      </w:r>
      <w:r w:rsidR="007F4628" w:rsidRPr="00283603">
        <w:rPr>
          <w:rFonts w:ascii="Arial" w:hAnsi="Arial" w:cs="Arial"/>
          <w:sz w:val="24"/>
          <w:szCs w:val="24"/>
        </w:rPr>
        <w:t xml:space="preserve"> No Brasil, existe grande</w:t>
      </w:r>
      <w:r w:rsidRPr="00283603">
        <w:rPr>
          <w:rFonts w:ascii="Arial" w:hAnsi="Arial" w:cs="Arial"/>
          <w:sz w:val="24"/>
          <w:szCs w:val="24"/>
        </w:rPr>
        <w:t xml:space="preserve"> desinformação</w:t>
      </w:r>
      <w:r w:rsidR="007F4628" w:rsidRPr="00283603">
        <w:rPr>
          <w:rFonts w:ascii="Arial" w:hAnsi="Arial" w:cs="Arial"/>
          <w:sz w:val="24"/>
          <w:szCs w:val="24"/>
        </w:rPr>
        <w:t xml:space="preserve"> da sociedade sobre as</w:t>
      </w:r>
      <w:r w:rsidRPr="00283603">
        <w:rPr>
          <w:rFonts w:ascii="Arial" w:hAnsi="Arial" w:cs="Arial"/>
          <w:sz w:val="24"/>
          <w:szCs w:val="24"/>
        </w:rPr>
        <w:t xml:space="preserve"> </w:t>
      </w:r>
      <w:r w:rsidR="007F4628" w:rsidRPr="00283603">
        <w:rPr>
          <w:rFonts w:ascii="Arial" w:hAnsi="Arial" w:cs="Arial"/>
          <w:sz w:val="24"/>
          <w:szCs w:val="24"/>
        </w:rPr>
        <w:t xml:space="preserve">formas de prevenção e tratamento de AVE Hemorrágico. Salientamos que tal patologia acaba ultrapassando os números de mortes até das </w:t>
      </w:r>
      <w:r w:rsidRPr="00283603">
        <w:rPr>
          <w:rFonts w:ascii="Arial" w:hAnsi="Arial" w:cs="Arial"/>
          <w:sz w:val="24"/>
          <w:szCs w:val="24"/>
        </w:rPr>
        <w:t>doenças coronarianas</w:t>
      </w:r>
      <w:r w:rsidR="007F4628" w:rsidRPr="00283603">
        <w:rPr>
          <w:rFonts w:ascii="Arial" w:hAnsi="Arial" w:cs="Arial"/>
          <w:sz w:val="24"/>
          <w:szCs w:val="24"/>
        </w:rPr>
        <w:t>, dado esse que alerta quanto à importância de divulgação e esclarecimentos sobre a doença á sociedade</w:t>
      </w:r>
      <w:r w:rsidRPr="00283603">
        <w:rPr>
          <w:rFonts w:ascii="Arial" w:hAnsi="Arial" w:cs="Arial"/>
          <w:sz w:val="24"/>
          <w:szCs w:val="24"/>
        </w:rPr>
        <w:t xml:space="preserve">. </w:t>
      </w:r>
      <w:r w:rsidRPr="00283603">
        <w:rPr>
          <w:rFonts w:ascii="Arial" w:hAnsi="Arial" w:cs="Arial"/>
          <w:sz w:val="24"/>
          <w:szCs w:val="24"/>
          <w:vertAlign w:val="superscript"/>
        </w:rPr>
        <w:t>(3-4)</w:t>
      </w:r>
    </w:p>
    <w:p w:rsidR="00C1345D" w:rsidRDefault="009E7CF7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As taxas de incidência variam dramaticamente de uma população para a outra, motivo para que se investiguem as causas em todo mundo. Muita dessa heterogeneidade de incidência de AVE deve-se a diferenças de prevalência de fatores de risco, porém algumas populações têm um nível de incidência mais elevada que a prevista pelos fatores de </w:t>
      </w:r>
      <w:r w:rsidR="008A36F4" w:rsidRPr="00283603">
        <w:rPr>
          <w:rFonts w:ascii="Arial" w:hAnsi="Arial" w:cs="Arial"/>
          <w:sz w:val="24"/>
          <w:szCs w:val="24"/>
        </w:rPr>
        <w:t>exposição</w:t>
      </w:r>
      <w:r w:rsidR="008A36F4" w:rsidRPr="00283603">
        <w:rPr>
          <w:rFonts w:ascii="Arial" w:hAnsi="Arial" w:cs="Arial"/>
          <w:sz w:val="24"/>
          <w:szCs w:val="24"/>
          <w:vertAlign w:val="superscript"/>
        </w:rPr>
        <w:t xml:space="preserve"> (</w:t>
      </w:r>
      <w:r w:rsidRPr="00283603">
        <w:rPr>
          <w:rFonts w:ascii="Arial" w:hAnsi="Arial" w:cs="Arial"/>
          <w:sz w:val="24"/>
          <w:szCs w:val="24"/>
          <w:vertAlign w:val="superscript"/>
        </w:rPr>
        <w:t>3)</w:t>
      </w:r>
      <w:r w:rsidRPr="00283603">
        <w:rPr>
          <w:rFonts w:ascii="Arial" w:hAnsi="Arial" w:cs="Arial"/>
          <w:sz w:val="24"/>
          <w:szCs w:val="24"/>
        </w:rPr>
        <w:t>, há outras características responsáveis por tal diferença como, as genéticas. No Brasil, um dos fatores de risco mais predominantes é o tabagismo</w:t>
      </w:r>
      <w:r w:rsidR="008A36F4" w:rsidRPr="00283603">
        <w:rPr>
          <w:rFonts w:ascii="Arial" w:hAnsi="Arial" w:cs="Arial"/>
          <w:sz w:val="24"/>
          <w:szCs w:val="24"/>
        </w:rPr>
        <w:t>, pois</w:t>
      </w:r>
      <w:r w:rsidRPr="00283603">
        <w:rPr>
          <w:rFonts w:ascii="Arial" w:hAnsi="Arial" w:cs="Arial"/>
          <w:sz w:val="24"/>
          <w:szCs w:val="24"/>
        </w:rPr>
        <w:t xml:space="preserve"> </w:t>
      </w:r>
      <w:r w:rsidR="008A36F4" w:rsidRPr="00283603">
        <w:rPr>
          <w:rFonts w:ascii="Arial" w:hAnsi="Arial" w:cs="Arial"/>
          <w:sz w:val="24"/>
          <w:szCs w:val="24"/>
        </w:rPr>
        <w:t>se torna</w:t>
      </w:r>
      <w:r w:rsidRPr="00283603">
        <w:rPr>
          <w:rFonts w:ascii="Arial" w:hAnsi="Arial" w:cs="Arial"/>
          <w:sz w:val="24"/>
          <w:szCs w:val="24"/>
        </w:rPr>
        <w:t xml:space="preserve"> um dos maiores causadores de doenças cerebrovasculares como </w:t>
      </w:r>
      <w:proofErr w:type="gramStart"/>
      <w:r w:rsidRPr="00283603">
        <w:rPr>
          <w:rFonts w:ascii="Arial" w:hAnsi="Arial" w:cs="Arial"/>
          <w:sz w:val="24"/>
          <w:szCs w:val="24"/>
        </w:rPr>
        <w:t>o AVE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  <w:r w:rsidR="007F4628" w:rsidRPr="00283603">
        <w:rPr>
          <w:rFonts w:ascii="Arial" w:hAnsi="Arial" w:cs="Arial"/>
          <w:sz w:val="24"/>
          <w:szCs w:val="24"/>
        </w:rPr>
        <w:t xml:space="preserve"> A frequência e os determinantes de recorrência ainda são pouco entendidos.</w:t>
      </w:r>
      <w:r w:rsidRPr="00283603">
        <w:rPr>
          <w:rFonts w:ascii="Arial" w:hAnsi="Arial" w:cs="Arial"/>
          <w:sz w:val="24"/>
          <w:szCs w:val="24"/>
        </w:rPr>
        <w:t xml:space="preserve"> </w:t>
      </w:r>
      <w:r w:rsidRPr="00283603">
        <w:rPr>
          <w:rFonts w:ascii="Arial" w:hAnsi="Arial" w:cs="Arial"/>
          <w:sz w:val="24"/>
          <w:szCs w:val="24"/>
          <w:vertAlign w:val="superscript"/>
        </w:rPr>
        <w:t>(</w:t>
      </w:r>
      <w:r w:rsidR="008A36F4" w:rsidRPr="00283603">
        <w:rPr>
          <w:rFonts w:ascii="Arial" w:hAnsi="Arial" w:cs="Arial"/>
          <w:sz w:val="24"/>
          <w:szCs w:val="24"/>
          <w:vertAlign w:val="superscript"/>
        </w:rPr>
        <w:t>3,</w:t>
      </w:r>
      <w:r w:rsidRPr="00283603">
        <w:rPr>
          <w:rFonts w:ascii="Arial" w:hAnsi="Arial" w:cs="Arial"/>
          <w:sz w:val="24"/>
          <w:szCs w:val="24"/>
          <w:vertAlign w:val="superscript"/>
        </w:rPr>
        <w:t>2)</w:t>
      </w:r>
    </w:p>
    <w:p w:rsidR="00C1345D" w:rsidRDefault="009E7CF7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Algumas patologias encontram-se na categoria de riscos variáveis, a Hipertensão Arterial Severa (HAS), Diabetes Mellitus, Tabagismo, Fibrilação Atrial, entre outras doenças cardiovasculares, Hiperlipidemias, Sedentarismo, Estenose Carotídea Assintomática e Ataques Isquêmicos Transitórios. Existe outra categoria, classificada como de riscos não modificáveis nas quais são inclusos fatores como, idade, sexo, raça, etnia e </w:t>
      </w:r>
      <w:proofErr w:type="gramStart"/>
      <w:r w:rsidRPr="00283603">
        <w:rPr>
          <w:rFonts w:ascii="Arial" w:hAnsi="Arial" w:cs="Arial"/>
          <w:sz w:val="24"/>
          <w:szCs w:val="24"/>
        </w:rPr>
        <w:t>hereditariedade.</w:t>
      </w:r>
      <w:proofErr w:type="gramEnd"/>
      <w:r w:rsidRPr="00283603">
        <w:rPr>
          <w:rFonts w:ascii="Arial" w:hAnsi="Arial" w:cs="Arial"/>
          <w:sz w:val="24"/>
          <w:szCs w:val="24"/>
          <w:vertAlign w:val="superscript"/>
        </w:rPr>
        <w:t>(2)</w:t>
      </w:r>
    </w:p>
    <w:p w:rsidR="009E7CF7" w:rsidRPr="00283603" w:rsidRDefault="008600B4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3603">
        <w:rPr>
          <w:rFonts w:ascii="Arial" w:hAnsi="Arial" w:cs="Arial"/>
          <w:sz w:val="24"/>
          <w:szCs w:val="24"/>
        </w:rPr>
        <w:t>O AVE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causa um grande</w:t>
      </w:r>
      <w:r w:rsidR="009E7CF7" w:rsidRPr="00283603">
        <w:rPr>
          <w:rFonts w:ascii="Arial" w:hAnsi="Arial" w:cs="Arial"/>
          <w:sz w:val="24"/>
          <w:szCs w:val="24"/>
        </w:rPr>
        <w:t xml:space="preserve"> impacto na qualida</w:t>
      </w:r>
      <w:r w:rsidRPr="00283603">
        <w:rPr>
          <w:rFonts w:ascii="Arial" w:hAnsi="Arial" w:cs="Arial"/>
          <w:sz w:val="24"/>
          <w:szCs w:val="24"/>
        </w:rPr>
        <w:t>de de vida dos pacientes por causar graves sequelas físicas e mentais. Essa</w:t>
      </w:r>
      <w:r w:rsidR="009E7CF7" w:rsidRPr="00283603">
        <w:rPr>
          <w:rFonts w:ascii="Arial" w:hAnsi="Arial" w:cs="Arial"/>
          <w:sz w:val="24"/>
          <w:szCs w:val="24"/>
        </w:rPr>
        <w:t xml:space="preserve"> situação acarreta um impacto </w:t>
      </w:r>
      <w:r w:rsidR="009E7CF7" w:rsidRPr="00283603">
        <w:rPr>
          <w:rFonts w:ascii="Arial" w:hAnsi="Arial" w:cs="Arial"/>
          <w:sz w:val="24"/>
          <w:szCs w:val="24"/>
        </w:rPr>
        <w:lastRenderedPageBreak/>
        <w:t xml:space="preserve">econômico e social, o primeiro deve-se ao comprometimento da vida produtiva </w:t>
      </w:r>
      <w:r w:rsidRPr="00283603">
        <w:rPr>
          <w:rFonts w:ascii="Arial" w:hAnsi="Arial" w:cs="Arial"/>
          <w:sz w:val="24"/>
          <w:szCs w:val="24"/>
        </w:rPr>
        <w:t>dos pacientes, causando vários</w:t>
      </w:r>
      <w:r w:rsidR="009E7CF7" w:rsidRPr="00283603">
        <w:rPr>
          <w:rFonts w:ascii="Arial" w:hAnsi="Arial" w:cs="Arial"/>
          <w:sz w:val="24"/>
          <w:szCs w:val="24"/>
        </w:rPr>
        <w:t xml:space="preserve"> custos na maioria das vezes elevados devido a assistência prestada ao portador </w:t>
      </w:r>
      <w:proofErr w:type="gramStart"/>
      <w:r w:rsidR="009E7CF7" w:rsidRPr="00283603">
        <w:rPr>
          <w:rFonts w:ascii="Arial" w:hAnsi="Arial" w:cs="Arial"/>
          <w:sz w:val="24"/>
          <w:szCs w:val="24"/>
        </w:rPr>
        <w:t>do AVE</w:t>
      </w:r>
      <w:proofErr w:type="gramEnd"/>
      <w:r w:rsidR="009E7CF7" w:rsidRPr="00283603">
        <w:rPr>
          <w:rFonts w:ascii="Arial" w:hAnsi="Arial" w:cs="Arial"/>
          <w:sz w:val="24"/>
          <w:szCs w:val="24"/>
        </w:rPr>
        <w:t xml:space="preserve">. O impacto social provém da interferência na dinâmica familiar e na sociedade na qual o paciente está inserido. </w:t>
      </w:r>
      <w:r w:rsidR="009E7CF7" w:rsidRPr="00283603">
        <w:rPr>
          <w:rFonts w:ascii="Arial" w:hAnsi="Arial" w:cs="Arial"/>
          <w:sz w:val="24"/>
          <w:szCs w:val="24"/>
          <w:vertAlign w:val="superscript"/>
        </w:rPr>
        <w:t>(4)</w:t>
      </w:r>
    </w:p>
    <w:p w:rsidR="00C1345D" w:rsidRDefault="000D167F" w:rsidP="00C13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D167F">
        <w:rPr>
          <w:rFonts w:ascii="Arial" w:hAnsi="Arial" w:cs="Arial"/>
          <w:color w:val="000000" w:themeColor="text1"/>
          <w:sz w:val="24"/>
          <w:szCs w:val="24"/>
        </w:rPr>
        <w:t>O</w:t>
      </w:r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 xml:space="preserve"> portador</w:t>
      </w:r>
      <w:r w:rsidRPr="000D167F">
        <w:rPr>
          <w:rFonts w:ascii="Arial" w:hAnsi="Arial" w:cs="Arial"/>
          <w:color w:val="000000" w:themeColor="text1"/>
          <w:sz w:val="24"/>
          <w:szCs w:val="24"/>
        </w:rPr>
        <w:t xml:space="preserve"> juntamente com </w:t>
      </w:r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>seus cuidadores, sendo estes mais próx</w:t>
      </w:r>
      <w:r w:rsidRPr="000D167F">
        <w:rPr>
          <w:rFonts w:ascii="Arial" w:hAnsi="Arial" w:cs="Arial"/>
          <w:color w:val="000000" w:themeColor="text1"/>
          <w:sz w:val="24"/>
          <w:szCs w:val="24"/>
        </w:rPr>
        <w:t xml:space="preserve">imos, irão juntamente </w:t>
      </w:r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 xml:space="preserve">padecer mediante as situações causadas </w:t>
      </w:r>
      <w:proofErr w:type="gramStart"/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>pelo AVE</w:t>
      </w:r>
      <w:proofErr w:type="gramEnd"/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 xml:space="preserve">. A rotina será alterada podendo variar de formas mais leves até drasticamente, conforme o grau </w:t>
      </w:r>
      <w:proofErr w:type="gramStart"/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>do AVE</w:t>
      </w:r>
      <w:proofErr w:type="gramEnd"/>
      <w:r w:rsidR="009E7CF7" w:rsidRPr="000D167F">
        <w:rPr>
          <w:rFonts w:ascii="Arial" w:hAnsi="Arial" w:cs="Arial"/>
          <w:color w:val="000000" w:themeColor="text1"/>
          <w:sz w:val="24"/>
          <w:szCs w:val="24"/>
        </w:rPr>
        <w:t xml:space="preserve">, levando inclusive a necessidades de recorrer a ajuda </w:t>
      </w:r>
      <w:r w:rsidR="009E7CF7" w:rsidRPr="00283603">
        <w:rPr>
          <w:rFonts w:ascii="Arial" w:hAnsi="Arial" w:cs="Arial"/>
          <w:sz w:val="24"/>
          <w:szCs w:val="24"/>
        </w:rPr>
        <w:t xml:space="preserve">especializada nas atividades do dia a dia para não sobrecarregar permanentemente algum membro em especial. </w:t>
      </w:r>
      <w:r w:rsidR="009E7CF7" w:rsidRPr="00283603">
        <w:rPr>
          <w:rFonts w:ascii="Arial" w:hAnsi="Arial" w:cs="Arial"/>
          <w:sz w:val="24"/>
          <w:szCs w:val="24"/>
          <w:vertAlign w:val="superscript"/>
        </w:rPr>
        <w:t>(4)</w:t>
      </w:r>
    </w:p>
    <w:p w:rsidR="00C1345D" w:rsidRDefault="009E7CF7" w:rsidP="00C13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Este estudo teve</w:t>
      </w:r>
      <w:r w:rsidR="001B06AE" w:rsidRPr="00283603">
        <w:rPr>
          <w:rFonts w:ascii="Arial" w:hAnsi="Arial" w:cs="Arial"/>
          <w:sz w:val="24"/>
          <w:szCs w:val="24"/>
        </w:rPr>
        <w:t xml:space="preserve"> como finalidade obter um maior </w:t>
      </w:r>
      <w:r w:rsidRPr="00283603">
        <w:rPr>
          <w:rFonts w:ascii="Arial" w:hAnsi="Arial" w:cs="Arial"/>
          <w:sz w:val="24"/>
          <w:szCs w:val="24"/>
        </w:rPr>
        <w:t>conhecimento sobre o assunto</w:t>
      </w:r>
      <w:r w:rsidR="001B06AE" w:rsidRPr="00283603">
        <w:rPr>
          <w:rFonts w:ascii="Arial" w:hAnsi="Arial" w:cs="Arial"/>
          <w:sz w:val="24"/>
          <w:szCs w:val="24"/>
        </w:rPr>
        <w:t xml:space="preserve"> aqui</w:t>
      </w:r>
      <w:r w:rsidRPr="00283603">
        <w:rPr>
          <w:rFonts w:ascii="Arial" w:hAnsi="Arial" w:cs="Arial"/>
          <w:sz w:val="24"/>
          <w:szCs w:val="24"/>
        </w:rPr>
        <w:t xml:space="preserve"> abordado, definindo o papel das famílias na vida dos pacientes </w:t>
      </w:r>
      <w:proofErr w:type="gramStart"/>
      <w:r w:rsidRPr="00283603">
        <w:rPr>
          <w:rFonts w:ascii="Arial" w:hAnsi="Arial" w:cs="Arial"/>
          <w:sz w:val="24"/>
          <w:szCs w:val="24"/>
        </w:rPr>
        <w:t>pós trauma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, reconhecendo </w:t>
      </w:r>
      <w:r w:rsidR="001B06AE" w:rsidRPr="00283603">
        <w:rPr>
          <w:rFonts w:ascii="Arial" w:hAnsi="Arial" w:cs="Arial"/>
          <w:sz w:val="24"/>
          <w:szCs w:val="24"/>
        </w:rPr>
        <w:t xml:space="preserve">e destacando </w:t>
      </w:r>
      <w:r w:rsidRPr="00283603">
        <w:rPr>
          <w:rFonts w:ascii="Arial" w:hAnsi="Arial" w:cs="Arial"/>
          <w:sz w:val="24"/>
          <w:szCs w:val="24"/>
        </w:rPr>
        <w:t xml:space="preserve">suas limitações, suas </w:t>
      </w:r>
      <w:r w:rsidR="001B06AE" w:rsidRPr="00283603">
        <w:rPr>
          <w:rFonts w:ascii="Arial" w:hAnsi="Arial" w:cs="Arial"/>
          <w:sz w:val="24"/>
          <w:szCs w:val="24"/>
        </w:rPr>
        <w:t>consequências</w:t>
      </w:r>
      <w:r w:rsidRPr="00283603">
        <w:rPr>
          <w:rFonts w:ascii="Arial" w:hAnsi="Arial" w:cs="Arial"/>
          <w:sz w:val="24"/>
          <w:szCs w:val="24"/>
        </w:rPr>
        <w:t xml:space="preserve"> e reabilitação, para posteriormente usa-lo no campo de trabalho</w:t>
      </w:r>
      <w:r w:rsidR="001B06AE" w:rsidRPr="00283603">
        <w:rPr>
          <w:rFonts w:ascii="Arial" w:hAnsi="Arial" w:cs="Arial"/>
          <w:sz w:val="24"/>
          <w:szCs w:val="24"/>
        </w:rPr>
        <w:t xml:space="preserve"> e demais pesquisas</w:t>
      </w:r>
      <w:r w:rsidRPr="00283603">
        <w:rPr>
          <w:rFonts w:ascii="Arial" w:hAnsi="Arial" w:cs="Arial"/>
          <w:sz w:val="24"/>
          <w:szCs w:val="24"/>
        </w:rPr>
        <w:t>.</w:t>
      </w:r>
    </w:p>
    <w:p w:rsidR="00C1345D" w:rsidRDefault="009E7CF7" w:rsidP="00C13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A importância desse artigo se dá pela necessidade de obtermos um maior conhecimento sobre o conteúdo abordado, levando-se em consideração que </w:t>
      </w:r>
      <w:proofErr w:type="gramStart"/>
      <w:r w:rsidRPr="00283603">
        <w:rPr>
          <w:rFonts w:ascii="Arial" w:hAnsi="Arial" w:cs="Arial"/>
          <w:sz w:val="24"/>
          <w:szCs w:val="24"/>
        </w:rPr>
        <w:t>o AVE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hemorrágico possui grande prevalência e é a princ</w:t>
      </w:r>
      <w:r w:rsidR="00346175" w:rsidRPr="00283603">
        <w:rPr>
          <w:rFonts w:ascii="Arial" w:hAnsi="Arial" w:cs="Arial"/>
          <w:sz w:val="24"/>
          <w:szCs w:val="24"/>
        </w:rPr>
        <w:t>ipal causa de morte no mundo. Nó</w:t>
      </w:r>
      <w:r w:rsidRPr="00283603">
        <w:rPr>
          <w:rFonts w:ascii="Arial" w:hAnsi="Arial" w:cs="Arial"/>
          <w:sz w:val="24"/>
          <w:szCs w:val="24"/>
        </w:rPr>
        <w:t>s enquanto futuros enfermeiro</w:t>
      </w:r>
      <w:r w:rsidR="00346175" w:rsidRPr="00283603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346175" w:rsidRPr="00283603">
        <w:rPr>
          <w:rFonts w:ascii="Arial" w:hAnsi="Arial" w:cs="Arial"/>
          <w:sz w:val="24"/>
          <w:szCs w:val="24"/>
        </w:rPr>
        <w:t>temos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o dever de conhecer como ocorre o AVE hemorrágico no corpo e as princip</w:t>
      </w:r>
      <w:r w:rsidR="00346175" w:rsidRPr="00283603">
        <w:rPr>
          <w:rFonts w:ascii="Arial" w:hAnsi="Arial" w:cs="Arial"/>
          <w:sz w:val="24"/>
          <w:szCs w:val="24"/>
        </w:rPr>
        <w:t>ais complicações do mesmo,</w:t>
      </w:r>
      <w:r w:rsidRPr="00283603">
        <w:rPr>
          <w:rFonts w:ascii="Arial" w:hAnsi="Arial" w:cs="Arial"/>
          <w:sz w:val="24"/>
          <w:szCs w:val="24"/>
        </w:rPr>
        <w:t xml:space="preserve"> é </w:t>
      </w:r>
      <w:r w:rsidR="00346175" w:rsidRPr="00283603">
        <w:rPr>
          <w:rFonts w:ascii="Arial" w:hAnsi="Arial" w:cs="Arial"/>
          <w:sz w:val="24"/>
          <w:szCs w:val="24"/>
        </w:rPr>
        <w:t xml:space="preserve">de </w:t>
      </w:r>
      <w:r w:rsidRPr="00283603">
        <w:rPr>
          <w:rFonts w:ascii="Arial" w:hAnsi="Arial" w:cs="Arial"/>
          <w:sz w:val="24"/>
          <w:szCs w:val="24"/>
        </w:rPr>
        <w:t>nos</w:t>
      </w:r>
      <w:r w:rsidR="00346175" w:rsidRPr="00283603">
        <w:rPr>
          <w:rFonts w:ascii="Arial" w:hAnsi="Arial" w:cs="Arial"/>
          <w:sz w:val="24"/>
          <w:szCs w:val="24"/>
        </w:rPr>
        <w:t>sa responsabilidade, realizar cuidados e assistência de enfermagem</w:t>
      </w:r>
      <w:r w:rsidRPr="00283603">
        <w:rPr>
          <w:rFonts w:ascii="Arial" w:hAnsi="Arial" w:cs="Arial"/>
          <w:sz w:val="24"/>
          <w:szCs w:val="24"/>
        </w:rPr>
        <w:t xml:space="preserve"> especializada e de qualida</w:t>
      </w:r>
      <w:r w:rsidR="00346175" w:rsidRPr="00283603">
        <w:rPr>
          <w:rFonts w:ascii="Arial" w:hAnsi="Arial" w:cs="Arial"/>
          <w:sz w:val="24"/>
          <w:szCs w:val="24"/>
        </w:rPr>
        <w:t>de a pacientes portadores de tal patologia</w:t>
      </w:r>
      <w:r w:rsidRPr="00283603">
        <w:rPr>
          <w:rFonts w:ascii="Arial" w:hAnsi="Arial" w:cs="Arial"/>
          <w:sz w:val="24"/>
          <w:szCs w:val="24"/>
        </w:rPr>
        <w:t xml:space="preserve">. </w:t>
      </w:r>
    </w:p>
    <w:p w:rsidR="009E7CF7" w:rsidRPr="00283603" w:rsidRDefault="009E7CF7" w:rsidP="00C13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O objetivo principal desse artigo é caracterizar as </w:t>
      </w:r>
      <w:proofErr w:type="spellStart"/>
      <w:r w:rsidRPr="00283603">
        <w:rPr>
          <w:rFonts w:ascii="Arial" w:hAnsi="Arial" w:cs="Arial"/>
          <w:sz w:val="24"/>
          <w:szCs w:val="24"/>
        </w:rPr>
        <w:t>conseqüências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3603">
        <w:rPr>
          <w:rFonts w:ascii="Arial" w:hAnsi="Arial" w:cs="Arial"/>
          <w:sz w:val="24"/>
          <w:szCs w:val="24"/>
        </w:rPr>
        <w:t>do AVE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hemorrágico na vida de portadores da doença, bem como, para o alcance desse objetivo identificar os principais grupos predispostos ao desenvolvimento do AVE hemorrágico, assim como analisar o relacionamento dos familiares com o paciente sequelado, e descrever os principais tratamentos na reabilitação do portador. </w:t>
      </w:r>
    </w:p>
    <w:p w:rsidR="009E7CF7" w:rsidRPr="00283603" w:rsidRDefault="009E7CF7" w:rsidP="00D70C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       </w:t>
      </w:r>
    </w:p>
    <w:p w:rsidR="00582E0E" w:rsidRDefault="00582E0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82E0E" w:rsidRDefault="00582E0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82E0E" w:rsidRDefault="00582E0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82E0E" w:rsidRDefault="00582E0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4274E" w:rsidRDefault="00B4274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4274E" w:rsidRDefault="00B4274E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9E7CF7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83603">
        <w:rPr>
          <w:rFonts w:ascii="Arial" w:hAnsi="Arial" w:cs="Arial"/>
          <w:b/>
          <w:bCs/>
          <w:sz w:val="24"/>
          <w:szCs w:val="24"/>
        </w:rPr>
        <w:lastRenderedPageBreak/>
        <w:t>METODOLOGIA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C1345D" w:rsidP="00C1345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 w:rsidR="009E7CF7" w:rsidRPr="00283603">
        <w:rPr>
          <w:rFonts w:ascii="Arial" w:hAnsi="Arial" w:cs="Arial"/>
          <w:sz w:val="24"/>
          <w:szCs w:val="24"/>
        </w:rPr>
        <w:t xml:space="preserve">Essa pesquisa caracteriza-se como sendo do tipo bibliográfico. Foi realizada uma busca eletrônica em sítios como </w:t>
      </w:r>
      <w:proofErr w:type="spellStart"/>
      <w:r w:rsidR="009E7CF7" w:rsidRPr="00283603">
        <w:rPr>
          <w:rFonts w:ascii="Arial" w:hAnsi="Arial" w:cs="Arial"/>
          <w:sz w:val="24"/>
          <w:szCs w:val="24"/>
        </w:rPr>
        <w:t>bireme</w:t>
      </w:r>
      <w:proofErr w:type="spellEnd"/>
      <w:r w:rsidR="009E7CF7" w:rsidRPr="002836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7CF7" w:rsidRPr="00283603">
        <w:rPr>
          <w:rFonts w:ascii="Arial" w:hAnsi="Arial" w:cs="Arial"/>
          <w:sz w:val="24"/>
          <w:szCs w:val="24"/>
        </w:rPr>
        <w:t>scielo</w:t>
      </w:r>
      <w:proofErr w:type="spellEnd"/>
      <w:r w:rsidR="009E7CF7" w:rsidRPr="00283603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9E7CF7" w:rsidRPr="00283603">
        <w:rPr>
          <w:rFonts w:ascii="Arial" w:hAnsi="Arial" w:cs="Arial"/>
          <w:sz w:val="24"/>
          <w:szCs w:val="24"/>
        </w:rPr>
        <w:t>google</w:t>
      </w:r>
      <w:proofErr w:type="spellEnd"/>
      <w:proofErr w:type="gramEnd"/>
      <w:r w:rsidR="009E7CF7" w:rsidRPr="00283603">
        <w:rPr>
          <w:rFonts w:ascii="Arial" w:hAnsi="Arial" w:cs="Arial"/>
          <w:sz w:val="24"/>
          <w:szCs w:val="24"/>
        </w:rPr>
        <w:t xml:space="preserve"> acadêmico, </w:t>
      </w:r>
      <w:proofErr w:type="spellStart"/>
      <w:r w:rsidR="009E7CF7" w:rsidRPr="00283603">
        <w:rPr>
          <w:rFonts w:ascii="Arial" w:hAnsi="Arial" w:cs="Arial"/>
          <w:sz w:val="24"/>
          <w:szCs w:val="24"/>
        </w:rPr>
        <w:t>cogitare</w:t>
      </w:r>
      <w:proofErr w:type="spellEnd"/>
      <w:r w:rsidR="009E7CF7" w:rsidRPr="0028360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E7CF7" w:rsidRPr="00283603">
        <w:rPr>
          <w:rFonts w:ascii="Arial" w:hAnsi="Arial" w:cs="Arial"/>
          <w:sz w:val="24"/>
          <w:szCs w:val="24"/>
        </w:rPr>
        <w:t>redalyc</w:t>
      </w:r>
      <w:proofErr w:type="spellEnd"/>
      <w:r w:rsidR="009E7CF7" w:rsidRPr="00283603">
        <w:rPr>
          <w:rFonts w:ascii="Arial" w:hAnsi="Arial" w:cs="Arial"/>
          <w:sz w:val="24"/>
          <w:szCs w:val="24"/>
        </w:rPr>
        <w:t>. Para obtenção de material adequado, foi estabelecido o tema ave hemorrágico, no idioma português, dos anos de 2000 a 2010. Em seguida foram consultados os artigos, sendo selecionados somente</w:t>
      </w:r>
      <w:r w:rsidR="009E7CF7" w:rsidRPr="00283603">
        <w:rPr>
          <w:rFonts w:ascii="Arial" w:hAnsi="Arial" w:cs="Arial"/>
          <w:color w:val="FF6600"/>
          <w:sz w:val="24"/>
          <w:szCs w:val="24"/>
        </w:rPr>
        <w:t xml:space="preserve"> </w:t>
      </w:r>
      <w:r w:rsidR="002279AC" w:rsidRPr="00283603">
        <w:rPr>
          <w:rFonts w:ascii="Arial" w:hAnsi="Arial" w:cs="Arial"/>
          <w:color w:val="0000FF"/>
          <w:sz w:val="24"/>
          <w:szCs w:val="24"/>
        </w:rPr>
        <w:t>15</w:t>
      </w:r>
      <w:r w:rsidR="009E7CF7" w:rsidRPr="00283603">
        <w:rPr>
          <w:rFonts w:ascii="Arial" w:hAnsi="Arial" w:cs="Arial"/>
          <w:sz w:val="24"/>
          <w:szCs w:val="24"/>
        </w:rPr>
        <w:t xml:space="preserve"> que apresentavam relação direta com o tema abordado.</w:t>
      </w:r>
    </w:p>
    <w:p w:rsidR="00BC46E7" w:rsidRPr="00283603" w:rsidRDefault="00BC46E7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2279AC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83603">
        <w:rPr>
          <w:rFonts w:ascii="Arial" w:hAnsi="Arial" w:cs="Arial"/>
          <w:b/>
          <w:bCs/>
          <w:sz w:val="24"/>
          <w:szCs w:val="24"/>
        </w:rPr>
        <w:t xml:space="preserve">DISCUSSÃO </w:t>
      </w:r>
      <w:r w:rsidR="00197DAB" w:rsidRPr="00283603">
        <w:rPr>
          <w:rFonts w:ascii="Arial" w:hAnsi="Arial" w:cs="Arial"/>
          <w:b/>
          <w:bCs/>
          <w:sz w:val="24"/>
          <w:szCs w:val="24"/>
        </w:rPr>
        <w:t>E RESULTADOS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603">
        <w:rPr>
          <w:rFonts w:ascii="Arial" w:hAnsi="Arial" w:cs="Arial"/>
          <w:b/>
          <w:sz w:val="24"/>
          <w:szCs w:val="24"/>
        </w:rPr>
        <w:t xml:space="preserve">Consequências </w:t>
      </w:r>
      <w:proofErr w:type="gramStart"/>
      <w:r w:rsidRPr="00283603">
        <w:rPr>
          <w:rFonts w:ascii="Arial" w:hAnsi="Arial" w:cs="Arial"/>
          <w:b/>
          <w:sz w:val="24"/>
          <w:szCs w:val="24"/>
        </w:rPr>
        <w:t>do AVE</w:t>
      </w:r>
      <w:proofErr w:type="gramEnd"/>
      <w:r w:rsidRPr="00283603">
        <w:rPr>
          <w:rFonts w:ascii="Arial" w:hAnsi="Arial" w:cs="Arial"/>
          <w:b/>
          <w:sz w:val="24"/>
          <w:szCs w:val="24"/>
        </w:rPr>
        <w:t xml:space="preserve"> hemorrágico na vida de portadores da doença</w:t>
      </w:r>
    </w:p>
    <w:p w:rsidR="00C1345D" w:rsidRDefault="00C1345D" w:rsidP="00C134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35414" w:rsidRDefault="00B01878" w:rsidP="0023541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Problemas</w:t>
      </w:r>
      <w:r w:rsidR="009E7CF7" w:rsidRPr="00283603">
        <w:rPr>
          <w:rFonts w:ascii="Arial" w:hAnsi="Arial" w:cs="Arial"/>
          <w:sz w:val="24"/>
          <w:szCs w:val="24"/>
        </w:rPr>
        <w:t xml:space="preserve"> clínicas, depois </w:t>
      </w:r>
      <w:proofErr w:type="gramStart"/>
      <w:r w:rsidR="009E7CF7" w:rsidRPr="00283603">
        <w:rPr>
          <w:rFonts w:ascii="Arial" w:hAnsi="Arial" w:cs="Arial"/>
          <w:sz w:val="24"/>
          <w:szCs w:val="24"/>
        </w:rPr>
        <w:t>do AVE</w:t>
      </w:r>
      <w:proofErr w:type="gramEnd"/>
      <w:r w:rsidR="009E7CF7" w:rsidRPr="00283603">
        <w:rPr>
          <w:rFonts w:ascii="Arial" w:hAnsi="Arial" w:cs="Arial"/>
          <w:sz w:val="24"/>
          <w:szCs w:val="24"/>
        </w:rPr>
        <w:t xml:space="preserve"> hemorrágic</w:t>
      </w:r>
      <w:r>
        <w:rPr>
          <w:rFonts w:ascii="Arial" w:hAnsi="Arial" w:cs="Arial"/>
          <w:sz w:val="24"/>
          <w:szCs w:val="24"/>
        </w:rPr>
        <w:t>o, acontecem constantemente e são capazes de impedir o</w:t>
      </w:r>
      <w:r w:rsidR="009E7CF7" w:rsidRPr="00283603">
        <w:rPr>
          <w:rFonts w:ascii="Arial" w:hAnsi="Arial" w:cs="Arial"/>
          <w:sz w:val="24"/>
          <w:szCs w:val="24"/>
        </w:rPr>
        <w:t xml:space="preserve"> proce</w:t>
      </w:r>
      <w:r>
        <w:rPr>
          <w:rFonts w:ascii="Arial" w:hAnsi="Arial" w:cs="Arial"/>
          <w:sz w:val="24"/>
          <w:szCs w:val="24"/>
        </w:rPr>
        <w:t>sso de reabilitação, comprometendo a melhora funcional e ainda resultar em</w:t>
      </w:r>
      <w:r w:rsidR="009E7CF7" w:rsidRPr="00283603">
        <w:rPr>
          <w:rFonts w:ascii="Arial" w:hAnsi="Arial" w:cs="Arial"/>
          <w:sz w:val="24"/>
          <w:szCs w:val="24"/>
        </w:rPr>
        <w:t xml:space="preserve"> maior </w:t>
      </w:r>
      <w:r>
        <w:rPr>
          <w:rFonts w:ascii="Arial" w:hAnsi="Arial" w:cs="Arial"/>
          <w:sz w:val="24"/>
          <w:szCs w:val="24"/>
        </w:rPr>
        <w:t xml:space="preserve">numero de </w:t>
      </w:r>
      <w:r w:rsidR="009E7CF7" w:rsidRPr="00283603">
        <w:rPr>
          <w:rFonts w:ascii="Arial" w:hAnsi="Arial" w:cs="Arial"/>
          <w:sz w:val="24"/>
          <w:szCs w:val="24"/>
        </w:rPr>
        <w:t>morbidade ou óbito. Consid</w:t>
      </w:r>
      <w:r>
        <w:rPr>
          <w:rFonts w:ascii="Arial" w:hAnsi="Arial" w:cs="Arial"/>
          <w:sz w:val="24"/>
          <w:szCs w:val="24"/>
        </w:rPr>
        <w:t>erando sua alta prevalência, a hipertensão Arterial</w:t>
      </w:r>
      <w:r w:rsidR="009E7CF7" w:rsidRPr="00283603">
        <w:rPr>
          <w:rFonts w:ascii="Arial" w:hAnsi="Arial" w:cs="Arial"/>
          <w:sz w:val="24"/>
          <w:szCs w:val="24"/>
        </w:rPr>
        <w:t xml:space="preserve"> pode ser considerada diretamente responsável</w:t>
      </w:r>
      <w:r>
        <w:rPr>
          <w:rFonts w:ascii="Arial" w:hAnsi="Arial" w:cs="Arial"/>
          <w:sz w:val="24"/>
          <w:szCs w:val="24"/>
        </w:rPr>
        <w:t xml:space="preserve"> por aproximadamente</w:t>
      </w:r>
      <w:r w:rsidR="009E7CF7" w:rsidRPr="00283603">
        <w:rPr>
          <w:rFonts w:ascii="Arial" w:hAnsi="Arial" w:cs="Arial"/>
          <w:sz w:val="24"/>
          <w:szCs w:val="24"/>
        </w:rPr>
        <w:t>, metade dos cas</w:t>
      </w:r>
      <w:r>
        <w:rPr>
          <w:rFonts w:ascii="Arial" w:hAnsi="Arial" w:cs="Arial"/>
          <w:sz w:val="24"/>
          <w:szCs w:val="24"/>
        </w:rPr>
        <w:t>os de</w:t>
      </w:r>
      <w:r w:rsidR="00997824">
        <w:rPr>
          <w:rFonts w:ascii="Arial" w:hAnsi="Arial" w:cs="Arial"/>
          <w:sz w:val="24"/>
          <w:szCs w:val="24"/>
        </w:rPr>
        <w:t xml:space="preserve"> AVE H.,</w:t>
      </w:r>
      <w:r>
        <w:rPr>
          <w:rFonts w:ascii="Arial" w:hAnsi="Arial" w:cs="Arial"/>
          <w:sz w:val="24"/>
          <w:szCs w:val="24"/>
        </w:rPr>
        <w:t xml:space="preserve"> Tanto para o sexo masculino quanto para o sexo feminino</w:t>
      </w:r>
      <w:r w:rsidR="00997824">
        <w:rPr>
          <w:rFonts w:ascii="Arial" w:hAnsi="Arial" w:cs="Arial"/>
          <w:sz w:val="24"/>
          <w:szCs w:val="24"/>
        </w:rPr>
        <w:t>. A</w:t>
      </w:r>
      <w:r w:rsidR="009E7CF7" w:rsidRPr="00283603">
        <w:rPr>
          <w:rFonts w:ascii="Arial" w:hAnsi="Arial" w:cs="Arial"/>
          <w:sz w:val="24"/>
          <w:szCs w:val="24"/>
        </w:rPr>
        <w:t xml:space="preserve"> elevação da PA sistólica</w:t>
      </w:r>
      <w:r>
        <w:rPr>
          <w:rFonts w:ascii="Arial" w:hAnsi="Arial" w:cs="Arial"/>
          <w:sz w:val="24"/>
          <w:szCs w:val="24"/>
        </w:rPr>
        <w:t xml:space="preserve">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diastólica é associada ao aumento do risco para</w:t>
      </w:r>
      <w:r w:rsidR="009E7CF7" w:rsidRPr="00283603">
        <w:rPr>
          <w:rFonts w:ascii="Arial" w:hAnsi="Arial" w:cs="Arial"/>
          <w:sz w:val="24"/>
          <w:szCs w:val="24"/>
        </w:rPr>
        <w:t xml:space="preserve"> doenças cardiovasculares em qualquer idade.  </w:t>
      </w:r>
      <w:r w:rsidR="009E7CF7" w:rsidRPr="00283603">
        <w:rPr>
          <w:rFonts w:ascii="Arial" w:hAnsi="Arial" w:cs="Arial"/>
          <w:sz w:val="24"/>
          <w:szCs w:val="24"/>
          <w:vertAlign w:val="superscript"/>
        </w:rPr>
        <w:t>(7)</w:t>
      </w:r>
    </w:p>
    <w:p w:rsidR="00235414" w:rsidRPr="008A05FE" w:rsidRDefault="00357442" w:rsidP="0099782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vertAlign w:val="superscript"/>
        </w:rPr>
      </w:pPr>
      <w:r w:rsidRPr="00357442">
        <w:rPr>
          <w:rFonts w:ascii="Arial" w:eastAsia="Times New Roman" w:hAnsi="Arial" w:cs="Arial"/>
          <w:sz w:val="24"/>
          <w:szCs w:val="24"/>
          <w:lang w:eastAsia="pt-BR"/>
        </w:rPr>
        <w:t>As sequelas do acidente v</w:t>
      </w:r>
      <w:r w:rsidR="00235414">
        <w:rPr>
          <w:rFonts w:ascii="Arial" w:eastAsia="Times New Roman" w:hAnsi="Arial" w:cs="Arial"/>
          <w:sz w:val="24"/>
          <w:szCs w:val="24"/>
          <w:lang w:eastAsia="pt-BR"/>
        </w:rPr>
        <w:t>ascular cerebral são variáveis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o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tipo de lesão, da extensão </w:t>
      </w:r>
      <w:r w:rsidR="00235414">
        <w:rPr>
          <w:rFonts w:ascii="Arial" w:eastAsia="Times New Roman" w:hAnsi="Arial" w:cs="Arial"/>
          <w:sz w:val="24"/>
          <w:szCs w:val="24"/>
          <w:lang w:eastAsia="pt-BR"/>
        </w:rPr>
        <w:t xml:space="preserve">e da sua localização.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>Constantemente a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região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mais afetada é a região irrigada pela artéria cerebral média,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>o que acaba ocasionando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paralisia desproporcional do lado contr</w:t>
      </w:r>
      <w:r w:rsidR="00235414">
        <w:rPr>
          <w:rFonts w:ascii="Arial" w:eastAsia="Times New Roman" w:hAnsi="Arial" w:cs="Arial"/>
          <w:sz w:val="24"/>
          <w:szCs w:val="24"/>
          <w:lang w:eastAsia="pt-BR"/>
        </w:rPr>
        <w:t>ário do corpo.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Existem outras sequelas bem características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>da doença como: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déficit sensitivo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na qual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a falta de sensibilidade causa uma sensação de </w:t>
      </w:r>
      <w:r w:rsidR="00B55310" w:rsidRPr="00B55310">
        <w:rPr>
          <w:rFonts w:ascii="Arial" w:eastAsia="Times New Roman" w:hAnsi="Arial" w:cs="Arial"/>
          <w:iCs/>
          <w:sz w:val="24"/>
          <w:szCs w:val="24"/>
          <w:lang w:eastAsia="pt-BR"/>
        </w:rPr>
        <w:t>anestesia</w:t>
      </w:r>
      <w:r w:rsidR="00B5531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parcial ou total do segmento do corpo afetado,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>e pode vir precedida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ou não de dor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Paciente pode vir a apresentar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>‘afasia’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>, os indivíduos afásic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os têm a inteligência mantida, mas 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endem a prestar atenção em conselhos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7824" w:rsidRPr="00357442">
        <w:rPr>
          <w:rFonts w:ascii="Arial" w:eastAsia="Times New Roman" w:hAnsi="Arial" w:cs="Arial"/>
          <w:sz w:val="24"/>
          <w:szCs w:val="24"/>
          <w:lang w:eastAsia="pt-BR"/>
        </w:rPr>
        <w:t>não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verbais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>, em expressõe</w:t>
      </w:r>
      <w:r>
        <w:rPr>
          <w:rFonts w:ascii="Arial" w:eastAsia="Times New Roman" w:hAnsi="Arial" w:cs="Arial"/>
          <w:sz w:val="24"/>
          <w:szCs w:val="24"/>
          <w:lang w:eastAsia="pt-BR"/>
        </w:rPr>
        <w:t>s faciais, e pelo som da voz.</w:t>
      </w:r>
      <w:r w:rsidR="0099782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Outra 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>sequela</w:t>
      </w:r>
      <w:r w:rsidR="00EF0847">
        <w:rPr>
          <w:rFonts w:ascii="Arial" w:eastAsia="Times New Roman" w:hAnsi="Arial" w:cs="Arial"/>
          <w:sz w:val="24"/>
          <w:szCs w:val="24"/>
          <w:lang w:eastAsia="pt-BR"/>
        </w:rPr>
        <w:t xml:space="preserve"> facilmente encontrada</w:t>
      </w:r>
      <w:r w:rsidR="00997824">
        <w:rPr>
          <w:rFonts w:ascii="Arial" w:eastAsia="Times New Roman" w:hAnsi="Arial" w:cs="Arial"/>
          <w:sz w:val="24"/>
          <w:szCs w:val="24"/>
          <w:lang w:eastAsia="pt-BR"/>
        </w:rPr>
        <w:t xml:space="preserve"> é o déficit de memória, na qual é mais comum </w:t>
      </w:r>
      <w:r w:rsidRPr="00357442">
        <w:rPr>
          <w:rFonts w:ascii="Arial" w:eastAsia="Times New Roman" w:hAnsi="Arial" w:cs="Arial"/>
          <w:sz w:val="24"/>
          <w:szCs w:val="24"/>
          <w:lang w:eastAsia="pt-BR"/>
        </w:rPr>
        <w:t>que os pacientes lembrem mais de coisas antigas do que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recentes.</w:t>
      </w:r>
      <w:proofErr w:type="gramEnd"/>
      <w:r w:rsidR="008A05FE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(8)</w:t>
      </w:r>
    </w:p>
    <w:p w:rsidR="00357442" w:rsidRPr="00357442" w:rsidRDefault="00997824" w:rsidP="00235414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 Paciente</w:t>
      </w:r>
      <w:r w:rsidR="0023541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pode vir a apresentar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ainda </w:t>
      </w:r>
      <w:r w:rsidR="00235414">
        <w:rPr>
          <w:rFonts w:ascii="Arial" w:eastAsia="Times New Roman" w:hAnsi="Arial" w:cs="Arial"/>
          <w:bCs/>
          <w:sz w:val="24"/>
          <w:szCs w:val="24"/>
          <w:lang w:eastAsia="pt-BR"/>
        </w:rPr>
        <w:t>alterações c</w:t>
      </w:r>
      <w:r w:rsidR="00357442" w:rsidRPr="00357442">
        <w:rPr>
          <w:rFonts w:ascii="Arial" w:eastAsia="Times New Roman" w:hAnsi="Arial" w:cs="Arial"/>
          <w:bCs/>
          <w:sz w:val="24"/>
          <w:szCs w:val="24"/>
          <w:lang w:eastAsia="pt-BR"/>
        </w:rPr>
        <w:t>omportamentais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essas alterações estão ligadas ao fato de na região frontal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cérebro estar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localizad</w:t>
      </w:r>
      <w:r>
        <w:rPr>
          <w:rFonts w:ascii="Arial" w:eastAsia="Times New Roman" w:hAnsi="Arial" w:cs="Arial"/>
          <w:sz w:val="24"/>
          <w:szCs w:val="24"/>
          <w:lang w:eastAsia="pt-BR"/>
        </w:rPr>
        <w:t>o as funções mais importantes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do ser humano. Dependendo do local e </w:t>
      </w:r>
      <w:r>
        <w:rPr>
          <w:rFonts w:ascii="Arial" w:eastAsia="Times New Roman" w:hAnsi="Arial" w:cs="Arial"/>
          <w:sz w:val="24"/>
          <w:szCs w:val="24"/>
          <w:lang w:eastAsia="pt-BR"/>
        </w:rPr>
        <w:t>da extensão da lesão, o sequelado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pode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vir a 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>apresentar quadro de apatia ou de agitação.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 quadros podem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ir se alterando,</w:t>
      </w:r>
      <w:r w:rsidR="00B55310">
        <w:rPr>
          <w:rFonts w:ascii="Arial" w:eastAsia="Times New Roman" w:hAnsi="Arial" w:cs="Arial"/>
          <w:sz w:val="24"/>
          <w:szCs w:val="24"/>
          <w:lang w:eastAsia="pt-BR"/>
        </w:rPr>
        <w:t xml:space="preserve"> por exemplo,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>m quadros de falta de iniciativa, podem ficar sem apetite e sem vontade de beb</w:t>
      </w:r>
      <w:r w:rsidR="00B55310">
        <w:rPr>
          <w:rFonts w:ascii="Arial" w:eastAsia="Times New Roman" w:hAnsi="Arial" w:cs="Arial"/>
          <w:sz w:val="24"/>
          <w:szCs w:val="24"/>
          <w:lang w:eastAsia="pt-BR"/>
        </w:rPr>
        <w:t>er água. Nos de agitação, Geralmente ficam</w:t>
      </w:r>
      <w:r w:rsidR="00235414">
        <w:rPr>
          <w:rFonts w:ascii="Arial" w:eastAsia="Times New Roman" w:hAnsi="Arial" w:cs="Arial"/>
          <w:sz w:val="24"/>
          <w:szCs w:val="24"/>
          <w:lang w:eastAsia="pt-BR"/>
        </w:rPr>
        <w:t xml:space="preserve"> sem crítica social,</w:t>
      </w:r>
      <w:r w:rsidR="00B553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55310">
        <w:rPr>
          <w:rFonts w:ascii="Arial" w:eastAsia="Times New Roman" w:hAnsi="Arial" w:cs="Arial"/>
          <w:sz w:val="24"/>
          <w:szCs w:val="24"/>
          <w:lang w:eastAsia="pt-BR"/>
        </w:rPr>
        <w:t xml:space="preserve"> podem ser agressivas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 quando contrariado</w:t>
      </w:r>
      <w:r w:rsidR="00357442" w:rsidRPr="00357442">
        <w:rPr>
          <w:rFonts w:ascii="Arial" w:eastAsia="Times New Roman" w:hAnsi="Arial" w:cs="Arial"/>
          <w:sz w:val="24"/>
          <w:szCs w:val="24"/>
          <w:lang w:eastAsia="pt-BR"/>
        </w:rPr>
        <w:t>s.</w:t>
      </w:r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 Além do afastamento social, característicos de paciente em depressão o que não raro acontece em paciente </w:t>
      </w:r>
      <w:proofErr w:type="gramStart"/>
      <w:r w:rsidR="00AB4644">
        <w:rPr>
          <w:rFonts w:ascii="Arial" w:eastAsia="Times New Roman" w:hAnsi="Arial" w:cs="Arial"/>
          <w:sz w:val="24"/>
          <w:szCs w:val="24"/>
          <w:lang w:eastAsia="pt-BR"/>
        </w:rPr>
        <w:t>pós AVE</w:t>
      </w:r>
      <w:proofErr w:type="gramEnd"/>
      <w:r w:rsidR="00AB4644">
        <w:rPr>
          <w:rFonts w:ascii="Arial" w:eastAsia="Times New Roman" w:hAnsi="Arial" w:cs="Arial"/>
          <w:sz w:val="24"/>
          <w:szCs w:val="24"/>
          <w:lang w:eastAsia="pt-BR"/>
        </w:rPr>
        <w:t xml:space="preserve"> H.</w:t>
      </w:r>
      <w:r w:rsidR="008A05FE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(9)</w:t>
      </w:r>
    </w:p>
    <w:p w:rsidR="00177461" w:rsidRDefault="00177461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7CF7" w:rsidRPr="00C1345D" w:rsidRDefault="004345AE" w:rsidP="00C1345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 AVE</w:t>
      </w:r>
      <w:proofErr w:type="gramEnd"/>
      <w:r>
        <w:rPr>
          <w:rFonts w:ascii="Arial" w:hAnsi="Arial" w:cs="Arial"/>
          <w:sz w:val="24"/>
          <w:szCs w:val="24"/>
        </w:rPr>
        <w:t xml:space="preserve"> hemorrágico é a principal causa</w:t>
      </w:r>
      <w:r w:rsidR="009E7CF7" w:rsidRPr="00283603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incapacitação funcional tendo como base de analise a região ocidental. </w:t>
      </w:r>
      <w:proofErr w:type="gramStart"/>
      <w:r>
        <w:rPr>
          <w:rFonts w:ascii="Arial" w:hAnsi="Arial" w:cs="Arial"/>
          <w:sz w:val="24"/>
          <w:szCs w:val="24"/>
        </w:rPr>
        <w:t>O paciente após AVE ficam</w:t>
      </w:r>
      <w:proofErr w:type="gramEnd"/>
      <w:r>
        <w:rPr>
          <w:rFonts w:ascii="Arial" w:hAnsi="Arial" w:cs="Arial"/>
          <w:sz w:val="24"/>
          <w:szCs w:val="24"/>
        </w:rPr>
        <w:t xml:space="preserve"> não raramente com sequelas</w:t>
      </w:r>
      <w:r w:rsidR="00177461">
        <w:rPr>
          <w:rFonts w:ascii="Arial" w:hAnsi="Arial" w:cs="Arial"/>
          <w:sz w:val="24"/>
          <w:szCs w:val="24"/>
        </w:rPr>
        <w:t xml:space="preserve"> como</w:t>
      </w:r>
      <w:r w:rsidR="009E7CF7" w:rsidRPr="00283603">
        <w:rPr>
          <w:rFonts w:ascii="Arial" w:hAnsi="Arial" w:cs="Arial"/>
          <w:sz w:val="24"/>
          <w:szCs w:val="24"/>
        </w:rPr>
        <w:t xml:space="preserve"> </w:t>
      </w:r>
      <w:r w:rsidR="00177461">
        <w:rPr>
          <w:rFonts w:ascii="Arial" w:hAnsi="Arial" w:cs="Arial"/>
          <w:sz w:val="24"/>
          <w:szCs w:val="24"/>
        </w:rPr>
        <w:t xml:space="preserve">o </w:t>
      </w:r>
      <w:r w:rsidR="009E7CF7" w:rsidRPr="00283603">
        <w:rPr>
          <w:rFonts w:ascii="Arial" w:hAnsi="Arial" w:cs="Arial"/>
          <w:sz w:val="24"/>
          <w:szCs w:val="24"/>
        </w:rPr>
        <w:t>déficits neuro</w:t>
      </w:r>
      <w:r>
        <w:rPr>
          <w:rFonts w:ascii="Arial" w:hAnsi="Arial" w:cs="Arial"/>
          <w:sz w:val="24"/>
          <w:szCs w:val="24"/>
        </w:rPr>
        <w:t>lógicos</w:t>
      </w:r>
      <w:r w:rsidR="009E7CF7" w:rsidRPr="00283603">
        <w:rPr>
          <w:rFonts w:ascii="Arial" w:hAnsi="Arial" w:cs="Arial"/>
          <w:sz w:val="24"/>
          <w:szCs w:val="24"/>
        </w:rPr>
        <w:t>,</w:t>
      </w:r>
      <w:r w:rsidR="00177461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incapacidade motora e funcional de maneira geral</w:t>
      </w:r>
      <w:r w:rsidR="009E7CF7" w:rsidRPr="00283603">
        <w:rPr>
          <w:rFonts w:ascii="Arial" w:hAnsi="Arial" w:cs="Arial"/>
          <w:sz w:val="24"/>
          <w:szCs w:val="24"/>
        </w:rPr>
        <w:t>, aliado à</w:t>
      </w:r>
      <w:r w:rsidR="00177461">
        <w:rPr>
          <w:rFonts w:ascii="Arial" w:hAnsi="Arial" w:cs="Arial"/>
          <w:sz w:val="24"/>
          <w:szCs w:val="24"/>
        </w:rPr>
        <w:t xml:space="preserve"> diminuição da função cognitiva.</w:t>
      </w:r>
      <w:r>
        <w:rPr>
          <w:rFonts w:ascii="Arial" w:hAnsi="Arial" w:cs="Arial"/>
          <w:sz w:val="24"/>
          <w:szCs w:val="24"/>
        </w:rPr>
        <w:t xml:space="preserve"> </w:t>
      </w:r>
      <w:r w:rsidR="00177461">
        <w:rPr>
          <w:rFonts w:ascii="Arial" w:hAnsi="Arial" w:cs="Arial"/>
          <w:sz w:val="24"/>
          <w:szCs w:val="24"/>
        </w:rPr>
        <w:t xml:space="preserve">Acabam se </w:t>
      </w:r>
      <w:r>
        <w:rPr>
          <w:rFonts w:ascii="Arial" w:hAnsi="Arial" w:cs="Arial"/>
          <w:sz w:val="24"/>
          <w:szCs w:val="24"/>
        </w:rPr>
        <w:t>tornando essas características traços do perfil de pacientes acometidos pela patologia.</w:t>
      </w:r>
      <w:r w:rsidR="009E7CF7" w:rsidRPr="002836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Vale ressaltar que tais </w:t>
      </w:r>
      <w:r w:rsidR="00177461">
        <w:rPr>
          <w:rFonts w:ascii="Arial" w:hAnsi="Arial" w:cs="Arial"/>
          <w:sz w:val="24"/>
          <w:szCs w:val="24"/>
        </w:rPr>
        <w:t>traço</w:t>
      </w:r>
      <w:r>
        <w:rPr>
          <w:rFonts w:ascii="Arial" w:hAnsi="Arial" w:cs="Arial"/>
          <w:sz w:val="24"/>
          <w:szCs w:val="24"/>
        </w:rPr>
        <w:t xml:space="preserve">s </w:t>
      </w:r>
      <w:r w:rsidR="00177461">
        <w:rPr>
          <w:rFonts w:ascii="Arial" w:hAnsi="Arial" w:cs="Arial"/>
          <w:sz w:val="24"/>
          <w:szCs w:val="24"/>
        </w:rPr>
        <w:t>indicam também</w:t>
      </w:r>
      <w:r w:rsidR="009E7CF7" w:rsidRPr="00283603">
        <w:rPr>
          <w:rFonts w:ascii="Arial" w:hAnsi="Arial" w:cs="Arial"/>
          <w:sz w:val="24"/>
          <w:szCs w:val="24"/>
        </w:rPr>
        <w:t xml:space="preserve"> influência negativa na recuperação</w:t>
      </w:r>
      <w:r w:rsidR="00177461">
        <w:rPr>
          <w:rFonts w:ascii="Arial" w:hAnsi="Arial" w:cs="Arial"/>
          <w:sz w:val="24"/>
          <w:szCs w:val="24"/>
        </w:rPr>
        <w:t xml:space="preserve"> do paciente, que a partir desse momento terá uma vida cheia de limitações</w:t>
      </w:r>
      <w:r w:rsidR="009E7CF7" w:rsidRPr="00283603">
        <w:rPr>
          <w:rFonts w:ascii="Arial" w:hAnsi="Arial" w:cs="Arial"/>
          <w:sz w:val="24"/>
          <w:szCs w:val="24"/>
        </w:rPr>
        <w:t>.</w:t>
      </w:r>
      <w:r w:rsidR="00177461">
        <w:rPr>
          <w:rFonts w:ascii="Arial" w:hAnsi="Arial" w:cs="Arial"/>
          <w:sz w:val="24"/>
          <w:szCs w:val="24"/>
        </w:rPr>
        <w:t xml:space="preserve"> Analisando </w:t>
      </w:r>
      <w:proofErr w:type="gramStart"/>
      <w:r w:rsidR="00177461">
        <w:rPr>
          <w:rFonts w:ascii="Arial" w:hAnsi="Arial" w:cs="Arial"/>
          <w:sz w:val="24"/>
          <w:szCs w:val="24"/>
        </w:rPr>
        <w:t>ambos</w:t>
      </w:r>
      <w:proofErr w:type="gramEnd"/>
      <w:r w:rsidR="00177461">
        <w:rPr>
          <w:rFonts w:ascii="Arial" w:hAnsi="Arial" w:cs="Arial"/>
          <w:sz w:val="24"/>
          <w:szCs w:val="24"/>
        </w:rPr>
        <w:t xml:space="preserve"> sexos, a</w:t>
      </w:r>
      <w:r w:rsidR="009E7CF7" w:rsidRPr="00283603">
        <w:rPr>
          <w:rFonts w:ascii="Arial" w:hAnsi="Arial" w:cs="Arial"/>
          <w:sz w:val="24"/>
          <w:szCs w:val="24"/>
        </w:rPr>
        <w:t xml:space="preserve"> associação entre o sexo feminino, à paralisia, à afasia</w:t>
      </w:r>
      <w:r w:rsidR="00177461">
        <w:rPr>
          <w:rFonts w:ascii="Arial" w:hAnsi="Arial" w:cs="Arial"/>
          <w:sz w:val="24"/>
          <w:szCs w:val="24"/>
        </w:rPr>
        <w:t>( perda da capacidade de linguagem falada e/ou escrita)</w:t>
      </w:r>
      <w:r w:rsidR="009E7CF7" w:rsidRPr="00283603">
        <w:rPr>
          <w:rFonts w:ascii="Arial" w:hAnsi="Arial" w:cs="Arial"/>
          <w:sz w:val="24"/>
          <w:szCs w:val="24"/>
        </w:rPr>
        <w:t xml:space="preserve">, ao estado de coma, à disfagia e </w:t>
      </w:r>
      <w:r w:rsidR="00177461">
        <w:rPr>
          <w:rFonts w:ascii="Arial" w:hAnsi="Arial" w:cs="Arial"/>
          <w:sz w:val="24"/>
          <w:szCs w:val="24"/>
        </w:rPr>
        <w:t>à incontinência urinária, indicam</w:t>
      </w:r>
      <w:r w:rsidR="009E7CF7" w:rsidRPr="00283603">
        <w:rPr>
          <w:rFonts w:ascii="Arial" w:hAnsi="Arial" w:cs="Arial"/>
          <w:sz w:val="24"/>
          <w:szCs w:val="24"/>
        </w:rPr>
        <w:t xml:space="preserve"> um maior grau de incapacidade, sendo esses predisponentes a uma maior mort</w:t>
      </w:r>
      <w:r w:rsidR="00177461">
        <w:rPr>
          <w:rFonts w:ascii="Arial" w:hAnsi="Arial" w:cs="Arial"/>
          <w:sz w:val="24"/>
          <w:szCs w:val="24"/>
        </w:rPr>
        <w:t>alidade após a lesão</w:t>
      </w:r>
      <w:r w:rsidR="009E7CF7" w:rsidRPr="00283603">
        <w:rPr>
          <w:rFonts w:ascii="Arial" w:hAnsi="Arial" w:cs="Arial"/>
          <w:sz w:val="24"/>
          <w:szCs w:val="24"/>
        </w:rPr>
        <w:t xml:space="preserve">. </w:t>
      </w:r>
      <w:r w:rsidR="009E7CF7" w:rsidRPr="00283603">
        <w:rPr>
          <w:rFonts w:ascii="Arial" w:hAnsi="Arial" w:cs="Arial"/>
          <w:sz w:val="24"/>
          <w:szCs w:val="24"/>
          <w:vertAlign w:val="superscript"/>
        </w:rPr>
        <w:t>(9)</w:t>
      </w: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603">
        <w:rPr>
          <w:rFonts w:ascii="Arial" w:hAnsi="Arial" w:cs="Arial"/>
          <w:b/>
          <w:sz w:val="24"/>
          <w:szCs w:val="24"/>
        </w:rPr>
        <w:t xml:space="preserve">Grupos de predispostos ao desenvolvimento </w:t>
      </w:r>
      <w:proofErr w:type="gramStart"/>
      <w:r w:rsidRPr="00283603">
        <w:rPr>
          <w:rFonts w:ascii="Arial" w:hAnsi="Arial" w:cs="Arial"/>
          <w:b/>
          <w:sz w:val="24"/>
          <w:szCs w:val="24"/>
        </w:rPr>
        <w:t>do AVE</w:t>
      </w:r>
      <w:proofErr w:type="gramEnd"/>
      <w:r w:rsidRPr="00283603">
        <w:rPr>
          <w:rFonts w:ascii="Arial" w:hAnsi="Arial" w:cs="Arial"/>
          <w:b/>
          <w:sz w:val="24"/>
          <w:szCs w:val="24"/>
        </w:rPr>
        <w:t xml:space="preserve"> hemorrágico</w:t>
      </w: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345D" w:rsidRDefault="009E7CF7" w:rsidP="00C134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283603">
        <w:rPr>
          <w:rFonts w:ascii="Arial" w:hAnsi="Arial" w:cs="Arial"/>
          <w:sz w:val="24"/>
          <w:szCs w:val="24"/>
        </w:rPr>
        <w:t xml:space="preserve">O grupo de risco que evidencia uma maior prevalência de AVE é em indivíduos do sexo masculino em relação ao sexo feminino. Em nossa amostra o Grupos de Jovens apresentou História Familiar positiva para AVE em frequência significativamente superior </w:t>
      </w:r>
      <w:proofErr w:type="gramStart"/>
      <w:r w:rsidRPr="00283603">
        <w:rPr>
          <w:rFonts w:ascii="Arial" w:hAnsi="Arial" w:cs="Arial"/>
          <w:sz w:val="24"/>
          <w:szCs w:val="24"/>
        </w:rPr>
        <w:t>ao Grupos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de Idosos, por tanto, de acordo com este estudo pôde-se constatar que indivíduos com História Familiar positiva podem ter maior predisposição a desenvolver AVE antes dos 50 anos de idade. </w:t>
      </w:r>
      <w:r w:rsidRPr="00283603">
        <w:rPr>
          <w:rFonts w:ascii="Arial" w:hAnsi="Arial" w:cs="Arial"/>
          <w:sz w:val="24"/>
          <w:szCs w:val="24"/>
          <w:vertAlign w:val="superscript"/>
        </w:rPr>
        <w:t>(10)</w:t>
      </w:r>
    </w:p>
    <w:p w:rsidR="002E0B7D" w:rsidRDefault="002E0B7D" w:rsidP="002E0B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2E0B7D">
        <w:rPr>
          <w:rFonts w:ascii="Arial" w:hAnsi="Arial" w:cs="Arial"/>
          <w:sz w:val="24"/>
          <w:szCs w:val="24"/>
          <w:lang w:eastAsia="pt-BR"/>
        </w:rPr>
        <w:t>Os fatores de risco para</w:t>
      </w:r>
      <w:r>
        <w:rPr>
          <w:rFonts w:ascii="Arial" w:hAnsi="Arial" w:cs="Arial"/>
          <w:sz w:val="24"/>
          <w:szCs w:val="24"/>
          <w:lang w:eastAsia="pt-BR"/>
        </w:rPr>
        <w:t xml:space="preserve"> AVE pediátrico são variados</w:t>
      </w:r>
      <w:r w:rsidRPr="002E0B7D">
        <w:rPr>
          <w:rFonts w:ascii="Arial" w:hAnsi="Arial" w:cs="Arial"/>
          <w:sz w:val="24"/>
          <w:szCs w:val="24"/>
          <w:lang w:eastAsia="pt-BR"/>
        </w:rPr>
        <w:t xml:space="preserve"> e diferem da</w:t>
      </w:r>
      <w:r>
        <w:rPr>
          <w:rFonts w:ascii="Arial" w:hAnsi="Arial" w:cs="Arial"/>
          <w:sz w:val="24"/>
          <w:szCs w:val="24"/>
          <w:lang w:eastAsia="pt-BR"/>
        </w:rPr>
        <w:t xml:space="preserve">queles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do AVE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adulto (</w:t>
      </w:r>
      <w:r w:rsidRPr="002E0B7D">
        <w:rPr>
          <w:rFonts w:ascii="Arial" w:hAnsi="Arial" w:cs="Arial"/>
          <w:sz w:val="24"/>
          <w:szCs w:val="24"/>
          <w:lang w:eastAsia="pt-BR"/>
        </w:rPr>
        <w:t xml:space="preserve"> hipertensão, aterosclerose, tabagismo e obesidade).</w:t>
      </w:r>
      <w:r>
        <w:rPr>
          <w:rFonts w:ascii="Arial" w:hAnsi="Arial" w:cs="Arial"/>
          <w:sz w:val="24"/>
          <w:szCs w:val="24"/>
          <w:lang w:eastAsia="pt-BR"/>
        </w:rPr>
        <w:t>Exemplos de causas de AVE</w:t>
      </w:r>
      <w:r w:rsidRPr="002E0B7D">
        <w:rPr>
          <w:rFonts w:ascii="Arial" w:hAnsi="Arial" w:cs="Arial"/>
          <w:sz w:val="24"/>
          <w:szCs w:val="24"/>
          <w:lang w:eastAsia="pt-BR"/>
        </w:rPr>
        <w:t xml:space="preserve"> hemorrágico</w:t>
      </w:r>
      <w:r>
        <w:rPr>
          <w:rFonts w:ascii="Arial" w:hAnsi="Arial" w:cs="Arial"/>
          <w:sz w:val="24"/>
          <w:szCs w:val="24"/>
          <w:lang w:eastAsia="pt-BR"/>
        </w:rPr>
        <w:t xml:space="preserve"> pediátrico</w:t>
      </w:r>
      <w:r w:rsidRPr="002E0B7D">
        <w:rPr>
          <w:rFonts w:ascii="Arial" w:hAnsi="Arial" w:cs="Arial"/>
          <w:sz w:val="24"/>
          <w:szCs w:val="24"/>
          <w:lang w:eastAsia="pt-BR"/>
        </w:rPr>
        <w:t xml:space="preserve"> incluem malformações vasculares e trauma.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lastRenderedPageBreak/>
        <w:t xml:space="preserve">Tornando crianças com esse perfil, possuidoras de risco iminente de vir a apresentar a patologia AVE Hemorrágico, no entanto diante dos estudos </w:t>
      </w:r>
      <w:r w:rsidR="00FA7F3E">
        <w:rPr>
          <w:rFonts w:ascii="Arial" w:hAnsi="Arial" w:cs="Arial"/>
          <w:sz w:val="24"/>
          <w:szCs w:val="24"/>
          <w:lang w:eastAsia="pt-BR"/>
        </w:rPr>
        <w:t xml:space="preserve">realizados o enfoque principal deste presente estudo foi </w:t>
      </w:r>
      <w:proofErr w:type="gramStart"/>
      <w:r w:rsidR="00FA7F3E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="00FA7F3E">
        <w:rPr>
          <w:rFonts w:ascii="Arial" w:hAnsi="Arial" w:cs="Arial"/>
          <w:sz w:val="24"/>
          <w:szCs w:val="24"/>
          <w:lang w:eastAsia="pt-BR"/>
        </w:rPr>
        <w:t xml:space="preserve"> classe na qual a incidência se apresentou em maior grau (idosos e adultos, geralmente de sexo masculino)</w:t>
      </w:r>
      <w:r>
        <w:rPr>
          <w:rFonts w:ascii="Arial" w:hAnsi="Arial" w:cs="Arial"/>
          <w:sz w:val="24"/>
          <w:szCs w:val="24"/>
          <w:lang w:eastAsia="pt-BR"/>
        </w:rPr>
        <w:t>.</w:t>
      </w:r>
      <w:r w:rsidR="008738C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738CD">
        <w:rPr>
          <w:rFonts w:ascii="Arial" w:hAnsi="Arial" w:cs="Arial"/>
          <w:sz w:val="24"/>
          <w:szCs w:val="24"/>
          <w:vertAlign w:val="superscript"/>
          <w:lang w:eastAsia="pt-BR"/>
        </w:rPr>
        <w:t>(2)</w:t>
      </w:r>
      <w:r w:rsidR="008738CD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9E7CF7" w:rsidRPr="00283603" w:rsidRDefault="002E0B7D" w:rsidP="00C134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0B7D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O maior</w:t>
      </w:r>
      <w:r w:rsidR="00EC03F4">
        <w:rPr>
          <w:rFonts w:ascii="Arial" w:hAnsi="Arial" w:cs="Arial"/>
          <w:sz w:val="24"/>
          <w:szCs w:val="24"/>
          <w:lang w:eastAsia="pt-BR"/>
        </w:rPr>
        <w:t xml:space="preserve"> grau de prevalência </w:t>
      </w:r>
      <w:proofErr w:type="gramStart"/>
      <w:r w:rsidR="00EC03F4">
        <w:rPr>
          <w:rFonts w:ascii="Arial" w:hAnsi="Arial" w:cs="Arial"/>
          <w:sz w:val="24"/>
          <w:szCs w:val="24"/>
          <w:lang w:eastAsia="pt-BR"/>
        </w:rPr>
        <w:t>do AV</w:t>
      </w:r>
      <w:r w:rsidR="00FA7F3E">
        <w:rPr>
          <w:rFonts w:ascii="Arial" w:hAnsi="Arial" w:cs="Arial"/>
          <w:sz w:val="24"/>
          <w:szCs w:val="24"/>
          <w:lang w:eastAsia="pt-BR"/>
        </w:rPr>
        <w:t>E</w:t>
      </w:r>
      <w:proofErr w:type="gramEnd"/>
      <w:r w:rsidR="00FA7F3E">
        <w:rPr>
          <w:rFonts w:ascii="Arial" w:hAnsi="Arial" w:cs="Arial"/>
          <w:sz w:val="24"/>
          <w:szCs w:val="24"/>
          <w:lang w:eastAsia="pt-BR"/>
        </w:rPr>
        <w:t xml:space="preserve"> Hemorrá</w:t>
      </w:r>
      <w:r w:rsidR="00EC03F4">
        <w:rPr>
          <w:rFonts w:ascii="Arial" w:hAnsi="Arial" w:cs="Arial"/>
          <w:sz w:val="24"/>
          <w:szCs w:val="24"/>
          <w:lang w:eastAsia="pt-BR"/>
        </w:rPr>
        <w:t>gico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C03F4">
        <w:rPr>
          <w:rFonts w:ascii="Arial" w:hAnsi="Arial" w:cs="Arial"/>
          <w:sz w:val="24"/>
          <w:szCs w:val="24"/>
          <w:lang w:eastAsia="pt-BR"/>
        </w:rPr>
        <w:t xml:space="preserve"> era esperado na população idosa, uma vez que 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a idade é o principa</w:t>
      </w:r>
      <w:r w:rsidR="00EC03F4">
        <w:rPr>
          <w:rFonts w:ascii="Arial" w:hAnsi="Arial" w:cs="Arial"/>
          <w:sz w:val="24"/>
          <w:szCs w:val="24"/>
          <w:lang w:eastAsia="pt-BR"/>
        </w:rPr>
        <w:t>l fator de risco para incidência da patologia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 ,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 Tal indicativo 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reforça a 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importância e 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necessidade de medidas urgentes de prevenção e controle de fatores de ris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co para doença cerebrovascular, 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a serem realizadas pela atenção básica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 de saúde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,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 bem como a promoção de esclarecimentos que contribuam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87876">
        <w:rPr>
          <w:rFonts w:ascii="Arial" w:hAnsi="Arial" w:cs="Arial"/>
          <w:sz w:val="24"/>
          <w:szCs w:val="24"/>
          <w:lang w:eastAsia="pt-BR"/>
        </w:rPr>
        <w:t>p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a</w:t>
      </w:r>
      <w:r w:rsidR="00B87876">
        <w:rPr>
          <w:rFonts w:ascii="Arial" w:hAnsi="Arial" w:cs="Arial"/>
          <w:sz w:val="24"/>
          <w:szCs w:val="24"/>
          <w:lang w:eastAsia="pt-BR"/>
        </w:rPr>
        <w:t>ra a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 redução dos comportamentos de risco na população adulta,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 almejando permitir que a população não só brasileira quanto mundial envelheça de </w:t>
      </w:r>
      <w:r w:rsidR="00EC03F4">
        <w:rPr>
          <w:rFonts w:ascii="Arial" w:hAnsi="Arial" w:cs="Arial"/>
          <w:sz w:val="24"/>
          <w:szCs w:val="24"/>
          <w:lang w:eastAsia="pt-BR"/>
        </w:rPr>
        <w:t>forma saudável. P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odemos constatar </w:t>
      </w:r>
      <w:r w:rsidR="00EC03F4">
        <w:rPr>
          <w:rFonts w:ascii="Arial" w:hAnsi="Arial" w:cs="Arial"/>
          <w:sz w:val="24"/>
          <w:szCs w:val="24"/>
          <w:lang w:eastAsia="pt-BR"/>
        </w:rPr>
        <w:t>que quanto à distribuição por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 xml:space="preserve"> idade e sexo</w:t>
      </w:r>
      <w:r w:rsidR="00B87876">
        <w:rPr>
          <w:rFonts w:ascii="Arial" w:hAnsi="Arial" w:cs="Arial"/>
          <w:sz w:val="24"/>
          <w:szCs w:val="24"/>
          <w:lang w:eastAsia="pt-BR"/>
        </w:rPr>
        <w:t xml:space="preserve"> em vários estudos realizados os homens em fase adulta estão no pico de incidência em todo o </w:t>
      </w:r>
      <w:proofErr w:type="gramStart"/>
      <w:r w:rsidR="00B87876">
        <w:rPr>
          <w:rFonts w:ascii="Arial" w:hAnsi="Arial" w:cs="Arial"/>
          <w:sz w:val="24"/>
          <w:szCs w:val="24"/>
          <w:lang w:eastAsia="pt-BR"/>
        </w:rPr>
        <w:t>mundo</w:t>
      </w:r>
      <w:r w:rsidR="009E7CF7" w:rsidRPr="00283603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9E7CF7" w:rsidRPr="00283603">
        <w:rPr>
          <w:rFonts w:ascii="Arial" w:hAnsi="Arial" w:cs="Arial"/>
          <w:sz w:val="24"/>
          <w:szCs w:val="24"/>
          <w:vertAlign w:val="superscript"/>
          <w:lang w:eastAsia="pt-BR"/>
        </w:rPr>
        <w:t>(11)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603">
        <w:rPr>
          <w:rFonts w:ascii="Arial" w:hAnsi="Arial" w:cs="Arial"/>
          <w:b/>
          <w:sz w:val="24"/>
          <w:szCs w:val="24"/>
        </w:rPr>
        <w:t>Relacionamento dos familiares com o paciente sequelado</w:t>
      </w:r>
    </w:p>
    <w:p w:rsidR="00C1345D" w:rsidRDefault="00C1345D" w:rsidP="00C134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345D" w:rsidRDefault="009E7CF7" w:rsidP="00C134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283603">
        <w:rPr>
          <w:rFonts w:ascii="Arial" w:hAnsi="Arial" w:cs="Arial"/>
          <w:sz w:val="24"/>
          <w:szCs w:val="24"/>
        </w:rPr>
        <w:t>O relacionamen</w:t>
      </w:r>
      <w:r w:rsidR="00582E0E">
        <w:rPr>
          <w:rFonts w:ascii="Arial" w:hAnsi="Arial" w:cs="Arial"/>
          <w:sz w:val="24"/>
          <w:szCs w:val="24"/>
        </w:rPr>
        <w:t>to familiar com o portador é</w:t>
      </w:r>
      <w:r w:rsidRPr="00283603">
        <w:rPr>
          <w:rFonts w:ascii="Arial" w:hAnsi="Arial" w:cs="Arial"/>
          <w:sz w:val="24"/>
          <w:szCs w:val="24"/>
        </w:rPr>
        <w:t xml:space="preserve"> representado por um grande impacto emocional e pela angústia</w:t>
      </w:r>
      <w:r w:rsidR="00582E0E">
        <w:rPr>
          <w:rFonts w:ascii="Arial" w:hAnsi="Arial" w:cs="Arial"/>
          <w:sz w:val="24"/>
          <w:szCs w:val="24"/>
        </w:rPr>
        <w:t xml:space="preserve"> diante a possibilidade </w:t>
      </w:r>
      <w:r w:rsidRPr="00283603">
        <w:rPr>
          <w:rFonts w:ascii="Arial" w:hAnsi="Arial" w:cs="Arial"/>
          <w:sz w:val="24"/>
          <w:szCs w:val="24"/>
        </w:rPr>
        <w:t>da perda, a doença aparece como uma grande ameaça à integridade da fa</w:t>
      </w:r>
      <w:r w:rsidR="008A05FE">
        <w:rPr>
          <w:rFonts w:ascii="Arial" w:hAnsi="Arial" w:cs="Arial"/>
          <w:sz w:val="24"/>
          <w:szCs w:val="24"/>
        </w:rPr>
        <w:t>mília, sendo considerada uma crise</w:t>
      </w:r>
      <w:r w:rsidRPr="00283603">
        <w:rPr>
          <w:rFonts w:ascii="Arial" w:hAnsi="Arial" w:cs="Arial"/>
          <w:sz w:val="24"/>
          <w:szCs w:val="24"/>
        </w:rPr>
        <w:t xml:space="preserve"> que se instala e inte</w:t>
      </w:r>
      <w:r w:rsidR="008A05FE">
        <w:rPr>
          <w:rFonts w:ascii="Arial" w:hAnsi="Arial" w:cs="Arial"/>
          <w:sz w:val="24"/>
          <w:szCs w:val="24"/>
        </w:rPr>
        <w:t>rferindo na dinâmica</w:t>
      </w:r>
      <w:r w:rsidR="00582E0E">
        <w:rPr>
          <w:rFonts w:ascii="Arial" w:hAnsi="Arial" w:cs="Arial"/>
          <w:sz w:val="24"/>
          <w:szCs w:val="24"/>
        </w:rPr>
        <w:t xml:space="preserve"> familiar. O paciente passa a </w:t>
      </w:r>
      <w:r w:rsidRPr="00283603">
        <w:rPr>
          <w:rFonts w:ascii="Arial" w:hAnsi="Arial" w:cs="Arial"/>
          <w:sz w:val="24"/>
          <w:szCs w:val="24"/>
        </w:rPr>
        <w:t>dependênci</w:t>
      </w:r>
      <w:r w:rsidR="00582E0E">
        <w:rPr>
          <w:rFonts w:ascii="Arial" w:hAnsi="Arial" w:cs="Arial"/>
          <w:sz w:val="24"/>
          <w:szCs w:val="24"/>
        </w:rPr>
        <w:t>a e de um cuidador</w:t>
      </w:r>
      <w:r w:rsidR="008A05FE">
        <w:rPr>
          <w:rFonts w:ascii="Arial" w:hAnsi="Arial" w:cs="Arial"/>
          <w:sz w:val="24"/>
          <w:szCs w:val="24"/>
        </w:rPr>
        <w:t xml:space="preserve">, cuidador este que por vezes é familiar e que não possui um conhecimento especifico de cuidado e deixando por algumas vezes os sentimentos de carinho se </w:t>
      </w:r>
      <w:proofErr w:type="gramStart"/>
      <w:r w:rsidR="008A05FE">
        <w:rPr>
          <w:rFonts w:ascii="Arial" w:hAnsi="Arial" w:cs="Arial"/>
          <w:sz w:val="24"/>
          <w:szCs w:val="24"/>
        </w:rPr>
        <w:t>envolverem</w:t>
      </w:r>
      <w:proofErr w:type="gramEnd"/>
      <w:r w:rsidR="008A05FE">
        <w:rPr>
          <w:rFonts w:ascii="Arial" w:hAnsi="Arial" w:cs="Arial"/>
          <w:sz w:val="24"/>
          <w:szCs w:val="24"/>
        </w:rPr>
        <w:t xml:space="preserve"> com o cuidado</w:t>
      </w:r>
      <w:r w:rsidRPr="00283603">
        <w:rPr>
          <w:rFonts w:ascii="Arial" w:hAnsi="Arial" w:cs="Arial"/>
          <w:sz w:val="24"/>
          <w:szCs w:val="24"/>
        </w:rPr>
        <w:t>.</w:t>
      </w:r>
      <w:r w:rsidRPr="00283603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gramStart"/>
      <w:r w:rsidR="00582E0E">
        <w:rPr>
          <w:rFonts w:ascii="Arial" w:hAnsi="Arial" w:cs="Arial"/>
          <w:sz w:val="24"/>
          <w:szCs w:val="24"/>
        </w:rPr>
        <w:t>Uma série de mudanças ocorrem</w:t>
      </w:r>
      <w:proofErr w:type="gramEnd"/>
      <w:r w:rsidR="00582E0E">
        <w:rPr>
          <w:rFonts w:ascii="Arial" w:hAnsi="Arial" w:cs="Arial"/>
          <w:sz w:val="24"/>
          <w:szCs w:val="24"/>
        </w:rPr>
        <w:t xml:space="preserve"> sendo essas</w:t>
      </w:r>
      <w:r w:rsidRPr="00283603">
        <w:rPr>
          <w:rFonts w:ascii="Arial" w:hAnsi="Arial" w:cs="Arial"/>
          <w:sz w:val="24"/>
          <w:szCs w:val="24"/>
        </w:rPr>
        <w:t xml:space="preserve"> propiciadoras</w:t>
      </w:r>
      <w:r w:rsidR="00582E0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82E0E">
        <w:rPr>
          <w:rFonts w:ascii="Arial" w:hAnsi="Arial" w:cs="Arial"/>
          <w:sz w:val="24"/>
          <w:szCs w:val="24"/>
        </w:rPr>
        <w:t>crises,</w:t>
      </w:r>
      <w:r w:rsidR="005A57F1">
        <w:rPr>
          <w:rFonts w:ascii="Arial" w:hAnsi="Arial" w:cs="Arial"/>
          <w:sz w:val="24"/>
          <w:szCs w:val="24"/>
        </w:rPr>
        <w:t>e</w:t>
      </w:r>
      <w:proofErr w:type="spellEnd"/>
      <w:r w:rsidR="00582E0E">
        <w:rPr>
          <w:rFonts w:ascii="Arial" w:hAnsi="Arial" w:cs="Arial"/>
          <w:sz w:val="24"/>
          <w:szCs w:val="24"/>
        </w:rPr>
        <w:t xml:space="preserve"> </w:t>
      </w:r>
      <w:r w:rsidRPr="00283603">
        <w:rPr>
          <w:rFonts w:ascii="Arial" w:hAnsi="Arial" w:cs="Arial"/>
          <w:sz w:val="24"/>
          <w:szCs w:val="24"/>
        </w:rPr>
        <w:t>estresse</w:t>
      </w:r>
      <w:r w:rsidR="00582E0E">
        <w:rPr>
          <w:rFonts w:ascii="Arial" w:hAnsi="Arial" w:cs="Arial"/>
          <w:sz w:val="24"/>
          <w:szCs w:val="24"/>
        </w:rPr>
        <w:t>. Tudo gerado pela quebra d</w:t>
      </w:r>
      <w:r w:rsidRPr="00283603">
        <w:rPr>
          <w:rFonts w:ascii="Arial" w:hAnsi="Arial" w:cs="Arial"/>
          <w:sz w:val="24"/>
          <w:szCs w:val="24"/>
        </w:rPr>
        <w:t>a rotina familiar, das redis</w:t>
      </w:r>
      <w:r w:rsidR="005A57F1">
        <w:rPr>
          <w:rFonts w:ascii="Arial" w:hAnsi="Arial" w:cs="Arial"/>
          <w:sz w:val="24"/>
          <w:szCs w:val="24"/>
        </w:rPr>
        <w:t>tribuições repentinas</w:t>
      </w:r>
      <w:r w:rsidRPr="00283603">
        <w:rPr>
          <w:rFonts w:ascii="Arial" w:hAnsi="Arial" w:cs="Arial"/>
          <w:sz w:val="24"/>
          <w:szCs w:val="24"/>
        </w:rPr>
        <w:t xml:space="preserve">, </w:t>
      </w:r>
      <w:r w:rsidR="008A05FE">
        <w:rPr>
          <w:rFonts w:ascii="Arial" w:hAnsi="Arial" w:cs="Arial"/>
          <w:sz w:val="24"/>
          <w:szCs w:val="24"/>
        </w:rPr>
        <w:t>ocorre também</w:t>
      </w:r>
      <w:r w:rsidRPr="00283603">
        <w:rPr>
          <w:rFonts w:ascii="Arial" w:hAnsi="Arial" w:cs="Arial"/>
          <w:sz w:val="24"/>
          <w:szCs w:val="24"/>
        </w:rPr>
        <w:t xml:space="preserve"> </w:t>
      </w:r>
      <w:r w:rsidR="008A05FE">
        <w:rPr>
          <w:rFonts w:ascii="Arial" w:hAnsi="Arial" w:cs="Arial"/>
          <w:sz w:val="24"/>
          <w:szCs w:val="24"/>
        </w:rPr>
        <w:t xml:space="preserve">um </w:t>
      </w:r>
      <w:r w:rsidRPr="00283603">
        <w:rPr>
          <w:rFonts w:ascii="Arial" w:hAnsi="Arial" w:cs="Arial"/>
          <w:sz w:val="24"/>
          <w:szCs w:val="24"/>
        </w:rPr>
        <w:t xml:space="preserve">aumento dos custos </w:t>
      </w:r>
      <w:r w:rsidR="008A05FE">
        <w:rPr>
          <w:rFonts w:ascii="Arial" w:hAnsi="Arial" w:cs="Arial"/>
          <w:sz w:val="24"/>
          <w:szCs w:val="24"/>
        </w:rPr>
        <w:t>devido ao tratamento que o paciente é submetido, mas também pela incapacidade de trabalhar do paciente após AVE H</w:t>
      </w:r>
      <w:r w:rsidRPr="00283603">
        <w:rPr>
          <w:rFonts w:ascii="Arial" w:hAnsi="Arial" w:cs="Arial"/>
          <w:sz w:val="24"/>
          <w:szCs w:val="24"/>
        </w:rPr>
        <w:t xml:space="preserve">. </w:t>
      </w:r>
      <w:r w:rsidRPr="00283603">
        <w:rPr>
          <w:rFonts w:ascii="Arial" w:hAnsi="Arial" w:cs="Arial"/>
          <w:sz w:val="24"/>
          <w:szCs w:val="24"/>
          <w:vertAlign w:val="superscript"/>
        </w:rPr>
        <w:t>(5</w:t>
      </w:r>
      <w:proofErr w:type="gramStart"/>
      <w:r w:rsidRPr="00283603">
        <w:rPr>
          <w:rFonts w:ascii="Arial" w:hAnsi="Arial" w:cs="Arial"/>
          <w:sz w:val="24"/>
          <w:szCs w:val="24"/>
          <w:vertAlign w:val="superscript"/>
        </w:rPr>
        <w:t>)</w:t>
      </w:r>
      <w:proofErr w:type="gramEnd"/>
    </w:p>
    <w:p w:rsidR="009E7CF7" w:rsidRPr="00C1345D" w:rsidRDefault="009E7CF7" w:rsidP="00C134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283603">
        <w:rPr>
          <w:rFonts w:ascii="Arial" w:hAnsi="Arial" w:cs="Arial"/>
          <w:sz w:val="24"/>
          <w:szCs w:val="24"/>
          <w:lang w:eastAsia="pt-BR"/>
        </w:rPr>
        <w:t xml:space="preserve">A alteração na </w:t>
      </w:r>
      <w:r w:rsidR="008A05FE">
        <w:rPr>
          <w:rFonts w:ascii="Arial" w:hAnsi="Arial" w:cs="Arial"/>
          <w:sz w:val="24"/>
          <w:szCs w:val="24"/>
          <w:lang w:eastAsia="pt-BR"/>
        </w:rPr>
        <w:t>estrutura da família é observada, assim como a instabilidade</w:t>
      </w:r>
      <w:r w:rsidR="00913C20">
        <w:rPr>
          <w:rFonts w:ascii="Arial" w:hAnsi="Arial" w:cs="Arial"/>
          <w:sz w:val="24"/>
          <w:szCs w:val="24"/>
          <w:lang w:eastAsia="pt-BR"/>
        </w:rPr>
        <w:t xml:space="preserve"> da família</w:t>
      </w:r>
      <w:r w:rsidR="005A57F1">
        <w:rPr>
          <w:rFonts w:ascii="Arial" w:hAnsi="Arial" w:cs="Arial"/>
          <w:sz w:val="24"/>
          <w:szCs w:val="24"/>
          <w:lang w:eastAsia="pt-BR"/>
        </w:rPr>
        <w:t xml:space="preserve"> através de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muda</w:t>
      </w:r>
      <w:r w:rsidR="005A57F1">
        <w:rPr>
          <w:rFonts w:ascii="Arial" w:hAnsi="Arial" w:cs="Arial"/>
          <w:sz w:val="24"/>
          <w:szCs w:val="24"/>
          <w:lang w:eastAsia="pt-BR"/>
        </w:rPr>
        <w:t>nça de comportamento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entre os padrões de interação familiar.</w:t>
      </w:r>
      <w:r w:rsidR="005A57F1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5A57F1">
        <w:rPr>
          <w:rFonts w:ascii="Arial" w:hAnsi="Arial" w:cs="Arial"/>
          <w:sz w:val="24"/>
          <w:szCs w:val="24"/>
          <w:lang w:eastAsia="pt-BR"/>
        </w:rPr>
        <w:t>É</w:t>
      </w:r>
      <w:proofErr w:type="gramEnd"/>
      <w:r w:rsidR="005A57F1">
        <w:rPr>
          <w:rFonts w:ascii="Arial" w:hAnsi="Arial" w:cs="Arial"/>
          <w:sz w:val="24"/>
          <w:szCs w:val="24"/>
          <w:lang w:eastAsia="pt-BR"/>
        </w:rPr>
        <w:t xml:space="preserve"> interessante que se diga que a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alteração e a estabilidade dev</w:t>
      </w:r>
      <w:r w:rsidR="005A57F1">
        <w:rPr>
          <w:rFonts w:ascii="Arial" w:hAnsi="Arial" w:cs="Arial"/>
          <w:sz w:val="24"/>
          <w:szCs w:val="24"/>
          <w:lang w:eastAsia="pt-BR"/>
        </w:rPr>
        <w:t>em ser consideradas em conjunto,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As alterações ocorrem constantemente em interações so</w:t>
      </w:r>
      <w:r w:rsidR="005A57F1">
        <w:rPr>
          <w:rFonts w:ascii="Arial" w:hAnsi="Arial" w:cs="Arial"/>
          <w:sz w:val="24"/>
          <w:szCs w:val="24"/>
          <w:lang w:eastAsia="pt-BR"/>
        </w:rPr>
        <w:t>ciais do cotidiano no local em que este está inserido, essa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s alterações se </w:t>
      </w:r>
      <w:r w:rsidRPr="00283603">
        <w:rPr>
          <w:rFonts w:ascii="Arial" w:hAnsi="Arial" w:cs="Arial"/>
          <w:sz w:val="24"/>
          <w:szCs w:val="24"/>
          <w:lang w:eastAsia="pt-BR"/>
        </w:rPr>
        <w:lastRenderedPageBreak/>
        <w:t xml:space="preserve">desenvolvem constantemente e o enfermeiro que atua junto a </w:t>
      </w:r>
      <w:r w:rsidR="005A57F1">
        <w:rPr>
          <w:rFonts w:ascii="Arial" w:hAnsi="Arial" w:cs="Arial"/>
          <w:sz w:val="24"/>
          <w:szCs w:val="24"/>
          <w:lang w:eastAsia="pt-BR"/>
        </w:rPr>
        <w:t xml:space="preserve">essa </w:t>
      </w:r>
      <w:proofErr w:type="spellStart"/>
      <w:r w:rsidR="005A57F1">
        <w:rPr>
          <w:rFonts w:ascii="Arial" w:hAnsi="Arial" w:cs="Arial"/>
          <w:sz w:val="24"/>
          <w:szCs w:val="24"/>
          <w:lang w:eastAsia="pt-BR"/>
        </w:rPr>
        <w:t>familia</w:t>
      </w:r>
      <w:proofErr w:type="spellEnd"/>
      <w:r w:rsidRPr="00283603">
        <w:rPr>
          <w:rFonts w:ascii="Arial" w:hAnsi="Arial" w:cs="Arial"/>
          <w:sz w:val="24"/>
          <w:szCs w:val="24"/>
          <w:lang w:eastAsia="pt-BR"/>
        </w:rPr>
        <w:t xml:space="preserve"> pode ou não ter consciência desse fato. Esse é o tipo de alteração contínua ou espo</w:t>
      </w:r>
      <w:r w:rsidR="005A57F1">
        <w:rPr>
          <w:rFonts w:ascii="Arial" w:hAnsi="Arial" w:cs="Arial"/>
          <w:sz w:val="24"/>
          <w:szCs w:val="24"/>
          <w:lang w:eastAsia="pt-BR"/>
        </w:rPr>
        <w:t>ntânea que ocorre na vida cotidiana e percorre as fases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de desenvolvimento familiar </w:t>
      </w:r>
      <w:r w:rsidR="005A57F1">
        <w:rPr>
          <w:rFonts w:ascii="Arial" w:hAnsi="Arial" w:cs="Arial"/>
          <w:sz w:val="24"/>
          <w:szCs w:val="24"/>
          <w:lang w:eastAsia="pt-BR"/>
        </w:rPr>
        <w:t xml:space="preserve">como num todo </w:t>
      </w:r>
      <w:r w:rsidRPr="00283603">
        <w:rPr>
          <w:rFonts w:ascii="Arial" w:hAnsi="Arial" w:cs="Arial"/>
          <w:sz w:val="24"/>
          <w:szCs w:val="24"/>
          <w:lang w:eastAsia="pt-BR"/>
        </w:rPr>
        <w:t>e individual</w:t>
      </w:r>
      <w:r w:rsidR="00B34536" w:rsidRPr="00283603">
        <w:rPr>
          <w:rFonts w:ascii="Arial" w:hAnsi="Arial" w:cs="Arial"/>
          <w:sz w:val="24"/>
          <w:szCs w:val="24"/>
          <w:lang w:eastAsia="pt-BR"/>
        </w:rPr>
        <w:t>.</w:t>
      </w:r>
      <w:r w:rsidRPr="0028360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83603">
        <w:rPr>
          <w:rFonts w:ascii="Arial" w:hAnsi="Arial" w:cs="Arial"/>
          <w:sz w:val="24"/>
          <w:szCs w:val="24"/>
          <w:vertAlign w:val="superscript"/>
          <w:lang w:eastAsia="pt-BR"/>
        </w:rPr>
        <w:t>(12)</w:t>
      </w:r>
    </w:p>
    <w:p w:rsidR="00B34536" w:rsidRPr="00283603" w:rsidRDefault="00913C20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Reforçando o que já foi mencionado o</w:t>
      </w:r>
      <w:r w:rsidR="009E7CF7" w:rsidRPr="00283603">
        <w:rPr>
          <w:rFonts w:ascii="Arial" w:hAnsi="Arial" w:cs="Arial"/>
          <w:sz w:val="24"/>
          <w:szCs w:val="24"/>
        </w:rPr>
        <w:t>utro fator importante</w:t>
      </w:r>
      <w:r w:rsidR="00B34536" w:rsidRPr="00283603">
        <w:rPr>
          <w:rFonts w:ascii="Arial" w:hAnsi="Arial" w:cs="Arial"/>
          <w:sz w:val="24"/>
          <w:szCs w:val="24"/>
        </w:rPr>
        <w:t xml:space="preserve"> refere-se</w:t>
      </w:r>
      <w:r w:rsidR="009E7CF7" w:rsidRPr="002836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7CF7" w:rsidRPr="00283603">
        <w:rPr>
          <w:rFonts w:ascii="Arial" w:hAnsi="Arial" w:cs="Arial"/>
          <w:sz w:val="24"/>
          <w:szCs w:val="24"/>
        </w:rPr>
        <w:t>a</w:t>
      </w:r>
      <w:proofErr w:type="gramEnd"/>
      <w:r w:rsidR="009E7CF7" w:rsidRPr="00283603">
        <w:rPr>
          <w:rFonts w:ascii="Arial" w:hAnsi="Arial" w:cs="Arial"/>
          <w:sz w:val="24"/>
          <w:szCs w:val="24"/>
        </w:rPr>
        <w:t xml:space="preserve"> renda familiar</w:t>
      </w:r>
      <w:r w:rsidR="00B34536" w:rsidRPr="00283603">
        <w:rPr>
          <w:rFonts w:ascii="Arial" w:hAnsi="Arial" w:cs="Arial"/>
          <w:sz w:val="24"/>
          <w:szCs w:val="24"/>
        </w:rPr>
        <w:t xml:space="preserve"> na qual</w:t>
      </w:r>
      <w:r w:rsidR="009E7CF7" w:rsidRPr="00283603">
        <w:rPr>
          <w:rFonts w:ascii="Arial" w:hAnsi="Arial" w:cs="Arial"/>
          <w:sz w:val="24"/>
          <w:szCs w:val="24"/>
        </w:rPr>
        <w:t xml:space="preserve"> sofre uma redução devido à perda da contribui</w:t>
      </w:r>
      <w:r w:rsidR="00B34536" w:rsidRPr="00283603">
        <w:rPr>
          <w:rFonts w:ascii="Arial" w:hAnsi="Arial" w:cs="Arial"/>
          <w:sz w:val="24"/>
          <w:szCs w:val="24"/>
        </w:rPr>
        <w:t>ção financeira do paciente que</w:t>
      </w:r>
      <w:r w:rsidR="009E7CF7" w:rsidRPr="00283603">
        <w:rPr>
          <w:rFonts w:ascii="Arial" w:hAnsi="Arial" w:cs="Arial"/>
          <w:sz w:val="24"/>
          <w:szCs w:val="24"/>
        </w:rPr>
        <w:t xml:space="preserve"> associada ao aumento dos gastos resultantes </w:t>
      </w:r>
      <w:r w:rsidR="00B34536" w:rsidRPr="00283603">
        <w:rPr>
          <w:rFonts w:ascii="Arial" w:hAnsi="Arial" w:cs="Arial"/>
          <w:sz w:val="24"/>
          <w:szCs w:val="24"/>
        </w:rPr>
        <w:t>da patologia</w:t>
      </w:r>
      <w:r w:rsidR="009E7CF7" w:rsidRPr="00283603">
        <w:rPr>
          <w:rFonts w:ascii="Arial" w:hAnsi="Arial" w:cs="Arial"/>
          <w:sz w:val="24"/>
          <w:szCs w:val="24"/>
        </w:rPr>
        <w:t xml:space="preserve">. </w:t>
      </w:r>
    </w:p>
    <w:p w:rsidR="009E7CF7" w:rsidRPr="00283603" w:rsidRDefault="00B34536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Devido ao acometimento da doença</w:t>
      </w:r>
      <w:r w:rsidR="009E7CF7" w:rsidRPr="00283603">
        <w:rPr>
          <w:rFonts w:ascii="Arial" w:hAnsi="Arial" w:cs="Arial"/>
          <w:sz w:val="24"/>
          <w:szCs w:val="24"/>
        </w:rPr>
        <w:t xml:space="preserve"> sentimentos contraditórios são experimentados pela família. A necessidade da redistribuição dos papéis e responsabilidades entre os demais membros, assim como as modificações das rotinas de vida diária são situações inevitáveis que</w:t>
      </w:r>
      <w:r w:rsidRPr="00283603">
        <w:rPr>
          <w:rFonts w:ascii="Arial" w:hAnsi="Arial" w:cs="Arial"/>
          <w:sz w:val="24"/>
          <w:szCs w:val="24"/>
        </w:rPr>
        <w:t xml:space="preserve"> muitas vezes</w:t>
      </w:r>
      <w:r w:rsidR="009E7CF7" w:rsidRPr="00283603">
        <w:rPr>
          <w:rFonts w:ascii="Arial" w:hAnsi="Arial" w:cs="Arial"/>
          <w:sz w:val="24"/>
          <w:szCs w:val="24"/>
        </w:rPr>
        <w:t xml:space="preserve"> vão desgastando a vida familiar</w:t>
      </w:r>
      <w:r w:rsidR="005A57F1">
        <w:rPr>
          <w:rFonts w:ascii="Arial" w:hAnsi="Arial" w:cs="Arial"/>
          <w:sz w:val="24"/>
          <w:szCs w:val="24"/>
        </w:rPr>
        <w:t xml:space="preserve"> e o paciente também, uma vez que este sente se fragilizado e inútil muitas vezes, diante dessa nova </w:t>
      </w:r>
      <w:proofErr w:type="gramStart"/>
      <w:r w:rsidR="005A57F1">
        <w:rPr>
          <w:rFonts w:ascii="Arial" w:hAnsi="Arial" w:cs="Arial"/>
          <w:sz w:val="24"/>
          <w:szCs w:val="24"/>
        </w:rPr>
        <w:t xml:space="preserve">situação </w:t>
      </w:r>
      <w:r w:rsidR="009E7CF7" w:rsidRPr="00283603">
        <w:rPr>
          <w:rFonts w:ascii="Arial" w:hAnsi="Arial" w:cs="Arial"/>
          <w:sz w:val="24"/>
          <w:szCs w:val="24"/>
        </w:rPr>
        <w:t>.</w:t>
      </w:r>
      <w:proofErr w:type="gramEnd"/>
      <w:r w:rsidR="009E7CF7" w:rsidRPr="00283603">
        <w:rPr>
          <w:rFonts w:ascii="Arial" w:hAnsi="Arial" w:cs="Arial"/>
          <w:sz w:val="24"/>
          <w:szCs w:val="24"/>
          <w:vertAlign w:val="superscript"/>
        </w:rPr>
        <w:t>(6)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1B06AE" w:rsidRPr="00283603" w:rsidRDefault="001B06AE" w:rsidP="00D70CF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603">
        <w:rPr>
          <w:rFonts w:ascii="Arial" w:hAnsi="Arial" w:cs="Arial"/>
          <w:b/>
          <w:sz w:val="24"/>
          <w:szCs w:val="24"/>
        </w:rPr>
        <w:t xml:space="preserve">Principais tratamentos utilizados pelos pacientes após </w:t>
      </w:r>
      <w:proofErr w:type="gramStart"/>
      <w:r w:rsidRPr="00283603">
        <w:rPr>
          <w:rFonts w:ascii="Arial" w:hAnsi="Arial" w:cs="Arial"/>
          <w:b/>
          <w:sz w:val="24"/>
          <w:szCs w:val="24"/>
        </w:rPr>
        <w:t>AVE hemorrágico</w:t>
      </w:r>
      <w:proofErr w:type="gramEnd"/>
    </w:p>
    <w:p w:rsidR="00B34536" w:rsidRPr="00283603" w:rsidRDefault="00B34536" w:rsidP="006E304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4536" w:rsidRPr="008738CD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</w:pP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tratamento da Proteção farmacológica</w:t>
      </w:r>
      <w:r w:rsidRPr="00283603">
        <w:rPr>
          <w:rFonts w:ascii="Arial" w:hAnsi="Arial" w:cs="Arial"/>
          <w:color w:val="000000"/>
          <w:sz w:val="24"/>
          <w:szCs w:val="24"/>
        </w:rPr>
        <w:t xml:space="preserve"> </w:t>
      </w:r>
      <w:r w:rsidR="008738CD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aseia-se no uso de substâncias capazes de proteger as células neurológicas íntegras, evitando a progressão da lesão neuronal, modulando o funcionamento dos canais de cálcio e a produção de radicais livres e 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anticitotóxicos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738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38CD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(3)</w:t>
      </w:r>
    </w:p>
    <w:p w:rsidR="00B34536" w:rsidRPr="00283603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Também Podemos dividir os hematomas intracerebrais (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intraparenquimatoso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) em três grupos: pequeno, médio e grande.</w:t>
      </w:r>
      <w:r w:rsidRPr="002836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Hematomas pequenos: neste caso é necessário o controle da pressão arterial, com ajuda de suporte clínico e conduta para impedir a isquemia 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perilesional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Hematomas médios: a monitorização intensiva do quadro neurológico deve ser realizada para determinar as melhores opções terapêuticas. Hematomas grandes: independente das medidas adotadas, seu prognóstico é ruim (geralmente é uma emergência neurocirúrgica). A indicação cirúrgica se dá pelo quadro clínico e o volume do hematoma. </w:t>
      </w: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(13)</w:t>
      </w:r>
    </w:p>
    <w:p w:rsidR="00B34536" w:rsidRPr="00283603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sz w:val="24"/>
          <w:szCs w:val="24"/>
        </w:rPr>
        <w:t xml:space="preserve">A reabilitação de pacientes portadores de lesões encefálicas adquiridas é um processo que tem como metas a Prevenção de complicações secundárias físicas ou cognitivas; Redução e recuperação precoce dos déficits </w:t>
      </w:r>
      <w:proofErr w:type="spellStart"/>
      <w:r w:rsidRPr="00283603">
        <w:rPr>
          <w:rFonts w:ascii="Arial" w:hAnsi="Arial" w:cs="Arial"/>
          <w:sz w:val="24"/>
          <w:szCs w:val="24"/>
        </w:rPr>
        <w:t>sensóriomotores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e cognitivos; Aquisição de novos </w:t>
      </w:r>
      <w:proofErr w:type="spellStart"/>
      <w:r w:rsidRPr="00283603">
        <w:rPr>
          <w:rFonts w:ascii="Arial" w:hAnsi="Arial" w:cs="Arial"/>
          <w:sz w:val="24"/>
          <w:szCs w:val="24"/>
        </w:rPr>
        <w:t>engramas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3603">
        <w:rPr>
          <w:rFonts w:ascii="Arial" w:hAnsi="Arial" w:cs="Arial"/>
          <w:sz w:val="24"/>
          <w:szCs w:val="24"/>
        </w:rPr>
        <w:t>neuromotores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83603">
        <w:rPr>
          <w:rFonts w:ascii="Arial" w:hAnsi="Arial" w:cs="Arial"/>
          <w:sz w:val="24"/>
          <w:szCs w:val="24"/>
        </w:rPr>
        <w:t>neuroplasticidade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e reaprendizado); Aproveitamento máximo do potencial residual das funções </w:t>
      </w:r>
      <w:r w:rsidRPr="00283603">
        <w:rPr>
          <w:rFonts w:ascii="Arial" w:hAnsi="Arial" w:cs="Arial"/>
          <w:sz w:val="24"/>
          <w:szCs w:val="24"/>
        </w:rPr>
        <w:lastRenderedPageBreak/>
        <w:t xml:space="preserve">corpóreas (treino e aperfeiçoamento); Compensação e adaptação às incapacidades físicas e cognitivas; Reaprendizado, mudança e reformulação também na esfera social, comportamental, familiar, estudantil e profissional; Independência, reintegração na comunidade e qualidade de vida para pacientes e familiares. </w:t>
      </w:r>
      <w:r w:rsidRPr="00283603">
        <w:rPr>
          <w:rFonts w:ascii="Arial" w:hAnsi="Arial" w:cs="Arial"/>
          <w:sz w:val="24"/>
          <w:szCs w:val="24"/>
          <w:vertAlign w:val="superscript"/>
        </w:rPr>
        <w:t>(8)</w:t>
      </w:r>
    </w:p>
    <w:p w:rsidR="00B34536" w:rsidRPr="00283603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sz w:val="24"/>
          <w:szCs w:val="24"/>
        </w:rPr>
        <w:t xml:space="preserve">É possível distinguir três tipos de cuidadores: o cuidador institucional, que é o solicitado pela instituição em que o idoso se encontra internado, mas é contratado pela família; o cuidador domiciliar, contratado também pela família, é sugerido pelo médico que acompanha o paciente, ou pela dificuldade da mesma em atender às necessidades dele; o cuidador familiar, que são os cônjuges, filhos ou qualquer membro da família que, voluntariamente ou não, assume a tarefa de cuidar do paciente. Cada um desses tipos de cuidadores apresenta dificuldades implícitas em suas tarefas. Vale ratificar, que apesar da literatura </w:t>
      </w:r>
      <w:proofErr w:type="gramStart"/>
      <w:r w:rsidRPr="00283603">
        <w:rPr>
          <w:rFonts w:ascii="Arial" w:hAnsi="Arial" w:cs="Arial"/>
          <w:sz w:val="24"/>
          <w:szCs w:val="24"/>
        </w:rPr>
        <w:t>restringir-se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a autores internacionais, em relação ao cuidador familiar de pacientes acometidos por AVE, os estudos têm revelado, sobretudo, os problemas decorrentes do papel que exercem os cuidadores como: angústia, aflição e tristeza . Assim dados de pesquisa e da prática clínica têm indicado que a família possui uma influência considerável no tratamento e reabilitação dos pacientes com AVE. </w:t>
      </w:r>
      <w:r w:rsidRPr="00283603">
        <w:rPr>
          <w:rFonts w:ascii="Arial" w:hAnsi="Arial" w:cs="Arial"/>
          <w:sz w:val="24"/>
          <w:szCs w:val="24"/>
          <w:vertAlign w:val="superscript"/>
        </w:rPr>
        <w:t>(9)</w:t>
      </w:r>
    </w:p>
    <w:p w:rsidR="00913C20" w:rsidRPr="00CD7B63" w:rsidRDefault="009E7CF7" w:rsidP="00CD7B6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283603">
        <w:rPr>
          <w:rFonts w:ascii="Arial" w:hAnsi="Arial" w:cs="Arial"/>
          <w:sz w:val="24"/>
          <w:szCs w:val="24"/>
        </w:rPr>
        <w:t>A medicina de reabilitação baseia-se na abordagem “biopsicossocial” do indivíduo em uma tentativa de integrá-lo à sociedade de ma</w:t>
      </w:r>
      <w:r w:rsidR="008738CD">
        <w:rPr>
          <w:rFonts w:ascii="Arial" w:hAnsi="Arial" w:cs="Arial"/>
          <w:sz w:val="24"/>
          <w:szCs w:val="24"/>
        </w:rPr>
        <w:t xml:space="preserve">neira produtiva e independente. </w:t>
      </w:r>
      <w:r w:rsidRPr="00283603">
        <w:rPr>
          <w:rFonts w:ascii="Arial" w:hAnsi="Arial" w:cs="Arial"/>
          <w:sz w:val="24"/>
          <w:szCs w:val="24"/>
          <w:vertAlign w:val="superscript"/>
        </w:rPr>
        <w:t>(8)</w:t>
      </w:r>
    </w:p>
    <w:p w:rsidR="00913C20" w:rsidRPr="008738CD" w:rsidRDefault="00CD7B63" w:rsidP="00913C2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Em casos de crianças a</w:t>
      </w:r>
      <w:r w:rsidR="00B87876" w:rsidRPr="00913C20">
        <w:rPr>
          <w:rFonts w:ascii="Arial" w:hAnsi="Arial" w:cs="Arial"/>
          <w:sz w:val="24"/>
          <w:szCs w:val="24"/>
        </w:rPr>
        <w:t xml:space="preserve"> principal abordagem inicial tem o o</w:t>
      </w:r>
      <w:r>
        <w:rPr>
          <w:rFonts w:ascii="Arial" w:hAnsi="Arial" w:cs="Arial"/>
          <w:sz w:val="24"/>
          <w:szCs w:val="24"/>
        </w:rPr>
        <w:t>bjetivo de estabiliza-la</w:t>
      </w:r>
      <w:r w:rsidR="00B87876" w:rsidRPr="00913C20">
        <w:rPr>
          <w:rFonts w:ascii="Arial" w:hAnsi="Arial" w:cs="Arial"/>
          <w:sz w:val="24"/>
          <w:szCs w:val="24"/>
        </w:rPr>
        <w:t xml:space="preserve"> desde a entrada na emergência até o tratamento na unidade de</w:t>
      </w:r>
      <w:r>
        <w:rPr>
          <w:rFonts w:ascii="Arial" w:hAnsi="Arial" w:cs="Arial"/>
          <w:sz w:val="24"/>
          <w:szCs w:val="24"/>
        </w:rPr>
        <w:t xml:space="preserve"> terapia intensiva. Diferente</w:t>
      </w:r>
      <w:r w:rsidR="00B87876" w:rsidRPr="00913C20">
        <w:rPr>
          <w:rFonts w:ascii="Arial" w:hAnsi="Arial" w:cs="Arial"/>
          <w:sz w:val="24"/>
          <w:szCs w:val="24"/>
        </w:rPr>
        <w:t xml:space="preserve"> do que ocorre nos adulto</w:t>
      </w:r>
      <w:r>
        <w:rPr>
          <w:rFonts w:ascii="Arial" w:hAnsi="Arial" w:cs="Arial"/>
          <w:sz w:val="24"/>
          <w:szCs w:val="24"/>
        </w:rPr>
        <w:t xml:space="preserve">s, </w:t>
      </w:r>
      <w:proofErr w:type="gramStart"/>
      <w:r>
        <w:rPr>
          <w:rFonts w:ascii="Arial" w:hAnsi="Arial" w:cs="Arial"/>
          <w:sz w:val="24"/>
          <w:szCs w:val="24"/>
        </w:rPr>
        <w:t xml:space="preserve">o AVE nas crianças dificilmente </w:t>
      </w:r>
      <w:r w:rsidR="00B87876" w:rsidRPr="00913C20">
        <w:rPr>
          <w:rFonts w:ascii="Arial" w:hAnsi="Arial" w:cs="Arial"/>
          <w:sz w:val="24"/>
          <w:szCs w:val="24"/>
        </w:rPr>
        <w:t>se manifestam</w:t>
      </w:r>
      <w:proofErr w:type="gramEnd"/>
      <w:r w:rsidR="00B87876" w:rsidRPr="00913C20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 xml:space="preserve">m quadros graves e </w:t>
      </w:r>
      <w:r w:rsidR="00B87876" w:rsidRPr="00913C20">
        <w:rPr>
          <w:rFonts w:ascii="Arial" w:hAnsi="Arial" w:cs="Arial"/>
          <w:sz w:val="24"/>
          <w:szCs w:val="24"/>
        </w:rPr>
        <w:t>agudos, exigindo medidas ime</w:t>
      </w:r>
      <w:r>
        <w:rPr>
          <w:rFonts w:ascii="Arial" w:hAnsi="Arial" w:cs="Arial"/>
          <w:sz w:val="24"/>
          <w:szCs w:val="24"/>
        </w:rPr>
        <w:t>diatas de ressuscitação. No entanto</w:t>
      </w:r>
      <w:r w:rsidR="00B87876" w:rsidRPr="00913C20">
        <w:rPr>
          <w:rFonts w:ascii="Arial" w:hAnsi="Arial" w:cs="Arial"/>
          <w:sz w:val="24"/>
          <w:szCs w:val="24"/>
        </w:rPr>
        <w:t>, assegurar a permeabilidade das vias aéreas, fornecer oxigenação com ventilação suficiente para as crianças com hipoxemia e oferecer circulação adequada são passos iniciais fundamentais.</w:t>
      </w:r>
      <w:r w:rsidR="008738CD">
        <w:rPr>
          <w:rFonts w:ascii="Arial" w:hAnsi="Arial" w:cs="Arial"/>
          <w:sz w:val="24"/>
          <w:szCs w:val="24"/>
        </w:rPr>
        <w:t xml:space="preserve"> </w:t>
      </w:r>
      <w:r w:rsidR="008738CD">
        <w:rPr>
          <w:rFonts w:ascii="Arial" w:hAnsi="Arial" w:cs="Arial"/>
          <w:sz w:val="24"/>
          <w:szCs w:val="24"/>
          <w:vertAlign w:val="superscript"/>
        </w:rPr>
        <w:t>(7)</w:t>
      </w:r>
    </w:p>
    <w:p w:rsidR="00B87876" w:rsidRPr="00CD7B63" w:rsidRDefault="00B87876" w:rsidP="00CD7B6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913C20">
        <w:rPr>
          <w:rFonts w:ascii="Arial" w:hAnsi="Arial" w:cs="Arial"/>
          <w:sz w:val="24"/>
          <w:szCs w:val="24"/>
        </w:rPr>
        <w:t>Os controles metabólico, hídrico e da temperatura corporal são extremament</w:t>
      </w:r>
      <w:r w:rsidR="00913C20">
        <w:rPr>
          <w:rFonts w:ascii="Arial" w:hAnsi="Arial" w:cs="Arial"/>
          <w:sz w:val="24"/>
          <w:szCs w:val="24"/>
        </w:rPr>
        <w:t>e importantes.</w:t>
      </w:r>
      <w:r w:rsidRPr="00913C20">
        <w:rPr>
          <w:rFonts w:ascii="Arial" w:hAnsi="Arial" w:cs="Arial"/>
          <w:sz w:val="24"/>
          <w:szCs w:val="24"/>
        </w:rPr>
        <w:t xml:space="preserve"> </w:t>
      </w:r>
      <w:r w:rsidR="00913C20">
        <w:rPr>
          <w:rFonts w:ascii="Arial" w:hAnsi="Arial" w:cs="Arial"/>
          <w:sz w:val="24"/>
          <w:szCs w:val="24"/>
        </w:rPr>
        <w:t>É</w:t>
      </w:r>
      <w:r w:rsidRPr="00913C20">
        <w:rPr>
          <w:rFonts w:ascii="Arial" w:hAnsi="Arial" w:cs="Arial"/>
          <w:sz w:val="24"/>
          <w:szCs w:val="24"/>
        </w:rPr>
        <w:t xml:space="preserve"> importante obter prontamente amostras de sangue na emergência para contagem sanguínea, tempos de </w:t>
      </w:r>
      <w:proofErr w:type="spellStart"/>
      <w:r w:rsidRPr="00913C20">
        <w:rPr>
          <w:rFonts w:ascii="Arial" w:hAnsi="Arial" w:cs="Arial"/>
          <w:sz w:val="24"/>
          <w:szCs w:val="24"/>
        </w:rPr>
        <w:t>protrombina</w:t>
      </w:r>
      <w:proofErr w:type="spellEnd"/>
      <w:r w:rsidRPr="00913C20">
        <w:rPr>
          <w:rFonts w:ascii="Arial" w:hAnsi="Arial" w:cs="Arial"/>
          <w:sz w:val="24"/>
          <w:szCs w:val="24"/>
        </w:rPr>
        <w:t xml:space="preserve"> e trombina e eletrólitos esses problemas pod</w:t>
      </w:r>
      <w:r w:rsidR="008738CD">
        <w:rPr>
          <w:rFonts w:ascii="Arial" w:hAnsi="Arial" w:cs="Arial"/>
          <w:sz w:val="24"/>
          <w:szCs w:val="24"/>
        </w:rPr>
        <w:t xml:space="preserve">em ser corrigidos precocemente. </w:t>
      </w:r>
      <w:r w:rsidR="008738CD">
        <w:rPr>
          <w:rFonts w:ascii="Arial" w:hAnsi="Arial" w:cs="Arial"/>
          <w:sz w:val="24"/>
          <w:szCs w:val="24"/>
          <w:vertAlign w:val="superscript"/>
        </w:rPr>
        <w:t>(4</w:t>
      </w:r>
      <w:proofErr w:type="gramStart"/>
      <w:r w:rsidR="008738CD">
        <w:rPr>
          <w:rFonts w:ascii="Arial" w:hAnsi="Arial" w:cs="Arial"/>
          <w:sz w:val="24"/>
          <w:szCs w:val="24"/>
          <w:vertAlign w:val="superscript"/>
        </w:rPr>
        <w:t>)</w:t>
      </w:r>
      <w:proofErr w:type="gramEnd"/>
      <w:r w:rsidR="00CD7B63">
        <w:rPr>
          <w:rFonts w:ascii="Arial" w:hAnsi="Arial" w:cs="Arial"/>
          <w:sz w:val="24"/>
          <w:szCs w:val="24"/>
        </w:rPr>
        <w:br/>
      </w:r>
    </w:p>
    <w:p w:rsidR="00482BB0" w:rsidRPr="00283603" w:rsidRDefault="00482BB0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3603">
        <w:rPr>
          <w:rFonts w:ascii="Arial" w:hAnsi="Arial" w:cs="Arial"/>
          <w:b/>
          <w:bCs/>
          <w:sz w:val="24"/>
          <w:szCs w:val="24"/>
        </w:rPr>
        <w:lastRenderedPageBreak/>
        <w:t>CONSIDERAÇÕES FINAIS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Diante da realização deste artigo foi possível aprofundar o conhecimento em uma patologia que acomete milhares de pessoas em todo o mundo. Nosso estudo sobre o AVE hemorrágico</w:t>
      </w:r>
      <w:r w:rsidR="00E46DBF" w:rsidRPr="00283603">
        <w:rPr>
          <w:rFonts w:ascii="Arial" w:hAnsi="Arial" w:cs="Arial"/>
          <w:sz w:val="24"/>
          <w:szCs w:val="24"/>
        </w:rPr>
        <w:t>,</w:t>
      </w:r>
      <w:r w:rsidRPr="00283603">
        <w:rPr>
          <w:rFonts w:ascii="Arial" w:hAnsi="Arial" w:cs="Arial"/>
          <w:sz w:val="24"/>
          <w:szCs w:val="24"/>
        </w:rPr>
        <w:t xml:space="preserve"> buscou despertar o interesse de profissionais ou estudantes da área da saúde, a fim de diminuir os riscos de complicações para os pacientes </w:t>
      </w:r>
      <w:proofErr w:type="gramStart"/>
      <w:r w:rsidRPr="00283603">
        <w:rPr>
          <w:rFonts w:ascii="Arial" w:hAnsi="Arial" w:cs="Arial"/>
          <w:sz w:val="24"/>
          <w:szCs w:val="24"/>
        </w:rPr>
        <w:t>pós AVE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em ambientes hospitalares e domiciliar.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Houve dif</w:t>
      </w:r>
      <w:r w:rsidR="00E46DBF" w:rsidRPr="00283603">
        <w:rPr>
          <w:rFonts w:ascii="Arial" w:hAnsi="Arial" w:cs="Arial"/>
          <w:sz w:val="24"/>
          <w:szCs w:val="24"/>
        </w:rPr>
        <w:t xml:space="preserve">iculdades em encontrar estudos </w:t>
      </w:r>
      <w:r w:rsidRPr="00283603">
        <w:rPr>
          <w:rFonts w:ascii="Arial" w:hAnsi="Arial" w:cs="Arial"/>
          <w:sz w:val="24"/>
          <w:szCs w:val="24"/>
        </w:rPr>
        <w:t>que abordassem especificamente o tema proposto uma vez que, na maioria dos a</w:t>
      </w:r>
      <w:r w:rsidR="00E46DBF" w:rsidRPr="00283603">
        <w:rPr>
          <w:rFonts w:ascii="Arial" w:hAnsi="Arial" w:cs="Arial"/>
          <w:sz w:val="24"/>
          <w:szCs w:val="24"/>
        </w:rPr>
        <w:t xml:space="preserve">rtigos disponíveis, não </w:t>
      </w:r>
      <w:r w:rsidR="00BC46E7" w:rsidRPr="00283603">
        <w:rPr>
          <w:rFonts w:ascii="Arial" w:hAnsi="Arial" w:cs="Arial"/>
          <w:sz w:val="24"/>
          <w:szCs w:val="24"/>
        </w:rPr>
        <w:t>possuíam</w:t>
      </w:r>
      <w:r w:rsidRPr="00283603">
        <w:rPr>
          <w:rFonts w:ascii="Arial" w:hAnsi="Arial" w:cs="Arial"/>
          <w:sz w:val="24"/>
          <w:szCs w:val="24"/>
        </w:rPr>
        <w:t xml:space="preserve"> os principais temas</w:t>
      </w:r>
      <w:r w:rsidR="00E46DBF" w:rsidRPr="00283603">
        <w:rPr>
          <w:rFonts w:ascii="Arial" w:hAnsi="Arial" w:cs="Arial"/>
          <w:sz w:val="24"/>
          <w:szCs w:val="24"/>
        </w:rPr>
        <w:t xml:space="preserve"> que aqui foram relatados, fato este que</w:t>
      </w:r>
      <w:r w:rsidRPr="00283603">
        <w:rPr>
          <w:rFonts w:ascii="Arial" w:hAnsi="Arial" w:cs="Arial"/>
          <w:sz w:val="24"/>
          <w:szCs w:val="24"/>
        </w:rPr>
        <w:t xml:space="preserve"> restringiu bastante </w:t>
      </w:r>
      <w:proofErr w:type="gramStart"/>
      <w:r w:rsidRPr="00283603">
        <w:rPr>
          <w:rFonts w:ascii="Arial" w:hAnsi="Arial" w:cs="Arial"/>
          <w:sz w:val="24"/>
          <w:szCs w:val="24"/>
        </w:rPr>
        <w:t>a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pesquisa.</w:t>
      </w:r>
    </w:p>
    <w:p w:rsidR="009E7CF7" w:rsidRPr="00283603" w:rsidRDefault="009E7CF7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Durante a criação desse artigo, conseguimos entender como ocorre </w:t>
      </w:r>
      <w:proofErr w:type="gramStart"/>
      <w:r w:rsidRPr="00283603">
        <w:rPr>
          <w:rFonts w:ascii="Arial" w:hAnsi="Arial" w:cs="Arial"/>
          <w:sz w:val="24"/>
          <w:szCs w:val="24"/>
        </w:rPr>
        <w:t>o AVE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hemorrágico e quais as suas principais </w:t>
      </w:r>
      <w:r w:rsidR="00BC46E7" w:rsidRPr="00283603">
        <w:rPr>
          <w:rFonts w:ascii="Arial" w:hAnsi="Arial" w:cs="Arial"/>
          <w:sz w:val="24"/>
          <w:szCs w:val="24"/>
        </w:rPr>
        <w:t>consequências</w:t>
      </w:r>
      <w:r w:rsidRPr="00283603">
        <w:rPr>
          <w:rFonts w:ascii="Arial" w:hAnsi="Arial" w:cs="Arial"/>
          <w:sz w:val="24"/>
          <w:szCs w:val="24"/>
        </w:rPr>
        <w:t xml:space="preserve"> para </w:t>
      </w:r>
      <w:r w:rsidR="00E46DBF" w:rsidRPr="00283603">
        <w:rPr>
          <w:rFonts w:ascii="Arial" w:hAnsi="Arial" w:cs="Arial"/>
          <w:sz w:val="24"/>
          <w:szCs w:val="24"/>
        </w:rPr>
        <w:t xml:space="preserve">o portador. </w:t>
      </w:r>
      <w:proofErr w:type="gramStart"/>
      <w:r w:rsidR="00E46DBF" w:rsidRPr="00283603">
        <w:rPr>
          <w:rFonts w:ascii="Arial" w:hAnsi="Arial" w:cs="Arial"/>
          <w:sz w:val="24"/>
          <w:szCs w:val="24"/>
        </w:rPr>
        <w:t>Além disso</w:t>
      </w:r>
      <w:proofErr w:type="gramEnd"/>
      <w:r w:rsidR="00E46DBF" w:rsidRPr="00283603">
        <w:rPr>
          <w:rFonts w:ascii="Arial" w:hAnsi="Arial" w:cs="Arial"/>
          <w:sz w:val="24"/>
          <w:szCs w:val="24"/>
        </w:rPr>
        <w:t xml:space="preserve"> foi possível </w:t>
      </w:r>
      <w:r w:rsidRPr="00283603">
        <w:rPr>
          <w:rFonts w:ascii="Arial" w:hAnsi="Arial" w:cs="Arial"/>
          <w:sz w:val="24"/>
          <w:szCs w:val="24"/>
        </w:rPr>
        <w:t>fazer um rastreamento dos principais fatores de risco para o des</w:t>
      </w:r>
      <w:r w:rsidR="00E46DBF" w:rsidRPr="00283603">
        <w:rPr>
          <w:rFonts w:ascii="Arial" w:hAnsi="Arial" w:cs="Arial"/>
          <w:sz w:val="24"/>
          <w:szCs w:val="24"/>
        </w:rPr>
        <w:t>envolvimento do AVE hemorrágico.</w:t>
      </w:r>
    </w:p>
    <w:p w:rsidR="009E7CF7" w:rsidRPr="00283603" w:rsidRDefault="00E46DBF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Diante dos resultados encontrados, </w:t>
      </w:r>
      <w:r w:rsidR="00D97BDC" w:rsidRPr="00283603">
        <w:rPr>
          <w:rFonts w:ascii="Arial" w:hAnsi="Arial" w:cs="Arial"/>
          <w:sz w:val="24"/>
          <w:szCs w:val="24"/>
        </w:rPr>
        <w:t xml:space="preserve">e embasados pela pesquisa realizada. O bom relacionamento familiar exerce grande importância na melhora </w:t>
      </w:r>
      <w:r w:rsidR="00052016" w:rsidRPr="00283603">
        <w:rPr>
          <w:rFonts w:ascii="Arial" w:hAnsi="Arial" w:cs="Arial"/>
          <w:sz w:val="24"/>
          <w:szCs w:val="24"/>
        </w:rPr>
        <w:t>do quadro clinico dos pacientes. D</w:t>
      </w:r>
      <w:r w:rsidR="00D97BDC" w:rsidRPr="00283603">
        <w:rPr>
          <w:rFonts w:ascii="Arial" w:hAnsi="Arial" w:cs="Arial"/>
          <w:sz w:val="24"/>
          <w:szCs w:val="24"/>
        </w:rPr>
        <w:t xml:space="preserve">evemos levar em consideração também que a pratica de hábitos </w:t>
      </w:r>
      <w:r w:rsidR="00052016" w:rsidRPr="00283603">
        <w:rPr>
          <w:rFonts w:ascii="Arial" w:hAnsi="Arial" w:cs="Arial"/>
          <w:sz w:val="24"/>
          <w:szCs w:val="24"/>
        </w:rPr>
        <w:t>saudáveis</w:t>
      </w:r>
      <w:r w:rsidR="00D97BDC" w:rsidRPr="00283603">
        <w:rPr>
          <w:rFonts w:ascii="Arial" w:hAnsi="Arial" w:cs="Arial"/>
          <w:sz w:val="24"/>
          <w:szCs w:val="24"/>
        </w:rPr>
        <w:t xml:space="preserve"> tem relação direta com a queda de casos de A</w:t>
      </w:r>
      <w:r w:rsidR="00052016" w:rsidRPr="00283603">
        <w:rPr>
          <w:rFonts w:ascii="Arial" w:hAnsi="Arial" w:cs="Arial"/>
          <w:sz w:val="24"/>
          <w:szCs w:val="24"/>
        </w:rPr>
        <w:t xml:space="preserve">VE </w:t>
      </w:r>
      <w:r w:rsidR="00BC46E7" w:rsidRPr="00283603">
        <w:rPr>
          <w:rFonts w:ascii="Arial" w:hAnsi="Arial" w:cs="Arial"/>
          <w:sz w:val="24"/>
          <w:szCs w:val="24"/>
        </w:rPr>
        <w:t>Hemorrágica,</w:t>
      </w:r>
      <w:r w:rsidR="00D97BDC" w:rsidRPr="00283603">
        <w:rPr>
          <w:rFonts w:ascii="Arial" w:hAnsi="Arial" w:cs="Arial"/>
          <w:sz w:val="24"/>
          <w:szCs w:val="24"/>
        </w:rPr>
        <w:t xml:space="preserve"> até mesmo em casos como o dos homens adultos, estes mais acometidos pela patologia.</w:t>
      </w:r>
    </w:p>
    <w:p w:rsidR="00052016" w:rsidRPr="00283603" w:rsidRDefault="00052016" w:rsidP="00B345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Devemos ressaltar que as restrições </w:t>
      </w:r>
      <w:r w:rsidR="00BC0F63" w:rsidRPr="00283603">
        <w:rPr>
          <w:rFonts w:ascii="Arial" w:hAnsi="Arial" w:cs="Arial"/>
          <w:sz w:val="24"/>
          <w:szCs w:val="24"/>
        </w:rPr>
        <w:t>físicas</w:t>
      </w:r>
      <w:r w:rsidRPr="00283603">
        <w:rPr>
          <w:rFonts w:ascii="Arial" w:hAnsi="Arial" w:cs="Arial"/>
          <w:sz w:val="24"/>
          <w:szCs w:val="24"/>
        </w:rPr>
        <w:t xml:space="preserve"> e neurológicas no paciente após </w:t>
      </w:r>
      <w:proofErr w:type="gramStart"/>
      <w:r w:rsidRPr="00283603">
        <w:rPr>
          <w:rFonts w:ascii="Arial" w:hAnsi="Arial" w:cs="Arial"/>
          <w:sz w:val="24"/>
          <w:szCs w:val="24"/>
        </w:rPr>
        <w:t>AVE hemorrágico</w:t>
      </w:r>
      <w:proofErr w:type="gramEnd"/>
      <w:r w:rsidRPr="00283603">
        <w:rPr>
          <w:rFonts w:ascii="Arial" w:hAnsi="Arial" w:cs="Arial"/>
          <w:sz w:val="24"/>
          <w:szCs w:val="24"/>
        </w:rPr>
        <w:t>, acabam por tornar o paciente</w:t>
      </w:r>
      <w:r w:rsidR="00BC0F63" w:rsidRPr="00283603">
        <w:rPr>
          <w:rFonts w:ascii="Arial" w:hAnsi="Arial" w:cs="Arial"/>
          <w:sz w:val="24"/>
          <w:szCs w:val="24"/>
        </w:rPr>
        <w:t xml:space="preserve"> limitado socialmente, e dependente de um cuidador para auxiliar nas atividades diárias. Essa perda de liberdade acaba por ser o maior problema enfrentado pelo paciente e </w:t>
      </w:r>
      <w:r w:rsidR="00BC46E7" w:rsidRPr="00283603">
        <w:rPr>
          <w:rFonts w:ascii="Arial" w:hAnsi="Arial" w:cs="Arial"/>
          <w:sz w:val="24"/>
          <w:szCs w:val="24"/>
        </w:rPr>
        <w:t xml:space="preserve">seus </w:t>
      </w:r>
      <w:r w:rsidR="00BC0F63" w:rsidRPr="00283603">
        <w:rPr>
          <w:rFonts w:ascii="Arial" w:hAnsi="Arial" w:cs="Arial"/>
          <w:sz w:val="24"/>
          <w:szCs w:val="24"/>
        </w:rPr>
        <w:t>familiares, fator esse que torna o paciente por vezes depressivo e fragilizado emocionalmente também.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76C52" w:rsidRDefault="00A76C52" w:rsidP="00D70CF7">
      <w:pPr>
        <w:spacing w:after="0" w:line="360" w:lineRule="auto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</w:p>
    <w:p w:rsidR="008738CD" w:rsidRDefault="008738CD" w:rsidP="00D70CF7">
      <w:pPr>
        <w:spacing w:after="0" w:line="360" w:lineRule="auto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</w:p>
    <w:p w:rsidR="008738CD" w:rsidRDefault="008738CD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76C52" w:rsidRDefault="00A76C52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76C52" w:rsidRDefault="00A76C52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76C52" w:rsidRDefault="00A76C52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76C52" w:rsidRDefault="00A76C52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9E7CF7" w:rsidP="00D70CF7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83603">
        <w:rPr>
          <w:rFonts w:ascii="Arial" w:hAnsi="Arial" w:cs="Arial"/>
          <w:b/>
          <w:bCs/>
          <w:sz w:val="24"/>
          <w:szCs w:val="24"/>
        </w:rPr>
        <w:t>REFERÊNCIAS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</w:rPr>
      </w:pPr>
      <w:r w:rsidRPr="00283603">
        <w:rPr>
          <w:rFonts w:ascii="Arial" w:hAnsi="Arial" w:cs="Arial"/>
          <w:shd w:val="clear" w:color="auto" w:fill="FFFFFF"/>
        </w:rPr>
        <w:t>1- PONTES-NETO, Octávio M.</w:t>
      </w:r>
      <w:r w:rsidRPr="00283603">
        <w:rPr>
          <w:rFonts w:ascii="Arial" w:hAnsi="Arial" w:cs="Arial"/>
        </w:rPr>
        <w:t xml:space="preserve"> OLIVEIRA-FILHO, </w:t>
      </w:r>
      <w:proofErr w:type="spellStart"/>
      <w:r w:rsidRPr="00283603">
        <w:rPr>
          <w:rFonts w:ascii="Arial" w:hAnsi="Arial" w:cs="Arial"/>
        </w:rPr>
        <w:t>Jamary</w:t>
      </w:r>
      <w:proofErr w:type="spellEnd"/>
      <w:r w:rsidRPr="00283603">
        <w:rPr>
          <w:rFonts w:ascii="Arial" w:hAnsi="Arial" w:cs="Arial"/>
        </w:rPr>
        <w:t xml:space="preserve">. VALIENTE, Raul. FRIEDRICH, Maurício.  </w:t>
      </w:r>
      <w:proofErr w:type="gramStart"/>
      <w:r w:rsidRPr="00283603">
        <w:rPr>
          <w:rFonts w:ascii="Arial" w:hAnsi="Arial" w:cs="Arial"/>
        </w:rPr>
        <w:t>Et</w:t>
      </w:r>
      <w:proofErr w:type="gramEnd"/>
      <w:r w:rsidRPr="00283603">
        <w:rPr>
          <w:rFonts w:ascii="Arial" w:hAnsi="Arial" w:cs="Arial"/>
        </w:rPr>
        <w:t xml:space="preserve"> al. </w:t>
      </w:r>
      <w:r w:rsidRPr="00283603">
        <w:rPr>
          <w:rFonts w:ascii="Arial" w:hAnsi="Arial" w:cs="Arial"/>
          <w:b/>
          <w:bCs/>
        </w:rPr>
        <w:t xml:space="preserve">Diretrizes para o manejo de pacientes com hemorragia </w:t>
      </w:r>
      <w:proofErr w:type="spellStart"/>
      <w:r w:rsidRPr="00283603">
        <w:rPr>
          <w:rFonts w:ascii="Arial" w:hAnsi="Arial" w:cs="Arial"/>
          <w:b/>
          <w:bCs/>
        </w:rPr>
        <w:t>intraparequimatosa</w:t>
      </w:r>
      <w:proofErr w:type="spellEnd"/>
      <w:r w:rsidRPr="00283603">
        <w:rPr>
          <w:rFonts w:ascii="Arial" w:hAnsi="Arial" w:cs="Arial"/>
          <w:b/>
          <w:bCs/>
        </w:rPr>
        <w:t xml:space="preserve"> cerebral espontânea</w:t>
      </w:r>
      <w:r w:rsidRPr="00283603">
        <w:rPr>
          <w:rFonts w:ascii="Arial" w:hAnsi="Arial" w:cs="Arial"/>
        </w:rPr>
        <w:t xml:space="preserve">. </w:t>
      </w:r>
      <w:proofErr w:type="spellStart"/>
      <w:r w:rsidRPr="00283603">
        <w:rPr>
          <w:rFonts w:ascii="Arial" w:hAnsi="Arial" w:cs="Arial"/>
        </w:rPr>
        <w:t>Jul</w:t>
      </w:r>
      <w:proofErr w:type="spellEnd"/>
      <w:r w:rsidRPr="00283603">
        <w:rPr>
          <w:rFonts w:ascii="Arial" w:hAnsi="Arial" w:cs="Arial"/>
        </w:rPr>
        <w:t xml:space="preserve"> </w:t>
      </w:r>
      <w:proofErr w:type="gramStart"/>
      <w:r w:rsidRPr="00283603">
        <w:rPr>
          <w:rFonts w:ascii="Arial" w:hAnsi="Arial" w:cs="Arial"/>
        </w:rPr>
        <w:t>2009 .</w:t>
      </w:r>
      <w:proofErr w:type="gramEnd"/>
      <w:r w:rsidRPr="00283603">
        <w:rPr>
          <w:rFonts w:ascii="Arial" w:hAnsi="Arial" w:cs="Arial"/>
        </w:rPr>
        <w:t xml:space="preserve"> Disponível em: </w:t>
      </w:r>
      <w:hyperlink r:id="rId9" w:history="1">
        <w:r w:rsidRPr="00283603">
          <w:rPr>
            <w:rStyle w:val="Hyperlink"/>
            <w:rFonts w:ascii="Arial" w:hAnsi="Arial" w:cs="Arial"/>
          </w:rPr>
          <w:t>www.scielo.br</w:t>
        </w:r>
      </w:hyperlink>
      <w:r w:rsidRPr="00283603">
        <w:rPr>
          <w:rFonts w:ascii="Arial" w:hAnsi="Arial" w:cs="Arial"/>
        </w:rPr>
        <w:t xml:space="preserve">. Acessado em: </w:t>
      </w:r>
      <w:proofErr w:type="gramStart"/>
      <w:r w:rsidRPr="00283603">
        <w:rPr>
          <w:rFonts w:ascii="Arial" w:hAnsi="Arial" w:cs="Arial"/>
        </w:rPr>
        <w:t>21 Março 2012</w:t>
      </w:r>
      <w:proofErr w:type="gramEnd"/>
      <w:r w:rsidRPr="00283603">
        <w:rPr>
          <w:rFonts w:ascii="Arial" w:hAnsi="Arial" w:cs="Arial"/>
        </w:rPr>
        <w:t>.</w:t>
      </w: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83603">
        <w:rPr>
          <w:rFonts w:ascii="Arial" w:hAnsi="Arial" w:cs="Arial"/>
          <w:color w:val="auto"/>
        </w:rPr>
        <w:t xml:space="preserve">2- CHAVES, Márcia L.F. </w:t>
      </w:r>
      <w:r w:rsidRPr="00283603">
        <w:rPr>
          <w:rFonts w:ascii="Arial" w:hAnsi="Arial" w:cs="Arial"/>
          <w:b/>
          <w:bCs/>
          <w:color w:val="auto"/>
        </w:rPr>
        <w:t>Acidente vascular encefálico: conceituação e fatores de risco</w:t>
      </w:r>
      <w:r w:rsidRPr="00283603">
        <w:rPr>
          <w:rFonts w:ascii="Arial" w:hAnsi="Arial" w:cs="Arial"/>
          <w:color w:val="auto"/>
        </w:rPr>
        <w:t xml:space="preserve">. Novembro de 2000. Disponível em: </w:t>
      </w:r>
      <w:hyperlink r:id="rId10" w:history="1">
        <w:r w:rsidRPr="00283603">
          <w:rPr>
            <w:rStyle w:val="Hyperlink"/>
            <w:rFonts w:ascii="Arial" w:hAnsi="Arial" w:cs="Arial"/>
          </w:rPr>
          <w:t>www.departamentos.cardiol.br</w:t>
        </w:r>
      </w:hyperlink>
      <w:r w:rsidRPr="00283603">
        <w:rPr>
          <w:rFonts w:ascii="Arial" w:hAnsi="Arial" w:cs="Arial"/>
          <w:color w:val="auto"/>
        </w:rPr>
        <w:t xml:space="preserve">. Acessado em: </w:t>
      </w:r>
      <w:proofErr w:type="gramStart"/>
      <w:r w:rsidRPr="00283603">
        <w:rPr>
          <w:rFonts w:ascii="Arial" w:hAnsi="Arial" w:cs="Arial"/>
          <w:color w:val="auto"/>
        </w:rPr>
        <w:t>21 Março 2012</w:t>
      </w:r>
      <w:proofErr w:type="gramEnd"/>
      <w:r w:rsidRPr="00283603">
        <w:rPr>
          <w:rFonts w:ascii="Arial" w:hAnsi="Arial" w:cs="Arial"/>
          <w:color w:val="auto"/>
        </w:rPr>
        <w:t>.</w:t>
      </w: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proofErr w:type="gramStart"/>
      <w:r w:rsidRPr="00283603">
        <w:rPr>
          <w:rFonts w:ascii="Arial" w:hAnsi="Arial" w:cs="Arial"/>
          <w:color w:val="auto"/>
        </w:rPr>
        <w:t>3</w:t>
      </w:r>
      <w:proofErr w:type="gramEnd"/>
      <w:r w:rsidRPr="00283603">
        <w:rPr>
          <w:rFonts w:ascii="Arial" w:hAnsi="Arial" w:cs="Arial"/>
          <w:color w:val="auto"/>
        </w:rPr>
        <w:t xml:space="preserve">- S.E, MELO –SOUZA. </w:t>
      </w:r>
      <w:r w:rsidRPr="00283603">
        <w:rPr>
          <w:rFonts w:ascii="Arial" w:hAnsi="Arial" w:cs="Arial"/>
          <w:b/>
          <w:bCs/>
          <w:color w:val="auto"/>
        </w:rPr>
        <w:t>Acidente vascular cerebral isquêmico.</w:t>
      </w:r>
      <w:r w:rsidRPr="00283603">
        <w:rPr>
          <w:rFonts w:ascii="Arial" w:hAnsi="Arial" w:cs="Arial"/>
          <w:color w:val="auto"/>
        </w:rPr>
        <w:t xml:space="preserve"> ANO DO </w:t>
      </w:r>
      <w:proofErr w:type="gramStart"/>
      <w:r w:rsidRPr="00283603">
        <w:rPr>
          <w:rFonts w:ascii="Arial" w:hAnsi="Arial" w:cs="Arial"/>
          <w:color w:val="auto"/>
        </w:rPr>
        <w:t>ARTIGO(</w:t>
      </w:r>
      <w:proofErr w:type="gramEnd"/>
      <w:r w:rsidRPr="00283603">
        <w:rPr>
          <w:rFonts w:ascii="Arial" w:hAnsi="Arial" w:cs="Arial"/>
          <w:color w:val="auto"/>
        </w:rPr>
        <w:t xml:space="preserve">FALTA). Disponível em: </w:t>
      </w:r>
      <w:hyperlink r:id="rId11" w:history="1">
        <w:r w:rsidRPr="00283603">
          <w:rPr>
            <w:rStyle w:val="Hyperlink"/>
            <w:rFonts w:ascii="Arial" w:hAnsi="Arial" w:cs="Arial"/>
          </w:rPr>
          <w:t>www.neurologico.com.br</w:t>
        </w:r>
      </w:hyperlink>
      <w:r w:rsidRPr="00283603">
        <w:rPr>
          <w:rFonts w:ascii="Arial" w:hAnsi="Arial" w:cs="Arial"/>
          <w:color w:val="auto"/>
        </w:rPr>
        <w:t xml:space="preserve">. Acessado em: </w:t>
      </w:r>
      <w:proofErr w:type="gramStart"/>
      <w:r w:rsidRPr="00283603">
        <w:rPr>
          <w:rFonts w:ascii="Arial" w:hAnsi="Arial" w:cs="Arial"/>
          <w:color w:val="auto"/>
        </w:rPr>
        <w:t>21 Março 2012</w:t>
      </w:r>
      <w:proofErr w:type="gramEnd"/>
      <w:r w:rsidRPr="00283603">
        <w:rPr>
          <w:rFonts w:ascii="Arial" w:hAnsi="Arial" w:cs="Arial"/>
          <w:color w:val="auto"/>
        </w:rPr>
        <w:t>.</w:t>
      </w: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9E7CF7" w:rsidRPr="00283603" w:rsidRDefault="009E7CF7" w:rsidP="00D70CF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283603">
        <w:rPr>
          <w:rFonts w:ascii="Arial" w:hAnsi="Arial" w:cs="Arial"/>
          <w:color w:val="auto"/>
        </w:rPr>
        <w:t xml:space="preserve">4- Associação Brasil AVC. O impacto do </w:t>
      </w:r>
      <w:proofErr w:type="spellStart"/>
      <w:proofErr w:type="gramStart"/>
      <w:r w:rsidRPr="00283603">
        <w:rPr>
          <w:rFonts w:ascii="Arial" w:hAnsi="Arial" w:cs="Arial"/>
          <w:color w:val="auto"/>
        </w:rPr>
        <w:t>avc</w:t>
      </w:r>
      <w:proofErr w:type="spellEnd"/>
      <w:proofErr w:type="gramEnd"/>
      <w:r w:rsidRPr="00283603">
        <w:rPr>
          <w:rFonts w:ascii="Arial" w:hAnsi="Arial" w:cs="Arial"/>
          <w:color w:val="auto"/>
        </w:rPr>
        <w:t xml:space="preserve"> no paciente e nos familiares. Brasília: ABAVC, 2010. </w:t>
      </w:r>
      <w:proofErr w:type="gramStart"/>
      <w:r w:rsidRPr="00283603">
        <w:rPr>
          <w:rFonts w:ascii="Arial" w:hAnsi="Arial" w:cs="Arial"/>
          <w:color w:val="auto"/>
        </w:rPr>
        <w:t>disponível</w:t>
      </w:r>
      <w:proofErr w:type="gramEnd"/>
      <w:r w:rsidRPr="00283603">
        <w:rPr>
          <w:rFonts w:ascii="Arial" w:hAnsi="Arial" w:cs="Arial"/>
          <w:color w:val="auto"/>
        </w:rPr>
        <w:t xml:space="preserve"> em:   Acesso em: 20 abril 2012.</w:t>
      </w:r>
    </w:p>
    <w:p w:rsidR="009E7CF7" w:rsidRPr="00283603" w:rsidRDefault="009E7CF7" w:rsidP="00D70CF7">
      <w:pPr>
        <w:pStyle w:val="Default"/>
        <w:tabs>
          <w:tab w:val="left" w:pos="4995"/>
        </w:tabs>
        <w:spacing w:line="360" w:lineRule="auto"/>
        <w:jc w:val="both"/>
        <w:rPr>
          <w:rFonts w:ascii="Arial" w:hAnsi="Arial" w:cs="Arial"/>
          <w:color w:val="auto"/>
        </w:rPr>
      </w:pPr>
      <w:r w:rsidRPr="00283603">
        <w:rPr>
          <w:rFonts w:ascii="Arial" w:hAnsi="Arial" w:cs="Arial"/>
          <w:color w:val="auto"/>
        </w:rPr>
        <w:tab/>
      </w:r>
    </w:p>
    <w:p w:rsidR="009E7CF7" w:rsidRPr="00283603" w:rsidRDefault="009E7CF7" w:rsidP="00D70CF7">
      <w:pPr>
        <w:spacing w:line="360" w:lineRule="auto"/>
        <w:jc w:val="both"/>
        <w:rPr>
          <w:rFonts w:ascii="Arial" w:hAnsi="Arial" w:cs="Arial"/>
          <w:color w:val="800000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  <w:shd w:val="clear" w:color="auto" w:fill="FFFFFF"/>
        </w:rPr>
        <w:t xml:space="preserve">5- SALES BRITO, Eliana; PEDREIRA RABINOVICH, Elaine. </w:t>
      </w:r>
      <w:r w:rsidRPr="00283603">
        <w:rPr>
          <w:rFonts w:ascii="Arial" w:hAnsi="Arial" w:cs="Arial"/>
          <w:b/>
          <w:bCs/>
          <w:sz w:val="24"/>
          <w:szCs w:val="24"/>
          <w:shd w:val="clear" w:color="auto" w:fill="FFFFFF"/>
        </w:rPr>
        <w:t>Desarrumou tudo! O impacto do acidente vascular encefálico na família</w:t>
      </w:r>
      <w:r w:rsidRPr="0028360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283603">
        <w:rPr>
          <w:rFonts w:ascii="Arial" w:hAnsi="Arial" w:cs="Arial"/>
          <w:sz w:val="24"/>
          <w:szCs w:val="24"/>
        </w:rPr>
        <w:t xml:space="preserve">Jun. 2008 São Paulo. </w:t>
      </w:r>
      <w:r w:rsidRPr="00283603">
        <w:rPr>
          <w:rFonts w:ascii="Arial" w:hAnsi="Arial" w:cs="Arial"/>
          <w:sz w:val="24"/>
          <w:szCs w:val="24"/>
          <w:shd w:val="clear" w:color="auto" w:fill="FFFFFF"/>
        </w:rPr>
        <w:t xml:space="preserve">Disponível em: </w:t>
      </w:r>
      <w:hyperlink r:id="rId12" w:history="1">
        <w:r w:rsidRPr="00283603">
          <w:rPr>
            <w:rStyle w:val="Hyperlink"/>
            <w:rFonts w:ascii="Arial" w:hAnsi="Arial" w:cs="Arial"/>
            <w:sz w:val="24"/>
            <w:szCs w:val="24"/>
          </w:rPr>
          <w:t>http://www.scielo.br</w:t>
        </w:r>
      </w:hyperlink>
      <w:r w:rsidRPr="00283603">
        <w:rPr>
          <w:rFonts w:ascii="Arial" w:hAnsi="Arial" w:cs="Arial"/>
          <w:sz w:val="24"/>
          <w:szCs w:val="24"/>
        </w:rPr>
        <w:t xml:space="preserve">. Acesso em: </w:t>
      </w:r>
      <w:proofErr w:type="gramStart"/>
      <w:r w:rsidRPr="00283603">
        <w:rPr>
          <w:rFonts w:ascii="Arial" w:hAnsi="Arial" w:cs="Arial"/>
          <w:sz w:val="24"/>
          <w:szCs w:val="24"/>
        </w:rPr>
        <w:t>17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6- </w:t>
      </w:r>
      <w:r w:rsidRPr="00283603">
        <w:rPr>
          <w:rFonts w:ascii="Arial" w:hAnsi="Arial" w:cs="Arial"/>
          <w:sz w:val="24"/>
          <w:szCs w:val="24"/>
          <w:shd w:val="clear" w:color="auto" w:fill="FFFFFF"/>
        </w:rPr>
        <w:t xml:space="preserve">SALES BRITO, Eliana; PEDREIRA RABINOVICH, Elaine. </w:t>
      </w:r>
      <w:r w:rsidRPr="00283603">
        <w:rPr>
          <w:rFonts w:ascii="Arial" w:hAnsi="Arial" w:cs="Arial"/>
          <w:b/>
          <w:bCs/>
          <w:sz w:val="24"/>
          <w:szCs w:val="24"/>
          <w:shd w:val="clear" w:color="auto" w:fill="FFFFFF"/>
        </w:rPr>
        <w:t>A família também adoece!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Mudanças secundárias à ocorrência de um acidente vascular encefálico na família. </w:t>
      </w:r>
      <w:r w:rsidRPr="00283603">
        <w:rPr>
          <w:rFonts w:ascii="Arial" w:hAnsi="Arial" w:cs="Arial"/>
          <w:sz w:val="24"/>
          <w:szCs w:val="24"/>
          <w:shd w:val="clear" w:color="auto" w:fill="FFFFFF"/>
        </w:rPr>
        <w:t>Jun. 2008 São Paulo. Disponível em:</w:t>
      </w:r>
      <w:r w:rsidRPr="0028360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hyperlink r:id="rId13" w:history="1">
        <w:r w:rsidRPr="00283603">
          <w:rPr>
            <w:rStyle w:val="Hyperlink"/>
            <w:rFonts w:ascii="Arial" w:hAnsi="Arial" w:cs="Arial"/>
            <w:sz w:val="24"/>
            <w:szCs w:val="24"/>
          </w:rPr>
          <w:t>http://www.scielo.br</w:t>
        </w:r>
      </w:hyperlink>
      <w:r w:rsidRPr="00283603">
        <w:rPr>
          <w:rFonts w:ascii="Arial" w:hAnsi="Arial" w:cs="Arial"/>
          <w:sz w:val="24"/>
          <w:szCs w:val="24"/>
        </w:rPr>
        <w:t xml:space="preserve">.  Acesso em: </w:t>
      </w:r>
      <w:proofErr w:type="gramStart"/>
      <w:r w:rsidRPr="00283603">
        <w:rPr>
          <w:rFonts w:ascii="Arial" w:hAnsi="Arial" w:cs="Arial"/>
          <w:sz w:val="24"/>
          <w:szCs w:val="24"/>
        </w:rPr>
        <w:t>17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7- </w:t>
      </w: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Rosemeire A.M. 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Cordova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Claudia B. 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Cesarino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Waldir A. </w:t>
      </w:r>
      <w:proofErr w:type="spell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Tognola</w:t>
      </w:r>
      <w:proofErr w:type="spellEnd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283603">
        <w:rPr>
          <w:rFonts w:ascii="Arial" w:hAnsi="Arial" w:cs="Arial"/>
          <w:sz w:val="24"/>
          <w:szCs w:val="24"/>
        </w:rPr>
        <w:t xml:space="preserve"> </w:t>
      </w:r>
      <w:r w:rsidRPr="00283603">
        <w:rPr>
          <w:rFonts w:ascii="Arial" w:hAnsi="Arial" w:cs="Arial"/>
          <w:b/>
          <w:bCs/>
          <w:sz w:val="24"/>
          <w:szCs w:val="24"/>
        </w:rPr>
        <w:t>Avaliação clínica evolutiva de pacientes pós – primeiro. Acidente Vascular Encefálico e seus cuidadores</w:t>
      </w:r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Jun. 2007 São Paulo. Disponível </w:t>
      </w:r>
      <w:proofErr w:type="spellStart"/>
      <w:proofErr w:type="gramStart"/>
      <w:r w:rsidRPr="00283603">
        <w:rPr>
          <w:rFonts w:ascii="Arial" w:hAnsi="Arial" w:cs="Arial"/>
          <w:color w:val="000000"/>
          <w:sz w:val="24"/>
          <w:szCs w:val="24"/>
          <w:shd w:val="clear" w:color="auto" w:fill="FFFFFF"/>
        </w:rPr>
        <w:t>em:</w:t>
      </w:r>
      <w:proofErr w:type="gramEnd"/>
      <w:r w:rsidR="00CC6383" w:rsidRPr="00283603">
        <w:fldChar w:fldCharType="begin"/>
      </w:r>
      <w:r w:rsidR="00CC6383" w:rsidRPr="00283603">
        <w:rPr>
          <w:rFonts w:ascii="Arial" w:hAnsi="Arial" w:cs="Arial"/>
          <w:sz w:val="24"/>
          <w:szCs w:val="24"/>
        </w:rPr>
        <w:instrText xml:space="preserve"> HYPERLINK "http://www.cienciasdasaude.famerp.br/" </w:instrText>
      </w:r>
      <w:r w:rsidR="00CC6383" w:rsidRPr="00283603">
        <w:fldChar w:fldCharType="separate"/>
      </w:r>
      <w:r w:rsidRPr="00283603">
        <w:rPr>
          <w:rStyle w:val="Hyperlink"/>
          <w:rFonts w:ascii="Arial" w:hAnsi="Arial" w:cs="Arial"/>
          <w:sz w:val="24"/>
          <w:szCs w:val="24"/>
        </w:rPr>
        <w:t>http</w:t>
      </w:r>
      <w:proofErr w:type="spellEnd"/>
      <w:r w:rsidRPr="00283603">
        <w:rPr>
          <w:rStyle w:val="Hyperlink"/>
          <w:rFonts w:ascii="Arial" w:hAnsi="Arial" w:cs="Arial"/>
          <w:sz w:val="24"/>
          <w:szCs w:val="24"/>
        </w:rPr>
        <w:t>://www.cienciasdasaude.famerp.br</w:t>
      </w:r>
      <w:r w:rsidR="00CC6383" w:rsidRPr="00283603">
        <w:rPr>
          <w:rStyle w:val="Hyperlink"/>
          <w:rFonts w:ascii="Arial" w:hAnsi="Arial" w:cs="Arial"/>
          <w:sz w:val="24"/>
          <w:szCs w:val="24"/>
        </w:rPr>
        <w:fldChar w:fldCharType="end"/>
      </w:r>
      <w:r w:rsidRPr="00283603">
        <w:rPr>
          <w:rFonts w:ascii="Arial" w:hAnsi="Arial" w:cs="Arial"/>
          <w:sz w:val="24"/>
          <w:szCs w:val="24"/>
        </w:rPr>
        <w:t xml:space="preserve">. Acesso em: </w:t>
      </w:r>
      <w:proofErr w:type="gramStart"/>
      <w:r w:rsidRPr="00283603">
        <w:rPr>
          <w:rFonts w:ascii="Arial" w:hAnsi="Arial" w:cs="Arial"/>
          <w:sz w:val="24"/>
          <w:szCs w:val="24"/>
        </w:rPr>
        <w:t>17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sz w:val="24"/>
          <w:szCs w:val="24"/>
        </w:rPr>
        <w:lastRenderedPageBreak/>
        <w:t xml:space="preserve">8- CECATTO, Rebeca, ALMEIDA, Cristiane.  </w:t>
      </w:r>
      <w:r w:rsidRPr="00283603">
        <w:rPr>
          <w:rFonts w:ascii="Arial" w:hAnsi="Arial" w:cs="Arial"/>
          <w:b/>
          <w:bCs/>
          <w:sz w:val="24"/>
          <w:szCs w:val="24"/>
        </w:rPr>
        <w:t>O planejamento da reabilitação na fase aguda após acidente vascular encefálico.</w:t>
      </w:r>
      <w:r w:rsidRPr="00283603">
        <w:rPr>
          <w:rFonts w:ascii="Arial" w:hAnsi="Arial" w:cs="Arial"/>
          <w:sz w:val="24"/>
          <w:szCs w:val="24"/>
        </w:rPr>
        <w:t xml:space="preserve"> Jan</w:t>
      </w:r>
      <w:proofErr w:type="gramStart"/>
      <w:r w:rsidRPr="0028360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2010 São Paulo. Disponível em: </w:t>
      </w:r>
      <w:hyperlink r:id="rId14" w:history="1">
        <w:r w:rsidRPr="00283603">
          <w:rPr>
            <w:rStyle w:val="Hyperlink"/>
            <w:rFonts w:ascii="Arial" w:hAnsi="Arial" w:cs="Arial"/>
            <w:sz w:val="24"/>
            <w:szCs w:val="24"/>
          </w:rPr>
          <w:t>http://www.actafisiatrica.org.br</w:t>
        </w:r>
      </w:hyperlink>
      <w:r w:rsidRPr="00283603">
        <w:rPr>
          <w:rFonts w:ascii="Arial" w:hAnsi="Arial" w:cs="Arial"/>
          <w:sz w:val="24"/>
          <w:szCs w:val="24"/>
        </w:rPr>
        <w:t xml:space="preserve">. Acesso em: </w:t>
      </w:r>
      <w:proofErr w:type="gramStart"/>
      <w:r w:rsidRPr="00283603">
        <w:rPr>
          <w:rFonts w:ascii="Arial" w:hAnsi="Arial" w:cs="Arial"/>
          <w:sz w:val="24"/>
          <w:szCs w:val="24"/>
        </w:rPr>
        <w:t>19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tabs>
          <w:tab w:val="left" w:pos="72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D70CF7">
      <w:pPr>
        <w:tabs>
          <w:tab w:val="left" w:pos="72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D70CF7">
      <w:pPr>
        <w:tabs>
          <w:tab w:val="left" w:pos="72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9- CUNHA POLESE, </w:t>
      </w:r>
      <w:proofErr w:type="spellStart"/>
      <w:r w:rsidRPr="00283603">
        <w:rPr>
          <w:rFonts w:ascii="Arial" w:hAnsi="Arial" w:cs="Arial"/>
          <w:sz w:val="24"/>
          <w:szCs w:val="24"/>
        </w:rPr>
        <w:t>Janaíne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; TANIAL, Aline; KOTZ JUNG, Fabíola; MAZUCO, Rafael; GEMELLI DE OLIVEIRA, Sheila; COSTA SHUSTER, Rodrigo. </w:t>
      </w:r>
      <w:r w:rsidRPr="00283603">
        <w:rPr>
          <w:rFonts w:ascii="Arial" w:hAnsi="Arial" w:cs="Arial"/>
          <w:b/>
          <w:bCs/>
          <w:sz w:val="24"/>
          <w:szCs w:val="24"/>
        </w:rPr>
        <w:t>Avaliação da funcionalidade de indivíduos acometidos por acidente vascular encefálico</w:t>
      </w:r>
      <w:r w:rsidRPr="0028360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83603">
        <w:rPr>
          <w:rFonts w:ascii="Arial" w:hAnsi="Arial" w:cs="Arial"/>
          <w:sz w:val="24"/>
          <w:szCs w:val="24"/>
        </w:rPr>
        <w:t>2008 Passo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Fundo, RS. Disponível em: </w:t>
      </w:r>
      <w:proofErr w:type="spellStart"/>
      <w:r w:rsidRPr="00283603">
        <w:rPr>
          <w:rFonts w:ascii="Arial" w:hAnsi="Arial" w:cs="Arial"/>
          <w:sz w:val="24"/>
          <w:szCs w:val="24"/>
        </w:rPr>
        <w:t>www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..... Acesso em: </w:t>
      </w:r>
      <w:proofErr w:type="gramStart"/>
      <w:r w:rsidRPr="00283603">
        <w:rPr>
          <w:rFonts w:ascii="Arial" w:hAnsi="Arial" w:cs="Arial"/>
          <w:sz w:val="24"/>
          <w:szCs w:val="24"/>
        </w:rPr>
        <w:t>24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tabs>
          <w:tab w:val="left" w:pos="19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D70CF7">
      <w:pPr>
        <w:tabs>
          <w:tab w:val="left" w:pos="19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 xml:space="preserve">10- FERREIRA MEIRELES, </w:t>
      </w:r>
      <w:proofErr w:type="spellStart"/>
      <w:proofErr w:type="gramStart"/>
      <w:r w:rsidRPr="00283603">
        <w:rPr>
          <w:rFonts w:ascii="Arial" w:hAnsi="Arial" w:cs="Arial"/>
          <w:sz w:val="24"/>
          <w:szCs w:val="24"/>
        </w:rPr>
        <w:t>Driele;</w:t>
      </w:r>
      <w:proofErr w:type="gramEnd"/>
      <w:r w:rsidRPr="00283603">
        <w:rPr>
          <w:rFonts w:ascii="Arial" w:hAnsi="Arial" w:cs="Arial"/>
          <w:sz w:val="24"/>
          <w:szCs w:val="24"/>
        </w:rPr>
        <w:t>MOREIRA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RESINA, Flávia. </w:t>
      </w:r>
      <w:proofErr w:type="gramStart"/>
      <w:r w:rsidRPr="00283603">
        <w:rPr>
          <w:rFonts w:ascii="Arial" w:hAnsi="Arial" w:cs="Arial"/>
          <w:b/>
          <w:bCs/>
          <w:sz w:val="24"/>
          <w:szCs w:val="24"/>
        </w:rPr>
        <w:t>Diferenças clinicas</w:t>
      </w:r>
      <w:proofErr w:type="gramEnd"/>
      <w:r w:rsidRPr="00283603">
        <w:rPr>
          <w:rFonts w:ascii="Arial" w:hAnsi="Arial" w:cs="Arial"/>
          <w:b/>
          <w:bCs/>
          <w:sz w:val="24"/>
          <w:szCs w:val="24"/>
        </w:rPr>
        <w:t xml:space="preserve"> entre pacientes jovens e idosos com </w:t>
      </w:r>
      <w:proofErr w:type="spellStart"/>
      <w:r w:rsidRPr="00283603">
        <w:rPr>
          <w:rFonts w:ascii="Arial" w:hAnsi="Arial" w:cs="Arial"/>
          <w:b/>
          <w:bCs/>
          <w:sz w:val="24"/>
          <w:szCs w:val="24"/>
        </w:rPr>
        <w:t>seqüela</w:t>
      </w:r>
      <w:proofErr w:type="spellEnd"/>
      <w:r w:rsidRPr="00283603">
        <w:rPr>
          <w:rFonts w:ascii="Arial" w:hAnsi="Arial" w:cs="Arial"/>
          <w:b/>
          <w:bCs/>
          <w:sz w:val="24"/>
          <w:szCs w:val="24"/>
        </w:rPr>
        <w:t xml:space="preserve"> de AVE. </w:t>
      </w:r>
      <w:r w:rsidRPr="00283603">
        <w:rPr>
          <w:rFonts w:ascii="Arial" w:hAnsi="Arial" w:cs="Arial"/>
          <w:sz w:val="24"/>
          <w:szCs w:val="24"/>
        </w:rPr>
        <w:t xml:space="preserve">Santo Amaro. Disponível em: </w:t>
      </w:r>
      <w:hyperlink r:id="rId15" w:history="1">
        <w:r w:rsidRPr="00283603">
          <w:rPr>
            <w:rStyle w:val="Hyperlink"/>
            <w:rFonts w:ascii="Arial" w:hAnsi="Arial" w:cs="Arial"/>
            <w:sz w:val="24"/>
            <w:szCs w:val="24"/>
          </w:rPr>
          <w:t>http://www.unisa.br/</w:t>
        </w:r>
      </w:hyperlink>
      <w:r w:rsidRPr="00283603">
        <w:rPr>
          <w:rFonts w:ascii="Arial" w:hAnsi="Arial" w:cs="Arial"/>
          <w:sz w:val="24"/>
          <w:szCs w:val="24"/>
        </w:rPr>
        <w:t xml:space="preserve">. Acesso em: </w:t>
      </w:r>
      <w:proofErr w:type="gramStart"/>
      <w:r w:rsidRPr="00283603">
        <w:rPr>
          <w:rFonts w:ascii="Arial" w:hAnsi="Arial" w:cs="Arial"/>
          <w:sz w:val="24"/>
          <w:szCs w:val="24"/>
        </w:rPr>
        <w:t>18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tabs>
          <w:tab w:val="left" w:pos="72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7CF7" w:rsidRPr="00283603" w:rsidRDefault="009E7CF7" w:rsidP="00D70CF7">
      <w:pPr>
        <w:tabs>
          <w:tab w:val="left" w:pos="72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sz w:val="24"/>
          <w:szCs w:val="24"/>
        </w:rPr>
        <w:t>11- NOGUEIRA DA GAMA PEREIRA, Ana Beatriz Calmon; ALVARENGA, Hélcio; SILVA PEREIRA JUNIOR, Rubens; SERRANO BARBOZA, Maria Tereza</w:t>
      </w:r>
      <w:r w:rsidRPr="00283603">
        <w:rPr>
          <w:rFonts w:ascii="Arial" w:hAnsi="Arial" w:cs="Arial"/>
          <w:b/>
          <w:bCs/>
          <w:sz w:val="24"/>
          <w:szCs w:val="24"/>
        </w:rPr>
        <w:t>. Prevalência de acidente vascular cerebral em idosos do município de vassouras, Rio de Janeiro, Brasil, através do rastreamento de dados do programa saúde da família</w:t>
      </w:r>
      <w:r w:rsidRPr="00283603">
        <w:rPr>
          <w:rFonts w:ascii="Arial" w:hAnsi="Arial" w:cs="Arial"/>
          <w:sz w:val="24"/>
          <w:szCs w:val="24"/>
        </w:rPr>
        <w:t>. Set 2009 Rio de Janeiro. Disponível em</w:t>
      </w:r>
      <w:proofErr w:type="gramStart"/>
      <w:r w:rsidRPr="00283603">
        <w:rPr>
          <w:rFonts w:ascii="Arial" w:hAnsi="Arial" w:cs="Arial"/>
          <w:sz w:val="24"/>
          <w:szCs w:val="24"/>
        </w:rPr>
        <w:t>:    .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 Acesso em: </w:t>
      </w:r>
      <w:proofErr w:type="gramStart"/>
      <w:r w:rsidRPr="00283603">
        <w:rPr>
          <w:rFonts w:ascii="Arial" w:hAnsi="Arial" w:cs="Arial"/>
          <w:sz w:val="24"/>
          <w:szCs w:val="24"/>
        </w:rPr>
        <w:t>24 abril 2012</w:t>
      </w:r>
      <w:proofErr w:type="gramEnd"/>
      <w:r w:rsidRPr="00283603">
        <w:rPr>
          <w:rFonts w:ascii="Arial" w:hAnsi="Arial" w:cs="Arial"/>
          <w:sz w:val="24"/>
          <w:szCs w:val="24"/>
        </w:rPr>
        <w:t>.</w:t>
      </w: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E7CF7" w:rsidRPr="00283603" w:rsidRDefault="009E7CF7" w:rsidP="00D70CF7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12- MARQUES, Sueli; APARECIDA PARTEZANI RODRIGUES, </w:t>
      </w:r>
      <w:proofErr w:type="spellStart"/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>Rosalina</w:t>
      </w:r>
      <w:proofErr w:type="spellEnd"/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KUSUMOTA, Luciana. </w:t>
      </w:r>
      <w:r w:rsidRPr="0028360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O idoso após acidente vascular cerebral: Alterações no relacionamento familiar</w:t>
      </w:r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Maio 2006. Disponível em:     Acesso em: </w:t>
      </w:r>
      <w:proofErr w:type="gramStart"/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>24 abril 2012</w:t>
      </w:r>
      <w:proofErr w:type="gramEnd"/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9E7CF7" w:rsidRPr="00283603" w:rsidRDefault="009E7CF7" w:rsidP="00D70CF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E7CF7" w:rsidRPr="00283603" w:rsidRDefault="009E7CF7" w:rsidP="00D70CF7">
      <w:pPr>
        <w:jc w:val="both"/>
        <w:rPr>
          <w:rFonts w:ascii="Arial" w:hAnsi="Arial" w:cs="Arial"/>
          <w:sz w:val="24"/>
          <w:szCs w:val="24"/>
        </w:rPr>
      </w:pPr>
      <w:r w:rsidRPr="0028360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13- </w:t>
      </w:r>
      <w:r w:rsidRPr="00283603">
        <w:rPr>
          <w:rFonts w:ascii="Arial" w:hAnsi="Arial" w:cs="Arial"/>
          <w:sz w:val="24"/>
          <w:szCs w:val="24"/>
        </w:rPr>
        <w:t xml:space="preserve">BRAGA, Jorge Luiz; ALVARENGA, Regina M. P.; MASCARENHAS DE </w:t>
      </w:r>
      <w:proofErr w:type="gramStart"/>
      <w:r w:rsidRPr="00283603">
        <w:rPr>
          <w:rFonts w:ascii="Arial" w:hAnsi="Arial" w:cs="Arial"/>
          <w:sz w:val="24"/>
          <w:szCs w:val="24"/>
        </w:rPr>
        <w:t>MORES NETO</w:t>
      </w:r>
      <w:proofErr w:type="gramEnd"/>
      <w:r w:rsidRPr="00283603">
        <w:rPr>
          <w:rFonts w:ascii="Arial" w:hAnsi="Arial" w:cs="Arial"/>
          <w:sz w:val="24"/>
          <w:szCs w:val="24"/>
        </w:rPr>
        <w:t xml:space="preserve">, João B. </w:t>
      </w:r>
      <w:r w:rsidRPr="00283603">
        <w:rPr>
          <w:rFonts w:ascii="Arial" w:hAnsi="Arial" w:cs="Arial"/>
          <w:b/>
          <w:bCs/>
          <w:sz w:val="24"/>
          <w:szCs w:val="24"/>
        </w:rPr>
        <w:t>Acidente vascular cerebral.</w:t>
      </w:r>
      <w:r w:rsidRPr="00283603">
        <w:rPr>
          <w:rFonts w:ascii="Arial" w:hAnsi="Arial" w:cs="Arial"/>
          <w:sz w:val="24"/>
          <w:szCs w:val="24"/>
        </w:rPr>
        <w:t xml:space="preserve"> 2003 </w:t>
      </w:r>
      <w:proofErr w:type="spellStart"/>
      <w:r w:rsidRPr="00283603">
        <w:rPr>
          <w:rFonts w:ascii="Arial" w:hAnsi="Arial" w:cs="Arial"/>
          <w:sz w:val="24"/>
          <w:szCs w:val="24"/>
        </w:rPr>
        <w:t>Disponivel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em: </w:t>
      </w:r>
      <w:proofErr w:type="gramStart"/>
      <w:r w:rsidRPr="00283603">
        <w:rPr>
          <w:rFonts w:ascii="Arial" w:hAnsi="Arial" w:cs="Arial"/>
          <w:color w:val="1155CC"/>
          <w:sz w:val="24"/>
          <w:szCs w:val="24"/>
          <w:u w:val="single"/>
          <w:shd w:val="clear" w:color="auto" w:fill="FFFFFF"/>
        </w:rPr>
        <w:t>moreirajr.com.</w:t>
      </w:r>
      <w:proofErr w:type="gramEnd"/>
      <w:r w:rsidRPr="00283603">
        <w:rPr>
          <w:rFonts w:ascii="Arial" w:hAnsi="Arial" w:cs="Arial"/>
          <w:color w:val="1155CC"/>
          <w:sz w:val="24"/>
          <w:szCs w:val="24"/>
          <w:u w:val="single"/>
          <w:shd w:val="clear" w:color="auto" w:fill="FFFFFF"/>
        </w:rPr>
        <w:t xml:space="preserve">br  </w:t>
      </w:r>
      <w:r w:rsidRPr="00283603">
        <w:rPr>
          <w:rFonts w:ascii="Arial" w:hAnsi="Arial" w:cs="Arial"/>
          <w:sz w:val="24"/>
          <w:szCs w:val="24"/>
        </w:rPr>
        <w:t xml:space="preserve">Acesso em: 25 de </w:t>
      </w:r>
      <w:proofErr w:type="spellStart"/>
      <w:r w:rsidRPr="00283603">
        <w:rPr>
          <w:rFonts w:ascii="Arial" w:hAnsi="Arial" w:cs="Arial"/>
          <w:sz w:val="24"/>
          <w:szCs w:val="24"/>
        </w:rPr>
        <w:t>baril</w:t>
      </w:r>
      <w:proofErr w:type="spellEnd"/>
      <w:r w:rsidRPr="00283603">
        <w:rPr>
          <w:rFonts w:ascii="Arial" w:hAnsi="Arial" w:cs="Arial"/>
          <w:sz w:val="24"/>
          <w:szCs w:val="24"/>
        </w:rPr>
        <w:t xml:space="preserve"> 2012.</w:t>
      </w:r>
    </w:p>
    <w:p w:rsidR="00B34536" w:rsidRPr="00283603" w:rsidRDefault="00B34536" w:rsidP="00D70CF7">
      <w:pPr>
        <w:jc w:val="both"/>
        <w:rPr>
          <w:rFonts w:ascii="Arial" w:hAnsi="Arial" w:cs="Arial"/>
          <w:sz w:val="24"/>
          <w:szCs w:val="24"/>
        </w:rPr>
      </w:pPr>
    </w:p>
    <w:sectPr w:rsidR="00B34536" w:rsidRPr="00283603" w:rsidSect="00447B55">
      <w:footerReference w:type="defaul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CA" w:rsidRDefault="008023CA" w:rsidP="00E6783D">
      <w:pPr>
        <w:spacing w:after="0" w:line="240" w:lineRule="auto"/>
      </w:pPr>
      <w:r>
        <w:separator/>
      </w:r>
    </w:p>
  </w:endnote>
  <w:endnote w:type="continuationSeparator" w:id="0">
    <w:p w:rsidR="008023CA" w:rsidRDefault="008023CA" w:rsidP="00E6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da">
    <w:altName w:val="Ag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850236"/>
      <w:docPartObj>
        <w:docPartGallery w:val="Page Numbers (Bottom of Page)"/>
        <w:docPartUnique/>
      </w:docPartObj>
    </w:sdtPr>
    <w:sdtEndPr/>
    <w:sdtContent>
      <w:p w:rsidR="00426A65" w:rsidRDefault="00426A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E9A">
          <w:rPr>
            <w:noProof/>
          </w:rPr>
          <w:t>8</w:t>
        </w:r>
        <w:r>
          <w:fldChar w:fldCharType="end"/>
        </w:r>
      </w:p>
    </w:sdtContent>
  </w:sdt>
  <w:p w:rsidR="009E7CF7" w:rsidRDefault="009E7C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65" w:rsidRPr="00C1345D" w:rsidRDefault="00426A65" w:rsidP="00C1345D">
    <w:pPr>
      <w:pStyle w:val="Rodap"/>
      <w:spacing w:line="360" w:lineRule="auto"/>
      <w:jc w:val="both"/>
      <w:rPr>
        <w:rFonts w:ascii="Arial" w:hAnsi="Arial" w:cs="Arial"/>
        <w:sz w:val="16"/>
        <w:szCs w:val="16"/>
      </w:rPr>
    </w:pPr>
    <w:proofErr w:type="gramStart"/>
    <w:r w:rsidRPr="00C1345D">
      <w:rPr>
        <w:rFonts w:ascii="Arial" w:hAnsi="Arial" w:cs="Arial"/>
        <w:sz w:val="16"/>
        <w:szCs w:val="16"/>
      </w:rPr>
      <w:t>1</w:t>
    </w:r>
    <w:proofErr w:type="gramEnd"/>
    <w:r w:rsidRPr="00C1345D">
      <w:rPr>
        <w:rFonts w:ascii="Arial" w:hAnsi="Arial" w:cs="Arial"/>
        <w:sz w:val="16"/>
        <w:szCs w:val="16"/>
      </w:rPr>
      <w:t xml:space="preserve">,2,3 e 4 Acadêmicas do 5º semestre do curso de Enfermagem da Faculdade São Francisco de Barreiras (FASB). BR </w:t>
    </w:r>
    <w:proofErr w:type="gramStart"/>
    <w:r w:rsidRPr="00C1345D">
      <w:rPr>
        <w:rFonts w:ascii="Arial" w:hAnsi="Arial" w:cs="Arial"/>
        <w:sz w:val="16"/>
        <w:szCs w:val="16"/>
      </w:rPr>
      <w:t>135 Km</w:t>
    </w:r>
    <w:proofErr w:type="gramEnd"/>
    <w:r w:rsidRPr="00C1345D">
      <w:rPr>
        <w:rFonts w:ascii="Arial" w:hAnsi="Arial" w:cs="Arial"/>
        <w:sz w:val="16"/>
        <w:szCs w:val="16"/>
      </w:rPr>
      <w:t xml:space="preserve"> 01, Nº 2341 – Bairro Boa Sorte, Barreiras-Ba. Brasil. CEP 47805-270 </w:t>
    </w:r>
    <w:proofErr w:type="spellStart"/>
    <w:r w:rsidRPr="00C1345D">
      <w:rPr>
        <w:rFonts w:ascii="Arial" w:hAnsi="Arial" w:cs="Arial"/>
        <w:sz w:val="16"/>
        <w:szCs w:val="16"/>
      </w:rPr>
      <w:t>Cx</w:t>
    </w:r>
    <w:proofErr w:type="spellEnd"/>
    <w:r w:rsidRPr="00C1345D">
      <w:rPr>
        <w:rFonts w:ascii="Arial" w:hAnsi="Arial" w:cs="Arial"/>
        <w:sz w:val="16"/>
        <w:szCs w:val="16"/>
      </w:rPr>
      <w:t xml:space="preserve"> Postal 235. </w:t>
    </w:r>
    <w:hyperlink r:id="rId1" w:history="1">
      <w:r w:rsidRPr="00C1345D">
        <w:rPr>
          <w:rStyle w:val="Hyperlink"/>
          <w:rFonts w:ascii="Arial" w:hAnsi="Arial" w:cs="Arial"/>
          <w:sz w:val="16"/>
          <w:szCs w:val="16"/>
        </w:rPr>
        <w:t>www.fasb.edu.br</w:t>
      </w:r>
    </w:hyperlink>
  </w:p>
  <w:p w:rsidR="00426A65" w:rsidRPr="00C1345D" w:rsidRDefault="00D170FB" w:rsidP="00C1345D">
    <w:pPr>
      <w:pStyle w:val="Rodap"/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5- Pós-Graduada e </w:t>
    </w:r>
    <w:r w:rsidR="00426A65" w:rsidRPr="00C1345D">
      <w:rPr>
        <w:rFonts w:ascii="Arial" w:hAnsi="Arial" w:cs="Arial"/>
        <w:sz w:val="16"/>
        <w:szCs w:val="16"/>
      </w:rPr>
      <w:t>Atualmente Professora Titular e Coordenadora do Comit</w:t>
    </w:r>
    <w:r w:rsidR="00C1345D" w:rsidRPr="00C1345D">
      <w:rPr>
        <w:rFonts w:ascii="Arial" w:hAnsi="Arial" w:cs="Arial"/>
        <w:sz w:val="16"/>
        <w:szCs w:val="16"/>
      </w:rPr>
      <w:t>ê de</w:t>
    </w:r>
    <w:r w:rsidR="00426A65" w:rsidRPr="00C1345D">
      <w:rPr>
        <w:rFonts w:ascii="Arial" w:hAnsi="Arial" w:cs="Arial"/>
        <w:sz w:val="16"/>
        <w:szCs w:val="16"/>
      </w:rPr>
      <w:t xml:space="preserve"> Ética</w:t>
    </w:r>
    <w:r w:rsidR="00C1345D" w:rsidRPr="00C1345D">
      <w:rPr>
        <w:rFonts w:ascii="Arial" w:hAnsi="Arial" w:cs="Arial"/>
        <w:sz w:val="16"/>
        <w:szCs w:val="16"/>
      </w:rPr>
      <w:t xml:space="preserve"> em Pesquisa da Faculdade São </w:t>
    </w:r>
    <w:r>
      <w:rPr>
        <w:rFonts w:ascii="Arial" w:hAnsi="Arial" w:cs="Arial"/>
        <w:sz w:val="16"/>
        <w:szCs w:val="16"/>
      </w:rPr>
      <w:t>Francisco de Barreiras (FASB).</w:t>
    </w:r>
  </w:p>
  <w:p w:rsidR="00426A65" w:rsidRDefault="00426A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CA" w:rsidRDefault="008023CA" w:rsidP="00E6783D">
      <w:pPr>
        <w:spacing w:after="0" w:line="240" w:lineRule="auto"/>
      </w:pPr>
      <w:r>
        <w:separator/>
      </w:r>
    </w:p>
  </w:footnote>
  <w:footnote w:type="continuationSeparator" w:id="0">
    <w:p w:rsidR="008023CA" w:rsidRDefault="008023CA" w:rsidP="00E6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CA1"/>
    <w:multiLevelType w:val="multilevel"/>
    <w:tmpl w:val="D6262EDA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CE23CFD"/>
    <w:multiLevelType w:val="multilevel"/>
    <w:tmpl w:val="D26285F2"/>
    <w:lvl w:ilvl="0">
      <w:start w:val="1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2">
    <w:nsid w:val="2E647568"/>
    <w:multiLevelType w:val="hybridMultilevel"/>
    <w:tmpl w:val="0AE2D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6B01"/>
    <w:multiLevelType w:val="multilevel"/>
    <w:tmpl w:val="A4C48D1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34DA4A5B"/>
    <w:multiLevelType w:val="multilevel"/>
    <w:tmpl w:val="73A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B63C2"/>
    <w:multiLevelType w:val="multilevel"/>
    <w:tmpl w:val="B1B4DEA4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83313F2"/>
    <w:multiLevelType w:val="multilevel"/>
    <w:tmpl w:val="A8B6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A0BB5"/>
    <w:multiLevelType w:val="hybridMultilevel"/>
    <w:tmpl w:val="49B4F3D2"/>
    <w:lvl w:ilvl="0" w:tplc="FC922D8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81"/>
    <w:rsid w:val="00002EEA"/>
    <w:rsid w:val="00004124"/>
    <w:rsid w:val="00011346"/>
    <w:rsid w:val="00013175"/>
    <w:rsid w:val="000161AE"/>
    <w:rsid w:val="00052016"/>
    <w:rsid w:val="00056A61"/>
    <w:rsid w:val="00060B57"/>
    <w:rsid w:val="00072202"/>
    <w:rsid w:val="0008295C"/>
    <w:rsid w:val="00085E09"/>
    <w:rsid w:val="000879D7"/>
    <w:rsid w:val="00093AF7"/>
    <w:rsid w:val="000A7DBC"/>
    <w:rsid w:val="000D167F"/>
    <w:rsid w:val="000E0685"/>
    <w:rsid w:val="000E1D50"/>
    <w:rsid w:val="000F01EC"/>
    <w:rsid w:val="000F4208"/>
    <w:rsid w:val="00104B50"/>
    <w:rsid w:val="0011788C"/>
    <w:rsid w:val="001411D9"/>
    <w:rsid w:val="00141BB7"/>
    <w:rsid w:val="00164E9C"/>
    <w:rsid w:val="00177461"/>
    <w:rsid w:val="00183A71"/>
    <w:rsid w:val="00190A17"/>
    <w:rsid w:val="00197DAB"/>
    <w:rsid w:val="001A4040"/>
    <w:rsid w:val="001A7522"/>
    <w:rsid w:val="001B06AE"/>
    <w:rsid w:val="001E7C05"/>
    <w:rsid w:val="001F1386"/>
    <w:rsid w:val="001F56F6"/>
    <w:rsid w:val="002035BB"/>
    <w:rsid w:val="00222F4D"/>
    <w:rsid w:val="002279AC"/>
    <w:rsid w:val="00233A7C"/>
    <w:rsid w:val="0023477E"/>
    <w:rsid w:val="00235414"/>
    <w:rsid w:val="00242CF5"/>
    <w:rsid w:val="00250FF1"/>
    <w:rsid w:val="00277539"/>
    <w:rsid w:val="00283603"/>
    <w:rsid w:val="00295349"/>
    <w:rsid w:val="00295425"/>
    <w:rsid w:val="002A395F"/>
    <w:rsid w:val="002B3A00"/>
    <w:rsid w:val="002C2B61"/>
    <w:rsid w:val="002C3E89"/>
    <w:rsid w:val="002C6E78"/>
    <w:rsid w:val="002D3299"/>
    <w:rsid w:val="002D69E0"/>
    <w:rsid w:val="002E0B7D"/>
    <w:rsid w:val="002F670E"/>
    <w:rsid w:val="0032024D"/>
    <w:rsid w:val="003365D9"/>
    <w:rsid w:val="00346175"/>
    <w:rsid w:val="00357442"/>
    <w:rsid w:val="00364B4B"/>
    <w:rsid w:val="00381AD1"/>
    <w:rsid w:val="0038479F"/>
    <w:rsid w:val="003A27ED"/>
    <w:rsid w:val="003E65D1"/>
    <w:rsid w:val="003F7526"/>
    <w:rsid w:val="00404FD9"/>
    <w:rsid w:val="00414DBE"/>
    <w:rsid w:val="00420233"/>
    <w:rsid w:val="00426A65"/>
    <w:rsid w:val="004274EC"/>
    <w:rsid w:val="0043111C"/>
    <w:rsid w:val="004345AE"/>
    <w:rsid w:val="0044342C"/>
    <w:rsid w:val="00447B55"/>
    <w:rsid w:val="00461E4F"/>
    <w:rsid w:val="0047685E"/>
    <w:rsid w:val="00482BB0"/>
    <w:rsid w:val="00493B87"/>
    <w:rsid w:val="00496A55"/>
    <w:rsid w:val="004A3DA8"/>
    <w:rsid w:val="004A72BE"/>
    <w:rsid w:val="004B3805"/>
    <w:rsid w:val="004D44D6"/>
    <w:rsid w:val="004D6842"/>
    <w:rsid w:val="004E5CFE"/>
    <w:rsid w:val="00535972"/>
    <w:rsid w:val="00555ACA"/>
    <w:rsid w:val="00571DB1"/>
    <w:rsid w:val="005723AD"/>
    <w:rsid w:val="00582E0E"/>
    <w:rsid w:val="00595B72"/>
    <w:rsid w:val="005A57F1"/>
    <w:rsid w:val="005B1E0A"/>
    <w:rsid w:val="005E294A"/>
    <w:rsid w:val="005F3CA2"/>
    <w:rsid w:val="00633A90"/>
    <w:rsid w:val="0063598A"/>
    <w:rsid w:val="00657263"/>
    <w:rsid w:val="00664D8D"/>
    <w:rsid w:val="00680323"/>
    <w:rsid w:val="006B0DDA"/>
    <w:rsid w:val="006B1C98"/>
    <w:rsid w:val="006E0020"/>
    <w:rsid w:val="006E1618"/>
    <w:rsid w:val="006E304F"/>
    <w:rsid w:val="006E519F"/>
    <w:rsid w:val="006E7162"/>
    <w:rsid w:val="006F5241"/>
    <w:rsid w:val="00710142"/>
    <w:rsid w:val="00710A6A"/>
    <w:rsid w:val="0071417D"/>
    <w:rsid w:val="00720CCD"/>
    <w:rsid w:val="00725399"/>
    <w:rsid w:val="00725BA5"/>
    <w:rsid w:val="0073403D"/>
    <w:rsid w:val="007361F2"/>
    <w:rsid w:val="007401C8"/>
    <w:rsid w:val="007602FD"/>
    <w:rsid w:val="007606E4"/>
    <w:rsid w:val="00760A18"/>
    <w:rsid w:val="00771979"/>
    <w:rsid w:val="007758B1"/>
    <w:rsid w:val="00777CF5"/>
    <w:rsid w:val="00793CFC"/>
    <w:rsid w:val="0079591B"/>
    <w:rsid w:val="007B2881"/>
    <w:rsid w:val="007B7475"/>
    <w:rsid w:val="007E2278"/>
    <w:rsid w:val="007F4628"/>
    <w:rsid w:val="007F467E"/>
    <w:rsid w:val="00800D63"/>
    <w:rsid w:val="008023CA"/>
    <w:rsid w:val="00806455"/>
    <w:rsid w:val="008600B4"/>
    <w:rsid w:val="0086398D"/>
    <w:rsid w:val="008738CD"/>
    <w:rsid w:val="008902DF"/>
    <w:rsid w:val="00890B0F"/>
    <w:rsid w:val="0089255D"/>
    <w:rsid w:val="008A05FE"/>
    <w:rsid w:val="008A0F32"/>
    <w:rsid w:val="008A36F4"/>
    <w:rsid w:val="008A5305"/>
    <w:rsid w:val="008B594A"/>
    <w:rsid w:val="008C0E9A"/>
    <w:rsid w:val="008E3E60"/>
    <w:rsid w:val="008F260B"/>
    <w:rsid w:val="008F6260"/>
    <w:rsid w:val="00904292"/>
    <w:rsid w:val="00907EF7"/>
    <w:rsid w:val="00913C20"/>
    <w:rsid w:val="009141D1"/>
    <w:rsid w:val="00927577"/>
    <w:rsid w:val="009334D9"/>
    <w:rsid w:val="00936826"/>
    <w:rsid w:val="00940BB6"/>
    <w:rsid w:val="00941B77"/>
    <w:rsid w:val="00951EA3"/>
    <w:rsid w:val="009609AF"/>
    <w:rsid w:val="009715EE"/>
    <w:rsid w:val="00975BC4"/>
    <w:rsid w:val="00985991"/>
    <w:rsid w:val="00993CB7"/>
    <w:rsid w:val="00997824"/>
    <w:rsid w:val="009A62C1"/>
    <w:rsid w:val="009A6B13"/>
    <w:rsid w:val="009A6B71"/>
    <w:rsid w:val="009B2BA6"/>
    <w:rsid w:val="009B71A1"/>
    <w:rsid w:val="009D561A"/>
    <w:rsid w:val="009E4AA3"/>
    <w:rsid w:val="009E627F"/>
    <w:rsid w:val="009E7CF7"/>
    <w:rsid w:val="009F6182"/>
    <w:rsid w:val="00A10B3D"/>
    <w:rsid w:val="00A31716"/>
    <w:rsid w:val="00A5376C"/>
    <w:rsid w:val="00A60AB2"/>
    <w:rsid w:val="00A71A7B"/>
    <w:rsid w:val="00A72202"/>
    <w:rsid w:val="00A76C52"/>
    <w:rsid w:val="00A91BA6"/>
    <w:rsid w:val="00A945C3"/>
    <w:rsid w:val="00AB4644"/>
    <w:rsid w:val="00AC2805"/>
    <w:rsid w:val="00AD0CAD"/>
    <w:rsid w:val="00AE5891"/>
    <w:rsid w:val="00AF07AE"/>
    <w:rsid w:val="00B01878"/>
    <w:rsid w:val="00B07A05"/>
    <w:rsid w:val="00B11790"/>
    <w:rsid w:val="00B16D49"/>
    <w:rsid w:val="00B2146B"/>
    <w:rsid w:val="00B2401D"/>
    <w:rsid w:val="00B3224D"/>
    <w:rsid w:val="00B34536"/>
    <w:rsid w:val="00B3705C"/>
    <w:rsid w:val="00B4274E"/>
    <w:rsid w:val="00B55310"/>
    <w:rsid w:val="00B62087"/>
    <w:rsid w:val="00B77E81"/>
    <w:rsid w:val="00B85F39"/>
    <w:rsid w:val="00B8726F"/>
    <w:rsid w:val="00B87876"/>
    <w:rsid w:val="00BC0F63"/>
    <w:rsid w:val="00BC46E7"/>
    <w:rsid w:val="00BD2DB2"/>
    <w:rsid w:val="00BF4E63"/>
    <w:rsid w:val="00BF6F01"/>
    <w:rsid w:val="00C1345D"/>
    <w:rsid w:val="00C23404"/>
    <w:rsid w:val="00C32BA3"/>
    <w:rsid w:val="00C53551"/>
    <w:rsid w:val="00C55A74"/>
    <w:rsid w:val="00C74AC5"/>
    <w:rsid w:val="00C91D61"/>
    <w:rsid w:val="00CB08C6"/>
    <w:rsid w:val="00CC47E8"/>
    <w:rsid w:val="00CC6383"/>
    <w:rsid w:val="00CD7450"/>
    <w:rsid w:val="00CD7B63"/>
    <w:rsid w:val="00CE4C58"/>
    <w:rsid w:val="00CF7253"/>
    <w:rsid w:val="00D107B9"/>
    <w:rsid w:val="00D133DD"/>
    <w:rsid w:val="00D15DF2"/>
    <w:rsid w:val="00D170FB"/>
    <w:rsid w:val="00D26FF1"/>
    <w:rsid w:val="00D53269"/>
    <w:rsid w:val="00D56036"/>
    <w:rsid w:val="00D70CF7"/>
    <w:rsid w:val="00D77507"/>
    <w:rsid w:val="00D93CD7"/>
    <w:rsid w:val="00D93E3A"/>
    <w:rsid w:val="00D96107"/>
    <w:rsid w:val="00D96FD5"/>
    <w:rsid w:val="00D97BDC"/>
    <w:rsid w:val="00DB4103"/>
    <w:rsid w:val="00DB6F76"/>
    <w:rsid w:val="00DF007E"/>
    <w:rsid w:val="00E02394"/>
    <w:rsid w:val="00E07087"/>
    <w:rsid w:val="00E0776F"/>
    <w:rsid w:val="00E13237"/>
    <w:rsid w:val="00E46DBF"/>
    <w:rsid w:val="00E65CB5"/>
    <w:rsid w:val="00E6684C"/>
    <w:rsid w:val="00E66EE7"/>
    <w:rsid w:val="00E6783D"/>
    <w:rsid w:val="00E77AEF"/>
    <w:rsid w:val="00E83FC8"/>
    <w:rsid w:val="00E91194"/>
    <w:rsid w:val="00EA60C2"/>
    <w:rsid w:val="00EB3841"/>
    <w:rsid w:val="00EB4FDE"/>
    <w:rsid w:val="00EC03F4"/>
    <w:rsid w:val="00ED1C53"/>
    <w:rsid w:val="00EF0847"/>
    <w:rsid w:val="00F233E8"/>
    <w:rsid w:val="00F43CAA"/>
    <w:rsid w:val="00F44CE6"/>
    <w:rsid w:val="00F471E5"/>
    <w:rsid w:val="00F57868"/>
    <w:rsid w:val="00F61529"/>
    <w:rsid w:val="00F67D70"/>
    <w:rsid w:val="00F8441A"/>
    <w:rsid w:val="00F86511"/>
    <w:rsid w:val="00F925BE"/>
    <w:rsid w:val="00FA7F3E"/>
    <w:rsid w:val="00FB022E"/>
    <w:rsid w:val="00FC1418"/>
    <w:rsid w:val="00FC4BCD"/>
    <w:rsid w:val="00FC5E4C"/>
    <w:rsid w:val="00FD1C1D"/>
    <w:rsid w:val="00FD372C"/>
    <w:rsid w:val="00FD6A49"/>
    <w:rsid w:val="00FE7BD8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17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link w:val="Ttulo3Char"/>
    <w:uiPriority w:val="99"/>
    <w:qFormat/>
    <w:locked/>
    <w:rsid w:val="0011788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1D61"/>
    <w:rPr>
      <w:rFonts w:ascii="Cambria" w:hAnsi="Cambria" w:cs="Cambria"/>
      <w:b/>
      <w:bCs/>
      <w:sz w:val="26"/>
      <w:szCs w:val="26"/>
      <w:lang w:eastAsia="en-US"/>
    </w:rPr>
  </w:style>
  <w:style w:type="paragraph" w:styleId="PargrafodaLista">
    <w:name w:val="List Paragraph"/>
    <w:basedOn w:val="Normal"/>
    <w:uiPriority w:val="99"/>
    <w:qFormat/>
    <w:rsid w:val="001E7C05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E6783D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678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6783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rsid w:val="00E6783D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E678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rsid w:val="00E6783D"/>
    <w:rPr>
      <w:vertAlign w:val="superscript"/>
    </w:rPr>
  </w:style>
  <w:style w:type="character" w:styleId="Hyperlink">
    <w:name w:val="Hyperlink"/>
    <w:basedOn w:val="Fontepargpadro"/>
    <w:uiPriority w:val="99"/>
    <w:rsid w:val="00A10B3D"/>
    <w:rPr>
      <w:color w:val="0000FF"/>
      <w:u w:val="single"/>
    </w:rPr>
  </w:style>
  <w:style w:type="paragraph" w:customStyle="1" w:styleId="Pa4">
    <w:name w:val="Pa4"/>
    <w:basedOn w:val="Normal"/>
    <w:next w:val="Normal"/>
    <w:uiPriority w:val="99"/>
    <w:rsid w:val="004D6842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A4"/>
    <w:uiPriority w:val="99"/>
    <w:rsid w:val="004D6842"/>
    <w:rPr>
      <w:color w:val="000000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2A395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C4BCD"/>
    <w:rPr>
      <w:lang w:eastAsia="en-US"/>
    </w:rPr>
  </w:style>
  <w:style w:type="paragraph" w:styleId="Rodap">
    <w:name w:val="footer"/>
    <w:basedOn w:val="Normal"/>
    <w:link w:val="RodapChar"/>
    <w:uiPriority w:val="99"/>
    <w:rsid w:val="002A395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FC4BCD"/>
    <w:rPr>
      <w:lang w:eastAsia="en-US"/>
    </w:rPr>
  </w:style>
  <w:style w:type="paragraph" w:customStyle="1" w:styleId="Default">
    <w:name w:val="Default"/>
    <w:uiPriority w:val="99"/>
    <w:rsid w:val="009A6B13"/>
    <w:pPr>
      <w:autoSpaceDE w:val="0"/>
      <w:autoSpaceDN w:val="0"/>
      <w:adjustRightInd w:val="0"/>
    </w:pPr>
    <w:rPr>
      <w:rFonts w:ascii="Agenda" w:hAnsi="Agenda" w:cs="Agenda"/>
      <w:color w:val="000000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B07A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1DB1"/>
    <w:rPr>
      <w:rFonts w:ascii="Times New Roman" w:hAnsi="Times New Roman" w:cs="Times New Roman"/>
      <w:sz w:val="2"/>
      <w:szCs w:val="2"/>
      <w:lang w:eastAsia="en-US"/>
    </w:rPr>
  </w:style>
  <w:style w:type="table" w:styleId="Tabelacomgrade">
    <w:name w:val="Table Grid"/>
    <w:basedOn w:val="Tabelanormal"/>
    <w:uiPriority w:val="99"/>
    <w:locked/>
    <w:rsid w:val="00F67D70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sctg2">
    <w:name w:val="gs_ctg2"/>
    <w:basedOn w:val="Fontepargpadro"/>
    <w:uiPriority w:val="99"/>
    <w:rsid w:val="0089255D"/>
  </w:style>
  <w:style w:type="character" w:customStyle="1" w:styleId="apple-converted-space">
    <w:name w:val="apple-converted-space"/>
    <w:basedOn w:val="Fontepargpadro"/>
    <w:uiPriority w:val="99"/>
    <w:rsid w:val="0089255D"/>
  </w:style>
  <w:style w:type="paragraph" w:styleId="Textodebalo">
    <w:name w:val="Balloon Text"/>
    <w:basedOn w:val="Normal"/>
    <w:link w:val="TextodebaloChar"/>
    <w:uiPriority w:val="99"/>
    <w:semiHidden/>
    <w:unhideWhenUsed/>
    <w:rsid w:val="0072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399"/>
    <w:rPr>
      <w:rFonts w:ascii="Tahoma" w:hAnsi="Tahoma" w:cs="Tahoma"/>
      <w:sz w:val="16"/>
      <w:szCs w:val="16"/>
      <w:lang w:eastAsia="en-US"/>
    </w:rPr>
  </w:style>
  <w:style w:type="table" w:styleId="ListaClara">
    <w:name w:val="Light List"/>
    <w:basedOn w:val="Tabelanormal"/>
    <w:uiPriority w:val="61"/>
    <w:rsid w:val="00072202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72202"/>
    <w:pPr>
      <w:tabs>
        <w:tab w:val="decimal" w:pos="360"/>
      </w:tabs>
    </w:pPr>
    <w:rPr>
      <w:rFonts w:asciiTheme="minorHAnsi" w:eastAsiaTheme="minorHAnsi" w:hAnsiTheme="minorHAnsi" w:cstheme="minorBidi"/>
      <w:lang w:eastAsia="pt-BR"/>
    </w:rPr>
  </w:style>
  <w:style w:type="character" w:styleId="nfaseSutil">
    <w:name w:val="Subtle Emphasis"/>
    <w:basedOn w:val="Fontepargpadro"/>
    <w:uiPriority w:val="19"/>
    <w:qFormat/>
    <w:rsid w:val="00072202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072202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Mdio2-nfase5">
    <w:name w:val="Medium Shading 2 Accent 5"/>
    <w:basedOn w:val="Tabelanormal"/>
    <w:uiPriority w:val="64"/>
    <w:rsid w:val="007F467E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faseIntensa">
    <w:name w:val="Intense Emphasis"/>
    <w:basedOn w:val="Fontepargpadro"/>
    <w:uiPriority w:val="21"/>
    <w:qFormat/>
    <w:rsid w:val="00771979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5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357442"/>
    <w:rPr>
      <w:b/>
      <w:bCs/>
    </w:rPr>
  </w:style>
  <w:style w:type="character" w:styleId="nfase">
    <w:name w:val="Emphasis"/>
    <w:basedOn w:val="Fontepargpadro"/>
    <w:uiPriority w:val="20"/>
    <w:qFormat/>
    <w:locked/>
    <w:rsid w:val="003574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17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link w:val="Ttulo3Char"/>
    <w:uiPriority w:val="99"/>
    <w:qFormat/>
    <w:locked/>
    <w:rsid w:val="0011788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1D61"/>
    <w:rPr>
      <w:rFonts w:ascii="Cambria" w:hAnsi="Cambria" w:cs="Cambria"/>
      <w:b/>
      <w:bCs/>
      <w:sz w:val="26"/>
      <w:szCs w:val="26"/>
      <w:lang w:eastAsia="en-US"/>
    </w:rPr>
  </w:style>
  <w:style w:type="paragraph" w:styleId="PargrafodaLista">
    <w:name w:val="List Paragraph"/>
    <w:basedOn w:val="Normal"/>
    <w:uiPriority w:val="99"/>
    <w:qFormat/>
    <w:rsid w:val="001E7C05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E6783D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678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6783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rsid w:val="00E6783D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E678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rsid w:val="00E6783D"/>
    <w:rPr>
      <w:vertAlign w:val="superscript"/>
    </w:rPr>
  </w:style>
  <w:style w:type="character" w:styleId="Hyperlink">
    <w:name w:val="Hyperlink"/>
    <w:basedOn w:val="Fontepargpadro"/>
    <w:uiPriority w:val="99"/>
    <w:rsid w:val="00A10B3D"/>
    <w:rPr>
      <w:color w:val="0000FF"/>
      <w:u w:val="single"/>
    </w:rPr>
  </w:style>
  <w:style w:type="paragraph" w:customStyle="1" w:styleId="Pa4">
    <w:name w:val="Pa4"/>
    <w:basedOn w:val="Normal"/>
    <w:next w:val="Normal"/>
    <w:uiPriority w:val="99"/>
    <w:rsid w:val="004D6842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A4"/>
    <w:uiPriority w:val="99"/>
    <w:rsid w:val="004D6842"/>
    <w:rPr>
      <w:color w:val="000000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2A395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C4BCD"/>
    <w:rPr>
      <w:lang w:eastAsia="en-US"/>
    </w:rPr>
  </w:style>
  <w:style w:type="paragraph" w:styleId="Rodap">
    <w:name w:val="footer"/>
    <w:basedOn w:val="Normal"/>
    <w:link w:val="RodapChar"/>
    <w:uiPriority w:val="99"/>
    <w:rsid w:val="002A395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FC4BCD"/>
    <w:rPr>
      <w:lang w:eastAsia="en-US"/>
    </w:rPr>
  </w:style>
  <w:style w:type="paragraph" w:customStyle="1" w:styleId="Default">
    <w:name w:val="Default"/>
    <w:uiPriority w:val="99"/>
    <w:rsid w:val="009A6B13"/>
    <w:pPr>
      <w:autoSpaceDE w:val="0"/>
      <w:autoSpaceDN w:val="0"/>
      <w:adjustRightInd w:val="0"/>
    </w:pPr>
    <w:rPr>
      <w:rFonts w:ascii="Agenda" w:hAnsi="Agenda" w:cs="Agenda"/>
      <w:color w:val="000000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B07A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1DB1"/>
    <w:rPr>
      <w:rFonts w:ascii="Times New Roman" w:hAnsi="Times New Roman" w:cs="Times New Roman"/>
      <w:sz w:val="2"/>
      <w:szCs w:val="2"/>
      <w:lang w:eastAsia="en-US"/>
    </w:rPr>
  </w:style>
  <w:style w:type="table" w:styleId="Tabelacomgrade">
    <w:name w:val="Table Grid"/>
    <w:basedOn w:val="Tabelanormal"/>
    <w:uiPriority w:val="99"/>
    <w:locked/>
    <w:rsid w:val="00F67D70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sctg2">
    <w:name w:val="gs_ctg2"/>
    <w:basedOn w:val="Fontepargpadro"/>
    <w:uiPriority w:val="99"/>
    <w:rsid w:val="0089255D"/>
  </w:style>
  <w:style w:type="character" w:customStyle="1" w:styleId="apple-converted-space">
    <w:name w:val="apple-converted-space"/>
    <w:basedOn w:val="Fontepargpadro"/>
    <w:uiPriority w:val="99"/>
    <w:rsid w:val="0089255D"/>
  </w:style>
  <w:style w:type="paragraph" w:styleId="Textodebalo">
    <w:name w:val="Balloon Text"/>
    <w:basedOn w:val="Normal"/>
    <w:link w:val="TextodebaloChar"/>
    <w:uiPriority w:val="99"/>
    <w:semiHidden/>
    <w:unhideWhenUsed/>
    <w:rsid w:val="0072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399"/>
    <w:rPr>
      <w:rFonts w:ascii="Tahoma" w:hAnsi="Tahoma" w:cs="Tahoma"/>
      <w:sz w:val="16"/>
      <w:szCs w:val="16"/>
      <w:lang w:eastAsia="en-US"/>
    </w:rPr>
  </w:style>
  <w:style w:type="table" w:styleId="ListaClara">
    <w:name w:val="Light List"/>
    <w:basedOn w:val="Tabelanormal"/>
    <w:uiPriority w:val="61"/>
    <w:rsid w:val="00072202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72202"/>
    <w:pPr>
      <w:tabs>
        <w:tab w:val="decimal" w:pos="360"/>
      </w:tabs>
    </w:pPr>
    <w:rPr>
      <w:rFonts w:asciiTheme="minorHAnsi" w:eastAsiaTheme="minorHAnsi" w:hAnsiTheme="minorHAnsi" w:cstheme="minorBidi"/>
      <w:lang w:eastAsia="pt-BR"/>
    </w:rPr>
  </w:style>
  <w:style w:type="character" w:styleId="nfaseSutil">
    <w:name w:val="Subtle Emphasis"/>
    <w:basedOn w:val="Fontepargpadro"/>
    <w:uiPriority w:val="19"/>
    <w:qFormat/>
    <w:rsid w:val="00072202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072202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Mdio2-nfase5">
    <w:name w:val="Medium Shading 2 Accent 5"/>
    <w:basedOn w:val="Tabelanormal"/>
    <w:uiPriority w:val="64"/>
    <w:rsid w:val="007F467E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faseIntensa">
    <w:name w:val="Intense Emphasis"/>
    <w:basedOn w:val="Fontepargpadro"/>
    <w:uiPriority w:val="21"/>
    <w:qFormat/>
    <w:rsid w:val="00771979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5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357442"/>
    <w:rPr>
      <w:b/>
      <w:bCs/>
    </w:rPr>
  </w:style>
  <w:style w:type="character" w:styleId="nfase">
    <w:name w:val="Emphasis"/>
    <w:basedOn w:val="Fontepargpadro"/>
    <w:uiPriority w:val="20"/>
    <w:qFormat/>
    <w:locked/>
    <w:rsid w:val="00357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lo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lo.b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urologico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isa.br/" TargetMode="External"/><Relationship Id="rId10" Type="http://schemas.openxmlformats.org/officeDocument/2006/relationships/hyperlink" Target="http://www.departamentos.cardiol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ielo.br" TargetMode="External"/><Relationship Id="rId14" Type="http://schemas.openxmlformats.org/officeDocument/2006/relationships/hyperlink" Target="http://www.actafisiatrica.or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s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8D7D-4358-4B01-882E-C83BD32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3067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CONSEQUÊNCIA DO AVE HEMORRÁGICO NA VIDA DE PACIENTES COM SEQUELAS</vt:lpstr>
    </vt:vector>
  </TitlesOfParts>
  <Company>Priscilla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CONSEQUÊNCIA DO AVE HEMORRÁGICO NA VIDA DE PACIENTES COM SEQUELAS</dc:title>
  <dc:creator>Jéssica</dc:creator>
  <cp:lastModifiedBy>pc</cp:lastModifiedBy>
  <cp:revision>2</cp:revision>
  <cp:lastPrinted>2012-04-24T11:43:00Z</cp:lastPrinted>
  <dcterms:created xsi:type="dcterms:W3CDTF">2013-05-07T16:47:00Z</dcterms:created>
  <dcterms:modified xsi:type="dcterms:W3CDTF">2013-05-07T16:47:00Z</dcterms:modified>
</cp:coreProperties>
</file>