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78" w:rsidRDefault="00C12E78" w:rsidP="008F550A">
      <w:pPr>
        <w:jc w:val="center"/>
        <w:rPr>
          <w:rFonts w:cs="Times New Roman"/>
          <w:b/>
          <w:sz w:val="24"/>
          <w:szCs w:val="24"/>
        </w:rPr>
      </w:pPr>
      <w:r w:rsidRPr="008F550A">
        <w:rPr>
          <w:rFonts w:cs="Times New Roman"/>
          <w:b/>
          <w:sz w:val="24"/>
          <w:szCs w:val="24"/>
        </w:rPr>
        <w:t>Contradita</w:t>
      </w:r>
    </w:p>
    <w:p w:rsidR="008F550A" w:rsidRPr="008F550A" w:rsidRDefault="008F550A" w:rsidP="008F550A">
      <w:pPr>
        <w:jc w:val="center"/>
        <w:rPr>
          <w:rFonts w:cs="Times New Roman"/>
          <w:b/>
          <w:sz w:val="24"/>
          <w:szCs w:val="24"/>
        </w:rPr>
      </w:pPr>
    </w:p>
    <w:p w:rsidR="002B7129" w:rsidRPr="008F550A" w:rsidRDefault="00C12E78" w:rsidP="008F550A">
      <w:pPr>
        <w:ind w:firstLine="708"/>
        <w:jc w:val="both"/>
        <w:rPr>
          <w:rFonts w:cs="Times New Roman"/>
          <w:sz w:val="24"/>
          <w:szCs w:val="24"/>
        </w:rPr>
      </w:pPr>
      <w:r w:rsidRPr="008F550A">
        <w:rPr>
          <w:rFonts w:cs="Times New Roman"/>
          <w:sz w:val="24"/>
          <w:szCs w:val="24"/>
        </w:rPr>
        <w:t xml:space="preserve">A contradita é a arguição </w:t>
      </w:r>
      <w:r w:rsidR="00876A13" w:rsidRPr="008F550A">
        <w:rPr>
          <w:rFonts w:cs="Times New Roman"/>
          <w:sz w:val="24"/>
          <w:szCs w:val="24"/>
        </w:rPr>
        <w:t xml:space="preserve">feita </w:t>
      </w:r>
      <w:r w:rsidRPr="008F550A">
        <w:rPr>
          <w:rFonts w:cs="Times New Roman"/>
          <w:sz w:val="24"/>
          <w:szCs w:val="24"/>
        </w:rPr>
        <w:t>por uma das partes pela incapacidade, impedimento ou suspeição da testemunha arrolada pela parte contrária.</w:t>
      </w:r>
      <w:r w:rsidR="00876A13" w:rsidRPr="008F550A">
        <w:rPr>
          <w:rFonts w:cs="Times New Roman"/>
          <w:sz w:val="24"/>
          <w:szCs w:val="24"/>
        </w:rPr>
        <w:t xml:space="preserve"> Devendo tal impugnação</w:t>
      </w:r>
      <w:r w:rsidRPr="008F550A">
        <w:rPr>
          <w:rFonts w:cs="Times New Roman"/>
          <w:sz w:val="24"/>
          <w:szCs w:val="24"/>
        </w:rPr>
        <w:t xml:space="preserve"> ser feita no momento da qualificação</w:t>
      </w:r>
      <w:r w:rsidR="008F550A">
        <w:rPr>
          <w:rFonts w:cs="Times New Roman"/>
          <w:sz w:val="24"/>
          <w:szCs w:val="24"/>
        </w:rPr>
        <w:t>,</w:t>
      </w:r>
      <w:r w:rsidRPr="008F550A">
        <w:rPr>
          <w:rFonts w:cs="Times New Roman"/>
          <w:sz w:val="24"/>
          <w:szCs w:val="24"/>
        </w:rPr>
        <w:t xml:space="preserve"> antes de se iniciar </w:t>
      </w:r>
      <w:r w:rsidR="002B7129" w:rsidRPr="008F550A">
        <w:rPr>
          <w:rFonts w:cs="Times New Roman"/>
          <w:sz w:val="24"/>
          <w:szCs w:val="24"/>
        </w:rPr>
        <w:t xml:space="preserve">o depoimento, como </w:t>
      </w:r>
      <w:r w:rsidR="00BB6FA2" w:rsidRPr="008F550A">
        <w:rPr>
          <w:rFonts w:cs="Times New Roman"/>
          <w:sz w:val="24"/>
          <w:szCs w:val="24"/>
        </w:rPr>
        <w:t xml:space="preserve">reza o Código de Processo Civil </w:t>
      </w:r>
      <w:r w:rsidR="008F550A">
        <w:rPr>
          <w:rFonts w:cs="Times New Roman"/>
          <w:sz w:val="24"/>
          <w:szCs w:val="24"/>
        </w:rPr>
        <w:t>no caput do</w:t>
      </w:r>
      <w:r w:rsidR="00BB6FA2" w:rsidRPr="008F550A">
        <w:rPr>
          <w:rFonts w:cs="Times New Roman"/>
          <w:sz w:val="24"/>
          <w:szCs w:val="24"/>
        </w:rPr>
        <w:t xml:space="preserve"> seu artigo 414 e primeira parte do parágrafo 1º.</w:t>
      </w:r>
    </w:p>
    <w:p w:rsidR="00C12E78" w:rsidRPr="008F550A" w:rsidRDefault="008F550A" w:rsidP="008F550A">
      <w:pPr>
        <w:ind w:left="709"/>
        <w:jc w:val="both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“</w:t>
      </w:r>
      <w:r w:rsidR="002B7129" w:rsidRPr="008F550A">
        <w:rPr>
          <w:rFonts w:cs="Times New Roman"/>
          <w:sz w:val="24"/>
          <w:szCs w:val="24"/>
        </w:rPr>
        <w:t>Ar</w:t>
      </w:r>
      <w:r w:rsidR="00876A13" w:rsidRPr="008F550A">
        <w:rPr>
          <w:rFonts w:cs="Times New Roman"/>
          <w:sz w:val="24"/>
          <w:szCs w:val="24"/>
        </w:rPr>
        <w:t>t</w:t>
      </w:r>
      <w:r w:rsidR="002B7129" w:rsidRPr="008F550A">
        <w:rPr>
          <w:rFonts w:cs="Times New Roman"/>
          <w:sz w:val="24"/>
          <w:szCs w:val="24"/>
        </w:rPr>
        <w:t>igo</w:t>
      </w:r>
      <w:r w:rsidR="00876A13" w:rsidRPr="008F550A">
        <w:rPr>
          <w:rFonts w:cs="Times New Roman"/>
          <w:sz w:val="24"/>
          <w:szCs w:val="24"/>
        </w:rPr>
        <w:t>.</w:t>
      </w:r>
      <w:proofErr w:type="gramEnd"/>
      <w:r w:rsidR="00876A13" w:rsidRPr="008F550A">
        <w:rPr>
          <w:rFonts w:cs="Times New Roman"/>
          <w:sz w:val="24"/>
          <w:szCs w:val="24"/>
        </w:rPr>
        <w:t xml:space="preserve"> 414 </w:t>
      </w:r>
      <w:r w:rsidR="002B7129" w:rsidRPr="008F550A">
        <w:rPr>
          <w:rFonts w:cs="Times New Roman"/>
          <w:sz w:val="24"/>
          <w:szCs w:val="24"/>
        </w:rPr>
        <w:t>- Antes</w:t>
      </w:r>
      <w:r w:rsidR="00876A13" w:rsidRPr="008F550A">
        <w:rPr>
          <w:rFonts w:cs="Times New Roman"/>
          <w:sz w:val="24"/>
          <w:szCs w:val="24"/>
        </w:rPr>
        <w:t xml:space="preserve"> de depor, a testemunha será qualificada, declarando o nome por inteiro, a profissão, a residência e o estado civil, bem como se tem relações de parentesco com a parte, ou interesse no objeto do processo.</w:t>
      </w:r>
    </w:p>
    <w:p w:rsidR="007C1E99" w:rsidRPr="008F550A" w:rsidRDefault="00BB6FA2" w:rsidP="008F550A">
      <w:pPr>
        <w:ind w:left="709"/>
        <w:jc w:val="both"/>
        <w:rPr>
          <w:rFonts w:cs="Times New Roman"/>
          <w:sz w:val="24"/>
          <w:szCs w:val="24"/>
        </w:rPr>
      </w:pPr>
      <w:r w:rsidRPr="008F550A">
        <w:rPr>
          <w:rFonts w:cs="Times New Roman"/>
          <w:sz w:val="24"/>
          <w:szCs w:val="24"/>
        </w:rPr>
        <w:t>§ 1º</w:t>
      </w:r>
      <w:r w:rsidR="002B7129" w:rsidRPr="008F550A">
        <w:rPr>
          <w:rFonts w:cs="Times New Roman"/>
          <w:sz w:val="24"/>
          <w:szCs w:val="24"/>
        </w:rPr>
        <w:t xml:space="preserve"> É lícito à parte contraditar a testemunha, arg</w:t>
      </w:r>
      <w:r w:rsidR="008F550A">
        <w:rPr>
          <w:rFonts w:cs="Times New Roman"/>
          <w:sz w:val="24"/>
          <w:szCs w:val="24"/>
        </w:rPr>
        <w:t>u</w:t>
      </w:r>
      <w:bookmarkStart w:id="0" w:name="_GoBack"/>
      <w:bookmarkEnd w:id="0"/>
      <w:r w:rsidR="002B7129" w:rsidRPr="008F550A">
        <w:rPr>
          <w:rFonts w:cs="Times New Roman"/>
          <w:sz w:val="24"/>
          <w:szCs w:val="24"/>
        </w:rPr>
        <w:t>indo-lhe a incapacidade, o impedimento ou a suspeição.</w:t>
      </w:r>
      <w:r w:rsidR="008F550A">
        <w:rPr>
          <w:rFonts w:cs="Times New Roman"/>
          <w:sz w:val="24"/>
          <w:szCs w:val="24"/>
        </w:rPr>
        <w:t>”</w:t>
      </w:r>
    </w:p>
    <w:p w:rsidR="00FB77F0" w:rsidRPr="008F550A" w:rsidRDefault="00C23A87" w:rsidP="008F550A">
      <w:pPr>
        <w:ind w:firstLine="708"/>
        <w:jc w:val="both"/>
        <w:rPr>
          <w:rFonts w:cs="Times New Roman"/>
          <w:sz w:val="24"/>
          <w:szCs w:val="24"/>
        </w:rPr>
      </w:pPr>
      <w:r w:rsidRPr="008F550A">
        <w:rPr>
          <w:rFonts w:cs="Times New Roman"/>
          <w:sz w:val="24"/>
          <w:szCs w:val="24"/>
        </w:rPr>
        <w:t xml:space="preserve">É </w:t>
      </w:r>
      <w:r w:rsidR="0027528E" w:rsidRPr="008F550A">
        <w:rPr>
          <w:rFonts w:cs="Times New Roman"/>
          <w:sz w:val="24"/>
          <w:szCs w:val="24"/>
        </w:rPr>
        <w:t xml:space="preserve">direito garantido </w:t>
      </w:r>
      <w:r w:rsidR="008F550A">
        <w:rPr>
          <w:rFonts w:cs="Times New Roman"/>
          <w:sz w:val="24"/>
          <w:szCs w:val="24"/>
        </w:rPr>
        <w:t>à</w:t>
      </w:r>
      <w:r w:rsidR="0027528E" w:rsidRPr="008F550A">
        <w:rPr>
          <w:rFonts w:cs="Times New Roman"/>
          <w:sz w:val="24"/>
          <w:szCs w:val="24"/>
        </w:rPr>
        <w:t>s partes contraditar a testemunha, mas tal direito não é absoluto</w:t>
      </w:r>
      <w:r w:rsidR="008F550A">
        <w:rPr>
          <w:rFonts w:cs="Times New Roman"/>
          <w:sz w:val="24"/>
          <w:szCs w:val="24"/>
        </w:rPr>
        <w:t>,</w:t>
      </w:r>
      <w:r w:rsidR="0027528E" w:rsidRPr="008F550A">
        <w:rPr>
          <w:rFonts w:cs="Times New Roman"/>
          <w:sz w:val="24"/>
          <w:szCs w:val="24"/>
        </w:rPr>
        <w:t xml:space="preserve"> </w:t>
      </w:r>
      <w:r w:rsidR="00C90AB7" w:rsidRPr="008F550A">
        <w:rPr>
          <w:rFonts w:cs="Times New Roman"/>
          <w:sz w:val="24"/>
          <w:szCs w:val="24"/>
        </w:rPr>
        <w:t>uma vez que quem deferirá a co</w:t>
      </w:r>
      <w:r w:rsidR="00FB77F0" w:rsidRPr="008F550A">
        <w:rPr>
          <w:rFonts w:cs="Times New Roman"/>
          <w:sz w:val="24"/>
          <w:szCs w:val="24"/>
        </w:rPr>
        <w:t xml:space="preserve">ntradita ou não </w:t>
      </w:r>
      <w:r w:rsidR="008F550A">
        <w:rPr>
          <w:rFonts w:cs="Times New Roman"/>
          <w:sz w:val="24"/>
          <w:szCs w:val="24"/>
        </w:rPr>
        <w:t>será</w:t>
      </w:r>
      <w:r w:rsidR="00FB77F0" w:rsidRPr="008F550A">
        <w:rPr>
          <w:rFonts w:cs="Times New Roman"/>
          <w:sz w:val="24"/>
          <w:szCs w:val="24"/>
        </w:rPr>
        <w:t xml:space="preserve"> o magistrado</w:t>
      </w:r>
      <w:r w:rsidR="008F550A">
        <w:rPr>
          <w:rFonts w:cs="Times New Roman"/>
          <w:sz w:val="24"/>
          <w:szCs w:val="24"/>
        </w:rPr>
        <w:t>,</w:t>
      </w:r>
      <w:r w:rsidR="00FB77F0" w:rsidRPr="008F550A">
        <w:rPr>
          <w:rFonts w:cs="Times New Roman"/>
          <w:sz w:val="24"/>
          <w:szCs w:val="24"/>
        </w:rPr>
        <w:t xml:space="preserve"> </w:t>
      </w:r>
      <w:r w:rsidR="00C90AB7" w:rsidRPr="008F550A">
        <w:rPr>
          <w:rFonts w:cs="Times New Roman"/>
          <w:sz w:val="24"/>
          <w:szCs w:val="24"/>
        </w:rPr>
        <w:t>depois de ouvir a própria testemunha que</w:t>
      </w:r>
      <w:r w:rsidR="0000019E" w:rsidRPr="008F550A">
        <w:rPr>
          <w:rFonts w:cs="Times New Roman"/>
          <w:sz w:val="24"/>
          <w:szCs w:val="24"/>
        </w:rPr>
        <w:t>, confirmando</w:t>
      </w:r>
      <w:r w:rsidR="00C90AB7" w:rsidRPr="008F550A">
        <w:rPr>
          <w:rFonts w:cs="Times New Roman"/>
          <w:sz w:val="24"/>
          <w:szCs w:val="24"/>
        </w:rPr>
        <w:t xml:space="preserve"> sua incapacidade, impedimento ou suspeição</w:t>
      </w:r>
      <w:r w:rsidR="0000019E" w:rsidRPr="008F550A">
        <w:rPr>
          <w:rFonts w:cs="Times New Roman"/>
          <w:sz w:val="24"/>
          <w:szCs w:val="24"/>
        </w:rPr>
        <w:t>,</w:t>
      </w:r>
      <w:r w:rsidR="008F550A">
        <w:rPr>
          <w:rFonts w:cs="Times New Roman"/>
          <w:sz w:val="24"/>
          <w:szCs w:val="24"/>
        </w:rPr>
        <w:t xml:space="preserve"> </w:t>
      </w:r>
      <w:r w:rsidR="00C90AB7" w:rsidRPr="008F550A">
        <w:rPr>
          <w:rFonts w:cs="Times New Roman"/>
          <w:sz w:val="24"/>
          <w:szCs w:val="24"/>
        </w:rPr>
        <w:t xml:space="preserve">será dispensada </w:t>
      </w:r>
      <w:r w:rsidR="00C804C5" w:rsidRPr="008F550A">
        <w:rPr>
          <w:rFonts w:cs="Times New Roman"/>
          <w:sz w:val="24"/>
          <w:szCs w:val="24"/>
        </w:rPr>
        <w:t xml:space="preserve">por ele </w:t>
      </w:r>
      <w:r w:rsidR="00C90AB7" w:rsidRPr="008F550A">
        <w:rPr>
          <w:rFonts w:cs="Times New Roman"/>
          <w:sz w:val="24"/>
          <w:szCs w:val="24"/>
        </w:rPr>
        <w:t xml:space="preserve">ou ouvida apenas como </w:t>
      </w:r>
      <w:r w:rsidR="00FB77F0" w:rsidRPr="008F550A">
        <w:rPr>
          <w:rFonts w:cs="Times New Roman"/>
          <w:sz w:val="24"/>
          <w:szCs w:val="24"/>
        </w:rPr>
        <w:t>informante.</w:t>
      </w:r>
    </w:p>
    <w:p w:rsidR="00C23A87" w:rsidRPr="008F550A" w:rsidRDefault="008F550A" w:rsidP="008F550A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Não h</w:t>
      </w:r>
      <w:r w:rsidR="00C804C5" w:rsidRPr="008F550A">
        <w:rPr>
          <w:rFonts w:cs="Times New Roman"/>
          <w:sz w:val="24"/>
          <w:szCs w:val="24"/>
        </w:rPr>
        <w:t>a</w:t>
      </w:r>
      <w:r w:rsidR="00FB77F0" w:rsidRPr="008F550A">
        <w:rPr>
          <w:rFonts w:cs="Times New Roman"/>
          <w:sz w:val="24"/>
          <w:szCs w:val="24"/>
        </w:rPr>
        <w:t xml:space="preserve">vendo a </w:t>
      </w:r>
      <w:r>
        <w:rPr>
          <w:rFonts w:cs="Times New Roman"/>
          <w:sz w:val="24"/>
          <w:szCs w:val="24"/>
        </w:rPr>
        <w:t>a</w:t>
      </w:r>
      <w:r w:rsidR="00FB77F0" w:rsidRPr="008F550A">
        <w:rPr>
          <w:rFonts w:cs="Times New Roman"/>
          <w:sz w:val="24"/>
          <w:szCs w:val="24"/>
        </w:rPr>
        <w:t>ceitação pela testemunha d</w:t>
      </w:r>
      <w:r w:rsidR="0000019E" w:rsidRPr="008F550A">
        <w:rPr>
          <w:rFonts w:cs="Times New Roman"/>
          <w:sz w:val="24"/>
          <w:szCs w:val="24"/>
        </w:rPr>
        <w:t>o</w:t>
      </w:r>
      <w:r w:rsidR="00FB77F0" w:rsidRPr="008F550A">
        <w:rPr>
          <w:rFonts w:cs="Times New Roman"/>
          <w:sz w:val="24"/>
          <w:szCs w:val="24"/>
        </w:rPr>
        <w:t>s fatos</w:t>
      </w:r>
      <w:r w:rsidR="0000019E" w:rsidRPr="008F550A">
        <w:rPr>
          <w:rFonts w:cs="Times New Roman"/>
          <w:sz w:val="24"/>
          <w:szCs w:val="24"/>
        </w:rPr>
        <w:t xml:space="preserve"> que </w:t>
      </w:r>
      <w:r w:rsidR="000D3EE6" w:rsidRPr="008F550A">
        <w:rPr>
          <w:rFonts w:cs="Times New Roman"/>
          <w:sz w:val="24"/>
          <w:szCs w:val="24"/>
        </w:rPr>
        <w:t>lhe foram</w:t>
      </w:r>
      <w:r w:rsidR="00C804C5" w:rsidRPr="008F550A">
        <w:rPr>
          <w:rFonts w:cs="Times New Roman"/>
          <w:sz w:val="24"/>
          <w:szCs w:val="24"/>
        </w:rPr>
        <w:t xml:space="preserve"> imputado</w:t>
      </w:r>
      <w:r w:rsidR="000D3EE6" w:rsidRPr="008F550A">
        <w:rPr>
          <w:rFonts w:cs="Times New Roman"/>
          <w:sz w:val="24"/>
          <w:szCs w:val="24"/>
        </w:rPr>
        <w:t>s</w:t>
      </w:r>
      <w:r w:rsidR="00C804C5" w:rsidRPr="008F550A">
        <w:rPr>
          <w:rFonts w:cs="Times New Roman"/>
          <w:sz w:val="24"/>
          <w:szCs w:val="24"/>
        </w:rPr>
        <w:t>, o juiz abrir</w:t>
      </w:r>
      <w:r w:rsidR="00535317" w:rsidRPr="008F550A">
        <w:rPr>
          <w:rFonts w:cs="Times New Roman"/>
          <w:sz w:val="24"/>
          <w:szCs w:val="24"/>
        </w:rPr>
        <w:t xml:space="preserve">á oportunidade para que a parte que arguiu, </w:t>
      </w:r>
      <w:r w:rsidR="00C804C5" w:rsidRPr="008F550A">
        <w:rPr>
          <w:rFonts w:cs="Times New Roman"/>
          <w:sz w:val="24"/>
          <w:szCs w:val="24"/>
        </w:rPr>
        <w:t>possa provar na própria audiência suas alegações</w:t>
      </w:r>
      <w:r>
        <w:rPr>
          <w:rFonts w:cs="Times New Roman"/>
          <w:sz w:val="24"/>
          <w:szCs w:val="24"/>
        </w:rPr>
        <w:t>. R</w:t>
      </w:r>
      <w:r w:rsidR="00C804C5" w:rsidRPr="008F550A">
        <w:rPr>
          <w:rFonts w:cs="Times New Roman"/>
          <w:sz w:val="24"/>
          <w:szCs w:val="24"/>
        </w:rPr>
        <w:t xml:space="preserve">espeitando o princípio do </w:t>
      </w:r>
      <w:r>
        <w:rPr>
          <w:rFonts w:cs="Times New Roman"/>
          <w:sz w:val="24"/>
          <w:szCs w:val="24"/>
        </w:rPr>
        <w:t>c</w:t>
      </w:r>
      <w:r w:rsidR="00535317" w:rsidRPr="008F550A">
        <w:rPr>
          <w:rFonts w:cs="Times New Roman"/>
          <w:sz w:val="24"/>
          <w:szCs w:val="24"/>
        </w:rPr>
        <w:t>ontraditório</w:t>
      </w:r>
      <w:r w:rsidR="00FB77F0" w:rsidRPr="008F550A">
        <w:rPr>
          <w:rFonts w:cs="Times New Roman"/>
          <w:sz w:val="24"/>
          <w:szCs w:val="24"/>
        </w:rPr>
        <w:t xml:space="preserve">, </w:t>
      </w:r>
      <w:r w:rsidR="00535317" w:rsidRPr="008F550A">
        <w:rPr>
          <w:rFonts w:cs="Times New Roman"/>
          <w:sz w:val="24"/>
          <w:szCs w:val="24"/>
        </w:rPr>
        <w:t>da mesma forma será ouvida a parte que arrolou a testemunha.</w:t>
      </w:r>
    </w:p>
    <w:p w:rsidR="00C804C5" w:rsidRPr="008F550A" w:rsidRDefault="00A1507B" w:rsidP="008F550A">
      <w:pPr>
        <w:ind w:firstLine="708"/>
        <w:jc w:val="both"/>
        <w:rPr>
          <w:rFonts w:cs="Times New Roman"/>
          <w:sz w:val="24"/>
          <w:szCs w:val="24"/>
        </w:rPr>
      </w:pPr>
      <w:r w:rsidRPr="008F550A">
        <w:rPr>
          <w:rFonts w:cs="Times New Roman"/>
          <w:sz w:val="24"/>
          <w:szCs w:val="24"/>
        </w:rPr>
        <w:t>Se deferida</w:t>
      </w:r>
      <w:r w:rsidR="000D3EE6" w:rsidRPr="008F550A">
        <w:rPr>
          <w:rFonts w:cs="Times New Roman"/>
          <w:sz w:val="24"/>
          <w:szCs w:val="24"/>
        </w:rPr>
        <w:t>,</w:t>
      </w:r>
      <w:r w:rsidRPr="008F550A">
        <w:rPr>
          <w:rFonts w:cs="Times New Roman"/>
          <w:sz w:val="24"/>
          <w:szCs w:val="24"/>
        </w:rPr>
        <w:t xml:space="preserve"> tal testemunha será dispensada ou então ouvida, independente</w:t>
      </w:r>
      <w:r w:rsidR="008F550A">
        <w:rPr>
          <w:rFonts w:cs="Times New Roman"/>
          <w:sz w:val="24"/>
          <w:szCs w:val="24"/>
        </w:rPr>
        <w:t xml:space="preserve">mente </w:t>
      </w:r>
      <w:r w:rsidRPr="008F550A">
        <w:rPr>
          <w:rFonts w:cs="Times New Roman"/>
          <w:sz w:val="24"/>
          <w:szCs w:val="24"/>
        </w:rPr>
        <w:t>de compromisso</w:t>
      </w:r>
      <w:r w:rsidR="008F550A">
        <w:rPr>
          <w:rFonts w:cs="Times New Roman"/>
          <w:sz w:val="24"/>
          <w:szCs w:val="24"/>
        </w:rPr>
        <w:t>,</w:t>
      </w:r>
      <w:r w:rsidRPr="008F550A">
        <w:rPr>
          <w:rFonts w:cs="Times New Roman"/>
          <w:sz w:val="24"/>
          <w:szCs w:val="24"/>
        </w:rPr>
        <w:t xml:space="preserve"> sendo ouvida co</w:t>
      </w:r>
      <w:r w:rsidR="000D3EE6" w:rsidRPr="008F550A">
        <w:rPr>
          <w:rFonts w:cs="Times New Roman"/>
          <w:sz w:val="24"/>
          <w:szCs w:val="24"/>
        </w:rPr>
        <w:t>mo mera</w:t>
      </w:r>
      <w:r w:rsidRPr="008F550A">
        <w:rPr>
          <w:rFonts w:cs="Times New Roman"/>
          <w:sz w:val="24"/>
          <w:szCs w:val="24"/>
        </w:rPr>
        <w:t xml:space="preserve"> informante.</w:t>
      </w:r>
    </w:p>
    <w:p w:rsidR="000D3EE6" w:rsidRPr="008F550A" w:rsidRDefault="000D3EE6" w:rsidP="008F550A">
      <w:pPr>
        <w:jc w:val="both"/>
        <w:rPr>
          <w:rFonts w:cs="Times New Roman"/>
          <w:sz w:val="24"/>
          <w:szCs w:val="24"/>
        </w:rPr>
      </w:pPr>
    </w:p>
    <w:p w:rsidR="000D3EE6" w:rsidRPr="008F550A" w:rsidRDefault="008F2FF0" w:rsidP="008F550A">
      <w:pPr>
        <w:jc w:val="both"/>
        <w:rPr>
          <w:rFonts w:cs="Times New Roman"/>
          <w:sz w:val="24"/>
          <w:szCs w:val="24"/>
        </w:rPr>
      </w:pPr>
      <w:r w:rsidRPr="008F550A">
        <w:rPr>
          <w:rFonts w:cs="Times New Roman"/>
          <w:sz w:val="24"/>
          <w:szCs w:val="24"/>
        </w:rPr>
        <w:t>BIBLIOGRAFIA</w:t>
      </w:r>
    </w:p>
    <w:p w:rsidR="00BB6FA2" w:rsidRPr="008F550A" w:rsidRDefault="008F2FF0" w:rsidP="008F550A">
      <w:pPr>
        <w:jc w:val="both"/>
        <w:rPr>
          <w:rFonts w:cs="Times New Roman"/>
          <w:sz w:val="24"/>
          <w:szCs w:val="24"/>
        </w:rPr>
      </w:pPr>
      <w:r w:rsidRPr="008F550A">
        <w:rPr>
          <w:rFonts w:cs="Times New Roman"/>
          <w:sz w:val="24"/>
          <w:szCs w:val="24"/>
        </w:rPr>
        <w:t>FILHO, Misael Montenegro. Processo Civil. 7ª ed. São Paulo: Método, 2010</w:t>
      </w:r>
      <w:r w:rsidR="008F550A" w:rsidRPr="008F550A">
        <w:rPr>
          <w:rFonts w:cs="Times New Roman"/>
          <w:sz w:val="24"/>
          <w:szCs w:val="24"/>
        </w:rPr>
        <w:t>.</w:t>
      </w:r>
    </w:p>
    <w:sectPr w:rsidR="00BB6FA2" w:rsidRPr="008F5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78"/>
    <w:rsid w:val="0000019E"/>
    <w:rsid w:val="000D3EE6"/>
    <w:rsid w:val="0027528E"/>
    <w:rsid w:val="002B7129"/>
    <w:rsid w:val="004A31BD"/>
    <w:rsid w:val="00535317"/>
    <w:rsid w:val="007C1E99"/>
    <w:rsid w:val="00876A13"/>
    <w:rsid w:val="008F2FF0"/>
    <w:rsid w:val="008F550A"/>
    <w:rsid w:val="00A1507B"/>
    <w:rsid w:val="00AB7A68"/>
    <w:rsid w:val="00BB6FA2"/>
    <w:rsid w:val="00C12E78"/>
    <w:rsid w:val="00C23A87"/>
    <w:rsid w:val="00C804C5"/>
    <w:rsid w:val="00C90AB7"/>
    <w:rsid w:val="00FB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4</cp:revision>
  <dcterms:created xsi:type="dcterms:W3CDTF">2013-05-24T07:02:00Z</dcterms:created>
  <dcterms:modified xsi:type="dcterms:W3CDTF">2013-05-24T07:36:00Z</dcterms:modified>
</cp:coreProperties>
</file>