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06" w:rsidRPr="00B21206" w:rsidRDefault="00B21206" w:rsidP="00B21206">
      <w:pPr>
        <w:pStyle w:val="PargrafodaLista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EXPERIÊNCIAS COM O “BRINQUEDO-SUCATA” E A APRENDIZAGEM</w:t>
      </w:r>
    </w:p>
    <w:p w:rsidR="00B21206" w:rsidRPr="00B21206" w:rsidRDefault="00B21206" w:rsidP="00B21206">
      <w:pPr>
        <w:pStyle w:val="PargrafodaLista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B21206">
        <w:rPr>
          <w:rFonts w:ascii="Times New Roman" w:hAnsi="Times New Roman"/>
          <w:sz w:val="24"/>
          <w:szCs w:val="24"/>
        </w:rPr>
        <w:t>Thalita</w:t>
      </w:r>
      <w:proofErr w:type="spellEnd"/>
      <w:r w:rsidRPr="00B21206">
        <w:rPr>
          <w:rFonts w:ascii="Times New Roman" w:hAnsi="Times New Roman"/>
          <w:sz w:val="24"/>
          <w:szCs w:val="24"/>
        </w:rPr>
        <w:t xml:space="preserve"> Cristina Pimentel Cavalcante</w:t>
      </w:r>
    </w:p>
    <w:p w:rsidR="00B21206" w:rsidRPr="00B21206" w:rsidRDefault="00B21206" w:rsidP="00B21206">
      <w:pPr>
        <w:pStyle w:val="PargrafodaLista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thalitacristina1001@yahoo.com.br</w:t>
      </w:r>
    </w:p>
    <w:p w:rsidR="00B21206" w:rsidRDefault="00B21206" w:rsidP="00B21206">
      <w:pPr>
        <w:pStyle w:val="PargrafodaLista"/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8968F4" w:rsidRDefault="008968F4" w:rsidP="008968F4">
      <w:pPr>
        <w:pStyle w:val="PargrafodaLista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RESUMO: O presente artigo pretende relatar uma experiência vivida na disciplina de Ensin</w:t>
      </w:r>
      <w:r w:rsidRPr="008968F4">
        <w:rPr>
          <w:rFonts w:ascii="Times New Roman" w:hAnsi="Times New Roman"/>
          <w:sz w:val="24"/>
          <w:szCs w:val="24"/>
        </w:rPr>
        <w:t>o de Ciências. No primeiro momento da discussão pensamos em abordar, apenas, os diferentes tipos de lixo e ainda, relatar as consequências do acúmulo desordenado prejudicando o homem. Em um segundo momentos decidiram abordar algo mais, a reciclagem, com o objetivo de contribuir para o enriquecimento da nossa prática docente.</w:t>
      </w:r>
    </w:p>
    <w:p w:rsidR="00B21206" w:rsidRPr="008968F4" w:rsidRDefault="008968F4" w:rsidP="008968F4">
      <w:pPr>
        <w:pStyle w:val="PargrafodaLista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21206" w:rsidRPr="008968F4">
        <w:rPr>
          <w:rFonts w:ascii="Times New Roman" w:hAnsi="Times New Roman"/>
          <w:sz w:val="24"/>
          <w:szCs w:val="24"/>
        </w:rPr>
        <w:t>A temática surgiu na discussão em sala de aula, a partir de vivências dos membros do grupo e ainda, do mutuo interesse em aprofundar-se nesse aspecto tão presente em nossa realidade.</w:t>
      </w:r>
    </w:p>
    <w:p w:rsidR="00B21206" w:rsidRPr="00B21206" w:rsidRDefault="00B21206" w:rsidP="00B21206">
      <w:pPr>
        <w:pStyle w:val="PargrafodaLista"/>
        <w:spacing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No primeiro momento da discussão pensamos em abordar, apenas, os diferentes tipos de lixo e ainda, relatar as consequências do acú</w:t>
      </w:r>
      <w:r>
        <w:rPr>
          <w:rFonts w:ascii="Times New Roman" w:hAnsi="Times New Roman"/>
          <w:sz w:val="24"/>
          <w:szCs w:val="24"/>
        </w:rPr>
        <w:t xml:space="preserve">mulo desordenado prejudicando </w:t>
      </w:r>
      <w:r w:rsidRPr="00B21206">
        <w:rPr>
          <w:rFonts w:ascii="Times New Roman" w:hAnsi="Times New Roman"/>
          <w:sz w:val="24"/>
          <w:szCs w:val="24"/>
        </w:rPr>
        <w:t>o homem. Em um segundo momentos decidiram abordar algo mais, a reciclagem, com o objetivo de contribuir para o enriquecimento da nossa prática docente.</w:t>
      </w:r>
    </w:p>
    <w:p w:rsidR="00B21206" w:rsidRPr="00B21206" w:rsidRDefault="00B21206" w:rsidP="00B21206">
      <w:pPr>
        <w:pStyle w:val="PargrafodaLista"/>
        <w:spacing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 xml:space="preserve">Desde o principio estávamos convictas da nossa temática. Com as conversas apenas reforçávamos e aprimorávamos as nossas ideias e, assim, construíamos nossa intervenção na escola. </w:t>
      </w:r>
    </w:p>
    <w:p w:rsidR="00B21206" w:rsidRPr="00B21206" w:rsidRDefault="00B21206" w:rsidP="00B21206">
      <w:pPr>
        <w:pStyle w:val="PargrafodaLista"/>
        <w:spacing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Um dos aspectos que reforçamos foi à construção de brinquedos com materiais recicláveis e, ainda, a presença de um vídeo sobre o tema.</w:t>
      </w:r>
    </w:p>
    <w:p w:rsidR="00B21206" w:rsidRPr="00B21206" w:rsidRDefault="00B21206" w:rsidP="00B21206">
      <w:pPr>
        <w:pStyle w:val="PargrafodaLista"/>
        <w:spacing w:line="360" w:lineRule="auto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No grupo há um comum acordo, pois já trabalhamos juntas e sempre foi uma relação harmoniosa, sem muitas divergências, pelo fato de construirmos uma intimidade, ou melhor, uma amizade.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Em relação à temática, como já foi dito, partiu das vivências das integrantes do grupo e da curiosidade para aprofundar-se em algo enriquecedor para a nossa prática docente.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O grupo trabalhou cooperando uma com as outras e contribuindo para que a ideia inicial fosse colocada em prática. Temos que ressaltar, que tivemos que nos reunir fora dos horários convencionais para que nossa intervenção seja produtiva e enriquecedora.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lastRenderedPageBreak/>
        <w:t>Para tanto, decidimos relatar e aprofundar nossos conhecimento em resíduos sólidos e a reutilização dessa material.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b/>
          <w:bCs/>
          <w:lang w:val="pt-PT"/>
        </w:rPr>
        <w:t>Resíduos sólidos</w:t>
      </w:r>
      <w:r w:rsidRPr="00B21206">
        <w:rPr>
          <w:rFonts w:ascii="Times New Roman" w:hAnsi="Times New Roman"/>
          <w:lang w:val="pt-PT"/>
        </w:rPr>
        <w:t xml:space="preserve"> constituem aquilo que genericamente se chama </w:t>
      </w:r>
      <w:r w:rsidRPr="00B21206">
        <w:rPr>
          <w:rFonts w:ascii="Times New Roman" w:hAnsi="Times New Roman"/>
          <w:b/>
          <w:bCs/>
          <w:lang w:val="pt-PT"/>
        </w:rPr>
        <w:t>lixo</w:t>
      </w:r>
      <w:r w:rsidRPr="00B21206">
        <w:rPr>
          <w:rFonts w:ascii="Times New Roman" w:hAnsi="Times New Roman"/>
          <w:lang w:val="pt-PT"/>
        </w:rPr>
        <w:t xml:space="preserve">: materiais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"http://pt.wikipedia.org/wiki/S%C3%B3lido" \o "Sólido"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lang w:val="pt-PT"/>
        </w:rPr>
        <w:t>sólidos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lang w:val="pt-PT"/>
        </w:rPr>
        <w:t xml:space="preserve"> considerados sem utilidade, supérfluos ou perigosos, gerados pela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"http://pt.wikipedia.org/wiki/Homem" \o "Homem"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lang w:val="pt-PT"/>
        </w:rPr>
        <w:t>atividade humana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lang w:val="pt-PT"/>
        </w:rPr>
        <w:t>, e que devem ser descartados ou eliminados.</w:t>
      </w:r>
      <w:r w:rsidRPr="00B21206">
        <w:rPr>
          <w:rFonts w:ascii="Times New Roman" w:hAnsi="Times New Roman"/>
          <w:sz w:val="24"/>
          <w:szCs w:val="24"/>
        </w:rPr>
        <w:t xml:space="preserve"> </w:t>
      </w:r>
    </w:p>
    <w:p w:rsidR="00B21206" w:rsidRPr="00B21206" w:rsidRDefault="00B21206" w:rsidP="00B21206">
      <w:pPr>
        <w:pStyle w:val="NormalWeb"/>
        <w:spacing w:line="360" w:lineRule="auto"/>
        <w:ind w:firstLine="709"/>
        <w:rPr>
          <w:lang w:val="pt-PT"/>
        </w:rPr>
      </w:pPr>
      <w:r w:rsidRPr="00B21206">
        <w:rPr>
          <w:lang w:val="pt-PT"/>
        </w:rPr>
        <w:t xml:space="preserve">O conceito de "lixo" pode ser considerado como uma invenção humana, pois em processos </w:t>
      </w:r>
      <w:r w:rsidR="002D7F6A" w:rsidRPr="00B21206">
        <w:fldChar w:fldCharType="begin"/>
      </w:r>
      <w:r w:rsidRPr="00B21206">
        <w:instrText>HYPERLINK "http://pt.wikipedia.org/wiki/Natureza" \o "Natureza"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naturais</w:t>
      </w:r>
      <w:r w:rsidR="002D7F6A" w:rsidRPr="00B21206">
        <w:fldChar w:fldCharType="end"/>
      </w:r>
      <w:r w:rsidRPr="00B21206">
        <w:rPr>
          <w:lang w:val="pt-PT"/>
        </w:rPr>
        <w:t xml:space="preserve"> não há lixo. As substâncias produzidas pelos </w:t>
      </w:r>
      <w:r w:rsidR="002D7F6A" w:rsidRPr="00B21206">
        <w:fldChar w:fldCharType="begin"/>
      </w:r>
      <w:r w:rsidRPr="00B21206">
        <w:instrText>HYPERLINK "http://pt.wikipedia.org/wiki/Seres_vivos" \o "Seres vivos"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seres vivos</w:t>
      </w:r>
      <w:r w:rsidR="002D7F6A" w:rsidRPr="00B21206">
        <w:fldChar w:fldCharType="end"/>
      </w:r>
      <w:r w:rsidRPr="00B21206">
        <w:rPr>
          <w:lang w:val="pt-PT"/>
        </w:rPr>
        <w:t xml:space="preserve"> e que são inúteis ou prejudiciais para o </w:t>
      </w:r>
      <w:r w:rsidR="002D7F6A" w:rsidRPr="00B21206">
        <w:fldChar w:fldCharType="begin"/>
      </w:r>
      <w:r w:rsidRPr="00B21206">
        <w:instrText>HYPERLINK "http://pt.wikipedia.org/wiki/Organismo" \o "Organismo"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organismo</w:t>
      </w:r>
      <w:r w:rsidR="002D7F6A" w:rsidRPr="00B21206">
        <w:fldChar w:fldCharType="end"/>
      </w:r>
      <w:r w:rsidRPr="00B21206">
        <w:rPr>
          <w:lang w:val="pt-PT"/>
        </w:rPr>
        <w:t xml:space="preserve">, tais como as </w:t>
      </w:r>
      <w:r w:rsidR="002D7F6A" w:rsidRPr="00B21206">
        <w:fldChar w:fldCharType="begin"/>
      </w:r>
      <w:r w:rsidRPr="00B21206">
        <w:instrText>HYPERLINK "http://pt.wikipedia.org/wiki/Fezes" \o "Fezes"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fezes</w:t>
      </w:r>
      <w:r w:rsidR="002D7F6A" w:rsidRPr="00B21206">
        <w:fldChar w:fldCharType="end"/>
      </w:r>
      <w:r w:rsidRPr="00B21206">
        <w:rPr>
          <w:lang w:val="pt-PT"/>
        </w:rPr>
        <w:t xml:space="preserve"> e </w:t>
      </w:r>
      <w:r w:rsidR="002D7F6A" w:rsidRPr="00B21206">
        <w:fldChar w:fldCharType="begin"/>
      </w:r>
      <w:r w:rsidRPr="00B21206">
        <w:instrText>HYPERLINK "http://pt.wikipedia.org/wiki/Urina" \o "Urina"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urina</w:t>
      </w:r>
      <w:r w:rsidR="002D7F6A" w:rsidRPr="00B21206">
        <w:fldChar w:fldCharType="end"/>
      </w:r>
      <w:r w:rsidRPr="00B21206">
        <w:rPr>
          <w:lang w:val="pt-PT"/>
        </w:rPr>
        <w:t xml:space="preserve"> dos animais, ou o </w:t>
      </w:r>
      <w:r w:rsidR="002D7F6A" w:rsidRPr="00B21206">
        <w:fldChar w:fldCharType="begin"/>
      </w:r>
      <w:r w:rsidRPr="00B21206">
        <w:instrText>HYPERLINK "http://pt.wikipedia.org/wiki/Oxig%C3%A9nio" \o "Oxigénio"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oxigénio</w:t>
      </w:r>
      <w:r w:rsidR="002D7F6A" w:rsidRPr="00B21206">
        <w:fldChar w:fldCharType="end"/>
      </w:r>
      <w:r w:rsidRPr="00B21206">
        <w:rPr>
          <w:lang w:val="pt-PT"/>
        </w:rPr>
        <w:t xml:space="preserve"> produzido pelas </w:t>
      </w:r>
      <w:r w:rsidR="002D7F6A" w:rsidRPr="00B21206">
        <w:fldChar w:fldCharType="begin"/>
      </w:r>
      <w:r w:rsidRPr="00B21206">
        <w:instrText>HYPERLINK "http://pt.wikipedia.org/wiki/Plantae" \o "Plantae"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plantas verdes</w:t>
      </w:r>
      <w:r w:rsidR="002D7F6A" w:rsidRPr="00B21206">
        <w:fldChar w:fldCharType="end"/>
      </w:r>
      <w:r w:rsidRPr="00B21206">
        <w:rPr>
          <w:lang w:val="pt-PT"/>
        </w:rPr>
        <w:t xml:space="preserve"> como subproduto da </w:t>
      </w:r>
      <w:r w:rsidR="002D7F6A" w:rsidRPr="00B21206">
        <w:fldChar w:fldCharType="begin"/>
      </w:r>
      <w:r w:rsidRPr="00B21206">
        <w:instrText>HYPERLINK "http://pt.wikipedia.org/wiki/Fotoss%C3%ADntese" \o "Fotossíntese"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fotossíntese</w:t>
      </w:r>
      <w:r w:rsidR="002D7F6A" w:rsidRPr="00B21206">
        <w:fldChar w:fldCharType="end"/>
      </w:r>
      <w:r w:rsidRPr="00B21206">
        <w:rPr>
          <w:lang w:val="pt-PT"/>
        </w:rPr>
        <w:t xml:space="preserve">, assim como os restos de organismos </w:t>
      </w:r>
      <w:r w:rsidR="002D7F6A" w:rsidRPr="00B21206">
        <w:fldChar w:fldCharType="begin"/>
      </w:r>
      <w:r w:rsidRPr="00B21206">
        <w:instrText>HYPERLINK "http://pt.wikipedia.org/wiki/Morte" \o "Morte"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mortos</w:t>
      </w:r>
      <w:r w:rsidR="002D7F6A" w:rsidRPr="00B21206">
        <w:fldChar w:fldCharType="end"/>
      </w:r>
      <w:r w:rsidRPr="00B21206">
        <w:rPr>
          <w:lang w:val="pt-PT"/>
        </w:rPr>
        <w:t xml:space="preserve"> são, em condições naturais, reciclados pelos </w:t>
      </w:r>
      <w:r w:rsidR="002D7F6A" w:rsidRPr="00B21206">
        <w:fldChar w:fldCharType="begin"/>
      </w:r>
      <w:r w:rsidRPr="00B21206">
        <w:instrText>HYPERLINK "http://pt.wikipedia.org/wiki/Decompositor" \o "Decompositor"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decompositores</w:t>
      </w:r>
      <w:r w:rsidR="002D7F6A" w:rsidRPr="00B21206">
        <w:fldChar w:fldCharType="end"/>
      </w:r>
      <w:r w:rsidRPr="00B21206">
        <w:rPr>
          <w:lang w:val="pt-PT"/>
        </w:rPr>
        <w:t xml:space="preserve">. Por outro lado, os produtos resultantes de processos </w:t>
      </w:r>
      <w:r w:rsidR="002D7F6A" w:rsidRPr="00B21206">
        <w:fldChar w:fldCharType="begin"/>
      </w:r>
      <w:r w:rsidRPr="00B21206">
        <w:instrText>HYPERLINK "http://pt.wikipedia.org/wiki/Geologia" \o "Geologia"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geológicos</w:t>
      </w:r>
      <w:r w:rsidR="002D7F6A" w:rsidRPr="00B21206">
        <w:fldChar w:fldCharType="end"/>
      </w:r>
      <w:r w:rsidRPr="00B21206">
        <w:rPr>
          <w:lang w:val="pt-PT"/>
        </w:rPr>
        <w:t xml:space="preserve"> como a </w:t>
      </w:r>
      <w:r w:rsidR="002D7F6A" w:rsidRPr="00B21206">
        <w:fldChar w:fldCharType="begin"/>
      </w:r>
      <w:r w:rsidRPr="00B21206">
        <w:instrText>HYPERLINK "http://pt.wikipedia.org/wiki/Eros%C3%A3o" \o "Erosão"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erosão</w:t>
      </w:r>
      <w:r w:rsidR="002D7F6A" w:rsidRPr="00B21206">
        <w:fldChar w:fldCharType="end"/>
      </w:r>
      <w:r w:rsidRPr="00B21206">
        <w:rPr>
          <w:lang w:val="pt-PT"/>
        </w:rPr>
        <w:t xml:space="preserve">, podem também, a um </w:t>
      </w:r>
      <w:r w:rsidR="002D7F6A" w:rsidRPr="00B21206">
        <w:fldChar w:fldCharType="begin"/>
      </w:r>
      <w:r w:rsidRPr="00B21206">
        <w:instrText>HYPERLINK "http://pt.wikipedia.org/wiki/Escala_de_tempo_geol%C3%B3gico" \o "Escala de tempo geológico"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escala de tempo geológico</w:t>
      </w:r>
      <w:r w:rsidR="002D7F6A" w:rsidRPr="00B21206">
        <w:fldChar w:fldCharType="end"/>
      </w:r>
      <w:r w:rsidRPr="00B21206">
        <w:rPr>
          <w:lang w:val="pt-PT"/>
        </w:rPr>
        <w:t xml:space="preserve">, transformar-se em </w:t>
      </w:r>
      <w:r w:rsidR="002D7F6A" w:rsidRPr="00B21206">
        <w:fldChar w:fldCharType="begin"/>
      </w:r>
      <w:r w:rsidRPr="00B21206">
        <w:instrText>HYPERLINK "http://pt.wikipedia.org/wiki/Rocha_sedimentar" \o "Rocha sedimentar"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rochas sedimentares</w:t>
      </w:r>
      <w:r w:rsidR="002D7F6A" w:rsidRPr="00B21206">
        <w:fldChar w:fldCharType="end"/>
      </w:r>
      <w:r w:rsidRPr="00B21206">
        <w:rPr>
          <w:lang w:val="pt-PT"/>
        </w:rPr>
        <w:t>.</w:t>
      </w:r>
    </w:p>
    <w:p w:rsidR="00B21206" w:rsidRPr="00B21206" w:rsidRDefault="00B21206" w:rsidP="00B21206">
      <w:pPr>
        <w:pStyle w:val="NormalWeb"/>
        <w:spacing w:line="360" w:lineRule="auto"/>
        <w:ind w:firstLine="709"/>
        <w:rPr>
          <w:lang w:val="pt-PT"/>
        </w:rPr>
      </w:pPr>
      <w:r w:rsidRPr="00B21206">
        <w:rPr>
          <w:lang w:val="pt-PT"/>
        </w:rPr>
        <w:t xml:space="preserve">Embora o termo </w:t>
      </w:r>
      <w:r w:rsidRPr="00B21206">
        <w:rPr>
          <w:i/>
          <w:iCs/>
          <w:lang w:val="pt-PT"/>
        </w:rPr>
        <w:t>lixo</w:t>
      </w:r>
      <w:r w:rsidRPr="00B21206">
        <w:rPr>
          <w:lang w:val="pt-PT"/>
        </w:rPr>
        <w:t xml:space="preserve"> se aplique aos resíduos sólidos em geral, muito do que se considera lixo pode ser reutilizado ou </w:t>
      </w:r>
      <w:r w:rsidR="002D7F6A" w:rsidRPr="00B21206">
        <w:fldChar w:fldCharType="begin"/>
      </w:r>
      <w:r w:rsidRPr="00B21206">
        <w:instrText>HYPERLINK "http://pt.wikipedia.org/wiki/Reciclagem" \o "Reciclagem"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reciclado</w:t>
      </w:r>
      <w:r w:rsidR="002D7F6A" w:rsidRPr="00B21206">
        <w:fldChar w:fldCharType="end"/>
      </w:r>
      <w:r w:rsidRPr="00B21206">
        <w:rPr>
          <w:lang w:val="pt-PT"/>
        </w:rPr>
        <w:t xml:space="preserve">, desde que os materiais sejam adequadamente tratados. Além de gerar </w:t>
      </w:r>
      <w:r w:rsidR="002D7F6A" w:rsidRPr="00B21206">
        <w:fldChar w:fldCharType="begin"/>
      </w:r>
      <w:r w:rsidRPr="00B21206">
        <w:instrText>HYPERLINK "http://pt.wikipedia.org/wiki/Emprego" \o "Emprego"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emprego</w:t>
      </w:r>
      <w:r w:rsidR="002D7F6A" w:rsidRPr="00B21206">
        <w:fldChar w:fldCharType="end"/>
      </w:r>
      <w:r w:rsidRPr="00B21206">
        <w:rPr>
          <w:lang w:val="pt-PT"/>
        </w:rPr>
        <w:t xml:space="preserve"> e </w:t>
      </w:r>
      <w:r w:rsidR="002D7F6A" w:rsidRPr="00B21206">
        <w:fldChar w:fldCharType="begin"/>
      </w:r>
      <w:r w:rsidRPr="00B21206">
        <w:instrText>HYPERLINK "http://pt.wikipedia.org/wiki/Renda" \o "Renda"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renda</w:t>
      </w:r>
      <w:r w:rsidR="002D7F6A" w:rsidRPr="00B21206">
        <w:fldChar w:fldCharType="end"/>
      </w:r>
      <w:r w:rsidRPr="00B21206">
        <w:rPr>
          <w:lang w:val="pt-PT"/>
        </w:rPr>
        <w:t xml:space="preserve">, a reciclagem proporciona uma redução da demanda de </w:t>
      </w:r>
      <w:r w:rsidR="002D7F6A" w:rsidRPr="00B21206">
        <w:fldChar w:fldCharType="begin"/>
      </w:r>
      <w:r w:rsidRPr="00B21206">
        <w:instrText>HYPERLINK "http://pt.wikipedia.org/wiki/Mat%C3%A9rias-primas" \o "Matérias-primas"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matérias-primas</w:t>
      </w:r>
      <w:r w:rsidR="002D7F6A" w:rsidRPr="00B21206">
        <w:fldChar w:fldCharType="end"/>
      </w:r>
      <w:r w:rsidRPr="00B21206">
        <w:rPr>
          <w:lang w:val="pt-PT"/>
        </w:rPr>
        <w:t xml:space="preserve"> e </w:t>
      </w:r>
      <w:r w:rsidR="002D7F6A" w:rsidRPr="00B21206">
        <w:fldChar w:fldCharType="begin"/>
      </w:r>
      <w:r w:rsidRPr="00B21206">
        <w:instrText>HYPERLINK "http://pt.wikipedia.org/wiki/Energia" \o "Energia"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energia</w:t>
      </w:r>
      <w:r w:rsidR="002D7F6A" w:rsidRPr="00B21206">
        <w:fldChar w:fldCharType="end"/>
      </w:r>
      <w:r w:rsidRPr="00B21206">
        <w:rPr>
          <w:lang w:val="pt-PT"/>
        </w:rPr>
        <w:t xml:space="preserve">, contribuindo também para o aumento da vida útil dos </w:t>
      </w:r>
      <w:r w:rsidR="002D7F6A" w:rsidRPr="00B21206">
        <w:fldChar w:fldCharType="begin"/>
      </w:r>
      <w:r w:rsidRPr="00B21206">
        <w:instrText>HYPERLINK "http://pt.wikipedia.org/wiki/Aterro_sanit%C3%A1rio" \o "Aterro sanitário"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aterros sanitários</w:t>
      </w:r>
      <w:r w:rsidR="002D7F6A" w:rsidRPr="00B21206">
        <w:fldChar w:fldCharType="end"/>
      </w:r>
      <w:r w:rsidRPr="00B21206">
        <w:rPr>
          <w:lang w:val="pt-PT"/>
        </w:rPr>
        <w:t xml:space="preserve">. Certos resíduos, no entanto, não podem ser reciclados, a exemplo do </w:t>
      </w:r>
      <w:r w:rsidR="002D7F6A" w:rsidRPr="00B21206">
        <w:fldChar w:fldCharType="begin"/>
      </w:r>
      <w:r w:rsidRPr="00B21206">
        <w:instrText>HYPERLINK "http://pt.wikipedia.org/wiki/Lixo_hospitalar" \o "Lixo hospitalar"</w:instrText>
      </w:r>
      <w:r w:rsidR="002D7F6A" w:rsidRPr="00B21206">
        <w:fldChar w:fldCharType="separate"/>
      </w:r>
      <w:r w:rsidRPr="00B21206">
        <w:rPr>
          <w:rStyle w:val="Hyperlink"/>
          <w:color w:val="auto"/>
          <w:lang w:val="pt-PT"/>
        </w:rPr>
        <w:t>lixo hospitalar</w:t>
      </w:r>
      <w:r w:rsidR="002D7F6A" w:rsidRPr="00B21206">
        <w:fldChar w:fldCharType="end"/>
      </w:r>
      <w:r w:rsidRPr="00B21206">
        <w:rPr>
          <w:lang w:val="pt-PT"/>
        </w:rPr>
        <w:t xml:space="preserve"> ou </w:t>
      </w:r>
      <w:hyperlink r:id="rId4" w:tooltip="Lixo nuclear" w:history="1">
        <w:r w:rsidRPr="00B21206">
          <w:rPr>
            <w:rStyle w:val="Hyperlink"/>
            <w:color w:val="auto"/>
            <w:lang w:val="pt-PT"/>
          </w:rPr>
          <w:t>nuclear</w:t>
        </w:r>
      </w:hyperlink>
      <w:r w:rsidRPr="00B21206">
        <w:rPr>
          <w:lang w:val="pt-PT"/>
        </w:rPr>
        <w:t>.</w:t>
      </w:r>
    </w:p>
    <w:p w:rsidR="00B21206" w:rsidRPr="00B21206" w:rsidRDefault="00B21206" w:rsidP="00B21206">
      <w:pPr>
        <w:pStyle w:val="Ttulo4"/>
        <w:spacing w:line="360" w:lineRule="auto"/>
        <w:ind w:firstLine="709"/>
        <w:jc w:val="both"/>
        <w:rPr>
          <w:b w:val="0"/>
          <w:lang w:val="pt-PT"/>
        </w:rPr>
      </w:pPr>
      <w:r w:rsidRPr="00B21206">
        <w:rPr>
          <w:b w:val="0"/>
          <w:lang w:val="pt-PT"/>
        </w:rPr>
        <w:t xml:space="preserve">Os residuos são dividos em: </w:t>
      </w:r>
      <w:r w:rsidRPr="00B21206">
        <w:rPr>
          <w:rStyle w:val="mw-headline"/>
          <w:b w:val="0"/>
          <w:lang w:val="pt-PT"/>
        </w:rPr>
        <w:t>orgânicos</w:t>
      </w:r>
      <w:r w:rsidRPr="00B21206">
        <w:rPr>
          <w:rStyle w:val="mw-headline"/>
          <w:lang w:val="pt-PT"/>
        </w:rPr>
        <w:t xml:space="preserve">, </w:t>
      </w:r>
      <w:r w:rsidRPr="00B21206">
        <w:rPr>
          <w:rStyle w:val="mw-headline"/>
          <w:b w:val="0"/>
          <w:lang w:val="pt-PT"/>
        </w:rPr>
        <w:t>urbano,</w:t>
      </w:r>
      <w:r w:rsidRPr="00B21206">
        <w:rPr>
          <w:b w:val="0"/>
        </w:rPr>
        <w:t xml:space="preserve"> industrial, hospitalar e nuclear.  </w:t>
      </w:r>
      <w:r w:rsidRPr="00B21206">
        <w:rPr>
          <w:b w:val="0"/>
          <w:lang w:val="pt-PT"/>
        </w:rPr>
        <w:t xml:space="preserve">O chamado lixo orgânico tem origem animal ou vegetal. Nessa categoria inclui-se grande parte do lixo doméstico, restos de </w:t>
      </w:r>
      <w:r w:rsidR="002D7F6A" w:rsidRPr="00B21206">
        <w:fldChar w:fldCharType="begin"/>
      </w:r>
      <w:r w:rsidRPr="00B21206">
        <w:instrText>HYPERLINK "http://pt.wikipedia.org/wiki/Alimento" \o "Alimento"</w:instrText>
      </w:r>
      <w:r w:rsidR="002D7F6A" w:rsidRPr="00B21206">
        <w:fldChar w:fldCharType="separate"/>
      </w:r>
      <w:r w:rsidRPr="00B21206">
        <w:rPr>
          <w:rStyle w:val="Hyperlink"/>
          <w:b w:val="0"/>
          <w:color w:val="auto"/>
          <w:lang w:val="pt-PT"/>
        </w:rPr>
        <w:t>alimentos</w:t>
      </w:r>
      <w:r w:rsidR="002D7F6A" w:rsidRPr="00B21206">
        <w:fldChar w:fldCharType="end"/>
      </w:r>
      <w:r w:rsidRPr="00B21206">
        <w:rPr>
          <w:b w:val="0"/>
          <w:lang w:val="pt-PT"/>
        </w:rPr>
        <w:t xml:space="preserve">, </w:t>
      </w:r>
      <w:hyperlink r:id="rId5" w:tooltip="Folha" w:history="1">
        <w:r w:rsidRPr="00B21206">
          <w:rPr>
            <w:rStyle w:val="Hyperlink"/>
            <w:b w:val="0"/>
            <w:color w:val="auto"/>
            <w:lang w:val="pt-PT"/>
          </w:rPr>
          <w:t>folhas</w:t>
        </w:r>
      </w:hyperlink>
      <w:r w:rsidRPr="00B21206">
        <w:rPr>
          <w:b w:val="0"/>
          <w:lang w:val="pt-PT"/>
        </w:rPr>
        <w:t xml:space="preserve">, </w:t>
      </w:r>
      <w:hyperlink r:id="rId6" w:tooltip="Semente" w:history="1">
        <w:r w:rsidRPr="00B21206">
          <w:rPr>
            <w:rStyle w:val="Hyperlink"/>
            <w:b w:val="0"/>
            <w:color w:val="auto"/>
            <w:lang w:val="pt-PT"/>
          </w:rPr>
          <w:t>sementes</w:t>
        </w:r>
      </w:hyperlink>
      <w:r w:rsidRPr="00B21206">
        <w:rPr>
          <w:b w:val="0"/>
          <w:lang w:val="pt-PT"/>
        </w:rPr>
        <w:t xml:space="preserve">, restos de carne e ossos, etc. Quando acumulado ou disposto inadequadamente, o lixo orgânico pode tornar-se altamente poluente do solo, das águas e do ar. Ademais, a disposição inadequada desses resíduos cria um ambiente propício ao desenvolvimento de organismos </w:t>
      </w:r>
      <w:r w:rsidR="002D7F6A" w:rsidRPr="00B21206">
        <w:fldChar w:fldCharType="begin"/>
      </w:r>
      <w:r w:rsidRPr="00B21206">
        <w:instrText>HYPERLINK "http://pt.wikipedia.org/wiki/Patog%C3%AAnese" \o "Patogênese"</w:instrText>
      </w:r>
      <w:r w:rsidR="002D7F6A" w:rsidRPr="00B21206">
        <w:fldChar w:fldCharType="separate"/>
      </w:r>
      <w:r w:rsidRPr="00B21206">
        <w:rPr>
          <w:rStyle w:val="Hyperlink"/>
          <w:b w:val="0"/>
          <w:color w:val="auto"/>
          <w:lang w:val="pt-PT"/>
        </w:rPr>
        <w:t>patogênicos</w:t>
      </w:r>
      <w:r w:rsidR="002D7F6A" w:rsidRPr="00B21206">
        <w:fldChar w:fldCharType="end"/>
      </w:r>
      <w:r w:rsidRPr="00B21206">
        <w:rPr>
          <w:b w:val="0"/>
          <w:lang w:val="pt-PT"/>
        </w:rPr>
        <w:t xml:space="preserve">. O lixo orgânico pode entretanto ser objeto de </w:t>
      </w:r>
      <w:r w:rsidR="002D7F6A" w:rsidRPr="00B21206">
        <w:fldChar w:fldCharType="begin"/>
      </w:r>
      <w:r w:rsidRPr="00B21206">
        <w:instrText>HYPERLINK "http://pt.wikipedia.org/wiki/Compostagem" \o "Compostagem"</w:instrText>
      </w:r>
      <w:r w:rsidR="002D7F6A" w:rsidRPr="00B21206">
        <w:fldChar w:fldCharType="separate"/>
      </w:r>
      <w:r w:rsidRPr="00B21206">
        <w:rPr>
          <w:rStyle w:val="Hyperlink"/>
          <w:b w:val="0"/>
          <w:color w:val="auto"/>
          <w:lang w:val="pt-PT"/>
        </w:rPr>
        <w:t>compostagem</w:t>
      </w:r>
      <w:r w:rsidR="002D7F6A" w:rsidRPr="00B21206">
        <w:fldChar w:fldCharType="end"/>
      </w:r>
      <w:r w:rsidRPr="00B21206">
        <w:rPr>
          <w:b w:val="0"/>
          <w:lang w:val="pt-PT"/>
        </w:rPr>
        <w:t xml:space="preserve"> para a fabricação de </w:t>
      </w:r>
      <w:r w:rsidR="002D7F6A" w:rsidRPr="00B21206">
        <w:fldChar w:fldCharType="begin"/>
      </w:r>
      <w:r w:rsidRPr="00B21206">
        <w:instrText>HYPERLINK "http://pt.wikipedia.org/wiki/Adubo" \o "Adubo"</w:instrText>
      </w:r>
      <w:r w:rsidR="002D7F6A" w:rsidRPr="00B21206">
        <w:fldChar w:fldCharType="separate"/>
      </w:r>
      <w:r w:rsidRPr="00B21206">
        <w:rPr>
          <w:rStyle w:val="Hyperlink"/>
          <w:b w:val="0"/>
          <w:color w:val="auto"/>
          <w:lang w:val="pt-PT"/>
        </w:rPr>
        <w:t>adubos</w:t>
      </w:r>
      <w:r w:rsidR="002D7F6A" w:rsidRPr="00B21206">
        <w:fldChar w:fldCharType="end"/>
      </w:r>
      <w:r w:rsidRPr="00B21206">
        <w:rPr>
          <w:b w:val="0"/>
          <w:lang w:val="pt-PT"/>
        </w:rPr>
        <w:t xml:space="preserve"> ou utilizado para a produção de combustíveis como </w:t>
      </w:r>
      <w:r w:rsidR="002D7F6A" w:rsidRPr="00B21206">
        <w:fldChar w:fldCharType="begin"/>
      </w:r>
      <w:r w:rsidRPr="00B21206">
        <w:instrText>HYPERLINK "http://pt.wikipedia.org/wiki/Biog%C3%A1s" \o "Biogás"</w:instrText>
      </w:r>
      <w:r w:rsidR="002D7F6A" w:rsidRPr="00B21206">
        <w:fldChar w:fldCharType="separate"/>
      </w:r>
      <w:r w:rsidRPr="00B21206">
        <w:rPr>
          <w:rStyle w:val="Hyperlink"/>
          <w:b w:val="0"/>
          <w:color w:val="auto"/>
          <w:lang w:val="pt-PT"/>
        </w:rPr>
        <w:t>biogás</w:t>
      </w:r>
      <w:r w:rsidR="002D7F6A" w:rsidRPr="00B21206">
        <w:fldChar w:fldCharType="end"/>
      </w:r>
      <w:r w:rsidRPr="00B21206">
        <w:rPr>
          <w:b w:val="0"/>
          <w:lang w:val="pt-PT"/>
        </w:rPr>
        <w:t xml:space="preserve">, que é rico em </w:t>
      </w:r>
      <w:r w:rsidR="002D7F6A" w:rsidRPr="00B21206">
        <w:fldChar w:fldCharType="begin"/>
      </w:r>
      <w:r w:rsidRPr="00B21206">
        <w:instrText>HYPERLINK "http://pt.wikipedia.org/wiki/Metano" \o "Metano"</w:instrText>
      </w:r>
      <w:r w:rsidR="002D7F6A" w:rsidRPr="00B21206">
        <w:fldChar w:fldCharType="separate"/>
      </w:r>
      <w:r w:rsidRPr="00B21206">
        <w:rPr>
          <w:rStyle w:val="Hyperlink"/>
          <w:b w:val="0"/>
          <w:color w:val="auto"/>
          <w:lang w:val="pt-PT"/>
        </w:rPr>
        <w:t>metano</w:t>
      </w:r>
      <w:r w:rsidR="002D7F6A" w:rsidRPr="00B21206">
        <w:fldChar w:fldCharType="end"/>
      </w:r>
      <w:r w:rsidRPr="00B21206">
        <w:rPr>
          <w:b w:val="0"/>
          <w:lang w:val="pt-PT"/>
        </w:rPr>
        <w:t>.</w:t>
      </w:r>
    </w:p>
    <w:p w:rsidR="00B21206" w:rsidRPr="00B21206" w:rsidRDefault="00B21206" w:rsidP="00B2120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4"/>
          <w:szCs w:val="24"/>
          <w:lang w:val="pt-PT"/>
        </w:rPr>
      </w:pPr>
      <w:r w:rsidRPr="00B21206">
        <w:rPr>
          <w:rFonts w:ascii="Times New Roman" w:hAnsi="Times New Roman"/>
          <w:sz w:val="24"/>
          <w:szCs w:val="24"/>
          <w:lang w:val="pt-PT"/>
        </w:rPr>
        <w:tab/>
        <w:t xml:space="preserve">O 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"http://pt.wikipedia.org/wiki/Res%C3%ADduo_s%C3%B3lido_urbano" \o "Resíduo sólido urbano"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Fonts w:ascii="Times New Roman" w:hAnsi="Times New Roman"/>
          <w:bCs/>
          <w:sz w:val="24"/>
          <w:szCs w:val="24"/>
          <w:lang w:val="pt-PT"/>
        </w:rPr>
        <w:t>r</w:t>
      </w:r>
      <w:r w:rsidRPr="00B21206">
        <w:rPr>
          <w:rStyle w:val="Hyperlink"/>
          <w:rFonts w:ascii="Times New Roman" w:hAnsi="Times New Roman"/>
          <w:bCs/>
          <w:color w:val="auto"/>
          <w:sz w:val="24"/>
          <w:szCs w:val="24"/>
          <w:lang w:val="pt-PT"/>
        </w:rPr>
        <w:t>esíduo sólido urbano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  inclui o resíduo doméstico assim como o resíduo produzido em instalações públicas (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"http://pt.wikipedia.org/wiki/Parque" \o "Parque"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sz w:val="24"/>
          <w:szCs w:val="24"/>
          <w:lang w:val="pt-PT"/>
        </w:rPr>
        <w:t>parques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, por exemplo), em instalações comerciais, bem como restos de construções e demolições. </w:t>
      </w:r>
      <w:r w:rsidRPr="00B21206">
        <w:rPr>
          <w:rFonts w:ascii="Times New Roman" w:hAnsi="Times New Roman"/>
          <w:bCs/>
          <w:sz w:val="24"/>
          <w:szCs w:val="24"/>
          <w:lang w:val="pt-PT"/>
        </w:rPr>
        <w:t xml:space="preserve">O </w:t>
      </w:r>
      <w:hyperlink r:id="rId7" w:tooltip="Resíduo industrial" w:history="1">
        <w:r w:rsidRPr="00B21206">
          <w:rPr>
            <w:rStyle w:val="Hyperlink"/>
            <w:rFonts w:ascii="Times New Roman" w:hAnsi="Times New Roman"/>
            <w:bCs/>
            <w:color w:val="auto"/>
            <w:sz w:val="24"/>
            <w:szCs w:val="24"/>
            <w:lang w:val="pt-PT"/>
          </w:rPr>
          <w:t>resíduo industrial</w:t>
        </w:r>
      </w:hyperlink>
      <w:r w:rsidRPr="00B21206">
        <w:rPr>
          <w:rFonts w:ascii="Times New Roman" w:hAnsi="Times New Roman"/>
          <w:sz w:val="24"/>
          <w:szCs w:val="24"/>
          <w:lang w:val="pt-PT"/>
        </w:rPr>
        <w:t xml:space="preserve">  é </w:t>
      </w:r>
      <w:r w:rsidRPr="00B21206">
        <w:rPr>
          <w:rFonts w:ascii="Times New Roman" w:hAnsi="Times New Roman"/>
          <w:sz w:val="24"/>
          <w:szCs w:val="24"/>
          <w:lang w:val="pt-PT"/>
        </w:rPr>
        <w:lastRenderedPageBreak/>
        <w:t xml:space="preserve">gerado pela indústria, e pode ser altamente prejudicial ao meio ambiente e à saúde humana. </w:t>
      </w:r>
      <w:r w:rsidRPr="00B21206">
        <w:rPr>
          <w:rFonts w:ascii="Times New Roman" w:hAnsi="Times New Roman"/>
          <w:bCs/>
          <w:sz w:val="24"/>
          <w:szCs w:val="24"/>
          <w:lang w:val="pt-PT"/>
        </w:rPr>
        <w:t xml:space="preserve">O </w:t>
      </w:r>
      <w:hyperlink r:id="rId8" w:tooltip="Resíduo hospitalar" w:history="1">
        <w:r w:rsidRPr="00B21206">
          <w:rPr>
            <w:rStyle w:val="Hyperlink"/>
            <w:rFonts w:ascii="Times New Roman" w:hAnsi="Times New Roman"/>
            <w:bCs/>
            <w:color w:val="auto"/>
            <w:sz w:val="24"/>
            <w:szCs w:val="24"/>
            <w:lang w:val="pt-PT"/>
          </w:rPr>
          <w:t>resíduo hospitalar</w:t>
        </w:r>
      </w:hyperlink>
      <w:r w:rsidRPr="00B21206">
        <w:rPr>
          <w:rFonts w:ascii="Times New Roman" w:hAnsi="Times New Roman"/>
          <w:sz w:val="24"/>
          <w:szCs w:val="24"/>
          <w:lang w:val="pt-PT"/>
        </w:rPr>
        <w:t xml:space="preserve">  é a classificação dada aos resíduos perigosos produzidos dentro de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"http://pt.wikipedia.org/wiki/Hospital" \o "Hospital"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sz w:val="24"/>
          <w:szCs w:val="24"/>
          <w:lang w:val="pt-PT"/>
        </w:rPr>
        <w:t>hospitais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, como seringas usadas, aventais, etc. Por conter agentes causadores de doenças, este tipo de lixo é separado do restante dos resíduos produzidos dentro de um hospital (restos de comida, etc), e é geralmente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"http://pt.wikipedia.org/wiki/Incinerador" \o "Incinerador"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sz w:val="24"/>
          <w:szCs w:val="24"/>
          <w:lang w:val="pt-PT"/>
        </w:rPr>
        <w:t>incinerado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. Porém, certos materiais hospitalares, como aventais que estiveram em contato com raios eletromagnéticos de alta energia como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"http://pt.wikipedia.org/wiki/Raios_X" \o "Raios X"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sz w:val="24"/>
          <w:szCs w:val="24"/>
          <w:lang w:val="pt-PT"/>
        </w:rPr>
        <w:t>raios X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, são categorizados de forma diferente (o mencionado avental, por exemplo, é considerado lixo nuclear), e recebem tratamento diferente. </w:t>
      </w:r>
      <w:r w:rsidRPr="00B21206">
        <w:rPr>
          <w:rFonts w:ascii="Times New Roman" w:hAnsi="Times New Roman"/>
          <w:bCs/>
          <w:sz w:val="24"/>
          <w:szCs w:val="24"/>
          <w:lang w:val="pt-PT"/>
        </w:rPr>
        <w:t xml:space="preserve">O </w:t>
      </w:r>
      <w:hyperlink r:id="rId9" w:tooltip="Resíduo nuclear" w:history="1">
        <w:r w:rsidRPr="00B21206">
          <w:rPr>
            <w:rStyle w:val="Hyperlink"/>
            <w:rFonts w:ascii="Times New Roman" w:hAnsi="Times New Roman"/>
            <w:bCs/>
            <w:color w:val="auto"/>
            <w:sz w:val="24"/>
            <w:szCs w:val="24"/>
            <w:lang w:val="pt-PT"/>
          </w:rPr>
          <w:t>resíduo nuclear</w:t>
        </w:r>
      </w:hyperlink>
      <w:r w:rsidRPr="00B21206">
        <w:rPr>
          <w:rFonts w:ascii="Times New Roman" w:hAnsi="Times New Roman"/>
          <w:sz w:val="24"/>
          <w:szCs w:val="24"/>
          <w:lang w:val="pt-PT"/>
        </w:rPr>
        <w:t xml:space="preserve"> é composto por produtos altamente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"http://pt.wikipedia.org/wiki/Radioatividade" \o "Radioatividade"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sz w:val="24"/>
          <w:szCs w:val="24"/>
          <w:lang w:val="pt-PT"/>
        </w:rPr>
        <w:t>radioativos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, como restos de </w:t>
      </w:r>
      <w:r w:rsidR="002D7F6A" w:rsidRPr="00B21206">
        <w:rPr>
          <w:rFonts w:ascii="Times New Roman" w:hAnsi="Times New Roman"/>
        </w:rPr>
        <w:fldChar w:fldCharType="begin"/>
      </w:r>
      <w:r w:rsidRPr="00B21206">
        <w:rPr>
          <w:rFonts w:ascii="Times New Roman" w:hAnsi="Times New Roman"/>
        </w:rPr>
        <w:instrText>HYPERLINK "http://pt.wikipedia.org/wiki/Combust%C3%ADvel_nuclear" \o "Combustível nuclear"</w:instrText>
      </w:r>
      <w:r w:rsidR="002D7F6A" w:rsidRPr="00B21206">
        <w:rPr>
          <w:rFonts w:ascii="Times New Roman" w:hAnsi="Times New Roman"/>
        </w:rPr>
        <w:fldChar w:fldCharType="separate"/>
      </w:r>
      <w:r w:rsidRPr="00B21206">
        <w:rPr>
          <w:rStyle w:val="Hyperlink"/>
          <w:rFonts w:ascii="Times New Roman" w:hAnsi="Times New Roman"/>
          <w:color w:val="auto"/>
          <w:sz w:val="24"/>
          <w:szCs w:val="24"/>
          <w:lang w:val="pt-PT"/>
        </w:rPr>
        <w:t>combustível nuclear</w:t>
      </w:r>
      <w:r w:rsidR="002D7F6A" w:rsidRPr="00B21206">
        <w:rPr>
          <w:rFonts w:ascii="Times New Roman" w:hAnsi="Times New Roman"/>
        </w:rPr>
        <w:fldChar w:fldCharType="end"/>
      </w:r>
      <w:r w:rsidRPr="00B21206">
        <w:rPr>
          <w:rFonts w:ascii="Times New Roman" w:hAnsi="Times New Roman"/>
          <w:sz w:val="24"/>
          <w:szCs w:val="24"/>
          <w:lang w:val="pt-PT"/>
        </w:rPr>
        <w:t xml:space="preserve">, produtos hospitalares que tiveram contato com radioatividade (aventais, papéis, etc), enfim, qualquer material que teve exposição prolongada à radioatividade ou que possui algum grau de radioatividade. Devido ao fato de que tais materiais continuam a emitir radioatividade por muito tempo, eles precisam ser totalmente confinados e isolados do resto do mundo. </w:t>
      </w:r>
      <w:r w:rsidRPr="00B21206">
        <w:rPr>
          <w:rFonts w:ascii="Times New Roman" w:hAnsi="Times New Roman"/>
          <w:bCs/>
          <w:sz w:val="24"/>
          <w:szCs w:val="24"/>
          <w:lang w:val="pt-PT"/>
        </w:rPr>
        <w:t xml:space="preserve">O </w:t>
      </w:r>
      <w:hyperlink r:id="rId10" w:tooltip="Resíduos de construção e demolição" w:history="1">
        <w:r w:rsidRPr="00B21206">
          <w:rPr>
            <w:rStyle w:val="Hyperlink"/>
            <w:rFonts w:ascii="Times New Roman" w:hAnsi="Times New Roman"/>
            <w:bCs/>
            <w:color w:val="auto"/>
            <w:sz w:val="24"/>
            <w:szCs w:val="24"/>
            <w:lang w:val="pt-PT"/>
          </w:rPr>
          <w:t>resíduos de construção e demolição</w:t>
        </w:r>
      </w:hyperlink>
      <w:r w:rsidRPr="00B21206">
        <w:rPr>
          <w:rFonts w:ascii="Times New Roman" w:hAnsi="Times New Roman"/>
          <w:sz w:val="24"/>
          <w:szCs w:val="24"/>
          <w:lang w:val="pt-PT"/>
        </w:rPr>
        <w:t xml:space="preserve"> é abreviadamente conhecidos por RCD, são resíduos provenientes de obras civis - construção, reconstrução, ampliação, alteração, conservação e demolição ou derrocada de edificações, assim como o solo e lama de escavações. </w:t>
      </w:r>
    </w:p>
    <w:p w:rsidR="00B21206" w:rsidRPr="00B21206" w:rsidRDefault="00B21206" w:rsidP="00B21206">
      <w:pPr>
        <w:pStyle w:val="SemEspaamento"/>
        <w:spacing w:line="360" w:lineRule="auto"/>
        <w:ind w:firstLine="709"/>
        <w:rPr>
          <w:rFonts w:ascii="Times New Roman" w:hAnsi="Times New Roman"/>
          <w:sz w:val="24"/>
          <w:szCs w:val="24"/>
          <w:lang w:eastAsia="pt-BR"/>
        </w:rPr>
      </w:pPr>
      <w:r w:rsidRPr="00B21206">
        <w:rPr>
          <w:rFonts w:ascii="Times New Roman" w:hAnsi="Times New Roman"/>
          <w:sz w:val="24"/>
          <w:szCs w:val="24"/>
          <w:lang w:eastAsia="pt-BR"/>
        </w:rPr>
        <w:t>Com essa perspectiva traremos conceitos e relacionaremos o brinquedo, instrumento essencial para que as crianças expressem seus sentimentos e suas emoções.</w:t>
      </w:r>
    </w:p>
    <w:p w:rsidR="00B21206" w:rsidRPr="00B21206" w:rsidRDefault="00B21206" w:rsidP="00B21206">
      <w:pPr>
        <w:pStyle w:val="SemEspaamento"/>
        <w:spacing w:line="360" w:lineRule="auto"/>
        <w:ind w:firstLine="709"/>
        <w:rPr>
          <w:rFonts w:ascii="Times New Roman" w:hAnsi="Times New Roman"/>
          <w:sz w:val="24"/>
          <w:szCs w:val="24"/>
          <w:lang w:eastAsia="pt-BR"/>
        </w:rPr>
      </w:pPr>
      <w:r w:rsidRPr="00B21206">
        <w:rPr>
          <w:rFonts w:ascii="Times New Roman" w:hAnsi="Times New Roman"/>
          <w:sz w:val="24"/>
          <w:szCs w:val="24"/>
          <w:lang w:eastAsia="pt-BR"/>
        </w:rPr>
        <w:t>O brinquedo-sucata traz atributos para o desenvolvimento dos aspectos cognitivos e das relações socioculturais da criança, propõe-se a fazer uma reflexão acerca da contribuição do brinquedo-sucata como instrumento que favorece o desenvolvimento do pensamento da criança.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Os autores que fundamentam essa discussão são: BENJAMIN (1984), MACHADO (1995), WEISS (1997), despertam  para  a importância  da  criança criar seu próprio  brinquedo  e sugerem  situações de aprendizagem  que  muitas vezes articulam recursos e capacidades afetivas, emocionais, sociais e cognitivas de cada criança.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Com o brinquedo-sucata, a criança pode exercitar sua criatividade ao confeccioná-lo e desenvolver sua interação social num espaço lúdico com materiais atraentes e educativos de baixo custo.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Na visão de BENJAMIN (1984), as crianças são especialmente inclinadas a buscarem em todo local de trabalho, objetos de sua atenção e de sua ação, em que a atuação sobre as coisas se dê de forma visível.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Conforme esse autor, nos restos que sobram dos destroços do trabalho dos adultos, as crianças reconhecem o rosto que o mundo das coisas apresenta para elas, a partir dos mais diferentes materiais, através daquilo que cria em suas brincadeiras, formando assim o seu próprio mundo de coisas dando asas a imaginação de forma interativa e criativa, MACHADO (1995, p. 27) afirma que: 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B21206" w:rsidRPr="00B21206" w:rsidRDefault="00B21206" w:rsidP="00B21206">
      <w:pPr>
        <w:pStyle w:val="Corpodetexto"/>
        <w:spacing w:after="0" w:line="360" w:lineRule="auto"/>
        <w:ind w:left="2552"/>
        <w:rPr>
          <w:rFonts w:ascii="Times New Roman" w:eastAsia="Times New Roman" w:hAnsi="Times New Roman"/>
          <w:sz w:val="20"/>
          <w:szCs w:val="20"/>
          <w:lang w:eastAsia="pt-BR"/>
        </w:rPr>
      </w:pPr>
      <w:proofErr w:type="gramStart"/>
      <w:r w:rsidRPr="00B21206">
        <w:rPr>
          <w:rFonts w:ascii="Times New Roman" w:eastAsia="Times New Roman" w:hAnsi="Times New Roman"/>
          <w:sz w:val="20"/>
          <w:szCs w:val="20"/>
          <w:lang w:eastAsia="pt-BR"/>
        </w:rPr>
        <w:t>antes</w:t>
      </w:r>
      <w:proofErr w:type="gramEnd"/>
      <w:r w:rsidRPr="00B21206">
        <w:rPr>
          <w:rFonts w:ascii="Times New Roman" w:eastAsia="Times New Roman" w:hAnsi="Times New Roman"/>
          <w:sz w:val="20"/>
          <w:szCs w:val="20"/>
          <w:lang w:eastAsia="pt-BR"/>
        </w:rPr>
        <w:t xml:space="preserve"> mesmo de operacionalizar a construção do brinquedo-sucata, as crianças observam as características físicas dos materiais, </w:t>
      </w:r>
      <w:r w:rsidRPr="00B21206">
        <w:rPr>
          <w:rStyle w:val="nfase"/>
          <w:rFonts w:ascii="Times New Roman" w:hAnsi="Times New Roman"/>
          <w:sz w:val="20"/>
          <w:szCs w:val="20"/>
        </w:rPr>
        <w:t>pois</w:t>
      </w:r>
      <w:r w:rsidRPr="00B21206">
        <w:rPr>
          <w:rFonts w:ascii="Times New Roman" w:eastAsia="Times New Roman" w:hAnsi="Times New Roman"/>
          <w:sz w:val="20"/>
          <w:szCs w:val="20"/>
          <w:lang w:eastAsia="pt-BR"/>
        </w:rPr>
        <w:t xml:space="preserve"> sendo estes de diversas origens, obter novas formas implica em perceber nos brinquedos a essência dessa transformação, conduzindo a uma compreensão maior do brinquedo e do universo infantil.</w:t>
      </w:r>
    </w:p>
    <w:p w:rsidR="00B21206" w:rsidRPr="00B21206" w:rsidRDefault="00B21206" w:rsidP="00B21206">
      <w:pPr>
        <w:pStyle w:val="Corpodetexto"/>
        <w:spacing w:after="0" w:line="360" w:lineRule="auto"/>
        <w:ind w:left="2552" w:firstLine="709"/>
        <w:rPr>
          <w:rFonts w:ascii="Times New Roman" w:hAnsi="Times New Roman"/>
          <w:sz w:val="20"/>
          <w:szCs w:val="20"/>
        </w:rPr>
      </w:pP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  <w:r w:rsidRPr="00B21206">
        <w:t>A sucata nesse caso é um material de transformação dos dois mundos, que permite a liberdade para arriscar, buscar suas próprias soluções, dando maior oportunidade de ampliação de horizontes, transformando-se num aprendizado de vida. 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Para melhor entendimento do termo sucata, MACHADO (1995) o define como  qualquer coisa que perdeu seu uso original, que não serve mais, ou que não tem mais significado. Por outro lado, CUNHA (1994) o conceitua como um material descartável que não tem utilidade, podendo ser aproveitado com um pouco de criatividade.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O brinquedo-sucata, WEISS (1997) o denomina como objeto construído artesanalmente, com diversos materiais como madeira, lata, borracha, papelão, arame e outros recursos extraídos do cotidiano. É o resultado de um trabalho de transformação e de reaproveitamento do lixo, considerado por muitos, como grande vilão do meio ambiente. É elemento de redefinição de um objeto como processo de construção eclética do brinquedo.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Do ponto de vista da criatividade, tanto o ato de brincar como </w:t>
      </w:r>
      <w:proofErr w:type="gramStart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o ato criativo estão</w:t>
      </w:r>
      <w:proofErr w:type="gramEnd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 centrados na busca do “eu”. É uma busca constante para descobrir algo novo. É no brincar que se pode ser criativo e é no criar que se brinca com as imagens, símbolos e signos, fazendo uso do próprio potencial livre e integral. Brincando ou sendo criativo o indivíduo descobre quem realmente é. Diante disso, confirma-se que a busca do “eu” se dá através do ato de brincar e do ato de criar e vice-versa. Através da busca do novo, o sujeito pode brincar com sua imaginação e, assim, as condições favoráveis ao ato de brincar assemelham-se ao ato de criar.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Em se tratando da criatividade, a função principal de brincar é atualizar a capacidade humana de criatividade intelectual, pois no brinquedo, a criança possui o prazer de descobrir  e a satisfação de criar. 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O brinquedo-sucata traz consigo a energia criativa, a possibilidade do novo e do original, surge da própria criança que por princípio escolheu os objetos, os materiais e elaborou regras, para lidar com o mundo a sua maneira, fazendo dessa forma suas próprias descobertas. Tudo isso sendo conduzido por um adulto, respeitando seu imaginário, para que a criança não tenha medo de ousar, de fantasiar, de errar e de viver </w:t>
      </w:r>
      <w:proofErr w:type="gramStart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criativamente,</w:t>
      </w:r>
      <w:proofErr w:type="gramEnd"/>
      <w:r w:rsidRPr="00B21206">
        <w:rPr>
          <w:rFonts w:ascii="Times New Roman" w:hAnsi="Times New Roman"/>
          <w:sz w:val="24"/>
          <w:szCs w:val="24"/>
        </w:rPr>
        <w:t>MACHADO (1995, p. 42) ressalta que: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206" w:rsidRPr="00B21206" w:rsidRDefault="00B21206" w:rsidP="00B21206">
      <w:pPr>
        <w:pStyle w:val="Corpodetexto"/>
        <w:spacing w:after="0" w:line="360" w:lineRule="auto"/>
        <w:ind w:left="2552"/>
        <w:rPr>
          <w:rFonts w:ascii="Times New Roman" w:hAnsi="Times New Roman"/>
          <w:i/>
          <w:sz w:val="18"/>
          <w:szCs w:val="18"/>
        </w:rPr>
      </w:pPr>
      <w:proofErr w:type="gramStart"/>
      <w:r w:rsidRPr="00B21206">
        <w:rPr>
          <w:rStyle w:val="nfase"/>
          <w:rFonts w:ascii="Times New Roman" w:hAnsi="Times New Roman"/>
          <w:i w:val="0"/>
          <w:sz w:val="20"/>
          <w:szCs w:val="20"/>
        </w:rPr>
        <w:t>para</w:t>
      </w:r>
      <w:proofErr w:type="gramEnd"/>
      <w:r w:rsidRPr="00B21206">
        <w:rPr>
          <w:rStyle w:val="nfase"/>
          <w:rFonts w:ascii="Times New Roman" w:hAnsi="Times New Roman"/>
          <w:i w:val="0"/>
          <w:sz w:val="20"/>
          <w:szCs w:val="20"/>
        </w:rPr>
        <w:t xml:space="preserve"> brincar de maneira espontânea e criativa, a sucata, os restos, os refugos, a matéria antes de ser elaborada e depois de haver sido usada, são um material muito rico, que não custa nada e que muitas vezes estaria poluindo o meio-ambiente, por não ser biodegradável.</w:t>
      </w:r>
      <w:r w:rsidRPr="00B21206">
        <w:rPr>
          <w:rFonts w:ascii="Times New Roman" w:hAnsi="Times New Roman"/>
          <w:i/>
          <w:sz w:val="18"/>
          <w:szCs w:val="18"/>
        </w:rPr>
        <w:t> </w:t>
      </w:r>
    </w:p>
    <w:p w:rsidR="00B21206" w:rsidRPr="00B21206" w:rsidRDefault="00B21206" w:rsidP="00B21206">
      <w:pPr>
        <w:pStyle w:val="Corpodetexto"/>
        <w:spacing w:after="0" w:line="360" w:lineRule="auto"/>
        <w:ind w:left="2552" w:firstLine="709"/>
        <w:rPr>
          <w:rFonts w:ascii="Times New Roman" w:hAnsi="Times New Roman"/>
          <w:sz w:val="18"/>
          <w:szCs w:val="18"/>
        </w:rPr>
      </w:pP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  <w:r w:rsidRPr="00B21206">
        <w:t>O processo de criação começa já no recolhimento da sucata pelos alunos, quando o seu olhar recorta o objeto da realidade e, em seguida, o transforma em outro, usando sua seletividade, imaginação, fantasia, desejos, habilidades, enfim, </w:t>
      </w:r>
      <w:proofErr w:type="spellStart"/>
      <w:r w:rsidRPr="00B21206">
        <w:t>ressignificando</w:t>
      </w:r>
      <w:proofErr w:type="spellEnd"/>
      <w:r w:rsidRPr="00B21206">
        <w:t xml:space="preserve"> a realidade.</w:t>
      </w: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  <w:r w:rsidRPr="00B21206">
        <w:t xml:space="preserve">Nesse momento a atuação do professor é de extrema importância para auxiliar o aluno, permitindo vivências e construções progressivas das diversas áreas do </w:t>
      </w:r>
      <w:r w:rsidRPr="00B21206">
        <w:lastRenderedPageBreak/>
        <w:t>conhecimento através de jogos e brinquedos elaborados a partir da </w:t>
      </w:r>
      <w:r w:rsidRPr="00B21206">
        <w:rPr>
          <w:rStyle w:val="apple-converted-space"/>
        </w:rPr>
        <w:t> </w:t>
      </w:r>
      <w:r w:rsidRPr="00B21206">
        <w:t>criatividade do aluno.</w:t>
      </w: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  <w:r w:rsidRPr="00B21206">
        <w:t>Quanto à transformação do objeto, o pensamento de WEISS (1997) é de que ao recolher sucatas, a criança descobre objetos possíveis de serem transformados, desenvolvendo, dessa forma um diálogo constante com o universo de objetos que </w:t>
      </w:r>
      <w:r w:rsidRPr="00B21206">
        <w:rPr>
          <w:rStyle w:val="apple-converted-space"/>
        </w:rPr>
        <w:t> </w:t>
      </w:r>
      <w:r w:rsidRPr="00B21206">
        <w:t>a cerca.</w:t>
      </w:r>
    </w:p>
    <w:p w:rsidR="00B21206" w:rsidRPr="00B21206" w:rsidRDefault="00B21206" w:rsidP="00B21206">
      <w:pPr>
        <w:pStyle w:val="Recuodecorpodetexto2"/>
        <w:spacing w:before="0" w:beforeAutospacing="0" w:after="0" w:afterAutospacing="0" w:line="360" w:lineRule="auto"/>
        <w:ind w:firstLine="709"/>
        <w:jc w:val="both"/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A brincadeira favorece a </w:t>
      </w:r>
      <w:proofErr w:type="spellStart"/>
      <w:proofErr w:type="gramStart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auto-estima</w:t>
      </w:r>
      <w:proofErr w:type="spellEnd"/>
      <w:proofErr w:type="gramEnd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 das crianças, auxiliando-as a construir progressivamente suas aquisições de forma criativa. Uma das vantagens do brinquedo feito com a sucata em relação ao industrial é a sua fabricação, o que por si só é uma brincadeira, assim a brincadeira com sucata só pode acontecer com a ação da própria criança, contando com a colaboração do professor.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De acordo com MACHADO (1995,  p.  45):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21206" w:rsidRPr="00B21206" w:rsidRDefault="00B21206" w:rsidP="00B21206">
      <w:pPr>
        <w:pStyle w:val="Corpodetexto"/>
        <w:spacing w:after="0" w:line="360" w:lineRule="auto"/>
        <w:ind w:left="2552"/>
        <w:rPr>
          <w:rStyle w:val="nfase"/>
          <w:rFonts w:ascii="Times New Roman" w:hAnsi="Times New Roman"/>
          <w:i w:val="0"/>
          <w:sz w:val="20"/>
          <w:szCs w:val="20"/>
        </w:rPr>
      </w:pPr>
      <w:proofErr w:type="gramStart"/>
      <w:r w:rsidRPr="00B21206">
        <w:rPr>
          <w:rStyle w:val="nfase"/>
          <w:rFonts w:ascii="Times New Roman" w:hAnsi="Times New Roman"/>
          <w:i w:val="0"/>
          <w:sz w:val="20"/>
          <w:szCs w:val="20"/>
        </w:rPr>
        <w:t>o</w:t>
      </w:r>
      <w:proofErr w:type="gramEnd"/>
      <w:r w:rsidRPr="00B21206">
        <w:rPr>
          <w:rStyle w:val="nfase"/>
          <w:rFonts w:ascii="Times New Roman" w:hAnsi="Times New Roman"/>
          <w:i w:val="0"/>
          <w:sz w:val="20"/>
          <w:szCs w:val="20"/>
        </w:rPr>
        <w:t xml:space="preserve"> brinquedo-sucata permite a quem brinca com ele, desvendá-lo, </w:t>
      </w:r>
      <w:proofErr w:type="spellStart"/>
      <w:r w:rsidRPr="00B21206">
        <w:rPr>
          <w:rStyle w:val="nfase"/>
          <w:rFonts w:ascii="Times New Roman" w:hAnsi="Times New Roman"/>
          <w:i w:val="0"/>
          <w:sz w:val="20"/>
          <w:szCs w:val="20"/>
        </w:rPr>
        <w:t>ressignificá-lo</w:t>
      </w:r>
      <w:proofErr w:type="spellEnd"/>
      <w:r w:rsidRPr="00B21206">
        <w:rPr>
          <w:rStyle w:val="nfase"/>
          <w:rFonts w:ascii="Times New Roman" w:hAnsi="Times New Roman"/>
          <w:i w:val="0"/>
          <w:sz w:val="20"/>
          <w:szCs w:val="20"/>
        </w:rPr>
        <w:t>, pois é um  objeto que   possui inúmeros significados que não são óbvios, nem estão evidentes. Surgem assim, novas e inusitadas relações que podem ser absurdas, incongruentes, desregrada.</w:t>
      </w:r>
    </w:p>
    <w:p w:rsidR="00B21206" w:rsidRPr="00B21206" w:rsidRDefault="00B21206" w:rsidP="00B21206">
      <w:pPr>
        <w:pStyle w:val="Corpodetexto"/>
        <w:spacing w:after="0" w:line="360" w:lineRule="auto"/>
        <w:ind w:left="2552" w:firstLine="709"/>
        <w:rPr>
          <w:rStyle w:val="nfase"/>
          <w:rFonts w:ascii="Times New Roman" w:hAnsi="Times New Roman"/>
          <w:sz w:val="20"/>
          <w:szCs w:val="20"/>
        </w:rPr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Assim, cada escola,  turma, alunos e/ou professores deve montar seu próprio </w:t>
      </w:r>
      <w:proofErr w:type="spellStart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sucatário</w:t>
      </w:r>
      <w:proofErr w:type="spellEnd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, mas o que importa mesmo é que cada objeto seja limpo e não ofereça riscos para a saúde das crianças e </w:t>
      </w:r>
      <w:proofErr w:type="gramStart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que,</w:t>
      </w:r>
      <w:proofErr w:type="gramEnd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 xml:space="preserve">sobretudo, não deixe o ambiente com cara de lixão. Há inúmeros critérios para fazer a coleta de materiais para a arrumação do </w:t>
      </w:r>
      <w:proofErr w:type="spellStart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sucatário</w:t>
      </w:r>
      <w:proofErr w:type="spellEnd"/>
      <w:r w:rsidRPr="00B21206">
        <w:rPr>
          <w:rFonts w:ascii="Times New Roman" w:eastAsia="Times New Roman" w:hAnsi="Times New Roman"/>
          <w:sz w:val="24"/>
          <w:szCs w:val="24"/>
          <w:lang w:eastAsia="pt-BR"/>
        </w:rPr>
        <w:t>, como por tamanho, forma, cor, material. A própria captação e separação das sucatas pode ser um trabalho prazeroso e um momento nos quais o professor pode aproveitar para desenvolver a formação de conceitos.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21206">
        <w:rPr>
          <w:rFonts w:ascii="Times New Roman" w:hAnsi="Times New Roman"/>
        </w:rPr>
        <w:t>O uso desses brinquedos confeccionados pelas crianças favorece  </w:t>
      </w:r>
      <w:r w:rsidRPr="00B21206">
        <w:rPr>
          <w:rStyle w:val="apple-converted-space"/>
          <w:rFonts w:ascii="Times New Roman" w:hAnsi="Times New Roman"/>
        </w:rPr>
        <w:t> </w:t>
      </w:r>
      <w:r w:rsidRPr="00B21206">
        <w:rPr>
          <w:rFonts w:ascii="Times New Roman" w:hAnsi="Times New Roman"/>
        </w:rPr>
        <w:t>ludicamente, o desenvolvimento de esquemas operativos e perceptivos interessantes, que se dão durante o processo de aprendizagem.</w:t>
      </w:r>
    </w:p>
    <w:p w:rsidR="00B21206" w:rsidRPr="00B21206" w:rsidRDefault="00B21206" w:rsidP="00B2120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B21206" w:rsidRPr="00B21206" w:rsidRDefault="00B21206" w:rsidP="00B21206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B21206">
        <w:lastRenderedPageBreak/>
        <w:t>A “sucata” contribui para um desenvolvimento lúdico em sala de aula, uma vez que facilita a aprendizagem, é também fator relevante para o processo de socialização, através da comunicação e da expressão da criança. Além disso, como já foi abordado, o uso do brinquedo-sucata na sala de aula é importante por incentivar a criatividade, oportunizando o manuseio de diversos tipos de material sucateado.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2.9. Referências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VIDAS NO LIXO (DOCUMENTÁRIO).</w:t>
      </w:r>
      <w:r w:rsidRPr="00B21206">
        <w:rPr>
          <w:rFonts w:ascii="Times New Roman" w:hAnsi="Times New Roman"/>
        </w:rPr>
        <w:t xml:space="preserve"> </w:t>
      </w:r>
      <w:r w:rsidRPr="00B21206">
        <w:rPr>
          <w:rFonts w:ascii="Times New Roman" w:hAnsi="Times New Roman"/>
          <w:sz w:val="24"/>
          <w:szCs w:val="24"/>
        </w:rPr>
        <w:t xml:space="preserve">Alexandre </w:t>
      </w:r>
      <w:proofErr w:type="spellStart"/>
      <w:r w:rsidRPr="00B21206">
        <w:rPr>
          <w:rFonts w:ascii="Times New Roman" w:hAnsi="Times New Roman"/>
          <w:sz w:val="24"/>
          <w:szCs w:val="24"/>
        </w:rPr>
        <w:t>Stockler</w:t>
      </w:r>
      <w:proofErr w:type="spellEnd"/>
      <w:r w:rsidRPr="00B21206">
        <w:rPr>
          <w:rFonts w:ascii="Times New Roman" w:hAnsi="Times New Roman"/>
          <w:sz w:val="24"/>
          <w:szCs w:val="24"/>
        </w:rPr>
        <w:t xml:space="preserve">, 2008. 15min. Disponível em: </w:t>
      </w:r>
      <w:hyperlink r:id="rId11" w:history="1">
        <w:r w:rsidRPr="00B21206">
          <w:rPr>
            <w:rStyle w:val="Hyperlink"/>
            <w:rFonts w:ascii="Times New Roman" w:hAnsi="Times New Roman"/>
            <w:color w:val="auto"/>
            <w:sz w:val="24"/>
            <w:szCs w:val="24"/>
          </w:rPr>
          <w:t>www.portacurtas.com.br</w:t>
        </w:r>
      </w:hyperlink>
      <w:r w:rsidRPr="00B21206">
        <w:rPr>
          <w:rFonts w:ascii="Times New Roman" w:hAnsi="Times New Roman"/>
          <w:sz w:val="24"/>
          <w:szCs w:val="24"/>
        </w:rPr>
        <w:t>. Acesso em: 23/05/2011.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ILHA DAS FLORES (DOCUMENTÁRIO).</w:t>
      </w:r>
      <w:r w:rsidRPr="00B21206">
        <w:rPr>
          <w:rFonts w:ascii="Times New Roman" w:hAnsi="Times New Roman"/>
        </w:rPr>
        <w:t xml:space="preserve"> </w:t>
      </w:r>
      <w:r w:rsidRPr="00B21206">
        <w:rPr>
          <w:rFonts w:ascii="Times New Roman" w:hAnsi="Times New Roman"/>
          <w:sz w:val="24"/>
          <w:szCs w:val="24"/>
        </w:rPr>
        <w:t xml:space="preserve">Jorge </w:t>
      </w:r>
      <w:proofErr w:type="gramStart"/>
      <w:r w:rsidRPr="00B21206">
        <w:rPr>
          <w:rFonts w:ascii="Times New Roman" w:hAnsi="Times New Roman"/>
          <w:sz w:val="24"/>
          <w:szCs w:val="24"/>
        </w:rPr>
        <w:t>Furtado,</w:t>
      </w:r>
      <w:proofErr w:type="gramEnd"/>
      <w:r w:rsidRPr="00B21206">
        <w:rPr>
          <w:rFonts w:ascii="Times New Roman" w:hAnsi="Times New Roman"/>
          <w:sz w:val="24"/>
          <w:szCs w:val="24"/>
        </w:rPr>
        <w:t xml:space="preserve">1989. 13min. </w:t>
      </w:r>
      <w:proofErr w:type="spellStart"/>
      <w:proofErr w:type="gramStart"/>
      <w:r w:rsidRPr="00B21206">
        <w:rPr>
          <w:rFonts w:ascii="Times New Roman" w:hAnsi="Times New Roman"/>
          <w:sz w:val="24"/>
          <w:szCs w:val="24"/>
        </w:rPr>
        <w:t>son</w:t>
      </w:r>
      <w:proofErr w:type="spellEnd"/>
      <w:proofErr w:type="gramEnd"/>
      <w:r w:rsidRPr="00B2120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21206">
        <w:rPr>
          <w:rFonts w:ascii="Times New Roman" w:hAnsi="Times New Roman"/>
          <w:sz w:val="24"/>
          <w:szCs w:val="24"/>
        </w:rPr>
        <w:t>color</w:t>
      </w:r>
      <w:proofErr w:type="spellEnd"/>
      <w:proofErr w:type="gramEnd"/>
      <w:r w:rsidRPr="00B212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21206">
        <w:rPr>
          <w:rFonts w:ascii="Times New Roman" w:hAnsi="Times New Roman"/>
          <w:sz w:val="24"/>
          <w:szCs w:val="24"/>
        </w:rPr>
        <w:t>35mm</w:t>
      </w:r>
      <w:proofErr w:type="gramEnd"/>
      <w:r w:rsidRPr="00B21206">
        <w:rPr>
          <w:rFonts w:ascii="Times New Roman" w:hAnsi="Times New Roman"/>
          <w:sz w:val="24"/>
          <w:szCs w:val="24"/>
        </w:rPr>
        <w:t xml:space="preserve">. Disponível em: </w:t>
      </w:r>
      <w:hyperlink r:id="rId12" w:history="1">
        <w:r w:rsidRPr="00B21206">
          <w:rPr>
            <w:rStyle w:val="Hyperlink"/>
            <w:rFonts w:ascii="Times New Roman" w:hAnsi="Times New Roman"/>
            <w:color w:val="auto"/>
            <w:sz w:val="24"/>
            <w:szCs w:val="24"/>
          </w:rPr>
          <w:t>www.portacurtas.com.br</w:t>
        </w:r>
      </w:hyperlink>
      <w:r w:rsidRPr="00B21206">
        <w:rPr>
          <w:rFonts w:ascii="Times New Roman" w:hAnsi="Times New Roman"/>
          <w:sz w:val="24"/>
          <w:szCs w:val="24"/>
        </w:rPr>
        <w:t>. Acesso em: 23/05/2011.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Style w:val="blue1"/>
          <w:rFonts w:ascii="Times New Roman" w:hAnsi="Times New Roman"/>
          <w:color w:val="auto"/>
          <w:sz w:val="24"/>
          <w:szCs w:val="24"/>
        </w:rPr>
        <w:t xml:space="preserve">Um aliado ideal para trabalhar </w:t>
      </w:r>
      <w:r w:rsidRPr="00B21206">
        <w:rPr>
          <w:rStyle w:val="name1"/>
          <w:rFonts w:ascii="Times New Roman" w:hAnsi="Times New Roman"/>
          <w:sz w:val="24"/>
          <w:szCs w:val="24"/>
        </w:rPr>
        <w:t xml:space="preserve">nas escolas. Disponível em: </w:t>
      </w:r>
      <w:hyperlink r:id="rId13" w:history="1">
        <w:r w:rsidRPr="00B21206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http://www.fabricadebrinquedos.com.br/</w:t>
        </w:r>
      </w:hyperlink>
      <w:r w:rsidRPr="00B21206">
        <w:rPr>
          <w:rFonts w:ascii="Times New Roman" w:hAnsi="Times New Roman"/>
          <w:sz w:val="24"/>
          <w:szCs w:val="24"/>
        </w:rPr>
        <w:t>. Acesso em: 23/05/2011.</w:t>
      </w:r>
    </w:p>
    <w:p w:rsidR="00B21206" w:rsidRPr="00B21206" w:rsidRDefault="00B21206" w:rsidP="00B21206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eastAsia="Times New Roman" w:hAnsi="Times New Roman"/>
          <w:bCs/>
          <w:sz w:val="24"/>
          <w:szCs w:val="24"/>
          <w:lang w:eastAsia="pt-BR"/>
        </w:rPr>
        <w:t>Tipos de brincadeiras e como ajudar a criança brincar. Disponível em:</w:t>
      </w:r>
      <w:proofErr w:type="gramStart"/>
      <w:r w:rsidRPr="00B2120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21206">
        <w:rPr>
          <w:rFonts w:ascii="Times New Roman" w:hAnsi="Times New Roman"/>
          <w:sz w:val="24"/>
          <w:szCs w:val="24"/>
        </w:rPr>
        <w:t>http://atividadedeprofessor.wordpress.com/. Acesso em: 23/05/2011.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O que é Educação Ambiental.</w:t>
      </w:r>
      <w:r w:rsidRPr="00B21206">
        <w:rPr>
          <w:rStyle w:val="name1"/>
          <w:rFonts w:ascii="Times New Roman" w:hAnsi="Times New Roman"/>
          <w:sz w:val="24"/>
          <w:szCs w:val="24"/>
        </w:rPr>
        <w:t xml:space="preserve"> Disponível em: </w:t>
      </w:r>
      <w:hyperlink w:history="1">
        <w:r w:rsidRPr="00B21206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www.apoema.com.br </w:t>
        </w:r>
      </w:hyperlink>
      <w:r w:rsidRPr="00B21206">
        <w:rPr>
          <w:rFonts w:ascii="Times New Roman" w:hAnsi="Times New Roman"/>
          <w:sz w:val="24"/>
          <w:szCs w:val="24"/>
        </w:rPr>
        <w:t>. Acesso em: 23/05/2011.</w:t>
      </w:r>
    </w:p>
    <w:p w:rsidR="00B21206" w:rsidRPr="00B21206" w:rsidRDefault="00B21206" w:rsidP="00B2120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1206">
        <w:rPr>
          <w:rFonts w:ascii="Times New Roman" w:hAnsi="Times New Roman"/>
          <w:sz w:val="24"/>
          <w:szCs w:val="24"/>
        </w:rPr>
        <w:t>O que é lixo</w:t>
      </w:r>
      <w:proofErr w:type="gramStart"/>
      <w:r w:rsidRPr="00B21206">
        <w:rPr>
          <w:rFonts w:ascii="Times New Roman" w:hAnsi="Times New Roman"/>
          <w:sz w:val="24"/>
          <w:szCs w:val="24"/>
        </w:rPr>
        <w:t>?.</w:t>
      </w:r>
      <w:proofErr w:type="gramEnd"/>
      <w:r w:rsidRPr="00B21206">
        <w:rPr>
          <w:rFonts w:ascii="Times New Roman" w:hAnsi="Times New Roman"/>
          <w:sz w:val="24"/>
          <w:szCs w:val="24"/>
        </w:rPr>
        <w:t xml:space="preserve"> Disponível em: </w:t>
      </w:r>
      <w:hyperlink r:id="rId14" w:history="1">
        <w:r w:rsidRPr="00B21206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http://pt.wikipedia.org/</w:t>
        </w:r>
      </w:hyperlink>
      <w:r w:rsidRPr="00B21206">
        <w:rPr>
          <w:rFonts w:ascii="Times New Roman" w:hAnsi="Times New Roman"/>
          <w:sz w:val="24"/>
          <w:szCs w:val="24"/>
        </w:rPr>
        <w:t>. Acesso em: 26/05/2011.</w:t>
      </w:r>
    </w:p>
    <w:p w:rsidR="00B21206" w:rsidRPr="00A73EE8" w:rsidRDefault="00B21206" w:rsidP="00B21206">
      <w:pPr>
        <w:spacing w:line="360" w:lineRule="auto"/>
        <w:rPr>
          <w:rFonts w:ascii="Times New Roman" w:hAnsi="Times New Roman"/>
          <w:color w:val="1F497D"/>
          <w:sz w:val="24"/>
          <w:szCs w:val="24"/>
        </w:rPr>
      </w:pPr>
    </w:p>
    <w:p w:rsidR="0006158B" w:rsidRDefault="0006158B"/>
    <w:sectPr w:rsidR="0006158B" w:rsidSect="00061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8968F4"/>
    <w:rsid w:val="0006158B"/>
    <w:rsid w:val="002D7F6A"/>
    <w:rsid w:val="008968F4"/>
    <w:rsid w:val="00B2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206"/>
    <w:rPr>
      <w:rFonts w:ascii="Calibri" w:eastAsia="Calibri" w:hAnsi="Calibri" w:cs="Times New Roman"/>
    </w:rPr>
  </w:style>
  <w:style w:type="paragraph" w:styleId="Ttulo4">
    <w:name w:val="heading 4"/>
    <w:basedOn w:val="Normal"/>
    <w:link w:val="Ttulo4Char"/>
    <w:uiPriority w:val="9"/>
    <w:qFormat/>
    <w:rsid w:val="00B212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212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120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2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212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1206"/>
  </w:style>
  <w:style w:type="paragraph" w:styleId="Corpodetexto">
    <w:name w:val="Body Text"/>
    <w:basedOn w:val="Normal"/>
    <w:link w:val="CorpodetextoChar"/>
    <w:uiPriority w:val="99"/>
    <w:unhideWhenUsed/>
    <w:rsid w:val="00B21206"/>
    <w:pPr>
      <w:spacing w:after="120"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21206"/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B2120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2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2120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B21206"/>
    <w:rPr>
      <w:color w:val="0000FF"/>
      <w:u w:val="single"/>
    </w:rPr>
  </w:style>
  <w:style w:type="character" w:customStyle="1" w:styleId="name1">
    <w:name w:val="name1"/>
    <w:basedOn w:val="Fontepargpadro"/>
    <w:rsid w:val="00B21206"/>
    <w:rPr>
      <w:rFonts w:ascii="Verdana" w:hAnsi="Verdana" w:hint="default"/>
      <w:sz w:val="44"/>
      <w:szCs w:val="44"/>
    </w:rPr>
  </w:style>
  <w:style w:type="character" w:customStyle="1" w:styleId="blue1">
    <w:name w:val="blue1"/>
    <w:basedOn w:val="Fontepargpadro"/>
    <w:rsid w:val="00B21206"/>
    <w:rPr>
      <w:color w:val="1099D9"/>
    </w:rPr>
  </w:style>
  <w:style w:type="character" w:customStyle="1" w:styleId="mw-headline">
    <w:name w:val="mw-headline"/>
    <w:basedOn w:val="Fontepargpadro"/>
    <w:rsid w:val="00B21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Res%C3%ADduo_hospitalar" TargetMode="External"/><Relationship Id="rId13" Type="http://schemas.openxmlformats.org/officeDocument/2006/relationships/hyperlink" Target="http://www.fabricadebrinquedos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t.wikipedia.org/wiki/Res%C3%ADduo_industrial" TargetMode="External"/><Relationship Id="rId12" Type="http://schemas.openxmlformats.org/officeDocument/2006/relationships/hyperlink" Target="http://www.portacurtas.com.b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Semente" TargetMode="External"/><Relationship Id="rId11" Type="http://schemas.openxmlformats.org/officeDocument/2006/relationships/hyperlink" Target="http://www.portacurtas.com.br" TargetMode="External"/><Relationship Id="rId5" Type="http://schemas.openxmlformats.org/officeDocument/2006/relationships/hyperlink" Target="http://pt.wikipedia.org/wiki/Folh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t.wikipedia.org/wiki/Res%C3%ADduos_de_constru%C3%A7%C3%A3o_e_demoli%C3%A7%C3%A3o" TargetMode="External"/><Relationship Id="rId4" Type="http://schemas.openxmlformats.org/officeDocument/2006/relationships/hyperlink" Target="http://pt.wikipedia.org/wiki/Lixo_nuclear" TargetMode="External"/><Relationship Id="rId9" Type="http://schemas.openxmlformats.org/officeDocument/2006/relationships/hyperlink" Target="http://pt.wikipedia.org/wiki/Res%C3%ADduo_nuclear" TargetMode="External"/><Relationship Id="rId14" Type="http://schemas.openxmlformats.org/officeDocument/2006/relationships/hyperlink" Target="http://pt.wikipedia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XPERI&#202;NCIAS%20COM%20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EXPERIÊNCIAS COM O</Template>
  <TotalTime>0</TotalTime>
  <Pages>7</Pages>
  <Words>2640</Words>
  <Characters>14260</Characters>
  <Application>Microsoft Office Word</Application>
  <DocSecurity>0</DocSecurity>
  <Lines>118</Lines>
  <Paragraphs>33</Paragraphs>
  <ScaleCrop>false</ScaleCrop>
  <Company/>
  <LinksUpToDate>false</LinksUpToDate>
  <CharactersWithSpaces>16867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</dc:creator>
  <cp:lastModifiedBy>thalita</cp:lastModifiedBy>
  <cp:revision>1</cp:revision>
  <dcterms:created xsi:type="dcterms:W3CDTF">2013-05-22T22:32:00Z</dcterms:created>
  <dcterms:modified xsi:type="dcterms:W3CDTF">2013-05-22T22:33:00Z</dcterms:modified>
</cp:coreProperties>
</file>