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3B01" w:rsidRPr="00FF2027" w:rsidRDefault="00CE57D0" w:rsidP="00FF2027">
      <w:pPr>
        <w:jc w:val="center"/>
        <w:rPr>
          <w:rFonts w:ascii="Arial" w:hAnsi="Arial" w:cs="Arial"/>
          <w:sz w:val="24"/>
          <w:szCs w:val="24"/>
        </w:rPr>
      </w:pPr>
      <w:r w:rsidRPr="00FF2027">
        <w:rPr>
          <w:rFonts w:ascii="Arial" w:hAnsi="Arial" w:cs="Arial"/>
          <w:sz w:val="24"/>
          <w:szCs w:val="24"/>
        </w:rPr>
        <w:t>FateffirBrasil</w:t>
      </w:r>
    </w:p>
    <w:p w:rsidR="00CE57D0" w:rsidRPr="00FF2027" w:rsidRDefault="00CE57D0" w:rsidP="00FF2027">
      <w:pPr>
        <w:jc w:val="center"/>
        <w:rPr>
          <w:rFonts w:ascii="Arial" w:hAnsi="Arial" w:cs="Arial"/>
          <w:sz w:val="24"/>
          <w:szCs w:val="24"/>
        </w:rPr>
      </w:pPr>
      <w:r w:rsidRPr="00FF2027">
        <w:rPr>
          <w:rFonts w:ascii="Arial" w:hAnsi="Arial" w:cs="Arial"/>
          <w:sz w:val="24"/>
          <w:szCs w:val="24"/>
        </w:rPr>
        <w:t>Faculdade de Teologia e Filosofia FidesReformata</w:t>
      </w:r>
    </w:p>
    <w:p w:rsidR="00CE57D0" w:rsidRPr="00FF2027" w:rsidRDefault="00CE57D0" w:rsidP="00FF2027">
      <w:pPr>
        <w:jc w:val="center"/>
        <w:rPr>
          <w:rFonts w:ascii="Arial" w:hAnsi="Arial" w:cs="Arial"/>
          <w:sz w:val="24"/>
          <w:szCs w:val="24"/>
        </w:rPr>
      </w:pPr>
    </w:p>
    <w:p w:rsidR="00CE57D0" w:rsidRPr="00FF2027" w:rsidRDefault="00CE57D0" w:rsidP="00FF2027">
      <w:pPr>
        <w:jc w:val="center"/>
        <w:rPr>
          <w:rFonts w:ascii="Arial" w:hAnsi="Arial" w:cs="Arial"/>
          <w:sz w:val="24"/>
          <w:szCs w:val="24"/>
          <w:lang w:val="en-US"/>
        </w:rPr>
      </w:pPr>
      <w:r w:rsidRPr="00FF2027">
        <w:rPr>
          <w:rFonts w:ascii="Arial" w:hAnsi="Arial" w:cs="Arial"/>
          <w:sz w:val="24"/>
          <w:szCs w:val="24"/>
          <w:lang w:val="en-US"/>
        </w:rPr>
        <w:t>140NE 5th Ave-Deefield Beach, FL. 33442 USA</w:t>
      </w:r>
    </w:p>
    <w:p w:rsidR="00CE57D0" w:rsidRPr="00FF2027" w:rsidRDefault="00CE57D0" w:rsidP="00FF2027">
      <w:pPr>
        <w:jc w:val="center"/>
        <w:rPr>
          <w:rFonts w:ascii="Arial" w:hAnsi="Arial" w:cs="Arial"/>
          <w:sz w:val="24"/>
          <w:szCs w:val="24"/>
          <w:lang w:val="en-US"/>
        </w:rPr>
      </w:pPr>
    </w:p>
    <w:p w:rsidR="00CE57D0" w:rsidRPr="00FF2027" w:rsidRDefault="00CE57D0" w:rsidP="00FF2027">
      <w:pPr>
        <w:jc w:val="center"/>
        <w:rPr>
          <w:rFonts w:ascii="Arial" w:hAnsi="Arial" w:cs="Arial"/>
          <w:sz w:val="24"/>
          <w:szCs w:val="24"/>
          <w:lang w:val="en-US"/>
        </w:rPr>
      </w:pPr>
    </w:p>
    <w:p w:rsidR="00CE57D0" w:rsidRPr="00FF2027" w:rsidRDefault="00CE57D0" w:rsidP="00FF2027">
      <w:pPr>
        <w:jc w:val="center"/>
        <w:rPr>
          <w:rFonts w:ascii="Arial" w:hAnsi="Arial" w:cs="Arial"/>
          <w:sz w:val="24"/>
          <w:szCs w:val="24"/>
        </w:rPr>
      </w:pPr>
      <w:r w:rsidRPr="00FF2027">
        <w:rPr>
          <w:rFonts w:ascii="Arial" w:hAnsi="Arial" w:cs="Arial"/>
          <w:sz w:val="24"/>
          <w:szCs w:val="24"/>
        </w:rPr>
        <w:t>MaruzanaGonçalves  Gusmão</w:t>
      </w:r>
    </w:p>
    <w:p w:rsidR="00CE57D0" w:rsidRPr="00FF2027" w:rsidRDefault="00CE57D0" w:rsidP="00FF2027">
      <w:pPr>
        <w:jc w:val="center"/>
        <w:rPr>
          <w:rFonts w:ascii="Arial" w:hAnsi="Arial" w:cs="Arial"/>
          <w:sz w:val="24"/>
          <w:szCs w:val="24"/>
        </w:rPr>
      </w:pPr>
    </w:p>
    <w:p w:rsidR="00CE57D0" w:rsidRPr="00FF2027" w:rsidRDefault="00CE57D0" w:rsidP="00FF2027">
      <w:pPr>
        <w:jc w:val="center"/>
        <w:rPr>
          <w:rFonts w:ascii="Arial" w:hAnsi="Arial" w:cs="Arial"/>
          <w:sz w:val="24"/>
          <w:szCs w:val="24"/>
        </w:rPr>
      </w:pPr>
    </w:p>
    <w:p w:rsidR="00CE57D0" w:rsidRPr="00FF2027" w:rsidRDefault="00CE57D0" w:rsidP="00FF2027">
      <w:pPr>
        <w:jc w:val="center"/>
        <w:rPr>
          <w:rFonts w:ascii="Arial" w:hAnsi="Arial" w:cs="Arial"/>
          <w:sz w:val="24"/>
          <w:szCs w:val="24"/>
        </w:rPr>
      </w:pPr>
    </w:p>
    <w:p w:rsidR="00CE57D0" w:rsidRPr="00FF2027" w:rsidRDefault="00CE57D0" w:rsidP="00FF2027">
      <w:pPr>
        <w:jc w:val="center"/>
        <w:rPr>
          <w:rFonts w:ascii="Arial" w:hAnsi="Arial" w:cs="Arial"/>
          <w:sz w:val="24"/>
          <w:szCs w:val="24"/>
        </w:rPr>
      </w:pPr>
      <w:r w:rsidRPr="00FF2027">
        <w:rPr>
          <w:rFonts w:ascii="Arial" w:hAnsi="Arial" w:cs="Arial"/>
          <w:sz w:val="24"/>
          <w:szCs w:val="24"/>
        </w:rPr>
        <w:t>Como a Filosofia Contribui para Formação do Professor?</w:t>
      </w:r>
    </w:p>
    <w:p w:rsidR="00CE57D0" w:rsidRPr="00FF2027" w:rsidRDefault="00CE57D0" w:rsidP="00FF2027">
      <w:pPr>
        <w:jc w:val="center"/>
        <w:rPr>
          <w:rFonts w:ascii="Arial" w:hAnsi="Arial" w:cs="Arial"/>
          <w:sz w:val="24"/>
          <w:szCs w:val="24"/>
        </w:rPr>
      </w:pPr>
      <w:bookmarkStart w:id="0" w:name="_GoBack"/>
      <w:bookmarkEnd w:id="0"/>
    </w:p>
    <w:p w:rsidR="00CE57D0" w:rsidRPr="00FF2027" w:rsidRDefault="00CE57D0" w:rsidP="00FF2027">
      <w:pPr>
        <w:jc w:val="center"/>
        <w:rPr>
          <w:rFonts w:ascii="Arial" w:hAnsi="Arial" w:cs="Arial"/>
          <w:sz w:val="24"/>
          <w:szCs w:val="24"/>
        </w:rPr>
      </w:pPr>
    </w:p>
    <w:p w:rsidR="00CE57D0" w:rsidRPr="00FF2027" w:rsidRDefault="00CE57D0" w:rsidP="00FF2027">
      <w:pPr>
        <w:jc w:val="center"/>
        <w:rPr>
          <w:rFonts w:ascii="Arial" w:hAnsi="Arial" w:cs="Arial"/>
          <w:sz w:val="24"/>
          <w:szCs w:val="24"/>
        </w:rPr>
      </w:pPr>
    </w:p>
    <w:p w:rsidR="00CE57D0" w:rsidRPr="00FF2027" w:rsidRDefault="00CE57D0" w:rsidP="00FF2027">
      <w:pPr>
        <w:jc w:val="center"/>
        <w:rPr>
          <w:rFonts w:ascii="Arial" w:hAnsi="Arial" w:cs="Arial"/>
          <w:sz w:val="24"/>
          <w:szCs w:val="24"/>
        </w:rPr>
      </w:pPr>
    </w:p>
    <w:p w:rsidR="00CE57D0" w:rsidRPr="00FF2027" w:rsidRDefault="00CE57D0" w:rsidP="00FF2027">
      <w:pPr>
        <w:jc w:val="center"/>
        <w:rPr>
          <w:rFonts w:ascii="Arial" w:hAnsi="Arial" w:cs="Arial"/>
          <w:sz w:val="24"/>
          <w:szCs w:val="24"/>
        </w:rPr>
      </w:pPr>
    </w:p>
    <w:p w:rsidR="00CE57D0" w:rsidRPr="00FF2027" w:rsidRDefault="00CE57D0" w:rsidP="00FF2027">
      <w:pPr>
        <w:jc w:val="center"/>
        <w:rPr>
          <w:rFonts w:ascii="Arial" w:hAnsi="Arial" w:cs="Arial"/>
          <w:sz w:val="24"/>
          <w:szCs w:val="24"/>
        </w:rPr>
      </w:pPr>
    </w:p>
    <w:p w:rsidR="00CE57D0" w:rsidRPr="00FF2027" w:rsidRDefault="00CE57D0" w:rsidP="00FF2027">
      <w:pPr>
        <w:jc w:val="center"/>
        <w:rPr>
          <w:rFonts w:ascii="Arial" w:hAnsi="Arial" w:cs="Arial"/>
          <w:sz w:val="24"/>
          <w:szCs w:val="24"/>
        </w:rPr>
      </w:pPr>
    </w:p>
    <w:p w:rsidR="00CE57D0" w:rsidRPr="00FF2027" w:rsidRDefault="00CE57D0" w:rsidP="00FF2027">
      <w:pPr>
        <w:jc w:val="center"/>
        <w:rPr>
          <w:rFonts w:ascii="Arial" w:hAnsi="Arial" w:cs="Arial"/>
          <w:sz w:val="24"/>
          <w:szCs w:val="24"/>
        </w:rPr>
      </w:pPr>
    </w:p>
    <w:p w:rsidR="00CE57D0" w:rsidRPr="00FF2027" w:rsidRDefault="00CE57D0" w:rsidP="00FF2027">
      <w:pPr>
        <w:jc w:val="center"/>
        <w:rPr>
          <w:rFonts w:ascii="Arial" w:hAnsi="Arial" w:cs="Arial"/>
          <w:sz w:val="24"/>
          <w:szCs w:val="24"/>
        </w:rPr>
      </w:pPr>
    </w:p>
    <w:p w:rsidR="00CE57D0" w:rsidRPr="00FF2027" w:rsidRDefault="00CE57D0" w:rsidP="00FF2027">
      <w:pPr>
        <w:jc w:val="center"/>
        <w:rPr>
          <w:rFonts w:ascii="Arial" w:hAnsi="Arial" w:cs="Arial"/>
          <w:sz w:val="24"/>
          <w:szCs w:val="24"/>
        </w:rPr>
      </w:pPr>
    </w:p>
    <w:p w:rsidR="00370E0C" w:rsidRPr="00FF2027" w:rsidRDefault="00370E0C" w:rsidP="00FF2027">
      <w:pPr>
        <w:jc w:val="center"/>
        <w:rPr>
          <w:rFonts w:ascii="Arial" w:hAnsi="Arial" w:cs="Arial"/>
          <w:sz w:val="24"/>
          <w:szCs w:val="24"/>
        </w:rPr>
      </w:pPr>
    </w:p>
    <w:p w:rsidR="00370E0C" w:rsidRPr="00FF2027" w:rsidRDefault="00370E0C" w:rsidP="00FF2027">
      <w:pPr>
        <w:jc w:val="center"/>
        <w:rPr>
          <w:rFonts w:ascii="Arial" w:hAnsi="Arial" w:cs="Arial"/>
          <w:sz w:val="24"/>
          <w:szCs w:val="24"/>
        </w:rPr>
      </w:pPr>
    </w:p>
    <w:p w:rsidR="00370E0C" w:rsidRPr="00FF2027" w:rsidRDefault="00370E0C" w:rsidP="00FF2027">
      <w:pPr>
        <w:jc w:val="center"/>
        <w:rPr>
          <w:rFonts w:ascii="Arial" w:hAnsi="Arial" w:cs="Arial"/>
          <w:sz w:val="24"/>
          <w:szCs w:val="24"/>
        </w:rPr>
      </w:pPr>
    </w:p>
    <w:p w:rsidR="00370E0C" w:rsidRPr="00FF2027" w:rsidRDefault="00370E0C" w:rsidP="00FF2027">
      <w:pPr>
        <w:jc w:val="center"/>
        <w:rPr>
          <w:rFonts w:ascii="Arial" w:hAnsi="Arial" w:cs="Arial"/>
          <w:sz w:val="24"/>
          <w:szCs w:val="24"/>
        </w:rPr>
      </w:pPr>
      <w:r w:rsidRPr="00FF2027">
        <w:rPr>
          <w:rFonts w:ascii="Arial" w:hAnsi="Arial" w:cs="Arial"/>
          <w:sz w:val="24"/>
          <w:szCs w:val="24"/>
        </w:rPr>
        <w:t>Vitória da Conquista- Ba</w:t>
      </w:r>
    </w:p>
    <w:p w:rsidR="00CE57D0" w:rsidRPr="00FF2027" w:rsidRDefault="00370E0C" w:rsidP="00FF2027">
      <w:pPr>
        <w:jc w:val="center"/>
        <w:rPr>
          <w:rFonts w:ascii="Arial" w:hAnsi="Arial" w:cs="Arial"/>
          <w:sz w:val="24"/>
          <w:szCs w:val="24"/>
        </w:rPr>
      </w:pPr>
      <w:r w:rsidRPr="00FF2027">
        <w:rPr>
          <w:rFonts w:ascii="Arial" w:hAnsi="Arial" w:cs="Arial"/>
          <w:sz w:val="24"/>
          <w:szCs w:val="24"/>
        </w:rPr>
        <w:t>2013</w:t>
      </w:r>
    </w:p>
    <w:p w:rsidR="00370E0C" w:rsidRPr="00FF2027" w:rsidRDefault="00370E0C">
      <w:pPr>
        <w:rPr>
          <w:rFonts w:ascii="Arial" w:hAnsi="Arial" w:cs="Arial"/>
          <w:sz w:val="24"/>
          <w:szCs w:val="24"/>
        </w:rPr>
      </w:pPr>
    </w:p>
    <w:p w:rsidR="00370E0C" w:rsidRPr="00FF2027" w:rsidRDefault="00370E0C" w:rsidP="00FF2027">
      <w:pPr>
        <w:jc w:val="center"/>
        <w:rPr>
          <w:rFonts w:ascii="Arial" w:hAnsi="Arial" w:cs="Arial"/>
          <w:sz w:val="24"/>
          <w:szCs w:val="24"/>
        </w:rPr>
      </w:pPr>
      <w:r w:rsidRPr="00FF2027">
        <w:rPr>
          <w:rFonts w:ascii="Arial" w:hAnsi="Arial" w:cs="Arial"/>
          <w:sz w:val="24"/>
          <w:szCs w:val="24"/>
        </w:rPr>
        <w:lastRenderedPageBreak/>
        <w:t>MaruzanaGonçalves Gusmão</w:t>
      </w:r>
    </w:p>
    <w:p w:rsidR="00370E0C" w:rsidRPr="00FF2027" w:rsidRDefault="00370E0C" w:rsidP="00FF2027">
      <w:pPr>
        <w:jc w:val="center"/>
        <w:rPr>
          <w:rFonts w:ascii="Arial" w:hAnsi="Arial" w:cs="Arial"/>
          <w:sz w:val="24"/>
          <w:szCs w:val="24"/>
        </w:rPr>
      </w:pPr>
    </w:p>
    <w:p w:rsidR="00370E0C" w:rsidRPr="00FF2027" w:rsidRDefault="00370E0C" w:rsidP="00FF2027">
      <w:pPr>
        <w:jc w:val="center"/>
        <w:rPr>
          <w:rFonts w:ascii="Arial" w:hAnsi="Arial" w:cs="Arial"/>
          <w:sz w:val="24"/>
          <w:szCs w:val="24"/>
        </w:rPr>
      </w:pPr>
    </w:p>
    <w:p w:rsidR="00370E0C" w:rsidRPr="00FF2027" w:rsidRDefault="00370E0C" w:rsidP="00FF2027">
      <w:pPr>
        <w:jc w:val="center"/>
        <w:rPr>
          <w:rFonts w:ascii="Arial" w:hAnsi="Arial" w:cs="Arial"/>
          <w:sz w:val="24"/>
          <w:szCs w:val="24"/>
        </w:rPr>
      </w:pPr>
    </w:p>
    <w:p w:rsidR="00370E0C" w:rsidRPr="00FF2027" w:rsidRDefault="00370E0C" w:rsidP="00FF2027">
      <w:pPr>
        <w:jc w:val="center"/>
        <w:rPr>
          <w:rFonts w:ascii="Arial" w:hAnsi="Arial" w:cs="Arial"/>
          <w:sz w:val="24"/>
          <w:szCs w:val="24"/>
        </w:rPr>
      </w:pPr>
    </w:p>
    <w:p w:rsidR="00370E0C" w:rsidRPr="00FF2027" w:rsidRDefault="00370E0C" w:rsidP="00FF2027">
      <w:pPr>
        <w:jc w:val="center"/>
        <w:rPr>
          <w:rFonts w:ascii="Arial" w:hAnsi="Arial" w:cs="Arial"/>
          <w:sz w:val="24"/>
          <w:szCs w:val="24"/>
        </w:rPr>
      </w:pPr>
      <w:r w:rsidRPr="00FF2027">
        <w:rPr>
          <w:rFonts w:ascii="Arial" w:hAnsi="Arial" w:cs="Arial"/>
          <w:sz w:val="24"/>
          <w:szCs w:val="24"/>
        </w:rPr>
        <w:t>Como a Filosofia Pode Contribuir Com a Formação do Professor?</w:t>
      </w:r>
    </w:p>
    <w:p w:rsidR="00370E0C" w:rsidRPr="00FF2027" w:rsidRDefault="00370E0C" w:rsidP="00FF2027">
      <w:pPr>
        <w:jc w:val="center"/>
        <w:rPr>
          <w:rFonts w:ascii="Arial" w:hAnsi="Arial" w:cs="Arial"/>
          <w:sz w:val="24"/>
          <w:szCs w:val="24"/>
        </w:rPr>
      </w:pPr>
    </w:p>
    <w:p w:rsidR="00370E0C" w:rsidRPr="00FF2027" w:rsidRDefault="00370E0C">
      <w:pPr>
        <w:rPr>
          <w:rFonts w:ascii="Arial" w:hAnsi="Arial" w:cs="Arial"/>
          <w:sz w:val="24"/>
          <w:szCs w:val="24"/>
        </w:rPr>
      </w:pPr>
    </w:p>
    <w:p w:rsidR="00370E0C" w:rsidRPr="00FF2027" w:rsidRDefault="00370E0C">
      <w:pPr>
        <w:rPr>
          <w:rFonts w:ascii="Arial" w:hAnsi="Arial" w:cs="Arial"/>
          <w:sz w:val="24"/>
          <w:szCs w:val="24"/>
        </w:rPr>
      </w:pPr>
    </w:p>
    <w:p w:rsidR="00370E0C" w:rsidRPr="00FF2027" w:rsidRDefault="00370E0C">
      <w:pPr>
        <w:rPr>
          <w:rFonts w:ascii="Arial" w:hAnsi="Arial" w:cs="Arial"/>
          <w:sz w:val="24"/>
          <w:szCs w:val="24"/>
        </w:rPr>
      </w:pPr>
    </w:p>
    <w:p w:rsidR="00370E0C" w:rsidRPr="00FF2027" w:rsidRDefault="00370E0C">
      <w:pPr>
        <w:rPr>
          <w:rFonts w:ascii="Arial" w:hAnsi="Arial" w:cs="Arial"/>
          <w:sz w:val="24"/>
          <w:szCs w:val="24"/>
        </w:rPr>
      </w:pPr>
    </w:p>
    <w:p w:rsidR="00301C19" w:rsidRPr="00FF2027" w:rsidRDefault="00370E0C" w:rsidP="00FF2027">
      <w:pPr>
        <w:ind w:left="4248"/>
        <w:jc w:val="both"/>
        <w:rPr>
          <w:rFonts w:ascii="Arial" w:hAnsi="Arial" w:cs="Arial"/>
          <w:sz w:val="24"/>
          <w:szCs w:val="24"/>
        </w:rPr>
      </w:pPr>
      <w:r w:rsidRPr="00FF2027">
        <w:rPr>
          <w:rFonts w:ascii="Arial" w:hAnsi="Arial" w:cs="Arial"/>
          <w:sz w:val="24"/>
          <w:szCs w:val="24"/>
        </w:rPr>
        <w:t>Artigo cientifico apresentado ao curso do</w:t>
      </w:r>
      <w:r w:rsidR="00301C19" w:rsidRPr="00FF2027">
        <w:rPr>
          <w:rFonts w:ascii="Arial" w:hAnsi="Arial" w:cs="Arial"/>
          <w:sz w:val="24"/>
          <w:szCs w:val="24"/>
        </w:rPr>
        <w:t>mestrado em educação holística como trabalho da disciplina filosofia da educação.FaculdadeDe Teologia e filosofia fides reformata.</w:t>
      </w:r>
      <w:r w:rsidR="00FF2027" w:rsidRPr="00FF2027">
        <w:rPr>
          <w:rFonts w:ascii="Arial" w:hAnsi="Arial" w:cs="Arial"/>
          <w:sz w:val="24"/>
          <w:szCs w:val="24"/>
        </w:rPr>
        <w:t xml:space="preserve"> Orientador D</w:t>
      </w:r>
      <w:r w:rsidR="003068D9">
        <w:rPr>
          <w:rFonts w:ascii="Arial" w:hAnsi="Arial" w:cs="Arial"/>
          <w:sz w:val="24"/>
          <w:szCs w:val="24"/>
        </w:rPr>
        <w:t xml:space="preserve">r. </w:t>
      </w:r>
      <w:r w:rsidR="00FF2027" w:rsidRPr="00FF2027">
        <w:rPr>
          <w:rFonts w:ascii="Arial" w:hAnsi="Arial" w:cs="Arial"/>
          <w:sz w:val="24"/>
          <w:szCs w:val="24"/>
        </w:rPr>
        <w:t>Benedito</w:t>
      </w:r>
      <w:r w:rsidR="003068D9">
        <w:rPr>
          <w:rFonts w:ascii="Arial" w:hAnsi="Arial" w:cs="Arial"/>
          <w:sz w:val="24"/>
          <w:szCs w:val="24"/>
        </w:rPr>
        <w:t xml:space="preserve"> Gonçalves</w:t>
      </w:r>
      <w:r w:rsidR="00FF2027" w:rsidRPr="00FF2027">
        <w:rPr>
          <w:rFonts w:ascii="Arial" w:hAnsi="Arial" w:cs="Arial"/>
          <w:sz w:val="24"/>
          <w:szCs w:val="24"/>
        </w:rPr>
        <w:t xml:space="preserve"> </w:t>
      </w:r>
      <w:r w:rsidR="003068D9">
        <w:rPr>
          <w:rFonts w:ascii="Arial" w:hAnsi="Arial" w:cs="Arial"/>
          <w:sz w:val="24"/>
          <w:szCs w:val="24"/>
        </w:rPr>
        <w:t xml:space="preserve">  </w:t>
      </w:r>
      <w:r w:rsidR="00301C19" w:rsidRPr="00FF2027">
        <w:rPr>
          <w:rFonts w:ascii="Arial" w:hAnsi="Arial" w:cs="Arial"/>
          <w:sz w:val="24"/>
          <w:szCs w:val="24"/>
        </w:rPr>
        <w:t>Eugênio</w:t>
      </w:r>
      <w:r w:rsidR="003068D9">
        <w:rPr>
          <w:rFonts w:ascii="Arial" w:hAnsi="Arial" w:cs="Arial"/>
          <w:sz w:val="24"/>
          <w:szCs w:val="24"/>
        </w:rPr>
        <w:t>.</w:t>
      </w:r>
    </w:p>
    <w:p w:rsidR="00301C19" w:rsidRPr="00FF2027" w:rsidRDefault="00301C19" w:rsidP="00370E0C">
      <w:pPr>
        <w:rPr>
          <w:rFonts w:ascii="Arial" w:hAnsi="Arial" w:cs="Arial"/>
          <w:sz w:val="24"/>
          <w:szCs w:val="24"/>
        </w:rPr>
      </w:pPr>
    </w:p>
    <w:p w:rsidR="00301C19" w:rsidRPr="00FF2027" w:rsidRDefault="00301C19" w:rsidP="00370E0C">
      <w:pPr>
        <w:rPr>
          <w:rFonts w:ascii="Arial" w:hAnsi="Arial" w:cs="Arial"/>
          <w:sz w:val="24"/>
          <w:szCs w:val="24"/>
        </w:rPr>
      </w:pPr>
    </w:p>
    <w:p w:rsidR="00301C19" w:rsidRPr="00FF2027" w:rsidRDefault="00301C19" w:rsidP="00370E0C">
      <w:pPr>
        <w:rPr>
          <w:rFonts w:ascii="Arial" w:hAnsi="Arial" w:cs="Arial"/>
          <w:sz w:val="24"/>
          <w:szCs w:val="24"/>
        </w:rPr>
      </w:pPr>
    </w:p>
    <w:p w:rsidR="00301C19" w:rsidRPr="00FF2027" w:rsidRDefault="00301C19" w:rsidP="00370E0C">
      <w:pPr>
        <w:rPr>
          <w:rFonts w:ascii="Arial" w:hAnsi="Arial" w:cs="Arial"/>
          <w:sz w:val="24"/>
          <w:szCs w:val="24"/>
        </w:rPr>
      </w:pPr>
    </w:p>
    <w:p w:rsidR="00301C19" w:rsidRPr="00FF2027" w:rsidRDefault="00301C19" w:rsidP="00370E0C">
      <w:pPr>
        <w:rPr>
          <w:rFonts w:ascii="Arial" w:hAnsi="Arial" w:cs="Arial"/>
          <w:sz w:val="24"/>
          <w:szCs w:val="24"/>
        </w:rPr>
      </w:pPr>
    </w:p>
    <w:p w:rsidR="00301C19" w:rsidRPr="00FF2027" w:rsidRDefault="00301C19" w:rsidP="00370E0C">
      <w:pPr>
        <w:rPr>
          <w:rFonts w:ascii="Arial" w:hAnsi="Arial" w:cs="Arial"/>
          <w:sz w:val="24"/>
          <w:szCs w:val="24"/>
        </w:rPr>
      </w:pPr>
    </w:p>
    <w:p w:rsidR="00301C19" w:rsidRPr="00FF2027" w:rsidRDefault="00301C19" w:rsidP="00370E0C">
      <w:pPr>
        <w:rPr>
          <w:rFonts w:ascii="Arial" w:hAnsi="Arial" w:cs="Arial"/>
          <w:sz w:val="24"/>
          <w:szCs w:val="24"/>
        </w:rPr>
      </w:pPr>
    </w:p>
    <w:p w:rsidR="00301C19" w:rsidRPr="00FF2027" w:rsidRDefault="00301C19" w:rsidP="00370E0C">
      <w:pPr>
        <w:rPr>
          <w:rFonts w:ascii="Arial" w:hAnsi="Arial" w:cs="Arial"/>
          <w:sz w:val="24"/>
          <w:szCs w:val="24"/>
        </w:rPr>
      </w:pPr>
    </w:p>
    <w:p w:rsidR="00301C19" w:rsidRPr="00FF2027" w:rsidRDefault="00301C19" w:rsidP="00370E0C">
      <w:pPr>
        <w:rPr>
          <w:rFonts w:ascii="Arial" w:hAnsi="Arial" w:cs="Arial"/>
          <w:sz w:val="24"/>
          <w:szCs w:val="24"/>
        </w:rPr>
      </w:pPr>
    </w:p>
    <w:p w:rsidR="00301C19" w:rsidRPr="00FF2027" w:rsidRDefault="00301C19" w:rsidP="00370E0C">
      <w:pPr>
        <w:rPr>
          <w:rFonts w:ascii="Arial" w:hAnsi="Arial" w:cs="Arial"/>
          <w:sz w:val="24"/>
          <w:szCs w:val="24"/>
        </w:rPr>
      </w:pPr>
    </w:p>
    <w:p w:rsidR="00FF2027" w:rsidRDefault="00FF2027" w:rsidP="00FF2027">
      <w:pPr>
        <w:jc w:val="center"/>
        <w:rPr>
          <w:rFonts w:ascii="Arial" w:hAnsi="Arial" w:cs="Arial"/>
          <w:sz w:val="24"/>
          <w:szCs w:val="24"/>
        </w:rPr>
      </w:pPr>
    </w:p>
    <w:p w:rsidR="00301C19" w:rsidRPr="00FF2027" w:rsidRDefault="00301C19" w:rsidP="00FF2027">
      <w:pPr>
        <w:jc w:val="center"/>
        <w:rPr>
          <w:rFonts w:ascii="Arial" w:hAnsi="Arial" w:cs="Arial"/>
          <w:sz w:val="24"/>
          <w:szCs w:val="24"/>
        </w:rPr>
      </w:pPr>
      <w:r w:rsidRPr="00FF2027">
        <w:rPr>
          <w:rFonts w:ascii="Arial" w:hAnsi="Arial" w:cs="Arial"/>
          <w:sz w:val="24"/>
          <w:szCs w:val="24"/>
        </w:rPr>
        <w:t>Vitória da Conquista-Ba</w:t>
      </w:r>
    </w:p>
    <w:p w:rsidR="00301C19" w:rsidRPr="00FF2027" w:rsidRDefault="00301C19" w:rsidP="00FF2027">
      <w:pPr>
        <w:jc w:val="center"/>
        <w:rPr>
          <w:rFonts w:ascii="Arial" w:hAnsi="Arial" w:cs="Arial"/>
          <w:sz w:val="24"/>
          <w:szCs w:val="24"/>
        </w:rPr>
      </w:pPr>
      <w:r w:rsidRPr="00FF2027">
        <w:rPr>
          <w:rFonts w:ascii="Arial" w:hAnsi="Arial" w:cs="Arial"/>
          <w:sz w:val="24"/>
          <w:szCs w:val="24"/>
        </w:rPr>
        <w:lastRenderedPageBreak/>
        <w:t>2013</w:t>
      </w:r>
    </w:p>
    <w:p w:rsidR="00301C19" w:rsidRDefault="00301C19" w:rsidP="00FF2027">
      <w:pPr>
        <w:jc w:val="center"/>
        <w:rPr>
          <w:rFonts w:ascii="Arial" w:hAnsi="Arial" w:cs="Arial"/>
          <w:sz w:val="24"/>
          <w:szCs w:val="24"/>
        </w:rPr>
      </w:pPr>
      <w:r w:rsidRPr="00FF2027">
        <w:rPr>
          <w:rFonts w:ascii="Arial" w:hAnsi="Arial" w:cs="Arial"/>
          <w:sz w:val="24"/>
          <w:szCs w:val="24"/>
        </w:rPr>
        <w:t>Agradecimentos</w:t>
      </w:r>
    </w:p>
    <w:p w:rsidR="00FF2027" w:rsidRPr="00FF2027" w:rsidRDefault="00FF2027" w:rsidP="00FF2027">
      <w:pPr>
        <w:jc w:val="both"/>
        <w:rPr>
          <w:rFonts w:ascii="Arial" w:hAnsi="Arial" w:cs="Arial"/>
          <w:sz w:val="24"/>
          <w:szCs w:val="24"/>
        </w:rPr>
      </w:pPr>
    </w:p>
    <w:p w:rsidR="0018528B" w:rsidRPr="00FF2027" w:rsidRDefault="00301C19" w:rsidP="00FF2027">
      <w:pPr>
        <w:jc w:val="both"/>
        <w:rPr>
          <w:rFonts w:ascii="Arial" w:hAnsi="Arial" w:cs="Arial"/>
          <w:sz w:val="24"/>
          <w:szCs w:val="24"/>
        </w:rPr>
      </w:pPr>
      <w:r w:rsidRPr="00FF2027">
        <w:rPr>
          <w:rFonts w:ascii="Arial" w:hAnsi="Arial" w:cs="Arial"/>
          <w:sz w:val="24"/>
          <w:szCs w:val="24"/>
        </w:rPr>
        <w:t>A Deus</w:t>
      </w:r>
      <w:r w:rsidR="003068D9">
        <w:rPr>
          <w:rFonts w:ascii="Arial" w:hAnsi="Arial" w:cs="Arial"/>
          <w:sz w:val="24"/>
          <w:szCs w:val="24"/>
        </w:rPr>
        <w:t xml:space="preserve"> </w:t>
      </w:r>
      <w:r w:rsidRPr="00FF2027">
        <w:rPr>
          <w:rFonts w:ascii="Arial" w:hAnsi="Arial" w:cs="Arial"/>
          <w:sz w:val="24"/>
          <w:szCs w:val="24"/>
        </w:rPr>
        <w:t>p</w:t>
      </w:r>
      <w:r w:rsidR="0018528B" w:rsidRPr="00FF2027">
        <w:rPr>
          <w:rFonts w:ascii="Arial" w:hAnsi="Arial" w:cs="Arial"/>
          <w:sz w:val="24"/>
          <w:szCs w:val="24"/>
        </w:rPr>
        <w:t xml:space="preserve">ois em todos os momentos de minha </w:t>
      </w:r>
      <w:r w:rsidRPr="00FF2027">
        <w:rPr>
          <w:rFonts w:ascii="Arial" w:hAnsi="Arial" w:cs="Arial"/>
          <w:sz w:val="24"/>
          <w:szCs w:val="24"/>
        </w:rPr>
        <w:t xml:space="preserve">vida o senhor sempre esteve no controle da minha vida, iluminando os meus caminhos de forma que ao longo de todo o meu tempo vivido aprendi a temer  o </w:t>
      </w:r>
      <w:r w:rsidR="0018528B" w:rsidRPr="00FF2027">
        <w:rPr>
          <w:rFonts w:ascii="Arial" w:hAnsi="Arial" w:cs="Arial"/>
          <w:sz w:val="24"/>
          <w:szCs w:val="24"/>
        </w:rPr>
        <w:t>santo nome do senhor e exaltar  somente o Deus vivo de Israel.</w:t>
      </w: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18528B" w:rsidRPr="00FF2027" w:rsidRDefault="0018528B" w:rsidP="0018528B">
      <w:pPr>
        <w:rPr>
          <w:rFonts w:ascii="Arial" w:hAnsi="Arial" w:cs="Arial"/>
          <w:sz w:val="24"/>
          <w:szCs w:val="24"/>
        </w:rPr>
      </w:pPr>
    </w:p>
    <w:p w:rsidR="00FF2027" w:rsidRDefault="00FF2027" w:rsidP="0018528B">
      <w:pPr>
        <w:rPr>
          <w:rFonts w:ascii="Arial" w:hAnsi="Arial" w:cs="Arial"/>
          <w:sz w:val="24"/>
          <w:szCs w:val="24"/>
        </w:rPr>
      </w:pPr>
    </w:p>
    <w:p w:rsidR="00FF2027" w:rsidRDefault="00FF2027" w:rsidP="0018528B">
      <w:pPr>
        <w:rPr>
          <w:rFonts w:ascii="Arial" w:hAnsi="Arial" w:cs="Arial"/>
          <w:sz w:val="24"/>
          <w:szCs w:val="24"/>
        </w:rPr>
      </w:pPr>
    </w:p>
    <w:p w:rsidR="00FF2027" w:rsidRDefault="00FF2027" w:rsidP="0018528B">
      <w:pPr>
        <w:rPr>
          <w:rFonts w:ascii="Arial" w:hAnsi="Arial" w:cs="Arial"/>
          <w:sz w:val="24"/>
          <w:szCs w:val="24"/>
        </w:rPr>
      </w:pPr>
    </w:p>
    <w:p w:rsidR="00FF2027" w:rsidRDefault="00FF2027" w:rsidP="0018528B">
      <w:pPr>
        <w:rPr>
          <w:rFonts w:ascii="Arial" w:hAnsi="Arial" w:cs="Arial"/>
          <w:sz w:val="24"/>
          <w:szCs w:val="24"/>
        </w:rPr>
      </w:pPr>
    </w:p>
    <w:p w:rsidR="00FF2027" w:rsidRDefault="00FF2027" w:rsidP="0018528B">
      <w:pPr>
        <w:rPr>
          <w:rFonts w:ascii="Arial" w:hAnsi="Arial" w:cs="Arial"/>
          <w:sz w:val="24"/>
          <w:szCs w:val="24"/>
        </w:rPr>
      </w:pPr>
    </w:p>
    <w:p w:rsidR="00FF2027" w:rsidRDefault="00FF2027" w:rsidP="0018528B">
      <w:pPr>
        <w:rPr>
          <w:rFonts w:ascii="Arial" w:hAnsi="Arial" w:cs="Arial"/>
          <w:sz w:val="24"/>
          <w:szCs w:val="24"/>
        </w:rPr>
      </w:pPr>
    </w:p>
    <w:p w:rsidR="00FF2027" w:rsidRDefault="00FF2027" w:rsidP="0018528B">
      <w:pPr>
        <w:rPr>
          <w:rFonts w:ascii="Arial" w:hAnsi="Arial" w:cs="Arial"/>
          <w:sz w:val="24"/>
          <w:szCs w:val="24"/>
        </w:rPr>
      </w:pPr>
    </w:p>
    <w:p w:rsidR="00FF2027" w:rsidRDefault="00FF2027" w:rsidP="0018528B">
      <w:pPr>
        <w:rPr>
          <w:rFonts w:ascii="Arial" w:hAnsi="Arial" w:cs="Arial"/>
          <w:sz w:val="24"/>
          <w:szCs w:val="24"/>
        </w:rPr>
      </w:pPr>
    </w:p>
    <w:p w:rsidR="00FF2027" w:rsidRDefault="00FF2027" w:rsidP="0018528B">
      <w:pPr>
        <w:rPr>
          <w:rFonts w:ascii="Arial" w:hAnsi="Arial" w:cs="Arial"/>
          <w:sz w:val="24"/>
          <w:szCs w:val="24"/>
        </w:rPr>
      </w:pPr>
    </w:p>
    <w:p w:rsidR="00FF2027" w:rsidRDefault="00FF2027" w:rsidP="0018528B">
      <w:pPr>
        <w:rPr>
          <w:rFonts w:ascii="Arial" w:hAnsi="Arial" w:cs="Arial"/>
          <w:sz w:val="24"/>
          <w:szCs w:val="24"/>
        </w:rPr>
      </w:pPr>
    </w:p>
    <w:p w:rsidR="00FF2027" w:rsidRDefault="00FF2027" w:rsidP="0018528B">
      <w:pPr>
        <w:rPr>
          <w:rFonts w:ascii="Arial" w:hAnsi="Arial" w:cs="Arial"/>
          <w:sz w:val="24"/>
          <w:szCs w:val="24"/>
        </w:rPr>
      </w:pPr>
    </w:p>
    <w:p w:rsidR="00FF2027" w:rsidRDefault="00FF2027" w:rsidP="0018528B">
      <w:pPr>
        <w:rPr>
          <w:rFonts w:ascii="Arial" w:hAnsi="Arial" w:cs="Arial"/>
          <w:sz w:val="24"/>
          <w:szCs w:val="24"/>
        </w:rPr>
      </w:pPr>
    </w:p>
    <w:p w:rsidR="00FF2027" w:rsidRDefault="00FF2027" w:rsidP="00FF2027">
      <w:pPr>
        <w:jc w:val="right"/>
        <w:rPr>
          <w:rFonts w:ascii="Arial" w:hAnsi="Arial" w:cs="Arial"/>
          <w:sz w:val="24"/>
          <w:szCs w:val="24"/>
        </w:rPr>
      </w:pPr>
    </w:p>
    <w:p w:rsidR="00FF2027" w:rsidRDefault="00FF2027" w:rsidP="00FF2027">
      <w:pPr>
        <w:jc w:val="right"/>
        <w:rPr>
          <w:rFonts w:ascii="Arial" w:hAnsi="Arial" w:cs="Arial"/>
          <w:sz w:val="24"/>
          <w:szCs w:val="24"/>
        </w:rPr>
      </w:pPr>
    </w:p>
    <w:p w:rsidR="00FF2027" w:rsidRDefault="00FF2027" w:rsidP="00FF2027">
      <w:pPr>
        <w:jc w:val="right"/>
        <w:rPr>
          <w:rFonts w:ascii="Arial" w:hAnsi="Arial" w:cs="Arial"/>
          <w:sz w:val="24"/>
          <w:szCs w:val="24"/>
        </w:rPr>
      </w:pPr>
    </w:p>
    <w:p w:rsidR="00FF2027" w:rsidRDefault="00FF2027" w:rsidP="00FF2027">
      <w:pPr>
        <w:jc w:val="right"/>
        <w:rPr>
          <w:rFonts w:ascii="Arial" w:hAnsi="Arial" w:cs="Arial"/>
          <w:sz w:val="24"/>
          <w:szCs w:val="24"/>
        </w:rPr>
      </w:pPr>
    </w:p>
    <w:p w:rsidR="00FF2027" w:rsidRDefault="00FF2027" w:rsidP="00FF2027">
      <w:pPr>
        <w:jc w:val="right"/>
        <w:rPr>
          <w:rFonts w:ascii="Arial" w:hAnsi="Arial" w:cs="Arial"/>
          <w:sz w:val="24"/>
          <w:szCs w:val="24"/>
        </w:rPr>
      </w:pPr>
    </w:p>
    <w:p w:rsidR="00FF2027" w:rsidRDefault="00FF2027" w:rsidP="00FF2027">
      <w:pPr>
        <w:jc w:val="right"/>
        <w:rPr>
          <w:rFonts w:ascii="Arial" w:hAnsi="Arial" w:cs="Arial"/>
          <w:sz w:val="24"/>
          <w:szCs w:val="24"/>
        </w:rPr>
      </w:pPr>
    </w:p>
    <w:p w:rsidR="00FF2027" w:rsidRDefault="00FF2027" w:rsidP="00FF2027">
      <w:pPr>
        <w:jc w:val="right"/>
        <w:rPr>
          <w:rFonts w:ascii="Arial" w:hAnsi="Arial" w:cs="Arial"/>
          <w:sz w:val="24"/>
          <w:szCs w:val="24"/>
        </w:rPr>
      </w:pPr>
    </w:p>
    <w:p w:rsidR="00FF2027" w:rsidRDefault="00FF2027" w:rsidP="00FF2027">
      <w:pPr>
        <w:jc w:val="right"/>
        <w:rPr>
          <w:rFonts w:ascii="Arial" w:hAnsi="Arial" w:cs="Arial"/>
          <w:sz w:val="24"/>
          <w:szCs w:val="24"/>
        </w:rPr>
      </w:pPr>
    </w:p>
    <w:p w:rsidR="00FF2027" w:rsidRDefault="00FF2027" w:rsidP="00FF2027">
      <w:pPr>
        <w:jc w:val="right"/>
        <w:rPr>
          <w:rFonts w:ascii="Arial" w:hAnsi="Arial" w:cs="Arial"/>
          <w:sz w:val="24"/>
          <w:szCs w:val="24"/>
        </w:rPr>
      </w:pPr>
    </w:p>
    <w:p w:rsidR="00FF2027" w:rsidRDefault="00FF2027" w:rsidP="00FF2027">
      <w:pPr>
        <w:jc w:val="right"/>
        <w:rPr>
          <w:rFonts w:ascii="Arial" w:hAnsi="Arial" w:cs="Arial"/>
          <w:sz w:val="24"/>
          <w:szCs w:val="24"/>
        </w:rPr>
      </w:pPr>
    </w:p>
    <w:p w:rsidR="00FF2027" w:rsidRDefault="00FF2027" w:rsidP="00FF2027">
      <w:pPr>
        <w:jc w:val="right"/>
        <w:rPr>
          <w:rFonts w:ascii="Arial" w:hAnsi="Arial" w:cs="Arial"/>
          <w:sz w:val="24"/>
          <w:szCs w:val="24"/>
        </w:rPr>
      </w:pPr>
    </w:p>
    <w:p w:rsidR="0018528B" w:rsidRPr="00FF2027" w:rsidRDefault="0018528B" w:rsidP="00FF2027">
      <w:pPr>
        <w:jc w:val="right"/>
        <w:rPr>
          <w:rFonts w:ascii="Arial" w:hAnsi="Arial" w:cs="Arial"/>
          <w:sz w:val="24"/>
          <w:szCs w:val="24"/>
        </w:rPr>
      </w:pPr>
      <w:r w:rsidRPr="00FF2027">
        <w:rPr>
          <w:rFonts w:ascii="Arial" w:hAnsi="Arial" w:cs="Arial"/>
          <w:sz w:val="24"/>
          <w:szCs w:val="24"/>
        </w:rPr>
        <w:t xml:space="preserve">Tudo passa, tudo passa, tudo passará, só Deus não passará.  </w:t>
      </w:r>
    </w:p>
    <w:p w:rsidR="0018528B" w:rsidRPr="00FF2027" w:rsidRDefault="0018528B" w:rsidP="00FF2027">
      <w:pPr>
        <w:jc w:val="right"/>
        <w:rPr>
          <w:rFonts w:ascii="Arial" w:hAnsi="Arial" w:cs="Arial"/>
          <w:sz w:val="24"/>
          <w:szCs w:val="24"/>
        </w:rPr>
      </w:pPr>
      <w:r w:rsidRPr="00FF2027">
        <w:rPr>
          <w:rFonts w:ascii="Arial" w:hAnsi="Arial" w:cs="Arial"/>
          <w:sz w:val="24"/>
          <w:szCs w:val="24"/>
        </w:rPr>
        <w:t>Nem a morte ,  nem a dor,  nem a solidão  pode superar o a-</w:t>
      </w:r>
    </w:p>
    <w:p w:rsidR="0018528B" w:rsidRDefault="0018528B" w:rsidP="00FF2027">
      <w:pPr>
        <w:jc w:val="right"/>
        <w:rPr>
          <w:rFonts w:ascii="Arial" w:hAnsi="Arial" w:cs="Arial"/>
          <w:sz w:val="24"/>
          <w:szCs w:val="24"/>
        </w:rPr>
      </w:pPr>
      <w:r w:rsidRPr="00FF2027">
        <w:rPr>
          <w:rFonts w:ascii="Arial" w:hAnsi="Arial" w:cs="Arial"/>
          <w:sz w:val="24"/>
          <w:szCs w:val="24"/>
        </w:rPr>
        <w:t>mor de  Deus que   é pai, só Deus permanecerá</w:t>
      </w:r>
    </w:p>
    <w:p w:rsidR="00FF2027" w:rsidRDefault="00FF2027" w:rsidP="00FF2027">
      <w:pPr>
        <w:jc w:val="right"/>
        <w:rPr>
          <w:rFonts w:ascii="Arial" w:hAnsi="Arial" w:cs="Arial"/>
          <w:sz w:val="24"/>
          <w:szCs w:val="24"/>
        </w:rPr>
      </w:pPr>
    </w:p>
    <w:p w:rsidR="00FF2027" w:rsidRDefault="00FF2027" w:rsidP="00FF2027">
      <w:pPr>
        <w:spacing w:after="0" w:line="360" w:lineRule="auto"/>
        <w:rPr>
          <w:rFonts w:ascii="Arial" w:hAnsi="Arial" w:cs="Arial"/>
          <w:sz w:val="24"/>
          <w:szCs w:val="24"/>
        </w:rPr>
      </w:pPr>
      <w:r w:rsidRPr="00FF2027">
        <w:rPr>
          <w:rFonts w:ascii="Arial" w:hAnsi="Arial" w:cs="Arial"/>
          <w:sz w:val="24"/>
          <w:szCs w:val="24"/>
        </w:rPr>
        <w:t>Resumo</w:t>
      </w:r>
    </w:p>
    <w:p w:rsidR="00FF2027" w:rsidRPr="00FF2027" w:rsidRDefault="00FF2027" w:rsidP="00FF2027">
      <w:pPr>
        <w:spacing w:after="0" w:line="360" w:lineRule="auto"/>
        <w:jc w:val="both"/>
        <w:rPr>
          <w:rFonts w:ascii="Arial" w:hAnsi="Arial" w:cs="Arial"/>
          <w:sz w:val="24"/>
          <w:szCs w:val="24"/>
        </w:rPr>
      </w:pPr>
    </w:p>
    <w:p w:rsidR="00FF2027" w:rsidRPr="00FF2027" w:rsidRDefault="00FF2027" w:rsidP="00FF2027">
      <w:pPr>
        <w:spacing w:after="0" w:line="360" w:lineRule="auto"/>
        <w:jc w:val="both"/>
        <w:rPr>
          <w:rFonts w:ascii="Arial" w:hAnsi="Arial" w:cs="Arial"/>
          <w:sz w:val="24"/>
          <w:szCs w:val="24"/>
        </w:rPr>
      </w:pPr>
      <w:r w:rsidRPr="00FF2027">
        <w:rPr>
          <w:rFonts w:ascii="Arial" w:hAnsi="Arial" w:cs="Arial"/>
          <w:sz w:val="24"/>
          <w:szCs w:val="24"/>
        </w:rPr>
        <w:t xml:space="preserve">Este artigo objetivaabordar a importância da filosofia para formação do educador ao mesmo tempo analisar os fatores específicos como: a educação. O conhecimento,construção do cidadania pois somente a  partir da educação   o homem  se inclui socialmente e adequado </w:t>
      </w:r>
    </w:p>
    <w:p w:rsidR="00FF2027" w:rsidRPr="00FF2027" w:rsidRDefault="00FF2027" w:rsidP="00FF2027">
      <w:pPr>
        <w:spacing w:after="0" w:line="360" w:lineRule="auto"/>
        <w:jc w:val="both"/>
        <w:rPr>
          <w:rFonts w:ascii="Arial" w:hAnsi="Arial" w:cs="Arial"/>
          <w:sz w:val="24"/>
          <w:szCs w:val="24"/>
        </w:rPr>
      </w:pPr>
      <w:r w:rsidRPr="00FF2027">
        <w:rPr>
          <w:rFonts w:ascii="Arial" w:hAnsi="Arial" w:cs="Arial"/>
          <w:sz w:val="24"/>
          <w:szCs w:val="24"/>
        </w:rPr>
        <w:t>Filosofia essa educação conquistada será processo de libertação, onde a teoricidade e a praticidade permitiram ao ser humano a aprendizagens significativas de ser,conhecer, fazer e conviverna  sociedade.</w:t>
      </w:r>
    </w:p>
    <w:p w:rsidR="00FF2027" w:rsidRDefault="00FF2027" w:rsidP="00FF2027"/>
    <w:p w:rsidR="00FF2027" w:rsidRDefault="00FF2027" w:rsidP="00FF2027"/>
    <w:p w:rsidR="00FF2027" w:rsidRDefault="00FF2027" w:rsidP="00FF2027">
      <w:pPr>
        <w:spacing w:after="0" w:line="360" w:lineRule="auto"/>
        <w:jc w:val="both"/>
        <w:rPr>
          <w:rFonts w:ascii="Arial" w:hAnsi="Arial" w:cs="Arial"/>
          <w:sz w:val="24"/>
          <w:szCs w:val="24"/>
          <w:lang w:val="en-US"/>
        </w:rPr>
      </w:pPr>
      <w:r w:rsidRPr="00FF2027">
        <w:rPr>
          <w:rFonts w:ascii="Arial" w:hAnsi="Arial" w:cs="Arial"/>
          <w:sz w:val="24"/>
          <w:szCs w:val="24"/>
        </w:rPr>
        <w:t>Abstract</w:t>
      </w:r>
      <w:r w:rsidRPr="00FF2027">
        <w:rPr>
          <w:rFonts w:ascii="Arial" w:hAnsi="Arial" w:cs="Arial"/>
          <w:sz w:val="24"/>
          <w:szCs w:val="24"/>
          <w:lang w:val="en-US"/>
        </w:rPr>
        <w:t>:</w:t>
      </w:r>
    </w:p>
    <w:p w:rsidR="00FF2027" w:rsidRPr="00FF2027" w:rsidRDefault="00FF2027" w:rsidP="00FF2027">
      <w:pPr>
        <w:spacing w:after="0" w:line="360" w:lineRule="auto"/>
        <w:jc w:val="both"/>
        <w:rPr>
          <w:rFonts w:ascii="Arial" w:hAnsi="Arial" w:cs="Arial"/>
          <w:sz w:val="24"/>
          <w:szCs w:val="24"/>
          <w:lang w:val="en-US"/>
        </w:rPr>
      </w:pPr>
    </w:p>
    <w:p w:rsidR="00FF2027" w:rsidRPr="00FF2027" w:rsidRDefault="00FF2027" w:rsidP="00FF2027">
      <w:pPr>
        <w:spacing w:after="0" w:line="360" w:lineRule="auto"/>
        <w:jc w:val="both"/>
        <w:rPr>
          <w:rFonts w:ascii="Arial" w:eastAsia="Times New Roman" w:hAnsi="Arial" w:cs="Arial"/>
          <w:sz w:val="24"/>
          <w:szCs w:val="24"/>
          <w:lang w:val="en-US"/>
        </w:rPr>
      </w:pPr>
      <w:r w:rsidRPr="00FF2027">
        <w:rPr>
          <w:rFonts w:ascii="Arial" w:eastAsia="Times New Roman" w:hAnsi="Arial" w:cs="Arial"/>
          <w:sz w:val="24"/>
          <w:szCs w:val="24"/>
        </w:rPr>
        <w:t>This article aims to address the importance of philosophy to teacher education at the same time to analyze the specific factors such as education. The knowledge, construction of citizenship because only through education the man includes socially and appropriatePhilosophy that education will be achieved liberation process, where teoricidade and practicality allowed the human being to be meaningful learning, knowing, doing, and living in society.</w:t>
      </w:r>
    </w:p>
    <w:p w:rsidR="00FF2027" w:rsidRDefault="00FF2027" w:rsidP="00FF2027">
      <w:pPr>
        <w:spacing w:after="0"/>
        <w:rPr>
          <w:rFonts w:ascii="Arial" w:hAnsi="Arial" w:cs="Arial"/>
          <w:sz w:val="24"/>
          <w:szCs w:val="24"/>
          <w:lang w:val="en-US"/>
        </w:rPr>
      </w:pPr>
    </w:p>
    <w:p w:rsidR="00FF2027" w:rsidRDefault="00FF2027" w:rsidP="00FF2027">
      <w:pPr>
        <w:rPr>
          <w:rFonts w:ascii="Arial" w:hAnsi="Arial" w:cs="Arial"/>
          <w:b/>
          <w:sz w:val="24"/>
          <w:szCs w:val="24"/>
        </w:rPr>
      </w:pPr>
    </w:p>
    <w:p w:rsidR="00FF2027" w:rsidRPr="00FF2027" w:rsidRDefault="00FF2027" w:rsidP="00FF2027">
      <w:pPr>
        <w:rPr>
          <w:rFonts w:ascii="Arial" w:hAnsi="Arial" w:cs="Arial"/>
          <w:b/>
          <w:sz w:val="24"/>
          <w:szCs w:val="24"/>
        </w:rPr>
      </w:pPr>
      <w:r w:rsidRPr="00FF2027">
        <w:rPr>
          <w:rFonts w:ascii="Arial" w:hAnsi="Arial" w:cs="Arial"/>
          <w:b/>
          <w:sz w:val="24"/>
          <w:szCs w:val="24"/>
        </w:rPr>
        <w:t>PALAVRAS CHAVE: FILOSOFIA. EDUCAÇÃO E CONHECIMENTO HUMANO.</w:t>
      </w:r>
    </w:p>
    <w:p w:rsidR="00FF2027" w:rsidRDefault="00FF2027" w:rsidP="00FF2027">
      <w:pPr>
        <w:spacing w:after="0"/>
        <w:rPr>
          <w:rFonts w:ascii="Arial" w:hAnsi="Arial" w:cs="Arial"/>
          <w:sz w:val="24"/>
          <w:szCs w:val="24"/>
        </w:rPr>
      </w:pPr>
    </w:p>
    <w:p w:rsidR="008D2B22" w:rsidRDefault="008D2B22" w:rsidP="00FF2027">
      <w:pPr>
        <w:spacing w:after="0"/>
        <w:rPr>
          <w:rFonts w:ascii="Arial" w:hAnsi="Arial" w:cs="Arial"/>
          <w:sz w:val="24"/>
          <w:szCs w:val="24"/>
        </w:rPr>
      </w:pPr>
    </w:p>
    <w:p w:rsidR="008D2B22" w:rsidRDefault="008D2B22" w:rsidP="00FF2027">
      <w:pPr>
        <w:spacing w:after="0"/>
        <w:rPr>
          <w:rFonts w:ascii="Arial" w:hAnsi="Arial" w:cs="Arial"/>
          <w:sz w:val="24"/>
          <w:szCs w:val="24"/>
        </w:rPr>
      </w:pPr>
    </w:p>
    <w:p w:rsidR="008D2B22" w:rsidRDefault="008D2B22" w:rsidP="00FF2027">
      <w:pPr>
        <w:spacing w:after="0"/>
        <w:rPr>
          <w:rFonts w:ascii="Arial" w:hAnsi="Arial" w:cs="Arial"/>
          <w:sz w:val="24"/>
          <w:szCs w:val="24"/>
        </w:rPr>
      </w:pPr>
    </w:p>
    <w:p w:rsidR="008D2B22" w:rsidRDefault="008D2B22" w:rsidP="00FF2027">
      <w:pPr>
        <w:spacing w:after="0"/>
        <w:rPr>
          <w:rFonts w:ascii="Arial" w:hAnsi="Arial" w:cs="Arial"/>
          <w:sz w:val="24"/>
          <w:szCs w:val="24"/>
        </w:rPr>
      </w:pPr>
    </w:p>
    <w:p w:rsidR="008D2B22" w:rsidRDefault="008D2B22" w:rsidP="00FF2027">
      <w:pPr>
        <w:spacing w:after="0"/>
        <w:rPr>
          <w:rFonts w:ascii="Arial" w:hAnsi="Arial" w:cs="Arial"/>
          <w:sz w:val="24"/>
          <w:szCs w:val="24"/>
        </w:rPr>
      </w:pPr>
    </w:p>
    <w:p w:rsidR="008D2B22" w:rsidRDefault="008D2B22" w:rsidP="00FF2027">
      <w:pPr>
        <w:spacing w:after="0"/>
        <w:rPr>
          <w:rFonts w:ascii="Arial" w:hAnsi="Arial" w:cs="Arial"/>
          <w:sz w:val="24"/>
          <w:szCs w:val="24"/>
        </w:rPr>
      </w:pPr>
    </w:p>
    <w:p w:rsidR="008D2B22" w:rsidRDefault="008D2B22" w:rsidP="00FF2027">
      <w:pPr>
        <w:spacing w:after="0"/>
        <w:rPr>
          <w:rFonts w:ascii="Arial" w:hAnsi="Arial" w:cs="Arial"/>
          <w:sz w:val="24"/>
          <w:szCs w:val="24"/>
        </w:rPr>
      </w:pPr>
    </w:p>
    <w:p w:rsidR="008D2B22" w:rsidRDefault="008D2B22" w:rsidP="00FF2027">
      <w:pPr>
        <w:spacing w:after="0"/>
        <w:rPr>
          <w:rFonts w:ascii="Arial" w:hAnsi="Arial" w:cs="Arial"/>
          <w:sz w:val="24"/>
          <w:szCs w:val="24"/>
        </w:rPr>
      </w:pPr>
    </w:p>
    <w:p w:rsidR="008D2B22" w:rsidRDefault="008D2B22" w:rsidP="00FF2027">
      <w:pPr>
        <w:spacing w:after="0"/>
        <w:rPr>
          <w:rFonts w:ascii="Arial" w:hAnsi="Arial" w:cs="Arial"/>
          <w:sz w:val="24"/>
          <w:szCs w:val="24"/>
        </w:rPr>
      </w:pPr>
    </w:p>
    <w:p w:rsidR="008D2B22" w:rsidRDefault="008D2B22" w:rsidP="00FF2027">
      <w:pPr>
        <w:spacing w:after="0"/>
        <w:rPr>
          <w:rFonts w:ascii="Arial" w:hAnsi="Arial" w:cs="Arial"/>
          <w:sz w:val="24"/>
          <w:szCs w:val="24"/>
        </w:rPr>
      </w:pPr>
    </w:p>
    <w:p w:rsidR="008D2B22" w:rsidRDefault="008D2B22" w:rsidP="00FF2027">
      <w:pPr>
        <w:spacing w:after="0"/>
        <w:rPr>
          <w:rFonts w:ascii="Arial" w:hAnsi="Arial" w:cs="Arial"/>
          <w:sz w:val="24"/>
          <w:szCs w:val="24"/>
        </w:rPr>
      </w:pPr>
    </w:p>
    <w:p w:rsidR="008D2B22" w:rsidRDefault="008D2B22" w:rsidP="00FF2027">
      <w:pPr>
        <w:spacing w:after="0"/>
        <w:rPr>
          <w:rFonts w:ascii="Arial" w:hAnsi="Arial" w:cs="Arial"/>
          <w:sz w:val="24"/>
          <w:szCs w:val="24"/>
        </w:rPr>
      </w:pPr>
    </w:p>
    <w:p w:rsidR="008D2B22" w:rsidRDefault="008D2B22" w:rsidP="00FF2027">
      <w:pPr>
        <w:spacing w:after="0"/>
        <w:rPr>
          <w:rFonts w:ascii="Arial" w:hAnsi="Arial" w:cs="Arial"/>
          <w:sz w:val="24"/>
          <w:szCs w:val="24"/>
        </w:rPr>
      </w:pPr>
    </w:p>
    <w:p w:rsidR="008F19C9" w:rsidRPr="008F19C9" w:rsidRDefault="008F19C9" w:rsidP="008F19C9">
      <w:pPr>
        <w:jc w:val="both"/>
        <w:rPr>
          <w:rFonts w:ascii="Arial" w:hAnsi="Arial" w:cs="Arial"/>
          <w:b/>
          <w:sz w:val="24"/>
          <w:szCs w:val="24"/>
        </w:rPr>
      </w:pPr>
      <w:r w:rsidRPr="008F19C9">
        <w:rPr>
          <w:rFonts w:ascii="Arial" w:hAnsi="Arial" w:cs="Arial"/>
          <w:b/>
          <w:sz w:val="24"/>
          <w:szCs w:val="24"/>
        </w:rPr>
        <w:t>Introdução</w:t>
      </w:r>
    </w:p>
    <w:p w:rsidR="008F19C9" w:rsidRPr="008F19C9" w:rsidRDefault="008F19C9" w:rsidP="008F19C9">
      <w:pPr>
        <w:jc w:val="both"/>
        <w:rPr>
          <w:rFonts w:ascii="Arial" w:hAnsi="Arial" w:cs="Arial"/>
          <w:sz w:val="24"/>
          <w:szCs w:val="24"/>
        </w:rPr>
      </w:pPr>
    </w:p>
    <w:p w:rsidR="008F19C9" w:rsidRPr="008F19C9" w:rsidRDefault="008F19C9" w:rsidP="008F19C9">
      <w:pPr>
        <w:spacing w:after="0" w:line="360" w:lineRule="auto"/>
        <w:jc w:val="both"/>
        <w:rPr>
          <w:rFonts w:ascii="Arial" w:hAnsi="Arial" w:cs="Arial"/>
          <w:sz w:val="24"/>
          <w:szCs w:val="24"/>
        </w:rPr>
      </w:pPr>
      <w:r w:rsidRPr="008F19C9">
        <w:rPr>
          <w:rFonts w:ascii="Arial" w:hAnsi="Arial" w:cs="Arial"/>
          <w:sz w:val="24"/>
          <w:szCs w:val="24"/>
        </w:rPr>
        <w:t>O Presente artigocientifico direcionado para como a filosofia  contribui para formação do  professor, constitui a compreensão da formação do homem nas diversas capacidades de</w:t>
      </w:r>
      <w:r w:rsidR="003068D9">
        <w:rPr>
          <w:rFonts w:ascii="Arial" w:hAnsi="Arial" w:cs="Arial"/>
          <w:sz w:val="24"/>
          <w:szCs w:val="24"/>
        </w:rPr>
        <w:t xml:space="preserve"> </w:t>
      </w:r>
      <w:r w:rsidRPr="008F19C9">
        <w:rPr>
          <w:rFonts w:ascii="Arial" w:hAnsi="Arial" w:cs="Arial"/>
          <w:sz w:val="24"/>
          <w:szCs w:val="24"/>
        </w:rPr>
        <w:t>Construção  dos conceitos ,do conhecimento teórico e prátic</w:t>
      </w:r>
      <w:r>
        <w:rPr>
          <w:rFonts w:ascii="Arial" w:hAnsi="Arial" w:cs="Arial"/>
          <w:sz w:val="24"/>
          <w:szCs w:val="24"/>
        </w:rPr>
        <w:t>os que estabelece a  própria es</w:t>
      </w:r>
      <w:r w:rsidRPr="008F19C9">
        <w:rPr>
          <w:rFonts w:ascii="Arial" w:hAnsi="Arial" w:cs="Arial"/>
          <w:sz w:val="24"/>
          <w:szCs w:val="24"/>
        </w:rPr>
        <w:t>t</w:t>
      </w:r>
      <w:r>
        <w:rPr>
          <w:rFonts w:ascii="Arial" w:hAnsi="Arial" w:cs="Arial"/>
          <w:sz w:val="24"/>
          <w:szCs w:val="24"/>
        </w:rPr>
        <w:t>r</w:t>
      </w:r>
      <w:r w:rsidRPr="008F19C9">
        <w:rPr>
          <w:rFonts w:ascii="Arial" w:hAnsi="Arial" w:cs="Arial"/>
          <w:sz w:val="24"/>
          <w:szCs w:val="24"/>
        </w:rPr>
        <w:t>u</w:t>
      </w:r>
      <w:r>
        <w:rPr>
          <w:rFonts w:ascii="Arial" w:hAnsi="Arial" w:cs="Arial"/>
          <w:sz w:val="24"/>
          <w:szCs w:val="24"/>
        </w:rPr>
        <w:t>tu</w:t>
      </w:r>
      <w:r w:rsidRPr="008F19C9">
        <w:rPr>
          <w:rFonts w:ascii="Arial" w:hAnsi="Arial" w:cs="Arial"/>
          <w:sz w:val="24"/>
          <w:szCs w:val="24"/>
        </w:rPr>
        <w:t xml:space="preserve">ra da formação da essência do homem  em razão a  sua da existência. </w:t>
      </w:r>
    </w:p>
    <w:p w:rsidR="008F19C9" w:rsidRPr="008F19C9" w:rsidRDefault="008F19C9" w:rsidP="008F19C9">
      <w:pPr>
        <w:spacing w:after="0" w:line="360" w:lineRule="auto"/>
        <w:jc w:val="both"/>
        <w:rPr>
          <w:rFonts w:ascii="Arial" w:hAnsi="Arial" w:cs="Arial"/>
          <w:sz w:val="24"/>
          <w:szCs w:val="24"/>
        </w:rPr>
      </w:pPr>
      <w:r w:rsidRPr="008F19C9">
        <w:rPr>
          <w:rFonts w:ascii="Arial" w:hAnsi="Arial" w:cs="Arial"/>
          <w:sz w:val="24"/>
          <w:szCs w:val="24"/>
        </w:rPr>
        <w:t>Percebe-se que a educação além de instruir o homem estimula o pensamento reflexivo e critico faz com que as próprias ações e atitudes sejam constantemente diferentes.</w:t>
      </w:r>
    </w:p>
    <w:p w:rsidR="008F19C9" w:rsidRPr="008F19C9" w:rsidRDefault="008F19C9" w:rsidP="008F19C9">
      <w:pPr>
        <w:spacing w:after="0" w:line="360" w:lineRule="auto"/>
        <w:jc w:val="both"/>
        <w:rPr>
          <w:rFonts w:ascii="Arial" w:hAnsi="Arial" w:cs="Arial"/>
          <w:sz w:val="24"/>
          <w:szCs w:val="24"/>
        </w:rPr>
      </w:pPr>
      <w:r w:rsidRPr="008F19C9">
        <w:rPr>
          <w:rFonts w:ascii="Arial" w:hAnsi="Arial" w:cs="Arial"/>
          <w:sz w:val="24"/>
          <w:szCs w:val="24"/>
        </w:rPr>
        <w:t>O ser humano pensa mais minuciosamente sobre os variados a</w:t>
      </w:r>
      <w:r>
        <w:rPr>
          <w:rFonts w:ascii="Arial" w:hAnsi="Arial" w:cs="Arial"/>
          <w:sz w:val="24"/>
          <w:szCs w:val="24"/>
        </w:rPr>
        <w:t>ssuntos e apresenta maior líder d</w:t>
      </w:r>
      <w:r w:rsidRPr="008F19C9">
        <w:rPr>
          <w:rFonts w:ascii="Arial" w:hAnsi="Arial" w:cs="Arial"/>
          <w:sz w:val="24"/>
          <w:szCs w:val="24"/>
        </w:rPr>
        <w:t>epara expressar melhor as suas ideias.</w:t>
      </w:r>
    </w:p>
    <w:p w:rsidR="008F19C9" w:rsidRPr="008F19C9" w:rsidRDefault="008F19C9" w:rsidP="008F19C9">
      <w:pPr>
        <w:spacing w:after="0" w:line="360" w:lineRule="auto"/>
        <w:jc w:val="both"/>
        <w:rPr>
          <w:rFonts w:ascii="Arial" w:hAnsi="Arial" w:cs="Arial"/>
          <w:sz w:val="24"/>
          <w:szCs w:val="24"/>
        </w:rPr>
      </w:pPr>
      <w:r w:rsidRPr="008F19C9">
        <w:rPr>
          <w:rFonts w:ascii="Arial" w:hAnsi="Arial" w:cs="Arial"/>
          <w:sz w:val="24"/>
          <w:szCs w:val="24"/>
        </w:rPr>
        <w:t>O homem será capaz de solucionar os seus principais problemas, visto que o mesmo passa a raciocinar melhor diante dosproblemas apresentados na sociedade e essa diferença de ações</w:t>
      </w:r>
      <w:r>
        <w:rPr>
          <w:rFonts w:ascii="Arial" w:hAnsi="Arial" w:cs="Arial"/>
          <w:sz w:val="24"/>
          <w:szCs w:val="24"/>
        </w:rPr>
        <w:t xml:space="preserve"> p</w:t>
      </w:r>
      <w:r w:rsidRPr="008F19C9">
        <w:rPr>
          <w:rFonts w:ascii="Arial" w:hAnsi="Arial" w:cs="Arial"/>
          <w:sz w:val="24"/>
          <w:szCs w:val="24"/>
        </w:rPr>
        <w:t>ropõe uma nova condição de exploração dessa capacidade estudada no campo filosófico.</w:t>
      </w:r>
    </w:p>
    <w:p w:rsidR="008F19C9" w:rsidRPr="008F19C9" w:rsidRDefault="008F19C9" w:rsidP="008F19C9">
      <w:pPr>
        <w:spacing w:after="0" w:line="360" w:lineRule="auto"/>
        <w:jc w:val="both"/>
        <w:rPr>
          <w:rFonts w:ascii="Arial" w:hAnsi="Arial" w:cs="Arial"/>
          <w:sz w:val="24"/>
          <w:szCs w:val="24"/>
        </w:rPr>
      </w:pPr>
      <w:r w:rsidRPr="008F19C9">
        <w:rPr>
          <w:rFonts w:ascii="Arial" w:hAnsi="Arial" w:cs="Arial"/>
          <w:sz w:val="24"/>
          <w:szCs w:val="24"/>
        </w:rPr>
        <w:t>A filosofia, entretanto se caracteriza como co</w:t>
      </w:r>
      <w:r>
        <w:rPr>
          <w:rFonts w:ascii="Arial" w:hAnsi="Arial" w:cs="Arial"/>
          <w:sz w:val="24"/>
          <w:szCs w:val="24"/>
        </w:rPr>
        <w:t>nstrução histórica e a sua re</w:t>
      </w:r>
      <w:r w:rsidRPr="008F19C9">
        <w:rPr>
          <w:rFonts w:ascii="Arial" w:hAnsi="Arial" w:cs="Arial"/>
          <w:sz w:val="24"/>
          <w:szCs w:val="24"/>
        </w:rPr>
        <w:t>lação com a educação.</w:t>
      </w:r>
    </w:p>
    <w:p w:rsidR="008F19C9" w:rsidRPr="008F19C9" w:rsidRDefault="008F19C9" w:rsidP="008F19C9">
      <w:pPr>
        <w:spacing w:after="0" w:line="360" w:lineRule="auto"/>
        <w:jc w:val="both"/>
        <w:rPr>
          <w:rFonts w:ascii="Arial" w:hAnsi="Arial" w:cs="Arial"/>
          <w:sz w:val="24"/>
          <w:szCs w:val="24"/>
        </w:rPr>
      </w:pPr>
      <w:r w:rsidRPr="008F19C9">
        <w:rPr>
          <w:rFonts w:ascii="Arial" w:hAnsi="Arial" w:cs="Arial"/>
          <w:sz w:val="24"/>
          <w:szCs w:val="24"/>
        </w:rPr>
        <w:t>Propõe métodos rigorosos conceituais, procedimentais mais acima de tudo atitudinais que a associado à racionalidade constituiráaprendizagens importantes para formação do professor.</w:t>
      </w:r>
    </w:p>
    <w:p w:rsidR="008F19C9" w:rsidRPr="008F19C9" w:rsidRDefault="008F19C9" w:rsidP="008F19C9">
      <w:pPr>
        <w:spacing w:after="0" w:line="360" w:lineRule="auto"/>
        <w:jc w:val="both"/>
        <w:rPr>
          <w:rFonts w:ascii="Arial" w:hAnsi="Arial" w:cs="Arial"/>
          <w:sz w:val="24"/>
          <w:szCs w:val="24"/>
        </w:rPr>
      </w:pPr>
      <w:r w:rsidRPr="008F19C9">
        <w:rPr>
          <w:rFonts w:ascii="Arial" w:hAnsi="Arial" w:cs="Arial"/>
          <w:sz w:val="24"/>
          <w:szCs w:val="24"/>
        </w:rPr>
        <w:t>N esse contexto a filosofia retrata para o educador a superação, a perspectiva do saber pedagógico para o saber filosófico, onde o das principaisdo saber dinâmico filosófico se aproprie dasprincipais  reflexões do homem, da  sociedade, da  história e das ciê</w:t>
      </w:r>
      <w:r>
        <w:rPr>
          <w:rFonts w:ascii="Arial" w:hAnsi="Arial" w:cs="Arial"/>
          <w:sz w:val="24"/>
          <w:szCs w:val="24"/>
        </w:rPr>
        <w:t>ncias variadas do conheci</w:t>
      </w:r>
      <w:r w:rsidRPr="008F19C9">
        <w:rPr>
          <w:rFonts w:ascii="Arial" w:hAnsi="Arial" w:cs="Arial"/>
          <w:sz w:val="24"/>
          <w:szCs w:val="24"/>
        </w:rPr>
        <w:t xml:space="preserve">mento. Nessa concepçãoespecificidade de  conquistas  históricas e  filosóficas priorizam a viabilização de ideias e realizações. </w:t>
      </w:r>
    </w:p>
    <w:p w:rsidR="008F19C9" w:rsidRPr="008F19C9" w:rsidRDefault="008F19C9" w:rsidP="008F19C9">
      <w:pPr>
        <w:spacing w:after="0" w:line="360" w:lineRule="auto"/>
        <w:jc w:val="both"/>
        <w:rPr>
          <w:rFonts w:ascii="Arial" w:hAnsi="Arial" w:cs="Arial"/>
          <w:sz w:val="24"/>
          <w:szCs w:val="24"/>
        </w:rPr>
      </w:pPr>
      <w:r w:rsidRPr="008F19C9">
        <w:rPr>
          <w:rFonts w:ascii="Arial" w:hAnsi="Arial" w:cs="Arial"/>
          <w:sz w:val="24"/>
          <w:szCs w:val="24"/>
        </w:rPr>
        <w:t>A visão intelectual do educador deveráoportuniza-lo  na  tentativa de explicação do projeto existencial da busca da sociedades , da suas  origens, da sua civilização bem como do seu próprio destino.</w:t>
      </w:r>
    </w:p>
    <w:p w:rsidR="008F19C9" w:rsidRPr="008F19C9" w:rsidRDefault="008F19C9" w:rsidP="008F19C9">
      <w:pPr>
        <w:spacing w:after="0" w:line="360" w:lineRule="auto"/>
        <w:jc w:val="both"/>
        <w:rPr>
          <w:rFonts w:ascii="Arial" w:hAnsi="Arial" w:cs="Arial"/>
          <w:sz w:val="24"/>
          <w:szCs w:val="24"/>
        </w:rPr>
      </w:pPr>
      <w:r w:rsidRPr="008F19C9">
        <w:rPr>
          <w:rFonts w:ascii="Arial" w:hAnsi="Arial" w:cs="Arial"/>
          <w:sz w:val="24"/>
          <w:szCs w:val="24"/>
        </w:rPr>
        <w:t>O conhecimento poderá ser sensorial, senso comum mediante a sua analise apurada e fun</w:t>
      </w:r>
      <w:r>
        <w:rPr>
          <w:rFonts w:ascii="Arial" w:hAnsi="Arial" w:cs="Arial"/>
          <w:sz w:val="24"/>
          <w:szCs w:val="24"/>
        </w:rPr>
        <w:t>ções d</w:t>
      </w:r>
      <w:r w:rsidRPr="008F19C9">
        <w:rPr>
          <w:rFonts w:ascii="Arial" w:hAnsi="Arial" w:cs="Arial"/>
          <w:sz w:val="24"/>
          <w:szCs w:val="24"/>
        </w:rPr>
        <w:t xml:space="preserve">os principais problemas do seu meio seu espaço com a </w:t>
      </w:r>
      <w:r w:rsidRPr="008F19C9">
        <w:rPr>
          <w:rFonts w:ascii="Arial" w:hAnsi="Arial" w:cs="Arial"/>
          <w:sz w:val="24"/>
          <w:szCs w:val="24"/>
        </w:rPr>
        <w:lastRenderedPageBreak/>
        <w:t>possibilid</w:t>
      </w:r>
      <w:r>
        <w:rPr>
          <w:rFonts w:ascii="Arial" w:hAnsi="Arial" w:cs="Arial"/>
          <w:sz w:val="24"/>
          <w:szCs w:val="24"/>
        </w:rPr>
        <w:t>ade de construção dos seus p</w:t>
      </w:r>
      <w:r w:rsidRPr="008F19C9">
        <w:rPr>
          <w:rFonts w:ascii="Arial" w:hAnsi="Arial" w:cs="Arial"/>
          <w:sz w:val="24"/>
          <w:szCs w:val="24"/>
        </w:rPr>
        <w:t>róprio</w:t>
      </w:r>
      <w:r>
        <w:rPr>
          <w:rFonts w:ascii="Arial" w:hAnsi="Arial" w:cs="Arial"/>
          <w:sz w:val="24"/>
          <w:szCs w:val="24"/>
        </w:rPr>
        <w:t>s</w:t>
      </w:r>
      <w:r w:rsidRPr="008F19C9">
        <w:rPr>
          <w:rFonts w:ascii="Arial" w:hAnsi="Arial" w:cs="Arial"/>
          <w:sz w:val="24"/>
          <w:szCs w:val="24"/>
        </w:rPr>
        <w:t xml:space="preserve"> elementos de investigação através do conhecimentofilosófico.</w:t>
      </w:r>
    </w:p>
    <w:p w:rsidR="008F19C9" w:rsidRPr="008F19C9" w:rsidRDefault="008F19C9" w:rsidP="008F19C9">
      <w:pPr>
        <w:spacing w:after="0" w:line="360" w:lineRule="auto"/>
        <w:jc w:val="both"/>
        <w:rPr>
          <w:rFonts w:ascii="Arial" w:hAnsi="Arial" w:cs="Arial"/>
          <w:sz w:val="24"/>
          <w:szCs w:val="24"/>
        </w:rPr>
      </w:pPr>
      <w:r w:rsidRPr="008F19C9">
        <w:rPr>
          <w:rFonts w:ascii="Arial" w:hAnsi="Arial" w:cs="Arial"/>
          <w:sz w:val="24"/>
          <w:szCs w:val="24"/>
        </w:rPr>
        <w:t>Para rosa(2003)  conhecimento é a razão entre o sujeito e a filosofia, é a parte desse conhecimento adequado ao homem.</w:t>
      </w:r>
    </w:p>
    <w:p w:rsidR="008F19C9" w:rsidRDefault="008F19C9" w:rsidP="008F19C9">
      <w:pPr>
        <w:spacing w:after="0" w:line="360" w:lineRule="auto"/>
        <w:jc w:val="both"/>
        <w:rPr>
          <w:rFonts w:ascii="Arial" w:hAnsi="Arial" w:cs="Arial"/>
          <w:sz w:val="24"/>
          <w:szCs w:val="24"/>
        </w:rPr>
      </w:pPr>
      <w:r w:rsidRPr="008F19C9">
        <w:rPr>
          <w:rFonts w:ascii="Arial" w:hAnsi="Arial" w:cs="Arial"/>
          <w:sz w:val="24"/>
          <w:szCs w:val="24"/>
        </w:rPr>
        <w:t xml:space="preserve">Senso a filosofia a ciência das ciências será fundamentada em critica e teoria,pois a </w:t>
      </w:r>
      <w:r>
        <w:rPr>
          <w:rFonts w:ascii="Arial" w:hAnsi="Arial" w:cs="Arial"/>
          <w:sz w:val="24"/>
          <w:szCs w:val="24"/>
        </w:rPr>
        <w:t>própria natureza humana sente uma</w:t>
      </w:r>
      <w:r w:rsidRPr="008F19C9">
        <w:rPr>
          <w:rFonts w:ascii="Arial" w:hAnsi="Arial" w:cs="Arial"/>
          <w:sz w:val="24"/>
          <w:szCs w:val="24"/>
        </w:rPr>
        <w:t xml:space="preserve"> grande necessidade da busca do conhecer o seu eu a sua verdade e história, a essa condição eleva-se a e</w:t>
      </w:r>
      <w:r>
        <w:rPr>
          <w:rFonts w:ascii="Arial" w:hAnsi="Arial" w:cs="Arial"/>
          <w:sz w:val="24"/>
          <w:szCs w:val="24"/>
        </w:rPr>
        <w:t>s</w:t>
      </w:r>
      <w:r w:rsidRPr="008F19C9">
        <w:rPr>
          <w:rFonts w:ascii="Arial" w:hAnsi="Arial" w:cs="Arial"/>
          <w:sz w:val="24"/>
          <w:szCs w:val="24"/>
        </w:rPr>
        <w:t>trutura de elementos da formação de uma caráter ético e consolidado na elaboração de uma nova forma de pensar e de saber como se proporciona  ao ser humano uma verdade absoluta.</w:t>
      </w:r>
    </w:p>
    <w:p w:rsidR="008F19C9" w:rsidRPr="008F19C9" w:rsidRDefault="008F19C9" w:rsidP="008F19C9">
      <w:pPr>
        <w:spacing w:after="0" w:line="360" w:lineRule="auto"/>
        <w:jc w:val="both"/>
        <w:rPr>
          <w:rFonts w:ascii="Arial" w:eastAsiaTheme="minorHAnsi" w:hAnsi="Arial" w:cs="Arial"/>
          <w:sz w:val="24"/>
          <w:szCs w:val="24"/>
          <w:lang w:eastAsia="en-US"/>
        </w:rPr>
      </w:pPr>
      <w:r w:rsidRPr="008F19C9">
        <w:rPr>
          <w:rFonts w:ascii="Arial" w:eastAsia="Times New Roman" w:hAnsi="Arial" w:cs="Arial"/>
          <w:sz w:val="24"/>
          <w:szCs w:val="24"/>
        </w:rPr>
        <w:t xml:space="preserve">Na verdade toda a estruturada filosofia encontre-se imerso na rotina dos afazeres do magistério, o professor perceberá que há problemas nessa concepção arraigada de escola que ele traz de sua experiência de vida. Esses problemas não são apenas questões transitórias, mas aparecem como necessidades profundas de reorientação da prática cotidiana, para que resultados mais efetivos possam ser atingidos. Em determinado estágio de imersão, pode ser até que o professor queira não apenas transformar sua prática em função dos resultados, mas repensar até mesmo os próprios parâmetros e funções desses resultados. </w:t>
      </w:r>
    </w:p>
    <w:p w:rsidR="008F19C9" w:rsidRPr="008F19C9" w:rsidRDefault="008F19C9" w:rsidP="008F19C9">
      <w:pPr>
        <w:spacing w:after="0" w:line="360" w:lineRule="auto"/>
        <w:jc w:val="both"/>
        <w:rPr>
          <w:rFonts w:ascii="Arial" w:eastAsia="Times New Roman" w:hAnsi="Arial" w:cs="Arial"/>
          <w:sz w:val="24"/>
          <w:szCs w:val="24"/>
        </w:rPr>
      </w:pPr>
      <w:r w:rsidRPr="008F19C9">
        <w:rPr>
          <w:rFonts w:ascii="Arial" w:eastAsia="Times New Roman" w:hAnsi="Arial" w:cs="Arial"/>
          <w:sz w:val="24"/>
          <w:szCs w:val="24"/>
        </w:rPr>
        <w:t>Mediante a necessidade, a própria analise filosófica aparecerá, justamente, quando os problemas que se interpõem à sua prática forem compreendidos em um âmbito mais amplo que o de sua ação particular, individual e circunscrita aos condicionantes de tempo e espaço da aula. Ela estará relacionada a algum descontentamento com as concepções tradicionais e generalizantes sobre a escola. Será o momento em que o profissional da educação perguntará a respeito da natureza daquilo que produz: o que é essa educação com a qual estou lidando? Quais são os objetivos sociais da prática que desempenho todos os dias em sala de aula? Qual o significado da profissionalização de minha atividade, e qual é a perspectiva de sociedade que está por detrás de minhas opções dentro desta profissão?</w:t>
      </w:r>
    </w:p>
    <w:p w:rsidR="008F19C9" w:rsidRPr="008F19C9" w:rsidRDefault="008F19C9" w:rsidP="008F19C9">
      <w:pPr>
        <w:spacing w:after="0" w:line="360" w:lineRule="auto"/>
        <w:jc w:val="both"/>
        <w:rPr>
          <w:rFonts w:ascii="Arial" w:eastAsia="Times New Roman" w:hAnsi="Arial" w:cs="Arial"/>
          <w:sz w:val="24"/>
          <w:szCs w:val="24"/>
        </w:rPr>
      </w:pPr>
      <w:r w:rsidRPr="008F19C9">
        <w:rPr>
          <w:rFonts w:ascii="Arial" w:eastAsia="Times New Roman" w:hAnsi="Arial" w:cs="Arial"/>
          <w:sz w:val="24"/>
          <w:szCs w:val="24"/>
        </w:rPr>
        <w:t>Porem a filosofia</w:t>
      </w:r>
      <w:r w:rsidR="003068D9">
        <w:rPr>
          <w:rFonts w:ascii="Arial" w:eastAsia="Times New Roman" w:hAnsi="Arial" w:cs="Arial"/>
          <w:sz w:val="24"/>
          <w:szCs w:val="24"/>
        </w:rPr>
        <w:t xml:space="preserve"> </w:t>
      </w:r>
      <w:r w:rsidRPr="008F19C9">
        <w:rPr>
          <w:rFonts w:ascii="Arial" w:eastAsia="Times New Roman" w:hAnsi="Arial" w:cs="Arial"/>
          <w:sz w:val="24"/>
          <w:szCs w:val="24"/>
        </w:rPr>
        <w:t xml:space="preserve">não se caracteriza como uma estrutura  que  apresente de soluções para perguntas já previstas. É claro que ela é um conhecimento historicamente constituído, mas tem como característica ser essencialmente especulativa. Pode-se dizer até que é próprio da filosofia estar mais próxima dos processos de construção do conhecimento que dos produtos finais dessa construção. Assim, é muito difícil pensar numa possível contribuição da filosofia sem se pensar numa necessidade de constante filosofar. Ou seja: a filosofia, em relação </w:t>
      </w:r>
      <w:r w:rsidRPr="008F19C9">
        <w:rPr>
          <w:rFonts w:ascii="Arial" w:eastAsia="Times New Roman" w:hAnsi="Arial" w:cs="Arial"/>
          <w:sz w:val="24"/>
          <w:szCs w:val="24"/>
        </w:rPr>
        <w:lastRenderedPageBreak/>
        <w:t>à educação, terá de oferecer o seu método, o seu rigor conceitual e a sua racionalidade à tentativa de repropor em termos mais amplos as questões concretas da vida do educador.</w:t>
      </w: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F19C9" w:rsidRDefault="008F19C9" w:rsidP="008D2B22">
      <w:pPr>
        <w:autoSpaceDE w:val="0"/>
        <w:autoSpaceDN w:val="0"/>
        <w:adjustRightInd w:val="0"/>
        <w:spacing w:after="0" w:line="360" w:lineRule="auto"/>
        <w:jc w:val="both"/>
        <w:rPr>
          <w:rFonts w:ascii="Arial" w:hAnsi="Arial" w:cs="Arial"/>
          <w:b/>
          <w:bCs/>
          <w:color w:val="000000"/>
          <w:sz w:val="24"/>
          <w:szCs w:val="24"/>
        </w:rPr>
      </w:pPr>
    </w:p>
    <w:p w:rsidR="008D2B22" w:rsidRPr="008D2B22" w:rsidRDefault="008D2B22" w:rsidP="008D2B22">
      <w:pPr>
        <w:autoSpaceDE w:val="0"/>
        <w:autoSpaceDN w:val="0"/>
        <w:adjustRightInd w:val="0"/>
        <w:spacing w:after="0" w:line="360" w:lineRule="auto"/>
        <w:jc w:val="both"/>
        <w:rPr>
          <w:rFonts w:ascii="Arial" w:hAnsi="Arial" w:cs="Arial"/>
          <w:b/>
          <w:bCs/>
          <w:color w:val="000000"/>
          <w:sz w:val="24"/>
          <w:szCs w:val="24"/>
        </w:rPr>
      </w:pPr>
      <w:r w:rsidRPr="008D2B22">
        <w:rPr>
          <w:rFonts w:ascii="Arial" w:hAnsi="Arial" w:cs="Arial"/>
          <w:b/>
          <w:bCs/>
          <w:color w:val="000000"/>
          <w:sz w:val="24"/>
          <w:szCs w:val="24"/>
        </w:rPr>
        <w:t>FILOSOFIA E O CONHECIMENTO</w:t>
      </w:r>
    </w:p>
    <w:p w:rsidR="008D2B22" w:rsidRPr="008D2B22" w:rsidRDefault="008D2B22" w:rsidP="008D2B22">
      <w:pPr>
        <w:autoSpaceDE w:val="0"/>
        <w:autoSpaceDN w:val="0"/>
        <w:adjustRightInd w:val="0"/>
        <w:spacing w:after="0" w:line="360" w:lineRule="auto"/>
        <w:jc w:val="both"/>
        <w:rPr>
          <w:rFonts w:ascii="Arial" w:hAnsi="Arial" w:cs="Arial"/>
          <w:b/>
          <w:bCs/>
          <w:color w:val="000000"/>
          <w:sz w:val="24"/>
          <w:szCs w:val="24"/>
        </w:rPr>
      </w:pPr>
    </w:p>
    <w:p w:rsidR="008D2B22" w:rsidRPr="008D2B22" w:rsidRDefault="008D2B22" w:rsidP="008D2B22">
      <w:pPr>
        <w:autoSpaceDE w:val="0"/>
        <w:autoSpaceDN w:val="0"/>
        <w:adjustRightInd w:val="0"/>
        <w:spacing w:after="0" w:line="360" w:lineRule="auto"/>
        <w:jc w:val="both"/>
        <w:rPr>
          <w:rFonts w:ascii="Arial" w:hAnsi="Arial" w:cs="Arial"/>
          <w:sz w:val="24"/>
          <w:szCs w:val="24"/>
        </w:rPr>
      </w:pPr>
      <w:r w:rsidRPr="008D2B22">
        <w:rPr>
          <w:rFonts w:ascii="Arial" w:hAnsi="Arial" w:cs="Arial"/>
          <w:bCs/>
          <w:color w:val="000000"/>
          <w:sz w:val="24"/>
          <w:szCs w:val="24"/>
        </w:rPr>
        <w:t>A viabilidade de organização se dar em uma concepção de</w:t>
      </w:r>
      <w:r w:rsidRPr="008D2B22">
        <w:rPr>
          <w:rFonts w:ascii="Arial" w:hAnsi="Arial" w:cs="Arial"/>
          <w:sz w:val="24"/>
          <w:szCs w:val="24"/>
        </w:rPr>
        <w:t xml:space="preserve"> conhecimentos que serefere aos principais : conhecimento sensorial ou de senso comum ou popular,conhecimento filosófico  e teológico e ainda temos o conheci mento cientifico,nesta concepção ambos de baseia</w:t>
      </w:r>
      <w:r>
        <w:rPr>
          <w:rFonts w:ascii="Arial" w:hAnsi="Arial" w:cs="Arial"/>
          <w:sz w:val="24"/>
          <w:szCs w:val="24"/>
        </w:rPr>
        <w:t>m na racionalidade e também na</w:t>
      </w:r>
      <w:r w:rsidRPr="008D2B22">
        <w:rPr>
          <w:rFonts w:ascii="Arial" w:hAnsi="Arial" w:cs="Arial"/>
          <w:sz w:val="24"/>
          <w:szCs w:val="24"/>
        </w:rPr>
        <w:t xml:space="preserve"> metodologia.</w:t>
      </w:r>
    </w:p>
    <w:p w:rsidR="008D2B22" w:rsidRPr="008D2B22" w:rsidRDefault="008D2B22" w:rsidP="008D2B22">
      <w:pPr>
        <w:autoSpaceDE w:val="0"/>
        <w:autoSpaceDN w:val="0"/>
        <w:adjustRightInd w:val="0"/>
        <w:spacing w:after="0" w:line="360" w:lineRule="auto"/>
        <w:jc w:val="both"/>
        <w:rPr>
          <w:rFonts w:ascii="Arial" w:hAnsi="Arial" w:cs="Arial"/>
          <w:color w:val="000000"/>
          <w:sz w:val="24"/>
          <w:szCs w:val="24"/>
        </w:rPr>
      </w:pPr>
      <w:r w:rsidRPr="008D2B22">
        <w:rPr>
          <w:rFonts w:ascii="Arial" w:hAnsi="Arial" w:cs="Arial"/>
          <w:color w:val="000000"/>
          <w:sz w:val="24"/>
          <w:szCs w:val="24"/>
        </w:rPr>
        <w:t>Sendo assim, Chauí (1994), expõe que a Filosofia com relação às teorias doconhecimento é definida como estudo das diferentes modalidades do saber humano...</w:t>
      </w:r>
    </w:p>
    <w:p w:rsidR="008D2B22" w:rsidRDefault="008D2B22" w:rsidP="008D2B22">
      <w:pPr>
        <w:spacing w:after="0" w:line="360" w:lineRule="auto"/>
        <w:jc w:val="both"/>
        <w:rPr>
          <w:rFonts w:ascii="Arial" w:eastAsia="Times New Roman" w:hAnsi="Arial" w:cs="Arial"/>
          <w:sz w:val="24"/>
          <w:szCs w:val="24"/>
        </w:rPr>
      </w:pPr>
      <w:r w:rsidRPr="008D2B22">
        <w:rPr>
          <w:rFonts w:ascii="Arial" w:eastAsia="Times New Roman" w:hAnsi="Arial" w:cs="Arial"/>
          <w:sz w:val="24"/>
          <w:szCs w:val="24"/>
        </w:rPr>
        <w:t>A filosofia condiciona os principais interessados em seus e</w:t>
      </w:r>
      <w:r>
        <w:rPr>
          <w:rFonts w:ascii="Arial" w:eastAsia="Times New Roman" w:hAnsi="Arial" w:cs="Arial"/>
          <w:sz w:val="24"/>
          <w:szCs w:val="24"/>
        </w:rPr>
        <w:t>s</w:t>
      </w:r>
      <w:r w:rsidRPr="008D2B22">
        <w:rPr>
          <w:rFonts w:ascii="Arial" w:eastAsia="Times New Roman" w:hAnsi="Arial" w:cs="Arial"/>
          <w:sz w:val="24"/>
          <w:szCs w:val="24"/>
        </w:rPr>
        <w:t>tudos a busca continua articula de uma verdadeira razão, a r</w:t>
      </w:r>
      <w:r>
        <w:rPr>
          <w:rFonts w:ascii="Arial" w:eastAsia="Times New Roman" w:hAnsi="Arial" w:cs="Arial"/>
          <w:sz w:val="24"/>
          <w:szCs w:val="24"/>
        </w:rPr>
        <w:t>a</w:t>
      </w:r>
      <w:r w:rsidRPr="008D2B22">
        <w:rPr>
          <w:rFonts w:ascii="Arial" w:eastAsia="Times New Roman" w:hAnsi="Arial" w:cs="Arial"/>
          <w:sz w:val="24"/>
          <w:szCs w:val="24"/>
        </w:rPr>
        <w:t>zão do con</w:t>
      </w:r>
      <w:r>
        <w:rPr>
          <w:rFonts w:ascii="Arial" w:eastAsia="Times New Roman" w:hAnsi="Arial" w:cs="Arial"/>
          <w:sz w:val="24"/>
          <w:szCs w:val="24"/>
        </w:rPr>
        <w:t>h</w:t>
      </w:r>
      <w:r w:rsidRPr="008D2B22">
        <w:rPr>
          <w:rFonts w:ascii="Arial" w:eastAsia="Times New Roman" w:hAnsi="Arial" w:cs="Arial"/>
          <w:sz w:val="24"/>
          <w:szCs w:val="24"/>
        </w:rPr>
        <w:t>ecimento filosófico que é interpretada pelo intelecto humano como uma concepção de verdadeiro conhecimento.</w:t>
      </w:r>
      <w:r w:rsidRPr="008D2B22">
        <w:rPr>
          <w:rFonts w:ascii="Arial" w:eastAsia="Times New Roman" w:hAnsi="Arial" w:cs="Arial"/>
          <w:sz w:val="24"/>
          <w:szCs w:val="24"/>
        </w:rPr>
        <w:br/>
        <w:t>“Coloca-se, com efeito, uma questão antropológica: trata-se de explicitar qual o sentido possível da existência do homem brasileiro como pessoa situada na sua comunidade. “Esta reflexão filosófica – diz Severino - desenvolvida no âmbito teórico da filosofia da educação, deverá dar ao futuro educador a oportunidade da tentativa de explicitação do projeto existencial a se buscar para a comunidade brasileira, na busca de seu destino e de sua civilização. Ou seja, não é possível compreender um projeto educacional fora de um projeto político, nem este fora de um projeto antropológico, isto é, de uma visão de totalidade que articula o destino das pessoas com o destino da comunidade humana.”</w:t>
      </w:r>
    </w:p>
    <w:p w:rsidR="008D2B22" w:rsidRDefault="008D2B22" w:rsidP="008D2B22">
      <w:pPr>
        <w:spacing w:after="0" w:line="360" w:lineRule="auto"/>
        <w:jc w:val="both"/>
        <w:rPr>
          <w:rFonts w:ascii="Arial" w:eastAsia="Times New Roman" w:hAnsi="Arial" w:cs="Arial"/>
          <w:sz w:val="24"/>
          <w:szCs w:val="24"/>
        </w:rPr>
      </w:pPr>
      <w:r w:rsidRPr="008D2B22">
        <w:rPr>
          <w:rFonts w:ascii="Arial" w:eastAsia="Times New Roman" w:hAnsi="Arial" w:cs="Arial"/>
          <w:sz w:val="24"/>
          <w:szCs w:val="24"/>
        </w:rPr>
        <w:t>Parece-me que apenas os trechos anotados acima já seriam suficientes para uma longa e demorada reflexão em torno do ensino da filosofia, tanto no Ensino Médio quanto nos cursos de Formação de Professores. Particularmente, já foivivenciada a experiência de levar pra sala de aula o trecho que grifei no parágrafo anterior e passar quase quatro horas-aulas</w:t>
      </w:r>
      <w:r>
        <w:rPr>
          <w:rFonts w:ascii="Arial" w:eastAsia="Times New Roman" w:hAnsi="Arial" w:cs="Arial"/>
          <w:sz w:val="24"/>
          <w:szCs w:val="24"/>
        </w:rPr>
        <w:t>.P</w:t>
      </w:r>
      <w:r w:rsidRPr="008D2B22">
        <w:rPr>
          <w:rFonts w:ascii="Arial" w:eastAsia="Times New Roman" w:hAnsi="Arial" w:cs="Arial"/>
          <w:sz w:val="24"/>
          <w:szCs w:val="24"/>
        </w:rPr>
        <w:t xml:space="preserve">or isso é que eu não consigo compreender as razões pelas quais as Instituições de Ensino Superior (IES) privadas diminuem, cada vez mais, a carga horária das disciplinas básicas ou de humanidades e aumentam as famosas disciplinas de práticas, didáticas e metodologias. Será que é por motivações político-ideológicas? Eis uma pergunta que tenho medo de fazer e chegar a uma resposta positiva. Então, antes que eu comece a fazer outras </w:t>
      </w:r>
      <w:r w:rsidRPr="008D2B22">
        <w:rPr>
          <w:rFonts w:ascii="Arial" w:eastAsia="Times New Roman" w:hAnsi="Arial" w:cs="Arial"/>
          <w:sz w:val="24"/>
          <w:szCs w:val="24"/>
        </w:rPr>
        <w:lastRenderedPageBreak/>
        <w:t>perguntas perigosas, vou me limitar a anotar mais alguns trechos do texto do Professor Severino para que o leitor ou leitora faça suas próprias reflexões.</w:t>
      </w:r>
      <w:r w:rsidRPr="008D2B22">
        <w:rPr>
          <w:rFonts w:ascii="Arial" w:eastAsia="Times New Roman" w:hAnsi="Arial" w:cs="Arial"/>
          <w:sz w:val="24"/>
          <w:szCs w:val="24"/>
        </w:rPr>
        <w:br/>
        <w:t>“Assim, cabe à reflexão filosófica explorar o significado da condição humana no mundo. E à filosofia da educação explicitar esse significado para o educador. Vale dizer, pois, que a filosofia da educação deve colocar para o educador a questão antropológica, questão que deve equacionar adequadamente, recorrendo à filosofia social e à filosofia da história, e fundamentando-se numa antropologia, alicerce último de toda reflexão sobre o realizar-se do homem. Obviamente, a explicitação do significado da própria atividade filosófica é tarefa preliminar: o alcance do pensamento humano, o seu equacionamento epistemológico é questão permanente para a filos</w:t>
      </w:r>
      <w:r>
        <w:rPr>
          <w:rFonts w:ascii="Arial" w:eastAsia="Times New Roman" w:hAnsi="Arial" w:cs="Arial"/>
          <w:sz w:val="24"/>
          <w:szCs w:val="24"/>
        </w:rPr>
        <w:t>.</w:t>
      </w:r>
    </w:p>
    <w:p w:rsidR="008D2B22" w:rsidRDefault="008D2B22" w:rsidP="008D2B22">
      <w:pPr>
        <w:spacing w:after="0" w:line="360" w:lineRule="auto"/>
        <w:jc w:val="both"/>
        <w:rPr>
          <w:rFonts w:ascii="Arial" w:eastAsia="Times New Roman" w:hAnsi="Arial" w:cs="Arial"/>
          <w:sz w:val="24"/>
          <w:szCs w:val="24"/>
        </w:rPr>
      </w:pPr>
      <w:r w:rsidRPr="008D2B22">
        <w:rPr>
          <w:rFonts w:ascii="Arial" w:eastAsia="Times New Roman" w:hAnsi="Arial" w:cs="Arial"/>
          <w:sz w:val="24"/>
          <w:szCs w:val="24"/>
        </w:rPr>
        <w:t>“O educador não pode realizar sua tarefa e dar a sua contribuição histórica se o seu pro</w:t>
      </w:r>
      <w:r w:rsidR="003068D9">
        <w:rPr>
          <w:rFonts w:ascii="Arial" w:eastAsia="Times New Roman" w:hAnsi="Arial" w:cs="Arial"/>
          <w:sz w:val="24"/>
          <w:szCs w:val="24"/>
        </w:rPr>
        <w:t>jeto de trabalho não estiver a</w:t>
      </w:r>
      <w:r w:rsidRPr="008D2B22">
        <w:rPr>
          <w:rFonts w:ascii="Arial" w:eastAsia="Times New Roman" w:hAnsi="Arial" w:cs="Arial"/>
          <w:sz w:val="24"/>
          <w:szCs w:val="24"/>
        </w:rPr>
        <w:t>tre</w:t>
      </w:r>
      <w:r w:rsidR="003068D9">
        <w:rPr>
          <w:rFonts w:ascii="Arial" w:eastAsia="Times New Roman" w:hAnsi="Arial" w:cs="Arial"/>
          <w:sz w:val="24"/>
          <w:szCs w:val="24"/>
        </w:rPr>
        <w:t>l</w:t>
      </w:r>
      <w:r w:rsidRPr="008D2B22">
        <w:rPr>
          <w:rFonts w:ascii="Arial" w:eastAsia="Times New Roman" w:hAnsi="Arial" w:cs="Arial"/>
          <w:sz w:val="24"/>
          <w:szCs w:val="24"/>
        </w:rPr>
        <w:t>ado nesta visão da totalidade humana. À filosofia da educação cabe então colaborar para que esta visão seja construída durante o processo de sua formação. O desafio radical que se impõe aos educadores é de um ingente esforço para a articulação de um projeto histórico-civilizatório para a sociedade brasileira como um todo, mas isto pressupõe que se discutam, com rigor e profundidade, questões fundamentais concernentes à condição humana.”</w:t>
      </w:r>
    </w:p>
    <w:p w:rsidR="008D2B22" w:rsidRDefault="008D2B22" w:rsidP="008D2B22">
      <w:pPr>
        <w:spacing w:after="0" w:line="360" w:lineRule="auto"/>
        <w:jc w:val="both"/>
        <w:rPr>
          <w:rFonts w:ascii="Arial" w:eastAsia="Times New Roman" w:hAnsi="Arial" w:cs="Arial"/>
          <w:sz w:val="24"/>
          <w:szCs w:val="24"/>
        </w:rPr>
      </w:pPr>
      <w:r w:rsidRPr="008D2B22">
        <w:rPr>
          <w:rFonts w:ascii="Arial" w:eastAsia="Times New Roman" w:hAnsi="Arial" w:cs="Arial"/>
          <w:sz w:val="24"/>
          <w:szCs w:val="24"/>
        </w:rPr>
        <w:t>Por fim, parece-me que o pequeno trecho com o qual encerro minhas anotações, trás uma afirmação que nos proporciona vasto e rico material para as nossas reflexões sobre a formação daqueles e daquelas que irão educar as novas gerações nas escolas, públicas e privadas, em todo o Brasil.</w:t>
      </w:r>
    </w:p>
    <w:p w:rsidR="008D2B22" w:rsidRPr="008D2B22" w:rsidRDefault="008D2B22" w:rsidP="008D2B22">
      <w:pPr>
        <w:spacing w:after="0" w:line="360" w:lineRule="auto"/>
        <w:jc w:val="both"/>
        <w:rPr>
          <w:rFonts w:ascii="Arial" w:hAnsi="Arial" w:cs="Arial"/>
          <w:sz w:val="24"/>
          <w:szCs w:val="24"/>
        </w:rPr>
      </w:pPr>
      <w:r w:rsidRPr="008D2B22">
        <w:rPr>
          <w:rFonts w:ascii="Arial" w:eastAsia="Times New Roman" w:hAnsi="Arial" w:cs="Arial"/>
          <w:sz w:val="24"/>
          <w:szCs w:val="24"/>
        </w:rPr>
        <w:t>“Assim, é tríplice o objetivo da educação do educador: ela deve lhe dar formação ciências filosóficas</w:t>
      </w:r>
    </w:p>
    <w:p w:rsidR="008D2B22" w:rsidRPr="008D2B22" w:rsidRDefault="008D2B22" w:rsidP="008D2B22">
      <w:pPr>
        <w:autoSpaceDE w:val="0"/>
        <w:autoSpaceDN w:val="0"/>
        <w:adjustRightInd w:val="0"/>
        <w:spacing w:after="0" w:line="360" w:lineRule="auto"/>
        <w:jc w:val="both"/>
        <w:rPr>
          <w:rFonts w:ascii="Arial" w:hAnsi="Arial" w:cs="Arial"/>
          <w:sz w:val="24"/>
          <w:szCs w:val="24"/>
        </w:rPr>
      </w:pPr>
      <w:r w:rsidRPr="008D2B22">
        <w:rPr>
          <w:rFonts w:ascii="Arial" w:hAnsi="Arial" w:cs="Arial"/>
          <w:sz w:val="24"/>
          <w:szCs w:val="24"/>
        </w:rPr>
        <w:t xml:space="preserve"> A filosofia interpõe no campo educacional contextualizando a formação que interfere n</w:t>
      </w:r>
      <w:r w:rsidR="003068D9">
        <w:rPr>
          <w:rFonts w:ascii="Arial" w:hAnsi="Arial" w:cs="Arial"/>
          <w:sz w:val="24"/>
          <w:szCs w:val="24"/>
        </w:rPr>
        <w:t>a própria essência do ser humano</w:t>
      </w:r>
      <w:r w:rsidRPr="008D2B22">
        <w:rPr>
          <w:rFonts w:ascii="Arial" w:hAnsi="Arial" w:cs="Arial"/>
          <w:sz w:val="24"/>
          <w:szCs w:val="24"/>
        </w:rPr>
        <w:t xml:space="preserve"> sua integridade na sua  racionalidade. A educação abrange a estrutur</w:t>
      </w:r>
      <w:r>
        <w:rPr>
          <w:rFonts w:ascii="Arial" w:hAnsi="Arial" w:cs="Arial"/>
          <w:sz w:val="24"/>
          <w:szCs w:val="24"/>
        </w:rPr>
        <w:t xml:space="preserve">ação concretamente, pois os inúmeros </w:t>
      </w:r>
      <w:r w:rsidRPr="008D2B22">
        <w:rPr>
          <w:rFonts w:ascii="Arial" w:hAnsi="Arial" w:cs="Arial"/>
          <w:sz w:val="24"/>
          <w:szCs w:val="24"/>
        </w:rPr>
        <w:t>estudos forram realizados nessa concepção.</w:t>
      </w:r>
    </w:p>
    <w:p w:rsidR="008D2B22" w:rsidRPr="008D2B22" w:rsidRDefault="008D2B22" w:rsidP="008D2B22">
      <w:pPr>
        <w:autoSpaceDE w:val="0"/>
        <w:autoSpaceDN w:val="0"/>
        <w:adjustRightInd w:val="0"/>
        <w:spacing w:after="0" w:line="360" w:lineRule="auto"/>
        <w:jc w:val="both"/>
        <w:rPr>
          <w:rFonts w:ascii="Arial" w:hAnsi="Arial" w:cs="Arial"/>
          <w:sz w:val="24"/>
          <w:szCs w:val="24"/>
        </w:rPr>
      </w:pPr>
      <w:r w:rsidRPr="008D2B22">
        <w:rPr>
          <w:rFonts w:ascii="Arial" w:hAnsi="Arial" w:cs="Arial"/>
          <w:sz w:val="24"/>
          <w:szCs w:val="24"/>
        </w:rPr>
        <w:t>O conhecimento filosófico se interpõe com o sujeito através da própria realidade e necessidade que é apresentada mediante todas as dificuldades que constitui a vida, a formação intelectual do ser humano.</w:t>
      </w:r>
    </w:p>
    <w:p w:rsidR="008D2B22" w:rsidRPr="008D2B22" w:rsidRDefault="008D2B22" w:rsidP="008D2B22">
      <w:pPr>
        <w:autoSpaceDE w:val="0"/>
        <w:autoSpaceDN w:val="0"/>
        <w:adjustRightInd w:val="0"/>
        <w:spacing w:after="0" w:line="360" w:lineRule="auto"/>
        <w:jc w:val="both"/>
        <w:rPr>
          <w:rFonts w:ascii="Arial" w:hAnsi="Arial" w:cs="Arial"/>
          <w:sz w:val="24"/>
          <w:szCs w:val="24"/>
        </w:rPr>
      </w:pPr>
      <w:r w:rsidRPr="008D2B22">
        <w:rPr>
          <w:rFonts w:ascii="Arial" w:hAnsi="Arial" w:cs="Arial"/>
          <w:sz w:val="24"/>
          <w:szCs w:val="24"/>
        </w:rPr>
        <w:t>O mais amplo campo existente na educação se revela através da busca constante do sujeito pela razão da existência para construção da realidade do próprio ser.</w:t>
      </w:r>
    </w:p>
    <w:p w:rsidR="008D2B22" w:rsidRPr="007C0F38" w:rsidRDefault="008D2B22" w:rsidP="008D2B22">
      <w:pPr>
        <w:autoSpaceDE w:val="0"/>
        <w:autoSpaceDN w:val="0"/>
        <w:adjustRightInd w:val="0"/>
        <w:spacing w:after="0" w:line="240" w:lineRule="auto"/>
        <w:jc w:val="both"/>
      </w:pPr>
    </w:p>
    <w:p w:rsidR="008D2B22" w:rsidRDefault="008D2B22" w:rsidP="00FF2027">
      <w:pPr>
        <w:spacing w:after="0"/>
        <w:rPr>
          <w:rFonts w:ascii="Arial" w:hAnsi="Arial" w:cs="Arial"/>
          <w:sz w:val="24"/>
          <w:szCs w:val="24"/>
        </w:rPr>
      </w:pPr>
    </w:p>
    <w:p w:rsidR="008F19C9" w:rsidRPr="008F19C9" w:rsidRDefault="008F19C9" w:rsidP="008F19C9">
      <w:pPr>
        <w:autoSpaceDE w:val="0"/>
        <w:autoSpaceDN w:val="0"/>
        <w:adjustRightInd w:val="0"/>
        <w:spacing w:after="0" w:line="360" w:lineRule="auto"/>
        <w:jc w:val="both"/>
        <w:rPr>
          <w:rFonts w:ascii="Arial-BoldMT" w:hAnsi="Arial-BoldMT" w:cs="Arial-BoldMT"/>
          <w:b/>
          <w:bCs/>
          <w:color w:val="000000"/>
          <w:sz w:val="24"/>
          <w:szCs w:val="24"/>
        </w:rPr>
      </w:pPr>
      <w:r w:rsidRPr="008F19C9">
        <w:rPr>
          <w:rFonts w:ascii="Arial-BoldMT" w:hAnsi="Arial-BoldMT" w:cs="Arial-BoldMT"/>
          <w:b/>
          <w:bCs/>
          <w:color w:val="000000"/>
          <w:sz w:val="24"/>
          <w:szCs w:val="24"/>
        </w:rPr>
        <w:t>CONSIDERAÇÕES FINAIS</w:t>
      </w:r>
    </w:p>
    <w:p w:rsidR="008F19C9" w:rsidRPr="008F19C9" w:rsidRDefault="008F19C9" w:rsidP="008F19C9">
      <w:pPr>
        <w:autoSpaceDE w:val="0"/>
        <w:autoSpaceDN w:val="0"/>
        <w:adjustRightInd w:val="0"/>
        <w:spacing w:after="0" w:line="360" w:lineRule="auto"/>
        <w:jc w:val="both"/>
        <w:rPr>
          <w:rFonts w:ascii="Arial-BoldMT" w:hAnsi="Arial-BoldMT" w:cs="Arial-BoldMT"/>
          <w:bCs/>
          <w:color w:val="000000"/>
          <w:sz w:val="24"/>
          <w:szCs w:val="24"/>
        </w:rPr>
      </w:pPr>
    </w:p>
    <w:p w:rsidR="008F19C9" w:rsidRPr="008F19C9" w:rsidRDefault="008F19C9" w:rsidP="008F19C9">
      <w:pPr>
        <w:autoSpaceDE w:val="0"/>
        <w:autoSpaceDN w:val="0"/>
        <w:adjustRightInd w:val="0"/>
        <w:spacing w:after="0" w:line="360" w:lineRule="auto"/>
        <w:jc w:val="both"/>
        <w:rPr>
          <w:rFonts w:ascii="ArialMT" w:hAnsi="ArialMT" w:cs="ArialMT"/>
          <w:color w:val="000000"/>
          <w:sz w:val="24"/>
          <w:szCs w:val="24"/>
        </w:rPr>
      </w:pPr>
      <w:r w:rsidRPr="008F19C9">
        <w:rPr>
          <w:rFonts w:ascii="Arial-BoldMT" w:hAnsi="Arial-BoldMT" w:cs="Arial-BoldMT"/>
          <w:bCs/>
          <w:color w:val="000000"/>
          <w:sz w:val="24"/>
          <w:szCs w:val="24"/>
        </w:rPr>
        <w:t>O contexto social histórico dos professores refere-se a uma condição de aperfeiçoamento minuciosa em áreas do conhecimento queo qualifica para além</w:t>
      </w:r>
      <w:r>
        <w:rPr>
          <w:rFonts w:ascii="Arial-BoldMT" w:hAnsi="Arial-BoldMT" w:cs="Arial-BoldMT"/>
          <w:bCs/>
          <w:color w:val="000000"/>
          <w:sz w:val="24"/>
          <w:szCs w:val="24"/>
        </w:rPr>
        <w:t xml:space="preserve"> gerir o conhecidos </w:t>
      </w:r>
      <w:r w:rsidRPr="008F19C9">
        <w:rPr>
          <w:rFonts w:ascii="Arial-BoldMT" w:hAnsi="Arial-BoldMT" w:cs="Arial-BoldMT"/>
          <w:bCs/>
          <w:color w:val="000000"/>
          <w:sz w:val="24"/>
          <w:szCs w:val="24"/>
        </w:rPr>
        <w:t xml:space="preserve"> também participar da formação intelectual do aluno </w:t>
      </w:r>
      <w:r w:rsidRPr="008F19C9">
        <w:rPr>
          <w:rFonts w:ascii="ArialMT" w:hAnsi="ArialMT" w:cs="ArialMT"/>
          <w:color w:val="000000"/>
          <w:sz w:val="24"/>
          <w:szCs w:val="24"/>
        </w:rPr>
        <w:t xml:space="preserve">  Desta forma  formação dos profissionais de educação deve ser bem alicerçada e possuir uma base forte que contemple diversas disciplinas e favoreça o </w:t>
      </w:r>
      <w:r>
        <w:rPr>
          <w:rFonts w:ascii="ArialMT" w:hAnsi="ArialMT" w:cs="ArialMT"/>
          <w:color w:val="000000"/>
          <w:sz w:val="24"/>
          <w:szCs w:val="24"/>
        </w:rPr>
        <w:t>desenv</w:t>
      </w:r>
      <w:r w:rsidRPr="008F19C9">
        <w:rPr>
          <w:rFonts w:ascii="ArialMT" w:hAnsi="ArialMT" w:cs="ArialMT"/>
          <w:color w:val="000000"/>
          <w:sz w:val="24"/>
          <w:szCs w:val="24"/>
        </w:rPr>
        <w:t>olvimento pleno. A filosofia é importante nesse considerável aprendizado de</w:t>
      </w:r>
      <w:r>
        <w:rPr>
          <w:rFonts w:ascii="ArialMT" w:hAnsi="ArialMT" w:cs="ArialMT"/>
          <w:color w:val="000000"/>
          <w:sz w:val="24"/>
          <w:szCs w:val="24"/>
        </w:rPr>
        <w:t xml:space="preserve"> v</w:t>
      </w:r>
      <w:r w:rsidRPr="008F19C9">
        <w:rPr>
          <w:rFonts w:ascii="ArialMT" w:hAnsi="ArialMT" w:cs="ArialMT"/>
          <w:color w:val="000000"/>
          <w:sz w:val="24"/>
          <w:szCs w:val="24"/>
        </w:rPr>
        <w:t>ivencias da razão e associado ao conhecimento de cidadania e criticidade.  A Formação do professor será alvo de aprendi</w:t>
      </w:r>
      <w:r>
        <w:rPr>
          <w:rFonts w:ascii="ArialMT" w:hAnsi="ArialMT" w:cs="ArialMT"/>
          <w:color w:val="000000"/>
          <w:sz w:val="24"/>
          <w:szCs w:val="24"/>
        </w:rPr>
        <w:t>zagem que de fato seja consolida</w:t>
      </w:r>
      <w:r w:rsidRPr="008F19C9">
        <w:rPr>
          <w:rFonts w:ascii="ArialMT" w:hAnsi="ArialMT" w:cs="ArialMT"/>
          <w:color w:val="000000"/>
          <w:sz w:val="24"/>
          <w:szCs w:val="24"/>
        </w:rPr>
        <w:t>da como um processo que vise à construção do conhecimento epistemológicoe também, que colabore para que o homem atue verdadeiramente na</w:t>
      </w:r>
      <w:r>
        <w:rPr>
          <w:rFonts w:ascii="ArialMT" w:hAnsi="ArialMT" w:cs="ArialMT"/>
          <w:color w:val="000000"/>
          <w:sz w:val="24"/>
          <w:szCs w:val="24"/>
        </w:rPr>
        <w:t xml:space="preserve"> busca </w:t>
      </w:r>
      <w:r w:rsidRPr="008F19C9">
        <w:rPr>
          <w:rFonts w:ascii="ArialMT" w:hAnsi="ArialMT" w:cs="ArialMT"/>
          <w:color w:val="000000"/>
          <w:sz w:val="24"/>
          <w:szCs w:val="24"/>
        </w:rPr>
        <w:t>continua pela sua condição de cidadão, político</w:t>
      </w:r>
      <w:r>
        <w:rPr>
          <w:rFonts w:ascii="ArialMT" w:hAnsi="ArialMT" w:cs="ArialMT"/>
          <w:color w:val="000000"/>
          <w:sz w:val="24"/>
          <w:szCs w:val="24"/>
        </w:rPr>
        <w:t xml:space="preserve">, democrático, atuante e não </w:t>
      </w:r>
      <w:r w:rsidRPr="008F19C9">
        <w:rPr>
          <w:rFonts w:ascii="ArialMT" w:hAnsi="ArialMT" w:cs="ArialMT"/>
          <w:color w:val="000000"/>
          <w:sz w:val="24"/>
          <w:szCs w:val="24"/>
        </w:rPr>
        <w:t xml:space="preserve"> ser omisso mas um ser ativo, reflexivo e construtor de mecanismos na constru</w:t>
      </w:r>
      <w:r>
        <w:rPr>
          <w:rFonts w:ascii="ArialMT" w:hAnsi="ArialMT" w:cs="ArialMT"/>
          <w:color w:val="000000"/>
          <w:sz w:val="24"/>
          <w:szCs w:val="24"/>
        </w:rPr>
        <w:t xml:space="preserve">ir </w:t>
      </w:r>
      <w:r w:rsidRPr="008F19C9">
        <w:rPr>
          <w:rFonts w:ascii="ArialMT" w:hAnsi="ArialMT" w:cs="ArialMT"/>
          <w:color w:val="000000"/>
          <w:sz w:val="24"/>
          <w:szCs w:val="24"/>
        </w:rPr>
        <w:t xml:space="preserve"> um  novo contexto de sociedade, onde os problemas sejam de elaboração,possua uma atitude filosófica diante da sociedade do qual é parte integrante e responsável.</w:t>
      </w: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FF2027">
      <w:pPr>
        <w:spacing w:after="0"/>
        <w:rPr>
          <w:rFonts w:ascii="Arial" w:hAnsi="Arial" w:cs="Arial"/>
          <w:sz w:val="24"/>
          <w:szCs w:val="24"/>
        </w:rPr>
      </w:pPr>
    </w:p>
    <w:p w:rsidR="008F19C9" w:rsidRDefault="008F19C9" w:rsidP="008F19C9">
      <w:pPr>
        <w:autoSpaceDE w:val="0"/>
        <w:autoSpaceDN w:val="0"/>
        <w:adjustRightInd w:val="0"/>
        <w:spacing w:after="0" w:line="240" w:lineRule="auto"/>
        <w:rPr>
          <w:rFonts w:ascii="Arial-BoldMT" w:hAnsi="Arial-BoldMT" w:cs="Arial-BoldMT"/>
          <w:b/>
          <w:bCs/>
          <w:color w:val="000000"/>
          <w:sz w:val="24"/>
          <w:szCs w:val="24"/>
        </w:rPr>
      </w:pPr>
      <w:r>
        <w:rPr>
          <w:rFonts w:ascii="Arial-BoldMT" w:hAnsi="Arial-BoldMT" w:cs="Arial-BoldMT"/>
          <w:b/>
          <w:bCs/>
          <w:color w:val="000000"/>
          <w:sz w:val="24"/>
          <w:szCs w:val="24"/>
        </w:rPr>
        <w:t>REFERÊNCIAS</w:t>
      </w:r>
    </w:p>
    <w:p w:rsidR="00F532D6" w:rsidRDefault="00F532D6" w:rsidP="008F19C9">
      <w:pPr>
        <w:autoSpaceDE w:val="0"/>
        <w:autoSpaceDN w:val="0"/>
        <w:adjustRightInd w:val="0"/>
        <w:spacing w:after="0" w:line="240" w:lineRule="auto"/>
        <w:rPr>
          <w:rFonts w:ascii="Arial-BoldMT" w:hAnsi="Arial-BoldMT" w:cs="Arial-BoldMT"/>
          <w:b/>
          <w:bCs/>
          <w:color w:val="000000"/>
          <w:sz w:val="24"/>
          <w:szCs w:val="24"/>
        </w:rPr>
      </w:pPr>
    </w:p>
    <w:p w:rsidR="008F19C9" w:rsidRDefault="008F19C9" w:rsidP="008F19C9">
      <w:pPr>
        <w:autoSpaceDE w:val="0"/>
        <w:autoSpaceDN w:val="0"/>
        <w:adjustRightInd w:val="0"/>
        <w:spacing w:after="0" w:line="240" w:lineRule="auto"/>
        <w:rPr>
          <w:rFonts w:ascii="Arial-BoldMT" w:hAnsi="Arial-BoldMT" w:cs="Arial-BoldMT"/>
          <w:b/>
          <w:bCs/>
          <w:color w:val="000000"/>
          <w:sz w:val="24"/>
          <w:szCs w:val="24"/>
        </w:rPr>
      </w:pPr>
    </w:p>
    <w:p w:rsidR="008F19C9" w:rsidRDefault="008F19C9" w:rsidP="008F19C9">
      <w:pPr>
        <w:autoSpaceDE w:val="0"/>
        <w:autoSpaceDN w:val="0"/>
        <w:adjustRightInd w:val="0"/>
        <w:spacing w:after="0" w:line="360" w:lineRule="auto"/>
        <w:jc w:val="both"/>
        <w:rPr>
          <w:rFonts w:ascii="Arial-BoldMT" w:hAnsi="Arial-BoldMT" w:cs="Arial-BoldMT"/>
          <w:b/>
          <w:bCs/>
          <w:color w:val="000000"/>
          <w:sz w:val="24"/>
          <w:szCs w:val="24"/>
        </w:rPr>
      </w:pPr>
      <w:r>
        <w:rPr>
          <w:rFonts w:ascii="ArialMT" w:hAnsi="ArialMT" w:cs="ArialMT"/>
          <w:color w:val="000000"/>
          <w:sz w:val="24"/>
          <w:szCs w:val="24"/>
        </w:rPr>
        <w:t xml:space="preserve">ARANHA, Maria Lúcia de Arruda; MARTINS, Maria Helena Pires. </w:t>
      </w:r>
      <w:r>
        <w:rPr>
          <w:rFonts w:ascii="Arial-BoldMT" w:hAnsi="Arial-BoldMT" w:cs="Arial-BoldMT"/>
          <w:b/>
          <w:bCs/>
          <w:color w:val="000000"/>
          <w:sz w:val="24"/>
          <w:szCs w:val="24"/>
        </w:rPr>
        <w:t>Filosofando:</w:t>
      </w:r>
    </w:p>
    <w:p w:rsidR="008F19C9" w:rsidRDefault="008F19C9" w:rsidP="008F19C9">
      <w:pPr>
        <w:autoSpaceDE w:val="0"/>
        <w:autoSpaceDN w:val="0"/>
        <w:adjustRightInd w:val="0"/>
        <w:spacing w:after="0" w:line="360" w:lineRule="auto"/>
        <w:jc w:val="both"/>
        <w:rPr>
          <w:rFonts w:ascii="ArialMT" w:hAnsi="ArialMT" w:cs="ArialMT"/>
          <w:color w:val="000000"/>
          <w:sz w:val="24"/>
          <w:szCs w:val="24"/>
        </w:rPr>
      </w:pPr>
      <w:r>
        <w:rPr>
          <w:rFonts w:ascii="ArialMT" w:hAnsi="ArialMT" w:cs="ArialMT"/>
          <w:color w:val="000000"/>
          <w:sz w:val="24"/>
          <w:szCs w:val="24"/>
        </w:rPr>
        <w:t>introdução à Filosofia. São Paulo: Moderna, 1992.</w:t>
      </w:r>
    </w:p>
    <w:p w:rsidR="008F19C9" w:rsidRDefault="008F19C9" w:rsidP="008F19C9">
      <w:pPr>
        <w:autoSpaceDE w:val="0"/>
        <w:autoSpaceDN w:val="0"/>
        <w:adjustRightInd w:val="0"/>
        <w:spacing w:after="0" w:line="360" w:lineRule="auto"/>
        <w:jc w:val="both"/>
        <w:rPr>
          <w:rFonts w:ascii="TimesNewRomanPSMT" w:hAnsi="TimesNewRomanPSMT" w:cs="TimesNewRomanPSMT"/>
          <w:color w:val="000000"/>
          <w:sz w:val="24"/>
          <w:szCs w:val="24"/>
        </w:rPr>
      </w:pPr>
      <w:r>
        <w:rPr>
          <w:rFonts w:ascii="TimesNewRomanPSMT" w:hAnsi="TimesNewRomanPSMT" w:cs="TimesNewRomanPSMT"/>
          <w:color w:val="000000"/>
          <w:sz w:val="24"/>
          <w:szCs w:val="24"/>
        </w:rPr>
        <w:t xml:space="preserve">BRANDÃO, Carlos Rodrigues. </w:t>
      </w:r>
      <w:r>
        <w:rPr>
          <w:rFonts w:ascii="CooperStdBlack" w:hAnsi="CooperStdBlack" w:cs="CooperStdBlack"/>
          <w:color w:val="000000"/>
          <w:sz w:val="24"/>
          <w:szCs w:val="24"/>
        </w:rPr>
        <w:t>O que é educação</w:t>
      </w:r>
      <w:r>
        <w:rPr>
          <w:rFonts w:ascii="TimesNewRomanPSMT" w:hAnsi="TimesNewRomanPSMT" w:cs="TimesNewRomanPSMT"/>
          <w:color w:val="000000"/>
          <w:sz w:val="24"/>
          <w:szCs w:val="24"/>
        </w:rPr>
        <w:t>. 18. ed. São Paulo: Brasiliense, 1986.</w:t>
      </w:r>
    </w:p>
    <w:p w:rsidR="008F19C9" w:rsidRDefault="008F19C9" w:rsidP="008F19C9">
      <w:pPr>
        <w:autoSpaceDE w:val="0"/>
        <w:autoSpaceDN w:val="0"/>
        <w:adjustRightInd w:val="0"/>
        <w:spacing w:after="0" w:line="360" w:lineRule="auto"/>
        <w:jc w:val="both"/>
        <w:rPr>
          <w:rFonts w:ascii="ArialMT" w:hAnsi="ArialMT" w:cs="ArialMT"/>
          <w:color w:val="000000"/>
          <w:sz w:val="24"/>
          <w:szCs w:val="24"/>
        </w:rPr>
      </w:pPr>
      <w:r>
        <w:rPr>
          <w:rFonts w:ascii="ArialMT" w:hAnsi="ArialMT" w:cs="ArialMT"/>
          <w:color w:val="000000"/>
          <w:sz w:val="24"/>
          <w:szCs w:val="24"/>
        </w:rPr>
        <w:t xml:space="preserve">CHAUÍ, Marilena. </w:t>
      </w:r>
      <w:r>
        <w:rPr>
          <w:rFonts w:ascii="Arial-BoldMT" w:hAnsi="Arial-BoldMT" w:cs="Arial-BoldMT"/>
          <w:b/>
          <w:bCs/>
          <w:color w:val="000000"/>
          <w:sz w:val="24"/>
          <w:szCs w:val="24"/>
        </w:rPr>
        <w:t>Convite à Filosofia</w:t>
      </w:r>
      <w:r>
        <w:rPr>
          <w:rFonts w:ascii="ArialMT" w:hAnsi="ArialMT" w:cs="ArialMT"/>
          <w:color w:val="000000"/>
          <w:sz w:val="24"/>
          <w:szCs w:val="24"/>
        </w:rPr>
        <w:t>. São Paulo: Ática,1994.</w:t>
      </w:r>
    </w:p>
    <w:p w:rsidR="008F19C9" w:rsidRDefault="008F19C9" w:rsidP="008F19C9">
      <w:pPr>
        <w:autoSpaceDE w:val="0"/>
        <w:autoSpaceDN w:val="0"/>
        <w:adjustRightInd w:val="0"/>
        <w:spacing w:after="0" w:line="360" w:lineRule="auto"/>
        <w:jc w:val="both"/>
        <w:rPr>
          <w:rFonts w:ascii="ArialMT" w:hAnsi="ArialMT" w:cs="ArialMT"/>
          <w:color w:val="000000"/>
          <w:sz w:val="24"/>
          <w:szCs w:val="24"/>
        </w:rPr>
      </w:pPr>
      <w:r>
        <w:rPr>
          <w:rFonts w:ascii="ArialMT" w:hAnsi="ArialMT" w:cs="ArialMT"/>
          <w:color w:val="000000"/>
          <w:sz w:val="24"/>
          <w:szCs w:val="24"/>
        </w:rPr>
        <w:t xml:space="preserve">______. </w:t>
      </w:r>
      <w:r>
        <w:rPr>
          <w:rFonts w:ascii="Arial-BoldMT" w:hAnsi="Arial-BoldMT" w:cs="Arial-BoldMT"/>
          <w:b/>
          <w:bCs/>
          <w:color w:val="000000"/>
          <w:sz w:val="24"/>
          <w:szCs w:val="24"/>
        </w:rPr>
        <w:t>Filosofia</w:t>
      </w:r>
      <w:r>
        <w:rPr>
          <w:rFonts w:ascii="ArialMT" w:hAnsi="ArialMT" w:cs="ArialMT"/>
          <w:color w:val="000000"/>
          <w:sz w:val="24"/>
          <w:szCs w:val="24"/>
        </w:rPr>
        <w:t>. São Paulo: Ática, 2002.</w:t>
      </w:r>
    </w:p>
    <w:p w:rsidR="008F19C9" w:rsidRDefault="008F19C9" w:rsidP="008F19C9">
      <w:pPr>
        <w:autoSpaceDE w:val="0"/>
        <w:autoSpaceDN w:val="0"/>
        <w:adjustRightInd w:val="0"/>
        <w:spacing w:after="0" w:line="360" w:lineRule="auto"/>
        <w:jc w:val="both"/>
        <w:rPr>
          <w:rFonts w:ascii="ArialMT" w:hAnsi="ArialMT" w:cs="ArialMT"/>
          <w:color w:val="000000"/>
          <w:sz w:val="24"/>
          <w:szCs w:val="24"/>
        </w:rPr>
      </w:pPr>
      <w:r>
        <w:rPr>
          <w:rFonts w:ascii="ArialMT" w:hAnsi="ArialMT" w:cs="ArialMT"/>
          <w:color w:val="000000"/>
          <w:sz w:val="24"/>
          <w:szCs w:val="24"/>
        </w:rPr>
        <w:t xml:space="preserve">SEVERINO, Antônio Joaquim. </w:t>
      </w:r>
      <w:r>
        <w:rPr>
          <w:rFonts w:ascii="Arial-BoldMT" w:hAnsi="Arial-BoldMT" w:cs="Arial-BoldMT"/>
          <w:b/>
          <w:bCs/>
          <w:color w:val="000000"/>
          <w:sz w:val="24"/>
          <w:szCs w:val="24"/>
        </w:rPr>
        <w:t>Filosofia da Educação: construindo a cidadania</w:t>
      </w:r>
      <w:r>
        <w:rPr>
          <w:rFonts w:ascii="ArialMT" w:hAnsi="ArialMT" w:cs="ArialMT"/>
          <w:color w:val="000000"/>
          <w:sz w:val="24"/>
          <w:szCs w:val="24"/>
        </w:rPr>
        <w:t>. SãoPaulo: FTD, 1994.</w:t>
      </w:r>
    </w:p>
    <w:p w:rsidR="008F19C9" w:rsidRPr="00720DD2" w:rsidRDefault="008F19C9" w:rsidP="008F19C9">
      <w:pPr>
        <w:spacing w:line="360" w:lineRule="auto"/>
        <w:jc w:val="both"/>
      </w:pPr>
      <w:r>
        <w:rPr>
          <w:rFonts w:ascii="ArialMT" w:hAnsi="ArialMT" w:cs="ArialMT"/>
          <w:color w:val="000000"/>
          <w:sz w:val="24"/>
          <w:szCs w:val="24"/>
        </w:rPr>
        <w:t xml:space="preserve">______. </w:t>
      </w:r>
      <w:r>
        <w:rPr>
          <w:rFonts w:ascii="Arial-BoldMT" w:hAnsi="Arial-BoldMT" w:cs="Arial-BoldMT"/>
          <w:b/>
          <w:bCs/>
          <w:color w:val="000000"/>
          <w:sz w:val="24"/>
          <w:szCs w:val="24"/>
        </w:rPr>
        <w:t xml:space="preserve">Metodologia do trabalho científico. </w:t>
      </w:r>
      <w:r>
        <w:rPr>
          <w:rFonts w:ascii="ArialMT" w:hAnsi="ArialMT" w:cs="ArialMT"/>
          <w:color w:val="000000"/>
          <w:sz w:val="24"/>
          <w:szCs w:val="24"/>
        </w:rPr>
        <w:t>22. ed., São Paulo: Cortez, 2002</w:t>
      </w:r>
    </w:p>
    <w:p w:rsidR="008F19C9" w:rsidRPr="00FF2027" w:rsidRDefault="008F19C9" w:rsidP="00FF2027">
      <w:pPr>
        <w:spacing w:after="0"/>
        <w:rPr>
          <w:rFonts w:ascii="Arial" w:hAnsi="Arial" w:cs="Arial"/>
          <w:sz w:val="24"/>
          <w:szCs w:val="24"/>
        </w:rPr>
      </w:pPr>
    </w:p>
    <w:sectPr w:rsidR="008F19C9" w:rsidRPr="00FF2027" w:rsidSect="00FF2027">
      <w:pgSz w:w="11906" w:h="16838"/>
      <w:pgMar w:top="1701"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ooperStdBlac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FELayout/>
  </w:compat>
  <w:rsids>
    <w:rsidRoot w:val="00CE57D0"/>
    <w:rsid w:val="00124D47"/>
    <w:rsid w:val="0018528B"/>
    <w:rsid w:val="00301C19"/>
    <w:rsid w:val="003068D9"/>
    <w:rsid w:val="00370E0C"/>
    <w:rsid w:val="003B16A0"/>
    <w:rsid w:val="003D3010"/>
    <w:rsid w:val="004D102D"/>
    <w:rsid w:val="00721303"/>
    <w:rsid w:val="007D03EA"/>
    <w:rsid w:val="008D2B22"/>
    <w:rsid w:val="008F19C9"/>
    <w:rsid w:val="009A00E5"/>
    <w:rsid w:val="00A23B01"/>
    <w:rsid w:val="00B70CDA"/>
    <w:rsid w:val="00CE57D0"/>
    <w:rsid w:val="00F532D6"/>
    <w:rsid w:val="00FF2027"/>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D4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FF20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ps">
    <w:name w:val="hps"/>
    <w:basedOn w:val="Fontepargpadro"/>
    <w:rsid w:val="00FF2027"/>
  </w:style>
</w:styles>
</file>

<file path=word/webSettings.xml><?xml version="1.0" encoding="utf-8"?>
<w:webSettings xmlns:r="http://schemas.openxmlformats.org/officeDocument/2006/relationships" xmlns:w="http://schemas.openxmlformats.org/wordprocessingml/2006/main">
  <w:divs>
    <w:div w:id="1377000759">
      <w:bodyDiv w:val="1"/>
      <w:marLeft w:val="0"/>
      <w:marRight w:val="0"/>
      <w:marTop w:val="0"/>
      <w:marBottom w:val="0"/>
      <w:divBdr>
        <w:top w:val="none" w:sz="0" w:space="0" w:color="auto"/>
        <w:left w:val="none" w:sz="0" w:space="0" w:color="auto"/>
        <w:bottom w:val="none" w:sz="0" w:space="0" w:color="auto"/>
        <w:right w:val="none" w:sz="0" w:space="0" w:color="auto"/>
      </w:divBdr>
      <w:divsChild>
        <w:div w:id="1991328114">
          <w:marLeft w:val="0"/>
          <w:marRight w:val="0"/>
          <w:marTop w:val="0"/>
          <w:marBottom w:val="0"/>
          <w:divBdr>
            <w:top w:val="none" w:sz="0" w:space="0" w:color="auto"/>
            <w:left w:val="none" w:sz="0" w:space="0" w:color="auto"/>
            <w:bottom w:val="none" w:sz="0" w:space="0" w:color="auto"/>
            <w:right w:val="none" w:sz="0" w:space="0" w:color="auto"/>
          </w:divBdr>
          <w:divsChild>
            <w:div w:id="102748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2035</Words>
  <Characters>10993</Characters>
  <Application>Microsoft Office Word</Application>
  <DocSecurity>0</DocSecurity>
  <Lines>91</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dc:creator>
  <cp:lastModifiedBy>maru</cp:lastModifiedBy>
  <cp:revision>2</cp:revision>
  <dcterms:created xsi:type="dcterms:W3CDTF">2013-04-26T05:05:00Z</dcterms:created>
  <dcterms:modified xsi:type="dcterms:W3CDTF">2013-04-26T05:05:00Z</dcterms:modified>
</cp:coreProperties>
</file>