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5F4" w:rsidRPr="00C218B1" w:rsidRDefault="000F23BE" w:rsidP="00AA3C6C">
      <w:pPr>
        <w:ind w:left="360"/>
        <w:jc w:val="both"/>
        <w:rPr>
          <w:rFonts w:ascii="Arial" w:hAnsi="Arial" w:cs="Arial"/>
          <w:sz w:val="28"/>
          <w:szCs w:val="28"/>
        </w:rPr>
      </w:pPr>
      <w:r w:rsidRPr="00C218B1">
        <w:rPr>
          <w:rFonts w:ascii="Arial" w:hAnsi="Arial" w:cs="Arial"/>
          <w:sz w:val="28"/>
          <w:szCs w:val="28"/>
        </w:rPr>
        <w:t xml:space="preserve">.  </w:t>
      </w:r>
      <w:r w:rsidR="00C218B1">
        <w:rPr>
          <w:rFonts w:ascii="Arial" w:hAnsi="Arial" w:cs="Arial"/>
          <w:sz w:val="28"/>
          <w:szCs w:val="28"/>
        </w:rPr>
        <w:t xml:space="preserve"> </w:t>
      </w:r>
      <w:r w:rsidRPr="00C218B1">
        <w:rPr>
          <w:rFonts w:ascii="Arial" w:hAnsi="Arial" w:cs="Arial"/>
          <w:sz w:val="28"/>
          <w:szCs w:val="28"/>
        </w:rPr>
        <w:t xml:space="preserve">                       </w:t>
      </w:r>
      <w:r w:rsidRPr="00C218B1">
        <w:rPr>
          <w:rFonts w:ascii="Arial" w:hAnsi="Arial" w:cs="Arial"/>
          <w:b/>
          <w:bCs/>
          <w:sz w:val="28"/>
          <w:szCs w:val="28"/>
          <w:u w:val="single"/>
        </w:rPr>
        <w:t xml:space="preserve">A Adoção por homossexuais   </w:t>
      </w:r>
    </w:p>
    <w:p w:rsidR="00C218B1" w:rsidRPr="00257A28" w:rsidRDefault="00C218B1" w:rsidP="00381B51">
      <w:pPr>
        <w:jc w:val="center"/>
        <w:rPr>
          <w:rFonts w:ascii="Arial" w:hAnsi="Arial" w:cs="Arial"/>
          <w:bCs/>
          <w:sz w:val="20"/>
          <w:szCs w:val="20"/>
        </w:rPr>
      </w:pPr>
      <w:r w:rsidRPr="00257A28">
        <w:rPr>
          <w:rFonts w:ascii="Arial" w:hAnsi="Arial" w:cs="Arial"/>
          <w:bCs/>
          <w:sz w:val="20"/>
          <w:szCs w:val="20"/>
        </w:rPr>
        <w:t>Maria de Melo Moura</w:t>
      </w:r>
    </w:p>
    <w:p w:rsidR="005335F4" w:rsidRDefault="00C218B1" w:rsidP="00AA3C6C">
      <w:pPr>
        <w:ind w:left="360"/>
        <w:jc w:val="both"/>
        <w:rPr>
          <w:rFonts w:ascii="Arial" w:hAnsi="Arial" w:cs="Arial"/>
          <w:sz w:val="24"/>
          <w:szCs w:val="24"/>
        </w:rPr>
      </w:pPr>
      <w:r>
        <w:rPr>
          <w:rFonts w:ascii="Arial" w:hAnsi="Arial" w:cs="Arial"/>
          <w:sz w:val="24"/>
          <w:szCs w:val="24"/>
        </w:rPr>
        <w:t xml:space="preserve">       </w:t>
      </w:r>
    </w:p>
    <w:p w:rsidR="005335F4" w:rsidRPr="00045647" w:rsidRDefault="00045647" w:rsidP="00AA3C6C">
      <w:pPr>
        <w:ind w:left="360"/>
        <w:jc w:val="both"/>
        <w:rPr>
          <w:rFonts w:ascii="Arial" w:hAnsi="Arial" w:cs="Arial"/>
          <w:b/>
          <w:sz w:val="24"/>
          <w:szCs w:val="24"/>
        </w:rPr>
      </w:pPr>
      <w:r>
        <w:rPr>
          <w:rFonts w:ascii="Arial" w:hAnsi="Arial" w:cs="Arial"/>
          <w:sz w:val="24"/>
          <w:szCs w:val="24"/>
        </w:rPr>
        <w:t xml:space="preserve">                                                   </w:t>
      </w:r>
      <w:r w:rsidRPr="00045647">
        <w:rPr>
          <w:rFonts w:ascii="Arial" w:hAnsi="Arial" w:cs="Arial"/>
          <w:b/>
          <w:sz w:val="24"/>
          <w:szCs w:val="24"/>
        </w:rPr>
        <w:t xml:space="preserve">RESUMO     </w:t>
      </w:r>
    </w:p>
    <w:p w:rsidR="00AA3C6C" w:rsidRDefault="005335F4" w:rsidP="00AA3C6C">
      <w:pPr>
        <w:ind w:left="360"/>
        <w:jc w:val="both"/>
        <w:rPr>
          <w:rFonts w:ascii="Arial" w:hAnsi="Arial" w:cs="Arial"/>
          <w:sz w:val="24"/>
          <w:szCs w:val="24"/>
        </w:rPr>
      </w:pPr>
      <w:r>
        <w:rPr>
          <w:rFonts w:ascii="Arial" w:hAnsi="Arial" w:cs="Arial"/>
          <w:sz w:val="24"/>
          <w:szCs w:val="24"/>
        </w:rPr>
        <w:t xml:space="preserve">O Instituto da adoção se expandiu de maneira notória ao longo do tempo </w:t>
      </w:r>
      <w:r w:rsidR="00AA3C6C">
        <w:rPr>
          <w:rFonts w:ascii="Arial" w:hAnsi="Arial" w:cs="Arial"/>
          <w:sz w:val="24"/>
          <w:szCs w:val="24"/>
        </w:rPr>
        <w:t>o grande avanço deu com a entrada em vigor do ECA  (Lei 8069/90) onde procurou-se meios jurídicos de assegurar descendência àqueles que não têm de seu próprio sangue</w:t>
      </w:r>
      <w:r w:rsidR="003C6354">
        <w:rPr>
          <w:rFonts w:ascii="Arial" w:hAnsi="Arial" w:cs="Arial"/>
          <w:sz w:val="24"/>
          <w:szCs w:val="24"/>
        </w:rPr>
        <w:t>.</w:t>
      </w:r>
      <w:r w:rsidR="00AA3C6C" w:rsidRPr="00AA3C6C">
        <w:rPr>
          <w:rFonts w:ascii="Arial" w:hAnsi="Arial" w:cs="Arial"/>
          <w:sz w:val="24"/>
          <w:szCs w:val="24"/>
        </w:rPr>
        <w:t xml:space="preserve"> </w:t>
      </w:r>
      <w:r w:rsidR="00AA3C6C" w:rsidRPr="0021373B">
        <w:rPr>
          <w:rFonts w:ascii="Arial" w:hAnsi="Arial" w:cs="Arial"/>
          <w:sz w:val="24"/>
          <w:szCs w:val="24"/>
        </w:rPr>
        <w:t xml:space="preserve">Com o advento da Lei 12.010/2009 a adoção de crianças e adolescentes passou a ser regulamentada exclusivamente no Estatuto da </w:t>
      </w:r>
      <w:r w:rsidR="00AA3C6C">
        <w:rPr>
          <w:rFonts w:ascii="Arial" w:hAnsi="Arial" w:cs="Arial"/>
          <w:sz w:val="24"/>
          <w:szCs w:val="24"/>
        </w:rPr>
        <w:t>C</w:t>
      </w:r>
      <w:r w:rsidR="00AA3C6C" w:rsidRPr="0021373B">
        <w:rPr>
          <w:rFonts w:ascii="Arial" w:hAnsi="Arial" w:cs="Arial"/>
          <w:sz w:val="24"/>
          <w:szCs w:val="24"/>
        </w:rPr>
        <w:t xml:space="preserve">riança e do Adolescente. </w:t>
      </w:r>
      <w:r w:rsidR="00257A28" w:rsidRPr="0021373B">
        <w:rPr>
          <w:rFonts w:ascii="Arial" w:hAnsi="Arial" w:cs="Arial"/>
          <w:sz w:val="24"/>
          <w:szCs w:val="24"/>
        </w:rPr>
        <w:t>O</w:t>
      </w:r>
      <w:r w:rsidR="00AA3C6C" w:rsidRPr="0021373B">
        <w:rPr>
          <w:rFonts w:ascii="Arial" w:hAnsi="Arial" w:cs="Arial"/>
          <w:sz w:val="24"/>
          <w:szCs w:val="24"/>
        </w:rPr>
        <w:t xml:space="preserve"> sistema legal brasileiro não impunha qualquer proibição de adoção por pessoa solteira que se declare homossexual, mas o §2° do artigo 42 do ECA inflige claros entraves á adoção por casais homoafetivos.</w:t>
      </w:r>
      <w:r w:rsidR="00A84468" w:rsidRPr="00A84468">
        <w:rPr>
          <w:rFonts w:ascii="Arial" w:hAnsi="Arial" w:cs="Arial"/>
          <w:sz w:val="24"/>
          <w:szCs w:val="24"/>
        </w:rPr>
        <w:t xml:space="preserve"> </w:t>
      </w:r>
      <w:r w:rsidR="00A84468">
        <w:rPr>
          <w:rFonts w:ascii="Arial" w:hAnsi="Arial" w:cs="Arial"/>
          <w:sz w:val="24"/>
          <w:szCs w:val="24"/>
        </w:rPr>
        <w:t>A adoção ainda pode ser singular, feita por uma única pessoa, ou conjunta, feita por um casal em matrimônio ou união estável, por entidade familiar reconhecida.</w:t>
      </w:r>
    </w:p>
    <w:p w:rsidR="00C218B1" w:rsidRPr="00C218B1" w:rsidRDefault="00C218B1" w:rsidP="00AA3C6C">
      <w:pPr>
        <w:ind w:left="360"/>
        <w:jc w:val="both"/>
        <w:rPr>
          <w:rFonts w:ascii="Arial" w:hAnsi="Arial" w:cs="Arial"/>
        </w:rPr>
      </w:pPr>
      <w:r w:rsidRPr="00C218B1">
        <w:rPr>
          <w:rFonts w:ascii="Arial" w:hAnsi="Arial" w:cs="Arial"/>
        </w:rPr>
        <w:t>Palavras- chave: Adoção.</w:t>
      </w:r>
      <w:r w:rsidR="00452E84">
        <w:rPr>
          <w:rFonts w:ascii="Arial" w:hAnsi="Arial" w:cs="Arial"/>
        </w:rPr>
        <w:t xml:space="preserve"> </w:t>
      </w:r>
      <w:r w:rsidRPr="00C218B1">
        <w:rPr>
          <w:rFonts w:ascii="Arial" w:hAnsi="Arial" w:cs="Arial"/>
        </w:rPr>
        <w:t>Casais ho</w:t>
      </w:r>
      <w:r w:rsidR="00381B51">
        <w:rPr>
          <w:rFonts w:ascii="Arial" w:hAnsi="Arial" w:cs="Arial"/>
        </w:rPr>
        <w:t>mo</w:t>
      </w:r>
      <w:r w:rsidR="00452E84">
        <w:rPr>
          <w:rFonts w:ascii="Arial" w:hAnsi="Arial" w:cs="Arial"/>
        </w:rPr>
        <w:t>ss</w:t>
      </w:r>
      <w:r w:rsidR="00381B51">
        <w:rPr>
          <w:rFonts w:ascii="Arial" w:hAnsi="Arial" w:cs="Arial"/>
        </w:rPr>
        <w:t>exuais</w:t>
      </w:r>
      <w:r>
        <w:rPr>
          <w:rFonts w:ascii="Arial" w:hAnsi="Arial" w:cs="Arial"/>
        </w:rPr>
        <w:t>.</w:t>
      </w:r>
      <w:r w:rsidRPr="00C218B1">
        <w:rPr>
          <w:rFonts w:ascii="Arial" w:hAnsi="Arial" w:cs="Arial"/>
        </w:rPr>
        <w:t xml:space="preserve"> </w:t>
      </w:r>
    </w:p>
    <w:p w:rsidR="00AB532F" w:rsidRDefault="00AB532F" w:rsidP="005B19DE">
      <w:pPr>
        <w:jc w:val="center"/>
        <w:rPr>
          <w:rFonts w:ascii="Arial" w:hAnsi="Arial" w:cs="Arial"/>
          <w:b/>
          <w:bCs/>
          <w:sz w:val="24"/>
          <w:szCs w:val="24"/>
        </w:rPr>
      </w:pPr>
      <w:r>
        <w:rPr>
          <w:rFonts w:ascii="Arial" w:hAnsi="Arial" w:cs="Arial"/>
          <w:b/>
          <w:bCs/>
          <w:sz w:val="24"/>
          <w:szCs w:val="24"/>
        </w:rPr>
        <w:t>INTRODUÇÃO</w:t>
      </w:r>
    </w:p>
    <w:p w:rsidR="00AB532F" w:rsidRDefault="00AB532F" w:rsidP="005B19DE">
      <w:pPr>
        <w:jc w:val="center"/>
        <w:rPr>
          <w:rFonts w:ascii="Arial" w:hAnsi="Arial" w:cs="Arial"/>
          <w:b/>
          <w:bCs/>
          <w:sz w:val="24"/>
          <w:szCs w:val="24"/>
        </w:rPr>
      </w:pPr>
    </w:p>
    <w:p w:rsidR="00AB532F" w:rsidRPr="004070B4" w:rsidRDefault="00AB532F" w:rsidP="00BD10D4">
      <w:pPr>
        <w:ind w:left="708"/>
        <w:jc w:val="both"/>
        <w:rPr>
          <w:rFonts w:ascii="Arial" w:hAnsi="Arial" w:cs="Arial"/>
          <w:bCs/>
          <w:sz w:val="24"/>
          <w:szCs w:val="24"/>
        </w:rPr>
      </w:pPr>
      <w:r w:rsidRPr="004070B4">
        <w:rPr>
          <w:rFonts w:ascii="Arial" w:hAnsi="Arial" w:cs="Arial"/>
          <w:bCs/>
          <w:sz w:val="24"/>
          <w:szCs w:val="24"/>
        </w:rPr>
        <w:t>Este trabalho científico enfoca o instituto da adoção e seus conflitos tentando expor de maneira objetiva as várias formas de visualização da família dentro de um contexto histórico. Para isso se fez um retrospecto histórico a fim de entender como era vista a família na legislação anterior a Constituição Federal de 1988 e o Código Civil de 2002. O ponto principal deste trabalho discorre sobre o novo conceito de família (união homoafetiva) e em saber se esse novo modelo de família pode adotar de forma conjunta, pois de forma isolada somos sabedores que uma pessoa homossexual pode adotar e inserir no ambiente familiar.</w:t>
      </w:r>
      <w:r w:rsidR="004070B4" w:rsidRPr="004070B4">
        <w:rPr>
          <w:rFonts w:ascii="Arial" w:hAnsi="Arial" w:cs="Arial"/>
          <w:bCs/>
          <w:sz w:val="24"/>
          <w:szCs w:val="24"/>
        </w:rPr>
        <w:t xml:space="preserve"> </w:t>
      </w:r>
      <w:r w:rsidR="004070B4">
        <w:rPr>
          <w:rFonts w:ascii="Arial" w:hAnsi="Arial" w:cs="Arial"/>
          <w:bCs/>
          <w:sz w:val="24"/>
          <w:szCs w:val="24"/>
        </w:rPr>
        <w:t>Ao longo desta</w:t>
      </w:r>
      <w:r w:rsidR="004070B4" w:rsidRPr="004070B4">
        <w:rPr>
          <w:rFonts w:ascii="Arial" w:hAnsi="Arial" w:cs="Arial"/>
          <w:bCs/>
          <w:sz w:val="24"/>
          <w:szCs w:val="24"/>
        </w:rPr>
        <w:t xml:space="preserve"> </w:t>
      </w:r>
      <w:r w:rsidR="004070B4">
        <w:rPr>
          <w:rFonts w:ascii="Arial" w:hAnsi="Arial" w:cs="Arial"/>
          <w:bCs/>
          <w:sz w:val="24"/>
          <w:szCs w:val="24"/>
        </w:rPr>
        <w:t>pesquisa</w:t>
      </w:r>
      <w:r w:rsidR="004070B4" w:rsidRPr="004070B4">
        <w:rPr>
          <w:rFonts w:ascii="Arial" w:hAnsi="Arial" w:cs="Arial"/>
          <w:bCs/>
          <w:sz w:val="24"/>
          <w:szCs w:val="24"/>
        </w:rPr>
        <w:t xml:space="preserve"> se tentará compreender como se comportou o instituto da adoção ao longo da história e responder através da atual legislação, doutrina e jurisprudência, se um casal homoafetivo pode de forma conjunta adotar.</w:t>
      </w:r>
    </w:p>
    <w:p w:rsidR="00AB532F" w:rsidRDefault="00AB532F" w:rsidP="004070B4">
      <w:pPr>
        <w:jc w:val="both"/>
        <w:rPr>
          <w:rFonts w:ascii="Arial" w:hAnsi="Arial" w:cs="Arial"/>
          <w:b/>
          <w:bCs/>
          <w:sz w:val="24"/>
          <w:szCs w:val="24"/>
        </w:rPr>
      </w:pPr>
      <w:r>
        <w:rPr>
          <w:rFonts w:ascii="Arial" w:hAnsi="Arial" w:cs="Arial"/>
          <w:b/>
          <w:bCs/>
          <w:sz w:val="24"/>
          <w:szCs w:val="24"/>
        </w:rPr>
        <w:tab/>
        <w:t xml:space="preserve"> </w:t>
      </w:r>
    </w:p>
    <w:p w:rsidR="00AB532F" w:rsidRPr="00792AEA" w:rsidRDefault="00AB532F" w:rsidP="00713AB0">
      <w:pPr>
        <w:jc w:val="center"/>
        <w:rPr>
          <w:rFonts w:ascii="Arial" w:hAnsi="Arial" w:cs="Arial"/>
          <w:b/>
          <w:bCs/>
          <w:sz w:val="24"/>
          <w:szCs w:val="24"/>
        </w:rPr>
      </w:pPr>
      <w:r w:rsidRPr="00792AEA">
        <w:rPr>
          <w:rFonts w:ascii="Arial" w:hAnsi="Arial" w:cs="Arial"/>
          <w:b/>
          <w:bCs/>
          <w:sz w:val="24"/>
          <w:szCs w:val="24"/>
        </w:rPr>
        <w:t>ADOÇÃO</w:t>
      </w:r>
    </w:p>
    <w:p w:rsidR="00AB532F" w:rsidRPr="00792AEA" w:rsidRDefault="00AB532F" w:rsidP="00792AEA">
      <w:pPr>
        <w:jc w:val="center"/>
        <w:rPr>
          <w:rFonts w:ascii="Arial" w:hAnsi="Arial" w:cs="Arial"/>
          <w:b/>
          <w:bCs/>
          <w:sz w:val="24"/>
          <w:szCs w:val="24"/>
        </w:rPr>
      </w:pPr>
    </w:p>
    <w:p w:rsidR="00AB532F" w:rsidRPr="00DD141A" w:rsidRDefault="00AB532F" w:rsidP="00DD141A">
      <w:pPr>
        <w:pStyle w:val="PargrafodaLista"/>
        <w:numPr>
          <w:ilvl w:val="0"/>
          <w:numId w:val="8"/>
        </w:numPr>
        <w:rPr>
          <w:rFonts w:ascii="Arial" w:hAnsi="Arial" w:cs="Arial"/>
          <w:sz w:val="24"/>
          <w:szCs w:val="24"/>
          <w:u w:val="single"/>
        </w:rPr>
      </w:pPr>
      <w:r w:rsidRPr="00DD141A">
        <w:rPr>
          <w:rFonts w:ascii="Arial" w:hAnsi="Arial" w:cs="Arial"/>
          <w:sz w:val="24"/>
          <w:szCs w:val="24"/>
          <w:u w:val="single"/>
        </w:rPr>
        <w:t xml:space="preserve">Considerações Gerais sobre a a adoção </w:t>
      </w:r>
    </w:p>
    <w:p w:rsidR="00AB532F" w:rsidRDefault="00AB532F" w:rsidP="00BD10D4">
      <w:pPr>
        <w:ind w:left="708"/>
        <w:jc w:val="both"/>
        <w:rPr>
          <w:rFonts w:ascii="Arial" w:hAnsi="Arial" w:cs="Arial"/>
          <w:sz w:val="24"/>
          <w:szCs w:val="24"/>
        </w:rPr>
      </w:pPr>
      <w:r w:rsidRPr="00792AEA">
        <w:rPr>
          <w:rFonts w:ascii="Arial" w:hAnsi="Arial" w:cs="Arial"/>
          <w:sz w:val="24"/>
          <w:szCs w:val="24"/>
        </w:rPr>
        <w:t xml:space="preserve">Uma das </w:t>
      </w:r>
      <w:r>
        <w:rPr>
          <w:rFonts w:ascii="Arial" w:hAnsi="Arial" w:cs="Arial"/>
          <w:sz w:val="24"/>
          <w:szCs w:val="24"/>
        </w:rPr>
        <w:t xml:space="preserve">situações jurídicas especiais destinadas a assegurar um continuador do culto doméstico para quem não tivesse descendente foi sem dúvida </w:t>
      </w:r>
      <w:r>
        <w:rPr>
          <w:rFonts w:ascii="Arial" w:hAnsi="Arial" w:cs="Arial"/>
          <w:sz w:val="24"/>
          <w:szCs w:val="24"/>
        </w:rPr>
        <w:lastRenderedPageBreak/>
        <w:t>alguma o “Ficto Iuris” onde uma pessoa introduzia no seio de sua família um estranho e lhe atribuía qualidades de filho.</w:t>
      </w:r>
    </w:p>
    <w:p w:rsidR="00AB532F" w:rsidRDefault="00AB532F" w:rsidP="00BD10D4">
      <w:pPr>
        <w:ind w:left="708"/>
        <w:jc w:val="both"/>
        <w:rPr>
          <w:rFonts w:ascii="Arial" w:hAnsi="Arial" w:cs="Arial"/>
          <w:sz w:val="24"/>
          <w:szCs w:val="24"/>
        </w:rPr>
      </w:pPr>
      <w:r>
        <w:rPr>
          <w:rFonts w:ascii="Arial" w:hAnsi="Arial" w:cs="Arial"/>
          <w:sz w:val="24"/>
          <w:szCs w:val="24"/>
        </w:rPr>
        <w:t>Esse instituto se expandiu de maneira notória ao longo do tempo, mas sem dúvida alguma seu ordenamento maior deu-se no Direito Romano.</w:t>
      </w:r>
    </w:p>
    <w:p w:rsidR="00AB532F" w:rsidRDefault="00AB532F" w:rsidP="00BD10D4">
      <w:pPr>
        <w:ind w:left="708"/>
        <w:jc w:val="both"/>
        <w:rPr>
          <w:rFonts w:ascii="Arial" w:hAnsi="Arial" w:cs="Arial"/>
          <w:sz w:val="24"/>
          <w:szCs w:val="24"/>
        </w:rPr>
      </w:pPr>
      <w:r>
        <w:rPr>
          <w:rFonts w:ascii="Arial" w:hAnsi="Arial" w:cs="Arial"/>
          <w:sz w:val="24"/>
          <w:szCs w:val="24"/>
        </w:rPr>
        <w:t>“Adotar um filho, era, portanto, velar pela continuidade da religião doméstica, pela conservação do fogo sagrado, pela não cessação das ofertas fúnebres, pelo repouso dos manes ancestrais.”</w:t>
      </w:r>
      <w:r>
        <w:rPr>
          <w:rStyle w:val="Refdenotaderodap"/>
          <w:rFonts w:ascii="Arial" w:hAnsi="Arial" w:cs="Arial"/>
          <w:sz w:val="24"/>
          <w:szCs w:val="24"/>
        </w:rPr>
        <w:footnoteReference w:id="1"/>
      </w:r>
    </w:p>
    <w:p w:rsidR="00AB532F" w:rsidRDefault="00AB532F" w:rsidP="00BD10D4">
      <w:pPr>
        <w:ind w:left="348"/>
        <w:jc w:val="both"/>
        <w:rPr>
          <w:rFonts w:ascii="Arial" w:hAnsi="Arial" w:cs="Arial"/>
          <w:sz w:val="24"/>
          <w:szCs w:val="24"/>
        </w:rPr>
      </w:pPr>
      <w:r>
        <w:tab/>
      </w:r>
      <w:r w:rsidRPr="00F142D0">
        <w:rPr>
          <w:rFonts w:ascii="Arial" w:hAnsi="Arial" w:cs="Arial"/>
          <w:sz w:val="24"/>
          <w:szCs w:val="24"/>
        </w:rPr>
        <w:t>O Direito Romano</w:t>
      </w:r>
      <w:r>
        <w:rPr>
          <w:rFonts w:ascii="Arial" w:hAnsi="Arial" w:cs="Arial"/>
          <w:sz w:val="24"/>
          <w:szCs w:val="24"/>
        </w:rPr>
        <w:t xml:space="preserve"> ainda conheceu três tipos de adoção:</w:t>
      </w:r>
      <w:r>
        <w:rPr>
          <w:rStyle w:val="Refdenotaderodap"/>
          <w:rFonts w:ascii="Arial" w:hAnsi="Arial" w:cs="Arial"/>
          <w:sz w:val="24"/>
          <w:szCs w:val="24"/>
        </w:rPr>
        <w:footnoteReference w:id="2"/>
      </w:r>
    </w:p>
    <w:p w:rsidR="00AB532F" w:rsidRDefault="00AB532F" w:rsidP="00BD10D4">
      <w:pPr>
        <w:ind w:left="708"/>
        <w:jc w:val="both"/>
        <w:rPr>
          <w:rFonts w:ascii="Arial" w:hAnsi="Arial" w:cs="Arial"/>
          <w:sz w:val="24"/>
          <w:szCs w:val="24"/>
        </w:rPr>
      </w:pPr>
      <w:r>
        <w:rPr>
          <w:rFonts w:ascii="Arial" w:hAnsi="Arial" w:cs="Arial"/>
          <w:sz w:val="24"/>
          <w:szCs w:val="24"/>
        </w:rPr>
        <w:t xml:space="preserve">1º)  </w:t>
      </w:r>
      <w:r w:rsidRPr="00DD141A">
        <w:rPr>
          <w:rFonts w:ascii="Arial" w:hAnsi="Arial" w:cs="Arial"/>
          <w:i/>
          <w:iCs/>
          <w:sz w:val="24"/>
          <w:szCs w:val="24"/>
        </w:rPr>
        <w:t>Adoptio per testamentum</w:t>
      </w:r>
      <w:r>
        <w:rPr>
          <w:rFonts w:ascii="Arial" w:hAnsi="Arial" w:cs="Arial"/>
          <w:sz w:val="24"/>
          <w:szCs w:val="24"/>
        </w:rPr>
        <w:t xml:space="preserve"> – destinava-se a produzir efeitos </w:t>
      </w:r>
      <w:r w:rsidRPr="00DD141A">
        <w:rPr>
          <w:rFonts w:ascii="Arial" w:hAnsi="Arial" w:cs="Arial"/>
          <w:i/>
          <w:iCs/>
          <w:sz w:val="24"/>
          <w:szCs w:val="24"/>
        </w:rPr>
        <w:t>post mortem</w:t>
      </w:r>
      <w:r>
        <w:rPr>
          <w:rFonts w:ascii="Arial" w:hAnsi="Arial" w:cs="Arial"/>
          <w:sz w:val="24"/>
          <w:szCs w:val="24"/>
        </w:rPr>
        <w:t xml:space="preserve"> do testador, condicionada, todavia, a confirmação da cúria. Este ato era complexo e solene, por isso mesmo não usado com muita frequência.</w:t>
      </w:r>
    </w:p>
    <w:p w:rsidR="00AB532F" w:rsidRDefault="00AB532F" w:rsidP="00BD10D4">
      <w:pPr>
        <w:ind w:left="708"/>
        <w:jc w:val="both"/>
        <w:rPr>
          <w:rFonts w:ascii="Arial" w:hAnsi="Arial" w:cs="Arial"/>
          <w:sz w:val="24"/>
          <w:szCs w:val="24"/>
        </w:rPr>
      </w:pPr>
    </w:p>
    <w:p w:rsidR="00AB532F" w:rsidRDefault="00AB532F" w:rsidP="00BD10D4">
      <w:pPr>
        <w:ind w:left="708"/>
        <w:jc w:val="both"/>
        <w:rPr>
          <w:rFonts w:ascii="Arial" w:hAnsi="Arial" w:cs="Arial"/>
          <w:sz w:val="24"/>
          <w:szCs w:val="24"/>
        </w:rPr>
      </w:pPr>
      <w:r>
        <w:rPr>
          <w:rFonts w:ascii="Arial" w:hAnsi="Arial" w:cs="Arial"/>
          <w:sz w:val="24"/>
          <w:szCs w:val="24"/>
        </w:rPr>
        <w:t xml:space="preserve">Um dos casos mais significativos da história ocorreu com a adoção de Otávio Augusto por Júlio Cesar, que seria mais tarde Imperador. </w:t>
      </w:r>
    </w:p>
    <w:p w:rsidR="00AB532F" w:rsidRDefault="00AB532F" w:rsidP="00BD10D4">
      <w:pPr>
        <w:ind w:left="708"/>
        <w:jc w:val="both"/>
        <w:rPr>
          <w:rFonts w:ascii="Arial" w:hAnsi="Arial" w:cs="Arial"/>
          <w:sz w:val="24"/>
          <w:szCs w:val="24"/>
        </w:rPr>
      </w:pPr>
      <w:r>
        <w:rPr>
          <w:rFonts w:ascii="Arial" w:hAnsi="Arial" w:cs="Arial"/>
          <w:sz w:val="24"/>
          <w:szCs w:val="24"/>
        </w:rPr>
        <w:t xml:space="preserve">2º)  </w:t>
      </w:r>
      <w:r w:rsidRPr="00DD141A">
        <w:rPr>
          <w:rFonts w:ascii="Arial" w:hAnsi="Arial" w:cs="Arial"/>
          <w:i/>
          <w:iCs/>
          <w:sz w:val="24"/>
          <w:szCs w:val="24"/>
        </w:rPr>
        <w:t>Ad rogatio</w:t>
      </w:r>
      <w:r>
        <w:rPr>
          <w:rFonts w:ascii="Arial" w:hAnsi="Arial" w:cs="Arial"/>
          <w:sz w:val="24"/>
          <w:szCs w:val="24"/>
        </w:rPr>
        <w:t xml:space="preserve"> – neste instituto o adotado capaz se desligava de sua família e se tornava um herdeiro de culto do adotante. Este ato tinha seu alicerce na dupla emissão de vontades, do adotante e do adotado e se completava pela formalidade o desejo de aprovação na abertura dos comícios.</w:t>
      </w:r>
    </w:p>
    <w:p w:rsidR="00AB532F" w:rsidRDefault="00AB532F" w:rsidP="00BD10D4">
      <w:pPr>
        <w:ind w:left="708"/>
        <w:jc w:val="both"/>
        <w:rPr>
          <w:rFonts w:ascii="Arial" w:hAnsi="Arial" w:cs="Arial"/>
          <w:sz w:val="24"/>
          <w:szCs w:val="24"/>
        </w:rPr>
      </w:pPr>
      <w:r>
        <w:rPr>
          <w:rFonts w:ascii="Arial" w:hAnsi="Arial" w:cs="Arial"/>
          <w:sz w:val="24"/>
          <w:szCs w:val="24"/>
        </w:rPr>
        <w:t xml:space="preserve">3º)  </w:t>
      </w:r>
      <w:r w:rsidRPr="00DD141A">
        <w:rPr>
          <w:rFonts w:ascii="Arial" w:hAnsi="Arial" w:cs="Arial"/>
          <w:i/>
          <w:iCs/>
          <w:sz w:val="24"/>
          <w:szCs w:val="24"/>
        </w:rPr>
        <w:t>Datio in adoptionem</w:t>
      </w:r>
      <w:r>
        <w:rPr>
          <w:rFonts w:ascii="Arial" w:hAnsi="Arial" w:cs="Arial"/>
          <w:sz w:val="24"/>
          <w:szCs w:val="24"/>
        </w:rPr>
        <w:t xml:space="preserve"> – era a entrega de um incapaz em adoção em virtude da qual o adotante o recebia por vontade própria e anuência do representante do adotado.</w:t>
      </w:r>
    </w:p>
    <w:p w:rsidR="00AB532F" w:rsidRDefault="00AB532F" w:rsidP="000C000E">
      <w:pPr>
        <w:jc w:val="both"/>
        <w:rPr>
          <w:rFonts w:ascii="Arial" w:hAnsi="Arial" w:cs="Arial"/>
          <w:sz w:val="24"/>
          <w:szCs w:val="24"/>
        </w:rPr>
      </w:pPr>
    </w:p>
    <w:p w:rsidR="00AB532F" w:rsidRDefault="00AB532F" w:rsidP="00BD10D4">
      <w:pPr>
        <w:ind w:left="708"/>
        <w:jc w:val="both"/>
        <w:rPr>
          <w:rFonts w:ascii="Arial" w:hAnsi="Arial" w:cs="Arial"/>
          <w:sz w:val="24"/>
          <w:szCs w:val="24"/>
        </w:rPr>
      </w:pPr>
      <w:r>
        <w:rPr>
          <w:rFonts w:ascii="Arial" w:hAnsi="Arial" w:cs="Arial"/>
          <w:sz w:val="24"/>
          <w:szCs w:val="24"/>
        </w:rPr>
        <w:t>Nem mesmo com a invasão dos bárbaros a adoção deixou de ser praticada, pois prevalecia o desejo de perpetuação por parte de um guerreiro valente os feitos d’armas do adotante. No Direito Germânico tinha a finalidade principal de suprir a falta de testamento, sendo que na Idade Média caiu em desuso até que desapareceu completamente, enquanto o Direito Canônico simplesmente ignorou o instituto da adoção, pois para ele o fundamento da família cristã encontrava-se no sacramento do matrimônio.</w:t>
      </w:r>
    </w:p>
    <w:p w:rsidR="00AB532F" w:rsidRDefault="00AB532F" w:rsidP="00BD10D4">
      <w:pPr>
        <w:ind w:left="708"/>
        <w:jc w:val="both"/>
        <w:rPr>
          <w:rFonts w:ascii="Arial" w:hAnsi="Arial" w:cs="Arial"/>
          <w:sz w:val="24"/>
          <w:szCs w:val="24"/>
        </w:rPr>
      </w:pPr>
      <w:r>
        <w:rPr>
          <w:rFonts w:ascii="Arial" w:hAnsi="Arial" w:cs="Arial"/>
          <w:sz w:val="24"/>
          <w:szCs w:val="24"/>
        </w:rPr>
        <w:t xml:space="preserve">Após breve relato, enquanto na antiguidade predominavam razões de ordem religiosa com o objetivo de perpetuação de culto doméstico, já na vida moderna ocorrem outras motivações, qual seja a de predominância da </w:t>
      </w:r>
      <w:r w:rsidR="009408FA">
        <w:rPr>
          <w:rFonts w:ascii="Arial" w:hAnsi="Arial" w:cs="Arial"/>
          <w:sz w:val="24"/>
          <w:szCs w:val="24"/>
        </w:rPr>
        <w:t>idéia</w:t>
      </w:r>
      <w:r>
        <w:rPr>
          <w:rFonts w:ascii="Arial" w:hAnsi="Arial" w:cs="Arial"/>
          <w:sz w:val="24"/>
          <w:szCs w:val="24"/>
        </w:rPr>
        <w:t xml:space="preserve"> de passar a um casal que não tem filhos e para um estranho a sua carga afetiva, acrescentando nessa situação um interesse público em propiciar à </w:t>
      </w:r>
      <w:r>
        <w:rPr>
          <w:rFonts w:ascii="Arial" w:hAnsi="Arial" w:cs="Arial"/>
          <w:sz w:val="24"/>
          <w:szCs w:val="24"/>
        </w:rPr>
        <w:lastRenderedPageBreak/>
        <w:t>infância desvalida e infeliz a obtenção de um lar e assistência.</w:t>
      </w:r>
      <w:r w:rsidR="00BD10D4">
        <w:rPr>
          <w:rFonts w:ascii="Arial" w:hAnsi="Arial" w:cs="Arial"/>
          <w:sz w:val="24"/>
          <w:szCs w:val="24"/>
        </w:rPr>
        <w:t xml:space="preserve"> </w:t>
      </w:r>
      <w:r>
        <w:rPr>
          <w:rFonts w:ascii="Arial" w:hAnsi="Arial" w:cs="Arial"/>
          <w:sz w:val="24"/>
          <w:szCs w:val="24"/>
        </w:rPr>
        <w:t xml:space="preserve">Já no Direito Moderno foram adotadas as novas denominações de “adoção simples” e “adoção plena”, (que serão detalhadas mais adiante, especificamente no item 6), onde a primeira seria a tradicional até então e a segunda a que ocorria com a legitimação adotiva, com as modificações introduzidas pelo Código de Menores de 1979 e à </w:t>
      </w:r>
      <w:r w:rsidR="00BD10D4">
        <w:rPr>
          <w:rFonts w:ascii="Arial" w:hAnsi="Arial" w:cs="Arial"/>
          <w:sz w:val="24"/>
          <w:szCs w:val="24"/>
        </w:rPr>
        <w:t>posteriores</w:t>
      </w:r>
      <w:r>
        <w:rPr>
          <w:rFonts w:ascii="Arial" w:hAnsi="Arial" w:cs="Arial"/>
          <w:sz w:val="24"/>
          <w:szCs w:val="24"/>
        </w:rPr>
        <w:t>, pelo Estatuto da Criança e do Adolescente (ECA).</w:t>
      </w:r>
    </w:p>
    <w:p w:rsidR="00AB532F" w:rsidRPr="00BD10D4" w:rsidRDefault="00AB532F" w:rsidP="00DD141A">
      <w:pPr>
        <w:pStyle w:val="PargrafodaLista"/>
        <w:numPr>
          <w:ilvl w:val="0"/>
          <w:numId w:val="8"/>
        </w:numPr>
        <w:jc w:val="both"/>
        <w:rPr>
          <w:rFonts w:ascii="Arial" w:hAnsi="Arial" w:cs="Arial"/>
          <w:b/>
          <w:sz w:val="24"/>
          <w:szCs w:val="24"/>
          <w:u w:val="single"/>
        </w:rPr>
      </w:pPr>
      <w:r w:rsidRPr="00BD10D4">
        <w:rPr>
          <w:rFonts w:ascii="Arial" w:hAnsi="Arial" w:cs="Arial"/>
          <w:b/>
          <w:sz w:val="24"/>
          <w:szCs w:val="24"/>
          <w:u w:val="single"/>
        </w:rPr>
        <w:t xml:space="preserve">Fundamentação Legal </w:t>
      </w:r>
    </w:p>
    <w:p w:rsidR="00AB532F" w:rsidRDefault="00AB532F" w:rsidP="00BD10D4">
      <w:pPr>
        <w:ind w:left="708"/>
        <w:jc w:val="both"/>
        <w:rPr>
          <w:rFonts w:ascii="Arial" w:hAnsi="Arial" w:cs="Arial"/>
          <w:sz w:val="24"/>
          <w:szCs w:val="24"/>
        </w:rPr>
      </w:pPr>
      <w:r w:rsidRPr="00545D48">
        <w:rPr>
          <w:rFonts w:ascii="Arial" w:hAnsi="Arial" w:cs="Arial"/>
          <w:sz w:val="24"/>
          <w:szCs w:val="24"/>
        </w:rPr>
        <w:t xml:space="preserve">A legitimação adotiva introduzida </w:t>
      </w:r>
      <w:r>
        <w:rPr>
          <w:rFonts w:ascii="Arial" w:hAnsi="Arial" w:cs="Arial"/>
          <w:sz w:val="24"/>
          <w:szCs w:val="24"/>
        </w:rPr>
        <w:t>em nosso ordenamento jurídico pela Lei nº 4655/65 foi expressamente revogada pelo Código de Menores – Lei 6697/79, que passou a discipliná-las nos artigos 29 a 37.</w:t>
      </w:r>
    </w:p>
    <w:p w:rsidR="00AB532F" w:rsidRDefault="00AB532F" w:rsidP="002D7648">
      <w:pPr>
        <w:ind w:left="708"/>
        <w:jc w:val="both"/>
        <w:rPr>
          <w:rFonts w:ascii="Arial" w:hAnsi="Arial" w:cs="Arial"/>
          <w:sz w:val="24"/>
          <w:szCs w:val="24"/>
        </w:rPr>
      </w:pPr>
      <w:r>
        <w:rPr>
          <w:rFonts w:ascii="Arial" w:hAnsi="Arial" w:cs="Arial"/>
          <w:sz w:val="24"/>
          <w:szCs w:val="24"/>
        </w:rPr>
        <w:t>Importante ressaltar que além da adoção pelo Código Civil, sobrevieram no sistema jurídico nacional duas modalidades de adoção na vigência do Código de Menores: a “simples”, prevista no artigo 27, relativa ao “menor em situação irregular”, e qual dependia de autorização judicial, e a “adoção plena”, regulada pelo mesmo Código, nos artigos 29/37 e 107/109.</w:t>
      </w:r>
    </w:p>
    <w:p w:rsidR="00AB532F" w:rsidRDefault="00AB532F" w:rsidP="002D7648">
      <w:pPr>
        <w:ind w:left="708"/>
        <w:jc w:val="both"/>
        <w:rPr>
          <w:rFonts w:ascii="Arial" w:hAnsi="Arial" w:cs="Arial"/>
          <w:sz w:val="24"/>
          <w:szCs w:val="24"/>
        </w:rPr>
      </w:pPr>
      <w:r>
        <w:rPr>
          <w:rFonts w:ascii="Arial" w:hAnsi="Arial" w:cs="Arial"/>
          <w:sz w:val="24"/>
          <w:szCs w:val="24"/>
        </w:rPr>
        <w:t>Com certeza o grande avanço em relação à adoção se deu com a entrada em vigor do ECA  (Lei 8069/90) onde procurou-se meios jurídicos de assegurar descendência àqueles que não têm de seu próprio sangue.</w:t>
      </w:r>
    </w:p>
    <w:p w:rsidR="00AB532F" w:rsidRPr="00BD10D4" w:rsidRDefault="00AB532F" w:rsidP="00DD141A">
      <w:pPr>
        <w:pStyle w:val="PargrafodaLista"/>
        <w:numPr>
          <w:ilvl w:val="0"/>
          <w:numId w:val="8"/>
        </w:numPr>
        <w:jc w:val="both"/>
        <w:rPr>
          <w:rFonts w:ascii="Arial" w:hAnsi="Arial" w:cs="Arial"/>
          <w:b/>
          <w:sz w:val="24"/>
          <w:szCs w:val="24"/>
          <w:u w:val="single"/>
        </w:rPr>
      </w:pPr>
      <w:r w:rsidRPr="00BD10D4">
        <w:rPr>
          <w:rFonts w:ascii="Arial" w:hAnsi="Arial" w:cs="Arial"/>
          <w:b/>
          <w:sz w:val="24"/>
          <w:szCs w:val="24"/>
          <w:u w:val="single"/>
        </w:rPr>
        <w:t>Conceito</w:t>
      </w:r>
    </w:p>
    <w:p w:rsidR="00AB532F" w:rsidRDefault="00AB532F" w:rsidP="002D7648">
      <w:pPr>
        <w:ind w:left="632"/>
        <w:jc w:val="both"/>
        <w:rPr>
          <w:rFonts w:ascii="Arial" w:hAnsi="Arial" w:cs="Arial"/>
          <w:sz w:val="24"/>
          <w:szCs w:val="24"/>
        </w:rPr>
      </w:pPr>
      <w:r>
        <w:rPr>
          <w:rFonts w:ascii="Arial" w:hAnsi="Arial" w:cs="Arial"/>
          <w:sz w:val="24"/>
          <w:szCs w:val="24"/>
        </w:rPr>
        <w:t>São vários os conceitos destinados a este instituto, por isso vamos conceituá-lo através de alguns renomados juristas.</w:t>
      </w:r>
    </w:p>
    <w:p w:rsidR="00AB532F" w:rsidRDefault="00AB532F" w:rsidP="002D7648">
      <w:pPr>
        <w:ind w:left="632"/>
        <w:jc w:val="both"/>
        <w:rPr>
          <w:rFonts w:ascii="Arial" w:hAnsi="Arial" w:cs="Arial"/>
          <w:sz w:val="24"/>
          <w:szCs w:val="24"/>
        </w:rPr>
      </w:pPr>
      <w:r>
        <w:rPr>
          <w:rFonts w:ascii="Arial" w:hAnsi="Arial" w:cs="Arial"/>
          <w:sz w:val="24"/>
          <w:szCs w:val="24"/>
        </w:rPr>
        <w:t xml:space="preserve"> “</w:t>
      </w:r>
      <w:r w:rsidRPr="00F2069E">
        <w:rPr>
          <w:rFonts w:ascii="Arial" w:hAnsi="Arial" w:cs="Arial"/>
          <w:sz w:val="24"/>
          <w:szCs w:val="24"/>
        </w:rPr>
        <w:t>A Adoção</w:t>
      </w:r>
      <w:r>
        <w:rPr>
          <w:rFonts w:ascii="Arial" w:hAnsi="Arial" w:cs="Arial"/>
          <w:sz w:val="24"/>
          <w:szCs w:val="24"/>
        </w:rPr>
        <w:t xml:space="preserve"> é, pois, o ato jurídico pelo qual uma pessoa recebe </w:t>
      </w:r>
      <w:r w:rsidR="00DE2366">
        <w:rPr>
          <w:rFonts w:ascii="Arial" w:hAnsi="Arial" w:cs="Arial"/>
          <w:sz w:val="24"/>
          <w:szCs w:val="24"/>
        </w:rPr>
        <w:t>outro como filho</w:t>
      </w:r>
      <w:r>
        <w:rPr>
          <w:rFonts w:ascii="Arial" w:hAnsi="Arial" w:cs="Arial"/>
          <w:sz w:val="24"/>
          <w:szCs w:val="24"/>
        </w:rPr>
        <w:t xml:space="preserve">, independentemente de existir entre eles qualquer relação de parentesco </w:t>
      </w:r>
      <w:r w:rsidR="002D7648">
        <w:rPr>
          <w:rFonts w:ascii="Arial" w:hAnsi="Arial" w:cs="Arial"/>
          <w:sz w:val="24"/>
          <w:szCs w:val="24"/>
        </w:rPr>
        <w:t>consangüíneo</w:t>
      </w:r>
      <w:r>
        <w:rPr>
          <w:rFonts w:ascii="Arial" w:hAnsi="Arial" w:cs="Arial"/>
          <w:sz w:val="24"/>
          <w:szCs w:val="24"/>
        </w:rPr>
        <w:t xml:space="preserve"> ou afim.”</w:t>
      </w:r>
      <w:r>
        <w:rPr>
          <w:rStyle w:val="Refdenotaderodap"/>
          <w:rFonts w:ascii="Arial" w:hAnsi="Arial" w:cs="Arial"/>
          <w:sz w:val="24"/>
          <w:szCs w:val="24"/>
        </w:rPr>
        <w:footnoteReference w:id="3"/>
      </w:r>
    </w:p>
    <w:p w:rsidR="00AB532F" w:rsidRDefault="00AB532F" w:rsidP="002D7648">
      <w:pPr>
        <w:ind w:left="708"/>
        <w:jc w:val="both"/>
        <w:rPr>
          <w:rFonts w:ascii="Arial" w:hAnsi="Arial" w:cs="Arial"/>
          <w:sz w:val="24"/>
          <w:szCs w:val="24"/>
        </w:rPr>
      </w:pPr>
      <w:r>
        <w:rPr>
          <w:rFonts w:ascii="Arial" w:hAnsi="Arial" w:cs="Arial"/>
          <w:sz w:val="24"/>
          <w:szCs w:val="24"/>
        </w:rPr>
        <w:t>A Lei 3133/57 dispensou o Código Civil de 1916 requerendo à adoção certo amadurecimento no adotante, para que mais tarde se não viesse a arrepender. Previa a lei que só o maior de trinta anos podia adotar. E se o adotante fosse casado, somente poderia adotar depois de decorridos cinco anos do matrimônio.</w:t>
      </w:r>
    </w:p>
    <w:p w:rsidR="00AB532F" w:rsidRDefault="00AB532F" w:rsidP="002D7648">
      <w:pPr>
        <w:ind w:left="708"/>
        <w:jc w:val="both"/>
        <w:rPr>
          <w:rFonts w:ascii="Arial" w:hAnsi="Arial" w:cs="Arial"/>
          <w:sz w:val="24"/>
          <w:szCs w:val="24"/>
        </w:rPr>
      </w:pPr>
      <w:r w:rsidRPr="00FF429A">
        <w:rPr>
          <w:rFonts w:ascii="Arial" w:hAnsi="Arial" w:cs="Arial"/>
          <w:sz w:val="24"/>
          <w:szCs w:val="24"/>
        </w:rPr>
        <w:t>Conforme Maria Berenice Dias a adoção é “um ato jurídico em sentido estrito, cuja eficácia está condicionada á chancela judicial e cria um vínculo fictício de paternidade-maternidade-filiação entre pessoas estranhas, análogo ao que resulta da filiação biológica</w:t>
      </w:r>
      <w:r w:rsidR="00E8633D" w:rsidRPr="00FF429A">
        <w:rPr>
          <w:rFonts w:ascii="Arial" w:hAnsi="Arial" w:cs="Arial"/>
          <w:sz w:val="24"/>
          <w:szCs w:val="24"/>
        </w:rPr>
        <w:t xml:space="preserve">” </w:t>
      </w:r>
      <w:r w:rsidRPr="00FF429A">
        <w:rPr>
          <w:rFonts w:ascii="Arial" w:hAnsi="Arial" w:cs="Arial"/>
          <w:sz w:val="24"/>
          <w:szCs w:val="24"/>
          <w:vertAlign w:val="superscript"/>
        </w:rPr>
        <w:footnoteReference w:id="4"/>
      </w:r>
      <w:r w:rsidRPr="00FF429A">
        <w:rPr>
          <w:rFonts w:ascii="Arial" w:hAnsi="Arial" w:cs="Arial"/>
          <w:sz w:val="24"/>
          <w:szCs w:val="24"/>
        </w:rPr>
        <w:t xml:space="preserve">. </w:t>
      </w:r>
    </w:p>
    <w:p w:rsidR="00AB532F" w:rsidRDefault="00AB532F" w:rsidP="002D7648">
      <w:pPr>
        <w:ind w:left="708"/>
        <w:jc w:val="both"/>
        <w:rPr>
          <w:rFonts w:ascii="Arial" w:hAnsi="Arial" w:cs="Arial"/>
          <w:sz w:val="24"/>
          <w:szCs w:val="24"/>
        </w:rPr>
      </w:pPr>
      <w:r>
        <w:rPr>
          <w:rFonts w:ascii="Arial" w:hAnsi="Arial" w:cs="Arial"/>
          <w:sz w:val="24"/>
          <w:szCs w:val="24"/>
        </w:rPr>
        <w:lastRenderedPageBreak/>
        <w:t>“Adoção é o ato solene pelo qual se cria entre o adotante e o adotado relação de paternidade e filiação.”</w:t>
      </w:r>
      <w:r>
        <w:rPr>
          <w:rStyle w:val="Refdenotaderodap"/>
          <w:rFonts w:ascii="Arial" w:hAnsi="Arial" w:cs="Arial"/>
          <w:sz w:val="24"/>
          <w:szCs w:val="24"/>
        </w:rPr>
        <w:footnoteReference w:id="5"/>
      </w:r>
    </w:p>
    <w:p w:rsidR="00AB532F" w:rsidRDefault="00AB532F" w:rsidP="002D7648">
      <w:pPr>
        <w:ind w:left="708"/>
        <w:jc w:val="both"/>
        <w:rPr>
          <w:rFonts w:ascii="Arial" w:hAnsi="Arial" w:cs="Arial"/>
          <w:sz w:val="24"/>
          <w:szCs w:val="24"/>
        </w:rPr>
      </w:pPr>
      <w:r>
        <w:rPr>
          <w:rFonts w:ascii="Arial" w:hAnsi="Arial" w:cs="Arial"/>
          <w:sz w:val="24"/>
          <w:szCs w:val="24"/>
        </w:rPr>
        <w:t>A adoção é modalidade artificial de filiação que busca imitar a filiação natural. Também pode ser conhecida como filiação civil, pois não resulta de uma relação biológica, mas de manifestação de vontade, conforme o sistema do Código Civil de 1916, ou de sentença judicial, no atual sistema do ECA ( Lei 8.069/90), bem como no corrente código”</w:t>
      </w:r>
      <w:r>
        <w:rPr>
          <w:rStyle w:val="Refdenotaderodap"/>
          <w:rFonts w:ascii="Arial" w:hAnsi="Arial" w:cs="Arial"/>
          <w:sz w:val="24"/>
          <w:szCs w:val="24"/>
        </w:rPr>
        <w:footnoteReference w:id="6"/>
      </w:r>
      <w:r w:rsidR="002D7648" w:rsidRPr="002D7648">
        <w:rPr>
          <w:rFonts w:ascii="Arial" w:hAnsi="Arial" w:cs="Arial"/>
          <w:sz w:val="24"/>
          <w:szCs w:val="24"/>
        </w:rPr>
        <w:t xml:space="preserve"> </w:t>
      </w:r>
      <w:r w:rsidR="002D7648">
        <w:rPr>
          <w:rFonts w:ascii="Arial" w:hAnsi="Arial" w:cs="Arial"/>
          <w:sz w:val="24"/>
          <w:szCs w:val="24"/>
        </w:rPr>
        <w:t>“</w:t>
      </w:r>
    </w:p>
    <w:p w:rsidR="00AB532F" w:rsidRDefault="00AB532F" w:rsidP="002D7648">
      <w:pPr>
        <w:ind w:left="708"/>
        <w:jc w:val="both"/>
        <w:rPr>
          <w:rFonts w:ascii="Arial" w:hAnsi="Arial" w:cs="Arial"/>
          <w:sz w:val="24"/>
          <w:szCs w:val="24"/>
        </w:rPr>
      </w:pPr>
      <w:r>
        <w:rPr>
          <w:rFonts w:ascii="Arial" w:hAnsi="Arial" w:cs="Arial"/>
          <w:sz w:val="24"/>
          <w:szCs w:val="24"/>
        </w:rPr>
        <w:t>Para nós a</w:t>
      </w:r>
      <w:r w:rsidR="009408FA">
        <w:rPr>
          <w:rFonts w:ascii="Arial" w:hAnsi="Arial" w:cs="Arial"/>
          <w:sz w:val="24"/>
          <w:szCs w:val="24"/>
        </w:rPr>
        <w:t xml:space="preserve"> </w:t>
      </w:r>
      <w:r>
        <w:rPr>
          <w:rFonts w:ascii="Arial" w:hAnsi="Arial" w:cs="Arial"/>
          <w:sz w:val="24"/>
          <w:szCs w:val="24"/>
        </w:rPr>
        <w:t xml:space="preserve">adoção é </w:t>
      </w:r>
      <w:r w:rsidR="009408FA">
        <w:rPr>
          <w:rFonts w:ascii="Arial" w:hAnsi="Arial" w:cs="Arial"/>
          <w:sz w:val="24"/>
          <w:szCs w:val="24"/>
        </w:rPr>
        <w:t>um ato de amor solidificado com a colocação de um estranho no seio de uma família com o intuito de proteção deste em detrimento do bem estar</w:t>
      </w:r>
      <w:r>
        <w:rPr>
          <w:rFonts w:ascii="Arial" w:hAnsi="Arial" w:cs="Arial"/>
          <w:sz w:val="24"/>
          <w:szCs w:val="24"/>
        </w:rPr>
        <w:t xml:space="preserve"> de todos na relação.</w:t>
      </w:r>
    </w:p>
    <w:p w:rsidR="00AB532F" w:rsidRDefault="00AB532F" w:rsidP="002D7648">
      <w:pPr>
        <w:ind w:left="708"/>
        <w:jc w:val="both"/>
        <w:rPr>
          <w:rFonts w:ascii="Arial" w:hAnsi="Arial" w:cs="Arial"/>
          <w:sz w:val="24"/>
          <w:szCs w:val="24"/>
        </w:rPr>
      </w:pPr>
      <w:r w:rsidRPr="00FF429A">
        <w:rPr>
          <w:rFonts w:ascii="Arial" w:hAnsi="Arial" w:cs="Arial"/>
          <w:sz w:val="24"/>
          <w:szCs w:val="24"/>
        </w:rPr>
        <w:t xml:space="preserve">A adoção, na modernidade, preenche duas finalidades fundamentais: dar filhos àqueles que não os podem ter biologicamente e dar pais </w:t>
      </w:r>
      <w:r>
        <w:rPr>
          <w:rFonts w:ascii="Arial" w:hAnsi="Arial" w:cs="Arial"/>
          <w:sz w:val="24"/>
          <w:szCs w:val="24"/>
        </w:rPr>
        <w:t>à</w:t>
      </w:r>
      <w:r w:rsidRPr="00FF429A">
        <w:rPr>
          <w:rFonts w:ascii="Arial" w:hAnsi="Arial" w:cs="Arial"/>
          <w:sz w:val="24"/>
          <w:szCs w:val="24"/>
        </w:rPr>
        <w:t xml:space="preserve">s pessoas desamparadas. Será admitida a adoção que constituir efetivo benefício para o adotando. O art. 43 da Lei 8.069/90 diz: “A adoção será deferida quando apresentar reais vantagens para o adotando e fundar-se em motivos legítimos.” Ao decretar uma adoção, o ponto central de exame do juiz será o adotando e os benefícios que a adoção poderá lhe trazer. </w:t>
      </w:r>
    </w:p>
    <w:p w:rsidR="00AB532F" w:rsidRDefault="00AB532F" w:rsidP="002D7648">
      <w:pPr>
        <w:ind w:left="708"/>
        <w:jc w:val="both"/>
        <w:rPr>
          <w:rFonts w:ascii="Arial" w:hAnsi="Arial" w:cs="Arial"/>
          <w:sz w:val="24"/>
          <w:szCs w:val="24"/>
        </w:rPr>
      </w:pPr>
      <w:r w:rsidRPr="00FF429A">
        <w:rPr>
          <w:rFonts w:ascii="Arial" w:hAnsi="Arial" w:cs="Arial"/>
          <w:sz w:val="24"/>
          <w:szCs w:val="24"/>
        </w:rPr>
        <w:t xml:space="preserve">Os interesses superiores das crianças e adolescentes que tiveram como marco inicial a Declaração dos Direitos das Crianças no ano de 1924, na chamada Declaração de Genebra, que reconheceu que a humanidade deve ás crianças o melhor que lhes pode dar e que se deve dar aos infantes os meios necessários para seu normal desenvolvimento material e espiritual. </w:t>
      </w:r>
    </w:p>
    <w:p w:rsidR="00AB532F" w:rsidRDefault="00AB532F" w:rsidP="002D7648">
      <w:pPr>
        <w:ind w:left="708"/>
        <w:jc w:val="both"/>
        <w:rPr>
          <w:rFonts w:ascii="Arial" w:hAnsi="Arial" w:cs="Arial"/>
          <w:sz w:val="24"/>
          <w:szCs w:val="24"/>
        </w:rPr>
      </w:pPr>
      <w:r w:rsidRPr="00FF429A">
        <w:rPr>
          <w:rFonts w:ascii="Arial" w:hAnsi="Arial" w:cs="Arial"/>
          <w:sz w:val="24"/>
          <w:szCs w:val="24"/>
        </w:rPr>
        <w:t xml:space="preserve">A Declaração dos Direitos da Criança proclamada pela </w:t>
      </w:r>
      <w:r w:rsidR="00DC7E48" w:rsidRPr="00FF429A">
        <w:rPr>
          <w:rFonts w:ascii="Arial" w:hAnsi="Arial" w:cs="Arial"/>
          <w:sz w:val="24"/>
          <w:szCs w:val="24"/>
        </w:rPr>
        <w:t>Assembléia</w:t>
      </w:r>
      <w:r w:rsidRPr="00FF429A">
        <w:rPr>
          <w:rFonts w:ascii="Arial" w:hAnsi="Arial" w:cs="Arial"/>
          <w:sz w:val="24"/>
          <w:szCs w:val="24"/>
        </w:rPr>
        <w:t xml:space="preserve"> Geral das Nações Unidas em 1959 dispôs que a criança gozará de uma proteção especial e disporá de oportunidade e serviços assegurados por Lei e por todos os meios, para que possa desenvolver-se física, mental, espiritual e socialmente, de forma saudável e normal, em condições de liberdade e dignidade. Termos similares foram adotados na confer</w:t>
      </w:r>
      <w:r>
        <w:rPr>
          <w:rFonts w:ascii="Arial" w:hAnsi="Arial" w:cs="Arial"/>
          <w:sz w:val="24"/>
          <w:szCs w:val="24"/>
        </w:rPr>
        <w:t>ê</w:t>
      </w:r>
      <w:r w:rsidRPr="00FF429A">
        <w:rPr>
          <w:rFonts w:ascii="Arial" w:hAnsi="Arial" w:cs="Arial"/>
          <w:sz w:val="24"/>
          <w:szCs w:val="24"/>
        </w:rPr>
        <w:t>ncia Internacional de Haia em 1961.  Os interesses superiores da criança e adolescentes os colocam em um patamar de superioridade jurídica no confronto de seus interesses com os de pessoas adultas, pois uma pessoa em formação deve ser defendida para que encontre as condições mais favoráveis ao seu desenvolvimento.</w:t>
      </w:r>
    </w:p>
    <w:p w:rsidR="00AB532F" w:rsidRDefault="00AB532F" w:rsidP="002D7648">
      <w:pPr>
        <w:ind w:left="708"/>
        <w:jc w:val="both"/>
        <w:rPr>
          <w:rFonts w:ascii="Arial" w:hAnsi="Arial" w:cs="Arial"/>
          <w:sz w:val="24"/>
          <w:szCs w:val="24"/>
        </w:rPr>
      </w:pPr>
      <w:r w:rsidRPr="00FF429A">
        <w:rPr>
          <w:rFonts w:ascii="Arial" w:hAnsi="Arial" w:cs="Arial"/>
          <w:sz w:val="24"/>
          <w:szCs w:val="24"/>
        </w:rPr>
        <w:t xml:space="preserve">O infante é titular de direitos fundamentais desde quando adquire sua personalidade e, portanto, o interesse do menor consiste simplesmente que todas as decisões tomadas a respeito dele garantam que seus direitos </w:t>
      </w:r>
      <w:r w:rsidRPr="00FF429A">
        <w:rPr>
          <w:rFonts w:ascii="Arial" w:hAnsi="Arial" w:cs="Arial"/>
          <w:sz w:val="24"/>
          <w:szCs w:val="24"/>
        </w:rPr>
        <w:lastRenderedPageBreak/>
        <w:t>fundamentais estejam livres de qualquer forma de lesão. Direitos fundamentais também prescritos pelo Estatuto da criança e do Adolescente a partir do artigo 3°, quando estabelece que a criança e o adolescente gozam de todos os direitos constitucionais inerentes á pessoa humana, sem prejuízo da sua proteção integral, que é diferente e especializada, diante da peculiar condição de pessoa em desenvolvimento.</w:t>
      </w:r>
    </w:p>
    <w:p w:rsidR="00AB532F" w:rsidRPr="00FF429A" w:rsidRDefault="00AB532F" w:rsidP="002D7648">
      <w:pPr>
        <w:ind w:left="708"/>
        <w:jc w:val="both"/>
        <w:rPr>
          <w:rFonts w:ascii="Arial" w:hAnsi="Arial" w:cs="Arial"/>
          <w:sz w:val="24"/>
          <w:szCs w:val="24"/>
        </w:rPr>
      </w:pPr>
      <w:r w:rsidRPr="00FF429A">
        <w:rPr>
          <w:rFonts w:ascii="Arial" w:hAnsi="Arial" w:cs="Arial"/>
          <w:sz w:val="24"/>
          <w:szCs w:val="24"/>
        </w:rPr>
        <w:t>No Brasil, historicamente, a legislação brasileira dispensou tratamento diverso aos filhos adotivos, tendo desaparecido toda e qualquer forma de designação discriminatória em relação á filiação com a edição da Constituição Federal de 1988, por determinação expressa do seu artigo 227,§6°.</w:t>
      </w:r>
    </w:p>
    <w:p w:rsidR="00AB532F" w:rsidRPr="002D7648" w:rsidRDefault="00AB532F" w:rsidP="00DD141A">
      <w:pPr>
        <w:pStyle w:val="PargrafodaLista"/>
        <w:numPr>
          <w:ilvl w:val="0"/>
          <w:numId w:val="8"/>
        </w:numPr>
        <w:jc w:val="both"/>
        <w:rPr>
          <w:rFonts w:ascii="Arial" w:hAnsi="Arial" w:cs="Arial"/>
          <w:b/>
          <w:sz w:val="24"/>
          <w:szCs w:val="24"/>
          <w:u w:val="single"/>
        </w:rPr>
      </w:pPr>
      <w:r w:rsidRPr="002D7648">
        <w:rPr>
          <w:rFonts w:ascii="Arial" w:hAnsi="Arial" w:cs="Arial"/>
          <w:b/>
          <w:sz w:val="24"/>
          <w:szCs w:val="24"/>
          <w:u w:val="single"/>
        </w:rPr>
        <w:t xml:space="preserve">Natureza Jurídica </w:t>
      </w:r>
    </w:p>
    <w:p w:rsidR="00AB532F" w:rsidRDefault="00AB532F" w:rsidP="002D7648">
      <w:pPr>
        <w:ind w:left="708"/>
        <w:jc w:val="both"/>
        <w:rPr>
          <w:rFonts w:ascii="Arial" w:hAnsi="Arial" w:cs="Arial"/>
          <w:sz w:val="24"/>
          <w:szCs w:val="24"/>
        </w:rPr>
      </w:pPr>
      <w:r w:rsidRPr="00ED10B7">
        <w:rPr>
          <w:rFonts w:ascii="Arial" w:hAnsi="Arial" w:cs="Arial"/>
          <w:sz w:val="24"/>
          <w:szCs w:val="24"/>
        </w:rPr>
        <w:t>Assim como</w:t>
      </w:r>
      <w:r>
        <w:rPr>
          <w:rFonts w:ascii="Arial" w:hAnsi="Arial" w:cs="Arial"/>
          <w:sz w:val="24"/>
          <w:szCs w:val="24"/>
        </w:rPr>
        <w:t xml:space="preserve"> no Direito Romano a adoção na vigência do Código Civil de 1916, caracterizava-se por um ato de vontade. A partir da Constituição Federal de 1988 passou a constituir-se por ato complexo e exigir a sentença judicial, prevendo-se expressamente o artigo 47 </w:t>
      </w:r>
      <w:r w:rsidR="00DC7E48">
        <w:rPr>
          <w:rFonts w:ascii="Arial" w:hAnsi="Arial" w:cs="Arial"/>
          <w:sz w:val="24"/>
          <w:szCs w:val="24"/>
        </w:rPr>
        <w:t>da ECA</w:t>
      </w:r>
      <w:r>
        <w:rPr>
          <w:rFonts w:ascii="Arial" w:hAnsi="Arial" w:cs="Arial"/>
          <w:sz w:val="24"/>
          <w:szCs w:val="24"/>
        </w:rPr>
        <w:t xml:space="preserve"> para os menores de18 anos.</w:t>
      </w:r>
    </w:p>
    <w:p w:rsidR="00AB532F" w:rsidRDefault="00AB532F" w:rsidP="002D7648">
      <w:pPr>
        <w:ind w:left="708"/>
        <w:jc w:val="both"/>
        <w:rPr>
          <w:rFonts w:ascii="Arial" w:hAnsi="Arial" w:cs="Arial"/>
          <w:sz w:val="24"/>
          <w:szCs w:val="24"/>
        </w:rPr>
      </w:pPr>
      <w:r>
        <w:rPr>
          <w:rFonts w:ascii="Arial" w:hAnsi="Arial" w:cs="Arial"/>
          <w:sz w:val="24"/>
          <w:szCs w:val="24"/>
        </w:rPr>
        <w:t>Pelo artigo 227, § 6º da CF/88 vigora plena igualdade de direitos entre todos os filhos, desaparecendo, portanto a disparidade de tratamento entre os filhos adotivos e os havidos de relações biológicas.</w:t>
      </w:r>
    </w:p>
    <w:p w:rsidR="00AB532F" w:rsidRDefault="00AB532F" w:rsidP="00ED10B7">
      <w:pPr>
        <w:ind w:left="360" w:firstLine="348"/>
        <w:jc w:val="both"/>
        <w:rPr>
          <w:rFonts w:ascii="Arial" w:hAnsi="Arial" w:cs="Arial"/>
          <w:sz w:val="24"/>
          <w:szCs w:val="24"/>
        </w:rPr>
      </w:pPr>
      <w:r>
        <w:rPr>
          <w:rFonts w:ascii="Arial" w:hAnsi="Arial" w:cs="Arial"/>
          <w:sz w:val="24"/>
          <w:szCs w:val="24"/>
        </w:rPr>
        <w:t>No Código Civil de 1916 a adoção cessava:</w:t>
      </w:r>
    </w:p>
    <w:p w:rsidR="00AB532F" w:rsidRDefault="00AB532F" w:rsidP="00ED10B7">
      <w:pPr>
        <w:pStyle w:val="PargrafodaLista"/>
        <w:numPr>
          <w:ilvl w:val="0"/>
          <w:numId w:val="2"/>
        </w:numPr>
        <w:jc w:val="both"/>
        <w:rPr>
          <w:rFonts w:ascii="Arial" w:hAnsi="Arial" w:cs="Arial"/>
          <w:sz w:val="24"/>
          <w:szCs w:val="24"/>
        </w:rPr>
      </w:pPr>
      <w:r>
        <w:rPr>
          <w:rFonts w:ascii="Arial" w:hAnsi="Arial" w:cs="Arial"/>
          <w:sz w:val="24"/>
          <w:szCs w:val="24"/>
        </w:rPr>
        <w:t>Pela resilição unilateral por parte do adotado em se tratando de maior de 18 anos.</w:t>
      </w:r>
    </w:p>
    <w:p w:rsidR="00AB532F" w:rsidRDefault="00AB532F" w:rsidP="00ED10B7">
      <w:pPr>
        <w:pStyle w:val="PargrafodaLista"/>
        <w:numPr>
          <w:ilvl w:val="0"/>
          <w:numId w:val="2"/>
        </w:numPr>
        <w:jc w:val="both"/>
        <w:rPr>
          <w:rFonts w:ascii="Arial" w:hAnsi="Arial" w:cs="Arial"/>
          <w:sz w:val="24"/>
          <w:szCs w:val="24"/>
        </w:rPr>
      </w:pPr>
      <w:r>
        <w:rPr>
          <w:rFonts w:ascii="Arial" w:hAnsi="Arial" w:cs="Arial"/>
          <w:sz w:val="24"/>
          <w:szCs w:val="24"/>
        </w:rPr>
        <w:t>Pela resolução bilateral, em qualquer tempo sendo o adotado capaz.</w:t>
      </w:r>
    </w:p>
    <w:p w:rsidR="00AB532F" w:rsidRDefault="00AB532F" w:rsidP="00ED10B7">
      <w:pPr>
        <w:pStyle w:val="PargrafodaLista"/>
        <w:numPr>
          <w:ilvl w:val="0"/>
          <w:numId w:val="2"/>
        </w:numPr>
        <w:jc w:val="both"/>
        <w:rPr>
          <w:rFonts w:ascii="Arial" w:hAnsi="Arial" w:cs="Arial"/>
          <w:sz w:val="24"/>
          <w:szCs w:val="24"/>
        </w:rPr>
      </w:pPr>
      <w:r>
        <w:rPr>
          <w:rFonts w:ascii="Arial" w:hAnsi="Arial" w:cs="Arial"/>
          <w:sz w:val="24"/>
          <w:szCs w:val="24"/>
        </w:rPr>
        <w:t>Por revogação judicial, nos casos em que era admitida a deserdação, isto é, se o adotado praticasse qualquer ato que a justificasse; ofensas físicas ou injúria grave contra o adotante; desonestidade da filha que vive na casa do pai adotivo; relações ilícitas com o cônjuge do adotante; desamparo deste em alienação mental ou grave enfermidade.</w:t>
      </w:r>
    </w:p>
    <w:p w:rsidR="00AB532F" w:rsidRDefault="00AB532F" w:rsidP="00ED10B7">
      <w:pPr>
        <w:pStyle w:val="PargrafodaLista"/>
        <w:numPr>
          <w:ilvl w:val="0"/>
          <w:numId w:val="2"/>
        </w:numPr>
        <w:jc w:val="both"/>
        <w:rPr>
          <w:rFonts w:ascii="Arial" w:hAnsi="Arial" w:cs="Arial"/>
          <w:sz w:val="24"/>
          <w:szCs w:val="24"/>
        </w:rPr>
      </w:pPr>
      <w:r>
        <w:rPr>
          <w:rFonts w:ascii="Arial" w:hAnsi="Arial" w:cs="Arial"/>
          <w:sz w:val="24"/>
          <w:szCs w:val="24"/>
        </w:rPr>
        <w:t>Por morte do adotante ou do adotado, com a subsistência, porém, daqueles efeitos que lhe sobrevivessem.</w:t>
      </w:r>
    </w:p>
    <w:p w:rsidR="00AB532F" w:rsidRDefault="00AB532F" w:rsidP="002D7648">
      <w:pPr>
        <w:ind w:left="708"/>
        <w:jc w:val="both"/>
        <w:rPr>
          <w:rFonts w:ascii="Arial" w:hAnsi="Arial" w:cs="Arial"/>
          <w:sz w:val="24"/>
          <w:szCs w:val="24"/>
        </w:rPr>
      </w:pPr>
      <w:r w:rsidRPr="00F510F8">
        <w:rPr>
          <w:rFonts w:ascii="Arial" w:hAnsi="Arial" w:cs="Arial"/>
          <w:sz w:val="24"/>
          <w:szCs w:val="24"/>
        </w:rPr>
        <w:t>Existem duas espécies de adoção: a primeira delas prevista pela Lei 8.069, de 1990 (ECA), para os menores de dezoito anos, e a segunda regulada pelo Código Civil e endereçada aos maiores de dezoito anos, através de procedimento judicial de jurisdição voluntária, desaparecendo a modelagem da escritura pública exigida</w:t>
      </w:r>
      <w:r w:rsidR="006C3548" w:rsidRPr="00F510F8">
        <w:rPr>
          <w:rFonts w:ascii="Arial" w:hAnsi="Arial" w:cs="Arial"/>
          <w:sz w:val="24"/>
          <w:szCs w:val="24"/>
        </w:rPr>
        <w:t xml:space="preserve"> </w:t>
      </w:r>
      <w:r w:rsidRPr="00F510F8">
        <w:rPr>
          <w:rFonts w:ascii="Arial" w:hAnsi="Arial" w:cs="Arial"/>
          <w:sz w:val="24"/>
          <w:szCs w:val="24"/>
        </w:rPr>
        <w:t>pelo artigo</w:t>
      </w:r>
      <w:r w:rsidR="006C3548">
        <w:rPr>
          <w:rFonts w:ascii="Arial" w:hAnsi="Arial" w:cs="Arial"/>
          <w:sz w:val="24"/>
          <w:szCs w:val="24"/>
        </w:rPr>
        <w:t xml:space="preserve"> </w:t>
      </w:r>
      <w:r w:rsidRPr="00F510F8">
        <w:rPr>
          <w:rFonts w:ascii="Arial" w:hAnsi="Arial" w:cs="Arial"/>
          <w:sz w:val="24"/>
          <w:szCs w:val="24"/>
        </w:rPr>
        <w:t>375 do revogado Código Civil de 1916.</w:t>
      </w:r>
    </w:p>
    <w:p w:rsidR="00AB532F" w:rsidRPr="00F510F8" w:rsidRDefault="00AB532F" w:rsidP="002D7648">
      <w:pPr>
        <w:ind w:left="708" w:firstLine="708"/>
        <w:jc w:val="both"/>
        <w:rPr>
          <w:rFonts w:ascii="Arial" w:hAnsi="Arial" w:cs="Arial"/>
          <w:sz w:val="24"/>
          <w:szCs w:val="24"/>
        </w:rPr>
      </w:pPr>
    </w:p>
    <w:p w:rsidR="00AB532F" w:rsidRDefault="002D7648" w:rsidP="002D7648">
      <w:pPr>
        <w:ind w:left="708"/>
        <w:jc w:val="both"/>
        <w:rPr>
          <w:rFonts w:ascii="Arial" w:hAnsi="Arial" w:cs="Arial"/>
          <w:sz w:val="24"/>
          <w:szCs w:val="24"/>
        </w:rPr>
      </w:pPr>
      <w:r>
        <w:rPr>
          <w:rFonts w:ascii="Arial" w:hAnsi="Arial" w:cs="Arial"/>
          <w:sz w:val="24"/>
          <w:szCs w:val="24"/>
        </w:rPr>
        <w:lastRenderedPageBreak/>
        <w:t xml:space="preserve"> </w:t>
      </w:r>
      <w:r w:rsidR="00AB532F" w:rsidRPr="00F510F8">
        <w:rPr>
          <w:rFonts w:ascii="Arial" w:hAnsi="Arial" w:cs="Arial"/>
          <w:sz w:val="24"/>
          <w:szCs w:val="24"/>
        </w:rPr>
        <w:t xml:space="preserve">O artigo 1.619 do Código Civil estatui depender a adoção de maiores de dezoito </w:t>
      </w:r>
      <w:r>
        <w:rPr>
          <w:rFonts w:ascii="Arial" w:hAnsi="Arial" w:cs="Arial"/>
          <w:sz w:val="24"/>
          <w:szCs w:val="24"/>
        </w:rPr>
        <w:t xml:space="preserve">    </w:t>
      </w:r>
      <w:r w:rsidR="00AB532F" w:rsidRPr="00F510F8">
        <w:rPr>
          <w:rFonts w:ascii="Arial" w:hAnsi="Arial" w:cs="Arial"/>
          <w:sz w:val="24"/>
          <w:szCs w:val="24"/>
        </w:rPr>
        <w:t>anos da assistência efetiva do Poder Público e de sentença constitutiva</w:t>
      </w:r>
      <w:r w:rsidR="00AB532F">
        <w:rPr>
          <w:rFonts w:ascii="Arial" w:hAnsi="Arial" w:cs="Arial"/>
          <w:sz w:val="24"/>
          <w:szCs w:val="24"/>
        </w:rPr>
        <w:t>.</w:t>
      </w:r>
    </w:p>
    <w:p w:rsidR="00AB532F" w:rsidRDefault="00AB532F" w:rsidP="002D7648">
      <w:pPr>
        <w:ind w:firstLine="708"/>
        <w:jc w:val="both"/>
        <w:rPr>
          <w:rFonts w:ascii="Arial" w:hAnsi="Arial" w:cs="Arial"/>
          <w:sz w:val="24"/>
          <w:szCs w:val="24"/>
          <w:u w:val="single"/>
        </w:rPr>
      </w:pPr>
      <w:r w:rsidRPr="00F510F8">
        <w:rPr>
          <w:rFonts w:ascii="Arial" w:hAnsi="Arial" w:cs="Arial"/>
          <w:sz w:val="24"/>
          <w:szCs w:val="24"/>
        </w:rPr>
        <w:t xml:space="preserve"> </w:t>
      </w:r>
      <w:r>
        <w:rPr>
          <w:rFonts w:ascii="Arial" w:hAnsi="Arial" w:cs="Arial"/>
          <w:sz w:val="24"/>
          <w:szCs w:val="24"/>
          <w:u w:val="single"/>
        </w:rPr>
        <w:t>A Lei Nacional de Adoção</w:t>
      </w:r>
    </w:p>
    <w:p w:rsidR="00AB532F" w:rsidRDefault="00AB532F" w:rsidP="00BD10D4">
      <w:pPr>
        <w:ind w:left="360"/>
        <w:jc w:val="both"/>
        <w:rPr>
          <w:rFonts w:ascii="Arial" w:hAnsi="Arial" w:cs="Arial"/>
          <w:sz w:val="24"/>
          <w:szCs w:val="24"/>
        </w:rPr>
      </w:pPr>
      <w:r w:rsidRPr="00F510F8">
        <w:rPr>
          <w:rFonts w:ascii="Arial" w:hAnsi="Arial" w:cs="Arial"/>
          <w:sz w:val="24"/>
          <w:szCs w:val="24"/>
        </w:rPr>
        <w:t>A lei 12.010, de 03 de Agosto de 2009, denominada nova Lei da Adoção alterou e aprimorou inúmeros dispositivos do Estatuto da Criança e do Adolescente e revogou os artigos 1.620 a 1629 do Código Civil, e os §§1° e 3° do artigo 392-A da CLT, para estabelecer que a mulher celetista possa adotar crianças de qualquer idade e a licença- maternidade será sempre de</w:t>
      </w:r>
      <w:r w:rsidR="006C3548" w:rsidRPr="00F510F8">
        <w:rPr>
          <w:rFonts w:ascii="Arial" w:hAnsi="Arial" w:cs="Arial"/>
          <w:sz w:val="24"/>
          <w:szCs w:val="24"/>
        </w:rPr>
        <w:t xml:space="preserve"> </w:t>
      </w:r>
      <w:r w:rsidRPr="00F510F8">
        <w:rPr>
          <w:rFonts w:ascii="Arial" w:hAnsi="Arial" w:cs="Arial"/>
          <w:sz w:val="24"/>
          <w:szCs w:val="24"/>
        </w:rPr>
        <w:t>cento e vinte dias, e acrescentou os §§ 5° e 6° do artigo 2° e o artigo 2°-A, na Lei</w:t>
      </w:r>
      <w:r w:rsidR="006C3548" w:rsidRPr="00F510F8">
        <w:rPr>
          <w:rFonts w:ascii="Arial" w:hAnsi="Arial" w:cs="Arial"/>
          <w:sz w:val="24"/>
          <w:szCs w:val="24"/>
        </w:rPr>
        <w:t xml:space="preserve"> </w:t>
      </w:r>
      <w:r w:rsidRPr="00F510F8">
        <w:rPr>
          <w:rFonts w:ascii="Arial" w:hAnsi="Arial" w:cs="Arial"/>
          <w:sz w:val="24"/>
          <w:szCs w:val="24"/>
        </w:rPr>
        <w:t>8.560/1992.  A nova Lei tem o propósito de melhor priorizar o acolhimento e manutenção da criança e do adolescente em seu convívio familia</w:t>
      </w:r>
      <w:r>
        <w:rPr>
          <w:rFonts w:ascii="Arial" w:hAnsi="Arial" w:cs="Arial"/>
          <w:sz w:val="24"/>
          <w:szCs w:val="24"/>
        </w:rPr>
        <w:t>r</w:t>
      </w:r>
      <w:r w:rsidRPr="00F510F8">
        <w:rPr>
          <w:rFonts w:ascii="Arial" w:hAnsi="Arial" w:cs="Arial"/>
          <w:sz w:val="24"/>
          <w:szCs w:val="24"/>
        </w:rPr>
        <w:t>; com sua família biológica, e excepcionalmente em família substituta. O que está de acordo com o artigo 19 do Estatuto da Criança e do Adolescente</w:t>
      </w:r>
      <w:r w:rsidRPr="00F510F8">
        <w:rPr>
          <w:rFonts w:ascii="Arial" w:hAnsi="Arial" w:cs="Arial"/>
          <w:sz w:val="24"/>
          <w:szCs w:val="24"/>
          <w:vertAlign w:val="superscript"/>
        </w:rPr>
        <w:footnoteReference w:id="7"/>
      </w:r>
      <w:r w:rsidRPr="00F510F8">
        <w:rPr>
          <w:rFonts w:ascii="Arial" w:hAnsi="Arial" w:cs="Arial"/>
          <w:sz w:val="24"/>
          <w:szCs w:val="24"/>
        </w:rPr>
        <w:t>. Em se tratando de criança ou adolescente indígena ou proveniente de comunidade remanescente de quilombo, é ainda obrigatório que sejam consideradas e respeitadas sua identidade social e cultural, os seus costumes e tradições, devendo sua colocação familiar ocorrer, prioritariamente no seio de sua comunidade ou junto a membros da mesma etnia (ECA, art. 28, § 6°, incisos I, II e III).</w:t>
      </w:r>
    </w:p>
    <w:p w:rsidR="00AB532F" w:rsidRDefault="00AB532F" w:rsidP="002D7648">
      <w:pPr>
        <w:ind w:left="360"/>
        <w:jc w:val="both"/>
        <w:rPr>
          <w:rFonts w:ascii="Arial" w:hAnsi="Arial" w:cs="Arial"/>
          <w:sz w:val="24"/>
          <w:szCs w:val="24"/>
        </w:rPr>
      </w:pPr>
      <w:r w:rsidRPr="00F510F8">
        <w:rPr>
          <w:rFonts w:ascii="Arial" w:hAnsi="Arial" w:cs="Arial"/>
          <w:sz w:val="24"/>
          <w:szCs w:val="24"/>
        </w:rPr>
        <w:t xml:space="preserve"> A falta ou carência de recursos materiais não é motivo para a perda ou suspensão do poder familiar, devendo a família ser incluída em programa oficia</w:t>
      </w:r>
      <w:r>
        <w:rPr>
          <w:rFonts w:ascii="Arial" w:hAnsi="Arial" w:cs="Arial"/>
          <w:sz w:val="24"/>
          <w:szCs w:val="24"/>
        </w:rPr>
        <w:t>l</w:t>
      </w:r>
      <w:r w:rsidRPr="00F510F8">
        <w:rPr>
          <w:rFonts w:ascii="Arial" w:hAnsi="Arial" w:cs="Arial"/>
          <w:sz w:val="24"/>
          <w:szCs w:val="24"/>
        </w:rPr>
        <w:t xml:space="preserve"> de auxílio (ECA, art. 23), evitando que o infante permaneça em instituições de acolhimento. A criança ou adolescente inserido em programas de acolhimento familiar terá sua situação reavaliada o máximo a cada seis meses, não podendo sua permanência ultrapassar dois anos. </w:t>
      </w:r>
    </w:p>
    <w:p w:rsidR="00AB532F" w:rsidRDefault="00AB532F" w:rsidP="002D7648">
      <w:pPr>
        <w:ind w:left="360"/>
        <w:jc w:val="both"/>
        <w:rPr>
          <w:rFonts w:ascii="Arial" w:hAnsi="Arial" w:cs="Arial"/>
          <w:sz w:val="24"/>
          <w:szCs w:val="24"/>
        </w:rPr>
      </w:pPr>
      <w:r w:rsidRPr="00F510F8">
        <w:rPr>
          <w:rFonts w:ascii="Arial" w:hAnsi="Arial" w:cs="Arial"/>
          <w:sz w:val="24"/>
          <w:szCs w:val="24"/>
        </w:rPr>
        <w:t>A Lei Nacional da Adoção amplia o conceito de família, para extensa ou ampliada, assegura ao adotado o direito ao conhecimento de sua origem e obriga o estágio de convivência, só dispensando sua prática se o adotando já tiver sob a tutela ou guarda legal do adotante durante tempo suficiente para que seja possível avaliar a conveniência da constituição do vínculo (ECA, art. 46). A guarda deve ser legal, pois a simples guarda de fato não dispensa a realização do estágio de convivência. No caso de adoção por pessoa ou casal residente ou domiciliado fora do País é obrigatório um estágio mínimo de 30 dias, a ser cumprido no território nacional.</w:t>
      </w:r>
      <w:r w:rsidRPr="00F510F8">
        <w:rPr>
          <w:rFonts w:ascii="Arial" w:hAnsi="Arial" w:cs="Arial"/>
          <w:sz w:val="24"/>
          <w:szCs w:val="24"/>
          <w:vertAlign w:val="superscript"/>
        </w:rPr>
        <w:footnoteReference w:id="8"/>
      </w:r>
    </w:p>
    <w:p w:rsidR="00AB532F" w:rsidRDefault="00AB532F" w:rsidP="002D7648">
      <w:pPr>
        <w:ind w:left="360"/>
        <w:jc w:val="both"/>
        <w:rPr>
          <w:rFonts w:ascii="Arial" w:hAnsi="Arial" w:cs="Arial"/>
          <w:sz w:val="24"/>
          <w:szCs w:val="24"/>
        </w:rPr>
      </w:pPr>
      <w:r w:rsidRPr="00F510F8">
        <w:rPr>
          <w:rFonts w:ascii="Arial" w:hAnsi="Arial" w:cs="Arial"/>
          <w:sz w:val="24"/>
          <w:szCs w:val="24"/>
        </w:rPr>
        <w:t xml:space="preserve">A nova Lei da Adoção determina que o Poder Público deva proporcionar assistência psicológica á gestante e a mãe, no período pré e pós-natal, buscando </w:t>
      </w:r>
      <w:r w:rsidRPr="00F510F8">
        <w:rPr>
          <w:rFonts w:ascii="Arial" w:hAnsi="Arial" w:cs="Arial"/>
          <w:sz w:val="24"/>
          <w:szCs w:val="24"/>
        </w:rPr>
        <w:lastRenderedPageBreak/>
        <w:t xml:space="preserve">prevenir e minorar as </w:t>
      </w:r>
      <w:r w:rsidR="006C3548" w:rsidRPr="00F510F8">
        <w:rPr>
          <w:rFonts w:ascii="Arial" w:hAnsi="Arial" w:cs="Arial"/>
          <w:sz w:val="24"/>
          <w:szCs w:val="24"/>
        </w:rPr>
        <w:t>conseqüências</w:t>
      </w:r>
      <w:r w:rsidRPr="00F510F8">
        <w:rPr>
          <w:rFonts w:ascii="Arial" w:hAnsi="Arial" w:cs="Arial"/>
          <w:sz w:val="24"/>
          <w:szCs w:val="24"/>
        </w:rPr>
        <w:t xml:space="preserve"> do estado puerperal, alterou os art. 50 a 52 do Estatuto da Criança e do Adolescente em relação á adoção por brasileiros e estrangeiros residentes no exterior, criou os cadastros estaduais e</w:t>
      </w:r>
      <w:r w:rsidR="006C3548" w:rsidRPr="00F510F8">
        <w:rPr>
          <w:rFonts w:ascii="Arial" w:hAnsi="Arial" w:cs="Arial"/>
          <w:sz w:val="24"/>
          <w:szCs w:val="24"/>
        </w:rPr>
        <w:t xml:space="preserve"> </w:t>
      </w:r>
      <w:r w:rsidRPr="00F510F8">
        <w:rPr>
          <w:rFonts w:ascii="Arial" w:hAnsi="Arial" w:cs="Arial"/>
          <w:sz w:val="24"/>
          <w:szCs w:val="24"/>
        </w:rPr>
        <w:t>nacionais de crianças e adolescentes e de pessoas ou casais habilitados para a adoção, criou cadastro distinto para pessoas ou casais residentes fora do País, que serão consultados somente na inexistência de candidatos no Brasil.</w:t>
      </w:r>
    </w:p>
    <w:p w:rsidR="00AB532F" w:rsidRDefault="00AB532F" w:rsidP="00DD141A">
      <w:pPr>
        <w:pStyle w:val="PargrafodaLista"/>
        <w:numPr>
          <w:ilvl w:val="0"/>
          <w:numId w:val="8"/>
        </w:numPr>
        <w:jc w:val="both"/>
        <w:rPr>
          <w:rFonts w:ascii="Arial" w:hAnsi="Arial" w:cs="Arial"/>
          <w:sz w:val="24"/>
          <w:szCs w:val="24"/>
          <w:u w:val="single"/>
        </w:rPr>
      </w:pPr>
      <w:r w:rsidRPr="00556367">
        <w:rPr>
          <w:rFonts w:ascii="Arial" w:hAnsi="Arial" w:cs="Arial"/>
          <w:sz w:val="24"/>
          <w:szCs w:val="24"/>
          <w:u w:val="single"/>
        </w:rPr>
        <w:t>Efeitos</w:t>
      </w:r>
      <w:r>
        <w:rPr>
          <w:rFonts w:ascii="Arial" w:hAnsi="Arial" w:cs="Arial"/>
          <w:sz w:val="24"/>
          <w:szCs w:val="24"/>
          <w:u w:val="single"/>
        </w:rPr>
        <w:t xml:space="preserve"> da adoção no Código Civil de 1916</w:t>
      </w:r>
    </w:p>
    <w:p w:rsidR="00AB532F" w:rsidRPr="00BF6C72" w:rsidRDefault="00AB532F" w:rsidP="00CF57D4">
      <w:pPr>
        <w:pStyle w:val="PargrafodaLista"/>
        <w:numPr>
          <w:ilvl w:val="0"/>
          <w:numId w:val="10"/>
        </w:numPr>
        <w:jc w:val="both"/>
        <w:rPr>
          <w:rFonts w:ascii="Arial" w:hAnsi="Arial" w:cs="Arial"/>
          <w:sz w:val="24"/>
          <w:szCs w:val="24"/>
          <w:u w:val="single"/>
        </w:rPr>
      </w:pPr>
      <w:r w:rsidRPr="00CF57D4">
        <w:rPr>
          <w:rFonts w:ascii="Arial" w:hAnsi="Arial" w:cs="Arial"/>
          <w:sz w:val="24"/>
          <w:szCs w:val="24"/>
          <w:u w:val="single"/>
        </w:rPr>
        <w:t>Parentesco</w:t>
      </w:r>
      <w:r>
        <w:rPr>
          <w:rFonts w:ascii="Arial" w:hAnsi="Arial" w:cs="Arial"/>
          <w:sz w:val="24"/>
          <w:szCs w:val="24"/>
          <w:u w:val="single"/>
        </w:rPr>
        <w:t xml:space="preserve"> – </w:t>
      </w:r>
      <w:r>
        <w:rPr>
          <w:rFonts w:ascii="Arial" w:hAnsi="Arial" w:cs="Arial"/>
          <w:sz w:val="24"/>
          <w:szCs w:val="24"/>
        </w:rPr>
        <w:t xml:space="preserve">(art.376) </w:t>
      </w:r>
      <w:r w:rsidR="006C3548">
        <w:rPr>
          <w:rFonts w:ascii="Arial" w:hAnsi="Arial" w:cs="Arial"/>
          <w:sz w:val="24"/>
          <w:szCs w:val="24"/>
        </w:rPr>
        <w:t>“</w:t>
      </w:r>
      <w:r>
        <w:rPr>
          <w:rFonts w:ascii="Arial" w:hAnsi="Arial" w:cs="Arial"/>
          <w:sz w:val="24"/>
          <w:szCs w:val="24"/>
        </w:rPr>
        <w:t>O parentesco resultante da adoção (art.336) limita-se ao adotante e ao adotado, salvo quanto aos impedimentos matrimoniais, a cujo respeito se observará o disposto no art. 183, nºs III e IV”. (Pontes de Miranda).</w:t>
      </w:r>
    </w:p>
    <w:p w:rsidR="00AB532F" w:rsidRDefault="00AB532F" w:rsidP="002D7648">
      <w:pPr>
        <w:ind w:left="1068"/>
        <w:jc w:val="both"/>
        <w:rPr>
          <w:rFonts w:ascii="Arial" w:hAnsi="Arial" w:cs="Arial"/>
          <w:sz w:val="24"/>
          <w:szCs w:val="24"/>
        </w:rPr>
      </w:pPr>
      <w:r>
        <w:rPr>
          <w:rFonts w:ascii="Arial" w:hAnsi="Arial" w:cs="Arial"/>
          <w:sz w:val="24"/>
          <w:szCs w:val="24"/>
        </w:rPr>
        <w:t>Este parentesco limitava-se ao casal ligado pelo vínculo de afetividade, salvo quanto aos impedimentos matrimoniais.</w:t>
      </w:r>
      <w:r w:rsidRPr="00CF57D4">
        <w:rPr>
          <w:rFonts w:ascii="Arial" w:hAnsi="Arial" w:cs="Arial"/>
          <w:sz w:val="24"/>
          <w:szCs w:val="24"/>
        </w:rPr>
        <w:t xml:space="preserve"> </w:t>
      </w:r>
      <w:r>
        <w:rPr>
          <w:rFonts w:ascii="Arial" w:hAnsi="Arial" w:cs="Arial"/>
          <w:sz w:val="24"/>
          <w:szCs w:val="24"/>
        </w:rPr>
        <w:t>Podiam casar naquele regramento o viúvo do adotante com o do adotado; o filho do adotado com o filho do adotante, o adotado com a irmã do adotante; o adotante com a irmã do adotado e outras possibilidades. Casamentos estes que tornaram-se impedidos pelo Código Civil de 2002 em seu artigo 1.521 incisos III,IV e V.</w:t>
      </w:r>
    </w:p>
    <w:p w:rsidR="00AB532F" w:rsidRPr="00DB229B" w:rsidRDefault="00AB532F" w:rsidP="00BE6ABC">
      <w:pPr>
        <w:pStyle w:val="PargrafodaLista"/>
        <w:numPr>
          <w:ilvl w:val="0"/>
          <w:numId w:val="10"/>
        </w:numPr>
        <w:jc w:val="both"/>
        <w:rPr>
          <w:rFonts w:ascii="Arial" w:hAnsi="Arial" w:cs="Arial"/>
          <w:sz w:val="24"/>
          <w:szCs w:val="24"/>
          <w:u w:val="single"/>
        </w:rPr>
      </w:pPr>
      <w:r>
        <w:rPr>
          <w:rFonts w:ascii="Arial" w:hAnsi="Arial" w:cs="Arial"/>
          <w:sz w:val="24"/>
          <w:szCs w:val="24"/>
          <w:u w:val="single"/>
        </w:rPr>
        <w:t xml:space="preserve">Tempo de Eficácia - </w:t>
      </w:r>
      <w:r>
        <w:rPr>
          <w:rFonts w:ascii="Arial" w:hAnsi="Arial" w:cs="Arial"/>
          <w:sz w:val="24"/>
          <w:szCs w:val="24"/>
        </w:rPr>
        <w:t xml:space="preserve"> A adoção só produz efeitos a partir da data em que é feita. Não há direitos retroativos, nem o adotado perde os direitos e deveres resultantes do parentesco “natural”, exceto o pátrio poder. Também aqui há uma modificação de extrema importância no atual Código Civil, pois o adotado agora rompe sim todos os elos com o parentesco “natural</w:t>
      </w:r>
      <w:r w:rsidR="00C057FA">
        <w:rPr>
          <w:rFonts w:ascii="Arial" w:hAnsi="Arial" w:cs="Arial"/>
          <w:sz w:val="24"/>
          <w:szCs w:val="24"/>
        </w:rPr>
        <w:t>”,</w:t>
      </w:r>
      <w:r>
        <w:rPr>
          <w:rFonts w:ascii="Arial" w:hAnsi="Arial" w:cs="Arial"/>
          <w:sz w:val="24"/>
          <w:szCs w:val="24"/>
        </w:rPr>
        <w:t xml:space="preserve"> exceto quanto aos impedimentos para o casamento, passando a ter todos os direitos e deveres da família do adotante, inclusive sucessórios. (art. 1.626)</w:t>
      </w:r>
    </w:p>
    <w:p w:rsidR="00AB532F" w:rsidRPr="00DB229B" w:rsidRDefault="00AB532F" w:rsidP="00DB229B">
      <w:pPr>
        <w:pStyle w:val="PargrafodaLista"/>
        <w:numPr>
          <w:ilvl w:val="0"/>
          <w:numId w:val="10"/>
        </w:numPr>
        <w:jc w:val="both"/>
        <w:rPr>
          <w:rFonts w:ascii="Arial" w:hAnsi="Arial" w:cs="Arial"/>
          <w:sz w:val="24"/>
          <w:szCs w:val="24"/>
        </w:rPr>
      </w:pPr>
      <w:r w:rsidRPr="00DB229B">
        <w:rPr>
          <w:rFonts w:ascii="Arial" w:hAnsi="Arial" w:cs="Arial"/>
          <w:sz w:val="24"/>
          <w:szCs w:val="24"/>
          <w:u w:val="single"/>
        </w:rPr>
        <w:t xml:space="preserve">Direito de Representação </w:t>
      </w:r>
      <w:r w:rsidRPr="00DB229B">
        <w:rPr>
          <w:rFonts w:ascii="Arial" w:hAnsi="Arial" w:cs="Arial"/>
          <w:sz w:val="24"/>
          <w:szCs w:val="24"/>
        </w:rPr>
        <w:t>-  Antes da CF/88, portanto na vigência do Código Civil de 1916 e CF/69 o filho adotivo concorria com os filhos havidos do casamento do adotante, supervenientes à adoção. Ao filho adotivo cabia somente metade da herança cabível a cada um dos filhos oriundos do casamento. Assim sendo se falecesse o adotante e este não tivera filhos na constância do casamento o filho adotivo herdaria toda a herança, mas se o mesmo adotante tivesse gerado dois filhos, por exemplo, no casamento, partilhava-se a herança em 2/5 a cada filho do casamento e 1/5 ao adotivo, ou, metade do que cabia aos filhos oriundos do casamento.</w:t>
      </w:r>
    </w:p>
    <w:p w:rsidR="00AB532F" w:rsidRDefault="00AB532F" w:rsidP="002D7648">
      <w:pPr>
        <w:ind w:left="1068"/>
        <w:jc w:val="both"/>
        <w:rPr>
          <w:rFonts w:ascii="Arial" w:hAnsi="Arial" w:cs="Arial"/>
          <w:sz w:val="24"/>
          <w:szCs w:val="24"/>
        </w:rPr>
      </w:pPr>
      <w:r>
        <w:rPr>
          <w:rFonts w:ascii="Arial" w:hAnsi="Arial" w:cs="Arial"/>
          <w:sz w:val="24"/>
          <w:szCs w:val="24"/>
        </w:rPr>
        <w:t>Nos dias atuais, pós CF/88 e CC/2002 sabe-se que isto não mais ocorre e que o filho adotivo tem os mesmos direitos no momento da partilha da herança, cabendo-lhe a mesma proporção que os demais filhos oriundos do casamento.</w:t>
      </w:r>
      <w:r w:rsidR="002D7648">
        <w:rPr>
          <w:rFonts w:ascii="Arial" w:hAnsi="Arial" w:cs="Arial"/>
          <w:sz w:val="24"/>
          <w:szCs w:val="24"/>
        </w:rPr>
        <w:t xml:space="preserve"> </w:t>
      </w:r>
    </w:p>
    <w:p w:rsidR="00AB532F" w:rsidRDefault="004070B4" w:rsidP="002D7648">
      <w:pPr>
        <w:ind w:left="1068"/>
        <w:jc w:val="both"/>
        <w:rPr>
          <w:rFonts w:ascii="Arial" w:hAnsi="Arial" w:cs="Arial"/>
          <w:sz w:val="24"/>
          <w:szCs w:val="24"/>
        </w:rPr>
      </w:pPr>
      <w:r>
        <w:rPr>
          <w:rFonts w:ascii="Arial" w:hAnsi="Arial" w:cs="Arial"/>
          <w:sz w:val="24"/>
          <w:szCs w:val="24"/>
        </w:rPr>
        <w:lastRenderedPageBreak/>
        <w:t>Parece-nos</w:t>
      </w:r>
      <w:r w:rsidR="00AB532F">
        <w:rPr>
          <w:rFonts w:ascii="Arial" w:hAnsi="Arial" w:cs="Arial"/>
          <w:sz w:val="24"/>
          <w:szCs w:val="24"/>
        </w:rPr>
        <w:t xml:space="preserve"> essa situação mais condizente com a realidade que vivemos, pois se o filho adotivo é inserido no seio de uma família já devidamente estruturada rompendo o vínculo afetivo com a família que ele deixou para trás é mais lógico compreender e aceitar que ele passe a dedicar todos os sentimentos com a nova família que o acolheu e esta por sua vez, reciprocamente, lhe dar todo o carinho que ele necessita bem como atribuir todos os direitos e deveres que o poder familiar possa ter, pois foi de livre e espontânea vontade a sua opção pela adoção.</w:t>
      </w:r>
    </w:p>
    <w:p w:rsidR="00AB532F" w:rsidRDefault="00AB532F" w:rsidP="002D7648">
      <w:pPr>
        <w:ind w:left="1068"/>
        <w:jc w:val="both"/>
        <w:rPr>
          <w:rFonts w:ascii="Arial" w:hAnsi="Arial" w:cs="Arial"/>
          <w:sz w:val="24"/>
          <w:szCs w:val="24"/>
        </w:rPr>
      </w:pPr>
      <w:r>
        <w:rPr>
          <w:rFonts w:ascii="Arial" w:hAnsi="Arial" w:cs="Arial"/>
          <w:sz w:val="24"/>
          <w:szCs w:val="24"/>
        </w:rPr>
        <w:t>Existem ainda outras opções no antigo Código Civil de 1916</w:t>
      </w:r>
      <w:r w:rsidR="00C057FA">
        <w:rPr>
          <w:rFonts w:ascii="Arial" w:hAnsi="Arial" w:cs="Arial"/>
          <w:sz w:val="24"/>
          <w:szCs w:val="24"/>
        </w:rPr>
        <w:t>, mas</w:t>
      </w:r>
      <w:r>
        <w:rPr>
          <w:rFonts w:ascii="Arial" w:hAnsi="Arial" w:cs="Arial"/>
          <w:sz w:val="24"/>
          <w:szCs w:val="24"/>
        </w:rPr>
        <w:t xml:space="preserve"> não adentraremos nestes outros casos por não ser exatamente o conteúdo do problema que estamos abordando neste trabalho.</w:t>
      </w:r>
    </w:p>
    <w:p w:rsidR="00AB532F" w:rsidRPr="00556367" w:rsidRDefault="00AB532F" w:rsidP="00BF6C72">
      <w:pPr>
        <w:ind w:firstLine="397"/>
        <w:jc w:val="both"/>
        <w:rPr>
          <w:rFonts w:ascii="Arial" w:hAnsi="Arial" w:cs="Arial"/>
          <w:sz w:val="24"/>
          <w:szCs w:val="24"/>
        </w:rPr>
      </w:pPr>
      <w:r>
        <w:rPr>
          <w:rFonts w:ascii="Arial" w:hAnsi="Arial" w:cs="Arial"/>
          <w:sz w:val="24"/>
          <w:szCs w:val="24"/>
        </w:rPr>
        <w:t xml:space="preserve">6.1 </w:t>
      </w:r>
      <w:r>
        <w:rPr>
          <w:rFonts w:ascii="Arial" w:hAnsi="Arial" w:cs="Arial"/>
          <w:sz w:val="24"/>
          <w:szCs w:val="24"/>
          <w:u w:val="single"/>
        </w:rPr>
        <w:t>E</w:t>
      </w:r>
      <w:r w:rsidRPr="00BF6C72">
        <w:rPr>
          <w:rFonts w:ascii="Arial" w:hAnsi="Arial" w:cs="Arial"/>
          <w:sz w:val="24"/>
          <w:szCs w:val="24"/>
          <w:u w:val="single"/>
        </w:rPr>
        <w:t>feitos no Código Civil de 2002:</w:t>
      </w:r>
    </w:p>
    <w:p w:rsidR="00AB532F" w:rsidRPr="00575BE8" w:rsidRDefault="00AB532F" w:rsidP="00556367">
      <w:pPr>
        <w:jc w:val="both"/>
        <w:rPr>
          <w:rFonts w:ascii="Arial" w:hAnsi="Arial" w:cs="Arial"/>
          <w:sz w:val="24"/>
          <w:szCs w:val="24"/>
          <w:u w:val="single"/>
        </w:rPr>
      </w:pPr>
    </w:p>
    <w:p w:rsidR="00AB532F" w:rsidRDefault="00AB532F" w:rsidP="00575BE8">
      <w:pPr>
        <w:pStyle w:val="PargrafodaLista"/>
        <w:numPr>
          <w:ilvl w:val="0"/>
          <w:numId w:val="6"/>
        </w:numPr>
        <w:ind w:left="757" w:right="-113"/>
        <w:jc w:val="both"/>
        <w:rPr>
          <w:rFonts w:ascii="Arial" w:hAnsi="Arial" w:cs="Arial"/>
          <w:sz w:val="24"/>
          <w:szCs w:val="24"/>
        </w:rPr>
      </w:pPr>
      <w:r w:rsidRPr="00575BE8">
        <w:rPr>
          <w:rFonts w:ascii="Arial" w:hAnsi="Arial" w:cs="Arial"/>
          <w:sz w:val="24"/>
          <w:szCs w:val="24"/>
          <w:u w:val="single"/>
        </w:rPr>
        <w:t>Pessoais</w:t>
      </w:r>
      <w:r w:rsidRPr="00556367">
        <w:rPr>
          <w:rFonts w:ascii="Arial" w:hAnsi="Arial" w:cs="Arial"/>
          <w:sz w:val="24"/>
          <w:szCs w:val="24"/>
        </w:rPr>
        <w:t xml:space="preserve"> – Atribuir ao adotado a condição de filho legitimo do adotante, os </w:t>
      </w:r>
      <w:r>
        <w:rPr>
          <w:rFonts w:ascii="Arial" w:hAnsi="Arial" w:cs="Arial"/>
          <w:sz w:val="24"/>
          <w:szCs w:val="24"/>
        </w:rPr>
        <w:t xml:space="preserve">  </w:t>
      </w:r>
      <w:r w:rsidRPr="00556367">
        <w:rPr>
          <w:rFonts w:ascii="Arial" w:hAnsi="Arial" w:cs="Arial"/>
          <w:sz w:val="24"/>
          <w:szCs w:val="24"/>
        </w:rPr>
        <w:t>laços naturais que prendem a família de sangue não irão desaparecer</w:t>
      </w:r>
      <w:r>
        <w:rPr>
          <w:rFonts w:ascii="Arial" w:hAnsi="Arial" w:cs="Arial"/>
          <w:sz w:val="24"/>
          <w:szCs w:val="24"/>
        </w:rPr>
        <w:t>,</w:t>
      </w:r>
      <w:r w:rsidRPr="00556367">
        <w:rPr>
          <w:rFonts w:ascii="Arial" w:hAnsi="Arial" w:cs="Arial"/>
          <w:sz w:val="24"/>
          <w:szCs w:val="24"/>
        </w:rPr>
        <w:t xml:space="preserve"> tão pouco irão desaparecer os direitos e deveres resultantes do parentesco natural exceto o pátrio poder que será transferido ao adotante</w:t>
      </w:r>
      <w:r>
        <w:rPr>
          <w:rFonts w:ascii="Arial" w:hAnsi="Arial" w:cs="Arial"/>
          <w:sz w:val="24"/>
          <w:szCs w:val="24"/>
        </w:rPr>
        <w:t>,</w:t>
      </w:r>
      <w:r w:rsidRPr="00556367">
        <w:rPr>
          <w:rFonts w:ascii="Arial" w:hAnsi="Arial" w:cs="Arial"/>
          <w:sz w:val="24"/>
          <w:szCs w:val="24"/>
        </w:rPr>
        <w:t xml:space="preserve"> o qual será definitivo, e não </w:t>
      </w:r>
      <w:r>
        <w:rPr>
          <w:rFonts w:ascii="Arial" w:hAnsi="Arial" w:cs="Arial"/>
          <w:sz w:val="24"/>
          <w:szCs w:val="24"/>
        </w:rPr>
        <w:t xml:space="preserve">poderá </w:t>
      </w:r>
      <w:r w:rsidRPr="00556367">
        <w:rPr>
          <w:rFonts w:ascii="Arial" w:hAnsi="Arial" w:cs="Arial"/>
          <w:sz w:val="24"/>
          <w:szCs w:val="24"/>
        </w:rPr>
        <w:t>ser restaurado ainda que o adotante venha a falecer.</w:t>
      </w:r>
      <w:r>
        <w:rPr>
          <w:rFonts w:ascii="Arial" w:hAnsi="Arial" w:cs="Arial"/>
          <w:sz w:val="24"/>
          <w:szCs w:val="24"/>
        </w:rPr>
        <w:t xml:space="preserve"> Par</w:t>
      </w:r>
      <w:r w:rsidRPr="00556367">
        <w:rPr>
          <w:rFonts w:ascii="Arial" w:hAnsi="Arial" w:cs="Arial"/>
          <w:sz w:val="24"/>
          <w:szCs w:val="24"/>
        </w:rPr>
        <w:t>a os efeitos d</w:t>
      </w:r>
      <w:r>
        <w:rPr>
          <w:rFonts w:ascii="Arial" w:hAnsi="Arial" w:cs="Arial"/>
          <w:sz w:val="24"/>
          <w:szCs w:val="24"/>
        </w:rPr>
        <w:t>o</w:t>
      </w:r>
      <w:r w:rsidRPr="00556367">
        <w:rPr>
          <w:rFonts w:ascii="Arial" w:hAnsi="Arial" w:cs="Arial"/>
          <w:sz w:val="24"/>
          <w:szCs w:val="24"/>
        </w:rPr>
        <w:t xml:space="preserve"> casamento irão prevalecer os impedimentos estatuídos em razão do parentesco natural, não podendo casar o adotante com a viúva do adotado e o adotado com a viúva do adotante e nem o adotado com o filho superveniente ao pai ou a mãe adotiva.</w:t>
      </w:r>
    </w:p>
    <w:p w:rsidR="00AB532F" w:rsidRDefault="00AB532F" w:rsidP="002D7648">
      <w:pPr>
        <w:ind w:left="397"/>
        <w:jc w:val="both"/>
        <w:rPr>
          <w:rFonts w:ascii="Arial" w:hAnsi="Arial" w:cs="Arial"/>
          <w:sz w:val="24"/>
          <w:szCs w:val="24"/>
        </w:rPr>
      </w:pPr>
      <w:r w:rsidRPr="00556367">
        <w:rPr>
          <w:rFonts w:ascii="Arial" w:hAnsi="Arial" w:cs="Arial"/>
          <w:sz w:val="24"/>
          <w:szCs w:val="24"/>
        </w:rPr>
        <w:t>De acordo com a prescrição legal, declaram-se no ato de adoção os apelidos de família que passar</w:t>
      </w:r>
      <w:r>
        <w:rPr>
          <w:rFonts w:ascii="Arial" w:hAnsi="Arial" w:cs="Arial"/>
          <w:sz w:val="24"/>
          <w:szCs w:val="24"/>
        </w:rPr>
        <w:t>á</w:t>
      </w:r>
      <w:r w:rsidRPr="00556367">
        <w:rPr>
          <w:rFonts w:ascii="Arial" w:hAnsi="Arial" w:cs="Arial"/>
          <w:sz w:val="24"/>
          <w:szCs w:val="24"/>
        </w:rPr>
        <w:t xml:space="preserve"> o adotado a usar. Poderá ele formar seus apelidos</w:t>
      </w:r>
      <w:r>
        <w:rPr>
          <w:rFonts w:ascii="Arial" w:hAnsi="Arial" w:cs="Arial"/>
          <w:sz w:val="24"/>
          <w:szCs w:val="24"/>
        </w:rPr>
        <w:t>.</w:t>
      </w:r>
    </w:p>
    <w:p w:rsidR="00AB532F" w:rsidRPr="00556367" w:rsidRDefault="00AB532F" w:rsidP="00556367">
      <w:pPr>
        <w:ind w:firstLine="708"/>
        <w:jc w:val="both"/>
        <w:rPr>
          <w:rFonts w:ascii="Arial" w:hAnsi="Arial" w:cs="Arial"/>
          <w:sz w:val="24"/>
          <w:szCs w:val="24"/>
        </w:rPr>
      </w:pPr>
    </w:p>
    <w:p w:rsidR="00AB532F" w:rsidRPr="00556367" w:rsidRDefault="00AB532F" w:rsidP="00556367">
      <w:pPr>
        <w:numPr>
          <w:ilvl w:val="0"/>
          <w:numId w:val="4"/>
        </w:numPr>
        <w:jc w:val="both"/>
        <w:rPr>
          <w:rFonts w:ascii="Arial" w:hAnsi="Arial" w:cs="Arial"/>
          <w:sz w:val="24"/>
          <w:szCs w:val="24"/>
        </w:rPr>
      </w:pPr>
      <w:r w:rsidRPr="00556367">
        <w:rPr>
          <w:rFonts w:ascii="Arial" w:hAnsi="Arial" w:cs="Arial"/>
          <w:sz w:val="24"/>
          <w:szCs w:val="24"/>
        </w:rPr>
        <w:t>Conservando os dos pais de sangue</w:t>
      </w:r>
      <w:r>
        <w:rPr>
          <w:rFonts w:ascii="Arial" w:hAnsi="Arial" w:cs="Arial"/>
          <w:sz w:val="24"/>
          <w:szCs w:val="24"/>
        </w:rPr>
        <w:t>;</w:t>
      </w:r>
    </w:p>
    <w:p w:rsidR="00AB532F" w:rsidRPr="00556367" w:rsidRDefault="00AB532F" w:rsidP="00556367">
      <w:pPr>
        <w:numPr>
          <w:ilvl w:val="0"/>
          <w:numId w:val="4"/>
        </w:numPr>
        <w:jc w:val="both"/>
        <w:rPr>
          <w:rFonts w:ascii="Arial" w:hAnsi="Arial" w:cs="Arial"/>
          <w:sz w:val="24"/>
          <w:szCs w:val="24"/>
        </w:rPr>
      </w:pPr>
      <w:r w:rsidRPr="00556367">
        <w:rPr>
          <w:rFonts w:ascii="Arial" w:hAnsi="Arial" w:cs="Arial"/>
          <w:sz w:val="24"/>
          <w:szCs w:val="24"/>
        </w:rPr>
        <w:t>Acrescentando os do adotante</w:t>
      </w:r>
      <w:r>
        <w:rPr>
          <w:rFonts w:ascii="Arial" w:hAnsi="Arial" w:cs="Arial"/>
          <w:sz w:val="24"/>
          <w:szCs w:val="24"/>
        </w:rPr>
        <w:t>;</w:t>
      </w:r>
    </w:p>
    <w:p w:rsidR="00AB532F" w:rsidRDefault="00AB532F" w:rsidP="00556367">
      <w:pPr>
        <w:numPr>
          <w:ilvl w:val="0"/>
          <w:numId w:val="4"/>
        </w:numPr>
        <w:jc w:val="both"/>
        <w:rPr>
          <w:rFonts w:ascii="Arial" w:hAnsi="Arial" w:cs="Arial"/>
          <w:sz w:val="24"/>
          <w:szCs w:val="24"/>
        </w:rPr>
      </w:pPr>
      <w:r w:rsidRPr="00556367">
        <w:rPr>
          <w:rFonts w:ascii="Arial" w:hAnsi="Arial" w:cs="Arial"/>
          <w:sz w:val="24"/>
          <w:szCs w:val="24"/>
        </w:rPr>
        <w:t>Adotando exclusivamente os do pai adotivo</w:t>
      </w:r>
      <w:r>
        <w:rPr>
          <w:rFonts w:ascii="Arial" w:hAnsi="Arial" w:cs="Arial"/>
          <w:sz w:val="24"/>
          <w:szCs w:val="24"/>
        </w:rPr>
        <w:t>.</w:t>
      </w:r>
    </w:p>
    <w:p w:rsidR="00AB532F" w:rsidRPr="00556367" w:rsidRDefault="00AB532F" w:rsidP="002D7648">
      <w:pPr>
        <w:ind w:left="708"/>
        <w:jc w:val="both"/>
        <w:rPr>
          <w:rFonts w:ascii="Arial" w:hAnsi="Arial" w:cs="Arial"/>
          <w:sz w:val="24"/>
          <w:szCs w:val="24"/>
        </w:rPr>
      </w:pPr>
      <w:r w:rsidRPr="00556367">
        <w:rPr>
          <w:rFonts w:ascii="Arial" w:hAnsi="Arial" w:cs="Arial"/>
          <w:sz w:val="24"/>
          <w:szCs w:val="24"/>
        </w:rPr>
        <w:t xml:space="preserve"> Com a adoção não se rompem todos os laços que unem o adotado a sua família de origem, mas ele ir</w:t>
      </w:r>
      <w:r>
        <w:rPr>
          <w:rFonts w:ascii="Arial" w:hAnsi="Arial" w:cs="Arial"/>
          <w:sz w:val="24"/>
          <w:szCs w:val="24"/>
        </w:rPr>
        <w:t>á</w:t>
      </w:r>
      <w:r w:rsidRPr="00556367">
        <w:rPr>
          <w:rFonts w:ascii="Arial" w:hAnsi="Arial" w:cs="Arial"/>
          <w:sz w:val="24"/>
          <w:szCs w:val="24"/>
        </w:rPr>
        <w:t xml:space="preserve"> passar ao pátrio poder do adotante, que ir</w:t>
      </w:r>
      <w:r>
        <w:rPr>
          <w:rFonts w:ascii="Arial" w:hAnsi="Arial" w:cs="Arial"/>
          <w:sz w:val="24"/>
          <w:szCs w:val="24"/>
        </w:rPr>
        <w:t>á</w:t>
      </w:r>
      <w:r w:rsidRPr="00556367">
        <w:rPr>
          <w:rFonts w:ascii="Arial" w:hAnsi="Arial" w:cs="Arial"/>
          <w:sz w:val="24"/>
          <w:szCs w:val="24"/>
        </w:rPr>
        <w:t xml:space="preserve"> exerc</w:t>
      </w:r>
      <w:r>
        <w:rPr>
          <w:rFonts w:ascii="Arial" w:hAnsi="Arial" w:cs="Arial"/>
          <w:sz w:val="24"/>
          <w:szCs w:val="24"/>
        </w:rPr>
        <w:t>ê-lo</w:t>
      </w:r>
      <w:r w:rsidRPr="00556367">
        <w:rPr>
          <w:rFonts w:ascii="Arial" w:hAnsi="Arial" w:cs="Arial"/>
          <w:sz w:val="24"/>
          <w:szCs w:val="24"/>
        </w:rPr>
        <w:t xml:space="preserve"> com todos os direitos e deveres dos pais legítimos.  </w:t>
      </w:r>
    </w:p>
    <w:p w:rsidR="00AB532F" w:rsidRDefault="00AB532F" w:rsidP="00575BE8">
      <w:pPr>
        <w:pStyle w:val="PargrafodaLista"/>
        <w:numPr>
          <w:ilvl w:val="0"/>
          <w:numId w:val="6"/>
        </w:numPr>
        <w:jc w:val="both"/>
        <w:rPr>
          <w:rFonts w:ascii="Arial" w:hAnsi="Arial" w:cs="Arial"/>
          <w:sz w:val="24"/>
          <w:szCs w:val="24"/>
        </w:rPr>
      </w:pPr>
      <w:r w:rsidRPr="00575BE8">
        <w:rPr>
          <w:rFonts w:ascii="Arial" w:hAnsi="Arial" w:cs="Arial"/>
          <w:sz w:val="24"/>
          <w:szCs w:val="24"/>
          <w:u w:val="single"/>
        </w:rPr>
        <w:t xml:space="preserve">Patrimoniais </w:t>
      </w:r>
      <w:r w:rsidRPr="00575BE8">
        <w:rPr>
          <w:rFonts w:ascii="Arial" w:hAnsi="Arial" w:cs="Arial"/>
          <w:sz w:val="24"/>
          <w:szCs w:val="24"/>
        </w:rPr>
        <w:t>– O adotante será obrigado a sustentar o adotado, enquanto dure o seu pátrio poder, e a lhe prestar alimentos nos casos em que são devidos pelo pai e filho maior. O adotado tem igualmente a obrigação de prestar alimentos ao adotante.</w:t>
      </w:r>
    </w:p>
    <w:p w:rsidR="00AB532F" w:rsidRPr="00D31EA8" w:rsidRDefault="00AB532F" w:rsidP="002D7648">
      <w:pPr>
        <w:ind w:left="708"/>
        <w:jc w:val="both"/>
        <w:rPr>
          <w:rFonts w:ascii="Arial" w:hAnsi="Arial" w:cs="Arial"/>
          <w:color w:val="000000"/>
          <w:sz w:val="24"/>
          <w:szCs w:val="24"/>
        </w:rPr>
      </w:pPr>
      <w:r w:rsidRPr="00556367">
        <w:rPr>
          <w:rFonts w:ascii="Arial" w:hAnsi="Arial" w:cs="Arial"/>
          <w:sz w:val="24"/>
          <w:szCs w:val="24"/>
        </w:rPr>
        <w:lastRenderedPageBreak/>
        <w:t xml:space="preserve">Quanto às sucessões </w:t>
      </w:r>
      <w:r>
        <w:rPr>
          <w:rFonts w:ascii="Arial" w:hAnsi="Arial" w:cs="Arial"/>
          <w:sz w:val="24"/>
          <w:szCs w:val="24"/>
        </w:rPr>
        <w:t>o</w:t>
      </w:r>
      <w:r w:rsidRPr="00D31EA8">
        <w:rPr>
          <w:rFonts w:ascii="Arial" w:hAnsi="Arial" w:cs="Arial"/>
          <w:sz w:val="24"/>
          <w:szCs w:val="24"/>
        </w:rPr>
        <w:t xml:space="preserve"> adotado é equiparado nos direitos e obrigações ao filho sanguíneo, nesta ordem, assegura-se a ele o direito a alimentos e assume os deveres de assistência aos pais adotivos. O novo vínculo de filiação é definitivo, isto é, não pode o adotado desligar-se do vínculo da adoção. Quanto ao direito sucessório, dada a completa igualdade, os direitos hereditários envolvem também a sucessão dos av</w:t>
      </w:r>
      <w:r>
        <w:rPr>
          <w:rFonts w:ascii="Arial" w:hAnsi="Arial" w:cs="Arial"/>
          <w:sz w:val="24"/>
          <w:szCs w:val="24"/>
        </w:rPr>
        <w:t>ó</w:t>
      </w:r>
      <w:r w:rsidRPr="00D31EA8">
        <w:rPr>
          <w:rFonts w:ascii="Arial" w:hAnsi="Arial" w:cs="Arial"/>
          <w:sz w:val="24"/>
          <w:szCs w:val="24"/>
        </w:rPr>
        <w:t xml:space="preserve">s e dos colaterais, tudo identicamente como acontece na filiação biológica. Diante disso, desaparece qualquer parentesco com os pais </w:t>
      </w:r>
      <w:r w:rsidR="00C057FA" w:rsidRPr="00D31EA8">
        <w:rPr>
          <w:rFonts w:ascii="Arial" w:hAnsi="Arial" w:cs="Arial"/>
          <w:sz w:val="24"/>
          <w:szCs w:val="24"/>
        </w:rPr>
        <w:t>consangüíneos</w:t>
      </w:r>
      <w:r>
        <w:rPr>
          <w:rFonts w:ascii="Arial" w:hAnsi="Arial" w:cs="Arial"/>
          <w:sz w:val="24"/>
          <w:szCs w:val="24"/>
        </w:rPr>
        <w:t>. Por outras palavras, não</w:t>
      </w:r>
      <w:r w:rsidRPr="00D31EA8">
        <w:rPr>
          <w:rFonts w:ascii="Arial" w:hAnsi="Arial" w:cs="Arial"/>
          <w:sz w:val="24"/>
          <w:szCs w:val="24"/>
        </w:rPr>
        <w:t xml:space="preserve"> há sucessão por morte.</w:t>
      </w:r>
    </w:p>
    <w:p w:rsidR="00AB532F" w:rsidRDefault="00AB532F" w:rsidP="00977CF9">
      <w:pPr>
        <w:ind w:left="708"/>
        <w:jc w:val="both"/>
        <w:rPr>
          <w:rFonts w:ascii="Arial" w:hAnsi="Arial" w:cs="Arial"/>
          <w:sz w:val="24"/>
          <w:szCs w:val="24"/>
        </w:rPr>
      </w:pPr>
      <w:r w:rsidRPr="00612542">
        <w:rPr>
          <w:rFonts w:ascii="Arial" w:hAnsi="Arial" w:cs="Arial"/>
          <w:b/>
          <w:bCs/>
          <w:sz w:val="24"/>
          <w:szCs w:val="24"/>
          <w:u w:val="single"/>
        </w:rPr>
        <w:t>Quando a adoção era considerada inexistente, nula, anulável e quando era dissolvido o vínculo da adoção no Código Civil de 1916?</w:t>
      </w:r>
      <w:r>
        <w:rPr>
          <w:rFonts w:ascii="Arial" w:hAnsi="Arial" w:cs="Arial"/>
          <w:b/>
          <w:bCs/>
          <w:sz w:val="24"/>
          <w:szCs w:val="24"/>
          <w:u w:val="single"/>
        </w:rPr>
        <w:t xml:space="preserve"> </w:t>
      </w:r>
      <w:r w:rsidRPr="00612542">
        <w:rPr>
          <w:rFonts w:ascii="Arial" w:hAnsi="Arial" w:cs="Arial"/>
          <w:sz w:val="24"/>
          <w:szCs w:val="24"/>
        </w:rPr>
        <w:t xml:space="preserve">(Pontes de Miranda, p. </w:t>
      </w:r>
      <w:r w:rsidR="00C057FA" w:rsidRPr="00612542">
        <w:rPr>
          <w:rFonts w:ascii="Arial" w:hAnsi="Arial" w:cs="Arial"/>
          <w:sz w:val="24"/>
          <w:szCs w:val="24"/>
        </w:rPr>
        <w:t xml:space="preserve">245, </w:t>
      </w:r>
      <w:r w:rsidRPr="00612542">
        <w:rPr>
          <w:rFonts w:ascii="Arial" w:hAnsi="Arial" w:cs="Arial"/>
          <w:sz w:val="24"/>
          <w:szCs w:val="24"/>
        </w:rPr>
        <w:t>246 e 247)</w:t>
      </w:r>
    </w:p>
    <w:p w:rsidR="00AB532F" w:rsidRPr="00612542" w:rsidRDefault="00AB532F" w:rsidP="00612542">
      <w:pPr>
        <w:pStyle w:val="PargrafodaLista"/>
        <w:numPr>
          <w:ilvl w:val="1"/>
          <w:numId w:val="11"/>
        </w:numPr>
        <w:jc w:val="both"/>
        <w:rPr>
          <w:rFonts w:ascii="Arial" w:hAnsi="Arial" w:cs="Arial"/>
          <w:sz w:val="24"/>
          <w:szCs w:val="24"/>
          <w:u w:val="single"/>
        </w:rPr>
      </w:pPr>
      <w:r w:rsidRPr="00612542">
        <w:rPr>
          <w:rFonts w:ascii="Arial" w:hAnsi="Arial" w:cs="Arial"/>
          <w:sz w:val="24"/>
          <w:szCs w:val="24"/>
          <w:u w:val="single"/>
        </w:rPr>
        <w:t>Inexistente</w:t>
      </w:r>
      <w:r w:rsidRPr="00612542">
        <w:rPr>
          <w:rFonts w:ascii="Arial" w:hAnsi="Arial" w:cs="Arial"/>
          <w:sz w:val="24"/>
          <w:szCs w:val="24"/>
        </w:rPr>
        <w:t xml:space="preserve"> – (a) Se não existir a pessoa que se quis adotar, ou já tiver falecido na data escritura;</w:t>
      </w:r>
      <w:r>
        <w:rPr>
          <w:rFonts w:ascii="Arial" w:hAnsi="Arial" w:cs="Arial"/>
          <w:sz w:val="24"/>
          <w:szCs w:val="24"/>
        </w:rPr>
        <w:t xml:space="preserve"> (b) Quando não existir, ou na data do ato já estiver morto o pretendido adotante e (c) Se não consentiu o adotado, ou, se absolutamente incapaz, ou nascituro, não no representou o pai, tutor ou curador.</w:t>
      </w:r>
    </w:p>
    <w:p w:rsidR="00AB532F" w:rsidRDefault="00AB532F" w:rsidP="00612542">
      <w:pPr>
        <w:pStyle w:val="PargrafodaLista"/>
        <w:numPr>
          <w:ilvl w:val="1"/>
          <w:numId w:val="11"/>
        </w:numPr>
        <w:jc w:val="both"/>
        <w:rPr>
          <w:rFonts w:ascii="Arial" w:hAnsi="Arial" w:cs="Arial"/>
          <w:sz w:val="24"/>
          <w:szCs w:val="24"/>
        </w:rPr>
      </w:pPr>
      <w:r>
        <w:rPr>
          <w:rFonts w:ascii="Arial" w:hAnsi="Arial" w:cs="Arial"/>
          <w:sz w:val="24"/>
          <w:szCs w:val="24"/>
          <w:u w:val="single"/>
        </w:rPr>
        <w:t>Nula</w:t>
      </w:r>
      <w:r>
        <w:rPr>
          <w:rFonts w:ascii="Arial" w:hAnsi="Arial" w:cs="Arial"/>
          <w:sz w:val="24"/>
          <w:szCs w:val="24"/>
        </w:rPr>
        <w:t xml:space="preserve"> – Nula é a adoção: (a) Quando o indivíduo já foi adotado por outra pessoa, ou o está sendo simultaneamente, salvo se esta pessoa é casada com o que pretende adotar (art. 370);  (b) quando o adotante não é 16 anos mais velho que o adotado (art. 369); (c) Se o tutor ou curador, que adota o pupilo, ou curatelado, não deu, antes do ato, contas de sua administração e não saldou o seu alcance (art. 371); (d) </w:t>
      </w:r>
      <w:r>
        <w:rPr>
          <w:rFonts w:ascii="Arial" w:hAnsi="Arial" w:cs="Arial"/>
          <w:sz w:val="24"/>
          <w:szCs w:val="24"/>
          <w:u w:val="single"/>
        </w:rPr>
        <w:t xml:space="preserve"> </w:t>
      </w:r>
      <w:r w:rsidRPr="00C46EA3">
        <w:rPr>
          <w:rFonts w:ascii="Arial" w:hAnsi="Arial" w:cs="Arial"/>
          <w:sz w:val="24"/>
          <w:szCs w:val="24"/>
        </w:rPr>
        <w:t>se o adotante</w:t>
      </w:r>
      <w:r>
        <w:rPr>
          <w:rFonts w:ascii="Arial" w:hAnsi="Arial" w:cs="Arial"/>
          <w:sz w:val="24"/>
          <w:szCs w:val="24"/>
        </w:rPr>
        <w:t xml:space="preserve"> não é maior de 30 anos (art.368), ou seja, não tem 30 anos completos; (e) se o adotante,no momento da adoção, não era casado há m</w:t>
      </w:r>
      <w:r w:rsidR="00A716C2">
        <w:rPr>
          <w:rFonts w:ascii="Arial" w:hAnsi="Arial" w:cs="Arial"/>
          <w:sz w:val="24"/>
          <w:szCs w:val="24"/>
        </w:rPr>
        <w:t>a</w:t>
      </w:r>
      <w:r>
        <w:rPr>
          <w:rFonts w:ascii="Arial" w:hAnsi="Arial" w:cs="Arial"/>
          <w:sz w:val="24"/>
          <w:szCs w:val="24"/>
        </w:rPr>
        <w:t>is de 5 anos (art. 368 e § único); (f) se não se fez por escritura pública (art. 134, I e 375) e (g) se o adotado estava louco, surdo-mudo, não podendo exprimir sua vontade, ou ausente julgado tal por ato do juiz, no momento de adotar.</w:t>
      </w:r>
    </w:p>
    <w:p w:rsidR="00AB532F" w:rsidRDefault="00AB532F" w:rsidP="00612542">
      <w:pPr>
        <w:pStyle w:val="PargrafodaLista"/>
        <w:numPr>
          <w:ilvl w:val="1"/>
          <w:numId w:val="11"/>
        </w:numPr>
        <w:jc w:val="both"/>
        <w:rPr>
          <w:rFonts w:ascii="Arial" w:hAnsi="Arial" w:cs="Arial"/>
          <w:sz w:val="24"/>
          <w:szCs w:val="24"/>
        </w:rPr>
      </w:pPr>
      <w:r>
        <w:rPr>
          <w:rFonts w:ascii="Arial" w:hAnsi="Arial" w:cs="Arial"/>
          <w:sz w:val="24"/>
          <w:szCs w:val="24"/>
          <w:u w:val="single"/>
        </w:rPr>
        <w:t>Anulável</w:t>
      </w:r>
      <w:r>
        <w:rPr>
          <w:rFonts w:ascii="Arial" w:hAnsi="Arial" w:cs="Arial"/>
          <w:sz w:val="24"/>
          <w:szCs w:val="24"/>
        </w:rPr>
        <w:t xml:space="preserve"> – É anulável a adoção: (a) se o representante legal não </w:t>
      </w:r>
      <w:r w:rsidR="00A716C2">
        <w:rPr>
          <w:rFonts w:ascii="Arial" w:hAnsi="Arial" w:cs="Arial"/>
          <w:sz w:val="24"/>
          <w:szCs w:val="24"/>
        </w:rPr>
        <w:t>a</w:t>
      </w:r>
      <w:r>
        <w:rPr>
          <w:rFonts w:ascii="Arial" w:hAnsi="Arial" w:cs="Arial"/>
          <w:sz w:val="24"/>
          <w:szCs w:val="24"/>
        </w:rPr>
        <w:t>ssistiu ao adotando relativamente incapaz; (b) se a pessoa sob cuja guarda estava o menor relativamente incapaz não deu o assentimento para a adoção do menor de vinte e um (CC/1916 art. 9º) e maior de 18 anos (Lei nº 8.069/90, arts 2º, 2ª parte e 39) de idade e (c) por vício resultante de erro, dolo, coação e simulação (art. 147)</w:t>
      </w:r>
    </w:p>
    <w:p w:rsidR="00AB532F" w:rsidRDefault="00AB532F" w:rsidP="00612542">
      <w:pPr>
        <w:pStyle w:val="PargrafodaLista"/>
        <w:numPr>
          <w:ilvl w:val="1"/>
          <w:numId w:val="11"/>
        </w:numPr>
        <w:jc w:val="both"/>
        <w:rPr>
          <w:rFonts w:ascii="Arial" w:hAnsi="Arial" w:cs="Arial"/>
          <w:sz w:val="24"/>
          <w:szCs w:val="24"/>
        </w:rPr>
      </w:pPr>
      <w:r>
        <w:rPr>
          <w:rFonts w:ascii="Arial" w:hAnsi="Arial" w:cs="Arial"/>
          <w:sz w:val="24"/>
          <w:szCs w:val="24"/>
          <w:u w:val="single"/>
        </w:rPr>
        <w:t>Dissolução</w:t>
      </w:r>
      <w:r>
        <w:rPr>
          <w:rFonts w:ascii="Arial" w:hAnsi="Arial" w:cs="Arial"/>
          <w:sz w:val="24"/>
          <w:szCs w:val="24"/>
        </w:rPr>
        <w:t xml:space="preserve"> – Dissolve-se o vínculo da adoção: </w:t>
      </w:r>
      <w:r w:rsidR="000D224E">
        <w:rPr>
          <w:rFonts w:ascii="Arial" w:hAnsi="Arial" w:cs="Arial"/>
          <w:sz w:val="24"/>
          <w:szCs w:val="24"/>
        </w:rPr>
        <w:t xml:space="preserve">(a) quando o adotado, menor ou </w:t>
      </w:r>
      <w:r>
        <w:rPr>
          <w:rFonts w:ascii="Arial" w:hAnsi="Arial" w:cs="Arial"/>
          <w:sz w:val="24"/>
          <w:szCs w:val="24"/>
        </w:rPr>
        <w:t xml:space="preserve">interdito, se quer desligar da adoção, o que lhe é permitido no ano imediato </w:t>
      </w:r>
      <w:r w:rsidR="00A716C2">
        <w:rPr>
          <w:rFonts w:ascii="Arial" w:hAnsi="Arial" w:cs="Arial"/>
          <w:sz w:val="24"/>
          <w:szCs w:val="24"/>
        </w:rPr>
        <w:t>ao que</w:t>
      </w:r>
      <w:r>
        <w:rPr>
          <w:rFonts w:ascii="Arial" w:hAnsi="Arial" w:cs="Arial"/>
          <w:sz w:val="24"/>
          <w:szCs w:val="24"/>
        </w:rPr>
        <w:t xml:space="preserve"> cessa a interdição, ou menoridade (art. 373); (b) quando ambos os figurantes convierem </w:t>
      </w:r>
      <w:r>
        <w:rPr>
          <w:rFonts w:ascii="Arial" w:hAnsi="Arial" w:cs="Arial"/>
          <w:sz w:val="24"/>
          <w:szCs w:val="24"/>
        </w:rPr>
        <w:lastRenderedPageBreak/>
        <w:t>(art. 374, I) e (c) nos casos em que é admitida a deserdação (art. 374, II )</w:t>
      </w:r>
    </w:p>
    <w:p w:rsidR="00AB532F" w:rsidRDefault="00AB532F" w:rsidP="00977CF9">
      <w:pPr>
        <w:ind w:left="708"/>
        <w:jc w:val="both"/>
        <w:rPr>
          <w:rFonts w:ascii="Arial" w:hAnsi="Arial" w:cs="Arial"/>
          <w:b/>
          <w:bCs/>
          <w:sz w:val="24"/>
          <w:szCs w:val="24"/>
          <w:u w:val="single"/>
        </w:rPr>
      </w:pPr>
      <w:r>
        <w:rPr>
          <w:rFonts w:ascii="Arial" w:hAnsi="Arial" w:cs="Arial"/>
          <w:b/>
          <w:bCs/>
          <w:sz w:val="24"/>
          <w:szCs w:val="24"/>
          <w:u w:val="single"/>
        </w:rPr>
        <w:t xml:space="preserve">6.2 </w:t>
      </w:r>
      <w:r w:rsidRPr="00E344FA">
        <w:rPr>
          <w:rFonts w:ascii="Arial" w:hAnsi="Arial" w:cs="Arial"/>
          <w:b/>
          <w:bCs/>
          <w:sz w:val="24"/>
          <w:szCs w:val="24"/>
          <w:u w:val="single"/>
        </w:rPr>
        <w:t>Adoção Simples</w:t>
      </w:r>
    </w:p>
    <w:p w:rsidR="00AB532F" w:rsidRPr="00556367" w:rsidRDefault="00AB532F" w:rsidP="00977CF9">
      <w:pPr>
        <w:ind w:left="708"/>
        <w:jc w:val="both"/>
        <w:rPr>
          <w:rFonts w:ascii="Arial" w:hAnsi="Arial" w:cs="Arial"/>
          <w:sz w:val="24"/>
          <w:szCs w:val="24"/>
        </w:rPr>
      </w:pPr>
      <w:r w:rsidRPr="00556367">
        <w:rPr>
          <w:rFonts w:ascii="Arial" w:hAnsi="Arial" w:cs="Arial"/>
          <w:sz w:val="24"/>
          <w:szCs w:val="24"/>
        </w:rPr>
        <w:t xml:space="preserve">Para os menores que se encontram em situação irregular definida na lei, </w:t>
      </w:r>
      <w:r>
        <w:rPr>
          <w:rFonts w:ascii="Arial" w:hAnsi="Arial" w:cs="Arial"/>
          <w:sz w:val="24"/>
          <w:szCs w:val="24"/>
        </w:rPr>
        <w:t xml:space="preserve">  </w:t>
      </w:r>
      <w:r w:rsidRPr="00556367">
        <w:rPr>
          <w:rFonts w:ascii="Arial" w:hAnsi="Arial" w:cs="Arial"/>
          <w:sz w:val="24"/>
          <w:szCs w:val="24"/>
        </w:rPr>
        <w:t>regulou a lei uma forma especial de adoção, dependente de autorização judicial, a qual será precedida de est</w:t>
      </w:r>
      <w:r>
        <w:rPr>
          <w:rFonts w:ascii="Arial" w:hAnsi="Arial" w:cs="Arial"/>
          <w:sz w:val="24"/>
          <w:szCs w:val="24"/>
        </w:rPr>
        <w:t>á</w:t>
      </w:r>
      <w:r w:rsidRPr="00556367">
        <w:rPr>
          <w:rFonts w:ascii="Arial" w:hAnsi="Arial" w:cs="Arial"/>
          <w:sz w:val="24"/>
          <w:szCs w:val="24"/>
        </w:rPr>
        <w:t>gio de convivência com o menor, caso o menor não tenha um ano de idade será dispensada esta etapa. O menor adotado poderá usar o sobrenome dos pais adotantes, após a conclusão dos estudos indispensáveis para a verificação da conveniência da adoção</w:t>
      </w:r>
      <w:r>
        <w:rPr>
          <w:rFonts w:ascii="Arial" w:hAnsi="Arial" w:cs="Arial"/>
          <w:sz w:val="24"/>
          <w:szCs w:val="24"/>
        </w:rPr>
        <w:t>,</w:t>
      </w:r>
      <w:r w:rsidRPr="00556367">
        <w:rPr>
          <w:rFonts w:ascii="Arial" w:hAnsi="Arial" w:cs="Arial"/>
          <w:sz w:val="24"/>
          <w:szCs w:val="24"/>
        </w:rPr>
        <w:t xml:space="preserve"> </w:t>
      </w:r>
      <w:r w:rsidR="00A716C2" w:rsidRPr="00556367">
        <w:rPr>
          <w:rFonts w:ascii="Arial" w:hAnsi="Arial" w:cs="Arial"/>
          <w:sz w:val="24"/>
          <w:szCs w:val="24"/>
        </w:rPr>
        <w:t>o juiz após ouvir o Ministério publica</w:t>
      </w:r>
      <w:r w:rsidRPr="00556367">
        <w:rPr>
          <w:rFonts w:ascii="Arial" w:hAnsi="Arial" w:cs="Arial"/>
          <w:sz w:val="24"/>
          <w:szCs w:val="24"/>
        </w:rPr>
        <w:t xml:space="preserve"> dever</w:t>
      </w:r>
      <w:r>
        <w:rPr>
          <w:rFonts w:ascii="Arial" w:hAnsi="Arial" w:cs="Arial"/>
          <w:sz w:val="24"/>
          <w:szCs w:val="24"/>
        </w:rPr>
        <w:t>á</w:t>
      </w:r>
      <w:r w:rsidRPr="00556367">
        <w:rPr>
          <w:rFonts w:ascii="Arial" w:hAnsi="Arial" w:cs="Arial"/>
          <w:sz w:val="24"/>
          <w:szCs w:val="24"/>
        </w:rPr>
        <w:t xml:space="preserve"> autorizar a adoção.</w:t>
      </w:r>
    </w:p>
    <w:p w:rsidR="00AB532F" w:rsidRDefault="00AB532F" w:rsidP="00977CF9">
      <w:pPr>
        <w:ind w:left="708"/>
        <w:jc w:val="both"/>
        <w:rPr>
          <w:rFonts w:ascii="Arial" w:hAnsi="Arial" w:cs="Arial"/>
          <w:b/>
          <w:bCs/>
          <w:sz w:val="24"/>
          <w:szCs w:val="24"/>
          <w:u w:val="single"/>
        </w:rPr>
      </w:pPr>
      <w:r>
        <w:rPr>
          <w:rFonts w:ascii="Arial" w:hAnsi="Arial" w:cs="Arial"/>
          <w:b/>
          <w:bCs/>
          <w:sz w:val="24"/>
          <w:szCs w:val="24"/>
          <w:u w:val="single"/>
        </w:rPr>
        <w:t xml:space="preserve">6.3 </w:t>
      </w:r>
      <w:r w:rsidRPr="00E344FA">
        <w:rPr>
          <w:rFonts w:ascii="Arial" w:hAnsi="Arial" w:cs="Arial"/>
          <w:b/>
          <w:bCs/>
          <w:sz w:val="24"/>
          <w:szCs w:val="24"/>
          <w:u w:val="single"/>
        </w:rPr>
        <w:t>Adoção Plena</w:t>
      </w:r>
    </w:p>
    <w:p w:rsidR="00AB532F" w:rsidRDefault="00AB532F" w:rsidP="00BD10D4">
      <w:pPr>
        <w:ind w:left="360"/>
        <w:jc w:val="both"/>
        <w:rPr>
          <w:rFonts w:ascii="Arial" w:hAnsi="Arial" w:cs="Arial"/>
          <w:sz w:val="24"/>
          <w:szCs w:val="24"/>
        </w:rPr>
      </w:pPr>
      <w:r w:rsidRPr="00556367">
        <w:rPr>
          <w:rFonts w:ascii="Arial" w:hAnsi="Arial" w:cs="Arial"/>
          <w:sz w:val="24"/>
          <w:szCs w:val="24"/>
        </w:rPr>
        <w:t xml:space="preserve">A legitimação consiste em tornar legitimo o filho ilegítimo onde o adotado </w:t>
      </w:r>
      <w:r>
        <w:rPr>
          <w:rFonts w:ascii="Arial" w:hAnsi="Arial" w:cs="Arial"/>
          <w:sz w:val="24"/>
          <w:szCs w:val="24"/>
        </w:rPr>
        <w:t xml:space="preserve"> </w:t>
      </w:r>
      <w:r w:rsidRPr="00556367">
        <w:rPr>
          <w:rFonts w:ascii="Arial" w:hAnsi="Arial" w:cs="Arial"/>
          <w:sz w:val="24"/>
          <w:szCs w:val="24"/>
        </w:rPr>
        <w:t xml:space="preserve">adquire para todos os efeitos legais, a condição de filho legitimo dos adotantes. </w:t>
      </w:r>
    </w:p>
    <w:p w:rsidR="00AB532F" w:rsidRDefault="00AB532F" w:rsidP="00977CF9">
      <w:pPr>
        <w:ind w:left="360"/>
        <w:jc w:val="both"/>
        <w:rPr>
          <w:rFonts w:ascii="Arial" w:hAnsi="Arial" w:cs="Arial"/>
          <w:sz w:val="24"/>
          <w:szCs w:val="24"/>
        </w:rPr>
      </w:pPr>
      <w:r w:rsidRPr="00556367">
        <w:rPr>
          <w:rFonts w:ascii="Arial" w:hAnsi="Arial" w:cs="Arial"/>
          <w:sz w:val="24"/>
          <w:szCs w:val="24"/>
        </w:rPr>
        <w:t xml:space="preserve">São exigidos requisitos intrínsecos e extrínsecos para que possa haver este </w:t>
      </w:r>
      <w:r>
        <w:rPr>
          <w:rFonts w:ascii="Arial" w:hAnsi="Arial" w:cs="Arial"/>
          <w:sz w:val="24"/>
          <w:szCs w:val="24"/>
        </w:rPr>
        <w:t xml:space="preserve"> </w:t>
      </w:r>
      <w:r w:rsidRPr="00556367">
        <w:rPr>
          <w:rFonts w:ascii="Arial" w:hAnsi="Arial" w:cs="Arial"/>
          <w:sz w:val="24"/>
          <w:szCs w:val="24"/>
        </w:rPr>
        <w:t>vinculo de parentesco em linha reta. Neste tipo de adoção o vinculo poderá ser desfeito em determinadas circunst</w:t>
      </w:r>
      <w:r>
        <w:rPr>
          <w:rFonts w:ascii="Arial" w:hAnsi="Arial" w:cs="Arial"/>
          <w:sz w:val="24"/>
          <w:szCs w:val="24"/>
        </w:rPr>
        <w:t>â</w:t>
      </w:r>
      <w:r w:rsidRPr="00556367">
        <w:rPr>
          <w:rFonts w:ascii="Arial" w:hAnsi="Arial" w:cs="Arial"/>
          <w:sz w:val="24"/>
          <w:szCs w:val="24"/>
        </w:rPr>
        <w:t>ncia</w:t>
      </w:r>
      <w:r>
        <w:rPr>
          <w:rFonts w:ascii="Arial" w:hAnsi="Arial" w:cs="Arial"/>
          <w:sz w:val="24"/>
          <w:szCs w:val="24"/>
        </w:rPr>
        <w:t>s</w:t>
      </w:r>
      <w:r w:rsidRPr="00556367">
        <w:rPr>
          <w:rFonts w:ascii="Arial" w:hAnsi="Arial" w:cs="Arial"/>
          <w:sz w:val="24"/>
          <w:szCs w:val="24"/>
        </w:rPr>
        <w:t xml:space="preserve">. A idade do adotado não </w:t>
      </w:r>
      <w:r>
        <w:rPr>
          <w:rFonts w:ascii="Arial" w:hAnsi="Arial" w:cs="Arial"/>
          <w:sz w:val="24"/>
          <w:szCs w:val="24"/>
        </w:rPr>
        <w:t>é</w:t>
      </w:r>
      <w:r w:rsidRPr="00556367">
        <w:rPr>
          <w:rFonts w:ascii="Arial" w:hAnsi="Arial" w:cs="Arial"/>
          <w:sz w:val="24"/>
          <w:szCs w:val="24"/>
        </w:rPr>
        <w:t xml:space="preserve"> estabelecida de regra, como condição para ser</w:t>
      </w:r>
      <w:r w:rsidR="00810CF2" w:rsidRPr="00556367">
        <w:rPr>
          <w:rFonts w:ascii="Arial" w:hAnsi="Arial" w:cs="Arial"/>
          <w:sz w:val="24"/>
          <w:szCs w:val="24"/>
        </w:rPr>
        <w:t xml:space="preserve"> </w:t>
      </w:r>
      <w:r w:rsidRPr="00556367">
        <w:rPr>
          <w:rFonts w:ascii="Arial" w:hAnsi="Arial" w:cs="Arial"/>
          <w:sz w:val="24"/>
          <w:szCs w:val="24"/>
        </w:rPr>
        <w:t>adotado, será exigida apenas uma determinada diferença em relação à idade do adotante. Quanto ao parentesco resultante da adoção será limitado ao adotante e ao adotado, salvo quando houver impedimento matrimonial</w:t>
      </w:r>
      <w:r>
        <w:rPr>
          <w:rFonts w:ascii="Arial" w:hAnsi="Arial" w:cs="Arial"/>
          <w:sz w:val="24"/>
          <w:szCs w:val="24"/>
        </w:rPr>
        <w:t>.</w:t>
      </w:r>
      <w:r w:rsidRPr="00556367">
        <w:rPr>
          <w:rFonts w:ascii="Arial" w:hAnsi="Arial" w:cs="Arial"/>
          <w:sz w:val="24"/>
          <w:szCs w:val="24"/>
        </w:rPr>
        <w:t xml:space="preserve"> </w:t>
      </w:r>
      <w:r>
        <w:rPr>
          <w:rFonts w:ascii="Arial" w:hAnsi="Arial" w:cs="Arial"/>
          <w:sz w:val="24"/>
          <w:szCs w:val="24"/>
        </w:rPr>
        <w:t>Importante destacar quando se fala de adoção plena é que atualmente ela é basicamente dirigida para os menores de 18 anos enquanto a que permaneceu em vigência no Código Civil de 1916 era dirigida aos maiores de 18 anos, Também hoje sabemos que a adoção plena admitida pelo ECA insere o menor na família do adotante de uma forma geral conferindo-lhe todos os direitos e deveres de uma relação biológica.</w:t>
      </w:r>
      <w:r w:rsidR="00977CF9">
        <w:rPr>
          <w:rFonts w:ascii="Arial" w:hAnsi="Arial" w:cs="Arial"/>
          <w:sz w:val="24"/>
          <w:szCs w:val="24"/>
        </w:rPr>
        <w:t xml:space="preserve"> </w:t>
      </w:r>
      <w:r>
        <w:rPr>
          <w:rFonts w:ascii="Arial" w:hAnsi="Arial" w:cs="Arial"/>
          <w:sz w:val="24"/>
          <w:szCs w:val="24"/>
        </w:rPr>
        <w:t>Com relação ao Código Civil de 2002 é possível concluir que a adoção dos maiores terá a mesma dimensão, pois não mais se admite qualquer distinção entre diferentes classes de filiação.</w:t>
      </w:r>
    </w:p>
    <w:p w:rsidR="00AB532F" w:rsidRDefault="00AB532F" w:rsidP="00977CF9">
      <w:pPr>
        <w:ind w:left="360"/>
        <w:jc w:val="both"/>
        <w:rPr>
          <w:rFonts w:ascii="Arial" w:hAnsi="Arial" w:cs="Arial"/>
          <w:b/>
          <w:bCs/>
          <w:sz w:val="24"/>
          <w:szCs w:val="24"/>
          <w:u w:val="single"/>
        </w:rPr>
      </w:pPr>
      <w:r>
        <w:rPr>
          <w:rFonts w:ascii="Arial" w:hAnsi="Arial" w:cs="Arial"/>
          <w:sz w:val="24"/>
          <w:szCs w:val="24"/>
        </w:rPr>
        <w:t xml:space="preserve">6.4  </w:t>
      </w:r>
      <w:r w:rsidRPr="003A71C3">
        <w:rPr>
          <w:rFonts w:ascii="Arial" w:hAnsi="Arial" w:cs="Arial"/>
          <w:b/>
          <w:bCs/>
          <w:sz w:val="24"/>
          <w:szCs w:val="24"/>
          <w:u w:val="single"/>
        </w:rPr>
        <w:t>Adoção á brasileira</w:t>
      </w:r>
      <w:r>
        <w:rPr>
          <w:rFonts w:ascii="Arial" w:hAnsi="Arial" w:cs="Arial"/>
          <w:b/>
          <w:bCs/>
          <w:sz w:val="24"/>
          <w:szCs w:val="24"/>
          <w:u w:val="single"/>
        </w:rPr>
        <w:t xml:space="preserve"> </w:t>
      </w:r>
    </w:p>
    <w:p w:rsidR="00AB532F" w:rsidRDefault="00AB532F" w:rsidP="00556367">
      <w:pPr>
        <w:jc w:val="both"/>
        <w:rPr>
          <w:rFonts w:ascii="Arial" w:hAnsi="Arial" w:cs="Arial"/>
          <w:b/>
          <w:bCs/>
          <w:sz w:val="24"/>
          <w:szCs w:val="24"/>
          <w:u w:val="single"/>
        </w:rPr>
      </w:pPr>
    </w:p>
    <w:p w:rsidR="00AB532F" w:rsidRPr="00760435" w:rsidRDefault="00AB532F" w:rsidP="00977CF9">
      <w:pPr>
        <w:ind w:left="360"/>
        <w:jc w:val="both"/>
        <w:rPr>
          <w:rFonts w:ascii="Arial" w:hAnsi="Arial" w:cs="Arial"/>
          <w:sz w:val="24"/>
          <w:szCs w:val="24"/>
        </w:rPr>
      </w:pPr>
      <w:r w:rsidRPr="00760435">
        <w:rPr>
          <w:rFonts w:ascii="Arial" w:hAnsi="Arial" w:cs="Arial"/>
          <w:sz w:val="24"/>
          <w:szCs w:val="24"/>
        </w:rPr>
        <w:t>É utilizada a expressão “adoção à brasileira” para designar uma forma de procedimento que desconsidera os trâmites legais do processo de adoção. Este procedimento consiste em registrar como filh</w:t>
      </w:r>
      <w:r>
        <w:rPr>
          <w:rFonts w:ascii="Arial" w:hAnsi="Arial" w:cs="Arial"/>
          <w:sz w:val="24"/>
          <w:szCs w:val="24"/>
        </w:rPr>
        <w:t>o</w:t>
      </w:r>
      <w:r w:rsidRPr="00760435">
        <w:rPr>
          <w:rFonts w:ascii="Arial" w:hAnsi="Arial" w:cs="Arial"/>
          <w:sz w:val="24"/>
          <w:szCs w:val="24"/>
        </w:rPr>
        <w:t xml:space="preserve"> biológic</w:t>
      </w:r>
      <w:r>
        <w:rPr>
          <w:rFonts w:ascii="Arial" w:hAnsi="Arial" w:cs="Arial"/>
          <w:sz w:val="24"/>
          <w:szCs w:val="24"/>
        </w:rPr>
        <w:t>o</w:t>
      </w:r>
      <w:r w:rsidRPr="00760435">
        <w:rPr>
          <w:rFonts w:ascii="Arial" w:hAnsi="Arial" w:cs="Arial"/>
          <w:sz w:val="24"/>
          <w:szCs w:val="24"/>
        </w:rPr>
        <w:t xml:space="preserve"> uma criança, sem que ela tenha sido concebida como tal.</w:t>
      </w:r>
      <w:r w:rsidR="00977CF9">
        <w:rPr>
          <w:rFonts w:ascii="Arial" w:hAnsi="Arial" w:cs="Arial"/>
          <w:sz w:val="24"/>
          <w:szCs w:val="24"/>
        </w:rPr>
        <w:t xml:space="preserve"> </w:t>
      </w:r>
      <w:r w:rsidRPr="00760435">
        <w:rPr>
          <w:rFonts w:ascii="Arial" w:hAnsi="Arial" w:cs="Arial"/>
          <w:sz w:val="24"/>
          <w:szCs w:val="24"/>
        </w:rPr>
        <w:t>O que as pessoas que assim procedem em geral desconhecem que a mãe biológica tem o direito de reaver a criança se não tiver consentido legalmente a adoção, ou se não tiver sido destituída do poder familiar.</w:t>
      </w:r>
      <w:r w:rsidR="00977CF9">
        <w:rPr>
          <w:rFonts w:ascii="Arial" w:hAnsi="Arial" w:cs="Arial"/>
          <w:sz w:val="24"/>
          <w:szCs w:val="24"/>
        </w:rPr>
        <w:t xml:space="preserve"> </w:t>
      </w:r>
    </w:p>
    <w:p w:rsidR="00AB532F" w:rsidRDefault="00AB532F" w:rsidP="00977CF9">
      <w:pPr>
        <w:ind w:left="360"/>
        <w:jc w:val="both"/>
        <w:rPr>
          <w:rFonts w:ascii="Arial" w:hAnsi="Arial" w:cs="Arial"/>
          <w:sz w:val="24"/>
          <w:szCs w:val="24"/>
        </w:rPr>
      </w:pPr>
      <w:r w:rsidRPr="00760435">
        <w:rPr>
          <w:rFonts w:ascii="Arial" w:hAnsi="Arial" w:cs="Arial"/>
          <w:sz w:val="24"/>
          <w:szCs w:val="24"/>
        </w:rPr>
        <w:lastRenderedPageBreak/>
        <w:t>Sob esta perspectiva, a tentativa de burlar uma etapa necessária para adquirir legitimidade jurídica, acreditando-se ser o modo mais simples de se chegar à adoção, acaba por tornar-se a mais complicada</w:t>
      </w:r>
      <w:r>
        <w:rPr>
          <w:rFonts w:ascii="Arial" w:hAnsi="Arial" w:cs="Arial"/>
          <w:sz w:val="24"/>
          <w:szCs w:val="24"/>
        </w:rPr>
        <w:t>.</w:t>
      </w:r>
    </w:p>
    <w:p w:rsidR="00AB532F" w:rsidRDefault="00977CF9" w:rsidP="00977CF9">
      <w:pPr>
        <w:ind w:left="360"/>
        <w:jc w:val="both"/>
        <w:rPr>
          <w:rFonts w:ascii="Arial" w:hAnsi="Arial" w:cs="Arial"/>
          <w:sz w:val="24"/>
          <w:szCs w:val="24"/>
        </w:rPr>
      </w:pPr>
      <w:r>
        <w:rPr>
          <w:rFonts w:ascii="Arial" w:hAnsi="Arial" w:cs="Arial"/>
          <w:b/>
          <w:bCs/>
          <w:sz w:val="24"/>
          <w:szCs w:val="24"/>
        </w:rPr>
        <w:t xml:space="preserve"> “</w:t>
      </w:r>
      <w:r w:rsidR="00AB532F" w:rsidRPr="00A5752B">
        <w:rPr>
          <w:rFonts w:ascii="Arial" w:hAnsi="Arial" w:cs="Arial"/>
          <w:b/>
          <w:bCs/>
          <w:sz w:val="24"/>
          <w:szCs w:val="24"/>
        </w:rPr>
        <w:t>Em se tratando de adoção à brasileira (em que se assume paternidade sem o devido processo legal), a melhor solução consiste em só permitir que o pai adotante busque a nulidade do registro de nascimento quando ainda não tiver sido constituído o vínculo de socioafetividade com o adotado.”</w:t>
      </w:r>
      <w:r w:rsidR="004070B4">
        <w:rPr>
          <w:rFonts w:ascii="Arial" w:hAnsi="Arial" w:cs="Arial"/>
          <w:b/>
          <w:bCs/>
          <w:sz w:val="24"/>
          <w:szCs w:val="24"/>
        </w:rPr>
        <w:t xml:space="preserve"> </w:t>
      </w:r>
      <w:r w:rsidR="00AB532F">
        <w:rPr>
          <w:rFonts w:ascii="Arial" w:hAnsi="Arial" w:cs="Arial"/>
          <w:sz w:val="24"/>
          <w:szCs w:val="24"/>
        </w:rPr>
        <w:t>(</w:t>
      </w:r>
      <w:r w:rsidR="00AB532F" w:rsidRPr="003A71C3">
        <w:rPr>
          <w:rFonts w:ascii="Arial" w:hAnsi="Arial" w:cs="Arial"/>
          <w:sz w:val="24"/>
          <w:szCs w:val="24"/>
        </w:rPr>
        <w:t>A decisão é da Terceira Turma do Superior Tribunal de Justiça (STJ), que, seguindo o voto do relator, ministro Massami Uyeda, rejeitou o recurso de uma mulher que pedia a declaração de nulidade do registro civil de sua ex-enteada</w:t>
      </w:r>
      <w:r w:rsidR="00AB532F">
        <w:rPr>
          <w:rFonts w:ascii="Arial" w:hAnsi="Arial" w:cs="Arial"/>
          <w:sz w:val="24"/>
          <w:szCs w:val="24"/>
        </w:rPr>
        <w:t>)</w:t>
      </w:r>
      <w:r w:rsidR="00AB532F" w:rsidRPr="003A71C3">
        <w:rPr>
          <w:rFonts w:ascii="Arial" w:hAnsi="Arial" w:cs="Arial"/>
          <w:sz w:val="24"/>
          <w:szCs w:val="24"/>
        </w:rPr>
        <w:t xml:space="preserve">. </w:t>
      </w:r>
    </w:p>
    <w:p w:rsidR="00AB532F" w:rsidRDefault="00977CF9" w:rsidP="00977CF9">
      <w:pPr>
        <w:ind w:left="360"/>
        <w:jc w:val="both"/>
        <w:rPr>
          <w:rFonts w:ascii="Arial" w:hAnsi="Arial" w:cs="Arial"/>
          <w:sz w:val="24"/>
          <w:szCs w:val="24"/>
        </w:rPr>
      </w:pPr>
      <w:r>
        <w:rPr>
          <w:rFonts w:ascii="Arial" w:hAnsi="Arial" w:cs="Arial"/>
          <w:sz w:val="24"/>
          <w:szCs w:val="24"/>
        </w:rPr>
        <w:t xml:space="preserve"> </w:t>
      </w:r>
      <w:r w:rsidR="00AB532F" w:rsidRPr="003A71C3">
        <w:rPr>
          <w:rFonts w:ascii="Arial" w:hAnsi="Arial" w:cs="Arial"/>
          <w:sz w:val="24"/>
          <w:szCs w:val="24"/>
        </w:rPr>
        <w:t xml:space="preserve">A mulher ajuizou ação declaratória de nulidade de registro civil argumentando </w:t>
      </w:r>
      <w:r w:rsidR="00AB532F">
        <w:rPr>
          <w:rFonts w:ascii="Arial" w:hAnsi="Arial" w:cs="Arial"/>
          <w:sz w:val="24"/>
          <w:szCs w:val="24"/>
        </w:rPr>
        <w:t xml:space="preserve"> </w:t>
      </w:r>
      <w:r>
        <w:rPr>
          <w:rFonts w:ascii="Arial" w:hAnsi="Arial" w:cs="Arial"/>
          <w:sz w:val="24"/>
          <w:szCs w:val="24"/>
        </w:rPr>
        <w:t xml:space="preserve">   </w:t>
      </w:r>
      <w:r w:rsidR="00AB532F" w:rsidRPr="003A71C3">
        <w:rPr>
          <w:rFonts w:ascii="Arial" w:hAnsi="Arial" w:cs="Arial"/>
          <w:sz w:val="24"/>
          <w:szCs w:val="24"/>
        </w:rPr>
        <w:t xml:space="preserve">que seu ex-marido declarou falsamente a paternidade da ex-enteada, sendo, portanto, de rigor o reconhecimento da nulidade do ato. Em primeira instância, o pedido foi julgado improcedente. O Tribunal de </w:t>
      </w:r>
      <w:r w:rsidR="00AB532F">
        <w:rPr>
          <w:rFonts w:ascii="Arial" w:hAnsi="Arial" w:cs="Arial"/>
          <w:sz w:val="24"/>
          <w:szCs w:val="24"/>
        </w:rPr>
        <w:t xml:space="preserve"> </w:t>
      </w:r>
      <w:r w:rsidR="00AB532F" w:rsidRPr="003A71C3">
        <w:rPr>
          <w:rFonts w:ascii="Arial" w:hAnsi="Arial" w:cs="Arial"/>
          <w:sz w:val="24"/>
          <w:szCs w:val="24"/>
        </w:rPr>
        <w:t>Justiça da Paraíba (TJPB) manteve a sentença ao fundamento de inexistência de provas acerca da vontade do ex-marido em proceder à desconstituição da adoção. Para o TJ, o reconhecimento espontâneo da paternidade daquele que, mesmo sabendo não ser o pai biológico, registra como seu filho de outrem tipifica verdadeira adoção, irrevogável, descabendo, portanto, posteriormente, a pretensão de anular o registro de nascimento. Inconformada, a mulher recorreu ao STJ, sustentando que o registro civil de</w:t>
      </w:r>
      <w:r w:rsidR="00810CF2" w:rsidRPr="003A71C3">
        <w:rPr>
          <w:rFonts w:ascii="Arial" w:hAnsi="Arial" w:cs="Arial"/>
          <w:sz w:val="24"/>
          <w:szCs w:val="24"/>
        </w:rPr>
        <w:t xml:space="preserve"> </w:t>
      </w:r>
      <w:r w:rsidR="00AB532F" w:rsidRPr="003A71C3">
        <w:rPr>
          <w:rFonts w:ascii="Arial" w:hAnsi="Arial" w:cs="Arial"/>
          <w:sz w:val="24"/>
          <w:szCs w:val="24"/>
        </w:rPr>
        <w:t xml:space="preserve">nascimento de sua ex-enteada é nulo, pois foi levado a efeito mediante declaração falsa de paternidade, fato este que o impede de ser convalidado pelo transcurso de tempo. Argumentou, ainda, que seu ex-marido manifestou, ainda em vida, a vontade de desconstituir a adoção, em tese, ilegalmente efetuada. </w:t>
      </w:r>
    </w:p>
    <w:p w:rsidR="00AB532F" w:rsidRDefault="00AB532F" w:rsidP="00977CF9">
      <w:pPr>
        <w:ind w:left="360"/>
        <w:jc w:val="both"/>
        <w:rPr>
          <w:rFonts w:ascii="Arial" w:hAnsi="Arial" w:cs="Arial"/>
          <w:sz w:val="24"/>
          <w:szCs w:val="24"/>
        </w:rPr>
      </w:pPr>
      <w:r w:rsidRPr="003A71C3">
        <w:rPr>
          <w:rFonts w:ascii="Arial" w:hAnsi="Arial" w:cs="Arial"/>
          <w:sz w:val="24"/>
          <w:szCs w:val="24"/>
        </w:rPr>
        <w:t xml:space="preserve">Em sua decisão, o ministro Massami Uyeda destacou que quem adota à </w:t>
      </w:r>
      <w:r>
        <w:rPr>
          <w:rFonts w:ascii="Arial" w:hAnsi="Arial" w:cs="Arial"/>
          <w:sz w:val="24"/>
          <w:szCs w:val="24"/>
        </w:rPr>
        <w:t xml:space="preserve"> </w:t>
      </w:r>
      <w:r w:rsidRPr="003A71C3">
        <w:rPr>
          <w:rFonts w:ascii="Arial" w:hAnsi="Arial" w:cs="Arial"/>
          <w:sz w:val="24"/>
          <w:szCs w:val="24"/>
        </w:rPr>
        <w:t xml:space="preserve">moda brasileira não labora em equívoco, ao contrário, tem pleno conhecimento das circunstâncias que gravitam em torno de seu gesto e, ainda assim, ultima o ato. Para ele, nessas circunstâncias, nem mesmo o pai, por arrependimento posterior, pode valer-se de eventual ação anulatória postulando descobrir o registro, afinal a ninguém é dado alegar a própria torpeza em seu proveito. </w:t>
      </w:r>
    </w:p>
    <w:p w:rsidR="00AB532F" w:rsidRDefault="00AB532F" w:rsidP="00977CF9">
      <w:pPr>
        <w:ind w:left="360"/>
        <w:jc w:val="both"/>
        <w:rPr>
          <w:rFonts w:ascii="Arial" w:hAnsi="Arial" w:cs="Arial"/>
          <w:sz w:val="24"/>
          <w:szCs w:val="24"/>
        </w:rPr>
      </w:pPr>
      <w:r w:rsidRPr="003A71C3">
        <w:rPr>
          <w:rFonts w:ascii="Arial" w:hAnsi="Arial" w:cs="Arial"/>
          <w:sz w:val="24"/>
          <w:szCs w:val="24"/>
        </w:rPr>
        <w:t xml:space="preserve">De um lado, há de considerar que a adoção à brasileira é reputada pelo </w:t>
      </w:r>
      <w:r>
        <w:rPr>
          <w:rFonts w:ascii="Arial" w:hAnsi="Arial" w:cs="Arial"/>
          <w:sz w:val="24"/>
          <w:szCs w:val="24"/>
        </w:rPr>
        <w:t xml:space="preserve"> </w:t>
      </w:r>
      <w:r w:rsidRPr="003A71C3">
        <w:rPr>
          <w:rFonts w:ascii="Arial" w:hAnsi="Arial" w:cs="Arial"/>
          <w:sz w:val="24"/>
          <w:szCs w:val="24"/>
        </w:rPr>
        <w:t>ordenamento jurídico como ilegal e, eventualmente, até mesmo criminosa. Por outro lado, não se pode ignorar o fato de que este ato gera efeitos decisivos na vida da criança adotada, como a futura formação da paternidade s</w:t>
      </w:r>
      <w:r>
        <w:rPr>
          <w:rFonts w:ascii="Arial" w:hAnsi="Arial" w:cs="Arial"/>
          <w:sz w:val="24"/>
          <w:szCs w:val="24"/>
        </w:rPr>
        <w:t>o</w:t>
      </w:r>
      <w:r w:rsidRPr="003A71C3">
        <w:rPr>
          <w:rFonts w:ascii="Arial" w:hAnsi="Arial" w:cs="Arial"/>
          <w:sz w:val="24"/>
          <w:szCs w:val="24"/>
        </w:rPr>
        <w:t xml:space="preserve">cioafetiva, acrescentou. Por fim, o ministro Massami Uyeda ressaltou que, após firmado o vínculo socioafetivo, não poderá o pai adotante desconstituir a posse do estado de filho que </w:t>
      </w:r>
      <w:r w:rsidR="00977CF9">
        <w:rPr>
          <w:rFonts w:ascii="Arial" w:hAnsi="Arial" w:cs="Arial"/>
          <w:sz w:val="24"/>
          <w:szCs w:val="24"/>
        </w:rPr>
        <w:t xml:space="preserve">    </w:t>
      </w:r>
      <w:r w:rsidRPr="003A71C3">
        <w:rPr>
          <w:rFonts w:ascii="Arial" w:hAnsi="Arial" w:cs="Arial"/>
          <w:sz w:val="24"/>
          <w:szCs w:val="24"/>
        </w:rPr>
        <w:t xml:space="preserve">já foi confirmada pelo </w:t>
      </w:r>
      <w:r>
        <w:rPr>
          <w:rFonts w:ascii="Arial" w:hAnsi="Arial" w:cs="Arial"/>
          <w:sz w:val="24"/>
          <w:szCs w:val="24"/>
        </w:rPr>
        <w:t>véu da paternidade socioafetiva</w:t>
      </w:r>
      <w:r w:rsidR="00977CF9">
        <w:rPr>
          <w:rFonts w:ascii="Arial" w:hAnsi="Arial" w:cs="Arial"/>
          <w:sz w:val="24"/>
          <w:szCs w:val="24"/>
        </w:rPr>
        <w:t>.</w:t>
      </w:r>
    </w:p>
    <w:p w:rsidR="00AB532F" w:rsidRPr="00EF567D" w:rsidRDefault="00AB532F" w:rsidP="005F3843">
      <w:pPr>
        <w:ind w:left="360"/>
        <w:rPr>
          <w:rFonts w:ascii="Arial" w:hAnsi="Arial" w:cs="Arial"/>
          <w:b/>
          <w:bCs/>
          <w:sz w:val="24"/>
          <w:szCs w:val="24"/>
          <w:u w:val="single"/>
        </w:rPr>
      </w:pPr>
      <w:r>
        <w:rPr>
          <w:rFonts w:ascii="Arial" w:hAnsi="Arial" w:cs="Arial"/>
          <w:sz w:val="24"/>
          <w:szCs w:val="24"/>
          <w:u w:val="single"/>
        </w:rPr>
        <w:t xml:space="preserve">7) </w:t>
      </w:r>
      <w:r w:rsidRPr="00EF567D">
        <w:rPr>
          <w:rFonts w:ascii="Arial" w:hAnsi="Arial" w:cs="Arial"/>
          <w:b/>
          <w:bCs/>
          <w:sz w:val="24"/>
          <w:szCs w:val="24"/>
          <w:u w:val="single"/>
        </w:rPr>
        <w:t xml:space="preserve">Adoção por Tutor ou Curador </w:t>
      </w:r>
    </w:p>
    <w:p w:rsidR="00AB532F" w:rsidRDefault="00AB532F" w:rsidP="00AA3C6C">
      <w:pPr>
        <w:ind w:left="360"/>
        <w:jc w:val="both"/>
        <w:rPr>
          <w:rFonts w:ascii="Arial" w:hAnsi="Arial" w:cs="Arial"/>
          <w:sz w:val="24"/>
          <w:szCs w:val="24"/>
        </w:rPr>
      </w:pPr>
      <w:r w:rsidRPr="00230C31">
        <w:rPr>
          <w:rFonts w:ascii="Arial" w:hAnsi="Arial" w:cs="Arial"/>
          <w:sz w:val="24"/>
          <w:szCs w:val="24"/>
        </w:rPr>
        <w:lastRenderedPageBreak/>
        <w:t>Traz o art. 44 da Lei nº. 8.069/90: “Enquanto não der conta de sua administração e saldar o seu alcance, não pode o tutor ou curador adotar o pupilo ou o curatelado.</w:t>
      </w:r>
      <w:r>
        <w:rPr>
          <w:rFonts w:ascii="Arial" w:hAnsi="Arial" w:cs="Arial"/>
          <w:sz w:val="24"/>
          <w:szCs w:val="24"/>
        </w:rPr>
        <w:t xml:space="preserve"> </w:t>
      </w:r>
      <w:r w:rsidRPr="00230C31">
        <w:rPr>
          <w:rFonts w:ascii="Arial" w:hAnsi="Arial" w:cs="Arial"/>
          <w:sz w:val="24"/>
          <w:szCs w:val="24"/>
        </w:rPr>
        <w:t>”</w:t>
      </w:r>
      <w:r>
        <w:rPr>
          <w:rFonts w:ascii="Arial" w:hAnsi="Arial" w:cs="Arial"/>
          <w:sz w:val="24"/>
          <w:szCs w:val="24"/>
        </w:rPr>
        <w:t>É</w:t>
      </w:r>
      <w:r w:rsidRPr="00230C31">
        <w:rPr>
          <w:rFonts w:ascii="Arial" w:hAnsi="Arial" w:cs="Arial"/>
          <w:sz w:val="24"/>
          <w:szCs w:val="24"/>
        </w:rPr>
        <w:t xml:space="preserve"> necessário salvaguardar o interesse dos menores</w:t>
      </w:r>
      <w:r>
        <w:rPr>
          <w:rFonts w:ascii="Arial" w:hAnsi="Arial" w:cs="Arial"/>
          <w:sz w:val="24"/>
          <w:szCs w:val="24"/>
        </w:rPr>
        <w:t>”</w:t>
      </w:r>
      <w:r w:rsidRPr="00230C31">
        <w:rPr>
          <w:rFonts w:ascii="Arial" w:hAnsi="Arial" w:cs="Arial"/>
          <w:sz w:val="24"/>
          <w:szCs w:val="24"/>
        </w:rPr>
        <w:t>, visa impedir que, com a adoção, o administrador de bens alheios se locup</w:t>
      </w:r>
      <w:r>
        <w:rPr>
          <w:rFonts w:ascii="Arial" w:hAnsi="Arial" w:cs="Arial"/>
          <w:sz w:val="24"/>
          <w:szCs w:val="24"/>
        </w:rPr>
        <w:t>lete</w:t>
      </w:r>
      <w:r w:rsidRPr="00230C31">
        <w:rPr>
          <w:rFonts w:ascii="Arial" w:hAnsi="Arial" w:cs="Arial"/>
          <w:sz w:val="24"/>
          <w:szCs w:val="24"/>
        </w:rPr>
        <w:t xml:space="preserve"> indevidamente, convém acrescentar que o tutor </w:t>
      </w:r>
      <w:r>
        <w:rPr>
          <w:rFonts w:ascii="Arial" w:hAnsi="Arial" w:cs="Arial"/>
          <w:sz w:val="24"/>
          <w:szCs w:val="24"/>
        </w:rPr>
        <w:t xml:space="preserve">e </w:t>
      </w:r>
      <w:r w:rsidRPr="00230C31">
        <w:rPr>
          <w:rFonts w:ascii="Arial" w:hAnsi="Arial" w:cs="Arial"/>
          <w:sz w:val="24"/>
          <w:szCs w:val="24"/>
        </w:rPr>
        <w:t>o curador, antes de promoverem a formalização da adoção, devem exonerar-se</w:t>
      </w:r>
      <w:r w:rsidR="00AA3C6C">
        <w:rPr>
          <w:rFonts w:ascii="Arial" w:hAnsi="Arial" w:cs="Arial"/>
          <w:sz w:val="24"/>
          <w:szCs w:val="24"/>
        </w:rPr>
        <w:t xml:space="preserve"> </w:t>
      </w:r>
      <w:r w:rsidRPr="00230C31">
        <w:rPr>
          <w:rFonts w:ascii="Arial" w:hAnsi="Arial" w:cs="Arial"/>
          <w:sz w:val="24"/>
          <w:szCs w:val="24"/>
        </w:rPr>
        <w:t xml:space="preserve">do cargo que exercem. </w:t>
      </w:r>
      <w:r w:rsidRPr="00230C31">
        <w:rPr>
          <w:rFonts w:ascii="Arial" w:hAnsi="Arial" w:cs="Arial"/>
          <w:sz w:val="24"/>
          <w:szCs w:val="24"/>
        </w:rPr>
        <w:br/>
        <w:t>Adotando o</w:t>
      </w:r>
      <w:r w:rsidR="00F06FB9" w:rsidRPr="00230C31">
        <w:rPr>
          <w:rFonts w:ascii="Arial" w:hAnsi="Arial" w:cs="Arial"/>
          <w:sz w:val="24"/>
          <w:szCs w:val="24"/>
        </w:rPr>
        <w:t xml:space="preserve"> </w:t>
      </w:r>
      <w:r w:rsidRPr="00230C31">
        <w:rPr>
          <w:rFonts w:ascii="Arial" w:hAnsi="Arial" w:cs="Arial"/>
          <w:sz w:val="24"/>
          <w:szCs w:val="24"/>
        </w:rPr>
        <w:t>tutor</w:t>
      </w:r>
      <w:r w:rsidR="00F06FB9" w:rsidRPr="00230C31">
        <w:rPr>
          <w:rFonts w:ascii="Arial" w:hAnsi="Arial" w:cs="Arial"/>
          <w:sz w:val="24"/>
          <w:szCs w:val="24"/>
        </w:rPr>
        <w:t xml:space="preserve"> </w:t>
      </w:r>
      <w:r>
        <w:rPr>
          <w:rFonts w:ascii="Arial" w:hAnsi="Arial" w:cs="Arial"/>
          <w:sz w:val="24"/>
          <w:szCs w:val="24"/>
        </w:rPr>
        <w:t xml:space="preserve">e </w:t>
      </w:r>
      <w:r w:rsidRPr="00230C31">
        <w:rPr>
          <w:rFonts w:ascii="Arial" w:hAnsi="Arial" w:cs="Arial"/>
          <w:sz w:val="24"/>
          <w:szCs w:val="24"/>
        </w:rPr>
        <w:t>o</w:t>
      </w:r>
      <w:r w:rsidR="00F06FB9" w:rsidRPr="00230C31">
        <w:rPr>
          <w:rFonts w:ascii="Arial" w:hAnsi="Arial" w:cs="Arial"/>
          <w:sz w:val="24"/>
          <w:szCs w:val="24"/>
        </w:rPr>
        <w:t xml:space="preserve"> </w:t>
      </w:r>
      <w:r w:rsidRPr="00230C31">
        <w:rPr>
          <w:rFonts w:ascii="Arial" w:hAnsi="Arial" w:cs="Arial"/>
          <w:sz w:val="24"/>
          <w:szCs w:val="24"/>
        </w:rPr>
        <w:t>curador, e</w:t>
      </w:r>
      <w:r w:rsidR="00F06FB9" w:rsidRPr="00230C31">
        <w:rPr>
          <w:rFonts w:ascii="Arial" w:hAnsi="Arial" w:cs="Arial"/>
          <w:sz w:val="24"/>
          <w:szCs w:val="24"/>
        </w:rPr>
        <w:t xml:space="preserve"> </w:t>
      </w:r>
      <w:r w:rsidRPr="00230C31">
        <w:rPr>
          <w:rFonts w:ascii="Arial" w:hAnsi="Arial" w:cs="Arial"/>
          <w:sz w:val="24"/>
          <w:szCs w:val="24"/>
        </w:rPr>
        <w:t>tendo</w:t>
      </w:r>
      <w:r w:rsidR="00F06FB9" w:rsidRPr="00230C31">
        <w:rPr>
          <w:rFonts w:ascii="Arial" w:hAnsi="Arial" w:cs="Arial"/>
          <w:sz w:val="24"/>
          <w:szCs w:val="24"/>
        </w:rPr>
        <w:t xml:space="preserve"> </w:t>
      </w:r>
      <w:r w:rsidRPr="00230C31">
        <w:rPr>
          <w:rFonts w:ascii="Arial" w:hAnsi="Arial" w:cs="Arial"/>
          <w:sz w:val="24"/>
          <w:szCs w:val="24"/>
        </w:rPr>
        <w:t xml:space="preserve">o adotado progenitores, não </w:t>
      </w:r>
      <w:r>
        <w:rPr>
          <w:rFonts w:ascii="Arial" w:hAnsi="Arial" w:cs="Arial"/>
          <w:sz w:val="24"/>
          <w:szCs w:val="24"/>
        </w:rPr>
        <w:t xml:space="preserve">    </w:t>
      </w:r>
      <w:r w:rsidRPr="00230C31">
        <w:rPr>
          <w:rFonts w:ascii="Arial" w:hAnsi="Arial" w:cs="Arial"/>
          <w:sz w:val="24"/>
          <w:szCs w:val="24"/>
        </w:rPr>
        <w:t>se prescinde do consentimento destes, isto porque nunca</w:t>
      </w:r>
      <w:r w:rsidR="00810CF2" w:rsidRPr="00230C31">
        <w:rPr>
          <w:rFonts w:ascii="Arial" w:hAnsi="Arial" w:cs="Arial"/>
          <w:sz w:val="24"/>
          <w:szCs w:val="24"/>
        </w:rPr>
        <w:t xml:space="preserve"> </w:t>
      </w:r>
      <w:r w:rsidRPr="00230C31">
        <w:rPr>
          <w:rFonts w:ascii="Arial" w:hAnsi="Arial" w:cs="Arial"/>
          <w:sz w:val="24"/>
          <w:szCs w:val="24"/>
        </w:rPr>
        <w:t>desaparece o interesse</w:t>
      </w:r>
      <w:r w:rsidR="00AA3C6C">
        <w:rPr>
          <w:rFonts w:ascii="Arial" w:hAnsi="Arial" w:cs="Arial"/>
          <w:sz w:val="24"/>
          <w:szCs w:val="24"/>
        </w:rPr>
        <w:t xml:space="preserve"> </w:t>
      </w:r>
      <w:r w:rsidRPr="00230C31">
        <w:rPr>
          <w:rFonts w:ascii="Arial" w:hAnsi="Arial" w:cs="Arial"/>
          <w:sz w:val="24"/>
          <w:szCs w:val="24"/>
        </w:rPr>
        <w:t>dos pais pelos</w:t>
      </w:r>
      <w:r>
        <w:rPr>
          <w:rFonts w:ascii="Arial" w:hAnsi="Arial" w:cs="Arial"/>
          <w:sz w:val="24"/>
          <w:szCs w:val="24"/>
        </w:rPr>
        <w:t xml:space="preserve"> filhos.</w:t>
      </w:r>
      <w:r w:rsidRPr="00230C31">
        <w:rPr>
          <w:rFonts w:ascii="Arial" w:hAnsi="Arial" w:cs="Arial"/>
          <w:sz w:val="24"/>
          <w:szCs w:val="24"/>
        </w:rPr>
        <w:br/>
      </w:r>
    </w:p>
    <w:p w:rsidR="00AB532F" w:rsidRPr="005F3843" w:rsidRDefault="00B26633" w:rsidP="00B26633">
      <w:pPr>
        <w:jc w:val="both"/>
        <w:rPr>
          <w:rFonts w:ascii="Arial" w:hAnsi="Arial" w:cs="Arial"/>
          <w:sz w:val="24"/>
          <w:szCs w:val="24"/>
          <w:u w:val="single"/>
        </w:rPr>
      </w:pPr>
      <w:r>
        <w:rPr>
          <w:rFonts w:ascii="Arial" w:hAnsi="Arial" w:cs="Arial"/>
          <w:sz w:val="24"/>
          <w:szCs w:val="24"/>
        </w:rPr>
        <w:t xml:space="preserve">      </w:t>
      </w:r>
      <w:r w:rsidR="00AB532F">
        <w:rPr>
          <w:rFonts w:ascii="Arial" w:hAnsi="Arial" w:cs="Arial"/>
          <w:sz w:val="24"/>
          <w:szCs w:val="24"/>
        </w:rPr>
        <w:t xml:space="preserve">8) </w:t>
      </w:r>
      <w:r w:rsidR="00AB532F" w:rsidRPr="00EF567D">
        <w:rPr>
          <w:rFonts w:ascii="Arial" w:hAnsi="Arial" w:cs="Arial"/>
          <w:b/>
          <w:bCs/>
          <w:sz w:val="24"/>
          <w:szCs w:val="24"/>
          <w:u w:val="single"/>
        </w:rPr>
        <w:t>Adoção Internacional</w:t>
      </w:r>
      <w:r w:rsidR="00AB532F" w:rsidRPr="005F3843">
        <w:rPr>
          <w:rFonts w:ascii="Arial" w:hAnsi="Arial" w:cs="Arial"/>
          <w:sz w:val="24"/>
          <w:szCs w:val="24"/>
          <w:u w:val="single"/>
        </w:rPr>
        <w:t xml:space="preserve"> </w:t>
      </w:r>
    </w:p>
    <w:p w:rsidR="00AB532F" w:rsidRDefault="00AB532F" w:rsidP="00977CF9">
      <w:pPr>
        <w:ind w:left="360"/>
        <w:jc w:val="both"/>
        <w:rPr>
          <w:rFonts w:ascii="Arial" w:hAnsi="Arial" w:cs="Arial"/>
          <w:sz w:val="24"/>
          <w:szCs w:val="24"/>
        </w:rPr>
      </w:pPr>
      <w:r w:rsidRPr="005F3843">
        <w:rPr>
          <w:rFonts w:ascii="Arial" w:hAnsi="Arial" w:cs="Arial"/>
          <w:sz w:val="24"/>
          <w:szCs w:val="24"/>
        </w:rPr>
        <w:t xml:space="preserve">O envio de crianças ao exterior somente é permitida com autorização judicial. No sentido de coibir abusos, a Constituição de 1988 foi expressa ao mencionar que a adoção será assistida pelo Poder Público, com menção expressa ás condições de efetivação por parte de estrangeiros, isto posto no art. 227, § 5º. </w:t>
      </w:r>
      <w:r w:rsidRPr="005F3843">
        <w:rPr>
          <w:rFonts w:ascii="Arial" w:hAnsi="Arial" w:cs="Arial"/>
          <w:sz w:val="24"/>
          <w:szCs w:val="24"/>
        </w:rPr>
        <w:br/>
      </w:r>
      <w:r w:rsidRPr="005F3843">
        <w:rPr>
          <w:rFonts w:ascii="Arial" w:hAnsi="Arial" w:cs="Arial"/>
          <w:sz w:val="24"/>
          <w:szCs w:val="24"/>
        </w:rPr>
        <w:br/>
        <w:t xml:space="preserve">A Lei nº. 8.069/90 também dispõe sobre a adoção pedida por estrangeiro, o art. 51 e seus parágrafos instruem: </w:t>
      </w:r>
      <w:r w:rsidRPr="005F3843">
        <w:rPr>
          <w:rFonts w:ascii="Arial" w:hAnsi="Arial" w:cs="Arial"/>
          <w:sz w:val="24"/>
          <w:szCs w:val="24"/>
        </w:rPr>
        <w:br/>
      </w:r>
      <w:r w:rsidRPr="005F3843">
        <w:rPr>
          <w:rFonts w:ascii="Arial" w:hAnsi="Arial" w:cs="Arial"/>
          <w:sz w:val="24"/>
          <w:szCs w:val="24"/>
        </w:rPr>
        <w:br/>
        <w:t xml:space="preserve">“Art. 51 Cuidando-se de pedido de adoção formulado por estrangeiro residente ou domiciliado fora do País, observar-se-á o disposto no art. 31". </w:t>
      </w:r>
    </w:p>
    <w:p w:rsidR="00AB532F" w:rsidRDefault="00AB532F" w:rsidP="00810CF2">
      <w:pPr>
        <w:ind w:left="360" w:firstLine="348"/>
        <w:rPr>
          <w:rFonts w:ascii="Arial" w:hAnsi="Arial" w:cs="Arial"/>
          <w:sz w:val="24"/>
          <w:szCs w:val="24"/>
        </w:rPr>
      </w:pPr>
      <w:r w:rsidRPr="005F3843">
        <w:rPr>
          <w:rFonts w:ascii="Arial" w:hAnsi="Arial" w:cs="Arial"/>
          <w:sz w:val="24"/>
          <w:szCs w:val="24"/>
        </w:rPr>
        <w:br/>
        <w:t xml:space="preserve">§ 1º O candidato deverá comprovar, mediante documento expedido pela autoridade competente do respectivo domicílio, estar devidamente habilitado à adoção, consoante </w:t>
      </w:r>
      <w:r>
        <w:rPr>
          <w:rFonts w:ascii="Arial" w:hAnsi="Arial" w:cs="Arial"/>
          <w:sz w:val="24"/>
          <w:szCs w:val="24"/>
        </w:rPr>
        <w:t>à</w:t>
      </w:r>
      <w:r w:rsidRPr="005F3843">
        <w:rPr>
          <w:rFonts w:ascii="Arial" w:hAnsi="Arial" w:cs="Arial"/>
          <w:sz w:val="24"/>
          <w:szCs w:val="24"/>
        </w:rPr>
        <w:t xml:space="preserve">s leis do seu país, bem como apresentar estudo psicossocial elaborado por agência especializada e credenciada no país de origem. </w:t>
      </w:r>
      <w:r w:rsidRPr="005F3843">
        <w:rPr>
          <w:rFonts w:ascii="Arial" w:hAnsi="Arial" w:cs="Arial"/>
          <w:sz w:val="24"/>
          <w:szCs w:val="24"/>
        </w:rPr>
        <w:br/>
      </w:r>
      <w:r w:rsidRPr="005F3843">
        <w:rPr>
          <w:rFonts w:ascii="Arial" w:hAnsi="Arial" w:cs="Arial"/>
          <w:sz w:val="24"/>
          <w:szCs w:val="24"/>
        </w:rPr>
        <w:br/>
        <w:t>§ 2º A autoridade judiciária, de ofício ou a requerimento do Ministério Público, poderá determinar a apresentação do texto pertinente à legislação estrangeira, acompanhado</w:t>
      </w:r>
      <w:r w:rsidR="00BD10D4">
        <w:rPr>
          <w:rFonts w:ascii="Arial" w:hAnsi="Arial" w:cs="Arial"/>
          <w:sz w:val="24"/>
          <w:szCs w:val="24"/>
        </w:rPr>
        <w:t xml:space="preserve"> </w:t>
      </w:r>
      <w:r w:rsidRPr="005F3843">
        <w:rPr>
          <w:rFonts w:ascii="Arial" w:hAnsi="Arial" w:cs="Arial"/>
          <w:sz w:val="24"/>
          <w:szCs w:val="24"/>
        </w:rPr>
        <w:t xml:space="preserve">de prova da respectiva vigência. </w:t>
      </w:r>
      <w:r w:rsidRPr="005F3843">
        <w:rPr>
          <w:rFonts w:ascii="Arial" w:hAnsi="Arial" w:cs="Arial"/>
          <w:sz w:val="24"/>
          <w:szCs w:val="24"/>
        </w:rPr>
        <w:br/>
      </w:r>
      <w:r w:rsidRPr="005F3843">
        <w:rPr>
          <w:rFonts w:ascii="Arial" w:hAnsi="Arial" w:cs="Arial"/>
          <w:sz w:val="24"/>
          <w:szCs w:val="24"/>
        </w:rPr>
        <w:br/>
      </w:r>
      <w:r w:rsidRPr="00810CF2">
        <w:rPr>
          <w:rFonts w:ascii="Arial" w:hAnsi="Arial" w:cs="Arial"/>
          <w:sz w:val="24"/>
          <w:szCs w:val="24"/>
        </w:rPr>
        <w:t xml:space="preserve">§ 3º Os documentos em língua estrangeira serão juntados aos autos, devidamente autenticados pela autoridade consular, observados os tratados e convenções internacionais, e acompanhados da respectiva tradução, por tradutor </w:t>
      </w:r>
      <w:r w:rsidR="00B26633" w:rsidRPr="00810CF2">
        <w:rPr>
          <w:rFonts w:ascii="Arial" w:hAnsi="Arial" w:cs="Arial"/>
          <w:sz w:val="24"/>
          <w:szCs w:val="24"/>
        </w:rPr>
        <w:t>público juramentado</w:t>
      </w:r>
      <w:r w:rsidRPr="00810CF2">
        <w:rPr>
          <w:rFonts w:ascii="Arial" w:hAnsi="Arial" w:cs="Arial"/>
          <w:sz w:val="24"/>
          <w:szCs w:val="24"/>
        </w:rPr>
        <w:t xml:space="preserve">. </w:t>
      </w:r>
      <w:r w:rsidRPr="00810CF2">
        <w:rPr>
          <w:rFonts w:ascii="Arial" w:hAnsi="Arial" w:cs="Arial"/>
          <w:sz w:val="24"/>
          <w:szCs w:val="24"/>
        </w:rPr>
        <w:br/>
      </w:r>
      <w:r w:rsidRPr="00810CF2">
        <w:rPr>
          <w:rFonts w:ascii="Arial" w:hAnsi="Arial" w:cs="Arial"/>
          <w:sz w:val="24"/>
          <w:szCs w:val="24"/>
        </w:rPr>
        <w:br/>
        <w:t xml:space="preserve">§ 4º “Antes de consumada a adoção não será permitida a saída do adotando do território nacional”. </w:t>
      </w:r>
      <w:r w:rsidRPr="00810CF2">
        <w:rPr>
          <w:rFonts w:ascii="Arial" w:hAnsi="Arial" w:cs="Arial"/>
          <w:sz w:val="24"/>
          <w:szCs w:val="24"/>
        </w:rPr>
        <w:br/>
      </w:r>
      <w:r w:rsidRPr="005F3843">
        <w:rPr>
          <w:rFonts w:ascii="Arial" w:hAnsi="Arial" w:cs="Arial"/>
          <w:sz w:val="24"/>
          <w:szCs w:val="24"/>
        </w:rPr>
        <w:br/>
        <w:t>O art. 52 do mesmo Diploma Legal dispõe sobre estudo prévio da adoç</w:t>
      </w:r>
      <w:r>
        <w:rPr>
          <w:rFonts w:ascii="Arial" w:hAnsi="Arial" w:cs="Arial"/>
          <w:sz w:val="24"/>
          <w:szCs w:val="24"/>
        </w:rPr>
        <w:t>ã</w:t>
      </w:r>
      <w:r w:rsidRPr="005F3843">
        <w:rPr>
          <w:rFonts w:ascii="Arial" w:hAnsi="Arial" w:cs="Arial"/>
          <w:sz w:val="24"/>
          <w:szCs w:val="24"/>
        </w:rPr>
        <w:t xml:space="preserve">o: </w:t>
      </w:r>
      <w:r w:rsidRPr="005F3843">
        <w:rPr>
          <w:rFonts w:ascii="Arial" w:hAnsi="Arial" w:cs="Arial"/>
          <w:sz w:val="24"/>
          <w:szCs w:val="24"/>
        </w:rPr>
        <w:br/>
      </w:r>
      <w:r w:rsidRPr="005F3843">
        <w:rPr>
          <w:rFonts w:ascii="Arial" w:hAnsi="Arial" w:cs="Arial"/>
          <w:sz w:val="24"/>
          <w:szCs w:val="24"/>
        </w:rPr>
        <w:br/>
        <w:t xml:space="preserve">Art. 52. “A adoção internacional poderá ser condicionada a estudo prévio e </w:t>
      </w:r>
      <w:r w:rsidRPr="005F3843">
        <w:rPr>
          <w:rFonts w:ascii="Arial" w:hAnsi="Arial" w:cs="Arial"/>
          <w:sz w:val="24"/>
          <w:szCs w:val="24"/>
        </w:rPr>
        <w:lastRenderedPageBreak/>
        <w:t xml:space="preserve">análise de uma comissão estadual judiciária de adoção, que fornecerá o respectivo laudo de habilitação para instruir o processo competente”. </w:t>
      </w:r>
      <w:r w:rsidRPr="005F3843">
        <w:rPr>
          <w:rFonts w:ascii="Arial" w:hAnsi="Arial" w:cs="Arial"/>
          <w:sz w:val="24"/>
          <w:szCs w:val="24"/>
        </w:rPr>
        <w:br/>
      </w:r>
      <w:r w:rsidRPr="005F3843">
        <w:rPr>
          <w:rFonts w:ascii="Arial" w:hAnsi="Arial" w:cs="Arial"/>
          <w:sz w:val="24"/>
          <w:szCs w:val="24"/>
        </w:rPr>
        <w:br/>
        <w:t xml:space="preserve">Parágrafo único. Competirá “à comissão manter registro centralizado de interessados estrangeiros em adoção”. </w:t>
      </w:r>
      <w:r w:rsidRPr="005F3843">
        <w:rPr>
          <w:rFonts w:ascii="Arial" w:hAnsi="Arial" w:cs="Arial"/>
          <w:sz w:val="24"/>
          <w:szCs w:val="24"/>
        </w:rPr>
        <w:br/>
      </w:r>
    </w:p>
    <w:p w:rsidR="00AB532F" w:rsidRDefault="00AB532F" w:rsidP="00AA3C6C">
      <w:pPr>
        <w:ind w:left="360"/>
        <w:jc w:val="both"/>
        <w:rPr>
          <w:rFonts w:ascii="Arial" w:hAnsi="Arial" w:cs="Arial"/>
          <w:sz w:val="24"/>
          <w:szCs w:val="24"/>
        </w:rPr>
      </w:pPr>
      <w:r w:rsidRPr="005F3843">
        <w:rPr>
          <w:rFonts w:ascii="Arial" w:hAnsi="Arial" w:cs="Arial"/>
          <w:sz w:val="24"/>
          <w:szCs w:val="24"/>
        </w:rPr>
        <w:t xml:space="preserve">O Código Civil, em seu art. 1.629 rege: “a adoção por estrangeiro obedecerá aos casos e condições que forem estabelecidas em lei”. A adoção é objeto de regras internacionais. O Brasil é signatário da Convenção sobre Cooperação </w:t>
      </w:r>
      <w:r w:rsidR="00AA3C6C">
        <w:rPr>
          <w:rFonts w:ascii="Arial" w:hAnsi="Arial" w:cs="Arial"/>
          <w:sz w:val="24"/>
          <w:szCs w:val="24"/>
        </w:rPr>
        <w:t>i</w:t>
      </w:r>
      <w:r w:rsidRPr="005F3843">
        <w:rPr>
          <w:rFonts w:ascii="Arial" w:hAnsi="Arial" w:cs="Arial"/>
          <w:sz w:val="24"/>
          <w:szCs w:val="24"/>
        </w:rPr>
        <w:t>nternacional e proteção de Crianças e adolescentes em Matéria de Adoção Internacional, concluída em Haia, em 29 de maio de 1993. Essa convenção foi ratificada pilo Brasil por meio do Decreto Legislativo nº. 3.087/99.</w:t>
      </w:r>
    </w:p>
    <w:p w:rsidR="00AB532F" w:rsidRDefault="00B26633" w:rsidP="00B26633">
      <w:pPr>
        <w:rPr>
          <w:rFonts w:ascii="Arial" w:hAnsi="Arial" w:cs="Arial"/>
          <w:b/>
          <w:bCs/>
          <w:sz w:val="24"/>
          <w:szCs w:val="24"/>
          <w:u w:val="single"/>
        </w:rPr>
      </w:pPr>
      <w:r>
        <w:rPr>
          <w:rFonts w:ascii="Arial" w:hAnsi="Arial" w:cs="Arial"/>
          <w:sz w:val="24"/>
          <w:szCs w:val="24"/>
        </w:rPr>
        <w:t xml:space="preserve">     </w:t>
      </w:r>
      <w:r w:rsidR="00AB532F">
        <w:rPr>
          <w:rFonts w:ascii="Arial" w:hAnsi="Arial" w:cs="Arial"/>
          <w:sz w:val="24"/>
          <w:szCs w:val="24"/>
        </w:rPr>
        <w:t xml:space="preserve">9)  </w:t>
      </w:r>
      <w:r w:rsidR="00AB532F" w:rsidRPr="00342F83">
        <w:rPr>
          <w:rFonts w:ascii="Arial" w:hAnsi="Arial" w:cs="Arial"/>
          <w:b/>
          <w:bCs/>
          <w:sz w:val="24"/>
          <w:szCs w:val="24"/>
          <w:u w:val="single"/>
        </w:rPr>
        <w:t>Formas</w:t>
      </w:r>
      <w:r w:rsidR="00AB532F">
        <w:rPr>
          <w:rFonts w:ascii="Arial" w:hAnsi="Arial" w:cs="Arial"/>
          <w:b/>
          <w:bCs/>
          <w:sz w:val="24"/>
          <w:szCs w:val="24"/>
          <w:u w:val="single"/>
        </w:rPr>
        <w:t xml:space="preserve"> de Adoção </w:t>
      </w:r>
    </w:p>
    <w:p w:rsidR="00AB532F" w:rsidRDefault="00AB532F" w:rsidP="00B26633">
      <w:pPr>
        <w:ind w:left="360"/>
        <w:rPr>
          <w:rFonts w:ascii="Arial" w:hAnsi="Arial" w:cs="Arial"/>
          <w:sz w:val="24"/>
          <w:szCs w:val="24"/>
        </w:rPr>
      </w:pPr>
      <w:r w:rsidRPr="00342F83">
        <w:rPr>
          <w:rFonts w:ascii="Arial" w:hAnsi="Arial" w:cs="Arial"/>
          <w:sz w:val="24"/>
          <w:szCs w:val="24"/>
        </w:rPr>
        <w:t>Existem no sistema brasileiro duas formas de se efetuar uma adoção</w:t>
      </w:r>
      <w:r>
        <w:rPr>
          <w:rFonts w:ascii="Arial" w:hAnsi="Arial" w:cs="Arial"/>
          <w:sz w:val="24"/>
          <w:szCs w:val="24"/>
        </w:rPr>
        <w:t>:</w:t>
      </w:r>
      <w:r w:rsidRPr="00342F83">
        <w:rPr>
          <w:rFonts w:ascii="Arial" w:hAnsi="Arial" w:cs="Arial"/>
          <w:sz w:val="24"/>
          <w:szCs w:val="24"/>
        </w:rPr>
        <w:t xml:space="preserve"> o da homologação e o da sentença constitutiva</w:t>
      </w:r>
      <w:r w:rsidR="000D224E">
        <w:rPr>
          <w:rFonts w:ascii="Arial" w:hAnsi="Arial" w:cs="Arial"/>
          <w:sz w:val="24"/>
          <w:szCs w:val="24"/>
        </w:rPr>
        <w:t>.</w:t>
      </w:r>
    </w:p>
    <w:p w:rsidR="00AB532F" w:rsidRDefault="00AB532F" w:rsidP="00B26633">
      <w:pPr>
        <w:ind w:left="360"/>
        <w:jc w:val="both"/>
        <w:rPr>
          <w:rFonts w:ascii="Arial" w:hAnsi="Arial" w:cs="Arial"/>
          <w:sz w:val="24"/>
          <w:szCs w:val="24"/>
        </w:rPr>
      </w:pPr>
      <w:r w:rsidRPr="00342F83">
        <w:rPr>
          <w:rFonts w:ascii="Arial" w:hAnsi="Arial" w:cs="Arial"/>
          <w:sz w:val="24"/>
          <w:szCs w:val="24"/>
        </w:rPr>
        <w:t xml:space="preserve">Na forma de homologação o juiz limita-se confirmar o ato dos adotantes, subordinado ou não a forma essencial, quanto à sentença constitutiva </w:t>
      </w:r>
      <w:r>
        <w:rPr>
          <w:rFonts w:ascii="Arial" w:hAnsi="Arial" w:cs="Arial"/>
          <w:sz w:val="24"/>
          <w:szCs w:val="24"/>
        </w:rPr>
        <w:t xml:space="preserve">é </w:t>
      </w:r>
      <w:r w:rsidRPr="00342F83">
        <w:rPr>
          <w:rFonts w:ascii="Arial" w:hAnsi="Arial" w:cs="Arial"/>
          <w:sz w:val="24"/>
          <w:szCs w:val="24"/>
        </w:rPr>
        <w:t>pronunciada a legitimação.</w:t>
      </w:r>
    </w:p>
    <w:p w:rsidR="00AB532F" w:rsidRDefault="00AB532F" w:rsidP="00B26633">
      <w:pPr>
        <w:ind w:left="360"/>
        <w:jc w:val="both"/>
        <w:rPr>
          <w:rFonts w:ascii="Arial" w:hAnsi="Arial" w:cs="Arial"/>
          <w:sz w:val="24"/>
          <w:szCs w:val="24"/>
        </w:rPr>
      </w:pPr>
      <w:r w:rsidRPr="00342F83">
        <w:rPr>
          <w:rFonts w:ascii="Arial" w:hAnsi="Arial" w:cs="Arial"/>
          <w:sz w:val="24"/>
          <w:szCs w:val="24"/>
        </w:rPr>
        <w:t>Quanto à preferência pelo sistema do ato judicial ir</w:t>
      </w:r>
      <w:r>
        <w:rPr>
          <w:rFonts w:ascii="Arial" w:hAnsi="Arial" w:cs="Arial"/>
          <w:sz w:val="24"/>
          <w:szCs w:val="24"/>
        </w:rPr>
        <w:t xml:space="preserve">á </w:t>
      </w:r>
      <w:r w:rsidRPr="00342F83">
        <w:rPr>
          <w:rFonts w:ascii="Arial" w:hAnsi="Arial" w:cs="Arial"/>
          <w:sz w:val="24"/>
          <w:szCs w:val="24"/>
        </w:rPr>
        <w:t xml:space="preserve">decorrer da necessidade, geralmente reconhecida, de apuração da observância dos pressupostos e requisitos legais, dos motivos determinantes do propósito dos adotantes e da conveniência da adoção para o adotado. Este processo </w:t>
      </w:r>
      <w:r>
        <w:rPr>
          <w:rFonts w:ascii="Arial" w:hAnsi="Arial" w:cs="Arial"/>
          <w:sz w:val="24"/>
          <w:szCs w:val="24"/>
        </w:rPr>
        <w:t>é</w:t>
      </w:r>
      <w:r w:rsidRPr="00342F83">
        <w:rPr>
          <w:rFonts w:ascii="Arial" w:hAnsi="Arial" w:cs="Arial"/>
          <w:sz w:val="24"/>
          <w:szCs w:val="24"/>
        </w:rPr>
        <w:t xml:space="preserve"> considerado insubstituível para o pronunciamento judicial.</w:t>
      </w:r>
    </w:p>
    <w:p w:rsidR="00AB532F" w:rsidRDefault="00AB532F" w:rsidP="00B26633">
      <w:pPr>
        <w:ind w:left="360"/>
        <w:jc w:val="both"/>
        <w:rPr>
          <w:rFonts w:ascii="Arial" w:hAnsi="Arial" w:cs="Arial"/>
          <w:sz w:val="24"/>
          <w:szCs w:val="24"/>
        </w:rPr>
      </w:pPr>
      <w:r w:rsidRPr="00342F83">
        <w:rPr>
          <w:rFonts w:ascii="Arial" w:hAnsi="Arial" w:cs="Arial"/>
          <w:sz w:val="24"/>
          <w:szCs w:val="24"/>
        </w:rPr>
        <w:t>O papel do juiz será o de decidir sobre a conveniência do ato e suas motivações onde sua intervenção terá natureza de um julgamento. A sentença proferida terá um efeito constitutivo, quando transitado em julgado</w:t>
      </w:r>
      <w:r>
        <w:rPr>
          <w:rFonts w:ascii="Arial" w:hAnsi="Arial" w:cs="Arial"/>
          <w:sz w:val="24"/>
          <w:szCs w:val="24"/>
        </w:rPr>
        <w:t>;</w:t>
      </w:r>
      <w:r w:rsidRPr="00342F83">
        <w:rPr>
          <w:rFonts w:ascii="Arial" w:hAnsi="Arial" w:cs="Arial"/>
          <w:sz w:val="24"/>
          <w:szCs w:val="24"/>
        </w:rPr>
        <w:t xml:space="preserve"> o legitimado por adoção ir</w:t>
      </w:r>
      <w:r>
        <w:rPr>
          <w:rFonts w:ascii="Arial" w:hAnsi="Arial" w:cs="Arial"/>
          <w:sz w:val="24"/>
          <w:szCs w:val="24"/>
        </w:rPr>
        <w:t>á</w:t>
      </w:r>
      <w:r w:rsidRPr="00342F83">
        <w:rPr>
          <w:rFonts w:ascii="Arial" w:hAnsi="Arial" w:cs="Arial"/>
          <w:sz w:val="24"/>
          <w:szCs w:val="24"/>
        </w:rPr>
        <w:t xml:space="preserve"> adquirir um novo status, passando </w:t>
      </w:r>
      <w:r>
        <w:rPr>
          <w:rFonts w:ascii="Arial" w:hAnsi="Arial" w:cs="Arial"/>
          <w:sz w:val="24"/>
          <w:szCs w:val="24"/>
        </w:rPr>
        <w:t>à</w:t>
      </w:r>
      <w:r w:rsidRPr="00342F83">
        <w:rPr>
          <w:rFonts w:ascii="Arial" w:hAnsi="Arial" w:cs="Arial"/>
          <w:sz w:val="24"/>
          <w:szCs w:val="24"/>
        </w:rPr>
        <w:t xml:space="preserve"> condição de filho legitimo dos adotantes. Sua eficácia </w:t>
      </w:r>
      <w:r>
        <w:rPr>
          <w:rFonts w:ascii="Arial" w:hAnsi="Arial" w:cs="Arial"/>
          <w:sz w:val="24"/>
          <w:szCs w:val="24"/>
        </w:rPr>
        <w:t>é</w:t>
      </w:r>
      <w:r w:rsidRPr="00342F83">
        <w:rPr>
          <w:rFonts w:ascii="Arial" w:hAnsi="Arial" w:cs="Arial"/>
          <w:sz w:val="24"/>
          <w:szCs w:val="24"/>
        </w:rPr>
        <w:t xml:space="preserve"> </w:t>
      </w:r>
      <w:r w:rsidRPr="00342F83">
        <w:rPr>
          <w:rFonts w:ascii="Arial" w:hAnsi="Arial" w:cs="Arial"/>
          <w:i/>
          <w:iCs/>
          <w:sz w:val="24"/>
          <w:szCs w:val="24"/>
        </w:rPr>
        <w:t>erga omnes</w:t>
      </w:r>
      <w:r w:rsidRPr="00342F83">
        <w:rPr>
          <w:rFonts w:ascii="Arial" w:hAnsi="Arial" w:cs="Arial"/>
          <w:sz w:val="24"/>
          <w:szCs w:val="24"/>
        </w:rPr>
        <w:t>, a qual dever</w:t>
      </w:r>
      <w:r>
        <w:rPr>
          <w:rFonts w:ascii="Arial" w:hAnsi="Arial" w:cs="Arial"/>
          <w:sz w:val="24"/>
          <w:szCs w:val="24"/>
        </w:rPr>
        <w:t>á</w:t>
      </w:r>
      <w:r w:rsidRPr="00342F83">
        <w:rPr>
          <w:rFonts w:ascii="Arial" w:hAnsi="Arial" w:cs="Arial"/>
          <w:sz w:val="24"/>
          <w:szCs w:val="24"/>
        </w:rPr>
        <w:t xml:space="preserve"> ser escrita no registro civil.</w:t>
      </w:r>
    </w:p>
    <w:p w:rsidR="00AB532F" w:rsidRDefault="00AB532F" w:rsidP="00B26633">
      <w:pPr>
        <w:ind w:left="360"/>
        <w:jc w:val="both"/>
        <w:rPr>
          <w:rFonts w:ascii="Arial" w:hAnsi="Arial" w:cs="Arial"/>
          <w:sz w:val="24"/>
          <w:szCs w:val="24"/>
        </w:rPr>
      </w:pPr>
      <w:r w:rsidRPr="00342F83">
        <w:rPr>
          <w:rFonts w:ascii="Arial" w:hAnsi="Arial" w:cs="Arial"/>
          <w:sz w:val="24"/>
          <w:szCs w:val="24"/>
        </w:rPr>
        <w:t>Pelo sistema de homologação a participação do juiz será a de verificar os requisitos intrínsecos</w:t>
      </w:r>
      <w:r w:rsidR="00AA3C6C">
        <w:rPr>
          <w:rFonts w:ascii="Arial" w:hAnsi="Arial" w:cs="Arial"/>
          <w:sz w:val="24"/>
          <w:szCs w:val="24"/>
        </w:rPr>
        <w:t xml:space="preserve"> </w:t>
      </w:r>
      <w:r w:rsidRPr="00342F83">
        <w:rPr>
          <w:rFonts w:ascii="Arial" w:hAnsi="Arial" w:cs="Arial"/>
          <w:sz w:val="24"/>
          <w:szCs w:val="24"/>
        </w:rPr>
        <w:t>apuráveis mediante exame de documentação comprobatória do casamento dos adotantes, inexistência de descendência legitima, condição e idade do adotado.</w:t>
      </w:r>
      <w:r w:rsidR="00AA3C6C">
        <w:rPr>
          <w:rFonts w:ascii="Arial" w:hAnsi="Arial" w:cs="Arial"/>
          <w:sz w:val="24"/>
          <w:szCs w:val="24"/>
        </w:rPr>
        <w:t xml:space="preserve"> </w:t>
      </w:r>
      <w:r w:rsidRPr="00342F83">
        <w:rPr>
          <w:rFonts w:ascii="Arial" w:hAnsi="Arial" w:cs="Arial"/>
          <w:sz w:val="24"/>
          <w:szCs w:val="24"/>
        </w:rPr>
        <w:t xml:space="preserve">A sentença de adoção plena não poderá ser revista em principio, em casos excepcionais poderá ser feita uma revisão. Após a decretação da legitimidade adotiva não será permitida a prova de paternidade ou maternidade.   </w:t>
      </w:r>
    </w:p>
    <w:p w:rsidR="00AB532F" w:rsidRDefault="00B26633" w:rsidP="00B26633">
      <w:pPr>
        <w:jc w:val="both"/>
        <w:rPr>
          <w:rFonts w:ascii="Arial" w:hAnsi="Arial" w:cs="Arial"/>
          <w:b/>
          <w:bCs/>
          <w:sz w:val="24"/>
          <w:szCs w:val="24"/>
          <w:u w:val="single"/>
        </w:rPr>
      </w:pPr>
      <w:r>
        <w:rPr>
          <w:rFonts w:ascii="Arial" w:hAnsi="Arial" w:cs="Arial"/>
          <w:sz w:val="24"/>
          <w:szCs w:val="24"/>
        </w:rPr>
        <w:t xml:space="preserve">      9.1)</w:t>
      </w:r>
      <w:r w:rsidR="00AB532F">
        <w:rPr>
          <w:rFonts w:ascii="Arial" w:hAnsi="Arial" w:cs="Arial"/>
          <w:sz w:val="24"/>
          <w:szCs w:val="24"/>
        </w:rPr>
        <w:t xml:space="preserve">  </w:t>
      </w:r>
      <w:r w:rsidR="00AB532F" w:rsidRPr="00342F83">
        <w:rPr>
          <w:rFonts w:ascii="Arial" w:hAnsi="Arial" w:cs="Arial"/>
          <w:b/>
          <w:bCs/>
          <w:sz w:val="24"/>
          <w:szCs w:val="24"/>
          <w:u w:val="single"/>
        </w:rPr>
        <w:t xml:space="preserve">Controvérsias </w:t>
      </w:r>
    </w:p>
    <w:p w:rsidR="00AB532F" w:rsidRDefault="00AB532F" w:rsidP="00B26633">
      <w:pPr>
        <w:ind w:left="360"/>
        <w:jc w:val="both"/>
        <w:rPr>
          <w:rFonts w:ascii="Arial" w:hAnsi="Arial" w:cs="Arial"/>
          <w:sz w:val="24"/>
          <w:szCs w:val="24"/>
        </w:rPr>
      </w:pPr>
      <w:r w:rsidRPr="00342F83">
        <w:rPr>
          <w:rFonts w:ascii="Arial" w:hAnsi="Arial" w:cs="Arial"/>
          <w:sz w:val="24"/>
          <w:szCs w:val="24"/>
        </w:rPr>
        <w:t xml:space="preserve">A ignorância contra sua verdadeira origem, onde </w:t>
      </w:r>
      <w:r>
        <w:rPr>
          <w:rFonts w:ascii="Arial" w:hAnsi="Arial" w:cs="Arial"/>
          <w:sz w:val="24"/>
          <w:szCs w:val="24"/>
        </w:rPr>
        <w:t>é</w:t>
      </w:r>
      <w:r w:rsidRPr="00342F83">
        <w:rPr>
          <w:rFonts w:ascii="Arial" w:hAnsi="Arial" w:cs="Arial"/>
          <w:sz w:val="24"/>
          <w:szCs w:val="24"/>
        </w:rPr>
        <w:t xml:space="preserve"> mantido o adotado, tem gerado muitas controvérsias, onde predomina a opinião de que a lei deve </w:t>
      </w:r>
      <w:r w:rsidRPr="00342F83">
        <w:rPr>
          <w:rFonts w:ascii="Arial" w:hAnsi="Arial" w:cs="Arial"/>
          <w:sz w:val="24"/>
          <w:szCs w:val="24"/>
        </w:rPr>
        <w:lastRenderedPageBreak/>
        <w:t xml:space="preserve">prescrever as medidas necessárias para evitar que o adotado venha, a saber, que </w:t>
      </w:r>
      <w:r>
        <w:rPr>
          <w:rFonts w:ascii="Arial" w:hAnsi="Arial" w:cs="Arial"/>
          <w:sz w:val="24"/>
          <w:szCs w:val="24"/>
        </w:rPr>
        <w:t>é</w:t>
      </w:r>
      <w:r w:rsidRPr="00342F83">
        <w:rPr>
          <w:rFonts w:ascii="Arial" w:hAnsi="Arial" w:cs="Arial"/>
          <w:sz w:val="24"/>
          <w:szCs w:val="24"/>
        </w:rPr>
        <w:t xml:space="preserve"> filho de criação. Exigências como as de novo registro de nascimento e mudanças de prenome tendem a esta finalidade.</w:t>
      </w:r>
    </w:p>
    <w:p w:rsidR="00AB532F" w:rsidRDefault="00AB532F" w:rsidP="00B26633">
      <w:pPr>
        <w:ind w:left="360"/>
        <w:jc w:val="both"/>
        <w:rPr>
          <w:rFonts w:ascii="Arial" w:hAnsi="Arial" w:cs="Arial"/>
          <w:sz w:val="24"/>
          <w:szCs w:val="24"/>
        </w:rPr>
      </w:pPr>
      <w:r w:rsidRPr="00342F83">
        <w:rPr>
          <w:rFonts w:ascii="Arial" w:hAnsi="Arial" w:cs="Arial"/>
          <w:sz w:val="24"/>
          <w:szCs w:val="24"/>
        </w:rPr>
        <w:t>Tem</w:t>
      </w:r>
      <w:r>
        <w:rPr>
          <w:rFonts w:ascii="Arial" w:hAnsi="Arial" w:cs="Arial"/>
          <w:sz w:val="24"/>
          <w:szCs w:val="24"/>
        </w:rPr>
        <w:t>-</w:t>
      </w:r>
      <w:r w:rsidRPr="00342F83">
        <w:rPr>
          <w:rFonts w:ascii="Arial" w:hAnsi="Arial" w:cs="Arial"/>
          <w:sz w:val="24"/>
          <w:szCs w:val="24"/>
        </w:rPr>
        <w:t>se considerado mais interessante o desconhecimento de suas origens, para que se evite um sofrimento maior e ainda pelos efeitos negativos sobre a feição que dedica aos adotantes na suposição que são seus verdadeiros pais</w:t>
      </w:r>
      <w:r>
        <w:rPr>
          <w:rFonts w:ascii="Arial" w:hAnsi="Arial" w:cs="Arial"/>
          <w:sz w:val="24"/>
          <w:szCs w:val="24"/>
        </w:rPr>
        <w:t>.</w:t>
      </w:r>
      <w:r w:rsidRPr="00342F83">
        <w:rPr>
          <w:rFonts w:ascii="Arial" w:hAnsi="Arial" w:cs="Arial"/>
          <w:sz w:val="24"/>
          <w:szCs w:val="24"/>
        </w:rPr>
        <w:t xml:space="preserve"> </w:t>
      </w:r>
      <w:r>
        <w:rPr>
          <w:rFonts w:ascii="Arial" w:hAnsi="Arial" w:cs="Arial"/>
          <w:sz w:val="24"/>
          <w:szCs w:val="24"/>
        </w:rPr>
        <w:t>A</w:t>
      </w:r>
      <w:r w:rsidRPr="00342F83">
        <w:rPr>
          <w:rFonts w:ascii="Arial" w:hAnsi="Arial" w:cs="Arial"/>
          <w:sz w:val="24"/>
          <w:szCs w:val="24"/>
        </w:rPr>
        <w:t>lguns psicólogos já t</w:t>
      </w:r>
      <w:r>
        <w:rPr>
          <w:rFonts w:ascii="Arial" w:hAnsi="Arial" w:cs="Arial"/>
          <w:sz w:val="24"/>
          <w:szCs w:val="24"/>
        </w:rPr>
        <w:t>ê</w:t>
      </w:r>
      <w:r w:rsidRPr="00342F83">
        <w:rPr>
          <w:rFonts w:ascii="Arial" w:hAnsi="Arial" w:cs="Arial"/>
          <w:sz w:val="24"/>
          <w:szCs w:val="24"/>
        </w:rPr>
        <w:t>m uma posição contr</w:t>
      </w:r>
      <w:r>
        <w:rPr>
          <w:rFonts w:ascii="Arial" w:hAnsi="Arial" w:cs="Arial"/>
          <w:sz w:val="24"/>
          <w:szCs w:val="24"/>
        </w:rPr>
        <w:t>á</w:t>
      </w:r>
      <w:r w:rsidRPr="00342F83">
        <w:rPr>
          <w:rFonts w:ascii="Arial" w:hAnsi="Arial" w:cs="Arial"/>
          <w:sz w:val="24"/>
          <w:szCs w:val="24"/>
        </w:rPr>
        <w:t>ria e entendem que se faz necessário contar a verdade para a criança para evitar um impacto no futuro, mas prevalece o entendimento legislativo que ir</w:t>
      </w:r>
      <w:r>
        <w:rPr>
          <w:rFonts w:ascii="Arial" w:hAnsi="Arial" w:cs="Arial"/>
          <w:sz w:val="24"/>
          <w:szCs w:val="24"/>
        </w:rPr>
        <w:t xml:space="preserve">á </w:t>
      </w:r>
      <w:r w:rsidRPr="00342F83">
        <w:rPr>
          <w:rFonts w:ascii="Arial" w:hAnsi="Arial" w:cs="Arial"/>
          <w:sz w:val="24"/>
          <w:szCs w:val="24"/>
        </w:rPr>
        <w:t>inspirar no adotado a convicção de que seus adotantes são seus verdadeiros pais.</w:t>
      </w:r>
    </w:p>
    <w:p w:rsidR="00AB532F" w:rsidRDefault="00AB532F" w:rsidP="00B26633">
      <w:pPr>
        <w:ind w:left="360"/>
        <w:jc w:val="both"/>
        <w:rPr>
          <w:rFonts w:ascii="Arial" w:hAnsi="Arial" w:cs="Arial"/>
          <w:sz w:val="24"/>
          <w:szCs w:val="24"/>
        </w:rPr>
      </w:pPr>
      <w:r w:rsidRPr="00342F83">
        <w:rPr>
          <w:rFonts w:ascii="Arial" w:hAnsi="Arial" w:cs="Arial"/>
          <w:sz w:val="24"/>
          <w:szCs w:val="24"/>
        </w:rPr>
        <w:t>Quanto à extensão dos efeitos da legitimidade adotiva</w:t>
      </w:r>
      <w:r>
        <w:rPr>
          <w:rFonts w:ascii="Arial" w:hAnsi="Arial" w:cs="Arial"/>
          <w:sz w:val="24"/>
          <w:szCs w:val="24"/>
        </w:rPr>
        <w:t>,</w:t>
      </w:r>
      <w:r w:rsidRPr="00342F83">
        <w:rPr>
          <w:rFonts w:ascii="Arial" w:hAnsi="Arial" w:cs="Arial"/>
          <w:sz w:val="24"/>
          <w:szCs w:val="24"/>
        </w:rPr>
        <w:t xml:space="preserve"> se faz necessária a adesão dos parentes dos adotantes para que ele estenda o vinculo de parentesco.</w:t>
      </w:r>
      <w:r w:rsidR="00B26633">
        <w:rPr>
          <w:rFonts w:ascii="Arial" w:hAnsi="Arial" w:cs="Arial"/>
          <w:sz w:val="24"/>
          <w:szCs w:val="24"/>
        </w:rPr>
        <w:t xml:space="preserve"> </w:t>
      </w:r>
      <w:r w:rsidRPr="00342F83">
        <w:rPr>
          <w:rFonts w:ascii="Arial" w:hAnsi="Arial" w:cs="Arial"/>
          <w:sz w:val="24"/>
          <w:szCs w:val="24"/>
        </w:rPr>
        <w:t>Pela mesma razão não se justifica a restrição de direitos hereditários do legitimado por adoção quando sobrevenham filhos do casal adotante.</w:t>
      </w:r>
    </w:p>
    <w:p w:rsidR="00AB532F" w:rsidRDefault="00B26633" w:rsidP="00B26633">
      <w:pPr>
        <w:jc w:val="both"/>
        <w:rPr>
          <w:rFonts w:ascii="Arial" w:hAnsi="Arial" w:cs="Arial"/>
          <w:b/>
          <w:bCs/>
          <w:sz w:val="24"/>
          <w:szCs w:val="24"/>
          <w:u w:val="single"/>
        </w:rPr>
      </w:pPr>
      <w:r>
        <w:rPr>
          <w:rFonts w:ascii="Arial" w:hAnsi="Arial" w:cs="Arial"/>
          <w:sz w:val="24"/>
          <w:szCs w:val="24"/>
        </w:rPr>
        <w:t xml:space="preserve">     </w:t>
      </w:r>
      <w:r w:rsidR="00AB532F">
        <w:rPr>
          <w:rFonts w:ascii="Arial" w:hAnsi="Arial" w:cs="Arial"/>
          <w:sz w:val="24"/>
          <w:szCs w:val="24"/>
        </w:rPr>
        <w:t xml:space="preserve">10)  </w:t>
      </w:r>
      <w:r w:rsidR="00AB532F" w:rsidRPr="00E96761">
        <w:rPr>
          <w:rFonts w:ascii="Arial" w:hAnsi="Arial" w:cs="Arial"/>
          <w:b/>
          <w:bCs/>
          <w:sz w:val="24"/>
          <w:szCs w:val="24"/>
          <w:u w:val="single"/>
        </w:rPr>
        <w:t>Requisitos</w:t>
      </w:r>
      <w:r w:rsidR="00AB532F">
        <w:rPr>
          <w:rFonts w:ascii="Arial" w:hAnsi="Arial" w:cs="Arial"/>
          <w:b/>
          <w:bCs/>
          <w:sz w:val="24"/>
          <w:szCs w:val="24"/>
          <w:u w:val="single"/>
        </w:rPr>
        <w:t xml:space="preserve"> </w:t>
      </w:r>
    </w:p>
    <w:p w:rsidR="00AB532F" w:rsidRDefault="00AA3C6C" w:rsidP="004070B4">
      <w:pPr>
        <w:ind w:left="360"/>
        <w:jc w:val="both"/>
        <w:rPr>
          <w:rFonts w:ascii="Arial" w:hAnsi="Arial" w:cs="Arial"/>
          <w:sz w:val="24"/>
          <w:szCs w:val="24"/>
        </w:rPr>
      </w:pPr>
      <w:r>
        <w:rPr>
          <w:rFonts w:ascii="Arial" w:hAnsi="Arial" w:cs="Arial"/>
          <w:sz w:val="24"/>
          <w:szCs w:val="24"/>
        </w:rPr>
        <w:t xml:space="preserve">A </w:t>
      </w:r>
      <w:r w:rsidR="00AB532F" w:rsidRPr="00E96761">
        <w:rPr>
          <w:rFonts w:ascii="Arial" w:hAnsi="Arial" w:cs="Arial"/>
          <w:sz w:val="24"/>
          <w:szCs w:val="24"/>
        </w:rPr>
        <w:t xml:space="preserve">lei </w:t>
      </w:r>
      <w:r w:rsidR="00AB532F">
        <w:rPr>
          <w:rFonts w:ascii="Arial" w:hAnsi="Arial" w:cs="Arial"/>
          <w:sz w:val="24"/>
          <w:szCs w:val="24"/>
        </w:rPr>
        <w:t xml:space="preserve">(ECA, arts. 39 a 52 e CC/2002 arts. 1.618 a 1.629) </w:t>
      </w:r>
      <w:r w:rsidR="00AB532F" w:rsidRPr="00E96761">
        <w:rPr>
          <w:rFonts w:ascii="Arial" w:hAnsi="Arial" w:cs="Arial"/>
          <w:sz w:val="24"/>
          <w:szCs w:val="24"/>
        </w:rPr>
        <w:t xml:space="preserve">faz determinadas exigências para as pessoas que buscam efetuar uma adoção, pouco importando </w:t>
      </w:r>
      <w:r w:rsidR="00AB532F">
        <w:rPr>
          <w:rFonts w:ascii="Arial" w:hAnsi="Arial" w:cs="Arial"/>
          <w:sz w:val="24"/>
          <w:szCs w:val="24"/>
        </w:rPr>
        <w:t>seu estado civil,</w:t>
      </w:r>
      <w:r w:rsidR="00AB532F" w:rsidRPr="00E96761">
        <w:rPr>
          <w:rFonts w:ascii="Arial" w:hAnsi="Arial" w:cs="Arial"/>
          <w:sz w:val="24"/>
          <w:szCs w:val="24"/>
        </w:rPr>
        <w:t xml:space="preserve"> casado, solteiro</w:t>
      </w:r>
      <w:r w:rsidR="00AB532F">
        <w:rPr>
          <w:rFonts w:ascii="Arial" w:hAnsi="Arial" w:cs="Arial"/>
          <w:sz w:val="24"/>
          <w:szCs w:val="24"/>
        </w:rPr>
        <w:t>,</w:t>
      </w:r>
      <w:r w:rsidR="00AB532F" w:rsidRPr="00E96761">
        <w:rPr>
          <w:rFonts w:ascii="Arial" w:hAnsi="Arial" w:cs="Arial"/>
          <w:sz w:val="24"/>
          <w:szCs w:val="24"/>
        </w:rPr>
        <w:t xml:space="preserve"> viúvo</w:t>
      </w:r>
      <w:r w:rsidR="00AB532F">
        <w:rPr>
          <w:rFonts w:ascii="Arial" w:hAnsi="Arial" w:cs="Arial"/>
          <w:sz w:val="24"/>
          <w:szCs w:val="24"/>
        </w:rPr>
        <w:t>, separado judicialmente, divorciado ou concubino,</w:t>
      </w:r>
      <w:r w:rsidR="00AB532F" w:rsidRPr="00E96761">
        <w:rPr>
          <w:rFonts w:ascii="Arial" w:hAnsi="Arial" w:cs="Arial"/>
          <w:sz w:val="24"/>
          <w:szCs w:val="24"/>
        </w:rPr>
        <w:t xml:space="preserve"> entre estas solicitações cabem destacar:</w:t>
      </w:r>
    </w:p>
    <w:p w:rsidR="00AB532F" w:rsidRPr="00E96761" w:rsidRDefault="00AB532F" w:rsidP="00E96761">
      <w:pPr>
        <w:numPr>
          <w:ilvl w:val="0"/>
          <w:numId w:val="7"/>
        </w:numPr>
        <w:jc w:val="both"/>
        <w:rPr>
          <w:rFonts w:ascii="Arial" w:hAnsi="Arial" w:cs="Arial"/>
          <w:sz w:val="24"/>
          <w:szCs w:val="24"/>
        </w:rPr>
      </w:pPr>
      <w:r w:rsidRPr="00E96761">
        <w:rPr>
          <w:rFonts w:ascii="Arial" w:hAnsi="Arial" w:cs="Arial"/>
          <w:sz w:val="24"/>
          <w:szCs w:val="24"/>
        </w:rPr>
        <w:t>Idade mínima para o adotante</w:t>
      </w:r>
    </w:p>
    <w:p w:rsidR="00AB532F" w:rsidRPr="00E96761" w:rsidRDefault="00AB532F" w:rsidP="00E96761">
      <w:pPr>
        <w:numPr>
          <w:ilvl w:val="0"/>
          <w:numId w:val="7"/>
        </w:numPr>
        <w:jc w:val="both"/>
        <w:rPr>
          <w:rFonts w:ascii="Arial" w:hAnsi="Arial" w:cs="Arial"/>
          <w:sz w:val="24"/>
          <w:szCs w:val="24"/>
        </w:rPr>
      </w:pPr>
      <w:r w:rsidRPr="00E96761">
        <w:rPr>
          <w:rFonts w:ascii="Arial" w:hAnsi="Arial" w:cs="Arial"/>
          <w:sz w:val="24"/>
          <w:szCs w:val="24"/>
        </w:rPr>
        <w:t>Diferença mínima de idade entre o adotante e o adotado</w:t>
      </w:r>
    </w:p>
    <w:p w:rsidR="00AB532F" w:rsidRPr="00E96761" w:rsidRDefault="00AB532F" w:rsidP="00E96761">
      <w:pPr>
        <w:numPr>
          <w:ilvl w:val="0"/>
          <w:numId w:val="7"/>
        </w:numPr>
        <w:jc w:val="both"/>
        <w:rPr>
          <w:rFonts w:ascii="Arial" w:hAnsi="Arial" w:cs="Arial"/>
          <w:sz w:val="24"/>
          <w:szCs w:val="24"/>
        </w:rPr>
      </w:pPr>
      <w:r w:rsidRPr="00E96761">
        <w:rPr>
          <w:rFonts w:ascii="Arial" w:hAnsi="Arial" w:cs="Arial"/>
          <w:sz w:val="24"/>
          <w:szCs w:val="24"/>
        </w:rPr>
        <w:t>Consentimento das partes</w:t>
      </w:r>
    </w:p>
    <w:p w:rsidR="00AB532F" w:rsidRPr="00E96761" w:rsidRDefault="00AB532F" w:rsidP="00E96761">
      <w:pPr>
        <w:numPr>
          <w:ilvl w:val="0"/>
          <w:numId w:val="7"/>
        </w:numPr>
        <w:jc w:val="both"/>
        <w:rPr>
          <w:rFonts w:ascii="Arial" w:hAnsi="Arial" w:cs="Arial"/>
          <w:sz w:val="24"/>
          <w:szCs w:val="24"/>
        </w:rPr>
      </w:pPr>
      <w:r w:rsidRPr="00E96761">
        <w:rPr>
          <w:rFonts w:ascii="Arial" w:hAnsi="Arial" w:cs="Arial"/>
          <w:sz w:val="24"/>
          <w:szCs w:val="24"/>
        </w:rPr>
        <w:t>Escritura pública</w:t>
      </w:r>
    </w:p>
    <w:p w:rsidR="00AB532F" w:rsidRDefault="00AB532F" w:rsidP="004070B4">
      <w:pPr>
        <w:ind w:left="360"/>
        <w:jc w:val="both"/>
        <w:rPr>
          <w:rFonts w:ascii="Arial" w:hAnsi="Arial" w:cs="Arial"/>
          <w:sz w:val="24"/>
          <w:szCs w:val="24"/>
        </w:rPr>
      </w:pPr>
      <w:r w:rsidRPr="00E96761">
        <w:rPr>
          <w:rFonts w:ascii="Arial" w:hAnsi="Arial" w:cs="Arial"/>
          <w:sz w:val="24"/>
          <w:szCs w:val="24"/>
        </w:rPr>
        <w:t>No caso da pessoa ser casada, somente poderá adotar qualquer um dos cônjuges, decorridos cinco anos do matrimônio e se tiver a adotante mais de trinta anos de idade. Esse período de carência é estabelecido, para se evitar que a superveniência do filho de sangue teste a precipitação dos adotantes e os leve ao arrependimento, em detrimento do filho adotivo.</w:t>
      </w:r>
    </w:p>
    <w:p w:rsidR="00AB532F" w:rsidRDefault="00AB532F" w:rsidP="004070B4">
      <w:pPr>
        <w:ind w:left="360"/>
        <w:jc w:val="both"/>
        <w:rPr>
          <w:rFonts w:ascii="Arial" w:hAnsi="Arial" w:cs="Arial"/>
          <w:sz w:val="24"/>
          <w:szCs w:val="24"/>
        </w:rPr>
      </w:pPr>
      <w:r w:rsidRPr="00E96761">
        <w:rPr>
          <w:rFonts w:ascii="Arial" w:hAnsi="Arial" w:cs="Arial"/>
          <w:sz w:val="24"/>
          <w:szCs w:val="24"/>
        </w:rPr>
        <w:t>Quanto à idade a lei determina que tenha uma diferença mínima entre as partes de dezesseis anos, também se faz extremamente necessária o consentimento do adotado ou de seu representante legal</w:t>
      </w:r>
      <w:r>
        <w:rPr>
          <w:rFonts w:ascii="Arial" w:hAnsi="Arial" w:cs="Arial"/>
          <w:sz w:val="24"/>
          <w:szCs w:val="24"/>
        </w:rPr>
        <w:t>;</w:t>
      </w:r>
      <w:r w:rsidRPr="00E96761">
        <w:rPr>
          <w:rFonts w:ascii="Arial" w:hAnsi="Arial" w:cs="Arial"/>
          <w:sz w:val="24"/>
          <w:szCs w:val="24"/>
        </w:rPr>
        <w:t xml:space="preserve"> em se tratando de incapaz ou nascituro, é indispensável. </w:t>
      </w:r>
    </w:p>
    <w:p w:rsidR="00AB532F" w:rsidRDefault="00AB532F" w:rsidP="004070B4">
      <w:pPr>
        <w:ind w:left="360"/>
        <w:jc w:val="both"/>
        <w:rPr>
          <w:rFonts w:ascii="Arial" w:hAnsi="Arial" w:cs="Arial"/>
          <w:sz w:val="24"/>
          <w:szCs w:val="24"/>
        </w:rPr>
      </w:pPr>
      <w:r w:rsidRPr="00E96761">
        <w:rPr>
          <w:rFonts w:ascii="Arial" w:hAnsi="Arial" w:cs="Arial"/>
          <w:sz w:val="24"/>
          <w:szCs w:val="24"/>
        </w:rPr>
        <w:t>A adoção produzir</w:t>
      </w:r>
      <w:r>
        <w:rPr>
          <w:rFonts w:ascii="Arial" w:hAnsi="Arial" w:cs="Arial"/>
          <w:sz w:val="24"/>
          <w:szCs w:val="24"/>
        </w:rPr>
        <w:t>á</w:t>
      </w:r>
      <w:r w:rsidRPr="00E96761">
        <w:rPr>
          <w:rFonts w:ascii="Arial" w:hAnsi="Arial" w:cs="Arial"/>
          <w:sz w:val="24"/>
          <w:szCs w:val="24"/>
        </w:rPr>
        <w:t xml:space="preserve"> efeitos pessoais e patrimoniais de tamanha relevância que se poderia admitir </w:t>
      </w:r>
      <w:r>
        <w:rPr>
          <w:rFonts w:ascii="Arial" w:hAnsi="Arial" w:cs="Arial"/>
          <w:sz w:val="24"/>
          <w:szCs w:val="24"/>
        </w:rPr>
        <w:t xml:space="preserve">até mesmo </w:t>
      </w:r>
      <w:r w:rsidRPr="00E96761">
        <w:rPr>
          <w:rFonts w:ascii="Arial" w:hAnsi="Arial" w:cs="Arial"/>
          <w:sz w:val="24"/>
          <w:szCs w:val="24"/>
        </w:rPr>
        <w:t>contra a vontade do adotado ou de que</w:t>
      </w:r>
      <w:r>
        <w:rPr>
          <w:rFonts w:ascii="Arial" w:hAnsi="Arial" w:cs="Arial"/>
          <w:sz w:val="24"/>
          <w:szCs w:val="24"/>
        </w:rPr>
        <w:t>m</w:t>
      </w:r>
      <w:r w:rsidRPr="00E96761">
        <w:rPr>
          <w:rFonts w:ascii="Arial" w:hAnsi="Arial" w:cs="Arial"/>
          <w:sz w:val="24"/>
          <w:szCs w:val="24"/>
        </w:rPr>
        <w:t xml:space="preserve"> legalmente o representa. A declaração de vontade do adotante não exige, sendo casada, a outorga do cônjuge</w:t>
      </w:r>
      <w:r>
        <w:rPr>
          <w:rFonts w:ascii="Arial" w:hAnsi="Arial" w:cs="Arial"/>
          <w:sz w:val="24"/>
          <w:szCs w:val="24"/>
        </w:rPr>
        <w:t>. Q</w:t>
      </w:r>
      <w:r w:rsidRPr="00E96761">
        <w:rPr>
          <w:rFonts w:ascii="Arial" w:hAnsi="Arial" w:cs="Arial"/>
          <w:sz w:val="24"/>
          <w:szCs w:val="24"/>
        </w:rPr>
        <w:t xml:space="preserve">uanto a este tipo de ingresso de filho adotivo no </w:t>
      </w:r>
      <w:r w:rsidRPr="00E96761">
        <w:rPr>
          <w:rFonts w:ascii="Arial" w:hAnsi="Arial" w:cs="Arial"/>
          <w:sz w:val="24"/>
          <w:szCs w:val="24"/>
        </w:rPr>
        <w:lastRenderedPageBreak/>
        <w:t xml:space="preserve">lar conjugal </w:t>
      </w:r>
      <w:r>
        <w:rPr>
          <w:rFonts w:ascii="Arial" w:hAnsi="Arial" w:cs="Arial"/>
          <w:sz w:val="24"/>
          <w:szCs w:val="24"/>
        </w:rPr>
        <w:t xml:space="preserve">ser </w:t>
      </w:r>
      <w:r w:rsidRPr="00E96761">
        <w:rPr>
          <w:rFonts w:ascii="Arial" w:hAnsi="Arial" w:cs="Arial"/>
          <w:sz w:val="24"/>
          <w:szCs w:val="24"/>
        </w:rPr>
        <w:t>contra a vontade de um dos consortes cria uma situação vexatória, por esta razão é necessária a concordância do casal.</w:t>
      </w:r>
    </w:p>
    <w:p w:rsidR="00AB532F" w:rsidRPr="00E96761" w:rsidRDefault="00AB532F" w:rsidP="004070B4">
      <w:pPr>
        <w:ind w:left="360"/>
        <w:jc w:val="both"/>
        <w:rPr>
          <w:rFonts w:ascii="Arial" w:hAnsi="Arial" w:cs="Arial"/>
          <w:sz w:val="24"/>
          <w:szCs w:val="24"/>
        </w:rPr>
      </w:pPr>
      <w:r>
        <w:rPr>
          <w:rFonts w:ascii="Arial" w:hAnsi="Arial" w:cs="Arial"/>
          <w:sz w:val="24"/>
          <w:szCs w:val="24"/>
        </w:rPr>
        <w:t>A adoção ainda pode ser singular, feita por uma única pessoa, ou conjunta, feita por um casal em matrimônio ou união estável, entidade familiar reconhecida constitucionalmente e ainda conforme jurisprudência recentíssima (em anexo) por companheiros homoafetivos reconhecidos também como entidade familiar. Antes dessas decisões somente um dos companheiros é que podia, dependendo da avaliação do juiz, adotar não se admitindo nenhum tipo de discriminação por sua opção sexual.</w:t>
      </w:r>
    </w:p>
    <w:p w:rsidR="00AB532F" w:rsidRPr="00E96761" w:rsidRDefault="00AB532F" w:rsidP="00E96761">
      <w:pPr>
        <w:ind w:left="360" w:firstLine="348"/>
        <w:jc w:val="both"/>
        <w:rPr>
          <w:rFonts w:ascii="Arial" w:hAnsi="Arial" w:cs="Arial"/>
          <w:sz w:val="24"/>
          <w:szCs w:val="24"/>
        </w:rPr>
      </w:pPr>
    </w:p>
    <w:p w:rsidR="00AB532F" w:rsidRDefault="00AB532F" w:rsidP="004070B4">
      <w:pPr>
        <w:ind w:left="360"/>
        <w:jc w:val="both"/>
        <w:rPr>
          <w:rFonts w:ascii="Arial" w:hAnsi="Arial" w:cs="Arial"/>
          <w:sz w:val="24"/>
          <w:szCs w:val="24"/>
        </w:rPr>
      </w:pPr>
      <w:r w:rsidRPr="00E96761">
        <w:rPr>
          <w:rFonts w:ascii="Arial" w:hAnsi="Arial" w:cs="Arial"/>
          <w:sz w:val="24"/>
          <w:szCs w:val="24"/>
        </w:rPr>
        <w:t xml:space="preserve">Em havendo uma inobservância destes requisitos será determinada a anulação da adoção e ainda poderá ocorrer a nulidade por vicio do consentimento das partes, podendo ser </w:t>
      </w:r>
      <w:r w:rsidR="00701E9B" w:rsidRPr="00E96761">
        <w:rPr>
          <w:rFonts w:ascii="Arial" w:hAnsi="Arial" w:cs="Arial"/>
          <w:sz w:val="24"/>
          <w:szCs w:val="24"/>
        </w:rPr>
        <w:t>argüida</w:t>
      </w:r>
      <w:r w:rsidRPr="00E96761">
        <w:rPr>
          <w:rFonts w:ascii="Arial" w:hAnsi="Arial" w:cs="Arial"/>
          <w:sz w:val="24"/>
          <w:szCs w:val="24"/>
        </w:rPr>
        <w:t xml:space="preserve"> por qualquer uma das partes, ocorrendo à prescrição em quatro anos.</w:t>
      </w:r>
    </w:p>
    <w:p w:rsidR="00AB532F" w:rsidRDefault="00AB532F" w:rsidP="004070B4">
      <w:pPr>
        <w:ind w:left="360"/>
        <w:jc w:val="both"/>
        <w:rPr>
          <w:rFonts w:ascii="Arial" w:hAnsi="Arial" w:cs="Arial"/>
          <w:sz w:val="24"/>
          <w:szCs w:val="24"/>
        </w:rPr>
      </w:pPr>
      <w:r w:rsidRPr="00E96761">
        <w:rPr>
          <w:rFonts w:ascii="Arial" w:hAnsi="Arial" w:cs="Arial"/>
          <w:sz w:val="24"/>
          <w:szCs w:val="24"/>
        </w:rPr>
        <w:t>A realização da adoção será realizada mediante um ato complexo, que ir</w:t>
      </w:r>
      <w:r>
        <w:rPr>
          <w:rFonts w:ascii="Arial" w:hAnsi="Arial" w:cs="Arial"/>
          <w:sz w:val="24"/>
          <w:szCs w:val="24"/>
        </w:rPr>
        <w:t>á</w:t>
      </w:r>
      <w:r w:rsidRPr="00E96761">
        <w:rPr>
          <w:rFonts w:ascii="Arial" w:hAnsi="Arial" w:cs="Arial"/>
          <w:sz w:val="24"/>
          <w:szCs w:val="24"/>
        </w:rPr>
        <w:t xml:space="preserve"> consubstanciar o processo iniciado com o acordo de vontade das partes envolvidas e concluído através da homologação judicial.</w:t>
      </w:r>
    </w:p>
    <w:p w:rsidR="00AB532F" w:rsidRDefault="00AB532F" w:rsidP="004070B4">
      <w:pPr>
        <w:ind w:left="360"/>
        <w:jc w:val="both"/>
        <w:rPr>
          <w:rFonts w:ascii="Arial" w:hAnsi="Arial" w:cs="Arial"/>
          <w:sz w:val="24"/>
          <w:szCs w:val="24"/>
        </w:rPr>
      </w:pPr>
      <w:r w:rsidRPr="00E96761">
        <w:rPr>
          <w:rFonts w:ascii="Arial" w:hAnsi="Arial" w:cs="Arial"/>
          <w:sz w:val="24"/>
          <w:szCs w:val="24"/>
        </w:rPr>
        <w:t>A lei brasileira exige a escritura pública, como forma substancial, por</w:t>
      </w:r>
      <w:r>
        <w:rPr>
          <w:rFonts w:ascii="Arial" w:hAnsi="Arial" w:cs="Arial"/>
          <w:sz w:val="24"/>
          <w:szCs w:val="24"/>
        </w:rPr>
        <w:t>é</w:t>
      </w:r>
      <w:r w:rsidRPr="00E96761">
        <w:rPr>
          <w:rFonts w:ascii="Arial" w:hAnsi="Arial" w:cs="Arial"/>
          <w:sz w:val="24"/>
          <w:szCs w:val="24"/>
        </w:rPr>
        <w:t>m é admitida a substituição por outro instrumento público. Realizado o ato com todas as suas formalidades, ficar</w:t>
      </w:r>
      <w:r>
        <w:rPr>
          <w:rFonts w:ascii="Arial" w:hAnsi="Arial" w:cs="Arial"/>
          <w:sz w:val="24"/>
          <w:szCs w:val="24"/>
        </w:rPr>
        <w:t xml:space="preserve">á </w:t>
      </w:r>
      <w:r w:rsidRPr="00E96761">
        <w:rPr>
          <w:rFonts w:ascii="Arial" w:hAnsi="Arial" w:cs="Arial"/>
          <w:sz w:val="24"/>
          <w:szCs w:val="24"/>
        </w:rPr>
        <w:t>estabelecido o v</w:t>
      </w:r>
      <w:r>
        <w:rPr>
          <w:rFonts w:ascii="Arial" w:hAnsi="Arial" w:cs="Arial"/>
          <w:sz w:val="24"/>
          <w:szCs w:val="24"/>
        </w:rPr>
        <w:t>í</w:t>
      </w:r>
      <w:r w:rsidRPr="00E96761">
        <w:rPr>
          <w:rFonts w:ascii="Arial" w:hAnsi="Arial" w:cs="Arial"/>
          <w:sz w:val="24"/>
          <w:szCs w:val="24"/>
        </w:rPr>
        <w:t xml:space="preserve">nculo de filiação adotiva com todos os seus efeitos, não dependendo de registro. </w:t>
      </w:r>
    </w:p>
    <w:p w:rsidR="00AB532F" w:rsidRDefault="0060519C" w:rsidP="004070B4">
      <w:pPr>
        <w:ind w:left="360"/>
        <w:jc w:val="both"/>
        <w:rPr>
          <w:rFonts w:ascii="Arial" w:hAnsi="Arial" w:cs="Arial"/>
          <w:sz w:val="24"/>
          <w:szCs w:val="24"/>
        </w:rPr>
      </w:pPr>
      <w:r>
        <w:rPr>
          <w:rFonts w:ascii="Arial" w:hAnsi="Arial" w:cs="Arial"/>
          <w:sz w:val="24"/>
          <w:szCs w:val="24"/>
        </w:rPr>
        <w:t xml:space="preserve"> </w:t>
      </w:r>
      <w:r w:rsidR="00AB532F" w:rsidRPr="00E96761">
        <w:rPr>
          <w:rFonts w:ascii="Arial" w:hAnsi="Arial" w:cs="Arial"/>
          <w:sz w:val="24"/>
          <w:szCs w:val="24"/>
        </w:rPr>
        <w:t>A finalidade benéfica do instituto, a nulidade do contrato de adoção pode ocorrer de vícios de sua forma, porem não serão examinadas com muito rigor. A adoção será averbada no termo de nascimento do adotado, mas sua eficácia não depende</w:t>
      </w:r>
      <w:r w:rsidR="00AB532F">
        <w:rPr>
          <w:rFonts w:ascii="Arial" w:hAnsi="Arial" w:cs="Arial"/>
          <w:sz w:val="24"/>
          <w:szCs w:val="24"/>
        </w:rPr>
        <w:t>rá</w:t>
      </w:r>
      <w:r w:rsidR="00AB532F" w:rsidRPr="00E96761">
        <w:rPr>
          <w:rFonts w:ascii="Arial" w:hAnsi="Arial" w:cs="Arial"/>
          <w:sz w:val="24"/>
          <w:szCs w:val="24"/>
        </w:rPr>
        <w:t xml:space="preserve"> dessa averbação.</w:t>
      </w:r>
    </w:p>
    <w:p w:rsidR="00AB532F" w:rsidRDefault="00AB532F" w:rsidP="00E96761">
      <w:pPr>
        <w:ind w:left="360" w:firstLine="348"/>
        <w:jc w:val="both"/>
        <w:rPr>
          <w:rFonts w:ascii="Arial" w:hAnsi="Arial" w:cs="Arial"/>
          <w:b/>
          <w:bCs/>
          <w:sz w:val="24"/>
          <w:szCs w:val="24"/>
          <w:u w:val="single"/>
        </w:rPr>
      </w:pPr>
      <w:r>
        <w:rPr>
          <w:rFonts w:ascii="Arial" w:hAnsi="Arial" w:cs="Arial"/>
          <w:sz w:val="24"/>
          <w:szCs w:val="24"/>
        </w:rPr>
        <w:t xml:space="preserve">11) </w:t>
      </w:r>
      <w:r w:rsidRPr="00610FA0">
        <w:rPr>
          <w:rFonts w:ascii="Arial" w:hAnsi="Arial" w:cs="Arial"/>
          <w:b/>
          <w:bCs/>
          <w:sz w:val="24"/>
          <w:szCs w:val="24"/>
          <w:u w:val="single"/>
        </w:rPr>
        <w:t>Consentimento do adotado</w:t>
      </w:r>
    </w:p>
    <w:p w:rsidR="00AB532F" w:rsidRDefault="00AB532F" w:rsidP="0060519C">
      <w:pPr>
        <w:ind w:left="360"/>
        <w:jc w:val="both"/>
        <w:rPr>
          <w:rFonts w:ascii="Arial" w:hAnsi="Arial" w:cs="Arial"/>
          <w:sz w:val="24"/>
          <w:szCs w:val="24"/>
        </w:rPr>
      </w:pPr>
      <w:r w:rsidRPr="00610FA0">
        <w:rPr>
          <w:rFonts w:ascii="Arial" w:hAnsi="Arial" w:cs="Arial"/>
          <w:sz w:val="24"/>
          <w:szCs w:val="24"/>
        </w:rPr>
        <w:t>Requisito indispensável para a adoção é o consentimento de ambos os pais biológicos, mesmo se um desses exerce sozinho o poder familiar</w:t>
      </w:r>
      <w:r>
        <w:rPr>
          <w:rFonts w:ascii="Arial" w:hAnsi="Arial" w:cs="Arial"/>
          <w:sz w:val="24"/>
          <w:szCs w:val="24"/>
        </w:rPr>
        <w:t xml:space="preserve"> e</w:t>
      </w:r>
      <w:r w:rsidRPr="00610FA0">
        <w:rPr>
          <w:rFonts w:ascii="Arial" w:hAnsi="Arial" w:cs="Arial"/>
          <w:sz w:val="24"/>
          <w:szCs w:val="24"/>
        </w:rPr>
        <w:t xml:space="preserve"> se o adotando for menor ou incapaz, nesse caso menor com 12 (doze) anos incompletos. De acordo com o artigo 1.621 do Código Civil: “A adoção depende de consentimento dos pais ou dos representantes legais, de quem se deseja adotar, e da concordância deste, se contar mais de doze anos.” O § 1º deste artigo trata da dispensa de consentimento, onde diz: “O consentimento será dispensado em relação à criança ou adolescente cujos pais sejam desconhecidos ou tenham sido destituídos do poder familiar”. </w:t>
      </w:r>
    </w:p>
    <w:p w:rsidR="00AB532F" w:rsidRDefault="00AB532F" w:rsidP="0060519C">
      <w:pPr>
        <w:ind w:left="360"/>
        <w:jc w:val="both"/>
        <w:rPr>
          <w:rFonts w:ascii="Arial" w:hAnsi="Arial" w:cs="Arial"/>
          <w:sz w:val="24"/>
          <w:szCs w:val="24"/>
        </w:rPr>
      </w:pPr>
      <w:r w:rsidRPr="00610FA0">
        <w:rPr>
          <w:rFonts w:ascii="Arial" w:hAnsi="Arial" w:cs="Arial"/>
          <w:sz w:val="24"/>
          <w:szCs w:val="24"/>
        </w:rPr>
        <w:t xml:space="preserve">Igual matéria trata o Estatuto da Criança e do adolescente em seu art. 45 que diz: “A adoção depende do consentimento dos pais ou do representante legal do adotando.” Os § § 1º e 2º dispõem sobre o consentimento. O § 1º diz: ”O </w:t>
      </w:r>
      <w:r w:rsidRPr="00610FA0">
        <w:rPr>
          <w:rFonts w:ascii="Arial" w:hAnsi="Arial" w:cs="Arial"/>
          <w:sz w:val="24"/>
          <w:szCs w:val="24"/>
        </w:rPr>
        <w:lastRenderedPageBreak/>
        <w:t>consentimento será dispensado em relação à criança ou adolescente cujos pais sejam desconhecidos ou tenham sido destituídos do pátrio poder.” O § 2º trata: “Em se tratando de adotando maior de doze anos de idade, será também necessári</w:t>
      </w:r>
      <w:r>
        <w:rPr>
          <w:rFonts w:ascii="Arial" w:hAnsi="Arial" w:cs="Arial"/>
          <w:sz w:val="24"/>
          <w:szCs w:val="24"/>
        </w:rPr>
        <w:t>o</w:t>
      </w:r>
      <w:r w:rsidR="00701E9B">
        <w:rPr>
          <w:rFonts w:ascii="Arial" w:hAnsi="Arial" w:cs="Arial"/>
          <w:sz w:val="24"/>
          <w:szCs w:val="24"/>
        </w:rPr>
        <w:t xml:space="preserve"> </w:t>
      </w:r>
      <w:r w:rsidRPr="00610FA0">
        <w:rPr>
          <w:rFonts w:ascii="Arial" w:hAnsi="Arial" w:cs="Arial"/>
          <w:sz w:val="24"/>
          <w:szCs w:val="24"/>
        </w:rPr>
        <w:t xml:space="preserve">o seu consentimento.” Quanto ao menor desamparado, o Código Civil extingue o consentimento:“ Não há necessidade do consentimento do representante legal do menor, se provado que se trata de infante exposto, ou de menor cujos pais sejam desconhecidos ou tenham sido destituídos do poder familiar, sem nomeação de tutor; ou de órfão não reclamado por qualquer parente, por mais de 1(um) ano.” </w:t>
      </w:r>
    </w:p>
    <w:p w:rsidR="00AB532F" w:rsidRPr="0021373B" w:rsidRDefault="00AB532F" w:rsidP="00B26633">
      <w:pPr>
        <w:ind w:left="360"/>
        <w:jc w:val="both"/>
        <w:rPr>
          <w:rFonts w:ascii="Arial" w:hAnsi="Arial" w:cs="Arial"/>
          <w:b/>
          <w:bCs/>
          <w:sz w:val="24"/>
          <w:szCs w:val="24"/>
          <w:u w:val="single"/>
        </w:rPr>
      </w:pPr>
      <w:r w:rsidRPr="00610FA0">
        <w:rPr>
          <w:rFonts w:ascii="Arial" w:hAnsi="Arial" w:cs="Arial"/>
          <w:sz w:val="24"/>
          <w:szCs w:val="24"/>
        </w:rPr>
        <w:t>Parece óbvia a coerência da dispensa, eis que</w:t>
      </w:r>
      <w:r>
        <w:rPr>
          <w:rFonts w:ascii="Arial" w:hAnsi="Arial" w:cs="Arial"/>
          <w:sz w:val="24"/>
          <w:szCs w:val="24"/>
        </w:rPr>
        <w:t xml:space="preserve"> é</w:t>
      </w:r>
      <w:r w:rsidRPr="00610FA0">
        <w:rPr>
          <w:rFonts w:ascii="Arial" w:hAnsi="Arial" w:cs="Arial"/>
          <w:sz w:val="24"/>
          <w:szCs w:val="24"/>
        </w:rPr>
        <w:t xml:space="preserve"> inviável o consentimento. Todavia, não se afasta a necessidade da citação, no processo instaurado para a adoção. Não conseguida a citação pessoal, far-se-á por edital, com a posterior nomeação de curador, caso não houve</w:t>
      </w:r>
      <w:r>
        <w:rPr>
          <w:rFonts w:ascii="Arial" w:hAnsi="Arial" w:cs="Arial"/>
          <w:sz w:val="24"/>
          <w:szCs w:val="24"/>
        </w:rPr>
        <w:t>r</w:t>
      </w:r>
      <w:r w:rsidRPr="00610FA0">
        <w:rPr>
          <w:rFonts w:ascii="Arial" w:hAnsi="Arial" w:cs="Arial"/>
          <w:sz w:val="24"/>
          <w:szCs w:val="24"/>
        </w:rPr>
        <w:t xml:space="preserve"> o seu comparecimento nos autos do processo. </w:t>
      </w:r>
      <w:r w:rsidRPr="00610FA0">
        <w:rPr>
          <w:rFonts w:ascii="Arial" w:hAnsi="Arial" w:cs="Arial"/>
          <w:sz w:val="24"/>
          <w:szCs w:val="24"/>
        </w:rPr>
        <w:br/>
      </w:r>
      <w:r w:rsidRPr="00610FA0">
        <w:rPr>
          <w:rFonts w:ascii="Arial" w:hAnsi="Arial" w:cs="Arial"/>
          <w:sz w:val="24"/>
          <w:szCs w:val="24"/>
        </w:rPr>
        <w:br/>
      </w:r>
      <w:r w:rsidRPr="0021373B">
        <w:rPr>
          <w:rFonts w:ascii="Arial" w:hAnsi="Arial" w:cs="Arial"/>
          <w:sz w:val="24"/>
          <w:szCs w:val="24"/>
        </w:rPr>
        <w:t xml:space="preserve"> </w:t>
      </w:r>
      <w:r>
        <w:rPr>
          <w:rFonts w:ascii="Arial" w:hAnsi="Arial" w:cs="Arial"/>
          <w:sz w:val="24"/>
          <w:szCs w:val="24"/>
        </w:rPr>
        <w:t xml:space="preserve">12. </w:t>
      </w:r>
      <w:r w:rsidRPr="0021373B">
        <w:rPr>
          <w:rFonts w:ascii="Arial" w:hAnsi="Arial" w:cs="Arial"/>
          <w:sz w:val="24"/>
          <w:szCs w:val="24"/>
        </w:rPr>
        <w:t xml:space="preserve"> </w:t>
      </w:r>
      <w:r w:rsidRPr="0021373B">
        <w:rPr>
          <w:rFonts w:ascii="Arial" w:hAnsi="Arial" w:cs="Arial"/>
          <w:b/>
          <w:bCs/>
          <w:sz w:val="24"/>
          <w:szCs w:val="24"/>
          <w:u w:val="single"/>
        </w:rPr>
        <w:t>A Adoção por homossexuais</w:t>
      </w:r>
    </w:p>
    <w:p w:rsidR="00AB532F" w:rsidRDefault="00AB532F" w:rsidP="0060519C">
      <w:pPr>
        <w:ind w:left="360"/>
        <w:jc w:val="both"/>
        <w:rPr>
          <w:rFonts w:ascii="Arial" w:hAnsi="Arial" w:cs="Arial"/>
          <w:sz w:val="24"/>
          <w:szCs w:val="24"/>
        </w:rPr>
      </w:pPr>
      <w:r w:rsidRPr="0021373B">
        <w:rPr>
          <w:rFonts w:ascii="Arial" w:hAnsi="Arial" w:cs="Arial"/>
          <w:sz w:val="24"/>
          <w:szCs w:val="24"/>
        </w:rPr>
        <w:t xml:space="preserve">Dispunha o revogado artigo 1.622 do Código Civil que ninguém poderia ser adotado por duas pessoas, salvo se se tratasse de marido e mulher, ou de uma união estável. Com o advento da Lei 12.010/2009 a adoção de crianças e adolescentes passou a ser regulamentada exclusivamente no Estatuto da </w:t>
      </w:r>
      <w:r>
        <w:rPr>
          <w:rFonts w:ascii="Arial" w:hAnsi="Arial" w:cs="Arial"/>
          <w:sz w:val="24"/>
          <w:szCs w:val="24"/>
        </w:rPr>
        <w:t>C</w:t>
      </w:r>
      <w:r w:rsidRPr="0021373B">
        <w:rPr>
          <w:rFonts w:ascii="Arial" w:hAnsi="Arial" w:cs="Arial"/>
          <w:sz w:val="24"/>
          <w:szCs w:val="24"/>
        </w:rPr>
        <w:t>riança e do Adolescente. Conforme Rolf Madaleno,</w:t>
      </w:r>
      <w:r w:rsidRPr="0021373B">
        <w:rPr>
          <w:rFonts w:ascii="Arial" w:hAnsi="Arial" w:cs="Arial"/>
          <w:sz w:val="24"/>
          <w:szCs w:val="24"/>
          <w:vertAlign w:val="superscript"/>
        </w:rPr>
        <w:footnoteReference w:id="9"/>
      </w:r>
      <w:r w:rsidRPr="0021373B">
        <w:rPr>
          <w:rFonts w:ascii="Arial" w:hAnsi="Arial" w:cs="Arial"/>
          <w:sz w:val="24"/>
          <w:szCs w:val="24"/>
        </w:rPr>
        <w:t xml:space="preserve"> o sistema legal brasileiro não impunha qualquer proibição de adoção por pessoa solteira que se declare homossexual, mas o §2° do artigo 42 do ECA inflige claros entraves á adoção por casais homoafetivos.</w:t>
      </w:r>
    </w:p>
    <w:p w:rsidR="00AB532F" w:rsidRDefault="00AB532F" w:rsidP="0060519C">
      <w:pPr>
        <w:ind w:left="360"/>
        <w:jc w:val="both"/>
        <w:rPr>
          <w:rFonts w:ascii="Arial" w:hAnsi="Arial" w:cs="Arial"/>
          <w:sz w:val="24"/>
          <w:szCs w:val="24"/>
        </w:rPr>
      </w:pPr>
      <w:r>
        <w:rPr>
          <w:rFonts w:ascii="Arial" w:hAnsi="Arial" w:cs="Arial"/>
          <w:sz w:val="24"/>
          <w:szCs w:val="24"/>
        </w:rPr>
        <w:t>Com a promulgação do ECA, veio a tona os fundamentos e princípios de proteção integral, defendidos pela ONU – Organização da Nações Unidas e pela Declaração Universal dos Direitos da Criança; os menores passaram a ser considerados como indivíduos em fase de desenvolvimento, com direito à proteção integral, inclusive de um lar e de uma família, mesmo que esta não seja a sua família de origem.</w:t>
      </w:r>
      <w:r>
        <w:rPr>
          <w:rStyle w:val="Refdenotaderodap"/>
          <w:rFonts w:ascii="Arial" w:hAnsi="Arial" w:cs="Arial"/>
          <w:sz w:val="24"/>
          <w:szCs w:val="24"/>
        </w:rPr>
        <w:footnoteReference w:id="10"/>
      </w:r>
    </w:p>
    <w:p w:rsidR="00AB532F" w:rsidRDefault="00AB532F" w:rsidP="0060519C">
      <w:pPr>
        <w:ind w:left="360"/>
        <w:jc w:val="both"/>
        <w:rPr>
          <w:rFonts w:ascii="Arial" w:hAnsi="Arial" w:cs="Arial"/>
          <w:sz w:val="24"/>
          <w:szCs w:val="24"/>
        </w:rPr>
      </w:pPr>
      <w:r>
        <w:rPr>
          <w:rFonts w:ascii="Arial" w:hAnsi="Arial" w:cs="Arial"/>
          <w:sz w:val="24"/>
          <w:szCs w:val="24"/>
        </w:rPr>
        <w:t>Dentre vários direitos estabelecidos nesta lei, alguns chamam atenção por serem inovadores e que permitem ao adotante e ao adotando segurança e condições suficientes para uma convivência familiar saudável, assegurando o sigilo e a preocupação à dignidade das partes envolvidas no processo.</w:t>
      </w:r>
    </w:p>
    <w:p w:rsidR="00AB532F" w:rsidRDefault="00AB532F" w:rsidP="00614082">
      <w:pPr>
        <w:ind w:firstLine="348"/>
        <w:jc w:val="both"/>
        <w:rPr>
          <w:rFonts w:ascii="Arial" w:hAnsi="Arial" w:cs="Arial"/>
          <w:sz w:val="24"/>
          <w:szCs w:val="24"/>
        </w:rPr>
      </w:pPr>
      <w:r>
        <w:rPr>
          <w:rFonts w:ascii="Arial" w:hAnsi="Arial" w:cs="Arial"/>
          <w:sz w:val="24"/>
          <w:szCs w:val="24"/>
        </w:rPr>
        <w:t>Direitos do adotando:</w:t>
      </w:r>
    </w:p>
    <w:p w:rsidR="00AB532F" w:rsidRDefault="00AB532F" w:rsidP="0060519C">
      <w:pPr>
        <w:ind w:left="360"/>
        <w:jc w:val="both"/>
        <w:rPr>
          <w:rFonts w:ascii="Arial" w:hAnsi="Arial" w:cs="Arial"/>
          <w:sz w:val="24"/>
          <w:szCs w:val="24"/>
        </w:rPr>
      </w:pPr>
      <w:r>
        <w:rPr>
          <w:rFonts w:ascii="Arial" w:hAnsi="Arial" w:cs="Arial"/>
          <w:sz w:val="24"/>
          <w:szCs w:val="24"/>
        </w:rPr>
        <w:lastRenderedPageBreak/>
        <w:t>Art. 41:</w:t>
      </w:r>
      <w:r w:rsidR="0060519C">
        <w:rPr>
          <w:rFonts w:ascii="Arial" w:hAnsi="Arial" w:cs="Arial"/>
          <w:sz w:val="24"/>
          <w:szCs w:val="24"/>
        </w:rPr>
        <w:t xml:space="preserve"> </w:t>
      </w:r>
      <w:r>
        <w:rPr>
          <w:rFonts w:ascii="Arial" w:hAnsi="Arial" w:cs="Arial"/>
          <w:sz w:val="24"/>
          <w:szCs w:val="24"/>
        </w:rPr>
        <w:t>A adoção atribui a condição de filho ao adotado, com os mesmos direitos e deveres, inclusive sucessórios, desligando-o de qualquer vínculo com pais e parentes, salvo os impedimentos matrimoniais.</w:t>
      </w:r>
    </w:p>
    <w:p w:rsidR="00AB532F" w:rsidRDefault="0060519C" w:rsidP="0060519C">
      <w:pPr>
        <w:jc w:val="both"/>
        <w:rPr>
          <w:rFonts w:ascii="Arial" w:hAnsi="Arial" w:cs="Arial"/>
          <w:sz w:val="24"/>
          <w:szCs w:val="24"/>
        </w:rPr>
      </w:pPr>
      <w:r>
        <w:rPr>
          <w:rFonts w:ascii="Arial" w:hAnsi="Arial" w:cs="Arial"/>
          <w:sz w:val="24"/>
          <w:szCs w:val="24"/>
        </w:rPr>
        <w:t xml:space="preserve">     </w:t>
      </w:r>
      <w:r w:rsidR="00AB532F">
        <w:rPr>
          <w:rFonts w:ascii="Arial" w:hAnsi="Arial" w:cs="Arial"/>
          <w:sz w:val="24"/>
          <w:szCs w:val="24"/>
        </w:rPr>
        <w:t>Vontade explícita do adotante:</w:t>
      </w:r>
    </w:p>
    <w:p w:rsidR="00AB532F" w:rsidRDefault="00AB532F" w:rsidP="0060519C">
      <w:pPr>
        <w:ind w:left="360"/>
        <w:jc w:val="both"/>
        <w:rPr>
          <w:rFonts w:ascii="Arial" w:hAnsi="Arial" w:cs="Arial"/>
          <w:sz w:val="24"/>
          <w:szCs w:val="24"/>
        </w:rPr>
      </w:pPr>
      <w:r>
        <w:rPr>
          <w:rFonts w:ascii="Arial" w:hAnsi="Arial" w:cs="Arial"/>
          <w:sz w:val="24"/>
          <w:szCs w:val="24"/>
        </w:rPr>
        <w:t>Art. 42 5º - A adoção poderá ser deferida ao adotante que, após inequívoca manifestação de vontade, vier a falecer no curso do procedimento, antes de prolatada a sentença.</w:t>
      </w:r>
    </w:p>
    <w:p w:rsidR="00AB532F" w:rsidRDefault="0060519C" w:rsidP="0060519C">
      <w:pPr>
        <w:jc w:val="both"/>
        <w:rPr>
          <w:rFonts w:ascii="Arial" w:hAnsi="Arial" w:cs="Arial"/>
          <w:sz w:val="24"/>
          <w:szCs w:val="24"/>
        </w:rPr>
      </w:pPr>
      <w:r>
        <w:rPr>
          <w:rFonts w:ascii="Arial" w:hAnsi="Arial" w:cs="Arial"/>
          <w:sz w:val="24"/>
          <w:szCs w:val="24"/>
        </w:rPr>
        <w:t xml:space="preserve">     </w:t>
      </w:r>
      <w:r w:rsidR="00AB532F">
        <w:rPr>
          <w:rFonts w:ascii="Arial" w:hAnsi="Arial" w:cs="Arial"/>
          <w:sz w:val="24"/>
          <w:szCs w:val="24"/>
        </w:rPr>
        <w:t>Sigilo da adoção:</w:t>
      </w:r>
    </w:p>
    <w:p w:rsidR="00AB532F" w:rsidRDefault="00AB532F" w:rsidP="0060519C">
      <w:pPr>
        <w:ind w:left="360"/>
        <w:jc w:val="both"/>
        <w:rPr>
          <w:rFonts w:ascii="Arial" w:hAnsi="Arial" w:cs="Arial"/>
          <w:sz w:val="24"/>
          <w:szCs w:val="24"/>
        </w:rPr>
      </w:pPr>
      <w:r>
        <w:rPr>
          <w:rFonts w:ascii="Arial" w:hAnsi="Arial" w:cs="Arial"/>
          <w:sz w:val="24"/>
          <w:szCs w:val="24"/>
        </w:rPr>
        <w:t>Art.47, 3º - Nenhuma observação sobre a origem do ato poderá constar nas certidões de registro.</w:t>
      </w:r>
    </w:p>
    <w:p w:rsidR="00AB532F" w:rsidRDefault="0060519C" w:rsidP="0060519C">
      <w:pPr>
        <w:jc w:val="both"/>
        <w:rPr>
          <w:rFonts w:ascii="Arial" w:hAnsi="Arial" w:cs="Arial"/>
          <w:sz w:val="24"/>
          <w:szCs w:val="24"/>
        </w:rPr>
      </w:pPr>
      <w:r>
        <w:rPr>
          <w:rFonts w:ascii="Arial" w:hAnsi="Arial" w:cs="Arial"/>
          <w:sz w:val="24"/>
          <w:szCs w:val="24"/>
        </w:rPr>
        <w:t xml:space="preserve">     </w:t>
      </w:r>
      <w:r w:rsidR="00AB532F">
        <w:rPr>
          <w:rFonts w:ascii="Arial" w:hAnsi="Arial" w:cs="Arial"/>
          <w:sz w:val="24"/>
          <w:szCs w:val="24"/>
        </w:rPr>
        <w:t>Quanto ao consentimento:</w:t>
      </w:r>
    </w:p>
    <w:p w:rsidR="00AB532F" w:rsidRDefault="00AB532F" w:rsidP="0060519C">
      <w:pPr>
        <w:ind w:left="360"/>
        <w:jc w:val="both"/>
        <w:rPr>
          <w:rFonts w:ascii="Arial" w:hAnsi="Arial" w:cs="Arial"/>
          <w:sz w:val="24"/>
          <w:szCs w:val="24"/>
        </w:rPr>
      </w:pPr>
      <w:r>
        <w:rPr>
          <w:rFonts w:ascii="Arial" w:hAnsi="Arial" w:cs="Arial"/>
          <w:sz w:val="24"/>
          <w:szCs w:val="24"/>
        </w:rPr>
        <w:t xml:space="preserve">Art. 45, 2º - Em se tratando de adotando maior de doze anos de idade, será também necessário seu consentimento. </w:t>
      </w:r>
    </w:p>
    <w:p w:rsidR="00AB532F" w:rsidRDefault="00AB532F" w:rsidP="0060519C">
      <w:pPr>
        <w:ind w:left="360"/>
        <w:jc w:val="both"/>
        <w:rPr>
          <w:rFonts w:ascii="Arial" w:hAnsi="Arial" w:cs="Arial"/>
          <w:sz w:val="24"/>
          <w:szCs w:val="24"/>
        </w:rPr>
      </w:pPr>
      <w:r>
        <w:rPr>
          <w:rFonts w:ascii="Arial" w:hAnsi="Arial" w:cs="Arial"/>
          <w:sz w:val="24"/>
          <w:szCs w:val="24"/>
        </w:rPr>
        <w:t>Pode-se perceber que a adoção no ECA é tratada numa perspectiva de princípios e solidificada no respeito e na dignidade humana das partes envolvidas, primando sempre pelo melhor interesse da criança, sendo transferida para ela todas as atenções e segurança jurídica.</w:t>
      </w:r>
    </w:p>
    <w:p w:rsidR="00AB532F" w:rsidRDefault="00AB532F" w:rsidP="0060519C">
      <w:pPr>
        <w:ind w:left="360"/>
        <w:jc w:val="both"/>
        <w:rPr>
          <w:rFonts w:ascii="Arial" w:hAnsi="Arial" w:cs="Arial"/>
          <w:sz w:val="24"/>
          <w:szCs w:val="24"/>
        </w:rPr>
      </w:pPr>
      <w:r>
        <w:rPr>
          <w:rFonts w:ascii="Arial" w:hAnsi="Arial" w:cs="Arial"/>
          <w:sz w:val="24"/>
          <w:szCs w:val="24"/>
        </w:rPr>
        <w:t>Além do ECA devemos destacar dois artigos em especial do Código Civil atual pelo seu princípio inovador para que se consolidasse o instituto da adoção: “Art. 1.622: Ninguém pode ser adotado por duas pessoas, salvo se forem marido e mulher, ou viverem em União Estável.”</w:t>
      </w:r>
    </w:p>
    <w:p w:rsidR="00AB532F" w:rsidRDefault="00AB532F" w:rsidP="0060519C">
      <w:pPr>
        <w:ind w:left="360"/>
        <w:jc w:val="both"/>
        <w:rPr>
          <w:rFonts w:ascii="Arial" w:hAnsi="Arial" w:cs="Arial"/>
          <w:sz w:val="24"/>
          <w:szCs w:val="24"/>
        </w:rPr>
      </w:pPr>
      <w:r>
        <w:rPr>
          <w:rFonts w:ascii="Arial" w:hAnsi="Arial" w:cs="Arial"/>
          <w:sz w:val="24"/>
          <w:szCs w:val="24"/>
        </w:rPr>
        <w:t>O legislador abriu assim a possibilidade de adoção para as pessoas que vivem em matrimônio civil e em união estável, sejam elas homem ou mulher ou pessoas do mesmo sexo. Esta abertura só foi possibilitada pela equiparação da união estável a entidade familiar com o reconhecimento e a proteção do estado, sem distinção em relação ao casamento civil. Equiparação realizada na CF/88 pelo artigo 226 parágrafo 3º.</w:t>
      </w:r>
    </w:p>
    <w:p w:rsidR="00AB532F" w:rsidRDefault="00AB532F" w:rsidP="0060519C">
      <w:pPr>
        <w:ind w:left="360"/>
        <w:jc w:val="both"/>
        <w:rPr>
          <w:rFonts w:ascii="Arial" w:hAnsi="Arial" w:cs="Arial"/>
          <w:sz w:val="24"/>
          <w:szCs w:val="24"/>
        </w:rPr>
      </w:pPr>
      <w:r>
        <w:rPr>
          <w:rFonts w:ascii="Arial" w:hAnsi="Arial" w:cs="Arial"/>
          <w:sz w:val="24"/>
          <w:szCs w:val="24"/>
        </w:rPr>
        <w:t>A interpretação extensiva dessa norma possibilitou inovações ao direito de casais homoafetivos de constituírem uma entidade familiar e</w:t>
      </w:r>
      <w:r w:rsidR="0060519C">
        <w:rPr>
          <w:rFonts w:ascii="Arial" w:hAnsi="Arial" w:cs="Arial"/>
          <w:sz w:val="24"/>
          <w:szCs w:val="24"/>
        </w:rPr>
        <w:t>, portanto</w:t>
      </w:r>
      <w:r>
        <w:rPr>
          <w:rFonts w:ascii="Arial" w:hAnsi="Arial" w:cs="Arial"/>
          <w:sz w:val="24"/>
          <w:szCs w:val="24"/>
        </w:rPr>
        <w:t xml:space="preserve"> aptos para a adoção.</w:t>
      </w:r>
    </w:p>
    <w:p w:rsidR="00AB532F" w:rsidRDefault="00AB532F" w:rsidP="0060519C">
      <w:pPr>
        <w:ind w:left="360"/>
        <w:jc w:val="both"/>
        <w:rPr>
          <w:rFonts w:ascii="Arial" w:hAnsi="Arial" w:cs="Arial"/>
          <w:sz w:val="24"/>
          <w:szCs w:val="24"/>
        </w:rPr>
      </w:pPr>
      <w:r>
        <w:rPr>
          <w:rFonts w:ascii="Arial" w:hAnsi="Arial" w:cs="Arial"/>
          <w:sz w:val="24"/>
          <w:szCs w:val="24"/>
        </w:rPr>
        <w:t xml:space="preserve">O outro artigo que merece destaque no Código Civil é o 1.625 porque diz respeito </w:t>
      </w:r>
      <w:r w:rsidR="0060519C">
        <w:rPr>
          <w:rFonts w:ascii="Arial" w:hAnsi="Arial" w:cs="Arial"/>
          <w:sz w:val="24"/>
          <w:szCs w:val="24"/>
        </w:rPr>
        <w:t>à</w:t>
      </w:r>
      <w:r>
        <w:rPr>
          <w:rFonts w:ascii="Arial" w:hAnsi="Arial" w:cs="Arial"/>
          <w:sz w:val="24"/>
          <w:szCs w:val="24"/>
        </w:rPr>
        <w:t xml:space="preserve"> proteção do estado para com todos aqueles submetidos </w:t>
      </w:r>
      <w:r w:rsidR="0060519C">
        <w:rPr>
          <w:rFonts w:ascii="Arial" w:hAnsi="Arial" w:cs="Arial"/>
          <w:sz w:val="24"/>
          <w:szCs w:val="24"/>
        </w:rPr>
        <w:t>à</w:t>
      </w:r>
      <w:r>
        <w:rPr>
          <w:rFonts w:ascii="Arial" w:hAnsi="Arial" w:cs="Arial"/>
          <w:sz w:val="24"/>
          <w:szCs w:val="24"/>
        </w:rPr>
        <w:t xml:space="preserve"> adoção, principalmente a criança e o adolescente e é conhecido na doutrina como o Princípio do melhor interesse para o adotando.</w:t>
      </w:r>
    </w:p>
    <w:p w:rsidR="0060519C" w:rsidRDefault="0060519C" w:rsidP="0060519C">
      <w:pPr>
        <w:ind w:left="360"/>
        <w:jc w:val="both"/>
        <w:rPr>
          <w:rFonts w:ascii="Arial" w:hAnsi="Arial" w:cs="Arial"/>
          <w:sz w:val="24"/>
          <w:szCs w:val="24"/>
        </w:rPr>
      </w:pPr>
    </w:p>
    <w:p w:rsidR="0060519C" w:rsidRPr="00E96761" w:rsidRDefault="0060519C" w:rsidP="0060519C">
      <w:pPr>
        <w:ind w:left="360"/>
        <w:jc w:val="both"/>
        <w:rPr>
          <w:rFonts w:ascii="Arial" w:hAnsi="Arial" w:cs="Arial"/>
          <w:sz w:val="24"/>
          <w:szCs w:val="24"/>
        </w:rPr>
      </w:pPr>
    </w:p>
    <w:p w:rsidR="00AB532F" w:rsidRPr="00614082" w:rsidRDefault="00AB532F" w:rsidP="00CC23D2">
      <w:pPr>
        <w:ind w:left="360" w:firstLine="348"/>
        <w:jc w:val="center"/>
        <w:rPr>
          <w:rFonts w:ascii="Arial" w:hAnsi="Arial" w:cs="Arial"/>
          <w:b/>
          <w:sz w:val="24"/>
          <w:szCs w:val="24"/>
          <w:u w:val="single"/>
        </w:rPr>
      </w:pPr>
      <w:r w:rsidRPr="00614082">
        <w:rPr>
          <w:rFonts w:ascii="Arial" w:hAnsi="Arial" w:cs="Arial"/>
          <w:b/>
          <w:sz w:val="24"/>
          <w:szCs w:val="24"/>
          <w:u w:val="single"/>
        </w:rPr>
        <w:lastRenderedPageBreak/>
        <w:t>CONCLUSÃO</w:t>
      </w:r>
    </w:p>
    <w:p w:rsidR="00AB532F" w:rsidRDefault="00AB532F" w:rsidP="00B26633">
      <w:pPr>
        <w:ind w:left="360"/>
        <w:jc w:val="both"/>
        <w:rPr>
          <w:rFonts w:ascii="Arial" w:hAnsi="Arial" w:cs="Arial"/>
          <w:sz w:val="24"/>
          <w:szCs w:val="24"/>
        </w:rPr>
      </w:pPr>
      <w:r>
        <w:rPr>
          <w:rFonts w:ascii="Arial" w:hAnsi="Arial" w:cs="Arial"/>
          <w:sz w:val="24"/>
          <w:szCs w:val="24"/>
        </w:rPr>
        <w:t>Ao fim do trabalho e após análise da legislação atual como as leis 8.069/90, Lei 12.010/09, Lei 10.406/2002, CF/88, observa-se que não há em nenhuma delas expresso impedimento para que os indivíduos homossexuais perfectibilizem uma adoção, devendo-se levar em conta ainda que o artigo 43 do ECA, estabelece que “adoção poderá ser deferida quando apresentar reais vantagens para o adotante e fundar-se em motivos legítimos”.</w:t>
      </w:r>
      <w:r w:rsidR="0060519C">
        <w:rPr>
          <w:rFonts w:ascii="Arial" w:hAnsi="Arial" w:cs="Arial"/>
          <w:sz w:val="24"/>
          <w:szCs w:val="24"/>
        </w:rPr>
        <w:t xml:space="preserve"> </w:t>
      </w:r>
      <w:r>
        <w:rPr>
          <w:rFonts w:ascii="Arial" w:hAnsi="Arial" w:cs="Arial"/>
          <w:sz w:val="24"/>
          <w:szCs w:val="24"/>
        </w:rPr>
        <w:t>A ausência de orientação familiar, o abandono de crianças por seus familiares, a dificuldade do Estado em atender as suas próprias normas constitucionais podem e devem ser considerados como fatores preponderantes para que pessoas de forma individual e casais hetero e homossexuais</w:t>
      </w:r>
      <w:r w:rsidR="0060519C">
        <w:rPr>
          <w:rFonts w:ascii="Arial" w:hAnsi="Arial" w:cs="Arial"/>
          <w:sz w:val="24"/>
          <w:szCs w:val="24"/>
        </w:rPr>
        <w:t xml:space="preserve"> </w:t>
      </w:r>
      <w:r>
        <w:rPr>
          <w:rFonts w:ascii="Arial" w:hAnsi="Arial" w:cs="Arial"/>
          <w:sz w:val="24"/>
          <w:szCs w:val="24"/>
        </w:rPr>
        <w:t xml:space="preserve">se preocupem e tomem atitudes no sentido de atender a essas crianças abandonadas por seus familiares e pelo </w:t>
      </w:r>
      <w:r w:rsidR="0060519C">
        <w:rPr>
          <w:rFonts w:ascii="Arial" w:hAnsi="Arial" w:cs="Arial"/>
          <w:sz w:val="24"/>
          <w:szCs w:val="24"/>
        </w:rPr>
        <w:t>estado abrigado em instituições das mais diversas</w:t>
      </w:r>
      <w:r>
        <w:rPr>
          <w:rFonts w:ascii="Arial" w:hAnsi="Arial" w:cs="Arial"/>
          <w:sz w:val="24"/>
          <w:szCs w:val="24"/>
        </w:rPr>
        <w:t xml:space="preserve"> e muitas delas sem as condições necessárias para dar a dignid</w:t>
      </w:r>
      <w:r w:rsidR="0060519C">
        <w:rPr>
          <w:rFonts w:ascii="Arial" w:hAnsi="Arial" w:cs="Arial"/>
          <w:sz w:val="24"/>
          <w:szCs w:val="24"/>
        </w:rPr>
        <w:t xml:space="preserve">ade possível que tanto se preza. </w:t>
      </w:r>
      <w:r>
        <w:rPr>
          <w:rFonts w:ascii="Arial" w:hAnsi="Arial" w:cs="Arial"/>
          <w:sz w:val="24"/>
          <w:szCs w:val="24"/>
        </w:rPr>
        <w:t>Diante da diversidade da forma familiar que encontramos nos dias de hoje e em face do grande número de crianças que estão aguardando uma adoção, a justiça vem aceitando cada vez mais a possibilidade de casais homo</w:t>
      </w:r>
      <w:r w:rsidR="00A84468">
        <w:rPr>
          <w:rFonts w:ascii="Arial" w:hAnsi="Arial" w:cs="Arial"/>
          <w:sz w:val="24"/>
          <w:szCs w:val="24"/>
        </w:rPr>
        <w:t>afetivos concretizarem a adoção</w:t>
      </w:r>
      <w:r>
        <w:rPr>
          <w:rFonts w:ascii="Arial" w:hAnsi="Arial" w:cs="Arial"/>
          <w:sz w:val="24"/>
          <w:szCs w:val="24"/>
        </w:rPr>
        <w:t>.</w:t>
      </w:r>
      <w:r w:rsidR="00B26633">
        <w:rPr>
          <w:rFonts w:ascii="Arial" w:hAnsi="Arial" w:cs="Arial"/>
          <w:sz w:val="24"/>
          <w:szCs w:val="24"/>
        </w:rPr>
        <w:t xml:space="preserve"> A jurisprudência vem se posicionando nesse sentido. </w:t>
      </w:r>
      <w:r>
        <w:rPr>
          <w:rFonts w:ascii="Arial" w:hAnsi="Arial" w:cs="Arial"/>
          <w:sz w:val="24"/>
          <w:szCs w:val="24"/>
        </w:rPr>
        <w:t>O ser humano está sempre em desenvolvimento, sempre numa busca contínua de sua satisfação pessoal, rejeitando dogmas já consolidados e os quais vêm sendo derrubados ao longo do tempo, justamente em virtude da evolução social, contribuindo para o crescimento das expectativas sociais.</w:t>
      </w:r>
    </w:p>
    <w:p w:rsidR="00AB532F" w:rsidRDefault="00AB532F" w:rsidP="00342F83">
      <w:pPr>
        <w:ind w:left="360" w:firstLine="348"/>
        <w:jc w:val="both"/>
        <w:rPr>
          <w:rFonts w:ascii="Arial" w:hAnsi="Arial" w:cs="Arial"/>
          <w:sz w:val="24"/>
          <w:szCs w:val="24"/>
        </w:rPr>
      </w:pPr>
      <w:r>
        <w:rPr>
          <w:rFonts w:ascii="Arial" w:hAnsi="Arial" w:cs="Arial"/>
          <w:sz w:val="24"/>
          <w:szCs w:val="24"/>
        </w:rPr>
        <w:t xml:space="preserve"> </w:t>
      </w:r>
    </w:p>
    <w:p w:rsidR="00AB532F" w:rsidRDefault="00AB532F" w:rsidP="001B1D36">
      <w:pPr>
        <w:ind w:left="360" w:firstLine="348"/>
        <w:jc w:val="center"/>
        <w:rPr>
          <w:rFonts w:ascii="Arial" w:hAnsi="Arial" w:cs="Arial"/>
          <w:b/>
          <w:bCs/>
          <w:sz w:val="24"/>
          <w:szCs w:val="24"/>
          <w:u w:val="single"/>
        </w:rPr>
      </w:pPr>
      <w:r w:rsidRPr="001B1D36">
        <w:rPr>
          <w:rFonts w:ascii="Arial" w:hAnsi="Arial" w:cs="Arial"/>
          <w:b/>
          <w:bCs/>
          <w:sz w:val="24"/>
          <w:szCs w:val="24"/>
          <w:u w:val="single"/>
        </w:rPr>
        <w:t>BIBLIOGRAFIA</w:t>
      </w:r>
    </w:p>
    <w:p w:rsidR="00AB532F" w:rsidRPr="001B1D36" w:rsidRDefault="00AB532F" w:rsidP="001B1D36">
      <w:pPr>
        <w:ind w:left="360" w:firstLine="348"/>
        <w:jc w:val="center"/>
        <w:rPr>
          <w:rFonts w:ascii="Arial" w:hAnsi="Arial" w:cs="Arial"/>
          <w:b/>
          <w:bCs/>
          <w:sz w:val="24"/>
          <w:szCs w:val="24"/>
          <w:u w:val="single"/>
        </w:rPr>
      </w:pPr>
    </w:p>
    <w:p w:rsidR="00AB532F" w:rsidRPr="000C69AB" w:rsidRDefault="00AB532F" w:rsidP="00A84468">
      <w:pPr>
        <w:pStyle w:val="Textodenotaderodap"/>
        <w:ind w:left="360"/>
        <w:rPr>
          <w:rFonts w:ascii="Arial" w:hAnsi="Arial" w:cs="Arial"/>
          <w:sz w:val="24"/>
          <w:szCs w:val="24"/>
          <w:u w:val="single"/>
        </w:rPr>
      </w:pPr>
      <w:r w:rsidRPr="000C69AB">
        <w:rPr>
          <w:rFonts w:ascii="Arial" w:hAnsi="Arial" w:cs="Arial"/>
          <w:sz w:val="24"/>
          <w:szCs w:val="24"/>
          <w:u w:val="single"/>
        </w:rPr>
        <w:t>Referências Bibliográficas</w:t>
      </w:r>
    </w:p>
    <w:p w:rsidR="00AB532F" w:rsidRPr="00DD082E" w:rsidRDefault="00AB532F" w:rsidP="00A84468">
      <w:pPr>
        <w:ind w:left="360"/>
        <w:jc w:val="both"/>
        <w:rPr>
          <w:rFonts w:ascii="Arial" w:hAnsi="Arial" w:cs="Arial"/>
          <w:sz w:val="24"/>
          <w:szCs w:val="24"/>
          <w:u w:val="single"/>
        </w:rPr>
      </w:pPr>
    </w:p>
    <w:p w:rsidR="00AB532F" w:rsidRPr="00A84468" w:rsidRDefault="00AB532F" w:rsidP="00A84468">
      <w:pPr>
        <w:pStyle w:val="Textodenotaderodap"/>
        <w:ind w:left="360"/>
        <w:rPr>
          <w:rFonts w:ascii="Arial" w:hAnsi="Arial" w:cs="Arial"/>
        </w:rPr>
      </w:pPr>
      <w:r w:rsidRPr="00A84468">
        <w:rPr>
          <w:rFonts w:ascii="Arial" w:hAnsi="Arial" w:cs="Arial"/>
        </w:rPr>
        <w:t>COULANGES, Fustel de. A Cidade Antiga, 1975.</w:t>
      </w:r>
    </w:p>
    <w:p w:rsidR="00AB532F" w:rsidRPr="00A84468" w:rsidRDefault="00AB532F" w:rsidP="00A84468">
      <w:pPr>
        <w:pStyle w:val="Textodenotaderodap"/>
        <w:ind w:left="360"/>
        <w:rPr>
          <w:rFonts w:ascii="Arial" w:hAnsi="Arial" w:cs="Arial"/>
        </w:rPr>
      </w:pPr>
    </w:p>
    <w:p w:rsidR="00AB532F" w:rsidRPr="00A84468" w:rsidRDefault="00AB532F" w:rsidP="00A84468">
      <w:pPr>
        <w:pStyle w:val="Textodenotaderodap"/>
        <w:ind w:left="360"/>
        <w:rPr>
          <w:rFonts w:ascii="Arial" w:hAnsi="Arial" w:cs="Arial"/>
        </w:rPr>
      </w:pPr>
      <w:r w:rsidRPr="00A84468">
        <w:rPr>
          <w:rFonts w:ascii="Arial" w:hAnsi="Arial" w:cs="Arial"/>
        </w:rPr>
        <w:t>PEREIRA, Caio Mário da Silva. Instituto Direito Civil, Volume V.</w:t>
      </w:r>
    </w:p>
    <w:p w:rsidR="00AB532F" w:rsidRPr="00A84468" w:rsidRDefault="00AB532F" w:rsidP="00D503C2">
      <w:pPr>
        <w:pStyle w:val="Textodenotaderodap"/>
        <w:rPr>
          <w:rFonts w:ascii="Arial" w:hAnsi="Arial" w:cs="Arial"/>
        </w:rPr>
      </w:pPr>
    </w:p>
    <w:p w:rsidR="00AB532F" w:rsidRPr="00A84468" w:rsidRDefault="00AB532F" w:rsidP="00A84468">
      <w:pPr>
        <w:pStyle w:val="Textodenotaderodap"/>
        <w:ind w:left="360"/>
        <w:rPr>
          <w:rFonts w:ascii="Arial" w:hAnsi="Arial" w:cs="Arial"/>
        </w:rPr>
      </w:pPr>
      <w:r w:rsidRPr="00A84468">
        <w:rPr>
          <w:rFonts w:ascii="Arial" w:hAnsi="Arial" w:cs="Arial"/>
        </w:rPr>
        <w:t>DIAS, Maria Berenice. Manual de Direito das Famílias. 4ª edição. São Paulo: Revista dos Tribunais, 2007.</w:t>
      </w:r>
    </w:p>
    <w:p w:rsidR="00AB532F" w:rsidRPr="00A84468" w:rsidRDefault="00AB532F" w:rsidP="00A84468">
      <w:pPr>
        <w:pStyle w:val="Textodenotaderodap"/>
        <w:ind w:left="360"/>
        <w:rPr>
          <w:rFonts w:ascii="Arial" w:hAnsi="Arial" w:cs="Arial"/>
        </w:rPr>
      </w:pPr>
    </w:p>
    <w:p w:rsidR="00AB532F" w:rsidRPr="00A84468" w:rsidRDefault="00AB532F" w:rsidP="00A84468">
      <w:pPr>
        <w:pStyle w:val="Textodenotaderodap"/>
        <w:ind w:left="360"/>
        <w:rPr>
          <w:rFonts w:ascii="Arial" w:hAnsi="Arial" w:cs="Arial"/>
        </w:rPr>
      </w:pPr>
      <w:r w:rsidRPr="00A84468">
        <w:rPr>
          <w:rFonts w:ascii="Arial" w:hAnsi="Arial" w:cs="Arial"/>
        </w:rPr>
        <w:t>MIRANDA, Pontes de. Tratado de Direito Privado. Parte Especial – Direito de Família: Direito Parental/Direito Protetivo.Tomo 9.1ª edição, 2000. Editora BookSeller.</w:t>
      </w:r>
    </w:p>
    <w:p w:rsidR="00AB532F" w:rsidRPr="00A84468" w:rsidRDefault="00AB532F" w:rsidP="00D503C2">
      <w:pPr>
        <w:pStyle w:val="Textodenotaderodap"/>
        <w:rPr>
          <w:rFonts w:ascii="Arial" w:hAnsi="Arial" w:cs="Arial"/>
        </w:rPr>
      </w:pPr>
    </w:p>
    <w:p w:rsidR="00AB532F" w:rsidRPr="00A84468" w:rsidRDefault="00AB532F" w:rsidP="00A84468">
      <w:pPr>
        <w:pStyle w:val="Textodenotaderodap"/>
        <w:ind w:left="360"/>
        <w:rPr>
          <w:rFonts w:ascii="Arial" w:hAnsi="Arial" w:cs="Arial"/>
        </w:rPr>
      </w:pPr>
      <w:r w:rsidRPr="00A84468">
        <w:rPr>
          <w:rFonts w:ascii="Arial" w:hAnsi="Arial" w:cs="Arial"/>
        </w:rPr>
        <w:t>VENOSA, Sílvio de Saulo. Direito Civil – Direito de Família. Volume 6. 5ª edição. São Paulo. Editora Atlas, 2005.</w:t>
      </w:r>
    </w:p>
    <w:p w:rsidR="00AB532F" w:rsidRPr="00DD082E" w:rsidRDefault="00AB532F" w:rsidP="00D503C2">
      <w:pPr>
        <w:pStyle w:val="Textodenotaderodap"/>
        <w:rPr>
          <w:rFonts w:ascii="Arial" w:hAnsi="Arial" w:cs="Arial"/>
          <w:sz w:val="24"/>
          <w:szCs w:val="24"/>
        </w:rPr>
      </w:pPr>
    </w:p>
    <w:p w:rsidR="00AB532F" w:rsidRPr="00A84468" w:rsidRDefault="00AB532F" w:rsidP="00A84468">
      <w:pPr>
        <w:pStyle w:val="Textodenotaderodap"/>
        <w:ind w:left="360"/>
        <w:jc w:val="both"/>
        <w:rPr>
          <w:rFonts w:ascii="Arial" w:hAnsi="Arial" w:cs="Arial"/>
        </w:rPr>
      </w:pPr>
      <w:r w:rsidRPr="00A84468">
        <w:rPr>
          <w:rFonts w:ascii="Arial" w:hAnsi="Arial" w:cs="Arial"/>
        </w:rPr>
        <w:t>MADALENO, Rolf. Curso de Direito de Família. 4ª edição. Rio de Janeiro. Editora Forense, 2011.</w:t>
      </w:r>
    </w:p>
    <w:p w:rsidR="00AB532F" w:rsidRPr="00DD082E" w:rsidRDefault="00AB532F" w:rsidP="00D503C2">
      <w:pPr>
        <w:pStyle w:val="Textodenotaderodap"/>
        <w:rPr>
          <w:rFonts w:ascii="Arial" w:hAnsi="Arial" w:cs="Arial"/>
          <w:sz w:val="24"/>
          <w:szCs w:val="24"/>
        </w:rPr>
      </w:pPr>
    </w:p>
    <w:p w:rsidR="00AB532F" w:rsidRPr="00A84468" w:rsidRDefault="00AB532F" w:rsidP="00A84468">
      <w:pPr>
        <w:pStyle w:val="Textodenotaderodap"/>
        <w:ind w:left="360"/>
        <w:rPr>
          <w:rFonts w:ascii="Arial" w:hAnsi="Arial" w:cs="Arial"/>
        </w:rPr>
      </w:pPr>
      <w:r w:rsidRPr="00A84468">
        <w:rPr>
          <w:rFonts w:ascii="Arial" w:hAnsi="Arial" w:cs="Arial"/>
        </w:rPr>
        <w:t>Estatuto da Criança e do Adolescente</w:t>
      </w:r>
    </w:p>
    <w:p w:rsidR="00AB532F" w:rsidRPr="00A84468" w:rsidRDefault="00AB532F" w:rsidP="00A84468">
      <w:pPr>
        <w:pStyle w:val="Textodenotaderodap"/>
        <w:ind w:left="360"/>
        <w:rPr>
          <w:rFonts w:ascii="Arial" w:hAnsi="Arial" w:cs="Arial"/>
        </w:rPr>
      </w:pPr>
    </w:p>
    <w:p w:rsidR="00AB532F" w:rsidRPr="00A84468" w:rsidRDefault="00AB532F" w:rsidP="00A84468">
      <w:pPr>
        <w:pStyle w:val="Textodenotaderodap"/>
        <w:ind w:left="360"/>
        <w:rPr>
          <w:rFonts w:ascii="Arial" w:hAnsi="Arial" w:cs="Arial"/>
        </w:rPr>
      </w:pPr>
      <w:r w:rsidRPr="00A84468">
        <w:rPr>
          <w:rFonts w:ascii="Arial" w:hAnsi="Arial" w:cs="Arial"/>
        </w:rPr>
        <w:t>Código Civil de 1916</w:t>
      </w:r>
    </w:p>
    <w:p w:rsidR="00AB532F" w:rsidRPr="00A84468" w:rsidRDefault="00AB532F" w:rsidP="00A84468">
      <w:pPr>
        <w:pStyle w:val="Textodenotaderodap"/>
        <w:ind w:left="360"/>
        <w:rPr>
          <w:rFonts w:ascii="Arial" w:hAnsi="Arial" w:cs="Arial"/>
        </w:rPr>
      </w:pPr>
    </w:p>
    <w:p w:rsidR="00AB532F" w:rsidRPr="00A84468" w:rsidRDefault="00AB532F" w:rsidP="00A84468">
      <w:pPr>
        <w:pStyle w:val="Textodenotaderodap"/>
        <w:ind w:left="360"/>
        <w:rPr>
          <w:rFonts w:ascii="Arial" w:hAnsi="Arial" w:cs="Arial"/>
        </w:rPr>
      </w:pPr>
      <w:r w:rsidRPr="00A84468">
        <w:rPr>
          <w:rFonts w:ascii="Arial" w:hAnsi="Arial" w:cs="Arial"/>
        </w:rPr>
        <w:t>Código Civil de 2002</w:t>
      </w:r>
    </w:p>
    <w:p w:rsidR="00AB532F" w:rsidRPr="00A84468" w:rsidRDefault="00AB532F" w:rsidP="00A84468">
      <w:pPr>
        <w:pStyle w:val="Textodenotaderodap"/>
        <w:ind w:left="360"/>
        <w:rPr>
          <w:rFonts w:ascii="Arial" w:hAnsi="Arial" w:cs="Arial"/>
        </w:rPr>
      </w:pPr>
    </w:p>
    <w:p w:rsidR="00AB532F" w:rsidRPr="00A84468" w:rsidRDefault="00AB532F" w:rsidP="00A84468">
      <w:pPr>
        <w:pStyle w:val="Textodenotaderodap"/>
        <w:ind w:left="360"/>
        <w:rPr>
          <w:rFonts w:ascii="Arial" w:hAnsi="Arial" w:cs="Arial"/>
        </w:rPr>
      </w:pPr>
      <w:r w:rsidRPr="00A84468">
        <w:rPr>
          <w:rFonts w:ascii="Arial" w:hAnsi="Arial" w:cs="Arial"/>
        </w:rPr>
        <w:t>Constituição Federal</w:t>
      </w:r>
    </w:p>
    <w:p w:rsidR="00AB532F" w:rsidRPr="00A84468" w:rsidRDefault="00AB532F" w:rsidP="00A84468">
      <w:pPr>
        <w:pStyle w:val="Textodenotaderodap"/>
        <w:ind w:left="360"/>
        <w:rPr>
          <w:rFonts w:ascii="Arial" w:hAnsi="Arial" w:cs="Arial"/>
        </w:rPr>
      </w:pPr>
    </w:p>
    <w:p w:rsidR="00AB532F" w:rsidRPr="00DD082E" w:rsidRDefault="00AB532F" w:rsidP="00A84468">
      <w:pPr>
        <w:pStyle w:val="Textodenotaderodap"/>
        <w:ind w:left="360"/>
        <w:rPr>
          <w:rFonts w:ascii="Arial" w:hAnsi="Arial" w:cs="Arial"/>
          <w:sz w:val="24"/>
          <w:szCs w:val="24"/>
        </w:rPr>
      </w:pPr>
      <w:r w:rsidRPr="00A84468">
        <w:rPr>
          <w:rStyle w:val="Refdenotaderodap"/>
          <w:rFonts w:ascii="Arial" w:hAnsi="Arial" w:cs="Arial"/>
        </w:rPr>
        <w:footnoteRef/>
      </w:r>
      <w:r w:rsidRPr="00A84468">
        <w:rPr>
          <w:rFonts w:ascii="Arial" w:hAnsi="Arial" w:cs="Arial"/>
        </w:rPr>
        <w:t xml:space="preserve">  SOUZA, A.S.A. Código de Menores x ECA: Mudanças de Paradigmas.</w:t>
      </w:r>
      <w:r w:rsidRPr="00DD082E">
        <w:rPr>
          <w:rFonts w:ascii="Arial" w:hAnsi="Arial" w:cs="Arial"/>
          <w:sz w:val="24"/>
          <w:szCs w:val="24"/>
        </w:rPr>
        <w:t xml:space="preserve"> </w:t>
      </w:r>
    </w:p>
    <w:p w:rsidR="00AB532F" w:rsidRPr="00DD082E" w:rsidRDefault="00AB532F" w:rsidP="00D503C2">
      <w:pPr>
        <w:ind w:left="360" w:firstLine="348"/>
        <w:jc w:val="both"/>
        <w:rPr>
          <w:rFonts w:ascii="Arial" w:hAnsi="Arial" w:cs="Arial"/>
          <w:sz w:val="24"/>
          <w:szCs w:val="24"/>
        </w:rPr>
      </w:pPr>
    </w:p>
    <w:p w:rsidR="00AB532F" w:rsidRPr="00DD082E" w:rsidRDefault="00AB532F" w:rsidP="00342F83">
      <w:pPr>
        <w:ind w:left="360" w:firstLine="348"/>
        <w:jc w:val="both"/>
        <w:rPr>
          <w:rFonts w:ascii="Arial" w:hAnsi="Arial" w:cs="Arial"/>
          <w:sz w:val="24"/>
          <w:szCs w:val="24"/>
        </w:rPr>
      </w:pPr>
    </w:p>
    <w:p w:rsidR="00AB532F" w:rsidRPr="00DD082E" w:rsidRDefault="00AB532F" w:rsidP="00342F83">
      <w:pPr>
        <w:ind w:left="360" w:firstLine="348"/>
        <w:jc w:val="both"/>
        <w:rPr>
          <w:rFonts w:ascii="Arial" w:hAnsi="Arial" w:cs="Arial"/>
          <w:sz w:val="24"/>
          <w:szCs w:val="24"/>
        </w:rPr>
      </w:pPr>
    </w:p>
    <w:p w:rsidR="00AB532F" w:rsidRPr="00DD082E" w:rsidRDefault="00AB532F" w:rsidP="00342F83">
      <w:pPr>
        <w:ind w:left="360" w:firstLine="348"/>
        <w:jc w:val="both"/>
        <w:rPr>
          <w:rFonts w:ascii="Arial" w:hAnsi="Arial" w:cs="Arial"/>
          <w:sz w:val="24"/>
          <w:szCs w:val="24"/>
        </w:rPr>
      </w:pPr>
    </w:p>
    <w:p w:rsidR="00AB532F" w:rsidRPr="00DD082E" w:rsidRDefault="00AB532F" w:rsidP="00972348">
      <w:pPr>
        <w:ind w:left="360" w:firstLine="348"/>
        <w:jc w:val="both"/>
        <w:rPr>
          <w:rFonts w:ascii="Arial" w:hAnsi="Arial" w:cs="Arial"/>
          <w:sz w:val="24"/>
          <w:szCs w:val="24"/>
        </w:rPr>
      </w:pPr>
    </w:p>
    <w:p w:rsidR="00AB532F" w:rsidRPr="00230C31" w:rsidRDefault="00AB532F" w:rsidP="005F3843">
      <w:pPr>
        <w:ind w:left="360" w:firstLine="348"/>
        <w:jc w:val="both"/>
        <w:rPr>
          <w:rFonts w:ascii="Arial" w:hAnsi="Arial" w:cs="Arial"/>
          <w:sz w:val="24"/>
          <w:szCs w:val="24"/>
        </w:rPr>
      </w:pPr>
      <w:r w:rsidRPr="005F3843">
        <w:rPr>
          <w:rFonts w:ascii="Arial" w:hAnsi="Arial" w:cs="Arial"/>
          <w:sz w:val="24"/>
          <w:szCs w:val="24"/>
        </w:rPr>
        <w:br/>
      </w:r>
      <w:r w:rsidRPr="005F3843">
        <w:rPr>
          <w:rFonts w:ascii="Arial" w:hAnsi="Arial" w:cs="Arial"/>
          <w:sz w:val="24"/>
          <w:szCs w:val="24"/>
        </w:rPr>
        <w:br/>
      </w:r>
    </w:p>
    <w:p w:rsidR="00AB532F" w:rsidRPr="003A71C3" w:rsidRDefault="00AB532F" w:rsidP="00760435">
      <w:pPr>
        <w:ind w:firstLine="708"/>
        <w:jc w:val="both"/>
        <w:rPr>
          <w:rFonts w:ascii="Arial" w:hAnsi="Arial" w:cs="Arial"/>
          <w:sz w:val="24"/>
          <w:szCs w:val="24"/>
        </w:rPr>
      </w:pPr>
    </w:p>
    <w:p w:rsidR="00AB532F" w:rsidRPr="003A71C3" w:rsidRDefault="00AB532F" w:rsidP="003A71C3">
      <w:pPr>
        <w:jc w:val="both"/>
        <w:rPr>
          <w:rFonts w:ascii="Arial" w:hAnsi="Arial" w:cs="Arial"/>
          <w:sz w:val="24"/>
          <w:szCs w:val="24"/>
        </w:rPr>
      </w:pPr>
    </w:p>
    <w:p w:rsidR="00AB532F" w:rsidRPr="00F510F8" w:rsidRDefault="00AB532F" w:rsidP="00F510F8">
      <w:pPr>
        <w:jc w:val="both"/>
        <w:rPr>
          <w:rFonts w:ascii="Arial" w:hAnsi="Arial" w:cs="Arial"/>
          <w:sz w:val="24"/>
          <w:szCs w:val="24"/>
        </w:rPr>
      </w:pPr>
    </w:p>
    <w:p w:rsidR="00AB532F" w:rsidRPr="00F510F8" w:rsidRDefault="00AB532F" w:rsidP="00F510F8">
      <w:pPr>
        <w:jc w:val="both"/>
        <w:rPr>
          <w:rFonts w:ascii="Arial" w:hAnsi="Arial" w:cs="Arial"/>
          <w:sz w:val="24"/>
          <w:szCs w:val="24"/>
        </w:rPr>
      </w:pPr>
    </w:p>
    <w:p w:rsidR="00AB532F" w:rsidRPr="00F510F8" w:rsidRDefault="00AB532F" w:rsidP="00F510F8">
      <w:pPr>
        <w:jc w:val="both"/>
        <w:rPr>
          <w:rFonts w:ascii="Arial" w:hAnsi="Arial" w:cs="Arial"/>
          <w:sz w:val="24"/>
          <w:szCs w:val="24"/>
        </w:rPr>
      </w:pPr>
    </w:p>
    <w:p w:rsidR="00AB532F" w:rsidRPr="00F510F8" w:rsidRDefault="00AB532F" w:rsidP="00F510F8">
      <w:pPr>
        <w:jc w:val="both"/>
        <w:rPr>
          <w:rFonts w:ascii="Arial" w:hAnsi="Arial" w:cs="Arial"/>
          <w:sz w:val="24"/>
          <w:szCs w:val="24"/>
        </w:rPr>
      </w:pPr>
    </w:p>
    <w:p w:rsidR="00AB532F" w:rsidRPr="00ED10B7" w:rsidRDefault="00AB532F" w:rsidP="00ED10B7">
      <w:pPr>
        <w:ind w:left="360"/>
        <w:jc w:val="both"/>
        <w:rPr>
          <w:rFonts w:ascii="Arial" w:hAnsi="Arial" w:cs="Arial"/>
          <w:sz w:val="24"/>
          <w:szCs w:val="24"/>
        </w:rPr>
      </w:pPr>
    </w:p>
    <w:p w:rsidR="00AB532F" w:rsidRDefault="00AB532F" w:rsidP="000C000E">
      <w:pPr>
        <w:jc w:val="both"/>
        <w:rPr>
          <w:rFonts w:ascii="Arial" w:hAnsi="Arial" w:cs="Arial"/>
          <w:sz w:val="24"/>
          <w:szCs w:val="24"/>
        </w:rPr>
      </w:pPr>
      <w:r>
        <w:rPr>
          <w:rFonts w:ascii="Arial" w:hAnsi="Arial" w:cs="Arial"/>
          <w:sz w:val="24"/>
          <w:szCs w:val="24"/>
        </w:rPr>
        <w:tab/>
        <w:t xml:space="preserve">                                                                                                             </w:t>
      </w:r>
    </w:p>
    <w:p w:rsidR="00AB532F" w:rsidRPr="00F142D0" w:rsidRDefault="00AB532F" w:rsidP="000C000E">
      <w:pPr>
        <w:jc w:val="both"/>
        <w:rPr>
          <w:rFonts w:ascii="Arial" w:hAnsi="Arial" w:cs="Arial"/>
          <w:sz w:val="24"/>
          <w:szCs w:val="24"/>
        </w:rPr>
      </w:pPr>
      <w:r>
        <w:rPr>
          <w:rFonts w:ascii="Arial" w:hAnsi="Arial" w:cs="Arial"/>
          <w:sz w:val="24"/>
          <w:szCs w:val="24"/>
        </w:rPr>
        <w:tab/>
      </w:r>
    </w:p>
    <w:sectPr w:rsidR="00AB532F" w:rsidRPr="00F142D0" w:rsidSect="000F2506">
      <w:footerReference w:type="default" r:id="rId7"/>
      <w:pgSz w:w="11906" w:h="16838" w:code="9"/>
      <w:pgMar w:top="1418" w:right="1701" w:bottom="1418" w:left="1134" w:header="709" w:footer="709"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7F4" w:rsidRDefault="002227F4" w:rsidP="00792AEA">
      <w:pPr>
        <w:spacing w:after="0" w:line="240" w:lineRule="auto"/>
      </w:pPr>
      <w:r>
        <w:separator/>
      </w:r>
    </w:p>
  </w:endnote>
  <w:endnote w:type="continuationSeparator" w:id="0">
    <w:p w:rsidR="002227F4" w:rsidRDefault="002227F4" w:rsidP="00792A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32F" w:rsidRDefault="00407886" w:rsidP="00180708">
    <w:pPr>
      <w:pStyle w:val="Rodap"/>
      <w:framePr w:wrap="auto" w:vAnchor="text" w:hAnchor="margin" w:xAlign="center" w:y="1"/>
      <w:rPr>
        <w:rStyle w:val="Nmerodepgina"/>
      </w:rPr>
    </w:pPr>
    <w:r>
      <w:rPr>
        <w:rStyle w:val="Nmerodepgina"/>
      </w:rPr>
      <w:fldChar w:fldCharType="begin"/>
    </w:r>
    <w:r w:rsidR="00AB532F">
      <w:rPr>
        <w:rStyle w:val="Nmerodepgina"/>
      </w:rPr>
      <w:instrText xml:space="preserve">PAGE  </w:instrText>
    </w:r>
    <w:r>
      <w:rPr>
        <w:rStyle w:val="Nmerodepgina"/>
      </w:rPr>
      <w:fldChar w:fldCharType="separate"/>
    </w:r>
    <w:r w:rsidR="00452E84">
      <w:rPr>
        <w:rStyle w:val="Nmerodepgina"/>
        <w:noProof/>
      </w:rPr>
      <w:t>4</w:t>
    </w:r>
    <w:r>
      <w:rPr>
        <w:rStyle w:val="Nmerodepgina"/>
      </w:rPr>
      <w:fldChar w:fldCharType="end"/>
    </w:r>
  </w:p>
  <w:p w:rsidR="00AB532F" w:rsidRDefault="00AB532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7F4" w:rsidRDefault="002227F4" w:rsidP="00792AEA">
      <w:pPr>
        <w:spacing w:after="0" w:line="240" w:lineRule="auto"/>
      </w:pPr>
      <w:r>
        <w:separator/>
      </w:r>
    </w:p>
  </w:footnote>
  <w:footnote w:type="continuationSeparator" w:id="0">
    <w:p w:rsidR="002227F4" w:rsidRDefault="002227F4" w:rsidP="00792AEA">
      <w:pPr>
        <w:spacing w:after="0" w:line="240" w:lineRule="auto"/>
      </w:pPr>
      <w:r>
        <w:continuationSeparator/>
      </w:r>
    </w:p>
  </w:footnote>
  <w:footnote w:id="1">
    <w:p w:rsidR="00AB532F" w:rsidRDefault="00AB532F">
      <w:pPr>
        <w:pStyle w:val="Textodenotaderodap"/>
      </w:pPr>
      <w:r>
        <w:rPr>
          <w:rStyle w:val="Refdenotaderodap"/>
        </w:rPr>
        <w:footnoteRef/>
      </w:r>
      <w:r>
        <w:t xml:space="preserve"> Fustel de Coulanges, A Cidade Antiga, pág. 44, 1975.</w:t>
      </w:r>
    </w:p>
  </w:footnote>
  <w:footnote w:id="2">
    <w:p w:rsidR="00AB532F" w:rsidRDefault="00AB532F">
      <w:pPr>
        <w:pStyle w:val="Textodenotaderodap"/>
      </w:pPr>
      <w:r>
        <w:rPr>
          <w:rStyle w:val="Refdenotaderodap"/>
        </w:rPr>
        <w:footnoteRef/>
      </w:r>
      <w:r>
        <w:t xml:space="preserve"> Caio Mário da Silva Pereira, Instituto Direito Civil, Volume V, págs. 387 e 388.</w:t>
      </w:r>
    </w:p>
    <w:p w:rsidR="00AB532F" w:rsidRDefault="00AB532F">
      <w:pPr>
        <w:pStyle w:val="Textodenotaderodap"/>
      </w:pPr>
    </w:p>
  </w:footnote>
  <w:footnote w:id="3">
    <w:p w:rsidR="00AB532F" w:rsidRDefault="00AB532F">
      <w:pPr>
        <w:pStyle w:val="Textodenotaderodap"/>
      </w:pPr>
      <w:r>
        <w:rPr>
          <w:rStyle w:val="Refdenotaderodap"/>
        </w:rPr>
        <w:footnoteRef/>
      </w:r>
      <w:r>
        <w:t xml:space="preserve"> </w:t>
      </w:r>
      <w:r w:rsidRPr="00F2069E">
        <w:t xml:space="preserve">Caio Mário da Silva Pereira, Instituto Direito Civil, </w:t>
      </w:r>
      <w:r>
        <w:t>v</w:t>
      </w:r>
      <w:r w:rsidRPr="00F2069E">
        <w:t>ol</w:t>
      </w:r>
      <w:r>
        <w:t xml:space="preserve">ume </w:t>
      </w:r>
      <w:r w:rsidRPr="00F2069E">
        <w:t xml:space="preserve"> V</w:t>
      </w:r>
      <w:r>
        <w:t>.</w:t>
      </w:r>
    </w:p>
  </w:footnote>
  <w:footnote w:id="4">
    <w:p w:rsidR="00AB532F" w:rsidRDefault="00AB532F" w:rsidP="007747E6">
      <w:pPr>
        <w:pStyle w:val="Textodenotaderodap"/>
      </w:pPr>
      <w:r>
        <w:rPr>
          <w:rStyle w:val="Refdenotaderodap"/>
        </w:rPr>
        <w:footnoteRef/>
      </w:r>
      <w:r>
        <w:t xml:space="preserve"> </w:t>
      </w:r>
      <w:r w:rsidRPr="002B5E6C">
        <w:t>DIAS</w:t>
      </w:r>
      <w:r>
        <w:rPr>
          <w:rFonts w:ascii="Arial" w:hAnsi="Arial" w:cs="Arial"/>
          <w:color w:val="646464"/>
          <w:sz w:val="15"/>
          <w:szCs w:val="15"/>
        </w:rPr>
        <w:t xml:space="preserve">, </w:t>
      </w:r>
      <w:r w:rsidRPr="002B5E6C">
        <w:rPr>
          <w:rFonts w:ascii="Arial" w:hAnsi="Arial" w:cs="Arial"/>
          <w:color w:val="646464"/>
          <w:sz w:val="16"/>
          <w:szCs w:val="16"/>
        </w:rPr>
        <w:t xml:space="preserve">Maria Berenice. Manual de Direito das Famílias. 4 ed. São Paulo: Revista dos Tribunais,2007 p. 426 </w:t>
      </w:r>
    </w:p>
  </w:footnote>
  <w:footnote w:id="5">
    <w:p w:rsidR="00AB532F" w:rsidRDefault="00AB532F">
      <w:pPr>
        <w:pStyle w:val="Textodenotaderodap"/>
      </w:pPr>
      <w:r>
        <w:rPr>
          <w:rStyle w:val="Refdenotaderodap"/>
        </w:rPr>
        <w:footnoteRef/>
      </w:r>
      <w:r>
        <w:t xml:space="preserve"> MIRANDA, Pontes de. Tratado de Direito Privado. Parte Especial – Direito de Família: Direito Parental,Direito Protetivo. Tomo 9. 1ª edição, 2000. Editora e Distribuidora BookSeller</w:t>
      </w:r>
    </w:p>
  </w:footnote>
  <w:footnote w:id="6">
    <w:p w:rsidR="00AB532F" w:rsidRDefault="00AB532F">
      <w:pPr>
        <w:pStyle w:val="Textodenotaderodap"/>
      </w:pPr>
      <w:r>
        <w:rPr>
          <w:rStyle w:val="Refdenotaderodap"/>
        </w:rPr>
        <w:footnoteRef/>
      </w:r>
      <w:r>
        <w:t xml:space="preserve"> VENOSA, Sílvio de Saulo. Direito Civil – Direito de Família. Volume 6. 5ª edição. São Paulo. Editora Atlas,2005 p. 295</w:t>
      </w:r>
    </w:p>
  </w:footnote>
  <w:footnote w:id="7">
    <w:p w:rsidR="00AB532F" w:rsidRDefault="00AB532F" w:rsidP="00F510F8">
      <w:r w:rsidRPr="004E205C">
        <w:rPr>
          <w:rStyle w:val="Refdenotaderodap"/>
          <w:sz w:val="16"/>
          <w:szCs w:val="16"/>
        </w:rPr>
        <w:footnoteRef/>
      </w:r>
      <w:r w:rsidRPr="004E205C">
        <w:rPr>
          <w:sz w:val="16"/>
          <w:szCs w:val="16"/>
        </w:rPr>
        <w:t xml:space="preserve">   </w:t>
      </w:r>
      <w:r w:rsidR="006C3548" w:rsidRPr="004E205C">
        <w:rPr>
          <w:sz w:val="16"/>
          <w:szCs w:val="16"/>
        </w:rPr>
        <w:t>ECA,</w:t>
      </w:r>
      <w:r w:rsidRPr="004E205C">
        <w:rPr>
          <w:sz w:val="16"/>
          <w:szCs w:val="16"/>
        </w:rPr>
        <w:t xml:space="preserve"> Art. 19, “toda criança ou adolescente tem direito a ser criado e educado no seio da sua família e, excepcionalmente, em família substituta”. </w:t>
      </w:r>
    </w:p>
  </w:footnote>
  <w:footnote w:id="8">
    <w:p w:rsidR="00AB532F" w:rsidRDefault="00AB532F" w:rsidP="00F510F8">
      <w:r w:rsidRPr="004E205C">
        <w:rPr>
          <w:rStyle w:val="Refdenotaderodap"/>
          <w:sz w:val="16"/>
          <w:szCs w:val="16"/>
        </w:rPr>
        <w:footnoteRef/>
      </w:r>
      <w:r w:rsidRPr="004E205C">
        <w:rPr>
          <w:sz w:val="16"/>
          <w:szCs w:val="16"/>
        </w:rPr>
        <w:t xml:space="preserve">  ECA , Art. 46, § 3°.</w:t>
      </w:r>
    </w:p>
  </w:footnote>
  <w:footnote w:id="9">
    <w:p w:rsidR="00AB532F" w:rsidRDefault="00AB532F" w:rsidP="0021373B">
      <w:r>
        <w:rPr>
          <w:rStyle w:val="Refdenotaderodap"/>
        </w:rPr>
        <w:footnoteRef/>
      </w:r>
      <w:r>
        <w:t xml:space="preserve"> </w:t>
      </w:r>
      <w:r w:rsidRPr="004E205C">
        <w:rPr>
          <w:sz w:val="16"/>
          <w:szCs w:val="16"/>
        </w:rPr>
        <w:t xml:space="preserve">      MADALENO, Rolf. Curso de Direito de Família. 4 ed. Rio de Janeiro: Forense, 2011. p. 6</w:t>
      </w:r>
      <w:r>
        <w:rPr>
          <w:sz w:val="16"/>
          <w:szCs w:val="16"/>
        </w:rPr>
        <w:t>44.</w:t>
      </w:r>
    </w:p>
  </w:footnote>
  <w:footnote w:id="10">
    <w:p w:rsidR="00AB532F" w:rsidRDefault="00AB532F">
      <w:pPr>
        <w:pStyle w:val="Textodenotaderodap"/>
      </w:pPr>
      <w:r>
        <w:rPr>
          <w:rStyle w:val="Refdenotaderodap"/>
        </w:rPr>
        <w:footnoteRef/>
      </w:r>
      <w:r>
        <w:t xml:space="preserve">  SOUZA, A.S.A. Código de Menores x ECA: Mudanças de Paradigmas.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0765F"/>
    <w:multiLevelType w:val="hybridMultilevel"/>
    <w:tmpl w:val="DA48870C"/>
    <w:lvl w:ilvl="0" w:tplc="04160001">
      <w:start w:val="1"/>
      <w:numFmt w:val="bullet"/>
      <w:lvlText w:val=""/>
      <w:lvlJc w:val="left"/>
      <w:pPr>
        <w:ind w:left="2460" w:hanging="360"/>
      </w:pPr>
      <w:rPr>
        <w:rFonts w:ascii="Symbol" w:hAnsi="Symbol" w:hint="default"/>
      </w:rPr>
    </w:lvl>
    <w:lvl w:ilvl="1" w:tplc="04160003">
      <w:start w:val="1"/>
      <w:numFmt w:val="bullet"/>
      <w:lvlText w:val="o"/>
      <w:lvlJc w:val="left"/>
      <w:pPr>
        <w:ind w:left="3180" w:hanging="360"/>
      </w:pPr>
      <w:rPr>
        <w:rFonts w:ascii="Courier New" w:hAnsi="Courier New" w:cs="Courier New" w:hint="default"/>
      </w:rPr>
    </w:lvl>
    <w:lvl w:ilvl="2" w:tplc="04160005">
      <w:start w:val="1"/>
      <w:numFmt w:val="bullet"/>
      <w:lvlText w:val=""/>
      <w:lvlJc w:val="left"/>
      <w:pPr>
        <w:ind w:left="3900" w:hanging="360"/>
      </w:pPr>
      <w:rPr>
        <w:rFonts w:ascii="Wingdings" w:hAnsi="Wingdings" w:cs="Wingdings" w:hint="default"/>
      </w:rPr>
    </w:lvl>
    <w:lvl w:ilvl="3" w:tplc="04160001">
      <w:start w:val="1"/>
      <w:numFmt w:val="bullet"/>
      <w:lvlText w:val=""/>
      <w:lvlJc w:val="left"/>
      <w:pPr>
        <w:ind w:left="4620" w:hanging="360"/>
      </w:pPr>
      <w:rPr>
        <w:rFonts w:ascii="Symbol" w:hAnsi="Symbol" w:cs="Symbol" w:hint="default"/>
      </w:rPr>
    </w:lvl>
    <w:lvl w:ilvl="4" w:tplc="04160003">
      <w:start w:val="1"/>
      <w:numFmt w:val="bullet"/>
      <w:lvlText w:val="o"/>
      <w:lvlJc w:val="left"/>
      <w:pPr>
        <w:ind w:left="5340" w:hanging="360"/>
      </w:pPr>
      <w:rPr>
        <w:rFonts w:ascii="Courier New" w:hAnsi="Courier New" w:cs="Courier New" w:hint="default"/>
      </w:rPr>
    </w:lvl>
    <w:lvl w:ilvl="5" w:tplc="04160005">
      <w:start w:val="1"/>
      <w:numFmt w:val="bullet"/>
      <w:lvlText w:val=""/>
      <w:lvlJc w:val="left"/>
      <w:pPr>
        <w:ind w:left="6060" w:hanging="360"/>
      </w:pPr>
      <w:rPr>
        <w:rFonts w:ascii="Wingdings" w:hAnsi="Wingdings" w:cs="Wingdings" w:hint="default"/>
      </w:rPr>
    </w:lvl>
    <w:lvl w:ilvl="6" w:tplc="04160001">
      <w:start w:val="1"/>
      <w:numFmt w:val="bullet"/>
      <w:lvlText w:val=""/>
      <w:lvlJc w:val="left"/>
      <w:pPr>
        <w:ind w:left="6780" w:hanging="360"/>
      </w:pPr>
      <w:rPr>
        <w:rFonts w:ascii="Symbol" w:hAnsi="Symbol" w:cs="Symbol" w:hint="default"/>
      </w:rPr>
    </w:lvl>
    <w:lvl w:ilvl="7" w:tplc="04160003">
      <w:start w:val="1"/>
      <w:numFmt w:val="bullet"/>
      <w:lvlText w:val="o"/>
      <w:lvlJc w:val="left"/>
      <w:pPr>
        <w:ind w:left="7500" w:hanging="360"/>
      </w:pPr>
      <w:rPr>
        <w:rFonts w:ascii="Courier New" w:hAnsi="Courier New" w:cs="Courier New" w:hint="default"/>
      </w:rPr>
    </w:lvl>
    <w:lvl w:ilvl="8" w:tplc="04160005">
      <w:start w:val="1"/>
      <w:numFmt w:val="bullet"/>
      <w:lvlText w:val=""/>
      <w:lvlJc w:val="left"/>
      <w:pPr>
        <w:ind w:left="8220" w:hanging="360"/>
      </w:pPr>
      <w:rPr>
        <w:rFonts w:ascii="Wingdings" w:hAnsi="Wingdings" w:cs="Wingdings" w:hint="default"/>
      </w:rPr>
    </w:lvl>
  </w:abstractNum>
  <w:abstractNum w:abstractNumId="1">
    <w:nsid w:val="1B2C2184"/>
    <w:multiLevelType w:val="hybridMultilevel"/>
    <w:tmpl w:val="3DAEAA1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2EC45010"/>
    <w:multiLevelType w:val="hybridMultilevel"/>
    <w:tmpl w:val="1D6895B0"/>
    <w:lvl w:ilvl="0" w:tplc="1ECA8F62">
      <w:start w:val="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33446D3E"/>
    <w:multiLevelType w:val="hybridMultilevel"/>
    <w:tmpl w:val="B0064A9C"/>
    <w:lvl w:ilvl="0" w:tplc="4A2CE99C">
      <w:start w:val="1"/>
      <w:numFmt w:val="decimal"/>
      <w:lvlText w:val="%1."/>
      <w:lvlJc w:val="left"/>
      <w:pPr>
        <w:ind w:left="1068" w:hanging="360"/>
      </w:pPr>
      <w:rPr>
        <w:rFonts w:hint="default"/>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4">
    <w:nsid w:val="35C2249A"/>
    <w:multiLevelType w:val="hybridMultilevel"/>
    <w:tmpl w:val="A812537A"/>
    <w:lvl w:ilvl="0" w:tplc="4B5ECFF6">
      <w:start w:val="1"/>
      <w:numFmt w:val="lowerLetter"/>
      <w:lvlText w:val="%1)"/>
      <w:lvlJc w:val="left"/>
      <w:pPr>
        <w:ind w:left="1068" w:hanging="360"/>
      </w:pPr>
      <w:rPr>
        <w:rFonts w:hint="default"/>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5">
    <w:nsid w:val="379B655C"/>
    <w:multiLevelType w:val="multilevel"/>
    <w:tmpl w:val="911C59E8"/>
    <w:lvl w:ilvl="0">
      <w:start w:val="1"/>
      <w:numFmt w:val="decimal"/>
      <w:lvlText w:val="%1.0."/>
      <w:lvlJc w:val="left"/>
      <w:pPr>
        <w:ind w:left="3900" w:hanging="360"/>
      </w:pPr>
      <w:rPr>
        <w:rFonts w:hint="default"/>
      </w:rPr>
    </w:lvl>
    <w:lvl w:ilvl="1">
      <w:start w:val="1"/>
      <w:numFmt w:val="decimal"/>
      <w:lvlText w:val="%1.%2."/>
      <w:lvlJc w:val="left"/>
      <w:pPr>
        <w:ind w:left="4897" w:hanging="360"/>
      </w:pPr>
      <w:rPr>
        <w:rFonts w:hint="default"/>
        <w:b/>
        <w:bCs/>
      </w:rPr>
    </w:lvl>
    <w:lvl w:ilvl="2">
      <w:start w:val="1"/>
      <w:numFmt w:val="decimal"/>
      <w:lvlText w:val="%1.%2.%3."/>
      <w:lvlJc w:val="left"/>
      <w:pPr>
        <w:ind w:left="5676" w:hanging="720"/>
      </w:pPr>
      <w:rPr>
        <w:rFonts w:hint="default"/>
      </w:rPr>
    </w:lvl>
    <w:lvl w:ilvl="3">
      <w:start w:val="1"/>
      <w:numFmt w:val="decimal"/>
      <w:lvlText w:val="%1.%2.%3.%4."/>
      <w:lvlJc w:val="left"/>
      <w:pPr>
        <w:ind w:left="6384" w:hanging="720"/>
      </w:pPr>
      <w:rPr>
        <w:rFonts w:hint="default"/>
      </w:rPr>
    </w:lvl>
    <w:lvl w:ilvl="4">
      <w:start w:val="1"/>
      <w:numFmt w:val="decimal"/>
      <w:lvlText w:val="%1.%2.%3.%4.%5."/>
      <w:lvlJc w:val="left"/>
      <w:pPr>
        <w:ind w:left="7452"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9936" w:hanging="1440"/>
      </w:pPr>
      <w:rPr>
        <w:rFonts w:hint="default"/>
      </w:rPr>
    </w:lvl>
    <w:lvl w:ilvl="8">
      <w:start w:val="1"/>
      <w:numFmt w:val="decimal"/>
      <w:lvlText w:val="%1.%2.%3.%4.%5.%6.%7.%8.%9."/>
      <w:lvlJc w:val="left"/>
      <w:pPr>
        <w:ind w:left="11004" w:hanging="1800"/>
      </w:pPr>
      <w:rPr>
        <w:rFonts w:hint="default"/>
      </w:rPr>
    </w:lvl>
  </w:abstractNum>
  <w:abstractNum w:abstractNumId="6">
    <w:nsid w:val="435F57B4"/>
    <w:multiLevelType w:val="hybridMultilevel"/>
    <w:tmpl w:val="9A565F2C"/>
    <w:lvl w:ilvl="0" w:tplc="04160001">
      <w:start w:val="1"/>
      <w:numFmt w:val="bullet"/>
      <w:lvlText w:val=""/>
      <w:lvlJc w:val="left"/>
      <w:pPr>
        <w:ind w:left="2460" w:hanging="360"/>
      </w:pPr>
      <w:rPr>
        <w:rFonts w:ascii="Symbol" w:hAnsi="Symbol" w:cs="Symbol" w:hint="default"/>
      </w:rPr>
    </w:lvl>
    <w:lvl w:ilvl="1" w:tplc="04160003">
      <w:start w:val="1"/>
      <w:numFmt w:val="bullet"/>
      <w:lvlText w:val="o"/>
      <w:lvlJc w:val="left"/>
      <w:pPr>
        <w:ind w:left="3180" w:hanging="360"/>
      </w:pPr>
      <w:rPr>
        <w:rFonts w:ascii="Courier New" w:hAnsi="Courier New" w:cs="Courier New" w:hint="default"/>
      </w:rPr>
    </w:lvl>
    <w:lvl w:ilvl="2" w:tplc="04160005">
      <w:start w:val="1"/>
      <w:numFmt w:val="bullet"/>
      <w:lvlText w:val=""/>
      <w:lvlJc w:val="left"/>
      <w:pPr>
        <w:ind w:left="3900" w:hanging="360"/>
      </w:pPr>
      <w:rPr>
        <w:rFonts w:ascii="Wingdings" w:hAnsi="Wingdings" w:cs="Wingdings" w:hint="default"/>
      </w:rPr>
    </w:lvl>
    <w:lvl w:ilvl="3" w:tplc="04160001">
      <w:start w:val="1"/>
      <w:numFmt w:val="bullet"/>
      <w:lvlText w:val=""/>
      <w:lvlJc w:val="left"/>
      <w:pPr>
        <w:ind w:left="4620" w:hanging="360"/>
      </w:pPr>
      <w:rPr>
        <w:rFonts w:ascii="Symbol" w:hAnsi="Symbol" w:cs="Symbol" w:hint="default"/>
      </w:rPr>
    </w:lvl>
    <w:lvl w:ilvl="4" w:tplc="04160003">
      <w:start w:val="1"/>
      <w:numFmt w:val="bullet"/>
      <w:lvlText w:val="o"/>
      <w:lvlJc w:val="left"/>
      <w:pPr>
        <w:ind w:left="5340" w:hanging="360"/>
      </w:pPr>
      <w:rPr>
        <w:rFonts w:ascii="Courier New" w:hAnsi="Courier New" w:cs="Courier New" w:hint="default"/>
      </w:rPr>
    </w:lvl>
    <w:lvl w:ilvl="5" w:tplc="04160005">
      <w:start w:val="1"/>
      <w:numFmt w:val="bullet"/>
      <w:lvlText w:val=""/>
      <w:lvlJc w:val="left"/>
      <w:pPr>
        <w:ind w:left="6060" w:hanging="360"/>
      </w:pPr>
      <w:rPr>
        <w:rFonts w:ascii="Wingdings" w:hAnsi="Wingdings" w:cs="Wingdings" w:hint="default"/>
      </w:rPr>
    </w:lvl>
    <w:lvl w:ilvl="6" w:tplc="04160001">
      <w:start w:val="1"/>
      <w:numFmt w:val="bullet"/>
      <w:lvlText w:val=""/>
      <w:lvlJc w:val="left"/>
      <w:pPr>
        <w:ind w:left="6780" w:hanging="360"/>
      </w:pPr>
      <w:rPr>
        <w:rFonts w:ascii="Symbol" w:hAnsi="Symbol" w:cs="Symbol" w:hint="default"/>
      </w:rPr>
    </w:lvl>
    <w:lvl w:ilvl="7" w:tplc="04160003">
      <w:start w:val="1"/>
      <w:numFmt w:val="bullet"/>
      <w:lvlText w:val="o"/>
      <w:lvlJc w:val="left"/>
      <w:pPr>
        <w:ind w:left="7500" w:hanging="360"/>
      </w:pPr>
      <w:rPr>
        <w:rFonts w:ascii="Courier New" w:hAnsi="Courier New" w:cs="Courier New" w:hint="default"/>
      </w:rPr>
    </w:lvl>
    <w:lvl w:ilvl="8" w:tplc="04160005">
      <w:start w:val="1"/>
      <w:numFmt w:val="bullet"/>
      <w:lvlText w:val=""/>
      <w:lvlJc w:val="left"/>
      <w:pPr>
        <w:ind w:left="8220" w:hanging="360"/>
      </w:pPr>
      <w:rPr>
        <w:rFonts w:ascii="Wingdings" w:hAnsi="Wingdings" w:cs="Wingdings" w:hint="default"/>
      </w:rPr>
    </w:lvl>
  </w:abstractNum>
  <w:abstractNum w:abstractNumId="7">
    <w:nsid w:val="510A3955"/>
    <w:multiLevelType w:val="hybridMultilevel"/>
    <w:tmpl w:val="92AA0746"/>
    <w:lvl w:ilvl="0" w:tplc="4410A208">
      <w:start w:val="1"/>
      <w:numFmt w:val="lowerLetter"/>
      <w:lvlText w:val="%1)"/>
      <w:lvlJc w:val="left"/>
      <w:pPr>
        <w:ind w:left="1379" w:hanging="360"/>
      </w:pPr>
      <w:rPr>
        <w:rFonts w:hint="default"/>
      </w:rPr>
    </w:lvl>
    <w:lvl w:ilvl="1" w:tplc="04160019">
      <w:start w:val="1"/>
      <w:numFmt w:val="lowerLetter"/>
      <w:lvlText w:val="%2."/>
      <w:lvlJc w:val="left"/>
      <w:pPr>
        <w:ind w:left="2099" w:hanging="360"/>
      </w:pPr>
    </w:lvl>
    <w:lvl w:ilvl="2" w:tplc="0416001B">
      <w:start w:val="1"/>
      <w:numFmt w:val="lowerRoman"/>
      <w:lvlText w:val="%3."/>
      <w:lvlJc w:val="right"/>
      <w:pPr>
        <w:ind w:left="2819" w:hanging="180"/>
      </w:pPr>
    </w:lvl>
    <w:lvl w:ilvl="3" w:tplc="0416000F">
      <w:start w:val="1"/>
      <w:numFmt w:val="decimal"/>
      <w:lvlText w:val="%4."/>
      <w:lvlJc w:val="left"/>
      <w:pPr>
        <w:ind w:left="3539" w:hanging="360"/>
      </w:pPr>
    </w:lvl>
    <w:lvl w:ilvl="4" w:tplc="04160019">
      <w:start w:val="1"/>
      <w:numFmt w:val="lowerLetter"/>
      <w:lvlText w:val="%5."/>
      <w:lvlJc w:val="left"/>
      <w:pPr>
        <w:ind w:left="4259" w:hanging="360"/>
      </w:pPr>
    </w:lvl>
    <w:lvl w:ilvl="5" w:tplc="0416001B">
      <w:start w:val="1"/>
      <w:numFmt w:val="lowerRoman"/>
      <w:lvlText w:val="%6."/>
      <w:lvlJc w:val="right"/>
      <w:pPr>
        <w:ind w:left="4979" w:hanging="180"/>
      </w:pPr>
    </w:lvl>
    <w:lvl w:ilvl="6" w:tplc="0416000F">
      <w:start w:val="1"/>
      <w:numFmt w:val="decimal"/>
      <w:lvlText w:val="%7."/>
      <w:lvlJc w:val="left"/>
      <w:pPr>
        <w:ind w:left="5699" w:hanging="360"/>
      </w:pPr>
    </w:lvl>
    <w:lvl w:ilvl="7" w:tplc="04160019">
      <w:start w:val="1"/>
      <w:numFmt w:val="lowerLetter"/>
      <w:lvlText w:val="%8."/>
      <w:lvlJc w:val="left"/>
      <w:pPr>
        <w:ind w:left="6419" w:hanging="360"/>
      </w:pPr>
    </w:lvl>
    <w:lvl w:ilvl="8" w:tplc="0416001B">
      <w:start w:val="1"/>
      <w:numFmt w:val="lowerRoman"/>
      <w:lvlText w:val="%9."/>
      <w:lvlJc w:val="right"/>
      <w:pPr>
        <w:ind w:left="7139" w:hanging="180"/>
      </w:pPr>
    </w:lvl>
  </w:abstractNum>
  <w:abstractNum w:abstractNumId="8">
    <w:nsid w:val="532A2A7A"/>
    <w:multiLevelType w:val="hybridMultilevel"/>
    <w:tmpl w:val="7AB4A9E8"/>
    <w:lvl w:ilvl="0" w:tplc="0416000F">
      <w:start w:val="1"/>
      <w:numFmt w:val="decimal"/>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9">
    <w:nsid w:val="6D6B7978"/>
    <w:multiLevelType w:val="hybridMultilevel"/>
    <w:tmpl w:val="70CEEEE0"/>
    <w:lvl w:ilvl="0" w:tplc="04160001">
      <w:start w:val="1"/>
      <w:numFmt w:val="bullet"/>
      <w:lvlText w:val=""/>
      <w:lvlJc w:val="left"/>
      <w:pPr>
        <w:ind w:left="2460" w:hanging="360"/>
      </w:pPr>
      <w:rPr>
        <w:rFonts w:ascii="Symbol" w:hAnsi="Symbol" w:cs="Symbol" w:hint="default"/>
      </w:rPr>
    </w:lvl>
    <w:lvl w:ilvl="1" w:tplc="04160003">
      <w:start w:val="1"/>
      <w:numFmt w:val="bullet"/>
      <w:lvlText w:val="o"/>
      <w:lvlJc w:val="left"/>
      <w:pPr>
        <w:ind w:left="3180" w:hanging="360"/>
      </w:pPr>
      <w:rPr>
        <w:rFonts w:ascii="Courier New" w:hAnsi="Courier New" w:cs="Courier New" w:hint="default"/>
      </w:rPr>
    </w:lvl>
    <w:lvl w:ilvl="2" w:tplc="04160005">
      <w:start w:val="1"/>
      <w:numFmt w:val="bullet"/>
      <w:lvlText w:val=""/>
      <w:lvlJc w:val="left"/>
      <w:pPr>
        <w:ind w:left="3900" w:hanging="360"/>
      </w:pPr>
      <w:rPr>
        <w:rFonts w:ascii="Wingdings" w:hAnsi="Wingdings" w:cs="Wingdings" w:hint="default"/>
      </w:rPr>
    </w:lvl>
    <w:lvl w:ilvl="3" w:tplc="04160001">
      <w:start w:val="1"/>
      <w:numFmt w:val="bullet"/>
      <w:lvlText w:val=""/>
      <w:lvlJc w:val="left"/>
      <w:pPr>
        <w:ind w:left="4620" w:hanging="360"/>
      </w:pPr>
      <w:rPr>
        <w:rFonts w:ascii="Symbol" w:hAnsi="Symbol" w:cs="Symbol" w:hint="default"/>
      </w:rPr>
    </w:lvl>
    <w:lvl w:ilvl="4" w:tplc="04160003">
      <w:start w:val="1"/>
      <w:numFmt w:val="bullet"/>
      <w:lvlText w:val="o"/>
      <w:lvlJc w:val="left"/>
      <w:pPr>
        <w:ind w:left="5340" w:hanging="360"/>
      </w:pPr>
      <w:rPr>
        <w:rFonts w:ascii="Courier New" w:hAnsi="Courier New" w:cs="Courier New" w:hint="default"/>
      </w:rPr>
    </w:lvl>
    <w:lvl w:ilvl="5" w:tplc="04160005">
      <w:start w:val="1"/>
      <w:numFmt w:val="bullet"/>
      <w:lvlText w:val=""/>
      <w:lvlJc w:val="left"/>
      <w:pPr>
        <w:ind w:left="6060" w:hanging="360"/>
      </w:pPr>
      <w:rPr>
        <w:rFonts w:ascii="Wingdings" w:hAnsi="Wingdings" w:cs="Wingdings" w:hint="default"/>
      </w:rPr>
    </w:lvl>
    <w:lvl w:ilvl="6" w:tplc="04160001">
      <w:start w:val="1"/>
      <w:numFmt w:val="bullet"/>
      <w:lvlText w:val=""/>
      <w:lvlJc w:val="left"/>
      <w:pPr>
        <w:ind w:left="6780" w:hanging="360"/>
      </w:pPr>
      <w:rPr>
        <w:rFonts w:ascii="Symbol" w:hAnsi="Symbol" w:cs="Symbol" w:hint="default"/>
      </w:rPr>
    </w:lvl>
    <w:lvl w:ilvl="7" w:tplc="04160003">
      <w:start w:val="1"/>
      <w:numFmt w:val="bullet"/>
      <w:lvlText w:val="o"/>
      <w:lvlJc w:val="left"/>
      <w:pPr>
        <w:ind w:left="7500" w:hanging="360"/>
      </w:pPr>
      <w:rPr>
        <w:rFonts w:ascii="Courier New" w:hAnsi="Courier New" w:cs="Courier New" w:hint="default"/>
      </w:rPr>
    </w:lvl>
    <w:lvl w:ilvl="8" w:tplc="04160005">
      <w:start w:val="1"/>
      <w:numFmt w:val="bullet"/>
      <w:lvlText w:val=""/>
      <w:lvlJc w:val="left"/>
      <w:pPr>
        <w:ind w:left="8220" w:hanging="360"/>
      </w:pPr>
      <w:rPr>
        <w:rFonts w:ascii="Wingdings" w:hAnsi="Wingdings" w:cs="Wingdings" w:hint="default"/>
      </w:rPr>
    </w:lvl>
  </w:abstractNum>
  <w:abstractNum w:abstractNumId="10">
    <w:nsid w:val="76B53F57"/>
    <w:multiLevelType w:val="hybridMultilevel"/>
    <w:tmpl w:val="41BA0916"/>
    <w:lvl w:ilvl="0" w:tplc="4A2CE99C">
      <w:start w:val="1"/>
      <w:numFmt w:val="decimal"/>
      <w:lvlText w:val="%1."/>
      <w:lvlJc w:val="left"/>
      <w:pPr>
        <w:ind w:left="1065" w:hanging="360"/>
      </w:pPr>
      <w:rPr>
        <w:rFonts w:hint="default"/>
      </w:rPr>
    </w:lvl>
    <w:lvl w:ilvl="1" w:tplc="D7E89212">
      <w:start w:val="1"/>
      <w:numFmt w:val="decimal"/>
      <w:lvlText w:val="%2"/>
      <w:lvlJc w:val="left"/>
      <w:pPr>
        <w:ind w:left="1778" w:hanging="360"/>
      </w:pPr>
      <w:rPr>
        <w:rFonts w:ascii="Arial" w:eastAsia="Times New Roman" w:hAnsi="Arial"/>
      </w:r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num w:numId="1">
    <w:abstractNumId w:val="1"/>
  </w:num>
  <w:num w:numId="2">
    <w:abstractNumId w:val="4"/>
  </w:num>
  <w:num w:numId="3">
    <w:abstractNumId w:val="5"/>
  </w:num>
  <w:num w:numId="4">
    <w:abstractNumId w:val="0"/>
  </w:num>
  <w:num w:numId="5">
    <w:abstractNumId w:val="6"/>
  </w:num>
  <w:num w:numId="6">
    <w:abstractNumId w:val="7"/>
  </w:num>
  <w:num w:numId="7">
    <w:abstractNumId w:val="9"/>
  </w:num>
  <w:num w:numId="8">
    <w:abstractNumId w:val="8"/>
  </w:num>
  <w:num w:numId="9">
    <w:abstractNumId w:val="2"/>
  </w:num>
  <w:num w:numId="10">
    <w:abstractNumId w:val="3"/>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792AEA"/>
    <w:rsid w:val="00014DBA"/>
    <w:rsid w:val="00016D4A"/>
    <w:rsid w:val="00042B66"/>
    <w:rsid w:val="00045647"/>
    <w:rsid w:val="00091C13"/>
    <w:rsid w:val="000C000E"/>
    <w:rsid w:val="000C1E1D"/>
    <w:rsid w:val="000C69AB"/>
    <w:rsid w:val="000D224E"/>
    <w:rsid w:val="000F23BE"/>
    <w:rsid w:val="000F2506"/>
    <w:rsid w:val="00145C92"/>
    <w:rsid w:val="00167931"/>
    <w:rsid w:val="001703DF"/>
    <w:rsid w:val="00180708"/>
    <w:rsid w:val="00187D4B"/>
    <w:rsid w:val="001B1D36"/>
    <w:rsid w:val="0021373B"/>
    <w:rsid w:val="002227F4"/>
    <w:rsid w:val="00230C31"/>
    <w:rsid w:val="00235E4F"/>
    <w:rsid w:val="00242902"/>
    <w:rsid w:val="00257A28"/>
    <w:rsid w:val="002936F2"/>
    <w:rsid w:val="002B5E6C"/>
    <w:rsid w:val="002D3060"/>
    <w:rsid w:val="002D7648"/>
    <w:rsid w:val="00342F83"/>
    <w:rsid w:val="0034376F"/>
    <w:rsid w:val="00381B51"/>
    <w:rsid w:val="00397D5C"/>
    <w:rsid w:val="003A6DAF"/>
    <w:rsid w:val="003A71C3"/>
    <w:rsid w:val="003C0711"/>
    <w:rsid w:val="003C5ACF"/>
    <w:rsid w:val="003C6354"/>
    <w:rsid w:val="004017C8"/>
    <w:rsid w:val="004070B4"/>
    <w:rsid w:val="00407886"/>
    <w:rsid w:val="004437BE"/>
    <w:rsid w:val="00452E84"/>
    <w:rsid w:val="0049098A"/>
    <w:rsid w:val="004B78C0"/>
    <w:rsid w:val="004E205C"/>
    <w:rsid w:val="005335F4"/>
    <w:rsid w:val="00545D48"/>
    <w:rsid w:val="00556367"/>
    <w:rsid w:val="00561460"/>
    <w:rsid w:val="00575BE8"/>
    <w:rsid w:val="005B19DE"/>
    <w:rsid w:val="005B33B7"/>
    <w:rsid w:val="005E7FD6"/>
    <w:rsid w:val="005F0128"/>
    <w:rsid w:val="005F3843"/>
    <w:rsid w:val="0060519C"/>
    <w:rsid w:val="00610FA0"/>
    <w:rsid w:val="00612542"/>
    <w:rsid w:val="00614082"/>
    <w:rsid w:val="0064594C"/>
    <w:rsid w:val="00653BC9"/>
    <w:rsid w:val="00657C14"/>
    <w:rsid w:val="006740A8"/>
    <w:rsid w:val="006B36B9"/>
    <w:rsid w:val="006C3548"/>
    <w:rsid w:val="00701E9B"/>
    <w:rsid w:val="00713AB0"/>
    <w:rsid w:val="00715C52"/>
    <w:rsid w:val="00752F81"/>
    <w:rsid w:val="00753191"/>
    <w:rsid w:val="00760435"/>
    <w:rsid w:val="007747E6"/>
    <w:rsid w:val="00792AEA"/>
    <w:rsid w:val="007A7059"/>
    <w:rsid w:val="007B0EC0"/>
    <w:rsid w:val="007D3DEE"/>
    <w:rsid w:val="007E18B5"/>
    <w:rsid w:val="007E2B99"/>
    <w:rsid w:val="007F17C7"/>
    <w:rsid w:val="00810CF2"/>
    <w:rsid w:val="00820212"/>
    <w:rsid w:val="008340B3"/>
    <w:rsid w:val="008A4C94"/>
    <w:rsid w:val="008B6511"/>
    <w:rsid w:val="008C2038"/>
    <w:rsid w:val="008C3954"/>
    <w:rsid w:val="00902010"/>
    <w:rsid w:val="009408FA"/>
    <w:rsid w:val="00972348"/>
    <w:rsid w:val="00977CF9"/>
    <w:rsid w:val="009817AC"/>
    <w:rsid w:val="00992BC2"/>
    <w:rsid w:val="00992E82"/>
    <w:rsid w:val="0099521B"/>
    <w:rsid w:val="009A521E"/>
    <w:rsid w:val="00A3643C"/>
    <w:rsid w:val="00A57516"/>
    <w:rsid w:val="00A5752B"/>
    <w:rsid w:val="00A716C2"/>
    <w:rsid w:val="00A84468"/>
    <w:rsid w:val="00AA3C6C"/>
    <w:rsid w:val="00AB532F"/>
    <w:rsid w:val="00AD5A81"/>
    <w:rsid w:val="00B26633"/>
    <w:rsid w:val="00B85900"/>
    <w:rsid w:val="00B930D1"/>
    <w:rsid w:val="00BD10D4"/>
    <w:rsid w:val="00BE6ABC"/>
    <w:rsid w:val="00BF6C72"/>
    <w:rsid w:val="00C01DCF"/>
    <w:rsid w:val="00C02505"/>
    <w:rsid w:val="00C057FA"/>
    <w:rsid w:val="00C07CBD"/>
    <w:rsid w:val="00C218B1"/>
    <w:rsid w:val="00C400D0"/>
    <w:rsid w:val="00C46EA3"/>
    <w:rsid w:val="00C76DA1"/>
    <w:rsid w:val="00C8458D"/>
    <w:rsid w:val="00CC23D2"/>
    <w:rsid w:val="00CF57D4"/>
    <w:rsid w:val="00D31EA8"/>
    <w:rsid w:val="00D43775"/>
    <w:rsid w:val="00D503C2"/>
    <w:rsid w:val="00DB229B"/>
    <w:rsid w:val="00DC7E48"/>
    <w:rsid w:val="00DD082E"/>
    <w:rsid w:val="00DD141A"/>
    <w:rsid w:val="00DE1718"/>
    <w:rsid w:val="00DE2366"/>
    <w:rsid w:val="00E344FA"/>
    <w:rsid w:val="00E8633D"/>
    <w:rsid w:val="00E91522"/>
    <w:rsid w:val="00E96761"/>
    <w:rsid w:val="00EA1139"/>
    <w:rsid w:val="00EB5BD4"/>
    <w:rsid w:val="00ED10B7"/>
    <w:rsid w:val="00ED31E4"/>
    <w:rsid w:val="00EF567D"/>
    <w:rsid w:val="00F03CC7"/>
    <w:rsid w:val="00F06FB9"/>
    <w:rsid w:val="00F142D0"/>
    <w:rsid w:val="00F2069E"/>
    <w:rsid w:val="00F510F8"/>
    <w:rsid w:val="00F53C83"/>
    <w:rsid w:val="00FF0C82"/>
    <w:rsid w:val="00FF429A"/>
    <w:rsid w:val="00FF456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7C8"/>
    <w:pPr>
      <w:spacing w:after="200" w:line="276" w:lineRule="auto"/>
    </w:pPr>
    <w:rPr>
      <w:rFonts w:cs="Calibri"/>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99"/>
    <w:qFormat/>
    <w:rsid w:val="00792AEA"/>
    <w:pPr>
      <w:ind w:left="720"/>
    </w:pPr>
  </w:style>
  <w:style w:type="paragraph" w:styleId="Textodenotaderodap">
    <w:name w:val="footnote text"/>
    <w:basedOn w:val="Normal"/>
    <w:link w:val="TextodenotaderodapChar"/>
    <w:uiPriority w:val="99"/>
    <w:semiHidden/>
    <w:rsid w:val="00792AEA"/>
    <w:pPr>
      <w:spacing w:after="0" w:line="240" w:lineRule="auto"/>
    </w:pPr>
    <w:rPr>
      <w:sz w:val="20"/>
      <w:szCs w:val="20"/>
    </w:rPr>
  </w:style>
  <w:style w:type="character" w:customStyle="1" w:styleId="TextodenotaderodapChar">
    <w:name w:val="Texto de nota de rodapé Char"/>
    <w:basedOn w:val="Fontepargpadro"/>
    <w:link w:val="Textodenotaderodap"/>
    <w:uiPriority w:val="99"/>
    <w:locked/>
    <w:rsid w:val="00792AEA"/>
    <w:rPr>
      <w:sz w:val="20"/>
      <w:szCs w:val="20"/>
    </w:rPr>
  </w:style>
  <w:style w:type="character" w:styleId="Refdenotaderodap">
    <w:name w:val="footnote reference"/>
    <w:basedOn w:val="Fontepargpadro"/>
    <w:uiPriority w:val="99"/>
    <w:semiHidden/>
    <w:rsid w:val="00792AEA"/>
    <w:rPr>
      <w:vertAlign w:val="superscript"/>
    </w:rPr>
  </w:style>
  <w:style w:type="paragraph" w:styleId="Textodenotadefim">
    <w:name w:val="endnote text"/>
    <w:basedOn w:val="Normal"/>
    <w:link w:val="TextodenotadefimChar"/>
    <w:uiPriority w:val="99"/>
    <w:semiHidden/>
    <w:rsid w:val="007747E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locked/>
    <w:rsid w:val="007747E6"/>
    <w:rPr>
      <w:sz w:val="20"/>
      <w:szCs w:val="20"/>
    </w:rPr>
  </w:style>
  <w:style w:type="character" w:styleId="Refdenotadefim">
    <w:name w:val="endnote reference"/>
    <w:basedOn w:val="Fontepargpadro"/>
    <w:uiPriority w:val="99"/>
    <w:semiHidden/>
    <w:rsid w:val="007747E6"/>
    <w:rPr>
      <w:vertAlign w:val="superscript"/>
    </w:rPr>
  </w:style>
  <w:style w:type="character" w:styleId="Hyperlink">
    <w:name w:val="Hyperlink"/>
    <w:basedOn w:val="Fontepargpadro"/>
    <w:uiPriority w:val="99"/>
    <w:rsid w:val="008C3954"/>
    <w:rPr>
      <w:color w:val="0000FF"/>
      <w:u w:val="single"/>
    </w:rPr>
  </w:style>
  <w:style w:type="paragraph" w:styleId="Rodap">
    <w:name w:val="footer"/>
    <w:basedOn w:val="Normal"/>
    <w:link w:val="RodapChar"/>
    <w:uiPriority w:val="99"/>
    <w:rsid w:val="000F2506"/>
    <w:pPr>
      <w:tabs>
        <w:tab w:val="center" w:pos="4252"/>
        <w:tab w:val="right" w:pos="8504"/>
      </w:tabs>
    </w:pPr>
  </w:style>
  <w:style w:type="character" w:customStyle="1" w:styleId="RodapChar">
    <w:name w:val="Rodapé Char"/>
    <w:basedOn w:val="Fontepargpadro"/>
    <w:link w:val="Rodap"/>
    <w:uiPriority w:val="99"/>
    <w:semiHidden/>
    <w:locked/>
    <w:rsid w:val="00C76DA1"/>
    <w:rPr>
      <w:lang w:eastAsia="en-US"/>
    </w:rPr>
  </w:style>
  <w:style w:type="character" w:styleId="Nmerodepgina">
    <w:name w:val="page number"/>
    <w:basedOn w:val="Fontepargpadro"/>
    <w:uiPriority w:val="99"/>
    <w:rsid w:val="000F250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TotalTime>
  <Pages>19</Pages>
  <Words>6565</Words>
  <Characters>35457</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GUTO</dc:creator>
  <cp:lastModifiedBy>Ivone</cp:lastModifiedBy>
  <cp:revision>27</cp:revision>
  <dcterms:created xsi:type="dcterms:W3CDTF">2008-07-07T03:08:00Z</dcterms:created>
  <dcterms:modified xsi:type="dcterms:W3CDTF">2013-03-30T04:08:00Z</dcterms:modified>
</cp:coreProperties>
</file>