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817" w:rsidRDefault="00E42817" w:rsidP="004364DF">
      <w:pPr>
        <w:autoSpaceDE w:val="0"/>
        <w:autoSpaceDN w:val="0"/>
        <w:adjustRightInd w:val="0"/>
        <w:spacing w:after="0" w:line="240" w:lineRule="auto"/>
        <w:jc w:val="both"/>
        <w:rPr>
          <w:rFonts w:ascii="TimesNewRoman" w:hAnsi="TimesNewRoman" w:cs="TimesNewRoman"/>
          <w:b/>
          <w:sz w:val="24"/>
          <w:szCs w:val="24"/>
        </w:rPr>
      </w:pPr>
    </w:p>
    <w:p w:rsidR="00E42817" w:rsidRDefault="00E42817" w:rsidP="004364DF">
      <w:pPr>
        <w:autoSpaceDE w:val="0"/>
        <w:autoSpaceDN w:val="0"/>
        <w:adjustRightInd w:val="0"/>
        <w:spacing w:after="0" w:line="240" w:lineRule="auto"/>
        <w:jc w:val="both"/>
        <w:rPr>
          <w:rFonts w:ascii="TimesNewRoman" w:hAnsi="TimesNewRoman" w:cs="TimesNewRoman"/>
          <w:b/>
          <w:sz w:val="24"/>
          <w:szCs w:val="24"/>
        </w:rPr>
      </w:pPr>
    </w:p>
    <w:p w:rsidR="00E42817" w:rsidRDefault="00E42817" w:rsidP="00E42817">
      <w:pPr>
        <w:spacing w:line="360" w:lineRule="auto"/>
        <w:jc w:val="center"/>
      </w:pPr>
      <w:r>
        <w:rPr>
          <w:rFonts w:ascii="Times New Roman" w:hAnsi="Times New Roman"/>
          <w:b/>
          <w:noProof/>
          <w:lang w:eastAsia="pt-BR"/>
        </w:rPr>
        <w:drawing>
          <wp:inline distT="0" distB="0" distL="0" distR="0" wp14:anchorId="44DAC211" wp14:editId="1753D71A">
            <wp:extent cx="746125" cy="8851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125" cy="885190"/>
                    </a:xfrm>
                    <a:prstGeom prst="rect">
                      <a:avLst/>
                    </a:prstGeom>
                    <a:solidFill>
                      <a:srgbClr val="FFFFFF"/>
                    </a:solidFill>
                    <a:ln>
                      <a:noFill/>
                    </a:ln>
                  </pic:spPr>
                </pic:pic>
              </a:graphicData>
            </a:graphic>
          </wp:inline>
        </w:drawing>
      </w:r>
    </w:p>
    <w:p w:rsidR="00E42817" w:rsidRPr="000155D4" w:rsidRDefault="00E42817" w:rsidP="00E42817">
      <w:pPr>
        <w:spacing w:after="0" w:line="360" w:lineRule="auto"/>
        <w:jc w:val="center"/>
        <w:rPr>
          <w:rFonts w:ascii="Times New Roman" w:hAnsi="Times New Roman"/>
          <w:b/>
          <w:sz w:val="32"/>
          <w:szCs w:val="32"/>
        </w:rPr>
      </w:pPr>
      <w:r w:rsidRPr="000155D4">
        <w:rPr>
          <w:rFonts w:ascii="Times New Roman" w:hAnsi="Times New Roman"/>
          <w:b/>
          <w:sz w:val="32"/>
          <w:szCs w:val="32"/>
        </w:rPr>
        <w:t>UNIVERSIDADE</w:t>
      </w:r>
      <w:r w:rsidRPr="000155D4">
        <w:rPr>
          <w:rFonts w:ascii="Times New Roman" w:eastAsia="Times New Roman" w:hAnsi="Times New Roman"/>
          <w:b/>
          <w:sz w:val="32"/>
          <w:szCs w:val="32"/>
        </w:rPr>
        <w:t xml:space="preserve"> </w:t>
      </w:r>
      <w:r w:rsidRPr="000155D4">
        <w:rPr>
          <w:rFonts w:ascii="Times New Roman" w:hAnsi="Times New Roman"/>
          <w:b/>
          <w:sz w:val="32"/>
          <w:szCs w:val="32"/>
        </w:rPr>
        <w:t>FEDERAL</w:t>
      </w:r>
      <w:r w:rsidRPr="000155D4">
        <w:rPr>
          <w:rFonts w:ascii="Times New Roman" w:eastAsia="Times New Roman" w:hAnsi="Times New Roman"/>
          <w:b/>
          <w:sz w:val="32"/>
          <w:szCs w:val="32"/>
        </w:rPr>
        <w:t xml:space="preserve"> </w:t>
      </w:r>
      <w:r w:rsidRPr="000155D4">
        <w:rPr>
          <w:rFonts w:ascii="Times New Roman" w:hAnsi="Times New Roman"/>
          <w:b/>
          <w:sz w:val="32"/>
          <w:szCs w:val="32"/>
        </w:rPr>
        <w:t>DE</w:t>
      </w:r>
      <w:r w:rsidRPr="000155D4">
        <w:rPr>
          <w:rFonts w:ascii="Times New Roman" w:eastAsia="Times New Roman" w:hAnsi="Times New Roman"/>
          <w:b/>
          <w:sz w:val="32"/>
          <w:szCs w:val="32"/>
        </w:rPr>
        <w:t xml:space="preserve"> </w:t>
      </w:r>
      <w:r w:rsidRPr="000155D4">
        <w:rPr>
          <w:rFonts w:ascii="Times New Roman" w:hAnsi="Times New Roman"/>
          <w:b/>
          <w:sz w:val="32"/>
          <w:szCs w:val="32"/>
        </w:rPr>
        <w:t>GOIÁS</w:t>
      </w:r>
    </w:p>
    <w:p w:rsidR="00E42817" w:rsidRPr="000155D4" w:rsidRDefault="00E42817" w:rsidP="00E42817">
      <w:pPr>
        <w:spacing w:after="0" w:line="360" w:lineRule="auto"/>
        <w:jc w:val="center"/>
        <w:rPr>
          <w:rFonts w:ascii="Times New Roman" w:hAnsi="Times New Roman"/>
          <w:b/>
          <w:sz w:val="24"/>
          <w:szCs w:val="24"/>
        </w:rPr>
      </w:pPr>
      <w:r w:rsidRPr="000155D4">
        <w:rPr>
          <w:rFonts w:ascii="Times New Roman" w:hAnsi="Times New Roman" w:cs="Times New Roman"/>
          <w:b/>
          <w:sz w:val="24"/>
          <w:szCs w:val="24"/>
        </w:rPr>
        <w:t>ANNE CAROLYNNE ALVES ADÃO FERREIRA</w:t>
      </w:r>
    </w:p>
    <w:p w:rsidR="00E42817" w:rsidRPr="000155D4" w:rsidRDefault="00E42817" w:rsidP="00E42817">
      <w:pPr>
        <w:spacing w:after="0" w:line="360" w:lineRule="auto"/>
        <w:jc w:val="center"/>
        <w:rPr>
          <w:rFonts w:ascii="Times New Roman" w:hAnsi="Times New Roman"/>
          <w:b/>
          <w:sz w:val="24"/>
          <w:szCs w:val="24"/>
        </w:rPr>
      </w:pPr>
      <w:r w:rsidRPr="000155D4">
        <w:rPr>
          <w:rFonts w:ascii="Times New Roman" w:hAnsi="Times New Roman"/>
          <w:b/>
          <w:sz w:val="24"/>
          <w:szCs w:val="24"/>
        </w:rPr>
        <w:t>CÉLIA CRISTINA DE CARVALHO PIRES</w:t>
      </w:r>
    </w:p>
    <w:p w:rsidR="00E42817" w:rsidRPr="000155D4" w:rsidRDefault="00E42817" w:rsidP="00E42817">
      <w:pPr>
        <w:spacing w:after="0" w:line="360" w:lineRule="auto"/>
        <w:jc w:val="center"/>
        <w:rPr>
          <w:rFonts w:ascii="Times New Roman" w:hAnsi="Times New Roman"/>
          <w:b/>
          <w:sz w:val="24"/>
          <w:szCs w:val="24"/>
        </w:rPr>
      </w:pPr>
      <w:r w:rsidRPr="000155D4">
        <w:rPr>
          <w:rFonts w:ascii="Times New Roman" w:hAnsi="Times New Roman"/>
          <w:b/>
          <w:sz w:val="24"/>
          <w:szCs w:val="24"/>
        </w:rPr>
        <w:t>JOHNANTHAN TARLEY ALGA RODRIGUES</w:t>
      </w:r>
    </w:p>
    <w:p w:rsidR="00E42817" w:rsidRDefault="00E42817" w:rsidP="00E42817">
      <w:pPr>
        <w:spacing w:line="360" w:lineRule="auto"/>
      </w:pPr>
    </w:p>
    <w:p w:rsidR="00E42817" w:rsidRDefault="00E42817" w:rsidP="00E42817">
      <w:pPr>
        <w:spacing w:line="360" w:lineRule="auto"/>
      </w:pPr>
    </w:p>
    <w:p w:rsidR="00E42817" w:rsidRDefault="00E42817" w:rsidP="00E42817">
      <w:pPr>
        <w:spacing w:line="360" w:lineRule="auto"/>
      </w:pPr>
    </w:p>
    <w:p w:rsidR="00E42817" w:rsidRDefault="00E42817" w:rsidP="00E42817">
      <w:pPr>
        <w:spacing w:line="360" w:lineRule="auto"/>
      </w:pPr>
    </w:p>
    <w:p w:rsidR="00E42817" w:rsidRPr="000155D4" w:rsidRDefault="00E42817" w:rsidP="00E42817">
      <w:pPr>
        <w:spacing w:line="360" w:lineRule="auto"/>
      </w:pPr>
    </w:p>
    <w:p w:rsidR="00E42817" w:rsidRDefault="00E42817" w:rsidP="00E42817">
      <w:pPr>
        <w:jc w:val="center"/>
        <w:rPr>
          <w:rFonts w:ascii="Times New Roman" w:hAnsi="Times New Roman" w:cs="Times New Roman"/>
          <w:b/>
          <w:sz w:val="28"/>
          <w:szCs w:val="28"/>
        </w:rPr>
      </w:pPr>
      <w:r w:rsidRPr="000155D4">
        <w:rPr>
          <w:rFonts w:ascii="Times New Roman" w:hAnsi="Times New Roman" w:cs="Times New Roman"/>
          <w:b/>
          <w:sz w:val="28"/>
          <w:szCs w:val="28"/>
        </w:rPr>
        <w:t xml:space="preserve">A INSERÇÃO DE IRIS REZENDE NA POLÍTICA: </w:t>
      </w:r>
    </w:p>
    <w:p w:rsidR="00E42817" w:rsidRDefault="00E42817" w:rsidP="00E42817">
      <w:pPr>
        <w:jc w:val="center"/>
        <w:rPr>
          <w:rFonts w:ascii="Times New Roman" w:hAnsi="Times New Roman" w:cs="Times New Roman"/>
          <w:b/>
          <w:sz w:val="28"/>
          <w:szCs w:val="28"/>
        </w:rPr>
      </w:pPr>
      <w:r>
        <w:rPr>
          <w:rFonts w:ascii="Times New Roman" w:hAnsi="Times New Roman" w:cs="Times New Roman"/>
          <w:b/>
          <w:sz w:val="28"/>
          <w:szCs w:val="28"/>
        </w:rPr>
        <w:t>Entre o estilo político de Pedro Ludovico e a gestão inovadora de Mauro Borges</w:t>
      </w:r>
    </w:p>
    <w:p w:rsidR="00E42817" w:rsidRDefault="00E42817" w:rsidP="00E42817">
      <w:pPr>
        <w:jc w:val="cente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Default="00E42817" w:rsidP="00E42817">
      <w:pPr>
        <w:rPr>
          <w:rFonts w:ascii="Times New Roman" w:hAnsi="Times New Roman" w:cs="Times New Roman"/>
          <w:b/>
          <w:sz w:val="28"/>
          <w:szCs w:val="28"/>
        </w:rPr>
      </w:pPr>
    </w:p>
    <w:p w:rsidR="00E42817" w:rsidRPr="00F95512" w:rsidRDefault="00E42817" w:rsidP="00E42817">
      <w:pPr>
        <w:spacing w:line="360" w:lineRule="auto"/>
        <w:jc w:val="center"/>
        <w:rPr>
          <w:rFonts w:ascii="Times New Roman" w:hAnsi="Times New Roman"/>
          <w:b/>
          <w:sz w:val="24"/>
          <w:szCs w:val="24"/>
        </w:rPr>
      </w:pPr>
      <w:r w:rsidRPr="00F95512">
        <w:rPr>
          <w:rFonts w:ascii="Times New Roman" w:hAnsi="Times New Roman"/>
          <w:b/>
          <w:sz w:val="24"/>
          <w:szCs w:val="24"/>
        </w:rPr>
        <w:t>GOIÂNIA,</w:t>
      </w:r>
      <w:r>
        <w:rPr>
          <w:rFonts w:ascii="Times New Roman" w:eastAsia="Times New Roman" w:hAnsi="Times New Roman"/>
          <w:b/>
          <w:sz w:val="24"/>
          <w:szCs w:val="24"/>
        </w:rPr>
        <w:t xml:space="preserve"> ABRIL</w:t>
      </w:r>
      <w:r w:rsidRPr="00F95512">
        <w:rPr>
          <w:rFonts w:ascii="Times New Roman" w:eastAsia="Times New Roman" w:hAnsi="Times New Roman"/>
          <w:b/>
          <w:sz w:val="24"/>
          <w:szCs w:val="24"/>
        </w:rPr>
        <w:t xml:space="preserve"> </w:t>
      </w:r>
      <w:r w:rsidRPr="00F95512">
        <w:rPr>
          <w:rFonts w:ascii="Times New Roman" w:hAnsi="Times New Roman"/>
          <w:b/>
          <w:sz w:val="24"/>
          <w:szCs w:val="24"/>
        </w:rPr>
        <w:t>DE</w:t>
      </w:r>
      <w:r w:rsidRPr="00F95512">
        <w:rPr>
          <w:rFonts w:ascii="Times New Roman" w:eastAsia="Times New Roman" w:hAnsi="Times New Roman"/>
          <w:b/>
          <w:sz w:val="24"/>
          <w:szCs w:val="24"/>
        </w:rPr>
        <w:t xml:space="preserve"> </w:t>
      </w:r>
      <w:r>
        <w:rPr>
          <w:rFonts w:ascii="Times New Roman" w:hAnsi="Times New Roman"/>
          <w:b/>
          <w:sz w:val="24"/>
          <w:szCs w:val="24"/>
        </w:rPr>
        <w:t xml:space="preserve">2013. </w:t>
      </w:r>
    </w:p>
    <w:p w:rsidR="00E42817" w:rsidRDefault="00E42817" w:rsidP="00E42817">
      <w:pPr>
        <w:spacing w:line="360" w:lineRule="auto"/>
        <w:jc w:val="center"/>
      </w:pPr>
      <w:r>
        <w:rPr>
          <w:rFonts w:ascii="Times New Roman" w:hAnsi="Times New Roman"/>
          <w:b/>
          <w:noProof/>
          <w:lang w:eastAsia="pt-BR"/>
        </w:rPr>
        <w:lastRenderedPageBreak/>
        <w:drawing>
          <wp:inline distT="0" distB="0" distL="0" distR="0" wp14:anchorId="066FBA85" wp14:editId="07532B08">
            <wp:extent cx="746125" cy="8851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125" cy="885190"/>
                    </a:xfrm>
                    <a:prstGeom prst="rect">
                      <a:avLst/>
                    </a:prstGeom>
                    <a:solidFill>
                      <a:srgbClr val="FFFFFF"/>
                    </a:solidFill>
                    <a:ln>
                      <a:noFill/>
                    </a:ln>
                  </pic:spPr>
                </pic:pic>
              </a:graphicData>
            </a:graphic>
          </wp:inline>
        </w:drawing>
      </w:r>
    </w:p>
    <w:p w:rsidR="00E42817" w:rsidRPr="000155D4" w:rsidRDefault="00E42817" w:rsidP="00E42817">
      <w:pPr>
        <w:spacing w:after="0" w:line="360" w:lineRule="auto"/>
        <w:jc w:val="center"/>
        <w:rPr>
          <w:rFonts w:ascii="Times New Roman" w:hAnsi="Times New Roman"/>
          <w:b/>
          <w:sz w:val="32"/>
          <w:szCs w:val="32"/>
        </w:rPr>
      </w:pPr>
      <w:r w:rsidRPr="000155D4">
        <w:rPr>
          <w:rFonts w:ascii="Times New Roman" w:hAnsi="Times New Roman"/>
          <w:b/>
          <w:sz w:val="32"/>
          <w:szCs w:val="32"/>
        </w:rPr>
        <w:t>UNIVERSIDADE</w:t>
      </w:r>
      <w:r w:rsidRPr="000155D4">
        <w:rPr>
          <w:rFonts w:ascii="Times New Roman" w:eastAsia="Times New Roman" w:hAnsi="Times New Roman"/>
          <w:b/>
          <w:sz w:val="32"/>
          <w:szCs w:val="32"/>
        </w:rPr>
        <w:t xml:space="preserve"> </w:t>
      </w:r>
      <w:r w:rsidRPr="000155D4">
        <w:rPr>
          <w:rFonts w:ascii="Times New Roman" w:hAnsi="Times New Roman"/>
          <w:b/>
          <w:sz w:val="32"/>
          <w:szCs w:val="32"/>
        </w:rPr>
        <w:t>FEDERAL</w:t>
      </w:r>
      <w:r w:rsidRPr="000155D4">
        <w:rPr>
          <w:rFonts w:ascii="Times New Roman" w:eastAsia="Times New Roman" w:hAnsi="Times New Roman"/>
          <w:b/>
          <w:sz w:val="32"/>
          <w:szCs w:val="32"/>
        </w:rPr>
        <w:t xml:space="preserve"> </w:t>
      </w:r>
      <w:r w:rsidRPr="000155D4">
        <w:rPr>
          <w:rFonts w:ascii="Times New Roman" w:hAnsi="Times New Roman"/>
          <w:b/>
          <w:sz w:val="32"/>
          <w:szCs w:val="32"/>
        </w:rPr>
        <w:t>DE</w:t>
      </w:r>
      <w:r w:rsidRPr="000155D4">
        <w:rPr>
          <w:rFonts w:ascii="Times New Roman" w:eastAsia="Times New Roman" w:hAnsi="Times New Roman"/>
          <w:b/>
          <w:sz w:val="32"/>
          <w:szCs w:val="32"/>
        </w:rPr>
        <w:t xml:space="preserve"> </w:t>
      </w:r>
      <w:r w:rsidRPr="000155D4">
        <w:rPr>
          <w:rFonts w:ascii="Times New Roman" w:hAnsi="Times New Roman"/>
          <w:b/>
          <w:sz w:val="32"/>
          <w:szCs w:val="32"/>
        </w:rPr>
        <w:t>GOIÁS</w:t>
      </w:r>
    </w:p>
    <w:p w:rsidR="00E42817" w:rsidRPr="000155D4" w:rsidRDefault="00E42817" w:rsidP="00E42817">
      <w:pPr>
        <w:spacing w:after="0" w:line="360" w:lineRule="auto"/>
        <w:jc w:val="center"/>
        <w:rPr>
          <w:rFonts w:ascii="Times New Roman" w:hAnsi="Times New Roman"/>
          <w:b/>
          <w:sz w:val="24"/>
          <w:szCs w:val="24"/>
        </w:rPr>
      </w:pPr>
      <w:r w:rsidRPr="000155D4">
        <w:rPr>
          <w:rFonts w:ascii="Times New Roman" w:hAnsi="Times New Roman" w:cs="Times New Roman"/>
          <w:b/>
          <w:sz w:val="24"/>
          <w:szCs w:val="24"/>
        </w:rPr>
        <w:t>ANNE CAROLYNNE ALVES ADÃO FERREIRA</w:t>
      </w:r>
    </w:p>
    <w:p w:rsidR="00E42817" w:rsidRPr="000155D4" w:rsidRDefault="00E42817" w:rsidP="00E42817">
      <w:pPr>
        <w:spacing w:after="0" w:line="360" w:lineRule="auto"/>
        <w:jc w:val="center"/>
        <w:rPr>
          <w:rFonts w:ascii="Times New Roman" w:hAnsi="Times New Roman"/>
          <w:b/>
          <w:sz w:val="24"/>
          <w:szCs w:val="24"/>
        </w:rPr>
      </w:pPr>
      <w:r w:rsidRPr="000155D4">
        <w:rPr>
          <w:rFonts w:ascii="Times New Roman" w:hAnsi="Times New Roman"/>
          <w:b/>
          <w:sz w:val="24"/>
          <w:szCs w:val="24"/>
        </w:rPr>
        <w:t>CÉLIA CRISTINA DE CARVALHO PIRES</w:t>
      </w:r>
    </w:p>
    <w:p w:rsidR="00E42817" w:rsidRPr="000155D4" w:rsidRDefault="00E42817" w:rsidP="00E42817">
      <w:pPr>
        <w:spacing w:after="0" w:line="360" w:lineRule="auto"/>
        <w:jc w:val="center"/>
        <w:rPr>
          <w:rFonts w:ascii="Times New Roman" w:hAnsi="Times New Roman"/>
          <w:b/>
          <w:sz w:val="24"/>
          <w:szCs w:val="24"/>
        </w:rPr>
      </w:pPr>
      <w:r w:rsidRPr="000155D4">
        <w:rPr>
          <w:rFonts w:ascii="Times New Roman" w:hAnsi="Times New Roman"/>
          <w:b/>
          <w:sz w:val="24"/>
          <w:szCs w:val="24"/>
        </w:rPr>
        <w:t>JOHNANTHAN TARLEY ALGA RODRIGUES</w:t>
      </w:r>
    </w:p>
    <w:p w:rsidR="00E42817" w:rsidRDefault="00E42817" w:rsidP="00E42817">
      <w:pPr>
        <w:spacing w:line="360" w:lineRule="auto"/>
      </w:pPr>
    </w:p>
    <w:p w:rsidR="00E42817" w:rsidRDefault="00E42817" w:rsidP="00E42817">
      <w:pPr>
        <w:spacing w:line="360" w:lineRule="auto"/>
      </w:pPr>
    </w:p>
    <w:p w:rsidR="00E42817" w:rsidRPr="000155D4" w:rsidRDefault="00E42817" w:rsidP="00E42817">
      <w:pPr>
        <w:spacing w:line="360" w:lineRule="auto"/>
      </w:pPr>
    </w:p>
    <w:p w:rsidR="00E42817" w:rsidRDefault="00E42817" w:rsidP="00E42817">
      <w:pPr>
        <w:jc w:val="center"/>
        <w:rPr>
          <w:rFonts w:ascii="Times New Roman" w:hAnsi="Times New Roman" w:cs="Times New Roman"/>
          <w:b/>
          <w:sz w:val="28"/>
          <w:szCs w:val="28"/>
        </w:rPr>
      </w:pPr>
      <w:r w:rsidRPr="000155D4">
        <w:rPr>
          <w:rFonts w:ascii="Times New Roman" w:hAnsi="Times New Roman" w:cs="Times New Roman"/>
          <w:b/>
          <w:sz w:val="28"/>
          <w:szCs w:val="28"/>
        </w:rPr>
        <w:t xml:space="preserve">A INSERÇÃO DE IRIS REZENDE NA POLÍTICA: </w:t>
      </w:r>
    </w:p>
    <w:p w:rsidR="00E42817" w:rsidRDefault="00E42817" w:rsidP="00E42817">
      <w:pPr>
        <w:jc w:val="center"/>
        <w:rPr>
          <w:rFonts w:ascii="Times New Roman" w:hAnsi="Times New Roman" w:cs="Times New Roman"/>
          <w:b/>
          <w:sz w:val="28"/>
          <w:szCs w:val="28"/>
        </w:rPr>
      </w:pPr>
      <w:r>
        <w:rPr>
          <w:rFonts w:ascii="Times New Roman" w:hAnsi="Times New Roman" w:cs="Times New Roman"/>
          <w:b/>
          <w:sz w:val="28"/>
          <w:szCs w:val="28"/>
        </w:rPr>
        <w:t>Entre o estilo político de Pedro Ludovico e a gestão inovadora de Mauro Borges</w:t>
      </w:r>
    </w:p>
    <w:p w:rsidR="00E42817" w:rsidRDefault="00E42817" w:rsidP="00E42817">
      <w:pPr>
        <w:jc w:val="cente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Pr="00F95512" w:rsidRDefault="00E42817" w:rsidP="00E42817">
      <w:pPr>
        <w:spacing w:line="360" w:lineRule="auto"/>
        <w:ind w:left="3402"/>
        <w:jc w:val="both"/>
        <w:rPr>
          <w:rFonts w:ascii="Times New Roman" w:hAnsi="Times New Roman"/>
          <w:sz w:val="24"/>
          <w:szCs w:val="24"/>
        </w:rPr>
      </w:pPr>
      <w:r w:rsidRPr="00F95512">
        <w:rPr>
          <w:rFonts w:ascii="Times New Roman" w:hAnsi="Times New Roman"/>
          <w:sz w:val="24"/>
          <w:szCs w:val="24"/>
        </w:rPr>
        <w:t>Trabalho</w:t>
      </w:r>
      <w:r w:rsidRPr="00F95512">
        <w:rPr>
          <w:rFonts w:ascii="Times New Roman" w:eastAsia="Times New Roman" w:hAnsi="Times New Roman"/>
          <w:sz w:val="24"/>
          <w:szCs w:val="24"/>
        </w:rPr>
        <w:t xml:space="preserve"> </w:t>
      </w:r>
      <w:r w:rsidRPr="00F95512">
        <w:rPr>
          <w:rFonts w:ascii="Times New Roman" w:hAnsi="Times New Roman"/>
          <w:sz w:val="24"/>
          <w:szCs w:val="24"/>
        </w:rPr>
        <w:t>elaborado</w:t>
      </w:r>
      <w:r w:rsidRPr="00F95512">
        <w:rPr>
          <w:rFonts w:ascii="Times New Roman" w:eastAsia="Times New Roman" w:hAnsi="Times New Roman"/>
          <w:sz w:val="24"/>
          <w:szCs w:val="24"/>
        </w:rPr>
        <w:t xml:space="preserve"> </w:t>
      </w:r>
      <w:r w:rsidRPr="00F95512">
        <w:rPr>
          <w:rFonts w:ascii="Times New Roman" w:hAnsi="Times New Roman"/>
          <w:sz w:val="24"/>
          <w:szCs w:val="24"/>
        </w:rPr>
        <w:t>como</w:t>
      </w:r>
      <w:r w:rsidRPr="00F95512">
        <w:rPr>
          <w:rFonts w:ascii="Times New Roman" w:eastAsia="Times New Roman" w:hAnsi="Times New Roman"/>
          <w:sz w:val="24"/>
          <w:szCs w:val="24"/>
        </w:rPr>
        <w:t xml:space="preserve"> </w:t>
      </w:r>
      <w:r w:rsidRPr="00F95512">
        <w:rPr>
          <w:rFonts w:ascii="Times New Roman" w:hAnsi="Times New Roman"/>
          <w:sz w:val="24"/>
          <w:szCs w:val="24"/>
        </w:rPr>
        <w:t>requisito</w:t>
      </w:r>
      <w:r w:rsidRPr="00F95512">
        <w:rPr>
          <w:rFonts w:ascii="Times New Roman" w:eastAsia="Times New Roman" w:hAnsi="Times New Roman"/>
          <w:sz w:val="24"/>
          <w:szCs w:val="24"/>
        </w:rPr>
        <w:t xml:space="preserve"> </w:t>
      </w:r>
      <w:r w:rsidRPr="00F95512">
        <w:rPr>
          <w:rFonts w:ascii="Times New Roman" w:hAnsi="Times New Roman"/>
          <w:sz w:val="24"/>
          <w:szCs w:val="24"/>
        </w:rPr>
        <w:t>da</w:t>
      </w:r>
      <w:r w:rsidRPr="00F95512">
        <w:rPr>
          <w:rFonts w:ascii="Times New Roman" w:eastAsia="Times New Roman" w:hAnsi="Times New Roman"/>
          <w:sz w:val="24"/>
          <w:szCs w:val="24"/>
        </w:rPr>
        <w:t xml:space="preserve"> </w:t>
      </w:r>
      <w:r w:rsidRPr="00F95512">
        <w:rPr>
          <w:rFonts w:ascii="Times New Roman" w:hAnsi="Times New Roman"/>
          <w:sz w:val="24"/>
          <w:szCs w:val="24"/>
        </w:rPr>
        <w:t>Disciplina</w:t>
      </w:r>
      <w:r>
        <w:rPr>
          <w:rFonts w:ascii="Times New Roman" w:eastAsia="Times New Roman" w:hAnsi="Times New Roman"/>
          <w:sz w:val="24"/>
          <w:szCs w:val="24"/>
        </w:rPr>
        <w:t xml:space="preserve"> de Política Regional</w:t>
      </w:r>
      <w:r w:rsidRPr="00F95512">
        <w:rPr>
          <w:rFonts w:ascii="Times New Roman" w:eastAsia="Times New Roman" w:hAnsi="Times New Roman"/>
          <w:sz w:val="24"/>
          <w:szCs w:val="24"/>
        </w:rPr>
        <w:t xml:space="preserve">, </w:t>
      </w:r>
      <w:r w:rsidRPr="00F95512">
        <w:rPr>
          <w:rFonts w:ascii="Times New Roman" w:hAnsi="Times New Roman"/>
          <w:sz w:val="24"/>
          <w:szCs w:val="24"/>
        </w:rPr>
        <w:t>do</w:t>
      </w:r>
      <w:r w:rsidRPr="00F95512">
        <w:rPr>
          <w:rFonts w:ascii="Times New Roman" w:eastAsia="Times New Roman" w:hAnsi="Times New Roman"/>
          <w:sz w:val="24"/>
          <w:szCs w:val="24"/>
        </w:rPr>
        <w:t xml:space="preserve"> </w:t>
      </w:r>
      <w:r w:rsidRPr="00F95512">
        <w:rPr>
          <w:rFonts w:ascii="Times New Roman" w:hAnsi="Times New Roman"/>
          <w:sz w:val="24"/>
          <w:szCs w:val="24"/>
        </w:rPr>
        <w:t>Curso</w:t>
      </w:r>
      <w:r w:rsidRPr="00F95512">
        <w:rPr>
          <w:rFonts w:ascii="Times New Roman" w:eastAsia="Times New Roman" w:hAnsi="Times New Roman"/>
          <w:sz w:val="24"/>
          <w:szCs w:val="24"/>
        </w:rPr>
        <w:t xml:space="preserve"> </w:t>
      </w:r>
      <w:r w:rsidRPr="00F95512">
        <w:rPr>
          <w:rFonts w:ascii="Times New Roman" w:hAnsi="Times New Roman"/>
          <w:sz w:val="24"/>
          <w:szCs w:val="24"/>
        </w:rPr>
        <w:t>de</w:t>
      </w:r>
      <w:r w:rsidRPr="00F95512">
        <w:rPr>
          <w:rFonts w:ascii="Times New Roman" w:eastAsia="Times New Roman" w:hAnsi="Times New Roman"/>
          <w:sz w:val="24"/>
          <w:szCs w:val="24"/>
        </w:rPr>
        <w:t xml:space="preserve"> </w:t>
      </w:r>
      <w:r w:rsidRPr="00F95512">
        <w:rPr>
          <w:rFonts w:ascii="Times New Roman" w:hAnsi="Times New Roman"/>
          <w:sz w:val="24"/>
          <w:szCs w:val="24"/>
        </w:rPr>
        <w:t>Especialização</w:t>
      </w:r>
      <w:r w:rsidRPr="00F95512">
        <w:rPr>
          <w:rFonts w:ascii="Times New Roman" w:eastAsia="Times New Roman" w:hAnsi="Times New Roman"/>
          <w:sz w:val="24"/>
          <w:szCs w:val="24"/>
        </w:rPr>
        <w:t xml:space="preserve"> </w:t>
      </w:r>
      <w:r w:rsidRPr="00F95512">
        <w:rPr>
          <w:rFonts w:ascii="Times New Roman" w:hAnsi="Times New Roman"/>
          <w:sz w:val="24"/>
          <w:szCs w:val="24"/>
        </w:rPr>
        <w:t>em</w:t>
      </w:r>
      <w:r w:rsidRPr="00F95512">
        <w:rPr>
          <w:rFonts w:ascii="Times New Roman" w:eastAsia="Times New Roman" w:hAnsi="Times New Roman"/>
          <w:sz w:val="24"/>
          <w:szCs w:val="24"/>
        </w:rPr>
        <w:t xml:space="preserve"> </w:t>
      </w:r>
      <w:r w:rsidRPr="00F95512">
        <w:rPr>
          <w:rFonts w:ascii="Times New Roman" w:hAnsi="Times New Roman"/>
          <w:sz w:val="24"/>
          <w:szCs w:val="24"/>
        </w:rPr>
        <w:t>Políticas</w:t>
      </w:r>
      <w:r w:rsidRPr="00F95512">
        <w:rPr>
          <w:rFonts w:ascii="Times New Roman" w:eastAsia="Times New Roman" w:hAnsi="Times New Roman"/>
          <w:sz w:val="24"/>
          <w:szCs w:val="24"/>
        </w:rPr>
        <w:t xml:space="preserve"> </w:t>
      </w:r>
      <w:r w:rsidRPr="00F95512">
        <w:rPr>
          <w:rFonts w:ascii="Times New Roman" w:hAnsi="Times New Roman"/>
          <w:sz w:val="24"/>
          <w:szCs w:val="24"/>
        </w:rPr>
        <w:t>Públicas,</w:t>
      </w:r>
      <w:r w:rsidRPr="00F95512">
        <w:rPr>
          <w:rFonts w:ascii="Times New Roman" w:eastAsia="Times New Roman" w:hAnsi="Times New Roman"/>
          <w:sz w:val="24"/>
          <w:szCs w:val="24"/>
        </w:rPr>
        <w:t xml:space="preserve"> </w:t>
      </w:r>
      <w:r w:rsidRPr="00F95512">
        <w:rPr>
          <w:rFonts w:ascii="Times New Roman" w:hAnsi="Times New Roman"/>
          <w:sz w:val="24"/>
          <w:szCs w:val="24"/>
        </w:rPr>
        <w:t>da</w:t>
      </w:r>
      <w:r w:rsidRPr="00F95512">
        <w:rPr>
          <w:rFonts w:ascii="Times New Roman" w:eastAsia="Times New Roman" w:hAnsi="Times New Roman"/>
          <w:sz w:val="24"/>
          <w:szCs w:val="24"/>
        </w:rPr>
        <w:t xml:space="preserve"> </w:t>
      </w:r>
      <w:r w:rsidRPr="00F95512">
        <w:rPr>
          <w:rFonts w:ascii="Times New Roman" w:hAnsi="Times New Roman"/>
          <w:sz w:val="24"/>
          <w:szCs w:val="24"/>
        </w:rPr>
        <w:t>Faculdade</w:t>
      </w:r>
      <w:r w:rsidRPr="00F95512">
        <w:rPr>
          <w:rFonts w:ascii="Times New Roman" w:eastAsia="Times New Roman" w:hAnsi="Times New Roman"/>
          <w:sz w:val="24"/>
          <w:szCs w:val="24"/>
        </w:rPr>
        <w:t xml:space="preserve"> </w:t>
      </w:r>
      <w:r w:rsidRPr="00F95512">
        <w:rPr>
          <w:rFonts w:ascii="Times New Roman" w:hAnsi="Times New Roman"/>
          <w:sz w:val="24"/>
          <w:szCs w:val="24"/>
        </w:rPr>
        <w:t>de</w:t>
      </w:r>
      <w:r w:rsidRPr="00F95512">
        <w:rPr>
          <w:rFonts w:ascii="Times New Roman" w:eastAsia="Times New Roman" w:hAnsi="Times New Roman"/>
          <w:sz w:val="24"/>
          <w:szCs w:val="24"/>
        </w:rPr>
        <w:t xml:space="preserve"> </w:t>
      </w:r>
      <w:r w:rsidRPr="00F95512">
        <w:rPr>
          <w:rFonts w:ascii="Times New Roman" w:hAnsi="Times New Roman"/>
          <w:sz w:val="24"/>
          <w:szCs w:val="24"/>
        </w:rPr>
        <w:t>Ciências</w:t>
      </w:r>
      <w:r w:rsidRPr="00F95512">
        <w:rPr>
          <w:rFonts w:ascii="Times New Roman" w:eastAsia="Times New Roman" w:hAnsi="Times New Roman"/>
          <w:sz w:val="24"/>
          <w:szCs w:val="24"/>
        </w:rPr>
        <w:t xml:space="preserve"> </w:t>
      </w:r>
      <w:r w:rsidRPr="00F95512">
        <w:rPr>
          <w:rFonts w:ascii="Times New Roman" w:hAnsi="Times New Roman"/>
          <w:sz w:val="24"/>
          <w:szCs w:val="24"/>
        </w:rPr>
        <w:t>Sociais,</w:t>
      </w:r>
      <w:r w:rsidRPr="00F95512">
        <w:rPr>
          <w:rFonts w:ascii="Times New Roman" w:eastAsia="Times New Roman" w:hAnsi="Times New Roman"/>
          <w:sz w:val="24"/>
          <w:szCs w:val="24"/>
        </w:rPr>
        <w:t xml:space="preserve"> </w:t>
      </w:r>
      <w:r w:rsidRPr="00F95512">
        <w:rPr>
          <w:rFonts w:ascii="Times New Roman" w:hAnsi="Times New Roman"/>
          <w:sz w:val="24"/>
          <w:szCs w:val="24"/>
        </w:rPr>
        <w:t>da</w:t>
      </w:r>
      <w:r w:rsidRPr="00F95512">
        <w:rPr>
          <w:rFonts w:ascii="Times New Roman" w:eastAsia="Times New Roman" w:hAnsi="Times New Roman"/>
          <w:sz w:val="24"/>
          <w:szCs w:val="24"/>
        </w:rPr>
        <w:t xml:space="preserve"> </w:t>
      </w:r>
      <w:r w:rsidRPr="00F95512">
        <w:rPr>
          <w:rFonts w:ascii="Times New Roman" w:hAnsi="Times New Roman"/>
          <w:sz w:val="24"/>
          <w:szCs w:val="24"/>
        </w:rPr>
        <w:t>Universidade</w:t>
      </w:r>
      <w:r w:rsidRPr="00F95512">
        <w:rPr>
          <w:rFonts w:ascii="Times New Roman" w:eastAsia="Times New Roman" w:hAnsi="Times New Roman"/>
          <w:sz w:val="24"/>
          <w:szCs w:val="24"/>
        </w:rPr>
        <w:t xml:space="preserve"> </w:t>
      </w:r>
      <w:r w:rsidRPr="00F95512">
        <w:rPr>
          <w:rFonts w:ascii="Times New Roman" w:hAnsi="Times New Roman"/>
          <w:sz w:val="24"/>
          <w:szCs w:val="24"/>
        </w:rPr>
        <w:t>Federal</w:t>
      </w:r>
      <w:r w:rsidRPr="00F95512">
        <w:rPr>
          <w:rFonts w:ascii="Times New Roman" w:eastAsia="Times New Roman" w:hAnsi="Times New Roman"/>
          <w:sz w:val="24"/>
          <w:szCs w:val="24"/>
        </w:rPr>
        <w:t xml:space="preserve"> </w:t>
      </w:r>
      <w:r w:rsidRPr="00F95512">
        <w:rPr>
          <w:rFonts w:ascii="Times New Roman" w:hAnsi="Times New Roman"/>
          <w:sz w:val="24"/>
          <w:szCs w:val="24"/>
        </w:rPr>
        <w:t>de</w:t>
      </w:r>
      <w:r w:rsidRPr="00F95512">
        <w:rPr>
          <w:rFonts w:ascii="Times New Roman" w:eastAsia="Times New Roman" w:hAnsi="Times New Roman"/>
          <w:sz w:val="24"/>
          <w:szCs w:val="24"/>
        </w:rPr>
        <w:t xml:space="preserve"> </w:t>
      </w:r>
      <w:r w:rsidRPr="00F95512">
        <w:rPr>
          <w:rFonts w:ascii="Times New Roman" w:hAnsi="Times New Roman"/>
          <w:sz w:val="24"/>
          <w:szCs w:val="24"/>
        </w:rPr>
        <w:t>Goiás.</w:t>
      </w:r>
    </w:p>
    <w:p w:rsidR="00E42817" w:rsidRPr="00F95512" w:rsidRDefault="00E42817" w:rsidP="00E42817">
      <w:pPr>
        <w:spacing w:line="360" w:lineRule="auto"/>
        <w:ind w:left="3402"/>
        <w:jc w:val="both"/>
        <w:rPr>
          <w:rFonts w:ascii="Times New Roman" w:eastAsia="Times New Roman" w:hAnsi="Times New Roman"/>
          <w:sz w:val="24"/>
          <w:szCs w:val="24"/>
        </w:rPr>
      </w:pPr>
      <w:proofErr w:type="spellStart"/>
      <w:r w:rsidRPr="00F95512">
        <w:rPr>
          <w:rFonts w:ascii="Times New Roman" w:hAnsi="Times New Roman"/>
          <w:sz w:val="24"/>
          <w:szCs w:val="24"/>
        </w:rPr>
        <w:t>Prof</w:t>
      </w:r>
      <w:r>
        <w:rPr>
          <w:rFonts w:ascii="Times New Roman" w:hAnsi="Times New Roman"/>
          <w:sz w:val="24"/>
          <w:szCs w:val="24"/>
        </w:rPr>
        <w:t>ª</w:t>
      </w:r>
      <w:proofErr w:type="spellEnd"/>
      <w:r w:rsidRPr="00F95512">
        <w:rPr>
          <w:rFonts w:ascii="Times New Roman" w:hAnsi="Times New Roman"/>
          <w:sz w:val="24"/>
          <w:szCs w:val="24"/>
        </w:rPr>
        <w:t>.</w:t>
      </w:r>
      <w:r w:rsidRPr="00F95512">
        <w:rPr>
          <w:rFonts w:ascii="Times New Roman" w:eastAsia="Times New Roman" w:hAnsi="Times New Roman"/>
          <w:sz w:val="24"/>
          <w:szCs w:val="24"/>
        </w:rPr>
        <w:t xml:space="preserve"> </w:t>
      </w:r>
      <w:r>
        <w:rPr>
          <w:rFonts w:ascii="Times New Roman" w:eastAsia="Times New Roman" w:hAnsi="Times New Roman"/>
          <w:sz w:val="24"/>
          <w:szCs w:val="24"/>
        </w:rPr>
        <w:t>Denise Paiva Ferreira</w:t>
      </w:r>
    </w:p>
    <w:p w:rsidR="00E42817" w:rsidRDefault="00E42817" w:rsidP="00E42817">
      <w:pPr>
        <w:jc w:val="cente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Default="00E42817" w:rsidP="00E42817">
      <w:pP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Default="00E42817" w:rsidP="00E42817">
      <w:pPr>
        <w:jc w:val="center"/>
        <w:rPr>
          <w:rFonts w:ascii="Times New Roman" w:hAnsi="Times New Roman" w:cs="Times New Roman"/>
          <w:b/>
          <w:sz w:val="28"/>
          <w:szCs w:val="28"/>
        </w:rPr>
      </w:pPr>
    </w:p>
    <w:p w:rsidR="00E42817" w:rsidRPr="00E42817" w:rsidRDefault="00E42817" w:rsidP="00E42817">
      <w:pPr>
        <w:spacing w:line="360" w:lineRule="auto"/>
        <w:jc w:val="center"/>
        <w:rPr>
          <w:rFonts w:ascii="Times New Roman" w:hAnsi="Times New Roman"/>
          <w:b/>
          <w:sz w:val="24"/>
          <w:szCs w:val="24"/>
        </w:rPr>
      </w:pPr>
      <w:r w:rsidRPr="00F95512">
        <w:rPr>
          <w:rFonts w:ascii="Times New Roman" w:hAnsi="Times New Roman"/>
          <w:b/>
          <w:sz w:val="24"/>
          <w:szCs w:val="24"/>
        </w:rPr>
        <w:t>GOIÂNIA,</w:t>
      </w:r>
      <w:r>
        <w:rPr>
          <w:rFonts w:ascii="Times New Roman" w:eastAsia="Times New Roman" w:hAnsi="Times New Roman"/>
          <w:b/>
          <w:sz w:val="24"/>
          <w:szCs w:val="24"/>
        </w:rPr>
        <w:t xml:space="preserve"> ABRIL</w:t>
      </w:r>
      <w:r w:rsidRPr="00F95512">
        <w:rPr>
          <w:rFonts w:ascii="Times New Roman" w:eastAsia="Times New Roman" w:hAnsi="Times New Roman"/>
          <w:b/>
          <w:sz w:val="24"/>
          <w:szCs w:val="24"/>
        </w:rPr>
        <w:t xml:space="preserve"> </w:t>
      </w:r>
      <w:r w:rsidRPr="00F95512">
        <w:rPr>
          <w:rFonts w:ascii="Times New Roman" w:hAnsi="Times New Roman"/>
          <w:b/>
          <w:sz w:val="24"/>
          <w:szCs w:val="24"/>
        </w:rPr>
        <w:t>DE</w:t>
      </w:r>
      <w:r w:rsidRPr="00F95512">
        <w:rPr>
          <w:rFonts w:ascii="Times New Roman" w:eastAsia="Times New Roman" w:hAnsi="Times New Roman"/>
          <w:b/>
          <w:sz w:val="24"/>
          <w:szCs w:val="24"/>
        </w:rPr>
        <w:t xml:space="preserve"> </w:t>
      </w:r>
      <w:r>
        <w:rPr>
          <w:rFonts w:ascii="Times New Roman" w:hAnsi="Times New Roman"/>
          <w:b/>
          <w:sz w:val="24"/>
          <w:szCs w:val="24"/>
        </w:rPr>
        <w:t>2013.</w:t>
      </w:r>
    </w:p>
    <w:p w:rsidR="00ED1D3D" w:rsidRDefault="00ED1D3D" w:rsidP="004364DF">
      <w:pPr>
        <w:autoSpaceDE w:val="0"/>
        <w:autoSpaceDN w:val="0"/>
        <w:adjustRightInd w:val="0"/>
        <w:spacing w:after="0" w:line="240" w:lineRule="auto"/>
        <w:jc w:val="both"/>
        <w:rPr>
          <w:rFonts w:ascii="TimesNewRoman" w:hAnsi="TimesNewRoman" w:cs="TimesNewRoman"/>
          <w:b/>
          <w:sz w:val="24"/>
          <w:szCs w:val="24"/>
        </w:rPr>
      </w:pPr>
      <w:r w:rsidRPr="00ED1D3D">
        <w:rPr>
          <w:rFonts w:ascii="TimesNewRoman" w:hAnsi="TimesNewRoman" w:cs="TimesNewRoman"/>
          <w:b/>
          <w:sz w:val="24"/>
          <w:szCs w:val="24"/>
        </w:rPr>
        <w:lastRenderedPageBreak/>
        <w:t>Introdução</w:t>
      </w:r>
    </w:p>
    <w:p w:rsidR="00D55192" w:rsidRPr="00ED1D3D" w:rsidRDefault="00D55192" w:rsidP="004364DF">
      <w:pPr>
        <w:autoSpaceDE w:val="0"/>
        <w:autoSpaceDN w:val="0"/>
        <w:adjustRightInd w:val="0"/>
        <w:spacing w:after="0" w:line="240" w:lineRule="auto"/>
        <w:jc w:val="both"/>
        <w:rPr>
          <w:rFonts w:ascii="TimesNewRoman" w:hAnsi="TimesNewRoman" w:cs="TimesNewRoman"/>
          <w:b/>
          <w:sz w:val="24"/>
          <w:szCs w:val="24"/>
        </w:rPr>
      </w:pPr>
    </w:p>
    <w:p w:rsidR="00ED1D3D" w:rsidRDefault="00ED1D3D" w:rsidP="004364DF">
      <w:pPr>
        <w:autoSpaceDE w:val="0"/>
        <w:autoSpaceDN w:val="0"/>
        <w:adjustRightInd w:val="0"/>
        <w:spacing w:after="0" w:line="240" w:lineRule="auto"/>
        <w:ind w:firstLine="708"/>
        <w:jc w:val="both"/>
        <w:rPr>
          <w:rFonts w:ascii="TimesNewRoman" w:hAnsi="TimesNewRoman" w:cs="TimesNewRoman"/>
          <w:sz w:val="24"/>
          <w:szCs w:val="24"/>
        </w:rPr>
      </w:pPr>
    </w:p>
    <w:p w:rsidR="00003B32" w:rsidRPr="004364DF" w:rsidRDefault="004364DF" w:rsidP="004364DF">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Este trabalho teve como objeto de estudo a trajetória política de Iris Rezende</w:t>
      </w:r>
      <w:r w:rsidR="0052483A">
        <w:rPr>
          <w:rFonts w:ascii="TimesNewRoman" w:hAnsi="TimesNewRoman" w:cs="TimesNewRoman"/>
          <w:sz w:val="24"/>
          <w:szCs w:val="24"/>
        </w:rPr>
        <w:t xml:space="preserve"> Machado</w:t>
      </w:r>
      <w:r>
        <w:rPr>
          <w:rFonts w:ascii="TimesNewRoman" w:hAnsi="TimesNewRoman" w:cs="TimesNewRoman"/>
          <w:sz w:val="24"/>
          <w:szCs w:val="24"/>
        </w:rPr>
        <w:t>,</w:t>
      </w:r>
      <w:r w:rsidR="004F4874">
        <w:rPr>
          <w:rFonts w:ascii="TimesNewRoman" w:hAnsi="TimesNewRoman" w:cs="TimesNewRoman"/>
          <w:sz w:val="24"/>
          <w:szCs w:val="24"/>
        </w:rPr>
        <w:t xml:space="preserve"> pessoa simples que descobriu a política como vocação de sua vida,</w:t>
      </w:r>
      <w:r>
        <w:rPr>
          <w:rFonts w:ascii="TimesNewRoman" w:hAnsi="TimesNewRoman" w:cs="TimesNewRoman"/>
          <w:sz w:val="24"/>
          <w:szCs w:val="24"/>
        </w:rPr>
        <w:t xml:space="preserve"> tendo como apoio de pesquisa trabalhos acerca da vida política e entrevistas realizadas sobre suas próprias narrativa</w:t>
      </w:r>
      <w:r w:rsidR="00D55192">
        <w:rPr>
          <w:rFonts w:ascii="TimesNewRoman" w:hAnsi="TimesNewRoman" w:cs="TimesNewRoman"/>
          <w:sz w:val="24"/>
          <w:szCs w:val="24"/>
        </w:rPr>
        <w:t>s. As quais foram</w:t>
      </w:r>
      <w:r>
        <w:rPr>
          <w:rFonts w:ascii="TimesNewRoman" w:hAnsi="TimesNewRoman" w:cs="TimesNewRoman"/>
          <w:sz w:val="24"/>
          <w:szCs w:val="24"/>
        </w:rPr>
        <w:t xml:space="preserve"> submetidas à crítica histórica no sentido específico de entender sua própria co</w:t>
      </w:r>
      <w:r w:rsidR="00D55192">
        <w:rPr>
          <w:rFonts w:ascii="TimesNewRoman" w:hAnsi="TimesNewRoman" w:cs="TimesNewRoman"/>
          <w:sz w:val="24"/>
          <w:szCs w:val="24"/>
        </w:rPr>
        <w:t>nstrução. D</w:t>
      </w:r>
      <w:r>
        <w:rPr>
          <w:rFonts w:ascii="TimesNewRoman" w:hAnsi="TimesNewRoman" w:cs="TimesNewRoman"/>
          <w:sz w:val="24"/>
          <w:szCs w:val="24"/>
        </w:rPr>
        <w:t>a entrevista, percebe</w:t>
      </w:r>
      <w:r w:rsidR="00D55192">
        <w:rPr>
          <w:rFonts w:ascii="TimesNewRoman" w:hAnsi="TimesNewRoman" w:cs="TimesNewRoman"/>
          <w:sz w:val="24"/>
          <w:szCs w:val="24"/>
        </w:rPr>
        <w:t>u</w:t>
      </w:r>
      <w:r>
        <w:rPr>
          <w:rFonts w:ascii="TimesNewRoman" w:hAnsi="TimesNewRoman" w:cs="TimesNewRoman"/>
          <w:sz w:val="24"/>
          <w:szCs w:val="24"/>
        </w:rPr>
        <w:t>-se que Iris narrava não apenas sua trajetória, mas a de um grupo que dirigiu o Estado desde 1930. Iris consolidava a imagem de uma revolução conservadora responsável pela modernização do Estado, dirigida, inicialmente, por Pedro Ludovico Teixeira. Refletir sobre a negociação entre a memória individual e a do gr</w:t>
      </w:r>
      <w:r w:rsidR="00D55192">
        <w:rPr>
          <w:rFonts w:ascii="TimesNewRoman" w:hAnsi="TimesNewRoman" w:cs="TimesNewRoman"/>
          <w:sz w:val="24"/>
          <w:szCs w:val="24"/>
        </w:rPr>
        <w:t xml:space="preserve">upo foi </w:t>
      </w:r>
      <w:proofErr w:type="gramStart"/>
      <w:r w:rsidR="00D55192">
        <w:rPr>
          <w:rFonts w:ascii="TimesNewRoman" w:hAnsi="TimesNewRoman" w:cs="TimesNewRoman"/>
          <w:sz w:val="24"/>
          <w:szCs w:val="24"/>
        </w:rPr>
        <w:t>a</w:t>
      </w:r>
      <w:proofErr w:type="gramEnd"/>
      <w:r w:rsidR="00D55192">
        <w:rPr>
          <w:rFonts w:ascii="TimesNewRoman" w:hAnsi="TimesNewRoman" w:cs="TimesNewRoman"/>
          <w:sz w:val="24"/>
          <w:szCs w:val="24"/>
        </w:rPr>
        <w:t xml:space="preserve"> estratégia que Cunha, 2008 adotou </w:t>
      </w:r>
      <w:r>
        <w:rPr>
          <w:rFonts w:ascii="TimesNewRoman" w:hAnsi="TimesNewRoman" w:cs="TimesNewRoman"/>
          <w:sz w:val="24"/>
          <w:szCs w:val="24"/>
        </w:rPr>
        <w:t>para avistar o processo de formação de uma liderança que firmou sua marca, seu jeito e seu nome na história política de Goiás.</w:t>
      </w:r>
    </w:p>
    <w:p w:rsidR="00003B32" w:rsidRDefault="00003B32" w:rsidP="004364DF">
      <w:pPr>
        <w:autoSpaceDE w:val="0"/>
        <w:autoSpaceDN w:val="0"/>
        <w:adjustRightInd w:val="0"/>
        <w:spacing w:after="0" w:line="240" w:lineRule="auto"/>
        <w:jc w:val="both"/>
        <w:rPr>
          <w:rFonts w:ascii="TimesNewRoman" w:hAnsi="TimesNewRoman" w:cs="TimesNewRoman"/>
          <w:b/>
          <w:sz w:val="24"/>
          <w:szCs w:val="24"/>
        </w:rPr>
      </w:pPr>
    </w:p>
    <w:p w:rsidR="00003B32" w:rsidRPr="00D55192" w:rsidRDefault="00D55192" w:rsidP="00D55192">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A pesquisa incidiu</w:t>
      </w:r>
      <w:r w:rsidR="004364DF">
        <w:rPr>
          <w:rFonts w:ascii="TimesNewRoman" w:hAnsi="TimesNewRoman" w:cs="TimesNewRoman"/>
          <w:sz w:val="24"/>
          <w:szCs w:val="24"/>
        </w:rPr>
        <w:t xml:space="preserve"> justamente neste ponto: como um personagem conserva e mantém sua presença na política por mais de 50 anos, resistindo à cassação, a perseguições </w:t>
      </w:r>
      <w:r w:rsidR="004F4874">
        <w:rPr>
          <w:rFonts w:ascii="TimesNewRoman" w:hAnsi="TimesNewRoman" w:cs="TimesNewRoman"/>
          <w:sz w:val="24"/>
          <w:szCs w:val="24"/>
        </w:rPr>
        <w:t>e derrotas. O problema se ampliou</w:t>
      </w:r>
      <w:r w:rsidR="004364DF">
        <w:rPr>
          <w:rFonts w:ascii="TimesNewRoman" w:hAnsi="TimesNewRoman" w:cs="TimesNewRoman"/>
          <w:sz w:val="24"/>
          <w:szCs w:val="24"/>
        </w:rPr>
        <w:t xml:space="preserve"> com a escuta atenta. Ao lado da imagem do líder carismá</w:t>
      </w:r>
      <w:r w:rsidR="004F4874">
        <w:rPr>
          <w:rFonts w:ascii="TimesNewRoman" w:hAnsi="TimesNewRoman" w:cs="TimesNewRoman"/>
          <w:sz w:val="24"/>
          <w:szCs w:val="24"/>
        </w:rPr>
        <w:t>tico que se fez sozinho, emergia</w:t>
      </w:r>
      <w:r w:rsidR="004364DF">
        <w:rPr>
          <w:rFonts w:ascii="TimesNewRoman" w:hAnsi="TimesNewRoman" w:cs="TimesNewRoman"/>
          <w:sz w:val="24"/>
          <w:szCs w:val="24"/>
        </w:rPr>
        <w:t xml:space="preserve"> um grupo político, uma memória firmada na vivência, nos exemplos, na palavra. E também o oposto: conflitos, rompimentos e disputas.</w:t>
      </w:r>
      <w:r>
        <w:rPr>
          <w:rFonts w:ascii="TimesNewRoman" w:hAnsi="TimesNewRoman" w:cs="TimesNewRoman"/>
          <w:sz w:val="24"/>
          <w:szCs w:val="24"/>
        </w:rPr>
        <w:t xml:space="preserve"> Ferreira &amp; Bezerra, 2008 também fazem ponderações importantes sobre a vida de Iris, contando uma história de sucesso pessoal e profissional.</w:t>
      </w:r>
    </w:p>
    <w:p w:rsidR="00003B32" w:rsidRDefault="00003B32" w:rsidP="00F82436">
      <w:pPr>
        <w:autoSpaceDE w:val="0"/>
        <w:autoSpaceDN w:val="0"/>
        <w:adjustRightInd w:val="0"/>
        <w:spacing w:after="0" w:line="240" w:lineRule="auto"/>
        <w:ind w:firstLine="708"/>
        <w:jc w:val="both"/>
        <w:rPr>
          <w:rFonts w:ascii="TimesNewRoman" w:hAnsi="TimesNewRoman" w:cs="TimesNewRoman"/>
          <w:b/>
          <w:sz w:val="24"/>
          <w:szCs w:val="24"/>
        </w:rPr>
      </w:pPr>
    </w:p>
    <w:p w:rsidR="00003B32" w:rsidRDefault="00003B32" w:rsidP="00D55192">
      <w:pPr>
        <w:autoSpaceDE w:val="0"/>
        <w:autoSpaceDN w:val="0"/>
        <w:adjustRightInd w:val="0"/>
        <w:spacing w:after="0" w:line="240" w:lineRule="auto"/>
        <w:jc w:val="both"/>
        <w:rPr>
          <w:rFonts w:ascii="TimesNewRoman" w:hAnsi="TimesNewRoman" w:cs="TimesNewRoman"/>
          <w:b/>
          <w:sz w:val="24"/>
          <w:szCs w:val="24"/>
        </w:rPr>
      </w:pPr>
    </w:p>
    <w:p w:rsidR="00003B32" w:rsidRDefault="00003B32" w:rsidP="00F82436">
      <w:pPr>
        <w:autoSpaceDE w:val="0"/>
        <w:autoSpaceDN w:val="0"/>
        <w:adjustRightInd w:val="0"/>
        <w:spacing w:after="0" w:line="240" w:lineRule="auto"/>
        <w:ind w:firstLine="708"/>
        <w:jc w:val="both"/>
        <w:rPr>
          <w:rFonts w:ascii="TimesNewRoman" w:hAnsi="TimesNewRoman" w:cs="TimesNewRoman"/>
          <w:b/>
          <w:sz w:val="24"/>
          <w:szCs w:val="24"/>
        </w:rPr>
      </w:pPr>
    </w:p>
    <w:p w:rsidR="00F82436" w:rsidRDefault="00EB5667" w:rsidP="0052483A">
      <w:pPr>
        <w:autoSpaceDE w:val="0"/>
        <w:autoSpaceDN w:val="0"/>
        <w:adjustRightInd w:val="0"/>
        <w:spacing w:after="0" w:line="240" w:lineRule="auto"/>
        <w:jc w:val="both"/>
        <w:rPr>
          <w:rFonts w:ascii="TimesNewRoman" w:hAnsi="TimesNewRoman" w:cs="TimesNewRoman"/>
          <w:b/>
          <w:sz w:val="24"/>
          <w:szCs w:val="24"/>
        </w:rPr>
      </w:pPr>
      <w:r>
        <w:rPr>
          <w:rFonts w:ascii="TimesNewRoman" w:hAnsi="TimesNewRoman" w:cs="TimesNewRoman"/>
          <w:b/>
          <w:sz w:val="24"/>
          <w:szCs w:val="24"/>
        </w:rPr>
        <w:t>A descoberta da política</w:t>
      </w:r>
    </w:p>
    <w:p w:rsidR="00F82436" w:rsidRPr="00EB5667" w:rsidRDefault="00F82436" w:rsidP="00BB5E7F">
      <w:pPr>
        <w:autoSpaceDE w:val="0"/>
        <w:autoSpaceDN w:val="0"/>
        <w:adjustRightInd w:val="0"/>
        <w:spacing w:after="0" w:line="240" w:lineRule="auto"/>
        <w:jc w:val="both"/>
        <w:rPr>
          <w:rFonts w:ascii="TimesNewRoman" w:hAnsi="TimesNewRoman" w:cs="TimesNewRoman"/>
          <w:b/>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Iris Rezende Machado chegou a Goiânia no último ano da década de 40, quando sua população já alcançara 50 mil habitantes.</w:t>
      </w:r>
      <w:r w:rsidR="00EB5667">
        <w:rPr>
          <w:rFonts w:ascii="TimesNewRoman" w:hAnsi="TimesNewRoman" w:cs="TimesNewRoman"/>
          <w:sz w:val="24"/>
          <w:szCs w:val="24"/>
        </w:rPr>
        <w:t xml:space="preserve"> </w:t>
      </w:r>
      <w:r>
        <w:rPr>
          <w:rFonts w:ascii="TimesNewRoman" w:hAnsi="TimesNewRoman" w:cs="TimesNewRoman"/>
          <w:sz w:val="24"/>
          <w:szCs w:val="24"/>
        </w:rPr>
        <w:t xml:space="preserve">A capital era uma cidade em rápida expansão populacional e carente de </w:t>
      </w:r>
      <w:r w:rsidR="00EB5667">
        <w:rPr>
          <w:rFonts w:ascii="TimesNewRoman" w:hAnsi="TimesNewRoman" w:cs="TimesNewRoman"/>
          <w:sz w:val="24"/>
          <w:szCs w:val="24"/>
        </w:rPr>
        <w:t>infraestrutura</w:t>
      </w:r>
      <w:r>
        <w:rPr>
          <w:rFonts w:ascii="TimesNewRoman" w:hAnsi="TimesNewRoman" w:cs="TimesNewRoman"/>
          <w:sz w:val="24"/>
          <w:szCs w:val="24"/>
        </w:rPr>
        <w:t xml:space="preserve"> urbana. A atividade política também começava a experimentar ares mudancistas, com a entrada de novos atores políticos, como estudantes, operários e trabalhadores rurais.</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Iris e sua família também passavam por um processo de transformação, comum a muitas famílias naqueles tempos. A mudança de </w:t>
      </w:r>
      <w:proofErr w:type="spellStart"/>
      <w:r>
        <w:rPr>
          <w:rFonts w:ascii="TimesNewRoman" w:hAnsi="TimesNewRoman" w:cs="TimesNewRoman"/>
          <w:sz w:val="24"/>
          <w:szCs w:val="24"/>
        </w:rPr>
        <w:t>Cristianópolis</w:t>
      </w:r>
      <w:proofErr w:type="spellEnd"/>
      <w:r>
        <w:rPr>
          <w:rFonts w:ascii="TimesNewRoman" w:hAnsi="TimesNewRoman" w:cs="TimesNewRoman"/>
          <w:sz w:val="24"/>
          <w:szCs w:val="24"/>
        </w:rPr>
        <w:t>, um distrito de Pires do Rio, para Goiânia, em 1949, aconteceu neste contexto de início da alteração no perfil político e econômico de Goiás. A família buscava oportunidades de crescimento econômico na expansão capitalista do Estado, e Goiânia foi o destino natural. A crise na</w:t>
      </w:r>
    </w:p>
    <w:p w:rsidR="00F82436" w:rsidRDefault="00F82436" w:rsidP="00F82436">
      <w:pPr>
        <w:autoSpaceDE w:val="0"/>
        <w:autoSpaceDN w:val="0"/>
        <w:adjustRightInd w:val="0"/>
        <w:spacing w:after="0" w:line="240" w:lineRule="auto"/>
        <w:jc w:val="both"/>
        <w:rPr>
          <w:rFonts w:ascii="TimesNewRoman" w:hAnsi="TimesNewRoman" w:cs="TimesNewRoman"/>
          <w:sz w:val="24"/>
          <w:szCs w:val="24"/>
        </w:rPr>
      </w:pPr>
      <w:proofErr w:type="gramStart"/>
      <w:r>
        <w:rPr>
          <w:rFonts w:ascii="TimesNewRoman" w:hAnsi="TimesNewRoman" w:cs="TimesNewRoman"/>
          <w:sz w:val="24"/>
          <w:szCs w:val="24"/>
        </w:rPr>
        <w:t>pecuária</w:t>
      </w:r>
      <w:proofErr w:type="gramEnd"/>
      <w:r>
        <w:rPr>
          <w:rFonts w:ascii="TimesNewRoman" w:hAnsi="TimesNewRoman" w:cs="TimesNewRoman"/>
          <w:sz w:val="24"/>
          <w:szCs w:val="24"/>
        </w:rPr>
        <w:t xml:space="preserve"> teve influência direta na decisão do pai de Iris, </w:t>
      </w:r>
      <w:proofErr w:type="spellStart"/>
      <w:r>
        <w:rPr>
          <w:rFonts w:ascii="TimesNewRoman" w:hAnsi="TimesNewRoman" w:cs="TimesNewRoman"/>
          <w:sz w:val="24"/>
          <w:szCs w:val="24"/>
        </w:rPr>
        <w:t>Filostro</w:t>
      </w:r>
      <w:proofErr w:type="spellEnd"/>
      <w:r>
        <w:rPr>
          <w:rFonts w:ascii="TimesNewRoman" w:hAnsi="TimesNewRoman" w:cs="TimesNewRoman"/>
          <w:sz w:val="24"/>
          <w:szCs w:val="24"/>
        </w:rPr>
        <w:t xml:space="preserve"> Carneiro Machado, de vender a fazenda em </w:t>
      </w:r>
      <w:proofErr w:type="spellStart"/>
      <w:r>
        <w:rPr>
          <w:rFonts w:ascii="TimesNewRoman" w:hAnsi="TimesNewRoman" w:cs="TimesNewRoman"/>
          <w:sz w:val="24"/>
          <w:szCs w:val="24"/>
        </w:rPr>
        <w:t>Cristianópolis</w:t>
      </w:r>
      <w:proofErr w:type="spellEnd"/>
      <w:r>
        <w:rPr>
          <w:rFonts w:ascii="TimesNewRoman" w:hAnsi="TimesNewRoman" w:cs="TimesNewRoman"/>
          <w:sz w:val="24"/>
          <w:szCs w:val="24"/>
        </w:rPr>
        <w:t xml:space="preserve"> para buscar alternativas de investimento e de educação para os filhos na nova capital. Uma crise na produção do gado zebu</w:t>
      </w:r>
      <w:r>
        <w:rPr>
          <w:rFonts w:ascii="TimesNewRoman" w:hAnsi="TimesNewRoman" w:cs="TimesNewRoman"/>
          <w:sz w:val="16"/>
          <w:szCs w:val="16"/>
        </w:rPr>
        <w:t xml:space="preserve"> </w:t>
      </w:r>
      <w:r w:rsidR="00910846">
        <w:rPr>
          <w:rFonts w:ascii="TimesNewRoman" w:hAnsi="TimesNewRoman" w:cs="TimesNewRoman"/>
          <w:sz w:val="24"/>
          <w:szCs w:val="24"/>
        </w:rPr>
        <w:t xml:space="preserve">assustou </w:t>
      </w:r>
      <w:proofErr w:type="spellStart"/>
      <w:r>
        <w:rPr>
          <w:rFonts w:ascii="TimesNewRoman" w:hAnsi="TimesNewRoman" w:cs="TimesNewRoman"/>
          <w:sz w:val="24"/>
          <w:szCs w:val="24"/>
        </w:rPr>
        <w:t>Filostro</w:t>
      </w:r>
      <w:proofErr w:type="spellEnd"/>
      <w:r>
        <w:rPr>
          <w:rFonts w:ascii="TimesNewRoman" w:hAnsi="TimesNewRoman" w:cs="TimesNewRoman"/>
          <w:sz w:val="24"/>
          <w:szCs w:val="24"/>
        </w:rPr>
        <w:t>, que já estava pressionado pelos filhos mais velhos</w:t>
      </w:r>
      <w:r w:rsidR="00910846">
        <w:rPr>
          <w:rFonts w:ascii="TimesNewRoman" w:hAnsi="TimesNewRoman" w:cs="TimesNewRoman"/>
          <w:sz w:val="24"/>
          <w:szCs w:val="24"/>
        </w:rPr>
        <w:t xml:space="preserve"> que queriam estudar em Goiânia (Ferreira &amp; Bezerra, 2008).</w:t>
      </w:r>
    </w:p>
    <w:p w:rsidR="00F82436" w:rsidRDefault="00F82436" w:rsidP="00F82436">
      <w:pPr>
        <w:autoSpaceDE w:val="0"/>
        <w:autoSpaceDN w:val="0"/>
        <w:adjustRightInd w:val="0"/>
        <w:spacing w:after="0" w:line="240" w:lineRule="auto"/>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Iris Rezende começou a engatinhar na política em uma época em que havia dois lados: ou aliado do maior líder político da época, Pedro Ludovico Teixeira, ou seu adversário. Seu batismo político ocorreu em 1950, na Escola Técnica de Goiânia. Ele interessou-se pela política estudantil na segunda semana de aula. O presidente do grêmio estudantil da Escola Técnica de Goiânia entrou em sua sala para informar que </w:t>
      </w:r>
      <w:r>
        <w:rPr>
          <w:rFonts w:ascii="TimesNewRoman" w:hAnsi="TimesNewRoman" w:cs="TimesNewRoman"/>
          <w:sz w:val="24"/>
          <w:szCs w:val="24"/>
        </w:rPr>
        <w:lastRenderedPageBreak/>
        <w:t>haveria eleição para representante de classe. No dia seguinte, retornou para promover a eleição. Cinco alunos, Iris entre eles, candidataram-se. A votação foi aberta e Iris venceu sua primeira disputa. Era ainda um estudante ingênuo que nada conhecia sobre política. Participava das reuniões do grêmio como representante de classe, mas gostava mesmo dos cursos de oratória promovidos pela entidade e de participar dos congressos estudantis. No segundo ano, elegeu-se representante da Escola Técnica de Goiânia ao congresso estadual em Anápolis.</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Seu interesse pelo movimento estudantil o levou a ser presença constante nos eventos da entidade. Em 1952, ele integrou uma das sete chapas que se candidataram ao grêmio da Escola Técnica de Goiânia. O livro de atas</w:t>
      </w:r>
      <w:r>
        <w:rPr>
          <w:rFonts w:ascii="TimesNewRoman" w:hAnsi="TimesNewRoman" w:cs="TimesNewRoman"/>
          <w:sz w:val="16"/>
          <w:szCs w:val="16"/>
        </w:rPr>
        <w:t xml:space="preserve">43 </w:t>
      </w:r>
      <w:r>
        <w:rPr>
          <w:rFonts w:ascii="TimesNewRoman" w:hAnsi="TimesNewRoman" w:cs="TimesNewRoman"/>
          <w:sz w:val="24"/>
          <w:szCs w:val="24"/>
        </w:rPr>
        <w:t xml:space="preserve">dos anos de 1952 e 1953 do Grêmio </w:t>
      </w:r>
      <w:proofErr w:type="spellStart"/>
      <w:r>
        <w:rPr>
          <w:rFonts w:ascii="TimesNewRoman" w:hAnsi="TimesNewRoman" w:cs="TimesNewRoman"/>
          <w:sz w:val="24"/>
          <w:szCs w:val="24"/>
        </w:rPr>
        <w:t>Lítero</w:t>
      </w:r>
      <w:proofErr w:type="spellEnd"/>
      <w:r>
        <w:rPr>
          <w:rFonts w:ascii="TimesNewRoman" w:hAnsi="TimesNewRoman" w:cs="TimesNewRoman"/>
          <w:sz w:val="24"/>
          <w:szCs w:val="24"/>
        </w:rPr>
        <w:t>-</w:t>
      </w:r>
      <w:r w:rsidR="00910846">
        <w:rPr>
          <w:rFonts w:ascii="TimesNewRoman" w:hAnsi="TimesNewRoman" w:cs="TimesNewRoman"/>
          <w:sz w:val="24"/>
          <w:szCs w:val="24"/>
        </w:rPr>
        <w:t xml:space="preserve"> </w:t>
      </w:r>
      <w:r>
        <w:rPr>
          <w:rFonts w:ascii="TimesNewRoman" w:hAnsi="TimesNewRoman" w:cs="TimesNewRoman"/>
          <w:sz w:val="24"/>
          <w:szCs w:val="24"/>
        </w:rPr>
        <w:t>Teatral registra sua participação em praticamente todas as reuniões. Seu nome aparece pedindo a palavra para opinar sobre os temas em debate ou quando nomeado membro de comissões para comandar atividades na escola.</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Pr="0091084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Iris firmava-se como líder estudantil. Na política, Pedro Ludovico desincompatibilizava-se do governo do Estado, para o qual fora eleito em 1950, para disputar uma cadeira no Senado. Na política estudantil, Iris caminhava próximo da oposição porque os jovens eram contra o governo, em especial o </w:t>
      </w:r>
      <w:proofErr w:type="spellStart"/>
      <w:r w:rsidR="00910846">
        <w:rPr>
          <w:rFonts w:ascii="TimesNewRoman" w:hAnsi="TimesNewRoman" w:cs="TimesNewRoman"/>
          <w:i/>
          <w:sz w:val="24"/>
          <w:szCs w:val="24"/>
        </w:rPr>
        <w:t>ludoviquismo</w:t>
      </w:r>
      <w:proofErr w:type="spellEnd"/>
      <w:r w:rsidR="00910846">
        <w:rPr>
          <w:rFonts w:ascii="TimesNewRoman" w:hAnsi="TimesNewRoman" w:cs="TimesNewRoman"/>
          <w:i/>
          <w:sz w:val="24"/>
          <w:szCs w:val="24"/>
        </w:rPr>
        <w:t xml:space="preserve">. </w:t>
      </w:r>
      <w:r w:rsidR="00910846">
        <w:rPr>
          <w:rFonts w:ascii="TimesNewRoman" w:hAnsi="TimesNewRoman" w:cs="TimesNewRoman"/>
          <w:sz w:val="24"/>
          <w:szCs w:val="24"/>
        </w:rPr>
        <w:t>(Ferreira &amp; Bezerra, 2008).</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A escola e depois o movimento estudantil possibilitaram a Iris conhecer muita gente. Jerônimo Coimbra Bueno foi um deles. Eles se conheceram em dezembro de 1953, quando Iris e seus colegas convidaram Coimbra para ser paraninfo de sua turma de formandos. Engenheiro e construtor de Goiânia, Coimbra era oposição a Pedro Ludovico e se preparava para sua segunda campanha ao Senado, no ano seguinte.</w:t>
      </w:r>
      <w:r>
        <w:rPr>
          <w:rFonts w:ascii="TimesNewRoman" w:hAnsi="TimesNewRoman" w:cs="TimesNewRoman"/>
          <w:sz w:val="16"/>
          <w:szCs w:val="16"/>
        </w:rPr>
        <w:t xml:space="preserve"> </w:t>
      </w:r>
      <w:r>
        <w:rPr>
          <w:rFonts w:ascii="TimesNewRoman" w:hAnsi="TimesNewRoman" w:cs="TimesNewRoman"/>
          <w:sz w:val="24"/>
          <w:szCs w:val="24"/>
        </w:rPr>
        <w:t>O discernimento político de Iris nessa época foi insuficiente para perceber o interesse eleitoral do candidato a senador, quando este aceitou não só ser o paraninfo da turma, mas fez mais. Financiou os ternos dos estudantes carentes, que não podiam participar da solenidade por falta de roupa adequada, organizou um baile no Jóquei Clube e ainda levou duas autoridades ao evento. A primeira foi o ministro da Educação, Antônio Balbino, um baiano que deixou o governo de Vargas em julho de 1954 para disputar, e vencer, a eleição para governador da Bahia. A outra surpresa da noite foi Galeno Paranhos, que disputaria em junho do ano seguinte o cargo de governador de Goiás pela UDN–PSP, na coligação de Coimbra Bueno. Ainda parecia só um acaso, mas o fato era que Iris Rezende estava começando a colocar um pé na política partidária puxado pelas mãos dos adversários de Pedro Ludovico.</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Os partidos de oposição a Pedro Ludovico perceberam o potencial de Iris Rezende. Seu primeiro contato com os políticos aconteceu por acaso, na formatura, em 1953, quando ele conheceu Coimbra Bueno e Galeno Paranhos. Meses depois, já na campanha eleitoral de 1954, Galeno foi atrás de Iris, o jovem orador que ouvira discursar em nome dos formandos do ginásio da Escola Técnica de Goiânia. Iris recebera e recusara o convite do presidente da UDN, Dante </w:t>
      </w:r>
      <w:proofErr w:type="spellStart"/>
      <w:r>
        <w:rPr>
          <w:rFonts w:ascii="TimesNewRoman" w:hAnsi="TimesNewRoman" w:cs="TimesNewRoman"/>
          <w:sz w:val="24"/>
          <w:szCs w:val="24"/>
        </w:rPr>
        <w:t>Ungarelli</w:t>
      </w:r>
      <w:proofErr w:type="spellEnd"/>
      <w:r>
        <w:rPr>
          <w:rFonts w:ascii="TimesNewRoman" w:hAnsi="TimesNewRoman" w:cs="TimesNewRoman"/>
          <w:sz w:val="24"/>
          <w:szCs w:val="24"/>
        </w:rPr>
        <w:t>, para se filiar ao partido e disputar um mandato de vereador. Ele alegou que não tinha se preparado para entrar no pleito.</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910846" w:rsidRDefault="00910846" w:rsidP="00F82436">
      <w:pPr>
        <w:jc w:val="both"/>
        <w:rPr>
          <w:rFonts w:ascii="TimesNewRoman" w:hAnsi="TimesNewRoman" w:cs="TimesNewRoman"/>
          <w:b/>
          <w:sz w:val="24"/>
          <w:szCs w:val="24"/>
        </w:rPr>
      </w:pPr>
    </w:p>
    <w:p w:rsidR="00F82436" w:rsidRPr="00F82436" w:rsidRDefault="00F82436" w:rsidP="00F82436">
      <w:pPr>
        <w:jc w:val="both"/>
        <w:rPr>
          <w:rFonts w:ascii="TimesNewRoman" w:hAnsi="TimesNewRoman" w:cs="TimesNewRoman"/>
          <w:b/>
          <w:sz w:val="24"/>
          <w:szCs w:val="24"/>
        </w:rPr>
      </w:pPr>
      <w:r w:rsidRPr="00F82436">
        <w:rPr>
          <w:rFonts w:ascii="TimesNewRoman" w:hAnsi="TimesNewRoman" w:cs="TimesNewRoman"/>
          <w:b/>
          <w:sz w:val="24"/>
          <w:szCs w:val="24"/>
        </w:rPr>
        <w:t>A iniciação nas eleições</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lastRenderedPageBreak/>
        <w:t xml:space="preserve">Em 1958, quando assinou sua primeira ficha de filiação partidária, ele era apenas um jovem estudante da Faculdade de Direito que fazia oposição a Pedro Ludovico Teixeira, mas também sem afeições à UDN. “Fui para o PTB, porque o partido não estava coligado com o PSD. Eu era </w:t>
      </w:r>
      <w:proofErr w:type="spellStart"/>
      <w:r>
        <w:rPr>
          <w:rFonts w:ascii="TimesNewRoman" w:hAnsi="TimesNewRoman" w:cs="TimesNewRoman"/>
          <w:sz w:val="24"/>
          <w:szCs w:val="24"/>
        </w:rPr>
        <w:t>anti</w:t>
      </w:r>
      <w:proofErr w:type="spellEnd"/>
      <w:r>
        <w:rPr>
          <w:rFonts w:ascii="TimesNewRoman" w:hAnsi="TimesNewRoman" w:cs="TimesNewRoman"/>
          <w:sz w:val="24"/>
          <w:szCs w:val="24"/>
        </w:rPr>
        <w:t>-</w:t>
      </w:r>
      <w:r w:rsidR="00910846">
        <w:rPr>
          <w:rFonts w:ascii="TimesNewRoman" w:hAnsi="TimesNewRoman" w:cs="TimesNewRoman"/>
          <w:sz w:val="24"/>
          <w:szCs w:val="24"/>
        </w:rPr>
        <w:t xml:space="preserve"> </w:t>
      </w:r>
      <w:r>
        <w:rPr>
          <w:rFonts w:ascii="TimesNewRoman" w:hAnsi="TimesNewRoman" w:cs="TimesNewRoman"/>
          <w:sz w:val="24"/>
          <w:szCs w:val="24"/>
        </w:rPr>
        <w:t>Ludovico. A UDN era uma elite intelectual de Goiás.”</w:t>
      </w:r>
      <w:r w:rsidR="00910846">
        <w:rPr>
          <w:rFonts w:ascii="TimesNewRoman" w:hAnsi="TimesNewRoman" w:cs="TimesNewRoman"/>
          <w:sz w:val="16"/>
          <w:szCs w:val="16"/>
        </w:rPr>
        <w:t xml:space="preserve"> </w:t>
      </w:r>
      <w:r w:rsidR="00910846" w:rsidRPr="00910846">
        <w:rPr>
          <w:rFonts w:ascii="TimesNewRoman" w:hAnsi="TimesNewRoman" w:cs="TimesNewRoman"/>
          <w:sz w:val="24"/>
          <w:szCs w:val="24"/>
        </w:rPr>
        <w:t>(Cunha, 2008)</w:t>
      </w:r>
      <w:r w:rsidR="00910846">
        <w:rPr>
          <w:rFonts w:ascii="TimesNewRoman" w:hAnsi="TimesNewRoman" w:cs="TimesNewRoman"/>
          <w:sz w:val="24"/>
          <w:szCs w:val="24"/>
        </w:rPr>
        <w:t>.</w:t>
      </w:r>
      <w:r>
        <w:rPr>
          <w:rFonts w:ascii="TimesNewRoman" w:hAnsi="TimesNewRoman" w:cs="TimesNewRoman"/>
          <w:sz w:val="16"/>
          <w:szCs w:val="16"/>
        </w:rPr>
        <w:t xml:space="preserve"> </w:t>
      </w:r>
      <w:r>
        <w:rPr>
          <w:rFonts w:ascii="TimesNewRoman" w:hAnsi="TimesNewRoman" w:cs="TimesNewRoman"/>
          <w:sz w:val="24"/>
          <w:szCs w:val="24"/>
        </w:rPr>
        <w:t>A UDN surgiu no cenário partidário brasileiro reunindo em suas fileiras uma heterogeneidade de líderes que tinham em comum o sentimento de oposição à ditadura de Getúlio Vargas durante o Estado Novo. Um dos fundadores da UDN em Goiás, em 1945, foi um líder da esquerda democrática, Domingos Neto de Velasco.</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Em sua origem, a UDN era um movimento a favor da liberdade e de denúncia contra a ditadura. </w:t>
      </w:r>
      <w:proofErr w:type="gramStart"/>
      <w:r>
        <w:rPr>
          <w:rFonts w:ascii="TimesNewRoman" w:hAnsi="TimesNewRoman" w:cs="TimesNewRoman"/>
          <w:sz w:val="24"/>
          <w:szCs w:val="24"/>
        </w:rPr>
        <w:t>A exemplo</w:t>
      </w:r>
      <w:proofErr w:type="gramEnd"/>
      <w:r>
        <w:rPr>
          <w:rFonts w:ascii="TimesNewRoman" w:hAnsi="TimesNewRoman" w:cs="TimesNewRoman"/>
          <w:sz w:val="24"/>
          <w:szCs w:val="24"/>
        </w:rPr>
        <w:t xml:space="preserve"> do que ocorrera nacionalmente, a seção goiana abarcou também forças políticas antagônicas entre si. Eram os grupos alijados do poder depois de 1930, com a ascensão de Pedro Ludovico Teixeira: desde grupos oligárquicos, como as famílias Caiado e </w:t>
      </w:r>
      <w:proofErr w:type="spellStart"/>
      <w:r w:rsidR="00910846">
        <w:rPr>
          <w:rFonts w:ascii="TimesNewRoman" w:hAnsi="TimesNewRoman" w:cs="TimesNewRoman"/>
          <w:sz w:val="24"/>
          <w:szCs w:val="24"/>
        </w:rPr>
        <w:t>Jalles</w:t>
      </w:r>
      <w:proofErr w:type="spellEnd"/>
      <w:r w:rsidR="00910846">
        <w:rPr>
          <w:rFonts w:ascii="TimesNewRoman" w:hAnsi="TimesNewRoman" w:cs="TimesNewRoman"/>
          <w:sz w:val="24"/>
          <w:szCs w:val="24"/>
        </w:rPr>
        <w:t xml:space="preserve"> Machado</w:t>
      </w:r>
      <w:r>
        <w:rPr>
          <w:rFonts w:ascii="TimesNewRoman" w:hAnsi="TimesNewRoman" w:cs="TimesNewRoman"/>
          <w:sz w:val="24"/>
          <w:szCs w:val="24"/>
        </w:rPr>
        <w:t xml:space="preserve"> a dissidentes do </w:t>
      </w:r>
      <w:proofErr w:type="spellStart"/>
      <w:r w:rsidRPr="00910846">
        <w:rPr>
          <w:rFonts w:ascii="TimesNewRoman" w:hAnsi="TimesNewRoman" w:cs="TimesNewRoman"/>
          <w:i/>
          <w:sz w:val="24"/>
          <w:szCs w:val="24"/>
        </w:rPr>
        <w:t>ludoviquismo</w:t>
      </w:r>
      <w:proofErr w:type="spellEnd"/>
      <w:r w:rsidRPr="00910846">
        <w:rPr>
          <w:rFonts w:ascii="TimesNewRoman" w:hAnsi="TimesNewRoman" w:cs="TimesNewRoman"/>
          <w:i/>
          <w:sz w:val="24"/>
          <w:szCs w:val="24"/>
        </w:rPr>
        <w:t>,</w:t>
      </w:r>
      <w:r>
        <w:rPr>
          <w:rFonts w:ascii="TimesNewRoman" w:hAnsi="TimesNewRoman" w:cs="TimesNewRoman"/>
          <w:sz w:val="24"/>
          <w:szCs w:val="24"/>
        </w:rPr>
        <w:t xml:space="preserve"> caso de Domingos </w:t>
      </w:r>
      <w:proofErr w:type="gramStart"/>
      <w:r>
        <w:rPr>
          <w:rFonts w:ascii="TimesNewRoman" w:hAnsi="TimesNewRoman" w:cs="TimesNewRoman"/>
          <w:sz w:val="24"/>
          <w:szCs w:val="24"/>
        </w:rPr>
        <w:t>Velasco.</w:t>
      </w:r>
      <w:proofErr w:type="gramEnd"/>
      <w:r w:rsidR="00910846">
        <w:rPr>
          <w:rFonts w:ascii="TimesNewRoman" w:hAnsi="TimesNewRoman" w:cs="TimesNewRoman"/>
          <w:sz w:val="24"/>
          <w:szCs w:val="24"/>
        </w:rPr>
        <w:t xml:space="preserve">(Cunha, 2008). </w:t>
      </w:r>
      <w:r>
        <w:rPr>
          <w:rFonts w:ascii="TimesNewRoman" w:hAnsi="TimesNewRoman" w:cs="TimesNewRoman"/>
          <w:sz w:val="24"/>
          <w:szCs w:val="24"/>
        </w:rPr>
        <w:t xml:space="preserve"> Ao analisar a história da UDN em Goiás durante o período da redemocratização pós-</w:t>
      </w:r>
      <w:r w:rsidR="00910846">
        <w:rPr>
          <w:rFonts w:ascii="TimesNewRoman" w:hAnsi="TimesNewRoman" w:cs="TimesNewRoman"/>
          <w:sz w:val="24"/>
          <w:szCs w:val="24"/>
        </w:rPr>
        <w:t xml:space="preserve"> Estado Novo, Cunha</w:t>
      </w:r>
      <w:r>
        <w:rPr>
          <w:rFonts w:ascii="TimesNewRoman" w:hAnsi="TimesNewRoman" w:cs="TimesNewRoman"/>
          <w:sz w:val="24"/>
          <w:szCs w:val="24"/>
        </w:rPr>
        <w:t xml:space="preserve"> afirma que a divisão em partido rural para classificar o PSD em partido urbano e de classe média para a UDN, como registra a literatura nacional, esconde as especificidades regionais d</w:t>
      </w:r>
      <w:r w:rsidR="00910846">
        <w:rPr>
          <w:rFonts w:ascii="TimesNewRoman" w:hAnsi="TimesNewRoman" w:cs="TimesNewRoman"/>
          <w:sz w:val="24"/>
          <w:szCs w:val="24"/>
        </w:rPr>
        <w:t>e ambos. Em Goiás, diz a autora</w:t>
      </w:r>
      <w:r w:rsidR="004F4874">
        <w:rPr>
          <w:rFonts w:ascii="TimesNewRoman" w:hAnsi="TimesNewRoman" w:cs="TimesNewRoman"/>
          <w:sz w:val="24"/>
          <w:szCs w:val="24"/>
        </w:rPr>
        <w:t>,</w:t>
      </w:r>
      <w:r w:rsidR="00910846">
        <w:rPr>
          <w:rFonts w:ascii="TimesNewRoman" w:hAnsi="TimesNewRoman" w:cs="TimesNewRoman"/>
          <w:sz w:val="24"/>
          <w:szCs w:val="24"/>
        </w:rPr>
        <w:t xml:space="preserve"> não havia</w:t>
      </w:r>
      <w:r>
        <w:rPr>
          <w:rFonts w:ascii="TimesNewRoman" w:hAnsi="TimesNewRoman" w:cs="TimesNewRoman"/>
          <w:sz w:val="24"/>
          <w:szCs w:val="24"/>
        </w:rPr>
        <w:t xml:space="preserve"> essa dicotomia, pois ambos são igualmente oligárquicos.</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Iris viveu na roça até os 15 anos, sem manter vínculo com a elite oligárquica goiana, majoritariamente rural. Ele era de outra geração, era muito jovem. Apesar de ter nascido na roça e de conservar os costumes rurais, ele retrataria os anseios de sua geração, que se urbanizava e começava a cortar o cordão umbilical com a economia exclusivamente agrária para iniciar a modernização econômica do Estado. Com esse perfil, escolheu seu primeiro partido: nem </w:t>
      </w:r>
      <w:proofErr w:type="gramStart"/>
      <w:r>
        <w:rPr>
          <w:rFonts w:ascii="TimesNewRoman" w:hAnsi="TimesNewRoman" w:cs="TimesNewRoman"/>
          <w:sz w:val="24"/>
          <w:szCs w:val="24"/>
        </w:rPr>
        <w:t>UDN nem PSD, filiou-se</w:t>
      </w:r>
      <w:proofErr w:type="gramEnd"/>
      <w:r>
        <w:rPr>
          <w:rFonts w:ascii="TimesNewRoman" w:hAnsi="TimesNewRoman" w:cs="TimesNewRoman"/>
          <w:sz w:val="24"/>
          <w:szCs w:val="24"/>
        </w:rPr>
        <w:t xml:space="preserve"> ao PTB. Deslumbrou-se ao receber a visita de João Goulart</w:t>
      </w:r>
      <w:r>
        <w:rPr>
          <w:rFonts w:ascii="TimesNewRoman" w:hAnsi="TimesNewRoman" w:cs="TimesNewRoman"/>
          <w:sz w:val="16"/>
          <w:szCs w:val="16"/>
        </w:rPr>
        <w:t xml:space="preserve"> </w:t>
      </w:r>
      <w:r>
        <w:rPr>
          <w:rFonts w:ascii="TimesNewRoman" w:hAnsi="TimesNewRoman" w:cs="TimesNewRoman"/>
          <w:sz w:val="24"/>
          <w:szCs w:val="24"/>
        </w:rPr>
        <w:t>à sede da União Goiana dos Estudantes Secundaristas (</w:t>
      </w:r>
      <w:proofErr w:type="spellStart"/>
      <w:r>
        <w:rPr>
          <w:rFonts w:ascii="TimesNewRoman" w:hAnsi="TimesNewRoman" w:cs="TimesNewRoman"/>
          <w:sz w:val="24"/>
          <w:szCs w:val="24"/>
        </w:rPr>
        <w:t>Uges</w:t>
      </w:r>
      <w:proofErr w:type="spellEnd"/>
      <w:r>
        <w:rPr>
          <w:rFonts w:ascii="TimesNewRoman" w:hAnsi="TimesNewRoman" w:cs="TimesNewRoman"/>
          <w:sz w:val="24"/>
          <w:szCs w:val="24"/>
        </w:rPr>
        <w:t>), em Campinas, quando era seu presidente. Jango era vice-</w:t>
      </w:r>
      <w:r w:rsidR="00EB5667">
        <w:rPr>
          <w:rFonts w:ascii="TimesNewRoman" w:hAnsi="TimesNewRoman" w:cs="TimesNewRoman"/>
          <w:sz w:val="24"/>
          <w:szCs w:val="24"/>
        </w:rPr>
        <w:t>presidente da República, na adm</w:t>
      </w:r>
      <w:r>
        <w:rPr>
          <w:rFonts w:ascii="TimesNewRoman" w:hAnsi="TimesNewRoman" w:cs="TimesNewRoman"/>
          <w:sz w:val="24"/>
          <w:szCs w:val="24"/>
        </w:rPr>
        <w:t>i</w:t>
      </w:r>
      <w:r w:rsidR="00EB5667">
        <w:rPr>
          <w:rFonts w:ascii="TimesNewRoman" w:hAnsi="TimesNewRoman" w:cs="TimesNewRoman"/>
          <w:sz w:val="24"/>
          <w:szCs w:val="24"/>
        </w:rPr>
        <w:t>ni</w:t>
      </w:r>
      <w:r>
        <w:rPr>
          <w:rFonts w:ascii="TimesNewRoman" w:hAnsi="TimesNewRoman" w:cs="TimesNewRoman"/>
          <w:sz w:val="24"/>
          <w:szCs w:val="24"/>
        </w:rPr>
        <w:t>stração de Juscelino Kubitschek, e presidente nacional do PTB, partido com base política no sindicalismo e influência no Ministério do Trabalho. Iris já decidira ser candidato a vereador, e a visita levou-o a escolher o PTB, que, àquela altura, estava rompido com o PSD em Goiás, ao qual Iris fazia oposição, e coligado à UDN, partido que ele ajudara na campanha de 54. A visita de Jango carimbou seu passaporte para a política partidária.</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O rompimento entre PTB e PSD ocorreu em 1958. Nesse ano, os trabalhistas uniram-se à UDN e ao PSP, formando a coligação oposicionista que lançou a candidatura de César da Cunha Bastos a governador. Iris havia começado sua militância partidária na oposição quatro anos antes, fazendo campanha para Galeno e permaneceu oposicionista em 1958, quando disputa sua primeira eleição parlamentar. Cursando o segundo ano de Direito, ele candidata-se a vereador.</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Conhecido apenas no movimento estudantil e no bairro onde morava, em Campinas, Iris Rezende chamou a atenção da </w:t>
      </w:r>
      <w:r>
        <w:rPr>
          <w:rFonts w:ascii="TimesNewRoman,Italic" w:hAnsi="TimesNewRoman,Italic" w:cs="TimesNewRoman,Italic"/>
          <w:i/>
          <w:iCs/>
          <w:sz w:val="24"/>
          <w:szCs w:val="24"/>
        </w:rPr>
        <w:t xml:space="preserve">Folha de </w:t>
      </w:r>
      <w:proofErr w:type="spellStart"/>
      <w:r>
        <w:rPr>
          <w:rFonts w:ascii="TimesNewRoman,Italic" w:hAnsi="TimesNewRoman,Italic" w:cs="TimesNewRoman,Italic"/>
          <w:i/>
          <w:iCs/>
          <w:sz w:val="24"/>
          <w:szCs w:val="24"/>
        </w:rPr>
        <w:t>Goiaz</w:t>
      </w:r>
      <w:proofErr w:type="spellEnd"/>
      <w:r>
        <w:rPr>
          <w:rFonts w:ascii="TimesNewRoman,Italic" w:hAnsi="TimesNewRoman,Italic" w:cs="TimesNewRoman,Italic"/>
          <w:i/>
          <w:iCs/>
          <w:sz w:val="24"/>
          <w:szCs w:val="24"/>
        </w:rPr>
        <w:t xml:space="preserve"> </w:t>
      </w:r>
      <w:r>
        <w:rPr>
          <w:rFonts w:ascii="TimesNewRoman" w:hAnsi="TimesNewRoman" w:cs="TimesNewRoman"/>
          <w:sz w:val="24"/>
          <w:szCs w:val="24"/>
        </w:rPr>
        <w:t xml:space="preserve">por ter sido o vereador mais votado. Na sua edição dominical de </w:t>
      </w:r>
      <w:proofErr w:type="gramStart"/>
      <w:r>
        <w:rPr>
          <w:rFonts w:ascii="TimesNewRoman" w:hAnsi="TimesNewRoman" w:cs="TimesNewRoman"/>
          <w:sz w:val="24"/>
          <w:szCs w:val="24"/>
        </w:rPr>
        <w:t>2</w:t>
      </w:r>
      <w:proofErr w:type="gramEnd"/>
      <w:r>
        <w:rPr>
          <w:rFonts w:ascii="TimesNewRoman" w:hAnsi="TimesNewRoman" w:cs="TimesNewRoman"/>
          <w:sz w:val="24"/>
          <w:szCs w:val="24"/>
        </w:rPr>
        <w:t xml:space="preserve"> de novembro de 1958, a </w:t>
      </w:r>
      <w:r>
        <w:rPr>
          <w:rFonts w:ascii="TimesNewRoman,Italic" w:hAnsi="TimesNewRoman,Italic" w:cs="TimesNewRoman,Italic"/>
          <w:i/>
          <w:iCs/>
          <w:sz w:val="24"/>
          <w:szCs w:val="24"/>
        </w:rPr>
        <w:t xml:space="preserve">Folha </w:t>
      </w:r>
      <w:r>
        <w:rPr>
          <w:rFonts w:ascii="TimesNewRoman" w:hAnsi="TimesNewRoman" w:cs="TimesNewRoman"/>
          <w:sz w:val="24"/>
          <w:szCs w:val="24"/>
        </w:rPr>
        <w:t xml:space="preserve">destaca em sua capa: “Conta como foi eleito: o edil mais votado em toda história de Goiânia.” A reportagem começa na capa, ilustrada por duas fotos, uma de Iris Rezende com o repórter, que não é identificado, e outra dele cercado pelos pais </w:t>
      </w:r>
      <w:proofErr w:type="spellStart"/>
      <w:r>
        <w:rPr>
          <w:rFonts w:ascii="TimesNewRoman" w:hAnsi="TimesNewRoman" w:cs="TimesNewRoman"/>
          <w:sz w:val="24"/>
          <w:szCs w:val="24"/>
        </w:rPr>
        <w:t>Filostro</w:t>
      </w:r>
      <w:proofErr w:type="spellEnd"/>
      <w:r>
        <w:rPr>
          <w:rFonts w:ascii="TimesNewRoman" w:hAnsi="TimesNewRoman" w:cs="TimesNewRoman"/>
          <w:sz w:val="24"/>
          <w:szCs w:val="24"/>
        </w:rPr>
        <w:t xml:space="preserve"> Carneiro Machado e Genoveva Rezende Carneiro.</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Iris tinha projetos políticos futuros, não pretendia continuar apenas como vereador. Como fez nos grêmios, ele lembra que assumiu a Câmara com a </w:t>
      </w:r>
      <w:r w:rsidR="00910846">
        <w:rPr>
          <w:rFonts w:ascii="TimesNewRoman" w:hAnsi="TimesNewRoman" w:cs="TimesNewRoman"/>
          <w:sz w:val="24"/>
          <w:szCs w:val="24"/>
        </w:rPr>
        <w:t>ideia</w:t>
      </w:r>
      <w:r>
        <w:rPr>
          <w:rFonts w:ascii="TimesNewRoman" w:hAnsi="TimesNewRoman" w:cs="TimesNewRoman"/>
          <w:sz w:val="24"/>
          <w:szCs w:val="24"/>
        </w:rPr>
        <w:t xml:space="preserve"> de fazer um trabalho que se sobressaísse. A presidência da Câmara era sua primeira função executiva e marcou seu primeiro embate com os servidores públicos, fato que se repetiria em outros cargos que ocupou. Ele alega que quando assumiu a presidência, a maioria dos funcionários da Câmara tinha dois empregos e que muitos pediram demissão depois que cobrou a presença no trabalho em tempo integral.</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Ainda exercendo o mandato de vereador, o comprometimento de Iris Rezende com o PTB durou tanto quanto o afastamento deste do PSD. O PTB voltou a aliar-se ao </w:t>
      </w:r>
      <w:proofErr w:type="spellStart"/>
      <w:r w:rsidRPr="00F82436">
        <w:rPr>
          <w:rFonts w:ascii="TimesNewRoman" w:hAnsi="TimesNewRoman" w:cs="TimesNewRoman"/>
          <w:i/>
          <w:sz w:val="24"/>
          <w:szCs w:val="24"/>
        </w:rPr>
        <w:t>ludoviquismo</w:t>
      </w:r>
      <w:proofErr w:type="spellEnd"/>
      <w:r>
        <w:rPr>
          <w:rFonts w:ascii="TimesNewRoman" w:hAnsi="TimesNewRoman" w:cs="TimesNewRoman"/>
          <w:sz w:val="24"/>
          <w:szCs w:val="24"/>
        </w:rPr>
        <w:t xml:space="preserve"> em 1960, na eleição de Mauro Borges a governador. O desinteresse de Iris Rezende pelo trabalhismo foi diretamente proporcional a sua aproximação com o PSD. Iris justifica esse afastamento, alegando decepção com as nomeações pelo partido dos dirigentes para os institutos de previdência. Na época, o PTB getulista controlava os órgãos federais de assistência médica e de aposentadoria dos trabalhadores: os IAPC (dos comerciários), </w:t>
      </w:r>
      <w:proofErr w:type="spellStart"/>
      <w:r>
        <w:rPr>
          <w:rFonts w:ascii="TimesNewRoman" w:hAnsi="TimesNewRoman" w:cs="TimesNewRoman"/>
          <w:sz w:val="24"/>
          <w:szCs w:val="24"/>
        </w:rPr>
        <w:t>Iapetc</w:t>
      </w:r>
      <w:proofErr w:type="spellEnd"/>
      <w:r>
        <w:rPr>
          <w:rFonts w:ascii="TimesNewRoman" w:hAnsi="TimesNewRoman" w:cs="TimesNewRoman"/>
          <w:sz w:val="24"/>
          <w:szCs w:val="24"/>
        </w:rPr>
        <w:t xml:space="preserve"> (dos transportadores) e </w:t>
      </w:r>
      <w:proofErr w:type="spellStart"/>
      <w:r>
        <w:rPr>
          <w:rFonts w:ascii="TimesNewRoman" w:hAnsi="TimesNewRoman" w:cs="TimesNewRoman"/>
          <w:sz w:val="24"/>
          <w:szCs w:val="24"/>
        </w:rPr>
        <w:t>Iapi</w:t>
      </w:r>
      <w:proofErr w:type="spellEnd"/>
      <w:r>
        <w:rPr>
          <w:rFonts w:ascii="TimesNewRoman" w:hAnsi="TimesNewRoman" w:cs="TimesNewRoman"/>
          <w:sz w:val="24"/>
          <w:szCs w:val="24"/>
        </w:rPr>
        <w:t xml:space="preserve"> (dos industriários).</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Paralelamente, ele começava a se aproximar do PSD pelas mãos do prefeito Jaime Câmara. Como presidente do Legislativo, se relacionava mais estreitamente com o prefeito. Foi Jaime Câmara quem apresentou Iris a Pedro Ludovico, a quem tanto criticara durante sua militância no movimento estudantil e no início de sua carreira na política. Sem ligações políticas com nenhuma das alas tradicionais do partido, ainda contaminado pela irreverência do movimento estudantil, ele entusiasmou-se com o estilo do governador e elegeu Mauro como exemplo a seguir. “Mauro Borges assumiu, e tudo mudou [...], contrariando o próprio pai em alguns sentidos.”</w:t>
      </w:r>
      <w:r>
        <w:rPr>
          <w:rFonts w:ascii="TimesNewRoman" w:hAnsi="TimesNewRoman" w:cs="TimesNewRoman"/>
          <w:sz w:val="16"/>
          <w:szCs w:val="16"/>
        </w:rPr>
        <w:t xml:space="preserve"> </w:t>
      </w:r>
      <w:r w:rsidR="004F4874">
        <w:rPr>
          <w:rFonts w:ascii="TimesNewRoman" w:hAnsi="TimesNewRoman" w:cs="TimesNewRoman"/>
          <w:sz w:val="24"/>
          <w:szCs w:val="24"/>
        </w:rPr>
        <w:t>(</w:t>
      </w:r>
      <w:r w:rsidR="004F4874" w:rsidRPr="004F4874">
        <w:rPr>
          <w:rFonts w:ascii="TimesNewRoman" w:hAnsi="TimesNewRoman" w:cs="TimesNewRoman"/>
          <w:sz w:val="24"/>
          <w:szCs w:val="24"/>
        </w:rPr>
        <w:t>Cunha, 2008</w:t>
      </w:r>
      <w:r w:rsidR="004F4874">
        <w:rPr>
          <w:rFonts w:ascii="TimesNewRoman" w:hAnsi="TimesNewRoman" w:cs="TimesNewRoman"/>
          <w:sz w:val="24"/>
          <w:szCs w:val="24"/>
        </w:rPr>
        <w:t>)</w:t>
      </w:r>
      <w:r w:rsidR="004F4874">
        <w:rPr>
          <w:rFonts w:ascii="TimesNewRoman" w:hAnsi="TimesNewRoman" w:cs="TimesNewRoman"/>
          <w:sz w:val="16"/>
          <w:szCs w:val="16"/>
        </w:rPr>
        <w:t xml:space="preserve">. </w:t>
      </w:r>
      <w:r>
        <w:rPr>
          <w:rFonts w:ascii="TimesNewRoman" w:hAnsi="TimesNewRoman" w:cs="TimesNewRoman"/>
          <w:sz w:val="24"/>
          <w:szCs w:val="24"/>
        </w:rPr>
        <w:t>Em 1961, aos 28 anos de idade, Iris enxerga em Mauro uma nova forma de fazer política. Para ele, a imagem do governo era de criatividade e de modernização. Nessa época, ele se preparava para ser candidato a deputado estadual em 1962.</w:t>
      </w:r>
    </w:p>
    <w:p w:rsidR="00F82436" w:rsidRDefault="00F82436" w:rsidP="00F82436">
      <w:pPr>
        <w:autoSpaceDE w:val="0"/>
        <w:autoSpaceDN w:val="0"/>
        <w:adjustRightInd w:val="0"/>
        <w:spacing w:after="0" w:line="240" w:lineRule="auto"/>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Na campanha de 1962, para deputado estadual, recebeu 10.188 votos. Votos suficientes não apenas para elegê-lo, como também para ajudar na eleição de outro deputado, pois ele ultrapassou o quociente eleitoral, o número mínimo de votos que um partido precisava para eleger o primeiro parlamentar, que foi 8.440. Em entrevista ao jornal </w:t>
      </w:r>
      <w:r w:rsidRPr="00D57C3E">
        <w:rPr>
          <w:rFonts w:ascii="TimesNewRoman" w:hAnsi="TimesNewRoman" w:cs="TimesNewRoman"/>
          <w:i/>
          <w:sz w:val="24"/>
          <w:szCs w:val="24"/>
        </w:rPr>
        <w:t>O Popular</w:t>
      </w:r>
      <w:r>
        <w:rPr>
          <w:rFonts w:ascii="TimesNewRoman" w:hAnsi="TimesNewRoman" w:cs="TimesNewRoman"/>
          <w:sz w:val="24"/>
          <w:szCs w:val="24"/>
        </w:rPr>
        <w:t xml:space="preserve">, o deputado recém-eleito usa argumentos parecidos com os da entrevista de 1958 à </w:t>
      </w:r>
      <w:r>
        <w:rPr>
          <w:rFonts w:ascii="TimesNewRoman,Italic" w:hAnsi="TimesNewRoman,Italic" w:cs="TimesNewRoman,Italic"/>
          <w:i/>
          <w:iCs/>
          <w:sz w:val="24"/>
          <w:szCs w:val="24"/>
        </w:rPr>
        <w:t xml:space="preserve">Folha de </w:t>
      </w:r>
      <w:proofErr w:type="spellStart"/>
      <w:r>
        <w:rPr>
          <w:rFonts w:ascii="TimesNewRoman,Italic" w:hAnsi="TimesNewRoman,Italic" w:cs="TimesNewRoman,Italic"/>
          <w:i/>
          <w:iCs/>
          <w:sz w:val="24"/>
          <w:szCs w:val="24"/>
        </w:rPr>
        <w:t>Goiaz</w:t>
      </w:r>
      <w:proofErr w:type="spellEnd"/>
      <w:r>
        <w:rPr>
          <w:rFonts w:ascii="TimesNewRoman,Italic" w:hAnsi="TimesNewRoman,Italic" w:cs="TimesNewRoman,Italic"/>
          <w:i/>
          <w:iCs/>
          <w:sz w:val="24"/>
          <w:szCs w:val="24"/>
        </w:rPr>
        <w:t xml:space="preserve"> </w:t>
      </w:r>
      <w:r>
        <w:rPr>
          <w:rFonts w:ascii="TimesNewRoman" w:hAnsi="TimesNewRoman" w:cs="TimesNewRoman"/>
          <w:sz w:val="24"/>
          <w:szCs w:val="24"/>
        </w:rPr>
        <w:t>para explicar seu sucesso eleitoral. Destaca suas “ligações com as massas populares”, com</w:t>
      </w:r>
      <w:r w:rsidR="004F4874">
        <w:rPr>
          <w:rFonts w:ascii="TimesNewRoman" w:hAnsi="TimesNewRoman" w:cs="TimesNewRoman"/>
          <w:sz w:val="24"/>
          <w:szCs w:val="24"/>
        </w:rPr>
        <w:t xml:space="preserve"> quem teria “raízes profundas” (Cunha, 2008) </w:t>
      </w:r>
      <w:r>
        <w:rPr>
          <w:rFonts w:ascii="TimesNewRoman" w:hAnsi="TimesNewRoman" w:cs="TimesNewRoman"/>
          <w:sz w:val="24"/>
          <w:szCs w:val="24"/>
        </w:rPr>
        <w:t>e disse que sua votação foi fruto de sua atuação como vereador, pois desde que fora eleito dedicou todo o seu tempo ao trabalho, com prejuízo de suas atividades particulares. José Ludovico de Almeida tinha 59 anos de idade e Iris, 32 anos, quando se enfrentaram nas urnas. A diferença de 28 anos entre eles indica que os governistas escolheram um político experiente, antigo conhecido da população, para enfrentar o PSD. Iris vinha de duas bem-sucedidas eleições, para vereador e para deputado estadual, mas seu currículo era o de um iniciante, se comparado ao de seu adversário. Juca começou sua carreira em 1933, coincidentemente o ano em que Iris nasceu. Foi prefeito, deputado, secretário da Fazenda e governador.</w:t>
      </w:r>
      <w:r>
        <w:rPr>
          <w:rFonts w:ascii="TimesNewRoman" w:hAnsi="TimesNewRoman" w:cs="TimesNewRoman"/>
          <w:sz w:val="16"/>
          <w:szCs w:val="16"/>
        </w:rPr>
        <w:t xml:space="preserve"> </w:t>
      </w:r>
      <w:proofErr w:type="spellStart"/>
      <w:r>
        <w:rPr>
          <w:rFonts w:ascii="TimesNewRoman" w:hAnsi="TimesNewRoman" w:cs="TimesNewRoman"/>
          <w:sz w:val="24"/>
          <w:szCs w:val="24"/>
        </w:rPr>
        <w:t>Ex</w:t>
      </w:r>
      <w:proofErr w:type="spellEnd"/>
      <w:r>
        <w:rPr>
          <w:rFonts w:ascii="TimesNewRoman" w:hAnsi="TimesNewRoman" w:cs="TimesNewRoman"/>
          <w:sz w:val="24"/>
          <w:szCs w:val="24"/>
        </w:rPr>
        <w:t>-</w:t>
      </w:r>
      <w:r w:rsidR="006159B4">
        <w:rPr>
          <w:rFonts w:ascii="TimesNewRoman" w:hAnsi="TimesNewRoman" w:cs="TimesNewRoman"/>
          <w:sz w:val="24"/>
          <w:szCs w:val="24"/>
        </w:rPr>
        <w:t xml:space="preserve"> </w:t>
      </w:r>
      <w:r>
        <w:rPr>
          <w:rFonts w:ascii="TimesNewRoman" w:hAnsi="TimesNewRoman" w:cs="TimesNewRoman"/>
          <w:sz w:val="24"/>
          <w:szCs w:val="24"/>
        </w:rPr>
        <w:t>aliado de Pedro Ludovico, Juca estava filiado ao PSP em 1965. Entretanto, Iris venceu Juca Ludovico por uma diferença de 8.260 votos. Recebeu 29.912 votos (61,6%) contra 18.652 (38,4%) de Juca.</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lastRenderedPageBreak/>
        <w:t xml:space="preserve">Iris tomou posse em janeiro de 1966. Assumiu uma prefeitura em decadência; Hélio de Brito era seu antecessor; sem acesso aos serviços básicos a população. Logo interveio em aumentar o IPTU e </w:t>
      </w:r>
      <w:proofErr w:type="gramStart"/>
      <w:r>
        <w:rPr>
          <w:rFonts w:ascii="TimesNewRoman" w:hAnsi="TimesNewRoman" w:cs="TimesNewRoman"/>
          <w:sz w:val="24"/>
          <w:szCs w:val="24"/>
        </w:rPr>
        <w:t>o ITU</w:t>
      </w:r>
      <w:proofErr w:type="gramEnd"/>
      <w:r>
        <w:rPr>
          <w:rFonts w:ascii="TimesNewRoman" w:hAnsi="TimesNewRoman" w:cs="TimesNewRoman"/>
          <w:sz w:val="24"/>
          <w:szCs w:val="24"/>
        </w:rPr>
        <w:t xml:space="preserve"> dos bairros mais ricos de Goiânia. A medida repercutiu no caixa do Tesouro municipal. Uma nota na coluna “Notas e Fatos” revelou que a prefeitura conseguira elevar “a arrecadação de 220 milhões (fevere</w:t>
      </w:r>
      <w:r w:rsidR="00BB5E7F">
        <w:rPr>
          <w:rFonts w:ascii="TimesNewRoman" w:hAnsi="TimesNewRoman" w:cs="TimesNewRoman"/>
          <w:sz w:val="24"/>
          <w:szCs w:val="24"/>
        </w:rPr>
        <w:t xml:space="preserve">iro) para 685 milhões (abril)” </w:t>
      </w:r>
      <w:r>
        <w:rPr>
          <w:rFonts w:ascii="TimesNewRoman,Italic" w:hAnsi="TimesNewRoman,Italic" w:cs="TimesNewRoman,Italic"/>
          <w:i/>
          <w:iCs/>
          <w:sz w:val="24"/>
          <w:szCs w:val="24"/>
        </w:rPr>
        <w:t>O Popular</w:t>
      </w:r>
      <w:r>
        <w:rPr>
          <w:rFonts w:ascii="TimesNewRoman" w:hAnsi="TimesNewRoman" w:cs="TimesNewRoman"/>
          <w:sz w:val="24"/>
          <w:szCs w:val="24"/>
        </w:rPr>
        <w:t>, 26</w:t>
      </w:r>
      <w:r w:rsidR="00BB5E7F">
        <w:rPr>
          <w:rFonts w:ascii="TimesNewRoman" w:hAnsi="TimesNewRoman" w:cs="TimesNewRoman"/>
          <w:sz w:val="24"/>
          <w:szCs w:val="24"/>
        </w:rPr>
        <w:t>/6/66</w:t>
      </w:r>
      <w:r>
        <w:rPr>
          <w:rFonts w:ascii="TimesNewRoman" w:hAnsi="TimesNewRoman" w:cs="TimesNewRoman"/>
          <w:sz w:val="24"/>
          <w:szCs w:val="24"/>
        </w:rPr>
        <w:t xml:space="preserve"> </w:t>
      </w:r>
      <w:r w:rsidR="00BB5E7F">
        <w:rPr>
          <w:rFonts w:ascii="TimesNewRoman" w:hAnsi="TimesNewRoman" w:cs="TimesNewRoman"/>
          <w:sz w:val="24"/>
          <w:szCs w:val="24"/>
        </w:rPr>
        <w:t xml:space="preserve">(Cunha, 2008). </w:t>
      </w:r>
      <w:r>
        <w:rPr>
          <w:rFonts w:ascii="TimesNewRoman" w:hAnsi="TimesNewRoman" w:cs="TimesNewRoman"/>
          <w:sz w:val="24"/>
          <w:szCs w:val="24"/>
        </w:rPr>
        <w:t>Não havia pesquisa, mas Iris conta ter percebido na época que a repercussão negativa do aumento de impostos, a falta de recursos para resolver os problemas mais urgentes da cidade e os salários atrasados do funcionalismo desgastaram sua imagem. Iris teve a iniciativa de criar os “mutirões”. O objetivo de Iris com os mutirões era mostrar serviço, ganhar tempo, e popularidade, até que a prefeitura tivesse recurso para investir em obras.</w:t>
      </w:r>
      <w:r w:rsidRPr="00BC3E1B">
        <w:rPr>
          <w:rFonts w:ascii="TimesNewRoman" w:hAnsi="TimesNewRoman" w:cs="TimesNewRoman"/>
          <w:sz w:val="24"/>
          <w:szCs w:val="24"/>
        </w:rPr>
        <w:t xml:space="preserve"> </w:t>
      </w:r>
      <w:r>
        <w:rPr>
          <w:rFonts w:ascii="TimesNewRoman" w:hAnsi="TimesNewRoman" w:cs="TimesNewRoman"/>
          <w:sz w:val="24"/>
          <w:szCs w:val="24"/>
        </w:rPr>
        <w:t>Era mais do que uma estratégia administrativa para resolver problemas imediatos de bairros carentes de toda infraestrutura.</w:t>
      </w:r>
    </w:p>
    <w:p w:rsidR="00F82436" w:rsidRDefault="00F82436" w:rsidP="00F82436">
      <w:pPr>
        <w:autoSpaceDE w:val="0"/>
        <w:autoSpaceDN w:val="0"/>
        <w:adjustRightInd w:val="0"/>
        <w:spacing w:after="0" w:line="240" w:lineRule="auto"/>
        <w:ind w:firstLine="708"/>
        <w:jc w:val="both"/>
        <w:rPr>
          <w:rFonts w:ascii="TimesNewRoman" w:hAnsi="TimesNewRoman" w:cs="TimesNewRoman"/>
          <w:sz w:val="24"/>
          <w:szCs w:val="24"/>
        </w:rPr>
      </w:pPr>
    </w:p>
    <w:p w:rsidR="00F82436" w:rsidRDefault="00F82436" w:rsidP="00EB5667">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Era uma estratégia política: ele misturava-se ao povo para conquistar apoio e se fortalecer politicamente enquanto a prefeitura angariava recursos para iniciar as obras</w:t>
      </w:r>
      <w:r w:rsidR="00EB5667">
        <w:rPr>
          <w:rFonts w:ascii="TimesNewRoman" w:hAnsi="TimesNewRoman" w:cs="TimesNewRoman"/>
          <w:sz w:val="24"/>
          <w:szCs w:val="24"/>
        </w:rPr>
        <w:t xml:space="preserve"> </w:t>
      </w:r>
      <w:r>
        <w:rPr>
          <w:rFonts w:ascii="TimesNewRoman" w:hAnsi="TimesNewRoman" w:cs="TimesNewRoman"/>
          <w:sz w:val="24"/>
          <w:szCs w:val="24"/>
        </w:rPr>
        <w:t>físicas e atender às demandas da cidade. Sua intuição surtiu efeito, e os próprios</w:t>
      </w:r>
      <w:r w:rsidR="00EB5667">
        <w:rPr>
          <w:rFonts w:ascii="TimesNewRoman" w:hAnsi="TimesNewRoman" w:cs="TimesNewRoman"/>
          <w:sz w:val="24"/>
          <w:szCs w:val="24"/>
        </w:rPr>
        <w:t xml:space="preserve"> </w:t>
      </w:r>
      <w:r>
        <w:rPr>
          <w:rFonts w:ascii="TimesNewRoman" w:hAnsi="TimesNewRoman" w:cs="TimesNewRoman"/>
          <w:sz w:val="24"/>
          <w:szCs w:val="24"/>
        </w:rPr>
        <w:t xml:space="preserve">adversários começaram a se incomodar com os mutirões. </w:t>
      </w:r>
      <w:r w:rsidR="00EB5667">
        <w:rPr>
          <w:rFonts w:ascii="TimesNewRoman" w:hAnsi="TimesNewRoman" w:cs="TimesNewRoman"/>
          <w:sz w:val="24"/>
          <w:szCs w:val="24"/>
        </w:rPr>
        <w:t xml:space="preserve">O clima político não lhe era </w:t>
      </w:r>
      <w:r>
        <w:rPr>
          <w:rFonts w:ascii="TimesNewRoman" w:hAnsi="TimesNewRoman" w:cs="TimesNewRoman"/>
          <w:sz w:val="24"/>
          <w:szCs w:val="24"/>
        </w:rPr>
        <w:t>favorável, mas Iris não imaginava que corria risco</w:t>
      </w:r>
      <w:r w:rsidR="00EB5667">
        <w:rPr>
          <w:rFonts w:ascii="TimesNewRoman" w:hAnsi="TimesNewRoman" w:cs="TimesNewRoman"/>
          <w:sz w:val="24"/>
          <w:szCs w:val="24"/>
        </w:rPr>
        <w:t xml:space="preserve"> </w:t>
      </w:r>
      <w:r>
        <w:rPr>
          <w:rFonts w:ascii="TimesNewRoman" w:hAnsi="TimesNewRoman" w:cs="TimesNewRoman"/>
          <w:sz w:val="24"/>
          <w:szCs w:val="24"/>
        </w:rPr>
        <w:t xml:space="preserve">de perder o mandato. Ele dedicava-se à administração </w:t>
      </w:r>
      <w:r w:rsidR="00EB5667">
        <w:rPr>
          <w:rFonts w:ascii="TimesNewRoman" w:hAnsi="TimesNewRoman" w:cs="TimesNewRoman"/>
          <w:sz w:val="24"/>
          <w:szCs w:val="24"/>
        </w:rPr>
        <w:t xml:space="preserve">da prefeitura, fazia propaganda </w:t>
      </w:r>
      <w:r>
        <w:rPr>
          <w:rFonts w:ascii="TimesNewRoman" w:hAnsi="TimesNewRoman" w:cs="TimesNewRoman"/>
          <w:sz w:val="24"/>
          <w:szCs w:val="24"/>
        </w:rPr>
        <w:t>das obras que espalhava pela cidade com o intuito de</w:t>
      </w:r>
      <w:r w:rsidR="00EB5667">
        <w:rPr>
          <w:rFonts w:ascii="TimesNewRoman" w:hAnsi="TimesNewRoman" w:cs="TimesNewRoman"/>
          <w:sz w:val="24"/>
          <w:szCs w:val="24"/>
        </w:rPr>
        <w:t xml:space="preserve"> se cacifar para disputar, pelo </w:t>
      </w:r>
      <w:r>
        <w:rPr>
          <w:rFonts w:ascii="TimesNewRoman" w:hAnsi="TimesNewRoman" w:cs="TimesNewRoman"/>
          <w:sz w:val="24"/>
          <w:szCs w:val="24"/>
        </w:rPr>
        <w:t xml:space="preserve">MDB, a eleição para governador em 1970. Sua </w:t>
      </w:r>
      <w:r w:rsidR="00EB5667">
        <w:rPr>
          <w:rFonts w:ascii="TimesNewRoman" w:hAnsi="TimesNewRoman" w:cs="TimesNewRoman"/>
          <w:sz w:val="24"/>
          <w:szCs w:val="24"/>
        </w:rPr>
        <w:t xml:space="preserve">ambição política incomodou seus </w:t>
      </w:r>
      <w:r>
        <w:rPr>
          <w:rFonts w:ascii="TimesNewRoman" w:hAnsi="TimesNewRoman" w:cs="TimesNewRoman"/>
          <w:sz w:val="24"/>
          <w:szCs w:val="24"/>
        </w:rPr>
        <w:t>adversários.</w:t>
      </w:r>
    </w:p>
    <w:p w:rsidR="00B91315" w:rsidRDefault="00B91315" w:rsidP="00EB5667">
      <w:pPr>
        <w:autoSpaceDE w:val="0"/>
        <w:autoSpaceDN w:val="0"/>
        <w:adjustRightInd w:val="0"/>
        <w:spacing w:after="0" w:line="240" w:lineRule="auto"/>
        <w:ind w:firstLine="708"/>
        <w:jc w:val="both"/>
        <w:rPr>
          <w:rFonts w:ascii="TimesNewRoman" w:hAnsi="TimesNewRoman" w:cs="TimesNewRoman"/>
          <w:sz w:val="24"/>
          <w:szCs w:val="24"/>
        </w:rPr>
      </w:pPr>
    </w:p>
    <w:p w:rsidR="00B91315" w:rsidRDefault="00B91315" w:rsidP="0052483A">
      <w:pPr>
        <w:autoSpaceDE w:val="0"/>
        <w:autoSpaceDN w:val="0"/>
        <w:adjustRightInd w:val="0"/>
        <w:spacing w:after="0" w:line="240" w:lineRule="auto"/>
        <w:jc w:val="both"/>
        <w:rPr>
          <w:rFonts w:ascii="TimesNewRoman" w:hAnsi="TimesNewRoman" w:cs="TimesNewRoman"/>
          <w:b/>
          <w:sz w:val="24"/>
          <w:szCs w:val="24"/>
        </w:rPr>
      </w:pPr>
      <w:r w:rsidRPr="00B91315">
        <w:rPr>
          <w:rFonts w:ascii="TimesNewRoman" w:hAnsi="TimesNewRoman" w:cs="TimesNewRoman"/>
          <w:b/>
          <w:sz w:val="24"/>
          <w:szCs w:val="24"/>
        </w:rPr>
        <w:t xml:space="preserve">Cassação </w:t>
      </w:r>
      <w:r w:rsidR="0052483A">
        <w:rPr>
          <w:rFonts w:ascii="TimesNewRoman" w:hAnsi="TimesNewRoman" w:cs="TimesNewRoman"/>
          <w:b/>
          <w:sz w:val="24"/>
          <w:szCs w:val="24"/>
        </w:rPr>
        <w:t>dos poderes políticos</w:t>
      </w:r>
    </w:p>
    <w:p w:rsidR="00B91315" w:rsidRPr="00B91315" w:rsidRDefault="00B91315" w:rsidP="00F82436">
      <w:pPr>
        <w:autoSpaceDE w:val="0"/>
        <w:autoSpaceDN w:val="0"/>
        <w:adjustRightInd w:val="0"/>
        <w:spacing w:after="0" w:line="240" w:lineRule="auto"/>
        <w:ind w:firstLine="708"/>
        <w:jc w:val="both"/>
        <w:rPr>
          <w:rFonts w:ascii="TimesNewRoman" w:hAnsi="TimesNewRoman" w:cs="TimesNewRoman"/>
          <w:b/>
          <w:sz w:val="24"/>
          <w:szCs w:val="24"/>
        </w:rPr>
      </w:pPr>
    </w:p>
    <w:p w:rsidR="00F82436" w:rsidRDefault="004144F9" w:rsidP="00EB5667">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Em </w:t>
      </w:r>
      <w:proofErr w:type="gramStart"/>
      <w:r>
        <w:rPr>
          <w:rFonts w:ascii="TimesNewRoman" w:hAnsi="TimesNewRoman" w:cs="TimesNewRoman"/>
          <w:sz w:val="24"/>
          <w:szCs w:val="24"/>
        </w:rPr>
        <w:t>2</w:t>
      </w:r>
      <w:proofErr w:type="gramEnd"/>
      <w:r>
        <w:rPr>
          <w:rFonts w:ascii="TimesNewRoman" w:hAnsi="TimesNewRoman" w:cs="TimesNewRoman"/>
          <w:sz w:val="24"/>
          <w:szCs w:val="24"/>
        </w:rPr>
        <w:t xml:space="preserve"> de junho de 1969, o governador Otávio Lage encaminhou o ofício nº</w:t>
      </w:r>
      <w:r w:rsidR="00EB5667">
        <w:rPr>
          <w:rFonts w:ascii="TimesNewRoman" w:hAnsi="TimesNewRoman" w:cs="TimesNewRoman"/>
          <w:sz w:val="24"/>
          <w:szCs w:val="24"/>
        </w:rPr>
        <w:t xml:space="preserve"> </w:t>
      </w:r>
      <w:r>
        <w:rPr>
          <w:rFonts w:ascii="TimesNewRoman" w:hAnsi="TimesNewRoman" w:cs="TimesNewRoman"/>
          <w:sz w:val="24"/>
          <w:szCs w:val="24"/>
        </w:rPr>
        <w:t>148/69 ao ministro da Justiça, Luiz Antônio da Gama e Silva pedindo a cassação de Iris</w:t>
      </w:r>
      <w:r w:rsidR="00EB5667">
        <w:rPr>
          <w:rFonts w:ascii="TimesNewRoman" w:hAnsi="TimesNewRoman" w:cs="TimesNewRoman"/>
          <w:sz w:val="24"/>
          <w:szCs w:val="24"/>
        </w:rPr>
        <w:t xml:space="preserve"> </w:t>
      </w:r>
      <w:r>
        <w:rPr>
          <w:rFonts w:ascii="TimesNewRoman" w:hAnsi="TimesNewRoman" w:cs="TimesNewRoman"/>
          <w:sz w:val="24"/>
          <w:szCs w:val="24"/>
        </w:rPr>
        <w:t>Resende. Neste documento o governador relata que Iris é “pródigo em d</w:t>
      </w:r>
      <w:r w:rsidR="00EB5667">
        <w:rPr>
          <w:rFonts w:ascii="TimesNewRoman" w:hAnsi="TimesNewRoman" w:cs="TimesNewRoman"/>
          <w:sz w:val="24"/>
          <w:szCs w:val="24"/>
        </w:rPr>
        <w:t xml:space="preserve">iscursos em </w:t>
      </w:r>
      <w:r>
        <w:rPr>
          <w:rFonts w:ascii="TimesNewRoman" w:hAnsi="TimesNewRoman" w:cs="TimesNewRoman"/>
          <w:sz w:val="24"/>
          <w:szCs w:val="24"/>
        </w:rPr>
        <w:t>co</w:t>
      </w:r>
      <w:r w:rsidR="00EB5667">
        <w:rPr>
          <w:rFonts w:ascii="TimesNewRoman" w:hAnsi="TimesNewRoman" w:cs="TimesNewRoman"/>
          <w:sz w:val="24"/>
          <w:szCs w:val="24"/>
        </w:rPr>
        <w:t xml:space="preserve">mícios, na imprensa, no rádio e </w:t>
      </w:r>
      <w:r>
        <w:rPr>
          <w:rFonts w:ascii="TimesNewRoman" w:hAnsi="TimesNewRoman" w:cs="TimesNewRoman"/>
          <w:sz w:val="24"/>
          <w:szCs w:val="24"/>
        </w:rPr>
        <w:t>na televisão”, mas sem nunca dizer “</w:t>
      </w:r>
      <w:r w:rsidR="00EB5667">
        <w:rPr>
          <w:rFonts w:ascii="TimesNewRoman" w:hAnsi="TimesNewRoman" w:cs="TimesNewRoman"/>
          <w:sz w:val="24"/>
          <w:szCs w:val="24"/>
        </w:rPr>
        <w:t xml:space="preserve">uma palavra de </w:t>
      </w:r>
      <w:r>
        <w:rPr>
          <w:rFonts w:ascii="TimesNewRoman" w:hAnsi="TimesNewRoman" w:cs="TimesNewRoman"/>
          <w:sz w:val="24"/>
          <w:szCs w:val="24"/>
        </w:rPr>
        <w:t>solidariedade à revolução.” “</w:t>
      </w:r>
      <w:r w:rsidR="00EB5667">
        <w:rPr>
          <w:rFonts w:ascii="TimesNewRoman" w:hAnsi="TimesNewRoman" w:cs="TimesNewRoman"/>
          <w:sz w:val="24"/>
          <w:szCs w:val="24"/>
        </w:rPr>
        <w:t xml:space="preserve">Ao </w:t>
      </w:r>
      <w:r>
        <w:rPr>
          <w:rFonts w:ascii="TimesNewRoman" w:hAnsi="TimesNewRoman" w:cs="TimesNewRoman"/>
          <w:sz w:val="24"/>
          <w:szCs w:val="24"/>
        </w:rPr>
        <w:t>contrário, cercado sempre de assessores audaciosos, e aparentemente indefinidos, mas</w:t>
      </w:r>
      <w:r w:rsidR="00EB5667">
        <w:rPr>
          <w:rFonts w:ascii="TimesNewRoman" w:hAnsi="TimesNewRoman" w:cs="TimesNewRoman"/>
          <w:sz w:val="24"/>
          <w:szCs w:val="24"/>
        </w:rPr>
        <w:t xml:space="preserve"> </w:t>
      </w:r>
      <w:r>
        <w:rPr>
          <w:rFonts w:ascii="TimesNewRoman" w:hAnsi="TimesNewRoman" w:cs="TimesNewRoman"/>
          <w:sz w:val="24"/>
          <w:szCs w:val="24"/>
        </w:rPr>
        <w:t xml:space="preserve">na verdade, afinados com a corrente </w:t>
      </w:r>
      <w:proofErr w:type="spellStart"/>
      <w:proofErr w:type="gramStart"/>
      <w:r>
        <w:rPr>
          <w:rFonts w:ascii="TimesNewRoman" w:hAnsi="TimesNewRoman" w:cs="TimesNewRoman"/>
          <w:sz w:val="24"/>
          <w:szCs w:val="24"/>
        </w:rPr>
        <w:t>anti</w:t>
      </w:r>
      <w:proofErr w:type="spellEnd"/>
      <w:r>
        <w:rPr>
          <w:rFonts w:ascii="TimesNewRoman" w:hAnsi="TimesNewRoman" w:cs="TimesNewRoman"/>
          <w:sz w:val="24"/>
          <w:szCs w:val="24"/>
        </w:rPr>
        <w:t>-</w:t>
      </w:r>
      <w:r w:rsidR="00573208">
        <w:rPr>
          <w:rFonts w:ascii="TimesNewRoman" w:hAnsi="TimesNewRoman" w:cs="TimesNewRoman"/>
          <w:sz w:val="24"/>
          <w:szCs w:val="24"/>
        </w:rPr>
        <w:t xml:space="preserve"> </w:t>
      </w:r>
      <w:r>
        <w:rPr>
          <w:rFonts w:ascii="TimesNewRoman" w:hAnsi="TimesNewRoman" w:cs="TimesNewRoman"/>
          <w:sz w:val="24"/>
          <w:szCs w:val="24"/>
        </w:rPr>
        <w:t>revolucionária</w:t>
      </w:r>
      <w:proofErr w:type="gramEnd"/>
      <w:r w:rsidR="00EB5667">
        <w:rPr>
          <w:rFonts w:ascii="TimesNewRoman" w:hAnsi="TimesNewRoman" w:cs="TimesNewRoman"/>
          <w:sz w:val="24"/>
          <w:szCs w:val="24"/>
        </w:rPr>
        <w:t xml:space="preserve">, encarna o senhor Iris Rezende </w:t>
      </w:r>
      <w:r>
        <w:rPr>
          <w:rFonts w:ascii="TimesNewRoman" w:hAnsi="TimesNewRoman" w:cs="TimesNewRoman"/>
          <w:sz w:val="24"/>
          <w:szCs w:val="24"/>
        </w:rPr>
        <w:t>Machado a esperança de retorno à filosofia e aos sist</w:t>
      </w:r>
      <w:r w:rsidR="00EB5667">
        <w:rPr>
          <w:rFonts w:ascii="TimesNewRoman" w:hAnsi="TimesNewRoman" w:cs="TimesNewRoman"/>
          <w:sz w:val="24"/>
          <w:szCs w:val="24"/>
        </w:rPr>
        <w:t xml:space="preserve">emas administrativos proscritos </w:t>
      </w:r>
      <w:r>
        <w:rPr>
          <w:rFonts w:ascii="TimesNewRoman" w:hAnsi="TimesNewRoman" w:cs="TimesNewRoman"/>
          <w:sz w:val="24"/>
          <w:szCs w:val="24"/>
        </w:rPr>
        <w:t>pela revolução.”</w:t>
      </w:r>
      <w:r w:rsidR="00B91315">
        <w:rPr>
          <w:rFonts w:ascii="TimesNewRoman" w:hAnsi="TimesNewRoman" w:cs="TimesNewRoman"/>
          <w:sz w:val="24"/>
          <w:szCs w:val="24"/>
        </w:rPr>
        <w:t xml:space="preserve"> Também acusado de corrupção e de manter políticos cassados na prefeitura. </w:t>
      </w:r>
      <w:r>
        <w:rPr>
          <w:rFonts w:ascii="TimesNewRoman" w:hAnsi="TimesNewRoman" w:cs="TimesNewRoman"/>
          <w:sz w:val="24"/>
          <w:szCs w:val="24"/>
        </w:rPr>
        <w:t xml:space="preserve">Em 17 de outubro de 1969, </w:t>
      </w:r>
      <w:r w:rsidR="00D74AB4">
        <w:rPr>
          <w:rFonts w:ascii="TimesNewRoman" w:hAnsi="TimesNewRoman" w:cs="TimesNewRoman"/>
          <w:sz w:val="24"/>
          <w:szCs w:val="24"/>
        </w:rPr>
        <w:t xml:space="preserve">sob o governo de Costa e Silva, </w:t>
      </w:r>
      <w:r>
        <w:rPr>
          <w:rFonts w:ascii="TimesNewRoman" w:hAnsi="TimesNewRoman" w:cs="TimesNewRoman"/>
          <w:sz w:val="24"/>
          <w:szCs w:val="24"/>
        </w:rPr>
        <w:t>Iris foi cassado. Iris afirma que a cassação foi política, e ocorreu pelo temor da Arena de crescimento de sua candidatura à sucessão do governador. Foi um ato político-eleitoral.</w:t>
      </w:r>
    </w:p>
    <w:p w:rsidR="00EB5667" w:rsidRDefault="00EB5667" w:rsidP="00EB5667">
      <w:pPr>
        <w:autoSpaceDE w:val="0"/>
        <w:autoSpaceDN w:val="0"/>
        <w:adjustRightInd w:val="0"/>
        <w:spacing w:after="0" w:line="240" w:lineRule="auto"/>
        <w:ind w:firstLine="708"/>
        <w:jc w:val="both"/>
        <w:rPr>
          <w:rFonts w:ascii="TimesNewRoman" w:hAnsi="TimesNewRoman" w:cs="TimesNewRoman"/>
          <w:sz w:val="24"/>
          <w:szCs w:val="24"/>
        </w:rPr>
      </w:pPr>
    </w:p>
    <w:p w:rsidR="00B91315" w:rsidRDefault="004144F9" w:rsidP="00EB5667">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A censura impediu esclarecimentos sobre a cassação de Iris Rezende. Uma</w:t>
      </w:r>
      <w:r w:rsidR="00EB5667">
        <w:rPr>
          <w:rFonts w:ascii="TimesNewRoman" w:hAnsi="TimesNewRoman" w:cs="TimesNewRoman"/>
          <w:sz w:val="24"/>
          <w:szCs w:val="24"/>
        </w:rPr>
        <w:t xml:space="preserve"> </w:t>
      </w:r>
      <w:r>
        <w:rPr>
          <w:rFonts w:ascii="TimesNewRoman" w:hAnsi="TimesNewRoman" w:cs="TimesNewRoman"/>
          <w:sz w:val="24"/>
          <w:szCs w:val="24"/>
        </w:rPr>
        <w:t xml:space="preserve">nota na capa do </w:t>
      </w:r>
      <w:r>
        <w:rPr>
          <w:rFonts w:ascii="TimesNewRoman,Italic" w:hAnsi="TimesNewRoman,Italic" w:cs="TimesNewRoman,Italic"/>
          <w:i/>
          <w:iCs/>
          <w:sz w:val="24"/>
          <w:szCs w:val="24"/>
        </w:rPr>
        <w:t>Popular</w:t>
      </w:r>
      <w:r>
        <w:rPr>
          <w:rFonts w:ascii="TimesNewRoman" w:hAnsi="TimesNewRoman" w:cs="TimesNewRoman"/>
          <w:sz w:val="24"/>
          <w:szCs w:val="24"/>
        </w:rPr>
        <w:t>, com o título “Ministros cassam prefeito de Goiânia</w:t>
      </w:r>
      <w:r>
        <w:rPr>
          <w:rFonts w:ascii="TimesNewRoman,Italic" w:hAnsi="TimesNewRoman,Italic" w:cs="TimesNewRoman,Italic"/>
          <w:i/>
          <w:iCs/>
          <w:sz w:val="24"/>
          <w:szCs w:val="24"/>
        </w:rPr>
        <w:t>”</w:t>
      </w:r>
      <w:r w:rsidR="00EB5667">
        <w:rPr>
          <w:rFonts w:ascii="TimesNewRoman" w:hAnsi="TimesNewRoman" w:cs="TimesNewRoman"/>
          <w:sz w:val="24"/>
          <w:szCs w:val="24"/>
        </w:rPr>
        <w:t xml:space="preserve">, fazia </w:t>
      </w:r>
      <w:r>
        <w:rPr>
          <w:rFonts w:ascii="TimesNewRoman" w:hAnsi="TimesNewRoman" w:cs="TimesNewRoman"/>
          <w:sz w:val="24"/>
          <w:szCs w:val="24"/>
        </w:rPr>
        <w:t xml:space="preserve">apenas a comunicação do fato. A </w:t>
      </w:r>
      <w:r>
        <w:rPr>
          <w:rFonts w:ascii="TimesNewRoman,Italic" w:hAnsi="TimesNewRoman,Italic" w:cs="TimesNewRoman,Italic"/>
          <w:i/>
          <w:iCs/>
          <w:sz w:val="24"/>
          <w:szCs w:val="24"/>
        </w:rPr>
        <w:t xml:space="preserve">Folha de </w:t>
      </w:r>
      <w:proofErr w:type="spellStart"/>
      <w:r>
        <w:rPr>
          <w:rFonts w:ascii="TimesNewRoman,Italic" w:hAnsi="TimesNewRoman,Italic" w:cs="TimesNewRoman,Italic"/>
          <w:i/>
          <w:iCs/>
          <w:sz w:val="24"/>
          <w:szCs w:val="24"/>
        </w:rPr>
        <w:t>Goiaz</w:t>
      </w:r>
      <w:proofErr w:type="spellEnd"/>
      <w:r>
        <w:rPr>
          <w:rFonts w:ascii="TimesNewRoman,Italic" w:hAnsi="TimesNewRoman,Italic" w:cs="TimesNewRoman,Italic"/>
          <w:i/>
          <w:iCs/>
          <w:sz w:val="24"/>
          <w:szCs w:val="24"/>
        </w:rPr>
        <w:t xml:space="preserve"> </w:t>
      </w:r>
      <w:r>
        <w:rPr>
          <w:rFonts w:ascii="TimesNewRoman" w:hAnsi="TimesNewRoman" w:cs="TimesNewRoman"/>
          <w:sz w:val="24"/>
          <w:szCs w:val="24"/>
        </w:rPr>
        <w:t>abriu</w:t>
      </w:r>
      <w:r w:rsidR="00EB5667">
        <w:rPr>
          <w:rFonts w:ascii="TimesNewRoman" w:hAnsi="TimesNewRoman" w:cs="TimesNewRoman"/>
          <w:sz w:val="24"/>
          <w:szCs w:val="24"/>
        </w:rPr>
        <w:t xml:space="preserve"> sua edição de 18 de outubro de </w:t>
      </w:r>
      <w:r>
        <w:rPr>
          <w:rFonts w:ascii="TimesNewRoman" w:hAnsi="TimesNewRoman" w:cs="TimesNewRoman"/>
          <w:sz w:val="24"/>
          <w:szCs w:val="24"/>
        </w:rPr>
        <w:t>1969 com a manchete “Cassados Iris e mais 13</w:t>
      </w:r>
      <w:r>
        <w:rPr>
          <w:rFonts w:ascii="TimesNewRoman,Italic" w:hAnsi="TimesNewRoman,Italic" w:cs="TimesNewRoman,Italic"/>
          <w:i/>
          <w:iCs/>
          <w:sz w:val="24"/>
          <w:szCs w:val="24"/>
        </w:rPr>
        <w:t>”</w:t>
      </w:r>
      <w:r>
        <w:rPr>
          <w:rFonts w:ascii="TimesNewRoman" w:hAnsi="TimesNewRoman" w:cs="TimesNewRoman"/>
          <w:sz w:val="24"/>
          <w:szCs w:val="24"/>
        </w:rPr>
        <w:t>, mas, a</w:t>
      </w:r>
      <w:r w:rsidR="00EB5667">
        <w:rPr>
          <w:rFonts w:ascii="TimesNewRoman" w:hAnsi="TimesNewRoman" w:cs="TimesNewRoman"/>
          <w:sz w:val="24"/>
          <w:szCs w:val="24"/>
        </w:rPr>
        <w:t xml:space="preserve">pesar do destaque da notícia na </w:t>
      </w:r>
      <w:r>
        <w:rPr>
          <w:rFonts w:ascii="TimesNewRoman" w:hAnsi="TimesNewRoman" w:cs="TimesNewRoman"/>
          <w:sz w:val="24"/>
          <w:szCs w:val="24"/>
        </w:rPr>
        <w:t>capa, a informação também não passou de um</w:t>
      </w:r>
      <w:r w:rsidR="00EB5667">
        <w:rPr>
          <w:rFonts w:ascii="TimesNewRoman" w:hAnsi="TimesNewRoman" w:cs="TimesNewRoman"/>
          <w:sz w:val="24"/>
          <w:szCs w:val="24"/>
        </w:rPr>
        <w:t xml:space="preserve"> mero comunicado sem reportagem </w:t>
      </w:r>
      <w:r>
        <w:rPr>
          <w:rFonts w:ascii="TimesNewRoman" w:hAnsi="TimesNewRoman" w:cs="TimesNewRoman"/>
          <w:sz w:val="24"/>
          <w:szCs w:val="24"/>
        </w:rPr>
        <w:t xml:space="preserve">interna. Iris Rezende ficou sabendo que estava cassado e com </w:t>
      </w:r>
      <w:r w:rsidR="00EB5667">
        <w:rPr>
          <w:rFonts w:ascii="TimesNewRoman" w:hAnsi="TimesNewRoman" w:cs="TimesNewRoman"/>
          <w:sz w:val="24"/>
          <w:szCs w:val="24"/>
        </w:rPr>
        <w:t xml:space="preserve">os direitos políticos </w:t>
      </w:r>
      <w:r>
        <w:rPr>
          <w:rFonts w:ascii="TimesNewRoman" w:hAnsi="TimesNewRoman" w:cs="TimesNewRoman"/>
          <w:sz w:val="24"/>
          <w:szCs w:val="24"/>
        </w:rPr>
        <w:t>suspensos por dez anos por um telefonem</w:t>
      </w:r>
      <w:r w:rsidR="00573208">
        <w:rPr>
          <w:rFonts w:ascii="TimesNewRoman" w:hAnsi="TimesNewRoman" w:cs="TimesNewRoman"/>
          <w:sz w:val="24"/>
          <w:szCs w:val="24"/>
        </w:rPr>
        <w:t xml:space="preserve">a do amigo </w:t>
      </w:r>
      <w:proofErr w:type="spellStart"/>
      <w:r w:rsidR="00573208">
        <w:rPr>
          <w:rFonts w:ascii="TimesNewRoman" w:hAnsi="TimesNewRoman" w:cs="TimesNewRoman"/>
          <w:sz w:val="24"/>
          <w:szCs w:val="24"/>
        </w:rPr>
        <w:t>Domiciano</w:t>
      </w:r>
      <w:proofErr w:type="spellEnd"/>
      <w:r w:rsidR="00573208">
        <w:rPr>
          <w:rFonts w:ascii="TimesNewRoman" w:hAnsi="TimesNewRoman" w:cs="TimesNewRoman"/>
          <w:sz w:val="24"/>
          <w:szCs w:val="24"/>
        </w:rPr>
        <w:t xml:space="preserve"> de Faria, redator de </w:t>
      </w:r>
      <w:r w:rsidR="00573208" w:rsidRPr="00573208">
        <w:rPr>
          <w:rFonts w:ascii="TimesNewRoman" w:hAnsi="TimesNewRoman" w:cs="TimesNewRoman"/>
          <w:i/>
          <w:sz w:val="24"/>
          <w:szCs w:val="24"/>
        </w:rPr>
        <w:t>O Popular.</w:t>
      </w:r>
      <w:r w:rsidR="00EB5667">
        <w:rPr>
          <w:rFonts w:ascii="TimesNewRoman" w:hAnsi="TimesNewRoman" w:cs="TimesNewRoman"/>
          <w:sz w:val="24"/>
          <w:szCs w:val="24"/>
        </w:rPr>
        <w:t xml:space="preserve"> </w:t>
      </w:r>
      <w:r w:rsidR="006159B4">
        <w:rPr>
          <w:rFonts w:ascii="TimesNewRoman" w:hAnsi="TimesNewRoman" w:cs="TimesNewRoman"/>
          <w:sz w:val="24"/>
          <w:szCs w:val="24"/>
        </w:rPr>
        <w:t xml:space="preserve">Dias depois, Iris </w:t>
      </w:r>
      <w:r w:rsidR="00D74AB4">
        <w:rPr>
          <w:rFonts w:ascii="TimesNewRoman" w:hAnsi="TimesNewRoman" w:cs="TimesNewRoman"/>
          <w:sz w:val="24"/>
          <w:szCs w:val="24"/>
        </w:rPr>
        <w:t>foi cham</w:t>
      </w:r>
      <w:r w:rsidR="00EB5667">
        <w:rPr>
          <w:rFonts w:ascii="TimesNewRoman" w:hAnsi="TimesNewRoman" w:cs="TimesNewRoman"/>
          <w:sz w:val="24"/>
          <w:szCs w:val="24"/>
        </w:rPr>
        <w:t xml:space="preserve">ado ao 10º BC para uma conversa </w:t>
      </w:r>
      <w:r w:rsidR="00D74AB4">
        <w:rPr>
          <w:rFonts w:ascii="TimesNewRoman" w:hAnsi="TimesNewRoman" w:cs="TimesNewRoman"/>
          <w:sz w:val="24"/>
          <w:szCs w:val="24"/>
        </w:rPr>
        <w:t xml:space="preserve">com o coronel José de Lima Castro, o coronel Fleury e o </w:t>
      </w:r>
      <w:r w:rsidR="00EB5667">
        <w:rPr>
          <w:rFonts w:ascii="TimesNewRoman" w:hAnsi="TimesNewRoman" w:cs="TimesNewRoman"/>
          <w:sz w:val="24"/>
          <w:szCs w:val="24"/>
        </w:rPr>
        <w:t xml:space="preserve">capitão Fleury. Eles disseram a </w:t>
      </w:r>
      <w:r w:rsidR="00D74AB4">
        <w:rPr>
          <w:rFonts w:ascii="TimesNewRoman" w:hAnsi="TimesNewRoman" w:cs="TimesNewRoman"/>
          <w:sz w:val="24"/>
          <w:szCs w:val="24"/>
        </w:rPr>
        <w:t xml:space="preserve">Iris que tinham duas perguntas a lhe fazer. Perguntaram por que ele </w:t>
      </w:r>
      <w:r w:rsidR="00EB5667">
        <w:rPr>
          <w:rFonts w:ascii="TimesNewRoman" w:hAnsi="TimesNewRoman" w:cs="TimesNewRoman"/>
          <w:sz w:val="24"/>
          <w:szCs w:val="24"/>
        </w:rPr>
        <w:t xml:space="preserve">se recusara a </w:t>
      </w:r>
      <w:r w:rsidR="00D74AB4">
        <w:rPr>
          <w:rFonts w:ascii="TimesNewRoman" w:hAnsi="TimesNewRoman" w:cs="TimesNewRoman"/>
          <w:sz w:val="24"/>
          <w:szCs w:val="24"/>
        </w:rPr>
        <w:t>nomear um coronel do Exército para um cargo na prefeit</w:t>
      </w:r>
      <w:r w:rsidR="00EB5667">
        <w:rPr>
          <w:rFonts w:ascii="TimesNewRoman" w:hAnsi="TimesNewRoman" w:cs="TimesNewRoman"/>
          <w:sz w:val="24"/>
          <w:szCs w:val="24"/>
        </w:rPr>
        <w:t xml:space="preserve">ura, ao tomar posse, em 1966, e </w:t>
      </w:r>
      <w:r w:rsidR="00D74AB4">
        <w:rPr>
          <w:rFonts w:ascii="TimesNewRoman" w:hAnsi="TimesNewRoman" w:cs="TimesNewRoman"/>
          <w:sz w:val="24"/>
          <w:szCs w:val="24"/>
        </w:rPr>
        <w:t>se ele tinha ido ao Rio de Janeiro hipotecar apoio à can</w:t>
      </w:r>
      <w:r w:rsidR="00EB5667">
        <w:rPr>
          <w:rFonts w:ascii="TimesNewRoman" w:hAnsi="TimesNewRoman" w:cs="TimesNewRoman"/>
          <w:sz w:val="24"/>
          <w:szCs w:val="24"/>
        </w:rPr>
        <w:t xml:space="preserve">didatura do general Albuquerque </w:t>
      </w:r>
      <w:r w:rsidR="00D74AB4">
        <w:rPr>
          <w:rFonts w:ascii="TimesNewRoman" w:hAnsi="TimesNewRoman" w:cs="TimesNewRoman"/>
          <w:sz w:val="24"/>
          <w:szCs w:val="24"/>
        </w:rPr>
        <w:t xml:space="preserve">de Lima, que disputou </w:t>
      </w:r>
      <w:r w:rsidR="00D74AB4">
        <w:rPr>
          <w:rFonts w:ascii="TimesNewRoman" w:hAnsi="TimesNewRoman" w:cs="TimesNewRoman"/>
          <w:sz w:val="24"/>
          <w:szCs w:val="24"/>
        </w:rPr>
        <w:lastRenderedPageBreak/>
        <w:t>a sucessão de Costa e Silva com Médici. Iris r</w:t>
      </w:r>
      <w:r w:rsidR="00EB5667">
        <w:rPr>
          <w:rFonts w:ascii="TimesNewRoman" w:hAnsi="TimesNewRoman" w:cs="TimesNewRoman"/>
          <w:sz w:val="24"/>
          <w:szCs w:val="24"/>
        </w:rPr>
        <w:t xml:space="preserve">espondeu que foi </w:t>
      </w:r>
      <w:r w:rsidR="00D74AB4">
        <w:rPr>
          <w:rFonts w:ascii="TimesNewRoman" w:hAnsi="TimesNewRoman" w:cs="TimesNewRoman"/>
          <w:sz w:val="24"/>
          <w:szCs w:val="24"/>
        </w:rPr>
        <w:t>procurado por um militar, na solenidade de posse d</w:t>
      </w:r>
      <w:r w:rsidR="00EB5667">
        <w:rPr>
          <w:rFonts w:ascii="TimesNewRoman" w:hAnsi="TimesNewRoman" w:cs="TimesNewRoman"/>
          <w:sz w:val="24"/>
          <w:szCs w:val="24"/>
        </w:rPr>
        <w:t xml:space="preserve">e Otávio como governador, com o </w:t>
      </w:r>
      <w:r w:rsidR="00D74AB4">
        <w:rPr>
          <w:rFonts w:ascii="TimesNewRoman" w:hAnsi="TimesNewRoman" w:cs="TimesNewRoman"/>
          <w:sz w:val="24"/>
          <w:szCs w:val="24"/>
        </w:rPr>
        <w:t>pedido para nomear seu irmão para um cargo na pre</w:t>
      </w:r>
      <w:r w:rsidR="00EB5667">
        <w:rPr>
          <w:rFonts w:ascii="TimesNewRoman" w:hAnsi="TimesNewRoman" w:cs="TimesNewRoman"/>
          <w:sz w:val="24"/>
          <w:szCs w:val="24"/>
        </w:rPr>
        <w:t xml:space="preserve">feitura e que respondeu que não </w:t>
      </w:r>
      <w:r w:rsidR="00D74AB4">
        <w:rPr>
          <w:rFonts w:ascii="TimesNewRoman" w:hAnsi="TimesNewRoman" w:cs="TimesNewRoman"/>
          <w:sz w:val="24"/>
          <w:szCs w:val="24"/>
        </w:rPr>
        <w:t>tinha como fazer nomeações. Confirmou a visita ao general Albuquerque, no Ri</w:t>
      </w:r>
      <w:r w:rsidR="00EB5667">
        <w:rPr>
          <w:rFonts w:ascii="TimesNewRoman" w:hAnsi="TimesNewRoman" w:cs="TimesNewRoman"/>
          <w:sz w:val="24"/>
          <w:szCs w:val="24"/>
        </w:rPr>
        <w:t xml:space="preserve">o, mas </w:t>
      </w:r>
      <w:r w:rsidR="00D74AB4">
        <w:rPr>
          <w:rFonts w:ascii="TimesNewRoman" w:hAnsi="TimesNewRoman" w:cs="TimesNewRoman"/>
          <w:sz w:val="24"/>
          <w:szCs w:val="24"/>
        </w:rPr>
        <w:t>disse que não fora hipotecar apoio a sua candidatura.</w:t>
      </w:r>
      <w:r w:rsidR="00B91315">
        <w:rPr>
          <w:rFonts w:ascii="TimesNewRoman" w:hAnsi="TimesNewRoman" w:cs="TimesNewRoman"/>
          <w:sz w:val="24"/>
          <w:szCs w:val="24"/>
        </w:rPr>
        <w:t xml:space="preserve"> Os militares fi</w:t>
      </w:r>
      <w:r w:rsidR="00EB5667">
        <w:rPr>
          <w:rFonts w:ascii="TimesNewRoman" w:hAnsi="TimesNewRoman" w:cs="TimesNewRoman"/>
          <w:sz w:val="24"/>
          <w:szCs w:val="24"/>
        </w:rPr>
        <w:t xml:space="preserve">zeram um manifesto pedindo a </w:t>
      </w:r>
      <w:r w:rsidR="00B91315">
        <w:rPr>
          <w:rFonts w:ascii="TimesNewRoman" w:hAnsi="TimesNewRoman" w:cs="TimesNewRoman"/>
          <w:sz w:val="24"/>
          <w:szCs w:val="24"/>
        </w:rPr>
        <w:t>retificação da cassação de Iris, mas àquela altura, a c</w:t>
      </w:r>
      <w:r w:rsidR="00EB5667">
        <w:rPr>
          <w:rFonts w:ascii="TimesNewRoman" w:hAnsi="TimesNewRoman" w:cs="TimesNewRoman"/>
          <w:sz w:val="24"/>
          <w:szCs w:val="24"/>
        </w:rPr>
        <w:t xml:space="preserve">assação estava consumada e Iris começava outra fase em </w:t>
      </w:r>
      <w:r w:rsidR="00B91315">
        <w:rPr>
          <w:rFonts w:ascii="TimesNewRoman" w:hAnsi="TimesNewRoman" w:cs="TimesNewRoman"/>
          <w:sz w:val="24"/>
          <w:szCs w:val="24"/>
        </w:rPr>
        <w:t>sua vida, fora da política, mas não longe do povo</w:t>
      </w:r>
      <w:r w:rsidR="00DE0DCD">
        <w:rPr>
          <w:rFonts w:ascii="TimesNewRoman" w:hAnsi="TimesNewRoman" w:cs="TimesNewRoman"/>
          <w:sz w:val="24"/>
          <w:szCs w:val="24"/>
        </w:rPr>
        <w:t>, nem das lideranças partidárias</w:t>
      </w:r>
      <w:r w:rsidR="00B91315">
        <w:rPr>
          <w:rFonts w:ascii="TimesNewRoman" w:hAnsi="TimesNewRoman" w:cs="TimesNewRoman"/>
          <w:sz w:val="24"/>
          <w:szCs w:val="24"/>
        </w:rPr>
        <w:t xml:space="preserve">. De 1970 á 1979 Iris, advogado formado, trabalhou na área criminal para sustentar a família. Na época já estava casado com Dona Íris Araújo e era pai de três filhos. </w:t>
      </w:r>
      <w:r w:rsidR="00DE0DCD">
        <w:rPr>
          <w:rFonts w:ascii="TimesNewRoman" w:hAnsi="TimesNewRoman" w:cs="TimesNewRoman"/>
          <w:sz w:val="24"/>
          <w:szCs w:val="24"/>
        </w:rPr>
        <w:t>Entretanto, seu grande desejo era retornar a política.</w:t>
      </w:r>
    </w:p>
    <w:p w:rsidR="00EB5667" w:rsidRDefault="00EB5667" w:rsidP="00B91315">
      <w:pPr>
        <w:autoSpaceDE w:val="0"/>
        <w:autoSpaceDN w:val="0"/>
        <w:adjustRightInd w:val="0"/>
        <w:spacing w:after="0" w:line="240" w:lineRule="auto"/>
        <w:rPr>
          <w:rFonts w:ascii="TimesNewRoman" w:hAnsi="TimesNewRoman" w:cs="TimesNewRoman"/>
          <w:sz w:val="24"/>
          <w:szCs w:val="24"/>
        </w:rPr>
      </w:pPr>
    </w:p>
    <w:p w:rsidR="00F82436" w:rsidRDefault="00B91315" w:rsidP="00EB5667">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Passado o período de cassação, em 1982, ele se candidata</w:t>
      </w:r>
      <w:r w:rsidR="00DE0DCD">
        <w:rPr>
          <w:rFonts w:ascii="TimesNewRoman" w:hAnsi="TimesNewRoman" w:cs="TimesNewRoman"/>
          <w:sz w:val="24"/>
          <w:szCs w:val="24"/>
        </w:rPr>
        <w:t xml:space="preserve"> pelo PMDB a governador do Estado</w:t>
      </w:r>
      <w:r>
        <w:rPr>
          <w:rFonts w:ascii="TimesNewRoman" w:hAnsi="TimesNewRoman" w:cs="TimesNewRoman"/>
          <w:sz w:val="24"/>
          <w:szCs w:val="24"/>
        </w:rPr>
        <w:t>. Seu adversário,</w:t>
      </w:r>
      <w:r w:rsidR="00EB5667">
        <w:rPr>
          <w:rFonts w:ascii="TimesNewRoman" w:hAnsi="TimesNewRoman" w:cs="TimesNewRoman"/>
          <w:sz w:val="24"/>
          <w:szCs w:val="24"/>
        </w:rPr>
        <w:t xml:space="preserve"> </w:t>
      </w:r>
      <w:r>
        <w:rPr>
          <w:rFonts w:ascii="TimesNewRoman" w:hAnsi="TimesNewRoman" w:cs="TimesNewRoman"/>
          <w:sz w:val="24"/>
          <w:szCs w:val="24"/>
        </w:rPr>
        <w:t>do PDS, representante da ditadura militar que se esvaí</w:t>
      </w:r>
      <w:r w:rsidR="00EB5667">
        <w:rPr>
          <w:rFonts w:ascii="TimesNewRoman" w:hAnsi="TimesNewRoman" w:cs="TimesNewRoman"/>
          <w:sz w:val="24"/>
          <w:szCs w:val="24"/>
        </w:rPr>
        <w:t xml:space="preserve">a naquele momento, era Brasílio </w:t>
      </w:r>
      <w:r>
        <w:rPr>
          <w:rFonts w:ascii="TimesNewRoman" w:hAnsi="TimesNewRoman" w:cs="TimesNewRoman"/>
          <w:sz w:val="24"/>
          <w:szCs w:val="24"/>
        </w:rPr>
        <w:t>Caiado.</w:t>
      </w:r>
      <w:r w:rsidR="00DE0DCD">
        <w:rPr>
          <w:rFonts w:ascii="TimesNewRoman" w:hAnsi="TimesNewRoman" w:cs="TimesNewRoman"/>
          <w:sz w:val="24"/>
          <w:szCs w:val="24"/>
        </w:rPr>
        <w:t xml:space="preserve"> Iris tinha o apoio do senador Henrique Santillo e do ex-governador Mauro Borges.</w:t>
      </w:r>
      <w:r w:rsidR="00DE0DCD" w:rsidRPr="00DE0DCD">
        <w:rPr>
          <w:rFonts w:ascii="TimesNewRoman" w:hAnsi="TimesNewRoman" w:cs="TimesNewRoman"/>
          <w:sz w:val="24"/>
          <w:szCs w:val="24"/>
        </w:rPr>
        <w:t xml:space="preserve"> </w:t>
      </w:r>
      <w:r w:rsidR="00EB5667">
        <w:rPr>
          <w:rFonts w:ascii="TimesNewRoman" w:hAnsi="TimesNewRoman" w:cs="TimesNewRoman"/>
          <w:sz w:val="24"/>
          <w:szCs w:val="24"/>
        </w:rPr>
        <w:t xml:space="preserve">Iris virou símbolo das </w:t>
      </w:r>
      <w:r w:rsidR="00DE0DCD">
        <w:rPr>
          <w:rFonts w:ascii="TimesNewRoman" w:hAnsi="TimesNewRoman" w:cs="TimesNewRoman"/>
          <w:sz w:val="24"/>
          <w:szCs w:val="24"/>
        </w:rPr>
        <w:t>vítimas da ditadura. Sua candidatura despontou em 1</w:t>
      </w:r>
      <w:r w:rsidR="00EB5667">
        <w:rPr>
          <w:rFonts w:ascii="TimesNewRoman" w:hAnsi="TimesNewRoman" w:cs="TimesNewRoman"/>
          <w:sz w:val="24"/>
          <w:szCs w:val="24"/>
        </w:rPr>
        <w:t xml:space="preserve">982 como um processo natural de </w:t>
      </w:r>
      <w:r w:rsidR="00DE0DCD">
        <w:rPr>
          <w:rFonts w:ascii="TimesNewRoman" w:hAnsi="TimesNewRoman" w:cs="TimesNewRoman"/>
          <w:sz w:val="24"/>
          <w:szCs w:val="24"/>
        </w:rPr>
        <w:t>reparação de uma injustiça.</w:t>
      </w:r>
      <w:r w:rsidR="00EB5667">
        <w:rPr>
          <w:rFonts w:ascii="TimesNewRoman" w:hAnsi="TimesNewRoman" w:cs="TimesNewRoman"/>
          <w:sz w:val="24"/>
          <w:szCs w:val="24"/>
        </w:rPr>
        <w:t xml:space="preserve"> </w:t>
      </w:r>
      <w:r w:rsidR="00BB5E7F">
        <w:rPr>
          <w:rFonts w:ascii="TimesNewRoman" w:hAnsi="TimesNewRoman" w:cs="TimesNewRoman"/>
          <w:sz w:val="24"/>
          <w:szCs w:val="24"/>
        </w:rPr>
        <w:t>Elege-se novamente.</w:t>
      </w:r>
    </w:p>
    <w:p w:rsidR="00EB5667" w:rsidRDefault="00EB5667" w:rsidP="00DE0DCD">
      <w:pPr>
        <w:autoSpaceDE w:val="0"/>
        <w:autoSpaceDN w:val="0"/>
        <w:adjustRightInd w:val="0"/>
        <w:spacing w:after="0" w:line="240" w:lineRule="auto"/>
        <w:jc w:val="both"/>
        <w:rPr>
          <w:rFonts w:ascii="TimesNewRoman" w:hAnsi="TimesNewRoman" w:cs="TimesNewRoman"/>
          <w:sz w:val="24"/>
          <w:szCs w:val="24"/>
        </w:rPr>
      </w:pPr>
    </w:p>
    <w:p w:rsidR="00EB5667" w:rsidRPr="00EB5667" w:rsidRDefault="0052483A" w:rsidP="00DE0DCD">
      <w:pPr>
        <w:autoSpaceDE w:val="0"/>
        <w:autoSpaceDN w:val="0"/>
        <w:adjustRightInd w:val="0"/>
        <w:spacing w:after="0" w:line="240" w:lineRule="auto"/>
        <w:jc w:val="both"/>
        <w:rPr>
          <w:rFonts w:ascii="TimesNewRoman" w:hAnsi="TimesNewRoman" w:cs="TimesNewRoman"/>
          <w:b/>
          <w:sz w:val="24"/>
          <w:szCs w:val="24"/>
        </w:rPr>
      </w:pPr>
      <w:r>
        <w:rPr>
          <w:rFonts w:ascii="TimesNewRoman" w:hAnsi="TimesNewRoman" w:cs="TimesNewRoman"/>
          <w:b/>
          <w:sz w:val="24"/>
          <w:szCs w:val="24"/>
        </w:rPr>
        <w:t>Trajetória após o retorno à política</w:t>
      </w:r>
    </w:p>
    <w:p w:rsidR="00EB5667" w:rsidRDefault="00EB5667" w:rsidP="00DE0DCD">
      <w:pPr>
        <w:autoSpaceDE w:val="0"/>
        <w:autoSpaceDN w:val="0"/>
        <w:adjustRightInd w:val="0"/>
        <w:spacing w:after="0" w:line="240" w:lineRule="auto"/>
        <w:jc w:val="both"/>
        <w:rPr>
          <w:rFonts w:ascii="TimesNewRoman" w:hAnsi="TimesNewRoman" w:cs="TimesNewRoman"/>
          <w:sz w:val="24"/>
          <w:szCs w:val="24"/>
        </w:rPr>
      </w:pPr>
    </w:p>
    <w:p w:rsidR="00EB5667" w:rsidRPr="00EB5667" w:rsidRDefault="00DE0DCD" w:rsidP="00EB5667">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Com apoio dos dois, Iris realizou em 1982 seu projeto político, abortado em</w:t>
      </w:r>
      <w:r w:rsidR="00EB5667">
        <w:rPr>
          <w:rFonts w:ascii="TimesNewRoman" w:hAnsi="TimesNewRoman" w:cs="TimesNewRoman"/>
          <w:sz w:val="24"/>
          <w:szCs w:val="24"/>
        </w:rPr>
        <w:t xml:space="preserve"> </w:t>
      </w:r>
      <w:r>
        <w:rPr>
          <w:rFonts w:ascii="TimesNewRoman" w:hAnsi="TimesNewRoman" w:cs="TimesNewRoman"/>
          <w:sz w:val="24"/>
          <w:szCs w:val="24"/>
        </w:rPr>
        <w:t>1969, de se eleger governador de Goiás. Ele tomou po</w:t>
      </w:r>
      <w:r w:rsidR="00EB5667">
        <w:rPr>
          <w:rFonts w:ascii="TimesNewRoman" w:hAnsi="TimesNewRoman" w:cs="TimesNewRoman"/>
          <w:sz w:val="24"/>
          <w:szCs w:val="24"/>
        </w:rPr>
        <w:t xml:space="preserve">sse em março de 1983, iniciando </w:t>
      </w:r>
      <w:r>
        <w:rPr>
          <w:rFonts w:ascii="TimesNewRoman" w:hAnsi="TimesNewRoman" w:cs="TimesNewRoman"/>
          <w:sz w:val="24"/>
          <w:szCs w:val="24"/>
        </w:rPr>
        <w:t>uma nova fase política em sua carreira: a de líder do g</w:t>
      </w:r>
      <w:r w:rsidR="00EB5667">
        <w:rPr>
          <w:rFonts w:ascii="TimesNewRoman" w:hAnsi="TimesNewRoman" w:cs="TimesNewRoman"/>
          <w:sz w:val="24"/>
          <w:szCs w:val="24"/>
        </w:rPr>
        <w:t xml:space="preserve">rupo político que foi comandado </w:t>
      </w:r>
      <w:r>
        <w:rPr>
          <w:rFonts w:ascii="TimesNewRoman" w:hAnsi="TimesNewRoman" w:cs="TimesNewRoman"/>
          <w:sz w:val="24"/>
          <w:szCs w:val="24"/>
        </w:rPr>
        <w:t>por quase cinco décadas por Pedro Ludovico Teixeira.</w:t>
      </w:r>
      <w:r w:rsidR="00EB5667">
        <w:rPr>
          <w:rFonts w:ascii="TimesNewRoman" w:hAnsi="TimesNewRoman" w:cs="TimesNewRoman"/>
          <w:sz w:val="24"/>
          <w:szCs w:val="24"/>
        </w:rPr>
        <w:t xml:space="preserve"> A eleição de 1982 consolidou </w:t>
      </w:r>
      <w:r>
        <w:rPr>
          <w:rFonts w:ascii="TimesNewRoman" w:hAnsi="TimesNewRoman" w:cs="TimesNewRoman"/>
          <w:sz w:val="24"/>
          <w:szCs w:val="24"/>
        </w:rPr>
        <w:t xml:space="preserve">essa liderança, que ele confirmaria no exercício </w:t>
      </w:r>
      <w:r w:rsidR="00EB5667">
        <w:rPr>
          <w:rFonts w:ascii="TimesNewRoman" w:hAnsi="TimesNewRoman" w:cs="TimesNewRoman"/>
          <w:sz w:val="24"/>
          <w:szCs w:val="24"/>
        </w:rPr>
        <w:t xml:space="preserve">do poder. Santillo e Mauro, que </w:t>
      </w:r>
      <w:r>
        <w:rPr>
          <w:rFonts w:ascii="TimesNewRoman" w:hAnsi="TimesNewRoman" w:cs="TimesNewRoman"/>
          <w:sz w:val="24"/>
          <w:szCs w:val="24"/>
        </w:rPr>
        <w:t>chegaram a ameaçar seu projeto na volta da redemoc</w:t>
      </w:r>
      <w:r w:rsidR="00EB5667">
        <w:rPr>
          <w:rFonts w:ascii="TimesNewRoman" w:hAnsi="TimesNewRoman" w:cs="TimesNewRoman"/>
          <w:sz w:val="24"/>
          <w:szCs w:val="24"/>
        </w:rPr>
        <w:t xml:space="preserve">ratização, não ficaram no PMDB. </w:t>
      </w:r>
      <w:r>
        <w:rPr>
          <w:rFonts w:ascii="TimesNewRoman" w:hAnsi="TimesNewRoman" w:cs="TimesNewRoman"/>
          <w:sz w:val="24"/>
          <w:szCs w:val="24"/>
        </w:rPr>
        <w:t xml:space="preserve">Mauro foi o primeiro a romper com Iris. A separação </w:t>
      </w:r>
      <w:r w:rsidR="00EB5667">
        <w:rPr>
          <w:rFonts w:ascii="TimesNewRoman" w:hAnsi="TimesNewRoman" w:cs="TimesNewRoman"/>
          <w:sz w:val="24"/>
          <w:szCs w:val="24"/>
        </w:rPr>
        <w:t xml:space="preserve">consumou-se em 1986, quando ele </w:t>
      </w:r>
      <w:r>
        <w:rPr>
          <w:rFonts w:ascii="TimesNewRoman" w:hAnsi="TimesNewRoman" w:cs="TimesNewRoman"/>
          <w:sz w:val="24"/>
          <w:szCs w:val="24"/>
        </w:rPr>
        <w:t>disputou e perdeu a eleição para governador para</w:t>
      </w:r>
      <w:r w:rsidR="00EB5667">
        <w:rPr>
          <w:rFonts w:ascii="TimesNewRoman" w:hAnsi="TimesNewRoman" w:cs="TimesNewRoman"/>
          <w:sz w:val="24"/>
          <w:szCs w:val="24"/>
        </w:rPr>
        <w:t xml:space="preserve"> Henrique Santillo, o candidato </w:t>
      </w:r>
      <w:r>
        <w:rPr>
          <w:rFonts w:ascii="TimesNewRoman" w:hAnsi="TimesNewRoman" w:cs="TimesNewRoman"/>
          <w:sz w:val="24"/>
          <w:szCs w:val="24"/>
        </w:rPr>
        <w:t xml:space="preserve">apoiado por Iris. O rompimento com Santillo ocorreu </w:t>
      </w:r>
      <w:r w:rsidR="00EB5667">
        <w:rPr>
          <w:rFonts w:ascii="TimesNewRoman" w:hAnsi="TimesNewRoman" w:cs="TimesNewRoman"/>
          <w:sz w:val="24"/>
          <w:szCs w:val="24"/>
        </w:rPr>
        <w:t xml:space="preserve">três anos depois, em 1989. Iris </w:t>
      </w:r>
      <w:r>
        <w:rPr>
          <w:rFonts w:ascii="TimesNewRoman" w:hAnsi="TimesNewRoman" w:cs="TimesNewRoman"/>
          <w:sz w:val="24"/>
          <w:szCs w:val="24"/>
        </w:rPr>
        <w:t>tornou-se então o principal líder do PMDB, como Pedro Ludovico foi, no passado, do</w:t>
      </w:r>
      <w:r w:rsidR="00EB5667">
        <w:rPr>
          <w:rFonts w:ascii="TimesNewRoman" w:hAnsi="TimesNewRoman" w:cs="TimesNewRoman"/>
          <w:sz w:val="24"/>
          <w:szCs w:val="24"/>
        </w:rPr>
        <w:t xml:space="preserve"> </w:t>
      </w:r>
      <w:r>
        <w:rPr>
          <w:rFonts w:ascii="TimesNewRoman" w:hAnsi="TimesNewRoman" w:cs="TimesNewRoman"/>
          <w:sz w:val="24"/>
          <w:szCs w:val="24"/>
        </w:rPr>
        <w:t>PSD</w:t>
      </w:r>
      <w:r w:rsidRPr="00EB5667">
        <w:rPr>
          <w:rFonts w:ascii="Times New Roman" w:hAnsi="Times New Roman" w:cs="Times New Roman"/>
          <w:sz w:val="24"/>
          <w:szCs w:val="24"/>
        </w:rPr>
        <w:t>.</w:t>
      </w:r>
      <w:r w:rsidR="00EB5667" w:rsidRPr="00EB5667">
        <w:rPr>
          <w:rFonts w:ascii="Times New Roman" w:hAnsi="Times New Roman" w:cs="Times New Roman"/>
          <w:sz w:val="24"/>
          <w:szCs w:val="24"/>
        </w:rPr>
        <w:t xml:space="preserve"> </w:t>
      </w:r>
      <w:r w:rsidR="00EB5667" w:rsidRPr="00EB5667">
        <w:rPr>
          <w:rFonts w:ascii="Times New Roman" w:hAnsi="Times New Roman" w:cs="Times New Roman"/>
          <w:sz w:val="24"/>
          <w:szCs w:val="24"/>
          <w:shd w:val="clear" w:color="auto" w:fill="FFFFFF"/>
        </w:rPr>
        <w:t>Depois, foi ministro da Agricultura do governo José Sarney (</w:t>
      </w:r>
      <w:hyperlink r:id="rId8" w:tooltip="15 de fevereiro" w:history="1">
        <w:r w:rsidR="00EB5667" w:rsidRPr="00EB5667">
          <w:rPr>
            <w:rStyle w:val="Hyperlink"/>
            <w:rFonts w:ascii="Times New Roman" w:hAnsi="Times New Roman" w:cs="Times New Roman"/>
            <w:color w:val="auto"/>
            <w:sz w:val="24"/>
            <w:szCs w:val="24"/>
            <w:u w:val="none"/>
            <w:shd w:val="clear" w:color="auto" w:fill="FFFFFF"/>
          </w:rPr>
          <w:t>15 de fevereiro</w:t>
        </w:r>
      </w:hyperlink>
      <w:r w:rsidR="00EB5667" w:rsidRPr="00EB5667">
        <w:rPr>
          <w:rStyle w:val="apple-converted-space"/>
          <w:rFonts w:ascii="Times New Roman" w:hAnsi="Times New Roman" w:cs="Times New Roman"/>
          <w:sz w:val="24"/>
          <w:szCs w:val="24"/>
          <w:shd w:val="clear" w:color="auto" w:fill="FFFFFF"/>
        </w:rPr>
        <w:t> </w:t>
      </w:r>
      <w:r w:rsidR="00EB5667" w:rsidRPr="00EB5667">
        <w:rPr>
          <w:rFonts w:ascii="Times New Roman" w:hAnsi="Times New Roman" w:cs="Times New Roman"/>
          <w:sz w:val="24"/>
          <w:szCs w:val="24"/>
          <w:shd w:val="clear" w:color="auto" w:fill="FFFFFF"/>
        </w:rPr>
        <w:t>de</w:t>
      </w:r>
      <w:r w:rsidR="00EB5667" w:rsidRPr="00EB5667">
        <w:rPr>
          <w:rStyle w:val="apple-converted-space"/>
          <w:rFonts w:ascii="Times New Roman" w:hAnsi="Times New Roman" w:cs="Times New Roman"/>
          <w:sz w:val="24"/>
          <w:szCs w:val="24"/>
          <w:shd w:val="clear" w:color="auto" w:fill="FFFFFF"/>
        </w:rPr>
        <w:t> </w:t>
      </w:r>
      <w:hyperlink r:id="rId9" w:tooltip="1986" w:history="1">
        <w:r w:rsidR="00EB5667" w:rsidRPr="00EB5667">
          <w:rPr>
            <w:rStyle w:val="Hyperlink"/>
            <w:rFonts w:ascii="Times New Roman" w:hAnsi="Times New Roman" w:cs="Times New Roman"/>
            <w:color w:val="auto"/>
            <w:sz w:val="24"/>
            <w:szCs w:val="24"/>
            <w:u w:val="none"/>
            <w:shd w:val="clear" w:color="auto" w:fill="FFFFFF"/>
          </w:rPr>
          <w:t>1986</w:t>
        </w:r>
      </w:hyperlink>
      <w:r w:rsidR="00EB5667" w:rsidRPr="00EB5667">
        <w:rPr>
          <w:rStyle w:val="apple-converted-space"/>
          <w:rFonts w:ascii="Times New Roman" w:hAnsi="Times New Roman" w:cs="Times New Roman"/>
          <w:sz w:val="24"/>
          <w:szCs w:val="24"/>
          <w:shd w:val="clear" w:color="auto" w:fill="FFFFFF"/>
        </w:rPr>
        <w:t> </w:t>
      </w:r>
      <w:r w:rsidR="00EB5667" w:rsidRPr="00EB5667">
        <w:rPr>
          <w:rFonts w:ascii="Times New Roman" w:hAnsi="Times New Roman" w:cs="Times New Roman"/>
          <w:sz w:val="24"/>
          <w:szCs w:val="24"/>
          <w:shd w:val="clear" w:color="auto" w:fill="FFFFFF"/>
        </w:rPr>
        <w:t>a</w:t>
      </w:r>
      <w:r w:rsidR="00EB5667" w:rsidRPr="00EB5667">
        <w:rPr>
          <w:rStyle w:val="apple-converted-space"/>
          <w:rFonts w:ascii="Times New Roman" w:hAnsi="Times New Roman" w:cs="Times New Roman"/>
          <w:sz w:val="24"/>
          <w:szCs w:val="24"/>
          <w:shd w:val="clear" w:color="auto" w:fill="FFFFFF"/>
        </w:rPr>
        <w:t> </w:t>
      </w:r>
      <w:hyperlink r:id="rId10" w:tooltip="14 de março" w:history="1">
        <w:r w:rsidR="00EB5667" w:rsidRPr="00EB5667">
          <w:rPr>
            <w:rStyle w:val="Hyperlink"/>
            <w:rFonts w:ascii="Times New Roman" w:hAnsi="Times New Roman" w:cs="Times New Roman"/>
            <w:color w:val="auto"/>
            <w:sz w:val="24"/>
            <w:szCs w:val="24"/>
            <w:u w:val="none"/>
            <w:shd w:val="clear" w:color="auto" w:fill="FFFFFF"/>
          </w:rPr>
          <w:t>14 de março</w:t>
        </w:r>
      </w:hyperlink>
      <w:r w:rsidR="00EB5667" w:rsidRPr="00EB5667">
        <w:rPr>
          <w:rStyle w:val="apple-converted-space"/>
          <w:rFonts w:ascii="Times New Roman" w:hAnsi="Times New Roman" w:cs="Times New Roman"/>
          <w:sz w:val="24"/>
          <w:szCs w:val="24"/>
          <w:shd w:val="clear" w:color="auto" w:fill="FFFFFF"/>
        </w:rPr>
        <w:t> </w:t>
      </w:r>
      <w:r w:rsidR="00EB5667" w:rsidRPr="00EB5667">
        <w:rPr>
          <w:rFonts w:ascii="Times New Roman" w:hAnsi="Times New Roman" w:cs="Times New Roman"/>
          <w:sz w:val="24"/>
          <w:szCs w:val="24"/>
          <w:shd w:val="clear" w:color="auto" w:fill="FFFFFF"/>
        </w:rPr>
        <w:t>de</w:t>
      </w:r>
      <w:r w:rsidR="00EB5667" w:rsidRPr="00EB5667">
        <w:rPr>
          <w:rStyle w:val="apple-converted-space"/>
          <w:rFonts w:ascii="Times New Roman" w:hAnsi="Times New Roman" w:cs="Times New Roman"/>
          <w:sz w:val="24"/>
          <w:szCs w:val="24"/>
          <w:shd w:val="clear" w:color="auto" w:fill="FFFFFF"/>
        </w:rPr>
        <w:t> </w:t>
      </w:r>
      <w:hyperlink r:id="rId11" w:tooltip="1990" w:history="1">
        <w:r w:rsidR="00EB5667" w:rsidRPr="00EB5667">
          <w:rPr>
            <w:rStyle w:val="Hyperlink"/>
            <w:rFonts w:ascii="Times New Roman" w:hAnsi="Times New Roman" w:cs="Times New Roman"/>
            <w:color w:val="auto"/>
            <w:sz w:val="24"/>
            <w:szCs w:val="24"/>
            <w:u w:val="none"/>
            <w:shd w:val="clear" w:color="auto" w:fill="FFFFFF"/>
          </w:rPr>
          <w:t>1990</w:t>
        </w:r>
      </w:hyperlink>
      <w:r w:rsidR="00EB5667" w:rsidRPr="00EB5667">
        <w:rPr>
          <w:rFonts w:ascii="Times New Roman" w:hAnsi="Times New Roman" w:cs="Times New Roman"/>
          <w:sz w:val="24"/>
          <w:szCs w:val="24"/>
          <w:shd w:val="clear" w:color="auto" w:fill="FFFFFF"/>
        </w:rPr>
        <w:t>).</w:t>
      </w:r>
      <w:r w:rsidR="00EB5667" w:rsidRPr="00EB5667">
        <w:rPr>
          <w:rFonts w:ascii="Times New Roman" w:hAnsi="Times New Roman" w:cs="Times New Roman"/>
          <w:sz w:val="24"/>
          <w:szCs w:val="24"/>
        </w:rPr>
        <w:t xml:space="preserve"> Governou o estado pela segunda vez de</w:t>
      </w:r>
      <w:r w:rsidR="00EB5667" w:rsidRPr="00EB5667">
        <w:rPr>
          <w:rStyle w:val="apple-converted-space"/>
          <w:rFonts w:ascii="Times New Roman" w:hAnsi="Times New Roman" w:cs="Times New Roman"/>
          <w:sz w:val="24"/>
          <w:szCs w:val="24"/>
        </w:rPr>
        <w:t> </w:t>
      </w:r>
      <w:hyperlink r:id="rId12" w:tooltip="1991" w:history="1">
        <w:r w:rsidR="00EB5667" w:rsidRPr="00EB5667">
          <w:rPr>
            <w:rStyle w:val="Hyperlink"/>
            <w:rFonts w:ascii="Times New Roman" w:hAnsi="Times New Roman" w:cs="Times New Roman"/>
            <w:color w:val="auto"/>
            <w:sz w:val="24"/>
            <w:szCs w:val="24"/>
            <w:u w:val="none"/>
          </w:rPr>
          <w:t>1991</w:t>
        </w:r>
      </w:hyperlink>
      <w:r w:rsidR="00EB5667" w:rsidRPr="00EB5667">
        <w:rPr>
          <w:rStyle w:val="apple-converted-space"/>
          <w:rFonts w:ascii="Times New Roman" w:hAnsi="Times New Roman" w:cs="Times New Roman"/>
          <w:sz w:val="24"/>
          <w:szCs w:val="24"/>
        </w:rPr>
        <w:t> </w:t>
      </w:r>
      <w:r w:rsidR="00EB5667" w:rsidRPr="00EB5667">
        <w:rPr>
          <w:rFonts w:ascii="Times New Roman" w:hAnsi="Times New Roman" w:cs="Times New Roman"/>
          <w:sz w:val="24"/>
          <w:szCs w:val="24"/>
        </w:rPr>
        <w:t>a abril de</w:t>
      </w:r>
      <w:r w:rsidR="00EB5667" w:rsidRPr="00EB5667">
        <w:rPr>
          <w:rStyle w:val="apple-converted-space"/>
          <w:rFonts w:ascii="Times New Roman" w:hAnsi="Times New Roman" w:cs="Times New Roman"/>
          <w:sz w:val="24"/>
          <w:szCs w:val="24"/>
        </w:rPr>
        <w:t> </w:t>
      </w:r>
      <w:hyperlink r:id="rId13" w:tooltip="1994" w:history="1">
        <w:r w:rsidR="00EB5667" w:rsidRPr="00EB5667">
          <w:rPr>
            <w:rStyle w:val="Hyperlink"/>
            <w:rFonts w:ascii="Times New Roman" w:hAnsi="Times New Roman" w:cs="Times New Roman"/>
            <w:color w:val="auto"/>
            <w:sz w:val="24"/>
            <w:szCs w:val="24"/>
            <w:u w:val="none"/>
          </w:rPr>
          <w:t>1994</w:t>
        </w:r>
      </w:hyperlink>
      <w:r w:rsidR="00EB5667" w:rsidRPr="00EB5667">
        <w:rPr>
          <w:rFonts w:ascii="Times New Roman" w:hAnsi="Times New Roman" w:cs="Times New Roman"/>
          <w:sz w:val="24"/>
          <w:szCs w:val="24"/>
        </w:rPr>
        <w:t>. Eleito</w:t>
      </w:r>
      <w:r w:rsidR="00EB5667" w:rsidRPr="00EB5667">
        <w:rPr>
          <w:rStyle w:val="apple-converted-space"/>
          <w:rFonts w:ascii="Times New Roman" w:hAnsi="Times New Roman" w:cs="Times New Roman"/>
          <w:sz w:val="24"/>
          <w:szCs w:val="24"/>
        </w:rPr>
        <w:t> </w:t>
      </w:r>
      <w:hyperlink r:id="rId14" w:tooltip="Senador" w:history="1">
        <w:r w:rsidR="00EB5667" w:rsidRPr="00EB5667">
          <w:rPr>
            <w:rStyle w:val="Hyperlink"/>
            <w:rFonts w:ascii="Times New Roman" w:hAnsi="Times New Roman" w:cs="Times New Roman"/>
            <w:color w:val="auto"/>
            <w:sz w:val="24"/>
            <w:szCs w:val="24"/>
            <w:u w:val="none"/>
          </w:rPr>
          <w:t>senador</w:t>
        </w:r>
      </w:hyperlink>
      <w:r w:rsidR="00EB5667" w:rsidRPr="00EB5667">
        <w:rPr>
          <w:rStyle w:val="apple-converted-space"/>
          <w:rFonts w:ascii="Times New Roman" w:hAnsi="Times New Roman" w:cs="Times New Roman"/>
          <w:sz w:val="24"/>
          <w:szCs w:val="24"/>
        </w:rPr>
        <w:t> </w:t>
      </w:r>
      <w:r w:rsidR="00EB5667" w:rsidRPr="00EB5667">
        <w:rPr>
          <w:rFonts w:ascii="Times New Roman" w:hAnsi="Times New Roman" w:cs="Times New Roman"/>
          <w:sz w:val="24"/>
          <w:szCs w:val="24"/>
        </w:rPr>
        <w:t>da República pelo Estado de Goiás em 1994. Presidiu a Comissão de Constituição e Justiça, a mais importante do Senado. Voltou a ser ministro na primeira gestão de FHC, quando comandou a pasta da Justiça (</w:t>
      </w:r>
      <w:hyperlink r:id="rId15" w:tooltip="22 de maio" w:history="1">
        <w:r w:rsidR="00EB5667" w:rsidRPr="00EB5667">
          <w:rPr>
            <w:rStyle w:val="Hyperlink"/>
            <w:rFonts w:ascii="Times New Roman" w:hAnsi="Times New Roman" w:cs="Times New Roman"/>
            <w:color w:val="auto"/>
            <w:sz w:val="24"/>
            <w:szCs w:val="24"/>
            <w:u w:val="none"/>
          </w:rPr>
          <w:t>22 de maio</w:t>
        </w:r>
      </w:hyperlink>
      <w:r w:rsidR="00EB5667" w:rsidRPr="00EB5667">
        <w:rPr>
          <w:rStyle w:val="apple-converted-space"/>
          <w:rFonts w:ascii="Times New Roman" w:hAnsi="Times New Roman" w:cs="Times New Roman"/>
          <w:sz w:val="24"/>
          <w:szCs w:val="24"/>
        </w:rPr>
        <w:t> </w:t>
      </w:r>
      <w:r w:rsidR="00EB5667" w:rsidRPr="00EB5667">
        <w:rPr>
          <w:rFonts w:ascii="Times New Roman" w:hAnsi="Times New Roman" w:cs="Times New Roman"/>
          <w:sz w:val="24"/>
          <w:szCs w:val="24"/>
        </w:rPr>
        <w:t>de</w:t>
      </w:r>
      <w:r w:rsidR="00EB5667" w:rsidRPr="00EB5667">
        <w:rPr>
          <w:rStyle w:val="apple-converted-space"/>
          <w:rFonts w:ascii="Times New Roman" w:hAnsi="Times New Roman" w:cs="Times New Roman"/>
          <w:sz w:val="24"/>
          <w:szCs w:val="24"/>
        </w:rPr>
        <w:t> </w:t>
      </w:r>
      <w:hyperlink r:id="rId16" w:tooltip="1997" w:history="1">
        <w:r w:rsidR="00EB5667" w:rsidRPr="00EB5667">
          <w:rPr>
            <w:rStyle w:val="Hyperlink"/>
            <w:rFonts w:ascii="Times New Roman" w:hAnsi="Times New Roman" w:cs="Times New Roman"/>
            <w:color w:val="auto"/>
            <w:sz w:val="24"/>
            <w:szCs w:val="24"/>
            <w:u w:val="none"/>
          </w:rPr>
          <w:t>1997</w:t>
        </w:r>
      </w:hyperlink>
      <w:r w:rsidR="00EB5667" w:rsidRPr="00EB5667">
        <w:rPr>
          <w:rStyle w:val="apple-converted-space"/>
          <w:rFonts w:ascii="Times New Roman" w:hAnsi="Times New Roman" w:cs="Times New Roman"/>
          <w:sz w:val="24"/>
          <w:szCs w:val="24"/>
        </w:rPr>
        <w:t> </w:t>
      </w:r>
      <w:r w:rsidR="00EB5667" w:rsidRPr="00EB5667">
        <w:rPr>
          <w:rFonts w:ascii="Times New Roman" w:hAnsi="Times New Roman" w:cs="Times New Roman"/>
          <w:sz w:val="24"/>
          <w:szCs w:val="24"/>
        </w:rPr>
        <w:t>a</w:t>
      </w:r>
      <w:r w:rsidR="00EB5667" w:rsidRPr="00EB5667">
        <w:rPr>
          <w:rStyle w:val="apple-converted-space"/>
          <w:rFonts w:ascii="Times New Roman" w:hAnsi="Times New Roman" w:cs="Times New Roman"/>
          <w:sz w:val="24"/>
          <w:szCs w:val="24"/>
        </w:rPr>
        <w:t> </w:t>
      </w:r>
      <w:hyperlink r:id="rId17" w:tooltip="6 de abril" w:history="1">
        <w:proofErr w:type="gramStart"/>
        <w:r w:rsidR="00EB5667" w:rsidRPr="00EB5667">
          <w:rPr>
            <w:rStyle w:val="Hyperlink"/>
            <w:rFonts w:ascii="Times New Roman" w:hAnsi="Times New Roman" w:cs="Times New Roman"/>
            <w:color w:val="auto"/>
            <w:sz w:val="24"/>
            <w:szCs w:val="24"/>
            <w:u w:val="none"/>
          </w:rPr>
          <w:t>6</w:t>
        </w:r>
        <w:proofErr w:type="gramEnd"/>
        <w:r w:rsidR="00EB5667" w:rsidRPr="00EB5667">
          <w:rPr>
            <w:rStyle w:val="Hyperlink"/>
            <w:rFonts w:ascii="Times New Roman" w:hAnsi="Times New Roman" w:cs="Times New Roman"/>
            <w:color w:val="auto"/>
            <w:sz w:val="24"/>
            <w:szCs w:val="24"/>
            <w:u w:val="none"/>
          </w:rPr>
          <w:t xml:space="preserve"> de abril</w:t>
        </w:r>
      </w:hyperlink>
      <w:r w:rsidR="00EB5667" w:rsidRPr="00EB5667">
        <w:rPr>
          <w:rStyle w:val="apple-converted-space"/>
          <w:rFonts w:ascii="Times New Roman" w:hAnsi="Times New Roman" w:cs="Times New Roman"/>
          <w:sz w:val="24"/>
          <w:szCs w:val="24"/>
        </w:rPr>
        <w:t> </w:t>
      </w:r>
      <w:r w:rsidR="00EB5667" w:rsidRPr="00EB5667">
        <w:rPr>
          <w:rFonts w:ascii="Times New Roman" w:hAnsi="Times New Roman" w:cs="Times New Roman"/>
          <w:sz w:val="24"/>
          <w:szCs w:val="24"/>
        </w:rPr>
        <w:t>de</w:t>
      </w:r>
      <w:r w:rsidR="00EB5667" w:rsidRPr="00EB5667">
        <w:rPr>
          <w:rStyle w:val="apple-converted-space"/>
          <w:rFonts w:ascii="Times New Roman" w:hAnsi="Times New Roman" w:cs="Times New Roman"/>
          <w:sz w:val="24"/>
          <w:szCs w:val="24"/>
        </w:rPr>
        <w:t> </w:t>
      </w:r>
      <w:hyperlink r:id="rId18" w:tooltip="1998" w:history="1">
        <w:r w:rsidR="00EB5667" w:rsidRPr="00EB5667">
          <w:rPr>
            <w:rStyle w:val="Hyperlink"/>
            <w:rFonts w:ascii="Times New Roman" w:hAnsi="Times New Roman" w:cs="Times New Roman"/>
            <w:color w:val="auto"/>
            <w:sz w:val="24"/>
            <w:szCs w:val="24"/>
            <w:u w:val="none"/>
          </w:rPr>
          <w:t>1998</w:t>
        </w:r>
      </w:hyperlink>
      <w:r w:rsidR="00EB5667" w:rsidRPr="00EB5667">
        <w:rPr>
          <w:rFonts w:ascii="Times New Roman" w:hAnsi="Times New Roman" w:cs="Times New Roman"/>
          <w:sz w:val="24"/>
          <w:szCs w:val="24"/>
        </w:rPr>
        <w:t>).</w:t>
      </w:r>
    </w:p>
    <w:p w:rsidR="00EB5667" w:rsidRPr="00EB5667" w:rsidRDefault="00EB5667" w:rsidP="00EB5667">
      <w:pPr>
        <w:pStyle w:val="NormalWeb"/>
        <w:shd w:val="clear" w:color="auto" w:fill="FFFFFF"/>
        <w:spacing w:before="96" w:beforeAutospacing="0" w:after="120" w:afterAutospacing="0" w:line="288" w:lineRule="atLeast"/>
        <w:ind w:firstLine="708"/>
        <w:jc w:val="both"/>
      </w:pPr>
      <w:r w:rsidRPr="00EB5667">
        <w:t>Em 1998, candidatou-se a governador goiano, quando foi derrotado por</w:t>
      </w:r>
      <w:r w:rsidRPr="00EB5667">
        <w:rPr>
          <w:rStyle w:val="apple-converted-space"/>
        </w:rPr>
        <w:t> </w:t>
      </w:r>
      <w:hyperlink r:id="rId19" w:tooltip="Marconi Perillo" w:history="1">
        <w:r w:rsidRPr="00EB5667">
          <w:rPr>
            <w:rStyle w:val="Hyperlink"/>
            <w:color w:val="auto"/>
            <w:u w:val="none"/>
          </w:rPr>
          <w:t>Marconi Perillo</w:t>
        </w:r>
      </w:hyperlink>
      <w:r w:rsidRPr="00EB5667">
        <w:t>. Em</w:t>
      </w:r>
      <w:r w:rsidRPr="00EB5667">
        <w:rPr>
          <w:rStyle w:val="apple-converted-space"/>
        </w:rPr>
        <w:t> </w:t>
      </w:r>
      <w:hyperlink r:id="rId20" w:tooltip="2002" w:history="1">
        <w:r w:rsidRPr="00EB5667">
          <w:rPr>
            <w:rStyle w:val="Hyperlink"/>
            <w:color w:val="auto"/>
            <w:u w:val="none"/>
          </w:rPr>
          <w:t>2002</w:t>
        </w:r>
      </w:hyperlink>
      <w:r w:rsidRPr="00EB5667">
        <w:t xml:space="preserve">, concorreu a senador, sendo derrotado por </w:t>
      </w:r>
      <w:hyperlink r:id="rId21" w:tooltip="Demóstenes Torres" w:history="1">
        <w:r w:rsidRPr="00EB5667">
          <w:rPr>
            <w:rStyle w:val="Hyperlink"/>
            <w:color w:val="auto"/>
            <w:u w:val="none"/>
          </w:rPr>
          <w:t>Demóstenes Torres</w:t>
        </w:r>
      </w:hyperlink>
      <w:r w:rsidRPr="00EB5667">
        <w:rPr>
          <w:rStyle w:val="apple-converted-space"/>
        </w:rPr>
        <w:t> </w:t>
      </w:r>
      <w:r w:rsidRPr="00EB5667">
        <w:t>(</w:t>
      </w:r>
      <w:hyperlink r:id="rId22" w:tooltip="Partido da Frente Liberal" w:history="1">
        <w:r w:rsidRPr="00EB5667">
          <w:rPr>
            <w:rStyle w:val="Hyperlink"/>
            <w:color w:val="auto"/>
            <w:u w:val="none"/>
          </w:rPr>
          <w:t>PFL</w:t>
        </w:r>
      </w:hyperlink>
      <w:r>
        <w:t xml:space="preserve">) </w:t>
      </w:r>
      <w:r w:rsidRPr="00EB5667">
        <w:t>e</w:t>
      </w:r>
      <w:r w:rsidRPr="00EB5667">
        <w:rPr>
          <w:rStyle w:val="apple-converted-space"/>
        </w:rPr>
        <w:t> </w:t>
      </w:r>
      <w:hyperlink r:id="rId23" w:tooltip="Lúcia Vânia" w:history="1">
        <w:r w:rsidRPr="00EB5667">
          <w:rPr>
            <w:rStyle w:val="Hyperlink"/>
            <w:color w:val="auto"/>
            <w:u w:val="none"/>
          </w:rPr>
          <w:t>Lúcia Vânia</w:t>
        </w:r>
      </w:hyperlink>
      <w:r w:rsidRPr="00EB5667">
        <w:rPr>
          <w:rStyle w:val="apple-converted-space"/>
        </w:rPr>
        <w:t> </w:t>
      </w:r>
      <w:r w:rsidRPr="00EB5667">
        <w:t>(</w:t>
      </w:r>
      <w:hyperlink r:id="rId24" w:tooltip="Partido da Social Democracia Brasileira" w:history="1">
        <w:r w:rsidRPr="00EB5667">
          <w:rPr>
            <w:rStyle w:val="Hyperlink"/>
            <w:color w:val="auto"/>
            <w:u w:val="none"/>
          </w:rPr>
          <w:t>PSDB</w:t>
        </w:r>
      </w:hyperlink>
      <w:r w:rsidRPr="00EB5667">
        <w:t>).</w:t>
      </w:r>
      <w:r>
        <w:t xml:space="preserve"> </w:t>
      </w:r>
      <w:r w:rsidRPr="00EB5667">
        <w:t>Em</w:t>
      </w:r>
      <w:r w:rsidRPr="00EB5667">
        <w:rPr>
          <w:rStyle w:val="apple-converted-space"/>
        </w:rPr>
        <w:t> </w:t>
      </w:r>
      <w:hyperlink r:id="rId25" w:tooltip="2004" w:history="1">
        <w:r w:rsidRPr="00EB5667">
          <w:rPr>
            <w:rStyle w:val="Hyperlink"/>
            <w:color w:val="auto"/>
            <w:u w:val="none"/>
          </w:rPr>
          <w:t>2004</w:t>
        </w:r>
      </w:hyperlink>
      <w:r w:rsidRPr="00EB5667">
        <w:t>, candidatou-se a prefeitura de Goiânia, obtendo 299.272 votos, ou 47,47% dos votos válidos no primeiro turno. No segundo turno enfrentou o então prefeito</w:t>
      </w:r>
      <w:r w:rsidRPr="00EB5667">
        <w:rPr>
          <w:rStyle w:val="apple-converted-space"/>
        </w:rPr>
        <w:t> </w:t>
      </w:r>
      <w:hyperlink r:id="rId26" w:tooltip="Pedro Wilson" w:history="1">
        <w:r w:rsidRPr="00EB5667">
          <w:rPr>
            <w:rStyle w:val="Hyperlink"/>
            <w:color w:val="auto"/>
            <w:u w:val="none"/>
          </w:rPr>
          <w:t>Pedro Wilson</w:t>
        </w:r>
      </w:hyperlink>
      <w:r w:rsidRPr="00EB5667">
        <w:rPr>
          <w:rStyle w:val="apple-converted-space"/>
        </w:rPr>
        <w:t> </w:t>
      </w:r>
      <w:r w:rsidRPr="00EB5667">
        <w:t>(</w:t>
      </w:r>
      <w:hyperlink r:id="rId27" w:tooltip="Partido dos Trabalhadores" w:history="1">
        <w:r w:rsidRPr="00EB5667">
          <w:rPr>
            <w:rStyle w:val="Hyperlink"/>
            <w:color w:val="auto"/>
            <w:u w:val="none"/>
          </w:rPr>
          <w:t>PT</w:t>
        </w:r>
      </w:hyperlink>
      <w:r w:rsidRPr="00EB5667">
        <w:t>), derrotando-o com 56% dos votos válidos, somando quase 350 mil votos.</w:t>
      </w:r>
    </w:p>
    <w:p w:rsidR="004364DF" w:rsidRDefault="00EB5667" w:rsidP="0052483A">
      <w:pPr>
        <w:pStyle w:val="NormalWeb"/>
        <w:shd w:val="clear" w:color="auto" w:fill="FFFFFF"/>
        <w:spacing w:before="96" w:beforeAutospacing="0" w:after="120" w:afterAutospacing="0" w:line="288" w:lineRule="atLeast"/>
        <w:ind w:firstLine="708"/>
        <w:jc w:val="both"/>
      </w:pPr>
      <w:r w:rsidRPr="00EB5667">
        <w:t>Íris foi reeleito prefeito de Goiânia nas</w:t>
      </w:r>
      <w:r w:rsidRPr="00EB5667">
        <w:rPr>
          <w:rStyle w:val="apple-converted-space"/>
        </w:rPr>
        <w:t> </w:t>
      </w:r>
      <w:hyperlink r:id="rId28" w:tooltip="Eleições municipais no Brasil em 2008" w:history="1">
        <w:r w:rsidRPr="00EB5667">
          <w:rPr>
            <w:rStyle w:val="Hyperlink"/>
            <w:color w:val="auto"/>
            <w:u w:val="none"/>
          </w:rPr>
          <w:t>eleições municipais de 2008</w:t>
        </w:r>
      </w:hyperlink>
      <w:r w:rsidRPr="00EB5667">
        <w:t>. Em</w:t>
      </w:r>
      <w:r w:rsidRPr="00EB5667">
        <w:rPr>
          <w:rStyle w:val="apple-converted-space"/>
        </w:rPr>
        <w:t> </w:t>
      </w:r>
      <w:hyperlink r:id="rId29" w:tooltip="1 de abril" w:history="1">
        <w:proofErr w:type="gramStart"/>
        <w:r>
          <w:rPr>
            <w:rStyle w:val="Hyperlink"/>
            <w:color w:val="auto"/>
            <w:u w:val="none"/>
          </w:rPr>
          <w:t>1</w:t>
        </w:r>
        <w:proofErr w:type="gramEnd"/>
        <w:r>
          <w:rPr>
            <w:rStyle w:val="Hyperlink"/>
            <w:color w:val="auto"/>
            <w:u w:val="none"/>
          </w:rPr>
          <w:t xml:space="preserve"> de </w:t>
        </w:r>
        <w:r w:rsidRPr="00EB5667">
          <w:rPr>
            <w:rStyle w:val="Hyperlink"/>
            <w:color w:val="auto"/>
            <w:u w:val="none"/>
          </w:rPr>
          <w:t>abril</w:t>
        </w:r>
      </w:hyperlink>
      <w:r w:rsidRPr="00EB5667">
        <w:rPr>
          <w:rStyle w:val="apple-converted-space"/>
        </w:rPr>
        <w:t> </w:t>
      </w:r>
      <w:r w:rsidRPr="00EB5667">
        <w:t>de</w:t>
      </w:r>
      <w:r w:rsidRPr="00EB5667">
        <w:rPr>
          <w:rStyle w:val="apple-converted-space"/>
        </w:rPr>
        <w:t> </w:t>
      </w:r>
      <w:hyperlink r:id="rId30" w:tooltip="2010" w:history="1">
        <w:r w:rsidRPr="00EB5667">
          <w:rPr>
            <w:rStyle w:val="Hyperlink"/>
            <w:color w:val="auto"/>
            <w:u w:val="none"/>
          </w:rPr>
          <w:t>2010</w:t>
        </w:r>
      </w:hyperlink>
      <w:r w:rsidRPr="00EB5667">
        <w:t>, renuncia ao cargo para poder ser candidato nas</w:t>
      </w:r>
      <w:r>
        <w:t xml:space="preserve"> </w:t>
      </w:r>
      <w:hyperlink r:id="rId31" w:tooltip="Eleições gerais no Brasil em 2010" w:history="1">
        <w:r w:rsidRPr="00EB5667">
          <w:rPr>
            <w:rStyle w:val="Hyperlink"/>
            <w:color w:val="auto"/>
            <w:u w:val="none"/>
          </w:rPr>
          <w:t>eleições do mesmo ano</w:t>
        </w:r>
      </w:hyperlink>
      <w:r>
        <w:t xml:space="preserve">. O </w:t>
      </w:r>
      <w:r w:rsidRPr="00EB5667">
        <w:t>então vice-prefeito</w:t>
      </w:r>
      <w:r w:rsidRPr="00EB5667">
        <w:rPr>
          <w:rStyle w:val="apple-converted-space"/>
        </w:rPr>
        <w:t> </w:t>
      </w:r>
      <w:hyperlink r:id="rId32" w:tooltip="Paulo Garcia" w:history="1">
        <w:r w:rsidRPr="00EB5667">
          <w:rPr>
            <w:rStyle w:val="Hyperlink"/>
            <w:color w:val="auto"/>
            <w:u w:val="none"/>
          </w:rPr>
          <w:t>Paulo Garcia</w:t>
        </w:r>
      </w:hyperlink>
      <w:r w:rsidRPr="00EB5667">
        <w:rPr>
          <w:rStyle w:val="apple-converted-space"/>
        </w:rPr>
        <w:t> </w:t>
      </w:r>
      <w:r w:rsidRPr="00EB5667">
        <w:t>assumiu a prefeitura.</w:t>
      </w:r>
      <w:r>
        <w:t xml:space="preserve"> </w:t>
      </w:r>
      <w:r w:rsidRPr="00EB5667">
        <w:t>Novamente em 2010, candidatou-se a governador goiano, quando foi derrotado mais uma vez por</w:t>
      </w:r>
      <w:r w:rsidRPr="00EB5667">
        <w:rPr>
          <w:rStyle w:val="apple-converted-space"/>
        </w:rPr>
        <w:t> </w:t>
      </w:r>
      <w:hyperlink r:id="rId33" w:tooltip="Marconi Perillo" w:history="1">
        <w:r w:rsidRPr="00EB5667">
          <w:rPr>
            <w:rStyle w:val="Hyperlink"/>
            <w:color w:val="auto"/>
            <w:u w:val="none"/>
          </w:rPr>
          <w:t>Marconi Perillo</w:t>
        </w:r>
      </w:hyperlink>
      <w:r w:rsidRPr="00EB5667">
        <w:rPr>
          <w:rStyle w:val="apple-converted-space"/>
        </w:rPr>
        <w:t> </w:t>
      </w:r>
      <w:r w:rsidRPr="00EB5667">
        <w:t>(</w:t>
      </w:r>
      <w:hyperlink r:id="rId34" w:tooltip="Partido da Social Democracia Brasileira" w:history="1">
        <w:r w:rsidRPr="00EB5667">
          <w:rPr>
            <w:rStyle w:val="Hyperlink"/>
            <w:color w:val="auto"/>
            <w:u w:val="none"/>
          </w:rPr>
          <w:t>PSDB</w:t>
        </w:r>
      </w:hyperlink>
      <w:r w:rsidR="0052483A">
        <w:t>).</w:t>
      </w:r>
    </w:p>
    <w:p w:rsidR="004364DF" w:rsidRDefault="004364DF" w:rsidP="00DE0DCD">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DE0DCD">
      <w:pPr>
        <w:autoSpaceDE w:val="0"/>
        <w:autoSpaceDN w:val="0"/>
        <w:adjustRightInd w:val="0"/>
        <w:spacing w:after="0" w:line="240" w:lineRule="auto"/>
        <w:jc w:val="both"/>
        <w:rPr>
          <w:rFonts w:ascii="Times New Roman" w:hAnsi="Times New Roman" w:cs="Times New Roman"/>
          <w:b/>
          <w:sz w:val="24"/>
          <w:szCs w:val="24"/>
        </w:rPr>
      </w:pPr>
    </w:p>
    <w:p w:rsidR="0052483A" w:rsidRDefault="0052483A" w:rsidP="00DE0DCD">
      <w:pPr>
        <w:autoSpaceDE w:val="0"/>
        <w:autoSpaceDN w:val="0"/>
        <w:adjustRightInd w:val="0"/>
        <w:spacing w:after="0" w:line="240" w:lineRule="auto"/>
        <w:jc w:val="both"/>
        <w:rPr>
          <w:rFonts w:ascii="Times New Roman" w:hAnsi="Times New Roman" w:cs="Times New Roman"/>
          <w:b/>
          <w:sz w:val="24"/>
          <w:szCs w:val="24"/>
        </w:rPr>
      </w:pPr>
    </w:p>
    <w:p w:rsidR="004364DF" w:rsidRPr="004364DF" w:rsidRDefault="004364DF" w:rsidP="00DE0DCD">
      <w:pPr>
        <w:autoSpaceDE w:val="0"/>
        <w:autoSpaceDN w:val="0"/>
        <w:adjustRightInd w:val="0"/>
        <w:spacing w:after="0" w:line="240" w:lineRule="auto"/>
        <w:jc w:val="both"/>
        <w:rPr>
          <w:rFonts w:ascii="Times New Roman" w:hAnsi="Times New Roman" w:cs="Times New Roman"/>
          <w:b/>
          <w:sz w:val="24"/>
          <w:szCs w:val="24"/>
        </w:rPr>
      </w:pPr>
      <w:r w:rsidRPr="004364DF">
        <w:rPr>
          <w:rFonts w:ascii="Times New Roman" w:hAnsi="Times New Roman" w:cs="Times New Roman"/>
          <w:b/>
          <w:sz w:val="24"/>
          <w:szCs w:val="24"/>
        </w:rPr>
        <w:t>Conclusão</w:t>
      </w:r>
    </w:p>
    <w:p w:rsidR="004364DF" w:rsidRDefault="004364DF" w:rsidP="00DE0DCD">
      <w:pPr>
        <w:autoSpaceDE w:val="0"/>
        <w:autoSpaceDN w:val="0"/>
        <w:adjustRightInd w:val="0"/>
        <w:spacing w:after="0" w:line="240" w:lineRule="auto"/>
        <w:jc w:val="both"/>
        <w:rPr>
          <w:rFonts w:ascii="Times New Roman" w:hAnsi="Times New Roman" w:cs="Times New Roman"/>
          <w:sz w:val="24"/>
          <w:szCs w:val="24"/>
        </w:rPr>
      </w:pPr>
    </w:p>
    <w:p w:rsidR="006159B4" w:rsidRDefault="006159B4" w:rsidP="00DE0DCD">
      <w:pPr>
        <w:autoSpaceDE w:val="0"/>
        <w:autoSpaceDN w:val="0"/>
        <w:adjustRightInd w:val="0"/>
        <w:spacing w:after="0" w:line="240" w:lineRule="auto"/>
        <w:jc w:val="both"/>
        <w:rPr>
          <w:rFonts w:ascii="Times New Roman" w:hAnsi="Times New Roman" w:cs="Times New Roman"/>
          <w:sz w:val="24"/>
          <w:szCs w:val="24"/>
        </w:rPr>
      </w:pPr>
    </w:p>
    <w:p w:rsidR="004364DF" w:rsidRDefault="004364DF" w:rsidP="004364DF">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 xml:space="preserve">Iris começou sua carreira na oposição ao </w:t>
      </w:r>
      <w:proofErr w:type="spellStart"/>
      <w:r w:rsidRPr="00ED1D3D">
        <w:rPr>
          <w:rFonts w:ascii="TimesNewRoman" w:hAnsi="TimesNewRoman" w:cs="TimesNewRoman"/>
          <w:i/>
          <w:sz w:val="24"/>
          <w:szCs w:val="24"/>
        </w:rPr>
        <w:t>ludoviquismo</w:t>
      </w:r>
      <w:proofErr w:type="spellEnd"/>
      <w:r>
        <w:rPr>
          <w:rFonts w:ascii="TimesNewRoman" w:hAnsi="TimesNewRoman" w:cs="TimesNewRoman"/>
          <w:sz w:val="24"/>
          <w:szCs w:val="24"/>
        </w:rPr>
        <w:t xml:space="preserve">, mas se aproximou dele, ao pressentir que político que ambiciona construir uma longa carreira deve participar de um grupo forte. Este trabalho permitiu compreender sua vocação para a política, a estruturação de sua carreira, sua profissionalização e sua relação com aliados e adversários. Ajudou ainda a entender como a mentalidade de modernização e de reestruturação administrativa do Estado – bandeiras dos revolucionários de 30 e marcas das gestões de Ludovico – foi </w:t>
      </w:r>
      <w:r w:rsidR="00714425">
        <w:rPr>
          <w:rFonts w:ascii="TimesNewRoman" w:hAnsi="TimesNewRoman" w:cs="TimesNewRoman"/>
          <w:sz w:val="24"/>
          <w:szCs w:val="24"/>
        </w:rPr>
        <w:t>transmitido</w:t>
      </w:r>
      <w:r>
        <w:rPr>
          <w:rFonts w:ascii="TimesNewRoman" w:hAnsi="TimesNewRoman" w:cs="TimesNewRoman"/>
          <w:sz w:val="24"/>
          <w:szCs w:val="24"/>
        </w:rPr>
        <w:t xml:space="preserve"> aos agentes de seu campo político, entre eles Iris, que reivindicou sua inserção na transição da memória à história, como elo entre a ação político-administrativa de Pedro Ludovico e as ações do mesmo grupo após a morte de Ludovico.</w:t>
      </w:r>
    </w:p>
    <w:p w:rsidR="004364DF" w:rsidRPr="00ED1D3D" w:rsidRDefault="004364DF" w:rsidP="004364DF">
      <w:pPr>
        <w:autoSpaceDE w:val="0"/>
        <w:autoSpaceDN w:val="0"/>
        <w:adjustRightInd w:val="0"/>
        <w:spacing w:after="0" w:line="240" w:lineRule="auto"/>
        <w:ind w:firstLine="708"/>
        <w:rPr>
          <w:rFonts w:ascii="TimesNewRoman" w:hAnsi="TimesNewRoman" w:cs="TimesNewRoman"/>
          <w:sz w:val="24"/>
          <w:szCs w:val="24"/>
        </w:rPr>
      </w:pPr>
    </w:p>
    <w:p w:rsidR="004364DF" w:rsidRPr="004364DF" w:rsidRDefault="004364DF" w:rsidP="004364DF">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Três premissas podem explicar a ascensão de Iris: a construção de uma liderança carismática, com uma forte ligação com as camadas populares, que lhe rendeu popularidade e, consequentemente, votações recordes; a construção de uma liderança política e partidária tradicional, inspirada no estilo de Pedro Ludovico; e a construção da identidade de bom administrador, esta inspirada no governo de Mauro Borges Teixeira.</w:t>
      </w:r>
      <w:r w:rsidR="00714425">
        <w:rPr>
          <w:rFonts w:ascii="TimesNewRoman" w:hAnsi="TimesNewRoman" w:cs="TimesNewRoman"/>
          <w:sz w:val="24"/>
          <w:szCs w:val="24"/>
        </w:rPr>
        <w:t xml:space="preserve"> </w:t>
      </w:r>
    </w:p>
    <w:p w:rsidR="004364DF" w:rsidRDefault="004364DF" w:rsidP="004364DF">
      <w:pPr>
        <w:autoSpaceDE w:val="0"/>
        <w:autoSpaceDN w:val="0"/>
        <w:adjustRightInd w:val="0"/>
        <w:spacing w:after="0" w:line="240" w:lineRule="auto"/>
        <w:ind w:firstLine="708"/>
        <w:jc w:val="both"/>
        <w:rPr>
          <w:rFonts w:ascii="TimesNewRoman" w:hAnsi="TimesNewRoman" w:cs="TimesNewRoman"/>
          <w:b/>
          <w:sz w:val="24"/>
          <w:szCs w:val="24"/>
        </w:rPr>
      </w:pPr>
    </w:p>
    <w:p w:rsidR="004364DF" w:rsidRDefault="00714425" w:rsidP="007144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14425">
        <w:rPr>
          <w:rFonts w:ascii="Times New Roman" w:hAnsi="Times New Roman" w:cs="Times New Roman"/>
          <w:sz w:val="24"/>
          <w:szCs w:val="24"/>
        </w:rPr>
        <w:t>O desejo de acertar as cont</w:t>
      </w:r>
      <w:r>
        <w:rPr>
          <w:rFonts w:ascii="Times New Roman" w:hAnsi="Times New Roman" w:cs="Times New Roman"/>
          <w:sz w:val="24"/>
          <w:szCs w:val="24"/>
        </w:rPr>
        <w:t xml:space="preserve">as com o passado surgiu </w:t>
      </w:r>
      <w:r w:rsidRPr="00714425">
        <w:rPr>
          <w:rFonts w:ascii="Times New Roman" w:hAnsi="Times New Roman" w:cs="Times New Roman"/>
          <w:sz w:val="24"/>
          <w:szCs w:val="24"/>
        </w:rPr>
        <w:t xml:space="preserve">no momento preciso em </w:t>
      </w:r>
      <w:r>
        <w:rPr>
          <w:rFonts w:ascii="Times New Roman" w:hAnsi="Times New Roman" w:cs="Times New Roman"/>
          <w:sz w:val="24"/>
          <w:szCs w:val="24"/>
        </w:rPr>
        <w:t xml:space="preserve">que retornou à vida pública, dez anos após sua cassação, com </w:t>
      </w:r>
      <w:r w:rsidRPr="00714425">
        <w:rPr>
          <w:rFonts w:ascii="Times New Roman" w:hAnsi="Times New Roman" w:cs="Times New Roman"/>
          <w:sz w:val="24"/>
          <w:szCs w:val="24"/>
        </w:rPr>
        <w:t>a clareza que estava fechando um ciclo</w:t>
      </w:r>
      <w:r>
        <w:rPr>
          <w:rFonts w:ascii="Times New Roman" w:hAnsi="Times New Roman" w:cs="Times New Roman"/>
          <w:sz w:val="24"/>
          <w:szCs w:val="24"/>
        </w:rPr>
        <w:t xml:space="preserve">. </w:t>
      </w:r>
      <w:r w:rsidRPr="00714425">
        <w:rPr>
          <w:rFonts w:ascii="Times New Roman" w:hAnsi="Times New Roman" w:cs="Times New Roman"/>
          <w:sz w:val="24"/>
          <w:szCs w:val="24"/>
        </w:rPr>
        <w:t>O insucesso bateu à</w:t>
      </w:r>
      <w:r>
        <w:rPr>
          <w:rFonts w:ascii="Times New Roman" w:hAnsi="Times New Roman" w:cs="Times New Roman"/>
          <w:sz w:val="24"/>
          <w:szCs w:val="24"/>
        </w:rPr>
        <w:t xml:space="preserve"> porta de Iris Rezende em 1998,</w:t>
      </w:r>
      <w:r w:rsidR="00C43C5A">
        <w:rPr>
          <w:rFonts w:ascii="Times New Roman" w:hAnsi="Times New Roman" w:cs="Times New Roman"/>
          <w:sz w:val="24"/>
          <w:szCs w:val="24"/>
        </w:rPr>
        <w:t xml:space="preserve"> </w:t>
      </w:r>
      <w:r>
        <w:rPr>
          <w:rFonts w:ascii="Times New Roman" w:hAnsi="Times New Roman" w:cs="Times New Roman"/>
          <w:sz w:val="24"/>
          <w:szCs w:val="24"/>
        </w:rPr>
        <w:t xml:space="preserve">quando perdeu sua </w:t>
      </w:r>
      <w:r w:rsidRPr="00714425">
        <w:rPr>
          <w:rFonts w:ascii="Times New Roman" w:hAnsi="Times New Roman" w:cs="Times New Roman"/>
          <w:sz w:val="24"/>
          <w:szCs w:val="24"/>
        </w:rPr>
        <w:t>primeira eleição que pareci</w:t>
      </w:r>
      <w:r>
        <w:rPr>
          <w:rFonts w:ascii="Times New Roman" w:hAnsi="Times New Roman" w:cs="Times New Roman"/>
          <w:sz w:val="24"/>
          <w:szCs w:val="24"/>
        </w:rPr>
        <w:t xml:space="preserve">a ganha, </w:t>
      </w:r>
      <w:r w:rsidRPr="00714425">
        <w:rPr>
          <w:rFonts w:ascii="Times New Roman" w:hAnsi="Times New Roman" w:cs="Times New Roman"/>
          <w:sz w:val="24"/>
          <w:szCs w:val="24"/>
        </w:rPr>
        <w:t>na véspera, p</w:t>
      </w:r>
      <w:r>
        <w:rPr>
          <w:rFonts w:ascii="Times New Roman" w:hAnsi="Times New Roman" w:cs="Times New Roman"/>
          <w:sz w:val="24"/>
          <w:szCs w:val="24"/>
        </w:rPr>
        <w:t xml:space="preserve">ara o pouco conhecido candidato </w:t>
      </w:r>
      <w:r w:rsidRPr="00714425">
        <w:rPr>
          <w:rFonts w:ascii="Times New Roman" w:hAnsi="Times New Roman" w:cs="Times New Roman"/>
          <w:sz w:val="24"/>
          <w:szCs w:val="24"/>
        </w:rPr>
        <w:t>Marconi</w:t>
      </w:r>
      <w:r>
        <w:rPr>
          <w:rFonts w:ascii="Times New Roman" w:hAnsi="Times New Roman" w:cs="Times New Roman"/>
          <w:sz w:val="24"/>
          <w:szCs w:val="24"/>
        </w:rPr>
        <w:t xml:space="preserve"> </w:t>
      </w:r>
      <w:r w:rsidRPr="00714425">
        <w:rPr>
          <w:rFonts w:ascii="Times New Roman" w:hAnsi="Times New Roman" w:cs="Times New Roman"/>
          <w:sz w:val="24"/>
          <w:szCs w:val="24"/>
        </w:rPr>
        <w:t>Perillo (PSDB). A de</w:t>
      </w:r>
      <w:r>
        <w:rPr>
          <w:rFonts w:ascii="Times New Roman" w:hAnsi="Times New Roman" w:cs="Times New Roman"/>
          <w:sz w:val="24"/>
          <w:szCs w:val="24"/>
        </w:rPr>
        <w:t xml:space="preserve">rrota colocou em xeque um poder político até então </w:t>
      </w:r>
      <w:r w:rsidRPr="00714425">
        <w:rPr>
          <w:rFonts w:ascii="Times New Roman" w:hAnsi="Times New Roman" w:cs="Times New Roman"/>
          <w:sz w:val="24"/>
          <w:szCs w:val="24"/>
        </w:rPr>
        <w:t>inquestio</w:t>
      </w:r>
      <w:r>
        <w:rPr>
          <w:rFonts w:ascii="Times New Roman" w:hAnsi="Times New Roman" w:cs="Times New Roman"/>
          <w:sz w:val="24"/>
          <w:szCs w:val="24"/>
        </w:rPr>
        <w:t xml:space="preserve">nável. Ainda assim lhe restaram </w:t>
      </w:r>
      <w:r w:rsidRPr="00714425">
        <w:rPr>
          <w:rFonts w:ascii="Times New Roman" w:hAnsi="Times New Roman" w:cs="Times New Roman"/>
          <w:sz w:val="24"/>
          <w:szCs w:val="24"/>
        </w:rPr>
        <w:t>quatro anos de</w:t>
      </w:r>
      <w:r>
        <w:rPr>
          <w:rFonts w:ascii="Times New Roman" w:hAnsi="Times New Roman" w:cs="Times New Roman"/>
          <w:sz w:val="24"/>
          <w:szCs w:val="24"/>
        </w:rPr>
        <w:t xml:space="preserve"> mandato de senador e uma forte </w:t>
      </w:r>
      <w:r w:rsidRPr="00714425">
        <w:rPr>
          <w:rFonts w:ascii="Times New Roman" w:hAnsi="Times New Roman" w:cs="Times New Roman"/>
          <w:sz w:val="24"/>
          <w:szCs w:val="24"/>
        </w:rPr>
        <w:t>lid</w:t>
      </w:r>
      <w:r>
        <w:rPr>
          <w:rFonts w:ascii="Times New Roman" w:hAnsi="Times New Roman" w:cs="Times New Roman"/>
          <w:sz w:val="24"/>
          <w:szCs w:val="24"/>
        </w:rPr>
        <w:t xml:space="preserve">erança política em Goiás. Mas a </w:t>
      </w:r>
      <w:r w:rsidRPr="00714425">
        <w:rPr>
          <w:rFonts w:ascii="Times New Roman" w:hAnsi="Times New Roman" w:cs="Times New Roman"/>
          <w:sz w:val="24"/>
          <w:szCs w:val="24"/>
        </w:rPr>
        <w:t>d</w:t>
      </w:r>
      <w:r>
        <w:rPr>
          <w:rFonts w:ascii="Times New Roman" w:hAnsi="Times New Roman" w:cs="Times New Roman"/>
          <w:sz w:val="24"/>
          <w:szCs w:val="24"/>
        </w:rPr>
        <w:t xml:space="preserve">errota apresentou-se </w:t>
      </w:r>
      <w:r w:rsidRPr="00714425">
        <w:rPr>
          <w:rFonts w:ascii="Times New Roman" w:hAnsi="Times New Roman" w:cs="Times New Roman"/>
          <w:sz w:val="24"/>
          <w:szCs w:val="24"/>
        </w:rPr>
        <w:t>a ele novamente quatro</w:t>
      </w:r>
      <w:r>
        <w:rPr>
          <w:rFonts w:ascii="Times New Roman" w:hAnsi="Times New Roman" w:cs="Times New Roman"/>
          <w:sz w:val="24"/>
          <w:szCs w:val="24"/>
        </w:rPr>
        <w:t xml:space="preserve"> anos depois, deixando sequelas maiores </w:t>
      </w:r>
      <w:r w:rsidRPr="00714425">
        <w:rPr>
          <w:rFonts w:ascii="Times New Roman" w:hAnsi="Times New Roman" w:cs="Times New Roman"/>
          <w:sz w:val="24"/>
          <w:szCs w:val="24"/>
        </w:rPr>
        <w:t>ainda do que</w:t>
      </w:r>
      <w:r>
        <w:rPr>
          <w:rFonts w:ascii="Times New Roman" w:hAnsi="Times New Roman" w:cs="Times New Roman"/>
          <w:sz w:val="24"/>
          <w:szCs w:val="24"/>
        </w:rPr>
        <w:t xml:space="preserve"> da primeira vez. Em 2002, Iris </w:t>
      </w:r>
      <w:r w:rsidRPr="00714425">
        <w:rPr>
          <w:rFonts w:ascii="Times New Roman" w:hAnsi="Times New Roman" w:cs="Times New Roman"/>
          <w:sz w:val="24"/>
          <w:szCs w:val="24"/>
        </w:rPr>
        <w:t>Rezende não se reelegeu pa</w:t>
      </w:r>
      <w:r>
        <w:rPr>
          <w:rFonts w:ascii="Times New Roman" w:hAnsi="Times New Roman" w:cs="Times New Roman"/>
          <w:sz w:val="24"/>
          <w:szCs w:val="24"/>
        </w:rPr>
        <w:t xml:space="preserve">ra o Senado: ficou sem mandato, </w:t>
      </w:r>
      <w:r w:rsidRPr="00714425">
        <w:rPr>
          <w:rFonts w:ascii="Times New Roman" w:hAnsi="Times New Roman" w:cs="Times New Roman"/>
          <w:sz w:val="24"/>
          <w:szCs w:val="24"/>
        </w:rPr>
        <w:t>e sua força política foi fortemente abalada.</w:t>
      </w:r>
      <w:r>
        <w:rPr>
          <w:rFonts w:ascii="Times New Roman" w:hAnsi="Times New Roman" w:cs="Times New Roman"/>
          <w:sz w:val="24"/>
          <w:szCs w:val="24"/>
        </w:rPr>
        <w:t xml:space="preserve"> </w:t>
      </w:r>
    </w:p>
    <w:p w:rsidR="00714425" w:rsidRDefault="00714425"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714425" w:rsidP="007144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Contudo,</w:t>
      </w:r>
      <w:r w:rsidR="00C43C5A">
        <w:rPr>
          <w:rFonts w:ascii="Times New Roman" w:hAnsi="Times New Roman" w:cs="Times New Roman"/>
          <w:sz w:val="24"/>
          <w:szCs w:val="24"/>
        </w:rPr>
        <w:t xml:space="preserve"> na política,</w:t>
      </w:r>
      <w:r>
        <w:rPr>
          <w:rFonts w:ascii="Times New Roman" w:hAnsi="Times New Roman" w:cs="Times New Roman"/>
          <w:sz w:val="24"/>
          <w:szCs w:val="24"/>
        </w:rPr>
        <w:t xml:space="preserve"> </w:t>
      </w:r>
      <w:r w:rsidR="00C43C5A">
        <w:rPr>
          <w:rFonts w:ascii="Times New Roman" w:hAnsi="Times New Roman" w:cs="Times New Roman"/>
          <w:sz w:val="24"/>
          <w:szCs w:val="24"/>
        </w:rPr>
        <w:t>Iris repetiu as práticas tradicionalistas aprendidas com Pedro Ludovico, e reformulou as ideais de inovação que tanto admirava em Mauro Borges, arquitetando uma carreira bem estruturada, que apesar de uma cassação e duas amargas derrotas, lhe deram experiência suficiente para se tornar um político bem sucedido e respeitado. Um estilo político que sobrevive a 50 anos, que sabe muito bem manter seu partido sob seu controle absoluto.</w:t>
      </w: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sz w:val="24"/>
          <w:szCs w:val="24"/>
        </w:rPr>
      </w:pPr>
    </w:p>
    <w:p w:rsidR="0052483A" w:rsidRDefault="0052483A" w:rsidP="00714425">
      <w:pPr>
        <w:autoSpaceDE w:val="0"/>
        <w:autoSpaceDN w:val="0"/>
        <w:adjustRightInd w:val="0"/>
        <w:spacing w:after="0" w:line="240" w:lineRule="auto"/>
        <w:jc w:val="both"/>
        <w:rPr>
          <w:rFonts w:ascii="Times New Roman" w:hAnsi="Times New Roman" w:cs="Times New Roman"/>
          <w:b/>
          <w:sz w:val="24"/>
          <w:szCs w:val="24"/>
        </w:rPr>
      </w:pPr>
      <w:r w:rsidRPr="0052483A">
        <w:rPr>
          <w:rFonts w:ascii="Times New Roman" w:hAnsi="Times New Roman" w:cs="Times New Roman"/>
          <w:b/>
          <w:sz w:val="24"/>
          <w:szCs w:val="24"/>
        </w:rPr>
        <w:t>Bibliografia</w:t>
      </w:r>
    </w:p>
    <w:p w:rsidR="00BB5E7F" w:rsidRDefault="00BB5E7F" w:rsidP="00714425">
      <w:pPr>
        <w:autoSpaceDE w:val="0"/>
        <w:autoSpaceDN w:val="0"/>
        <w:adjustRightInd w:val="0"/>
        <w:spacing w:after="0" w:line="240" w:lineRule="auto"/>
        <w:jc w:val="both"/>
        <w:rPr>
          <w:rFonts w:ascii="Times New Roman" w:hAnsi="Times New Roman" w:cs="Times New Roman"/>
          <w:b/>
          <w:sz w:val="24"/>
          <w:szCs w:val="24"/>
        </w:rPr>
      </w:pPr>
    </w:p>
    <w:p w:rsidR="00E42817" w:rsidRDefault="00E42817" w:rsidP="00714425">
      <w:pPr>
        <w:autoSpaceDE w:val="0"/>
        <w:autoSpaceDN w:val="0"/>
        <w:adjustRightInd w:val="0"/>
        <w:spacing w:after="0" w:line="240" w:lineRule="auto"/>
        <w:jc w:val="both"/>
        <w:rPr>
          <w:rFonts w:ascii="Times New Roman" w:hAnsi="Times New Roman" w:cs="Times New Roman"/>
          <w:b/>
          <w:sz w:val="24"/>
          <w:szCs w:val="24"/>
        </w:rPr>
      </w:pPr>
      <w:bookmarkStart w:id="0" w:name="_GoBack"/>
      <w:bookmarkEnd w:id="0"/>
    </w:p>
    <w:p w:rsidR="00BB5E7F" w:rsidRDefault="00BB5E7F" w:rsidP="00714425">
      <w:pPr>
        <w:autoSpaceDE w:val="0"/>
        <w:autoSpaceDN w:val="0"/>
        <w:adjustRightInd w:val="0"/>
        <w:spacing w:after="0" w:line="240" w:lineRule="auto"/>
        <w:jc w:val="both"/>
        <w:rPr>
          <w:rFonts w:ascii="Times New Roman" w:hAnsi="Times New Roman" w:cs="Times New Roman"/>
          <w:b/>
          <w:sz w:val="24"/>
          <w:szCs w:val="24"/>
        </w:rPr>
      </w:pPr>
    </w:p>
    <w:p w:rsidR="00BB5E7F" w:rsidRDefault="00BB5E7F" w:rsidP="007144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FERREIRA, Denise Paiva &amp; BEZERRA, Heloísa Dias</w:t>
      </w:r>
      <w:r w:rsidRPr="00BB5E7F">
        <w:rPr>
          <w:rFonts w:ascii="Times New Roman" w:hAnsi="Times New Roman" w:cs="Times New Roman"/>
          <w:i/>
          <w:sz w:val="24"/>
          <w:szCs w:val="24"/>
        </w:rPr>
        <w:t>. Panorama da Política em Goiás.</w:t>
      </w:r>
      <w:r>
        <w:rPr>
          <w:rFonts w:ascii="Times New Roman" w:hAnsi="Times New Roman" w:cs="Times New Roman"/>
          <w:sz w:val="24"/>
          <w:szCs w:val="24"/>
        </w:rPr>
        <w:t xml:space="preserve"> Goiânia: Ed. Da UCG, 2008.</w:t>
      </w:r>
    </w:p>
    <w:p w:rsidR="00BB5E7F" w:rsidRDefault="00BB5E7F" w:rsidP="00714425">
      <w:pPr>
        <w:autoSpaceDE w:val="0"/>
        <w:autoSpaceDN w:val="0"/>
        <w:adjustRightInd w:val="0"/>
        <w:spacing w:after="0" w:line="240" w:lineRule="auto"/>
        <w:jc w:val="both"/>
        <w:rPr>
          <w:rFonts w:ascii="Times New Roman" w:hAnsi="Times New Roman" w:cs="Times New Roman"/>
          <w:sz w:val="24"/>
          <w:szCs w:val="24"/>
        </w:rPr>
      </w:pPr>
    </w:p>
    <w:p w:rsidR="00BB5E7F" w:rsidRDefault="00BB5E7F" w:rsidP="00714425">
      <w:pPr>
        <w:autoSpaceDE w:val="0"/>
        <w:autoSpaceDN w:val="0"/>
        <w:adjustRightInd w:val="0"/>
        <w:spacing w:after="0" w:line="240" w:lineRule="auto"/>
        <w:jc w:val="both"/>
        <w:rPr>
          <w:rFonts w:ascii="Times New Roman" w:hAnsi="Times New Roman" w:cs="Times New Roman"/>
          <w:sz w:val="24"/>
          <w:szCs w:val="24"/>
        </w:rPr>
      </w:pPr>
    </w:p>
    <w:p w:rsidR="00BB5E7F" w:rsidRDefault="00BB5E7F" w:rsidP="007144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CUNHA, </w:t>
      </w:r>
      <w:proofErr w:type="spellStart"/>
      <w:r>
        <w:rPr>
          <w:rFonts w:ascii="Times New Roman" w:hAnsi="Times New Roman" w:cs="Times New Roman"/>
          <w:sz w:val="24"/>
          <w:szCs w:val="24"/>
        </w:rPr>
        <w:t>Cileide</w:t>
      </w:r>
      <w:proofErr w:type="spellEnd"/>
      <w:r>
        <w:rPr>
          <w:rFonts w:ascii="Times New Roman" w:hAnsi="Times New Roman" w:cs="Times New Roman"/>
          <w:sz w:val="24"/>
          <w:szCs w:val="24"/>
        </w:rPr>
        <w:t xml:space="preserve"> Alves. Aval do passado: </w:t>
      </w:r>
      <w:r w:rsidRPr="00BB5E7F">
        <w:rPr>
          <w:rFonts w:ascii="Times New Roman" w:hAnsi="Times New Roman" w:cs="Times New Roman"/>
          <w:i/>
          <w:sz w:val="24"/>
          <w:szCs w:val="24"/>
        </w:rPr>
        <w:t>Íris Rezende- Memória e Política (1958- 1982)</w:t>
      </w:r>
      <w:r>
        <w:rPr>
          <w:rFonts w:ascii="Times New Roman" w:hAnsi="Times New Roman" w:cs="Times New Roman"/>
          <w:sz w:val="24"/>
          <w:szCs w:val="24"/>
        </w:rPr>
        <w:t>, 2008 [manuscrito].</w:t>
      </w:r>
      <w:r w:rsidR="008B52E1">
        <w:rPr>
          <w:rFonts w:ascii="Times New Roman" w:hAnsi="Times New Roman" w:cs="Times New Roman"/>
          <w:sz w:val="24"/>
          <w:szCs w:val="24"/>
        </w:rPr>
        <w:t xml:space="preserve"> Disponível em: </w:t>
      </w:r>
      <w:hyperlink r:id="rId35" w:history="1">
        <w:r w:rsidR="008B52E1" w:rsidRPr="00EE6C34">
          <w:rPr>
            <w:rStyle w:val="Hyperlink"/>
            <w:rFonts w:ascii="Times New Roman" w:hAnsi="Times New Roman" w:cs="Times New Roman"/>
            <w:sz w:val="24"/>
            <w:szCs w:val="24"/>
          </w:rPr>
          <w:t>http://pos-historia.historia.ufg.br/uploads/113/original_CUNHA__Cileide_Alves.pdf</w:t>
        </w:r>
      </w:hyperlink>
      <w:r w:rsidR="008B52E1">
        <w:rPr>
          <w:rFonts w:ascii="Times New Roman" w:hAnsi="Times New Roman" w:cs="Times New Roman"/>
          <w:sz w:val="24"/>
          <w:szCs w:val="24"/>
        </w:rPr>
        <w:t>. Acesso em: 15/03/2013.</w:t>
      </w:r>
    </w:p>
    <w:p w:rsidR="00BB5E7F" w:rsidRDefault="00BB5E7F" w:rsidP="00714425">
      <w:pPr>
        <w:autoSpaceDE w:val="0"/>
        <w:autoSpaceDN w:val="0"/>
        <w:adjustRightInd w:val="0"/>
        <w:spacing w:after="0" w:line="240" w:lineRule="auto"/>
        <w:jc w:val="both"/>
        <w:rPr>
          <w:rFonts w:ascii="Times New Roman" w:hAnsi="Times New Roman" w:cs="Times New Roman"/>
          <w:sz w:val="24"/>
          <w:szCs w:val="24"/>
        </w:rPr>
      </w:pPr>
    </w:p>
    <w:p w:rsidR="00BB5E7F" w:rsidRPr="00BB5E7F" w:rsidRDefault="00BB5E7F" w:rsidP="007144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CUNHA, </w:t>
      </w:r>
      <w:proofErr w:type="spellStart"/>
      <w:r>
        <w:rPr>
          <w:rFonts w:ascii="Times New Roman" w:hAnsi="Times New Roman" w:cs="Times New Roman"/>
          <w:sz w:val="24"/>
          <w:szCs w:val="24"/>
        </w:rPr>
        <w:t>Cileide</w:t>
      </w:r>
      <w:proofErr w:type="spellEnd"/>
      <w:r>
        <w:rPr>
          <w:rFonts w:ascii="Times New Roman" w:hAnsi="Times New Roman" w:cs="Times New Roman"/>
          <w:sz w:val="24"/>
          <w:szCs w:val="24"/>
        </w:rPr>
        <w:t xml:space="preserve"> Alves. Recuperação da memória como resgate de uma carreira política. Revista UFG/ junho 2009/ ano XI n° 6.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161 a 164. Disponível em: </w:t>
      </w:r>
      <w:hyperlink r:id="rId36" w:history="1">
        <w:r w:rsidR="008B52E1" w:rsidRPr="00EE6C34">
          <w:rPr>
            <w:rStyle w:val="Hyperlink"/>
            <w:rFonts w:ascii="Times New Roman" w:hAnsi="Times New Roman" w:cs="Times New Roman"/>
            <w:sz w:val="24"/>
            <w:szCs w:val="24"/>
          </w:rPr>
          <w:t>http://www.proec.ufg.br/revista_ufg/junho2009/recuperacao.pdf</w:t>
        </w:r>
      </w:hyperlink>
      <w:r w:rsidR="008B52E1">
        <w:rPr>
          <w:rFonts w:ascii="Times New Roman" w:hAnsi="Times New Roman" w:cs="Times New Roman"/>
          <w:sz w:val="24"/>
          <w:szCs w:val="24"/>
        </w:rPr>
        <w:t xml:space="preserve"> Acesso em: 15/03/2013.</w:t>
      </w:r>
    </w:p>
    <w:sectPr w:rsidR="00BB5E7F" w:rsidRPr="00BB5E7F" w:rsidSect="00E42817">
      <w:headerReference w:type="default" r:id="rId37"/>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3AD" w:rsidRDefault="00C513AD" w:rsidP="0052483A">
      <w:pPr>
        <w:spacing w:after="0" w:line="240" w:lineRule="auto"/>
      </w:pPr>
      <w:r>
        <w:separator/>
      </w:r>
    </w:p>
  </w:endnote>
  <w:endnote w:type="continuationSeparator" w:id="0">
    <w:p w:rsidR="00C513AD" w:rsidRDefault="00C513AD" w:rsidP="0052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3AD" w:rsidRDefault="00C513AD" w:rsidP="0052483A">
      <w:pPr>
        <w:spacing w:after="0" w:line="240" w:lineRule="auto"/>
      </w:pPr>
      <w:r>
        <w:separator/>
      </w:r>
    </w:p>
  </w:footnote>
  <w:footnote w:type="continuationSeparator" w:id="0">
    <w:p w:rsidR="00C513AD" w:rsidRDefault="00C513AD" w:rsidP="00524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806734"/>
      <w:docPartObj>
        <w:docPartGallery w:val="Page Numbers (Top of Page)"/>
        <w:docPartUnique/>
      </w:docPartObj>
    </w:sdtPr>
    <w:sdtEndPr/>
    <w:sdtContent>
      <w:p w:rsidR="0052483A" w:rsidRDefault="0052483A">
        <w:pPr>
          <w:pStyle w:val="Cabealho"/>
          <w:jc w:val="right"/>
        </w:pPr>
        <w:r>
          <w:fldChar w:fldCharType="begin"/>
        </w:r>
        <w:r>
          <w:instrText>PAGE   \* MERGEFORMAT</w:instrText>
        </w:r>
        <w:r>
          <w:fldChar w:fldCharType="separate"/>
        </w:r>
        <w:r w:rsidR="00E42817">
          <w:rPr>
            <w:noProof/>
          </w:rPr>
          <w:t>2</w:t>
        </w:r>
        <w:r>
          <w:fldChar w:fldCharType="end"/>
        </w:r>
      </w:p>
    </w:sdtContent>
  </w:sdt>
  <w:p w:rsidR="0052483A" w:rsidRDefault="005248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36"/>
    <w:rsid w:val="00003B32"/>
    <w:rsid w:val="000518BF"/>
    <w:rsid w:val="001155DA"/>
    <w:rsid w:val="002C37D6"/>
    <w:rsid w:val="004144F9"/>
    <w:rsid w:val="004364DF"/>
    <w:rsid w:val="004F4874"/>
    <w:rsid w:val="0052483A"/>
    <w:rsid w:val="00573208"/>
    <w:rsid w:val="006159B4"/>
    <w:rsid w:val="00677475"/>
    <w:rsid w:val="00714425"/>
    <w:rsid w:val="008B52E1"/>
    <w:rsid w:val="00910846"/>
    <w:rsid w:val="00B91315"/>
    <w:rsid w:val="00BB5E7F"/>
    <w:rsid w:val="00C43C5A"/>
    <w:rsid w:val="00C513AD"/>
    <w:rsid w:val="00D55192"/>
    <w:rsid w:val="00D74AB4"/>
    <w:rsid w:val="00DE0DCD"/>
    <w:rsid w:val="00E42817"/>
    <w:rsid w:val="00E67CD0"/>
    <w:rsid w:val="00EB5667"/>
    <w:rsid w:val="00EB6E2A"/>
    <w:rsid w:val="00ED1D3D"/>
    <w:rsid w:val="00F64402"/>
    <w:rsid w:val="00F8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5667"/>
    <w:rPr>
      <w:color w:val="0000FF"/>
      <w:u w:val="single"/>
    </w:rPr>
  </w:style>
  <w:style w:type="character" w:customStyle="1" w:styleId="apple-converted-space">
    <w:name w:val="apple-converted-space"/>
    <w:basedOn w:val="Fontepargpadro"/>
    <w:rsid w:val="00EB5667"/>
  </w:style>
  <w:style w:type="paragraph" w:styleId="NormalWeb">
    <w:name w:val="Normal (Web)"/>
    <w:basedOn w:val="Normal"/>
    <w:uiPriority w:val="99"/>
    <w:unhideWhenUsed/>
    <w:rsid w:val="00EB56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248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483A"/>
  </w:style>
  <w:style w:type="paragraph" w:styleId="Rodap">
    <w:name w:val="footer"/>
    <w:basedOn w:val="Normal"/>
    <w:link w:val="RodapChar"/>
    <w:uiPriority w:val="99"/>
    <w:unhideWhenUsed/>
    <w:rsid w:val="0052483A"/>
    <w:pPr>
      <w:tabs>
        <w:tab w:val="center" w:pos="4252"/>
        <w:tab w:val="right" w:pos="8504"/>
      </w:tabs>
      <w:spacing w:after="0" w:line="240" w:lineRule="auto"/>
    </w:pPr>
  </w:style>
  <w:style w:type="character" w:customStyle="1" w:styleId="RodapChar">
    <w:name w:val="Rodapé Char"/>
    <w:basedOn w:val="Fontepargpadro"/>
    <w:link w:val="Rodap"/>
    <w:uiPriority w:val="99"/>
    <w:rsid w:val="0052483A"/>
  </w:style>
  <w:style w:type="paragraph" w:styleId="Textodebalo">
    <w:name w:val="Balloon Text"/>
    <w:basedOn w:val="Normal"/>
    <w:link w:val="TextodebaloChar"/>
    <w:uiPriority w:val="99"/>
    <w:semiHidden/>
    <w:unhideWhenUsed/>
    <w:rsid w:val="00E428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28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5667"/>
    <w:rPr>
      <w:color w:val="0000FF"/>
      <w:u w:val="single"/>
    </w:rPr>
  </w:style>
  <w:style w:type="character" w:customStyle="1" w:styleId="apple-converted-space">
    <w:name w:val="apple-converted-space"/>
    <w:basedOn w:val="Fontepargpadro"/>
    <w:rsid w:val="00EB5667"/>
  </w:style>
  <w:style w:type="paragraph" w:styleId="NormalWeb">
    <w:name w:val="Normal (Web)"/>
    <w:basedOn w:val="Normal"/>
    <w:uiPriority w:val="99"/>
    <w:unhideWhenUsed/>
    <w:rsid w:val="00EB56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248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483A"/>
  </w:style>
  <w:style w:type="paragraph" w:styleId="Rodap">
    <w:name w:val="footer"/>
    <w:basedOn w:val="Normal"/>
    <w:link w:val="RodapChar"/>
    <w:uiPriority w:val="99"/>
    <w:unhideWhenUsed/>
    <w:rsid w:val="0052483A"/>
    <w:pPr>
      <w:tabs>
        <w:tab w:val="center" w:pos="4252"/>
        <w:tab w:val="right" w:pos="8504"/>
      </w:tabs>
      <w:spacing w:after="0" w:line="240" w:lineRule="auto"/>
    </w:pPr>
  </w:style>
  <w:style w:type="character" w:customStyle="1" w:styleId="RodapChar">
    <w:name w:val="Rodapé Char"/>
    <w:basedOn w:val="Fontepargpadro"/>
    <w:link w:val="Rodap"/>
    <w:uiPriority w:val="99"/>
    <w:rsid w:val="0052483A"/>
  </w:style>
  <w:style w:type="paragraph" w:styleId="Textodebalo">
    <w:name w:val="Balloon Text"/>
    <w:basedOn w:val="Normal"/>
    <w:link w:val="TextodebaloChar"/>
    <w:uiPriority w:val="99"/>
    <w:semiHidden/>
    <w:unhideWhenUsed/>
    <w:rsid w:val="00E428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28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15_de_fevereiro" TargetMode="External"/><Relationship Id="rId13" Type="http://schemas.openxmlformats.org/officeDocument/2006/relationships/hyperlink" Target="http://pt.wikipedia.org/wiki/1994" TargetMode="External"/><Relationship Id="rId18" Type="http://schemas.openxmlformats.org/officeDocument/2006/relationships/hyperlink" Target="http://pt.wikipedia.org/wiki/1998" TargetMode="External"/><Relationship Id="rId26" Type="http://schemas.openxmlformats.org/officeDocument/2006/relationships/hyperlink" Target="http://pt.wikipedia.org/wiki/Pedro_Wilson"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t.wikipedia.org/wiki/Dem%C3%B3stenes_Torres" TargetMode="External"/><Relationship Id="rId34" Type="http://schemas.openxmlformats.org/officeDocument/2006/relationships/hyperlink" Target="http://pt.wikipedia.org/wiki/Partido_da_Social_Democracia_Brasileira" TargetMode="External"/><Relationship Id="rId7" Type="http://schemas.openxmlformats.org/officeDocument/2006/relationships/image" Target="media/image1.emf"/><Relationship Id="rId12" Type="http://schemas.openxmlformats.org/officeDocument/2006/relationships/hyperlink" Target="http://pt.wikipedia.org/wiki/1991" TargetMode="External"/><Relationship Id="rId17" Type="http://schemas.openxmlformats.org/officeDocument/2006/relationships/hyperlink" Target="http://pt.wikipedia.org/wiki/6_de_abril" TargetMode="External"/><Relationship Id="rId25" Type="http://schemas.openxmlformats.org/officeDocument/2006/relationships/hyperlink" Target="http://pt.wikipedia.org/wiki/2004" TargetMode="External"/><Relationship Id="rId33" Type="http://schemas.openxmlformats.org/officeDocument/2006/relationships/hyperlink" Target="http://pt.wikipedia.org/wiki/Marconi_Perillo"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pt.wikipedia.org/wiki/1997" TargetMode="External"/><Relationship Id="rId20" Type="http://schemas.openxmlformats.org/officeDocument/2006/relationships/hyperlink" Target="http://pt.wikipedia.org/wiki/2002" TargetMode="External"/><Relationship Id="rId29" Type="http://schemas.openxmlformats.org/officeDocument/2006/relationships/hyperlink" Target="http://pt.wikipedia.org/wiki/1_de_abri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t.wikipedia.org/wiki/1990" TargetMode="External"/><Relationship Id="rId24" Type="http://schemas.openxmlformats.org/officeDocument/2006/relationships/hyperlink" Target="http://pt.wikipedia.org/wiki/Partido_da_Social_Democracia_Brasileira" TargetMode="External"/><Relationship Id="rId32" Type="http://schemas.openxmlformats.org/officeDocument/2006/relationships/hyperlink" Target="http://pt.wikipedia.org/wiki/Paulo_Garcia"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pt.wikipedia.org/wiki/22_de_maio" TargetMode="External"/><Relationship Id="rId23" Type="http://schemas.openxmlformats.org/officeDocument/2006/relationships/hyperlink" Target="http://pt.wikipedia.org/wiki/L%C3%BAcia_V%C3%A2nia" TargetMode="External"/><Relationship Id="rId28" Type="http://schemas.openxmlformats.org/officeDocument/2006/relationships/hyperlink" Target="http://pt.wikipedia.org/wiki/Elei%C3%A7%C3%B5es_municipais_no_Brasil_em_2008" TargetMode="External"/><Relationship Id="rId36" Type="http://schemas.openxmlformats.org/officeDocument/2006/relationships/hyperlink" Target="http://www.proec.ufg.br/revista_ufg/junho2009/recuperacao.pdf" TargetMode="External"/><Relationship Id="rId10" Type="http://schemas.openxmlformats.org/officeDocument/2006/relationships/hyperlink" Target="http://pt.wikipedia.org/wiki/14_de_mar%C3%A7o" TargetMode="External"/><Relationship Id="rId19" Type="http://schemas.openxmlformats.org/officeDocument/2006/relationships/hyperlink" Target="http://pt.wikipedia.org/wiki/Marconi_Perillo" TargetMode="External"/><Relationship Id="rId31" Type="http://schemas.openxmlformats.org/officeDocument/2006/relationships/hyperlink" Target="http://pt.wikipedia.org/wiki/Elei%C3%A7%C3%B5es_gerais_no_Brasil_em_2010" TargetMode="External"/><Relationship Id="rId4" Type="http://schemas.openxmlformats.org/officeDocument/2006/relationships/webSettings" Target="webSettings.xml"/><Relationship Id="rId9" Type="http://schemas.openxmlformats.org/officeDocument/2006/relationships/hyperlink" Target="http://pt.wikipedia.org/wiki/1986" TargetMode="External"/><Relationship Id="rId14" Type="http://schemas.openxmlformats.org/officeDocument/2006/relationships/hyperlink" Target="http://pt.wikipedia.org/wiki/Senador" TargetMode="External"/><Relationship Id="rId22" Type="http://schemas.openxmlformats.org/officeDocument/2006/relationships/hyperlink" Target="http://pt.wikipedia.org/wiki/Partido_da_Frente_Liberal" TargetMode="External"/><Relationship Id="rId27" Type="http://schemas.openxmlformats.org/officeDocument/2006/relationships/hyperlink" Target="http://pt.wikipedia.org/wiki/Partido_dos_Trabalhadores" TargetMode="External"/><Relationship Id="rId30" Type="http://schemas.openxmlformats.org/officeDocument/2006/relationships/hyperlink" Target="http://pt.wikipedia.org/wiki/2010" TargetMode="External"/><Relationship Id="rId35" Type="http://schemas.openxmlformats.org/officeDocument/2006/relationships/hyperlink" Target="http://pos-historia.historia.ufg.br/uploads/113/original_CUNHA__Cileide_Alve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10</Pages>
  <Words>4164</Words>
  <Characters>22491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DEINER E CELIA</dc:creator>
  <cp:lastModifiedBy>DEINER E CELIA</cp:lastModifiedBy>
  <cp:revision>5</cp:revision>
  <dcterms:created xsi:type="dcterms:W3CDTF">2013-03-15T15:58:00Z</dcterms:created>
  <dcterms:modified xsi:type="dcterms:W3CDTF">2013-03-17T19:09:00Z</dcterms:modified>
</cp:coreProperties>
</file>