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62" w:rsidRPr="006B1B94" w:rsidRDefault="00214EA7" w:rsidP="006B1B94">
      <w:pPr>
        <w:pStyle w:val="Ttulo1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gramStart"/>
      <w:r w:rsidRPr="00113C62">
        <w:rPr>
          <w:rFonts w:ascii="Arial" w:hAnsi="Arial" w:cs="Arial"/>
          <w:sz w:val="24"/>
          <w:szCs w:val="24"/>
        </w:rPr>
        <w:t>1</w:t>
      </w:r>
      <w:proofErr w:type="gramEnd"/>
      <w:r w:rsidRPr="00113C62">
        <w:rPr>
          <w:rFonts w:ascii="Arial" w:hAnsi="Arial" w:cs="Arial"/>
          <w:sz w:val="24"/>
          <w:szCs w:val="24"/>
        </w:rPr>
        <w:t xml:space="preserve"> TEMA</w:t>
      </w:r>
      <w:r w:rsidR="004E0B0A" w:rsidRPr="00113C62">
        <w:rPr>
          <w:rFonts w:ascii="Arial" w:hAnsi="Arial" w:cs="Arial"/>
          <w:sz w:val="24"/>
          <w:szCs w:val="24"/>
        </w:rPr>
        <w:t xml:space="preserve"> </w:t>
      </w:r>
    </w:p>
    <w:p w:rsidR="00214EA7" w:rsidRDefault="004E0B0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Candidíase </w:t>
      </w:r>
    </w:p>
    <w:p w:rsidR="002249E1" w:rsidRPr="001B7BA0" w:rsidRDefault="00214EA7" w:rsidP="0010070F">
      <w:pPr>
        <w:pStyle w:val="PargrafodaLista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A79A6">
        <w:rPr>
          <w:rFonts w:ascii="Arial" w:hAnsi="Arial" w:cs="Arial"/>
        </w:rPr>
        <w:t>DELIMITAÇÃO DO TEMA</w:t>
      </w:r>
    </w:p>
    <w:p w:rsidR="00214EA7" w:rsidRPr="00586DDC" w:rsidRDefault="004E0B0A" w:rsidP="001B7BA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86DDC">
        <w:rPr>
          <w:rFonts w:ascii="Arial" w:hAnsi="Arial" w:cs="Arial"/>
        </w:rPr>
        <w:t xml:space="preserve">Candidíase </w:t>
      </w:r>
      <w:proofErr w:type="spellStart"/>
      <w:r w:rsidR="00C51C84" w:rsidRPr="00586DDC">
        <w:rPr>
          <w:rFonts w:ascii="Arial" w:hAnsi="Arial" w:cs="Arial"/>
        </w:rPr>
        <w:t>vulvo</w:t>
      </w:r>
      <w:r w:rsidRPr="00586DDC">
        <w:rPr>
          <w:rFonts w:ascii="Arial" w:hAnsi="Arial" w:cs="Arial"/>
        </w:rPr>
        <w:t>vaginal</w:t>
      </w:r>
      <w:proofErr w:type="spellEnd"/>
      <w:r w:rsidRPr="00586DDC">
        <w:rPr>
          <w:rFonts w:ascii="Arial" w:hAnsi="Arial" w:cs="Arial"/>
        </w:rPr>
        <w:t xml:space="preserve"> </w:t>
      </w:r>
    </w:p>
    <w:p w:rsidR="001B7BA0" w:rsidRPr="006B1B94" w:rsidRDefault="00992F2F" w:rsidP="006B1B94">
      <w:pPr>
        <w:pStyle w:val="Pargrafoda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1B7BA0">
        <w:rPr>
          <w:rFonts w:ascii="Arial" w:hAnsi="Arial" w:cs="Arial"/>
          <w:b/>
        </w:rPr>
        <w:t>JUSTIFICATIVA</w:t>
      </w:r>
    </w:p>
    <w:p w:rsidR="000F5520" w:rsidRPr="00547555" w:rsidRDefault="00CC79F3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 candidíase é uma infecção causada por um fungo </w:t>
      </w:r>
      <w:proofErr w:type="gramStart"/>
      <w:r w:rsidRPr="00547555">
        <w:rPr>
          <w:rFonts w:ascii="Arial" w:hAnsi="Arial" w:cs="Arial"/>
        </w:rPr>
        <w:t xml:space="preserve">chamado </w:t>
      </w:r>
      <w:r w:rsidRPr="00547555">
        <w:rPr>
          <w:rFonts w:ascii="Arial" w:hAnsi="Arial" w:cs="Arial"/>
          <w:i/>
        </w:rPr>
        <w:t>Cândida</w:t>
      </w:r>
      <w:proofErr w:type="gramEnd"/>
      <w:r w:rsidRPr="00547555">
        <w:rPr>
          <w:rFonts w:ascii="Arial" w:hAnsi="Arial" w:cs="Arial"/>
          <w:i/>
        </w:rPr>
        <w:t xml:space="preserve"> </w:t>
      </w:r>
      <w:proofErr w:type="spellStart"/>
      <w:r w:rsidRPr="00547555">
        <w:rPr>
          <w:rFonts w:ascii="Arial" w:hAnsi="Arial" w:cs="Arial"/>
          <w:i/>
        </w:rPr>
        <w:t>Albicans</w:t>
      </w:r>
      <w:proofErr w:type="spellEnd"/>
      <w:r w:rsidRPr="00547555">
        <w:rPr>
          <w:rFonts w:ascii="Arial" w:hAnsi="Arial" w:cs="Arial"/>
          <w:i/>
        </w:rPr>
        <w:t xml:space="preserve">, </w:t>
      </w:r>
      <w:r w:rsidRPr="00547555">
        <w:rPr>
          <w:rFonts w:ascii="Arial" w:hAnsi="Arial" w:cs="Arial"/>
        </w:rPr>
        <w:t>que habita a mucosa vaginal, sem causar sintomas em algumas mulheres. E sua transmissão não é estritamente através de relações sexuais, mas, quando infectante, pode ser responsável pela transmissão não sexua</w:t>
      </w:r>
      <w:r w:rsidR="00974FED" w:rsidRPr="00547555">
        <w:rPr>
          <w:rFonts w:ascii="Arial" w:hAnsi="Arial" w:cs="Arial"/>
        </w:rPr>
        <w:t>l e raramente sexual. Manifestando-</w:t>
      </w:r>
      <w:r w:rsidRPr="00547555">
        <w:rPr>
          <w:rFonts w:ascii="Arial" w:hAnsi="Arial" w:cs="Arial"/>
        </w:rPr>
        <w:t xml:space="preserve">se mediante </w:t>
      </w:r>
      <w:r w:rsidR="00D372CA" w:rsidRPr="00547555">
        <w:rPr>
          <w:rFonts w:ascii="Arial" w:hAnsi="Arial" w:cs="Arial"/>
        </w:rPr>
        <w:t>as condições</w:t>
      </w:r>
      <w:r w:rsidRPr="00547555">
        <w:rPr>
          <w:rFonts w:ascii="Arial" w:hAnsi="Arial" w:cs="Arial"/>
        </w:rPr>
        <w:t xml:space="preserve"> de desequilíbrio vaginal. O uso constante de roupas justas, contraceptivos orais, antibióticos, medicações imunossupressoras, gravidez, hábitos de higiene inadequa</w:t>
      </w:r>
      <w:r w:rsidR="001A305E" w:rsidRPr="00547555">
        <w:rPr>
          <w:rFonts w:ascii="Arial" w:hAnsi="Arial" w:cs="Arial"/>
        </w:rPr>
        <w:t xml:space="preserve">dos, diabetes </w:t>
      </w:r>
      <w:r w:rsidR="00D372CA" w:rsidRPr="00547555">
        <w:rPr>
          <w:rFonts w:ascii="Arial" w:hAnsi="Arial" w:cs="Arial"/>
        </w:rPr>
        <w:t>e outros, são fatores que possibilita</w:t>
      </w:r>
      <w:r w:rsidR="00214EA7">
        <w:rPr>
          <w:rFonts w:ascii="Arial" w:hAnsi="Arial" w:cs="Arial"/>
        </w:rPr>
        <w:t>m</w:t>
      </w:r>
      <w:r w:rsidR="00054AAF">
        <w:rPr>
          <w:rFonts w:ascii="Arial" w:hAnsi="Arial" w:cs="Arial"/>
        </w:rPr>
        <w:t xml:space="preserve"> desequilíbrio</w:t>
      </w:r>
      <w:r w:rsidR="00D372CA" w:rsidRPr="00547555">
        <w:rPr>
          <w:rFonts w:ascii="Arial" w:hAnsi="Arial" w:cs="Arial"/>
        </w:rPr>
        <w:t xml:space="preserve"> </w:t>
      </w:r>
      <w:r w:rsidR="00CF77AF" w:rsidRPr="00547555">
        <w:rPr>
          <w:rFonts w:ascii="Arial" w:hAnsi="Arial" w:cs="Arial"/>
        </w:rPr>
        <w:t>d</w:t>
      </w:r>
      <w:r w:rsidR="00D372CA" w:rsidRPr="00547555">
        <w:rPr>
          <w:rFonts w:ascii="Arial" w:hAnsi="Arial" w:cs="Arial"/>
        </w:rPr>
        <w:t>o PH dessa região, deixando o local propicio ao fungo.</w:t>
      </w:r>
    </w:p>
    <w:p w:rsidR="00C23E88" w:rsidRPr="00547555" w:rsidRDefault="00C23E88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 candidíase </w:t>
      </w:r>
      <w:r w:rsidR="00EF21FC" w:rsidRPr="00547555">
        <w:rPr>
          <w:rFonts w:ascii="Arial" w:hAnsi="Arial" w:cs="Arial"/>
        </w:rPr>
        <w:t xml:space="preserve">também </w:t>
      </w:r>
      <w:r w:rsidRPr="00547555">
        <w:rPr>
          <w:rFonts w:ascii="Arial" w:hAnsi="Arial" w:cs="Arial"/>
        </w:rPr>
        <w:t>pode ser infecção oportunista, indicativo de imunodeficiência na associação com o vírus da AIDS.</w:t>
      </w:r>
    </w:p>
    <w:p w:rsidR="00D372CA" w:rsidRPr="00547555" w:rsidRDefault="002239F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E</w:t>
      </w:r>
      <w:r w:rsidR="00D372CA" w:rsidRPr="00547555">
        <w:rPr>
          <w:rFonts w:ascii="Arial" w:hAnsi="Arial" w:cs="Arial"/>
        </w:rPr>
        <w:t>ssa</w:t>
      </w:r>
      <w:r w:rsidRPr="00547555">
        <w:rPr>
          <w:rFonts w:ascii="Arial" w:hAnsi="Arial" w:cs="Arial"/>
        </w:rPr>
        <w:t xml:space="preserve"> patologia se caracteriza por prurido, ardor, </w:t>
      </w:r>
      <w:proofErr w:type="spellStart"/>
      <w:r w:rsidRPr="00547555">
        <w:rPr>
          <w:rFonts w:ascii="Arial" w:hAnsi="Arial" w:cs="Arial"/>
        </w:rPr>
        <w:t>despareunia</w:t>
      </w:r>
      <w:proofErr w:type="spellEnd"/>
      <w:r w:rsidR="00974FED" w:rsidRPr="00547555">
        <w:rPr>
          <w:rFonts w:ascii="Arial" w:hAnsi="Arial" w:cs="Arial"/>
        </w:rPr>
        <w:t xml:space="preserve"> </w:t>
      </w:r>
      <w:r w:rsidR="0074075D" w:rsidRPr="00547555">
        <w:rPr>
          <w:rFonts w:ascii="Arial" w:hAnsi="Arial" w:cs="Arial"/>
        </w:rPr>
        <w:t>(</w:t>
      </w:r>
      <w:r w:rsidRPr="00547555">
        <w:rPr>
          <w:rFonts w:ascii="Arial" w:hAnsi="Arial" w:cs="Arial"/>
        </w:rPr>
        <w:t xml:space="preserve">dor durante o ato sexual), pela eliminação de corrimento vaginal em grumos semelhante </w:t>
      </w:r>
      <w:r w:rsidR="00974FED" w:rsidRPr="00547555">
        <w:rPr>
          <w:rFonts w:ascii="Arial" w:hAnsi="Arial" w:cs="Arial"/>
        </w:rPr>
        <w:t>à</w:t>
      </w:r>
      <w:r w:rsidRPr="00547555">
        <w:rPr>
          <w:rFonts w:ascii="Arial" w:hAnsi="Arial" w:cs="Arial"/>
        </w:rPr>
        <w:t xml:space="preserve"> nata do leite, e com frequência a vulva e a vagina encontra-se edemaciadas e hiperemiadas.</w:t>
      </w:r>
    </w:p>
    <w:p w:rsidR="002249E1" w:rsidRPr="0010070F" w:rsidRDefault="00EF66F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Tendo em vista todos esses fatores, o objetivo dessa pesquisa é informar a população acerca da prevenção da candidíase, em especial a população femi</w:t>
      </w:r>
      <w:r w:rsidR="00584E9D" w:rsidRPr="00547555">
        <w:rPr>
          <w:rFonts w:ascii="Arial" w:hAnsi="Arial" w:cs="Arial"/>
        </w:rPr>
        <w:t>ni</w:t>
      </w:r>
      <w:r w:rsidRPr="00547555">
        <w:rPr>
          <w:rFonts w:ascii="Arial" w:hAnsi="Arial" w:cs="Arial"/>
        </w:rPr>
        <w:t xml:space="preserve">na, pois, a candidíase é uma das causas </w:t>
      </w:r>
      <w:r w:rsidR="00584E9D" w:rsidRPr="00547555">
        <w:rPr>
          <w:rFonts w:ascii="Arial" w:hAnsi="Arial" w:cs="Arial"/>
        </w:rPr>
        <w:t>mai</w:t>
      </w:r>
      <w:r w:rsidR="0010070F">
        <w:rPr>
          <w:rFonts w:ascii="Arial" w:hAnsi="Arial" w:cs="Arial"/>
        </w:rPr>
        <w:t>s frequente de infecção vaginal.</w:t>
      </w:r>
    </w:p>
    <w:p w:rsidR="00584E9D" w:rsidRPr="00547555" w:rsidRDefault="00054AA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proofErr w:type="gramEnd"/>
      <w:r w:rsidR="005919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584E9D" w:rsidRPr="00547555">
        <w:rPr>
          <w:rFonts w:ascii="Arial" w:hAnsi="Arial" w:cs="Arial"/>
          <w:b/>
        </w:rPr>
        <w:t xml:space="preserve">PROBLEMA </w:t>
      </w:r>
    </w:p>
    <w:p w:rsidR="00C80330" w:rsidRPr="00547555" w:rsidRDefault="003E683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A</w:t>
      </w:r>
      <w:r w:rsidR="00CD7CA9" w:rsidRPr="00547555">
        <w:rPr>
          <w:rFonts w:ascii="Arial" w:hAnsi="Arial" w:cs="Arial"/>
        </w:rPr>
        <w:t xml:space="preserve"> candidíase é uma infecção muito comum em mulheres e sua incidência </w:t>
      </w:r>
      <w:r w:rsidRPr="00547555">
        <w:rPr>
          <w:rFonts w:ascii="Arial" w:hAnsi="Arial" w:cs="Arial"/>
        </w:rPr>
        <w:t>esta cada vez maior,</w:t>
      </w:r>
      <w:r w:rsidR="001A305E" w:rsidRPr="00547555">
        <w:rPr>
          <w:rFonts w:ascii="Arial" w:hAnsi="Arial" w:cs="Arial"/>
        </w:rPr>
        <w:t xml:space="preserve"> que surge mediante ao desequilíbrio imunológico causado por diversos fatores.</w:t>
      </w:r>
      <w:r w:rsidR="00591937">
        <w:rPr>
          <w:rFonts w:ascii="Arial" w:hAnsi="Arial" w:cs="Arial"/>
        </w:rPr>
        <w:t xml:space="preserve"> Com essas pre</w:t>
      </w:r>
      <w:r w:rsidR="00C80330" w:rsidRPr="00547555">
        <w:rPr>
          <w:rFonts w:ascii="Arial" w:hAnsi="Arial" w:cs="Arial"/>
        </w:rPr>
        <w:t xml:space="preserve">mícias nota-se então que </w:t>
      </w:r>
      <w:r w:rsidR="00054AAF">
        <w:rPr>
          <w:rFonts w:ascii="Arial" w:hAnsi="Arial" w:cs="Arial"/>
        </w:rPr>
        <w:t>boa parte das mulheres não está</w:t>
      </w:r>
      <w:r w:rsidR="00C80330" w:rsidRPr="00547555">
        <w:rPr>
          <w:rFonts w:ascii="Arial" w:hAnsi="Arial" w:cs="Arial"/>
        </w:rPr>
        <w:t xml:space="preserve"> </w:t>
      </w:r>
      <w:proofErr w:type="gramStart"/>
      <w:r w:rsidR="00C80330" w:rsidRPr="00547555">
        <w:rPr>
          <w:rFonts w:ascii="Arial" w:hAnsi="Arial" w:cs="Arial"/>
        </w:rPr>
        <w:t>informadas</w:t>
      </w:r>
      <w:proofErr w:type="gramEnd"/>
      <w:r w:rsidR="00C80330" w:rsidRPr="00547555">
        <w:rPr>
          <w:rFonts w:ascii="Arial" w:hAnsi="Arial" w:cs="Arial"/>
        </w:rPr>
        <w:t xml:space="preserve"> sobre a candidíase. Assim</w:t>
      </w:r>
      <w:r w:rsidR="00BF1378" w:rsidRPr="00547555">
        <w:rPr>
          <w:rFonts w:ascii="Arial" w:hAnsi="Arial" w:cs="Arial"/>
        </w:rPr>
        <w:t>,</w:t>
      </w:r>
      <w:r w:rsidR="00C80330" w:rsidRPr="00547555">
        <w:rPr>
          <w:rFonts w:ascii="Arial" w:hAnsi="Arial" w:cs="Arial"/>
        </w:rPr>
        <w:t xml:space="preserve"> que risco pode acometer a essas mulheres, por manter-se desenformada</w:t>
      </w:r>
      <w:r w:rsidR="00CF77AF" w:rsidRPr="00547555">
        <w:rPr>
          <w:rFonts w:ascii="Arial" w:hAnsi="Arial" w:cs="Arial"/>
        </w:rPr>
        <w:t>s</w:t>
      </w:r>
      <w:r w:rsidR="00C80330" w:rsidRPr="00547555">
        <w:rPr>
          <w:rFonts w:ascii="Arial" w:hAnsi="Arial" w:cs="Arial"/>
        </w:rPr>
        <w:t>?</w:t>
      </w:r>
    </w:p>
    <w:p w:rsidR="00C80330" w:rsidRPr="00547555" w:rsidRDefault="00054AA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4</w:t>
      </w:r>
      <w:proofErr w:type="gramEnd"/>
      <w:r w:rsidR="004E0B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PRESUPOSTOS </w:t>
      </w:r>
    </w:p>
    <w:p w:rsidR="0074075D" w:rsidRPr="00547555" w:rsidRDefault="006936C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Há vários fatores que podem desencadear a candidíase como</w:t>
      </w:r>
      <w:r w:rsidR="00591937">
        <w:rPr>
          <w:rFonts w:ascii="Arial" w:hAnsi="Arial" w:cs="Arial"/>
        </w:rPr>
        <w:t xml:space="preserve"> </w:t>
      </w:r>
      <w:proofErr w:type="gramStart"/>
      <w:r w:rsidR="00340F2D" w:rsidRPr="00547555">
        <w:rPr>
          <w:rFonts w:ascii="Arial" w:hAnsi="Arial" w:cs="Arial"/>
        </w:rPr>
        <w:t>o</w:t>
      </w:r>
      <w:r w:rsidRPr="00547555">
        <w:rPr>
          <w:rFonts w:ascii="Arial" w:hAnsi="Arial" w:cs="Arial"/>
        </w:rPr>
        <w:t xml:space="preserve"> uso continuo</w:t>
      </w:r>
      <w:proofErr w:type="gramEnd"/>
      <w:r w:rsidRPr="00547555">
        <w:rPr>
          <w:rFonts w:ascii="Arial" w:hAnsi="Arial" w:cs="Arial"/>
        </w:rPr>
        <w:t xml:space="preserve"> de roupas justas, gravidez, hábitos d</w:t>
      </w:r>
      <w:r w:rsidR="003E6836" w:rsidRPr="00547555">
        <w:rPr>
          <w:rFonts w:ascii="Arial" w:hAnsi="Arial" w:cs="Arial"/>
        </w:rPr>
        <w:t xml:space="preserve">e higiene inadequada e outras. Fatores que coloca em risco a saúde da mulher, e </w:t>
      </w:r>
      <w:r w:rsidRPr="00547555">
        <w:rPr>
          <w:rFonts w:ascii="Arial" w:hAnsi="Arial" w:cs="Arial"/>
        </w:rPr>
        <w:t>pelo fato da candidíase ser pouco mencionada na sociedade trouxe a população feminina o desconhec</w:t>
      </w:r>
      <w:r w:rsidR="00CF77AF" w:rsidRPr="00547555">
        <w:rPr>
          <w:rFonts w:ascii="Arial" w:hAnsi="Arial" w:cs="Arial"/>
        </w:rPr>
        <w:t>imento sobre a referida doença trazendo</w:t>
      </w:r>
      <w:r w:rsidRPr="00547555">
        <w:rPr>
          <w:rFonts w:ascii="Arial" w:hAnsi="Arial" w:cs="Arial"/>
        </w:rPr>
        <w:t xml:space="preserve"> como consequência o aumento dos índices dessa infecção.</w:t>
      </w:r>
    </w:p>
    <w:p w:rsidR="00BB7B8E" w:rsidRPr="00547555" w:rsidRDefault="00BB7B8E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112DD" w:rsidRDefault="00054AA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</w:t>
      </w:r>
      <w:proofErr w:type="gramEnd"/>
      <w:r>
        <w:rPr>
          <w:rFonts w:ascii="Arial" w:hAnsi="Arial" w:cs="Arial"/>
          <w:b/>
        </w:rPr>
        <w:t xml:space="preserve"> OBJETIVOS</w:t>
      </w:r>
    </w:p>
    <w:p w:rsidR="00BB7B8E" w:rsidRDefault="00054AA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A79A6">
        <w:rPr>
          <w:rFonts w:ascii="Arial" w:hAnsi="Arial" w:cs="Arial"/>
        </w:rPr>
        <w:t>5.1 GERAL</w:t>
      </w:r>
    </w:p>
    <w:p w:rsidR="004112DD" w:rsidRPr="0010070F" w:rsidRDefault="004112D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BB7B8E" w:rsidRPr="00547555" w:rsidRDefault="00591937" w:rsidP="0010070F">
      <w:pPr>
        <w:pStyle w:val="PargrafodaLista"/>
        <w:numPr>
          <w:ilvl w:val="0"/>
          <w:numId w:val="11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</w:rPr>
      </w:pPr>
      <w:r w:rsidRPr="00591937">
        <w:rPr>
          <w:rFonts w:ascii="Arial" w:hAnsi="Arial" w:cs="Arial"/>
        </w:rPr>
        <w:t>Esse presente projeto pesquisa tem como objetivo</w:t>
      </w:r>
      <w:r w:rsidRPr="003659FC">
        <w:rPr>
          <w:rFonts w:ascii="Arial" w:hAnsi="Arial" w:cs="Arial"/>
          <w:b/>
        </w:rPr>
        <w:t xml:space="preserve"> </w:t>
      </w:r>
      <w:r w:rsidR="008046FC" w:rsidRPr="00547555">
        <w:rPr>
          <w:rFonts w:ascii="Arial" w:hAnsi="Arial" w:cs="Arial"/>
        </w:rPr>
        <w:t>Analisar o nível de informação da população feminina sobre a candidíase, bem como fornecer a elas todo conhecimento preciso sobre o referido tema.</w:t>
      </w:r>
    </w:p>
    <w:p w:rsidR="00897064" w:rsidRPr="00DA79A6" w:rsidRDefault="00897064" w:rsidP="0010070F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</w:p>
    <w:p w:rsidR="004112DD" w:rsidRDefault="004112DD" w:rsidP="0010070F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</w:rPr>
      </w:pPr>
    </w:p>
    <w:p w:rsidR="00897064" w:rsidRDefault="00054AAF" w:rsidP="0010070F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</w:rPr>
      </w:pPr>
      <w:r w:rsidRPr="00DA79A6">
        <w:rPr>
          <w:rFonts w:ascii="Arial" w:hAnsi="Arial" w:cs="Arial"/>
        </w:rPr>
        <w:t>5.2</w:t>
      </w:r>
      <w:r w:rsidR="00BB7B8E" w:rsidRPr="00DA79A6">
        <w:rPr>
          <w:rFonts w:ascii="Arial" w:hAnsi="Arial" w:cs="Arial"/>
        </w:rPr>
        <w:t xml:space="preserve"> ESPECIFICOS</w:t>
      </w:r>
      <w:r w:rsidR="00BB7B8E" w:rsidRPr="00547555">
        <w:rPr>
          <w:rFonts w:ascii="Arial" w:hAnsi="Arial" w:cs="Arial"/>
          <w:b/>
        </w:rPr>
        <w:t xml:space="preserve"> </w:t>
      </w:r>
    </w:p>
    <w:p w:rsidR="004112DD" w:rsidRDefault="004112DD" w:rsidP="0010070F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</w:rPr>
      </w:pPr>
    </w:p>
    <w:p w:rsidR="0010070F" w:rsidRPr="00547555" w:rsidRDefault="0010070F" w:rsidP="0010070F">
      <w:pPr>
        <w:pStyle w:val="PargrafodaLista"/>
        <w:spacing w:before="100" w:beforeAutospacing="1" w:after="100" w:afterAutospacing="1" w:line="360" w:lineRule="auto"/>
        <w:ind w:left="0"/>
        <w:jc w:val="both"/>
        <w:rPr>
          <w:rFonts w:ascii="Arial" w:hAnsi="Arial" w:cs="Arial"/>
          <w:b/>
        </w:rPr>
      </w:pPr>
    </w:p>
    <w:p w:rsidR="0041109D" w:rsidRPr="00444E3B" w:rsidRDefault="00897064" w:rsidP="0010070F">
      <w:pPr>
        <w:pStyle w:val="PargrafodaLista"/>
        <w:numPr>
          <w:ilvl w:val="0"/>
          <w:numId w:val="14"/>
        </w:numPr>
        <w:tabs>
          <w:tab w:val="left" w:pos="5669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</w:rPr>
      </w:pPr>
      <w:r w:rsidRPr="00444E3B">
        <w:rPr>
          <w:rFonts w:ascii="Arial" w:hAnsi="Arial" w:cs="Arial"/>
        </w:rPr>
        <w:t>I</w:t>
      </w:r>
      <w:r w:rsidR="00BF50B7" w:rsidRPr="00444E3B">
        <w:rPr>
          <w:rFonts w:ascii="Arial" w:hAnsi="Arial" w:cs="Arial"/>
        </w:rPr>
        <w:t xml:space="preserve">nformar a população sobre a candidíase genital </w:t>
      </w:r>
    </w:p>
    <w:p w:rsidR="00BF50B7" w:rsidRPr="00444E3B" w:rsidRDefault="00BF50B7" w:rsidP="0010070F">
      <w:pPr>
        <w:pStyle w:val="PargrafodaLista"/>
        <w:numPr>
          <w:ilvl w:val="0"/>
          <w:numId w:val="14"/>
        </w:numPr>
        <w:tabs>
          <w:tab w:val="left" w:pos="5669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</w:rPr>
      </w:pPr>
      <w:r w:rsidRPr="00444E3B">
        <w:rPr>
          <w:rFonts w:ascii="Arial" w:hAnsi="Arial" w:cs="Arial"/>
        </w:rPr>
        <w:t>Alertar a população feminina sobre a prevenção da candidíase</w:t>
      </w:r>
    </w:p>
    <w:p w:rsidR="00BF50B7" w:rsidRPr="00444E3B" w:rsidRDefault="00BF50B7" w:rsidP="0010070F">
      <w:pPr>
        <w:pStyle w:val="PargrafodaLista"/>
        <w:numPr>
          <w:ilvl w:val="0"/>
          <w:numId w:val="14"/>
        </w:numPr>
        <w:tabs>
          <w:tab w:val="left" w:pos="5669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</w:rPr>
      </w:pPr>
      <w:r w:rsidRPr="00444E3B">
        <w:rPr>
          <w:rFonts w:ascii="Arial" w:hAnsi="Arial" w:cs="Arial"/>
        </w:rPr>
        <w:t>Apontar os sin</w:t>
      </w:r>
      <w:r w:rsidR="00064974" w:rsidRPr="00444E3B">
        <w:rPr>
          <w:rFonts w:ascii="Arial" w:hAnsi="Arial" w:cs="Arial"/>
        </w:rPr>
        <w:t xml:space="preserve">ais e sintomas da candidíase </w:t>
      </w:r>
    </w:p>
    <w:p w:rsidR="00BF50B7" w:rsidRPr="00444E3B" w:rsidRDefault="00BF50B7" w:rsidP="0010070F">
      <w:pPr>
        <w:pStyle w:val="PargrafodaLista"/>
        <w:numPr>
          <w:ilvl w:val="0"/>
          <w:numId w:val="14"/>
        </w:numPr>
        <w:tabs>
          <w:tab w:val="left" w:pos="5669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</w:rPr>
      </w:pPr>
      <w:r w:rsidRPr="00444E3B">
        <w:rPr>
          <w:rFonts w:ascii="Arial" w:hAnsi="Arial" w:cs="Arial"/>
        </w:rPr>
        <w:t xml:space="preserve">Conceituar as causas e as consequências da candidíase </w:t>
      </w:r>
    </w:p>
    <w:p w:rsidR="0041109D" w:rsidRPr="00547555" w:rsidRDefault="0041109D" w:rsidP="0010070F">
      <w:pPr>
        <w:tabs>
          <w:tab w:val="left" w:pos="5669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b/>
        </w:rPr>
      </w:pPr>
    </w:p>
    <w:p w:rsidR="006B1B94" w:rsidRDefault="006B1B9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112DD" w:rsidRPr="00C51C84" w:rsidRDefault="004112D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2249E1" w:rsidRPr="0010070F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6</w:t>
      </w:r>
      <w:proofErr w:type="gramEnd"/>
      <w:r w:rsidR="002F088F">
        <w:rPr>
          <w:rFonts w:ascii="Arial" w:hAnsi="Arial" w:cs="Arial"/>
          <w:b/>
        </w:rPr>
        <w:t xml:space="preserve"> </w:t>
      </w:r>
      <w:r w:rsidR="00451ED8">
        <w:rPr>
          <w:rFonts w:ascii="Arial" w:hAnsi="Arial" w:cs="Arial"/>
          <w:b/>
        </w:rPr>
        <w:t xml:space="preserve"> </w:t>
      </w:r>
      <w:r w:rsidR="00BA1AE0" w:rsidRPr="00547555">
        <w:rPr>
          <w:rFonts w:ascii="Arial" w:hAnsi="Arial" w:cs="Arial"/>
          <w:b/>
        </w:rPr>
        <w:t xml:space="preserve">FUNDAMENTAÇÃO TEORICA </w:t>
      </w:r>
    </w:p>
    <w:p w:rsidR="002249E1" w:rsidRPr="00DA79A6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A79A6">
        <w:rPr>
          <w:rFonts w:ascii="Arial" w:hAnsi="Arial" w:cs="Arial"/>
        </w:rPr>
        <w:lastRenderedPageBreak/>
        <w:t>6</w:t>
      </w:r>
      <w:r w:rsidR="002249E1">
        <w:rPr>
          <w:rFonts w:ascii="Arial" w:hAnsi="Arial" w:cs="Arial"/>
        </w:rPr>
        <w:t>.1 CANDIDIASE</w:t>
      </w:r>
    </w:p>
    <w:p w:rsidR="00451ED8" w:rsidRDefault="0001438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 candidíase </w:t>
      </w:r>
      <w:r w:rsidR="009C2B9C" w:rsidRPr="00547555">
        <w:rPr>
          <w:rFonts w:ascii="Arial" w:hAnsi="Arial" w:cs="Arial"/>
        </w:rPr>
        <w:t xml:space="preserve">é </w:t>
      </w:r>
      <w:r w:rsidRPr="00547555">
        <w:rPr>
          <w:rFonts w:ascii="Arial" w:hAnsi="Arial" w:cs="Arial"/>
        </w:rPr>
        <w:t xml:space="preserve">também chamada de </w:t>
      </w:r>
      <w:proofErr w:type="spellStart"/>
      <w:r w:rsidRPr="00547555">
        <w:rPr>
          <w:rFonts w:ascii="Arial" w:hAnsi="Arial" w:cs="Arial"/>
          <w:i/>
        </w:rPr>
        <w:t>monilíase</w:t>
      </w:r>
      <w:proofErr w:type="spellEnd"/>
      <w:r w:rsidR="002971CB" w:rsidRPr="00547555">
        <w:rPr>
          <w:rFonts w:ascii="Arial" w:hAnsi="Arial" w:cs="Arial"/>
          <w:i/>
        </w:rPr>
        <w:t xml:space="preserve"> </w:t>
      </w:r>
      <w:r w:rsidRPr="00547555">
        <w:rPr>
          <w:rFonts w:ascii="Arial" w:hAnsi="Arial" w:cs="Arial"/>
        </w:rPr>
        <w:t>é uma infecção causada por um fungo que habita a mucosa vaginal, digestiva e pele:</w:t>
      </w:r>
      <w:r w:rsidRPr="00547555">
        <w:rPr>
          <w:rFonts w:ascii="Arial" w:hAnsi="Arial" w:cs="Arial"/>
          <w:i/>
        </w:rPr>
        <w:t xml:space="preserve"> cândida </w:t>
      </w:r>
      <w:proofErr w:type="spellStart"/>
      <w:r w:rsidRPr="00547555">
        <w:rPr>
          <w:rFonts w:ascii="Arial" w:hAnsi="Arial" w:cs="Arial"/>
          <w:i/>
        </w:rPr>
        <w:t>Albicans</w:t>
      </w:r>
      <w:proofErr w:type="spellEnd"/>
      <w:r w:rsidRPr="00547555">
        <w:rPr>
          <w:rFonts w:ascii="Arial" w:hAnsi="Arial" w:cs="Arial"/>
          <w:i/>
        </w:rPr>
        <w:t>.</w:t>
      </w:r>
      <w:r w:rsidR="0069695A" w:rsidRPr="00547555">
        <w:rPr>
          <w:rFonts w:ascii="Arial" w:hAnsi="Arial" w:cs="Arial"/>
        </w:rPr>
        <w:t xml:space="preserve"> A candidíase vaginal continua sendo extremamente comum, uma vez que quase todas as mulheres experimentam esse desagradável quadro genital pelo menos uma vez</w:t>
      </w:r>
      <w:r w:rsidR="004112DD">
        <w:rPr>
          <w:rFonts w:ascii="Arial" w:hAnsi="Arial" w:cs="Arial"/>
        </w:rPr>
        <w:t>,</w:t>
      </w:r>
      <w:r w:rsidR="000D12FB">
        <w:rPr>
          <w:rFonts w:ascii="Arial" w:hAnsi="Arial" w:cs="Arial"/>
        </w:rPr>
        <w:t xml:space="preserve"> em algum mome</w:t>
      </w:r>
      <w:r w:rsidR="00113C62">
        <w:rPr>
          <w:rFonts w:ascii="Arial" w:hAnsi="Arial" w:cs="Arial"/>
        </w:rPr>
        <w:t>nto de suas vidas. (ROUQUAYROLM; AMEIDA FILHO,</w:t>
      </w:r>
      <w:r w:rsidR="000D12FB">
        <w:rPr>
          <w:rFonts w:ascii="Arial" w:hAnsi="Arial" w:cs="Arial"/>
        </w:rPr>
        <w:t xml:space="preserve"> 2003</w:t>
      </w:r>
      <w:proofErr w:type="gramStart"/>
      <w:r w:rsidR="000D12FB">
        <w:rPr>
          <w:rFonts w:ascii="Arial" w:hAnsi="Arial" w:cs="Arial"/>
        </w:rPr>
        <w:t>)</w:t>
      </w:r>
      <w:proofErr w:type="gramEnd"/>
    </w:p>
    <w:p w:rsidR="0069695A" w:rsidRPr="00547555" w:rsidRDefault="0069695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 </w:t>
      </w:r>
      <w:r w:rsidR="004112DD" w:rsidRPr="00547555">
        <w:rPr>
          <w:rFonts w:ascii="Arial" w:hAnsi="Arial" w:cs="Arial"/>
        </w:rPr>
        <w:t>A grande maioria das cepas isoladas da vagina corresponde</w:t>
      </w:r>
      <w:r w:rsidRPr="00547555">
        <w:rPr>
          <w:rFonts w:ascii="Arial" w:hAnsi="Arial" w:cs="Arial"/>
        </w:rPr>
        <w:t xml:space="preserve"> a espécies da </w:t>
      </w:r>
      <w:r w:rsidR="00646DA4">
        <w:rPr>
          <w:rFonts w:ascii="Arial" w:hAnsi="Arial" w:cs="Arial"/>
          <w:i/>
          <w:iCs/>
        </w:rPr>
        <w:t>Cândida</w:t>
      </w:r>
      <w:r w:rsidRPr="00547555">
        <w:rPr>
          <w:rFonts w:ascii="Arial" w:hAnsi="Arial" w:cs="Arial"/>
          <w:i/>
          <w:iCs/>
        </w:rPr>
        <w:t xml:space="preserve"> </w:t>
      </w:r>
      <w:proofErr w:type="spellStart"/>
      <w:r w:rsidRPr="00547555">
        <w:rPr>
          <w:rFonts w:ascii="Arial" w:hAnsi="Arial" w:cs="Arial"/>
          <w:i/>
          <w:iCs/>
        </w:rPr>
        <w:t>albicans</w:t>
      </w:r>
      <w:proofErr w:type="spellEnd"/>
      <w:r w:rsidRPr="00547555">
        <w:rPr>
          <w:rFonts w:ascii="Arial" w:hAnsi="Arial" w:cs="Arial"/>
        </w:rPr>
        <w:t xml:space="preserve">, estimando-se que a proporção de infecções por cepas </w:t>
      </w:r>
      <w:r w:rsidRPr="00547555">
        <w:rPr>
          <w:rFonts w:ascii="Arial" w:hAnsi="Arial" w:cs="Arial"/>
          <w:i/>
          <w:iCs/>
        </w:rPr>
        <w:t>não-</w:t>
      </w:r>
      <w:proofErr w:type="spellStart"/>
      <w:r w:rsidRPr="00547555">
        <w:rPr>
          <w:rFonts w:ascii="Arial" w:hAnsi="Arial" w:cs="Arial"/>
          <w:i/>
          <w:iCs/>
        </w:rPr>
        <w:t>albicans</w:t>
      </w:r>
      <w:proofErr w:type="spellEnd"/>
      <w:r w:rsidRPr="00547555">
        <w:rPr>
          <w:rFonts w:ascii="Arial" w:hAnsi="Arial" w:cs="Arial"/>
        </w:rPr>
        <w:t xml:space="preserve"> venha aumentando progressivamente nos últimos anos. Clinicamente ambas são indistinguíveis, causando sintomatologia muito </w:t>
      </w:r>
      <w:r w:rsidR="002249E1" w:rsidRPr="00547555">
        <w:rPr>
          <w:rFonts w:ascii="Arial" w:hAnsi="Arial" w:cs="Arial"/>
        </w:rPr>
        <w:t>semelhante.</w:t>
      </w:r>
    </w:p>
    <w:p w:rsidR="00646DA4" w:rsidRDefault="00C4210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Os fungos são organismos cosmopolitas no ambiente, e muitos habitam de maneira inócua a </w:t>
      </w:r>
      <w:r w:rsidR="009E1741" w:rsidRPr="00547555">
        <w:rPr>
          <w:rFonts w:ascii="Arial" w:hAnsi="Arial" w:cs="Arial"/>
        </w:rPr>
        <w:t>superfície</w:t>
      </w:r>
      <w:r w:rsidRPr="00547555">
        <w:rPr>
          <w:rFonts w:ascii="Arial" w:hAnsi="Arial" w:cs="Arial"/>
        </w:rPr>
        <w:t xml:space="preserve"> da pele, outros são comensais nas superfícies mucosas (boca, vagina</w:t>
      </w:r>
      <w:r w:rsidR="009E1741" w:rsidRPr="00547555">
        <w:rPr>
          <w:rFonts w:ascii="Arial" w:hAnsi="Arial" w:cs="Arial"/>
        </w:rPr>
        <w:t>, por exemplo</w:t>
      </w:r>
      <w:r w:rsidRPr="00547555">
        <w:rPr>
          <w:rFonts w:ascii="Arial" w:hAnsi="Arial" w:cs="Arial"/>
        </w:rPr>
        <w:t>)</w:t>
      </w:r>
      <w:r w:rsidR="0069695A" w:rsidRPr="00547555">
        <w:rPr>
          <w:rFonts w:ascii="Arial" w:hAnsi="Arial" w:cs="Arial"/>
        </w:rPr>
        <w:t xml:space="preserve">. </w:t>
      </w:r>
      <w:r w:rsidR="009E1741" w:rsidRPr="00547555">
        <w:rPr>
          <w:rFonts w:ascii="Arial" w:hAnsi="Arial" w:cs="Arial"/>
        </w:rPr>
        <w:t xml:space="preserve">A </w:t>
      </w:r>
      <w:r w:rsidR="00E96EB3" w:rsidRPr="00547555">
        <w:rPr>
          <w:rFonts w:ascii="Arial" w:hAnsi="Arial" w:cs="Arial"/>
        </w:rPr>
        <w:t>candidíase</w:t>
      </w:r>
      <w:r w:rsidR="009E1741" w:rsidRPr="00547555">
        <w:rPr>
          <w:rFonts w:ascii="Arial" w:hAnsi="Arial" w:cs="Arial"/>
        </w:rPr>
        <w:t xml:space="preserve"> limita-se normalmente às camadas superficiais da pele ou membranas </w:t>
      </w:r>
      <w:r w:rsidR="00646DA4">
        <w:rPr>
          <w:rFonts w:ascii="Arial" w:hAnsi="Arial" w:cs="Arial"/>
        </w:rPr>
        <w:t xml:space="preserve">das </w:t>
      </w:r>
      <w:r w:rsidR="00646DA4" w:rsidRPr="00547555">
        <w:rPr>
          <w:rFonts w:ascii="Arial" w:hAnsi="Arial" w:cs="Arial"/>
        </w:rPr>
        <w:t>mucosa</w:t>
      </w:r>
      <w:r w:rsidR="00646DA4">
        <w:rPr>
          <w:rFonts w:ascii="Arial" w:hAnsi="Arial" w:cs="Arial"/>
        </w:rPr>
        <w:t>s</w:t>
      </w:r>
      <w:r w:rsidR="009E1741" w:rsidRPr="00547555">
        <w:rPr>
          <w:rFonts w:ascii="Arial" w:hAnsi="Arial" w:cs="Arial"/>
        </w:rPr>
        <w:t xml:space="preserve">. Clinicamente, apresenta-se sob a forma de aftas, </w:t>
      </w:r>
      <w:proofErr w:type="spellStart"/>
      <w:r w:rsidR="009E1741" w:rsidRPr="00547555">
        <w:rPr>
          <w:rFonts w:ascii="Arial" w:hAnsi="Arial" w:cs="Arial"/>
        </w:rPr>
        <w:t>intertrigo</w:t>
      </w:r>
      <w:proofErr w:type="spellEnd"/>
      <w:r w:rsidR="009E1741" w:rsidRPr="00547555">
        <w:rPr>
          <w:rFonts w:ascii="Arial" w:hAnsi="Arial" w:cs="Arial"/>
        </w:rPr>
        <w:t xml:space="preserve">, </w:t>
      </w:r>
      <w:proofErr w:type="spellStart"/>
      <w:r w:rsidR="009E1741" w:rsidRPr="00547555">
        <w:rPr>
          <w:rFonts w:ascii="Arial" w:hAnsi="Arial" w:cs="Arial"/>
        </w:rPr>
        <w:t>vulvovaginite</w:t>
      </w:r>
      <w:proofErr w:type="spellEnd"/>
      <w:r w:rsidR="009E1741" w:rsidRPr="00547555">
        <w:rPr>
          <w:rFonts w:ascii="Arial" w:hAnsi="Arial" w:cs="Arial"/>
        </w:rPr>
        <w:t xml:space="preserve"> </w:t>
      </w:r>
      <w:proofErr w:type="spellStart"/>
      <w:r w:rsidR="009E1741" w:rsidRPr="00547555">
        <w:rPr>
          <w:rFonts w:ascii="Arial" w:hAnsi="Arial" w:cs="Arial"/>
        </w:rPr>
        <w:t>paron</w:t>
      </w:r>
      <w:r w:rsidR="00893F5E" w:rsidRPr="00547555">
        <w:rPr>
          <w:rFonts w:ascii="Arial" w:hAnsi="Arial" w:cs="Arial"/>
        </w:rPr>
        <w:t>ícas</w:t>
      </w:r>
      <w:proofErr w:type="spellEnd"/>
      <w:r w:rsidR="00893F5E" w:rsidRPr="00547555">
        <w:rPr>
          <w:rFonts w:ascii="Arial" w:hAnsi="Arial" w:cs="Arial"/>
        </w:rPr>
        <w:t xml:space="preserve"> e </w:t>
      </w:r>
      <w:proofErr w:type="spellStart"/>
      <w:r w:rsidR="00893F5E" w:rsidRPr="00547555">
        <w:rPr>
          <w:rFonts w:ascii="Arial" w:hAnsi="Arial" w:cs="Arial"/>
        </w:rPr>
        <w:t>onicomicose</w:t>
      </w:r>
      <w:proofErr w:type="spellEnd"/>
      <w:r w:rsidR="00893F5E" w:rsidRPr="00547555">
        <w:rPr>
          <w:rFonts w:ascii="Arial" w:hAnsi="Arial" w:cs="Arial"/>
        </w:rPr>
        <w:t>.</w:t>
      </w:r>
    </w:p>
    <w:p w:rsidR="002971CB" w:rsidRPr="00547555" w:rsidRDefault="00893F5E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 A </w:t>
      </w:r>
      <w:proofErr w:type="spellStart"/>
      <w:r w:rsidRPr="00547555">
        <w:rPr>
          <w:rFonts w:ascii="Arial" w:hAnsi="Arial" w:cs="Arial"/>
        </w:rPr>
        <w:t>vul</w:t>
      </w:r>
      <w:r w:rsidR="00646DA4">
        <w:rPr>
          <w:rFonts w:ascii="Arial" w:hAnsi="Arial" w:cs="Arial"/>
        </w:rPr>
        <w:t>vovaginite</w:t>
      </w:r>
      <w:proofErr w:type="spellEnd"/>
      <w:r w:rsidR="00016E44" w:rsidRPr="00547555">
        <w:rPr>
          <w:rFonts w:ascii="Arial" w:hAnsi="Arial" w:cs="Arial"/>
        </w:rPr>
        <w:t xml:space="preserve"> bastante frequente</w:t>
      </w:r>
      <w:proofErr w:type="gramStart"/>
      <w:r w:rsidR="00016E44" w:rsidRPr="00547555">
        <w:rPr>
          <w:rFonts w:ascii="Arial" w:hAnsi="Arial" w:cs="Arial"/>
        </w:rPr>
        <w:t xml:space="preserve">, </w:t>
      </w:r>
      <w:r w:rsidRPr="00547555">
        <w:rPr>
          <w:rFonts w:ascii="Arial" w:hAnsi="Arial" w:cs="Arial"/>
        </w:rPr>
        <w:t>apresenta-se</w:t>
      </w:r>
      <w:proofErr w:type="gramEnd"/>
      <w:r w:rsidRPr="00547555">
        <w:rPr>
          <w:rFonts w:ascii="Arial" w:hAnsi="Arial" w:cs="Arial"/>
        </w:rPr>
        <w:t xml:space="preserve"> como prurido, eritema, edema e exsudato esbranquiçado espesso e cremoso. A transmissão </w:t>
      </w:r>
      <w:r w:rsidR="002971CB" w:rsidRPr="00547555">
        <w:rPr>
          <w:rFonts w:ascii="Arial" w:hAnsi="Arial" w:cs="Arial"/>
        </w:rPr>
        <w:t xml:space="preserve">está diretamente ligada ao ato sexual, mas, </w:t>
      </w:r>
      <w:r w:rsidRPr="00547555">
        <w:rPr>
          <w:rFonts w:ascii="Arial" w:hAnsi="Arial" w:cs="Arial"/>
        </w:rPr>
        <w:t>quando infectante, pode ser responsável por doença não sexual e raramente sexual.</w:t>
      </w:r>
    </w:p>
    <w:p w:rsidR="00C51C84" w:rsidRDefault="00893F5E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 Pode dar-se por contato com secreções da vagina, da pele ou da boca e com fezes de indivíduos infectados mediante </w:t>
      </w:r>
      <w:r w:rsidR="00E96EB3" w:rsidRPr="00547555">
        <w:rPr>
          <w:rFonts w:ascii="Arial" w:hAnsi="Arial" w:cs="Arial"/>
        </w:rPr>
        <w:t>os indivíduos imunossupressores.</w:t>
      </w:r>
      <w:r w:rsidR="0069695A" w:rsidRPr="00547555">
        <w:rPr>
          <w:rFonts w:ascii="Arial" w:hAnsi="Arial" w:cs="Arial"/>
        </w:rPr>
        <w:t xml:space="preserve"> </w:t>
      </w:r>
      <w:r w:rsidR="00016E44" w:rsidRPr="00547555">
        <w:rPr>
          <w:rFonts w:ascii="Arial" w:hAnsi="Arial" w:cs="Arial"/>
        </w:rPr>
        <w:t>Sendo que a mesma geralmente é uma infecção superficial, leve, que afeta a pele as membranas</w:t>
      </w:r>
      <w:r w:rsidR="00C26A9E">
        <w:rPr>
          <w:rFonts w:ascii="Arial" w:hAnsi="Arial" w:cs="Arial"/>
        </w:rPr>
        <w:t xml:space="preserve"> das</w:t>
      </w:r>
      <w:proofErr w:type="gramStart"/>
      <w:r w:rsidR="00C26A9E">
        <w:rPr>
          <w:rFonts w:ascii="Arial" w:hAnsi="Arial" w:cs="Arial"/>
        </w:rPr>
        <w:t xml:space="preserve"> </w:t>
      </w:r>
      <w:r w:rsidR="00016E44" w:rsidRPr="00547555">
        <w:rPr>
          <w:rFonts w:ascii="Arial" w:hAnsi="Arial" w:cs="Arial"/>
        </w:rPr>
        <w:t xml:space="preserve"> </w:t>
      </w:r>
      <w:proofErr w:type="gramEnd"/>
      <w:r w:rsidR="00016E44" w:rsidRPr="00547555">
        <w:rPr>
          <w:rFonts w:ascii="Arial" w:hAnsi="Arial" w:cs="Arial"/>
        </w:rPr>
        <w:t>mucosas ou as unhas.</w:t>
      </w:r>
    </w:p>
    <w:p w:rsidR="00646DA4" w:rsidRDefault="00646DA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646DA4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Start"/>
      <w:r w:rsidRPr="00B059F1">
        <w:rPr>
          <w:rFonts w:ascii="Arial" w:hAnsi="Arial" w:cs="Arial"/>
        </w:rPr>
        <w:t>6</w:t>
      </w:r>
      <w:r w:rsidR="002F088F" w:rsidRPr="00B059F1">
        <w:rPr>
          <w:rFonts w:ascii="Arial" w:hAnsi="Arial" w:cs="Arial"/>
        </w:rPr>
        <w:t>.1 1</w:t>
      </w:r>
      <w:r w:rsidR="00646DA4" w:rsidRPr="00B059F1">
        <w:rPr>
          <w:rFonts w:ascii="Arial" w:hAnsi="Arial" w:cs="Arial"/>
        </w:rPr>
        <w:t xml:space="preserve"> Sinais e </w:t>
      </w:r>
      <w:r w:rsidR="00DA79A6" w:rsidRPr="00B059F1">
        <w:rPr>
          <w:rFonts w:ascii="Arial" w:hAnsi="Arial" w:cs="Arial"/>
        </w:rPr>
        <w:t>Sintomas</w:t>
      </w:r>
      <w:proofErr w:type="gramEnd"/>
      <w:r w:rsidR="00DA79A6" w:rsidRPr="00B059F1">
        <w:rPr>
          <w:rFonts w:ascii="Arial" w:hAnsi="Arial" w:cs="Arial"/>
        </w:rPr>
        <w:t xml:space="preserve"> </w:t>
      </w:r>
    </w:p>
    <w:p w:rsidR="00D04074" w:rsidRPr="00547555" w:rsidRDefault="00C26A9E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 sinais sintomas são apresentados em forma de c</w:t>
      </w:r>
      <w:r w:rsidR="00064974" w:rsidRPr="00547555">
        <w:rPr>
          <w:rFonts w:ascii="Arial" w:hAnsi="Arial" w:cs="Arial"/>
        </w:rPr>
        <w:t>orrimento profuso branco</w:t>
      </w:r>
      <w:r w:rsidR="00D04074" w:rsidRPr="00547555">
        <w:rPr>
          <w:rFonts w:ascii="Arial" w:hAnsi="Arial" w:cs="Arial"/>
        </w:rPr>
        <w:t xml:space="preserve"> aderente, semelhante a leite qualhado com odor adocicado e semelhante </w:t>
      </w:r>
      <w:r w:rsidR="00307359" w:rsidRPr="00547555">
        <w:rPr>
          <w:rFonts w:ascii="Arial" w:hAnsi="Arial" w:cs="Arial"/>
        </w:rPr>
        <w:t>à</w:t>
      </w:r>
      <w:r w:rsidR="00D04074" w:rsidRPr="00547555">
        <w:rPr>
          <w:rFonts w:ascii="Arial" w:hAnsi="Arial" w:cs="Arial"/>
        </w:rPr>
        <w:t xml:space="preserve"> levedura, eritema e edema vulvares, prurido e queimação intensos nos lábios </w:t>
      </w:r>
      <w:r w:rsidR="00D04074" w:rsidRPr="00547555">
        <w:rPr>
          <w:rFonts w:ascii="Arial" w:hAnsi="Arial" w:cs="Arial"/>
        </w:rPr>
        <w:lastRenderedPageBreak/>
        <w:t>vulvares,</w:t>
      </w:r>
      <w:r w:rsidR="008A5EF4" w:rsidRPr="00547555">
        <w:rPr>
          <w:rFonts w:ascii="Arial" w:hAnsi="Arial" w:cs="Arial"/>
        </w:rPr>
        <w:t xml:space="preserve"> dor durante a micção, </w:t>
      </w:r>
      <w:r w:rsidR="00D04074" w:rsidRPr="00547555">
        <w:rPr>
          <w:rFonts w:ascii="Arial" w:hAnsi="Arial" w:cs="Arial"/>
        </w:rPr>
        <w:t>disúria externa possível, pseudo-hifas e esporos em brotamento positivos na microscopia</w:t>
      </w:r>
      <w:proofErr w:type="gramStart"/>
      <w:r w:rsidR="00D04074" w:rsidRPr="00547555">
        <w:rPr>
          <w:rFonts w:ascii="Arial" w:hAnsi="Arial" w:cs="Arial"/>
        </w:rPr>
        <w:t xml:space="preserve">  </w:t>
      </w:r>
      <w:proofErr w:type="gramEnd"/>
      <w:r w:rsidR="00E76749" w:rsidRPr="00547555">
        <w:rPr>
          <w:rFonts w:ascii="Arial" w:hAnsi="Arial" w:cs="Arial"/>
        </w:rPr>
        <w:t>(</w:t>
      </w:r>
      <w:r w:rsidR="00D04074" w:rsidRPr="00547555">
        <w:rPr>
          <w:rFonts w:ascii="Arial" w:hAnsi="Arial" w:cs="Arial"/>
        </w:rPr>
        <w:t xml:space="preserve">KOH. </w:t>
      </w:r>
      <w:r w:rsidR="00307359" w:rsidRPr="00547555">
        <w:rPr>
          <w:rFonts w:ascii="Arial" w:hAnsi="Arial" w:cs="Arial"/>
        </w:rPr>
        <w:t>MARCIO, 2005</w:t>
      </w:r>
      <w:r w:rsidR="00E76749" w:rsidRPr="00547555">
        <w:rPr>
          <w:rFonts w:ascii="Arial" w:hAnsi="Arial" w:cs="Arial"/>
        </w:rPr>
        <w:t>)</w:t>
      </w:r>
      <w:r w:rsidR="00307359" w:rsidRPr="00547555">
        <w:rPr>
          <w:rFonts w:ascii="Arial" w:hAnsi="Arial" w:cs="Arial"/>
        </w:rPr>
        <w:t>.</w:t>
      </w:r>
    </w:p>
    <w:p w:rsidR="00886E21" w:rsidRPr="00547555" w:rsidRDefault="0001438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Frequentemente em infecções fúngicas primári</w:t>
      </w:r>
      <w:r w:rsidR="00C26A9E">
        <w:rPr>
          <w:rFonts w:ascii="Arial" w:hAnsi="Arial" w:cs="Arial"/>
        </w:rPr>
        <w:t>a da mucosa vaginal por cândida</w:t>
      </w:r>
      <w:r w:rsidRPr="00547555">
        <w:rPr>
          <w:rFonts w:ascii="Arial" w:hAnsi="Arial" w:cs="Arial"/>
        </w:rPr>
        <w:t xml:space="preserve"> Observa-se dilatação vascular e infiltração </w:t>
      </w:r>
      <w:proofErr w:type="spellStart"/>
      <w:r w:rsidRPr="00547555">
        <w:rPr>
          <w:rFonts w:ascii="Arial" w:hAnsi="Arial" w:cs="Arial"/>
        </w:rPr>
        <w:t>neutrofilica</w:t>
      </w:r>
      <w:proofErr w:type="spellEnd"/>
      <w:r w:rsidRPr="00547555">
        <w:rPr>
          <w:rFonts w:ascii="Arial" w:hAnsi="Arial" w:cs="Arial"/>
        </w:rPr>
        <w:t xml:space="preserve"> importante no epitélio, frequentemente com ulceração. Nas fases iniciais da infecção sistêmica hematogênica há uma reação infamatória aguda, frequentemente acompanhada da formação de microabscessos.</w:t>
      </w:r>
      <w:r w:rsidR="002971CB" w:rsidRPr="00547555">
        <w:rPr>
          <w:rFonts w:ascii="Arial" w:hAnsi="Arial" w:cs="Arial"/>
        </w:rPr>
        <w:t xml:space="preserve"> </w:t>
      </w:r>
      <w:r w:rsidR="00E76749" w:rsidRPr="00547555">
        <w:rPr>
          <w:rFonts w:ascii="Arial" w:hAnsi="Arial" w:cs="Arial"/>
        </w:rPr>
        <w:t>(</w:t>
      </w:r>
      <w:r w:rsidR="00886E21" w:rsidRPr="00547555">
        <w:rPr>
          <w:rFonts w:ascii="Arial" w:hAnsi="Arial" w:cs="Arial"/>
        </w:rPr>
        <w:t>STEVENS E LOWE, 2002</w:t>
      </w:r>
      <w:proofErr w:type="gramStart"/>
      <w:r w:rsidR="00E76749" w:rsidRPr="00547555">
        <w:rPr>
          <w:rFonts w:ascii="Arial" w:hAnsi="Arial" w:cs="Arial"/>
        </w:rPr>
        <w:t>)</w:t>
      </w:r>
      <w:proofErr w:type="gramEnd"/>
    </w:p>
    <w:p w:rsidR="00886E21" w:rsidRDefault="0054755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5345A" w:rsidRPr="00547555">
        <w:rPr>
          <w:rFonts w:ascii="Arial" w:hAnsi="Arial" w:cs="Arial"/>
        </w:rPr>
        <w:t xml:space="preserve">s infecções da cavidade </w:t>
      </w:r>
      <w:r w:rsidR="00486FE8" w:rsidRPr="00547555">
        <w:rPr>
          <w:rFonts w:ascii="Arial" w:hAnsi="Arial" w:cs="Arial"/>
        </w:rPr>
        <w:t xml:space="preserve">vaginal por cândida produzem placas superficiais esbranquiçadas ou grandes membranas felpudas que são facilmente destacáveis revelando uma mucosa avermelhada e irritada. </w:t>
      </w:r>
      <w:r w:rsidR="00E76749" w:rsidRPr="00547555">
        <w:rPr>
          <w:rFonts w:ascii="Arial" w:hAnsi="Arial" w:cs="Arial"/>
        </w:rPr>
        <w:t>(</w:t>
      </w:r>
      <w:r w:rsidR="00486FE8" w:rsidRPr="00547555">
        <w:rPr>
          <w:rFonts w:ascii="Arial" w:hAnsi="Arial" w:cs="Arial"/>
        </w:rPr>
        <w:t xml:space="preserve">ROBBINS </w:t>
      </w:r>
      <w:proofErr w:type="gramStart"/>
      <w:r w:rsidR="00486FE8" w:rsidRPr="00547555">
        <w:rPr>
          <w:rFonts w:ascii="Arial" w:hAnsi="Arial" w:cs="Arial"/>
          <w:i/>
        </w:rPr>
        <w:t>et</w:t>
      </w:r>
      <w:proofErr w:type="gramEnd"/>
      <w:r w:rsidR="00486FE8" w:rsidRPr="00547555">
        <w:rPr>
          <w:rFonts w:ascii="Arial" w:hAnsi="Arial" w:cs="Arial"/>
          <w:i/>
        </w:rPr>
        <w:t xml:space="preserve"> al</w:t>
      </w:r>
      <w:r w:rsidR="00C26A9E">
        <w:rPr>
          <w:rFonts w:ascii="Arial" w:hAnsi="Arial" w:cs="Arial"/>
          <w:i/>
        </w:rPr>
        <w:t xml:space="preserve">, </w:t>
      </w:r>
      <w:r w:rsidR="00486FE8" w:rsidRPr="00547555">
        <w:rPr>
          <w:rFonts w:ascii="Arial" w:hAnsi="Arial" w:cs="Arial"/>
          <w:i/>
        </w:rPr>
        <w:t xml:space="preserve"> </w:t>
      </w:r>
      <w:r w:rsidR="00E76749" w:rsidRPr="00547555">
        <w:rPr>
          <w:rFonts w:ascii="Arial" w:hAnsi="Arial" w:cs="Arial"/>
        </w:rPr>
        <w:t>2001)</w:t>
      </w:r>
    </w:p>
    <w:p w:rsidR="00646DA4" w:rsidRPr="00547555" w:rsidRDefault="00646DA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547555" w:rsidRPr="00B059F1" w:rsidRDefault="008F4D6C" w:rsidP="00646DA4">
      <w:pPr>
        <w:tabs>
          <w:tab w:val="left" w:pos="3690"/>
        </w:tabs>
        <w:spacing w:before="100" w:beforeAutospacing="1" w:after="100" w:afterAutospacing="1" w:line="360" w:lineRule="auto"/>
        <w:ind w:left="4254" w:hanging="4254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C26A9E" w:rsidRPr="00B059F1">
        <w:rPr>
          <w:rFonts w:ascii="Arial" w:hAnsi="Arial" w:cs="Arial"/>
        </w:rPr>
        <w:t>.1.2</w:t>
      </w:r>
      <w:r w:rsidR="00DA79A6" w:rsidRPr="00B059F1">
        <w:rPr>
          <w:rFonts w:ascii="Arial" w:hAnsi="Arial" w:cs="Arial"/>
        </w:rPr>
        <w:t xml:space="preserve"> Fatores de Risco </w:t>
      </w:r>
      <w:r w:rsidR="004E0B0A" w:rsidRPr="00B059F1">
        <w:rPr>
          <w:rFonts w:ascii="Arial" w:hAnsi="Arial" w:cs="Arial"/>
        </w:rPr>
        <w:tab/>
      </w:r>
    </w:p>
    <w:p w:rsidR="0069695A" w:rsidRPr="00547555" w:rsidRDefault="004E0B0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cândida é um micro</w:t>
      </w:r>
      <w:r w:rsidR="0069695A" w:rsidRPr="00547555">
        <w:rPr>
          <w:rFonts w:ascii="Arial" w:hAnsi="Arial" w:cs="Arial"/>
        </w:rPr>
        <w:t xml:space="preserve">rganismo </w:t>
      </w:r>
      <w:proofErr w:type="spellStart"/>
      <w:r w:rsidR="0069695A" w:rsidRPr="00547555">
        <w:rPr>
          <w:rFonts w:ascii="Arial" w:hAnsi="Arial" w:cs="Arial"/>
        </w:rPr>
        <w:t>di</w:t>
      </w:r>
      <w:r>
        <w:rPr>
          <w:rFonts w:ascii="Arial" w:hAnsi="Arial" w:cs="Arial"/>
        </w:rPr>
        <w:t>s</w:t>
      </w:r>
      <w:r w:rsidR="0069695A" w:rsidRPr="00547555">
        <w:rPr>
          <w:rFonts w:ascii="Arial" w:hAnsi="Arial" w:cs="Arial"/>
        </w:rPr>
        <w:t>mórfico</w:t>
      </w:r>
      <w:proofErr w:type="spellEnd"/>
      <w:r w:rsidR="0069695A" w:rsidRPr="00547555">
        <w:rPr>
          <w:rFonts w:ascii="Arial" w:hAnsi="Arial" w:cs="Arial"/>
        </w:rPr>
        <w:t>, e pode ser tido como comensal ou patogênico, na dependência dos seus fatores próprios de virulência e dos fatores de defesa do hospedeiro. Para que ocorra a candidíase vaginal clínica, o fungo precisa vencer a batalha com o meio vaginal e invadir a mucos</w:t>
      </w:r>
      <w:r w:rsidR="00113C62">
        <w:rPr>
          <w:rFonts w:ascii="Arial" w:hAnsi="Arial" w:cs="Arial"/>
        </w:rPr>
        <w:t xml:space="preserve">a, causando </w:t>
      </w:r>
      <w:r w:rsidR="00646DA4">
        <w:rPr>
          <w:rFonts w:ascii="Arial" w:hAnsi="Arial" w:cs="Arial"/>
        </w:rPr>
        <w:t xml:space="preserve">vários </w:t>
      </w:r>
      <w:r w:rsidR="00113C62">
        <w:rPr>
          <w:rFonts w:ascii="Arial" w:hAnsi="Arial" w:cs="Arial"/>
        </w:rPr>
        <w:t>sintomas</w:t>
      </w:r>
      <w:r w:rsidR="00646DA4">
        <w:rPr>
          <w:rFonts w:ascii="Arial" w:hAnsi="Arial" w:cs="Arial"/>
        </w:rPr>
        <w:t>.</w:t>
      </w:r>
      <w:r w:rsidR="00C26A9E">
        <w:rPr>
          <w:rFonts w:ascii="Arial" w:hAnsi="Arial" w:cs="Arial"/>
        </w:rPr>
        <w:t xml:space="preserve"> </w:t>
      </w:r>
      <w:r w:rsidR="0069695A" w:rsidRPr="00547555">
        <w:rPr>
          <w:rFonts w:ascii="Arial" w:hAnsi="Arial" w:cs="Arial"/>
        </w:rPr>
        <w:t xml:space="preserve">Geralmente isso é favorecido por alguns fatores classicamente reconhecidos como predisponentes para a </w:t>
      </w:r>
      <w:r w:rsidRPr="00547555">
        <w:rPr>
          <w:rFonts w:ascii="Arial" w:hAnsi="Arial" w:cs="Arial"/>
        </w:rPr>
        <w:t>Cândida</w:t>
      </w:r>
      <w:r w:rsidR="0069695A" w:rsidRPr="00547555">
        <w:rPr>
          <w:rFonts w:ascii="Arial" w:hAnsi="Arial" w:cs="Arial"/>
        </w:rPr>
        <w:t xml:space="preserve"> Vaginal que são:</w:t>
      </w:r>
    </w:p>
    <w:p w:rsidR="0088034C" w:rsidRPr="00547555" w:rsidRDefault="0088034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Uso excessivo de agua e sabão</w:t>
      </w:r>
      <w:r w:rsidR="00C23E88" w:rsidRPr="00547555">
        <w:rPr>
          <w:rFonts w:ascii="Arial" w:hAnsi="Arial" w:cs="Arial"/>
        </w:rPr>
        <w:t>, o</w:t>
      </w:r>
      <w:r w:rsidRPr="00547555">
        <w:rPr>
          <w:rFonts w:ascii="Arial" w:hAnsi="Arial" w:cs="Arial"/>
        </w:rPr>
        <w:t>besidade (dobras cutâneas úmidas)</w:t>
      </w:r>
      <w:r w:rsidR="00C23E88" w:rsidRPr="00547555">
        <w:rPr>
          <w:rFonts w:ascii="Arial" w:hAnsi="Arial" w:cs="Arial"/>
        </w:rPr>
        <w:t>, d</w:t>
      </w:r>
      <w:r w:rsidRPr="00547555">
        <w:rPr>
          <w:rFonts w:ascii="Arial" w:hAnsi="Arial" w:cs="Arial"/>
        </w:rPr>
        <w:t>iabetes</w:t>
      </w:r>
      <w:r w:rsidR="00C23E88" w:rsidRPr="00547555">
        <w:rPr>
          <w:rFonts w:ascii="Arial" w:hAnsi="Arial" w:cs="Arial"/>
        </w:rPr>
        <w:t>, g</w:t>
      </w:r>
      <w:r w:rsidRPr="00547555">
        <w:rPr>
          <w:rFonts w:ascii="Arial" w:hAnsi="Arial" w:cs="Arial"/>
        </w:rPr>
        <w:t>ravidez</w:t>
      </w:r>
      <w:r w:rsidR="00C23E88" w:rsidRPr="00547555">
        <w:rPr>
          <w:rFonts w:ascii="Arial" w:hAnsi="Arial" w:cs="Arial"/>
        </w:rPr>
        <w:t>, i</w:t>
      </w:r>
      <w:r w:rsidRPr="00547555">
        <w:rPr>
          <w:rFonts w:ascii="Arial" w:hAnsi="Arial" w:cs="Arial"/>
        </w:rPr>
        <w:t>munossupressão</w:t>
      </w:r>
      <w:r w:rsidR="00C23E88" w:rsidRPr="00547555">
        <w:rPr>
          <w:rFonts w:ascii="Arial" w:hAnsi="Arial" w:cs="Arial"/>
        </w:rPr>
        <w:t>, u</w:t>
      </w:r>
      <w:r w:rsidRPr="00547555">
        <w:rPr>
          <w:rFonts w:ascii="Arial" w:hAnsi="Arial" w:cs="Arial"/>
        </w:rPr>
        <w:t>so de cateteres</w:t>
      </w:r>
      <w:r w:rsidR="00C23E88" w:rsidRPr="00547555">
        <w:rPr>
          <w:rFonts w:ascii="Arial" w:hAnsi="Arial" w:cs="Arial"/>
        </w:rPr>
        <w:t>, a</w:t>
      </w:r>
      <w:r w:rsidRPr="00547555">
        <w:rPr>
          <w:rFonts w:ascii="Arial" w:hAnsi="Arial" w:cs="Arial"/>
        </w:rPr>
        <w:t>ntibioticoterapia prolongada</w:t>
      </w:r>
      <w:r w:rsidR="00C23E88" w:rsidRPr="00547555">
        <w:rPr>
          <w:rFonts w:ascii="Arial" w:hAnsi="Arial" w:cs="Arial"/>
        </w:rPr>
        <w:t xml:space="preserve">, </w:t>
      </w:r>
      <w:proofErr w:type="spellStart"/>
      <w:r w:rsidR="00C23E88" w:rsidRPr="00547555">
        <w:rPr>
          <w:rFonts w:ascii="Arial" w:hAnsi="Arial" w:cs="Arial"/>
        </w:rPr>
        <w:t>c</w:t>
      </w:r>
      <w:r w:rsidRPr="00547555">
        <w:rPr>
          <w:rFonts w:ascii="Arial" w:hAnsi="Arial" w:cs="Arial"/>
        </w:rPr>
        <w:t>orticoterapia</w:t>
      </w:r>
      <w:proofErr w:type="spellEnd"/>
      <w:r w:rsidRPr="00547555">
        <w:rPr>
          <w:rFonts w:ascii="Arial" w:hAnsi="Arial" w:cs="Arial"/>
        </w:rPr>
        <w:t xml:space="preserve"> tópica ou sistêmica prolongada</w:t>
      </w:r>
      <w:r w:rsidR="00C23E88" w:rsidRPr="00547555">
        <w:rPr>
          <w:rFonts w:ascii="Arial" w:hAnsi="Arial" w:cs="Arial"/>
        </w:rPr>
        <w:t>, c</w:t>
      </w:r>
      <w:r w:rsidRPr="00547555">
        <w:rPr>
          <w:rFonts w:ascii="Arial" w:hAnsi="Arial" w:cs="Arial"/>
        </w:rPr>
        <w:t>ontraceptivos</w:t>
      </w:r>
      <w:r w:rsidR="00C23E88" w:rsidRPr="00547555">
        <w:rPr>
          <w:rFonts w:ascii="Arial" w:hAnsi="Arial" w:cs="Arial"/>
        </w:rPr>
        <w:t>, a</w:t>
      </w:r>
      <w:r w:rsidRPr="00547555">
        <w:rPr>
          <w:rFonts w:ascii="Arial" w:hAnsi="Arial" w:cs="Arial"/>
        </w:rPr>
        <w:t xml:space="preserve">plasia </w:t>
      </w:r>
      <w:r w:rsidR="00C23E88" w:rsidRPr="00547555">
        <w:rPr>
          <w:rFonts w:ascii="Arial" w:hAnsi="Arial" w:cs="Arial"/>
        </w:rPr>
        <w:t>medular, ne</w:t>
      </w:r>
      <w:r w:rsidRPr="00547555">
        <w:rPr>
          <w:rFonts w:ascii="Arial" w:hAnsi="Arial" w:cs="Arial"/>
        </w:rPr>
        <w:t>oplasia medular</w:t>
      </w:r>
      <w:r w:rsidR="00C23E88" w:rsidRPr="00547555">
        <w:rPr>
          <w:rFonts w:ascii="Arial" w:hAnsi="Arial" w:cs="Arial"/>
        </w:rPr>
        <w:t>, mau hábitos de higiene.</w:t>
      </w:r>
      <w:r w:rsidR="00C51C84">
        <w:rPr>
          <w:rFonts w:ascii="Arial" w:hAnsi="Arial" w:cs="Arial"/>
        </w:rPr>
        <w:t xml:space="preserve"> </w:t>
      </w:r>
      <w:r w:rsidR="00B47ED4" w:rsidRPr="00547555">
        <w:rPr>
          <w:rFonts w:ascii="Arial" w:hAnsi="Arial" w:cs="Arial"/>
        </w:rPr>
        <w:t>(</w:t>
      </w:r>
      <w:proofErr w:type="gramStart"/>
      <w:r w:rsidRPr="00547555">
        <w:rPr>
          <w:rFonts w:ascii="Arial" w:hAnsi="Arial" w:cs="Arial"/>
        </w:rPr>
        <w:t>PORTO,</w:t>
      </w:r>
      <w:proofErr w:type="gramEnd"/>
      <w:r w:rsidRPr="00547555">
        <w:rPr>
          <w:rFonts w:ascii="Arial" w:hAnsi="Arial" w:cs="Arial"/>
        </w:rPr>
        <w:t>2005</w:t>
      </w:r>
      <w:r w:rsidR="00B47ED4" w:rsidRPr="00547555">
        <w:rPr>
          <w:rFonts w:ascii="Arial" w:hAnsi="Arial" w:cs="Arial"/>
        </w:rPr>
        <w:t>)</w:t>
      </w:r>
      <w:r w:rsidRPr="00547555">
        <w:rPr>
          <w:rFonts w:ascii="Arial" w:hAnsi="Arial" w:cs="Arial"/>
        </w:rPr>
        <w:t>.</w:t>
      </w:r>
    </w:p>
    <w:p w:rsidR="002249E1" w:rsidRPr="0010070F" w:rsidRDefault="00F747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Acredita-se que hábitos higiênicos inadequados possam ser possíveis fatores predisponentes da contaminação vaginal, dentre eles a higiene anal realizada no sentido do ânus para a vagina, e os resíduos de fezes nas calcinhas poderiam ser a origem das leveduras no desenvolvimento das candidíase </w:t>
      </w:r>
      <w:proofErr w:type="spellStart"/>
      <w:r w:rsidRPr="00547555">
        <w:rPr>
          <w:rFonts w:ascii="Arial" w:hAnsi="Arial" w:cs="Arial"/>
        </w:rPr>
        <w:t>vulvovaginal</w:t>
      </w:r>
      <w:proofErr w:type="spellEnd"/>
      <w:r w:rsidRPr="00547555">
        <w:rPr>
          <w:rFonts w:ascii="Arial" w:hAnsi="Arial" w:cs="Arial"/>
        </w:rPr>
        <w:t>.</w:t>
      </w:r>
    </w:p>
    <w:p w:rsidR="00646DA4" w:rsidRDefault="00646DA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C51C84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425762" w:rsidRPr="00B059F1">
        <w:rPr>
          <w:rFonts w:ascii="Arial" w:hAnsi="Arial" w:cs="Arial"/>
        </w:rPr>
        <w:t xml:space="preserve">.1.3 </w:t>
      </w:r>
      <w:r w:rsidR="00DA79A6" w:rsidRPr="00B059F1">
        <w:rPr>
          <w:rFonts w:ascii="Arial" w:hAnsi="Arial" w:cs="Arial"/>
        </w:rPr>
        <w:t>Prevenção</w:t>
      </w:r>
    </w:p>
    <w:p w:rsidR="0064762B" w:rsidRPr="00547555" w:rsidRDefault="00E0495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lastRenderedPageBreak/>
        <w:t xml:space="preserve">O sistema imunológico é responsável por manter, </w:t>
      </w:r>
      <w:proofErr w:type="gramStart"/>
      <w:r w:rsidRPr="00547555">
        <w:rPr>
          <w:rFonts w:ascii="Arial" w:hAnsi="Arial" w:cs="Arial"/>
        </w:rPr>
        <w:t>sob controle</w:t>
      </w:r>
      <w:proofErr w:type="gramEnd"/>
      <w:r w:rsidRPr="00547555">
        <w:rPr>
          <w:rFonts w:ascii="Arial" w:hAnsi="Arial" w:cs="Arial"/>
        </w:rPr>
        <w:t xml:space="preserve"> o </w:t>
      </w:r>
      <w:r w:rsidR="0064762B" w:rsidRPr="00547555">
        <w:rPr>
          <w:rFonts w:ascii="Arial" w:hAnsi="Arial" w:cs="Arial"/>
        </w:rPr>
        <w:t>crescimento</w:t>
      </w:r>
      <w:r w:rsidRPr="00547555">
        <w:rPr>
          <w:rFonts w:ascii="Arial" w:hAnsi="Arial" w:cs="Arial"/>
        </w:rPr>
        <w:t xml:space="preserve"> da </w:t>
      </w:r>
      <w:r w:rsidRPr="00547555">
        <w:rPr>
          <w:rFonts w:ascii="Arial" w:hAnsi="Arial" w:cs="Arial"/>
          <w:i/>
        </w:rPr>
        <w:t xml:space="preserve">cândida </w:t>
      </w:r>
      <w:proofErr w:type="spellStart"/>
      <w:r w:rsidRPr="00547555">
        <w:rPr>
          <w:rFonts w:ascii="Arial" w:hAnsi="Arial" w:cs="Arial"/>
          <w:i/>
        </w:rPr>
        <w:t>albicans</w:t>
      </w:r>
      <w:proofErr w:type="spellEnd"/>
      <w:r w:rsidR="00487F57">
        <w:rPr>
          <w:rFonts w:ascii="Arial" w:hAnsi="Arial" w:cs="Arial"/>
          <w:i/>
        </w:rPr>
        <w:t xml:space="preserve"> </w:t>
      </w:r>
      <w:r w:rsidRPr="00547555">
        <w:rPr>
          <w:rFonts w:ascii="Arial" w:hAnsi="Arial" w:cs="Arial"/>
        </w:rPr>
        <w:t xml:space="preserve">se por alguma razão se tornar deprimido, ou também </w:t>
      </w:r>
      <w:r w:rsidR="0064762B" w:rsidRPr="00547555">
        <w:rPr>
          <w:rFonts w:ascii="Arial" w:hAnsi="Arial" w:cs="Arial"/>
        </w:rPr>
        <w:t xml:space="preserve">diante </w:t>
      </w:r>
      <w:r w:rsidRPr="00547555">
        <w:rPr>
          <w:rFonts w:ascii="Arial" w:hAnsi="Arial" w:cs="Arial"/>
        </w:rPr>
        <w:t xml:space="preserve">do uso prolongado de antibiótico, </w:t>
      </w:r>
      <w:r w:rsidR="0064762B" w:rsidRPr="00547555">
        <w:rPr>
          <w:rFonts w:ascii="Arial" w:hAnsi="Arial" w:cs="Arial"/>
        </w:rPr>
        <w:t>pílulas</w:t>
      </w:r>
      <w:r w:rsidRPr="00547555">
        <w:rPr>
          <w:rFonts w:ascii="Arial" w:hAnsi="Arial" w:cs="Arial"/>
        </w:rPr>
        <w:t xml:space="preserve"> an</w:t>
      </w:r>
      <w:r w:rsidR="0064762B" w:rsidRPr="00547555">
        <w:rPr>
          <w:rFonts w:ascii="Arial" w:hAnsi="Arial" w:cs="Arial"/>
        </w:rPr>
        <w:t>ti</w:t>
      </w:r>
      <w:r w:rsidRPr="00547555">
        <w:rPr>
          <w:rFonts w:ascii="Arial" w:hAnsi="Arial" w:cs="Arial"/>
        </w:rPr>
        <w:t xml:space="preserve">concepcionais, esteroides como a </w:t>
      </w:r>
      <w:r w:rsidR="0064762B" w:rsidRPr="00547555">
        <w:rPr>
          <w:rFonts w:ascii="Arial" w:hAnsi="Arial" w:cs="Arial"/>
        </w:rPr>
        <w:t>prednisona</w:t>
      </w:r>
      <w:r w:rsidRPr="00547555">
        <w:rPr>
          <w:rFonts w:ascii="Arial" w:hAnsi="Arial" w:cs="Arial"/>
        </w:rPr>
        <w:t xml:space="preserve">, o sistema imunológico já não pode mais controlar o </w:t>
      </w:r>
      <w:r w:rsidR="0064762B" w:rsidRPr="00547555">
        <w:rPr>
          <w:rFonts w:ascii="Arial" w:hAnsi="Arial" w:cs="Arial"/>
        </w:rPr>
        <w:t>crescimento</w:t>
      </w:r>
      <w:r w:rsidRPr="00547555">
        <w:rPr>
          <w:rFonts w:ascii="Arial" w:hAnsi="Arial" w:cs="Arial"/>
        </w:rPr>
        <w:t xml:space="preserve"> desse fungo.</w:t>
      </w:r>
      <w:r w:rsidR="0064762B" w:rsidRPr="00547555">
        <w:rPr>
          <w:rFonts w:ascii="Arial" w:hAnsi="Arial" w:cs="Arial"/>
        </w:rPr>
        <w:t xml:space="preserve"> Com o crescimento descontrolado ele pode causar uma serie de problemas.</w:t>
      </w:r>
    </w:p>
    <w:p w:rsidR="00E04955" w:rsidRDefault="002F088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me</w:t>
      </w:r>
      <w:r w:rsidR="00064974" w:rsidRPr="00547555">
        <w:rPr>
          <w:rFonts w:ascii="Arial" w:hAnsi="Arial" w:cs="Arial"/>
        </w:rPr>
        <w:t>lhor forma de prevenção contra candidíase é usar sabonete neutro</w:t>
      </w:r>
      <w:r w:rsidR="0064762B" w:rsidRPr="00547555">
        <w:rPr>
          <w:rFonts w:ascii="Arial" w:hAnsi="Arial" w:cs="Arial"/>
        </w:rPr>
        <w:t xml:space="preserve"> em banhos diários, preferencialmente mais de um banho por dia no verão, usar roupa intima de algodão, evitar produto sintéticos, inclusive meia calça, para que a pele possa respirar e a umidade ser diminuída, no contato sexual usar preservativo, e aconselhável fazer higiene genital com muito cuidado evitando o uso de duchas vaginais.</w:t>
      </w:r>
    </w:p>
    <w:p w:rsidR="00487F57" w:rsidRPr="00B713DD" w:rsidRDefault="00487F57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Tais atitudes compreende passar ferro no forro das roupas intimas, utilizar apenas sabonetes neutros na higiene intima, não enxugar a vulva com rispidez após usar o vaso sanitário, não compartilhar roupas </w:t>
      </w:r>
      <w:proofErr w:type="gramStart"/>
      <w:r>
        <w:rPr>
          <w:rFonts w:ascii="Arial" w:hAnsi="Arial" w:cs="Arial"/>
        </w:rPr>
        <w:t>intimas</w:t>
      </w:r>
      <w:proofErr w:type="gramEnd"/>
      <w:r>
        <w:rPr>
          <w:rFonts w:ascii="Arial" w:hAnsi="Arial" w:cs="Arial"/>
        </w:rPr>
        <w:t>, não manter relações sexuais sem preservativo.</w:t>
      </w:r>
      <w:r w:rsidR="0051601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MINISTERIO DA EDUCAÇÃO </w:t>
      </w:r>
      <w:r w:rsidRPr="00487F57">
        <w:rPr>
          <w:rFonts w:ascii="Arial" w:hAnsi="Arial" w:cs="Arial"/>
          <w:i/>
        </w:rPr>
        <w:t>et al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2003)</w:t>
      </w:r>
    </w:p>
    <w:p w:rsidR="007F48D1" w:rsidRPr="00547555" w:rsidRDefault="0025356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Outra maneira de prevenção é </w:t>
      </w:r>
      <w:r w:rsidR="00016E44" w:rsidRPr="00547555">
        <w:rPr>
          <w:rFonts w:ascii="Arial" w:hAnsi="Arial" w:cs="Arial"/>
        </w:rPr>
        <w:t>Orientar a paciente a</w:t>
      </w:r>
      <w:r w:rsidR="00516014">
        <w:rPr>
          <w:rFonts w:ascii="Arial" w:hAnsi="Arial" w:cs="Arial"/>
        </w:rPr>
        <w:t xml:space="preserve"> </w:t>
      </w:r>
      <w:r w:rsidR="00016E44" w:rsidRPr="00547555">
        <w:rPr>
          <w:rFonts w:ascii="Arial" w:hAnsi="Arial" w:cs="Arial"/>
        </w:rPr>
        <w:t>prevenir a candidíase vaginal. Encorajando-a a ter os parceiros sexuais examinados quanto a infecção e a usar preservativos para prevenir a transmissão, evitando roupas intimas e calças muito apertadas, roupas intimas sintéticas, utilizando roupas intimas de algodão prat</w:t>
      </w:r>
      <w:r w:rsidR="00D92B3E" w:rsidRPr="00547555">
        <w:rPr>
          <w:rFonts w:ascii="Arial" w:hAnsi="Arial" w:cs="Arial"/>
        </w:rPr>
        <w:t xml:space="preserve">icando uma boa higiene perineal. </w:t>
      </w:r>
      <w:r w:rsidR="00F74765" w:rsidRPr="00547555">
        <w:rPr>
          <w:rFonts w:ascii="Arial" w:hAnsi="Arial" w:cs="Arial"/>
        </w:rPr>
        <w:t>(</w:t>
      </w:r>
      <w:r w:rsidR="00D92B3E" w:rsidRPr="00547555">
        <w:rPr>
          <w:rFonts w:ascii="Arial" w:hAnsi="Arial" w:cs="Arial"/>
        </w:rPr>
        <w:t>HARGROVE-HUTTEL, 1998</w:t>
      </w:r>
      <w:r w:rsidR="00F74765" w:rsidRPr="00547555">
        <w:rPr>
          <w:rFonts w:ascii="Arial" w:hAnsi="Arial" w:cs="Arial"/>
        </w:rPr>
        <w:t>.)</w:t>
      </w:r>
    </w:p>
    <w:p w:rsidR="00516014" w:rsidRDefault="0051601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C51C84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425762" w:rsidRPr="00B059F1">
        <w:rPr>
          <w:rFonts w:ascii="Arial" w:hAnsi="Arial" w:cs="Arial"/>
        </w:rPr>
        <w:t xml:space="preserve">.1.4 </w:t>
      </w:r>
      <w:r w:rsidR="00DA79A6" w:rsidRPr="00B059F1">
        <w:rPr>
          <w:rFonts w:ascii="Arial" w:hAnsi="Arial" w:cs="Arial"/>
        </w:rPr>
        <w:t>Causas e Consequenciais</w:t>
      </w:r>
      <w:proofErr w:type="gramStart"/>
      <w:r w:rsidR="00DA79A6" w:rsidRPr="00B059F1">
        <w:rPr>
          <w:rFonts w:ascii="Arial" w:hAnsi="Arial" w:cs="Arial"/>
        </w:rPr>
        <w:t xml:space="preserve"> </w:t>
      </w:r>
      <w:r w:rsidR="00875DE5" w:rsidRPr="00B059F1">
        <w:rPr>
          <w:rFonts w:ascii="Arial" w:hAnsi="Arial" w:cs="Arial"/>
        </w:rPr>
        <w:t xml:space="preserve"> </w:t>
      </w:r>
    </w:p>
    <w:p w:rsidR="00516014" w:rsidRDefault="0051601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End"/>
    </w:p>
    <w:p w:rsidR="00D831FC" w:rsidRPr="00487F57" w:rsidRDefault="0083579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A candidíase é</w:t>
      </w:r>
      <w:r w:rsidR="00F40833" w:rsidRPr="00547555">
        <w:rPr>
          <w:rFonts w:ascii="Arial" w:hAnsi="Arial" w:cs="Arial"/>
        </w:rPr>
        <w:t xml:space="preserve"> uma infecção causada por um fungo </w:t>
      </w:r>
      <w:proofErr w:type="gramStart"/>
      <w:r w:rsidR="00F40833" w:rsidRPr="00547555">
        <w:rPr>
          <w:rFonts w:ascii="Arial" w:hAnsi="Arial" w:cs="Arial"/>
        </w:rPr>
        <w:t xml:space="preserve">chamado </w:t>
      </w:r>
      <w:r w:rsidR="00B47ED4" w:rsidRPr="00547555">
        <w:rPr>
          <w:rFonts w:ascii="Arial" w:hAnsi="Arial" w:cs="Arial"/>
          <w:i/>
        </w:rPr>
        <w:t>C</w:t>
      </w:r>
      <w:r w:rsidR="00F40833" w:rsidRPr="00547555">
        <w:rPr>
          <w:rFonts w:ascii="Arial" w:hAnsi="Arial" w:cs="Arial"/>
          <w:i/>
        </w:rPr>
        <w:t>ândida</w:t>
      </w:r>
      <w:proofErr w:type="gramEnd"/>
      <w:r w:rsidR="00D831FC" w:rsidRPr="00547555">
        <w:rPr>
          <w:rFonts w:ascii="Arial" w:hAnsi="Arial" w:cs="Arial"/>
          <w:i/>
        </w:rPr>
        <w:t xml:space="preserve"> </w:t>
      </w:r>
      <w:proofErr w:type="spellStart"/>
      <w:r w:rsidR="00F40833" w:rsidRPr="00547555">
        <w:rPr>
          <w:rFonts w:ascii="Arial" w:hAnsi="Arial" w:cs="Arial"/>
          <w:i/>
        </w:rPr>
        <w:t>albicans</w:t>
      </w:r>
      <w:proofErr w:type="spellEnd"/>
      <w:r w:rsidR="00D831FC" w:rsidRPr="00547555">
        <w:rPr>
          <w:rFonts w:ascii="Arial" w:hAnsi="Arial" w:cs="Arial"/>
          <w:i/>
        </w:rPr>
        <w:t xml:space="preserve"> que </w:t>
      </w:r>
      <w:r w:rsidR="00D831FC" w:rsidRPr="00547555">
        <w:rPr>
          <w:rFonts w:ascii="Arial" w:hAnsi="Arial" w:cs="Arial"/>
        </w:rPr>
        <w:t xml:space="preserve">são patógenos oportunistas </w:t>
      </w:r>
      <w:proofErr w:type="spellStart"/>
      <w:r w:rsidR="00D831FC" w:rsidRPr="00547555">
        <w:rPr>
          <w:rFonts w:ascii="Arial" w:hAnsi="Arial" w:cs="Arial"/>
        </w:rPr>
        <w:t>freqüentemente</w:t>
      </w:r>
      <w:proofErr w:type="spellEnd"/>
      <w:r w:rsidR="00D831FC" w:rsidRPr="00547555">
        <w:rPr>
          <w:rFonts w:ascii="Arial" w:hAnsi="Arial" w:cs="Arial"/>
        </w:rPr>
        <w:t xml:space="preserve"> isolados das superfícies mucosas de indivíduos normais. Estão muito bem adaptadas ao corpo humano, por isso podem </w:t>
      </w:r>
      <w:r w:rsidR="00516014">
        <w:rPr>
          <w:rFonts w:ascii="Arial" w:hAnsi="Arial" w:cs="Arial"/>
        </w:rPr>
        <w:t>se colonizar</w:t>
      </w:r>
      <w:r w:rsidR="00D831FC" w:rsidRPr="00547555">
        <w:rPr>
          <w:rFonts w:ascii="Arial" w:hAnsi="Arial" w:cs="Arial"/>
        </w:rPr>
        <w:t xml:space="preserve"> sem produzir sinais de doença em condições de normalidade fisiológica. Colonizam as mucosas de todos os seres humanos no decorrer ou pouco depois do </w:t>
      </w:r>
      <w:r w:rsidR="00D831FC" w:rsidRPr="00547555">
        <w:rPr>
          <w:rFonts w:ascii="Arial" w:hAnsi="Arial" w:cs="Arial"/>
        </w:rPr>
        <w:lastRenderedPageBreak/>
        <w:t>nascimento, havendo sempre o risco de infecção endógena.</w:t>
      </w:r>
      <w:r w:rsidR="00487F57">
        <w:rPr>
          <w:rFonts w:ascii="Arial" w:hAnsi="Arial" w:cs="Arial"/>
        </w:rPr>
        <w:t xml:space="preserve"> (MINISTERIO DA EDUCAÇÃO </w:t>
      </w:r>
      <w:proofErr w:type="spellStart"/>
      <w:r w:rsidR="00487F57" w:rsidRPr="00487F57">
        <w:rPr>
          <w:rFonts w:ascii="Arial" w:hAnsi="Arial" w:cs="Arial"/>
          <w:i/>
        </w:rPr>
        <w:t>at</w:t>
      </w:r>
      <w:proofErr w:type="spellEnd"/>
      <w:r w:rsidR="00487F57" w:rsidRPr="00487F57">
        <w:rPr>
          <w:rFonts w:ascii="Arial" w:hAnsi="Arial" w:cs="Arial"/>
          <w:i/>
        </w:rPr>
        <w:t xml:space="preserve"> </w:t>
      </w:r>
      <w:proofErr w:type="gramStart"/>
      <w:r w:rsidR="00487F57" w:rsidRPr="00487F57">
        <w:rPr>
          <w:rFonts w:ascii="Arial" w:hAnsi="Arial" w:cs="Arial"/>
          <w:i/>
        </w:rPr>
        <w:t>al</w:t>
      </w:r>
      <w:proofErr w:type="gramEnd"/>
      <w:r w:rsidR="00487F57">
        <w:rPr>
          <w:rFonts w:ascii="Arial" w:hAnsi="Arial" w:cs="Arial"/>
          <w:i/>
        </w:rPr>
        <w:t xml:space="preserve">, </w:t>
      </w:r>
      <w:r w:rsidR="00487F57">
        <w:rPr>
          <w:rFonts w:ascii="Arial" w:hAnsi="Arial" w:cs="Arial"/>
        </w:rPr>
        <w:t>2003)</w:t>
      </w:r>
    </w:p>
    <w:p w:rsidR="00F40833" w:rsidRPr="00547555" w:rsidRDefault="00D831F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</w:rPr>
      </w:pPr>
      <w:r w:rsidRPr="00547555">
        <w:rPr>
          <w:rFonts w:ascii="Arial" w:hAnsi="Arial" w:cs="Arial"/>
        </w:rPr>
        <w:t xml:space="preserve"> O delicado balanço entre o hospedeiro e esse fungo comensal pode-se transformar em uma relação parasitária, com o desenvolvimento de infecções denominadas candidíases. Essas infecções fúngicas variam desde lesões superficiais em pessoas sadias até infecções disseminadas em pacientes </w:t>
      </w:r>
      <w:proofErr w:type="spellStart"/>
      <w:r w:rsidRPr="00547555">
        <w:rPr>
          <w:rFonts w:ascii="Arial" w:hAnsi="Arial" w:cs="Arial"/>
        </w:rPr>
        <w:t>neutropênicos</w:t>
      </w:r>
      <w:proofErr w:type="spellEnd"/>
      <w:r w:rsidRPr="00547555">
        <w:rPr>
          <w:rFonts w:ascii="Arial" w:hAnsi="Arial" w:cs="Arial"/>
        </w:rPr>
        <w:t xml:space="preserve">. Um aumento na incidência de infecções fúngicas causadas por espécies de </w:t>
      </w:r>
      <w:r w:rsidRPr="00547555">
        <w:rPr>
          <w:rFonts w:ascii="Arial" w:hAnsi="Arial" w:cs="Arial"/>
          <w:i/>
          <w:iCs/>
        </w:rPr>
        <w:t>Cândida</w:t>
      </w:r>
      <w:r w:rsidRPr="00547555">
        <w:rPr>
          <w:rFonts w:ascii="Arial" w:hAnsi="Arial" w:cs="Arial"/>
        </w:rPr>
        <w:t xml:space="preserve"> tem sido observado em pacientes </w:t>
      </w:r>
      <w:proofErr w:type="spellStart"/>
      <w:r w:rsidRPr="00547555">
        <w:rPr>
          <w:rFonts w:ascii="Arial" w:hAnsi="Arial" w:cs="Arial"/>
        </w:rPr>
        <w:t>imunocomprometidos</w:t>
      </w:r>
      <w:proofErr w:type="spellEnd"/>
      <w:r w:rsidRPr="00547555">
        <w:rPr>
          <w:rFonts w:ascii="Arial" w:hAnsi="Arial" w:cs="Arial"/>
          <w:vertAlign w:val="superscript"/>
        </w:rPr>
        <w:t>.</w:t>
      </w:r>
    </w:p>
    <w:p w:rsidR="00DA79A6" w:rsidRPr="00547555" w:rsidRDefault="00EF21F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A</w:t>
      </w:r>
      <w:r w:rsidR="00835796" w:rsidRPr="00547555">
        <w:rPr>
          <w:rFonts w:ascii="Arial" w:hAnsi="Arial" w:cs="Arial"/>
        </w:rPr>
        <w:t xml:space="preserve"> principal consequência para a portadora de candidíase é a coceira e a dor durante o ato sexual</w:t>
      </w:r>
      <w:r w:rsidR="00D831FC" w:rsidRPr="00547555">
        <w:rPr>
          <w:rFonts w:ascii="Arial" w:hAnsi="Arial" w:cs="Arial"/>
        </w:rPr>
        <w:t>, sendo que as mulheres gravidas portadoras da candidíase co</w:t>
      </w:r>
      <w:r w:rsidR="000A412F">
        <w:rPr>
          <w:rFonts w:ascii="Arial" w:hAnsi="Arial" w:cs="Arial"/>
        </w:rPr>
        <w:t xml:space="preserve">rre o risco de transmitir para </w:t>
      </w:r>
      <w:r w:rsidR="00D831FC" w:rsidRPr="00547555">
        <w:rPr>
          <w:rFonts w:ascii="Arial" w:hAnsi="Arial" w:cs="Arial"/>
        </w:rPr>
        <w:t>a criança durante o parto normal.</w:t>
      </w:r>
      <w:r w:rsidR="000A412F">
        <w:rPr>
          <w:rFonts w:ascii="Arial" w:hAnsi="Arial" w:cs="Arial"/>
        </w:rPr>
        <w:t xml:space="preserve"> </w:t>
      </w:r>
      <w:r w:rsidR="00897064" w:rsidRPr="00547555">
        <w:rPr>
          <w:rFonts w:ascii="Arial" w:hAnsi="Arial" w:cs="Arial"/>
        </w:rPr>
        <w:t>(</w:t>
      </w:r>
      <w:r w:rsidR="002F088F">
        <w:rPr>
          <w:rFonts w:ascii="Arial" w:hAnsi="Arial" w:cs="Arial"/>
        </w:rPr>
        <w:t>ROUQUAYROL;</w:t>
      </w:r>
      <w:r w:rsidRPr="00547555">
        <w:rPr>
          <w:rFonts w:ascii="Arial" w:hAnsi="Arial" w:cs="Arial"/>
        </w:rPr>
        <w:t xml:space="preserve"> ALMEIDA FILHO, 2003</w:t>
      </w:r>
      <w:r w:rsidR="00897064" w:rsidRPr="00547555">
        <w:rPr>
          <w:rFonts w:ascii="Arial" w:hAnsi="Arial" w:cs="Arial"/>
        </w:rPr>
        <w:t>)</w:t>
      </w:r>
      <w:r w:rsidRPr="00547555">
        <w:rPr>
          <w:rFonts w:ascii="Arial" w:hAnsi="Arial" w:cs="Arial"/>
        </w:rPr>
        <w:t>.</w:t>
      </w:r>
    </w:p>
    <w:p w:rsidR="00516014" w:rsidRDefault="0051601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36141F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0A412F" w:rsidRPr="00B059F1">
        <w:rPr>
          <w:rFonts w:ascii="Arial" w:hAnsi="Arial" w:cs="Arial"/>
        </w:rPr>
        <w:t xml:space="preserve">.1.5 </w:t>
      </w:r>
      <w:r w:rsidR="00DA79A6" w:rsidRPr="00B059F1">
        <w:rPr>
          <w:rFonts w:ascii="Arial" w:hAnsi="Arial" w:cs="Arial"/>
        </w:rPr>
        <w:t xml:space="preserve">prevenção </w:t>
      </w:r>
    </w:p>
    <w:p w:rsidR="0065446E" w:rsidRPr="00547555" w:rsidRDefault="00D831F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Segundo </w:t>
      </w:r>
      <w:proofErr w:type="spellStart"/>
      <w:r w:rsidRPr="00547555">
        <w:rPr>
          <w:rFonts w:ascii="Arial" w:hAnsi="Arial" w:cs="Arial"/>
        </w:rPr>
        <w:t>Brêtas</w:t>
      </w:r>
      <w:proofErr w:type="spellEnd"/>
      <w:r w:rsidRPr="00547555">
        <w:rPr>
          <w:rFonts w:ascii="Arial" w:hAnsi="Arial" w:cs="Arial"/>
        </w:rPr>
        <w:t xml:space="preserve"> e Gamba</w:t>
      </w:r>
      <w:r w:rsidR="004F05BE">
        <w:rPr>
          <w:rFonts w:ascii="Arial" w:hAnsi="Arial" w:cs="Arial"/>
        </w:rPr>
        <w:t xml:space="preserve"> </w:t>
      </w:r>
      <w:proofErr w:type="gramStart"/>
      <w:r w:rsidR="004F05BE">
        <w:rPr>
          <w:rFonts w:ascii="Arial" w:hAnsi="Arial" w:cs="Arial"/>
        </w:rPr>
        <w:t xml:space="preserve">( </w:t>
      </w:r>
      <w:proofErr w:type="gramEnd"/>
      <w:r w:rsidR="004F05BE">
        <w:rPr>
          <w:rFonts w:ascii="Arial" w:hAnsi="Arial" w:cs="Arial"/>
        </w:rPr>
        <w:t>2006 p.259</w:t>
      </w:r>
      <w:r w:rsidR="005D50F1">
        <w:rPr>
          <w:rFonts w:ascii="Arial" w:hAnsi="Arial" w:cs="Arial"/>
        </w:rPr>
        <w:t>)</w:t>
      </w:r>
    </w:p>
    <w:p w:rsidR="001C7D3F" w:rsidRPr="002F088F" w:rsidRDefault="001C7D3F" w:rsidP="0010070F">
      <w:pPr>
        <w:tabs>
          <w:tab w:val="left" w:pos="2268"/>
        </w:tabs>
        <w:ind w:left="2126"/>
        <w:jc w:val="both"/>
        <w:rPr>
          <w:rFonts w:ascii="Arial" w:hAnsi="Arial" w:cs="Arial"/>
          <w:sz w:val="20"/>
          <w:szCs w:val="20"/>
        </w:rPr>
      </w:pPr>
      <w:proofErr w:type="gramStart"/>
      <w:r w:rsidRPr="002F088F">
        <w:rPr>
          <w:rFonts w:ascii="Arial" w:hAnsi="Arial" w:cs="Arial"/>
          <w:sz w:val="20"/>
          <w:szCs w:val="20"/>
        </w:rPr>
        <w:t>a</w:t>
      </w:r>
      <w:proofErr w:type="gramEnd"/>
      <w:r w:rsidRPr="002F088F">
        <w:rPr>
          <w:rFonts w:ascii="Arial" w:hAnsi="Arial" w:cs="Arial"/>
          <w:sz w:val="20"/>
          <w:szCs w:val="20"/>
        </w:rPr>
        <w:t xml:space="preserve"> via sexual não é a principal forma de transmissão, já que os organismos fazem parte da flora vaginal da mulher. </w:t>
      </w:r>
      <w:r w:rsidR="00A91D74" w:rsidRPr="002F088F">
        <w:rPr>
          <w:rFonts w:ascii="Arial" w:hAnsi="Arial" w:cs="Arial"/>
          <w:sz w:val="20"/>
          <w:szCs w:val="20"/>
        </w:rPr>
        <w:t>Alguns fatores, como gravidez, obesidade, usam</w:t>
      </w:r>
      <w:r w:rsidRPr="002F088F">
        <w:rPr>
          <w:rFonts w:ascii="Arial" w:hAnsi="Arial" w:cs="Arial"/>
          <w:sz w:val="20"/>
          <w:szCs w:val="20"/>
        </w:rPr>
        <w:t xml:space="preserve"> de contraceptivos de altas dosagens, atos de higiene e roupas que aumentam o calor e a umidade do local, podem alterar o ambiente e influenciar a flora normal, favorecend</w:t>
      </w:r>
      <w:r w:rsidR="002F088F" w:rsidRPr="002F088F">
        <w:rPr>
          <w:rFonts w:ascii="Arial" w:hAnsi="Arial" w:cs="Arial"/>
          <w:sz w:val="20"/>
          <w:szCs w:val="20"/>
        </w:rPr>
        <w:t>o o aparecimento da candidíase.</w:t>
      </w:r>
    </w:p>
    <w:p w:rsidR="00EC0DD4" w:rsidRPr="00547555" w:rsidRDefault="00EC0DD4" w:rsidP="0010070F">
      <w:pPr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 </w:t>
      </w:r>
    </w:p>
    <w:p w:rsidR="001D24F4" w:rsidRPr="00547555" w:rsidRDefault="002971C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Pode dar-se também por contato com secreções da vagina, da pele ou da boca e com fezes de indivíduos infectados mediante os indivíduos imunossupressores.</w:t>
      </w:r>
      <w:r w:rsidR="00516014" w:rsidRPr="00516014">
        <w:rPr>
          <w:rFonts w:ascii="Arial" w:hAnsi="Arial" w:cs="Arial"/>
          <w:color w:val="FF0000"/>
        </w:rPr>
        <w:t xml:space="preserve">  </w:t>
      </w:r>
      <w:r w:rsidR="0025356F">
        <w:rPr>
          <w:rFonts w:ascii="Arial" w:hAnsi="Arial" w:cs="Arial"/>
        </w:rPr>
        <w:t xml:space="preserve"> </w:t>
      </w:r>
    </w:p>
    <w:p w:rsidR="005F1E44" w:rsidRDefault="0025356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para</w:t>
      </w:r>
      <w:proofErr w:type="gramEnd"/>
      <w:r>
        <w:rPr>
          <w:rFonts w:ascii="Arial" w:hAnsi="Arial" w:cs="Arial"/>
        </w:rPr>
        <w:t xml:space="preserve"> manifestar a cândida e necessário </w:t>
      </w:r>
      <w:r w:rsidR="00A56465">
        <w:rPr>
          <w:rFonts w:ascii="Arial" w:hAnsi="Arial" w:cs="Arial"/>
        </w:rPr>
        <w:t xml:space="preserve">que diversos fatores contribua para sua manifestação como: o uso de </w:t>
      </w:r>
      <w:proofErr w:type="spellStart"/>
      <w:r w:rsidR="00A56465">
        <w:rPr>
          <w:rFonts w:ascii="Arial" w:hAnsi="Arial" w:cs="Arial"/>
        </w:rPr>
        <w:t>anteconsepcional</w:t>
      </w:r>
      <w:proofErr w:type="spellEnd"/>
      <w:r w:rsidR="00A56465">
        <w:rPr>
          <w:rFonts w:ascii="Arial" w:hAnsi="Arial" w:cs="Arial"/>
        </w:rPr>
        <w:t xml:space="preserve">, uso de roupas intimas de material </w:t>
      </w:r>
      <w:proofErr w:type="spellStart"/>
      <w:r w:rsidR="00A56465">
        <w:rPr>
          <w:rFonts w:ascii="Arial" w:hAnsi="Arial" w:cs="Arial"/>
        </w:rPr>
        <w:t>sitetico</w:t>
      </w:r>
      <w:proofErr w:type="spellEnd"/>
      <w:r w:rsidR="00A56465">
        <w:rPr>
          <w:rFonts w:ascii="Arial" w:hAnsi="Arial" w:cs="Arial"/>
        </w:rPr>
        <w:t xml:space="preserve">, uso de antibióticos de larga </w:t>
      </w:r>
      <w:proofErr w:type="spellStart"/>
      <w:r w:rsidR="00A56465">
        <w:rPr>
          <w:rFonts w:ascii="Arial" w:hAnsi="Arial" w:cs="Arial"/>
        </w:rPr>
        <w:t>asepectros</w:t>
      </w:r>
      <w:proofErr w:type="spellEnd"/>
      <w:r w:rsidR="00A56465">
        <w:rPr>
          <w:rFonts w:ascii="Arial" w:hAnsi="Arial" w:cs="Arial"/>
        </w:rPr>
        <w:t>, uso de roupas justas.</w:t>
      </w:r>
      <w:r w:rsidR="00516014">
        <w:rPr>
          <w:rFonts w:ascii="Arial" w:hAnsi="Arial" w:cs="Arial"/>
        </w:rPr>
        <w:t xml:space="preserve"> </w:t>
      </w:r>
      <w:proofErr w:type="gramStart"/>
      <w:r w:rsidR="00516014">
        <w:rPr>
          <w:rFonts w:ascii="Arial" w:hAnsi="Arial" w:cs="Arial"/>
        </w:rPr>
        <w:t>e</w:t>
      </w:r>
      <w:proofErr w:type="gramEnd"/>
      <w:r w:rsidR="00516014">
        <w:rPr>
          <w:rFonts w:ascii="Arial" w:hAnsi="Arial" w:cs="Arial"/>
        </w:rPr>
        <w:t xml:space="preserve"> outros. Fazendo com que ocorra a referida infecção</w:t>
      </w:r>
      <w:r w:rsidR="00A56465">
        <w:rPr>
          <w:rFonts w:ascii="Arial" w:hAnsi="Arial" w:cs="Arial"/>
        </w:rPr>
        <w:t xml:space="preserve"> </w:t>
      </w:r>
    </w:p>
    <w:p w:rsidR="004F312D" w:rsidRDefault="004F312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91D74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0A412F" w:rsidRPr="00B059F1">
        <w:rPr>
          <w:rFonts w:ascii="Arial" w:hAnsi="Arial" w:cs="Arial"/>
        </w:rPr>
        <w:t>.1.6</w:t>
      </w:r>
      <w:r w:rsidR="00DA79A6" w:rsidRPr="00B059F1">
        <w:rPr>
          <w:rFonts w:ascii="Arial" w:hAnsi="Arial" w:cs="Arial"/>
        </w:rPr>
        <w:t xml:space="preserve"> Diagnostico </w:t>
      </w:r>
    </w:p>
    <w:p w:rsidR="00C32982" w:rsidRPr="00547555" w:rsidRDefault="00C32982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Start"/>
      <w:r w:rsidRPr="00547555">
        <w:rPr>
          <w:rFonts w:ascii="Arial" w:hAnsi="Arial" w:cs="Arial"/>
        </w:rPr>
        <w:lastRenderedPageBreak/>
        <w:t>O quadro clinico</w:t>
      </w:r>
      <w:proofErr w:type="gramEnd"/>
      <w:r w:rsidRPr="00547555">
        <w:rPr>
          <w:rFonts w:ascii="Arial" w:hAnsi="Arial" w:cs="Arial"/>
        </w:rPr>
        <w:t xml:space="preserve"> da candidíase </w:t>
      </w:r>
      <w:proofErr w:type="spellStart"/>
      <w:r w:rsidRPr="00547555">
        <w:rPr>
          <w:rFonts w:ascii="Arial" w:hAnsi="Arial" w:cs="Arial"/>
        </w:rPr>
        <w:t>vulvovaginal</w:t>
      </w:r>
      <w:proofErr w:type="spellEnd"/>
      <w:r w:rsidRPr="00547555">
        <w:rPr>
          <w:rFonts w:ascii="Arial" w:hAnsi="Arial" w:cs="Arial"/>
        </w:rPr>
        <w:t xml:space="preserve"> é bastante típico. Normalmente este problema se apresenta como um corrimento genital branco gomoso, prurido genital intenso hiperemia vulvar, dor a micção. No em tanto apesar da tipicidade deste quadro clinico somente estará habilitado a realizar tal diagnostico,</w:t>
      </w:r>
      <w:r w:rsidR="00516014">
        <w:rPr>
          <w:rFonts w:ascii="Arial" w:hAnsi="Arial" w:cs="Arial"/>
        </w:rPr>
        <w:t xml:space="preserve"> após</w:t>
      </w:r>
      <w:r w:rsidRPr="00547555">
        <w:rPr>
          <w:rFonts w:ascii="Arial" w:hAnsi="Arial" w:cs="Arial"/>
        </w:rPr>
        <w:t xml:space="preserve"> </w:t>
      </w:r>
      <w:r w:rsidR="00516014">
        <w:rPr>
          <w:rFonts w:ascii="Arial" w:hAnsi="Arial" w:cs="Arial"/>
        </w:rPr>
        <w:t xml:space="preserve">o ginecologista </w:t>
      </w:r>
      <w:r w:rsidRPr="00547555">
        <w:rPr>
          <w:rFonts w:ascii="Arial" w:hAnsi="Arial" w:cs="Arial"/>
        </w:rPr>
        <w:t>realizar minucioso exame local da secreção.</w:t>
      </w:r>
      <w:r w:rsidR="00E92DC8">
        <w:rPr>
          <w:rFonts w:ascii="Arial" w:hAnsi="Arial" w:cs="Arial"/>
        </w:rPr>
        <w:t xml:space="preserve"> (</w:t>
      </w:r>
      <w:r w:rsidR="0036141F">
        <w:rPr>
          <w:rFonts w:ascii="Arial" w:hAnsi="Arial" w:cs="Arial"/>
        </w:rPr>
        <w:t xml:space="preserve">MINISTERIO DA SAÚDE </w:t>
      </w:r>
      <w:proofErr w:type="gramStart"/>
      <w:r w:rsidR="0036141F" w:rsidRPr="0036141F">
        <w:rPr>
          <w:rFonts w:ascii="Arial" w:hAnsi="Arial" w:cs="Arial"/>
          <w:i/>
        </w:rPr>
        <w:t>et</w:t>
      </w:r>
      <w:proofErr w:type="gramEnd"/>
      <w:r w:rsidR="0036141F" w:rsidRPr="0036141F">
        <w:rPr>
          <w:rFonts w:ascii="Arial" w:hAnsi="Arial" w:cs="Arial"/>
          <w:i/>
        </w:rPr>
        <w:t xml:space="preserve"> al</w:t>
      </w:r>
      <w:r w:rsidR="0036141F">
        <w:rPr>
          <w:rFonts w:ascii="Arial" w:hAnsi="Arial" w:cs="Arial"/>
        </w:rPr>
        <w:t>, 2003)</w:t>
      </w:r>
      <w:r w:rsidR="00E92DC8">
        <w:rPr>
          <w:rFonts w:ascii="Arial" w:hAnsi="Arial" w:cs="Arial"/>
        </w:rPr>
        <w:t xml:space="preserve"> </w:t>
      </w:r>
    </w:p>
    <w:p w:rsidR="00C32982" w:rsidRPr="00547555" w:rsidRDefault="00C32982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O exame da secreção e de extrema importância pela simplicidade na sua realização, podendo ser feito no próprio consultório, bastando para isso que se tenha um microscópio, uma lâmina e solução fisiológica a 0,9%. O exame é feito através da coleta de </w:t>
      </w:r>
      <w:proofErr w:type="spellStart"/>
      <w:proofErr w:type="gramStart"/>
      <w:r w:rsidRPr="00547555">
        <w:rPr>
          <w:rFonts w:ascii="Arial" w:hAnsi="Arial" w:cs="Arial"/>
        </w:rPr>
        <w:t>u</w:t>
      </w:r>
      <w:r w:rsidR="00E92DC8">
        <w:rPr>
          <w:rFonts w:ascii="Arial" w:hAnsi="Arial" w:cs="Arial"/>
        </w:rPr>
        <w:t>;</w:t>
      </w:r>
      <w:proofErr w:type="gramEnd"/>
      <w:r w:rsidRPr="00547555">
        <w:rPr>
          <w:rFonts w:ascii="Arial" w:hAnsi="Arial" w:cs="Arial"/>
        </w:rPr>
        <w:t>ia</w:t>
      </w:r>
      <w:proofErr w:type="spellEnd"/>
      <w:r w:rsidRPr="00547555">
        <w:rPr>
          <w:rFonts w:ascii="Arial" w:hAnsi="Arial" w:cs="Arial"/>
        </w:rPr>
        <w:t xml:space="preserve">, conhecida como espátula de AYRE, e coloca-se a mesma sobre uma lâmina. Basta pingar uma gota de soro fisiológico e levar-nos ao microscópio, onde </w:t>
      </w:r>
      <w:proofErr w:type="gramStart"/>
      <w:r w:rsidRPr="00547555">
        <w:rPr>
          <w:rFonts w:ascii="Arial" w:hAnsi="Arial" w:cs="Arial"/>
        </w:rPr>
        <w:t>pode-se</w:t>
      </w:r>
      <w:proofErr w:type="gramEnd"/>
      <w:r w:rsidRPr="00547555">
        <w:rPr>
          <w:rFonts w:ascii="Arial" w:hAnsi="Arial" w:cs="Arial"/>
        </w:rPr>
        <w:t xml:space="preserve"> identificar as </w:t>
      </w:r>
      <w:proofErr w:type="spellStart"/>
      <w:r w:rsidRPr="00547555">
        <w:rPr>
          <w:rFonts w:ascii="Arial" w:hAnsi="Arial" w:cs="Arial"/>
        </w:rPr>
        <w:t>pseudo-hifas</w:t>
      </w:r>
      <w:proofErr w:type="spellEnd"/>
      <w:r w:rsidRPr="00547555">
        <w:rPr>
          <w:rFonts w:ascii="Arial" w:hAnsi="Arial" w:cs="Arial"/>
        </w:rPr>
        <w:t>, imediatamente.</w:t>
      </w:r>
    </w:p>
    <w:p w:rsidR="00C32982" w:rsidRPr="00547555" w:rsidRDefault="00C32982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Além do exame da secreção outro exame de grande importância, também de fácil e rápida execução e a determinação do PH vaginal, que é possível de ser realizado através do uso de uma fita apropriado. A determinação do </w:t>
      </w:r>
      <w:proofErr w:type="gramStart"/>
      <w:r w:rsidRPr="00547555">
        <w:rPr>
          <w:rFonts w:ascii="Arial" w:hAnsi="Arial" w:cs="Arial"/>
        </w:rPr>
        <w:t>pH</w:t>
      </w:r>
      <w:proofErr w:type="gramEnd"/>
      <w:r w:rsidRPr="00547555">
        <w:rPr>
          <w:rFonts w:ascii="Arial" w:hAnsi="Arial" w:cs="Arial"/>
        </w:rPr>
        <w:t xml:space="preserve"> é importante porque a cândida não sobrevive em pH alcalino.</w:t>
      </w:r>
    </w:p>
    <w:p w:rsidR="00EC0DD4" w:rsidRPr="00547555" w:rsidRDefault="00C32982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Somente </w:t>
      </w:r>
      <w:proofErr w:type="gramStart"/>
      <w:r w:rsidRPr="00547555">
        <w:rPr>
          <w:rFonts w:ascii="Arial" w:hAnsi="Arial" w:cs="Arial"/>
        </w:rPr>
        <w:t>o exame clinico</w:t>
      </w:r>
      <w:proofErr w:type="gramEnd"/>
      <w:r w:rsidRPr="00547555">
        <w:rPr>
          <w:rFonts w:ascii="Arial" w:hAnsi="Arial" w:cs="Arial"/>
        </w:rPr>
        <w:t xml:space="preserve"> seguido de exame fresco da secreção é suficiente para se formular o diagnostico de candidíase. Os exames mais complexos na sua execução, consequentemente de maior custo, implica na necessidade de pessoal treinado e ambiente propicio para a sua realização (laboratório de analise clinicas e microbiologia) como o exame de cultura. Isto para os casus específicos, rebeldes ao tratamento.</w:t>
      </w:r>
    </w:p>
    <w:p w:rsidR="00C32982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Brêtas</w:t>
      </w:r>
      <w:proofErr w:type="spellEnd"/>
      <w:r>
        <w:rPr>
          <w:rFonts w:ascii="Arial" w:hAnsi="Arial" w:cs="Arial"/>
        </w:rPr>
        <w:t xml:space="preserve"> e Gamba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2006, p</w:t>
      </w:r>
      <w:r w:rsidRPr="00547555">
        <w:rPr>
          <w:rFonts w:ascii="Arial" w:hAnsi="Arial" w:cs="Arial"/>
        </w:rPr>
        <w:t>.259)</w:t>
      </w:r>
    </w:p>
    <w:p w:rsidR="0036141F" w:rsidRDefault="001C7D3F" w:rsidP="0010070F">
      <w:pPr>
        <w:ind w:left="2268"/>
        <w:jc w:val="both"/>
        <w:rPr>
          <w:rFonts w:ascii="Arial" w:hAnsi="Arial" w:cs="Arial"/>
          <w:sz w:val="20"/>
          <w:szCs w:val="20"/>
        </w:rPr>
      </w:pPr>
      <w:r w:rsidRPr="004F05BE">
        <w:rPr>
          <w:rFonts w:ascii="Arial" w:hAnsi="Arial" w:cs="Arial"/>
          <w:sz w:val="20"/>
          <w:szCs w:val="20"/>
        </w:rPr>
        <w:t xml:space="preserve">O </w:t>
      </w:r>
      <w:r w:rsidR="00EC0DD4" w:rsidRPr="004F05BE">
        <w:rPr>
          <w:rFonts w:ascii="Arial" w:hAnsi="Arial" w:cs="Arial"/>
          <w:sz w:val="20"/>
          <w:szCs w:val="20"/>
        </w:rPr>
        <w:t xml:space="preserve">diagnóstico da </w:t>
      </w:r>
      <w:proofErr w:type="spellStart"/>
      <w:r w:rsidR="00EC0DD4" w:rsidRPr="004F05BE">
        <w:rPr>
          <w:rFonts w:ascii="Arial" w:hAnsi="Arial" w:cs="Arial"/>
          <w:sz w:val="20"/>
          <w:szCs w:val="20"/>
        </w:rPr>
        <w:t>candidiase</w:t>
      </w:r>
      <w:proofErr w:type="spellEnd"/>
      <w:r w:rsidR="00EC0DD4" w:rsidRPr="004F05BE">
        <w:rPr>
          <w:rFonts w:ascii="Arial" w:hAnsi="Arial" w:cs="Arial"/>
          <w:sz w:val="20"/>
          <w:szCs w:val="20"/>
        </w:rPr>
        <w:t xml:space="preserve"> também</w:t>
      </w:r>
      <w:proofErr w:type="gramStart"/>
      <w:r w:rsidR="00EC0DD4" w:rsidRPr="004F05BE">
        <w:rPr>
          <w:rFonts w:ascii="Arial" w:hAnsi="Arial" w:cs="Arial"/>
          <w:sz w:val="20"/>
          <w:szCs w:val="20"/>
        </w:rPr>
        <w:t xml:space="preserve"> </w:t>
      </w:r>
      <w:r w:rsidRPr="004F05BE">
        <w:rPr>
          <w:rFonts w:ascii="Arial" w:hAnsi="Arial" w:cs="Arial"/>
          <w:sz w:val="20"/>
          <w:szCs w:val="20"/>
        </w:rPr>
        <w:t xml:space="preserve"> </w:t>
      </w:r>
      <w:proofErr w:type="gramEnd"/>
      <w:r w:rsidR="0065446E" w:rsidRPr="004F05BE">
        <w:rPr>
          <w:rFonts w:ascii="Arial" w:hAnsi="Arial" w:cs="Arial"/>
          <w:sz w:val="20"/>
          <w:szCs w:val="20"/>
        </w:rPr>
        <w:t>“</w:t>
      </w:r>
      <w:r w:rsidRPr="004F05BE">
        <w:rPr>
          <w:rFonts w:ascii="Arial" w:hAnsi="Arial" w:cs="Arial"/>
          <w:sz w:val="20"/>
          <w:szCs w:val="20"/>
        </w:rPr>
        <w:t xml:space="preserve">pode ser realizado por meio do exame direto do conteúdo vaginal( leite coalhado), além do esfregaço </w:t>
      </w:r>
    </w:p>
    <w:p w:rsidR="0036141F" w:rsidRDefault="001C7D3F" w:rsidP="0010070F">
      <w:pPr>
        <w:ind w:left="2268"/>
        <w:jc w:val="both"/>
        <w:rPr>
          <w:rFonts w:ascii="Arial" w:hAnsi="Arial" w:cs="Arial"/>
        </w:rPr>
      </w:pPr>
      <w:proofErr w:type="gramStart"/>
      <w:r w:rsidRPr="004F05BE">
        <w:rPr>
          <w:rFonts w:ascii="Arial" w:hAnsi="Arial" w:cs="Arial"/>
          <w:sz w:val="20"/>
          <w:szCs w:val="20"/>
        </w:rPr>
        <w:t>corado</w:t>
      </w:r>
      <w:proofErr w:type="gramEnd"/>
      <w:r w:rsidRPr="004F05BE">
        <w:rPr>
          <w:rFonts w:ascii="Arial" w:hAnsi="Arial" w:cs="Arial"/>
          <w:sz w:val="20"/>
          <w:szCs w:val="20"/>
        </w:rPr>
        <w:t xml:space="preserve"> do conteúdo vaginal</w:t>
      </w:r>
      <w:r w:rsidR="0065446E" w:rsidRPr="004F05BE">
        <w:rPr>
          <w:rFonts w:ascii="Arial" w:hAnsi="Arial" w:cs="Arial"/>
          <w:sz w:val="20"/>
          <w:szCs w:val="20"/>
        </w:rPr>
        <w:t>”</w:t>
      </w:r>
      <w:r w:rsidRPr="004F05BE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05BE">
        <w:rPr>
          <w:rFonts w:ascii="Arial" w:hAnsi="Arial" w:cs="Arial"/>
          <w:sz w:val="20"/>
          <w:szCs w:val="20"/>
        </w:rPr>
        <w:t>Papanicolaou</w:t>
      </w:r>
      <w:proofErr w:type="spellEnd"/>
      <w:r w:rsidRPr="004F05BE">
        <w:rPr>
          <w:rFonts w:ascii="Arial" w:hAnsi="Arial" w:cs="Arial"/>
          <w:sz w:val="20"/>
          <w:szCs w:val="20"/>
        </w:rPr>
        <w:t>)</w:t>
      </w:r>
      <w:r w:rsidRPr="00547555">
        <w:rPr>
          <w:rFonts w:ascii="Arial" w:hAnsi="Arial" w:cs="Arial"/>
        </w:rPr>
        <w:t xml:space="preserve">. </w:t>
      </w:r>
    </w:p>
    <w:p w:rsidR="0010070F" w:rsidRDefault="0010070F" w:rsidP="0010070F">
      <w:pPr>
        <w:ind w:left="2268"/>
        <w:jc w:val="both"/>
        <w:rPr>
          <w:rFonts w:ascii="Arial" w:hAnsi="Arial" w:cs="Arial"/>
        </w:rPr>
      </w:pPr>
    </w:p>
    <w:p w:rsidR="00516014" w:rsidRDefault="0051601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F312D" w:rsidRDefault="004F312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91D74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A412F">
        <w:rPr>
          <w:rFonts w:ascii="Arial" w:hAnsi="Arial" w:cs="Arial"/>
        </w:rPr>
        <w:t>.1.6.1</w:t>
      </w:r>
      <w:r w:rsidR="00B970BF">
        <w:rPr>
          <w:rFonts w:ascii="Arial" w:hAnsi="Arial" w:cs="Arial"/>
        </w:rPr>
        <w:t xml:space="preserve"> </w:t>
      </w:r>
      <w:proofErr w:type="spellStart"/>
      <w:r w:rsidR="00B970BF">
        <w:rPr>
          <w:rFonts w:ascii="Arial" w:hAnsi="Arial" w:cs="Arial"/>
        </w:rPr>
        <w:t>Papanicolaou</w:t>
      </w:r>
      <w:proofErr w:type="spellEnd"/>
    </w:p>
    <w:p w:rsidR="00FB7D6C" w:rsidRPr="00547555" w:rsidRDefault="00D3290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O </w:t>
      </w:r>
      <w:proofErr w:type="spellStart"/>
      <w:r>
        <w:rPr>
          <w:rFonts w:ascii="Arial" w:hAnsi="Arial" w:cs="Arial"/>
        </w:rPr>
        <w:t>papanicolaou</w:t>
      </w:r>
      <w:proofErr w:type="spellEnd"/>
      <w:r>
        <w:rPr>
          <w:rFonts w:ascii="Arial" w:hAnsi="Arial" w:cs="Arial"/>
        </w:rPr>
        <w:t xml:space="preserve"> t</w:t>
      </w:r>
      <w:r w:rsidR="00737015" w:rsidRPr="00547555">
        <w:rPr>
          <w:rFonts w:ascii="Arial" w:hAnsi="Arial" w:cs="Arial"/>
        </w:rPr>
        <w:t xml:space="preserve">ambém </w:t>
      </w:r>
      <w:r>
        <w:rPr>
          <w:rFonts w:ascii="Arial" w:hAnsi="Arial" w:cs="Arial"/>
        </w:rPr>
        <w:t xml:space="preserve">é </w:t>
      </w:r>
      <w:r w:rsidR="00737015" w:rsidRPr="00547555">
        <w:rPr>
          <w:rFonts w:ascii="Arial" w:hAnsi="Arial" w:cs="Arial"/>
        </w:rPr>
        <w:t>conhecido como citologia oncótica ou prevenção de câncer do colo do útero,</w:t>
      </w:r>
      <w:r w:rsidR="00A91D74">
        <w:rPr>
          <w:rFonts w:ascii="Arial" w:hAnsi="Arial" w:cs="Arial"/>
        </w:rPr>
        <w:t xml:space="preserve"> (preventivo</w:t>
      </w:r>
      <w:proofErr w:type="gramStart"/>
      <w:r w:rsidR="00A91D74">
        <w:rPr>
          <w:rFonts w:ascii="Arial" w:hAnsi="Arial" w:cs="Arial"/>
        </w:rPr>
        <w:t>).</w:t>
      </w:r>
      <w:proofErr w:type="gramEnd"/>
      <w:r w:rsidR="00A91D74">
        <w:rPr>
          <w:rFonts w:ascii="Arial" w:hAnsi="Arial" w:cs="Arial"/>
        </w:rPr>
        <w:t>O</w:t>
      </w:r>
      <w:r w:rsidR="00737015" w:rsidRPr="00547555">
        <w:rPr>
          <w:rFonts w:ascii="Arial" w:hAnsi="Arial" w:cs="Arial"/>
        </w:rPr>
        <w:t xml:space="preserve"> </w:t>
      </w:r>
      <w:proofErr w:type="spellStart"/>
      <w:r w:rsidR="00737015" w:rsidRPr="00547555">
        <w:rPr>
          <w:rFonts w:ascii="Arial" w:hAnsi="Arial" w:cs="Arial"/>
        </w:rPr>
        <w:t>papanicolaou</w:t>
      </w:r>
      <w:proofErr w:type="spellEnd"/>
      <w:r w:rsidR="00737015" w:rsidRPr="00547555">
        <w:rPr>
          <w:rFonts w:ascii="Arial" w:hAnsi="Arial" w:cs="Arial"/>
        </w:rPr>
        <w:t xml:space="preserve"> consiste no estudo das células do </w:t>
      </w:r>
      <w:proofErr w:type="spellStart"/>
      <w:r>
        <w:rPr>
          <w:rFonts w:ascii="Arial" w:hAnsi="Arial" w:cs="Arial"/>
        </w:rPr>
        <w:t>cérvix</w:t>
      </w:r>
      <w:proofErr w:type="spellEnd"/>
      <w:r>
        <w:rPr>
          <w:rFonts w:ascii="Arial" w:hAnsi="Arial" w:cs="Arial"/>
        </w:rPr>
        <w:t xml:space="preserve"> e da vagina para avaliar</w:t>
      </w:r>
      <w:r w:rsidR="00737015" w:rsidRPr="00547555">
        <w:rPr>
          <w:rFonts w:ascii="Arial" w:hAnsi="Arial" w:cs="Arial"/>
        </w:rPr>
        <w:t xml:space="preserve"> e identificar células alteradas com inflamação, displasia ou neoplasias. </w:t>
      </w:r>
    </w:p>
    <w:p w:rsidR="00737015" w:rsidRPr="00547555" w:rsidRDefault="0073701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As células podem ser colhidas no fundo- </w:t>
      </w:r>
      <w:proofErr w:type="spellStart"/>
      <w:r w:rsidRPr="00547555">
        <w:rPr>
          <w:rFonts w:ascii="Arial" w:hAnsi="Arial" w:cs="Arial"/>
        </w:rPr>
        <w:t>de-saco</w:t>
      </w:r>
      <w:proofErr w:type="spellEnd"/>
      <w:r w:rsidRPr="00547555">
        <w:rPr>
          <w:rFonts w:ascii="Arial" w:hAnsi="Arial" w:cs="Arial"/>
        </w:rPr>
        <w:t xml:space="preserve"> posterior da vagina (conhecido por fundo de saco vaginal posterior ou fundo de saco de </w:t>
      </w:r>
      <w:proofErr w:type="spellStart"/>
      <w:proofErr w:type="gramStart"/>
      <w:r w:rsidRPr="00547555">
        <w:rPr>
          <w:rFonts w:ascii="Arial" w:hAnsi="Arial" w:cs="Arial"/>
        </w:rPr>
        <w:t>douglas</w:t>
      </w:r>
      <w:proofErr w:type="spellEnd"/>
      <w:proofErr w:type="gramEnd"/>
      <w:r w:rsidRPr="00547555">
        <w:rPr>
          <w:rFonts w:ascii="Arial" w:hAnsi="Arial" w:cs="Arial"/>
        </w:rPr>
        <w:t xml:space="preserve">), do </w:t>
      </w:r>
      <w:proofErr w:type="spellStart"/>
      <w:r w:rsidRPr="00547555">
        <w:rPr>
          <w:rFonts w:ascii="Arial" w:hAnsi="Arial" w:cs="Arial"/>
        </w:rPr>
        <w:t>ectocérvix</w:t>
      </w:r>
      <w:proofErr w:type="spellEnd"/>
      <w:r w:rsidRPr="00547555">
        <w:rPr>
          <w:rFonts w:ascii="Arial" w:hAnsi="Arial" w:cs="Arial"/>
        </w:rPr>
        <w:t xml:space="preserve"> (abertura do colo) e também do </w:t>
      </w:r>
      <w:proofErr w:type="spellStart"/>
      <w:r w:rsidRPr="00547555">
        <w:rPr>
          <w:rFonts w:ascii="Arial" w:hAnsi="Arial" w:cs="Arial"/>
        </w:rPr>
        <w:t>endocervix</w:t>
      </w:r>
      <w:proofErr w:type="spellEnd"/>
      <w:r w:rsidR="00C51C84">
        <w:rPr>
          <w:rFonts w:ascii="Arial" w:hAnsi="Arial" w:cs="Arial"/>
        </w:rPr>
        <w:t xml:space="preserve"> </w:t>
      </w:r>
      <w:r w:rsidRPr="00547555">
        <w:rPr>
          <w:rFonts w:ascii="Arial" w:hAnsi="Arial" w:cs="Arial"/>
        </w:rPr>
        <w:t xml:space="preserve">( interior do colo). O conteúdo é então espalhado sobre a lâmina e imediatamente fixado com uma solução fixadora. Para a realização da colheita, a paciente não deve: estar </w:t>
      </w:r>
      <w:r w:rsidR="00EC0DD4" w:rsidRPr="00547555">
        <w:rPr>
          <w:rFonts w:ascii="Arial" w:hAnsi="Arial" w:cs="Arial"/>
        </w:rPr>
        <w:t>menstruada</w:t>
      </w:r>
      <w:r w:rsidRPr="00547555">
        <w:rPr>
          <w:rFonts w:ascii="Arial" w:hAnsi="Arial" w:cs="Arial"/>
        </w:rPr>
        <w:t>, usar duchas ou medicamentos vaginais por 48</w:t>
      </w:r>
      <w:r w:rsidR="00A91D74">
        <w:rPr>
          <w:rFonts w:ascii="Arial" w:hAnsi="Arial" w:cs="Arial"/>
        </w:rPr>
        <w:t xml:space="preserve"> horas antes do exame, </w:t>
      </w:r>
      <w:r w:rsidRPr="00547555">
        <w:rPr>
          <w:rFonts w:ascii="Arial" w:hAnsi="Arial" w:cs="Arial"/>
        </w:rPr>
        <w:t>ter contato sex</w:t>
      </w:r>
      <w:r w:rsidR="00352A2C" w:rsidRPr="00547555">
        <w:rPr>
          <w:rFonts w:ascii="Arial" w:hAnsi="Arial" w:cs="Arial"/>
        </w:rPr>
        <w:t>ual por 24</w:t>
      </w:r>
      <w:r w:rsidR="00A91D74">
        <w:rPr>
          <w:rFonts w:ascii="Arial" w:hAnsi="Arial" w:cs="Arial"/>
        </w:rPr>
        <w:t xml:space="preserve"> </w:t>
      </w:r>
      <w:r w:rsidR="00352A2C" w:rsidRPr="00547555">
        <w:rPr>
          <w:rFonts w:ascii="Arial" w:hAnsi="Arial" w:cs="Arial"/>
        </w:rPr>
        <w:t xml:space="preserve">horas antes </w:t>
      </w:r>
      <w:proofErr w:type="gramStart"/>
      <w:r w:rsidR="00352A2C" w:rsidRPr="00547555">
        <w:rPr>
          <w:rFonts w:ascii="Arial" w:hAnsi="Arial" w:cs="Arial"/>
        </w:rPr>
        <w:t>do exames</w:t>
      </w:r>
      <w:proofErr w:type="gramEnd"/>
      <w:r w:rsidR="006F6564" w:rsidRPr="00547555">
        <w:rPr>
          <w:rFonts w:ascii="Arial" w:hAnsi="Arial" w:cs="Arial"/>
        </w:rPr>
        <w:t>. (GONZALEZ, 2003)</w:t>
      </w:r>
    </w:p>
    <w:p w:rsidR="00C32982" w:rsidRPr="00547555" w:rsidRDefault="00352A2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O exame pélvico normalmente é realizado com a paciente na posiç</w:t>
      </w:r>
      <w:r w:rsidR="00354217" w:rsidRPr="00547555">
        <w:rPr>
          <w:rFonts w:ascii="Arial" w:hAnsi="Arial" w:cs="Arial"/>
        </w:rPr>
        <w:t xml:space="preserve">ão de </w:t>
      </w:r>
      <w:proofErr w:type="spellStart"/>
      <w:r w:rsidR="00354217" w:rsidRPr="00547555">
        <w:rPr>
          <w:rFonts w:ascii="Arial" w:hAnsi="Arial" w:cs="Arial"/>
        </w:rPr>
        <w:t>litotomia</w:t>
      </w:r>
      <w:proofErr w:type="spellEnd"/>
      <w:r w:rsidR="00A91D74">
        <w:rPr>
          <w:rFonts w:ascii="Arial" w:hAnsi="Arial" w:cs="Arial"/>
        </w:rPr>
        <w:t xml:space="preserve">: onde o paciente se posiciona em decúbito dorsal, com as pernas flexionadas sobre o abdômen, afastadas. Os </w:t>
      </w:r>
      <w:r w:rsidR="00354217" w:rsidRPr="00547555">
        <w:rPr>
          <w:rFonts w:ascii="Arial" w:hAnsi="Arial" w:cs="Arial"/>
        </w:rPr>
        <w:t xml:space="preserve">pés da paciente devem estar confortavelmente apoiados em estribos, e a borda das </w:t>
      </w:r>
      <w:proofErr w:type="spellStart"/>
      <w:r w:rsidR="00354217" w:rsidRPr="00547555">
        <w:rPr>
          <w:rFonts w:ascii="Arial" w:hAnsi="Arial" w:cs="Arial"/>
        </w:rPr>
        <w:t>nadegas</w:t>
      </w:r>
      <w:proofErr w:type="spellEnd"/>
      <w:r w:rsidR="00354217" w:rsidRPr="00547555">
        <w:rPr>
          <w:rFonts w:ascii="Arial" w:hAnsi="Arial" w:cs="Arial"/>
        </w:rPr>
        <w:t xml:space="preserve"> na extremidade inferior da mesa, de forma que a vulva possa ser facilmente inspecionada e o especulo possa ser introduzido na vagina sem que a mesa atrapalhe.</w:t>
      </w:r>
      <w:r w:rsidRPr="00547555">
        <w:rPr>
          <w:rFonts w:ascii="Arial" w:hAnsi="Arial" w:cs="Arial"/>
        </w:rPr>
        <w:t xml:space="preserve"> A vulva e o períneo devem ser </w:t>
      </w:r>
      <w:r w:rsidR="00EC0DD4" w:rsidRPr="00547555">
        <w:rPr>
          <w:rFonts w:ascii="Arial" w:hAnsi="Arial" w:cs="Arial"/>
        </w:rPr>
        <w:t xml:space="preserve">cuidadosamente </w:t>
      </w:r>
      <w:proofErr w:type="gramStart"/>
      <w:r w:rsidR="00EC0DD4" w:rsidRPr="00547555">
        <w:rPr>
          <w:rFonts w:ascii="Arial" w:hAnsi="Arial" w:cs="Arial"/>
        </w:rPr>
        <w:t>inspecionados</w:t>
      </w:r>
      <w:r w:rsidRPr="00547555">
        <w:rPr>
          <w:rFonts w:ascii="Arial" w:hAnsi="Arial" w:cs="Arial"/>
        </w:rPr>
        <w:t>.</w:t>
      </w:r>
      <w:proofErr w:type="gramEnd"/>
      <w:r w:rsidR="00D32900">
        <w:rPr>
          <w:rFonts w:ascii="Arial" w:hAnsi="Arial" w:cs="Arial"/>
        </w:rPr>
        <w:t>(BEREK, 2005)</w:t>
      </w:r>
    </w:p>
    <w:p w:rsidR="00B713DD" w:rsidRDefault="00EC0DD4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 Devem ser observadas evidê</w:t>
      </w:r>
      <w:r w:rsidR="00352A2C" w:rsidRPr="00547555">
        <w:rPr>
          <w:rFonts w:ascii="Arial" w:hAnsi="Arial" w:cs="Arial"/>
        </w:rPr>
        <w:t xml:space="preserve">ncias de quaisquer lesões, </w:t>
      </w:r>
      <w:r w:rsidRPr="00547555">
        <w:rPr>
          <w:rFonts w:ascii="Arial" w:hAnsi="Arial" w:cs="Arial"/>
        </w:rPr>
        <w:t>eritema</w:t>
      </w:r>
      <w:r w:rsidR="00352A2C" w:rsidRPr="00547555">
        <w:rPr>
          <w:rFonts w:ascii="Arial" w:hAnsi="Arial" w:cs="Arial"/>
        </w:rPr>
        <w:t xml:space="preserve">, pigmentação, massas ou irregularidades. </w:t>
      </w:r>
      <w:proofErr w:type="spellStart"/>
      <w:r w:rsidR="00352A2C" w:rsidRPr="00547555">
        <w:rPr>
          <w:rFonts w:ascii="Arial" w:hAnsi="Arial" w:cs="Arial"/>
        </w:rPr>
        <w:t>Devi-se</w:t>
      </w:r>
      <w:proofErr w:type="spellEnd"/>
      <w:r w:rsidR="00352A2C" w:rsidRPr="00547555">
        <w:rPr>
          <w:rFonts w:ascii="Arial" w:hAnsi="Arial" w:cs="Arial"/>
        </w:rPr>
        <w:t xml:space="preserve"> observar a qualidade da pele, bem como quaisquer sinais de traumatismo como escoriações ou equimoses. </w:t>
      </w:r>
      <w:r w:rsidR="00A91D74" w:rsidRPr="00547555">
        <w:rPr>
          <w:rFonts w:ascii="Arial" w:hAnsi="Arial" w:cs="Arial"/>
        </w:rPr>
        <w:t>As presenças de quaisquer lesões visíveis devem ser</w:t>
      </w:r>
      <w:r w:rsidR="00352A2C" w:rsidRPr="00547555">
        <w:rPr>
          <w:rFonts w:ascii="Arial" w:hAnsi="Arial" w:cs="Arial"/>
        </w:rPr>
        <w:t xml:space="preserve"> </w:t>
      </w:r>
      <w:proofErr w:type="gramStart"/>
      <w:r w:rsidR="00352A2C" w:rsidRPr="00547555">
        <w:rPr>
          <w:rFonts w:ascii="Arial" w:hAnsi="Arial" w:cs="Arial"/>
        </w:rPr>
        <w:t>quantificada e cuidadosamente descrita</w:t>
      </w:r>
      <w:proofErr w:type="gramEnd"/>
      <w:r w:rsidR="00352A2C" w:rsidRPr="00547555">
        <w:rPr>
          <w:rFonts w:ascii="Arial" w:hAnsi="Arial" w:cs="Arial"/>
        </w:rPr>
        <w:t xml:space="preserve"> em relação a sua aparência e sua</w:t>
      </w:r>
      <w:r w:rsidR="00AB283A">
        <w:rPr>
          <w:rFonts w:ascii="Arial" w:hAnsi="Arial" w:cs="Arial"/>
        </w:rPr>
        <w:t>s</w:t>
      </w:r>
      <w:r w:rsidR="00352A2C" w:rsidRPr="00547555">
        <w:rPr>
          <w:rFonts w:ascii="Arial" w:hAnsi="Arial" w:cs="Arial"/>
        </w:rPr>
        <w:t xml:space="preserve"> </w:t>
      </w:r>
      <w:r w:rsidRPr="00547555">
        <w:rPr>
          <w:rFonts w:ascii="Arial" w:hAnsi="Arial" w:cs="Arial"/>
        </w:rPr>
        <w:t>características</w:t>
      </w:r>
      <w:r w:rsidR="00352A2C" w:rsidRPr="00547555">
        <w:rPr>
          <w:rFonts w:ascii="Arial" w:hAnsi="Arial" w:cs="Arial"/>
        </w:rPr>
        <w:t xml:space="preserve"> a </w:t>
      </w:r>
      <w:r w:rsidRPr="00547555">
        <w:rPr>
          <w:rFonts w:ascii="Arial" w:hAnsi="Arial" w:cs="Arial"/>
        </w:rPr>
        <w:t>palpação</w:t>
      </w:r>
      <w:r w:rsidR="00352A2C" w:rsidRPr="00547555">
        <w:rPr>
          <w:rFonts w:ascii="Arial" w:hAnsi="Arial" w:cs="Arial"/>
        </w:rPr>
        <w:t xml:space="preserve"> (isto é, mobil</w:t>
      </w:r>
      <w:r w:rsidRPr="00547555">
        <w:rPr>
          <w:rFonts w:ascii="Arial" w:hAnsi="Arial" w:cs="Arial"/>
        </w:rPr>
        <w:t>idade, dor a palpação, consistência</w:t>
      </w:r>
      <w:r w:rsidR="00352A2C" w:rsidRPr="00547555">
        <w:rPr>
          <w:rFonts w:ascii="Arial" w:hAnsi="Arial" w:cs="Arial"/>
        </w:rPr>
        <w:t xml:space="preserve">). </w:t>
      </w:r>
      <w:r w:rsidR="00D32900">
        <w:rPr>
          <w:rFonts w:ascii="Arial" w:hAnsi="Arial" w:cs="Arial"/>
        </w:rPr>
        <w:t>Os m</w:t>
      </w:r>
      <w:r w:rsidR="00A46931">
        <w:rPr>
          <w:rFonts w:ascii="Arial" w:hAnsi="Arial" w:cs="Arial"/>
        </w:rPr>
        <w:t>ateriais</w:t>
      </w:r>
      <w:r w:rsidR="00352A2C" w:rsidRPr="00547555">
        <w:rPr>
          <w:rFonts w:ascii="Arial" w:hAnsi="Arial" w:cs="Arial"/>
        </w:rPr>
        <w:t xml:space="preserve"> colhido</w:t>
      </w:r>
      <w:r w:rsidR="00A46931">
        <w:rPr>
          <w:rFonts w:ascii="Arial" w:hAnsi="Arial" w:cs="Arial"/>
        </w:rPr>
        <w:t>s</w:t>
      </w:r>
      <w:r w:rsidR="00352A2C" w:rsidRPr="00547555">
        <w:rPr>
          <w:rFonts w:ascii="Arial" w:hAnsi="Arial" w:cs="Arial"/>
        </w:rPr>
        <w:t xml:space="preserve"> d</w:t>
      </w:r>
      <w:r w:rsidR="00AB283A">
        <w:rPr>
          <w:rFonts w:ascii="Arial" w:hAnsi="Arial" w:cs="Arial"/>
        </w:rPr>
        <w:t>as</w:t>
      </w:r>
      <w:r w:rsidR="00352A2C" w:rsidRPr="00547555">
        <w:rPr>
          <w:rFonts w:ascii="Arial" w:hAnsi="Arial" w:cs="Arial"/>
        </w:rPr>
        <w:t xml:space="preserve"> lesões </w:t>
      </w:r>
      <w:r w:rsidRPr="00547555">
        <w:rPr>
          <w:rFonts w:ascii="Arial" w:hAnsi="Arial" w:cs="Arial"/>
        </w:rPr>
        <w:t>ulcerativas</w:t>
      </w:r>
      <w:r w:rsidR="00352A2C" w:rsidRPr="00547555">
        <w:rPr>
          <w:rFonts w:ascii="Arial" w:hAnsi="Arial" w:cs="Arial"/>
        </w:rPr>
        <w:t xml:space="preserve"> ou purulenta da vulva d</w:t>
      </w:r>
      <w:r w:rsidR="00672904" w:rsidRPr="00547555">
        <w:rPr>
          <w:rFonts w:ascii="Arial" w:hAnsi="Arial" w:cs="Arial"/>
        </w:rPr>
        <w:t>e</w:t>
      </w:r>
      <w:r w:rsidR="00352A2C" w:rsidRPr="00547555">
        <w:rPr>
          <w:rFonts w:ascii="Arial" w:hAnsi="Arial" w:cs="Arial"/>
        </w:rPr>
        <w:t xml:space="preserve">vem ser </w:t>
      </w:r>
      <w:proofErr w:type="gramStart"/>
      <w:r w:rsidR="00352A2C" w:rsidRPr="00547555">
        <w:rPr>
          <w:rFonts w:ascii="Arial" w:hAnsi="Arial" w:cs="Arial"/>
        </w:rPr>
        <w:t>enviada</w:t>
      </w:r>
      <w:proofErr w:type="gramEnd"/>
      <w:r w:rsidR="00352A2C" w:rsidRPr="00547555">
        <w:rPr>
          <w:rFonts w:ascii="Arial" w:hAnsi="Arial" w:cs="Arial"/>
        </w:rPr>
        <w:t xml:space="preserve"> para a cultura,</w:t>
      </w:r>
      <w:r w:rsidR="00354217" w:rsidRPr="00547555">
        <w:rPr>
          <w:rFonts w:ascii="Arial" w:hAnsi="Arial" w:cs="Arial"/>
        </w:rPr>
        <w:t xml:space="preserve"> após completa visualização e palpação da genitália externa incluindo o monte do púbis e o períneo, introduz-se no especulo na vagina. Em uma mulher adulta normal, sexualmente ativa, é usado um especulo de </w:t>
      </w:r>
      <w:proofErr w:type="spellStart"/>
      <w:r w:rsidR="00354217" w:rsidRPr="00547555">
        <w:rPr>
          <w:rFonts w:ascii="Arial" w:hAnsi="Arial" w:cs="Arial"/>
        </w:rPr>
        <w:t>pederson</w:t>
      </w:r>
      <w:proofErr w:type="spellEnd"/>
      <w:r w:rsidR="00354217" w:rsidRPr="00547555">
        <w:rPr>
          <w:rFonts w:ascii="Arial" w:hAnsi="Arial" w:cs="Arial"/>
        </w:rPr>
        <w:t xml:space="preserve"> ou gravis. </w:t>
      </w:r>
      <w:r w:rsidR="006F6564" w:rsidRPr="00547555">
        <w:rPr>
          <w:rFonts w:ascii="Arial" w:hAnsi="Arial" w:cs="Arial"/>
        </w:rPr>
        <w:t>(BEREK, 2005)</w:t>
      </w:r>
    </w:p>
    <w:p w:rsidR="004F312D" w:rsidRDefault="004F312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B283A" w:rsidRPr="00B059F1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059F1">
        <w:rPr>
          <w:rFonts w:ascii="Arial" w:hAnsi="Arial" w:cs="Arial"/>
        </w:rPr>
        <w:t>6</w:t>
      </w:r>
      <w:r w:rsidR="000A412F" w:rsidRPr="00B059F1">
        <w:rPr>
          <w:rFonts w:ascii="Arial" w:hAnsi="Arial" w:cs="Arial"/>
        </w:rPr>
        <w:t xml:space="preserve">.1.7 </w:t>
      </w:r>
      <w:r w:rsidR="00B970BF" w:rsidRPr="00B059F1">
        <w:rPr>
          <w:rFonts w:ascii="Arial" w:hAnsi="Arial" w:cs="Arial"/>
        </w:rPr>
        <w:t xml:space="preserve">Tratamento </w:t>
      </w:r>
    </w:p>
    <w:p w:rsidR="00672904" w:rsidRPr="00547555" w:rsidRDefault="00486348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lastRenderedPageBreak/>
        <w:t xml:space="preserve"> Segundo porto</w:t>
      </w:r>
      <w:r w:rsidR="00672904" w:rsidRPr="00547555">
        <w:rPr>
          <w:rFonts w:ascii="Arial" w:hAnsi="Arial" w:cs="Arial"/>
        </w:rPr>
        <w:t xml:space="preserve"> </w:t>
      </w:r>
      <w:r w:rsidRPr="00547555">
        <w:rPr>
          <w:rFonts w:ascii="Arial" w:hAnsi="Arial" w:cs="Arial"/>
        </w:rPr>
        <w:t>(2005 p.138) o</w:t>
      </w:r>
      <w:r w:rsidR="00035CDC" w:rsidRPr="00547555">
        <w:rPr>
          <w:rFonts w:ascii="Arial" w:hAnsi="Arial" w:cs="Arial"/>
        </w:rPr>
        <w:t>s medicamentos utilizados no tratamento da candidíase são:</w:t>
      </w:r>
    </w:p>
    <w:p w:rsidR="00AB283A" w:rsidRPr="00425762" w:rsidRDefault="00035CDC" w:rsidP="00A46931">
      <w:pPr>
        <w:tabs>
          <w:tab w:val="left" w:pos="2268"/>
        </w:tabs>
        <w:ind w:left="2268"/>
        <w:jc w:val="both"/>
        <w:rPr>
          <w:rFonts w:ascii="Arial" w:hAnsi="Arial" w:cs="Arial"/>
          <w:sz w:val="20"/>
          <w:szCs w:val="20"/>
        </w:rPr>
      </w:pPr>
      <w:r w:rsidRPr="00425762">
        <w:rPr>
          <w:rFonts w:ascii="Arial" w:hAnsi="Arial" w:cs="Arial"/>
          <w:sz w:val="20"/>
          <w:szCs w:val="20"/>
        </w:rPr>
        <w:t xml:space="preserve">Tratamento tópico: </w:t>
      </w:r>
      <w:proofErr w:type="spellStart"/>
      <w:r w:rsidRPr="00425762">
        <w:rPr>
          <w:rFonts w:ascii="Arial" w:hAnsi="Arial" w:cs="Arial"/>
          <w:sz w:val="20"/>
          <w:szCs w:val="20"/>
        </w:rPr>
        <w:t>nistatina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25762">
        <w:rPr>
          <w:rFonts w:ascii="Arial" w:hAnsi="Arial" w:cs="Arial"/>
          <w:sz w:val="20"/>
          <w:szCs w:val="20"/>
        </w:rPr>
        <w:t>cetoconazol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425762">
        <w:rPr>
          <w:rFonts w:ascii="Arial" w:hAnsi="Arial" w:cs="Arial"/>
          <w:sz w:val="20"/>
          <w:szCs w:val="20"/>
        </w:rPr>
        <w:t>isoconazol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; </w:t>
      </w:r>
      <w:proofErr w:type="spellStart"/>
      <w:proofErr w:type="gramStart"/>
      <w:r w:rsidRPr="00425762">
        <w:rPr>
          <w:rFonts w:ascii="Arial" w:hAnsi="Arial" w:cs="Arial"/>
          <w:sz w:val="20"/>
          <w:szCs w:val="20"/>
        </w:rPr>
        <w:t>oxiconazol.</w:t>
      </w:r>
      <w:proofErr w:type="gramEnd"/>
      <w:r w:rsidRPr="00425762">
        <w:rPr>
          <w:rFonts w:ascii="Arial" w:hAnsi="Arial" w:cs="Arial"/>
          <w:sz w:val="20"/>
          <w:szCs w:val="20"/>
        </w:rPr>
        <w:t>Uso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 sistêmico: </w:t>
      </w:r>
      <w:proofErr w:type="spellStart"/>
      <w:r w:rsidRPr="00425762">
        <w:rPr>
          <w:rFonts w:ascii="Arial" w:hAnsi="Arial" w:cs="Arial"/>
          <w:sz w:val="20"/>
          <w:szCs w:val="20"/>
        </w:rPr>
        <w:t>fluconazol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, VO,150mg/dia; ou </w:t>
      </w:r>
      <w:proofErr w:type="spellStart"/>
      <w:r w:rsidRPr="00425762">
        <w:rPr>
          <w:rFonts w:ascii="Arial" w:hAnsi="Arial" w:cs="Arial"/>
          <w:sz w:val="20"/>
          <w:szCs w:val="20"/>
        </w:rPr>
        <w:t>itraconazol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, VO,100mg/dia; ou </w:t>
      </w:r>
      <w:proofErr w:type="spellStart"/>
      <w:r w:rsidRPr="00425762">
        <w:rPr>
          <w:rFonts w:ascii="Arial" w:hAnsi="Arial" w:cs="Arial"/>
          <w:sz w:val="20"/>
          <w:szCs w:val="20"/>
        </w:rPr>
        <w:t>cetoconazol</w:t>
      </w:r>
      <w:proofErr w:type="spellEnd"/>
      <w:r w:rsidRPr="00425762">
        <w:rPr>
          <w:rFonts w:ascii="Arial" w:hAnsi="Arial" w:cs="Arial"/>
          <w:sz w:val="20"/>
          <w:szCs w:val="20"/>
        </w:rPr>
        <w:t>, VO, 200mg/</w:t>
      </w:r>
      <w:proofErr w:type="spellStart"/>
      <w:r w:rsidRPr="00425762">
        <w:rPr>
          <w:rFonts w:ascii="Arial" w:hAnsi="Arial" w:cs="Arial"/>
          <w:sz w:val="20"/>
          <w:szCs w:val="20"/>
        </w:rPr>
        <w:t>dia.Casos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 graves: </w:t>
      </w:r>
      <w:proofErr w:type="spellStart"/>
      <w:r w:rsidRPr="00425762">
        <w:rPr>
          <w:rFonts w:ascii="Arial" w:hAnsi="Arial" w:cs="Arial"/>
          <w:sz w:val="20"/>
          <w:szCs w:val="20"/>
        </w:rPr>
        <w:t>anfotericina</w:t>
      </w:r>
      <w:proofErr w:type="spellEnd"/>
      <w:r w:rsidRPr="00425762">
        <w:rPr>
          <w:rFonts w:ascii="Arial" w:hAnsi="Arial" w:cs="Arial"/>
          <w:sz w:val="20"/>
          <w:szCs w:val="20"/>
        </w:rPr>
        <w:t xml:space="preserve"> B, EV-iniciar com 25mg/dia; </w:t>
      </w:r>
      <w:proofErr w:type="spellStart"/>
      <w:r w:rsidRPr="00425762">
        <w:rPr>
          <w:rFonts w:ascii="Arial" w:hAnsi="Arial" w:cs="Arial"/>
          <w:sz w:val="20"/>
          <w:szCs w:val="20"/>
        </w:rPr>
        <w:t>aseguir</w:t>
      </w:r>
      <w:proofErr w:type="spellEnd"/>
      <w:r w:rsidR="00486348" w:rsidRPr="00425762">
        <w:rPr>
          <w:rFonts w:ascii="Arial" w:hAnsi="Arial" w:cs="Arial"/>
          <w:sz w:val="20"/>
          <w:szCs w:val="20"/>
        </w:rPr>
        <w:t xml:space="preserve">, 50mg/dia em 500ml de soro glicosado 5%, em 6 horas, em dias alternados. Dose total de </w:t>
      </w:r>
      <w:proofErr w:type="gramStart"/>
      <w:r w:rsidR="00486348" w:rsidRPr="00425762">
        <w:rPr>
          <w:rFonts w:ascii="Arial" w:hAnsi="Arial" w:cs="Arial"/>
          <w:sz w:val="20"/>
          <w:szCs w:val="20"/>
        </w:rPr>
        <w:t>2</w:t>
      </w:r>
      <w:proofErr w:type="gramEnd"/>
      <w:r w:rsidR="00486348" w:rsidRPr="00425762">
        <w:rPr>
          <w:rFonts w:ascii="Arial" w:hAnsi="Arial" w:cs="Arial"/>
          <w:sz w:val="20"/>
          <w:szCs w:val="20"/>
        </w:rPr>
        <w:t xml:space="preserve"> a três gramas. Não pode ser us</w:t>
      </w:r>
      <w:r w:rsidR="00672904" w:rsidRPr="00425762">
        <w:rPr>
          <w:rFonts w:ascii="Arial" w:hAnsi="Arial" w:cs="Arial"/>
          <w:sz w:val="20"/>
          <w:szCs w:val="20"/>
        </w:rPr>
        <w:t xml:space="preserve">ada em </w:t>
      </w:r>
      <w:proofErr w:type="spellStart"/>
      <w:r w:rsidR="00672904" w:rsidRPr="00425762">
        <w:rPr>
          <w:rFonts w:ascii="Arial" w:hAnsi="Arial" w:cs="Arial"/>
          <w:sz w:val="20"/>
          <w:szCs w:val="20"/>
        </w:rPr>
        <w:t>nefropatas</w:t>
      </w:r>
      <w:proofErr w:type="spellEnd"/>
      <w:r w:rsidR="00672904" w:rsidRPr="00425762">
        <w:rPr>
          <w:rFonts w:ascii="Arial" w:hAnsi="Arial" w:cs="Arial"/>
          <w:sz w:val="20"/>
          <w:szCs w:val="20"/>
        </w:rPr>
        <w:t xml:space="preserve"> e cardiopatas</w:t>
      </w:r>
      <w:r w:rsidR="00486348" w:rsidRPr="00425762">
        <w:rPr>
          <w:rFonts w:ascii="Arial" w:hAnsi="Arial" w:cs="Arial"/>
          <w:sz w:val="20"/>
          <w:szCs w:val="20"/>
        </w:rPr>
        <w:t xml:space="preserve">. </w:t>
      </w:r>
    </w:p>
    <w:p w:rsidR="00B21FDE" w:rsidRPr="00547555" w:rsidRDefault="00E75A3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O </w:t>
      </w:r>
      <w:proofErr w:type="spellStart"/>
      <w:r w:rsidRPr="00547555">
        <w:rPr>
          <w:rFonts w:ascii="Arial" w:hAnsi="Arial" w:cs="Arial"/>
        </w:rPr>
        <w:t>fluconazol</w:t>
      </w:r>
      <w:proofErr w:type="spellEnd"/>
      <w:r w:rsidRPr="00547555">
        <w:rPr>
          <w:rFonts w:ascii="Arial" w:hAnsi="Arial" w:cs="Arial"/>
        </w:rPr>
        <w:t xml:space="preserve"> é teratogênico </w:t>
      </w:r>
      <w:r w:rsidR="00B21FDE" w:rsidRPr="00547555">
        <w:rPr>
          <w:rFonts w:ascii="Arial" w:hAnsi="Arial" w:cs="Arial"/>
        </w:rPr>
        <w:t>em animais e</w:t>
      </w:r>
      <w:r w:rsidRPr="00547555">
        <w:rPr>
          <w:rFonts w:ascii="Arial" w:hAnsi="Arial" w:cs="Arial"/>
        </w:rPr>
        <w:t xml:space="preserve"> em</w:t>
      </w:r>
      <w:r w:rsidR="00B21FDE" w:rsidRPr="00547555">
        <w:rPr>
          <w:rFonts w:ascii="Arial" w:hAnsi="Arial" w:cs="Arial"/>
        </w:rPr>
        <w:t xml:space="preserve"> altas doses assim como </w:t>
      </w:r>
      <w:proofErr w:type="spellStart"/>
      <w:r w:rsidR="00B21FDE" w:rsidRPr="00547555">
        <w:rPr>
          <w:rFonts w:ascii="Arial" w:hAnsi="Arial" w:cs="Arial"/>
        </w:rPr>
        <w:t>itraconazol</w:t>
      </w:r>
      <w:proofErr w:type="spellEnd"/>
      <w:r w:rsidR="00B21FDE" w:rsidRPr="00547555">
        <w:rPr>
          <w:rFonts w:ascii="Arial" w:hAnsi="Arial" w:cs="Arial"/>
        </w:rPr>
        <w:t>, e em</w:t>
      </w:r>
      <w:r w:rsidR="00672904" w:rsidRPr="00547555">
        <w:rPr>
          <w:rFonts w:ascii="Arial" w:hAnsi="Arial" w:cs="Arial"/>
        </w:rPr>
        <w:t xml:space="preserve"> </w:t>
      </w:r>
      <w:r w:rsidRPr="00547555">
        <w:rPr>
          <w:rFonts w:ascii="Arial" w:hAnsi="Arial" w:cs="Arial"/>
        </w:rPr>
        <w:t xml:space="preserve">humanos pode causar defeitos craniofaciais e esqueléticos no primeiro trimestre de gestação. Esse defeito não tem sido relatado para os recém-nascidos de mães que fizeram uso de dose única </w:t>
      </w:r>
      <w:r w:rsidR="00B21FDE" w:rsidRPr="00547555">
        <w:rPr>
          <w:rFonts w:ascii="Arial" w:hAnsi="Arial" w:cs="Arial"/>
        </w:rPr>
        <w:t>desses medicamentos. (FOCACCIA, 2005)</w:t>
      </w:r>
    </w:p>
    <w:p w:rsidR="000F4CB2" w:rsidRPr="00547555" w:rsidRDefault="00AB283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tratamento dessa infecção</w:t>
      </w:r>
      <w:r w:rsidR="000F4CB2" w:rsidRPr="00547555">
        <w:rPr>
          <w:rFonts w:ascii="Arial" w:hAnsi="Arial" w:cs="Arial"/>
        </w:rPr>
        <w:t xml:space="preserve"> não é tão simples.</w:t>
      </w:r>
      <w:r>
        <w:rPr>
          <w:rFonts w:ascii="Arial" w:hAnsi="Arial" w:cs="Arial"/>
        </w:rPr>
        <w:t xml:space="preserve"> P</w:t>
      </w:r>
      <w:r w:rsidR="000F4CB2" w:rsidRPr="00547555">
        <w:rPr>
          <w:rFonts w:ascii="Arial" w:hAnsi="Arial" w:cs="Arial"/>
        </w:rPr>
        <w:t xml:space="preserve">ode exigir, </w:t>
      </w:r>
      <w:proofErr w:type="gramStart"/>
      <w:r w:rsidR="000F4CB2" w:rsidRPr="00547555">
        <w:rPr>
          <w:rFonts w:ascii="Arial" w:hAnsi="Arial" w:cs="Arial"/>
        </w:rPr>
        <w:t>as</w:t>
      </w:r>
      <w:proofErr w:type="gramEnd"/>
      <w:r w:rsidR="000F4CB2" w:rsidRPr="00547555">
        <w:rPr>
          <w:rFonts w:ascii="Arial" w:hAnsi="Arial" w:cs="Arial"/>
        </w:rPr>
        <w:t xml:space="preserve"> vezes o uso prolongado de medicação para obter sua cura. Isso se deve ao fato de muitas vezes as pessoas considerarem a candidíase um problema </w:t>
      </w:r>
      <w:r w:rsidR="0044078A" w:rsidRPr="00547555">
        <w:rPr>
          <w:rFonts w:ascii="Arial" w:hAnsi="Arial" w:cs="Arial"/>
        </w:rPr>
        <w:t>carreteiro</w:t>
      </w:r>
      <w:r w:rsidR="000F4CB2" w:rsidRPr="00547555">
        <w:rPr>
          <w:rFonts w:ascii="Arial" w:hAnsi="Arial" w:cs="Arial"/>
        </w:rPr>
        <w:t>. Com isso, normalmente aparecem casos rebelde ao tratamento, trazen</w:t>
      </w:r>
      <w:r w:rsidR="007B4EAA" w:rsidRPr="00547555">
        <w:rPr>
          <w:rFonts w:ascii="Arial" w:hAnsi="Arial" w:cs="Arial"/>
        </w:rPr>
        <w:t>do grandes desconfortos.</w:t>
      </w:r>
    </w:p>
    <w:p w:rsidR="000314D0" w:rsidRPr="00547555" w:rsidRDefault="000F4CB2" w:rsidP="0010070F">
      <w:pPr>
        <w:tabs>
          <w:tab w:val="right" w:pos="6859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Para o tratamento da candidíase </w:t>
      </w:r>
      <w:proofErr w:type="spellStart"/>
      <w:r w:rsidRPr="00547555">
        <w:rPr>
          <w:rFonts w:ascii="Arial" w:hAnsi="Arial" w:cs="Arial"/>
        </w:rPr>
        <w:t>vulvovaginal</w:t>
      </w:r>
      <w:proofErr w:type="spellEnd"/>
      <w:r w:rsidRPr="00547555">
        <w:rPr>
          <w:rFonts w:ascii="Arial" w:hAnsi="Arial" w:cs="Arial"/>
        </w:rPr>
        <w:t xml:space="preserve">, é possível fazer um tratamento exclusivamente oral, local ou a associação dos dois. O tratamento oral da candidíase não </w:t>
      </w:r>
      <w:r w:rsidR="00AB283A">
        <w:rPr>
          <w:rFonts w:ascii="Arial" w:hAnsi="Arial" w:cs="Arial"/>
        </w:rPr>
        <w:t xml:space="preserve">é </w:t>
      </w:r>
      <w:r w:rsidRPr="00547555">
        <w:rPr>
          <w:rFonts w:ascii="Arial" w:hAnsi="Arial" w:cs="Arial"/>
        </w:rPr>
        <w:t>complicado, geralm</w:t>
      </w:r>
      <w:r w:rsidR="00AB283A">
        <w:rPr>
          <w:rFonts w:ascii="Arial" w:hAnsi="Arial" w:cs="Arial"/>
        </w:rPr>
        <w:t>ente é adotada a dose única diária</w:t>
      </w:r>
      <w:r w:rsidRPr="00547555">
        <w:rPr>
          <w:rFonts w:ascii="Arial" w:hAnsi="Arial" w:cs="Arial"/>
        </w:rPr>
        <w:t xml:space="preserve"> ou fraci</w:t>
      </w:r>
      <w:r w:rsidR="0044078A" w:rsidRPr="00547555">
        <w:rPr>
          <w:rFonts w:ascii="Arial" w:hAnsi="Arial" w:cs="Arial"/>
        </w:rPr>
        <w:t>o</w:t>
      </w:r>
      <w:r w:rsidRPr="00547555">
        <w:rPr>
          <w:rFonts w:ascii="Arial" w:hAnsi="Arial" w:cs="Arial"/>
        </w:rPr>
        <w:t xml:space="preserve">nada por um único </w:t>
      </w:r>
      <w:r w:rsidR="0044078A" w:rsidRPr="00547555">
        <w:rPr>
          <w:rFonts w:ascii="Arial" w:hAnsi="Arial" w:cs="Arial"/>
        </w:rPr>
        <w:t>dia. Tal</w:t>
      </w:r>
      <w:r w:rsidRPr="00547555">
        <w:rPr>
          <w:rFonts w:ascii="Arial" w:hAnsi="Arial" w:cs="Arial"/>
        </w:rPr>
        <w:t xml:space="preserve"> medida encontra</w:t>
      </w:r>
      <w:r w:rsidR="00E55212">
        <w:rPr>
          <w:rFonts w:ascii="Arial" w:hAnsi="Arial" w:cs="Arial"/>
        </w:rPr>
        <w:t xml:space="preserve"> </w:t>
      </w:r>
      <w:proofErr w:type="gramStart"/>
      <w:r w:rsidR="00E55212">
        <w:rPr>
          <w:rFonts w:ascii="Arial" w:hAnsi="Arial" w:cs="Arial"/>
        </w:rPr>
        <w:t>sob</w:t>
      </w:r>
      <w:r w:rsidRPr="00547555">
        <w:rPr>
          <w:rFonts w:ascii="Arial" w:hAnsi="Arial" w:cs="Arial"/>
        </w:rPr>
        <w:t xml:space="preserve"> respaldo</w:t>
      </w:r>
      <w:proofErr w:type="gramEnd"/>
      <w:r w:rsidRPr="00547555">
        <w:rPr>
          <w:rFonts w:ascii="Arial" w:hAnsi="Arial" w:cs="Arial"/>
        </w:rPr>
        <w:t xml:space="preserve"> em dois fatores principais, através de maior adesão ao tratamento de um dia</w:t>
      </w:r>
      <w:r w:rsidR="000314D0" w:rsidRPr="00547555">
        <w:rPr>
          <w:rFonts w:ascii="Arial" w:hAnsi="Arial" w:cs="Arial"/>
        </w:rPr>
        <w:t xml:space="preserve">, se </w:t>
      </w:r>
      <w:r w:rsidR="0044078A" w:rsidRPr="00547555">
        <w:rPr>
          <w:rFonts w:ascii="Arial" w:hAnsi="Arial" w:cs="Arial"/>
        </w:rPr>
        <w:t>comparado com o tratamento mais prolongado</w:t>
      </w:r>
      <w:r w:rsidR="00E55212">
        <w:rPr>
          <w:rFonts w:ascii="Arial" w:hAnsi="Arial" w:cs="Arial"/>
        </w:rPr>
        <w:t xml:space="preserve"> e na sua eficácia. P</w:t>
      </w:r>
      <w:r w:rsidR="000314D0" w:rsidRPr="00547555">
        <w:rPr>
          <w:rFonts w:ascii="Arial" w:hAnsi="Arial" w:cs="Arial"/>
        </w:rPr>
        <w:t xml:space="preserve">ois tais drogas apresentam </w:t>
      </w:r>
      <w:r w:rsidR="0044078A" w:rsidRPr="00547555">
        <w:rPr>
          <w:rFonts w:ascii="Arial" w:hAnsi="Arial" w:cs="Arial"/>
        </w:rPr>
        <w:t>concentrações inibitórias mínimas por um período suficiente para erradicar a cândida</w:t>
      </w:r>
      <w:r w:rsidR="000314D0" w:rsidRPr="00547555">
        <w:rPr>
          <w:rFonts w:ascii="Arial" w:hAnsi="Arial" w:cs="Arial"/>
        </w:rPr>
        <w:t>.</w:t>
      </w:r>
    </w:p>
    <w:p w:rsidR="000314D0" w:rsidRPr="00547555" w:rsidRDefault="000314D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Os principais sais usados para o tratamento de um dia são o </w:t>
      </w:r>
      <w:proofErr w:type="spellStart"/>
      <w:r w:rsidRPr="00547555">
        <w:rPr>
          <w:rFonts w:ascii="Arial" w:hAnsi="Arial" w:cs="Arial"/>
        </w:rPr>
        <w:t>Fluconazol</w:t>
      </w:r>
      <w:proofErr w:type="spellEnd"/>
      <w:r w:rsidRPr="00547555">
        <w:rPr>
          <w:rFonts w:ascii="Arial" w:hAnsi="Arial" w:cs="Arial"/>
        </w:rPr>
        <w:t xml:space="preserve"> e </w:t>
      </w:r>
      <w:proofErr w:type="spellStart"/>
      <w:r w:rsidRPr="00547555">
        <w:rPr>
          <w:rFonts w:ascii="Arial" w:hAnsi="Arial" w:cs="Arial"/>
        </w:rPr>
        <w:t>traconazol</w:t>
      </w:r>
      <w:proofErr w:type="spellEnd"/>
      <w:r w:rsidRPr="00547555">
        <w:rPr>
          <w:rFonts w:ascii="Arial" w:hAnsi="Arial" w:cs="Arial"/>
        </w:rPr>
        <w:t xml:space="preserve"> medicamentos que mostram um bom resultado com melhora acentuada dos sintomas em apenas 24 horas.</w:t>
      </w:r>
    </w:p>
    <w:p w:rsidR="0062753B" w:rsidRPr="00547555" w:rsidRDefault="000314D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Para o tratamento tópico, </w:t>
      </w:r>
      <w:proofErr w:type="gramStart"/>
      <w:r w:rsidRPr="00547555">
        <w:rPr>
          <w:rFonts w:ascii="Arial" w:hAnsi="Arial" w:cs="Arial"/>
        </w:rPr>
        <w:t>indica-se</w:t>
      </w:r>
      <w:proofErr w:type="gramEnd"/>
      <w:r w:rsidRPr="00547555">
        <w:rPr>
          <w:rFonts w:ascii="Arial" w:hAnsi="Arial" w:cs="Arial"/>
        </w:rPr>
        <w:t xml:space="preserve"> os cremes vaginais a base de nitrato de </w:t>
      </w:r>
      <w:proofErr w:type="spellStart"/>
      <w:r w:rsidRPr="00547555">
        <w:rPr>
          <w:rFonts w:ascii="Arial" w:hAnsi="Arial" w:cs="Arial"/>
        </w:rPr>
        <w:t>miconazol</w:t>
      </w:r>
      <w:proofErr w:type="spellEnd"/>
      <w:r w:rsidRPr="00547555">
        <w:rPr>
          <w:rFonts w:ascii="Arial" w:hAnsi="Arial" w:cs="Arial"/>
        </w:rPr>
        <w:t xml:space="preserve"> que ponderam ser usados por sete dias consecutivos, preferencialmente a noite através de aplicadores vaginais descartáveis, facilitando o seu uso e tornando mais higiênico. Exi</w:t>
      </w:r>
      <w:r w:rsidR="00E55212">
        <w:rPr>
          <w:rFonts w:ascii="Arial" w:hAnsi="Arial" w:cs="Arial"/>
        </w:rPr>
        <w:t xml:space="preserve">stem, ovulo </w:t>
      </w:r>
      <w:proofErr w:type="gramStart"/>
      <w:r w:rsidR="00E55212">
        <w:rPr>
          <w:rFonts w:ascii="Arial" w:hAnsi="Arial" w:cs="Arial"/>
        </w:rPr>
        <w:t>intra-</w:t>
      </w:r>
      <w:r w:rsidRPr="00547555">
        <w:rPr>
          <w:rFonts w:ascii="Arial" w:hAnsi="Arial" w:cs="Arial"/>
        </w:rPr>
        <w:t>vaginais</w:t>
      </w:r>
      <w:proofErr w:type="gramEnd"/>
      <w:r w:rsidRPr="00547555">
        <w:rPr>
          <w:rFonts w:ascii="Arial" w:hAnsi="Arial" w:cs="Arial"/>
        </w:rPr>
        <w:t xml:space="preserve">, para o uso em dose única, </w:t>
      </w:r>
      <w:r w:rsidRPr="00547555">
        <w:rPr>
          <w:rFonts w:ascii="Arial" w:hAnsi="Arial" w:cs="Arial"/>
        </w:rPr>
        <w:lastRenderedPageBreak/>
        <w:t xml:space="preserve">abase de nitrato de </w:t>
      </w:r>
      <w:proofErr w:type="spellStart"/>
      <w:r w:rsidRPr="00547555">
        <w:rPr>
          <w:rFonts w:ascii="Arial" w:hAnsi="Arial" w:cs="Arial"/>
        </w:rPr>
        <w:t>isoconazol</w:t>
      </w:r>
      <w:proofErr w:type="spellEnd"/>
      <w:r w:rsidRPr="00547555">
        <w:rPr>
          <w:rFonts w:ascii="Arial" w:hAnsi="Arial" w:cs="Arial"/>
        </w:rPr>
        <w:t xml:space="preserve"> que reservam</w:t>
      </w:r>
      <w:r w:rsidR="0062753B" w:rsidRPr="00547555">
        <w:rPr>
          <w:rFonts w:ascii="Arial" w:hAnsi="Arial" w:cs="Arial"/>
        </w:rPr>
        <w:t xml:space="preserve"> para o uso em pacientes jovens, pois nesses pacientes o uso de tratamentos tópicos por tempo prolongado leva a uma </w:t>
      </w:r>
      <w:r w:rsidR="0044078A" w:rsidRPr="00547555">
        <w:rPr>
          <w:rFonts w:ascii="Arial" w:hAnsi="Arial" w:cs="Arial"/>
        </w:rPr>
        <w:t>queda da autoestima</w:t>
      </w:r>
      <w:r w:rsidR="0062753B" w:rsidRPr="00547555">
        <w:rPr>
          <w:rFonts w:ascii="Arial" w:hAnsi="Arial" w:cs="Arial"/>
        </w:rPr>
        <w:t>,</w:t>
      </w:r>
      <w:r w:rsidR="00E55212">
        <w:rPr>
          <w:rFonts w:ascii="Arial" w:hAnsi="Arial" w:cs="Arial"/>
        </w:rPr>
        <w:t xml:space="preserve"> </w:t>
      </w:r>
      <w:r w:rsidR="0062753B" w:rsidRPr="00547555">
        <w:rPr>
          <w:rFonts w:ascii="Arial" w:hAnsi="Arial" w:cs="Arial"/>
        </w:rPr>
        <w:t>gerando a interrupção precoce do tratamento e, consequentemente ao tratamento inadequado.</w:t>
      </w:r>
    </w:p>
    <w:p w:rsidR="0088034C" w:rsidRPr="00547555" w:rsidRDefault="0062753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Na gravidez, recomenda-se apenas o tratamento tópico, pois os antifúngicos orais não são recomendados além do medicamento medicamentoso, é importante frisar o cuidado com algumas medidas </w:t>
      </w:r>
      <w:r w:rsidR="0044078A" w:rsidRPr="00547555">
        <w:rPr>
          <w:rFonts w:ascii="Arial" w:hAnsi="Arial" w:cs="Arial"/>
        </w:rPr>
        <w:t>comportamentais, como</w:t>
      </w:r>
      <w:r w:rsidRPr="00547555">
        <w:rPr>
          <w:rFonts w:ascii="Arial" w:hAnsi="Arial" w:cs="Arial"/>
        </w:rPr>
        <w:t xml:space="preserve"> o uso de roupas intimas de algodão e roupas mais larga.</w:t>
      </w:r>
    </w:p>
    <w:p w:rsidR="004F312D" w:rsidRDefault="004F312D" w:rsidP="0010070F">
      <w:pPr>
        <w:tabs>
          <w:tab w:val="left" w:pos="5669"/>
        </w:tabs>
        <w:spacing w:before="100" w:beforeAutospacing="1" w:after="100" w:afterAutospacing="1" w:line="360" w:lineRule="auto"/>
        <w:jc w:val="both"/>
        <w:rPr>
          <w:rFonts w:ascii="Arial" w:hAnsi="Arial" w:cs="Arial"/>
          <w:color w:val="FF0000"/>
        </w:rPr>
      </w:pPr>
    </w:p>
    <w:p w:rsidR="008F4D6C" w:rsidRPr="0010070F" w:rsidRDefault="008F4D6C" w:rsidP="0010070F">
      <w:pPr>
        <w:tabs>
          <w:tab w:val="left" w:pos="5669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7</w:t>
      </w:r>
      <w:proofErr w:type="gramEnd"/>
      <w:r>
        <w:rPr>
          <w:rFonts w:ascii="Arial" w:hAnsi="Arial" w:cs="Arial"/>
          <w:b/>
        </w:rPr>
        <w:t xml:space="preserve"> </w:t>
      </w:r>
      <w:r w:rsidRPr="00547555">
        <w:rPr>
          <w:rFonts w:ascii="Arial" w:hAnsi="Arial" w:cs="Arial"/>
          <w:b/>
        </w:rPr>
        <w:t>METODOLOGIA</w:t>
      </w:r>
    </w:p>
    <w:p w:rsidR="008F4D6C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A candidíase é uma doença causada pelo fungo </w:t>
      </w:r>
      <w:r w:rsidRPr="00547555">
        <w:rPr>
          <w:rFonts w:ascii="Arial" w:hAnsi="Arial" w:cs="Arial"/>
          <w:i/>
        </w:rPr>
        <w:t xml:space="preserve">cândida </w:t>
      </w:r>
      <w:proofErr w:type="spellStart"/>
      <w:r w:rsidRPr="00547555">
        <w:rPr>
          <w:rFonts w:ascii="Arial" w:hAnsi="Arial" w:cs="Arial"/>
          <w:i/>
        </w:rPr>
        <w:t>Albicans</w:t>
      </w:r>
      <w:proofErr w:type="spellEnd"/>
      <w:r w:rsidRPr="00547555">
        <w:rPr>
          <w:rFonts w:ascii="Arial" w:hAnsi="Arial" w:cs="Arial"/>
          <w:i/>
        </w:rPr>
        <w:t>,</w:t>
      </w:r>
      <w:r w:rsidRPr="00547555">
        <w:rPr>
          <w:rFonts w:ascii="Arial" w:hAnsi="Arial" w:cs="Arial"/>
        </w:rPr>
        <w:t xml:space="preserve"> que em condições de saúde orgânica são encontrados fazendo parte da flora normal. A candidíase não é estritamente uma DST (Doença Sexualmente Transmissível), mas, quando infectante, pode ser responsável pela transmissão não sexual e raramente sexual. É considerada uma das principais causas de infecção genital feminina que se manifesta mediante a fraqueza do sistema imune.</w:t>
      </w:r>
    </w:p>
    <w:p w:rsidR="008F4D6C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>Diante da temática abordada surgiu a necessidade de um projeto de pesquisa que verse sobre o nível de informação da população feminina acerca da candidíase. Tal projeto objetiva analisar tanto o nível de informação da população feminina, quanto levar informações sobre o referido tema para essa população.</w:t>
      </w:r>
    </w:p>
    <w:p w:rsidR="008F4D6C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Nesse sentido tem-se o seguinte problema: </w:t>
      </w:r>
      <w:r w:rsidR="004112DD">
        <w:rPr>
          <w:rFonts w:ascii="Arial" w:hAnsi="Arial" w:cs="Arial"/>
        </w:rPr>
        <w:t>que risco pode acometer a essas mulheres, por manter-se desenformadas</w:t>
      </w:r>
      <w:r w:rsidRPr="00547555">
        <w:rPr>
          <w:rFonts w:ascii="Arial" w:hAnsi="Arial" w:cs="Arial"/>
        </w:rPr>
        <w:t xml:space="preserve">?  </w:t>
      </w:r>
    </w:p>
    <w:p w:rsidR="008F4D6C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t xml:space="preserve">Para o desenvolvimento </w:t>
      </w:r>
      <w:r>
        <w:rPr>
          <w:rFonts w:ascii="Arial" w:hAnsi="Arial" w:cs="Arial"/>
        </w:rPr>
        <w:t xml:space="preserve">desse projeto será necessária uma pesquisa bibliográfica, </w:t>
      </w:r>
      <w:r w:rsidRPr="00547555">
        <w:rPr>
          <w:rFonts w:ascii="Arial" w:hAnsi="Arial" w:cs="Arial"/>
        </w:rPr>
        <w:t>Trata-se de um levantamento de toda bibliografia já publicada, em formas de livros, revistas public</w:t>
      </w:r>
      <w:r>
        <w:rPr>
          <w:rFonts w:ascii="Arial" w:hAnsi="Arial" w:cs="Arial"/>
        </w:rPr>
        <w:t>adas, avulsos imprensa escrita. S</w:t>
      </w:r>
      <w:r w:rsidRPr="00547555">
        <w:rPr>
          <w:rFonts w:ascii="Arial" w:hAnsi="Arial" w:cs="Arial"/>
        </w:rPr>
        <w:t xml:space="preserve">ua finalidade é colocar o pesquisador em contato direto com tudo aquilo que foi escrito sobre determinado assunto. Ou seja, é o desenvolvimento de pesquisas com base em material já elaborado. (TRUJILLO </w:t>
      </w:r>
      <w:r w:rsidRPr="00547555">
        <w:rPr>
          <w:rFonts w:ascii="Arial" w:hAnsi="Arial" w:cs="Arial"/>
          <w:i/>
        </w:rPr>
        <w:t>apud</w:t>
      </w:r>
      <w:r w:rsidRPr="00547555">
        <w:rPr>
          <w:rFonts w:ascii="Arial" w:hAnsi="Arial" w:cs="Arial"/>
        </w:rPr>
        <w:t xml:space="preserve"> LAKATOS</w:t>
      </w:r>
      <w:r>
        <w:rPr>
          <w:rFonts w:ascii="Arial" w:hAnsi="Arial" w:cs="Arial"/>
        </w:rPr>
        <w:t xml:space="preserve"> e MARCONI,</w:t>
      </w:r>
      <w:r w:rsidRPr="00547555">
        <w:rPr>
          <w:rFonts w:ascii="Arial" w:hAnsi="Arial" w:cs="Arial"/>
        </w:rPr>
        <w:t xml:space="preserve"> 2001).</w:t>
      </w:r>
    </w:p>
    <w:p w:rsidR="008F4D6C" w:rsidRPr="00547555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547555">
        <w:rPr>
          <w:rFonts w:ascii="Arial" w:hAnsi="Arial" w:cs="Arial"/>
        </w:rPr>
        <w:lastRenderedPageBreak/>
        <w:t>Para</w:t>
      </w:r>
      <w:r>
        <w:rPr>
          <w:rFonts w:ascii="Arial" w:hAnsi="Arial" w:cs="Arial"/>
        </w:rPr>
        <w:t xml:space="preserve"> este estudo far-se-á necessária</w:t>
      </w:r>
      <w:r w:rsidRPr="00547555">
        <w:rPr>
          <w:rFonts w:ascii="Arial" w:hAnsi="Arial" w:cs="Arial"/>
        </w:rPr>
        <w:t xml:space="preserve"> à utilização do método dedutivo, pois o projeto será desenvolvido a partir de um apanhamento geral de todo </w:t>
      </w:r>
      <w:proofErr w:type="gramStart"/>
      <w:r w:rsidRPr="00547555">
        <w:rPr>
          <w:rFonts w:ascii="Arial" w:hAnsi="Arial" w:cs="Arial"/>
        </w:rPr>
        <w:t>assunto para chegar ao conteúdo especifico</w:t>
      </w:r>
      <w:proofErr w:type="gramEnd"/>
      <w:r w:rsidRPr="00547555">
        <w:rPr>
          <w:rFonts w:ascii="Arial" w:hAnsi="Arial" w:cs="Arial"/>
        </w:rPr>
        <w:t xml:space="preserve">. É um método que procura a partir de verdades universais, tirar conclusões particulares. Sendo utilizado principalmente pela logica e pela matemática, as quais usando o raciocínio logico partem de um principio a priori, tido como verdadeiro, para chegar à verdade simples. </w:t>
      </w:r>
      <w:proofErr w:type="gramStart"/>
      <w:r w:rsidRPr="00547555">
        <w:rPr>
          <w:rFonts w:ascii="Arial" w:hAnsi="Arial" w:cs="Arial"/>
        </w:rPr>
        <w:t xml:space="preserve">( </w:t>
      </w:r>
      <w:proofErr w:type="gramEnd"/>
      <w:r w:rsidRPr="00547555">
        <w:rPr>
          <w:rFonts w:ascii="Arial" w:hAnsi="Arial" w:cs="Arial"/>
        </w:rPr>
        <w:t xml:space="preserve">NASCIMENTO, 2005).. </w:t>
      </w:r>
    </w:p>
    <w:p w:rsidR="008F4D6C" w:rsidRDefault="008F4D6C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Dado o exposto</w:t>
      </w:r>
      <w:r w:rsidRPr="00547555">
        <w:rPr>
          <w:rFonts w:ascii="Arial" w:hAnsi="Arial" w:cs="Arial"/>
        </w:rPr>
        <w:t>, esta pesquisa trará grande contribuição para o meio acadêmico, tendo em vista que deixará a população feminina informada acerca da candidíase e do tratamento da mesma. E por fim, os resultados desta pesquisa serão representados no artigo cientifico, e no seminário</w:t>
      </w:r>
      <w:r>
        <w:rPr>
          <w:rFonts w:ascii="Arial" w:hAnsi="Arial" w:cs="Arial"/>
        </w:rPr>
        <w:t xml:space="preserve"> a ser apresentado no 2º semestre de fisioterapia</w:t>
      </w:r>
      <w:r w:rsidRPr="00547555">
        <w:rPr>
          <w:rFonts w:ascii="Arial" w:hAnsi="Arial" w:cs="Arial"/>
        </w:rPr>
        <w:t>.</w:t>
      </w:r>
    </w:p>
    <w:p w:rsidR="00AB283A" w:rsidRDefault="00AB283A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B283A" w:rsidRDefault="00AB283A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0070F" w:rsidRDefault="0010070F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46931" w:rsidRDefault="00A46931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46931" w:rsidRDefault="00A46931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46931" w:rsidRDefault="00A46931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A46931" w:rsidRPr="00547555" w:rsidRDefault="00A46931" w:rsidP="0010070F">
      <w:pPr>
        <w:tabs>
          <w:tab w:val="left" w:pos="5600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7245DE" w:rsidRPr="00B970BF" w:rsidRDefault="002B6F9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 w:rsidRPr="00B970BF">
        <w:rPr>
          <w:rFonts w:ascii="Arial" w:hAnsi="Arial" w:cs="Arial"/>
          <w:b/>
        </w:rPr>
        <w:lastRenderedPageBreak/>
        <w:t>8</w:t>
      </w:r>
      <w:proofErr w:type="gramEnd"/>
      <w:r w:rsidRPr="00B970BF">
        <w:rPr>
          <w:rFonts w:ascii="Arial" w:hAnsi="Arial" w:cs="Arial"/>
          <w:b/>
        </w:rPr>
        <w:t xml:space="preserve"> </w:t>
      </w:r>
      <w:r w:rsidR="007245DE" w:rsidRPr="00B970BF">
        <w:rPr>
          <w:rFonts w:ascii="Arial" w:hAnsi="Arial" w:cs="Arial"/>
          <w:b/>
        </w:rPr>
        <w:t>CRONOGRAMA</w:t>
      </w:r>
    </w:p>
    <w:p w:rsidR="007245DE" w:rsidRPr="00CE6D9A" w:rsidRDefault="00B713DD" w:rsidP="0010070F">
      <w:pPr>
        <w:pStyle w:val="Ttulo1"/>
        <w:spacing w:before="100" w:beforeAutospacing="1" w:after="100" w:afterAutospacing="1" w:line="360" w:lineRule="auto"/>
        <w:rPr>
          <w:rFonts w:ascii="Arial" w:hAnsi="Arial" w:cs="Arial"/>
          <w:b w:val="0"/>
          <w:sz w:val="24"/>
          <w:szCs w:val="24"/>
        </w:rPr>
      </w:pPr>
      <w:r w:rsidRPr="00CE6D9A">
        <w:rPr>
          <w:rFonts w:ascii="Arial" w:hAnsi="Arial" w:cs="Arial"/>
          <w:b w:val="0"/>
          <w:sz w:val="24"/>
          <w:szCs w:val="24"/>
        </w:rPr>
        <w:t>Cronograma</w:t>
      </w:r>
      <w:r w:rsidR="007245DE" w:rsidRPr="00CE6D9A">
        <w:rPr>
          <w:rFonts w:ascii="Arial" w:hAnsi="Arial" w:cs="Arial"/>
          <w:b w:val="0"/>
          <w:sz w:val="24"/>
          <w:szCs w:val="24"/>
        </w:rPr>
        <w:t xml:space="preserve"> de execução, para </w:t>
      </w:r>
      <w:r w:rsidR="00B970BF">
        <w:rPr>
          <w:rFonts w:ascii="Arial" w:hAnsi="Arial" w:cs="Arial"/>
          <w:b w:val="0"/>
          <w:sz w:val="24"/>
          <w:szCs w:val="24"/>
        </w:rPr>
        <w:t>a realização desse projeto:</w:t>
      </w:r>
    </w:p>
    <w:p w:rsidR="007245DE" w:rsidRPr="00CE6D9A" w:rsidRDefault="007245DE" w:rsidP="0010070F">
      <w:pPr>
        <w:spacing w:before="100" w:beforeAutospacing="1" w:after="100" w:afterAutospacing="1" w:line="360" w:lineRule="auto"/>
      </w:pPr>
    </w:p>
    <w:tbl>
      <w:tblPr>
        <w:tblpPr w:leftFromText="141" w:rightFromText="141" w:vertAnchor="text" w:horzAnchor="margin" w:tblpY="240"/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7245DE" w:rsidRPr="00AA3382" w:rsidTr="00624A0A">
        <w:trPr>
          <w:trHeight w:val="58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ATIVIDADES</w:t>
            </w: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Outubro</w:t>
            </w:r>
          </w:p>
        </w:tc>
      </w:tr>
      <w:tr w:rsidR="007245DE" w:rsidRPr="00B10FAA" w:rsidTr="00624A0A">
        <w:trPr>
          <w:trHeight w:val="120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2° 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2° 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2° 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2° 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245DE" w:rsidRPr="00AA3382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AA338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4°sem</w:t>
            </w:r>
            <w:r w:rsidR="005F1E4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</w:t>
            </w: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Objetivos gerais e 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</w:t>
            </w: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ecifico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Problema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Hipóteses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Metodologia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Fundamentação teórica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36141F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83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Anexos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</w:tr>
      <w:tr w:rsidR="007245DE" w:rsidRPr="00B10FAA" w:rsidTr="00624A0A">
        <w:trPr>
          <w:trHeight w:val="58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78383D" w:rsidRDefault="007245DE" w:rsidP="0010070F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Referencia bibliográfico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7245DE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45DE" w:rsidRPr="00CE6D9A" w:rsidRDefault="00272D15" w:rsidP="0010070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t-BR"/>
              </w:rPr>
              <w:t>X</w:t>
            </w:r>
          </w:p>
        </w:tc>
      </w:tr>
    </w:tbl>
    <w:p w:rsidR="007245DE" w:rsidRDefault="007245DE" w:rsidP="0010070F">
      <w:pPr>
        <w:spacing w:before="100" w:beforeAutospacing="1" w:after="100" w:afterAutospacing="1" w:line="360" w:lineRule="auto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1109D" w:rsidRPr="00547555" w:rsidRDefault="0041109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2B6F9F" w:rsidRDefault="002B6F9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AB283A" w:rsidRDefault="00AB283A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10070F" w:rsidRDefault="0010070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10070F" w:rsidRDefault="0010070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10070F" w:rsidRDefault="0010070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D67265" w:rsidRDefault="002B6F9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lastRenderedPageBreak/>
        <w:t>9</w:t>
      </w:r>
      <w:proofErr w:type="gramEnd"/>
      <w:r w:rsidR="004F312D">
        <w:rPr>
          <w:rFonts w:ascii="Arial" w:hAnsi="Arial" w:cs="Arial"/>
          <w:b/>
        </w:rPr>
        <w:t xml:space="preserve"> REFERÊNCIAS </w:t>
      </w:r>
      <w:r w:rsidR="0074075D" w:rsidRPr="00547555">
        <w:rPr>
          <w:rFonts w:ascii="Arial" w:hAnsi="Arial" w:cs="Arial"/>
          <w:b/>
        </w:rPr>
        <w:t xml:space="preserve"> </w:t>
      </w:r>
    </w:p>
    <w:p w:rsidR="005E3614" w:rsidRPr="005E3614" w:rsidRDefault="005E3614" w:rsidP="005E3614">
      <w:pPr>
        <w:pStyle w:val="Ttulo2"/>
        <w:ind w:right="979"/>
        <w:rPr>
          <w:rFonts w:ascii="Arial" w:eastAsia="Times New Roman" w:hAnsi="Arial" w:cs="Arial"/>
          <w:b w:val="0"/>
          <w:i w:val="0"/>
          <w:sz w:val="24"/>
          <w:szCs w:val="24"/>
          <w:lang w:eastAsia="pt-BR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ALVARES, </w:t>
      </w:r>
      <w:proofErr w:type="spellStart"/>
      <w:r>
        <w:rPr>
          <w:rFonts w:ascii="Arial" w:hAnsi="Arial" w:cs="Arial"/>
          <w:b w:val="0"/>
          <w:i w:val="0"/>
          <w:sz w:val="24"/>
          <w:szCs w:val="24"/>
        </w:rPr>
        <w:t>Cassiana</w:t>
      </w:r>
      <w:proofErr w:type="spellEnd"/>
      <w:r>
        <w:rPr>
          <w:rFonts w:ascii="Arial" w:hAnsi="Arial" w:cs="Arial"/>
          <w:b w:val="0"/>
          <w:i w:val="0"/>
          <w:sz w:val="24"/>
          <w:szCs w:val="24"/>
        </w:rPr>
        <w:t xml:space="preserve"> Aparecida </w:t>
      </w:r>
      <w:proofErr w:type="gramStart"/>
      <w:r w:rsidRPr="00DD6149">
        <w:rPr>
          <w:rFonts w:ascii="Arial" w:hAnsi="Arial" w:cs="Arial"/>
          <w:b w:val="0"/>
          <w:sz w:val="24"/>
          <w:szCs w:val="24"/>
        </w:rPr>
        <w:t>apud</w:t>
      </w:r>
      <w:r>
        <w:rPr>
          <w:rFonts w:ascii="Arial" w:hAnsi="Arial" w:cs="Arial"/>
          <w:b w:val="0"/>
          <w:sz w:val="24"/>
          <w:szCs w:val="24"/>
        </w:rPr>
        <w:t xml:space="preserve"> .</w:t>
      </w:r>
      <w:proofErr w:type="gramEnd"/>
      <w:r w:rsidRPr="00DD6149">
        <w:rPr>
          <w:rFonts w:ascii="Arial" w:hAnsi="Arial" w:cs="Arial"/>
          <w:b w:val="0"/>
          <w:i w:val="0"/>
          <w:sz w:val="24"/>
          <w:szCs w:val="24"/>
        </w:rPr>
        <w:t xml:space="preserve">Jornal Brasileiro de Patologia e Medicina Laboratorial. </w:t>
      </w:r>
      <w:r w:rsidRPr="00DD6149">
        <w:rPr>
          <w:rFonts w:ascii="Arial" w:eastAsia="Times New Roman" w:hAnsi="Arial" w:cs="Arial"/>
          <w:i w:val="0"/>
          <w:sz w:val="24"/>
          <w:szCs w:val="24"/>
          <w:lang w:eastAsia="pt-BR"/>
        </w:rPr>
        <w:t xml:space="preserve">Candidíase </w:t>
      </w:r>
      <w:proofErr w:type="spellStart"/>
      <w:r w:rsidRPr="00DD6149">
        <w:rPr>
          <w:rFonts w:ascii="Arial" w:eastAsia="Times New Roman" w:hAnsi="Arial" w:cs="Arial"/>
          <w:i w:val="0"/>
          <w:sz w:val="24"/>
          <w:szCs w:val="24"/>
          <w:lang w:eastAsia="pt-BR"/>
        </w:rPr>
        <w:t>vulvovaginal</w:t>
      </w:r>
      <w:proofErr w:type="spellEnd"/>
      <w:r w:rsidRPr="00DD6149">
        <w:rPr>
          <w:rFonts w:ascii="Arial" w:eastAsia="Times New Roman" w:hAnsi="Arial" w:cs="Arial"/>
          <w:i w:val="0"/>
          <w:sz w:val="24"/>
          <w:szCs w:val="24"/>
          <w:lang w:eastAsia="pt-BR"/>
        </w:rPr>
        <w:t xml:space="preserve">: </w:t>
      </w:r>
      <w:r w:rsidRPr="00DD6149">
        <w:rPr>
          <w:rFonts w:ascii="Arial" w:eastAsia="Times New Roman" w:hAnsi="Arial" w:cs="Arial"/>
          <w:b w:val="0"/>
          <w:i w:val="0"/>
          <w:sz w:val="24"/>
          <w:szCs w:val="24"/>
          <w:lang w:eastAsia="pt-BR"/>
        </w:rPr>
        <w:t>fatores predisponentes do hospedeiro e virulência das leveduras.</w:t>
      </w:r>
      <w:r>
        <w:rPr>
          <w:rFonts w:ascii="Arial" w:eastAsia="Times New Roman" w:hAnsi="Arial" w:cs="Arial"/>
          <w:b w:val="0"/>
          <w:i w:val="0"/>
          <w:sz w:val="24"/>
          <w:szCs w:val="24"/>
          <w:lang w:eastAsia="pt-BR"/>
        </w:rPr>
        <w:t xml:space="preserve"> </w:t>
      </w:r>
      <w:r w:rsidRPr="005E3614">
        <w:rPr>
          <w:rFonts w:ascii="Arial" w:hAnsi="Arial" w:cs="Arial"/>
          <w:b w:val="0"/>
          <w:i w:val="0"/>
          <w:sz w:val="24"/>
          <w:szCs w:val="24"/>
        </w:rPr>
        <w:t>Rio de Janeiro</w:t>
      </w:r>
      <w:r>
        <w:rPr>
          <w:rFonts w:ascii="Arial" w:hAnsi="Arial" w:cs="Arial"/>
          <w:b w:val="0"/>
          <w:i w:val="0"/>
          <w:sz w:val="24"/>
          <w:szCs w:val="24"/>
        </w:rPr>
        <w:t>: 2007</w:t>
      </w:r>
      <w:proofErr w:type="gramStart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>
        <w:rPr>
          <w:rFonts w:ascii="Verdana" w:hAnsi="Verdana"/>
        </w:rPr>
        <w:t> </w:t>
      </w:r>
    </w:p>
    <w:p w:rsidR="000D12FB" w:rsidRDefault="000D12F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proofErr w:type="gramEnd"/>
      <w:r w:rsidRPr="0065446E">
        <w:rPr>
          <w:rFonts w:ascii="Arial" w:hAnsi="Arial" w:cs="Arial"/>
        </w:rPr>
        <w:t xml:space="preserve">BEREK, Jonathan </w:t>
      </w:r>
      <w:proofErr w:type="spellStart"/>
      <w:r w:rsidRPr="0065446E">
        <w:rPr>
          <w:rFonts w:ascii="Arial" w:hAnsi="Arial" w:cs="Arial"/>
        </w:rPr>
        <w:t>S.novak</w:t>
      </w:r>
      <w:proofErr w:type="spellEnd"/>
      <w:r w:rsidR="00D67265">
        <w:rPr>
          <w:rFonts w:ascii="Arial" w:hAnsi="Arial" w:cs="Arial"/>
        </w:rPr>
        <w:t>.</w:t>
      </w:r>
      <w:r w:rsidR="00D67265">
        <w:rPr>
          <w:rFonts w:ascii="Arial" w:hAnsi="Arial" w:cs="Arial"/>
          <w:b/>
        </w:rPr>
        <w:t xml:space="preserve"> Tratado de G</w:t>
      </w:r>
      <w:r w:rsidRPr="00D67265">
        <w:rPr>
          <w:rFonts w:ascii="Arial" w:hAnsi="Arial" w:cs="Arial"/>
          <w:b/>
        </w:rPr>
        <w:t>inecologia</w:t>
      </w:r>
      <w:r w:rsidRPr="0065446E">
        <w:rPr>
          <w:rFonts w:ascii="Arial" w:hAnsi="Arial" w:cs="Arial"/>
        </w:rPr>
        <w:t xml:space="preserve">. </w:t>
      </w:r>
      <w:proofErr w:type="gramStart"/>
      <w:r w:rsidRPr="0065446E">
        <w:rPr>
          <w:rFonts w:ascii="Arial" w:hAnsi="Arial" w:cs="Arial"/>
        </w:rPr>
        <w:t>13.</w:t>
      </w:r>
      <w:proofErr w:type="gramEnd"/>
      <w:r w:rsidRPr="0065446E">
        <w:rPr>
          <w:rFonts w:ascii="Arial" w:hAnsi="Arial" w:cs="Arial"/>
        </w:rPr>
        <w:t xml:space="preserve">ed. Rio de Janeiro: </w:t>
      </w:r>
      <w:proofErr w:type="spellStart"/>
      <w:r w:rsidRPr="0065446E">
        <w:rPr>
          <w:rFonts w:ascii="Arial" w:hAnsi="Arial" w:cs="Arial"/>
        </w:rPr>
        <w:t>guanabara</w:t>
      </w:r>
      <w:proofErr w:type="spellEnd"/>
      <w:r w:rsidRPr="0065446E">
        <w:rPr>
          <w:rFonts w:ascii="Arial" w:hAnsi="Arial" w:cs="Arial"/>
        </w:rPr>
        <w:t xml:space="preserve"> Koogan. 2005.</w:t>
      </w:r>
    </w:p>
    <w:p w:rsidR="00BA53E0" w:rsidRPr="00BA53E0" w:rsidRDefault="00BA53E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</w:rPr>
      </w:pPr>
      <w:r w:rsidRPr="00BA53E0">
        <w:rPr>
          <w:rFonts w:ascii="Arial" w:hAnsi="Arial" w:cs="Arial"/>
          <w:color w:val="000000" w:themeColor="text1"/>
        </w:rPr>
        <w:t xml:space="preserve">BLINZLERL; CERRI. </w:t>
      </w:r>
      <w:r w:rsidRPr="00BA53E0">
        <w:rPr>
          <w:rFonts w:ascii="Arial" w:hAnsi="Arial" w:cs="Arial"/>
          <w:b/>
          <w:color w:val="000000" w:themeColor="text1"/>
        </w:rPr>
        <w:t>CANDIDIASE</w:t>
      </w:r>
      <w:r w:rsidRPr="00BA53E0">
        <w:rPr>
          <w:rFonts w:ascii="Arial" w:hAnsi="Arial" w:cs="Arial"/>
          <w:color w:val="000000" w:themeColor="text1"/>
        </w:rPr>
        <w:t>. 2003</w:t>
      </w:r>
      <w:proofErr w:type="gramStart"/>
      <w:r w:rsidRPr="00BA53E0">
        <w:rPr>
          <w:rFonts w:ascii="Arial" w:hAnsi="Arial" w:cs="Arial"/>
          <w:color w:val="000000" w:themeColor="text1"/>
        </w:rPr>
        <w:t xml:space="preserve">  </w:t>
      </w:r>
      <w:proofErr w:type="gramEnd"/>
      <w:r w:rsidRPr="00BA53E0">
        <w:rPr>
          <w:rFonts w:ascii="Arial" w:hAnsi="Arial" w:cs="Arial"/>
          <w:color w:val="000000" w:themeColor="text1"/>
        </w:rPr>
        <w:t xml:space="preserve">Disponível no </w:t>
      </w:r>
      <w:proofErr w:type="spellStart"/>
      <w:r w:rsidRPr="00BA53E0">
        <w:rPr>
          <w:rFonts w:ascii="Arial" w:hAnsi="Arial" w:cs="Arial"/>
          <w:color w:val="000000" w:themeColor="text1"/>
        </w:rPr>
        <w:t>site:Http</w:t>
      </w:r>
      <w:proofErr w:type="spellEnd"/>
      <w:r w:rsidRPr="00BA53E0">
        <w:rPr>
          <w:rFonts w:ascii="Arial" w:hAnsi="Arial" w:cs="Arial"/>
          <w:color w:val="000000" w:themeColor="text1"/>
        </w:rPr>
        <w:t>:\\boa saúde .uol.com.br\</w:t>
      </w:r>
      <w:proofErr w:type="spellStart"/>
      <w:r w:rsidRPr="00BA53E0">
        <w:rPr>
          <w:rFonts w:ascii="Arial" w:hAnsi="Arial" w:cs="Arial"/>
          <w:color w:val="000000" w:themeColor="text1"/>
        </w:rPr>
        <w:t>lib</w:t>
      </w:r>
      <w:proofErr w:type="spellEnd"/>
      <w:r w:rsidRPr="00BA53E0">
        <w:rPr>
          <w:rFonts w:ascii="Arial" w:hAnsi="Arial" w:cs="Arial"/>
          <w:color w:val="000000" w:themeColor="text1"/>
        </w:rPr>
        <w:t>\</w:t>
      </w:r>
      <w:proofErr w:type="spellStart"/>
      <w:r w:rsidRPr="00BA53E0">
        <w:rPr>
          <w:rFonts w:ascii="Arial" w:hAnsi="Arial" w:cs="Arial"/>
          <w:color w:val="000000" w:themeColor="text1"/>
        </w:rPr>
        <w:t>ShowDoc.cfm?</w:t>
      </w:r>
      <w:proofErr w:type="gramStart"/>
      <w:r w:rsidRPr="00BA53E0">
        <w:rPr>
          <w:rFonts w:ascii="Arial" w:hAnsi="Arial" w:cs="Arial"/>
          <w:color w:val="000000" w:themeColor="text1"/>
        </w:rPr>
        <w:t>LibDocID</w:t>
      </w:r>
      <w:proofErr w:type="spellEnd"/>
      <w:proofErr w:type="gramEnd"/>
      <w:r w:rsidRPr="00BA53E0">
        <w:rPr>
          <w:rFonts w:ascii="Arial" w:hAnsi="Arial" w:cs="Arial"/>
          <w:color w:val="000000" w:themeColor="text1"/>
        </w:rPr>
        <w:t>=3904&amp;ReturnCatID=178</w:t>
      </w:r>
      <w:r w:rsidR="00DD6149">
        <w:rPr>
          <w:rFonts w:ascii="Arial" w:hAnsi="Arial" w:cs="Arial"/>
          <w:color w:val="000000" w:themeColor="text1"/>
        </w:rPr>
        <w:t>. Acessado no dia 10\10.</w:t>
      </w:r>
    </w:p>
    <w:p w:rsidR="000D12FB" w:rsidRPr="00B26B72" w:rsidRDefault="000D12FB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65446E">
        <w:rPr>
          <w:rFonts w:ascii="Arial" w:hAnsi="Arial" w:cs="Arial"/>
        </w:rPr>
        <w:t>BRÊTAS, Ana Cristina Passarella; GAMBA, Mônica Antar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Orgs</w:t>
      </w:r>
      <w:proofErr w:type="spellEnd"/>
      <w:r>
        <w:rPr>
          <w:rFonts w:ascii="Arial" w:hAnsi="Arial" w:cs="Arial"/>
        </w:rPr>
        <w:t>)</w:t>
      </w:r>
      <w:r w:rsidRPr="0065446E">
        <w:rPr>
          <w:rFonts w:ascii="Arial" w:hAnsi="Arial" w:cs="Arial"/>
        </w:rPr>
        <w:t>.</w:t>
      </w:r>
      <w:r w:rsidRPr="00D67265">
        <w:rPr>
          <w:rFonts w:ascii="Arial" w:hAnsi="Arial" w:cs="Arial"/>
          <w:b/>
        </w:rPr>
        <w:t xml:space="preserve"> Enfermagem e </w:t>
      </w:r>
      <w:r w:rsidR="00D67265">
        <w:rPr>
          <w:rFonts w:ascii="Arial" w:hAnsi="Arial" w:cs="Arial"/>
          <w:b/>
        </w:rPr>
        <w:t>S</w:t>
      </w:r>
      <w:r w:rsidRPr="00D67265">
        <w:rPr>
          <w:rFonts w:ascii="Arial" w:hAnsi="Arial" w:cs="Arial"/>
          <w:b/>
        </w:rPr>
        <w:t xml:space="preserve">aúde do </w:t>
      </w:r>
      <w:r w:rsidR="00D67265">
        <w:rPr>
          <w:rFonts w:ascii="Arial" w:hAnsi="Arial" w:cs="Arial"/>
          <w:b/>
        </w:rPr>
        <w:t>A</w:t>
      </w:r>
      <w:r w:rsidRPr="00D67265">
        <w:rPr>
          <w:rFonts w:ascii="Arial" w:hAnsi="Arial" w:cs="Arial"/>
          <w:b/>
        </w:rPr>
        <w:t>dulto</w:t>
      </w:r>
      <w:r>
        <w:rPr>
          <w:rFonts w:ascii="Arial" w:hAnsi="Arial" w:cs="Arial"/>
        </w:rPr>
        <w:t>.</w:t>
      </w:r>
      <w:r w:rsidRPr="0065446E">
        <w:rPr>
          <w:rFonts w:ascii="Arial" w:hAnsi="Arial" w:cs="Arial"/>
        </w:rPr>
        <w:t xml:space="preserve"> São Paulo: Manole </w:t>
      </w:r>
      <w:proofErr w:type="spellStart"/>
      <w:r w:rsidRPr="0065446E">
        <w:rPr>
          <w:rFonts w:ascii="Arial" w:hAnsi="Arial" w:cs="Arial"/>
        </w:rPr>
        <w:t>Ltda</w:t>
      </w:r>
      <w:proofErr w:type="spellEnd"/>
      <w:r w:rsidRPr="0065446E">
        <w:rPr>
          <w:rFonts w:ascii="Arial" w:hAnsi="Arial" w:cs="Arial"/>
        </w:rPr>
        <w:t>, 2006.</w:t>
      </w:r>
    </w:p>
    <w:p w:rsidR="00B26B72" w:rsidRPr="00B26B72" w:rsidRDefault="00B26B72" w:rsidP="00B26B7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26B72">
        <w:rPr>
          <w:rFonts w:ascii="Arial" w:hAnsi="Arial" w:cs="Arial"/>
        </w:rPr>
        <w:t xml:space="preserve">CAVALCANTE, Vânia LN; ALDINE, Miranda; PORTUGAL, </w:t>
      </w:r>
      <w:proofErr w:type="spellStart"/>
      <w:r w:rsidRPr="00B26B72">
        <w:rPr>
          <w:rFonts w:ascii="Arial" w:hAnsi="Arial" w:cs="Arial"/>
        </w:rPr>
        <w:t>Glênda</w:t>
      </w:r>
      <w:proofErr w:type="spellEnd"/>
      <w:r w:rsidRPr="00B26B72">
        <w:rPr>
          <w:rFonts w:ascii="Arial" w:hAnsi="Arial" w:cs="Arial"/>
        </w:rPr>
        <w:t xml:space="preserve"> M.P. </w:t>
      </w:r>
      <w:r w:rsidRPr="00B26B72">
        <w:rPr>
          <w:rFonts w:ascii="Arial" w:hAnsi="Arial" w:cs="Arial"/>
          <w:b/>
        </w:rPr>
        <w:t xml:space="preserve">Rastreamento de </w:t>
      </w:r>
      <w:proofErr w:type="spellStart"/>
      <w:r w:rsidRPr="00B26B72">
        <w:rPr>
          <w:rFonts w:ascii="Arial" w:hAnsi="Arial" w:cs="Arial"/>
          <w:b/>
        </w:rPr>
        <w:t>Candidose</w:t>
      </w:r>
      <w:proofErr w:type="spellEnd"/>
      <w:r w:rsidRPr="00B26B72">
        <w:rPr>
          <w:rFonts w:ascii="Arial" w:hAnsi="Arial" w:cs="Arial"/>
          <w:b/>
        </w:rPr>
        <w:t xml:space="preserve"> vaginal durante a prevenção do câncer </w:t>
      </w:r>
      <w:proofErr w:type="spellStart"/>
      <w:r w:rsidRPr="00B26B72">
        <w:rPr>
          <w:rFonts w:ascii="Arial" w:hAnsi="Arial" w:cs="Arial"/>
          <w:b/>
        </w:rPr>
        <w:t>cervico</w:t>
      </w:r>
      <w:proofErr w:type="spellEnd"/>
      <w:r w:rsidRPr="00B26B72">
        <w:rPr>
          <w:rFonts w:ascii="Arial" w:hAnsi="Arial" w:cs="Arial"/>
          <w:b/>
        </w:rPr>
        <w:t xml:space="preserve">-uterino. </w:t>
      </w:r>
      <w:r w:rsidRPr="00B26B72">
        <w:rPr>
          <w:rFonts w:ascii="Arial" w:hAnsi="Arial" w:cs="Arial"/>
        </w:rPr>
        <w:t>São Paulo: 2005.</w:t>
      </w:r>
    </w:p>
    <w:p w:rsidR="00D67265" w:rsidRPr="0065446E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FOCACCIA, R</w:t>
      </w:r>
      <w:r w:rsidRPr="0065446E">
        <w:rPr>
          <w:rFonts w:ascii="Arial" w:hAnsi="Arial" w:cs="Arial"/>
        </w:rPr>
        <w:t xml:space="preserve">oberto. </w:t>
      </w:r>
      <w:r>
        <w:rPr>
          <w:rFonts w:ascii="Arial" w:hAnsi="Arial" w:cs="Arial"/>
          <w:b/>
        </w:rPr>
        <w:t>Tratado de I</w:t>
      </w:r>
      <w:r w:rsidRPr="00D67265">
        <w:rPr>
          <w:rFonts w:ascii="Arial" w:hAnsi="Arial" w:cs="Arial"/>
          <w:b/>
        </w:rPr>
        <w:t>nfectologia</w:t>
      </w:r>
      <w:r w:rsidRPr="0065446E">
        <w:rPr>
          <w:rFonts w:ascii="Arial" w:hAnsi="Arial" w:cs="Arial"/>
        </w:rPr>
        <w:t xml:space="preserve">. </w:t>
      </w:r>
      <w:proofErr w:type="gramStart"/>
      <w:r w:rsidRPr="0065446E">
        <w:rPr>
          <w:rFonts w:ascii="Arial" w:hAnsi="Arial" w:cs="Arial"/>
        </w:rPr>
        <w:t>3.</w:t>
      </w:r>
      <w:proofErr w:type="gramEnd"/>
      <w:r w:rsidRPr="0065446E">
        <w:rPr>
          <w:rFonts w:ascii="Arial" w:hAnsi="Arial" w:cs="Arial"/>
        </w:rPr>
        <w:t xml:space="preserve">ed São Paulo: </w:t>
      </w:r>
      <w:proofErr w:type="spellStart"/>
      <w:r w:rsidRPr="0065446E">
        <w:rPr>
          <w:rFonts w:ascii="Arial" w:hAnsi="Arial" w:cs="Arial"/>
        </w:rPr>
        <w:t>atheneu</w:t>
      </w:r>
      <w:proofErr w:type="spellEnd"/>
      <w:r w:rsidRPr="0065446E">
        <w:rPr>
          <w:rFonts w:ascii="Arial" w:hAnsi="Arial" w:cs="Arial"/>
        </w:rPr>
        <w:t>, 2005.</w:t>
      </w:r>
    </w:p>
    <w:p w:rsidR="00BA53E0" w:rsidRPr="0065446E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5446E">
        <w:rPr>
          <w:rFonts w:ascii="Arial" w:hAnsi="Arial" w:cs="Arial"/>
        </w:rPr>
        <w:t xml:space="preserve">GONZALEZ, </w:t>
      </w:r>
      <w:proofErr w:type="spellStart"/>
      <w:r w:rsidRPr="0065446E">
        <w:rPr>
          <w:rFonts w:ascii="Arial" w:hAnsi="Arial" w:cs="Arial"/>
        </w:rPr>
        <w:t>Helcye</w:t>
      </w:r>
      <w:proofErr w:type="spellEnd"/>
      <w:r w:rsidRPr="0065446E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Enfermagem em Ginecologia e O</w:t>
      </w:r>
      <w:r w:rsidRPr="00D67265">
        <w:rPr>
          <w:rFonts w:ascii="Arial" w:hAnsi="Arial" w:cs="Arial"/>
          <w:b/>
        </w:rPr>
        <w:t>bstetrícia</w:t>
      </w:r>
      <w:r w:rsidRPr="0065446E">
        <w:rPr>
          <w:rFonts w:ascii="Arial" w:hAnsi="Arial" w:cs="Arial"/>
        </w:rPr>
        <w:t xml:space="preserve">. </w:t>
      </w:r>
      <w:proofErr w:type="gramStart"/>
      <w:r w:rsidRPr="0065446E">
        <w:rPr>
          <w:rFonts w:ascii="Arial" w:hAnsi="Arial" w:cs="Arial"/>
        </w:rPr>
        <w:t>6.</w:t>
      </w:r>
      <w:proofErr w:type="gramEnd"/>
      <w:r w:rsidRPr="0065446E">
        <w:rPr>
          <w:rFonts w:ascii="Arial" w:hAnsi="Arial" w:cs="Arial"/>
        </w:rPr>
        <w:t xml:space="preserve">ed. São Paulo: </w:t>
      </w:r>
      <w:proofErr w:type="spellStart"/>
      <w:r w:rsidRPr="0065446E">
        <w:rPr>
          <w:rFonts w:ascii="Arial" w:hAnsi="Arial" w:cs="Arial"/>
        </w:rPr>
        <w:t>senac</w:t>
      </w:r>
      <w:proofErr w:type="spellEnd"/>
      <w:r>
        <w:rPr>
          <w:rFonts w:ascii="Arial" w:hAnsi="Arial" w:cs="Arial"/>
        </w:rPr>
        <w:t>.</w:t>
      </w:r>
      <w:r w:rsidRPr="0065446E">
        <w:rPr>
          <w:rFonts w:ascii="Arial" w:hAnsi="Arial" w:cs="Arial"/>
        </w:rPr>
        <w:t xml:space="preserve"> 2003</w:t>
      </w:r>
      <w:r>
        <w:rPr>
          <w:rFonts w:ascii="Arial" w:hAnsi="Arial" w:cs="Arial"/>
        </w:rPr>
        <w:t>.</w:t>
      </w:r>
    </w:p>
    <w:p w:rsidR="00D67265" w:rsidRPr="0065446E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5446E">
        <w:rPr>
          <w:rFonts w:ascii="Arial" w:hAnsi="Arial" w:cs="Arial"/>
        </w:rPr>
        <w:t xml:space="preserve">HARGROVE-HUTTEL, Ray A. </w:t>
      </w:r>
      <w:r>
        <w:rPr>
          <w:rFonts w:ascii="Arial" w:hAnsi="Arial" w:cs="Arial"/>
          <w:b/>
        </w:rPr>
        <w:t>Enfermagem M</w:t>
      </w:r>
      <w:r w:rsidRPr="0065446E">
        <w:rPr>
          <w:rFonts w:ascii="Arial" w:hAnsi="Arial" w:cs="Arial"/>
          <w:b/>
        </w:rPr>
        <w:t>edico-</w:t>
      </w:r>
      <w:r>
        <w:rPr>
          <w:rFonts w:ascii="Arial" w:hAnsi="Arial" w:cs="Arial"/>
          <w:b/>
        </w:rPr>
        <w:t>C</w:t>
      </w:r>
      <w:r w:rsidRPr="0065446E">
        <w:rPr>
          <w:rFonts w:ascii="Arial" w:hAnsi="Arial" w:cs="Arial"/>
          <w:b/>
        </w:rPr>
        <w:t>irúrgica</w:t>
      </w:r>
      <w:r w:rsidRPr="0065446E">
        <w:rPr>
          <w:rFonts w:ascii="Arial" w:hAnsi="Arial" w:cs="Arial"/>
        </w:rPr>
        <w:t xml:space="preserve">. </w:t>
      </w:r>
      <w:proofErr w:type="gramStart"/>
      <w:r w:rsidRPr="0065446E">
        <w:rPr>
          <w:rFonts w:ascii="Arial" w:hAnsi="Arial" w:cs="Arial"/>
        </w:rPr>
        <w:t>2.</w:t>
      </w:r>
      <w:proofErr w:type="gramEnd"/>
      <w:r w:rsidRPr="0065446E">
        <w:rPr>
          <w:rFonts w:ascii="Arial" w:hAnsi="Arial" w:cs="Arial"/>
        </w:rPr>
        <w:t>ed. Rio de Janeiro: Guanabara Koogan S.A, 1998.</w:t>
      </w:r>
    </w:p>
    <w:p w:rsidR="00D67265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LAKATOS, Eva Maria; MARCONI, Marina de Andrade. </w:t>
      </w:r>
      <w:proofErr w:type="gramStart"/>
      <w:r w:rsidRPr="00D67265">
        <w:rPr>
          <w:rFonts w:ascii="Arial" w:hAnsi="Arial" w:cs="Arial"/>
          <w:b/>
        </w:rPr>
        <w:t xml:space="preserve">Metodologia </w:t>
      </w:r>
      <w:r>
        <w:rPr>
          <w:rFonts w:ascii="Arial" w:hAnsi="Arial" w:cs="Arial"/>
          <w:b/>
        </w:rPr>
        <w:t xml:space="preserve">do Trabalho </w:t>
      </w:r>
      <w:bookmarkStart w:id="0" w:name="_GoBack"/>
      <w:bookmarkEnd w:id="0"/>
      <w:r>
        <w:rPr>
          <w:rFonts w:ascii="Arial" w:hAnsi="Arial" w:cs="Arial"/>
          <w:b/>
        </w:rPr>
        <w:t>C</w:t>
      </w:r>
      <w:r w:rsidRPr="00D67265">
        <w:rPr>
          <w:rFonts w:ascii="Arial" w:hAnsi="Arial" w:cs="Arial"/>
          <w:b/>
        </w:rPr>
        <w:t>ientifico</w:t>
      </w:r>
      <w:proofErr w:type="gramEnd"/>
      <w:r>
        <w:rPr>
          <w:rFonts w:ascii="Arial" w:hAnsi="Arial" w:cs="Arial"/>
        </w:rPr>
        <w:t xml:space="preserve">. 6.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São Paulo: Atlas. 2001. </w:t>
      </w:r>
    </w:p>
    <w:p w:rsidR="00BA53E0" w:rsidRPr="00BA53E0" w:rsidRDefault="00BA53E0" w:rsidP="00BA53E0">
      <w:pPr>
        <w:tabs>
          <w:tab w:val="left" w:pos="851"/>
        </w:tabs>
        <w:spacing w:line="360" w:lineRule="auto"/>
        <w:rPr>
          <w:rFonts w:ascii="Arial" w:hAnsi="Arial" w:cs="Arial"/>
          <w:color w:val="000000" w:themeColor="text1"/>
        </w:rPr>
      </w:pPr>
      <w:r w:rsidRPr="00BA53E0">
        <w:rPr>
          <w:rFonts w:ascii="Arial" w:hAnsi="Arial" w:cs="Arial"/>
          <w:color w:val="000000" w:themeColor="text1"/>
        </w:rPr>
        <w:t xml:space="preserve">LATIN, HEALTH </w:t>
      </w:r>
      <w:r w:rsidRPr="00BA53E0">
        <w:rPr>
          <w:rFonts w:ascii="Arial" w:hAnsi="Arial" w:cs="Arial"/>
          <w:b/>
          <w:color w:val="000000" w:themeColor="text1"/>
        </w:rPr>
        <w:t>doenças sexualmente transmissíveis na mulher</w:t>
      </w:r>
      <w:r w:rsidRPr="00BA53E0">
        <w:rPr>
          <w:rFonts w:ascii="Arial" w:hAnsi="Arial" w:cs="Arial"/>
          <w:color w:val="000000" w:themeColor="text1"/>
        </w:rPr>
        <w:t xml:space="preserve">. 1999: Disponível </w:t>
      </w:r>
      <w:proofErr w:type="spellStart"/>
      <w:r w:rsidRPr="00BA53E0">
        <w:rPr>
          <w:rFonts w:ascii="Arial" w:hAnsi="Arial" w:cs="Arial"/>
          <w:color w:val="000000" w:themeColor="text1"/>
        </w:rPr>
        <w:t>bo</w:t>
      </w:r>
      <w:proofErr w:type="spellEnd"/>
      <w:r w:rsidRPr="00BA53E0">
        <w:rPr>
          <w:rFonts w:ascii="Arial" w:hAnsi="Arial" w:cs="Arial"/>
          <w:color w:val="000000" w:themeColor="text1"/>
        </w:rPr>
        <w:t xml:space="preserve"> site: </w:t>
      </w:r>
      <w:proofErr w:type="gramStart"/>
      <w:r>
        <w:rPr>
          <w:rFonts w:ascii="Arial" w:hAnsi="Arial" w:cs="Arial"/>
          <w:color w:val="000000" w:themeColor="text1"/>
        </w:rPr>
        <w:t>Http</w:t>
      </w:r>
      <w:proofErr w:type="gramEnd"/>
      <w:r>
        <w:rPr>
          <w:rFonts w:ascii="Arial" w:hAnsi="Arial" w:cs="Arial"/>
          <w:color w:val="000000" w:themeColor="text1"/>
        </w:rPr>
        <w:t>:\\boa saúde</w:t>
      </w:r>
      <w:r w:rsidRPr="00BA53E0">
        <w:rPr>
          <w:rFonts w:ascii="Arial" w:hAnsi="Arial" w:cs="Arial"/>
          <w:color w:val="000000" w:themeColor="text1"/>
        </w:rPr>
        <w:t>.uol.com.br</w:t>
      </w:r>
      <w:r>
        <w:rPr>
          <w:rFonts w:ascii="Arial" w:hAnsi="Arial" w:cs="Arial"/>
          <w:color w:val="000000" w:themeColor="text1"/>
        </w:rPr>
        <w:t xml:space="preserve"> </w:t>
      </w:r>
      <w:r w:rsidRPr="00BA53E0">
        <w:rPr>
          <w:rFonts w:ascii="Arial" w:hAnsi="Arial" w:cs="Arial"/>
          <w:color w:val="000000" w:themeColor="text1"/>
        </w:rPr>
        <w:t>\</w:t>
      </w:r>
      <w:proofErr w:type="spellStart"/>
      <w:r w:rsidRPr="00BA53E0">
        <w:rPr>
          <w:rFonts w:ascii="Arial" w:hAnsi="Arial" w:cs="Arial"/>
          <w:color w:val="000000" w:themeColor="text1"/>
        </w:rPr>
        <w:t>lib</w:t>
      </w:r>
      <w:proofErr w:type="spellEnd"/>
      <w:r w:rsidRPr="00BA53E0">
        <w:rPr>
          <w:rFonts w:ascii="Arial" w:hAnsi="Arial" w:cs="Arial"/>
          <w:color w:val="000000" w:themeColor="text1"/>
        </w:rPr>
        <w:t>\</w:t>
      </w:r>
      <w:proofErr w:type="spellStart"/>
      <w:r w:rsidRPr="00BA53E0">
        <w:rPr>
          <w:rFonts w:ascii="Arial" w:hAnsi="Arial" w:cs="Arial"/>
          <w:color w:val="000000" w:themeColor="text1"/>
        </w:rPr>
        <w:t>ShowDoc.cfm</w:t>
      </w:r>
      <w:proofErr w:type="spellEnd"/>
      <w:r w:rsidRPr="00BA53E0">
        <w:rPr>
          <w:rFonts w:ascii="Arial" w:hAnsi="Arial" w:cs="Arial"/>
          <w:color w:val="000000" w:themeColor="text1"/>
        </w:rPr>
        <w:t>?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BA53E0">
        <w:rPr>
          <w:rFonts w:ascii="Arial" w:hAnsi="Arial" w:cs="Arial"/>
          <w:color w:val="000000" w:themeColor="text1"/>
        </w:rPr>
        <w:t>LibDocID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BA53E0">
        <w:rPr>
          <w:rFonts w:ascii="Arial" w:hAnsi="Arial" w:cs="Arial"/>
          <w:color w:val="000000" w:themeColor="text1"/>
        </w:rPr>
        <w:t>=3904&amp;ReturnCatID=1784</w:t>
      </w:r>
      <w:r w:rsidR="00DD6149">
        <w:rPr>
          <w:rFonts w:ascii="Arial" w:hAnsi="Arial" w:cs="Arial"/>
          <w:color w:val="000000" w:themeColor="text1"/>
        </w:rPr>
        <w:t>. acessado no dia 02\10</w:t>
      </w:r>
    </w:p>
    <w:p w:rsidR="0036141F" w:rsidRPr="0065446E" w:rsidRDefault="0036141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DA SAUDE</w:t>
      </w:r>
      <w:r w:rsidRPr="0036141F">
        <w:rPr>
          <w:rFonts w:ascii="Arial" w:hAnsi="Arial" w:cs="Arial"/>
          <w:i/>
        </w:rPr>
        <w:t xml:space="preserve"> </w:t>
      </w:r>
      <w:proofErr w:type="gramStart"/>
      <w:r w:rsidRPr="0036141F">
        <w:rPr>
          <w:rFonts w:ascii="Arial" w:hAnsi="Arial" w:cs="Arial"/>
          <w:i/>
        </w:rPr>
        <w:t>et</w:t>
      </w:r>
      <w:proofErr w:type="gramEnd"/>
      <w:r w:rsidRPr="0036141F">
        <w:rPr>
          <w:rFonts w:ascii="Arial" w:hAnsi="Arial" w:cs="Arial"/>
          <w:i/>
        </w:rPr>
        <w:t xml:space="preserve"> al</w:t>
      </w:r>
      <w:r>
        <w:rPr>
          <w:rFonts w:ascii="Arial" w:hAnsi="Arial" w:cs="Arial"/>
        </w:rPr>
        <w:t>.</w:t>
      </w:r>
      <w:r w:rsidRPr="0036141F">
        <w:rPr>
          <w:rFonts w:ascii="Arial" w:hAnsi="Arial" w:cs="Arial"/>
          <w:b/>
        </w:rPr>
        <w:t xml:space="preserve"> Profissionalização de auxiliares de enfermagem;</w:t>
      </w:r>
      <w:r>
        <w:rPr>
          <w:rFonts w:ascii="Arial" w:hAnsi="Arial" w:cs="Arial"/>
        </w:rPr>
        <w:t xml:space="preserve"> Saúde coletiva . </w:t>
      </w:r>
      <w:proofErr w:type="gramStart"/>
      <w:r>
        <w:rPr>
          <w:rFonts w:ascii="Arial" w:hAnsi="Arial" w:cs="Arial"/>
        </w:rPr>
        <w:t>2.</w:t>
      </w:r>
      <w:proofErr w:type="gramEnd"/>
      <w:r>
        <w:rPr>
          <w:rFonts w:ascii="Arial" w:hAnsi="Arial" w:cs="Arial"/>
        </w:rPr>
        <w:t xml:space="preserve">ed. Rio de Janeiro: </w:t>
      </w:r>
      <w:proofErr w:type="spellStart"/>
      <w:r>
        <w:rPr>
          <w:rFonts w:ascii="Arial" w:hAnsi="Arial" w:cs="Arial"/>
        </w:rPr>
        <w:t>fiocruz</w:t>
      </w:r>
      <w:proofErr w:type="spellEnd"/>
      <w:r>
        <w:rPr>
          <w:rFonts w:ascii="Arial" w:hAnsi="Arial" w:cs="Arial"/>
        </w:rPr>
        <w:t>, 2003.</w:t>
      </w:r>
    </w:p>
    <w:p w:rsidR="00F64A82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NASCIMENTO, </w:t>
      </w:r>
      <w:proofErr w:type="spellStart"/>
      <w:r>
        <w:rPr>
          <w:rFonts w:ascii="Arial" w:hAnsi="Arial" w:cs="Arial"/>
        </w:rPr>
        <w:t>Dinalva</w:t>
      </w:r>
      <w:proofErr w:type="spellEnd"/>
      <w:r>
        <w:rPr>
          <w:rFonts w:ascii="Arial" w:hAnsi="Arial" w:cs="Arial"/>
        </w:rPr>
        <w:t xml:space="preserve"> Melo.</w:t>
      </w:r>
      <w:r w:rsidRPr="000A412F">
        <w:rPr>
          <w:rFonts w:ascii="Arial" w:hAnsi="Arial" w:cs="Arial"/>
          <w:b/>
        </w:rPr>
        <w:t xml:space="preserve"> </w:t>
      </w:r>
      <w:proofErr w:type="gramStart"/>
      <w:r w:rsidRPr="000A412F">
        <w:rPr>
          <w:rFonts w:ascii="Arial" w:hAnsi="Arial" w:cs="Arial"/>
          <w:b/>
        </w:rPr>
        <w:t xml:space="preserve">Metodologia </w:t>
      </w:r>
      <w:r>
        <w:rPr>
          <w:rFonts w:ascii="Arial" w:hAnsi="Arial" w:cs="Arial"/>
          <w:b/>
        </w:rPr>
        <w:t>do Trabalho C</w:t>
      </w:r>
      <w:r w:rsidRPr="000A412F">
        <w:rPr>
          <w:rFonts w:ascii="Arial" w:hAnsi="Arial" w:cs="Arial"/>
          <w:b/>
        </w:rPr>
        <w:t>ientifico</w:t>
      </w:r>
      <w:proofErr w:type="gramEnd"/>
      <w:r>
        <w:rPr>
          <w:rFonts w:ascii="Arial" w:hAnsi="Arial" w:cs="Arial"/>
        </w:rPr>
        <w:t xml:space="preserve">; teoria e </w:t>
      </w:r>
      <w:proofErr w:type="spellStart"/>
      <w:r>
        <w:rPr>
          <w:rFonts w:ascii="Arial" w:hAnsi="Arial" w:cs="Arial"/>
        </w:rPr>
        <w:t>oratica</w:t>
      </w:r>
      <w:proofErr w:type="spellEnd"/>
      <w:r>
        <w:rPr>
          <w:rFonts w:ascii="Arial" w:hAnsi="Arial" w:cs="Arial"/>
        </w:rPr>
        <w:t>. Rio de Janeiro: Forense. 2005.</w:t>
      </w:r>
    </w:p>
    <w:p w:rsidR="00BA53E0" w:rsidRPr="00BA53E0" w:rsidRDefault="00F64A82" w:rsidP="00BA53E0">
      <w:pPr>
        <w:tabs>
          <w:tab w:val="left" w:pos="851"/>
        </w:tabs>
        <w:spacing w:line="360" w:lineRule="auto"/>
        <w:rPr>
          <w:rFonts w:ascii="Arial" w:hAnsi="Arial" w:cs="Arial"/>
          <w:color w:val="000000" w:themeColor="text1"/>
        </w:rPr>
      </w:pPr>
      <w:r w:rsidRPr="00F64A82">
        <w:rPr>
          <w:rFonts w:ascii="Arial" w:hAnsi="Arial" w:cs="Arial"/>
          <w:color w:val="000000" w:themeColor="text1"/>
        </w:rPr>
        <w:t xml:space="preserve">NETTO, Adalberto de carvalho </w:t>
      </w:r>
      <w:proofErr w:type="spellStart"/>
      <w:proofErr w:type="gramStart"/>
      <w:r w:rsidRPr="00F64A82">
        <w:rPr>
          <w:rFonts w:ascii="Arial" w:hAnsi="Arial" w:cs="Arial"/>
          <w:color w:val="000000" w:themeColor="text1"/>
        </w:rPr>
        <w:t>valle</w:t>
      </w:r>
      <w:proofErr w:type="spellEnd"/>
      <w:proofErr w:type="gramEnd"/>
      <w:r w:rsidRPr="00F64A82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F64A82">
        <w:rPr>
          <w:rFonts w:ascii="Arial" w:hAnsi="Arial" w:cs="Arial"/>
          <w:b/>
          <w:color w:val="000000" w:themeColor="text1"/>
        </w:rPr>
        <w:t>Candidiase</w:t>
      </w:r>
      <w:proofErr w:type="spellEnd"/>
      <w:r w:rsidRPr="00F64A82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64A82">
        <w:rPr>
          <w:rFonts w:ascii="Arial" w:hAnsi="Arial" w:cs="Arial"/>
          <w:b/>
          <w:color w:val="000000" w:themeColor="text1"/>
        </w:rPr>
        <w:t>vulvovaginal</w:t>
      </w:r>
      <w:proofErr w:type="spellEnd"/>
      <w:r w:rsidRPr="00F64A82">
        <w:rPr>
          <w:rFonts w:ascii="Arial" w:hAnsi="Arial" w:cs="Arial"/>
          <w:color w:val="000000" w:themeColor="text1"/>
        </w:rPr>
        <w:t xml:space="preserve">. 2000: disponível </w:t>
      </w:r>
      <w:r>
        <w:rPr>
          <w:rFonts w:ascii="Arial" w:hAnsi="Arial" w:cs="Arial"/>
          <w:color w:val="000000" w:themeColor="text1"/>
        </w:rPr>
        <w:t xml:space="preserve">no </w:t>
      </w:r>
      <w:proofErr w:type="gramStart"/>
      <w:r>
        <w:rPr>
          <w:rFonts w:ascii="Arial" w:hAnsi="Arial" w:cs="Arial"/>
          <w:color w:val="000000" w:themeColor="text1"/>
        </w:rPr>
        <w:t>site:</w:t>
      </w:r>
      <w:proofErr w:type="gramEnd"/>
      <w:r w:rsidRPr="00F64A82">
        <w:rPr>
          <w:rFonts w:ascii="Arial" w:hAnsi="Arial" w:cs="Arial"/>
          <w:color w:val="000000" w:themeColor="text1"/>
        </w:rPr>
        <w:t>http://boasaude.uol.com.br\lib\showDoc.cfm?</w:t>
      </w:r>
      <w:proofErr w:type="gramStart"/>
      <w:r w:rsidRPr="00F64A82">
        <w:rPr>
          <w:rFonts w:ascii="Arial" w:hAnsi="Arial" w:cs="Arial"/>
          <w:color w:val="000000" w:themeColor="text1"/>
        </w:rPr>
        <w:t>LibDocID</w:t>
      </w:r>
      <w:proofErr w:type="gramEnd"/>
      <w:r w:rsidRPr="00F64A82">
        <w:rPr>
          <w:rFonts w:ascii="Arial" w:hAnsi="Arial" w:cs="Arial"/>
          <w:color w:val="000000" w:themeColor="text1"/>
        </w:rPr>
        <w:t>=3636&amp;ReturnCatID=1784</w:t>
      </w:r>
      <w:r w:rsidR="00D67265">
        <w:rPr>
          <w:rFonts w:ascii="Arial" w:hAnsi="Arial" w:cs="Arial"/>
        </w:rPr>
        <w:t xml:space="preserve"> </w:t>
      </w:r>
    </w:p>
    <w:p w:rsidR="006936C0" w:rsidRPr="00D67265" w:rsidRDefault="00D67265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5446E">
        <w:rPr>
          <w:rFonts w:ascii="Arial" w:hAnsi="Arial" w:cs="Arial"/>
        </w:rPr>
        <w:t xml:space="preserve">PORTO, </w:t>
      </w:r>
      <w:proofErr w:type="spellStart"/>
      <w:r w:rsidRPr="0065446E">
        <w:rPr>
          <w:rFonts w:ascii="Arial" w:hAnsi="Arial" w:cs="Arial"/>
        </w:rPr>
        <w:t>Celmo</w:t>
      </w:r>
      <w:proofErr w:type="spellEnd"/>
      <w:r w:rsidRPr="0065446E">
        <w:rPr>
          <w:rFonts w:ascii="Arial" w:hAnsi="Arial" w:cs="Arial"/>
        </w:rPr>
        <w:t xml:space="preserve"> </w:t>
      </w:r>
      <w:proofErr w:type="spellStart"/>
      <w:r w:rsidRPr="0065446E">
        <w:rPr>
          <w:rFonts w:ascii="Arial" w:hAnsi="Arial" w:cs="Arial"/>
        </w:rPr>
        <w:t>Celeno</w:t>
      </w:r>
      <w:proofErr w:type="spellEnd"/>
      <w:r w:rsidRPr="0065446E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  <w:b/>
        </w:rPr>
        <w:t>Valdemecum</w:t>
      </w:r>
      <w:proofErr w:type="spellEnd"/>
      <w:r>
        <w:rPr>
          <w:rFonts w:ascii="Arial" w:hAnsi="Arial" w:cs="Arial"/>
          <w:b/>
        </w:rPr>
        <w:t xml:space="preserve"> de Clinica M</w:t>
      </w:r>
      <w:r w:rsidRPr="00D67265">
        <w:rPr>
          <w:rFonts w:ascii="Arial" w:hAnsi="Arial" w:cs="Arial"/>
          <w:b/>
        </w:rPr>
        <w:t>édica</w:t>
      </w:r>
      <w:r w:rsidRPr="0065446E">
        <w:rPr>
          <w:rFonts w:ascii="Arial" w:hAnsi="Arial" w:cs="Arial"/>
        </w:rPr>
        <w:t xml:space="preserve">. Sem </w:t>
      </w:r>
      <w:proofErr w:type="spellStart"/>
      <w:r w:rsidRPr="0065446E">
        <w:rPr>
          <w:rFonts w:ascii="Arial" w:hAnsi="Arial" w:cs="Arial"/>
        </w:rPr>
        <w:t>edicção</w:t>
      </w:r>
      <w:proofErr w:type="spellEnd"/>
      <w:r w:rsidRPr="0065446E">
        <w:rPr>
          <w:rFonts w:ascii="Arial" w:hAnsi="Arial" w:cs="Arial"/>
        </w:rPr>
        <w:t>. Rio de Janeiro; Guanabara Koogan S.A, 2005.</w:t>
      </w:r>
    </w:p>
    <w:p w:rsidR="00B26B72" w:rsidRDefault="00C23E88" w:rsidP="00BA53E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5446E">
        <w:rPr>
          <w:rFonts w:ascii="Arial" w:hAnsi="Arial" w:cs="Arial"/>
        </w:rPr>
        <w:t xml:space="preserve">ROUQUAYROL, Maria </w:t>
      </w:r>
      <w:proofErr w:type="spellStart"/>
      <w:proofErr w:type="gramStart"/>
      <w:r w:rsidRPr="0065446E">
        <w:rPr>
          <w:rFonts w:ascii="Arial" w:hAnsi="Arial" w:cs="Arial"/>
        </w:rPr>
        <w:t>zélia</w:t>
      </w:r>
      <w:proofErr w:type="spellEnd"/>
      <w:proofErr w:type="gramEnd"/>
      <w:r w:rsidRPr="0065446E">
        <w:rPr>
          <w:rFonts w:ascii="Arial" w:hAnsi="Arial" w:cs="Arial"/>
        </w:rPr>
        <w:t xml:space="preserve">; ALMEIDA FILHO, Naomar. </w:t>
      </w:r>
      <w:r w:rsidR="00D67265">
        <w:rPr>
          <w:rFonts w:ascii="Arial" w:hAnsi="Arial" w:cs="Arial"/>
          <w:b/>
        </w:rPr>
        <w:t>Epidemiologia e S</w:t>
      </w:r>
      <w:r w:rsidRPr="0065446E">
        <w:rPr>
          <w:rFonts w:ascii="Arial" w:hAnsi="Arial" w:cs="Arial"/>
          <w:b/>
        </w:rPr>
        <w:t>aúde</w:t>
      </w:r>
      <w:r w:rsidR="0065446E">
        <w:rPr>
          <w:rFonts w:ascii="Arial" w:hAnsi="Arial" w:cs="Arial"/>
        </w:rPr>
        <w:t xml:space="preserve"> </w:t>
      </w:r>
      <w:proofErr w:type="gramStart"/>
      <w:r w:rsidR="0065446E">
        <w:rPr>
          <w:rFonts w:ascii="Arial" w:hAnsi="Arial" w:cs="Arial"/>
        </w:rPr>
        <w:t>6</w:t>
      </w:r>
      <w:proofErr w:type="gramEnd"/>
      <w:r w:rsidR="0065446E">
        <w:rPr>
          <w:rFonts w:ascii="Arial" w:hAnsi="Arial" w:cs="Arial"/>
        </w:rPr>
        <w:t>.ed. Rio de J</w:t>
      </w:r>
      <w:r w:rsidRPr="0065446E">
        <w:rPr>
          <w:rFonts w:ascii="Arial" w:hAnsi="Arial" w:cs="Arial"/>
        </w:rPr>
        <w:t>a</w:t>
      </w:r>
      <w:r w:rsidR="00B47ED4" w:rsidRPr="0065446E">
        <w:rPr>
          <w:rFonts w:ascii="Arial" w:hAnsi="Arial" w:cs="Arial"/>
        </w:rPr>
        <w:t xml:space="preserve">neiro: médica e cientifica </w:t>
      </w:r>
      <w:proofErr w:type="spellStart"/>
      <w:r w:rsidR="00B47ED4" w:rsidRPr="0065446E">
        <w:rPr>
          <w:rFonts w:ascii="Arial" w:hAnsi="Arial" w:cs="Arial"/>
        </w:rPr>
        <w:t>ltda</w:t>
      </w:r>
      <w:proofErr w:type="spellEnd"/>
      <w:r w:rsidR="00B47ED4" w:rsidRPr="0065446E">
        <w:rPr>
          <w:rFonts w:ascii="Arial" w:hAnsi="Arial" w:cs="Arial"/>
        </w:rPr>
        <w:t>,</w:t>
      </w:r>
      <w:r w:rsidRPr="0065446E">
        <w:rPr>
          <w:rFonts w:ascii="Arial" w:hAnsi="Arial" w:cs="Arial"/>
        </w:rPr>
        <w:t xml:space="preserve"> 2003.</w:t>
      </w:r>
      <w:r w:rsidR="00BA53E0">
        <w:rPr>
          <w:rFonts w:ascii="Arial" w:hAnsi="Arial" w:cs="Arial"/>
        </w:rPr>
        <w:t xml:space="preserve"> </w:t>
      </w:r>
      <w:r w:rsidR="00DD6149">
        <w:rPr>
          <w:rFonts w:ascii="Arial" w:hAnsi="Arial" w:cs="Arial"/>
        </w:rPr>
        <w:t>Acessado no dia 02\10</w:t>
      </w:r>
    </w:p>
    <w:p w:rsidR="00BA53E0" w:rsidRDefault="00E76749" w:rsidP="00BA53E0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65446E">
        <w:rPr>
          <w:rFonts w:ascii="Arial" w:hAnsi="Arial" w:cs="Arial"/>
        </w:rPr>
        <w:t xml:space="preserve">ROBBINS, Stanley L. </w:t>
      </w:r>
      <w:proofErr w:type="spellStart"/>
      <w:r w:rsidRPr="0065446E">
        <w:rPr>
          <w:rFonts w:ascii="Arial" w:hAnsi="Arial" w:cs="Arial"/>
          <w:i/>
        </w:rPr>
        <w:t>et</w:t>
      </w:r>
      <w:r w:rsidR="00B47ED4" w:rsidRPr="0065446E">
        <w:rPr>
          <w:rFonts w:ascii="Arial" w:hAnsi="Arial" w:cs="Arial"/>
          <w:i/>
        </w:rPr>
        <w:t>al</w:t>
      </w:r>
      <w:proofErr w:type="spellEnd"/>
      <w:r w:rsidR="00B47ED4" w:rsidRPr="0065446E">
        <w:rPr>
          <w:rFonts w:ascii="Arial" w:hAnsi="Arial" w:cs="Arial"/>
          <w:i/>
        </w:rPr>
        <w:t xml:space="preserve">. </w:t>
      </w:r>
      <w:r w:rsidR="00D67265">
        <w:rPr>
          <w:rFonts w:ascii="Arial" w:hAnsi="Arial" w:cs="Arial"/>
          <w:b/>
        </w:rPr>
        <w:t>Patologia Estrutural e F</w:t>
      </w:r>
      <w:r w:rsidR="00B47ED4" w:rsidRPr="00D67265">
        <w:rPr>
          <w:rFonts w:ascii="Arial" w:hAnsi="Arial" w:cs="Arial"/>
          <w:b/>
        </w:rPr>
        <w:t>unc</w:t>
      </w:r>
      <w:r w:rsidRPr="00D67265">
        <w:rPr>
          <w:rFonts w:ascii="Arial" w:hAnsi="Arial" w:cs="Arial"/>
          <w:b/>
        </w:rPr>
        <w:t>ional</w:t>
      </w:r>
      <w:r w:rsidRPr="0065446E">
        <w:rPr>
          <w:rFonts w:ascii="Arial" w:hAnsi="Arial" w:cs="Arial"/>
        </w:rPr>
        <w:t xml:space="preserve">. </w:t>
      </w:r>
      <w:proofErr w:type="gramStart"/>
      <w:r w:rsidRPr="0065446E">
        <w:rPr>
          <w:rFonts w:ascii="Arial" w:hAnsi="Arial" w:cs="Arial"/>
        </w:rPr>
        <w:t>6.</w:t>
      </w:r>
      <w:proofErr w:type="gramEnd"/>
      <w:r w:rsidRPr="0065446E">
        <w:rPr>
          <w:rFonts w:ascii="Arial" w:hAnsi="Arial" w:cs="Arial"/>
        </w:rPr>
        <w:t xml:space="preserve">ed. Rio de </w:t>
      </w:r>
      <w:r w:rsidR="00B47ED4" w:rsidRPr="0065446E">
        <w:rPr>
          <w:rFonts w:ascii="Arial" w:hAnsi="Arial" w:cs="Arial"/>
        </w:rPr>
        <w:t>Janeiro</w:t>
      </w:r>
      <w:r w:rsidRPr="0065446E">
        <w:rPr>
          <w:rFonts w:ascii="Arial" w:hAnsi="Arial" w:cs="Arial"/>
        </w:rPr>
        <w:t xml:space="preserve">: Guanabara Koogan </w:t>
      </w:r>
      <w:r w:rsidR="00B47ED4" w:rsidRPr="0065446E">
        <w:rPr>
          <w:rFonts w:ascii="Arial" w:hAnsi="Arial" w:cs="Arial"/>
        </w:rPr>
        <w:t xml:space="preserve">S.A, </w:t>
      </w:r>
      <w:r w:rsidRPr="0065446E">
        <w:rPr>
          <w:rFonts w:ascii="Arial" w:hAnsi="Arial" w:cs="Arial"/>
        </w:rPr>
        <w:t xml:space="preserve">2001. </w:t>
      </w:r>
    </w:p>
    <w:p w:rsidR="00DD6149" w:rsidRPr="005E3614" w:rsidRDefault="00DD6149" w:rsidP="005E3614">
      <w:pPr>
        <w:pStyle w:val="Ttulo2"/>
        <w:ind w:right="979"/>
        <w:rPr>
          <w:rFonts w:ascii="Arial" w:eastAsia="Times New Roman" w:hAnsi="Arial" w:cs="Arial"/>
          <w:b w:val="0"/>
          <w:i w:val="0"/>
          <w:sz w:val="24"/>
          <w:szCs w:val="24"/>
          <w:lang w:eastAsia="pt-BR"/>
        </w:rPr>
      </w:pPr>
      <w:bookmarkStart w:id="1" w:name="tx"/>
      <w:bookmarkEnd w:id="1"/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DD6149" w:rsidRPr="00DD6149" w:rsidRDefault="00DD6149" w:rsidP="00DD6149">
      <w:pPr>
        <w:rPr>
          <w:lang w:eastAsia="pt-BR"/>
        </w:rPr>
      </w:pPr>
    </w:p>
    <w:p w:rsidR="005E3614" w:rsidRDefault="005E3614" w:rsidP="005E3614">
      <w:pPr>
        <w:autoSpaceDE w:val="0"/>
        <w:autoSpaceDN w:val="0"/>
        <w:adjustRightInd w:val="0"/>
        <w:rPr>
          <w:rFonts w:ascii="Arial" w:hAnsi="Arial" w:cs="Arial"/>
        </w:rPr>
      </w:pPr>
    </w:p>
    <w:p w:rsidR="005E3614" w:rsidRDefault="005E3614" w:rsidP="005E3614">
      <w:pPr>
        <w:autoSpaceDE w:val="0"/>
        <w:autoSpaceDN w:val="0"/>
        <w:adjustRightInd w:val="0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DD6149" w:rsidRDefault="00DD6149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F312D" w:rsidRDefault="004F312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74075D" w:rsidRPr="00547555" w:rsidRDefault="002B6F9F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 </w:t>
      </w:r>
      <w:r w:rsidR="0041109D" w:rsidRPr="00547555">
        <w:rPr>
          <w:rFonts w:ascii="Arial" w:hAnsi="Arial" w:cs="Arial"/>
          <w:b/>
        </w:rPr>
        <w:t>ANEXOS</w:t>
      </w:r>
    </w:p>
    <w:p w:rsidR="0041109D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noProof/>
          <w:color w:val="0000FF"/>
          <w:lang w:eastAsia="pt-BR"/>
        </w:rPr>
        <w:drawing>
          <wp:inline distT="0" distB="0" distL="0" distR="0" wp14:anchorId="0D3C4288" wp14:editId="5BD1067D">
            <wp:extent cx="2030474" cy="1914144"/>
            <wp:effectExtent l="19050" t="0" r="7876" b="0"/>
            <wp:docPr id="7" name="Imagem 7" descr="Candidíase feminin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ndidíase feminin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54" cy="191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</w:t>
      </w:r>
      <w:r>
        <w:rPr>
          <w:noProof/>
          <w:color w:val="0000FF"/>
          <w:lang w:eastAsia="pt-BR"/>
        </w:rPr>
        <w:drawing>
          <wp:inline distT="0" distB="0" distL="0" distR="0" wp14:anchorId="5FC5FF61" wp14:editId="49E309C0">
            <wp:extent cx="1590294" cy="1914144"/>
            <wp:effectExtent l="19050" t="0" r="0" b="0"/>
            <wp:docPr id="8" name="Imagem 8" descr="Candidíase masculin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ndidíase masculin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3" cy="191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5E6FED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2C4F4A9E" wp14:editId="78EE5262">
            <wp:extent cx="4483283" cy="2583180"/>
            <wp:effectExtent l="0" t="0" r="0" b="7620"/>
            <wp:docPr id="18" name="il_fi" descr="http://anatpat.unicamp.br/neuroinfl31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natpat.unicamp.br/neuroinfl31+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906" cy="2587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Pr="005E6FED" w:rsidRDefault="00511760" w:rsidP="005E6FED">
      <w:pPr>
        <w:rPr>
          <w:rFonts w:ascii="Arial" w:hAnsi="Arial" w:cs="Arial"/>
          <w:sz w:val="16"/>
          <w:szCs w:val="16"/>
        </w:rPr>
      </w:pPr>
      <w:hyperlink r:id="rId13" w:history="1">
        <w:r w:rsidR="005E6FED" w:rsidRPr="005E6FED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http://www.google.com.br/imgres?imgurl=http://1.bp.blogspot.com/_99DycwaZ1zg/TF0cWpQvvzI/AAAAAAAAPqs/j6k5xTRj4oU/s400/NappyRash.jpg&amp;imgrefurl=http://bancadadirecta.blogspot.com/2010/08/o-saber-nao-ocupa-lugar-temas-de.html&amp;usg=__SUtGf9fTGe_vhEXEefZ2ZfMS4VQ=&amp;h=300&amp;w=400&amp;sz=9&amp;hl=pt-br&amp;start=56&amp;zoom=1&amp;tbnid=zOBp0lXB1UgkuM:&amp;tbnh=164&amp;tbnw=239&amp;prev=/images%3Fq%3Dcandidiase%2Bvaginal%26um%3D1%26hl%3Dpt-br%26sa%3DN%26biw%3D862%26bih%3D486%26rlz%3D1R2ADFA_pt-BRBR384%26tbs%3Disch:10%2C2653&amp;um=1&amp;itbs=1&amp;iact=hc&amp;vpx=570&amp;vpy=74&amp;dur=656&amp;hovh=194&amp;hovw=259&amp;tx=105&amp;ty=119&amp;ei=5n_JTL7TNoa8lQerp6G-AQ&amp;oei=Jn_JTJKCIYHGlQf4qpGGAQ&amp;esq=7&amp;page=8&amp;ndsp=6&amp;ved=1t:429,r:2,s:56&amp;biw=862&amp;bih=486</w:t>
        </w:r>
      </w:hyperlink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206B43D2" wp14:editId="4E1596D8">
            <wp:extent cx="1426210" cy="1499870"/>
            <wp:effectExtent l="19050" t="0" r="2540" b="0"/>
            <wp:docPr id="15" name="il_fi" descr="http://www.childhope.org.br/papos_teen/dsts/fotos_dsts/Candidiase/candidi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ildhope.org.br/papos_teen/dsts/fotos_dsts/Candidiase/candidias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3FB936C8" wp14:editId="3F776AE0">
            <wp:extent cx="1926590" cy="1572895"/>
            <wp:effectExtent l="19050" t="0" r="0" b="0"/>
            <wp:docPr id="21" name="il_fi" descr="http://4.bp.blogspot.com/_p0jrxliyDl0/SZG_yU6DpmI/AAAAAAAAFVA/FuMndOmCE3E/s320/imagemVe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4.bp.blogspot.com/_p0jrxliyDl0/SZG_yU6DpmI/AAAAAAAAFVA/FuMndOmCE3E/s320/imagemVer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5E6FED" w:rsidRPr="005E6FED" w:rsidRDefault="008C1286" w:rsidP="005E6FED">
      <w:pPr>
        <w:tabs>
          <w:tab w:val="left" w:pos="851"/>
        </w:tabs>
        <w:spacing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7541E3C0" wp14:editId="7BCB43C4">
            <wp:extent cx="3328670" cy="2109470"/>
            <wp:effectExtent l="19050" t="0" r="5080" b="0"/>
            <wp:docPr id="24" name="il_fi" descr="http://www.portalsaofrancisco.com.br/alfa/vaginose-bacteriana/imagens/vagino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rtalsaofrancisco.com.br/alfa/vaginose-bacteriana/imagens/vaginose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1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history="1">
        <w:r w:rsidR="005E6FED" w:rsidRPr="005E6FED">
          <w:rPr>
            <w:rStyle w:val="Hyperlink"/>
            <w:rFonts w:ascii="Arial" w:hAnsi="Arial" w:cs="Arial"/>
            <w:b/>
            <w:color w:val="000000" w:themeColor="text1"/>
            <w:sz w:val="16"/>
            <w:szCs w:val="16"/>
            <w:u w:val="none"/>
          </w:rPr>
          <w:t>http://moblog.whmsoft.net/searches/get_searched_image.php?fullimage=http%3A%2F%2F3.bp.blogspot.com%2F_bIyIKw24-8g%2FTGyDh0SZNVI%2FAAAAAAAAC9o%2F_C4lylx7Ous%2Fs400%2Ffoto43.jpg&amp;fullpage=http%3A%2F%2Fmoblog.whmsoft.net%2Fsearches%2FEncontros.php%3Fkeyword%3Dcorrimento%2Bbranco%26language%3Dportuguese&amp;keyword=Candidiase+Vaginal&amp;language=portuguese&amp;referer=1</w:t>
        </w:r>
      </w:hyperlink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6A83FCC" wp14:editId="7FA430F9">
            <wp:extent cx="4766945" cy="3194050"/>
            <wp:effectExtent l="19050" t="0" r="0" b="0"/>
            <wp:docPr id="30" name="il_fi" descr="http://depts.washington.edu/nnptc/online_training/std_handbook/gallery/images/candidaDsc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depts.washington.edu/nnptc/online_training/std_handbook/gallery/images/candidaDsch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19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</w:p>
    <w:p w:rsidR="005E6FED" w:rsidRDefault="005E6FED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16"/>
          <w:szCs w:val="16"/>
        </w:rPr>
      </w:pPr>
      <w:r w:rsidRPr="008C1D3B">
        <w:rPr>
          <w:noProof/>
          <w:lang w:eastAsia="pt-BR"/>
        </w:rPr>
        <w:drawing>
          <wp:inline distT="0" distB="0" distL="0" distR="0" wp14:anchorId="6CA2AD6D" wp14:editId="37E40DAF">
            <wp:extent cx="2841670" cy="2124397"/>
            <wp:effectExtent l="19050" t="0" r="15875" b="695325"/>
            <wp:docPr id="1" name="il_fi" descr="http://1.bp.blogspot.com/_99DycwaZ1zg/TF0cWpQvvzI/AAAAAAAAPqs/j6k5xTRj4oU/s400/NappyR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99DycwaZ1zg/TF0cWpQvvzI/AAAAAAAAPqs/j6k5xTRj4oU/s400/NappyRas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99" cy="21294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8C1286" w:rsidRDefault="00511760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hyperlink r:id="rId20" w:history="1">
        <w:r w:rsidR="005E6FED" w:rsidRPr="005E6FED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http://www.google.com.br/imgres?imgurl=http://1.bp.blogspot.com/_99DycwaZ1zg/TF0cWpQvvzI/AAAAAAAAPqs/j6k5xTRj4oU/s400/NappyRash.jpg&amp;imgrefurl=http://bancadadirecta.blogspot.com/2010/08/o-saber-nao-ocupa-lugar-temas-de.html&amp;usg=__SUtGf9fTGe_vhEXEefZ2ZfMS4VQ=&amp;h=300&amp;w=400&amp;sz=9&amp;hl=pt-br&amp;start=56&amp;zoom=1&amp;tbnid=zOBp0lXB1UgkuM:&amp;tbnh=164&amp;tbnw=239&amp;prev=/images%3Fq%3Dcandidiase%2Bvaginal%26um%3D1%26hl%3Dpt-br%26sa%3DN%26biw%3D862%26bih%3D486%26rlz%3D1R2ADFA_pt-BRBR384%26tbs%3Disch:10%2C2653&amp;um=1&amp;itbs=1&amp;iact=hc&amp;vpx=570&amp;vpy=74&amp;dur=656&amp;hovh=194&amp;hovw=259&amp;tx=105&amp;ty=119&amp;ei=5n_JTL7TNoa8lQerp6G-AQ&amp;oei=Jn_JTJKCIYHGlQf4qpGGAQ&amp;esq=7&amp;page=8&amp;ndsp=6&amp;ved=1t:429,r:2,</w:t>
        </w:r>
        <w:r w:rsidR="005E6FED" w:rsidRPr="005E6FED">
          <w:rPr>
            <w:rStyle w:val="Hyperlink"/>
            <w:rFonts w:ascii="Arial" w:hAnsi="Arial" w:cs="Arial"/>
            <w:b/>
            <w:color w:val="000000" w:themeColor="text1"/>
            <w:sz w:val="16"/>
            <w:szCs w:val="16"/>
            <w:u w:val="none"/>
          </w:rPr>
          <w:t>s:56&amp;biw=862&amp;bih=486</w:t>
        </w:r>
      </w:hyperlink>
      <w:r w:rsidR="008C1286" w:rsidRPr="005E6FED">
        <w:rPr>
          <w:rFonts w:ascii="Arial" w:hAnsi="Arial" w:cs="Arial"/>
          <w:b/>
        </w:rPr>
        <w:t xml:space="preserve">  </w:t>
      </w:r>
      <w:r w:rsidR="008C1286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354F352C" wp14:editId="3AB7B273">
            <wp:extent cx="3035935" cy="2840990"/>
            <wp:effectExtent l="19050" t="0" r="0" b="0"/>
            <wp:docPr id="39" name="il_fi" descr="http://3.bp.blogspot.com/_bIyIKw24-8g/TGyDh0SZNVI/AAAAAAAAC9o/_C4lylx7Ous/s400/foto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bIyIKw24-8g/TGyDh0SZNVI/AAAAAAAAC9o/_C4lylx7Ous/s400/foto4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84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lastRenderedPageBreak/>
        <w:drawing>
          <wp:inline distT="0" distB="0" distL="0" distR="0" wp14:anchorId="36E400B5" wp14:editId="63FBFD30">
            <wp:extent cx="4888865" cy="3413760"/>
            <wp:effectExtent l="19050" t="0" r="6985" b="0"/>
            <wp:docPr id="42" name="il_fi" descr="http://www.giv.org.br/dstaids/img/dst/corrimentos_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v.org.br/dstaids/img/dst/corrimentos_fm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34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286" w:rsidRPr="00547555" w:rsidRDefault="008C1286" w:rsidP="0010070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 wp14:anchorId="1BAEE54E" wp14:editId="1F9F9D81">
            <wp:extent cx="5760085" cy="3907155"/>
            <wp:effectExtent l="0" t="0" r="0" b="0"/>
            <wp:docPr id="2" name="Imagem 1" descr="C:\Users\allnet\AppData\Local\Microsoft\Windows\Temporary Internet Files\Content.IE5\1B61AYJI\vaginalyeast4[1]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net\AppData\Local\Microsoft\Windows\Temporary Internet Files\Content.IE5\1B61AYJI\vaginalyeast4[1]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0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286" w:rsidRPr="00547555" w:rsidSect="006B1B94">
      <w:headerReference w:type="default" r:id="rId24"/>
      <w:pgSz w:w="11906" w:h="16838"/>
      <w:pgMar w:top="1701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60" w:rsidRDefault="00511760" w:rsidP="0041109D">
      <w:r>
        <w:separator/>
      </w:r>
    </w:p>
  </w:endnote>
  <w:endnote w:type="continuationSeparator" w:id="0">
    <w:p w:rsidR="00511760" w:rsidRDefault="00511760" w:rsidP="0041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60" w:rsidRDefault="00511760" w:rsidP="0041109D">
      <w:r>
        <w:separator/>
      </w:r>
    </w:p>
  </w:footnote>
  <w:footnote w:type="continuationSeparator" w:id="0">
    <w:p w:rsidR="00511760" w:rsidRDefault="00511760" w:rsidP="00411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988818"/>
      <w:docPartObj>
        <w:docPartGallery w:val="Page Numbers (Top of Page)"/>
        <w:docPartUnique/>
      </w:docPartObj>
    </w:sdtPr>
    <w:sdtEndPr/>
    <w:sdtContent>
      <w:p w:rsidR="00DB329A" w:rsidRDefault="00DB329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92F">
          <w:rPr>
            <w:noProof/>
          </w:rPr>
          <w:t>17</w:t>
        </w:r>
        <w:r>
          <w:fldChar w:fldCharType="end"/>
        </w:r>
      </w:p>
    </w:sdtContent>
  </w:sdt>
  <w:p w:rsidR="0041109D" w:rsidRDefault="004110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0A1"/>
    <w:multiLevelType w:val="hybridMultilevel"/>
    <w:tmpl w:val="EEDAC9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6A66"/>
    <w:multiLevelType w:val="hybridMultilevel"/>
    <w:tmpl w:val="167AA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11F4"/>
    <w:multiLevelType w:val="hybridMultilevel"/>
    <w:tmpl w:val="6EFAD9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C6F49"/>
    <w:multiLevelType w:val="hybridMultilevel"/>
    <w:tmpl w:val="2ACA0A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060FB"/>
    <w:multiLevelType w:val="hybridMultilevel"/>
    <w:tmpl w:val="B420C35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E0E7F07"/>
    <w:multiLevelType w:val="multilevel"/>
    <w:tmpl w:val="035071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B04643"/>
    <w:multiLevelType w:val="hybridMultilevel"/>
    <w:tmpl w:val="52DC19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915A9"/>
    <w:multiLevelType w:val="hybridMultilevel"/>
    <w:tmpl w:val="50B220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65411"/>
    <w:multiLevelType w:val="hybridMultilevel"/>
    <w:tmpl w:val="B67A17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903E28"/>
    <w:multiLevelType w:val="hybridMultilevel"/>
    <w:tmpl w:val="8E1890A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8C4C17"/>
    <w:multiLevelType w:val="hybridMultilevel"/>
    <w:tmpl w:val="99D4D394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6E54942"/>
    <w:multiLevelType w:val="hybridMultilevel"/>
    <w:tmpl w:val="72C8F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0E38"/>
    <w:multiLevelType w:val="hybridMultilevel"/>
    <w:tmpl w:val="5C2437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0025E0"/>
    <w:multiLevelType w:val="hybridMultilevel"/>
    <w:tmpl w:val="769252FE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4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f9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2F"/>
    <w:rsid w:val="0001438B"/>
    <w:rsid w:val="00016E44"/>
    <w:rsid w:val="000226A5"/>
    <w:rsid w:val="000314D0"/>
    <w:rsid w:val="00035CDC"/>
    <w:rsid w:val="00054AAF"/>
    <w:rsid w:val="00056DCE"/>
    <w:rsid w:val="00064974"/>
    <w:rsid w:val="000709C0"/>
    <w:rsid w:val="0008028E"/>
    <w:rsid w:val="00086E35"/>
    <w:rsid w:val="000A091E"/>
    <w:rsid w:val="000A412F"/>
    <w:rsid w:val="000C22B3"/>
    <w:rsid w:val="000D12FB"/>
    <w:rsid w:val="000F4CB2"/>
    <w:rsid w:val="000F5520"/>
    <w:rsid w:val="0010070F"/>
    <w:rsid w:val="00113C62"/>
    <w:rsid w:val="00114401"/>
    <w:rsid w:val="00123CC9"/>
    <w:rsid w:val="00165CFD"/>
    <w:rsid w:val="001924C3"/>
    <w:rsid w:val="001A305E"/>
    <w:rsid w:val="001A7887"/>
    <w:rsid w:val="001B7BA0"/>
    <w:rsid w:val="001C7D3F"/>
    <w:rsid w:val="001D24F4"/>
    <w:rsid w:val="00206F89"/>
    <w:rsid w:val="0021411C"/>
    <w:rsid w:val="00214EA7"/>
    <w:rsid w:val="002239F0"/>
    <w:rsid w:val="002249E1"/>
    <w:rsid w:val="00224CDB"/>
    <w:rsid w:val="0025356F"/>
    <w:rsid w:val="00272D15"/>
    <w:rsid w:val="002971CB"/>
    <w:rsid w:val="002B6F9F"/>
    <w:rsid w:val="002F088F"/>
    <w:rsid w:val="00307359"/>
    <w:rsid w:val="0033791D"/>
    <w:rsid w:val="00340F2D"/>
    <w:rsid w:val="00352A2C"/>
    <w:rsid w:val="00354217"/>
    <w:rsid w:val="0036141F"/>
    <w:rsid w:val="003C25F1"/>
    <w:rsid w:val="003E05BC"/>
    <w:rsid w:val="003E6836"/>
    <w:rsid w:val="0041109D"/>
    <w:rsid w:val="004112DD"/>
    <w:rsid w:val="00425762"/>
    <w:rsid w:val="0044078A"/>
    <w:rsid w:val="00444E3B"/>
    <w:rsid w:val="00451ED8"/>
    <w:rsid w:val="00486348"/>
    <w:rsid w:val="00486FE8"/>
    <w:rsid w:val="00487F57"/>
    <w:rsid w:val="004E0B0A"/>
    <w:rsid w:val="004F05BE"/>
    <w:rsid w:val="004F312D"/>
    <w:rsid w:val="00507625"/>
    <w:rsid w:val="00511760"/>
    <w:rsid w:val="00516014"/>
    <w:rsid w:val="00547555"/>
    <w:rsid w:val="00572A86"/>
    <w:rsid w:val="00584E9D"/>
    <w:rsid w:val="00586DDC"/>
    <w:rsid w:val="00591937"/>
    <w:rsid w:val="005D50F1"/>
    <w:rsid w:val="005E3614"/>
    <w:rsid w:val="005E6FED"/>
    <w:rsid w:val="005F1E44"/>
    <w:rsid w:val="00616AE2"/>
    <w:rsid w:val="0062753B"/>
    <w:rsid w:val="00646DA4"/>
    <w:rsid w:val="0064762B"/>
    <w:rsid w:val="0065192F"/>
    <w:rsid w:val="0065446E"/>
    <w:rsid w:val="00666D11"/>
    <w:rsid w:val="00670DCC"/>
    <w:rsid w:val="00672904"/>
    <w:rsid w:val="006936C0"/>
    <w:rsid w:val="0069695A"/>
    <w:rsid w:val="006B1B94"/>
    <w:rsid w:val="006B3AD9"/>
    <w:rsid w:val="006D4A45"/>
    <w:rsid w:val="006F6564"/>
    <w:rsid w:val="007245DE"/>
    <w:rsid w:val="00734EC4"/>
    <w:rsid w:val="00737015"/>
    <w:rsid w:val="0074075D"/>
    <w:rsid w:val="00760A75"/>
    <w:rsid w:val="00772BFC"/>
    <w:rsid w:val="00773D0F"/>
    <w:rsid w:val="007854A7"/>
    <w:rsid w:val="007A162C"/>
    <w:rsid w:val="007B4EAA"/>
    <w:rsid w:val="007C7403"/>
    <w:rsid w:val="007F48D1"/>
    <w:rsid w:val="008046FC"/>
    <w:rsid w:val="00835796"/>
    <w:rsid w:val="00875DE5"/>
    <w:rsid w:val="00877FB2"/>
    <w:rsid w:val="0088034C"/>
    <w:rsid w:val="00886E21"/>
    <w:rsid w:val="00893F5E"/>
    <w:rsid w:val="00897064"/>
    <w:rsid w:val="008A5EF4"/>
    <w:rsid w:val="008B6B3B"/>
    <w:rsid w:val="008C1286"/>
    <w:rsid w:val="008E3A93"/>
    <w:rsid w:val="008F2506"/>
    <w:rsid w:val="008F4D6C"/>
    <w:rsid w:val="00911127"/>
    <w:rsid w:val="009119A7"/>
    <w:rsid w:val="0091439D"/>
    <w:rsid w:val="009268A9"/>
    <w:rsid w:val="00974FED"/>
    <w:rsid w:val="0098426C"/>
    <w:rsid w:val="00992F2F"/>
    <w:rsid w:val="00994502"/>
    <w:rsid w:val="009A15CD"/>
    <w:rsid w:val="009B3D07"/>
    <w:rsid w:val="009C2198"/>
    <w:rsid w:val="009C2B9C"/>
    <w:rsid w:val="009E1741"/>
    <w:rsid w:val="009E7AAF"/>
    <w:rsid w:val="00A462E0"/>
    <w:rsid w:val="00A46931"/>
    <w:rsid w:val="00A56465"/>
    <w:rsid w:val="00A6667A"/>
    <w:rsid w:val="00A81379"/>
    <w:rsid w:val="00A91D74"/>
    <w:rsid w:val="00AB1F3D"/>
    <w:rsid w:val="00AB283A"/>
    <w:rsid w:val="00B059F1"/>
    <w:rsid w:val="00B060E6"/>
    <w:rsid w:val="00B074CA"/>
    <w:rsid w:val="00B21FDE"/>
    <w:rsid w:val="00B26B72"/>
    <w:rsid w:val="00B47ED4"/>
    <w:rsid w:val="00B713DD"/>
    <w:rsid w:val="00B8290A"/>
    <w:rsid w:val="00B970BF"/>
    <w:rsid w:val="00BA1AE0"/>
    <w:rsid w:val="00BA53E0"/>
    <w:rsid w:val="00BB7B8E"/>
    <w:rsid w:val="00BF1378"/>
    <w:rsid w:val="00BF50B7"/>
    <w:rsid w:val="00C16C94"/>
    <w:rsid w:val="00C23E88"/>
    <w:rsid w:val="00C26A9E"/>
    <w:rsid w:val="00C276CF"/>
    <w:rsid w:val="00C32982"/>
    <w:rsid w:val="00C4210F"/>
    <w:rsid w:val="00C51C84"/>
    <w:rsid w:val="00C80330"/>
    <w:rsid w:val="00C87AB7"/>
    <w:rsid w:val="00CC79F3"/>
    <w:rsid w:val="00CD7CA9"/>
    <w:rsid w:val="00CF77AF"/>
    <w:rsid w:val="00D04074"/>
    <w:rsid w:val="00D24DAF"/>
    <w:rsid w:val="00D32900"/>
    <w:rsid w:val="00D372CA"/>
    <w:rsid w:val="00D5345A"/>
    <w:rsid w:val="00D67265"/>
    <w:rsid w:val="00D831FC"/>
    <w:rsid w:val="00D92B3E"/>
    <w:rsid w:val="00DA79A6"/>
    <w:rsid w:val="00DB329A"/>
    <w:rsid w:val="00DD6149"/>
    <w:rsid w:val="00DE4BE0"/>
    <w:rsid w:val="00E04955"/>
    <w:rsid w:val="00E55212"/>
    <w:rsid w:val="00E6668A"/>
    <w:rsid w:val="00E75A3A"/>
    <w:rsid w:val="00E76749"/>
    <w:rsid w:val="00E84300"/>
    <w:rsid w:val="00E92DC8"/>
    <w:rsid w:val="00E96EB3"/>
    <w:rsid w:val="00EC0DD4"/>
    <w:rsid w:val="00EE6821"/>
    <w:rsid w:val="00EF21FC"/>
    <w:rsid w:val="00EF5E40"/>
    <w:rsid w:val="00EF66FD"/>
    <w:rsid w:val="00F40833"/>
    <w:rsid w:val="00F51CEB"/>
    <w:rsid w:val="00F55E39"/>
    <w:rsid w:val="00F64A82"/>
    <w:rsid w:val="00F74765"/>
    <w:rsid w:val="00F77DC3"/>
    <w:rsid w:val="00F90290"/>
    <w:rsid w:val="00FA0CFC"/>
    <w:rsid w:val="00FB7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E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249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49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9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9E1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9E1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49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11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09D"/>
  </w:style>
  <w:style w:type="paragraph" w:styleId="Rodap">
    <w:name w:val="footer"/>
    <w:basedOn w:val="Normal"/>
    <w:link w:val="RodapChar"/>
    <w:uiPriority w:val="99"/>
    <w:unhideWhenUsed/>
    <w:rsid w:val="00411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09D"/>
  </w:style>
  <w:style w:type="character" w:styleId="Hyperlink">
    <w:name w:val="Hyperlink"/>
    <w:basedOn w:val="Fontepargpadro"/>
    <w:uiPriority w:val="99"/>
    <w:unhideWhenUsed/>
    <w:rsid w:val="00F408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31F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49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249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9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9E1"/>
    <w:rPr>
      <w:rFonts w:cstheme="maj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9E1"/>
    <w:rPr>
      <w:rFonts w:cstheme="maj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9E1"/>
    <w:rPr>
      <w:rFonts w:cstheme="maj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9E1"/>
    <w:rPr>
      <w:rFonts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9E1"/>
    <w:rPr>
      <w:rFonts w:cstheme="maj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9E1"/>
    <w:rPr>
      <w:rFonts w:asciiTheme="majorHAnsi" w:eastAsiaTheme="majorEastAsia" w:hAnsiTheme="majorHAnsi" w:cstheme="majorBidi"/>
    </w:rPr>
  </w:style>
  <w:style w:type="paragraph" w:styleId="Legenda">
    <w:name w:val="caption"/>
    <w:basedOn w:val="Normal"/>
    <w:next w:val="Normal"/>
    <w:uiPriority w:val="35"/>
    <w:semiHidden/>
    <w:unhideWhenUsed/>
    <w:rsid w:val="002249E1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24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224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9E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2249E1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2249E1"/>
    <w:rPr>
      <w:b/>
      <w:bCs/>
    </w:rPr>
  </w:style>
  <w:style w:type="character" w:styleId="nfase">
    <w:name w:val="Emphasis"/>
    <w:basedOn w:val="Fontepargpadro"/>
    <w:uiPriority w:val="20"/>
    <w:qFormat/>
    <w:rsid w:val="002249E1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2249E1"/>
    <w:rPr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2249E1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2249E1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9E1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9E1"/>
    <w:rPr>
      <w:b/>
      <w:i/>
      <w:sz w:val="24"/>
    </w:rPr>
  </w:style>
  <w:style w:type="character" w:styleId="nfaseSutil">
    <w:name w:val="Subtle Emphasis"/>
    <w:uiPriority w:val="19"/>
    <w:qFormat/>
    <w:rsid w:val="002249E1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2249E1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2249E1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2249E1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2249E1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249E1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249E1"/>
    <w:rPr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9E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249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49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9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9E1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9E1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49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11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09D"/>
  </w:style>
  <w:style w:type="paragraph" w:styleId="Rodap">
    <w:name w:val="footer"/>
    <w:basedOn w:val="Normal"/>
    <w:link w:val="RodapChar"/>
    <w:uiPriority w:val="99"/>
    <w:unhideWhenUsed/>
    <w:rsid w:val="00411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09D"/>
  </w:style>
  <w:style w:type="character" w:styleId="Hyperlink">
    <w:name w:val="Hyperlink"/>
    <w:basedOn w:val="Fontepargpadro"/>
    <w:uiPriority w:val="99"/>
    <w:unhideWhenUsed/>
    <w:rsid w:val="00F4083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31F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49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249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9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9E1"/>
    <w:rPr>
      <w:rFonts w:cstheme="maj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9E1"/>
    <w:rPr>
      <w:rFonts w:cstheme="maj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9E1"/>
    <w:rPr>
      <w:rFonts w:cstheme="maj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9E1"/>
    <w:rPr>
      <w:rFonts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9E1"/>
    <w:rPr>
      <w:rFonts w:cstheme="maj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9E1"/>
    <w:rPr>
      <w:rFonts w:asciiTheme="majorHAnsi" w:eastAsiaTheme="majorEastAsia" w:hAnsiTheme="majorHAnsi" w:cstheme="majorBidi"/>
    </w:rPr>
  </w:style>
  <w:style w:type="paragraph" w:styleId="Legenda">
    <w:name w:val="caption"/>
    <w:basedOn w:val="Normal"/>
    <w:next w:val="Normal"/>
    <w:uiPriority w:val="35"/>
    <w:semiHidden/>
    <w:unhideWhenUsed/>
    <w:rsid w:val="002249E1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224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224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9E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2249E1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2249E1"/>
    <w:rPr>
      <w:b/>
      <w:bCs/>
    </w:rPr>
  </w:style>
  <w:style w:type="character" w:styleId="nfase">
    <w:name w:val="Emphasis"/>
    <w:basedOn w:val="Fontepargpadro"/>
    <w:uiPriority w:val="20"/>
    <w:qFormat/>
    <w:rsid w:val="002249E1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2249E1"/>
    <w:rPr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2249E1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2249E1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9E1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9E1"/>
    <w:rPr>
      <w:b/>
      <w:i/>
      <w:sz w:val="24"/>
    </w:rPr>
  </w:style>
  <w:style w:type="character" w:styleId="nfaseSutil">
    <w:name w:val="Subtle Emphasis"/>
    <w:uiPriority w:val="19"/>
    <w:qFormat/>
    <w:rsid w:val="002249E1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2249E1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2249E1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2249E1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2249E1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249E1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249E1"/>
    <w:rPr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2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fetsp.br/edu/stefanelli/dst/candidiasefeminina.htm" TargetMode="External"/><Relationship Id="rId13" Type="http://schemas.openxmlformats.org/officeDocument/2006/relationships/hyperlink" Target="http://www.google.com.br/imgres?imgurl=http://1.bp.blogspot.com/_99DycwaZ1zg/TF0cWpQvvzI/AAAAAAAAPqs/j6k5xTRj4oU/s400/NappyRash.jpg&amp;imgrefurl=http://bancadadirecta.blogspot.com/2010/08/o-saber-nao-ocupa-lugar-temas-de.html&amp;usg=__SUtGf9fTGe_vhEXEefZ2ZfMS4VQ=&amp;h=300&amp;w=400&amp;sz=9&amp;hl=pt-br&amp;start=56&amp;zoom=1&amp;tbnid=zOBp0lXB1UgkuM:&amp;tbnh=164&amp;tbnw=239&amp;prev=/images%3Fq%3Dcandidiase%2Bvaginal%26um%3D1%26hl%3Dpt-br%26sa%3DN%26biw%3D862%26bih%3D486%26rlz%3D1R2ADFA_pt-BRBR384%26tbs%3Disch:10%2C2653&amp;um=1&amp;itbs=1&amp;iact=hc&amp;vpx=570&amp;vpy=74&amp;dur=656&amp;hovh=194&amp;hovw=259&amp;tx=105&amp;ty=119&amp;ei=5n_JTL7TNoa8lQerp6G-AQ&amp;oei=Jn_JTJKCIYHGlQf4qpGGAQ&amp;esq=7&amp;page=8&amp;ndsp=6&amp;ved=1t:429,r:2,s:56&amp;biw=862&amp;bih=486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moblog.whmsoft.net/searches/get_searched_image.php?fullimage=http%3A%2F%2F3.bp.blogspot.com%2F_bIyIKw24-8g%2FTGyDh0SZNVI%2FAAAAAAAAC9o%2F_C4lylx7Ous%2Fs400%2Ffoto43.jpg&amp;fullpage=http%3A%2F%2Fmoblog.whmsoft.net%2Fsearches%2FEncontros.php%3Fkeyword%3Dcorrimento%2Bbranco%26language%3Dportuguese&amp;keyword=Candidiase+Vaginal&amp;language=portuguese&amp;referer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google.com.br/imgres?imgurl=http://1.bp.blogspot.com/_99DycwaZ1zg/TF0cWpQvvzI/AAAAAAAAPqs/j6k5xTRj4oU/s400/NappyRash.jpg&amp;imgrefurl=http://bancadadirecta.blogspot.com/2010/08/o-saber-nao-ocupa-lugar-temas-de.html&amp;usg=__SUtGf9fTGe_vhEXEefZ2ZfMS4VQ=&amp;h=300&amp;w=400&amp;sz=9&amp;hl=pt-br&amp;start=56&amp;zoom=1&amp;tbnid=zOBp0lXB1UgkuM:&amp;tbnh=164&amp;tbnw=239&amp;prev=/images%3Fq%3Dcandidiase%2Bvaginal%26um%3D1%26hl%3Dpt-br%26sa%3DN%26biw%3D862%26bih%3D486%26rlz%3D1R2ADFA_pt-BRBR384%26tbs%3Disch:10%2C2653&amp;um=1&amp;itbs=1&amp;iact=hc&amp;vpx=570&amp;vpy=74&amp;dur=656&amp;hovh=194&amp;hovw=259&amp;tx=105&amp;ty=119&amp;ei=5n_JTL7TNoa8lQerp6G-AQ&amp;oei=Jn_JTJKCIYHGlQf4qpGGAQ&amp;esq=7&amp;page=8&amp;ndsp=6&amp;ved=1t:429,r:2,s:56&amp;biw=862&amp;bih=4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10" Type="http://schemas.openxmlformats.org/officeDocument/2006/relationships/hyperlink" Target="http://www.cefetsp.br/edu/stefanelli/dst/candidiasemasc.htm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3852</Words>
  <Characters>20803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22</cp:revision>
  <dcterms:created xsi:type="dcterms:W3CDTF">2010-10-23T18:42:00Z</dcterms:created>
  <dcterms:modified xsi:type="dcterms:W3CDTF">2010-10-28T23:00:00Z</dcterms:modified>
</cp:coreProperties>
</file>