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6C" w:rsidRPr="00CA56EB" w:rsidRDefault="002B3DCA" w:rsidP="000B52BB">
      <w:pPr>
        <w:tabs>
          <w:tab w:val="left" w:pos="425"/>
        </w:tabs>
        <w:ind w:left="0"/>
        <w:jc w:val="center"/>
        <w:rPr>
          <w:b/>
        </w:rPr>
      </w:pPr>
      <w:r>
        <w:rPr>
          <w:b/>
          <w:noProof/>
          <w:lang w:eastAsia="pt-BR"/>
        </w:rPr>
        <mc:AlternateContent>
          <mc:Choice Requires="wps">
            <w:drawing>
              <wp:anchor distT="0" distB="0" distL="114300" distR="114300" simplePos="0" relativeHeight="251660288" behindDoc="0" locked="0" layoutInCell="0" allowOverlap="1">
                <wp:simplePos x="0" y="0"/>
                <wp:positionH relativeFrom="column">
                  <wp:posOffset>4864735</wp:posOffset>
                </wp:positionH>
                <wp:positionV relativeFrom="paragraph">
                  <wp:posOffset>-1078865</wp:posOffset>
                </wp:positionV>
                <wp:extent cx="1485900" cy="914400"/>
                <wp:effectExtent l="0" t="0" r="2540"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3.05pt;margin-top:-84.95pt;width:11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" o:allowincell="f" stroked="f"/>
            </w:pict>
          </mc:Fallback>
        </mc:AlternateContent>
      </w:r>
      <w:r w:rsidR="001C156C" w:rsidRPr="00CA56EB">
        <w:rPr>
          <w:b/>
          <w:noProof/>
        </w:rPr>
        <w:t>UNIVERSIDADADE DO DISTRITO FEDERAL - UDF</w:t>
      </w:r>
    </w:p>
    <w:p w:rsidR="001C156C" w:rsidRPr="00CA56EB" w:rsidRDefault="00ED0722" w:rsidP="000B52BB">
      <w:pPr>
        <w:tabs>
          <w:tab w:val="left" w:pos="425"/>
        </w:tabs>
        <w:ind w:left="0"/>
        <w:jc w:val="center"/>
        <w:rPr>
          <w:b/>
        </w:rPr>
      </w:pPr>
      <w:r w:rsidRPr="00CA56EB">
        <w:rPr>
          <w:b/>
        </w:rPr>
        <w:t xml:space="preserve">COORDENAÇÃO DO </w:t>
      </w:r>
      <w:r w:rsidR="001C156C" w:rsidRPr="00CA56EB">
        <w:rPr>
          <w:b/>
        </w:rPr>
        <w:t>CURSO DE DIREITO</w:t>
      </w: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jc w:val="center"/>
        <w:rPr>
          <w:b/>
        </w:rPr>
      </w:pPr>
      <w:r w:rsidRPr="00CA56EB">
        <w:rPr>
          <w:b/>
        </w:rPr>
        <w:t>BRUNO COSTA DE OLIVEIRA</w:t>
      </w:r>
    </w:p>
    <w:p w:rsidR="001C156C" w:rsidRPr="00CA56EB" w:rsidRDefault="001C156C" w:rsidP="000B52BB">
      <w:pPr>
        <w:tabs>
          <w:tab w:val="left" w:pos="425"/>
        </w:tabs>
        <w:ind w:left="0"/>
        <w:jc w:val="center"/>
        <w:rPr>
          <w:b/>
        </w:rPr>
      </w:pPr>
    </w:p>
    <w:p w:rsidR="00CA56EB" w:rsidRPr="00CA56EB" w:rsidRDefault="00CA56EB" w:rsidP="000B52BB">
      <w:pPr>
        <w:tabs>
          <w:tab w:val="left" w:pos="425"/>
        </w:tabs>
        <w:ind w:left="0"/>
        <w:jc w:val="center"/>
        <w:rPr>
          <w:b/>
        </w:rPr>
      </w:pPr>
    </w:p>
    <w:p w:rsidR="00CA56EB" w:rsidRPr="00CA56EB" w:rsidRDefault="00CA56EB" w:rsidP="000B52BB">
      <w:pPr>
        <w:tabs>
          <w:tab w:val="left" w:pos="425"/>
        </w:tabs>
        <w:ind w:left="0"/>
        <w:jc w:val="center"/>
        <w:rPr>
          <w:b/>
        </w:rPr>
      </w:pPr>
    </w:p>
    <w:p w:rsidR="00CA56EB" w:rsidRPr="00CA56EB" w:rsidRDefault="00CA56EB" w:rsidP="000B52BB">
      <w:pPr>
        <w:tabs>
          <w:tab w:val="left" w:pos="425"/>
        </w:tabs>
        <w:ind w:left="0"/>
        <w:jc w:val="center"/>
        <w:rPr>
          <w:b/>
        </w:rPr>
      </w:pP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jc w:val="center"/>
        <w:rPr>
          <w:b/>
        </w:rPr>
      </w:pPr>
      <w:r w:rsidRPr="00CA56EB">
        <w:rPr>
          <w:b/>
        </w:rPr>
        <w:t>A LEI MARIA DA PENHA APLICADA AO GÊNERO MASCULINO</w:t>
      </w:r>
      <w:r w:rsidR="001001BB" w:rsidRPr="00CA56EB">
        <w:rPr>
          <w:b/>
        </w:rPr>
        <w:t>:</w:t>
      </w:r>
    </w:p>
    <w:p w:rsidR="001C156C" w:rsidRPr="00CA56EB" w:rsidRDefault="001001BB" w:rsidP="000B52BB">
      <w:pPr>
        <w:tabs>
          <w:tab w:val="left" w:pos="425"/>
        </w:tabs>
        <w:ind w:left="0"/>
        <w:jc w:val="center"/>
        <w:rPr>
          <w:b/>
        </w:rPr>
      </w:pPr>
      <w:r w:rsidRPr="00CA56EB">
        <w:rPr>
          <w:b/>
        </w:rPr>
        <w:t>POSSIBILIDADES E LIMITES</w:t>
      </w: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jc w:val="center"/>
        <w:rPr>
          <w:b/>
        </w:rPr>
      </w:pPr>
    </w:p>
    <w:p w:rsidR="001C156C" w:rsidRPr="00CA56EB" w:rsidRDefault="001C156C" w:rsidP="000B52BB">
      <w:pPr>
        <w:tabs>
          <w:tab w:val="left" w:pos="425"/>
        </w:tabs>
        <w:ind w:left="0"/>
        <w:rPr>
          <w:b/>
        </w:rPr>
      </w:pPr>
    </w:p>
    <w:p w:rsidR="00CA56EB" w:rsidRPr="00CA56EB" w:rsidRDefault="00CA56EB" w:rsidP="000B52BB">
      <w:pPr>
        <w:tabs>
          <w:tab w:val="left" w:pos="425"/>
        </w:tabs>
        <w:ind w:left="0"/>
        <w:rPr>
          <w:b/>
        </w:rPr>
      </w:pPr>
    </w:p>
    <w:p w:rsidR="001C156C" w:rsidRPr="00CA56EB" w:rsidRDefault="001C156C" w:rsidP="000B52BB">
      <w:pPr>
        <w:tabs>
          <w:tab w:val="left" w:pos="425"/>
        </w:tabs>
        <w:ind w:left="0"/>
        <w:rPr>
          <w:b/>
        </w:rPr>
      </w:pPr>
    </w:p>
    <w:p w:rsidR="00CA56EB" w:rsidRPr="00CA56EB" w:rsidRDefault="00CA56EB" w:rsidP="000B52BB">
      <w:pPr>
        <w:tabs>
          <w:tab w:val="left" w:pos="425"/>
        </w:tabs>
        <w:ind w:left="0"/>
        <w:rPr>
          <w:b/>
        </w:rPr>
      </w:pPr>
    </w:p>
    <w:p w:rsidR="00CA56EB" w:rsidRPr="00CA56EB" w:rsidRDefault="00CA56EB" w:rsidP="000B52BB">
      <w:pPr>
        <w:tabs>
          <w:tab w:val="left" w:pos="425"/>
        </w:tabs>
        <w:ind w:left="0"/>
        <w:rPr>
          <w:b/>
        </w:rPr>
      </w:pPr>
    </w:p>
    <w:p w:rsidR="001C156C" w:rsidRPr="00CA56EB" w:rsidRDefault="001C156C" w:rsidP="000B52BB">
      <w:pPr>
        <w:tabs>
          <w:tab w:val="left" w:pos="425"/>
          <w:tab w:val="left" w:pos="993"/>
          <w:tab w:val="left" w:pos="2410"/>
        </w:tabs>
        <w:ind w:left="0"/>
        <w:jc w:val="center"/>
        <w:rPr>
          <w:b/>
        </w:rPr>
      </w:pPr>
      <w:r w:rsidRPr="00CA56EB">
        <w:rPr>
          <w:b/>
        </w:rPr>
        <w:t>BRASÍLIA</w:t>
      </w:r>
    </w:p>
    <w:p w:rsidR="001C156C" w:rsidRPr="00CA56EB" w:rsidRDefault="001C156C" w:rsidP="000B52BB">
      <w:pPr>
        <w:tabs>
          <w:tab w:val="left" w:pos="425"/>
          <w:tab w:val="left" w:pos="993"/>
          <w:tab w:val="left" w:pos="2410"/>
        </w:tabs>
        <w:ind w:left="0"/>
        <w:jc w:val="center"/>
        <w:rPr>
          <w:b/>
        </w:rPr>
      </w:pPr>
      <w:r w:rsidRPr="00CA56EB">
        <w:rPr>
          <w:b/>
        </w:rPr>
        <w:t>2011</w:t>
      </w:r>
    </w:p>
    <w:p w:rsidR="001C156C" w:rsidRPr="00CA56EB" w:rsidRDefault="001C156C" w:rsidP="00CC01D5">
      <w:pPr>
        <w:pStyle w:val="Ttulo1"/>
        <w:tabs>
          <w:tab w:val="left" w:pos="425"/>
        </w:tabs>
        <w:spacing w:before="120" w:after="100"/>
        <w:ind w:left="0"/>
        <w:jc w:val="center"/>
        <w:rPr>
          <w:sz w:val="24"/>
          <w:szCs w:val="24"/>
        </w:rPr>
      </w:pPr>
      <w:r w:rsidRPr="00CA56EB">
        <w:rPr>
          <w:sz w:val="24"/>
          <w:szCs w:val="24"/>
        </w:rPr>
        <w:lastRenderedPageBreak/>
        <w:t>BRUNO COSTA DE OLIVEIRA</w:t>
      </w:r>
    </w:p>
    <w:p w:rsidR="001C156C" w:rsidRPr="00CA56EB" w:rsidRDefault="001C156C" w:rsidP="00CA56EB">
      <w:pPr>
        <w:tabs>
          <w:tab w:val="left" w:pos="425"/>
        </w:tabs>
        <w:rPr>
          <w:b/>
        </w:rPr>
      </w:pPr>
    </w:p>
    <w:p w:rsidR="001C156C" w:rsidRPr="00CA56EB" w:rsidRDefault="001C156C" w:rsidP="00CA56EB">
      <w:pPr>
        <w:tabs>
          <w:tab w:val="left" w:pos="425"/>
        </w:tabs>
        <w:rPr>
          <w:b/>
        </w:rPr>
      </w:pPr>
    </w:p>
    <w:p w:rsidR="001C156C" w:rsidRPr="00CA56EB" w:rsidRDefault="001C156C" w:rsidP="00CA56EB">
      <w:pPr>
        <w:tabs>
          <w:tab w:val="left" w:pos="425"/>
        </w:tabs>
        <w:rPr>
          <w:b/>
        </w:rPr>
      </w:pPr>
    </w:p>
    <w:p w:rsidR="001C156C" w:rsidRPr="00CA56EB" w:rsidRDefault="001C156C" w:rsidP="00CA56EB">
      <w:pPr>
        <w:tabs>
          <w:tab w:val="left" w:pos="425"/>
        </w:tabs>
        <w:rPr>
          <w:b/>
        </w:rPr>
      </w:pPr>
    </w:p>
    <w:p w:rsidR="001C156C" w:rsidRPr="00CA56EB" w:rsidRDefault="001C156C" w:rsidP="00CC01D5">
      <w:pPr>
        <w:tabs>
          <w:tab w:val="left" w:pos="425"/>
        </w:tabs>
        <w:ind w:left="0"/>
        <w:jc w:val="center"/>
        <w:rPr>
          <w:b/>
        </w:rPr>
      </w:pPr>
      <w:r w:rsidRPr="00CA56EB">
        <w:rPr>
          <w:b/>
        </w:rPr>
        <w:t>A LEI MARIA DA PENHA APLICADA AO GÊNERO MASCULINO</w:t>
      </w:r>
      <w:r w:rsidR="001001BB" w:rsidRPr="00CA56EB">
        <w:rPr>
          <w:b/>
        </w:rPr>
        <w:t>:</w:t>
      </w:r>
    </w:p>
    <w:p w:rsidR="001001BB" w:rsidRPr="00CA56EB" w:rsidRDefault="001001BB" w:rsidP="00CC01D5">
      <w:pPr>
        <w:tabs>
          <w:tab w:val="left" w:pos="425"/>
        </w:tabs>
        <w:ind w:left="0"/>
        <w:jc w:val="center"/>
        <w:rPr>
          <w:b/>
        </w:rPr>
      </w:pPr>
      <w:r w:rsidRPr="00CA56EB">
        <w:rPr>
          <w:b/>
        </w:rPr>
        <w:t>POSSIBILIDADES E LIMITES</w:t>
      </w:r>
    </w:p>
    <w:p w:rsidR="001C156C" w:rsidRPr="00CA56EB" w:rsidRDefault="001C156C" w:rsidP="00CC01D5">
      <w:pPr>
        <w:tabs>
          <w:tab w:val="left" w:pos="425"/>
        </w:tabs>
        <w:ind w:left="0"/>
      </w:pPr>
    </w:p>
    <w:p w:rsidR="001C156C" w:rsidRDefault="001C156C" w:rsidP="00CA56EB">
      <w:pPr>
        <w:tabs>
          <w:tab w:val="left" w:pos="425"/>
        </w:tabs>
      </w:pPr>
    </w:p>
    <w:p w:rsidR="00CA56EB" w:rsidRPr="00CA56EB" w:rsidRDefault="00CA56EB" w:rsidP="00CA56EB">
      <w:pPr>
        <w:tabs>
          <w:tab w:val="left" w:pos="425"/>
        </w:tabs>
      </w:pPr>
    </w:p>
    <w:p w:rsidR="001C156C" w:rsidRPr="00CA56EB" w:rsidRDefault="001C156C" w:rsidP="00CA56EB">
      <w:pPr>
        <w:tabs>
          <w:tab w:val="left" w:pos="425"/>
        </w:tabs>
      </w:pPr>
    </w:p>
    <w:p w:rsidR="004C76DC" w:rsidRPr="00CA56EB" w:rsidRDefault="00083FEA" w:rsidP="00CA56EB">
      <w:pPr>
        <w:tabs>
          <w:tab w:val="left" w:pos="7371"/>
        </w:tabs>
        <w:ind w:left="4536"/>
      </w:pPr>
      <w:r w:rsidRPr="00CA56EB">
        <w:t>Trabalho de conclusão de curso apresentado à Coordenação do Curso de Direito do Centro Universitário do Distrito Federal - UDF, como requisito parcial para obtenção do grau de bacharel em Ciências Jurídicas</w:t>
      </w:r>
      <w:r w:rsidR="004C76DC" w:rsidRPr="00CA56EB">
        <w:t>.</w:t>
      </w:r>
    </w:p>
    <w:p w:rsidR="00083FEA" w:rsidRPr="00CA56EB" w:rsidRDefault="00083FEA" w:rsidP="00CA56EB">
      <w:pPr>
        <w:tabs>
          <w:tab w:val="left" w:pos="7371"/>
        </w:tabs>
        <w:ind w:left="4536"/>
      </w:pPr>
      <w:r w:rsidRPr="00CA56EB">
        <w:t>Orientadora: Carolina Costa Ferreira.</w:t>
      </w:r>
    </w:p>
    <w:p w:rsidR="001C156C" w:rsidRDefault="001C156C" w:rsidP="00A13E74">
      <w:pPr>
        <w:tabs>
          <w:tab w:val="left" w:pos="425"/>
        </w:tabs>
        <w:ind w:left="0"/>
      </w:pPr>
    </w:p>
    <w:p w:rsidR="00CA56EB" w:rsidRDefault="00CA56EB" w:rsidP="00A13E74">
      <w:pPr>
        <w:tabs>
          <w:tab w:val="left" w:pos="425"/>
        </w:tabs>
        <w:ind w:left="0"/>
      </w:pPr>
    </w:p>
    <w:p w:rsidR="00CA56EB" w:rsidRPr="00CA56EB" w:rsidRDefault="00CA56EB" w:rsidP="00A13E74">
      <w:pPr>
        <w:tabs>
          <w:tab w:val="left" w:pos="425"/>
        </w:tabs>
        <w:ind w:left="0"/>
      </w:pPr>
    </w:p>
    <w:p w:rsidR="001C156C" w:rsidRDefault="001C156C" w:rsidP="00A13E74">
      <w:pPr>
        <w:tabs>
          <w:tab w:val="left" w:pos="425"/>
        </w:tabs>
        <w:ind w:left="0"/>
      </w:pPr>
    </w:p>
    <w:p w:rsidR="00A5079F" w:rsidRDefault="00A5079F" w:rsidP="00A13E74">
      <w:pPr>
        <w:tabs>
          <w:tab w:val="left" w:pos="425"/>
        </w:tabs>
        <w:ind w:left="0"/>
      </w:pPr>
    </w:p>
    <w:p w:rsidR="001C156C" w:rsidRPr="00CA56EB" w:rsidRDefault="001C156C" w:rsidP="00A13E74">
      <w:pPr>
        <w:tabs>
          <w:tab w:val="left" w:pos="425"/>
        </w:tabs>
        <w:ind w:left="0"/>
      </w:pPr>
    </w:p>
    <w:p w:rsidR="001C156C" w:rsidRPr="00CA56EB" w:rsidRDefault="001C156C" w:rsidP="00A13E74">
      <w:pPr>
        <w:pStyle w:val="Ttulo1"/>
        <w:tabs>
          <w:tab w:val="left" w:pos="425"/>
          <w:tab w:val="left" w:pos="993"/>
          <w:tab w:val="left" w:pos="2410"/>
        </w:tabs>
        <w:spacing w:before="120" w:after="100"/>
        <w:ind w:left="0"/>
        <w:jc w:val="center"/>
        <w:rPr>
          <w:sz w:val="24"/>
          <w:szCs w:val="24"/>
        </w:rPr>
      </w:pPr>
      <w:r w:rsidRPr="00CA56EB">
        <w:rPr>
          <w:sz w:val="24"/>
          <w:szCs w:val="24"/>
        </w:rPr>
        <w:t>BRASÍLIA</w:t>
      </w:r>
    </w:p>
    <w:p w:rsidR="001C156C" w:rsidRPr="00CA56EB" w:rsidRDefault="001C156C" w:rsidP="00A13E74">
      <w:pPr>
        <w:tabs>
          <w:tab w:val="left" w:pos="425"/>
          <w:tab w:val="left" w:pos="993"/>
          <w:tab w:val="left" w:pos="2410"/>
        </w:tabs>
        <w:ind w:left="0"/>
        <w:jc w:val="center"/>
        <w:rPr>
          <w:b/>
        </w:rPr>
      </w:pPr>
      <w:r w:rsidRPr="00CA56EB">
        <w:rPr>
          <w:b/>
        </w:rPr>
        <w:t>2011</w:t>
      </w:r>
    </w:p>
    <w:p w:rsidR="001C156C" w:rsidRPr="00CA56EB" w:rsidRDefault="001C156C" w:rsidP="00151884">
      <w:pPr>
        <w:tabs>
          <w:tab w:val="left" w:pos="425"/>
          <w:tab w:val="left" w:pos="993"/>
          <w:tab w:val="left" w:pos="2410"/>
        </w:tabs>
        <w:spacing w:before="100" w:beforeAutospacing="1"/>
        <w:ind w:left="0"/>
        <w:jc w:val="center"/>
        <w:rPr>
          <w:b/>
        </w:rPr>
      </w:pPr>
      <w:r w:rsidRPr="00CA56EB">
        <w:rPr>
          <w:b/>
        </w:rPr>
        <w:lastRenderedPageBreak/>
        <w:t>BRUNO COSTA DE OLIVEIRA</w:t>
      </w:r>
    </w:p>
    <w:p w:rsidR="001C156C" w:rsidRPr="00CA56EB" w:rsidRDefault="001C156C" w:rsidP="00151884">
      <w:pPr>
        <w:tabs>
          <w:tab w:val="left" w:pos="425"/>
          <w:tab w:val="left" w:pos="993"/>
          <w:tab w:val="left" w:pos="2410"/>
        </w:tabs>
        <w:spacing w:before="100" w:beforeAutospacing="1"/>
        <w:ind w:left="0"/>
        <w:jc w:val="center"/>
        <w:rPr>
          <w:b/>
        </w:rPr>
      </w:pPr>
    </w:p>
    <w:p w:rsidR="001C156C" w:rsidRPr="00CA56EB" w:rsidRDefault="001C156C" w:rsidP="00151884">
      <w:pPr>
        <w:pStyle w:val="Ttulo2"/>
        <w:tabs>
          <w:tab w:val="left" w:pos="425"/>
        </w:tabs>
        <w:spacing w:before="100" w:beforeAutospacing="1"/>
        <w:ind w:left="0"/>
        <w:jc w:val="center"/>
        <w:rPr>
          <w:rFonts w:ascii="Arial" w:hAnsi="Arial" w:cs="Arial"/>
          <w:color w:val="auto"/>
          <w:sz w:val="24"/>
          <w:szCs w:val="24"/>
        </w:rPr>
      </w:pPr>
      <w:r w:rsidRPr="00CA56EB">
        <w:rPr>
          <w:rFonts w:ascii="Arial" w:hAnsi="Arial" w:cs="Arial"/>
          <w:color w:val="auto"/>
          <w:sz w:val="24"/>
          <w:szCs w:val="24"/>
        </w:rPr>
        <w:t>A LEI MARIA DA PENHA APLICADA AO GÊNERO MASCULINO</w:t>
      </w:r>
      <w:r w:rsidR="007D6BC1" w:rsidRPr="00CA56EB">
        <w:rPr>
          <w:rFonts w:ascii="Arial" w:hAnsi="Arial" w:cs="Arial"/>
          <w:color w:val="auto"/>
          <w:sz w:val="24"/>
          <w:szCs w:val="24"/>
        </w:rPr>
        <w:t>:</w:t>
      </w:r>
    </w:p>
    <w:p w:rsidR="007D6BC1" w:rsidRPr="00CA56EB" w:rsidRDefault="007D6BC1" w:rsidP="00151884">
      <w:pPr>
        <w:spacing w:before="100" w:beforeAutospacing="1"/>
        <w:ind w:left="0"/>
        <w:jc w:val="center"/>
        <w:rPr>
          <w:b/>
        </w:rPr>
      </w:pPr>
      <w:r w:rsidRPr="00CA56EB">
        <w:rPr>
          <w:b/>
        </w:rPr>
        <w:t>POSSIBILIDADES E LIMITES</w:t>
      </w:r>
    </w:p>
    <w:p w:rsidR="004C76DC" w:rsidRPr="00CA56EB" w:rsidRDefault="004C76DC" w:rsidP="00151884">
      <w:pPr>
        <w:spacing w:before="100" w:beforeAutospacing="1"/>
        <w:ind w:left="0"/>
        <w:jc w:val="center"/>
        <w:rPr>
          <w:b/>
        </w:rPr>
      </w:pPr>
    </w:p>
    <w:p w:rsidR="00151884" w:rsidRDefault="00083FEA" w:rsidP="00151884">
      <w:pPr>
        <w:pStyle w:val="Recuodecorpodetexto"/>
        <w:ind w:left="4536"/>
        <w:contextualSpacing/>
        <w:jc w:val="both"/>
        <w:rPr>
          <w:rFonts w:ascii="Arial" w:hAnsi="Arial" w:cs="Arial"/>
        </w:rPr>
      </w:pPr>
      <w:r w:rsidRPr="00CA56EB">
        <w:rPr>
          <w:rFonts w:ascii="Arial" w:hAnsi="Arial" w:cs="Arial"/>
        </w:rPr>
        <w:t>Trabalho de conclusão de curso apresentado à Coordenação d</w:t>
      </w:r>
      <w:r w:rsidR="004C76DC" w:rsidRPr="00CA56EB">
        <w:rPr>
          <w:rFonts w:ascii="Arial" w:hAnsi="Arial" w:cs="Arial"/>
        </w:rPr>
        <w:t>o Curso de Direito</w:t>
      </w:r>
      <w:r w:rsidRPr="00CA56EB">
        <w:rPr>
          <w:rFonts w:ascii="Arial" w:hAnsi="Arial" w:cs="Arial"/>
        </w:rPr>
        <w:t xml:space="preserve"> do Centro Universitário do Distrito Federal - UDF, como requisito parcial para obtenção do grau de bacharel em </w:t>
      </w:r>
      <w:r w:rsidR="004C76DC" w:rsidRPr="00CA56EB">
        <w:rPr>
          <w:rFonts w:ascii="Arial" w:hAnsi="Arial" w:cs="Arial"/>
        </w:rPr>
        <w:t>Ciências Jurídicas.</w:t>
      </w:r>
    </w:p>
    <w:p w:rsidR="00083FEA" w:rsidRPr="00CA56EB" w:rsidRDefault="00083FEA" w:rsidP="00151884">
      <w:pPr>
        <w:pStyle w:val="Recuodecorpodetexto"/>
        <w:ind w:left="4536"/>
        <w:contextualSpacing/>
        <w:jc w:val="both"/>
        <w:rPr>
          <w:rFonts w:ascii="Arial" w:hAnsi="Arial" w:cs="Arial"/>
        </w:rPr>
      </w:pPr>
      <w:r w:rsidRPr="00CA56EB">
        <w:rPr>
          <w:rFonts w:ascii="Arial" w:hAnsi="Arial" w:cs="Arial"/>
        </w:rPr>
        <w:t>Orientador</w:t>
      </w:r>
      <w:r w:rsidR="004C76DC" w:rsidRPr="00CA56EB">
        <w:rPr>
          <w:rFonts w:ascii="Arial" w:hAnsi="Arial" w:cs="Arial"/>
        </w:rPr>
        <w:t>a: Carolina Costa Ferreira</w:t>
      </w:r>
    </w:p>
    <w:p w:rsidR="001C156C" w:rsidRPr="00CA56EB" w:rsidRDefault="004C76DC" w:rsidP="00151884">
      <w:pPr>
        <w:tabs>
          <w:tab w:val="left" w:pos="425"/>
          <w:tab w:val="left" w:pos="993"/>
          <w:tab w:val="left" w:pos="2410"/>
        </w:tabs>
        <w:spacing w:before="100" w:beforeAutospacing="1"/>
        <w:ind w:left="0"/>
        <w:jc w:val="center"/>
      </w:pPr>
      <w:r w:rsidRPr="00CA56EB">
        <w:t>Brasília, _______ de ________________de 2011.</w:t>
      </w:r>
    </w:p>
    <w:p w:rsidR="00CA56EB" w:rsidRPr="00CA56EB" w:rsidRDefault="00CA56EB" w:rsidP="00151884">
      <w:pPr>
        <w:spacing w:before="100" w:beforeAutospacing="1"/>
        <w:ind w:left="0"/>
        <w:jc w:val="center"/>
      </w:pPr>
      <w:r w:rsidRPr="00CA56EB">
        <w:t>Banca Examinadora</w:t>
      </w:r>
    </w:p>
    <w:p w:rsidR="00CA56EB" w:rsidRPr="00CA56EB" w:rsidRDefault="00CA56EB" w:rsidP="00151884">
      <w:pPr>
        <w:spacing w:before="100" w:beforeAutospacing="1"/>
        <w:ind w:left="0"/>
        <w:jc w:val="center"/>
      </w:pPr>
    </w:p>
    <w:p w:rsidR="00CA56EB" w:rsidRPr="00CA56EB" w:rsidRDefault="00CA56EB" w:rsidP="00151884">
      <w:pPr>
        <w:spacing w:before="100" w:beforeAutospacing="1"/>
        <w:ind w:left="0"/>
        <w:jc w:val="center"/>
      </w:pPr>
      <w:r w:rsidRPr="00CA56EB">
        <w:t>_________________________________________</w:t>
      </w:r>
    </w:p>
    <w:p w:rsidR="00CA56EB" w:rsidRPr="00151884" w:rsidRDefault="00CA56EB" w:rsidP="00151884">
      <w:pPr>
        <w:pStyle w:val="Ttulo1"/>
        <w:spacing w:before="100" w:beforeAutospacing="1" w:after="100"/>
        <w:ind w:left="0"/>
        <w:jc w:val="center"/>
        <w:rPr>
          <w:sz w:val="24"/>
          <w:szCs w:val="24"/>
        </w:rPr>
      </w:pPr>
      <w:r w:rsidRPr="00151884">
        <w:rPr>
          <w:sz w:val="24"/>
          <w:szCs w:val="24"/>
        </w:rPr>
        <w:t>Carolina Costa Ferreira</w:t>
      </w:r>
    </w:p>
    <w:p w:rsidR="00CA56EB" w:rsidRDefault="00CA56EB" w:rsidP="00151884">
      <w:pPr>
        <w:spacing w:before="100" w:beforeAutospacing="1"/>
        <w:ind w:left="0"/>
        <w:jc w:val="center"/>
        <w:rPr>
          <w:i/>
        </w:rPr>
      </w:pPr>
      <w:r>
        <w:rPr>
          <w:i/>
        </w:rPr>
        <w:t>Mestre em Direito</w:t>
      </w:r>
    </w:p>
    <w:p w:rsidR="00CA56EB" w:rsidRPr="00CA56EB" w:rsidRDefault="00CA56EB" w:rsidP="00151884">
      <w:pPr>
        <w:spacing w:before="100" w:beforeAutospacing="1"/>
        <w:ind w:left="0"/>
        <w:jc w:val="center"/>
      </w:pPr>
    </w:p>
    <w:p w:rsidR="00CA56EB" w:rsidRPr="00CA56EB" w:rsidRDefault="00CA56EB" w:rsidP="00151884">
      <w:pPr>
        <w:spacing w:before="100" w:beforeAutospacing="1"/>
        <w:ind w:left="0"/>
        <w:jc w:val="center"/>
      </w:pPr>
      <w:r w:rsidRPr="00CA56EB">
        <w:t>__________________________________________</w:t>
      </w:r>
    </w:p>
    <w:p w:rsidR="00CA56EB" w:rsidRPr="00151884" w:rsidRDefault="00CA56EB" w:rsidP="00151884">
      <w:pPr>
        <w:pStyle w:val="Ttulo1"/>
        <w:spacing w:before="100" w:beforeAutospacing="1" w:after="100"/>
        <w:ind w:left="0"/>
        <w:jc w:val="center"/>
        <w:rPr>
          <w:sz w:val="24"/>
          <w:szCs w:val="24"/>
        </w:rPr>
      </w:pPr>
      <w:r w:rsidRPr="00151884">
        <w:rPr>
          <w:sz w:val="24"/>
          <w:szCs w:val="24"/>
        </w:rPr>
        <w:t>Alessandra de La Vega Miranda</w:t>
      </w:r>
    </w:p>
    <w:p w:rsidR="00CA56EB" w:rsidRPr="00151884" w:rsidRDefault="00CA56EB" w:rsidP="00151884">
      <w:pPr>
        <w:spacing w:before="100" w:beforeAutospacing="1"/>
        <w:ind w:left="0"/>
        <w:jc w:val="center"/>
        <w:rPr>
          <w:i/>
        </w:rPr>
      </w:pPr>
      <w:r w:rsidRPr="00151884">
        <w:rPr>
          <w:i/>
        </w:rPr>
        <w:t>Mestre em Direito</w:t>
      </w:r>
    </w:p>
    <w:p w:rsidR="00CA56EB" w:rsidRPr="00DD57BD" w:rsidRDefault="00CA56EB" w:rsidP="00151884">
      <w:pPr>
        <w:spacing w:before="100" w:beforeAutospacing="1"/>
        <w:ind w:left="0"/>
        <w:jc w:val="center"/>
        <w:rPr>
          <w:b/>
          <w:i/>
        </w:rPr>
      </w:pPr>
    </w:p>
    <w:p w:rsidR="00CA56EB" w:rsidRPr="00151884" w:rsidRDefault="00CA56EB" w:rsidP="00151884">
      <w:pPr>
        <w:spacing w:before="100" w:beforeAutospacing="1"/>
        <w:ind w:left="0"/>
        <w:jc w:val="center"/>
      </w:pPr>
      <w:r w:rsidRPr="00151884">
        <w:t>___________________________________________</w:t>
      </w:r>
    </w:p>
    <w:p w:rsidR="00CA56EB" w:rsidRPr="00151884" w:rsidRDefault="00CA56EB" w:rsidP="00151884">
      <w:pPr>
        <w:pStyle w:val="Ttulo1"/>
        <w:spacing w:before="100" w:beforeAutospacing="1" w:after="100"/>
        <w:ind w:left="0"/>
        <w:jc w:val="center"/>
        <w:rPr>
          <w:sz w:val="24"/>
          <w:szCs w:val="24"/>
        </w:rPr>
      </w:pPr>
      <w:r w:rsidRPr="00151884">
        <w:rPr>
          <w:sz w:val="24"/>
          <w:szCs w:val="24"/>
        </w:rPr>
        <w:t>José Carlos Veloso Filho</w:t>
      </w:r>
    </w:p>
    <w:p w:rsidR="00CA56EB" w:rsidRPr="00151884" w:rsidRDefault="00CA56EB" w:rsidP="00151884">
      <w:pPr>
        <w:spacing w:before="100" w:beforeAutospacing="1"/>
        <w:ind w:left="0"/>
        <w:jc w:val="center"/>
      </w:pPr>
      <w:r w:rsidRPr="00151884">
        <w:rPr>
          <w:i/>
        </w:rPr>
        <w:t>Mestre em Direito</w:t>
      </w:r>
    </w:p>
    <w:p w:rsidR="001C156C" w:rsidRPr="00151884" w:rsidRDefault="00CA56EB" w:rsidP="00151884">
      <w:pPr>
        <w:tabs>
          <w:tab w:val="left" w:pos="425"/>
          <w:tab w:val="left" w:pos="993"/>
          <w:tab w:val="left" w:pos="2410"/>
        </w:tabs>
        <w:spacing w:before="100" w:beforeAutospacing="1"/>
        <w:ind w:left="0"/>
        <w:jc w:val="left"/>
      </w:pPr>
      <w:r w:rsidRPr="00151884">
        <w:t>Nota:_________</w:t>
      </w:r>
    </w:p>
    <w:p w:rsidR="001C156C" w:rsidRPr="002D2D1D" w:rsidRDefault="001C156C" w:rsidP="00151884">
      <w:pPr>
        <w:tabs>
          <w:tab w:val="left" w:pos="425"/>
          <w:tab w:val="left" w:pos="993"/>
          <w:tab w:val="left" w:pos="2410"/>
        </w:tabs>
        <w:spacing w:before="100" w:beforeAutospacing="1"/>
        <w:ind w:left="0"/>
        <w:jc w:val="center"/>
      </w:pPr>
    </w:p>
    <w:p w:rsidR="001C156C" w:rsidRPr="002D2D1D" w:rsidRDefault="001C156C" w:rsidP="00151884">
      <w:pPr>
        <w:tabs>
          <w:tab w:val="left" w:pos="425"/>
          <w:tab w:val="left" w:pos="993"/>
          <w:tab w:val="left" w:pos="2410"/>
        </w:tabs>
        <w:spacing w:before="100" w:beforeAutospacing="1"/>
        <w:ind w:left="0"/>
        <w:jc w:val="center"/>
      </w:pPr>
    </w:p>
    <w:p w:rsidR="001C156C" w:rsidRPr="002D2D1D" w:rsidRDefault="001C156C" w:rsidP="001C156C">
      <w:pPr>
        <w:tabs>
          <w:tab w:val="left" w:pos="425"/>
          <w:tab w:val="left" w:pos="993"/>
          <w:tab w:val="left" w:pos="2410"/>
        </w:tabs>
        <w:mirrorIndents/>
      </w:pPr>
    </w:p>
    <w:p w:rsidR="001C156C" w:rsidRPr="002D2D1D" w:rsidRDefault="001C156C" w:rsidP="001C156C">
      <w:pPr>
        <w:tabs>
          <w:tab w:val="left" w:pos="425"/>
          <w:tab w:val="left" w:pos="993"/>
          <w:tab w:val="left" w:pos="2410"/>
        </w:tabs>
        <w:mirrorIndents/>
      </w:pPr>
    </w:p>
    <w:p w:rsidR="001C156C" w:rsidRPr="002D2D1D" w:rsidRDefault="001C156C" w:rsidP="001C156C">
      <w:pPr>
        <w:tabs>
          <w:tab w:val="left" w:pos="425"/>
          <w:tab w:val="left" w:pos="993"/>
          <w:tab w:val="left" w:pos="2410"/>
        </w:tabs>
        <w:mirrorIndents/>
      </w:pPr>
    </w:p>
    <w:p w:rsidR="001C156C" w:rsidRDefault="001C156C"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Default="00E215E5" w:rsidP="001C156C">
      <w:pPr>
        <w:tabs>
          <w:tab w:val="left" w:pos="425"/>
          <w:tab w:val="left" w:pos="993"/>
          <w:tab w:val="left" w:pos="2410"/>
        </w:tabs>
        <w:mirrorIndents/>
      </w:pPr>
    </w:p>
    <w:p w:rsidR="00E215E5" w:rsidRPr="002D2D1D" w:rsidRDefault="00E215E5" w:rsidP="001C156C">
      <w:pPr>
        <w:tabs>
          <w:tab w:val="left" w:pos="425"/>
          <w:tab w:val="left" w:pos="993"/>
          <w:tab w:val="left" w:pos="2410"/>
        </w:tabs>
        <w:mirrorIndents/>
      </w:pPr>
    </w:p>
    <w:p w:rsidR="001C156C" w:rsidRPr="002D2D1D" w:rsidRDefault="001C156C" w:rsidP="001C156C">
      <w:pPr>
        <w:tabs>
          <w:tab w:val="left" w:pos="425"/>
          <w:tab w:val="left" w:pos="993"/>
          <w:tab w:val="left" w:pos="2410"/>
        </w:tabs>
        <w:mirrorIndents/>
      </w:pPr>
    </w:p>
    <w:p w:rsidR="001C156C" w:rsidRDefault="001C156C" w:rsidP="001C156C">
      <w:pPr>
        <w:tabs>
          <w:tab w:val="left" w:pos="425"/>
          <w:tab w:val="left" w:pos="993"/>
          <w:tab w:val="left" w:pos="2410"/>
        </w:tabs>
        <w:mirrorIndents/>
      </w:pPr>
    </w:p>
    <w:p w:rsidR="001C156C" w:rsidRPr="00991779" w:rsidRDefault="001C156C" w:rsidP="00642863">
      <w:pPr>
        <w:tabs>
          <w:tab w:val="left" w:pos="425"/>
          <w:tab w:val="left" w:pos="993"/>
          <w:tab w:val="left" w:pos="2410"/>
        </w:tabs>
        <w:ind w:left="4536"/>
        <w:rPr>
          <w:i/>
        </w:rPr>
      </w:pPr>
      <w:r w:rsidRPr="00991779">
        <w:rPr>
          <w:i/>
        </w:rPr>
        <w:t xml:space="preserve">Ao meu pai, </w:t>
      </w:r>
      <w:proofErr w:type="spellStart"/>
      <w:r w:rsidRPr="00991779">
        <w:rPr>
          <w:i/>
        </w:rPr>
        <w:t>Lorismar</w:t>
      </w:r>
      <w:proofErr w:type="spellEnd"/>
      <w:r w:rsidRPr="00991779">
        <w:rPr>
          <w:i/>
        </w:rPr>
        <w:t xml:space="preserve"> (</w:t>
      </w:r>
      <w:r w:rsidR="00991779" w:rsidRPr="00991779">
        <w:rPr>
          <w:i/>
        </w:rPr>
        <w:t>in memoriam</w:t>
      </w:r>
      <w:r w:rsidRPr="00991779">
        <w:rPr>
          <w:i/>
        </w:rPr>
        <w:t>), minha mãe Tania e minha irmã, Fernanda, pela compreensão</w:t>
      </w:r>
      <w:r w:rsidR="00991779" w:rsidRPr="00991779">
        <w:rPr>
          <w:i/>
        </w:rPr>
        <w:t xml:space="preserve"> </w:t>
      </w:r>
      <w:r w:rsidRPr="00991779">
        <w:rPr>
          <w:i/>
        </w:rPr>
        <w:t>e o estímulo em todos os momentos.</w:t>
      </w:r>
    </w:p>
    <w:p w:rsidR="001C156C" w:rsidRPr="00B075A5" w:rsidRDefault="002B3DCA" w:rsidP="001A4A05">
      <w:pPr>
        <w:pStyle w:val="Ttulo1"/>
        <w:tabs>
          <w:tab w:val="left" w:pos="425"/>
          <w:tab w:val="left" w:pos="993"/>
          <w:tab w:val="left" w:pos="2410"/>
        </w:tabs>
        <w:spacing w:before="120" w:after="100"/>
        <w:ind w:left="0"/>
        <w:jc w:val="center"/>
        <w:rPr>
          <w:sz w:val="24"/>
          <w:szCs w:val="24"/>
        </w:rPr>
      </w:pPr>
      <w:r>
        <w:rPr>
          <w:noProof/>
          <w:sz w:val="24"/>
          <w:szCs w:val="24"/>
        </w:rPr>
        <w:lastRenderedPageBreak/>
        <mc:AlternateContent>
          <mc:Choice Requires="wps">
            <w:drawing>
              <wp:anchor distT="0" distB="0" distL="114300" distR="114300" simplePos="0" relativeHeight="251662336" behindDoc="0" locked="0" layoutInCell="0" allowOverlap="1">
                <wp:simplePos x="0" y="0"/>
                <wp:positionH relativeFrom="column">
                  <wp:posOffset>5230495</wp:posOffset>
                </wp:positionH>
                <wp:positionV relativeFrom="paragraph">
                  <wp:posOffset>-621665</wp:posOffset>
                </wp:positionV>
                <wp:extent cx="914400" cy="457200"/>
                <wp:effectExtent l="1270" t="0" r="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11.85pt;margin-top:-48.95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" o:allowincell="f" stroked="f"/>
            </w:pict>
          </mc:Fallback>
        </mc:AlternateContent>
      </w:r>
      <w:r>
        <w:rPr>
          <w:noProof/>
          <w:sz w:val="24"/>
          <w:szCs w:val="24"/>
        </w:rPr>
        <mc:AlternateContent>
          <mc:Choice Requires="wps">
            <w:drawing>
              <wp:anchor distT="0" distB="0" distL="114300" distR="114300" simplePos="0" relativeHeight="251664384" behindDoc="0" locked="0" layoutInCell="0" allowOverlap="1">
                <wp:simplePos x="0" y="0"/>
                <wp:positionH relativeFrom="column">
                  <wp:posOffset>5413375</wp:posOffset>
                </wp:positionH>
                <wp:positionV relativeFrom="paragraph">
                  <wp:posOffset>-531495</wp:posOffset>
                </wp:positionV>
                <wp:extent cx="822960" cy="731520"/>
                <wp:effectExtent l="3175" t="1905" r="254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26.25pt;margin-top:-41.85pt;width:64.8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" o:allowincell="f" stroked="f"/>
            </w:pict>
          </mc:Fallback>
        </mc:AlternateContent>
      </w:r>
      <w:r>
        <w:rPr>
          <w:noProof/>
          <w:sz w:val="24"/>
          <w:szCs w:val="24"/>
        </w:rPr>
        <mc:AlternateContent>
          <mc:Choice Requires="wps">
            <w:drawing>
              <wp:anchor distT="0" distB="0" distL="114300" distR="114300" simplePos="0" relativeHeight="251663360" behindDoc="1" locked="0" layoutInCell="0" allowOverlap="1">
                <wp:simplePos x="0" y="0"/>
                <wp:positionH relativeFrom="column">
                  <wp:posOffset>5139055</wp:posOffset>
                </wp:positionH>
                <wp:positionV relativeFrom="paragraph">
                  <wp:posOffset>-348615</wp:posOffset>
                </wp:positionV>
                <wp:extent cx="1097280" cy="548640"/>
                <wp:effectExtent l="0" t="3810" r="2540" b="0"/>
                <wp:wrapThrough wrapText="bothSides">
                  <wp:wrapPolygon edited="0">
                    <wp:start x="-188" y="0"/>
                    <wp:lineTo x="-188" y="21325"/>
                    <wp:lineTo x="21600" y="21325"/>
                    <wp:lineTo x="21600" y="0"/>
                    <wp:lineTo x="-188" y="0"/>
                  </wp:wrapPolygon>
                </wp:wrapThrough>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4.65pt;margin-top:-27.45pt;width:86.4pt;height:4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" o:allowincell="f" stroked="f">
                <w10:wrap type="through"/>
              </v:rect>
            </w:pict>
          </mc:Fallback>
        </mc:AlternateContent>
      </w:r>
      <w:r w:rsidR="001C156C" w:rsidRPr="00B075A5">
        <w:rPr>
          <w:sz w:val="24"/>
          <w:szCs w:val="24"/>
        </w:rPr>
        <w:t>RESUMO</w:t>
      </w:r>
    </w:p>
    <w:p w:rsidR="001C156C" w:rsidRPr="00B075A5" w:rsidRDefault="001C156C" w:rsidP="00B075A5">
      <w:pPr>
        <w:ind w:firstLine="425"/>
      </w:pPr>
    </w:p>
    <w:p w:rsidR="00B676EF" w:rsidRDefault="00A06CE5" w:rsidP="00F65228">
      <w:pPr>
        <w:pStyle w:val="Recuodecorpodetexto"/>
        <w:tabs>
          <w:tab w:val="left" w:pos="425"/>
        </w:tabs>
        <w:spacing w:before="0" w:beforeAutospacing="0"/>
        <w:ind w:left="425" w:right="437"/>
        <w:jc w:val="both"/>
        <w:rPr>
          <w:rFonts w:ascii="Arial" w:hAnsi="Arial" w:cs="Arial"/>
        </w:rPr>
      </w:pPr>
      <w:r w:rsidRPr="00B075A5">
        <w:rPr>
          <w:rFonts w:ascii="Arial" w:hAnsi="Arial" w:cs="Arial"/>
        </w:rPr>
        <w:t xml:space="preserve">A violência doméstica e familiar é considerada um dos maiores problemas sociais do Brasil. </w:t>
      </w:r>
      <w:r w:rsidR="00FA4595" w:rsidRPr="00B075A5">
        <w:rPr>
          <w:rFonts w:ascii="Arial" w:hAnsi="Arial" w:cs="Arial"/>
        </w:rPr>
        <w:t>Frente a essa questão foi editada a</w:t>
      </w:r>
      <w:r w:rsidRPr="00B075A5">
        <w:rPr>
          <w:rFonts w:ascii="Arial" w:hAnsi="Arial" w:cs="Arial"/>
        </w:rPr>
        <w:t xml:space="preserve"> Lei nº 11.340/2006 </w:t>
      </w:r>
      <w:r w:rsidR="00FA4595" w:rsidRPr="00B075A5">
        <w:rPr>
          <w:rFonts w:ascii="Arial" w:hAnsi="Arial" w:cs="Arial"/>
        </w:rPr>
        <w:t xml:space="preserve">que </w:t>
      </w:r>
      <w:r w:rsidRPr="00B075A5">
        <w:rPr>
          <w:rFonts w:ascii="Arial" w:hAnsi="Arial" w:cs="Arial"/>
        </w:rPr>
        <w:t>criou mecanismos que visam coibir a violência no âmbito doméstico, familiar</w:t>
      </w:r>
      <w:r w:rsidR="002D2712" w:rsidRPr="00B075A5">
        <w:rPr>
          <w:rFonts w:ascii="Arial" w:hAnsi="Arial" w:cs="Arial"/>
        </w:rPr>
        <w:t xml:space="preserve"> e de afeto</w:t>
      </w:r>
      <w:r w:rsidRPr="00B075A5">
        <w:rPr>
          <w:rFonts w:ascii="Arial" w:hAnsi="Arial" w:cs="Arial"/>
        </w:rPr>
        <w:t xml:space="preserve"> contra a mulher. </w:t>
      </w:r>
      <w:r w:rsidR="00FA4595" w:rsidRPr="00B075A5">
        <w:rPr>
          <w:rFonts w:ascii="Arial" w:hAnsi="Arial" w:cs="Arial"/>
        </w:rPr>
        <w:t>Essa Lei conhecida como “Lei Maria da Penha” alterou o Código Penal e possibilitou que os agressores fossem presos em flagrante</w:t>
      </w:r>
      <w:r w:rsidR="002D2712" w:rsidRPr="00B075A5">
        <w:rPr>
          <w:rFonts w:ascii="Arial" w:hAnsi="Arial" w:cs="Arial"/>
        </w:rPr>
        <w:t xml:space="preserve"> ou</w:t>
      </w:r>
      <w:r w:rsidR="00FA4595" w:rsidRPr="00B075A5">
        <w:rPr>
          <w:rFonts w:ascii="Arial" w:hAnsi="Arial" w:cs="Arial"/>
        </w:rPr>
        <w:t xml:space="preserve"> que tenha</w:t>
      </w:r>
      <w:r w:rsidR="002D2712" w:rsidRPr="00B075A5">
        <w:rPr>
          <w:rFonts w:ascii="Arial" w:hAnsi="Arial" w:cs="Arial"/>
        </w:rPr>
        <w:t>m a prisão preventiva decretada,</w:t>
      </w:r>
      <w:r w:rsidR="00FA4595" w:rsidRPr="00B075A5">
        <w:rPr>
          <w:rFonts w:ascii="Arial" w:hAnsi="Arial" w:cs="Arial"/>
        </w:rPr>
        <w:t xml:space="preserve"> impossibilitou a </w:t>
      </w:r>
      <w:r w:rsidR="002D2712" w:rsidRPr="00B075A5">
        <w:rPr>
          <w:rFonts w:ascii="Arial" w:hAnsi="Arial" w:cs="Arial"/>
        </w:rPr>
        <w:t>aplicação de penas alternativas e</w:t>
      </w:r>
      <w:r w:rsidR="00FA4595" w:rsidRPr="00B075A5">
        <w:rPr>
          <w:rFonts w:ascii="Arial" w:hAnsi="Arial" w:cs="Arial"/>
        </w:rPr>
        <w:t xml:space="preserve"> aumentou o tempo máximo </w:t>
      </w:r>
      <w:r w:rsidR="002D2712" w:rsidRPr="00B075A5">
        <w:rPr>
          <w:rFonts w:ascii="Arial" w:hAnsi="Arial" w:cs="Arial"/>
        </w:rPr>
        <w:t xml:space="preserve">de prisão. Trouxe </w:t>
      </w:r>
      <w:r w:rsidR="00AA5AEB" w:rsidRPr="00B075A5">
        <w:rPr>
          <w:rFonts w:ascii="Arial" w:hAnsi="Arial" w:cs="Arial"/>
        </w:rPr>
        <w:t xml:space="preserve">ainda as </w:t>
      </w:r>
      <w:r w:rsidR="002D2712" w:rsidRPr="00B075A5">
        <w:rPr>
          <w:rFonts w:ascii="Arial" w:hAnsi="Arial" w:cs="Arial"/>
        </w:rPr>
        <w:t>medidas protetivas que visam proteger a integridade física, psicológica e financeira da vítima. Esse tipo de violência não escolhe gênero, idade</w:t>
      </w:r>
      <w:r w:rsidR="0005696F">
        <w:rPr>
          <w:rFonts w:ascii="Arial" w:hAnsi="Arial" w:cs="Arial"/>
        </w:rPr>
        <w:t>,</w:t>
      </w:r>
      <w:r w:rsidR="002D2712" w:rsidRPr="00B075A5">
        <w:rPr>
          <w:rFonts w:ascii="Arial" w:hAnsi="Arial" w:cs="Arial"/>
        </w:rPr>
        <w:t xml:space="preserve"> nem opção sexual, por isso e</w:t>
      </w:r>
      <w:r w:rsidR="00991779" w:rsidRPr="00B075A5">
        <w:rPr>
          <w:rFonts w:ascii="Arial" w:hAnsi="Arial" w:cs="Arial"/>
        </w:rPr>
        <w:t>ste t</w:t>
      </w:r>
      <w:r w:rsidR="001C156C" w:rsidRPr="00B075A5">
        <w:rPr>
          <w:rFonts w:ascii="Arial" w:hAnsi="Arial" w:cs="Arial"/>
        </w:rPr>
        <w:t>rabalho tem por objetivo trazer para o debate a possibilidade de aplicação da Lei Maria da Penha ao gênero masculino. Não são escassas a</w:t>
      </w:r>
      <w:r w:rsidR="00911ADF" w:rsidRPr="00B075A5">
        <w:rPr>
          <w:rFonts w:ascii="Arial" w:hAnsi="Arial" w:cs="Arial"/>
        </w:rPr>
        <w:t>s</w:t>
      </w:r>
      <w:r w:rsidR="001C156C" w:rsidRPr="00B075A5">
        <w:rPr>
          <w:rFonts w:ascii="Arial" w:hAnsi="Arial" w:cs="Arial"/>
        </w:rPr>
        <w:t xml:space="preserve"> decisões monocráticas em que vários </w:t>
      </w:r>
      <w:r w:rsidR="00911ADF" w:rsidRPr="00B075A5">
        <w:rPr>
          <w:rFonts w:ascii="Arial" w:hAnsi="Arial" w:cs="Arial"/>
        </w:rPr>
        <w:t>juízes</w:t>
      </w:r>
      <w:r w:rsidR="001C156C" w:rsidRPr="00B075A5">
        <w:rPr>
          <w:rFonts w:ascii="Arial" w:hAnsi="Arial" w:cs="Arial"/>
        </w:rPr>
        <w:t xml:space="preserve"> brasileiros v</w:t>
      </w:r>
      <w:r w:rsidR="00911ADF" w:rsidRPr="00B075A5">
        <w:rPr>
          <w:rFonts w:ascii="Arial" w:hAnsi="Arial" w:cs="Arial"/>
        </w:rPr>
        <w:t>ê</w:t>
      </w:r>
      <w:r w:rsidR="001C156C" w:rsidRPr="00B075A5">
        <w:rPr>
          <w:rFonts w:ascii="Arial" w:hAnsi="Arial" w:cs="Arial"/>
        </w:rPr>
        <w:t>em aplica</w:t>
      </w:r>
      <w:r w:rsidR="00911ADF" w:rsidRPr="00B075A5">
        <w:rPr>
          <w:rFonts w:ascii="Arial" w:hAnsi="Arial" w:cs="Arial"/>
        </w:rPr>
        <w:t>n</w:t>
      </w:r>
      <w:r w:rsidR="001C156C" w:rsidRPr="00B075A5">
        <w:rPr>
          <w:rFonts w:ascii="Arial" w:hAnsi="Arial" w:cs="Arial"/>
        </w:rPr>
        <w:t xml:space="preserve">do por analogia </w:t>
      </w:r>
      <w:r w:rsidR="00552636" w:rsidRPr="00B075A5">
        <w:rPr>
          <w:rFonts w:ascii="Arial" w:hAnsi="Arial" w:cs="Arial"/>
        </w:rPr>
        <w:t xml:space="preserve">essa </w:t>
      </w:r>
      <w:r w:rsidR="002D2998" w:rsidRPr="00B075A5">
        <w:rPr>
          <w:rFonts w:ascii="Arial" w:hAnsi="Arial" w:cs="Arial"/>
        </w:rPr>
        <w:t>L</w:t>
      </w:r>
      <w:r w:rsidR="00552636" w:rsidRPr="00B075A5">
        <w:rPr>
          <w:rFonts w:ascii="Arial" w:hAnsi="Arial" w:cs="Arial"/>
        </w:rPr>
        <w:t>ei</w:t>
      </w:r>
      <w:r w:rsidR="001C156C" w:rsidRPr="00B075A5">
        <w:rPr>
          <w:rFonts w:ascii="Arial" w:hAnsi="Arial" w:cs="Arial"/>
        </w:rPr>
        <w:t xml:space="preserve"> aos homens</w:t>
      </w:r>
      <w:r w:rsidR="00911ADF" w:rsidRPr="00B075A5">
        <w:rPr>
          <w:rFonts w:ascii="Arial" w:hAnsi="Arial" w:cs="Arial"/>
        </w:rPr>
        <w:t>,</w:t>
      </w:r>
      <w:r w:rsidR="001C156C" w:rsidRPr="00B075A5">
        <w:rPr>
          <w:rFonts w:ascii="Arial" w:hAnsi="Arial" w:cs="Arial"/>
        </w:rPr>
        <w:t xml:space="preserve"> seja nos casos em que a violência parte </w:t>
      </w:r>
      <w:r w:rsidR="00911ADF" w:rsidRPr="00B075A5">
        <w:rPr>
          <w:rFonts w:ascii="Arial" w:hAnsi="Arial" w:cs="Arial"/>
        </w:rPr>
        <w:t>d</w:t>
      </w:r>
      <w:r w:rsidR="001C156C" w:rsidRPr="00B075A5">
        <w:rPr>
          <w:rFonts w:ascii="Arial" w:hAnsi="Arial" w:cs="Arial"/>
        </w:rPr>
        <w:t>e sua companheira, companheiro</w:t>
      </w:r>
      <w:r w:rsidR="002D2998" w:rsidRPr="00B075A5">
        <w:rPr>
          <w:rFonts w:ascii="Arial" w:hAnsi="Arial" w:cs="Arial"/>
        </w:rPr>
        <w:t xml:space="preserve">, nas relações homoafetivas, </w:t>
      </w:r>
      <w:r w:rsidR="001C156C" w:rsidRPr="00B075A5">
        <w:rPr>
          <w:rFonts w:ascii="Arial" w:hAnsi="Arial" w:cs="Arial"/>
        </w:rPr>
        <w:t xml:space="preserve">ou entre parentes. </w:t>
      </w:r>
      <w:r w:rsidR="00911ADF" w:rsidRPr="00B075A5">
        <w:rPr>
          <w:rFonts w:ascii="Arial" w:hAnsi="Arial" w:cs="Arial"/>
        </w:rPr>
        <w:t>Alguns</w:t>
      </w:r>
      <w:r w:rsidR="001C156C" w:rsidRPr="00B075A5">
        <w:rPr>
          <w:rFonts w:ascii="Arial" w:hAnsi="Arial" w:cs="Arial"/>
        </w:rPr>
        <w:t xml:space="preserve"> magistrados têm entendido que as medidas cautelares existentes no Código Penal e Código de Processo Penal</w:t>
      </w:r>
      <w:r w:rsidR="00911ADF" w:rsidRPr="00B075A5">
        <w:rPr>
          <w:rFonts w:ascii="Arial" w:hAnsi="Arial" w:cs="Arial"/>
        </w:rPr>
        <w:t xml:space="preserve"> brasileiro</w:t>
      </w:r>
      <w:r w:rsidR="001C156C" w:rsidRPr="00B075A5">
        <w:rPr>
          <w:rFonts w:ascii="Arial" w:hAnsi="Arial" w:cs="Arial"/>
        </w:rPr>
        <w:t xml:space="preserve"> são ineficazes </w:t>
      </w:r>
      <w:r w:rsidR="00911ADF" w:rsidRPr="00B075A5">
        <w:rPr>
          <w:rFonts w:ascii="Arial" w:hAnsi="Arial" w:cs="Arial"/>
        </w:rPr>
        <w:t xml:space="preserve">para </w:t>
      </w:r>
      <w:r w:rsidR="00AA5AEB" w:rsidRPr="00B075A5">
        <w:rPr>
          <w:rFonts w:ascii="Arial" w:hAnsi="Arial" w:cs="Arial"/>
        </w:rPr>
        <w:t xml:space="preserve">proteger a vítima </w:t>
      </w:r>
      <w:r w:rsidR="0005696F">
        <w:rPr>
          <w:rFonts w:ascii="Arial" w:hAnsi="Arial" w:cs="Arial"/>
        </w:rPr>
        <w:t>desse</w:t>
      </w:r>
      <w:r w:rsidR="00552636" w:rsidRPr="00B075A5">
        <w:rPr>
          <w:rFonts w:ascii="Arial" w:hAnsi="Arial" w:cs="Arial"/>
        </w:rPr>
        <w:t xml:space="preserve"> </w:t>
      </w:r>
      <w:r w:rsidR="00911ADF" w:rsidRPr="00B075A5">
        <w:rPr>
          <w:rFonts w:ascii="Arial" w:hAnsi="Arial" w:cs="Arial"/>
        </w:rPr>
        <w:t>crime específico</w:t>
      </w:r>
      <w:r w:rsidR="00552636" w:rsidRPr="00B075A5">
        <w:rPr>
          <w:rFonts w:ascii="Arial" w:hAnsi="Arial" w:cs="Arial"/>
        </w:rPr>
        <w:t xml:space="preserve">. </w:t>
      </w:r>
      <w:r w:rsidR="00E468C2" w:rsidRPr="00B075A5">
        <w:rPr>
          <w:rFonts w:ascii="Arial" w:hAnsi="Arial" w:cs="Arial"/>
        </w:rPr>
        <w:t xml:space="preserve">O certo é que um tipo tão grave de violência </w:t>
      </w:r>
      <w:r w:rsidR="007C5425" w:rsidRPr="00B075A5">
        <w:rPr>
          <w:rFonts w:ascii="Arial" w:hAnsi="Arial" w:cs="Arial"/>
        </w:rPr>
        <w:t xml:space="preserve">tem que ser </w:t>
      </w:r>
      <w:r w:rsidR="00AA5AEB" w:rsidRPr="00B075A5">
        <w:rPr>
          <w:rFonts w:ascii="Arial" w:hAnsi="Arial" w:cs="Arial"/>
        </w:rPr>
        <w:t xml:space="preserve">amplamente </w:t>
      </w:r>
      <w:r w:rsidR="007C5425" w:rsidRPr="00B075A5">
        <w:rPr>
          <w:rFonts w:ascii="Arial" w:hAnsi="Arial" w:cs="Arial"/>
        </w:rPr>
        <w:t xml:space="preserve">discutido em todos os setores da sociedade </w:t>
      </w:r>
      <w:r w:rsidR="00AA5AEB" w:rsidRPr="00B075A5">
        <w:rPr>
          <w:rFonts w:ascii="Arial" w:hAnsi="Arial" w:cs="Arial"/>
        </w:rPr>
        <w:t xml:space="preserve">para criação de políticas </w:t>
      </w:r>
      <w:r w:rsidR="007C5425" w:rsidRPr="00B075A5">
        <w:rPr>
          <w:rFonts w:ascii="Arial" w:hAnsi="Arial" w:cs="Arial"/>
        </w:rPr>
        <w:t>que visem erradicar esse problema.</w:t>
      </w:r>
    </w:p>
    <w:p w:rsidR="002D2998" w:rsidRPr="00B075A5" w:rsidRDefault="002D2998" w:rsidP="00F65228">
      <w:pPr>
        <w:pStyle w:val="Recuodecorpodetexto"/>
        <w:tabs>
          <w:tab w:val="left" w:pos="425"/>
        </w:tabs>
        <w:spacing w:before="0" w:beforeAutospacing="0"/>
        <w:ind w:left="425" w:right="437"/>
        <w:jc w:val="both"/>
        <w:rPr>
          <w:rFonts w:ascii="Arial" w:hAnsi="Arial" w:cs="Arial"/>
        </w:rPr>
      </w:pPr>
      <w:r w:rsidRPr="00B075A5">
        <w:rPr>
          <w:rFonts w:ascii="Arial" w:hAnsi="Arial" w:cs="Arial"/>
          <w:b/>
        </w:rPr>
        <w:t xml:space="preserve">Palavras-chave: </w:t>
      </w:r>
      <w:r w:rsidRPr="00B075A5">
        <w:rPr>
          <w:rFonts w:ascii="Arial" w:hAnsi="Arial" w:cs="Arial"/>
        </w:rPr>
        <w:t xml:space="preserve">família, </w:t>
      </w:r>
      <w:proofErr w:type="spellStart"/>
      <w:r w:rsidRPr="00B075A5">
        <w:rPr>
          <w:rFonts w:ascii="Arial" w:hAnsi="Arial" w:cs="Arial"/>
        </w:rPr>
        <w:t>homoafetividade</w:t>
      </w:r>
      <w:proofErr w:type="spellEnd"/>
      <w:r w:rsidRPr="00B075A5">
        <w:rPr>
          <w:rFonts w:ascii="Arial" w:hAnsi="Arial" w:cs="Arial"/>
        </w:rPr>
        <w:t xml:space="preserve">, Maria da Penha, violência doméstica, violência </w:t>
      </w:r>
      <w:r w:rsidR="00B679CC" w:rsidRPr="00B075A5">
        <w:rPr>
          <w:rFonts w:ascii="Arial" w:hAnsi="Arial" w:cs="Arial"/>
        </w:rPr>
        <w:t xml:space="preserve">familiar, </w:t>
      </w:r>
      <w:r w:rsidR="006C0729" w:rsidRPr="00B075A5">
        <w:rPr>
          <w:rFonts w:ascii="Arial" w:hAnsi="Arial" w:cs="Arial"/>
        </w:rPr>
        <w:t>violência afetiva,</w:t>
      </w:r>
      <w:r w:rsidRPr="00B075A5">
        <w:rPr>
          <w:rFonts w:ascii="Arial" w:hAnsi="Arial" w:cs="Arial"/>
        </w:rPr>
        <w:t xml:space="preserve"> violência ao gênero masculino.</w:t>
      </w:r>
    </w:p>
    <w:p w:rsidR="00852DDB" w:rsidRPr="00B075A5" w:rsidRDefault="00852DDB" w:rsidP="00642863">
      <w:pPr>
        <w:spacing w:before="0"/>
        <w:ind w:firstLine="1134"/>
        <w:rPr>
          <w:rFonts w:eastAsia="Times New Roman"/>
          <w:lang w:eastAsia="pt-BR"/>
        </w:rPr>
      </w:pPr>
      <w:r w:rsidRPr="00B075A5">
        <w:br w:type="page"/>
      </w:r>
    </w:p>
    <w:p w:rsidR="001C156C" w:rsidRPr="00B075A5" w:rsidRDefault="00852DDB" w:rsidP="001A4A05">
      <w:pPr>
        <w:pStyle w:val="Recuodecorpodetexto"/>
        <w:tabs>
          <w:tab w:val="left" w:pos="425"/>
        </w:tabs>
        <w:spacing w:before="0" w:beforeAutospacing="0"/>
        <w:ind w:left="0"/>
        <w:jc w:val="center"/>
        <w:rPr>
          <w:rFonts w:ascii="Arial" w:hAnsi="Arial" w:cs="Arial"/>
          <w:b/>
          <w:caps/>
          <w:lang w:val="en-US"/>
        </w:rPr>
      </w:pPr>
      <w:r w:rsidRPr="00B075A5">
        <w:rPr>
          <w:rFonts w:ascii="Arial" w:hAnsi="Arial" w:cs="Arial"/>
          <w:b/>
          <w:caps/>
          <w:lang w:val="en-US"/>
        </w:rPr>
        <w:lastRenderedPageBreak/>
        <w:t>Abstract</w:t>
      </w:r>
    </w:p>
    <w:p w:rsidR="00852DDB" w:rsidRPr="00B075A5" w:rsidRDefault="00852DDB" w:rsidP="00642863">
      <w:pPr>
        <w:pStyle w:val="Recuodecorpodetexto"/>
        <w:tabs>
          <w:tab w:val="left" w:pos="425"/>
        </w:tabs>
        <w:spacing w:before="0" w:beforeAutospacing="0"/>
        <w:ind w:firstLine="1134"/>
        <w:jc w:val="both"/>
        <w:rPr>
          <w:rFonts w:ascii="Arial" w:hAnsi="Arial" w:cs="Arial"/>
          <w:lang w:val="en-US"/>
        </w:rPr>
      </w:pPr>
    </w:p>
    <w:p w:rsidR="00B676EF" w:rsidRPr="002B3DCA" w:rsidRDefault="00B075A5" w:rsidP="00F65228">
      <w:pPr>
        <w:pStyle w:val="Recuodecorpodetexto"/>
        <w:tabs>
          <w:tab w:val="left" w:pos="425"/>
        </w:tabs>
        <w:spacing w:before="0" w:beforeAutospacing="0"/>
        <w:ind w:left="425" w:right="437"/>
        <w:jc w:val="both"/>
        <w:rPr>
          <w:rStyle w:val="hps"/>
          <w:rFonts w:ascii="Arial" w:hAnsi="Arial" w:cs="Arial"/>
          <w:color w:val="333333"/>
          <w:szCs w:val="30"/>
          <w:lang w:val="en-US"/>
        </w:rPr>
      </w:pPr>
      <w:r w:rsidRPr="00F65228">
        <w:rPr>
          <w:rStyle w:val="hps"/>
          <w:rFonts w:ascii="Arial" w:hAnsi="Arial" w:cs="Arial"/>
          <w:color w:val="333333"/>
          <w:szCs w:val="30"/>
          <w:lang w:val="en-US"/>
        </w:rPr>
        <w:t>The</w:t>
      </w:r>
      <w:r w:rsidRPr="00F65228">
        <w:rPr>
          <w:rFonts w:ascii="Arial" w:hAnsi="Arial" w:cs="Arial"/>
          <w:color w:val="333333"/>
          <w:szCs w:val="30"/>
          <w:lang w:val="en-US"/>
        </w:rPr>
        <w:t xml:space="preserve"> </w:t>
      </w:r>
      <w:r w:rsidRPr="00F65228">
        <w:rPr>
          <w:rStyle w:val="hps"/>
          <w:rFonts w:ascii="Arial" w:hAnsi="Arial" w:cs="Arial"/>
          <w:color w:val="333333"/>
          <w:szCs w:val="30"/>
          <w:lang w:val="en-US"/>
        </w:rPr>
        <w:t>domestic violence</w:t>
      </w:r>
      <w:r w:rsidRPr="00F65228">
        <w:rPr>
          <w:rFonts w:ascii="Arial" w:hAnsi="Arial" w:cs="Arial"/>
          <w:color w:val="333333"/>
          <w:szCs w:val="30"/>
          <w:lang w:val="en-US"/>
        </w:rPr>
        <w:t xml:space="preserve"> </w:t>
      </w:r>
      <w:r w:rsidRPr="00F65228">
        <w:rPr>
          <w:rStyle w:val="hps"/>
          <w:rFonts w:ascii="Arial" w:hAnsi="Arial" w:cs="Arial"/>
          <w:color w:val="333333"/>
          <w:szCs w:val="30"/>
          <w:lang w:val="en-US"/>
        </w:rPr>
        <w:t>is considered</w:t>
      </w:r>
      <w:r w:rsidRPr="00F65228">
        <w:rPr>
          <w:rFonts w:ascii="Arial" w:hAnsi="Arial" w:cs="Arial"/>
          <w:color w:val="333333"/>
          <w:szCs w:val="30"/>
          <w:lang w:val="en-US"/>
        </w:rPr>
        <w:t xml:space="preserve"> </w:t>
      </w:r>
      <w:r w:rsidRPr="00F65228">
        <w:rPr>
          <w:rStyle w:val="hps"/>
          <w:rFonts w:ascii="Arial" w:hAnsi="Arial" w:cs="Arial"/>
          <w:color w:val="333333"/>
          <w:szCs w:val="30"/>
          <w:lang w:val="en-US"/>
        </w:rPr>
        <w:t>one</w:t>
      </w:r>
      <w:r w:rsidRPr="00F65228">
        <w:rPr>
          <w:rFonts w:ascii="Arial" w:hAnsi="Arial" w:cs="Arial"/>
          <w:color w:val="333333"/>
          <w:szCs w:val="30"/>
          <w:lang w:val="en-US"/>
        </w:rPr>
        <w:t xml:space="preserve"> </w:t>
      </w:r>
      <w:r w:rsidRPr="00F65228">
        <w:rPr>
          <w:rStyle w:val="hps"/>
          <w:rFonts w:ascii="Arial" w:hAnsi="Arial" w:cs="Arial"/>
          <w:color w:val="333333"/>
          <w:szCs w:val="30"/>
          <w:lang w:val="en-US"/>
        </w:rPr>
        <w:t>of the biggest</w:t>
      </w:r>
      <w:r w:rsidRPr="00F65228">
        <w:rPr>
          <w:rFonts w:ascii="Arial" w:hAnsi="Arial" w:cs="Arial"/>
          <w:color w:val="333333"/>
          <w:szCs w:val="30"/>
          <w:lang w:val="en-US"/>
        </w:rPr>
        <w:t xml:space="preserve"> </w:t>
      </w:r>
      <w:r w:rsidRPr="00F65228">
        <w:rPr>
          <w:rStyle w:val="hps"/>
          <w:rFonts w:ascii="Arial" w:hAnsi="Arial" w:cs="Arial"/>
          <w:color w:val="333333"/>
          <w:szCs w:val="30"/>
          <w:lang w:val="en-US"/>
        </w:rPr>
        <w:t>social problems of Brazil</w:t>
      </w:r>
      <w:r w:rsidRPr="00F65228">
        <w:rPr>
          <w:rFonts w:ascii="Arial" w:hAnsi="Arial" w:cs="Arial"/>
          <w:color w:val="333333"/>
          <w:szCs w:val="30"/>
          <w:lang w:val="en-US"/>
        </w:rPr>
        <w:t xml:space="preserve">. </w:t>
      </w:r>
      <w:r w:rsidRPr="002B3DCA">
        <w:rPr>
          <w:rStyle w:val="hps"/>
          <w:rFonts w:ascii="Arial" w:hAnsi="Arial" w:cs="Arial"/>
          <w:color w:val="333333"/>
          <w:szCs w:val="30"/>
          <w:lang w:val="en-US"/>
        </w:rPr>
        <w:t>Faced with this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issue was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published</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Law No.</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11</w:t>
      </w:r>
      <w:r w:rsidR="00A1377D" w:rsidRPr="002B3DCA">
        <w:rPr>
          <w:rStyle w:val="hps"/>
          <w:rFonts w:ascii="Arial" w:hAnsi="Arial" w:cs="Arial"/>
          <w:color w:val="333333"/>
          <w:szCs w:val="30"/>
          <w:lang w:val="en-US"/>
        </w:rPr>
        <w:t>.</w:t>
      </w:r>
      <w:r w:rsidRPr="002B3DCA">
        <w:rPr>
          <w:rStyle w:val="hps"/>
          <w:rFonts w:ascii="Arial" w:hAnsi="Arial" w:cs="Arial"/>
          <w:color w:val="333333"/>
          <w:szCs w:val="30"/>
          <w:lang w:val="en-US"/>
        </w:rPr>
        <w:t>340/2006</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which created</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mechanisms to</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suppress violence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in the home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family</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and affection</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against the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woman.</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This law</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known as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w:t>
      </w:r>
      <w:r w:rsidRPr="002B3DCA">
        <w:rPr>
          <w:rFonts w:ascii="Arial" w:hAnsi="Arial" w:cs="Arial"/>
          <w:color w:val="333333"/>
          <w:szCs w:val="30"/>
          <w:lang w:val="en-US"/>
        </w:rPr>
        <w:t xml:space="preserve">Maria da </w:t>
      </w:r>
      <w:proofErr w:type="spellStart"/>
      <w:r w:rsidRPr="002B3DCA">
        <w:rPr>
          <w:rFonts w:ascii="Arial" w:hAnsi="Arial" w:cs="Arial"/>
          <w:color w:val="333333"/>
          <w:szCs w:val="30"/>
          <w:lang w:val="en-US"/>
        </w:rPr>
        <w:t>Penha</w:t>
      </w:r>
      <w:proofErr w:type="spellEnd"/>
      <w:r w:rsidRPr="002B3DCA">
        <w:rPr>
          <w:rFonts w:ascii="Arial" w:hAnsi="Arial" w:cs="Arial"/>
          <w:color w:val="333333"/>
          <w:szCs w:val="30"/>
          <w:lang w:val="en-US"/>
        </w:rPr>
        <w:t xml:space="preserve"> Law" changed the </w:t>
      </w:r>
      <w:r w:rsidRPr="002B3DCA">
        <w:rPr>
          <w:rStyle w:val="hps"/>
          <w:rFonts w:ascii="Arial" w:hAnsi="Arial" w:cs="Arial"/>
          <w:color w:val="333333"/>
          <w:szCs w:val="30"/>
          <w:lang w:val="en-US"/>
        </w:rPr>
        <w:t>Criminal Code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and allowed</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 attackers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were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caught red-handed</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or have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ordered</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detention</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prevented the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application of alternative sentences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and increased the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maximum time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in prison.</w:t>
      </w:r>
      <w:r w:rsidRPr="002B3DCA">
        <w:rPr>
          <w:rFonts w:ascii="Arial" w:hAnsi="Arial" w:cs="Arial"/>
          <w:color w:val="333333"/>
          <w:szCs w:val="30"/>
          <w:lang w:val="en-US"/>
        </w:rPr>
        <w:t xml:space="preserve"> </w:t>
      </w:r>
      <w:proofErr w:type="gramStart"/>
      <w:r w:rsidRPr="002B3DCA">
        <w:rPr>
          <w:rStyle w:val="hps"/>
          <w:rFonts w:ascii="Arial" w:hAnsi="Arial" w:cs="Arial"/>
          <w:color w:val="333333"/>
          <w:szCs w:val="30"/>
          <w:lang w:val="en-US"/>
        </w:rPr>
        <w:t>Brought even</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 protective measures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aimed at protecting</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 physical</w:t>
      </w:r>
      <w:r w:rsidRPr="002B3DCA">
        <w:rPr>
          <w:rFonts w:ascii="Arial" w:hAnsi="Arial" w:cs="Arial"/>
          <w:color w:val="333333"/>
          <w:szCs w:val="30"/>
          <w:lang w:val="en-US"/>
        </w:rPr>
        <w:t xml:space="preserve">, psychological and </w:t>
      </w:r>
      <w:r w:rsidRPr="002B3DCA">
        <w:rPr>
          <w:rStyle w:val="hps"/>
          <w:rFonts w:ascii="Arial" w:hAnsi="Arial" w:cs="Arial"/>
          <w:color w:val="333333"/>
          <w:szCs w:val="30"/>
          <w:lang w:val="en-US"/>
        </w:rPr>
        <w:t>financial</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victim.</w:t>
      </w:r>
      <w:proofErr w:type="gramEnd"/>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This type of violence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does not choose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gender,</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age or</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sexual orientation,</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so this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paper aims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to bring</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 debate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to the applicability</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of</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 xml:space="preserve">Maria da </w:t>
      </w:r>
      <w:proofErr w:type="spellStart"/>
      <w:r w:rsidRPr="002B3DCA">
        <w:rPr>
          <w:rStyle w:val="hps"/>
          <w:rFonts w:ascii="Arial" w:hAnsi="Arial" w:cs="Arial"/>
          <w:color w:val="333333"/>
          <w:szCs w:val="30"/>
          <w:lang w:val="en-US"/>
        </w:rPr>
        <w:t>Penha</w:t>
      </w:r>
      <w:proofErr w:type="spellEnd"/>
      <w:r w:rsidRPr="002B3DCA">
        <w:rPr>
          <w:rStyle w:val="hps"/>
          <w:rFonts w:ascii="Arial" w:hAnsi="Arial" w:cs="Arial"/>
          <w:color w:val="333333"/>
          <w:szCs w:val="30"/>
          <w:lang w:val="en-US"/>
        </w:rPr>
        <w:t xml:space="preserve"> Law</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males.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There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are few</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decisions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in which</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several judges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monocratic</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Brazilians see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this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Act</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apply mutatis mutandis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to men,</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is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where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 violence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part of his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comrades,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relations</w:t>
      </w:r>
      <w:r w:rsidRPr="002B3DCA">
        <w:rPr>
          <w:rFonts w:ascii="Arial" w:hAnsi="Arial" w:cs="Arial"/>
          <w:color w:val="333333"/>
          <w:szCs w:val="30"/>
          <w:lang w:val="en-US"/>
        </w:rPr>
        <w:t xml:space="preserve"> </w:t>
      </w:r>
      <w:proofErr w:type="spellStart"/>
      <w:r w:rsidRPr="002B3DCA">
        <w:rPr>
          <w:rStyle w:val="hps"/>
          <w:rFonts w:ascii="Arial" w:hAnsi="Arial" w:cs="Arial"/>
          <w:color w:val="333333"/>
          <w:szCs w:val="30"/>
          <w:lang w:val="en-US"/>
        </w:rPr>
        <w:t>homoafetivas</w:t>
      </w:r>
      <w:proofErr w:type="spellEnd"/>
      <w:r w:rsidRPr="002B3DCA">
        <w:rPr>
          <w:rFonts w:ascii="Arial" w:hAnsi="Arial" w:cs="Arial"/>
          <w:color w:val="333333"/>
          <w:szCs w:val="30"/>
          <w:lang w:val="en-US"/>
        </w:rPr>
        <w:t xml:space="preserve"> </w:t>
      </w:r>
      <w:r w:rsidRPr="002B3DCA">
        <w:rPr>
          <w:rStyle w:val="hps"/>
          <w:rFonts w:ascii="Arial" w:hAnsi="Arial" w:cs="Arial"/>
          <w:color w:val="333333"/>
          <w:szCs w:val="30"/>
          <w:lang w:val="en-US"/>
        </w:rPr>
        <w:t>or</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relatives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Some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judges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have ruled that</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existing</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precautionary measures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in the Criminal Code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and</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Criminal Procedure Code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of Brazil</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are ineffective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to protect</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 victim of</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specific crime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such as domestic violence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The truth is that</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so severe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a</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type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of violence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has to be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widely</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discussed in all</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sectors of society to</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create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policies to</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eradicate this</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problem.</w:t>
      </w:r>
    </w:p>
    <w:p w:rsidR="00852DDB" w:rsidRPr="002B3DCA" w:rsidRDefault="00B075A5" w:rsidP="00F65228">
      <w:pPr>
        <w:pStyle w:val="Recuodecorpodetexto"/>
        <w:tabs>
          <w:tab w:val="left" w:pos="425"/>
        </w:tabs>
        <w:spacing w:before="0" w:beforeAutospacing="0"/>
        <w:ind w:left="425" w:right="437"/>
        <w:jc w:val="both"/>
        <w:rPr>
          <w:rFonts w:ascii="Arial" w:hAnsi="Arial" w:cs="Arial"/>
          <w:lang w:val="en-US"/>
        </w:rPr>
      </w:pPr>
      <w:r w:rsidRPr="002B3DCA">
        <w:rPr>
          <w:rStyle w:val="hps"/>
          <w:rFonts w:ascii="Arial" w:hAnsi="Arial" w:cs="Arial"/>
          <w:b/>
          <w:color w:val="333333"/>
          <w:szCs w:val="30"/>
          <w:lang w:val="en-US"/>
        </w:rPr>
        <w:t>Key</w:t>
      </w:r>
      <w:r w:rsidR="00B676EF" w:rsidRPr="002B3DCA">
        <w:rPr>
          <w:rStyle w:val="hps"/>
          <w:rFonts w:ascii="Arial" w:hAnsi="Arial" w:cs="Arial"/>
          <w:b/>
          <w:color w:val="333333"/>
          <w:szCs w:val="30"/>
          <w:lang w:val="en-US"/>
        </w:rPr>
        <w:t xml:space="preserve"> </w:t>
      </w:r>
      <w:r w:rsidRPr="002B3DCA">
        <w:rPr>
          <w:rStyle w:val="hps"/>
          <w:rFonts w:ascii="Arial" w:hAnsi="Arial" w:cs="Arial"/>
          <w:b/>
          <w:color w:val="333333"/>
          <w:szCs w:val="30"/>
          <w:lang w:val="en-US"/>
        </w:rPr>
        <w:t>words</w:t>
      </w:r>
      <w:r w:rsidRPr="002B3DCA">
        <w:rPr>
          <w:rFonts w:ascii="Arial" w:hAnsi="Arial" w:cs="Arial"/>
          <w:color w:val="333333"/>
          <w:szCs w:val="30"/>
          <w:lang w:val="en-US"/>
        </w:rPr>
        <w:t xml:space="preserve">: family, </w:t>
      </w:r>
      <w:proofErr w:type="spellStart"/>
      <w:r w:rsidRPr="002B3DCA">
        <w:rPr>
          <w:rStyle w:val="hps"/>
          <w:rFonts w:ascii="Arial" w:hAnsi="Arial" w:cs="Arial"/>
          <w:color w:val="333333"/>
          <w:szCs w:val="30"/>
          <w:lang w:val="en-US"/>
        </w:rPr>
        <w:t>homoafetivas</w:t>
      </w:r>
      <w:proofErr w:type="spellEnd"/>
      <w:r w:rsidRPr="002B3DCA">
        <w:rPr>
          <w:rFonts w:ascii="Arial" w:hAnsi="Arial" w:cs="Arial"/>
          <w:color w:val="333333"/>
          <w:szCs w:val="30"/>
          <w:lang w:val="en-US"/>
        </w:rPr>
        <w:t xml:space="preserve">, Maria da </w:t>
      </w:r>
      <w:proofErr w:type="spellStart"/>
      <w:r w:rsidRPr="002B3DCA">
        <w:rPr>
          <w:rStyle w:val="hps"/>
          <w:rFonts w:ascii="Arial" w:hAnsi="Arial" w:cs="Arial"/>
          <w:color w:val="333333"/>
          <w:szCs w:val="30"/>
          <w:lang w:val="en-US"/>
        </w:rPr>
        <w:t>Penha</w:t>
      </w:r>
      <w:proofErr w:type="spellEnd"/>
      <w:r w:rsidRPr="002B3DCA">
        <w:rPr>
          <w:rFonts w:ascii="Arial" w:hAnsi="Arial" w:cs="Arial"/>
          <w:color w:val="333333"/>
          <w:szCs w:val="30"/>
          <w:lang w:val="en-US"/>
        </w:rPr>
        <w:t xml:space="preserve">, domestic violence, family violence, </w:t>
      </w:r>
      <w:r w:rsidRPr="002B3DCA">
        <w:rPr>
          <w:rStyle w:val="hps"/>
          <w:rFonts w:ascii="Arial" w:hAnsi="Arial" w:cs="Arial"/>
          <w:color w:val="333333"/>
          <w:szCs w:val="30"/>
          <w:lang w:val="en-US"/>
        </w:rPr>
        <w:t>emotional</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violence</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violence by</w:t>
      </w:r>
      <w:r w:rsidRPr="002B3DCA">
        <w:rPr>
          <w:rFonts w:ascii="Arial" w:hAnsi="Arial" w:cs="Arial"/>
          <w:color w:val="333333"/>
          <w:szCs w:val="30"/>
          <w:lang w:val="en-US"/>
        </w:rPr>
        <w:t xml:space="preserve"> </w:t>
      </w:r>
      <w:r w:rsidRPr="002B3DCA">
        <w:rPr>
          <w:rStyle w:val="hps"/>
          <w:rFonts w:ascii="Arial" w:hAnsi="Arial" w:cs="Arial"/>
          <w:color w:val="333333"/>
          <w:szCs w:val="30"/>
          <w:lang w:val="en-US"/>
        </w:rPr>
        <w:t>males.</w:t>
      </w:r>
    </w:p>
    <w:p w:rsidR="00692E81" w:rsidRDefault="00692E81" w:rsidP="001C156C">
      <w:pPr>
        <w:pStyle w:val="Recuodecorpodetexto"/>
        <w:tabs>
          <w:tab w:val="left" w:pos="425"/>
        </w:tabs>
        <w:spacing w:before="120"/>
        <w:mirrorIndents/>
        <w:jc w:val="both"/>
        <w:rPr>
          <w:rFonts w:cs="Arial"/>
          <w:lang w:val="en-US"/>
        </w:rPr>
      </w:pPr>
    </w:p>
    <w:p w:rsidR="00692E81" w:rsidRDefault="00692E81">
      <w:pPr>
        <w:rPr>
          <w:rFonts w:ascii="Times New Roman" w:eastAsia="Times New Roman" w:hAnsi="Times New Roman"/>
          <w:lang w:val="en-US" w:eastAsia="pt-BR"/>
        </w:rPr>
      </w:pPr>
      <w:r>
        <w:rPr>
          <w:lang w:val="en-US"/>
        </w:rPr>
        <w:br w:type="page"/>
      </w:r>
    </w:p>
    <w:p w:rsidR="00B676EF" w:rsidRDefault="00B676EF" w:rsidP="006C2A6C">
      <w:pPr>
        <w:pStyle w:val="Ttulo"/>
        <w:spacing w:line="360" w:lineRule="auto"/>
        <w:rPr>
          <w:rFonts w:cs="Arial"/>
          <w:b/>
          <w:sz w:val="24"/>
          <w:szCs w:val="24"/>
        </w:rPr>
      </w:pPr>
      <w:r w:rsidRPr="00BB29E0">
        <w:rPr>
          <w:rFonts w:cs="Arial"/>
          <w:b/>
          <w:sz w:val="24"/>
          <w:szCs w:val="24"/>
        </w:rPr>
        <w:lastRenderedPageBreak/>
        <w:t>SUMÁRIO</w:t>
      </w:r>
    </w:p>
    <w:p w:rsidR="0036185A" w:rsidRPr="00BB29E0" w:rsidRDefault="0036185A" w:rsidP="006C2A6C">
      <w:pPr>
        <w:pStyle w:val="Ttulo"/>
        <w:spacing w:line="360" w:lineRule="auto"/>
        <w:rPr>
          <w:rFonts w:cs="Arial"/>
          <w:b/>
          <w:sz w:val="24"/>
          <w:szCs w:val="24"/>
        </w:rPr>
      </w:pPr>
    </w:p>
    <w:p w:rsidR="00B676EF" w:rsidRPr="00BB29E0" w:rsidRDefault="00B676EF" w:rsidP="006C2A6C">
      <w:pPr>
        <w:pStyle w:val="Ttulo"/>
        <w:spacing w:line="360" w:lineRule="auto"/>
        <w:rPr>
          <w:rFonts w:cs="Arial"/>
          <w:sz w:val="24"/>
          <w:szCs w:val="24"/>
        </w:rPr>
      </w:pPr>
    </w:p>
    <w:tbl>
      <w:tblPr>
        <w:tblW w:w="9212" w:type="dxa"/>
        <w:tblLayout w:type="fixed"/>
        <w:tblCellMar>
          <w:left w:w="70" w:type="dxa"/>
          <w:right w:w="70" w:type="dxa"/>
        </w:tblCellMar>
        <w:tblLook w:val="0000" w:firstRow="0" w:lastRow="0" w:firstColumn="0" w:lastColumn="0" w:noHBand="0" w:noVBand="0"/>
      </w:tblPr>
      <w:tblGrid>
        <w:gridCol w:w="8434"/>
        <w:gridCol w:w="778"/>
      </w:tblGrid>
      <w:tr w:rsidR="00B676EF" w:rsidRPr="00BB29E0" w:rsidTr="009C28D5">
        <w:tc>
          <w:tcPr>
            <w:tcW w:w="8434" w:type="dxa"/>
          </w:tcPr>
          <w:p w:rsidR="00B676EF" w:rsidRPr="00257597" w:rsidRDefault="00B676EF" w:rsidP="006C2A6C">
            <w:pPr>
              <w:pStyle w:val="Ttulo"/>
              <w:spacing w:line="360" w:lineRule="auto"/>
              <w:jc w:val="left"/>
              <w:rPr>
                <w:rFonts w:cs="Arial"/>
                <w:b/>
                <w:sz w:val="24"/>
                <w:szCs w:val="24"/>
              </w:rPr>
            </w:pPr>
            <w:r w:rsidRPr="00257597">
              <w:rPr>
                <w:rFonts w:cs="Arial"/>
                <w:b/>
                <w:sz w:val="24"/>
                <w:szCs w:val="24"/>
              </w:rPr>
              <w:t xml:space="preserve">INTRODUÇÃO </w:t>
            </w:r>
          </w:p>
        </w:tc>
        <w:tc>
          <w:tcPr>
            <w:tcW w:w="778" w:type="dxa"/>
          </w:tcPr>
          <w:p w:rsidR="00B676EF" w:rsidRPr="00BB29E0" w:rsidRDefault="000B473F" w:rsidP="006C2A6C">
            <w:pPr>
              <w:pStyle w:val="Ttulo"/>
              <w:spacing w:line="360" w:lineRule="auto"/>
              <w:rPr>
                <w:rFonts w:cs="Arial"/>
                <w:b/>
                <w:sz w:val="24"/>
                <w:szCs w:val="24"/>
              </w:rPr>
            </w:pPr>
            <w:r>
              <w:rPr>
                <w:rFonts w:cs="Arial"/>
                <w:b/>
                <w:sz w:val="24"/>
                <w:szCs w:val="24"/>
              </w:rPr>
              <w:t>07</w:t>
            </w:r>
          </w:p>
        </w:tc>
      </w:tr>
      <w:tr w:rsidR="00B676EF" w:rsidRPr="00BB29E0" w:rsidTr="009C28D5">
        <w:tc>
          <w:tcPr>
            <w:tcW w:w="8434" w:type="dxa"/>
          </w:tcPr>
          <w:p w:rsidR="00B676EF" w:rsidRPr="00257597" w:rsidRDefault="00257597" w:rsidP="006C2A6C">
            <w:pPr>
              <w:pStyle w:val="Ttulo"/>
              <w:spacing w:line="360" w:lineRule="auto"/>
              <w:jc w:val="left"/>
              <w:rPr>
                <w:rFonts w:cs="Arial"/>
                <w:b/>
                <w:sz w:val="24"/>
                <w:szCs w:val="24"/>
              </w:rPr>
            </w:pPr>
            <w:r>
              <w:rPr>
                <w:rFonts w:cs="Arial"/>
                <w:b/>
                <w:sz w:val="24"/>
                <w:szCs w:val="24"/>
              </w:rPr>
              <w:t>CAPÍ</w:t>
            </w:r>
            <w:r w:rsidR="00B676EF" w:rsidRPr="00257597">
              <w:rPr>
                <w:rFonts w:cs="Arial"/>
                <w:b/>
                <w:sz w:val="24"/>
                <w:szCs w:val="24"/>
              </w:rPr>
              <w:t>TULO 1 – ORIGEM E CONTEÚDO DA LEI MARIA DA PENHA</w:t>
            </w:r>
          </w:p>
        </w:tc>
        <w:tc>
          <w:tcPr>
            <w:tcW w:w="778" w:type="dxa"/>
          </w:tcPr>
          <w:p w:rsidR="00B676EF" w:rsidRPr="00BB29E0" w:rsidRDefault="00B676EF" w:rsidP="006C2A6C">
            <w:pPr>
              <w:pStyle w:val="Ttulo"/>
              <w:spacing w:line="360" w:lineRule="auto"/>
              <w:rPr>
                <w:rFonts w:cs="Arial"/>
                <w:b/>
                <w:sz w:val="24"/>
                <w:szCs w:val="24"/>
              </w:rPr>
            </w:pPr>
          </w:p>
        </w:tc>
      </w:tr>
      <w:tr w:rsidR="00B676EF" w:rsidRPr="00BB29E0" w:rsidTr="009C28D5">
        <w:tc>
          <w:tcPr>
            <w:tcW w:w="8434" w:type="dxa"/>
          </w:tcPr>
          <w:p w:rsidR="00B676EF" w:rsidRPr="00257597" w:rsidRDefault="00B676EF" w:rsidP="006C2A6C">
            <w:pPr>
              <w:pStyle w:val="Ttulo"/>
              <w:spacing w:line="360" w:lineRule="auto"/>
              <w:jc w:val="left"/>
              <w:rPr>
                <w:rFonts w:cs="Arial"/>
                <w:b/>
                <w:sz w:val="24"/>
                <w:szCs w:val="24"/>
              </w:rPr>
            </w:pPr>
            <w:proofErr w:type="gramStart"/>
            <w:r w:rsidRPr="00257597">
              <w:rPr>
                <w:rFonts w:cs="Arial"/>
                <w:b/>
                <w:sz w:val="24"/>
                <w:szCs w:val="24"/>
              </w:rPr>
              <w:t>1.1 Origem</w:t>
            </w:r>
            <w:proofErr w:type="gramEnd"/>
            <w:r w:rsidRPr="00257597">
              <w:rPr>
                <w:rFonts w:cs="Arial"/>
                <w:b/>
                <w:sz w:val="24"/>
                <w:szCs w:val="24"/>
              </w:rPr>
              <w:t xml:space="preserve"> da </w:t>
            </w:r>
            <w:r w:rsidR="00257597" w:rsidRPr="00257597">
              <w:rPr>
                <w:rFonts w:cs="Arial"/>
                <w:b/>
                <w:sz w:val="24"/>
                <w:szCs w:val="24"/>
              </w:rPr>
              <w:t xml:space="preserve">Lei </w:t>
            </w:r>
            <w:r w:rsidRPr="00257597">
              <w:rPr>
                <w:rFonts w:cs="Arial"/>
                <w:b/>
                <w:sz w:val="24"/>
                <w:szCs w:val="24"/>
              </w:rPr>
              <w:t>Maria da Penha</w:t>
            </w:r>
          </w:p>
        </w:tc>
        <w:tc>
          <w:tcPr>
            <w:tcW w:w="778" w:type="dxa"/>
          </w:tcPr>
          <w:p w:rsidR="00B676EF" w:rsidRPr="00BB29E0" w:rsidRDefault="000B473F" w:rsidP="006C2A6C">
            <w:pPr>
              <w:pStyle w:val="Ttulo"/>
              <w:spacing w:line="360" w:lineRule="auto"/>
              <w:rPr>
                <w:rFonts w:cs="Arial"/>
                <w:b/>
                <w:sz w:val="24"/>
                <w:szCs w:val="24"/>
              </w:rPr>
            </w:pPr>
            <w:r>
              <w:rPr>
                <w:rFonts w:cs="Arial"/>
                <w:b/>
                <w:sz w:val="24"/>
                <w:szCs w:val="24"/>
              </w:rPr>
              <w:t>10</w:t>
            </w:r>
          </w:p>
        </w:tc>
      </w:tr>
      <w:tr w:rsidR="00B676EF" w:rsidRPr="00BB29E0" w:rsidTr="009C28D5">
        <w:tc>
          <w:tcPr>
            <w:tcW w:w="8434" w:type="dxa"/>
          </w:tcPr>
          <w:p w:rsidR="00B676EF" w:rsidRPr="00257597" w:rsidRDefault="00257597" w:rsidP="006C2A6C">
            <w:pPr>
              <w:spacing w:before="0" w:after="0" w:afterAutospacing="0" w:line="360" w:lineRule="auto"/>
              <w:ind w:left="0"/>
              <w:rPr>
                <w:b/>
              </w:rPr>
            </w:pPr>
            <w:r w:rsidRPr="002D2942">
              <w:rPr>
                <w:b/>
              </w:rPr>
              <w:t xml:space="preserve">1.2 </w:t>
            </w:r>
            <w:r w:rsidR="002D2942" w:rsidRPr="002D2942">
              <w:rPr>
                <w:b/>
              </w:rPr>
              <w:t>Direito e Gênero no Legislativo Brasileiro: a Exposição de Motivos da Lei Maria da Penha</w:t>
            </w:r>
          </w:p>
        </w:tc>
        <w:tc>
          <w:tcPr>
            <w:tcW w:w="778" w:type="dxa"/>
          </w:tcPr>
          <w:p w:rsidR="002D2942" w:rsidRDefault="002D2942" w:rsidP="006C2A6C">
            <w:pPr>
              <w:pStyle w:val="Ttulo"/>
              <w:spacing w:line="360" w:lineRule="auto"/>
              <w:rPr>
                <w:rFonts w:cs="Arial"/>
                <w:b/>
                <w:sz w:val="24"/>
                <w:szCs w:val="24"/>
              </w:rPr>
            </w:pPr>
          </w:p>
          <w:p w:rsidR="00B676EF" w:rsidRPr="00BB29E0" w:rsidRDefault="000B473F" w:rsidP="006C2A6C">
            <w:pPr>
              <w:pStyle w:val="Ttulo"/>
              <w:spacing w:line="360" w:lineRule="auto"/>
              <w:rPr>
                <w:rFonts w:cs="Arial"/>
                <w:b/>
                <w:sz w:val="24"/>
                <w:szCs w:val="24"/>
              </w:rPr>
            </w:pPr>
            <w:r>
              <w:rPr>
                <w:rFonts w:cs="Arial"/>
                <w:b/>
                <w:sz w:val="24"/>
                <w:szCs w:val="24"/>
              </w:rPr>
              <w:t>15</w:t>
            </w:r>
          </w:p>
        </w:tc>
      </w:tr>
      <w:tr w:rsidR="00B676EF" w:rsidRPr="00BB29E0" w:rsidTr="009C28D5">
        <w:tc>
          <w:tcPr>
            <w:tcW w:w="8434" w:type="dxa"/>
          </w:tcPr>
          <w:p w:rsidR="00B676EF" w:rsidRPr="00257597" w:rsidRDefault="00257597" w:rsidP="006C2A6C">
            <w:pPr>
              <w:pStyle w:val="Ttulo"/>
              <w:spacing w:line="360" w:lineRule="auto"/>
              <w:jc w:val="left"/>
              <w:rPr>
                <w:rFonts w:cs="Arial"/>
                <w:b/>
                <w:sz w:val="24"/>
                <w:szCs w:val="24"/>
              </w:rPr>
            </w:pPr>
            <w:proofErr w:type="gramStart"/>
            <w:r w:rsidRPr="00257597">
              <w:rPr>
                <w:rFonts w:cs="Arial"/>
                <w:b/>
                <w:sz w:val="24"/>
                <w:szCs w:val="24"/>
              </w:rPr>
              <w:t>1.3 Razão</w:t>
            </w:r>
            <w:proofErr w:type="gramEnd"/>
            <w:r w:rsidRPr="00257597">
              <w:rPr>
                <w:rFonts w:cs="Arial"/>
                <w:b/>
                <w:sz w:val="24"/>
                <w:szCs w:val="24"/>
              </w:rPr>
              <w:t xml:space="preserve"> da Lei Maria da Penha</w:t>
            </w:r>
          </w:p>
        </w:tc>
        <w:tc>
          <w:tcPr>
            <w:tcW w:w="778" w:type="dxa"/>
          </w:tcPr>
          <w:p w:rsidR="00B676EF" w:rsidRPr="00BB29E0" w:rsidRDefault="000B473F" w:rsidP="006C2A6C">
            <w:pPr>
              <w:pStyle w:val="Ttulo"/>
              <w:spacing w:line="360" w:lineRule="auto"/>
              <w:rPr>
                <w:rFonts w:cs="Arial"/>
                <w:b/>
                <w:sz w:val="24"/>
                <w:szCs w:val="24"/>
              </w:rPr>
            </w:pPr>
            <w:r>
              <w:rPr>
                <w:rFonts w:cs="Arial"/>
                <w:b/>
                <w:sz w:val="24"/>
                <w:szCs w:val="24"/>
              </w:rPr>
              <w:t>18</w:t>
            </w:r>
          </w:p>
        </w:tc>
      </w:tr>
      <w:tr w:rsidR="00B676EF" w:rsidRPr="00BB29E0" w:rsidTr="009C28D5">
        <w:tc>
          <w:tcPr>
            <w:tcW w:w="8434" w:type="dxa"/>
          </w:tcPr>
          <w:p w:rsidR="00B676EF" w:rsidRPr="00257597" w:rsidRDefault="00257597" w:rsidP="006C2A6C">
            <w:pPr>
              <w:pStyle w:val="Ttulo"/>
              <w:spacing w:line="360" w:lineRule="auto"/>
              <w:jc w:val="left"/>
              <w:rPr>
                <w:rFonts w:cs="Arial"/>
                <w:b/>
                <w:sz w:val="24"/>
                <w:szCs w:val="24"/>
              </w:rPr>
            </w:pPr>
            <w:proofErr w:type="gramStart"/>
            <w:r w:rsidRPr="00257597">
              <w:rPr>
                <w:rFonts w:cs="Arial"/>
                <w:b/>
                <w:sz w:val="24"/>
                <w:szCs w:val="24"/>
              </w:rPr>
              <w:t>1.4 Aplicação</w:t>
            </w:r>
            <w:proofErr w:type="gramEnd"/>
            <w:r w:rsidRPr="00257597">
              <w:rPr>
                <w:rFonts w:cs="Arial"/>
                <w:b/>
                <w:sz w:val="24"/>
                <w:szCs w:val="24"/>
              </w:rPr>
              <w:t xml:space="preserve"> da Lei Maria da Penha</w:t>
            </w:r>
            <w:r w:rsidR="00B676EF" w:rsidRPr="00257597">
              <w:rPr>
                <w:rFonts w:cs="Arial"/>
                <w:b/>
                <w:sz w:val="24"/>
                <w:szCs w:val="24"/>
              </w:rPr>
              <w:t xml:space="preserve"> </w:t>
            </w:r>
          </w:p>
        </w:tc>
        <w:tc>
          <w:tcPr>
            <w:tcW w:w="778" w:type="dxa"/>
          </w:tcPr>
          <w:p w:rsidR="00B676EF" w:rsidRPr="00BB29E0" w:rsidRDefault="000B473F" w:rsidP="006C2A6C">
            <w:pPr>
              <w:pStyle w:val="Ttulo"/>
              <w:spacing w:line="360" w:lineRule="auto"/>
              <w:rPr>
                <w:rFonts w:cs="Arial"/>
                <w:b/>
                <w:sz w:val="24"/>
                <w:szCs w:val="24"/>
              </w:rPr>
            </w:pPr>
            <w:r>
              <w:rPr>
                <w:rFonts w:cs="Arial"/>
                <w:b/>
                <w:sz w:val="24"/>
                <w:szCs w:val="24"/>
              </w:rPr>
              <w:t>22</w:t>
            </w:r>
          </w:p>
        </w:tc>
      </w:tr>
      <w:tr w:rsidR="00B676EF" w:rsidRPr="00BB29E0" w:rsidTr="009C28D5">
        <w:tc>
          <w:tcPr>
            <w:tcW w:w="8434" w:type="dxa"/>
          </w:tcPr>
          <w:p w:rsidR="00B676EF" w:rsidRPr="00257597" w:rsidRDefault="00257597" w:rsidP="006C2A6C">
            <w:pPr>
              <w:pStyle w:val="Ttulo"/>
              <w:tabs>
                <w:tab w:val="left" w:pos="993"/>
              </w:tabs>
              <w:spacing w:line="360" w:lineRule="auto"/>
              <w:jc w:val="left"/>
              <w:rPr>
                <w:rFonts w:cs="Arial"/>
                <w:b/>
                <w:sz w:val="24"/>
                <w:szCs w:val="24"/>
              </w:rPr>
            </w:pPr>
            <w:proofErr w:type="gramStart"/>
            <w:r w:rsidRPr="00257597">
              <w:rPr>
                <w:rFonts w:cs="Arial"/>
                <w:b/>
                <w:sz w:val="24"/>
                <w:szCs w:val="24"/>
              </w:rPr>
              <w:t>1.5 Formas de Violência Domestica</w:t>
            </w:r>
            <w:proofErr w:type="gramEnd"/>
            <w:r w:rsidRPr="00257597">
              <w:rPr>
                <w:rFonts w:cs="Arial"/>
                <w:b/>
                <w:sz w:val="24"/>
                <w:szCs w:val="24"/>
              </w:rPr>
              <w:t xml:space="preserve"> e Familiar e a possibilidade de aplicação ao gênero masculino</w:t>
            </w:r>
          </w:p>
        </w:tc>
        <w:tc>
          <w:tcPr>
            <w:tcW w:w="778" w:type="dxa"/>
          </w:tcPr>
          <w:p w:rsidR="00257597" w:rsidRDefault="00257597" w:rsidP="006C2A6C">
            <w:pPr>
              <w:pStyle w:val="Ttulo"/>
              <w:spacing w:line="360" w:lineRule="auto"/>
              <w:rPr>
                <w:rFonts w:cs="Arial"/>
                <w:b/>
                <w:sz w:val="24"/>
                <w:szCs w:val="24"/>
              </w:rPr>
            </w:pPr>
          </w:p>
          <w:p w:rsidR="00B676EF" w:rsidRPr="00BB29E0" w:rsidRDefault="000B473F" w:rsidP="006C2A6C">
            <w:pPr>
              <w:pStyle w:val="Ttulo"/>
              <w:spacing w:line="360" w:lineRule="auto"/>
              <w:rPr>
                <w:rFonts w:cs="Arial"/>
                <w:b/>
                <w:sz w:val="24"/>
                <w:szCs w:val="24"/>
              </w:rPr>
            </w:pPr>
            <w:r>
              <w:rPr>
                <w:rFonts w:cs="Arial"/>
                <w:b/>
                <w:sz w:val="24"/>
                <w:szCs w:val="24"/>
              </w:rPr>
              <w:t>28</w:t>
            </w:r>
          </w:p>
        </w:tc>
      </w:tr>
      <w:tr w:rsidR="00B676EF" w:rsidRPr="00BB29E0" w:rsidTr="009C28D5">
        <w:tc>
          <w:tcPr>
            <w:tcW w:w="8434" w:type="dxa"/>
          </w:tcPr>
          <w:p w:rsidR="00B676EF" w:rsidRPr="00257597" w:rsidRDefault="00257597" w:rsidP="006C2A6C">
            <w:pPr>
              <w:pStyle w:val="Ttulo"/>
              <w:spacing w:line="360" w:lineRule="auto"/>
              <w:jc w:val="left"/>
              <w:rPr>
                <w:rFonts w:cs="Arial"/>
                <w:b/>
                <w:sz w:val="24"/>
                <w:szCs w:val="24"/>
              </w:rPr>
            </w:pPr>
            <w:proofErr w:type="gramStart"/>
            <w:r w:rsidRPr="00257597">
              <w:rPr>
                <w:rFonts w:cs="Arial"/>
                <w:b/>
                <w:sz w:val="24"/>
                <w:szCs w:val="24"/>
              </w:rPr>
              <w:t xml:space="preserve">1.6 </w:t>
            </w:r>
            <w:r>
              <w:rPr>
                <w:rFonts w:cs="Arial"/>
                <w:b/>
                <w:sz w:val="24"/>
                <w:szCs w:val="24"/>
              </w:rPr>
              <w:t>A</w:t>
            </w:r>
            <w:r w:rsidRPr="00257597">
              <w:rPr>
                <w:rFonts w:cs="Arial"/>
                <w:b/>
                <w:sz w:val="24"/>
                <w:szCs w:val="24"/>
              </w:rPr>
              <w:t>p</w:t>
            </w:r>
            <w:r w:rsidR="009C28D5">
              <w:rPr>
                <w:rFonts w:cs="Arial"/>
                <w:b/>
                <w:sz w:val="24"/>
                <w:szCs w:val="24"/>
              </w:rPr>
              <w:t>licação</w:t>
            </w:r>
            <w:proofErr w:type="gramEnd"/>
            <w:r w:rsidR="009C28D5">
              <w:rPr>
                <w:rFonts w:cs="Arial"/>
                <w:b/>
                <w:sz w:val="24"/>
                <w:szCs w:val="24"/>
              </w:rPr>
              <w:t xml:space="preserve"> da Lei 11.340/2006 nas relações h</w:t>
            </w:r>
            <w:r w:rsidRPr="00257597">
              <w:rPr>
                <w:rFonts w:cs="Arial"/>
                <w:b/>
                <w:sz w:val="24"/>
                <w:szCs w:val="24"/>
              </w:rPr>
              <w:t>omoafetivas</w:t>
            </w:r>
          </w:p>
        </w:tc>
        <w:tc>
          <w:tcPr>
            <w:tcW w:w="778" w:type="dxa"/>
          </w:tcPr>
          <w:p w:rsidR="00B676EF" w:rsidRPr="00BB29E0" w:rsidRDefault="000B473F" w:rsidP="006C2A6C">
            <w:pPr>
              <w:pStyle w:val="Ttulo"/>
              <w:spacing w:line="360" w:lineRule="auto"/>
              <w:rPr>
                <w:rFonts w:cs="Arial"/>
                <w:b/>
                <w:sz w:val="24"/>
                <w:szCs w:val="24"/>
              </w:rPr>
            </w:pPr>
            <w:r>
              <w:rPr>
                <w:rFonts w:cs="Arial"/>
                <w:b/>
                <w:sz w:val="24"/>
                <w:szCs w:val="24"/>
              </w:rPr>
              <w:t>31</w:t>
            </w:r>
          </w:p>
        </w:tc>
      </w:tr>
      <w:tr w:rsidR="00B676EF" w:rsidRPr="00BB29E0" w:rsidTr="009C28D5">
        <w:tc>
          <w:tcPr>
            <w:tcW w:w="8434" w:type="dxa"/>
          </w:tcPr>
          <w:p w:rsidR="00B676EF" w:rsidRPr="00257597" w:rsidRDefault="00257597" w:rsidP="006C2A6C">
            <w:pPr>
              <w:pStyle w:val="Ttulo"/>
              <w:spacing w:line="360" w:lineRule="auto"/>
              <w:jc w:val="left"/>
              <w:rPr>
                <w:rFonts w:cs="Arial"/>
                <w:b/>
                <w:sz w:val="24"/>
                <w:szCs w:val="24"/>
              </w:rPr>
            </w:pPr>
            <w:r w:rsidRPr="00257597">
              <w:rPr>
                <w:rFonts w:cs="Arial"/>
                <w:b/>
                <w:sz w:val="24"/>
                <w:szCs w:val="24"/>
              </w:rPr>
              <w:t>CAP</w:t>
            </w:r>
            <w:r>
              <w:rPr>
                <w:rFonts w:cs="Arial"/>
                <w:b/>
                <w:sz w:val="24"/>
                <w:szCs w:val="24"/>
              </w:rPr>
              <w:t>Í</w:t>
            </w:r>
            <w:r w:rsidRPr="00257597">
              <w:rPr>
                <w:rFonts w:cs="Arial"/>
                <w:b/>
                <w:sz w:val="24"/>
                <w:szCs w:val="24"/>
              </w:rPr>
              <w:t>TULO</w:t>
            </w:r>
            <w:r>
              <w:rPr>
                <w:rFonts w:cs="Arial"/>
                <w:b/>
                <w:sz w:val="24"/>
                <w:szCs w:val="24"/>
              </w:rPr>
              <w:t xml:space="preserve"> 2 – </w:t>
            </w:r>
            <w:r w:rsidRPr="00176119">
              <w:rPr>
                <w:rFonts w:cs="Arial"/>
                <w:b/>
                <w:caps/>
                <w:sz w:val="24"/>
                <w:szCs w:val="24"/>
              </w:rPr>
              <w:t>A Lei Maria da Penha e sua aplicabilidade quanto ao gênero</w:t>
            </w:r>
          </w:p>
        </w:tc>
        <w:tc>
          <w:tcPr>
            <w:tcW w:w="778" w:type="dxa"/>
          </w:tcPr>
          <w:p w:rsidR="00B676EF" w:rsidRPr="00BB29E0" w:rsidRDefault="00B676EF" w:rsidP="006C2A6C">
            <w:pPr>
              <w:pStyle w:val="Ttulo"/>
              <w:spacing w:line="360" w:lineRule="auto"/>
              <w:rPr>
                <w:rFonts w:cs="Arial"/>
                <w:b/>
                <w:sz w:val="24"/>
                <w:szCs w:val="24"/>
              </w:rPr>
            </w:pPr>
          </w:p>
        </w:tc>
      </w:tr>
      <w:tr w:rsidR="00B676EF" w:rsidRPr="00BB29E0" w:rsidTr="009C28D5">
        <w:tc>
          <w:tcPr>
            <w:tcW w:w="8434" w:type="dxa"/>
          </w:tcPr>
          <w:p w:rsidR="00B676EF" w:rsidRPr="00257597" w:rsidRDefault="00257597" w:rsidP="006C2A6C">
            <w:pPr>
              <w:pStyle w:val="Ttulo"/>
              <w:spacing w:line="360" w:lineRule="auto"/>
              <w:jc w:val="left"/>
              <w:rPr>
                <w:rFonts w:cs="Arial"/>
                <w:b/>
                <w:sz w:val="24"/>
                <w:szCs w:val="24"/>
              </w:rPr>
            </w:pPr>
            <w:r>
              <w:rPr>
                <w:rFonts w:cs="Arial"/>
                <w:b/>
                <w:sz w:val="24"/>
                <w:szCs w:val="24"/>
              </w:rPr>
              <w:t>2.1 Posicionamento doutrinário da aplicação da Lei Maria da Penha ao homem</w:t>
            </w:r>
          </w:p>
        </w:tc>
        <w:tc>
          <w:tcPr>
            <w:tcW w:w="778" w:type="dxa"/>
          </w:tcPr>
          <w:p w:rsidR="00257597" w:rsidRDefault="00257597" w:rsidP="006C2A6C">
            <w:pPr>
              <w:pStyle w:val="Ttulo"/>
              <w:spacing w:line="360" w:lineRule="auto"/>
              <w:rPr>
                <w:rFonts w:cs="Arial"/>
                <w:b/>
                <w:sz w:val="24"/>
                <w:szCs w:val="24"/>
              </w:rPr>
            </w:pPr>
          </w:p>
          <w:p w:rsidR="00B676EF" w:rsidRPr="00BB29E0" w:rsidRDefault="000B473F" w:rsidP="006C2A6C">
            <w:pPr>
              <w:pStyle w:val="Ttulo"/>
              <w:spacing w:line="360" w:lineRule="auto"/>
              <w:rPr>
                <w:rFonts w:cs="Arial"/>
                <w:b/>
                <w:sz w:val="24"/>
                <w:szCs w:val="24"/>
              </w:rPr>
            </w:pPr>
            <w:r>
              <w:rPr>
                <w:rFonts w:cs="Arial"/>
                <w:b/>
                <w:sz w:val="24"/>
                <w:szCs w:val="24"/>
              </w:rPr>
              <w:t>34</w:t>
            </w:r>
          </w:p>
        </w:tc>
      </w:tr>
      <w:tr w:rsidR="00B676EF" w:rsidRPr="00BB29E0" w:rsidTr="009C28D5">
        <w:tc>
          <w:tcPr>
            <w:tcW w:w="8434" w:type="dxa"/>
          </w:tcPr>
          <w:p w:rsidR="00B676EF" w:rsidRPr="00257597" w:rsidRDefault="00257597" w:rsidP="006C2A6C">
            <w:pPr>
              <w:pStyle w:val="Ttulo"/>
              <w:spacing w:line="360" w:lineRule="auto"/>
              <w:jc w:val="left"/>
              <w:rPr>
                <w:rFonts w:cs="Arial"/>
                <w:b/>
                <w:sz w:val="24"/>
                <w:szCs w:val="24"/>
              </w:rPr>
            </w:pPr>
            <w:r>
              <w:rPr>
                <w:rFonts w:cs="Arial"/>
                <w:b/>
                <w:sz w:val="24"/>
                <w:szCs w:val="24"/>
              </w:rPr>
              <w:t>2.2 Fundamentos da aplicação da lei Maria da penha em favor do gênero masculino</w:t>
            </w:r>
            <w:r w:rsidR="00B676EF" w:rsidRPr="00257597">
              <w:rPr>
                <w:rFonts w:cs="Arial"/>
                <w:b/>
                <w:sz w:val="24"/>
                <w:szCs w:val="24"/>
              </w:rPr>
              <w:t xml:space="preserve"> </w:t>
            </w:r>
          </w:p>
        </w:tc>
        <w:tc>
          <w:tcPr>
            <w:tcW w:w="778" w:type="dxa"/>
          </w:tcPr>
          <w:p w:rsidR="00257597" w:rsidRDefault="00257597" w:rsidP="006C2A6C">
            <w:pPr>
              <w:pStyle w:val="Ttulo"/>
              <w:spacing w:line="360" w:lineRule="auto"/>
              <w:rPr>
                <w:rFonts w:cs="Arial"/>
                <w:b/>
                <w:sz w:val="24"/>
                <w:szCs w:val="24"/>
              </w:rPr>
            </w:pPr>
          </w:p>
          <w:p w:rsidR="00B676EF" w:rsidRPr="00BB29E0" w:rsidRDefault="00B676EF" w:rsidP="006C2A6C">
            <w:pPr>
              <w:pStyle w:val="Ttulo"/>
              <w:spacing w:line="360" w:lineRule="auto"/>
              <w:rPr>
                <w:rFonts w:cs="Arial"/>
                <w:b/>
                <w:sz w:val="24"/>
                <w:szCs w:val="24"/>
              </w:rPr>
            </w:pPr>
          </w:p>
        </w:tc>
      </w:tr>
      <w:tr w:rsidR="00B676EF" w:rsidRPr="00BB29E0" w:rsidTr="009C28D5">
        <w:tc>
          <w:tcPr>
            <w:tcW w:w="8434" w:type="dxa"/>
          </w:tcPr>
          <w:p w:rsidR="00B676EF" w:rsidRPr="00257597" w:rsidRDefault="00257597" w:rsidP="006C2A6C">
            <w:pPr>
              <w:pStyle w:val="Ttulo"/>
              <w:spacing w:line="360" w:lineRule="auto"/>
              <w:jc w:val="left"/>
              <w:rPr>
                <w:rFonts w:cs="Arial"/>
                <w:sz w:val="24"/>
                <w:szCs w:val="24"/>
              </w:rPr>
            </w:pPr>
            <w:r w:rsidRPr="00257597">
              <w:rPr>
                <w:rFonts w:cs="Arial"/>
                <w:sz w:val="24"/>
                <w:szCs w:val="24"/>
              </w:rPr>
              <w:t>2.2.1 Princípio da Igualdade</w:t>
            </w:r>
            <w:r w:rsidR="00760914">
              <w:rPr>
                <w:rFonts w:cs="Arial"/>
                <w:sz w:val="24"/>
                <w:szCs w:val="24"/>
              </w:rPr>
              <w:t xml:space="preserve"> e a Unidade Familiar</w:t>
            </w:r>
          </w:p>
        </w:tc>
        <w:tc>
          <w:tcPr>
            <w:tcW w:w="778" w:type="dxa"/>
          </w:tcPr>
          <w:p w:rsidR="00B676EF" w:rsidRPr="00BB29E0" w:rsidRDefault="000B473F" w:rsidP="006C2A6C">
            <w:pPr>
              <w:pStyle w:val="Ttulo"/>
              <w:spacing w:line="360" w:lineRule="auto"/>
              <w:rPr>
                <w:rFonts w:cs="Arial"/>
                <w:b/>
                <w:sz w:val="24"/>
                <w:szCs w:val="24"/>
              </w:rPr>
            </w:pPr>
            <w:r>
              <w:rPr>
                <w:rFonts w:cs="Arial"/>
                <w:b/>
                <w:sz w:val="24"/>
                <w:szCs w:val="24"/>
              </w:rPr>
              <w:t>37</w:t>
            </w:r>
          </w:p>
        </w:tc>
      </w:tr>
      <w:tr w:rsidR="00B676EF" w:rsidRPr="00BB29E0" w:rsidTr="009C28D5">
        <w:tc>
          <w:tcPr>
            <w:tcW w:w="8434" w:type="dxa"/>
          </w:tcPr>
          <w:p w:rsidR="00B676EF" w:rsidRPr="00257597" w:rsidRDefault="00257597" w:rsidP="006C2A6C">
            <w:pPr>
              <w:pStyle w:val="Ttulo"/>
              <w:spacing w:line="360" w:lineRule="auto"/>
              <w:jc w:val="left"/>
              <w:rPr>
                <w:rFonts w:cs="Arial"/>
                <w:sz w:val="24"/>
                <w:szCs w:val="24"/>
              </w:rPr>
            </w:pPr>
            <w:r w:rsidRPr="00257597">
              <w:rPr>
                <w:rFonts w:cs="Arial"/>
                <w:sz w:val="24"/>
                <w:szCs w:val="24"/>
              </w:rPr>
              <w:t>2.2.2 Princípio da Dignidade da Pessoa Humana e a Analogia</w:t>
            </w:r>
          </w:p>
        </w:tc>
        <w:tc>
          <w:tcPr>
            <w:tcW w:w="778" w:type="dxa"/>
          </w:tcPr>
          <w:p w:rsidR="00B676EF" w:rsidRPr="00BB29E0" w:rsidRDefault="000B473F" w:rsidP="008F4B66">
            <w:pPr>
              <w:pStyle w:val="Ttulo"/>
              <w:spacing w:line="360" w:lineRule="auto"/>
              <w:rPr>
                <w:rFonts w:cs="Arial"/>
                <w:b/>
                <w:sz w:val="24"/>
                <w:szCs w:val="24"/>
              </w:rPr>
            </w:pPr>
            <w:r>
              <w:rPr>
                <w:rFonts w:cs="Arial"/>
                <w:b/>
                <w:sz w:val="24"/>
                <w:szCs w:val="24"/>
              </w:rPr>
              <w:t>4</w:t>
            </w:r>
            <w:r w:rsidR="008F4B66">
              <w:rPr>
                <w:rFonts w:cs="Arial"/>
                <w:b/>
                <w:sz w:val="24"/>
                <w:szCs w:val="24"/>
              </w:rPr>
              <w:t>3</w:t>
            </w:r>
          </w:p>
        </w:tc>
      </w:tr>
      <w:tr w:rsidR="00B676EF" w:rsidRPr="00BB29E0" w:rsidTr="009C28D5">
        <w:tc>
          <w:tcPr>
            <w:tcW w:w="8434" w:type="dxa"/>
          </w:tcPr>
          <w:p w:rsidR="00B676EF" w:rsidRPr="00257597" w:rsidRDefault="009C28D5" w:rsidP="006C2A6C">
            <w:pPr>
              <w:pStyle w:val="Ttulo"/>
              <w:spacing w:line="360" w:lineRule="auto"/>
              <w:jc w:val="left"/>
              <w:rPr>
                <w:rFonts w:cs="Arial"/>
                <w:b/>
                <w:sz w:val="24"/>
                <w:szCs w:val="24"/>
              </w:rPr>
            </w:pPr>
            <w:r>
              <w:rPr>
                <w:rFonts w:cs="Arial"/>
                <w:b/>
                <w:sz w:val="24"/>
                <w:szCs w:val="24"/>
              </w:rPr>
              <w:t>CAPÍTULO 3 – A LEI MARIA DA PENHA NOS TRIBUNAIS: UM ESTUDO BREVE DA JURISPRUDÊNCIA</w:t>
            </w:r>
          </w:p>
        </w:tc>
        <w:tc>
          <w:tcPr>
            <w:tcW w:w="778" w:type="dxa"/>
          </w:tcPr>
          <w:p w:rsidR="00B676EF" w:rsidRPr="00BB29E0" w:rsidRDefault="00B676EF" w:rsidP="006C2A6C">
            <w:pPr>
              <w:pStyle w:val="Ttulo"/>
              <w:spacing w:line="360" w:lineRule="auto"/>
              <w:rPr>
                <w:rFonts w:cs="Arial"/>
                <w:b/>
                <w:sz w:val="24"/>
                <w:szCs w:val="24"/>
              </w:rPr>
            </w:pPr>
          </w:p>
        </w:tc>
      </w:tr>
      <w:tr w:rsidR="00B676EF" w:rsidRPr="00BB29E0" w:rsidTr="009C28D5">
        <w:tc>
          <w:tcPr>
            <w:tcW w:w="8434" w:type="dxa"/>
          </w:tcPr>
          <w:p w:rsidR="00B676EF" w:rsidRPr="00257597" w:rsidRDefault="009C28D5" w:rsidP="006C2A6C">
            <w:pPr>
              <w:pStyle w:val="Ttulo"/>
              <w:spacing w:line="360" w:lineRule="auto"/>
              <w:jc w:val="left"/>
              <w:rPr>
                <w:rFonts w:cs="Arial"/>
                <w:b/>
                <w:sz w:val="24"/>
                <w:szCs w:val="24"/>
              </w:rPr>
            </w:pPr>
            <w:r>
              <w:rPr>
                <w:rFonts w:cs="Arial"/>
                <w:b/>
                <w:sz w:val="24"/>
                <w:szCs w:val="24"/>
              </w:rPr>
              <w:t>3.1 A aplicação do Código Penal e Código de Processo Penal nos casos de violência ao gênero masculino</w:t>
            </w:r>
          </w:p>
        </w:tc>
        <w:tc>
          <w:tcPr>
            <w:tcW w:w="778" w:type="dxa"/>
          </w:tcPr>
          <w:p w:rsidR="009C28D5" w:rsidRDefault="009C28D5" w:rsidP="006C2A6C">
            <w:pPr>
              <w:pStyle w:val="Ttulo"/>
              <w:spacing w:line="360" w:lineRule="auto"/>
              <w:rPr>
                <w:rFonts w:cs="Arial"/>
                <w:b/>
                <w:sz w:val="24"/>
                <w:szCs w:val="24"/>
              </w:rPr>
            </w:pPr>
          </w:p>
          <w:p w:rsidR="00B676EF" w:rsidRPr="00BB29E0" w:rsidRDefault="00C31793" w:rsidP="00797C55">
            <w:pPr>
              <w:pStyle w:val="Ttulo"/>
              <w:spacing w:line="360" w:lineRule="auto"/>
              <w:rPr>
                <w:rFonts w:cs="Arial"/>
                <w:b/>
                <w:sz w:val="24"/>
                <w:szCs w:val="24"/>
              </w:rPr>
            </w:pPr>
            <w:r>
              <w:rPr>
                <w:rFonts w:cs="Arial"/>
                <w:b/>
                <w:sz w:val="24"/>
                <w:szCs w:val="24"/>
              </w:rPr>
              <w:t>4</w:t>
            </w:r>
            <w:r w:rsidR="00797C55">
              <w:rPr>
                <w:rFonts w:cs="Arial"/>
                <w:b/>
                <w:sz w:val="24"/>
                <w:szCs w:val="24"/>
              </w:rPr>
              <w:t>7</w:t>
            </w:r>
          </w:p>
        </w:tc>
      </w:tr>
      <w:tr w:rsidR="00B676EF" w:rsidRPr="00BB29E0" w:rsidTr="009C28D5">
        <w:tc>
          <w:tcPr>
            <w:tcW w:w="8434" w:type="dxa"/>
          </w:tcPr>
          <w:p w:rsidR="00B676EF" w:rsidRPr="00257597" w:rsidRDefault="009C28D5" w:rsidP="002B3DCA">
            <w:pPr>
              <w:pStyle w:val="Ttulo"/>
              <w:spacing w:line="360" w:lineRule="auto"/>
              <w:jc w:val="left"/>
              <w:rPr>
                <w:rFonts w:cs="Arial"/>
                <w:b/>
                <w:sz w:val="24"/>
                <w:szCs w:val="24"/>
              </w:rPr>
            </w:pPr>
            <w:proofErr w:type="gramStart"/>
            <w:r>
              <w:rPr>
                <w:rFonts w:cs="Arial"/>
                <w:b/>
                <w:sz w:val="24"/>
                <w:szCs w:val="24"/>
              </w:rPr>
              <w:t>3.2 Jurisprudência</w:t>
            </w:r>
            <w:proofErr w:type="gramEnd"/>
            <w:r>
              <w:rPr>
                <w:rFonts w:cs="Arial"/>
                <w:b/>
                <w:sz w:val="24"/>
                <w:szCs w:val="24"/>
              </w:rPr>
              <w:t xml:space="preserve"> sobre a utilização da Lei Maria da Penha ao gênero masculino</w:t>
            </w:r>
            <w:r w:rsidR="00B676EF" w:rsidRPr="00257597">
              <w:rPr>
                <w:rFonts w:cs="Arial"/>
                <w:b/>
                <w:sz w:val="24"/>
                <w:szCs w:val="24"/>
              </w:rPr>
              <w:t xml:space="preserve"> </w:t>
            </w:r>
          </w:p>
        </w:tc>
        <w:tc>
          <w:tcPr>
            <w:tcW w:w="778" w:type="dxa"/>
          </w:tcPr>
          <w:p w:rsidR="009C28D5" w:rsidRDefault="009C28D5" w:rsidP="006C2A6C">
            <w:pPr>
              <w:pStyle w:val="Ttulo"/>
              <w:spacing w:line="360" w:lineRule="auto"/>
              <w:rPr>
                <w:rFonts w:cs="Arial"/>
                <w:b/>
                <w:sz w:val="24"/>
                <w:szCs w:val="24"/>
              </w:rPr>
            </w:pPr>
          </w:p>
          <w:p w:rsidR="00B676EF" w:rsidRPr="00BB29E0" w:rsidRDefault="000B473F" w:rsidP="00797C55">
            <w:pPr>
              <w:pStyle w:val="Ttulo"/>
              <w:spacing w:line="360" w:lineRule="auto"/>
              <w:rPr>
                <w:rFonts w:cs="Arial"/>
                <w:b/>
                <w:sz w:val="24"/>
                <w:szCs w:val="24"/>
              </w:rPr>
            </w:pPr>
            <w:r>
              <w:rPr>
                <w:rFonts w:cs="Arial"/>
                <w:b/>
                <w:sz w:val="24"/>
                <w:szCs w:val="24"/>
              </w:rPr>
              <w:t>5</w:t>
            </w:r>
            <w:r w:rsidR="00797C55">
              <w:rPr>
                <w:rFonts w:cs="Arial"/>
                <w:b/>
                <w:sz w:val="24"/>
                <w:szCs w:val="24"/>
              </w:rPr>
              <w:t>2</w:t>
            </w:r>
          </w:p>
        </w:tc>
      </w:tr>
      <w:tr w:rsidR="00B676EF" w:rsidRPr="00BB29E0" w:rsidTr="009C28D5">
        <w:tc>
          <w:tcPr>
            <w:tcW w:w="8434" w:type="dxa"/>
          </w:tcPr>
          <w:p w:rsidR="00B676EF" w:rsidRPr="00257597" w:rsidRDefault="009C28D5" w:rsidP="006C2A6C">
            <w:pPr>
              <w:pStyle w:val="Ttulo"/>
              <w:spacing w:line="360" w:lineRule="auto"/>
              <w:jc w:val="left"/>
              <w:rPr>
                <w:rFonts w:cs="Arial"/>
                <w:b/>
                <w:sz w:val="24"/>
                <w:szCs w:val="24"/>
              </w:rPr>
            </w:pPr>
            <w:r>
              <w:rPr>
                <w:rFonts w:cs="Arial"/>
                <w:b/>
                <w:sz w:val="24"/>
                <w:szCs w:val="24"/>
              </w:rPr>
              <w:t>CONCLUSÃO</w:t>
            </w:r>
          </w:p>
        </w:tc>
        <w:tc>
          <w:tcPr>
            <w:tcW w:w="778" w:type="dxa"/>
          </w:tcPr>
          <w:p w:rsidR="00B676EF" w:rsidRPr="00BB29E0" w:rsidRDefault="000B473F" w:rsidP="00F777FB">
            <w:pPr>
              <w:pStyle w:val="Ttulo"/>
              <w:spacing w:line="360" w:lineRule="auto"/>
              <w:rPr>
                <w:rFonts w:cs="Arial"/>
                <w:b/>
                <w:sz w:val="24"/>
                <w:szCs w:val="24"/>
              </w:rPr>
            </w:pPr>
            <w:r>
              <w:rPr>
                <w:rFonts w:cs="Arial"/>
                <w:b/>
                <w:sz w:val="24"/>
                <w:szCs w:val="24"/>
              </w:rPr>
              <w:t>5</w:t>
            </w:r>
            <w:r w:rsidR="00AD052E">
              <w:rPr>
                <w:rFonts w:cs="Arial"/>
                <w:b/>
                <w:sz w:val="24"/>
                <w:szCs w:val="24"/>
              </w:rPr>
              <w:t>7</w:t>
            </w:r>
          </w:p>
        </w:tc>
      </w:tr>
      <w:tr w:rsidR="00B676EF" w:rsidRPr="00BB29E0" w:rsidTr="009C28D5">
        <w:tc>
          <w:tcPr>
            <w:tcW w:w="8434" w:type="dxa"/>
          </w:tcPr>
          <w:p w:rsidR="00B676EF" w:rsidRPr="00257597" w:rsidRDefault="009C28D5" w:rsidP="006C2A6C">
            <w:pPr>
              <w:pStyle w:val="Ttulo"/>
              <w:spacing w:line="360" w:lineRule="auto"/>
              <w:jc w:val="left"/>
              <w:rPr>
                <w:rFonts w:cs="Arial"/>
                <w:b/>
                <w:sz w:val="24"/>
                <w:szCs w:val="24"/>
              </w:rPr>
            </w:pPr>
            <w:r>
              <w:rPr>
                <w:rFonts w:cs="Arial"/>
                <w:b/>
                <w:sz w:val="24"/>
                <w:szCs w:val="24"/>
              </w:rPr>
              <w:t>REFERÊNCIAS BIBLIORÁFICAS</w:t>
            </w:r>
          </w:p>
        </w:tc>
        <w:tc>
          <w:tcPr>
            <w:tcW w:w="778" w:type="dxa"/>
          </w:tcPr>
          <w:p w:rsidR="00B676EF" w:rsidRPr="00BB29E0" w:rsidRDefault="00AD052E" w:rsidP="006C2A6C">
            <w:pPr>
              <w:pStyle w:val="Ttulo"/>
              <w:spacing w:line="360" w:lineRule="auto"/>
              <w:rPr>
                <w:rFonts w:cs="Arial"/>
                <w:b/>
                <w:sz w:val="24"/>
                <w:szCs w:val="24"/>
              </w:rPr>
            </w:pPr>
            <w:r>
              <w:rPr>
                <w:rFonts w:cs="Arial"/>
                <w:b/>
                <w:sz w:val="24"/>
                <w:szCs w:val="24"/>
              </w:rPr>
              <w:t>60</w:t>
            </w:r>
            <w:bookmarkStart w:id="0" w:name="_GoBack"/>
            <w:bookmarkEnd w:id="0"/>
          </w:p>
        </w:tc>
      </w:tr>
    </w:tbl>
    <w:p w:rsidR="006C2A6C" w:rsidRDefault="00B676EF">
      <w:pPr>
        <w:sectPr w:rsidR="006C2A6C" w:rsidSect="00E91611">
          <w:footerReference w:type="default" r:id="rId9"/>
          <w:pgSz w:w="11906" w:h="16838"/>
          <w:pgMar w:top="1701" w:right="1134" w:bottom="1134" w:left="1701" w:header="709" w:footer="709" w:gutter="0"/>
          <w:cols w:space="708"/>
          <w:docGrid w:linePitch="360"/>
        </w:sectPr>
      </w:pPr>
      <w:r>
        <w:br w:type="page"/>
      </w:r>
    </w:p>
    <w:p w:rsidR="00C25B0B" w:rsidRPr="00642863" w:rsidRDefault="00C25B0B" w:rsidP="0036185A">
      <w:pPr>
        <w:spacing w:line="360" w:lineRule="auto"/>
        <w:ind w:left="0"/>
        <w:rPr>
          <w:b/>
          <w:caps/>
        </w:rPr>
      </w:pPr>
      <w:r w:rsidRPr="00642863">
        <w:rPr>
          <w:b/>
          <w:caps/>
        </w:rPr>
        <w:lastRenderedPageBreak/>
        <w:t>Introdução</w:t>
      </w:r>
    </w:p>
    <w:p w:rsidR="00C25B0B" w:rsidRPr="00F339BE" w:rsidRDefault="00C25B0B" w:rsidP="000966F8">
      <w:pPr>
        <w:spacing w:line="360" w:lineRule="auto"/>
        <w:ind w:left="0" w:firstLine="1134"/>
      </w:pPr>
    </w:p>
    <w:p w:rsidR="00C25B0B" w:rsidRPr="00F339BE" w:rsidRDefault="00C25B0B" w:rsidP="000966F8">
      <w:pPr>
        <w:spacing w:line="360" w:lineRule="auto"/>
        <w:ind w:left="0" w:firstLine="1134"/>
      </w:pPr>
      <w:r w:rsidRPr="00F339BE">
        <w:t>Criada para proteger a mulher vítima de violência doméstica, familiar ou que possua uma relação intima de afeto com o agressor, a Lei</w:t>
      </w:r>
      <w:r w:rsidR="00A34FA7">
        <w:t xml:space="preserve"> nº 11.340, de </w:t>
      </w:r>
      <w:proofErr w:type="gramStart"/>
      <w:r w:rsidR="00A34FA7">
        <w:t>7</w:t>
      </w:r>
      <w:proofErr w:type="gramEnd"/>
      <w:r w:rsidR="00A34FA7">
        <w:t xml:space="preserve"> de agosto de 2006, conhecida como “Lei</w:t>
      </w:r>
      <w:r w:rsidRPr="00F339BE">
        <w:t xml:space="preserve"> Maria da Penha</w:t>
      </w:r>
      <w:r w:rsidR="00A34FA7">
        <w:t>”,</w:t>
      </w:r>
      <w:r w:rsidRPr="00F339BE">
        <w:t xml:space="preserve"> trouxe brilhantemente inovações antes nunca previstas em nosso ordenamento jurídico.</w:t>
      </w:r>
    </w:p>
    <w:p w:rsidR="00C25B0B" w:rsidRPr="00F339BE" w:rsidRDefault="00C25B0B" w:rsidP="000966F8">
      <w:pPr>
        <w:spacing w:line="360" w:lineRule="auto"/>
        <w:ind w:left="0" w:firstLine="1134"/>
      </w:pPr>
      <w:r w:rsidRPr="00F339BE">
        <w:t>A sociedade clamava por uma resposta estatal diante de estatísticas</w:t>
      </w:r>
      <w:r w:rsidR="005E215F">
        <w:t xml:space="preserve"> que </w:t>
      </w:r>
      <w:r w:rsidR="00A34FA7">
        <w:t xml:space="preserve">afirmam que 27% </w:t>
      </w:r>
      <w:r w:rsidR="00425E93">
        <w:t>das mulheres brasileiras</w:t>
      </w:r>
      <w:r w:rsidR="00A34FA7">
        <w:t xml:space="preserve"> </w:t>
      </w:r>
      <w:r w:rsidR="00425E93">
        <w:t>já foram</w:t>
      </w:r>
      <w:r w:rsidR="00A34FA7">
        <w:t xml:space="preserve"> vítimas de violência doméstica e familiar</w:t>
      </w:r>
      <w:r w:rsidR="00425E93">
        <w:t xml:space="preserve"> (Instituto Avon, 2011, p.</w:t>
      </w:r>
      <w:r w:rsidR="007331EA">
        <w:t xml:space="preserve"> </w:t>
      </w:r>
      <w:r w:rsidR="00425E93">
        <w:t>9). Tais dados macabros</w:t>
      </w:r>
      <w:r w:rsidRPr="00F339BE">
        <w:t xml:space="preserve"> envergonha</w:t>
      </w:r>
      <w:r w:rsidR="00425E93">
        <w:t>vam</w:t>
      </w:r>
      <w:r w:rsidRPr="00F339BE">
        <w:t xml:space="preserve"> o Brasil frente a organizações internacionais, como por exemplo, a </w:t>
      </w:r>
      <w:r w:rsidR="00425E93">
        <w:t>Organização das Nações Unidas (</w:t>
      </w:r>
      <w:r w:rsidRPr="00F339BE">
        <w:t>ONU</w:t>
      </w:r>
      <w:r w:rsidR="00425E93">
        <w:t>)</w:t>
      </w:r>
      <w:r w:rsidR="00821756">
        <w:t>. Foram</w:t>
      </w:r>
      <w:r w:rsidRPr="00F339BE">
        <w:t xml:space="preserve"> preciso</w:t>
      </w:r>
      <w:r w:rsidR="00000B7C">
        <w:t>s</w:t>
      </w:r>
      <w:r w:rsidRPr="00F339BE">
        <w:t xml:space="preserve"> anos de discussões e uma condenação internacional</w:t>
      </w:r>
      <w:r w:rsidR="00000B7C">
        <w:t>,</w:t>
      </w:r>
      <w:r w:rsidRPr="00F339BE">
        <w:t xml:space="preserve"> </w:t>
      </w:r>
      <w:r w:rsidR="00000B7C">
        <w:t>que impôs ao Brasil o pagamento de uma indenização de vinte mil dólares em favor de Maria da Penha, vítima que de</w:t>
      </w:r>
      <w:r w:rsidR="00DC00FB">
        <w:t>u origem a Lei, e responsabilização d</w:t>
      </w:r>
      <w:r w:rsidR="00000B7C">
        <w:t>o Estado brasileiro por omissão e negligencia frente à violência doméstica. A</w:t>
      </w:r>
      <w:r w:rsidR="00AC6C42">
        <w:t>l</w:t>
      </w:r>
      <w:r w:rsidR="00000B7C">
        <w:t>ém disso</w:t>
      </w:r>
      <w:r w:rsidR="00C305B0">
        <w:t>,</w:t>
      </w:r>
      <w:r w:rsidR="00000B7C">
        <w:t xml:space="preserve"> recomendou</w:t>
      </w:r>
      <w:r w:rsidRPr="00F339BE">
        <w:t xml:space="preserve"> qu</w:t>
      </w:r>
      <w:r w:rsidR="007417C0">
        <w:t>e o nosso país tomasse a providên</w:t>
      </w:r>
      <w:r w:rsidR="007417C0" w:rsidRPr="00F339BE">
        <w:t>cias</w:t>
      </w:r>
      <w:r w:rsidRPr="00F339BE">
        <w:t xml:space="preserve"> para tentar solucionar o</w:t>
      </w:r>
      <w:r w:rsidR="00000B7C">
        <w:t>u amenizar esse problema social, DIAS (2010, p. 16).</w:t>
      </w:r>
    </w:p>
    <w:p w:rsidR="00C25B0B" w:rsidRPr="00F339BE" w:rsidRDefault="00C25B0B" w:rsidP="000966F8">
      <w:pPr>
        <w:spacing w:line="360" w:lineRule="auto"/>
        <w:ind w:left="0" w:firstLine="1134"/>
      </w:pPr>
      <w:r w:rsidRPr="00F339BE">
        <w:t>A mulher</w:t>
      </w:r>
      <w:r w:rsidR="00C021E4">
        <w:t>,</w:t>
      </w:r>
      <w:r w:rsidRPr="00F339BE">
        <w:t xml:space="preserve"> quando é vítima de violência doméstica e familiar, graças </w:t>
      </w:r>
      <w:r w:rsidR="00C021E4">
        <w:t>à</w:t>
      </w:r>
      <w:r w:rsidRPr="00F339BE">
        <w:t xml:space="preserve"> Lei Maria da Penha recebe tratamento especializado nas Delegacias de Assistência </w:t>
      </w:r>
      <w:r w:rsidR="00C021E4">
        <w:t>à</w:t>
      </w:r>
      <w:r w:rsidRPr="00F339BE">
        <w:t xml:space="preserve"> Mulher e os Juizados de</w:t>
      </w:r>
      <w:r w:rsidR="000E7926">
        <w:t xml:space="preserve"> Violência Doméstica e Familiar, órgão os quais pode requerer a concessão de </w:t>
      </w:r>
      <w:r w:rsidRPr="00F339BE">
        <w:t>medidas protetivas que vis</w:t>
      </w:r>
      <w:r w:rsidR="000E7926">
        <w:t>e</w:t>
      </w:r>
      <w:r w:rsidRPr="00F339BE">
        <w:t>m coibir a violência no seio familiar.</w:t>
      </w:r>
    </w:p>
    <w:p w:rsidR="00C25B0B" w:rsidRPr="00F339BE" w:rsidRDefault="00C25B0B" w:rsidP="000966F8">
      <w:pPr>
        <w:spacing w:line="360" w:lineRule="auto"/>
        <w:ind w:left="0" w:firstLine="1134"/>
      </w:pPr>
      <w:r w:rsidRPr="00F339BE">
        <w:t xml:space="preserve">Nos primeiros anos de sua criação, a Lei n.º 11.340/06 foi alvo de </w:t>
      </w:r>
      <w:r w:rsidR="00C305B0">
        <w:t>várias</w:t>
      </w:r>
      <w:r w:rsidRPr="00F339BE">
        <w:t xml:space="preserve"> polêmicas a respeito de sua constitucionalidade</w:t>
      </w:r>
      <w:r w:rsidR="0005696F">
        <w:t>,</w:t>
      </w:r>
      <w:r w:rsidRPr="00F339BE">
        <w:t xml:space="preserve"> que dificultavam sua aplicabilidade. Porém, várias dessas adversidades foram pontualmente superadas diante o trabalho do Poder Judiciário que está </w:t>
      </w:r>
      <w:r w:rsidR="00C305B0">
        <w:t>tentando valorizar a importância da manutenção</w:t>
      </w:r>
      <w:r w:rsidRPr="00F339BE">
        <w:t xml:space="preserve"> desse diploma legal.</w:t>
      </w:r>
    </w:p>
    <w:p w:rsidR="00C25B0B" w:rsidRPr="00F339BE" w:rsidRDefault="00C25B0B" w:rsidP="000966F8">
      <w:pPr>
        <w:spacing w:line="360" w:lineRule="auto"/>
        <w:ind w:left="0" w:firstLine="1134"/>
      </w:pPr>
      <w:r w:rsidRPr="00F339BE">
        <w:lastRenderedPageBreak/>
        <w:t xml:space="preserve">Atualmente </w:t>
      </w:r>
      <w:r w:rsidR="00651878">
        <w:t>um dos</w:t>
      </w:r>
      <w:r w:rsidRPr="00F339BE">
        <w:t xml:space="preserve"> grande</w:t>
      </w:r>
      <w:r w:rsidR="00651878">
        <w:t>s</w:t>
      </w:r>
      <w:r w:rsidRPr="00F339BE">
        <w:t xml:space="preserve"> debate</w:t>
      </w:r>
      <w:r w:rsidR="00651878">
        <w:t>s</w:t>
      </w:r>
      <w:r w:rsidRPr="00F339BE">
        <w:t xml:space="preserve"> no meio jurídico sobre a Lei Maria da Penha é a possibilidade de </w:t>
      </w:r>
      <w:r w:rsidR="00651878">
        <w:t xml:space="preserve">sua </w:t>
      </w:r>
      <w:r w:rsidRPr="00F339BE">
        <w:t xml:space="preserve">aplicação </w:t>
      </w:r>
      <w:r w:rsidR="00651878">
        <w:t>a</w:t>
      </w:r>
      <w:r w:rsidRPr="00F339BE">
        <w:t>o gênero masculino</w:t>
      </w:r>
      <w:r w:rsidR="00651878">
        <w:t>, quando</w:t>
      </w:r>
      <w:r w:rsidRPr="00F339BE">
        <w:t xml:space="preserve"> vítima de violência doméstica e familiar. </w:t>
      </w:r>
    </w:p>
    <w:p w:rsidR="00C25B0B" w:rsidRPr="00F339BE" w:rsidRDefault="00C25B0B" w:rsidP="000966F8">
      <w:pPr>
        <w:spacing w:line="360" w:lineRule="auto"/>
        <w:ind w:left="0" w:firstLine="1134"/>
      </w:pPr>
      <w:r w:rsidRPr="00F339BE">
        <w:t>Não são escassos os casos em que o homem</w:t>
      </w:r>
      <w:r w:rsidR="00651878">
        <w:t>,</w:t>
      </w:r>
      <w:r w:rsidRPr="00F339BE">
        <w:t xml:space="preserve"> assim como a mulher</w:t>
      </w:r>
      <w:r w:rsidR="00651878">
        <w:t>,</w:t>
      </w:r>
      <w:r w:rsidRPr="00F339BE">
        <w:t xml:space="preserve"> está em posição de hipossuficiência na relação familiar. Seja nos casos em que o homem sofre violência de sua companheira, do seu companheiro nas relações homoafetivas, ou ainda nos casos em que a violência é praticada entre aq</w:t>
      </w:r>
      <w:r w:rsidR="00D4278D">
        <w:t>ueles que têm uma relação intra</w:t>
      </w:r>
      <w:r w:rsidRPr="00F339BE">
        <w:t>familiar, como por exemplo, um pai que espanca seu filho.</w:t>
      </w:r>
    </w:p>
    <w:p w:rsidR="00C25B0B" w:rsidRPr="00F339BE" w:rsidRDefault="00C25B0B" w:rsidP="000966F8">
      <w:pPr>
        <w:spacing w:line="360" w:lineRule="auto"/>
        <w:ind w:left="0" w:firstLine="1134"/>
      </w:pPr>
      <w:r w:rsidRPr="00F339BE">
        <w:t>Mesmo havendo a previsão na ementa da Le</w:t>
      </w:r>
      <w:r w:rsidR="00D4278D">
        <w:t xml:space="preserve">i que esta somente é aplicável às mulheres, </w:t>
      </w:r>
      <w:r w:rsidRPr="00F339BE">
        <w:t>vários mag</w:t>
      </w:r>
      <w:r w:rsidR="00D4278D">
        <w:t>istrados vêe</w:t>
      </w:r>
      <w:r w:rsidRPr="00F339BE">
        <w:t>m usando o</w:t>
      </w:r>
      <w:r w:rsidR="00D4278D">
        <w:t>s p</w:t>
      </w:r>
      <w:r w:rsidRPr="00F339BE">
        <w:t>rincípio</w:t>
      </w:r>
      <w:r w:rsidR="00D4278D">
        <w:t>s</w:t>
      </w:r>
      <w:r w:rsidRPr="00F339BE">
        <w:t xml:space="preserve"> da </w:t>
      </w:r>
      <w:r w:rsidR="00D4278D">
        <w:t>i</w:t>
      </w:r>
      <w:r w:rsidRPr="00F339BE">
        <w:t xml:space="preserve">sonomia ou da </w:t>
      </w:r>
      <w:r w:rsidR="00D4278D">
        <w:t>a</w:t>
      </w:r>
      <w:r w:rsidRPr="00F339BE">
        <w:t xml:space="preserve">nalogia como fundamento para sua aplicação ao gênero masculino. </w:t>
      </w:r>
    </w:p>
    <w:p w:rsidR="00C25B0B" w:rsidRPr="00F339BE" w:rsidRDefault="00C25B0B" w:rsidP="000966F8">
      <w:pPr>
        <w:spacing w:line="360" w:lineRule="auto"/>
        <w:ind w:left="0" w:firstLine="1134"/>
      </w:pPr>
      <w:r w:rsidRPr="00F339BE">
        <w:t xml:space="preserve"> Comumente nos casos de violência doméstica e familiar em que o homem é vítima, os juízes aplicam as medidas existentes no Código Penal e no Código de Processo Penal</w:t>
      </w:r>
      <w:r w:rsidR="00E934EB">
        <w:t>, sob o argumento de que este</w:t>
      </w:r>
      <w:r w:rsidR="00EB6238">
        <w:t>s</w:t>
      </w:r>
      <w:r w:rsidR="00E934EB">
        <w:t xml:space="preserve"> </w:t>
      </w:r>
      <w:r w:rsidRPr="00F339BE">
        <w:t>diploma</w:t>
      </w:r>
      <w:r w:rsidR="00EB6238">
        <w:t xml:space="preserve">s possuem </w:t>
      </w:r>
      <w:r w:rsidR="00E934EB">
        <w:t>providê</w:t>
      </w:r>
      <w:r w:rsidRPr="00F339BE">
        <w:t>ncias mais apropriadas ao homem</w:t>
      </w:r>
      <w:r w:rsidR="00E934EB">
        <w:t>,</w:t>
      </w:r>
      <w:r w:rsidRPr="00F339BE">
        <w:t xml:space="preserve"> quando </w:t>
      </w:r>
      <w:r w:rsidR="00E934EB">
        <w:t xml:space="preserve">figura como </w:t>
      </w:r>
      <w:r w:rsidRPr="00F339BE">
        <w:t>sujeito passivo desse tipo de crime.</w:t>
      </w:r>
    </w:p>
    <w:p w:rsidR="00C25B0B" w:rsidRDefault="00C25B0B" w:rsidP="000966F8">
      <w:pPr>
        <w:spacing w:line="360" w:lineRule="auto"/>
        <w:ind w:left="0" w:firstLine="1134"/>
      </w:pPr>
      <w:r w:rsidRPr="00F339BE">
        <w:t>Contudo, com o iniciar de um novo milênio e com o dinamismo das relações pessoais, percebe-se que as medidas usadas atualmente estão desatualizadas. Ambos os diplomas legais datam de meados do século passado, não passando de uma “co</w:t>
      </w:r>
      <w:r w:rsidR="00E934EB">
        <w:t>l</w:t>
      </w:r>
      <w:r w:rsidRPr="00F339BE">
        <w:t>cha de retalhos”, e não tutelam as necessidades mais modernas da sociedade.</w:t>
      </w:r>
    </w:p>
    <w:p w:rsidR="00C25B0B" w:rsidRDefault="00C25B0B" w:rsidP="000966F8">
      <w:pPr>
        <w:spacing w:line="360" w:lineRule="auto"/>
        <w:ind w:left="0" w:firstLine="1134"/>
      </w:pPr>
      <w:r w:rsidRPr="00566D70">
        <w:t>Apesar d</w:t>
      </w:r>
      <w:r w:rsidR="00C8471E" w:rsidRPr="00566D70">
        <w:t>e a</w:t>
      </w:r>
      <w:r w:rsidRPr="00566D70">
        <w:t xml:space="preserve"> Lei </w:t>
      </w:r>
      <w:r w:rsidR="008E6CE3">
        <w:t>em comento</w:t>
      </w:r>
      <w:r w:rsidRPr="00566D70">
        <w:t xml:space="preserve"> ter na sua origem uma discussão voltada para a questão de gênero, diante dessas nova</w:t>
      </w:r>
      <w:r w:rsidR="00EB6238">
        <w:t>s necessidades da sociedade, vislu</w:t>
      </w:r>
      <w:r w:rsidRPr="00566D70">
        <w:t>mbra</w:t>
      </w:r>
      <w:r w:rsidR="00C8471E" w:rsidRPr="00566D70">
        <w:t>-se sua aplicabilidade por a</w:t>
      </w:r>
      <w:r w:rsidRPr="00566D70">
        <w:t>nalogia ao gênero masculino</w:t>
      </w:r>
      <w:r w:rsidR="00C8471E" w:rsidRPr="00566D70">
        <w:t>,</w:t>
      </w:r>
      <w:r w:rsidRPr="00566D70">
        <w:t xml:space="preserve"> para que essa </w:t>
      </w:r>
      <w:r w:rsidR="00C8471E" w:rsidRPr="00566D70">
        <w:t>minoria vitima de violência doméstica e familiar não fique</w:t>
      </w:r>
      <w:r w:rsidRPr="00566D70">
        <w:t xml:space="preserve"> desamp</w:t>
      </w:r>
      <w:r w:rsidR="00C8471E" w:rsidRPr="00566D70">
        <w:t>arada</w:t>
      </w:r>
      <w:r w:rsidR="00FC2ABE" w:rsidRPr="00566D70">
        <w:t xml:space="preserve"> frente a</w:t>
      </w:r>
      <w:r w:rsidR="00410CB9" w:rsidRPr="00566D70">
        <w:t xml:space="preserve"> seus dramas pessoais.</w:t>
      </w:r>
    </w:p>
    <w:p w:rsidR="008E6CE3" w:rsidRDefault="008E6CE3" w:rsidP="000966F8">
      <w:pPr>
        <w:spacing w:line="360" w:lineRule="auto"/>
        <w:ind w:left="0" w:firstLine="1134"/>
      </w:pPr>
      <w:r>
        <w:t>A edição da “Lei Maria da Penha” fui fundamental</w:t>
      </w:r>
      <w:r w:rsidR="00776967">
        <w:t xml:space="preserve">, pois o </w:t>
      </w:r>
      <w:r>
        <w:t xml:space="preserve">conteúdo previsto no Código Penal e Processo Penal foram ineficazes para a proteção da </w:t>
      </w:r>
      <w:r>
        <w:lastRenderedPageBreak/>
        <w:t>mulher</w:t>
      </w:r>
      <w:r w:rsidR="00F55DF8">
        <w:t xml:space="preserve"> vítima deste tipo de crime</w:t>
      </w:r>
      <w:r w:rsidR="00776967">
        <w:t>. Ambos</w:t>
      </w:r>
      <w:r>
        <w:t xml:space="preserve"> os textos</w:t>
      </w:r>
      <w:r w:rsidR="00776967">
        <w:t xml:space="preserve"> legais</w:t>
      </w:r>
      <w:r>
        <w:t xml:space="preserve"> não abarcavam a complexidade da violência doméstica em seus diversos aspectos e tipos de relações interpessoais.</w:t>
      </w:r>
    </w:p>
    <w:p w:rsidR="008E6CE3" w:rsidRDefault="008E6CE3" w:rsidP="000966F8">
      <w:pPr>
        <w:spacing w:line="360" w:lineRule="auto"/>
        <w:ind w:left="0" w:firstLine="1134"/>
      </w:pPr>
      <w:r>
        <w:t>A visão moderna da hipossuficiên</w:t>
      </w:r>
      <w:r w:rsidR="00776967">
        <w:t xml:space="preserve">cia, </w:t>
      </w:r>
      <w:r>
        <w:t>que foi um dos fundamentos para a criação da Lei nº 11.340/2006, atualmente não escolhe gênero, idade, opção sexual e nível social. A hipossuficiência pode atingir qualquer indivíduo,</w:t>
      </w:r>
      <w:r w:rsidR="00776967">
        <w:t xml:space="preserve"> </w:t>
      </w:r>
      <w:r>
        <w:t>seja ele homem ou mulher.</w:t>
      </w:r>
      <w:r w:rsidR="00FE5574">
        <w:t xml:space="preserve"> Por </w:t>
      </w:r>
      <w:r w:rsidR="00776967">
        <w:t>isso é preciso ampliar a aplicação da “Lei Maria da Penha” para aqueles que se encontram nessa condição de vulnerabilidade, pois essa norma está repleta de medidas que conseguem efetivamente coibir e proteger a todos aqueles que sofrem violência doméstica e familiar.</w:t>
      </w:r>
    </w:p>
    <w:p w:rsidR="00C25B0B" w:rsidRPr="00F339BE" w:rsidRDefault="00C25B0B">
      <w:r w:rsidRPr="00F339BE">
        <w:br w:type="page"/>
      </w:r>
    </w:p>
    <w:p w:rsidR="00237ADD" w:rsidRDefault="00775E6A" w:rsidP="00176119">
      <w:pPr>
        <w:spacing w:line="360" w:lineRule="auto"/>
        <w:ind w:left="0"/>
        <w:rPr>
          <w:b/>
        </w:rPr>
      </w:pPr>
      <w:r>
        <w:rPr>
          <w:b/>
          <w:caps/>
        </w:rPr>
        <w:lastRenderedPageBreak/>
        <w:t>Capí</w:t>
      </w:r>
      <w:r w:rsidR="00DD1BBA" w:rsidRPr="00775E6A">
        <w:rPr>
          <w:b/>
          <w:caps/>
        </w:rPr>
        <w:t>tulo</w:t>
      </w:r>
      <w:r w:rsidRPr="00775E6A">
        <w:rPr>
          <w:b/>
          <w:caps/>
        </w:rPr>
        <w:t xml:space="preserve"> 1</w:t>
      </w:r>
      <w:r w:rsidRPr="00775E6A">
        <w:rPr>
          <w:b/>
        </w:rPr>
        <w:t xml:space="preserve"> - ORIGEM E CONTEÚDO DA LEI MARIA DA PENHA</w:t>
      </w:r>
    </w:p>
    <w:p w:rsidR="00B24F24" w:rsidRDefault="00B24F24" w:rsidP="00176119">
      <w:pPr>
        <w:spacing w:line="360" w:lineRule="auto"/>
        <w:ind w:left="0" w:firstLine="1134"/>
        <w:rPr>
          <w:b/>
        </w:rPr>
      </w:pPr>
    </w:p>
    <w:p w:rsidR="00DD1BBA" w:rsidRDefault="00DD1BBA" w:rsidP="00176119">
      <w:pPr>
        <w:pStyle w:val="PargrafodaLista"/>
        <w:numPr>
          <w:ilvl w:val="1"/>
          <w:numId w:val="11"/>
        </w:numPr>
        <w:spacing w:line="360" w:lineRule="auto"/>
        <w:ind w:left="0" w:firstLine="0"/>
        <w:contextualSpacing w:val="0"/>
        <w:rPr>
          <w:b/>
        </w:rPr>
      </w:pPr>
      <w:r w:rsidRPr="00775E6A">
        <w:rPr>
          <w:b/>
        </w:rPr>
        <w:t>Origem da Lei Maria da Penha</w:t>
      </w:r>
    </w:p>
    <w:p w:rsidR="00B24F24" w:rsidRPr="00775E6A" w:rsidRDefault="00B24F24" w:rsidP="00176119">
      <w:pPr>
        <w:pStyle w:val="PargrafodaLista"/>
        <w:spacing w:line="360" w:lineRule="auto"/>
        <w:ind w:left="1134"/>
        <w:contextualSpacing w:val="0"/>
        <w:rPr>
          <w:b/>
        </w:rPr>
      </w:pPr>
    </w:p>
    <w:p w:rsidR="00D65501" w:rsidRPr="00F339BE" w:rsidRDefault="00D114D9" w:rsidP="00176119">
      <w:pPr>
        <w:spacing w:line="360" w:lineRule="auto"/>
        <w:ind w:left="0" w:firstLine="1134"/>
      </w:pPr>
      <w:r w:rsidRPr="00F339BE">
        <w:t xml:space="preserve">A Lei </w:t>
      </w:r>
      <w:r w:rsidR="002304B0">
        <w:t xml:space="preserve">nº </w:t>
      </w:r>
      <w:r w:rsidRPr="00F339BE">
        <w:t>11.340/</w:t>
      </w:r>
      <w:r w:rsidR="002304B0">
        <w:t>20</w:t>
      </w:r>
      <w:r w:rsidRPr="00F339BE">
        <w:t>06, não teve u</w:t>
      </w:r>
      <w:r w:rsidR="00E91611" w:rsidRPr="00F339BE">
        <w:t xml:space="preserve">ma origem </w:t>
      </w:r>
      <w:r w:rsidR="00405D27" w:rsidRPr="00F339BE">
        <w:t>clamorosa</w:t>
      </w:r>
      <w:r w:rsidR="00E91611" w:rsidRPr="00F339BE">
        <w:t>. Na verdade</w:t>
      </w:r>
      <w:r w:rsidRPr="00F339BE">
        <w:t xml:space="preserve"> sua origem </w:t>
      </w:r>
      <w:r w:rsidR="00405D27" w:rsidRPr="00F339BE">
        <w:t>vem diante a um fato terrível</w:t>
      </w:r>
      <w:r w:rsidR="002F1935" w:rsidRPr="00F339BE">
        <w:t xml:space="preserve"> que infelizmente é </w:t>
      </w:r>
      <w:r w:rsidR="002304B0">
        <w:t>habitual</w:t>
      </w:r>
      <w:r w:rsidR="002F1935" w:rsidRPr="00F339BE">
        <w:t xml:space="preserve"> em nossa sociedade. </w:t>
      </w:r>
      <w:r w:rsidR="002304B0">
        <w:t>Esta lei foi construída</w:t>
      </w:r>
      <w:r w:rsidRPr="00F339BE">
        <w:t xml:space="preserve"> devido </w:t>
      </w:r>
      <w:r w:rsidR="002F1935" w:rsidRPr="00F339BE">
        <w:t>à</w:t>
      </w:r>
      <w:r w:rsidRPr="00F339BE">
        <w:t xml:space="preserve"> luta de uma mulher</w:t>
      </w:r>
      <w:r w:rsidR="002304B0">
        <w:t>,</w:t>
      </w:r>
      <w:r w:rsidR="002F1935" w:rsidRPr="00F339BE">
        <w:t xml:space="preserve"> </w:t>
      </w:r>
      <w:r w:rsidRPr="00F339BE">
        <w:t>que durante anos</w:t>
      </w:r>
      <w:r w:rsidR="002304B0">
        <w:t>,</w:t>
      </w:r>
      <w:r w:rsidRPr="00F339BE">
        <w:t xml:space="preserve"> </w:t>
      </w:r>
      <w:r w:rsidR="002F1935" w:rsidRPr="00F339BE">
        <w:t>buscou justiça</w:t>
      </w:r>
      <w:r w:rsidR="00D65501" w:rsidRPr="00F339BE">
        <w:t xml:space="preserve"> contra a violência que sofrera de seu marido.</w:t>
      </w:r>
    </w:p>
    <w:p w:rsidR="00FF3055" w:rsidRPr="00F339BE" w:rsidRDefault="00D65501" w:rsidP="000966F8">
      <w:pPr>
        <w:spacing w:line="360" w:lineRule="auto"/>
        <w:ind w:left="0" w:firstLine="1134"/>
      </w:pPr>
      <w:r w:rsidRPr="00F339BE">
        <w:t>Conforme escreve D</w:t>
      </w:r>
      <w:r w:rsidR="00AE1523" w:rsidRPr="00F339BE">
        <w:t>IA</w:t>
      </w:r>
      <w:r w:rsidR="00221FE1" w:rsidRPr="00F339BE">
        <w:t>S</w:t>
      </w:r>
      <w:r w:rsidRPr="00F339BE">
        <w:t xml:space="preserve"> (2010, p.15), na década de </w:t>
      </w:r>
      <w:r w:rsidR="002304B0">
        <w:t>19</w:t>
      </w:r>
      <w:r w:rsidRPr="00F339BE">
        <w:t>80,</w:t>
      </w:r>
      <w:r w:rsidR="002F1935" w:rsidRPr="00F339BE">
        <w:t xml:space="preserve"> </w:t>
      </w:r>
      <w:r w:rsidRPr="00F339BE">
        <w:t xml:space="preserve">a farmacêutica Maria da Penha Maia Fernandes foi mais uma </w:t>
      </w:r>
      <w:r w:rsidR="00A04D30" w:rsidRPr="00F339BE">
        <w:t>das tantas vítimas da violên</w:t>
      </w:r>
      <w:r w:rsidR="005F6C56" w:rsidRPr="00F339BE">
        <w:t>cia domé</w:t>
      </w:r>
      <w:r w:rsidR="00A04D30" w:rsidRPr="00F339BE">
        <w:t xml:space="preserve">stica </w:t>
      </w:r>
      <w:r w:rsidR="005F6C56" w:rsidRPr="00F339BE">
        <w:t>n</w:t>
      </w:r>
      <w:r w:rsidR="00A04D30" w:rsidRPr="00F339BE">
        <w:t xml:space="preserve">este país. </w:t>
      </w:r>
      <w:r w:rsidR="00912853" w:rsidRPr="00F339BE">
        <w:t>No ano de</w:t>
      </w:r>
      <w:r w:rsidR="00A04D30" w:rsidRPr="00F339BE">
        <w:t xml:space="preserve"> 1983</w:t>
      </w:r>
      <w:r w:rsidR="00F77B73" w:rsidRPr="00F339BE">
        <w:t xml:space="preserve">, seu marido o professor universitário e economista, Marco Antônio </w:t>
      </w:r>
      <w:proofErr w:type="spellStart"/>
      <w:r w:rsidR="00F77B73" w:rsidRPr="00F339BE">
        <w:t>Heredia</w:t>
      </w:r>
      <w:proofErr w:type="spellEnd"/>
      <w:r w:rsidR="00F77B73" w:rsidRPr="00F339BE">
        <w:t xml:space="preserve"> Viveiros</w:t>
      </w:r>
      <w:r w:rsidR="00912853" w:rsidRPr="00F339BE">
        <w:t>, colombiano natur</w:t>
      </w:r>
      <w:r w:rsidR="005F6C56" w:rsidRPr="00F339BE">
        <w:t>alizado brasileiro</w:t>
      </w:r>
      <w:r w:rsidR="002304B0">
        <w:t>,</w:t>
      </w:r>
      <w:r w:rsidR="005F6C56" w:rsidRPr="00F339BE">
        <w:t xml:space="preserve"> tentou matá-la </w:t>
      </w:r>
      <w:r w:rsidR="00912853" w:rsidRPr="00F339BE">
        <w:t xml:space="preserve">por duas vezes. </w:t>
      </w:r>
    </w:p>
    <w:p w:rsidR="0098247A" w:rsidRPr="00F339BE" w:rsidRDefault="00AD2AEE" w:rsidP="000966F8">
      <w:pPr>
        <w:spacing w:line="360" w:lineRule="auto"/>
        <w:ind w:left="0" w:firstLine="1134"/>
      </w:pPr>
      <w:r w:rsidRPr="00F339BE">
        <w:t>Na</w:t>
      </w:r>
      <w:r w:rsidR="00912853" w:rsidRPr="00F339BE">
        <w:t xml:space="preserve"> primeira </w:t>
      </w:r>
      <w:r w:rsidR="0011141F" w:rsidRPr="00F339BE">
        <w:t xml:space="preserve">vez, </w:t>
      </w:r>
      <w:r w:rsidR="00912853" w:rsidRPr="00F339BE">
        <w:t xml:space="preserve">ele simulou um assalto e atirou com uma espingarda </w:t>
      </w:r>
      <w:r w:rsidR="0081158E" w:rsidRPr="00F339BE">
        <w:t>na coluna</w:t>
      </w:r>
      <w:r w:rsidR="00912853" w:rsidRPr="00F339BE">
        <w:t xml:space="preserve"> de sua esposa enquanto esta dormia.</w:t>
      </w:r>
      <w:r w:rsidR="0081158E" w:rsidRPr="00F339BE">
        <w:t xml:space="preserve"> </w:t>
      </w:r>
      <w:r w:rsidR="00FF3055" w:rsidRPr="00F339BE">
        <w:t>Com isso</w:t>
      </w:r>
      <w:r w:rsidR="0081158E" w:rsidRPr="00F339BE">
        <w:t xml:space="preserve"> Maria da Penha ficou para</w:t>
      </w:r>
      <w:r w:rsidR="00EA06E5" w:rsidRPr="00F339BE">
        <w:t>plégica</w:t>
      </w:r>
      <w:r w:rsidR="00CD341C" w:rsidRPr="00F339BE">
        <w:t xml:space="preserve"> e só retornou para casa meses depois de </w:t>
      </w:r>
      <w:r w:rsidR="00FF3055" w:rsidRPr="00F339BE">
        <w:t>internação</w:t>
      </w:r>
      <w:r w:rsidR="00CD341C" w:rsidRPr="00F339BE">
        <w:t xml:space="preserve">. </w:t>
      </w:r>
      <w:r w:rsidRPr="00F339BE">
        <w:t>Posteriormente,</w:t>
      </w:r>
      <w:r w:rsidR="00CD341C" w:rsidRPr="00F339BE">
        <w:t xml:space="preserve"> além de </w:t>
      </w:r>
      <w:r w:rsidR="00FC17F9" w:rsidRPr="00F339BE">
        <w:t>ser acusado de manter Maria da P</w:t>
      </w:r>
      <w:r w:rsidR="00CD341C" w:rsidRPr="00F339BE">
        <w:t xml:space="preserve">enha em cárcere privado, </w:t>
      </w:r>
      <w:proofErr w:type="spellStart"/>
      <w:r w:rsidR="00163092" w:rsidRPr="00F339BE">
        <w:t>Heredia</w:t>
      </w:r>
      <w:proofErr w:type="spellEnd"/>
      <w:r w:rsidR="00CD341C" w:rsidRPr="00F339BE">
        <w:t xml:space="preserve"> também </w:t>
      </w:r>
      <w:r w:rsidR="00FC17F9" w:rsidRPr="00F339BE">
        <w:t>foi</w:t>
      </w:r>
      <w:r w:rsidR="00CD341C" w:rsidRPr="00F339BE">
        <w:t xml:space="preserve"> </w:t>
      </w:r>
      <w:r w:rsidR="00FC17F9" w:rsidRPr="00F339BE">
        <w:t>apontado como o autor de outra tentativa de homicídio. Dessa vez, e</w:t>
      </w:r>
      <w:r w:rsidR="00CD341C" w:rsidRPr="00F339BE">
        <w:t xml:space="preserve">nquanto ela tomava banho, </w:t>
      </w:r>
      <w:r w:rsidR="00C2253E" w:rsidRPr="00F339BE">
        <w:t>ele</w:t>
      </w:r>
      <w:r w:rsidR="00CD341C" w:rsidRPr="00F339BE">
        <w:t xml:space="preserve"> tentou eletrocutá-la</w:t>
      </w:r>
      <w:r w:rsidR="00FC17F9" w:rsidRPr="00F339BE">
        <w:t>.</w:t>
      </w:r>
      <w:r w:rsidR="00163092" w:rsidRPr="00F339BE">
        <w:t xml:space="preserve"> Diante </w:t>
      </w:r>
      <w:r w:rsidR="00C2253E" w:rsidRPr="00F339BE">
        <w:t>desses fatos,</w:t>
      </w:r>
      <w:r w:rsidR="00163092" w:rsidRPr="00F339BE">
        <w:t xml:space="preserve"> Maria da Penha consegue autorização judicial para deixar sua residência juntamente com suas três filhas</w:t>
      </w:r>
      <w:r w:rsidR="00137226" w:rsidRPr="00F339BE">
        <w:t>.</w:t>
      </w:r>
      <w:r w:rsidR="00163092" w:rsidRPr="00F339BE">
        <w:t xml:space="preserve"> Em janeiro de 1984</w:t>
      </w:r>
      <w:r w:rsidR="00E03F26" w:rsidRPr="00F339BE">
        <w:t>,</w:t>
      </w:r>
      <w:r w:rsidR="00163092" w:rsidRPr="00F339BE">
        <w:t xml:space="preserve"> Maria depõe pela primeira </w:t>
      </w:r>
      <w:r w:rsidR="00137226" w:rsidRPr="00F339BE">
        <w:t xml:space="preserve">vez </w:t>
      </w:r>
      <w:proofErr w:type="gramStart"/>
      <w:r w:rsidRPr="00F339BE">
        <w:t>à</w:t>
      </w:r>
      <w:proofErr w:type="gramEnd"/>
      <w:r w:rsidR="00137226" w:rsidRPr="00F339BE">
        <w:t xml:space="preserve"> policia cearense </w:t>
      </w:r>
      <w:r w:rsidR="00163092" w:rsidRPr="00F339BE">
        <w:t xml:space="preserve">e </w:t>
      </w:r>
      <w:proofErr w:type="spellStart"/>
      <w:r w:rsidR="00163092" w:rsidRPr="00F339BE">
        <w:t>Heredia</w:t>
      </w:r>
      <w:proofErr w:type="spellEnd"/>
      <w:r w:rsidR="00163092" w:rsidRPr="00F339BE">
        <w:t xml:space="preserve"> passa a se</w:t>
      </w:r>
      <w:r w:rsidR="00137226" w:rsidRPr="00F339BE">
        <w:t xml:space="preserve">r considerado o único suspeito dos crimes. </w:t>
      </w:r>
    </w:p>
    <w:p w:rsidR="0098247A" w:rsidRPr="00F339BE" w:rsidRDefault="0098247A" w:rsidP="000966F8">
      <w:pPr>
        <w:spacing w:line="360" w:lineRule="auto"/>
        <w:ind w:left="0" w:firstLine="1134"/>
      </w:pPr>
      <w:r w:rsidRPr="00F339BE">
        <w:t>Nesse sentido, conforme afirmado pela própria vítima</w:t>
      </w:r>
      <w:r w:rsidR="000228D5" w:rsidRPr="00F339BE">
        <w:t xml:space="preserve">, Maria da Penha, em seu livro Sobrevivi posso contar, citados por PINTO </w:t>
      </w:r>
      <w:r w:rsidRPr="00F339BE">
        <w:t>(</w:t>
      </w:r>
      <w:r w:rsidR="000228D5" w:rsidRPr="00F339BE">
        <w:t>2009, p.13</w:t>
      </w:r>
      <w:r w:rsidRPr="00F339BE">
        <w:t>):</w:t>
      </w:r>
    </w:p>
    <w:p w:rsidR="00AD2AEE" w:rsidRPr="00F339BE" w:rsidRDefault="00AD2AEE" w:rsidP="000966F8">
      <w:pPr>
        <w:spacing w:before="0"/>
        <w:ind w:left="2268"/>
        <w:rPr>
          <w:sz w:val="22"/>
          <w:szCs w:val="22"/>
        </w:rPr>
      </w:pPr>
      <w:r w:rsidRPr="00F339BE">
        <w:rPr>
          <w:sz w:val="22"/>
          <w:szCs w:val="22"/>
        </w:rPr>
        <w:t>[</w:t>
      </w:r>
      <w:r w:rsidR="0098247A" w:rsidRPr="00F339BE">
        <w:rPr>
          <w:sz w:val="22"/>
          <w:szCs w:val="22"/>
        </w:rPr>
        <w:t>...</w:t>
      </w:r>
      <w:r w:rsidRPr="00F339BE">
        <w:rPr>
          <w:sz w:val="22"/>
          <w:szCs w:val="22"/>
        </w:rPr>
        <w:t>]</w:t>
      </w:r>
      <w:r w:rsidR="00775E6A">
        <w:rPr>
          <w:sz w:val="22"/>
          <w:szCs w:val="22"/>
        </w:rPr>
        <w:t xml:space="preserve"> alguns dados for</w:t>
      </w:r>
      <w:r w:rsidR="0098247A" w:rsidRPr="00F339BE">
        <w:rPr>
          <w:sz w:val="22"/>
          <w:szCs w:val="22"/>
        </w:rPr>
        <w:t>a</w:t>
      </w:r>
      <w:r w:rsidR="00775E6A">
        <w:rPr>
          <w:sz w:val="22"/>
          <w:szCs w:val="22"/>
        </w:rPr>
        <w:t>m decisivos, tais como:</w:t>
      </w:r>
      <w:r w:rsidR="0098247A" w:rsidRPr="00F339BE">
        <w:rPr>
          <w:sz w:val="22"/>
          <w:szCs w:val="22"/>
        </w:rPr>
        <w:t xml:space="preserve"> a prova testemunhal constituída pelos empregados do casal, ao afirmarem o gênio violento do marido, além da intenção do autor do crime em convencer a esposa em celebrar um seguro de vida, no qual seria ele </w:t>
      </w:r>
      <w:r w:rsidR="0098247A" w:rsidRPr="00F339BE">
        <w:rPr>
          <w:sz w:val="22"/>
          <w:szCs w:val="22"/>
        </w:rPr>
        <w:lastRenderedPageBreak/>
        <w:t xml:space="preserve">o beneficiário, e ainda, o encontro da espingarda utilizada para a prática do crime, fato este sempre negado pelo autor sob o fundamento de que não possuía qualquer </w:t>
      </w:r>
      <w:r w:rsidRPr="00F339BE">
        <w:rPr>
          <w:sz w:val="22"/>
          <w:szCs w:val="22"/>
        </w:rPr>
        <w:t>arma de fogo em sua residência.</w:t>
      </w:r>
    </w:p>
    <w:p w:rsidR="00AD2AEE" w:rsidRPr="00F339BE" w:rsidRDefault="00137226" w:rsidP="000966F8">
      <w:pPr>
        <w:autoSpaceDE w:val="0"/>
        <w:autoSpaceDN w:val="0"/>
        <w:adjustRightInd w:val="0"/>
        <w:spacing w:line="360" w:lineRule="auto"/>
        <w:ind w:left="0" w:firstLine="1134"/>
      </w:pPr>
      <w:r w:rsidRPr="00F339BE">
        <w:t xml:space="preserve">Em junho </w:t>
      </w:r>
      <w:r w:rsidR="00AD2AEE" w:rsidRPr="00F339BE">
        <w:t xml:space="preserve">de 1984 seu marido </w:t>
      </w:r>
      <w:r w:rsidRPr="00F339BE">
        <w:t>é preso, mas não confessa os crimes e logo após é solto</w:t>
      </w:r>
      <w:r w:rsidR="00775E6A">
        <w:t>.</w:t>
      </w:r>
      <w:r w:rsidR="00C051C4" w:rsidRPr="00F339BE">
        <w:t xml:space="preserve"> </w:t>
      </w:r>
      <w:r w:rsidR="00775E6A">
        <w:t>N</w:t>
      </w:r>
      <w:r w:rsidR="00C051C4" w:rsidRPr="00F339BE">
        <w:t>o</w:t>
      </w:r>
      <w:r w:rsidR="00F74C91" w:rsidRPr="00F339BE">
        <w:t xml:space="preserve"> mês de setembro, o Ministério Público do Ceará </w:t>
      </w:r>
      <w:r w:rsidR="00D114DA" w:rsidRPr="00F339BE">
        <w:t xml:space="preserve">o </w:t>
      </w:r>
      <w:r w:rsidR="00F74C91" w:rsidRPr="00F339BE">
        <w:t>acusa formalme</w:t>
      </w:r>
      <w:r w:rsidR="001950DD" w:rsidRPr="00F339BE">
        <w:t>nte pela tentativa de homicídio</w:t>
      </w:r>
      <w:r w:rsidR="00C051C4" w:rsidRPr="00F339BE">
        <w:t>. S</w:t>
      </w:r>
      <w:r w:rsidR="00D114DA" w:rsidRPr="00F339BE">
        <w:t xml:space="preserve">omente no ano de 1991 </w:t>
      </w:r>
      <w:proofErr w:type="spellStart"/>
      <w:r w:rsidR="00D114DA" w:rsidRPr="00F339BE">
        <w:t>Heredia</w:t>
      </w:r>
      <w:proofErr w:type="spellEnd"/>
      <w:r w:rsidR="00D114DA" w:rsidRPr="00F339BE">
        <w:t xml:space="preserve"> vai a julgamento e é condenado </w:t>
      </w:r>
      <w:r w:rsidR="00A75310" w:rsidRPr="00F339BE">
        <w:t>a</w:t>
      </w:r>
      <w:r w:rsidR="00D114DA" w:rsidRPr="00F339BE">
        <w:t xml:space="preserve"> </w:t>
      </w:r>
      <w:r w:rsidR="00775E6A">
        <w:t>quinze</w:t>
      </w:r>
      <w:r w:rsidR="00D114DA" w:rsidRPr="00F339BE">
        <w:t xml:space="preserve"> anos de prisão</w:t>
      </w:r>
      <w:r w:rsidR="007D6334" w:rsidRPr="00F339BE">
        <w:t>, c</w:t>
      </w:r>
      <w:r w:rsidR="00D114DA" w:rsidRPr="00F339BE">
        <w:t xml:space="preserve">ontudo, </w:t>
      </w:r>
      <w:r w:rsidR="007D6334" w:rsidRPr="00F339BE">
        <w:t xml:space="preserve">recorre em liberdade </w:t>
      </w:r>
      <w:r w:rsidR="00A75310" w:rsidRPr="00F339BE">
        <w:t>e</w:t>
      </w:r>
      <w:r w:rsidR="007D6334" w:rsidRPr="00F339BE">
        <w:t xml:space="preserve"> o</w:t>
      </w:r>
      <w:r w:rsidR="00D114DA" w:rsidRPr="00F339BE">
        <w:t xml:space="preserve"> julgamento é anulado devido a falhas</w:t>
      </w:r>
      <w:r w:rsidR="007D6334" w:rsidRPr="00F339BE">
        <w:t xml:space="preserve"> processuais</w:t>
      </w:r>
      <w:r w:rsidR="00D22C7B">
        <w:t>, pois havia erros na elaboração dos quesitos.</w:t>
      </w:r>
      <w:r w:rsidR="007D6334" w:rsidRPr="00F339BE">
        <w:t xml:space="preserve"> </w:t>
      </w:r>
    </w:p>
    <w:p w:rsidR="00067061" w:rsidRPr="00F339BE" w:rsidRDefault="007D6334" w:rsidP="000966F8">
      <w:pPr>
        <w:autoSpaceDE w:val="0"/>
        <w:autoSpaceDN w:val="0"/>
        <w:adjustRightInd w:val="0"/>
        <w:spacing w:line="360" w:lineRule="auto"/>
        <w:ind w:left="0" w:firstLine="1134"/>
      </w:pPr>
      <w:r w:rsidRPr="00F339BE">
        <w:t>Em 1994</w:t>
      </w:r>
      <w:r w:rsidR="00AD2AEE" w:rsidRPr="00F339BE">
        <w:t>,</w:t>
      </w:r>
      <w:r w:rsidRPr="00F339BE">
        <w:t xml:space="preserve"> Maria da P</w:t>
      </w:r>
      <w:r w:rsidR="00D114DA" w:rsidRPr="00F339BE">
        <w:t>enha lança o livro “Sobrevivi... Posso Contar”</w:t>
      </w:r>
      <w:r w:rsidR="00956CDD" w:rsidRPr="00F339BE">
        <w:t>, um relato autobiográfico sobre as violências que sofrera de seu marido enquanto</w:t>
      </w:r>
      <w:r w:rsidR="00D22C7B">
        <w:t xml:space="preserve"> estava</w:t>
      </w:r>
      <w:r w:rsidR="00956CDD" w:rsidRPr="00F339BE">
        <w:t xml:space="preserve"> casada</w:t>
      </w:r>
      <w:r w:rsidR="00D22C7B">
        <w:t xml:space="preserve"> com ele</w:t>
      </w:r>
      <w:r w:rsidR="00956CDD" w:rsidRPr="00F339BE">
        <w:t>.</w:t>
      </w:r>
      <w:r w:rsidRPr="00F339BE">
        <w:t xml:space="preserve"> Em 1996 ocorre um novo julgamento, </w:t>
      </w:r>
      <w:r w:rsidR="00AD2AEE" w:rsidRPr="00F339BE">
        <w:t xml:space="preserve">e </w:t>
      </w:r>
      <w:r w:rsidRPr="00F339BE">
        <w:t>ness</w:t>
      </w:r>
      <w:r w:rsidR="00AD2AEE" w:rsidRPr="00F339BE">
        <w:t>a oportunidade</w:t>
      </w:r>
      <w:r w:rsidRPr="00F339BE">
        <w:t xml:space="preserve"> </w:t>
      </w:r>
      <w:r w:rsidR="00EA06E5" w:rsidRPr="00F339BE">
        <w:t>ele é</w:t>
      </w:r>
      <w:r w:rsidRPr="00F339BE">
        <w:t xml:space="preserve"> condenado </w:t>
      </w:r>
      <w:r w:rsidR="00A75310" w:rsidRPr="00F339BE">
        <w:t>a</w:t>
      </w:r>
      <w:r w:rsidRPr="00F339BE">
        <w:t xml:space="preserve"> </w:t>
      </w:r>
      <w:r w:rsidR="00F71C64">
        <w:t>dez</w:t>
      </w:r>
      <w:r w:rsidRPr="00F339BE">
        <w:t xml:space="preserve"> anos e seis meses de reclusão, </w:t>
      </w:r>
      <w:r w:rsidR="00C051C4" w:rsidRPr="00F339BE">
        <w:t xml:space="preserve">porém, </w:t>
      </w:r>
      <w:r w:rsidRPr="00F339BE">
        <w:t xml:space="preserve">também recorre em liberdade e tem apena reduzida para </w:t>
      </w:r>
      <w:r w:rsidR="00E45558">
        <w:t>oito</w:t>
      </w:r>
      <w:r w:rsidRPr="00F339BE">
        <w:t xml:space="preserve"> anos e seis meses.</w:t>
      </w:r>
      <w:r w:rsidR="003877EB" w:rsidRPr="00F339BE">
        <w:t xml:space="preserve"> </w:t>
      </w:r>
    </w:p>
    <w:p w:rsidR="00113929" w:rsidRPr="00F339BE" w:rsidRDefault="003877EB" w:rsidP="000966F8">
      <w:pPr>
        <w:autoSpaceDE w:val="0"/>
        <w:autoSpaceDN w:val="0"/>
        <w:adjustRightInd w:val="0"/>
        <w:spacing w:line="360" w:lineRule="auto"/>
        <w:ind w:left="0" w:firstLine="1134"/>
      </w:pPr>
      <w:r w:rsidRPr="00F339BE">
        <w:t>Em 1998</w:t>
      </w:r>
      <w:r w:rsidR="004E215B" w:rsidRPr="00F339BE">
        <w:t>,</w:t>
      </w:r>
      <w:r w:rsidR="00C205D4" w:rsidRPr="00F339BE">
        <w:t xml:space="preserve"> </w:t>
      </w:r>
      <w:r w:rsidR="00ED56D3">
        <w:t xml:space="preserve">a própria </w:t>
      </w:r>
      <w:r w:rsidR="00C205D4" w:rsidRPr="00F339BE">
        <w:t>Maria da Penha</w:t>
      </w:r>
      <w:r w:rsidR="00ED56D3">
        <w:t>,</w:t>
      </w:r>
      <w:r w:rsidR="00C205D4" w:rsidRPr="00F339BE">
        <w:t xml:space="preserve"> juntamente com </w:t>
      </w:r>
      <w:r w:rsidR="00067061" w:rsidRPr="00F339BE">
        <w:t xml:space="preserve">as instituições </w:t>
      </w:r>
      <w:r w:rsidR="00C205D4" w:rsidRPr="00F339BE">
        <w:t>Centro pela Justiça e o Direito Internacional</w:t>
      </w:r>
      <w:r w:rsidR="00ED56D3" w:rsidRPr="00ED56D3">
        <w:t xml:space="preserve"> </w:t>
      </w:r>
      <w:r w:rsidR="00ED56D3">
        <w:t>(</w:t>
      </w:r>
      <w:r w:rsidR="00ED56D3" w:rsidRPr="00F339BE">
        <w:t>CEJIL</w:t>
      </w:r>
      <w:r w:rsidR="00ED56D3">
        <w:t>)</w:t>
      </w:r>
      <w:r w:rsidR="00C205D4" w:rsidRPr="00F339BE">
        <w:t xml:space="preserve"> e o Comitê Latino-Americano e do Caribe para a Defesa dos Direitos da Mulher</w:t>
      </w:r>
      <w:r w:rsidR="00ED56D3" w:rsidRPr="00ED56D3">
        <w:t xml:space="preserve"> </w:t>
      </w:r>
      <w:r w:rsidR="00ED56D3">
        <w:t>(</w:t>
      </w:r>
      <w:r w:rsidR="00ED56D3" w:rsidRPr="00F339BE">
        <w:t>CLADEM</w:t>
      </w:r>
      <w:r w:rsidR="00ED56D3">
        <w:t xml:space="preserve">) </w:t>
      </w:r>
      <w:r w:rsidR="00C205D4" w:rsidRPr="00F339BE">
        <w:t>apresentam uma denúncia à Comissão Interamericana de Direitos Humanos da Organ</w:t>
      </w:r>
      <w:r w:rsidR="00ED56D3">
        <w:t>ização dos Estados Americanos (</w:t>
      </w:r>
      <w:r w:rsidR="00C205D4" w:rsidRPr="00F339BE">
        <w:t>OEA</w:t>
      </w:r>
      <w:r w:rsidR="00ED56D3">
        <w:t>)</w:t>
      </w:r>
      <w:r w:rsidR="00C205D4" w:rsidRPr="00F339BE">
        <w:t xml:space="preserve">. Segundo Dias (2010, p.16) apesar de, por quatro vezes, a Comissão ter solicitado informações ao governo brasileiro, nunca recebeu nenhuma resposta. Desse modo o Brasil foi condenado internacionalmente em 2001. </w:t>
      </w:r>
    </w:p>
    <w:p w:rsidR="00566D63" w:rsidRPr="00F339BE" w:rsidRDefault="00C31E53" w:rsidP="000966F8">
      <w:pPr>
        <w:autoSpaceDE w:val="0"/>
        <w:autoSpaceDN w:val="0"/>
        <w:adjustRightInd w:val="0"/>
        <w:spacing w:line="360" w:lineRule="auto"/>
        <w:ind w:left="0" w:firstLine="1134"/>
      </w:pPr>
      <w:r w:rsidRPr="00F339BE">
        <w:t>O</w:t>
      </w:r>
      <w:r w:rsidR="00C205D4" w:rsidRPr="00F339BE">
        <w:t xml:space="preserve"> Relatório nº. 54 da OEA</w:t>
      </w:r>
      <w:r w:rsidR="00566D63" w:rsidRPr="00F339BE">
        <w:t xml:space="preserve"> (OEA, 2001, p</w:t>
      </w:r>
      <w:r w:rsidR="00ED56D3">
        <w:t xml:space="preserve">. </w:t>
      </w:r>
      <w:r w:rsidR="00AE1523" w:rsidRPr="00F339BE">
        <w:t>1)</w:t>
      </w:r>
      <w:r w:rsidR="0056293F" w:rsidRPr="00F339BE">
        <w:t xml:space="preserve">, </w:t>
      </w:r>
      <w:r w:rsidR="00C205D4" w:rsidRPr="00F339BE">
        <w:t xml:space="preserve">além de impor o pagamento de indenização no valor de </w:t>
      </w:r>
      <w:r w:rsidR="0056293F" w:rsidRPr="00F339BE">
        <w:t>vinte</w:t>
      </w:r>
      <w:r w:rsidR="00C205D4" w:rsidRPr="00F339BE">
        <w:t xml:space="preserve"> mil dólares </w:t>
      </w:r>
      <w:r w:rsidR="006D56ED" w:rsidRPr="00F339BE">
        <w:t xml:space="preserve">em favor de </w:t>
      </w:r>
      <w:r w:rsidR="00C205D4" w:rsidRPr="00F339BE">
        <w:t>Maria da Penha</w:t>
      </w:r>
      <w:r w:rsidRPr="00F339BE">
        <w:t xml:space="preserve">, responsabiliza o Estado brasileiro por negligência e omissão diante a violência doméstica e familiar sofrida pelas mulheres. </w:t>
      </w:r>
    </w:p>
    <w:p w:rsidR="001950DD" w:rsidRPr="00F339BE" w:rsidRDefault="0056293F" w:rsidP="000966F8">
      <w:pPr>
        <w:autoSpaceDE w:val="0"/>
        <w:autoSpaceDN w:val="0"/>
        <w:adjustRightInd w:val="0"/>
        <w:spacing w:line="360" w:lineRule="auto"/>
        <w:ind w:left="0" w:firstLine="1134"/>
        <w:rPr>
          <w:sz w:val="22"/>
          <w:szCs w:val="22"/>
        </w:rPr>
      </w:pPr>
      <w:r w:rsidRPr="00F339BE">
        <w:t>A</w:t>
      </w:r>
      <w:r w:rsidR="001950DD" w:rsidRPr="00F339BE">
        <w:t xml:space="preserve"> Comissão r</w:t>
      </w:r>
      <w:r w:rsidR="00C31E53" w:rsidRPr="00F339BE">
        <w:t xml:space="preserve">ecomenda que o Brasil </w:t>
      </w:r>
      <w:r w:rsidR="001950DD" w:rsidRPr="00F339BE">
        <w:t>que tome as seguintes medidas</w:t>
      </w:r>
      <w:r w:rsidR="00C051C4" w:rsidRPr="00F339BE">
        <w:t>,</w:t>
      </w:r>
      <w:r w:rsidR="001950DD" w:rsidRPr="00F339BE">
        <w:t xml:space="preserve"> entre outras:</w:t>
      </w:r>
    </w:p>
    <w:p w:rsidR="00566D63" w:rsidRPr="00F339BE" w:rsidRDefault="00566D63" w:rsidP="000966F8">
      <w:pPr>
        <w:pStyle w:val="PargrafodaLista"/>
        <w:numPr>
          <w:ilvl w:val="0"/>
          <w:numId w:val="4"/>
        </w:numPr>
        <w:ind w:left="2268" w:firstLine="0"/>
        <w:contextualSpacing w:val="0"/>
        <w:rPr>
          <w:rFonts w:eastAsia="Times New Roman"/>
          <w:sz w:val="22"/>
          <w:szCs w:val="22"/>
          <w:lang w:eastAsia="pt-BR"/>
        </w:rPr>
      </w:pPr>
      <w:r w:rsidRPr="00F339BE">
        <w:rPr>
          <w:rFonts w:eastAsia="Times New Roman"/>
          <w:sz w:val="22"/>
          <w:szCs w:val="22"/>
          <w:lang w:eastAsia="pt-BR"/>
        </w:rPr>
        <w:lastRenderedPageBreak/>
        <w:t xml:space="preserve">Completar rápida e efetivamente o processamento penal do responsável da agressão e tentativa de homicídio em prejuízo da Senhora Maria da Penha Fernandes Maia. </w:t>
      </w:r>
    </w:p>
    <w:p w:rsidR="00566D63" w:rsidRPr="00F339BE" w:rsidRDefault="00566D63" w:rsidP="000966F8">
      <w:pPr>
        <w:pStyle w:val="PargrafodaLista"/>
        <w:numPr>
          <w:ilvl w:val="0"/>
          <w:numId w:val="4"/>
        </w:numPr>
        <w:tabs>
          <w:tab w:val="num" w:pos="0"/>
        </w:tabs>
        <w:ind w:left="2268" w:firstLine="0"/>
        <w:contextualSpacing w:val="0"/>
        <w:rPr>
          <w:rFonts w:eastAsia="Times New Roman"/>
          <w:sz w:val="22"/>
          <w:szCs w:val="22"/>
          <w:lang w:eastAsia="pt-BR"/>
        </w:rPr>
      </w:pPr>
      <w:r w:rsidRPr="00F339BE">
        <w:rPr>
          <w:rFonts w:eastAsia="Times New Roman"/>
          <w:sz w:val="22"/>
          <w:szCs w:val="22"/>
          <w:lang w:eastAsia="pt-BR"/>
        </w:rPr>
        <w:t xml:space="preserve">Proceder a uma investigação séria, imparcial e exaustiva a fim de determinar a responsabilidade pelas irregularidades e atrasos injustificados que impediram o processamento rápido e efetivo do responsável, bem como tomar as medidas administrativas, legislativas e judiciárias correspondentes. </w:t>
      </w:r>
    </w:p>
    <w:p w:rsidR="00566D63" w:rsidRPr="00F339BE" w:rsidRDefault="00566D63" w:rsidP="000966F8">
      <w:pPr>
        <w:pStyle w:val="PargrafodaLista"/>
        <w:numPr>
          <w:ilvl w:val="0"/>
          <w:numId w:val="4"/>
        </w:numPr>
        <w:tabs>
          <w:tab w:val="num" w:pos="0"/>
        </w:tabs>
        <w:ind w:left="2268" w:firstLine="0"/>
        <w:contextualSpacing w:val="0"/>
        <w:rPr>
          <w:rFonts w:eastAsia="Times New Roman"/>
          <w:sz w:val="22"/>
          <w:szCs w:val="22"/>
          <w:lang w:eastAsia="pt-BR"/>
        </w:rPr>
      </w:pPr>
      <w:r w:rsidRPr="00F339BE">
        <w:rPr>
          <w:rFonts w:eastAsia="Times New Roman"/>
          <w:sz w:val="22"/>
          <w:szCs w:val="22"/>
          <w:lang w:eastAsia="pt-BR"/>
        </w:rPr>
        <w:t xml:space="preserve">Adotar, sem prejuízo das ações que possam ser instauradas contra o responsável civil da agressão, as medidas necessárias para que o Estado assegure à vítima adequada reparação simbólica e material pelas violações aqui estabelecidas, particularmente por sua falha em oferecer um recurso rápido e efetivo; por manter o caso na impunidade por mais de quinze anos; e por impedir com esse atraso a possibilidade oportuna de ação de reparação e indenização civil. </w:t>
      </w:r>
    </w:p>
    <w:p w:rsidR="00566D63" w:rsidRPr="00F339BE" w:rsidRDefault="00566D63" w:rsidP="000966F8">
      <w:pPr>
        <w:pStyle w:val="PargrafodaLista"/>
        <w:numPr>
          <w:ilvl w:val="0"/>
          <w:numId w:val="4"/>
        </w:numPr>
        <w:tabs>
          <w:tab w:val="num" w:pos="0"/>
        </w:tabs>
        <w:ind w:left="2268" w:right="-1" w:firstLine="0"/>
        <w:contextualSpacing w:val="0"/>
        <w:rPr>
          <w:rFonts w:eastAsia="Times New Roman"/>
          <w:sz w:val="22"/>
          <w:szCs w:val="22"/>
          <w:lang w:eastAsia="pt-BR"/>
        </w:rPr>
      </w:pPr>
      <w:r w:rsidRPr="00F339BE">
        <w:rPr>
          <w:rFonts w:eastAsia="Times New Roman"/>
          <w:sz w:val="22"/>
          <w:szCs w:val="22"/>
          <w:lang w:eastAsia="pt-BR"/>
        </w:rPr>
        <w:t>Prosseguir e intensificar o processo de reforma que</w:t>
      </w:r>
      <w:r w:rsidR="00C96F1F" w:rsidRPr="00F339BE">
        <w:rPr>
          <w:rFonts w:eastAsia="Times New Roman"/>
          <w:sz w:val="22"/>
          <w:szCs w:val="22"/>
          <w:lang w:eastAsia="pt-BR"/>
        </w:rPr>
        <w:t xml:space="preserve"> </w:t>
      </w:r>
      <w:r w:rsidRPr="00F339BE">
        <w:rPr>
          <w:rFonts w:eastAsia="Times New Roman"/>
          <w:sz w:val="22"/>
          <w:szCs w:val="22"/>
          <w:lang w:eastAsia="pt-BR"/>
        </w:rPr>
        <w:t>evite a tolerância estatal e o tratamento discriminatório com respeito à violência domést</w:t>
      </w:r>
      <w:r w:rsidR="00C96F1F" w:rsidRPr="00F339BE">
        <w:rPr>
          <w:rFonts w:eastAsia="Times New Roman"/>
          <w:sz w:val="22"/>
          <w:szCs w:val="22"/>
          <w:lang w:eastAsia="pt-BR"/>
        </w:rPr>
        <w:t xml:space="preserve">ica contra mulheres no Brasil. </w:t>
      </w:r>
      <w:r w:rsidRPr="00F339BE">
        <w:rPr>
          <w:rFonts w:eastAsia="Times New Roman"/>
          <w:sz w:val="22"/>
          <w:szCs w:val="22"/>
          <w:lang w:eastAsia="pt-BR"/>
        </w:rPr>
        <w:t>A</w:t>
      </w:r>
      <w:r w:rsidR="00C96F1F" w:rsidRPr="00F339BE">
        <w:rPr>
          <w:rFonts w:eastAsia="Times New Roman"/>
          <w:sz w:val="22"/>
          <w:szCs w:val="22"/>
          <w:lang w:eastAsia="pt-BR"/>
        </w:rPr>
        <w:t xml:space="preserve"> </w:t>
      </w:r>
      <w:r w:rsidRPr="00F339BE">
        <w:rPr>
          <w:rFonts w:eastAsia="Times New Roman"/>
          <w:sz w:val="22"/>
          <w:szCs w:val="22"/>
          <w:lang w:eastAsia="pt-BR"/>
        </w:rPr>
        <w:t xml:space="preserve">Comissão recomenda particularmente o seguinte: </w:t>
      </w:r>
    </w:p>
    <w:p w:rsidR="00566D63" w:rsidRPr="00F339BE" w:rsidRDefault="00566D63" w:rsidP="000966F8">
      <w:pPr>
        <w:pStyle w:val="PargrafodaLista"/>
        <w:ind w:left="2268" w:right="-1"/>
        <w:contextualSpacing w:val="0"/>
        <w:rPr>
          <w:rFonts w:eastAsia="Times New Roman"/>
          <w:sz w:val="22"/>
          <w:szCs w:val="22"/>
          <w:lang w:eastAsia="pt-BR"/>
        </w:rPr>
      </w:pPr>
      <w:proofErr w:type="gramStart"/>
      <w:r w:rsidRPr="00F339BE">
        <w:rPr>
          <w:rFonts w:eastAsia="Times New Roman"/>
          <w:sz w:val="22"/>
          <w:szCs w:val="22"/>
          <w:lang w:eastAsia="pt-BR"/>
        </w:rPr>
        <w:t>a</w:t>
      </w:r>
      <w:proofErr w:type="gramEnd"/>
      <w:r w:rsidRPr="00F339BE">
        <w:rPr>
          <w:rFonts w:eastAsia="Times New Roman"/>
          <w:sz w:val="22"/>
          <w:szCs w:val="22"/>
          <w:lang w:eastAsia="pt-BR"/>
        </w:rPr>
        <w:t>)</w:t>
      </w:r>
      <w:r w:rsidRPr="00F339BE">
        <w:rPr>
          <w:rFonts w:eastAsia="Times New Roman"/>
          <w:sz w:val="22"/>
          <w:szCs w:val="22"/>
          <w:lang w:eastAsia="pt-BR"/>
        </w:rPr>
        <w:tab/>
        <w:t xml:space="preserve">Medidas de capacitação e sensibilização dos funcionários judiciais e policiais especializados para que compreendam a importância de não tolerar a violência doméstica; </w:t>
      </w:r>
    </w:p>
    <w:p w:rsidR="00566D63" w:rsidRPr="00F339BE" w:rsidRDefault="00566D63" w:rsidP="000966F8">
      <w:pPr>
        <w:ind w:left="2268" w:right="-1"/>
        <w:rPr>
          <w:rFonts w:eastAsia="Times New Roman"/>
          <w:sz w:val="22"/>
          <w:szCs w:val="22"/>
          <w:lang w:eastAsia="pt-BR"/>
        </w:rPr>
      </w:pPr>
      <w:proofErr w:type="gramStart"/>
      <w:r w:rsidRPr="00F339BE">
        <w:rPr>
          <w:rFonts w:eastAsia="Times New Roman"/>
          <w:sz w:val="22"/>
          <w:szCs w:val="22"/>
          <w:lang w:eastAsia="pt-BR"/>
        </w:rPr>
        <w:t>b)</w:t>
      </w:r>
      <w:proofErr w:type="gramEnd"/>
      <w:r w:rsidRPr="00F339BE">
        <w:rPr>
          <w:rFonts w:eastAsia="Times New Roman"/>
          <w:sz w:val="22"/>
          <w:szCs w:val="22"/>
          <w:lang w:eastAsia="pt-BR"/>
        </w:rPr>
        <w:tab/>
        <w:t xml:space="preserve">Simplificar os procedimentos judiciais penais a fim de que possa ser reduzido o tempo processual, sem afetar os direitos e garantias de devido processo; </w:t>
      </w:r>
    </w:p>
    <w:p w:rsidR="00566D63" w:rsidRPr="00F339BE" w:rsidRDefault="00566D63" w:rsidP="000966F8">
      <w:pPr>
        <w:ind w:left="2268" w:right="-1"/>
        <w:rPr>
          <w:rFonts w:eastAsia="Times New Roman"/>
          <w:sz w:val="22"/>
          <w:szCs w:val="22"/>
          <w:lang w:eastAsia="pt-BR"/>
        </w:rPr>
      </w:pPr>
      <w:proofErr w:type="gramStart"/>
      <w:r w:rsidRPr="00F339BE">
        <w:rPr>
          <w:rFonts w:eastAsia="Times New Roman"/>
          <w:sz w:val="22"/>
          <w:szCs w:val="22"/>
          <w:lang w:eastAsia="pt-BR"/>
        </w:rPr>
        <w:t>c)</w:t>
      </w:r>
      <w:proofErr w:type="gramEnd"/>
      <w:r w:rsidRPr="00F339BE">
        <w:rPr>
          <w:rFonts w:eastAsia="Times New Roman"/>
          <w:sz w:val="22"/>
          <w:szCs w:val="22"/>
          <w:lang w:eastAsia="pt-BR"/>
        </w:rPr>
        <w:tab/>
        <w:t xml:space="preserve">O estabelecimento de formas alternativas às judiciais, rápidas e efetivas de solução de conflitos intrafamiliares, bem como de sensibilização com respeito à sua gravidade e às conseqüências penais que gera; </w:t>
      </w:r>
    </w:p>
    <w:p w:rsidR="00566D63" w:rsidRPr="00F339BE" w:rsidRDefault="00566D63" w:rsidP="000966F8">
      <w:pPr>
        <w:ind w:left="2268" w:right="-1"/>
        <w:rPr>
          <w:rFonts w:eastAsia="Times New Roman"/>
          <w:sz w:val="22"/>
          <w:szCs w:val="22"/>
          <w:lang w:eastAsia="pt-BR"/>
        </w:rPr>
      </w:pPr>
      <w:proofErr w:type="gramStart"/>
      <w:r w:rsidRPr="00F339BE">
        <w:rPr>
          <w:rFonts w:eastAsia="Times New Roman"/>
          <w:sz w:val="22"/>
          <w:szCs w:val="22"/>
          <w:lang w:eastAsia="pt-BR"/>
        </w:rPr>
        <w:t>d)</w:t>
      </w:r>
      <w:proofErr w:type="gramEnd"/>
      <w:r w:rsidRPr="00F339BE">
        <w:rPr>
          <w:rFonts w:eastAsia="Times New Roman"/>
          <w:sz w:val="22"/>
          <w:szCs w:val="22"/>
          <w:lang w:eastAsia="pt-BR"/>
        </w:rPr>
        <w:tab/>
        <w:t xml:space="preserve">Multiplicar o número de delegacias policiais especiais para a defesa dos direitos da mulher e dotá-las dos recursos especiais necessários à efetiva tramitação e investigação de todas as denúncias de violência doméstica, bem como prestar apoio ao Ministério Público na preparação de seus informes judiciais. </w:t>
      </w:r>
    </w:p>
    <w:p w:rsidR="00566D63" w:rsidRPr="00F339BE" w:rsidRDefault="00566D63" w:rsidP="000966F8">
      <w:pPr>
        <w:ind w:left="2268" w:right="-1"/>
        <w:rPr>
          <w:rFonts w:eastAsia="Times New Roman"/>
          <w:sz w:val="22"/>
          <w:szCs w:val="22"/>
          <w:lang w:eastAsia="pt-BR"/>
        </w:rPr>
      </w:pPr>
      <w:proofErr w:type="gramStart"/>
      <w:r w:rsidRPr="00F339BE">
        <w:rPr>
          <w:rFonts w:eastAsia="Times New Roman"/>
          <w:sz w:val="22"/>
          <w:szCs w:val="22"/>
          <w:lang w:eastAsia="pt-BR"/>
        </w:rPr>
        <w:t>e</w:t>
      </w:r>
      <w:proofErr w:type="gramEnd"/>
      <w:r w:rsidRPr="00F339BE">
        <w:rPr>
          <w:rFonts w:eastAsia="Times New Roman"/>
          <w:sz w:val="22"/>
          <w:szCs w:val="22"/>
          <w:lang w:eastAsia="pt-BR"/>
        </w:rPr>
        <w:t>)</w:t>
      </w:r>
      <w:r w:rsidRPr="00F339BE">
        <w:rPr>
          <w:rFonts w:eastAsia="Times New Roman"/>
          <w:sz w:val="22"/>
          <w:szCs w:val="22"/>
          <w:lang w:eastAsia="pt-BR"/>
        </w:rPr>
        <w:tab/>
        <w:t>Incluir em seus planos pedagógicos unidades curriculares destinadas à compreensão da importância do respeito à mulher e a seus direitos reconhecidos na Convenção de Belém do Pará, bem como ao manejo dos conflitos intrafamiliares.</w:t>
      </w:r>
    </w:p>
    <w:p w:rsidR="001950DD" w:rsidRPr="00F339BE" w:rsidRDefault="00566D63" w:rsidP="0036185A">
      <w:pPr>
        <w:spacing w:line="360" w:lineRule="auto"/>
        <w:ind w:left="0" w:firstLine="1134"/>
      </w:pPr>
      <w:r w:rsidRPr="00F339BE">
        <w:rPr>
          <w:rFonts w:eastAsia="Times New Roman"/>
          <w:lang w:eastAsia="pt-BR"/>
        </w:rPr>
        <w:t xml:space="preserve"> </w:t>
      </w:r>
      <w:r w:rsidR="00113929" w:rsidRPr="00F339BE">
        <w:t>Sobre a inércia do Governo brasileiro</w:t>
      </w:r>
      <w:r w:rsidR="001950DD" w:rsidRPr="00F339BE">
        <w:t xml:space="preserve"> </w:t>
      </w:r>
      <w:r w:rsidR="007D2754" w:rsidRPr="00F339BE">
        <w:t>a respeito do caso</w:t>
      </w:r>
      <w:r w:rsidR="00642863">
        <w:t xml:space="preserve"> Maria da P</w:t>
      </w:r>
      <w:r w:rsidR="007D2754" w:rsidRPr="00F339BE">
        <w:t>enha,</w:t>
      </w:r>
      <w:r w:rsidR="001950DD" w:rsidRPr="00F339BE">
        <w:t xml:space="preserve"> a Comissão</w:t>
      </w:r>
      <w:r w:rsidR="00AE576B" w:rsidRPr="00F339BE">
        <w:t xml:space="preserve"> (OEA, 2011, p</w:t>
      </w:r>
      <w:r w:rsidR="00642863">
        <w:t>.</w:t>
      </w:r>
      <w:r w:rsidR="00AE576B" w:rsidRPr="00F339BE">
        <w:t xml:space="preserve"> 1)</w:t>
      </w:r>
      <w:r w:rsidR="007D2754" w:rsidRPr="00F339BE">
        <w:t xml:space="preserve"> manifestou-se da seguinte forma</w:t>
      </w:r>
      <w:r w:rsidR="001950DD" w:rsidRPr="00F339BE">
        <w:t xml:space="preserve">: </w:t>
      </w:r>
    </w:p>
    <w:p w:rsidR="001950DD" w:rsidRPr="00F339BE" w:rsidRDefault="00566D63" w:rsidP="000966F8">
      <w:pPr>
        <w:autoSpaceDE w:val="0"/>
        <w:autoSpaceDN w:val="0"/>
        <w:adjustRightInd w:val="0"/>
        <w:ind w:left="2268"/>
        <w:rPr>
          <w:iCs/>
          <w:sz w:val="22"/>
          <w:szCs w:val="22"/>
        </w:rPr>
      </w:pPr>
      <w:r w:rsidRPr="00F339BE">
        <w:rPr>
          <w:sz w:val="22"/>
          <w:szCs w:val="22"/>
        </w:rPr>
        <w:lastRenderedPageBreak/>
        <w:t>[...] A Comissão considera que esse silêncio do Estado constitui, neste caso, uma renúncia tácita a invocar esse requisito que o isenta de levar avante a consideração de seu cumprimento</w:t>
      </w:r>
      <w:r w:rsidR="00B31ECA" w:rsidRPr="00F339BE">
        <w:rPr>
          <w:sz w:val="22"/>
          <w:szCs w:val="22"/>
        </w:rPr>
        <w:t>. Com</w:t>
      </w:r>
      <w:r w:rsidRPr="00F339BE">
        <w:rPr>
          <w:sz w:val="22"/>
          <w:szCs w:val="22"/>
        </w:rPr>
        <w:t xml:space="preserve"> </w:t>
      </w:r>
      <w:r w:rsidR="00B31ECA" w:rsidRPr="00F339BE">
        <w:rPr>
          <w:sz w:val="22"/>
          <w:szCs w:val="22"/>
        </w:rPr>
        <w:t xml:space="preserve">maior razão, porém, a Comissão </w:t>
      </w:r>
      <w:r w:rsidR="001950DD" w:rsidRPr="00F339BE">
        <w:rPr>
          <w:iCs/>
          <w:sz w:val="22"/>
          <w:szCs w:val="22"/>
        </w:rPr>
        <w:t>considera conveniente lembrar aqui o fato inconteste de que a justiça brasileira esteve mais de 15 anos sem proferir sentença definitiva neste caso e de que o processo se encontra, desde 1997, à espera da decisão do segundo recurso de apelação perante o Tribunal de Justiça do Estado do Ceará. A esse respeito, a Comissão considera, ademais, que houve atraso injustificado na tramitação da denúncia, atraso que se agrava pelo fato de que pode acarretar a prescrição do delito e, por conseguinte, a impunidade definitiva do perpetrador e a impossibilid</w:t>
      </w:r>
      <w:r w:rsidR="0056293F" w:rsidRPr="00F339BE">
        <w:rPr>
          <w:iCs/>
          <w:sz w:val="22"/>
          <w:szCs w:val="22"/>
        </w:rPr>
        <w:t>ade de ressarcimento da vítima [...]</w:t>
      </w:r>
    </w:p>
    <w:p w:rsidR="00F0522B" w:rsidRPr="00F339BE" w:rsidRDefault="00666D6F" w:rsidP="000966F8">
      <w:pPr>
        <w:spacing w:line="360" w:lineRule="auto"/>
        <w:ind w:left="0" w:firstLine="1134"/>
      </w:pPr>
      <w:r w:rsidRPr="00F339BE">
        <w:t xml:space="preserve">Em março de 2002 acontece uma nova audiência na OEA </w:t>
      </w:r>
      <w:r w:rsidR="0056293F" w:rsidRPr="00F339BE">
        <w:t xml:space="preserve">e </w:t>
      </w:r>
      <w:r w:rsidRPr="00F339BE">
        <w:t>o governo brasileiro se compromete a cumpri</w:t>
      </w:r>
      <w:r w:rsidR="00EA06E5" w:rsidRPr="00F339BE">
        <w:t xml:space="preserve">r as recomendações da Comissão. </w:t>
      </w:r>
    </w:p>
    <w:p w:rsidR="00D114D9" w:rsidRPr="00F339BE" w:rsidRDefault="00EA06E5" w:rsidP="000966F8">
      <w:pPr>
        <w:spacing w:line="360" w:lineRule="auto"/>
        <w:ind w:left="0" w:firstLine="1134"/>
      </w:pPr>
      <w:r w:rsidRPr="00F339BE">
        <w:t xml:space="preserve">Em </w:t>
      </w:r>
      <w:r w:rsidR="00666D6F" w:rsidRPr="00F339BE">
        <w:t xml:space="preserve">outubro </w:t>
      </w:r>
      <w:r w:rsidR="0056293F" w:rsidRPr="00F339BE">
        <w:t xml:space="preserve">daquele </w:t>
      </w:r>
      <w:r w:rsidR="00C051C4" w:rsidRPr="00F339BE">
        <w:t xml:space="preserve">ano </w:t>
      </w:r>
      <w:proofErr w:type="spellStart"/>
      <w:r w:rsidR="00666D6F" w:rsidRPr="00F339BE">
        <w:t>Heredia</w:t>
      </w:r>
      <w:proofErr w:type="spellEnd"/>
      <w:r w:rsidR="00666D6F" w:rsidRPr="00F339BE">
        <w:t xml:space="preserve"> é preso enquanto lec</w:t>
      </w:r>
      <w:r w:rsidR="00642863">
        <w:t>ionava na Universidade Potiguar (</w:t>
      </w:r>
      <w:r w:rsidR="00666D6F" w:rsidRPr="00F339BE">
        <w:t>UNP</w:t>
      </w:r>
      <w:r w:rsidR="00642863">
        <w:t>)</w:t>
      </w:r>
      <w:r w:rsidR="00773007" w:rsidRPr="00F339BE">
        <w:t xml:space="preserve"> e </w:t>
      </w:r>
      <w:proofErr w:type="gramStart"/>
      <w:r w:rsidRPr="00F339BE">
        <w:t>permanece</w:t>
      </w:r>
      <w:proofErr w:type="gramEnd"/>
      <w:r w:rsidRPr="00F339BE">
        <w:t xml:space="preserve"> </w:t>
      </w:r>
      <w:r w:rsidR="00642863">
        <w:t>dezesseis</w:t>
      </w:r>
      <w:r w:rsidRPr="00F339BE">
        <w:t xml:space="preserve"> meses em regime fechado, sendo solto</w:t>
      </w:r>
      <w:r w:rsidR="00C051C4" w:rsidRPr="00F339BE">
        <w:t xml:space="preserve"> em fevereiro de 2007</w:t>
      </w:r>
      <w:r w:rsidRPr="00F339BE">
        <w:t xml:space="preserve"> </w:t>
      </w:r>
      <w:r w:rsidR="00642863">
        <w:t xml:space="preserve">por meio de </w:t>
      </w:r>
      <w:r w:rsidRPr="00F339BE">
        <w:t>liberdade condicional.</w:t>
      </w:r>
    </w:p>
    <w:p w:rsidR="002D2942" w:rsidRDefault="00904163" w:rsidP="000966F8">
      <w:pPr>
        <w:spacing w:line="360" w:lineRule="auto"/>
        <w:ind w:left="0" w:firstLine="1134"/>
      </w:pPr>
      <w:r>
        <w:t>O A</w:t>
      </w:r>
      <w:r w:rsidR="004E215B" w:rsidRPr="00F339BE">
        <w:t xml:space="preserve">nteprojeto da Lei </w:t>
      </w:r>
      <w:r w:rsidR="0056293F" w:rsidRPr="00F339BE">
        <w:t xml:space="preserve">n.º </w:t>
      </w:r>
      <w:r w:rsidR="004E215B" w:rsidRPr="00F339BE">
        <w:t xml:space="preserve">11.340/06 teve </w:t>
      </w:r>
      <w:r>
        <w:t xml:space="preserve">tramitação no </w:t>
      </w:r>
      <w:r w:rsidR="004E215B" w:rsidRPr="00F339BE">
        <w:t xml:space="preserve">início em 2002 e foi </w:t>
      </w:r>
      <w:proofErr w:type="gramStart"/>
      <w:r w:rsidR="004E215B" w:rsidRPr="00F339BE">
        <w:t>elaborado</w:t>
      </w:r>
      <w:proofErr w:type="gramEnd"/>
      <w:r w:rsidR="004E215B" w:rsidRPr="00F339BE">
        <w:t xml:space="preserve"> por um consórcio formado por </w:t>
      </w:r>
      <w:r w:rsidR="00E57CE3" w:rsidRPr="00F339BE">
        <w:t>sete</w:t>
      </w:r>
      <w:r w:rsidR="004E215B" w:rsidRPr="00F339BE">
        <w:t xml:space="preserve"> O</w:t>
      </w:r>
      <w:r w:rsidR="0056293F" w:rsidRPr="00F339BE">
        <w:t xml:space="preserve">rganizações </w:t>
      </w:r>
      <w:r w:rsidR="00B970C4" w:rsidRPr="00F339BE">
        <w:t>Não-Governamentais</w:t>
      </w:r>
      <w:r w:rsidR="00E57CE3" w:rsidRPr="00F339BE">
        <w:t xml:space="preserve"> </w:t>
      </w:r>
      <w:r w:rsidR="009A1015" w:rsidRPr="00F339BE">
        <w:rPr>
          <w:rStyle w:val="Forte"/>
          <w:b w:val="0"/>
        </w:rPr>
        <w:t>Cidadania Estudo Pesquisa Informação Ação</w:t>
      </w:r>
      <w:r>
        <w:rPr>
          <w:rStyle w:val="Forte"/>
          <w:b w:val="0"/>
        </w:rPr>
        <w:t xml:space="preserve"> </w:t>
      </w:r>
      <w:r w:rsidRPr="00F339BE">
        <w:t>(</w:t>
      </w:r>
      <w:r w:rsidRPr="00F339BE">
        <w:rPr>
          <w:rStyle w:val="Forte"/>
          <w:b w:val="0"/>
        </w:rPr>
        <w:t>CEPIA</w:t>
      </w:r>
      <w:r>
        <w:rPr>
          <w:rStyle w:val="Forte"/>
          <w:b w:val="0"/>
        </w:rPr>
        <w:t>)</w:t>
      </w:r>
      <w:r w:rsidR="009A1015" w:rsidRPr="00F339BE">
        <w:rPr>
          <w:rStyle w:val="Forte"/>
          <w:b w:val="0"/>
        </w:rPr>
        <w:t>;</w:t>
      </w:r>
      <w:r w:rsidR="00E57CE3" w:rsidRPr="00F339BE">
        <w:rPr>
          <w:rStyle w:val="Forte"/>
          <w:b w:val="0"/>
        </w:rPr>
        <w:t xml:space="preserve"> </w:t>
      </w:r>
      <w:r w:rsidR="009A1015" w:rsidRPr="00F339BE">
        <w:rPr>
          <w:rStyle w:val="Forte"/>
          <w:b w:val="0"/>
        </w:rPr>
        <w:t>Comitê Latino-Americano e do C</w:t>
      </w:r>
      <w:r w:rsidR="00B970C4" w:rsidRPr="00F339BE">
        <w:rPr>
          <w:rStyle w:val="Forte"/>
          <w:b w:val="0"/>
        </w:rPr>
        <w:t>aribe para a Defesa dos Direitos da Mulhe</w:t>
      </w:r>
      <w:r>
        <w:rPr>
          <w:rStyle w:val="Forte"/>
          <w:b w:val="0"/>
        </w:rPr>
        <w:t>r</w:t>
      </w:r>
      <w:r w:rsidRPr="00904163">
        <w:rPr>
          <w:rStyle w:val="Forte"/>
          <w:b w:val="0"/>
        </w:rPr>
        <w:t xml:space="preserve"> </w:t>
      </w:r>
      <w:r>
        <w:rPr>
          <w:rStyle w:val="Forte"/>
          <w:b w:val="0"/>
        </w:rPr>
        <w:t>(</w:t>
      </w:r>
      <w:r w:rsidRPr="00F339BE">
        <w:rPr>
          <w:rStyle w:val="Forte"/>
          <w:b w:val="0"/>
        </w:rPr>
        <w:t>CLADEM</w:t>
      </w:r>
      <w:r>
        <w:rPr>
          <w:rStyle w:val="Forte"/>
          <w:b w:val="0"/>
        </w:rPr>
        <w:t>)</w:t>
      </w:r>
      <w:r w:rsidR="00B970C4" w:rsidRPr="00F339BE">
        <w:rPr>
          <w:rStyle w:val="Forte"/>
          <w:b w:val="0"/>
        </w:rPr>
        <w:t>;</w:t>
      </w:r>
      <w:r w:rsidR="00E57CE3" w:rsidRPr="00F339BE">
        <w:rPr>
          <w:rStyle w:val="Forte"/>
          <w:b w:val="0"/>
        </w:rPr>
        <w:t xml:space="preserve"> </w:t>
      </w:r>
      <w:r w:rsidR="00B970C4" w:rsidRPr="00F339BE">
        <w:rPr>
          <w:rStyle w:val="Forte"/>
          <w:b w:val="0"/>
        </w:rPr>
        <w:t>Assessoria Jurídica e Estudos de Gênero</w:t>
      </w:r>
      <w:r w:rsidR="002D2942" w:rsidRPr="002D2942">
        <w:rPr>
          <w:rStyle w:val="Forte"/>
          <w:b w:val="0"/>
        </w:rPr>
        <w:t xml:space="preserve"> </w:t>
      </w:r>
      <w:r w:rsidR="002D2942">
        <w:rPr>
          <w:rStyle w:val="Forte"/>
          <w:b w:val="0"/>
        </w:rPr>
        <w:t>(</w:t>
      </w:r>
      <w:r w:rsidR="002D2942" w:rsidRPr="00F339BE">
        <w:rPr>
          <w:rStyle w:val="Forte"/>
          <w:b w:val="0"/>
        </w:rPr>
        <w:t>THEMIS</w:t>
      </w:r>
      <w:r w:rsidR="002D2942">
        <w:rPr>
          <w:rStyle w:val="Forte"/>
          <w:b w:val="0"/>
        </w:rPr>
        <w:t xml:space="preserve">); </w:t>
      </w:r>
      <w:r w:rsidR="00B970C4" w:rsidRPr="00F339BE">
        <w:rPr>
          <w:rStyle w:val="Forte"/>
          <w:b w:val="0"/>
        </w:rPr>
        <w:t>Centro Feminista de Estudos e Assessoria</w:t>
      </w:r>
      <w:r w:rsidR="002D2942" w:rsidRPr="002D2942">
        <w:rPr>
          <w:rStyle w:val="Forte"/>
          <w:b w:val="0"/>
        </w:rPr>
        <w:t xml:space="preserve"> </w:t>
      </w:r>
      <w:r w:rsidR="002D2942">
        <w:rPr>
          <w:rStyle w:val="Forte"/>
          <w:b w:val="0"/>
        </w:rPr>
        <w:t>(</w:t>
      </w:r>
      <w:r w:rsidR="002D2942" w:rsidRPr="00F339BE">
        <w:rPr>
          <w:rStyle w:val="Forte"/>
          <w:b w:val="0"/>
        </w:rPr>
        <w:t>CFEMEA</w:t>
      </w:r>
      <w:r w:rsidR="002D2942">
        <w:rPr>
          <w:rStyle w:val="Forte"/>
          <w:b w:val="0"/>
        </w:rPr>
        <w:t>)</w:t>
      </w:r>
      <w:r w:rsidR="00B970C4" w:rsidRPr="00F339BE">
        <w:rPr>
          <w:rStyle w:val="Forte"/>
          <w:b w:val="0"/>
        </w:rPr>
        <w:t>; Ações em Gênero Cidadania e Desenvolvimento</w:t>
      </w:r>
      <w:r w:rsidR="002D2942" w:rsidRPr="002D2942">
        <w:rPr>
          <w:rStyle w:val="Forte"/>
          <w:b w:val="0"/>
        </w:rPr>
        <w:t xml:space="preserve"> </w:t>
      </w:r>
      <w:r w:rsidR="002D2942">
        <w:rPr>
          <w:rStyle w:val="Forte"/>
          <w:b w:val="0"/>
        </w:rPr>
        <w:t>(</w:t>
      </w:r>
      <w:r w:rsidR="002D2942" w:rsidRPr="00F339BE">
        <w:rPr>
          <w:rStyle w:val="Forte"/>
          <w:b w:val="0"/>
        </w:rPr>
        <w:t>AGENDE</w:t>
      </w:r>
      <w:r w:rsidR="002D2942">
        <w:rPr>
          <w:rStyle w:val="Forte"/>
          <w:b w:val="0"/>
        </w:rPr>
        <w:t>)</w:t>
      </w:r>
      <w:r w:rsidR="00B970C4" w:rsidRPr="00F339BE">
        <w:rPr>
          <w:rStyle w:val="Forte"/>
          <w:b w:val="0"/>
        </w:rPr>
        <w:t>;</w:t>
      </w:r>
      <w:r w:rsidR="00E57CE3" w:rsidRPr="00F339BE">
        <w:rPr>
          <w:rStyle w:val="Forte"/>
          <w:b w:val="0"/>
        </w:rPr>
        <w:t xml:space="preserve"> </w:t>
      </w:r>
      <w:r w:rsidR="00B970C4" w:rsidRPr="00F339BE">
        <w:rPr>
          <w:rStyle w:val="Forte"/>
          <w:b w:val="0"/>
        </w:rPr>
        <w:t>Advocacia Cidadã pelos Direitos Humanos Serviços e Redes de Atendimento a Mulheres Vítimas de Violência</w:t>
      </w:r>
      <w:r w:rsidR="002D2942" w:rsidRPr="002D2942">
        <w:rPr>
          <w:rStyle w:val="Forte"/>
          <w:b w:val="0"/>
        </w:rPr>
        <w:t xml:space="preserve"> </w:t>
      </w:r>
      <w:r w:rsidR="002D2942">
        <w:rPr>
          <w:rStyle w:val="Forte"/>
          <w:b w:val="0"/>
        </w:rPr>
        <w:t>(</w:t>
      </w:r>
      <w:r w:rsidR="002D2942" w:rsidRPr="00F339BE">
        <w:rPr>
          <w:rStyle w:val="Forte"/>
          <w:b w:val="0"/>
        </w:rPr>
        <w:t>ADVOCACI</w:t>
      </w:r>
      <w:r w:rsidR="002D2942">
        <w:rPr>
          <w:rStyle w:val="Forte"/>
          <w:b w:val="0"/>
        </w:rPr>
        <w:t xml:space="preserve">) </w:t>
      </w:r>
      <w:r w:rsidR="00E57CE3" w:rsidRPr="00F339BE">
        <w:rPr>
          <w:rStyle w:val="Forte"/>
          <w:b w:val="0"/>
        </w:rPr>
        <w:t xml:space="preserve">e </w:t>
      </w:r>
      <w:r w:rsidR="009A1015" w:rsidRPr="00F339BE">
        <w:t>Conselho Estadual de Defesa dos Direitos da Mulher</w:t>
      </w:r>
      <w:r w:rsidR="002D2942" w:rsidRPr="002D2942">
        <w:rPr>
          <w:rStyle w:val="Forte"/>
          <w:b w:val="0"/>
        </w:rPr>
        <w:t xml:space="preserve"> </w:t>
      </w:r>
      <w:r w:rsidR="002D2942">
        <w:rPr>
          <w:rStyle w:val="Forte"/>
          <w:b w:val="0"/>
        </w:rPr>
        <w:t>(</w:t>
      </w:r>
      <w:r w:rsidR="002D2942" w:rsidRPr="00F339BE">
        <w:rPr>
          <w:rStyle w:val="Forte"/>
          <w:b w:val="0"/>
        </w:rPr>
        <w:t>CEDIM</w:t>
      </w:r>
      <w:r w:rsidR="00E57CE3" w:rsidRPr="00F339BE">
        <w:rPr>
          <w:rStyle w:val="Forte"/>
          <w:b w:val="0"/>
        </w:rPr>
        <w:t>)</w:t>
      </w:r>
      <w:r w:rsidR="002D2942">
        <w:rPr>
          <w:rStyle w:val="Forte"/>
        </w:rPr>
        <w:t xml:space="preserve">, </w:t>
      </w:r>
      <w:r w:rsidR="004E215B" w:rsidRPr="00F339BE">
        <w:t xml:space="preserve">que tem suas atividades relacionadas </w:t>
      </w:r>
      <w:r w:rsidR="002D2942">
        <w:t>à temática da</w:t>
      </w:r>
      <w:r w:rsidR="004E215B" w:rsidRPr="00F339BE">
        <w:t xml:space="preserve"> violência doméstica. </w:t>
      </w:r>
    </w:p>
    <w:p w:rsidR="004E215B" w:rsidRPr="00F339BE" w:rsidRDefault="002D2942" w:rsidP="000966F8">
      <w:pPr>
        <w:spacing w:line="360" w:lineRule="auto"/>
        <w:ind w:left="0" w:firstLine="1134"/>
      </w:pPr>
      <w:r>
        <w:t>Além disso, u</w:t>
      </w:r>
      <w:r w:rsidR="004E215B" w:rsidRPr="00F339BE">
        <w:t>m Grupo de Trabalho Interministerial é criado pelo Decreto nº. 5.030</w:t>
      </w:r>
      <w:r w:rsidRPr="002D2942">
        <w:t xml:space="preserve"> </w:t>
      </w:r>
      <w:r>
        <w:t>de 31 de março de 2004 (BRASIL, 2004b)</w:t>
      </w:r>
      <w:r w:rsidR="004E215B" w:rsidRPr="00F339BE">
        <w:t>, sob a coordenação da Secretaria Especial de Políticas para as Mulheres</w:t>
      </w:r>
      <w:r>
        <w:t xml:space="preserve">; este grupo </w:t>
      </w:r>
      <w:r w:rsidR="004E215B" w:rsidRPr="00F339BE">
        <w:t>elabor</w:t>
      </w:r>
      <w:r>
        <w:t>ou</w:t>
      </w:r>
      <w:r w:rsidR="004E215B" w:rsidRPr="00F339BE">
        <w:t xml:space="preserve"> o projeto</w:t>
      </w:r>
      <w:r w:rsidR="009A1015" w:rsidRPr="00F339BE">
        <w:t>,</w:t>
      </w:r>
      <w:r w:rsidR="004E215B" w:rsidRPr="00F339BE">
        <w:t xml:space="preserve"> que</w:t>
      </w:r>
      <w:r w:rsidR="009A1015" w:rsidRPr="00F339BE">
        <w:t>,</w:t>
      </w:r>
      <w:r w:rsidR="004E215B" w:rsidRPr="00F339BE">
        <w:t xml:space="preserve"> em novembro de 2004</w:t>
      </w:r>
      <w:r>
        <w:t>,</w:t>
      </w:r>
      <w:r w:rsidR="004E215B" w:rsidRPr="00F339BE">
        <w:t xml:space="preserve"> é enviado para o Congresso Nacional.</w:t>
      </w:r>
    </w:p>
    <w:p w:rsidR="00F0522B" w:rsidRPr="00F339BE" w:rsidRDefault="00F0522B" w:rsidP="000966F8">
      <w:pPr>
        <w:spacing w:line="360" w:lineRule="auto"/>
        <w:ind w:left="0" w:firstLine="1134"/>
      </w:pPr>
      <w:r w:rsidRPr="00F339BE">
        <w:lastRenderedPageBreak/>
        <w:t xml:space="preserve">Conforme DIAS </w:t>
      </w:r>
      <w:r w:rsidR="000E436D" w:rsidRPr="00F339BE">
        <w:t>(</w:t>
      </w:r>
      <w:r w:rsidRPr="00F339BE">
        <w:t>2010, p.17)</w:t>
      </w:r>
      <w:r w:rsidR="002D2942">
        <w:t xml:space="preserve">, a Deputada Jandira </w:t>
      </w:r>
      <w:proofErr w:type="spellStart"/>
      <w:r w:rsidR="002D2942">
        <w:t>Fe</w:t>
      </w:r>
      <w:r w:rsidR="009A1015" w:rsidRPr="00F339BE">
        <w:t>gha</w:t>
      </w:r>
      <w:r w:rsidR="002D2942">
        <w:t>l</w:t>
      </w:r>
      <w:r w:rsidR="009A1015" w:rsidRPr="00F339BE">
        <w:t>i</w:t>
      </w:r>
      <w:proofErr w:type="spellEnd"/>
      <w:r w:rsidR="009A1015" w:rsidRPr="00F339BE">
        <w:t>,</w:t>
      </w:r>
      <w:r w:rsidRPr="00F339BE">
        <w:t xml:space="preserve"> relat</w:t>
      </w:r>
      <w:r w:rsidR="003A7220" w:rsidRPr="00F339BE">
        <w:t xml:space="preserve">ora do Projeto de Lei </w:t>
      </w:r>
      <w:r w:rsidR="002D2942">
        <w:t>nº 4.559/04 (BRASIL, 2004a),</w:t>
      </w:r>
      <w:r w:rsidR="003A7220" w:rsidRPr="00F339BE">
        <w:t xml:space="preserve"> </w:t>
      </w:r>
      <w:r w:rsidRPr="00F339BE">
        <w:t xml:space="preserve">realiza audiências públicas em vários Estados e </w:t>
      </w:r>
      <w:r w:rsidR="002D2942">
        <w:t xml:space="preserve">posteriormente </w:t>
      </w:r>
      <w:r w:rsidR="000E436D" w:rsidRPr="00F339BE">
        <w:t>é criado um substitutivo da Lei</w:t>
      </w:r>
      <w:r w:rsidR="009A1015" w:rsidRPr="00F339BE">
        <w:t>, levado</w:t>
      </w:r>
      <w:r w:rsidR="000E436D" w:rsidRPr="00F339BE">
        <w:t xml:space="preserve"> ao Senado Federal </w:t>
      </w:r>
      <w:r w:rsidR="00C051C4" w:rsidRPr="00F339BE">
        <w:t xml:space="preserve">pelo </w:t>
      </w:r>
      <w:r w:rsidR="002D2942">
        <w:t>Projeto de Lei (</w:t>
      </w:r>
      <w:r w:rsidR="000E436D" w:rsidRPr="00F339BE">
        <w:t>PLC</w:t>
      </w:r>
      <w:r w:rsidR="002D2942">
        <w:t>) nº</w:t>
      </w:r>
      <w:r w:rsidR="000E436D" w:rsidRPr="00F339BE">
        <w:t xml:space="preserve"> 37/06</w:t>
      </w:r>
      <w:r w:rsidR="002D2942">
        <w:t xml:space="preserve"> (BRASIL, 2006).</w:t>
      </w:r>
    </w:p>
    <w:p w:rsidR="000E436D" w:rsidRPr="00F339BE" w:rsidRDefault="000E436D" w:rsidP="000966F8">
      <w:pPr>
        <w:spacing w:line="360" w:lineRule="auto"/>
        <w:ind w:left="0" w:firstLine="1134"/>
      </w:pPr>
      <w:r w:rsidRPr="00F339BE">
        <w:t xml:space="preserve">Em </w:t>
      </w:r>
      <w:proofErr w:type="gramStart"/>
      <w:r w:rsidRPr="00F339BE">
        <w:t>7</w:t>
      </w:r>
      <w:proofErr w:type="gramEnd"/>
      <w:r w:rsidRPr="00F339BE">
        <w:t xml:space="preserve"> de agosto de 2006 a Lei</w:t>
      </w:r>
      <w:r w:rsidR="009A1015" w:rsidRPr="00F339BE">
        <w:t xml:space="preserve"> n.º</w:t>
      </w:r>
      <w:r w:rsidRPr="00F339BE">
        <w:t xml:space="preserve"> 11.340</w:t>
      </w:r>
      <w:r w:rsidR="002D2942">
        <w:t xml:space="preserve"> </w:t>
      </w:r>
      <w:r w:rsidRPr="00F339BE">
        <w:t>é sancionada pelo Presidente da República, e entra em vigor em 22 de setembro de 2006.</w:t>
      </w:r>
    </w:p>
    <w:p w:rsidR="000E436D" w:rsidRPr="00F339BE" w:rsidRDefault="000E436D" w:rsidP="000966F8">
      <w:pPr>
        <w:spacing w:line="360" w:lineRule="auto"/>
        <w:ind w:left="0" w:firstLine="1134"/>
      </w:pPr>
      <w:r w:rsidRPr="00F339BE">
        <w:t xml:space="preserve">Quando o Presidente </w:t>
      </w:r>
      <w:r w:rsidR="002D2942">
        <w:t xml:space="preserve">Luiz Inácio </w:t>
      </w:r>
      <w:r w:rsidRPr="00F339BE">
        <w:t xml:space="preserve">Lula </w:t>
      </w:r>
      <w:r w:rsidR="002D2942">
        <w:t xml:space="preserve">da Silva </w:t>
      </w:r>
      <w:r w:rsidRPr="00F339BE">
        <w:t>assinou a Lei Maria da Penha disse: “esta mulher renasceu das cinzas p</w:t>
      </w:r>
      <w:r w:rsidR="009A1015" w:rsidRPr="00F339BE">
        <w:t>a</w:t>
      </w:r>
      <w:r w:rsidRPr="00F339BE">
        <w:t xml:space="preserve">ra se transformar em um símbolo da luta contra a violência domestica no </w:t>
      </w:r>
      <w:proofErr w:type="gramStart"/>
      <w:r w:rsidRPr="00F339BE">
        <w:t>nosso pais”</w:t>
      </w:r>
      <w:proofErr w:type="gramEnd"/>
      <w:r w:rsidR="009A1015" w:rsidRPr="00F339BE">
        <w:t xml:space="preserve">, </w:t>
      </w:r>
      <w:r w:rsidR="002D2942">
        <w:t xml:space="preserve">(DIAS, </w:t>
      </w:r>
      <w:r w:rsidR="009A1015" w:rsidRPr="00F339BE">
        <w:t>2010, p.17)</w:t>
      </w:r>
      <w:r w:rsidRPr="00F339BE">
        <w:t>.</w:t>
      </w:r>
    </w:p>
    <w:p w:rsidR="00E57CE3" w:rsidRPr="00F339BE" w:rsidRDefault="000F30E8" w:rsidP="000966F8">
      <w:pPr>
        <w:spacing w:line="360" w:lineRule="auto"/>
        <w:ind w:left="0" w:firstLine="1134"/>
      </w:pPr>
      <w:r w:rsidRPr="00F339BE">
        <w:t xml:space="preserve">Em julho de 2008 o Governo </w:t>
      </w:r>
      <w:r w:rsidR="006526B2" w:rsidRPr="00F339BE">
        <w:t>do Ceará</w:t>
      </w:r>
      <w:r w:rsidRPr="00F339BE">
        <w:t xml:space="preserve"> paga uma indenização de </w:t>
      </w:r>
      <w:r w:rsidR="009A1015" w:rsidRPr="00F339BE">
        <w:t>sessenta</w:t>
      </w:r>
      <w:r w:rsidRPr="00F339BE">
        <w:t xml:space="preserve"> mil reais a Maria da Penha</w:t>
      </w:r>
      <w:r w:rsidR="002D2942">
        <w:t>,</w:t>
      </w:r>
      <w:r w:rsidRPr="00F339BE">
        <w:t xml:space="preserve"> em uma solenidade</w:t>
      </w:r>
      <w:r w:rsidR="002D2942">
        <w:t>,</w:t>
      </w:r>
      <w:r w:rsidRPr="00F339BE">
        <w:t xml:space="preserve"> com um pedido de desculpas.</w:t>
      </w:r>
    </w:p>
    <w:p w:rsidR="005A256D" w:rsidRPr="00F339BE" w:rsidRDefault="005A256D" w:rsidP="000966F8">
      <w:pPr>
        <w:spacing w:line="360" w:lineRule="auto"/>
        <w:ind w:left="0" w:firstLine="1134"/>
      </w:pPr>
    </w:p>
    <w:p w:rsidR="005A256D" w:rsidRDefault="005A256D" w:rsidP="007421C3">
      <w:pPr>
        <w:spacing w:line="360" w:lineRule="auto"/>
        <w:ind w:left="0" w:firstLine="1134"/>
        <w:contextualSpacing/>
      </w:pPr>
    </w:p>
    <w:p w:rsidR="007421C3" w:rsidRDefault="007421C3" w:rsidP="007421C3">
      <w:pPr>
        <w:spacing w:line="360" w:lineRule="auto"/>
        <w:ind w:left="0" w:firstLine="1134"/>
        <w:contextualSpacing/>
      </w:pPr>
    </w:p>
    <w:p w:rsidR="007421C3" w:rsidRDefault="007421C3" w:rsidP="007421C3">
      <w:pPr>
        <w:spacing w:line="360" w:lineRule="auto"/>
        <w:ind w:left="0" w:firstLine="1134"/>
        <w:contextualSpacing/>
      </w:pPr>
    </w:p>
    <w:p w:rsidR="007421C3" w:rsidRDefault="007421C3" w:rsidP="007421C3">
      <w:pPr>
        <w:spacing w:line="360" w:lineRule="auto"/>
        <w:ind w:left="0" w:firstLine="1134"/>
        <w:contextualSpacing/>
      </w:pPr>
    </w:p>
    <w:p w:rsidR="007421C3" w:rsidRDefault="007421C3"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0966F8" w:rsidRDefault="000966F8" w:rsidP="007421C3">
      <w:pPr>
        <w:spacing w:line="360" w:lineRule="auto"/>
        <w:ind w:left="0" w:firstLine="1134"/>
        <w:contextualSpacing/>
      </w:pPr>
    </w:p>
    <w:p w:rsidR="005D6182" w:rsidRPr="002D2942" w:rsidRDefault="002D2942" w:rsidP="00176119">
      <w:pPr>
        <w:pStyle w:val="PargrafodaLista"/>
        <w:numPr>
          <w:ilvl w:val="1"/>
          <w:numId w:val="11"/>
        </w:numPr>
        <w:spacing w:line="360" w:lineRule="auto"/>
        <w:ind w:left="0" w:firstLine="0"/>
        <w:contextualSpacing w:val="0"/>
        <w:rPr>
          <w:b/>
        </w:rPr>
      </w:pPr>
      <w:r w:rsidRPr="002D2942">
        <w:rPr>
          <w:b/>
        </w:rPr>
        <w:lastRenderedPageBreak/>
        <w:t>Direito e Gênero no Legislativo Brasileiro: a Exposição de Motivos da Lei Maria da Penha</w:t>
      </w:r>
    </w:p>
    <w:p w:rsidR="002D2942" w:rsidRPr="00F339BE" w:rsidRDefault="002D2942" w:rsidP="00176119">
      <w:pPr>
        <w:pStyle w:val="PargrafodaLista"/>
        <w:spacing w:line="360" w:lineRule="auto"/>
        <w:ind w:left="1353"/>
        <w:contextualSpacing w:val="0"/>
      </w:pPr>
    </w:p>
    <w:p w:rsidR="00512A5D" w:rsidRPr="00512A5D" w:rsidRDefault="00ED62FD" w:rsidP="00176119">
      <w:pPr>
        <w:autoSpaceDE w:val="0"/>
        <w:autoSpaceDN w:val="0"/>
        <w:adjustRightInd w:val="0"/>
        <w:spacing w:line="360" w:lineRule="auto"/>
        <w:ind w:left="0" w:firstLine="1134"/>
      </w:pPr>
      <w:r w:rsidRPr="00512A5D">
        <w:t>A</w:t>
      </w:r>
      <w:r w:rsidR="005206D5" w:rsidRPr="00512A5D">
        <w:t xml:space="preserve"> </w:t>
      </w:r>
      <w:r w:rsidR="000F5343" w:rsidRPr="00512A5D">
        <w:t xml:space="preserve">Lei </w:t>
      </w:r>
      <w:r w:rsidR="005B35C1" w:rsidRPr="00512A5D">
        <w:t xml:space="preserve">n.º </w:t>
      </w:r>
      <w:r w:rsidR="000F5343" w:rsidRPr="00512A5D">
        <w:t>11.340/06</w:t>
      </w:r>
      <w:r w:rsidR="005206D5" w:rsidRPr="00512A5D">
        <w:t xml:space="preserve"> re</w:t>
      </w:r>
      <w:r w:rsidR="00EF1751" w:rsidRPr="00512A5D">
        <w:t>presenta</w:t>
      </w:r>
      <w:r w:rsidR="005206D5" w:rsidRPr="00512A5D">
        <w:t xml:space="preserve"> de um marco </w:t>
      </w:r>
      <w:r w:rsidRPr="00512A5D">
        <w:t>na</w:t>
      </w:r>
      <w:r w:rsidR="005206D5" w:rsidRPr="00512A5D">
        <w:t xml:space="preserve"> luta pelos direitos da mulher.</w:t>
      </w:r>
      <w:r w:rsidR="00512A5D" w:rsidRPr="00512A5D">
        <w:t xml:space="preserve"> </w:t>
      </w:r>
      <w:r w:rsidR="005206D5" w:rsidRPr="00512A5D">
        <w:t>Identifica-se originariament</w:t>
      </w:r>
      <w:r w:rsidR="00EF1751" w:rsidRPr="00512A5D">
        <w:t>e com a corrente ideológica do F</w:t>
      </w:r>
      <w:r w:rsidR="005206D5" w:rsidRPr="00512A5D">
        <w:t>eminism</w:t>
      </w:r>
      <w:r w:rsidR="00AF18D5" w:rsidRPr="00512A5D">
        <w:t>o</w:t>
      </w:r>
      <w:r w:rsidRPr="00512A5D">
        <w:t xml:space="preserve">, cujos </w:t>
      </w:r>
      <w:r w:rsidR="007A3ED1" w:rsidRPr="00512A5D">
        <w:t>alguns</w:t>
      </w:r>
      <w:r w:rsidRPr="00512A5D">
        <w:t xml:space="preserve"> ideais encontram-se presentes na Exposição de Motivos </w:t>
      </w:r>
      <w:r w:rsidR="00EF1751" w:rsidRPr="00512A5D">
        <w:t>nº</w:t>
      </w:r>
      <w:r w:rsidR="00CD2EB4" w:rsidRPr="00512A5D">
        <w:t xml:space="preserve"> 16</w:t>
      </w:r>
      <w:r w:rsidR="00EF1751" w:rsidRPr="00512A5D">
        <w:t>, originária do Poder Executivo, por meio da Secretaria de Políticas para as Mulheres.</w:t>
      </w:r>
      <w:r w:rsidR="005206D5" w:rsidRPr="00512A5D">
        <w:t xml:space="preserve"> </w:t>
      </w:r>
    </w:p>
    <w:p w:rsidR="00ED62FD" w:rsidRPr="00512A5D" w:rsidRDefault="00512A5D" w:rsidP="000966F8">
      <w:pPr>
        <w:autoSpaceDE w:val="0"/>
        <w:autoSpaceDN w:val="0"/>
        <w:adjustRightInd w:val="0"/>
        <w:spacing w:before="0" w:after="0" w:afterAutospacing="0" w:line="360" w:lineRule="auto"/>
        <w:ind w:left="0" w:firstLine="1134"/>
      </w:pPr>
      <w:r w:rsidRPr="00512A5D">
        <w:t>Segundo a Exposição de Motivos a violência doméstica e familiar é causada pela hierarquia de poder</w:t>
      </w:r>
      <w:r w:rsidR="002135F1">
        <w:t xml:space="preserve">. Esse posicionamento é confirmado </w:t>
      </w:r>
      <w:r w:rsidRPr="00512A5D">
        <w:t>H</w:t>
      </w:r>
      <w:r w:rsidR="007A39EF">
        <w:t>ERMANN</w:t>
      </w:r>
      <w:r w:rsidR="002135F1">
        <w:t xml:space="preserve"> (2008, p. 52):</w:t>
      </w:r>
      <w:r w:rsidRPr="00512A5D">
        <w:t xml:space="preserve"> </w:t>
      </w:r>
    </w:p>
    <w:p w:rsidR="00624778" w:rsidRPr="002135F1" w:rsidRDefault="00624778" w:rsidP="000966F8">
      <w:pPr>
        <w:autoSpaceDE w:val="0"/>
        <w:autoSpaceDN w:val="0"/>
        <w:adjustRightInd w:val="0"/>
        <w:spacing w:before="100" w:beforeAutospacing="1"/>
        <w:ind w:left="2268"/>
        <w:rPr>
          <w:sz w:val="14"/>
          <w:szCs w:val="14"/>
        </w:rPr>
      </w:pPr>
      <w:r w:rsidRPr="002135F1">
        <w:rPr>
          <w:sz w:val="22"/>
          <w:szCs w:val="22"/>
        </w:rPr>
        <w:t>A relação de dominação tornou-se predominante: o homem passou a</w:t>
      </w:r>
      <w:r w:rsidR="002135F1">
        <w:rPr>
          <w:sz w:val="22"/>
          <w:szCs w:val="22"/>
        </w:rPr>
        <w:t xml:space="preserve"> </w:t>
      </w:r>
      <w:r w:rsidRPr="002135F1">
        <w:rPr>
          <w:sz w:val="22"/>
          <w:szCs w:val="22"/>
        </w:rPr>
        <w:t>dominar; a mulher, a ser dominada. Estava plantada a semente da violência</w:t>
      </w:r>
      <w:r w:rsidR="002135F1">
        <w:rPr>
          <w:sz w:val="22"/>
          <w:szCs w:val="22"/>
        </w:rPr>
        <w:t xml:space="preserve"> </w:t>
      </w:r>
      <w:r w:rsidRPr="002135F1">
        <w:rPr>
          <w:sz w:val="22"/>
          <w:szCs w:val="22"/>
        </w:rPr>
        <w:t>no seio das relações de gênero.</w:t>
      </w:r>
    </w:p>
    <w:p w:rsidR="00624778" w:rsidRPr="002135F1" w:rsidRDefault="00624778" w:rsidP="000966F8">
      <w:pPr>
        <w:autoSpaceDE w:val="0"/>
        <w:autoSpaceDN w:val="0"/>
        <w:adjustRightInd w:val="0"/>
        <w:spacing w:before="100" w:beforeAutospacing="1"/>
        <w:ind w:left="2268"/>
        <w:rPr>
          <w:sz w:val="22"/>
          <w:szCs w:val="22"/>
        </w:rPr>
      </w:pPr>
      <w:r w:rsidRPr="002135F1">
        <w:rPr>
          <w:sz w:val="22"/>
          <w:szCs w:val="22"/>
        </w:rPr>
        <w:t>[...]</w:t>
      </w:r>
    </w:p>
    <w:p w:rsidR="002135F1" w:rsidRPr="002135F1" w:rsidRDefault="00624778" w:rsidP="000966F8">
      <w:pPr>
        <w:autoSpaceDE w:val="0"/>
        <w:autoSpaceDN w:val="0"/>
        <w:adjustRightInd w:val="0"/>
        <w:spacing w:before="100" w:beforeAutospacing="1"/>
        <w:ind w:left="2268"/>
        <w:rPr>
          <w:sz w:val="14"/>
          <w:szCs w:val="14"/>
        </w:rPr>
      </w:pPr>
      <w:r w:rsidRPr="002135F1">
        <w:rPr>
          <w:sz w:val="22"/>
          <w:szCs w:val="22"/>
        </w:rPr>
        <w:t>A proteção da mulher, preconizada na Lei Maria da Penha, decorre da</w:t>
      </w:r>
      <w:r w:rsidR="002135F1">
        <w:rPr>
          <w:sz w:val="22"/>
          <w:szCs w:val="22"/>
        </w:rPr>
        <w:t xml:space="preserve"> </w:t>
      </w:r>
      <w:r w:rsidRPr="002135F1">
        <w:rPr>
          <w:sz w:val="22"/>
          <w:szCs w:val="22"/>
        </w:rPr>
        <w:t>constatação de sua condição (ainda) hipossuficiente no contexto familiar,</w:t>
      </w:r>
      <w:r w:rsidR="002135F1">
        <w:rPr>
          <w:sz w:val="22"/>
          <w:szCs w:val="22"/>
        </w:rPr>
        <w:t xml:space="preserve"> </w:t>
      </w:r>
      <w:r w:rsidRPr="002135F1">
        <w:rPr>
          <w:sz w:val="22"/>
          <w:szCs w:val="22"/>
        </w:rPr>
        <w:t>fruto da cultura patriarcal que facilita sua vitimação em situações de</w:t>
      </w:r>
      <w:r w:rsidR="002135F1">
        <w:rPr>
          <w:sz w:val="22"/>
          <w:szCs w:val="22"/>
        </w:rPr>
        <w:t xml:space="preserve"> </w:t>
      </w:r>
      <w:r w:rsidRPr="002135F1">
        <w:rPr>
          <w:sz w:val="22"/>
          <w:szCs w:val="22"/>
        </w:rPr>
        <w:t>violência doméstica, tornando necessária a intervenção do Estado em seu</w:t>
      </w:r>
      <w:r w:rsidR="002135F1">
        <w:rPr>
          <w:sz w:val="22"/>
          <w:szCs w:val="22"/>
        </w:rPr>
        <w:t xml:space="preserve"> </w:t>
      </w:r>
      <w:r w:rsidRPr="002135F1">
        <w:rPr>
          <w:sz w:val="22"/>
          <w:szCs w:val="22"/>
        </w:rPr>
        <w:t>favor, no sentido de proporcionar meios e mecanismos para o reequilíbrio</w:t>
      </w:r>
      <w:r w:rsidR="002135F1">
        <w:rPr>
          <w:sz w:val="22"/>
          <w:szCs w:val="22"/>
        </w:rPr>
        <w:t xml:space="preserve"> </w:t>
      </w:r>
      <w:r w:rsidRPr="002135F1">
        <w:rPr>
          <w:sz w:val="22"/>
          <w:szCs w:val="22"/>
        </w:rPr>
        <w:t>das relações de poder imanentes ao âmbito doméstico e familiar.</w:t>
      </w:r>
    </w:p>
    <w:p w:rsidR="00787B78" w:rsidRPr="00D27FE4" w:rsidRDefault="007A3ED1" w:rsidP="000966F8">
      <w:pPr>
        <w:spacing w:before="100" w:beforeAutospacing="1" w:line="360" w:lineRule="auto"/>
        <w:ind w:left="0" w:firstLine="1134"/>
        <w:rPr>
          <w:color w:val="C00000"/>
        </w:rPr>
      </w:pPr>
      <w:r w:rsidRPr="00F339BE">
        <w:t>O</w:t>
      </w:r>
      <w:r w:rsidR="00AF18D5" w:rsidRPr="00F339BE">
        <w:t xml:space="preserve"> item </w:t>
      </w:r>
      <w:proofErr w:type="gramStart"/>
      <w:r w:rsidR="00AF18D5" w:rsidRPr="00F339BE">
        <w:t>6</w:t>
      </w:r>
      <w:proofErr w:type="gramEnd"/>
      <w:r w:rsidR="00AF18D5" w:rsidRPr="00F339BE">
        <w:t xml:space="preserve"> da Exposição de Motivos </w:t>
      </w:r>
      <w:r w:rsidR="002745EC" w:rsidRPr="00F339BE">
        <w:t>determina que o âmbito de proteção da Lei é a mulher, pois es</w:t>
      </w:r>
      <w:r w:rsidR="00EF1751">
        <w:t>t</w:t>
      </w:r>
      <w:r w:rsidR="002745EC" w:rsidRPr="00F339BE">
        <w:t xml:space="preserve">a historicamente </w:t>
      </w:r>
      <w:r w:rsidR="009B434F">
        <w:t xml:space="preserve">esta </w:t>
      </w:r>
      <w:r w:rsidR="00EF1751">
        <w:t xml:space="preserve">é </w:t>
      </w:r>
      <w:r w:rsidR="002745EC" w:rsidRPr="00F339BE">
        <w:t>vítima de exploração e dominação que gera relações antagônicas entre os sexos</w:t>
      </w:r>
      <w:r w:rsidR="00787B78" w:rsidRPr="00F339BE">
        <w:t>.</w:t>
      </w:r>
      <w:r w:rsidR="00EF1751">
        <w:t xml:space="preserve"> </w:t>
      </w:r>
    </w:p>
    <w:p w:rsidR="00E57CE3" w:rsidRDefault="00F87B3D" w:rsidP="000966F8">
      <w:pPr>
        <w:spacing w:before="100" w:beforeAutospacing="1"/>
        <w:ind w:left="2268"/>
        <w:rPr>
          <w:sz w:val="22"/>
          <w:szCs w:val="22"/>
        </w:rPr>
      </w:pPr>
      <w:r w:rsidRPr="00F339BE">
        <w:rPr>
          <w:sz w:val="22"/>
          <w:szCs w:val="22"/>
        </w:rPr>
        <w:t xml:space="preserve">6. O projeto delimita o atendimento às mulheres vítimas de violência doméstica e familiar, por entender que a lógica da hierarquia de poder em nossa sociedade não privilegia as mulheres. Assim, busca atender aos princípios de ação afirmativa que têm por objetivo </w:t>
      </w:r>
      <w:proofErr w:type="gramStart"/>
      <w:r w:rsidRPr="00F339BE">
        <w:rPr>
          <w:sz w:val="22"/>
          <w:szCs w:val="22"/>
        </w:rPr>
        <w:t>implementar</w:t>
      </w:r>
      <w:proofErr w:type="gramEnd"/>
      <w:r w:rsidRPr="00F339BE">
        <w:rPr>
          <w:sz w:val="22"/>
          <w:szCs w:val="22"/>
        </w:rPr>
        <w:t xml:space="preserve"> "ações direcionadas a segmentos sociais,</w:t>
      </w:r>
      <w:r w:rsidR="00A342A1" w:rsidRPr="00F339BE">
        <w:rPr>
          <w:sz w:val="22"/>
          <w:szCs w:val="22"/>
        </w:rPr>
        <w:t xml:space="preserve"> </w:t>
      </w:r>
      <w:r w:rsidRPr="00F339BE">
        <w:rPr>
          <w:sz w:val="22"/>
          <w:szCs w:val="22"/>
        </w:rPr>
        <w:t>historicamente discriminados, como as mulheres, visando a corrigir desigualdades e a promover a inclusão social por meio de políticas públicas específicas, dando a estes grupos um tratamento diferenciado que possibilite compensar as desvantagens sociais oriundas da situação de discriminação e exclusão a que foram expostas".</w:t>
      </w:r>
    </w:p>
    <w:p w:rsidR="00D27FE4" w:rsidRDefault="00787B78" w:rsidP="000966F8">
      <w:pPr>
        <w:spacing w:line="360" w:lineRule="auto"/>
        <w:ind w:left="0" w:firstLine="1134"/>
      </w:pPr>
      <w:r w:rsidRPr="00F339BE">
        <w:lastRenderedPageBreak/>
        <w:tab/>
      </w:r>
      <w:r w:rsidRPr="00D27FE4">
        <w:t>De acordo com o item 1</w:t>
      </w:r>
      <w:r w:rsidR="00D27FE4">
        <w:t>5:</w:t>
      </w:r>
      <w:r w:rsidR="006666B4" w:rsidRPr="00D27FE4">
        <w:t xml:space="preserve"> </w:t>
      </w:r>
      <w:r w:rsidR="00D27FE4">
        <w:t>“</w:t>
      </w:r>
      <w:r w:rsidR="006666B4" w:rsidRPr="00D27FE4">
        <w:t>A violência intra</w:t>
      </w:r>
      <w:r w:rsidR="00E81554" w:rsidRPr="00D27FE4">
        <w:t>familiar expressa dinâmicas de poder e afeto, nas quais estão presentes relações de subordinação e dominação</w:t>
      </w:r>
      <w:r w:rsidR="00D27FE4">
        <w:t>”</w:t>
      </w:r>
      <w:r w:rsidR="00E81554" w:rsidRPr="00D27FE4">
        <w:t>.</w:t>
      </w:r>
      <w:r w:rsidR="00D27FE4">
        <w:t xml:space="preserve"> </w:t>
      </w:r>
      <w:r w:rsidR="00BC6064" w:rsidRPr="00D27FE4">
        <w:t>Nesse sentido Roberto Cavalcante (2009, p.1) menciona:</w:t>
      </w:r>
    </w:p>
    <w:p w:rsidR="00787B78" w:rsidRDefault="00BC6064" w:rsidP="000966F8">
      <w:pPr>
        <w:ind w:left="2268"/>
        <w:rPr>
          <w:sz w:val="22"/>
          <w:szCs w:val="22"/>
        </w:rPr>
      </w:pPr>
      <w:r w:rsidRPr="00D27FE4">
        <w:rPr>
          <w:sz w:val="22"/>
          <w:szCs w:val="22"/>
        </w:rPr>
        <w:t>[...</w:t>
      </w:r>
      <w:proofErr w:type="gramStart"/>
      <w:r w:rsidRPr="00D27FE4">
        <w:rPr>
          <w:sz w:val="22"/>
          <w:szCs w:val="22"/>
        </w:rPr>
        <w:t>]</w:t>
      </w:r>
      <w:r w:rsidR="00787B78" w:rsidRPr="00D27FE4">
        <w:rPr>
          <w:sz w:val="22"/>
          <w:szCs w:val="22"/>
        </w:rPr>
        <w:t>o</w:t>
      </w:r>
      <w:proofErr w:type="gramEnd"/>
      <w:r w:rsidR="00787B78" w:rsidRPr="00D27FE4">
        <w:rPr>
          <w:sz w:val="22"/>
          <w:szCs w:val="22"/>
        </w:rPr>
        <w:t xml:space="preserve"> projeto centraliza-se na dogmática das relações de poder e dominação envolvendo homens e mulheres, enfatizando uma suposta hipossuficiência da mulher frente ao homem em suas relações domésticas e afetivas.</w:t>
      </w:r>
    </w:p>
    <w:p w:rsidR="007A39EF" w:rsidRPr="007A39EF" w:rsidRDefault="00BC6064" w:rsidP="000966F8">
      <w:pPr>
        <w:autoSpaceDE w:val="0"/>
        <w:autoSpaceDN w:val="0"/>
        <w:adjustRightInd w:val="0"/>
        <w:spacing w:after="0" w:afterAutospacing="0" w:line="360" w:lineRule="auto"/>
        <w:ind w:left="0" w:firstLine="1134"/>
      </w:pPr>
      <w:r w:rsidRPr="007A39EF">
        <w:t xml:space="preserve">O documento </w:t>
      </w:r>
      <w:r w:rsidR="00BC0657" w:rsidRPr="007A39EF">
        <w:t xml:space="preserve">identifica o patriarcado </w:t>
      </w:r>
      <w:r w:rsidR="00512A5D" w:rsidRPr="007A39EF">
        <w:t xml:space="preserve">que </w:t>
      </w:r>
      <w:hyperlink r:id="rId10" w:tooltip="Patriarcado" w:history="1">
        <w:r w:rsidR="00512A5D" w:rsidRPr="007A39EF">
          <w:rPr>
            <w:rStyle w:val="Hyperlink"/>
            <w:color w:val="auto"/>
            <w:u w:val="none"/>
            <w:lang w:val="pt-PT"/>
          </w:rPr>
          <w:t>é</w:t>
        </w:r>
      </w:hyperlink>
      <w:r w:rsidR="00512A5D" w:rsidRPr="007A39EF">
        <w:rPr>
          <w:lang w:val="pt-PT"/>
        </w:rPr>
        <w:t xml:space="preserve"> um </w:t>
      </w:r>
      <w:hyperlink r:id="rId11" w:tooltip="Sistema de governo" w:history="1">
        <w:r w:rsidR="00512A5D" w:rsidRPr="007A39EF">
          <w:rPr>
            <w:rStyle w:val="Hyperlink"/>
            <w:color w:val="auto"/>
            <w:u w:val="none"/>
            <w:lang w:val="pt-PT"/>
          </w:rPr>
          <w:t>sistema de poder</w:t>
        </w:r>
      </w:hyperlink>
      <w:r w:rsidR="00512A5D" w:rsidRPr="007A39EF">
        <w:rPr>
          <w:lang w:val="pt-PT"/>
        </w:rPr>
        <w:t xml:space="preserve"> que organiza a sociedade em um complexo de </w:t>
      </w:r>
      <w:r w:rsidR="00CE57C6" w:rsidRPr="007A39EF">
        <w:rPr>
          <w:lang w:val="pt-PT"/>
        </w:rPr>
        <w:fldChar w:fldCharType="begin"/>
      </w:r>
      <w:r w:rsidR="00512A5D" w:rsidRPr="007A39EF">
        <w:rPr>
          <w:lang w:val="pt-PT"/>
        </w:rPr>
        <w:instrText xml:space="preserve"> HYPERLINK "http://pt.wikipedia.org/wiki/Rela%C3%A7%C3%B5es_interpessoais" \o "Relações interpessoais" </w:instrText>
      </w:r>
      <w:r w:rsidR="00CE57C6" w:rsidRPr="007A39EF">
        <w:rPr>
          <w:lang w:val="pt-PT"/>
        </w:rPr>
        <w:fldChar w:fldCharType="separate"/>
      </w:r>
      <w:r w:rsidR="00512A5D" w:rsidRPr="007A39EF">
        <w:rPr>
          <w:rStyle w:val="Hyperlink"/>
          <w:color w:val="auto"/>
          <w:u w:val="none"/>
          <w:lang w:val="pt-PT"/>
        </w:rPr>
        <w:t>relacionamentos</w:t>
      </w:r>
      <w:r w:rsidR="00CE57C6" w:rsidRPr="007A39EF">
        <w:rPr>
          <w:lang w:val="pt-PT"/>
        </w:rPr>
        <w:fldChar w:fldCharType="end"/>
      </w:r>
      <w:r w:rsidR="00512A5D" w:rsidRPr="007A39EF">
        <w:rPr>
          <w:lang w:val="pt-PT"/>
        </w:rPr>
        <w:t xml:space="preserve"> baseados na superioridade masculina frente à inferioridade feminina. </w:t>
      </w:r>
      <w:r w:rsidR="007A39EF" w:rsidRPr="007A39EF">
        <w:rPr>
          <w:lang w:val="pt-PT"/>
        </w:rPr>
        <w:t xml:space="preserve">O patriarcalismo abrange diversas </w:t>
      </w:r>
      <w:r w:rsidR="007A39EF" w:rsidRPr="007A39EF">
        <w:t>expressões de</w:t>
      </w:r>
      <w:r w:rsidR="007A39EF">
        <w:t xml:space="preserve"> d</w:t>
      </w:r>
      <w:r w:rsidR="007A39EF" w:rsidRPr="007A39EF">
        <w:t>ominação: gênero, raça, etnia, classe</w:t>
      </w:r>
      <w:r w:rsidR="007A39EF" w:rsidRPr="007A39EF">
        <w:rPr>
          <w:i/>
          <w:iCs/>
        </w:rPr>
        <w:t>.</w:t>
      </w:r>
      <w:r w:rsidR="007A39EF" w:rsidRPr="007A39EF">
        <w:rPr>
          <w:lang w:val="pt-PT"/>
        </w:rPr>
        <w:t xml:space="preserve"> </w:t>
      </w:r>
      <w:r w:rsidR="00512A5D" w:rsidRPr="007A39EF">
        <w:rPr>
          <w:lang w:val="pt-PT"/>
        </w:rPr>
        <w:t>Essa supremacia é usada para oprimir as mulheres e garantir a dominância dos homens.</w:t>
      </w:r>
      <w:r w:rsidR="00512A5D" w:rsidRPr="007A39EF">
        <w:t xml:space="preserve"> </w:t>
      </w:r>
      <w:r w:rsidR="007A39EF">
        <w:t>Desse modo o</w:t>
      </w:r>
      <w:r w:rsidR="00512A5D" w:rsidRPr="007A39EF">
        <w:t xml:space="preserve"> patriarcado é considerado por muitos</w:t>
      </w:r>
      <w:r w:rsidR="00BC0657" w:rsidRPr="007A39EF">
        <w:t xml:space="preserve"> </w:t>
      </w:r>
      <w:r w:rsidR="00512A5D" w:rsidRPr="007A39EF">
        <w:t>a</w:t>
      </w:r>
      <w:r w:rsidR="00BC0657" w:rsidRPr="007A39EF">
        <w:t xml:space="preserve"> legitimação da discriminação e da violência</w:t>
      </w:r>
      <w:r w:rsidR="00512A5D" w:rsidRPr="007A39EF">
        <w:t xml:space="preserve"> doméstica e familiar</w:t>
      </w:r>
      <w:r w:rsidR="00BC0657" w:rsidRPr="007A39EF">
        <w:t xml:space="preserve">. </w:t>
      </w:r>
      <w:r w:rsidR="007A39EF" w:rsidRPr="007A39EF">
        <w:t>Nesse sentido HERMANN (2008, p. 60):</w:t>
      </w:r>
    </w:p>
    <w:p w:rsidR="007A39EF" w:rsidRDefault="007A39EF" w:rsidP="000966F8">
      <w:pPr>
        <w:ind w:left="2268"/>
        <w:rPr>
          <w:sz w:val="22"/>
          <w:szCs w:val="22"/>
        </w:rPr>
      </w:pPr>
      <w:r w:rsidRPr="007A39EF">
        <w:rPr>
          <w:sz w:val="22"/>
          <w:szCs w:val="22"/>
        </w:rPr>
        <w:t>No espaço doméstico, as relações patriarcais promovem a opressão das mulheres, atuando internamente nessa dimensão, mas alcançando todas as outras, com variantes e especificidades inerentes a cada sociedade</w:t>
      </w:r>
    </w:p>
    <w:p w:rsidR="000966F8" w:rsidRPr="00512A5D" w:rsidRDefault="00BC0657" w:rsidP="000966F8">
      <w:pPr>
        <w:ind w:left="0" w:firstLine="1134"/>
      </w:pPr>
      <w:r w:rsidRPr="00512A5D">
        <w:t xml:space="preserve">O item 16 mostra </w:t>
      </w:r>
      <w:r w:rsidR="00825DD8" w:rsidRPr="00512A5D">
        <w:t xml:space="preserve">que a desigualdade existente entre os sexos não encontra </w:t>
      </w:r>
      <w:r w:rsidR="00166F00" w:rsidRPr="00512A5D">
        <w:t xml:space="preserve">amparo na biologia humana, mas sim uma produção enraizada em nossa sociedade, que tem origem nos primórdios e por conta disso </w:t>
      </w:r>
      <w:r w:rsidRPr="00512A5D">
        <w:t>se tornam habituais e naturais:</w:t>
      </w:r>
    </w:p>
    <w:p w:rsidR="00825DD8" w:rsidRDefault="00166F00" w:rsidP="000966F8">
      <w:pPr>
        <w:ind w:left="2268"/>
        <w:rPr>
          <w:sz w:val="22"/>
          <w:szCs w:val="22"/>
        </w:rPr>
      </w:pPr>
      <w:r w:rsidRPr="00F339BE">
        <w:rPr>
          <w:sz w:val="22"/>
          <w:szCs w:val="22"/>
        </w:rPr>
        <w:t>16. As desigualdades de gênero entre homens e mulheres advêm de uma construção sociocultural que não encontra respaldo nas diferenças biológicas dadas pela natureza. Um sistema de dominação passa a considerar natural uma desigualdade socialmente construída, campo fértil para atos de discriminação e violência que se "naturalizam" e se incorporam ao cotidiano de milhares de mulheres. As relações e o esp</w:t>
      </w:r>
      <w:r w:rsidR="00D27FE4">
        <w:rPr>
          <w:sz w:val="22"/>
          <w:szCs w:val="22"/>
        </w:rPr>
        <w:t>aço intra</w:t>
      </w:r>
      <w:r w:rsidRPr="00F339BE">
        <w:rPr>
          <w:sz w:val="22"/>
          <w:szCs w:val="22"/>
        </w:rPr>
        <w:t>familiares foram historicamente interpretados como restritos e privados, proporcionando a complacência e a impunidade.</w:t>
      </w:r>
    </w:p>
    <w:p w:rsidR="006C7E17" w:rsidRPr="00F339BE" w:rsidRDefault="008C18E5" w:rsidP="00207B42">
      <w:pPr>
        <w:spacing w:line="360" w:lineRule="auto"/>
        <w:ind w:left="0" w:firstLine="1134"/>
        <w:rPr>
          <w:lang w:val="pt-PT"/>
        </w:rPr>
      </w:pPr>
      <w:r w:rsidRPr="00F339BE">
        <w:t>Pode-se concluir pela leitura da Exposição de Motivos que</w:t>
      </w:r>
      <w:r w:rsidR="006666B4">
        <w:t xml:space="preserve"> a L</w:t>
      </w:r>
      <w:r w:rsidRPr="00F339BE">
        <w:t>ei</w:t>
      </w:r>
      <w:r w:rsidR="00BC0657" w:rsidRPr="00F339BE">
        <w:t xml:space="preserve"> veda </w:t>
      </w:r>
      <w:r w:rsidRPr="00F339BE">
        <w:t xml:space="preserve">categoricamente a </w:t>
      </w:r>
      <w:r w:rsidR="006666B4">
        <w:t xml:space="preserve">sua </w:t>
      </w:r>
      <w:r w:rsidRPr="00F339BE">
        <w:t xml:space="preserve">aplicação ao gênero masculino, pois </w:t>
      </w:r>
      <w:r w:rsidR="00BC0657" w:rsidRPr="00F339BE">
        <w:t xml:space="preserve">considera que </w:t>
      </w:r>
      <w:r w:rsidR="00C855FA" w:rsidRPr="00F339BE">
        <w:t xml:space="preserve">esse diploma legal advém de uma construção histórica dos grupos de movimentos das mulheres e das feministas, que </w:t>
      </w:r>
      <w:r w:rsidR="00C855FA" w:rsidRPr="00F339BE">
        <w:rPr>
          <w:lang w:val="pt-PT"/>
        </w:rPr>
        <w:t xml:space="preserve">pregam </w:t>
      </w:r>
      <w:r w:rsidR="00BC0657" w:rsidRPr="00F339BE">
        <w:rPr>
          <w:lang w:val="pt-PT"/>
        </w:rPr>
        <w:t>a necessidade d</w:t>
      </w:r>
      <w:r w:rsidR="00C855FA" w:rsidRPr="00F339BE">
        <w:rPr>
          <w:lang w:val="pt-PT"/>
        </w:rPr>
        <w:t>a</w:t>
      </w:r>
      <w:r w:rsidR="00BC0657" w:rsidRPr="00F339BE">
        <w:rPr>
          <w:lang w:val="pt-PT"/>
        </w:rPr>
        <w:t xml:space="preserve"> eliminação </w:t>
      </w:r>
      <w:r w:rsidR="00C855FA" w:rsidRPr="00F339BE">
        <w:rPr>
          <w:lang w:val="pt-PT"/>
        </w:rPr>
        <w:t>da desigualdade</w:t>
      </w:r>
      <w:r w:rsidR="00BC0657" w:rsidRPr="00F339BE">
        <w:rPr>
          <w:lang w:val="pt-PT"/>
        </w:rPr>
        <w:t xml:space="preserve"> entre </w:t>
      </w:r>
      <w:r w:rsidR="00C855FA" w:rsidRPr="00F339BE">
        <w:rPr>
          <w:lang w:val="pt-PT"/>
        </w:rPr>
        <w:t>os gêneros</w:t>
      </w:r>
      <w:r w:rsidR="00BC0657" w:rsidRPr="00F339BE">
        <w:rPr>
          <w:lang w:val="pt-PT"/>
        </w:rPr>
        <w:t>,</w:t>
      </w:r>
      <w:r w:rsidR="00C855FA" w:rsidRPr="00F339BE">
        <w:rPr>
          <w:lang w:val="pt-PT"/>
        </w:rPr>
        <w:t xml:space="preserve"> como também a punição daqueles</w:t>
      </w:r>
      <w:r w:rsidR="009B434F">
        <w:rPr>
          <w:lang w:val="pt-PT"/>
        </w:rPr>
        <w:t xml:space="preserve"> que venham </w:t>
      </w:r>
      <w:r w:rsidR="009B434F">
        <w:rPr>
          <w:lang w:val="pt-PT"/>
        </w:rPr>
        <w:lastRenderedPageBreak/>
        <w:t xml:space="preserve">praticar violência, </w:t>
      </w:r>
      <w:r w:rsidR="009B434F" w:rsidRPr="00F339BE">
        <w:rPr>
          <w:lang w:val="pt-PT"/>
        </w:rPr>
        <w:t>portanto</w:t>
      </w:r>
      <w:r w:rsidR="00C855FA" w:rsidRPr="00F339BE">
        <w:rPr>
          <w:lang w:val="pt-PT"/>
        </w:rPr>
        <w:t xml:space="preserve">, </w:t>
      </w:r>
      <w:r w:rsidR="00BC0657" w:rsidRPr="00F339BE">
        <w:rPr>
          <w:lang w:val="pt-PT"/>
        </w:rPr>
        <w:t>criar uma sociedade mais igualitária e menos discriminatória e exploradora.</w:t>
      </w:r>
    </w:p>
    <w:p w:rsidR="00654EF2" w:rsidRPr="00F339BE" w:rsidRDefault="00654EF2" w:rsidP="000966F8">
      <w:pPr>
        <w:rPr>
          <w:lang w:val="pt-PT"/>
        </w:rPr>
      </w:pPr>
    </w:p>
    <w:p w:rsidR="00654EF2" w:rsidRDefault="00654EF2" w:rsidP="00BC0657">
      <w:pPr>
        <w:contextualSpacing/>
        <w:rPr>
          <w:lang w:val="pt-PT"/>
        </w:rPr>
      </w:pPr>
    </w:p>
    <w:p w:rsidR="000966F8" w:rsidRPr="00F339BE" w:rsidRDefault="000966F8" w:rsidP="00BC0657">
      <w:pPr>
        <w:contextualSpacing/>
        <w:rPr>
          <w:lang w:val="pt-PT"/>
        </w:rPr>
      </w:pPr>
    </w:p>
    <w:p w:rsidR="00654EF2" w:rsidRDefault="00654EF2"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Default="000966F8" w:rsidP="00BC0657">
      <w:pPr>
        <w:contextualSpacing/>
        <w:rPr>
          <w:lang w:val="pt-PT"/>
        </w:rPr>
      </w:pPr>
    </w:p>
    <w:p w:rsidR="000966F8" w:rsidRPr="00F339BE" w:rsidRDefault="000966F8" w:rsidP="00BC0657">
      <w:pPr>
        <w:contextualSpacing/>
        <w:rPr>
          <w:lang w:val="pt-PT"/>
        </w:rPr>
      </w:pPr>
    </w:p>
    <w:p w:rsidR="009D20A2" w:rsidRDefault="00917EE1" w:rsidP="00176119">
      <w:pPr>
        <w:pStyle w:val="PargrafodaLista"/>
        <w:numPr>
          <w:ilvl w:val="1"/>
          <w:numId w:val="7"/>
        </w:numPr>
        <w:spacing w:line="360" w:lineRule="auto"/>
        <w:ind w:left="0" w:firstLine="0"/>
        <w:contextualSpacing w:val="0"/>
        <w:rPr>
          <w:b/>
        </w:rPr>
      </w:pPr>
      <w:r w:rsidRPr="00FC17D6">
        <w:rPr>
          <w:b/>
        </w:rPr>
        <w:lastRenderedPageBreak/>
        <w:t>Razão da Lei</w:t>
      </w:r>
      <w:r w:rsidR="002B1792" w:rsidRPr="00FC17D6">
        <w:rPr>
          <w:b/>
        </w:rPr>
        <w:t xml:space="preserve"> e a discussão </w:t>
      </w:r>
      <w:r w:rsidR="002D2129" w:rsidRPr="00FC17D6">
        <w:rPr>
          <w:b/>
        </w:rPr>
        <w:t>da violência ao gênero masculino</w:t>
      </w:r>
    </w:p>
    <w:p w:rsidR="00FC17D6" w:rsidRPr="00FC17D6" w:rsidRDefault="00FC17D6" w:rsidP="00176119">
      <w:pPr>
        <w:pStyle w:val="PargrafodaLista"/>
        <w:spacing w:line="360" w:lineRule="auto"/>
        <w:ind w:left="0" w:firstLine="1134"/>
        <w:contextualSpacing w:val="0"/>
        <w:rPr>
          <w:b/>
        </w:rPr>
      </w:pPr>
    </w:p>
    <w:p w:rsidR="00234637" w:rsidRPr="00F339BE" w:rsidRDefault="00234637" w:rsidP="00176119">
      <w:pPr>
        <w:spacing w:line="360" w:lineRule="auto"/>
        <w:ind w:left="0" w:firstLine="1134"/>
      </w:pPr>
      <w:r w:rsidRPr="00F339BE">
        <w:t xml:space="preserve">Apesar </w:t>
      </w:r>
      <w:r w:rsidR="00F807E3" w:rsidRPr="00F339BE">
        <w:t xml:space="preserve">da </w:t>
      </w:r>
      <w:r w:rsidR="00D27FE4">
        <w:t xml:space="preserve">triste </w:t>
      </w:r>
      <w:r w:rsidR="00F93B80" w:rsidRPr="00F339BE">
        <w:t xml:space="preserve">habitualidade </w:t>
      </w:r>
      <w:r w:rsidR="00D27FE4">
        <w:t>do problema</w:t>
      </w:r>
      <w:r w:rsidRPr="00F339BE">
        <w:t xml:space="preserve"> </w:t>
      </w:r>
      <w:r w:rsidR="00D27FE4">
        <w:t>d</w:t>
      </w:r>
      <w:r w:rsidRPr="00F339BE">
        <w:t>a violência doméstica</w:t>
      </w:r>
      <w:r w:rsidR="00F807E3" w:rsidRPr="00F339BE">
        <w:t xml:space="preserve"> em nosso país</w:t>
      </w:r>
      <w:r w:rsidRPr="00F339BE">
        <w:t>, até pouco tempo atrás não existia lei especifica para tratar sobre o assunto.</w:t>
      </w:r>
      <w:r w:rsidR="00D27FE4">
        <w:t xml:space="preserve"> </w:t>
      </w:r>
      <w:r w:rsidRPr="00F339BE">
        <w:t>Segundo DIAS (2010, p. 28),</w:t>
      </w:r>
      <w:r w:rsidR="00D27FE4">
        <w:t xml:space="preserve"> até a edição da Lei Maria da Penha os, </w:t>
      </w:r>
      <w:r w:rsidRPr="00F339BE">
        <w:t xml:space="preserve">avanços </w:t>
      </w:r>
      <w:r w:rsidR="00F807E3" w:rsidRPr="00F339BE">
        <w:t>foram</w:t>
      </w:r>
      <w:r w:rsidRPr="00F339BE">
        <w:t xml:space="preserve"> tímidos:</w:t>
      </w:r>
    </w:p>
    <w:p w:rsidR="00DB4217" w:rsidRDefault="00234637" w:rsidP="00DB4217">
      <w:pPr>
        <w:pStyle w:val="NormalWeb"/>
        <w:shd w:val="clear" w:color="auto" w:fill="FFFFFF"/>
        <w:spacing w:before="120" w:beforeAutospacing="0"/>
        <w:ind w:left="2268"/>
        <w:jc w:val="both"/>
        <w:rPr>
          <w:rFonts w:ascii="Arial" w:hAnsi="Arial" w:cs="Arial"/>
          <w:sz w:val="22"/>
          <w:szCs w:val="22"/>
        </w:rPr>
      </w:pPr>
      <w:r w:rsidRPr="00F339BE">
        <w:rPr>
          <w:rFonts w:ascii="Arial" w:hAnsi="Arial" w:cs="Arial"/>
          <w:sz w:val="22"/>
          <w:szCs w:val="22"/>
        </w:rPr>
        <w:t>A Lei 10.455, de 2002, criou uma medida cautelar, de natureza penal, ao admitir a possibilidade de o juiz decretar o afastamento do agressor do lar conjugal na hipótese de violência domestica.</w:t>
      </w:r>
    </w:p>
    <w:p w:rsidR="00234637" w:rsidRDefault="00234637" w:rsidP="00DB4217">
      <w:pPr>
        <w:pStyle w:val="NormalWeb"/>
        <w:shd w:val="clear" w:color="auto" w:fill="FFFFFF"/>
        <w:spacing w:before="120" w:beforeAutospacing="0"/>
        <w:ind w:left="2268"/>
        <w:jc w:val="both"/>
        <w:rPr>
          <w:rFonts w:ascii="Arial" w:hAnsi="Arial" w:cs="Arial"/>
          <w:sz w:val="22"/>
          <w:szCs w:val="22"/>
        </w:rPr>
      </w:pPr>
      <w:r w:rsidRPr="00F339BE">
        <w:rPr>
          <w:rFonts w:ascii="Arial" w:hAnsi="Arial" w:cs="Arial"/>
          <w:sz w:val="22"/>
          <w:szCs w:val="22"/>
        </w:rPr>
        <w:t>Já a lei 10.886, de 2004, acrescentou um subtipo à lesão corporal leve, decorrente de violência domestica, aumentando a pena mínima de três para seis meses de detenção. Nenhuma das mud</w:t>
      </w:r>
      <w:r w:rsidR="00E73D04" w:rsidRPr="00F339BE">
        <w:rPr>
          <w:rFonts w:ascii="Arial" w:hAnsi="Arial" w:cs="Arial"/>
          <w:sz w:val="22"/>
          <w:szCs w:val="22"/>
        </w:rPr>
        <w:t>anças empolgou! A violência domé</w:t>
      </w:r>
      <w:r w:rsidRPr="00F339BE">
        <w:rPr>
          <w:rFonts w:ascii="Arial" w:hAnsi="Arial" w:cs="Arial"/>
          <w:sz w:val="22"/>
          <w:szCs w:val="22"/>
        </w:rPr>
        <w:t xml:space="preserve">stica continuou acumulando estatísticas funestas. Isso porque a questão continuava a tramitar no Juizado Especial Criminal e sob a incidência dos institutos </w:t>
      </w:r>
      <w:proofErr w:type="spellStart"/>
      <w:r w:rsidRPr="00F339BE">
        <w:rPr>
          <w:rFonts w:ascii="Arial" w:hAnsi="Arial" w:cs="Arial"/>
          <w:sz w:val="22"/>
          <w:szCs w:val="22"/>
        </w:rPr>
        <w:t>despenalizadores</w:t>
      </w:r>
      <w:proofErr w:type="spellEnd"/>
      <w:r w:rsidRPr="00F339BE">
        <w:rPr>
          <w:rFonts w:ascii="Arial" w:hAnsi="Arial" w:cs="Arial"/>
          <w:sz w:val="22"/>
          <w:szCs w:val="22"/>
        </w:rPr>
        <w:t xml:space="preserve"> da Lei 9.099/1995. As alterações legislativas foram praticamente inócuas, pois como crime de menor potencial ofensivo, ficava dispensado o flagrante se o autor se comprometesse a comparecer no Juizado Especial Criminal. Além disso, era possível a transação penal, a concessão de </w:t>
      </w:r>
      <w:r w:rsidRPr="00F339BE">
        <w:rPr>
          <w:rStyle w:val="nfase"/>
          <w:rFonts w:ascii="Arial" w:hAnsi="Arial" w:cs="Arial"/>
          <w:sz w:val="22"/>
          <w:szCs w:val="22"/>
        </w:rPr>
        <w:t>sursis</w:t>
      </w:r>
      <w:r w:rsidRPr="00F339BE">
        <w:rPr>
          <w:rFonts w:ascii="Arial" w:hAnsi="Arial" w:cs="Arial"/>
          <w:sz w:val="22"/>
          <w:szCs w:val="22"/>
        </w:rPr>
        <w:t xml:space="preserve"> (Lei 9.099/1995, art. 89), a aplicação das penas restritivas de direito, e, se a lesão fosse leve, a ação dependia de representação (Lei 9.099/1995, art. 88). </w:t>
      </w:r>
    </w:p>
    <w:p w:rsidR="00917EE1" w:rsidRPr="00F339BE" w:rsidRDefault="00F807E3" w:rsidP="00DB4217">
      <w:pPr>
        <w:spacing w:line="360" w:lineRule="auto"/>
        <w:ind w:left="0" w:firstLine="1134"/>
      </w:pPr>
      <w:r w:rsidRPr="00F339BE">
        <w:t xml:space="preserve">Era </w:t>
      </w:r>
      <w:r w:rsidR="00D27FE4" w:rsidRPr="00F339BE">
        <w:t>necessária</w:t>
      </w:r>
      <w:r w:rsidRPr="00F339BE">
        <w:t xml:space="preserve"> a intervenção mais efeti</w:t>
      </w:r>
      <w:r w:rsidR="00D27FE4">
        <w:t>va e mais focada para tratar de</w:t>
      </w:r>
      <w:r w:rsidRPr="00F339BE">
        <w:t>s</w:t>
      </w:r>
      <w:r w:rsidR="00D27FE4">
        <w:t>t</w:t>
      </w:r>
      <w:r w:rsidRPr="00F339BE">
        <w:t xml:space="preserve">e grande problema social. </w:t>
      </w:r>
      <w:r w:rsidR="00917EE1" w:rsidRPr="00F339BE">
        <w:t xml:space="preserve">A Lei Maria da Penha foi uma resposta estatal diante </w:t>
      </w:r>
      <w:r w:rsidR="00234637" w:rsidRPr="00F339BE">
        <w:t>dessa</w:t>
      </w:r>
      <w:r w:rsidR="00917EE1" w:rsidRPr="00F339BE">
        <w:t xml:space="preserve"> </w:t>
      </w:r>
      <w:r w:rsidR="00234637" w:rsidRPr="00F339BE">
        <w:t>prática</w:t>
      </w:r>
      <w:r w:rsidR="00D11B93" w:rsidRPr="00F339BE">
        <w:t xml:space="preserve"> cruel</w:t>
      </w:r>
      <w:r w:rsidR="00F43D0B">
        <w:t xml:space="preserve"> e </w:t>
      </w:r>
      <w:r w:rsidR="00917EE1" w:rsidRPr="00F339BE">
        <w:t>discute o assunto de forma especifica e diferentemente das previsões legais j</w:t>
      </w:r>
      <w:r w:rsidR="00F43D0B">
        <w:t>á existentes sobre a violência.</w:t>
      </w:r>
      <w:r w:rsidRPr="00F339BE">
        <w:t xml:space="preserve"> </w:t>
      </w:r>
      <w:r w:rsidR="00F43D0B">
        <w:t>Esta nova lei traz</w:t>
      </w:r>
      <w:r w:rsidRPr="00F339BE">
        <w:t xml:space="preserve">, </w:t>
      </w:r>
      <w:r w:rsidR="00F43D0B">
        <w:t xml:space="preserve">por exemplo, </w:t>
      </w:r>
      <w:r w:rsidRPr="00F339BE">
        <w:t xml:space="preserve">definições próprias sobre o que é violência </w:t>
      </w:r>
      <w:r w:rsidR="00F43D0B">
        <w:t>doméstica e familiar contra a mulher, em seu artigo 7º</w:t>
      </w:r>
      <w:r w:rsidRPr="00F339BE">
        <w:t>. Define também</w:t>
      </w:r>
      <w:r w:rsidR="00583EC4" w:rsidRPr="00F339BE">
        <w:t xml:space="preserve"> as formas de violência. Enfim, foi de imensurável valor a edição da Lei Maria da Penha para coibir esse tipo de violência. </w:t>
      </w:r>
      <w:r w:rsidR="00917EE1" w:rsidRPr="00F339BE">
        <w:t>A</w:t>
      </w:r>
      <w:r w:rsidR="00D11B93" w:rsidRPr="00F339BE">
        <w:t xml:space="preserve">na </w:t>
      </w:r>
      <w:r w:rsidR="00917EE1" w:rsidRPr="00F339BE">
        <w:t>C</w:t>
      </w:r>
      <w:r w:rsidR="00D11B93" w:rsidRPr="00F339BE">
        <w:t>ecília</w:t>
      </w:r>
      <w:r w:rsidR="00917EE1" w:rsidRPr="00F339BE">
        <w:t xml:space="preserve"> </w:t>
      </w:r>
      <w:proofErr w:type="spellStart"/>
      <w:r w:rsidR="00917EE1" w:rsidRPr="00F339BE">
        <w:t>Parodi</w:t>
      </w:r>
      <w:proofErr w:type="spellEnd"/>
      <w:r w:rsidR="00917EE1" w:rsidRPr="00F339BE">
        <w:t xml:space="preserve"> e R</w:t>
      </w:r>
      <w:r w:rsidR="00D11B93" w:rsidRPr="00F339BE">
        <w:t xml:space="preserve">icardo </w:t>
      </w:r>
      <w:r w:rsidR="00917EE1" w:rsidRPr="00F339BE">
        <w:t>R</w:t>
      </w:r>
      <w:r w:rsidR="00D11B93" w:rsidRPr="00F339BE">
        <w:t>odrigues</w:t>
      </w:r>
      <w:r w:rsidR="00917EE1" w:rsidRPr="00F339BE">
        <w:t xml:space="preserve"> Gama (2010, p</w:t>
      </w:r>
      <w:r w:rsidR="00583EC4" w:rsidRPr="00F339BE">
        <w:t xml:space="preserve">. </w:t>
      </w:r>
      <w:r w:rsidR="00917EE1" w:rsidRPr="00F339BE">
        <w:t xml:space="preserve">14) </w:t>
      </w:r>
      <w:r w:rsidR="00D11B93" w:rsidRPr="00F339BE">
        <w:t>relatam</w:t>
      </w:r>
      <w:r w:rsidR="00917EE1" w:rsidRPr="00F339BE">
        <w:t xml:space="preserve"> muito bem a importância da lei:</w:t>
      </w:r>
    </w:p>
    <w:p w:rsidR="00917EE1" w:rsidRPr="00F339BE" w:rsidRDefault="00917EE1" w:rsidP="00DB4217">
      <w:pPr>
        <w:ind w:left="2268"/>
        <w:rPr>
          <w:sz w:val="22"/>
          <w:szCs w:val="22"/>
        </w:rPr>
      </w:pPr>
      <w:r w:rsidRPr="00F339BE">
        <w:rPr>
          <w:sz w:val="22"/>
          <w:szCs w:val="22"/>
        </w:rPr>
        <w:t xml:space="preserve">O problema da violência familiar apresenta-se como um dos pontos cruciais da desestruturação familiar, comprometendo o futuro da mulher, do marido e dos filhos do casal. Isso sem considerar os reflexos negativos sobra </w:t>
      </w:r>
      <w:r w:rsidR="00583EC4" w:rsidRPr="00F339BE">
        <w:rPr>
          <w:sz w:val="22"/>
          <w:szCs w:val="22"/>
        </w:rPr>
        <w:t>à</w:t>
      </w:r>
      <w:r w:rsidRPr="00F339BE">
        <w:rPr>
          <w:sz w:val="22"/>
          <w:szCs w:val="22"/>
        </w:rPr>
        <w:t xml:space="preserve"> sociedade em geral e o estado como ente estatal que deveria ser formado apenas por famílias bem estruturadas. </w:t>
      </w:r>
    </w:p>
    <w:p w:rsidR="00917EE1" w:rsidRPr="00F339BE" w:rsidRDefault="00917EE1" w:rsidP="00DB4217">
      <w:pPr>
        <w:ind w:left="2268"/>
        <w:rPr>
          <w:sz w:val="22"/>
          <w:szCs w:val="22"/>
        </w:rPr>
      </w:pPr>
      <w:r w:rsidRPr="00F339BE">
        <w:rPr>
          <w:sz w:val="22"/>
          <w:szCs w:val="22"/>
        </w:rPr>
        <w:lastRenderedPageBreak/>
        <w:t>A elaboração do projeto de lei foi motivada pela constância da violência em tantos lares brasileiros, chegando algumas pessoas até a propalar a idéia de que faz parte da cultura brasileira. Indubit</w:t>
      </w:r>
      <w:r w:rsidR="00D30CD1" w:rsidRPr="00F339BE">
        <w:rPr>
          <w:sz w:val="22"/>
          <w:szCs w:val="22"/>
        </w:rPr>
        <w:t>avelmente, estamos diante de um</w:t>
      </w:r>
      <w:r w:rsidRPr="00F339BE">
        <w:rPr>
          <w:sz w:val="22"/>
          <w:szCs w:val="22"/>
        </w:rPr>
        <w:t xml:space="preserve"> despropósito lamentável. Chamando a atenção para o apelo do Direito Penal para a positivação do tipo penal, não tardam os projetos de lei que se ocupavam da descrição da conduta a ser </w:t>
      </w:r>
      <w:r w:rsidR="00D30CD1" w:rsidRPr="00F339BE">
        <w:rPr>
          <w:sz w:val="22"/>
          <w:szCs w:val="22"/>
        </w:rPr>
        <w:t>considerado ilícito penal e a respectiva punição</w:t>
      </w:r>
      <w:r w:rsidRPr="00F339BE">
        <w:rPr>
          <w:sz w:val="22"/>
          <w:szCs w:val="22"/>
        </w:rPr>
        <w:t>. A par disso, deve ser ressaltado o inter</w:t>
      </w:r>
      <w:r w:rsidR="00F43D0B">
        <w:rPr>
          <w:sz w:val="22"/>
          <w:szCs w:val="22"/>
        </w:rPr>
        <w:t>esse da sociedade e do próprio E</w:t>
      </w:r>
      <w:r w:rsidRPr="00F339BE">
        <w:rPr>
          <w:sz w:val="22"/>
          <w:szCs w:val="22"/>
        </w:rPr>
        <w:t>stado em contar os lares onde devem reinar a paz.</w:t>
      </w:r>
    </w:p>
    <w:p w:rsidR="00917EE1" w:rsidRDefault="00583EC4" w:rsidP="00DB4217">
      <w:pPr>
        <w:spacing w:before="100" w:beforeAutospacing="1" w:line="360" w:lineRule="auto"/>
        <w:ind w:left="0" w:firstLine="1134"/>
      </w:pPr>
      <w:r w:rsidRPr="00F339BE">
        <w:t>Diante disso, conclui-se que a</w:t>
      </w:r>
      <w:r w:rsidR="006B7FE7" w:rsidRPr="00F339BE">
        <w:t xml:space="preserve"> violência doméstica </w:t>
      </w:r>
      <w:r w:rsidRPr="00F339BE">
        <w:t xml:space="preserve">e </w:t>
      </w:r>
      <w:r w:rsidR="006B7FE7" w:rsidRPr="00F339BE">
        <w:t xml:space="preserve">familiar presente em nossos lares é um dos principais problemas sociais </w:t>
      </w:r>
      <w:r w:rsidRPr="00F339BE">
        <w:t>existente</w:t>
      </w:r>
      <w:r w:rsidR="00F43D0B">
        <w:t>s</w:t>
      </w:r>
      <w:r w:rsidRPr="00F339BE">
        <w:t xml:space="preserve"> no Brasil</w:t>
      </w:r>
      <w:r w:rsidR="006B7FE7" w:rsidRPr="00F339BE">
        <w:t xml:space="preserve">. </w:t>
      </w:r>
    </w:p>
    <w:p w:rsidR="002F6C00" w:rsidRDefault="002F6C00" w:rsidP="00DB4217">
      <w:pPr>
        <w:spacing w:before="100" w:beforeAutospacing="1" w:line="360" w:lineRule="auto"/>
        <w:ind w:left="0" w:firstLine="1134"/>
      </w:pPr>
      <w:r w:rsidRPr="007750F6">
        <w:t xml:space="preserve">A família é considerada base da sociedade </w:t>
      </w:r>
      <w:r w:rsidR="007750F6">
        <w:t xml:space="preserve">e tem proteção especial do Estado, </w:t>
      </w:r>
      <w:r w:rsidRPr="007750F6">
        <w:t>é o preceitua o artigo 226 da Constituição Federa</w:t>
      </w:r>
      <w:r w:rsidR="007750F6">
        <w:t>.</w:t>
      </w:r>
      <w:r w:rsidR="007750F6" w:rsidRPr="007750F6">
        <w:t xml:space="preserve"> Segundo o parágrafo</w:t>
      </w:r>
      <w:r w:rsidR="007750F6" w:rsidRPr="007750F6">
        <w:rPr>
          <w:color w:val="000000"/>
        </w:rPr>
        <w:t xml:space="preserve"> 4º</w:t>
      </w:r>
      <w:r w:rsidR="007750F6">
        <w:rPr>
          <w:color w:val="000000"/>
        </w:rPr>
        <w:t xml:space="preserve"> do mesmo diplome legal,</w:t>
      </w:r>
      <w:r w:rsidR="007750F6" w:rsidRPr="007750F6">
        <w:rPr>
          <w:color w:val="000000"/>
        </w:rPr>
        <w:t xml:space="preserve"> “e</w:t>
      </w:r>
      <w:r w:rsidR="007750F6">
        <w:rPr>
          <w:color w:val="000000"/>
        </w:rPr>
        <w:t>ntende-se</w:t>
      </w:r>
      <w:r w:rsidR="007750F6" w:rsidRPr="007750F6">
        <w:rPr>
          <w:color w:val="000000"/>
        </w:rPr>
        <w:t xml:space="preserve"> como entidade familiar a comunidade formada por qualquer dos pais e seus descendentes”. O </w:t>
      </w:r>
      <w:bookmarkStart w:id="1" w:name="226§5"/>
      <w:bookmarkEnd w:id="1"/>
      <w:r w:rsidR="007750F6" w:rsidRPr="007750F6">
        <w:rPr>
          <w:color w:val="000000"/>
        </w:rPr>
        <w:t xml:space="preserve">parágrafo </w:t>
      </w:r>
      <w:r w:rsidR="007750F6" w:rsidRPr="007750F6">
        <w:rPr>
          <w:rFonts w:eastAsia="Times New Roman"/>
          <w:color w:val="000000"/>
          <w:lang w:eastAsia="pt-BR"/>
        </w:rPr>
        <w:t xml:space="preserve">5º </w:t>
      </w:r>
      <w:r w:rsidR="007750F6" w:rsidRPr="007750F6">
        <w:rPr>
          <w:color w:val="000000"/>
        </w:rPr>
        <w:t>afirma que “o</w:t>
      </w:r>
      <w:r w:rsidR="007750F6" w:rsidRPr="007750F6">
        <w:rPr>
          <w:rFonts w:eastAsia="Times New Roman"/>
          <w:color w:val="000000"/>
          <w:lang w:eastAsia="pt-BR"/>
        </w:rPr>
        <w:t>s direitos e deveres referentes à sociedade conjugal são exercidos igualmente pelo homem e pela mulher</w:t>
      </w:r>
      <w:r w:rsidR="007750F6" w:rsidRPr="007750F6">
        <w:rPr>
          <w:color w:val="000000"/>
        </w:rPr>
        <w:t>”</w:t>
      </w:r>
      <w:r w:rsidR="007750F6" w:rsidRPr="007750F6">
        <w:rPr>
          <w:rFonts w:eastAsia="Times New Roman"/>
          <w:color w:val="000000"/>
          <w:lang w:eastAsia="pt-BR"/>
        </w:rPr>
        <w:t>.</w:t>
      </w:r>
      <w:r w:rsidR="007750F6">
        <w:t xml:space="preserve"> Observa-se que o</w:t>
      </w:r>
      <w:r w:rsidRPr="007750F6">
        <w:t xml:space="preserve"> constituinte estabeleceu regra</w:t>
      </w:r>
      <w:r w:rsidR="007750F6">
        <w:t xml:space="preserve">s que </w:t>
      </w:r>
      <w:r w:rsidRPr="007750F6">
        <w:t xml:space="preserve">visam </w:t>
      </w:r>
      <w:r w:rsidR="007750F6">
        <w:t xml:space="preserve">dar operabilidade nas relações familiares e conferindo proteção especial para aqueles considerados expostos a abusos típicos </w:t>
      </w:r>
      <w:proofErr w:type="gramStart"/>
      <w:r w:rsidR="007750F6">
        <w:t>da relações</w:t>
      </w:r>
      <w:proofErr w:type="gramEnd"/>
      <w:r w:rsidR="007750F6">
        <w:t xml:space="preserve"> de afeto. Desse modo, em nossa opinião, as vítimas de violência doméstica e familiar não se restringem somente à</w:t>
      </w:r>
      <w:r w:rsidR="007750F6" w:rsidRPr="00F339BE">
        <w:t>s mulheres</w:t>
      </w:r>
      <w:r w:rsidR="007750F6">
        <w:t>. Esse tipo de agressão não escolhe sexo, idade</w:t>
      </w:r>
      <w:r w:rsidR="002630E5">
        <w:t>, classe,</w:t>
      </w:r>
      <w:r w:rsidR="007750F6">
        <w:t xml:space="preserve"> etnia</w:t>
      </w:r>
      <w:r w:rsidR="002630E5">
        <w:t>, e etc</w:t>
      </w:r>
      <w:r w:rsidR="007750F6">
        <w:t xml:space="preserve">. Na mídia é </w:t>
      </w:r>
      <w:proofErr w:type="gramStart"/>
      <w:r w:rsidR="007750F6">
        <w:t xml:space="preserve">divulgado frequentemente </w:t>
      </w:r>
      <w:r w:rsidR="007750F6" w:rsidRPr="00F339BE">
        <w:t>diversos</w:t>
      </w:r>
      <w:proofErr w:type="gramEnd"/>
      <w:r w:rsidR="007750F6" w:rsidRPr="00F339BE">
        <w:t xml:space="preserve"> casos de homens </w:t>
      </w:r>
      <w:r w:rsidR="007750F6">
        <w:t xml:space="preserve">que são </w:t>
      </w:r>
      <w:r w:rsidR="004A3EAF">
        <w:t>agredidos,</w:t>
      </w:r>
      <w:r w:rsidR="007750F6" w:rsidRPr="00F339BE">
        <w:t xml:space="preserve"> seja quando sofre violência da sua companheira, quando sofre de seu companh</w:t>
      </w:r>
      <w:r w:rsidR="007750F6">
        <w:t>eiro, nas relações homoafetivas.</w:t>
      </w:r>
      <w:r w:rsidR="007750F6" w:rsidRPr="00F339BE">
        <w:t xml:space="preserve"> </w:t>
      </w:r>
      <w:r w:rsidR="007750F6">
        <w:t>Portanto,</w:t>
      </w:r>
      <w:r w:rsidR="007750F6" w:rsidRPr="00F339BE">
        <w:t xml:space="preserve"> pode-se</w:t>
      </w:r>
      <w:r w:rsidR="007750F6">
        <w:t xml:space="preserve"> vis</w:t>
      </w:r>
      <w:r w:rsidR="007750F6" w:rsidRPr="00F339BE">
        <w:t>lumbrar a aplicação da Lei Maria da Penha de forma extensiva ao homem.</w:t>
      </w:r>
    </w:p>
    <w:p w:rsidR="00DB4217" w:rsidRDefault="00FC17D6" w:rsidP="00DB4217">
      <w:pPr>
        <w:spacing w:before="100" w:beforeAutospacing="1" w:line="360" w:lineRule="auto"/>
        <w:ind w:left="0" w:firstLine="1134"/>
      </w:pPr>
      <w:r>
        <w:t>A rede mundial de computadores – Internet –, nos tempos atuais, torna-se um espaço em que os homens se sentem à vontade para dar seus depoimentos</w:t>
      </w:r>
      <w:r w:rsidR="00BC6C30" w:rsidRPr="00F339BE">
        <w:t>. Segue</w:t>
      </w:r>
      <w:r>
        <w:t>m abaixo</w:t>
      </w:r>
      <w:r w:rsidR="00BC6C30" w:rsidRPr="00F339BE">
        <w:t xml:space="preserve"> alguns casos</w:t>
      </w:r>
      <w:r>
        <w:t xml:space="preserve">. </w:t>
      </w:r>
    </w:p>
    <w:p w:rsidR="00DB4217" w:rsidRPr="00F339BE" w:rsidRDefault="00DB4217" w:rsidP="00DB4217">
      <w:pPr>
        <w:spacing w:line="360" w:lineRule="auto"/>
        <w:ind w:left="0" w:firstLine="1134"/>
      </w:pPr>
      <w:r w:rsidRPr="00F339BE">
        <w:t>O professor Weber Abrahão Júnior em artigo publicado na Gazeta do Triângulo (20</w:t>
      </w:r>
      <w:r>
        <w:t>1</w:t>
      </w:r>
      <w:r w:rsidRPr="00F339BE">
        <w:t>1, p.1) traz o seguinte relato:</w:t>
      </w:r>
    </w:p>
    <w:p w:rsidR="00DB4217" w:rsidRPr="00F339BE" w:rsidRDefault="00DB4217" w:rsidP="00DB4217">
      <w:pPr>
        <w:ind w:left="2268"/>
        <w:rPr>
          <w:sz w:val="22"/>
          <w:szCs w:val="22"/>
        </w:rPr>
      </w:pPr>
      <w:r w:rsidRPr="00F339BE">
        <w:rPr>
          <w:sz w:val="22"/>
          <w:szCs w:val="22"/>
        </w:rPr>
        <w:t xml:space="preserve">Conheci um cidadão que apanhava regularmente da esposa, três ou quatro vezes por mês, todos os meses. Eram bofetões, empurrões, </w:t>
      </w:r>
      <w:r w:rsidRPr="00F339BE">
        <w:rPr>
          <w:sz w:val="22"/>
          <w:szCs w:val="22"/>
        </w:rPr>
        <w:lastRenderedPageBreak/>
        <w:t>unhadas, dentre outras. Ele contava essa história triste e com tristeza, todas as vezes que nos encontrávamos. Quando questionado em relação à insistência em perdurar o relacionamento, recordava aquela moda sertaneja: “é o amor”.</w:t>
      </w:r>
    </w:p>
    <w:p w:rsidR="00DB4217" w:rsidRPr="00F339BE" w:rsidRDefault="00DB4217" w:rsidP="00DB4217">
      <w:pPr>
        <w:ind w:left="2268"/>
      </w:pPr>
      <w:r w:rsidRPr="00F339BE">
        <w:rPr>
          <w:sz w:val="22"/>
          <w:szCs w:val="22"/>
        </w:rPr>
        <w:t>Depois de alguns anos sem vê-lo, reencontrei-o recentemente. Separado da esposa “</w:t>
      </w:r>
      <w:proofErr w:type="spellStart"/>
      <w:r w:rsidRPr="00F339BE">
        <w:rPr>
          <w:sz w:val="22"/>
          <w:szCs w:val="22"/>
        </w:rPr>
        <w:t>street</w:t>
      </w:r>
      <w:proofErr w:type="spellEnd"/>
      <w:r w:rsidRPr="00F339BE">
        <w:rPr>
          <w:sz w:val="22"/>
          <w:szCs w:val="22"/>
        </w:rPr>
        <w:t xml:space="preserve"> </w:t>
      </w:r>
      <w:proofErr w:type="spellStart"/>
      <w:r w:rsidRPr="00F339BE">
        <w:rPr>
          <w:sz w:val="22"/>
          <w:szCs w:val="22"/>
        </w:rPr>
        <w:t>fighter</w:t>
      </w:r>
      <w:proofErr w:type="spellEnd"/>
      <w:r w:rsidRPr="00F339BE">
        <w:rPr>
          <w:sz w:val="22"/>
          <w:szCs w:val="22"/>
        </w:rPr>
        <w:t>”, de companheira nova e sem escoriações. Motivo da separação: no último episódio de violência doméstica, foi hospitalizado com fraturas em braço e pernas. Dessa vez a dor falou mais alto que o amor.</w:t>
      </w:r>
    </w:p>
    <w:p w:rsidR="00BC6C30" w:rsidRPr="00F339BE" w:rsidRDefault="00E0519F" w:rsidP="00DB4217">
      <w:pPr>
        <w:spacing w:before="100" w:beforeAutospacing="1" w:line="360" w:lineRule="auto"/>
        <w:ind w:left="0" w:firstLine="1134"/>
        <w:rPr>
          <w:sz w:val="22"/>
          <w:szCs w:val="22"/>
        </w:rPr>
      </w:pPr>
      <w:r w:rsidRPr="00F339BE">
        <w:t>João Paulo Lopes</w:t>
      </w:r>
      <w:r w:rsidR="00FC17D6">
        <w:t>,</w:t>
      </w:r>
      <w:r w:rsidR="005A50DC" w:rsidRPr="00F339BE">
        <w:t xml:space="preserve"> </w:t>
      </w:r>
      <w:r w:rsidR="00BC6C30" w:rsidRPr="00F339BE">
        <w:t xml:space="preserve">em reportagem ao site </w:t>
      </w:r>
      <w:proofErr w:type="spellStart"/>
      <w:proofErr w:type="gramStart"/>
      <w:r w:rsidR="00BC6C30" w:rsidRPr="00F339BE">
        <w:rPr>
          <w:bCs/>
        </w:rPr>
        <w:t>abcRede</w:t>
      </w:r>
      <w:proofErr w:type="spellEnd"/>
      <w:proofErr w:type="gramEnd"/>
      <w:r w:rsidR="00BC6C30" w:rsidRPr="00F339BE">
        <w:rPr>
          <w:bCs/>
        </w:rPr>
        <w:t xml:space="preserve"> (2010, p.1)</w:t>
      </w:r>
      <w:r w:rsidR="005A50DC" w:rsidRPr="00F339BE">
        <w:rPr>
          <w:bCs/>
        </w:rPr>
        <w:t>,</w:t>
      </w:r>
      <w:r w:rsidR="005A50DC" w:rsidRPr="00F339BE">
        <w:t xml:space="preserve"> narra a violência sofrida por um homem praticada por sua esposa:</w:t>
      </w:r>
    </w:p>
    <w:p w:rsidR="00E0519F" w:rsidRPr="00FC17D6" w:rsidRDefault="0043478D" w:rsidP="00DB4217">
      <w:pPr>
        <w:ind w:left="2268"/>
        <w:rPr>
          <w:sz w:val="22"/>
          <w:szCs w:val="22"/>
        </w:rPr>
      </w:pPr>
      <w:hyperlink r:id="rId12" w:history="1">
        <w:r w:rsidR="00E0519F" w:rsidRPr="00FC17D6">
          <w:rPr>
            <w:rStyle w:val="Hyperlink"/>
            <w:color w:val="auto"/>
            <w:sz w:val="22"/>
            <w:szCs w:val="22"/>
            <w:u w:val="none"/>
          </w:rPr>
          <w:t xml:space="preserve">Mulher é presa em flagrante após agredir o marido em Tupi Paulista. </w:t>
        </w:r>
      </w:hyperlink>
    </w:p>
    <w:p w:rsidR="00E0519F" w:rsidRPr="00FC17D6" w:rsidRDefault="00E0519F" w:rsidP="00DB4217">
      <w:pPr>
        <w:ind w:left="2268"/>
        <w:rPr>
          <w:sz w:val="22"/>
          <w:szCs w:val="22"/>
        </w:rPr>
      </w:pPr>
      <w:r w:rsidRPr="00FC17D6">
        <w:rPr>
          <w:sz w:val="22"/>
          <w:szCs w:val="22"/>
        </w:rPr>
        <w:t xml:space="preserve">A acusada já responde pelo crime de lesão corporal contra outras pessoas da família </w:t>
      </w:r>
    </w:p>
    <w:p w:rsidR="00E0519F" w:rsidRPr="00FC17D6" w:rsidRDefault="00E0519F" w:rsidP="00DB4217">
      <w:pPr>
        <w:ind w:left="2268"/>
        <w:rPr>
          <w:sz w:val="22"/>
          <w:szCs w:val="22"/>
        </w:rPr>
      </w:pPr>
      <w:r w:rsidRPr="00FC17D6">
        <w:rPr>
          <w:sz w:val="22"/>
          <w:szCs w:val="22"/>
        </w:rPr>
        <w:t xml:space="preserve">A dona de casa </w:t>
      </w:r>
      <w:proofErr w:type="gramStart"/>
      <w:r w:rsidRPr="00FC17D6">
        <w:rPr>
          <w:sz w:val="22"/>
          <w:szCs w:val="22"/>
        </w:rPr>
        <w:t>M.A.F.</w:t>
      </w:r>
      <w:proofErr w:type="gramEnd"/>
      <w:r w:rsidRPr="00FC17D6">
        <w:rPr>
          <w:sz w:val="22"/>
          <w:szCs w:val="22"/>
        </w:rPr>
        <w:t>C 58, foi presa em flagrante na tarde de quinta-feira (13) acusada de ter agredido fisicamente o marido dela, J.C..F.C 63.   </w:t>
      </w:r>
    </w:p>
    <w:p w:rsidR="00E0519F" w:rsidRPr="00FC17D6" w:rsidRDefault="00E0519F" w:rsidP="00DB4217">
      <w:pPr>
        <w:ind w:left="2268"/>
        <w:rPr>
          <w:sz w:val="22"/>
          <w:szCs w:val="22"/>
        </w:rPr>
      </w:pPr>
      <w:r w:rsidRPr="00FC17D6">
        <w:rPr>
          <w:sz w:val="22"/>
          <w:szCs w:val="22"/>
        </w:rPr>
        <w:t>Segundo versão da Polícia Civil a agressão ocorreu no interior de uma unidade de saúde da cidade.   Durante a briga, a acusada teria quebrado os óculos do marido causando alguns ferimentos no rosto da vítima.</w:t>
      </w:r>
    </w:p>
    <w:p w:rsidR="00E0519F" w:rsidRPr="00F339BE" w:rsidRDefault="00E0519F" w:rsidP="00DB4217">
      <w:pPr>
        <w:ind w:left="2268"/>
        <w:rPr>
          <w:sz w:val="22"/>
          <w:szCs w:val="22"/>
        </w:rPr>
      </w:pPr>
      <w:r w:rsidRPr="00FC17D6">
        <w:rPr>
          <w:sz w:val="22"/>
          <w:szCs w:val="22"/>
        </w:rPr>
        <w:t xml:space="preserve">O delegado </w:t>
      </w:r>
      <w:proofErr w:type="spellStart"/>
      <w:r w:rsidRPr="00FC17D6">
        <w:rPr>
          <w:sz w:val="22"/>
          <w:szCs w:val="22"/>
        </w:rPr>
        <w:t>Adérso</w:t>
      </w:r>
      <w:r w:rsidR="00FC17D6" w:rsidRPr="00FC17D6">
        <w:rPr>
          <w:sz w:val="22"/>
          <w:szCs w:val="22"/>
        </w:rPr>
        <w:t>n</w:t>
      </w:r>
      <w:proofErr w:type="spellEnd"/>
      <w:r w:rsidR="00FC17D6" w:rsidRPr="00FC17D6">
        <w:rPr>
          <w:sz w:val="22"/>
          <w:szCs w:val="22"/>
        </w:rPr>
        <w:t xml:space="preserve"> Moises Vieira disse que “devido</w:t>
      </w:r>
      <w:r w:rsidRPr="00FC17D6">
        <w:rPr>
          <w:sz w:val="22"/>
          <w:szCs w:val="22"/>
        </w:rPr>
        <w:t xml:space="preserve"> às práticas reiteradas da acusada com envolvimentos na violência doméstica com outras pessoas da família, deliberei pela prisão em flagrante da acusada</w:t>
      </w:r>
      <w:r w:rsidR="00FC17D6" w:rsidRPr="00FC17D6">
        <w:rPr>
          <w:sz w:val="22"/>
          <w:szCs w:val="22"/>
        </w:rPr>
        <w:t>”</w:t>
      </w:r>
      <w:r w:rsidRPr="00FC17D6">
        <w:rPr>
          <w:sz w:val="22"/>
          <w:szCs w:val="22"/>
        </w:rPr>
        <w:t xml:space="preserve">. Diante dos fatos, a mulher </w:t>
      </w:r>
      <w:r w:rsidR="00FC17D6" w:rsidRPr="00FC17D6">
        <w:rPr>
          <w:sz w:val="22"/>
          <w:szCs w:val="22"/>
        </w:rPr>
        <w:t xml:space="preserve">foi recolhida à </w:t>
      </w:r>
      <w:r w:rsidRPr="00FC17D6">
        <w:rPr>
          <w:sz w:val="22"/>
          <w:szCs w:val="22"/>
        </w:rPr>
        <w:t>cadeia p</w:t>
      </w:r>
      <w:r w:rsidR="00FC17D6" w:rsidRPr="00FC17D6">
        <w:rPr>
          <w:sz w:val="22"/>
          <w:szCs w:val="22"/>
        </w:rPr>
        <w:t>ú</w:t>
      </w:r>
      <w:r w:rsidRPr="00FC17D6">
        <w:rPr>
          <w:sz w:val="22"/>
          <w:szCs w:val="22"/>
        </w:rPr>
        <w:t>blica local, com base na Lei Maria da Penha, pela prática do crime de lesão corporal dolosa.</w:t>
      </w:r>
      <w:r w:rsidRPr="00F339BE">
        <w:rPr>
          <w:sz w:val="22"/>
          <w:szCs w:val="22"/>
        </w:rPr>
        <w:t> </w:t>
      </w:r>
    </w:p>
    <w:p w:rsidR="008774B8" w:rsidRPr="00F339BE" w:rsidRDefault="008774B8" w:rsidP="00DB4217">
      <w:pPr>
        <w:spacing w:line="360" w:lineRule="auto"/>
        <w:ind w:left="0" w:firstLine="1134"/>
        <w:rPr>
          <w:rFonts w:eastAsia="Times New Roman"/>
          <w:lang w:eastAsia="pt-BR"/>
        </w:rPr>
      </w:pPr>
      <w:r w:rsidRPr="00F339BE">
        <w:rPr>
          <w:rFonts w:eastAsia="Times New Roman"/>
          <w:lang w:eastAsia="pt-BR"/>
        </w:rPr>
        <w:t>Reportagem divulgada no site Jus Brasil (2009, p.1)</w:t>
      </w:r>
      <w:r w:rsidR="00E504D5" w:rsidRPr="00F339BE">
        <w:rPr>
          <w:rFonts w:eastAsia="Times New Roman"/>
          <w:lang w:eastAsia="pt-BR"/>
        </w:rPr>
        <w:t>, apresenta que uma delegada acha perfeitamente aplicável a Lei Maria da Penha sobre o argumento que a lei deve ser igual para todos.</w:t>
      </w:r>
    </w:p>
    <w:p w:rsidR="008774B8" w:rsidRPr="00F339BE" w:rsidRDefault="008774B8" w:rsidP="00DB4217">
      <w:pPr>
        <w:ind w:left="2268"/>
        <w:rPr>
          <w:rFonts w:eastAsia="Times New Roman"/>
          <w:sz w:val="22"/>
          <w:szCs w:val="22"/>
          <w:lang w:eastAsia="pt-BR"/>
        </w:rPr>
      </w:pPr>
      <w:r w:rsidRPr="00F339BE">
        <w:rPr>
          <w:bCs/>
          <w:kern w:val="36"/>
          <w:sz w:val="22"/>
          <w:szCs w:val="22"/>
        </w:rPr>
        <w:t>Homem catarinense quer lei Mário da Penha</w:t>
      </w:r>
    </w:p>
    <w:p w:rsidR="008774B8" w:rsidRPr="00F339BE" w:rsidRDefault="008774B8" w:rsidP="00DB4217">
      <w:pPr>
        <w:ind w:left="2268"/>
        <w:rPr>
          <w:rFonts w:eastAsia="Times New Roman"/>
          <w:sz w:val="22"/>
          <w:szCs w:val="22"/>
          <w:lang w:eastAsia="pt-BR"/>
        </w:rPr>
      </w:pPr>
      <w:r w:rsidRPr="00F339BE">
        <w:rPr>
          <w:rFonts w:eastAsia="Times New Roman"/>
          <w:sz w:val="22"/>
          <w:szCs w:val="22"/>
          <w:lang w:eastAsia="pt-BR"/>
        </w:rPr>
        <w:t xml:space="preserve">Um homem de 35 anos, cujo nome está sendo preservado, sofre há pelo menos cinco anos com os atos violentos da ex-esposa de 36 anos. A vítima já registrou boletins de ocorrência na 2ª Delegacia de Polícia, no Saco dos Limões, em Florianópolis (SC), por violação de domicílio, lesões corporais, ameaças e até roubo. Ele pediu proteção em nome de uma suposta lei </w:t>
      </w:r>
      <w:r w:rsidRPr="00F339BE">
        <w:rPr>
          <w:rFonts w:eastAsia="Times New Roman"/>
          <w:i/>
          <w:iCs/>
          <w:sz w:val="22"/>
          <w:szCs w:val="22"/>
          <w:lang w:eastAsia="pt-BR"/>
        </w:rPr>
        <w:t xml:space="preserve">"Mário da Penha". </w:t>
      </w:r>
    </w:p>
    <w:p w:rsidR="008774B8" w:rsidRPr="00F339BE" w:rsidRDefault="008774B8" w:rsidP="00DB4217">
      <w:pPr>
        <w:ind w:left="2268"/>
        <w:rPr>
          <w:rFonts w:eastAsia="Times New Roman"/>
          <w:sz w:val="22"/>
          <w:szCs w:val="22"/>
          <w:lang w:eastAsia="pt-BR"/>
        </w:rPr>
      </w:pPr>
      <w:r w:rsidRPr="00F339BE">
        <w:rPr>
          <w:rFonts w:eastAsia="Times New Roman"/>
          <w:sz w:val="22"/>
          <w:szCs w:val="22"/>
          <w:lang w:eastAsia="pt-BR"/>
        </w:rPr>
        <w:lastRenderedPageBreak/>
        <w:t xml:space="preserve">A delegada Sandra Andreatta deu apoio à atitude para incentivar outras vítimas do sexo masculino. </w:t>
      </w:r>
      <w:r w:rsidRPr="00F339BE">
        <w:rPr>
          <w:rFonts w:eastAsia="Times New Roman"/>
          <w:i/>
          <w:iCs/>
          <w:sz w:val="22"/>
          <w:szCs w:val="22"/>
          <w:lang w:eastAsia="pt-BR"/>
        </w:rPr>
        <w:t xml:space="preserve">"A lei tem que ser igual para todos. Tem a Maria da Penha para mulher e eles também merecem assistência semelhante", </w:t>
      </w:r>
      <w:r w:rsidRPr="00F339BE">
        <w:rPr>
          <w:rFonts w:eastAsia="Times New Roman"/>
          <w:sz w:val="22"/>
          <w:szCs w:val="22"/>
          <w:lang w:eastAsia="pt-BR"/>
        </w:rPr>
        <w:t xml:space="preserve">observa a policial. </w:t>
      </w:r>
    </w:p>
    <w:p w:rsidR="008774B8" w:rsidRPr="00F339BE" w:rsidRDefault="008774B8" w:rsidP="00DB4217">
      <w:pPr>
        <w:ind w:left="2268"/>
        <w:rPr>
          <w:rFonts w:eastAsia="Times New Roman"/>
          <w:sz w:val="22"/>
          <w:szCs w:val="22"/>
          <w:lang w:eastAsia="pt-BR"/>
        </w:rPr>
      </w:pPr>
      <w:r w:rsidRPr="00F339BE">
        <w:rPr>
          <w:rFonts w:eastAsia="Times New Roman"/>
          <w:sz w:val="22"/>
          <w:szCs w:val="22"/>
          <w:lang w:eastAsia="pt-BR"/>
        </w:rPr>
        <w:t xml:space="preserve">Para a delegada, a diferenciação, no direito também tem seu lado negativo, pois faz muitas mulheres se aproveitaram da lei para se prevalecer e têm </w:t>
      </w:r>
      <w:r w:rsidRPr="00F339BE">
        <w:rPr>
          <w:rFonts w:eastAsia="Times New Roman"/>
          <w:i/>
          <w:iCs/>
          <w:sz w:val="22"/>
          <w:szCs w:val="22"/>
          <w:lang w:eastAsia="pt-BR"/>
        </w:rPr>
        <w:t xml:space="preserve">"até as que ameaçam os companheiros de denunciá-los por qualquer motivo, já que a palavra delas acaba valendo mais", </w:t>
      </w:r>
      <w:r w:rsidRPr="00F339BE">
        <w:rPr>
          <w:rFonts w:eastAsia="Times New Roman"/>
          <w:sz w:val="22"/>
          <w:szCs w:val="22"/>
          <w:lang w:eastAsia="pt-BR"/>
        </w:rPr>
        <w:t xml:space="preserve">acrescenta. </w:t>
      </w:r>
    </w:p>
    <w:p w:rsidR="008774B8" w:rsidRPr="00F339BE" w:rsidRDefault="008774B8" w:rsidP="00DB4217">
      <w:pPr>
        <w:ind w:left="2268"/>
        <w:rPr>
          <w:rFonts w:eastAsia="Times New Roman"/>
          <w:sz w:val="22"/>
          <w:szCs w:val="22"/>
          <w:lang w:eastAsia="pt-BR"/>
        </w:rPr>
      </w:pPr>
      <w:r w:rsidRPr="00F339BE">
        <w:rPr>
          <w:rFonts w:eastAsia="Times New Roman"/>
          <w:sz w:val="22"/>
          <w:szCs w:val="22"/>
          <w:lang w:eastAsia="pt-BR"/>
        </w:rPr>
        <w:t xml:space="preserve">Segundo a delegada, a ex-esposa já foi detida pela PM e dentro da delegacia já </w:t>
      </w:r>
      <w:proofErr w:type="gramStart"/>
      <w:r w:rsidRPr="00F339BE">
        <w:rPr>
          <w:rFonts w:eastAsia="Times New Roman"/>
          <w:sz w:val="22"/>
          <w:szCs w:val="22"/>
          <w:lang w:eastAsia="pt-BR"/>
        </w:rPr>
        <w:t>xingou</w:t>
      </w:r>
      <w:proofErr w:type="gramEnd"/>
      <w:r w:rsidRPr="00F339BE">
        <w:rPr>
          <w:rFonts w:eastAsia="Times New Roman"/>
          <w:sz w:val="22"/>
          <w:szCs w:val="22"/>
          <w:lang w:eastAsia="pt-BR"/>
        </w:rPr>
        <w:t xml:space="preserve"> e ameaçou o antigo marido. A vítima também pede judicialmente a guarda do filho que está com os pais da mulher. A delegada observa que o homem sofre também por ser alvo de chacota no trabalho. </w:t>
      </w:r>
    </w:p>
    <w:p w:rsidR="002F6C00" w:rsidRDefault="00DB4217" w:rsidP="002B1579">
      <w:pPr>
        <w:spacing w:before="100" w:beforeAutospacing="1" w:line="360" w:lineRule="auto"/>
        <w:ind w:left="0" w:firstLine="1134"/>
      </w:pPr>
      <w:r>
        <w:t>Como demonstrado</w:t>
      </w:r>
      <w:r w:rsidR="002B1579">
        <w:t>,</w:t>
      </w:r>
      <w:r>
        <w:t xml:space="preserve"> </w:t>
      </w:r>
      <w:r w:rsidR="002B1579">
        <w:t>a</w:t>
      </w:r>
      <w:r>
        <w:t xml:space="preserve"> edição Lei nº 11.340/2006 foi fundamental para coibir a violência doméstica e familiar</w:t>
      </w:r>
      <w:r w:rsidR="002B1579">
        <w:t>.  A legislação existente antes da Lei em comento não continha artifícios suficientes para mitigar as estatísticas que alarmavam a sociedade.</w:t>
      </w:r>
    </w:p>
    <w:p w:rsidR="002B1579" w:rsidRPr="00F339BE" w:rsidRDefault="002B1579" w:rsidP="002B1579">
      <w:pPr>
        <w:spacing w:before="100" w:beforeAutospacing="1" w:line="360" w:lineRule="auto"/>
        <w:ind w:left="0" w:firstLine="1134"/>
      </w:pPr>
      <w:r>
        <w:t xml:space="preserve"> Com o estudo mais aprimorado verifica-se que a violência no seio familiar não é fato isolado no qual só a mulher é vítima. Não são escassos os casos em que o homem também sofre esse tipo de agressão. Diante de um grande problema</w:t>
      </w:r>
      <w:r w:rsidR="00300694">
        <w:t xml:space="preserve"> social</w:t>
      </w:r>
      <w:r>
        <w:t xml:space="preserve"> que é a violência doméstica</w:t>
      </w:r>
      <w:r w:rsidR="00300694">
        <w:t>,</w:t>
      </w:r>
      <w:r>
        <w:t xml:space="preserve"> seria imensamente injusto </w:t>
      </w:r>
      <w:r w:rsidR="00300694">
        <w:t>aplicar de forma restringida a mulher esse único diploma legal que consegue efetivamente diminuir, proteger, assistir,</w:t>
      </w:r>
      <w:r w:rsidR="002630E5">
        <w:t xml:space="preserve"> </w:t>
      </w:r>
      <w:r w:rsidR="00300694">
        <w:t>aquele que se encontra em situação de vulnerabilidade.</w:t>
      </w:r>
    </w:p>
    <w:p w:rsidR="00C515AB" w:rsidRPr="00F339BE" w:rsidRDefault="00C515AB" w:rsidP="00C515AB">
      <w:pPr>
        <w:spacing w:before="100" w:beforeAutospacing="1"/>
        <w:ind w:firstLine="708"/>
      </w:pPr>
    </w:p>
    <w:p w:rsidR="00C515AB" w:rsidRDefault="00C515AB" w:rsidP="00C515AB">
      <w:pPr>
        <w:spacing w:before="100" w:beforeAutospacing="1"/>
        <w:ind w:firstLine="708"/>
      </w:pPr>
    </w:p>
    <w:p w:rsidR="00FC17D6" w:rsidRDefault="00FC17D6" w:rsidP="00C515AB">
      <w:pPr>
        <w:spacing w:before="100" w:beforeAutospacing="1"/>
        <w:ind w:firstLine="708"/>
      </w:pPr>
    </w:p>
    <w:p w:rsidR="00FC17D6" w:rsidRDefault="00FC17D6" w:rsidP="00C515AB">
      <w:pPr>
        <w:spacing w:before="100" w:beforeAutospacing="1"/>
        <w:ind w:firstLine="708"/>
      </w:pPr>
    </w:p>
    <w:p w:rsidR="00FC17D6" w:rsidRDefault="00FC17D6" w:rsidP="00C515AB">
      <w:pPr>
        <w:spacing w:before="100" w:beforeAutospacing="1"/>
        <w:ind w:firstLine="708"/>
      </w:pPr>
    </w:p>
    <w:p w:rsidR="00FC17D6" w:rsidRDefault="00FC17D6" w:rsidP="00C515AB">
      <w:pPr>
        <w:spacing w:before="100" w:beforeAutospacing="1"/>
        <w:ind w:firstLine="708"/>
      </w:pPr>
    </w:p>
    <w:p w:rsidR="00FC17D6" w:rsidRDefault="00FC17D6" w:rsidP="00C515AB">
      <w:pPr>
        <w:spacing w:before="100" w:beforeAutospacing="1"/>
        <w:ind w:firstLine="708"/>
      </w:pPr>
    </w:p>
    <w:p w:rsidR="00D375C5" w:rsidRPr="003D6674" w:rsidRDefault="00585D20" w:rsidP="00176119">
      <w:pPr>
        <w:pStyle w:val="Ttulo1"/>
        <w:spacing w:before="120" w:after="100" w:line="360" w:lineRule="auto"/>
        <w:ind w:left="0"/>
        <w:jc w:val="both"/>
        <w:rPr>
          <w:sz w:val="24"/>
          <w:szCs w:val="24"/>
        </w:rPr>
      </w:pPr>
      <w:proofErr w:type="gramStart"/>
      <w:r w:rsidRPr="003D6674">
        <w:rPr>
          <w:sz w:val="24"/>
          <w:szCs w:val="24"/>
        </w:rPr>
        <w:lastRenderedPageBreak/>
        <w:t>1.</w:t>
      </w:r>
      <w:r w:rsidR="004E28A9" w:rsidRPr="003D6674">
        <w:rPr>
          <w:sz w:val="24"/>
          <w:szCs w:val="24"/>
        </w:rPr>
        <w:t>4</w:t>
      </w:r>
      <w:r w:rsidR="0073071B" w:rsidRPr="003D6674">
        <w:t xml:space="preserve"> </w:t>
      </w:r>
      <w:r w:rsidRPr="003D6674">
        <w:rPr>
          <w:sz w:val="24"/>
          <w:szCs w:val="24"/>
        </w:rPr>
        <w:t>Aplicação</w:t>
      </w:r>
      <w:proofErr w:type="gramEnd"/>
      <w:r w:rsidR="00D375C5" w:rsidRPr="003D6674">
        <w:rPr>
          <w:sz w:val="24"/>
          <w:szCs w:val="24"/>
        </w:rPr>
        <w:t xml:space="preserve"> da Lei Maria da Penha</w:t>
      </w:r>
    </w:p>
    <w:p w:rsidR="00D375C5" w:rsidRPr="00F339BE" w:rsidRDefault="00D375C5" w:rsidP="00176119">
      <w:pPr>
        <w:spacing w:line="360" w:lineRule="auto"/>
        <w:rPr>
          <w:lang w:eastAsia="pt-BR"/>
        </w:rPr>
      </w:pPr>
    </w:p>
    <w:p w:rsidR="00D375C5" w:rsidRPr="00F339BE" w:rsidRDefault="00D375C5" w:rsidP="00176119">
      <w:pPr>
        <w:spacing w:line="360" w:lineRule="auto"/>
        <w:ind w:left="0" w:firstLine="1134"/>
      </w:pPr>
      <w:r w:rsidRPr="00F339BE">
        <w:t>A Lei Maria da Penha, conforme sua ementa e artigo 1º</w:t>
      </w:r>
      <w:proofErr w:type="gramStart"/>
      <w:r w:rsidR="003D6674">
        <w:t>,</w:t>
      </w:r>
      <w:r w:rsidR="00F23102">
        <w:t xml:space="preserve"> </w:t>
      </w:r>
      <w:r w:rsidRPr="00F339BE">
        <w:t>criou</w:t>
      </w:r>
      <w:proofErr w:type="gramEnd"/>
      <w:r w:rsidRPr="00F339BE">
        <w:t xml:space="preserve"> mecanismos </w:t>
      </w:r>
      <w:r w:rsidR="003D6674">
        <w:t>com</w:t>
      </w:r>
      <w:r w:rsidRPr="00F339BE">
        <w:t xml:space="preserve"> o objetivo de coibir e prevenir a violência na unidade doméstica e no meio familiar contra a mulher. </w:t>
      </w:r>
    </w:p>
    <w:p w:rsidR="00D375C5" w:rsidRPr="00F339BE" w:rsidRDefault="00D375C5" w:rsidP="003D6674">
      <w:pPr>
        <w:spacing w:line="480" w:lineRule="auto"/>
        <w:ind w:left="0" w:firstLine="1134"/>
      </w:pPr>
      <w:r w:rsidRPr="00F339BE">
        <w:t>O artigo 5º e seus incisos trazem a definição do que vem a ser violência doméstica:</w:t>
      </w:r>
    </w:p>
    <w:p w:rsidR="00D375C5" w:rsidRPr="00F339BE" w:rsidRDefault="00D375C5" w:rsidP="003D6674">
      <w:pPr>
        <w:ind w:left="2268"/>
        <w:rPr>
          <w:sz w:val="22"/>
          <w:szCs w:val="22"/>
        </w:rPr>
      </w:pPr>
      <w:r w:rsidRPr="00F339BE">
        <w:rPr>
          <w:sz w:val="22"/>
          <w:szCs w:val="22"/>
        </w:rPr>
        <w:t>Art. 5</w:t>
      </w:r>
      <w:r w:rsidRPr="00F339BE">
        <w:rPr>
          <w:sz w:val="22"/>
          <w:szCs w:val="22"/>
          <w:u w:val="single"/>
          <w:vertAlign w:val="superscript"/>
        </w:rPr>
        <w:t>o</w:t>
      </w:r>
      <w:r w:rsidRPr="00F339BE">
        <w:rPr>
          <w:sz w:val="22"/>
          <w:szCs w:val="22"/>
        </w:rPr>
        <w:t>  Para os efeitos desta Lei, configura violência doméstica e familiar contra a mulher qualquer ação ou omissão baseada no gênero que lhe cause morte, lesão, sofrimento físico, sexual ou psicológico e dano moral ou patrimonial.</w:t>
      </w:r>
    </w:p>
    <w:p w:rsidR="00D375C5" w:rsidRPr="00F339BE" w:rsidRDefault="00D375C5" w:rsidP="003D6674">
      <w:pPr>
        <w:spacing w:line="360" w:lineRule="auto"/>
        <w:ind w:left="0" w:firstLine="1134"/>
      </w:pPr>
      <w:r w:rsidRPr="00F339BE">
        <w:t xml:space="preserve">Para a melhor caracterização do âmbito de atuação da lei e não ocorrer possíveis confusões com outros tipos penais, o legislador se preocupou em identificar seu campo de abrangência. Determinou que o crime </w:t>
      </w:r>
      <w:proofErr w:type="gramStart"/>
      <w:r w:rsidRPr="00F339BE">
        <w:t>deva</w:t>
      </w:r>
      <w:proofErr w:type="gramEnd"/>
      <w:r w:rsidRPr="00F339BE">
        <w:t xml:space="preserve"> ser cometido na unidade doméstica, no meio familia</w:t>
      </w:r>
      <w:r w:rsidR="003D6674">
        <w:t>r ou quando existe uma relação í</w:t>
      </w:r>
      <w:r w:rsidRPr="00F339BE">
        <w:t>ntima de afeto com o agressor. Os incisos do artigo 5º</w:t>
      </w:r>
      <w:r w:rsidR="008E1ADA" w:rsidRPr="00F339BE">
        <w:t xml:space="preserve"> os definem dessa forma</w:t>
      </w:r>
      <w:r w:rsidRPr="00F339BE">
        <w:t>:</w:t>
      </w:r>
    </w:p>
    <w:p w:rsidR="00D375C5" w:rsidRPr="00F339BE" w:rsidRDefault="00D375C5" w:rsidP="003D6674">
      <w:pPr>
        <w:ind w:left="2268"/>
        <w:rPr>
          <w:sz w:val="22"/>
          <w:szCs w:val="22"/>
        </w:rPr>
      </w:pPr>
      <w:r w:rsidRPr="00F339BE">
        <w:rPr>
          <w:sz w:val="22"/>
          <w:szCs w:val="22"/>
        </w:rPr>
        <w:t>I - no âmbito da unidade doméstica, compreendida como o espaço de convívio permanente de pessoas, com ou sem vínculo familiar, inclusive as esporadicamente agregadas;</w:t>
      </w:r>
    </w:p>
    <w:p w:rsidR="00D375C5" w:rsidRPr="00F339BE" w:rsidRDefault="00D375C5" w:rsidP="003D6674">
      <w:pPr>
        <w:ind w:left="2268"/>
        <w:rPr>
          <w:sz w:val="22"/>
          <w:szCs w:val="22"/>
        </w:rPr>
      </w:pPr>
      <w:r w:rsidRPr="00F339BE">
        <w:rPr>
          <w:sz w:val="22"/>
          <w:szCs w:val="22"/>
        </w:rPr>
        <w:t>II - no âmbito da família, compreendida como a comunidade formada por indivíduos que são ou se consideram aparentados, unidos por laços naturais, por afinidade ou por vontade expressa;</w:t>
      </w:r>
    </w:p>
    <w:p w:rsidR="00D375C5" w:rsidRPr="00F339BE" w:rsidRDefault="00D375C5" w:rsidP="003D6674">
      <w:pPr>
        <w:ind w:left="2268"/>
        <w:rPr>
          <w:sz w:val="22"/>
          <w:szCs w:val="22"/>
        </w:rPr>
      </w:pPr>
      <w:r w:rsidRPr="00F339BE">
        <w:rPr>
          <w:sz w:val="22"/>
          <w:szCs w:val="22"/>
        </w:rPr>
        <w:t>III - em qualquer relação íntima de afeto, na qual o agressor conviva ou tenha convivido com a ofendida, independentemente de coabitação.</w:t>
      </w:r>
    </w:p>
    <w:p w:rsidR="00913EED" w:rsidRPr="00F339BE" w:rsidRDefault="00E86F72" w:rsidP="003D6674">
      <w:pPr>
        <w:spacing w:line="360" w:lineRule="auto"/>
        <w:ind w:left="0" w:firstLine="1134"/>
      </w:pPr>
      <w:r w:rsidRPr="00F339BE">
        <w:t>Maria Berenice Dias</w:t>
      </w:r>
      <w:r w:rsidR="00D375C5" w:rsidRPr="00F339BE">
        <w:t xml:space="preserve"> (2010, p 59)</w:t>
      </w:r>
      <w:r w:rsidRPr="00F339BE">
        <w:t xml:space="preserve"> explica que</w:t>
      </w:r>
      <w:r w:rsidR="00D375C5" w:rsidRPr="00F339BE">
        <w:t>, “</w:t>
      </w:r>
      <w:r w:rsidRPr="00F339BE">
        <w:t xml:space="preserve">a expressão </w:t>
      </w:r>
      <w:r w:rsidR="00D375C5" w:rsidRPr="00F339BE">
        <w:t xml:space="preserve">unidade doméstica deve ser entendida no sentido de que a conduta foi praticada em razão dessa unidade da qual a vítima faz parte”. </w:t>
      </w:r>
    </w:p>
    <w:p w:rsidR="008E1ADA" w:rsidRPr="00F339BE" w:rsidRDefault="00913EED" w:rsidP="003D6674">
      <w:pPr>
        <w:spacing w:line="360" w:lineRule="auto"/>
        <w:ind w:left="0" w:firstLine="1134"/>
      </w:pPr>
      <w:r w:rsidRPr="00F339BE">
        <w:lastRenderedPageBreak/>
        <w:t>A respeito da família, o legislador definiu-a como nunca havia feito antes. Do conceit</w:t>
      </w:r>
      <w:r w:rsidR="003D6674">
        <w:t xml:space="preserve">o exposto pode-se concluir que </w:t>
      </w:r>
      <w:r w:rsidRPr="00F339BE">
        <w:t>o ambiente familiar abrange</w:t>
      </w:r>
      <w:r w:rsidR="008E1ADA" w:rsidRPr="00F339BE">
        <w:t xml:space="preserve"> aqueles </w:t>
      </w:r>
      <w:r w:rsidR="003D6674">
        <w:t>que possuam uma</w:t>
      </w:r>
      <w:r w:rsidR="008E1ADA" w:rsidRPr="00F339BE">
        <w:t xml:space="preserve"> relação conjugal, o</w:t>
      </w:r>
      <w:r w:rsidRPr="00F339BE">
        <w:t>s membros que possu</w:t>
      </w:r>
      <w:r w:rsidR="003D6674">
        <w:t>a</w:t>
      </w:r>
      <w:r w:rsidRPr="00F339BE">
        <w:t xml:space="preserve">m ligações sanguíneas, </w:t>
      </w:r>
      <w:r w:rsidR="008E1ADA" w:rsidRPr="00F339BE">
        <w:t>em razão do parentesco, em linha reta ou afinidade, e aqueles que estão unidos por vontade expressa, como a adoção. DIAS (2010, p.60) afirma que:</w:t>
      </w:r>
    </w:p>
    <w:p w:rsidR="00D375C5" w:rsidRPr="00F339BE" w:rsidRDefault="00E86F72" w:rsidP="003D6674">
      <w:pPr>
        <w:ind w:left="2268"/>
        <w:rPr>
          <w:sz w:val="22"/>
          <w:szCs w:val="22"/>
        </w:rPr>
      </w:pPr>
      <w:r w:rsidRPr="00F339BE">
        <w:rPr>
          <w:sz w:val="22"/>
          <w:szCs w:val="22"/>
        </w:rPr>
        <w:t xml:space="preserve">Pela primeira vez o legislador, de forma corajosa, define o que é família, iniciativa que não teve o Código Civil. O conceito corresponde ao formato atual dos vínculos afetivos. Fala em indivíduos, e não em um homem e uma mulher. Também não se limita a reconhecer como família a união constituída </w:t>
      </w:r>
      <w:r w:rsidR="008E1ADA" w:rsidRPr="00F339BE">
        <w:rPr>
          <w:sz w:val="22"/>
          <w:szCs w:val="22"/>
        </w:rPr>
        <w:t xml:space="preserve">pelo casamento [...]. De forma exemplificativa, refere-se ao casamento, à união estável e à família </w:t>
      </w:r>
      <w:proofErr w:type="spellStart"/>
      <w:r w:rsidR="008E1ADA" w:rsidRPr="00F339BE">
        <w:rPr>
          <w:sz w:val="22"/>
          <w:szCs w:val="22"/>
        </w:rPr>
        <w:t>monoparental</w:t>
      </w:r>
      <w:proofErr w:type="spellEnd"/>
      <w:r w:rsidR="008E1ADA" w:rsidRPr="00F339BE">
        <w:rPr>
          <w:sz w:val="22"/>
          <w:szCs w:val="22"/>
        </w:rPr>
        <w:t>, sem</w:t>
      </w:r>
      <w:r w:rsidR="007D7B12" w:rsidRPr="00F339BE">
        <w:rPr>
          <w:sz w:val="22"/>
          <w:szCs w:val="22"/>
        </w:rPr>
        <w:t>,</w:t>
      </w:r>
      <w:r w:rsidR="008E1ADA" w:rsidRPr="00F339BE">
        <w:rPr>
          <w:sz w:val="22"/>
          <w:szCs w:val="22"/>
        </w:rPr>
        <w:t xml:space="preserve"> no</w:t>
      </w:r>
      <w:r w:rsidR="007D7B12" w:rsidRPr="00F339BE">
        <w:rPr>
          <w:sz w:val="22"/>
          <w:szCs w:val="22"/>
        </w:rPr>
        <w:t xml:space="preserve"> entanto, deixar ao desabrigo outros modelos familiares ao usar a expressão “entende-se também como entidade familiar” (CF, art. 226, §</w:t>
      </w:r>
      <w:r w:rsidR="00A67FF0" w:rsidRPr="00F339BE">
        <w:rPr>
          <w:sz w:val="22"/>
          <w:szCs w:val="22"/>
        </w:rPr>
        <w:t>4º)</w:t>
      </w:r>
      <w:r w:rsidR="00544D39" w:rsidRPr="00F339BE">
        <w:rPr>
          <w:sz w:val="22"/>
          <w:szCs w:val="22"/>
        </w:rPr>
        <w:t>.</w:t>
      </w:r>
    </w:p>
    <w:p w:rsidR="00544D39" w:rsidRPr="003D6674" w:rsidRDefault="003D6674" w:rsidP="003D6674">
      <w:pPr>
        <w:spacing w:line="360" w:lineRule="auto"/>
        <w:ind w:left="0" w:firstLine="1134"/>
      </w:pPr>
      <w:r>
        <w:t>No que tange à</w:t>
      </w:r>
      <w:r w:rsidR="00B11AA0" w:rsidRPr="003D6674">
        <w:t xml:space="preserve"> relação íntima de afeto </w:t>
      </w:r>
      <w:r w:rsidR="002F6C00">
        <w:t>são</w:t>
      </w:r>
      <w:r w:rsidR="00B11AA0" w:rsidRPr="003D6674">
        <w:t xml:space="preserve"> interessante as palavras de Maria Berenice Dias (2010, p. 62), quando propõe que a Lei n.º 11.340/06 foi feita por mulheres: </w:t>
      </w:r>
    </w:p>
    <w:p w:rsidR="00B11AA0" w:rsidRPr="00F339BE" w:rsidRDefault="00B11AA0" w:rsidP="002F6C00">
      <w:pPr>
        <w:ind w:left="2268"/>
        <w:rPr>
          <w:sz w:val="22"/>
          <w:szCs w:val="22"/>
        </w:rPr>
      </w:pPr>
      <w:r w:rsidRPr="00F339BE">
        <w:rPr>
          <w:sz w:val="22"/>
          <w:szCs w:val="22"/>
        </w:rPr>
        <w:t>[...] dá para notar que o projeto da Lei Maria da Penha foi elaborado por mulheres, pois traz expressão que nem a Constituição e nem o Código Civil ousariam utilizar: afeto. Alias, nem se pode entender como leis que regulam as relações familiares conseguem falar em afeto</w:t>
      </w:r>
      <w:r w:rsidR="00DF7953" w:rsidRPr="00F339BE">
        <w:rPr>
          <w:sz w:val="22"/>
          <w:szCs w:val="22"/>
        </w:rPr>
        <w:t xml:space="preserve"> </w:t>
      </w:r>
      <w:r w:rsidRPr="00F339BE">
        <w:rPr>
          <w:sz w:val="22"/>
          <w:szCs w:val="22"/>
        </w:rPr>
        <w:t>[...].</w:t>
      </w:r>
    </w:p>
    <w:p w:rsidR="00B11AA0" w:rsidRPr="00F339BE" w:rsidRDefault="00B11AA0" w:rsidP="002F6C00">
      <w:pPr>
        <w:ind w:left="2268"/>
        <w:rPr>
          <w:sz w:val="22"/>
          <w:szCs w:val="22"/>
        </w:rPr>
      </w:pPr>
      <w:r w:rsidRPr="00F339BE">
        <w:rPr>
          <w:sz w:val="22"/>
          <w:szCs w:val="22"/>
        </w:rPr>
        <w:t>No entanto, a definição de família com relação de afeto corresponde ao mais atual conceito de família, que há muito vem sendo cunhado pelo Instituto Brasileiro de Direito Familiar – IBDFAM. Por isso é que agora se fala em Direito das Famílias, pois há uma nova concepção de família q</w:t>
      </w:r>
      <w:r w:rsidR="00DF7953" w:rsidRPr="00F339BE">
        <w:rPr>
          <w:sz w:val="22"/>
          <w:szCs w:val="22"/>
        </w:rPr>
        <w:t>ue se define pela presença do ví</w:t>
      </w:r>
      <w:r w:rsidRPr="00F339BE">
        <w:rPr>
          <w:sz w:val="22"/>
          <w:szCs w:val="22"/>
        </w:rPr>
        <w:t xml:space="preserve">nculo da efetividade.  Abandonou-se o modelo patriarcal e hierarquizado da família romana, ao longo dos anos, e afirmou-se no direito das </w:t>
      </w:r>
      <w:r w:rsidR="00DF7953" w:rsidRPr="00F339BE">
        <w:rPr>
          <w:sz w:val="22"/>
          <w:szCs w:val="22"/>
        </w:rPr>
        <w:t>sociedades o</w:t>
      </w:r>
      <w:r w:rsidRPr="00F339BE">
        <w:rPr>
          <w:sz w:val="22"/>
          <w:szCs w:val="22"/>
        </w:rPr>
        <w:t xml:space="preserve">cidentais um modelo de atuação participativa, igualitária e solidaria dos membros da família. A família </w:t>
      </w:r>
      <w:r w:rsidR="00DF7953" w:rsidRPr="00F339BE">
        <w:rPr>
          <w:sz w:val="22"/>
          <w:szCs w:val="22"/>
        </w:rPr>
        <w:t>modernamente</w:t>
      </w:r>
      <w:r w:rsidRPr="00F339BE">
        <w:rPr>
          <w:sz w:val="22"/>
          <w:szCs w:val="22"/>
        </w:rPr>
        <w:t xml:space="preserve"> concebida tem origem plural e se revela como o núcleo de afeto no qual o cidadão se realiza e vive em busca da própria felicidade</w:t>
      </w:r>
    </w:p>
    <w:p w:rsidR="00D375C5" w:rsidRPr="00F339BE" w:rsidRDefault="00D375C5" w:rsidP="002F6C00">
      <w:pPr>
        <w:pStyle w:val="Corpodetexto"/>
        <w:spacing w:after="100" w:line="360" w:lineRule="auto"/>
        <w:ind w:left="0" w:firstLine="1134"/>
        <w:jc w:val="both"/>
      </w:pPr>
      <w:r w:rsidRPr="00F339BE">
        <w:t>O artigo 2</w:t>
      </w:r>
      <w:r w:rsidR="00A67FF0" w:rsidRPr="00F339BE">
        <w:t>º</w:t>
      </w:r>
      <w:r w:rsidRPr="00F339BE">
        <w:t xml:space="preserve"> repete a ementa e o artigo 1</w:t>
      </w:r>
      <w:r w:rsidR="00A67FF0" w:rsidRPr="00F339BE">
        <w:t>º</w:t>
      </w:r>
      <w:r w:rsidRPr="00F339BE">
        <w:t xml:space="preserve"> </w:t>
      </w:r>
      <w:r w:rsidR="00B74319" w:rsidRPr="00F339BE">
        <w:t>da Lei n.º 11.340/06, pois</w:t>
      </w:r>
      <w:r w:rsidR="0079296B" w:rsidRPr="00F339BE">
        <w:t xml:space="preserve"> </w:t>
      </w:r>
      <w:proofErr w:type="gramStart"/>
      <w:r w:rsidR="00A67FF0" w:rsidRPr="00F339BE">
        <w:t>afirma</w:t>
      </w:r>
      <w:proofErr w:type="gramEnd"/>
      <w:r w:rsidRPr="00F339BE">
        <w:t xml:space="preserve"> que a Lei é aplicável somente as mulheres:</w:t>
      </w:r>
    </w:p>
    <w:p w:rsidR="00D375C5" w:rsidRPr="00F339BE" w:rsidRDefault="00D375C5" w:rsidP="003D6674">
      <w:pPr>
        <w:pStyle w:val="Corpodetexto"/>
        <w:spacing w:after="100"/>
        <w:ind w:left="2268"/>
        <w:jc w:val="both"/>
        <w:rPr>
          <w:sz w:val="22"/>
          <w:szCs w:val="22"/>
        </w:rPr>
      </w:pPr>
      <w:r w:rsidRPr="00F339BE">
        <w:rPr>
          <w:sz w:val="22"/>
          <w:szCs w:val="22"/>
        </w:rPr>
        <w:t xml:space="preserve">Toda mulher, independentemente de classe, raça, etnia, orientação sexual, renda, cultura, nível educacional, idade e religião, goza dos direitos fundamentais inerentes à pessoa humana, sendo-lhe asseguradas as oportunidades e facilidades para viver sem violência, </w:t>
      </w:r>
      <w:r w:rsidRPr="00F339BE">
        <w:rPr>
          <w:sz w:val="22"/>
          <w:szCs w:val="22"/>
        </w:rPr>
        <w:lastRenderedPageBreak/>
        <w:t>preservar sua saúde física e mental e seu aperfeiçoamento moral, intelectual e social.</w:t>
      </w:r>
    </w:p>
    <w:p w:rsidR="00B74319" w:rsidRPr="00F339BE" w:rsidRDefault="00B74319" w:rsidP="003D6674">
      <w:pPr>
        <w:pStyle w:val="Corpodetexto"/>
        <w:spacing w:after="100"/>
        <w:jc w:val="both"/>
        <w:rPr>
          <w:sz w:val="22"/>
          <w:szCs w:val="22"/>
        </w:rPr>
      </w:pPr>
    </w:p>
    <w:p w:rsidR="00F9530A" w:rsidRDefault="00B74319" w:rsidP="002F6C00">
      <w:pPr>
        <w:pStyle w:val="Corpodetexto"/>
        <w:spacing w:after="100" w:line="360" w:lineRule="auto"/>
        <w:ind w:left="0" w:firstLine="1134"/>
        <w:jc w:val="both"/>
      </w:pPr>
      <w:r w:rsidRPr="00F339BE">
        <w:t>No artigo em comento estão expostos os direitos fundamentais da mulher. São os direitos expostos na Constituição e aqui repetidos.</w:t>
      </w:r>
      <w:r w:rsidR="00F9530A">
        <w:t xml:space="preserve"> Segundo o artigo 1º da Carta Maior:</w:t>
      </w:r>
    </w:p>
    <w:p w:rsidR="00F9530A" w:rsidRPr="00F9530A" w:rsidRDefault="00F9530A" w:rsidP="00F9530A">
      <w:pPr>
        <w:ind w:left="2268"/>
        <w:rPr>
          <w:rFonts w:eastAsia="Times New Roman"/>
          <w:color w:val="000000"/>
          <w:sz w:val="22"/>
          <w:szCs w:val="22"/>
          <w:lang w:eastAsia="pt-BR"/>
        </w:rPr>
      </w:pPr>
      <w:bookmarkStart w:id="2" w:name="1"/>
      <w:bookmarkEnd w:id="2"/>
      <w:r w:rsidRPr="00F9530A">
        <w:rPr>
          <w:rFonts w:eastAsia="Times New Roman"/>
          <w:color w:val="000000"/>
          <w:sz w:val="22"/>
          <w:szCs w:val="22"/>
          <w:lang w:eastAsia="pt-BR"/>
        </w:rPr>
        <w:t>Art. 1º A República Federativa do Brasil, formada pela união indissolúvel dos Estados e Municípios e do Distrito Federal, constitui-se em Estado Democrático de Direito e tem como fundamentos:</w:t>
      </w:r>
    </w:p>
    <w:p w:rsidR="00F9530A" w:rsidRPr="00F9530A" w:rsidRDefault="00F9530A" w:rsidP="00F9530A">
      <w:pPr>
        <w:ind w:left="2268"/>
        <w:rPr>
          <w:rFonts w:eastAsia="Times New Roman"/>
          <w:color w:val="000000"/>
          <w:sz w:val="22"/>
          <w:szCs w:val="22"/>
          <w:lang w:eastAsia="pt-BR"/>
        </w:rPr>
      </w:pPr>
      <w:bookmarkStart w:id="3" w:name="1I"/>
      <w:bookmarkEnd w:id="3"/>
      <w:r w:rsidRPr="00F9530A">
        <w:rPr>
          <w:rFonts w:eastAsia="Times New Roman"/>
          <w:color w:val="000000"/>
          <w:sz w:val="22"/>
          <w:szCs w:val="22"/>
          <w:lang w:eastAsia="pt-BR"/>
        </w:rPr>
        <w:t>[...]</w:t>
      </w:r>
    </w:p>
    <w:p w:rsidR="00F9530A" w:rsidRPr="00F9530A" w:rsidRDefault="00F9530A" w:rsidP="00F9530A">
      <w:pPr>
        <w:ind w:left="2268"/>
        <w:rPr>
          <w:rFonts w:eastAsia="Times New Roman"/>
          <w:color w:val="000000"/>
          <w:sz w:val="22"/>
          <w:szCs w:val="22"/>
          <w:lang w:eastAsia="pt-BR"/>
        </w:rPr>
      </w:pPr>
      <w:bookmarkStart w:id="4" w:name="1II"/>
      <w:bookmarkEnd w:id="4"/>
      <w:r w:rsidRPr="00F9530A">
        <w:rPr>
          <w:rFonts w:eastAsia="Times New Roman"/>
          <w:color w:val="000000"/>
          <w:sz w:val="22"/>
          <w:szCs w:val="22"/>
          <w:lang w:eastAsia="pt-BR"/>
        </w:rPr>
        <w:t>II - a cidadania;</w:t>
      </w:r>
    </w:p>
    <w:p w:rsidR="00F9530A" w:rsidRPr="00F9530A" w:rsidRDefault="00F9530A" w:rsidP="00F9530A">
      <w:pPr>
        <w:ind w:left="2268"/>
        <w:rPr>
          <w:rFonts w:eastAsia="Times New Roman"/>
          <w:color w:val="000000"/>
          <w:sz w:val="22"/>
          <w:szCs w:val="22"/>
          <w:lang w:eastAsia="pt-BR"/>
        </w:rPr>
      </w:pPr>
      <w:bookmarkStart w:id="5" w:name="1III"/>
      <w:bookmarkEnd w:id="5"/>
      <w:r w:rsidRPr="00F9530A">
        <w:rPr>
          <w:rFonts w:eastAsia="Times New Roman"/>
          <w:color w:val="000000"/>
          <w:sz w:val="22"/>
          <w:szCs w:val="22"/>
          <w:lang w:eastAsia="pt-BR"/>
        </w:rPr>
        <w:t>III - a dignidade da pessoa humana;</w:t>
      </w:r>
    </w:p>
    <w:p w:rsidR="00F9530A" w:rsidRPr="00F9530A" w:rsidRDefault="00F9530A" w:rsidP="00F9530A">
      <w:pPr>
        <w:ind w:left="2268"/>
        <w:rPr>
          <w:rFonts w:eastAsia="Times New Roman"/>
          <w:color w:val="000000"/>
          <w:sz w:val="22"/>
          <w:szCs w:val="22"/>
          <w:lang w:eastAsia="pt-BR"/>
        </w:rPr>
      </w:pPr>
      <w:bookmarkStart w:id="6" w:name="1IV"/>
      <w:bookmarkEnd w:id="6"/>
      <w:r w:rsidRPr="00F9530A">
        <w:rPr>
          <w:rFonts w:eastAsia="Times New Roman"/>
          <w:color w:val="000000"/>
          <w:sz w:val="22"/>
          <w:szCs w:val="22"/>
          <w:lang w:eastAsia="pt-BR"/>
        </w:rPr>
        <w:t>[...]</w:t>
      </w:r>
    </w:p>
    <w:p w:rsidR="00F9530A" w:rsidRDefault="0010763B" w:rsidP="002F6C00">
      <w:pPr>
        <w:pStyle w:val="Corpodetexto"/>
        <w:spacing w:after="100" w:line="360" w:lineRule="auto"/>
        <w:ind w:left="0" w:firstLine="1134"/>
        <w:jc w:val="both"/>
      </w:pPr>
      <w:r>
        <w:t xml:space="preserve">  O P</w:t>
      </w:r>
      <w:r w:rsidR="00F9530A">
        <w:t xml:space="preserve">rincípio da </w:t>
      </w:r>
      <w:r>
        <w:t>Dignidade</w:t>
      </w:r>
      <w:r w:rsidR="00F9530A">
        <w:t xml:space="preserve"> Humana e considerado elemento norteador de qualquer </w:t>
      </w:r>
      <w:r>
        <w:t>Constituição</w:t>
      </w:r>
      <w:r w:rsidR="00F9530A">
        <w:t xml:space="preserve"> </w:t>
      </w:r>
      <w:r>
        <w:t>cidadã. Possui íntima relação com o direito a vida</w:t>
      </w:r>
      <w:r w:rsidR="00771DDC">
        <w:t xml:space="preserve"> e por conta disso</w:t>
      </w:r>
      <w:proofErr w:type="gramStart"/>
      <w:r w:rsidR="00771DDC">
        <w:t xml:space="preserve">  </w:t>
      </w:r>
      <w:proofErr w:type="gramEnd"/>
      <w:r w:rsidR="00771DDC">
        <w:t>ligado as garantias fundamentais.</w:t>
      </w:r>
    </w:p>
    <w:p w:rsidR="0079296B" w:rsidRPr="00F339BE" w:rsidRDefault="0079296B" w:rsidP="002F6C00">
      <w:pPr>
        <w:pStyle w:val="Corpodetexto"/>
        <w:spacing w:after="100" w:line="360" w:lineRule="auto"/>
        <w:ind w:left="0" w:firstLine="1134"/>
        <w:jc w:val="both"/>
      </w:pPr>
      <w:r w:rsidRPr="00F339BE">
        <w:t>Esses direitos previstos na lei são aplicáveis as mulheres independente</w:t>
      </w:r>
      <w:r w:rsidR="00771DDC">
        <w:t>mente de</w:t>
      </w:r>
      <w:r w:rsidRPr="00F339BE">
        <w:t xml:space="preserve"> classe, raça, etnia, orientação sexual, renda, cultura, nível educacional, idade e religião.</w:t>
      </w:r>
    </w:p>
    <w:p w:rsidR="001042F9" w:rsidRDefault="004E7388" w:rsidP="002F6C00">
      <w:pPr>
        <w:pStyle w:val="Corpodetexto"/>
        <w:spacing w:after="100" w:line="360" w:lineRule="auto"/>
        <w:ind w:left="0" w:firstLine="1134"/>
        <w:jc w:val="both"/>
      </w:pPr>
      <w:r>
        <w:t>Outra inovação da Lei Maria da Penha foi institucionalizar as chamadas m</w:t>
      </w:r>
      <w:r w:rsidR="001042F9" w:rsidRPr="00F339BE">
        <w:t xml:space="preserve">edidas </w:t>
      </w:r>
      <w:r>
        <w:t>p</w:t>
      </w:r>
      <w:r w:rsidR="001042F9" w:rsidRPr="00F339BE">
        <w:t xml:space="preserve">rotetivas de </w:t>
      </w:r>
      <w:r>
        <w:t>u</w:t>
      </w:r>
      <w:r w:rsidR="001042F9" w:rsidRPr="00F339BE">
        <w:t xml:space="preserve">rgência </w:t>
      </w:r>
      <w:r>
        <w:t>que</w:t>
      </w:r>
      <w:r w:rsidR="001042F9" w:rsidRPr="00F339BE">
        <w:t xml:space="preserve"> estão dispostas do</w:t>
      </w:r>
      <w:r>
        <w:t>s</w:t>
      </w:r>
      <w:r w:rsidR="001042F9" w:rsidRPr="00F339BE">
        <w:t xml:space="preserve"> artigo</w:t>
      </w:r>
      <w:r>
        <w:t>s</w:t>
      </w:r>
      <w:r w:rsidR="001042F9" w:rsidRPr="00F339BE">
        <w:t xml:space="preserve"> 18 </w:t>
      </w:r>
      <w:proofErr w:type="gramStart"/>
      <w:r w:rsidR="001042F9" w:rsidRPr="00F339BE">
        <w:t>ao 24</w:t>
      </w:r>
      <w:proofErr w:type="gramEnd"/>
      <w:r w:rsidR="009C587A" w:rsidRPr="00F339BE">
        <w:t xml:space="preserve"> </w:t>
      </w:r>
      <w:r w:rsidR="001042F9" w:rsidRPr="00F339BE">
        <w:t>.</w:t>
      </w:r>
      <w:r w:rsidR="009C587A" w:rsidRPr="00F339BE">
        <w:t xml:space="preserve"> Diante de um caso concreto o Juiz, a requerimento do Ministério Público ou pedido da </w:t>
      </w:r>
      <w:r w:rsidR="007F45C8" w:rsidRPr="00F339BE">
        <w:t>v</w:t>
      </w:r>
      <w:r w:rsidR="009C587A" w:rsidRPr="00F339BE">
        <w:t>ítima, autoriza a aplicação de mecanismos que obrigam o agressor a uma série de condutas que</w:t>
      </w:r>
      <w:r w:rsidR="00326928" w:rsidRPr="00F339BE">
        <w:t xml:space="preserve"> </w:t>
      </w:r>
      <w:r w:rsidR="009C587A" w:rsidRPr="00F339BE">
        <w:t xml:space="preserve">visando </w:t>
      </w:r>
      <w:r w:rsidR="006F07F0" w:rsidRPr="00F339BE">
        <w:t>à</w:t>
      </w:r>
      <w:r w:rsidR="009C587A" w:rsidRPr="00F339BE">
        <w:t xml:space="preserve"> segurança da vítima. São </w:t>
      </w:r>
      <w:r w:rsidR="006F07F0">
        <w:t>algumas das</w:t>
      </w:r>
      <w:r w:rsidR="009C587A" w:rsidRPr="00F339BE">
        <w:t xml:space="preserve"> medidas:</w:t>
      </w:r>
    </w:p>
    <w:p w:rsidR="006F07F0" w:rsidRPr="006F07F0" w:rsidRDefault="006F07F0" w:rsidP="006F07F0">
      <w:pPr>
        <w:ind w:left="2268"/>
        <w:rPr>
          <w:sz w:val="22"/>
          <w:szCs w:val="22"/>
        </w:rPr>
      </w:pPr>
      <w:r w:rsidRPr="006F07F0">
        <w:rPr>
          <w:sz w:val="22"/>
          <w:szCs w:val="22"/>
        </w:rPr>
        <w:t>Art. 22.  Constatada a prática de violência doméstica e familiar contra a mulher, nos termos desta Lei, o juiz poderá aplicar, de imediato, ao agressor, em conjunto ou separadamente, as seguintes medidas protetivas de urgência, entre outras:</w:t>
      </w:r>
    </w:p>
    <w:p w:rsidR="006F07F0" w:rsidRPr="006F07F0" w:rsidRDefault="006F07F0" w:rsidP="006F07F0">
      <w:pPr>
        <w:ind w:left="2268"/>
        <w:rPr>
          <w:sz w:val="22"/>
          <w:szCs w:val="22"/>
        </w:rPr>
      </w:pPr>
      <w:r w:rsidRPr="006F07F0">
        <w:rPr>
          <w:sz w:val="22"/>
          <w:szCs w:val="22"/>
        </w:rPr>
        <w:lastRenderedPageBreak/>
        <w:t>I - suspensão da posse ou restrição do porte de armas, com comunicação ao órgão competente, nos termos da II - afastamento do lar, domicílio ou local de convivência com a ofendida;</w:t>
      </w:r>
    </w:p>
    <w:p w:rsidR="006F07F0" w:rsidRPr="006F07F0" w:rsidRDefault="006F07F0" w:rsidP="006F07F0">
      <w:pPr>
        <w:ind w:left="2268"/>
        <w:rPr>
          <w:sz w:val="22"/>
          <w:szCs w:val="22"/>
        </w:rPr>
      </w:pPr>
      <w:r w:rsidRPr="006F07F0">
        <w:rPr>
          <w:sz w:val="22"/>
          <w:szCs w:val="22"/>
        </w:rPr>
        <w:t>III - proibição de determinadas condutas, entre as quais:</w:t>
      </w:r>
    </w:p>
    <w:p w:rsidR="006F07F0" w:rsidRPr="006F07F0" w:rsidRDefault="006F07F0" w:rsidP="006F07F0">
      <w:pPr>
        <w:ind w:left="2268"/>
        <w:rPr>
          <w:sz w:val="22"/>
          <w:szCs w:val="22"/>
        </w:rPr>
      </w:pPr>
      <w:r w:rsidRPr="006F07F0">
        <w:rPr>
          <w:sz w:val="22"/>
          <w:szCs w:val="22"/>
        </w:rPr>
        <w:t>a) aproximação da ofendida, de seus familiares e das testemunhas, fixando o limite mínimo de distância entre estes e o agressor;</w:t>
      </w:r>
    </w:p>
    <w:p w:rsidR="006F07F0" w:rsidRPr="006F07F0" w:rsidRDefault="006F07F0" w:rsidP="006F07F0">
      <w:pPr>
        <w:ind w:left="2268"/>
        <w:rPr>
          <w:sz w:val="22"/>
          <w:szCs w:val="22"/>
        </w:rPr>
      </w:pPr>
      <w:r w:rsidRPr="006F07F0">
        <w:rPr>
          <w:sz w:val="22"/>
          <w:szCs w:val="22"/>
        </w:rPr>
        <w:t>b) contato com a ofendida, seus familiares e testemunhas por qualquer meio de comunicação;</w:t>
      </w:r>
    </w:p>
    <w:p w:rsidR="006F07F0" w:rsidRPr="006F07F0" w:rsidRDefault="006F07F0" w:rsidP="006F07F0">
      <w:pPr>
        <w:ind w:left="2268"/>
        <w:rPr>
          <w:sz w:val="22"/>
          <w:szCs w:val="22"/>
        </w:rPr>
      </w:pPr>
      <w:r w:rsidRPr="006F07F0">
        <w:rPr>
          <w:sz w:val="22"/>
          <w:szCs w:val="22"/>
        </w:rPr>
        <w:t>c) freqüentação de determinados lugares a fim de preservar a integridade física e psicológica da ofendida;</w:t>
      </w:r>
    </w:p>
    <w:p w:rsidR="006F07F0" w:rsidRPr="006F07F0" w:rsidRDefault="006F07F0" w:rsidP="006F07F0">
      <w:pPr>
        <w:ind w:left="2268"/>
        <w:rPr>
          <w:sz w:val="22"/>
          <w:szCs w:val="22"/>
        </w:rPr>
      </w:pPr>
      <w:r w:rsidRPr="006F07F0">
        <w:rPr>
          <w:sz w:val="22"/>
          <w:szCs w:val="22"/>
        </w:rPr>
        <w:t>IV - restrição ou suspensão de visitas aos dependentes menores, ouvida a equipe de atendimento multidisciplinar ou serviço similar;</w:t>
      </w:r>
    </w:p>
    <w:p w:rsidR="006F07F0" w:rsidRPr="006F07F0" w:rsidRDefault="006F07F0" w:rsidP="006F07F0">
      <w:pPr>
        <w:ind w:left="2268"/>
        <w:rPr>
          <w:sz w:val="22"/>
          <w:szCs w:val="22"/>
        </w:rPr>
      </w:pPr>
      <w:r w:rsidRPr="006F07F0">
        <w:rPr>
          <w:sz w:val="22"/>
          <w:szCs w:val="22"/>
        </w:rPr>
        <w:t>V - prestação de alimentos provisionais ou provisórios.</w:t>
      </w:r>
    </w:p>
    <w:p w:rsidR="006F07F0" w:rsidRDefault="006F07F0" w:rsidP="006F07F0">
      <w:pPr>
        <w:ind w:left="2268"/>
        <w:rPr>
          <w:rFonts w:eastAsia="Times New Roman"/>
          <w:sz w:val="22"/>
          <w:szCs w:val="22"/>
          <w:lang w:eastAsia="pt-BR"/>
        </w:rPr>
      </w:pPr>
    </w:p>
    <w:p w:rsidR="009C587A" w:rsidRPr="006F07F0" w:rsidRDefault="009C587A" w:rsidP="006F07F0">
      <w:pPr>
        <w:ind w:left="2268"/>
        <w:rPr>
          <w:rFonts w:eastAsia="Times New Roman"/>
          <w:sz w:val="22"/>
          <w:szCs w:val="22"/>
          <w:lang w:eastAsia="pt-BR"/>
        </w:rPr>
      </w:pPr>
      <w:r w:rsidRPr="006F07F0">
        <w:rPr>
          <w:rFonts w:eastAsia="Times New Roman"/>
          <w:sz w:val="22"/>
          <w:szCs w:val="22"/>
          <w:lang w:eastAsia="pt-BR"/>
        </w:rPr>
        <w:t>Art. 23.  Poderá o juiz, quando necessário, sem prejuízo de outras medidas:</w:t>
      </w: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t xml:space="preserve">I - encaminhar </w:t>
      </w:r>
      <w:proofErr w:type="gramStart"/>
      <w:r w:rsidRPr="00F339BE">
        <w:rPr>
          <w:rFonts w:eastAsia="Times New Roman"/>
          <w:sz w:val="22"/>
          <w:szCs w:val="22"/>
          <w:lang w:eastAsia="pt-BR"/>
        </w:rPr>
        <w:t>a</w:t>
      </w:r>
      <w:proofErr w:type="gramEnd"/>
      <w:r w:rsidRPr="00F339BE">
        <w:rPr>
          <w:rFonts w:eastAsia="Times New Roman"/>
          <w:sz w:val="22"/>
          <w:szCs w:val="22"/>
          <w:lang w:eastAsia="pt-BR"/>
        </w:rPr>
        <w:t xml:space="preserve"> ofendida e seus dependentes a programa oficial ou comunitário de proteção ou de atendimento;</w:t>
      </w: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t>II - determinar a recondução da ofendida e a de seus dependentes ao respectivo domicílio, após afastamento do agressor;</w:t>
      </w: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t>III - determinar o afastamento da ofendida do lar, sem prejuízo dos direitos relativos a bens, guarda dos filhos e alimentos;</w:t>
      </w: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t>IV - determinar a separação de corpos.</w:t>
      </w:r>
    </w:p>
    <w:p w:rsidR="009C587A" w:rsidRPr="00F339BE" w:rsidRDefault="009C587A" w:rsidP="003D6674">
      <w:pPr>
        <w:ind w:left="2268"/>
        <w:rPr>
          <w:rFonts w:eastAsia="Times New Roman"/>
          <w:sz w:val="22"/>
          <w:szCs w:val="22"/>
          <w:lang w:eastAsia="pt-BR"/>
        </w:rPr>
      </w:pP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t xml:space="preserve">Art. 24.  Para a proteção patrimonial dos bens da sociedade conjugal ou daqueles de propriedade particular da mulher, o juiz poderá determinar, liminarmente, as seguintes medidas, entre outras: </w:t>
      </w: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t>I - restituição de bens indevidamente subtraídos pelo agressor à ofendida;</w:t>
      </w: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t>II - proibição temporária para a celebração de atos e contratos de compra</w:t>
      </w:r>
      <w:proofErr w:type="gramStart"/>
      <w:r w:rsidRPr="00F339BE">
        <w:rPr>
          <w:rFonts w:eastAsia="Times New Roman"/>
          <w:sz w:val="22"/>
          <w:szCs w:val="22"/>
          <w:lang w:eastAsia="pt-BR"/>
        </w:rPr>
        <w:t>, venda</w:t>
      </w:r>
      <w:proofErr w:type="gramEnd"/>
      <w:r w:rsidRPr="00F339BE">
        <w:rPr>
          <w:rFonts w:eastAsia="Times New Roman"/>
          <w:sz w:val="22"/>
          <w:szCs w:val="22"/>
          <w:lang w:eastAsia="pt-BR"/>
        </w:rPr>
        <w:t xml:space="preserve"> e locação de propriedade em comum, salvo expressa autorização judicial;</w:t>
      </w:r>
    </w:p>
    <w:p w:rsidR="009C587A" w:rsidRPr="00F339BE" w:rsidRDefault="009C587A" w:rsidP="003D6674">
      <w:pPr>
        <w:ind w:left="2268"/>
        <w:rPr>
          <w:rFonts w:eastAsia="Times New Roman"/>
          <w:sz w:val="22"/>
          <w:szCs w:val="22"/>
          <w:lang w:eastAsia="pt-BR"/>
        </w:rPr>
      </w:pPr>
      <w:r w:rsidRPr="00F339BE">
        <w:rPr>
          <w:rFonts w:eastAsia="Times New Roman"/>
          <w:sz w:val="22"/>
          <w:szCs w:val="22"/>
          <w:lang w:eastAsia="pt-BR"/>
        </w:rPr>
        <w:lastRenderedPageBreak/>
        <w:t>III - suspensão das procurações conferidas pela ofendida ao agressor;</w:t>
      </w:r>
    </w:p>
    <w:p w:rsidR="009C587A" w:rsidRDefault="009C587A" w:rsidP="003D6674">
      <w:pPr>
        <w:ind w:left="2268"/>
        <w:rPr>
          <w:rFonts w:eastAsia="Times New Roman"/>
          <w:sz w:val="22"/>
          <w:szCs w:val="22"/>
          <w:lang w:eastAsia="pt-BR"/>
        </w:rPr>
      </w:pPr>
      <w:r w:rsidRPr="00F339BE">
        <w:rPr>
          <w:rFonts w:eastAsia="Times New Roman"/>
          <w:sz w:val="22"/>
          <w:szCs w:val="22"/>
          <w:lang w:eastAsia="pt-BR"/>
        </w:rPr>
        <w:t>IV - prestação de caução provisória, mediante depósito judicial, por perdas e danos materiais decorrentes da prática de violência doméstica e familiar contra a ofendida.</w:t>
      </w:r>
    </w:p>
    <w:p w:rsidR="005C1A3C" w:rsidRDefault="003D3871" w:rsidP="005C1A3C">
      <w:pPr>
        <w:spacing w:before="100" w:beforeAutospacing="1" w:line="360" w:lineRule="auto"/>
        <w:ind w:left="0" w:firstLine="1134"/>
        <w:rPr>
          <w:b/>
          <w:sz w:val="22"/>
          <w:szCs w:val="22"/>
        </w:rPr>
      </w:pPr>
      <w:r>
        <w:rPr>
          <w:rFonts w:eastAsia="Times New Roman"/>
          <w:lang w:eastAsia="pt-BR"/>
        </w:rPr>
        <w:t xml:space="preserve">Segue </w:t>
      </w:r>
      <w:r w:rsidR="005C1A3C" w:rsidRPr="005C1A3C">
        <w:rPr>
          <w:rFonts w:eastAsia="Times New Roman"/>
          <w:lang w:eastAsia="pt-BR"/>
        </w:rPr>
        <w:t>algumas jurisprudências do Tribunal de Justiça do Distrito Federal e Territórios (TJDFT):</w:t>
      </w:r>
      <w:r w:rsidR="005C1A3C" w:rsidRPr="005C1A3C">
        <w:rPr>
          <w:b/>
          <w:sz w:val="22"/>
          <w:szCs w:val="22"/>
        </w:rPr>
        <w:t xml:space="preserve"> </w:t>
      </w:r>
    </w:p>
    <w:p w:rsidR="005C1A3C" w:rsidRDefault="008710BE" w:rsidP="008710BE">
      <w:pPr>
        <w:ind w:left="2268"/>
        <w:rPr>
          <w:sz w:val="22"/>
          <w:szCs w:val="22"/>
        </w:rPr>
      </w:pPr>
      <w:r>
        <w:rPr>
          <w:sz w:val="22"/>
          <w:szCs w:val="22"/>
        </w:rPr>
        <w:t>Processo nº:</w:t>
      </w:r>
      <w:r w:rsidR="005C1A3C" w:rsidRPr="005C1A3C">
        <w:rPr>
          <w:sz w:val="22"/>
          <w:szCs w:val="22"/>
        </w:rPr>
        <w:t xml:space="preserve"> 20110020179584BHC</w:t>
      </w:r>
    </w:p>
    <w:p w:rsidR="003D3871" w:rsidRPr="005C1A3C" w:rsidRDefault="003D3871" w:rsidP="008710BE">
      <w:pPr>
        <w:ind w:left="2268"/>
        <w:rPr>
          <w:sz w:val="22"/>
          <w:szCs w:val="22"/>
        </w:rPr>
      </w:pPr>
      <w:r w:rsidRPr="005C1A3C">
        <w:rPr>
          <w:sz w:val="22"/>
          <w:szCs w:val="22"/>
        </w:rPr>
        <w:t>2ª Turma Criminal</w:t>
      </w:r>
    </w:p>
    <w:p w:rsidR="005C1A3C" w:rsidRPr="005C1A3C" w:rsidRDefault="005C1A3C" w:rsidP="008710BE">
      <w:pPr>
        <w:ind w:left="2268"/>
        <w:rPr>
          <w:sz w:val="22"/>
          <w:szCs w:val="22"/>
        </w:rPr>
      </w:pPr>
      <w:r w:rsidRPr="005C1A3C">
        <w:rPr>
          <w:sz w:val="22"/>
          <w:szCs w:val="22"/>
        </w:rPr>
        <w:t>Relator: Desembargador Souza e Ávila</w:t>
      </w:r>
    </w:p>
    <w:p w:rsidR="005C1A3C" w:rsidRDefault="005C1A3C" w:rsidP="008710BE">
      <w:pPr>
        <w:ind w:left="2268"/>
        <w:rPr>
          <w:sz w:val="22"/>
          <w:szCs w:val="22"/>
        </w:rPr>
      </w:pPr>
      <w:r w:rsidRPr="005C1A3C">
        <w:rPr>
          <w:sz w:val="22"/>
          <w:szCs w:val="22"/>
        </w:rPr>
        <w:t>Acórdão nº 540.795</w:t>
      </w:r>
    </w:p>
    <w:p w:rsidR="003D3871" w:rsidRPr="003D3871" w:rsidRDefault="003D3871" w:rsidP="008710BE">
      <w:pPr>
        <w:ind w:left="2268"/>
        <w:rPr>
          <w:rFonts w:eastAsia="Times New Roman"/>
          <w:sz w:val="22"/>
          <w:szCs w:val="22"/>
          <w:lang w:eastAsia="pt-BR"/>
        </w:rPr>
      </w:pPr>
      <w:r w:rsidRPr="003D3871">
        <w:rPr>
          <w:rFonts w:eastAsia="Times New Roman"/>
          <w:sz w:val="22"/>
          <w:szCs w:val="22"/>
          <w:lang w:eastAsia="pt-BR"/>
        </w:rPr>
        <w:t>Julgado em 06/10/2011</w:t>
      </w:r>
    </w:p>
    <w:p w:rsidR="005C1A3C" w:rsidRPr="005C1A3C" w:rsidRDefault="005C1A3C" w:rsidP="008710BE">
      <w:pPr>
        <w:ind w:left="2268"/>
        <w:rPr>
          <w:rFonts w:eastAsia="Calibri"/>
          <w:sz w:val="22"/>
          <w:szCs w:val="22"/>
        </w:rPr>
      </w:pPr>
      <w:r w:rsidRPr="005C1A3C">
        <w:rPr>
          <w:rFonts w:eastAsia="Calibri"/>
          <w:sz w:val="22"/>
          <w:szCs w:val="22"/>
        </w:rPr>
        <w:t>E M E N T A</w:t>
      </w:r>
    </w:p>
    <w:p w:rsidR="005C1A3C" w:rsidRPr="005C1A3C" w:rsidRDefault="005C1A3C" w:rsidP="008710BE">
      <w:pPr>
        <w:tabs>
          <w:tab w:val="left" w:pos="4815"/>
        </w:tabs>
        <w:ind w:left="2268"/>
        <w:rPr>
          <w:rFonts w:eastAsia="Calibri"/>
          <w:sz w:val="22"/>
          <w:szCs w:val="22"/>
        </w:rPr>
      </w:pPr>
      <w:r w:rsidRPr="005C1A3C">
        <w:rPr>
          <w:rFonts w:eastAsia="Calibri"/>
          <w:sz w:val="22"/>
          <w:szCs w:val="22"/>
        </w:rPr>
        <w:t xml:space="preserve">HABEAS CORPUS. AMEAÇA. ÂMBITO DOMÉSTICO E FAMILIAR CONTRA A MULHER, CRIANÇA E ADOLESCENTE. DECRETAÇÃO DA PRISÃO PREVENTIVA. GARANTIA DA ORDEM PÚBLICA E ASSEGURAR O CUMPRIMENTO DE MEDIDAS PROTETIVAS DE URGÊNCIA. RENITÊNCIA DE COMPORTAMENTO DO PACIENTE. </w:t>
      </w:r>
    </w:p>
    <w:p w:rsidR="005C1A3C" w:rsidRDefault="005C1A3C" w:rsidP="008710BE">
      <w:pPr>
        <w:tabs>
          <w:tab w:val="left" w:pos="4815"/>
        </w:tabs>
        <w:ind w:left="2268"/>
        <w:rPr>
          <w:b/>
          <w:sz w:val="22"/>
          <w:szCs w:val="22"/>
        </w:rPr>
      </w:pPr>
      <w:r w:rsidRPr="005C1A3C">
        <w:rPr>
          <w:rFonts w:eastAsia="Calibri"/>
          <w:b/>
          <w:sz w:val="22"/>
          <w:szCs w:val="22"/>
        </w:rPr>
        <w:t>Mantém-se a prisão preventiva, decretada com fundamento na garantia da ordem pública e para assegurar o cumprimento de medidas protetivas de urgência, as quais foram fixadas diante da renitência do paciente nas ameaças à integridade física e psíquica e à vida das vítimas (esposa, filhas e neto), ocorridas no âmbito doméstico e familiar contra a mulher, criança e adolescente.</w:t>
      </w:r>
    </w:p>
    <w:p w:rsidR="008710BE" w:rsidRPr="005C1A3C" w:rsidRDefault="008710BE" w:rsidP="008710BE">
      <w:pPr>
        <w:tabs>
          <w:tab w:val="left" w:pos="4815"/>
        </w:tabs>
        <w:ind w:left="2268"/>
        <w:rPr>
          <w:rFonts w:eastAsia="Calibri"/>
          <w:b/>
          <w:sz w:val="22"/>
          <w:szCs w:val="22"/>
        </w:rPr>
      </w:pPr>
    </w:p>
    <w:p w:rsidR="003D3871" w:rsidRPr="008710BE" w:rsidRDefault="003D3871" w:rsidP="008710BE">
      <w:pPr>
        <w:pStyle w:val="CabealhoAltC"/>
        <w:spacing w:before="120" w:after="100" w:afterAutospacing="1" w:line="240" w:lineRule="auto"/>
        <w:ind w:left="2268"/>
        <w:rPr>
          <w:rFonts w:cs="Arial"/>
          <w:sz w:val="22"/>
          <w:szCs w:val="22"/>
        </w:rPr>
      </w:pPr>
      <w:r w:rsidRPr="008710BE">
        <w:rPr>
          <w:rFonts w:cs="Arial"/>
          <w:sz w:val="22"/>
          <w:szCs w:val="22"/>
        </w:rPr>
        <w:t>Processo: 2011 00 2 0016065-2</w:t>
      </w:r>
    </w:p>
    <w:p w:rsidR="003D3871" w:rsidRPr="008710BE" w:rsidRDefault="008710BE" w:rsidP="008710BE">
      <w:pPr>
        <w:pStyle w:val="CabealhoAltC"/>
        <w:spacing w:before="120" w:after="100" w:afterAutospacing="1" w:line="240" w:lineRule="auto"/>
        <w:ind w:left="2268"/>
        <w:rPr>
          <w:rFonts w:cs="Arial"/>
          <w:sz w:val="22"/>
          <w:szCs w:val="22"/>
        </w:rPr>
      </w:pPr>
      <w:r w:rsidRPr="008710BE">
        <w:rPr>
          <w:rFonts w:cs="Arial"/>
          <w:sz w:val="22"/>
          <w:szCs w:val="22"/>
        </w:rPr>
        <w:t>1ª</w:t>
      </w:r>
      <w:r w:rsidR="003D3871" w:rsidRPr="008710BE">
        <w:rPr>
          <w:rFonts w:cs="Arial"/>
          <w:sz w:val="22"/>
          <w:szCs w:val="22"/>
        </w:rPr>
        <w:t xml:space="preserve"> TURMA CRIMINAL</w:t>
      </w:r>
    </w:p>
    <w:p w:rsidR="003D3871" w:rsidRPr="008710BE" w:rsidRDefault="003D3871" w:rsidP="008710BE">
      <w:pPr>
        <w:pStyle w:val="CabealhoAltC"/>
        <w:spacing w:before="120" w:after="100" w:afterAutospacing="1" w:line="240" w:lineRule="auto"/>
        <w:ind w:left="2268"/>
        <w:rPr>
          <w:rFonts w:cs="Arial"/>
          <w:sz w:val="22"/>
          <w:szCs w:val="22"/>
        </w:rPr>
      </w:pPr>
      <w:r w:rsidRPr="008710BE">
        <w:rPr>
          <w:rFonts w:cs="Arial"/>
          <w:sz w:val="22"/>
          <w:szCs w:val="22"/>
        </w:rPr>
        <w:t>Classe: HBC – HABEAS CORPUS</w:t>
      </w:r>
    </w:p>
    <w:p w:rsidR="008710BE" w:rsidRPr="008710BE" w:rsidRDefault="008710BE" w:rsidP="008710BE">
      <w:pPr>
        <w:pStyle w:val="CabealhoAltC"/>
        <w:spacing w:before="120" w:after="100" w:afterAutospacing="1" w:line="240" w:lineRule="auto"/>
        <w:ind w:left="2268"/>
        <w:rPr>
          <w:rFonts w:cs="Arial"/>
          <w:sz w:val="22"/>
          <w:szCs w:val="22"/>
        </w:rPr>
      </w:pPr>
      <w:r w:rsidRPr="008710BE">
        <w:rPr>
          <w:rFonts w:cs="Arial"/>
          <w:sz w:val="22"/>
          <w:szCs w:val="22"/>
        </w:rPr>
        <w:t>Relator: Desembargador Romão C. Oliveira</w:t>
      </w:r>
    </w:p>
    <w:p w:rsidR="008710BE" w:rsidRPr="008710BE" w:rsidRDefault="008710BE" w:rsidP="008710BE">
      <w:pPr>
        <w:pStyle w:val="CabealhoAltC"/>
        <w:spacing w:before="120" w:after="100" w:afterAutospacing="1" w:line="240" w:lineRule="auto"/>
        <w:ind w:left="2268"/>
        <w:rPr>
          <w:rFonts w:cs="Arial"/>
          <w:sz w:val="22"/>
          <w:szCs w:val="22"/>
        </w:rPr>
      </w:pPr>
      <w:r w:rsidRPr="008710BE">
        <w:rPr>
          <w:rFonts w:cs="Arial"/>
          <w:sz w:val="22"/>
          <w:szCs w:val="22"/>
        </w:rPr>
        <w:t>Acordão</w:t>
      </w:r>
      <w:proofErr w:type="gramStart"/>
      <w:r w:rsidRPr="008710BE">
        <w:rPr>
          <w:rFonts w:cs="Arial"/>
          <w:sz w:val="22"/>
          <w:szCs w:val="22"/>
        </w:rPr>
        <w:t xml:space="preserve"> </w:t>
      </w:r>
      <w:r w:rsidRPr="008710BE">
        <w:rPr>
          <w:rFonts w:cs="Arial"/>
          <w:caps/>
          <w:sz w:val="22"/>
          <w:szCs w:val="22"/>
        </w:rPr>
        <w:t xml:space="preserve"> </w:t>
      </w:r>
      <w:proofErr w:type="gramEnd"/>
      <w:r w:rsidRPr="008710BE">
        <w:rPr>
          <w:rFonts w:cs="Arial"/>
          <w:caps/>
          <w:sz w:val="22"/>
          <w:szCs w:val="22"/>
        </w:rPr>
        <w:t xml:space="preserve">nº: </w:t>
      </w:r>
      <w:r w:rsidRPr="008710BE">
        <w:rPr>
          <w:rFonts w:cs="Arial"/>
          <w:sz w:val="22"/>
          <w:szCs w:val="22"/>
        </w:rPr>
        <w:t>533302</w:t>
      </w:r>
    </w:p>
    <w:p w:rsidR="003D3871" w:rsidRPr="008710BE" w:rsidRDefault="003D3871" w:rsidP="008710BE">
      <w:pPr>
        <w:pStyle w:val="AltJJ"/>
        <w:spacing w:before="120" w:after="100" w:afterAutospacing="1" w:line="240" w:lineRule="auto"/>
        <w:ind w:left="2268" w:firstLine="0"/>
        <w:rPr>
          <w:rFonts w:cs="Arial"/>
          <w:sz w:val="22"/>
          <w:szCs w:val="22"/>
        </w:rPr>
      </w:pPr>
      <w:r w:rsidRPr="008710BE">
        <w:rPr>
          <w:rFonts w:cs="Arial"/>
          <w:sz w:val="22"/>
          <w:szCs w:val="22"/>
        </w:rPr>
        <w:t>EMENTA.</w:t>
      </w:r>
    </w:p>
    <w:p w:rsidR="003D3871" w:rsidRPr="008710BE" w:rsidRDefault="003D3871" w:rsidP="008710BE">
      <w:pPr>
        <w:pStyle w:val="AltJJ"/>
        <w:spacing w:before="120" w:after="100" w:afterAutospacing="1" w:line="240" w:lineRule="auto"/>
        <w:ind w:left="2268" w:firstLine="0"/>
        <w:rPr>
          <w:rFonts w:cs="Arial"/>
          <w:sz w:val="22"/>
          <w:szCs w:val="22"/>
        </w:rPr>
      </w:pPr>
      <w:r w:rsidRPr="008710BE">
        <w:rPr>
          <w:rFonts w:cs="Arial"/>
          <w:i/>
          <w:sz w:val="22"/>
          <w:szCs w:val="22"/>
        </w:rPr>
        <w:lastRenderedPageBreak/>
        <w:t>HABEAS CORPUS</w:t>
      </w:r>
      <w:r w:rsidRPr="008710BE">
        <w:rPr>
          <w:rFonts w:cs="Arial"/>
          <w:sz w:val="22"/>
          <w:szCs w:val="22"/>
        </w:rPr>
        <w:t xml:space="preserve">. VIOLÊNCIA DOMÉSTICA. ARTIGO E 147, CAPUT, AMBOS DO CÓDIGO PENAL, ART. 5º, III, C/C ART. 7º, CAPUT, DA LEI Nº 11.340/2006. APLICAÇÃO DE MEDIDAS PROTETIVAS - PACIENTE QUE VOLTA A IMPORTUNAR A VITIMA. PRISÃO </w:t>
      </w:r>
      <w:smartTag w:uri="urn:schemas-microsoft-com:office:smarttags" w:element="PersonName">
        <w:smartTagPr>
          <w:attr w:name="ProductID" w:val="EM FLAGRANTE CONVERTIDA EM"/>
        </w:smartTagPr>
        <w:r w:rsidRPr="008710BE">
          <w:rPr>
            <w:rFonts w:cs="Arial"/>
            <w:sz w:val="22"/>
            <w:szCs w:val="22"/>
          </w:rPr>
          <w:t>EM FLAGRANTE CONVERTIDA EM</w:t>
        </w:r>
      </w:smartTag>
      <w:r w:rsidRPr="008710BE">
        <w:rPr>
          <w:rFonts w:cs="Arial"/>
          <w:sz w:val="22"/>
          <w:szCs w:val="22"/>
        </w:rPr>
        <w:t xml:space="preserve"> PRISÃO PREVENTIVA</w:t>
      </w:r>
      <w:proofErr w:type="gramStart"/>
      <w:r w:rsidRPr="008710BE">
        <w:rPr>
          <w:rFonts w:cs="Arial"/>
          <w:sz w:val="22"/>
          <w:szCs w:val="22"/>
        </w:rPr>
        <w:t>..</w:t>
      </w:r>
      <w:proofErr w:type="gramEnd"/>
      <w:r w:rsidRPr="008710BE">
        <w:rPr>
          <w:rFonts w:cs="Arial"/>
          <w:sz w:val="22"/>
          <w:szCs w:val="22"/>
        </w:rPr>
        <w:t xml:space="preserve"> ORDEM DENEGADA.</w:t>
      </w:r>
    </w:p>
    <w:p w:rsidR="003D3871" w:rsidRPr="008710BE" w:rsidRDefault="003D3871" w:rsidP="008710BE">
      <w:pPr>
        <w:pStyle w:val="AltJJ"/>
        <w:spacing w:before="120" w:after="100" w:afterAutospacing="1" w:line="240" w:lineRule="auto"/>
        <w:ind w:left="2268" w:firstLine="0"/>
        <w:rPr>
          <w:rFonts w:cs="Arial"/>
          <w:sz w:val="22"/>
          <w:szCs w:val="22"/>
        </w:rPr>
      </w:pPr>
      <w:r w:rsidRPr="008710BE">
        <w:rPr>
          <w:rFonts w:cs="Arial"/>
          <w:sz w:val="22"/>
          <w:szCs w:val="22"/>
        </w:rPr>
        <w:t>A Lei nº 11.340/2006 objetiva coibir a violência doméstica e familiar contra a mulher, estabelecendo instrumentos hábeis à consecução da sua finalidade, entre eles a prisão preventiva ainda que a pena prevista seja a de detenção.</w:t>
      </w:r>
    </w:p>
    <w:p w:rsidR="003D3871" w:rsidRPr="008710BE" w:rsidRDefault="003D3871" w:rsidP="008710BE">
      <w:pPr>
        <w:pStyle w:val="AltJJ"/>
        <w:spacing w:before="120" w:after="100" w:afterAutospacing="1" w:line="240" w:lineRule="auto"/>
        <w:ind w:left="2268" w:firstLine="0"/>
        <w:rPr>
          <w:rFonts w:cs="Arial"/>
          <w:b/>
          <w:sz w:val="22"/>
          <w:szCs w:val="22"/>
        </w:rPr>
      </w:pPr>
      <w:r w:rsidRPr="008710BE">
        <w:rPr>
          <w:rFonts w:cs="Arial"/>
          <w:b/>
          <w:sz w:val="22"/>
          <w:szCs w:val="22"/>
        </w:rPr>
        <w:t xml:space="preserve">O alegado decurso do prazo de vigência das medidas protetivas não pode ser interpretado como autorização para a prática das mesmas condutas que renderam azo ao deferimento do pleito em favor da vítima.   </w:t>
      </w:r>
    </w:p>
    <w:p w:rsidR="003D3871" w:rsidRPr="008710BE" w:rsidRDefault="003D3871" w:rsidP="008710BE">
      <w:pPr>
        <w:pStyle w:val="AltJJ"/>
        <w:spacing w:before="120" w:after="100" w:afterAutospacing="1" w:line="240" w:lineRule="auto"/>
        <w:ind w:left="2268" w:firstLine="0"/>
        <w:rPr>
          <w:rFonts w:cs="Arial"/>
          <w:b/>
          <w:sz w:val="22"/>
          <w:szCs w:val="22"/>
        </w:rPr>
      </w:pPr>
      <w:r w:rsidRPr="008710BE">
        <w:rPr>
          <w:rFonts w:cs="Arial"/>
          <w:b/>
          <w:sz w:val="22"/>
          <w:szCs w:val="22"/>
        </w:rPr>
        <w:t>Se após o deferimento de medidas protetivas em favor da vítima, o paciente volta a importuná-la, inclusive com ameaça de morte, a decretação de prisão preventiva não caracteriza constrangimento ilegal.</w:t>
      </w:r>
    </w:p>
    <w:p w:rsidR="009C587A" w:rsidRPr="00031E0D" w:rsidRDefault="00031E0D" w:rsidP="008710BE">
      <w:pPr>
        <w:pStyle w:val="Corpodetexto"/>
        <w:spacing w:after="100" w:line="360" w:lineRule="auto"/>
        <w:ind w:left="0" w:firstLine="1134"/>
        <w:jc w:val="both"/>
      </w:pPr>
      <w:r w:rsidRPr="00031E0D">
        <w:t>Conclui-se afirmando que a Lei nº 11.340/2006 além de definir a violência domestica e familiar como nu</w:t>
      </w:r>
      <w:r w:rsidR="00CB5933">
        <w:t>n</w:t>
      </w:r>
      <w:r w:rsidRPr="00031E0D">
        <w:t>ca fora feita antes, trouxe inúmeras medidas que</w:t>
      </w:r>
      <w:r w:rsidR="006F07F0">
        <w:t xml:space="preserve"> tem por objetivo</w:t>
      </w:r>
      <w:r w:rsidR="006F07F0" w:rsidRPr="006F07F0">
        <w:t xml:space="preserve"> </w:t>
      </w:r>
      <w:r w:rsidR="006F07F0" w:rsidRPr="00031E0D">
        <w:t xml:space="preserve">preservar a integridade da </w:t>
      </w:r>
      <w:r w:rsidR="006F07F0">
        <w:t>vítima,</w:t>
      </w:r>
      <w:r w:rsidRPr="00031E0D">
        <w:t xml:space="preserve"> através de mecanismos</w:t>
      </w:r>
      <w:r w:rsidR="006F07F0">
        <w:t xml:space="preserve"> específicos</w:t>
      </w:r>
      <w:r w:rsidRPr="00031E0D">
        <w:t xml:space="preserve">. </w:t>
      </w:r>
      <w:r w:rsidR="006F07F0">
        <w:t>Existem</w:t>
      </w:r>
      <w:r w:rsidRPr="00031E0D">
        <w:t xml:space="preserve"> medidas protetivas espalhadas</w:t>
      </w:r>
      <w:r w:rsidR="006F07F0">
        <w:t xml:space="preserve"> por toda a L</w:t>
      </w:r>
      <w:r w:rsidRPr="00031E0D">
        <w:t>ei</w:t>
      </w:r>
      <w:r w:rsidR="006F07F0">
        <w:t xml:space="preserve"> em comento</w:t>
      </w:r>
      <w:r w:rsidRPr="00031E0D">
        <w:t xml:space="preserve">, </w:t>
      </w:r>
      <w:r w:rsidR="006F07F0">
        <w:t>haja vista</w:t>
      </w:r>
      <w:r w:rsidRPr="00031E0D">
        <w:t xml:space="preserve"> </w:t>
      </w:r>
      <w:r w:rsidR="006F07F0">
        <w:t>é o seu objetivo</w:t>
      </w:r>
      <w:r w:rsidRPr="00031E0D">
        <w:t xml:space="preserve"> </w:t>
      </w:r>
      <w:r w:rsidR="006F07F0">
        <w:t>principal.</w:t>
      </w:r>
      <w:r w:rsidRPr="00031E0D">
        <w:t xml:space="preserve"> Contudo, </w:t>
      </w:r>
      <w:r w:rsidR="006F07F0">
        <w:t xml:space="preserve">as medidas previstas nos artigos 22 ao 24 </w:t>
      </w:r>
      <w:r w:rsidRPr="00031E0D">
        <w:t>deve</w:t>
      </w:r>
      <w:r w:rsidR="006F07F0">
        <w:t>m</w:t>
      </w:r>
      <w:r w:rsidRPr="00031E0D">
        <w:t xml:space="preserve"> ter atenção especial. Tais medidas por serem inéditas </w:t>
      </w:r>
      <w:r w:rsidR="00C91ACB">
        <w:t xml:space="preserve">e de grande efetividade </w:t>
      </w:r>
      <w:r w:rsidR="00C91ACB" w:rsidRPr="00031E0D">
        <w:t xml:space="preserve">merecem maior </w:t>
      </w:r>
      <w:r w:rsidR="00C91ACB">
        <w:t>cuidado</w:t>
      </w:r>
      <w:r w:rsidRPr="00031E0D">
        <w:t>, obviamente se forem aplicadas de maneira correta pelo</w:t>
      </w:r>
      <w:r w:rsidR="00C91ACB">
        <w:t>s</w:t>
      </w:r>
      <w:r w:rsidRPr="00031E0D">
        <w:t xml:space="preserve"> </w:t>
      </w:r>
      <w:r w:rsidR="00C91ACB">
        <w:t>magistrados brasileiros.</w:t>
      </w:r>
    </w:p>
    <w:p w:rsidR="00031E0D" w:rsidRPr="00F339BE" w:rsidRDefault="00031E0D" w:rsidP="00031E0D">
      <w:pPr>
        <w:pStyle w:val="Corpodetexto"/>
        <w:spacing w:after="0" w:line="360" w:lineRule="auto"/>
        <w:ind w:left="0"/>
        <w:jc w:val="both"/>
      </w:pPr>
    </w:p>
    <w:p w:rsidR="00D375C5" w:rsidRPr="00F339BE" w:rsidRDefault="00D375C5">
      <w:pPr>
        <w:rPr>
          <w:rFonts w:eastAsia="Times New Roman"/>
          <w:lang w:eastAsia="pt-BR"/>
        </w:rPr>
      </w:pPr>
    </w:p>
    <w:p w:rsidR="00234637" w:rsidRPr="00F339BE" w:rsidRDefault="00234637">
      <w:pPr>
        <w:rPr>
          <w:rFonts w:eastAsia="Times New Roman"/>
          <w:lang w:eastAsia="pt-BR"/>
        </w:rPr>
      </w:pPr>
    </w:p>
    <w:p w:rsidR="00B60E0A" w:rsidRPr="00F339BE" w:rsidRDefault="00B60E0A">
      <w:pPr>
        <w:rPr>
          <w:rFonts w:eastAsia="Times New Roman"/>
          <w:lang w:eastAsia="pt-BR"/>
        </w:rPr>
      </w:pPr>
    </w:p>
    <w:p w:rsidR="00B60E0A" w:rsidRPr="00F339BE" w:rsidRDefault="00B60E0A">
      <w:pPr>
        <w:rPr>
          <w:rFonts w:eastAsia="Times New Roman"/>
          <w:lang w:eastAsia="pt-BR"/>
        </w:rPr>
      </w:pPr>
    </w:p>
    <w:p w:rsidR="00B60E0A" w:rsidRPr="00F339BE" w:rsidRDefault="00B60E0A">
      <w:pPr>
        <w:rPr>
          <w:rFonts w:eastAsia="Times New Roman"/>
          <w:lang w:eastAsia="pt-BR"/>
        </w:rPr>
      </w:pPr>
    </w:p>
    <w:p w:rsidR="00234637" w:rsidRPr="00F339BE" w:rsidRDefault="00234637">
      <w:pPr>
        <w:rPr>
          <w:rFonts w:eastAsia="Times New Roman"/>
          <w:lang w:eastAsia="pt-BR"/>
        </w:rPr>
      </w:pPr>
    </w:p>
    <w:p w:rsidR="009F55C5" w:rsidRPr="00C91ACB" w:rsidRDefault="009F55C5" w:rsidP="00176119">
      <w:pPr>
        <w:spacing w:line="360" w:lineRule="auto"/>
        <w:ind w:left="0"/>
        <w:rPr>
          <w:b/>
        </w:rPr>
      </w:pPr>
      <w:r w:rsidRPr="00C91ACB">
        <w:rPr>
          <w:b/>
        </w:rPr>
        <w:lastRenderedPageBreak/>
        <w:t>1.</w:t>
      </w:r>
      <w:r w:rsidR="00234637" w:rsidRPr="00C91ACB">
        <w:rPr>
          <w:b/>
        </w:rPr>
        <w:t>5</w:t>
      </w:r>
      <w:r w:rsidRPr="00C91ACB">
        <w:rPr>
          <w:b/>
        </w:rPr>
        <w:t xml:space="preserve"> Formas de Violência Doméstica e Familiar e a possibilidade de aplicação ao gênero masculino</w:t>
      </w:r>
    </w:p>
    <w:p w:rsidR="009F55C5" w:rsidRPr="00F339BE" w:rsidRDefault="009F55C5" w:rsidP="00176119">
      <w:pPr>
        <w:spacing w:line="360" w:lineRule="auto"/>
      </w:pPr>
    </w:p>
    <w:p w:rsidR="009F55C5" w:rsidRPr="00F339BE" w:rsidRDefault="009F55C5" w:rsidP="00176119">
      <w:pPr>
        <w:spacing w:line="360" w:lineRule="auto"/>
        <w:ind w:left="0" w:firstLine="1134"/>
      </w:pPr>
      <w:r w:rsidRPr="00F339BE">
        <w:t xml:space="preserve">O legislador quando na edição da Lei </w:t>
      </w:r>
      <w:r w:rsidR="004F5B9E">
        <w:t xml:space="preserve">nº </w:t>
      </w:r>
      <w:r w:rsidRPr="00F339BE">
        <w:t>11.340/</w:t>
      </w:r>
      <w:r w:rsidR="004F5B9E">
        <w:t>20</w:t>
      </w:r>
      <w:r w:rsidRPr="00F339BE">
        <w:t xml:space="preserve">06 preocupou-se não em só definir a violência doméstica e familiar (art. 5º), mas também em especificar suas formas. Segundo Dias (2010, p 63), diferentemente do Código Penal em que vigoram os princípios da taxatividade e da legalidade, sede em que não se admitem conceitos vagos, a Lei da Violência Doméstica não tem correspondência com os tipos penais, portanto, o rol da lei não é exaustivo, tanto que o artigo </w:t>
      </w:r>
      <w:r w:rsidRPr="00F339BE">
        <w:rPr>
          <w:bCs/>
        </w:rPr>
        <w:t>7</w:t>
      </w:r>
      <w:r w:rsidRPr="00F339BE">
        <w:rPr>
          <w:u w:val="single"/>
          <w:vertAlign w:val="superscript"/>
        </w:rPr>
        <w:t>o</w:t>
      </w:r>
      <w:r w:rsidRPr="00F339BE">
        <w:t xml:space="preserve"> utiliza a expre</w:t>
      </w:r>
      <w:r w:rsidR="004F5B9E">
        <w:t>ssão “entre outras”. Segundo a l</w:t>
      </w:r>
      <w:r w:rsidRPr="00F339BE">
        <w:t xml:space="preserve">ei o sujeito passivo pode ser vítima de violência física, psicológica, sexual, patrimonial e moral, </w:t>
      </w:r>
      <w:r w:rsidRPr="001F7333">
        <w:rPr>
          <w:i/>
        </w:rPr>
        <w:t xml:space="preserve">in </w:t>
      </w:r>
      <w:proofErr w:type="spellStart"/>
      <w:r w:rsidRPr="001F7333">
        <w:rPr>
          <w:i/>
        </w:rPr>
        <w:t>verbis</w:t>
      </w:r>
      <w:proofErr w:type="spellEnd"/>
      <w:r w:rsidRPr="00F339BE">
        <w:t>:</w:t>
      </w:r>
    </w:p>
    <w:p w:rsidR="009F55C5" w:rsidRPr="00F339BE" w:rsidRDefault="009F55C5" w:rsidP="001F7333">
      <w:pPr>
        <w:shd w:val="clear" w:color="auto" w:fill="FFFFFF"/>
        <w:ind w:left="2268"/>
        <w:rPr>
          <w:sz w:val="22"/>
          <w:szCs w:val="22"/>
        </w:rPr>
      </w:pPr>
      <w:bookmarkStart w:id="7" w:name="a7"/>
      <w:bookmarkEnd w:id="7"/>
      <w:r w:rsidRPr="00F339BE">
        <w:rPr>
          <w:bCs/>
          <w:sz w:val="22"/>
          <w:szCs w:val="22"/>
        </w:rPr>
        <w:t>Art. 7</w:t>
      </w:r>
      <w:r w:rsidRPr="00F339BE">
        <w:rPr>
          <w:sz w:val="22"/>
          <w:szCs w:val="22"/>
          <w:u w:val="single"/>
          <w:vertAlign w:val="superscript"/>
        </w:rPr>
        <w:t>o</w:t>
      </w:r>
      <w:r w:rsidRPr="00F339BE">
        <w:rPr>
          <w:sz w:val="22"/>
          <w:szCs w:val="22"/>
        </w:rPr>
        <w:t xml:space="preserve"> São formas de violência doméstica e familiar contra a mulher, entre outras:</w:t>
      </w:r>
    </w:p>
    <w:p w:rsidR="009F55C5" w:rsidRPr="00F339BE" w:rsidRDefault="009F55C5" w:rsidP="001F7333">
      <w:pPr>
        <w:shd w:val="clear" w:color="auto" w:fill="FFFFFF"/>
        <w:ind w:left="2268"/>
        <w:rPr>
          <w:sz w:val="22"/>
          <w:szCs w:val="22"/>
        </w:rPr>
      </w:pPr>
      <w:r w:rsidRPr="00F339BE">
        <w:rPr>
          <w:sz w:val="22"/>
          <w:szCs w:val="22"/>
        </w:rPr>
        <w:t xml:space="preserve">I - a violência física, entendida como qualquer conduta que ofenda sua integridade ou saúde corporal; </w:t>
      </w:r>
    </w:p>
    <w:p w:rsidR="009F55C5" w:rsidRPr="00F339BE" w:rsidRDefault="009F55C5" w:rsidP="001F7333">
      <w:pPr>
        <w:shd w:val="clear" w:color="auto" w:fill="FFFFFF"/>
        <w:ind w:left="2268"/>
        <w:rPr>
          <w:sz w:val="22"/>
          <w:szCs w:val="22"/>
        </w:rPr>
      </w:pPr>
      <w:r w:rsidRPr="00F339BE">
        <w:rPr>
          <w:sz w:val="22"/>
          <w:szCs w:val="22"/>
        </w:rPr>
        <w:t xml:space="preserve">II -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w:t>
      </w:r>
      <w:proofErr w:type="spellStart"/>
      <w:r w:rsidRPr="00F339BE">
        <w:rPr>
          <w:sz w:val="22"/>
          <w:szCs w:val="22"/>
        </w:rPr>
        <w:t>ridicularização</w:t>
      </w:r>
      <w:proofErr w:type="spellEnd"/>
      <w:r w:rsidRPr="00F339BE">
        <w:rPr>
          <w:sz w:val="22"/>
          <w:szCs w:val="22"/>
        </w:rPr>
        <w:t>, exploração e limitação do direito de ir e vir ou qualquer outro meio que lhe cause prejuízo à saúde psicológica e à autodeterminação;</w:t>
      </w:r>
    </w:p>
    <w:p w:rsidR="009F55C5" w:rsidRPr="00F339BE" w:rsidRDefault="009F55C5" w:rsidP="001F7333">
      <w:pPr>
        <w:shd w:val="clear" w:color="auto" w:fill="FFFFFF"/>
        <w:ind w:left="2268"/>
        <w:rPr>
          <w:sz w:val="22"/>
          <w:szCs w:val="22"/>
        </w:rPr>
      </w:pPr>
      <w:r w:rsidRPr="00F339BE">
        <w:rPr>
          <w:sz w:val="22"/>
          <w:szCs w:val="22"/>
        </w:rPr>
        <w:t>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rsidR="009F55C5" w:rsidRPr="00F339BE" w:rsidRDefault="009F55C5" w:rsidP="001F7333">
      <w:pPr>
        <w:shd w:val="clear" w:color="auto" w:fill="FFFFFF"/>
        <w:ind w:left="2268"/>
        <w:rPr>
          <w:sz w:val="22"/>
          <w:szCs w:val="22"/>
        </w:rPr>
      </w:pPr>
      <w:r w:rsidRPr="00F339BE">
        <w:rPr>
          <w:sz w:val="22"/>
          <w:szCs w:val="22"/>
        </w:rPr>
        <w:t xml:space="preserve">IV - a violência patrimonial, entendida como qualquer conduta que configure retenção, subtração, destruição parcial ou total de seus objetos, instrumentos de trabalho, documentos pessoais, bens, </w:t>
      </w:r>
      <w:r w:rsidRPr="00F339BE">
        <w:rPr>
          <w:sz w:val="22"/>
          <w:szCs w:val="22"/>
        </w:rPr>
        <w:lastRenderedPageBreak/>
        <w:t>valores e direitos ou recursos econômicos, incluindo os destinados a satisfazer suas necessidades;</w:t>
      </w:r>
    </w:p>
    <w:p w:rsidR="009F55C5" w:rsidRPr="00F339BE" w:rsidRDefault="009F55C5" w:rsidP="001F7333">
      <w:pPr>
        <w:shd w:val="clear" w:color="auto" w:fill="FFFFFF"/>
        <w:ind w:left="2268"/>
        <w:rPr>
          <w:sz w:val="22"/>
          <w:szCs w:val="22"/>
        </w:rPr>
      </w:pPr>
      <w:r w:rsidRPr="00F339BE">
        <w:rPr>
          <w:sz w:val="22"/>
          <w:szCs w:val="22"/>
        </w:rPr>
        <w:t>V - a violência moral, entendida como qualquer conduta que configure calúnia, difamação ou injúria.</w:t>
      </w:r>
    </w:p>
    <w:p w:rsidR="009F55C5" w:rsidRPr="00F339BE" w:rsidRDefault="009F55C5" w:rsidP="001F7333">
      <w:pPr>
        <w:spacing w:line="360" w:lineRule="auto"/>
        <w:ind w:left="0" w:firstLine="1134"/>
      </w:pPr>
      <w:r w:rsidRPr="00F339BE">
        <w:t xml:space="preserve">Desse modo entendem os autores </w:t>
      </w:r>
      <w:proofErr w:type="spellStart"/>
      <w:r w:rsidRPr="00F339BE">
        <w:t>P</w:t>
      </w:r>
      <w:r w:rsidR="00DF2547">
        <w:t>arodi</w:t>
      </w:r>
      <w:proofErr w:type="spellEnd"/>
      <w:r w:rsidR="00DF2547">
        <w:t xml:space="preserve"> </w:t>
      </w:r>
      <w:r w:rsidRPr="00F339BE">
        <w:t>e G</w:t>
      </w:r>
      <w:r w:rsidR="00DF2547">
        <w:t>ama</w:t>
      </w:r>
      <w:r w:rsidRPr="00F339BE">
        <w:t xml:space="preserve"> (</w:t>
      </w:r>
      <w:proofErr w:type="gramStart"/>
      <w:r w:rsidRPr="00F339BE">
        <w:t>2010, p</w:t>
      </w:r>
      <w:proofErr w:type="gramEnd"/>
      <w:r w:rsidRPr="00F339BE">
        <w:t xml:space="preserve"> 52):</w:t>
      </w:r>
    </w:p>
    <w:p w:rsidR="009F55C5" w:rsidRPr="00F339BE" w:rsidRDefault="001F7333" w:rsidP="008710BE">
      <w:pPr>
        <w:ind w:left="2268"/>
        <w:rPr>
          <w:sz w:val="22"/>
          <w:szCs w:val="22"/>
        </w:rPr>
      </w:pPr>
      <w:r>
        <w:rPr>
          <w:sz w:val="22"/>
          <w:szCs w:val="22"/>
        </w:rPr>
        <w:t>A violência domé</w:t>
      </w:r>
      <w:r w:rsidR="009F55C5" w:rsidRPr="00F339BE">
        <w:rPr>
          <w:sz w:val="22"/>
          <w:szCs w:val="22"/>
        </w:rPr>
        <w:t>stica e familiar assume dimensão bem mais ampla do que aquela experimentada na forma genérica de alguns tipos penais. A intervenção de uma pessoa na vida da outra vai caracterizar a violência quando o objetivo for violar direitos, ofendendo ou causando tortura. Tal intervenção pode assumir a forma física ou moral, avançando sobre a integridade física, mental ou intelectual, lesando assim o conjunto de direitos tendentes a promover o desenvolvimento físico, mental, moral int</w:t>
      </w:r>
      <w:r>
        <w:rPr>
          <w:sz w:val="22"/>
          <w:szCs w:val="22"/>
        </w:rPr>
        <w:t>electual e social de cada indiví</w:t>
      </w:r>
      <w:r w:rsidR="009F55C5" w:rsidRPr="00F339BE">
        <w:rPr>
          <w:sz w:val="22"/>
          <w:szCs w:val="22"/>
        </w:rPr>
        <w:t>duo.</w:t>
      </w:r>
    </w:p>
    <w:p w:rsidR="009F55C5" w:rsidRPr="00F339BE" w:rsidRDefault="009F55C5" w:rsidP="005E1887">
      <w:pPr>
        <w:spacing w:line="360" w:lineRule="auto"/>
        <w:ind w:left="0" w:firstLine="1134"/>
      </w:pPr>
      <w:r w:rsidRPr="00F339BE">
        <w:t>Trazendo essa definição para a discussão central desse trabalho, observamos que é perfeitamente possível o homem ser vítima desses vários tipos de violência elencados na Lei n.º 11.340/06. Ora, hoje em dia, não seria totalmente estranho um homem sofrer lesões físicas praticadas por uma mulher. Haja vista que existem casais</w:t>
      </w:r>
      <w:r w:rsidR="002D2129" w:rsidRPr="00F339BE">
        <w:t xml:space="preserve"> </w:t>
      </w:r>
      <w:r w:rsidR="00751CE1">
        <w:t xml:space="preserve">em há </w:t>
      </w:r>
      <w:r w:rsidR="002D2129" w:rsidRPr="00F339BE">
        <w:t>a inversão do</w:t>
      </w:r>
      <w:r w:rsidR="00751CE1">
        <w:t xml:space="preserve"> chamado “</w:t>
      </w:r>
      <w:r w:rsidR="002D2129" w:rsidRPr="00F339BE">
        <w:t>sexo frágil</w:t>
      </w:r>
      <w:r w:rsidR="00751CE1">
        <w:t>”</w:t>
      </w:r>
      <w:r w:rsidR="002D2129" w:rsidRPr="00F339BE">
        <w:t>,</w:t>
      </w:r>
      <w:r w:rsidRPr="00F339BE">
        <w:t xml:space="preserve"> </w:t>
      </w:r>
      <w:r w:rsidR="00751CE1">
        <w:t>n</w:t>
      </w:r>
      <w:r w:rsidRPr="00F339BE">
        <w:t xml:space="preserve">os quais a mulher tem o desenvolvimento físico maior do que seu companheiro. Ou ainda, aqueles </w:t>
      </w:r>
      <w:r w:rsidR="002D2129" w:rsidRPr="00F339BE">
        <w:t>em que o homem</w:t>
      </w:r>
      <w:r w:rsidR="003F5DB6">
        <w:t xml:space="preserve"> </w:t>
      </w:r>
      <w:r w:rsidRPr="00F339BE">
        <w:t>não ousaria revidar uma ag</w:t>
      </w:r>
      <w:r w:rsidR="00751CE1">
        <w:t>ressão praticada por uma mulher. Também ainda</w:t>
      </w:r>
      <w:r w:rsidRPr="00F339BE">
        <w:t xml:space="preserve">, no caso nas relações homoafetivas masculinas, em que um dos parceiros pode subjugar fisicamente o outro. </w:t>
      </w:r>
    </w:p>
    <w:p w:rsidR="009F55C5" w:rsidRPr="00F339BE" w:rsidRDefault="00751CE1" w:rsidP="005E1887">
      <w:pPr>
        <w:spacing w:line="360" w:lineRule="auto"/>
        <w:ind w:left="0" w:firstLine="1134"/>
      </w:pPr>
      <w:r>
        <w:t xml:space="preserve">No caso da </w:t>
      </w:r>
      <w:r w:rsidR="009F55C5" w:rsidRPr="00F339BE">
        <w:t xml:space="preserve">violência psicológica também é perfeitamente aceitável o homem ser vítima. As ameaças, constrangimentos, humilhações, manipulação, isolamentos, perseguições, insultos, chantagens, </w:t>
      </w:r>
      <w:proofErr w:type="spellStart"/>
      <w:r w:rsidR="009F55C5" w:rsidRPr="00F339BE">
        <w:t>ridiculariza</w:t>
      </w:r>
      <w:r>
        <w:t>ç</w:t>
      </w:r>
      <w:r w:rsidR="009F55C5" w:rsidRPr="00F339BE">
        <w:t>ão</w:t>
      </w:r>
      <w:proofErr w:type="spellEnd"/>
      <w:r w:rsidR="009F55C5" w:rsidRPr="00F339BE">
        <w:t xml:space="preserve"> de seus parceiros e parceiras causa</w:t>
      </w:r>
      <w:r w:rsidR="00DF2547">
        <w:t>m</w:t>
      </w:r>
      <w:r w:rsidR="009F55C5" w:rsidRPr="00F339BE">
        <w:t xml:space="preserve"> prejuízo à sua saúde </w:t>
      </w:r>
      <w:r w:rsidR="00DF2547">
        <w:t>mental</w:t>
      </w:r>
      <w:r w:rsidR="009F55C5" w:rsidRPr="00F339BE">
        <w:t>.</w:t>
      </w:r>
    </w:p>
    <w:p w:rsidR="002D2129" w:rsidRPr="00F339BE" w:rsidRDefault="009F55C5" w:rsidP="005D63FD">
      <w:pPr>
        <w:spacing w:line="360" w:lineRule="auto"/>
        <w:ind w:left="0" w:firstLine="1134"/>
      </w:pPr>
      <w:r w:rsidRPr="00F339BE">
        <w:t xml:space="preserve">Quanto à violência sexual, com o advento da Lei </w:t>
      </w:r>
      <w:r w:rsidR="00DF2547">
        <w:t xml:space="preserve">nº </w:t>
      </w:r>
      <w:r w:rsidRPr="00F339BE">
        <w:t>12.015/</w:t>
      </w:r>
      <w:r w:rsidR="00DF2547">
        <w:t>20</w:t>
      </w:r>
      <w:r w:rsidRPr="00F339BE">
        <w:t>09, que revogou o artigo 219 do Código Penal e alterou o artigo 213 do mesmo o diploma, o homem pode ser sujeito passivo do crime de estupro. Assim explica C</w:t>
      </w:r>
      <w:r w:rsidR="00DF2547">
        <w:t>hagas</w:t>
      </w:r>
      <w:r w:rsidRPr="00F339BE">
        <w:t xml:space="preserve"> (2002, p.1):</w:t>
      </w:r>
    </w:p>
    <w:p w:rsidR="002D2129" w:rsidRPr="00F339BE" w:rsidRDefault="009F55C5" w:rsidP="005D63FD">
      <w:pPr>
        <w:ind w:left="2268"/>
      </w:pPr>
      <w:r w:rsidRPr="005D63FD">
        <w:rPr>
          <w:sz w:val="22"/>
          <w:szCs w:val="22"/>
        </w:rPr>
        <w:lastRenderedPageBreak/>
        <w:t xml:space="preserve">No artigo de lei alterado, o legislador detinha o crime de estupro à vítima mulher. Ainda, trazia como elementar do crime a conjunção carnal, ato apenas possível com a cópula vaginal. Corroborando com este entendimento basta a leitura simples do então revogado art. 214, onde se distinguia do art. 213, principalmente, na elementar "ato diverso da conjunção carnal". Ou seja, a conjunção carnal sempre fora um atributo jurídico relativo </w:t>
      </w:r>
      <w:proofErr w:type="gramStart"/>
      <w:r w:rsidRPr="005D63FD">
        <w:rPr>
          <w:sz w:val="22"/>
          <w:szCs w:val="22"/>
        </w:rPr>
        <w:t>a</w:t>
      </w:r>
      <w:proofErr w:type="gramEnd"/>
      <w:r w:rsidRPr="005D63FD">
        <w:rPr>
          <w:sz w:val="22"/>
          <w:szCs w:val="22"/>
        </w:rPr>
        <w:t xml:space="preserve"> mulher.Destarte, o novo art. 213 contempla a conjunção carnal como sendo uma das elementares do crime de estupro, porém, não mais atribui apenas à mulher essa condição passiva, tornando o homem sujeito passivo deste delito. Ou seja, a conjunção carnal não mais está intrinsecamente atrelada à cópula vaginal. Assim, a conjunção carnal deve ser então entendida como sendo o ato sexual de cópula tanto vaginal como </w:t>
      </w:r>
      <w:proofErr w:type="gramStart"/>
      <w:r w:rsidRPr="005D63FD">
        <w:rPr>
          <w:sz w:val="22"/>
          <w:szCs w:val="22"/>
        </w:rPr>
        <w:t>anal, contra o sujeito passivo homem</w:t>
      </w:r>
      <w:proofErr w:type="gramEnd"/>
      <w:r w:rsidRPr="005D63FD">
        <w:rPr>
          <w:sz w:val="22"/>
          <w:szCs w:val="22"/>
        </w:rPr>
        <w:t xml:space="preserve"> ou mulher.</w:t>
      </w:r>
    </w:p>
    <w:p w:rsidR="009F55C5" w:rsidRPr="00F339BE" w:rsidRDefault="009F55C5" w:rsidP="005D63FD">
      <w:pPr>
        <w:pStyle w:val="NormalWeb"/>
        <w:shd w:val="clear" w:color="auto" w:fill="FFFFFF"/>
        <w:spacing w:before="120" w:beforeAutospacing="0" w:line="360" w:lineRule="auto"/>
        <w:ind w:left="0" w:firstLine="1134"/>
        <w:jc w:val="both"/>
        <w:rPr>
          <w:rFonts w:ascii="Arial" w:hAnsi="Arial" w:cs="Arial"/>
        </w:rPr>
      </w:pPr>
      <w:r w:rsidRPr="00F339BE">
        <w:rPr>
          <w:rFonts w:ascii="Arial" w:hAnsi="Arial" w:cs="Arial"/>
        </w:rPr>
        <w:t xml:space="preserve">Após a criação da Lei Maria da Penha as mulheres </w:t>
      </w:r>
      <w:r w:rsidR="005D63FD">
        <w:rPr>
          <w:rFonts w:ascii="Arial" w:hAnsi="Arial" w:cs="Arial"/>
        </w:rPr>
        <w:t>podem denunciar seus agressores a Delegacia</w:t>
      </w:r>
      <w:r w:rsidRPr="00F339BE">
        <w:rPr>
          <w:rFonts w:ascii="Arial" w:hAnsi="Arial" w:cs="Arial"/>
        </w:rPr>
        <w:t xml:space="preserve"> </w:t>
      </w:r>
      <w:r w:rsidR="005D63FD">
        <w:rPr>
          <w:rFonts w:ascii="Arial" w:hAnsi="Arial" w:cs="Arial"/>
        </w:rPr>
        <w:t>Especializada no Atendimento à Mulher.</w:t>
      </w:r>
      <w:r w:rsidRPr="00F339BE">
        <w:rPr>
          <w:rFonts w:ascii="Arial" w:hAnsi="Arial" w:cs="Arial"/>
        </w:rPr>
        <w:t xml:space="preserve"> Ao menor indício de violência podem procurar a polícia para que esta tome as providências cabíveis contra seu agressor, porém, pode acontecer a possibilidade de muitas delas se aproveitarem utilizando de má</w:t>
      </w:r>
      <w:r w:rsidR="005D63FD">
        <w:rPr>
          <w:rFonts w:ascii="Arial" w:hAnsi="Arial" w:cs="Arial"/>
        </w:rPr>
        <w:t>-</w:t>
      </w:r>
      <w:r w:rsidRPr="00F339BE">
        <w:rPr>
          <w:rFonts w:ascii="Arial" w:hAnsi="Arial" w:cs="Arial"/>
        </w:rPr>
        <w:t xml:space="preserve">fé tal direito que lhes é previsto, como forma de intimidar seus companheiros, pois como podemos ver no artigo 7º da Lei </w:t>
      </w:r>
      <w:r w:rsidR="005D63FD">
        <w:rPr>
          <w:rFonts w:ascii="Arial" w:hAnsi="Arial" w:cs="Arial"/>
        </w:rPr>
        <w:t xml:space="preserve">nº </w:t>
      </w:r>
      <w:r w:rsidRPr="00F339BE">
        <w:rPr>
          <w:rFonts w:ascii="Arial" w:hAnsi="Arial" w:cs="Arial"/>
        </w:rPr>
        <w:t>11.340/</w:t>
      </w:r>
      <w:r w:rsidR="005D63FD">
        <w:rPr>
          <w:rFonts w:ascii="Arial" w:hAnsi="Arial" w:cs="Arial"/>
        </w:rPr>
        <w:t>20</w:t>
      </w:r>
      <w:r w:rsidRPr="00F339BE">
        <w:rPr>
          <w:rFonts w:ascii="Arial" w:hAnsi="Arial" w:cs="Arial"/>
        </w:rPr>
        <w:t>06</w:t>
      </w:r>
      <w:r w:rsidR="005D63FD">
        <w:rPr>
          <w:rFonts w:ascii="Arial" w:hAnsi="Arial" w:cs="Arial"/>
        </w:rPr>
        <w:t>,</w:t>
      </w:r>
      <w:r w:rsidRPr="00F339BE">
        <w:rPr>
          <w:rFonts w:ascii="Arial" w:hAnsi="Arial" w:cs="Arial"/>
        </w:rPr>
        <w:t xml:space="preserve"> são muitos os tipos de violência puníveis.</w:t>
      </w:r>
    </w:p>
    <w:p w:rsidR="009F55C5" w:rsidRPr="00F339BE" w:rsidRDefault="009F55C5" w:rsidP="005D63FD">
      <w:pPr>
        <w:spacing w:line="360" w:lineRule="auto"/>
        <w:ind w:left="0" w:firstLine="1134"/>
      </w:pPr>
      <w:r w:rsidRPr="00F339BE">
        <w:t xml:space="preserve">De qualquer forma, a especificação das formas de violência </w:t>
      </w:r>
      <w:r w:rsidR="005D63FD">
        <w:t xml:space="preserve">doméstica </w:t>
      </w:r>
      <w:r w:rsidRPr="00F339BE">
        <w:t xml:space="preserve">foi um grande avanço realizado pelo legislador, </w:t>
      </w:r>
      <w:r w:rsidR="005D63FD">
        <w:t xml:space="preserve">já que esse assunto nunca havia sido descriminado, </w:t>
      </w:r>
      <w:r w:rsidR="002D2129" w:rsidRPr="00F339BE">
        <w:t>verifica</w:t>
      </w:r>
      <w:r w:rsidR="005D63FD">
        <w:t>-se</w:t>
      </w:r>
      <w:r w:rsidRPr="00F339BE">
        <w:t xml:space="preserve"> que são condizentes com a realidade dos lares da nossa sociedade.</w:t>
      </w:r>
    </w:p>
    <w:p w:rsidR="009F55C5" w:rsidRPr="00F339BE" w:rsidRDefault="009F55C5" w:rsidP="005D63FD">
      <w:pPr>
        <w:spacing w:line="360" w:lineRule="auto"/>
        <w:ind w:left="0" w:firstLineChars="1134" w:firstLine="2722"/>
        <w:rPr>
          <w:rFonts w:eastAsia="Times New Roman"/>
          <w:lang w:eastAsia="pt-BR"/>
        </w:rPr>
      </w:pPr>
      <w:r w:rsidRPr="00F339BE">
        <w:br w:type="page"/>
      </w:r>
    </w:p>
    <w:p w:rsidR="00C001C4" w:rsidRPr="00162672" w:rsidRDefault="00900FBE" w:rsidP="00176119">
      <w:pPr>
        <w:spacing w:line="360" w:lineRule="auto"/>
        <w:ind w:left="0"/>
        <w:rPr>
          <w:b/>
        </w:rPr>
      </w:pPr>
      <w:proofErr w:type="gramStart"/>
      <w:r w:rsidRPr="00162672">
        <w:rPr>
          <w:b/>
        </w:rPr>
        <w:lastRenderedPageBreak/>
        <w:t xml:space="preserve">1.6 </w:t>
      </w:r>
      <w:r w:rsidR="00C001C4" w:rsidRPr="00162672">
        <w:rPr>
          <w:b/>
        </w:rPr>
        <w:t>Aplicação</w:t>
      </w:r>
      <w:proofErr w:type="gramEnd"/>
      <w:r w:rsidR="00C001C4" w:rsidRPr="00162672">
        <w:rPr>
          <w:b/>
        </w:rPr>
        <w:t xml:space="preserve"> da Lei 11.340/06 nas Relações homoafetivas</w:t>
      </w:r>
    </w:p>
    <w:p w:rsidR="0093671A" w:rsidRPr="00F339BE" w:rsidRDefault="0093671A" w:rsidP="00176119">
      <w:pPr>
        <w:spacing w:line="360" w:lineRule="auto"/>
        <w:ind w:firstLine="709"/>
      </w:pPr>
    </w:p>
    <w:p w:rsidR="00A4214A" w:rsidRPr="00F339BE" w:rsidRDefault="0093671A" w:rsidP="00176119">
      <w:pPr>
        <w:spacing w:line="360" w:lineRule="auto"/>
        <w:ind w:left="0" w:firstLine="1134"/>
        <w:rPr>
          <w:sz w:val="20"/>
          <w:szCs w:val="20"/>
        </w:rPr>
      </w:pPr>
      <w:r w:rsidRPr="00F339BE">
        <w:t xml:space="preserve">Não há dúvida </w:t>
      </w:r>
      <w:r w:rsidR="00162672">
        <w:t xml:space="preserve">de </w:t>
      </w:r>
      <w:r w:rsidRPr="00F339BE">
        <w:t xml:space="preserve">que a Lei Maria da Penha vem sendo aplicada também nos casos de violência doméstica e familiar quando o relacionamento é </w:t>
      </w:r>
      <w:proofErr w:type="spellStart"/>
      <w:r w:rsidRPr="00F339BE">
        <w:t>homoafetivo</w:t>
      </w:r>
      <w:proofErr w:type="spellEnd"/>
      <w:r w:rsidRPr="00F339BE">
        <w:t xml:space="preserve"> feminino.</w:t>
      </w:r>
      <w:r w:rsidR="00A4214A" w:rsidRPr="00F339BE">
        <w:t xml:space="preserve"> O artigo 2º da Lei em comento afirma isso:</w:t>
      </w:r>
      <w:r w:rsidR="00A4214A" w:rsidRPr="00F339BE">
        <w:rPr>
          <w:sz w:val="20"/>
          <w:szCs w:val="20"/>
        </w:rPr>
        <w:t xml:space="preserve"> </w:t>
      </w:r>
    </w:p>
    <w:p w:rsidR="00A4214A" w:rsidRPr="00F339BE" w:rsidRDefault="00A4214A" w:rsidP="00162672">
      <w:pPr>
        <w:ind w:left="2268"/>
        <w:rPr>
          <w:rFonts w:eastAsia="Times New Roman"/>
          <w:sz w:val="22"/>
          <w:szCs w:val="22"/>
          <w:lang w:eastAsia="pt-BR"/>
        </w:rPr>
      </w:pPr>
      <w:r w:rsidRPr="00F339BE">
        <w:rPr>
          <w:rFonts w:eastAsia="Times New Roman"/>
          <w:sz w:val="22"/>
          <w:szCs w:val="22"/>
          <w:lang w:eastAsia="pt-BR"/>
        </w:rPr>
        <w:t>Art. 2</w:t>
      </w:r>
      <w:r w:rsidRPr="00F339BE">
        <w:rPr>
          <w:rFonts w:eastAsia="Times New Roman"/>
          <w:sz w:val="22"/>
          <w:szCs w:val="22"/>
          <w:u w:val="single"/>
          <w:vertAlign w:val="superscript"/>
          <w:lang w:eastAsia="pt-BR"/>
        </w:rPr>
        <w:t>o</w:t>
      </w:r>
      <w:r w:rsidRPr="00F339BE">
        <w:rPr>
          <w:rFonts w:eastAsia="Times New Roman"/>
          <w:sz w:val="22"/>
          <w:szCs w:val="22"/>
          <w:lang w:eastAsia="pt-BR"/>
        </w:rPr>
        <w:t>  Toda mulher, independentemente de classe, raça, etnia, orientação sexual, renda, cultura, nível educacional, idade e religião, goza dos direitos fundamentais inerentes à pessoa humana, sendo-lhe asseguradas as oportunidades e facilidades para viver sem violência, preservar sua saúde física e mental e seu aperfeiçoamento moral, intelectual e social.</w:t>
      </w:r>
    </w:p>
    <w:p w:rsidR="00B150D9" w:rsidRPr="00162672" w:rsidRDefault="00A4214A" w:rsidP="00162672">
      <w:pPr>
        <w:spacing w:line="360" w:lineRule="auto"/>
        <w:ind w:left="0" w:firstLine="1134"/>
      </w:pPr>
      <w:r w:rsidRPr="00162672">
        <w:rPr>
          <w:rFonts w:eastAsia="Times New Roman"/>
          <w:lang w:eastAsia="pt-BR"/>
        </w:rPr>
        <w:t xml:space="preserve">O parágrafo único do artigo 5º reitera </w:t>
      </w:r>
      <w:r w:rsidR="00162672">
        <w:rPr>
          <w:rFonts w:eastAsia="Times New Roman"/>
          <w:lang w:eastAsia="pt-BR"/>
        </w:rPr>
        <w:t xml:space="preserve">este aspecto, </w:t>
      </w:r>
      <w:r w:rsidRPr="00162672">
        <w:rPr>
          <w:rFonts w:eastAsia="Times New Roman"/>
          <w:lang w:eastAsia="pt-BR"/>
        </w:rPr>
        <w:t>quando testa que</w:t>
      </w:r>
      <w:r w:rsidRPr="00162672">
        <w:t xml:space="preserve"> relações pessoais enunciadas independem de orientação sexual. </w:t>
      </w:r>
      <w:r w:rsidR="0093671A" w:rsidRPr="00162672">
        <w:t>Nesse sentido, Rogério Sanches Cunha e Ronaldo Batista Pinto (2008, p. 54)</w:t>
      </w:r>
      <w:r w:rsidR="00162672">
        <w:t xml:space="preserve"> afirmam</w:t>
      </w:r>
      <w:r w:rsidR="00B150D9" w:rsidRPr="00162672">
        <w:t>:</w:t>
      </w:r>
    </w:p>
    <w:p w:rsidR="0093671A" w:rsidRPr="00F339BE" w:rsidRDefault="0093671A" w:rsidP="00162672">
      <w:pPr>
        <w:ind w:left="2268"/>
        <w:rPr>
          <w:sz w:val="22"/>
          <w:szCs w:val="22"/>
        </w:rPr>
      </w:pPr>
      <w:r w:rsidRPr="00F339BE">
        <w:rPr>
          <w:sz w:val="22"/>
          <w:szCs w:val="22"/>
        </w:rPr>
        <w:t xml:space="preserve"> Notável a inovação trazida pela lei neste dispositivo legal, ao prever que a proteção à mulher, contra a violência, independe da orientação sexual dos envolvidos. Vale dizer, entre outras palavras, que também a mulher homossexual, quando vítima de ataque perpetrado pela parceira, no âmbito familiar – cujo conceito foi nitidamente ampliado pelo inciso II, deste artigo, para incluir também as relações homoafetivas – encontram-se sob a proteção do diploma legal em estudo.</w:t>
      </w:r>
    </w:p>
    <w:p w:rsidR="0093671A" w:rsidRPr="00F339BE" w:rsidRDefault="00B150D9" w:rsidP="00EA5D96">
      <w:pPr>
        <w:spacing w:line="360" w:lineRule="auto"/>
        <w:ind w:left="0" w:firstLine="1134"/>
      </w:pPr>
      <w:r w:rsidRPr="00F339BE">
        <w:t>Reforça</w:t>
      </w:r>
      <w:r w:rsidR="00EA5D96">
        <w:t>m</w:t>
      </w:r>
      <w:r w:rsidRPr="00F339BE">
        <w:t xml:space="preserve"> o entendimento Ana Maria </w:t>
      </w:r>
      <w:proofErr w:type="spellStart"/>
      <w:r w:rsidRPr="00F339BE">
        <w:t>Parodi</w:t>
      </w:r>
      <w:proofErr w:type="spellEnd"/>
      <w:r w:rsidRPr="00F339BE">
        <w:t xml:space="preserve"> e Ricardo Rodrigues Gama (2010, p.54):</w:t>
      </w:r>
    </w:p>
    <w:p w:rsidR="00B150D9" w:rsidRPr="00F339BE" w:rsidRDefault="00B150D9" w:rsidP="00EA5D96">
      <w:pPr>
        <w:ind w:left="2268"/>
        <w:rPr>
          <w:sz w:val="22"/>
          <w:szCs w:val="22"/>
        </w:rPr>
      </w:pPr>
      <w:r w:rsidRPr="00F339BE">
        <w:rPr>
          <w:sz w:val="22"/>
          <w:szCs w:val="22"/>
        </w:rPr>
        <w:t xml:space="preserve">Assim, como o legislador deixou a porta aberta para inclusão da mulher da união </w:t>
      </w:r>
      <w:proofErr w:type="spellStart"/>
      <w:r w:rsidRPr="00F339BE">
        <w:rPr>
          <w:sz w:val="22"/>
          <w:szCs w:val="22"/>
        </w:rPr>
        <w:t>homoafetiva</w:t>
      </w:r>
      <w:proofErr w:type="spellEnd"/>
      <w:r w:rsidRPr="00F339BE">
        <w:rPr>
          <w:sz w:val="22"/>
          <w:szCs w:val="22"/>
        </w:rPr>
        <w:t>, não persiste qualquer resistência em articular em prol dela. [...] Pela parte final do dispositivo, a união de mulheres homossexuais apresenta-se como entidade familiar composta por pessoas unidas por vontade expressa.</w:t>
      </w:r>
    </w:p>
    <w:p w:rsidR="0093671A" w:rsidRPr="00F339BE" w:rsidRDefault="00A4214A" w:rsidP="00EA5D96">
      <w:pPr>
        <w:spacing w:line="360" w:lineRule="auto"/>
        <w:ind w:left="0" w:firstLine="1134"/>
      </w:pPr>
      <w:r w:rsidRPr="00F339BE">
        <w:t xml:space="preserve">Contudo, </w:t>
      </w:r>
      <w:r w:rsidR="0093671A" w:rsidRPr="00F339BE">
        <w:t>Maria Berenice Dias</w:t>
      </w:r>
      <w:r w:rsidR="00810D05" w:rsidRPr="00F339BE">
        <w:t xml:space="preserve"> (2010, p. 58)</w:t>
      </w:r>
      <w:r w:rsidR="0093671A" w:rsidRPr="00F339BE">
        <w:t xml:space="preserve"> traz ainda um posicionamento bastante interessante. Ela </w:t>
      </w:r>
      <w:r w:rsidRPr="00F339BE">
        <w:t xml:space="preserve">reafirma que as mulheres em relação </w:t>
      </w:r>
      <w:proofErr w:type="spellStart"/>
      <w:r w:rsidRPr="00F339BE">
        <w:t>homoafetiva</w:t>
      </w:r>
      <w:proofErr w:type="spellEnd"/>
      <w:r w:rsidRPr="00F339BE">
        <w:t xml:space="preserve"> estão abarcadas pela Lei n.º 11.340/06, porém, </w:t>
      </w:r>
      <w:r w:rsidR="0093671A" w:rsidRPr="00F339BE">
        <w:t xml:space="preserve">entende </w:t>
      </w:r>
      <w:r w:rsidR="00EA5D96">
        <w:t xml:space="preserve">ainda </w:t>
      </w:r>
      <w:r w:rsidR="0093671A" w:rsidRPr="00F339BE">
        <w:t>que</w:t>
      </w:r>
      <w:r w:rsidR="00EA5D96">
        <w:t xml:space="preserve"> a</w:t>
      </w:r>
      <w:r w:rsidR="0093671A" w:rsidRPr="00F339BE">
        <w:t xml:space="preserve"> Lei protege aquele que tem a identidade social do sexo feminino, indepen</w:t>
      </w:r>
      <w:r w:rsidR="008313C3" w:rsidRPr="00F339BE">
        <w:t>dente de sua formação biológica, protegendo assim o homem que possui a identidade do sexo oposto</w:t>
      </w:r>
      <w:r w:rsidR="0093671A" w:rsidRPr="00F339BE">
        <w:t xml:space="preserve">: </w:t>
      </w:r>
    </w:p>
    <w:p w:rsidR="008313C3" w:rsidRPr="00F339BE" w:rsidRDefault="008313C3" w:rsidP="00EA5D96">
      <w:pPr>
        <w:ind w:left="2268"/>
        <w:rPr>
          <w:sz w:val="22"/>
          <w:szCs w:val="22"/>
        </w:rPr>
      </w:pPr>
      <w:r w:rsidRPr="00F339BE">
        <w:rPr>
          <w:sz w:val="22"/>
          <w:szCs w:val="22"/>
        </w:rPr>
        <w:lastRenderedPageBreak/>
        <w:t xml:space="preserve">Violência doméstica, como diz o próprio nome, é violência que acontece no seio de uma família. Assim, a Lei Maria da Penha ampliou o conceito de família alcançando as uniões homoafetivas. Pela primeira vez foi consagrada, no </w:t>
      </w:r>
      <w:r w:rsidR="00EA5D96" w:rsidRPr="00F339BE">
        <w:rPr>
          <w:sz w:val="22"/>
          <w:szCs w:val="22"/>
        </w:rPr>
        <w:t>âmbito</w:t>
      </w:r>
      <w:r w:rsidRPr="00F339BE">
        <w:rPr>
          <w:sz w:val="22"/>
          <w:szCs w:val="22"/>
        </w:rPr>
        <w:t xml:space="preserve"> uma infraconstitucional, a ideia que a família não é constituída por imposição da lei, mais sim, por vontade dos seus próprios membros.</w:t>
      </w:r>
    </w:p>
    <w:p w:rsidR="008313C3" w:rsidRPr="00F339BE" w:rsidRDefault="008313C3" w:rsidP="00EA5D96">
      <w:pPr>
        <w:ind w:left="2268"/>
        <w:rPr>
          <w:sz w:val="22"/>
          <w:szCs w:val="22"/>
        </w:rPr>
      </w:pPr>
      <w:r w:rsidRPr="00F339BE">
        <w:rPr>
          <w:sz w:val="22"/>
          <w:szCs w:val="22"/>
        </w:rPr>
        <w:t xml:space="preserve">Ao ser afirmado que a mulher está sobre o abrigo da Lei sem distinguir sua orientação sexual, encontra-se </w:t>
      </w:r>
      <w:r w:rsidR="00E73D04" w:rsidRPr="00F339BE">
        <w:rPr>
          <w:sz w:val="22"/>
          <w:szCs w:val="22"/>
        </w:rPr>
        <w:t>assegurada</w:t>
      </w:r>
      <w:r w:rsidRPr="00F339BE">
        <w:rPr>
          <w:sz w:val="22"/>
          <w:szCs w:val="22"/>
        </w:rPr>
        <w:t xml:space="preserve"> proteção</w:t>
      </w:r>
      <w:r w:rsidR="00E73D04" w:rsidRPr="00F339BE">
        <w:rPr>
          <w:sz w:val="22"/>
          <w:szCs w:val="22"/>
        </w:rPr>
        <w:t xml:space="preserve"> tanto as lésbicas</w:t>
      </w:r>
      <w:r w:rsidRPr="00F339BE">
        <w:rPr>
          <w:sz w:val="22"/>
          <w:szCs w:val="22"/>
        </w:rPr>
        <w:t xml:space="preserve"> como as travestis, às transexuais e aos </w:t>
      </w:r>
      <w:proofErr w:type="spellStart"/>
      <w:r w:rsidRPr="00F339BE">
        <w:rPr>
          <w:sz w:val="22"/>
          <w:szCs w:val="22"/>
        </w:rPr>
        <w:t>tran</w:t>
      </w:r>
      <w:r w:rsidR="00E73D04" w:rsidRPr="00F339BE">
        <w:rPr>
          <w:sz w:val="22"/>
          <w:szCs w:val="22"/>
        </w:rPr>
        <w:t>s</w:t>
      </w:r>
      <w:r w:rsidRPr="00F339BE">
        <w:rPr>
          <w:sz w:val="22"/>
          <w:szCs w:val="22"/>
        </w:rPr>
        <w:t>g</w:t>
      </w:r>
      <w:r w:rsidR="00E73D04" w:rsidRPr="00F339BE">
        <w:rPr>
          <w:sz w:val="22"/>
          <w:szCs w:val="22"/>
        </w:rPr>
        <w:t>ê</w:t>
      </w:r>
      <w:r w:rsidRPr="00F339BE">
        <w:rPr>
          <w:sz w:val="22"/>
          <w:szCs w:val="22"/>
        </w:rPr>
        <w:t>neros</w:t>
      </w:r>
      <w:proofErr w:type="spellEnd"/>
      <w:r w:rsidRPr="00F339BE">
        <w:rPr>
          <w:sz w:val="22"/>
          <w:szCs w:val="22"/>
        </w:rPr>
        <w:t xml:space="preserve"> do sexo feminino que </w:t>
      </w:r>
      <w:r w:rsidR="00E73D04" w:rsidRPr="00F339BE">
        <w:rPr>
          <w:sz w:val="22"/>
          <w:szCs w:val="22"/>
        </w:rPr>
        <w:t>mantêm</w:t>
      </w:r>
      <w:r w:rsidRPr="00F339BE">
        <w:rPr>
          <w:sz w:val="22"/>
          <w:szCs w:val="22"/>
        </w:rPr>
        <w:t xml:space="preserve"> relação intima de afeto em ambiente familiar ou de convívio</w:t>
      </w:r>
      <w:r w:rsidR="00E73D04" w:rsidRPr="00F339BE">
        <w:rPr>
          <w:sz w:val="22"/>
          <w:szCs w:val="22"/>
        </w:rPr>
        <w:t xml:space="preserve">. A Lei busca </w:t>
      </w:r>
      <w:r w:rsidRPr="00F339BE">
        <w:rPr>
          <w:sz w:val="22"/>
          <w:szCs w:val="22"/>
        </w:rPr>
        <w:t xml:space="preserve">a </w:t>
      </w:r>
      <w:r w:rsidR="00E73D04" w:rsidRPr="00F339BE">
        <w:rPr>
          <w:sz w:val="22"/>
          <w:szCs w:val="22"/>
        </w:rPr>
        <w:t>preservação</w:t>
      </w:r>
      <w:r w:rsidRPr="00F339BE">
        <w:rPr>
          <w:sz w:val="22"/>
          <w:szCs w:val="22"/>
        </w:rPr>
        <w:t xml:space="preserve"> plena da dignidade da pessoa humana fazendo valer o gênero alegado pela pessoa vitimada. </w:t>
      </w:r>
    </w:p>
    <w:p w:rsidR="00810D05" w:rsidRPr="00F339BE" w:rsidRDefault="00D7769B" w:rsidP="00EA5D96">
      <w:pPr>
        <w:spacing w:line="360" w:lineRule="auto"/>
        <w:ind w:left="0" w:firstLine="1134"/>
      </w:pPr>
      <w:r>
        <w:t xml:space="preserve">Os escritores Rogério Sanches </w:t>
      </w:r>
      <w:r w:rsidR="00810D05" w:rsidRPr="00F339BE">
        <w:t xml:space="preserve">Cunha e </w:t>
      </w:r>
      <w:r>
        <w:t xml:space="preserve">Ronaldo Batista </w:t>
      </w:r>
      <w:r w:rsidR="00810D05" w:rsidRPr="00F339BE">
        <w:t>Pinto (2008, p.30) não concordam com o posicionamento exposto p</w:t>
      </w:r>
      <w:r w:rsidR="00EA5D96">
        <w:t>or</w:t>
      </w:r>
      <w:r w:rsidR="00810D05" w:rsidRPr="00F339BE">
        <w:t xml:space="preserve"> Maria Berenice Dias. Para eles não seria possível </w:t>
      </w:r>
      <w:proofErr w:type="gramStart"/>
      <w:r w:rsidR="00810D05" w:rsidRPr="00F339BE">
        <w:t>a</w:t>
      </w:r>
      <w:proofErr w:type="gramEnd"/>
      <w:r w:rsidR="00810D05" w:rsidRPr="00F339BE">
        <w:t xml:space="preserve"> extensão da aplicação da Lei Maria da Penha</w:t>
      </w:r>
      <w:r w:rsidR="008E65E4">
        <w:t xml:space="preserve"> </w:t>
      </w:r>
      <w:r w:rsidR="00810D05" w:rsidRPr="00F339BE">
        <w:t xml:space="preserve">para aqueles que nascem como homens, mas posteriormente assumem a identidade </w:t>
      </w:r>
      <w:r>
        <w:t xml:space="preserve">de gênero </w:t>
      </w:r>
      <w:r w:rsidR="00810D05" w:rsidRPr="00F339BE">
        <w:t>feminina. A possibilidade da aplicação da Lei no caso em tela seria no caso da mudança de sexo através de intervenção cirúrgica.</w:t>
      </w:r>
      <w:r>
        <w:t xml:space="preserve"> Nesse sentido Cunha e Pinto (2008, p. 30):</w:t>
      </w:r>
    </w:p>
    <w:p w:rsidR="0093671A" w:rsidRPr="00F339BE" w:rsidRDefault="0093671A" w:rsidP="00D7769B">
      <w:pPr>
        <w:ind w:left="2268"/>
        <w:rPr>
          <w:sz w:val="22"/>
          <w:szCs w:val="22"/>
        </w:rPr>
      </w:pPr>
      <w:r w:rsidRPr="00F339BE">
        <w:rPr>
          <w:sz w:val="22"/>
          <w:szCs w:val="22"/>
        </w:rPr>
        <w:t xml:space="preserve">Já se </w:t>
      </w:r>
      <w:proofErr w:type="gramStart"/>
      <w:r w:rsidRPr="00F339BE">
        <w:rPr>
          <w:sz w:val="22"/>
          <w:szCs w:val="22"/>
        </w:rPr>
        <w:t>pergunta,</w:t>
      </w:r>
      <w:proofErr w:type="gramEnd"/>
      <w:r w:rsidRPr="00F339BE">
        <w:rPr>
          <w:sz w:val="22"/>
          <w:szCs w:val="22"/>
        </w:rPr>
        <w:t xml:space="preserve"> nas mesas de debate, se o transexual está amparado pelo manto protetor da lei em exame. Inicialmente, como bem ressaltam Cristiano Chaves e Nelson </w:t>
      </w:r>
      <w:proofErr w:type="spellStart"/>
      <w:r w:rsidRPr="00F339BE">
        <w:rPr>
          <w:sz w:val="22"/>
          <w:szCs w:val="22"/>
        </w:rPr>
        <w:t>Rosenvald</w:t>
      </w:r>
      <w:proofErr w:type="spellEnd"/>
      <w:r w:rsidRPr="00F339BE">
        <w:rPr>
          <w:sz w:val="22"/>
          <w:szCs w:val="22"/>
        </w:rPr>
        <w:t xml:space="preserve">, (Direito Civil – teoria geral 4ª Ed. Rio de janeiro: </w:t>
      </w:r>
      <w:proofErr w:type="spellStart"/>
      <w:r w:rsidRPr="00F339BE">
        <w:rPr>
          <w:sz w:val="22"/>
          <w:szCs w:val="22"/>
        </w:rPr>
        <w:t>Lumem</w:t>
      </w:r>
      <w:proofErr w:type="spellEnd"/>
      <w:r w:rsidRPr="00F339BE">
        <w:rPr>
          <w:sz w:val="22"/>
          <w:szCs w:val="22"/>
        </w:rPr>
        <w:t xml:space="preserve"> Iuris 2006. P. 115) “o transexual não se confunde com o homossexual, bissexual, intersexual ou mesmo com o travesti. O transexual é aquele que sofre uma dicotomia físico-</w:t>
      </w:r>
      <w:proofErr w:type="spellStart"/>
      <w:r w:rsidRPr="00F339BE">
        <w:rPr>
          <w:sz w:val="22"/>
          <w:szCs w:val="22"/>
        </w:rPr>
        <w:t>psiquica</w:t>
      </w:r>
      <w:proofErr w:type="spellEnd"/>
      <w:r w:rsidRPr="00F339BE">
        <w:rPr>
          <w:sz w:val="22"/>
          <w:szCs w:val="22"/>
        </w:rPr>
        <w:t>, possuindo um sexo físico, distinto</w:t>
      </w:r>
      <w:r w:rsidR="00DB56DC" w:rsidRPr="00F339BE">
        <w:rPr>
          <w:sz w:val="22"/>
          <w:szCs w:val="22"/>
        </w:rPr>
        <w:t xml:space="preserve"> de sua conformação sexual psicológica. Nesse quadro, a cirurgia de mudança de sexo pode se apresentar como um modo necessário para a conformação do seu estado físico e psíquico” </w:t>
      </w:r>
    </w:p>
    <w:p w:rsidR="00DB56DC" w:rsidRPr="00F339BE" w:rsidRDefault="00DB56DC" w:rsidP="00D7769B">
      <w:pPr>
        <w:ind w:left="2268"/>
        <w:rPr>
          <w:sz w:val="22"/>
          <w:szCs w:val="22"/>
        </w:rPr>
      </w:pPr>
      <w:r w:rsidRPr="00F339BE">
        <w:rPr>
          <w:sz w:val="22"/>
          <w:szCs w:val="22"/>
        </w:rPr>
        <w:t xml:space="preserve">Em eventual resposta à indagação inicial podem ser observadas duas imposições: uma primeira </w:t>
      </w:r>
      <w:r w:rsidR="005C1749" w:rsidRPr="00F339BE">
        <w:rPr>
          <w:sz w:val="22"/>
          <w:szCs w:val="22"/>
        </w:rPr>
        <w:t>conservadora</w:t>
      </w:r>
      <w:r w:rsidRPr="00F339BE">
        <w:rPr>
          <w:sz w:val="22"/>
          <w:szCs w:val="22"/>
        </w:rPr>
        <w:t xml:space="preserve">, entendendo que o transexual, </w:t>
      </w:r>
      <w:r w:rsidR="005C1749" w:rsidRPr="00F339BE">
        <w:rPr>
          <w:sz w:val="22"/>
          <w:szCs w:val="22"/>
        </w:rPr>
        <w:t xml:space="preserve">geneticamente, não mulher (apenas passa a ter órgão genital de conformidade feminina), e que, portanto, destaca, para a hipótese, a proteção especial; já para a corrente mais moderna, desde que a pessoa portadora de </w:t>
      </w:r>
      <w:proofErr w:type="spellStart"/>
      <w:r w:rsidR="005C1749" w:rsidRPr="00F339BE">
        <w:rPr>
          <w:sz w:val="22"/>
          <w:szCs w:val="22"/>
        </w:rPr>
        <w:t>transexualismo</w:t>
      </w:r>
      <w:proofErr w:type="spellEnd"/>
      <w:r w:rsidR="005C1749" w:rsidRPr="00F339BE">
        <w:rPr>
          <w:sz w:val="22"/>
          <w:szCs w:val="22"/>
        </w:rPr>
        <w:t xml:space="preserve"> transmute suas características sexuais (por cirurgia e modo irreversível), deve ser encarada de acordo com sua nova realidade morfológica, eis que a jurisprudência </w:t>
      </w:r>
      <w:proofErr w:type="gramStart"/>
      <w:r w:rsidR="005C1749" w:rsidRPr="00F339BE">
        <w:rPr>
          <w:sz w:val="22"/>
          <w:szCs w:val="22"/>
        </w:rPr>
        <w:t>admite,</w:t>
      </w:r>
      <w:proofErr w:type="gramEnd"/>
      <w:r w:rsidR="005C1749" w:rsidRPr="00F339BE">
        <w:rPr>
          <w:sz w:val="22"/>
          <w:szCs w:val="22"/>
        </w:rPr>
        <w:t xml:space="preserve"> inclusive retificação do registro civil. </w:t>
      </w:r>
    </w:p>
    <w:p w:rsidR="005C1749" w:rsidRPr="00F339BE" w:rsidRDefault="005C1749" w:rsidP="00D7769B">
      <w:pPr>
        <w:ind w:left="2268"/>
        <w:rPr>
          <w:sz w:val="22"/>
          <w:szCs w:val="22"/>
        </w:rPr>
      </w:pPr>
      <w:r w:rsidRPr="00F339BE">
        <w:rPr>
          <w:sz w:val="22"/>
          <w:szCs w:val="22"/>
        </w:rPr>
        <w:t xml:space="preserve">Rogério Greco (Curso de Direito Penal. </w:t>
      </w:r>
      <w:proofErr w:type="spellStart"/>
      <w:r w:rsidRPr="00F339BE">
        <w:rPr>
          <w:sz w:val="22"/>
          <w:szCs w:val="22"/>
        </w:rPr>
        <w:t>Niteroi</w:t>
      </w:r>
      <w:proofErr w:type="spellEnd"/>
      <w:r w:rsidRPr="00F339BE">
        <w:rPr>
          <w:sz w:val="22"/>
          <w:szCs w:val="22"/>
        </w:rPr>
        <w:t xml:space="preserve">: </w:t>
      </w:r>
      <w:proofErr w:type="spellStart"/>
      <w:r w:rsidRPr="00F339BE">
        <w:rPr>
          <w:sz w:val="22"/>
          <w:szCs w:val="22"/>
        </w:rPr>
        <w:t>Impetus</w:t>
      </w:r>
      <w:proofErr w:type="spellEnd"/>
      <w:r w:rsidRPr="00F339BE">
        <w:rPr>
          <w:sz w:val="22"/>
          <w:szCs w:val="22"/>
        </w:rPr>
        <w:t xml:space="preserve">, 2006. V. </w:t>
      </w:r>
      <w:proofErr w:type="gramStart"/>
      <w:r w:rsidRPr="00F339BE">
        <w:rPr>
          <w:sz w:val="22"/>
          <w:szCs w:val="22"/>
        </w:rPr>
        <w:t>III, p.</w:t>
      </w:r>
      <w:proofErr w:type="gramEnd"/>
      <w:r w:rsidRPr="00F339BE">
        <w:rPr>
          <w:sz w:val="22"/>
          <w:szCs w:val="22"/>
        </w:rPr>
        <w:t xml:space="preserve"> 530) explica: “Se existe alguma dúvida sobre a possibilidade de o legislador transformar um homem em uma mulher, isso não acontece </w:t>
      </w:r>
      <w:r w:rsidRPr="00F339BE">
        <w:rPr>
          <w:sz w:val="22"/>
          <w:szCs w:val="22"/>
        </w:rPr>
        <w:lastRenderedPageBreak/>
        <w:t>quando estamos diante de uma decisão transitada em julgado. Se o Poder Judiciário, depois de cumprido o devido processo legal, determinar a</w:t>
      </w:r>
      <w:r w:rsidR="00BA3267" w:rsidRPr="00F339BE">
        <w:rPr>
          <w:sz w:val="22"/>
          <w:szCs w:val="22"/>
        </w:rPr>
        <w:t xml:space="preserve"> modificação</w:t>
      </w:r>
      <w:r w:rsidRPr="00F339BE">
        <w:rPr>
          <w:sz w:val="22"/>
          <w:szCs w:val="22"/>
        </w:rPr>
        <w:t xml:space="preserve"> </w:t>
      </w:r>
      <w:r w:rsidR="00810D05" w:rsidRPr="00F339BE">
        <w:rPr>
          <w:sz w:val="22"/>
          <w:szCs w:val="22"/>
        </w:rPr>
        <w:t>da condição sexual de alguém, tal fato deverá repercutir em todos os âmbitos de sua vida inclusive o penal”.</w:t>
      </w:r>
    </w:p>
    <w:p w:rsidR="0093671A" w:rsidRPr="00D7769B" w:rsidRDefault="007C0CC8" w:rsidP="00D7769B">
      <w:pPr>
        <w:spacing w:line="360" w:lineRule="auto"/>
        <w:ind w:left="0" w:firstLine="1134"/>
      </w:pPr>
      <w:r w:rsidRPr="00F339BE">
        <w:t xml:space="preserve"> </w:t>
      </w:r>
      <w:r w:rsidRPr="00D7769B">
        <w:t>Tem</w:t>
      </w:r>
      <w:r w:rsidR="00D7769B">
        <w:t>-</w:t>
      </w:r>
      <w:r w:rsidRPr="00D7769B">
        <w:t>se discutido modernamente</w:t>
      </w:r>
      <w:r w:rsidR="00937BEC" w:rsidRPr="00D7769B">
        <w:t xml:space="preserve">, </w:t>
      </w:r>
      <w:r w:rsidRPr="00D7769B">
        <w:t xml:space="preserve">se aquele indivíduo homem que não se submeteu a cirurgia de mudança de sexo, mas assume a </w:t>
      </w:r>
      <w:r w:rsidR="00D7769B">
        <w:t>chamada “</w:t>
      </w:r>
      <w:r w:rsidRPr="00D7769B">
        <w:t>identidade social</w:t>
      </w:r>
      <w:r w:rsidR="00D7769B">
        <w:t>”</w:t>
      </w:r>
      <w:r w:rsidRPr="00D7769B">
        <w:t xml:space="preserve"> d</w:t>
      </w:r>
      <w:r w:rsidR="00D7769B">
        <w:t>o gênero feminino</w:t>
      </w:r>
      <w:r w:rsidRPr="00D7769B">
        <w:t xml:space="preserve"> seria tutelado pela Lei Maria da Penha. Muitos acreditam que sim, que só bastaria adotar publicamente a identidade social do sexo feminino para serem protegidos pela Lei n.º 11.340/06. Seguindo essa linha de raciocínio, pode-se concluir que há uma imposição do reconhecimento público da postura feminina, para poder ser consid</w:t>
      </w:r>
      <w:r w:rsidR="00411956" w:rsidRPr="00D7769B">
        <w:t>erado vítima da lei em comento</w:t>
      </w:r>
      <w:r w:rsidR="00937BEC" w:rsidRPr="00D7769B">
        <w:t>. Isso</w:t>
      </w:r>
      <w:r w:rsidR="00411956" w:rsidRPr="00D7769B">
        <w:t xml:space="preserve"> demonstraria uma total afronta </w:t>
      </w:r>
      <w:r w:rsidR="00D7769B" w:rsidRPr="00D7769B">
        <w:t>à</w:t>
      </w:r>
      <w:r w:rsidR="00411956" w:rsidRPr="00D7769B">
        <w:t xml:space="preserve"> liberdade </w:t>
      </w:r>
      <w:r w:rsidR="00D7769B">
        <w:t xml:space="preserve">em </w:t>
      </w:r>
      <w:r w:rsidR="00937BEC" w:rsidRPr="00D7769B">
        <w:t xml:space="preserve">que </w:t>
      </w:r>
      <w:r w:rsidR="00411956" w:rsidRPr="00D7769B">
        <w:t xml:space="preserve">cada </w:t>
      </w:r>
      <w:r w:rsidR="00D7769B">
        <w:t xml:space="preserve">um </w:t>
      </w:r>
      <w:r w:rsidR="00937BEC" w:rsidRPr="00D7769B">
        <w:t>tem de s</w:t>
      </w:r>
      <w:r w:rsidR="00411956" w:rsidRPr="00D7769B">
        <w:t xml:space="preserve">e posicionar perante a sociedade, e por </w:t>
      </w:r>
      <w:r w:rsidR="00D7769B" w:rsidRPr="00D7769B">
        <w:t>conseqüência</w:t>
      </w:r>
      <w:r w:rsidR="00D7769B">
        <w:t xml:space="preserve"> uma ofensa ao p</w:t>
      </w:r>
      <w:r w:rsidR="00411956" w:rsidRPr="00D7769B">
        <w:t xml:space="preserve">rincipio da </w:t>
      </w:r>
      <w:r w:rsidR="00D7769B">
        <w:t>dignidade h</w:t>
      </w:r>
      <w:r w:rsidR="00411956" w:rsidRPr="00D7769B">
        <w:t>umana</w:t>
      </w:r>
      <w:r w:rsidR="00937BEC" w:rsidRPr="00D7769B">
        <w:t>,</w:t>
      </w:r>
      <w:r w:rsidR="00411956" w:rsidRPr="00D7769B">
        <w:t xml:space="preserve"> basilar da nossa Constituição Federal. </w:t>
      </w:r>
    </w:p>
    <w:p w:rsidR="00556302" w:rsidRPr="00D7769B" w:rsidRDefault="008E65E4" w:rsidP="00D7769B">
      <w:pPr>
        <w:spacing w:line="360" w:lineRule="auto"/>
        <w:ind w:left="0" w:firstLine="1134"/>
      </w:pPr>
      <w:r>
        <w:t>Seria impossível vis</w:t>
      </w:r>
      <w:r w:rsidR="00937BEC" w:rsidRPr="00D7769B">
        <w:t>lumbrar um controle estatal</w:t>
      </w:r>
      <w:r w:rsidR="00B60E0A" w:rsidRPr="00D7769B">
        <w:t>,</w:t>
      </w:r>
      <w:r w:rsidR="00937BEC" w:rsidRPr="00D7769B">
        <w:t xml:space="preserve"> para se tomar conhecimento </w:t>
      </w:r>
      <w:r w:rsidR="00556302" w:rsidRPr="00D7769B">
        <w:t>se este ou aquele homem</w:t>
      </w:r>
      <w:r w:rsidR="00B60E0A" w:rsidRPr="00D7769B">
        <w:t>,</w:t>
      </w:r>
      <w:r w:rsidR="00556302" w:rsidRPr="00D7769B">
        <w:t xml:space="preserve"> que possui a identidade feminina seria o hipossuficiente na relação, e por conta disso ser sujeito passivo e merecedor dos mecanismos de defesa da Lei Maria da Penha. </w:t>
      </w:r>
      <w:r w:rsidR="00B60E0A" w:rsidRPr="00D7769B">
        <w:t>Não seria prudente deixar a decisão de quem é hipossufi</w:t>
      </w:r>
      <w:r w:rsidR="00343FDE">
        <w:t>ci</w:t>
      </w:r>
      <w:r w:rsidR="00B60E0A" w:rsidRPr="00D7769B">
        <w:t>ente, na</w:t>
      </w:r>
      <w:r w:rsidR="008059C4" w:rsidRPr="00D7769B">
        <w:t>s</w:t>
      </w:r>
      <w:r w:rsidR="00B60E0A" w:rsidRPr="00D7769B">
        <w:t xml:space="preserve"> mãos daqueles que não conhecem a intimidade do casal.</w:t>
      </w:r>
    </w:p>
    <w:p w:rsidR="00556302" w:rsidRPr="00D7769B" w:rsidRDefault="00556302" w:rsidP="00D7769B">
      <w:pPr>
        <w:spacing w:line="360" w:lineRule="auto"/>
        <w:ind w:left="0" w:firstLine="1134"/>
      </w:pPr>
      <w:r w:rsidRPr="00D7769B">
        <w:t>Diante disso, vem à tona a possibilidade de extensão da aplicação a Lei 11.340/06 ao homem</w:t>
      </w:r>
      <w:r w:rsidR="00D7769B">
        <w:t>,</w:t>
      </w:r>
      <w:r w:rsidRPr="00D7769B">
        <w:t xml:space="preserve"> independente</w:t>
      </w:r>
      <w:r w:rsidR="00D7769B">
        <w:t>mente</w:t>
      </w:r>
      <w:r w:rsidRPr="00D7769B">
        <w:t xml:space="preserve"> de assumir publicamente uma identidade feminina. </w:t>
      </w:r>
    </w:p>
    <w:p w:rsidR="00937BEC" w:rsidRPr="00D7769B" w:rsidRDefault="00D7769B" w:rsidP="00D7769B">
      <w:pPr>
        <w:spacing w:line="360" w:lineRule="auto"/>
        <w:ind w:left="0" w:firstLine="1134"/>
      </w:pPr>
      <w:r>
        <w:t>O importante é deixar claro</w:t>
      </w:r>
      <w:r w:rsidR="00556302" w:rsidRPr="00D7769B">
        <w:t xml:space="preserve"> que a discussão quanto à sexualidade e o posicionamento público da postura sexual </w:t>
      </w:r>
      <w:r>
        <w:t>formam</w:t>
      </w:r>
      <w:r w:rsidR="00556302" w:rsidRPr="00D7769B">
        <w:t xml:space="preserve"> um debate muito subjetivo. São as </w:t>
      </w:r>
      <w:r w:rsidR="008661CE" w:rsidRPr="00D7769B">
        <w:t>controvérsias</w:t>
      </w:r>
      <w:r w:rsidR="00556302" w:rsidRPr="00D7769B">
        <w:t xml:space="preserve"> do novo milênio, que felizmente </w:t>
      </w:r>
      <w:proofErr w:type="spellStart"/>
      <w:r w:rsidR="00556302" w:rsidRPr="00D7769B">
        <w:t>t</w:t>
      </w:r>
      <w:r>
        <w:t>ê</w:t>
      </w:r>
      <w:r w:rsidR="00556302" w:rsidRPr="00D7769B">
        <w:t>em</w:t>
      </w:r>
      <w:proofErr w:type="spellEnd"/>
      <w:r w:rsidR="00556302" w:rsidRPr="00D7769B">
        <w:t xml:space="preserve"> obtido enormes avanços</w:t>
      </w:r>
      <w:r w:rsidR="008661CE" w:rsidRPr="00D7769B">
        <w:t>, como por exemplo, a recente decisão do Supremo Tribunal Federal que garantiu o reconhecimento de união estável entre pessoas do mesmo sexo</w:t>
      </w:r>
      <w:r w:rsidR="00493510">
        <w:t xml:space="preserve">, conforme a </w:t>
      </w:r>
      <w:hyperlink r:id="rId13" w:tooltip="Arguição de Descumprimento de Preceito Fundamental" w:history="1">
        <w:r w:rsidR="00493510" w:rsidRPr="00493510">
          <w:rPr>
            <w:rStyle w:val="Hyperlink"/>
            <w:color w:val="auto"/>
            <w:u w:val="none"/>
            <w:lang w:val="pt-PT"/>
          </w:rPr>
          <w:t>Arguição de Descumprimento de Preceito Fundamental</w:t>
        </w:r>
      </w:hyperlink>
      <w:r w:rsidR="00493510" w:rsidRPr="00493510">
        <w:rPr>
          <w:lang w:val="pt-PT"/>
        </w:rPr>
        <w:t xml:space="preserve"> </w:t>
      </w:r>
      <w:r w:rsidR="00493510">
        <w:rPr>
          <w:lang w:val="pt-PT"/>
        </w:rPr>
        <w:t>(ADPF) nº 132,</w:t>
      </w:r>
      <w:r w:rsidR="008661CE" w:rsidRPr="00D7769B">
        <w:t xml:space="preserve"> e estender a parceiros homossexuais direitos hoje previstos a casais heterossexuais.</w:t>
      </w:r>
    </w:p>
    <w:p w:rsidR="009F55C5" w:rsidRDefault="00176119" w:rsidP="00176119">
      <w:pPr>
        <w:pStyle w:val="Corpodetexto"/>
        <w:spacing w:after="100" w:line="360" w:lineRule="auto"/>
        <w:ind w:left="0"/>
        <w:jc w:val="both"/>
        <w:rPr>
          <w:b/>
        </w:rPr>
      </w:pPr>
      <w:r w:rsidRPr="00257597">
        <w:rPr>
          <w:b/>
        </w:rPr>
        <w:lastRenderedPageBreak/>
        <w:t>CAP</w:t>
      </w:r>
      <w:r>
        <w:rPr>
          <w:b/>
        </w:rPr>
        <w:t>Í</w:t>
      </w:r>
      <w:r w:rsidRPr="00257597">
        <w:rPr>
          <w:b/>
        </w:rPr>
        <w:t>TULO</w:t>
      </w:r>
      <w:r>
        <w:rPr>
          <w:b/>
        </w:rPr>
        <w:t xml:space="preserve"> 2 – A Lei Maria da Penha e sua aplicabilidade quanto ao gênero</w:t>
      </w:r>
    </w:p>
    <w:p w:rsidR="00176119" w:rsidRPr="00F339BE" w:rsidRDefault="00176119" w:rsidP="00176119">
      <w:pPr>
        <w:pStyle w:val="Corpodetexto"/>
        <w:spacing w:after="100" w:line="360" w:lineRule="auto"/>
        <w:ind w:left="0"/>
        <w:jc w:val="both"/>
      </w:pPr>
    </w:p>
    <w:p w:rsidR="00654EF2" w:rsidRDefault="009F55C5" w:rsidP="00176119">
      <w:pPr>
        <w:pStyle w:val="Corpodetexto"/>
        <w:spacing w:after="100" w:line="360" w:lineRule="auto"/>
        <w:ind w:left="0"/>
        <w:jc w:val="both"/>
        <w:rPr>
          <w:b/>
        </w:rPr>
      </w:pPr>
      <w:proofErr w:type="gramStart"/>
      <w:r w:rsidRPr="00176119">
        <w:rPr>
          <w:b/>
        </w:rPr>
        <w:t xml:space="preserve">2.1 </w:t>
      </w:r>
      <w:r w:rsidR="00654EF2" w:rsidRPr="00176119">
        <w:rPr>
          <w:b/>
        </w:rPr>
        <w:t>Posicionamento</w:t>
      </w:r>
      <w:proofErr w:type="gramEnd"/>
      <w:r w:rsidR="00654EF2" w:rsidRPr="00176119">
        <w:rPr>
          <w:b/>
        </w:rPr>
        <w:t xml:space="preserve"> doutrinário da aplicação da Lei Maria da Penha ao homem</w:t>
      </w:r>
    </w:p>
    <w:p w:rsidR="00176119" w:rsidRPr="00176119" w:rsidRDefault="00176119" w:rsidP="00176119">
      <w:pPr>
        <w:pStyle w:val="Corpodetexto"/>
        <w:spacing w:after="100" w:line="360" w:lineRule="auto"/>
        <w:ind w:left="0"/>
        <w:jc w:val="both"/>
        <w:rPr>
          <w:b/>
        </w:rPr>
      </w:pPr>
    </w:p>
    <w:p w:rsidR="00654EF2" w:rsidRPr="00F339BE" w:rsidRDefault="00654EF2" w:rsidP="00176119">
      <w:pPr>
        <w:pStyle w:val="Corpodetexto"/>
        <w:spacing w:after="100" w:line="360" w:lineRule="auto"/>
        <w:ind w:left="0" w:firstLine="1134"/>
        <w:jc w:val="both"/>
      </w:pPr>
      <w:r w:rsidRPr="00F339BE">
        <w:t xml:space="preserve">Quanto ao sujeito ativo do crime, </w:t>
      </w:r>
      <w:r w:rsidR="00C632BA">
        <w:t xml:space="preserve">o texto legal e a doutrina </w:t>
      </w:r>
      <w:r w:rsidR="00044533">
        <w:t>preve</w:t>
      </w:r>
      <w:r w:rsidR="00044533" w:rsidRPr="00F339BE">
        <w:t>em</w:t>
      </w:r>
      <w:r w:rsidRPr="00F339BE">
        <w:t xml:space="preserve"> a possibilidade dos a</w:t>
      </w:r>
      <w:r w:rsidR="00C632BA">
        <w:t>utores serem tanto o homem quant</w:t>
      </w:r>
      <w:r w:rsidRPr="00F339BE">
        <w:t xml:space="preserve">o a mulher que convivem em uma unidade doméstica, meio familiar ou que apresentem uma relação íntima de afeto com a vítima. </w:t>
      </w:r>
    </w:p>
    <w:p w:rsidR="00654EF2" w:rsidRPr="00F339BE" w:rsidRDefault="00654EF2" w:rsidP="00176119">
      <w:pPr>
        <w:pStyle w:val="Corpodetexto"/>
        <w:spacing w:after="100" w:line="360" w:lineRule="auto"/>
        <w:ind w:left="0" w:firstLine="1134"/>
        <w:jc w:val="both"/>
      </w:pPr>
      <w:r w:rsidRPr="00F339BE">
        <w:t>O posicionamento doutrinário</w:t>
      </w:r>
      <w:r w:rsidR="00EC293A">
        <w:t>, quand</w:t>
      </w:r>
      <w:r w:rsidRPr="00F339BE">
        <w:t>o estuda a possibilidade d</w:t>
      </w:r>
      <w:r w:rsidR="00EC293A">
        <w:t>e</w:t>
      </w:r>
      <w:r w:rsidRPr="00F339BE">
        <w:t xml:space="preserve"> aplicação da Lei da Maria da Penha ao homem como sujeito passivo, não </w:t>
      </w:r>
      <w:r w:rsidR="00EC293A">
        <w:t>traz qualquer</w:t>
      </w:r>
      <w:r w:rsidRPr="00F339BE">
        <w:t xml:space="preserve"> polêmica, </w:t>
      </w:r>
      <w:r w:rsidR="00EC293A">
        <w:t xml:space="preserve">já que </w:t>
      </w:r>
      <w:r w:rsidRPr="00F339BE">
        <w:t xml:space="preserve">os principais </w:t>
      </w:r>
      <w:r w:rsidR="001F645F" w:rsidRPr="00F339BE">
        <w:t>estudiosos</w:t>
      </w:r>
      <w:r w:rsidRPr="00F339BE">
        <w:t xml:space="preserve"> do assunto são enfáticos em repetir aquilo que determina a ementa e nos primeiros artigos da Lei nº 11.340/06, a lei existe para coibir e prevenir a violência doméstica e familiar contra a mulher. Ou seja, não há </w:t>
      </w:r>
      <w:r w:rsidR="00EC293A">
        <w:t>a possibilidade de aplicação desta</w:t>
      </w:r>
      <w:r w:rsidRPr="00F339BE">
        <w:t xml:space="preserve"> lei para proteger home</w:t>
      </w:r>
      <w:r w:rsidR="00EC293A">
        <w:t>ns</w:t>
      </w:r>
      <w:r w:rsidRPr="00F339BE">
        <w:t xml:space="preserve"> vítima</w:t>
      </w:r>
      <w:r w:rsidR="00EC293A">
        <w:t>s</w:t>
      </w:r>
      <w:r w:rsidRPr="00F339BE">
        <w:t>. Nesse sentido</w:t>
      </w:r>
      <w:r w:rsidR="001F645F" w:rsidRPr="00F339BE">
        <w:t xml:space="preserve">, </w:t>
      </w:r>
      <w:r w:rsidR="00330193">
        <w:t>Maria Berenice Dias</w:t>
      </w:r>
      <w:r w:rsidRPr="00F339BE">
        <w:t xml:space="preserve"> (2010, p</w:t>
      </w:r>
      <w:r w:rsidR="00330193">
        <w:t>.</w:t>
      </w:r>
      <w:r w:rsidRPr="00F339BE">
        <w:t xml:space="preserve"> 56)</w:t>
      </w:r>
      <w:r w:rsidR="001F645F" w:rsidRPr="00F339BE">
        <w:t xml:space="preserve"> entende que “n</w:t>
      </w:r>
      <w:r w:rsidRPr="00F339BE">
        <w:t>o que diz com o sujeito passivo, há a exigência de uma qualidade especial: ser mulher”</w:t>
      </w:r>
      <w:r w:rsidR="00330193">
        <w:t>.</w:t>
      </w:r>
      <w:r w:rsidRPr="00F339BE">
        <w:t xml:space="preserve"> </w:t>
      </w:r>
      <w:proofErr w:type="spellStart"/>
      <w:r w:rsidR="00D2145A">
        <w:t>Perodi</w:t>
      </w:r>
      <w:proofErr w:type="spellEnd"/>
      <w:r w:rsidR="00D2145A">
        <w:t xml:space="preserve"> e Gama (2010, p. 55) </w:t>
      </w:r>
      <w:r w:rsidRPr="00F339BE">
        <w:t>são mais detalhistas e afirmam:</w:t>
      </w:r>
    </w:p>
    <w:p w:rsidR="00654EF2" w:rsidRPr="00F339BE" w:rsidRDefault="00654EF2" w:rsidP="00D2145A">
      <w:pPr>
        <w:pStyle w:val="Corpodetexto"/>
        <w:spacing w:after="100"/>
        <w:ind w:left="2268"/>
        <w:jc w:val="both"/>
        <w:rPr>
          <w:sz w:val="22"/>
          <w:szCs w:val="22"/>
        </w:rPr>
      </w:pPr>
      <w:proofErr w:type="gramStart"/>
      <w:r w:rsidRPr="00F339BE">
        <w:rPr>
          <w:sz w:val="22"/>
          <w:szCs w:val="22"/>
        </w:rPr>
        <w:t>A vitima</w:t>
      </w:r>
      <w:proofErr w:type="gramEnd"/>
      <w:r w:rsidRPr="00F339BE">
        <w:rPr>
          <w:sz w:val="22"/>
          <w:szCs w:val="22"/>
        </w:rPr>
        <w:t xml:space="preserve"> sempre será a pessoa do sexo feminino, a mulher. Assim, a violência doméstica e familiar deve ser tomada somente como violência contra a mulher, pois a razão de ser foi gerada a partir do sofrimento e agressões dirigidos especificamente ás mulheres pelo fato de serem mulheres de agressores conhecidos. Na sociedade os comportamentos são bem definidos, permanecendo o homem com o poder e a mulher com a obediência, ele figurando como agressor e ela sempre como vitima. Assim a mulher apresenta-se como vitima, mantendo vínculos conjugais, estáveis ou parentais com o agressor, daí dever ela ser cônjuge, companheira ou convivente, bem como parente ascendente, descendente ou colateral.</w:t>
      </w:r>
    </w:p>
    <w:p w:rsidR="00654EF2" w:rsidRPr="00F339BE" w:rsidRDefault="00D2145A" w:rsidP="00D2145A">
      <w:pPr>
        <w:pStyle w:val="Corpodetexto"/>
        <w:spacing w:after="100" w:line="360" w:lineRule="auto"/>
        <w:ind w:left="0" w:firstLine="1134"/>
        <w:jc w:val="both"/>
      </w:pPr>
      <w:r>
        <w:t>Guimarães</w:t>
      </w:r>
      <w:r w:rsidR="00654EF2" w:rsidRPr="00F339BE">
        <w:t xml:space="preserve"> e </w:t>
      </w:r>
      <w:r>
        <w:t>Moreira</w:t>
      </w:r>
      <w:r w:rsidR="00654EF2" w:rsidRPr="00F339BE">
        <w:t xml:space="preserve"> (2011, p 44), concordam com os outros autores e acrescenta</w:t>
      </w:r>
      <w:r>
        <w:t>m</w:t>
      </w:r>
      <w:r w:rsidR="00654EF2" w:rsidRPr="00F339BE">
        <w:t xml:space="preserve">: </w:t>
      </w:r>
    </w:p>
    <w:p w:rsidR="00654EF2" w:rsidRPr="00F339BE" w:rsidRDefault="00654EF2" w:rsidP="00176119">
      <w:pPr>
        <w:pStyle w:val="Corpodetexto"/>
        <w:spacing w:after="100"/>
        <w:ind w:left="2340"/>
        <w:jc w:val="both"/>
        <w:rPr>
          <w:sz w:val="22"/>
          <w:szCs w:val="22"/>
        </w:rPr>
      </w:pPr>
      <w:r w:rsidRPr="00F339BE">
        <w:rPr>
          <w:sz w:val="22"/>
          <w:szCs w:val="22"/>
        </w:rPr>
        <w:lastRenderedPageBreak/>
        <w:t xml:space="preserve">[...] podemos depreender, em primeiro lugar, que a Lei se fundamenta prioritariamente na idéia de violência de gênero, aquela, perpetrada contra a mulher motivada pela desigualdade e pela intenção de subjugar a vitima ao poder do agressor. Este aspecto estava explicitado no artigo </w:t>
      </w:r>
      <w:proofErr w:type="gramStart"/>
      <w:r w:rsidRPr="00F339BE">
        <w:rPr>
          <w:sz w:val="22"/>
          <w:szCs w:val="22"/>
        </w:rPr>
        <w:t>5</w:t>
      </w:r>
      <w:proofErr w:type="gramEnd"/>
      <w:r w:rsidRPr="00F339BE">
        <w:rPr>
          <w:sz w:val="22"/>
          <w:szCs w:val="22"/>
        </w:rPr>
        <w:t xml:space="preserve"> do Projeto de Lei 4.550/04, quando definia as relações de gênero com “as relações desiguais e assimétricas de valor e poder atribuídas às pessoas segundo o sexo”.</w:t>
      </w:r>
    </w:p>
    <w:p w:rsidR="001F645F" w:rsidRPr="00F339BE" w:rsidRDefault="00D2145A" w:rsidP="00D2145A">
      <w:pPr>
        <w:pStyle w:val="Corpodetexto"/>
        <w:spacing w:after="100" w:line="360" w:lineRule="auto"/>
        <w:ind w:left="0" w:firstLine="1134"/>
        <w:jc w:val="both"/>
      </w:pPr>
      <w:r>
        <w:t>Cunha</w:t>
      </w:r>
      <w:r w:rsidR="001F645F" w:rsidRPr="00F339BE">
        <w:t xml:space="preserve"> e </w:t>
      </w:r>
      <w:r>
        <w:t>Pinto</w:t>
      </w:r>
      <w:r w:rsidR="001F645F" w:rsidRPr="00F339BE">
        <w:t xml:space="preserve"> (2008, p.31)</w:t>
      </w:r>
      <w:r w:rsidR="00550AA7" w:rsidRPr="00F339BE">
        <w:t xml:space="preserve"> afirmam que </w:t>
      </w:r>
      <w:r>
        <w:t>as</w:t>
      </w:r>
      <w:r w:rsidR="00550AA7" w:rsidRPr="00F339BE">
        <w:t xml:space="preserve"> medidas de assistência </w:t>
      </w:r>
      <w:r>
        <w:t>e</w:t>
      </w:r>
      <w:r w:rsidR="00550AA7" w:rsidRPr="00F339BE">
        <w:t xml:space="preserve"> proteção são aplicáveis somente as mulheres:</w:t>
      </w:r>
    </w:p>
    <w:p w:rsidR="001F645F" w:rsidRPr="00F339BE" w:rsidRDefault="001F645F" w:rsidP="00176119">
      <w:pPr>
        <w:pStyle w:val="Corpodetexto"/>
        <w:spacing w:after="100"/>
        <w:ind w:left="2268"/>
        <w:jc w:val="both"/>
        <w:rPr>
          <w:sz w:val="22"/>
          <w:szCs w:val="22"/>
        </w:rPr>
      </w:pPr>
      <w:r w:rsidRPr="00F339BE">
        <w:rPr>
          <w:sz w:val="22"/>
          <w:szCs w:val="22"/>
        </w:rPr>
        <w:t>A Lei 11.340/2006 extraiu do caldo da violência comum uma nova espécie, qual seja, aquela praticada contra a mulher (vítima própria), no seu ambiente domestico, familiar ou</w:t>
      </w:r>
      <w:r w:rsidR="00550AA7" w:rsidRPr="00F339BE">
        <w:rPr>
          <w:sz w:val="22"/>
          <w:szCs w:val="22"/>
        </w:rPr>
        <w:t xml:space="preserve"> </w:t>
      </w:r>
      <w:r w:rsidRPr="00F339BE">
        <w:rPr>
          <w:sz w:val="22"/>
          <w:szCs w:val="22"/>
        </w:rPr>
        <w:t xml:space="preserve">de intimidade (art. 5º). Nesses </w:t>
      </w:r>
      <w:r w:rsidR="00550AA7" w:rsidRPr="00F339BE">
        <w:rPr>
          <w:sz w:val="22"/>
          <w:szCs w:val="22"/>
        </w:rPr>
        <w:t xml:space="preserve">casos, a ofendida passa a </w:t>
      </w:r>
      <w:r w:rsidRPr="00F339BE">
        <w:rPr>
          <w:sz w:val="22"/>
          <w:szCs w:val="22"/>
        </w:rPr>
        <w:t xml:space="preserve">contar com o precioso estatuto, não somente de caráter repressivo, mas, sobretudo, </w:t>
      </w:r>
      <w:r w:rsidR="00550AA7" w:rsidRPr="00F339BE">
        <w:rPr>
          <w:sz w:val="22"/>
          <w:szCs w:val="22"/>
        </w:rPr>
        <w:t>preventivo</w:t>
      </w:r>
      <w:r w:rsidRPr="00F339BE">
        <w:rPr>
          <w:sz w:val="22"/>
          <w:szCs w:val="22"/>
        </w:rPr>
        <w:t xml:space="preserve"> e assistencial, criando mecanismos apto</w:t>
      </w:r>
      <w:r w:rsidR="00550AA7" w:rsidRPr="00F339BE">
        <w:rPr>
          <w:sz w:val="22"/>
          <w:szCs w:val="22"/>
        </w:rPr>
        <w:t>s a coibir essa modalidade de ag</w:t>
      </w:r>
      <w:r w:rsidRPr="00F339BE">
        <w:rPr>
          <w:sz w:val="22"/>
          <w:szCs w:val="22"/>
        </w:rPr>
        <w:t>re</w:t>
      </w:r>
      <w:r w:rsidR="00550AA7" w:rsidRPr="00F339BE">
        <w:rPr>
          <w:sz w:val="22"/>
          <w:szCs w:val="22"/>
        </w:rPr>
        <w:t>ss</w:t>
      </w:r>
      <w:r w:rsidRPr="00F339BE">
        <w:rPr>
          <w:sz w:val="22"/>
          <w:szCs w:val="22"/>
        </w:rPr>
        <w:t xml:space="preserve">ão. Não queremos deduzir, com isso, que apenas a mulher é </w:t>
      </w:r>
      <w:r w:rsidR="00550AA7" w:rsidRPr="00F339BE">
        <w:rPr>
          <w:sz w:val="22"/>
          <w:szCs w:val="22"/>
        </w:rPr>
        <w:t>potencial</w:t>
      </w:r>
      <w:r w:rsidRPr="00F339BE">
        <w:rPr>
          <w:sz w:val="22"/>
          <w:szCs w:val="22"/>
        </w:rPr>
        <w:t xml:space="preserve"> vitima de violência domestica. </w:t>
      </w:r>
      <w:r w:rsidR="00550AA7" w:rsidRPr="00F339BE">
        <w:rPr>
          <w:sz w:val="22"/>
          <w:szCs w:val="22"/>
        </w:rPr>
        <w:t>Também o homem pode sê-lo, conforme se depreende da redação do § 9º do art. 129 do CP, que não restringiu o sujeito passivo abrangendo ambos os sexos. O que a lei em comento limita são as medidas de assistência e proteção, estas sim aplicáveis somente à ofendida (vitima mulher).</w:t>
      </w:r>
    </w:p>
    <w:p w:rsidR="00654EF2" w:rsidRPr="00F339BE" w:rsidRDefault="00654EF2" w:rsidP="00D2145A">
      <w:pPr>
        <w:pStyle w:val="Corpodetexto"/>
        <w:spacing w:after="100" w:line="360" w:lineRule="auto"/>
        <w:ind w:left="0" w:firstLine="1134"/>
        <w:jc w:val="both"/>
      </w:pPr>
      <w:r w:rsidRPr="00F339BE">
        <w:t>Quanto ao sujeito ativo</w:t>
      </w:r>
      <w:r w:rsidR="00550AA7" w:rsidRPr="00F339BE">
        <w:t>, há o entendimento</w:t>
      </w:r>
      <w:r w:rsidR="00D2145A">
        <w:t xml:space="preserve"> de</w:t>
      </w:r>
      <w:r w:rsidR="00550AA7" w:rsidRPr="00F339BE">
        <w:t xml:space="preserve"> que</w:t>
      </w:r>
      <w:r w:rsidR="00D2145A">
        <w:t xml:space="preserve"> os agressores</w:t>
      </w:r>
      <w:proofErr w:type="gramStart"/>
      <w:r w:rsidR="00550AA7" w:rsidRPr="00F339BE">
        <w:t xml:space="preserve"> </w:t>
      </w:r>
      <w:r w:rsidRPr="00F339BE">
        <w:t xml:space="preserve"> </w:t>
      </w:r>
      <w:proofErr w:type="gramEnd"/>
      <w:r w:rsidRPr="00F339BE">
        <w:t>pode</w:t>
      </w:r>
      <w:r w:rsidR="00550AA7" w:rsidRPr="00F339BE">
        <w:t>m</w:t>
      </w:r>
      <w:r w:rsidRPr="00F339BE">
        <w:t xml:space="preserve"> ser </w:t>
      </w:r>
      <w:r w:rsidR="00550AA7" w:rsidRPr="00F339BE">
        <w:t xml:space="preserve">tanto o </w:t>
      </w:r>
      <w:r w:rsidRPr="00F339BE">
        <w:t xml:space="preserve"> homem </w:t>
      </w:r>
      <w:r w:rsidR="00550AA7" w:rsidRPr="00F339BE">
        <w:t>quanto</w:t>
      </w:r>
      <w:r w:rsidRPr="00F339BE">
        <w:t xml:space="preserve"> uma mulher</w:t>
      </w:r>
      <w:r w:rsidR="00D2145A">
        <w:t>. N</w:t>
      </w:r>
      <w:r w:rsidRPr="00F339BE">
        <w:t>esse sentido</w:t>
      </w:r>
      <w:r w:rsidR="00D2145A">
        <w:t>,</w:t>
      </w:r>
      <w:r w:rsidRPr="00F339BE">
        <w:t xml:space="preserve"> Dias (</w:t>
      </w:r>
      <w:proofErr w:type="gramStart"/>
      <w:r w:rsidRPr="00F339BE">
        <w:t>2010, p</w:t>
      </w:r>
      <w:proofErr w:type="gramEnd"/>
      <w:r w:rsidRPr="00F339BE">
        <w:t xml:space="preserve"> 56):</w:t>
      </w:r>
    </w:p>
    <w:p w:rsidR="00654EF2" w:rsidRPr="00F339BE" w:rsidRDefault="00654EF2" w:rsidP="00D2145A">
      <w:pPr>
        <w:pStyle w:val="Corpodetexto"/>
        <w:spacing w:after="100"/>
        <w:ind w:left="2268"/>
        <w:jc w:val="both"/>
        <w:rPr>
          <w:sz w:val="22"/>
          <w:szCs w:val="22"/>
        </w:rPr>
      </w:pPr>
      <w:r w:rsidRPr="00F339BE">
        <w:rPr>
          <w:sz w:val="22"/>
          <w:szCs w:val="22"/>
        </w:rPr>
        <w:t>Para ser configurada a violência como doméstica o sujeito ativo tanto pode ser um hom</w:t>
      </w:r>
      <w:r w:rsidR="00550AA7" w:rsidRPr="00F339BE">
        <w:rPr>
          <w:sz w:val="22"/>
          <w:szCs w:val="22"/>
        </w:rPr>
        <w:t>em como outra mulher. Basta está</w:t>
      </w:r>
      <w:r w:rsidRPr="00F339BE">
        <w:rPr>
          <w:sz w:val="22"/>
          <w:szCs w:val="22"/>
        </w:rPr>
        <w:t xml:space="preserve"> caracterizado o vínculo de relação doméstica, de relação familiar ou de efetividade, pois o legislador deu prioridade à criação de mecanismos para coibir e prevenir a violência doméstica contra a mulher, sem importar o gênero do agressor.</w:t>
      </w:r>
    </w:p>
    <w:p w:rsidR="00654EF2" w:rsidRPr="00F339BE" w:rsidRDefault="00654EF2" w:rsidP="00D2145A">
      <w:pPr>
        <w:pStyle w:val="Corpodetexto"/>
        <w:spacing w:after="100" w:line="360" w:lineRule="auto"/>
        <w:ind w:left="0" w:firstLine="1134"/>
        <w:jc w:val="both"/>
      </w:pPr>
      <w:r w:rsidRPr="00F339BE">
        <w:t xml:space="preserve">A própria Maria da Penha, personagem que deu nome </w:t>
      </w:r>
      <w:r w:rsidR="00D2145A">
        <w:t>à</w:t>
      </w:r>
      <w:r w:rsidRPr="00F339BE">
        <w:t xml:space="preserve"> Lei</w:t>
      </w:r>
      <w:r w:rsidR="00D2145A">
        <w:t xml:space="preserve"> nº</w:t>
      </w:r>
      <w:r w:rsidR="00F263B5" w:rsidRPr="00F339BE">
        <w:t xml:space="preserve"> 11.340/</w:t>
      </w:r>
      <w:r w:rsidR="00D2145A">
        <w:t>20</w:t>
      </w:r>
      <w:r w:rsidR="00F263B5" w:rsidRPr="00F339BE">
        <w:t>06</w:t>
      </w:r>
      <w:r w:rsidRPr="00F339BE">
        <w:t>,</w:t>
      </w:r>
      <w:proofErr w:type="gramStart"/>
      <w:r w:rsidRPr="00F339BE">
        <w:t xml:space="preserve">  </w:t>
      </w:r>
      <w:proofErr w:type="gramEnd"/>
      <w:r w:rsidRPr="00F339BE">
        <w:t xml:space="preserve">disse que não achar possível </w:t>
      </w:r>
      <w:r w:rsidR="00D2145A">
        <w:t>a</w:t>
      </w:r>
      <w:r w:rsidRPr="00F339BE">
        <w:t xml:space="preserve"> aplicação da Lei ao homem. Ela afirma que a Lei trata </w:t>
      </w:r>
      <w:r w:rsidR="00550AA7" w:rsidRPr="00F339BE">
        <w:t xml:space="preserve">de </w:t>
      </w:r>
      <w:r w:rsidRPr="00F339BE">
        <w:t>uma questão de gênero</w:t>
      </w:r>
      <w:r w:rsidR="00D2145A">
        <w:t>,</w:t>
      </w:r>
      <w:r w:rsidRPr="00F339BE">
        <w:t xml:space="preserve"> e por conta disso</w:t>
      </w:r>
      <w:r w:rsidR="00D2145A">
        <w:t>,</w:t>
      </w:r>
      <w:r w:rsidRPr="00F339BE">
        <w:t xml:space="preserve"> não seria apropriado estender sua aplicabilidade aos homens. Para Maria da Penha já existem em nosso ordenamento penal medidas mais apropriadas a serem usadas nos casos que envolvam homens</w:t>
      </w:r>
      <w:r w:rsidR="00361FB9">
        <w:t>.</w:t>
      </w:r>
      <w:r w:rsidR="00361FB9" w:rsidRPr="00361FB9">
        <w:t xml:space="preserve"> </w:t>
      </w:r>
      <w:r w:rsidR="00361FB9">
        <w:t>E</w:t>
      </w:r>
      <w:r w:rsidR="00361FB9" w:rsidRPr="00F339BE">
        <w:t xml:space="preserve">m entrevista </w:t>
      </w:r>
      <w:r w:rsidR="00361FB9">
        <w:t>afirmou:</w:t>
      </w:r>
    </w:p>
    <w:p w:rsidR="00361FB9" w:rsidRPr="00361FB9" w:rsidRDefault="00654EF2" w:rsidP="00361FB9">
      <w:pPr>
        <w:pStyle w:val="Corpodetexto"/>
        <w:spacing w:after="100"/>
        <w:ind w:left="2268"/>
        <w:jc w:val="both"/>
        <w:rPr>
          <w:sz w:val="22"/>
          <w:szCs w:val="22"/>
        </w:rPr>
      </w:pPr>
      <w:r w:rsidRPr="00361FB9">
        <w:rPr>
          <w:sz w:val="22"/>
          <w:szCs w:val="22"/>
        </w:rPr>
        <w:t xml:space="preserve">Sempre foi dado ao homem o direito de ser superior à mulher. Essa lei veio para equiparar os direitos [...] A lei trata de gênero. [...] É como se um juiz usasse o Estatuto do Idoso para defender os direitos </w:t>
      </w:r>
      <w:r w:rsidRPr="00361FB9">
        <w:rPr>
          <w:sz w:val="22"/>
          <w:szCs w:val="22"/>
        </w:rPr>
        <w:lastRenderedPageBreak/>
        <w:t>de uma criança ou de um adolescente. São contextos completamente diferentes. A lei foi criada para qualquer relacionamento parental, desde que a agressão parta do homem contra a mulher. Pode ser um tio, um irmão, o pai, enfim. Se uma mulher bateu no homem, ela não vai ficar impune. Ela vai sofrer uma pena, vai ser aberto processo com base no Código Penal comum. Na relação entre casais homossexuais vale o mesmo. E você há de convir que a mulher que bate em um homem faz um estrago muito menor. O potencial agressor é menor, além do problema do medo. A mulher tem medo de denunciar porque sabe das conseqüências.</w:t>
      </w:r>
      <w:r w:rsidR="00361FB9" w:rsidRPr="00361FB9">
        <w:rPr>
          <w:sz w:val="22"/>
          <w:szCs w:val="22"/>
        </w:rPr>
        <w:t xml:space="preserve"> (ADERALDO, 2011, p.1)</w:t>
      </w:r>
    </w:p>
    <w:p w:rsidR="009138CF" w:rsidRPr="00F339BE" w:rsidRDefault="00BC15EA" w:rsidP="00D2145A">
      <w:pPr>
        <w:pStyle w:val="Corpodetexto"/>
        <w:spacing w:after="100" w:line="360" w:lineRule="auto"/>
        <w:ind w:left="0" w:firstLine="1134"/>
        <w:jc w:val="both"/>
      </w:pPr>
      <w:r w:rsidRPr="00F339BE">
        <w:t xml:space="preserve">A atual Ministra da Secretaria de Políticas para as Mulheres </w:t>
      </w:r>
      <w:r w:rsidR="00D2145A">
        <w:t>da Presidência da República, a Deputada F</w:t>
      </w:r>
      <w:r w:rsidRPr="00F339BE">
        <w:t xml:space="preserve">ederal licenciada </w:t>
      </w:r>
      <w:proofErr w:type="spellStart"/>
      <w:r w:rsidRPr="00F339BE">
        <w:t>Iriny</w:t>
      </w:r>
      <w:proofErr w:type="spellEnd"/>
      <w:r w:rsidRPr="00F339BE">
        <w:t xml:space="preserve"> Lopes defende que a Lei Maria da Penha, que foi criada para proteger as mulheres em situação de violência, não poderia ser aplicada para beneficiar também homens agredidos por suas companheiras.</w:t>
      </w:r>
      <w:r w:rsidR="00BA747D" w:rsidRPr="00F339BE">
        <w:t xml:space="preserve"> Segundo ela</w:t>
      </w:r>
      <w:r w:rsidR="00D2145A">
        <w:t xml:space="preserve"> em reportagem:</w:t>
      </w:r>
    </w:p>
    <w:p w:rsidR="00BC15EA" w:rsidRPr="00361FB9" w:rsidRDefault="00F263B5" w:rsidP="00176119">
      <w:pPr>
        <w:pStyle w:val="Corpodetexto"/>
        <w:spacing w:after="100"/>
        <w:ind w:left="2268"/>
        <w:jc w:val="both"/>
        <w:rPr>
          <w:sz w:val="22"/>
          <w:szCs w:val="22"/>
        </w:rPr>
      </w:pPr>
      <w:r w:rsidRPr="00F339BE">
        <w:rPr>
          <w:sz w:val="22"/>
          <w:szCs w:val="22"/>
        </w:rPr>
        <w:t xml:space="preserve">A lei é clara, trata de gênero. Não importa se é casada, namorada, irmã, filha. E não sou contra a aplicação para homens, mas nesses casos tem a legislação comum. A Lei Maria da Penha é para ser aplicada para proteger mulheres agredidas. Os homens são amparados pela legislação comum, o próprio Código Penal dá proteção a esses homens. Não é adequada a utilização para homens. O homem quando é agredido é por outra motivação que não o fato de ser homem. A mulher é agredida pelo fato de ela ser mulher. A mulher é agredida porque historicamente foi considerado natural agredir uma mulher. É um fato cultural, histórico, que estamos nos esforçando para romper. Não há naturalidade alguma na agressão contra a mulher. O pai podia </w:t>
      </w:r>
      <w:proofErr w:type="gramStart"/>
      <w:r w:rsidRPr="00F339BE">
        <w:rPr>
          <w:sz w:val="22"/>
          <w:szCs w:val="22"/>
        </w:rPr>
        <w:t>bater,</w:t>
      </w:r>
      <w:proofErr w:type="gramEnd"/>
      <w:r w:rsidRPr="00F339BE">
        <w:rPr>
          <w:sz w:val="22"/>
          <w:szCs w:val="22"/>
        </w:rPr>
        <w:t xml:space="preserve"> o irmão, o tio. O homem podia </w:t>
      </w:r>
      <w:proofErr w:type="gramStart"/>
      <w:r w:rsidRPr="00F339BE">
        <w:rPr>
          <w:sz w:val="22"/>
          <w:szCs w:val="22"/>
        </w:rPr>
        <w:t>bater,</w:t>
      </w:r>
      <w:proofErr w:type="gramEnd"/>
      <w:r w:rsidRPr="00F339BE">
        <w:rPr>
          <w:sz w:val="22"/>
          <w:szCs w:val="22"/>
        </w:rPr>
        <w:t xml:space="preserve"> abusar sexualmente e financeiramente. A violência advém desse processo. Pela força física também, mas não exclusivamente. Se a mulher não tem força para carregar um peso ‘x’, o homem também não tem a mesma resistência que a mulher em situações como a dor, por exemplo. E não estou dizendo a dor do parto. É o fato de ir ao trabalho sofrendo doenças, por exemplo. A questão física, a natureza dá conta de equilibrar.</w:t>
      </w:r>
      <w:r w:rsidR="00D2145A" w:rsidRPr="00D2145A">
        <w:t xml:space="preserve"> </w:t>
      </w:r>
      <w:r w:rsidR="00D2145A" w:rsidRPr="00361FB9">
        <w:rPr>
          <w:sz w:val="22"/>
          <w:szCs w:val="22"/>
        </w:rPr>
        <w:t>(OLIVEIRA, 2011, p.1)</w:t>
      </w:r>
    </w:p>
    <w:p w:rsidR="00D375C5" w:rsidRPr="00F339BE" w:rsidRDefault="00361FB9" w:rsidP="00361FB9">
      <w:pPr>
        <w:pStyle w:val="Corpodetexto"/>
        <w:spacing w:after="100" w:line="360" w:lineRule="auto"/>
        <w:ind w:left="0" w:firstLine="1134"/>
        <w:jc w:val="both"/>
      </w:pPr>
      <w:r>
        <w:t>Para a doutrina não resta dúvida que o sujeito passivo da Lei nº 11.340/2006 é somente a mulher. Contudo, nenhumas das opiniões citadas</w:t>
      </w:r>
      <w:r w:rsidR="00A35DF7">
        <w:t xml:space="preserve"> não</w:t>
      </w:r>
      <w:r>
        <w:t xml:space="preserve"> levam em consideração as reiteradas decisões emanadas do Poder Judiciário, que aplicam a lei de forma extensiva, sob o fundamento dos princípios da igualdade ou da analogia. </w:t>
      </w:r>
    </w:p>
    <w:p w:rsidR="00237ADD" w:rsidRPr="00361FB9" w:rsidRDefault="00900FBE" w:rsidP="00B37A61">
      <w:pPr>
        <w:spacing w:line="360" w:lineRule="auto"/>
        <w:ind w:left="0"/>
        <w:rPr>
          <w:b/>
        </w:rPr>
      </w:pPr>
      <w:r w:rsidRPr="00361FB9">
        <w:rPr>
          <w:b/>
        </w:rPr>
        <w:lastRenderedPageBreak/>
        <w:t xml:space="preserve">2.2 </w:t>
      </w:r>
      <w:r w:rsidR="0073071B" w:rsidRPr="00361FB9">
        <w:rPr>
          <w:b/>
        </w:rPr>
        <w:t>Fundamentos da aplicação da</w:t>
      </w:r>
      <w:r w:rsidR="00237ADD" w:rsidRPr="00361FB9">
        <w:rPr>
          <w:b/>
        </w:rPr>
        <w:t xml:space="preserve"> Lei Maria da Penha em favor do gênero masculino.</w:t>
      </w:r>
    </w:p>
    <w:p w:rsidR="00237ADD" w:rsidRPr="00F339BE" w:rsidRDefault="00237ADD" w:rsidP="00B37A61">
      <w:pPr>
        <w:spacing w:line="360" w:lineRule="auto"/>
        <w:ind w:left="0"/>
      </w:pPr>
    </w:p>
    <w:p w:rsidR="00237ADD" w:rsidRPr="00361FB9" w:rsidRDefault="00900FBE" w:rsidP="00B37A61">
      <w:pPr>
        <w:spacing w:line="360" w:lineRule="auto"/>
        <w:ind w:left="0"/>
        <w:rPr>
          <w:b/>
        </w:rPr>
      </w:pPr>
      <w:r w:rsidRPr="00361FB9">
        <w:rPr>
          <w:b/>
        </w:rPr>
        <w:t xml:space="preserve">2.2.1 </w:t>
      </w:r>
      <w:r w:rsidR="00237ADD" w:rsidRPr="00361FB9">
        <w:rPr>
          <w:b/>
        </w:rPr>
        <w:t>Pr</w:t>
      </w:r>
      <w:r w:rsidR="00361FB9">
        <w:rPr>
          <w:b/>
        </w:rPr>
        <w:t>incípio da Igualdade</w:t>
      </w:r>
      <w:r w:rsidR="00784A5F">
        <w:rPr>
          <w:b/>
        </w:rPr>
        <w:t xml:space="preserve"> a </w:t>
      </w:r>
      <w:r w:rsidR="00B37A61">
        <w:rPr>
          <w:b/>
        </w:rPr>
        <w:t xml:space="preserve">e </w:t>
      </w:r>
      <w:r w:rsidR="00784A5F">
        <w:rPr>
          <w:b/>
        </w:rPr>
        <w:t>Unidade Familiar</w:t>
      </w:r>
    </w:p>
    <w:p w:rsidR="00237ADD" w:rsidRPr="00F339BE" w:rsidRDefault="00237ADD" w:rsidP="00361FB9">
      <w:pPr>
        <w:spacing w:line="360" w:lineRule="auto"/>
        <w:ind w:left="0" w:firstLine="1134"/>
      </w:pPr>
    </w:p>
    <w:p w:rsidR="00237ADD" w:rsidRPr="00F339BE" w:rsidRDefault="00237ADD" w:rsidP="00361FB9">
      <w:pPr>
        <w:spacing w:line="360" w:lineRule="auto"/>
        <w:ind w:left="0" w:firstLine="1134"/>
      </w:pPr>
      <w:r w:rsidRPr="00F339BE">
        <w:t>Historicamente</w:t>
      </w:r>
      <w:r w:rsidR="00361FB9">
        <w:t>,</w:t>
      </w:r>
      <w:r w:rsidRPr="00F339BE">
        <w:t xml:space="preserve"> em muitos lugares do mundo é </w:t>
      </w:r>
      <w:proofErr w:type="gramStart"/>
      <w:r w:rsidR="00361FB9">
        <w:t>considerado</w:t>
      </w:r>
      <w:r w:rsidRPr="00F339BE">
        <w:t xml:space="preserve"> a mulher</w:t>
      </w:r>
      <w:proofErr w:type="gramEnd"/>
      <w:r w:rsidRPr="00F339BE">
        <w:t xml:space="preserve"> como um ser que não possui vontade própria, e nem mesmo objetivos na vida, a não ser aqueles tradicionalmente conhecidos popularmente como </w:t>
      </w:r>
      <w:r w:rsidR="004312C6" w:rsidRPr="00F339BE">
        <w:t xml:space="preserve">os da </w:t>
      </w:r>
      <w:r w:rsidRPr="00F339BE">
        <w:t xml:space="preserve">“dona de casa”. </w:t>
      </w:r>
      <w:proofErr w:type="spellStart"/>
      <w:r w:rsidRPr="00F339BE">
        <w:t>G</w:t>
      </w:r>
      <w:r w:rsidR="00361FB9">
        <w:t>hizoni</w:t>
      </w:r>
      <w:proofErr w:type="spellEnd"/>
      <w:r w:rsidRPr="00F339BE">
        <w:t xml:space="preserve"> (2010, p.1) reforça esse entendimento:</w:t>
      </w:r>
    </w:p>
    <w:p w:rsidR="00237ADD" w:rsidRPr="00F339BE" w:rsidRDefault="00237ADD" w:rsidP="00361FB9">
      <w:pPr>
        <w:ind w:left="2268"/>
        <w:rPr>
          <w:sz w:val="22"/>
          <w:szCs w:val="22"/>
        </w:rPr>
      </w:pPr>
      <w:r w:rsidRPr="00F339BE">
        <w:rPr>
          <w:sz w:val="22"/>
          <w:szCs w:val="22"/>
        </w:rPr>
        <w:t>Por muitos anos em nossa cultura ela (mulher) foi vista como um objeto, uma empregada, um animal submisso, o qual era exclusivo para prestar ao homem alimentação no horário esperado, comodidade em seu lar e dar carinho nas horas em que ele a procurava. A dominação masculina sobre o sexo feminino no seio familiar reproduz a dominação do homem na sociedade, na escola, no trabalho, na Igreja, no Estado, porém ainda hoje algumas pessoas utilizam este modelo de família.</w:t>
      </w:r>
    </w:p>
    <w:p w:rsidR="00237ADD" w:rsidRPr="00F339BE" w:rsidRDefault="00237ADD" w:rsidP="00361FB9">
      <w:pPr>
        <w:spacing w:line="360" w:lineRule="auto"/>
        <w:ind w:left="0" w:firstLine="1134"/>
      </w:pPr>
      <w:r w:rsidRPr="00F339BE">
        <w:tab/>
        <w:t>Quanto à ap</w:t>
      </w:r>
      <w:r w:rsidR="009D1BC1">
        <w:t>licação da Lei nº</w:t>
      </w:r>
      <w:r w:rsidRPr="00F339BE">
        <w:t xml:space="preserve"> 11.340/06, existem inúmeros questionamentos a respeito de sua constitucionalidade. Em relação à aplicação ao gênero masculino, o grande debate é a questão </w:t>
      </w:r>
      <w:r w:rsidR="000A6E31" w:rsidRPr="00F339BE">
        <w:t>da</w:t>
      </w:r>
      <w:r w:rsidRPr="00F339BE">
        <w:t xml:space="preserve"> igualdade</w:t>
      </w:r>
      <w:r w:rsidR="009D1BC1">
        <w:t>. É preceito c</w:t>
      </w:r>
      <w:r w:rsidR="000A6E31" w:rsidRPr="00F339BE">
        <w:t>onstitucional, ma</w:t>
      </w:r>
      <w:r w:rsidR="009D1BC1">
        <w:t>i</w:t>
      </w:r>
      <w:r w:rsidR="000A6E31" w:rsidRPr="00F339BE">
        <w:t xml:space="preserve">s precisamente no artigo 5º, </w:t>
      </w:r>
      <w:r w:rsidR="009D1BC1">
        <w:t xml:space="preserve">de </w:t>
      </w:r>
      <w:r w:rsidRPr="00F339BE">
        <w:t>que todos, homens e mulheres</w:t>
      </w:r>
      <w:r w:rsidR="009D1BC1">
        <w:t>,</w:t>
      </w:r>
      <w:r w:rsidRPr="00F339BE">
        <w:t xml:space="preserve"> são iguais.</w:t>
      </w:r>
      <w:r w:rsidR="000A6E31" w:rsidRPr="00F339BE">
        <w:t xml:space="preserve"> C</w:t>
      </w:r>
      <w:r w:rsidR="009D1BC1">
        <w:t>onhecido como p</w:t>
      </w:r>
      <w:r w:rsidRPr="00F339BE">
        <w:t>rincí</w:t>
      </w:r>
      <w:r w:rsidR="009D1BC1">
        <w:t>pio da i</w:t>
      </w:r>
      <w:r w:rsidR="000A6E31" w:rsidRPr="00F339BE">
        <w:t>gualdade determina que</w:t>
      </w:r>
      <w:r w:rsidRPr="00F339BE">
        <w:t xml:space="preserve"> “todos são iguais perante a lei, sem distinção de qualquer natureza”. O inciso I</w:t>
      </w:r>
      <w:r w:rsidR="000A6E31" w:rsidRPr="00F339BE">
        <w:t>,</w:t>
      </w:r>
      <w:r w:rsidRPr="00F339BE">
        <w:t xml:space="preserve"> </w:t>
      </w:r>
      <w:r w:rsidR="000A6E31" w:rsidRPr="00F339BE">
        <w:t>d</w:t>
      </w:r>
      <w:r w:rsidRPr="00F339BE">
        <w:t xml:space="preserve">o mesmo </w:t>
      </w:r>
      <w:r w:rsidR="000A6E31" w:rsidRPr="00F339BE">
        <w:t>artigo</w:t>
      </w:r>
      <w:r w:rsidRPr="00F339BE">
        <w:t xml:space="preserve"> diz ainda que “homens e mulheres são iguais em direitos e obrigações, nos termos desta Constituição”. </w:t>
      </w:r>
    </w:p>
    <w:p w:rsidR="00237ADD" w:rsidRPr="00F339BE" w:rsidRDefault="00237ADD" w:rsidP="00361FB9">
      <w:pPr>
        <w:spacing w:line="360" w:lineRule="auto"/>
        <w:ind w:left="0" w:firstLine="1134"/>
      </w:pPr>
      <w:r w:rsidRPr="00F339BE">
        <w:tab/>
        <w:t xml:space="preserve">O direito de igualdade, considerado um direito de segunda geração, está tutelado em nosso ordenamento desde a Constituição Republicada de 1981. Isso é bem lembrado por </w:t>
      </w:r>
      <w:proofErr w:type="spellStart"/>
      <w:r w:rsidRPr="00F339BE">
        <w:t>G</w:t>
      </w:r>
      <w:r w:rsidR="009D1BC1">
        <w:t>hozoni</w:t>
      </w:r>
      <w:proofErr w:type="spellEnd"/>
      <w:r w:rsidRPr="00F339BE">
        <w:t xml:space="preserve"> (2010, p. 1):</w:t>
      </w:r>
    </w:p>
    <w:p w:rsidR="00237ADD" w:rsidRPr="00F339BE" w:rsidRDefault="00237ADD" w:rsidP="00A92612">
      <w:pPr>
        <w:pStyle w:val="NormalWeb"/>
        <w:shd w:val="clear" w:color="auto" w:fill="FFFFFF"/>
        <w:spacing w:before="120" w:beforeAutospacing="0" w:after="0" w:afterAutospacing="0"/>
        <w:ind w:left="2268"/>
        <w:jc w:val="both"/>
        <w:rPr>
          <w:rFonts w:ascii="Arial" w:hAnsi="Arial" w:cs="Arial"/>
          <w:sz w:val="22"/>
          <w:szCs w:val="22"/>
        </w:rPr>
      </w:pPr>
      <w:r w:rsidRPr="00F339BE">
        <w:rPr>
          <w:rFonts w:ascii="Arial" w:hAnsi="Arial" w:cs="Arial"/>
          <w:sz w:val="22"/>
          <w:szCs w:val="22"/>
        </w:rPr>
        <w:t xml:space="preserve">É na primeira Constituição Republicana, promulgada em 24 de fevereiro de 1981, que se fez introduzir o principio da isonomia, em </w:t>
      </w:r>
      <w:r w:rsidRPr="00F339BE">
        <w:rPr>
          <w:rFonts w:ascii="Arial" w:hAnsi="Arial" w:cs="Arial"/>
          <w:sz w:val="22"/>
          <w:szCs w:val="22"/>
        </w:rPr>
        <w:lastRenderedPageBreak/>
        <w:t>nosso ordenamento, já como simples vedação formal a privilégios individuais [...]</w:t>
      </w:r>
    </w:p>
    <w:p w:rsidR="00237ADD" w:rsidRPr="00F339BE" w:rsidRDefault="00237ADD" w:rsidP="00A92612">
      <w:pPr>
        <w:pStyle w:val="NormalWeb"/>
        <w:shd w:val="clear" w:color="auto" w:fill="FFFFFF"/>
        <w:spacing w:before="120" w:beforeAutospacing="0" w:after="0" w:afterAutospacing="0"/>
        <w:ind w:left="2268"/>
        <w:jc w:val="both"/>
        <w:rPr>
          <w:rFonts w:ascii="Arial" w:hAnsi="Arial" w:cs="Arial"/>
          <w:sz w:val="22"/>
          <w:szCs w:val="22"/>
        </w:rPr>
      </w:pPr>
      <w:r w:rsidRPr="00F339BE">
        <w:rPr>
          <w:rFonts w:ascii="Arial" w:hAnsi="Arial" w:cs="Arial"/>
          <w:sz w:val="22"/>
          <w:szCs w:val="22"/>
        </w:rPr>
        <w:t>Estabelecia, então, o § 2ºª, do art. 72:</w:t>
      </w:r>
    </w:p>
    <w:p w:rsidR="00237ADD" w:rsidRPr="00F339BE" w:rsidRDefault="00237ADD" w:rsidP="00A92612">
      <w:pPr>
        <w:pStyle w:val="NormalWeb"/>
        <w:shd w:val="clear" w:color="auto" w:fill="FFFFFF"/>
        <w:spacing w:before="120" w:beforeAutospacing="0" w:after="0" w:afterAutospacing="0"/>
        <w:ind w:left="2268"/>
        <w:jc w:val="both"/>
        <w:rPr>
          <w:rFonts w:ascii="Arial" w:hAnsi="Arial" w:cs="Arial"/>
          <w:sz w:val="22"/>
          <w:szCs w:val="22"/>
        </w:rPr>
      </w:pPr>
      <w:r w:rsidRPr="00F339BE">
        <w:rPr>
          <w:rFonts w:ascii="Arial" w:hAnsi="Arial" w:cs="Arial"/>
          <w:sz w:val="22"/>
          <w:szCs w:val="22"/>
        </w:rPr>
        <w:t xml:space="preserve">Todos são iguais perante a lei. A República não admite privilégio de nascimento, desconhece </w:t>
      </w:r>
      <w:proofErr w:type="spellStart"/>
      <w:r w:rsidRPr="00F339BE">
        <w:rPr>
          <w:rFonts w:ascii="Arial" w:hAnsi="Arial" w:cs="Arial"/>
          <w:sz w:val="22"/>
          <w:szCs w:val="22"/>
        </w:rPr>
        <w:t>oros</w:t>
      </w:r>
      <w:proofErr w:type="spellEnd"/>
      <w:r w:rsidRPr="00F339BE">
        <w:rPr>
          <w:rFonts w:ascii="Arial" w:hAnsi="Arial" w:cs="Arial"/>
          <w:sz w:val="22"/>
          <w:szCs w:val="22"/>
        </w:rPr>
        <w:t xml:space="preserve"> de nobreza, e extingue as ordens honorificas existentes e todas as suas prerrogativas e regalias, bem como os títulos nobiliários e de conselho.</w:t>
      </w:r>
    </w:p>
    <w:p w:rsidR="00237ADD" w:rsidRPr="00F339BE" w:rsidRDefault="00237ADD" w:rsidP="00A92612">
      <w:pPr>
        <w:pStyle w:val="NormalWeb"/>
        <w:shd w:val="clear" w:color="auto" w:fill="FFFFFF"/>
        <w:spacing w:before="120" w:beforeAutospacing="0" w:after="0" w:afterAutospacing="0"/>
        <w:ind w:left="2268"/>
        <w:jc w:val="both"/>
        <w:rPr>
          <w:rFonts w:ascii="Arial" w:hAnsi="Arial" w:cs="Arial"/>
          <w:sz w:val="22"/>
          <w:szCs w:val="22"/>
        </w:rPr>
      </w:pPr>
      <w:r w:rsidRPr="00F339BE">
        <w:rPr>
          <w:rFonts w:ascii="Arial" w:hAnsi="Arial" w:cs="Arial"/>
          <w:sz w:val="22"/>
          <w:szCs w:val="22"/>
        </w:rPr>
        <w:t>Ora, a extensão dada ao preceito teve por parâmetro a própria literalidade do texto constitucional, como evidenciam os dois mais ilustres comentadores da Primeira Carta, João Barbalho e Carlos Maximiliano, que foram unânimes em acordar no sentido meramente formal daquela, então recém-adotada norma de igualdade.</w:t>
      </w:r>
    </w:p>
    <w:p w:rsidR="00237ADD" w:rsidRPr="00F339BE" w:rsidRDefault="00237ADD" w:rsidP="00A92612">
      <w:pPr>
        <w:pStyle w:val="NormalWeb"/>
        <w:shd w:val="clear" w:color="auto" w:fill="FFFFFF"/>
        <w:spacing w:before="120" w:beforeAutospacing="0" w:after="0" w:afterAutospacing="0"/>
        <w:ind w:left="2268"/>
        <w:jc w:val="both"/>
        <w:rPr>
          <w:rFonts w:ascii="Arial" w:hAnsi="Arial" w:cs="Arial"/>
          <w:sz w:val="22"/>
          <w:szCs w:val="22"/>
        </w:rPr>
      </w:pPr>
      <w:r w:rsidRPr="00F339BE">
        <w:rPr>
          <w:rFonts w:ascii="Arial" w:hAnsi="Arial" w:cs="Arial"/>
          <w:sz w:val="22"/>
          <w:szCs w:val="22"/>
        </w:rPr>
        <w:t xml:space="preserve">Daí afirmar Siqueira de Castro (1979: 89) que a regra de que todos são iguais perante a lei, traduz segundo sua origem histórica mais genuína, a exigência da simples igualdade formal entre os sujeitos de direito, proibindo que se crie tratamento jurídico diverso para as idênticas situações de fato. Isto é, </w:t>
      </w:r>
      <w:proofErr w:type="gramStart"/>
      <w:r w:rsidRPr="00F339BE">
        <w:rPr>
          <w:rFonts w:ascii="Arial" w:hAnsi="Arial" w:cs="Arial"/>
          <w:sz w:val="22"/>
          <w:szCs w:val="22"/>
        </w:rPr>
        <w:t>foi</w:t>
      </w:r>
      <w:proofErr w:type="gramEnd"/>
      <w:r w:rsidRPr="00F339BE">
        <w:rPr>
          <w:rFonts w:ascii="Arial" w:hAnsi="Arial" w:cs="Arial"/>
          <w:sz w:val="22"/>
          <w:szCs w:val="22"/>
        </w:rPr>
        <w:t xml:space="preserve"> na esteira do entendimento formal, de raízes liberais, fiel as mais legitimas tradições franco-anglo-americanas, que o constitucionalismo brasileiro delineou o alcance de nossa regra de isonomia.</w:t>
      </w:r>
    </w:p>
    <w:p w:rsidR="00237ADD" w:rsidRPr="009F11D4" w:rsidRDefault="00237ADD" w:rsidP="009F11D4">
      <w:pPr>
        <w:pStyle w:val="NormalWeb"/>
        <w:shd w:val="clear" w:color="auto" w:fill="FFFFFF"/>
        <w:spacing w:before="120" w:beforeAutospacing="0" w:after="0" w:afterAutospacing="0" w:line="360" w:lineRule="auto"/>
        <w:ind w:left="0" w:firstLine="1134"/>
        <w:jc w:val="both"/>
        <w:rPr>
          <w:rFonts w:ascii="Arial" w:hAnsi="Arial" w:cs="Arial"/>
        </w:rPr>
      </w:pPr>
      <w:r w:rsidRPr="00F339BE">
        <w:rPr>
          <w:rFonts w:ascii="Arial" w:hAnsi="Arial" w:cs="Arial"/>
        </w:rPr>
        <w:t xml:space="preserve">Diante do exposto, </w:t>
      </w:r>
      <w:r w:rsidR="004145EB" w:rsidRPr="00F339BE">
        <w:rPr>
          <w:rFonts w:ascii="Arial" w:hAnsi="Arial" w:cs="Arial"/>
        </w:rPr>
        <w:t>conclui-se</w:t>
      </w:r>
      <w:r w:rsidR="00A92612">
        <w:rPr>
          <w:rFonts w:ascii="Arial" w:hAnsi="Arial" w:cs="Arial"/>
        </w:rPr>
        <w:t xml:space="preserve"> que o princípio da igualdade</w:t>
      </w:r>
      <w:r w:rsidRPr="00F339BE">
        <w:rPr>
          <w:rFonts w:ascii="Arial" w:hAnsi="Arial" w:cs="Arial"/>
        </w:rPr>
        <w:t xml:space="preserve"> se encontra </w:t>
      </w:r>
      <w:proofErr w:type="gramStart"/>
      <w:r w:rsidRPr="00F339BE">
        <w:rPr>
          <w:rFonts w:ascii="Arial" w:hAnsi="Arial" w:cs="Arial"/>
        </w:rPr>
        <w:t>há</w:t>
      </w:r>
      <w:proofErr w:type="gramEnd"/>
      <w:r w:rsidRPr="00F339BE">
        <w:rPr>
          <w:rFonts w:ascii="Arial" w:hAnsi="Arial" w:cs="Arial"/>
        </w:rPr>
        <w:t xml:space="preserve"> muito tempo </w:t>
      </w:r>
      <w:r w:rsidR="004145EB" w:rsidRPr="00F339BE">
        <w:rPr>
          <w:rFonts w:ascii="Arial" w:hAnsi="Arial" w:cs="Arial"/>
        </w:rPr>
        <w:t>previsto</w:t>
      </w:r>
      <w:r w:rsidRPr="00F339BE">
        <w:rPr>
          <w:rFonts w:ascii="Arial" w:hAnsi="Arial" w:cs="Arial"/>
        </w:rPr>
        <w:t xml:space="preserve"> em nosso ordenamento jurídico, além </w:t>
      </w:r>
      <w:r w:rsidR="004145EB" w:rsidRPr="00F339BE">
        <w:rPr>
          <w:rFonts w:ascii="Arial" w:hAnsi="Arial" w:cs="Arial"/>
        </w:rPr>
        <w:t>disso, é considerado p</w:t>
      </w:r>
      <w:r w:rsidRPr="00F339BE">
        <w:rPr>
          <w:rFonts w:ascii="Arial" w:hAnsi="Arial" w:cs="Arial"/>
        </w:rPr>
        <w:t xml:space="preserve">rincípio basilar da </w:t>
      </w:r>
      <w:r w:rsidR="00810E19">
        <w:rPr>
          <w:rFonts w:ascii="Arial" w:hAnsi="Arial" w:cs="Arial"/>
        </w:rPr>
        <w:t>democracia</w:t>
      </w:r>
      <w:r w:rsidRPr="00F339BE">
        <w:rPr>
          <w:rFonts w:ascii="Arial" w:hAnsi="Arial" w:cs="Arial"/>
        </w:rPr>
        <w:t>.</w:t>
      </w:r>
      <w:r w:rsidR="009F11D4">
        <w:rPr>
          <w:rFonts w:ascii="Arial" w:hAnsi="Arial" w:cs="Arial"/>
        </w:rPr>
        <w:t xml:space="preserve"> </w:t>
      </w:r>
      <w:r w:rsidR="009F11D4" w:rsidRPr="009F11D4">
        <w:rPr>
          <w:rFonts w:ascii="Arial" w:hAnsi="Arial" w:cs="Arial"/>
        </w:rPr>
        <w:t>Paulo</w:t>
      </w:r>
      <w:r w:rsidRPr="009F11D4">
        <w:rPr>
          <w:rFonts w:ascii="Arial" w:hAnsi="Arial" w:cs="Arial"/>
        </w:rPr>
        <w:t xml:space="preserve"> </w:t>
      </w:r>
      <w:r w:rsidR="009F11D4" w:rsidRPr="009F11D4">
        <w:rPr>
          <w:rFonts w:ascii="Arial" w:hAnsi="Arial" w:cs="Arial"/>
        </w:rPr>
        <w:t xml:space="preserve">Bonavides (1997, p.341) </w:t>
      </w:r>
      <w:r w:rsidRPr="009F11D4">
        <w:rPr>
          <w:rFonts w:ascii="Arial" w:hAnsi="Arial" w:cs="Arial"/>
        </w:rPr>
        <w:t xml:space="preserve">reforça </w:t>
      </w:r>
      <w:r w:rsidR="004145EB" w:rsidRPr="009F11D4">
        <w:rPr>
          <w:rFonts w:ascii="Arial" w:hAnsi="Arial" w:cs="Arial"/>
        </w:rPr>
        <w:t xml:space="preserve">esse </w:t>
      </w:r>
      <w:r w:rsidRPr="009F11D4">
        <w:rPr>
          <w:rFonts w:ascii="Arial" w:hAnsi="Arial" w:cs="Arial"/>
        </w:rPr>
        <w:t>entendimento:</w:t>
      </w:r>
    </w:p>
    <w:p w:rsidR="00237ADD" w:rsidRPr="009F11D4" w:rsidRDefault="009F11D4" w:rsidP="009F11D4">
      <w:pPr>
        <w:pStyle w:val="NormalWeb"/>
        <w:shd w:val="clear" w:color="auto" w:fill="FFFFFF"/>
        <w:spacing w:before="120" w:beforeAutospacing="0" w:after="0" w:afterAutospacing="0"/>
        <w:ind w:left="2268"/>
        <w:jc w:val="both"/>
        <w:rPr>
          <w:rFonts w:ascii="Arial" w:hAnsi="Arial" w:cs="Arial"/>
          <w:sz w:val="22"/>
          <w:szCs w:val="22"/>
        </w:rPr>
      </w:pPr>
      <w:r w:rsidRPr="009F11D4">
        <w:rPr>
          <w:rFonts w:ascii="Arial" w:hAnsi="Arial" w:cs="Arial"/>
          <w:bCs/>
          <w:sz w:val="22"/>
          <w:szCs w:val="22"/>
        </w:rPr>
        <w:t>“De todos os direitos fundamentais a igualdade é aquele que mais tem subido de importância no Direito Constitucional de nossos dias, sendo, como não poderia deixar de ser, o direito-chave, o direito-guardião do Estado social.”  </w:t>
      </w:r>
    </w:p>
    <w:p w:rsidR="00237ADD" w:rsidRPr="00F339BE" w:rsidRDefault="00237ADD" w:rsidP="009F11D4">
      <w:pPr>
        <w:autoSpaceDE w:val="0"/>
        <w:autoSpaceDN w:val="0"/>
        <w:adjustRightInd w:val="0"/>
        <w:spacing w:line="360" w:lineRule="auto"/>
        <w:ind w:left="0" w:firstLine="1134"/>
      </w:pPr>
      <w:r w:rsidRPr="00F339BE">
        <w:t>Na C</w:t>
      </w:r>
      <w:r w:rsidR="009F11D4">
        <w:t>onstituição Federal de 1988, o princípio da i</w:t>
      </w:r>
      <w:r w:rsidRPr="00F339BE">
        <w:t xml:space="preserve">gualdade está presente no artigo </w:t>
      </w:r>
      <w:r w:rsidR="009F11D4">
        <w:t>5º da Carta Maior e, portanto, considerado</w:t>
      </w:r>
      <w:r w:rsidRPr="00F339BE">
        <w:t xml:space="preserve"> cláusula pétrea, ou seja, insuscetível de Emenda Constitucional. Nesse sentido, o artigo 60, parágrafo 4º, inci</w:t>
      </w:r>
      <w:r w:rsidR="004145EB" w:rsidRPr="00F339BE">
        <w:t xml:space="preserve">so III da Constituição Federal determina que </w:t>
      </w:r>
      <w:r w:rsidRPr="00F339BE">
        <w:t xml:space="preserve">não </w:t>
      </w:r>
      <w:proofErr w:type="gramStart"/>
      <w:r w:rsidRPr="00F339BE">
        <w:t>será</w:t>
      </w:r>
      <w:proofErr w:type="gramEnd"/>
      <w:r w:rsidRPr="00F339BE">
        <w:t xml:space="preserve"> objeto de deliberação e proposta de emenda tendente a abolir os direitos e garantias individuais. </w:t>
      </w:r>
      <w:r w:rsidR="004145EB" w:rsidRPr="00F339BE">
        <w:t>Confirma esse entendimento</w:t>
      </w:r>
      <w:r w:rsidRPr="00F339BE">
        <w:t xml:space="preserve">, </w:t>
      </w:r>
      <w:r w:rsidR="00C41EE9" w:rsidRPr="00F339BE">
        <w:t xml:space="preserve">José Carlos de Oliveira </w:t>
      </w:r>
      <w:r w:rsidRPr="00F339BE">
        <w:t>R</w:t>
      </w:r>
      <w:r w:rsidR="00C41EE9" w:rsidRPr="00F339BE">
        <w:t>obaldo</w:t>
      </w:r>
      <w:r w:rsidRPr="00F339BE">
        <w:t xml:space="preserve"> (2009, p.1)</w:t>
      </w:r>
      <w:r w:rsidR="00C41EE9" w:rsidRPr="00F339BE">
        <w:t>:</w:t>
      </w:r>
    </w:p>
    <w:p w:rsidR="00237ADD" w:rsidRPr="00F339BE" w:rsidRDefault="00237ADD" w:rsidP="009F11D4">
      <w:pPr>
        <w:autoSpaceDE w:val="0"/>
        <w:autoSpaceDN w:val="0"/>
        <w:adjustRightInd w:val="0"/>
        <w:ind w:left="2268"/>
        <w:rPr>
          <w:sz w:val="22"/>
          <w:szCs w:val="22"/>
        </w:rPr>
      </w:pPr>
      <w:r w:rsidRPr="00F339BE">
        <w:rPr>
          <w:sz w:val="22"/>
          <w:szCs w:val="22"/>
        </w:rPr>
        <w:t xml:space="preserve">[...] no parágrafo 4º, do referido artigo 60, estabeleceu que "Não será objeto de deliberação a proposta de emenda tendente a abolir: a forma federativa de Estado; o voto direto, secreto, universal e periódico; a separação dos Poderes e os direitos e garantias individuais". Determinou-se, com efeito, que esses itens são imutáveis, isto é, insuscetíveis de alterações. São, portanto, limitações materiais ao poder de reforma da Constituição, barreiras </w:t>
      </w:r>
      <w:r w:rsidRPr="00F339BE">
        <w:rPr>
          <w:sz w:val="22"/>
          <w:szCs w:val="22"/>
        </w:rPr>
        <w:lastRenderedPageBreak/>
        <w:t xml:space="preserve">intransponíveis que vedam taxativamente mudanças nesses temas por meio de emendas. Daí a rotulação pela doutrina de </w:t>
      </w:r>
      <w:r w:rsidRPr="00F339BE">
        <w:rPr>
          <w:bCs/>
          <w:sz w:val="22"/>
          <w:szCs w:val="22"/>
        </w:rPr>
        <w:t>cláusulas pétreas (duro como pedra), limitações materiais implícitas ou núcleo irreformável da Constituição</w:t>
      </w:r>
      <w:r w:rsidRPr="00F339BE">
        <w:rPr>
          <w:sz w:val="22"/>
          <w:szCs w:val="22"/>
        </w:rPr>
        <w:t>.</w:t>
      </w:r>
    </w:p>
    <w:p w:rsidR="00237ADD" w:rsidRPr="00F339BE" w:rsidRDefault="00237ADD" w:rsidP="009F11D4">
      <w:pPr>
        <w:spacing w:line="360" w:lineRule="auto"/>
        <w:ind w:left="0" w:firstLine="1134"/>
      </w:pPr>
      <w:r w:rsidRPr="00F339BE">
        <w:t xml:space="preserve">Conclui-se, portanto, que Princípio da Igualdade, que determina que homens e mulheres </w:t>
      </w:r>
      <w:proofErr w:type="gramStart"/>
      <w:r w:rsidRPr="00F339BE">
        <w:t>são</w:t>
      </w:r>
      <w:proofErr w:type="gramEnd"/>
      <w:r w:rsidRPr="00F339BE">
        <w:t xml:space="preserve"> iguais em direitos e deveres, tem hierarquia suprema em nosso ordenamento e por conta disso devem ser sempre lembrados na </w:t>
      </w:r>
      <w:r w:rsidR="004145EB" w:rsidRPr="00F339BE">
        <w:t>legislação infraconstitucional. Sobre isso, r</w:t>
      </w:r>
      <w:r w:rsidRPr="00F339BE">
        <w:t>eforça esse entendimento José Afonso da Silva (2002, p. 207):</w:t>
      </w:r>
    </w:p>
    <w:p w:rsidR="00237ADD" w:rsidRPr="00F339BE" w:rsidRDefault="00237ADD" w:rsidP="00237ADD">
      <w:pPr>
        <w:pStyle w:val="NormalWeb"/>
        <w:shd w:val="clear" w:color="auto" w:fill="FFFFFF"/>
        <w:spacing w:before="120" w:beforeAutospacing="0" w:after="0" w:afterAutospacing="0"/>
        <w:ind w:left="2268"/>
        <w:jc w:val="both"/>
        <w:rPr>
          <w:rFonts w:ascii="Arial" w:hAnsi="Arial" w:cs="Arial"/>
          <w:sz w:val="22"/>
          <w:szCs w:val="22"/>
        </w:rPr>
      </w:pPr>
      <w:r w:rsidRPr="00F339BE">
        <w:rPr>
          <w:rFonts w:ascii="Arial" w:hAnsi="Arial" w:cs="Arial"/>
          <w:sz w:val="22"/>
          <w:szCs w:val="22"/>
        </w:rPr>
        <w:t xml:space="preserve">Além de inaugurar o capítulo dos direitos individuais com o princípio de que todos são iguais perante a lei, sem distinção de qualquer natureza, a Constituição reafirma esse princípio por meio de muitas normas, algumas diretamente determinadoras da igualdade, outras buscando a equidade entre os desiguais mediante a concessão de direitos sociais fundamentais. Assim é que, já no mesmo art. 5°, I, declara que homens e mulheres são iguais em direitos e obrigações. Depois, no art. 7°, XXX e XXXI, vêm regras de igualdade material, regras que proíbem distinções fundadas em certos fatores, ao vedarem diferença de salários, de exercício de funções e de critérios de admissão por motivo de sexo, idade, cor ou estado civil e qualquer discriminação no tocante a salário e critérios de admissão do trabalhador portador de deficiência. </w:t>
      </w:r>
    </w:p>
    <w:p w:rsidR="00DD613C" w:rsidRPr="00F339BE" w:rsidRDefault="00DD613C" w:rsidP="00253E54">
      <w:pPr>
        <w:spacing w:line="360" w:lineRule="auto"/>
        <w:ind w:left="0" w:firstLine="1134"/>
      </w:pPr>
      <w:r w:rsidRPr="00F339BE">
        <w:t>O preâmbulo da Lei n. 11.340/06 traz o seguinte texto:</w:t>
      </w:r>
    </w:p>
    <w:p w:rsidR="00DD613C" w:rsidRPr="00F339BE" w:rsidRDefault="00DD613C" w:rsidP="00F93B80">
      <w:pPr>
        <w:ind w:left="2268"/>
        <w:rPr>
          <w:sz w:val="22"/>
          <w:szCs w:val="22"/>
        </w:rPr>
      </w:pPr>
      <w:r w:rsidRPr="00F339BE">
        <w:rPr>
          <w:sz w:val="22"/>
          <w:szCs w:val="22"/>
        </w:rPr>
        <w:t>Cria mecanismos para coibir a violência doméstica e familiar contra a mulher, nos termos do § 8</w:t>
      </w:r>
      <w:r w:rsidRPr="00F339BE">
        <w:rPr>
          <w:sz w:val="22"/>
          <w:szCs w:val="22"/>
          <w:u w:val="single"/>
          <w:vertAlign w:val="superscript"/>
        </w:rPr>
        <w:t>o</w:t>
      </w:r>
      <w:r w:rsidRPr="00F339BE">
        <w:rPr>
          <w:sz w:val="22"/>
          <w:szCs w:val="22"/>
        </w:rPr>
        <w:t xml:space="preserve">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w:t>
      </w:r>
    </w:p>
    <w:p w:rsidR="009350C0" w:rsidRDefault="007E249B" w:rsidP="009350C0">
      <w:pPr>
        <w:spacing w:line="360" w:lineRule="auto"/>
        <w:ind w:left="0" w:firstLine="1134"/>
      </w:pPr>
      <w:r w:rsidRPr="00F339BE">
        <w:t>A Lei Maria da Penha, como mencionado foi criada nos termos do</w:t>
      </w:r>
      <w:r w:rsidR="00DD613C" w:rsidRPr="00F339BE">
        <w:t xml:space="preserve"> artigo 226, parágrafo 8º, da Constituição Federal que disp</w:t>
      </w:r>
      <w:r w:rsidRPr="00F339BE">
        <w:t>õe sobre os direitos da família. Esse diploma d</w:t>
      </w:r>
      <w:r w:rsidR="00DD613C" w:rsidRPr="00F339BE">
        <w:t xml:space="preserve">etermina que “o Estado assegurará a assistência à família na pessoa de cada um dos que a integram, criando mecanismos para coibir a violência no âmbito de suas relações”. </w:t>
      </w:r>
      <w:r w:rsidRPr="00F339BE">
        <w:t>Note que diante do exposto, se apresenta uma obrigação estatal de coibir a violência no âmbito familiar.</w:t>
      </w:r>
      <w:r w:rsidR="00DE1B61">
        <w:t xml:space="preserve"> O texto Constitucional afirma ainda que a família é </w:t>
      </w:r>
      <w:proofErr w:type="gramStart"/>
      <w:r w:rsidR="00DE1B61">
        <w:t>a</w:t>
      </w:r>
      <w:proofErr w:type="gramEnd"/>
      <w:r w:rsidR="00DE1B61">
        <w:t xml:space="preserve"> base da sociedade</w:t>
      </w:r>
      <w:r w:rsidR="009350C0">
        <w:t>.</w:t>
      </w:r>
      <w:r w:rsidR="009350C0" w:rsidRPr="009350C0">
        <w:t xml:space="preserve"> </w:t>
      </w:r>
    </w:p>
    <w:p w:rsidR="009350C0" w:rsidRPr="00F339BE" w:rsidRDefault="009350C0" w:rsidP="009350C0">
      <w:pPr>
        <w:spacing w:line="360" w:lineRule="auto"/>
        <w:ind w:left="0" w:firstLine="1134"/>
      </w:pPr>
      <w:r>
        <w:lastRenderedPageBreak/>
        <w:t>P</w:t>
      </w:r>
      <w:r w:rsidRPr="00F339BE">
        <w:t xml:space="preserve">ode-se observar que o artigo </w:t>
      </w:r>
      <w:r>
        <w:t xml:space="preserve">em comento </w:t>
      </w:r>
      <w:r w:rsidRPr="00F339BE">
        <w:t xml:space="preserve">presente na Carta Maior não restringe o atendimento exclusivamente a um membro do núcleo familiar, mas na verdade, afirma que todos que se encontram nessa mesma condição serão protegidos por mecanismos criados pelo Estado que visem conter a violência no âmbito familiar. Nesse sentido é perfeitamente plausível a aplicação da lei ao homem que sofre violência física e psicológica de sua companheira ou companheiro, pois este também integra o núcleo familiar o qual o Estado deve proteger. Confirma esse entendimento </w:t>
      </w:r>
      <w:proofErr w:type="spellStart"/>
      <w:r w:rsidRPr="00F339BE">
        <w:t>G</w:t>
      </w:r>
      <w:r>
        <w:t>hozoni</w:t>
      </w:r>
      <w:proofErr w:type="spellEnd"/>
      <w:r w:rsidRPr="00F339BE">
        <w:t xml:space="preserve"> (2010, p.1): </w:t>
      </w:r>
    </w:p>
    <w:p w:rsidR="009350C0" w:rsidRDefault="009350C0" w:rsidP="009350C0">
      <w:pPr>
        <w:pStyle w:val="NormalWeb"/>
        <w:shd w:val="clear" w:color="auto" w:fill="FFFFFF"/>
        <w:spacing w:before="120" w:beforeAutospacing="0" w:after="0" w:afterAutospacing="0"/>
        <w:ind w:left="2268"/>
        <w:jc w:val="both"/>
        <w:rPr>
          <w:rFonts w:ascii="Arial" w:hAnsi="Arial" w:cs="Arial"/>
          <w:sz w:val="22"/>
          <w:szCs w:val="22"/>
        </w:rPr>
      </w:pPr>
      <w:r w:rsidRPr="00F339BE">
        <w:rPr>
          <w:rFonts w:ascii="Arial" w:hAnsi="Arial" w:cs="Arial"/>
          <w:sz w:val="22"/>
          <w:szCs w:val="22"/>
        </w:rPr>
        <w:t>[...] o artigo 226, § 8º da Constituição Federal trata da assistência à família na pessoa de cada um dos que a integram, criando mecanismos para coibir a violência no âmbito de suas relações pelo Estado, não expondo que estes mecanismos são especialmente aplicados em favor da mulher, uma vez que muitos homens também sofrem agressões de suas companheiras A sociedade leva muito em conta que o homem é sexo forte e dominante fator este, que muitas vezes é utilizado por aqueles que defendem a constitucionalidade da referida lei. Sendo assim é hipocrisia basear-se no referido artigo constitucional para defender a defesa exclusiva da mulher, uma vez que, apesar de minoria, muitas delas agridem seus familiares.</w:t>
      </w:r>
    </w:p>
    <w:p w:rsidR="00784A5F" w:rsidRPr="00784A5F" w:rsidRDefault="00784A5F" w:rsidP="00784A5F">
      <w:pPr>
        <w:pStyle w:val="contedodatabela"/>
        <w:shd w:val="clear" w:color="auto" w:fill="FFFFFF"/>
        <w:spacing w:before="120" w:beforeAutospacing="0"/>
        <w:ind w:firstLine="1134"/>
        <w:rPr>
          <w:rFonts w:ascii="Arial" w:hAnsi="Arial" w:cs="Arial"/>
        </w:rPr>
      </w:pPr>
      <w:r w:rsidRPr="00784A5F">
        <w:rPr>
          <w:rFonts w:ascii="Arial" w:hAnsi="Arial" w:cs="Arial"/>
        </w:rPr>
        <w:t>Esse é o entendimento de Ricardo de Souza</w:t>
      </w:r>
      <w:r w:rsidR="00EE3CFB">
        <w:rPr>
          <w:rFonts w:ascii="Arial" w:hAnsi="Arial" w:cs="Arial"/>
        </w:rPr>
        <w:t xml:space="preserve"> (2009, p.29),</w:t>
      </w:r>
      <w:r w:rsidRPr="00784A5F">
        <w:rPr>
          <w:rFonts w:ascii="Arial" w:hAnsi="Arial" w:cs="Arial"/>
        </w:rPr>
        <w:t xml:space="preserve"> que sustenta: </w:t>
      </w:r>
    </w:p>
    <w:p w:rsidR="00784A5F" w:rsidRPr="00784A5F" w:rsidRDefault="00784A5F" w:rsidP="00784A5F">
      <w:pPr>
        <w:pStyle w:val="contedodatabela"/>
        <w:shd w:val="clear" w:color="auto" w:fill="FFFFFF"/>
        <w:spacing w:before="120" w:beforeAutospacing="0" w:line="240" w:lineRule="auto"/>
        <w:ind w:left="2268" w:firstLine="0"/>
        <w:rPr>
          <w:rFonts w:ascii="Arial" w:hAnsi="Arial" w:cs="Arial"/>
          <w:b/>
          <w:sz w:val="22"/>
          <w:szCs w:val="22"/>
        </w:rPr>
      </w:pPr>
      <w:r w:rsidRPr="00784A5F">
        <w:rPr>
          <w:rStyle w:val="Forte"/>
          <w:rFonts w:ascii="Arial" w:hAnsi="Arial" w:cs="Arial"/>
          <w:b w:val="0"/>
          <w:sz w:val="22"/>
          <w:szCs w:val="22"/>
        </w:rPr>
        <w:t>O termo “violência doméstica”</w:t>
      </w:r>
      <w:r w:rsidRPr="00784A5F">
        <w:rPr>
          <w:rStyle w:val="Forte"/>
          <w:rFonts w:ascii="Arial" w:hAnsi="Arial" w:cs="Arial"/>
          <w:sz w:val="22"/>
          <w:szCs w:val="22"/>
        </w:rPr>
        <w:t xml:space="preserve"> </w:t>
      </w:r>
      <w:r w:rsidRPr="00784A5F">
        <w:rPr>
          <w:rFonts w:ascii="Arial" w:hAnsi="Arial" w:cs="Arial"/>
          <w:sz w:val="22"/>
          <w:szCs w:val="22"/>
        </w:rPr>
        <w:t xml:space="preserve">se apresenta com o mesmo significado de “violência familiar” ou ainda de “violência intrafamiliar”, circunscrevendo-se aos atos de maltrato desenvolvidos no âmbito familiar, residencial ou em relação a um lugar onde habite um grupo familiar, enfatizando prioritariamente, portanto, o aspecto espacial no qual se desenvolve a violência, não deixando expressa uma referência subjetiva, ou seja, </w:t>
      </w:r>
      <w:r w:rsidRPr="00784A5F">
        <w:rPr>
          <w:rStyle w:val="Forte"/>
          <w:rFonts w:ascii="Arial" w:hAnsi="Arial" w:cs="Arial"/>
          <w:b w:val="0"/>
          <w:sz w:val="22"/>
          <w:szCs w:val="22"/>
        </w:rPr>
        <w:t xml:space="preserve">é um conceito que não se ocupa do sujeito submetido à violência, entrando no seu âmbito não só a mulher, mas também qualquer outra pessoa integrante do núcleo familiar (principalmente mulheres, crianças, idosos, deficientes físicos ou deficientes mentais) que venha a ser sofrer agressões físicas ou psíquicas praticadas por outro membro do mesmo grupo. </w:t>
      </w:r>
    </w:p>
    <w:p w:rsidR="00313268" w:rsidRDefault="0077355F" w:rsidP="00D83138">
      <w:pPr>
        <w:spacing w:line="360" w:lineRule="auto"/>
        <w:ind w:left="0" w:firstLine="1134"/>
      </w:pPr>
      <w:r>
        <w:t xml:space="preserve">O Supremo Tribunal Federal no julgamento do </w:t>
      </w:r>
      <w:r w:rsidRPr="0077355F">
        <w:rPr>
          <w:i/>
        </w:rPr>
        <w:t>Habeas Corpus</w:t>
      </w:r>
      <w:r>
        <w:t xml:space="preserve"> nº 106.212</w:t>
      </w:r>
      <w:r w:rsidR="00D83138">
        <w:t>, STF (2011, p.1)</w:t>
      </w:r>
      <w:r>
        <w:t>, que afastou a aplicação dos Juizados Especiais por meio da declaração de constitucionalidade do artigo 41 da Lei nº 11.340/2006, trouxe informações a respeito da unidade familiar.</w:t>
      </w:r>
      <w:r w:rsidR="00591640">
        <w:t xml:space="preserve"> </w:t>
      </w:r>
      <w:r w:rsidR="00313268">
        <w:t xml:space="preserve">Os Ministros do STF nesse julgamento lembram a importância constitucional da unidade familiar, e que ela é </w:t>
      </w:r>
      <w:proofErr w:type="gramStart"/>
      <w:r w:rsidR="00313268">
        <w:t>a</w:t>
      </w:r>
      <w:proofErr w:type="gramEnd"/>
      <w:r w:rsidR="00313268">
        <w:t xml:space="preserve"> base da sociedade. </w:t>
      </w:r>
      <w:r w:rsidR="00591640" w:rsidRPr="00591640">
        <w:t>Ministro Marco Aurélio</w:t>
      </w:r>
      <w:r w:rsidR="00591640">
        <w:t xml:space="preserve">, </w:t>
      </w:r>
      <w:r w:rsidR="00591640" w:rsidRPr="00591640">
        <w:t>relator</w:t>
      </w:r>
      <w:r w:rsidR="00591640">
        <w:t xml:space="preserve"> desse processo</w:t>
      </w:r>
      <w:r w:rsidR="00591640" w:rsidRPr="00591640">
        <w:t>, a</w:t>
      </w:r>
      <w:r w:rsidR="00591640">
        <w:t xml:space="preserve">firmou que </w:t>
      </w:r>
      <w:r w:rsidR="00313268">
        <w:t>“</w:t>
      </w:r>
      <w:r w:rsidR="00591640">
        <w:t>a</w:t>
      </w:r>
      <w:r w:rsidR="00591640" w:rsidRPr="00591640">
        <w:t xml:space="preserve"> família </w:t>
      </w:r>
      <w:r w:rsidR="00591640" w:rsidRPr="00591640">
        <w:lastRenderedPageBreak/>
        <w:t>mereceu proteção</w:t>
      </w:r>
      <w:r w:rsidR="00591640">
        <w:t xml:space="preserve"> </w:t>
      </w:r>
      <w:r w:rsidR="00591640" w:rsidRPr="00591640">
        <w:t>especial da Constituição de 1988 – Capítulo VII do Título VIII – Da Ordem Social. A união estável entre o homem e a mulher</w:t>
      </w:r>
      <w:r w:rsidR="00591640">
        <w:t xml:space="preserve"> </w:t>
      </w:r>
      <w:r w:rsidR="00591640" w:rsidRPr="00591640">
        <w:t>é considerada como entidade familiar – artigo 226, § 3º, da Carta</w:t>
      </w:r>
      <w:r w:rsidR="00313268">
        <w:t>”. Nesse sentido pode-se visualizar que a entidade familiar é composta pelo homem e pela mulher e, portanto, ambos sujeitos a tutela do Estado</w:t>
      </w:r>
      <w:r w:rsidR="00D83138">
        <w:t xml:space="preserve">. </w:t>
      </w:r>
      <w:r w:rsidR="00313268" w:rsidRPr="00313268">
        <w:t xml:space="preserve">Já o Ministro Luiz </w:t>
      </w:r>
      <w:proofErr w:type="spellStart"/>
      <w:r w:rsidR="00313268" w:rsidRPr="00313268">
        <w:t>Fux</w:t>
      </w:r>
      <w:proofErr w:type="spellEnd"/>
      <w:r w:rsidR="00313268" w:rsidRPr="00313268">
        <w:t xml:space="preserve"> </w:t>
      </w:r>
      <w:r w:rsidR="00D83138">
        <w:t>afirma que é obrigação do estatal tutelar a família criando mecanismos adequados para coibir a violência</w:t>
      </w:r>
      <w:r w:rsidR="00313268">
        <w:t>:</w:t>
      </w:r>
      <w:r w:rsidR="00313268" w:rsidRPr="00313268">
        <w:t xml:space="preserve"> </w:t>
      </w:r>
    </w:p>
    <w:p w:rsidR="00313268" w:rsidRPr="00313268" w:rsidRDefault="00313268" w:rsidP="00313268">
      <w:pPr>
        <w:autoSpaceDE w:val="0"/>
        <w:autoSpaceDN w:val="0"/>
        <w:adjustRightInd w:val="0"/>
        <w:spacing w:after="0" w:afterAutospacing="0"/>
        <w:ind w:left="2268"/>
        <w:rPr>
          <w:sz w:val="22"/>
          <w:szCs w:val="22"/>
        </w:rPr>
      </w:pPr>
      <w:r>
        <w:rPr>
          <w:sz w:val="22"/>
          <w:szCs w:val="22"/>
        </w:rPr>
        <w:t>[...</w:t>
      </w:r>
      <w:proofErr w:type="gramStart"/>
      <w:r>
        <w:rPr>
          <w:sz w:val="22"/>
          <w:szCs w:val="22"/>
        </w:rPr>
        <w:t>]</w:t>
      </w:r>
      <w:r w:rsidRPr="00313268">
        <w:rPr>
          <w:sz w:val="22"/>
          <w:szCs w:val="22"/>
        </w:rPr>
        <w:t>criação</w:t>
      </w:r>
      <w:proofErr w:type="gramEnd"/>
      <w:r w:rsidRPr="00313268">
        <w:rPr>
          <w:sz w:val="22"/>
          <w:szCs w:val="22"/>
        </w:rPr>
        <w:t xml:space="preserve"> da Lei Maria da Penha, com os seus consectários, vale dizer, com as suas figuras delitivas e com o seu procedimento próprio, encontra embasamento legal no artigo 98, I, e notadamente na </w:t>
      </w:r>
      <w:proofErr w:type="spellStart"/>
      <w:r w:rsidRPr="00313268">
        <w:rPr>
          <w:bCs/>
          <w:sz w:val="22"/>
          <w:szCs w:val="22"/>
        </w:rPr>
        <w:t>ratio</w:t>
      </w:r>
      <w:proofErr w:type="spellEnd"/>
      <w:r w:rsidRPr="00313268">
        <w:rPr>
          <w:bCs/>
          <w:sz w:val="22"/>
          <w:szCs w:val="22"/>
        </w:rPr>
        <w:t xml:space="preserve"> legis</w:t>
      </w:r>
      <w:r w:rsidRPr="00313268">
        <w:rPr>
          <w:b/>
          <w:bCs/>
          <w:sz w:val="22"/>
          <w:szCs w:val="22"/>
        </w:rPr>
        <w:t xml:space="preserve"> </w:t>
      </w:r>
      <w:r w:rsidRPr="00313268">
        <w:rPr>
          <w:sz w:val="22"/>
          <w:szCs w:val="22"/>
        </w:rPr>
        <w:t xml:space="preserve">do artigo 226, 7º, da Constituição Federal. </w:t>
      </w:r>
      <w:r w:rsidRPr="00313268">
        <w:rPr>
          <w:b/>
          <w:sz w:val="22"/>
          <w:szCs w:val="22"/>
        </w:rPr>
        <w:t>Porque esse artigo de tutela da família e da mulher indicia que está autorizada a criação de mecanismos adequados à repressão desse ilícito</w:t>
      </w:r>
      <w:r>
        <w:rPr>
          <w:b/>
          <w:sz w:val="22"/>
          <w:szCs w:val="22"/>
        </w:rPr>
        <w:t xml:space="preserve"> </w:t>
      </w:r>
      <w:r w:rsidRPr="00313268">
        <w:rPr>
          <w:sz w:val="22"/>
          <w:szCs w:val="22"/>
        </w:rPr>
        <w:t>[...]</w:t>
      </w:r>
    </w:p>
    <w:p w:rsidR="00313268" w:rsidRPr="00591640" w:rsidRDefault="00D83138" w:rsidP="00D83138">
      <w:pPr>
        <w:spacing w:line="360" w:lineRule="auto"/>
        <w:ind w:left="0" w:firstLine="1134"/>
      </w:pPr>
      <w:r>
        <w:t>Desse modo, pode-se deduzir que o homem como integrante da família, também é sujeito passivo das medidas criadas pelo Estado, que visam coibir a violência no âmbito doméstico.</w:t>
      </w:r>
    </w:p>
    <w:p w:rsidR="00D83138" w:rsidRDefault="00313268" w:rsidP="00D83138">
      <w:pPr>
        <w:autoSpaceDE w:val="0"/>
        <w:autoSpaceDN w:val="0"/>
        <w:adjustRightInd w:val="0"/>
        <w:spacing w:line="360" w:lineRule="auto"/>
        <w:ind w:left="0" w:firstLine="1134"/>
      </w:pPr>
      <w:r>
        <w:t xml:space="preserve">O Ministro Dias </w:t>
      </w:r>
      <w:proofErr w:type="spellStart"/>
      <w:r>
        <w:t>Toffoli</w:t>
      </w:r>
      <w:proofErr w:type="spellEnd"/>
      <w:r>
        <w:t xml:space="preserve"> </w:t>
      </w:r>
      <w:proofErr w:type="gramStart"/>
      <w:r w:rsidR="00D83138">
        <w:t>lembra da</w:t>
      </w:r>
      <w:proofErr w:type="gramEnd"/>
      <w:r w:rsidR="00D83138">
        <w:t xml:space="preserve"> gravidade que é violência familiar e sugere a aplicação da Lei Maria da Penha de forma mais ampliada englobando as crianças: </w:t>
      </w:r>
    </w:p>
    <w:p w:rsidR="00591640" w:rsidRPr="00D83138" w:rsidRDefault="00D83138" w:rsidP="00D83138">
      <w:pPr>
        <w:autoSpaceDE w:val="0"/>
        <w:autoSpaceDN w:val="0"/>
        <w:adjustRightInd w:val="0"/>
        <w:ind w:left="2268"/>
        <w:rPr>
          <w:sz w:val="22"/>
          <w:szCs w:val="22"/>
        </w:rPr>
      </w:pPr>
      <w:r w:rsidRPr="00D83138">
        <w:rPr>
          <w:sz w:val="22"/>
          <w:szCs w:val="22"/>
        </w:rPr>
        <w:t>[</w:t>
      </w:r>
      <w:proofErr w:type="gramStart"/>
      <w:r w:rsidRPr="00D83138">
        <w:rPr>
          <w:sz w:val="22"/>
          <w:szCs w:val="22"/>
        </w:rPr>
        <w:t>...] N</w:t>
      </w:r>
      <w:r w:rsidR="00591640" w:rsidRPr="00D83138">
        <w:rPr>
          <w:sz w:val="22"/>
          <w:szCs w:val="22"/>
        </w:rPr>
        <w:t>ós temos que afirmar, cada vez mais, a necessidade de se pôr um</w:t>
      </w:r>
      <w:r w:rsidR="00313268" w:rsidRPr="00D83138">
        <w:rPr>
          <w:sz w:val="22"/>
          <w:szCs w:val="22"/>
        </w:rPr>
        <w:t xml:space="preserve"> </w:t>
      </w:r>
      <w:r w:rsidR="00591640" w:rsidRPr="00D83138">
        <w:rPr>
          <w:sz w:val="22"/>
          <w:szCs w:val="22"/>
        </w:rPr>
        <w:t>fim à violência no seio familiar, e isso tem que ser estendido às crianças</w:t>
      </w:r>
      <w:r w:rsidRPr="00D83138">
        <w:rPr>
          <w:sz w:val="22"/>
          <w:szCs w:val="22"/>
        </w:rPr>
        <w:t>”</w:t>
      </w:r>
      <w:proofErr w:type="gramEnd"/>
      <w:r w:rsidR="00591640" w:rsidRPr="00D83138">
        <w:rPr>
          <w:sz w:val="22"/>
          <w:szCs w:val="22"/>
        </w:rPr>
        <w:t>.</w:t>
      </w:r>
    </w:p>
    <w:p w:rsidR="00313268" w:rsidRPr="00D83138" w:rsidRDefault="00313268" w:rsidP="00D83138">
      <w:pPr>
        <w:autoSpaceDE w:val="0"/>
        <w:autoSpaceDN w:val="0"/>
        <w:adjustRightInd w:val="0"/>
        <w:ind w:left="2268"/>
        <w:jc w:val="left"/>
        <w:rPr>
          <w:b/>
          <w:bCs/>
          <w:sz w:val="22"/>
          <w:szCs w:val="22"/>
        </w:rPr>
      </w:pPr>
      <w:r w:rsidRPr="00D83138">
        <w:rPr>
          <w:sz w:val="22"/>
          <w:szCs w:val="22"/>
        </w:rPr>
        <w:t>[...]</w:t>
      </w:r>
    </w:p>
    <w:p w:rsidR="00495FDE" w:rsidRDefault="00495FDE" w:rsidP="00D83138">
      <w:pPr>
        <w:autoSpaceDE w:val="0"/>
        <w:autoSpaceDN w:val="0"/>
        <w:adjustRightInd w:val="0"/>
        <w:ind w:left="2268"/>
        <w:jc w:val="left"/>
        <w:rPr>
          <w:sz w:val="22"/>
          <w:szCs w:val="22"/>
        </w:rPr>
      </w:pPr>
      <w:proofErr w:type="gramStart"/>
      <w:r w:rsidRPr="00D83138">
        <w:rPr>
          <w:bCs/>
          <w:sz w:val="22"/>
          <w:szCs w:val="22"/>
        </w:rPr>
        <w:t>as</w:t>
      </w:r>
      <w:proofErr w:type="gramEnd"/>
      <w:r w:rsidRPr="00D83138">
        <w:rPr>
          <w:bCs/>
          <w:sz w:val="22"/>
          <w:szCs w:val="22"/>
        </w:rPr>
        <w:t xml:space="preserve"> políticas públicas de Estado na área de comunicação</w:t>
      </w:r>
      <w:r w:rsidR="00313268" w:rsidRPr="00D83138">
        <w:rPr>
          <w:bCs/>
          <w:sz w:val="22"/>
          <w:szCs w:val="22"/>
        </w:rPr>
        <w:t xml:space="preserve"> </w:t>
      </w:r>
      <w:r w:rsidRPr="00D83138">
        <w:rPr>
          <w:bCs/>
          <w:sz w:val="22"/>
          <w:szCs w:val="22"/>
        </w:rPr>
        <w:t>em relação à violência contra a criança, à violência contra a mulher</w:t>
      </w:r>
      <w:r w:rsidRPr="00D83138">
        <w:rPr>
          <w:b/>
          <w:bCs/>
          <w:sz w:val="22"/>
          <w:szCs w:val="22"/>
        </w:rPr>
        <w:t>, à</w:t>
      </w:r>
      <w:r w:rsidR="00313268" w:rsidRPr="00D83138">
        <w:rPr>
          <w:b/>
          <w:bCs/>
          <w:sz w:val="22"/>
          <w:szCs w:val="22"/>
        </w:rPr>
        <w:t xml:space="preserve"> </w:t>
      </w:r>
      <w:r w:rsidRPr="00D83138">
        <w:rPr>
          <w:b/>
          <w:bCs/>
          <w:sz w:val="22"/>
          <w:szCs w:val="22"/>
        </w:rPr>
        <w:t>violência no seio da família deviam ser cotidianas e o tempo todo</w:t>
      </w:r>
      <w:r w:rsidRPr="00D83138">
        <w:rPr>
          <w:sz w:val="22"/>
          <w:szCs w:val="22"/>
        </w:rPr>
        <w:t>.</w:t>
      </w:r>
    </w:p>
    <w:p w:rsidR="00E745E2" w:rsidRDefault="00E745E2" w:rsidP="00D83138">
      <w:pPr>
        <w:autoSpaceDE w:val="0"/>
        <w:autoSpaceDN w:val="0"/>
        <w:adjustRightInd w:val="0"/>
        <w:ind w:left="2268"/>
        <w:jc w:val="left"/>
        <w:rPr>
          <w:sz w:val="22"/>
          <w:szCs w:val="22"/>
        </w:rPr>
      </w:pPr>
      <w:r>
        <w:rPr>
          <w:sz w:val="22"/>
          <w:szCs w:val="22"/>
        </w:rPr>
        <w:t xml:space="preserve">[...] </w:t>
      </w:r>
    </w:p>
    <w:p w:rsidR="00E745E2" w:rsidRDefault="00E745E2" w:rsidP="00E745E2">
      <w:pPr>
        <w:autoSpaceDE w:val="0"/>
        <w:autoSpaceDN w:val="0"/>
        <w:adjustRightInd w:val="0"/>
        <w:ind w:leftChars="945" w:left="2268"/>
        <w:rPr>
          <w:b/>
          <w:bCs/>
          <w:sz w:val="22"/>
          <w:szCs w:val="22"/>
        </w:rPr>
      </w:pPr>
      <w:proofErr w:type="gramStart"/>
      <w:r w:rsidRPr="00E745E2">
        <w:rPr>
          <w:b/>
          <w:bCs/>
          <w:sz w:val="22"/>
          <w:szCs w:val="22"/>
        </w:rPr>
        <w:t>as</w:t>
      </w:r>
      <w:proofErr w:type="gramEnd"/>
      <w:r w:rsidRPr="00E745E2">
        <w:rPr>
          <w:b/>
          <w:bCs/>
          <w:sz w:val="22"/>
          <w:szCs w:val="22"/>
        </w:rPr>
        <w:t xml:space="preserve"> políticas públicas de Estado na área de comunicação</w:t>
      </w:r>
      <w:r>
        <w:rPr>
          <w:b/>
          <w:bCs/>
          <w:sz w:val="22"/>
          <w:szCs w:val="22"/>
        </w:rPr>
        <w:t xml:space="preserve"> </w:t>
      </w:r>
      <w:r w:rsidRPr="00E745E2">
        <w:rPr>
          <w:b/>
          <w:bCs/>
          <w:sz w:val="22"/>
          <w:szCs w:val="22"/>
        </w:rPr>
        <w:t>em relação à violência contra a criança, à violência contra a mulher, à</w:t>
      </w:r>
      <w:r>
        <w:rPr>
          <w:b/>
          <w:bCs/>
          <w:sz w:val="22"/>
          <w:szCs w:val="22"/>
        </w:rPr>
        <w:t xml:space="preserve"> </w:t>
      </w:r>
      <w:r w:rsidRPr="00E745E2">
        <w:rPr>
          <w:b/>
          <w:bCs/>
          <w:sz w:val="22"/>
          <w:szCs w:val="22"/>
        </w:rPr>
        <w:t>violência no seio da família deviam ser cotidianas e o tempo todo</w:t>
      </w:r>
    </w:p>
    <w:p w:rsidR="00E745E2" w:rsidRPr="00E745E2" w:rsidRDefault="00E745E2" w:rsidP="00E745E2">
      <w:pPr>
        <w:autoSpaceDE w:val="0"/>
        <w:autoSpaceDN w:val="0"/>
        <w:adjustRightInd w:val="0"/>
        <w:spacing w:after="0" w:afterAutospacing="0" w:line="360" w:lineRule="auto"/>
        <w:ind w:left="0" w:firstLine="1134"/>
        <w:rPr>
          <w:bCs/>
        </w:rPr>
      </w:pPr>
      <w:r w:rsidRPr="00E745E2">
        <w:rPr>
          <w:bCs/>
        </w:rPr>
        <w:t xml:space="preserve">Segundo a Ministra Carmem Lúcia </w:t>
      </w:r>
      <w:r w:rsidR="009350C0">
        <w:rPr>
          <w:bCs/>
        </w:rPr>
        <w:t xml:space="preserve">também acredita que a Constituição além de proteger a integridade física da mulher, deve tutelar de toda a </w:t>
      </w:r>
      <w:proofErr w:type="spellStart"/>
      <w:r w:rsidR="009350C0">
        <w:rPr>
          <w:bCs/>
        </w:rPr>
        <w:t>familia</w:t>
      </w:r>
      <w:proofErr w:type="spellEnd"/>
      <w:r w:rsidR="009350C0">
        <w:rPr>
          <w:bCs/>
        </w:rPr>
        <w:t>:</w:t>
      </w:r>
    </w:p>
    <w:p w:rsidR="00E745E2" w:rsidRPr="009350C0" w:rsidRDefault="00E745E2" w:rsidP="009350C0">
      <w:pPr>
        <w:autoSpaceDE w:val="0"/>
        <w:autoSpaceDN w:val="0"/>
        <w:adjustRightInd w:val="0"/>
        <w:spacing w:after="0" w:afterAutospacing="0"/>
        <w:ind w:left="2268"/>
        <w:rPr>
          <w:color w:val="000000"/>
          <w:sz w:val="22"/>
          <w:szCs w:val="22"/>
        </w:rPr>
      </w:pPr>
      <w:r w:rsidRPr="009350C0">
        <w:rPr>
          <w:sz w:val="22"/>
          <w:szCs w:val="22"/>
        </w:rPr>
        <w:lastRenderedPageBreak/>
        <w:t xml:space="preserve">Penso que, neste caso, em que pese o brilhante trabalho </w:t>
      </w:r>
      <w:proofErr w:type="spellStart"/>
      <w:r w:rsidRPr="009350C0">
        <w:rPr>
          <w:sz w:val="22"/>
          <w:szCs w:val="22"/>
        </w:rPr>
        <w:t>dadefensoria</w:t>
      </w:r>
      <w:proofErr w:type="spellEnd"/>
      <w:r w:rsidRPr="009350C0">
        <w:rPr>
          <w:sz w:val="22"/>
          <w:szCs w:val="22"/>
        </w:rPr>
        <w:t xml:space="preserve"> pública, realmente não há que se falar em</w:t>
      </w:r>
      <w:r w:rsidR="009350C0" w:rsidRPr="009350C0">
        <w:rPr>
          <w:sz w:val="22"/>
          <w:szCs w:val="22"/>
        </w:rPr>
        <w:t xml:space="preserve"> </w:t>
      </w:r>
      <w:r w:rsidRPr="009350C0">
        <w:rPr>
          <w:sz w:val="22"/>
          <w:szCs w:val="22"/>
        </w:rPr>
        <w:t>inconstitucionalidade. Parece que fica claro - a Procuradoria deixou isso,</w:t>
      </w:r>
      <w:r w:rsidR="009350C0" w:rsidRPr="009350C0">
        <w:rPr>
          <w:sz w:val="22"/>
          <w:szCs w:val="22"/>
        </w:rPr>
        <w:t xml:space="preserve"> </w:t>
      </w:r>
      <w:r w:rsidRPr="009350C0">
        <w:rPr>
          <w:sz w:val="22"/>
          <w:szCs w:val="22"/>
        </w:rPr>
        <w:t>o voto do eminente Relator - no sentido de que o artigo 41, que é aqui</w:t>
      </w:r>
      <w:r w:rsidR="009350C0" w:rsidRPr="009350C0">
        <w:rPr>
          <w:sz w:val="22"/>
          <w:szCs w:val="22"/>
        </w:rPr>
        <w:t xml:space="preserve"> </w:t>
      </w:r>
      <w:r w:rsidRPr="009350C0">
        <w:rPr>
          <w:sz w:val="22"/>
          <w:szCs w:val="22"/>
        </w:rPr>
        <w:t xml:space="preserve">questionado, </w:t>
      </w:r>
      <w:r w:rsidRPr="009350C0">
        <w:rPr>
          <w:b/>
          <w:sz w:val="22"/>
          <w:szCs w:val="22"/>
        </w:rPr>
        <w:t>não apenas não desatende à Constituição, mas bem ao</w:t>
      </w:r>
      <w:r w:rsidR="009350C0" w:rsidRPr="009350C0">
        <w:rPr>
          <w:b/>
          <w:sz w:val="22"/>
          <w:szCs w:val="22"/>
        </w:rPr>
        <w:t xml:space="preserve"> </w:t>
      </w:r>
      <w:r w:rsidRPr="009350C0">
        <w:rPr>
          <w:b/>
          <w:sz w:val="22"/>
          <w:szCs w:val="22"/>
        </w:rPr>
        <w:t>contrário,</w:t>
      </w:r>
      <w:r w:rsidRPr="009350C0">
        <w:rPr>
          <w:b/>
          <w:color w:val="000000"/>
          <w:sz w:val="22"/>
          <w:szCs w:val="22"/>
        </w:rPr>
        <w:t xml:space="preserve"> vem dando cumprimento à norma constitucional, especificamente ao § 8º do artigo 226, que protege não apenas a integridade física de uma pessoa, da mulher, mas a integridade física e</w:t>
      </w:r>
      <w:r w:rsidR="009350C0" w:rsidRPr="009350C0">
        <w:rPr>
          <w:b/>
          <w:color w:val="000000"/>
          <w:sz w:val="22"/>
          <w:szCs w:val="22"/>
        </w:rPr>
        <w:t xml:space="preserve"> </w:t>
      </w:r>
      <w:r w:rsidRPr="009350C0">
        <w:rPr>
          <w:b/>
          <w:color w:val="000000"/>
          <w:sz w:val="22"/>
          <w:szCs w:val="22"/>
        </w:rPr>
        <w:t>moral da própria família.</w:t>
      </w:r>
      <w:r w:rsidRPr="009350C0">
        <w:rPr>
          <w:color w:val="000000"/>
          <w:sz w:val="22"/>
          <w:szCs w:val="22"/>
        </w:rPr>
        <w:t xml:space="preserve"> Porque é esta mulher quem vai educar o</w:t>
      </w:r>
      <w:r w:rsidR="009350C0" w:rsidRPr="009350C0">
        <w:rPr>
          <w:color w:val="000000"/>
          <w:sz w:val="22"/>
          <w:szCs w:val="22"/>
        </w:rPr>
        <w:t xml:space="preserve"> </w:t>
      </w:r>
      <w:r w:rsidRPr="009350C0">
        <w:rPr>
          <w:color w:val="000000"/>
          <w:sz w:val="22"/>
          <w:szCs w:val="22"/>
        </w:rPr>
        <w:t>homem e a mulher de amanhã.</w:t>
      </w:r>
    </w:p>
    <w:p w:rsidR="004926F8" w:rsidRPr="00F339BE" w:rsidRDefault="004926F8" w:rsidP="00244FBF">
      <w:pPr>
        <w:shd w:val="clear" w:color="auto" w:fill="FFFFFF"/>
        <w:spacing w:line="360" w:lineRule="auto"/>
        <w:ind w:left="0" w:firstLine="1134"/>
        <w:rPr>
          <w:rFonts w:eastAsia="Times New Roman"/>
          <w:lang w:eastAsia="pt-BR"/>
        </w:rPr>
      </w:pPr>
      <w:r w:rsidRPr="00F339BE">
        <w:rPr>
          <w:rFonts w:eastAsia="Times New Roman"/>
          <w:lang w:eastAsia="pt-BR"/>
        </w:rPr>
        <w:t xml:space="preserve">Desse modo, entende-se que o diploma constitucional em análise, tem como fundamento trazer efetivação </w:t>
      </w:r>
      <w:r w:rsidR="001769E9" w:rsidRPr="00F339BE">
        <w:rPr>
          <w:rFonts w:eastAsia="Times New Roman"/>
          <w:lang w:eastAsia="pt-BR"/>
        </w:rPr>
        <w:t>e</w:t>
      </w:r>
      <w:r w:rsidRPr="00F339BE">
        <w:rPr>
          <w:rFonts w:eastAsia="Times New Roman"/>
          <w:lang w:eastAsia="pt-BR"/>
        </w:rPr>
        <w:t xml:space="preserve"> constitucionalidade da Lei Maria da Penha, como também</w:t>
      </w:r>
      <w:r w:rsidR="001769E9" w:rsidRPr="00F339BE">
        <w:rPr>
          <w:rFonts w:eastAsia="Times New Roman"/>
          <w:lang w:eastAsia="pt-BR"/>
        </w:rPr>
        <w:t>,</w:t>
      </w:r>
      <w:r w:rsidRPr="00F339BE">
        <w:rPr>
          <w:rFonts w:eastAsia="Times New Roman"/>
          <w:lang w:eastAsia="pt-BR"/>
        </w:rPr>
        <w:t xml:space="preserve"> proporcionar a possibilidade de aplicação da Lei </w:t>
      </w:r>
      <w:r w:rsidR="001769E9" w:rsidRPr="00F339BE">
        <w:rPr>
          <w:rFonts w:eastAsia="Times New Roman"/>
          <w:lang w:eastAsia="pt-BR"/>
        </w:rPr>
        <w:t xml:space="preserve">11.340/06 </w:t>
      </w:r>
      <w:r w:rsidRPr="00F339BE">
        <w:rPr>
          <w:rFonts w:eastAsia="Times New Roman"/>
          <w:lang w:eastAsia="pt-BR"/>
        </w:rPr>
        <w:t xml:space="preserve">em favor do homem, ou melhor, dos </w:t>
      </w:r>
      <w:r w:rsidR="009350C0">
        <w:rPr>
          <w:rFonts w:eastAsia="Times New Roman"/>
          <w:lang w:eastAsia="pt-BR"/>
        </w:rPr>
        <w:t>vulneráveis da</w:t>
      </w:r>
      <w:r w:rsidRPr="00F339BE">
        <w:rPr>
          <w:rFonts w:eastAsia="Times New Roman"/>
          <w:lang w:eastAsia="pt-BR"/>
        </w:rPr>
        <w:t xml:space="preserve"> família.</w:t>
      </w:r>
    </w:p>
    <w:p w:rsidR="00237ADD" w:rsidRDefault="00237ADD" w:rsidP="00244FBF">
      <w:pPr>
        <w:pStyle w:val="NormalWeb"/>
        <w:shd w:val="clear" w:color="auto" w:fill="FFFFFF"/>
        <w:spacing w:before="120" w:beforeAutospacing="0" w:line="360" w:lineRule="auto"/>
        <w:ind w:left="0" w:firstLine="1134"/>
        <w:jc w:val="both"/>
        <w:rPr>
          <w:rFonts w:ascii="Arial" w:hAnsi="Arial" w:cs="Arial"/>
        </w:rPr>
      </w:pPr>
      <w:r w:rsidRPr="00F339BE">
        <w:rPr>
          <w:rFonts w:ascii="Arial" w:hAnsi="Arial" w:cs="Arial"/>
        </w:rPr>
        <w:t xml:space="preserve">Diante o exposto, </w:t>
      </w:r>
      <w:r w:rsidR="0070163E" w:rsidRPr="00F339BE">
        <w:rPr>
          <w:rFonts w:ascii="Arial" w:hAnsi="Arial" w:cs="Arial"/>
        </w:rPr>
        <w:t>verifica-se</w:t>
      </w:r>
      <w:r w:rsidRPr="00F339BE">
        <w:rPr>
          <w:rFonts w:ascii="Arial" w:hAnsi="Arial" w:cs="Arial"/>
        </w:rPr>
        <w:t xml:space="preserve"> ser totalmente plausível o posicionamento de vár</w:t>
      </w:r>
      <w:r w:rsidR="00244FBF">
        <w:rPr>
          <w:rFonts w:ascii="Arial" w:hAnsi="Arial" w:cs="Arial"/>
        </w:rPr>
        <w:t>ios j</w:t>
      </w:r>
      <w:r w:rsidRPr="00F339BE">
        <w:rPr>
          <w:rFonts w:ascii="Arial" w:hAnsi="Arial" w:cs="Arial"/>
        </w:rPr>
        <w:t>uízes do Brasil qu</w:t>
      </w:r>
      <w:r w:rsidR="00244FBF">
        <w:rPr>
          <w:rFonts w:ascii="Arial" w:hAnsi="Arial" w:cs="Arial"/>
        </w:rPr>
        <w:t xml:space="preserve">e aplicam a Lei Maria da Penha </w:t>
      </w:r>
      <w:r w:rsidRPr="00F339BE">
        <w:rPr>
          <w:rFonts w:ascii="Arial" w:hAnsi="Arial" w:cs="Arial"/>
        </w:rPr>
        <w:t xml:space="preserve">ao gênero masculino sob o argumento </w:t>
      </w:r>
      <w:r w:rsidR="0070163E" w:rsidRPr="00F339BE">
        <w:rPr>
          <w:rFonts w:ascii="Arial" w:hAnsi="Arial" w:cs="Arial"/>
        </w:rPr>
        <w:t>da igualdade</w:t>
      </w:r>
      <w:r w:rsidR="0070001F">
        <w:rPr>
          <w:rFonts w:ascii="Arial" w:hAnsi="Arial" w:cs="Arial"/>
        </w:rPr>
        <w:t xml:space="preserve">. </w:t>
      </w:r>
      <w:r w:rsidR="006957C0" w:rsidRPr="00F339BE">
        <w:rPr>
          <w:rFonts w:ascii="Arial" w:hAnsi="Arial" w:cs="Arial"/>
        </w:rPr>
        <w:t xml:space="preserve">Quando for utilizado para igualar os direitos e obrigações existentes entre os gêneros, nos termos do artigo 5º, da Constituição, ou quando for necessário exigir </w:t>
      </w:r>
      <w:r w:rsidR="008774B8" w:rsidRPr="00F339BE">
        <w:rPr>
          <w:rFonts w:ascii="Arial" w:hAnsi="Arial" w:cs="Arial"/>
        </w:rPr>
        <w:t>que o</w:t>
      </w:r>
      <w:r w:rsidR="006957C0" w:rsidRPr="00F339BE">
        <w:rPr>
          <w:rFonts w:ascii="Arial" w:hAnsi="Arial" w:cs="Arial"/>
        </w:rPr>
        <w:t xml:space="preserve"> Estado </w:t>
      </w:r>
      <w:r w:rsidR="008774B8" w:rsidRPr="00F339BE">
        <w:rPr>
          <w:rFonts w:ascii="Arial" w:hAnsi="Arial" w:cs="Arial"/>
        </w:rPr>
        <w:t xml:space="preserve">aplique ao homem </w:t>
      </w:r>
      <w:r w:rsidR="006957C0" w:rsidRPr="00F339BE">
        <w:rPr>
          <w:rFonts w:ascii="Arial" w:hAnsi="Arial" w:cs="Arial"/>
        </w:rPr>
        <w:t xml:space="preserve">a proteção dada </w:t>
      </w:r>
      <w:r w:rsidR="0070001F" w:rsidRPr="00F339BE">
        <w:rPr>
          <w:rFonts w:ascii="Arial" w:hAnsi="Arial" w:cs="Arial"/>
        </w:rPr>
        <w:t>à</w:t>
      </w:r>
      <w:r w:rsidR="006957C0" w:rsidRPr="00F339BE">
        <w:rPr>
          <w:rFonts w:ascii="Arial" w:hAnsi="Arial" w:cs="Arial"/>
        </w:rPr>
        <w:t xml:space="preserve"> mulher por </w:t>
      </w:r>
      <w:r w:rsidR="008774B8" w:rsidRPr="00F339BE">
        <w:rPr>
          <w:rFonts w:ascii="Arial" w:hAnsi="Arial" w:cs="Arial"/>
        </w:rPr>
        <w:t>este fazer parte de um núcleo familiar</w:t>
      </w:r>
      <w:r w:rsidR="0070001F">
        <w:rPr>
          <w:rFonts w:ascii="Arial" w:hAnsi="Arial" w:cs="Arial"/>
        </w:rPr>
        <w:t>,</w:t>
      </w:r>
      <w:r w:rsidR="008774B8" w:rsidRPr="00F339BE">
        <w:rPr>
          <w:rFonts w:ascii="Arial" w:hAnsi="Arial" w:cs="Arial"/>
        </w:rPr>
        <w:t xml:space="preserve"> </w:t>
      </w:r>
      <w:r w:rsidR="0070001F">
        <w:rPr>
          <w:rFonts w:ascii="Arial" w:hAnsi="Arial" w:cs="Arial"/>
        </w:rPr>
        <w:t>em cumprimento ao disposto no</w:t>
      </w:r>
      <w:r w:rsidR="008774B8" w:rsidRPr="00F339BE">
        <w:rPr>
          <w:rFonts w:ascii="Arial" w:hAnsi="Arial" w:cs="Arial"/>
        </w:rPr>
        <w:t xml:space="preserve"> artigo 226, parágrafo 8º, da </w:t>
      </w:r>
      <w:r w:rsidR="009350C0">
        <w:rPr>
          <w:rFonts w:ascii="Arial" w:hAnsi="Arial" w:cs="Arial"/>
        </w:rPr>
        <w:t>Constituição Federal.</w:t>
      </w:r>
    </w:p>
    <w:p w:rsidR="0070001F" w:rsidRDefault="0070001F" w:rsidP="00244FBF">
      <w:pPr>
        <w:pStyle w:val="NormalWeb"/>
        <w:shd w:val="clear" w:color="auto" w:fill="FFFFFF"/>
        <w:spacing w:before="120" w:beforeAutospacing="0" w:line="360" w:lineRule="auto"/>
        <w:ind w:left="0" w:firstLine="1134"/>
        <w:jc w:val="both"/>
        <w:rPr>
          <w:rFonts w:ascii="Arial" w:hAnsi="Arial" w:cs="Arial"/>
        </w:rPr>
      </w:pPr>
    </w:p>
    <w:p w:rsidR="00007D97" w:rsidRDefault="00007D97" w:rsidP="00237ADD">
      <w:pPr>
        <w:pStyle w:val="NormalWeb"/>
        <w:shd w:val="clear" w:color="auto" w:fill="FFFFFF"/>
        <w:spacing w:before="120" w:beforeAutospacing="0" w:after="0" w:afterAutospacing="0" w:line="360" w:lineRule="auto"/>
        <w:ind w:firstLine="708"/>
        <w:jc w:val="both"/>
        <w:rPr>
          <w:rFonts w:ascii="Arial" w:hAnsi="Arial" w:cs="Arial"/>
        </w:rPr>
      </w:pPr>
    </w:p>
    <w:p w:rsidR="00007D97" w:rsidRDefault="00007D97" w:rsidP="00237ADD">
      <w:pPr>
        <w:pStyle w:val="NormalWeb"/>
        <w:shd w:val="clear" w:color="auto" w:fill="FFFFFF"/>
        <w:spacing w:before="120" w:beforeAutospacing="0" w:after="0" w:afterAutospacing="0" w:line="360" w:lineRule="auto"/>
        <w:ind w:firstLine="708"/>
        <w:jc w:val="both"/>
        <w:rPr>
          <w:rFonts w:ascii="Arial" w:hAnsi="Arial" w:cs="Arial"/>
        </w:rPr>
      </w:pPr>
    </w:p>
    <w:p w:rsidR="00007D97" w:rsidRDefault="00007D97" w:rsidP="00237ADD">
      <w:pPr>
        <w:pStyle w:val="NormalWeb"/>
        <w:shd w:val="clear" w:color="auto" w:fill="FFFFFF"/>
        <w:spacing w:before="120" w:beforeAutospacing="0" w:after="0" w:afterAutospacing="0" w:line="360" w:lineRule="auto"/>
        <w:ind w:firstLine="708"/>
        <w:jc w:val="both"/>
        <w:rPr>
          <w:rFonts w:ascii="Arial" w:hAnsi="Arial" w:cs="Arial"/>
        </w:rPr>
      </w:pPr>
    </w:p>
    <w:p w:rsidR="00E745E2" w:rsidRDefault="00E745E2" w:rsidP="00237ADD">
      <w:pPr>
        <w:pStyle w:val="NormalWeb"/>
        <w:shd w:val="clear" w:color="auto" w:fill="FFFFFF"/>
        <w:spacing w:before="120" w:beforeAutospacing="0" w:after="0" w:afterAutospacing="0" w:line="360" w:lineRule="auto"/>
        <w:ind w:firstLine="708"/>
        <w:jc w:val="both"/>
        <w:rPr>
          <w:rFonts w:ascii="Arial" w:hAnsi="Arial" w:cs="Arial"/>
        </w:rPr>
      </w:pPr>
    </w:p>
    <w:p w:rsidR="00E745E2" w:rsidRDefault="00E745E2" w:rsidP="00237ADD">
      <w:pPr>
        <w:pStyle w:val="NormalWeb"/>
        <w:shd w:val="clear" w:color="auto" w:fill="FFFFFF"/>
        <w:spacing w:before="120" w:beforeAutospacing="0" w:after="0" w:afterAutospacing="0" w:line="360" w:lineRule="auto"/>
        <w:ind w:firstLine="708"/>
        <w:jc w:val="both"/>
        <w:rPr>
          <w:rFonts w:ascii="Arial" w:hAnsi="Arial" w:cs="Arial"/>
        </w:rPr>
      </w:pPr>
    </w:p>
    <w:p w:rsidR="009350C0" w:rsidRDefault="009350C0" w:rsidP="00237ADD">
      <w:pPr>
        <w:pStyle w:val="NormalWeb"/>
        <w:shd w:val="clear" w:color="auto" w:fill="FFFFFF"/>
        <w:spacing w:before="120" w:beforeAutospacing="0" w:after="0" w:afterAutospacing="0" w:line="360" w:lineRule="auto"/>
        <w:ind w:firstLine="708"/>
        <w:jc w:val="both"/>
        <w:rPr>
          <w:rFonts w:ascii="Arial" w:hAnsi="Arial" w:cs="Arial"/>
        </w:rPr>
      </w:pPr>
    </w:p>
    <w:p w:rsidR="009350C0" w:rsidRDefault="009350C0" w:rsidP="00237ADD">
      <w:pPr>
        <w:pStyle w:val="NormalWeb"/>
        <w:shd w:val="clear" w:color="auto" w:fill="FFFFFF"/>
        <w:spacing w:before="120" w:beforeAutospacing="0" w:after="0" w:afterAutospacing="0" w:line="360" w:lineRule="auto"/>
        <w:ind w:firstLine="708"/>
        <w:jc w:val="both"/>
        <w:rPr>
          <w:rFonts w:ascii="Arial" w:hAnsi="Arial" w:cs="Arial"/>
        </w:rPr>
      </w:pPr>
    </w:p>
    <w:p w:rsidR="009350C0" w:rsidRDefault="009350C0" w:rsidP="00237ADD">
      <w:pPr>
        <w:pStyle w:val="NormalWeb"/>
        <w:shd w:val="clear" w:color="auto" w:fill="FFFFFF"/>
        <w:spacing w:before="120" w:beforeAutospacing="0" w:after="0" w:afterAutospacing="0" w:line="360" w:lineRule="auto"/>
        <w:ind w:firstLine="708"/>
        <w:jc w:val="both"/>
        <w:rPr>
          <w:rFonts w:ascii="Arial" w:hAnsi="Arial" w:cs="Arial"/>
        </w:rPr>
      </w:pPr>
    </w:p>
    <w:p w:rsidR="00237ADD" w:rsidRPr="0070001F" w:rsidRDefault="00900FBE" w:rsidP="00253E54">
      <w:pPr>
        <w:pStyle w:val="NormalWeb"/>
        <w:shd w:val="clear" w:color="auto" w:fill="FFFFFF"/>
        <w:spacing w:before="120" w:beforeAutospacing="0" w:line="360" w:lineRule="auto"/>
        <w:ind w:left="0"/>
        <w:jc w:val="both"/>
        <w:rPr>
          <w:rFonts w:ascii="Arial" w:hAnsi="Arial" w:cs="Arial"/>
          <w:b/>
        </w:rPr>
      </w:pPr>
      <w:r w:rsidRPr="0070001F">
        <w:rPr>
          <w:rFonts w:ascii="Arial" w:hAnsi="Arial" w:cs="Arial"/>
          <w:b/>
        </w:rPr>
        <w:lastRenderedPageBreak/>
        <w:t xml:space="preserve">2.2.2 </w:t>
      </w:r>
      <w:r w:rsidR="00237ADD" w:rsidRPr="0070001F">
        <w:rPr>
          <w:rFonts w:ascii="Arial" w:hAnsi="Arial" w:cs="Arial"/>
          <w:b/>
        </w:rPr>
        <w:t xml:space="preserve">Princípio da </w:t>
      </w:r>
      <w:r w:rsidR="007F6DAA" w:rsidRPr="0070001F">
        <w:rPr>
          <w:rFonts w:ascii="Arial" w:hAnsi="Arial" w:cs="Arial"/>
          <w:b/>
        </w:rPr>
        <w:t xml:space="preserve">Dignidade da Pessoa Humana e a </w:t>
      </w:r>
      <w:r w:rsidR="00237ADD" w:rsidRPr="0070001F">
        <w:rPr>
          <w:rFonts w:ascii="Arial" w:hAnsi="Arial" w:cs="Arial"/>
          <w:b/>
        </w:rPr>
        <w:t>Analogia</w:t>
      </w:r>
    </w:p>
    <w:p w:rsidR="00237ADD" w:rsidRPr="00F339BE" w:rsidRDefault="00237ADD" w:rsidP="0070001F">
      <w:pPr>
        <w:pStyle w:val="NormalWeb"/>
        <w:shd w:val="clear" w:color="auto" w:fill="FFFFFF"/>
        <w:spacing w:before="120" w:beforeAutospacing="0" w:line="360" w:lineRule="auto"/>
        <w:jc w:val="both"/>
        <w:rPr>
          <w:rFonts w:ascii="Arial" w:hAnsi="Arial" w:cs="Arial"/>
        </w:rPr>
      </w:pPr>
    </w:p>
    <w:p w:rsidR="007B15E4" w:rsidRPr="00F339BE" w:rsidRDefault="00237ADD" w:rsidP="0070001F">
      <w:pPr>
        <w:pStyle w:val="NormalWeb"/>
        <w:shd w:val="clear" w:color="auto" w:fill="FFFFFF"/>
        <w:spacing w:before="120" w:beforeAutospacing="0" w:line="360" w:lineRule="auto"/>
        <w:ind w:left="0" w:firstLine="1134"/>
        <w:jc w:val="both"/>
        <w:rPr>
          <w:rFonts w:ascii="Arial" w:hAnsi="Arial" w:cs="Arial"/>
        </w:rPr>
      </w:pPr>
      <w:r w:rsidRPr="00F339BE">
        <w:rPr>
          <w:rFonts w:ascii="Arial" w:hAnsi="Arial" w:cs="Arial"/>
        </w:rPr>
        <w:t xml:space="preserve">A Lei </w:t>
      </w:r>
      <w:r w:rsidR="007B15E4" w:rsidRPr="00F339BE">
        <w:rPr>
          <w:rFonts w:ascii="Arial" w:hAnsi="Arial" w:cs="Arial"/>
        </w:rPr>
        <w:t xml:space="preserve">n.º </w:t>
      </w:r>
      <w:r w:rsidRPr="00F339BE">
        <w:rPr>
          <w:rFonts w:ascii="Arial" w:hAnsi="Arial" w:cs="Arial"/>
        </w:rPr>
        <w:t xml:space="preserve">11.340/06 tem como fundamento a hipossuficiência presente </w:t>
      </w:r>
      <w:r w:rsidR="0044775E" w:rsidRPr="00F339BE">
        <w:rPr>
          <w:rFonts w:ascii="Arial" w:hAnsi="Arial" w:cs="Arial"/>
        </w:rPr>
        <w:t xml:space="preserve">nas relações </w:t>
      </w:r>
      <w:r w:rsidRPr="00F339BE">
        <w:rPr>
          <w:rFonts w:ascii="Arial" w:hAnsi="Arial" w:cs="Arial"/>
        </w:rPr>
        <w:t>entre a</w:t>
      </w:r>
      <w:r w:rsidR="0044775E" w:rsidRPr="00F339BE">
        <w:rPr>
          <w:rFonts w:ascii="Arial" w:hAnsi="Arial" w:cs="Arial"/>
        </w:rPr>
        <w:t>s</w:t>
      </w:r>
      <w:r w:rsidRPr="00F339BE">
        <w:rPr>
          <w:rFonts w:ascii="Arial" w:hAnsi="Arial" w:cs="Arial"/>
        </w:rPr>
        <w:t xml:space="preserve"> mulher</w:t>
      </w:r>
      <w:r w:rsidR="0044775E" w:rsidRPr="00F339BE">
        <w:rPr>
          <w:rFonts w:ascii="Arial" w:hAnsi="Arial" w:cs="Arial"/>
        </w:rPr>
        <w:t>es e os homens</w:t>
      </w:r>
      <w:r w:rsidRPr="00F339BE">
        <w:rPr>
          <w:rFonts w:ascii="Arial" w:hAnsi="Arial" w:cs="Arial"/>
        </w:rPr>
        <w:t xml:space="preserve">. Esta hipossuficiência está </w:t>
      </w:r>
      <w:r w:rsidR="0044775E" w:rsidRPr="00F339BE">
        <w:rPr>
          <w:rFonts w:ascii="Arial" w:hAnsi="Arial" w:cs="Arial"/>
        </w:rPr>
        <w:t>representada nas desigualdades social presentes no nosso dia-a-dia</w:t>
      </w:r>
      <w:r w:rsidRPr="00F339BE">
        <w:rPr>
          <w:rFonts w:ascii="Arial" w:hAnsi="Arial" w:cs="Arial"/>
        </w:rPr>
        <w:t>.</w:t>
      </w:r>
      <w:r w:rsidR="007B15E4" w:rsidRPr="00F339BE">
        <w:rPr>
          <w:rFonts w:ascii="Arial" w:hAnsi="Arial" w:cs="Arial"/>
        </w:rPr>
        <w:t xml:space="preserve"> </w:t>
      </w:r>
    </w:p>
    <w:p w:rsidR="00237ADD" w:rsidRPr="00F339BE" w:rsidRDefault="0070001F" w:rsidP="0070001F">
      <w:pPr>
        <w:pStyle w:val="NormalWeb"/>
        <w:shd w:val="clear" w:color="auto" w:fill="FFFFFF"/>
        <w:spacing w:before="120" w:beforeAutospacing="0" w:line="360" w:lineRule="auto"/>
        <w:ind w:left="0" w:firstLine="1134"/>
        <w:jc w:val="both"/>
        <w:rPr>
          <w:rFonts w:ascii="Arial" w:hAnsi="Arial" w:cs="Arial"/>
        </w:rPr>
      </w:pPr>
      <w:r>
        <w:rPr>
          <w:rFonts w:ascii="Arial" w:hAnsi="Arial" w:cs="Arial"/>
        </w:rPr>
        <w:t>Em um mundo predominantemente c</w:t>
      </w:r>
      <w:r w:rsidR="00237ADD" w:rsidRPr="00F339BE">
        <w:rPr>
          <w:rFonts w:ascii="Arial" w:hAnsi="Arial" w:cs="Arial"/>
        </w:rPr>
        <w:t xml:space="preserve">apitalista as desigualdades </w:t>
      </w:r>
      <w:r w:rsidR="0044775E" w:rsidRPr="00F339BE">
        <w:rPr>
          <w:rFonts w:ascii="Arial" w:hAnsi="Arial" w:cs="Arial"/>
        </w:rPr>
        <w:t xml:space="preserve">impulsionam a sociedade, pois o mundo moderno se baseia na livre concorrência. </w:t>
      </w:r>
      <w:r w:rsidR="00237ADD" w:rsidRPr="00F339BE">
        <w:rPr>
          <w:rFonts w:ascii="Arial" w:hAnsi="Arial" w:cs="Arial"/>
        </w:rPr>
        <w:t>Porém, para que essa desigualdade não tome projeções desumanas, exist</w:t>
      </w:r>
      <w:r w:rsidR="0044775E" w:rsidRPr="00F339BE">
        <w:rPr>
          <w:rFonts w:ascii="Arial" w:hAnsi="Arial" w:cs="Arial"/>
        </w:rPr>
        <w:t xml:space="preserve">e </w:t>
      </w:r>
      <w:r>
        <w:rPr>
          <w:rFonts w:ascii="Arial" w:hAnsi="Arial" w:cs="Arial"/>
        </w:rPr>
        <w:t xml:space="preserve">o </w:t>
      </w:r>
      <w:r w:rsidR="0044775E" w:rsidRPr="00F339BE">
        <w:rPr>
          <w:rFonts w:ascii="Arial" w:hAnsi="Arial" w:cs="Arial"/>
        </w:rPr>
        <w:t>l</w:t>
      </w:r>
      <w:r>
        <w:rPr>
          <w:rFonts w:ascii="Arial" w:hAnsi="Arial" w:cs="Arial"/>
        </w:rPr>
        <w:t xml:space="preserve">imite </w:t>
      </w:r>
      <w:r w:rsidR="0044775E" w:rsidRPr="00F339BE">
        <w:rPr>
          <w:rFonts w:ascii="Arial" w:hAnsi="Arial" w:cs="Arial"/>
        </w:rPr>
        <w:t>da Dignidade H</w:t>
      </w:r>
      <w:r w:rsidR="00237ADD" w:rsidRPr="00F339BE">
        <w:rPr>
          <w:rFonts w:ascii="Arial" w:hAnsi="Arial" w:cs="Arial"/>
        </w:rPr>
        <w:t>umana. Portanto, a hipossuficiência deve ser levada em consideração quando alguém está em situação desumana.</w:t>
      </w:r>
    </w:p>
    <w:p w:rsidR="007B15E4" w:rsidRPr="00F339BE" w:rsidRDefault="00237ADD" w:rsidP="0070001F">
      <w:pPr>
        <w:pStyle w:val="NormalWeb"/>
        <w:shd w:val="clear" w:color="auto" w:fill="FFFFFF"/>
        <w:spacing w:before="120" w:beforeAutospacing="0" w:line="360" w:lineRule="auto"/>
        <w:ind w:left="0" w:firstLine="1134"/>
        <w:jc w:val="both"/>
        <w:rPr>
          <w:rFonts w:ascii="Arial" w:hAnsi="Arial" w:cs="Arial"/>
        </w:rPr>
      </w:pPr>
      <w:r w:rsidRPr="00F339BE">
        <w:rPr>
          <w:rFonts w:ascii="Arial" w:hAnsi="Arial" w:cs="Arial"/>
        </w:rPr>
        <w:t xml:space="preserve">A mulher quando é exposta a situações de violência doméstica e familiar está em situação que ofende o Principio da Dignidade Humana. </w:t>
      </w:r>
    </w:p>
    <w:p w:rsidR="007B15E4" w:rsidRPr="00F339BE" w:rsidRDefault="0070001F" w:rsidP="0070001F">
      <w:pPr>
        <w:spacing w:line="360" w:lineRule="auto"/>
        <w:ind w:left="0" w:firstLine="1134"/>
      </w:pPr>
      <w:r>
        <w:t>Nos</w:t>
      </w:r>
      <w:r w:rsidR="007B15E4" w:rsidRPr="00F339BE">
        <w:t xml:space="preserve"> artigos 2º, 3º e </w:t>
      </w:r>
      <w:r>
        <w:t>4º estão elencados os direitos f</w:t>
      </w:r>
      <w:r w:rsidR="007B15E4" w:rsidRPr="00F339BE">
        <w:t xml:space="preserve">undamentais da mulher, </w:t>
      </w:r>
      <w:r w:rsidRPr="00C34E84">
        <w:t xml:space="preserve">na esfera de competência da Lei Maria da Penha, </w:t>
      </w:r>
      <w:r w:rsidRPr="00C34E84">
        <w:rPr>
          <w:i/>
        </w:rPr>
        <w:t xml:space="preserve">in </w:t>
      </w:r>
      <w:proofErr w:type="spellStart"/>
      <w:r w:rsidRPr="00C34E84">
        <w:rPr>
          <w:i/>
        </w:rPr>
        <w:t>verbis</w:t>
      </w:r>
      <w:proofErr w:type="spellEnd"/>
      <w:r>
        <w:rPr>
          <w:i/>
        </w:rPr>
        <w:t>.</w:t>
      </w:r>
    </w:p>
    <w:p w:rsidR="007B15E4" w:rsidRPr="00F339BE" w:rsidRDefault="007B15E4" w:rsidP="0070001F">
      <w:pPr>
        <w:ind w:left="2268"/>
        <w:rPr>
          <w:rFonts w:eastAsia="Times New Roman"/>
          <w:sz w:val="22"/>
          <w:szCs w:val="22"/>
          <w:lang w:eastAsia="pt-BR"/>
        </w:rPr>
      </w:pPr>
      <w:r w:rsidRPr="00F339BE">
        <w:t xml:space="preserve"> </w:t>
      </w:r>
      <w:r w:rsidRPr="00F339BE">
        <w:rPr>
          <w:rFonts w:eastAsia="Times New Roman"/>
          <w:sz w:val="22"/>
          <w:szCs w:val="22"/>
          <w:lang w:eastAsia="pt-BR"/>
        </w:rPr>
        <w:t>Art. 2</w:t>
      </w:r>
      <w:r w:rsidRPr="00F339BE">
        <w:rPr>
          <w:rFonts w:eastAsia="Times New Roman"/>
          <w:sz w:val="22"/>
          <w:szCs w:val="22"/>
          <w:u w:val="single"/>
          <w:vertAlign w:val="superscript"/>
          <w:lang w:eastAsia="pt-BR"/>
        </w:rPr>
        <w:t>o</w:t>
      </w:r>
      <w:r w:rsidRPr="00F339BE">
        <w:rPr>
          <w:rFonts w:eastAsia="Times New Roman"/>
          <w:sz w:val="22"/>
          <w:szCs w:val="22"/>
          <w:lang w:eastAsia="pt-BR"/>
        </w:rPr>
        <w:t>  Toda mulher, independentemente de classe, raça, etnia, orientação sexual, renda, cultura, nível educacional, idade e religião, goza dos direitos fundamentais inerentes à pessoa humana, sendo-lhe asseguradas as oportunidades e facilidades para viver sem violência, preservar sua saúde física e mental e seu aperfeiçoamento moral, intelectual e social.</w:t>
      </w:r>
    </w:p>
    <w:p w:rsidR="007B15E4" w:rsidRPr="00F339BE" w:rsidRDefault="007B15E4" w:rsidP="0070001F">
      <w:pPr>
        <w:ind w:left="2268"/>
        <w:rPr>
          <w:rFonts w:eastAsia="Times New Roman"/>
          <w:sz w:val="22"/>
          <w:szCs w:val="22"/>
          <w:lang w:eastAsia="pt-BR"/>
        </w:rPr>
      </w:pPr>
      <w:r w:rsidRPr="00F339BE">
        <w:rPr>
          <w:rFonts w:eastAsia="Times New Roman"/>
          <w:sz w:val="22"/>
          <w:szCs w:val="22"/>
          <w:lang w:eastAsia="pt-BR"/>
        </w:rPr>
        <w:t>Art. 3</w:t>
      </w:r>
      <w:r w:rsidRPr="00F339BE">
        <w:rPr>
          <w:rFonts w:eastAsia="Times New Roman"/>
          <w:sz w:val="22"/>
          <w:szCs w:val="22"/>
          <w:u w:val="single"/>
          <w:vertAlign w:val="superscript"/>
          <w:lang w:eastAsia="pt-BR"/>
        </w:rPr>
        <w:t>o</w:t>
      </w:r>
      <w:r w:rsidRPr="00F339BE">
        <w:rPr>
          <w:rFonts w:eastAsia="Times New Roman"/>
          <w:sz w:val="22"/>
          <w:szCs w:val="22"/>
          <w:lang w:eastAsia="pt-BR"/>
        </w:rPr>
        <w:t>  Serão asseguradas às mulheres as condições para o exercício efetivo dos direitos à vida, à segurança, à saúde, à alimentação, à educação, à cultura, à moradia, ao acesso à justiça, ao esporte, ao lazer, ao trabalho, à cidadania, à liberdade, à dignidade, ao respeito e à convivência familiar e comunitária.</w:t>
      </w:r>
    </w:p>
    <w:p w:rsidR="007B15E4" w:rsidRPr="00F339BE" w:rsidRDefault="007B15E4" w:rsidP="0070001F">
      <w:pPr>
        <w:ind w:left="2268"/>
        <w:rPr>
          <w:rFonts w:eastAsia="Times New Roman"/>
          <w:sz w:val="22"/>
          <w:szCs w:val="22"/>
          <w:lang w:eastAsia="pt-BR"/>
        </w:rPr>
      </w:pPr>
      <w:r w:rsidRPr="00F339BE">
        <w:rPr>
          <w:rFonts w:eastAsia="Times New Roman"/>
          <w:sz w:val="22"/>
          <w:szCs w:val="22"/>
          <w:lang w:eastAsia="pt-BR"/>
        </w:rPr>
        <w:t>§ 1</w:t>
      </w:r>
      <w:r w:rsidRPr="00F339BE">
        <w:rPr>
          <w:rFonts w:eastAsia="Times New Roman"/>
          <w:sz w:val="22"/>
          <w:szCs w:val="22"/>
          <w:u w:val="single"/>
          <w:vertAlign w:val="superscript"/>
          <w:lang w:eastAsia="pt-BR"/>
        </w:rPr>
        <w:t>o</w:t>
      </w:r>
      <w:r w:rsidRPr="00F339BE">
        <w:rPr>
          <w:rFonts w:eastAsia="Times New Roman"/>
          <w:sz w:val="22"/>
          <w:szCs w:val="22"/>
          <w:lang w:eastAsia="pt-BR"/>
        </w:rPr>
        <w:t>  O poder público desenvolverá políticas que visem garantir os direitos humanos das mulheres no âmbito das relações domésticas e familiares no sentido de resguardá-las de toda forma de negligência, discriminação, exploração, violência, crueldade e opressão.</w:t>
      </w:r>
    </w:p>
    <w:p w:rsidR="007B15E4" w:rsidRPr="00F339BE" w:rsidRDefault="007B15E4" w:rsidP="0070001F">
      <w:pPr>
        <w:ind w:left="2268"/>
        <w:rPr>
          <w:rFonts w:eastAsia="Times New Roman"/>
          <w:sz w:val="22"/>
          <w:szCs w:val="22"/>
          <w:lang w:eastAsia="pt-BR"/>
        </w:rPr>
      </w:pPr>
      <w:r w:rsidRPr="00F339BE">
        <w:rPr>
          <w:rFonts w:eastAsia="Times New Roman"/>
          <w:sz w:val="22"/>
          <w:szCs w:val="22"/>
          <w:lang w:eastAsia="pt-BR"/>
        </w:rPr>
        <w:t>§ 2</w:t>
      </w:r>
      <w:r w:rsidRPr="00F339BE">
        <w:rPr>
          <w:rFonts w:eastAsia="Times New Roman"/>
          <w:sz w:val="22"/>
          <w:szCs w:val="22"/>
          <w:u w:val="single"/>
          <w:vertAlign w:val="superscript"/>
          <w:lang w:eastAsia="pt-BR"/>
        </w:rPr>
        <w:t>o</w:t>
      </w:r>
      <w:r w:rsidRPr="00F339BE">
        <w:rPr>
          <w:rFonts w:eastAsia="Times New Roman"/>
          <w:sz w:val="22"/>
          <w:szCs w:val="22"/>
          <w:lang w:eastAsia="pt-BR"/>
        </w:rPr>
        <w:t>  Cabe à família, à sociedade e ao poder público criar as condições necessárias para o efetivo exercício dos direitos enunciados no caput.</w:t>
      </w:r>
    </w:p>
    <w:p w:rsidR="007B15E4" w:rsidRPr="00F339BE" w:rsidRDefault="007B15E4" w:rsidP="0070001F">
      <w:pPr>
        <w:ind w:left="2268"/>
        <w:rPr>
          <w:rFonts w:eastAsia="Times New Roman"/>
          <w:sz w:val="22"/>
          <w:szCs w:val="22"/>
          <w:lang w:eastAsia="pt-BR"/>
        </w:rPr>
      </w:pPr>
      <w:r w:rsidRPr="00F339BE">
        <w:rPr>
          <w:rFonts w:eastAsia="Times New Roman"/>
          <w:sz w:val="22"/>
          <w:szCs w:val="22"/>
          <w:lang w:eastAsia="pt-BR"/>
        </w:rPr>
        <w:lastRenderedPageBreak/>
        <w:t>Art. 4</w:t>
      </w:r>
      <w:r w:rsidRPr="00F339BE">
        <w:rPr>
          <w:rFonts w:eastAsia="Times New Roman"/>
          <w:sz w:val="22"/>
          <w:szCs w:val="22"/>
          <w:u w:val="single"/>
          <w:vertAlign w:val="superscript"/>
          <w:lang w:eastAsia="pt-BR"/>
        </w:rPr>
        <w:t>o</w:t>
      </w:r>
      <w:r w:rsidRPr="00F339BE">
        <w:rPr>
          <w:rFonts w:eastAsia="Times New Roman"/>
          <w:sz w:val="22"/>
          <w:szCs w:val="22"/>
          <w:lang w:eastAsia="pt-BR"/>
        </w:rPr>
        <w:t>  Na interpretação desta Lei, serão considerados os fins sociais a que ela se destina e, especialmente, as condições peculiares das mulheres em situação de violência doméstica e familiar.</w:t>
      </w:r>
    </w:p>
    <w:p w:rsidR="007B15E4" w:rsidRPr="00F339BE" w:rsidRDefault="007B15E4" w:rsidP="0070001F">
      <w:pPr>
        <w:pStyle w:val="NormalWeb"/>
        <w:shd w:val="clear" w:color="auto" w:fill="FFFFFF"/>
        <w:spacing w:before="120" w:beforeAutospacing="0" w:line="360" w:lineRule="auto"/>
        <w:ind w:left="0" w:firstLine="1134"/>
        <w:jc w:val="both"/>
        <w:rPr>
          <w:rFonts w:ascii="Arial" w:hAnsi="Arial" w:cs="Arial"/>
        </w:rPr>
      </w:pPr>
      <w:r w:rsidRPr="00F339BE">
        <w:rPr>
          <w:rFonts w:ascii="Arial" w:hAnsi="Arial" w:cs="Arial"/>
        </w:rPr>
        <w:t xml:space="preserve"> Quando</w:t>
      </w:r>
      <w:r w:rsidR="00237ADD" w:rsidRPr="00F339BE">
        <w:rPr>
          <w:rFonts w:ascii="Arial" w:hAnsi="Arial" w:cs="Arial"/>
        </w:rPr>
        <w:t xml:space="preserve"> não se reconhece</w:t>
      </w:r>
      <w:r w:rsidR="0070001F">
        <w:rPr>
          <w:rFonts w:ascii="Arial" w:hAnsi="Arial" w:cs="Arial"/>
        </w:rPr>
        <w:t>m</w:t>
      </w:r>
      <w:r w:rsidR="00237ADD" w:rsidRPr="00F339BE">
        <w:rPr>
          <w:rFonts w:ascii="Arial" w:hAnsi="Arial" w:cs="Arial"/>
        </w:rPr>
        <w:t xml:space="preserve"> os direitos a um individuo, que está na mesma situação de violência </w:t>
      </w:r>
      <w:r w:rsidR="0070001F">
        <w:rPr>
          <w:rFonts w:ascii="Arial" w:hAnsi="Arial" w:cs="Arial"/>
        </w:rPr>
        <w:t xml:space="preserve">do </w:t>
      </w:r>
      <w:r w:rsidR="00237ADD" w:rsidRPr="00F339BE">
        <w:rPr>
          <w:rFonts w:ascii="Arial" w:hAnsi="Arial" w:cs="Arial"/>
        </w:rPr>
        <w:t>que a mulher, ma</w:t>
      </w:r>
      <w:r w:rsidRPr="00F339BE">
        <w:rPr>
          <w:rFonts w:ascii="Arial" w:hAnsi="Arial" w:cs="Arial"/>
        </w:rPr>
        <w:t xml:space="preserve">s </w:t>
      </w:r>
      <w:r w:rsidR="0070001F">
        <w:rPr>
          <w:rFonts w:ascii="Arial" w:hAnsi="Arial" w:cs="Arial"/>
        </w:rPr>
        <w:t xml:space="preserve">que </w:t>
      </w:r>
      <w:r w:rsidRPr="00F339BE">
        <w:rPr>
          <w:rFonts w:ascii="Arial" w:hAnsi="Arial" w:cs="Arial"/>
        </w:rPr>
        <w:t>não é do gênero feminino</w:t>
      </w:r>
      <w:r w:rsidR="0070001F" w:rsidRPr="00F339BE">
        <w:rPr>
          <w:rFonts w:ascii="Arial" w:hAnsi="Arial" w:cs="Arial"/>
        </w:rPr>
        <w:t xml:space="preserve"> há</w:t>
      </w:r>
      <w:r w:rsidR="00237ADD" w:rsidRPr="00F339BE">
        <w:rPr>
          <w:rFonts w:ascii="Arial" w:hAnsi="Arial" w:cs="Arial"/>
        </w:rPr>
        <w:t xml:space="preserve"> </w:t>
      </w:r>
      <w:r w:rsidR="0070001F">
        <w:rPr>
          <w:rFonts w:ascii="Arial" w:hAnsi="Arial" w:cs="Arial"/>
        </w:rPr>
        <w:t xml:space="preserve">em nossa visão, </w:t>
      </w:r>
      <w:r w:rsidR="00237ADD" w:rsidRPr="00F339BE">
        <w:rPr>
          <w:rFonts w:ascii="Arial" w:hAnsi="Arial" w:cs="Arial"/>
        </w:rPr>
        <w:t>um</w:t>
      </w:r>
      <w:r w:rsidR="00E55024" w:rsidRPr="00F339BE">
        <w:rPr>
          <w:rFonts w:ascii="Arial" w:hAnsi="Arial" w:cs="Arial"/>
        </w:rPr>
        <w:t>a afronta</w:t>
      </w:r>
      <w:r w:rsidR="00FF6E3A">
        <w:rPr>
          <w:rFonts w:ascii="Arial" w:hAnsi="Arial" w:cs="Arial"/>
        </w:rPr>
        <w:t xml:space="preserve"> ao p</w:t>
      </w:r>
      <w:r w:rsidR="00237ADD" w:rsidRPr="00F339BE">
        <w:rPr>
          <w:rFonts w:ascii="Arial" w:hAnsi="Arial" w:cs="Arial"/>
        </w:rPr>
        <w:t xml:space="preserve">rincípio da </w:t>
      </w:r>
      <w:r w:rsidR="00FF6E3A">
        <w:rPr>
          <w:rFonts w:ascii="Arial" w:hAnsi="Arial" w:cs="Arial"/>
        </w:rPr>
        <w:t>dignidade h</w:t>
      </w:r>
      <w:r w:rsidR="00237ADD" w:rsidRPr="00F339BE">
        <w:rPr>
          <w:rFonts w:ascii="Arial" w:hAnsi="Arial" w:cs="Arial"/>
        </w:rPr>
        <w:t xml:space="preserve">umana. </w:t>
      </w:r>
    </w:p>
    <w:p w:rsidR="00237ADD" w:rsidRPr="00F339BE" w:rsidRDefault="00237ADD" w:rsidP="0070001F">
      <w:pPr>
        <w:pStyle w:val="NormalWeb"/>
        <w:shd w:val="clear" w:color="auto" w:fill="FFFFFF"/>
        <w:spacing w:before="120" w:beforeAutospacing="0" w:line="360" w:lineRule="auto"/>
        <w:ind w:left="0" w:firstLine="1134"/>
        <w:jc w:val="both"/>
        <w:rPr>
          <w:rFonts w:ascii="Arial" w:hAnsi="Arial" w:cs="Arial"/>
        </w:rPr>
      </w:pPr>
      <w:r w:rsidRPr="00F339BE">
        <w:rPr>
          <w:rFonts w:ascii="Arial" w:hAnsi="Arial" w:cs="Arial"/>
        </w:rPr>
        <w:t>Quando não se amplia</w:t>
      </w:r>
      <w:r w:rsidR="0070001F">
        <w:rPr>
          <w:rFonts w:ascii="Arial" w:hAnsi="Arial" w:cs="Arial"/>
        </w:rPr>
        <w:t>m</w:t>
      </w:r>
      <w:r w:rsidRPr="00F339BE">
        <w:rPr>
          <w:rFonts w:ascii="Arial" w:hAnsi="Arial" w:cs="Arial"/>
        </w:rPr>
        <w:t xml:space="preserve"> os efeitos da Lei Maria da Penha aos mais diversos casos de </w:t>
      </w:r>
      <w:r w:rsidR="00C12F12">
        <w:rPr>
          <w:rFonts w:ascii="Arial" w:hAnsi="Arial" w:cs="Arial"/>
        </w:rPr>
        <w:t>vulnerabilidade,</w:t>
      </w:r>
      <w:r w:rsidRPr="00F339BE">
        <w:rPr>
          <w:rFonts w:ascii="Arial" w:hAnsi="Arial" w:cs="Arial"/>
        </w:rPr>
        <w:t xml:space="preserve"> para aquele que está em estado de hipossuficiência há </w:t>
      </w:r>
      <w:r w:rsidR="00C12F12">
        <w:rPr>
          <w:rFonts w:ascii="Arial" w:hAnsi="Arial" w:cs="Arial"/>
        </w:rPr>
        <w:t>uma interferência a analogia</w:t>
      </w:r>
      <w:r w:rsidRPr="00F339BE">
        <w:rPr>
          <w:rFonts w:ascii="Arial" w:hAnsi="Arial" w:cs="Arial"/>
        </w:rPr>
        <w:t xml:space="preserve">. É o que escreve </w:t>
      </w:r>
      <w:r w:rsidR="008E781C">
        <w:rPr>
          <w:rFonts w:ascii="Arial" w:hAnsi="Arial" w:cs="Arial"/>
        </w:rPr>
        <w:t xml:space="preserve">Pinho </w:t>
      </w:r>
      <w:r w:rsidRPr="00F339BE">
        <w:rPr>
          <w:rFonts w:ascii="Arial" w:hAnsi="Arial" w:cs="Arial"/>
        </w:rPr>
        <w:t>(2009, p.1):</w:t>
      </w:r>
    </w:p>
    <w:p w:rsidR="00237ADD" w:rsidRPr="00F339BE" w:rsidRDefault="00237ADD" w:rsidP="0070001F">
      <w:pPr>
        <w:pStyle w:val="NormalWeb"/>
        <w:shd w:val="clear" w:color="auto" w:fill="FFFFFF"/>
        <w:spacing w:before="120" w:beforeAutospacing="0"/>
        <w:ind w:left="2268"/>
        <w:jc w:val="both"/>
        <w:rPr>
          <w:rFonts w:ascii="Arial" w:hAnsi="Arial" w:cs="Arial"/>
          <w:sz w:val="22"/>
          <w:szCs w:val="22"/>
          <w:lang w:val="pt-PT"/>
        </w:rPr>
      </w:pPr>
      <w:r w:rsidRPr="00F339BE">
        <w:rPr>
          <w:rFonts w:ascii="Arial" w:hAnsi="Arial" w:cs="Arial"/>
          <w:sz w:val="22"/>
          <w:szCs w:val="22"/>
          <w:lang w:val="pt-PT"/>
        </w:rPr>
        <w:t>Inconstitucionalidade, portanto, não pode ser reconhecida na mera existência de lei que tutela os interesses de mulheres. Contudo, a inconstitucionalidade surge quando passamos a negar a ampliação dos efeitos dessa lei a outros casos de desigualdade de forças nas relações humanas que submetem uns ao alvedrio de outros, abaixo de um patamar mínimo de dignidade.</w:t>
      </w:r>
    </w:p>
    <w:p w:rsidR="00237ADD" w:rsidRPr="00F339BE" w:rsidRDefault="00237ADD" w:rsidP="0070001F">
      <w:pPr>
        <w:pStyle w:val="paragraphstyle"/>
        <w:spacing w:line="240" w:lineRule="auto"/>
        <w:ind w:left="2268"/>
        <w:rPr>
          <w:color w:val="auto"/>
          <w:sz w:val="22"/>
          <w:szCs w:val="22"/>
          <w:lang w:val="pt-PT"/>
        </w:rPr>
      </w:pPr>
      <w:r w:rsidRPr="00F339BE">
        <w:rPr>
          <w:color w:val="auto"/>
          <w:sz w:val="22"/>
          <w:szCs w:val="22"/>
          <w:lang w:val="pt-PT"/>
        </w:rPr>
        <w:t xml:space="preserve">Ora, a criança, o idoso, o deficiente físico ou mental não se diferem da mulher em situação de hipossuficiência. Até mesmo o homem adulto e saudável pode se encontrar nessa situação, pois hipossuficiência não é mensurável objetivamente e, logo, </w:t>
      </w:r>
      <w:r w:rsidRPr="00F339BE">
        <w:rPr>
          <w:rStyle w:val="style11"/>
          <w:b w:val="0"/>
          <w:color w:val="auto"/>
          <w:sz w:val="22"/>
          <w:szCs w:val="22"/>
          <w:lang w:val="pt-PT"/>
        </w:rPr>
        <w:t>lei nenhuma pode prever quem é o sujeito hipossuficiente</w:t>
      </w:r>
      <w:r w:rsidRPr="00F339BE">
        <w:rPr>
          <w:b/>
          <w:color w:val="auto"/>
          <w:sz w:val="22"/>
          <w:szCs w:val="22"/>
          <w:lang w:val="pt-PT"/>
        </w:rPr>
        <w:t>.</w:t>
      </w:r>
      <w:r w:rsidRPr="00F339BE">
        <w:rPr>
          <w:color w:val="auto"/>
          <w:sz w:val="22"/>
          <w:szCs w:val="22"/>
          <w:lang w:val="pt-PT"/>
        </w:rPr>
        <w:t xml:space="preserve"> O que a lei faz é supor que alguém, em uma determinada situação, pode ser considerado hipossuficiente. Assim, justamente porque a lei não pode prever tudo, surgem as lacunas, que devem ser supridas pela integração.</w:t>
      </w:r>
    </w:p>
    <w:p w:rsidR="00237ADD" w:rsidRPr="00F339BE" w:rsidRDefault="00237ADD" w:rsidP="0070001F">
      <w:pPr>
        <w:pStyle w:val="paragraphstyle"/>
        <w:spacing w:line="240" w:lineRule="auto"/>
        <w:ind w:left="2268"/>
        <w:rPr>
          <w:color w:val="auto"/>
          <w:sz w:val="22"/>
          <w:szCs w:val="22"/>
          <w:lang w:val="pt-PT"/>
        </w:rPr>
      </w:pPr>
      <w:r w:rsidRPr="00F339BE">
        <w:rPr>
          <w:color w:val="auto"/>
          <w:sz w:val="22"/>
          <w:szCs w:val="22"/>
          <w:lang w:val="pt-PT"/>
        </w:rPr>
        <w:t>Dessa forma, inconstitucional seria a negação da integração da norma, o óbice à aplicação analógica da Lei aos casos semelhantes por ela não expressamente abarcados, e não a sua mera existência.</w:t>
      </w:r>
    </w:p>
    <w:p w:rsidR="00237ADD" w:rsidRPr="00F339BE" w:rsidRDefault="00237ADD" w:rsidP="0070001F">
      <w:pPr>
        <w:spacing w:line="360" w:lineRule="auto"/>
        <w:ind w:left="0" w:firstLine="1134"/>
      </w:pPr>
      <w:r w:rsidRPr="00F339BE">
        <w:t xml:space="preserve">A </w:t>
      </w:r>
      <w:r w:rsidR="00FF6E3A">
        <w:t>a</w:t>
      </w:r>
      <w:r w:rsidRPr="00F339BE">
        <w:t>nalogia é o fundamento legal que muitos Magistrados usam quando aplicam a Lei Maria da Penha ao gênero masculino, apesar da Lei declara</w:t>
      </w:r>
      <w:r w:rsidR="006F72C6" w:rsidRPr="00F339BE">
        <w:t>r</w:t>
      </w:r>
      <w:r w:rsidRPr="00F339BE">
        <w:t xml:space="preserve"> expressamente que o sujeito passivo é somente a mulher. </w:t>
      </w:r>
    </w:p>
    <w:p w:rsidR="00237ADD" w:rsidRPr="00F339BE" w:rsidRDefault="00237ADD" w:rsidP="0070001F">
      <w:pPr>
        <w:spacing w:line="360" w:lineRule="auto"/>
        <w:ind w:left="0" w:firstLine="1134"/>
      </w:pPr>
      <w:r w:rsidRPr="00F339BE">
        <w:t>Na Analogia há uma integração das normas jurídicas, ou seja, ocorre o preenchimento das lacunas aplicando e criando normas individuais com o objetivo de solucionar o caso concreto nas omissões legais. O artigo 4º, da Lei de Introdução às Normas do Direito Brasileiro (LINDB</w:t>
      </w:r>
      <w:r w:rsidR="00FF6E3A">
        <w:t xml:space="preserve"> – BRASIL, 1942</w:t>
      </w:r>
      <w:r w:rsidRPr="00F339BE">
        <w:t xml:space="preserve">), afirma que, “quando a lei for omissa, o juiz decidirá o caso de acordo com a analogia, os costumes e os </w:t>
      </w:r>
      <w:r w:rsidRPr="00F339BE">
        <w:lastRenderedPageBreak/>
        <w:t xml:space="preserve">princípios gerais de direito”. Confirmando </w:t>
      </w:r>
      <w:r w:rsidR="00347628" w:rsidRPr="00F339BE">
        <w:t>isso,</w:t>
      </w:r>
      <w:r w:rsidRPr="00F339BE">
        <w:t xml:space="preserve"> o artigo 3º do Código de Processo Penal</w:t>
      </w:r>
      <w:r w:rsidR="00FF6E3A">
        <w:t xml:space="preserve"> (BRASIL, 1941)</w:t>
      </w:r>
      <w:r w:rsidR="007010DB" w:rsidRPr="00F339BE">
        <w:t>,</w:t>
      </w:r>
      <w:r w:rsidRPr="00F339BE">
        <w:t xml:space="preserve"> tem a seguinte orientação: “a lei processual penal admitirá interpretação extensiva e aplicação analógica, bem como o suplemento dos princípios gerais de direito”.</w:t>
      </w:r>
    </w:p>
    <w:p w:rsidR="009E4A38" w:rsidRPr="00F339BE" w:rsidRDefault="00482047" w:rsidP="0070001F">
      <w:pPr>
        <w:spacing w:line="360" w:lineRule="auto"/>
        <w:ind w:left="0" w:firstLine="1134"/>
      </w:pPr>
      <w:r w:rsidRPr="00F339BE">
        <w:t>No caso da Lei em comento há uma brecha legal, ou seja, não existe diploma legal diverso dos previsto</w:t>
      </w:r>
      <w:r w:rsidR="00FF6E3A">
        <w:t>s</w:t>
      </w:r>
      <w:r w:rsidRPr="00F339BE">
        <w:t xml:space="preserve"> no Código Penal e de Processo Penal capaz de </w:t>
      </w:r>
      <w:r w:rsidR="002D44E8" w:rsidRPr="00F339BE">
        <w:t>proteger</w:t>
      </w:r>
      <w:r w:rsidRPr="00F339BE">
        <w:t xml:space="preserve"> o homem no caso de ser vitima de violência dom</w:t>
      </w:r>
      <w:r w:rsidR="00FF6E3A">
        <w:t>é</w:t>
      </w:r>
      <w:r w:rsidRPr="00F339BE">
        <w:t xml:space="preserve">stica ou familiar. </w:t>
      </w:r>
    </w:p>
    <w:p w:rsidR="009E4A38" w:rsidRPr="00F339BE" w:rsidRDefault="009E4A38" w:rsidP="0070001F">
      <w:pPr>
        <w:pStyle w:val="Default"/>
        <w:spacing w:line="360" w:lineRule="auto"/>
        <w:ind w:left="0" w:firstLine="1134"/>
        <w:rPr>
          <w:rFonts w:ascii="Arial" w:hAnsi="Arial" w:cs="Arial"/>
        </w:rPr>
      </w:pPr>
      <w:r w:rsidRPr="00F339BE">
        <w:rPr>
          <w:rFonts w:ascii="Arial" w:hAnsi="Arial" w:cs="Arial"/>
        </w:rPr>
        <w:t xml:space="preserve">Nesse sentido </w:t>
      </w:r>
      <w:r w:rsidRPr="00F339BE">
        <w:rPr>
          <w:rFonts w:ascii="Arial" w:hAnsi="Arial" w:cs="Arial"/>
          <w:bCs/>
        </w:rPr>
        <w:t xml:space="preserve">Marcela </w:t>
      </w:r>
      <w:proofErr w:type="spellStart"/>
      <w:r w:rsidRPr="00F339BE">
        <w:rPr>
          <w:rFonts w:ascii="Arial" w:hAnsi="Arial" w:cs="Arial"/>
          <w:bCs/>
        </w:rPr>
        <w:t>Harumi</w:t>
      </w:r>
      <w:proofErr w:type="spellEnd"/>
      <w:r w:rsidRPr="00F339BE">
        <w:rPr>
          <w:rFonts w:ascii="Arial" w:hAnsi="Arial" w:cs="Arial"/>
          <w:bCs/>
        </w:rPr>
        <w:t xml:space="preserve"> Takahashi Pereira (2010, p9):</w:t>
      </w:r>
    </w:p>
    <w:p w:rsidR="009E4A38" w:rsidRPr="008E781C" w:rsidRDefault="009E4A38" w:rsidP="0070001F">
      <w:pPr>
        <w:ind w:left="2268"/>
        <w:rPr>
          <w:sz w:val="22"/>
          <w:szCs w:val="22"/>
        </w:rPr>
      </w:pPr>
      <w:r w:rsidRPr="00F339BE">
        <w:rPr>
          <w:sz w:val="22"/>
          <w:szCs w:val="22"/>
        </w:rPr>
        <w:t xml:space="preserve">Identificada a lacuna, haverá identidade de razões na situação de umas e de outros a demandar a analogia? Sim. Nem se alegue que a Lei Maria da Penha se destina às pessoas do sexo feminino — um argumento estéril, quando não se discute sua aplicação direta, pura e simples, aos meninos e homens, mas sim a aplicação analógica. </w:t>
      </w:r>
      <w:r w:rsidR="008E781C">
        <w:rPr>
          <w:sz w:val="22"/>
          <w:szCs w:val="22"/>
        </w:rPr>
        <w:t xml:space="preserve">[...] </w:t>
      </w:r>
      <w:r w:rsidRPr="008E781C">
        <w:rPr>
          <w:iCs/>
          <w:sz w:val="22"/>
          <w:szCs w:val="22"/>
        </w:rPr>
        <w:t>o pressuposto do processo analógico é a existência reconhecida de uma lacuna na lei</w:t>
      </w:r>
      <w:r w:rsidR="008E781C" w:rsidRPr="008E781C">
        <w:rPr>
          <w:rFonts w:ascii="Cambria Math" w:hAnsi="Cambria Math"/>
          <w:sz w:val="22"/>
          <w:szCs w:val="22"/>
        </w:rPr>
        <w:t>.</w:t>
      </w:r>
      <w:r w:rsidRPr="008E781C">
        <w:rPr>
          <w:sz w:val="22"/>
          <w:szCs w:val="22"/>
        </w:rPr>
        <w:t xml:space="preserve"> Alcançasse a Lei Maria da Penha todas as pessoas, indistintamente, seria despiciendo até mesmo invocar a analogia.</w:t>
      </w:r>
    </w:p>
    <w:p w:rsidR="00237ADD" w:rsidRPr="00F339BE" w:rsidRDefault="00237ADD" w:rsidP="00FF6E3A">
      <w:pPr>
        <w:spacing w:line="360" w:lineRule="auto"/>
        <w:ind w:left="0" w:firstLine="1134"/>
      </w:pPr>
      <w:r w:rsidRPr="00F339BE">
        <w:t xml:space="preserve"> Luiz Flavio Gomes (2009, p.1) comentou decisão do Tribunal de Justiça do Mato Grosso</w:t>
      </w:r>
      <w:r w:rsidR="00FF6E3A">
        <w:t xml:space="preserve">, </w:t>
      </w:r>
      <w:r w:rsidR="00F11A35" w:rsidRPr="00F11A35">
        <w:rPr>
          <w:color w:val="090909"/>
        </w:rPr>
        <w:t>Processo nº 1074/2008</w:t>
      </w:r>
      <w:r w:rsidR="00492EBF" w:rsidRPr="00FF6E3A">
        <w:t>,</w:t>
      </w:r>
      <w:r w:rsidRPr="00FF6E3A">
        <w:t xml:space="preserve"> </w:t>
      </w:r>
      <w:r w:rsidR="00492EBF" w:rsidRPr="00F339BE">
        <w:t xml:space="preserve">e entendeu </w:t>
      </w:r>
      <w:r w:rsidR="00FF6E3A">
        <w:t>pel</w:t>
      </w:r>
      <w:r w:rsidR="00492EBF" w:rsidRPr="00F339BE">
        <w:t>a ap</w:t>
      </w:r>
      <w:r w:rsidR="000A6E31" w:rsidRPr="00F339BE">
        <w:t xml:space="preserve">licação das medidas protetivas </w:t>
      </w:r>
      <w:r w:rsidR="00492EBF" w:rsidRPr="00F339BE">
        <w:t>previstas na Lei n.º 11.340/06, por analogia a um homem.</w:t>
      </w:r>
      <w:r w:rsidRPr="00F339BE">
        <w:t xml:space="preserve"> Na oportunidade, as lições por ele expostas foram </w:t>
      </w:r>
      <w:r w:rsidR="000A6E31" w:rsidRPr="00F339BE">
        <w:t>às</w:t>
      </w:r>
      <w:r w:rsidRPr="00F339BE">
        <w:t xml:space="preserve"> seguinte</w:t>
      </w:r>
      <w:r w:rsidR="00BF3D04" w:rsidRPr="00F339BE">
        <w:t>s:</w:t>
      </w:r>
    </w:p>
    <w:p w:rsidR="00237ADD" w:rsidRPr="00F339BE" w:rsidRDefault="00C05254" w:rsidP="0070001F">
      <w:pPr>
        <w:pStyle w:val="NormalWeb"/>
        <w:shd w:val="clear" w:color="auto" w:fill="FFFFFF"/>
        <w:spacing w:before="120" w:beforeAutospacing="0"/>
        <w:ind w:left="2268"/>
        <w:jc w:val="both"/>
        <w:outlineLvl w:val="2"/>
        <w:rPr>
          <w:rFonts w:ascii="Arial" w:hAnsi="Arial" w:cs="Arial"/>
          <w:sz w:val="22"/>
          <w:szCs w:val="22"/>
        </w:rPr>
      </w:pPr>
      <w:r w:rsidRPr="00F339BE">
        <w:rPr>
          <w:rFonts w:ascii="Arial" w:hAnsi="Arial" w:cs="Arial"/>
          <w:iCs/>
          <w:sz w:val="22"/>
          <w:szCs w:val="22"/>
        </w:rPr>
        <w:t>A</w:t>
      </w:r>
      <w:r w:rsidR="00237ADD" w:rsidRPr="00F339BE">
        <w:rPr>
          <w:rFonts w:ascii="Arial" w:hAnsi="Arial" w:cs="Arial"/>
          <w:iCs/>
          <w:sz w:val="22"/>
          <w:szCs w:val="22"/>
        </w:rPr>
        <w:t xml:space="preserve">s medidas protetivas desta lei poderiam ser aplicadas analogicamente em favor de outras pessoas? Desde que se constate alguma analogia fática, sim. Por exemplo: violência doméstica contra o homem. Nesse caso, constatada que a violência está sendo utilizada pela mulher como uma forma de imposição, não há dúvida que todas as medidas protetivas da Lei 11.340/2006 podem favorecer o homem, impondo-se a analogia in </w:t>
      </w:r>
      <w:proofErr w:type="spellStart"/>
      <w:r w:rsidR="00237ADD" w:rsidRPr="00F339BE">
        <w:rPr>
          <w:rFonts w:ascii="Arial" w:hAnsi="Arial" w:cs="Arial"/>
          <w:iCs/>
          <w:sz w:val="22"/>
          <w:szCs w:val="22"/>
        </w:rPr>
        <w:t>bonam</w:t>
      </w:r>
      <w:proofErr w:type="spellEnd"/>
      <w:r w:rsidR="00237ADD" w:rsidRPr="00F339BE">
        <w:rPr>
          <w:rFonts w:ascii="Arial" w:hAnsi="Arial" w:cs="Arial"/>
          <w:iCs/>
          <w:sz w:val="22"/>
          <w:szCs w:val="22"/>
        </w:rPr>
        <w:t xml:space="preserve"> partem. Nesse mesmo sentido, decisão do juiz Mário R. </w:t>
      </w:r>
      <w:proofErr w:type="spellStart"/>
      <w:r w:rsidR="00237ADD" w:rsidRPr="00F339BE">
        <w:rPr>
          <w:rFonts w:ascii="Arial" w:hAnsi="Arial" w:cs="Arial"/>
          <w:iCs/>
          <w:sz w:val="22"/>
          <w:szCs w:val="22"/>
        </w:rPr>
        <w:t>Kono</w:t>
      </w:r>
      <w:proofErr w:type="spellEnd"/>
      <w:r w:rsidR="00237ADD" w:rsidRPr="00F339BE">
        <w:rPr>
          <w:rFonts w:ascii="Arial" w:hAnsi="Arial" w:cs="Arial"/>
          <w:iCs/>
          <w:sz w:val="22"/>
          <w:szCs w:val="22"/>
        </w:rPr>
        <w:t xml:space="preserve"> de Oliveira (Cuiabá-MT), que sublinhou: o homem que, em lugar de usar violência, busca a tutela judicial para sua situação de ameaça ou de violência praticada por mulher, merece atenção do Poder Judiciário. </w:t>
      </w:r>
    </w:p>
    <w:p w:rsidR="00C05254" w:rsidRPr="00F339BE" w:rsidRDefault="00C05254" w:rsidP="000D2357">
      <w:pPr>
        <w:spacing w:line="360" w:lineRule="auto"/>
        <w:ind w:left="0" w:firstLine="1134"/>
        <w:rPr>
          <w:rFonts w:eastAsia="Times New Roman"/>
          <w:lang w:eastAsia="pt-BR"/>
        </w:rPr>
      </w:pPr>
      <w:r w:rsidRPr="00F339BE">
        <w:rPr>
          <w:rFonts w:eastAsia="Times New Roman"/>
          <w:lang w:eastAsia="pt-BR"/>
        </w:rPr>
        <w:t>Luiz Flávio Gomes</w:t>
      </w:r>
      <w:r w:rsidR="00D24D77">
        <w:rPr>
          <w:rFonts w:eastAsia="Times New Roman"/>
          <w:lang w:eastAsia="pt-BR"/>
        </w:rPr>
        <w:t xml:space="preserve"> </w:t>
      </w:r>
      <w:r w:rsidRPr="00F339BE">
        <w:rPr>
          <w:rFonts w:eastAsia="Times New Roman"/>
          <w:lang w:eastAsia="pt-BR"/>
        </w:rPr>
        <w:t xml:space="preserve">(2009, p.1), conclui </w:t>
      </w:r>
      <w:r w:rsidR="00D24D77">
        <w:rPr>
          <w:rFonts w:eastAsia="Times New Roman"/>
          <w:lang w:eastAsia="pt-BR"/>
        </w:rPr>
        <w:t>que há a</w:t>
      </w:r>
      <w:r w:rsidRPr="00F339BE">
        <w:rPr>
          <w:rFonts w:eastAsia="Times New Roman"/>
          <w:lang w:eastAsia="pt-BR"/>
        </w:rPr>
        <w:t xml:space="preserve"> possibilidade da aplicação da Lei n.º 11.340/</w:t>
      </w:r>
      <w:r w:rsidR="00D24D77">
        <w:rPr>
          <w:rFonts w:eastAsia="Times New Roman"/>
          <w:lang w:eastAsia="pt-BR"/>
        </w:rPr>
        <w:t>20</w:t>
      </w:r>
      <w:r w:rsidRPr="00F339BE">
        <w:rPr>
          <w:rFonts w:eastAsia="Times New Roman"/>
          <w:lang w:eastAsia="pt-BR"/>
        </w:rPr>
        <w:t xml:space="preserve">06 </w:t>
      </w:r>
      <w:proofErr w:type="gramStart"/>
      <w:r w:rsidRPr="00F339BE">
        <w:rPr>
          <w:rFonts w:eastAsia="Times New Roman"/>
          <w:lang w:eastAsia="pt-BR"/>
        </w:rPr>
        <w:t>à</w:t>
      </w:r>
      <w:proofErr w:type="gramEnd"/>
      <w:r w:rsidRPr="00F339BE">
        <w:rPr>
          <w:rFonts w:eastAsia="Times New Roman"/>
          <w:lang w:eastAsia="pt-BR"/>
        </w:rPr>
        <w:t xml:space="preserve"> todos membros da família, bastando para isso</w:t>
      </w:r>
      <w:r w:rsidR="008518AD" w:rsidRPr="00F339BE">
        <w:rPr>
          <w:rFonts w:eastAsia="Times New Roman"/>
          <w:lang w:eastAsia="pt-BR"/>
        </w:rPr>
        <w:t>,</w:t>
      </w:r>
      <w:r w:rsidRPr="00F339BE">
        <w:rPr>
          <w:rFonts w:eastAsia="Times New Roman"/>
          <w:lang w:eastAsia="pt-BR"/>
        </w:rPr>
        <w:t xml:space="preserve"> </w:t>
      </w:r>
      <w:r w:rsidRPr="00F339BE">
        <w:rPr>
          <w:rFonts w:eastAsia="Times New Roman"/>
          <w:lang w:eastAsia="pt-BR"/>
        </w:rPr>
        <w:lastRenderedPageBreak/>
        <w:t>ocorrer a</w:t>
      </w:r>
      <w:r w:rsidR="008518AD" w:rsidRPr="00F339BE">
        <w:rPr>
          <w:rFonts w:eastAsia="Times New Roman"/>
          <w:lang w:eastAsia="pt-BR"/>
        </w:rPr>
        <w:t xml:space="preserve"> mesma</w:t>
      </w:r>
      <w:r w:rsidRPr="00F339BE">
        <w:rPr>
          <w:rFonts w:eastAsia="Times New Roman"/>
          <w:lang w:eastAsia="pt-BR"/>
        </w:rPr>
        <w:t xml:space="preserve"> situação de subordinação e no âmbito doméstico, familiar ou de relacionamento íntimo</w:t>
      </w:r>
      <w:r w:rsidR="008518AD" w:rsidRPr="00F339BE">
        <w:rPr>
          <w:rFonts w:eastAsia="Times New Roman"/>
          <w:lang w:eastAsia="pt-BR"/>
        </w:rPr>
        <w:t>, que ocorresse se a vítima fosse uma mulher</w:t>
      </w:r>
      <w:r w:rsidRPr="00F339BE">
        <w:rPr>
          <w:rFonts w:eastAsia="Times New Roman"/>
          <w:lang w:eastAsia="pt-BR"/>
        </w:rPr>
        <w:t xml:space="preserve">: </w:t>
      </w:r>
    </w:p>
    <w:p w:rsidR="00C05254" w:rsidRPr="00F339BE" w:rsidRDefault="00C05254" w:rsidP="0070001F">
      <w:pPr>
        <w:ind w:left="2268"/>
        <w:rPr>
          <w:rFonts w:eastAsia="Times New Roman"/>
          <w:sz w:val="22"/>
          <w:szCs w:val="22"/>
          <w:lang w:eastAsia="pt-BR"/>
        </w:rPr>
      </w:pPr>
      <w:r w:rsidRPr="00F339BE">
        <w:rPr>
          <w:sz w:val="22"/>
          <w:szCs w:val="22"/>
        </w:rPr>
        <w:t xml:space="preserve">[...] parece-nos acertado afirmar que, na verdade, as medidas protetivas da lei Maria da Penha podem (e devem) ser aplicadas em favor de qualquer pessoa (desde que comprovado que a violência teve ocorrência dentro de um contexto doméstico, familiar ou de relacionamento íntimo). Não importa se a vítima é transexual, homem, avô ou avó etc. Tais medidas foram primeiramente pensadas para favorecer a mulher (dentro de uma situação de subordinação, de </w:t>
      </w:r>
      <w:proofErr w:type="spellStart"/>
      <w:r w:rsidRPr="00F339BE">
        <w:rPr>
          <w:sz w:val="22"/>
          <w:szCs w:val="22"/>
        </w:rPr>
        <w:t>submetimento</w:t>
      </w:r>
      <w:proofErr w:type="spellEnd"/>
      <w:r w:rsidRPr="00F339BE">
        <w:rPr>
          <w:sz w:val="22"/>
          <w:szCs w:val="22"/>
        </w:rPr>
        <w:t>). Ora, todas as vezes que essas circunstâncias acontecerem (âmbito doméstico, familiar ou de relacionamento íntimo, submissão, violência para impor um ato de vontade etc.) nada impede que o Judiciário, fazendo bom uso da lei Maria da Penha e do seu poder cautelar geral, venha em socorro de quem está ameaçado ou foi lesado em seus direitos. Onde existem as mesmas circunstâncias fáticas deve incidir o mesmo direito.</w:t>
      </w:r>
    </w:p>
    <w:p w:rsidR="004E6FFD" w:rsidRDefault="00D24D77" w:rsidP="00D24D77">
      <w:pPr>
        <w:spacing w:line="360" w:lineRule="auto"/>
        <w:ind w:left="0" w:firstLine="1134"/>
        <w:rPr>
          <w:lang w:val="pt-PT"/>
        </w:rPr>
      </w:pPr>
      <w:r>
        <w:rPr>
          <w:rFonts w:eastAsia="Times New Roman"/>
          <w:lang w:eastAsia="pt-BR"/>
        </w:rPr>
        <w:t xml:space="preserve">Como exposto a unidade familiar que </w:t>
      </w:r>
      <w:proofErr w:type="gramStart"/>
      <w:r>
        <w:rPr>
          <w:rFonts w:eastAsia="Times New Roman"/>
          <w:lang w:eastAsia="pt-BR"/>
        </w:rPr>
        <w:t>foi um</w:t>
      </w:r>
      <w:proofErr w:type="gramEnd"/>
      <w:r>
        <w:rPr>
          <w:rFonts w:eastAsia="Times New Roman"/>
          <w:lang w:eastAsia="pt-BR"/>
        </w:rPr>
        <w:t xml:space="preserve"> dos parâmetros para a edição da Lei 11.340/2006 comporta todos aqueles  que vivem </w:t>
      </w:r>
      <w:r>
        <w:rPr>
          <w:lang w:val="pt-PT"/>
        </w:rPr>
        <w:t xml:space="preserve">é unidade básica da formada </w:t>
      </w:r>
      <w:r w:rsidRPr="00D24D77">
        <w:rPr>
          <w:lang w:val="pt-PT"/>
        </w:rPr>
        <w:t xml:space="preserve">por </w:t>
      </w:r>
      <w:hyperlink r:id="rId14" w:tooltip="Indivíduos" w:history="1">
        <w:r w:rsidRPr="00D24D77">
          <w:rPr>
            <w:rStyle w:val="Hyperlink"/>
            <w:color w:val="auto"/>
            <w:u w:val="none"/>
            <w:lang w:val="pt-PT"/>
          </w:rPr>
          <w:t>indivíduos</w:t>
        </w:r>
      </w:hyperlink>
      <w:r>
        <w:rPr>
          <w:lang w:val="pt-PT"/>
        </w:rPr>
        <w:t xml:space="preserve"> que possuem grau de parentesco ou ligados por laços </w:t>
      </w:r>
      <w:r w:rsidR="00CE57C6" w:rsidRPr="00D24D77">
        <w:rPr>
          <w:lang w:val="pt-PT"/>
        </w:rPr>
        <w:fldChar w:fldCharType="begin"/>
      </w:r>
      <w:r w:rsidRPr="00D24D77">
        <w:rPr>
          <w:lang w:val="pt-PT"/>
        </w:rPr>
        <w:instrText xml:space="preserve"> HYPERLINK "http://pt.wikipedia.org/wiki/Afeto" \o "Afeto" </w:instrText>
      </w:r>
      <w:r w:rsidR="00CE57C6" w:rsidRPr="00D24D77">
        <w:rPr>
          <w:lang w:val="pt-PT"/>
        </w:rPr>
        <w:fldChar w:fldCharType="separate"/>
      </w:r>
      <w:r w:rsidRPr="00D24D77">
        <w:rPr>
          <w:rStyle w:val="Hyperlink"/>
          <w:color w:val="auto"/>
          <w:u w:val="none"/>
          <w:lang w:val="pt-PT"/>
        </w:rPr>
        <w:t>afetivos</w:t>
      </w:r>
      <w:r w:rsidR="00CE57C6" w:rsidRPr="00D24D77">
        <w:rPr>
          <w:lang w:val="pt-PT"/>
        </w:rPr>
        <w:fldChar w:fldCharType="end"/>
      </w:r>
      <w:r w:rsidRPr="00D24D77">
        <w:rPr>
          <w:lang w:val="pt-PT"/>
        </w:rPr>
        <w:t>.</w:t>
      </w:r>
      <w:r>
        <w:rPr>
          <w:lang w:val="pt-PT"/>
        </w:rPr>
        <w:t xml:space="preserve"> Não havendo distição quanto a sexo, idade, raça, opção sexual, e etc. Desse modo, determinada a amplitude da definição da entidade familiar pode-se deduzir que seja possível </w:t>
      </w:r>
      <w:proofErr w:type="gramStart"/>
      <w:r>
        <w:rPr>
          <w:lang w:val="pt-PT"/>
        </w:rPr>
        <w:t>a</w:t>
      </w:r>
      <w:proofErr w:type="gramEnd"/>
      <w:r>
        <w:rPr>
          <w:lang w:val="pt-PT"/>
        </w:rPr>
        <w:t xml:space="preserve"> aplicação da Lei Maria da Penha</w:t>
      </w:r>
      <w:r w:rsidR="004F0394">
        <w:rPr>
          <w:lang w:val="pt-PT"/>
        </w:rPr>
        <w:t xml:space="preserve"> ao </w:t>
      </w:r>
      <w:r w:rsidR="004E6FFD">
        <w:rPr>
          <w:lang w:val="pt-PT"/>
        </w:rPr>
        <w:t>homem.</w:t>
      </w:r>
    </w:p>
    <w:p w:rsidR="00C05254" w:rsidRPr="00F339BE" w:rsidRDefault="00D24D77" w:rsidP="00D24D77">
      <w:pPr>
        <w:spacing w:line="360" w:lineRule="auto"/>
        <w:ind w:left="0" w:firstLine="1134"/>
        <w:rPr>
          <w:rFonts w:eastAsia="Times New Roman"/>
          <w:lang w:eastAsia="pt-BR"/>
        </w:rPr>
      </w:pPr>
      <w:r>
        <w:rPr>
          <w:rFonts w:eastAsia="Times New Roman"/>
          <w:lang w:eastAsia="pt-BR"/>
        </w:rPr>
        <w:t xml:space="preserve">A analogia é um forte argumento para a aplicação de forma ampla da Lei em comento ao </w:t>
      </w:r>
      <w:r w:rsidR="004E6FFD">
        <w:rPr>
          <w:rFonts w:eastAsia="Times New Roman"/>
          <w:lang w:eastAsia="pt-BR"/>
        </w:rPr>
        <w:t>gênero masculino. Não havendo lei especifica que tutele o homem quando em estado de vulnerabilidade familiar, por analogia deve aplicadas as medidas previstas na Lei nº 11340/2006, capazes de igualar a dicotomia existente.</w:t>
      </w:r>
    </w:p>
    <w:p w:rsidR="00C05254" w:rsidRPr="00F339BE" w:rsidRDefault="00C05254" w:rsidP="00FB3171">
      <w:pPr>
        <w:ind w:firstLine="708"/>
        <w:rPr>
          <w:rFonts w:eastAsia="Times New Roman"/>
          <w:lang w:eastAsia="pt-BR"/>
        </w:rPr>
      </w:pPr>
    </w:p>
    <w:p w:rsidR="00237ADD" w:rsidRPr="00F339BE" w:rsidRDefault="00237ADD" w:rsidP="00237ADD">
      <w:pPr>
        <w:ind w:firstLine="708"/>
      </w:pPr>
    </w:p>
    <w:p w:rsidR="002D44E8" w:rsidRPr="00F339BE" w:rsidRDefault="002D44E8" w:rsidP="00237ADD">
      <w:pPr>
        <w:ind w:firstLine="708"/>
      </w:pPr>
    </w:p>
    <w:p w:rsidR="002D44E8" w:rsidRPr="00F339BE" w:rsidRDefault="002D44E8" w:rsidP="00237ADD">
      <w:pPr>
        <w:ind w:firstLine="708"/>
      </w:pPr>
    </w:p>
    <w:p w:rsidR="002D44E8" w:rsidRDefault="002D44E8" w:rsidP="00237ADD">
      <w:pPr>
        <w:ind w:firstLine="708"/>
      </w:pPr>
    </w:p>
    <w:p w:rsidR="0070001F" w:rsidRDefault="0070001F" w:rsidP="00237ADD">
      <w:pPr>
        <w:ind w:firstLine="708"/>
      </w:pPr>
    </w:p>
    <w:tbl>
      <w:tblPr>
        <w:tblW w:w="9212" w:type="dxa"/>
        <w:tblLayout w:type="fixed"/>
        <w:tblCellMar>
          <w:left w:w="70" w:type="dxa"/>
          <w:right w:w="70" w:type="dxa"/>
        </w:tblCellMar>
        <w:tblLook w:val="0000" w:firstRow="0" w:lastRow="0" w:firstColumn="0" w:lastColumn="0" w:noHBand="0" w:noVBand="0"/>
      </w:tblPr>
      <w:tblGrid>
        <w:gridCol w:w="9212"/>
      </w:tblGrid>
      <w:tr w:rsidR="00FA2AAE" w:rsidRPr="00257597" w:rsidTr="00C31793">
        <w:tc>
          <w:tcPr>
            <w:tcW w:w="9212" w:type="dxa"/>
          </w:tcPr>
          <w:p w:rsidR="00FA2AAE" w:rsidRDefault="00FA2AAE" w:rsidP="00FA2AAE">
            <w:pPr>
              <w:pStyle w:val="Ttulo"/>
              <w:spacing w:before="120" w:after="100" w:afterAutospacing="1" w:line="360" w:lineRule="auto"/>
              <w:jc w:val="both"/>
              <w:rPr>
                <w:rFonts w:cs="Arial"/>
                <w:b/>
                <w:sz w:val="24"/>
                <w:szCs w:val="24"/>
              </w:rPr>
            </w:pPr>
            <w:r>
              <w:rPr>
                <w:rFonts w:cs="Arial"/>
                <w:b/>
                <w:sz w:val="24"/>
                <w:szCs w:val="24"/>
              </w:rPr>
              <w:lastRenderedPageBreak/>
              <w:t>CAPÍTULO 3 – A LEI MARIA DA PENHA NOS TRIBUNAIS: UM ESTUDO BREVE DA JURISPRUDÊNCIA</w:t>
            </w:r>
          </w:p>
          <w:p w:rsidR="00FA2AAE" w:rsidRPr="00257597" w:rsidRDefault="00FA2AAE" w:rsidP="00FA2AAE">
            <w:pPr>
              <w:pStyle w:val="Ttulo"/>
              <w:spacing w:before="120" w:after="100" w:afterAutospacing="1" w:line="360" w:lineRule="auto"/>
              <w:jc w:val="both"/>
              <w:rPr>
                <w:rFonts w:cs="Arial"/>
                <w:b/>
                <w:sz w:val="24"/>
                <w:szCs w:val="24"/>
              </w:rPr>
            </w:pPr>
          </w:p>
        </w:tc>
      </w:tr>
      <w:tr w:rsidR="00FA2AAE" w:rsidRPr="00257597" w:rsidTr="00C31793">
        <w:tc>
          <w:tcPr>
            <w:tcW w:w="9212" w:type="dxa"/>
          </w:tcPr>
          <w:p w:rsidR="00FA2AAE" w:rsidRPr="00257597" w:rsidRDefault="00FA2AAE" w:rsidP="00FA2AAE">
            <w:pPr>
              <w:pStyle w:val="Ttulo"/>
              <w:spacing w:before="120" w:after="100" w:afterAutospacing="1" w:line="360" w:lineRule="auto"/>
              <w:jc w:val="both"/>
              <w:rPr>
                <w:rFonts w:cs="Arial"/>
                <w:b/>
                <w:sz w:val="24"/>
                <w:szCs w:val="24"/>
              </w:rPr>
            </w:pPr>
            <w:r>
              <w:rPr>
                <w:rFonts w:cs="Arial"/>
                <w:b/>
                <w:sz w:val="24"/>
                <w:szCs w:val="24"/>
              </w:rPr>
              <w:t>3.1 A aplicação do Código Penal e Código de Processo Penal nos casos de violência ao gênero masculino</w:t>
            </w:r>
          </w:p>
        </w:tc>
      </w:tr>
    </w:tbl>
    <w:p w:rsidR="00D25FC9" w:rsidRPr="00F339BE" w:rsidRDefault="00D25FC9" w:rsidP="00FA2AAE"/>
    <w:p w:rsidR="00FC7CEE" w:rsidRPr="00F339BE" w:rsidRDefault="005B6AE8" w:rsidP="00FA2AAE">
      <w:pPr>
        <w:spacing w:line="360" w:lineRule="auto"/>
        <w:ind w:left="0" w:firstLine="1134"/>
      </w:pPr>
      <w:r w:rsidRPr="00F339BE">
        <w:t xml:space="preserve">Quando </w:t>
      </w:r>
      <w:proofErr w:type="gramStart"/>
      <w:r w:rsidRPr="00F339BE">
        <w:t>chega</w:t>
      </w:r>
      <w:r w:rsidR="00FA2AAE">
        <w:t>m</w:t>
      </w:r>
      <w:proofErr w:type="gramEnd"/>
      <w:r w:rsidRPr="00F339BE">
        <w:t xml:space="preserve"> ao Judiciário </w:t>
      </w:r>
      <w:r w:rsidR="00BE07E5" w:rsidRPr="00F339BE">
        <w:t xml:space="preserve">brasileiro </w:t>
      </w:r>
      <w:r w:rsidRPr="00F339BE">
        <w:t xml:space="preserve">pedidos de aplicação </w:t>
      </w:r>
      <w:r w:rsidR="00BE07E5" w:rsidRPr="00F339BE">
        <w:t xml:space="preserve">extensiva </w:t>
      </w:r>
      <w:r w:rsidRPr="00F339BE">
        <w:t xml:space="preserve">da Lei Maria da Penha </w:t>
      </w:r>
      <w:r w:rsidR="00FA2AAE">
        <w:t>ao gênero masculino</w:t>
      </w:r>
      <w:r w:rsidR="00BE07E5" w:rsidRPr="00F339BE">
        <w:t>,</w:t>
      </w:r>
      <w:r w:rsidRPr="00F339BE">
        <w:t xml:space="preserve"> </w:t>
      </w:r>
      <w:r w:rsidR="00BE07E5" w:rsidRPr="00F339BE">
        <w:t>os magistrados, por não entender</w:t>
      </w:r>
      <w:r w:rsidR="00FA2AAE">
        <w:t>em</w:t>
      </w:r>
      <w:r w:rsidR="00BE07E5" w:rsidRPr="00F339BE">
        <w:t xml:space="preserve"> a </w:t>
      </w:r>
      <w:r w:rsidR="00FA2AAE">
        <w:t>visualizarem o homem</w:t>
      </w:r>
      <w:r w:rsidR="00BE07E5" w:rsidRPr="00F339BE">
        <w:t xml:space="preserve"> como vítima, </w:t>
      </w:r>
      <w:r w:rsidR="00FA2AAE" w:rsidRPr="00F339BE">
        <w:t>decl</w:t>
      </w:r>
      <w:r w:rsidR="00FA2AAE">
        <w:t>inam da competência dos Juizados de Violência Doméstica,</w:t>
      </w:r>
      <w:r w:rsidR="00BE07E5" w:rsidRPr="00F339BE">
        <w:t xml:space="preserve"> e passam a utilizar a legislação presente no Código Penal e de Processo Penal para tratar o caso concreto.</w:t>
      </w:r>
    </w:p>
    <w:p w:rsidR="00BE07E5" w:rsidRPr="00F339BE" w:rsidRDefault="00FA2AAE" w:rsidP="00FA2AAE">
      <w:pPr>
        <w:spacing w:line="360" w:lineRule="auto"/>
        <w:ind w:left="0" w:firstLine="1134"/>
      </w:pPr>
      <w:r>
        <w:t>O artigo 129, parágrafo 9º do Código Pena tutela as</w:t>
      </w:r>
      <w:r w:rsidR="00B7137B" w:rsidRPr="00F339BE">
        <w:t xml:space="preserve"> lesões corporais</w:t>
      </w:r>
      <w:r w:rsidR="00107051">
        <w:t xml:space="preserve"> no âmbito familiar que</w:t>
      </w:r>
      <w:r w:rsidR="00B7137B" w:rsidRPr="00F339BE">
        <w:t xml:space="preserve"> </w:t>
      </w:r>
      <w:r w:rsidR="000F177B" w:rsidRPr="00F339BE">
        <w:t>evolvem</w:t>
      </w:r>
      <w:r w:rsidR="00107051">
        <w:t>:</w:t>
      </w:r>
      <w:r w:rsidR="00B7137B" w:rsidRPr="00F339BE">
        <w:t xml:space="preserve"> </w:t>
      </w:r>
    </w:p>
    <w:p w:rsidR="0063018C" w:rsidRPr="00F339BE" w:rsidRDefault="0063018C" w:rsidP="00107051">
      <w:pPr>
        <w:pStyle w:val="NormalWeb"/>
        <w:spacing w:before="120" w:beforeAutospacing="0"/>
        <w:ind w:left="2268"/>
        <w:jc w:val="both"/>
        <w:rPr>
          <w:rFonts w:ascii="Arial" w:hAnsi="Arial" w:cs="Arial"/>
          <w:sz w:val="22"/>
          <w:szCs w:val="22"/>
        </w:rPr>
      </w:pPr>
      <w:r w:rsidRPr="00F339BE">
        <w:rPr>
          <w:rFonts w:ascii="Arial" w:hAnsi="Arial" w:cs="Arial"/>
          <w:sz w:val="22"/>
          <w:szCs w:val="22"/>
        </w:rPr>
        <w:t>Art. 129. Ofender a integridade corporal ou a saúde de outrem:</w:t>
      </w:r>
    </w:p>
    <w:p w:rsidR="0063018C" w:rsidRPr="00F339BE" w:rsidRDefault="0063018C" w:rsidP="00107051">
      <w:pPr>
        <w:pStyle w:val="NormalWeb"/>
        <w:spacing w:before="120" w:beforeAutospacing="0"/>
        <w:ind w:left="2268"/>
        <w:jc w:val="both"/>
        <w:rPr>
          <w:rFonts w:ascii="Arial" w:hAnsi="Arial" w:cs="Arial"/>
          <w:sz w:val="22"/>
          <w:szCs w:val="22"/>
        </w:rPr>
      </w:pPr>
      <w:r w:rsidRPr="00F339BE">
        <w:rPr>
          <w:rFonts w:ascii="Arial" w:hAnsi="Arial" w:cs="Arial"/>
          <w:sz w:val="22"/>
          <w:szCs w:val="22"/>
        </w:rPr>
        <w:t>[...]</w:t>
      </w:r>
    </w:p>
    <w:p w:rsidR="0063018C" w:rsidRPr="00F339BE" w:rsidRDefault="0063018C" w:rsidP="00107051">
      <w:pPr>
        <w:pStyle w:val="NormalWeb"/>
        <w:spacing w:before="120" w:beforeAutospacing="0"/>
        <w:ind w:left="2268"/>
        <w:jc w:val="both"/>
        <w:rPr>
          <w:rFonts w:ascii="Arial" w:hAnsi="Arial" w:cs="Arial"/>
          <w:sz w:val="22"/>
          <w:szCs w:val="22"/>
        </w:rPr>
      </w:pPr>
      <w:r w:rsidRPr="00F339BE">
        <w:rPr>
          <w:rFonts w:ascii="Arial" w:hAnsi="Arial" w:cs="Arial"/>
          <w:sz w:val="22"/>
          <w:szCs w:val="22"/>
        </w:rPr>
        <w:t xml:space="preserve">Violência Doméstica </w:t>
      </w:r>
    </w:p>
    <w:p w:rsidR="0063018C" w:rsidRPr="00F339BE" w:rsidRDefault="0063018C" w:rsidP="00107051">
      <w:pPr>
        <w:pStyle w:val="NormalWeb"/>
        <w:spacing w:before="120" w:beforeAutospacing="0"/>
        <w:ind w:left="2268"/>
        <w:jc w:val="both"/>
        <w:rPr>
          <w:rFonts w:ascii="Arial" w:hAnsi="Arial" w:cs="Arial"/>
          <w:sz w:val="22"/>
          <w:szCs w:val="22"/>
        </w:rPr>
      </w:pPr>
      <w:r w:rsidRPr="00F339BE">
        <w:rPr>
          <w:rFonts w:ascii="Arial" w:hAnsi="Arial" w:cs="Arial"/>
          <w:sz w:val="22"/>
          <w:szCs w:val="22"/>
        </w:rPr>
        <w:t>§ 9</w:t>
      </w:r>
      <w:r w:rsidRPr="00F339BE">
        <w:rPr>
          <w:rFonts w:ascii="Arial" w:hAnsi="Arial" w:cs="Arial"/>
          <w:sz w:val="22"/>
          <w:szCs w:val="22"/>
          <w:u w:val="single"/>
          <w:vertAlign w:val="superscript"/>
        </w:rPr>
        <w:t>o</w:t>
      </w:r>
      <w:r w:rsidRPr="00F339BE">
        <w:rPr>
          <w:rFonts w:ascii="Arial" w:hAnsi="Arial" w:cs="Arial"/>
          <w:sz w:val="22"/>
          <w:szCs w:val="22"/>
        </w:rPr>
        <w:t>  Se a lesão for praticada contra ascendente, descendente, irmão, cônjuge ou companheiro, ou com quem conviva ou tenha convivido, ou, ainda, prevalecendo-se o agente das relações domésticas, de coabitação ou de hospitalidade:</w:t>
      </w:r>
    </w:p>
    <w:p w:rsidR="0063018C" w:rsidRPr="00F339BE" w:rsidRDefault="0063018C" w:rsidP="00107051">
      <w:pPr>
        <w:pStyle w:val="NormalWeb"/>
        <w:spacing w:before="120" w:beforeAutospacing="0"/>
        <w:ind w:left="2268"/>
        <w:jc w:val="both"/>
        <w:rPr>
          <w:rFonts w:ascii="Arial" w:hAnsi="Arial" w:cs="Arial"/>
          <w:sz w:val="22"/>
          <w:szCs w:val="22"/>
        </w:rPr>
      </w:pPr>
      <w:r w:rsidRPr="00F339BE">
        <w:rPr>
          <w:rFonts w:ascii="Arial" w:hAnsi="Arial" w:cs="Arial"/>
          <w:sz w:val="22"/>
          <w:szCs w:val="22"/>
        </w:rPr>
        <w:t xml:space="preserve">Pena - detenção, de </w:t>
      </w:r>
      <w:proofErr w:type="gramStart"/>
      <w:r w:rsidRPr="00F339BE">
        <w:rPr>
          <w:rFonts w:ascii="Arial" w:hAnsi="Arial" w:cs="Arial"/>
          <w:sz w:val="22"/>
          <w:szCs w:val="22"/>
        </w:rPr>
        <w:t>3</w:t>
      </w:r>
      <w:proofErr w:type="gramEnd"/>
      <w:r w:rsidRPr="00F339BE">
        <w:rPr>
          <w:rFonts w:ascii="Arial" w:hAnsi="Arial" w:cs="Arial"/>
          <w:sz w:val="22"/>
          <w:szCs w:val="22"/>
        </w:rPr>
        <w:t xml:space="preserve"> (três) meses a 3 (três) anos. </w:t>
      </w:r>
    </w:p>
    <w:p w:rsidR="00107051" w:rsidRDefault="00926D8F" w:rsidP="00107051">
      <w:pPr>
        <w:pStyle w:val="NormalWeb"/>
        <w:spacing w:before="120" w:beforeAutospacing="0" w:line="360" w:lineRule="auto"/>
        <w:ind w:left="0" w:firstLine="1134"/>
        <w:jc w:val="both"/>
        <w:rPr>
          <w:rFonts w:ascii="Arial" w:hAnsi="Arial" w:cs="Arial"/>
        </w:rPr>
      </w:pPr>
      <w:r w:rsidRPr="00F339BE">
        <w:rPr>
          <w:rFonts w:ascii="Arial" w:hAnsi="Arial" w:cs="Arial"/>
        </w:rPr>
        <w:t>Quanto às medidas de caráter cautelar aplica</w:t>
      </w:r>
      <w:r w:rsidR="00107051">
        <w:rPr>
          <w:rFonts w:ascii="Arial" w:hAnsi="Arial" w:cs="Arial"/>
        </w:rPr>
        <w:t>m</w:t>
      </w:r>
      <w:r w:rsidRPr="00F339BE">
        <w:rPr>
          <w:rFonts w:ascii="Arial" w:hAnsi="Arial" w:cs="Arial"/>
        </w:rPr>
        <w:t xml:space="preserve">-se os artigos 282 </w:t>
      </w:r>
      <w:proofErr w:type="gramStart"/>
      <w:r w:rsidRPr="00F339BE">
        <w:rPr>
          <w:rFonts w:ascii="Arial" w:hAnsi="Arial" w:cs="Arial"/>
        </w:rPr>
        <w:t>ao 320</w:t>
      </w:r>
      <w:proofErr w:type="gramEnd"/>
      <w:r w:rsidRPr="00F339BE">
        <w:rPr>
          <w:rFonts w:ascii="Arial" w:hAnsi="Arial" w:cs="Arial"/>
        </w:rPr>
        <w:t xml:space="preserve"> do Código de Processo Penal</w:t>
      </w:r>
      <w:r w:rsidR="00107051">
        <w:rPr>
          <w:rFonts w:ascii="Arial" w:hAnsi="Arial" w:cs="Arial"/>
        </w:rPr>
        <w:t>.</w:t>
      </w:r>
    </w:p>
    <w:p w:rsidR="003E7DFF" w:rsidRPr="00107051" w:rsidRDefault="00926D8F" w:rsidP="00107051">
      <w:pPr>
        <w:pStyle w:val="NormalWeb"/>
        <w:spacing w:before="120" w:beforeAutospacing="0" w:line="360" w:lineRule="auto"/>
        <w:ind w:left="0" w:firstLine="1134"/>
        <w:jc w:val="both"/>
        <w:rPr>
          <w:rFonts w:ascii="Arial" w:hAnsi="Arial" w:cs="Arial"/>
        </w:rPr>
      </w:pPr>
      <w:r w:rsidRPr="00107051">
        <w:rPr>
          <w:rFonts w:ascii="Arial" w:hAnsi="Arial" w:cs="Arial"/>
        </w:rPr>
        <w:t xml:space="preserve">Pode-se </w:t>
      </w:r>
      <w:r w:rsidR="005A2903" w:rsidRPr="00107051">
        <w:rPr>
          <w:rFonts w:ascii="Arial" w:hAnsi="Arial" w:cs="Arial"/>
        </w:rPr>
        <w:t>observar</w:t>
      </w:r>
      <w:r w:rsidRPr="00107051">
        <w:rPr>
          <w:rFonts w:ascii="Arial" w:hAnsi="Arial" w:cs="Arial"/>
        </w:rPr>
        <w:t xml:space="preserve"> </w:t>
      </w:r>
      <w:r w:rsidR="005A2903" w:rsidRPr="00107051">
        <w:rPr>
          <w:rFonts w:ascii="Arial" w:hAnsi="Arial" w:cs="Arial"/>
        </w:rPr>
        <w:t xml:space="preserve">que </w:t>
      </w:r>
      <w:r w:rsidR="00107051">
        <w:rPr>
          <w:rFonts w:ascii="Arial" w:hAnsi="Arial" w:cs="Arial"/>
        </w:rPr>
        <w:t>são</w:t>
      </w:r>
      <w:r w:rsidRPr="00107051">
        <w:rPr>
          <w:rFonts w:ascii="Arial" w:hAnsi="Arial" w:cs="Arial"/>
        </w:rPr>
        <w:t xml:space="preserve"> bastante ampla</w:t>
      </w:r>
      <w:r w:rsidR="00107051">
        <w:rPr>
          <w:rFonts w:ascii="Arial" w:hAnsi="Arial" w:cs="Arial"/>
        </w:rPr>
        <w:t>s</w:t>
      </w:r>
      <w:r w:rsidRPr="00107051">
        <w:rPr>
          <w:rFonts w:ascii="Arial" w:hAnsi="Arial" w:cs="Arial"/>
        </w:rPr>
        <w:t xml:space="preserve"> as medidas </w:t>
      </w:r>
      <w:r w:rsidR="005A2903" w:rsidRPr="00107051">
        <w:rPr>
          <w:rFonts w:ascii="Arial" w:hAnsi="Arial" w:cs="Arial"/>
        </w:rPr>
        <w:t xml:space="preserve">a </w:t>
      </w:r>
      <w:proofErr w:type="gramStart"/>
      <w:r w:rsidR="005A2903" w:rsidRPr="00107051">
        <w:rPr>
          <w:rFonts w:ascii="Arial" w:hAnsi="Arial" w:cs="Arial"/>
        </w:rPr>
        <w:t>serem</w:t>
      </w:r>
      <w:proofErr w:type="gramEnd"/>
      <w:r w:rsidRPr="00107051">
        <w:rPr>
          <w:rFonts w:ascii="Arial" w:hAnsi="Arial" w:cs="Arial"/>
        </w:rPr>
        <w:t xml:space="preserve"> ser tomadas nos casos de violência</w:t>
      </w:r>
      <w:r w:rsidR="005A2903" w:rsidRPr="00107051">
        <w:rPr>
          <w:rFonts w:ascii="Arial" w:hAnsi="Arial" w:cs="Arial"/>
        </w:rPr>
        <w:t>,</w:t>
      </w:r>
      <w:r w:rsidRPr="00107051">
        <w:rPr>
          <w:rFonts w:ascii="Arial" w:hAnsi="Arial" w:cs="Arial"/>
        </w:rPr>
        <w:t xml:space="preserve"> em que for</w:t>
      </w:r>
      <w:r w:rsidR="00107051">
        <w:rPr>
          <w:rFonts w:ascii="Arial" w:hAnsi="Arial" w:cs="Arial"/>
        </w:rPr>
        <w:t>em</w:t>
      </w:r>
      <w:r w:rsidRPr="00107051">
        <w:rPr>
          <w:rFonts w:ascii="Arial" w:hAnsi="Arial" w:cs="Arial"/>
        </w:rPr>
        <w:t xml:space="preserve"> indeferid</w:t>
      </w:r>
      <w:r w:rsidR="005A2903" w:rsidRPr="00107051">
        <w:rPr>
          <w:rFonts w:ascii="Arial" w:hAnsi="Arial" w:cs="Arial"/>
        </w:rPr>
        <w:t>a a utilização da Lei Maria da P</w:t>
      </w:r>
      <w:r w:rsidRPr="00107051">
        <w:rPr>
          <w:rFonts w:ascii="Arial" w:hAnsi="Arial" w:cs="Arial"/>
        </w:rPr>
        <w:t>enha ao homem.</w:t>
      </w:r>
      <w:r w:rsidR="005A2903" w:rsidRPr="00107051">
        <w:rPr>
          <w:rFonts w:ascii="Arial" w:hAnsi="Arial" w:cs="Arial"/>
        </w:rPr>
        <w:t xml:space="preserve"> A principal crítica quando a aplicação da Lei </w:t>
      </w:r>
      <w:r w:rsidR="00107051" w:rsidRPr="00107051">
        <w:rPr>
          <w:rFonts w:ascii="Arial" w:hAnsi="Arial" w:cs="Arial"/>
        </w:rPr>
        <w:t>em comento de forma ampliada</w:t>
      </w:r>
      <w:r w:rsidR="005A2903" w:rsidRPr="00107051">
        <w:rPr>
          <w:rFonts w:ascii="Arial" w:hAnsi="Arial" w:cs="Arial"/>
        </w:rPr>
        <w:t xml:space="preserve"> é que na legislação geral já existem medidas </w:t>
      </w:r>
      <w:r w:rsidR="003E7DFF" w:rsidRPr="00107051">
        <w:rPr>
          <w:rFonts w:ascii="Arial" w:hAnsi="Arial" w:cs="Arial"/>
        </w:rPr>
        <w:t xml:space="preserve">mais apropriadas, </w:t>
      </w:r>
      <w:r w:rsidR="005A2903" w:rsidRPr="00107051">
        <w:rPr>
          <w:rFonts w:ascii="Arial" w:hAnsi="Arial" w:cs="Arial"/>
        </w:rPr>
        <w:t xml:space="preserve">que devem ser usadas. </w:t>
      </w:r>
    </w:p>
    <w:p w:rsidR="00926D8F" w:rsidRPr="00F339BE" w:rsidRDefault="00107051" w:rsidP="00107051">
      <w:pPr>
        <w:spacing w:line="360" w:lineRule="auto"/>
        <w:ind w:left="0" w:firstLine="1134"/>
      </w:pPr>
      <w:r>
        <w:lastRenderedPageBreak/>
        <w:t>Segundo o posicionamento contrário, a</w:t>
      </w:r>
      <w:r w:rsidR="005A2903" w:rsidRPr="00F339BE">
        <w:t xml:space="preserve"> Lei é voltada para mulher,</w:t>
      </w:r>
      <w:r w:rsidR="003E7DFF" w:rsidRPr="00F339BE">
        <w:t xml:space="preserve"> ela é específica e</w:t>
      </w:r>
      <w:r w:rsidR="005A2903" w:rsidRPr="00F339BE">
        <w:t xml:space="preserve"> própria,</w:t>
      </w:r>
      <w:r w:rsidR="003E7DFF" w:rsidRPr="00F339BE">
        <w:t xml:space="preserve"> </w:t>
      </w:r>
      <w:r>
        <w:t>e por isso não se pode aplicá-la ao homem.</w:t>
      </w:r>
    </w:p>
    <w:p w:rsidR="003E7DFF" w:rsidRPr="00F339BE" w:rsidRDefault="003E7DFF" w:rsidP="00107051">
      <w:pPr>
        <w:spacing w:line="360" w:lineRule="auto"/>
        <w:ind w:left="0" w:firstLine="1134"/>
      </w:pPr>
      <w:r w:rsidRPr="00F339BE">
        <w:t xml:space="preserve">Contudo, não podemos nos esquecer </w:t>
      </w:r>
      <w:r w:rsidR="00107051">
        <w:t xml:space="preserve">de </w:t>
      </w:r>
      <w:r w:rsidRPr="00F339BE">
        <w:t>que a aplicação ex</w:t>
      </w:r>
      <w:r w:rsidR="004F0394">
        <w:t>t</w:t>
      </w:r>
      <w:r w:rsidRPr="00F339BE">
        <w:t>e</w:t>
      </w:r>
      <w:r w:rsidR="004F0394">
        <w:t>n</w:t>
      </w:r>
      <w:r w:rsidRPr="00F339BE">
        <w:t xml:space="preserve">siva da lei usa fundamentos constitucionais como os Princípios da </w:t>
      </w:r>
      <w:r w:rsidR="00107051">
        <w:t>igualdade</w:t>
      </w:r>
      <w:r w:rsidRPr="00F339BE">
        <w:t>, da</w:t>
      </w:r>
      <w:r w:rsidR="005A7DE1" w:rsidRPr="00F339BE">
        <w:t xml:space="preserve"> </w:t>
      </w:r>
      <w:r w:rsidR="00107051">
        <w:t>dignidade humana e da a</w:t>
      </w:r>
      <w:r w:rsidR="005A7DE1" w:rsidRPr="00F339BE">
        <w:t xml:space="preserve">nalogia, como </w:t>
      </w:r>
      <w:proofErr w:type="gramStart"/>
      <w:r w:rsidR="005A7DE1" w:rsidRPr="00F339BE">
        <w:t>foi exposto</w:t>
      </w:r>
      <w:proofErr w:type="gramEnd"/>
      <w:r w:rsidR="005A7DE1" w:rsidRPr="00F339BE">
        <w:t xml:space="preserve"> anteriormente.</w:t>
      </w:r>
    </w:p>
    <w:p w:rsidR="005A7DE1" w:rsidRPr="00F339BE" w:rsidRDefault="003E7DFF" w:rsidP="00107051">
      <w:pPr>
        <w:spacing w:line="360" w:lineRule="auto"/>
        <w:ind w:left="0" w:firstLine="1134"/>
      </w:pPr>
      <w:r w:rsidRPr="00F339BE">
        <w:t>Além disso, é sabido por todos que nossa legislação é antiga e ultrapassada. O Código Penal brasileiro data de 1940 e o Código de Processo Penal data de 1941</w:t>
      </w:r>
      <w:r w:rsidR="005A7DE1" w:rsidRPr="00F339BE">
        <w:t xml:space="preserve">. </w:t>
      </w:r>
      <w:r w:rsidR="00A65FF6" w:rsidRPr="00F339BE">
        <w:t>Ambos f</w:t>
      </w:r>
      <w:r w:rsidR="005A7DE1" w:rsidRPr="00F339BE">
        <w:t xml:space="preserve">oram publicados durante a Segunda Guerra Mundial, em que a realidade era muito diversa da atual.  </w:t>
      </w:r>
      <w:r w:rsidR="001D08AA" w:rsidRPr="00F339BE">
        <w:t>Hoje esses</w:t>
      </w:r>
      <w:r w:rsidR="005A7DE1" w:rsidRPr="00F339BE">
        <w:t xml:space="preserve"> diplomas são formados por uma “cocha de retalhos”, pois houve diversas tentativas de adequá-lo as necessidades e dinamismo no novo milênio.</w:t>
      </w:r>
    </w:p>
    <w:p w:rsidR="003E7DFF" w:rsidRPr="00F339BE" w:rsidRDefault="001D08AA" w:rsidP="00107051">
      <w:pPr>
        <w:spacing w:line="360" w:lineRule="auto"/>
        <w:ind w:left="0" w:firstLine="1134"/>
      </w:pPr>
      <w:r w:rsidRPr="00F339BE">
        <w:t>Na</w:t>
      </w:r>
      <w:r w:rsidR="005A7DE1" w:rsidRPr="00F339BE">
        <w:t xml:space="preserve"> </w:t>
      </w:r>
      <w:r w:rsidR="00107051">
        <w:t xml:space="preserve">Lei </w:t>
      </w:r>
      <w:proofErr w:type="gramStart"/>
      <w:r w:rsidR="00107051">
        <w:t>Mari</w:t>
      </w:r>
      <w:r w:rsidRPr="00F339BE">
        <w:t>a Penha existem</w:t>
      </w:r>
      <w:proofErr w:type="gramEnd"/>
      <w:r w:rsidRPr="00F339BE">
        <w:t xml:space="preserve"> diversa</w:t>
      </w:r>
      <w:r w:rsidR="005A7DE1" w:rsidRPr="00F339BE">
        <w:t xml:space="preserve">s prerrogativas de proteção </w:t>
      </w:r>
      <w:r w:rsidR="002C13C7" w:rsidRPr="00F339BE">
        <w:t xml:space="preserve">e amparo </w:t>
      </w:r>
      <w:r w:rsidR="005A7DE1" w:rsidRPr="00F339BE">
        <w:t xml:space="preserve">que não são extensíveis ao homem, e que nem possuem paralelo na legislação geral, como por exemplo, </w:t>
      </w:r>
      <w:r w:rsidR="002C13C7" w:rsidRPr="00F339BE">
        <w:t>a assistência à mulher nos casos de violência doméstica e familiar presente no artigo 9º da Lei n.º 11.340/06:</w:t>
      </w:r>
    </w:p>
    <w:p w:rsidR="005A7DE1" w:rsidRPr="00F339BE" w:rsidRDefault="005A7DE1" w:rsidP="00107051">
      <w:pPr>
        <w:ind w:left="2268"/>
        <w:rPr>
          <w:rFonts w:eastAsia="Times New Roman"/>
          <w:sz w:val="22"/>
          <w:szCs w:val="22"/>
          <w:lang w:eastAsia="pt-BR"/>
        </w:rPr>
      </w:pPr>
      <w:r w:rsidRPr="00F339BE">
        <w:rPr>
          <w:rFonts w:eastAsia="Times New Roman"/>
          <w:sz w:val="22"/>
          <w:szCs w:val="22"/>
          <w:lang w:eastAsia="pt-BR"/>
        </w:rPr>
        <w:t>Art. 9</w:t>
      </w:r>
      <w:r w:rsidRPr="00F339BE">
        <w:rPr>
          <w:rFonts w:eastAsia="Times New Roman"/>
          <w:sz w:val="22"/>
          <w:szCs w:val="22"/>
          <w:u w:val="single"/>
          <w:vertAlign w:val="superscript"/>
          <w:lang w:eastAsia="pt-BR"/>
        </w:rPr>
        <w:t>o</w:t>
      </w:r>
      <w:r w:rsidRPr="00F339BE">
        <w:rPr>
          <w:rFonts w:eastAsia="Times New Roman"/>
          <w:sz w:val="22"/>
          <w:szCs w:val="22"/>
          <w:lang w:eastAsia="pt-BR"/>
        </w:rPr>
        <w:t>  A assistência à mulher em situação de violência doméstica e familiar será prestada de forma articulada e conforme os princípios e as diretrizes previstos na Lei Orgânica da Assistência Social, no Sistema Único de Saúde, no Sistema Único de Segurança Pública, entre outras normas e políticas públicas de proteção, e emergencialmente quando for o caso.</w:t>
      </w:r>
    </w:p>
    <w:p w:rsidR="005A7DE1" w:rsidRPr="00F339BE" w:rsidRDefault="005A7DE1" w:rsidP="00107051">
      <w:pPr>
        <w:ind w:left="2268"/>
        <w:rPr>
          <w:rFonts w:eastAsia="Times New Roman"/>
          <w:sz w:val="22"/>
          <w:szCs w:val="22"/>
          <w:lang w:eastAsia="pt-BR"/>
        </w:rPr>
      </w:pPr>
      <w:r w:rsidRPr="00F339BE">
        <w:rPr>
          <w:rFonts w:eastAsia="Times New Roman"/>
          <w:sz w:val="22"/>
          <w:szCs w:val="22"/>
          <w:lang w:eastAsia="pt-BR"/>
        </w:rPr>
        <w:t>§ 1</w:t>
      </w:r>
      <w:r w:rsidRPr="00F339BE">
        <w:rPr>
          <w:rFonts w:eastAsia="Times New Roman"/>
          <w:sz w:val="22"/>
          <w:szCs w:val="22"/>
          <w:u w:val="single"/>
          <w:vertAlign w:val="superscript"/>
          <w:lang w:eastAsia="pt-BR"/>
        </w:rPr>
        <w:t>o</w:t>
      </w:r>
      <w:r w:rsidRPr="00F339BE">
        <w:rPr>
          <w:rFonts w:eastAsia="Times New Roman"/>
          <w:sz w:val="22"/>
          <w:szCs w:val="22"/>
          <w:lang w:eastAsia="pt-BR"/>
        </w:rPr>
        <w:t>  O juiz determinará, por prazo certo, a inclusão da mulher em situação de violência doméstica e familiar no cadastro de programas assistenciais do governo federal, estadual e municipal.</w:t>
      </w:r>
    </w:p>
    <w:p w:rsidR="005A7DE1" w:rsidRPr="00F339BE" w:rsidRDefault="005A7DE1" w:rsidP="00107051">
      <w:pPr>
        <w:ind w:left="2268"/>
        <w:rPr>
          <w:rFonts w:eastAsia="Times New Roman"/>
          <w:sz w:val="22"/>
          <w:szCs w:val="22"/>
          <w:lang w:eastAsia="pt-BR"/>
        </w:rPr>
      </w:pPr>
      <w:r w:rsidRPr="00F339BE">
        <w:rPr>
          <w:rFonts w:eastAsia="Times New Roman"/>
          <w:sz w:val="22"/>
          <w:szCs w:val="22"/>
          <w:lang w:eastAsia="pt-BR"/>
        </w:rPr>
        <w:t>§ 2</w:t>
      </w:r>
      <w:r w:rsidRPr="00F339BE">
        <w:rPr>
          <w:rFonts w:eastAsia="Times New Roman"/>
          <w:sz w:val="22"/>
          <w:szCs w:val="22"/>
          <w:u w:val="single"/>
          <w:vertAlign w:val="superscript"/>
          <w:lang w:eastAsia="pt-BR"/>
        </w:rPr>
        <w:t>o</w:t>
      </w:r>
      <w:r w:rsidRPr="00F339BE">
        <w:rPr>
          <w:rFonts w:eastAsia="Times New Roman"/>
          <w:sz w:val="22"/>
          <w:szCs w:val="22"/>
          <w:lang w:eastAsia="pt-BR"/>
        </w:rPr>
        <w:t>  O juiz assegurará à mulher em situação de violência doméstica e familiar, para preservar sua integridade física e psicológica:</w:t>
      </w:r>
    </w:p>
    <w:p w:rsidR="005A7DE1" w:rsidRPr="00F339BE" w:rsidRDefault="005A7DE1" w:rsidP="00107051">
      <w:pPr>
        <w:ind w:left="2268"/>
        <w:rPr>
          <w:rFonts w:eastAsia="Times New Roman"/>
          <w:sz w:val="22"/>
          <w:szCs w:val="22"/>
          <w:lang w:eastAsia="pt-BR"/>
        </w:rPr>
      </w:pPr>
      <w:r w:rsidRPr="00F339BE">
        <w:rPr>
          <w:rFonts w:eastAsia="Times New Roman"/>
          <w:sz w:val="22"/>
          <w:szCs w:val="22"/>
          <w:lang w:eastAsia="pt-BR"/>
        </w:rPr>
        <w:t>I - acesso prioritário à remoção quando servidora pública, integrante da administração direta ou indireta;</w:t>
      </w:r>
    </w:p>
    <w:p w:rsidR="005A7DE1" w:rsidRPr="00F339BE" w:rsidRDefault="005A7DE1" w:rsidP="00107051">
      <w:pPr>
        <w:ind w:left="2268"/>
        <w:rPr>
          <w:rFonts w:eastAsia="Times New Roman"/>
          <w:sz w:val="22"/>
          <w:szCs w:val="22"/>
          <w:lang w:eastAsia="pt-BR"/>
        </w:rPr>
      </w:pPr>
      <w:r w:rsidRPr="00F339BE">
        <w:rPr>
          <w:rFonts w:eastAsia="Times New Roman"/>
          <w:sz w:val="22"/>
          <w:szCs w:val="22"/>
          <w:lang w:eastAsia="pt-BR"/>
        </w:rPr>
        <w:t>II - manutenção do vínculo trabalhista, quando necessário o afastamento do local de trabalho, por até seis meses.</w:t>
      </w:r>
    </w:p>
    <w:p w:rsidR="002C13C7" w:rsidRPr="00F339BE" w:rsidRDefault="002C13C7" w:rsidP="00107051">
      <w:pPr>
        <w:spacing w:line="360" w:lineRule="auto"/>
        <w:ind w:left="0" w:firstLine="1134"/>
      </w:pPr>
      <w:r w:rsidRPr="00F339BE">
        <w:lastRenderedPageBreak/>
        <w:t xml:space="preserve">A mulher possui também um atendimento especial pela autoridade policial, o qual o homem vítima da mesma violência não é detentor. Elas têm direito a proteção policial, </w:t>
      </w:r>
      <w:proofErr w:type="gramStart"/>
      <w:r w:rsidRPr="00F339BE">
        <w:t>atendimento médico e psicológico especifico</w:t>
      </w:r>
      <w:proofErr w:type="gramEnd"/>
      <w:r w:rsidRPr="00F339BE">
        <w:t>, fornecimento de vale transporte em situação de risco, etc. Tais direitos justamente aplicados estão expostos no artigo 10º ao 11º da lei em comento.</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Art. 10.  Na hipótese da iminência ou da prática de violência doméstica e familiar contra a mulher, a autoridade policial que tomar conhecimento da ocorrência adotará, de imediato, as providências legais cabíveis.</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Parágrafo único.  Aplica-se o disposto no caput deste artigo ao descumprimento de medida protetiva de urgência deferida.</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Art. 11.  No atendimento à mulher em situação de violência doméstica e familiar, a autoridade policial deverá, entre outras providências:</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I - garantir proteção policial, quando necessário, comunicando de imediato ao Ministério Público e ao Poder Judiciário;</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II - encaminhar a ofendida ao hospital ou posto de saúde e ao Instituto Médico Legal;</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III - fornecer transporte para a ofendida e seus dependentes para abrigo ou local seguro, quando houver risco de vida;</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IV - se necessário, acompanhar a ofendida para assegurar a retirada de seus pertences do local da ocorrência ou do domicílio familiar;</w:t>
      </w:r>
    </w:p>
    <w:p w:rsidR="002C13C7" w:rsidRPr="00F339BE" w:rsidRDefault="002C13C7" w:rsidP="00FA2AAE">
      <w:pPr>
        <w:ind w:left="2268"/>
        <w:rPr>
          <w:rFonts w:eastAsia="Times New Roman"/>
          <w:sz w:val="22"/>
          <w:szCs w:val="22"/>
          <w:lang w:eastAsia="pt-BR"/>
        </w:rPr>
      </w:pPr>
      <w:r w:rsidRPr="00F339BE">
        <w:rPr>
          <w:rFonts w:eastAsia="Times New Roman"/>
          <w:sz w:val="22"/>
          <w:szCs w:val="22"/>
          <w:lang w:eastAsia="pt-BR"/>
        </w:rPr>
        <w:t>V - informar à ofendida os direitos a ela conferidos nesta Lei e os serviços disponíveis.</w:t>
      </w:r>
    </w:p>
    <w:p w:rsidR="00E73210" w:rsidRDefault="00547618" w:rsidP="00E73210">
      <w:pPr>
        <w:spacing w:line="360" w:lineRule="auto"/>
        <w:ind w:left="0" w:firstLine="1134"/>
      </w:pPr>
      <w:r w:rsidRPr="00F339BE">
        <w:t>As mulheres possuem uma Delegacia Especializada de Atendimento à Mulher</w:t>
      </w:r>
      <w:r w:rsidR="00E73210">
        <w:t xml:space="preserve"> (</w:t>
      </w:r>
      <w:r w:rsidRPr="00F339BE">
        <w:rPr>
          <w:rStyle w:val="Forte"/>
          <w:b w:val="0"/>
        </w:rPr>
        <w:t>DEAM</w:t>
      </w:r>
      <w:r w:rsidR="00E73210">
        <w:rPr>
          <w:rStyle w:val="Forte"/>
          <w:b w:val="0"/>
        </w:rPr>
        <w:t>)</w:t>
      </w:r>
      <w:r w:rsidRPr="00F339BE">
        <w:t xml:space="preserve">, </w:t>
      </w:r>
      <w:r w:rsidR="004C5213" w:rsidRPr="00F339BE">
        <w:t xml:space="preserve">lá a mulher recebe atendimento especifico próprio para as vitimas desse tipo de crime. </w:t>
      </w:r>
      <w:r w:rsidR="000E34AD" w:rsidRPr="00F339BE">
        <w:t>Contudo, esse benefí</w:t>
      </w:r>
      <w:r w:rsidR="009B205C" w:rsidRPr="00F339BE">
        <w:t>cio não é extensível ao homem que também se sente abalado emocionalmente quando sofre a violência de suas parceiras, parceiros ou aparentados. Os homens da mesma forma que a mulheres, muitas vezes não tem coragem de procurar ajuda policial, se sente</w:t>
      </w:r>
      <w:r w:rsidR="001D08AA" w:rsidRPr="00F339BE">
        <w:t>m</w:t>
      </w:r>
      <w:r w:rsidR="009B205C" w:rsidRPr="00F339BE">
        <w:t xml:space="preserve"> humilhados e envergonhados diante das agressões sofridas. </w:t>
      </w:r>
    </w:p>
    <w:p w:rsidR="00AD6E81" w:rsidRPr="00F339BE" w:rsidRDefault="00E73210" w:rsidP="00E73210">
      <w:pPr>
        <w:spacing w:line="360" w:lineRule="auto"/>
        <w:ind w:left="0" w:firstLine="1134"/>
      </w:pPr>
      <w:r>
        <w:lastRenderedPageBreak/>
        <w:t xml:space="preserve">A Lei nº 11.340/2006 criou para atendimento das mulheres um juizado especializado em violência e </w:t>
      </w:r>
      <w:r w:rsidR="001548C4">
        <w:t xml:space="preserve">familiar, que são unidades </w:t>
      </w:r>
      <w:r w:rsidR="007C1B91">
        <w:t>judicantes preparadas para julgar esse tipo de crime.</w:t>
      </w:r>
      <w:r w:rsidR="00615568">
        <w:t xml:space="preserve"> </w:t>
      </w:r>
      <w:r w:rsidR="00AD6E81" w:rsidRPr="00F339BE">
        <w:t>Dispõe o artigo 14:</w:t>
      </w:r>
    </w:p>
    <w:p w:rsidR="00AD6E81" w:rsidRDefault="00AD6E81" w:rsidP="00FA2AAE">
      <w:pPr>
        <w:ind w:left="2268"/>
        <w:rPr>
          <w:rFonts w:eastAsia="Times New Roman"/>
          <w:sz w:val="22"/>
          <w:szCs w:val="22"/>
          <w:lang w:eastAsia="pt-BR"/>
        </w:rPr>
      </w:pPr>
      <w:r w:rsidRPr="00F339BE">
        <w:rPr>
          <w:rFonts w:eastAsia="Times New Roman"/>
          <w:sz w:val="22"/>
          <w:szCs w:val="22"/>
          <w:lang w:eastAsia="pt-BR"/>
        </w:rPr>
        <w:t>Art. 14.  Os Juizados de Violência Doméstica e Familiar contra a Mulher, órgãos da Justiça Ordinária com competência cível e criminal, poderão ser criados pela União, no Distrito Federal e nos Territórios, e pelos Estados, para o processo, o julgamento e a execução das causas decorrentes da prática de violência doméstica e familiar contra a mulher.</w:t>
      </w:r>
    </w:p>
    <w:p w:rsidR="007C1B91" w:rsidRDefault="007C1B91" w:rsidP="007C1B91">
      <w:pPr>
        <w:spacing w:line="360" w:lineRule="auto"/>
        <w:ind w:left="0" w:firstLine="1134"/>
        <w:rPr>
          <w:rFonts w:eastAsia="Times New Roman"/>
          <w:lang w:eastAsia="pt-BR"/>
        </w:rPr>
      </w:pPr>
      <w:r w:rsidRPr="007C1B91">
        <w:rPr>
          <w:rFonts w:eastAsia="Times New Roman"/>
          <w:lang w:eastAsia="pt-BR"/>
        </w:rPr>
        <w:t>O artigo 29 prevê a criação de equipes especializadas em atendimento a mulher nas áreas psicossocial, jurídica e de saúde.</w:t>
      </w:r>
    </w:p>
    <w:p w:rsidR="007C1B91" w:rsidRPr="00CB6B81" w:rsidRDefault="007C1B91" w:rsidP="00CB6B81">
      <w:pPr>
        <w:spacing w:line="360" w:lineRule="auto"/>
        <w:ind w:left="0" w:firstLine="1134"/>
        <w:rPr>
          <w:rFonts w:eastAsia="Times New Roman"/>
          <w:lang w:eastAsia="pt-BR"/>
        </w:rPr>
      </w:pPr>
      <w:r w:rsidRPr="00CB6B81">
        <w:rPr>
          <w:rFonts w:eastAsia="Times New Roman"/>
          <w:lang w:eastAsia="pt-BR"/>
        </w:rPr>
        <w:t>Determinam o artigo 16:</w:t>
      </w:r>
    </w:p>
    <w:p w:rsidR="007C1B91" w:rsidRPr="007C1B91" w:rsidRDefault="007C1B91" w:rsidP="007C1B91">
      <w:pPr>
        <w:ind w:left="2268"/>
        <w:rPr>
          <w:rFonts w:ascii="Times New Roman" w:eastAsia="Times New Roman" w:hAnsi="Times New Roman" w:cs="Times New Roman"/>
          <w:sz w:val="22"/>
          <w:szCs w:val="22"/>
          <w:lang w:eastAsia="pt-BR"/>
        </w:rPr>
      </w:pPr>
      <w:r w:rsidRPr="007C1B91">
        <w:rPr>
          <w:rFonts w:eastAsia="Times New Roman"/>
          <w:sz w:val="22"/>
          <w:szCs w:val="22"/>
          <w:lang w:eastAsia="pt-BR"/>
        </w:rPr>
        <w:t xml:space="preserve">Nas ações penais públicas condicionadas à representação da ofendida de que trata esta Lei, só será admitida a renúncia à representação perante o juiz, em </w:t>
      </w:r>
      <w:proofErr w:type="gramStart"/>
      <w:r w:rsidRPr="007C1B91">
        <w:rPr>
          <w:rFonts w:eastAsia="Times New Roman"/>
          <w:sz w:val="22"/>
          <w:szCs w:val="22"/>
          <w:lang w:eastAsia="pt-BR"/>
        </w:rPr>
        <w:t>audiência especialmente designada com tal finalidade, antes do recebimento da denúncia e ouvido</w:t>
      </w:r>
      <w:proofErr w:type="gramEnd"/>
      <w:r w:rsidRPr="007C1B91">
        <w:rPr>
          <w:rFonts w:eastAsia="Times New Roman"/>
          <w:sz w:val="22"/>
          <w:szCs w:val="22"/>
          <w:lang w:eastAsia="pt-BR"/>
        </w:rPr>
        <w:t xml:space="preserve"> o Ministério Público.</w:t>
      </w:r>
    </w:p>
    <w:p w:rsidR="007C1B91" w:rsidRPr="007C1B91" w:rsidRDefault="007C1B91" w:rsidP="007C1B91">
      <w:pPr>
        <w:spacing w:line="360" w:lineRule="auto"/>
        <w:ind w:left="0" w:firstLine="1134"/>
        <w:rPr>
          <w:rFonts w:ascii="Times New Roman" w:eastAsia="Times New Roman" w:hAnsi="Times New Roman" w:cs="Times New Roman"/>
          <w:lang w:eastAsia="pt-BR"/>
        </w:rPr>
      </w:pPr>
      <w:r w:rsidRPr="007C1B91">
        <w:rPr>
          <w:rFonts w:eastAsia="Times New Roman"/>
          <w:lang w:eastAsia="pt-BR"/>
        </w:rPr>
        <w:t xml:space="preserve">Segundo o </w:t>
      </w:r>
      <w:r>
        <w:rPr>
          <w:rFonts w:eastAsia="Times New Roman"/>
          <w:lang w:eastAsia="pt-BR"/>
        </w:rPr>
        <w:t>Art. 17: “é</w:t>
      </w:r>
      <w:r w:rsidRPr="007C1B91">
        <w:rPr>
          <w:rFonts w:eastAsia="Times New Roman"/>
          <w:lang w:eastAsia="pt-BR"/>
        </w:rPr>
        <w:t xml:space="preserve"> vedada a aplicação, nos casos de violência doméstica e familiar contra a mulher, de penas de cesta básica ou outras de prestação pecuniária, bem como a substituição de pena que implique o pagamento isolado de multa</w:t>
      </w:r>
      <w:r>
        <w:rPr>
          <w:rFonts w:eastAsia="Times New Roman"/>
          <w:lang w:eastAsia="pt-BR"/>
        </w:rPr>
        <w:t>”</w:t>
      </w:r>
      <w:r w:rsidRPr="007C1B91">
        <w:rPr>
          <w:rFonts w:eastAsia="Times New Roman"/>
          <w:lang w:eastAsia="pt-BR"/>
        </w:rPr>
        <w:t>.</w:t>
      </w:r>
    </w:p>
    <w:p w:rsidR="007C1B91" w:rsidRDefault="007C1B91" w:rsidP="001027B6">
      <w:pPr>
        <w:spacing w:line="360" w:lineRule="auto"/>
        <w:ind w:left="0" w:firstLine="1134"/>
        <w:rPr>
          <w:color w:val="000000"/>
        </w:rPr>
      </w:pPr>
      <w:r w:rsidRPr="007C1B91">
        <w:rPr>
          <w:rFonts w:eastAsia="Times New Roman"/>
          <w:lang w:eastAsia="pt-BR"/>
        </w:rPr>
        <w:t>Todas essas garantias legais aplicáveis a mulher</w:t>
      </w:r>
      <w:r>
        <w:rPr>
          <w:rFonts w:eastAsia="Times New Roman"/>
          <w:lang w:eastAsia="pt-BR"/>
        </w:rPr>
        <w:t xml:space="preserve"> não possuem semelhança</w:t>
      </w:r>
      <w:r w:rsidR="001027B6">
        <w:rPr>
          <w:rFonts w:eastAsia="Times New Roman"/>
          <w:lang w:eastAsia="pt-BR"/>
        </w:rPr>
        <w:t xml:space="preserve"> com a legislação aplicável ao homem, o que pode ser considerado um descaso estatal as vítimas que estão</w:t>
      </w:r>
      <w:proofErr w:type="gramStart"/>
      <w:r w:rsidR="001027B6">
        <w:rPr>
          <w:rFonts w:eastAsia="Times New Roman"/>
          <w:lang w:eastAsia="pt-BR"/>
        </w:rPr>
        <w:t xml:space="preserve"> </w:t>
      </w:r>
      <w:r>
        <w:rPr>
          <w:rFonts w:eastAsia="Times New Roman"/>
          <w:lang w:eastAsia="pt-BR"/>
        </w:rPr>
        <w:t xml:space="preserve"> </w:t>
      </w:r>
      <w:proofErr w:type="gramEnd"/>
      <w:r w:rsidR="001027B6">
        <w:rPr>
          <w:rFonts w:eastAsia="Times New Roman"/>
          <w:lang w:eastAsia="pt-BR"/>
        </w:rPr>
        <w:t>na mesma situação fática.</w:t>
      </w:r>
    </w:p>
    <w:p w:rsidR="00436691" w:rsidRPr="00F339BE" w:rsidRDefault="000E34AD" w:rsidP="001027B6">
      <w:pPr>
        <w:spacing w:line="360" w:lineRule="auto"/>
        <w:ind w:left="0" w:firstLine="1134"/>
        <w:rPr>
          <w:color w:val="000000"/>
        </w:rPr>
      </w:pPr>
      <w:r w:rsidRPr="00F339BE">
        <w:rPr>
          <w:color w:val="000000"/>
        </w:rPr>
        <w:t xml:space="preserve">Ademais, </w:t>
      </w:r>
      <w:r w:rsidR="001027B6">
        <w:rPr>
          <w:color w:val="000000"/>
        </w:rPr>
        <w:t>sabe-se</w:t>
      </w:r>
      <w:r w:rsidRPr="00F339BE">
        <w:rPr>
          <w:color w:val="000000"/>
        </w:rPr>
        <w:t xml:space="preserve"> que a própria Lei Maria da Penha surgiu porque as medidas cautelares existentes no </w:t>
      </w:r>
      <w:r w:rsidR="00940141" w:rsidRPr="00F339BE">
        <w:rPr>
          <w:color w:val="000000"/>
        </w:rPr>
        <w:t>Código Penal e no de</w:t>
      </w:r>
      <w:r w:rsidRPr="00F339BE">
        <w:rPr>
          <w:color w:val="000000"/>
        </w:rPr>
        <w:t xml:space="preserve"> Código de Processo </w:t>
      </w:r>
      <w:r w:rsidR="00940141" w:rsidRPr="00F339BE">
        <w:rPr>
          <w:color w:val="000000"/>
        </w:rPr>
        <w:t>Penal</w:t>
      </w:r>
      <w:r w:rsidRPr="00F339BE">
        <w:rPr>
          <w:color w:val="000000"/>
        </w:rPr>
        <w:t xml:space="preserve"> se demonstraram ineficazes para conter a violência domés</w:t>
      </w:r>
      <w:r w:rsidR="001027B6">
        <w:rPr>
          <w:color w:val="000000"/>
        </w:rPr>
        <w:t>tica e familiar contra a mulher, por não conseguiram compreender a complexidade que é esse ti</w:t>
      </w:r>
      <w:r w:rsidR="004F0394">
        <w:rPr>
          <w:color w:val="000000"/>
        </w:rPr>
        <w:t>po de violência. Desse modo pode-se</w:t>
      </w:r>
      <w:r w:rsidR="00933042" w:rsidRPr="00F339BE">
        <w:rPr>
          <w:color w:val="000000"/>
        </w:rPr>
        <w:t xml:space="preserve"> </w:t>
      </w:r>
      <w:r w:rsidR="00DD4186" w:rsidRPr="00F339BE">
        <w:rPr>
          <w:color w:val="000000"/>
        </w:rPr>
        <w:t>conclui</w:t>
      </w:r>
      <w:r w:rsidR="001027B6">
        <w:rPr>
          <w:color w:val="000000"/>
        </w:rPr>
        <w:t>r</w:t>
      </w:r>
      <w:r w:rsidR="00933042" w:rsidRPr="00F339BE">
        <w:rPr>
          <w:color w:val="000000"/>
        </w:rPr>
        <w:t xml:space="preserve"> que </w:t>
      </w:r>
      <w:r w:rsidR="001027B6">
        <w:rPr>
          <w:color w:val="000000"/>
        </w:rPr>
        <w:t>assim como as</w:t>
      </w:r>
      <w:r w:rsidR="00930198" w:rsidRPr="00F339BE">
        <w:rPr>
          <w:color w:val="000000"/>
        </w:rPr>
        <w:t xml:space="preserve"> medidas previstas na legislação geral</w:t>
      </w:r>
      <w:r w:rsidR="00933042" w:rsidRPr="00F339BE">
        <w:rPr>
          <w:color w:val="000000"/>
        </w:rPr>
        <w:t xml:space="preserve"> não tiveram êxito em proteger a mulher em situação de </w:t>
      </w:r>
      <w:r w:rsidR="001027B6">
        <w:rPr>
          <w:color w:val="000000"/>
        </w:rPr>
        <w:t>vulnerabilidade</w:t>
      </w:r>
      <w:r w:rsidR="00933042" w:rsidRPr="00F339BE">
        <w:rPr>
          <w:color w:val="000000"/>
        </w:rPr>
        <w:t>, também não conseguiram proteger o homem que se encontra na</w:t>
      </w:r>
      <w:r w:rsidR="00930198" w:rsidRPr="00F339BE">
        <w:rPr>
          <w:color w:val="000000"/>
        </w:rPr>
        <w:t>s</w:t>
      </w:r>
      <w:r w:rsidR="00933042" w:rsidRPr="00F339BE">
        <w:rPr>
          <w:color w:val="000000"/>
        </w:rPr>
        <w:t xml:space="preserve"> </w:t>
      </w:r>
      <w:r w:rsidR="00933042" w:rsidRPr="00F339BE">
        <w:rPr>
          <w:color w:val="000000"/>
        </w:rPr>
        <w:lastRenderedPageBreak/>
        <w:t>mesmas condições que a mulher</w:t>
      </w:r>
      <w:r w:rsidR="00940141" w:rsidRPr="00F339BE">
        <w:rPr>
          <w:color w:val="000000"/>
        </w:rPr>
        <w:t xml:space="preserve">, haja vista que essa condição </w:t>
      </w:r>
      <w:r w:rsidR="001027B6">
        <w:rPr>
          <w:color w:val="000000"/>
        </w:rPr>
        <w:t xml:space="preserve">de hipossuficiência </w:t>
      </w:r>
      <w:r w:rsidR="00940141" w:rsidRPr="00F339BE">
        <w:rPr>
          <w:color w:val="000000"/>
        </w:rPr>
        <w:t xml:space="preserve">no mundo moderno </w:t>
      </w:r>
      <w:r w:rsidR="00DD4186" w:rsidRPr="00F339BE">
        <w:rPr>
          <w:color w:val="000000"/>
        </w:rPr>
        <w:t xml:space="preserve">a </w:t>
      </w:r>
      <w:r w:rsidR="00940141" w:rsidRPr="00F339BE">
        <w:rPr>
          <w:color w:val="000000"/>
        </w:rPr>
        <w:t>não escolhe sexo, idade</w:t>
      </w:r>
      <w:r w:rsidR="001027B6">
        <w:rPr>
          <w:color w:val="000000"/>
        </w:rPr>
        <w:t>, raça,</w:t>
      </w:r>
      <w:r w:rsidR="00DD4186" w:rsidRPr="00F339BE">
        <w:rPr>
          <w:color w:val="000000"/>
        </w:rPr>
        <w:t xml:space="preserve"> nem</w:t>
      </w:r>
      <w:r w:rsidR="001027B6">
        <w:rPr>
          <w:color w:val="000000"/>
        </w:rPr>
        <w:t xml:space="preserve"> opção sexual, e etc.</w:t>
      </w:r>
    </w:p>
    <w:p w:rsidR="004433B5" w:rsidRDefault="004433B5" w:rsidP="00FA2AAE">
      <w:pPr>
        <w:rPr>
          <w:color w:val="000000"/>
        </w:rPr>
      </w:pPr>
      <w:r w:rsidRPr="00F339BE">
        <w:rPr>
          <w:color w:val="000000"/>
        </w:rPr>
        <w:tab/>
      </w: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Default="00CB6B81" w:rsidP="00FA2AAE">
      <w:pPr>
        <w:rPr>
          <w:color w:val="000000"/>
        </w:rPr>
      </w:pPr>
    </w:p>
    <w:p w:rsidR="00CB6B81" w:rsidRPr="00F339BE" w:rsidRDefault="00CB6B81" w:rsidP="00FA2AAE">
      <w:pPr>
        <w:rPr>
          <w:color w:val="000000"/>
        </w:rPr>
      </w:pPr>
    </w:p>
    <w:p w:rsidR="000E34AD" w:rsidRPr="00F339BE" w:rsidRDefault="000E34AD" w:rsidP="00FA2AAE">
      <w:pPr>
        <w:rPr>
          <w:color w:val="000000"/>
        </w:rPr>
      </w:pPr>
    </w:p>
    <w:p w:rsidR="000E34AD" w:rsidRPr="00F339BE" w:rsidRDefault="000E34AD" w:rsidP="00FA2AAE">
      <w:pPr>
        <w:rPr>
          <w:color w:val="000000"/>
        </w:rPr>
      </w:pPr>
    </w:p>
    <w:p w:rsidR="009111A3" w:rsidRDefault="00BF52A4" w:rsidP="00CB6B81">
      <w:pPr>
        <w:spacing w:line="360" w:lineRule="auto"/>
        <w:ind w:left="0"/>
        <w:rPr>
          <w:b/>
        </w:rPr>
      </w:pPr>
      <w:r>
        <w:rPr>
          <w:b/>
        </w:rPr>
        <w:lastRenderedPageBreak/>
        <w:t>3.2 Jurisprudências sobre a utilização da Lei Maria da Penha ao gênero masculino</w:t>
      </w:r>
    </w:p>
    <w:p w:rsidR="00AB4F13" w:rsidRPr="00F339BE" w:rsidRDefault="00AB4F13" w:rsidP="00BF52A4"/>
    <w:p w:rsidR="005B6AE8" w:rsidRDefault="003E7F89" w:rsidP="00AB4F13">
      <w:pPr>
        <w:spacing w:line="360" w:lineRule="auto"/>
        <w:ind w:left="0" w:firstLine="1134"/>
      </w:pPr>
      <w:r>
        <w:t xml:space="preserve">Não são escassas a decisões judiciais em que são aplicadas a Lei Maria da Penha ao gênero masculino. </w:t>
      </w:r>
      <w:r w:rsidR="0055777B" w:rsidRPr="00AB4F13">
        <w:t xml:space="preserve">Segue algumas </w:t>
      </w:r>
      <w:r w:rsidR="00C25B0B" w:rsidRPr="00AB4F13">
        <w:t>decisões</w:t>
      </w:r>
      <w:r w:rsidR="005B6AE8" w:rsidRPr="00AB4F13">
        <w:t xml:space="preserve"> </w:t>
      </w:r>
      <w:r w:rsidR="00AB4F13" w:rsidRPr="00AB4F13">
        <w:t xml:space="preserve">judiciais que aplicaram de forma extensível as medidas presentes na </w:t>
      </w:r>
      <w:r w:rsidR="004F0394">
        <w:t xml:space="preserve">lei </w:t>
      </w:r>
      <w:r>
        <w:t>em comento</w:t>
      </w:r>
      <w:r w:rsidR="005B6AE8" w:rsidRPr="00AB4F13">
        <w:t>:</w:t>
      </w:r>
    </w:p>
    <w:p w:rsidR="00AB4F13" w:rsidRPr="00AB4F13" w:rsidRDefault="00AB4F13" w:rsidP="00AB4F13">
      <w:pPr>
        <w:shd w:val="clear" w:color="auto" w:fill="FFFFFF"/>
        <w:spacing w:line="360" w:lineRule="auto"/>
        <w:ind w:left="0" w:firstLine="1134"/>
        <w:rPr>
          <w:rFonts w:eastAsia="Times New Roman"/>
          <w:lang w:eastAsia="pt-BR"/>
        </w:rPr>
      </w:pPr>
      <w:r w:rsidRPr="00AB4F13">
        <w:rPr>
          <w:rFonts w:eastAsia="Times New Roman"/>
          <w:lang w:eastAsia="pt-BR"/>
        </w:rPr>
        <w:t>No dia 09 de junho de 2009, o Desembargador Sebastião Barbosa Farias</w:t>
      </w:r>
      <w:r w:rsidR="00EE3CFB">
        <w:rPr>
          <w:rFonts w:eastAsia="Times New Roman"/>
          <w:lang w:eastAsia="pt-BR"/>
        </w:rPr>
        <w:t xml:space="preserve"> do Tribunal de Justiça </w:t>
      </w:r>
      <w:r w:rsidR="00A53F91">
        <w:rPr>
          <w:rFonts w:eastAsia="Times New Roman"/>
          <w:lang w:eastAsia="pt-BR"/>
        </w:rPr>
        <w:t>do Mato Grosso</w:t>
      </w:r>
      <w:r w:rsidR="00EE3CFB">
        <w:rPr>
          <w:rFonts w:eastAsia="Times New Roman"/>
          <w:lang w:eastAsia="pt-BR"/>
        </w:rPr>
        <w:t xml:space="preserve"> (</w:t>
      </w:r>
      <w:r w:rsidR="00A53F91">
        <w:rPr>
          <w:rFonts w:eastAsia="Times New Roman"/>
          <w:lang w:eastAsia="pt-BR"/>
        </w:rPr>
        <w:t>2009, p.1</w:t>
      </w:r>
      <w:r w:rsidR="00EE3CFB">
        <w:rPr>
          <w:rFonts w:eastAsia="Times New Roman"/>
          <w:lang w:eastAsia="pt-BR"/>
        </w:rPr>
        <w:t>)</w:t>
      </w:r>
      <w:r w:rsidRPr="00AB4F13">
        <w:rPr>
          <w:rFonts w:eastAsia="Times New Roman"/>
          <w:lang w:eastAsia="pt-BR"/>
        </w:rPr>
        <w:t xml:space="preserve"> denegou o Habeas Corpus 6313/2008, em que </w:t>
      </w:r>
      <w:r>
        <w:rPr>
          <w:rFonts w:eastAsia="Times New Roman"/>
          <w:lang w:eastAsia="pt-BR"/>
        </w:rPr>
        <w:t>um homem</w:t>
      </w:r>
      <w:r w:rsidRPr="00AB4F13">
        <w:rPr>
          <w:rFonts w:eastAsia="Times New Roman"/>
          <w:lang w:eastAsia="pt-BR"/>
        </w:rPr>
        <w:t xml:space="preserve"> requer</w:t>
      </w:r>
      <w:r>
        <w:rPr>
          <w:rFonts w:eastAsia="Times New Roman"/>
          <w:lang w:eastAsia="pt-BR"/>
        </w:rPr>
        <w:t>eu</w:t>
      </w:r>
      <w:r w:rsidRPr="00AB4F13">
        <w:rPr>
          <w:rFonts w:eastAsia="Times New Roman"/>
          <w:lang w:eastAsia="pt-BR"/>
        </w:rPr>
        <w:t xml:space="preserve"> que </w:t>
      </w:r>
      <w:r>
        <w:rPr>
          <w:rFonts w:eastAsia="Times New Roman"/>
          <w:lang w:eastAsia="pt-BR"/>
        </w:rPr>
        <w:t>fosse</w:t>
      </w:r>
      <w:r w:rsidRPr="00AB4F13">
        <w:rPr>
          <w:rFonts w:eastAsia="Times New Roman"/>
          <w:lang w:eastAsia="pt-BR"/>
        </w:rPr>
        <w:t xml:space="preserve"> afastada a possibilidade de aplicação das medidas protetivas da Lei em favor do seu ex-companheiro, como demonstra:</w:t>
      </w:r>
    </w:p>
    <w:p w:rsidR="00AB4F13" w:rsidRPr="00AB4F13" w:rsidRDefault="00AB4F13" w:rsidP="00AB4F13">
      <w:pPr>
        <w:shd w:val="clear" w:color="auto" w:fill="FFFFFF"/>
        <w:ind w:left="2268"/>
        <w:rPr>
          <w:rFonts w:eastAsia="Times New Roman"/>
          <w:sz w:val="22"/>
          <w:szCs w:val="22"/>
          <w:lang w:eastAsia="pt-BR"/>
        </w:rPr>
      </w:pPr>
      <w:r w:rsidRPr="00AB4F13">
        <w:rPr>
          <w:rFonts w:eastAsia="Times New Roman"/>
          <w:sz w:val="22"/>
          <w:szCs w:val="22"/>
          <w:lang w:eastAsia="pt-BR"/>
        </w:rPr>
        <w:t xml:space="preserve">HABEAS CORPUS. MEDIDAS PROTETIVAS, COM BASE NA LEI Nº. 11.340/2006, A CHAMADA LEI MARIA DA PENHA, EM FAVOR DO COMPANHEIRO DA PACIENTE. </w:t>
      </w:r>
      <w:r w:rsidRPr="00AB4F13">
        <w:rPr>
          <w:rFonts w:eastAsia="Times New Roman"/>
          <w:b/>
          <w:sz w:val="22"/>
          <w:szCs w:val="22"/>
          <w:lang w:eastAsia="pt-BR"/>
        </w:rPr>
        <w:t>POSSIBILIDADE. PRINCIPIODA ANALOGIA IN BONAM PARTEM.</w:t>
      </w:r>
      <w:r w:rsidRPr="00AB4F13">
        <w:rPr>
          <w:rFonts w:eastAsia="Times New Roman"/>
          <w:sz w:val="22"/>
          <w:szCs w:val="22"/>
          <w:lang w:eastAsia="pt-BR"/>
        </w:rPr>
        <w:t xml:space="preserve"> AFASTAMENTO DAS MEDIDAS PROTETIVAS E TRANCAMENTO DA AÇÃO PENAL. PEDIDOS DENEGADOS</w:t>
      </w:r>
      <w:proofErr w:type="gramStart"/>
      <w:r w:rsidRPr="00AB4F13">
        <w:rPr>
          <w:rFonts w:eastAsia="Times New Roman"/>
          <w:sz w:val="22"/>
          <w:szCs w:val="22"/>
          <w:lang w:eastAsia="pt-BR"/>
        </w:rPr>
        <w:t>, SEJA</w:t>
      </w:r>
      <w:proofErr w:type="gramEnd"/>
      <w:r w:rsidRPr="00AB4F13">
        <w:rPr>
          <w:rFonts w:eastAsia="Times New Roman"/>
          <w:sz w:val="22"/>
          <w:szCs w:val="22"/>
          <w:lang w:eastAsia="pt-BR"/>
        </w:rPr>
        <w:t xml:space="preserve"> PORQUE OS ATOS DA PACIENTE SÃO REPROVÁVEIS, POIS QUE CONTRÁRIOS AO ORDENAMENTO JURÍDICO, SEJA POR AUSÊNCIA DE JUSTA CAUSA. ORDEM DENEGADA. DECISÃO EM CONSONÂNCIA COM O PARECER MINISTERIAL. Louve-se a coragem cívica do autor da representação, em procurar resolver a questão que lhe aflige, na justiça; louve-se o nobre advogado que teve o necessário discernimento para buscar na Lei Maria da penha, arrimado no princípio da analogia, a proteção de seu constituinte, mesmo quando todas as evidências indicavam que a referida Lei não poderia ser invocada para proteger o homem, haja vista que esta norma veio e em boa hora, para a proteção da mulher; louve-se, por fim, o diligente e probo magistrado que ousou desafiar a Lei. Com sua atitude, o magistrado apontado como autoridade coatora, não só pôs fim às agruras do </w:t>
      </w:r>
      <w:proofErr w:type="gramStart"/>
      <w:r w:rsidRPr="00AB4F13">
        <w:rPr>
          <w:rFonts w:eastAsia="Times New Roman"/>
          <w:sz w:val="22"/>
          <w:szCs w:val="22"/>
          <w:lang w:eastAsia="pt-BR"/>
        </w:rPr>
        <w:t>ex companheiro</w:t>
      </w:r>
      <w:proofErr w:type="gramEnd"/>
      <w:r w:rsidRPr="00AB4F13">
        <w:rPr>
          <w:rFonts w:eastAsia="Times New Roman"/>
          <w:sz w:val="22"/>
          <w:szCs w:val="22"/>
          <w:lang w:eastAsia="pt-BR"/>
        </w:rPr>
        <w:t xml:space="preserve"> da paciente, como, de resto e reflexamente, acabou por aplicar a Lei em favor da mesma. O raciocínio tem sua lógica, levando-se em conta que, em um dado momento, cansado das investidas, o autor da representação poderia revidar e, em assim agindo, poderia colocar em risco a incolumidade física da paciente. Da análise de todo o processado, não vislumbrei possibilidade de atender aos reclamos dos impetrantes, em favor da paciente, seja para afastar as medidas protetivas em favor do seu ex-companheiro, (afinal as atitudes da beneficiária do HC são reprováveis, posto que contra o ordenamento jurídico); seja para determinar o trancamento da ação penal. (lembremos que ao tempo </w:t>
      </w:r>
      <w:r w:rsidRPr="00AB4F13">
        <w:rPr>
          <w:rFonts w:eastAsia="Times New Roman"/>
          <w:sz w:val="22"/>
          <w:szCs w:val="22"/>
          <w:lang w:eastAsia="pt-BR"/>
        </w:rPr>
        <w:lastRenderedPageBreak/>
        <w:t xml:space="preserve">da impetração não havia ação penal instaurada e mesmo que houvesse, não foi demonstrada a justa causa para tal). (TJMT; HC 6313/2008; Segunda Turma Recursal; Rel. Des. Sebastião Barbosa Farias; </w:t>
      </w:r>
      <w:proofErr w:type="spellStart"/>
      <w:r w:rsidRPr="00AB4F13">
        <w:rPr>
          <w:rFonts w:eastAsia="Times New Roman"/>
          <w:sz w:val="22"/>
          <w:szCs w:val="22"/>
          <w:lang w:eastAsia="pt-BR"/>
        </w:rPr>
        <w:t>Julg</w:t>
      </w:r>
      <w:proofErr w:type="spellEnd"/>
      <w:r w:rsidRPr="00AB4F13">
        <w:rPr>
          <w:rFonts w:eastAsia="Times New Roman"/>
          <w:sz w:val="22"/>
          <w:szCs w:val="22"/>
          <w:lang w:eastAsia="pt-BR"/>
        </w:rPr>
        <w:t xml:space="preserve">. 09/06/2009; DJMT 24/06/2009; Pág. 35) </w:t>
      </w:r>
    </w:p>
    <w:p w:rsidR="00784A5F" w:rsidRPr="00EE3CFB" w:rsidRDefault="00A53F91" w:rsidP="00EE3CFB">
      <w:pPr>
        <w:pStyle w:val="Corpodetexto"/>
        <w:shd w:val="clear" w:color="auto" w:fill="FFFFFF"/>
        <w:spacing w:after="100" w:line="360" w:lineRule="auto"/>
        <w:ind w:left="0" w:firstLine="1134"/>
        <w:jc w:val="both"/>
      </w:pPr>
      <w:r>
        <w:t>O Relator</w:t>
      </w:r>
      <w:r w:rsidRPr="00A53F91">
        <w:t xml:space="preserve"> Romero </w:t>
      </w:r>
      <w:proofErr w:type="spellStart"/>
      <w:r w:rsidRPr="00A53F91">
        <w:t>Osme</w:t>
      </w:r>
      <w:proofErr w:type="spellEnd"/>
      <w:r w:rsidRPr="00A53F91">
        <w:t xml:space="preserve"> Dias Lopes da</w:t>
      </w:r>
      <w:r w:rsidR="00784A5F" w:rsidRPr="00EE3CFB">
        <w:t xml:space="preserve"> Segunda Turma Criminal do Tribunal de Justiça do Mato Grosso do Sul (</w:t>
      </w:r>
      <w:r>
        <w:t>2007, p. 1</w:t>
      </w:r>
      <w:r w:rsidR="00784A5F" w:rsidRPr="00EE3CFB">
        <w:t>)</w:t>
      </w:r>
      <w:r>
        <w:t xml:space="preserve"> </w:t>
      </w:r>
      <w:r w:rsidR="00784A5F" w:rsidRPr="00EE3CFB">
        <w:t>declarou a inconstitucionalidade da Lei</w:t>
      </w:r>
      <w:r w:rsidR="00EE3CFB" w:rsidRPr="00EE3CFB">
        <w:t xml:space="preserve"> nº 11.340/2006</w:t>
      </w:r>
      <w:r w:rsidR="00784A5F" w:rsidRPr="00EE3CFB">
        <w:t xml:space="preserve"> em virtude de afronta ao princípio da isonomia </w:t>
      </w:r>
      <w:r w:rsidR="00EE3CFB" w:rsidRPr="00EE3CFB">
        <w:t>e o</w:t>
      </w:r>
      <w:r w:rsidR="00784A5F" w:rsidRPr="00EE3CFB">
        <w:t xml:space="preserve"> princípio da proporcionalidade, nos seguintes termos:</w:t>
      </w:r>
    </w:p>
    <w:p w:rsidR="00784A5F" w:rsidRPr="00EE3CFB" w:rsidRDefault="00784A5F" w:rsidP="00EE3CFB">
      <w:pPr>
        <w:pStyle w:val="Corpodetexto"/>
        <w:shd w:val="clear" w:color="auto" w:fill="FFFFFF"/>
        <w:spacing w:after="100"/>
        <w:ind w:left="2268"/>
        <w:jc w:val="both"/>
        <w:rPr>
          <w:sz w:val="22"/>
          <w:szCs w:val="22"/>
        </w:rPr>
      </w:pPr>
      <w:r w:rsidRPr="00EE3CFB">
        <w:rPr>
          <w:sz w:val="22"/>
          <w:szCs w:val="22"/>
        </w:rPr>
        <w:t xml:space="preserve">RECURSO EM SENTIDO ESTRITO – VIOLÊNCIA DOMÉSTICA E FAMILIAR CONTRA A MULHER – DECLARAÇÃO INCIDENTAL DE INCONSTITUCIONALIDADE DA LEI N. 11.340/2006 – RECURSO MINISTERIAL – PEDIDO DE MODIFICAÇÃO DA DECISÃO MONOCRÁTICA QUE DECLAROU A INCONSTITUCIONALIDADE DA LEI N. 11.340/2006 – VÍCIO DE INCONSTITUCIONALIDADE – </w:t>
      </w:r>
      <w:r w:rsidRPr="00EE3CFB">
        <w:rPr>
          <w:b/>
          <w:sz w:val="22"/>
          <w:szCs w:val="22"/>
        </w:rPr>
        <w:t>VIOLAÇÃO AOS PRINCÍPIOS DA IGUALDADE E PROPORCIONALIDADE</w:t>
      </w:r>
      <w:r w:rsidRPr="00EE3CFB">
        <w:rPr>
          <w:sz w:val="22"/>
          <w:szCs w:val="22"/>
        </w:rPr>
        <w:t xml:space="preserve"> – DECISÃO MANTIDA – COMPETÊNCIA DO JUIZADO ESPECIAL CRIMINAL – IMPROVIDO.  </w:t>
      </w:r>
    </w:p>
    <w:p w:rsidR="00784A5F" w:rsidRPr="00EE3CFB" w:rsidRDefault="00784A5F" w:rsidP="00EE3CFB">
      <w:pPr>
        <w:pStyle w:val="Corpodetexto"/>
        <w:shd w:val="clear" w:color="auto" w:fill="FFFFFF"/>
        <w:spacing w:after="100"/>
        <w:ind w:left="2268"/>
        <w:jc w:val="both"/>
        <w:rPr>
          <w:sz w:val="22"/>
          <w:szCs w:val="22"/>
        </w:rPr>
      </w:pPr>
      <w:r w:rsidRPr="00EE3CFB">
        <w:rPr>
          <w:rStyle w:val="Forte"/>
          <w:b w:val="0"/>
          <w:sz w:val="22"/>
          <w:szCs w:val="22"/>
        </w:rPr>
        <w:t>A Lei n. 11.340/2006 (Lei Maria da Penha) está contaminada por vício de inconstitucionalidade, visto que não atende a um dos objetivos da República Federativa do Brasil (art. 3º, IV da CF), bem como por infringir os princípios da igualdade e da proporcionalidade (art. 5º, II e XLVI, 2ª parte, respectivamente)</w:t>
      </w:r>
      <w:r w:rsidRPr="00EE3CFB">
        <w:rPr>
          <w:b/>
          <w:sz w:val="22"/>
          <w:szCs w:val="22"/>
        </w:rPr>
        <w:t>.</w:t>
      </w:r>
      <w:r w:rsidRPr="00EE3CFB">
        <w:rPr>
          <w:sz w:val="22"/>
          <w:szCs w:val="22"/>
        </w:rPr>
        <w:t xml:space="preserve"> Assim, provê-se o recurso ministerial, a fim de manter a decisão que declarou a inconstitucionalidade da Lei n. 11.340/2006, determinando-se a competência do Juizado Especial Criminal para processar e julgar o feito.</w:t>
      </w:r>
    </w:p>
    <w:p w:rsidR="0043478D" w:rsidRPr="0043478D" w:rsidRDefault="0043478D" w:rsidP="0043478D">
      <w:pPr>
        <w:spacing w:after="0" w:afterAutospacing="0" w:line="360" w:lineRule="auto"/>
        <w:ind w:left="0" w:firstLine="1134"/>
      </w:pPr>
      <w:r>
        <w:tab/>
      </w:r>
      <w:r w:rsidRPr="0043478D">
        <w:t xml:space="preserve">O Juiz Mário Roberto </w:t>
      </w:r>
      <w:proofErr w:type="spellStart"/>
      <w:r w:rsidRPr="0043478D">
        <w:t>Kono</w:t>
      </w:r>
      <w:proofErr w:type="spellEnd"/>
      <w:r w:rsidRPr="0043478D">
        <w:t xml:space="preserve"> de Oliveira, titular do Juizado Especial Criminal Unificado de Cuiabá, foi um dos precursores na aplicação da Lei Maria da Penha ao gênero masculino. No Processo nº 1074/2008, esse magistrado concedeu por analogia </w:t>
      </w:r>
      <w:r w:rsidRPr="0043478D">
        <w:rPr>
          <w:i/>
        </w:rPr>
        <w:t xml:space="preserve">in </w:t>
      </w:r>
      <w:proofErr w:type="spellStart"/>
      <w:r w:rsidRPr="0043478D">
        <w:rPr>
          <w:i/>
        </w:rPr>
        <w:t>bonam</w:t>
      </w:r>
      <w:proofErr w:type="spellEnd"/>
      <w:r w:rsidRPr="0043478D">
        <w:rPr>
          <w:i/>
        </w:rPr>
        <w:t xml:space="preserve"> partem </w:t>
      </w:r>
      <w:r w:rsidRPr="0043478D">
        <w:t>a um homem as medidas protetivas de urgência presentes no artigo 22. Segue a sua decisão:</w:t>
      </w:r>
    </w:p>
    <w:p w:rsidR="0043478D" w:rsidRPr="0043478D" w:rsidRDefault="0043478D" w:rsidP="0043478D">
      <w:pPr>
        <w:ind w:left="2268"/>
        <w:rPr>
          <w:rFonts w:eastAsia="Times New Roman"/>
          <w:sz w:val="22"/>
          <w:szCs w:val="22"/>
          <w:lang w:eastAsia="pt-BR"/>
        </w:rPr>
      </w:pPr>
      <w:r w:rsidRPr="0043478D">
        <w:rPr>
          <w:rFonts w:eastAsia="Times New Roman"/>
          <w:sz w:val="22"/>
          <w:szCs w:val="22"/>
          <w:lang w:eastAsia="pt-BR"/>
        </w:rPr>
        <w:t xml:space="preserve">A inovadora Lei </w:t>
      </w:r>
      <w:hyperlink r:id="rId15" w:tooltip="Lei Maria da Penha - Lei 11340/06" w:history="1">
        <w:r w:rsidRPr="0043478D">
          <w:rPr>
            <w:rFonts w:eastAsia="Times New Roman"/>
            <w:sz w:val="22"/>
            <w:szCs w:val="22"/>
            <w:lang w:eastAsia="pt-BR"/>
          </w:rPr>
          <w:t>11.340</w:t>
        </w:r>
      </w:hyperlink>
      <w:r w:rsidRPr="0043478D">
        <w:rPr>
          <w:rFonts w:eastAsia="Times New Roman"/>
          <w:sz w:val="22"/>
          <w:szCs w:val="22"/>
          <w:lang w:eastAsia="pt-BR"/>
        </w:rPr>
        <w:t xml:space="preserve"> veio por uma necessidade premente e incontestável que consiste em trazer uma segurança à mulher vítima de violência doméstica e familiar, já que por séculos era subjugada pelo homem que, devido a sua maior compleição física e cultura machista, compelia a "fêmea" a seus caprichos, à sua vilania e tirania. </w:t>
      </w:r>
    </w:p>
    <w:p w:rsidR="0043478D" w:rsidRPr="0043478D" w:rsidRDefault="0043478D" w:rsidP="0043478D">
      <w:pPr>
        <w:ind w:left="2268"/>
        <w:rPr>
          <w:rFonts w:eastAsia="Times New Roman"/>
          <w:sz w:val="22"/>
          <w:szCs w:val="22"/>
          <w:lang w:eastAsia="pt-BR"/>
        </w:rPr>
      </w:pPr>
      <w:r w:rsidRPr="0043478D">
        <w:rPr>
          <w:rFonts w:eastAsia="Times New Roman"/>
          <w:sz w:val="22"/>
          <w:szCs w:val="22"/>
          <w:lang w:eastAsia="pt-BR"/>
        </w:rPr>
        <w:t xml:space="preserve">Houve por bem a lei, atendendo a súplica mundial, </w:t>
      </w:r>
      <w:proofErr w:type="gramStart"/>
      <w:r w:rsidRPr="0043478D">
        <w:rPr>
          <w:rFonts w:eastAsia="Times New Roman"/>
          <w:sz w:val="22"/>
          <w:szCs w:val="22"/>
          <w:lang w:eastAsia="pt-BR"/>
        </w:rPr>
        <w:t>consignada em tratados internacionais e firmados</w:t>
      </w:r>
      <w:proofErr w:type="gramEnd"/>
      <w:r w:rsidRPr="0043478D">
        <w:rPr>
          <w:rFonts w:eastAsia="Times New Roman"/>
          <w:sz w:val="22"/>
          <w:szCs w:val="22"/>
          <w:lang w:eastAsia="pt-BR"/>
        </w:rPr>
        <w:t xml:space="preserve"> pelo Brasil, trazer um pouco de igualdade e proteção à mulher, sob o manto da Justiça. Esta lei que </w:t>
      </w:r>
      <w:r w:rsidRPr="0043478D">
        <w:rPr>
          <w:rFonts w:eastAsia="Times New Roman"/>
          <w:sz w:val="22"/>
          <w:szCs w:val="22"/>
          <w:lang w:eastAsia="pt-BR"/>
        </w:rPr>
        <w:lastRenderedPageBreak/>
        <w:t>já mostrou o seu valor e sua eficácia</w:t>
      </w:r>
      <w:proofErr w:type="gramStart"/>
      <w:r w:rsidRPr="0043478D">
        <w:rPr>
          <w:rFonts w:eastAsia="Times New Roman"/>
          <w:sz w:val="22"/>
          <w:szCs w:val="22"/>
          <w:lang w:eastAsia="pt-BR"/>
        </w:rPr>
        <w:t>, trouxeram</w:t>
      </w:r>
      <w:proofErr w:type="gramEnd"/>
      <w:r w:rsidRPr="0043478D">
        <w:rPr>
          <w:rFonts w:eastAsia="Times New Roman"/>
          <w:sz w:val="22"/>
          <w:szCs w:val="22"/>
          <w:lang w:eastAsia="pt-BR"/>
        </w:rPr>
        <w:t xml:space="preserve"> inovações que visam assegurar a proteção da mulher, criando normas impeditivas aos agressores de manterem a vítima sob seu julgo enquanto a morosa justiça não prolatasse a decisão final, confirmada pelo seu trânsito em julgado. Entre elas a proteção à vida, a incolumidade física, ao patrimônio, etc. </w:t>
      </w:r>
    </w:p>
    <w:p w:rsidR="0043478D" w:rsidRPr="0043478D" w:rsidRDefault="0043478D" w:rsidP="0043478D">
      <w:pPr>
        <w:ind w:left="2268"/>
        <w:rPr>
          <w:rFonts w:eastAsia="Times New Roman"/>
          <w:sz w:val="22"/>
          <w:szCs w:val="22"/>
          <w:lang w:eastAsia="pt-BR"/>
        </w:rPr>
      </w:pPr>
      <w:r w:rsidRPr="0043478D">
        <w:rPr>
          <w:rFonts w:eastAsia="Times New Roman"/>
          <w:sz w:val="22"/>
          <w:szCs w:val="22"/>
          <w:lang w:eastAsia="pt-BR"/>
        </w:rPr>
        <w:t xml:space="preserve">Embora em número consideravelmente menor, existem casos em que o homem é quem vem a ser vítima da mulher tomada por sentimentos de posse e de fúria que levam a todos os tipos de violência, diga-se: física, psicológica, moral e financeira. No entanto, como bem destacado pelo douto </w:t>
      </w:r>
      <w:proofErr w:type="gramStart"/>
      <w:r w:rsidRPr="0043478D">
        <w:rPr>
          <w:rFonts w:eastAsia="Times New Roman"/>
          <w:sz w:val="22"/>
          <w:szCs w:val="22"/>
          <w:lang w:eastAsia="pt-BR"/>
        </w:rPr>
        <w:t>causídico</w:t>
      </w:r>
      <w:proofErr w:type="gramEnd"/>
      <w:r w:rsidRPr="0043478D">
        <w:rPr>
          <w:rFonts w:eastAsia="Times New Roman"/>
          <w:sz w:val="22"/>
          <w:szCs w:val="22"/>
          <w:lang w:eastAsia="pt-BR"/>
        </w:rPr>
        <w:t xml:space="preserve">, para estes casos não existe previsão legal de prevenção à violência, pelo que requer a aplicação da lei em comento por analogia. Tal aplicação é possível? </w:t>
      </w:r>
    </w:p>
    <w:p w:rsidR="0043478D" w:rsidRPr="0043478D" w:rsidRDefault="0043478D" w:rsidP="0043478D">
      <w:pPr>
        <w:ind w:left="2268"/>
        <w:rPr>
          <w:rFonts w:eastAsia="Times New Roman"/>
          <w:sz w:val="22"/>
          <w:szCs w:val="22"/>
          <w:lang w:eastAsia="pt-BR"/>
        </w:rPr>
      </w:pPr>
      <w:r w:rsidRPr="0043478D">
        <w:rPr>
          <w:rFonts w:eastAsia="Times New Roman"/>
          <w:sz w:val="22"/>
          <w:szCs w:val="22"/>
          <w:lang w:eastAsia="pt-BR"/>
        </w:rPr>
        <w:t xml:space="preserve">A resposta me parece positiva. Vejamos: É certo que não podemos aplicar a lei penal por analogia quando se trata de norma incriminadora, porquanto fere o princípio da reserva legal, firmemente encabeçando os artigos de nosso </w:t>
      </w:r>
      <w:hyperlink r:id="rId16" w:tooltip="Código Penal - Decreto-lei 2848/40" w:history="1">
        <w:r w:rsidRPr="0043478D">
          <w:rPr>
            <w:rFonts w:eastAsia="Times New Roman"/>
            <w:sz w:val="22"/>
            <w:szCs w:val="22"/>
            <w:u w:val="single"/>
            <w:lang w:eastAsia="pt-BR"/>
          </w:rPr>
          <w:t>Código Penal</w:t>
        </w:r>
      </w:hyperlink>
      <w:r w:rsidRPr="0043478D">
        <w:rPr>
          <w:rFonts w:eastAsia="Times New Roman"/>
          <w:sz w:val="22"/>
          <w:szCs w:val="22"/>
          <w:lang w:eastAsia="pt-BR"/>
        </w:rPr>
        <w:t>: "Art. 1º. Não há crime sem lei anterior que o defina. Não há pena sem prévia cominação legal.</w:t>
      </w:r>
      <w:proofErr w:type="gramStart"/>
      <w:r w:rsidRPr="0043478D">
        <w:rPr>
          <w:rFonts w:eastAsia="Times New Roman"/>
          <w:sz w:val="22"/>
          <w:szCs w:val="22"/>
          <w:lang w:eastAsia="pt-BR"/>
        </w:rPr>
        <w:t>"</w:t>
      </w:r>
      <w:proofErr w:type="gramEnd"/>
      <w:r w:rsidRPr="0043478D">
        <w:rPr>
          <w:rFonts w:eastAsia="Times New Roman"/>
          <w:sz w:val="22"/>
          <w:szCs w:val="22"/>
          <w:lang w:eastAsia="pt-BR"/>
        </w:rPr>
        <w:t xml:space="preserve"> </w:t>
      </w:r>
    </w:p>
    <w:p w:rsidR="0043478D" w:rsidRPr="0043478D" w:rsidRDefault="0043478D" w:rsidP="0043478D">
      <w:pPr>
        <w:ind w:left="2268"/>
        <w:rPr>
          <w:rFonts w:eastAsia="Times New Roman"/>
          <w:sz w:val="22"/>
          <w:szCs w:val="22"/>
          <w:lang w:eastAsia="pt-BR"/>
        </w:rPr>
      </w:pPr>
      <w:r w:rsidRPr="0043478D">
        <w:rPr>
          <w:rFonts w:eastAsia="Times New Roman"/>
          <w:sz w:val="22"/>
          <w:szCs w:val="22"/>
          <w:lang w:eastAsia="pt-BR"/>
        </w:rPr>
        <w:t xml:space="preserve">Se não podemos aplicar a analogia in malam partem, não quer dizer que não podemos aplicá-la in </w:t>
      </w:r>
      <w:proofErr w:type="spellStart"/>
      <w:r w:rsidRPr="0043478D">
        <w:rPr>
          <w:rFonts w:eastAsia="Times New Roman"/>
          <w:sz w:val="22"/>
          <w:szCs w:val="22"/>
          <w:lang w:eastAsia="pt-BR"/>
        </w:rPr>
        <w:t>bonam</w:t>
      </w:r>
      <w:proofErr w:type="spellEnd"/>
      <w:r w:rsidRPr="0043478D">
        <w:rPr>
          <w:rFonts w:eastAsia="Times New Roman"/>
          <w:sz w:val="22"/>
          <w:szCs w:val="22"/>
          <w:lang w:eastAsia="pt-BR"/>
        </w:rPr>
        <w:t xml:space="preserve"> partem, ou seja, em favor do réu quando não se trata de norma incriminadora, como prega a boa doutrina: "Entre nós, são favoráveis ao emprego da analogia in </w:t>
      </w:r>
      <w:proofErr w:type="spellStart"/>
      <w:r w:rsidRPr="0043478D">
        <w:rPr>
          <w:rFonts w:eastAsia="Times New Roman"/>
          <w:sz w:val="22"/>
          <w:szCs w:val="22"/>
          <w:lang w:eastAsia="pt-BR"/>
        </w:rPr>
        <w:t>bonam</w:t>
      </w:r>
      <w:proofErr w:type="spellEnd"/>
      <w:r w:rsidRPr="0043478D">
        <w:rPr>
          <w:rFonts w:eastAsia="Times New Roman"/>
          <w:sz w:val="22"/>
          <w:szCs w:val="22"/>
          <w:lang w:eastAsia="pt-BR"/>
        </w:rPr>
        <w:t xml:space="preserve"> partem: José Frederico Marques, Magalhães Noronha, Aníbal Bruno, </w:t>
      </w:r>
      <w:proofErr w:type="spellStart"/>
      <w:r w:rsidRPr="0043478D">
        <w:rPr>
          <w:rFonts w:eastAsia="Times New Roman"/>
          <w:sz w:val="22"/>
          <w:szCs w:val="22"/>
          <w:lang w:eastAsia="pt-BR"/>
        </w:rPr>
        <w:t>Basileu</w:t>
      </w:r>
      <w:proofErr w:type="spellEnd"/>
      <w:r w:rsidRPr="0043478D">
        <w:rPr>
          <w:rFonts w:eastAsia="Times New Roman"/>
          <w:sz w:val="22"/>
          <w:szCs w:val="22"/>
          <w:lang w:eastAsia="pt-BR"/>
        </w:rPr>
        <w:t xml:space="preserve"> Garcia, Costa e Silva, Oscar Stevenson e </w:t>
      </w:r>
      <w:proofErr w:type="spellStart"/>
      <w:r w:rsidRPr="0043478D">
        <w:rPr>
          <w:rFonts w:eastAsia="Times New Roman"/>
          <w:sz w:val="22"/>
          <w:szCs w:val="22"/>
          <w:lang w:eastAsia="pt-BR"/>
        </w:rPr>
        <w:t>Narcélio</w:t>
      </w:r>
      <w:proofErr w:type="spellEnd"/>
      <w:r w:rsidRPr="0043478D">
        <w:rPr>
          <w:rFonts w:eastAsia="Times New Roman"/>
          <w:sz w:val="22"/>
          <w:szCs w:val="22"/>
          <w:lang w:eastAsia="pt-BR"/>
        </w:rPr>
        <w:t xml:space="preserve"> de Queiróz" (DAMÁSIO DE JESUS -Direito Penal - Parte Geral -10ª Ed. pag. 48) Ora, se podemos aplicar a analogia para favorecer o réu, é óbvio que tal aplicação é perfeitamente válida quando o favorecido é a própria vítima de um crime. Por algumas vezes me deparei com casos em que o homem era vítima do descontrole emocional de uma mulher que não media esforços em praticar todo o tipo de agressão possível contra o homem. Já fui obrigado a decretar a custódia preventiva de mulheres "à beira de um ataque de nervos", que chegaram a tentar contra a vida de seu </w:t>
      </w:r>
      <w:proofErr w:type="spellStart"/>
      <w:r w:rsidRPr="0043478D">
        <w:rPr>
          <w:rFonts w:eastAsia="Times New Roman"/>
          <w:sz w:val="22"/>
          <w:szCs w:val="22"/>
          <w:lang w:eastAsia="pt-BR"/>
        </w:rPr>
        <w:t>ex-consorte</w:t>
      </w:r>
      <w:proofErr w:type="spellEnd"/>
      <w:r w:rsidRPr="0043478D">
        <w:rPr>
          <w:rFonts w:eastAsia="Times New Roman"/>
          <w:sz w:val="22"/>
          <w:szCs w:val="22"/>
          <w:lang w:eastAsia="pt-BR"/>
        </w:rPr>
        <w:t xml:space="preserve">, por pura e simplesmente não concordar com o fim de um relacionamento amoroso. </w:t>
      </w:r>
    </w:p>
    <w:p w:rsidR="0043478D" w:rsidRPr="0043478D" w:rsidRDefault="0043478D" w:rsidP="0043478D">
      <w:pPr>
        <w:ind w:left="2268"/>
        <w:rPr>
          <w:rFonts w:eastAsia="Times New Roman"/>
          <w:sz w:val="22"/>
          <w:szCs w:val="22"/>
          <w:lang w:eastAsia="pt-BR"/>
        </w:rPr>
      </w:pPr>
      <w:r w:rsidRPr="0043478D">
        <w:rPr>
          <w:rFonts w:eastAsia="Times New Roman"/>
          <w:sz w:val="22"/>
          <w:szCs w:val="22"/>
          <w:lang w:eastAsia="pt-BR"/>
        </w:rPr>
        <w:t xml:space="preserve">Não é vergonha nenhuma o homem se socorrer ao Pode Judiciário para fazer cessar as agressões da qual vem sendo vítima. Também não é ato de covardia. È sim, ato de sensatez, já que não procura o homem/vítima se utilizar de atos também violentos como demonstração de força ou de vingança. E compete à Justiça fazer o seu papel de envidar todos os esforços em busca de uma solução de conflitos, em busca de uma paz social. </w:t>
      </w:r>
    </w:p>
    <w:p w:rsidR="0043478D" w:rsidRPr="0043478D" w:rsidRDefault="0043478D" w:rsidP="0043478D">
      <w:pPr>
        <w:ind w:left="2268"/>
        <w:rPr>
          <w:rFonts w:eastAsia="Times New Roman"/>
          <w:sz w:val="22"/>
          <w:szCs w:val="22"/>
          <w:lang w:eastAsia="pt-BR"/>
        </w:rPr>
      </w:pPr>
      <w:r w:rsidRPr="0043478D">
        <w:rPr>
          <w:rFonts w:eastAsia="Times New Roman"/>
          <w:sz w:val="22"/>
          <w:szCs w:val="22"/>
          <w:lang w:eastAsia="pt-BR"/>
        </w:rPr>
        <w:t xml:space="preserve">No presente caso, há elementos probantes mais do que suficientes para demonstrar a necessidade de se deferir a medidas protetivas de urgência requeridas, pelo que defiro o pedido e determino à autora </w:t>
      </w:r>
      <w:r w:rsidRPr="0043478D">
        <w:rPr>
          <w:rFonts w:eastAsia="Times New Roman"/>
          <w:sz w:val="22"/>
          <w:szCs w:val="22"/>
          <w:lang w:eastAsia="pt-BR"/>
        </w:rPr>
        <w:lastRenderedPageBreak/>
        <w:t xml:space="preserve">do fato o seguinte: </w:t>
      </w:r>
      <w:proofErr w:type="gramStart"/>
      <w:r w:rsidRPr="0043478D">
        <w:rPr>
          <w:rFonts w:eastAsia="Times New Roman"/>
          <w:sz w:val="22"/>
          <w:szCs w:val="22"/>
          <w:lang w:eastAsia="pt-BR"/>
        </w:rPr>
        <w:t>1</w:t>
      </w:r>
      <w:proofErr w:type="gramEnd"/>
      <w:r w:rsidRPr="0043478D">
        <w:rPr>
          <w:rFonts w:eastAsia="Times New Roman"/>
          <w:sz w:val="22"/>
          <w:szCs w:val="22"/>
          <w:lang w:eastAsia="pt-BR"/>
        </w:rPr>
        <w:t xml:space="preserve">. </w:t>
      </w:r>
      <w:proofErr w:type="gramStart"/>
      <w:r w:rsidRPr="0043478D">
        <w:rPr>
          <w:rFonts w:eastAsia="Times New Roman"/>
          <w:sz w:val="22"/>
          <w:szCs w:val="22"/>
          <w:lang w:eastAsia="pt-BR"/>
        </w:rPr>
        <w:t>que</w:t>
      </w:r>
      <w:proofErr w:type="gramEnd"/>
      <w:r w:rsidRPr="0043478D">
        <w:rPr>
          <w:rFonts w:eastAsia="Times New Roman"/>
          <w:sz w:val="22"/>
          <w:szCs w:val="22"/>
          <w:lang w:eastAsia="pt-BR"/>
        </w:rPr>
        <w:t xml:space="preserve"> se abstenha de se aproximar da vítima, a uma distância inferior a 500 metros, incluindo sua moradia e local de trabalho; 2. </w:t>
      </w:r>
      <w:proofErr w:type="gramStart"/>
      <w:r w:rsidRPr="0043478D">
        <w:rPr>
          <w:rFonts w:eastAsia="Times New Roman"/>
          <w:sz w:val="22"/>
          <w:szCs w:val="22"/>
          <w:lang w:eastAsia="pt-BR"/>
        </w:rPr>
        <w:t>que</w:t>
      </w:r>
      <w:proofErr w:type="gramEnd"/>
      <w:r w:rsidRPr="0043478D">
        <w:rPr>
          <w:rFonts w:eastAsia="Times New Roman"/>
          <w:sz w:val="22"/>
          <w:szCs w:val="22"/>
          <w:lang w:eastAsia="pt-BR"/>
        </w:rPr>
        <w:t xml:space="preserve"> se abstenha de manter qualquer contato com a vítima, seja por telefonema, e-mail, ou qualquer outro meio direto ou indireto. Expeça-se o competente mandado e consigne-se no mesmo a advertência de que o descumprimento desta decisão poderá importar em crime de desobediência e até em prisão. I.C.</w:t>
      </w:r>
    </w:p>
    <w:p w:rsidR="00EE3CFB" w:rsidRDefault="00EE3CFB" w:rsidP="00EE3CFB">
      <w:pPr>
        <w:pStyle w:val="contedodatabela"/>
        <w:shd w:val="clear" w:color="auto" w:fill="FFFFFF"/>
        <w:spacing w:before="120" w:beforeAutospacing="0" w:line="240" w:lineRule="auto"/>
        <w:ind w:left="2268"/>
        <w:rPr>
          <w:rFonts w:ascii="Arial" w:hAnsi="Arial" w:cs="Arial"/>
          <w:sz w:val="22"/>
          <w:szCs w:val="22"/>
        </w:rPr>
      </w:pPr>
      <w:r>
        <w:rPr>
          <w:rFonts w:ascii="Arial" w:hAnsi="Arial" w:cs="Arial"/>
          <w:sz w:val="22"/>
          <w:szCs w:val="22"/>
        </w:rPr>
        <w:t xml:space="preserve"> </w:t>
      </w:r>
    </w:p>
    <w:p w:rsidR="00EE3CFB" w:rsidRPr="00EE3CFB" w:rsidRDefault="00A46811" w:rsidP="00A46811">
      <w:pPr>
        <w:pStyle w:val="contedodatabela"/>
        <w:shd w:val="clear" w:color="auto" w:fill="FFFFFF"/>
        <w:spacing w:before="120" w:beforeAutospacing="0"/>
        <w:ind w:firstLine="1134"/>
        <w:rPr>
          <w:rFonts w:ascii="Arial" w:hAnsi="Arial" w:cs="Arial"/>
          <w:sz w:val="22"/>
          <w:szCs w:val="22"/>
        </w:rPr>
      </w:pPr>
      <w:r>
        <w:rPr>
          <w:rFonts w:ascii="Arial" w:hAnsi="Arial" w:cs="Arial"/>
        </w:rPr>
        <w:t xml:space="preserve">A Primeira </w:t>
      </w:r>
      <w:r w:rsidR="00EE3CFB" w:rsidRPr="00EE3CFB">
        <w:rPr>
          <w:rFonts w:ascii="Arial" w:hAnsi="Arial" w:cs="Arial"/>
        </w:rPr>
        <w:t>Câmara Criminal do T</w:t>
      </w:r>
      <w:r>
        <w:rPr>
          <w:rFonts w:ascii="Arial" w:hAnsi="Arial" w:cs="Arial"/>
        </w:rPr>
        <w:t>ribuna</w:t>
      </w:r>
      <w:r w:rsidR="00CB6B81">
        <w:rPr>
          <w:rFonts w:ascii="Arial" w:hAnsi="Arial" w:cs="Arial"/>
        </w:rPr>
        <w:t>l</w:t>
      </w:r>
      <w:r>
        <w:rPr>
          <w:rFonts w:ascii="Arial" w:hAnsi="Arial" w:cs="Arial"/>
        </w:rPr>
        <w:t xml:space="preserve"> de </w:t>
      </w:r>
      <w:r w:rsidR="00EE3CFB" w:rsidRPr="00EE3CFB">
        <w:rPr>
          <w:rFonts w:ascii="Arial" w:hAnsi="Arial" w:cs="Arial"/>
        </w:rPr>
        <w:t>J</w:t>
      </w:r>
      <w:r>
        <w:rPr>
          <w:rFonts w:ascii="Arial" w:hAnsi="Arial" w:cs="Arial"/>
        </w:rPr>
        <w:t xml:space="preserve">ustiça de </w:t>
      </w:r>
      <w:r w:rsidR="00EE3CFB" w:rsidRPr="00EE3CFB">
        <w:rPr>
          <w:rFonts w:ascii="Arial" w:hAnsi="Arial" w:cs="Arial"/>
        </w:rPr>
        <w:t>M</w:t>
      </w:r>
      <w:r>
        <w:rPr>
          <w:rFonts w:ascii="Arial" w:hAnsi="Arial" w:cs="Arial"/>
        </w:rPr>
        <w:t xml:space="preserve">inas </w:t>
      </w:r>
      <w:r w:rsidR="00EE3CFB" w:rsidRPr="00EE3CFB">
        <w:rPr>
          <w:rFonts w:ascii="Arial" w:hAnsi="Arial" w:cs="Arial"/>
        </w:rPr>
        <w:t>G</w:t>
      </w:r>
      <w:r>
        <w:rPr>
          <w:rFonts w:ascii="Arial" w:hAnsi="Arial" w:cs="Arial"/>
        </w:rPr>
        <w:t>erais (TJMG)</w:t>
      </w:r>
      <w:r w:rsidR="00EE3CFB" w:rsidRPr="00EE3CFB">
        <w:rPr>
          <w:rFonts w:ascii="Arial" w:hAnsi="Arial" w:cs="Arial"/>
        </w:rPr>
        <w:t xml:space="preserve"> decidiu que a Lei </w:t>
      </w:r>
      <w:r>
        <w:rPr>
          <w:rFonts w:ascii="Arial" w:hAnsi="Arial" w:cs="Arial"/>
        </w:rPr>
        <w:t xml:space="preserve">em comento </w:t>
      </w:r>
      <w:r w:rsidR="00EE3CFB" w:rsidRPr="00EE3CFB">
        <w:rPr>
          <w:rFonts w:ascii="Arial" w:hAnsi="Arial" w:cs="Arial"/>
        </w:rPr>
        <w:t xml:space="preserve">se aplica tanto para as mulheres como para os homens </w:t>
      </w:r>
      <w:r>
        <w:rPr>
          <w:rFonts w:ascii="Arial" w:hAnsi="Arial" w:cs="Arial"/>
        </w:rPr>
        <w:t xml:space="preserve">que se encontram na mesma </w:t>
      </w:r>
      <w:r w:rsidR="00EE3CFB" w:rsidRPr="00EE3CFB">
        <w:rPr>
          <w:rFonts w:ascii="Arial" w:hAnsi="Arial" w:cs="Arial"/>
        </w:rPr>
        <w:t>em situação de risco ou de violência decorrentes da relação familiar, conforme demonstra a ementa a seguir:</w:t>
      </w:r>
    </w:p>
    <w:p w:rsidR="00EE3CFB" w:rsidRPr="00EE3CFB" w:rsidRDefault="00EE3CFB" w:rsidP="00EE3CFB">
      <w:pPr>
        <w:pStyle w:val="contedodatabela"/>
        <w:shd w:val="clear" w:color="auto" w:fill="FFFFFF"/>
        <w:spacing w:before="120" w:beforeAutospacing="0" w:line="240" w:lineRule="auto"/>
        <w:ind w:left="2268"/>
        <w:rPr>
          <w:rFonts w:ascii="Arial" w:hAnsi="Arial" w:cs="Arial"/>
          <w:sz w:val="22"/>
          <w:szCs w:val="22"/>
        </w:rPr>
      </w:pPr>
      <w:r w:rsidRPr="00EE3CFB">
        <w:rPr>
          <w:rFonts w:ascii="Arial" w:hAnsi="Arial" w:cs="Arial"/>
          <w:sz w:val="22"/>
          <w:szCs w:val="22"/>
        </w:rPr>
        <w:t xml:space="preserve">LEI MARIA DA PENHA (LEI 11.340/2006) – INCONSTITUCIONALIDADE SUSCITADA PELO JUÍZO DE 1º GRAU COMO ÓBICE À ANÁLISE DE MEDIDAS ASSECURATÓRIAS REQUERIDAS – DISCRIMINAÇÃO INCONSTITUCIONAL QUE SE RESOLVE A FAVOR DA MANUTENÇÃO DA NORMA AFASTANDO-SE A DISCRIMINAÇÃO – AFASTAMENTO DO ÓBICE PARA A ANÁLISE DO PEDIDO. </w:t>
      </w:r>
    </w:p>
    <w:p w:rsidR="00EE3CFB" w:rsidRPr="00EE3CFB" w:rsidRDefault="00EE3CFB" w:rsidP="00EE3CFB">
      <w:pPr>
        <w:pStyle w:val="contedodatabela"/>
        <w:shd w:val="clear" w:color="auto" w:fill="FFFFFF"/>
        <w:spacing w:before="120" w:beforeAutospacing="0" w:line="240" w:lineRule="auto"/>
        <w:ind w:left="2268"/>
        <w:rPr>
          <w:rFonts w:ascii="Arial" w:hAnsi="Arial" w:cs="Arial"/>
          <w:sz w:val="22"/>
          <w:szCs w:val="22"/>
        </w:rPr>
      </w:pPr>
      <w:r w:rsidRPr="00EE3CFB">
        <w:rPr>
          <w:rFonts w:ascii="Arial" w:hAnsi="Arial" w:cs="Arial"/>
          <w:sz w:val="22"/>
          <w:szCs w:val="22"/>
        </w:rPr>
        <w:t xml:space="preserve">A inconstitucionalidade por discriminação propiciada pela Lei Federal 11.340/2006 (Lei Maria da Penha) suscita a outorga de benefício legítimo de medidas assecuratórias apenas às mulheres em situação de violência doméstica, quando o art. 5º, II, c/c art. 226, § 8º, da Constituição Federal, não possibilitaria discriminação aos homens em igual situação, de modo a incidir em inconstitucionalidade relativa, em face do princípio da isonomia. </w:t>
      </w:r>
      <w:r w:rsidRPr="00A46811">
        <w:rPr>
          <w:rStyle w:val="Forte"/>
          <w:rFonts w:ascii="Arial" w:hAnsi="Arial" w:cs="Arial"/>
          <w:b w:val="0"/>
          <w:sz w:val="22"/>
          <w:szCs w:val="22"/>
        </w:rPr>
        <w:t xml:space="preserve">Tal inconstitucionalidade, no entanto, não autoriza a conclusão de afastamento da lei do ordenamento jurídico, mas tão-somente a extensão dos seus efeitos aos discriminados que a solicitarem perante o Poder Judiciário, caso por caso, não sendo, portanto, possível a simples eliminação da norma produzida como elemento para afastar a análise do pedido de quaisquer das medidas nela previstas, porque o </w:t>
      </w:r>
      <w:r w:rsidRPr="00A46811">
        <w:rPr>
          <w:rStyle w:val="Forte"/>
          <w:rFonts w:ascii="Arial" w:hAnsi="Arial" w:cs="Arial"/>
          <w:sz w:val="22"/>
          <w:szCs w:val="22"/>
        </w:rPr>
        <w:t>art. 5º, II, c/c art. 21, I e art. 226, § 8º, todos da Constituição Federal, compatibilizam-se e harmonizam-se, propiciando a aplicação indistinta da lei em comento tanto para mulheres como para homens em situação de risco ou de violência decorrentes da relação familiar.</w:t>
      </w:r>
      <w:r w:rsidRPr="00EE3CFB">
        <w:rPr>
          <w:rFonts w:ascii="Arial" w:hAnsi="Arial" w:cs="Arial"/>
          <w:sz w:val="22"/>
          <w:szCs w:val="22"/>
        </w:rPr>
        <w:t xml:space="preserve"> Inviável, por isto mesmo, a solução jurisdicional que afastou a análise de pedido de imposição de medidas assecuratórias em face da só inconstitucionalidade da legislação em comento, mormente porque o art. 33 da referida norma de contenção acomete a análise ao Juízo Criminal com prioridade, sendo-lhe lícito determinar as provas que entender pertinentes e necessárias para a completa solução dos pedidos. Recurso provido para afastar o óbice.</w:t>
      </w:r>
    </w:p>
    <w:p w:rsidR="00701C9D" w:rsidRPr="000B5937" w:rsidRDefault="00366F6E" w:rsidP="000B5937">
      <w:pPr>
        <w:spacing w:line="360" w:lineRule="auto"/>
        <w:ind w:left="0" w:firstLine="1134"/>
      </w:pPr>
      <w:r>
        <w:lastRenderedPageBreak/>
        <w:t xml:space="preserve">Diante da </w:t>
      </w:r>
      <w:proofErr w:type="gramStart"/>
      <w:r>
        <w:t>jurisprudência</w:t>
      </w:r>
      <w:r w:rsidR="000B5937">
        <w:t xml:space="preserve"> trazidas</w:t>
      </w:r>
      <w:proofErr w:type="gramEnd"/>
      <w:r w:rsidR="00701C9D" w:rsidRPr="000B5937">
        <w:t xml:space="preserve">, conclui-se que a aplicação </w:t>
      </w:r>
      <w:r w:rsidR="000B5937" w:rsidRPr="000B5937">
        <w:t xml:space="preserve">da Lei Maria da Penha com base nos princípios da igualdade e analogia </w:t>
      </w:r>
      <w:r w:rsidR="00701C9D" w:rsidRPr="000B5937">
        <w:t xml:space="preserve">é perfeitamente </w:t>
      </w:r>
      <w:r w:rsidR="000B5937" w:rsidRPr="000B5937">
        <w:t>cabível</w:t>
      </w:r>
      <w:r w:rsidR="00701C9D" w:rsidRPr="000B5937">
        <w:t xml:space="preserve"> na defesa do </w:t>
      </w:r>
      <w:r w:rsidR="000B5937" w:rsidRPr="000B5937">
        <w:t xml:space="preserve">gênero </w:t>
      </w:r>
      <w:r w:rsidR="00701C9D" w:rsidRPr="000B5937">
        <w:t>masculino, o que significa um refo</w:t>
      </w:r>
      <w:r w:rsidR="000B5937" w:rsidRPr="000B5937">
        <w:t>rço de sua constitucionalidade. Q</w:t>
      </w:r>
      <w:r w:rsidR="00701C9D" w:rsidRPr="000B5937">
        <w:t xml:space="preserve">uando os homens estiverem em situação de </w:t>
      </w:r>
      <w:r w:rsidR="000B5937" w:rsidRPr="000B5937">
        <w:t>vulnerabilidade</w:t>
      </w:r>
      <w:r w:rsidR="00701C9D" w:rsidRPr="000B5937">
        <w:t xml:space="preserve">, ou seja, </w:t>
      </w:r>
      <w:r w:rsidR="000B5937" w:rsidRPr="000B5937">
        <w:t xml:space="preserve">não </w:t>
      </w:r>
      <w:r w:rsidR="00701C9D" w:rsidRPr="000B5937">
        <w:t xml:space="preserve">estiverem em </w:t>
      </w:r>
      <w:r w:rsidR="000B5937" w:rsidRPr="000B5937">
        <w:t>par de igualdades</w:t>
      </w:r>
      <w:r w:rsidR="00701C9D" w:rsidRPr="000B5937">
        <w:t xml:space="preserve"> com </w:t>
      </w:r>
      <w:r w:rsidR="000B5937" w:rsidRPr="000B5937">
        <w:t>suas companheiras, companheiros e parentes</w:t>
      </w:r>
      <w:r w:rsidR="00701C9D" w:rsidRPr="000B5937">
        <w:t xml:space="preserve">, também serão protegidos pelo </w:t>
      </w:r>
      <w:r w:rsidR="000B5937" w:rsidRPr="000B5937">
        <w:t xml:space="preserve">diploma </w:t>
      </w:r>
      <w:r w:rsidR="00701C9D" w:rsidRPr="000B5937">
        <w:t>legal</w:t>
      </w:r>
      <w:r w:rsidR="000B5937" w:rsidRPr="000B5937">
        <w:t>.</w:t>
      </w:r>
    </w:p>
    <w:p w:rsidR="00784A5F" w:rsidRDefault="00784A5F" w:rsidP="00BF52A4"/>
    <w:p w:rsidR="00784A5F" w:rsidRDefault="00784A5F" w:rsidP="00BF52A4"/>
    <w:p w:rsidR="00784A5F" w:rsidRDefault="00784A5F" w:rsidP="00BF52A4"/>
    <w:p w:rsidR="00F71DD2" w:rsidRDefault="00F71DD2"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46811" w:rsidRDefault="00A46811" w:rsidP="00FA2AAE">
      <w:pPr>
        <w:rPr>
          <w:rFonts w:eastAsia="Times New Roman"/>
          <w:lang w:eastAsia="pt-BR"/>
        </w:rPr>
      </w:pPr>
    </w:p>
    <w:p w:rsidR="00AD052E" w:rsidRDefault="00AD052E" w:rsidP="009367A1">
      <w:pPr>
        <w:spacing w:line="360" w:lineRule="auto"/>
        <w:ind w:left="0"/>
        <w:rPr>
          <w:b/>
          <w:caps/>
        </w:rPr>
      </w:pPr>
    </w:p>
    <w:p w:rsidR="00AD052E" w:rsidRDefault="00AD052E" w:rsidP="009367A1">
      <w:pPr>
        <w:spacing w:line="360" w:lineRule="auto"/>
        <w:ind w:left="0"/>
        <w:rPr>
          <w:b/>
          <w:caps/>
        </w:rPr>
      </w:pPr>
    </w:p>
    <w:p w:rsidR="00AD052E" w:rsidRDefault="00AD052E" w:rsidP="009367A1">
      <w:pPr>
        <w:spacing w:line="360" w:lineRule="auto"/>
        <w:ind w:left="0"/>
        <w:rPr>
          <w:b/>
          <w:caps/>
        </w:rPr>
      </w:pPr>
    </w:p>
    <w:p w:rsidR="00AD052E" w:rsidRDefault="00AD052E" w:rsidP="009367A1">
      <w:pPr>
        <w:spacing w:line="360" w:lineRule="auto"/>
        <w:ind w:left="0"/>
        <w:rPr>
          <w:b/>
          <w:caps/>
        </w:rPr>
      </w:pPr>
    </w:p>
    <w:p w:rsidR="003B7BFD" w:rsidRPr="000B5937" w:rsidRDefault="003B7BFD" w:rsidP="009367A1">
      <w:pPr>
        <w:spacing w:line="360" w:lineRule="auto"/>
        <w:ind w:left="0"/>
        <w:rPr>
          <w:b/>
          <w:caps/>
        </w:rPr>
      </w:pPr>
      <w:r w:rsidRPr="000B5937">
        <w:rPr>
          <w:b/>
          <w:caps/>
        </w:rPr>
        <w:lastRenderedPageBreak/>
        <w:t>Conclusão</w:t>
      </w:r>
    </w:p>
    <w:p w:rsidR="003B7BFD" w:rsidRPr="00F339BE" w:rsidRDefault="003B7BFD" w:rsidP="00C26E18">
      <w:pPr>
        <w:spacing w:line="360" w:lineRule="auto"/>
        <w:ind w:left="0" w:firstLine="1134"/>
      </w:pPr>
    </w:p>
    <w:p w:rsidR="003B7BFD" w:rsidRPr="00F339BE" w:rsidRDefault="000B5937" w:rsidP="00C26E18">
      <w:pPr>
        <w:pStyle w:val="Default"/>
        <w:spacing w:line="360" w:lineRule="auto"/>
        <w:ind w:left="0" w:firstLine="1134"/>
        <w:jc w:val="both"/>
        <w:rPr>
          <w:rFonts w:ascii="Arial" w:hAnsi="Arial" w:cs="Arial"/>
        </w:rPr>
      </w:pPr>
      <w:r>
        <w:rPr>
          <w:rFonts w:ascii="Arial" w:hAnsi="Arial" w:cs="Arial"/>
        </w:rPr>
        <w:t>Frente</w:t>
      </w:r>
      <w:r w:rsidR="003B7BFD" w:rsidRPr="00F339BE">
        <w:rPr>
          <w:rFonts w:ascii="Arial" w:hAnsi="Arial" w:cs="Arial"/>
        </w:rPr>
        <w:t xml:space="preserve"> todo exposto, </w:t>
      </w:r>
      <w:r>
        <w:rPr>
          <w:rFonts w:ascii="Arial" w:hAnsi="Arial" w:cs="Arial"/>
        </w:rPr>
        <w:t xml:space="preserve">percebe-se que a Lei Maria da Penha foi uma resposta estatal originaria de um clamor público diante de um dos maiores problemas sociais do Brasil. Contudo, a sua edição não foi fácil, foi preciso o nosso país ser condenado </w:t>
      </w:r>
      <w:r w:rsidR="00C26E18">
        <w:rPr>
          <w:rFonts w:ascii="Arial" w:hAnsi="Arial" w:cs="Arial"/>
        </w:rPr>
        <w:t xml:space="preserve">internacionalmente </w:t>
      </w:r>
      <w:r>
        <w:rPr>
          <w:rFonts w:ascii="Arial" w:hAnsi="Arial" w:cs="Arial"/>
        </w:rPr>
        <w:t xml:space="preserve">pela Organização dos Estados Americanos para que o Poder Legislativo editasse </w:t>
      </w:r>
      <w:r w:rsidR="00C26E18">
        <w:rPr>
          <w:rFonts w:ascii="Arial" w:hAnsi="Arial" w:cs="Arial"/>
        </w:rPr>
        <w:t>uma lei que o visasse prevenir e coibia a violência doméstica,</w:t>
      </w:r>
      <w:r w:rsidR="003B7BFD" w:rsidRPr="00F339BE">
        <w:rPr>
          <w:rFonts w:ascii="Arial" w:hAnsi="Arial" w:cs="Arial"/>
        </w:rPr>
        <w:t xml:space="preserve"> familiar </w:t>
      </w:r>
      <w:r w:rsidR="00C26E18">
        <w:rPr>
          <w:rFonts w:ascii="Arial" w:hAnsi="Arial" w:cs="Arial"/>
        </w:rPr>
        <w:t>e de afeto.</w:t>
      </w:r>
    </w:p>
    <w:p w:rsidR="00C26E18" w:rsidRDefault="00C26E18" w:rsidP="00C26E18">
      <w:pPr>
        <w:pStyle w:val="Default"/>
        <w:spacing w:line="360" w:lineRule="auto"/>
        <w:ind w:left="0" w:firstLine="1134"/>
        <w:jc w:val="both"/>
        <w:rPr>
          <w:rFonts w:ascii="Arial" w:hAnsi="Arial" w:cs="Arial"/>
        </w:rPr>
      </w:pPr>
      <w:r>
        <w:rPr>
          <w:rFonts w:ascii="Arial" w:hAnsi="Arial" w:cs="Arial"/>
        </w:rPr>
        <w:t xml:space="preserve">A Exposição de Motivos da Lei nº 11.340/2006 deixa claro que essa lei é </w:t>
      </w:r>
      <w:proofErr w:type="gramStart"/>
      <w:r>
        <w:rPr>
          <w:rFonts w:ascii="Arial" w:hAnsi="Arial" w:cs="Arial"/>
        </w:rPr>
        <w:t>proveniente da luta de movimentos de mulheres e feministas frente a uma dominação de gênero que subjuga as mulheres a centenas de anos</w:t>
      </w:r>
      <w:proofErr w:type="gramEnd"/>
      <w:r>
        <w:rPr>
          <w:rFonts w:ascii="Arial" w:hAnsi="Arial" w:cs="Arial"/>
        </w:rPr>
        <w:t>.</w:t>
      </w:r>
    </w:p>
    <w:p w:rsidR="00C26E18" w:rsidRPr="002630E5" w:rsidRDefault="00C26E18" w:rsidP="002630E5">
      <w:pPr>
        <w:spacing w:line="360" w:lineRule="auto"/>
        <w:ind w:left="0" w:firstLine="1134"/>
      </w:pPr>
      <w:r w:rsidRPr="002630E5">
        <w:t xml:space="preserve">O problema da violência familiar representa dos pontos cruciais da desestruturação familiar, </w:t>
      </w:r>
      <w:r w:rsidR="002630E5">
        <w:t>c</w:t>
      </w:r>
      <w:r w:rsidRPr="002630E5">
        <w:t xml:space="preserve">om reflexos negativos </w:t>
      </w:r>
      <w:r w:rsidR="002630E5">
        <w:t>para</w:t>
      </w:r>
      <w:r w:rsidRPr="002630E5">
        <w:t xml:space="preserve"> </w:t>
      </w:r>
      <w:proofErr w:type="gramStart"/>
      <w:r w:rsidRPr="002630E5">
        <w:t>à</w:t>
      </w:r>
      <w:proofErr w:type="gramEnd"/>
      <w:r w:rsidRPr="002630E5">
        <w:t xml:space="preserve"> toda sociedade,</w:t>
      </w:r>
      <w:r w:rsidR="002630E5" w:rsidRPr="002630E5">
        <w:t xml:space="preserve"> pois a família de acordo com o artigo 226 da Const</w:t>
      </w:r>
      <w:r w:rsidR="002630E5">
        <w:t xml:space="preserve">ituição Federal é a </w:t>
      </w:r>
      <w:r w:rsidR="002630E5">
        <w:rPr>
          <w:color w:val="000000"/>
        </w:rPr>
        <w:t>base da sociedade e</w:t>
      </w:r>
      <w:r w:rsidR="002630E5" w:rsidRPr="002630E5">
        <w:rPr>
          <w:color w:val="000000"/>
        </w:rPr>
        <w:t xml:space="preserve"> tem especial proteção do Estado</w:t>
      </w:r>
      <w:r w:rsidR="002630E5">
        <w:rPr>
          <w:color w:val="000000"/>
        </w:rPr>
        <w:t>.</w:t>
      </w:r>
    </w:p>
    <w:p w:rsidR="00C26E18" w:rsidRDefault="002630E5" w:rsidP="00C26E18">
      <w:pPr>
        <w:pStyle w:val="Default"/>
        <w:spacing w:line="360" w:lineRule="auto"/>
        <w:ind w:left="0" w:firstLine="1134"/>
        <w:jc w:val="both"/>
      </w:pPr>
      <w:r>
        <w:t>O artigo acima mencionado entende que a</w:t>
      </w:r>
      <w:r w:rsidRPr="007750F6">
        <w:t xml:space="preserve"> entidade familiar </w:t>
      </w:r>
      <w:r>
        <w:t>é</w:t>
      </w:r>
      <w:r w:rsidRPr="007750F6">
        <w:t xml:space="preserve"> formada por qualquer dos pais e seus descendentes</w:t>
      </w:r>
      <w:r>
        <w:t xml:space="preserve">. Afirma ainda que </w:t>
      </w:r>
      <w:r w:rsidRPr="007750F6">
        <w:t>o</w:t>
      </w:r>
      <w:r w:rsidRPr="007750F6">
        <w:rPr>
          <w:rFonts w:eastAsia="Times New Roman"/>
          <w:lang w:eastAsia="pt-BR"/>
        </w:rPr>
        <w:t xml:space="preserve">s direitos e deveres </w:t>
      </w:r>
      <w:r>
        <w:rPr>
          <w:rFonts w:eastAsia="Times New Roman"/>
          <w:lang w:eastAsia="pt-BR"/>
        </w:rPr>
        <w:t>da</w:t>
      </w:r>
      <w:r w:rsidRPr="007750F6">
        <w:rPr>
          <w:rFonts w:eastAsia="Times New Roman"/>
          <w:lang w:eastAsia="pt-BR"/>
        </w:rPr>
        <w:t xml:space="preserve"> sociedade conjugal são exercidos igualmente pelo homem e pela mulher.</w:t>
      </w:r>
      <w:r>
        <w:rPr>
          <w:rFonts w:eastAsia="Times New Roman"/>
          <w:lang w:eastAsia="pt-BR"/>
        </w:rPr>
        <w:t xml:space="preserve"> </w:t>
      </w:r>
      <w:r>
        <w:t xml:space="preserve"> Assim, conclui-se que o legislador criou</w:t>
      </w:r>
      <w:proofErr w:type="gramStart"/>
      <w:r>
        <w:t xml:space="preserve"> </w:t>
      </w:r>
      <w:r w:rsidRPr="007750F6">
        <w:t xml:space="preserve"> </w:t>
      </w:r>
      <w:proofErr w:type="gramEnd"/>
      <w:r w:rsidRPr="007750F6">
        <w:t>regra</w:t>
      </w:r>
      <w:r>
        <w:t>s que tem por objetivo valorizar as relações familiares e desse modo concede proteção para aqueles considerados vulneráveis. Portanto, nota-se que as vítimas de violência doméstica e familiar podem ser o homem ou a mulher, bastando está em situação de hipossufi</w:t>
      </w:r>
      <w:r w:rsidR="0082000A">
        <w:t>ci</w:t>
      </w:r>
      <w:r>
        <w:t xml:space="preserve">ência. </w:t>
      </w:r>
    </w:p>
    <w:p w:rsidR="0082000A" w:rsidRDefault="0082000A" w:rsidP="0082000A">
      <w:pPr>
        <w:pStyle w:val="Default"/>
        <w:spacing w:line="360" w:lineRule="auto"/>
        <w:ind w:left="0" w:firstLine="1134"/>
        <w:jc w:val="both"/>
        <w:rPr>
          <w:rFonts w:ascii="Arial" w:hAnsi="Arial" w:cs="Arial"/>
        </w:rPr>
      </w:pPr>
      <w:r>
        <w:t xml:space="preserve">A Lei nº 11.340/2006 inovou e trouxe para o nosso ordenamento jurídico a definição e o âmbito de violência doméstica e familiar. Segundo prevê a lei em comento a violência que atinge o seio da família pode ser: </w:t>
      </w:r>
      <w:r w:rsidRPr="0082000A">
        <w:rPr>
          <w:rFonts w:ascii="Arial" w:hAnsi="Arial" w:cs="Arial"/>
        </w:rPr>
        <w:t>a violência física, a violência psicológica, violência sexual e a violência patrimonial.</w:t>
      </w:r>
      <w:r>
        <w:rPr>
          <w:rFonts w:ascii="Arial" w:hAnsi="Arial" w:cs="Arial"/>
        </w:rPr>
        <w:t xml:space="preserve"> </w:t>
      </w:r>
      <w:r>
        <w:rPr>
          <w:rFonts w:ascii="Arial" w:hAnsi="Arial" w:cs="Arial"/>
        </w:rPr>
        <w:lastRenderedPageBreak/>
        <w:t>Além disso, a Lei Maria da Penha também trouxe as medidas protetivas que visam resguardar, assistir e as vítimas, assim como punir seus agressores.</w:t>
      </w:r>
    </w:p>
    <w:p w:rsidR="0007474B" w:rsidRDefault="0007474B" w:rsidP="0082000A">
      <w:pPr>
        <w:pStyle w:val="Default"/>
        <w:spacing w:line="360" w:lineRule="auto"/>
        <w:ind w:left="0" w:firstLine="1134"/>
        <w:jc w:val="both"/>
        <w:rPr>
          <w:rFonts w:ascii="Arial" w:hAnsi="Arial" w:cs="Arial"/>
        </w:rPr>
      </w:pPr>
      <w:r>
        <w:rPr>
          <w:rFonts w:ascii="Arial" w:hAnsi="Arial" w:cs="Arial"/>
        </w:rPr>
        <w:t xml:space="preserve">Não resta dúvida que a Lei tutela as mulheres heterossexuais e homossexuais. Contudo, atualmente é muito discutido se a Lei nº 11.340/2006 poderia ser </w:t>
      </w:r>
      <w:proofErr w:type="gramStart"/>
      <w:r w:rsidR="00023ABD">
        <w:rPr>
          <w:rFonts w:ascii="Arial" w:hAnsi="Arial" w:cs="Arial"/>
        </w:rPr>
        <w:t>aplicada para coibir a violência sofrida nas relações homoafetivas masculinas</w:t>
      </w:r>
      <w:proofErr w:type="gramEnd"/>
      <w:r>
        <w:rPr>
          <w:rFonts w:ascii="Arial" w:hAnsi="Arial" w:cs="Arial"/>
        </w:rPr>
        <w:t xml:space="preserve">. </w:t>
      </w:r>
      <w:r w:rsidR="00023ABD">
        <w:rPr>
          <w:rFonts w:ascii="Arial" w:hAnsi="Arial" w:cs="Arial"/>
        </w:rPr>
        <w:t xml:space="preserve">O mais aceito é que aqueles indivíduos homens que assumem a identidade publica de mulher seriam totalmente protegidos </w:t>
      </w:r>
      <w:proofErr w:type="gramStart"/>
      <w:r w:rsidR="00023ABD">
        <w:rPr>
          <w:rFonts w:ascii="Arial" w:hAnsi="Arial" w:cs="Arial"/>
        </w:rPr>
        <w:t>pela medidas</w:t>
      </w:r>
      <w:proofErr w:type="gramEnd"/>
      <w:r w:rsidR="00023ABD">
        <w:rPr>
          <w:rFonts w:ascii="Arial" w:hAnsi="Arial" w:cs="Arial"/>
        </w:rPr>
        <w:t xml:space="preserve"> existente na lei. Já aqueles que permanecessem com a identidade masculina seriam socorridos pela legislação geral. O certo que para tal definição abre-se uma imensa janela para a subjetividade, o que por si só já seria motivo para a aplicação</w:t>
      </w:r>
      <w:proofErr w:type="gramStart"/>
      <w:r w:rsidR="00023ABD">
        <w:rPr>
          <w:rFonts w:ascii="Arial" w:hAnsi="Arial" w:cs="Arial"/>
        </w:rPr>
        <w:t xml:space="preserve">  </w:t>
      </w:r>
      <w:proofErr w:type="gramEnd"/>
      <w:r w:rsidR="00023ABD">
        <w:rPr>
          <w:rFonts w:ascii="Arial" w:hAnsi="Arial" w:cs="Arial"/>
        </w:rPr>
        <w:t>da lei em comento para todos os homens homossexuais.</w:t>
      </w:r>
    </w:p>
    <w:p w:rsidR="00023ABD" w:rsidRDefault="00023ABD" w:rsidP="0082000A">
      <w:pPr>
        <w:pStyle w:val="Default"/>
        <w:spacing w:line="360" w:lineRule="auto"/>
        <w:ind w:left="0" w:firstLine="1134"/>
        <w:jc w:val="both"/>
        <w:rPr>
          <w:rFonts w:ascii="Arial" w:hAnsi="Arial" w:cs="Arial"/>
          <w:color w:val="auto"/>
        </w:rPr>
      </w:pPr>
      <w:r>
        <w:t>Em contraponto a isso</w:t>
      </w:r>
      <w:r w:rsidR="00B1737B">
        <w:t>,</w:t>
      </w:r>
      <w:r>
        <w:t xml:space="preserve"> a doutrina </w:t>
      </w:r>
      <w:r w:rsidR="00B1737B">
        <w:t>majoritária</w:t>
      </w:r>
      <w:r>
        <w:t xml:space="preserve"> acredita que somente a mulher pode ser vítima de tais agressões. Estes estudiosos baseiam-se principalmente no disposto na ementa da Lei Maria da Penha que prevê a criação de </w:t>
      </w:r>
      <w:r w:rsidRPr="00023ABD">
        <w:rPr>
          <w:rFonts w:ascii="Arial" w:hAnsi="Arial" w:cs="Arial"/>
          <w:color w:val="auto"/>
        </w:rPr>
        <w:t>mecanismos para coibir a violência doméstica e familiar contra a mulher</w:t>
      </w:r>
      <w:r>
        <w:rPr>
          <w:rFonts w:ascii="Arial" w:hAnsi="Arial" w:cs="Arial"/>
          <w:color w:val="auto"/>
        </w:rPr>
        <w:t>.</w:t>
      </w:r>
    </w:p>
    <w:p w:rsidR="00B1737B" w:rsidRDefault="00B1737B" w:rsidP="0082000A">
      <w:pPr>
        <w:pStyle w:val="Default"/>
        <w:spacing w:line="360" w:lineRule="auto"/>
        <w:ind w:left="0" w:firstLine="1134"/>
        <w:jc w:val="both"/>
        <w:rPr>
          <w:rFonts w:ascii="Arial" w:hAnsi="Arial" w:cs="Arial"/>
        </w:rPr>
      </w:pPr>
      <w:r>
        <w:rPr>
          <w:rFonts w:ascii="Arial" w:hAnsi="Arial" w:cs="Arial"/>
          <w:color w:val="auto"/>
        </w:rPr>
        <w:t xml:space="preserve">Porém, não são poucas as decisões judiciais que vêm aplicando </w:t>
      </w:r>
      <w:r w:rsidR="00EA6F50">
        <w:rPr>
          <w:rFonts w:ascii="Arial" w:hAnsi="Arial" w:cs="Arial"/>
          <w:color w:val="auto"/>
        </w:rPr>
        <w:t>a lei aos homens</w:t>
      </w:r>
      <w:r>
        <w:rPr>
          <w:rFonts w:ascii="Arial" w:hAnsi="Arial" w:cs="Arial"/>
          <w:color w:val="auto"/>
        </w:rPr>
        <w:t xml:space="preserve">. Segundo esses magistrados a fundamentação legal para isso são os princípios da igualdade e analogia. Afirmam ainda que a Lei nº 11.340/2006 </w:t>
      </w:r>
      <w:r w:rsidR="00EA6F50">
        <w:rPr>
          <w:rFonts w:ascii="Arial" w:hAnsi="Arial" w:cs="Arial"/>
          <w:color w:val="auto"/>
        </w:rPr>
        <w:t>tem razão no artigo 226, parágrafo 8, que determina que “</w:t>
      </w:r>
      <w:r w:rsidR="00EA6F50" w:rsidRPr="00EA6F50">
        <w:rPr>
          <w:rFonts w:ascii="Arial" w:hAnsi="Arial" w:cs="Arial"/>
          <w:color w:val="auto"/>
        </w:rPr>
        <w:t>o</w:t>
      </w:r>
      <w:r w:rsidR="00EA6F50" w:rsidRPr="00EA6F50">
        <w:rPr>
          <w:rFonts w:ascii="Arial" w:hAnsi="Arial" w:cs="Arial"/>
        </w:rPr>
        <w:t xml:space="preserve"> Estado assegurará a assistência à família na pessoa de cada um dos que a integram, criando mecanismos para coibir a violência no âmbito de suas relações”.</w:t>
      </w:r>
      <w:r w:rsidR="00EA6F50">
        <w:rPr>
          <w:rFonts w:ascii="Arial" w:hAnsi="Arial" w:cs="Arial"/>
        </w:rPr>
        <w:t xml:space="preserve"> Acreditam que quando a Carta Maior menciona família engloba todos, sem distinção de gênero. </w:t>
      </w:r>
    </w:p>
    <w:p w:rsidR="00EA6F50" w:rsidRDefault="00EA6F50" w:rsidP="0082000A">
      <w:pPr>
        <w:pStyle w:val="Default"/>
        <w:spacing w:line="360" w:lineRule="auto"/>
        <w:ind w:left="0" w:firstLine="1134"/>
        <w:jc w:val="both"/>
        <w:rPr>
          <w:rFonts w:ascii="Arial" w:hAnsi="Arial" w:cs="Arial"/>
        </w:rPr>
      </w:pPr>
      <w:r>
        <w:rPr>
          <w:rFonts w:ascii="Arial" w:hAnsi="Arial" w:cs="Arial"/>
        </w:rPr>
        <w:t xml:space="preserve">Pela aplicação do principio da igualdade os magistrados que aplicam a lei de forma extensiva se baseiam no artigo 5º da Constituição Federal que determina que homens e mulheres </w:t>
      </w:r>
      <w:proofErr w:type="gramStart"/>
      <w:r>
        <w:rPr>
          <w:rFonts w:ascii="Arial" w:hAnsi="Arial" w:cs="Arial"/>
        </w:rPr>
        <w:t>são</w:t>
      </w:r>
      <w:proofErr w:type="gramEnd"/>
      <w:r>
        <w:rPr>
          <w:rFonts w:ascii="Arial" w:hAnsi="Arial" w:cs="Arial"/>
        </w:rPr>
        <w:t xml:space="preserve"> iguais em direitos e obrigações.</w:t>
      </w:r>
    </w:p>
    <w:p w:rsidR="00EA6F50" w:rsidRDefault="00EA6F50" w:rsidP="0082000A">
      <w:pPr>
        <w:pStyle w:val="Default"/>
        <w:spacing w:line="360" w:lineRule="auto"/>
        <w:ind w:left="0" w:firstLine="1134"/>
        <w:jc w:val="both"/>
        <w:rPr>
          <w:rFonts w:ascii="Arial" w:hAnsi="Arial" w:cs="Arial"/>
        </w:rPr>
      </w:pPr>
      <w:r>
        <w:rPr>
          <w:rFonts w:ascii="Arial" w:hAnsi="Arial" w:cs="Arial"/>
        </w:rPr>
        <w:t xml:space="preserve">Os juízes que usam a analogia como </w:t>
      </w:r>
      <w:proofErr w:type="gramStart"/>
      <w:r>
        <w:rPr>
          <w:rFonts w:ascii="Arial" w:hAnsi="Arial" w:cs="Arial"/>
        </w:rPr>
        <w:t>fundamento acreditam</w:t>
      </w:r>
      <w:proofErr w:type="gramEnd"/>
      <w:r>
        <w:rPr>
          <w:rFonts w:ascii="Arial" w:hAnsi="Arial" w:cs="Arial"/>
        </w:rPr>
        <w:t xml:space="preserve"> que a violência familiar é um tipo especifico e complexo de crime, portanto, o Código Penal </w:t>
      </w:r>
      <w:r>
        <w:rPr>
          <w:rFonts w:ascii="Arial" w:hAnsi="Arial" w:cs="Arial"/>
        </w:rPr>
        <w:lastRenderedPageBreak/>
        <w:t>e de Processo Penal não se encontram em condição de tutela</w:t>
      </w:r>
      <w:r w:rsidR="00FF48ED">
        <w:rPr>
          <w:rFonts w:ascii="Arial" w:hAnsi="Arial" w:cs="Arial"/>
        </w:rPr>
        <w:t>r</w:t>
      </w:r>
      <w:r>
        <w:rPr>
          <w:rFonts w:ascii="Arial" w:hAnsi="Arial" w:cs="Arial"/>
        </w:rPr>
        <w:t xml:space="preserve"> os homens vitimas de violência doméstica. Então, nessa ausência legal usam analogamente a Lei Maria da Penha para suprir esta falta. </w:t>
      </w:r>
      <w:r w:rsidR="00A67D2A">
        <w:rPr>
          <w:rFonts w:ascii="Arial" w:hAnsi="Arial" w:cs="Arial"/>
        </w:rPr>
        <w:t xml:space="preserve">Dizem ainda que a Lei por conta da analogia deve ser aplicada a todos aqueles que se </w:t>
      </w:r>
      <w:proofErr w:type="gramStart"/>
      <w:r w:rsidR="00A67D2A">
        <w:rPr>
          <w:rFonts w:ascii="Arial" w:hAnsi="Arial" w:cs="Arial"/>
        </w:rPr>
        <w:t>encontram</w:t>
      </w:r>
      <w:proofErr w:type="gramEnd"/>
      <w:r w:rsidR="00A67D2A">
        <w:rPr>
          <w:rFonts w:ascii="Arial" w:hAnsi="Arial" w:cs="Arial"/>
        </w:rPr>
        <w:t xml:space="preserve"> em situação de hipossuficiência, não importando o sexo do vulnerável.</w:t>
      </w:r>
    </w:p>
    <w:p w:rsidR="00A67D2A" w:rsidRPr="00EA6F50" w:rsidRDefault="00FF48ED" w:rsidP="0082000A">
      <w:pPr>
        <w:pStyle w:val="Default"/>
        <w:spacing w:line="360" w:lineRule="auto"/>
        <w:ind w:left="0" w:firstLine="1134"/>
        <w:jc w:val="both"/>
        <w:rPr>
          <w:rFonts w:ascii="Arial" w:hAnsi="Arial" w:cs="Arial"/>
          <w:color w:val="auto"/>
        </w:rPr>
      </w:pPr>
      <w:r>
        <w:rPr>
          <w:rFonts w:ascii="Arial" w:hAnsi="Arial" w:cs="Arial"/>
        </w:rPr>
        <w:t>É preciso ter</w:t>
      </w:r>
      <w:r w:rsidR="00A67D2A">
        <w:rPr>
          <w:rFonts w:ascii="Arial" w:hAnsi="Arial" w:cs="Arial"/>
        </w:rPr>
        <w:t xml:space="preserve"> mente que atualmente </w:t>
      </w:r>
      <w:proofErr w:type="gramStart"/>
      <w:r w:rsidR="00A67D2A">
        <w:rPr>
          <w:rFonts w:ascii="Arial" w:hAnsi="Arial" w:cs="Arial"/>
        </w:rPr>
        <w:t>vários homens vem</w:t>
      </w:r>
      <w:proofErr w:type="gramEnd"/>
      <w:r w:rsidR="00A67D2A">
        <w:rPr>
          <w:rFonts w:ascii="Arial" w:hAnsi="Arial" w:cs="Arial"/>
        </w:rPr>
        <w:t xml:space="preserve"> sofrendo violência no sei</w:t>
      </w:r>
      <w:r w:rsidR="00093168">
        <w:rPr>
          <w:rFonts w:ascii="Arial" w:hAnsi="Arial" w:cs="Arial"/>
        </w:rPr>
        <w:t>o</w:t>
      </w:r>
      <w:r w:rsidR="00A67D2A">
        <w:rPr>
          <w:rFonts w:ascii="Arial" w:hAnsi="Arial" w:cs="Arial"/>
        </w:rPr>
        <w:t xml:space="preserve"> familiar, e não seria justo deixa essa população desprovida de uma Lei especifica, que foi brilhantemente criada.  </w:t>
      </w:r>
    </w:p>
    <w:p w:rsidR="00F71DD2" w:rsidRPr="00F339BE" w:rsidRDefault="00F71DD2" w:rsidP="00C26E18">
      <w:pPr>
        <w:spacing w:line="360" w:lineRule="auto"/>
        <w:ind w:left="0" w:firstLine="1134"/>
      </w:pPr>
      <w:r>
        <w:t>Não seria justo dei</w:t>
      </w:r>
      <w:r w:rsidR="00A67D2A">
        <w:t>xar essa minoria sujeita a uma l</w:t>
      </w:r>
      <w:r>
        <w:t>egislação ultrapassada, que foi ineficaz para atender a necessidade das mulheres e que agora se demonstra insuficientes para atender as necessidades dos homens que são vítimas desse tipo de violência.</w:t>
      </w:r>
    </w:p>
    <w:p w:rsidR="003B7BFD" w:rsidRPr="00F339BE" w:rsidRDefault="003B7BFD" w:rsidP="00634A06">
      <w:pPr>
        <w:pStyle w:val="Corpodetexto"/>
        <w:spacing w:line="360" w:lineRule="auto"/>
        <w:ind w:firstLine="708"/>
        <w:jc w:val="center"/>
      </w:pPr>
    </w:p>
    <w:p w:rsidR="00DF6F5B" w:rsidRPr="009761EF" w:rsidRDefault="003B7BFD" w:rsidP="009761EF">
      <w:pPr>
        <w:pStyle w:val="Corpodetexto"/>
        <w:spacing w:after="100" w:line="360" w:lineRule="auto"/>
        <w:ind w:left="0"/>
        <w:jc w:val="center"/>
        <w:rPr>
          <w:b/>
          <w:caps/>
        </w:rPr>
      </w:pPr>
      <w:r w:rsidRPr="009761EF">
        <w:rPr>
          <w:b/>
          <w:caps/>
        </w:rPr>
        <w:br w:type="page"/>
      </w:r>
      <w:r w:rsidR="00DF6F5B" w:rsidRPr="009761EF">
        <w:rPr>
          <w:b/>
          <w:caps/>
        </w:rPr>
        <w:lastRenderedPageBreak/>
        <w:t>Referências Bibliográficas</w:t>
      </w:r>
    </w:p>
    <w:p w:rsidR="00DF6F5B" w:rsidRPr="00461CAA" w:rsidRDefault="00DF6F5B" w:rsidP="009761EF">
      <w:pPr>
        <w:pStyle w:val="Corpodetexto"/>
        <w:spacing w:after="100" w:line="360" w:lineRule="auto"/>
        <w:ind w:left="0" w:firstLine="1134"/>
        <w:jc w:val="both"/>
      </w:pPr>
    </w:p>
    <w:p w:rsidR="00DF6F5B" w:rsidRPr="00461CAA" w:rsidRDefault="00DF6F5B" w:rsidP="009761EF">
      <w:pPr>
        <w:ind w:left="0"/>
      </w:pPr>
      <w:r w:rsidRPr="00461CAA">
        <w:rPr>
          <w:rStyle w:val="Forte"/>
          <w:b w:val="0"/>
        </w:rPr>
        <w:t>ADERALDO, Daniel. A Lei foi feita para proteger a mulher não o homem diz mais da penha. Disponível</w:t>
      </w:r>
      <w:r w:rsidR="009761EF" w:rsidRPr="00461CAA">
        <w:rPr>
          <w:rStyle w:val="Forte"/>
          <w:b w:val="0"/>
        </w:rPr>
        <w:t xml:space="preserve"> em: </w:t>
      </w:r>
      <w:r w:rsidRPr="00461CAA">
        <w:rPr>
          <w:rStyle w:val="Forte"/>
          <w:b w:val="0"/>
        </w:rPr>
        <w:t>[</w:t>
      </w:r>
      <w:hyperlink r:id="rId17" w:history="1">
        <w:r w:rsidR="009761EF" w:rsidRPr="00461CAA">
          <w:rPr>
            <w:rStyle w:val="Hyperlink"/>
          </w:rPr>
          <w:t>http://ultimosegundo.ig.com.br/brasil/lei+foi+feita+para +defender+mulher+nao+homem+diz+maria+da+penha/n1597115830343.html</w:t>
        </w:r>
      </w:hyperlink>
      <w:r w:rsidRPr="00461CAA">
        <w:t>]. Acesso em 10 de outubro de 2011.</w:t>
      </w:r>
    </w:p>
    <w:p w:rsidR="005F5423" w:rsidRPr="00461CAA" w:rsidRDefault="005F5423" w:rsidP="005F5423">
      <w:pPr>
        <w:ind w:left="0"/>
      </w:pPr>
      <w:r w:rsidRPr="00461CAA">
        <w:t xml:space="preserve">BONAVIDES, Paulo. Curso de Direto Constitucional. 7ª ed. São Paulo: Malheiros editores, 1997. </w:t>
      </w:r>
    </w:p>
    <w:p w:rsidR="00DF6F5B" w:rsidRPr="00461CAA" w:rsidRDefault="00DF6F5B" w:rsidP="009761EF">
      <w:pPr>
        <w:autoSpaceDE w:val="0"/>
        <w:autoSpaceDN w:val="0"/>
        <w:adjustRightInd w:val="0"/>
        <w:ind w:left="0"/>
        <w:rPr>
          <w:color w:val="000000"/>
        </w:rPr>
      </w:pPr>
      <w:r w:rsidRPr="00461CAA">
        <w:rPr>
          <w:color w:val="000000"/>
        </w:rPr>
        <w:t xml:space="preserve">BRASIL. </w:t>
      </w:r>
      <w:r w:rsidRPr="00461CAA">
        <w:rPr>
          <w:iCs/>
          <w:color w:val="000000"/>
        </w:rPr>
        <w:t>Código</w:t>
      </w:r>
      <w:r w:rsidRPr="00461CAA">
        <w:rPr>
          <w:b/>
          <w:iCs/>
          <w:color w:val="000000"/>
        </w:rPr>
        <w:t xml:space="preserve"> </w:t>
      </w:r>
      <w:r w:rsidR="008569D4" w:rsidRPr="00461CAA">
        <w:rPr>
          <w:iCs/>
          <w:color w:val="000000"/>
        </w:rPr>
        <w:t>P</w:t>
      </w:r>
      <w:r w:rsidRPr="00461CAA">
        <w:rPr>
          <w:iCs/>
          <w:color w:val="000000"/>
        </w:rPr>
        <w:t xml:space="preserve">enal; Código de Processo Penal e Constituição Federal. </w:t>
      </w:r>
      <w:r w:rsidRPr="00461CAA">
        <w:rPr>
          <w:color w:val="000000"/>
        </w:rPr>
        <w:t xml:space="preserve">São Paulo: </w:t>
      </w:r>
      <w:proofErr w:type="gramStart"/>
      <w:r w:rsidRPr="00461CAA">
        <w:rPr>
          <w:color w:val="000000"/>
        </w:rPr>
        <w:t>Saraiva,</w:t>
      </w:r>
      <w:proofErr w:type="gramEnd"/>
      <w:r w:rsidRPr="00461CAA">
        <w:rPr>
          <w:color w:val="000000"/>
        </w:rPr>
        <w:t xml:space="preserve"> 2007. </w:t>
      </w:r>
    </w:p>
    <w:p w:rsidR="009761EF" w:rsidRPr="00461CAA" w:rsidRDefault="009761EF" w:rsidP="009761EF">
      <w:pPr>
        <w:pStyle w:val="NormalWeb"/>
        <w:spacing w:before="120" w:beforeAutospacing="0"/>
        <w:ind w:left="0"/>
        <w:jc w:val="both"/>
        <w:rPr>
          <w:rFonts w:ascii="Arial" w:hAnsi="Arial" w:cs="Arial"/>
        </w:rPr>
      </w:pPr>
      <w:r w:rsidRPr="00461CAA">
        <w:rPr>
          <w:rFonts w:ascii="Arial" w:hAnsi="Arial" w:cs="Arial"/>
        </w:rPr>
        <w:t xml:space="preserve">BRASIL. Decreto nº 5.030, de </w:t>
      </w:r>
      <w:proofErr w:type="gramStart"/>
      <w:r w:rsidRPr="00461CAA">
        <w:rPr>
          <w:rFonts w:ascii="Arial" w:hAnsi="Arial" w:cs="Arial"/>
        </w:rPr>
        <w:t>1</w:t>
      </w:r>
      <w:proofErr w:type="gramEnd"/>
      <w:r w:rsidRPr="00461CAA">
        <w:rPr>
          <w:rFonts w:ascii="Arial" w:hAnsi="Arial" w:cs="Arial"/>
        </w:rPr>
        <w:t xml:space="preserve"> de abril de 2004. </w:t>
      </w:r>
      <w:r w:rsidRPr="00461CAA">
        <w:rPr>
          <w:rFonts w:ascii="Arial" w:hAnsi="Arial" w:cs="Arial"/>
        </w:rPr>
        <w:br/>
        <w:t>Institui o Grupo de Trabalho Interministerial para elaborar proposta de medida legislativa e outros instrumentos para coibir a violência doméstica contra a mulher, e dá outras providências. Disponível em [</w:t>
      </w:r>
      <w:hyperlink r:id="rId18" w:history="1">
        <w:r w:rsidRPr="00461CAA">
          <w:rPr>
            <w:rStyle w:val="Hyperlink"/>
            <w:rFonts w:ascii="Arial" w:hAnsi="Arial" w:cs="Arial"/>
            <w:color w:val="auto"/>
          </w:rPr>
          <w:t>https://www.planalto.gov.br/ccivil_03/_Ato2004-2006/2004/Decreto/D5030.htm</w:t>
        </w:r>
      </w:hyperlink>
      <w:r w:rsidRPr="00461CAA">
        <w:rPr>
          <w:rFonts w:ascii="Arial" w:hAnsi="Arial" w:cs="Arial"/>
        </w:rPr>
        <w:t>] Acesso em 23 de outubro de 2011.</w:t>
      </w:r>
    </w:p>
    <w:p w:rsidR="009761EF" w:rsidRPr="00461CAA" w:rsidRDefault="009761EF" w:rsidP="009761EF">
      <w:pPr>
        <w:pStyle w:val="NormalWeb"/>
        <w:spacing w:before="120" w:beforeAutospacing="0"/>
        <w:ind w:left="0"/>
        <w:jc w:val="both"/>
        <w:rPr>
          <w:rFonts w:ascii="Arial" w:hAnsi="Arial" w:cs="Arial"/>
        </w:rPr>
      </w:pPr>
      <w:r w:rsidRPr="00461CAA">
        <w:rPr>
          <w:rFonts w:ascii="Arial" w:hAnsi="Arial" w:cs="Arial"/>
        </w:rPr>
        <w:t xml:space="preserve">BRASIL. Decreto-Lei nº 4.657, de </w:t>
      </w:r>
      <w:proofErr w:type="gramStart"/>
      <w:r w:rsidRPr="00461CAA">
        <w:rPr>
          <w:rFonts w:ascii="Arial" w:hAnsi="Arial" w:cs="Arial"/>
        </w:rPr>
        <w:t>4</w:t>
      </w:r>
      <w:proofErr w:type="gramEnd"/>
      <w:r w:rsidRPr="00461CAA">
        <w:rPr>
          <w:rFonts w:ascii="Arial" w:hAnsi="Arial" w:cs="Arial"/>
        </w:rPr>
        <w:t xml:space="preserve"> de setembro de 1942. Disponível em: [</w:t>
      </w:r>
      <w:hyperlink r:id="rId19" w:history="1">
        <w:r w:rsidRPr="00461CAA">
          <w:rPr>
            <w:rStyle w:val="Hyperlink"/>
            <w:rFonts w:ascii="Arial" w:hAnsi="Arial" w:cs="Arial"/>
          </w:rPr>
          <w:t>https://www.planalto.gov.br/ccivil_03/decreto-lei/del4657.htm</w:t>
        </w:r>
      </w:hyperlink>
      <w:r w:rsidRPr="00461CAA">
        <w:rPr>
          <w:rFonts w:ascii="Arial" w:hAnsi="Arial" w:cs="Arial"/>
        </w:rPr>
        <w:t>]. Acesso em 23 de outubro de 2011.</w:t>
      </w:r>
    </w:p>
    <w:p w:rsidR="00DF6F5B" w:rsidRPr="00461CAA" w:rsidRDefault="009761EF" w:rsidP="009761EF">
      <w:pPr>
        <w:autoSpaceDE w:val="0"/>
        <w:autoSpaceDN w:val="0"/>
        <w:adjustRightInd w:val="0"/>
        <w:ind w:left="0"/>
        <w:rPr>
          <w:color w:val="000000"/>
        </w:rPr>
      </w:pPr>
      <w:r w:rsidRPr="00461CAA">
        <w:rPr>
          <w:color w:val="000000"/>
        </w:rPr>
        <w:t>BRASIL. Presidência da República. Secretaria de Políticas para as Mulheres. Exposição de Motivos nº 16. Disponível em</w:t>
      </w:r>
      <w:r w:rsidR="00E12EC9" w:rsidRPr="00461CAA">
        <w:rPr>
          <w:color w:val="000000"/>
        </w:rPr>
        <w:t xml:space="preserve">: </w:t>
      </w:r>
      <w:r w:rsidR="00320D2B" w:rsidRPr="00461CAA">
        <w:rPr>
          <w:color w:val="000000"/>
        </w:rPr>
        <w:t>[</w:t>
      </w:r>
      <w:proofErr w:type="gramStart"/>
      <w:r w:rsidR="00E12EC9" w:rsidRPr="00461CAA">
        <w:rPr>
          <w:color w:val="000000"/>
        </w:rPr>
        <w:t>http://www.sepm.gov.br/subsecretaria-de-enfrentamento-a-violencia-contra-as-mulheres/lei-maria-da-penha/2.</w:t>
      </w:r>
      <w:proofErr w:type="gramEnd"/>
      <w:r w:rsidR="00E12EC9" w:rsidRPr="00461CAA">
        <w:rPr>
          <w:color w:val="000000"/>
        </w:rPr>
        <w:t>3-projeto-de-lei.pdf</w:t>
      </w:r>
      <w:r w:rsidR="00320D2B" w:rsidRPr="00461CAA">
        <w:rPr>
          <w:color w:val="000000"/>
        </w:rPr>
        <w:t>]. Acesso em 13 de setembro de 2011.</w:t>
      </w:r>
    </w:p>
    <w:p w:rsidR="00320D2B" w:rsidRPr="00461CAA" w:rsidRDefault="00320D2B" w:rsidP="00320D2B">
      <w:pPr>
        <w:pStyle w:val="Corpodetexto"/>
        <w:spacing w:after="100"/>
        <w:ind w:left="0"/>
        <w:jc w:val="both"/>
      </w:pPr>
      <w:r w:rsidRPr="00461CAA">
        <w:rPr>
          <w:rFonts w:eastAsia="Calibri"/>
          <w:lang w:eastAsia="en-US"/>
        </w:rPr>
        <w:t xml:space="preserve">BRASIL. Lei n.º 11.340, de </w:t>
      </w:r>
      <w:proofErr w:type="gramStart"/>
      <w:r w:rsidRPr="00461CAA">
        <w:rPr>
          <w:rFonts w:eastAsia="Calibri"/>
          <w:lang w:eastAsia="en-US"/>
        </w:rPr>
        <w:t>7</w:t>
      </w:r>
      <w:proofErr w:type="gramEnd"/>
      <w:r w:rsidRPr="00461CAA">
        <w:rPr>
          <w:rFonts w:eastAsia="Calibri"/>
          <w:lang w:eastAsia="en-US"/>
        </w:rPr>
        <w:t xml:space="preserve"> de agosto de 2006. </w:t>
      </w:r>
      <w:r w:rsidRPr="00461CAA">
        <w:rPr>
          <w:rStyle w:val="apple-style-span"/>
        </w:rPr>
        <w:t>Cria mecanismos para coibir a violência doméstica e familiar contra a mulher, nos termos do § 8</w:t>
      </w:r>
      <w:r w:rsidRPr="00461CAA">
        <w:rPr>
          <w:rStyle w:val="apple-style-span"/>
          <w:u w:val="single"/>
          <w:vertAlign w:val="superscript"/>
        </w:rPr>
        <w:t>o</w:t>
      </w:r>
      <w:r w:rsidRPr="00461CAA">
        <w:rPr>
          <w:rStyle w:val="apple-converted-space"/>
        </w:rPr>
        <w:t> </w:t>
      </w:r>
      <w:r w:rsidRPr="00461CAA">
        <w:rPr>
          <w:rStyle w:val="apple-style-span"/>
        </w:rPr>
        <w:t>do art. 226 da Constituição Federal, da Convenção sobre</w:t>
      </w:r>
      <w:r w:rsidRPr="00461CAA">
        <w:rPr>
          <w:rStyle w:val="apple-converted-space"/>
        </w:rPr>
        <w:t> </w:t>
      </w:r>
      <w:r w:rsidRPr="00461CAA">
        <w:rPr>
          <w:rStyle w:val="apple-style-span"/>
        </w:rPr>
        <w:t xml:space="preserve">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w:t>
      </w:r>
      <w:r w:rsidRPr="00461CAA">
        <w:rPr>
          <w:rFonts w:eastAsia="Calibri"/>
          <w:iCs/>
          <w:lang w:eastAsia="en-US"/>
        </w:rPr>
        <w:t>In</w:t>
      </w:r>
      <w:r w:rsidRPr="00461CAA">
        <w:rPr>
          <w:rFonts w:eastAsia="Calibri"/>
          <w:lang w:eastAsia="en-US"/>
        </w:rPr>
        <w:t xml:space="preserve">: Código </w:t>
      </w:r>
      <w:r w:rsidRPr="00461CAA">
        <w:rPr>
          <w:rFonts w:eastAsia="Calibri"/>
          <w:iCs/>
          <w:lang w:eastAsia="en-US"/>
        </w:rPr>
        <w:t xml:space="preserve">penal; Código de Processo Penal; Constituição Federal. </w:t>
      </w:r>
      <w:r w:rsidRPr="00461CAA">
        <w:rPr>
          <w:rFonts w:eastAsia="Calibri"/>
          <w:lang w:eastAsia="en-US"/>
        </w:rPr>
        <w:t xml:space="preserve">São Paulo: </w:t>
      </w:r>
      <w:proofErr w:type="gramStart"/>
      <w:r w:rsidRPr="00461CAA">
        <w:rPr>
          <w:rFonts w:eastAsia="Calibri"/>
          <w:lang w:eastAsia="en-US"/>
        </w:rPr>
        <w:t>Saraiva,</w:t>
      </w:r>
      <w:proofErr w:type="gramEnd"/>
      <w:r w:rsidRPr="00461CAA">
        <w:rPr>
          <w:rFonts w:eastAsia="Calibri"/>
          <w:lang w:eastAsia="en-US"/>
        </w:rPr>
        <w:t xml:space="preserve"> 2007.</w:t>
      </w:r>
    </w:p>
    <w:p w:rsidR="00320D2B" w:rsidRPr="00461CAA" w:rsidRDefault="00320D2B" w:rsidP="00320D2B">
      <w:pPr>
        <w:ind w:left="0"/>
      </w:pPr>
      <w:r w:rsidRPr="00461CAA">
        <w:t xml:space="preserve">BRASIL. Câmara dos Deputados. Projeto de Lei nº 4.559. 2004. Relatora: Jandira </w:t>
      </w:r>
      <w:proofErr w:type="spellStart"/>
      <w:r w:rsidRPr="00461CAA">
        <w:t>Feghali</w:t>
      </w:r>
      <w:proofErr w:type="spellEnd"/>
      <w:r w:rsidRPr="00461CAA">
        <w:t>. Deputada Disponível em [</w:t>
      </w:r>
      <w:hyperlink r:id="rId20" w:history="1">
        <w:r w:rsidRPr="00461CAA">
          <w:rPr>
            <w:rStyle w:val="Hyperlink"/>
            <w:color w:val="auto"/>
          </w:rPr>
          <w:t>http://www.camara.gov.br/proposicoesWeb/fichadetramitacao?idProposicao=272058</w:t>
        </w:r>
      </w:hyperlink>
      <w:r w:rsidRPr="00461CAA">
        <w:t>]. Acesso em 23 de outubro de 2011.</w:t>
      </w:r>
    </w:p>
    <w:p w:rsidR="00320D2B" w:rsidRPr="00461CAA" w:rsidRDefault="00320D2B" w:rsidP="00320D2B">
      <w:pPr>
        <w:ind w:left="0"/>
      </w:pPr>
      <w:r w:rsidRPr="00461CAA">
        <w:lastRenderedPageBreak/>
        <w:t>BRASIL. Senado Federal. Projeto de Lei da Câmara nº 37. Relator: Poder Executivo. 2006. Disponível em: [</w:t>
      </w:r>
      <w:hyperlink r:id="rId21" w:history="1">
        <w:r w:rsidRPr="00461CAA">
          <w:rPr>
            <w:rStyle w:val="Hyperlink"/>
          </w:rPr>
          <w:t>http://www.senado.gov.br/atividade/materia/Consulta.asp?STR_TIPO=PLC&amp;TXT_NUM=37&amp;TXT_ANO=2006&amp;SEL_TIPO_AUTOR=&amp;TXT_AUTOR=&amp;SEL_PARTIDO=&amp;SEL_UF=&amp;TXT_RELATOR=&amp;TXT_ASSUNTO=&amp;RAD_TRMT=T&amp;SEL_TIPO_NORMA=&amp;TXT_NUM_NORMA=&amp;TXT_ANO_NORMA=&amp;SEL_SITUACAO=&amp;Tipo_Cons=8&amp;hid_comissao=TOD++TODAS&amp;hid_status=TOD++TODAS&amp;ind_relator_atual=&amp;sel_comissao=&amp;tip_palavra_chave=&amp;ind_status_atual=A&amp;dat_situacao_de=&amp;dat_situacao_ate=&amp;txt_tramitacao=&amp;dat_apresentacao_de=&amp;dat_apresentacao_ate=&amp;IND_COMPL=&amp;FlagTot=1&amp;orderby=6</w:t>
        </w:r>
      </w:hyperlink>
      <w:r w:rsidRPr="00461CAA">
        <w:t>]. Acesso em 23 de outubro de 2011.</w:t>
      </w:r>
    </w:p>
    <w:p w:rsidR="00701C9D" w:rsidRDefault="00701C9D" w:rsidP="00701C9D">
      <w:pPr>
        <w:ind w:left="0"/>
      </w:pPr>
      <w:r w:rsidRPr="00461CAA">
        <w:t>BRASIL. Supremo Tribunal Federal; HC 106.212/MS; Relator Ministro Marco Aurélio, Julgado em 24 de março de 2001. Disponível em: [</w:t>
      </w:r>
      <w:proofErr w:type="gramStart"/>
      <w:r w:rsidRPr="00461CAA">
        <w:t>http://redir.stf.jus.br/paginadorpub/paginador.</w:t>
      </w:r>
      <w:proofErr w:type="gramEnd"/>
      <w:r w:rsidRPr="00461CAA">
        <w:t>jsp?docTP=TP&amp;docID=1231117]. Acesso em 23 de setembro de 2011.</w:t>
      </w:r>
    </w:p>
    <w:p w:rsidR="00664F80" w:rsidRPr="00CB375A" w:rsidRDefault="00664F80" w:rsidP="00CB375A">
      <w:pPr>
        <w:ind w:left="0"/>
      </w:pPr>
      <w:r w:rsidRPr="00CB375A">
        <w:t xml:space="preserve">BRASIL. Tribunal de Justiça do Distrito Federal e Territórios. Processo nº. </w:t>
      </w:r>
      <w:proofErr w:type="gramStart"/>
      <w:r w:rsidR="00CB375A" w:rsidRPr="00CB375A">
        <w:t>20110020179584BHC</w:t>
      </w:r>
      <w:proofErr w:type="gramEnd"/>
      <w:r w:rsidR="00CB375A" w:rsidRPr="00CB375A">
        <w:t>.Segunda</w:t>
      </w:r>
      <w:r w:rsidRPr="00CB375A">
        <w:t xml:space="preserve"> Turma Criminal</w:t>
      </w:r>
      <w:r w:rsidR="00CB375A" w:rsidRPr="00CB375A">
        <w:t xml:space="preserve">, </w:t>
      </w:r>
      <w:r w:rsidRPr="00CB375A">
        <w:t>Relator: Desembargador Souza e Ávila</w:t>
      </w:r>
      <w:r w:rsidR="00CB375A" w:rsidRPr="00CB375A">
        <w:t xml:space="preserve">. </w:t>
      </w:r>
      <w:r w:rsidR="00CB375A" w:rsidRPr="00CB375A">
        <w:rPr>
          <w:rFonts w:eastAsia="Times New Roman"/>
          <w:lang w:eastAsia="pt-BR"/>
        </w:rPr>
        <w:t>Julgado em 06/10/2011. Disponível em</w:t>
      </w:r>
      <w:r w:rsidR="00CB375A">
        <w:rPr>
          <w:rFonts w:eastAsia="Times New Roman"/>
          <w:lang w:eastAsia="pt-BR"/>
        </w:rPr>
        <w:t>:</w:t>
      </w:r>
      <w:r w:rsidR="00CB375A" w:rsidRPr="00CB375A">
        <w:rPr>
          <w:rFonts w:eastAsia="Times New Roman"/>
          <w:lang w:eastAsia="pt-BR"/>
        </w:rPr>
        <w:t xml:space="preserve"> [http://www.tjdft.jus.br/]. Acesso em 23 de outubro de 2011.</w:t>
      </w:r>
    </w:p>
    <w:p w:rsidR="00664F80" w:rsidRPr="00CB375A" w:rsidRDefault="00664F80" w:rsidP="00CB375A">
      <w:pPr>
        <w:pStyle w:val="CabealhoAltC"/>
        <w:spacing w:before="120" w:after="100" w:afterAutospacing="1" w:line="240" w:lineRule="auto"/>
        <w:rPr>
          <w:rFonts w:cs="Arial"/>
          <w:szCs w:val="24"/>
        </w:rPr>
      </w:pPr>
      <w:r w:rsidRPr="00CB375A">
        <w:rPr>
          <w:szCs w:val="24"/>
        </w:rPr>
        <w:t>BRASIL. Tribunal de Justiça do Distrito Federal e Territórios</w:t>
      </w:r>
      <w:r w:rsidRPr="00CB375A">
        <w:rPr>
          <w:rFonts w:cs="Arial"/>
          <w:szCs w:val="24"/>
        </w:rPr>
        <w:t xml:space="preserve"> Processo</w:t>
      </w:r>
      <w:r w:rsidR="00CB375A" w:rsidRPr="00CB375A">
        <w:rPr>
          <w:rFonts w:cs="Arial"/>
          <w:szCs w:val="24"/>
        </w:rPr>
        <w:t xml:space="preserve"> nº</w:t>
      </w:r>
      <w:r w:rsidRPr="00CB375A">
        <w:rPr>
          <w:rFonts w:cs="Arial"/>
          <w:szCs w:val="24"/>
        </w:rPr>
        <w:t>: 2011 00 2 0016065-2</w:t>
      </w:r>
      <w:r w:rsidR="00CB375A">
        <w:rPr>
          <w:rFonts w:cs="Arial"/>
          <w:szCs w:val="24"/>
        </w:rPr>
        <w:t xml:space="preserve">HC. Primeira </w:t>
      </w:r>
      <w:r w:rsidRPr="00CB375A">
        <w:rPr>
          <w:rFonts w:cs="Arial"/>
          <w:szCs w:val="24"/>
        </w:rPr>
        <w:t>T</w:t>
      </w:r>
      <w:r w:rsidR="00CB375A">
        <w:rPr>
          <w:rFonts w:cs="Arial"/>
          <w:szCs w:val="24"/>
        </w:rPr>
        <w:t>urma</w:t>
      </w:r>
      <w:r w:rsidRPr="00CB375A">
        <w:rPr>
          <w:rFonts w:cs="Arial"/>
          <w:szCs w:val="24"/>
        </w:rPr>
        <w:t xml:space="preserve"> </w:t>
      </w:r>
      <w:r w:rsidR="00CB375A">
        <w:rPr>
          <w:rFonts w:cs="Arial"/>
          <w:szCs w:val="24"/>
        </w:rPr>
        <w:t xml:space="preserve">Criminal. </w:t>
      </w:r>
      <w:r w:rsidRPr="00CB375A">
        <w:rPr>
          <w:rFonts w:cs="Arial"/>
          <w:szCs w:val="24"/>
        </w:rPr>
        <w:t>Relator: Desembargador Romão C. Oliveira</w:t>
      </w:r>
      <w:r w:rsidR="00CB375A">
        <w:rPr>
          <w:rFonts w:cs="Arial"/>
          <w:szCs w:val="24"/>
        </w:rPr>
        <w:t>. Disponível em: [</w:t>
      </w:r>
      <w:r w:rsidR="00CB375A" w:rsidRPr="00CB375A">
        <w:rPr>
          <w:szCs w:val="24"/>
        </w:rPr>
        <w:t>http://www.tjdft.jus.br/</w:t>
      </w:r>
      <w:r w:rsidR="00CB375A">
        <w:rPr>
          <w:szCs w:val="24"/>
        </w:rPr>
        <w:t>]. Acesso em 23 de outubro de 2011.</w:t>
      </w:r>
    </w:p>
    <w:p w:rsidR="003E7F89" w:rsidRDefault="003E7F89" w:rsidP="003E7F89">
      <w:pPr>
        <w:pStyle w:val="Corpodetexto"/>
        <w:shd w:val="clear" w:color="auto" w:fill="FFFFFF"/>
        <w:spacing w:after="100"/>
        <w:ind w:left="0"/>
        <w:jc w:val="both"/>
      </w:pPr>
      <w:r w:rsidRPr="00461CAA">
        <w:t xml:space="preserve">BRASIL. </w:t>
      </w:r>
      <w:r w:rsidR="00A53F91" w:rsidRPr="00461CAA">
        <w:t>Tribunal d</w:t>
      </w:r>
      <w:r w:rsidR="00AF2FA9">
        <w:t>e Justiça do</w:t>
      </w:r>
      <w:r w:rsidR="00A53F91" w:rsidRPr="00461CAA">
        <w:t xml:space="preserve"> Mato Grosso</w:t>
      </w:r>
      <w:r w:rsidRPr="00461CAA">
        <w:t xml:space="preserve">. Penal. </w:t>
      </w:r>
      <w:r w:rsidRPr="00461CAA">
        <w:rPr>
          <w:rStyle w:val="Forte"/>
          <w:b w:val="0"/>
        </w:rPr>
        <w:t>HC 6313/2008</w:t>
      </w:r>
      <w:r w:rsidRPr="00461CAA">
        <w:rPr>
          <w:rStyle w:val="Forte"/>
        </w:rPr>
        <w:t xml:space="preserve">. </w:t>
      </w:r>
      <w:r w:rsidRPr="00461CAA">
        <w:t xml:space="preserve">Segunda Turma Recursal, TJMT. Paciente: Márcia Cristina Ferreira Dias. Impetrantes: Sergio </w:t>
      </w:r>
      <w:proofErr w:type="spellStart"/>
      <w:r w:rsidRPr="00461CAA">
        <w:t>Batistella</w:t>
      </w:r>
      <w:proofErr w:type="spellEnd"/>
      <w:r w:rsidRPr="00461CAA">
        <w:t xml:space="preserve"> e Jorge Luiz Siqueira Farias. Impetrado: Juizado Especial Criminal Unificado da Capital. Relator Des. Sebastião Barbosa Farias. Julgado em 09/06/2009; DJMT 24/06/2009. Disponível em [</w:t>
      </w:r>
      <w:hyperlink r:id="rId22" w:history="1">
        <w:r w:rsidRPr="00461CAA">
          <w:t>http://www.tjmt.jus.b</w:t>
        </w:r>
      </w:hyperlink>
      <w:r w:rsidRPr="00461CAA">
        <w:t>]. Acesso em 22 de outubro de 2011.</w:t>
      </w:r>
    </w:p>
    <w:p w:rsidR="000A4068" w:rsidRPr="00461CAA" w:rsidRDefault="000A4068" w:rsidP="000A4068">
      <w:pPr>
        <w:ind w:left="0"/>
      </w:pPr>
      <w:r w:rsidRPr="00461CAA">
        <w:t xml:space="preserve">BRASIL. Tribunal de Justiça do Mato Grosso. Penal. </w:t>
      </w:r>
      <w:r w:rsidRPr="00461CAA">
        <w:rPr>
          <w:rStyle w:val="Forte"/>
          <w:b w:val="0"/>
        </w:rPr>
        <w:t>Processo nº. 1074/2008</w:t>
      </w:r>
      <w:r w:rsidRPr="00461CAA">
        <w:rPr>
          <w:rStyle w:val="Forte"/>
        </w:rPr>
        <w:t xml:space="preserve">. </w:t>
      </w:r>
      <w:r w:rsidRPr="00461CAA">
        <w:t xml:space="preserve">Juizado Especial Criminal Unificado, TJMT. Querelante: Celso </w:t>
      </w:r>
      <w:proofErr w:type="spellStart"/>
      <w:r w:rsidRPr="00461CAA">
        <w:t>Bordegatto</w:t>
      </w:r>
      <w:proofErr w:type="spellEnd"/>
      <w:r w:rsidRPr="00461CAA">
        <w:t xml:space="preserve">. Querelado: Márcia Cristina Ferreira Dias. Juiz Mário Roberto </w:t>
      </w:r>
      <w:proofErr w:type="spellStart"/>
      <w:r w:rsidRPr="00461CAA">
        <w:t>Kono</w:t>
      </w:r>
      <w:proofErr w:type="spellEnd"/>
      <w:r w:rsidRPr="00461CAA">
        <w:t xml:space="preserve"> de Oliveira. Decisão em 14/10/2008. Decisão em 14/10/2008. Disponível em [</w:t>
      </w:r>
      <w:hyperlink r:id="rId23" w:history="1">
        <w:r w:rsidRPr="00461CAA">
          <w:t>http://www.tjmt.jus.br</w:t>
        </w:r>
      </w:hyperlink>
      <w:r w:rsidRPr="00461CAA">
        <w:t>]. Acesso em 22 de outubro de 2011.</w:t>
      </w:r>
    </w:p>
    <w:p w:rsidR="00A46811" w:rsidRPr="00461CAA" w:rsidRDefault="00A46811" w:rsidP="003E7F89">
      <w:pPr>
        <w:ind w:left="0"/>
      </w:pPr>
      <w:r w:rsidRPr="00461CAA">
        <w:t xml:space="preserve">BRASIL. Tribunal de Justiça do Mato Grosso do Sul. Penal. </w:t>
      </w:r>
      <w:r w:rsidRPr="00461CAA">
        <w:rPr>
          <w:rStyle w:val="Forte"/>
          <w:b w:val="0"/>
        </w:rPr>
        <w:t>Recurso em Sentido Estrito. Processo nº 2007.023422-4</w:t>
      </w:r>
      <w:r w:rsidRPr="00461CAA">
        <w:rPr>
          <w:rStyle w:val="Forte"/>
        </w:rPr>
        <w:t xml:space="preserve">. </w:t>
      </w:r>
      <w:r w:rsidRPr="00461CAA">
        <w:t xml:space="preserve">Segunda Turma Criminal, TJMS. Recorrente: Ministério Público Estadual. Recorrido: Paulino José da Silva. Relator: Romero </w:t>
      </w:r>
      <w:proofErr w:type="spellStart"/>
      <w:r w:rsidRPr="00461CAA">
        <w:t>Osme</w:t>
      </w:r>
      <w:proofErr w:type="spellEnd"/>
      <w:r w:rsidRPr="00461CAA">
        <w:t xml:space="preserve"> Dias Lopes. Julgado em 26/09/2007. DJ de 24/10/2007. Disponível em</w:t>
      </w:r>
      <w:r w:rsidR="003E7F89" w:rsidRPr="00461CAA">
        <w:t xml:space="preserve"> [</w:t>
      </w:r>
      <w:hyperlink r:id="rId24" w:history="1">
        <w:r w:rsidRPr="00461CAA">
          <w:t>http://www.tjms.jus.br</w:t>
        </w:r>
      </w:hyperlink>
      <w:r w:rsidR="003E7F89" w:rsidRPr="00461CAA">
        <w:t>]</w:t>
      </w:r>
      <w:r w:rsidRPr="00461CAA">
        <w:t xml:space="preserve">. Acesso em </w:t>
      </w:r>
      <w:r w:rsidR="003E7F89" w:rsidRPr="00461CAA">
        <w:t>22 de outubro de 2011</w:t>
      </w:r>
      <w:r w:rsidRPr="00461CAA">
        <w:t>.</w:t>
      </w:r>
    </w:p>
    <w:p w:rsidR="00701C9D" w:rsidRPr="00461CAA" w:rsidRDefault="00701C9D" w:rsidP="00701C9D">
      <w:pPr>
        <w:ind w:left="0"/>
      </w:pPr>
      <w:r w:rsidRPr="00461CAA">
        <w:t xml:space="preserve">BRASIL. Tribunal de Justiça de Minas Gerais. Penal. </w:t>
      </w:r>
      <w:r w:rsidRPr="00461CAA">
        <w:rPr>
          <w:rStyle w:val="Forte"/>
          <w:b w:val="0"/>
        </w:rPr>
        <w:t>Apelação Criminal nº 1.0672.07.249317-0/001.</w:t>
      </w:r>
      <w:r w:rsidRPr="00461CAA">
        <w:rPr>
          <w:rStyle w:val="Forte"/>
        </w:rPr>
        <w:t xml:space="preserve"> </w:t>
      </w:r>
      <w:r w:rsidRPr="00461CAA">
        <w:t xml:space="preserve">1ª Câmara Criminal, TJMG. Apelante: Ministério Público do Estado de Minas Gerais. Apelado: Daniel Campolina Gomes. Relator: Des. </w:t>
      </w:r>
      <w:r w:rsidRPr="00461CAA">
        <w:lastRenderedPageBreak/>
        <w:t>JUDIMAR BIBER. Julgado em 06/11/2007. DJ em 21/11/2007. Disponível em [</w:t>
      </w:r>
      <w:hyperlink r:id="rId25" w:history="1">
        <w:r w:rsidRPr="00461CAA">
          <w:t>http://www.tjmg.jus.br</w:t>
        </w:r>
      </w:hyperlink>
      <w:r w:rsidRPr="00461CAA">
        <w:t>]. Acesso em 22 de outubro de 2011.</w:t>
      </w:r>
    </w:p>
    <w:p w:rsidR="00DF6F5B" w:rsidRPr="00461CAA" w:rsidRDefault="00DF6F5B" w:rsidP="00320D2B">
      <w:pPr>
        <w:ind w:left="0"/>
      </w:pPr>
      <w:r w:rsidRPr="00461CAA">
        <w:t>CAVALCANTE, Roberto. O feminismo de gênero e a Lei Maria da Penha. Disponível em 15 de janeiro de 2009. [http://roberto-cavalcanti.blogspot.com/2009/01/o-feminismo-de-gnero-e-lei-maria-da.html]. Acesso em 05 de setembro de 2011.</w:t>
      </w:r>
    </w:p>
    <w:p w:rsidR="00DF6F5B" w:rsidRPr="00461CAA" w:rsidRDefault="00DF6F5B" w:rsidP="00320D2B">
      <w:pPr>
        <w:ind w:left="0"/>
      </w:pPr>
      <w:r w:rsidRPr="00461CAA">
        <w:t>CHAGAS, José Ricardo. A nova lei do estupro. O homem e a mulher como sujeitos ativo e passivo e o abrandamento punitivo. Disponível em</w:t>
      </w:r>
      <w:r w:rsidRPr="00461CAA">
        <w:rPr>
          <w:iCs/>
          <w:vertAlign w:val="superscript"/>
        </w:rPr>
        <w:t xml:space="preserve"> </w:t>
      </w:r>
      <w:r w:rsidRPr="00461CAA">
        <w:rPr>
          <w:iCs/>
        </w:rPr>
        <w:t>[</w:t>
      </w:r>
      <w:hyperlink r:id="rId26" w:history="1">
        <w:r w:rsidRPr="00461CAA">
          <w:rPr>
            <w:rStyle w:val="Hyperlink"/>
            <w:iCs/>
          </w:rPr>
          <w:t>http://jus.com.br/revista/texto/13359</w:t>
        </w:r>
      </w:hyperlink>
      <w:r w:rsidRPr="00461CAA">
        <w:rPr>
          <w:rStyle w:val="url1"/>
          <w:iCs/>
        </w:rPr>
        <w:t xml:space="preserve">]. </w:t>
      </w:r>
      <w:r w:rsidRPr="00461CAA">
        <w:rPr>
          <w:iCs/>
        </w:rPr>
        <w:t xml:space="preserve">Acesso em </w:t>
      </w:r>
      <w:proofErr w:type="gramStart"/>
      <w:r w:rsidRPr="00461CAA">
        <w:rPr>
          <w:rStyle w:val="timeaccess"/>
          <w:iCs/>
        </w:rPr>
        <w:t>7</w:t>
      </w:r>
      <w:proofErr w:type="gramEnd"/>
      <w:r w:rsidRPr="00461CAA">
        <w:rPr>
          <w:rStyle w:val="timeaccess"/>
          <w:iCs/>
        </w:rPr>
        <w:t xml:space="preserve"> de outubro de 2011</w:t>
      </w:r>
      <w:r w:rsidRPr="00461CAA">
        <w:rPr>
          <w:iCs/>
        </w:rPr>
        <w:t>.</w:t>
      </w:r>
    </w:p>
    <w:p w:rsidR="00DF6F5B" w:rsidRPr="00461CAA" w:rsidRDefault="00DF6F5B" w:rsidP="00320D2B">
      <w:pPr>
        <w:autoSpaceDE w:val="0"/>
        <w:autoSpaceDN w:val="0"/>
        <w:adjustRightInd w:val="0"/>
        <w:ind w:left="0"/>
      </w:pPr>
      <w:r w:rsidRPr="00461CAA">
        <w:t xml:space="preserve">CUNHA, Rogério Sanches; PINTO, Ronaldo Batista. </w:t>
      </w:r>
      <w:r w:rsidRPr="00461CAA">
        <w:rPr>
          <w:bCs/>
        </w:rPr>
        <w:t>Violência Doméstica</w:t>
      </w:r>
      <w:r w:rsidRPr="00461CAA">
        <w:t>. 2ª Edição, São Paulo, Revista dos Tribunais, 2008.</w:t>
      </w:r>
    </w:p>
    <w:p w:rsidR="00DF6F5B" w:rsidRPr="00461CAA" w:rsidRDefault="00DF6F5B" w:rsidP="00320D2B">
      <w:pPr>
        <w:ind w:left="0"/>
      </w:pPr>
      <w:r w:rsidRPr="00461CAA">
        <w:t>DIAS, Maria Berenice. A Lei Maria da Penha na Justiça – A efetividade da Lei 11.340/2006 de combate à violência doméstica e familiar contra a mulher. São Paulo: Editora Revista dos Tribunais, 2010.</w:t>
      </w:r>
    </w:p>
    <w:p w:rsidR="00320D2B" w:rsidRPr="00461CAA" w:rsidRDefault="00DF6F5B" w:rsidP="00320D2B">
      <w:pPr>
        <w:pStyle w:val="Corpodetexto"/>
        <w:spacing w:after="100"/>
        <w:ind w:left="0"/>
        <w:jc w:val="both"/>
      </w:pPr>
      <w:r w:rsidRPr="00461CAA">
        <w:t>GHIZONI, Cristiane Cabral. A Lei Maria da Penha aplicada em favor do homem. Disponível em 24 de março de 2010. [</w:t>
      </w:r>
      <w:proofErr w:type="gramStart"/>
      <w:r w:rsidRPr="00461CAA">
        <w:t>http://www.jurisway.org.br/v2/dhall.asp?</w:t>
      </w:r>
      <w:proofErr w:type="gramEnd"/>
      <w:r w:rsidRPr="00461CAA">
        <w:t>id_dh=3821]. Acesso em 08 de setembro de 2011.</w:t>
      </w:r>
    </w:p>
    <w:p w:rsidR="00DF6F5B" w:rsidRPr="00461CAA" w:rsidRDefault="00DF6F5B" w:rsidP="00320D2B">
      <w:pPr>
        <w:pStyle w:val="Corpodetexto"/>
        <w:spacing w:after="100"/>
        <w:ind w:left="0"/>
        <w:jc w:val="both"/>
      </w:pPr>
      <w:r w:rsidRPr="00461CAA">
        <w:t xml:space="preserve">GOMES, Luiz Flávio. </w:t>
      </w:r>
      <w:r w:rsidRPr="00461CAA">
        <w:rPr>
          <w:iCs/>
        </w:rPr>
        <w:t>Lei Maria da Penha: aplicação em favor do homem.</w:t>
      </w:r>
      <w:r w:rsidRPr="00461CAA">
        <w:t xml:space="preserve"> Disponível em 26 de junho de 2009. [http://www.lfg.com.br]. Acesso em 08 de outubro de 2011.</w:t>
      </w:r>
    </w:p>
    <w:p w:rsidR="00DF6F5B" w:rsidRPr="00461CAA" w:rsidRDefault="00DF6F5B" w:rsidP="00320D2B">
      <w:pPr>
        <w:pStyle w:val="NormalWeb"/>
        <w:shd w:val="clear" w:color="auto" w:fill="FFFFFF"/>
        <w:spacing w:before="120" w:beforeAutospacing="0"/>
        <w:ind w:left="0"/>
        <w:jc w:val="both"/>
        <w:outlineLvl w:val="2"/>
        <w:rPr>
          <w:rFonts w:ascii="Arial" w:hAnsi="Arial" w:cs="Arial"/>
        </w:rPr>
      </w:pPr>
      <w:r w:rsidRPr="00461CAA">
        <w:rPr>
          <w:rFonts w:ascii="Arial" w:hAnsi="Arial" w:cs="Arial"/>
        </w:rPr>
        <w:t xml:space="preserve">GOMES, Luiz Flávio. </w:t>
      </w:r>
      <w:r w:rsidRPr="00461CAA">
        <w:rPr>
          <w:rFonts w:ascii="Arial" w:hAnsi="Arial" w:cs="Arial"/>
          <w:iCs/>
        </w:rPr>
        <w:t xml:space="preserve">Violência machista da mulher e </w:t>
      </w:r>
      <w:hyperlink r:id="rId27" w:tooltip="Lei Maria da Penha - Lei 11340/06" w:history="1">
        <w:r w:rsidRPr="00461CAA">
          <w:rPr>
            <w:rFonts w:ascii="Arial" w:hAnsi="Arial" w:cs="Arial"/>
            <w:iCs/>
          </w:rPr>
          <w:t>Lei Maria da Penha</w:t>
        </w:r>
      </w:hyperlink>
      <w:r w:rsidRPr="00461CAA">
        <w:rPr>
          <w:rFonts w:ascii="Arial" w:hAnsi="Arial" w:cs="Arial"/>
          <w:iCs/>
        </w:rPr>
        <w:t xml:space="preserve">: mulher bate em homem e em outra mulher. </w:t>
      </w:r>
      <w:r w:rsidRPr="00461CAA">
        <w:rPr>
          <w:rFonts w:ascii="Arial" w:hAnsi="Arial" w:cs="Arial"/>
        </w:rPr>
        <w:t>Disponível em 18 de junho de 2009. [</w:t>
      </w:r>
      <w:hyperlink w:history="1">
        <w:r w:rsidRPr="00461CAA">
          <w:rPr>
            <w:rStyle w:val="Hyperlink"/>
            <w:rFonts w:ascii="Arial" w:hAnsi="Arial" w:cs="Arial"/>
            <w:u w:val="none"/>
          </w:rPr>
          <w:t>http://www.lfg.com.br]. Acesso em 11 de outubro de 2011.</w:t>
        </w:r>
      </w:hyperlink>
    </w:p>
    <w:p w:rsidR="00DF6F5B" w:rsidRPr="00461CAA" w:rsidRDefault="00DF6F5B" w:rsidP="00320D2B">
      <w:pPr>
        <w:pStyle w:val="Corpodetexto"/>
        <w:spacing w:after="100"/>
        <w:ind w:left="0"/>
        <w:jc w:val="both"/>
      </w:pPr>
      <w:r w:rsidRPr="00461CAA">
        <w:t xml:space="preserve">GUIMARÂES, Isaac Sabbá; MOREIRA, Rômulo de Andrade. Lei Maria da Penha. Aspectos </w:t>
      </w:r>
      <w:proofErr w:type="spellStart"/>
      <w:r w:rsidRPr="00461CAA">
        <w:t>Criminologicos</w:t>
      </w:r>
      <w:proofErr w:type="spellEnd"/>
      <w:r w:rsidRPr="00461CAA">
        <w:t>, de Política Criminal e do procedimento Penal. 2ª Edição. Curitiba: Juruá, 2011.</w:t>
      </w:r>
    </w:p>
    <w:p w:rsidR="005F5423" w:rsidRPr="00461CAA" w:rsidRDefault="005F5423" w:rsidP="005F5423">
      <w:pPr>
        <w:autoSpaceDE w:val="0"/>
        <w:autoSpaceDN w:val="0"/>
        <w:adjustRightInd w:val="0"/>
        <w:ind w:left="0"/>
      </w:pPr>
      <w:r w:rsidRPr="00461CAA">
        <w:t xml:space="preserve">HERMANN, Leda Maria. </w:t>
      </w:r>
      <w:r w:rsidRPr="00461CAA">
        <w:rPr>
          <w:bCs/>
        </w:rPr>
        <w:t>Maria da Penha: Lei com nome de mulher</w:t>
      </w:r>
      <w:r w:rsidRPr="00461CAA">
        <w:t>. Campinas, Servanda Editora, 2008.</w:t>
      </w:r>
    </w:p>
    <w:p w:rsidR="005805AB" w:rsidRPr="00461CAA" w:rsidRDefault="005805AB" w:rsidP="005F5423">
      <w:pPr>
        <w:autoSpaceDE w:val="0"/>
        <w:autoSpaceDN w:val="0"/>
        <w:adjustRightInd w:val="0"/>
        <w:ind w:left="0"/>
      </w:pPr>
      <w:r w:rsidRPr="00461CAA">
        <w:t xml:space="preserve">INSTITUTO AVON. Percepções sobre a violência doméstica contra a mulher no Brasil. Disponível em: [http://www.institutoavon.org.br/wp-content/themes/ </w:t>
      </w:r>
      <w:proofErr w:type="spellStart"/>
      <w:r w:rsidRPr="00461CAA">
        <w:t>institutoavon</w:t>
      </w:r>
      <w:proofErr w:type="spellEnd"/>
      <w:r w:rsidRPr="00461CAA">
        <w:t>/</w:t>
      </w:r>
      <w:proofErr w:type="spellStart"/>
      <w:r w:rsidRPr="00461CAA">
        <w:t>pdf</w:t>
      </w:r>
      <w:proofErr w:type="spellEnd"/>
      <w:r w:rsidRPr="00461CAA">
        <w:t xml:space="preserve">/iavon_0109_pesq_portuga_vd2010_03_vl_bx.pdf]. Acesso em 23 de outubro de 2011. </w:t>
      </w:r>
    </w:p>
    <w:p w:rsidR="00320D2B" w:rsidRPr="00461CAA" w:rsidRDefault="00DF6F5B" w:rsidP="00320D2B">
      <w:pPr>
        <w:pStyle w:val="Corpodetexto"/>
        <w:spacing w:after="100"/>
        <w:ind w:left="0"/>
        <w:jc w:val="both"/>
        <w:rPr>
          <w:bCs/>
        </w:rPr>
      </w:pPr>
      <w:r w:rsidRPr="00461CAA">
        <w:rPr>
          <w:rStyle w:val="Forte"/>
          <w:b w:val="0"/>
        </w:rPr>
        <w:t>JUNIOR, Weber Abrahão. Disponível em 01 de abril de 2011. [</w:t>
      </w:r>
      <w:hyperlink r:id="rId28" w:history="1">
        <w:r w:rsidRPr="00461CAA">
          <w:rPr>
            <w:rStyle w:val="Hyperlink"/>
          </w:rPr>
          <w:t>http://www.gazetadotriangulo.com.br/novo/index.php?option=com_content&amp;view=article&amp;id=15329:a-lei-maria-da-penha-e-a-protecao-do-homem-em-situacao-de-violencia-domestica&amp;catid=29:pensando-direito&amp;Itemid=292</w:t>
        </w:r>
      </w:hyperlink>
      <w:r w:rsidRPr="00461CAA">
        <w:t xml:space="preserve">].  </w:t>
      </w:r>
      <w:r w:rsidRPr="00461CAA">
        <w:rPr>
          <w:bCs/>
        </w:rPr>
        <w:t>Acesso em 10 de outubro de 2011.</w:t>
      </w:r>
    </w:p>
    <w:p w:rsidR="00DF6F5B" w:rsidRPr="00461CAA" w:rsidRDefault="00DF6F5B" w:rsidP="00320D2B">
      <w:pPr>
        <w:pStyle w:val="Corpodetexto"/>
        <w:spacing w:after="100"/>
        <w:ind w:left="0"/>
        <w:jc w:val="both"/>
      </w:pPr>
      <w:r w:rsidRPr="00461CAA">
        <w:lastRenderedPageBreak/>
        <w:t xml:space="preserve">Jus Brasil. Homem catarinense quer Lei Mário da Penha. </w:t>
      </w:r>
      <w:proofErr w:type="spellStart"/>
      <w:r w:rsidRPr="00461CAA">
        <w:t>Disponével</w:t>
      </w:r>
      <w:proofErr w:type="spellEnd"/>
      <w:r w:rsidRPr="00461CAA">
        <w:t xml:space="preserve"> em 03 de agosto de 2009. [</w:t>
      </w:r>
      <w:hyperlink r:id="rId29" w:history="1">
        <w:r w:rsidRPr="00461CAA">
          <w:rPr>
            <w:rStyle w:val="Hyperlink"/>
          </w:rPr>
          <w:t>http://espaco-vital.jusbrasil.com.br/noticias/1624008/homem-catarinense-quer-lei-mario-da-penha</w:t>
        </w:r>
      </w:hyperlink>
      <w:r w:rsidRPr="00461CAA">
        <w:t>]. Acesso em 08 de outubro de 2011.</w:t>
      </w:r>
    </w:p>
    <w:p w:rsidR="00DF6F5B" w:rsidRPr="00461CAA" w:rsidRDefault="00DF6F5B" w:rsidP="00320D2B">
      <w:pPr>
        <w:ind w:left="0"/>
        <w:rPr>
          <w:rStyle w:val="nfase"/>
          <w:i w:val="0"/>
        </w:rPr>
      </w:pPr>
      <w:r w:rsidRPr="00461CAA">
        <w:t>LOPES, João Paulo. Mulher é presa em flagrante após agredir o marido em Tupi Paulista. Disponível em 14 de outubro de 2010.</w:t>
      </w:r>
      <w:r w:rsidRPr="00461CAA">
        <w:rPr>
          <w:rStyle w:val="nfase"/>
          <w:i w:val="0"/>
        </w:rPr>
        <w:t xml:space="preserve">  [http://www.abcrede.com.br/noticias/policia/mulher-e-presa-em-flagrante-apos-agredir-o-marido-em-tupi-paulista/]. Acesso em 10 de outubro de 2011.</w:t>
      </w:r>
    </w:p>
    <w:p w:rsidR="00DF6F5B" w:rsidRPr="00461CAA" w:rsidRDefault="00DF6F5B" w:rsidP="00320D2B">
      <w:pPr>
        <w:ind w:left="0"/>
      </w:pPr>
      <w:r w:rsidRPr="00461CAA">
        <w:t xml:space="preserve">LUIZ, Éder. Mulher é presa por agredir homem. Disponível em 28 de janeiro de </w:t>
      </w:r>
      <w:proofErr w:type="gramStart"/>
      <w:r w:rsidRPr="00461CAA">
        <w:t>2011.</w:t>
      </w:r>
      <w:proofErr w:type="gramEnd"/>
      <w:r w:rsidRPr="00461CAA">
        <w:t>[http://www.grupochapeco.com/blog/patrulha/2405__mulher_presa_por_agredir_marido]. Acesso em 10 de outubro de 2011.</w:t>
      </w:r>
    </w:p>
    <w:p w:rsidR="00DF6F5B" w:rsidRPr="00461CAA" w:rsidRDefault="00DF6F5B" w:rsidP="00320D2B">
      <w:pPr>
        <w:ind w:left="0"/>
      </w:pPr>
      <w:r w:rsidRPr="00461CAA">
        <w:t xml:space="preserve">MARQUES, José Frederico. </w:t>
      </w:r>
      <w:r w:rsidRPr="00461CAA">
        <w:rPr>
          <w:bCs/>
        </w:rPr>
        <w:t xml:space="preserve">Elementos de direito processual penal. </w:t>
      </w:r>
      <w:proofErr w:type="gramStart"/>
      <w:r w:rsidRPr="00461CAA">
        <w:t>v.</w:t>
      </w:r>
      <w:proofErr w:type="gramEnd"/>
      <w:r w:rsidRPr="00461CAA">
        <w:t xml:space="preserve"> I. 2ª ed. Campinas: Millennium, 2000. </w:t>
      </w:r>
      <w:proofErr w:type="gramStart"/>
      <w:r w:rsidRPr="00461CAA">
        <w:t>p.</w:t>
      </w:r>
      <w:proofErr w:type="gramEnd"/>
      <w:r w:rsidRPr="00461CAA">
        <w:t xml:space="preserve"> 41.</w:t>
      </w:r>
    </w:p>
    <w:p w:rsidR="00DF6F5B" w:rsidRPr="00461CAA" w:rsidRDefault="00DF6F5B" w:rsidP="00320D2B">
      <w:pPr>
        <w:pStyle w:val="Corpodetexto"/>
        <w:spacing w:after="100"/>
        <w:ind w:left="0"/>
        <w:jc w:val="both"/>
      </w:pPr>
      <w:r w:rsidRPr="00461CAA">
        <w:t>OEA - COMISSÃO INTERAMERICANA DE DIREITOS HUMANOS. RELATÓRIO Nº 54/01. Disponível em 04 de abril de 2001. [http://www.cidh.org/annualrep/2000port/12051.htm]. Acesso em 08 de setembro de 2011.</w:t>
      </w:r>
    </w:p>
    <w:p w:rsidR="00DF6F5B" w:rsidRPr="00461CAA" w:rsidRDefault="00DF6F5B" w:rsidP="00320D2B">
      <w:pPr>
        <w:ind w:left="0"/>
      </w:pPr>
      <w:r w:rsidRPr="00461CAA">
        <w:rPr>
          <w:rStyle w:val="Forte"/>
          <w:b w:val="0"/>
        </w:rPr>
        <w:t>OLIVEIRA, Mariana. Disponível em 08 de março de 2011. [</w:t>
      </w:r>
      <w:hyperlink r:id="rId30" w:history="1">
        <w:r w:rsidRPr="00461CAA">
          <w:rPr>
            <w:rStyle w:val="Hyperlink"/>
          </w:rPr>
          <w:t>http://g1.globo.com/brasil/noticia/2011/03/aplicar-maria-da-penha-para-proteger-homem-nao-e-adequado-diz-ministra.html</w:t>
        </w:r>
      </w:hyperlink>
      <w:r w:rsidRPr="00461CAA">
        <w:t>].</w:t>
      </w:r>
      <w:r w:rsidRPr="00461CAA">
        <w:rPr>
          <w:rStyle w:val="Forte"/>
          <w:b w:val="0"/>
        </w:rPr>
        <w:t xml:space="preserve"> </w:t>
      </w:r>
      <w:r w:rsidRPr="00461CAA">
        <w:t>Acesso em 15 de julho de 2011.</w:t>
      </w:r>
    </w:p>
    <w:p w:rsidR="00DF6F5B" w:rsidRPr="00461CAA" w:rsidRDefault="00DF6F5B" w:rsidP="00320D2B">
      <w:pPr>
        <w:pStyle w:val="Corpodetexto"/>
        <w:spacing w:after="100"/>
        <w:ind w:left="0"/>
        <w:jc w:val="both"/>
      </w:pPr>
      <w:r w:rsidRPr="00461CAA">
        <w:t>PARODI, Ana Cecília; GAMA, Ricardo Rodrigues. Lei Maria da Penha – Comentários à Lei nº 11.340/2006 – 1ª Ed. Campinas: Russel Editores, 2010.</w:t>
      </w:r>
    </w:p>
    <w:p w:rsidR="00DF6F5B" w:rsidRPr="00461CAA" w:rsidRDefault="00DF6F5B" w:rsidP="00320D2B">
      <w:pPr>
        <w:ind w:left="0"/>
      </w:pPr>
      <w:r w:rsidRPr="00461CAA">
        <w:t xml:space="preserve">PEREIRA, Marcela </w:t>
      </w:r>
      <w:proofErr w:type="spellStart"/>
      <w:r w:rsidRPr="00461CAA">
        <w:t>Harumi</w:t>
      </w:r>
      <w:proofErr w:type="spellEnd"/>
      <w:r w:rsidRPr="00461CAA">
        <w:t xml:space="preserve"> Takahashi. </w:t>
      </w:r>
      <w:r w:rsidRPr="00461CAA">
        <w:rPr>
          <w:rStyle w:val="Forte"/>
          <w:b w:val="0"/>
        </w:rPr>
        <w:t>Medidas protetivas da Lei Maria da Penha: aplicação analógica a meninos e homens</w:t>
      </w:r>
      <w:r w:rsidRPr="00461CAA">
        <w:t xml:space="preserve">. Disponível em 01 de outubro de </w:t>
      </w:r>
      <w:proofErr w:type="gramStart"/>
      <w:r w:rsidRPr="00461CAA">
        <w:t>2011.</w:t>
      </w:r>
      <w:proofErr w:type="gramEnd"/>
      <w:r w:rsidRPr="00461CAA">
        <w:t xml:space="preserve">[http://www.ambito-juridico.com.br/site/index.php?n_link=revista_artigos_ </w:t>
      </w:r>
      <w:proofErr w:type="spellStart"/>
      <w:r w:rsidRPr="00461CAA">
        <w:t>leitura&amp;artigo_id</w:t>
      </w:r>
      <w:proofErr w:type="spellEnd"/>
      <w:r w:rsidRPr="00461CAA">
        <w:t>=6827] . Acesso em 10 de outubro de 2011.</w:t>
      </w:r>
    </w:p>
    <w:p w:rsidR="00DF6F5B" w:rsidRPr="00461CAA" w:rsidRDefault="00DF6F5B" w:rsidP="00320D2B">
      <w:pPr>
        <w:autoSpaceDE w:val="0"/>
        <w:autoSpaceDN w:val="0"/>
        <w:adjustRightInd w:val="0"/>
        <w:ind w:left="0"/>
      </w:pPr>
      <w:r w:rsidRPr="00461CAA">
        <w:t xml:space="preserve">PINHO, Rodrigo Bossi de. A aplicação analógica da Lei Maria da Penha. Disponível em26 de março de 2010. [http://advogadasmineiras.blogspot.com/2010_03_01_archive. </w:t>
      </w:r>
      <w:proofErr w:type="spellStart"/>
      <w:proofErr w:type="gramStart"/>
      <w:r w:rsidRPr="00461CAA">
        <w:t>html</w:t>
      </w:r>
      <w:proofErr w:type="spellEnd"/>
      <w:proofErr w:type="gramEnd"/>
      <w:r w:rsidRPr="00461CAA">
        <w:t>]. Acesso em 10 de outubro de 2011.</w:t>
      </w:r>
    </w:p>
    <w:p w:rsidR="00DF6F5B" w:rsidRPr="00461CAA" w:rsidRDefault="00DF6F5B" w:rsidP="00320D2B">
      <w:pPr>
        <w:pStyle w:val="Corpodetexto"/>
        <w:spacing w:after="100"/>
        <w:ind w:left="0"/>
        <w:jc w:val="both"/>
      </w:pPr>
      <w:r w:rsidRPr="00461CAA">
        <w:t>PINTO, Karen Daiany Aparecida. A Lei Maria da Penha e sua aplicabilidade nas relações homoafetivas e de namoro. 2009. Monografia (Especialização) – Curso de Preparação à Magistratura em nível de Especialização. Escola de Magistratura do Paraná. Curitiba. 2009.</w:t>
      </w:r>
    </w:p>
    <w:p w:rsidR="00DF6F5B" w:rsidRPr="00461CAA" w:rsidRDefault="00DF6F5B" w:rsidP="00320D2B">
      <w:pPr>
        <w:ind w:left="0"/>
      </w:pPr>
      <w:r w:rsidRPr="00461CAA">
        <w:t>ROBALDO, José Carlos de Oliveira. Cláusula Pétrea. Disponível em 25 de maio de 2009. [http://www.lfg.com.br]. Acessado em 09 de outubro de 2011.</w:t>
      </w:r>
    </w:p>
    <w:p w:rsidR="00DF6F5B" w:rsidRPr="00461CAA" w:rsidRDefault="00DF6F5B" w:rsidP="00320D2B">
      <w:pPr>
        <w:ind w:left="0"/>
      </w:pPr>
      <w:r w:rsidRPr="00461CAA">
        <w:rPr>
          <w:rStyle w:val="nfase"/>
          <w:i w:val="0"/>
        </w:rPr>
        <w:lastRenderedPageBreak/>
        <w:t>SANTIAGO, Tatiana. Mulheres batem mais do que os homens nas brigas conjugais, mostra pesquisa. Disponível em 29 de agosto de 2009. [</w:t>
      </w:r>
      <w:r w:rsidRPr="00461CAA">
        <w:t>http://www1.folha.uol.com.br/folha/cotidiano/ult95u450084.shtml]. Acesso em 10 de outubro de 2011.</w:t>
      </w:r>
    </w:p>
    <w:p w:rsidR="0046060E" w:rsidRPr="00461CAA" w:rsidRDefault="0046060E" w:rsidP="0046060E">
      <w:pPr>
        <w:ind w:left="0"/>
      </w:pPr>
      <w:r w:rsidRPr="00461CAA">
        <w:t xml:space="preserve">SILVA, Jose Afonso </w:t>
      </w:r>
      <w:proofErr w:type="gramStart"/>
      <w:r w:rsidRPr="00461CAA">
        <w:t>da,</w:t>
      </w:r>
      <w:proofErr w:type="gramEnd"/>
      <w:r w:rsidRPr="00461CAA">
        <w:t xml:space="preserve"> Curso de Direito Constitucional Positivo, 10ª edição, editora Malheiros. 2002.</w:t>
      </w:r>
    </w:p>
    <w:p w:rsidR="00DF6F5B" w:rsidRPr="00461CAA" w:rsidRDefault="00DF6F5B" w:rsidP="00320D2B">
      <w:pPr>
        <w:ind w:left="0"/>
      </w:pPr>
      <w:r w:rsidRPr="00461CAA">
        <w:t xml:space="preserve">SILVA, José Afonso </w:t>
      </w:r>
      <w:proofErr w:type="gramStart"/>
      <w:r w:rsidRPr="00461CAA">
        <w:t>da.</w:t>
      </w:r>
      <w:proofErr w:type="gramEnd"/>
      <w:r w:rsidRPr="00461CAA">
        <w:t xml:space="preserve"> Comentário Contextual à Constituição. 4. </w:t>
      </w:r>
      <w:proofErr w:type="gramStart"/>
      <w:r w:rsidRPr="00461CAA">
        <w:t>ed.</w:t>
      </w:r>
      <w:proofErr w:type="gramEnd"/>
      <w:r w:rsidRPr="00461CAA">
        <w:t xml:space="preserve"> São Paulo: Malheiros Editores, 2007.</w:t>
      </w:r>
    </w:p>
    <w:p w:rsidR="00784A5F" w:rsidRPr="00461CAA" w:rsidRDefault="00784A5F" w:rsidP="00784A5F">
      <w:pPr>
        <w:pStyle w:val="Corpodetexto"/>
        <w:shd w:val="clear" w:color="auto" w:fill="FFFFFF"/>
        <w:spacing w:after="100"/>
        <w:ind w:left="0"/>
        <w:jc w:val="both"/>
      </w:pPr>
      <w:r w:rsidRPr="00461CAA">
        <w:t xml:space="preserve">SOUZA, Sergio Ricardo de. </w:t>
      </w:r>
      <w:r w:rsidRPr="00461CAA">
        <w:rPr>
          <w:rStyle w:val="Forte"/>
          <w:b w:val="0"/>
        </w:rPr>
        <w:t>Comentários à Lei de combate à violência contra a mulher:</w:t>
      </w:r>
      <w:r w:rsidRPr="00461CAA">
        <w:rPr>
          <w:rStyle w:val="Forte"/>
        </w:rPr>
        <w:t xml:space="preserve"> </w:t>
      </w:r>
      <w:r w:rsidRPr="00461CAA">
        <w:t>Lei Maria da Penha 11.340/2006: comentários artigo por artigo, anotações, jurisprudência e tratados internacionais. Curitiba: Juruá, 2007.</w:t>
      </w:r>
    </w:p>
    <w:sectPr w:rsidR="00784A5F" w:rsidRPr="00461CAA" w:rsidSect="006C2A6C">
      <w:footerReference w:type="default" r:id="rId31"/>
      <w:pgSz w:w="11906" w:h="16838"/>
      <w:pgMar w:top="1701" w:right="1134" w:bottom="1134"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B0" w:rsidRDefault="009375B0" w:rsidP="00E91611">
      <w:r>
        <w:separator/>
      </w:r>
    </w:p>
  </w:endnote>
  <w:endnote w:type="continuationSeparator" w:id="0">
    <w:p w:rsidR="009375B0" w:rsidRDefault="009375B0" w:rsidP="00E9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f3">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990"/>
      <w:docPartObj>
        <w:docPartGallery w:val="Page Numbers (Bottom of Page)"/>
        <w:docPartUnique/>
      </w:docPartObj>
    </w:sdtPr>
    <w:sdtContent>
      <w:p w:rsidR="0043478D" w:rsidRDefault="0043478D">
        <w:pPr>
          <w:pStyle w:val="Rodap"/>
          <w:jc w:val="right"/>
        </w:pPr>
      </w:p>
    </w:sdtContent>
  </w:sdt>
  <w:p w:rsidR="0043478D" w:rsidRDefault="0043478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992"/>
      <w:docPartObj>
        <w:docPartGallery w:val="Page Numbers (Bottom of Page)"/>
        <w:docPartUnique/>
      </w:docPartObj>
    </w:sdtPr>
    <w:sdtContent>
      <w:p w:rsidR="0043478D" w:rsidRDefault="0043478D">
        <w:pPr>
          <w:pStyle w:val="Rodap"/>
          <w:jc w:val="right"/>
        </w:pPr>
        <w:r>
          <w:fldChar w:fldCharType="begin"/>
        </w:r>
        <w:r>
          <w:instrText xml:space="preserve"> PAGE   \* MERGEFORMAT </w:instrText>
        </w:r>
        <w:r>
          <w:fldChar w:fldCharType="separate"/>
        </w:r>
        <w:r w:rsidR="00AD052E">
          <w:rPr>
            <w:noProof/>
          </w:rPr>
          <w:t>7</w:t>
        </w:r>
        <w:r>
          <w:rPr>
            <w:noProof/>
          </w:rPr>
          <w:fldChar w:fldCharType="end"/>
        </w:r>
      </w:p>
    </w:sdtContent>
  </w:sdt>
  <w:p w:rsidR="0043478D" w:rsidRDefault="004347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B0" w:rsidRDefault="009375B0" w:rsidP="00E91611">
      <w:r>
        <w:separator/>
      </w:r>
    </w:p>
  </w:footnote>
  <w:footnote w:type="continuationSeparator" w:id="0">
    <w:p w:rsidR="009375B0" w:rsidRDefault="009375B0" w:rsidP="00E9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305D"/>
    <w:multiLevelType w:val="multilevel"/>
    <w:tmpl w:val="31CE3A5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CC7BBB"/>
    <w:multiLevelType w:val="multilevel"/>
    <w:tmpl w:val="0422E5D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378654F"/>
    <w:multiLevelType w:val="multilevel"/>
    <w:tmpl w:val="CECA99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D775E5D"/>
    <w:multiLevelType w:val="hybridMultilevel"/>
    <w:tmpl w:val="F3CA55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D305EC6"/>
    <w:multiLevelType w:val="hybridMultilevel"/>
    <w:tmpl w:val="281ADBE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C67723"/>
    <w:multiLevelType w:val="multilevel"/>
    <w:tmpl w:val="941212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5E75020"/>
    <w:multiLevelType w:val="multilevel"/>
    <w:tmpl w:val="3A22BB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C46282B"/>
    <w:multiLevelType w:val="multilevel"/>
    <w:tmpl w:val="468E096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E753C4"/>
    <w:multiLevelType w:val="multilevel"/>
    <w:tmpl w:val="83167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91E637D"/>
    <w:multiLevelType w:val="multilevel"/>
    <w:tmpl w:val="D97ABC8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69C2160B"/>
    <w:multiLevelType w:val="hybridMultilevel"/>
    <w:tmpl w:val="BDFE40A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4"/>
  </w:num>
  <w:num w:numId="5">
    <w:abstractNumId w:val="5"/>
  </w:num>
  <w:num w:numId="6">
    <w:abstractNumId w:val="0"/>
  </w:num>
  <w:num w:numId="7">
    <w:abstractNumId w:val="6"/>
  </w:num>
  <w:num w:numId="8">
    <w:abstractNumId w:val="9"/>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BA"/>
    <w:rsid w:val="00000B7C"/>
    <w:rsid w:val="00007D97"/>
    <w:rsid w:val="00010432"/>
    <w:rsid w:val="000228D5"/>
    <w:rsid w:val="00023ABD"/>
    <w:rsid w:val="00023C86"/>
    <w:rsid w:val="00031E0D"/>
    <w:rsid w:val="00044533"/>
    <w:rsid w:val="0005696F"/>
    <w:rsid w:val="00064F1A"/>
    <w:rsid w:val="00067061"/>
    <w:rsid w:val="00072ADA"/>
    <w:rsid w:val="00073246"/>
    <w:rsid w:val="0007474B"/>
    <w:rsid w:val="000815AF"/>
    <w:rsid w:val="00083376"/>
    <w:rsid w:val="00083FEA"/>
    <w:rsid w:val="0009070C"/>
    <w:rsid w:val="00093168"/>
    <w:rsid w:val="000966F8"/>
    <w:rsid w:val="000A34BF"/>
    <w:rsid w:val="000A4068"/>
    <w:rsid w:val="000A6892"/>
    <w:rsid w:val="000A6E31"/>
    <w:rsid w:val="000B473F"/>
    <w:rsid w:val="000B52BB"/>
    <w:rsid w:val="000B5937"/>
    <w:rsid w:val="000B717D"/>
    <w:rsid w:val="000B79AE"/>
    <w:rsid w:val="000C42C2"/>
    <w:rsid w:val="000C450E"/>
    <w:rsid w:val="000C7004"/>
    <w:rsid w:val="000D0F1D"/>
    <w:rsid w:val="000D2357"/>
    <w:rsid w:val="000D25A5"/>
    <w:rsid w:val="000D7F60"/>
    <w:rsid w:val="000E34AD"/>
    <w:rsid w:val="000E436D"/>
    <w:rsid w:val="000E7926"/>
    <w:rsid w:val="000F177B"/>
    <w:rsid w:val="000F19F7"/>
    <w:rsid w:val="000F30E8"/>
    <w:rsid w:val="000F5343"/>
    <w:rsid w:val="001001BB"/>
    <w:rsid w:val="001027B6"/>
    <w:rsid w:val="001042F9"/>
    <w:rsid w:val="00107051"/>
    <w:rsid w:val="0010763B"/>
    <w:rsid w:val="0011141F"/>
    <w:rsid w:val="00111FA6"/>
    <w:rsid w:val="00113929"/>
    <w:rsid w:val="00114E4A"/>
    <w:rsid w:val="00116F57"/>
    <w:rsid w:val="0011793F"/>
    <w:rsid w:val="0012041E"/>
    <w:rsid w:val="00122ACA"/>
    <w:rsid w:val="0012572D"/>
    <w:rsid w:val="00137226"/>
    <w:rsid w:val="00137EE7"/>
    <w:rsid w:val="0014090B"/>
    <w:rsid w:val="001441EA"/>
    <w:rsid w:val="00145F98"/>
    <w:rsid w:val="00147C73"/>
    <w:rsid w:val="00151884"/>
    <w:rsid w:val="001548C4"/>
    <w:rsid w:val="00162672"/>
    <w:rsid w:val="00163092"/>
    <w:rsid w:val="001655C0"/>
    <w:rsid w:val="00166F00"/>
    <w:rsid w:val="00174787"/>
    <w:rsid w:val="001747F5"/>
    <w:rsid w:val="00175ABE"/>
    <w:rsid w:val="00176119"/>
    <w:rsid w:val="001769E9"/>
    <w:rsid w:val="00183062"/>
    <w:rsid w:val="00183F3D"/>
    <w:rsid w:val="00187BA3"/>
    <w:rsid w:val="00190C61"/>
    <w:rsid w:val="001950DD"/>
    <w:rsid w:val="001A4A05"/>
    <w:rsid w:val="001C156C"/>
    <w:rsid w:val="001C58D3"/>
    <w:rsid w:val="001D08AA"/>
    <w:rsid w:val="001D0C1C"/>
    <w:rsid w:val="001D6836"/>
    <w:rsid w:val="001F645F"/>
    <w:rsid w:val="001F7333"/>
    <w:rsid w:val="00200866"/>
    <w:rsid w:val="00207B42"/>
    <w:rsid w:val="002135F1"/>
    <w:rsid w:val="00221FE1"/>
    <w:rsid w:val="002304B0"/>
    <w:rsid w:val="00231A64"/>
    <w:rsid w:val="00233A29"/>
    <w:rsid w:val="00234637"/>
    <w:rsid w:val="00237ADD"/>
    <w:rsid w:val="00244FBF"/>
    <w:rsid w:val="00252472"/>
    <w:rsid w:val="00253E54"/>
    <w:rsid w:val="00257597"/>
    <w:rsid w:val="002630E5"/>
    <w:rsid w:val="00273C8B"/>
    <w:rsid w:val="00273D05"/>
    <w:rsid w:val="0027426C"/>
    <w:rsid w:val="002745EC"/>
    <w:rsid w:val="00287C58"/>
    <w:rsid w:val="00293555"/>
    <w:rsid w:val="002A39A2"/>
    <w:rsid w:val="002B1579"/>
    <w:rsid w:val="002B1792"/>
    <w:rsid w:val="002B3DCA"/>
    <w:rsid w:val="002C13C7"/>
    <w:rsid w:val="002C5743"/>
    <w:rsid w:val="002D2129"/>
    <w:rsid w:val="002D2712"/>
    <w:rsid w:val="002D2942"/>
    <w:rsid w:val="002D2998"/>
    <w:rsid w:val="002D44E8"/>
    <w:rsid w:val="002E72AD"/>
    <w:rsid w:val="002F1935"/>
    <w:rsid w:val="002F6C00"/>
    <w:rsid w:val="00300694"/>
    <w:rsid w:val="00307BB8"/>
    <w:rsid w:val="00312161"/>
    <w:rsid w:val="00312492"/>
    <w:rsid w:val="00313268"/>
    <w:rsid w:val="00320D2B"/>
    <w:rsid w:val="00326928"/>
    <w:rsid w:val="00330193"/>
    <w:rsid w:val="003344AB"/>
    <w:rsid w:val="00335ED6"/>
    <w:rsid w:val="00343FDE"/>
    <w:rsid w:val="00347628"/>
    <w:rsid w:val="0036185A"/>
    <w:rsid w:val="00361FB9"/>
    <w:rsid w:val="00364B7D"/>
    <w:rsid w:val="00366F6E"/>
    <w:rsid w:val="00382267"/>
    <w:rsid w:val="003877EB"/>
    <w:rsid w:val="00394DBE"/>
    <w:rsid w:val="00396811"/>
    <w:rsid w:val="003A2417"/>
    <w:rsid w:val="003A7220"/>
    <w:rsid w:val="003B05E9"/>
    <w:rsid w:val="003B2123"/>
    <w:rsid w:val="003B7BFD"/>
    <w:rsid w:val="003D3871"/>
    <w:rsid w:val="003D4C5D"/>
    <w:rsid w:val="003D6674"/>
    <w:rsid w:val="003E1B9D"/>
    <w:rsid w:val="003E27BE"/>
    <w:rsid w:val="003E7DFF"/>
    <w:rsid w:val="003E7F89"/>
    <w:rsid w:val="003F5DB6"/>
    <w:rsid w:val="003F6DE9"/>
    <w:rsid w:val="00405D27"/>
    <w:rsid w:val="00410CB9"/>
    <w:rsid w:val="00411956"/>
    <w:rsid w:val="004145EB"/>
    <w:rsid w:val="00420E67"/>
    <w:rsid w:val="00425E93"/>
    <w:rsid w:val="004312C6"/>
    <w:rsid w:val="0043286D"/>
    <w:rsid w:val="0043478D"/>
    <w:rsid w:val="00436691"/>
    <w:rsid w:val="00440F93"/>
    <w:rsid w:val="004433B5"/>
    <w:rsid w:val="0044775E"/>
    <w:rsid w:val="0046060E"/>
    <w:rsid w:val="00461CAA"/>
    <w:rsid w:val="00462748"/>
    <w:rsid w:val="00477C9C"/>
    <w:rsid w:val="00481F45"/>
    <w:rsid w:val="00482047"/>
    <w:rsid w:val="004838BC"/>
    <w:rsid w:val="004926F8"/>
    <w:rsid w:val="00492EBF"/>
    <w:rsid w:val="004931BF"/>
    <w:rsid w:val="00493510"/>
    <w:rsid w:val="00495FDE"/>
    <w:rsid w:val="004A3EAF"/>
    <w:rsid w:val="004C1A08"/>
    <w:rsid w:val="004C2EFC"/>
    <w:rsid w:val="004C4E40"/>
    <w:rsid w:val="004C5213"/>
    <w:rsid w:val="004C76DC"/>
    <w:rsid w:val="004E215B"/>
    <w:rsid w:val="004E28A9"/>
    <w:rsid w:val="004E2DB9"/>
    <w:rsid w:val="004E6FFD"/>
    <w:rsid w:val="004E7388"/>
    <w:rsid w:val="004F0394"/>
    <w:rsid w:val="004F5B9E"/>
    <w:rsid w:val="00502926"/>
    <w:rsid w:val="00512A5D"/>
    <w:rsid w:val="0051651F"/>
    <w:rsid w:val="005206D5"/>
    <w:rsid w:val="00544D39"/>
    <w:rsid w:val="00547618"/>
    <w:rsid w:val="00550AA7"/>
    <w:rsid w:val="00552636"/>
    <w:rsid w:val="00554C23"/>
    <w:rsid w:val="00556302"/>
    <w:rsid w:val="0055777B"/>
    <w:rsid w:val="0056293F"/>
    <w:rsid w:val="005659D4"/>
    <w:rsid w:val="00566D63"/>
    <w:rsid w:val="00566D70"/>
    <w:rsid w:val="005805AB"/>
    <w:rsid w:val="00580769"/>
    <w:rsid w:val="00582DD2"/>
    <w:rsid w:val="00583EC4"/>
    <w:rsid w:val="00585D20"/>
    <w:rsid w:val="00591640"/>
    <w:rsid w:val="005A256D"/>
    <w:rsid w:val="005A2903"/>
    <w:rsid w:val="005A50DC"/>
    <w:rsid w:val="005A7BFF"/>
    <w:rsid w:val="005A7DE1"/>
    <w:rsid w:val="005B35C1"/>
    <w:rsid w:val="005B6AE8"/>
    <w:rsid w:val="005C1749"/>
    <w:rsid w:val="005C1A3C"/>
    <w:rsid w:val="005D6182"/>
    <w:rsid w:val="005D63FD"/>
    <w:rsid w:val="005E1887"/>
    <w:rsid w:val="005E215F"/>
    <w:rsid w:val="005E3021"/>
    <w:rsid w:val="005F5423"/>
    <w:rsid w:val="005F6C56"/>
    <w:rsid w:val="00610413"/>
    <w:rsid w:val="006152CF"/>
    <w:rsid w:val="00615568"/>
    <w:rsid w:val="00624778"/>
    <w:rsid w:val="0063018C"/>
    <w:rsid w:val="00634A06"/>
    <w:rsid w:val="00642863"/>
    <w:rsid w:val="00651878"/>
    <w:rsid w:val="006526B2"/>
    <w:rsid w:val="00653611"/>
    <w:rsid w:val="00654EF2"/>
    <w:rsid w:val="00664599"/>
    <w:rsid w:val="00664F80"/>
    <w:rsid w:val="006666B4"/>
    <w:rsid w:val="00666D6F"/>
    <w:rsid w:val="006751C6"/>
    <w:rsid w:val="00683683"/>
    <w:rsid w:val="00687976"/>
    <w:rsid w:val="00692E81"/>
    <w:rsid w:val="006957C0"/>
    <w:rsid w:val="006961EE"/>
    <w:rsid w:val="006B588E"/>
    <w:rsid w:val="006B7FE7"/>
    <w:rsid w:val="006C0729"/>
    <w:rsid w:val="006C2A6C"/>
    <w:rsid w:val="006C7E17"/>
    <w:rsid w:val="006D56ED"/>
    <w:rsid w:val="006E0111"/>
    <w:rsid w:val="006E71D0"/>
    <w:rsid w:val="006F07F0"/>
    <w:rsid w:val="006F72C6"/>
    <w:rsid w:val="0070001F"/>
    <w:rsid w:val="007010DB"/>
    <w:rsid w:val="0070163E"/>
    <w:rsid w:val="00701C9D"/>
    <w:rsid w:val="0073071B"/>
    <w:rsid w:val="007331EA"/>
    <w:rsid w:val="007417C0"/>
    <w:rsid w:val="007421C3"/>
    <w:rsid w:val="00751CE1"/>
    <w:rsid w:val="00760914"/>
    <w:rsid w:val="00760C94"/>
    <w:rsid w:val="00771DDC"/>
    <w:rsid w:val="00773007"/>
    <w:rsid w:val="0077355F"/>
    <w:rsid w:val="007750F6"/>
    <w:rsid w:val="00775E6A"/>
    <w:rsid w:val="00776967"/>
    <w:rsid w:val="00781432"/>
    <w:rsid w:val="00784A5F"/>
    <w:rsid w:val="00787B78"/>
    <w:rsid w:val="0079296B"/>
    <w:rsid w:val="00797C55"/>
    <w:rsid w:val="007A39EF"/>
    <w:rsid w:val="007A3ED1"/>
    <w:rsid w:val="007B15E4"/>
    <w:rsid w:val="007B3125"/>
    <w:rsid w:val="007C0CC8"/>
    <w:rsid w:val="007C1B91"/>
    <w:rsid w:val="007C5425"/>
    <w:rsid w:val="007D2754"/>
    <w:rsid w:val="007D6334"/>
    <w:rsid w:val="007D6BC1"/>
    <w:rsid w:val="007D7B12"/>
    <w:rsid w:val="007E249B"/>
    <w:rsid w:val="007F45C8"/>
    <w:rsid w:val="007F6DAA"/>
    <w:rsid w:val="008059C4"/>
    <w:rsid w:val="00810D05"/>
    <w:rsid w:val="00810E19"/>
    <w:rsid w:val="0081158E"/>
    <w:rsid w:val="008154BA"/>
    <w:rsid w:val="00817646"/>
    <w:rsid w:val="0082000A"/>
    <w:rsid w:val="00821756"/>
    <w:rsid w:val="00825DD8"/>
    <w:rsid w:val="0082799F"/>
    <w:rsid w:val="008313C3"/>
    <w:rsid w:val="008410C1"/>
    <w:rsid w:val="008518AD"/>
    <w:rsid w:val="00852DDB"/>
    <w:rsid w:val="008569D4"/>
    <w:rsid w:val="008661CE"/>
    <w:rsid w:val="00870CB9"/>
    <w:rsid w:val="008710BE"/>
    <w:rsid w:val="008774B8"/>
    <w:rsid w:val="00886DDA"/>
    <w:rsid w:val="00893116"/>
    <w:rsid w:val="00896AB2"/>
    <w:rsid w:val="008A2640"/>
    <w:rsid w:val="008A75AF"/>
    <w:rsid w:val="008C0945"/>
    <w:rsid w:val="008C18E5"/>
    <w:rsid w:val="008C7084"/>
    <w:rsid w:val="008D6AE9"/>
    <w:rsid w:val="008E1ADA"/>
    <w:rsid w:val="008E416F"/>
    <w:rsid w:val="008E65E4"/>
    <w:rsid w:val="008E6CE3"/>
    <w:rsid w:val="008E781C"/>
    <w:rsid w:val="008F30A6"/>
    <w:rsid w:val="008F4B66"/>
    <w:rsid w:val="00900FBE"/>
    <w:rsid w:val="00904163"/>
    <w:rsid w:val="00904C9B"/>
    <w:rsid w:val="009111A3"/>
    <w:rsid w:val="00911ADF"/>
    <w:rsid w:val="00912853"/>
    <w:rsid w:val="009138CF"/>
    <w:rsid w:val="00913EED"/>
    <w:rsid w:val="00917EE1"/>
    <w:rsid w:val="00926CBD"/>
    <w:rsid w:val="00926D8F"/>
    <w:rsid w:val="00930198"/>
    <w:rsid w:val="00933042"/>
    <w:rsid w:val="009350C0"/>
    <w:rsid w:val="0093671A"/>
    <w:rsid w:val="009367A1"/>
    <w:rsid w:val="009375B0"/>
    <w:rsid w:val="00937BEC"/>
    <w:rsid w:val="00940141"/>
    <w:rsid w:val="00946E94"/>
    <w:rsid w:val="00953351"/>
    <w:rsid w:val="00956CDD"/>
    <w:rsid w:val="00962777"/>
    <w:rsid w:val="00970599"/>
    <w:rsid w:val="00975751"/>
    <w:rsid w:val="009761EF"/>
    <w:rsid w:val="0098247A"/>
    <w:rsid w:val="00991779"/>
    <w:rsid w:val="00991DB2"/>
    <w:rsid w:val="00996520"/>
    <w:rsid w:val="009A1015"/>
    <w:rsid w:val="009A78E7"/>
    <w:rsid w:val="009B1972"/>
    <w:rsid w:val="009B205C"/>
    <w:rsid w:val="009B434F"/>
    <w:rsid w:val="009C21A9"/>
    <w:rsid w:val="009C24A6"/>
    <w:rsid w:val="009C2745"/>
    <w:rsid w:val="009C28D5"/>
    <w:rsid w:val="009C587A"/>
    <w:rsid w:val="009D1BC1"/>
    <w:rsid w:val="009D20A2"/>
    <w:rsid w:val="009D280D"/>
    <w:rsid w:val="009E4A38"/>
    <w:rsid w:val="009F11D4"/>
    <w:rsid w:val="009F55C5"/>
    <w:rsid w:val="009F6EB2"/>
    <w:rsid w:val="00A02DA9"/>
    <w:rsid w:val="00A04D30"/>
    <w:rsid w:val="00A06CE5"/>
    <w:rsid w:val="00A10F90"/>
    <w:rsid w:val="00A1377D"/>
    <w:rsid w:val="00A13E74"/>
    <w:rsid w:val="00A2071C"/>
    <w:rsid w:val="00A342A1"/>
    <w:rsid w:val="00A34FA7"/>
    <w:rsid w:val="00A35DF7"/>
    <w:rsid w:val="00A40856"/>
    <w:rsid w:val="00A4214A"/>
    <w:rsid w:val="00A46811"/>
    <w:rsid w:val="00A5079F"/>
    <w:rsid w:val="00A53F91"/>
    <w:rsid w:val="00A55890"/>
    <w:rsid w:val="00A5606A"/>
    <w:rsid w:val="00A56C42"/>
    <w:rsid w:val="00A65FF6"/>
    <w:rsid w:val="00A67D2A"/>
    <w:rsid w:val="00A67FF0"/>
    <w:rsid w:val="00A75310"/>
    <w:rsid w:val="00A92612"/>
    <w:rsid w:val="00A971BA"/>
    <w:rsid w:val="00A97206"/>
    <w:rsid w:val="00AA2732"/>
    <w:rsid w:val="00AA52DA"/>
    <w:rsid w:val="00AA5AEB"/>
    <w:rsid w:val="00AB068B"/>
    <w:rsid w:val="00AB4F13"/>
    <w:rsid w:val="00AC6C42"/>
    <w:rsid w:val="00AD052E"/>
    <w:rsid w:val="00AD2AEE"/>
    <w:rsid w:val="00AD4E68"/>
    <w:rsid w:val="00AD6E81"/>
    <w:rsid w:val="00AE1523"/>
    <w:rsid w:val="00AE4A6D"/>
    <w:rsid w:val="00AE576B"/>
    <w:rsid w:val="00AF18D5"/>
    <w:rsid w:val="00AF2FA9"/>
    <w:rsid w:val="00B075A5"/>
    <w:rsid w:val="00B11AA0"/>
    <w:rsid w:val="00B14795"/>
    <w:rsid w:val="00B150D9"/>
    <w:rsid w:val="00B15845"/>
    <w:rsid w:val="00B1737B"/>
    <w:rsid w:val="00B226C5"/>
    <w:rsid w:val="00B24F24"/>
    <w:rsid w:val="00B31B42"/>
    <w:rsid w:val="00B31ECA"/>
    <w:rsid w:val="00B37A61"/>
    <w:rsid w:val="00B452C5"/>
    <w:rsid w:val="00B53985"/>
    <w:rsid w:val="00B53E63"/>
    <w:rsid w:val="00B60673"/>
    <w:rsid w:val="00B60E0A"/>
    <w:rsid w:val="00B61818"/>
    <w:rsid w:val="00B66CAB"/>
    <w:rsid w:val="00B676EF"/>
    <w:rsid w:val="00B679CC"/>
    <w:rsid w:val="00B7137B"/>
    <w:rsid w:val="00B73685"/>
    <w:rsid w:val="00B74319"/>
    <w:rsid w:val="00B75D7A"/>
    <w:rsid w:val="00B85DF5"/>
    <w:rsid w:val="00B9513C"/>
    <w:rsid w:val="00B970C4"/>
    <w:rsid w:val="00BA3267"/>
    <w:rsid w:val="00BA6E76"/>
    <w:rsid w:val="00BA747D"/>
    <w:rsid w:val="00BC0657"/>
    <w:rsid w:val="00BC15EA"/>
    <w:rsid w:val="00BC6064"/>
    <w:rsid w:val="00BC6C30"/>
    <w:rsid w:val="00BC7BC0"/>
    <w:rsid w:val="00BE07E5"/>
    <w:rsid w:val="00BF3D04"/>
    <w:rsid w:val="00BF52A4"/>
    <w:rsid w:val="00C001C4"/>
    <w:rsid w:val="00C021E4"/>
    <w:rsid w:val="00C051C4"/>
    <w:rsid w:val="00C05254"/>
    <w:rsid w:val="00C12F12"/>
    <w:rsid w:val="00C164D2"/>
    <w:rsid w:val="00C17A78"/>
    <w:rsid w:val="00C205D4"/>
    <w:rsid w:val="00C2230C"/>
    <w:rsid w:val="00C2253E"/>
    <w:rsid w:val="00C25B0B"/>
    <w:rsid w:val="00C26E18"/>
    <w:rsid w:val="00C305B0"/>
    <w:rsid w:val="00C31793"/>
    <w:rsid w:val="00C31E53"/>
    <w:rsid w:val="00C33225"/>
    <w:rsid w:val="00C35386"/>
    <w:rsid w:val="00C41EE9"/>
    <w:rsid w:val="00C42209"/>
    <w:rsid w:val="00C449FA"/>
    <w:rsid w:val="00C515AB"/>
    <w:rsid w:val="00C5352D"/>
    <w:rsid w:val="00C53737"/>
    <w:rsid w:val="00C550DE"/>
    <w:rsid w:val="00C551D1"/>
    <w:rsid w:val="00C632BA"/>
    <w:rsid w:val="00C7362B"/>
    <w:rsid w:val="00C822A7"/>
    <w:rsid w:val="00C8471E"/>
    <w:rsid w:val="00C855FA"/>
    <w:rsid w:val="00C91ACB"/>
    <w:rsid w:val="00C96F1F"/>
    <w:rsid w:val="00CA56EB"/>
    <w:rsid w:val="00CA6895"/>
    <w:rsid w:val="00CB375A"/>
    <w:rsid w:val="00CB5933"/>
    <w:rsid w:val="00CB6B81"/>
    <w:rsid w:val="00CC01D5"/>
    <w:rsid w:val="00CC0963"/>
    <w:rsid w:val="00CD2EB4"/>
    <w:rsid w:val="00CD341C"/>
    <w:rsid w:val="00CE2C0D"/>
    <w:rsid w:val="00CE57C6"/>
    <w:rsid w:val="00CF1EB1"/>
    <w:rsid w:val="00D001C9"/>
    <w:rsid w:val="00D00B7A"/>
    <w:rsid w:val="00D114D9"/>
    <w:rsid w:val="00D114DA"/>
    <w:rsid w:val="00D11B93"/>
    <w:rsid w:val="00D16453"/>
    <w:rsid w:val="00D2145A"/>
    <w:rsid w:val="00D22C7B"/>
    <w:rsid w:val="00D24D77"/>
    <w:rsid w:val="00D25FC9"/>
    <w:rsid w:val="00D27FE4"/>
    <w:rsid w:val="00D30CD1"/>
    <w:rsid w:val="00D32217"/>
    <w:rsid w:val="00D375C5"/>
    <w:rsid w:val="00D40213"/>
    <w:rsid w:val="00D4278D"/>
    <w:rsid w:val="00D42B7C"/>
    <w:rsid w:val="00D606E5"/>
    <w:rsid w:val="00D65501"/>
    <w:rsid w:val="00D76756"/>
    <w:rsid w:val="00D7769B"/>
    <w:rsid w:val="00D83138"/>
    <w:rsid w:val="00D86BB3"/>
    <w:rsid w:val="00D97DD4"/>
    <w:rsid w:val="00DA0E72"/>
    <w:rsid w:val="00DA1457"/>
    <w:rsid w:val="00DB1789"/>
    <w:rsid w:val="00DB4217"/>
    <w:rsid w:val="00DB5541"/>
    <w:rsid w:val="00DB56DC"/>
    <w:rsid w:val="00DB65C5"/>
    <w:rsid w:val="00DB7570"/>
    <w:rsid w:val="00DC00FB"/>
    <w:rsid w:val="00DD001E"/>
    <w:rsid w:val="00DD0FA6"/>
    <w:rsid w:val="00DD1BBA"/>
    <w:rsid w:val="00DD4186"/>
    <w:rsid w:val="00DD57BD"/>
    <w:rsid w:val="00DD613C"/>
    <w:rsid w:val="00DE0AC0"/>
    <w:rsid w:val="00DE1B61"/>
    <w:rsid w:val="00DF2547"/>
    <w:rsid w:val="00DF6F5B"/>
    <w:rsid w:val="00DF7953"/>
    <w:rsid w:val="00E03F26"/>
    <w:rsid w:val="00E0519F"/>
    <w:rsid w:val="00E0544B"/>
    <w:rsid w:val="00E12EC9"/>
    <w:rsid w:val="00E215E5"/>
    <w:rsid w:val="00E26C0D"/>
    <w:rsid w:val="00E37AA9"/>
    <w:rsid w:val="00E45558"/>
    <w:rsid w:val="00E468C2"/>
    <w:rsid w:val="00E504D5"/>
    <w:rsid w:val="00E55024"/>
    <w:rsid w:val="00E57CE3"/>
    <w:rsid w:val="00E627B9"/>
    <w:rsid w:val="00E62907"/>
    <w:rsid w:val="00E640DF"/>
    <w:rsid w:val="00E671BF"/>
    <w:rsid w:val="00E702BE"/>
    <w:rsid w:val="00E73210"/>
    <w:rsid w:val="00E73D04"/>
    <w:rsid w:val="00E745E2"/>
    <w:rsid w:val="00E77C03"/>
    <w:rsid w:val="00E80822"/>
    <w:rsid w:val="00E80D55"/>
    <w:rsid w:val="00E81554"/>
    <w:rsid w:val="00E817C4"/>
    <w:rsid w:val="00E86F72"/>
    <w:rsid w:val="00E91611"/>
    <w:rsid w:val="00E934EB"/>
    <w:rsid w:val="00E96715"/>
    <w:rsid w:val="00EA06E5"/>
    <w:rsid w:val="00EA17D0"/>
    <w:rsid w:val="00EA5D96"/>
    <w:rsid w:val="00EA6F50"/>
    <w:rsid w:val="00EB6238"/>
    <w:rsid w:val="00EC293A"/>
    <w:rsid w:val="00EC33A2"/>
    <w:rsid w:val="00ED0722"/>
    <w:rsid w:val="00ED56D3"/>
    <w:rsid w:val="00ED62FD"/>
    <w:rsid w:val="00EE3CFB"/>
    <w:rsid w:val="00EE5201"/>
    <w:rsid w:val="00EF1751"/>
    <w:rsid w:val="00EF6135"/>
    <w:rsid w:val="00F00FB1"/>
    <w:rsid w:val="00F0522B"/>
    <w:rsid w:val="00F11A35"/>
    <w:rsid w:val="00F2120F"/>
    <w:rsid w:val="00F23102"/>
    <w:rsid w:val="00F263B5"/>
    <w:rsid w:val="00F2799F"/>
    <w:rsid w:val="00F339BE"/>
    <w:rsid w:val="00F43D0B"/>
    <w:rsid w:val="00F55DF8"/>
    <w:rsid w:val="00F622C2"/>
    <w:rsid w:val="00F635A7"/>
    <w:rsid w:val="00F65228"/>
    <w:rsid w:val="00F667C1"/>
    <w:rsid w:val="00F71C64"/>
    <w:rsid w:val="00F71DD2"/>
    <w:rsid w:val="00F73790"/>
    <w:rsid w:val="00F74C91"/>
    <w:rsid w:val="00F777FB"/>
    <w:rsid w:val="00F77B73"/>
    <w:rsid w:val="00F807E3"/>
    <w:rsid w:val="00F84221"/>
    <w:rsid w:val="00F87B3D"/>
    <w:rsid w:val="00F90DC5"/>
    <w:rsid w:val="00F93B80"/>
    <w:rsid w:val="00F9530A"/>
    <w:rsid w:val="00FA2AAE"/>
    <w:rsid w:val="00FA4595"/>
    <w:rsid w:val="00FB3171"/>
    <w:rsid w:val="00FC0017"/>
    <w:rsid w:val="00FC17D6"/>
    <w:rsid w:val="00FC17F9"/>
    <w:rsid w:val="00FC2ABE"/>
    <w:rsid w:val="00FC5DE8"/>
    <w:rsid w:val="00FC7CEE"/>
    <w:rsid w:val="00FD1636"/>
    <w:rsid w:val="00FE4842"/>
    <w:rsid w:val="00FE5574"/>
    <w:rsid w:val="00FF3055"/>
    <w:rsid w:val="00FF48ED"/>
    <w:rsid w:val="00FF6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before="120" w:after="100" w:afterAutospacing="1"/>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05"/>
  </w:style>
  <w:style w:type="paragraph" w:styleId="Ttulo1">
    <w:name w:val="heading 1"/>
    <w:basedOn w:val="Normal"/>
    <w:next w:val="Normal"/>
    <w:link w:val="Ttulo1Char"/>
    <w:qFormat/>
    <w:rsid w:val="00D375C5"/>
    <w:pPr>
      <w:keepNext/>
      <w:spacing w:before="240" w:after="60"/>
      <w:jc w:val="left"/>
      <w:outlineLvl w:val="0"/>
    </w:pPr>
    <w:rPr>
      <w:rFonts w:eastAsia="Times New Roman"/>
      <w:b/>
      <w:bCs/>
      <w:kern w:val="32"/>
      <w:sz w:val="32"/>
      <w:szCs w:val="32"/>
      <w:lang w:eastAsia="pt-BR"/>
    </w:rPr>
  </w:style>
  <w:style w:type="paragraph" w:styleId="Ttulo2">
    <w:name w:val="heading 2"/>
    <w:basedOn w:val="Normal"/>
    <w:next w:val="Normal"/>
    <w:link w:val="Ttulo2Char"/>
    <w:uiPriority w:val="9"/>
    <w:semiHidden/>
    <w:unhideWhenUsed/>
    <w:qFormat/>
    <w:rsid w:val="001C15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C58D3"/>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semiHidden/>
    <w:unhideWhenUsed/>
    <w:qFormat/>
    <w:rsid w:val="005C1A3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91611"/>
    <w:pPr>
      <w:tabs>
        <w:tab w:val="center" w:pos="4252"/>
        <w:tab w:val="right" w:pos="8504"/>
      </w:tabs>
    </w:pPr>
  </w:style>
  <w:style w:type="character" w:customStyle="1" w:styleId="CabealhoChar">
    <w:name w:val="Cabeçalho Char"/>
    <w:basedOn w:val="Fontepargpadro"/>
    <w:link w:val="Cabealho"/>
    <w:uiPriority w:val="99"/>
    <w:semiHidden/>
    <w:rsid w:val="00E91611"/>
  </w:style>
  <w:style w:type="paragraph" w:styleId="Rodap">
    <w:name w:val="footer"/>
    <w:basedOn w:val="Normal"/>
    <w:link w:val="RodapChar"/>
    <w:uiPriority w:val="99"/>
    <w:unhideWhenUsed/>
    <w:rsid w:val="00E91611"/>
    <w:pPr>
      <w:tabs>
        <w:tab w:val="center" w:pos="4252"/>
        <w:tab w:val="right" w:pos="8504"/>
      </w:tabs>
    </w:pPr>
  </w:style>
  <w:style w:type="character" w:customStyle="1" w:styleId="RodapChar">
    <w:name w:val="Rodapé Char"/>
    <w:basedOn w:val="Fontepargpadro"/>
    <w:link w:val="Rodap"/>
    <w:uiPriority w:val="99"/>
    <w:rsid w:val="00E91611"/>
  </w:style>
  <w:style w:type="paragraph" w:styleId="PargrafodaLista">
    <w:name w:val="List Paragraph"/>
    <w:basedOn w:val="Normal"/>
    <w:uiPriority w:val="34"/>
    <w:qFormat/>
    <w:rsid w:val="001950DD"/>
    <w:pPr>
      <w:ind w:left="720"/>
      <w:contextualSpacing/>
    </w:pPr>
  </w:style>
  <w:style w:type="character" w:styleId="Forte">
    <w:name w:val="Strong"/>
    <w:basedOn w:val="Fontepargpadro"/>
    <w:uiPriority w:val="22"/>
    <w:qFormat/>
    <w:rsid w:val="00E57CE3"/>
    <w:rPr>
      <w:b/>
      <w:bCs/>
    </w:rPr>
  </w:style>
  <w:style w:type="paragraph" w:styleId="Recuodecorpodetexto">
    <w:name w:val="Body Text Indent"/>
    <w:basedOn w:val="Normal"/>
    <w:link w:val="RecuodecorpodetextoChar"/>
    <w:uiPriority w:val="99"/>
    <w:unhideWhenUsed/>
    <w:rsid w:val="00566D63"/>
    <w:pPr>
      <w:spacing w:before="100" w:beforeAutospacing="1"/>
      <w:jc w:val="left"/>
    </w:pPr>
    <w:rPr>
      <w:rFonts w:ascii="Times New Roman" w:eastAsia="Times New Roman" w:hAnsi="Times New Roman" w:cs="Times New Roman"/>
      <w:lang w:eastAsia="pt-BR"/>
    </w:rPr>
  </w:style>
  <w:style w:type="character" w:customStyle="1" w:styleId="RecuodecorpodetextoChar">
    <w:name w:val="Recuo de corpo de texto Char"/>
    <w:basedOn w:val="Fontepargpadro"/>
    <w:link w:val="Recuodecorpodetexto"/>
    <w:uiPriority w:val="99"/>
    <w:rsid w:val="00566D63"/>
    <w:rPr>
      <w:rFonts w:ascii="Times New Roman" w:eastAsia="Times New Roman" w:hAnsi="Times New Roman" w:cs="Times New Roman"/>
      <w:lang w:eastAsia="pt-BR"/>
    </w:rPr>
  </w:style>
  <w:style w:type="character" w:styleId="Hyperlink">
    <w:name w:val="Hyperlink"/>
    <w:basedOn w:val="Fontepargpadro"/>
    <w:uiPriority w:val="99"/>
    <w:unhideWhenUsed/>
    <w:rsid w:val="00BC0657"/>
    <w:rPr>
      <w:color w:val="0000FF"/>
      <w:u w:val="single"/>
    </w:rPr>
  </w:style>
  <w:style w:type="paragraph" w:styleId="Corpodetexto">
    <w:name w:val="Body Text"/>
    <w:basedOn w:val="Normal"/>
    <w:link w:val="CorpodetextoChar"/>
    <w:rsid w:val="00654EF2"/>
    <w:pPr>
      <w:spacing w:after="120"/>
      <w:jc w:val="left"/>
    </w:pPr>
    <w:rPr>
      <w:rFonts w:eastAsia="Times New Roman"/>
      <w:lang w:eastAsia="pt-BR"/>
    </w:rPr>
  </w:style>
  <w:style w:type="character" w:customStyle="1" w:styleId="CorpodetextoChar">
    <w:name w:val="Corpo de texto Char"/>
    <w:basedOn w:val="Fontepargpadro"/>
    <w:link w:val="Corpodetexto"/>
    <w:rsid w:val="00654EF2"/>
    <w:rPr>
      <w:rFonts w:eastAsia="Times New Roman"/>
      <w:lang w:eastAsia="pt-BR"/>
    </w:rPr>
  </w:style>
  <w:style w:type="character" w:styleId="CitaoHTML">
    <w:name w:val="HTML Cite"/>
    <w:basedOn w:val="Fontepargpadro"/>
    <w:uiPriority w:val="99"/>
    <w:semiHidden/>
    <w:unhideWhenUsed/>
    <w:rsid w:val="00F263B5"/>
    <w:rPr>
      <w:i/>
      <w:iCs/>
    </w:rPr>
  </w:style>
  <w:style w:type="character" w:customStyle="1" w:styleId="Ttulo1Char">
    <w:name w:val="Título 1 Char"/>
    <w:basedOn w:val="Fontepargpadro"/>
    <w:link w:val="Ttulo1"/>
    <w:rsid w:val="00D375C5"/>
    <w:rPr>
      <w:rFonts w:eastAsia="Times New Roman"/>
      <w:b/>
      <w:bCs/>
      <w:kern w:val="32"/>
      <w:sz w:val="32"/>
      <w:szCs w:val="32"/>
      <w:lang w:eastAsia="pt-BR"/>
    </w:rPr>
  </w:style>
  <w:style w:type="paragraph" w:styleId="NormalWeb">
    <w:name w:val="Normal (Web)"/>
    <w:basedOn w:val="Normal"/>
    <w:uiPriority w:val="99"/>
    <w:rsid w:val="009F55C5"/>
    <w:pPr>
      <w:spacing w:before="100" w:beforeAutospacing="1"/>
      <w:jc w:val="left"/>
    </w:pPr>
    <w:rPr>
      <w:rFonts w:ascii="Times New Roman" w:eastAsia="Times New Roman" w:hAnsi="Times New Roman" w:cs="Times New Roman"/>
      <w:lang w:eastAsia="pt-BR"/>
    </w:rPr>
  </w:style>
  <w:style w:type="character" w:customStyle="1" w:styleId="url1">
    <w:name w:val="url1"/>
    <w:basedOn w:val="Fontepargpadro"/>
    <w:rsid w:val="009F55C5"/>
    <w:rPr>
      <w:strike w:val="0"/>
      <w:dstrike w:val="0"/>
      <w:color w:val="0746A8"/>
      <w:u w:val="none"/>
      <w:effect w:val="none"/>
    </w:rPr>
  </w:style>
  <w:style w:type="character" w:customStyle="1" w:styleId="timeaccess">
    <w:name w:val="timeaccess"/>
    <w:basedOn w:val="Fontepargpadro"/>
    <w:rsid w:val="009F55C5"/>
  </w:style>
  <w:style w:type="character" w:styleId="nfase">
    <w:name w:val="Emphasis"/>
    <w:basedOn w:val="Fontepargpadro"/>
    <w:uiPriority w:val="20"/>
    <w:qFormat/>
    <w:rsid w:val="00234637"/>
    <w:rPr>
      <w:i/>
      <w:iCs/>
    </w:rPr>
  </w:style>
  <w:style w:type="paragraph" w:customStyle="1" w:styleId="paragraphstyle">
    <w:name w:val="paragraph_style"/>
    <w:basedOn w:val="Normal"/>
    <w:rsid w:val="00237ADD"/>
    <w:pPr>
      <w:spacing w:line="300" w:lineRule="atLeast"/>
    </w:pPr>
    <w:rPr>
      <w:rFonts w:eastAsia="Times New Roman"/>
      <w:color w:val="FFFFFF"/>
      <w:sz w:val="23"/>
      <w:szCs w:val="23"/>
      <w:lang w:eastAsia="pt-BR"/>
    </w:rPr>
  </w:style>
  <w:style w:type="character" w:customStyle="1" w:styleId="style11">
    <w:name w:val="style_11"/>
    <w:basedOn w:val="Fontepargpadro"/>
    <w:rsid w:val="00237ADD"/>
    <w:rPr>
      <w:rFonts w:ascii="Arial" w:hAnsi="Arial" w:cs="Arial" w:hint="default"/>
      <w:b/>
      <w:bCs/>
      <w:i w:val="0"/>
      <w:iCs w:val="0"/>
      <w:sz w:val="23"/>
      <w:szCs w:val="23"/>
    </w:rPr>
  </w:style>
  <w:style w:type="paragraph" w:styleId="Textodebalo">
    <w:name w:val="Balloon Text"/>
    <w:basedOn w:val="Normal"/>
    <w:link w:val="TextodebaloChar"/>
    <w:uiPriority w:val="99"/>
    <w:semiHidden/>
    <w:unhideWhenUsed/>
    <w:rsid w:val="00083376"/>
    <w:rPr>
      <w:rFonts w:ascii="Tahoma" w:hAnsi="Tahoma" w:cs="Tahoma"/>
      <w:sz w:val="16"/>
      <w:szCs w:val="16"/>
    </w:rPr>
  </w:style>
  <w:style w:type="character" w:customStyle="1" w:styleId="TextodebaloChar">
    <w:name w:val="Texto de balão Char"/>
    <w:basedOn w:val="Fontepargpadro"/>
    <w:link w:val="Textodebalo"/>
    <w:uiPriority w:val="99"/>
    <w:semiHidden/>
    <w:rsid w:val="00083376"/>
    <w:rPr>
      <w:rFonts w:ascii="Tahoma" w:hAnsi="Tahoma" w:cs="Tahoma"/>
      <w:sz w:val="16"/>
      <w:szCs w:val="16"/>
    </w:rPr>
  </w:style>
  <w:style w:type="character" w:customStyle="1" w:styleId="blsp-spelling-error">
    <w:name w:val="blsp-spelling-error"/>
    <w:basedOn w:val="Fontepargpadro"/>
    <w:rsid w:val="009C587A"/>
  </w:style>
  <w:style w:type="character" w:styleId="TextodoEspaoReservado">
    <w:name w:val="Placeholder Text"/>
    <w:basedOn w:val="Fontepargpadro"/>
    <w:uiPriority w:val="99"/>
    <w:semiHidden/>
    <w:rsid w:val="008774B8"/>
    <w:rPr>
      <w:color w:val="808080"/>
    </w:rPr>
  </w:style>
  <w:style w:type="paragraph" w:customStyle="1" w:styleId="out">
    <w:name w:val="out"/>
    <w:basedOn w:val="Normal"/>
    <w:rsid w:val="00870CB9"/>
    <w:pPr>
      <w:spacing w:before="100" w:beforeAutospacing="1"/>
      <w:jc w:val="left"/>
    </w:pPr>
    <w:rPr>
      <w:rFonts w:ascii="Times New Roman" w:eastAsia="Times New Roman" w:hAnsi="Times New Roman" w:cs="Times New Roman"/>
      <w:lang w:eastAsia="pt-BR"/>
    </w:rPr>
  </w:style>
  <w:style w:type="paragraph" w:customStyle="1" w:styleId="texto2">
    <w:name w:val="texto2"/>
    <w:basedOn w:val="Normal"/>
    <w:rsid w:val="00991DB2"/>
    <w:pPr>
      <w:spacing w:before="100" w:beforeAutospacing="1"/>
      <w:jc w:val="left"/>
    </w:pPr>
    <w:rPr>
      <w:rFonts w:ascii="Times New Roman" w:eastAsia="Times New Roman" w:hAnsi="Times New Roman" w:cs="Times New Roman"/>
      <w:lang w:eastAsia="pt-BR"/>
    </w:rPr>
  </w:style>
  <w:style w:type="paragraph" w:styleId="CabealhodoSumrio">
    <w:name w:val="TOC Heading"/>
    <w:basedOn w:val="Ttulo1"/>
    <w:next w:val="Normal"/>
    <w:uiPriority w:val="39"/>
    <w:semiHidden/>
    <w:unhideWhenUsed/>
    <w:qFormat/>
    <w:rsid w:val="008D6A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rsid w:val="008D6AE9"/>
  </w:style>
  <w:style w:type="paragraph" w:styleId="Sumrio3">
    <w:name w:val="toc 3"/>
    <w:basedOn w:val="Normal"/>
    <w:next w:val="Normal"/>
    <w:autoRedefine/>
    <w:uiPriority w:val="39"/>
    <w:unhideWhenUsed/>
    <w:rsid w:val="008D6AE9"/>
    <w:pPr>
      <w:ind w:left="480"/>
    </w:pPr>
  </w:style>
  <w:style w:type="paragraph" w:customStyle="1" w:styleId="Default">
    <w:name w:val="Default"/>
    <w:rsid w:val="009E4A38"/>
    <w:pPr>
      <w:autoSpaceDE w:val="0"/>
      <w:autoSpaceDN w:val="0"/>
      <w:adjustRightInd w:val="0"/>
      <w:jc w:val="left"/>
    </w:pPr>
    <w:rPr>
      <w:rFonts w:ascii="Verdana" w:hAnsi="Verdana" w:cs="Verdana"/>
      <w:color w:val="000000"/>
    </w:rPr>
  </w:style>
  <w:style w:type="character" w:customStyle="1" w:styleId="Ttulo2Char">
    <w:name w:val="Título 2 Char"/>
    <w:basedOn w:val="Fontepargpadro"/>
    <w:link w:val="Ttulo2"/>
    <w:uiPriority w:val="9"/>
    <w:semiHidden/>
    <w:rsid w:val="001C156C"/>
    <w:rPr>
      <w:rFonts w:asciiTheme="majorHAnsi" w:eastAsiaTheme="majorEastAsia" w:hAnsiTheme="majorHAnsi" w:cstheme="majorBidi"/>
      <w:b/>
      <w:bCs/>
      <w:color w:val="4F81BD" w:themeColor="accent1"/>
      <w:sz w:val="26"/>
      <w:szCs w:val="26"/>
    </w:rPr>
  </w:style>
  <w:style w:type="character" w:customStyle="1" w:styleId="hps">
    <w:name w:val="hps"/>
    <w:basedOn w:val="Fontepargpadro"/>
    <w:rsid w:val="00852DDB"/>
  </w:style>
  <w:style w:type="character" w:customStyle="1" w:styleId="Ttulo3Char">
    <w:name w:val="Título 3 Char"/>
    <w:basedOn w:val="Fontepargpadro"/>
    <w:link w:val="Ttulo3"/>
    <w:uiPriority w:val="9"/>
    <w:semiHidden/>
    <w:rsid w:val="001C58D3"/>
    <w:rPr>
      <w:rFonts w:asciiTheme="majorHAnsi" w:eastAsiaTheme="majorEastAsia" w:hAnsiTheme="majorHAnsi" w:cstheme="majorBidi"/>
      <w:b/>
      <w:bCs/>
      <w:color w:val="4F81BD" w:themeColor="accent1"/>
    </w:rPr>
  </w:style>
  <w:style w:type="paragraph" w:styleId="Ttulo">
    <w:name w:val="Title"/>
    <w:basedOn w:val="Normal"/>
    <w:link w:val="TtuloChar"/>
    <w:qFormat/>
    <w:rsid w:val="00B676EF"/>
    <w:pPr>
      <w:spacing w:before="0" w:after="0" w:afterAutospacing="0"/>
      <w:ind w:left="0"/>
      <w:jc w:val="center"/>
    </w:pPr>
    <w:rPr>
      <w:rFonts w:eastAsia="Times New Roman" w:cs="Times New Roman"/>
      <w:sz w:val="28"/>
      <w:szCs w:val="20"/>
      <w:lang w:eastAsia="pt-BR"/>
    </w:rPr>
  </w:style>
  <w:style w:type="character" w:customStyle="1" w:styleId="TtuloChar">
    <w:name w:val="Título Char"/>
    <w:basedOn w:val="Fontepargpadro"/>
    <w:link w:val="Ttulo"/>
    <w:rsid w:val="00B676EF"/>
    <w:rPr>
      <w:rFonts w:eastAsia="Times New Roman" w:cs="Times New Roman"/>
      <w:sz w:val="28"/>
      <w:szCs w:val="20"/>
      <w:lang w:eastAsia="pt-BR"/>
    </w:rPr>
  </w:style>
  <w:style w:type="character" w:customStyle="1" w:styleId="Ttulo8Char">
    <w:name w:val="Título 8 Char"/>
    <w:basedOn w:val="Fontepargpadro"/>
    <w:link w:val="Ttulo8"/>
    <w:uiPriority w:val="9"/>
    <w:semiHidden/>
    <w:rsid w:val="005C1A3C"/>
    <w:rPr>
      <w:rFonts w:asciiTheme="majorHAnsi" w:eastAsiaTheme="majorEastAsia" w:hAnsiTheme="majorHAnsi" w:cstheme="majorBidi"/>
      <w:color w:val="404040" w:themeColor="text1" w:themeTint="BF"/>
      <w:sz w:val="20"/>
      <w:szCs w:val="20"/>
    </w:rPr>
  </w:style>
  <w:style w:type="paragraph" w:customStyle="1" w:styleId="AltJJ">
    <w:name w:val="Alt JJ"/>
    <w:basedOn w:val="Normal"/>
    <w:link w:val="AltJJChar"/>
    <w:rsid w:val="003D3871"/>
    <w:pPr>
      <w:widowControl w:val="0"/>
      <w:overflowPunct w:val="0"/>
      <w:autoSpaceDE w:val="0"/>
      <w:autoSpaceDN w:val="0"/>
      <w:adjustRightInd w:val="0"/>
      <w:spacing w:before="0" w:after="0" w:afterAutospacing="0" w:line="480" w:lineRule="auto"/>
      <w:ind w:left="0" w:firstLine="2552"/>
      <w:textAlignment w:val="baseline"/>
    </w:pPr>
    <w:rPr>
      <w:rFonts w:eastAsia="Times New Roman" w:cs="Times New Roman"/>
      <w:szCs w:val="20"/>
      <w:lang w:eastAsia="pt-BR"/>
    </w:rPr>
  </w:style>
  <w:style w:type="paragraph" w:customStyle="1" w:styleId="CabealhoAltC">
    <w:name w:val="Cabeçalho (Alt C)"/>
    <w:basedOn w:val="Normal"/>
    <w:rsid w:val="003D3871"/>
    <w:pPr>
      <w:widowControl w:val="0"/>
      <w:overflowPunct w:val="0"/>
      <w:autoSpaceDE w:val="0"/>
      <w:autoSpaceDN w:val="0"/>
      <w:adjustRightInd w:val="0"/>
      <w:spacing w:before="0" w:after="0" w:afterAutospacing="0" w:line="480" w:lineRule="auto"/>
      <w:ind w:left="0"/>
      <w:textAlignment w:val="baseline"/>
    </w:pPr>
    <w:rPr>
      <w:rFonts w:eastAsia="Times New Roman" w:cs="Times New Roman"/>
      <w:szCs w:val="20"/>
      <w:lang w:eastAsia="pt-BR"/>
    </w:rPr>
  </w:style>
  <w:style w:type="paragraph" w:customStyle="1" w:styleId="TTULOSAltT">
    <w:name w:val="TÍTULOS (Alt T)"/>
    <w:basedOn w:val="Normal"/>
    <w:link w:val="TTULOSAltTChar"/>
    <w:rsid w:val="003D3871"/>
    <w:pPr>
      <w:widowControl w:val="0"/>
      <w:overflowPunct w:val="0"/>
      <w:autoSpaceDE w:val="0"/>
      <w:autoSpaceDN w:val="0"/>
      <w:adjustRightInd w:val="0"/>
      <w:spacing w:before="0" w:after="0" w:afterAutospacing="0" w:line="480" w:lineRule="auto"/>
      <w:ind w:left="0"/>
      <w:jc w:val="center"/>
      <w:textAlignment w:val="baseline"/>
    </w:pPr>
    <w:rPr>
      <w:rFonts w:eastAsia="Times New Roman" w:cs="Times New Roman"/>
      <w:b/>
      <w:caps/>
      <w:szCs w:val="20"/>
      <w:lang w:eastAsia="pt-BR"/>
    </w:rPr>
  </w:style>
  <w:style w:type="character" w:customStyle="1" w:styleId="AltJJChar">
    <w:name w:val="Alt JJ Char"/>
    <w:basedOn w:val="Fontepargpadro"/>
    <w:link w:val="AltJJ"/>
    <w:rsid w:val="003D3871"/>
    <w:rPr>
      <w:rFonts w:eastAsia="Times New Roman" w:cs="Times New Roman"/>
      <w:szCs w:val="20"/>
      <w:lang w:eastAsia="pt-BR"/>
    </w:rPr>
  </w:style>
  <w:style w:type="character" w:customStyle="1" w:styleId="TTULOSAltTChar">
    <w:name w:val="TÍTULOS (Alt T) Char"/>
    <w:basedOn w:val="Fontepargpadro"/>
    <w:link w:val="TTULOSAltT"/>
    <w:rsid w:val="003D3871"/>
    <w:rPr>
      <w:rFonts w:eastAsia="Times New Roman" w:cs="Times New Roman"/>
      <w:b/>
      <w:caps/>
      <w:szCs w:val="20"/>
      <w:lang w:eastAsia="pt-BR"/>
    </w:rPr>
  </w:style>
  <w:style w:type="paragraph" w:customStyle="1" w:styleId="pj1">
    <w:name w:val="pj1"/>
    <w:basedOn w:val="Normal"/>
    <w:rsid w:val="00810E19"/>
    <w:pPr>
      <w:spacing w:before="0" w:after="0" w:afterAutospacing="0"/>
      <w:ind w:left="0"/>
    </w:pPr>
    <w:rPr>
      <w:rFonts w:ascii="Times New Roman" w:eastAsia="Times New Roman" w:hAnsi="Times New Roman" w:cs="Times New Roman"/>
      <w:lang w:eastAsia="pt-BR"/>
    </w:rPr>
  </w:style>
  <w:style w:type="character" w:customStyle="1" w:styleId="ff31">
    <w:name w:val="ff31"/>
    <w:basedOn w:val="Fontepargpadro"/>
    <w:rsid w:val="00810E19"/>
    <w:rPr>
      <w:rFonts w:ascii="ff3" w:hAnsi="ff3" w:hint="default"/>
    </w:rPr>
  </w:style>
  <w:style w:type="character" w:customStyle="1" w:styleId="nw1">
    <w:name w:val="nw1"/>
    <w:basedOn w:val="Fontepargpadro"/>
    <w:rsid w:val="00810E19"/>
  </w:style>
  <w:style w:type="character" w:customStyle="1" w:styleId="ib1">
    <w:name w:val="ib1"/>
    <w:basedOn w:val="Fontepargpadro"/>
    <w:rsid w:val="00810E19"/>
    <w:rPr>
      <w:spacing w:val="0"/>
    </w:rPr>
  </w:style>
  <w:style w:type="character" w:customStyle="1" w:styleId="ff21">
    <w:name w:val="ff21"/>
    <w:basedOn w:val="Fontepargpadro"/>
    <w:rsid w:val="00810E19"/>
    <w:rPr>
      <w:rFonts w:ascii="ff2" w:hAnsi="ff2" w:hint="default"/>
    </w:rPr>
  </w:style>
  <w:style w:type="character" w:customStyle="1" w:styleId="apple-style-span">
    <w:name w:val="apple-style-span"/>
    <w:basedOn w:val="Fontepargpadro"/>
    <w:rsid w:val="00320D2B"/>
  </w:style>
  <w:style w:type="character" w:customStyle="1" w:styleId="apple-converted-space">
    <w:name w:val="apple-converted-space"/>
    <w:basedOn w:val="Fontepargpadro"/>
    <w:rsid w:val="00320D2B"/>
  </w:style>
  <w:style w:type="character" w:customStyle="1" w:styleId="refdenotaderodap2">
    <w:name w:val="refdenotaderodap2"/>
    <w:basedOn w:val="Fontepargpadro"/>
    <w:rsid w:val="00784A5F"/>
  </w:style>
  <w:style w:type="character" w:customStyle="1" w:styleId="refdenotaderodap1">
    <w:name w:val="refdenotaderodap1"/>
    <w:basedOn w:val="Fontepargpadro"/>
    <w:rsid w:val="00784A5F"/>
  </w:style>
  <w:style w:type="paragraph" w:customStyle="1" w:styleId="contedodatabela">
    <w:name w:val="contedodatabela"/>
    <w:basedOn w:val="Normal"/>
    <w:rsid w:val="00784A5F"/>
    <w:pPr>
      <w:spacing w:before="100" w:beforeAutospacing="1" w:line="360" w:lineRule="auto"/>
      <w:ind w:left="0" w:firstLine="480"/>
    </w:pPr>
    <w:rPr>
      <w:rFonts w:ascii="Times New Roman" w:eastAsia="Times New Roman" w:hAnsi="Times New Roman" w:cs="Times New Roman"/>
      <w:lang w:eastAsia="pt-BR"/>
    </w:rPr>
  </w:style>
  <w:style w:type="character" w:customStyle="1" w:styleId="caracteresdenotaderodap">
    <w:name w:val="caracteresdenotaderodap"/>
    <w:basedOn w:val="Fontepargpadro"/>
    <w:rsid w:val="00A46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before="120" w:after="100" w:afterAutospacing="1"/>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05"/>
  </w:style>
  <w:style w:type="paragraph" w:styleId="Ttulo1">
    <w:name w:val="heading 1"/>
    <w:basedOn w:val="Normal"/>
    <w:next w:val="Normal"/>
    <w:link w:val="Ttulo1Char"/>
    <w:qFormat/>
    <w:rsid w:val="00D375C5"/>
    <w:pPr>
      <w:keepNext/>
      <w:spacing w:before="240" w:after="60"/>
      <w:jc w:val="left"/>
      <w:outlineLvl w:val="0"/>
    </w:pPr>
    <w:rPr>
      <w:rFonts w:eastAsia="Times New Roman"/>
      <w:b/>
      <w:bCs/>
      <w:kern w:val="32"/>
      <w:sz w:val="32"/>
      <w:szCs w:val="32"/>
      <w:lang w:eastAsia="pt-BR"/>
    </w:rPr>
  </w:style>
  <w:style w:type="paragraph" w:styleId="Ttulo2">
    <w:name w:val="heading 2"/>
    <w:basedOn w:val="Normal"/>
    <w:next w:val="Normal"/>
    <w:link w:val="Ttulo2Char"/>
    <w:uiPriority w:val="9"/>
    <w:semiHidden/>
    <w:unhideWhenUsed/>
    <w:qFormat/>
    <w:rsid w:val="001C15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C58D3"/>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semiHidden/>
    <w:unhideWhenUsed/>
    <w:qFormat/>
    <w:rsid w:val="005C1A3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91611"/>
    <w:pPr>
      <w:tabs>
        <w:tab w:val="center" w:pos="4252"/>
        <w:tab w:val="right" w:pos="8504"/>
      </w:tabs>
    </w:pPr>
  </w:style>
  <w:style w:type="character" w:customStyle="1" w:styleId="CabealhoChar">
    <w:name w:val="Cabeçalho Char"/>
    <w:basedOn w:val="Fontepargpadro"/>
    <w:link w:val="Cabealho"/>
    <w:uiPriority w:val="99"/>
    <w:semiHidden/>
    <w:rsid w:val="00E91611"/>
  </w:style>
  <w:style w:type="paragraph" w:styleId="Rodap">
    <w:name w:val="footer"/>
    <w:basedOn w:val="Normal"/>
    <w:link w:val="RodapChar"/>
    <w:uiPriority w:val="99"/>
    <w:unhideWhenUsed/>
    <w:rsid w:val="00E91611"/>
    <w:pPr>
      <w:tabs>
        <w:tab w:val="center" w:pos="4252"/>
        <w:tab w:val="right" w:pos="8504"/>
      </w:tabs>
    </w:pPr>
  </w:style>
  <w:style w:type="character" w:customStyle="1" w:styleId="RodapChar">
    <w:name w:val="Rodapé Char"/>
    <w:basedOn w:val="Fontepargpadro"/>
    <w:link w:val="Rodap"/>
    <w:uiPriority w:val="99"/>
    <w:rsid w:val="00E91611"/>
  </w:style>
  <w:style w:type="paragraph" w:styleId="PargrafodaLista">
    <w:name w:val="List Paragraph"/>
    <w:basedOn w:val="Normal"/>
    <w:uiPriority w:val="34"/>
    <w:qFormat/>
    <w:rsid w:val="001950DD"/>
    <w:pPr>
      <w:ind w:left="720"/>
      <w:contextualSpacing/>
    </w:pPr>
  </w:style>
  <w:style w:type="character" w:styleId="Forte">
    <w:name w:val="Strong"/>
    <w:basedOn w:val="Fontepargpadro"/>
    <w:uiPriority w:val="22"/>
    <w:qFormat/>
    <w:rsid w:val="00E57CE3"/>
    <w:rPr>
      <w:b/>
      <w:bCs/>
    </w:rPr>
  </w:style>
  <w:style w:type="paragraph" w:styleId="Recuodecorpodetexto">
    <w:name w:val="Body Text Indent"/>
    <w:basedOn w:val="Normal"/>
    <w:link w:val="RecuodecorpodetextoChar"/>
    <w:uiPriority w:val="99"/>
    <w:unhideWhenUsed/>
    <w:rsid w:val="00566D63"/>
    <w:pPr>
      <w:spacing w:before="100" w:beforeAutospacing="1"/>
      <w:jc w:val="left"/>
    </w:pPr>
    <w:rPr>
      <w:rFonts w:ascii="Times New Roman" w:eastAsia="Times New Roman" w:hAnsi="Times New Roman" w:cs="Times New Roman"/>
      <w:lang w:eastAsia="pt-BR"/>
    </w:rPr>
  </w:style>
  <w:style w:type="character" w:customStyle="1" w:styleId="RecuodecorpodetextoChar">
    <w:name w:val="Recuo de corpo de texto Char"/>
    <w:basedOn w:val="Fontepargpadro"/>
    <w:link w:val="Recuodecorpodetexto"/>
    <w:uiPriority w:val="99"/>
    <w:rsid w:val="00566D63"/>
    <w:rPr>
      <w:rFonts w:ascii="Times New Roman" w:eastAsia="Times New Roman" w:hAnsi="Times New Roman" w:cs="Times New Roman"/>
      <w:lang w:eastAsia="pt-BR"/>
    </w:rPr>
  </w:style>
  <w:style w:type="character" w:styleId="Hyperlink">
    <w:name w:val="Hyperlink"/>
    <w:basedOn w:val="Fontepargpadro"/>
    <w:uiPriority w:val="99"/>
    <w:unhideWhenUsed/>
    <w:rsid w:val="00BC0657"/>
    <w:rPr>
      <w:color w:val="0000FF"/>
      <w:u w:val="single"/>
    </w:rPr>
  </w:style>
  <w:style w:type="paragraph" w:styleId="Corpodetexto">
    <w:name w:val="Body Text"/>
    <w:basedOn w:val="Normal"/>
    <w:link w:val="CorpodetextoChar"/>
    <w:rsid w:val="00654EF2"/>
    <w:pPr>
      <w:spacing w:after="120"/>
      <w:jc w:val="left"/>
    </w:pPr>
    <w:rPr>
      <w:rFonts w:eastAsia="Times New Roman"/>
      <w:lang w:eastAsia="pt-BR"/>
    </w:rPr>
  </w:style>
  <w:style w:type="character" w:customStyle="1" w:styleId="CorpodetextoChar">
    <w:name w:val="Corpo de texto Char"/>
    <w:basedOn w:val="Fontepargpadro"/>
    <w:link w:val="Corpodetexto"/>
    <w:rsid w:val="00654EF2"/>
    <w:rPr>
      <w:rFonts w:eastAsia="Times New Roman"/>
      <w:lang w:eastAsia="pt-BR"/>
    </w:rPr>
  </w:style>
  <w:style w:type="character" w:styleId="CitaoHTML">
    <w:name w:val="HTML Cite"/>
    <w:basedOn w:val="Fontepargpadro"/>
    <w:uiPriority w:val="99"/>
    <w:semiHidden/>
    <w:unhideWhenUsed/>
    <w:rsid w:val="00F263B5"/>
    <w:rPr>
      <w:i/>
      <w:iCs/>
    </w:rPr>
  </w:style>
  <w:style w:type="character" w:customStyle="1" w:styleId="Ttulo1Char">
    <w:name w:val="Título 1 Char"/>
    <w:basedOn w:val="Fontepargpadro"/>
    <w:link w:val="Ttulo1"/>
    <w:rsid w:val="00D375C5"/>
    <w:rPr>
      <w:rFonts w:eastAsia="Times New Roman"/>
      <w:b/>
      <w:bCs/>
      <w:kern w:val="32"/>
      <w:sz w:val="32"/>
      <w:szCs w:val="32"/>
      <w:lang w:eastAsia="pt-BR"/>
    </w:rPr>
  </w:style>
  <w:style w:type="paragraph" w:styleId="NormalWeb">
    <w:name w:val="Normal (Web)"/>
    <w:basedOn w:val="Normal"/>
    <w:uiPriority w:val="99"/>
    <w:rsid w:val="009F55C5"/>
    <w:pPr>
      <w:spacing w:before="100" w:beforeAutospacing="1"/>
      <w:jc w:val="left"/>
    </w:pPr>
    <w:rPr>
      <w:rFonts w:ascii="Times New Roman" w:eastAsia="Times New Roman" w:hAnsi="Times New Roman" w:cs="Times New Roman"/>
      <w:lang w:eastAsia="pt-BR"/>
    </w:rPr>
  </w:style>
  <w:style w:type="character" w:customStyle="1" w:styleId="url1">
    <w:name w:val="url1"/>
    <w:basedOn w:val="Fontepargpadro"/>
    <w:rsid w:val="009F55C5"/>
    <w:rPr>
      <w:strike w:val="0"/>
      <w:dstrike w:val="0"/>
      <w:color w:val="0746A8"/>
      <w:u w:val="none"/>
      <w:effect w:val="none"/>
    </w:rPr>
  </w:style>
  <w:style w:type="character" w:customStyle="1" w:styleId="timeaccess">
    <w:name w:val="timeaccess"/>
    <w:basedOn w:val="Fontepargpadro"/>
    <w:rsid w:val="009F55C5"/>
  </w:style>
  <w:style w:type="character" w:styleId="nfase">
    <w:name w:val="Emphasis"/>
    <w:basedOn w:val="Fontepargpadro"/>
    <w:uiPriority w:val="20"/>
    <w:qFormat/>
    <w:rsid w:val="00234637"/>
    <w:rPr>
      <w:i/>
      <w:iCs/>
    </w:rPr>
  </w:style>
  <w:style w:type="paragraph" w:customStyle="1" w:styleId="paragraphstyle">
    <w:name w:val="paragraph_style"/>
    <w:basedOn w:val="Normal"/>
    <w:rsid w:val="00237ADD"/>
    <w:pPr>
      <w:spacing w:line="300" w:lineRule="atLeast"/>
    </w:pPr>
    <w:rPr>
      <w:rFonts w:eastAsia="Times New Roman"/>
      <w:color w:val="FFFFFF"/>
      <w:sz w:val="23"/>
      <w:szCs w:val="23"/>
      <w:lang w:eastAsia="pt-BR"/>
    </w:rPr>
  </w:style>
  <w:style w:type="character" w:customStyle="1" w:styleId="style11">
    <w:name w:val="style_11"/>
    <w:basedOn w:val="Fontepargpadro"/>
    <w:rsid w:val="00237ADD"/>
    <w:rPr>
      <w:rFonts w:ascii="Arial" w:hAnsi="Arial" w:cs="Arial" w:hint="default"/>
      <w:b/>
      <w:bCs/>
      <w:i w:val="0"/>
      <w:iCs w:val="0"/>
      <w:sz w:val="23"/>
      <w:szCs w:val="23"/>
    </w:rPr>
  </w:style>
  <w:style w:type="paragraph" w:styleId="Textodebalo">
    <w:name w:val="Balloon Text"/>
    <w:basedOn w:val="Normal"/>
    <w:link w:val="TextodebaloChar"/>
    <w:uiPriority w:val="99"/>
    <w:semiHidden/>
    <w:unhideWhenUsed/>
    <w:rsid w:val="00083376"/>
    <w:rPr>
      <w:rFonts w:ascii="Tahoma" w:hAnsi="Tahoma" w:cs="Tahoma"/>
      <w:sz w:val="16"/>
      <w:szCs w:val="16"/>
    </w:rPr>
  </w:style>
  <w:style w:type="character" w:customStyle="1" w:styleId="TextodebaloChar">
    <w:name w:val="Texto de balão Char"/>
    <w:basedOn w:val="Fontepargpadro"/>
    <w:link w:val="Textodebalo"/>
    <w:uiPriority w:val="99"/>
    <w:semiHidden/>
    <w:rsid w:val="00083376"/>
    <w:rPr>
      <w:rFonts w:ascii="Tahoma" w:hAnsi="Tahoma" w:cs="Tahoma"/>
      <w:sz w:val="16"/>
      <w:szCs w:val="16"/>
    </w:rPr>
  </w:style>
  <w:style w:type="character" w:customStyle="1" w:styleId="blsp-spelling-error">
    <w:name w:val="blsp-spelling-error"/>
    <w:basedOn w:val="Fontepargpadro"/>
    <w:rsid w:val="009C587A"/>
  </w:style>
  <w:style w:type="character" w:styleId="TextodoEspaoReservado">
    <w:name w:val="Placeholder Text"/>
    <w:basedOn w:val="Fontepargpadro"/>
    <w:uiPriority w:val="99"/>
    <w:semiHidden/>
    <w:rsid w:val="008774B8"/>
    <w:rPr>
      <w:color w:val="808080"/>
    </w:rPr>
  </w:style>
  <w:style w:type="paragraph" w:customStyle="1" w:styleId="out">
    <w:name w:val="out"/>
    <w:basedOn w:val="Normal"/>
    <w:rsid w:val="00870CB9"/>
    <w:pPr>
      <w:spacing w:before="100" w:beforeAutospacing="1"/>
      <w:jc w:val="left"/>
    </w:pPr>
    <w:rPr>
      <w:rFonts w:ascii="Times New Roman" w:eastAsia="Times New Roman" w:hAnsi="Times New Roman" w:cs="Times New Roman"/>
      <w:lang w:eastAsia="pt-BR"/>
    </w:rPr>
  </w:style>
  <w:style w:type="paragraph" w:customStyle="1" w:styleId="texto2">
    <w:name w:val="texto2"/>
    <w:basedOn w:val="Normal"/>
    <w:rsid w:val="00991DB2"/>
    <w:pPr>
      <w:spacing w:before="100" w:beforeAutospacing="1"/>
      <w:jc w:val="left"/>
    </w:pPr>
    <w:rPr>
      <w:rFonts w:ascii="Times New Roman" w:eastAsia="Times New Roman" w:hAnsi="Times New Roman" w:cs="Times New Roman"/>
      <w:lang w:eastAsia="pt-BR"/>
    </w:rPr>
  </w:style>
  <w:style w:type="paragraph" w:styleId="CabealhodoSumrio">
    <w:name w:val="TOC Heading"/>
    <w:basedOn w:val="Ttulo1"/>
    <w:next w:val="Normal"/>
    <w:uiPriority w:val="39"/>
    <w:semiHidden/>
    <w:unhideWhenUsed/>
    <w:qFormat/>
    <w:rsid w:val="008D6A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rsid w:val="008D6AE9"/>
  </w:style>
  <w:style w:type="paragraph" w:styleId="Sumrio3">
    <w:name w:val="toc 3"/>
    <w:basedOn w:val="Normal"/>
    <w:next w:val="Normal"/>
    <w:autoRedefine/>
    <w:uiPriority w:val="39"/>
    <w:unhideWhenUsed/>
    <w:rsid w:val="008D6AE9"/>
    <w:pPr>
      <w:ind w:left="480"/>
    </w:pPr>
  </w:style>
  <w:style w:type="paragraph" w:customStyle="1" w:styleId="Default">
    <w:name w:val="Default"/>
    <w:rsid w:val="009E4A38"/>
    <w:pPr>
      <w:autoSpaceDE w:val="0"/>
      <w:autoSpaceDN w:val="0"/>
      <w:adjustRightInd w:val="0"/>
      <w:jc w:val="left"/>
    </w:pPr>
    <w:rPr>
      <w:rFonts w:ascii="Verdana" w:hAnsi="Verdana" w:cs="Verdana"/>
      <w:color w:val="000000"/>
    </w:rPr>
  </w:style>
  <w:style w:type="character" w:customStyle="1" w:styleId="Ttulo2Char">
    <w:name w:val="Título 2 Char"/>
    <w:basedOn w:val="Fontepargpadro"/>
    <w:link w:val="Ttulo2"/>
    <w:uiPriority w:val="9"/>
    <w:semiHidden/>
    <w:rsid w:val="001C156C"/>
    <w:rPr>
      <w:rFonts w:asciiTheme="majorHAnsi" w:eastAsiaTheme="majorEastAsia" w:hAnsiTheme="majorHAnsi" w:cstheme="majorBidi"/>
      <w:b/>
      <w:bCs/>
      <w:color w:val="4F81BD" w:themeColor="accent1"/>
      <w:sz w:val="26"/>
      <w:szCs w:val="26"/>
    </w:rPr>
  </w:style>
  <w:style w:type="character" w:customStyle="1" w:styleId="hps">
    <w:name w:val="hps"/>
    <w:basedOn w:val="Fontepargpadro"/>
    <w:rsid w:val="00852DDB"/>
  </w:style>
  <w:style w:type="character" w:customStyle="1" w:styleId="Ttulo3Char">
    <w:name w:val="Título 3 Char"/>
    <w:basedOn w:val="Fontepargpadro"/>
    <w:link w:val="Ttulo3"/>
    <w:uiPriority w:val="9"/>
    <w:semiHidden/>
    <w:rsid w:val="001C58D3"/>
    <w:rPr>
      <w:rFonts w:asciiTheme="majorHAnsi" w:eastAsiaTheme="majorEastAsia" w:hAnsiTheme="majorHAnsi" w:cstheme="majorBidi"/>
      <w:b/>
      <w:bCs/>
      <w:color w:val="4F81BD" w:themeColor="accent1"/>
    </w:rPr>
  </w:style>
  <w:style w:type="paragraph" w:styleId="Ttulo">
    <w:name w:val="Title"/>
    <w:basedOn w:val="Normal"/>
    <w:link w:val="TtuloChar"/>
    <w:qFormat/>
    <w:rsid w:val="00B676EF"/>
    <w:pPr>
      <w:spacing w:before="0" w:after="0" w:afterAutospacing="0"/>
      <w:ind w:left="0"/>
      <w:jc w:val="center"/>
    </w:pPr>
    <w:rPr>
      <w:rFonts w:eastAsia="Times New Roman" w:cs="Times New Roman"/>
      <w:sz w:val="28"/>
      <w:szCs w:val="20"/>
      <w:lang w:eastAsia="pt-BR"/>
    </w:rPr>
  </w:style>
  <w:style w:type="character" w:customStyle="1" w:styleId="TtuloChar">
    <w:name w:val="Título Char"/>
    <w:basedOn w:val="Fontepargpadro"/>
    <w:link w:val="Ttulo"/>
    <w:rsid w:val="00B676EF"/>
    <w:rPr>
      <w:rFonts w:eastAsia="Times New Roman" w:cs="Times New Roman"/>
      <w:sz w:val="28"/>
      <w:szCs w:val="20"/>
      <w:lang w:eastAsia="pt-BR"/>
    </w:rPr>
  </w:style>
  <w:style w:type="character" w:customStyle="1" w:styleId="Ttulo8Char">
    <w:name w:val="Título 8 Char"/>
    <w:basedOn w:val="Fontepargpadro"/>
    <w:link w:val="Ttulo8"/>
    <w:uiPriority w:val="9"/>
    <w:semiHidden/>
    <w:rsid w:val="005C1A3C"/>
    <w:rPr>
      <w:rFonts w:asciiTheme="majorHAnsi" w:eastAsiaTheme="majorEastAsia" w:hAnsiTheme="majorHAnsi" w:cstheme="majorBidi"/>
      <w:color w:val="404040" w:themeColor="text1" w:themeTint="BF"/>
      <w:sz w:val="20"/>
      <w:szCs w:val="20"/>
    </w:rPr>
  </w:style>
  <w:style w:type="paragraph" w:customStyle="1" w:styleId="AltJJ">
    <w:name w:val="Alt JJ"/>
    <w:basedOn w:val="Normal"/>
    <w:link w:val="AltJJChar"/>
    <w:rsid w:val="003D3871"/>
    <w:pPr>
      <w:widowControl w:val="0"/>
      <w:overflowPunct w:val="0"/>
      <w:autoSpaceDE w:val="0"/>
      <w:autoSpaceDN w:val="0"/>
      <w:adjustRightInd w:val="0"/>
      <w:spacing w:before="0" w:after="0" w:afterAutospacing="0" w:line="480" w:lineRule="auto"/>
      <w:ind w:left="0" w:firstLine="2552"/>
      <w:textAlignment w:val="baseline"/>
    </w:pPr>
    <w:rPr>
      <w:rFonts w:eastAsia="Times New Roman" w:cs="Times New Roman"/>
      <w:szCs w:val="20"/>
      <w:lang w:eastAsia="pt-BR"/>
    </w:rPr>
  </w:style>
  <w:style w:type="paragraph" w:customStyle="1" w:styleId="CabealhoAltC">
    <w:name w:val="Cabeçalho (Alt C)"/>
    <w:basedOn w:val="Normal"/>
    <w:rsid w:val="003D3871"/>
    <w:pPr>
      <w:widowControl w:val="0"/>
      <w:overflowPunct w:val="0"/>
      <w:autoSpaceDE w:val="0"/>
      <w:autoSpaceDN w:val="0"/>
      <w:adjustRightInd w:val="0"/>
      <w:spacing w:before="0" w:after="0" w:afterAutospacing="0" w:line="480" w:lineRule="auto"/>
      <w:ind w:left="0"/>
      <w:textAlignment w:val="baseline"/>
    </w:pPr>
    <w:rPr>
      <w:rFonts w:eastAsia="Times New Roman" w:cs="Times New Roman"/>
      <w:szCs w:val="20"/>
      <w:lang w:eastAsia="pt-BR"/>
    </w:rPr>
  </w:style>
  <w:style w:type="paragraph" w:customStyle="1" w:styleId="TTULOSAltT">
    <w:name w:val="TÍTULOS (Alt T)"/>
    <w:basedOn w:val="Normal"/>
    <w:link w:val="TTULOSAltTChar"/>
    <w:rsid w:val="003D3871"/>
    <w:pPr>
      <w:widowControl w:val="0"/>
      <w:overflowPunct w:val="0"/>
      <w:autoSpaceDE w:val="0"/>
      <w:autoSpaceDN w:val="0"/>
      <w:adjustRightInd w:val="0"/>
      <w:spacing w:before="0" w:after="0" w:afterAutospacing="0" w:line="480" w:lineRule="auto"/>
      <w:ind w:left="0"/>
      <w:jc w:val="center"/>
      <w:textAlignment w:val="baseline"/>
    </w:pPr>
    <w:rPr>
      <w:rFonts w:eastAsia="Times New Roman" w:cs="Times New Roman"/>
      <w:b/>
      <w:caps/>
      <w:szCs w:val="20"/>
      <w:lang w:eastAsia="pt-BR"/>
    </w:rPr>
  </w:style>
  <w:style w:type="character" w:customStyle="1" w:styleId="AltJJChar">
    <w:name w:val="Alt JJ Char"/>
    <w:basedOn w:val="Fontepargpadro"/>
    <w:link w:val="AltJJ"/>
    <w:rsid w:val="003D3871"/>
    <w:rPr>
      <w:rFonts w:eastAsia="Times New Roman" w:cs="Times New Roman"/>
      <w:szCs w:val="20"/>
      <w:lang w:eastAsia="pt-BR"/>
    </w:rPr>
  </w:style>
  <w:style w:type="character" w:customStyle="1" w:styleId="TTULOSAltTChar">
    <w:name w:val="TÍTULOS (Alt T) Char"/>
    <w:basedOn w:val="Fontepargpadro"/>
    <w:link w:val="TTULOSAltT"/>
    <w:rsid w:val="003D3871"/>
    <w:rPr>
      <w:rFonts w:eastAsia="Times New Roman" w:cs="Times New Roman"/>
      <w:b/>
      <w:caps/>
      <w:szCs w:val="20"/>
      <w:lang w:eastAsia="pt-BR"/>
    </w:rPr>
  </w:style>
  <w:style w:type="paragraph" w:customStyle="1" w:styleId="pj1">
    <w:name w:val="pj1"/>
    <w:basedOn w:val="Normal"/>
    <w:rsid w:val="00810E19"/>
    <w:pPr>
      <w:spacing w:before="0" w:after="0" w:afterAutospacing="0"/>
      <w:ind w:left="0"/>
    </w:pPr>
    <w:rPr>
      <w:rFonts w:ascii="Times New Roman" w:eastAsia="Times New Roman" w:hAnsi="Times New Roman" w:cs="Times New Roman"/>
      <w:lang w:eastAsia="pt-BR"/>
    </w:rPr>
  </w:style>
  <w:style w:type="character" w:customStyle="1" w:styleId="ff31">
    <w:name w:val="ff31"/>
    <w:basedOn w:val="Fontepargpadro"/>
    <w:rsid w:val="00810E19"/>
    <w:rPr>
      <w:rFonts w:ascii="ff3" w:hAnsi="ff3" w:hint="default"/>
    </w:rPr>
  </w:style>
  <w:style w:type="character" w:customStyle="1" w:styleId="nw1">
    <w:name w:val="nw1"/>
    <w:basedOn w:val="Fontepargpadro"/>
    <w:rsid w:val="00810E19"/>
  </w:style>
  <w:style w:type="character" w:customStyle="1" w:styleId="ib1">
    <w:name w:val="ib1"/>
    <w:basedOn w:val="Fontepargpadro"/>
    <w:rsid w:val="00810E19"/>
    <w:rPr>
      <w:spacing w:val="0"/>
    </w:rPr>
  </w:style>
  <w:style w:type="character" w:customStyle="1" w:styleId="ff21">
    <w:name w:val="ff21"/>
    <w:basedOn w:val="Fontepargpadro"/>
    <w:rsid w:val="00810E19"/>
    <w:rPr>
      <w:rFonts w:ascii="ff2" w:hAnsi="ff2" w:hint="default"/>
    </w:rPr>
  </w:style>
  <w:style w:type="character" w:customStyle="1" w:styleId="apple-style-span">
    <w:name w:val="apple-style-span"/>
    <w:basedOn w:val="Fontepargpadro"/>
    <w:rsid w:val="00320D2B"/>
  </w:style>
  <w:style w:type="character" w:customStyle="1" w:styleId="apple-converted-space">
    <w:name w:val="apple-converted-space"/>
    <w:basedOn w:val="Fontepargpadro"/>
    <w:rsid w:val="00320D2B"/>
  </w:style>
  <w:style w:type="character" w:customStyle="1" w:styleId="refdenotaderodap2">
    <w:name w:val="refdenotaderodap2"/>
    <w:basedOn w:val="Fontepargpadro"/>
    <w:rsid w:val="00784A5F"/>
  </w:style>
  <w:style w:type="character" w:customStyle="1" w:styleId="refdenotaderodap1">
    <w:name w:val="refdenotaderodap1"/>
    <w:basedOn w:val="Fontepargpadro"/>
    <w:rsid w:val="00784A5F"/>
  </w:style>
  <w:style w:type="paragraph" w:customStyle="1" w:styleId="contedodatabela">
    <w:name w:val="contedodatabela"/>
    <w:basedOn w:val="Normal"/>
    <w:rsid w:val="00784A5F"/>
    <w:pPr>
      <w:spacing w:before="100" w:beforeAutospacing="1" w:line="360" w:lineRule="auto"/>
      <w:ind w:left="0" w:firstLine="480"/>
    </w:pPr>
    <w:rPr>
      <w:rFonts w:ascii="Times New Roman" w:eastAsia="Times New Roman" w:hAnsi="Times New Roman" w:cs="Times New Roman"/>
      <w:lang w:eastAsia="pt-BR"/>
    </w:rPr>
  </w:style>
  <w:style w:type="character" w:customStyle="1" w:styleId="caracteresdenotaderodap">
    <w:name w:val="caracteresdenotaderodap"/>
    <w:basedOn w:val="Fontepargpadro"/>
    <w:rsid w:val="00A4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5248">
      <w:bodyDiv w:val="1"/>
      <w:marLeft w:val="0"/>
      <w:marRight w:val="0"/>
      <w:marTop w:val="0"/>
      <w:marBottom w:val="0"/>
      <w:divBdr>
        <w:top w:val="none" w:sz="0" w:space="0" w:color="auto"/>
        <w:left w:val="none" w:sz="0" w:space="0" w:color="auto"/>
        <w:bottom w:val="none" w:sz="0" w:space="0" w:color="auto"/>
        <w:right w:val="none" w:sz="0" w:space="0" w:color="auto"/>
      </w:divBdr>
      <w:divsChild>
        <w:div w:id="96407089">
          <w:marLeft w:val="0"/>
          <w:marRight w:val="0"/>
          <w:marTop w:val="0"/>
          <w:marBottom w:val="0"/>
          <w:divBdr>
            <w:top w:val="none" w:sz="0" w:space="0" w:color="auto"/>
            <w:left w:val="none" w:sz="0" w:space="0" w:color="auto"/>
            <w:bottom w:val="none" w:sz="0" w:space="0" w:color="auto"/>
            <w:right w:val="none" w:sz="0" w:space="0" w:color="auto"/>
          </w:divBdr>
          <w:divsChild>
            <w:div w:id="992097661">
              <w:marLeft w:val="0"/>
              <w:marRight w:val="0"/>
              <w:marTop w:val="0"/>
              <w:marBottom w:val="19"/>
              <w:divBdr>
                <w:top w:val="none" w:sz="0" w:space="0" w:color="auto"/>
                <w:left w:val="none" w:sz="0" w:space="0" w:color="auto"/>
                <w:bottom w:val="none" w:sz="0" w:space="0" w:color="auto"/>
                <w:right w:val="none" w:sz="0" w:space="0" w:color="auto"/>
              </w:divBdr>
              <w:divsChild>
                <w:div w:id="611130662">
                  <w:marLeft w:val="0"/>
                  <w:marRight w:val="0"/>
                  <w:marTop w:val="0"/>
                  <w:marBottom w:val="0"/>
                  <w:divBdr>
                    <w:top w:val="none" w:sz="0" w:space="0" w:color="auto"/>
                    <w:left w:val="none" w:sz="0" w:space="0" w:color="auto"/>
                    <w:bottom w:val="none" w:sz="0" w:space="0" w:color="auto"/>
                    <w:right w:val="none" w:sz="0" w:space="0" w:color="auto"/>
                  </w:divBdr>
                  <w:divsChild>
                    <w:div w:id="2040204737">
                      <w:marLeft w:val="0"/>
                      <w:marRight w:val="0"/>
                      <w:marTop w:val="0"/>
                      <w:marBottom w:val="0"/>
                      <w:divBdr>
                        <w:top w:val="none" w:sz="0" w:space="0" w:color="auto"/>
                        <w:left w:val="none" w:sz="0" w:space="0" w:color="auto"/>
                        <w:bottom w:val="none" w:sz="0" w:space="0" w:color="auto"/>
                        <w:right w:val="none" w:sz="0" w:space="0" w:color="auto"/>
                      </w:divBdr>
                      <w:divsChild>
                        <w:div w:id="2129006730">
                          <w:marLeft w:val="0"/>
                          <w:marRight w:val="0"/>
                          <w:marTop w:val="0"/>
                          <w:marBottom w:val="0"/>
                          <w:divBdr>
                            <w:top w:val="none" w:sz="0" w:space="0" w:color="auto"/>
                            <w:left w:val="none" w:sz="0" w:space="0" w:color="auto"/>
                            <w:bottom w:val="none" w:sz="0" w:space="0" w:color="auto"/>
                            <w:right w:val="none" w:sz="0" w:space="0" w:color="auto"/>
                          </w:divBdr>
                          <w:divsChild>
                            <w:div w:id="687681356">
                              <w:marLeft w:val="0"/>
                              <w:marRight w:val="0"/>
                              <w:marTop w:val="0"/>
                              <w:marBottom w:val="0"/>
                              <w:divBdr>
                                <w:top w:val="none" w:sz="0" w:space="0" w:color="auto"/>
                                <w:left w:val="none" w:sz="0" w:space="0" w:color="auto"/>
                                <w:bottom w:val="none" w:sz="0" w:space="0" w:color="auto"/>
                                <w:right w:val="none" w:sz="0" w:space="0" w:color="auto"/>
                              </w:divBdr>
                              <w:divsChild>
                                <w:div w:id="347026076">
                                  <w:marLeft w:val="0"/>
                                  <w:marRight w:val="0"/>
                                  <w:marTop w:val="0"/>
                                  <w:marBottom w:val="0"/>
                                  <w:divBdr>
                                    <w:top w:val="single" w:sz="2" w:space="0" w:color="EEEEEE"/>
                                    <w:left w:val="none" w:sz="0" w:space="0" w:color="auto"/>
                                    <w:bottom w:val="none" w:sz="0" w:space="0" w:color="auto"/>
                                    <w:right w:val="none" w:sz="0" w:space="0" w:color="auto"/>
                                  </w:divBdr>
                                  <w:divsChild>
                                    <w:div w:id="1778140849">
                                      <w:marLeft w:val="0"/>
                                      <w:marRight w:val="0"/>
                                      <w:marTop w:val="0"/>
                                      <w:marBottom w:val="0"/>
                                      <w:divBdr>
                                        <w:top w:val="none" w:sz="0" w:space="0" w:color="auto"/>
                                        <w:left w:val="none" w:sz="0" w:space="0" w:color="auto"/>
                                        <w:bottom w:val="none" w:sz="0" w:space="0" w:color="auto"/>
                                        <w:right w:val="none" w:sz="0" w:space="0" w:color="auto"/>
                                      </w:divBdr>
                                      <w:divsChild>
                                        <w:div w:id="202985754">
                                          <w:marLeft w:val="0"/>
                                          <w:marRight w:val="0"/>
                                          <w:marTop w:val="0"/>
                                          <w:marBottom w:val="0"/>
                                          <w:divBdr>
                                            <w:top w:val="none" w:sz="0" w:space="0" w:color="auto"/>
                                            <w:left w:val="none" w:sz="0" w:space="0" w:color="auto"/>
                                            <w:bottom w:val="none" w:sz="0" w:space="0" w:color="auto"/>
                                            <w:right w:val="none" w:sz="0" w:space="0" w:color="auto"/>
                                          </w:divBdr>
                                          <w:divsChild>
                                            <w:div w:id="693388143">
                                              <w:marLeft w:val="0"/>
                                              <w:marRight w:val="0"/>
                                              <w:marTop w:val="0"/>
                                              <w:marBottom w:val="0"/>
                                              <w:divBdr>
                                                <w:top w:val="none" w:sz="0" w:space="0" w:color="auto"/>
                                                <w:left w:val="none" w:sz="0" w:space="0" w:color="auto"/>
                                                <w:bottom w:val="none" w:sz="0" w:space="0" w:color="auto"/>
                                                <w:right w:val="none" w:sz="0" w:space="0" w:color="auto"/>
                                              </w:divBdr>
                                              <w:divsChild>
                                                <w:div w:id="1435975996">
                                                  <w:marLeft w:val="0"/>
                                                  <w:marRight w:val="0"/>
                                                  <w:marTop w:val="0"/>
                                                  <w:marBottom w:val="0"/>
                                                  <w:divBdr>
                                                    <w:top w:val="none" w:sz="0" w:space="0" w:color="auto"/>
                                                    <w:left w:val="none" w:sz="0" w:space="0" w:color="auto"/>
                                                    <w:bottom w:val="none" w:sz="0" w:space="0" w:color="auto"/>
                                                    <w:right w:val="none" w:sz="0" w:space="0" w:color="auto"/>
                                                  </w:divBdr>
                                                  <w:divsChild>
                                                    <w:div w:id="1939175081">
                                                      <w:marLeft w:val="0"/>
                                                      <w:marRight w:val="0"/>
                                                      <w:marTop w:val="0"/>
                                                      <w:marBottom w:val="0"/>
                                                      <w:divBdr>
                                                        <w:top w:val="none" w:sz="0" w:space="0" w:color="auto"/>
                                                        <w:left w:val="none" w:sz="0" w:space="0" w:color="auto"/>
                                                        <w:bottom w:val="none" w:sz="0" w:space="0" w:color="auto"/>
                                                        <w:right w:val="none" w:sz="0" w:space="0" w:color="auto"/>
                                                      </w:divBdr>
                                                      <w:divsChild>
                                                        <w:div w:id="1645772518">
                                                          <w:marLeft w:val="0"/>
                                                          <w:marRight w:val="0"/>
                                                          <w:marTop w:val="0"/>
                                                          <w:marBottom w:val="0"/>
                                                          <w:divBdr>
                                                            <w:top w:val="none" w:sz="0" w:space="0" w:color="auto"/>
                                                            <w:left w:val="none" w:sz="0" w:space="0" w:color="auto"/>
                                                            <w:bottom w:val="none" w:sz="0" w:space="0" w:color="auto"/>
                                                            <w:right w:val="none" w:sz="0" w:space="0" w:color="auto"/>
                                                          </w:divBdr>
                                                          <w:divsChild>
                                                            <w:div w:id="1873493012">
                                                              <w:marLeft w:val="0"/>
                                                              <w:marRight w:val="0"/>
                                                              <w:marTop w:val="0"/>
                                                              <w:marBottom w:val="0"/>
                                                              <w:divBdr>
                                                                <w:top w:val="none" w:sz="0" w:space="0" w:color="auto"/>
                                                                <w:left w:val="none" w:sz="0" w:space="0" w:color="auto"/>
                                                                <w:bottom w:val="none" w:sz="0" w:space="0" w:color="auto"/>
                                                                <w:right w:val="none" w:sz="0" w:space="0" w:color="auto"/>
                                                              </w:divBdr>
                                                              <w:divsChild>
                                                                <w:div w:id="922685781">
                                                                  <w:marLeft w:val="0"/>
                                                                  <w:marRight w:val="0"/>
                                                                  <w:marTop w:val="561"/>
                                                                  <w:marBottom w:val="561"/>
                                                                  <w:divBdr>
                                                                    <w:top w:val="none" w:sz="0" w:space="0" w:color="auto"/>
                                                                    <w:left w:val="none" w:sz="0" w:space="0" w:color="auto"/>
                                                                    <w:bottom w:val="none" w:sz="0" w:space="0" w:color="auto"/>
                                                                    <w:right w:val="none" w:sz="0" w:space="0" w:color="auto"/>
                                                                  </w:divBdr>
                                                                  <w:divsChild>
                                                                    <w:div w:id="2080975152">
                                                                      <w:marLeft w:val="0"/>
                                                                      <w:marRight w:val="0"/>
                                                                      <w:marTop w:val="0"/>
                                                                      <w:marBottom w:val="0"/>
                                                                      <w:divBdr>
                                                                        <w:top w:val="none" w:sz="0" w:space="0" w:color="auto"/>
                                                                        <w:left w:val="none" w:sz="0" w:space="0" w:color="auto"/>
                                                                        <w:bottom w:val="none" w:sz="0" w:space="0" w:color="auto"/>
                                                                        <w:right w:val="none" w:sz="0" w:space="0" w:color="auto"/>
                                                                      </w:divBdr>
                                                                      <w:divsChild>
                                                                        <w:div w:id="1842692367">
                                                                          <w:marLeft w:val="0"/>
                                                                          <w:marRight w:val="0"/>
                                                                          <w:marTop w:val="0"/>
                                                                          <w:marBottom w:val="0"/>
                                                                          <w:divBdr>
                                                                            <w:top w:val="none" w:sz="0" w:space="0" w:color="auto"/>
                                                                            <w:left w:val="none" w:sz="0" w:space="0" w:color="auto"/>
                                                                            <w:bottom w:val="none" w:sz="0" w:space="0" w:color="auto"/>
                                                                            <w:right w:val="none" w:sz="0" w:space="0" w:color="auto"/>
                                                                          </w:divBdr>
                                                                          <w:divsChild>
                                                                            <w:div w:id="302661729">
                                                                              <w:marLeft w:val="0"/>
                                                                              <w:marRight w:val="0"/>
                                                                              <w:marTop w:val="0"/>
                                                                              <w:marBottom w:val="0"/>
                                                                              <w:divBdr>
                                                                                <w:top w:val="none" w:sz="0" w:space="0" w:color="auto"/>
                                                                                <w:left w:val="none" w:sz="0" w:space="0" w:color="auto"/>
                                                                                <w:bottom w:val="none" w:sz="0" w:space="0" w:color="auto"/>
                                                                                <w:right w:val="none" w:sz="0" w:space="0" w:color="auto"/>
                                                                              </w:divBdr>
                                                                              <w:divsChild>
                                                                                <w:div w:id="787967514">
                                                                                  <w:marLeft w:val="0"/>
                                                                                  <w:marRight w:val="0"/>
                                                                                  <w:marTop w:val="0"/>
                                                                                  <w:marBottom w:val="0"/>
                                                                                  <w:divBdr>
                                                                                    <w:top w:val="none" w:sz="0" w:space="0" w:color="auto"/>
                                                                                    <w:left w:val="none" w:sz="0" w:space="0" w:color="auto"/>
                                                                                    <w:bottom w:val="none" w:sz="0" w:space="0" w:color="auto"/>
                                                                                    <w:right w:val="none" w:sz="0" w:space="0" w:color="auto"/>
                                                                                  </w:divBdr>
                                                                                  <w:divsChild>
                                                                                    <w:div w:id="971404047">
                                                                                      <w:marLeft w:val="0"/>
                                                                                      <w:marRight w:val="0"/>
                                                                                      <w:marTop w:val="0"/>
                                                                                      <w:marBottom w:val="468"/>
                                                                                      <w:divBdr>
                                                                                        <w:top w:val="none" w:sz="0" w:space="0" w:color="auto"/>
                                                                                        <w:left w:val="none" w:sz="0" w:space="0" w:color="auto"/>
                                                                                        <w:bottom w:val="none" w:sz="0" w:space="0" w:color="auto"/>
                                                                                        <w:right w:val="none" w:sz="0" w:space="0" w:color="auto"/>
                                                                                      </w:divBdr>
                                                                                      <w:divsChild>
                                                                                        <w:div w:id="3445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055606">
      <w:bodyDiv w:val="1"/>
      <w:marLeft w:val="0"/>
      <w:marRight w:val="0"/>
      <w:marTop w:val="0"/>
      <w:marBottom w:val="0"/>
      <w:divBdr>
        <w:top w:val="none" w:sz="0" w:space="0" w:color="auto"/>
        <w:left w:val="none" w:sz="0" w:space="0" w:color="auto"/>
        <w:bottom w:val="none" w:sz="0" w:space="0" w:color="auto"/>
        <w:right w:val="none" w:sz="0" w:space="0" w:color="auto"/>
      </w:divBdr>
    </w:div>
    <w:div w:id="334306801">
      <w:bodyDiv w:val="1"/>
      <w:marLeft w:val="0"/>
      <w:marRight w:val="0"/>
      <w:marTop w:val="0"/>
      <w:marBottom w:val="0"/>
      <w:divBdr>
        <w:top w:val="none" w:sz="0" w:space="0" w:color="auto"/>
        <w:left w:val="none" w:sz="0" w:space="0" w:color="auto"/>
        <w:bottom w:val="none" w:sz="0" w:space="0" w:color="auto"/>
        <w:right w:val="none" w:sz="0" w:space="0" w:color="auto"/>
      </w:divBdr>
      <w:divsChild>
        <w:div w:id="2130319989">
          <w:marLeft w:val="0"/>
          <w:marRight w:val="0"/>
          <w:marTop w:val="0"/>
          <w:marBottom w:val="0"/>
          <w:divBdr>
            <w:top w:val="none" w:sz="0" w:space="0" w:color="auto"/>
            <w:left w:val="none" w:sz="0" w:space="0" w:color="auto"/>
            <w:bottom w:val="none" w:sz="0" w:space="0" w:color="auto"/>
            <w:right w:val="none" w:sz="0" w:space="0" w:color="auto"/>
          </w:divBdr>
          <w:divsChild>
            <w:div w:id="202836749">
              <w:marLeft w:val="0"/>
              <w:marRight w:val="0"/>
              <w:marTop w:val="0"/>
              <w:marBottom w:val="19"/>
              <w:divBdr>
                <w:top w:val="none" w:sz="0" w:space="0" w:color="auto"/>
                <w:left w:val="none" w:sz="0" w:space="0" w:color="auto"/>
                <w:bottom w:val="none" w:sz="0" w:space="0" w:color="auto"/>
                <w:right w:val="none" w:sz="0" w:space="0" w:color="auto"/>
              </w:divBdr>
              <w:divsChild>
                <w:div w:id="788277531">
                  <w:marLeft w:val="0"/>
                  <w:marRight w:val="0"/>
                  <w:marTop w:val="0"/>
                  <w:marBottom w:val="0"/>
                  <w:divBdr>
                    <w:top w:val="none" w:sz="0" w:space="0" w:color="auto"/>
                    <w:left w:val="none" w:sz="0" w:space="0" w:color="auto"/>
                    <w:bottom w:val="none" w:sz="0" w:space="0" w:color="auto"/>
                    <w:right w:val="none" w:sz="0" w:space="0" w:color="auto"/>
                  </w:divBdr>
                  <w:divsChild>
                    <w:div w:id="1281909978">
                      <w:marLeft w:val="0"/>
                      <w:marRight w:val="0"/>
                      <w:marTop w:val="0"/>
                      <w:marBottom w:val="0"/>
                      <w:divBdr>
                        <w:top w:val="none" w:sz="0" w:space="0" w:color="auto"/>
                        <w:left w:val="none" w:sz="0" w:space="0" w:color="auto"/>
                        <w:bottom w:val="none" w:sz="0" w:space="0" w:color="auto"/>
                        <w:right w:val="none" w:sz="0" w:space="0" w:color="auto"/>
                      </w:divBdr>
                      <w:divsChild>
                        <w:div w:id="1752577573">
                          <w:marLeft w:val="0"/>
                          <w:marRight w:val="0"/>
                          <w:marTop w:val="0"/>
                          <w:marBottom w:val="0"/>
                          <w:divBdr>
                            <w:top w:val="none" w:sz="0" w:space="0" w:color="auto"/>
                            <w:left w:val="none" w:sz="0" w:space="0" w:color="auto"/>
                            <w:bottom w:val="none" w:sz="0" w:space="0" w:color="auto"/>
                            <w:right w:val="none" w:sz="0" w:space="0" w:color="auto"/>
                          </w:divBdr>
                          <w:divsChild>
                            <w:div w:id="562909399">
                              <w:marLeft w:val="0"/>
                              <w:marRight w:val="0"/>
                              <w:marTop w:val="0"/>
                              <w:marBottom w:val="0"/>
                              <w:divBdr>
                                <w:top w:val="none" w:sz="0" w:space="0" w:color="auto"/>
                                <w:left w:val="none" w:sz="0" w:space="0" w:color="auto"/>
                                <w:bottom w:val="none" w:sz="0" w:space="0" w:color="auto"/>
                                <w:right w:val="none" w:sz="0" w:space="0" w:color="auto"/>
                              </w:divBdr>
                              <w:divsChild>
                                <w:div w:id="1114903381">
                                  <w:marLeft w:val="0"/>
                                  <w:marRight w:val="0"/>
                                  <w:marTop w:val="0"/>
                                  <w:marBottom w:val="0"/>
                                  <w:divBdr>
                                    <w:top w:val="single" w:sz="2" w:space="0" w:color="EEEEEE"/>
                                    <w:left w:val="none" w:sz="0" w:space="0" w:color="auto"/>
                                    <w:bottom w:val="none" w:sz="0" w:space="0" w:color="auto"/>
                                    <w:right w:val="none" w:sz="0" w:space="0" w:color="auto"/>
                                  </w:divBdr>
                                  <w:divsChild>
                                    <w:div w:id="500125490">
                                      <w:marLeft w:val="0"/>
                                      <w:marRight w:val="0"/>
                                      <w:marTop w:val="0"/>
                                      <w:marBottom w:val="0"/>
                                      <w:divBdr>
                                        <w:top w:val="none" w:sz="0" w:space="0" w:color="auto"/>
                                        <w:left w:val="none" w:sz="0" w:space="0" w:color="auto"/>
                                        <w:bottom w:val="none" w:sz="0" w:space="0" w:color="auto"/>
                                        <w:right w:val="none" w:sz="0" w:space="0" w:color="auto"/>
                                      </w:divBdr>
                                      <w:divsChild>
                                        <w:div w:id="1229875802">
                                          <w:marLeft w:val="0"/>
                                          <w:marRight w:val="0"/>
                                          <w:marTop w:val="0"/>
                                          <w:marBottom w:val="0"/>
                                          <w:divBdr>
                                            <w:top w:val="none" w:sz="0" w:space="0" w:color="auto"/>
                                            <w:left w:val="none" w:sz="0" w:space="0" w:color="auto"/>
                                            <w:bottom w:val="none" w:sz="0" w:space="0" w:color="auto"/>
                                            <w:right w:val="none" w:sz="0" w:space="0" w:color="auto"/>
                                          </w:divBdr>
                                          <w:divsChild>
                                            <w:div w:id="630138558">
                                              <w:marLeft w:val="0"/>
                                              <w:marRight w:val="0"/>
                                              <w:marTop w:val="0"/>
                                              <w:marBottom w:val="0"/>
                                              <w:divBdr>
                                                <w:top w:val="none" w:sz="0" w:space="0" w:color="auto"/>
                                                <w:left w:val="none" w:sz="0" w:space="0" w:color="auto"/>
                                                <w:bottom w:val="none" w:sz="0" w:space="0" w:color="auto"/>
                                                <w:right w:val="none" w:sz="0" w:space="0" w:color="auto"/>
                                              </w:divBdr>
                                              <w:divsChild>
                                                <w:div w:id="568343564">
                                                  <w:marLeft w:val="0"/>
                                                  <w:marRight w:val="0"/>
                                                  <w:marTop w:val="0"/>
                                                  <w:marBottom w:val="0"/>
                                                  <w:divBdr>
                                                    <w:top w:val="none" w:sz="0" w:space="0" w:color="auto"/>
                                                    <w:left w:val="none" w:sz="0" w:space="0" w:color="auto"/>
                                                    <w:bottom w:val="none" w:sz="0" w:space="0" w:color="auto"/>
                                                    <w:right w:val="none" w:sz="0" w:space="0" w:color="auto"/>
                                                  </w:divBdr>
                                                  <w:divsChild>
                                                    <w:div w:id="97875183">
                                                      <w:marLeft w:val="0"/>
                                                      <w:marRight w:val="0"/>
                                                      <w:marTop w:val="0"/>
                                                      <w:marBottom w:val="0"/>
                                                      <w:divBdr>
                                                        <w:top w:val="none" w:sz="0" w:space="0" w:color="auto"/>
                                                        <w:left w:val="none" w:sz="0" w:space="0" w:color="auto"/>
                                                        <w:bottom w:val="none" w:sz="0" w:space="0" w:color="auto"/>
                                                        <w:right w:val="none" w:sz="0" w:space="0" w:color="auto"/>
                                                      </w:divBdr>
                                                      <w:divsChild>
                                                        <w:div w:id="1864123200">
                                                          <w:marLeft w:val="0"/>
                                                          <w:marRight w:val="0"/>
                                                          <w:marTop w:val="0"/>
                                                          <w:marBottom w:val="0"/>
                                                          <w:divBdr>
                                                            <w:top w:val="none" w:sz="0" w:space="0" w:color="auto"/>
                                                            <w:left w:val="none" w:sz="0" w:space="0" w:color="auto"/>
                                                            <w:bottom w:val="none" w:sz="0" w:space="0" w:color="auto"/>
                                                            <w:right w:val="none" w:sz="0" w:space="0" w:color="auto"/>
                                                          </w:divBdr>
                                                          <w:divsChild>
                                                            <w:div w:id="1608200248">
                                                              <w:marLeft w:val="0"/>
                                                              <w:marRight w:val="0"/>
                                                              <w:marTop w:val="0"/>
                                                              <w:marBottom w:val="0"/>
                                                              <w:divBdr>
                                                                <w:top w:val="none" w:sz="0" w:space="0" w:color="auto"/>
                                                                <w:left w:val="none" w:sz="0" w:space="0" w:color="auto"/>
                                                                <w:bottom w:val="none" w:sz="0" w:space="0" w:color="auto"/>
                                                                <w:right w:val="none" w:sz="0" w:space="0" w:color="auto"/>
                                                              </w:divBdr>
                                                              <w:divsChild>
                                                                <w:div w:id="235747645">
                                                                  <w:marLeft w:val="0"/>
                                                                  <w:marRight w:val="0"/>
                                                                  <w:marTop w:val="561"/>
                                                                  <w:marBottom w:val="561"/>
                                                                  <w:divBdr>
                                                                    <w:top w:val="none" w:sz="0" w:space="0" w:color="auto"/>
                                                                    <w:left w:val="none" w:sz="0" w:space="0" w:color="auto"/>
                                                                    <w:bottom w:val="none" w:sz="0" w:space="0" w:color="auto"/>
                                                                    <w:right w:val="none" w:sz="0" w:space="0" w:color="auto"/>
                                                                  </w:divBdr>
                                                                  <w:divsChild>
                                                                    <w:div w:id="1526282671">
                                                                      <w:marLeft w:val="0"/>
                                                                      <w:marRight w:val="0"/>
                                                                      <w:marTop w:val="0"/>
                                                                      <w:marBottom w:val="0"/>
                                                                      <w:divBdr>
                                                                        <w:top w:val="none" w:sz="0" w:space="0" w:color="auto"/>
                                                                        <w:left w:val="none" w:sz="0" w:space="0" w:color="auto"/>
                                                                        <w:bottom w:val="none" w:sz="0" w:space="0" w:color="auto"/>
                                                                        <w:right w:val="none" w:sz="0" w:space="0" w:color="auto"/>
                                                                      </w:divBdr>
                                                                      <w:divsChild>
                                                                        <w:div w:id="422335096">
                                                                          <w:marLeft w:val="0"/>
                                                                          <w:marRight w:val="0"/>
                                                                          <w:marTop w:val="0"/>
                                                                          <w:marBottom w:val="0"/>
                                                                          <w:divBdr>
                                                                            <w:top w:val="none" w:sz="0" w:space="0" w:color="auto"/>
                                                                            <w:left w:val="none" w:sz="0" w:space="0" w:color="auto"/>
                                                                            <w:bottom w:val="none" w:sz="0" w:space="0" w:color="auto"/>
                                                                            <w:right w:val="none" w:sz="0" w:space="0" w:color="auto"/>
                                                                          </w:divBdr>
                                                                          <w:divsChild>
                                                                            <w:div w:id="1116564491">
                                                                              <w:marLeft w:val="0"/>
                                                                              <w:marRight w:val="0"/>
                                                                              <w:marTop w:val="0"/>
                                                                              <w:marBottom w:val="0"/>
                                                                              <w:divBdr>
                                                                                <w:top w:val="none" w:sz="0" w:space="0" w:color="auto"/>
                                                                                <w:left w:val="none" w:sz="0" w:space="0" w:color="auto"/>
                                                                                <w:bottom w:val="none" w:sz="0" w:space="0" w:color="auto"/>
                                                                                <w:right w:val="none" w:sz="0" w:space="0" w:color="auto"/>
                                                                              </w:divBdr>
                                                                              <w:divsChild>
                                                                                <w:div w:id="684868187">
                                                                                  <w:marLeft w:val="0"/>
                                                                                  <w:marRight w:val="0"/>
                                                                                  <w:marTop w:val="0"/>
                                                                                  <w:marBottom w:val="0"/>
                                                                                  <w:divBdr>
                                                                                    <w:top w:val="none" w:sz="0" w:space="0" w:color="auto"/>
                                                                                    <w:left w:val="none" w:sz="0" w:space="0" w:color="auto"/>
                                                                                    <w:bottom w:val="none" w:sz="0" w:space="0" w:color="auto"/>
                                                                                    <w:right w:val="none" w:sz="0" w:space="0" w:color="auto"/>
                                                                                  </w:divBdr>
                                                                                  <w:divsChild>
                                                                                    <w:div w:id="744841647">
                                                                                      <w:marLeft w:val="0"/>
                                                                                      <w:marRight w:val="0"/>
                                                                                      <w:marTop w:val="0"/>
                                                                                      <w:marBottom w:val="468"/>
                                                                                      <w:divBdr>
                                                                                        <w:top w:val="none" w:sz="0" w:space="0" w:color="auto"/>
                                                                                        <w:left w:val="none" w:sz="0" w:space="0" w:color="auto"/>
                                                                                        <w:bottom w:val="none" w:sz="0" w:space="0" w:color="auto"/>
                                                                                        <w:right w:val="none" w:sz="0" w:space="0" w:color="auto"/>
                                                                                      </w:divBdr>
                                                                                      <w:divsChild>
                                                                                        <w:div w:id="8355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391221">
      <w:bodyDiv w:val="1"/>
      <w:marLeft w:val="0"/>
      <w:marRight w:val="0"/>
      <w:marTop w:val="0"/>
      <w:marBottom w:val="0"/>
      <w:divBdr>
        <w:top w:val="none" w:sz="0" w:space="0" w:color="auto"/>
        <w:left w:val="none" w:sz="0" w:space="0" w:color="auto"/>
        <w:bottom w:val="none" w:sz="0" w:space="0" w:color="auto"/>
        <w:right w:val="none" w:sz="0" w:space="0" w:color="auto"/>
      </w:divBdr>
    </w:div>
    <w:div w:id="368845881">
      <w:bodyDiv w:val="1"/>
      <w:marLeft w:val="0"/>
      <w:marRight w:val="0"/>
      <w:marTop w:val="0"/>
      <w:marBottom w:val="0"/>
      <w:divBdr>
        <w:top w:val="none" w:sz="0" w:space="0" w:color="auto"/>
        <w:left w:val="none" w:sz="0" w:space="0" w:color="auto"/>
        <w:bottom w:val="none" w:sz="0" w:space="0" w:color="auto"/>
        <w:right w:val="none" w:sz="0" w:space="0" w:color="auto"/>
      </w:divBdr>
      <w:divsChild>
        <w:div w:id="70205822">
          <w:marLeft w:val="0"/>
          <w:marRight w:val="0"/>
          <w:marTop w:val="0"/>
          <w:marBottom w:val="0"/>
          <w:divBdr>
            <w:top w:val="none" w:sz="0" w:space="0" w:color="auto"/>
            <w:left w:val="none" w:sz="0" w:space="0" w:color="auto"/>
            <w:bottom w:val="none" w:sz="0" w:space="0" w:color="auto"/>
            <w:right w:val="none" w:sz="0" w:space="0" w:color="auto"/>
          </w:divBdr>
          <w:divsChild>
            <w:div w:id="304242134">
              <w:marLeft w:val="0"/>
              <w:marRight w:val="0"/>
              <w:marTop w:val="0"/>
              <w:marBottom w:val="19"/>
              <w:divBdr>
                <w:top w:val="none" w:sz="0" w:space="0" w:color="auto"/>
                <w:left w:val="none" w:sz="0" w:space="0" w:color="auto"/>
                <w:bottom w:val="none" w:sz="0" w:space="0" w:color="auto"/>
                <w:right w:val="none" w:sz="0" w:space="0" w:color="auto"/>
              </w:divBdr>
              <w:divsChild>
                <w:div w:id="1202355936">
                  <w:marLeft w:val="0"/>
                  <w:marRight w:val="0"/>
                  <w:marTop w:val="0"/>
                  <w:marBottom w:val="0"/>
                  <w:divBdr>
                    <w:top w:val="none" w:sz="0" w:space="0" w:color="auto"/>
                    <w:left w:val="none" w:sz="0" w:space="0" w:color="auto"/>
                    <w:bottom w:val="none" w:sz="0" w:space="0" w:color="auto"/>
                    <w:right w:val="none" w:sz="0" w:space="0" w:color="auto"/>
                  </w:divBdr>
                  <w:divsChild>
                    <w:div w:id="1577470035">
                      <w:marLeft w:val="0"/>
                      <w:marRight w:val="0"/>
                      <w:marTop w:val="0"/>
                      <w:marBottom w:val="0"/>
                      <w:divBdr>
                        <w:top w:val="none" w:sz="0" w:space="0" w:color="auto"/>
                        <w:left w:val="none" w:sz="0" w:space="0" w:color="auto"/>
                        <w:bottom w:val="none" w:sz="0" w:space="0" w:color="auto"/>
                        <w:right w:val="none" w:sz="0" w:space="0" w:color="auto"/>
                      </w:divBdr>
                      <w:divsChild>
                        <w:div w:id="1699161807">
                          <w:marLeft w:val="0"/>
                          <w:marRight w:val="0"/>
                          <w:marTop w:val="0"/>
                          <w:marBottom w:val="0"/>
                          <w:divBdr>
                            <w:top w:val="none" w:sz="0" w:space="0" w:color="auto"/>
                            <w:left w:val="none" w:sz="0" w:space="0" w:color="auto"/>
                            <w:bottom w:val="none" w:sz="0" w:space="0" w:color="auto"/>
                            <w:right w:val="none" w:sz="0" w:space="0" w:color="auto"/>
                          </w:divBdr>
                          <w:divsChild>
                            <w:div w:id="504974064">
                              <w:marLeft w:val="0"/>
                              <w:marRight w:val="0"/>
                              <w:marTop w:val="0"/>
                              <w:marBottom w:val="0"/>
                              <w:divBdr>
                                <w:top w:val="none" w:sz="0" w:space="0" w:color="auto"/>
                                <w:left w:val="none" w:sz="0" w:space="0" w:color="auto"/>
                                <w:bottom w:val="none" w:sz="0" w:space="0" w:color="auto"/>
                                <w:right w:val="none" w:sz="0" w:space="0" w:color="auto"/>
                              </w:divBdr>
                              <w:divsChild>
                                <w:div w:id="1429502849">
                                  <w:marLeft w:val="0"/>
                                  <w:marRight w:val="0"/>
                                  <w:marTop w:val="0"/>
                                  <w:marBottom w:val="0"/>
                                  <w:divBdr>
                                    <w:top w:val="single" w:sz="2" w:space="0" w:color="EEEEEE"/>
                                    <w:left w:val="none" w:sz="0" w:space="0" w:color="auto"/>
                                    <w:bottom w:val="none" w:sz="0" w:space="0" w:color="auto"/>
                                    <w:right w:val="none" w:sz="0" w:space="0" w:color="auto"/>
                                  </w:divBdr>
                                  <w:divsChild>
                                    <w:div w:id="104011006">
                                      <w:marLeft w:val="0"/>
                                      <w:marRight w:val="0"/>
                                      <w:marTop w:val="0"/>
                                      <w:marBottom w:val="0"/>
                                      <w:divBdr>
                                        <w:top w:val="none" w:sz="0" w:space="0" w:color="auto"/>
                                        <w:left w:val="none" w:sz="0" w:space="0" w:color="auto"/>
                                        <w:bottom w:val="none" w:sz="0" w:space="0" w:color="auto"/>
                                        <w:right w:val="none" w:sz="0" w:space="0" w:color="auto"/>
                                      </w:divBdr>
                                      <w:divsChild>
                                        <w:div w:id="2129153176">
                                          <w:marLeft w:val="0"/>
                                          <w:marRight w:val="0"/>
                                          <w:marTop w:val="0"/>
                                          <w:marBottom w:val="0"/>
                                          <w:divBdr>
                                            <w:top w:val="none" w:sz="0" w:space="0" w:color="auto"/>
                                            <w:left w:val="none" w:sz="0" w:space="0" w:color="auto"/>
                                            <w:bottom w:val="none" w:sz="0" w:space="0" w:color="auto"/>
                                            <w:right w:val="none" w:sz="0" w:space="0" w:color="auto"/>
                                          </w:divBdr>
                                          <w:divsChild>
                                            <w:div w:id="368535642">
                                              <w:marLeft w:val="0"/>
                                              <w:marRight w:val="0"/>
                                              <w:marTop w:val="0"/>
                                              <w:marBottom w:val="0"/>
                                              <w:divBdr>
                                                <w:top w:val="none" w:sz="0" w:space="0" w:color="auto"/>
                                                <w:left w:val="none" w:sz="0" w:space="0" w:color="auto"/>
                                                <w:bottom w:val="none" w:sz="0" w:space="0" w:color="auto"/>
                                                <w:right w:val="none" w:sz="0" w:space="0" w:color="auto"/>
                                              </w:divBdr>
                                              <w:divsChild>
                                                <w:div w:id="302541548">
                                                  <w:marLeft w:val="0"/>
                                                  <w:marRight w:val="0"/>
                                                  <w:marTop w:val="0"/>
                                                  <w:marBottom w:val="0"/>
                                                  <w:divBdr>
                                                    <w:top w:val="none" w:sz="0" w:space="0" w:color="auto"/>
                                                    <w:left w:val="none" w:sz="0" w:space="0" w:color="auto"/>
                                                    <w:bottom w:val="none" w:sz="0" w:space="0" w:color="auto"/>
                                                    <w:right w:val="none" w:sz="0" w:space="0" w:color="auto"/>
                                                  </w:divBdr>
                                                  <w:divsChild>
                                                    <w:div w:id="1313949721">
                                                      <w:marLeft w:val="0"/>
                                                      <w:marRight w:val="0"/>
                                                      <w:marTop w:val="0"/>
                                                      <w:marBottom w:val="0"/>
                                                      <w:divBdr>
                                                        <w:top w:val="none" w:sz="0" w:space="0" w:color="auto"/>
                                                        <w:left w:val="none" w:sz="0" w:space="0" w:color="auto"/>
                                                        <w:bottom w:val="none" w:sz="0" w:space="0" w:color="auto"/>
                                                        <w:right w:val="none" w:sz="0" w:space="0" w:color="auto"/>
                                                      </w:divBdr>
                                                      <w:divsChild>
                                                        <w:div w:id="973094595">
                                                          <w:marLeft w:val="0"/>
                                                          <w:marRight w:val="0"/>
                                                          <w:marTop w:val="0"/>
                                                          <w:marBottom w:val="0"/>
                                                          <w:divBdr>
                                                            <w:top w:val="none" w:sz="0" w:space="0" w:color="auto"/>
                                                            <w:left w:val="none" w:sz="0" w:space="0" w:color="auto"/>
                                                            <w:bottom w:val="none" w:sz="0" w:space="0" w:color="auto"/>
                                                            <w:right w:val="none" w:sz="0" w:space="0" w:color="auto"/>
                                                          </w:divBdr>
                                                          <w:divsChild>
                                                            <w:div w:id="931548951">
                                                              <w:marLeft w:val="0"/>
                                                              <w:marRight w:val="0"/>
                                                              <w:marTop w:val="0"/>
                                                              <w:marBottom w:val="0"/>
                                                              <w:divBdr>
                                                                <w:top w:val="none" w:sz="0" w:space="0" w:color="auto"/>
                                                                <w:left w:val="none" w:sz="0" w:space="0" w:color="auto"/>
                                                                <w:bottom w:val="none" w:sz="0" w:space="0" w:color="auto"/>
                                                                <w:right w:val="none" w:sz="0" w:space="0" w:color="auto"/>
                                                              </w:divBdr>
                                                              <w:divsChild>
                                                                <w:div w:id="500583607">
                                                                  <w:marLeft w:val="0"/>
                                                                  <w:marRight w:val="0"/>
                                                                  <w:marTop w:val="561"/>
                                                                  <w:marBottom w:val="561"/>
                                                                  <w:divBdr>
                                                                    <w:top w:val="none" w:sz="0" w:space="0" w:color="auto"/>
                                                                    <w:left w:val="none" w:sz="0" w:space="0" w:color="auto"/>
                                                                    <w:bottom w:val="none" w:sz="0" w:space="0" w:color="auto"/>
                                                                    <w:right w:val="none" w:sz="0" w:space="0" w:color="auto"/>
                                                                  </w:divBdr>
                                                                  <w:divsChild>
                                                                    <w:div w:id="139541672">
                                                                      <w:marLeft w:val="0"/>
                                                                      <w:marRight w:val="0"/>
                                                                      <w:marTop w:val="0"/>
                                                                      <w:marBottom w:val="0"/>
                                                                      <w:divBdr>
                                                                        <w:top w:val="none" w:sz="0" w:space="0" w:color="auto"/>
                                                                        <w:left w:val="none" w:sz="0" w:space="0" w:color="auto"/>
                                                                        <w:bottom w:val="none" w:sz="0" w:space="0" w:color="auto"/>
                                                                        <w:right w:val="none" w:sz="0" w:space="0" w:color="auto"/>
                                                                      </w:divBdr>
                                                                      <w:divsChild>
                                                                        <w:div w:id="1902253918">
                                                                          <w:marLeft w:val="0"/>
                                                                          <w:marRight w:val="0"/>
                                                                          <w:marTop w:val="0"/>
                                                                          <w:marBottom w:val="0"/>
                                                                          <w:divBdr>
                                                                            <w:top w:val="none" w:sz="0" w:space="0" w:color="auto"/>
                                                                            <w:left w:val="none" w:sz="0" w:space="0" w:color="auto"/>
                                                                            <w:bottom w:val="none" w:sz="0" w:space="0" w:color="auto"/>
                                                                            <w:right w:val="none" w:sz="0" w:space="0" w:color="auto"/>
                                                                          </w:divBdr>
                                                                          <w:divsChild>
                                                                            <w:div w:id="470636813">
                                                                              <w:marLeft w:val="0"/>
                                                                              <w:marRight w:val="0"/>
                                                                              <w:marTop w:val="0"/>
                                                                              <w:marBottom w:val="0"/>
                                                                              <w:divBdr>
                                                                                <w:top w:val="none" w:sz="0" w:space="0" w:color="auto"/>
                                                                                <w:left w:val="none" w:sz="0" w:space="0" w:color="auto"/>
                                                                                <w:bottom w:val="none" w:sz="0" w:space="0" w:color="auto"/>
                                                                                <w:right w:val="none" w:sz="0" w:space="0" w:color="auto"/>
                                                                              </w:divBdr>
                                                                              <w:divsChild>
                                                                                <w:div w:id="1195382062">
                                                                                  <w:marLeft w:val="0"/>
                                                                                  <w:marRight w:val="0"/>
                                                                                  <w:marTop w:val="0"/>
                                                                                  <w:marBottom w:val="0"/>
                                                                                  <w:divBdr>
                                                                                    <w:top w:val="none" w:sz="0" w:space="0" w:color="auto"/>
                                                                                    <w:left w:val="none" w:sz="0" w:space="0" w:color="auto"/>
                                                                                    <w:bottom w:val="none" w:sz="0" w:space="0" w:color="auto"/>
                                                                                    <w:right w:val="none" w:sz="0" w:space="0" w:color="auto"/>
                                                                                  </w:divBdr>
                                                                                  <w:divsChild>
                                                                                    <w:div w:id="1346053258">
                                                                                      <w:marLeft w:val="0"/>
                                                                                      <w:marRight w:val="0"/>
                                                                                      <w:marTop w:val="0"/>
                                                                                      <w:marBottom w:val="468"/>
                                                                                      <w:divBdr>
                                                                                        <w:top w:val="none" w:sz="0" w:space="0" w:color="auto"/>
                                                                                        <w:left w:val="none" w:sz="0" w:space="0" w:color="auto"/>
                                                                                        <w:bottom w:val="none" w:sz="0" w:space="0" w:color="auto"/>
                                                                                        <w:right w:val="none" w:sz="0" w:space="0" w:color="auto"/>
                                                                                      </w:divBdr>
                                                                                      <w:divsChild>
                                                                                        <w:div w:id="4876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222280">
      <w:bodyDiv w:val="1"/>
      <w:marLeft w:val="0"/>
      <w:marRight w:val="0"/>
      <w:marTop w:val="0"/>
      <w:marBottom w:val="0"/>
      <w:divBdr>
        <w:top w:val="none" w:sz="0" w:space="0" w:color="auto"/>
        <w:left w:val="none" w:sz="0" w:space="0" w:color="auto"/>
        <w:bottom w:val="none" w:sz="0" w:space="0" w:color="auto"/>
        <w:right w:val="none" w:sz="0" w:space="0" w:color="auto"/>
      </w:divBdr>
    </w:div>
    <w:div w:id="627442313">
      <w:bodyDiv w:val="1"/>
      <w:marLeft w:val="0"/>
      <w:marRight w:val="0"/>
      <w:marTop w:val="0"/>
      <w:marBottom w:val="0"/>
      <w:divBdr>
        <w:top w:val="none" w:sz="0" w:space="0" w:color="auto"/>
        <w:left w:val="none" w:sz="0" w:space="0" w:color="auto"/>
        <w:bottom w:val="none" w:sz="0" w:space="0" w:color="auto"/>
        <w:right w:val="none" w:sz="0" w:space="0" w:color="auto"/>
      </w:divBdr>
      <w:divsChild>
        <w:div w:id="1914774351">
          <w:marLeft w:val="0"/>
          <w:marRight w:val="0"/>
          <w:marTop w:val="0"/>
          <w:marBottom w:val="0"/>
          <w:divBdr>
            <w:top w:val="none" w:sz="0" w:space="0" w:color="auto"/>
            <w:left w:val="none" w:sz="0" w:space="0" w:color="auto"/>
            <w:bottom w:val="none" w:sz="0" w:space="0" w:color="auto"/>
            <w:right w:val="none" w:sz="0" w:space="0" w:color="auto"/>
          </w:divBdr>
          <w:divsChild>
            <w:div w:id="2018725246">
              <w:marLeft w:val="0"/>
              <w:marRight w:val="0"/>
              <w:marTop w:val="0"/>
              <w:marBottom w:val="0"/>
              <w:divBdr>
                <w:top w:val="none" w:sz="0" w:space="0" w:color="auto"/>
                <w:left w:val="none" w:sz="0" w:space="0" w:color="auto"/>
                <w:bottom w:val="none" w:sz="0" w:space="0" w:color="auto"/>
                <w:right w:val="none" w:sz="0" w:space="0" w:color="auto"/>
              </w:divBdr>
              <w:divsChild>
                <w:div w:id="429664719">
                  <w:marLeft w:val="0"/>
                  <w:marRight w:val="0"/>
                  <w:marTop w:val="1029"/>
                  <w:marBottom w:val="0"/>
                  <w:divBdr>
                    <w:top w:val="none" w:sz="0" w:space="0" w:color="auto"/>
                    <w:left w:val="none" w:sz="0" w:space="0" w:color="auto"/>
                    <w:bottom w:val="none" w:sz="0" w:space="0" w:color="auto"/>
                    <w:right w:val="none" w:sz="0" w:space="0" w:color="auto"/>
                  </w:divBdr>
                  <w:divsChild>
                    <w:div w:id="504786045">
                      <w:marLeft w:val="0"/>
                      <w:marRight w:val="0"/>
                      <w:marTop w:val="0"/>
                      <w:marBottom w:val="0"/>
                      <w:divBdr>
                        <w:top w:val="none" w:sz="0" w:space="0" w:color="auto"/>
                        <w:left w:val="none" w:sz="0" w:space="0" w:color="auto"/>
                        <w:bottom w:val="none" w:sz="0" w:space="0" w:color="auto"/>
                        <w:right w:val="none" w:sz="0" w:space="0" w:color="auto"/>
                      </w:divBdr>
                      <w:divsChild>
                        <w:div w:id="1748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77941">
      <w:bodyDiv w:val="1"/>
      <w:marLeft w:val="0"/>
      <w:marRight w:val="0"/>
      <w:marTop w:val="0"/>
      <w:marBottom w:val="0"/>
      <w:divBdr>
        <w:top w:val="none" w:sz="0" w:space="0" w:color="auto"/>
        <w:left w:val="none" w:sz="0" w:space="0" w:color="auto"/>
        <w:bottom w:val="none" w:sz="0" w:space="0" w:color="auto"/>
        <w:right w:val="none" w:sz="0" w:space="0" w:color="auto"/>
      </w:divBdr>
      <w:divsChild>
        <w:div w:id="1771705546">
          <w:marLeft w:val="0"/>
          <w:marRight w:val="0"/>
          <w:marTop w:val="0"/>
          <w:marBottom w:val="0"/>
          <w:divBdr>
            <w:top w:val="none" w:sz="0" w:space="0" w:color="auto"/>
            <w:left w:val="none" w:sz="0" w:space="0" w:color="auto"/>
            <w:bottom w:val="none" w:sz="0" w:space="0" w:color="auto"/>
            <w:right w:val="none" w:sz="0" w:space="0" w:color="auto"/>
          </w:divBdr>
          <w:divsChild>
            <w:div w:id="1059984632">
              <w:marLeft w:val="0"/>
              <w:marRight w:val="0"/>
              <w:marTop w:val="0"/>
              <w:marBottom w:val="0"/>
              <w:divBdr>
                <w:top w:val="none" w:sz="0" w:space="0" w:color="auto"/>
                <w:left w:val="none" w:sz="0" w:space="0" w:color="auto"/>
                <w:bottom w:val="none" w:sz="0" w:space="0" w:color="auto"/>
                <w:right w:val="none" w:sz="0" w:space="0" w:color="auto"/>
              </w:divBdr>
              <w:divsChild>
                <w:div w:id="746926959">
                  <w:marLeft w:val="0"/>
                  <w:marRight w:val="0"/>
                  <w:marTop w:val="0"/>
                  <w:marBottom w:val="0"/>
                  <w:divBdr>
                    <w:top w:val="none" w:sz="0" w:space="0" w:color="auto"/>
                    <w:left w:val="none" w:sz="0" w:space="0" w:color="auto"/>
                    <w:bottom w:val="none" w:sz="0" w:space="0" w:color="auto"/>
                    <w:right w:val="none" w:sz="0" w:space="0" w:color="auto"/>
                  </w:divBdr>
                  <w:divsChild>
                    <w:div w:id="176579979">
                      <w:marLeft w:val="0"/>
                      <w:marRight w:val="0"/>
                      <w:marTop w:val="0"/>
                      <w:marBottom w:val="0"/>
                      <w:divBdr>
                        <w:top w:val="none" w:sz="0" w:space="0" w:color="auto"/>
                        <w:left w:val="none" w:sz="0" w:space="0" w:color="auto"/>
                        <w:bottom w:val="none" w:sz="0" w:space="0" w:color="auto"/>
                        <w:right w:val="none" w:sz="0" w:space="0" w:color="auto"/>
                      </w:divBdr>
                      <w:divsChild>
                        <w:div w:id="1922132653">
                          <w:marLeft w:val="374"/>
                          <w:marRight w:val="0"/>
                          <w:marTop w:val="187"/>
                          <w:marBottom w:val="0"/>
                          <w:divBdr>
                            <w:top w:val="none" w:sz="0" w:space="0" w:color="auto"/>
                            <w:left w:val="none" w:sz="0" w:space="0" w:color="auto"/>
                            <w:bottom w:val="none" w:sz="0" w:space="0" w:color="auto"/>
                            <w:right w:val="none" w:sz="0" w:space="0" w:color="auto"/>
                          </w:divBdr>
                          <w:divsChild>
                            <w:div w:id="173157372">
                              <w:marLeft w:val="0"/>
                              <w:marRight w:val="0"/>
                              <w:marTop w:val="0"/>
                              <w:marBottom w:val="0"/>
                              <w:divBdr>
                                <w:top w:val="none" w:sz="0" w:space="0" w:color="auto"/>
                                <w:left w:val="none" w:sz="0" w:space="0" w:color="auto"/>
                                <w:bottom w:val="none" w:sz="0" w:space="0" w:color="auto"/>
                                <w:right w:val="none" w:sz="0" w:space="0" w:color="auto"/>
                              </w:divBdr>
                              <w:divsChild>
                                <w:div w:id="14841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332116">
      <w:bodyDiv w:val="1"/>
      <w:marLeft w:val="0"/>
      <w:marRight w:val="0"/>
      <w:marTop w:val="0"/>
      <w:marBottom w:val="0"/>
      <w:divBdr>
        <w:top w:val="none" w:sz="0" w:space="0" w:color="auto"/>
        <w:left w:val="none" w:sz="0" w:space="0" w:color="auto"/>
        <w:bottom w:val="none" w:sz="0" w:space="0" w:color="auto"/>
        <w:right w:val="none" w:sz="0" w:space="0" w:color="auto"/>
      </w:divBdr>
      <w:divsChild>
        <w:div w:id="1486240022">
          <w:marLeft w:val="0"/>
          <w:marRight w:val="0"/>
          <w:marTop w:val="100"/>
          <w:marBottom w:val="100"/>
          <w:divBdr>
            <w:top w:val="none" w:sz="0" w:space="0" w:color="auto"/>
            <w:left w:val="single" w:sz="48" w:space="12" w:color="BEB7AF"/>
            <w:bottom w:val="none" w:sz="0" w:space="0" w:color="auto"/>
            <w:right w:val="none" w:sz="0" w:space="0" w:color="auto"/>
          </w:divBdr>
          <w:divsChild>
            <w:div w:id="2121995037">
              <w:marLeft w:val="0"/>
              <w:marRight w:val="0"/>
              <w:marTop w:val="100"/>
              <w:marBottom w:val="100"/>
              <w:divBdr>
                <w:top w:val="none" w:sz="0" w:space="0" w:color="auto"/>
                <w:left w:val="none" w:sz="0" w:space="0" w:color="auto"/>
                <w:bottom w:val="none" w:sz="0" w:space="0" w:color="auto"/>
                <w:right w:val="none" w:sz="0" w:space="0" w:color="auto"/>
              </w:divBdr>
              <w:divsChild>
                <w:div w:id="1490635131">
                  <w:marLeft w:val="0"/>
                  <w:marRight w:val="0"/>
                  <w:marTop w:val="100"/>
                  <w:marBottom w:val="100"/>
                  <w:divBdr>
                    <w:top w:val="none" w:sz="0" w:space="0" w:color="auto"/>
                    <w:left w:val="none" w:sz="0" w:space="0" w:color="auto"/>
                    <w:bottom w:val="single" w:sz="48" w:space="0" w:color="FFFFFF"/>
                    <w:right w:val="none" w:sz="0" w:space="0" w:color="auto"/>
                  </w:divBdr>
                  <w:divsChild>
                    <w:div w:id="1078600982">
                      <w:marLeft w:val="0"/>
                      <w:marRight w:val="168"/>
                      <w:marTop w:val="0"/>
                      <w:marBottom w:val="0"/>
                      <w:divBdr>
                        <w:top w:val="none" w:sz="0" w:space="0" w:color="auto"/>
                        <w:left w:val="none" w:sz="0" w:space="0" w:color="auto"/>
                        <w:bottom w:val="none" w:sz="0" w:space="0" w:color="auto"/>
                        <w:right w:val="none" w:sz="0" w:space="0" w:color="auto"/>
                      </w:divBdr>
                      <w:divsChild>
                        <w:div w:id="2078355664">
                          <w:marLeft w:val="0"/>
                          <w:marRight w:val="0"/>
                          <w:marTop w:val="100"/>
                          <w:marBottom w:val="100"/>
                          <w:divBdr>
                            <w:top w:val="none" w:sz="0" w:space="0" w:color="auto"/>
                            <w:left w:val="none" w:sz="0" w:space="0" w:color="auto"/>
                            <w:bottom w:val="none" w:sz="0" w:space="0" w:color="auto"/>
                            <w:right w:val="none" w:sz="0" w:space="0" w:color="auto"/>
                          </w:divBdr>
                          <w:divsChild>
                            <w:div w:id="12194126">
                              <w:marLeft w:val="0"/>
                              <w:marRight w:val="0"/>
                              <w:marTop w:val="100"/>
                              <w:marBottom w:val="262"/>
                              <w:divBdr>
                                <w:top w:val="none" w:sz="0" w:space="0" w:color="auto"/>
                                <w:left w:val="none" w:sz="0" w:space="0" w:color="auto"/>
                                <w:bottom w:val="none" w:sz="0" w:space="0" w:color="auto"/>
                                <w:right w:val="none" w:sz="0" w:space="0" w:color="auto"/>
                              </w:divBdr>
                              <w:divsChild>
                                <w:div w:id="18356032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6385">
      <w:bodyDiv w:val="1"/>
      <w:marLeft w:val="0"/>
      <w:marRight w:val="0"/>
      <w:marTop w:val="0"/>
      <w:marBottom w:val="0"/>
      <w:divBdr>
        <w:top w:val="none" w:sz="0" w:space="0" w:color="auto"/>
        <w:left w:val="none" w:sz="0" w:space="0" w:color="auto"/>
        <w:bottom w:val="none" w:sz="0" w:space="0" w:color="auto"/>
        <w:right w:val="none" w:sz="0" w:space="0" w:color="auto"/>
      </w:divBdr>
    </w:div>
    <w:div w:id="829366848">
      <w:bodyDiv w:val="1"/>
      <w:marLeft w:val="0"/>
      <w:marRight w:val="0"/>
      <w:marTop w:val="0"/>
      <w:marBottom w:val="0"/>
      <w:divBdr>
        <w:top w:val="none" w:sz="0" w:space="0" w:color="auto"/>
        <w:left w:val="none" w:sz="0" w:space="0" w:color="auto"/>
        <w:bottom w:val="none" w:sz="0" w:space="0" w:color="auto"/>
        <w:right w:val="none" w:sz="0" w:space="0" w:color="auto"/>
      </w:divBdr>
    </w:div>
    <w:div w:id="845242713">
      <w:bodyDiv w:val="1"/>
      <w:marLeft w:val="0"/>
      <w:marRight w:val="0"/>
      <w:marTop w:val="0"/>
      <w:marBottom w:val="0"/>
      <w:divBdr>
        <w:top w:val="none" w:sz="0" w:space="0" w:color="auto"/>
        <w:left w:val="none" w:sz="0" w:space="0" w:color="auto"/>
        <w:bottom w:val="none" w:sz="0" w:space="0" w:color="auto"/>
        <w:right w:val="none" w:sz="0" w:space="0" w:color="auto"/>
      </w:divBdr>
    </w:div>
    <w:div w:id="867721246">
      <w:bodyDiv w:val="1"/>
      <w:marLeft w:val="0"/>
      <w:marRight w:val="0"/>
      <w:marTop w:val="0"/>
      <w:marBottom w:val="0"/>
      <w:divBdr>
        <w:top w:val="none" w:sz="0" w:space="0" w:color="auto"/>
        <w:left w:val="none" w:sz="0" w:space="0" w:color="auto"/>
        <w:bottom w:val="none" w:sz="0" w:space="0" w:color="auto"/>
        <w:right w:val="none" w:sz="0" w:space="0" w:color="auto"/>
      </w:divBdr>
      <w:divsChild>
        <w:div w:id="1371490804">
          <w:marLeft w:val="0"/>
          <w:marRight w:val="0"/>
          <w:marTop w:val="0"/>
          <w:marBottom w:val="0"/>
          <w:divBdr>
            <w:top w:val="none" w:sz="0" w:space="0" w:color="auto"/>
            <w:left w:val="none" w:sz="0" w:space="0" w:color="auto"/>
            <w:bottom w:val="none" w:sz="0" w:space="0" w:color="auto"/>
            <w:right w:val="none" w:sz="0" w:space="0" w:color="auto"/>
          </w:divBdr>
          <w:divsChild>
            <w:div w:id="1615790259">
              <w:marLeft w:val="0"/>
              <w:marRight w:val="0"/>
              <w:marTop w:val="0"/>
              <w:marBottom w:val="0"/>
              <w:divBdr>
                <w:top w:val="none" w:sz="0" w:space="0" w:color="auto"/>
                <w:left w:val="none" w:sz="0" w:space="0" w:color="auto"/>
                <w:bottom w:val="none" w:sz="0" w:space="0" w:color="auto"/>
                <w:right w:val="none" w:sz="0" w:space="0" w:color="auto"/>
              </w:divBdr>
              <w:divsChild>
                <w:div w:id="333844193">
                  <w:marLeft w:val="0"/>
                  <w:marRight w:val="0"/>
                  <w:marTop w:val="0"/>
                  <w:marBottom w:val="0"/>
                  <w:divBdr>
                    <w:top w:val="none" w:sz="0" w:space="0" w:color="auto"/>
                    <w:left w:val="none" w:sz="0" w:space="0" w:color="auto"/>
                    <w:bottom w:val="none" w:sz="0" w:space="0" w:color="auto"/>
                    <w:right w:val="none" w:sz="0" w:space="0" w:color="auto"/>
                  </w:divBdr>
                  <w:divsChild>
                    <w:div w:id="17060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18712">
      <w:bodyDiv w:val="1"/>
      <w:marLeft w:val="0"/>
      <w:marRight w:val="0"/>
      <w:marTop w:val="0"/>
      <w:marBottom w:val="0"/>
      <w:divBdr>
        <w:top w:val="none" w:sz="0" w:space="0" w:color="auto"/>
        <w:left w:val="none" w:sz="0" w:space="0" w:color="auto"/>
        <w:bottom w:val="none" w:sz="0" w:space="0" w:color="auto"/>
        <w:right w:val="none" w:sz="0" w:space="0" w:color="auto"/>
      </w:divBdr>
      <w:divsChild>
        <w:div w:id="502748581">
          <w:marLeft w:val="0"/>
          <w:marRight w:val="0"/>
          <w:marTop w:val="0"/>
          <w:marBottom w:val="0"/>
          <w:divBdr>
            <w:top w:val="single" w:sz="2" w:space="0" w:color="1F4979"/>
            <w:left w:val="single" w:sz="12" w:space="0" w:color="1F4979"/>
            <w:bottom w:val="single" w:sz="2" w:space="0" w:color="1F4979"/>
            <w:right w:val="single" w:sz="12" w:space="0" w:color="1F4979"/>
          </w:divBdr>
          <w:divsChild>
            <w:div w:id="36665847">
              <w:marLeft w:val="0"/>
              <w:marRight w:val="0"/>
              <w:marTop w:val="0"/>
              <w:marBottom w:val="0"/>
              <w:divBdr>
                <w:top w:val="none" w:sz="0" w:space="0" w:color="auto"/>
                <w:left w:val="none" w:sz="0" w:space="0" w:color="auto"/>
                <w:bottom w:val="none" w:sz="0" w:space="0" w:color="auto"/>
                <w:right w:val="none" w:sz="0" w:space="0" w:color="auto"/>
              </w:divBdr>
              <w:divsChild>
                <w:div w:id="58793569">
                  <w:marLeft w:val="0"/>
                  <w:marRight w:val="0"/>
                  <w:marTop w:val="0"/>
                  <w:marBottom w:val="0"/>
                  <w:divBdr>
                    <w:top w:val="none" w:sz="0" w:space="0" w:color="auto"/>
                    <w:left w:val="none" w:sz="0" w:space="0" w:color="auto"/>
                    <w:bottom w:val="none" w:sz="0" w:space="0" w:color="auto"/>
                    <w:right w:val="none" w:sz="0" w:space="0" w:color="auto"/>
                  </w:divBdr>
                  <w:divsChild>
                    <w:div w:id="1303845543">
                      <w:marLeft w:val="0"/>
                      <w:marRight w:val="0"/>
                      <w:marTop w:val="0"/>
                      <w:marBottom w:val="0"/>
                      <w:divBdr>
                        <w:top w:val="none" w:sz="0" w:space="0" w:color="auto"/>
                        <w:left w:val="none" w:sz="0" w:space="0" w:color="auto"/>
                        <w:bottom w:val="none" w:sz="0" w:space="0" w:color="auto"/>
                        <w:right w:val="none" w:sz="0" w:space="0" w:color="auto"/>
                      </w:divBdr>
                      <w:divsChild>
                        <w:div w:id="13825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268263">
      <w:bodyDiv w:val="1"/>
      <w:marLeft w:val="0"/>
      <w:marRight w:val="0"/>
      <w:marTop w:val="0"/>
      <w:marBottom w:val="0"/>
      <w:divBdr>
        <w:top w:val="none" w:sz="0" w:space="0" w:color="auto"/>
        <w:left w:val="none" w:sz="0" w:space="0" w:color="auto"/>
        <w:bottom w:val="none" w:sz="0" w:space="0" w:color="auto"/>
        <w:right w:val="none" w:sz="0" w:space="0" w:color="auto"/>
      </w:divBdr>
    </w:div>
    <w:div w:id="1147432747">
      <w:bodyDiv w:val="1"/>
      <w:marLeft w:val="0"/>
      <w:marRight w:val="0"/>
      <w:marTop w:val="0"/>
      <w:marBottom w:val="0"/>
      <w:divBdr>
        <w:top w:val="none" w:sz="0" w:space="0" w:color="auto"/>
        <w:left w:val="none" w:sz="0" w:space="0" w:color="auto"/>
        <w:bottom w:val="none" w:sz="0" w:space="0" w:color="auto"/>
        <w:right w:val="none" w:sz="0" w:space="0" w:color="auto"/>
      </w:divBdr>
      <w:divsChild>
        <w:div w:id="479805459">
          <w:marLeft w:val="0"/>
          <w:marRight w:val="0"/>
          <w:marTop w:val="0"/>
          <w:marBottom w:val="0"/>
          <w:divBdr>
            <w:top w:val="none" w:sz="0" w:space="0" w:color="auto"/>
            <w:left w:val="none" w:sz="0" w:space="0" w:color="auto"/>
            <w:bottom w:val="none" w:sz="0" w:space="0" w:color="auto"/>
            <w:right w:val="none" w:sz="0" w:space="0" w:color="auto"/>
          </w:divBdr>
        </w:div>
      </w:divsChild>
    </w:div>
    <w:div w:id="1154301865">
      <w:bodyDiv w:val="1"/>
      <w:marLeft w:val="0"/>
      <w:marRight w:val="0"/>
      <w:marTop w:val="0"/>
      <w:marBottom w:val="0"/>
      <w:divBdr>
        <w:top w:val="none" w:sz="0" w:space="0" w:color="auto"/>
        <w:left w:val="none" w:sz="0" w:space="0" w:color="auto"/>
        <w:bottom w:val="none" w:sz="0" w:space="0" w:color="auto"/>
        <w:right w:val="none" w:sz="0" w:space="0" w:color="auto"/>
      </w:divBdr>
      <w:divsChild>
        <w:div w:id="1887831652">
          <w:marLeft w:val="0"/>
          <w:marRight w:val="0"/>
          <w:marTop w:val="0"/>
          <w:marBottom w:val="0"/>
          <w:divBdr>
            <w:top w:val="none" w:sz="0" w:space="0" w:color="auto"/>
            <w:left w:val="none" w:sz="0" w:space="0" w:color="auto"/>
            <w:bottom w:val="none" w:sz="0" w:space="0" w:color="auto"/>
            <w:right w:val="none" w:sz="0" w:space="0" w:color="auto"/>
          </w:divBdr>
          <w:divsChild>
            <w:div w:id="1489129183">
              <w:marLeft w:val="0"/>
              <w:marRight w:val="0"/>
              <w:marTop w:val="0"/>
              <w:marBottom w:val="0"/>
              <w:divBdr>
                <w:top w:val="none" w:sz="0" w:space="0" w:color="auto"/>
                <w:left w:val="none" w:sz="0" w:space="0" w:color="auto"/>
                <w:bottom w:val="none" w:sz="0" w:space="0" w:color="auto"/>
                <w:right w:val="none" w:sz="0" w:space="0" w:color="auto"/>
              </w:divBdr>
              <w:divsChild>
                <w:div w:id="1546794460">
                  <w:marLeft w:val="0"/>
                  <w:marRight w:val="0"/>
                  <w:marTop w:val="0"/>
                  <w:marBottom w:val="0"/>
                  <w:divBdr>
                    <w:top w:val="none" w:sz="0" w:space="0" w:color="auto"/>
                    <w:left w:val="none" w:sz="0" w:space="0" w:color="auto"/>
                    <w:bottom w:val="none" w:sz="0" w:space="0" w:color="auto"/>
                    <w:right w:val="none" w:sz="0" w:space="0" w:color="auto"/>
                  </w:divBdr>
                  <w:divsChild>
                    <w:div w:id="1177312018">
                      <w:marLeft w:val="0"/>
                      <w:marRight w:val="0"/>
                      <w:marTop w:val="0"/>
                      <w:marBottom w:val="0"/>
                      <w:divBdr>
                        <w:top w:val="none" w:sz="0" w:space="0" w:color="auto"/>
                        <w:left w:val="none" w:sz="0" w:space="0" w:color="auto"/>
                        <w:bottom w:val="none" w:sz="0" w:space="0" w:color="auto"/>
                        <w:right w:val="none" w:sz="0" w:space="0" w:color="auto"/>
                      </w:divBdr>
                      <w:divsChild>
                        <w:div w:id="1476293855">
                          <w:marLeft w:val="0"/>
                          <w:marRight w:val="0"/>
                          <w:marTop w:val="0"/>
                          <w:marBottom w:val="0"/>
                          <w:divBdr>
                            <w:top w:val="none" w:sz="0" w:space="0" w:color="auto"/>
                            <w:left w:val="none" w:sz="0" w:space="0" w:color="auto"/>
                            <w:bottom w:val="none" w:sz="0" w:space="0" w:color="auto"/>
                            <w:right w:val="none" w:sz="0" w:space="0" w:color="auto"/>
                          </w:divBdr>
                          <w:divsChild>
                            <w:div w:id="249779762">
                              <w:marLeft w:val="0"/>
                              <w:marRight w:val="0"/>
                              <w:marTop w:val="0"/>
                              <w:marBottom w:val="0"/>
                              <w:divBdr>
                                <w:top w:val="none" w:sz="0" w:space="0" w:color="auto"/>
                                <w:left w:val="none" w:sz="0" w:space="0" w:color="auto"/>
                                <w:bottom w:val="none" w:sz="0" w:space="0" w:color="auto"/>
                                <w:right w:val="none" w:sz="0" w:space="0" w:color="auto"/>
                              </w:divBdr>
                              <w:divsChild>
                                <w:div w:id="12390255">
                                  <w:marLeft w:val="0"/>
                                  <w:marRight w:val="0"/>
                                  <w:marTop w:val="0"/>
                                  <w:marBottom w:val="0"/>
                                  <w:divBdr>
                                    <w:top w:val="none" w:sz="0" w:space="0" w:color="auto"/>
                                    <w:left w:val="none" w:sz="0" w:space="0" w:color="auto"/>
                                    <w:bottom w:val="none" w:sz="0" w:space="0" w:color="auto"/>
                                    <w:right w:val="none" w:sz="0" w:space="0" w:color="auto"/>
                                  </w:divBdr>
                                  <w:divsChild>
                                    <w:div w:id="740174751">
                                      <w:marLeft w:val="0"/>
                                      <w:marRight w:val="0"/>
                                      <w:marTop w:val="0"/>
                                      <w:marBottom w:val="0"/>
                                      <w:divBdr>
                                        <w:top w:val="none" w:sz="0" w:space="0" w:color="auto"/>
                                        <w:left w:val="none" w:sz="0" w:space="0" w:color="auto"/>
                                        <w:bottom w:val="none" w:sz="0" w:space="0" w:color="auto"/>
                                        <w:right w:val="none" w:sz="0" w:space="0" w:color="auto"/>
                                      </w:divBdr>
                                      <w:divsChild>
                                        <w:div w:id="847476418">
                                          <w:marLeft w:val="0"/>
                                          <w:marRight w:val="0"/>
                                          <w:marTop w:val="0"/>
                                          <w:marBottom w:val="0"/>
                                          <w:divBdr>
                                            <w:top w:val="none" w:sz="0" w:space="0" w:color="auto"/>
                                            <w:left w:val="none" w:sz="0" w:space="0" w:color="auto"/>
                                            <w:bottom w:val="none" w:sz="0" w:space="0" w:color="auto"/>
                                            <w:right w:val="none" w:sz="0" w:space="0" w:color="auto"/>
                                          </w:divBdr>
                                          <w:divsChild>
                                            <w:div w:id="645209495">
                                              <w:marLeft w:val="0"/>
                                              <w:marRight w:val="0"/>
                                              <w:marTop w:val="0"/>
                                              <w:marBottom w:val="0"/>
                                              <w:divBdr>
                                                <w:top w:val="none" w:sz="0" w:space="0" w:color="auto"/>
                                                <w:left w:val="none" w:sz="0" w:space="0" w:color="auto"/>
                                                <w:bottom w:val="none" w:sz="0" w:space="0" w:color="auto"/>
                                                <w:right w:val="none" w:sz="0" w:space="0" w:color="auto"/>
                                              </w:divBdr>
                                              <w:divsChild>
                                                <w:div w:id="1473206609">
                                                  <w:marLeft w:val="0"/>
                                                  <w:marRight w:val="0"/>
                                                  <w:marTop w:val="0"/>
                                                  <w:marBottom w:val="0"/>
                                                  <w:divBdr>
                                                    <w:top w:val="none" w:sz="0" w:space="0" w:color="auto"/>
                                                    <w:left w:val="none" w:sz="0" w:space="0" w:color="auto"/>
                                                    <w:bottom w:val="none" w:sz="0" w:space="0" w:color="auto"/>
                                                    <w:right w:val="none" w:sz="0" w:space="0" w:color="auto"/>
                                                  </w:divBdr>
                                                  <w:divsChild>
                                                    <w:div w:id="392510957">
                                                      <w:marLeft w:val="0"/>
                                                      <w:marRight w:val="0"/>
                                                      <w:marTop w:val="0"/>
                                                      <w:marBottom w:val="0"/>
                                                      <w:divBdr>
                                                        <w:top w:val="none" w:sz="0" w:space="0" w:color="auto"/>
                                                        <w:left w:val="none" w:sz="0" w:space="0" w:color="auto"/>
                                                        <w:bottom w:val="none" w:sz="0" w:space="0" w:color="auto"/>
                                                        <w:right w:val="none" w:sz="0" w:space="0" w:color="auto"/>
                                                      </w:divBdr>
                                                      <w:divsChild>
                                                        <w:div w:id="1965967739">
                                                          <w:marLeft w:val="0"/>
                                                          <w:marRight w:val="0"/>
                                                          <w:marTop w:val="450"/>
                                                          <w:marBottom w:val="450"/>
                                                          <w:divBdr>
                                                            <w:top w:val="none" w:sz="0" w:space="0" w:color="auto"/>
                                                            <w:left w:val="none" w:sz="0" w:space="0" w:color="auto"/>
                                                            <w:bottom w:val="none" w:sz="0" w:space="0" w:color="auto"/>
                                                            <w:right w:val="none" w:sz="0" w:space="0" w:color="auto"/>
                                                          </w:divBdr>
                                                          <w:divsChild>
                                                            <w:div w:id="1361393227">
                                                              <w:marLeft w:val="0"/>
                                                              <w:marRight w:val="0"/>
                                                              <w:marTop w:val="0"/>
                                                              <w:marBottom w:val="0"/>
                                                              <w:divBdr>
                                                                <w:top w:val="none" w:sz="0" w:space="0" w:color="auto"/>
                                                                <w:left w:val="none" w:sz="0" w:space="0" w:color="auto"/>
                                                                <w:bottom w:val="none" w:sz="0" w:space="0" w:color="auto"/>
                                                                <w:right w:val="none" w:sz="0" w:space="0" w:color="auto"/>
                                                              </w:divBdr>
                                                              <w:divsChild>
                                                                <w:div w:id="917517741">
                                                                  <w:marLeft w:val="0"/>
                                                                  <w:marRight w:val="0"/>
                                                                  <w:marTop w:val="450"/>
                                                                  <w:marBottom w:val="300"/>
                                                                  <w:divBdr>
                                                                    <w:top w:val="none" w:sz="0" w:space="0" w:color="auto"/>
                                                                    <w:left w:val="none" w:sz="0" w:space="0" w:color="auto"/>
                                                                    <w:bottom w:val="none" w:sz="0" w:space="0" w:color="auto"/>
                                                                    <w:right w:val="none" w:sz="0" w:space="0" w:color="auto"/>
                                                                  </w:divBdr>
                                                                  <w:divsChild>
                                                                    <w:div w:id="1937251248">
                                                                      <w:marLeft w:val="-225"/>
                                                                      <w:marRight w:val="-225"/>
                                                                      <w:marTop w:val="0"/>
                                                                      <w:marBottom w:val="0"/>
                                                                      <w:divBdr>
                                                                        <w:top w:val="none" w:sz="0" w:space="0" w:color="auto"/>
                                                                        <w:left w:val="none" w:sz="0" w:space="0" w:color="auto"/>
                                                                        <w:bottom w:val="none" w:sz="0" w:space="0" w:color="auto"/>
                                                                        <w:right w:val="none" w:sz="0" w:space="0" w:color="auto"/>
                                                                      </w:divBdr>
                                                                      <w:divsChild>
                                                                        <w:div w:id="693265902">
                                                                          <w:marLeft w:val="0"/>
                                                                          <w:marRight w:val="0"/>
                                                                          <w:marTop w:val="0"/>
                                                                          <w:marBottom w:val="0"/>
                                                                          <w:divBdr>
                                                                            <w:top w:val="none" w:sz="0" w:space="0" w:color="auto"/>
                                                                            <w:left w:val="none" w:sz="0" w:space="0" w:color="auto"/>
                                                                            <w:bottom w:val="none" w:sz="0" w:space="0" w:color="auto"/>
                                                                            <w:right w:val="none" w:sz="0" w:space="0" w:color="auto"/>
                                                                          </w:divBdr>
                                                                          <w:divsChild>
                                                                            <w:div w:id="1004892899">
                                                                              <w:marLeft w:val="-225"/>
                                                                              <w:marRight w:val="-225"/>
                                                                              <w:marTop w:val="0"/>
                                                                              <w:marBottom w:val="0"/>
                                                                              <w:divBdr>
                                                                                <w:top w:val="none" w:sz="0" w:space="0" w:color="auto"/>
                                                                                <w:left w:val="none" w:sz="0" w:space="0" w:color="auto"/>
                                                                                <w:bottom w:val="none" w:sz="0" w:space="0" w:color="auto"/>
                                                                                <w:right w:val="none" w:sz="0" w:space="0" w:color="auto"/>
                                                                              </w:divBdr>
                                                                              <w:divsChild>
                                                                                <w:div w:id="412052275">
                                                                                  <w:marLeft w:val="-225"/>
                                                                                  <w:marRight w:val="-225"/>
                                                                                  <w:marTop w:val="0"/>
                                                                                  <w:marBottom w:val="0"/>
                                                                                  <w:divBdr>
                                                                                    <w:top w:val="single" w:sz="6" w:space="11" w:color="EEEEEE"/>
                                                                                    <w:left w:val="none" w:sz="0" w:space="0" w:color="auto"/>
                                                                                    <w:bottom w:val="none" w:sz="0" w:space="0" w:color="auto"/>
                                                                                    <w:right w:val="none" w:sz="0" w:space="0" w:color="auto"/>
                                                                                  </w:divBdr>
                                                                                  <w:divsChild>
                                                                                    <w:div w:id="1317222555">
                                                                                      <w:marLeft w:val="0"/>
                                                                                      <w:marRight w:val="0"/>
                                                                                      <w:marTop w:val="0"/>
                                                                                      <w:marBottom w:val="0"/>
                                                                                      <w:divBdr>
                                                                                        <w:top w:val="none" w:sz="0" w:space="0" w:color="auto"/>
                                                                                        <w:left w:val="none" w:sz="0" w:space="0" w:color="auto"/>
                                                                                        <w:bottom w:val="none" w:sz="0" w:space="0" w:color="auto"/>
                                                                                        <w:right w:val="none" w:sz="0" w:space="0" w:color="auto"/>
                                                                                      </w:divBdr>
                                                                                      <w:divsChild>
                                                                                        <w:div w:id="3239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11280">
      <w:bodyDiv w:val="1"/>
      <w:marLeft w:val="0"/>
      <w:marRight w:val="0"/>
      <w:marTop w:val="0"/>
      <w:marBottom w:val="0"/>
      <w:divBdr>
        <w:top w:val="none" w:sz="0" w:space="0" w:color="auto"/>
        <w:left w:val="none" w:sz="0" w:space="0" w:color="auto"/>
        <w:bottom w:val="none" w:sz="0" w:space="0" w:color="auto"/>
        <w:right w:val="none" w:sz="0" w:space="0" w:color="auto"/>
      </w:divBdr>
      <w:divsChild>
        <w:div w:id="1577474313">
          <w:marLeft w:val="0"/>
          <w:marRight w:val="0"/>
          <w:marTop w:val="0"/>
          <w:marBottom w:val="0"/>
          <w:divBdr>
            <w:top w:val="none" w:sz="0" w:space="0" w:color="auto"/>
            <w:left w:val="none" w:sz="0" w:space="0" w:color="auto"/>
            <w:bottom w:val="none" w:sz="0" w:space="0" w:color="auto"/>
            <w:right w:val="none" w:sz="0" w:space="0" w:color="auto"/>
          </w:divBdr>
          <w:divsChild>
            <w:div w:id="1013147341">
              <w:marLeft w:val="0"/>
              <w:marRight w:val="0"/>
              <w:marTop w:val="0"/>
              <w:marBottom w:val="0"/>
              <w:divBdr>
                <w:top w:val="none" w:sz="0" w:space="0" w:color="auto"/>
                <w:left w:val="none" w:sz="0" w:space="0" w:color="auto"/>
                <w:bottom w:val="none" w:sz="0" w:space="0" w:color="auto"/>
                <w:right w:val="none" w:sz="0" w:space="0" w:color="auto"/>
              </w:divBdr>
              <w:divsChild>
                <w:div w:id="698242089">
                  <w:marLeft w:val="0"/>
                  <w:marRight w:val="0"/>
                  <w:marTop w:val="1029"/>
                  <w:marBottom w:val="0"/>
                  <w:divBdr>
                    <w:top w:val="none" w:sz="0" w:space="0" w:color="auto"/>
                    <w:left w:val="none" w:sz="0" w:space="0" w:color="auto"/>
                    <w:bottom w:val="none" w:sz="0" w:space="0" w:color="auto"/>
                    <w:right w:val="none" w:sz="0" w:space="0" w:color="auto"/>
                  </w:divBdr>
                  <w:divsChild>
                    <w:div w:id="731391930">
                      <w:marLeft w:val="0"/>
                      <w:marRight w:val="0"/>
                      <w:marTop w:val="0"/>
                      <w:marBottom w:val="0"/>
                      <w:divBdr>
                        <w:top w:val="none" w:sz="0" w:space="0" w:color="auto"/>
                        <w:left w:val="none" w:sz="0" w:space="0" w:color="auto"/>
                        <w:bottom w:val="none" w:sz="0" w:space="0" w:color="auto"/>
                        <w:right w:val="none" w:sz="0" w:space="0" w:color="auto"/>
                      </w:divBdr>
                      <w:divsChild>
                        <w:div w:id="6821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056271">
      <w:bodyDiv w:val="1"/>
      <w:marLeft w:val="0"/>
      <w:marRight w:val="0"/>
      <w:marTop w:val="0"/>
      <w:marBottom w:val="0"/>
      <w:divBdr>
        <w:top w:val="none" w:sz="0" w:space="0" w:color="auto"/>
        <w:left w:val="none" w:sz="0" w:space="0" w:color="auto"/>
        <w:bottom w:val="none" w:sz="0" w:space="0" w:color="auto"/>
        <w:right w:val="none" w:sz="0" w:space="0" w:color="auto"/>
      </w:divBdr>
    </w:div>
    <w:div w:id="1282107379">
      <w:bodyDiv w:val="1"/>
      <w:marLeft w:val="0"/>
      <w:marRight w:val="0"/>
      <w:marTop w:val="0"/>
      <w:marBottom w:val="0"/>
      <w:divBdr>
        <w:top w:val="none" w:sz="0" w:space="0" w:color="auto"/>
        <w:left w:val="none" w:sz="0" w:space="0" w:color="auto"/>
        <w:bottom w:val="none" w:sz="0" w:space="0" w:color="auto"/>
        <w:right w:val="none" w:sz="0" w:space="0" w:color="auto"/>
      </w:divBdr>
      <w:divsChild>
        <w:div w:id="2046759088">
          <w:marLeft w:val="0"/>
          <w:marRight w:val="0"/>
          <w:marTop w:val="0"/>
          <w:marBottom w:val="0"/>
          <w:divBdr>
            <w:top w:val="none" w:sz="0" w:space="0" w:color="auto"/>
            <w:left w:val="none" w:sz="0" w:space="0" w:color="auto"/>
            <w:bottom w:val="none" w:sz="0" w:space="0" w:color="auto"/>
            <w:right w:val="none" w:sz="0" w:space="0" w:color="auto"/>
          </w:divBdr>
        </w:div>
      </w:divsChild>
    </w:div>
    <w:div w:id="1303853262">
      <w:bodyDiv w:val="1"/>
      <w:marLeft w:val="0"/>
      <w:marRight w:val="0"/>
      <w:marTop w:val="0"/>
      <w:marBottom w:val="0"/>
      <w:divBdr>
        <w:top w:val="none" w:sz="0" w:space="0" w:color="auto"/>
        <w:left w:val="none" w:sz="0" w:space="0" w:color="auto"/>
        <w:bottom w:val="none" w:sz="0" w:space="0" w:color="auto"/>
        <w:right w:val="none" w:sz="0" w:space="0" w:color="auto"/>
      </w:divBdr>
      <w:divsChild>
        <w:div w:id="1523976955">
          <w:marLeft w:val="0"/>
          <w:marRight w:val="0"/>
          <w:marTop w:val="0"/>
          <w:marBottom w:val="0"/>
          <w:divBdr>
            <w:top w:val="none" w:sz="0" w:space="0" w:color="auto"/>
            <w:left w:val="none" w:sz="0" w:space="0" w:color="auto"/>
            <w:bottom w:val="none" w:sz="0" w:space="0" w:color="auto"/>
            <w:right w:val="none" w:sz="0" w:space="0" w:color="auto"/>
          </w:divBdr>
          <w:divsChild>
            <w:div w:id="46606568">
              <w:marLeft w:val="0"/>
              <w:marRight w:val="0"/>
              <w:marTop w:val="0"/>
              <w:marBottom w:val="0"/>
              <w:divBdr>
                <w:top w:val="none" w:sz="0" w:space="0" w:color="auto"/>
                <w:left w:val="none" w:sz="0" w:space="0" w:color="auto"/>
                <w:bottom w:val="none" w:sz="0" w:space="0" w:color="auto"/>
                <w:right w:val="none" w:sz="0" w:space="0" w:color="auto"/>
              </w:divBdr>
              <w:divsChild>
                <w:div w:id="2144886370">
                  <w:marLeft w:val="0"/>
                  <w:marRight w:val="0"/>
                  <w:marTop w:val="0"/>
                  <w:marBottom w:val="0"/>
                  <w:divBdr>
                    <w:top w:val="none" w:sz="0" w:space="0" w:color="auto"/>
                    <w:left w:val="none" w:sz="0" w:space="0" w:color="auto"/>
                    <w:bottom w:val="none" w:sz="0" w:space="0" w:color="auto"/>
                    <w:right w:val="none" w:sz="0" w:space="0" w:color="auto"/>
                  </w:divBdr>
                  <w:divsChild>
                    <w:div w:id="1660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96614">
      <w:bodyDiv w:val="1"/>
      <w:marLeft w:val="0"/>
      <w:marRight w:val="0"/>
      <w:marTop w:val="0"/>
      <w:marBottom w:val="0"/>
      <w:divBdr>
        <w:top w:val="none" w:sz="0" w:space="0" w:color="auto"/>
        <w:left w:val="none" w:sz="0" w:space="0" w:color="auto"/>
        <w:bottom w:val="none" w:sz="0" w:space="0" w:color="auto"/>
        <w:right w:val="none" w:sz="0" w:space="0" w:color="auto"/>
      </w:divBdr>
      <w:divsChild>
        <w:div w:id="1939210279">
          <w:marLeft w:val="0"/>
          <w:marRight w:val="0"/>
          <w:marTop w:val="0"/>
          <w:marBottom w:val="0"/>
          <w:divBdr>
            <w:top w:val="none" w:sz="0" w:space="0" w:color="auto"/>
            <w:left w:val="none" w:sz="0" w:space="0" w:color="auto"/>
            <w:bottom w:val="none" w:sz="0" w:space="0" w:color="auto"/>
            <w:right w:val="none" w:sz="0" w:space="0" w:color="auto"/>
          </w:divBdr>
          <w:divsChild>
            <w:div w:id="1354959899">
              <w:marLeft w:val="0"/>
              <w:marRight w:val="0"/>
              <w:marTop w:val="0"/>
              <w:marBottom w:val="15"/>
              <w:divBdr>
                <w:top w:val="none" w:sz="0" w:space="0" w:color="auto"/>
                <w:left w:val="none" w:sz="0" w:space="0" w:color="auto"/>
                <w:bottom w:val="none" w:sz="0" w:space="0" w:color="auto"/>
                <w:right w:val="none" w:sz="0" w:space="0" w:color="auto"/>
              </w:divBdr>
              <w:divsChild>
                <w:div w:id="1245215578">
                  <w:marLeft w:val="0"/>
                  <w:marRight w:val="0"/>
                  <w:marTop w:val="0"/>
                  <w:marBottom w:val="0"/>
                  <w:divBdr>
                    <w:top w:val="none" w:sz="0" w:space="0" w:color="auto"/>
                    <w:left w:val="none" w:sz="0" w:space="0" w:color="auto"/>
                    <w:bottom w:val="none" w:sz="0" w:space="0" w:color="auto"/>
                    <w:right w:val="none" w:sz="0" w:space="0" w:color="auto"/>
                  </w:divBdr>
                  <w:divsChild>
                    <w:div w:id="1360085772">
                      <w:marLeft w:val="0"/>
                      <w:marRight w:val="0"/>
                      <w:marTop w:val="0"/>
                      <w:marBottom w:val="0"/>
                      <w:divBdr>
                        <w:top w:val="none" w:sz="0" w:space="0" w:color="auto"/>
                        <w:left w:val="none" w:sz="0" w:space="0" w:color="auto"/>
                        <w:bottom w:val="none" w:sz="0" w:space="0" w:color="auto"/>
                        <w:right w:val="none" w:sz="0" w:space="0" w:color="auto"/>
                      </w:divBdr>
                      <w:divsChild>
                        <w:div w:id="1756435826">
                          <w:marLeft w:val="0"/>
                          <w:marRight w:val="0"/>
                          <w:marTop w:val="0"/>
                          <w:marBottom w:val="0"/>
                          <w:divBdr>
                            <w:top w:val="none" w:sz="0" w:space="0" w:color="auto"/>
                            <w:left w:val="none" w:sz="0" w:space="0" w:color="auto"/>
                            <w:bottom w:val="none" w:sz="0" w:space="0" w:color="auto"/>
                            <w:right w:val="none" w:sz="0" w:space="0" w:color="auto"/>
                          </w:divBdr>
                          <w:divsChild>
                            <w:div w:id="521942943">
                              <w:marLeft w:val="0"/>
                              <w:marRight w:val="0"/>
                              <w:marTop w:val="0"/>
                              <w:marBottom w:val="0"/>
                              <w:divBdr>
                                <w:top w:val="none" w:sz="0" w:space="0" w:color="auto"/>
                                <w:left w:val="none" w:sz="0" w:space="0" w:color="auto"/>
                                <w:bottom w:val="none" w:sz="0" w:space="0" w:color="auto"/>
                                <w:right w:val="none" w:sz="0" w:space="0" w:color="auto"/>
                              </w:divBdr>
                              <w:divsChild>
                                <w:div w:id="1399940694">
                                  <w:marLeft w:val="0"/>
                                  <w:marRight w:val="0"/>
                                  <w:marTop w:val="0"/>
                                  <w:marBottom w:val="0"/>
                                  <w:divBdr>
                                    <w:top w:val="single" w:sz="2" w:space="0" w:color="EEEEEE"/>
                                    <w:left w:val="none" w:sz="0" w:space="0" w:color="auto"/>
                                    <w:bottom w:val="none" w:sz="0" w:space="0" w:color="auto"/>
                                    <w:right w:val="none" w:sz="0" w:space="0" w:color="auto"/>
                                  </w:divBdr>
                                  <w:divsChild>
                                    <w:div w:id="1658607094">
                                      <w:marLeft w:val="0"/>
                                      <w:marRight w:val="0"/>
                                      <w:marTop w:val="0"/>
                                      <w:marBottom w:val="0"/>
                                      <w:divBdr>
                                        <w:top w:val="none" w:sz="0" w:space="0" w:color="auto"/>
                                        <w:left w:val="none" w:sz="0" w:space="0" w:color="auto"/>
                                        <w:bottom w:val="none" w:sz="0" w:space="0" w:color="auto"/>
                                        <w:right w:val="none" w:sz="0" w:space="0" w:color="auto"/>
                                      </w:divBdr>
                                      <w:divsChild>
                                        <w:div w:id="618144953">
                                          <w:marLeft w:val="0"/>
                                          <w:marRight w:val="0"/>
                                          <w:marTop w:val="0"/>
                                          <w:marBottom w:val="0"/>
                                          <w:divBdr>
                                            <w:top w:val="none" w:sz="0" w:space="0" w:color="auto"/>
                                            <w:left w:val="none" w:sz="0" w:space="0" w:color="auto"/>
                                            <w:bottom w:val="none" w:sz="0" w:space="0" w:color="auto"/>
                                            <w:right w:val="none" w:sz="0" w:space="0" w:color="auto"/>
                                          </w:divBdr>
                                          <w:divsChild>
                                            <w:div w:id="2128619814">
                                              <w:marLeft w:val="0"/>
                                              <w:marRight w:val="0"/>
                                              <w:marTop w:val="0"/>
                                              <w:marBottom w:val="0"/>
                                              <w:divBdr>
                                                <w:top w:val="none" w:sz="0" w:space="0" w:color="auto"/>
                                                <w:left w:val="none" w:sz="0" w:space="0" w:color="auto"/>
                                                <w:bottom w:val="none" w:sz="0" w:space="0" w:color="auto"/>
                                                <w:right w:val="none" w:sz="0" w:space="0" w:color="auto"/>
                                              </w:divBdr>
                                              <w:divsChild>
                                                <w:div w:id="1126504633">
                                                  <w:marLeft w:val="0"/>
                                                  <w:marRight w:val="0"/>
                                                  <w:marTop w:val="0"/>
                                                  <w:marBottom w:val="0"/>
                                                  <w:divBdr>
                                                    <w:top w:val="none" w:sz="0" w:space="0" w:color="auto"/>
                                                    <w:left w:val="none" w:sz="0" w:space="0" w:color="auto"/>
                                                    <w:bottom w:val="none" w:sz="0" w:space="0" w:color="auto"/>
                                                    <w:right w:val="none" w:sz="0" w:space="0" w:color="auto"/>
                                                  </w:divBdr>
                                                  <w:divsChild>
                                                    <w:div w:id="1955012648">
                                                      <w:marLeft w:val="0"/>
                                                      <w:marRight w:val="0"/>
                                                      <w:marTop w:val="0"/>
                                                      <w:marBottom w:val="0"/>
                                                      <w:divBdr>
                                                        <w:top w:val="none" w:sz="0" w:space="0" w:color="auto"/>
                                                        <w:left w:val="none" w:sz="0" w:space="0" w:color="auto"/>
                                                        <w:bottom w:val="none" w:sz="0" w:space="0" w:color="auto"/>
                                                        <w:right w:val="none" w:sz="0" w:space="0" w:color="auto"/>
                                                      </w:divBdr>
                                                      <w:divsChild>
                                                        <w:div w:id="1051534315">
                                                          <w:marLeft w:val="0"/>
                                                          <w:marRight w:val="0"/>
                                                          <w:marTop w:val="0"/>
                                                          <w:marBottom w:val="0"/>
                                                          <w:divBdr>
                                                            <w:top w:val="none" w:sz="0" w:space="0" w:color="auto"/>
                                                            <w:left w:val="none" w:sz="0" w:space="0" w:color="auto"/>
                                                            <w:bottom w:val="none" w:sz="0" w:space="0" w:color="auto"/>
                                                            <w:right w:val="none" w:sz="0" w:space="0" w:color="auto"/>
                                                          </w:divBdr>
                                                          <w:divsChild>
                                                            <w:div w:id="913856123">
                                                              <w:marLeft w:val="0"/>
                                                              <w:marRight w:val="0"/>
                                                              <w:marTop w:val="0"/>
                                                              <w:marBottom w:val="0"/>
                                                              <w:divBdr>
                                                                <w:top w:val="none" w:sz="0" w:space="0" w:color="auto"/>
                                                                <w:left w:val="none" w:sz="0" w:space="0" w:color="auto"/>
                                                                <w:bottom w:val="none" w:sz="0" w:space="0" w:color="auto"/>
                                                                <w:right w:val="none" w:sz="0" w:space="0" w:color="auto"/>
                                                              </w:divBdr>
                                                              <w:divsChild>
                                                                <w:div w:id="2061635273">
                                                                  <w:marLeft w:val="0"/>
                                                                  <w:marRight w:val="0"/>
                                                                  <w:marTop w:val="450"/>
                                                                  <w:marBottom w:val="450"/>
                                                                  <w:divBdr>
                                                                    <w:top w:val="none" w:sz="0" w:space="0" w:color="auto"/>
                                                                    <w:left w:val="none" w:sz="0" w:space="0" w:color="auto"/>
                                                                    <w:bottom w:val="none" w:sz="0" w:space="0" w:color="auto"/>
                                                                    <w:right w:val="none" w:sz="0" w:space="0" w:color="auto"/>
                                                                  </w:divBdr>
                                                                  <w:divsChild>
                                                                    <w:div w:id="429393270">
                                                                      <w:marLeft w:val="0"/>
                                                                      <w:marRight w:val="0"/>
                                                                      <w:marTop w:val="0"/>
                                                                      <w:marBottom w:val="0"/>
                                                                      <w:divBdr>
                                                                        <w:top w:val="none" w:sz="0" w:space="0" w:color="auto"/>
                                                                        <w:left w:val="none" w:sz="0" w:space="0" w:color="auto"/>
                                                                        <w:bottom w:val="none" w:sz="0" w:space="0" w:color="auto"/>
                                                                        <w:right w:val="none" w:sz="0" w:space="0" w:color="auto"/>
                                                                      </w:divBdr>
                                                                      <w:divsChild>
                                                                        <w:div w:id="1253511376">
                                                                          <w:marLeft w:val="0"/>
                                                                          <w:marRight w:val="0"/>
                                                                          <w:marTop w:val="0"/>
                                                                          <w:marBottom w:val="0"/>
                                                                          <w:divBdr>
                                                                            <w:top w:val="none" w:sz="0" w:space="0" w:color="auto"/>
                                                                            <w:left w:val="none" w:sz="0" w:space="0" w:color="auto"/>
                                                                            <w:bottom w:val="none" w:sz="0" w:space="0" w:color="auto"/>
                                                                            <w:right w:val="none" w:sz="0" w:space="0" w:color="auto"/>
                                                                          </w:divBdr>
                                                                          <w:divsChild>
                                                                            <w:div w:id="2062709196">
                                                                              <w:marLeft w:val="0"/>
                                                                              <w:marRight w:val="0"/>
                                                                              <w:marTop w:val="0"/>
                                                                              <w:marBottom w:val="0"/>
                                                                              <w:divBdr>
                                                                                <w:top w:val="none" w:sz="0" w:space="0" w:color="auto"/>
                                                                                <w:left w:val="none" w:sz="0" w:space="0" w:color="auto"/>
                                                                                <w:bottom w:val="none" w:sz="0" w:space="0" w:color="auto"/>
                                                                                <w:right w:val="none" w:sz="0" w:space="0" w:color="auto"/>
                                                                              </w:divBdr>
                                                                              <w:divsChild>
                                                                                <w:div w:id="2147121043">
                                                                                  <w:marLeft w:val="0"/>
                                                                                  <w:marRight w:val="0"/>
                                                                                  <w:marTop w:val="0"/>
                                                                                  <w:marBottom w:val="0"/>
                                                                                  <w:divBdr>
                                                                                    <w:top w:val="none" w:sz="0" w:space="0" w:color="auto"/>
                                                                                    <w:left w:val="none" w:sz="0" w:space="0" w:color="auto"/>
                                                                                    <w:bottom w:val="none" w:sz="0" w:space="0" w:color="auto"/>
                                                                                    <w:right w:val="none" w:sz="0" w:space="0" w:color="auto"/>
                                                                                  </w:divBdr>
                                                                                  <w:divsChild>
                                                                                    <w:div w:id="1298954849">
                                                                                      <w:marLeft w:val="0"/>
                                                                                      <w:marRight w:val="0"/>
                                                                                      <w:marTop w:val="0"/>
                                                                                      <w:marBottom w:val="375"/>
                                                                                      <w:divBdr>
                                                                                        <w:top w:val="none" w:sz="0" w:space="0" w:color="auto"/>
                                                                                        <w:left w:val="none" w:sz="0" w:space="0" w:color="auto"/>
                                                                                        <w:bottom w:val="none" w:sz="0" w:space="0" w:color="auto"/>
                                                                                        <w:right w:val="none" w:sz="0" w:space="0" w:color="auto"/>
                                                                                      </w:divBdr>
                                                                                      <w:divsChild>
                                                                                        <w:div w:id="9772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161955">
      <w:bodyDiv w:val="1"/>
      <w:marLeft w:val="0"/>
      <w:marRight w:val="0"/>
      <w:marTop w:val="0"/>
      <w:marBottom w:val="0"/>
      <w:divBdr>
        <w:top w:val="none" w:sz="0" w:space="0" w:color="auto"/>
        <w:left w:val="none" w:sz="0" w:space="0" w:color="auto"/>
        <w:bottom w:val="none" w:sz="0" w:space="0" w:color="auto"/>
        <w:right w:val="none" w:sz="0" w:space="0" w:color="auto"/>
      </w:divBdr>
      <w:divsChild>
        <w:div w:id="134611503">
          <w:marLeft w:val="0"/>
          <w:marRight w:val="0"/>
          <w:marTop w:val="0"/>
          <w:marBottom w:val="0"/>
          <w:divBdr>
            <w:top w:val="single" w:sz="2" w:space="0" w:color="1F4979"/>
            <w:left w:val="single" w:sz="12" w:space="0" w:color="1F4979"/>
            <w:bottom w:val="single" w:sz="2" w:space="0" w:color="1F4979"/>
            <w:right w:val="single" w:sz="12" w:space="0" w:color="1F4979"/>
          </w:divBdr>
          <w:divsChild>
            <w:div w:id="1928221592">
              <w:marLeft w:val="0"/>
              <w:marRight w:val="0"/>
              <w:marTop w:val="0"/>
              <w:marBottom w:val="0"/>
              <w:divBdr>
                <w:top w:val="none" w:sz="0" w:space="0" w:color="auto"/>
                <w:left w:val="none" w:sz="0" w:space="0" w:color="auto"/>
                <w:bottom w:val="none" w:sz="0" w:space="0" w:color="auto"/>
                <w:right w:val="none" w:sz="0" w:space="0" w:color="auto"/>
              </w:divBdr>
              <w:divsChild>
                <w:div w:id="526993219">
                  <w:marLeft w:val="0"/>
                  <w:marRight w:val="0"/>
                  <w:marTop w:val="0"/>
                  <w:marBottom w:val="0"/>
                  <w:divBdr>
                    <w:top w:val="none" w:sz="0" w:space="0" w:color="auto"/>
                    <w:left w:val="none" w:sz="0" w:space="0" w:color="auto"/>
                    <w:bottom w:val="none" w:sz="0" w:space="0" w:color="auto"/>
                    <w:right w:val="none" w:sz="0" w:space="0" w:color="auto"/>
                  </w:divBdr>
                  <w:divsChild>
                    <w:div w:id="414516081">
                      <w:marLeft w:val="0"/>
                      <w:marRight w:val="0"/>
                      <w:marTop w:val="0"/>
                      <w:marBottom w:val="0"/>
                      <w:divBdr>
                        <w:top w:val="none" w:sz="0" w:space="0" w:color="auto"/>
                        <w:left w:val="none" w:sz="0" w:space="0" w:color="auto"/>
                        <w:bottom w:val="none" w:sz="0" w:space="0" w:color="auto"/>
                        <w:right w:val="none" w:sz="0" w:space="0" w:color="auto"/>
                      </w:divBdr>
                      <w:divsChild>
                        <w:div w:id="90257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01668">
      <w:bodyDiv w:val="1"/>
      <w:marLeft w:val="0"/>
      <w:marRight w:val="0"/>
      <w:marTop w:val="0"/>
      <w:marBottom w:val="0"/>
      <w:divBdr>
        <w:top w:val="none" w:sz="0" w:space="0" w:color="auto"/>
        <w:left w:val="none" w:sz="0" w:space="0" w:color="auto"/>
        <w:bottom w:val="none" w:sz="0" w:space="0" w:color="auto"/>
        <w:right w:val="none" w:sz="0" w:space="0" w:color="auto"/>
      </w:divBdr>
      <w:divsChild>
        <w:div w:id="958806262">
          <w:marLeft w:val="0"/>
          <w:marRight w:val="0"/>
          <w:marTop w:val="0"/>
          <w:marBottom w:val="0"/>
          <w:divBdr>
            <w:top w:val="none" w:sz="0" w:space="0" w:color="auto"/>
            <w:left w:val="none" w:sz="0" w:space="0" w:color="auto"/>
            <w:bottom w:val="none" w:sz="0" w:space="0" w:color="auto"/>
            <w:right w:val="none" w:sz="0" w:space="0" w:color="auto"/>
          </w:divBdr>
          <w:divsChild>
            <w:div w:id="935751549">
              <w:marLeft w:val="0"/>
              <w:marRight w:val="0"/>
              <w:marTop w:val="0"/>
              <w:marBottom w:val="0"/>
              <w:divBdr>
                <w:top w:val="none" w:sz="0" w:space="0" w:color="auto"/>
                <w:left w:val="none" w:sz="0" w:space="0" w:color="auto"/>
                <w:bottom w:val="none" w:sz="0" w:space="0" w:color="auto"/>
                <w:right w:val="none" w:sz="0" w:space="0" w:color="auto"/>
              </w:divBdr>
              <w:divsChild>
                <w:div w:id="509758604">
                  <w:marLeft w:val="0"/>
                  <w:marRight w:val="0"/>
                  <w:marTop w:val="0"/>
                  <w:marBottom w:val="0"/>
                  <w:divBdr>
                    <w:top w:val="none" w:sz="0" w:space="0" w:color="auto"/>
                    <w:left w:val="none" w:sz="0" w:space="0" w:color="auto"/>
                    <w:bottom w:val="none" w:sz="0" w:space="0" w:color="auto"/>
                    <w:right w:val="none" w:sz="0" w:space="0" w:color="auto"/>
                  </w:divBdr>
                  <w:divsChild>
                    <w:div w:id="1035272429">
                      <w:marLeft w:val="0"/>
                      <w:marRight w:val="0"/>
                      <w:marTop w:val="0"/>
                      <w:marBottom w:val="0"/>
                      <w:divBdr>
                        <w:top w:val="none" w:sz="0" w:space="0" w:color="auto"/>
                        <w:left w:val="none" w:sz="0" w:space="0" w:color="auto"/>
                        <w:bottom w:val="none" w:sz="0" w:space="0" w:color="auto"/>
                        <w:right w:val="none" w:sz="0" w:space="0" w:color="auto"/>
                      </w:divBdr>
                      <w:divsChild>
                        <w:div w:id="582495560">
                          <w:marLeft w:val="0"/>
                          <w:marRight w:val="0"/>
                          <w:marTop w:val="0"/>
                          <w:marBottom w:val="0"/>
                          <w:divBdr>
                            <w:top w:val="none" w:sz="0" w:space="0" w:color="auto"/>
                            <w:left w:val="none" w:sz="0" w:space="0" w:color="auto"/>
                            <w:bottom w:val="none" w:sz="0" w:space="0" w:color="auto"/>
                            <w:right w:val="none" w:sz="0" w:space="0" w:color="auto"/>
                          </w:divBdr>
                          <w:divsChild>
                            <w:div w:id="82652711">
                              <w:marLeft w:val="0"/>
                              <w:marRight w:val="0"/>
                              <w:marTop w:val="0"/>
                              <w:marBottom w:val="0"/>
                              <w:divBdr>
                                <w:top w:val="none" w:sz="0" w:space="0" w:color="auto"/>
                                <w:left w:val="none" w:sz="0" w:space="0" w:color="auto"/>
                                <w:bottom w:val="none" w:sz="0" w:space="0" w:color="auto"/>
                                <w:right w:val="none" w:sz="0" w:space="0" w:color="auto"/>
                              </w:divBdr>
                              <w:divsChild>
                                <w:div w:id="1269695855">
                                  <w:marLeft w:val="0"/>
                                  <w:marRight w:val="0"/>
                                  <w:marTop w:val="0"/>
                                  <w:marBottom w:val="0"/>
                                  <w:divBdr>
                                    <w:top w:val="none" w:sz="0" w:space="0" w:color="auto"/>
                                    <w:left w:val="none" w:sz="0" w:space="0" w:color="auto"/>
                                    <w:bottom w:val="none" w:sz="0" w:space="0" w:color="auto"/>
                                    <w:right w:val="none" w:sz="0" w:space="0" w:color="auto"/>
                                  </w:divBdr>
                                  <w:divsChild>
                                    <w:div w:id="1408916725">
                                      <w:marLeft w:val="0"/>
                                      <w:marRight w:val="0"/>
                                      <w:marTop w:val="0"/>
                                      <w:marBottom w:val="0"/>
                                      <w:divBdr>
                                        <w:top w:val="none" w:sz="0" w:space="0" w:color="auto"/>
                                        <w:left w:val="none" w:sz="0" w:space="0" w:color="auto"/>
                                        <w:bottom w:val="none" w:sz="0" w:space="0" w:color="auto"/>
                                        <w:right w:val="none" w:sz="0" w:space="0" w:color="auto"/>
                                      </w:divBdr>
                                      <w:divsChild>
                                        <w:div w:id="900676474">
                                          <w:marLeft w:val="0"/>
                                          <w:marRight w:val="0"/>
                                          <w:marTop w:val="0"/>
                                          <w:marBottom w:val="0"/>
                                          <w:divBdr>
                                            <w:top w:val="none" w:sz="0" w:space="0" w:color="auto"/>
                                            <w:left w:val="none" w:sz="0" w:space="0" w:color="auto"/>
                                            <w:bottom w:val="none" w:sz="0" w:space="0" w:color="auto"/>
                                            <w:right w:val="none" w:sz="0" w:space="0" w:color="auto"/>
                                          </w:divBdr>
                                          <w:divsChild>
                                            <w:div w:id="479199637">
                                              <w:marLeft w:val="150"/>
                                              <w:marRight w:val="150"/>
                                              <w:marTop w:val="150"/>
                                              <w:marBottom w:val="300"/>
                                              <w:divBdr>
                                                <w:top w:val="none" w:sz="0" w:space="0" w:color="auto"/>
                                                <w:left w:val="none" w:sz="0" w:space="0" w:color="auto"/>
                                                <w:bottom w:val="none" w:sz="0" w:space="0" w:color="auto"/>
                                                <w:right w:val="none" w:sz="0" w:space="0" w:color="auto"/>
                                              </w:divBdr>
                                              <w:divsChild>
                                                <w:div w:id="1937664932">
                                                  <w:marLeft w:val="0"/>
                                                  <w:marRight w:val="0"/>
                                                  <w:marTop w:val="0"/>
                                                  <w:marBottom w:val="0"/>
                                                  <w:divBdr>
                                                    <w:top w:val="none" w:sz="0" w:space="0" w:color="auto"/>
                                                    <w:left w:val="none" w:sz="0" w:space="0" w:color="auto"/>
                                                    <w:bottom w:val="none" w:sz="0" w:space="0" w:color="auto"/>
                                                    <w:right w:val="none" w:sz="0" w:space="0" w:color="auto"/>
                                                  </w:divBdr>
                                                  <w:divsChild>
                                                    <w:div w:id="1578056621">
                                                      <w:marLeft w:val="0"/>
                                                      <w:marRight w:val="0"/>
                                                      <w:marTop w:val="0"/>
                                                      <w:marBottom w:val="0"/>
                                                      <w:divBdr>
                                                        <w:top w:val="none" w:sz="0" w:space="0" w:color="auto"/>
                                                        <w:left w:val="none" w:sz="0" w:space="0" w:color="auto"/>
                                                        <w:bottom w:val="none" w:sz="0" w:space="0" w:color="auto"/>
                                                        <w:right w:val="none" w:sz="0" w:space="0" w:color="auto"/>
                                                      </w:divBdr>
                                                      <w:divsChild>
                                                        <w:div w:id="1488396156">
                                                          <w:marLeft w:val="0"/>
                                                          <w:marRight w:val="0"/>
                                                          <w:marTop w:val="0"/>
                                                          <w:marBottom w:val="0"/>
                                                          <w:divBdr>
                                                            <w:top w:val="none" w:sz="0" w:space="0" w:color="auto"/>
                                                            <w:left w:val="none" w:sz="0" w:space="0" w:color="auto"/>
                                                            <w:bottom w:val="none" w:sz="0" w:space="0" w:color="auto"/>
                                                            <w:right w:val="none" w:sz="0" w:space="0" w:color="auto"/>
                                                          </w:divBdr>
                                                          <w:divsChild>
                                                            <w:div w:id="258223506">
                                                              <w:marLeft w:val="0"/>
                                                              <w:marRight w:val="0"/>
                                                              <w:marTop w:val="0"/>
                                                              <w:marBottom w:val="0"/>
                                                              <w:divBdr>
                                                                <w:top w:val="none" w:sz="0" w:space="0" w:color="auto"/>
                                                                <w:left w:val="none" w:sz="0" w:space="0" w:color="auto"/>
                                                                <w:bottom w:val="none" w:sz="0" w:space="0" w:color="auto"/>
                                                                <w:right w:val="none" w:sz="0" w:space="0" w:color="auto"/>
                                                              </w:divBdr>
                                                              <w:divsChild>
                                                                <w:div w:id="1742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774544">
      <w:bodyDiv w:val="1"/>
      <w:marLeft w:val="0"/>
      <w:marRight w:val="0"/>
      <w:marTop w:val="0"/>
      <w:marBottom w:val="0"/>
      <w:divBdr>
        <w:top w:val="none" w:sz="0" w:space="0" w:color="auto"/>
        <w:left w:val="none" w:sz="0" w:space="0" w:color="auto"/>
        <w:bottom w:val="none" w:sz="0" w:space="0" w:color="auto"/>
        <w:right w:val="none" w:sz="0" w:space="0" w:color="auto"/>
      </w:divBdr>
      <w:divsChild>
        <w:div w:id="149449868">
          <w:marLeft w:val="0"/>
          <w:marRight w:val="0"/>
          <w:marTop w:val="0"/>
          <w:marBottom w:val="0"/>
          <w:divBdr>
            <w:top w:val="single" w:sz="2" w:space="0" w:color="1F4979"/>
            <w:left w:val="single" w:sz="12" w:space="0" w:color="1F4979"/>
            <w:bottom w:val="single" w:sz="2" w:space="0" w:color="1F4979"/>
            <w:right w:val="single" w:sz="12" w:space="0" w:color="1F4979"/>
          </w:divBdr>
          <w:divsChild>
            <w:div w:id="1597905762">
              <w:marLeft w:val="0"/>
              <w:marRight w:val="0"/>
              <w:marTop w:val="0"/>
              <w:marBottom w:val="0"/>
              <w:divBdr>
                <w:top w:val="none" w:sz="0" w:space="0" w:color="auto"/>
                <w:left w:val="none" w:sz="0" w:space="0" w:color="auto"/>
                <w:bottom w:val="none" w:sz="0" w:space="0" w:color="auto"/>
                <w:right w:val="none" w:sz="0" w:space="0" w:color="auto"/>
              </w:divBdr>
              <w:divsChild>
                <w:div w:id="113138223">
                  <w:marLeft w:val="0"/>
                  <w:marRight w:val="0"/>
                  <w:marTop w:val="0"/>
                  <w:marBottom w:val="0"/>
                  <w:divBdr>
                    <w:top w:val="none" w:sz="0" w:space="0" w:color="auto"/>
                    <w:left w:val="none" w:sz="0" w:space="0" w:color="auto"/>
                    <w:bottom w:val="none" w:sz="0" w:space="0" w:color="auto"/>
                    <w:right w:val="none" w:sz="0" w:space="0" w:color="auto"/>
                  </w:divBdr>
                  <w:divsChild>
                    <w:div w:id="2130515716">
                      <w:marLeft w:val="0"/>
                      <w:marRight w:val="0"/>
                      <w:marTop w:val="0"/>
                      <w:marBottom w:val="0"/>
                      <w:divBdr>
                        <w:top w:val="none" w:sz="0" w:space="0" w:color="auto"/>
                        <w:left w:val="none" w:sz="0" w:space="0" w:color="auto"/>
                        <w:bottom w:val="none" w:sz="0" w:space="0" w:color="auto"/>
                        <w:right w:val="none" w:sz="0" w:space="0" w:color="auto"/>
                      </w:divBdr>
                      <w:divsChild>
                        <w:div w:id="230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17073">
      <w:bodyDiv w:val="1"/>
      <w:marLeft w:val="0"/>
      <w:marRight w:val="0"/>
      <w:marTop w:val="0"/>
      <w:marBottom w:val="0"/>
      <w:divBdr>
        <w:top w:val="none" w:sz="0" w:space="0" w:color="auto"/>
        <w:left w:val="none" w:sz="0" w:space="0" w:color="auto"/>
        <w:bottom w:val="none" w:sz="0" w:space="0" w:color="auto"/>
        <w:right w:val="none" w:sz="0" w:space="0" w:color="auto"/>
      </w:divBdr>
      <w:divsChild>
        <w:div w:id="262765348">
          <w:marLeft w:val="0"/>
          <w:marRight w:val="0"/>
          <w:marTop w:val="0"/>
          <w:marBottom w:val="0"/>
          <w:divBdr>
            <w:top w:val="none" w:sz="0" w:space="0" w:color="auto"/>
            <w:left w:val="none" w:sz="0" w:space="0" w:color="auto"/>
            <w:bottom w:val="none" w:sz="0" w:space="0" w:color="auto"/>
            <w:right w:val="none" w:sz="0" w:space="0" w:color="auto"/>
          </w:divBdr>
          <w:divsChild>
            <w:div w:id="452944393">
              <w:marLeft w:val="0"/>
              <w:marRight w:val="0"/>
              <w:marTop w:val="0"/>
              <w:marBottom w:val="19"/>
              <w:divBdr>
                <w:top w:val="none" w:sz="0" w:space="0" w:color="auto"/>
                <w:left w:val="none" w:sz="0" w:space="0" w:color="auto"/>
                <w:bottom w:val="none" w:sz="0" w:space="0" w:color="auto"/>
                <w:right w:val="none" w:sz="0" w:space="0" w:color="auto"/>
              </w:divBdr>
              <w:divsChild>
                <w:div w:id="604389244">
                  <w:marLeft w:val="0"/>
                  <w:marRight w:val="0"/>
                  <w:marTop w:val="0"/>
                  <w:marBottom w:val="0"/>
                  <w:divBdr>
                    <w:top w:val="none" w:sz="0" w:space="0" w:color="auto"/>
                    <w:left w:val="none" w:sz="0" w:space="0" w:color="auto"/>
                    <w:bottom w:val="none" w:sz="0" w:space="0" w:color="auto"/>
                    <w:right w:val="none" w:sz="0" w:space="0" w:color="auto"/>
                  </w:divBdr>
                  <w:divsChild>
                    <w:div w:id="687021953">
                      <w:marLeft w:val="0"/>
                      <w:marRight w:val="0"/>
                      <w:marTop w:val="0"/>
                      <w:marBottom w:val="0"/>
                      <w:divBdr>
                        <w:top w:val="none" w:sz="0" w:space="0" w:color="auto"/>
                        <w:left w:val="none" w:sz="0" w:space="0" w:color="auto"/>
                        <w:bottom w:val="none" w:sz="0" w:space="0" w:color="auto"/>
                        <w:right w:val="none" w:sz="0" w:space="0" w:color="auto"/>
                      </w:divBdr>
                      <w:divsChild>
                        <w:div w:id="359816847">
                          <w:marLeft w:val="0"/>
                          <w:marRight w:val="0"/>
                          <w:marTop w:val="0"/>
                          <w:marBottom w:val="0"/>
                          <w:divBdr>
                            <w:top w:val="none" w:sz="0" w:space="0" w:color="auto"/>
                            <w:left w:val="none" w:sz="0" w:space="0" w:color="auto"/>
                            <w:bottom w:val="none" w:sz="0" w:space="0" w:color="auto"/>
                            <w:right w:val="none" w:sz="0" w:space="0" w:color="auto"/>
                          </w:divBdr>
                          <w:divsChild>
                            <w:div w:id="1160074907">
                              <w:marLeft w:val="0"/>
                              <w:marRight w:val="0"/>
                              <w:marTop w:val="0"/>
                              <w:marBottom w:val="0"/>
                              <w:divBdr>
                                <w:top w:val="none" w:sz="0" w:space="0" w:color="auto"/>
                                <w:left w:val="none" w:sz="0" w:space="0" w:color="auto"/>
                                <w:bottom w:val="none" w:sz="0" w:space="0" w:color="auto"/>
                                <w:right w:val="none" w:sz="0" w:space="0" w:color="auto"/>
                              </w:divBdr>
                              <w:divsChild>
                                <w:div w:id="786580947">
                                  <w:marLeft w:val="0"/>
                                  <w:marRight w:val="0"/>
                                  <w:marTop w:val="0"/>
                                  <w:marBottom w:val="0"/>
                                  <w:divBdr>
                                    <w:top w:val="single" w:sz="2" w:space="0" w:color="EEEEEE"/>
                                    <w:left w:val="none" w:sz="0" w:space="0" w:color="auto"/>
                                    <w:bottom w:val="none" w:sz="0" w:space="0" w:color="auto"/>
                                    <w:right w:val="none" w:sz="0" w:space="0" w:color="auto"/>
                                  </w:divBdr>
                                  <w:divsChild>
                                    <w:div w:id="1980573259">
                                      <w:marLeft w:val="0"/>
                                      <w:marRight w:val="0"/>
                                      <w:marTop w:val="0"/>
                                      <w:marBottom w:val="0"/>
                                      <w:divBdr>
                                        <w:top w:val="none" w:sz="0" w:space="0" w:color="auto"/>
                                        <w:left w:val="none" w:sz="0" w:space="0" w:color="auto"/>
                                        <w:bottom w:val="none" w:sz="0" w:space="0" w:color="auto"/>
                                        <w:right w:val="none" w:sz="0" w:space="0" w:color="auto"/>
                                      </w:divBdr>
                                      <w:divsChild>
                                        <w:div w:id="869149038">
                                          <w:marLeft w:val="0"/>
                                          <w:marRight w:val="0"/>
                                          <w:marTop w:val="0"/>
                                          <w:marBottom w:val="0"/>
                                          <w:divBdr>
                                            <w:top w:val="none" w:sz="0" w:space="0" w:color="auto"/>
                                            <w:left w:val="none" w:sz="0" w:space="0" w:color="auto"/>
                                            <w:bottom w:val="none" w:sz="0" w:space="0" w:color="auto"/>
                                            <w:right w:val="none" w:sz="0" w:space="0" w:color="auto"/>
                                          </w:divBdr>
                                          <w:divsChild>
                                            <w:div w:id="252054016">
                                              <w:marLeft w:val="0"/>
                                              <w:marRight w:val="0"/>
                                              <w:marTop w:val="0"/>
                                              <w:marBottom w:val="0"/>
                                              <w:divBdr>
                                                <w:top w:val="none" w:sz="0" w:space="0" w:color="auto"/>
                                                <w:left w:val="none" w:sz="0" w:space="0" w:color="auto"/>
                                                <w:bottom w:val="none" w:sz="0" w:space="0" w:color="auto"/>
                                                <w:right w:val="none" w:sz="0" w:space="0" w:color="auto"/>
                                              </w:divBdr>
                                              <w:divsChild>
                                                <w:div w:id="1327325078">
                                                  <w:marLeft w:val="0"/>
                                                  <w:marRight w:val="0"/>
                                                  <w:marTop w:val="0"/>
                                                  <w:marBottom w:val="0"/>
                                                  <w:divBdr>
                                                    <w:top w:val="none" w:sz="0" w:space="0" w:color="auto"/>
                                                    <w:left w:val="none" w:sz="0" w:space="0" w:color="auto"/>
                                                    <w:bottom w:val="none" w:sz="0" w:space="0" w:color="auto"/>
                                                    <w:right w:val="none" w:sz="0" w:space="0" w:color="auto"/>
                                                  </w:divBdr>
                                                  <w:divsChild>
                                                    <w:div w:id="1218736498">
                                                      <w:marLeft w:val="0"/>
                                                      <w:marRight w:val="0"/>
                                                      <w:marTop w:val="0"/>
                                                      <w:marBottom w:val="0"/>
                                                      <w:divBdr>
                                                        <w:top w:val="none" w:sz="0" w:space="0" w:color="auto"/>
                                                        <w:left w:val="none" w:sz="0" w:space="0" w:color="auto"/>
                                                        <w:bottom w:val="none" w:sz="0" w:space="0" w:color="auto"/>
                                                        <w:right w:val="none" w:sz="0" w:space="0" w:color="auto"/>
                                                      </w:divBdr>
                                                      <w:divsChild>
                                                        <w:div w:id="1942444267">
                                                          <w:marLeft w:val="0"/>
                                                          <w:marRight w:val="0"/>
                                                          <w:marTop w:val="0"/>
                                                          <w:marBottom w:val="0"/>
                                                          <w:divBdr>
                                                            <w:top w:val="none" w:sz="0" w:space="0" w:color="auto"/>
                                                            <w:left w:val="none" w:sz="0" w:space="0" w:color="auto"/>
                                                            <w:bottom w:val="none" w:sz="0" w:space="0" w:color="auto"/>
                                                            <w:right w:val="none" w:sz="0" w:space="0" w:color="auto"/>
                                                          </w:divBdr>
                                                          <w:divsChild>
                                                            <w:div w:id="266348723">
                                                              <w:marLeft w:val="0"/>
                                                              <w:marRight w:val="0"/>
                                                              <w:marTop w:val="0"/>
                                                              <w:marBottom w:val="0"/>
                                                              <w:divBdr>
                                                                <w:top w:val="none" w:sz="0" w:space="0" w:color="auto"/>
                                                                <w:left w:val="none" w:sz="0" w:space="0" w:color="auto"/>
                                                                <w:bottom w:val="none" w:sz="0" w:space="0" w:color="auto"/>
                                                                <w:right w:val="none" w:sz="0" w:space="0" w:color="auto"/>
                                                              </w:divBdr>
                                                              <w:divsChild>
                                                                <w:div w:id="81337243">
                                                                  <w:marLeft w:val="0"/>
                                                                  <w:marRight w:val="0"/>
                                                                  <w:marTop w:val="561"/>
                                                                  <w:marBottom w:val="561"/>
                                                                  <w:divBdr>
                                                                    <w:top w:val="none" w:sz="0" w:space="0" w:color="auto"/>
                                                                    <w:left w:val="none" w:sz="0" w:space="0" w:color="auto"/>
                                                                    <w:bottom w:val="none" w:sz="0" w:space="0" w:color="auto"/>
                                                                    <w:right w:val="none" w:sz="0" w:space="0" w:color="auto"/>
                                                                  </w:divBdr>
                                                                  <w:divsChild>
                                                                    <w:div w:id="122388119">
                                                                      <w:marLeft w:val="0"/>
                                                                      <w:marRight w:val="0"/>
                                                                      <w:marTop w:val="0"/>
                                                                      <w:marBottom w:val="0"/>
                                                                      <w:divBdr>
                                                                        <w:top w:val="none" w:sz="0" w:space="0" w:color="auto"/>
                                                                        <w:left w:val="none" w:sz="0" w:space="0" w:color="auto"/>
                                                                        <w:bottom w:val="none" w:sz="0" w:space="0" w:color="auto"/>
                                                                        <w:right w:val="none" w:sz="0" w:space="0" w:color="auto"/>
                                                                      </w:divBdr>
                                                                      <w:divsChild>
                                                                        <w:div w:id="1614288294">
                                                                          <w:marLeft w:val="0"/>
                                                                          <w:marRight w:val="0"/>
                                                                          <w:marTop w:val="0"/>
                                                                          <w:marBottom w:val="0"/>
                                                                          <w:divBdr>
                                                                            <w:top w:val="none" w:sz="0" w:space="0" w:color="auto"/>
                                                                            <w:left w:val="none" w:sz="0" w:space="0" w:color="auto"/>
                                                                            <w:bottom w:val="none" w:sz="0" w:space="0" w:color="auto"/>
                                                                            <w:right w:val="none" w:sz="0" w:space="0" w:color="auto"/>
                                                                          </w:divBdr>
                                                                          <w:divsChild>
                                                                            <w:div w:id="1502575894">
                                                                              <w:marLeft w:val="0"/>
                                                                              <w:marRight w:val="0"/>
                                                                              <w:marTop w:val="0"/>
                                                                              <w:marBottom w:val="0"/>
                                                                              <w:divBdr>
                                                                                <w:top w:val="none" w:sz="0" w:space="0" w:color="auto"/>
                                                                                <w:left w:val="none" w:sz="0" w:space="0" w:color="auto"/>
                                                                                <w:bottom w:val="none" w:sz="0" w:space="0" w:color="auto"/>
                                                                                <w:right w:val="none" w:sz="0" w:space="0" w:color="auto"/>
                                                                              </w:divBdr>
                                                                              <w:divsChild>
                                                                                <w:div w:id="272596606">
                                                                                  <w:marLeft w:val="0"/>
                                                                                  <w:marRight w:val="0"/>
                                                                                  <w:marTop w:val="0"/>
                                                                                  <w:marBottom w:val="0"/>
                                                                                  <w:divBdr>
                                                                                    <w:top w:val="none" w:sz="0" w:space="0" w:color="auto"/>
                                                                                    <w:left w:val="none" w:sz="0" w:space="0" w:color="auto"/>
                                                                                    <w:bottom w:val="none" w:sz="0" w:space="0" w:color="auto"/>
                                                                                    <w:right w:val="none" w:sz="0" w:space="0" w:color="auto"/>
                                                                                  </w:divBdr>
                                                                                  <w:divsChild>
                                                                                    <w:div w:id="1887527226">
                                                                                      <w:marLeft w:val="0"/>
                                                                                      <w:marRight w:val="0"/>
                                                                                      <w:marTop w:val="0"/>
                                                                                      <w:marBottom w:val="468"/>
                                                                                      <w:divBdr>
                                                                                        <w:top w:val="none" w:sz="0" w:space="0" w:color="auto"/>
                                                                                        <w:left w:val="none" w:sz="0" w:space="0" w:color="auto"/>
                                                                                        <w:bottom w:val="none" w:sz="0" w:space="0" w:color="auto"/>
                                                                                        <w:right w:val="none" w:sz="0" w:space="0" w:color="auto"/>
                                                                                      </w:divBdr>
                                                                                      <w:divsChild>
                                                                                        <w:div w:id="2625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4383">
      <w:bodyDiv w:val="1"/>
      <w:marLeft w:val="0"/>
      <w:marRight w:val="0"/>
      <w:marTop w:val="0"/>
      <w:marBottom w:val="0"/>
      <w:divBdr>
        <w:top w:val="none" w:sz="0" w:space="0" w:color="auto"/>
        <w:left w:val="none" w:sz="0" w:space="0" w:color="auto"/>
        <w:bottom w:val="none" w:sz="0" w:space="0" w:color="auto"/>
        <w:right w:val="none" w:sz="0" w:space="0" w:color="auto"/>
      </w:divBdr>
      <w:divsChild>
        <w:div w:id="635642017">
          <w:marLeft w:val="0"/>
          <w:marRight w:val="0"/>
          <w:marTop w:val="0"/>
          <w:marBottom w:val="0"/>
          <w:divBdr>
            <w:top w:val="none" w:sz="0" w:space="0" w:color="auto"/>
            <w:left w:val="none" w:sz="0" w:space="0" w:color="auto"/>
            <w:bottom w:val="none" w:sz="0" w:space="0" w:color="auto"/>
            <w:right w:val="none" w:sz="0" w:space="0" w:color="auto"/>
          </w:divBdr>
          <w:divsChild>
            <w:div w:id="188687547">
              <w:marLeft w:val="0"/>
              <w:marRight w:val="0"/>
              <w:marTop w:val="0"/>
              <w:marBottom w:val="0"/>
              <w:divBdr>
                <w:top w:val="none" w:sz="0" w:space="0" w:color="auto"/>
                <w:left w:val="none" w:sz="0" w:space="0" w:color="auto"/>
                <w:bottom w:val="none" w:sz="0" w:space="0" w:color="auto"/>
                <w:right w:val="none" w:sz="0" w:space="0" w:color="auto"/>
              </w:divBdr>
              <w:divsChild>
                <w:div w:id="1838232516">
                  <w:marLeft w:val="0"/>
                  <w:marRight w:val="0"/>
                  <w:marTop w:val="0"/>
                  <w:marBottom w:val="0"/>
                  <w:divBdr>
                    <w:top w:val="none" w:sz="0" w:space="0" w:color="auto"/>
                    <w:left w:val="none" w:sz="0" w:space="0" w:color="auto"/>
                    <w:bottom w:val="none" w:sz="0" w:space="0" w:color="auto"/>
                    <w:right w:val="none" w:sz="0" w:space="0" w:color="auto"/>
                  </w:divBdr>
                  <w:divsChild>
                    <w:div w:id="12210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94806">
      <w:bodyDiv w:val="1"/>
      <w:marLeft w:val="0"/>
      <w:marRight w:val="0"/>
      <w:marTop w:val="0"/>
      <w:marBottom w:val="0"/>
      <w:divBdr>
        <w:top w:val="none" w:sz="0" w:space="0" w:color="auto"/>
        <w:left w:val="none" w:sz="0" w:space="0" w:color="auto"/>
        <w:bottom w:val="none" w:sz="0" w:space="0" w:color="auto"/>
        <w:right w:val="none" w:sz="0" w:space="0" w:color="auto"/>
      </w:divBdr>
      <w:divsChild>
        <w:div w:id="431439752">
          <w:marLeft w:val="0"/>
          <w:marRight w:val="0"/>
          <w:marTop w:val="0"/>
          <w:marBottom w:val="0"/>
          <w:divBdr>
            <w:top w:val="none" w:sz="0" w:space="0" w:color="auto"/>
            <w:left w:val="none" w:sz="0" w:space="0" w:color="auto"/>
            <w:bottom w:val="none" w:sz="0" w:space="0" w:color="auto"/>
            <w:right w:val="none" w:sz="0" w:space="0" w:color="auto"/>
          </w:divBdr>
        </w:div>
      </w:divsChild>
    </w:div>
    <w:div w:id="1504275804">
      <w:bodyDiv w:val="1"/>
      <w:marLeft w:val="0"/>
      <w:marRight w:val="0"/>
      <w:marTop w:val="0"/>
      <w:marBottom w:val="0"/>
      <w:divBdr>
        <w:top w:val="none" w:sz="0" w:space="0" w:color="auto"/>
        <w:left w:val="none" w:sz="0" w:space="0" w:color="auto"/>
        <w:bottom w:val="none" w:sz="0" w:space="0" w:color="auto"/>
        <w:right w:val="none" w:sz="0" w:space="0" w:color="auto"/>
      </w:divBdr>
      <w:divsChild>
        <w:div w:id="1903828930">
          <w:marLeft w:val="0"/>
          <w:marRight w:val="0"/>
          <w:marTop w:val="0"/>
          <w:marBottom w:val="0"/>
          <w:divBdr>
            <w:top w:val="none" w:sz="0" w:space="0" w:color="auto"/>
            <w:left w:val="none" w:sz="0" w:space="0" w:color="auto"/>
            <w:bottom w:val="none" w:sz="0" w:space="0" w:color="auto"/>
            <w:right w:val="none" w:sz="0" w:space="0" w:color="auto"/>
          </w:divBdr>
        </w:div>
      </w:divsChild>
    </w:div>
    <w:div w:id="1545945583">
      <w:bodyDiv w:val="1"/>
      <w:marLeft w:val="0"/>
      <w:marRight w:val="0"/>
      <w:marTop w:val="0"/>
      <w:marBottom w:val="0"/>
      <w:divBdr>
        <w:top w:val="none" w:sz="0" w:space="0" w:color="auto"/>
        <w:left w:val="none" w:sz="0" w:space="0" w:color="auto"/>
        <w:bottom w:val="none" w:sz="0" w:space="0" w:color="auto"/>
        <w:right w:val="none" w:sz="0" w:space="0" w:color="auto"/>
      </w:divBdr>
      <w:divsChild>
        <w:div w:id="1905220690">
          <w:marLeft w:val="0"/>
          <w:marRight w:val="0"/>
          <w:marTop w:val="0"/>
          <w:marBottom w:val="0"/>
          <w:divBdr>
            <w:top w:val="single" w:sz="2" w:space="0" w:color="1F4979"/>
            <w:left w:val="single" w:sz="12" w:space="0" w:color="1F4979"/>
            <w:bottom w:val="single" w:sz="2" w:space="0" w:color="1F4979"/>
            <w:right w:val="single" w:sz="12" w:space="0" w:color="1F4979"/>
          </w:divBdr>
          <w:divsChild>
            <w:div w:id="1119370471">
              <w:marLeft w:val="0"/>
              <w:marRight w:val="0"/>
              <w:marTop w:val="0"/>
              <w:marBottom w:val="0"/>
              <w:divBdr>
                <w:top w:val="none" w:sz="0" w:space="0" w:color="auto"/>
                <w:left w:val="none" w:sz="0" w:space="0" w:color="auto"/>
                <w:bottom w:val="none" w:sz="0" w:space="0" w:color="auto"/>
                <w:right w:val="none" w:sz="0" w:space="0" w:color="auto"/>
              </w:divBdr>
              <w:divsChild>
                <w:div w:id="1507867987">
                  <w:marLeft w:val="0"/>
                  <w:marRight w:val="0"/>
                  <w:marTop w:val="0"/>
                  <w:marBottom w:val="0"/>
                  <w:divBdr>
                    <w:top w:val="none" w:sz="0" w:space="0" w:color="auto"/>
                    <w:left w:val="none" w:sz="0" w:space="0" w:color="auto"/>
                    <w:bottom w:val="none" w:sz="0" w:space="0" w:color="auto"/>
                    <w:right w:val="none" w:sz="0" w:space="0" w:color="auto"/>
                  </w:divBdr>
                  <w:divsChild>
                    <w:div w:id="879588733">
                      <w:marLeft w:val="0"/>
                      <w:marRight w:val="0"/>
                      <w:marTop w:val="0"/>
                      <w:marBottom w:val="0"/>
                      <w:divBdr>
                        <w:top w:val="none" w:sz="0" w:space="0" w:color="auto"/>
                        <w:left w:val="none" w:sz="0" w:space="0" w:color="auto"/>
                        <w:bottom w:val="none" w:sz="0" w:space="0" w:color="auto"/>
                        <w:right w:val="none" w:sz="0" w:space="0" w:color="auto"/>
                      </w:divBdr>
                      <w:divsChild>
                        <w:div w:id="14354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27386">
      <w:bodyDiv w:val="1"/>
      <w:marLeft w:val="0"/>
      <w:marRight w:val="0"/>
      <w:marTop w:val="0"/>
      <w:marBottom w:val="0"/>
      <w:divBdr>
        <w:top w:val="none" w:sz="0" w:space="0" w:color="auto"/>
        <w:left w:val="none" w:sz="0" w:space="0" w:color="auto"/>
        <w:bottom w:val="none" w:sz="0" w:space="0" w:color="auto"/>
        <w:right w:val="none" w:sz="0" w:space="0" w:color="auto"/>
      </w:divBdr>
      <w:divsChild>
        <w:div w:id="1686327214">
          <w:marLeft w:val="0"/>
          <w:marRight w:val="94"/>
          <w:marTop w:val="0"/>
          <w:marBottom w:val="0"/>
          <w:divBdr>
            <w:top w:val="none" w:sz="0" w:space="0" w:color="auto"/>
            <w:left w:val="none" w:sz="0" w:space="0" w:color="auto"/>
            <w:bottom w:val="none" w:sz="0" w:space="0" w:color="auto"/>
            <w:right w:val="none" w:sz="0" w:space="0" w:color="auto"/>
          </w:divBdr>
        </w:div>
      </w:divsChild>
    </w:div>
    <w:div w:id="1558738231">
      <w:bodyDiv w:val="1"/>
      <w:marLeft w:val="0"/>
      <w:marRight w:val="0"/>
      <w:marTop w:val="0"/>
      <w:marBottom w:val="0"/>
      <w:divBdr>
        <w:top w:val="none" w:sz="0" w:space="0" w:color="auto"/>
        <w:left w:val="none" w:sz="0" w:space="0" w:color="auto"/>
        <w:bottom w:val="none" w:sz="0" w:space="0" w:color="auto"/>
        <w:right w:val="none" w:sz="0" w:space="0" w:color="auto"/>
      </w:divBdr>
    </w:div>
    <w:div w:id="1565212615">
      <w:bodyDiv w:val="1"/>
      <w:marLeft w:val="0"/>
      <w:marRight w:val="0"/>
      <w:marTop w:val="0"/>
      <w:marBottom w:val="0"/>
      <w:divBdr>
        <w:top w:val="none" w:sz="0" w:space="0" w:color="auto"/>
        <w:left w:val="none" w:sz="0" w:space="0" w:color="auto"/>
        <w:bottom w:val="none" w:sz="0" w:space="0" w:color="auto"/>
        <w:right w:val="none" w:sz="0" w:space="0" w:color="auto"/>
      </w:divBdr>
    </w:div>
    <w:div w:id="1576084782">
      <w:bodyDiv w:val="1"/>
      <w:marLeft w:val="0"/>
      <w:marRight w:val="0"/>
      <w:marTop w:val="0"/>
      <w:marBottom w:val="0"/>
      <w:divBdr>
        <w:top w:val="none" w:sz="0" w:space="0" w:color="auto"/>
        <w:left w:val="none" w:sz="0" w:space="0" w:color="auto"/>
        <w:bottom w:val="none" w:sz="0" w:space="0" w:color="auto"/>
        <w:right w:val="none" w:sz="0" w:space="0" w:color="auto"/>
      </w:divBdr>
    </w:div>
    <w:div w:id="1606503567">
      <w:bodyDiv w:val="1"/>
      <w:marLeft w:val="0"/>
      <w:marRight w:val="0"/>
      <w:marTop w:val="0"/>
      <w:marBottom w:val="0"/>
      <w:divBdr>
        <w:top w:val="none" w:sz="0" w:space="0" w:color="auto"/>
        <w:left w:val="none" w:sz="0" w:space="0" w:color="auto"/>
        <w:bottom w:val="none" w:sz="0" w:space="0" w:color="auto"/>
        <w:right w:val="none" w:sz="0" w:space="0" w:color="auto"/>
      </w:divBdr>
      <w:divsChild>
        <w:div w:id="1064909107">
          <w:marLeft w:val="0"/>
          <w:marRight w:val="0"/>
          <w:marTop w:val="100"/>
          <w:marBottom w:val="100"/>
          <w:divBdr>
            <w:top w:val="none" w:sz="0" w:space="0" w:color="auto"/>
            <w:left w:val="single" w:sz="48" w:space="12" w:color="BEB7AF"/>
            <w:bottom w:val="none" w:sz="0" w:space="0" w:color="auto"/>
            <w:right w:val="none" w:sz="0" w:space="0" w:color="auto"/>
          </w:divBdr>
          <w:divsChild>
            <w:div w:id="1068766775">
              <w:marLeft w:val="0"/>
              <w:marRight w:val="0"/>
              <w:marTop w:val="100"/>
              <w:marBottom w:val="100"/>
              <w:divBdr>
                <w:top w:val="none" w:sz="0" w:space="0" w:color="auto"/>
                <w:left w:val="none" w:sz="0" w:space="0" w:color="auto"/>
                <w:bottom w:val="none" w:sz="0" w:space="0" w:color="auto"/>
                <w:right w:val="none" w:sz="0" w:space="0" w:color="auto"/>
              </w:divBdr>
              <w:divsChild>
                <w:div w:id="819346234">
                  <w:marLeft w:val="0"/>
                  <w:marRight w:val="0"/>
                  <w:marTop w:val="100"/>
                  <w:marBottom w:val="100"/>
                  <w:divBdr>
                    <w:top w:val="none" w:sz="0" w:space="0" w:color="auto"/>
                    <w:left w:val="none" w:sz="0" w:space="0" w:color="auto"/>
                    <w:bottom w:val="single" w:sz="48" w:space="0" w:color="FFFFFF"/>
                    <w:right w:val="none" w:sz="0" w:space="0" w:color="auto"/>
                  </w:divBdr>
                  <w:divsChild>
                    <w:div w:id="1976829203">
                      <w:marLeft w:val="0"/>
                      <w:marRight w:val="168"/>
                      <w:marTop w:val="0"/>
                      <w:marBottom w:val="0"/>
                      <w:divBdr>
                        <w:top w:val="none" w:sz="0" w:space="0" w:color="auto"/>
                        <w:left w:val="none" w:sz="0" w:space="0" w:color="auto"/>
                        <w:bottom w:val="none" w:sz="0" w:space="0" w:color="auto"/>
                        <w:right w:val="none" w:sz="0" w:space="0" w:color="auto"/>
                      </w:divBdr>
                      <w:divsChild>
                        <w:div w:id="1678732702">
                          <w:marLeft w:val="0"/>
                          <w:marRight w:val="0"/>
                          <w:marTop w:val="100"/>
                          <w:marBottom w:val="100"/>
                          <w:divBdr>
                            <w:top w:val="none" w:sz="0" w:space="0" w:color="auto"/>
                            <w:left w:val="none" w:sz="0" w:space="0" w:color="auto"/>
                            <w:bottom w:val="none" w:sz="0" w:space="0" w:color="auto"/>
                            <w:right w:val="none" w:sz="0" w:space="0" w:color="auto"/>
                          </w:divBdr>
                          <w:divsChild>
                            <w:div w:id="1812095182">
                              <w:marLeft w:val="0"/>
                              <w:marRight w:val="0"/>
                              <w:marTop w:val="100"/>
                              <w:marBottom w:val="262"/>
                              <w:divBdr>
                                <w:top w:val="none" w:sz="0" w:space="0" w:color="auto"/>
                                <w:left w:val="none" w:sz="0" w:space="0" w:color="auto"/>
                                <w:bottom w:val="none" w:sz="0" w:space="0" w:color="auto"/>
                                <w:right w:val="none" w:sz="0" w:space="0" w:color="auto"/>
                              </w:divBdr>
                              <w:divsChild>
                                <w:div w:id="17688171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562466">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2">
          <w:marLeft w:val="0"/>
          <w:marRight w:val="0"/>
          <w:marTop w:val="0"/>
          <w:marBottom w:val="0"/>
          <w:divBdr>
            <w:top w:val="none" w:sz="0" w:space="0" w:color="auto"/>
            <w:left w:val="none" w:sz="0" w:space="0" w:color="auto"/>
            <w:bottom w:val="none" w:sz="0" w:space="0" w:color="auto"/>
            <w:right w:val="none" w:sz="0" w:space="0" w:color="auto"/>
          </w:divBdr>
          <w:divsChild>
            <w:div w:id="1259607057">
              <w:marLeft w:val="0"/>
              <w:marRight w:val="0"/>
              <w:marTop w:val="0"/>
              <w:marBottom w:val="0"/>
              <w:divBdr>
                <w:top w:val="none" w:sz="0" w:space="0" w:color="auto"/>
                <w:left w:val="none" w:sz="0" w:space="0" w:color="auto"/>
                <w:bottom w:val="none" w:sz="0" w:space="0" w:color="auto"/>
                <w:right w:val="none" w:sz="0" w:space="0" w:color="auto"/>
              </w:divBdr>
              <w:divsChild>
                <w:div w:id="1221483952">
                  <w:marLeft w:val="0"/>
                  <w:marRight w:val="0"/>
                  <w:marTop w:val="0"/>
                  <w:marBottom w:val="0"/>
                  <w:divBdr>
                    <w:top w:val="none" w:sz="0" w:space="0" w:color="auto"/>
                    <w:left w:val="none" w:sz="0" w:space="0" w:color="auto"/>
                    <w:bottom w:val="none" w:sz="0" w:space="0" w:color="auto"/>
                    <w:right w:val="none" w:sz="0" w:space="0" w:color="auto"/>
                  </w:divBdr>
                  <w:divsChild>
                    <w:div w:id="20800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23495">
      <w:bodyDiv w:val="1"/>
      <w:marLeft w:val="0"/>
      <w:marRight w:val="0"/>
      <w:marTop w:val="0"/>
      <w:marBottom w:val="0"/>
      <w:divBdr>
        <w:top w:val="none" w:sz="0" w:space="0" w:color="auto"/>
        <w:left w:val="none" w:sz="0" w:space="0" w:color="auto"/>
        <w:bottom w:val="none" w:sz="0" w:space="0" w:color="auto"/>
        <w:right w:val="none" w:sz="0" w:space="0" w:color="auto"/>
      </w:divBdr>
      <w:divsChild>
        <w:div w:id="1099255406">
          <w:marLeft w:val="0"/>
          <w:marRight w:val="0"/>
          <w:marTop w:val="0"/>
          <w:marBottom w:val="0"/>
          <w:divBdr>
            <w:top w:val="none" w:sz="0" w:space="0" w:color="auto"/>
            <w:left w:val="none" w:sz="0" w:space="0" w:color="auto"/>
            <w:bottom w:val="none" w:sz="0" w:space="0" w:color="auto"/>
            <w:right w:val="none" w:sz="0" w:space="0" w:color="auto"/>
          </w:divBdr>
          <w:divsChild>
            <w:div w:id="2060083122">
              <w:marLeft w:val="0"/>
              <w:marRight w:val="0"/>
              <w:marTop w:val="0"/>
              <w:marBottom w:val="0"/>
              <w:divBdr>
                <w:top w:val="none" w:sz="0" w:space="0" w:color="auto"/>
                <w:left w:val="none" w:sz="0" w:space="0" w:color="auto"/>
                <w:bottom w:val="none" w:sz="0" w:space="0" w:color="auto"/>
                <w:right w:val="none" w:sz="0" w:space="0" w:color="auto"/>
              </w:divBdr>
              <w:divsChild>
                <w:div w:id="1997875096">
                  <w:marLeft w:val="0"/>
                  <w:marRight w:val="0"/>
                  <w:marTop w:val="0"/>
                  <w:marBottom w:val="0"/>
                  <w:divBdr>
                    <w:top w:val="none" w:sz="0" w:space="0" w:color="auto"/>
                    <w:left w:val="none" w:sz="0" w:space="0" w:color="auto"/>
                    <w:bottom w:val="none" w:sz="0" w:space="0" w:color="auto"/>
                    <w:right w:val="none" w:sz="0" w:space="0" w:color="auto"/>
                  </w:divBdr>
                  <w:divsChild>
                    <w:div w:id="1556501239">
                      <w:marLeft w:val="0"/>
                      <w:marRight w:val="0"/>
                      <w:marTop w:val="0"/>
                      <w:marBottom w:val="0"/>
                      <w:divBdr>
                        <w:top w:val="none" w:sz="0" w:space="0" w:color="auto"/>
                        <w:left w:val="none" w:sz="0" w:space="0" w:color="auto"/>
                        <w:bottom w:val="none" w:sz="0" w:space="0" w:color="auto"/>
                        <w:right w:val="none" w:sz="0" w:space="0" w:color="auto"/>
                      </w:divBdr>
                      <w:divsChild>
                        <w:div w:id="460731531">
                          <w:marLeft w:val="0"/>
                          <w:marRight w:val="0"/>
                          <w:marTop w:val="0"/>
                          <w:marBottom w:val="0"/>
                          <w:divBdr>
                            <w:top w:val="none" w:sz="0" w:space="0" w:color="auto"/>
                            <w:left w:val="none" w:sz="0" w:space="0" w:color="auto"/>
                            <w:bottom w:val="none" w:sz="0" w:space="0" w:color="auto"/>
                            <w:right w:val="none" w:sz="0" w:space="0" w:color="auto"/>
                          </w:divBdr>
                          <w:divsChild>
                            <w:div w:id="17851717">
                              <w:marLeft w:val="0"/>
                              <w:marRight w:val="0"/>
                              <w:marTop w:val="0"/>
                              <w:marBottom w:val="0"/>
                              <w:divBdr>
                                <w:top w:val="none" w:sz="0" w:space="0" w:color="auto"/>
                                <w:left w:val="none" w:sz="0" w:space="0" w:color="auto"/>
                                <w:bottom w:val="none" w:sz="0" w:space="0" w:color="auto"/>
                                <w:right w:val="none" w:sz="0" w:space="0" w:color="auto"/>
                              </w:divBdr>
                              <w:divsChild>
                                <w:div w:id="15162955">
                                  <w:marLeft w:val="0"/>
                                  <w:marRight w:val="0"/>
                                  <w:marTop w:val="0"/>
                                  <w:marBottom w:val="0"/>
                                  <w:divBdr>
                                    <w:top w:val="none" w:sz="0" w:space="0" w:color="auto"/>
                                    <w:left w:val="none" w:sz="0" w:space="0" w:color="auto"/>
                                    <w:bottom w:val="none" w:sz="0" w:space="0" w:color="auto"/>
                                    <w:right w:val="none" w:sz="0" w:space="0" w:color="auto"/>
                                  </w:divBdr>
                                  <w:divsChild>
                                    <w:div w:id="468714172">
                                      <w:marLeft w:val="0"/>
                                      <w:marRight w:val="0"/>
                                      <w:marTop w:val="0"/>
                                      <w:marBottom w:val="0"/>
                                      <w:divBdr>
                                        <w:top w:val="none" w:sz="0" w:space="0" w:color="auto"/>
                                        <w:left w:val="none" w:sz="0" w:space="0" w:color="auto"/>
                                        <w:bottom w:val="none" w:sz="0" w:space="0" w:color="auto"/>
                                        <w:right w:val="none" w:sz="0" w:space="0" w:color="auto"/>
                                      </w:divBdr>
                                      <w:divsChild>
                                        <w:div w:id="104229853">
                                          <w:marLeft w:val="0"/>
                                          <w:marRight w:val="0"/>
                                          <w:marTop w:val="0"/>
                                          <w:marBottom w:val="0"/>
                                          <w:divBdr>
                                            <w:top w:val="none" w:sz="0" w:space="0" w:color="auto"/>
                                            <w:left w:val="none" w:sz="0" w:space="0" w:color="auto"/>
                                            <w:bottom w:val="none" w:sz="0" w:space="0" w:color="auto"/>
                                            <w:right w:val="none" w:sz="0" w:space="0" w:color="auto"/>
                                          </w:divBdr>
                                          <w:divsChild>
                                            <w:div w:id="2045596745">
                                              <w:marLeft w:val="150"/>
                                              <w:marRight w:val="150"/>
                                              <w:marTop w:val="150"/>
                                              <w:marBottom w:val="300"/>
                                              <w:divBdr>
                                                <w:top w:val="none" w:sz="0" w:space="0" w:color="auto"/>
                                                <w:left w:val="none" w:sz="0" w:space="0" w:color="auto"/>
                                                <w:bottom w:val="none" w:sz="0" w:space="0" w:color="auto"/>
                                                <w:right w:val="none" w:sz="0" w:space="0" w:color="auto"/>
                                              </w:divBdr>
                                              <w:divsChild>
                                                <w:div w:id="1761174838">
                                                  <w:marLeft w:val="0"/>
                                                  <w:marRight w:val="0"/>
                                                  <w:marTop w:val="0"/>
                                                  <w:marBottom w:val="0"/>
                                                  <w:divBdr>
                                                    <w:top w:val="none" w:sz="0" w:space="0" w:color="auto"/>
                                                    <w:left w:val="none" w:sz="0" w:space="0" w:color="auto"/>
                                                    <w:bottom w:val="none" w:sz="0" w:space="0" w:color="auto"/>
                                                    <w:right w:val="none" w:sz="0" w:space="0" w:color="auto"/>
                                                  </w:divBdr>
                                                  <w:divsChild>
                                                    <w:div w:id="107702499">
                                                      <w:marLeft w:val="0"/>
                                                      <w:marRight w:val="0"/>
                                                      <w:marTop w:val="0"/>
                                                      <w:marBottom w:val="0"/>
                                                      <w:divBdr>
                                                        <w:top w:val="none" w:sz="0" w:space="0" w:color="auto"/>
                                                        <w:left w:val="none" w:sz="0" w:space="0" w:color="auto"/>
                                                        <w:bottom w:val="none" w:sz="0" w:space="0" w:color="auto"/>
                                                        <w:right w:val="none" w:sz="0" w:space="0" w:color="auto"/>
                                                      </w:divBdr>
                                                      <w:divsChild>
                                                        <w:div w:id="132253463">
                                                          <w:marLeft w:val="0"/>
                                                          <w:marRight w:val="0"/>
                                                          <w:marTop w:val="0"/>
                                                          <w:marBottom w:val="0"/>
                                                          <w:divBdr>
                                                            <w:top w:val="none" w:sz="0" w:space="0" w:color="auto"/>
                                                            <w:left w:val="none" w:sz="0" w:space="0" w:color="auto"/>
                                                            <w:bottom w:val="none" w:sz="0" w:space="0" w:color="auto"/>
                                                            <w:right w:val="none" w:sz="0" w:space="0" w:color="auto"/>
                                                          </w:divBdr>
                                                          <w:divsChild>
                                                            <w:div w:id="558978217">
                                                              <w:marLeft w:val="0"/>
                                                              <w:marRight w:val="0"/>
                                                              <w:marTop w:val="0"/>
                                                              <w:marBottom w:val="0"/>
                                                              <w:divBdr>
                                                                <w:top w:val="none" w:sz="0" w:space="0" w:color="auto"/>
                                                                <w:left w:val="none" w:sz="0" w:space="0" w:color="auto"/>
                                                                <w:bottom w:val="none" w:sz="0" w:space="0" w:color="auto"/>
                                                                <w:right w:val="none" w:sz="0" w:space="0" w:color="auto"/>
                                                              </w:divBdr>
                                                              <w:divsChild>
                                                                <w:div w:id="6198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180951">
      <w:bodyDiv w:val="1"/>
      <w:marLeft w:val="0"/>
      <w:marRight w:val="0"/>
      <w:marTop w:val="0"/>
      <w:marBottom w:val="0"/>
      <w:divBdr>
        <w:top w:val="none" w:sz="0" w:space="0" w:color="auto"/>
        <w:left w:val="none" w:sz="0" w:space="0" w:color="auto"/>
        <w:bottom w:val="none" w:sz="0" w:space="0" w:color="auto"/>
        <w:right w:val="none" w:sz="0" w:space="0" w:color="auto"/>
      </w:divBdr>
      <w:divsChild>
        <w:div w:id="1342315204">
          <w:marLeft w:val="0"/>
          <w:marRight w:val="0"/>
          <w:marTop w:val="0"/>
          <w:marBottom w:val="0"/>
          <w:divBdr>
            <w:top w:val="none" w:sz="0" w:space="0" w:color="auto"/>
            <w:left w:val="none" w:sz="0" w:space="0" w:color="auto"/>
            <w:bottom w:val="none" w:sz="0" w:space="0" w:color="auto"/>
            <w:right w:val="none" w:sz="0" w:space="0" w:color="auto"/>
          </w:divBdr>
          <w:divsChild>
            <w:div w:id="713430099">
              <w:marLeft w:val="0"/>
              <w:marRight w:val="0"/>
              <w:marTop w:val="0"/>
              <w:marBottom w:val="0"/>
              <w:divBdr>
                <w:top w:val="none" w:sz="0" w:space="0" w:color="auto"/>
                <w:left w:val="none" w:sz="0" w:space="0" w:color="auto"/>
                <w:bottom w:val="none" w:sz="0" w:space="0" w:color="auto"/>
                <w:right w:val="none" w:sz="0" w:space="0" w:color="auto"/>
              </w:divBdr>
              <w:divsChild>
                <w:div w:id="1103063949">
                  <w:marLeft w:val="0"/>
                  <w:marRight w:val="0"/>
                  <w:marTop w:val="0"/>
                  <w:marBottom w:val="0"/>
                  <w:divBdr>
                    <w:top w:val="none" w:sz="0" w:space="0" w:color="auto"/>
                    <w:left w:val="none" w:sz="0" w:space="0" w:color="auto"/>
                    <w:bottom w:val="none" w:sz="0" w:space="0" w:color="auto"/>
                    <w:right w:val="none" w:sz="0" w:space="0" w:color="auto"/>
                  </w:divBdr>
                  <w:divsChild>
                    <w:div w:id="1044915154">
                      <w:marLeft w:val="0"/>
                      <w:marRight w:val="0"/>
                      <w:marTop w:val="0"/>
                      <w:marBottom w:val="0"/>
                      <w:divBdr>
                        <w:top w:val="none" w:sz="0" w:space="0" w:color="auto"/>
                        <w:left w:val="none" w:sz="0" w:space="0" w:color="auto"/>
                        <w:bottom w:val="none" w:sz="0" w:space="0" w:color="auto"/>
                        <w:right w:val="none" w:sz="0" w:space="0" w:color="auto"/>
                      </w:divBdr>
                      <w:divsChild>
                        <w:div w:id="1228421879">
                          <w:marLeft w:val="0"/>
                          <w:marRight w:val="0"/>
                          <w:marTop w:val="0"/>
                          <w:marBottom w:val="0"/>
                          <w:divBdr>
                            <w:top w:val="none" w:sz="0" w:space="0" w:color="auto"/>
                            <w:left w:val="none" w:sz="0" w:space="0" w:color="auto"/>
                            <w:bottom w:val="none" w:sz="0" w:space="0" w:color="auto"/>
                            <w:right w:val="none" w:sz="0" w:space="0" w:color="auto"/>
                          </w:divBdr>
                          <w:divsChild>
                            <w:div w:id="6064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504392">
      <w:bodyDiv w:val="1"/>
      <w:marLeft w:val="0"/>
      <w:marRight w:val="0"/>
      <w:marTop w:val="0"/>
      <w:marBottom w:val="0"/>
      <w:divBdr>
        <w:top w:val="none" w:sz="0" w:space="0" w:color="auto"/>
        <w:left w:val="none" w:sz="0" w:space="0" w:color="auto"/>
        <w:bottom w:val="none" w:sz="0" w:space="0" w:color="auto"/>
        <w:right w:val="none" w:sz="0" w:space="0" w:color="auto"/>
      </w:divBdr>
    </w:div>
    <w:div w:id="1788546267">
      <w:bodyDiv w:val="1"/>
      <w:marLeft w:val="0"/>
      <w:marRight w:val="0"/>
      <w:marTop w:val="0"/>
      <w:marBottom w:val="0"/>
      <w:divBdr>
        <w:top w:val="none" w:sz="0" w:space="0" w:color="auto"/>
        <w:left w:val="none" w:sz="0" w:space="0" w:color="auto"/>
        <w:bottom w:val="none" w:sz="0" w:space="0" w:color="auto"/>
        <w:right w:val="none" w:sz="0" w:space="0" w:color="auto"/>
      </w:divBdr>
    </w:div>
    <w:div w:id="1792357721">
      <w:bodyDiv w:val="1"/>
      <w:marLeft w:val="0"/>
      <w:marRight w:val="0"/>
      <w:marTop w:val="0"/>
      <w:marBottom w:val="0"/>
      <w:divBdr>
        <w:top w:val="none" w:sz="0" w:space="0" w:color="auto"/>
        <w:left w:val="none" w:sz="0" w:space="0" w:color="auto"/>
        <w:bottom w:val="none" w:sz="0" w:space="0" w:color="auto"/>
        <w:right w:val="none" w:sz="0" w:space="0" w:color="auto"/>
      </w:divBdr>
      <w:divsChild>
        <w:div w:id="1025254095">
          <w:marLeft w:val="0"/>
          <w:marRight w:val="0"/>
          <w:marTop w:val="0"/>
          <w:marBottom w:val="0"/>
          <w:divBdr>
            <w:top w:val="none" w:sz="0" w:space="0" w:color="auto"/>
            <w:left w:val="none" w:sz="0" w:space="0" w:color="auto"/>
            <w:bottom w:val="none" w:sz="0" w:space="0" w:color="auto"/>
            <w:right w:val="none" w:sz="0" w:space="0" w:color="auto"/>
          </w:divBdr>
          <w:divsChild>
            <w:div w:id="42680613">
              <w:marLeft w:val="0"/>
              <w:marRight w:val="0"/>
              <w:marTop w:val="0"/>
              <w:marBottom w:val="0"/>
              <w:divBdr>
                <w:top w:val="none" w:sz="0" w:space="0" w:color="auto"/>
                <w:left w:val="none" w:sz="0" w:space="0" w:color="auto"/>
                <w:bottom w:val="none" w:sz="0" w:space="0" w:color="auto"/>
                <w:right w:val="none" w:sz="0" w:space="0" w:color="auto"/>
              </w:divBdr>
              <w:divsChild>
                <w:div w:id="2054846652">
                  <w:marLeft w:val="0"/>
                  <w:marRight w:val="0"/>
                  <w:marTop w:val="0"/>
                  <w:marBottom w:val="0"/>
                  <w:divBdr>
                    <w:top w:val="none" w:sz="0" w:space="0" w:color="auto"/>
                    <w:left w:val="none" w:sz="0" w:space="0" w:color="auto"/>
                    <w:bottom w:val="none" w:sz="0" w:space="0" w:color="auto"/>
                    <w:right w:val="none" w:sz="0" w:space="0" w:color="auto"/>
                  </w:divBdr>
                  <w:divsChild>
                    <w:div w:id="5023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69281">
      <w:bodyDiv w:val="1"/>
      <w:marLeft w:val="0"/>
      <w:marRight w:val="0"/>
      <w:marTop w:val="0"/>
      <w:marBottom w:val="0"/>
      <w:divBdr>
        <w:top w:val="none" w:sz="0" w:space="0" w:color="auto"/>
        <w:left w:val="none" w:sz="0" w:space="0" w:color="auto"/>
        <w:bottom w:val="none" w:sz="0" w:space="0" w:color="auto"/>
        <w:right w:val="none" w:sz="0" w:space="0" w:color="auto"/>
      </w:divBdr>
      <w:divsChild>
        <w:div w:id="1672486437">
          <w:marLeft w:val="0"/>
          <w:marRight w:val="0"/>
          <w:marTop w:val="100"/>
          <w:marBottom w:val="100"/>
          <w:divBdr>
            <w:top w:val="none" w:sz="0" w:space="0" w:color="auto"/>
            <w:left w:val="single" w:sz="48" w:space="12" w:color="BEB7AF"/>
            <w:bottom w:val="none" w:sz="0" w:space="0" w:color="auto"/>
            <w:right w:val="none" w:sz="0" w:space="0" w:color="auto"/>
          </w:divBdr>
          <w:divsChild>
            <w:div w:id="592469461">
              <w:marLeft w:val="0"/>
              <w:marRight w:val="0"/>
              <w:marTop w:val="100"/>
              <w:marBottom w:val="100"/>
              <w:divBdr>
                <w:top w:val="none" w:sz="0" w:space="0" w:color="auto"/>
                <w:left w:val="none" w:sz="0" w:space="0" w:color="auto"/>
                <w:bottom w:val="none" w:sz="0" w:space="0" w:color="auto"/>
                <w:right w:val="none" w:sz="0" w:space="0" w:color="auto"/>
              </w:divBdr>
              <w:divsChild>
                <w:div w:id="735468848">
                  <w:marLeft w:val="0"/>
                  <w:marRight w:val="0"/>
                  <w:marTop w:val="100"/>
                  <w:marBottom w:val="100"/>
                  <w:divBdr>
                    <w:top w:val="none" w:sz="0" w:space="0" w:color="auto"/>
                    <w:left w:val="none" w:sz="0" w:space="0" w:color="auto"/>
                    <w:bottom w:val="single" w:sz="48" w:space="0" w:color="FFFFFF"/>
                    <w:right w:val="none" w:sz="0" w:space="0" w:color="auto"/>
                  </w:divBdr>
                  <w:divsChild>
                    <w:div w:id="293100705">
                      <w:marLeft w:val="0"/>
                      <w:marRight w:val="168"/>
                      <w:marTop w:val="0"/>
                      <w:marBottom w:val="0"/>
                      <w:divBdr>
                        <w:top w:val="none" w:sz="0" w:space="0" w:color="auto"/>
                        <w:left w:val="none" w:sz="0" w:space="0" w:color="auto"/>
                        <w:bottom w:val="none" w:sz="0" w:space="0" w:color="auto"/>
                        <w:right w:val="none" w:sz="0" w:space="0" w:color="auto"/>
                      </w:divBdr>
                      <w:divsChild>
                        <w:div w:id="1631587569">
                          <w:marLeft w:val="0"/>
                          <w:marRight w:val="0"/>
                          <w:marTop w:val="100"/>
                          <w:marBottom w:val="100"/>
                          <w:divBdr>
                            <w:top w:val="none" w:sz="0" w:space="0" w:color="auto"/>
                            <w:left w:val="none" w:sz="0" w:space="0" w:color="auto"/>
                            <w:bottom w:val="none" w:sz="0" w:space="0" w:color="auto"/>
                            <w:right w:val="none" w:sz="0" w:space="0" w:color="auto"/>
                          </w:divBdr>
                          <w:divsChild>
                            <w:div w:id="1710061676">
                              <w:marLeft w:val="0"/>
                              <w:marRight w:val="0"/>
                              <w:marTop w:val="100"/>
                              <w:marBottom w:val="262"/>
                              <w:divBdr>
                                <w:top w:val="none" w:sz="0" w:space="0" w:color="auto"/>
                                <w:left w:val="none" w:sz="0" w:space="0" w:color="auto"/>
                                <w:bottom w:val="none" w:sz="0" w:space="0" w:color="auto"/>
                                <w:right w:val="none" w:sz="0" w:space="0" w:color="auto"/>
                              </w:divBdr>
                              <w:divsChild>
                                <w:div w:id="15120662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224654">
      <w:bodyDiv w:val="1"/>
      <w:marLeft w:val="0"/>
      <w:marRight w:val="0"/>
      <w:marTop w:val="0"/>
      <w:marBottom w:val="0"/>
      <w:divBdr>
        <w:top w:val="none" w:sz="0" w:space="0" w:color="auto"/>
        <w:left w:val="none" w:sz="0" w:space="0" w:color="auto"/>
        <w:bottom w:val="none" w:sz="0" w:space="0" w:color="auto"/>
        <w:right w:val="none" w:sz="0" w:space="0" w:color="auto"/>
      </w:divBdr>
    </w:div>
    <w:div w:id="2024554120">
      <w:bodyDiv w:val="1"/>
      <w:marLeft w:val="0"/>
      <w:marRight w:val="0"/>
      <w:marTop w:val="0"/>
      <w:marBottom w:val="0"/>
      <w:divBdr>
        <w:top w:val="none" w:sz="0" w:space="0" w:color="auto"/>
        <w:left w:val="none" w:sz="0" w:space="0" w:color="auto"/>
        <w:bottom w:val="none" w:sz="0" w:space="0" w:color="auto"/>
        <w:right w:val="none" w:sz="0" w:space="0" w:color="auto"/>
      </w:divBdr>
    </w:div>
    <w:div w:id="2056616551">
      <w:bodyDiv w:val="1"/>
      <w:marLeft w:val="0"/>
      <w:marRight w:val="0"/>
      <w:marTop w:val="0"/>
      <w:marBottom w:val="0"/>
      <w:divBdr>
        <w:top w:val="none" w:sz="0" w:space="0" w:color="auto"/>
        <w:left w:val="none" w:sz="0" w:space="0" w:color="auto"/>
        <w:bottom w:val="none" w:sz="0" w:space="0" w:color="auto"/>
        <w:right w:val="none" w:sz="0" w:space="0" w:color="auto"/>
      </w:divBdr>
      <w:divsChild>
        <w:div w:id="1581330258">
          <w:marLeft w:val="0"/>
          <w:marRight w:val="0"/>
          <w:marTop w:val="0"/>
          <w:marBottom w:val="0"/>
          <w:divBdr>
            <w:top w:val="none" w:sz="0" w:space="0" w:color="auto"/>
            <w:left w:val="none" w:sz="0" w:space="0" w:color="auto"/>
            <w:bottom w:val="none" w:sz="0" w:space="0" w:color="auto"/>
            <w:right w:val="none" w:sz="0" w:space="0" w:color="auto"/>
          </w:divBdr>
          <w:divsChild>
            <w:div w:id="1048261605">
              <w:marLeft w:val="0"/>
              <w:marRight w:val="0"/>
              <w:marTop w:val="0"/>
              <w:marBottom w:val="0"/>
              <w:divBdr>
                <w:top w:val="none" w:sz="0" w:space="0" w:color="auto"/>
                <w:left w:val="none" w:sz="0" w:space="0" w:color="auto"/>
                <w:bottom w:val="none" w:sz="0" w:space="0" w:color="auto"/>
                <w:right w:val="none" w:sz="0" w:space="0" w:color="auto"/>
              </w:divBdr>
              <w:divsChild>
                <w:div w:id="1110201138">
                  <w:marLeft w:val="0"/>
                  <w:marRight w:val="0"/>
                  <w:marTop w:val="0"/>
                  <w:marBottom w:val="0"/>
                  <w:divBdr>
                    <w:top w:val="none" w:sz="0" w:space="0" w:color="auto"/>
                    <w:left w:val="none" w:sz="0" w:space="0" w:color="auto"/>
                    <w:bottom w:val="none" w:sz="0" w:space="0" w:color="auto"/>
                    <w:right w:val="none" w:sz="0" w:space="0" w:color="auto"/>
                  </w:divBdr>
                  <w:divsChild>
                    <w:div w:id="510145478">
                      <w:marLeft w:val="0"/>
                      <w:marRight w:val="0"/>
                      <w:marTop w:val="0"/>
                      <w:marBottom w:val="0"/>
                      <w:divBdr>
                        <w:top w:val="none" w:sz="0" w:space="0" w:color="auto"/>
                        <w:left w:val="none" w:sz="0" w:space="0" w:color="auto"/>
                        <w:bottom w:val="none" w:sz="0" w:space="0" w:color="auto"/>
                        <w:right w:val="none" w:sz="0" w:space="0" w:color="auto"/>
                      </w:divBdr>
                      <w:divsChild>
                        <w:div w:id="1468817652">
                          <w:marLeft w:val="0"/>
                          <w:marRight w:val="0"/>
                          <w:marTop w:val="0"/>
                          <w:marBottom w:val="0"/>
                          <w:divBdr>
                            <w:top w:val="none" w:sz="0" w:space="0" w:color="auto"/>
                            <w:left w:val="none" w:sz="0" w:space="0" w:color="auto"/>
                            <w:bottom w:val="none" w:sz="0" w:space="0" w:color="auto"/>
                            <w:right w:val="none" w:sz="0" w:space="0" w:color="auto"/>
                          </w:divBdr>
                          <w:divsChild>
                            <w:div w:id="1271812057">
                              <w:marLeft w:val="0"/>
                              <w:marRight w:val="0"/>
                              <w:marTop w:val="0"/>
                              <w:marBottom w:val="0"/>
                              <w:divBdr>
                                <w:top w:val="none" w:sz="0" w:space="0" w:color="auto"/>
                                <w:left w:val="none" w:sz="0" w:space="0" w:color="auto"/>
                                <w:bottom w:val="none" w:sz="0" w:space="0" w:color="auto"/>
                                <w:right w:val="none" w:sz="0" w:space="0" w:color="auto"/>
                              </w:divBdr>
                              <w:divsChild>
                                <w:div w:id="1310282720">
                                  <w:marLeft w:val="0"/>
                                  <w:marRight w:val="0"/>
                                  <w:marTop w:val="0"/>
                                  <w:marBottom w:val="0"/>
                                  <w:divBdr>
                                    <w:top w:val="single" w:sz="8" w:space="0" w:color="F5F5F5"/>
                                    <w:left w:val="single" w:sz="8" w:space="0" w:color="F5F5F5"/>
                                    <w:bottom w:val="single" w:sz="8" w:space="0" w:color="F5F5F5"/>
                                    <w:right w:val="single" w:sz="8" w:space="0" w:color="F5F5F5"/>
                                  </w:divBdr>
                                  <w:divsChild>
                                    <w:div w:id="2114351087">
                                      <w:marLeft w:val="0"/>
                                      <w:marRight w:val="0"/>
                                      <w:marTop w:val="0"/>
                                      <w:marBottom w:val="0"/>
                                      <w:divBdr>
                                        <w:top w:val="none" w:sz="0" w:space="0" w:color="auto"/>
                                        <w:left w:val="none" w:sz="0" w:space="0" w:color="auto"/>
                                        <w:bottom w:val="none" w:sz="0" w:space="0" w:color="auto"/>
                                        <w:right w:val="none" w:sz="0" w:space="0" w:color="auto"/>
                                      </w:divBdr>
                                      <w:divsChild>
                                        <w:div w:id="13963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2630439">
      <w:bodyDiv w:val="1"/>
      <w:marLeft w:val="0"/>
      <w:marRight w:val="0"/>
      <w:marTop w:val="0"/>
      <w:marBottom w:val="0"/>
      <w:divBdr>
        <w:top w:val="none" w:sz="0" w:space="0" w:color="auto"/>
        <w:left w:val="none" w:sz="0" w:space="0" w:color="auto"/>
        <w:bottom w:val="none" w:sz="0" w:space="0" w:color="auto"/>
        <w:right w:val="none" w:sz="0" w:space="0" w:color="auto"/>
      </w:divBdr>
      <w:divsChild>
        <w:div w:id="695425590">
          <w:marLeft w:val="0"/>
          <w:marRight w:val="0"/>
          <w:marTop w:val="0"/>
          <w:marBottom w:val="0"/>
          <w:divBdr>
            <w:top w:val="none" w:sz="0" w:space="0" w:color="auto"/>
            <w:left w:val="none" w:sz="0" w:space="0" w:color="auto"/>
            <w:bottom w:val="none" w:sz="0" w:space="0" w:color="auto"/>
            <w:right w:val="none" w:sz="0" w:space="0" w:color="auto"/>
          </w:divBdr>
          <w:divsChild>
            <w:div w:id="2042632475">
              <w:marLeft w:val="0"/>
              <w:marRight w:val="0"/>
              <w:marTop w:val="0"/>
              <w:marBottom w:val="0"/>
              <w:divBdr>
                <w:top w:val="none" w:sz="0" w:space="0" w:color="auto"/>
                <w:left w:val="none" w:sz="0" w:space="0" w:color="auto"/>
                <w:bottom w:val="none" w:sz="0" w:space="0" w:color="auto"/>
                <w:right w:val="none" w:sz="0" w:space="0" w:color="auto"/>
              </w:divBdr>
              <w:divsChild>
                <w:div w:id="200629708">
                  <w:marLeft w:val="0"/>
                  <w:marRight w:val="0"/>
                  <w:marTop w:val="0"/>
                  <w:marBottom w:val="0"/>
                  <w:divBdr>
                    <w:top w:val="none" w:sz="0" w:space="0" w:color="auto"/>
                    <w:left w:val="none" w:sz="0" w:space="0" w:color="auto"/>
                    <w:bottom w:val="none" w:sz="0" w:space="0" w:color="auto"/>
                    <w:right w:val="none" w:sz="0" w:space="0" w:color="auto"/>
                  </w:divBdr>
                  <w:divsChild>
                    <w:div w:id="967662378">
                      <w:marLeft w:val="0"/>
                      <w:marRight w:val="0"/>
                      <w:marTop w:val="0"/>
                      <w:marBottom w:val="0"/>
                      <w:divBdr>
                        <w:top w:val="none" w:sz="0" w:space="0" w:color="auto"/>
                        <w:left w:val="none" w:sz="0" w:space="0" w:color="auto"/>
                        <w:bottom w:val="none" w:sz="0" w:space="0" w:color="auto"/>
                        <w:right w:val="none" w:sz="0" w:space="0" w:color="auto"/>
                      </w:divBdr>
                      <w:divsChild>
                        <w:div w:id="1758211363">
                          <w:marLeft w:val="2700"/>
                          <w:marRight w:val="-12525"/>
                          <w:marTop w:val="0"/>
                          <w:marBottom w:val="0"/>
                          <w:divBdr>
                            <w:top w:val="none" w:sz="0" w:space="0" w:color="auto"/>
                            <w:left w:val="none" w:sz="0" w:space="0" w:color="auto"/>
                            <w:bottom w:val="none" w:sz="0" w:space="0" w:color="auto"/>
                            <w:right w:val="none" w:sz="0" w:space="0" w:color="auto"/>
                          </w:divBdr>
                          <w:divsChild>
                            <w:div w:id="982395696">
                              <w:marLeft w:val="0"/>
                              <w:marRight w:val="0"/>
                              <w:marTop w:val="0"/>
                              <w:marBottom w:val="0"/>
                              <w:divBdr>
                                <w:top w:val="none" w:sz="0" w:space="0" w:color="auto"/>
                                <w:left w:val="none" w:sz="0" w:space="0" w:color="auto"/>
                                <w:bottom w:val="none" w:sz="0" w:space="0" w:color="auto"/>
                                <w:right w:val="none" w:sz="0" w:space="0" w:color="auto"/>
                              </w:divBdr>
                              <w:divsChild>
                                <w:div w:id="295767502">
                                  <w:marLeft w:val="0"/>
                                  <w:marRight w:val="0"/>
                                  <w:marTop w:val="0"/>
                                  <w:marBottom w:val="0"/>
                                  <w:divBdr>
                                    <w:top w:val="none" w:sz="0" w:space="0" w:color="auto"/>
                                    <w:left w:val="none" w:sz="0" w:space="0" w:color="auto"/>
                                    <w:bottom w:val="none" w:sz="0" w:space="0" w:color="auto"/>
                                    <w:right w:val="none" w:sz="0" w:space="0" w:color="auto"/>
                                  </w:divBdr>
                                </w:div>
                                <w:div w:id="567805146">
                                  <w:marLeft w:val="0"/>
                                  <w:marRight w:val="0"/>
                                  <w:marTop w:val="0"/>
                                  <w:marBottom w:val="0"/>
                                  <w:divBdr>
                                    <w:top w:val="none" w:sz="0" w:space="0" w:color="auto"/>
                                    <w:left w:val="none" w:sz="0" w:space="0" w:color="auto"/>
                                    <w:bottom w:val="none" w:sz="0" w:space="0" w:color="auto"/>
                                    <w:right w:val="none" w:sz="0" w:space="0" w:color="auto"/>
                                  </w:divBdr>
                                  <w:divsChild>
                                    <w:div w:id="1719281404">
                                      <w:marLeft w:val="0"/>
                                      <w:marRight w:val="0"/>
                                      <w:marTop w:val="0"/>
                                      <w:marBottom w:val="0"/>
                                      <w:divBdr>
                                        <w:top w:val="none" w:sz="0" w:space="0" w:color="auto"/>
                                        <w:left w:val="none" w:sz="0" w:space="0" w:color="auto"/>
                                        <w:bottom w:val="none" w:sz="0" w:space="0" w:color="auto"/>
                                        <w:right w:val="none" w:sz="0" w:space="0" w:color="auto"/>
                                      </w:divBdr>
                                      <w:divsChild>
                                        <w:div w:id="6682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731525">
      <w:bodyDiv w:val="1"/>
      <w:marLeft w:val="0"/>
      <w:marRight w:val="0"/>
      <w:marTop w:val="0"/>
      <w:marBottom w:val="0"/>
      <w:divBdr>
        <w:top w:val="none" w:sz="0" w:space="0" w:color="auto"/>
        <w:left w:val="none" w:sz="0" w:space="0" w:color="auto"/>
        <w:bottom w:val="none" w:sz="0" w:space="0" w:color="auto"/>
        <w:right w:val="none" w:sz="0" w:space="0" w:color="auto"/>
      </w:divBdr>
      <w:divsChild>
        <w:div w:id="341130761">
          <w:marLeft w:val="0"/>
          <w:marRight w:val="0"/>
          <w:marTop w:val="0"/>
          <w:marBottom w:val="0"/>
          <w:divBdr>
            <w:top w:val="single" w:sz="2" w:space="0" w:color="1F4979"/>
            <w:left w:val="single" w:sz="12" w:space="0" w:color="1F4979"/>
            <w:bottom w:val="single" w:sz="2" w:space="0" w:color="1F4979"/>
            <w:right w:val="single" w:sz="12" w:space="0" w:color="1F4979"/>
          </w:divBdr>
          <w:divsChild>
            <w:div w:id="1424838605">
              <w:marLeft w:val="0"/>
              <w:marRight w:val="0"/>
              <w:marTop w:val="0"/>
              <w:marBottom w:val="0"/>
              <w:divBdr>
                <w:top w:val="none" w:sz="0" w:space="0" w:color="auto"/>
                <w:left w:val="none" w:sz="0" w:space="0" w:color="auto"/>
                <w:bottom w:val="none" w:sz="0" w:space="0" w:color="auto"/>
                <w:right w:val="none" w:sz="0" w:space="0" w:color="auto"/>
              </w:divBdr>
              <w:divsChild>
                <w:div w:id="381370788">
                  <w:marLeft w:val="0"/>
                  <w:marRight w:val="0"/>
                  <w:marTop w:val="0"/>
                  <w:marBottom w:val="0"/>
                  <w:divBdr>
                    <w:top w:val="none" w:sz="0" w:space="0" w:color="auto"/>
                    <w:left w:val="none" w:sz="0" w:space="0" w:color="auto"/>
                    <w:bottom w:val="none" w:sz="0" w:space="0" w:color="auto"/>
                    <w:right w:val="none" w:sz="0" w:space="0" w:color="auto"/>
                  </w:divBdr>
                  <w:divsChild>
                    <w:div w:id="2026007860">
                      <w:marLeft w:val="0"/>
                      <w:marRight w:val="0"/>
                      <w:marTop w:val="0"/>
                      <w:marBottom w:val="0"/>
                      <w:divBdr>
                        <w:top w:val="none" w:sz="0" w:space="0" w:color="auto"/>
                        <w:left w:val="none" w:sz="0" w:space="0" w:color="auto"/>
                        <w:bottom w:val="none" w:sz="0" w:space="0" w:color="auto"/>
                        <w:right w:val="none" w:sz="0" w:space="0" w:color="auto"/>
                      </w:divBdr>
                      <w:divsChild>
                        <w:div w:id="1323696368">
                          <w:marLeft w:val="0"/>
                          <w:marRight w:val="0"/>
                          <w:marTop w:val="0"/>
                          <w:marBottom w:val="0"/>
                          <w:divBdr>
                            <w:top w:val="none" w:sz="0" w:space="0" w:color="auto"/>
                            <w:left w:val="none" w:sz="0" w:space="0" w:color="auto"/>
                            <w:bottom w:val="none" w:sz="0" w:space="0" w:color="auto"/>
                            <w:right w:val="none" w:sz="0" w:space="0" w:color="auto"/>
                          </w:divBdr>
                          <w:divsChild>
                            <w:div w:id="1349680239">
                              <w:marLeft w:val="0"/>
                              <w:marRight w:val="0"/>
                              <w:marTop w:val="0"/>
                              <w:marBottom w:val="0"/>
                              <w:divBdr>
                                <w:top w:val="none" w:sz="0" w:space="0" w:color="auto"/>
                                <w:left w:val="none" w:sz="0" w:space="0" w:color="auto"/>
                                <w:bottom w:val="none" w:sz="0" w:space="0" w:color="auto"/>
                                <w:right w:val="none" w:sz="0" w:space="0" w:color="auto"/>
                              </w:divBdr>
                              <w:divsChild>
                                <w:div w:id="261652153">
                                  <w:marLeft w:val="0"/>
                                  <w:marRight w:val="0"/>
                                  <w:marTop w:val="0"/>
                                  <w:marBottom w:val="0"/>
                                  <w:divBdr>
                                    <w:top w:val="none" w:sz="0" w:space="0" w:color="auto"/>
                                    <w:left w:val="none" w:sz="0" w:space="0" w:color="auto"/>
                                    <w:bottom w:val="none" w:sz="0" w:space="0" w:color="auto"/>
                                    <w:right w:val="none" w:sz="0" w:space="0" w:color="auto"/>
                                  </w:divBdr>
                                </w:div>
                                <w:div w:id="7429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158691">
      <w:bodyDiv w:val="1"/>
      <w:marLeft w:val="0"/>
      <w:marRight w:val="0"/>
      <w:marTop w:val="0"/>
      <w:marBottom w:val="0"/>
      <w:divBdr>
        <w:top w:val="none" w:sz="0" w:space="0" w:color="auto"/>
        <w:left w:val="none" w:sz="0" w:space="0" w:color="auto"/>
        <w:bottom w:val="none" w:sz="0" w:space="0" w:color="auto"/>
        <w:right w:val="none" w:sz="0" w:space="0" w:color="auto"/>
      </w:divBdr>
      <w:divsChild>
        <w:div w:id="1838880399">
          <w:marLeft w:val="0"/>
          <w:marRight w:val="0"/>
          <w:marTop w:val="0"/>
          <w:marBottom w:val="0"/>
          <w:divBdr>
            <w:top w:val="none" w:sz="0" w:space="0" w:color="auto"/>
            <w:left w:val="none" w:sz="0" w:space="0" w:color="auto"/>
            <w:bottom w:val="none" w:sz="0" w:space="0" w:color="auto"/>
            <w:right w:val="none" w:sz="0" w:space="0" w:color="auto"/>
          </w:divBdr>
          <w:divsChild>
            <w:div w:id="416948779">
              <w:marLeft w:val="0"/>
              <w:marRight w:val="0"/>
              <w:marTop w:val="0"/>
              <w:marBottom w:val="19"/>
              <w:divBdr>
                <w:top w:val="none" w:sz="0" w:space="0" w:color="auto"/>
                <w:left w:val="none" w:sz="0" w:space="0" w:color="auto"/>
                <w:bottom w:val="none" w:sz="0" w:space="0" w:color="auto"/>
                <w:right w:val="none" w:sz="0" w:space="0" w:color="auto"/>
              </w:divBdr>
              <w:divsChild>
                <w:div w:id="348025998">
                  <w:marLeft w:val="0"/>
                  <w:marRight w:val="0"/>
                  <w:marTop w:val="0"/>
                  <w:marBottom w:val="0"/>
                  <w:divBdr>
                    <w:top w:val="none" w:sz="0" w:space="0" w:color="auto"/>
                    <w:left w:val="none" w:sz="0" w:space="0" w:color="auto"/>
                    <w:bottom w:val="none" w:sz="0" w:space="0" w:color="auto"/>
                    <w:right w:val="none" w:sz="0" w:space="0" w:color="auto"/>
                  </w:divBdr>
                  <w:divsChild>
                    <w:div w:id="984433602">
                      <w:marLeft w:val="0"/>
                      <w:marRight w:val="0"/>
                      <w:marTop w:val="0"/>
                      <w:marBottom w:val="0"/>
                      <w:divBdr>
                        <w:top w:val="none" w:sz="0" w:space="0" w:color="auto"/>
                        <w:left w:val="none" w:sz="0" w:space="0" w:color="auto"/>
                        <w:bottom w:val="none" w:sz="0" w:space="0" w:color="auto"/>
                        <w:right w:val="none" w:sz="0" w:space="0" w:color="auto"/>
                      </w:divBdr>
                      <w:divsChild>
                        <w:div w:id="34357137">
                          <w:marLeft w:val="0"/>
                          <w:marRight w:val="0"/>
                          <w:marTop w:val="0"/>
                          <w:marBottom w:val="0"/>
                          <w:divBdr>
                            <w:top w:val="none" w:sz="0" w:space="0" w:color="auto"/>
                            <w:left w:val="none" w:sz="0" w:space="0" w:color="auto"/>
                            <w:bottom w:val="none" w:sz="0" w:space="0" w:color="auto"/>
                            <w:right w:val="none" w:sz="0" w:space="0" w:color="auto"/>
                          </w:divBdr>
                          <w:divsChild>
                            <w:div w:id="856580113">
                              <w:marLeft w:val="0"/>
                              <w:marRight w:val="0"/>
                              <w:marTop w:val="0"/>
                              <w:marBottom w:val="0"/>
                              <w:divBdr>
                                <w:top w:val="none" w:sz="0" w:space="0" w:color="auto"/>
                                <w:left w:val="none" w:sz="0" w:space="0" w:color="auto"/>
                                <w:bottom w:val="none" w:sz="0" w:space="0" w:color="auto"/>
                                <w:right w:val="none" w:sz="0" w:space="0" w:color="auto"/>
                              </w:divBdr>
                              <w:divsChild>
                                <w:div w:id="1087650398">
                                  <w:marLeft w:val="0"/>
                                  <w:marRight w:val="0"/>
                                  <w:marTop w:val="0"/>
                                  <w:marBottom w:val="0"/>
                                  <w:divBdr>
                                    <w:top w:val="single" w:sz="2" w:space="0" w:color="EEEEEE"/>
                                    <w:left w:val="none" w:sz="0" w:space="0" w:color="auto"/>
                                    <w:bottom w:val="none" w:sz="0" w:space="0" w:color="auto"/>
                                    <w:right w:val="none" w:sz="0" w:space="0" w:color="auto"/>
                                  </w:divBdr>
                                  <w:divsChild>
                                    <w:div w:id="1727221680">
                                      <w:marLeft w:val="0"/>
                                      <w:marRight w:val="0"/>
                                      <w:marTop w:val="0"/>
                                      <w:marBottom w:val="0"/>
                                      <w:divBdr>
                                        <w:top w:val="none" w:sz="0" w:space="0" w:color="auto"/>
                                        <w:left w:val="none" w:sz="0" w:space="0" w:color="auto"/>
                                        <w:bottom w:val="none" w:sz="0" w:space="0" w:color="auto"/>
                                        <w:right w:val="none" w:sz="0" w:space="0" w:color="auto"/>
                                      </w:divBdr>
                                      <w:divsChild>
                                        <w:div w:id="1481076650">
                                          <w:marLeft w:val="0"/>
                                          <w:marRight w:val="0"/>
                                          <w:marTop w:val="0"/>
                                          <w:marBottom w:val="0"/>
                                          <w:divBdr>
                                            <w:top w:val="none" w:sz="0" w:space="0" w:color="auto"/>
                                            <w:left w:val="none" w:sz="0" w:space="0" w:color="auto"/>
                                            <w:bottom w:val="none" w:sz="0" w:space="0" w:color="auto"/>
                                            <w:right w:val="none" w:sz="0" w:space="0" w:color="auto"/>
                                          </w:divBdr>
                                          <w:divsChild>
                                            <w:div w:id="479612339">
                                              <w:marLeft w:val="0"/>
                                              <w:marRight w:val="0"/>
                                              <w:marTop w:val="0"/>
                                              <w:marBottom w:val="0"/>
                                              <w:divBdr>
                                                <w:top w:val="none" w:sz="0" w:space="0" w:color="auto"/>
                                                <w:left w:val="none" w:sz="0" w:space="0" w:color="auto"/>
                                                <w:bottom w:val="none" w:sz="0" w:space="0" w:color="auto"/>
                                                <w:right w:val="none" w:sz="0" w:space="0" w:color="auto"/>
                                              </w:divBdr>
                                              <w:divsChild>
                                                <w:div w:id="85150546">
                                                  <w:marLeft w:val="0"/>
                                                  <w:marRight w:val="0"/>
                                                  <w:marTop w:val="0"/>
                                                  <w:marBottom w:val="0"/>
                                                  <w:divBdr>
                                                    <w:top w:val="none" w:sz="0" w:space="0" w:color="auto"/>
                                                    <w:left w:val="none" w:sz="0" w:space="0" w:color="auto"/>
                                                    <w:bottom w:val="none" w:sz="0" w:space="0" w:color="auto"/>
                                                    <w:right w:val="none" w:sz="0" w:space="0" w:color="auto"/>
                                                  </w:divBdr>
                                                  <w:divsChild>
                                                    <w:div w:id="661853622">
                                                      <w:marLeft w:val="0"/>
                                                      <w:marRight w:val="0"/>
                                                      <w:marTop w:val="0"/>
                                                      <w:marBottom w:val="0"/>
                                                      <w:divBdr>
                                                        <w:top w:val="none" w:sz="0" w:space="0" w:color="auto"/>
                                                        <w:left w:val="none" w:sz="0" w:space="0" w:color="auto"/>
                                                        <w:bottom w:val="none" w:sz="0" w:space="0" w:color="auto"/>
                                                        <w:right w:val="none" w:sz="0" w:space="0" w:color="auto"/>
                                                      </w:divBdr>
                                                      <w:divsChild>
                                                        <w:div w:id="2072805246">
                                                          <w:marLeft w:val="0"/>
                                                          <w:marRight w:val="0"/>
                                                          <w:marTop w:val="0"/>
                                                          <w:marBottom w:val="0"/>
                                                          <w:divBdr>
                                                            <w:top w:val="none" w:sz="0" w:space="0" w:color="auto"/>
                                                            <w:left w:val="none" w:sz="0" w:space="0" w:color="auto"/>
                                                            <w:bottom w:val="none" w:sz="0" w:space="0" w:color="auto"/>
                                                            <w:right w:val="none" w:sz="0" w:space="0" w:color="auto"/>
                                                          </w:divBdr>
                                                          <w:divsChild>
                                                            <w:div w:id="700520693">
                                                              <w:marLeft w:val="0"/>
                                                              <w:marRight w:val="0"/>
                                                              <w:marTop w:val="0"/>
                                                              <w:marBottom w:val="0"/>
                                                              <w:divBdr>
                                                                <w:top w:val="none" w:sz="0" w:space="0" w:color="auto"/>
                                                                <w:left w:val="none" w:sz="0" w:space="0" w:color="auto"/>
                                                                <w:bottom w:val="none" w:sz="0" w:space="0" w:color="auto"/>
                                                                <w:right w:val="none" w:sz="0" w:space="0" w:color="auto"/>
                                                              </w:divBdr>
                                                              <w:divsChild>
                                                                <w:div w:id="32388898">
                                                                  <w:marLeft w:val="0"/>
                                                                  <w:marRight w:val="0"/>
                                                                  <w:marTop w:val="561"/>
                                                                  <w:marBottom w:val="561"/>
                                                                  <w:divBdr>
                                                                    <w:top w:val="none" w:sz="0" w:space="0" w:color="auto"/>
                                                                    <w:left w:val="none" w:sz="0" w:space="0" w:color="auto"/>
                                                                    <w:bottom w:val="none" w:sz="0" w:space="0" w:color="auto"/>
                                                                    <w:right w:val="none" w:sz="0" w:space="0" w:color="auto"/>
                                                                  </w:divBdr>
                                                                  <w:divsChild>
                                                                    <w:div w:id="442382093">
                                                                      <w:marLeft w:val="0"/>
                                                                      <w:marRight w:val="0"/>
                                                                      <w:marTop w:val="0"/>
                                                                      <w:marBottom w:val="0"/>
                                                                      <w:divBdr>
                                                                        <w:top w:val="none" w:sz="0" w:space="0" w:color="auto"/>
                                                                        <w:left w:val="none" w:sz="0" w:space="0" w:color="auto"/>
                                                                        <w:bottom w:val="none" w:sz="0" w:space="0" w:color="auto"/>
                                                                        <w:right w:val="none" w:sz="0" w:space="0" w:color="auto"/>
                                                                      </w:divBdr>
                                                                      <w:divsChild>
                                                                        <w:div w:id="2104644945">
                                                                          <w:marLeft w:val="0"/>
                                                                          <w:marRight w:val="0"/>
                                                                          <w:marTop w:val="0"/>
                                                                          <w:marBottom w:val="0"/>
                                                                          <w:divBdr>
                                                                            <w:top w:val="none" w:sz="0" w:space="0" w:color="auto"/>
                                                                            <w:left w:val="none" w:sz="0" w:space="0" w:color="auto"/>
                                                                            <w:bottom w:val="none" w:sz="0" w:space="0" w:color="auto"/>
                                                                            <w:right w:val="none" w:sz="0" w:space="0" w:color="auto"/>
                                                                          </w:divBdr>
                                                                          <w:divsChild>
                                                                            <w:div w:id="1440687153">
                                                                              <w:marLeft w:val="0"/>
                                                                              <w:marRight w:val="0"/>
                                                                              <w:marTop w:val="0"/>
                                                                              <w:marBottom w:val="0"/>
                                                                              <w:divBdr>
                                                                                <w:top w:val="none" w:sz="0" w:space="0" w:color="auto"/>
                                                                                <w:left w:val="none" w:sz="0" w:space="0" w:color="auto"/>
                                                                                <w:bottom w:val="none" w:sz="0" w:space="0" w:color="auto"/>
                                                                                <w:right w:val="none" w:sz="0" w:space="0" w:color="auto"/>
                                                                              </w:divBdr>
                                                                              <w:divsChild>
                                                                                <w:div w:id="2037344075">
                                                                                  <w:marLeft w:val="0"/>
                                                                                  <w:marRight w:val="0"/>
                                                                                  <w:marTop w:val="0"/>
                                                                                  <w:marBottom w:val="0"/>
                                                                                  <w:divBdr>
                                                                                    <w:top w:val="none" w:sz="0" w:space="0" w:color="auto"/>
                                                                                    <w:left w:val="none" w:sz="0" w:space="0" w:color="auto"/>
                                                                                    <w:bottom w:val="none" w:sz="0" w:space="0" w:color="auto"/>
                                                                                    <w:right w:val="none" w:sz="0" w:space="0" w:color="auto"/>
                                                                                  </w:divBdr>
                                                                                  <w:divsChild>
                                                                                    <w:div w:id="1139228352">
                                                                                      <w:marLeft w:val="0"/>
                                                                                      <w:marRight w:val="0"/>
                                                                                      <w:marTop w:val="0"/>
                                                                                      <w:marBottom w:val="468"/>
                                                                                      <w:divBdr>
                                                                                        <w:top w:val="none" w:sz="0" w:space="0" w:color="auto"/>
                                                                                        <w:left w:val="none" w:sz="0" w:space="0" w:color="auto"/>
                                                                                        <w:bottom w:val="none" w:sz="0" w:space="0" w:color="auto"/>
                                                                                        <w:right w:val="none" w:sz="0" w:space="0" w:color="auto"/>
                                                                                      </w:divBdr>
                                                                                      <w:divsChild>
                                                                                        <w:div w:id="18437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485527">
      <w:bodyDiv w:val="1"/>
      <w:marLeft w:val="0"/>
      <w:marRight w:val="0"/>
      <w:marTop w:val="0"/>
      <w:marBottom w:val="0"/>
      <w:divBdr>
        <w:top w:val="none" w:sz="0" w:space="0" w:color="auto"/>
        <w:left w:val="none" w:sz="0" w:space="0" w:color="auto"/>
        <w:bottom w:val="none" w:sz="0" w:space="0" w:color="auto"/>
        <w:right w:val="none" w:sz="0" w:space="0" w:color="auto"/>
      </w:divBdr>
      <w:divsChild>
        <w:div w:id="819616467">
          <w:marLeft w:val="0"/>
          <w:marRight w:val="0"/>
          <w:marTop w:val="0"/>
          <w:marBottom w:val="0"/>
          <w:divBdr>
            <w:top w:val="none" w:sz="0" w:space="0" w:color="auto"/>
            <w:left w:val="none" w:sz="0" w:space="0" w:color="auto"/>
            <w:bottom w:val="none" w:sz="0" w:space="0" w:color="auto"/>
            <w:right w:val="none" w:sz="0" w:space="0" w:color="auto"/>
          </w:divBdr>
          <w:divsChild>
            <w:div w:id="982655516">
              <w:marLeft w:val="0"/>
              <w:marRight w:val="0"/>
              <w:marTop w:val="561"/>
              <w:marBottom w:val="561"/>
              <w:divBdr>
                <w:top w:val="none" w:sz="0" w:space="0" w:color="auto"/>
                <w:left w:val="none" w:sz="0" w:space="0" w:color="auto"/>
                <w:bottom w:val="none" w:sz="0" w:space="0" w:color="auto"/>
                <w:right w:val="none" w:sz="0" w:space="0" w:color="auto"/>
              </w:divBdr>
              <w:divsChild>
                <w:div w:id="1141340090">
                  <w:marLeft w:val="0"/>
                  <w:marRight w:val="0"/>
                  <w:marTop w:val="0"/>
                  <w:marBottom w:val="0"/>
                  <w:divBdr>
                    <w:top w:val="none" w:sz="0" w:space="0" w:color="auto"/>
                    <w:left w:val="none" w:sz="0" w:space="0" w:color="auto"/>
                    <w:bottom w:val="none" w:sz="0" w:space="0" w:color="auto"/>
                    <w:right w:val="none" w:sz="0" w:space="0" w:color="auto"/>
                  </w:divBdr>
                  <w:divsChild>
                    <w:div w:id="602148159">
                      <w:marLeft w:val="0"/>
                      <w:marRight w:val="0"/>
                      <w:marTop w:val="0"/>
                      <w:marBottom w:val="0"/>
                      <w:divBdr>
                        <w:top w:val="none" w:sz="0" w:space="0" w:color="auto"/>
                        <w:left w:val="none" w:sz="0" w:space="0" w:color="auto"/>
                        <w:bottom w:val="none" w:sz="0" w:space="0" w:color="auto"/>
                        <w:right w:val="none" w:sz="0" w:space="0" w:color="auto"/>
                      </w:divBdr>
                      <w:divsChild>
                        <w:div w:id="838353068">
                          <w:marLeft w:val="0"/>
                          <w:marRight w:val="0"/>
                          <w:marTop w:val="0"/>
                          <w:marBottom w:val="0"/>
                          <w:divBdr>
                            <w:top w:val="none" w:sz="0" w:space="0" w:color="auto"/>
                            <w:left w:val="none" w:sz="0" w:space="0" w:color="auto"/>
                            <w:bottom w:val="none" w:sz="0" w:space="0" w:color="auto"/>
                            <w:right w:val="none" w:sz="0" w:space="0" w:color="auto"/>
                          </w:divBdr>
                          <w:divsChild>
                            <w:div w:id="982849866">
                              <w:marLeft w:val="0"/>
                              <w:marRight w:val="0"/>
                              <w:marTop w:val="0"/>
                              <w:marBottom w:val="0"/>
                              <w:divBdr>
                                <w:top w:val="none" w:sz="0" w:space="0" w:color="auto"/>
                                <w:left w:val="none" w:sz="0" w:space="0" w:color="auto"/>
                                <w:bottom w:val="none" w:sz="0" w:space="0" w:color="auto"/>
                                <w:right w:val="none" w:sz="0" w:space="0" w:color="auto"/>
                              </w:divBdr>
                              <w:divsChild>
                                <w:div w:id="1634434996">
                                  <w:marLeft w:val="0"/>
                                  <w:marRight w:val="0"/>
                                  <w:marTop w:val="0"/>
                                  <w:marBottom w:val="0"/>
                                  <w:divBdr>
                                    <w:top w:val="none" w:sz="0" w:space="0" w:color="auto"/>
                                    <w:left w:val="none" w:sz="0" w:space="0" w:color="auto"/>
                                    <w:bottom w:val="none" w:sz="0" w:space="0" w:color="auto"/>
                                    <w:right w:val="none" w:sz="0" w:space="0" w:color="auto"/>
                                  </w:divBdr>
                                  <w:divsChild>
                                    <w:div w:id="1514614893">
                                      <w:marLeft w:val="0"/>
                                      <w:marRight w:val="0"/>
                                      <w:marTop w:val="0"/>
                                      <w:marBottom w:val="0"/>
                                      <w:divBdr>
                                        <w:top w:val="none" w:sz="0" w:space="0" w:color="auto"/>
                                        <w:left w:val="none" w:sz="0" w:space="0" w:color="auto"/>
                                        <w:bottom w:val="none" w:sz="0" w:space="0" w:color="auto"/>
                                        <w:right w:val="none" w:sz="0" w:space="0" w:color="auto"/>
                                      </w:divBdr>
                                      <w:divsChild>
                                        <w:div w:id="1740515223">
                                          <w:marLeft w:val="0"/>
                                          <w:marRight w:val="0"/>
                                          <w:marTop w:val="0"/>
                                          <w:marBottom w:val="0"/>
                                          <w:divBdr>
                                            <w:top w:val="none" w:sz="0" w:space="0" w:color="auto"/>
                                            <w:left w:val="none" w:sz="0" w:space="0" w:color="auto"/>
                                            <w:bottom w:val="none" w:sz="0" w:space="0" w:color="auto"/>
                                            <w:right w:val="none" w:sz="0" w:space="0" w:color="auto"/>
                                          </w:divBdr>
                                          <w:divsChild>
                                            <w:div w:id="525172434">
                                              <w:marLeft w:val="0"/>
                                              <w:marRight w:val="0"/>
                                              <w:marTop w:val="0"/>
                                              <w:marBottom w:val="0"/>
                                              <w:divBdr>
                                                <w:top w:val="none" w:sz="0" w:space="0" w:color="auto"/>
                                                <w:left w:val="none" w:sz="0" w:space="0" w:color="auto"/>
                                                <w:bottom w:val="none" w:sz="0" w:space="0" w:color="auto"/>
                                                <w:right w:val="none" w:sz="0" w:space="0" w:color="auto"/>
                                              </w:divBdr>
                                              <w:divsChild>
                                                <w:div w:id="529491449">
                                                  <w:marLeft w:val="0"/>
                                                  <w:marRight w:val="0"/>
                                                  <w:marTop w:val="0"/>
                                                  <w:marBottom w:val="0"/>
                                                  <w:divBdr>
                                                    <w:top w:val="none" w:sz="0" w:space="0" w:color="auto"/>
                                                    <w:left w:val="none" w:sz="0" w:space="0" w:color="auto"/>
                                                    <w:bottom w:val="none" w:sz="0" w:space="0" w:color="auto"/>
                                                    <w:right w:val="none" w:sz="0" w:space="0" w:color="auto"/>
                                                  </w:divBdr>
                                                  <w:divsChild>
                                                    <w:div w:id="193617127">
                                                      <w:marLeft w:val="0"/>
                                                      <w:marRight w:val="0"/>
                                                      <w:marTop w:val="0"/>
                                                      <w:marBottom w:val="0"/>
                                                      <w:divBdr>
                                                        <w:top w:val="none" w:sz="0" w:space="0" w:color="auto"/>
                                                        <w:left w:val="none" w:sz="0" w:space="0" w:color="auto"/>
                                                        <w:bottom w:val="none" w:sz="0" w:space="0" w:color="auto"/>
                                                        <w:right w:val="none" w:sz="0" w:space="0" w:color="auto"/>
                                                      </w:divBdr>
                                                      <w:divsChild>
                                                        <w:div w:id="836073124">
                                                          <w:marLeft w:val="0"/>
                                                          <w:marRight w:val="0"/>
                                                          <w:marTop w:val="0"/>
                                                          <w:marBottom w:val="0"/>
                                                          <w:divBdr>
                                                            <w:top w:val="none" w:sz="0" w:space="0" w:color="auto"/>
                                                            <w:left w:val="none" w:sz="0" w:space="0" w:color="auto"/>
                                                            <w:bottom w:val="none" w:sz="0" w:space="0" w:color="auto"/>
                                                            <w:right w:val="none" w:sz="0" w:space="0" w:color="auto"/>
                                                          </w:divBdr>
                                                          <w:divsChild>
                                                            <w:div w:id="1247571773">
                                                              <w:marLeft w:val="0"/>
                                                              <w:marRight w:val="0"/>
                                                              <w:marTop w:val="0"/>
                                                              <w:marBottom w:val="0"/>
                                                              <w:divBdr>
                                                                <w:top w:val="none" w:sz="0" w:space="0" w:color="auto"/>
                                                                <w:left w:val="none" w:sz="0" w:space="0" w:color="auto"/>
                                                                <w:bottom w:val="none" w:sz="0" w:space="0" w:color="auto"/>
                                                                <w:right w:val="none" w:sz="0" w:space="0" w:color="auto"/>
                                                              </w:divBdr>
                                                              <w:divsChild>
                                                                <w:div w:id="2075001598">
                                                                  <w:marLeft w:val="0"/>
                                                                  <w:marRight w:val="0"/>
                                                                  <w:marTop w:val="561"/>
                                                                  <w:marBottom w:val="561"/>
                                                                  <w:divBdr>
                                                                    <w:top w:val="none" w:sz="0" w:space="0" w:color="auto"/>
                                                                    <w:left w:val="none" w:sz="0" w:space="0" w:color="auto"/>
                                                                    <w:bottom w:val="none" w:sz="0" w:space="0" w:color="auto"/>
                                                                    <w:right w:val="none" w:sz="0" w:space="0" w:color="auto"/>
                                                                  </w:divBdr>
                                                                  <w:divsChild>
                                                                    <w:div w:id="2094618496">
                                                                      <w:marLeft w:val="0"/>
                                                                      <w:marRight w:val="0"/>
                                                                      <w:marTop w:val="0"/>
                                                                      <w:marBottom w:val="0"/>
                                                                      <w:divBdr>
                                                                        <w:top w:val="none" w:sz="0" w:space="0" w:color="auto"/>
                                                                        <w:left w:val="none" w:sz="0" w:space="0" w:color="auto"/>
                                                                        <w:bottom w:val="none" w:sz="0" w:space="0" w:color="auto"/>
                                                                        <w:right w:val="none" w:sz="0" w:space="0" w:color="auto"/>
                                                                      </w:divBdr>
                                                                      <w:divsChild>
                                                                        <w:div w:id="1942372763">
                                                                          <w:marLeft w:val="0"/>
                                                                          <w:marRight w:val="0"/>
                                                                          <w:marTop w:val="0"/>
                                                                          <w:marBottom w:val="0"/>
                                                                          <w:divBdr>
                                                                            <w:top w:val="none" w:sz="0" w:space="0" w:color="auto"/>
                                                                            <w:left w:val="none" w:sz="0" w:space="0" w:color="auto"/>
                                                                            <w:bottom w:val="none" w:sz="0" w:space="0" w:color="auto"/>
                                                                            <w:right w:val="none" w:sz="0" w:space="0" w:color="auto"/>
                                                                          </w:divBdr>
                                                                          <w:divsChild>
                                                                            <w:div w:id="1739013781">
                                                                              <w:marLeft w:val="0"/>
                                                                              <w:marRight w:val="0"/>
                                                                              <w:marTop w:val="0"/>
                                                                              <w:marBottom w:val="0"/>
                                                                              <w:divBdr>
                                                                                <w:top w:val="none" w:sz="0" w:space="0" w:color="auto"/>
                                                                                <w:left w:val="none" w:sz="0" w:space="0" w:color="auto"/>
                                                                                <w:bottom w:val="none" w:sz="0" w:space="0" w:color="auto"/>
                                                                                <w:right w:val="none" w:sz="0" w:space="0" w:color="auto"/>
                                                                              </w:divBdr>
                                                                              <w:divsChild>
                                                                                <w:div w:id="1564026595">
                                                                                  <w:marLeft w:val="-374"/>
                                                                                  <w:marRight w:val="-374"/>
                                                                                  <w:marTop w:val="0"/>
                                                                                  <w:marBottom w:val="374"/>
                                                                                  <w:divBdr>
                                                                                    <w:top w:val="none" w:sz="0" w:space="0" w:color="auto"/>
                                                                                    <w:left w:val="none" w:sz="0" w:space="0" w:color="auto"/>
                                                                                    <w:bottom w:val="none" w:sz="0" w:space="0" w:color="auto"/>
                                                                                    <w:right w:val="none" w:sz="0" w:space="0" w:color="auto"/>
                                                                                  </w:divBdr>
                                                                                  <w:divsChild>
                                                                                    <w:div w:id="1017652846">
                                                                                      <w:marLeft w:val="-374"/>
                                                                                      <w:marRight w:val="-374"/>
                                                                                      <w:marTop w:val="0"/>
                                                                                      <w:marBottom w:val="0"/>
                                                                                      <w:divBdr>
                                                                                        <w:top w:val="none" w:sz="0" w:space="0" w:color="auto"/>
                                                                                        <w:left w:val="none" w:sz="0" w:space="0" w:color="auto"/>
                                                                                        <w:bottom w:val="none" w:sz="0" w:space="0" w:color="auto"/>
                                                                                        <w:right w:val="none" w:sz="0" w:space="0" w:color="auto"/>
                                                                                      </w:divBdr>
                                                                                      <w:divsChild>
                                                                                        <w:div w:id="1544753522">
                                                                                          <w:marLeft w:val="0"/>
                                                                                          <w:marRight w:val="0"/>
                                                                                          <w:marTop w:val="0"/>
                                                                                          <w:marBottom w:val="0"/>
                                                                                          <w:divBdr>
                                                                                            <w:top w:val="none" w:sz="0" w:space="0" w:color="auto"/>
                                                                                            <w:left w:val="none" w:sz="0" w:space="0" w:color="auto"/>
                                                                                            <w:bottom w:val="none" w:sz="0" w:space="0" w:color="auto"/>
                                                                                            <w:right w:val="none" w:sz="0" w:space="0" w:color="auto"/>
                                                                                          </w:divBdr>
                                                                                          <w:divsChild>
                                                                                            <w:div w:id="1475682742">
                                                                                              <w:marLeft w:val="0"/>
                                                                                              <w:marRight w:val="0"/>
                                                                                              <w:marTop w:val="0"/>
                                                                                              <w:marBottom w:val="0"/>
                                                                                              <w:divBdr>
                                                                                                <w:top w:val="none" w:sz="0" w:space="0" w:color="auto"/>
                                                                                                <w:left w:val="none" w:sz="0" w:space="0" w:color="auto"/>
                                                                                                <w:bottom w:val="none" w:sz="0" w:space="0" w:color="auto"/>
                                                                                                <w:right w:val="none" w:sz="0" w:space="0" w:color="auto"/>
                                                                                              </w:divBdr>
                                                                                              <w:divsChild>
                                                                                                <w:div w:id="15206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9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Argui%C3%A7%C3%A3o_de_Descumprimento_de_Preceito_Fundamental" TargetMode="External"/><Relationship Id="rId18" Type="http://schemas.openxmlformats.org/officeDocument/2006/relationships/hyperlink" Target="https://www.planalto.gov.br/ccivil_03/_Ato2004-2006/2004/Decreto/D5030.htm" TargetMode="External"/><Relationship Id="rId26" Type="http://schemas.openxmlformats.org/officeDocument/2006/relationships/hyperlink" Target="http://jus.com.br/revista/texto/13359/a-nova-lei-do-estupro" TargetMode="External"/><Relationship Id="rId3" Type="http://schemas.openxmlformats.org/officeDocument/2006/relationships/styles" Target="styles.xml"/><Relationship Id="rId21" Type="http://schemas.openxmlformats.org/officeDocument/2006/relationships/hyperlink" Target="http://www.senado.gov.br/atividade/materia/Consulta.asp?STR_TIPO=PLC&amp;TXT_NUM=37&amp;TXT_ANO=2006&amp;SEL_TIPO_AUTOR=&amp;TXT_AUTOR=&amp;SEL_PARTIDO=&amp;SEL_UF=&amp;TXT_RELATOR=&amp;TXT_ASSUNTO=&amp;RAD_TRMT=T&amp;SEL_TIPO_NORMA=&amp;TXT_NUM_NORMA=&amp;TXT_ANO_NORMA=&amp;SEL_SITUACAO=&amp;Tipo_Cons=8&amp;hid_comissao=TOD++TODAS&amp;hid_status=TOD++TODAS&amp;ind_relator_atual=&amp;sel_comissao=&amp;tip_palavra_chave=&amp;ind_status_atual=A&amp;dat_situacao_de=&amp;dat_situacao_ate=&amp;txt_tramitacao=&amp;dat_apresentacao_de=&amp;dat_apresentacao_ate=&amp;IND_COMPL=&amp;FlagTot=1&amp;orderby=6" TargetMode="External"/><Relationship Id="rId7" Type="http://schemas.openxmlformats.org/officeDocument/2006/relationships/footnotes" Target="footnotes.xml"/><Relationship Id="rId12" Type="http://schemas.openxmlformats.org/officeDocument/2006/relationships/hyperlink" Target="http://www.abcrede.com.br/noticias/policia/mulher-e-presa-em-flagrante-apos-agredir-o-marido-em-tupi-paulista/" TargetMode="External"/><Relationship Id="rId17" Type="http://schemas.openxmlformats.org/officeDocument/2006/relationships/hyperlink" Target="http://ultimosegundo.ig.com.br/brasil/lei+foi+feita+para%20+defender+mulher+nao+homem+diz+maria+da+penha/n1597115830343.html" TargetMode="External"/><Relationship Id="rId25" Type="http://schemas.openxmlformats.org/officeDocument/2006/relationships/hyperlink" Target="http://www.tjmg.jus.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usbrasil.com.br/legislacao/91614/c&#243;digo-penal-decreto-lei-2848-40" TargetMode="External"/><Relationship Id="rId20" Type="http://schemas.openxmlformats.org/officeDocument/2006/relationships/hyperlink" Target="http://www.camara.gov.br/proposicoesWeb/fichadetramitacao?idProposicao=272058" TargetMode="External"/><Relationship Id="rId29" Type="http://schemas.openxmlformats.org/officeDocument/2006/relationships/hyperlink" Target="http://espaco-vital.jusbrasil.com.br/noticias/1624008/homem-catarinense-quer-lei-mario-da-penh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Sistema_de_governo" TargetMode="External"/><Relationship Id="rId24" Type="http://schemas.openxmlformats.org/officeDocument/2006/relationships/hyperlink" Target="http://www.tjms.jus.b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usbrasil.com.br/legislacao/95552/lei-maria-da-penha-lei-11340-06" TargetMode="External"/><Relationship Id="rId23" Type="http://schemas.openxmlformats.org/officeDocument/2006/relationships/hyperlink" Target="http://www.tjmt.jus.br/" TargetMode="External"/><Relationship Id="rId28" Type="http://schemas.openxmlformats.org/officeDocument/2006/relationships/hyperlink" Target="http://www.gazetadotriangulo.com.br/novo/index.php?option=com_content&amp;view=article&amp;id=15329:a-lei-maria-da-penha-e-a-protecao-do-homem-em-situacao-de-violencia-domestica&amp;catid=29:pensando-direito&amp;Itemid=292" TargetMode="External"/><Relationship Id="rId10" Type="http://schemas.openxmlformats.org/officeDocument/2006/relationships/hyperlink" Target="http://pt.wikipedia.org/wiki/Patriarcado" TargetMode="External"/><Relationship Id="rId19" Type="http://schemas.openxmlformats.org/officeDocument/2006/relationships/hyperlink" Target="https://www.planalto.gov.br/ccivil_03/decreto-lei/del4657.htm"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t.wikipedia.org/wiki/Indiv%C3%ADduos" TargetMode="External"/><Relationship Id="rId22" Type="http://schemas.openxmlformats.org/officeDocument/2006/relationships/hyperlink" Target="http://www.tjmt.jus.br/" TargetMode="External"/><Relationship Id="rId27" Type="http://schemas.openxmlformats.org/officeDocument/2006/relationships/hyperlink" Target="http://www.jusbrasil.com.br/legislacao/95552/lei-maria-da-penha-lei-11340-06" TargetMode="External"/><Relationship Id="rId30" Type="http://schemas.openxmlformats.org/officeDocument/2006/relationships/hyperlink" Target="http://g1.globo.com/brasil/noticia/2011/03/aplicar-maria-da-penha-para-proteger-homem-nao-e-adequado-diz-ministr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8C8F8-290F-4B76-99AE-03EE38AA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65</Pages>
  <Words>18285</Words>
  <Characters>98739</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Costa de Oliveira</dc:creator>
  <cp:lastModifiedBy>usuario</cp:lastModifiedBy>
  <cp:revision>18</cp:revision>
  <dcterms:created xsi:type="dcterms:W3CDTF">2012-12-12T19:30:00Z</dcterms:created>
  <dcterms:modified xsi:type="dcterms:W3CDTF">2012-12-12T21:54:00Z</dcterms:modified>
</cp:coreProperties>
</file>