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2F5" w:rsidRDefault="00835AB7" w:rsidP="00835AB7">
      <w:pPr>
        <w:autoSpaceDE w:val="0"/>
        <w:autoSpaceDN w:val="0"/>
        <w:adjustRightInd w:val="0"/>
        <w:spacing w:after="0" w:line="240" w:lineRule="auto"/>
        <w:ind w:firstLine="709"/>
        <w:jc w:val="center"/>
        <w:rPr>
          <w:rFonts w:ascii="Times New Roman" w:hAnsi="Times New Roman" w:cs="Times New Roman"/>
          <w:b/>
          <w:sz w:val="24"/>
          <w:szCs w:val="24"/>
        </w:rPr>
      </w:pPr>
      <w:r w:rsidRPr="00FB773D">
        <w:rPr>
          <w:rFonts w:ascii="Times New Roman" w:hAnsi="Times New Roman" w:cs="Times New Roman"/>
          <w:b/>
          <w:sz w:val="24"/>
          <w:szCs w:val="24"/>
        </w:rPr>
        <w:t xml:space="preserve">A IMPORTÂNCIA DO DIAGNÓSTICO PRECOCE DO HIPOTIREOIDISMO </w:t>
      </w:r>
      <w:r w:rsidRPr="00D01BEE">
        <w:rPr>
          <w:rFonts w:ascii="Times New Roman" w:hAnsi="Times New Roman" w:cs="Times New Roman"/>
          <w:b/>
          <w:sz w:val="24"/>
          <w:szCs w:val="24"/>
        </w:rPr>
        <w:t>CONGÊNITO.</w:t>
      </w:r>
    </w:p>
    <w:p w:rsidR="008C126E" w:rsidRPr="008C126E" w:rsidRDefault="00835AB7" w:rsidP="003042A7">
      <w:pPr>
        <w:autoSpaceDE w:val="0"/>
        <w:autoSpaceDN w:val="0"/>
        <w:adjustRightInd w:val="0"/>
        <w:spacing w:after="0" w:line="240" w:lineRule="auto"/>
        <w:ind w:firstLine="709"/>
        <w:jc w:val="right"/>
        <w:rPr>
          <w:rFonts w:ascii="Times New Roman" w:hAnsi="Times New Roman" w:cs="Times New Roman"/>
          <w:color w:val="000000"/>
          <w:sz w:val="24"/>
          <w:szCs w:val="24"/>
          <w:vertAlign w:val="superscript"/>
        </w:rPr>
      </w:pPr>
      <w:r w:rsidRPr="00D01BEE">
        <w:rPr>
          <w:rFonts w:ascii="Times New Roman" w:hAnsi="Times New Roman" w:cs="Times New Roman"/>
          <w:sz w:val="24"/>
          <w:szCs w:val="24"/>
        </w:rPr>
        <w:t>Daniela Araújo de Souza</w:t>
      </w:r>
      <w:r w:rsidRPr="00D01BEE">
        <w:rPr>
          <w:rFonts w:ascii="Times New Roman" w:hAnsi="Times New Roman" w:cs="Times New Roman"/>
          <w:sz w:val="24"/>
          <w:szCs w:val="24"/>
          <w:vertAlign w:val="superscript"/>
        </w:rPr>
        <w:t>1</w:t>
      </w:r>
      <w:r w:rsidR="004A7B7A">
        <w:rPr>
          <w:rFonts w:ascii="Times New Roman" w:hAnsi="Times New Roman" w:cs="Times New Roman"/>
          <w:sz w:val="24"/>
          <w:szCs w:val="24"/>
        </w:rPr>
        <w:t>;</w:t>
      </w:r>
      <w:r w:rsidR="003042A7">
        <w:rPr>
          <w:rFonts w:ascii="Times New Roman" w:hAnsi="Times New Roman" w:cs="Times New Roman"/>
          <w:sz w:val="24"/>
          <w:szCs w:val="24"/>
        </w:rPr>
        <w:t xml:space="preserve"> </w:t>
      </w:r>
      <w:r w:rsidRPr="00D01BEE">
        <w:rPr>
          <w:rFonts w:ascii="Times New Roman" w:hAnsi="Times New Roman" w:cs="Times New Roman"/>
          <w:sz w:val="24"/>
          <w:szCs w:val="24"/>
        </w:rPr>
        <w:t>Danielle Ullmann Bodner</w:t>
      </w:r>
      <w:r w:rsidRPr="00D01BEE">
        <w:rPr>
          <w:rFonts w:ascii="Times New Roman" w:hAnsi="Times New Roman" w:cs="Times New Roman"/>
          <w:sz w:val="24"/>
          <w:szCs w:val="24"/>
          <w:vertAlign w:val="superscript"/>
        </w:rPr>
        <w:t>2</w:t>
      </w:r>
      <w:r w:rsidR="004A7B7A">
        <w:rPr>
          <w:rFonts w:ascii="Times New Roman" w:hAnsi="Times New Roman" w:cs="Times New Roman"/>
          <w:sz w:val="24"/>
          <w:szCs w:val="24"/>
        </w:rPr>
        <w:t>;</w:t>
      </w:r>
      <w:r w:rsidR="003042A7">
        <w:rPr>
          <w:rFonts w:ascii="Times New Roman" w:hAnsi="Times New Roman" w:cs="Times New Roman"/>
          <w:sz w:val="24"/>
          <w:szCs w:val="24"/>
        </w:rPr>
        <w:t xml:space="preserve"> </w:t>
      </w:r>
      <w:r w:rsidRPr="00D01BEE">
        <w:rPr>
          <w:rFonts w:ascii="Times New Roman" w:hAnsi="Times New Roman" w:cs="Times New Roman"/>
          <w:sz w:val="24"/>
          <w:szCs w:val="24"/>
        </w:rPr>
        <w:t>Doelma Xavier de Araújo</w:t>
      </w:r>
      <w:r w:rsidRPr="00D01BEE">
        <w:rPr>
          <w:rFonts w:ascii="Times New Roman" w:hAnsi="Times New Roman" w:cs="Times New Roman"/>
          <w:sz w:val="24"/>
          <w:szCs w:val="24"/>
          <w:vertAlign w:val="superscript"/>
        </w:rPr>
        <w:t>3</w:t>
      </w:r>
      <w:r w:rsidR="004A7B7A">
        <w:rPr>
          <w:rFonts w:ascii="Times New Roman" w:hAnsi="Times New Roman" w:cs="Times New Roman"/>
          <w:sz w:val="24"/>
          <w:szCs w:val="24"/>
        </w:rPr>
        <w:t>;</w:t>
      </w:r>
      <w:r w:rsidR="003042A7">
        <w:rPr>
          <w:rFonts w:ascii="Times New Roman" w:hAnsi="Times New Roman" w:cs="Times New Roman"/>
          <w:sz w:val="24"/>
          <w:szCs w:val="24"/>
        </w:rPr>
        <w:t xml:space="preserve"> </w:t>
      </w:r>
      <w:r w:rsidRPr="00D01BEE">
        <w:rPr>
          <w:rFonts w:ascii="Times New Roman" w:hAnsi="Times New Roman" w:cs="Times New Roman"/>
          <w:sz w:val="24"/>
          <w:szCs w:val="24"/>
        </w:rPr>
        <w:t>Fra</w:t>
      </w:r>
      <w:r w:rsidR="00A1371C" w:rsidRPr="00D01BEE">
        <w:rPr>
          <w:rFonts w:ascii="Times New Roman" w:hAnsi="Times New Roman" w:cs="Times New Roman"/>
          <w:sz w:val="24"/>
          <w:szCs w:val="24"/>
        </w:rPr>
        <w:t xml:space="preserve">ncisca Jamili dos Santos </w:t>
      </w:r>
      <w:r w:rsidR="003C0788" w:rsidRPr="00D01BEE">
        <w:rPr>
          <w:rFonts w:ascii="Times New Roman" w:hAnsi="Times New Roman" w:cs="Times New Roman"/>
          <w:sz w:val="24"/>
          <w:szCs w:val="24"/>
        </w:rPr>
        <w:t>Câmara</w:t>
      </w:r>
      <w:r w:rsidR="004A7B7A">
        <w:rPr>
          <w:rFonts w:ascii="Times New Roman" w:hAnsi="Times New Roman" w:cs="Times New Roman"/>
          <w:sz w:val="24"/>
          <w:szCs w:val="24"/>
          <w:vertAlign w:val="superscript"/>
        </w:rPr>
        <w:t>4</w:t>
      </w:r>
      <w:r w:rsidR="003042A7">
        <w:rPr>
          <w:rFonts w:ascii="Times New Roman" w:hAnsi="Times New Roman" w:cs="Times New Roman"/>
          <w:sz w:val="24"/>
          <w:szCs w:val="24"/>
          <w:vertAlign w:val="superscript"/>
        </w:rPr>
        <w:t xml:space="preserve">; </w:t>
      </w:r>
      <w:r w:rsidR="008C126E" w:rsidRPr="004125B1">
        <w:rPr>
          <w:rFonts w:ascii="Times New Roman" w:hAnsi="Times New Roman" w:cs="Times New Roman"/>
          <w:color w:val="000000"/>
          <w:sz w:val="24"/>
          <w:szCs w:val="24"/>
        </w:rPr>
        <w:t>Juliane Vilela</w:t>
      </w:r>
      <w:r w:rsidR="003042A7">
        <w:rPr>
          <w:rFonts w:ascii="Times New Roman" w:hAnsi="Times New Roman" w:cs="Times New Roman"/>
          <w:color w:val="000000"/>
          <w:sz w:val="24"/>
          <w:szCs w:val="24"/>
        </w:rPr>
        <w:t xml:space="preserve"> Salomão</w:t>
      </w:r>
      <w:r w:rsidR="008C126E">
        <w:rPr>
          <w:rFonts w:ascii="Times New Roman" w:hAnsi="Times New Roman" w:cs="Times New Roman"/>
          <w:color w:val="000000"/>
          <w:sz w:val="24"/>
          <w:szCs w:val="24"/>
          <w:vertAlign w:val="superscript"/>
        </w:rPr>
        <w:t>5</w:t>
      </w:r>
    </w:p>
    <w:p w:rsidR="008C126E" w:rsidRPr="00D01BEE" w:rsidRDefault="008C126E" w:rsidP="00835AB7">
      <w:pPr>
        <w:autoSpaceDE w:val="0"/>
        <w:autoSpaceDN w:val="0"/>
        <w:adjustRightInd w:val="0"/>
        <w:spacing w:after="0" w:line="240" w:lineRule="auto"/>
        <w:ind w:firstLine="709"/>
        <w:jc w:val="right"/>
        <w:rPr>
          <w:rFonts w:ascii="Times New Roman" w:hAnsi="Times New Roman" w:cs="Times New Roman"/>
          <w:sz w:val="24"/>
          <w:szCs w:val="24"/>
        </w:rPr>
      </w:pPr>
    </w:p>
    <w:p w:rsidR="008C126E" w:rsidRDefault="008C126E" w:rsidP="008C126E">
      <w:pPr>
        <w:autoSpaceDE w:val="0"/>
        <w:autoSpaceDN w:val="0"/>
        <w:adjustRightInd w:val="0"/>
        <w:spacing w:after="0" w:line="480" w:lineRule="auto"/>
        <w:jc w:val="both"/>
        <w:rPr>
          <w:rFonts w:ascii="Times New Roman" w:hAnsi="Times New Roman" w:cs="Times New Roman"/>
          <w:sz w:val="24"/>
          <w:szCs w:val="24"/>
        </w:rPr>
      </w:pPr>
    </w:p>
    <w:p w:rsidR="008C126E" w:rsidRPr="00D01BEE" w:rsidRDefault="008C126E" w:rsidP="008C126E">
      <w:pPr>
        <w:autoSpaceDE w:val="0"/>
        <w:autoSpaceDN w:val="0"/>
        <w:adjustRightInd w:val="0"/>
        <w:spacing w:after="0" w:line="480" w:lineRule="auto"/>
        <w:jc w:val="both"/>
        <w:rPr>
          <w:rFonts w:ascii="Times New Roman" w:hAnsi="Times New Roman" w:cs="Times New Roman"/>
          <w:sz w:val="24"/>
          <w:szCs w:val="24"/>
        </w:rPr>
      </w:pPr>
    </w:p>
    <w:p w:rsidR="00645618" w:rsidRPr="008C126E" w:rsidRDefault="00655AFC" w:rsidP="00CF13F9">
      <w:pPr>
        <w:spacing w:line="240" w:lineRule="auto"/>
        <w:jc w:val="both"/>
        <w:rPr>
          <w:rFonts w:ascii="Times New Roman" w:hAnsi="Times New Roman" w:cs="Times New Roman"/>
          <w:sz w:val="24"/>
          <w:szCs w:val="24"/>
        </w:rPr>
      </w:pPr>
      <w:r w:rsidRPr="008C126E">
        <w:rPr>
          <w:rFonts w:ascii="Times New Roman" w:hAnsi="Times New Roman" w:cs="Times New Roman"/>
          <w:b/>
          <w:sz w:val="24"/>
          <w:szCs w:val="24"/>
        </w:rPr>
        <w:t xml:space="preserve">RESUMO: </w:t>
      </w:r>
      <w:r w:rsidR="00645618" w:rsidRPr="008C126E">
        <w:rPr>
          <w:rFonts w:ascii="Times New Roman" w:hAnsi="Times New Roman" w:cs="Times New Roman"/>
          <w:sz w:val="24"/>
          <w:szCs w:val="24"/>
        </w:rPr>
        <w:t>Hipotireoidismo congênito (HC) foi à segunda doença a ser inclusa à triagem precoce para erros inatos do metabolismo, caracterizado pela diminuição da produção de hormônios tireoidianos. O objetivo da Triagem Neonatal é rastrear neonatos com HC, e assegurar que o RN receba tratamento, a tempo e em dose suficiente, de tal forma que os efeitos da falta do hormônio não causem danos irreversíveis à criança. Pode-se concluir que a detecção precoce do hipotireoidismo é essencial para o início do tratamento em tempo suficiente de reduzir as seqüelas causadas pela patologia Entretanto, não é correto afirmar que o tratamento precoce é garantia de ausência de seqüelas, já que a deficiência do hormônio intraútero pode ser responsável por pequenos déficits neurológicos. Não se pode concluir o motivo pelo qual a triagem neonatal não é mais ampla, se é uma falha de comunicação dos profissionais ou falta de compreensão por parte dos familiares.</w:t>
      </w:r>
    </w:p>
    <w:p w:rsidR="00B34C17" w:rsidRPr="00D01BEE" w:rsidRDefault="00655AFC" w:rsidP="00CF13F9">
      <w:pPr>
        <w:autoSpaceDE w:val="0"/>
        <w:autoSpaceDN w:val="0"/>
        <w:adjustRightInd w:val="0"/>
        <w:spacing w:after="0" w:line="240" w:lineRule="auto"/>
        <w:jc w:val="both"/>
        <w:rPr>
          <w:rFonts w:ascii="Times New Roman" w:hAnsi="Times New Roman" w:cs="Times New Roman"/>
          <w:b/>
          <w:sz w:val="24"/>
          <w:szCs w:val="24"/>
        </w:rPr>
      </w:pPr>
      <w:r w:rsidRPr="00D01BEE">
        <w:rPr>
          <w:rFonts w:ascii="Times New Roman" w:hAnsi="Times New Roman" w:cs="Times New Roman"/>
          <w:b/>
          <w:sz w:val="24"/>
          <w:szCs w:val="24"/>
        </w:rPr>
        <w:t>PALAVRAS-CHAVE:</w:t>
      </w:r>
      <w:r w:rsidRPr="00D01BEE">
        <w:rPr>
          <w:rFonts w:ascii="Times New Roman" w:hAnsi="Times New Roman" w:cs="Times New Roman"/>
          <w:sz w:val="24"/>
          <w:szCs w:val="24"/>
        </w:rPr>
        <w:t xml:space="preserve"> Hipotireoidismo; Triagem; Neonatal; Congênito; Hormônios</w:t>
      </w:r>
    </w:p>
    <w:p w:rsidR="00B34C17" w:rsidRPr="00D01BEE" w:rsidRDefault="00B34C17" w:rsidP="008C126E">
      <w:pPr>
        <w:autoSpaceDE w:val="0"/>
        <w:autoSpaceDN w:val="0"/>
        <w:adjustRightInd w:val="0"/>
        <w:spacing w:after="0" w:line="360" w:lineRule="auto"/>
        <w:jc w:val="both"/>
        <w:rPr>
          <w:rFonts w:ascii="Times New Roman" w:hAnsi="Times New Roman" w:cs="Times New Roman"/>
          <w:sz w:val="24"/>
          <w:szCs w:val="24"/>
        </w:rPr>
      </w:pPr>
    </w:p>
    <w:p w:rsidR="008C126E" w:rsidRDefault="008C126E" w:rsidP="008C126E">
      <w:pPr>
        <w:autoSpaceDE w:val="0"/>
        <w:autoSpaceDN w:val="0"/>
        <w:adjustRightInd w:val="0"/>
        <w:spacing w:after="0" w:line="480" w:lineRule="auto"/>
        <w:jc w:val="both"/>
        <w:rPr>
          <w:rFonts w:ascii="Times New Roman" w:hAnsi="Times New Roman" w:cs="Times New Roman"/>
          <w:sz w:val="24"/>
          <w:szCs w:val="24"/>
        </w:rPr>
      </w:pPr>
    </w:p>
    <w:p w:rsidR="003042A7" w:rsidRDefault="003042A7" w:rsidP="008C126E">
      <w:pPr>
        <w:autoSpaceDE w:val="0"/>
        <w:autoSpaceDN w:val="0"/>
        <w:adjustRightInd w:val="0"/>
        <w:spacing w:after="0" w:line="480" w:lineRule="auto"/>
        <w:jc w:val="both"/>
        <w:rPr>
          <w:rFonts w:ascii="Times New Roman" w:hAnsi="Times New Roman" w:cs="Times New Roman"/>
          <w:sz w:val="24"/>
          <w:szCs w:val="24"/>
        </w:rPr>
      </w:pPr>
    </w:p>
    <w:p w:rsidR="003042A7" w:rsidRDefault="003042A7" w:rsidP="008C126E">
      <w:pPr>
        <w:autoSpaceDE w:val="0"/>
        <w:autoSpaceDN w:val="0"/>
        <w:adjustRightInd w:val="0"/>
        <w:spacing w:after="0" w:line="480" w:lineRule="auto"/>
        <w:jc w:val="both"/>
        <w:rPr>
          <w:rFonts w:ascii="Times New Roman" w:hAnsi="Times New Roman" w:cs="Times New Roman"/>
          <w:sz w:val="24"/>
          <w:szCs w:val="24"/>
        </w:rPr>
      </w:pPr>
    </w:p>
    <w:p w:rsidR="003042A7" w:rsidRDefault="003042A7" w:rsidP="008C126E">
      <w:pPr>
        <w:autoSpaceDE w:val="0"/>
        <w:autoSpaceDN w:val="0"/>
        <w:adjustRightInd w:val="0"/>
        <w:spacing w:after="0" w:line="480" w:lineRule="auto"/>
        <w:jc w:val="both"/>
        <w:rPr>
          <w:rFonts w:ascii="Times New Roman" w:hAnsi="Times New Roman" w:cs="Times New Roman"/>
          <w:sz w:val="24"/>
          <w:szCs w:val="24"/>
        </w:rPr>
      </w:pPr>
    </w:p>
    <w:p w:rsidR="003042A7" w:rsidRDefault="003042A7" w:rsidP="008C126E">
      <w:pPr>
        <w:autoSpaceDE w:val="0"/>
        <w:autoSpaceDN w:val="0"/>
        <w:adjustRightInd w:val="0"/>
        <w:spacing w:after="0" w:line="480" w:lineRule="auto"/>
        <w:jc w:val="both"/>
        <w:rPr>
          <w:rFonts w:ascii="Times New Roman" w:hAnsi="Times New Roman" w:cs="Times New Roman"/>
          <w:sz w:val="24"/>
          <w:szCs w:val="24"/>
        </w:rPr>
      </w:pPr>
    </w:p>
    <w:p w:rsidR="003042A7" w:rsidRDefault="003042A7" w:rsidP="008C126E">
      <w:pPr>
        <w:autoSpaceDE w:val="0"/>
        <w:autoSpaceDN w:val="0"/>
        <w:adjustRightInd w:val="0"/>
        <w:spacing w:after="0" w:line="480" w:lineRule="auto"/>
        <w:jc w:val="both"/>
        <w:rPr>
          <w:rFonts w:ascii="Times New Roman" w:hAnsi="Times New Roman" w:cs="Times New Roman"/>
          <w:sz w:val="24"/>
          <w:szCs w:val="24"/>
        </w:rPr>
      </w:pPr>
    </w:p>
    <w:p w:rsidR="003042A7" w:rsidRDefault="003042A7" w:rsidP="008C126E">
      <w:pPr>
        <w:autoSpaceDE w:val="0"/>
        <w:autoSpaceDN w:val="0"/>
        <w:adjustRightInd w:val="0"/>
        <w:spacing w:after="0" w:line="480" w:lineRule="auto"/>
        <w:jc w:val="both"/>
        <w:rPr>
          <w:rFonts w:ascii="Times New Roman" w:hAnsi="Times New Roman" w:cs="Times New Roman"/>
          <w:sz w:val="24"/>
          <w:szCs w:val="24"/>
        </w:rPr>
      </w:pPr>
    </w:p>
    <w:p w:rsidR="003042A7" w:rsidRDefault="003042A7" w:rsidP="008C126E">
      <w:pPr>
        <w:autoSpaceDE w:val="0"/>
        <w:autoSpaceDN w:val="0"/>
        <w:adjustRightInd w:val="0"/>
        <w:spacing w:after="0" w:line="480" w:lineRule="auto"/>
        <w:jc w:val="both"/>
        <w:rPr>
          <w:rFonts w:ascii="Times New Roman" w:hAnsi="Times New Roman" w:cs="Times New Roman"/>
          <w:sz w:val="24"/>
          <w:szCs w:val="24"/>
        </w:rPr>
      </w:pPr>
    </w:p>
    <w:p w:rsidR="003042A7" w:rsidRDefault="003042A7" w:rsidP="008C126E">
      <w:pPr>
        <w:autoSpaceDE w:val="0"/>
        <w:autoSpaceDN w:val="0"/>
        <w:adjustRightInd w:val="0"/>
        <w:spacing w:after="0" w:line="480" w:lineRule="auto"/>
        <w:jc w:val="both"/>
        <w:rPr>
          <w:rFonts w:ascii="Times New Roman" w:hAnsi="Times New Roman" w:cs="Times New Roman"/>
          <w:sz w:val="24"/>
          <w:szCs w:val="24"/>
        </w:rPr>
      </w:pPr>
    </w:p>
    <w:p w:rsidR="00360F1A" w:rsidRPr="000D2366" w:rsidRDefault="00360F1A" w:rsidP="00360F1A">
      <w:pPr>
        <w:pStyle w:val="Rodap"/>
        <w:numPr>
          <w:ilvl w:val="0"/>
          <w:numId w:val="29"/>
        </w:numPr>
        <w:spacing w:line="480" w:lineRule="auto"/>
        <w:rPr>
          <w:rFonts w:ascii="Segoe UI" w:hAnsi="Segoe UI" w:cs="Segoe UI"/>
          <w:b/>
          <w:color w:val="2A2A2A"/>
          <w:sz w:val="14"/>
          <w:szCs w:val="14"/>
          <w:shd w:val="clear" w:color="auto" w:fill="FFFFFF"/>
        </w:rPr>
      </w:pPr>
      <w:r w:rsidRPr="000D2366">
        <w:rPr>
          <w:rFonts w:ascii="Segoe UI" w:hAnsi="Segoe UI" w:cs="Segoe UI"/>
          <w:b/>
          <w:color w:val="2A2A2A"/>
          <w:sz w:val="14"/>
          <w:szCs w:val="14"/>
          <w:shd w:val="clear" w:color="auto" w:fill="FFFFFF"/>
        </w:rPr>
        <w:t>Discente do curso de Enfermagem – FASB</w:t>
      </w:r>
    </w:p>
    <w:p w:rsidR="00360F1A" w:rsidRPr="000D2366" w:rsidRDefault="00360F1A" w:rsidP="00360F1A">
      <w:pPr>
        <w:pStyle w:val="Rodap"/>
        <w:numPr>
          <w:ilvl w:val="0"/>
          <w:numId w:val="29"/>
        </w:numPr>
        <w:spacing w:line="480" w:lineRule="auto"/>
        <w:rPr>
          <w:b/>
          <w:sz w:val="14"/>
          <w:szCs w:val="14"/>
        </w:rPr>
      </w:pPr>
      <w:r w:rsidRPr="000D2366">
        <w:rPr>
          <w:rStyle w:val="apple-converted-space"/>
          <w:rFonts w:ascii="Segoe UI" w:hAnsi="Segoe UI" w:cs="Segoe UI"/>
          <w:b/>
          <w:color w:val="2A2A2A"/>
          <w:sz w:val="14"/>
          <w:szCs w:val="14"/>
          <w:shd w:val="clear" w:color="auto" w:fill="FFFFFF"/>
        </w:rPr>
        <w:t> </w:t>
      </w:r>
      <w:r w:rsidRPr="000D2366">
        <w:rPr>
          <w:rFonts w:ascii="Segoe UI" w:hAnsi="Segoe UI" w:cs="Segoe UI"/>
          <w:b/>
          <w:color w:val="2A2A2A"/>
          <w:sz w:val="14"/>
          <w:szCs w:val="14"/>
          <w:shd w:val="clear" w:color="auto" w:fill="FFFFFF"/>
        </w:rPr>
        <w:t>Discente do curso de Enfermagem – FASB</w:t>
      </w:r>
    </w:p>
    <w:p w:rsidR="00360F1A" w:rsidRPr="000D2366" w:rsidRDefault="00360F1A" w:rsidP="00360F1A">
      <w:pPr>
        <w:pStyle w:val="Rodap"/>
        <w:numPr>
          <w:ilvl w:val="0"/>
          <w:numId w:val="29"/>
        </w:numPr>
        <w:spacing w:line="480" w:lineRule="auto"/>
        <w:rPr>
          <w:b/>
          <w:sz w:val="14"/>
          <w:szCs w:val="14"/>
        </w:rPr>
      </w:pPr>
      <w:r w:rsidRPr="000D2366">
        <w:rPr>
          <w:rStyle w:val="apple-converted-space"/>
          <w:rFonts w:ascii="Segoe UI" w:hAnsi="Segoe UI" w:cs="Segoe UI"/>
          <w:b/>
          <w:color w:val="2A2A2A"/>
          <w:sz w:val="14"/>
          <w:szCs w:val="14"/>
          <w:shd w:val="clear" w:color="auto" w:fill="FFFFFF"/>
        </w:rPr>
        <w:t> </w:t>
      </w:r>
      <w:r w:rsidRPr="000D2366">
        <w:rPr>
          <w:rFonts w:ascii="Segoe UI" w:hAnsi="Segoe UI" w:cs="Segoe UI"/>
          <w:b/>
          <w:color w:val="2A2A2A"/>
          <w:sz w:val="14"/>
          <w:szCs w:val="14"/>
          <w:shd w:val="clear" w:color="auto" w:fill="FFFFFF"/>
        </w:rPr>
        <w:t>Discente do curso de Enfermagem – FASB</w:t>
      </w:r>
    </w:p>
    <w:p w:rsidR="00360F1A" w:rsidRPr="000D2366" w:rsidRDefault="00360F1A" w:rsidP="00360F1A">
      <w:pPr>
        <w:pStyle w:val="Rodap"/>
        <w:numPr>
          <w:ilvl w:val="0"/>
          <w:numId w:val="29"/>
        </w:numPr>
        <w:spacing w:line="480" w:lineRule="auto"/>
        <w:rPr>
          <w:b/>
          <w:sz w:val="14"/>
          <w:szCs w:val="14"/>
        </w:rPr>
      </w:pPr>
      <w:r w:rsidRPr="000D2366">
        <w:rPr>
          <w:rStyle w:val="apple-converted-space"/>
          <w:rFonts w:ascii="Segoe UI" w:hAnsi="Segoe UI" w:cs="Segoe UI"/>
          <w:b/>
          <w:color w:val="2A2A2A"/>
          <w:sz w:val="14"/>
          <w:szCs w:val="14"/>
          <w:shd w:val="clear" w:color="auto" w:fill="FFFFFF"/>
        </w:rPr>
        <w:t> </w:t>
      </w:r>
      <w:r w:rsidRPr="000D2366">
        <w:rPr>
          <w:rFonts w:ascii="Segoe UI" w:hAnsi="Segoe UI" w:cs="Segoe UI"/>
          <w:b/>
          <w:color w:val="2A2A2A"/>
          <w:sz w:val="14"/>
          <w:szCs w:val="14"/>
          <w:shd w:val="clear" w:color="auto" w:fill="FFFFFF"/>
        </w:rPr>
        <w:t>Discente do curso de Enfermagem – FASB</w:t>
      </w:r>
    </w:p>
    <w:p w:rsidR="00360F1A" w:rsidRPr="00224FE0" w:rsidRDefault="00360F1A" w:rsidP="00360F1A">
      <w:pPr>
        <w:pStyle w:val="Rodap"/>
        <w:numPr>
          <w:ilvl w:val="0"/>
          <w:numId w:val="29"/>
        </w:numPr>
        <w:spacing w:line="480" w:lineRule="auto"/>
        <w:rPr>
          <w:b/>
          <w:sz w:val="14"/>
          <w:szCs w:val="14"/>
        </w:rPr>
      </w:pPr>
      <w:r>
        <w:rPr>
          <w:rFonts w:ascii="Segoe UI" w:hAnsi="Segoe UI" w:cs="Segoe UI"/>
          <w:b/>
          <w:color w:val="2A2A2A"/>
          <w:sz w:val="14"/>
          <w:szCs w:val="14"/>
          <w:shd w:val="clear" w:color="auto" w:fill="FFFFFF"/>
        </w:rPr>
        <w:t>Enfermeira, Pós- Graduada em Enfermagem do trabalho, Docente na Faculdade São Francisco de Barreiras- BA</w:t>
      </w:r>
      <w:bookmarkStart w:id="0" w:name="_GoBack"/>
      <w:bookmarkEnd w:id="0"/>
      <w:r>
        <w:rPr>
          <w:rFonts w:ascii="Segoe UI" w:hAnsi="Segoe UI" w:cs="Segoe UI"/>
          <w:b/>
          <w:color w:val="2A2A2A"/>
          <w:sz w:val="14"/>
          <w:szCs w:val="14"/>
          <w:shd w:val="clear" w:color="auto" w:fill="FFFFFF"/>
        </w:rPr>
        <w:t>, mestranda em Ciências Ambientais e Saúde.</w:t>
      </w:r>
    </w:p>
    <w:p w:rsidR="003042A7" w:rsidRDefault="003042A7" w:rsidP="00224FE0">
      <w:pPr>
        <w:autoSpaceDE w:val="0"/>
        <w:autoSpaceDN w:val="0"/>
        <w:adjustRightInd w:val="0"/>
        <w:spacing w:after="0" w:line="480" w:lineRule="auto"/>
        <w:jc w:val="both"/>
        <w:rPr>
          <w:rFonts w:ascii="Times New Roman" w:hAnsi="Times New Roman" w:cs="Times New Roman"/>
          <w:b/>
          <w:sz w:val="24"/>
          <w:szCs w:val="24"/>
        </w:rPr>
      </w:pPr>
    </w:p>
    <w:p w:rsidR="00224FE0" w:rsidRPr="003042A7" w:rsidRDefault="00655AFC" w:rsidP="003042A7">
      <w:pPr>
        <w:pStyle w:val="PargrafodaLista"/>
        <w:numPr>
          <w:ilvl w:val="0"/>
          <w:numId w:val="31"/>
        </w:numPr>
        <w:autoSpaceDE w:val="0"/>
        <w:autoSpaceDN w:val="0"/>
        <w:adjustRightInd w:val="0"/>
        <w:spacing w:after="0" w:line="480" w:lineRule="auto"/>
        <w:jc w:val="both"/>
        <w:rPr>
          <w:rFonts w:ascii="Times New Roman" w:hAnsi="Times New Roman" w:cs="Times New Roman"/>
          <w:b/>
          <w:sz w:val="24"/>
          <w:szCs w:val="24"/>
        </w:rPr>
      </w:pPr>
      <w:r w:rsidRPr="003042A7">
        <w:rPr>
          <w:rFonts w:ascii="Times New Roman" w:hAnsi="Times New Roman" w:cs="Times New Roman"/>
          <w:b/>
          <w:sz w:val="24"/>
          <w:szCs w:val="24"/>
        </w:rPr>
        <w:t>INTRODUÇÃO</w:t>
      </w:r>
    </w:p>
    <w:p w:rsidR="003042A7" w:rsidRPr="003042A7" w:rsidRDefault="003042A7" w:rsidP="003042A7">
      <w:pPr>
        <w:pStyle w:val="PargrafodaLista"/>
        <w:autoSpaceDE w:val="0"/>
        <w:autoSpaceDN w:val="0"/>
        <w:adjustRightInd w:val="0"/>
        <w:spacing w:after="0" w:line="480" w:lineRule="auto"/>
        <w:jc w:val="both"/>
        <w:rPr>
          <w:rFonts w:ascii="Times New Roman" w:hAnsi="Times New Roman" w:cs="Times New Roman"/>
          <w:b/>
          <w:sz w:val="24"/>
          <w:szCs w:val="24"/>
        </w:rPr>
      </w:pPr>
    </w:p>
    <w:p w:rsidR="007E188A" w:rsidRPr="00D01BEE" w:rsidRDefault="007E188A" w:rsidP="00655AFC">
      <w:pPr>
        <w:autoSpaceDE w:val="0"/>
        <w:autoSpaceDN w:val="0"/>
        <w:adjustRightInd w:val="0"/>
        <w:spacing w:after="0" w:line="480" w:lineRule="auto"/>
        <w:ind w:firstLine="708"/>
        <w:jc w:val="both"/>
        <w:rPr>
          <w:rFonts w:ascii="Times New Roman" w:hAnsi="Times New Roman" w:cs="Times New Roman"/>
          <w:sz w:val="24"/>
          <w:szCs w:val="24"/>
        </w:rPr>
      </w:pPr>
      <w:r w:rsidRPr="00D01BEE">
        <w:rPr>
          <w:rFonts w:ascii="Times New Roman" w:hAnsi="Times New Roman" w:cs="Times New Roman"/>
          <w:sz w:val="24"/>
          <w:szCs w:val="24"/>
        </w:rPr>
        <w:t>O hipotireoidismo é caracterizado pela diminuição da produção de hormônios tireoidianos ou pouco freqüentes, como um estado clínico resultantes da produção de uma ação inadequada destes hormônios em nível celular. Os hormônios tireoidianos são importantes reguladores da vida toda, porém, durante o início da vida, sua atuação é essencial p</w:t>
      </w:r>
      <w:r w:rsidR="003C0788" w:rsidRPr="00D01BEE">
        <w:rPr>
          <w:rFonts w:ascii="Times New Roman" w:hAnsi="Times New Roman" w:cs="Times New Roman"/>
          <w:sz w:val="24"/>
          <w:szCs w:val="24"/>
        </w:rPr>
        <w:t>ara o crescimento do indivíduo</w:t>
      </w:r>
      <w:r w:rsidRPr="00D01BEE">
        <w:rPr>
          <w:rFonts w:ascii="Times New Roman" w:hAnsi="Times New Roman" w:cs="Times New Roman"/>
          <w:sz w:val="24"/>
          <w:szCs w:val="24"/>
          <w:vertAlign w:val="superscript"/>
        </w:rPr>
        <w:t>1</w:t>
      </w:r>
      <w:r w:rsidR="003C0788" w:rsidRPr="00D01BEE">
        <w:rPr>
          <w:rFonts w:ascii="Times New Roman" w:hAnsi="Times New Roman" w:cs="Times New Roman"/>
          <w:sz w:val="24"/>
          <w:szCs w:val="24"/>
        </w:rPr>
        <w:t>.</w:t>
      </w:r>
    </w:p>
    <w:p w:rsidR="007E188A" w:rsidRPr="00D01BEE" w:rsidRDefault="007E188A" w:rsidP="008D0CB5">
      <w:pPr>
        <w:autoSpaceDE w:val="0"/>
        <w:autoSpaceDN w:val="0"/>
        <w:adjustRightInd w:val="0"/>
        <w:spacing w:after="0" w:line="480" w:lineRule="auto"/>
        <w:ind w:firstLine="708"/>
        <w:jc w:val="both"/>
        <w:rPr>
          <w:rFonts w:ascii="Times New Roman" w:hAnsi="Times New Roman" w:cs="Times New Roman"/>
          <w:sz w:val="24"/>
          <w:szCs w:val="24"/>
        </w:rPr>
      </w:pPr>
      <w:r w:rsidRPr="00D01BEE">
        <w:rPr>
          <w:rFonts w:ascii="Times New Roman" w:hAnsi="Times New Roman" w:cs="Times New Roman"/>
          <w:sz w:val="24"/>
          <w:szCs w:val="24"/>
        </w:rPr>
        <w:t>Desde a década de 1960 instituiu-se a realização de Teste de Triagem Neonatal (TTN) com o objetivo de selecionar na sociedade grupos de crianças com probabilidade elevada para determinadas doenças</w:t>
      </w:r>
      <w:r w:rsidRPr="00D01BEE">
        <w:rPr>
          <w:rFonts w:ascii="Times New Roman" w:hAnsi="Times New Roman" w:cs="Times New Roman"/>
          <w:sz w:val="24"/>
          <w:szCs w:val="24"/>
          <w:vertAlign w:val="superscript"/>
        </w:rPr>
        <w:t>2</w:t>
      </w:r>
      <w:r w:rsidR="00224FE0">
        <w:rPr>
          <w:rFonts w:ascii="Times New Roman" w:hAnsi="Times New Roman" w:cs="Times New Roman"/>
          <w:sz w:val="24"/>
          <w:szCs w:val="24"/>
          <w:vertAlign w:val="superscript"/>
        </w:rPr>
        <w:t xml:space="preserve">. </w:t>
      </w:r>
      <w:r w:rsidRPr="00D01BEE">
        <w:rPr>
          <w:rFonts w:ascii="Times New Roman" w:hAnsi="Times New Roman" w:cs="Times New Roman"/>
          <w:sz w:val="24"/>
          <w:szCs w:val="24"/>
        </w:rPr>
        <w:t xml:space="preserve"> A maioria dessas doenças pode ser tratada com êxito, desde que sejam diagnosticadas antes de manifestarem seus sintomas claramente, a ponto de serem identificados por pais e médicos. Assim, todos os recém-nascidos (RN) devem ser submetidos ao teste – idealmente entre o terceiro e o sétimo dias de vida</w:t>
      </w:r>
      <w:r w:rsidRPr="00D01BEE">
        <w:rPr>
          <w:rFonts w:ascii="Times New Roman" w:hAnsi="Times New Roman" w:cs="Times New Roman"/>
          <w:i/>
          <w:sz w:val="24"/>
          <w:szCs w:val="24"/>
        </w:rPr>
        <w:t>.</w:t>
      </w:r>
      <w:r w:rsidRPr="00D01BEE">
        <w:rPr>
          <w:rFonts w:ascii="Times New Roman" w:hAnsi="Times New Roman" w:cs="Times New Roman"/>
          <w:sz w:val="24"/>
          <w:szCs w:val="24"/>
        </w:rPr>
        <w:t xml:space="preserve"> Por utilizar amostras de sangue coletadas do calcanhar do RN, o exame ficou popularmente c</w:t>
      </w:r>
      <w:r w:rsidR="003C0788" w:rsidRPr="00D01BEE">
        <w:rPr>
          <w:rFonts w:ascii="Times New Roman" w:hAnsi="Times New Roman" w:cs="Times New Roman"/>
          <w:sz w:val="24"/>
          <w:szCs w:val="24"/>
        </w:rPr>
        <w:t xml:space="preserve">onhecido como Teste do Pezinho </w:t>
      </w:r>
      <w:r w:rsidRPr="00D01BEE">
        <w:rPr>
          <w:rFonts w:ascii="Times New Roman" w:hAnsi="Times New Roman" w:cs="Times New Roman"/>
          <w:sz w:val="24"/>
          <w:szCs w:val="24"/>
          <w:vertAlign w:val="superscript"/>
        </w:rPr>
        <w:t>4</w:t>
      </w:r>
      <w:r w:rsidR="003C0788" w:rsidRPr="00D01BEE">
        <w:rPr>
          <w:rFonts w:ascii="Times New Roman" w:hAnsi="Times New Roman" w:cs="Times New Roman"/>
          <w:sz w:val="24"/>
          <w:szCs w:val="24"/>
        </w:rPr>
        <w:t>.</w:t>
      </w:r>
    </w:p>
    <w:p w:rsidR="007E188A" w:rsidRPr="00D01BEE" w:rsidRDefault="007E188A" w:rsidP="008D0CB5">
      <w:pPr>
        <w:autoSpaceDE w:val="0"/>
        <w:autoSpaceDN w:val="0"/>
        <w:adjustRightInd w:val="0"/>
        <w:spacing w:after="0" w:line="480" w:lineRule="auto"/>
        <w:ind w:firstLine="708"/>
        <w:jc w:val="both"/>
        <w:rPr>
          <w:rFonts w:ascii="Times New Roman" w:hAnsi="Times New Roman" w:cs="Times New Roman"/>
          <w:sz w:val="24"/>
          <w:szCs w:val="24"/>
        </w:rPr>
      </w:pPr>
      <w:r w:rsidRPr="00D01BEE">
        <w:rPr>
          <w:rFonts w:ascii="Times New Roman" w:hAnsi="Times New Roman" w:cs="Times New Roman"/>
          <w:sz w:val="24"/>
          <w:szCs w:val="24"/>
        </w:rPr>
        <w:t>O Hipotir</w:t>
      </w:r>
      <w:r w:rsidR="00360F1A">
        <w:rPr>
          <w:rFonts w:ascii="Times New Roman" w:hAnsi="Times New Roman" w:cs="Times New Roman"/>
          <w:sz w:val="24"/>
          <w:szCs w:val="24"/>
        </w:rPr>
        <w:t>e</w:t>
      </w:r>
      <w:r w:rsidRPr="00D01BEE">
        <w:rPr>
          <w:rFonts w:ascii="Times New Roman" w:hAnsi="Times New Roman" w:cs="Times New Roman"/>
          <w:sz w:val="24"/>
          <w:szCs w:val="24"/>
        </w:rPr>
        <w:t>oidismo Congênito (HC) é a segunda doença acrescentada à triagem precoce para erros inatos do metabolismo. Uma das causas mais comum desta doença é o retardo metal passível de prevenção; tem incidência de 1:4000 nascidos vivos, é geralmente assintomática ao nascimento e pode ter sua história natural substancialmente alterada pela introdução de tra</w:t>
      </w:r>
      <w:r w:rsidR="003C0788" w:rsidRPr="00D01BEE">
        <w:rPr>
          <w:rFonts w:ascii="Times New Roman" w:hAnsi="Times New Roman" w:cs="Times New Roman"/>
          <w:sz w:val="24"/>
          <w:szCs w:val="24"/>
        </w:rPr>
        <w:t xml:space="preserve">tamento em sua fase pré-clínica </w:t>
      </w:r>
      <w:r w:rsidRPr="00D01BEE">
        <w:rPr>
          <w:rFonts w:ascii="Times New Roman" w:hAnsi="Times New Roman" w:cs="Times New Roman"/>
          <w:sz w:val="24"/>
          <w:szCs w:val="24"/>
          <w:vertAlign w:val="superscript"/>
        </w:rPr>
        <w:t>2</w:t>
      </w:r>
      <w:r w:rsidR="003C0788" w:rsidRPr="00D01BEE">
        <w:rPr>
          <w:rFonts w:ascii="Times New Roman" w:hAnsi="Times New Roman" w:cs="Times New Roman"/>
          <w:sz w:val="24"/>
          <w:szCs w:val="24"/>
        </w:rPr>
        <w:t>.</w:t>
      </w:r>
    </w:p>
    <w:p w:rsidR="007E188A" w:rsidRPr="00D01BEE" w:rsidRDefault="007E188A" w:rsidP="008D0CB5">
      <w:pPr>
        <w:autoSpaceDE w:val="0"/>
        <w:autoSpaceDN w:val="0"/>
        <w:adjustRightInd w:val="0"/>
        <w:spacing w:after="0" w:line="480" w:lineRule="auto"/>
        <w:ind w:firstLine="708"/>
        <w:jc w:val="both"/>
        <w:rPr>
          <w:rFonts w:ascii="Times New Roman" w:hAnsi="Times New Roman" w:cs="Times New Roman"/>
          <w:sz w:val="24"/>
          <w:szCs w:val="24"/>
        </w:rPr>
      </w:pPr>
      <w:r w:rsidRPr="00D01BEE">
        <w:rPr>
          <w:rFonts w:ascii="Times New Roman" w:hAnsi="Times New Roman" w:cs="Times New Roman"/>
          <w:sz w:val="24"/>
          <w:szCs w:val="24"/>
        </w:rPr>
        <w:t xml:space="preserve">Quando não se </w:t>
      </w:r>
      <w:r w:rsidR="00606B08" w:rsidRPr="00D01BEE">
        <w:rPr>
          <w:rFonts w:ascii="Times New Roman" w:hAnsi="Times New Roman" w:cs="Times New Roman"/>
          <w:sz w:val="24"/>
          <w:szCs w:val="24"/>
        </w:rPr>
        <w:t>obtém</w:t>
      </w:r>
      <w:r w:rsidRPr="00D01BEE">
        <w:rPr>
          <w:rFonts w:ascii="Times New Roman" w:hAnsi="Times New Roman" w:cs="Times New Roman"/>
          <w:sz w:val="24"/>
          <w:szCs w:val="24"/>
        </w:rPr>
        <w:t xml:space="preserve"> o tratamento oportuno, o hipotireoidismo congênito (HC) pode ter conseqüências graves, portanto é considerada uma doença de urgênci</w:t>
      </w:r>
      <w:r w:rsidR="00606B08" w:rsidRPr="00D01BEE">
        <w:rPr>
          <w:rFonts w:ascii="Times New Roman" w:hAnsi="Times New Roman" w:cs="Times New Roman"/>
          <w:sz w:val="24"/>
          <w:szCs w:val="24"/>
        </w:rPr>
        <w:t>a pediátrica. Com o diagnóstico</w:t>
      </w:r>
      <w:r w:rsidRPr="00D01BEE">
        <w:rPr>
          <w:rFonts w:ascii="Times New Roman" w:hAnsi="Times New Roman" w:cs="Times New Roman"/>
          <w:sz w:val="24"/>
          <w:szCs w:val="24"/>
        </w:rPr>
        <w:t xml:space="preserve"> e o tratamento iniciado nas primeiras semanas de vida são fundamentais para o desenvolvimento intelectu</w:t>
      </w:r>
      <w:r w:rsidR="003C0788" w:rsidRPr="00D01BEE">
        <w:rPr>
          <w:rFonts w:ascii="Times New Roman" w:hAnsi="Times New Roman" w:cs="Times New Roman"/>
          <w:sz w:val="24"/>
          <w:szCs w:val="24"/>
        </w:rPr>
        <w:t>al normal das crianças afetadas</w:t>
      </w:r>
      <w:r w:rsidRPr="00D01BEE">
        <w:rPr>
          <w:rFonts w:ascii="Times New Roman" w:hAnsi="Times New Roman" w:cs="Times New Roman"/>
          <w:sz w:val="24"/>
          <w:szCs w:val="24"/>
          <w:vertAlign w:val="superscript"/>
        </w:rPr>
        <w:t>3</w:t>
      </w:r>
      <w:r w:rsidR="003C0788" w:rsidRPr="00D01BEE">
        <w:rPr>
          <w:rFonts w:ascii="Times New Roman" w:hAnsi="Times New Roman" w:cs="Times New Roman"/>
          <w:sz w:val="24"/>
          <w:szCs w:val="24"/>
        </w:rPr>
        <w:t>.</w:t>
      </w:r>
    </w:p>
    <w:p w:rsidR="007E188A" w:rsidRPr="00D01BEE" w:rsidRDefault="00596337" w:rsidP="008D0CB5">
      <w:pPr>
        <w:autoSpaceDE w:val="0"/>
        <w:autoSpaceDN w:val="0"/>
        <w:adjustRightInd w:val="0"/>
        <w:spacing w:after="0" w:line="480" w:lineRule="auto"/>
        <w:ind w:firstLine="708"/>
        <w:jc w:val="both"/>
        <w:rPr>
          <w:rFonts w:ascii="Times New Roman" w:hAnsi="Times New Roman" w:cs="Times New Roman"/>
          <w:sz w:val="24"/>
          <w:szCs w:val="24"/>
        </w:rPr>
      </w:pPr>
      <w:r w:rsidRPr="00D01BEE">
        <w:rPr>
          <w:rFonts w:ascii="Times New Roman" w:hAnsi="Times New Roman" w:cs="Times New Roman"/>
          <w:sz w:val="24"/>
          <w:szCs w:val="24"/>
        </w:rPr>
        <w:lastRenderedPageBreak/>
        <w:t>O</w:t>
      </w:r>
      <w:r w:rsidR="005B0E7A" w:rsidRPr="00D01BEE">
        <w:rPr>
          <w:rFonts w:ascii="Times New Roman" w:hAnsi="Times New Roman" w:cs="Times New Roman"/>
          <w:sz w:val="24"/>
          <w:szCs w:val="24"/>
        </w:rPr>
        <w:t xml:space="preserve"> tratamento </w:t>
      </w:r>
      <w:r w:rsidRPr="00D01BEE">
        <w:rPr>
          <w:rFonts w:ascii="Times New Roman" w:hAnsi="Times New Roman" w:cs="Times New Roman"/>
          <w:sz w:val="24"/>
          <w:szCs w:val="24"/>
        </w:rPr>
        <w:t>com hormônios tireoidianos devem ser iniciados no tempo correto, caso isso não ocorra levará gradativamente</w:t>
      </w:r>
      <w:r w:rsidR="00360F1A">
        <w:rPr>
          <w:rFonts w:ascii="Times New Roman" w:hAnsi="Times New Roman" w:cs="Times New Roman"/>
          <w:sz w:val="24"/>
          <w:szCs w:val="24"/>
        </w:rPr>
        <w:t xml:space="preserve"> </w:t>
      </w:r>
      <w:r w:rsidR="007E188A" w:rsidRPr="00D01BEE">
        <w:rPr>
          <w:rFonts w:ascii="Times New Roman" w:hAnsi="Times New Roman" w:cs="Times New Roman"/>
          <w:sz w:val="24"/>
          <w:szCs w:val="24"/>
        </w:rPr>
        <w:t>a lesões que</w:t>
      </w:r>
      <w:r w:rsidR="00AB633E" w:rsidRPr="00D01BEE">
        <w:rPr>
          <w:rFonts w:ascii="Times New Roman" w:hAnsi="Times New Roman" w:cs="Times New Roman"/>
          <w:sz w:val="24"/>
          <w:szCs w:val="24"/>
        </w:rPr>
        <w:t xml:space="preserve"> se</w:t>
      </w:r>
      <w:r w:rsidR="007E188A" w:rsidRPr="00D01BEE">
        <w:rPr>
          <w:rFonts w:ascii="Times New Roman" w:hAnsi="Times New Roman" w:cs="Times New Roman"/>
          <w:sz w:val="24"/>
          <w:szCs w:val="24"/>
        </w:rPr>
        <w:t xml:space="preserve"> não compensadas pela plasticidade cerebral, comprometem a coordenação motora e a audição, gerando desordens no sistema vestibular, anormalidades cocleares, deficiência da orientação visual espacial, de linguagem, dificuldades no rendimento escolar e por fim causando deficiência mental e do crescimento. Casos tratados entre um e três meses de idade, apresentam pouco comprometimento auditivo e pequenas disfunções motoras ou de aprendizado, apesar da grande melhora com relação ao </w:t>
      </w:r>
      <w:r w:rsidR="003C0788" w:rsidRPr="00D01BEE">
        <w:rPr>
          <w:rFonts w:ascii="Times New Roman" w:hAnsi="Times New Roman" w:cs="Times New Roman"/>
          <w:sz w:val="24"/>
          <w:szCs w:val="24"/>
        </w:rPr>
        <w:t xml:space="preserve">desenvolvimento físico e mental </w:t>
      </w:r>
      <w:r w:rsidR="007E188A" w:rsidRPr="00D01BEE">
        <w:rPr>
          <w:rFonts w:ascii="Times New Roman" w:hAnsi="Times New Roman" w:cs="Times New Roman"/>
          <w:sz w:val="24"/>
          <w:szCs w:val="24"/>
          <w:vertAlign w:val="superscript"/>
        </w:rPr>
        <w:t>5</w:t>
      </w:r>
      <w:r w:rsidR="003C0788" w:rsidRPr="00D01BEE">
        <w:rPr>
          <w:rFonts w:ascii="Times New Roman" w:hAnsi="Times New Roman" w:cs="Times New Roman"/>
          <w:sz w:val="24"/>
          <w:szCs w:val="24"/>
        </w:rPr>
        <w:t>.</w:t>
      </w:r>
    </w:p>
    <w:p w:rsidR="007E188A" w:rsidRPr="00D01BEE" w:rsidRDefault="007E188A" w:rsidP="008D0CB5">
      <w:pPr>
        <w:autoSpaceDE w:val="0"/>
        <w:autoSpaceDN w:val="0"/>
        <w:adjustRightInd w:val="0"/>
        <w:spacing w:after="0" w:line="480" w:lineRule="auto"/>
        <w:ind w:firstLine="708"/>
        <w:jc w:val="both"/>
        <w:rPr>
          <w:rFonts w:ascii="Times New Roman" w:hAnsi="Times New Roman" w:cs="Times New Roman"/>
          <w:sz w:val="24"/>
          <w:szCs w:val="24"/>
        </w:rPr>
      </w:pPr>
      <w:r w:rsidRPr="00D01BEE">
        <w:rPr>
          <w:rFonts w:ascii="Times New Roman" w:hAnsi="Times New Roman" w:cs="Times New Roman"/>
          <w:sz w:val="24"/>
          <w:szCs w:val="24"/>
        </w:rPr>
        <w:t xml:space="preserve">A falta destes hormônios no organismo provoca uma diminuição dos processos metabólicos e do desenvolvimento cerebral normal. </w:t>
      </w:r>
      <w:r w:rsidR="00596337" w:rsidRPr="00D01BEE">
        <w:rPr>
          <w:rFonts w:ascii="Times New Roman" w:hAnsi="Times New Roman" w:cs="Times New Roman"/>
          <w:sz w:val="24"/>
          <w:szCs w:val="24"/>
        </w:rPr>
        <w:t>Uma vez que sejam reguladas as funções metabólicas mediante a administração dos hormônios, o</w:t>
      </w:r>
      <w:r w:rsidRPr="00D01BEE">
        <w:rPr>
          <w:rFonts w:ascii="Times New Roman" w:hAnsi="Times New Roman" w:cs="Times New Roman"/>
          <w:sz w:val="24"/>
          <w:szCs w:val="24"/>
        </w:rPr>
        <w:t xml:space="preserve"> Hipotireoidismo Congênito (HC) é de recuperação satisfatória Porém, para que </w:t>
      </w:r>
      <w:r w:rsidR="00596337" w:rsidRPr="00D01BEE">
        <w:rPr>
          <w:rFonts w:ascii="Times New Roman" w:hAnsi="Times New Roman" w:cs="Times New Roman"/>
          <w:sz w:val="24"/>
          <w:szCs w:val="24"/>
        </w:rPr>
        <w:t>este objetivo seja</w:t>
      </w:r>
      <w:r w:rsidR="00360F1A">
        <w:rPr>
          <w:rFonts w:ascii="Times New Roman" w:hAnsi="Times New Roman" w:cs="Times New Roman"/>
          <w:sz w:val="24"/>
          <w:szCs w:val="24"/>
        </w:rPr>
        <w:t xml:space="preserve"> </w:t>
      </w:r>
      <w:r w:rsidR="00AB633E" w:rsidRPr="00D01BEE">
        <w:rPr>
          <w:rFonts w:ascii="Times New Roman" w:hAnsi="Times New Roman" w:cs="Times New Roman"/>
          <w:sz w:val="24"/>
          <w:szCs w:val="24"/>
        </w:rPr>
        <w:t>alcançado, é importante o diagnó</w:t>
      </w:r>
      <w:r w:rsidRPr="00D01BEE">
        <w:rPr>
          <w:rFonts w:ascii="Times New Roman" w:hAnsi="Times New Roman" w:cs="Times New Roman"/>
          <w:sz w:val="24"/>
          <w:szCs w:val="24"/>
        </w:rPr>
        <w:t>stico precoce e a intervenção terapêutica tão logo seja diagnosticad</w:t>
      </w:r>
      <w:r w:rsidR="003C0788" w:rsidRPr="00D01BEE">
        <w:rPr>
          <w:rFonts w:ascii="Times New Roman" w:hAnsi="Times New Roman" w:cs="Times New Roman"/>
          <w:sz w:val="24"/>
          <w:szCs w:val="24"/>
        </w:rPr>
        <w:t xml:space="preserve">a a patologia no recém-nascido </w:t>
      </w:r>
      <w:r w:rsidR="00BB22C8" w:rsidRPr="00D01BEE">
        <w:rPr>
          <w:rFonts w:ascii="Times New Roman" w:hAnsi="Times New Roman" w:cs="Times New Roman"/>
          <w:sz w:val="24"/>
          <w:szCs w:val="24"/>
          <w:vertAlign w:val="superscript"/>
        </w:rPr>
        <w:t>1</w:t>
      </w:r>
      <w:r w:rsidR="003C0788" w:rsidRPr="00D01BEE">
        <w:rPr>
          <w:rFonts w:ascii="Times New Roman" w:hAnsi="Times New Roman" w:cs="Times New Roman"/>
          <w:sz w:val="24"/>
          <w:szCs w:val="24"/>
        </w:rPr>
        <w:t>.</w:t>
      </w:r>
    </w:p>
    <w:p w:rsidR="002F19FC" w:rsidRPr="00D01BEE" w:rsidRDefault="002F19FC" w:rsidP="008D0CB5">
      <w:pPr>
        <w:pStyle w:val="PargrafodaLista"/>
        <w:autoSpaceDE w:val="0"/>
        <w:autoSpaceDN w:val="0"/>
        <w:adjustRightInd w:val="0"/>
        <w:spacing w:after="0" w:line="480" w:lineRule="auto"/>
        <w:ind w:left="0" w:firstLine="708"/>
        <w:jc w:val="both"/>
        <w:rPr>
          <w:rFonts w:ascii="Times New Roman" w:hAnsi="Times New Roman" w:cs="Times New Roman"/>
          <w:sz w:val="24"/>
          <w:szCs w:val="24"/>
        </w:rPr>
      </w:pPr>
      <w:r w:rsidRPr="00D01BEE">
        <w:rPr>
          <w:rFonts w:ascii="Times New Roman" w:eastAsia="Arial Unicode MS" w:hAnsi="Times New Roman" w:cs="Times New Roman"/>
          <w:sz w:val="24"/>
          <w:szCs w:val="24"/>
        </w:rPr>
        <w:t>Sendo assim, o presente artigo</w:t>
      </w:r>
      <w:r w:rsidR="00460007" w:rsidRPr="00D01BEE">
        <w:rPr>
          <w:rFonts w:ascii="Times New Roman" w:eastAsia="Arial Unicode MS" w:hAnsi="Times New Roman" w:cs="Times New Roman"/>
          <w:sz w:val="24"/>
          <w:szCs w:val="24"/>
        </w:rPr>
        <w:t xml:space="preserve"> justifica-se em</w:t>
      </w:r>
      <w:r w:rsidRPr="00D01BEE">
        <w:rPr>
          <w:rFonts w:ascii="Times New Roman" w:eastAsia="Arial Unicode MS" w:hAnsi="Times New Roman" w:cs="Times New Roman"/>
          <w:sz w:val="24"/>
          <w:szCs w:val="24"/>
        </w:rPr>
        <w:t xml:space="preserve"> levantar informações que constituem uma ação de expressiva relevância para diferentes profissionais da área de saúde interessados em conduzir estratégias de intervenções voltadas para a importância da Triagem Neonatal na detecção precoce do hipotireoidismo congênito. Para isso temos como objetivo principal </w:t>
      </w:r>
      <w:r w:rsidRPr="00D01BEE">
        <w:rPr>
          <w:rFonts w:ascii="Times New Roman" w:hAnsi="Times New Roman" w:cs="Times New Roman"/>
          <w:sz w:val="24"/>
          <w:szCs w:val="24"/>
        </w:rPr>
        <w:t>avaliar a importância</w:t>
      </w:r>
      <w:r w:rsidR="00460007" w:rsidRPr="00D01BEE">
        <w:rPr>
          <w:rFonts w:ascii="Times New Roman" w:hAnsi="Times New Roman" w:cs="Times New Roman"/>
          <w:sz w:val="24"/>
          <w:szCs w:val="24"/>
        </w:rPr>
        <w:t xml:space="preserve"> do diagnóstico precoce do hipotireoidismo congênito,</w:t>
      </w:r>
      <w:r w:rsidRPr="00D01BEE">
        <w:rPr>
          <w:rFonts w:ascii="Times New Roman" w:hAnsi="Times New Roman" w:cs="Times New Roman"/>
          <w:sz w:val="24"/>
          <w:szCs w:val="24"/>
        </w:rPr>
        <w:t xml:space="preserve"> e como objetivos específicos elu</w:t>
      </w:r>
      <w:r w:rsidR="00E52245" w:rsidRPr="00D01BEE">
        <w:rPr>
          <w:rFonts w:ascii="Times New Roman" w:hAnsi="Times New Roman" w:cs="Times New Roman"/>
          <w:sz w:val="24"/>
          <w:szCs w:val="24"/>
        </w:rPr>
        <w:t>cidar</w:t>
      </w:r>
      <w:r w:rsidR="005A1CF2" w:rsidRPr="00D01BEE">
        <w:rPr>
          <w:rFonts w:ascii="Times New Roman" w:hAnsi="Times New Roman" w:cs="Times New Roman"/>
          <w:sz w:val="24"/>
          <w:szCs w:val="24"/>
        </w:rPr>
        <w:t xml:space="preserve"> os benefícios da triagem neonatal precoce</w:t>
      </w:r>
      <w:r w:rsidRPr="00D01BEE">
        <w:rPr>
          <w:rFonts w:ascii="Times New Roman" w:hAnsi="Times New Roman" w:cs="Times New Roman"/>
          <w:sz w:val="24"/>
          <w:szCs w:val="24"/>
        </w:rPr>
        <w:t>;</w:t>
      </w:r>
      <w:r w:rsidR="00E52245" w:rsidRPr="00D01BEE">
        <w:rPr>
          <w:rFonts w:ascii="Times New Roman" w:hAnsi="Times New Roman" w:cs="Times New Roman"/>
          <w:sz w:val="24"/>
          <w:szCs w:val="24"/>
        </w:rPr>
        <w:t xml:space="preserve"> ressaltar a importância do tratamento precoce do hipotireoidismo congênito;</w:t>
      </w:r>
      <w:r w:rsidRPr="00D01BEE">
        <w:rPr>
          <w:rFonts w:ascii="Times New Roman" w:hAnsi="Times New Roman" w:cs="Times New Roman"/>
          <w:sz w:val="24"/>
          <w:szCs w:val="24"/>
        </w:rPr>
        <w:t xml:space="preserve"> destacar as alterações causadas pelo hipotireoidismo congênito no desenvol</w:t>
      </w:r>
      <w:r w:rsidR="00E52245" w:rsidRPr="00D01BEE">
        <w:rPr>
          <w:rFonts w:ascii="Times New Roman" w:hAnsi="Times New Roman" w:cs="Times New Roman"/>
          <w:sz w:val="24"/>
          <w:szCs w:val="24"/>
        </w:rPr>
        <w:t>vimento das crianças portadoras.</w:t>
      </w:r>
    </w:p>
    <w:p w:rsidR="002F19FC" w:rsidRDefault="002F19FC" w:rsidP="008D0CB5">
      <w:pPr>
        <w:autoSpaceDE w:val="0"/>
        <w:autoSpaceDN w:val="0"/>
        <w:adjustRightInd w:val="0"/>
        <w:spacing w:after="0" w:line="480" w:lineRule="auto"/>
        <w:jc w:val="both"/>
        <w:rPr>
          <w:rFonts w:ascii="Times New Roman" w:hAnsi="Times New Roman" w:cs="Times New Roman"/>
          <w:sz w:val="24"/>
          <w:szCs w:val="24"/>
        </w:rPr>
      </w:pPr>
    </w:p>
    <w:p w:rsidR="003042A7" w:rsidRDefault="003042A7" w:rsidP="008D0CB5">
      <w:pPr>
        <w:autoSpaceDE w:val="0"/>
        <w:autoSpaceDN w:val="0"/>
        <w:adjustRightInd w:val="0"/>
        <w:spacing w:after="0" w:line="480" w:lineRule="auto"/>
        <w:jc w:val="both"/>
        <w:rPr>
          <w:rFonts w:ascii="Times New Roman" w:hAnsi="Times New Roman" w:cs="Times New Roman"/>
          <w:sz w:val="24"/>
          <w:szCs w:val="24"/>
        </w:rPr>
      </w:pPr>
    </w:p>
    <w:p w:rsidR="003042A7" w:rsidRPr="00D01BEE" w:rsidRDefault="003042A7" w:rsidP="008D0CB5">
      <w:pPr>
        <w:autoSpaceDE w:val="0"/>
        <w:autoSpaceDN w:val="0"/>
        <w:adjustRightInd w:val="0"/>
        <w:spacing w:after="0" w:line="480" w:lineRule="auto"/>
        <w:jc w:val="both"/>
        <w:rPr>
          <w:rFonts w:ascii="Times New Roman" w:hAnsi="Times New Roman" w:cs="Times New Roman"/>
          <w:sz w:val="24"/>
          <w:szCs w:val="24"/>
        </w:rPr>
      </w:pPr>
    </w:p>
    <w:p w:rsidR="00655AFC" w:rsidRPr="003042A7" w:rsidRDefault="00655AFC" w:rsidP="003042A7">
      <w:pPr>
        <w:pStyle w:val="PargrafodaLista"/>
        <w:numPr>
          <w:ilvl w:val="0"/>
          <w:numId w:val="31"/>
        </w:numPr>
        <w:autoSpaceDE w:val="0"/>
        <w:autoSpaceDN w:val="0"/>
        <w:adjustRightInd w:val="0"/>
        <w:spacing w:after="0" w:line="480" w:lineRule="auto"/>
        <w:jc w:val="both"/>
        <w:rPr>
          <w:rFonts w:ascii="Times New Roman" w:hAnsi="Times New Roman" w:cs="Times New Roman"/>
          <w:b/>
          <w:sz w:val="24"/>
          <w:szCs w:val="24"/>
        </w:rPr>
      </w:pPr>
      <w:r w:rsidRPr="003042A7">
        <w:rPr>
          <w:rFonts w:ascii="Times New Roman" w:hAnsi="Times New Roman" w:cs="Times New Roman"/>
          <w:b/>
          <w:sz w:val="24"/>
          <w:szCs w:val="24"/>
        </w:rPr>
        <w:lastRenderedPageBreak/>
        <w:t>METODOLOGIA</w:t>
      </w:r>
    </w:p>
    <w:p w:rsidR="003042A7" w:rsidRPr="003042A7" w:rsidRDefault="003042A7" w:rsidP="003042A7">
      <w:pPr>
        <w:pStyle w:val="PargrafodaLista"/>
        <w:autoSpaceDE w:val="0"/>
        <w:autoSpaceDN w:val="0"/>
        <w:adjustRightInd w:val="0"/>
        <w:spacing w:after="0" w:line="480" w:lineRule="auto"/>
        <w:jc w:val="both"/>
        <w:rPr>
          <w:rFonts w:ascii="Times New Roman" w:hAnsi="Times New Roman" w:cs="Times New Roman"/>
          <w:b/>
          <w:sz w:val="24"/>
          <w:szCs w:val="24"/>
        </w:rPr>
      </w:pPr>
    </w:p>
    <w:p w:rsidR="00655AFC" w:rsidRPr="00D01BEE" w:rsidRDefault="002E09A2" w:rsidP="00655AFC">
      <w:pPr>
        <w:autoSpaceDE w:val="0"/>
        <w:autoSpaceDN w:val="0"/>
        <w:adjustRightInd w:val="0"/>
        <w:spacing w:after="0" w:line="480" w:lineRule="auto"/>
        <w:ind w:firstLine="708"/>
        <w:jc w:val="both"/>
        <w:rPr>
          <w:rFonts w:ascii="Times New Roman" w:hAnsi="Times New Roman" w:cs="Times New Roman"/>
          <w:sz w:val="24"/>
          <w:szCs w:val="24"/>
        </w:rPr>
      </w:pPr>
      <w:r w:rsidRPr="00D01BEE">
        <w:rPr>
          <w:rFonts w:ascii="Times New Roman" w:hAnsi="Times New Roman" w:cs="Times New Roman"/>
          <w:sz w:val="24"/>
          <w:szCs w:val="24"/>
        </w:rPr>
        <w:t>Ensaio teórico-metodológico que sistematiza conce</w:t>
      </w:r>
      <w:r w:rsidR="00315610" w:rsidRPr="00D01BEE">
        <w:rPr>
          <w:rFonts w:ascii="Times New Roman" w:hAnsi="Times New Roman" w:cs="Times New Roman"/>
          <w:sz w:val="24"/>
          <w:szCs w:val="24"/>
        </w:rPr>
        <w:t>itos e abordagens centradas no método como caminho de construção do p</w:t>
      </w:r>
      <w:r w:rsidRPr="00D01BEE">
        <w:rPr>
          <w:rFonts w:ascii="Times New Roman" w:hAnsi="Times New Roman" w:cs="Times New Roman"/>
          <w:sz w:val="24"/>
          <w:szCs w:val="24"/>
        </w:rPr>
        <w:t>ensamento. Aprofundam-se concepções e revisões bibliográficas, delimitação de parâmetros e questões que auxiliem na análise da importância do diagnóstico precoc</w:t>
      </w:r>
      <w:r w:rsidR="002F19FC" w:rsidRPr="00D01BEE">
        <w:rPr>
          <w:rFonts w:ascii="Times New Roman" w:hAnsi="Times New Roman" w:cs="Times New Roman"/>
          <w:sz w:val="24"/>
          <w:szCs w:val="24"/>
        </w:rPr>
        <w:t>e do hipotireoidismo congênito, como fontes de i</w:t>
      </w:r>
      <w:r w:rsidRPr="00D01BEE">
        <w:rPr>
          <w:rFonts w:ascii="Times New Roman" w:hAnsi="Times New Roman" w:cs="Times New Roman"/>
          <w:sz w:val="24"/>
          <w:szCs w:val="24"/>
        </w:rPr>
        <w:t>nformação foram utilizadas revi</w:t>
      </w:r>
      <w:r w:rsidR="0089120A" w:rsidRPr="00D01BEE">
        <w:rPr>
          <w:rFonts w:ascii="Times New Roman" w:hAnsi="Times New Roman" w:cs="Times New Roman"/>
          <w:sz w:val="24"/>
          <w:szCs w:val="24"/>
        </w:rPr>
        <w:t>sões de literatura sobre o tema</w:t>
      </w:r>
      <w:r w:rsidR="0061495A" w:rsidRPr="00D01BEE">
        <w:rPr>
          <w:rFonts w:ascii="Times New Roman" w:hAnsi="Times New Roman" w:cs="Times New Roman"/>
          <w:sz w:val="24"/>
          <w:szCs w:val="24"/>
          <w:vertAlign w:val="superscript"/>
        </w:rPr>
        <w:t>6</w:t>
      </w:r>
      <w:r w:rsidR="0089120A" w:rsidRPr="00D01BEE">
        <w:rPr>
          <w:rFonts w:ascii="Times New Roman" w:hAnsi="Times New Roman" w:cs="Times New Roman"/>
          <w:sz w:val="24"/>
          <w:szCs w:val="24"/>
        </w:rPr>
        <w:t>.</w:t>
      </w:r>
    </w:p>
    <w:p w:rsidR="002E09A2" w:rsidRPr="00D01BEE" w:rsidRDefault="002E09A2" w:rsidP="00655AFC">
      <w:pPr>
        <w:pStyle w:val="NormalWeb"/>
        <w:spacing w:line="480" w:lineRule="auto"/>
        <w:ind w:firstLine="709"/>
        <w:jc w:val="both"/>
        <w:rPr>
          <w:sz w:val="24"/>
          <w:szCs w:val="24"/>
        </w:rPr>
      </w:pPr>
      <w:r w:rsidRPr="00D01BEE">
        <w:rPr>
          <w:sz w:val="24"/>
          <w:szCs w:val="24"/>
        </w:rPr>
        <w:t>São vários os caminhos para refletir-se sobre a produção de um conhecimento de uma área. Em termos de fonte de pesquisa, utilizaram-se</w:t>
      </w:r>
      <w:r w:rsidR="001F19A1" w:rsidRPr="00D01BEE">
        <w:rPr>
          <w:sz w:val="24"/>
          <w:szCs w:val="24"/>
        </w:rPr>
        <w:t xml:space="preserve"> 15</w:t>
      </w:r>
      <w:r w:rsidRPr="00D01BEE">
        <w:rPr>
          <w:sz w:val="24"/>
          <w:szCs w:val="24"/>
        </w:rPr>
        <w:t xml:space="preserve"> artigos científicos publicados em periódicos</w:t>
      </w:r>
      <w:r w:rsidR="00B810DC">
        <w:rPr>
          <w:sz w:val="24"/>
          <w:szCs w:val="24"/>
        </w:rPr>
        <w:t xml:space="preserve"> da saúde pública como Bireme, Scielo, revista Cogitare e Teses da USP</w:t>
      </w:r>
      <w:r w:rsidRPr="00D01BEE">
        <w:rPr>
          <w:sz w:val="24"/>
          <w:szCs w:val="24"/>
        </w:rPr>
        <w:t xml:space="preserve"> datados do ano </w:t>
      </w:r>
      <w:smartTag w:uri="urn:schemas-microsoft-com:office:smarttags" w:element="metricconverter">
        <w:smartTagPr>
          <w:attr w:name="ProductID" w:val="2000 a"/>
        </w:smartTagPr>
        <w:r w:rsidRPr="00D01BEE">
          <w:rPr>
            <w:sz w:val="24"/>
            <w:szCs w:val="24"/>
          </w:rPr>
          <w:t>2000 a</w:t>
        </w:r>
      </w:smartTag>
      <w:r w:rsidRPr="00D01BEE">
        <w:rPr>
          <w:sz w:val="24"/>
          <w:szCs w:val="24"/>
        </w:rPr>
        <w:t xml:space="preserve"> 2011. Essa modalidade de produção além de ser normalmente a mais valorizada no conjunto da produção bi</w:t>
      </w:r>
      <w:r w:rsidR="0089120A" w:rsidRPr="00D01BEE">
        <w:rPr>
          <w:sz w:val="24"/>
          <w:szCs w:val="24"/>
        </w:rPr>
        <w:t>bliográfica, é a mais acessível</w:t>
      </w:r>
      <w:r w:rsidR="0061495A" w:rsidRPr="00D01BEE">
        <w:rPr>
          <w:sz w:val="24"/>
          <w:szCs w:val="24"/>
          <w:vertAlign w:val="superscript"/>
        </w:rPr>
        <w:t>7</w:t>
      </w:r>
      <w:r w:rsidR="0089120A" w:rsidRPr="00D01BEE">
        <w:rPr>
          <w:sz w:val="24"/>
          <w:szCs w:val="24"/>
        </w:rPr>
        <w:t>.</w:t>
      </w:r>
    </w:p>
    <w:p w:rsidR="00C1122D" w:rsidRPr="003042A7" w:rsidRDefault="005B0E7A" w:rsidP="003042A7">
      <w:pPr>
        <w:pStyle w:val="PargrafodaLista"/>
        <w:numPr>
          <w:ilvl w:val="0"/>
          <w:numId w:val="31"/>
        </w:numPr>
        <w:rPr>
          <w:rFonts w:ascii="Times New Roman" w:hAnsi="Times New Roman" w:cs="Times New Roman"/>
          <w:b/>
          <w:sz w:val="24"/>
          <w:szCs w:val="24"/>
        </w:rPr>
      </w:pPr>
      <w:r w:rsidRPr="003042A7">
        <w:rPr>
          <w:rFonts w:ascii="Times New Roman" w:hAnsi="Times New Roman" w:cs="Times New Roman"/>
          <w:b/>
          <w:sz w:val="24"/>
          <w:szCs w:val="24"/>
        </w:rPr>
        <w:t>RESULTADOS</w:t>
      </w:r>
      <w:r w:rsidR="00D71E90" w:rsidRPr="003042A7">
        <w:rPr>
          <w:rFonts w:ascii="Times New Roman" w:hAnsi="Times New Roman" w:cs="Times New Roman"/>
          <w:b/>
          <w:sz w:val="24"/>
          <w:szCs w:val="24"/>
        </w:rPr>
        <w:t xml:space="preserve"> E DISCUSSÃO</w:t>
      </w:r>
    </w:p>
    <w:p w:rsidR="003042A7" w:rsidRPr="003042A7" w:rsidRDefault="003042A7" w:rsidP="003042A7">
      <w:pPr>
        <w:pStyle w:val="PargrafodaLista"/>
        <w:rPr>
          <w:rFonts w:ascii="Times New Roman" w:hAnsi="Times New Roman" w:cs="Times New Roman"/>
          <w:b/>
          <w:sz w:val="24"/>
          <w:szCs w:val="24"/>
        </w:rPr>
      </w:pPr>
    </w:p>
    <w:p w:rsidR="00D71E90" w:rsidRPr="003E37F0" w:rsidRDefault="003E37F0" w:rsidP="009F6E89">
      <w:pPr>
        <w:rPr>
          <w:rFonts w:ascii="Times New Roman" w:hAnsi="Times New Roman" w:cs="Times New Roman"/>
          <w:sz w:val="24"/>
          <w:szCs w:val="24"/>
        </w:rPr>
      </w:pPr>
      <w:r w:rsidRPr="003E37F0">
        <w:rPr>
          <w:rFonts w:ascii="Times New Roman" w:hAnsi="Times New Roman" w:cs="Times New Roman"/>
          <w:sz w:val="24"/>
          <w:szCs w:val="24"/>
        </w:rPr>
        <w:t>3.1 - BENEFÍCIOS DA TRIAGEM NEONATAL PRECOCE</w:t>
      </w:r>
    </w:p>
    <w:p w:rsidR="003042A7" w:rsidRDefault="003042A7" w:rsidP="009F6E89">
      <w:pPr>
        <w:spacing w:line="480" w:lineRule="auto"/>
        <w:ind w:firstLine="708"/>
        <w:jc w:val="both"/>
        <w:rPr>
          <w:rFonts w:ascii="Times New Roman" w:hAnsi="Times New Roman" w:cs="Times New Roman"/>
          <w:sz w:val="24"/>
          <w:szCs w:val="24"/>
        </w:rPr>
      </w:pPr>
    </w:p>
    <w:p w:rsidR="00A74EC9" w:rsidRPr="00D01BEE" w:rsidRDefault="005F2E29" w:rsidP="009F6E89">
      <w:pPr>
        <w:spacing w:line="480" w:lineRule="auto"/>
        <w:ind w:firstLine="708"/>
        <w:jc w:val="both"/>
        <w:rPr>
          <w:rFonts w:ascii="Times New Roman" w:hAnsi="Times New Roman" w:cs="Times New Roman"/>
          <w:sz w:val="24"/>
          <w:szCs w:val="24"/>
        </w:rPr>
      </w:pPr>
      <w:r w:rsidRPr="009F6E89">
        <w:rPr>
          <w:rFonts w:ascii="Times New Roman" w:hAnsi="Times New Roman" w:cs="Times New Roman"/>
          <w:sz w:val="24"/>
          <w:szCs w:val="24"/>
        </w:rPr>
        <w:t>Dos 15</w:t>
      </w:r>
      <w:r w:rsidR="00655EB4" w:rsidRPr="009F6E89">
        <w:rPr>
          <w:rFonts w:ascii="Times New Roman" w:hAnsi="Times New Roman" w:cs="Times New Roman"/>
          <w:sz w:val="24"/>
          <w:szCs w:val="24"/>
        </w:rPr>
        <w:t xml:space="preserve"> artigos</w:t>
      </w:r>
      <w:r w:rsidRPr="009F6E89">
        <w:rPr>
          <w:rFonts w:ascii="Times New Roman" w:hAnsi="Times New Roman" w:cs="Times New Roman"/>
          <w:sz w:val="24"/>
          <w:szCs w:val="24"/>
        </w:rPr>
        <w:t xml:space="preserve"> analisados</w:t>
      </w:r>
      <w:r w:rsidR="00655EB4" w:rsidRPr="009F6E89">
        <w:rPr>
          <w:rFonts w:ascii="Times New Roman" w:hAnsi="Times New Roman" w:cs="Times New Roman"/>
          <w:sz w:val="24"/>
          <w:szCs w:val="24"/>
        </w:rPr>
        <w:t xml:space="preserve">, </w:t>
      </w:r>
      <w:r w:rsidRPr="009F6E89">
        <w:rPr>
          <w:rFonts w:ascii="Times New Roman" w:hAnsi="Times New Roman" w:cs="Times New Roman"/>
          <w:sz w:val="24"/>
          <w:szCs w:val="24"/>
        </w:rPr>
        <w:t>11</w:t>
      </w:r>
      <w:r w:rsidR="00360F1A">
        <w:rPr>
          <w:rFonts w:ascii="Times New Roman" w:hAnsi="Times New Roman" w:cs="Times New Roman"/>
          <w:sz w:val="24"/>
          <w:szCs w:val="24"/>
        </w:rPr>
        <w:t xml:space="preserve"> </w:t>
      </w:r>
      <w:r w:rsidRPr="009F6E89">
        <w:rPr>
          <w:rFonts w:ascii="Times New Roman" w:hAnsi="Times New Roman" w:cs="Times New Roman"/>
          <w:sz w:val="24"/>
          <w:szCs w:val="24"/>
        </w:rPr>
        <w:t>deles</w:t>
      </w:r>
      <w:r w:rsidR="00655EB4" w:rsidRPr="009F6E89">
        <w:rPr>
          <w:rFonts w:ascii="Times New Roman" w:hAnsi="Times New Roman" w:cs="Times New Roman"/>
          <w:sz w:val="24"/>
          <w:szCs w:val="24"/>
        </w:rPr>
        <w:t xml:space="preserve"> elucidaram os benefícios da triagem neonatal precoce. </w:t>
      </w:r>
      <w:r w:rsidR="00A74EC9" w:rsidRPr="00D01BEE">
        <w:rPr>
          <w:rFonts w:ascii="Times New Roman" w:hAnsi="Times New Roman" w:cs="Times New Roman"/>
          <w:sz w:val="24"/>
          <w:szCs w:val="24"/>
        </w:rPr>
        <w:t>Devido à gravidade e apresentação inicialmente assintomática do HC, a triagem neonatal de rotina tem sido preconizada e instituída em todo o mundo e é responsável, atualmente, pela detecção da maioria dos recém-nascidos com a doença</w:t>
      </w:r>
      <w:r w:rsidR="00A74EC9" w:rsidRPr="00D01BEE">
        <w:rPr>
          <w:rFonts w:ascii="Times New Roman" w:hAnsi="Times New Roman" w:cs="Times New Roman"/>
          <w:sz w:val="24"/>
          <w:szCs w:val="24"/>
          <w:vertAlign w:val="superscript"/>
        </w:rPr>
        <w:t>3</w:t>
      </w:r>
      <w:r w:rsidR="00A74EC9" w:rsidRPr="00D01BEE">
        <w:rPr>
          <w:rFonts w:ascii="Times New Roman" w:hAnsi="Times New Roman" w:cs="Times New Roman"/>
          <w:sz w:val="24"/>
          <w:szCs w:val="24"/>
        </w:rPr>
        <w:t xml:space="preserve">. </w:t>
      </w:r>
    </w:p>
    <w:p w:rsidR="00A74EC9" w:rsidRPr="00D01BEE" w:rsidRDefault="00A74EC9" w:rsidP="008D0CB5">
      <w:pPr>
        <w:autoSpaceDE w:val="0"/>
        <w:autoSpaceDN w:val="0"/>
        <w:adjustRightInd w:val="0"/>
        <w:spacing w:after="0" w:line="480" w:lineRule="auto"/>
        <w:ind w:firstLine="708"/>
        <w:jc w:val="both"/>
        <w:rPr>
          <w:rFonts w:ascii="Times New Roman" w:hAnsi="Times New Roman" w:cs="Times New Roman"/>
          <w:sz w:val="24"/>
          <w:szCs w:val="24"/>
        </w:rPr>
      </w:pPr>
      <w:r w:rsidRPr="00D01BEE">
        <w:rPr>
          <w:rFonts w:ascii="Times New Roman" w:hAnsi="Times New Roman" w:cs="Times New Roman"/>
          <w:sz w:val="24"/>
          <w:szCs w:val="24"/>
        </w:rPr>
        <w:t xml:space="preserve">A importância da realização do </w:t>
      </w:r>
      <w:r w:rsidRPr="00D01BEE">
        <w:rPr>
          <w:rFonts w:ascii="Times New Roman" w:hAnsi="Times New Roman" w:cs="Times New Roman"/>
          <w:i/>
          <w:iCs/>
          <w:sz w:val="24"/>
          <w:szCs w:val="24"/>
        </w:rPr>
        <w:t xml:space="preserve">Teste do Pezinho </w:t>
      </w:r>
      <w:r w:rsidRPr="00D01BEE">
        <w:rPr>
          <w:rFonts w:ascii="Times New Roman" w:hAnsi="Times New Roman" w:cs="Times New Roman"/>
          <w:sz w:val="24"/>
          <w:szCs w:val="24"/>
        </w:rPr>
        <w:t xml:space="preserve">não se resume a detecção da patologia, mas também às inúmeras possibilidades de evitar que danos acometam essas crianças, por meio de informações adequadas no momento do exame, no comunicado do diagnóstico, no acompanhamento evolutivo da criança, sempre se adaptando às necessidades </w:t>
      </w:r>
      <w:r w:rsidRPr="00D01BEE">
        <w:rPr>
          <w:rFonts w:ascii="Times New Roman" w:hAnsi="Times New Roman" w:cs="Times New Roman"/>
          <w:sz w:val="24"/>
          <w:szCs w:val="24"/>
        </w:rPr>
        <w:lastRenderedPageBreak/>
        <w:t>dos</w:t>
      </w:r>
      <w:r w:rsidR="008D0CB5" w:rsidRPr="00D01BEE">
        <w:rPr>
          <w:rFonts w:ascii="Times New Roman" w:hAnsi="Times New Roman" w:cs="Times New Roman"/>
          <w:sz w:val="24"/>
          <w:szCs w:val="24"/>
        </w:rPr>
        <w:t xml:space="preserve"> pacientes e de seus familiares. </w:t>
      </w:r>
      <w:r w:rsidRPr="00D01BEE">
        <w:rPr>
          <w:rFonts w:ascii="Times New Roman" w:hAnsi="Times New Roman" w:cs="Times New Roman"/>
          <w:sz w:val="24"/>
          <w:szCs w:val="24"/>
        </w:rPr>
        <w:t>Fatores que dificultem a adesão no início do tratamento podem determinar a saúde futura dessas crianças. Por outro lado, um cuidador bem esclarecido sobre as n</w:t>
      </w:r>
      <w:r w:rsidR="00F35820">
        <w:rPr>
          <w:rFonts w:ascii="Times New Roman" w:hAnsi="Times New Roman" w:cs="Times New Roman"/>
          <w:sz w:val="24"/>
          <w:szCs w:val="24"/>
        </w:rPr>
        <w:t xml:space="preserve">ecessidades reais da terapia, </w:t>
      </w:r>
      <w:r w:rsidRPr="00D01BEE">
        <w:rPr>
          <w:rFonts w:ascii="Times New Roman" w:hAnsi="Times New Roman" w:cs="Times New Roman"/>
          <w:sz w:val="24"/>
          <w:szCs w:val="24"/>
        </w:rPr>
        <w:t>aumenta as chances de adesão ao trata</w:t>
      </w:r>
      <w:r w:rsidR="008D0CB5" w:rsidRPr="00D01BEE">
        <w:rPr>
          <w:rFonts w:ascii="Times New Roman" w:hAnsi="Times New Roman" w:cs="Times New Roman"/>
          <w:sz w:val="24"/>
          <w:szCs w:val="24"/>
        </w:rPr>
        <w:t>mento da criança</w:t>
      </w:r>
      <w:r w:rsidRPr="00D01BEE">
        <w:rPr>
          <w:rFonts w:ascii="Times New Roman" w:hAnsi="Times New Roman" w:cs="Times New Roman"/>
          <w:sz w:val="24"/>
          <w:szCs w:val="24"/>
          <w:vertAlign w:val="superscript"/>
        </w:rPr>
        <w:t>1</w:t>
      </w:r>
      <w:r w:rsidR="003C0788" w:rsidRPr="00D01BEE">
        <w:rPr>
          <w:rFonts w:ascii="Times New Roman" w:hAnsi="Times New Roman" w:cs="Times New Roman"/>
          <w:sz w:val="24"/>
          <w:szCs w:val="24"/>
        </w:rPr>
        <w:t>.</w:t>
      </w:r>
    </w:p>
    <w:p w:rsidR="008D0CB5" w:rsidRPr="00D01BEE" w:rsidRDefault="008D0CB5" w:rsidP="008D0CB5">
      <w:pPr>
        <w:tabs>
          <w:tab w:val="left" w:pos="720"/>
        </w:tabs>
        <w:autoSpaceDE w:val="0"/>
        <w:autoSpaceDN w:val="0"/>
        <w:adjustRightInd w:val="0"/>
        <w:spacing w:before="1" w:after="95" w:line="480" w:lineRule="auto"/>
        <w:ind w:left="74" w:right="17"/>
        <w:jc w:val="both"/>
        <w:rPr>
          <w:rFonts w:ascii="Times New Roman" w:hAnsi="Times New Roman" w:cs="Times New Roman"/>
          <w:sz w:val="24"/>
          <w:szCs w:val="24"/>
        </w:rPr>
      </w:pPr>
      <w:r w:rsidRPr="00D01BEE">
        <w:rPr>
          <w:rFonts w:ascii="Times New Roman" w:hAnsi="Times New Roman" w:cs="Times New Roman"/>
          <w:sz w:val="24"/>
          <w:szCs w:val="24"/>
        </w:rPr>
        <w:tab/>
        <w:t>Na realização do “teste do pezinho”, a triagem é elaborada através da coleta de sangue com papel-filtro na região calcânea do recém-nascido, área muito vascularizada. No instante da coleta, não deve ser inferior a 48 horas de alimentação protéica (amamentação) e nunca superior a 30 dias, o ideal entre o 3º e o 7º dia de vida.  A detecção precoce, ainda no período neonatal, permite interceder no curso natural da doença, promovendo em possíveis casos o tratamento ou desv</w:t>
      </w:r>
      <w:r w:rsidR="009C0F8B" w:rsidRPr="00D01BEE">
        <w:rPr>
          <w:rFonts w:ascii="Times New Roman" w:hAnsi="Times New Roman" w:cs="Times New Roman"/>
          <w:sz w:val="24"/>
          <w:szCs w:val="24"/>
        </w:rPr>
        <w:t xml:space="preserve">iando de </w:t>
      </w:r>
      <w:r w:rsidR="00F35820" w:rsidRPr="00D01BEE">
        <w:rPr>
          <w:rFonts w:ascii="Times New Roman" w:hAnsi="Times New Roman" w:cs="Times New Roman"/>
          <w:sz w:val="24"/>
          <w:szCs w:val="24"/>
        </w:rPr>
        <w:t>seqüelas</w:t>
      </w:r>
      <w:r w:rsidR="009C0F8B" w:rsidRPr="00D01BEE">
        <w:rPr>
          <w:rFonts w:ascii="Times New Roman" w:hAnsi="Times New Roman" w:cs="Times New Roman"/>
          <w:sz w:val="24"/>
          <w:szCs w:val="24"/>
        </w:rPr>
        <w:t xml:space="preserve"> mais graves</w:t>
      </w:r>
      <w:r w:rsidR="009C0F8B" w:rsidRPr="00D01BEE">
        <w:rPr>
          <w:rFonts w:ascii="Times New Roman" w:hAnsi="Times New Roman" w:cs="Times New Roman"/>
          <w:sz w:val="24"/>
          <w:szCs w:val="24"/>
          <w:vertAlign w:val="superscript"/>
        </w:rPr>
        <w:t>15</w:t>
      </w:r>
      <w:r w:rsidR="003C0788" w:rsidRPr="00D01BEE">
        <w:rPr>
          <w:rFonts w:ascii="Times New Roman" w:hAnsi="Times New Roman" w:cs="Times New Roman"/>
          <w:sz w:val="24"/>
          <w:szCs w:val="24"/>
        </w:rPr>
        <w:t>.</w:t>
      </w:r>
    </w:p>
    <w:p w:rsidR="00A74EC9" w:rsidRPr="00D01BEE" w:rsidRDefault="00A74EC9" w:rsidP="008D0CB5">
      <w:pPr>
        <w:pStyle w:val="NormalWeb"/>
        <w:shd w:val="clear" w:color="auto" w:fill="FFFFFF"/>
        <w:spacing w:line="480" w:lineRule="auto"/>
        <w:ind w:firstLine="708"/>
        <w:jc w:val="both"/>
        <w:rPr>
          <w:sz w:val="24"/>
          <w:szCs w:val="24"/>
          <w:vertAlign w:val="superscript"/>
        </w:rPr>
      </w:pPr>
      <w:r w:rsidRPr="00D01BEE">
        <w:rPr>
          <w:sz w:val="24"/>
          <w:szCs w:val="24"/>
          <w:shd w:val="clear" w:color="auto" w:fill="FFFFFF"/>
        </w:rPr>
        <w:t>Triagem neonatal é uma corrida contra o tempo. Todas as etapas envolvidas na coleta de sangue, no envio de amostras, na análise de resultados, na convocação de casos suspeitos, na confirmação do diagnóstico e no início do tratamento devem afluir sem erros e no menor tempo possível</w:t>
      </w:r>
      <w:r w:rsidRPr="00D01BEE">
        <w:rPr>
          <w:sz w:val="24"/>
          <w:szCs w:val="24"/>
          <w:shd w:val="clear" w:color="auto" w:fill="FFFFFF"/>
          <w:vertAlign w:val="superscript"/>
        </w:rPr>
        <w:t>6</w:t>
      </w:r>
      <w:r w:rsidR="00360F1A">
        <w:rPr>
          <w:sz w:val="24"/>
          <w:szCs w:val="24"/>
          <w:shd w:val="clear" w:color="auto" w:fill="FFFFFF"/>
          <w:vertAlign w:val="superscript"/>
        </w:rPr>
        <w:t xml:space="preserve">. </w:t>
      </w:r>
      <w:r w:rsidRPr="00D01BEE">
        <w:rPr>
          <w:sz w:val="24"/>
          <w:szCs w:val="24"/>
          <w:shd w:val="clear" w:color="auto" w:fill="FFFFFF"/>
        </w:rPr>
        <w:t>A idade ideal para a coleta da primeira amostra de sangue para o rastreamento com TSH é do 3º ao 5º dia de vida, quando já ocorreu a diminuição do pico pós-natal de elevação fisiológica do TSH</w:t>
      </w:r>
      <w:r w:rsidRPr="00D01BEE">
        <w:rPr>
          <w:rStyle w:val="apple-converted-space"/>
          <w:sz w:val="24"/>
          <w:szCs w:val="24"/>
          <w:shd w:val="clear" w:color="auto" w:fill="FFFFFF"/>
          <w:vertAlign w:val="superscript"/>
        </w:rPr>
        <w:t>8</w:t>
      </w:r>
      <w:r w:rsidRPr="00D01BEE">
        <w:rPr>
          <w:rStyle w:val="apple-converted-space"/>
          <w:sz w:val="24"/>
          <w:szCs w:val="24"/>
          <w:shd w:val="clear" w:color="auto" w:fill="FFFFFF"/>
        </w:rPr>
        <w:t>.</w:t>
      </w:r>
    </w:p>
    <w:p w:rsidR="00A74EC9" w:rsidRPr="00D01BEE" w:rsidRDefault="00A74EC9" w:rsidP="008D0CB5">
      <w:pPr>
        <w:autoSpaceDE w:val="0"/>
        <w:autoSpaceDN w:val="0"/>
        <w:adjustRightInd w:val="0"/>
        <w:spacing w:after="0" w:line="480" w:lineRule="auto"/>
        <w:ind w:firstLine="708"/>
        <w:jc w:val="both"/>
        <w:rPr>
          <w:rFonts w:ascii="Times New Roman" w:hAnsi="Times New Roman" w:cs="Times New Roman"/>
          <w:sz w:val="24"/>
          <w:szCs w:val="24"/>
        </w:rPr>
      </w:pPr>
      <w:r w:rsidRPr="00D01BEE">
        <w:rPr>
          <w:rFonts w:ascii="Times New Roman" w:hAnsi="Times New Roman" w:cs="Times New Roman"/>
          <w:sz w:val="24"/>
          <w:szCs w:val="24"/>
        </w:rPr>
        <w:t xml:space="preserve">A ausência de </w:t>
      </w:r>
      <w:r w:rsidR="00834989" w:rsidRPr="00D01BEE">
        <w:rPr>
          <w:rFonts w:ascii="Times New Roman" w:hAnsi="Times New Roman" w:cs="Times New Roman"/>
          <w:sz w:val="24"/>
          <w:szCs w:val="24"/>
        </w:rPr>
        <w:t xml:space="preserve">características </w:t>
      </w:r>
      <w:r w:rsidRPr="00D01BEE">
        <w:rPr>
          <w:rFonts w:ascii="Times New Roman" w:hAnsi="Times New Roman" w:cs="Times New Roman"/>
          <w:sz w:val="24"/>
          <w:szCs w:val="24"/>
        </w:rPr>
        <w:t xml:space="preserve">clínicas do HC atrasa o diagnóstico em recém-nascidos se este for feito </w:t>
      </w:r>
      <w:r w:rsidR="00834989" w:rsidRPr="00D01BEE">
        <w:rPr>
          <w:rFonts w:ascii="Times New Roman" w:hAnsi="Times New Roman" w:cs="Times New Roman"/>
          <w:sz w:val="24"/>
          <w:szCs w:val="24"/>
        </w:rPr>
        <w:t>somente</w:t>
      </w:r>
      <w:r w:rsidRPr="00D01BEE">
        <w:rPr>
          <w:rFonts w:ascii="Times New Roman" w:hAnsi="Times New Roman" w:cs="Times New Roman"/>
          <w:sz w:val="24"/>
          <w:szCs w:val="24"/>
        </w:rPr>
        <w:t xml:space="preserve"> por meio de sinais ou sintomas. </w:t>
      </w:r>
      <w:r w:rsidR="00834989" w:rsidRPr="00D01BEE">
        <w:rPr>
          <w:rFonts w:ascii="Times New Roman" w:hAnsi="Times New Roman" w:cs="Times New Roman"/>
          <w:sz w:val="24"/>
          <w:szCs w:val="24"/>
        </w:rPr>
        <w:t>Normalmente</w:t>
      </w:r>
      <w:r w:rsidR="00B02595">
        <w:rPr>
          <w:rFonts w:ascii="Times New Roman" w:hAnsi="Times New Roman" w:cs="Times New Roman"/>
          <w:sz w:val="24"/>
          <w:szCs w:val="24"/>
        </w:rPr>
        <w:t xml:space="preserve">, o diagnóstico deve ser realizado através </w:t>
      </w:r>
      <w:r w:rsidRPr="00D01BEE">
        <w:rPr>
          <w:rFonts w:ascii="Times New Roman" w:hAnsi="Times New Roman" w:cs="Times New Roman"/>
          <w:sz w:val="24"/>
          <w:szCs w:val="24"/>
        </w:rPr>
        <w:t xml:space="preserve">exames laboratoriais, como o </w:t>
      </w:r>
      <w:r w:rsidRPr="00D01BEE">
        <w:rPr>
          <w:rFonts w:ascii="Times New Roman" w:hAnsi="Times New Roman" w:cs="Times New Roman"/>
          <w:i/>
          <w:iCs/>
          <w:sz w:val="24"/>
          <w:szCs w:val="24"/>
        </w:rPr>
        <w:t xml:space="preserve">Teste do Pezinho </w:t>
      </w:r>
      <w:r w:rsidRPr="00D01BEE">
        <w:rPr>
          <w:rFonts w:ascii="Times New Roman" w:hAnsi="Times New Roman" w:cs="Times New Roman"/>
          <w:sz w:val="24"/>
          <w:szCs w:val="24"/>
        </w:rPr>
        <w:t xml:space="preserve">realizado pela Triagem Neonatal (TN). Desse modo, </w:t>
      </w:r>
      <w:r w:rsidR="00834989" w:rsidRPr="00D01BEE">
        <w:rPr>
          <w:rFonts w:ascii="Times New Roman" w:hAnsi="Times New Roman" w:cs="Times New Roman"/>
          <w:sz w:val="24"/>
          <w:szCs w:val="24"/>
        </w:rPr>
        <w:t>apesar</w:t>
      </w:r>
      <w:r w:rsidRPr="00D01BEE">
        <w:rPr>
          <w:rFonts w:ascii="Times New Roman" w:hAnsi="Times New Roman" w:cs="Times New Roman"/>
          <w:sz w:val="24"/>
          <w:szCs w:val="24"/>
        </w:rPr>
        <w:t xml:space="preserve"> da presença ou não de sintomas, o exame </w:t>
      </w:r>
      <w:r w:rsidR="00834989" w:rsidRPr="00D01BEE">
        <w:rPr>
          <w:rFonts w:ascii="Times New Roman" w:hAnsi="Times New Roman" w:cs="Times New Roman"/>
          <w:sz w:val="24"/>
          <w:szCs w:val="24"/>
        </w:rPr>
        <w:t>feit</w:t>
      </w:r>
      <w:r w:rsidRPr="00D01BEE">
        <w:rPr>
          <w:rFonts w:ascii="Times New Roman" w:hAnsi="Times New Roman" w:cs="Times New Roman"/>
          <w:sz w:val="24"/>
          <w:szCs w:val="24"/>
        </w:rPr>
        <w:t>o logo após o nascimento é imprescindível par</w:t>
      </w:r>
      <w:r w:rsidR="003C0788" w:rsidRPr="00D01BEE">
        <w:rPr>
          <w:rFonts w:ascii="Times New Roman" w:hAnsi="Times New Roman" w:cs="Times New Roman"/>
          <w:sz w:val="24"/>
          <w:szCs w:val="24"/>
        </w:rPr>
        <w:t>a determinar o diagnóstico</w:t>
      </w:r>
      <w:r w:rsidRPr="00D01BEE">
        <w:rPr>
          <w:rFonts w:ascii="Times New Roman" w:hAnsi="Times New Roman" w:cs="Times New Roman"/>
          <w:sz w:val="24"/>
          <w:szCs w:val="24"/>
          <w:vertAlign w:val="superscript"/>
        </w:rPr>
        <w:t>1</w:t>
      </w:r>
      <w:r w:rsidR="003C0788" w:rsidRPr="00D01BEE">
        <w:rPr>
          <w:rFonts w:ascii="Times New Roman" w:hAnsi="Times New Roman" w:cs="Times New Roman"/>
          <w:sz w:val="24"/>
          <w:szCs w:val="24"/>
        </w:rPr>
        <w:t>.</w:t>
      </w:r>
    </w:p>
    <w:p w:rsidR="00A74EC9" w:rsidRPr="00D01BEE" w:rsidRDefault="00834989" w:rsidP="008D0CB5">
      <w:pPr>
        <w:spacing w:line="480" w:lineRule="auto"/>
        <w:ind w:firstLine="708"/>
        <w:jc w:val="both"/>
        <w:rPr>
          <w:rFonts w:ascii="Times New Roman" w:hAnsi="Times New Roman" w:cs="Times New Roman"/>
          <w:sz w:val="24"/>
          <w:szCs w:val="24"/>
        </w:rPr>
      </w:pPr>
      <w:r w:rsidRPr="00D01BEE">
        <w:rPr>
          <w:rFonts w:ascii="Times New Roman" w:hAnsi="Times New Roman" w:cs="Times New Roman"/>
          <w:sz w:val="24"/>
          <w:szCs w:val="24"/>
        </w:rPr>
        <w:t>Nota-se que atualmente vem ocorrendo</w:t>
      </w:r>
      <w:r w:rsidR="00A74EC9" w:rsidRPr="00D01BEE">
        <w:rPr>
          <w:rFonts w:ascii="Times New Roman" w:hAnsi="Times New Roman" w:cs="Times New Roman"/>
          <w:sz w:val="24"/>
          <w:szCs w:val="24"/>
        </w:rPr>
        <w:t xml:space="preserve"> uma menor valorização das manifestações clínicas do HC por parte dos médicos pe</w:t>
      </w:r>
      <w:r w:rsidRPr="00D01BEE">
        <w:rPr>
          <w:rFonts w:ascii="Times New Roman" w:hAnsi="Times New Roman" w:cs="Times New Roman"/>
          <w:sz w:val="24"/>
          <w:szCs w:val="24"/>
        </w:rPr>
        <w:t>diatras, talvez por permanecer absolutamente</w:t>
      </w:r>
      <w:r w:rsidR="00A74EC9" w:rsidRPr="00D01BEE">
        <w:rPr>
          <w:rFonts w:ascii="Times New Roman" w:hAnsi="Times New Roman" w:cs="Times New Roman"/>
          <w:sz w:val="24"/>
          <w:szCs w:val="24"/>
        </w:rPr>
        <w:t xml:space="preserve"> confiantes na triagem neonatal. Esse fato predispõe à prorrogação do diagnóstico, </w:t>
      </w:r>
      <w:r w:rsidR="00A74EC9" w:rsidRPr="00D01BEE">
        <w:rPr>
          <w:rFonts w:ascii="Times New Roman" w:hAnsi="Times New Roman" w:cs="Times New Roman"/>
          <w:sz w:val="24"/>
          <w:szCs w:val="24"/>
        </w:rPr>
        <w:lastRenderedPageBreak/>
        <w:t xml:space="preserve">principalmente em pacientes sintomáticos logo após o nascimento </w:t>
      </w:r>
      <w:r w:rsidR="003C0788" w:rsidRPr="00D01BEE">
        <w:rPr>
          <w:rFonts w:ascii="Times New Roman" w:hAnsi="Times New Roman" w:cs="Times New Roman"/>
          <w:sz w:val="24"/>
          <w:szCs w:val="24"/>
        </w:rPr>
        <w:t>e naqueles triados tardiamente</w:t>
      </w:r>
      <w:r w:rsidR="00C81207" w:rsidRPr="00D01BEE">
        <w:rPr>
          <w:rFonts w:ascii="Times New Roman" w:hAnsi="Times New Roman" w:cs="Times New Roman"/>
          <w:sz w:val="24"/>
          <w:szCs w:val="24"/>
          <w:vertAlign w:val="superscript"/>
        </w:rPr>
        <w:t>3</w:t>
      </w:r>
      <w:r w:rsidR="003C0788" w:rsidRPr="00D01BEE">
        <w:rPr>
          <w:rFonts w:ascii="Times New Roman" w:hAnsi="Times New Roman" w:cs="Times New Roman"/>
          <w:sz w:val="24"/>
          <w:szCs w:val="24"/>
        </w:rPr>
        <w:t>.</w:t>
      </w:r>
    </w:p>
    <w:p w:rsidR="00A74EC9" w:rsidRPr="00D01BEE" w:rsidRDefault="00A74EC9" w:rsidP="008D0CB5">
      <w:pPr>
        <w:autoSpaceDE w:val="0"/>
        <w:autoSpaceDN w:val="0"/>
        <w:adjustRightInd w:val="0"/>
        <w:spacing w:after="0" w:line="480" w:lineRule="auto"/>
        <w:ind w:firstLine="708"/>
        <w:jc w:val="both"/>
        <w:rPr>
          <w:rFonts w:ascii="Times New Roman" w:hAnsi="Times New Roman" w:cs="Times New Roman"/>
          <w:sz w:val="24"/>
          <w:szCs w:val="24"/>
        </w:rPr>
      </w:pPr>
      <w:r w:rsidRPr="00D01BEE">
        <w:rPr>
          <w:rFonts w:ascii="Times New Roman" w:hAnsi="Times New Roman" w:cs="Times New Roman"/>
          <w:sz w:val="24"/>
          <w:szCs w:val="24"/>
        </w:rPr>
        <w:t xml:space="preserve">Observou-se tendência para desempenho adequado nas habilidades avaliadas, entre as crianças que </w:t>
      </w:r>
      <w:r w:rsidR="0044770C" w:rsidRPr="00D01BEE">
        <w:rPr>
          <w:rFonts w:ascii="Times New Roman" w:hAnsi="Times New Roman" w:cs="Times New Roman"/>
          <w:sz w:val="24"/>
          <w:szCs w:val="24"/>
        </w:rPr>
        <w:t>fizeram a</w:t>
      </w:r>
      <w:r w:rsidR="00360F1A">
        <w:rPr>
          <w:rFonts w:ascii="Times New Roman" w:hAnsi="Times New Roman" w:cs="Times New Roman"/>
          <w:sz w:val="24"/>
          <w:szCs w:val="24"/>
        </w:rPr>
        <w:t xml:space="preserve"> </w:t>
      </w:r>
      <w:r w:rsidRPr="00D01BEE">
        <w:rPr>
          <w:rFonts w:ascii="Times New Roman" w:hAnsi="Times New Roman" w:cs="Times New Roman"/>
          <w:sz w:val="24"/>
          <w:szCs w:val="24"/>
        </w:rPr>
        <w:t xml:space="preserve">TN, receberam diagnósticos e </w:t>
      </w:r>
      <w:r w:rsidR="0044770C" w:rsidRPr="00D01BEE">
        <w:rPr>
          <w:rFonts w:ascii="Times New Roman" w:hAnsi="Times New Roman" w:cs="Times New Roman"/>
          <w:sz w:val="24"/>
          <w:szCs w:val="24"/>
        </w:rPr>
        <w:t>começaram</w:t>
      </w:r>
      <w:r w:rsidRPr="00D01BEE">
        <w:rPr>
          <w:rFonts w:ascii="Times New Roman" w:hAnsi="Times New Roman" w:cs="Times New Roman"/>
          <w:sz w:val="24"/>
          <w:szCs w:val="24"/>
        </w:rPr>
        <w:t xml:space="preserve"> tratamento para o HC mais precocemente. Entretanto, essa diferença no desempenho não foi estatisticamente significante. </w:t>
      </w:r>
      <w:r w:rsidR="00851033">
        <w:rPr>
          <w:rFonts w:ascii="Times New Roman" w:hAnsi="Times New Roman" w:cs="Times New Roman"/>
          <w:sz w:val="24"/>
          <w:szCs w:val="24"/>
        </w:rPr>
        <w:t>A a</w:t>
      </w:r>
      <w:r w:rsidRPr="00D01BEE">
        <w:rPr>
          <w:rFonts w:ascii="Times New Roman" w:hAnsi="Times New Roman" w:cs="Times New Roman"/>
          <w:sz w:val="24"/>
          <w:szCs w:val="24"/>
        </w:rPr>
        <w:t xml:space="preserve">usência desta correlação também foi </w:t>
      </w:r>
      <w:r w:rsidR="0044770C" w:rsidRPr="00D01BEE">
        <w:rPr>
          <w:rFonts w:ascii="Times New Roman" w:hAnsi="Times New Roman" w:cs="Times New Roman"/>
          <w:sz w:val="24"/>
          <w:szCs w:val="24"/>
        </w:rPr>
        <w:t>observada</w:t>
      </w:r>
      <w:r w:rsidRPr="00D01BEE">
        <w:rPr>
          <w:rFonts w:ascii="Times New Roman" w:hAnsi="Times New Roman" w:cs="Times New Roman"/>
          <w:sz w:val="24"/>
          <w:szCs w:val="24"/>
        </w:rPr>
        <w:t xml:space="preserve"> em outros estudos</w:t>
      </w:r>
      <w:r w:rsidR="0044770C" w:rsidRPr="00D01BEE">
        <w:rPr>
          <w:rFonts w:ascii="Times New Roman" w:hAnsi="Times New Roman" w:cs="Times New Roman"/>
          <w:sz w:val="24"/>
          <w:szCs w:val="24"/>
        </w:rPr>
        <w:t xml:space="preserve">, </w:t>
      </w:r>
      <w:r w:rsidRPr="00D01BEE">
        <w:rPr>
          <w:rFonts w:ascii="Times New Roman" w:hAnsi="Times New Roman" w:cs="Times New Roman"/>
          <w:sz w:val="24"/>
          <w:szCs w:val="24"/>
        </w:rPr>
        <w:t>uma vez que a idade do início do tratamento também foi precoce. Ressalta-se que por definição, o HC é uma das poucas causas em que a deficiência intelectual pode ser prevenida</w:t>
      </w:r>
      <w:r w:rsidR="00B7287D" w:rsidRPr="00D01BEE">
        <w:rPr>
          <w:rFonts w:ascii="Times New Roman" w:hAnsi="Times New Roman" w:cs="Times New Roman"/>
          <w:sz w:val="24"/>
          <w:szCs w:val="24"/>
        </w:rPr>
        <w:t xml:space="preserve">, quando tratada precocemente </w:t>
      </w:r>
      <w:r w:rsidR="00C81207" w:rsidRPr="00D01BEE">
        <w:rPr>
          <w:rFonts w:ascii="Times New Roman" w:hAnsi="Times New Roman" w:cs="Times New Roman"/>
          <w:sz w:val="24"/>
          <w:szCs w:val="24"/>
          <w:vertAlign w:val="superscript"/>
        </w:rPr>
        <w:t>9</w:t>
      </w:r>
      <w:r w:rsidR="003C0788" w:rsidRPr="00D01BEE">
        <w:rPr>
          <w:rFonts w:ascii="Times New Roman" w:hAnsi="Times New Roman" w:cs="Times New Roman"/>
          <w:sz w:val="24"/>
          <w:szCs w:val="24"/>
        </w:rPr>
        <w:t>.</w:t>
      </w:r>
    </w:p>
    <w:p w:rsidR="00655EB4" w:rsidRPr="003E37F0" w:rsidRDefault="00655EB4" w:rsidP="008D0CB5">
      <w:pPr>
        <w:autoSpaceDE w:val="0"/>
        <w:autoSpaceDN w:val="0"/>
        <w:adjustRightInd w:val="0"/>
        <w:spacing w:after="0" w:line="480" w:lineRule="auto"/>
        <w:ind w:firstLine="708"/>
        <w:jc w:val="both"/>
        <w:rPr>
          <w:rFonts w:ascii="Times New Roman" w:hAnsi="Times New Roman" w:cs="Times New Roman"/>
          <w:sz w:val="24"/>
          <w:szCs w:val="24"/>
          <w:vertAlign w:val="superscript"/>
        </w:rPr>
      </w:pPr>
    </w:p>
    <w:p w:rsidR="00C81207" w:rsidRPr="003E37F0" w:rsidRDefault="003E37F0" w:rsidP="009F6E89">
      <w:pPr>
        <w:pStyle w:val="PargrafodaLista"/>
        <w:numPr>
          <w:ilvl w:val="1"/>
          <w:numId w:val="28"/>
        </w:numPr>
        <w:autoSpaceDE w:val="0"/>
        <w:autoSpaceDN w:val="0"/>
        <w:adjustRightInd w:val="0"/>
        <w:spacing w:after="0" w:line="480" w:lineRule="auto"/>
        <w:jc w:val="both"/>
        <w:rPr>
          <w:rFonts w:ascii="Times New Roman" w:hAnsi="Times New Roman" w:cs="Times New Roman"/>
          <w:sz w:val="24"/>
          <w:szCs w:val="24"/>
        </w:rPr>
      </w:pPr>
      <w:r w:rsidRPr="003E37F0">
        <w:rPr>
          <w:rFonts w:ascii="Times New Roman" w:hAnsi="Times New Roman" w:cs="Times New Roman"/>
          <w:sz w:val="24"/>
          <w:szCs w:val="24"/>
        </w:rPr>
        <w:t>- IMPORTÂNCIA DO TRATAMENTO PRECOCE DO HIPOTIREOIDISMO CONGÊNITO.</w:t>
      </w:r>
    </w:p>
    <w:p w:rsidR="003042A7" w:rsidRDefault="003042A7" w:rsidP="009F6E89">
      <w:pPr>
        <w:autoSpaceDE w:val="0"/>
        <w:autoSpaceDN w:val="0"/>
        <w:adjustRightInd w:val="0"/>
        <w:spacing w:after="0" w:line="480" w:lineRule="auto"/>
        <w:ind w:firstLine="360"/>
        <w:jc w:val="both"/>
        <w:rPr>
          <w:rFonts w:ascii="Times New Roman" w:hAnsi="Times New Roman" w:cs="Times New Roman"/>
          <w:sz w:val="24"/>
          <w:szCs w:val="24"/>
        </w:rPr>
      </w:pPr>
    </w:p>
    <w:p w:rsidR="005A0BD6" w:rsidRPr="00D01BEE" w:rsidRDefault="00655EB4" w:rsidP="009F6E89">
      <w:pPr>
        <w:autoSpaceDE w:val="0"/>
        <w:autoSpaceDN w:val="0"/>
        <w:adjustRightInd w:val="0"/>
        <w:spacing w:after="0" w:line="480" w:lineRule="auto"/>
        <w:ind w:firstLine="360"/>
        <w:jc w:val="both"/>
        <w:rPr>
          <w:rFonts w:ascii="Times New Roman" w:hAnsi="Times New Roman" w:cs="Times New Roman"/>
          <w:sz w:val="24"/>
          <w:szCs w:val="24"/>
        </w:rPr>
      </w:pPr>
      <w:r w:rsidRPr="009F6E89">
        <w:rPr>
          <w:rFonts w:ascii="Times New Roman" w:hAnsi="Times New Roman" w:cs="Times New Roman"/>
          <w:sz w:val="24"/>
          <w:szCs w:val="24"/>
        </w:rPr>
        <w:t xml:space="preserve">Dos </w:t>
      </w:r>
      <w:r w:rsidR="00FB773D" w:rsidRPr="009F6E89">
        <w:rPr>
          <w:rFonts w:ascii="Times New Roman" w:hAnsi="Times New Roman" w:cs="Times New Roman"/>
          <w:sz w:val="24"/>
          <w:szCs w:val="24"/>
        </w:rPr>
        <w:t xml:space="preserve">15 artigos analisados, </w:t>
      </w:r>
      <w:r w:rsidR="005F2E29" w:rsidRPr="009F6E89">
        <w:rPr>
          <w:rFonts w:ascii="Times New Roman" w:hAnsi="Times New Roman" w:cs="Times New Roman"/>
          <w:sz w:val="24"/>
          <w:szCs w:val="24"/>
        </w:rPr>
        <w:t>7 artigos r</w:t>
      </w:r>
      <w:r w:rsidR="00515F93" w:rsidRPr="009F6E89">
        <w:rPr>
          <w:rFonts w:ascii="Times New Roman" w:hAnsi="Times New Roman" w:cs="Times New Roman"/>
          <w:sz w:val="24"/>
          <w:szCs w:val="24"/>
        </w:rPr>
        <w:t>essaltaram a importância do tratamento precoce do HC.</w:t>
      </w:r>
      <w:r w:rsidR="00360F1A">
        <w:rPr>
          <w:rFonts w:ascii="Times New Roman" w:hAnsi="Times New Roman" w:cs="Times New Roman"/>
          <w:sz w:val="24"/>
          <w:szCs w:val="24"/>
        </w:rPr>
        <w:t xml:space="preserve"> </w:t>
      </w:r>
      <w:r w:rsidR="005A0BD6" w:rsidRPr="00D01BEE">
        <w:rPr>
          <w:rFonts w:ascii="Times New Roman" w:hAnsi="Times New Roman" w:cs="Times New Roman"/>
          <w:sz w:val="24"/>
          <w:szCs w:val="24"/>
        </w:rPr>
        <w:t xml:space="preserve">A falta de conhecimento sobre a importância do exame é um fator que tem comprometido início precoce do tratamento. A maioria dos responsáveis que leva o bebê para realizar o </w:t>
      </w:r>
      <w:r w:rsidR="005A0BD6" w:rsidRPr="00D01BEE">
        <w:rPr>
          <w:rFonts w:ascii="Times New Roman" w:hAnsi="Times New Roman" w:cs="Times New Roman"/>
          <w:i/>
          <w:iCs/>
          <w:sz w:val="24"/>
          <w:szCs w:val="24"/>
        </w:rPr>
        <w:t>Teste do Pezinho</w:t>
      </w:r>
      <w:r w:rsidR="00360F1A">
        <w:rPr>
          <w:rFonts w:ascii="Times New Roman" w:hAnsi="Times New Roman" w:cs="Times New Roman"/>
          <w:iCs/>
          <w:sz w:val="24"/>
          <w:szCs w:val="24"/>
        </w:rPr>
        <w:t xml:space="preserve"> desconhece o</w:t>
      </w:r>
      <w:r w:rsidR="005A0BD6" w:rsidRPr="00D01BEE">
        <w:rPr>
          <w:rFonts w:ascii="Times New Roman" w:hAnsi="Times New Roman" w:cs="Times New Roman"/>
          <w:sz w:val="24"/>
          <w:szCs w:val="24"/>
        </w:rPr>
        <w:t xml:space="preserve"> objetivo de sua realização, não sabe descrever as patologias que podem ser identifica</w:t>
      </w:r>
      <w:r w:rsidR="00360F1A">
        <w:rPr>
          <w:rFonts w:ascii="Times New Roman" w:hAnsi="Times New Roman" w:cs="Times New Roman"/>
          <w:sz w:val="24"/>
          <w:szCs w:val="24"/>
        </w:rPr>
        <w:t xml:space="preserve"> </w:t>
      </w:r>
      <w:r w:rsidR="005A0BD6" w:rsidRPr="00D01BEE">
        <w:rPr>
          <w:rFonts w:ascii="Times New Roman" w:hAnsi="Times New Roman" w:cs="Times New Roman"/>
          <w:sz w:val="24"/>
          <w:szCs w:val="24"/>
        </w:rPr>
        <w:t>das pelo teste, nem sobre a possibilidade de prevenção de seqüelas quando há o diagnóstico precoce; também desconhecem a necessidade de buscar o resultado do exame a tempo de iniciar o tratamento</w:t>
      </w:r>
      <w:r w:rsidR="003C0788" w:rsidRPr="00D01BEE">
        <w:rPr>
          <w:rFonts w:ascii="Times New Roman" w:hAnsi="Times New Roman" w:cs="Times New Roman"/>
          <w:sz w:val="24"/>
          <w:szCs w:val="24"/>
          <w:vertAlign w:val="superscript"/>
        </w:rPr>
        <w:t>1</w:t>
      </w:r>
      <w:r w:rsidR="003C0788" w:rsidRPr="00D01BEE">
        <w:rPr>
          <w:rFonts w:ascii="Times New Roman" w:hAnsi="Times New Roman" w:cs="Times New Roman"/>
          <w:sz w:val="24"/>
          <w:szCs w:val="24"/>
        </w:rPr>
        <w:t>.</w:t>
      </w:r>
    </w:p>
    <w:p w:rsidR="005A0BD6" w:rsidRPr="00D01BEE" w:rsidRDefault="005A0BD6" w:rsidP="008D0CB5">
      <w:pPr>
        <w:spacing w:line="480" w:lineRule="auto"/>
        <w:ind w:firstLine="708"/>
        <w:jc w:val="both"/>
        <w:rPr>
          <w:rFonts w:ascii="Times New Roman" w:hAnsi="Times New Roman" w:cs="Times New Roman"/>
          <w:sz w:val="24"/>
          <w:szCs w:val="24"/>
        </w:rPr>
      </w:pPr>
      <w:r w:rsidRPr="00D01BEE">
        <w:rPr>
          <w:rFonts w:ascii="Times New Roman" w:hAnsi="Times New Roman" w:cs="Times New Roman"/>
          <w:sz w:val="24"/>
          <w:szCs w:val="24"/>
        </w:rPr>
        <w:t>A Triagem Neonatal tem como objetivo rastrear neonatos com Hipotireoidismo Congênito, e assegurar que o RN receba tratamento apropriado, a tempo e em dose suficiente, de tal forma que os efeitos da falta do hormônio não causem dano importante e irreversível à criança. O ideal é que a reposição hormonal seja iniciada até a segunda semana de vida (para que não haja comprometimento do quociente de inteligência)</w:t>
      </w:r>
      <w:r w:rsidR="00851033" w:rsidRPr="00851033">
        <w:rPr>
          <w:rFonts w:ascii="Times New Roman" w:hAnsi="Times New Roman" w:cs="Times New Roman"/>
          <w:sz w:val="24"/>
          <w:szCs w:val="24"/>
          <w:vertAlign w:val="superscript"/>
        </w:rPr>
        <w:t>2</w:t>
      </w:r>
      <w:r w:rsidRPr="00D01BEE">
        <w:rPr>
          <w:rFonts w:ascii="Times New Roman" w:hAnsi="Times New Roman" w:cs="Times New Roman"/>
          <w:sz w:val="24"/>
          <w:szCs w:val="24"/>
        </w:rPr>
        <w:t xml:space="preserve">. </w:t>
      </w:r>
    </w:p>
    <w:p w:rsidR="005A0BD6" w:rsidRPr="00D01BEE" w:rsidRDefault="005A0BD6" w:rsidP="008D0CB5">
      <w:pPr>
        <w:spacing w:line="480" w:lineRule="auto"/>
        <w:ind w:firstLine="708"/>
        <w:jc w:val="both"/>
        <w:rPr>
          <w:rFonts w:ascii="Times New Roman" w:hAnsi="Times New Roman" w:cs="Times New Roman"/>
          <w:sz w:val="24"/>
          <w:szCs w:val="24"/>
        </w:rPr>
      </w:pPr>
      <w:r w:rsidRPr="00D01BEE">
        <w:rPr>
          <w:rFonts w:ascii="Times New Roman" w:hAnsi="Times New Roman" w:cs="Times New Roman"/>
          <w:sz w:val="24"/>
          <w:szCs w:val="24"/>
        </w:rPr>
        <w:lastRenderedPageBreak/>
        <w:t>Alguns autores recomendam que o início do tratamento para o hipotireoidismo congênito seja realizado até o 28º dia de vida da criança. Entretanto, outros trabalhos preconizam que o exame deve ser realizado com o sangue do cordão umbilical e consideram tardio o tratamento iniciado após o 14º dia de vida, principalmente quando</w:t>
      </w:r>
      <w:r w:rsidR="003C0788" w:rsidRPr="00D01BEE">
        <w:rPr>
          <w:rFonts w:ascii="Times New Roman" w:hAnsi="Times New Roman" w:cs="Times New Roman"/>
          <w:sz w:val="24"/>
          <w:szCs w:val="24"/>
        </w:rPr>
        <w:t xml:space="preserve"> o hipotireoidismo é mais grave</w:t>
      </w:r>
      <w:r w:rsidR="0046757B" w:rsidRPr="00D01BEE">
        <w:rPr>
          <w:rFonts w:ascii="Times New Roman" w:hAnsi="Times New Roman" w:cs="Times New Roman"/>
          <w:sz w:val="24"/>
          <w:szCs w:val="24"/>
          <w:vertAlign w:val="superscript"/>
        </w:rPr>
        <w:t>1</w:t>
      </w:r>
      <w:r w:rsidR="003C0788" w:rsidRPr="00D01BEE">
        <w:rPr>
          <w:rFonts w:ascii="Times New Roman" w:hAnsi="Times New Roman" w:cs="Times New Roman"/>
          <w:sz w:val="24"/>
          <w:szCs w:val="24"/>
        </w:rPr>
        <w:t>.</w:t>
      </w:r>
    </w:p>
    <w:p w:rsidR="005A0BD6" w:rsidRPr="00D01BEE" w:rsidRDefault="005A0BD6" w:rsidP="008D0CB5">
      <w:pPr>
        <w:pStyle w:val="NormalWeb"/>
        <w:shd w:val="clear" w:color="auto" w:fill="FFFFFF"/>
        <w:spacing w:line="480" w:lineRule="auto"/>
        <w:ind w:firstLine="708"/>
        <w:jc w:val="both"/>
        <w:rPr>
          <w:sz w:val="24"/>
          <w:szCs w:val="24"/>
          <w:shd w:val="clear" w:color="auto" w:fill="FFFFFF"/>
        </w:rPr>
      </w:pPr>
      <w:r w:rsidRPr="00D01BEE">
        <w:rPr>
          <w:sz w:val="24"/>
          <w:szCs w:val="24"/>
        </w:rPr>
        <w:t>Quando o tratamento para o hipotireoidismo congênito é iniciado após os dois meses de idade, a criança pode ter sua recuperação física e estatural satisfatórias, mas não terá seu desenvolvimento neurológico normal</w:t>
      </w:r>
      <w:r w:rsidR="00851033" w:rsidRPr="00851033">
        <w:rPr>
          <w:sz w:val="24"/>
          <w:szCs w:val="24"/>
          <w:vertAlign w:val="superscript"/>
        </w:rPr>
        <w:t>2</w:t>
      </w:r>
      <w:r w:rsidR="00851033">
        <w:rPr>
          <w:sz w:val="24"/>
          <w:szCs w:val="24"/>
        </w:rPr>
        <w:t>.</w:t>
      </w:r>
      <w:r w:rsidR="00360F1A">
        <w:rPr>
          <w:sz w:val="24"/>
          <w:szCs w:val="24"/>
        </w:rPr>
        <w:t xml:space="preserve"> </w:t>
      </w:r>
      <w:r w:rsidR="004C6B88" w:rsidRPr="00D01BEE">
        <w:rPr>
          <w:sz w:val="24"/>
          <w:szCs w:val="24"/>
        </w:rPr>
        <w:t>O</w:t>
      </w:r>
      <w:r w:rsidRPr="00D01BEE">
        <w:rPr>
          <w:sz w:val="24"/>
          <w:szCs w:val="24"/>
        </w:rPr>
        <w:t xml:space="preserve">utros estudos afirmam que crianças que tiverem o </w:t>
      </w:r>
      <w:r w:rsidRPr="00D01BEE">
        <w:rPr>
          <w:sz w:val="24"/>
          <w:szCs w:val="24"/>
          <w:shd w:val="clear" w:color="auto" w:fill="FFFFFF"/>
        </w:rPr>
        <w:t xml:space="preserve"> tratamento iniciado de três a seis semanas de vida  não apresentam alterações no desenvolvimento neuropsicomotor, exceto os casos de Hipot</w:t>
      </w:r>
      <w:r w:rsidR="004C6B88" w:rsidRPr="00D01BEE">
        <w:rPr>
          <w:sz w:val="24"/>
          <w:szCs w:val="24"/>
          <w:shd w:val="clear" w:color="auto" w:fill="FFFFFF"/>
        </w:rPr>
        <w:t>ireoidismo Congênito mais grave</w:t>
      </w:r>
      <w:r w:rsidR="00B7287D" w:rsidRPr="00D01BEE">
        <w:rPr>
          <w:sz w:val="24"/>
          <w:szCs w:val="24"/>
          <w:shd w:val="clear" w:color="auto" w:fill="FFFFFF"/>
          <w:vertAlign w:val="superscript"/>
        </w:rPr>
        <w:t>10</w:t>
      </w:r>
      <w:r w:rsidR="003C0788" w:rsidRPr="00D01BEE">
        <w:rPr>
          <w:sz w:val="24"/>
          <w:szCs w:val="24"/>
          <w:shd w:val="clear" w:color="auto" w:fill="FFFFFF"/>
        </w:rPr>
        <w:t>.</w:t>
      </w:r>
    </w:p>
    <w:p w:rsidR="005A0BD6" w:rsidRPr="00D01BEE" w:rsidRDefault="005A0BD6" w:rsidP="008D0CB5">
      <w:pPr>
        <w:pStyle w:val="NormalWeb"/>
        <w:shd w:val="clear" w:color="auto" w:fill="FFFFFF"/>
        <w:spacing w:line="480" w:lineRule="auto"/>
        <w:ind w:firstLine="708"/>
        <w:jc w:val="both"/>
        <w:rPr>
          <w:bCs/>
          <w:sz w:val="24"/>
          <w:szCs w:val="24"/>
        </w:rPr>
      </w:pPr>
      <w:r w:rsidRPr="00D01BEE">
        <w:rPr>
          <w:bCs/>
          <w:sz w:val="24"/>
          <w:szCs w:val="24"/>
        </w:rPr>
        <w:t xml:space="preserve">Não é correto afirmar que o tratamento precoce é garantia de ausência de </w:t>
      </w:r>
      <w:r w:rsidR="00851033" w:rsidRPr="00D01BEE">
        <w:rPr>
          <w:bCs/>
          <w:sz w:val="24"/>
          <w:szCs w:val="24"/>
        </w:rPr>
        <w:t>seqüelas</w:t>
      </w:r>
      <w:r w:rsidRPr="00D01BEE">
        <w:rPr>
          <w:bCs/>
          <w:sz w:val="24"/>
          <w:szCs w:val="24"/>
        </w:rPr>
        <w:t xml:space="preserve">, já que a deficiência do hormônio intraútero pode ser responsável por pequenos </w:t>
      </w:r>
      <w:r w:rsidR="00851033" w:rsidRPr="00D01BEE">
        <w:rPr>
          <w:bCs/>
          <w:sz w:val="24"/>
          <w:szCs w:val="24"/>
        </w:rPr>
        <w:t>déficits</w:t>
      </w:r>
      <w:r w:rsidRPr="00D01BEE">
        <w:rPr>
          <w:bCs/>
          <w:sz w:val="24"/>
          <w:szCs w:val="24"/>
        </w:rPr>
        <w:t xml:space="preserve"> neurológicos. Crianças diagnosticadas pela Triagem Neonatal e tratadas precocemente possuem QI reduzido em relação aos próprios irmãos saudáveis</w:t>
      </w:r>
      <w:r w:rsidR="0046757B" w:rsidRPr="00D01BEE">
        <w:rPr>
          <w:bCs/>
          <w:sz w:val="24"/>
          <w:szCs w:val="24"/>
          <w:vertAlign w:val="superscript"/>
        </w:rPr>
        <w:t>3</w:t>
      </w:r>
      <w:r w:rsidRPr="00D01BEE">
        <w:rPr>
          <w:bCs/>
          <w:sz w:val="24"/>
          <w:szCs w:val="24"/>
        </w:rPr>
        <w:t xml:space="preserve">. Outros autores mencionam que, quando se inicia o tratamento até 14 dias de vida, a criança não apresentará diferenças em relação </w:t>
      </w:r>
      <w:r w:rsidR="001B5823" w:rsidRPr="00D01BEE">
        <w:rPr>
          <w:bCs/>
          <w:sz w:val="24"/>
          <w:szCs w:val="24"/>
        </w:rPr>
        <w:t>às</w:t>
      </w:r>
      <w:r w:rsidRPr="00D01BEE">
        <w:rPr>
          <w:bCs/>
          <w:sz w:val="24"/>
          <w:szCs w:val="24"/>
        </w:rPr>
        <w:t xml:space="preserve"> crianças normais. </w:t>
      </w:r>
      <w:r w:rsidRPr="00D01BEE">
        <w:rPr>
          <w:sz w:val="24"/>
          <w:szCs w:val="24"/>
          <w:shd w:val="clear" w:color="auto" w:fill="FFFFFF"/>
        </w:rPr>
        <w:t>A partir desse período apresentam diminuição dos escores alcançados em testes de QI e de desenvolvimento</w:t>
      </w:r>
      <w:r w:rsidR="00B7287D" w:rsidRPr="00D01BEE">
        <w:rPr>
          <w:sz w:val="24"/>
          <w:szCs w:val="24"/>
          <w:shd w:val="clear" w:color="auto" w:fill="FFFFFF"/>
          <w:vertAlign w:val="superscript"/>
        </w:rPr>
        <w:t>10</w:t>
      </w:r>
      <w:r w:rsidRPr="00D01BEE">
        <w:rPr>
          <w:sz w:val="24"/>
          <w:szCs w:val="24"/>
          <w:shd w:val="clear" w:color="auto" w:fill="FFFFFF"/>
        </w:rPr>
        <w:t>.</w:t>
      </w:r>
    </w:p>
    <w:p w:rsidR="00E60F78" w:rsidRDefault="005A0BD6" w:rsidP="008D0CB5">
      <w:pPr>
        <w:pStyle w:val="NormalWeb"/>
        <w:shd w:val="clear" w:color="auto" w:fill="FFFFFF"/>
        <w:spacing w:line="480" w:lineRule="auto"/>
        <w:ind w:firstLine="708"/>
        <w:jc w:val="both"/>
        <w:rPr>
          <w:sz w:val="24"/>
          <w:szCs w:val="24"/>
        </w:rPr>
      </w:pPr>
      <w:r w:rsidRPr="00D01BEE">
        <w:rPr>
          <w:sz w:val="24"/>
          <w:szCs w:val="24"/>
        </w:rPr>
        <w:t xml:space="preserve">Desta forma, faz-se necessário o inicio do tratamento o mais precocemente possível, a fim de eliminar o impacto negativo do HC, embora certas </w:t>
      </w:r>
      <w:r w:rsidR="00851033" w:rsidRPr="00D01BEE">
        <w:rPr>
          <w:sz w:val="24"/>
          <w:szCs w:val="24"/>
        </w:rPr>
        <w:t>seqüelas</w:t>
      </w:r>
      <w:r w:rsidRPr="00D01BEE">
        <w:rPr>
          <w:sz w:val="24"/>
          <w:szCs w:val="24"/>
        </w:rPr>
        <w:t xml:space="preserve"> permaneçam mesmo com o tratamento precoce</w:t>
      </w:r>
      <w:r w:rsidR="00B7287D" w:rsidRPr="00D01BEE">
        <w:rPr>
          <w:sz w:val="24"/>
          <w:szCs w:val="24"/>
          <w:vertAlign w:val="superscript"/>
        </w:rPr>
        <w:t>11</w:t>
      </w:r>
      <w:r w:rsidRPr="00D01BEE">
        <w:rPr>
          <w:sz w:val="24"/>
          <w:szCs w:val="24"/>
        </w:rPr>
        <w:t>.</w:t>
      </w:r>
    </w:p>
    <w:p w:rsidR="003042A7" w:rsidRPr="003E37F0" w:rsidRDefault="003042A7" w:rsidP="008D0CB5">
      <w:pPr>
        <w:pStyle w:val="NormalWeb"/>
        <w:shd w:val="clear" w:color="auto" w:fill="FFFFFF"/>
        <w:spacing w:line="480" w:lineRule="auto"/>
        <w:ind w:firstLine="708"/>
        <w:jc w:val="both"/>
        <w:rPr>
          <w:sz w:val="24"/>
          <w:szCs w:val="24"/>
          <w:vertAlign w:val="superscript"/>
        </w:rPr>
      </w:pPr>
    </w:p>
    <w:p w:rsidR="00515F93" w:rsidRPr="003E37F0" w:rsidRDefault="003E37F0" w:rsidP="009F6E89">
      <w:pPr>
        <w:pStyle w:val="NormalWeb"/>
        <w:numPr>
          <w:ilvl w:val="1"/>
          <w:numId w:val="28"/>
        </w:numPr>
        <w:shd w:val="clear" w:color="auto" w:fill="FFFFFF"/>
        <w:spacing w:line="480" w:lineRule="auto"/>
        <w:jc w:val="both"/>
        <w:rPr>
          <w:sz w:val="24"/>
          <w:szCs w:val="24"/>
        </w:rPr>
      </w:pPr>
      <w:r w:rsidRPr="003E37F0">
        <w:rPr>
          <w:sz w:val="24"/>
          <w:szCs w:val="24"/>
        </w:rPr>
        <w:t>ALTERAÇÕES CAUSADAS PELO HIPOTIREOIDISMO CONGÊNITO</w:t>
      </w:r>
    </w:p>
    <w:p w:rsidR="00F633BC" w:rsidRPr="00D01BEE" w:rsidRDefault="005F2E29" w:rsidP="009F6E89">
      <w:pPr>
        <w:pStyle w:val="NormalWeb"/>
        <w:shd w:val="clear" w:color="auto" w:fill="FFFFFF"/>
        <w:spacing w:line="480" w:lineRule="auto"/>
        <w:ind w:firstLine="360"/>
        <w:jc w:val="both"/>
        <w:rPr>
          <w:sz w:val="24"/>
          <w:szCs w:val="24"/>
        </w:rPr>
      </w:pPr>
      <w:r w:rsidRPr="00D01BEE">
        <w:rPr>
          <w:sz w:val="24"/>
          <w:szCs w:val="24"/>
        </w:rPr>
        <w:lastRenderedPageBreak/>
        <w:t>Dos 15 artigos analisados, 7 artigos destacam as alterações causadas pelo hipotireoidismo congênito</w:t>
      </w:r>
      <w:r w:rsidR="00851033">
        <w:rPr>
          <w:sz w:val="24"/>
          <w:szCs w:val="24"/>
        </w:rPr>
        <w:t>. O</w:t>
      </w:r>
      <w:r w:rsidR="00F633BC" w:rsidRPr="00D01BEE">
        <w:rPr>
          <w:sz w:val="24"/>
          <w:szCs w:val="24"/>
        </w:rPr>
        <w:t xml:space="preserve"> hipotireoidismo congênito (HC) é decorrente de um erro do metabolismo que afeta a produção dos hormônios da tireóide, do uso de medicações durante a gestação (iodo, drogas antitireoidéias) ou da presença de anticorpos maternos. Em alguns casos, sinais e sintomas são característicos, como icterícia neonatal prolongada, constipação, letargia, dificuldades alimentares, tônus muscular diminuído, pele seca, língua protusa, abdômen globoso, com ou sem hérnia umbilical podem estar presentes desde os primeiros dias de vida. Entretanto, a maioria dos neonatos com HC é freqüentemente assintomática até o terceiro mês de vida, mesmo </w:t>
      </w:r>
      <w:r w:rsidR="00887C02">
        <w:rPr>
          <w:sz w:val="24"/>
          <w:szCs w:val="24"/>
        </w:rPr>
        <w:t>quando o</w:t>
      </w:r>
      <w:r w:rsidR="00F633BC" w:rsidRPr="00D01BEE">
        <w:rPr>
          <w:sz w:val="24"/>
          <w:szCs w:val="24"/>
        </w:rPr>
        <w:t xml:space="preserve"> dano cerebral </w:t>
      </w:r>
      <w:r w:rsidR="003C0788" w:rsidRPr="00D01BEE">
        <w:rPr>
          <w:sz w:val="24"/>
          <w:szCs w:val="24"/>
        </w:rPr>
        <w:t>já está ocorrendo gradualmente</w:t>
      </w:r>
      <w:r w:rsidR="00F633BC" w:rsidRPr="00D01BEE">
        <w:rPr>
          <w:sz w:val="24"/>
          <w:szCs w:val="24"/>
          <w:vertAlign w:val="superscript"/>
        </w:rPr>
        <w:t>12</w:t>
      </w:r>
      <w:r w:rsidR="003C0788" w:rsidRPr="00D01BEE">
        <w:rPr>
          <w:sz w:val="24"/>
          <w:szCs w:val="24"/>
        </w:rPr>
        <w:t>.</w:t>
      </w:r>
    </w:p>
    <w:p w:rsidR="00F633BC" w:rsidRPr="00D01BEE" w:rsidRDefault="00F633BC" w:rsidP="00F633BC">
      <w:pPr>
        <w:autoSpaceDE w:val="0"/>
        <w:autoSpaceDN w:val="0"/>
        <w:adjustRightInd w:val="0"/>
        <w:spacing w:after="0" w:line="480" w:lineRule="auto"/>
        <w:ind w:firstLine="708"/>
        <w:jc w:val="both"/>
        <w:rPr>
          <w:rFonts w:ascii="Times New Roman" w:hAnsi="Times New Roman" w:cs="Times New Roman"/>
          <w:sz w:val="24"/>
          <w:szCs w:val="24"/>
        </w:rPr>
      </w:pPr>
      <w:r w:rsidRPr="00D01BEE">
        <w:rPr>
          <w:rFonts w:ascii="Times New Roman" w:hAnsi="Times New Roman" w:cs="Times New Roman"/>
          <w:sz w:val="24"/>
          <w:szCs w:val="24"/>
        </w:rPr>
        <w:t>Entretanto, quando o neonato portador de hipotireoidismo congênito não recebe tratamento, apresentam alterações físicas mais profundas. A pele torna-se cérea, pálida ou amarelada por impregnação do caroteno. Pode surgir o mixedema por acúmulo de mucopolissacarídeos no tecido celular subcutâneo e outros tecidos. Há lentidão dos movimentos e dos reflexos osteotendíneos. Algumas crianças com mixedema grave dos músculos exibem pseudo-hipertrofia muscular e lentidão de ação muscular. O mixedema pode atingir a musculatura cardíaca, que pode ter seu volume aumen</w:t>
      </w:r>
      <w:r w:rsidR="003C0788" w:rsidRPr="00D01BEE">
        <w:rPr>
          <w:rFonts w:ascii="Times New Roman" w:hAnsi="Times New Roman" w:cs="Times New Roman"/>
          <w:sz w:val="24"/>
          <w:szCs w:val="24"/>
        </w:rPr>
        <w:t>tado e até derrame pericárdico</w:t>
      </w:r>
      <w:r w:rsidRPr="00D01BEE">
        <w:rPr>
          <w:rFonts w:ascii="Times New Roman" w:hAnsi="Times New Roman" w:cs="Times New Roman"/>
          <w:sz w:val="24"/>
          <w:szCs w:val="24"/>
          <w:vertAlign w:val="superscript"/>
        </w:rPr>
        <w:t>13</w:t>
      </w:r>
      <w:r w:rsidR="003C0788" w:rsidRPr="00D01BEE">
        <w:rPr>
          <w:rFonts w:ascii="Times New Roman" w:hAnsi="Times New Roman" w:cs="Times New Roman"/>
          <w:sz w:val="24"/>
          <w:szCs w:val="24"/>
        </w:rPr>
        <w:t>.</w:t>
      </w:r>
    </w:p>
    <w:p w:rsidR="00F633BC" w:rsidRPr="00D01BEE" w:rsidRDefault="00F633BC" w:rsidP="00F633BC">
      <w:pPr>
        <w:autoSpaceDE w:val="0"/>
        <w:autoSpaceDN w:val="0"/>
        <w:adjustRightInd w:val="0"/>
        <w:spacing w:after="0" w:line="480" w:lineRule="auto"/>
        <w:ind w:firstLine="708"/>
        <w:jc w:val="both"/>
        <w:rPr>
          <w:rFonts w:ascii="Times New Roman" w:hAnsi="Times New Roman" w:cs="Times New Roman"/>
          <w:sz w:val="24"/>
          <w:szCs w:val="24"/>
        </w:rPr>
      </w:pPr>
      <w:r w:rsidRPr="00D01BEE">
        <w:rPr>
          <w:rFonts w:ascii="Times New Roman" w:hAnsi="Times New Roman" w:cs="Times New Roman"/>
          <w:sz w:val="24"/>
          <w:szCs w:val="24"/>
        </w:rPr>
        <w:t xml:space="preserve">É importante observar que o neonato com HC pode não apresentar qualquer manifestação ao nascimento ou apresentar sintomas. Podem-se observar algumas alterações como, desenvolvimento neuro-psicomotor, constipação, letargia, língua protusa e obstrução </w:t>
      </w:r>
      <w:r w:rsidR="003C0788" w:rsidRPr="00D01BEE">
        <w:rPr>
          <w:rFonts w:ascii="Times New Roman" w:hAnsi="Times New Roman" w:cs="Times New Roman"/>
          <w:sz w:val="24"/>
          <w:szCs w:val="24"/>
        </w:rPr>
        <w:t>nasal</w:t>
      </w:r>
      <w:r w:rsidRPr="00D01BEE">
        <w:rPr>
          <w:rFonts w:ascii="Times New Roman" w:hAnsi="Times New Roman" w:cs="Times New Roman"/>
          <w:sz w:val="24"/>
          <w:szCs w:val="24"/>
          <w:vertAlign w:val="superscript"/>
        </w:rPr>
        <w:t>16</w:t>
      </w:r>
      <w:r w:rsidR="003C0788" w:rsidRPr="00D01BEE">
        <w:rPr>
          <w:rFonts w:ascii="Times New Roman" w:hAnsi="Times New Roman" w:cs="Times New Roman"/>
          <w:sz w:val="24"/>
          <w:szCs w:val="24"/>
        </w:rPr>
        <w:t>.</w:t>
      </w:r>
    </w:p>
    <w:p w:rsidR="00F633BC" w:rsidRPr="00D01BEE" w:rsidRDefault="00F633BC" w:rsidP="00F633BC">
      <w:pPr>
        <w:autoSpaceDE w:val="0"/>
        <w:autoSpaceDN w:val="0"/>
        <w:adjustRightInd w:val="0"/>
        <w:spacing w:after="0" w:line="480" w:lineRule="auto"/>
        <w:ind w:firstLine="708"/>
        <w:jc w:val="both"/>
        <w:rPr>
          <w:rFonts w:ascii="Times New Roman" w:hAnsi="Times New Roman" w:cs="Times New Roman"/>
          <w:sz w:val="24"/>
          <w:szCs w:val="24"/>
        </w:rPr>
      </w:pPr>
      <w:r w:rsidRPr="00D01BEE">
        <w:rPr>
          <w:rFonts w:ascii="Times New Roman" w:hAnsi="Times New Roman" w:cs="Times New Roman"/>
          <w:sz w:val="24"/>
          <w:szCs w:val="24"/>
        </w:rPr>
        <w:t xml:space="preserve">Déficits cognitivos e motores têm sido observados, principalmente quando o tratamento é tardio e/ou a alteração hormonal é mais grave. O desenvolvimento neuropsicomotor alterado pode ocasionar lacunas nas áreas perceptivas, cognitivas, lingüísticas, sociais e de autocuidados. Tem sido observado atraso de linguagem, alterações </w:t>
      </w:r>
      <w:r w:rsidRPr="00D01BEE">
        <w:rPr>
          <w:rFonts w:ascii="Times New Roman" w:hAnsi="Times New Roman" w:cs="Times New Roman"/>
          <w:sz w:val="24"/>
          <w:szCs w:val="24"/>
        </w:rPr>
        <w:lastRenderedPageBreak/>
        <w:t>articulatórias, fonológicas, morfossintáticas, de compreensão, vocabulário reduzi</w:t>
      </w:r>
      <w:r w:rsidR="003C0788" w:rsidRPr="00D01BEE">
        <w:rPr>
          <w:rFonts w:ascii="Times New Roman" w:hAnsi="Times New Roman" w:cs="Times New Roman"/>
          <w:sz w:val="24"/>
          <w:szCs w:val="24"/>
        </w:rPr>
        <w:t xml:space="preserve">do e dificuldade para nomeação </w:t>
      </w:r>
      <w:r w:rsidRPr="00D01BEE">
        <w:rPr>
          <w:rFonts w:ascii="Times New Roman" w:hAnsi="Times New Roman" w:cs="Times New Roman"/>
          <w:sz w:val="24"/>
          <w:szCs w:val="24"/>
          <w:vertAlign w:val="superscript"/>
        </w:rPr>
        <w:t>9</w:t>
      </w:r>
      <w:r w:rsidR="003C0788" w:rsidRPr="00D01BEE">
        <w:rPr>
          <w:rFonts w:ascii="Times New Roman" w:hAnsi="Times New Roman" w:cs="Times New Roman"/>
          <w:sz w:val="24"/>
          <w:szCs w:val="24"/>
        </w:rPr>
        <w:t>.</w:t>
      </w:r>
    </w:p>
    <w:p w:rsidR="00F633BC" w:rsidRPr="00D01BEE" w:rsidRDefault="00F633BC" w:rsidP="00F633BC">
      <w:pPr>
        <w:autoSpaceDE w:val="0"/>
        <w:autoSpaceDN w:val="0"/>
        <w:adjustRightInd w:val="0"/>
        <w:spacing w:after="0" w:line="480" w:lineRule="auto"/>
        <w:ind w:firstLine="708"/>
        <w:jc w:val="both"/>
        <w:rPr>
          <w:rFonts w:ascii="Times New Roman" w:hAnsi="Times New Roman" w:cs="Times New Roman"/>
          <w:sz w:val="24"/>
          <w:szCs w:val="24"/>
        </w:rPr>
      </w:pPr>
      <w:r w:rsidRPr="00D01BEE">
        <w:rPr>
          <w:rFonts w:ascii="Times New Roman" w:hAnsi="Times New Roman" w:cs="Times New Roman"/>
          <w:sz w:val="24"/>
          <w:szCs w:val="24"/>
        </w:rPr>
        <w:t>É certo que existem alterações, genéticas. Onde o mesmo, provoca alterações intracelulares ou modificações secundárias</w:t>
      </w:r>
      <w:r w:rsidRPr="00D01BEE">
        <w:rPr>
          <w:rFonts w:ascii="Times New Roman" w:hAnsi="Times New Roman" w:cs="Times New Roman"/>
          <w:sz w:val="24"/>
          <w:szCs w:val="24"/>
          <w:vertAlign w:val="superscript"/>
        </w:rPr>
        <w:t>14</w:t>
      </w:r>
      <w:r w:rsidRPr="00D01BEE">
        <w:rPr>
          <w:rFonts w:ascii="Times New Roman" w:hAnsi="Times New Roman" w:cs="Times New Roman"/>
          <w:sz w:val="24"/>
          <w:szCs w:val="24"/>
        </w:rPr>
        <w:t>. Além disso, o hipotireoidismo congênito apresenta também alteração da força muscular diafragmática, alterações da marcha ou atrofia muscular, atraso de linguagem, câimbras, fraquezas e mialgias. Vale ressaltar, que estas alterações são decorrentes da diminui</w:t>
      </w:r>
      <w:r w:rsidR="003C0788" w:rsidRPr="00D01BEE">
        <w:rPr>
          <w:rFonts w:ascii="Times New Roman" w:hAnsi="Times New Roman" w:cs="Times New Roman"/>
          <w:sz w:val="24"/>
          <w:szCs w:val="24"/>
        </w:rPr>
        <w:t xml:space="preserve">ção dos hormônios tireoidianos </w:t>
      </w:r>
      <w:r w:rsidRPr="00D01BEE">
        <w:rPr>
          <w:rFonts w:ascii="Times New Roman" w:hAnsi="Times New Roman" w:cs="Times New Roman"/>
          <w:sz w:val="24"/>
          <w:szCs w:val="24"/>
          <w:vertAlign w:val="superscript"/>
        </w:rPr>
        <w:t>9</w:t>
      </w:r>
      <w:r w:rsidR="003C0788" w:rsidRPr="00D01BEE">
        <w:rPr>
          <w:rFonts w:ascii="Times New Roman" w:hAnsi="Times New Roman" w:cs="Times New Roman"/>
          <w:sz w:val="24"/>
          <w:szCs w:val="24"/>
        </w:rPr>
        <w:t>.</w:t>
      </w:r>
    </w:p>
    <w:p w:rsidR="00F633BC" w:rsidRPr="00D01BEE" w:rsidRDefault="00F633BC" w:rsidP="00F633BC">
      <w:pPr>
        <w:autoSpaceDE w:val="0"/>
        <w:autoSpaceDN w:val="0"/>
        <w:adjustRightInd w:val="0"/>
        <w:spacing w:after="0" w:line="480" w:lineRule="auto"/>
        <w:ind w:firstLine="708"/>
        <w:jc w:val="both"/>
        <w:rPr>
          <w:rFonts w:ascii="Times New Roman" w:hAnsi="Times New Roman" w:cs="Times New Roman"/>
          <w:sz w:val="24"/>
          <w:szCs w:val="24"/>
        </w:rPr>
      </w:pPr>
      <w:r w:rsidRPr="00D01BEE">
        <w:rPr>
          <w:rFonts w:ascii="Times New Roman" w:hAnsi="Times New Roman" w:cs="Times New Roman"/>
          <w:sz w:val="24"/>
          <w:szCs w:val="24"/>
        </w:rPr>
        <w:t>Percebe-se que o hipotireoidismo congênito, apresenta diversas alterações clínicas, onde os sintomas mais freqüentes são neuromuscular, cardiovascular e alteração do metabolismo, como constipação, letar</w:t>
      </w:r>
      <w:r w:rsidR="003C0788" w:rsidRPr="00D01BEE">
        <w:rPr>
          <w:rFonts w:ascii="Times New Roman" w:hAnsi="Times New Roman" w:cs="Times New Roman"/>
          <w:sz w:val="24"/>
          <w:szCs w:val="24"/>
        </w:rPr>
        <w:t>gia e dificuldades alimentares</w:t>
      </w:r>
      <w:r w:rsidRPr="00D01BEE">
        <w:rPr>
          <w:rFonts w:ascii="Times New Roman" w:hAnsi="Times New Roman" w:cs="Times New Roman"/>
          <w:sz w:val="24"/>
          <w:szCs w:val="24"/>
          <w:vertAlign w:val="superscript"/>
        </w:rPr>
        <w:t>12</w:t>
      </w:r>
      <w:r w:rsidR="003C0788" w:rsidRPr="00D01BEE">
        <w:rPr>
          <w:rFonts w:ascii="Times New Roman" w:hAnsi="Times New Roman" w:cs="Times New Roman"/>
          <w:sz w:val="24"/>
          <w:szCs w:val="24"/>
        </w:rPr>
        <w:t>.</w:t>
      </w:r>
      <w:r w:rsidR="00CF13F9">
        <w:rPr>
          <w:rFonts w:ascii="Times New Roman" w:hAnsi="Times New Roman" w:cs="Times New Roman"/>
          <w:sz w:val="24"/>
          <w:szCs w:val="24"/>
        </w:rPr>
        <w:t xml:space="preserve"> </w:t>
      </w:r>
      <w:r w:rsidRPr="00D01BEE">
        <w:rPr>
          <w:rFonts w:ascii="Times New Roman" w:hAnsi="Times New Roman" w:cs="Times New Roman"/>
          <w:sz w:val="24"/>
          <w:szCs w:val="24"/>
        </w:rPr>
        <w:t>Desta forma, quando</w:t>
      </w:r>
      <w:r w:rsidR="00887C02">
        <w:rPr>
          <w:rFonts w:ascii="Times New Roman" w:hAnsi="Times New Roman" w:cs="Times New Roman"/>
          <w:sz w:val="24"/>
          <w:szCs w:val="24"/>
        </w:rPr>
        <w:t xml:space="preserve"> o hipotireoidismo é adquirido </w:t>
      </w:r>
      <w:r w:rsidRPr="00D01BEE">
        <w:rPr>
          <w:rFonts w:ascii="Times New Roman" w:hAnsi="Times New Roman" w:cs="Times New Roman"/>
          <w:sz w:val="24"/>
          <w:szCs w:val="24"/>
        </w:rPr>
        <w:t xml:space="preserve">com início mais tardio, o retardo mental pode ser menos evidente, porém afetará o desenvolvimento destes </w:t>
      </w:r>
      <w:r w:rsidR="003C0788" w:rsidRPr="00D01BEE">
        <w:rPr>
          <w:rFonts w:ascii="Times New Roman" w:hAnsi="Times New Roman" w:cs="Times New Roman"/>
          <w:sz w:val="24"/>
          <w:szCs w:val="24"/>
        </w:rPr>
        <w:t xml:space="preserve">neonatos </w:t>
      </w:r>
      <w:r w:rsidRPr="00D01BEE">
        <w:rPr>
          <w:rFonts w:ascii="Times New Roman" w:hAnsi="Times New Roman" w:cs="Times New Roman"/>
          <w:sz w:val="24"/>
          <w:szCs w:val="24"/>
          <w:vertAlign w:val="superscript"/>
        </w:rPr>
        <w:t>13</w:t>
      </w:r>
      <w:r w:rsidR="003C0788" w:rsidRPr="00D01BEE">
        <w:rPr>
          <w:rFonts w:ascii="Times New Roman" w:hAnsi="Times New Roman" w:cs="Times New Roman"/>
          <w:sz w:val="24"/>
          <w:szCs w:val="24"/>
        </w:rPr>
        <w:t>.</w:t>
      </w:r>
    </w:p>
    <w:p w:rsidR="003C0788" w:rsidRPr="00D01BEE" w:rsidRDefault="003C0788" w:rsidP="00F633BC">
      <w:pPr>
        <w:autoSpaceDE w:val="0"/>
        <w:autoSpaceDN w:val="0"/>
        <w:adjustRightInd w:val="0"/>
        <w:spacing w:after="0" w:line="480" w:lineRule="auto"/>
        <w:ind w:firstLine="708"/>
        <w:jc w:val="both"/>
        <w:rPr>
          <w:rFonts w:ascii="Times New Roman" w:hAnsi="Times New Roman" w:cs="Times New Roman"/>
          <w:sz w:val="24"/>
          <w:szCs w:val="24"/>
          <w:vertAlign w:val="superscript"/>
        </w:rPr>
      </w:pPr>
    </w:p>
    <w:p w:rsidR="00FF30D8" w:rsidRPr="00D01BEE" w:rsidRDefault="003E37F0" w:rsidP="008C0CE4">
      <w:pPr>
        <w:pStyle w:val="NormalWeb"/>
        <w:shd w:val="clear" w:color="auto" w:fill="FFFFFF"/>
        <w:spacing w:line="480" w:lineRule="auto"/>
        <w:rPr>
          <w:b/>
          <w:sz w:val="24"/>
          <w:szCs w:val="24"/>
        </w:rPr>
      </w:pPr>
      <w:r>
        <w:rPr>
          <w:b/>
          <w:sz w:val="24"/>
          <w:szCs w:val="24"/>
        </w:rPr>
        <w:t xml:space="preserve">4 </w:t>
      </w:r>
      <w:r w:rsidR="003042A7">
        <w:rPr>
          <w:b/>
          <w:sz w:val="24"/>
          <w:szCs w:val="24"/>
        </w:rPr>
        <w:t>CON</w:t>
      </w:r>
      <w:r>
        <w:rPr>
          <w:b/>
          <w:sz w:val="24"/>
          <w:szCs w:val="24"/>
        </w:rPr>
        <w:t>SIDERAÇÕES FINAIS</w:t>
      </w:r>
    </w:p>
    <w:p w:rsidR="00085D16" w:rsidRPr="00D01BEE" w:rsidRDefault="006835EF" w:rsidP="008C0CE4">
      <w:pPr>
        <w:spacing w:line="480" w:lineRule="auto"/>
        <w:ind w:firstLine="708"/>
        <w:jc w:val="both"/>
        <w:rPr>
          <w:rFonts w:ascii="Times New Roman" w:hAnsi="Times New Roman" w:cs="Times New Roman"/>
          <w:sz w:val="24"/>
          <w:szCs w:val="24"/>
        </w:rPr>
      </w:pPr>
      <w:r w:rsidRPr="00D01BEE">
        <w:rPr>
          <w:rFonts w:ascii="Times New Roman" w:hAnsi="Times New Roman" w:cs="Times New Roman"/>
          <w:sz w:val="24"/>
          <w:szCs w:val="24"/>
        </w:rPr>
        <w:t>Neste estudo, pode-se observar</w:t>
      </w:r>
      <w:r w:rsidR="00601CF3" w:rsidRPr="00D01BEE">
        <w:rPr>
          <w:rFonts w:ascii="Times New Roman" w:hAnsi="Times New Roman" w:cs="Times New Roman"/>
          <w:sz w:val="24"/>
          <w:szCs w:val="24"/>
        </w:rPr>
        <w:t xml:space="preserve"> que os hormônios tireoidianos </w:t>
      </w:r>
      <w:r w:rsidRPr="00D01BEE">
        <w:rPr>
          <w:rFonts w:ascii="Times New Roman" w:hAnsi="Times New Roman" w:cs="Times New Roman"/>
          <w:sz w:val="24"/>
          <w:szCs w:val="24"/>
        </w:rPr>
        <w:t>são importantes na vida do ser hu</w:t>
      </w:r>
      <w:r w:rsidR="00001A96" w:rsidRPr="00D01BEE">
        <w:rPr>
          <w:rFonts w:ascii="Times New Roman" w:hAnsi="Times New Roman" w:cs="Times New Roman"/>
          <w:sz w:val="24"/>
          <w:szCs w:val="24"/>
        </w:rPr>
        <w:t>mano desde antes do nascimento. E</w:t>
      </w:r>
      <w:r w:rsidRPr="00D01BEE">
        <w:rPr>
          <w:rFonts w:ascii="Times New Roman" w:hAnsi="Times New Roman" w:cs="Times New Roman"/>
          <w:sz w:val="24"/>
          <w:szCs w:val="24"/>
        </w:rPr>
        <w:t>les auxiliam no crescimento e desenvolvimen</w:t>
      </w:r>
      <w:r w:rsidR="009F6E89">
        <w:rPr>
          <w:rFonts w:ascii="Times New Roman" w:hAnsi="Times New Roman" w:cs="Times New Roman"/>
          <w:sz w:val="24"/>
          <w:szCs w:val="24"/>
        </w:rPr>
        <w:t>to normal das crianças. Sabe-se</w:t>
      </w:r>
      <w:r w:rsidRPr="00D01BEE">
        <w:rPr>
          <w:rFonts w:ascii="Times New Roman" w:hAnsi="Times New Roman" w:cs="Times New Roman"/>
          <w:sz w:val="24"/>
          <w:szCs w:val="24"/>
        </w:rPr>
        <w:t xml:space="preserve"> que a falta deste hormônio causa danos irreversíveis quando não é feito o tratamento precoce. </w:t>
      </w:r>
    </w:p>
    <w:p w:rsidR="00936971" w:rsidRPr="00D01BEE" w:rsidRDefault="006835EF" w:rsidP="009F6E89">
      <w:pPr>
        <w:spacing w:line="480" w:lineRule="auto"/>
        <w:ind w:firstLine="708"/>
        <w:jc w:val="both"/>
        <w:rPr>
          <w:rFonts w:ascii="Times New Roman" w:hAnsi="Times New Roman" w:cs="Times New Roman"/>
          <w:sz w:val="24"/>
          <w:szCs w:val="24"/>
        </w:rPr>
      </w:pPr>
      <w:r w:rsidRPr="00D01BEE">
        <w:rPr>
          <w:rFonts w:ascii="Times New Roman" w:hAnsi="Times New Roman" w:cs="Times New Roman"/>
          <w:sz w:val="24"/>
          <w:szCs w:val="24"/>
        </w:rPr>
        <w:t xml:space="preserve">Dessa forma </w:t>
      </w:r>
      <w:r w:rsidR="0087499C" w:rsidRPr="00D01BEE">
        <w:rPr>
          <w:rFonts w:ascii="Times New Roman" w:hAnsi="Times New Roman" w:cs="Times New Roman"/>
          <w:sz w:val="24"/>
          <w:szCs w:val="24"/>
        </w:rPr>
        <w:t>nota-se</w:t>
      </w:r>
      <w:r w:rsidRPr="00D01BEE">
        <w:rPr>
          <w:rFonts w:ascii="Times New Roman" w:hAnsi="Times New Roman" w:cs="Times New Roman"/>
          <w:sz w:val="24"/>
          <w:szCs w:val="24"/>
        </w:rPr>
        <w:t xml:space="preserve"> a necessidade da triagem neonatal em todos</w:t>
      </w:r>
      <w:r w:rsidR="009F6E89">
        <w:rPr>
          <w:rFonts w:ascii="Times New Roman" w:hAnsi="Times New Roman" w:cs="Times New Roman"/>
          <w:sz w:val="24"/>
          <w:szCs w:val="24"/>
        </w:rPr>
        <w:t xml:space="preserve"> os</w:t>
      </w:r>
      <w:r w:rsidRPr="00D01BEE">
        <w:rPr>
          <w:rFonts w:ascii="Times New Roman" w:hAnsi="Times New Roman" w:cs="Times New Roman"/>
          <w:sz w:val="24"/>
          <w:szCs w:val="24"/>
        </w:rPr>
        <w:t xml:space="preserve"> recém-nascidos.</w:t>
      </w:r>
      <w:r w:rsidR="00936971" w:rsidRPr="00D01BEE">
        <w:rPr>
          <w:rFonts w:ascii="Times New Roman" w:hAnsi="Times New Roman" w:cs="Times New Roman"/>
          <w:sz w:val="24"/>
          <w:szCs w:val="24"/>
        </w:rPr>
        <w:t xml:space="preserve"> Contudo observa-se que ainda há certo desconhecimento por parte</w:t>
      </w:r>
      <w:r w:rsidR="00085D16" w:rsidRPr="00D01BEE">
        <w:rPr>
          <w:rFonts w:ascii="Times New Roman" w:hAnsi="Times New Roman" w:cs="Times New Roman"/>
          <w:sz w:val="24"/>
          <w:szCs w:val="24"/>
        </w:rPr>
        <w:t xml:space="preserve"> da família dos neonatos acerca</w:t>
      </w:r>
      <w:r w:rsidR="00936971" w:rsidRPr="00D01BEE">
        <w:rPr>
          <w:rFonts w:ascii="Times New Roman" w:hAnsi="Times New Roman" w:cs="Times New Roman"/>
          <w:sz w:val="24"/>
          <w:szCs w:val="24"/>
        </w:rPr>
        <w:t xml:space="preserve"> da importância do teste do pezinho. Sendo assim esse assunto deve ser mais abordado e esclarecido para a população.</w:t>
      </w:r>
    </w:p>
    <w:p w:rsidR="00DC4EBE" w:rsidRPr="00D01BEE" w:rsidRDefault="006835EF" w:rsidP="009F6E89">
      <w:pPr>
        <w:spacing w:line="480" w:lineRule="auto"/>
        <w:ind w:firstLine="708"/>
        <w:jc w:val="both"/>
        <w:rPr>
          <w:rFonts w:ascii="Times New Roman" w:hAnsi="Times New Roman" w:cs="Times New Roman"/>
          <w:sz w:val="24"/>
          <w:szCs w:val="24"/>
        </w:rPr>
      </w:pPr>
      <w:r w:rsidRPr="00D01BEE">
        <w:rPr>
          <w:rFonts w:ascii="Times New Roman" w:hAnsi="Times New Roman" w:cs="Times New Roman"/>
          <w:sz w:val="24"/>
          <w:szCs w:val="24"/>
        </w:rPr>
        <w:lastRenderedPageBreak/>
        <w:t>No decorrer da elaboração do artigo foram encontrados alguns obstáculos, de</w:t>
      </w:r>
      <w:r w:rsidR="00001A96" w:rsidRPr="00D01BEE">
        <w:rPr>
          <w:rFonts w:ascii="Times New Roman" w:hAnsi="Times New Roman" w:cs="Times New Roman"/>
          <w:sz w:val="24"/>
          <w:szCs w:val="24"/>
        </w:rPr>
        <w:t xml:space="preserve">ntre eles a escassez de pesquisas relacionadas ao </w:t>
      </w:r>
      <w:r w:rsidRPr="00D01BEE">
        <w:rPr>
          <w:rFonts w:ascii="Times New Roman" w:hAnsi="Times New Roman" w:cs="Times New Roman"/>
          <w:sz w:val="24"/>
          <w:szCs w:val="24"/>
        </w:rPr>
        <w:t>hipotireoidismo congênito, tor</w:t>
      </w:r>
      <w:r w:rsidR="00085D16" w:rsidRPr="00D01BEE">
        <w:rPr>
          <w:rFonts w:ascii="Times New Roman" w:hAnsi="Times New Roman" w:cs="Times New Roman"/>
          <w:sz w:val="24"/>
          <w:szCs w:val="24"/>
        </w:rPr>
        <w:t>nando-se limitada</w:t>
      </w:r>
      <w:r w:rsidR="00601CF3" w:rsidRPr="00D01BEE">
        <w:rPr>
          <w:rFonts w:ascii="Times New Roman" w:hAnsi="Times New Roman" w:cs="Times New Roman"/>
          <w:sz w:val="24"/>
          <w:szCs w:val="24"/>
        </w:rPr>
        <w:t xml:space="preserve"> a exploração devido</w:t>
      </w:r>
      <w:r w:rsidR="00127F68" w:rsidRPr="00D01BEE">
        <w:rPr>
          <w:rFonts w:ascii="Times New Roman" w:hAnsi="Times New Roman" w:cs="Times New Roman"/>
          <w:sz w:val="24"/>
          <w:szCs w:val="24"/>
        </w:rPr>
        <w:t xml:space="preserve"> à</w:t>
      </w:r>
      <w:r w:rsidR="00936971" w:rsidRPr="00D01BEE">
        <w:rPr>
          <w:rFonts w:ascii="Times New Roman" w:hAnsi="Times New Roman" w:cs="Times New Roman"/>
          <w:sz w:val="24"/>
          <w:szCs w:val="24"/>
        </w:rPr>
        <w:t xml:space="preserve"> pequena quantidade de fontes disponíveis sobre o tema.</w:t>
      </w:r>
    </w:p>
    <w:p w:rsidR="00887C02" w:rsidRDefault="003F7D9F" w:rsidP="00836BF9">
      <w:pPr>
        <w:spacing w:line="480" w:lineRule="auto"/>
        <w:ind w:firstLine="708"/>
        <w:jc w:val="both"/>
        <w:rPr>
          <w:rFonts w:ascii="Times New Roman" w:hAnsi="Times New Roman" w:cs="Times New Roman"/>
          <w:sz w:val="24"/>
          <w:szCs w:val="24"/>
        </w:rPr>
      </w:pPr>
      <w:r w:rsidRPr="00D01BEE">
        <w:rPr>
          <w:rFonts w:ascii="Times New Roman" w:hAnsi="Times New Roman" w:cs="Times New Roman"/>
          <w:sz w:val="24"/>
          <w:szCs w:val="24"/>
        </w:rPr>
        <w:t>Foi possível concluir com esta pesquisa que a triagem neonatal não é mais ampla pela pouca importância que os responsáveis dão ao teste. Esse fato ocorre pela falta de informação que as famílias recebem a cerca dos prejuízos de um HC não diagnosticado e não tratado. Talvez seja uma falha de comunicação do serviço de enfermagem, mas isso não pôde ser comprovado com o presente estudo necessitando ir mais a fundo com uma pesquisa de campo p</w:t>
      </w:r>
      <w:r w:rsidR="00836BF9">
        <w:rPr>
          <w:rFonts w:ascii="Times New Roman" w:hAnsi="Times New Roman" w:cs="Times New Roman"/>
          <w:sz w:val="24"/>
          <w:szCs w:val="24"/>
        </w:rPr>
        <w:t>ara comprovar essa problemática.</w:t>
      </w:r>
    </w:p>
    <w:p w:rsidR="009F6E89" w:rsidRDefault="009F6E89" w:rsidP="008D0CB5">
      <w:pPr>
        <w:spacing w:line="480" w:lineRule="auto"/>
        <w:jc w:val="both"/>
        <w:rPr>
          <w:rFonts w:ascii="Times New Roman" w:hAnsi="Times New Roman" w:cs="Times New Roman"/>
          <w:sz w:val="24"/>
          <w:szCs w:val="24"/>
        </w:rPr>
      </w:pPr>
    </w:p>
    <w:p w:rsidR="009F6E89" w:rsidRDefault="009F6E89" w:rsidP="008D0CB5">
      <w:pPr>
        <w:spacing w:line="480" w:lineRule="auto"/>
        <w:jc w:val="both"/>
        <w:rPr>
          <w:rFonts w:ascii="Times New Roman" w:hAnsi="Times New Roman" w:cs="Times New Roman"/>
          <w:sz w:val="24"/>
          <w:szCs w:val="24"/>
        </w:rPr>
      </w:pPr>
    </w:p>
    <w:p w:rsidR="003E37F0" w:rsidRDefault="003E37F0" w:rsidP="008D0CB5">
      <w:pPr>
        <w:spacing w:line="480" w:lineRule="auto"/>
        <w:jc w:val="both"/>
        <w:rPr>
          <w:rFonts w:ascii="Times New Roman" w:hAnsi="Times New Roman" w:cs="Times New Roman"/>
          <w:sz w:val="24"/>
          <w:szCs w:val="24"/>
        </w:rPr>
      </w:pPr>
    </w:p>
    <w:p w:rsidR="003E37F0" w:rsidRDefault="003E37F0" w:rsidP="008D0CB5">
      <w:pPr>
        <w:spacing w:line="480" w:lineRule="auto"/>
        <w:jc w:val="both"/>
        <w:rPr>
          <w:rFonts w:ascii="Times New Roman" w:hAnsi="Times New Roman" w:cs="Times New Roman"/>
          <w:sz w:val="24"/>
          <w:szCs w:val="24"/>
        </w:rPr>
      </w:pPr>
    </w:p>
    <w:p w:rsidR="003E37F0" w:rsidRDefault="003E37F0" w:rsidP="008D0CB5">
      <w:pPr>
        <w:spacing w:line="480" w:lineRule="auto"/>
        <w:jc w:val="both"/>
        <w:rPr>
          <w:rFonts w:ascii="Times New Roman" w:hAnsi="Times New Roman" w:cs="Times New Roman"/>
          <w:sz w:val="24"/>
          <w:szCs w:val="24"/>
        </w:rPr>
      </w:pPr>
    </w:p>
    <w:p w:rsidR="003E37F0" w:rsidRDefault="003E37F0" w:rsidP="008D0CB5">
      <w:pPr>
        <w:spacing w:line="480" w:lineRule="auto"/>
        <w:jc w:val="both"/>
        <w:rPr>
          <w:rFonts w:ascii="Times New Roman" w:hAnsi="Times New Roman" w:cs="Times New Roman"/>
          <w:sz w:val="24"/>
          <w:szCs w:val="24"/>
        </w:rPr>
      </w:pPr>
    </w:p>
    <w:p w:rsidR="003E37F0" w:rsidRDefault="003E37F0" w:rsidP="008D0CB5">
      <w:pPr>
        <w:spacing w:line="480" w:lineRule="auto"/>
        <w:jc w:val="both"/>
        <w:rPr>
          <w:rFonts w:ascii="Times New Roman" w:hAnsi="Times New Roman" w:cs="Times New Roman"/>
          <w:sz w:val="24"/>
          <w:szCs w:val="24"/>
        </w:rPr>
      </w:pPr>
    </w:p>
    <w:p w:rsidR="003E37F0" w:rsidRDefault="003E37F0" w:rsidP="008D0CB5">
      <w:pPr>
        <w:spacing w:line="480" w:lineRule="auto"/>
        <w:jc w:val="both"/>
        <w:rPr>
          <w:rFonts w:ascii="Times New Roman" w:hAnsi="Times New Roman" w:cs="Times New Roman"/>
          <w:sz w:val="24"/>
          <w:szCs w:val="24"/>
        </w:rPr>
      </w:pPr>
    </w:p>
    <w:p w:rsidR="003E37F0" w:rsidRDefault="003E37F0" w:rsidP="008D0CB5">
      <w:pPr>
        <w:spacing w:line="480" w:lineRule="auto"/>
        <w:jc w:val="both"/>
        <w:rPr>
          <w:rFonts w:ascii="Times New Roman" w:hAnsi="Times New Roman" w:cs="Times New Roman"/>
          <w:sz w:val="24"/>
          <w:szCs w:val="24"/>
        </w:rPr>
      </w:pPr>
    </w:p>
    <w:p w:rsidR="003E37F0" w:rsidRDefault="003E37F0" w:rsidP="008D0CB5">
      <w:pPr>
        <w:spacing w:line="480" w:lineRule="auto"/>
        <w:jc w:val="both"/>
        <w:rPr>
          <w:rFonts w:ascii="Times New Roman" w:hAnsi="Times New Roman" w:cs="Times New Roman"/>
          <w:sz w:val="24"/>
          <w:szCs w:val="24"/>
        </w:rPr>
      </w:pPr>
    </w:p>
    <w:p w:rsidR="003E37F0" w:rsidRDefault="003E37F0" w:rsidP="008D0CB5">
      <w:pPr>
        <w:spacing w:line="480" w:lineRule="auto"/>
        <w:jc w:val="both"/>
        <w:rPr>
          <w:rFonts w:ascii="Times New Roman" w:hAnsi="Times New Roman" w:cs="Times New Roman"/>
          <w:sz w:val="24"/>
          <w:szCs w:val="24"/>
        </w:rPr>
      </w:pPr>
    </w:p>
    <w:p w:rsidR="003E37F0" w:rsidRPr="00D01BEE" w:rsidRDefault="003E37F0" w:rsidP="008D0CB5">
      <w:pPr>
        <w:spacing w:line="480" w:lineRule="auto"/>
        <w:jc w:val="both"/>
        <w:rPr>
          <w:rFonts w:ascii="Times New Roman" w:hAnsi="Times New Roman" w:cs="Times New Roman"/>
          <w:sz w:val="24"/>
          <w:szCs w:val="24"/>
        </w:rPr>
      </w:pPr>
    </w:p>
    <w:p w:rsidR="004F2A91" w:rsidRPr="003E37F0" w:rsidRDefault="003E37F0" w:rsidP="008D0CB5">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5</w:t>
      </w:r>
      <w:r w:rsidR="00CF13F9">
        <w:rPr>
          <w:rFonts w:ascii="Times New Roman" w:hAnsi="Times New Roman" w:cs="Times New Roman"/>
          <w:b/>
          <w:sz w:val="24"/>
          <w:szCs w:val="24"/>
        </w:rPr>
        <w:t xml:space="preserve"> </w:t>
      </w:r>
      <w:r>
        <w:rPr>
          <w:rFonts w:ascii="Times New Roman" w:hAnsi="Times New Roman" w:cs="Times New Roman"/>
          <w:b/>
          <w:sz w:val="24"/>
          <w:szCs w:val="24"/>
        </w:rPr>
        <w:t xml:space="preserve"> REFERÊNCIAS</w:t>
      </w:r>
    </w:p>
    <w:p w:rsidR="004F2A91" w:rsidRPr="00D01BEE" w:rsidRDefault="004F2A91" w:rsidP="008D0CB5">
      <w:pPr>
        <w:autoSpaceDE w:val="0"/>
        <w:autoSpaceDN w:val="0"/>
        <w:adjustRightInd w:val="0"/>
        <w:spacing w:after="0" w:line="480" w:lineRule="auto"/>
        <w:jc w:val="both"/>
        <w:rPr>
          <w:rFonts w:ascii="Times New Roman" w:hAnsi="Times New Roman" w:cs="Times New Roman"/>
          <w:sz w:val="24"/>
          <w:szCs w:val="24"/>
        </w:rPr>
      </w:pPr>
    </w:p>
    <w:p w:rsidR="008C5917" w:rsidRPr="00D01BEE" w:rsidRDefault="008C5917" w:rsidP="00D8009F">
      <w:pPr>
        <w:pStyle w:val="PargrafodaLista"/>
        <w:numPr>
          <w:ilvl w:val="0"/>
          <w:numId w:val="22"/>
        </w:numPr>
        <w:spacing w:before="100" w:beforeAutospacing="1" w:after="120" w:line="360" w:lineRule="auto"/>
        <w:jc w:val="both"/>
        <w:rPr>
          <w:rFonts w:ascii="Times New Roman" w:eastAsia="Times New Roman" w:hAnsi="Times New Roman" w:cs="Times New Roman"/>
          <w:sz w:val="24"/>
          <w:szCs w:val="24"/>
        </w:rPr>
      </w:pPr>
      <w:r w:rsidRPr="00D01BEE">
        <w:rPr>
          <w:rFonts w:ascii="Times New Roman" w:eastAsia="Times New Roman" w:hAnsi="Times New Roman" w:cs="Times New Roman"/>
          <w:sz w:val="24"/>
          <w:szCs w:val="24"/>
        </w:rPr>
        <w:t xml:space="preserve">Oliveira FPS, </w:t>
      </w:r>
      <w:r w:rsidRPr="006B71AF">
        <w:rPr>
          <w:rFonts w:ascii="Times New Roman" w:eastAsia="Times New Roman" w:hAnsi="Times New Roman" w:cs="Times New Roman"/>
          <w:sz w:val="24"/>
          <w:szCs w:val="24"/>
        </w:rPr>
        <w:t>Ferreira EAP. Adesão ao Tratamento do Hipotireoidismo Congênito segundo relato de cuidadores. </w:t>
      </w:r>
      <w:r w:rsidRPr="006B71AF">
        <w:rPr>
          <w:rFonts w:ascii="Times New Roman" w:eastAsia="Times New Roman" w:hAnsi="Times New Roman" w:cs="Times New Roman"/>
          <w:bCs/>
          <w:sz w:val="24"/>
          <w:szCs w:val="24"/>
        </w:rPr>
        <w:t>Psicol.Reflex. Crit.</w:t>
      </w:r>
      <w:r w:rsidRPr="006B71AF">
        <w:rPr>
          <w:rFonts w:ascii="Times New Roman" w:eastAsia="Times New Roman" w:hAnsi="Times New Roman" w:cs="Times New Roman"/>
          <w:sz w:val="24"/>
          <w:szCs w:val="24"/>
        </w:rPr>
        <w:t> , Porto Alegre. Ver latino-Am Enfermagem. [Internet] 2010 Jan [acesso em 11 mar 2012];</w:t>
      </w:r>
      <w:r w:rsidR="007C66A4">
        <w:rPr>
          <w:rFonts w:ascii="Times New Roman" w:eastAsia="Times New Roman" w:hAnsi="Times New Roman" w:cs="Times New Roman"/>
          <w:sz w:val="24"/>
          <w:szCs w:val="24"/>
        </w:rPr>
        <w:t xml:space="preserve"> 16(n.esp):509-515. Disponível: </w:t>
      </w:r>
      <w:r w:rsidRPr="006B71AF">
        <w:rPr>
          <w:rFonts w:ascii="Times New Roman" w:eastAsia="Times New Roman" w:hAnsi="Times New Roman" w:cs="Times New Roman"/>
          <w:sz w:val="24"/>
          <w:szCs w:val="24"/>
        </w:rPr>
        <w:t xml:space="preserve">http://www.scielo.br/scielo.php?script=sci_arttext&amp;pid=S010279722010000100004&amp;lng=pt. </w:t>
      </w:r>
      <w:hyperlink r:id="rId8" w:history="1">
        <w:r w:rsidRPr="006B71AF">
          <w:rPr>
            <w:rStyle w:val="Hyperlink"/>
            <w:rFonts w:ascii="Times New Roman" w:eastAsia="Times New Roman" w:hAnsi="Times New Roman" w:cs="Times New Roman"/>
            <w:color w:val="auto"/>
            <w:sz w:val="24"/>
            <w:szCs w:val="24"/>
            <w:u w:val="none"/>
          </w:rPr>
          <w:t>doi: 10.1590/S0102-79722010000100004</w:t>
        </w:r>
      </w:hyperlink>
      <w:r w:rsidRPr="006B71AF">
        <w:rPr>
          <w:rFonts w:ascii="Times New Roman" w:eastAsia="Times New Roman" w:hAnsi="Times New Roman" w:cs="Times New Roman"/>
          <w:sz w:val="24"/>
          <w:szCs w:val="24"/>
        </w:rPr>
        <w:t>.</w:t>
      </w:r>
    </w:p>
    <w:p w:rsidR="008C5917" w:rsidRPr="00D01BEE" w:rsidRDefault="008C5917" w:rsidP="008C5917">
      <w:pPr>
        <w:spacing w:before="100" w:beforeAutospacing="1" w:after="120" w:line="360" w:lineRule="auto"/>
        <w:ind w:left="360"/>
        <w:jc w:val="both"/>
        <w:rPr>
          <w:rFonts w:ascii="Times New Roman" w:eastAsia="Times New Roman" w:hAnsi="Times New Roman" w:cs="Times New Roman"/>
          <w:sz w:val="24"/>
          <w:szCs w:val="24"/>
        </w:rPr>
      </w:pPr>
    </w:p>
    <w:p w:rsidR="008C5917" w:rsidRPr="00D01BEE" w:rsidRDefault="008C5917" w:rsidP="00D8009F">
      <w:pPr>
        <w:pStyle w:val="PargrafodaLista"/>
        <w:numPr>
          <w:ilvl w:val="0"/>
          <w:numId w:val="22"/>
        </w:numPr>
        <w:autoSpaceDE w:val="0"/>
        <w:autoSpaceDN w:val="0"/>
        <w:adjustRightInd w:val="0"/>
        <w:spacing w:after="0" w:line="360" w:lineRule="auto"/>
        <w:jc w:val="both"/>
        <w:rPr>
          <w:rFonts w:ascii="Times New Roman" w:hAnsi="Times New Roman" w:cs="Times New Roman"/>
          <w:sz w:val="24"/>
          <w:szCs w:val="24"/>
        </w:rPr>
      </w:pPr>
      <w:r w:rsidRPr="00D01BEE">
        <w:rPr>
          <w:rFonts w:ascii="Times New Roman" w:hAnsi="Times New Roman" w:cs="Times New Roman"/>
          <w:sz w:val="24"/>
          <w:szCs w:val="24"/>
        </w:rPr>
        <w:t xml:space="preserve">Castillo SD, Costa NA. Diagnóstico Precoce do Hipotireoidismo Congênito: Desafio na Prática Clínica Frente a Um Teste de Triagem Neonatal Normal. Puc-Campinas. 2007dez/Mar; 12(2):165-72. </w:t>
      </w:r>
    </w:p>
    <w:p w:rsidR="008C5917" w:rsidRPr="00D01BEE" w:rsidRDefault="008C5917" w:rsidP="008C5917">
      <w:pPr>
        <w:autoSpaceDE w:val="0"/>
        <w:autoSpaceDN w:val="0"/>
        <w:adjustRightInd w:val="0"/>
        <w:spacing w:after="0" w:line="360" w:lineRule="auto"/>
        <w:ind w:left="360"/>
        <w:jc w:val="both"/>
        <w:rPr>
          <w:rFonts w:ascii="Times New Roman" w:hAnsi="Times New Roman" w:cs="Times New Roman"/>
          <w:sz w:val="24"/>
          <w:szCs w:val="24"/>
        </w:rPr>
      </w:pPr>
    </w:p>
    <w:p w:rsidR="008C5917" w:rsidRPr="00D01BEE" w:rsidRDefault="008C5917" w:rsidP="008C5917">
      <w:pPr>
        <w:autoSpaceDE w:val="0"/>
        <w:autoSpaceDN w:val="0"/>
        <w:adjustRightInd w:val="0"/>
        <w:spacing w:after="0" w:line="360" w:lineRule="auto"/>
        <w:ind w:left="360"/>
        <w:jc w:val="both"/>
        <w:rPr>
          <w:rFonts w:ascii="Times New Roman" w:hAnsi="Times New Roman" w:cs="Times New Roman"/>
          <w:sz w:val="24"/>
          <w:szCs w:val="24"/>
        </w:rPr>
      </w:pPr>
    </w:p>
    <w:p w:rsidR="00137354" w:rsidRPr="006B71AF" w:rsidRDefault="008C5917" w:rsidP="008C5917">
      <w:pPr>
        <w:pStyle w:val="PargrafodaLista"/>
        <w:numPr>
          <w:ilvl w:val="0"/>
          <w:numId w:val="22"/>
        </w:numPr>
        <w:autoSpaceDE w:val="0"/>
        <w:autoSpaceDN w:val="0"/>
        <w:adjustRightInd w:val="0"/>
        <w:spacing w:after="0" w:line="360" w:lineRule="auto"/>
        <w:jc w:val="both"/>
        <w:rPr>
          <w:rFonts w:ascii="Times New Roman" w:hAnsi="Times New Roman" w:cs="Times New Roman"/>
          <w:sz w:val="24"/>
          <w:szCs w:val="24"/>
        </w:rPr>
      </w:pPr>
      <w:r w:rsidRPr="006B71AF">
        <w:rPr>
          <w:rFonts w:ascii="Times New Roman" w:hAnsi="Times New Roman" w:cs="Times New Roman"/>
          <w:sz w:val="24"/>
          <w:szCs w:val="24"/>
        </w:rPr>
        <w:t>Pezzuti IL, Lima PP, Dias VMA.</w:t>
      </w:r>
      <w:r w:rsidRPr="006B71AF">
        <w:rPr>
          <w:rStyle w:val="apple-converted-space"/>
          <w:rFonts w:ascii="Times New Roman" w:hAnsi="Times New Roman" w:cs="Times New Roman"/>
          <w:sz w:val="24"/>
          <w:szCs w:val="24"/>
        </w:rPr>
        <w:t> </w:t>
      </w:r>
      <w:r w:rsidRPr="006B71AF">
        <w:rPr>
          <w:rFonts w:ascii="Times New Roman" w:hAnsi="Times New Roman" w:cs="Times New Roman"/>
          <w:sz w:val="24"/>
          <w:szCs w:val="24"/>
        </w:rPr>
        <w:t>Hipotireoidismo congênito: Perfil Clínico dos recém-nascidos identificados pelo Programa de Triagem Neonatal de Minas Gerais</w:t>
      </w:r>
      <w:r w:rsidRPr="006B71AF">
        <w:rPr>
          <w:rStyle w:val="apple-converted-space"/>
          <w:rFonts w:ascii="Times New Roman" w:hAnsi="Times New Roman" w:cs="Times New Roman"/>
          <w:sz w:val="24"/>
          <w:szCs w:val="24"/>
        </w:rPr>
        <w:t> </w:t>
      </w:r>
      <w:r w:rsidRPr="006B71AF">
        <w:rPr>
          <w:rFonts w:ascii="Times New Roman" w:hAnsi="Times New Roman" w:cs="Times New Roman"/>
          <w:bCs/>
          <w:sz w:val="24"/>
          <w:szCs w:val="24"/>
        </w:rPr>
        <w:t>J.</w:t>
      </w:r>
      <w:r w:rsidRPr="006B71AF">
        <w:rPr>
          <w:rStyle w:val="apple-converted-space"/>
          <w:rFonts w:ascii="Times New Roman" w:hAnsi="Times New Roman" w:cs="Times New Roman"/>
          <w:bCs/>
          <w:sz w:val="24"/>
          <w:szCs w:val="24"/>
        </w:rPr>
        <w:t> </w:t>
      </w:r>
      <w:r w:rsidRPr="006B71AF">
        <w:rPr>
          <w:rFonts w:ascii="Times New Roman" w:hAnsi="Times New Roman" w:cs="Times New Roman"/>
          <w:bCs/>
          <w:sz w:val="24"/>
          <w:szCs w:val="24"/>
        </w:rPr>
        <w:t>Pediatr.</w:t>
      </w:r>
      <w:r w:rsidRPr="006B71AF">
        <w:rPr>
          <w:rStyle w:val="apple-converted-space"/>
          <w:rFonts w:ascii="Times New Roman" w:hAnsi="Times New Roman" w:cs="Times New Roman"/>
          <w:bCs/>
          <w:sz w:val="24"/>
          <w:szCs w:val="24"/>
        </w:rPr>
        <w:t> </w:t>
      </w:r>
      <w:r w:rsidRPr="006B71AF">
        <w:rPr>
          <w:rFonts w:ascii="Times New Roman" w:hAnsi="Times New Roman" w:cs="Times New Roman"/>
          <w:bCs/>
          <w:sz w:val="24"/>
          <w:szCs w:val="24"/>
        </w:rPr>
        <w:t>(Rio J.)</w:t>
      </w:r>
      <w:r w:rsidRPr="006B71AF">
        <w:rPr>
          <w:rStyle w:val="apple-converted-space"/>
          <w:rFonts w:ascii="Times New Roman" w:hAnsi="Times New Roman" w:cs="Times New Roman"/>
          <w:sz w:val="24"/>
          <w:szCs w:val="24"/>
        </w:rPr>
        <w:t> </w:t>
      </w:r>
      <w:r w:rsidRPr="006B71AF">
        <w:rPr>
          <w:rFonts w:ascii="Times New Roman" w:hAnsi="Times New Roman" w:cs="Times New Roman"/>
          <w:sz w:val="24"/>
          <w:szCs w:val="24"/>
        </w:rPr>
        <w:t>, Porto Alegre. Ver Latino-AmEnfermagem. [Internet] 2009 Fev [acesso em 11 mar</w:t>
      </w:r>
      <w:r w:rsidR="00CF13F9">
        <w:rPr>
          <w:rFonts w:ascii="Times New Roman" w:hAnsi="Times New Roman" w:cs="Times New Roman"/>
          <w:sz w:val="24"/>
          <w:szCs w:val="24"/>
        </w:rPr>
        <w:t>ço</w:t>
      </w:r>
      <w:r w:rsidRPr="006B71AF">
        <w:rPr>
          <w:rFonts w:ascii="Times New Roman" w:hAnsi="Times New Roman" w:cs="Times New Roman"/>
          <w:sz w:val="24"/>
          <w:szCs w:val="24"/>
        </w:rPr>
        <w:t xml:space="preserve"> 2012]; 16(n.esp):509-515.</w:t>
      </w:r>
      <w:r w:rsidRPr="006B71AF">
        <w:rPr>
          <w:rStyle w:val="apple-converted-space"/>
          <w:rFonts w:ascii="Times New Roman" w:hAnsi="Times New Roman" w:cs="Times New Roman"/>
          <w:sz w:val="24"/>
          <w:szCs w:val="24"/>
        </w:rPr>
        <w:t> </w:t>
      </w:r>
      <w:r w:rsidRPr="006B71AF">
        <w:rPr>
          <w:rFonts w:ascii="Times New Roman" w:hAnsi="Times New Roman" w:cs="Times New Roman"/>
          <w:sz w:val="24"/>
          <w:szCs w:val="24"/>
        </w:rPr>
        <w:t xml:space="preserve">Disponível: </w:t>
      </w:r>
      <w:hyperlink r:id="rId9" w:history="1">
        <w:r w:rsidRPr="006B71AF">
          <w:rPr>
            <w:rStyle w:val="Hyperlink"/>
            <w:rFonts w:ascii="Times New Roman" w:hAnsi="Times New Roman" w:cs="Times New Roman"/>
            <w:color w:val="auto"/>
            <w:sz w:val="24"/>
            <w:szCs w:val="24"/>
            <w:u w:val="none"/>
          </w:rPr>
          <w:t>http://www.scielo.br/scielo.php?script=sci_arttext&amp;pid=S002175572009000100013&amp;lng=pt.</w:t>
        </w:r>
      </w:hyperlink>
      <w:hyperlink r:id="rId10" w:history="1">
        <w:r w:rsidRPr="006B71AF">
          <w:rPr>
            <w:rStyle w:val="Hyperlink"/>
            <w:rFonts w:ascii="Times New Roman" w:hAnsi="Times New Roman" w:cs="Times New Roman"/>
            <w:color w:val="auto"/>
            <w:sz w:val="24"/>
            <w:szCs w:val="24"/>
            <w:u w:val="none"/>
          </w:rPr>
          <w:t>doi:10.1590/S0021-75572009000100013</w:t>
        </w:r>
      </w:hyperlink>
      <w:r w:rsidRPr="006B71AF">
        <w:rPr>
          <w:rFonts w:ascii="Times New Roman" w:hAnsi="Times New Roman" w:cs="Times New Roman"/>
          <w:sz w:val="24"/>
          <w:szCs w:val="24"/>
        </w:rPr>
        <w:t>.</w:t>
      </w:r>
    </w:p>
    <w:p w:rsidR="00137354" w:rsidRPr="006B71AF" w:rsidRDefault="00137354" w:rsidP="00137354">
      <w:pPr>
        <w:pStyle w:val="PargrafodaLista"/>
        <w:autoSpaceDE w:val="0"/>
        <w:autoSpaceDN w:val="0"/>
        <w:adjustRightInd w:val="0"/>
        <w:spacing w:after="0" w:line="360" w:lineRule="auto"/>
        <w:jc w:val="both"/>
        <w:rPr>
          <w:rFonts w:ascii="Times New Roman" w:hAnsi="Times New Roman" w:cs="Times New Roman"/>
          <w:sz w:val="24"/>
          <w:szCs w:val="24"/>
        </w:rPr>
      </w:pPr>
    </w:p>
    <w:p w:rsidR="008C5917" w:rsidRPr="006B71AF" w:rsidRDefault="008C5917" w:rsidP="008C5917">
      <w:pPr>
        <w:pStyle w:val="PargrafodaLista"/>
        <w:numPr>
          <w:ilvl w:val="0"/>
          <w:numId w:val="22"/>
        </w:numPr>
        <w:autoSpaceDE w:val="0"/>
        <w:autoSpaceDN w:val="0"/>
        <w:adjustRightInd w:val="0"/>
        <w:spacing w:after="0" w:line="360" w:lineRule="auto"/>
        <w:jc w:val="both"/>
        <w:rPr>
          <w:rFonts w:ascii="Times New Roman" w:hAnsi="Times New Roman" w:cs="Times New Roman"/>
          <w:sz w:val="24"/>
          <w:szCs w:val="24"/>
        </w:rPr>
      </w:pPr>
      <w:r w:rsidRPr="006B71AF">
        <w:rPr>
          <w:rFonts w:ascii="Times New Roman" w:hAnsi="Times New Roman" w:cs="Times New Roman"/>
          <w:sz w:val="24"/>
          <w:szCs w:val="24"/>
        </w:rPr>
        <w:t>Stranieri I, Takano OA.</w:t>
      </w:r>
      <w:r w:rsidRPr="006B71AF">
        <w:rPr>
          <w:rStyle w:val="apple-converted-space"/>
          <w:rFonts w:ascii="Times New Roman" w:hAnsi="Times New Roman" w:cs="Times New Roman"/>
          <w:sz w:val="24"/>
          <w:szCs w:val="24"/>
        </w:rPr>
        <w:t> </w:t>
      </w:r>
      <w:r w:rsidRPr="006B71AF">
        <w:rPr>
          <w:rFonts w:ascii="Times New Roman" w:hAnsi="Times New Roman" w:cs="Times New Roman"/>
          <w:sz w:val="24"/>
          <w:szCs w:val="24"/>
        </w:rPr>
        <w:t>Avaliaçao do Serviço de Referência em Triagem Neonatal para hipotireoidismo congênito e fenilcetonúriano Estado de Mato Grosso, Brasil.</w:t>
      </w:r>
      <w:r w:rsidRPr="006B71AF">
        <w:rPr>
          <w:rFonts w:ascii="Times New Roman" w:hAnsi="Times New Roman" w:cs="Times New Roman"/>
          <w:bCs/>
          <w:sz w:val="24"/>
          <w:szCs w:val="24"/>
        </w:rPr>
        <w:t>ArqBrasEndocrinolMetab</w:t>
      </w:r>
      <w:r w:rsidRPr="006B71AF">
        <w:rPr>
          <w:rFonts w:ascii="Times New Roman" w:hAnsi="Times New Roman" w:cs="Times New Roman"/>
          <w:sz w:val="24"/>
          <w:szCs w:val="24"/>
        </w:rPr>
        <w:t>. Rev Latino-Am enfermagem. [Internet] 2009 Jan [acesso em 11 mar</w:t>
      </w:r>
      <w:r w:rsidR="00CF13F9">
        <w:rPr>
          <w:rFonts w:ascii="Times New Roman" w:hAnsi="Times New Roman" w:cs="Times New Roman"/>
          <w:sz w:val="24"/>
          <w:szCs w:val="24"/>
        </w:rPr>
        <w:t>ço</w:t>
      </w:r>
      <w:r w:rsidRPr="006B71AF">
        <w:rPr>
          <w:rFonts w:ascii="Times New Roman" w:hAnsi="Times New Roman" w:cs="Times New Roman"/>
          <w:sz w:val="24"/>
          <w:szCs w:val="24"/>
        </w:rPr>
        <w:t xml:space="preserve"> 2012]; 16(n.esp):509-515. Disponível: http://www.scielo.br/scielo.php?script=sci_arttext&amp;pid=S0004-27302009000400010&amp;lng=pt.  </w:t>
      </w:r>
      <w:hyperlink r:id="rId11" w:history="1">
        <w:r w:rsidRPr="006B71AF">
          <w:rPr>
            <w:rStyle w:val="Hyperlink"/>
            <w:rFonts w:ascii="Times New Roman" w:hAnsi="Times New Roman" w:cs="Times New Roman"/>
            <w:color w:val="auto"/>
            <w:sz w:val="24"/>
            <w:szCs w:val="24"/>
            <w:u w:val="none"/>
          </w:rPr>
          <w:t>doi:10.1590/S0004-27302009000400010</w:t>
        </w:r>
      </w:hyperlink>
      <w:r w:rsidRPr="006B71AF">
        <w:rPr>
          <w:rFonts w:ascii="Times New Roman" w:hAnsi="Times New Roman" w:cs="Times New Roman"/>
          <w:sz w:val="24"/>
          <w:szCs w:val="24"/>
        </w:rPr>
        <w:t>.</w:t>
      </w:r>
    </w:p>
    <w:p w:rsidR="00137354" w:rsidRPr="006B71AF" w:rsidRDefault="00137354" w:rsidP="00137354">
      <w:pPr>
        <w:pStyle w:val="PargrafodaLista"/>
        <w:rPr>
          <w:rFonts w:ascii="Times New Roman" w:hAnsi="Times New Roman" w:cs="Times New Roman"/>
          <w:sz w:val="24"/>
          <w:szCs w:val="24"/>
        </w:rPr>
      </w:pPr>
    </w:p>
    <w:p w:rsidR="00137354" w:rsidRPr="006B71AF" w:rsidRDefault="00137354" w:rsidP="00137354">
      <w:pPr>
        <w:pStyle w:val="PargrafodaLista"/>
        <w:autoSpaceDE w:val="0"/>
        <w:autoSpaceDN w:val="0"/>
        <w:adjustRightInd w:val="0"/>
        <w:spacing w:after="0" w:line="360" w:lineRule="auto"/>
        <w:jc w:val="both"/>
        <w:rPr>
          <w:rFonts w:ascii="Times New Roman" w:hAnsi="Times New Roman" w:cs="Times New Roman"/>
          <w:sz w:val="24"/>
          <w:szCs w:val="24"/>
        </w:rPr>
      </w:pPr>
    </w:p>
    <w:p w:rsidR="008C0CE4" w:rsidRPr="006B71AF" w:rsidRDefault="005803B4" w:rsidP="007C66A4">
      <w:pPr>
        <w:pStyle w:val="PargrafodaLista"/>
        <w:numPr>
          <w:ilvl w:val="0"/>
          <w:numId w:val="22"/>
        </w:numPr>
        <w:spacing w:before="100" w:beforeAutospacing="1" w:after="120" w:line="360" w:lineRule="auto"/>
        <w:jc w:val="both"/>
        <w:rPr>
          <w:rFonts w:ascii="Times New Roman" w:eastAsia="Times New Roman" w:hAnsi="Times New Roman" w:cs="Times New Roman"/>
          <w:sz w:val="24"/>
          <w:szCs w:val="24"/>
        </w:rPr>
      </w:pPr>
      <w:r w:rsidRPr="006B71AF">
        <w:rPr>
          <w:rFonts w:ascii="Times New Roman" w:hAnsi="Times New Roman" w:cs="Times New Roman"/>
          <w:sz w:val="24"/>
          <w:szCs w:val="24"/>
        </w:rPr>
        <w:t xml:space="preserve">Ramalho JRJ, Valido DP, Oliveira MHA. </w:t>
      </w:r>
      <w:r w:rsidR="008C0CE4" w:rsidRPr="006B71AF">
        <w:rPr>
          <w:rFonts w:ascii="Times New Roman" w:eastAsia="Times New Roman" w:hAnsi="Times New Roman" w:cs="Times New Roman"/>
          <w:sz w:val="24"/>
          <w:szCs w:val="24"/>
        </w:rPr>
        <w:t>Avaliação do programa de triagem para o hipotireoidismo congênito no estado de Sergipe. ArqBrasEndocrinolMetab  [periódico na Internet]. 2000  Abr [</w:t>
      </w:r>
      <w:r w:rsidR="007C66A4">
        <w:rPr>
          <w:rFonts w:ascii="Times New Roman" w:eastAsia="Times New Roman" w:hAnsi="Times New Roman" w:cs="Times New Roman"/>
          <w:sz w:val="24"/>
          <w:szCs w:val="24"/>
        </w:rPr>
        <w:t>acesso em 28 maio de 2012</w:t>
      </w:r>
      <w:r w:rsidR="008C0CE4" w:rsidRPr="006B71AF">
        <w:rPr>
          <w:rFonts w:ascii="Times New Roman" w:eastAsia="Times New Roman" w:hAnsi="Times New Roman" w:cs="Times New Roman"/>
          <w:sz w:val="24"/>
          <w:szCs w:val="24"/>
        </w:rPr>
        <w:t xml:space="preserve"> ] ;  44(2): 157-161. Disponível: </w:t>
      </w:r>
      <w:r w:rsidR="008C0CE4" w:rsidRPr="006B71AF">
        <w:rPr>
          <w:rFonts w:ascii="Times New Roman" w:eastAsia="Times New Roman" w:hAnsi="Times New Roman" w:cs="Times New Roman"/>
          <w:sz w:val="24"/>
          <w:szCs w:val="24"/>
        </w:rPr>
        <w:lastRenderedPageBreak/>
        <w:t>http://www.scielo.br/scielo.php?script=sci_arttext&amp;pid=S0004-27302000000200010&amp;lng=pt.  http://dx.doi.org/10.1590/S0004-27302000000200010.</w:t>
      </w:r>
    </w:p>
    <w:p w:rsidR="004F2A91" w:rsidRPr="006B71AF" w:rsidRDefault="004F2A91" w:rsidP="007C66A4">
      <w:pPr>
        <w:pStyle w:val="PargrafodaLista"/>
        <w:autoSpaceDE w:val="0"/>
        <w:autoSpaceDN w:val="0"/>
        <w:adjustRightInd w:val="0"/>
        <w:spacing w:after="0" w:line="360" w:lineRule="auto"/>
        <w:ind w:left="0"/>
        <w:jc w:val="both"/>
        <w:rPr>
          <w:rFonts w:ascii="Times New Roman" w:hAnsi="Times New Roman" w:cs="Times New Roman"/>
          <w:sz w:val="24"/>
          <w:szCs w:val="24"/>
        </w:rPr>
      </w:pPr>
    </w:p>
    <w:p w:rsidR="0061495A" w:rsidRPr="006B71AF" w:rsidRDefault="0061495A" w:rsidP="00541DAE">
      <w:pPr>
        <w:pStyle w:val="PargrafodaLista"/>
        <w:autoSpaceDE w:val="0"/>
        <w:autoSpaceDN w:val="0"/>
        <w:adjustRightInd w:val="0"/>
        <w:spacing w:after="0" w:line="480" w:lineRule="auto"/>
        <w:ind w:left="0"/>
        <w:jc w:val="both"/>
        <w:rPr>
          <w:rFonts w:ascii="Times New Roman" w:hAnsi="Times New Roman" w:cs="Times New Roman"/>
          <w:sz w:val="24"/>
          <w:szCs w:val="24"/>
        </w:rPr>
      </w:pPr>
    </w:p>
    <w:p w:rsidR="004F2A91" w:rsidRPr="006B71AF" w:rsidRDefault="008C0CE4" w:rsidP="00137354">
      <w:pPr>
        <w:pStyle w:val="PargrafodaLista"/>
        <w:numPr>
          <w:ilvl w:val="0"/>
          <w:numId w:val="22"/>
        </w:numPr>
        <w:autoSpaceDE w:val="0"/>
        <w:autoSpaceDN w:val="0"/>
        <w:adjustRightInd w:val="0"/>
        <w:spacing w:after="0" w:line="480" w:lineRule="auto"/>
        <w:jc w:val="both"/>
        <w:rPr>
          <w:rFonts w:ascii="Times New Roman" w:hAnsi="Times New Roman" w:cs="Times New Roman"/>
          <w:sz w:val="24"/>
          <w:szCs w:val="24"/>
        </w:rPr>
      </w:pPr>
      <w:r w:rsidRPr="006B71AF">
        <w:rPr>
          <w:rFonts w:ascii="Times New Roman" w:hAnsi="Times New Roman" w:cs="Times New Roman"/>
          <w:sz w:val="24"/>
          <w:szCs w:val="24"/>
        </w:rPr>
        <w:t xml:space="preserve">Pires Maria Raquel Gomes Maia, Göttems Leila Bernardo Donato. Análise da gestão do cuidado no Programa de Saúde da Família: referencial teórico-metodológico. </w:t>
      </w:r>
      <w:r w:rsidRPr="006D3ECC">
        <w:rPr>
          <w:rFonts w:ascii="Times New Roman" w:hAnsi="Times New Roman" w:cs="Times New Roman"/>
          <w:sz w:val="24"/>
          <w:szCs w:val="24"/>
        </w:rPr>
        <w:t>Rev. bras. enferm.  [serial onthe Internet]. 2009  Apr [</w:t>
      </w:r>
      <w:r w:rsidR="007C66A4" w:rsidRPr="006D3ECC">
        <w:rPr>
          <w:rFonts w:ascii="Times New Roman" w:hAnsi="Times New Roman" w:cs="Times New Roman"/>
          <w:sz w:val="24"/>
          <w:szCs w:val="24"/>
        </w:rPr>
        <w:t>acesso em 28 de Maio de 2012</w:t>
      </w:r>
      <w:r w:rsidRPr="006D3ECC">
        <w:rPr>
          <w:rFonts w:ascii="Times New Roman" w:hAnsi="Times New Roman" w:cs="Times New Roman"/>
          <w:sz w:val="24"/>
          <w:szCs w:val="24"/>
        </w:rPr>
        <w:t xml:space="preserve">] ;  62(2): 294-299. </w:t>
      </w:r>
      <w:r w:rsidR="007C66A4" w:rsidRPr="007C66A4">
        <w:rPr>
          <w:rFonts w:ascii="Times New Roman" w:hAnsi="Times New Roman" w:cs="Times New Roman"/>
          <w:sz w:val="24"/>
          <w:szCs w:val="24"/>
        </w:rPr>
        <w:t>Disponivel</w:t>
      </w:r>
      <w:r w:rsidRPr="007C66A4">
        <w:rPr>
          <w:rFonts w:ascii="Times New Roman" w:hAnsi="Times New Roman" w:cs="Times New Roman"/>
          <w:sz w:val="24"/>
          <w:szCs w:val="24"/>
        </w:rPr>
        <w:t xml:space="preserve">: http://www.scielo.br/scielo.php?script=sci_arttext&amp;pid=S0034-71672009000200020&amp;lng=en.  </w:t>
      </w:r>
      <w:r w:rsidRPr="006B71AF">
        <w:rPr>
          <w:rFonts w:ascii="Times New Roman" w:hAnsi="Times New Roman" w:cs="Times New Roman"/>
          <w:sz w:val="24"/>
          <w:szCs w:val="24"/>
        </w:rPr>
        <w:t>http://dx.doi.org/10.1590/S0034-71672009000200020</w:t>
      </w:r>
    </w:p>
    <w:p w:rsidR="004F2A91" w:rsidRPr="006B71AF" w:rsidRDefault="004F2A91" w:rsidP="00541DAE">
      <w:pPr>
        <w:pStyle w:val="PargrafodaLista"/>
        <w:spacing w:line="480" w:lineRule="auto"/>
        <w:ind w:left="0"/>
        <w:jc w:val="both"/>
        <w:rPr>
          <w:rFonts w:ascii="Times New Roman" w:hAnsi="Times New Roman" w:cs="Times New Roman"/>
          <w:sz w:val="24"/>
          <w:szCs w:val="24"/>
        </w:rPr>
      </w:pPr>
    </w:p>
    <w:p w:rsidR="0061495A" w:rsidRPr="006B71AF" w:rsidRDefault="008C0CE4" w:rsidP="00137354">
      <w:pPr>
        <w:pStyle w:val="PargrafodaLista"/>
        <w:numPr>
          <w:ilvl w:val="0"/>
          <w:numId w:val="22"/>
        </w:numPr>
        <w:autoSpaceDE w:val="0"/>
        <w:autoSpaceDN w:val="0"/>
        <w:adjustRightInd w:val="0"/>
        <w:spacing w:after="0" w:line="480" w:lineRule="auto"/>
        <w:jc w:val="both"/>
        <w:rPr>
          <w:rFonts w:ascii="Times New Roman" w:eastAsia="Times New Roman" w:hAnsi="Times New Roman" w:cs="Times New Roman"/>
          <w:sz w:val="24"/>
          <w:szCs w:val="24"/>
        </w:rPr>
      </w:pPr>
      <w:r w:rsidRPr="006B71AF">
        <w:rPr>
          <w:rFonts w:ascii="Times New Roman" w:hAnsi="Times New Roman" w:cs="Times New Roman"/>
          <w:sz w:val="24"/>
          <w:szCs w:val="24"/>
        </w:rPr>
        <w:t xml:space="preserve">Gomes Romeu, Nascimento Elaine Ferreira do. A produção do conhecimento da saúde pública sobre a relação homem-saúde: uma revisão bibliográfica. </w:t>
      </w:r>
      <w:r w:rsidRPr="006D3ECC">
        <w:rPr>
          <w:rFonts w:ascii="Times New Roman" w:hAnsi="Times New Roman" w:cs="Times New Roman"/>
          <w:sz w:val="24"/>
          <w:szCs w:val="24"/>
        </w:rPr>
        <w:t>Cad. SaúdePública  [serial onthe Internet]. 2006  May [</w:t>
      </w:r>
      <w:r w:rsidR="007C66A4" w:rsidRPr="006D3ECC">
        <w:rPr>
          <w:rFonts w:ascii="Times New Roman" w:hAnsi="Times New Roman" w:cs="Times New Roman"/>
          <w:sz w:val="24"/>
          <w:szCs w:val="24"/>
        </w:rPr>
        <w:t>acesso em 28 de maio de 2012</w:t>
      </w:r>
      <w:r w:rsidRPr="006D3ECC">
        <w:rPr>
          <w:rFonts w:ascii="Times New Roman" w:hAnsi="Times New Roman" w:cs="Times New Roman"/>
          <w:sz w:val="24"/>
          <w:szCs w:val="24"/>
        </w:rPr>
        <w:t xml:space="preserve">] ;  22(5): 901-911. </w:t>
      </w:r>
      <w:r w:rsidR="007C66A4" w:rsidRPr="007C66A4">
        <w:rPr>
          <w:rFonts w:ascii="Times New Roman" w:hAnsi="Times New Roman" w:cs="Times New Roman"/>
          <w:sz w:val="24"/>
          <w:szCs w:val="24"/>
        </w:rPr>
        <w:t>Disponíve</w:t>
      </w:r>
      <w:r w:rsidR="007C66A4">
        <w:rPr>
          <w:rFonts w:ascii="Times New Roman" w:hAnsi="Times New Roman" w:cs="Times New Roman"/>
          <w:sz w:val="24"/>
          <w:szCs w:val="24"/>
        </w:rPr>
        <w:t>l</w:t>
      </w:r>
      <w:r w:rsidRPr="007C66A4">
        <w:rPr>
          <w:rFonts w:ascii="Times New Roman" w:hAnsi="Times New Roman" w:cs="Times New Roman"/>
          <w:sz w:val="24"/>
          <w:szCs w:val="24"/>
        </w:rPr>
        <w:t xml:space="preserve">: http://www.scielosp.org/scielo.php?script=sci_arttext&amp;pid=S0102-311X2006000500003&amp;lng=en.  </w:t>
      </w:r>
      <w:r w:rsidRPr="006B71AF">
        <w:rPr>
          <w:rFonts w:ascii="Times New Roman" w:hAnsi="Times New Roman" w:cs="Times New Roman"/>
          <w:sz w:val="24"/>
          <w:szCs w:val="24"/>
        </w:rPr>
        <w:t>http://dx.doi.org/10.1590/S0102-311X2006000500003</w:t>
      </w:r>
    </w:p>
    <w:p w:rsidR="00C81207" w:rsidRPr="006B71AF" w:rsidRDefault="00C81207" w:rsidP="00541DAE">
      <w:pPr>
        <w:autoSpaceDE w:val="0"/>
        <w:autoSpaceDN w:val="0"/>
        <w:adjustRightInd w:val="0"/>
        <w:spacing w:after="0" w:line="480" w:lineRule="auto"/>
        <w:jc w:val="both"/>
        <w:rPr>
          <w:rFonts w:ascii="Times New Roman" w:eastAsia="Times New Roman" w:hAnsi="Times New Roman" w:cs="Times New Roman"/>
          <w:sz w:val="24"/>
          <w:szCs w:val="24"/>
        </w:rPr>
      </w:pPr>
    </w:p>
    <w:p w:rsidR="00A74EC9" w:rsidRPr="006B71AF" w:rsidRDefault="008C0CE4" w:rsidP="00137354">
      <w:pPr>
        <w:pStyle w:val="PargrafodaLista"/>
        <w:numPr>
          <w:ilvl w:val="0"/>
          <w:numId w:val="22"/>
        </w:numPr>
        <w:autoSpaceDE w:val="0"/>
        <w:autoSpaceDN w:val="0"/>
        <w:adjustRightInd w:val="0"/>
        <w:spacing w:after="0" w:line="480" w:lineRule="auto"/>
        <w:jc w:val="both"/>
        <w:rPr>
          <w:rFonts w:ascii="Times New Roman" w:hAnsi="Times New Roman" w:cs="Times New Roman"/>
          <w:sz w:val="24"/>
          <w:szCs w:val="24"/>
        </w:rPr>
      </w:pPr>
      <w:r w:rsidRPr="006B71AF">
        <w:rPr>
          <w:rFonts w:ascii="Times New Roman" w:hAnsi="Times New Roman" w:cs="Times New Roman"/>
          <w:sz w:val="24"/>
          <w:szCs w:val="24"/>
        </w:rPr>
        <w:t xml:space="preserve">Magalhães Patrícia Künzle Ribeiro, Turcato Marlene de Fátima, Angulo Ivan de Lucena, Maciel Léa Maria Zanini. Programa de Triagem Neonatal do Hospital das Clínicas da Faculdade de Medicina de Ribeirão Preto, Universidade de São Paulo, Brasil. </w:t>
      </w:r>
      <w:r w:rsidRPr="007C66A4">
        <w:rPr>
          <w:rFonts w:ascii="Times New Roman" w:hAnsi="Times New Roman" w:cs="Times New Roman"/>
          <w:sz w:val="24"/>
          <w:szCs w:val="24"/>
        </w:rPr>
        <w:t>Cad. SaúdePública  [serial onthe Internet]. 2009  Feb [</w:t>
      </w:r>
      <w:r w:rsidR="007C66A4" w:rsidRPr="007C66A4">
        <w:rPr>
          <w:rFonts w:ascii="Times New Roman" w:hAnsi="Times New Roman" w:cs="Times New Roman"/>
          <w:sz w:val="24"/>
          <w:szCs w:val="24"/>
        </w:rPr>
        <w:t>acesso em 28 de maio de 2012</w:t>
      </w:r>
      <w:r w:rsidRPr="007C66A4">
        <w:rPr>
          <w:rFonts w:ascii="Times New Roman" w:hAnsi="Times New Roman" w:cs="Times New Roman"/>
          <w:sz w:val="24"/>
          <w:szCs w:val="24"/>
        </w:rPr>
        <w:t xml:space="preserve">] ;  25(2): 445-454. </w:t>
      </w:r>
      <w:r w:rsidR="007C66A4">
        <w:rPr>
          <w:rFonts w:ascii="Times New Roman" w:hAnsi="Times New Roman" w:cs="Times New Roman"/>
          <w:sz w:val="24"/>
          <w:szCs w:val="24"/>
        </w:rPr>
        <w:t>Disponivel</w:t>
      </w:r>
      <w:r w:rsidRPr="006B71AF">
        <w:rPr>
          <w:rFonts w:ascii="Times New Roman" w:hAnsi="Times New Roman" w:cs="Times New Roman"/>
          <w:sz w:val="24"/>
          <w:szCs w:val="24"/>
        </w:rPr>
        <w:t>: http://www.scielo.br/scielo.php?script=sci_arttext&amp;pid=</w:t>
      </w:r>
      <w:r w:rsidR="006B71AF" w:rsidRPr="006B71AF">
        <w:rPr>
          <w:rFonts w:ascii="Times New Roman" w:hAnsi="Times New Roman" w:cs="Times New Roman"/>
          <w:sz w:val="24"/>
          <w:szCs w:val="24"/>
        </w:rPr>
        <w:t>S0102-311X2009000200023&amp;lng=en.</w:t>
      </w:r>
      <w:hyperlink r:id="rId12" w:history="1">
        <w:r w:rsidRPr="006B71AF">
          <w:rPr>
            <w:rStyle w:val="Hyperlink"/>
            <w:rFonts w:ascii="Times New Roman" w:hAnsi="Times New Roman" w:cs="Times New Roman"/>
            <w:color w:val="auto"/>
            <w:sz w:val="24"/>
            <w:szCs w:val="24"/>
            <w:u w:val="none"/>
          </w:rPr>
          <w:t>http://dx.doi.org/10.1590/S0102-311X2009000200023</w:t>
        </w:r>
      </w:hyperlink>
    </w:p>
    <w:p w:rsidR="008C0CE4" w:rsidRPr="00224FE0" w:rsidRDefault="008C0CE4" w:rsidP="00541DAE">
      <w:pPr>
        <w:autoSpaceDE w:val="0"/>
        <w:autoSpaceDN w:val="0"/>
        <w:adjustRightInd w:val="0"/>
        <w:spacing w:after="0" w:line="480" w:lineRule="auto"/>
        <w:jc w:val="both"/>
        <w:rPr>
          <w:rFonts w:ascii="Times New Roman" w:hAnsi="Times New Roman" w:cs="Times New Roman"/>
          <w:sz w:val="24"/>
          <w:szCs w:val="24"/>
        </w:rPr>
      </w:pPr>
    </w:p>
    <w:p w:rsidR="00B7287D" w:rsidRPr="00224FE0" w:rsidRDefault="008C0CE4" w:rsidP="00137354">
      <w:pPr>
        <w:pStyle w:val="PargrafodaLista"/>
        <w:numPr>
          <w:ilvl w:val="0"/>
          <w:numId w:val="22"/>
        </w:numPr>
        <w:autoSpaceDE w:val="0"/>
        <w:autoSpaceDN w:val="0"/>
        <w:adjustRightInd w:val="0"/>
        <w:spacing w:after="0" w:line="480" w:lineRule="auto"/>
        <w:jc w:val="both"/>
        <w:rPr>
          <w:rFonts w:ascii="Times New Roman" w:hAnsi="Times New Roman" w:cs="Times New Roman"/>
          <w:sz w:val="24"/>
          <w:szCs w:val="24"/>
        </w:rPr>
      </w:pPr>
      <w:r w:rsidRPr="00224FE0">
        <w:rPr>
          <w:rFonts w:ascii="Times New Roman" w:hAnsi="Times New Roman" w:cs="Times New Roman"/>
          <w:sz w:val="24"/>
          <w:szCs w:val="24"/>
        </w:rPr>
        <w:t>Gejão</w:t>
      </w:r>
      <w:r w:rsidR="00CF13F9">
        <w:rPr>
          <w:rFonts w:ascii="Times New Roman" w:hAnsi="Times New Roman" w:cs="Times New Roman"/>
          <w:sz w:val="24"/>
          <w:szCs w:val="24"/>
        </w:rPr>
        <w:t xml:space="preserve"> </w:t>
      </w:r>
      <w:r w:rsidR="005803B4" w:rsidRPr="00224FE0">
        <w:rPr>
          <w:rFonts w:ascii="Times New Roman" w:hAnsi="Times New Roman" w:cs="Times New Roman"/>
          <w:sz w:val="24"/>
          <w:szCs w:val="24"/>
        </w:rPr>
        <w:t>MG</w:t>
      </w:r>
      <w:r w:rsidRPr="00224FE0">
        <w:rPr>
          <w:rFonts w:ascii="Times New Roman" w:hAnsi="Times New Roman" w:cs="Times New Roman"/>
          <w:sz w:val="24"/>
          <w:szCs w:val="24"/>
        </w:rPr>
        <w:t>, L</w:t>
      </w:r>
      <w:r w:rsidR="005803B4" w:rsidRPr="00224FE0">
        <w:rPr>
          <w:rFonts w:ascii="Times New Roman" w:hAnsi="Times New Roman" w:cs="Times New Roman"/>
          <w:sz w:val="24"/>
          <w:szCs w:val="24"/>
        </w:rPr>
        <w:t>amônica DAC</w:t>
      </w:r>
      <w:r w:rsidRPr="00224FE0">
        <w:rPr>
          <w:rFonts w:ascii="Times New Roman" w:hAnsi="Times New Roman" w:cs="Times New Roman"/>
          <w:sz w:val="24"/>
          <w:szCs w:val="24"/>
        </w:rPr>
        <w:t>. Habilidades do desenvolvimento em crianças com hipotireoidismo congênito: enfoque na comunicação. Pró-Fono R. Atual. Cient.  [serial onthe Internet]. 2008  Mar [</w:t>
      </w:r>
      <w:r w:rsidR="007C66A4" w:rsidRPr="00224FE0">
        <w:rPr>
          <w:rFonts w:ascii="Times New Roman" w:hAnsi="Times New Roman" w:cs="Times New Roman"/>
          <w:sz w:val="24"/>
          <w:szCs w:val="24"/>
        </w:rPr>
        <w:t>acesso em 28 de maio de 2012</w:t>
      </w:r>
      <w:r w:rsidRPr="00224FE0">
        <w:rPr>
          <w:rFonts w:ascii="Times New Roman" w:hAnsi="Times New Roman" w:cs="Times New Roman"/>
          <w:sz w:val="24"/>
          <w:szCs w:val="24"/>
        </w:rPr>
        <w:t xml:space="preserve">] ;  20(1): 25-30. </w:t>
      </w:r>
      <w:r w:rsidR="007C66A4" w:rsidRPr="00224FE0">
        <w:rPr>
          <w:rFonts w:ascii="Times New Roman" w:hAnsi="Times New Roman" w:cs="Times New Roman"/>
          <w:sz w:val="24"/>
          <w:szCs w:val="24"/>
        </w:rPr>
        <w:t>Disponivel</w:t>
      </w:r>
      <w:r w:rsidRPr="00224FE0">
        <w:rPr>
          <w:rFonts w:ascii="Times New Roman" w:hAnsi="Times New Roman" w:cs="Times New Roman"/>
          <w:sz w:val="24"/>
          <w:szCs w:val="24"/>
        </w:rPr>
        <w:t>: http://www.scielo.br/scielo.php?script=sci_arttext&amp;pid=S0104-56872008000100005&amp;lng=en.  http://dx.doi.org/10.1590/S0104-56872008000100005</w:t>
      </w:r>
    </w:p>
    <w:p w:rsidR="00B7287D" w:rsidRPr="00224FE0" w:rsidRDefault="00B7287D" w:rsidP="00541DAE">
      <w:pPr>
        <w:autoSpaceDE w:val="0"/>
        <w:autoSpaceDN w:val="0"/>
        <w:adjustRightInd w:val="0"/>
        <w:spacing w:after="0" w:line="480" w:lineRule="auto"/>
        <w:jc w:val="both"/>
        <w:rPr>
          <w:rFonts w:ascii="Times New Roman" w:eastAsia="Times New Roman" w:hAnsi="Times New Roman" w:cs="Times New Roman"/>
          <w:sz w:val="24"/>
          <w:szCs w:val="24"/>
        </w:rPr>
      </w:pPr>
    </w:p>
    <w:p w:rsidR="008C5917" w:rsidRPr="00224FE0" w:rsidRDefault="008C5917" w:rsidP="00137354">
      <w:pPr>
        <w:pStyle w:val="PargrafodaLista"/>
        <w:numPr>
          <w:ilvl w:val="0"/>
          <w:numId w:val="22"/>
        </w:numPr>
        <w:autoSpaceDE w:val="0"/>
        <w:autoSpaceDN w:val="0"/>
        <w:adjustRightInd w:val="0"/>
        <w:spacing w:after="0" w:line="360" w:lineRule="auto"/>
        <w:jc w:val="both"/>
        <w:rPr>
          <w:rFonts w:ascii="Times New Roman" w:eastAsia="Times New Roman" w:hAnsi="Times New Roman" w:cs="Times New Roman"/>
          <w:sz w:val="24"/>
          <w:szCs w:val="24"/>
        </w:rPr>
      </w:pPr>
      <w:r w:rsidRPr="00224FE0">
        <w:rPr>
          <w:rFonts w:ascii="Times New Roman" w:hAnsi="Times New Roman" w:cs="Times New Roman"/>
          <w:sz w:val="24"/>
          <w:szCs w:val="24"/>
        </w:rPr>
        <w:t xml:space="preserve"> Nascimento ML. Situação atual da triagem neonatal para hipotireoidismo congênito: críticas e perspectivas.</w:t>
      </w:r>
      <w:r w:rsidRPr="00224FE0">
        <w:rPr>
          <w:rStyle w:val="apple-converted-space"/>
          <w:rFonts w:ascii="Times New Roman" w:hAnsi="Times New Roman" w:cs="Times New Roman"/>
          <w:bCs/>
          <w:sz w:val="24"/>
          <w:szCs w:val="24"/>
        </w:rPr>
        <w:t> </w:t>
      </w:r>
      <w:r w:rsidRPr="00224FE0">
        <w:rPr>
          <w:rFonts w:ascii="Times New Roman" w:hAnsi="Times New Roman" w:cs="Times New Roman"/>
          <w:bCs/>
          <w:sz w:val="24"/>
          <w:szCs w:val="24"/>
        </w:rPr>
        <w:t>ArqBrasEndocrinolMetab</w:t>
      </w:r>
      <w:r w:rsidRPr="00224FE0">
        <w:rPr>
          <w:rFonts w:ascii="Times New Roman" w:hAnsi="Times New Roman" w:cs="Times New Roman"/>
          <w:sz w:val="24"/>
          <w:szCs w:val="24"/>
        </w:rPr>
        <w:t>,  São Paulo. Rev Latino-Am Enfermagem. [Internet] 2011 Nov [acesso em 28 mai</w:t>
      </w:r>
      <w:r w:rsidR="007C66A4" w:rsidRPr="00224FE0">
        <w:rPr>
          <w:rFonts w:ascii="Times New Roman" w:hAnsi="Times New Roman" w:cs="Times New Roman"/>
          <w:sz w:val="24"/>
          <w:szCs w:val="24"/>
        </w:rPr>
        <w:t>o</w:t>
      </w:r>
      <w:r w:rsidRPr="00224FE0">
        <w:rPr>
          <w:rFonts w:ascii="Times New Roman" w:hAnsi="Times New Roman" w:cs="Times New Roman"/>
          <w:sz w:val="24"/>
          <w:szCs w:val="24"/>
        </w:rPr>
        <w:t xml:space="preserve"> 2012]; 16(n.esp):509-515.  Disponível:  </w:t>
      </w:r>
      <w:hyperlink r:id="rId13" w:history="1">
        <w:r w:rsidRPr="00224FE0">
          <w:rPr>
            <w:rStyle w:val="Hyperlink"/>
            <w:rFonts w:ascii="Times New Roman" w:hAnsi="Times New Roman" w:cs="Times New Roman"/>
            <w:color w:val="auto"/>
            <w:sz w:val="24"/>
            <w:szCs w:val="24"/>
            <w:u w:val="none"/>
          </w:rPr>
          <w:t>http://www.scielo.br/scielo.php?script=sci_arttext&amp;pid=S0004-27302011000800005&amp;lng=pt</w:t>
        </w:r>
      </w:hyperlink>
      <w:r w:rsidRPr="00224FE0">
        <w:rPr>
          <w:rFonts w:ascii="Times New Roman" w:hAnsi="Times New Roman" w:cs="Times New Roman"/>
          <w:sz w:val="24"/>
          <w:szCs w:val="24"/>
        </w:rPr>
        <w:t>. doi:10.1590/S0004-27302011000800005.</w:t>
      </w:r>
    </w:p>
    <w:p w:rsidR="008C5917" w:rsidRPr="00224FE0" w:rsidRDefault="008C5917" w:rsidP="00541DAE">
      <w:pPr>
        <w:pStyle w:val="Ttulo3"/>
        <w:spacing w:line="360" w:lineRule="auto"/>
        <w:jc w:val="both"/>
        <w:rPr>
          <w:rFonts w:ascii="Times New Roman" w:hAnsi="Times New Roman" w:cs="Times New Roman"/>
          <w:b w:val="0"/>
          <w:color w:val="auto"/>
          <w:sz w:val="24"/>
          <w:szCs w:val="24"/>
        </w:rPr>
      </w:pPr>
    </w:p>
    <w:p w:rsidR="00F633BC" w:rsidRPr="00224FE0" w:rsidRDefault="00F633BC" w:rsidP="00137354">
      <w:pPr>
        <w:pStyle w:val="Ttulo3"/>
        <w:numPr>
          <w:ilvl w:val="0"/>
          <w:numId w:val="22"/>
        </w:numPr>
        <w:spacing w:line="360" w:lineRule="auto"/>
        <w:jc w:val="both"/>
        <w:rPr>
          <w:rFonts w:ascii="Times New Roman" w:hAnsi="Times New Roman" w:cs="Times New Roman"/>
          <w:b w:val="0"/>
          <w:color w:val="auto"/>
          <w:sz w:val="24"/>
          <w:szCs w:val="24"/>
        </w:rPr>
      </w:pPr>
      <w:r w:rsidRPr="00224FE0">
        <w:rPr>
          <w:rFonts w:ascii="Times New Roman" w:hAnsi="Times New Roman" w:cs="Times New Roman"/>
          <w:b w:val="0"/>
          <w:bCs w:val="0"/>
          <w:color w:val="auto"/>
          <w:sz w:val="24"/>
          <w:szCs w:val="24"/>
        </w:rPr>
        <w:t>R</w:t>
      </w:r>
      <w:r w:rsidR="00303AD9" w:rsidRPr="00224FE0">
        <w:rPr>
          <w:rFonts w:ascii="Times New Roman" w:hAnsi="Times New Roman" w:cs="Times New Roman"/>
          <w:b w:val="0"/>
          <w:bCs w:val="0"/>
          <w:color w:val="auto"/>
          <w:sz w:val="24"/>
          <w:szCs w:val="24"/>
        </w:rPr>
        <w:t>amos</w:t>
      </w:r>
      <w:r w:rsidRPr="00224FE0">
        <w:rPr>
          <w:rFonts w:ascii="Times New Roman" w:hAnsi="Times New Roman" w:cs="Times New Roman"/>
          <w:b w:val="0"/>
          <w:bCs w:val="0"/>
          <w:color w:val="auto"/>
          <w:sz w:val="24"/>
          <w:szCs w:val="24"/>
        </w:rPr>
        <w:t xml:space="preserve">, Alberto José S. et al. Avaliação do programa de rastreamento de doenças congênitas em Campina Grande </w:t>
      </w:r>
      <w:r w:rsidRPr="00224FE0">
        <w:rPr>
          <w:rFonts w:ascii="Times New Roman" w:hAnsi="Times New Roman" w:cs="Times New Roman"/>
          <w:b w:val="0"/>
          <w:bCs w:val="0"/>
          <w:color w:val="auto"/>
          <w:sz w:val="24"/>
          <w:szCs w:val="24"/>
        </w:rPr>
        <w:softHyphen/>
        <w:t xml:space="preserve"> PB, Brasil.</w:t>
      </w:r>
      <w:r w:rsidRPr="00224FE0">
        <w:rPr>
          <w:rFonts w:ascii="Times New Roman" w:hAnsi="Times New Roman" w:cs="Times New Roman"/>
          <w:b w:val="0"/>
          <w:bCs w:val="0"/>
          <w:i/>
          <w:iCs/>
          <w:color w:val="auto"/>
          <w:sz w:val="24"/>
          <w:szCs w:val="24"/>
        </w:rPr>
        <w:t>ArqBrasEndocrinolMetab</w:t>
      </w:r>
      <w:r w:rsidRPr="00224FE0">
        <w:rPr>
          <w:rFonts w:ascii="Times New Roman" w:hAnsi="Times New Roman" w:cs="Times New Roman"/>
          <w:b w:val="0"/>
          <w:bCs w:val="0"/>
          <w:color w:val="auto"/>
          <w:sz w:val="24"/>
          <w:szCs w:val="24"/>
        </w:rPr>
        <w:t xml:space="preserve"> [online]. 2003, vol.47, n.3, pp. 280-284. ISSN 0004-2730. </w:t>
      </w:r>
      <w:r w:rsidR="007C66A4" w:rsidRPr="00224FE0">
        <w:rPr>
          <w:rFonts w:ascii="Times New Roman" w:hAnsi="Times New Roman" w:cs="Times New Roman"/>
          <w:b w:val="0"/>
          <w:bCs w:val="0"/>
          <w:color w:val="auto"/>
          <w:sz w:val="24"/>
          <w:szCs w:val="24"/>
        </w:rPr>
        <w:t xml:space="preserve">[acesso em 24 de Maio 2012]. </w:t>
      </w:r>
      <w:r w:rsidRPr="00224FE0">
        <w:rPr>
          <w:rFonts w:ascii="Times New Roman" w:hAnsi="Times New Roman" w:cs="Times New Roman"/>
          <w:b w:val="0"/>
          <w:bCs w:val="0"/>
          <w:color w:val="auto"/>
          <w:sz w:val="24"/>
          <w:szCs w:val="24"/>
        </w:rPr>
        <w:t>Disponivel</w:t>
      </w:r>
      <w:r w:rsidR="007C66A4" w:rsidRPr="00224FE0">
        <w:rPr>
          <w:rFonts w:ascii="Times New Roman" w:hAnsi="Times New Roman" w:cs="Times New Roman"/>
          <w:b w:val="0"/>
          <w:bCs w:val="0"/>
          <w:color w:val="auto"/>
          <w:sz w:val="24"/>
          <w:szCs w:val="24"/>
        </w:rPr>
        <w:t xml:space="preserve">: </w:t>
      </w:r>
      <w:hyperlink r:id="rId14" w:history="1">
        <w:r w:rsidRPr="00224FE0">
          <w:rPr>
            <w:rStyle w:val="Hyperlink"/>
            <w:rFonts w:ascii="Times New Roman" w:hAnsi="Times New Roman" w:cs="Times New Roman"/>
            <w:b w:val="0"/>
            <w:bCs w:val="0"/>
            <w:color w:val="auto"/>
            <w:sz w:val="24"/>
            <w:szCs w:val="24"/>
            <w:u w:val="none"/>
          </w:rPr>
          <w:t>http://www.scielo.br/scielo.php?script=sci_arttext&amp;pid=S0004-27302003000300013&amp;lng=pt&amp;nrm=iso&amp;tlng=pt</w:t>
        </w:r>
      </w:hyperlink>
      <w:r w:rsidRPr="00224FE0">
        <w:rPr>
          <w:rFonts w:ascii="Times New Roman" w:hAnsi="Times New Roman" w:cs="Times New Roman"/>
          <w:b w:val="0"/>
          <w:bCs w:val="0"/>
          <w:color w:val="auto"/>
          <w:sz w:val="24"/>
          <w:szCs w:val="24"/>
        </w:rPr>
        <w:t xml:space="preserve">. http://dx.doi.org/10.1590/S0004-27302003000300013. </w:t>
      </w:r>
    </w:p>
    <w:p w:rsidR="00F633BC" w:rsidRPr="00224FE0" w:rsidRDefault="00F633BC" w:rsidP="00541DAE">
      <w:pPr>
        <w:pStyle w:val="NormalWeb"/>
        <w:shd w:val="clear" w:color="auto" w:fill="FFFFFF"/>
        <w:spacing w:line="360" w:lineRule="auto"/>
        <w:jc w:val="both"/>
        <w:rPr>
          <w:bCs/>
          <w:sz w:val="24"/>
          <w:szCs w:val="24"/>
        </w:rPr>
      </w:pPr>
    </w:p>
    <w:p w:rsidR="00F633BC" w:rsidRPr="00224FE0" w:rsidRDefault="00F633BC" w:rsidP="00137354">
      <w:pPr>
        <w:pStyle w:val="Ttulo3"/>
        <w:numPr>
          <w:ilvl w:val="0"/>
          <w:numId w:val="22"/>
        </w:numPr>
        <w:spacing w:line="360" w:lineRule="auto"/>
        <w:jc w:val="both"/>
        <w:rPr>
          <w:rFonts w:ascii="Times New Roman" w:hAnsi="Times New Roman" w:cs="Times New Roman"/>
          <w:b w:val="0"/>
          <w:color w:val="auto"/>
          <w:sz w:val="24"/>
          <w:szCs w:val="24"/>
        </w:rPr>
      </w:pPr>
      <w:r w:rsidRPr="00224FE0">
        <w:rPr>
          <w:rFonts w:ascii="Times New Roman" w:hAnsi="Times New Roman" w:cs="Times New Roman"/>
          <w:b w:val="0"/>
          <w:bCs w:val="0"/>
          <w:color w:val="auto"/>
          <w:sz w:val="24"/>
          <w:szCs w:val="24"/>
        </w:rPr>
        <w:t>S</w:t>
      </w:r>
      <w:r w:rsidR="00303AD9" w:rsidRPr="00224FE0">
        <w:rPr>
          <w:rFonts w:ascii="Times New Roman" w:hAnsi="Times New Roman" w:cs="Times New Roman"/>
          <w:b w:val="0"/>
          <w:bCs w:val="0"/>
          <w:color w:val="auto"/>
          <w:sz w:val="24"/>
          <w:szCs w:val="24"/>
        </w:rPr>
        <w:t>ouza</w:t>
      </w:r>
      <w:r w:rsidRPr="00224FE0">
        <w:rPr>
          <w:rFonts w:ascii="Times New Roman" w:hAnsi="Times New Roman" w:cs="Times New Roman"/>
          <w:b w:val="0"/>
          <w:bCs w:val="0"/>
          <w:color w:val="auto"/>
          <w:sz w:val="24"/>
          <w:szCs w:val="24"/>
        </w:rPr>
        <w:t>, Carolina F. Moura de; S</w:t>
      </w:r>
      <w:r w:rsidR="00303AD9" w:rsidRPr="00224FE0">
        <w:rPr>
          <w:rFonts w:ascii="Times New Roman" w:hAnsi="Times New Roman" w:cs="Times New Roman"/>
          <w:b w:val="0"/>
          <w:bCs w:val="0"/>
          <w:color w:val="auto"/>
          <w:sz w:val="24"/>
          <w:szCs w:val="24"/>
        </w:rPr>
        <w:t>chwartz</w:t>
      </w:r>
      <w:r w:rsidRPr="00224FE0">
        <w:rPr>
          <w:rFonts w:ascii="Times New Roman" w:hAnsi="Times New Roman" w:cs="Times New Roman"/>
          <w:b w:val="0"/>
          <w:bCs w:val="0"/>
          <w:color w:val="auto"/>
          <w:sz w:val="24"/>
          <w:szCs w:val="24"/>
        </w:rPr>
        <w:t>, Ida Vanessa  e  G</w:t>
      </w:r>
      <w:r w:rsidR="00303AD9" w:rsidRPr="00224FE0">
        <w:rPr>
          <w:rFonts w:ascii="Times New Roman" w:hAnsi="Times New Roman" w:cs="Times New Roman"/>
          <w:b w:val="0"/>
          <w:bCs w:val="0"/>
          <w:color w:val="auto"/>
          <w:sz w:val="24"/>
          <w:szCs w:val="24"/>
        </w:rPr>
        <w:t>iugliani</w:t>
      </w:r>
      <w:r w:rsidRPr="00224FE0">
        <w:rPr>
          <w:rFonts w:ascii="Times New Roman" w:hAnsi="Times New Roman" w:cs="Times New Roman"/>
          <w:b w:val="0"/>
          <w:bCs w:val="0"/>
          <w:color w:val="auto"/>
          <w:sz w:val="24"/>
          <w:szCs w:val="24"/>
        </w:rPr>
        <w:t>, Roberto. Triagem neonatal de distúrbios metabólicos.</w:t>
      </w:r>
      <w:r w:rsidRPr="00224FE0">
        <w:rPr>
          <w:rFonts w:ascii="Times New Roman" w:hAnsi="Times New Roman" w:cs="Times New Roman"/>
          <w:b w:val="0"/>
          <w:bCs w:val="0"/>
          <w:i/>
          <w:iCs/>
          <w:color w:val="auto"/>
          <w:sz w:val="24"/>
          <w:szCs w:val="24"/>
        </w:rPr>
        <w:t xml:space="preserve"> Ciênc. saúde coletiva</w:t>
      </w:r>
      <w:r w:rsidRPr="00224FE0">
        <w:rPr>
          <w:rFonts w:ascii="Times New Roman" w:hAnsi="Times New Roman" w:cs="Times New Roman"/>
          <w:b w:val="0"/>
          <w:bCs w:val="0"/>
          <w:color w:val="auto"/>
          <w:sz w:val="24"/>
          <w:szCs w:val="24"/>
        </w:rPr>
        <w:t xml:space="preserve"> [online]. 2002, vol.7, n.1, pp. 129-137. ISSN 1413-8123.</w:t>
      </w:r>
      <w:r w:rsidR="00F0361A" w:rsidRPr="00224FE0">
        <w:rPr>
          <w:rFonts w:ascii="Times New Roman" w:hAnsi="Times New Roman" w:cs="Times New Roman"/>
          <w:b w:val="0"/>
          <w:bCs w:val="0"/>
          <w:color w:val="auto"/>
          <w:sz w:val="24"/>
          <w:szCs w:val="24"/>
        </w:rPr>
        <w:t>[acesso em 24 de Maio de 2012].</w:t>
      </w:r>
      <w:r w:rsidRPr="00224FE0">
        <w:rPr>
          <w:rFonts w:ascii="Times New Roman" w:hAnsi="Times New Roman" w:cs="Times New Roman"/>
          <w:b w:val="0"/>
          <w:bCs w:val="0"/>
          <w:color w:val="auto"/>
          <w:sz w:val="24"/>
          <w:szCs w:val="24"/>
        </w:rPr>
        <w:t xml:space="preserve"> Disponivel em </w:t>
      </w:r>
      <w:hyperlink r:id="rId15" w:history="1">
        <w:r w:rsidRPr="00224FE0">
          <w:rPr>
            <w:rStyle w:val="Hyperlink"/>
            <w:rFonts w:ascii="Times New Roman" w:hAnsi="Times New Roman" w:cs="Times New Roman"/>
            <w:b w:val="0"/>
            <w:bCs w:val="0"/>
            <w:color w:val="auto"/>
            <w:sz w:val="24"/>
            <w:szCs w:val="24"/>
            <w:u w:val="none"/>
          </w:rPr>
          <w:t>http://www.scielosp.org/scielo.php?script=sci_abstract&amp;pid=S1413-81232002000100012&amp;lng=pt&amp;nrm=iso&amp;tlng=en</w:t>
        </w:r>
      </w:hyperlink>
      <w:r w:rsidRPr="00224FE0">
        <w:rPr>
          <w:rFonts w:ascii="Times New Roman" w:hAnsi="Times New Roman" w:cs="Times New Roman"/>
          <w:b w:val="0"/>
          <w:bCs w:val="0"/>
          <w:color w:val="auto"/>
          <w:sz w:val="24"/>
          <w:szCs w:val="24"/>
        </w:rPr>
        <w:t xml:space="preserve">. http://dx.doi.org/10.1590/S1413-81232002000100012. </w:t>
      </w:r>
      <w:r w:rsidRPr="00224FE0">
        <w:rPr>
          <w:rFonts w:ascii="Times New Roman" w:hAnsi="Times New Roman" w:cs="Times New Roman"/>
          <w:b w:val="0"/>
          <w:bCs w:val="0"/>
          <w:color w:val="auto"/>
          <w:sz w:val="24"/>
          <w:szCs w:val="24"/>
        </w:rPr>
        <w:br/>
      </w:r>
    </w:p>
    <w:p w:rsidR="00541DAE" w:rsidRPr="00224FE0" w:rsidRDefault="00541DAE" w:rsidP="00541DAE">
      <w:pPr>
        <w:autoSpaceDE w:val="0"/>
        <w:autoSpaceDN w:val="0"/>
        <w:adjustRightInd w:val="0"/>
        <w:spacing w:after="0" w:line="360" w:lineRule="auto"/>
        <w:jc w:val="both"/>
        <w:rPr>
          <w:rFonts w:ascii="Times New Roman" w:hAnsi="Times New Roman" w:cs="Times New Roman"/>
          <w:bCs/>
          <w:sz w:val="24"/>
          <w:szCs w:val="24"/>
        </w:rPr>
      </w:pPr>
    </w:p>
    <w:p w:rsidR="00F633BC" w:rsidRPr="006B71AF" w:rsidRDefault="00F633BC" w:rsidP="00137354">
      <w:pPr>
        <w:pStyle w:val="PargrafodaLista"/>
        <w:numPr>
          <w:ilvl w:val="0"/>
          <w:numId w:val="22"/>
        </w:numPr>
        <w:autoSpaceDE w:val="0"/>
        <w:autoSpaceDN w:val="0"/>
        <w:adjustRightInd w:val="0"/>
        <w:spacing w:after="0" w:line="360" w:lineRule="auto"/>
        <w:jc w:val="both"/>
        <w:rPr>
          <w:rFonts w:ascii="Times New Roman" w:hAnsi="Times New Roman" w:cs="Times New Roman"/>
          <w:sz w:val="24"/>
          <w:szCs w:val="24"/>
        </w:rPr>
      </w:pPr>
      <w:r w:rsidRPr="00224FE0">
        <w:rPr>
          <w:rFonts w:ascii="Times New Roman" w:hAnsi="Times New Roman" w:cs="Times New Roman"/>
          <w:sz w:val="24"/>
          <w:szCs w:val="24"/>
        </w:rPr>
        <w:lastRenderedPageBreak/>
        <w:t xml:space="preserve">SetianNuvarte. Hipotireoidismo na criança: diagnóstico e tratamento. </w:t>
      </w:r>
      <w:r w:rsidRPr="00224FE0">
        <w:rPr>
          <w:rFonts w:ascii="Times New Roman" w:hAnsi="Times New Roman" w:cs="Times New Roman"/>
          <w:sz w:val="24"/>
          <w:szCs w:val="24"/>
          <w:lang w:val="en-US"/>
        </w:rPr>
        <w:t xml:space="preserve">J. Pediatr. (Rio J.)  [serial on the Internet]. 2007  Nov [cited  2012  May  06] ;  83(5): S209-S216. </w:t>
      </w:r>
      <w:r w:rsidR="00F0361A" w:rsidRPr="00224FE0">
        <w:rPr>
          <w:rFonts w:ascii="Times New Roman" w:hAnsi="Times New Roman" w:cs="Times New Roman"/>
          <w:sz w:val="24"/>
          <w:szCs w:val="24"/>
        </w:rPr>
        <w:t xml:space="preserve">[acesso em 24 de Maio de 2012]. </w:t>
      </w:r>
      <w:r w:rsidRPr="00224FE0">
        <w:rPr>
          <w:rFonts w:ascii="Times New Roman" w:hAnsi="Times New Roman" w:cs="Times New Roman"/>
          <w:sz w:val="24"/>
          <w:szCs w:val="24"/>
        </w:rPr>
        <w:t>Disponivel em http://www.scielo.br/scielo.php?script=sci_arttext&amp;pid=</w:t>
      </w:r>
      <w:r w:rsidR="00F0361A" w:rsidRPr="00224FE0">
        <w:rPr>
          <w:rFonts w:ascii="Times New Roman" w:hAnsi="Times New Roman" w:cs="Times New Roman"/>
          <w:sz w:val="24"/>
          <w:szCs w:val="24"/>
        </w:rPr>
        <w:t>S0021-75572007000700013</w:t>
      </w:r>
      <w:r w:rsidR="00F0361A">
        <w:rPr>
          <w:rFonts w:ascii="Times New Roman" w:hAnsi="Times New Roman" w:cs="Times New Roman"/>
          <w:sz w:val="24"/>
          <w:szCs w:val="24"/>
        </w:rPr>
        <w:t>&amp;lng=en.</w:t>
      </w:r>
      <w:hyperlink r:id="rId16" w:history="1">
        <w:r w:rsidRPr="006B71AF">
          <w:rPr>
            <w:rStyle w:val="Hyperlink"/>
            <w:rFonts w:ascii="Times New Roman" w:hAnsi="Times New Roman" w:cs="Times New Roman"/>
            <w:color w:val="auto"/>
            <w:sz w:val="24"/>
            <w:szCs w:val="24"/>
            <w:u w:val="none"/>
          </w:rPr>
          <w:t>http://dx.doi.org/10.1590/S0021-75572007000700013</w:t>
        </w:r>
      </w:hyperlink>
      <w:r w:rsidRPr="006B71AF">
        <w:rPr>
          <w:rFonts w:ascii="Times New Roman" w:hAnsi="Times New Roman" w:cs="Times New Roman"/>
          <w:sz w:val="24"/>
          <w:szCs w:val="24"/>
        </w:rPr>
        <w:t>.</w:t>
      </w:r>
    </w:p>
    <w:p w:rsidR="00F633BC" w:rsidRPr="006B71AF" w:rsidRDefault="00F633BC" w:rsidP="00541DAE">
      <w:pPr>
        <w:pStyle w:val="PargrafodaLista"/>
        <w:autoSpaceDE w:val="0"/>
        <w:autoSpaceDN w:val="0"/>
        <w:adjustRightInd w:val="0"/>
        <w:spacing w:after="0" w:line="360" w:lineRule="auto"/>
        <w:ind w:left="0"/>
        <w:jc w:val="both"/>
        <w:rPr>
          <w:rFonts w:ascii="Times New Roman" w:hAnsi="Times New Roman" w:cs="Times New Roman"/>
          <w:sz w:val="24"/>
          <w:szCs w:val="24"/>
        </w:rPr>
      </w:pPr>
    </w:p>
    <w:p w:rsidR="00F633BC" w:rsidRPr="006B71AF" w:rsidRDefault="00F633BC" w:rsidP="00541DAE">
      <w:pPr>
        <w:pStyle w:val="PargrafodaLista"/>
        <w:spacing w:line="360" w:lineRule="auto"/>
        <w:ind w:left="0"/>
        <w:jc w:val="both"/>
        <w:rPr>
          <w:rFonts w:ascii="Times New Roman" w:hAnsi="Times New Roman" w:cs="Times New Roman"/>
          <w:sz w:val="24"/>
          <w:szCs w:val="24"/>
        </w:rPr>
      </w:pPr>
    </w:p>
    <w:p w:rsidR="00F633BC" w:rsidRPr="006B71AF" w:rsidRDefault="00F633BC" w:rsidP="00137354">
      <w:pPr>
        <w:pStyle w:val="PargrafodaLista"/>
        <w:numPr>
          <w:ilvl w:val="0"/>
          <w:numId w:val="22"/>
        </w:numPr>
        <w:autoSpaceDE w:val="0"/>
        <w:autoSpaceDN w:val="0"/>
        <w:adjustRightInd w:val="0"/>
        <w:spacing w:after="0" w:line="360" w:lineRule="auto"/>
        <w:jc w:val="both"/>
        <w:rPr>
          <w:rFonts w:ascii="Times New Roman" w:hAnsi="Times New Roman" w:cs="Times New Roman"/>
          <w:sz w:val="24"/>
          <w:szCs w:val="24"/>
        </w:rPr>
      </w:pPr>
      <w:r w:rsidRPr="006B71AF">
        <w:rPr>
          <w:rFonts w:ascii="Times New Roman" w:hAnsi="Times New Roman" w:cs="Times New Roman"/>
          <w:sz w:val="24"/>
          <w:szCs w:val="24"/>
        </w:rPr>
        <w:t>Rubio Ileana G. Sanches, Knobel Meyer, Nascimento Antonio C. do, Santos Cecília L., Toniolo Jussara V., Medeiros-Neto Geraldo. Hipotireoidismo Congênito: Recentes Avanços em Genética Molecular. ArqBrasEndocrinolMetab  [serial onthe Internet]. 2002</w:t>
      </w:r>
      <w:r w:rsidRPr="00F0361A">
        <w:rPr>
          <w:rFonts w:ascii="Times New Roman" w:hAnsi="Times New Roman" w:cs="Times New Roman"/>
          <w:sz w:val="24"/>
          <w:szCs w:val="24"/>
        </w:rPr>
        <w:t>  Aug [</w:t>
      </w:r>
      <w:r w:rsidR="00F0361A" w:rsidRPr="00F0361A">
        <w:rPr>
          <w:rFonts w:ascii="Times New Roman" w:hAnsi="Times New Roman" w:cs="Times New Roman"/>
          <w:sz w:val="24"/>
          <w:szCs w:val="24"/>
        </w:rPr>
        <w:t>acesso em 16 de maio de 2012</w:t>
      </w:r>
      <w:r w:rsidRPr="00F0361A">
        <w:rPr>
          <w:rFonts w:ascii="Times New Roman" w:hAnsi="Times New Roman" w:cs="Times New Roman"/>
          <w:sz w:val="24"/>
          <w:szCs w:val="24"/>
        </w:rPr>
        <w:t>] ;  46(4): 391-401.</w:t>
      </w:r>
      <w:r w:rsidRPr="006B71AF">
        <w:rPr>
          <w:rFonts w:ascii="Times New Roman" w:hAnsi="Times New Roman" w:cs="Times New Roman"/>
          <w:sz w:val="24"/>
          <w:szCs w:val="24"/>
        </w:rPr>
        <w:t>Disponivelem: http://www.scielo.br/scielo.php?script=sci_arttext&amp;pid=S</w:t>
      </w:r>
      <w:r w:rsidR="00F0361A">
        <w:rPr>
          <w:rFonts w:ascii="Times New Roman" w:hAnsi="Times New Roman" w:cs="Times New Roman"/>
          <w:sz w:val="24"/>
          <w:szCs w:val="24"/>
        </w:rPr>
        <w:t xml:space="preserve">0004-27302002000400010&amp;lng=en.  </w:t>
      </w:r>
      <w:r w:rsidRPr="006B71AF">
        <w:rPr>
          <w:rFonts w:ascii="Times New Roman" w:hAnsi="Times New Roman" w:cs="Times New Roman"/>
          <w:sz w:val="24"/>
          <w:szCs w:val="24"/>
        </w:rPr>
        <w:t>http://dx.doi.org/10.1590/S0004-27302002000400010.</w:t>
      </w:r>
    </w:p>
    <w:p w:rsidR="00F633BC" w:rsidRPr="006B71AF" w:rsidRDefault="00F633BC" w:rsidP="00541DAE">
      <w:pPr>
        <w:pStyle w:val="PargrafodaLista"/>
        <w:autoSpaceDE w:val="0"/>
        <w:autoSpaceDN w:val="0"/>
        <w:adjustRightInd w:val="0"/>
        <w:spacing w:after="0" w:line="360" w:lineRule="auto"/>
        <w:ind w:left="0"/>
        <w:jc w:val="both"/>
        <w:rPr>
          <w:rFonts w:ascii="Times New Roman" w:hAnsi="Times New Roman" w:cs="Times New Roman"/>
          <w:sz w:val="24"/>
          <w:szCs w:val="24"/>
        </w:rPr>
      </w:pPr>
    </w:p>
    <w:p w:rsidR="00F633BC" w:rsidRPr="006B71AF" w:rsidRDefault="00F633BC" w:rsidP="00137354">
      <w:pPr>
        <w:pStyle w:val="Default"/>
        <w:numPr>
          <w:ilvl w:val="0"/>
          <w:numId w:val="22"/>
        </w:numPr>
        <w:spacing w:line="360" w:lineRule="auto"/>
        <w:jc w:val="both"/>
        <w:rPr>
          <w:color w:val="auto"/>
        </w:rPr>
      </w:pPr>
      <w:r w:rsidRPr="006B71AF">
        <w:rPr>
          <w:color w:val="auto"/>
        </w:rPr>
        <w:t>Santos EC, Gaiva MAP, Santos JG, Abud SM.</w:t>
      </w:r>
      <w:r w:rsidRPr="006B71AF">
        <w:rPr>
          <w:bCs/>
          <w:color w:val="auto"/>
        </w:rPr>
        <w:t xml:space="preserve">  O </w:t>
      </w:r>
      <w:r w:rsidR="007C66A4" w:rsidRPr="006B71AF">
        <w:rPr>
          <w:bCs/>
          <w:color w:val="auto"/>
        </w:rPr>
        <w:t>conhecimento de puérperas sobre a triagem neonatal</w:t>
      </w:r>
      <w:r w:rsidRPr="006B71AF">
        <w:rPr>
          <w:bCs/>
          <w:color w:val="auto"/>
        </w:rPr>
        <w:t xml:space="preserve">.  </w:t>
      </w:r>
      <w:r w:rsidRPr="006B71AF">
        <w:rPr>
          <w:rFonts w:eastAsiaTheme="minorHAnsi"/>
          <w:color w:val="auto"/>
          <w:lang w:eastAsia="en-US"/>
        </w:rPr>
        <w:t>CogitareEnferm. 2011 Abr/Jun; 16(2):282-8</w:t>
      </w:r>
    </w:p>
    <w:p w:rsidR="00E60F78" w:rsidRPr="006B71AF" w:rsidRDefault="00E60F78" w:rsidP="00541DAE">
      <w:pPr>
        <w:pStyle w:val="PargrafodaLista"/>
        <w:autoSpaceDE w:val="0"/>
        <w:autoSpaceDN w:val="0"/>
        <w:adjustRightInd w:val="0"/>
        <w:spacing w:after="0" w:line="480" w:lineRule="auto"/>
        <w:ind w:left="0"/>
        <w:jc w:val="both"/>
        <w:rPr>
          <w:rFonts w:ascii="Times New Roman" w:hAnsi="Times New Roman" w:cs="Times New Roman"/>
          <w:sz w:val="24"/>
          <w:szCs w:val="24"/>
        </w:rPr>
      </w:pPr>
    </w:p>
    <w:p w:rsidR="00E60F78" w:rsidRPr="006B71AF" w:rsidRDefault="00E60F78" w:rsidP="00541DAE">
      <w:pPr>
        <w:pStyle w:val="NormalWeb"/>
        <w:shd w:val="clear" w:color="auto" w:fill="FFFFFF"/>
        <w:spacing w:line="480" w:lineRule="auto"/>
        <w:jc w:val="both"/>
        <w:rPr>
          <w:bCs/>
          <w:sz w:val="24"/>
          <w:szCs w:val="24"/>
        </w:rPr>
      </w:pPr>
    </w:p>
    <w:p w:rsidR="0061495A" w:rsidRPr="006B71AF" w:rsidRDefault="0061495A" w:rsidP="00541DAE">
      <w:pPr>
        <w:pStyle w:val="NormalWeb"/>
        <w:shd w:val="clear" w:color="auto" w:fill="FFFFFF"/>
        <w:spacing w:line="480" w:lineRule="auto"/>
        <w:rPr>
          <w:b/>
          <w:bCs/>
          <w:sz w:val="24"/>
          <w:szCs w:val="24"/>
        </w:rPr>
      </w:pPr>
    </w:p>
    <w:p w:rsidR="0061495A" w:rsidRPr="006B71AF" w:rsidRDefault="0061495A" w:rsidP="00541DAE">
      <w:pPr>
        <w:autoSpaceDE w:val="0"/>
        <w:autoSpaceDN w:val="0"/>
        <w:adjustRightInd w:val="0"/>
        <w:spacing w:after="0" w:line="480" w:lineRule="auto"/>
        <w:jc w:val="both"/>
        <w:rPr>
          <w:rFonts w:ascii="Times New Roman" w:hAnsi="Times New Roman" w:cs="Times New Roman"/>
          <w:sz w:val="24"/>
          <w:szCs w:val="24"/>
        </w:rPr>
      </w:pPr>
    </w:p>
    <w:p w:rsidR="0061495A" w:rsidRPr="006B71AF" w:rsidRDefault="0061495A" w:rsidP="00541DAE">
      <w:pPr>
        <w:pStyle w:val="NormalWeb"/>
        <w:shd w:val="clear" w:color="auto" w:fill="FFFFFF"/>
        <w:spacing w:line="480" w:lineRule="auto"/>
        <w:jc w:val="both"/>
        <w:rPr>
          <w:b/>
          <w:bCs/>
          <w:color w:val="000000"/>
          <w:sz w:val="24"/>
          <w:szCs w:val="24"/>
        </w:rPr>
      </w:pPr>
    </w:p>
    <w:p w:rsidR="0061495A" w:rsidRPr="006B71AF" w:rsidRDefault="0061495A" w:rsidP="00541DAE">
      <w:pPr>
        <w:pStyle w:val="NormalWeb"/>
        <w:shd w:val="clear" w:color="auto" w:fill="FFFFFF"/>
        <w:spacing w:line="480" w:lineRule="auto"/>
        <w:jc w:val="both"/>
        <w:rPr>
          <w:b/>
          <w:bCs/>
          <w:color w:val="000000"/>
          <w:sz w:val="24"/>
          <w:szCs w:val="24"/>
        </w:rPr>
      </w:pPr>
    </w:p>
    <w:p w:rsidR="00350D86" w:rsidRPr="006B71AF" w:rsidRDefault="00350D86" w:rsidP="00541DAE">
      <w:pPr>
        <w:pStyle w:val="NormalWeb"/>
        <w:shd w:val="clear" w:color="auto" w:fill="FFFFFF"/>
        <w:spacing w:line="480" w:lineRule="auto"/>
        <w:jc w:val="both"/>
        <w:rPr>
          <w:color w:val="000000"/>
          <w:sz w:val="24"/>
          <w:szCs w:val="24"/>
        </w:rPr>
      </w:pPr>
    </w:p>
    <w:sectPr w:rsidR="00350D86" w:rsidRPr="006B71AF" w:rsidSect="008D0CB5">
      <w:footerReference w:type="default" r:id="rId17"/>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67A" w:rsidRDefault="00C0767A" w:rsidP="005F2F77">
      <w:pPr>
        <w:spacing w:after="0" w:line="240" w:lineRule="auto"/>
      </w:pPr>
      <w:r>
        <w:separator/>
      </w:r>
    </w:p>
  </w:endnote>
  <w:endnote w:type="continuationSeparator" w:id="1">
    <w:p w:rsidR="00C0767A" w:rsidRDefault="00C0767A" w:rsidP="005F2F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9967697"/>
      <w:docPartObj>
        <w:docPartGallery w:val="Page Numbers (Bottom of Page)"/>
        <w:docPartUnique/>
      </w:docPartObj>
    </w:sdtPr>
    <w:sdtContent>
      <w:p w:rsidR="00C807D6" w:rsidRDefault="00616469">
        <w:pPr>
          <w:pStyle w:val="Rodap"/>
          <w:jc w:val="right"/>
        </w:pPr>
        <w:r>
          <w:fldChar w:fldCharType="begin"/>
        </w:r>
        <w:r w:rsidR="00C807D6">
          <w:instrText>PAGE   \* MERGEFORMAT</w:instrText>
        </w:r>
        <w:r>
          <w:fldChar w:fldCharType="separate"/>
        </w:r>
        <w:r w:rsidR="003735BB">
          <w:rPr>
            <w:noProof/>
          </w:rPr>
          <w:t>14</w:t>
        </w:r>
        <w:r>
          <w:fldChar w:fldCharType="end"/>
        </w:r>
      </w:p>
    </w:sdtContent>
  </w:sdt>
  <w:p w:rsidR="006D3ECC" w:rsidRDefault="006D3ECC" w:rsidP="00C807D6">
    <w:pPr>
      <w:pStyle w:val="Rodap"/>
      <w:ind w:lef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67A" w:rsidRDefault="00C0767A" w:rsidP="005F2F77">
      <w:pPr>
        <w:spacing w:after="0" w:line="240" w:lineRule="auto"/>
      </w:pPr>
      <w:r>
        <w:separator/>
      </w:r>
    </w:p>
  </w:footnote>
  <w:footnote w:type="continuationSeparator" w:id="1">
    <w:p w:rsidR="00C0767A" w:rsidRDefault="00C0767A" w:rsidP="005F2F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44A2E"/>
    <w:multiLevelType w:val="hybridMultilevel"/>
    <w:tmpl w:val="F11C800C"/>
    <w:lvl w:ilvl="0" w:tplc="C32ACE5A">
      <w:start w:val="12"/>
      <w:numFmt w:val="decimal"/>
      <w:lvlText w:val="%1-"/>
      <w:lvlJc w:val="left"/>
      <w:pPr>
        <w:ind w:left="1004" w:hanging="360"/>
      </w:pPr>
      <w:rPr>
        <w:rFonts w:hint="default"/>
        <w:sz w:val="18"/>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
    <w:nsid w:val="0A324812"/>
    <w:multiLevelType w:val="hybridMultilevel"/>
    <w:tmpl w:val="859051B6"/>
    <w:lvl w:ilvl="0" w:tplc="CF0208EC">
      <w:start w:val="14"/>
      <w:numFmt w:val="decimal"/>
      <w:lvlText w:val="%1-"/>
      <w:lvlJc w:val="left"/>
      <w:pPr>
        <w:ind w:left="720" w:hanging="360"/>
      </w:pPr>
      <w:rPr>
        <w:rFonts w:ascii="Arial" w:hAnsi="Arial" w:cs="Arial" w:hint="default"/>
        <w:color w:val="00000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987A80"/>
    <w:multiLevelType w:val="hybridMultilevel"/>
    <w:tmpl w:val="36605B14"/>
    <w:lvl w:ilvl="0" w:tplc="291A5292">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1E231BB"/>
    <w:multiLevelType w:val="multilevel"/>
    <w:tmpl w:val="FB904A1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2515CCF"/>
    <w:multiLevelType w:val="hybridMultilevel"/>
    <w:tmpl w:val="DC5C3300"/>
    <w:lvl w:ilvl="0" w:tplc="057A8750">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50519CF"/>
    <w:multiLevelType w:val="hybridMultilevel"/>
    <w:tmpl w:val="2EF0FFB6"/>
    <w:lvl w:ilvl="0" w:tplc="486496CA">
      <w:start w:val="14"/>
      <w:numFmt w:val="decimal"/>
      <w:lvlText w:val="%1"/>
      <w:lvlJc w:val="left"/>
      <w:pPr>
        <w:ind w:left="1080" w:hanging="360"/>
      </w:pPr>
      <w:rPr>
        <w:rFonts w:ascii="Arial" w:hAnsi="Arial" w:cs="Arial" w:hint="default"/>
        <w:color w:val="000000"/>
        <w:sz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173B58B8"/>
    <w:multiLevelType w:val="hybridMultilevel"/>
    <w:tmpl w:val="DEDA095C"/>
    <w:lvl w:ilvl="0" w:tplc="E42A9AA2">
      <w:numFmt w:val="bullet"/>
      <w:lvlText w:val=""/>
      <w:lvlJc w:val="left"/>
      <w:pPr>
        <w:ind w:left="1080" w:hanging="360"/>
      </w:pPr>
      <w:rPr>
        <w:rFonts w:ascii="Symbol" w:eastAsiaTheme="minorEastAs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nsid w:val="215020D9"/>
    <w:multiLevelType w:val="hybridMultilevel"/>
    <w:tmpl w:val="1D523786"/>
    <w:lvl w:ilvl="0" w:tplc="029C8314">
      <w:start w:val="3"/>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78431FE"/>
    <w:multiLevelType w:val="hybridMultilevel"/>
    <w:tmpl w:val="5FB888E4"/>
    <w:lvl w:ilvl="0" w:tplc="83608B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BBA359C"/>
    <w:multiLevelType w:val="hybridMultilevel"/>
    <w:tmpl w:val="64C44858"/>
    <w:lvl w:ilvl="0" w:tplc="90FA4F1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2CA459A3"/>
    <w:multiLevelType w:val="multilevel"/>
    <w:tmpl w:val="F20A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1D761B"/>
    <w:multiLevelType w:val="hybridMultilevel"/>
    <w:tmpl w:val="2EB65D0E"/>
    <w:lvl w:ilvl="0" w:tplc="D4F68BE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DCE6DDA"/>
    <w:multiLevelType w:val="hybridMultilevel"/>
    <w:tmpl w:val="62D894B2"/>
    <w:lvl w:ilvl="0" w:tplc="B6A8DCCE">
      <w:start w:val="11"/>
      <w:numFmt w:val="decimal"/>
      <w:lvlText w:val="%1-"/>
      <w:lvlJc w:val="left"/>
      <w:pPr>
        <w:ind w:left="1004" w:hanging="360"/>
      </w:pPr>
      <w:rPr>
        <w:rFonts w:hint="default"/>
        <w:sz w:val="18"/>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nsid w:val="33241D8E"/>
    <w:multiLevelType w:val="hybridMultilevel"/>
    <w:tmpl w:val="D0421B26"/>
    <w:lvl w:ilvl="0" w:tplc="7D36F822">
      <w:start w:val="10"/>
      <w:numFmt w:val="decimal"/>
      <w:lvlText w:val="%1-"/>
      <w:lvlJc w:val="left"/>
      <w:pPr>
        <w:ind w:left="1724" w:hanging="360"/>
      </w:pPr>
      <w:rPr>
        <w:rFonts w:hint="default"/>
        <w:sz w:val="18"/>
      </w:rPr>
    </w:lvl>
    <w:lvl w:ilvl="1" w:tplc="04160019" w:tentative="1">
      <w:start w:val="1"/>
      <w:numFmt w:val="lowerLetter"/>
      <w:lvlText w:val="%2."/>
      <w:lvlJc w:val="left"/>
      <w:pPr>
        <w:ind w:left="2444" w:hanging="360"/>
      </w:pPr>
    </w:lvl>
    <w:lvl w:ilvl="2" w:tplc="0416001B" w:tentative="1">
      <w:start w:val="1"/>
      <w:numFmt w:val="lowerRoman"/>
      <w:lvlText w:val="%3."/>
      <w:lvlJc w:val="right"/>
      <w:pPr>
        <w:ind w:left="3164" w:hanging="180"/>
      </w:pPr>
    </w:lvl>
    <w:lvl w:ilvl="3" w:tplc="0416000F" w:tentative="1">
      <w:start w:val="1"/>
      <w:numFmt w:val="decimal"/>
      <w:lvlText w:val="%4."/>
      <w:lvlJc w:val="left"/>
      <w:pPr>
        <w:ind w:left="3884" w:hanging="360"/>
      </w:pPr>
    </w:lvl>
    <w:lvl w:ilvl="4" w:tplc="04160019" w:tentative="1">
      <w:start w:val="1"/>
      <w:numFmt w:val="lowerLetter"/>
      <w:lvlText w:val="%5."/>
      <w:lvlJc w:val="left"/>
      <w:pPr>
        <w:ind w:left="4604" w:hanging="360"/>
      </w:pPr>
    </w:lvl>
    <w:lvl w:ilvl="5" w:tplc="0416001B" w:tentative="1">
      <w:start w:val="1"/>
      <w:numFmt w:val="lowerRoman"/>
      <w:lvlText w:val="%6."/>
      <w:lvlJc w:val="right"/>
      <w:pPr>
        <w:ind w:left="5324" w:hanging="180"/>
      </w:pPr>
    </w:lvl>
    <w:lvl w:ilvl="6" w:tplc="0416000F" w:tentative="1">
      <w:start w:val="1"/>
      <w:numFmt w:val="decimal"/>
      <w:lvlText w:val="%7."/>
      <w:lvlJc w:val="left"/>
      <w:pPr>
        <w:ind w:left="6044" w:hanging="360"/>
      </w:pPr>
    </w:lvl>
    <w:lvl w:ilvl="7" w:tplc="04160019" w:tentative="1">
      <w:start w:val="1"/>
      <w:numFmt w:val="lowerLetter"/>
      <w:lvlText w:val="%8."/>
      <w:lvlJc w:val="left"/>
      <w:pPr>
        <w:ind w:left="6764" w:hanging="360"/>
      </w:pPr>
    </w:lvl>
    <w:lvl w:ilvl="8" w:tplc="0416001B" w:tentative="1">
      <w:start w:val="1"/>
      <w:numFmt w:val="lowerRoman"/>
      <w:lvlText w:val="%9."/>
      <w:lvlJc w:val="right"/>
      <w:pPr>
        <w:ind w:left="7484" w:hanging="180"/>
      </w:pPr>
    </w:lvl>
  </w:abstractNum>
  <w:abstractNum w:abstractNumId="14">
    <w:nsid w:val="379F0FE4"/>
    <w:multiLevelType w:val="hybridMultilevel"/>
    <w:tmpl w:val="2506A314"/>
    <w:lvl w:ilvl="0" w:tplc="A6582028">
      <w:start w:val="5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2560D48"/>
    <w:multiLevelType w:val="hybridMultilevel"/>
    <w:tmpl w:val="D2A00374"/>
    <w:lvl w:ilvl="0" w:tplc="0416000F">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57B3033"/>
    <w:multiLevelType w:val="hybridMultilevel"/>
    <w:tmpl w:val="859051B6"/>
    <w:lvl w:ilvl="0" w:tplc="CF0208EC">
      <w:start w:val="14"/>
      <w:numFmt w:val="decimal"/>
      <w:lvlText w:val="%1-"/>
      <w:lvlJc w:val="left"/>
      <w:pPr>
        <w:ind w:left="720" w:hanging="360"/>
      </w:pPr>
      <w:rPr>
        <w:rFonts w:ascii="Arial" w:hAnsi="Arial" w:cs="Arial" w:hint="default"/>
        <w:color w:val="00000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5FA5104"/>
    <w:multiLevelType w:val="hybridMultilevel"/>
    <w:tmpl w:val="AE4AFB94"/>
    <w:lvl w:ilvl="0" w:tplc="132281E4">
      <w:start w:val="8"/>
      <w:numFmt w:val="decimal"/>
      <w:lvlText w:val="%1-"/>
      <w:lvlJc w:val="left"/>
      <w:pPr>
        <w:ind w:left="1364" w:hanging="360"/>
      </w:pPr>
      <w:rPr>
        <w:rFonts w:hint="default"/>
        <w:sz w:val="18"/>
      </w:rPr>
    </w:lvl>
    <w:lvl w:ilvl="1" w:tplc="04160019" w:tentative="1">
      <w:start w:val="1"/>
      <w:numFmt w:val="lowerLetter"/>
      <w:lvlText w:val="%2."/>
      <w:lvlJc w:val="left"/>
      <w:pPr>
        <w:ind w:left="2084" w:hanging="360"/>
      </w:pPr>
    </w:lvl>
    <w:lvl w:ilvl="2" w:tplc="0416001B" w:tentative="1">
      <w:start w:val="1"/>
      <w:numFmt w:val="lowerRoman"/>
      <w:lvlText w:val="%3."/>
      <w:lvlJc w:val="right"/>
      <w:pPr>
        <w:ind w:left="2804" w:hanging="180"/>
      </w:pPr>
    </w:lvl>
    <w:lvl w:ilvl="3" w:tplc="0416000F" w:tentative="1">
      <w:start w:val="1"/>
      <w:numFmt w:val="decimal"/>
      <w:lvlText w:val="%4."/>
      <w:lvlJc w:val="left"/>
      <w:pPr>
        <w:ind w:left="3524" w:hanging="360"/>
      </w:pPr>
    </w:lvl>
    <w:lvl w:ilvl="4" w:tplc="04160019" w:tentative="1">
      <w:start w:val="1"/>
      <w:numFmt w:val="lowerLetter"/>
      <w:lvlText w:val="%5."/>
      <w:lvlJc w:val="left"/>
      <w:pPr>
        <w:ind w:left="4244" w:hanging="360"/>
      </w:pPr>
    </w:lvl>
    <w:lvl w:ilvl="5" w:tplc="0416001B" w:tentative="1">
      <w:start w:val="1"/>
      <w:numFmt w:val="lowerRoman"/>
      <w:lvlText w:val="%6."/>
      <w:lvlJc w:val="right"/>
      <w:pPr>
        <w:ind w:left="4964" w:hanging="180"/>
      </w:pPr>
    </w:lvl>
    <w:lvl w:ilvl="6" w:tplc="0416000F" w:tentative="1">
      <w:start w:val="1"/>
      <w:numFmt w:val="decimal"/>
      <w:lvlText w:val="%7."/>
      <w:lvlJc w:val="left"/>
      <w:pPr>
        <w:ind w:left="5684" w:hanging="360"/>
      </w:pPr>
    </w:lvl>
    <w:lvl w:ilvl="7" w:tplc="04160019" w:tentative="1">
      <w:start w:val="1"/>
      <w:numFmt w:val="lowerLetter"/>
      <w:lvlText w:val="%8."/>
      <w:lvlJc w:val="left"/>
      <w:pPr>
        <w:ind w:left="6404" w:hanging="360"/>
      </w:pPr>
    </w:lvl>
    <w:lvl w:ilvl="8" w:tplc="0416001B" w:tentative="1">
      <w:start w:val="1"/>
      <w:numFmt w:val="lowerRoman"/>
      <w:lvlText w:val="%9."/>
      <w:lvlJc w:val="right"/>
      <w:pPr>
        <w:ind w:left="7124" w:hanging="180"/>
      </w:pPr>
    </w:lvl>
  </w:abstractNum>
  <w:abstractNum w:abstractNumId="18">
    <w:nsid w:val="4A0D1381"/>
    <w:multiLevelType w:val="hybridMultilevel"/>
    <w:tmpl w:val="92EE3A84"/>
    <w:lvl w:ilvl="0" w:tplc="4D24E22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A154F2D"/>
    <w:multiLevelType w:val="hybridMultilevel"/>
    <w:tmpl w:val="0CDE2346"/>
    <w:lvl w:ilvl="0" w:tplc="A7D4E6C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B8C0E44"/>
    <w:multiLevelType w:val="hybridMultilevel"/>
    <w:tmpl w:val="93BCF9BC"/>
    <w:lvl w:ilvl="0" w:tplc="0416000F">
      <w:start w:val="1"/>
      <w:numFmt w:val="decimal"/>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D0B2A4C"/>
    <w:multiLevelType w:val="hybridMultilevel"/>
    <w:tmpl w:val="E7DED06C"/>
    <w:lvl w:ilvl="0" w:tplc="CE5AD466">
      <w:start w:val="1"/>
      <w:numFmt w:val="decimal"/>
      <w:lvlText w:val="%1-"/>
      <w:lvlJc w:val="left"/>
      <w:pPr>
        <w:ind w:left="720" w:hanging="360"/>
      </w:pPr>
      <w:rPr>
        <w:rFonts w:ascii="Times New Roman" w:hAnsi="Times New Roman" w:cs="Times New Roman"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DCE7206"/>
    <w:multiLevelType w:val="hybridMultilevel"/>
    <w:tmpl w:val="ECB0CFC0"/>
    <w:lvl w:ilvl="0" w:tplc="B3F66840">
      <w:start w:val="1"/>
      <w:numFmt w:val="decimal"/>
      <w:lvlText w:val="%1"/>
      <w:lvlJc w:val="left"/>
      <w:pPr>
        <w:ind w:left="720" w:hanging="360"/>
      </w:pPr>
      <w:rPr>
        <w:rFonts w:asciiTheme="minorHAnsi" w:hAnsiTheme="minorHAnsi" w:cstheme="minorBidi" w:hint="default"/>
        <w:color w:val="auto"/>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31864F8"/>
    <w:multiLevelType w:val="hybridMultilevel"/>
    <w:tmpl w:val="492A3654"/>
    <w:lvl w:ilvl="0" w:tplc="FF4A73FE">
      <w:start w:val="13"/>
      <w:numFmt w:val="decimal"/>
      <w:lvlText w:val="%1"/>
      <w:lvlJc w:val="left"/>
      <w:pPr>
        <w:ind w:left="720" w:hanging="360"/>
      </w:pPr>
      <w:rPr>
        <w:rFonts w:ascii="Arial" w:hAnsi="Arial" w:cs="Arial" w:hint="default"/>
        <w:color w:val="00000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72259EF"/>
    <w:multiLevelType w:val="hybridMultilevel"/>
    <w:tmpl w:val="BC6E544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5">
    <w:nsid w:val="6E3D601E"/>
    <w:multiLevelType w:val="hybridMultilevel"/>
    <w:tmpl w:val="34981344"/>
    <w:lvl w:ilvl="0" w:tplc="59B6357A">
      <w:start w:val="1"/>
      <w:numFmt w:val="decimal"/>
      <w:lvlText w:val="%1-"/>
      <w:lvlJc w:val="left"/>
      <w:pPr>
        <w:ind w:left="644" w:hanging="36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32F1B25"/>
    <w:multiLevelType w:val="hybridMultilevel"/>
    <w:tmpl w:val="73E23E42"/>
    <w:lvl w:ilvl="0" w:tplc="32D68A2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AFF5D8F"/>
    <w:multiLevelType w:val="hybridMultilevel"/>
    <w:tmpl w:val="ECB0CFC0"/>
    <w:lvl w:ilvl="0" w:tplc="B3F66840">
      <w:start w:val="1"/>
      <w:numFmt w:val="decimal"/>
      <w:lvlText w:val="%1"/>
      <w:lvlJc w:val="left"/>
      <w:pPr>
        <w:ind w:left="720" w:hanging="360"/>
      </w:pPr>
      <w:rPr>
        <w:rFonts w:asciiTheme="minorHAnsi" w:hAnsiTheme="minorHAnsi" w:cstheme="minorBidi" w:hint="default"/>
        <w:color w:val="auto"/>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BC80A42"/>
    <w:multiLevelType w:val="hybridMultilevel"/>
    <w:tmpl w:val="1620379E"/>
    <w:lvl w:ilvl="0" w:tplc="1112616E">
      <w:start w:val="3"/>
      <w:numFmt w:val="decimal"/>
      <w:lvlText w:val="(%1)"/>
      <w:lvlJc w:val="left"/>
      <w:pPr>
        <w:ind w:left="1004" w:hanging="36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9">
    <w:nsid w:val="7C43632F"/>
    <w:multiLevelType w:val="hybridMultilevel"/>
    <w:tmpl w:val="F4B696D8"/>
    <w:lvl w:ilvl="0" w:tplc="78C0E1F4">
      <w:start w:val="3"/>
      <w:numFmt w:val="decimal"/>
      <w:lvlText w:val="%1."/>
      <w:lvlJc w:val="left"/>
      <w:pPr>
        <w:ind w:left="644" w:hanging="360"/>
      </w:pPr>
      <w:rPr>
        <w:rFonts w:hint="default"/>
        <w:color w:val="000000"/>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0">
    <w:nsid w:val="7C634020"/>
    <w:multiLevelType w:val="hybridMultilevel"/>
    <w:tmpl w:val="4D24B8A4"/>
    <w:lvl w:ilvl="0" w:tplc="2898D4FC">
      <w:start w:val="1"/>
      <w:numFmt w:val="decimal"/>
      <w:lvlText w:val="%1-"/>
      <w:lvlJc w:val="left"/>
      <w:pPr>
        <w:ind w:left="720" w:hanging="360"/>
      </w:pPr>
      <w:rPr>
        <w:rFonts w:ascii="Times New Roman" w:hAnsi="Times New Roman" w:cs="Times New Roman"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4"/>
  </w:num>
  <w:num w:numId="2">
    <w:abstractNumId w:val="20"/>
  </w:num>
  <w:num w:numId="3">
    <w:abstractNumId w:val="29"/>
  </w:num>
  <w:num w:numId="4">
    <w:abstractNumId w:val="25"/>
  </w:num>
  <w:num w:numId="5">
    <w:abstractNumId w:val="12"/>
  </w:num>
  <w:num w:numId="6">
    <w:abstractNumId w:val="17"/>
  </w:num>
  <w:num w:numId="7">
    <w:abstractNumId w:val="13"/>
  </w:num>
  <w:num w:numId="8">
    <w:abstractNumId w:val="0"/>
  </w:num>
  <w:num w:numId="9">
    <w:abstractNumId w:val="15"/>
  </w:num>
  <w:num w:numId="10">
    <w:abstractNumId w:val="23"/>
  </w:num>
  <w:num w:numId="11">
    <w:abstractNumId w:val="5"/>
  </w:num>
  <w:num w:numId="12">
    <w:abstractNumId w:val="16"/>
  </w:num>
  <w:num w:numId="13">
    <w:abstractNumId w:val="30"/>
  </w:num>
  <w:num w:numId="14">
    <w:abstractNumId w:val="21"/>
  </w:num>
  <w:num w:numId="15">
    <w:abstractNumId w:val="14"/>
  </w:num>
  <w:num w:numId="16">
    <w:abstractNumId w:val="7"/>
  </w:num>
  <w:num w:numId="17">
    <w:abstractNumId w:val="1"/>
  </w:num>
  <w:num w:numId="18">
    <w:abstractNumId w:val="9"/>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8"/>
  </w:num>
  <w:num w:numId="21">
    <w:abstractNumId w:val="6"/>
  </w:num>
  <w:num w:numId="22">
    <w:abstractNumId w:val="4"/>
  </w:num>
  <w:num w:numId="23">
    <w:abstractNumId w:val="8"/>
  </w:num>
  <w:num w:numId="24">
    <w:abstractNumId w:val="11"/>
  </w:num>
  <w:num w:numId="25">
    <w:abstractNumId w:val="19"/>
  </w:num>
  <w:num w:numId="26">
    <w:abstractNumId w:val="26"/>
  </w:num>
  <w:num w:numId="27">
    <w:abstractNumId w:val="2"/>
  </w:num>
  <w:num w:numId="28">
    <w:abstractNumId w:val="3"/>
  </w:num>
  <w:num w:numId="29">
    <w:abstractNumId w:val="22"/>
  </w:num>
  <w:num w:numId="30">
    <w:abstractNumId w:val="27"/>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F702F5"/>
    <w:rsid w:val="00001A96"/>
    <w:rsid w:val="00013C51"/>
    <w:rsid w:val="00017B9E"/>
    <w:rsid w:val="00021A50"/>
    <w:rsid w:val="0002253B"/>
    <w:rsid w:val="00046A9B"/>
    <w:rsid w:val="000671B4"/>
    <w:rsid w:val="000749D5"/>
    <w:rsid w:val="00085D16"/>
    <w:rsid w:val="000D2366"/>
    <w:rsid w:val="000E6208"/>
    <w:rsid w:val="00113775"/>
    <w:rsid w:val="0012531E"/>
    <w:rsid w:val="00127F68"/>
    <w:rsid w:val="001329F9"/>
    <w:rsid w:val="00135F9D"/>
    <w:rsid w:val="00137354"/>
    <w:rsid w:val="00183941"/>
    <w:rsid w:val="001B5823"/>
    <w:rsid w:val="001D46E0"/>
    <w:rsid w:val="001F19A1"/>
    <w:rsid w:val="00213288"/>
    <w:rsid w:val="00224FE0"/>
    <w:rsid w:val="00226BC1"/>
    <w:rsid w:val="00241595"/>
    <w:rsid w:val="00243EFD"/>
    <w:rsid w:val="00284AAD"/>
    <w:rsid w:val="002B2646"/>
    <w:rsid w:val="002B2EC9"/>
    <w:rsid w:val="002E09A2"/>
    <w:rsid w:val="002E77B8"/>
    <w:rsid w:val="002F19FC"/>
    <w:rsid w:val="00303AD9"/>
    <w:rsid w:val="003042A7"/>
    <w:rsid w:val="00315610"/>
    <w:rsid w:val="003254D2"/>
    <w:rsid w:val="00350D86"/>
    <w:rsid w:val="00355302"/>
    <w:rsid w:val="00360F1A"/>
    <w:rsid w:val="00366434"/>
    <w:rsid w:val="003735BB"/>
    <w:rsid w:val="003C0788"/>
    <w:rsid w:val="003E37F0"/>
    <w:rsid w:val="003F7D9F"/>
    <w:rsid w:val="00424583"/>
    <w:rsid w:val="0044770C"/>
    <w:rsid w:val="0045072A"/>
    <w:rsid w:val="00460007"/>
    <w:rsid w:val="0046757B"/>
    <w:rsid w:val="0049517A"/>
    <w:rsid w:val="004A7B7A"/>
    <w:rsid w:val="004B1734"/>
    <w:rsid w:val="004B1804"/>
    <w:rsid w:val="004C6B88"/>
    <w:rsid w:val="004E47B8"/>
    <w:rsid w:val="004F2A91"/>
    <w:rsid w:val="00515F93"/>
    <w:rsid w:val="00526862"/>
    <w:rsid w:val="005343BD"/>
    <w:rsid w:val="00541DAE"/>
    <w:rsid w:val="0055586A"/>
    <w:rsid w:val="005803B4"/>
    <w:rsid w:val="00596337"/>
    <w:rsid w:val="005A0BD6"/>
    <w:rsid w:val="005A1CF2"/>
    <w:rsid w:val="005B0E7A"/>
    <w:rsid w:val="005C2C0F"/>
    <w:rsid w:val="005E0FF5"/>
    <w:rsid w:val="005E62BA"/>
    <w:rsid w:val="005F2E29"/>
    <w:rsid w:val="005F2F77"/>
    <w:rsid w:val="005F622F"/>
    <w:rsid w:val="00601CF3"/>
    <w:rsid w:val="00606B08"/>
    <w:rsid w:val="0061495A"/>
    <w:rsid w:val="00616469"/>
    <w:rsid w:val="00640CD1"/>
    <w:rsid w:val="00645618"/>
    <w:rsid w:val="00655AFC"/>
    <w:rsid w:val="00655EB4"/>
    <w:rsid w:val="006835EF"/>
    <w:rsid w:val="006B6F33"/>
    <w:rsid w:val="006B71AF"/>
    <w:rsid w:val="006D3ECC"/>
    <w:rsid w:val="00716759"/>
    <w:rsid w:val="00717518"/>
    <w:rsid w:val="00722264"/>
    <w:rsid w:val="00740BE8"/>
    <w:rsid w:val="00766E06"/>
    <w:rsid w:val="00785FA9"/>
    <w:rsid w:val="007972B3"/>
    <w:rsid w:val="007B4460"/>
    <w:rsid w:val="007B794F"/>
    <w:rsid w:val="007C66A4"/>
    <w:rsid w:val="007D3DFB"/>
    <w:rsid w:val="007E188A"/>
    <w:rsid w:val="007E3406"/>
    <w:rsid w:val="00820FDB"/>
    <w:rsid w:val="00834989"/>
    <w:rsid w:val="00835AB7"/>
    <w:rsid w:val="00836BF9"/>
    <w:rsid w:val="00842A42"/>
    <w:rsid w:val="00851033"/>
    <w:rsid w:val="0086789B"/>
    <w:rsid w:val="0087499C"/>
    <w:rsid w:val="00883BB3"/>
    <w:rsid w:val="00887C02"/>
    <w:rsid w:val="0089120A"/>
    <w:rsid w:val="008C0CE4"/>
    <w:rsid w:val="008C126E"/>
    <w:rsid w:val="008C5917"/>
    <w:rsid w:val="008D0CB5"/>
    <w:rsid w:val="008F6686"/>
    <w:rsid w:val="0090218C"/>
    <w:rsid w:val="0092796F"/>
    <w:rsid w:val="009333B5"/>
    <w:rsid w:val="00936971"/>
    <w:rsid w:val="00942E2B"/>
    <w:rsid w:val="009513AA"/>
    <w:rsid w:val="00963B16"/>
    <w:rsid w:val="00985B2C"/>
    <w:rsid w:val="009A2843"/>
    <w:rsid w:val="009B2D83"/>
    <w:rsid w:val="009C0F8B"/>
    <w:rsid w:val="009E5ECD"/>
    <w:rsid w:val="009F6E89"/>
    <w:rsid w:val="00A12A33"/>
    <w:rsid w:val="00A1371C"/>
    <w:rsid w:val="00A42837"/>
    <w:rsid w:val="00A74EC9"/>
    <w:rsid w:val="00AA55E4"/>
    <w:rsid w:val="00AB633E"/>
    <w:rsid w:val="00B02595"/>
    <w:rsid w:val="00B14661"/>
    <w:rsid w:val="00B34C17"/>
    <w:rsid w:val="00B417AC"/>
    <w:rsid w:val="00B47033"/>
    <w:rsid w:val="00B5362A"/>
    <w:rsid w:val="00B7287D"/>
    <w:rsid w:val="00B810DC"/>
    <w:rsid w:val="00BA448F"/>
    <w:rsid w:val="00BB22C8"/>
    <w:rsid w:val="00BC5277"/>
    <w:rsid w:val="00BF34D4"/>
    <w:rsid w:val="00C0767A"/>
    <w:rsid w:val="00C1122D"/>
    <w:rsid w:val="00C54785"/>
    <w:rsid w:val="00C70940"/>
    <w:rsid w:val="00C72E5D"/>
    <w:rsid w:val="00C807D6"/>
    <w:rsid w:val="00C81207"/>
    <w:rsid w:val="00C86460"/>
    <w:rsid w:val="00C96E31"/>
    <w:rsid w:val="00CB4C24"/>
    <w:rsid w:val="00CC06C4"/>
    <w:rsid w:val="00CF13F9"/>
    <w:rsid w:val="00CF2DAF"/>
    <w:rsid w:val="00CF7326"/>
    <w:rsid w:val="00D01BEE"/>
    <w:rsid w:val="00D16CCD"/>
    <w:rsid w:val="00D71E90"/>
    <w:rsid w:val="00D72834"/>
    <w:rsid w:val="00D7502A"/>
    <w:rsid w:val="00D768A4"/>
    <w:rsid w:val="00D8009F"/>
    <w:rsid w:val="00DC4EBE"/>
    <w:rsid w:val="00DE5B81"/>
    <w:rsid w:val="00E138D9"/>
    <w:rsid w:val="00E44693"/>
    <w:rsid w:val="00E52245"/>
    <w:rsid w:val="00E60F78"/>
    <w:rsid w:val="00E71F55"/>
    <w:rsid w:val="00EA1B67"/>
    <w:rsid w:val="00F0361A"/>
    <w:rsid w:val="00F2345F"/>
    <w:rsid w:val="00F35820"/>
    <w:rsid w:val="00F633BC"/>
    <w:rsid w:val="00F702F5"/>
    <w:rsid w:val="00FB773D"/>
    <w:rsid w:val="00FC4A4D"/>
    <w:rsid w:val="00FF30D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C0F"/>
  </w:style>
  <w:style w:type="paragraph" w:styleId="Ttulo3">
    <w:name w:val="heading 3"/>
    <w:basedOn w:val="Normal"/>
    <w:next w:val="Normal"/>
    <w:link w:val="Ttulo3Char"/>
    <w:uiPriority w:val="9"/>
    <w:unhideWhenUsed/>
    <w:qFormat/>
    <w:rsid w:val="00F633BC"/>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link w:val="Ttulo5Char"/>
    <w:uiPriority w:val="9"/>
    <w:qFormat/>
    <w:rsid w:val="0061495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F702F5"/>
  </w:style>
  <w:style w:type="paragraph" w:styleId="PargrafodaLista">
    <w:name w:val="List Paragraph"/>
    <w:basedOn w:val="Normal"/>
    <w:uiPriority w:val="34"/>
    <w:qFormat/>
    <w:rsid w:val="00F702F5"/>
    <w:pPr>
      <w:ind w:left="720"/>
      <w:contextualSpacing/>
    </w:pPr>
  </w:style>
  <w:style w:type="paragraph" w:styleId="NormalWeb">
    <w:name w:val="Normal (Web)"/>
    <w:basedOn w:val="Normal"/>
    <w:uiPriority w:val="99"/>
    <w:unhideWhenUsed/>
    <w:rsid w:val="002E09A2"/>
    <w:pPr>
      <w:spacing w:before="100" w:beforeAutospacing="1" w:after="100" w:afterAutospacing="1" w:line="240" w:lineRule="auto"/>
    </w:pPr>
    <w:rPr>
      <w:rFonts w:ascii="Times New Roman" w:eastAsia="Times New Roman" w:hAnsi="Times New Roman" w:cs="Times New Roman"/>
      <w:sz w:val="23"/>
      <w:szCs w:val="23"/>
    </w:rPr>
  </w:style>
  <w:style w:type="character" w:styleId="Hyperlink">
    <w:name w:val="Hyperlink"/>
    <w:basedOn w:val="Fontepargpadro"/>
    <w:uiPriority w:val="99"/>
    <w:unhideWhenUsed/>
    <w:rsid w:val="004F2A91"/>
    <w:rPr>
      <w:color w:val="0000FF" w:themeColor="hyperlink"/>
      <w:u w:val="single"/>
    </w:rPr>
  </w:style>
  <w:style w:type="character" w:customStyle="1" w:styleId="Ttulo5Char">
    <w:name w:val="Título 5 Char"/>
    <w:basedOn w:val="Fontepargpadro"/>
    <w:link w:val="Ttulo5"/>
    <w:uiPriority w:val="9"/>
    <w:rsid w:val="0061495A"/>
    <w:rPr>
      <w:rFonts w:ascii="Times New Roman" w:eastAsia="Times New Roman" w:hAnsi="Times New Roman" w:cs="Times New Roman"/>
      <w:b/>
      <w:bCs/>
      <w:sz w:val="20"/>
      <w:szCs w:val="20"/>
      <w:lang w:eastAsia="pt-BR"/>
    </w:rPr>
  </w:style>
  <w:style w:type="table" w:styleId="SombreamentoMdio1-nfase4">
    <w:name w:val="Medium Shading 1 Accent 4"/>
    <w:basedOn w:val="Tabelanormal"/>
    <w:uiPriority w:val="63"/>
    <w:rsid w:val="00E71F55"/>
    <w:pPr>
      <w:spacing w:after="0" w:line="240" w:lineRule="auto"/>
    </w:pPr>
    <w:rPr>
      <w:rFonts w:eastAsiaTheme="minorHAnsi"/>
      <w:lang w:eastAsia="en-US"/>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customStyle="1" w:styleId="Default">
    <w:name w:val="Default"/>
    <w:rsid w:val="009C0F8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2">
    <w:name w:val="Pa2"/>
    <w:basedOn w:val="Default"/>
    <w:next w:val="Default"/>
    <w:uiPriority w:val="99"/>
    <w:rsid w:val="009C0F8B"/>
    <w:pPr>
      <w:spacing w:line="241" w:lineRule="atLeast"/>
    </w:pPr>
    <w:rPr>
      <w:color w:val="auto"/>
    </w:rPr>
  </w:style>
  <w:style w:type="character" w:customStyle="1" w:styleId="Ttulo3Char">
    <w:name w:val="Título 3 Char"/>
    <w:basedOn w:val="Fontepargpadro"/>
    <w:link w:val="Ttulo3"/>
    <w:uiPriority w:val="9"/>
    <w:rsid w:val="00F633BC"/>
    <w:rPr>
      <w:rFonts w:asciiTheme="majorHAnsi" w:eastAsiaTheme="majorEastAsia" w:hAnsiTheme="majorHAnsi" w:cstheme="majorBidi"/>
      <w:b/>
      <w:bCs/>
      <w:color w:val="4F81BD" w:themeColor="accent1"/>
    </w:rPr>
  </w:style>
  <w:style w:type="paragraph" w:styleId="Cabealho">
    <w:name w:val="header"/>
    <w:basedOn w:val="Normal"/>
    <w:link w:val="CabealhoChar"/>
    <w:uiPriority w:val="99"/>
    <w:unhideWhenUsed/>
    <w:rsid w:val="005F2F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2F77"/>
  </w:style>
  <w:style w:type="paragraph" w:styleId="Rodap">
    <w:name w:val="footer"/>
    <w:basedOn w:val="Normal"/>
    <w:link w:val="RodapChar"/>
    <w:uiPriority w:val="99"/>
    <w:unhideWhenUsed/>
    <w:rsid w:val="005F2F77"/>
    <w:pPr>
      <w:tabs>
        <w:tab w:val="center" w:pos="4252"/>
        <w:tab w:val="right" w:pos="8504"/>
      </w:tabs>
      <w:spacing w:after="0" w:line="240" w:lineRule="auto"/>
    </w:pPr>
  </w:style>
  <w:style w:type="character" w:customStyle="1" w:styleId="RodapChar">
    <w:name w:val="Rodapé Char"/>
    <w:basedOn w:val="Fontepargpadro"/>
    <w:link w:val="Rodap"/>
    <w:uiPriority w:val="99"/>
    <w:rsid w:val="005F2F77"/>
  </w:style>
  <w:style w:type="paragraph" w:customStyle="1" w:styleId="Pa4">
    <w:name w:val="Pa4"/>
    <w:basedOn w:val="Normal"/>
    <w:next w:val="Normal"/>
    <w:uiPriority w:val="99"/>
    <w:rsid w:val="003042A7"/>
    <w:pPr>
      <w:autoSpaceDE w:val="0"/>
      <w:autoSpaceDN w:val="0"/>
      <w:adjustRightInd w:val="0"/>
      <w:spacing w:after="0" w:line="181" w:lineRule="atLeast"/>
    </w:pPr>
    <w:rPr>
      <w:rFonts w:ascii="Times New Roman" w:eastAsia="Times New Roman" w:hAnsi="Times New Roman" w:cs="Times New Roman"/>
      <w:sz w:val="24"/>
      <w:szCs w:val="24"/>
      <w:lang w:val="en-US" w:eastAsia="en-US"/>
    </w:rPr>
  </w:style>
  <w:style w:type="character" w:customStyle="1" w:styleId="A4">
    <w:name w:val="A4"/>
    <w:uiPriority w:val="99"/>
    <w:rsid w:val="003042A7"/>
    <w:rPr>
      <w:color w:val="000000"/>
      <w:sz w:val="10"/>
      <w:szCs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har"/>
    <w:uiPriority w:val="9"/>
    <w:unhideWhenUsed/>
    <w:qFormat/>
    <w:rsid w:val="00F633BC"/>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link w:val="Ttulo5Char"/>
    <w:uiPriority w:val="9"/>
    <w:qFormat/>
    <w:rsid w:val="0061495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F702F5"/>
  </w:style>
  <w:style w:type="paragraph" w:styleId="PargrafodaLista">
    <w:name w:val="List Paragraph"/>
    <w:basedOn w:val="Normal"/>
    <w:uiPriority w:val="34"/>
    <w:qFormat/>
    <w:rsid w:val="00F702F5"/>
    <w:pPr>
      <w:ind w:left="720"/>
      <w:contextualSpacing/>
    </w:pPr>
  </w:style>
  <w:style w:type="paragraph" w:styleId="NormalWeb">
    <w:name w:val="Normal (Web)"/>
    <w:basedOn w:val="Normal"/>
    <w:uiPriority w:val="99"/>
    <w:unhideWhenUsed/>
    <w:rsid w:val="002E09A2"/>
    <w:pPr>
      <w:spacing w:before="100" w:beforeAutospacing="1" w:after="100" w:afterAutospacing="1" w:line="240" w:lineRule="auto"/>
    </w:pPr>
    <w:rPr>
      <w:rFonts w:ascii="Times New Roman" w:eastAsia="Times New Roman" w:hAnsi="Times New Roman" w:cs="Times New Roman"/>
      <w:sz w:val="23"/>
      <w:szCs w:val="23"/>
    </w:rPr>
  </w:style>
  <w:style w:type="character" w:styleId="Hyperlink">
    <w:name w:val="Hyperlink"/>
    <w:basedOn w:val="Fontepargpadro"/>
    <w:uiPriority w:val="99"/>
    <w:unhideWhenUsed/>
    <w:rsid w:val="004F2A91"/>
    <w:rPr>
      <w:color w:val="0000FF" w:themeColor="hyperlink"/>
      <w:u w:val="single"/>
    </w:rPr>
  </w:style>
  <w:style w:type="character" w:customStyle="1" w:styleId="Ttulo5Char">
    <w:name w:val="Título 5 Char"/>
    <w:basedOn w:val="Fontepargpadro"/>
    <w:link w:val="Ttulo5"/>
    <w:uiPriority w:val="9"/>
    <w:rsid w:val="0061495A"/>
    <w:rPr>
      <w:rFonts w:ascii="Times New Roman" w:eastAsia="Times New Roman" w:hAnsi="Times New Roman" w:cs="Times New Roman"/>
      <w:b/>
      <w:bCs/>
      <w:sz w:val="20"/>
      <w:szCs w:val="20"/>
      <w:lang w:eastAsia="pt-BR"/>
    </w:rPr>
  </w:style>
  <w:style w:type="table" w:styleId="SombreamentoMdio1-nfase4">
    <w:name w:val="Medium Shading 1 Accent 4"/>
    <w:basedOn w:val="Tabelanormal"/>
    <w:uiPriority w:val="63"/>
    <w:rsid w:val="00E71F55"/>
    <w:pPr>
      <w:spacing w:after="0" w:line="240" w:lineRule="auto"/>
    </w:pPr>
    <w:rPr>
      <w:rFonts w:eastAsiaTheme="minorHAnsi"/>
      <w:lang w:eastAsia="en-US"/>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customStyle="1" w:styleId="Default">
    <w:name w:val="Default"/>
    <w:rsid w:val="009C0F8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2">
    <w:name w:val="Pa2"/>
    <w:basedOn w:val="Default"/>
    <w:next w:val="Default"/>
    <w:uiPriority w:val="99"/>
    <w:rsid w:val="009C0F8B"/>
    <w:pPr>
      <w:spacing w:line="241" w:lineRule="atLeast"/>
    </w:pPr>
    <w:rPr>
      <w:color w:val="auto"/>
    </w:rPr>
  </w:style>
  <w:style w:type="character" w:customStyle="1" w:styleId="Ttulo3Char">
    <w:name w:val="Título 3 Char"/>
    <w:basedOn w:val="Fontepargpadro"/>
    <w:link w:val="Ttulo3"/>
    <w:uiPriority w:val="9"/>
    <w:rsid w:val="00F633BC"/>
    <w:rPr>
      <w:rFonts w:asciiTheme="majorHAnsi" w:eastAsiaTheme="majorEastAsia" w:hAnsiTheme="majorHAnsi" w:cstheme="majorBidi"/>
      <w:b/>
      <w:bCs/>
      <w:color w:val="4F81BD" w:themeColor="accent1"/>
    </w:rPr>
  </w:style>
  <w:style w:type="paragraph" w:styleId="Cabealho">
    <w:name w:val="header"/>
    <w:basedOn w:val="Normal"/>
    <w:link w:val="CabealhoChar"/>
    <w:uiPriority w:val="99"/>
    <w:unhideWhenUsed/>
    <w:rsid w:val="005F2F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2F77"/>
  </w:style>
  <w:style w:type="paragraph" w:styleId="Rodap">
    <w:name w:val="footer"/>
    <w:basedOn w:val="Normal"/>
    <w:link w:val="RodapChar"/>
    <w:uiPriority w:val="99"/>
    <w:unhideWhenUsed/>
    <w:rsid w:val="005F2F77"/>
    <w:pPr>
      <w:tabs>
        <w:tab w:val="center" w:pos="4252"/>
        <w:tab w:val="right" w:pos="8504"/>
      </w:tabs>
      <w:spacing w:after="0" w:line="240" w:lineRule="auto"/>
    </w:pPr>
  </w:style>
  <w:style w:type="character" w:customStyle="1" w:styleId="RodapChar">
    <w:name w:val="Rodapé Char"/>
    <w:basedOn w:val="Fontepargpadro"/>
    <w:link w:val="Rodap"/>
    <w:uiPriority w:val="99"/>
    <w:rsid w:val="005F2F77"/>
  </w:style>
</w:styles>
</file>

<file path=word/webSettings.xml><?xml version="1.0" encoding="utf-8"?>
<w:webSettings xmlns:r="http://schemas.openxmlformats.org/officeDocument/2006/relationships" xmlns:w="http://schemas.openxmlformats.org/wordprocessingml/2006/main">
  <w:divs>
    <w:div w:id="159080656">
      <w:bodyDiv w:val="1"/>
      <w:marLeft w:val="0"/>
      <w:marRight w:val="0"/>
      <w:marTop w:val="0"/>
      <w:marBottom w:val="0"/>
      <w:divBdr>
        <w:top w:val="none" w:sz="0" w:space="0" w:color="auto"/>
        <w:left w:val="none" w:sz="0" w:space="0" w:color="auto"/>
        <w:bottom w:val="none" w:sz="0" w:space="0" w:color="auto"/>
        <w:right w:val="none" w:sz="0" w:space="0" w:color="auto"/>
      </w:divBdr>
    </w:div>
    <w:div w:id="335697360">
      <w:bodyDiv w:val="1"/>
      <w:marLeft w:val="0"/>
      <w:marRight w:val="0"/>
      <w:marTop w:val="0"/>
      <w:marBottom w:val="0"/>
      <w:divBdr>
        <w:top w:val="none" w:sz="0" w:space="0" w:color="auto"/>
        <w:left w:val="none" w:sz="0" w:space="0" w:color="auto"/>
        <w:bottom w:val="none" w:sz="0" w:space="0" w:color="auto"/>
        <w:right w:val="none" w:sz="0" w:space="0" w:color="auto"/>
      </w:divBdr>
    </w:div>
    <w:div w:id="1084255654">
      <w:bodyDiv w:val="1"/>
      <w:marLeft w:val="0"/>
      <w:marRight w:val="0"/>
      <w:marTop w:val="0"/>
      <w:marBottom w:val="0"/>
      <w:divBdr>
        <w:top w:val="none" w:sz="0" w:space="0" w:color="auto"/>
        <w:left w:val="none" w:sz="0" w:space="0" w:color="auto"/>
        <w:bottom w:val="none" w:sz="0" w:space="0" w:color="auto"/>
        <w:right w:val="none" w:sz="0" w:space="0" w:color="auto"/>
      </w:divBdr>
      <w:divsChild>
        <w:div w:id="35355311">
          <w:marLeft w:val="0"/>
          <w:marRight w:val="0"/>
          <w:marTop w:val="0"/>
          <w:marBottom w:val="0"/>
          <w:divBdr>
            <w:top w:val="none" w:sz="0" w:space="0" w:color="auto"/>
            <w:left w:val="none" w:sz="0" w:space="0" w:color="auto"/>
            <w:bottom w:val="none" w:sz="0" w:space="0" w:color="auto"/>
            <w:right w:val="none" w:sz="0" w:space="0" w:color="auto"/>
          </w:divBdr>
          <w:divsChild>
            <w:div w:id="993069307">
              <w:marLeft w:val="0"/>
              <w:marRight w:val="0"/>
              <w:marTop w:val="0"/>
              <w:marBottom w:val="0"/>
              <w:divBdr>
                <w:top w:val="none" w:sz="0" w:space="0" w:color="auto"/>
                <w:left w:val="none" w:sz="0" w:space="0" w:color="auto"/>
                <w:bottom w:val="none" w:sz="0" w:space="0" w:color="auto"/>
                <w:right w:val="none" w:sz="0" w:space="0" w:color="auto"/>
              </w:divBdr>
              <w:divsChild>
                <w:div w:id="346248800">
                  <w:marLeft w:val="0"/>
                  <w:marRight w:val="0"/>
                  <w:marTop w:val="0"/>
                  <w:marBottom w:val="0"/>
                  <w:divBdr>
                    <w:top w:val="none" w:sz="0" w:space="0" w:color="auto"/>
                    <w:left w:val="none" w:sz="0" w:space="0" w:color="auto"/>
                    <w:bottom w:val="none" w:sz="0" w:space="0" w:color="auto"/>
                    <w:right w:val="none" w:sz="0" w:space="0" w:color="auto"/>
                  </w:divBdr>
                  <w:divsChild>
                    <w:div w:id="131946162">
                      <w:marLeft w:val="0"/>
                      <w:marRight w:val="0"/>
                      <w:marTop w:val="0"/>
                      <w:marBottom w:val="72"/>
                      <w:divBdr>
                        <w:top w:val="none" w:sz="0" w:space="0" w:color="auto"/>
                        <w:left w:val="none" w:sz="0" w:space="0" w:color="auto"/>
                        <w:bottom w:val="none" w:sz="0" w:space="0" w:color="auto"/>
                        <w:right w:val="none" w:sz="0" w:space="0" w:color="auto"/>
                      </w:divBdr>
                      <w:divsChild>
                        <w:div w:id="1752004279">
                          <w:marLeft w:val="0"/>
                          <w:marRight w:val="0"/>
                          <w:marTop w:val="0"/>
                          <w:marBottom w:val="72"/>
                          <w:divBdr>
                            <w:top w:val="none" w:sz="0" w:space="0" w:color="auto"/>
                            <w:left w:val="none" w:sz="0" w:space="0" w:color="auto"/>
                            <w:bottom w:val="none" w:sz="0" w:space="0" w:color="auto"/>
                            <w:right w:val="none" w:sz="0" w:space="0" w:color="auto"/>
                          </w:divBdr>
                          <w:divsChild>
                            <w:div w:id="138216817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332982">
      <w:bodyDiv w:val="1"/>
      <w:marLeft w:val="0"/>
      <w:marRight w:val="0"/>
      <w:marTop w:val="0"/>
      <w:marBottom w:val="0"/>
      <w:divBdr>
        <w:top w:val="none" w:sz="0" w:space="0" w:color="auto"/>
        <w:left w:val="none" w:sz="0" w:space="0" w:color="auto"/>
        <w:bottom w:val="none" w:sz="0" w:space="0" w:color="auto"/>
        <w:right w:val="none" w:sz="0" w:space="0" w:color="auto"/>
      </w:divBdr>
      <w:divsChild>
        <w:div w:id="1925723722">
          <w:marLeft w:val="0"/>
          <w:marRight w:val="0"/>
          <w:marTop w:val="0"/>
          <w:marBottom w:val="0"/>
          <w:divBdr>
            <w:top w:val="none" w:sz="0" w:space="0" w:color="auto"/>
            <w:left w:val="none" w:sz="0" w:space="0" w:color="auto"/>
            <w:bottom w:val="none" w:sz="0" w:space="0" w:color="auto"/>
            <w:right w:val="none" w:sz="0" w:space="0" w:color="auto"/>
          </w:divBdr>
          <w:divsChild>
            <w:div w:id="1342927392">
              <w:marLeft w:val="0"/>
              <w:marRight w:val="0"/>
              <w:marTop w:val="0"/>
              <w:marBottom w:val="0"/>
              <w:divBdr>
                <w:top w:val="none" w:sz="0" w:space="0" w:color="auto"/>
                <w:left w:val="none" w:sz="0" w:space="0" w:color="auto"/>
                <w:bottom w:val="none" w:sz="0" w:space="0" w:color="auto"/>
                <w:right w:val="none" w:sz="0" w:space="0" w:color="auto"/>
              </w:divBdr>
              <w:divsChild>
                <w:div w:id="1835488694">
                  <w:marLeft w:val="0"/>
                  <w:marRight w:val="0"/>
                  <w:marTop w:val="0"/>
                  <w:marBottom w:val="0"/>
                  <w:divBdr>
                    <w:top w:val="none" w:sz="0" w:space="0" w:color="auto"/>
                    <w:left w:val="none" w:sz="0" w:space="0" w:color="auto"/>
                    <w:bottom w:val="none" w:sz="0" w:space="0" w:color="auto"/>
                    <w:right w:val="none" w:sz="0" w:space="0" w:color="auto"/>
                  </w:divBdr>
                  <w:divsChild>
                    <w:div w:id="1544513376">
                      <w:marLeft w:val="0"/>
                      <w:marRight w:val="0"/>
                      <w:marTop w:val="0"/>
                      <w:marBottom w:val="72"/>
                      <w:divBdr>
                        <w:top w:val="none" w:sz="0" w:space="0" w:color="auto"/>
                        <w:left w:val="none" w:sz="0" w:space="0" w:color="auto"/>
                        <w:bottom w:val="none" w:sz="0" w:space="0" w:color="auto"/>
                        <w:right w:val="none" w:sz="0" w:space="0" w:color="auto"/>
                      </w:divBdr>
                      <w:divsChild>
                        <w:div w:id="1581595698">
                          <w:marLeft w:val="0"/>
                          <w:marRight w:val="0"/>
                          <w:marTop w:val="0"/>
                          <w:marBottom w:val="72"/>
                          <w:divBdr>
                            <w:top w:val="none" w:sz="0" w:space="0" w:color="auto"/>
                            <w:left w:val="none" w:sz="0" w:space="0" w:color="auto"/>
                            <w:bottom w:val="none" w:sz="0" w:space="0" w:color="auto"/>
                            <w:right w:val="none" w:sz="0" w:space="0" w:color="auto"/>
                          </w:divBdr>
                          <w:divsChild>
                            <w:div w:id="1962413663">
                              <w:marLeft w:val="0"/>
                              <w:marRight w:val="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590/S0102-79722010000100004" TargetMode="External"/><Relationship Id="rId13" Type="http://schemas.openxmlformats.org/officeDocument/2006/relationships/hyperlink" Target="http://www.scielo.br/scielo.php?script=sci_arttext&amp;pid=S0004-27302011000800005&amp;lng=p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590/S0102-311X200900020002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x.doi.org/10.1590/S0021-75572007000700013"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590/S0004-27302009000400010" TargetMode="External"/><Relationship Id="rId5" Type="http://schemas.openxmlformats.org/officeDocument/2006/relationships/webSettings" Target="webSettings.xml"/><Relationship Id="rId15" Type="http://schemas.openxmlformats.org/officeDocument/2006/relationships/hyperlink" Target="http://www.scielosp.org/scielo.php?script=sci_abstract&amp;pid=S1413-81232002000100012&amp;lng=pt&amp;nrm=iso&amp;tlng=en" TargetMode="External"/><Relationship Id="rId10" Type="http://schemas.openxmlformats.org/officeDocument/2006/relationships/hyperlink" Target="http://dx.doi.org/10.1590/S0021-7557200900010001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cielo.br/scielo.php?script=sci_arttext&amp;pid=S0021-75572009000100013&amp;lng=en&amp;nrm=iso.acesso" TargetMode="External"/><Relationship Id="rId14" Type="http://schemas.openxmlformats.org/officeDocument/2006/relationships/hyperlink" Target="http://www.scielo.br/scielo.php?script=sci_arttext&amp;pid=S0004-27302003000300013&amp;lng=pt&amp;nrm=iso&amp;tlng=p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D1170-D375-4D32-9DE8-A02774804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3519</Words>
  <Characters>19005</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CLIENTE</cp:lastModifiedBy>
  <cp:revision>3</cp:revision>
  <dcterms:created xsi:type="dcterms:W3CDTF">2012-06-13T02:32:00Z</dcterms:created>
  <dcterms:modified xsi:type="dcterms:W3CDTF">2012-06-13T23:54:00Z</dcterms:modified>
</cp:coreProperties>
</file>