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56" w:rsidRDefault="00DC5456" w:rsidP="00DC5456">
      <w:pPr>
        <w:spacing w:before="100" w:beforeAutospacing="1" w:after="360" w:line="360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t xml:space="preserve">O ENSINO DE LÍNGUA ESTRANGEIRA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</w:r>
    </w:p>
    <w:p w:rsidR="00DC5456" w:rsidRPr="00FC7039" w:rsidRDefault="00DC5456" w:rsidP="00FF0A4B">
      <w:pPr>
        <w:spacing w:before="100" w:beforeAutospacing="1" w:after="360" w:line="360" w:lineRule="atLeast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t xml:space="preserve">Com base nas teorias dos autores como Almeida Filho (1993), Vilson Leffà (1988),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Nicholls(2001) sobre abordagem de ensino de ínguas observa -se que para Almeida Filho (1993),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ensinar línguas em escolas é uma experiência educacional que se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realiza para e pelo aprendiz. Reflexos de valores específicos do grupo social e/ou étnicos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que a escola está inserida devem ser levados em consideração, pois são esses valores que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dão o norteamento necessário para professor saber, á língua, qual nível, quais razões,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por quanto tempo e com que intensidade deve -se ensinar línguas nos diferentes níveis .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>escolares, importante mencionar que devemos respeitar sempre abordagem de ensino do prof</w:t>
      </w:r>
      <w:r w:rsidR="00FF0A4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 xml:space="preserve">essor como também a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capacidade de aprender do aluno. com a finalidade de -'atin</w:t>
      </w:r>
      <w:r w:rsidR="00FF0A4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 xml:space="preserve">gir uma atmosfera favorável ao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t xml:space="preserve">processo de ensino aprendizagem. .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O ensino de línguas. em especial a Língua Inglesa. deve ter o intuito de despertar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no aluno interesse em aprender uma nova língua.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Por outro lado Letfa (1998). outro grande estudioso apresenta os método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,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ensino de línguas do ponto de vista diacrônico e sincrônico, deixando claro que a intenção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----.! não é de doutrinar o professor no uso de um determinado método, mas o de mostrar as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opções existentes, ou seja, o professor utilizará o método que for conveniente á realidade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de seus alunos, de sua experiência e as condições existentes no ,m1biente da escola.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Já para Brown (1994) apud Nicholl (2001), ensinar línguas baseados em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princípios dará ao professor os norteamentos necessários para um desempenho autônomo e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confiante na sala de aula, pois através dos princípios cognitivos. afetivos e lingüísticos o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>professor conhecerá a capacidade mentaL a capacidade de interesse. a cultura c os costumes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desafiam e estimulam o interesse em aprender uma nova língua, sem descartar o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conhecimento de mundo que o aluno traz consigo.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Desde os meados do século XX o ensino de língua estrangeira vem evoluindo.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marcando esse período com a divulgação de diversos métodos e abordagens que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construíram o percurso do referido ensino até os dias atuais.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Leffa (1998) destaca também que apesar da evolução que ocorreu no ensino de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línguas no século XX sugiram falhas e foram elas que motivaram o aparecimento de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enfoques variados no processo de ensino aprendizagem de línguas. Esses enfoques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lastRenderedPageBreak/>
        <w:t xml:space="preserve">confundiram os profissionais da área no que diz respeito Ú utilização mais adequada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desses métodos e abordagens em sala de aula de Língua Estrangeira.(A alltor~essalta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ainda que o prof essor não deve desanimar, mas sim se perguntar o que deve ensinar,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como deve ensinar, que posição deve adotar para levar ao meu aluno tais métodos e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abordagens, e para melhor exemplificar essa, destacamos: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O que devo ensinar, que moela posso evidenciar fru tos concretos do meu trabalho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docente? Como elevo ensinar, de forma a desenvolver no aluno conhecimentos e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habilidades em língua inglesa para que ele seja capaz de atuar contexto onde a LE, é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usada, tornando- o um cidadão do mundo? Que posi cionamento devo adotar com relação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ao aluno, ele modo que ele se sinta motivado intrinsicamente para aprendizagem da LE?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(Nicholls;200 I. p.49).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Os estudos de Almeida Fi lho (1993) parecem oferecer respostas aos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questionamentos de Nicholls (20(H) ao enfatizar que ensinar línguas em escolas é uma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experiência educacional que se realiza para e pelo aprendiz, como ret1exos e valores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específicos do grupo social e/ou éticos que a escola está inserida, respeitando sempre a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abordagem de ensino do professor com o também á maneira de aprender do aluno, os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 xml:space="preserve">recursos didáticos oferecidos. o filtro afetivo do aluno, o processo de ensino </w:t>
      </w:r>
      <w:r w:rsidRPr="00FC7039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  <w:t>aprendizagem e a extensão da sala de aula no ambiente da escola.</w:t>
      </w:r>
    </w:p>
    <w:p w:rsidR="00DC5456" w:rsidRDefault="00DC5456" w:rsidP="00DC5456">
      <w:pPr>
        <w:pStyle w:val="NormalWeb"/>
        <w:spacing w:line="360" w:lineRule="atLeast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Almeida Filho (1993) ressalta que, aprender</w:t>
      </w:r>
      <w:r>
        <w:rPr>
          <w:rFonts w:ascii="Arial" w:hAnsi="Arial" w:cs="Arial"/>
          <w:color w:val="666666"/>
          <w:sz w:val="21"/>
          <w:szCs w:val="21"/>
        </w:rPr>
        <w:br/>
        <w:t xml:space="preserve">uma nova língua abrange também representações particulares de afetividade como, a </w:t>
      </w:r>
      <w:r>
        <w:rPr>
          <w:rFonts w:ascii="Arial" w:hAnsi="Arial" w:cs="Arial"/>
          <w:color w:val="666666"/>
          <w:sz w:val="21"/>
          <w:szCs w:val="21"/>
        </w:rPr>
        <w:br/>
        <w:t xml:space="preserve">motivação, capacidade de risco, grande ansiedade e a até mesmo pressão do seu grupo </w:t>
      </w:r>
      <w:r>
        <w:rPr>
          <w:rFonts w:ascii="Arial" w:hAnsi="Arial" w:cs="Arial"/>
          <w:color w:val="666666"/>
          <w:sz w:val="21"/>
          <w:szCs w:val="21"/>
        </w:rPr>
        <w:br/>
        <w:t xml:space="preserve">social em relação à língua- alvo que se deseja ou necessita aprender. em que os </w:t>
      </w:r>
      <w:r>
        <w:rPr>
          <w:rFonts w:ascii="Arial" w:hAnsi="Arial" w:cs="Arial"/>
          <w:color w:val="666666"/>
          <w:sz w:val="21"/>
          <w:szCs w:val="21"/>
        </w:rPr>
        <w:br/>
        <w:t xml:space="preserve">interesses, e fan tasias pessoais do aprendiz podem ser atendidas ou frustradas ao longo </w:t>
      </w:r>
      <w:r>
        <w:rPr>
          <w:rFonts w:ascii="Arial" w:hAnsi="Arial" w:cs="Arial"/>
          <w:color w:val="666666"/>
          <w:sz w:val="21"/>
          <w:szCs w:val="21"/>
        </w:rPr>
        <w:br/>
        <w:t xml:space="preserve">do processo ensino aprendizagem. E ainda. o autor afirma que: </w:t>
      </w:r>
      <w:r>
        <w:rPr>
          <w:rFonts w:ascii="Arial" w:hAnsi="Arial" w:cs="Arial"/>
          <w:color w:val="666666"/>
          <w:sz w:val="21"/>
          <w:szCs w:val="21"/>
        </w:rPr>
        <w:br/>
        <w:t xml:space="preserve">Pode ocorrer que uma cultura de aprender a que se prende um aluno para abordar lima </w:t>
      </w:r>
      <w:r>
        <w:rPr>
          <w:rFonts w:ascii="Arial" w:hAnsi="Arial" w:cs="Arial"/>
          <w:color w:val="666666"/>
          <w:sz w:val="21"/>
          <w:szCs w:val="21"/>
        </w:rPr>
        <w:br/>
        <w:t xml:space="preserve">língua estrangeira não seja compatível ou convergente com uma abordagem específica </w:t>
      </w:r>
      <w:r>
        <w:rPr>
          <w:rFonts w:ascii="Arial" w:hAnsi="Arial" w:cs="Arial"/>
          <w:color w:val="666666"/>
          <w:sz w:val="21"/>
          <w:szCs w:val="21"/>
        </w:rPr>
        <w:br/>
        <w:t xml:space="preserve">de ensinar de um professor de uma escola ou de um livro didático. O desencontro seria </w:t>
      </w:r>
      <w:r>
        <w:rPr>
          <w:rFonts w:ascii="Arial" w:hAnsi="Arial" w:cs="Arial"/>
          <w:color w:val="666666"/>
          <w:sz w:val="21"/>
          <w:szCs w:val="21"/>
        </w:rPr>
        <w:br/>
        <w:t xml:space="preserve">assim fonte básica de problemas. resistências e dil1culdades. fracasso e desânimo no </w:t>
      </w:r>
      <w:r>
        <w:rPr>
          <w:rFonts w:ascii="Arial" w:hAnsi="Arial" w:cs="Arial"/>
          <w:color w:val="666666"/>
          <w:sz w:val="21"/>
          <w:szCs w:val="21"/>
        </w:rPr>
        <w:br/>
        <w:t xml:space="preserve">ensino e na aprendizagem da língua- alvo (Almeida Filho. 1993. p15) </w:t>
      </w:r>
      <w:r>
        <w:rPr>
          <w:rFonts w:ascii="Arial" w:hAnsi="Arial" w:cs="Arial"/>
          <w:color w:val="666666"/>
          <w:sz w:val="21"/>
          <w:szCs w:val="21"/>
        </w:rPr>
        <w:br/>
        <w:t xml:space="preserve">Nesta perspectiva, o autor destaca que aprender uma língua estrangeira significa </w:t>
      </w:r>
      <w:r>
        <w:rPr>
          <w:rFonts w:ascii="Arial" w:hAnsi="Arial" w:cs="Arial"/>
          <w:color w:val="666666"/>
          <w:sz w:val="21"/>
          <w:szCs w:val="21"/>
        </w:rPr>
        <w:br/>
        <w:t xml:space="preserve">que o aprendiz deve se significar nessa nova língua e isso lar,,) com que o aprendiz </w:t>
      </w:r>
      <w:r>
        <w:rPr>
          <w:rFonts w:ascii="Arial" w:hAnsi="Arial" w:cs="Arial"/>
          <w:color w:val="666666"/>
          <w:sz w:val="21"/>
          <w:szCs w:val="21"/>
        </w:rPr>
        <w:br/>
        <w:t xml:space="preserve">entre em contato com outras culturas facilitando a aprendizagem que vai deixando de </w:t>
      </w:r>
      <w:r>
        <w:rPr>
          <w:rFonts w:ascii="Arial" w:hAnsi="Arial" w:cs="Arial"/>
          <w:color w:val="666666"/>
          <w:sz w:val="21"/>
          <w:szCs w:val="21"/>
        </w:rPr>
        <w:br/>
        <w:t xml:space="preserve">ser totalmente estranha, gradualmente no decorrer do processo de ensino aprendizagem </w:t>
      </w:r>
      <w:r>
        <w:rPr>
          <w:rFonts w:ascii="Arial" w:hAnsi="Arial" w:cs="Arial"/>
          <w:color w:val="666666"/>
          <w:sz w:val="21"/>
          <w:szCs w:val="21"/>
        </w:rPr>
        <w:br/>
        <w:t xml:space="preserve">de língua estrangeira. </w:t>
      </w:r>
      <w:r>
        <w:rPr>
          <w:rFonts w:ascii="Arial" w:hAnsi="Arial" w:cs="Arial"/>
          <w:color w:val="666666"/>
          <w:sz w:val="21"/>
          <w:szCs w:val="21"/>
        </w:rPr>
        <w:br/>
        <w:t xml:space="preserve">Al meida Filho (1993) destaca que a aprendizagem de língua estrangeira é </w:t>
      </w:r>
      <w:r>
        <w:rPr>
          <w:rFonts w:ascii="Arial" w:hAnsi="Arial" w:cs="Arial"/>
          <w:color w:val="666666"/>
          <w:sz w:val="21"/>
          <w:szCs w:val="21"/>
        </w:rPr>
        <w:br/>
        <w:t xml:space="preserve">complexa e depende de fatores que estão presentes na aprendizagem da mesma, enfatiza </w:t>
      </w:r>
      <w:r>
        <w:rPr>
          <w:rFonts w:ascii="Arial" w:hAnsi="Arial" w:cs="Arial"/>
          <w:color w:val="666666"/>
          <w:sz w:val="21"/>
          <w:szCs w:val="21"/>
        </w:rPr>
        <w:br/>
        <w:t xml:space="preserve">ainda a contribuição do teórico Krashen (1982) com o modelo organizador, do filtro 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lastRenderedPageBreak/>
        <w:t xml:space="preserve">afetivo, do insumo e do monitor, que operariam a filtragem emocional do in sumo </w:t>
      </w:r>
      <w:r>
        <w:rPr>
          <w:rFonts w:ascii="Arial" w:hAnsi="Arial" w:cs="Arial"/>
          <w:color w:val="666666"/>
          <w:sz w:val="21"/>
          <w:szCs w:val="21"/>
        </w:rPr>
        <w:br/>
        <w:t xml:space="preserve">lingüístico. E ainda, a organização abordari a subconsciente e duradoura do insumo </w:t>
      </w:r>
      <w:r>
        <w:rPr>
          <w:rFonts w:ascii="Arial" w:hAnsi="Arial" w:cs="Arial"/>
          <w:color w:val="666666"/>
          <w:sz w:val="21"/>
          <w:szCs w:val="21"/>
        </w:rPr>
        <w:br/>
        <w:t xml:space="preserve">enquanto capacidade comunicativa, tendo a supervisão e auxílio do monitor consciente </w:t>
      </w:r>
      <w:r>
        <w:rPr>
          <w:rFonts w:ascii="Arial" w:hAnsi="Arial" w:cs="Arial"/>
          <w:color w:val="666666"/>
          <w:sz w:val="21"/>
          <w:szCs w:val="21"/>
        </w:rPr>
        <w:br/>
        <w:t xml:space="preserve">para regular a aquisição de regras. </w:t>
      </w:r>
      <w:r>
        <w:rPr>
          <w:rFonts w:ascii="Arial" w:hAnsi="Arial" w:cs="Arial"/>
          <w:color w:val="666666"/>
          <w:sz w:val="21"/>
          <w:szCs w:val="21"/>
        </w:rPr>
        <w:br/>
        <w:t xml:space="preserve">Al meida Filho (1993) afirma que especificamente nas escolas publica </w:t>
      </w:r>
      <w:r>
        <w:rPr>
          <w:rFonts w:ascii="Arial" w:hAnsi="Arial" w:cs="Arial"/>
          <w:color w:val="666666"/>
          <w:sz w:val="21"/>
          <w:szCs w:val="21"/>
        </w:rPr>
        <w:br/>
        <w:t xml:space="preserve">os alunos poderão não dar preferência ao desafio de aprender urna nova língua, e ainda </w:t>
      </w:r>
      <w:r>
        <w:rPr>
          <w:rFonts w:ascii="Arial" w:hAnsi="Arial" w:cs="Arial"/>
          <w:color w:val="666666"/>
          <w:sz w:val="21"/>
          <w:szCs w:val="21"/>
        </w:rPr>
        <w:br/>
        <w:t xml:space="preserve">terem expectativas tão distorcidas e baixas que tornaria processo de ensino </w:t>
      </w:r>
      <w:r>
        <w:rPr>
          <w:rFonts w:ascii="Arial" w:hAnsi="Arial" w:cs="Arial"/>
          <w:color w:val="666666"/>
          <w:sz w:val="21"/>
          <w:szCs w:val="21"/>
        </w:rPr>
        <w:br/>
        <w:t xml:space="preserve">aprendiz agem </w:t>
      </w:r>
      <w:r>
        <w:rPr>
          <w:rFonts w:ascii="Arial" w:hAnsi="Arial" w:cs="Arial"/>
          <w:color w:val="666666"/>
          <w:sz w:val="21"/>
          <w:szCs w:val="21"/>
        </w:rPr>
        <w:br/>
        <w:t>uma aula, a saber: o clima de confiança, a prestação, ensaio e uso, e o pano.</w:t>
      </w:r>
    </w:p>
    <w:p w:rsidR="00DC5456" w:rsidRDefault="00DC5456" w:rsidP="00DC5456">
      <w:pPr>
        <w:pStyle w:val="Estilo"/>
        <w:framePr w:w="10156" w:h="1392" w:wrap="auto" w:vAnchor="page" w:hAnchor="page" w:x="1201" w:y="9466"/>
        <w:tabs>
          <w:tab w:val="left" w:pos="567"/>
          <w:tab w:val="left" w:pos="851"/>
          <w:tab w:val="left" w:pos="1701"/>
        </w:tabs>
        <w:spacing w:line="552" w:lineRule="exact"/>
        <w:ind w:left="278" w:right="4" w:firstLine="1795"/>
        <w:jc w:val="both"/>
        <w:rPr>
          <w:sz w:val="23"/>
          <w:szCs w:val="23"/>
          <w:lang w:bidi="he-IL"/>
        </w:rPr>
      </w:pPr>
      <w:r>
        <w:rPr>
          <w:sz w:val="22"/>
          <w:szCs w:val="22"/>
          <w:lang w:bidi="he-IL"/>
        </w:rPr>
        <w:t xml:space="preserve">Na fase do clima de confiança, a qual se refere ao ambiente em que se dará a aula, trata       </w:t>
      </w:r>
      <w:r>
        <w:rPr>
          <w:w w:val="50"/>
          <w:sz w:val="46"/>
          <w:szCs w:val="46"/>
          <w:lang w:bidi="he-IL"/>
        </w:rPr>
        <w:t xml:space="preserve"> </w:t>
      </w:r>
      <w:r>
        <w:rPr>
          <w:sz w:val="23"/>
          <w:szCs w:val="23"/>
          <w:lang w:bidi="he-IL"/>
        </w:rPr>
        <w:t xml:space="preserve">  da necessidade de se procurar reafirma  a confiança do aluno na execução de atividades referentes ao que foi</w:t>
      </w:r>
    </w:p>
    <w:p w:rsidR="00DC5456" w:rsidRDefault="00DC5456" w:rsidP="00DC5456">
      <w:pPr>
        <w:pStyle w:val="Estilo"/>
        <w:framePr w:w="10156" w:h="1392" w:wrap="auto" w:vAnchor="page" w:hAnchor="page" w:x="1201" w:y="9466"/>
        <w:tabs>
          <w:tab w:val="left" w:pos="567"/>
          <w:tab w:val="left" w:pos="851"/>
          <w:tab w:val="left" w:pos="1701"/>
        </w:tabs>
        <w:spacing w:line="552" w:lineRule="exact"/>
        <w:ind w:left="278" w:right="4" w:firstLine="1795"/>
        <w:jc w:val="both"/>
        <w:rPr>
          <w:sz w:val="23"/>
          <w:szCs w:val="23"/>
          <w:lang w:bidi="he-IL"/>
        </w:rPr>
      </w:pPr>
    </w:p>
    <w:p w:rsidR="00DC5456" w:rsidRDefault="00DC5456" w:rsidP="00DC5456">
      <w:pPr>
        <w:pStyle w:val="Estilo"/>
        <w:framePr w:w="10156" w:h="1392" w:wrap="auto" w:vAnchor="page" w:hAnchor="page" w:x="1201" w:y="9466"/>
        <w:tabs>
          <w:tab w:val="left" w:pos="567"/>
          <w:tab w:val="left" w:pos="851"/>
          <w:tab w:val="left" w:pos="1701"/>
          <w:tab w:val="right" w:pos="2913"/>
          <w:tab w:val="right" w:pos="4050"/>
          <w:tab w:val="left" w:pos="4732"/>
        </w:tabs>
        <w:spacing w:line="182" w:lineRule="exact"/>
        <w:jc w:val="both"/>
        <w:rPr>
          <w:w w:val="80"/>
          <w:sz w:val="18"/>
          <w:szCs w:val="18"/>
          <w:lang w:bidi="he-IL"/>
        </w:rPr>
      </w:pPr>
      <w:r>
        <w:rPr>
          <w:rFonts w:ascii="Arial" w:hAnsi="Arial" w:cs="Arial"/>
          <w:w w:val="177"/>
          <w:sz w:val="6"/>
          <w:szCs w:val="6"/>
          <w:lang w:bidi="he-IL"/>
        </w:rPr>
        <w:tab/>
        <w:t xml:space="preserve">• </w:t>
      </w:r>
      <w:r>
        <w:rPr>
          <w:rFonts w:ascii="Arial" w:hAnsi="Arial" w:cs="Arial"/>
          <w:w w:val="177"/>
          <w:sz w:val="6"/>
          <w:szCs w:val="6"/>
          <w:lang w:bidi="he-IL"/>
        </w:rPr>
        <w:tab/>
      </w:r>
      <w:r>
        <w:rPr>
          <w:w w:val="80"/>
          <w:sz w:val="18"/>
          <w:szCs w:val="18"/>
          <w:lang w:bidi="he-IL"/>
        </w:rPr>
        <w:t xml:space="preserve"> </w:t>
      </w:r>
    </w:p>
    <w:p w:rsidR="00DC5456" w:rsidRPr="00A966A4" w:rsidRDefault="00DC5456" w:rsidP="00DC5456">
      <w:pPr>
        <w:pStyle w:val="Estilo"/>
        <w:framePr w:w="10156" w:h="1392" w:wrap="auto" w:vAnchor="page" w:hAnchor="page" w:x="1201" w:y="9466"/>
        <w:tabs>
          <w:tab w:val="left" w:pos="567"/>
          <w:tab w:val="left" w:pos="851"/>
          <w:tab w:val="left" w:pos="1701"/>
          <w:tab w:val="right" w:pos="2913"/>
          <w:tab w:val="right" w:pos="4050"/>
          <w:tab w:val="left" w:pos="4732"/>
        </w:tabs>
        <w:spacing w:line="182" w:lineRule="exact"/>
        <w:jc w:val="both"/>
        <w:rPr>
          <w:w w:val="80"/>
          <w:sz w:val="18"/>
          <w:szCs w:val="18"/>
          <w:lang w:bidi="he-IL"/>
        </w:rPr>
      </w:pPr>
      <w:r>
        <w:rPr>
          <w:sz w:val="22"/>
          <w:szCs w:val="22"/>
          <w:lang w:bidi="he-IL"/>
        </w:rPr>
        <w:t xml:space="preserve">mostrado durante as aulas, a fim de  </w:t>
      </w:r>
      <w:r>
        <w:rPr>
          <w:sz w:val="22"/>
          <w:szCs w:val="22"/>
          <w:lang w:bidi="he-IL"/>
        </w:rPr>
        <w:tab/>
        <w:t xml:space="preserve">reduzir a timidez do aprendiz nas aulas de línguas. A fase </w:t>
      </w:r>
    </w:p>
    <w:p w:rsidR="00DC5456" w:rsidRDefault="00DC5456" w:rsidP="00DC5456">
      <w:pPr>
        <w:pStyle w:val="Estilo"/>
        <w:framePr w:w="1382" w:h="249" w:wrap="auto" w:hAnchor="text" w:x="2747" w:y="8435"/>
        <w:tabs>
          <w:tab w:val="left" w:pos="567"/>
          <w:tab w:val="left" w:pos="851"/>
          <w:tab w:val="left" w:pos="1701"/>
        </w:tabs>
        <w:jc w:val="both"/>
        <w:rPr>
          <w:sz w:val="22"/>
          <w:szCs w:val="22"/>
          <w:lang w:bidi="he-IL"/>
        </w:rPr>
      </w:pPr>
    </w:p>
    <w:p w:rsidR="00DC5456" w:rsidRDefault="00DC5456" w:rsidP="00DC5456">
      <w:pPr>
        <w:pStyle w:val="Estilo"/>
        <w:framePr w:w="8875" w:h="345" w:wrap="auto" w:vAnchor="page" w:hAnchor="page" w:x="1696" w:y="10741"/>
        <w:tabs>
          <w:tab w:val="left" w:pos="567"/>
          <w:tab w:val="left" w:pos="851"/>
          <w:tab w:val="left" w:pos="1701"/>
        </w:tabs>
        <w:spacing w:line="307" w:lineRule="exact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  da prestação resume na familiarização do aluno com amostra de uso de linguagem e pontos </w:t>
      </w:r>
    </w:p>
    <w:p w:rsidR="00DC5456" w:rsidRDefault="00DC5456" w:rsidP="00DC5456">
      <w:pPr>
        <w:pStyle w:val="Estilo"/>
        <w:framePr w:w="8875" w:h="292" w:wrap="auto" w:vAnchor="page" w:hAnchor="page" w:x="1501" w:y="11251"/>
        <w:tabs>
          <w:tab w:val="left" w:pos="567"/>
          <w:tab w:val="left" w:pos="851"/>
          <w:tab w:val="left" w:pos="1701"/>
        </w:tabs>
        <w:spacing w:line="244" w:lineRule="exact"/>
        <w:ind w:left="4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de conteúdo, em que o professor devera  demonstrar ou explicar se necessário, com </w:t>
      </w:r>
    </w:p>
    <w:p w:rsidR="00DC5456" w:rsidRDefault="00DC5456" w:rsidP="00DC5456">
      <w:pPr>
        <w:pStyle w:val="Estilo"/>
        <w:framePr w:w="8806" w:h="1420" w:wrap="auto" w:vAnchor="page" w:hAnchor="page" w:x="1186" w:y="12256"/>
        <w:tabs>
          <w:tab w:val="left" w:pos="567"/>
          <w:tab w:val="left" w:pos="851"/>
          <w:tab w:val="left" w:pos="1701"/>
        </w:tabs>
        <w:spacing w:line="259" w:lineRule="exact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exemplos diferentes. Ressalta ainda que para essa fase' é comum a utilização de atividades </w:t>
      </w:r>
    </w:p>
    <w:p w:rsidR="00DC5456" w:rsidRDefault="00DC5456" w:rsidP="00DC5456">
      <w:pPr>
        <w:pStyle w:val="Estilo"/>
        <w:framePr w:w="8806" w:h="1420" w:wrap="auto" w:vAnchor="page" w:hAnchor="page" w:x="1186" w:y="12256"/>
        <w:tabs>
          <w:tab w:val="left" w:pos="567"/>
          <w:tab w:val="left" w:pos="851"/>
          <w:tab w:val="left" w:pos="1007"/>
          <w:tab w:val="left" w:pos="1701"/>
          <w:tab w:val="left" w:pos="1962"/>
          <w:tab w:val="left" w:pos="7156"/>
        </w:tabs>
        <w:spacing w:line="331" w:lineRule="exact"/>
        <w:jc w:val="both"/>
        <w:rPr>
          <w:rFonts w:ascii="Arial" w:hAnsi="Arial" w:cs="Arial"/>
          <w:w w:val="164"/>
          <w:sz w:val="21"/>
          <w:szCs w:val="21"/>
          <w:lang w:bidi="he-IL"/>
        </w:rPr>
      </w:pPr>
      <w:r>
        <w:rPr>
          <w:sz w:val="16"/>
          <w:szCs w:val="16"/>
          <w:lang w:bidi="he-IL"/>
        </w:rPr>
        <w:tab/>
      </w:r>
      <w:r>
        <w:rPr>
          <w:w w:val="164"/>
          <w:sz w:val="16"/>
          <w:szCs w:val="16"/>
          <w:lang w:bidi="he-IL"/>
        </w:rPr>
        <w:t xml:space="preserve">. _ </w:t>
      </w:r>
      <w:r>
        <w:rPr>
          <w:w w:val="164"/>
          <w:sz w:val="16"/>
          <w:szCs w:val="16"/>
          <w:lang w:bidi="he-IL"/>
        </w:rPr>
        <w:tab/>
        <w:t xml:space="preserve">. </w:t>
      </w:r>
      <w:r>
        <w:rPr>
          <w:w w:val="164"/>
          <w:sz w:val="16"/>
          <w:szCs w:val="16"/>
          <w:lang w:bidi="he-IL"/>
        </w:rPr>
        <w:tab/>
      </w:r>
      <w:r>
        <w:rPr>
          <w:rFonts w:ascii="Arial" w:hAnsi="Arial" w:cs="Arial"/>
          <w:w w:val="164"/>
          <w:sz w:val="21"/>
          <w:szCs w:val="21"/>
          <w:lang w:bidi="he-IL"/>
        </w:rPr>
        <w:t xml:space="preserve"> </w:t>
      </w:r>
    </w:p>
    <w:p w:rsidR="00DC5456" w:rsidRDefault="00DC5456" w:rsidP="00DC5456">
      <w:pPr>
        <w:pStyle w:val="Estilo"/>
        <w:framePr w:w="8806" w:h="1420" w:wrap="auto" w:vAnchor="page" w:hAnchor="page" w:x="1186" w:y="12256"/>
        <w:tabs>
          <w:tab w:val="left" w:pos="567"/>
          <w:tab w:val="left" w:pos="851"/>
          <w:tab w:val="left" w:pos="1701"/>
        </w:tabs>
        <w:spacing w:line="259" w:lineRule="exact"/>
        <w:ind w:left="72"/>
        <w:jc w:val="both"/>
        <w:rPr>
          <w:rFonts w:ascii="Arial" w:hAnsi="Arial" w:cs="Arial"/>
          <w:i/>
          <w:iCs/>
          <w:w w:val="173"/>
          <w:sz w:val="19"/>
          <w:szCs w:val="19"/>
          <w:lang w:bidi="he-IL"/>
        </w:rPr>
      </w:pPr>
      <w:r>
        <w:rPr>
          <w:sz w:val="22"/>
          <w:szCs w:val="22"/>
          <w:lang w:bidi="he-IL"/>
        </w:rPr>
        <w:t>de consolidação cuidadosa e controlada como exemplo desta fase temos:  a expressão"</w:t>
      </w:r>
      <w:r w:rsidRPr="00A966A4">
        <w:rPr>
          <w:sz w:val="22"/>
          <w:szCs w:val="22"/>
          <w:lang w:bidi="he-IL"/>
        </w:rPr>
        <w:t>Faça de conta</w:t>
      </w:r>
      <w:r>
        <w:rPr>
          <w:sz w:val="22"/>
          <w:szCs w:val="22"/>
          <w:lang w:bidi="he-IL"/>
        </w:rPr>
        <w:t>”</w:t>
      </w:r>
      <w:r w:rsidRPr="00A966A4">
        <w:rPr>
          <w:sz w:val="22"/>
          <w:szCs w:val="22"/>
          <w:lang w:bidi="he-IL"/>
        </w:rPr>
        <w:t xml:space="preserve"> </w:t>
      </w:r>
    </w:p>
    <w:p w:rsidR="00DC5456" w:rsidRDefault="00DC5456" w:rsidP="00DC5456">
      <w:pPr>
        <w:pStyle w:val="Estilo"/>
        <w:framePr w:w="8806" w:h="1420" w:wrap="auto" w:vAnchor="page" w:hAnchor="page" w:x="1186" w:y="12256"/>
        <w:tabs>
          <w:tab w:val="left" w:pos="567"/>
          <w:tab w:val="left" w:pos="851"/>
          <w:tab w:val="left" w:pos="1701"/>
        </w:tabs>
        <w:spacing w:line="244" w:lineRule="exact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que você é para que o aluno seja capaz de reconstruir a conversa a partir de fragmentos de falas de personagem, ou </w:t>
      </w:r>
    </w:p>
    <w:p w:rsidR="00DC5456" w:rsidRDefault="00DC5456" w:rsidP="00DC5456">
      <w:pPr>
        <w:pStyle w:val="Estilo"/>
        <w:framePr w:w="8866" w:h="302" w:wrap="auto" w:vAnchor="page" w:hAnchor="page" w:x="2671" w:y="13621"/>
        <w:tabs>
          <w:tab w:val="left" w:pos="567"/>
          <w:tab w:val="left" w:pos="851"/>
          <w:tab w:val="left" w:pos="1701"/>
        </w:tabs>
        <w:spacing w:line="244" w:lineRule="exact"/>
        <w:ind w:left="4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ainda os jogos de adivinhações onde uma ou forma gramatical recorrem nas falas dos </w:t>
      </w:r>
    </w:p>
    <w:p w:rsidR="00DC5456" w:rsidRDefault="00DC5456" w:rsidP="00DC5456">
      <w:pPr>
        <w:pStyle w:val="Estilo"/>
        <w:framePr w:w="8875" w:h="292" w:wrap="auto" w:vAnchor="page" w:hAnchor="page" w:x="1171" w:y="14131"/>
        <w:tabs>
          <w:tab w:val="left" w:pos="567"/>
          <w:tab w:val="left" w:pos="851"/>
          <w:tab w:val="left" w:pos="1701"/>
        </w:tabs>
        <w:spacing w:line="244" w:lineRule="exact"/>
        <w:ind w:left="4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alunos e professor" (Almeida Filho.1993. p. 30) </w:t>
      </w:r>
    </w:p>
    <w:p w:rsidR="00DC5456" w:rsidRDefault="00DC5456" w:rsidP="00DC5456">
      <w:pPr>
        <w:pStyle w:val="Estilo"/>
        <w:framePr w:w="8875" w:h="302" w:wrap="auto" w:vAnchor="page" w:hAnchor="page" w:x="1426" w:y="14746"/>
        <w:tabs>
          <w:tab w:val="left" w:pos="567"/>
          <w:tab w:val="left" w:pos="851"/>
          <w:tab w:val="left" w:pos="1701"/>
        </w:tabs>
        <w:spacing w:line="244" w:lineRule="exact"/>
        <w:ind w:left="902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Na fase do ensaio e uso. o aluno já desenvolveu capacidade para exercer </w:t>
      </w:r>
    </w:p>
    <w:p w:rsidR="00DC5456" w:rsidRDefault="00DC5456" w:rsidP="00DC5456">
      <w:pPr>
        <w:pStyle w:val="Estilo"/>
        <w:framePr w:w="8875" w:h="302" w:wrap="auto" w:vAnchor="page" w:hAnchor="page" w:x="1141" w:y="15406"/>
        <w:tabs>
          <w:tab w:val="left" w:pos="567"/>
          <w:tab w:val="left" w:pos="851"/>
          <w:tab w:val="left" w:pos="1701"/>
        </w:tabs>
        <w:spacing w:line="244" w:lineRule="exact"/>
        <w:ind w:left="4"/>
        <w:jc w:val="both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atividades que abordem as quatros habilidades. Neste momento. o aprendiz busca evoluir </w:t>
      </w:r>
    </w:p>
    <w:p w:rsidR="00DC5456" w:rsidRDefault="00DC5456" w:rsidP="00DC5456">
      <w:pPr>
        <w:pStyle w:val="Estilo"/>
        <w:spacing w:before="100" w:beforeAutospacing="1" w:line="480" w:lineRule="auto"/>
        <w:jc w:val="both"/>
      </w:pPr>
    </w:p>
    <w:p w:rsidR="00DC5456" w:rsidRDefault="00DC5456" w:rsidP="00DC5456">
      <w:pPr>
        <w:pStyle w:val="Estilo"/>
        <w:spacing w:before="100" w:beforeAutospacing="1" w:line="480" w:lineRule="auto"/>
        <w:jc w:val="both"/>
      </w:pPr>
      <w:r>
        <w:t xml:space="preserve">através de repetições. ou seja. ensaios que proporcione situações onde o aprendiz precise desempenhar-se em situações lingüísticas com correção e fluência, como por exemplo apresentar-se a um estrangeiro. </w:t>
      </w:r>
    </w:p>
    <w:p w:rsidR="00DC5456" w:rsidRPr="001E7EA8" w:rsidRDefault="00DC5456" w:rsidP="00DC5456">
      <w:pPr>
        <w:pStyle w:val="Estilo"/>
        <w:spacing w:before="100" w:beforeAutospacing="1" w:after="100" w:afterAutospacing="1" w:line="360" w:lineRule="auto"/>
        <w:jc w:val="both"/>
      </w:pPr>
      <w:r w:rsidRPr="001E7EA8">
        <w:t xml:space="preserve">A fase do pano é o momento em que o aluno percebe que a língua estrangeira </w:t>
      </w:r>
    </w:p>
    <w:p w:rsidR="00DC5456" w:rsidRDefault="00DC5456" w:rsidP="00DC5456">
      <w:pPr>
        <w:pStyle w:val="Estilo"/>
        <w:spacing w:before="100" w:beforeAutospacing="1" w:after="100" w:afterAutospacing="1"/>
        <w:jc w:val="both"/>
      </w:pPr>
      <w:r>
        <w:t xml:space="preserve">pode ser utilizada dentro da sala de aula em atividades de uso. real da língua. </w:t>
      </w:r>
    </w:p>
    <w:p w:rsidR="00DC5456" w:rsidRDefault="00DC5456" w:rsidP="00DC5456">
      <w:pPr>
        <w:pStyle w:val="Estilo"/>
        <w:spacing w:before="100" w:beforeAutospacing="1" w:after="100" w:afterAutospacing="1"/>
        <w:jc w:val="both"/>
      </w:pPr>
      <w:r>
        <w:lastRenderedPageBreak/>
        <w:t xml:space="preserve">Nesta fase, são esperados pequenos comentários. e assim quem produzir a </w:t>
      </w:r>
    </w:p>
    <w:p w:rsidR="00DC5456" w:rsidRDefault="00DC5456" w:rsidP="00DC5456">
      <w:pPr>
        <w:pStyle w:val="Estilo"/>
        <w:spacing w:before="100" w:beforeAutospacing="1" w:after="100" w:afterAutospacing="1"/>
        <w:jc w:val="both"/>
      </w:pPr>
      <w:r>
        <w:t xml:space="preserve">contento merecerá menos atenção individual e os que precisarem de comentários </w:t>
      </w:r>
    </w:p>
    <w:p w:rsidR="00DC5456" w:rsidRDefault="00DC5456" w:rsidP="00DC5456">
      <w:pPr>
        <w:pStyle w:val="Estilo"/>
        <w:spacing w:before="240" w:line="480" w:lineRule="auto"/>
        <w:jc w:val="both"/>
      </w:pPr>
      <w:r>
        <w:t xml:space="preserve">específicos os receberá com mais frequência. É nessa fase que o professor poderá expandir a base de consciência da turma sobre linguagem e língua estrangeira. reforçando estratégia individual dessa disciplina. </w:t>
      </w:r>
    </w:p>
    <w:p w:rsidR="00DC5456" w:rsidRDefault="00DC5456" w:rsidP="00DC5456">
      <w:pPr>
        <w:pStyle w:val="Estilo"/>
        <w:spacing w:before="100" w:beforeAutospacing="1" w:after="100" w:afterAutospacing="1" w:line="360" w:lineRule="auto"/>
        <w:jc w:val="both"/>
      </w:pPr>
      <w:r>
        <w:t xml:space="preserve">Para melhor entendermos o que foi dito acima é válido ressaltar aqui que quando </w:t>
      </w:r>
    </w:p>
    <w:p w:rsidR="00DC5456" w:rsidRDefault="00DC5456" w:rsidP="00DC5456">
      <w:pPr>
        <w:pStyle w:val="Estilo"/>
        <w:spacing w:before="100" w:beforeAutospacing="1" w:after="100" w:afterAutospacing="1"/>
        <w:jc w:val="both"/>
      </w:pPr>
      <w:r>
        <w:t xml:space="preserve">se trata do processo de ensino aprendizagem Nicholls (2001. p.54) apresenta o referido </w:t>
      </w:r>
    </w:p>
    <w:p w:rsidR="00DC5456" w:rsidRDefault="00DC5456" w:rsidP="00DC5456">
      <w:pPr>
        <w:pStyle w:val="Estilo"/>
        <w:spacing w:before="100" w:beforeAutospacing="1" w:after="100" w:afterAutospacing="1"/>
        <w:jc w:val="both"/>
      </w:pPr>
      <w:r>
        <w:t xml:space="preserve">processo em três princípios de ensino baseados na teoria de Brown que abrangem os </w:t>
      </w:r>
    </w:p>
    <w:p w:rsidR="00DC5456" w:rsidRDefault="00DC5456" w:rsidP="00DC5456">
      <w:pPr>
        <w:pStyle w:val="Estilo"/>
        <w:spacing w:before="100" w:beforeAutospacing="1" w:after="100" w:afterAutospacing="1"/>
        <w:jc w:val="both"/>
      </w:pPr>
      <w:r>
        <w:t xml:space="preserve">aspectos cognitivos, afetivos e linguísticos, os quais são subdivididos da seguinte forma: </w:t>
      </w:r>
    </w:p>
    <w:p w:rsidR="00DC5456" w:rsidRPr="00E153AB" w:rsidRDefault="00DC5456" w:rsidP="00DC5456">
      <w:pPr>
        <w:pStyle w:val="Estilo"/>
        <w:spacing w:before="100" w:beforeAutospacing="1"/>
        <w:jc w:val="both"/>
        <w:rPr>
          <w:b/>
        </w:rPr>
      </w:pPr>
      <w:r w:rsidRPr="00E153AB">
        <w:rPr>
          <w:b/>
        </w:rPr>
        <w:t>Princípios Cogni</w:t>
      </w:r>
      <w:r>
        <w:rPr>
          <w:b/>
        </w:rPr>
        <w:t>tivos:</w:t>
      </w:r>
    </w:p>
    <w:p w:rsidR="00DC5456" w:rsidRPr="00E153AB" w:rsidRDefault="00DC5456" w:rsidP="00DC5456">
      <w:pPr>
        <w:pStyle w:val="Estilo"/>
        <w:ind w:left="3028" w:hanging="3028"/>
        <w:jc w:val="both"/>
        <w:rPr>
          <w:sz w:val="22"/>
          <w:szCs w:val="22"/>
        </w:rPr>
      </w:pPr>
      <w:r>
        <w:t xml:space="preserve">• </w:t>
      </w:r>
      <w:r w:rsidRPr="00E153AB">
        <w:rPr>
          <w:sz w:val="22"/>
          <w:szCs w:val="22"/>
        </w:rPr>
        <w:t xml:space="preserve">Automaticidade; </w:t>
      </w:r>
    </w:p>
    <w:p w:rsidR="00DC5456" w:rsidRPr="00E153AB" w:rsidRDefault="00DC5456" w:rsidP="00DC5456">
      <w:pPr>
        <w:pStyle w:val="Estilo"/>
        <w:ind w:left="3028" w:hanging="3028"/>
        <w:jc w:val="both"/>
        <w:rPr>
          <w:sz w:val="22"/>
          <w:szCs w:val="22"/>
        </w:rPr>
      </w:pPr>
      <w:r w:rsidRPr="00E153AB">
        <w:rPr>
          <w:sz w:val="22"/>
          <w:szCs w:val="22"/>
        </w:rPr>
        <w:t xml:space="preserve">• responsabilidade do aprendiz </w:t>
      </w:r>
    </w:p>
    <w:p w:rsidR="00DC5456" w:rsidRPr="00E153AB" w:rsidRDefault="00DC5456" w:rsidP="00DC5456">
      <w:pPr>
        <w:pStyle w:val="Estilo"/>
        <w:ind w:left="3028" w:hanging="3028"/>
        <w:jc w:val="both"/>
        <w:rPr>
          <w:sz w:val="22"/>
          <w:szCs w:val="22"/>
        </w:rPr>
      </w:pPr>
      <w:r w:rsidRPr="00E153AB">
        <w:rPr>
          <w:sz w:val="22"/>
          <w:szCs w:val="22"/>
        </w:rPr>
        <w:t xml:space="preserve">• Aprendizagem Significativa; </w:t>
      </w:r>
    </w:p>
    <w:p w:rsidR="00DC5456" w:rsidRPr="00E153AB" w:rsidRDefault="00DC5456" w:rsidP="00DC5456">
      <w:pPr>
        <w:pStyle w:val="Estilo"/>
        <w:ind w:left="3028" w:hanging="3028"/>
        <w:jc w:val="both"/>
        <w:rPr>
          <w:b/>
          <w:sz w:val="22"/>
          <w:szCs w:val="22"/>
        </w:rPr>
      </w:pPr>
      <w:r w:rsidRPr="00E153AB">
        <w:rPr>
          <w:sz w:val="22"/>
          <w:szCs w:val="22"/>
        </w:rPr>
        <w:t xml:space="preserve">• Investimento Estratégico: </w:t>
      </w:r>
    </w:p>
    <w:p w:rsidR="00DC5456" w:rsidRPr="008E63D6" w:rsidRDefault="00DC5456" w:rsidP="00DC5456">
      <w:pPr>
        <w:pStyle w:val="Estilo"/>
        <w:spacing w:before="100" w:beforeAutospacing="1"/>
        <w:jc w:val="both"/>
        <w:rPr>
          <w:b/>
        </w:rPr>
      </w:pPr>
      <w:r w:rsidRPr="008E63D6">
        <w:rPr>
          <w:b/>
        </w:rPr>
        <w:t xml:space="preserve">Princípios Afetivos: </w:t>
      </w:r>
    </w:p>
    <w:p w:rsidR="00DC5456" w:rsidRPr="00E153AB" w:rsidRDefault="00DC5456" w:rsidP="00DC5456">
      <w:pPr>
        <w:pStyle w:val="Estilo"/>
        <w:ind w:left="3028" w:hanging="3028"/>
        <w:jc w:val="both"/>
        <w:rPr>
          <w:sz w:val="22"/>
          <w:szCs w:val="22"/>
        </w:rPr>
      </w:pPr>
      <w:r w:rsidRPr="00E153AB">
        <w:rPr>
          <w:sz w:val="22"/>
          <w:szCs w:val="22"/>
        </w:rPr>
        <w:t xml:space="preserve">• Motivação Intrínseca; . </w:t>
      </w:r>
    </w:p>
    <w:p w:rsidR="00DC5456" w:rsidRPr="00E153AB" w:rsidRDefault="00DC5456" w:rsidP="00DC5456">
      <w:pPr>
        <w:pStyle w:val="Estilo"/>
        <w:ind w:left="3028" w:hanging="3028"/>
        <w:jc w:val="both"/>
        <w:rPr>
          <w:sz w:val="22"/>
          <w:szCs w:val="22"/>
        </w:rPr>
      </w:pPr>
      <w:r w:rsidRPr="00E153AB">
        <w:rPr>
          <w:sz w:val="22"/>
          <w:szCs w:val="22"/>
        </w:rPr>
        <w:t xml:space="preserve">• Antecipação da Recompensa: </w:t>
      </w:r>
    </w:p>
    <w:p w:rsidR="00DC5456" w:rsidRPr="00E153AB" w:rsidRDefault="00DC5456" w:rsidP="00DC5456">
      <w:pPr>
        <w:pStyle w:val="Estilo"/>
        <w:ind w:left="3028" w:hanging="3028"/>
        <w:jc w:val="both"/>
        <w:rPr>
          <w:sz w:val="22"/>
          <w:szCs w:val="22"/>
        </w:rPr>
      </w:pPr>
      <w:r w:rsidRPr="00E153AB">
        <w:rPr>
          <w:sz w:val="22"/>
          <w:szCs w:val="22"/>
        </w:rPr>
        <w:t xml:space="preserve">• Ego Lingüístico; </w:t>
      </w:r>
    </w:p>
    <w:p w:rsidR="00DC5456" w:rsidRPr="00E153AB" w:rsidRDefault="00DC5456" w:rsidP="00DC5456">
      <w:pPr>
        <w:pStyle w:val="Estilo"/>
        <w:ind w:left="3028" w:hanging="3028"/>
        <w:jc w:val="both"/>
        <w:rPr>
          <w:sz w:val="22"/>
          <w:szCs w:val="22"/>
        </w:rPr>
      </w:pPr>
      <w:r w:rsidRPr="00E153AB">
        <w:rPr>
          <w:sz w:val="22"/>
          <w:szCs w:val="22"/>
        </w:rPr>
        <w:t xml:space="preserve">• Auto Confiança; e </w:t>
      </w:r>
    </w:p>
    <w:p w:rsidR="00DC5456" w:rsidRDefault="00DC5456" w:rsidP="00DC5456">
      <w:pPr>
        <w:pStyle w:val="Estilo"/>
        <w:ind w:left="3028" w:hanging="3028"/>
        <w:jc w:val="both"/>
        <w:rPr>
          <w:sz w:val="22"/>
          <w:szCs w:val="22"/>
        </w:rPr>
      </w:pPr>
      <w:r w:rsidRPr="00E153AB">
        <w:rPr>
          <w:sz w:val="22"/>
          <w:szCs w:val="22"/>
        </w:rPr>
        <w:t xml:space="preserve">• Riscos. </w:t>
      </w:r>
    </w:p>
    <w:p w:rsidR="00DC5456" w:rsidRPr="001E7EA8" w:rsidRDefault="00DC5456" w:rsidP="00DC5456">
      <w:pPr>
        <w:pStyle w:val="Estilo"/>
        <w:ind w:left="3028" w:hanging="3028"/>
        <w:jc w:val="both"/>
        <w:rPr>
          <w:sz w:val="22"/>
          <w:szCs w:val="22"/>
        </w:rPr>
      </w:pPr>
      <w:r w:rsidRPr="00E153AB">
        <w:rPr>
          <w:b/>
        </w:rPr>
        <w:t>Princípios Lingüísticos</w:t>
      </w:r>
      <w:r>
        <w:t xml:space="preserve">; </w:t>
      </w:r>
    </w:p>
    <w:p w:rsidR="00DC5456" w:rsidRPr="00E153AB" w:rsidRDefault="00DC5456" w:rsidP="00DC5456">
      <w:pPr>
        <w:pStyle w:val="Estilo"/>
        <w:ind w:left="715" w:hanging="715"/>
        <w:jc w:val="both"/>
        <w:rPr>
          <w:sz w:val="22"/>
          <w:szCs w:val="22"/>
        </w:rPr>
      </w:pPr>
      <w:r>
        <w:t xml:space="preserve">• </w:t>
      </w:r>
      <w:r w:rsidRPr="00E153AB">
        <w:rPr>
          <w:sz w:val="22"/>
          <w:szCs w:val="22"/>
        </w:rPr>
        <w:t xml:space="preserve">Associação Língua Cultura: </w:t>
      </w:r>
    </w:p>
    <w:p w:rsidR="00DC5456" w:rsidRPr="00E153AB" w:rsidRDefault="00DC5456" w:rsidP="00DC5456">
      <w:pPr>
        <w:pStyle w:val="Estilo"/>
        <w:ind w:left="715" w:hanging="715"/>
        <w:jc w:val="both"/>
        <w:rPr>
          <w:sz w:val="22"/>
          <w:szCs w:val="22"/>
        </w:rPr>
      </w:pPr>
      <w:r w:rsidRPr="00E153AB">
        <w:rPr>
          <w:sz w:val="22"/>
          <w:szCs w:val="22"/>
        </w:rPr>
        <w:t xml:space="preserve">• Efeito da Materna: </w:t>
      </w:r>
    </w:p>
    <w:p w:rsidR="00DC5456" w:rsidRPr="00E153AB" w:rsidRDefault="00DC5456" w:rsidP="00DC5456">
      <w:pPr>
        <w:pStyle w:val="Estilo"/>
        <w:ind w:left="715" w:hanging="715"/>
        <w:jc w:val="both"/>
        <w:rPr>
          <w:sz w:val="22"/>
          <w:szCs w:val="22"/>
        </w:rPr>
      </w:pPr>
      <w:r w:rsidRPr="00E153AB">
        <w:rPr>
          <w:sz w:val="22"/>
          <w:szCs w:val="22"/>
        </w:rPr>
        <w:t xml:space="preserve">• lnterlinguagem; e </w:t>
      </w:r>
    </w:p>
    <w:p w:rsidR="00DC5456" w:rsidRDefault="00DC5456" w:rsidP="00DC5456">
      <w:pPr>
        <w:pStyle w:val="Estilo"/>
        <w:ind w:left="715" w:hanging="715"/>
        <w:jc w:val="both"/>
      </w:pPr>
      <w:r w:rsidRPr="00E153AB">
        <w:rPr>
          <w:sz w:val="22"/>
          <w:szCs w:val="22"/>
        </w:rPr>
        <w:t>• Competência Comunicativa</w:t>
      </w:r>
      <w:r>
        <w:t xml:space="preserve">. </w:t>
      </w:r>
    </w:p>
    <w:p w:rsidR="00DC5456" w:rsidRDefault="00DC5456" w:rsidP="00DC5456">
      <w:pPr>
        <w:pStyle w:val="Estilo"/>
        <w:jc w:val="both"/>
      </w:pPr>
      <w:r>
        <w:t xml:space="preserve">Esses princípios são relevantes. referência ao processamento e </w:t>
      </w:r>
    </w:p>
    <w:p w:rsidR="00DC5456" w:rsidRDefault="00DC5456" w:rsidP="00DC5456">
      <w:pPr>
        <w:pStyle w:val="Estilo"/>
        <w:jc w:val="both"/>
      </w:pPr>
    </w:p>
    <w:p w:rsidR="00DC5456" w:rsidRDefault="00DC5456" w:rsidP="00DC5456">
      <w:pPr>
        <w:pStyle w:val="Estilo"/>
        <w:jc w:val="both"/>
      </w:pPr>
      <w:r>
        <w:t xml:space="preserve">armazenamento da língua. os quais auxiliam no processo ensino aprendizagem. </w:t>
      </w:r>
    </w:p>
    <w:p w:rsidR="00DC5456" w:rsidRDefault="00DC5456" w:rsidP="00DC5456">
      <w:pPr>
        <w:pStyle w:val="Estilo"/>
        <w:ind w:left="7788"/>
        <w:jc w:val="both"/>
      </w:pPr>
      <w:r>
        <w:t>15</w:t>
      </w:r>
    </w:p>
    <w:p w:rsidR="00DC5456" w:rsidRDefault="00DC5456" w:rsidP="00DC5456">
      <w:pPr>
        <w:pStyle w:val="Estilo"/>
        <w:spacing w:before="100" w:beforeAutospacing="1" w:after="100" w:afterAutospacing="1" w:line="360" w:lineRule="auto"/>
        <w:jc w:val="both"/>
      </w:pPr>
      <w:r>
        <w:t xml:space="preserve">Conhece- lós capacita o professor a desenvolver atividades que estimulam o interesse do aluno em aprender uma nova língua, sem descartar o conhecimento de mundo que ele traz consigo. </w:t>
      </w:r>
    </w:p>
    <w:p w:rsidR="00DC5456" w:rsidRDefault="00DC5456" w:rsidP="00DC5456">
      <w:pPr>
        <w:pStyle w:val="Estilo"/>
        <w:spacing w:before="100" w:beforeAutospacing="1" w:after="100" w:afterAutospacing="1" w:line="360" w:lineRule="auto"/>
        <w:jc w:val="both"/>
      </w:pPr>
      <w:r>
        <w:t xml:space="preserve">A subdivisão dos princípios cognitivos, por exemplo. nos permite visualizar como o professor deve entender a aprendizagem a partir de aspectos individuais do aprendiz. </w:t>
      </w:r>
    </w:p>
    <w:p w:rsidR="00DC5456" w:rsidRDefault="00DC5456" w:rsidP="00DC5456">
      <w:pPr>
        <w:pStyle w:val="Estilo"/>
        <w:spacing w:before="100" w:beforeAutospacing="1" w:after="100" w:afterAutospacing="1"/>
        <w:jc w:val="both"/>
      </w:pPr>
      <w:r>
        <w:lastRenderedPageBreak/>
        <w:t xml:space="preserve">o princípio da Automaticidade faz referência ao processamento, </w:t>
      </w:r>
    </w:p>
    <w:p w:rsidR="00DC5456" w:rsidRDefault="00DC5456" w:rsidP="00DC5456">
      <w:pPr>
        <w:pStyle w:val="Estilo"/>
        <w:spacing w:before="100" w:beforeAutospacing="1" w:after="100" w:afterAutospacing="1" w:line="360" w:lineRule="auto"/>
        <w:jc w:val="both"/>
      </w:pPr>
      <w:r>
        <w:t xml:space="preserve">armazenamento e futura recuperação mental dos conteúdos aprendidos. E segundo Nicholls(2001) a sugestão de aplicação desse princípio consiste na aplicação  do método comunicativo para o ensino da língua estrangeira, visto que, como falamos anteriormente, tal método tem como enfoque o ensino da língua através do uso. </w:t>
      </w:r>
    </w:p>
    <w:p w:rsidR="00DC5456" w:rsidRDefault="00DC5456" w:rsidP="00DC5456">
      <w:pPr>
        <w:pStyle w:val="Estilo"/>
        <w:spacing w:before="100" w:beforeAutospacing="1" w:after="100" w:afterAutospacing="1" w:line="360" w:lineRule="auto"/>
        <w:jc w:val="both"/>
      </w:pPr>
      <w:r>
        <w:t xml:space="preserve">O princípio da responsabilidade do aprendiz é baseado no behaviorismo, e se caracteriza de modo que o aluno se torna responsável por sua aprendizagem, ou seja, a participação do aluno é fundamental no processo de ensino aprendizagem quanto a aprendizagem significativa, esta, propõe que o aluno faça uma associação de uma informação nova com outra já existente na memória. Esta aplicação é baseada na substituição dos exercícios mecânicos por exercícios significativos, ou que envolvam as noções comunicativas da língua, de forma a aliar os conhecimentos prévios com o novo. </w:t>
      </w:r>
    </w:p>
    <w:p w:rsidR="00DC5456" w:rsidRDefault="00DC5456" w:rsidP="00DC5456">
      <w:pPr>
        <w:pStyle w:val="Estilo"/>
        <w:spacing w:before="100" w:beforeAutospacing="1" w:after="100" w:afterAutospacing="1" w:line="360" w:lineRule="auto"/>
        <w:jc w:val="both"/>
      </w:pPr>
      <w:r>
        <w:t xml:space="preserve">A Última subdivisão dos princípios cognitivos consiste no Investimento </w:t>
      </w:r>
    </w:p>
    <w:p w:rsidR="00DC5456" w:rsidRDefault="00DC5456" w:rsidP="00DC5456">
      <w:pPr>
        <w:pStyle w:val="Estilo"/>
        <w:spacing w:before="100" w:beforeAutospacing="1" w:after="100" w:afterAutospacing="1" w:line="360" w:lineRule="auto"/>
        <w:jc w:val="both"/>
      </w:pPr>
      <w:r>
        <w:t xml:space="preserve">estratégico que leva o aluno a participar das aulas exigindo um respeito à variedade de </w:t>
      </w:r>
    </w:p>
    <w:p w:rsidR="00DC5456" w:rsidRDefault="00DC5456" w:rsidP="00DC5456">
      <w:pPr>
        <w:pStyle w:val="Estilo"/>
        <w:spacing w:before="100" w:beforeAutospacing="1" w:after="100" w:afterAutospacing="1" w:line="360" w:lineRule="auto"/>
        <w:jc w:val="both"/>
      </w:pPr>
      <w:r>
        <w:t xml:space="preserve">estilos dos alunos. Por parte do professor. estes princípios se tornam imp0l1antes para o </w:t>
      </w:r>
    </w:p>
    <w:p w:rsidR="00DC5456" w:rsidRDefault="00DC5456" w:rsidP="00DC5456">
      <w:pPr>
        <w:pStyle w:val="Estilo"/>
        <w:spacing w:before="100" w:beforeAutospacing="1" w:after="100" w:afterAutospacing="1" w:line="360" w:lineRule="auto"/>
        <w:jc w:val="both"/>
      </w:pPr>
      <w:r>
        <w:t xml:space="preserve">trabalho do professor, à medida que de posse de tal conhecimento ele terá mais noção de </w:t>
      </w:r>
    </w:p>
    <w:p w:rsidR="00DC5456" w:rsidRDefault="00DC5456" w:rsidP="00DC5456">
      <w:pPr>
        <w:pStyle w:val="Estilo"/>
        <w:spacing w:before="100" w:beforeAutospacing="1" w:after="100" w:afterAutospacing="1" w:line="360" w:lineRule="auto"/>
        <w:jc w:val="both"/>
      </w:pPr>
      <w:r>
        <w:t xml:space="preserve">como observar os alunos antes de aplicar conteúdos que poderão dificultar a aprendizagem  do aluno, visto que em uma sala de aula temos várias diversidades linguísticas, cultural e social. </w:t>
      </w:r>
    </w:p>
    <w:p w:rsidR="00DC5456" w:rsidRDefault="00DC5456" w:rsidP="00DC5456">
      <w:pPr>
        <w:pStyle w:val="Estilo"/>
        <w:tabs>
          <w:tab w:val="right" w:pos="8504"/>
        </w:tabs>
        <w:spacing w:line="360" w:lineRule="auto"/>
        <w:jc w:val="both"/>
      </w:pPr>
      <w:r>
        <w:t xml:space="preserve">Na subdivisão dos princípios afetivos Nicholls (2001) relata a importância de o </w:t>
      </w:r>
      <w:r>
        <w:tab/>
      </w:r>
    </w:p>
    <w:p w:rsidR="00DC5456" w:rsidRDefault="00DC5456" w:rsidP="00DC5456">
      <w:pPr>
        <w:pStyle w:val="Estilo"/>
        <w:spacing w:line="360" w:lineRule="auto"/>
        <w:jc w:val="both"/>
      </w:pPr>
      <w:r>
        <w:t xml:space="preserve">professor ter o conhecimento de tais princípios, visto que eles se desenvolve                                                                                                                                       </w:t>
      </w:r>
    </w:p>
    <w:p w:rsidR="00DC5456" w:rsidRDefault="00DC5456" w:rsidP="00DC5456">
      <w:pPr>
        <w:pStyle w:val="Estilo"/>
        <w:spacing w:before="100" w:beforeAutospacing="1"/>
        <w:jc w:val="both"/>
      </w:pPr>
      <w:r>
        <w:t xml:space="preserve">gradualmente, ou seja, o professor irá conhecer a capacidade de seu aluno durante o </w:t>
      </w:r>
    </w:p>
    <w:p w:rsidR="00DC5456" w:rsidRDefault="00DC5456" w:rsidP="00DC5456">
      <w:pPr>
        <w:pStyle w:val="Estilo"/>
        <w:spacing w:before="100" w:beforeAutospacing="1"/>
        <w:jc w:val="both"/>
      </w:pPr>
      <w:r>
        <w:t xml:space="preserve">processo de aprendizagem. </w:t>
      </w:r>
    </w:p>
    <w:p w:rsidR="00DC5456" w:rsidRDefault="00DC5456" w:rsidP="00DC5456">
      <w:pPr>
        <w:pStyle w:val="Estilo"/>
        <w:spacing w:before="100" w:beforeAutospacing="1"/>
        <w:jc w:val="both"/>
      </w:pPr>
      <w:r>
        <w:t xml:space="preserve">A motivação intrínseca. uma das subdivisões dos princípios afetivos baseia-se nas </w:t>
      </w:r>
    </w:p>
    <w:p w:rsidR="00DC5456" w:rsidRDefault="00DC5456" w:rsidP="00DC5456">
      <w:pPr>
        <w:pStyle w:val="Estilo"/>
        <w:spacing w:before="100" w:beforeAutospacing="1" w:line="360" w:lineRule="auto"/>
        <w:jc w:val="both"/>
      </w:pPr>
      <w:r>
        <w:t xml:space="preserve">necessidades ou interesses do aluno. Neste momento, o professor deve oferecer apenas o </w:t>
      </w:r>
    </w:p>
    <w:p w:rsidR="00DC5456" w:rsidRDefault="00DC5456" w:rsidP="00DC5456">
      <w:pPr>
        <w:pStyle w:val="Estilo"/>
        <w:spacing w:line="360" w:lineRule="auto"/>
        <w:jc w:val="both"/>
      </w:pPr>
      <w:r>
        <w:t xml:space="preserve">suficiente para tornar o aluno confiante de sua capacidade, lembramos também que um </w:t>
      </w:r>
    </w:p>
    <w:p w:rsidR="00DC5456" w:rsidRDefault="00DC5456" w:rsidP="00DC5456">
      <w:pPr>
        <w:pStyle w:val="Estilo"/>
        <w:spacing w:line="360" w:lineRule="auto"/>
        <w:jc w:val="both"/>
      </w:pPr>
      <w:r>
        <w:t xml:space="preserve">ambiente dinâmico, cheio de entusiasmo c descontração contagia os alunos c os motiva </w:t>
      </w:r>
      <w:r>
        <w:lastRenderedPageBreak/>
        <w:t xml:space="preserve">a aprender. </w:t>
      </w:r>
    </w:p>
    <w:p w:rsidR="00DC5456" w:rsidRDefault="00DC5456" w:rsidP="00DC5456">
      <w:pPr>
        <w:pStyle w:val="Estilo"/>
        <w:spacing w:line="360" w:lineRule="auto"/>
        <w:jc w:val="both"/>
      </w:pPr>
      <w:r>
        <w:t xml:space="preserve">A antecipação da recompensa é outro princípio de ensino de língua estrangeira </w:t>
      </w:r>
    </w:p>
    <w:p w:rsidR="00DC5456" w:rsidRDefault="00DC5456" w:rsidP="00DC5456">
      <w:pPr>
        <w:pStyle w:val="Estilo"/>
        <w:spacing w:line="360" w:lineRule="auto"/>
        <w:jc w:val="both"/>
      </w:pPr>
      <w:r>
        <w:t>destacado por Nicholls (2001), e tem como objetivo direcionar o comportamento do aluno, conscientizando-o para a importância da língua estrangeira. O professor deve</w:t>
      </w:r>
    </w:p>
    <w:p w:rsidR="00DC5456" w:rsidRDefault="00DC5456" w:rsidP="00DC5456">
      <w:pPr>
        <w:pStyle w:val="Estilo"/>
        <w:spacing w:line="360" w:lineRule="auto"/>
        <w:jc w:val="both"/>
      </w:pPr>
      <w:r>
        <w:t xml:space="preserve">antecipar metas e propósitos ao esforço do aluno antes de perceber resultados. </w:t>
      </w:r>
    </w:p>
    <w:p w:rsidR="00DC5456" w:rsidRDefault="00DC5456" w:rsidP="00DC5456">
      <w:pPr>
        <w:pStyle w:val="Estilo"/>
        <w:spacing w:before="100" w:beforeAutospacing="1" w:line="360" w:lineRule="auto"/>
        <w:jc w:val="both"/>
      </w:pPr>
      <w:r>
        <w:t xml:space="preserve">No princípio que trata do ego Linguístico. o aluno é influenciado pelo professor no modo de pensar, agir e sentir, ou seja medida que vai aprendendo, esse aluno pode desenvolver entraves devido a sua inibição, desta forma o professor deve promover atividades desafiadoras e encorajá-lo. Oferecer apoio afetivo ao aluno. </w:t>
      </w:r>
    </w:p>
    <w:p w:rsidR="00DC5456" w:rsidRDefault="00DC5456" w:rsidP="00DC5456">
      <w:pPr>
        <w:pStyle w:val="Estilo"/>
        <w:spacing w:after="240" w:line="360" w:lineRule="auto"/>
        <w:jc w:val="both"/>
      </w:pPr>
      <w:r>
        <w:t xml:space="preserve">m outro princípio que a autora menciona  e o da auto-confiança, o que enfatiza </w:t>
      </w:r>
    </w:p>
    <w:p w:rsidR="00DC5456" w:rsidRDefault="00DC5456" w:rsidP="00DC5456">
      <w:pPr>
        <w:pStyle w:val="Estilo"/>
        <w:spacing w:after="240" w:line="360" w:lineRule="auto"/>
        <w:jc w:val="both"/>
      </w:pPr>
      <w:r>
        <w:t xml:space="preserve">que o sucesso do aluno aumenta sua confiança. Para isso o professor deve dar apoio verbal e emocional ao aluno para que esse se sinta mais confiante. </w:t>
      </w:r>
    </w:p>
    <w:p w:rsidR="00DC5456" w:rsidRDefault="00DC5456" w:rsidP="00DC5456">
      <w:pPr>
        <w:pStyle w:val="Estilo"/>
        <w:spacing w:after="240" w:line="360" w:lineRule="auto"/>
        <w:jc w:val="both"/>
      </w:pPr>
      <w:r>
        <w:t xml:space="preserve">No risco, o ultimo dos princípios afetivos. o aluno deve ser incentivado a não ter </w:t>
      </w:r>
    </w:p>
    <w:p w:rsidR="00DC5456" w:rsidRDefault="00DC5456" w:rsidP="00DC5456">
      <w:pPr>
        <w:pStyle w:val="Estilo"/>
        <w:spacing w:after="240" w:line="360" w:lineRule="auto"/>
        <w:jc w:val="both"/>
      </w:pPr>
      <w:r>
        <w:t xml:space="preserve">medo de correr riscos, ou de errar. Ele deve ser capaz de reconhecer sua capacidade. bem como suas dificuldades, e o professor não deve deixar de encorajá-lo. </w:t>
      </w:r>
    </w:p>
    <w:p w:rsidR="00DC5456" w:rsidRDefault="00DC5456" w:rsidP="00DC5456">
      <w:pPr>
        <w:pStyle w:val="Estilo"/>
        <w:spacing w:after="240" w:line="360" w:lineRule="auto"/>
        <w:jc w:val="both"/>
      </w:pPr>
      <w:r>
        <w:t xml:space="preserve">A utilização desses princípios faz-se relevante para o trabalho do professor porque </w:t>
      </w:r>
    </w:p>
    <w:p w:rsidR="00DC5456" w:rsidRDefault="00DC5456" w:rsidP="00DC5456">
      <w:pPr>
        <w:pStyle w:val="Estilo"/>
        <w:spacing w:after="240" w:line="360" w:lineRule="auto"/>
        <w:jc w:val="both"/>
      </w:pPr>
      <w:r>
        <w:t xml:space="preserve">sua aplicação é continuada, ou seja, sÓ se sabe se foi produtivo ao longo do tempo. </w:t>
      </w:r>
    </w:p>
    <w:p w:rsidR="00DC5456" w:rsidRDefault="00DC5456" w:rsidP="00DC5456">
      <w:pPr>
        <w:pStyle w:val="Estilo"/>
        <w:spacing w:after="240" w:line="360" w:lineRule="auto"/>
        <w:jc w:val="both"/>
      </w:pPr>
      <w:r>
        <w:t xml:space="preserve">Na subdivisão dos princípios linguísticos temos a associação da língua com a </w:t>
      </w:r>
    </w:p>
    <w:p w:rsidR="00DC5456" w:rsidRDefault="00DC5456" w:rsidP="00DC5456">
      <w:pPr>
        <w:pStyle w:val="Estilo"/>
        <w:spacing w:before="100" w:beforeAutospacing="1" w:line="360" w:lineRule="auto"/>
        <w:jc w:val="both"/>
      </w:pPr>
      <w:r>
        <w:t xml:space="preserve">cultura, as quais estão ligadas entre si, isto porque o ensino de Língua Estrangeira vem </w:t>
      </w:r>
    </w:p>
    <w:p w:rsidR="00DC5456" w:rsidRDefault="00DC5456" w:rsidP="00DC5456">
      <w:pPr>
        <w:pStyle w:val="Estilo"/>
        <w:spacing w:before="100" w:beforeAutospacing="1" w:after="100" w:afterAutospacing="1"/>
        <w:jc w:val="both"/>
      </w:pPr>
      <w:r>
        <w:t xml:space="preserve">acompanhado de valores culturais e o papel do professor é discutir, e respeitar as diferenças </w:t>
      </w:r>
    </w:p>
    <w:p w:rsidR="00DC5456" w:rsidRDefault="00DC5456" w:rsidP="00DC5456">
      <w:pPr>
        <w:pStyle w:val="Estilo"/>
        <w:spacing w:before="100" w:beforeAutospacing="1" w:after="100" w:afterAutospacing="1"/>
        <w:jc w:val="both"/>
      </w:pPr>
      <w:r>
        <w:t xml:space="preserve">sócio - culturais existentes entre as língua Materna e Estrangeira. </w:t>
      </w:r>
    </w:p>
    <w:p w:rsidR="00DC5456" w:rsidRDefault="00DC5456" w:rsidP="00DC5456">
      <w:pPr>
        <w:pStyle w:val="Estilo"/>
        <w:spacing w:before="100" w:beforeAutospacing="1" w:after="100" w:afterAutospacing="1"/>
        <w:jc w:val="both"/>
      </w:pPr>
      <w:r>
        <w:t xml:space="preserve">o princípio, efeito da língua materna, mostra ,a influência da Língua a Materna com </w:t>
      </w:r>
    </w:p>
    <w:p w:rsidR="00DC5456" w:rsidRDefault="00DC5456" w:rsidP="00DC5456">
      <w:pPr>
        <w:pStyle w:val="Estilo"/>
        <w:spacing w:before="100" w:beforeAutospacing="1" w:after="100" w:afterAutospacing="1" w:line="360" w:lineRule="auto"/>
        <w:jc w:val="both"/>
      </w:pPr>
      <w:r>
        <w:t xml:space="preserve">a língua estrangeira. Nesta ótica Nicholl(2001 p.56) ressalta que "0 sistema das LM afeta, tanto no sentido de facilitar quanto no de dificultar, a produção e a compreensão da língua meta. No entanto, os efeitos de interferência serão provavelmente as mais salientes" </w:t>
      </w:r>
    </w:p>
    <w:p w:rsidR="00DC5456" w:rsidRDefault="00DC5456" w:rsidP="00DC5456">
      <w:pPr>
        <w:pStyle w:val="Estilo"/>
        <w:spacing w:before="100" w:beforeAutospacing="1" w:after="100" w:afterAutospacing="1" w:line="360" w:lineRule="auto"/>
        <w:jc w:val="both"/>
      </w:pPr>
      <w:r>
        <w:lastRenderedPageBreak/>
        <w:t xml:space="preserve">A autora sugere ainda que o professor procure evitar que o aluno use a língua materna como suporte e que force o aluno a pensar em língua estrangeira, minimizando assim. a interferência da Língua Materna. </w:t>
      </w:r>
    </w:p>
    <w:p w:rsidR="00DC5456" w:rsidRDefault="00DC5456" w:rsidP="00DC5456">
      <w:pPr>
        <w:pStyle w:val="Estilo"/>
        <w:spacing w:before="100" w:beforeAutospacing="1" w:after="100" w:afterAutospacing="1"/>
        <w:jc w:val="both"/>
      </w:pPr>
      <w:r>
        <w:t xml:space="preserve">Na Interlinguagem o aluno passa por processo ou desempenho de aprendizagem </w:t>
      </w:r>
    </w:p>
    <w:p w:rsidR="00DC5456" w:rsidRDefault="00DC5456" w:rsidP="00DC5456">
      <w:pPr>
        <w:pStyle w:val="Estilo"/>
        <w:spacing w:before="100" w:beforeAutospacing="1" w:after="100" w:afterAutospacing="1"/>
        <w:jc w:val="both"/>
      </w:pPr>
      <w:r>
        <w:t xml:space="preserve">que no decorrer das aulas o tomará capaz de se corrigir e de perceber que os erros são </w:t>
      </w:r>
    </w:p>
    <w:p w:rsidR="00DC5456" w:rsidRDefault="00DC5456" w:rsidP="00DC5456">
      <w:pPr>
        <w:pStyle w:val="Estilo"/>
        <w:spacing w:before="100" w:beforeAutospacing="1" w:after="100" w:afterAutospacing="1"/>
        <w:jc w:val="both"/>
      </w:pPr>
      <w:r>
        <w:t xml:space="preserve">normais. </w:t>
      </w:r>
    </w:p>
    <w:p w:rsidR="00DC5456" w:rsidRDefault="00DC5456" w:rsidP="00DC5456">
      <w:pPr>
        <w:pStyle w:val="Estilo"/>
        <w:spacing w:before="100" w:beforeAutospacing="1" w:after="100" w:afterAutospacing="1"/>
        <w:jc w:val="both"/>
      </w:pPr>
      <w:r>
        <w:t xml:space="preserve">Na competência comunicativa ou habilidades inatas de aprendizagem. o professor </w:t>
      </w:r>
    </w:p>
    <w:p w:rsidR="00DC5456" w:rsidRDefault="00DC5456" w:rsidP="00DC5456">
      <w:pPr>
        <w:pStyle w:val="Estilo"/>
        <w:spacing w:before="100" w:beforeAutospacing="1" w:after="100" w:afterAutospacing="1"/>
        <w:jc w:val="both"/>
      </w:pPr>
      <w:r>
        <w:t xml:space="preserve">deve ter em mente que o ensino da gramática é apenas uma parte do currículo de língua </w:t>
      </w:r>
    </w:p>
    <w:p w:rsidR="00DC5456" w:rsidRDefault="00DC5456" w:rsidP="00DC5456">
      <w:pPr>
        <w:pStyle w:val="Estilo"/>
        <w:spacing w:before="100" w:beforeAutospacing="1" w:after="100" w:afterAutospacing="1" w:line="360" w:lineRule="auto"/>
        <w:jc w:val="both"/>
      </w:pPr>
      <w:r>
        <w:t xml:space="preserve">estrangeira. porém os componentes. sociais programáticos, não devem ser esquecidos. Na sua aplicação o professor não deve esquecer que os aspectos psicomotores, como a </w:t>
      </w:r>
    </w:p>
    <w:p w:rsidR="00DC5456" w:rsidRDefault="00DC5456" w:rsidP="00DC5456">
      <w:pPr>
        <w:pStyle w:val="Estilo"/>
        <w:spacing w:before="100" w:beforeAutospacing="1" w:after="100" w:afterAutospacing="1" w:line="360" w:lineRule="auto"/>
        <w:jc w:val="both"/>
      </w:pPr>
      <w:r>
        <w:t xml:space="preserve">pronúncia e a entonação, são essenciais na sinalização de sentidos, embora deva assegurar  ao aluno a obtenção de fluência na língua sem prejuízo para a correção. </w:t>
      </w:r>
    </w:p>
    <w:p w:rsidR="00DC5456" w:rsidRDefault="00DC5456" w:rsidP="00DC5456">
      <w:pPr>
        <w:pStyle w:val="Estilo"/>
        <w:spacing w:before="100" w:beforeAutospacing="1" w:after="100" w:afterAutospacing="1"/>
        <w:jc w:val="both"/>
      </w:pPr>
      <w:r>
        <w:t xml:space="preserve">Como mencionado anteriormente. Os princípios de ensino de língua estrangeira </w:t>
      </w:r>
    </w:p>
    <w:p w:rsidR="00DC5456" w:rsidRDefault="00DC5456" w:rsidP="00DC5456">
      <w:pPr>
        <w:pStyle w:val="Estilo"/>
        <w:spacing w:before="100" w:beforeAutospacing="1" w:after="100" w:afterAutospacing="1" w:line="360" w:lineRule="auto"/>
        <w:jc w:val="both"/>
      </w:pPr>
      <w:r>
        <w:t xml:space="preserve">apontados por Nicholls (2001), baseados na teoria de Brown servem como idéias. sugestões de apoio teóricos para que o professor taça suas escolhas em relação aos procedimentos utilizados na aprendizagem de língua estrangeira em especial da língua inglesa, da qual estamos nos referindo. </w:t>
      </w:r>
    </w:p>
    <w:p w:rsidR="00DC5456" w:rsidRDefault="00DC5456" w:rsidP="00DC5456">
      <w:pPr>
        <w:pStyle w:val="Estilo"/>
        <w:spacing w:before="100" w:beforeAutospacing="1" w:after="100" w:afterAutospacing="1" w:line="360" w:lineRule="auto"/>
      </w:pPr>
    </w:p>
    <w:p w:rsidR="00DC5456" w:rsidRDefault="00DC5456" w:rsidP="00DC5456">
      <w:pPr>
        <w:pStyle w:val="NormalWeb"/>
        <w:spacing w:line="360" w:lineRule="atLeast"/>
        <w:rPr>
          <w:rFonts w:ascii="Arial" w:hAnsi="Arial" w:cs="Arial"/>
          <w:color w:val="666666"/>
          <w:sz w:val="21"/>
          <w:szCs w:val="21"/>
        </w:rPr>
      </w:pPr>
    </w:p>
    <w:p w:rsidR="00DC5456" w:rsidRDefault="00DC5456" w:rsidP="00DC5456">
      <w:pPr>
        <w:pStyle w:val="Estilo"/>
        <w:spacing w:before="100" w:beforeAutospacing="1" w:after="100" w:afterAutospacing="1" w:line="360" w:lineRule="auto"/>
      </w:pPr>
    </w:p>
    <w:p w:rsidR="00F9762A" w:rsidRDefault="00F9762A"/>
    <w:sectPr w:rsidR="00F9762A" w:rsidSect="000C38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C5456"/>
    <w:rsid w:val="004172EE"/>
    <w:rsid w:val="00B36428"/>
    <w:rsid w:val="00DC5456"/>
    <w:rsid w:val="00F9762A"/>
    <w:rsid w:val="00FF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link w:val="EstiloChar"/>
    <w:rsid w:val="00DC5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stiloChar">
    <w:name w:val="Estilo Char"/>
    <w:basedOn w:val="Fontepargpadro"/>
    <w:link w:val="Estilo"/>
    <w:rsid w:val="00DC54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C5456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2247</Words>
  <Characters>12134</Characters>
  <Application>Microsoft Office Word</Application>
  <DocSecurity>0</DocSecurity>
  <Lines>101</Lines>
  <Paragraphs>28</Paragraphs>
  <ScaleCrop>false</ScaleCrop>
  <Company/>
  <LinksUpToDate>false</LinksUpToDate>
  <CharactersWithSpaces>14353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seduc</dc:creator>
  <cp:keywords/>
  <dc:description/>
  <cp:lastModifiedBy>seduc</cp:lastModifiedBy>
  <cp:revision>2</cp:revision>
  <dcterms:created xsi:type="dcterms:W3CDTF">2012-11-28T20:22:00Z</dcterms:created>
  <dcterms:modified xsi:type="dcterms:W3CDTF">2012-11-28T20:30:00Z</dcterms:modified>
</cp:coreProperties>
</file>