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C8A" w:rsidRDefault="003C1C8A" w:rsidP="005D7D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B42" w:rsidRDefault="001D1B42" w:rsidP="005D7D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B42" w:rsidRDefault="001D1B42" w:rsidP="005D7D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20B" w:rsidRDefault="005D7DFC" w:rsidP="006A32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BREVES CONSIDERAÇÕES SOBRE O ESTATUTO DO IDOSO</w:t>
      </w:r>
      <w:r w:rsidR="002D63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5354" w:rsidRDefault="002D6393" w:rsidP="005D7D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Lei n.</w:t>
      </w:r>
      <w:r w:rsidR="006A320B">
        <w:rPr>
          <w:rFonts w:ascii="Times New Roman" w:hAnsi="Times New Roman" w:cs="Times New Roman"/>
          <w:b/>
          <w:sz w:val="24"/>
          <w:szCs w:val="24"/>
        </w:rPr>
        <w:t xml:space="preserve"> 10. 741/2003)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1137" w:rsidRDefault="00F41137" w:rsidP="00F41137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B42" w:rsidRDefault="001D1B42" w:rsidP="00F41137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543" w:rsidRDefault="00AF3C62" w:rsidP="003868D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ser humano nasce com a perspectiva de uma vida longa. O homem cria </w:t>
      </w:r>
      <w:r w:rsidRPr="00357AC6">
        <w:rPr>
          <w:rFonts w:ascii="Times New Roman" w:hAnsi="Times New Roman" w:cs="Times New Roman"/>
          <w:sz w:val="24"/>
          <w:szCs w:val="24"/>
        </w:rPr>
        <w:t>uma vida em cima de muito trabalho, esforço e dedicação,</w:t>
      </w:r>
      <w:r w:rsidR="00901BB6" w:rsidRPr="00357AC6">
        <w:rPr>
          <w:rFonts w:ascii="Times New Roman" w:hAnsi="Times New Roman" w:cs="Times New Roman"/>
          <w:sz w:val="24"/>
          <w:szCs w:val="24"/>
        </w:rPr>
        <w:t xml:space="preserve"> sempre cuidando</w:t>
      </w:r>
      <w:r w:rsidRPr="00357AC6">
        <w:rPr>
          <w:rFonts w:ascii="Times New Roman" w:hAnsi="Times New Roman" w:cs="Times New Roman"/>
          <w:sz w:val="24"/>
          <w:szCs w:val="24"/>
        </w:rPr>
        <w:t xml:space="preserve"> da família e contribuindo para o crescimento da sociedade e por isso vivem na esperança que possa futuramente gozar de uma velhice calma, confortável e digna.</w:t>
      </w:r>
    </w:p>
    <w:p w:rsidR="005A0543" w:rsidRDefault="005A0543" w:rsidP="003868D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(2012, p.1228-1229) afirma que: </w:t>
      </w:r>
    </w:p>
    <w:p w:rsidR="005A0543" w:rsidRPr="005A0543" w:rsidRDefault="005A0543" w:rsidP="005A0543">
      <w:pPr>
        <w:spacing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5A0543">
        <w:rPr>
          <w:rFonts w:ascii="Times New Roman" w:hAnsi="Times New Roman" w:cs="Times New Roman"/>
          <w:sz w:val="20"/>
          <w:szCs w:val="20"/>
        </w:rPr>
        <w:t xml:space="preserve">O envelhecimento é um direito personalíssimo e sua proteção, um direito social, sendo obrigação do Estado </w:t>
      </w:r>
      <w:proofErr w:type="spellStart"/>
      <w:r w:rsidRPr="005A0543">
        <w:rPr>
          <w:rFonts w:ascii="Times New Roman" w:hAnsi="Times New Roman" w:cs="Times New Roman"/>
          <w:sz w:val="20"/>
          <w:szCs w:val="20"/>
        </w:rPr>
        <w:t>garatir</w:t>
      </w:r>
      <w:proofErr w:type="spellEnd"/>
      <w:r w:rsidRPr="005A0543">
        <w:rPr>
          <w:rFonts w:ascii="Times New Roman" w:hAnsi="Times New Roman" w:cs="Times New Roman"/>
          <w:sz w:val="20"/>
          <w:szCs w:val="20"/>
        </w:rPr>
        <w:t xml:space="preserve"> à pessoa idosa a proteção à vida e à saúde mediante a efetivação de políticas sociais e publicas que permitam um envelhecimento saudável em condições de dignidade. </w:t>
      </w:r>
    </w:p>
    <w:p w:rsidR="00901BB6" w:rsidRDefault="00AF3C62" w:rsidP="003868D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57AC6">
        <w:rPr>
          <w:rFonts w:ascii="Times New Roman" w:hAnsi="Times New Roman" w:cs="Times New Roman"/>
          <w:sz w:val="24"/>
          <w:szCs w:val="24"/>
        </w:rPr>
        <w:t xml:space="preserve">Por esse motivo </w:t>
      </w:r>
      <w:r w:rsidR="005A0543" w:rsidRPr="00357AC6">
        <w:rPr>
          <w:rFonts w:ascii="Times New Roman" w:hAnsi="Times New Roman" w:cs="Times New Roman"/>
          <w:sz w:val="24"/>
          <w:szCs w:val="24"/>
        </w:rPr>
        <w:t>a família a sociedade e o Estado</w:t>
      </w:r>
      <w:r w:rsidR="005A0543">
        <w:rPr>
          <w:rFonts w:ascii="Times New Roman" w:hAnsi="Times New Roman" w:cs="Times New Roman"/>
          <w:sz w:val="24"/>
          <w:szCs w:val="24"/>
        </w:rPr>
        <w:t xml:space="preserve"> </w:t>
      </w:r>
      <w:r w:rsidR="005A0543" w:rsidRPr="00357AC6">
        <w:rPr>
          <w:rFonts w:ascii="Times New Roman" w:hAnsi="Times New Roman" w:cs="Times New Roman"/>
          <w:sz w:val="24"/>
          <w:szCs w:val="24"/>
        </w:rPr>
        <w:t>de</w:t>
      </w:r>
      <w:r w:rsidR="005A0543">
        <w:rPr>
          <w:rFonts w:ascii="Times New Roman" w:hAnsi="Times New Roman" w:cs="Times New Roman"/>
          <w:sz w:val="24"/>
          <w:szCs w:val="24"/>
        </w:rPr>
        <w:t>ve</w:t>
      </w:r>
      <w:r w:rsidR="005A0543" w:rsidRPr="00357AC6">
        <w:rPr>
          <w:rFonts w:ascii="Times New Roman" w:hAnsi="Times New Roman" w:cs="Times New Roman"/>
          <w:sz w:val="24"/>
          <w:szCs w:val="24"/>
        </w:rPr>
        <w:t>m proteger</w:t>
      </w:r>
      <w:r w:rsidRPr="00357AC6">
        <w:rPr>
          <w:rFonts w:ascii="Times New Roman" w:hAnsi="Times New Roman" w:cs="Times New Roman"/>
          <w:sz w:val="24"/>
          <w:szCs w:val="24"/>
        </w:rPr>
        <w:t xml:space="preserve"> e auxiliar as pessoas idosas, garantindo sempre </w:t>
      </w:r>
      <w:r w:rsidR="00901BB6" w:rsidRPr="00357AC6">
        <w:rPr>
          <w:rFonts w:ascii="Times New Roman" w:hAnsi="Times New Roman" w:cs="Times New Roman"/>
          <w:sz w:val="24"/>
          <w:szCs w:val="24"/>
        </w:rPr>
        <w:t>inserção delas na s</w:t>
      </w:r>
      <w:r w:rsidR="00357AC6" w:rsidRPr="00357AC6">
        <w:rPr>
          <w:rFonts w:ascii="Times New Roman" w:hAnsi="Times New Roman" w:cs="Times New Roman"/>
          <w:sz w:val="24"/>
          <w:szCs w:val="24"/>
        </w:rPr>
        <w:t xml:space="preserve">ociedade. </w:t>
      </w:r>
      <w:proofErr w:type="gramStart"/>
      <w:r w:rsidR="00357AC6" w:rsidRPr="00357AC6">
        <w:rPr>
          <w:rFonts w:ascii="Times New Roman" w:hAnsi="Times New Roman" w:cs="Times New Roman"/>
          <w:sz w:val="24"/>
          <w:szCs w:val="24"/>
        </w:rPr>
        <w:t>Desse forma</w:t>
      </w:r>
      <w:proofErr w:type="gramEnd"/>
      <w:r w:rsidR="00357AC6" w:rsidRPr="00357AC6">
        <w:rPr>
          <w:rFonts w:ascii="Times New Roman" w:hAnsi="Times New Roman" w:cs="Times New Roman"/>
          <w:sz w:val="24"/>
          <w:szCs w:val="24"/>
        </w:rPr>
        <w:t xml:space="preserve"> observa-se o artigo 230 da CRFB/88 “</w:t>
      </w:r>
      <w:r w:rsidR="00357AC6" w:rsidRPr="00357AC6">
        <w:rPr>
          <w:rFonts w:ascii="Times New Roman" w:hAnsi="Times New Roman" w:cs="Times New Roman"/>
          <w:sz w:val="24"/>
          <w:szCs w:val="24"/>
          <w:shd w:val="clear" w:color="auto" w:fill="FFFFFF"/>
        </w:rPr>
        <w:t>A família, a sociedade e o Estado têm o dever de amparar as pessoas idosas, assegurando sua participação na comunidade, defendendo sua dignidade e bem-estar e garantindo-lhes o direito à vida.”</w:t>
      </w:r>
      <w:r w:rsidR="00357A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76E" w:rsidRDefault="00901BB6" w:rsidP="003868D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CRFB/</w:t>
      </w:r>
      <w:r w:rsidR="006D676E">
        <w:rPr>
          <w:rFonts w:ascii="Times New Roman" w:hAnsi="Times New Roman" w:cs="Times New Roman"/>
          <w:sz w:val="24"/>
          <w:szCs w:val="24"/>
        </w:rPr>
        <w:t>88 dá</w:t>
      </w:r>
      <w:r>
        <w:rPr>
          <w:rFonts w:ascii="Times New Roman" w:hAnsi="Times New Roman" w:cs="Times New Roman"/>
          <w:sz w:val="24"/>
          <w:szCs w:val="24"/>
        </w:rPr>
        <w:t xml:space="preserve"> a todos direitos e garantias fundamentais, e ainda enfatizam que tais normas possuem aplicabilidade imediata</w:t>
      </w:r>
      <w:r w:rsidR="006D676E">
        <w:rPr>
          <w:rFonts w:ascii="Times New Roman" w:hAnsi="Times New Roman" w:cs="Times New Roman"/>
          <w:sz w:val="24"/>
          <w:szCs w:val="24"/>
        </w:rPr>
        <w:t>. Nada mais justo que o Estado garantir e proporcionar aos idosos, pessoas que carregam grande bagagem de vida e já passaram por tantos problemas, prestação diferenciada a tais direitos, para assim garantir aos idosos a dignidade e dar a eles a devida importância que possuem.</w:t>
      </w:r>
    </w:p>
    <w:p w:rsidR="009626D6" w:rsidRDefault="005A0543" w:rsidP="003868D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importância devida para com aqueles que edificaram com trabalho árduo, amor e esperança a hi</w:t>
      </w:r>
      <w:r w:rsidR="009626D6">
        <w:rPr>
          <w:rFonts w:ascii="Times New Roman" w:hAnsi="Times New Roman" w:cs="Times New Roman"/>
          <w:sz w:val="24"/>
          <w:szCs w:val="24"/>
        </w:rPr>
        <w:t>stória de nosso país é, sem dúvida, sinônimo de cidadania, ensinando a todos a relevância de respeito imutável aos direitos fundamentais, desde a infância até a terceira idade.</w:t>
      </w:r>
    </w:p>
    <w:p w:rsidR="009626D6" w:rsidRDefault="009626D6" w:rsidP="003868D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do devido respeito, reconhecimento e garantia aos direitos, principalmente os fundamentais como o zelo pela vida, é importante resaltar que tais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direitos deverão ser prestados inclusive através de programas de amparo aos idosos, que deverão ser, preferencialmente, prestado em seus domicílios, de forma que o conforto e comodidade sejam cada vez </w:t>
      </w:r>
      <w:proofErr w:type="gramStart"/>
      <w:r>
        <w:rPr>
          <w:rFonts w:ascii="Times New Roman" w:hAnsi="Times New Roman" w:cs="Times New Roman"/>
          <w:sz w:val="24"/>
          <w:szCs w:val="24"/>
        </w:rPr>
        <w:t>maior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nesses programas.</w:t>
      </w:r>
    </w:p>
    <w:p w:rsidR="00357AC6" w:rsidRDefault="00F1318B" w:rsidP="003868D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lei n, 8.842/94 (Política Nacional do Idoso) e a Lei n. 10.741/03 (Estatuto do Idoso) consideram idoso toda pessoa com idade igual ou superior a 60 anos. O art. 201, I da CRFB/88, dispõe que a previdência social dará cobertura a idade avançada, e o art. 203 I e V, traz que a assistência social será prestada à velhice independentemente se houve contribuição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seguridade social.</w:t>
      </w:r>
    </w:p>
    <w:p w:rsidR="00E30C68" w:rsidRDefault="00E30C68" w:rsidP="003868D5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Porém, o art. 117 do estatuto do idoso traz que: </w:t>
      </w:r>
    </w:p>
    <w:p w:rsidR="00E30C68" w:rsidRPr="00E30C68" w:rsidRDefault="00E30C68" w:rsidP="00E30C68">
      <w:pPr>
        <w:spacing w:line="240" w:lineRule="auto"/>
        <w:ind w:left="3402"/>
        <w:jc w:val="both"/>
        <w:rPr>
          <w:rFonts w:ascii="Times New Roman" w:hAnsi="Times New Roman" w:cs="Times New Roman"/>
          <w:bCs/>
          <w:color w:val="444444"/>
          <w:sz w:val="20"/>
          <w:szCs w:val="20"/>
          <w:shd w:val="clear" w:color="auto" w:fill="FFFFFF"/>
        </w:rPr>
      </w:pPr>
      <w:r w:rsidRPr="00E30C68">
        <w:rPr>
          <w:rStyle w:val="Forte"/>
          <w:rFonts w:ascii="Times New Roman" w:hAnsi="Times New Roman" w:cs="Times New Roman"/>
          <w:b w:val="0"/>
          <w:color w:val="444444"/>
          <w:sz w:val="20"/>
          <w:szCs w:val="20"/>
          <w:shd w:val="clear" w:color="auto" w:fill="FFFFFF"/>
        </w:rPr>
        <w:t xml:space="preserve">O Poder Executivo encaminhará ao Congresso Nacional projeto de lei revendo os critérios de concessão do Benefício de Prestação Continuada previsto na Lei Orgânica da Assistência Social, de forma a garantir que o acesso ao direito seja condizente com o estágio de desenvolvimento </w:t>
      </w:r>
      <w:proofErr w:type="spellStart"/>
      <w:r w:rsidRPr="00E30C68">
        <w:rPr>
          <w:rStyle w:val="Forte"/>
          <w:rFonts w:ascii="Times New Roman" w:hAnsi="Times New Roman" w:cs="Times New Roman"/>
          <w:b w:val="0"/>
          <w:color w:val="444444"/>
          <w:sz w:val="20"/>
          <w:szCs w:val="20"/>
          <w:shd w:val="clear" w:color="auto" w:fill="FFFFFF"/>
        </w:rPr>
        <w:t>sócio-econômico</w:t>
      </w:r>
      <w:proofErr w:type="spellEnd"/>
      <w:r w:rsidRPr="00E30C68">
        <w:rPr>
          <w:rStyle w:val="Forte"/>
          <w:rFonts w:ascii="Times New Roman" w:hAnsi="Times New Roman" w:cs="Times New Roman"/>
          <w:b w:val="0"/>
          <w:color w:val="444444"/>
          <w:sz w:val="20"/>
          <w:szCs w:val="20"/>
          <w:shd w:val="clear" w:color="auto" w:fill="FFFFFF"/>
        </w:rPr>
        <w:t xml:space="preserve"> alcançado pelo País.</w:t>
      </w:r>
    </w:p>
    <w:p w:rsidR="003868D5" w:rsidRDefault="00E30C68" w:rsidP="003868D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sentido, entende-se que as políticas públicas de proteção, como os atendimentos especializados e preferências deverão estar em conformidade com os recursos orçamentários disponíveis, ou seja, embora haja belas propostas trazidas pel</w:t>
      </w:r>
      <w:r w:rsidR="003868D5">
        <w:rPr>
          <w:rFonts w:ascii="Times New Roman" w:hAnsi="Times New Roman" w:cs="Times New Roman"/>
          <w:sz w:val="24"/>
          <w:szCs w:val="24"/>
        </w:rPr>
        <w:t>a lei n. 10.741/2003,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8D5">
        <w:rPr>
          <w:rFonts w:ascii="Times New Roman" w:hAnsi="Times New Roman" w:cs="Times New Roman"/>
          <w:sz w:val="24"/>
          <w:szCs w:val="24"/>
        </w:rPr>
        <w:t>como quando se trata sobre a efetivação dos direitos sociais, a dependência de maneira desumana, a reserva do possível.</w:t>
      </w:r>
    </w:p>
    <w:p w:rsidR="00552130" w:rsidRDefault="003868D5" w:rsidP="0055213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C8A">
        <w:rPr>
          <w:rFonts w:ascii="Times New Roman" w:hAnsi="Times New Roman" w:cs="Times New Roman"/>
          <w:sz w:val="24"/>
          <w:szCs w:val="24"/>
        </w:rPr>
        <w:t xml:space="preserve">O Estatuto do Idoso, após tramitar no Congresso Nacional durante sete anos, foi aprovado em setembro de 2003, e promulgado pelo Presidente da República </w:t>
      </w:r>
      <w:r w:rsidR="00552130">
        <w:rPr>
          <w:rFonts w:ascii="Times New Roman" w:hAnsi="Times New Roman" w:cs="Times New Roman"/>
          <w:sz w:val="24"/>
          <w:szCs w:val="24"/>
        </w:rPr>
        <w:t xml:space="preserve">cerca de um mês depois. O Estatuto foi criado de forma bem mais completa que a </w:t>
      </w:r>
      <w:proofErr w:type="spellStart"/>
      <w:r w:rsidR="00552130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 w:rsidR="00552130">
        <w:rPr>
          <w:rFonts w:ascii="Times New Roman" w:hAnsi="Times New Roman" w:cs="Times New Roman"/>
          <w:sz w:val="24"/>
          <w:szCs w:val="24"/>
        </w:rPr>
        <w:t xml:space="preserve"> Nacional do Idoso que também dava garantias aos idosos. </w:t>
      </w:r>
    </w:p>
    <w:p w:rsidR="00552130" w:rsidRDefault="00552130" w:rsidP="0055213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Estatuto trata, de forma mais específica, temas de extrema relevância para o exercício da dignidade do idoso, como saúde, transporte coletivo, violência e abandono, entidades de atendimento ao idoso, laser, cultura, esporte, trabalho, habitação e outros. </w:t>
      </w:r>
    </w:p>
    <w:p w:rsidR="003007F3" w:rsidRDefault="00552130" w:rsidP="002B226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2268">
        <w:rPr>
          <w:rFonts w:ascii="Times New Roman" w:hAnsi="Times New Roman" w:cs="Times New Roman"/>
          <w:sz w:val="24"/>
          <w:szCs w:val="24"/>
        </w:rPr>
        <w:t xml:space="preserve">A CRFB/88 trata com extrema cautela e relevância, a saúde pública, o direito à saúde do idoso, vem tratado com prioridade pelo Estatuto, por ser essencial para o exercício pleno da cidadania. </w:t>
      </w:r>
      <w:r w:rsidR="003007F3">
        <w:rPr>
          <w:rFonts w:ascii="Times New Roman" w:hAnsi="Times New Roman" w:cs="Times New Roman"/>
          <w:sz w:val="24"/>
          <w:szCs w:val="24"/>
        </w:rPr>
        <w:t xml:space="preserve">O art. 9 do Estatuto traz que é obrigação do Estado garantir aos </w:t>
      </w:r>
      <w:proofErr w:type="gramStart"/>
      <w:r w:rsidR="003007F3">
        <w:rPr>
          <w:rFonts w:ascii="Times New Roman" w:hAnsi="Times New Roman" w:cs="Times New Roman"/>
          <w:sz w:val="24"/>
          <w:szCs w:val="24"/>
        </w:rPr>
        <w:t>idosos proteção</w:t>
      </w:r>
      <w:proofErr w:type="gramEnd"/>
      <w:r w:rsidR="003007F3">
        <w:rPr>
          <w:rFonts w:ascii="Times New Roman" w:hAnsi="Times New Roman" w:cs="Times New Roman"/>
          <w:sz w:val="24"/>
          <w:szCs w:val="24"/>
        </w:rPr>
        <w:t xml:space="preserve"> à vida e à saúde, mediante a efetivação de políticas sociais públicas que permitem um envelhecimento saudável e em condições de dignidade.</w:t>
      </w:r>
    </w:p>
    <w:p w:rsidR="003007F3" w:rsidRDefault="003007F3" w:rsidP="002B226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Estatuto também prevê em seu capítulo IV, “o direito à saúde”, garantindo atenção integral à saúde das pessoas idosas, através do Sistema Único de </w:t>
      </w:r>
      <w:r>
        <w:rPr>
          <w:rFonts w:ascii="Times New Roman" w:hAnsi="Times New Roman" w:cs="Times New Roman"/>
          <w:sz w:val="24"/>
          <w:szCs w:val="24"/>
        </w:rPr>
        <w:lastRenderedPageBreak/>
        <w:t>Saúde, assegurando o acesso universal e igualitário, em conjunto articulado e continuo das ações e serviços, para a prevenção, promoção, proteção e recuperação da saúde, incluindo maior atenção às doenças que afetam de preferências os idosos.</w:t>
      </w:r>
    </w:p>
    <w:p w:rsidR="009626D6" w:rsidRDefault="00BF0A5E" w:rsidP="002B226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Estatuto ainda traz que é da delegação do Poder Público o fornecimento gratuito de medicamento aos idosos, em especial os de uso continuado, assim como recursos relativos a tratamento, habilitação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reabilitação. Também é </w:t>
      </w:r>
      <w:proofErr w:type="gramStart"/>
      <w:r>
        <w:rPr>
          <w:rFonts w:ascii="Times New Roman" w:hAnsi="Times New Roman" w:cs="Times New Roman"/>
          <w:sz w:val="24"/>
          <w:szCs w:val="24"/>
        </w:rPr>
        <w:t>vedado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pelo Estatuto a cobrança diferenciada de valores pelos planos de saúde em razão da idade, sendo visto como discriminação.</w:t>
      </w:r>
      <w:r w:rsidR="006A2C23">
        <w:rPr>
          <w:rFonts w:ascii="Times New Roman" w:hAnsi="Times New Roman" w:cs="Times New Roman"/>
          <w:sz w:val="24"/>
          <w:szCs w:val="24"/>
        </w:rPr>
        <w:t xml:space="preserve"> O Estatuto do idoso positivou a efetividade e universalidade do direito à saúde, seguindo o entendimento do Supremo Tribunal Federal: </w:t>
      </w:r>
    </w:p>
    <w:p w:rsidR="006A2C23" w:rsidRPr="00C53A50" w:rsidRDefault="006A2C23" w:rsidP="00C53A50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C53A50">
        <w:rPr>
          <w:rFonts w:ascii="Times New Roman" w:hAnsi="Times New Roman" w:cs="Times New Roman"/>
          <w:sz w:val="20"/>
          <w:szCs w:val="20"/>
        </w:rPr>
        <w:t xml:space="preserve">O direito à saúde além de qualificar-se como direito fundamental que assiste a todas as pessoas, representa consequência constitucional indissociável do direito à vida. O Poder Público, qualquer que seja a esfera institucional de sua atuação no plano da sua organização federativa brasileira, não pode mostrar-se indiferente ao problema de saúde da população, </w:t>
      </w:r>
      <w:proofErr w:type="gramStart"/>
      <w:r w:rsidRPr="00C53A50">
        <w:rPr>
          <w:rFonts w:ascii="Times New Roman" w:hAnsi="Times New Roman" w:cs="Times New Roman"/>
          <w:sz w:val="20"/>
          <w:szCs w:val="20"/>
        </w:rPr>
        <w:t>sob pena</w:t>
      </w:r>
      <w:proofErr w:type="gramEnd"/>
      <w:r w:rsidRPr="00C53A50">
        <w:rPr>
          <w:rFonts w:ascii="Times New Roman" w:hAnsi="Times New Roman" w:cs="Times New Roman"/>
          <w:sz w:val="20"/>
          <w:szCs w:val="20"/>
        </w:rPr>
        <w:t xml:space="preserve"> de incidir, ainda que por omissão, em censurável comportamento inconstitucional. O direito público subjetivo à saúde traduz bem jurídico constitucionalmente tutelado, por cuja integridade deve velar, de maneira responsável, o poder público (federal, estadual ou municipal)</w:t>
      </w:r>
      <w:r w:rsidR="00C53A50" w:rsidRPr="00C53A50">
        <w:rPr>
          <w:rFonts w:ascii="Times New Roman" w:hAnsi="Times New Roman" w:cs="Times New Roman"/>
          <w:sz w:val="20"/>
          <w:szCs w:val="20"/>
        </w:rPr>
        <w:t xml:space="preserve">, a quem incumbe formular e </w:t>
      </w:r>
      <w:proofErr w:type="gramStart"/>
      <w:r w:rsidR="00C53A50" w:rsidRPr="00C53A50">
        <w:rPr>
          <w:rFonts w:ascii="Times New Roman" w:hAnsi="Times New Roman" w:cs="Times New Roman"/>
          <w:sz w:val="20"/>
          <w:szCs w:val="20"/>
        </w:rPr>
        <w:t>implementar</w:t>
      </w:r>
      <w:proofErr w:type="gramEnd"/>
      <w:r w:rsidR="00C53A50" w:rsidRPr="00C53A50">
        <w:rPr>
          <w:rFonts w:ascii="Times New Roman" w:hAnsi="Times New Roman" w:cs="Times New Roman"/>
          <w:sz w:val="20"/>
          <w:szCs w:val="20"/>
        </w:rPr>
        <w:t xml:space="preserve"> políticas sociais e econômicas que visem a garantir a plena consecução dos objetivos proclamados no art. 196 da Constituição da República. (STF – </w:t>
      </w:r>
      <w:proofErr w:type="spellStart"/>
      <w:r w:rsidR="00C53A50" w:rsidRPr="00C53A50">
        <w:rPr>
          <w:rFonts w:ascii="Times New Roman" w:hAnsi="Times New Roman" w:cs="Times New Roman"/>
          <w:sz w:val="20"/>
          <w:szCs w:val="20"/>
        </w:rPr>
        <w:t>Rextr</w:t>
      </w:r>
      <w:proofErr w:type="spellEnd"/>
      <w:r w:rsidR="00C53A50" w:rsidRPr="00C53A50">
        <w:rPr>
          <w:rFonts w:ascii="Times New Roman" w:hAnsi="Times New Roman" w:cs="Times New Roman"/>
          <w:sz w:val="20"/>
          <w:szCs w:val="20"/>
        </w:rPr>
        <w:t xml:space="preserve">. n. 241.630.-2/RS – Rel. Min. Celso de Melo – Diário </w:t>
      </w:r>
      <w:r w:rsidR="00C53A50">
        <w:rPr>
          <w:rFonts w:ascii="Times New Roman" w:hAnsi="Times New Roman" w:cs="Times New Roman"/>
          <w:sz w:val="20"/>
          <w:szCs w:val="20"/>
        </w:rPr>
        <w:t>da Justiça, Seção 1, 3 a</w:t>
      </w:r>
      <w:r w:rsidR="00C53A50" w:rsidRPr="00C53A50">
        <w:rPr>
          <w:rFonts w:ascii="Times New Roman" w:hAnsi="Times New Roman" w:cs="Times New Roman"/>
          <w:sz w:val="20"/>
          <w:szCs w:val="20"/>
        </w:rPr>
        <w:t>br. 2001, p49</w:t>
      </w:r>
      <w:proofErr w:type="gramStart"/>
      <w:r w:rsidR="00C53A50" w:rsidRPr="00C53A50">
        <w:rPr>
          <w:rFonts w:ascii="Times New Roman" w:hAnsi="Times New Roman" w:cs="Times New Roman"/>
          <w:sz w:val="20"/>
          <w:szCs w:val="20"/>
        </w:rPr>
        <w:t>)</w:t>
      </w:r>
      <w:proofErr w:type="gramEnd"/>
      <w:r w:rsidR="00C53A50" w:rsidRPr="00C53A50">
        <w:rPr>
          <w:rFonts w:ascii="Times New Roman" w:hAnsi="Times New Roman" w:cs="Times New Roman"/>
          <w:sz w:val="20"/>
          <w:szCs w:val="20"/>
        </w:rPr>
        <w:t xml:space="preserve"> </w:t>
      </w:r>
      <w:r w:rsidRPr="00C53A5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676E" w:rsidRDefault="006D676E" w:rsidP="00901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505E6" w:rsidRDefault="006D676E" w:rsidP="00901B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A50">
        <w:rPr>
          <w:rFonts w:ascii="Times New Roman" w:hAnsi="Times New Roman" w:cs="Times New Roman"/>
          <w:sz w:val="24"/>
          <w:szCs w:val="24"/>
        </w:rPr>
        <w:t xml:space="preserve">É importante resaltar a regra no art. 230 </w:t>
      </w:r>
      <w:r w:rsidR="00C53A50">
        <w:rPr>
          <w:rFonts w:ascii="Times-Roman" w:hAnsi="Times-Roman" w:cs="Times-Roman"/>
        </w:rPr>
        <w:t>§ 2 da CRFB/88</w:t>
      </w:r>
      <w:r w:rsidR="00C53A50">
        <w:rPr>
          <w:rFonts w:ascii="Times New Roman" w:hAnsi="Times New Roman" w:cs="Times New Roman"/>
          <w:sz w:val="24"/>
          <w:szCs w:val="24"/>
        </w:rPr>
        <w:t>, que traz a gratuidade do transporte público coletivo urbano para os maiores de 65 anos</w:t>
      </w:r>
      <w:r w:rsidR="00A505E6">
        <w:rPr>
          <w:rFonts w:ascii="Times New Roman" w:hAnsi="Times New Roman" w:cs="Times New Roman"/>
          <w:sz w:val="24"/>
          <w:szCs w:val="24"/>
        </w:rPr>
        <w:t xml:space="preserve">. No mesmo sentido, o Estatuto do Idoso em seu art. 39, dispõe sobre a gratuidade dos transportes coletivos, urbanos e </w:t>
      </w:r>
      <w:proofErr w:type="spellStart"/>
      <w:proofErr w:type="gramStart"/>
      <w:r w:rsidR="00A505E6">
        <w:rPr>
          <w:rFonts w:ascii="Times New Roman" w:hAnsi="Times New Roman" w:cs="Times New Roman"/>
          <w:sz w:val="24"/>
          <w:szCs w:val="24"/>
        </w:rPr>
        <w:t>semi-urbanos</w:t>
      </w:r>
      <w:proofErr w:type="spellEnd"/>
      <w:proofErr w:type="gramEnd"/>
      <w:r w:rsidR="00A505E6">
        <w:rPr>
          <w:rFonts w:ascii="Times New Roman" w:hAnsi="Times New Roman" w:cs="Times New Roman"/>
          <w:sz w:val="24"/>
          <w:szCs w:val="24"/>
        </w:rPr>
        <w:t xml:space="preserve">, com exceção aos serviços coletivos e especiais, quando prestados paralelamente aos serviços regulares. </w:t>
      </w:r>
      <w:proofErr w:type="gramStart"/>
      <w:r w:rsidR="00A505E6">
        <w:rPr>
          <w:rFonts w:ascii="Times New Roman" w:hAnsi="Times New Roman" w:cs="Times New Roman"/>
          <w:sz w:val="24"/>
          <w:szCs w:val="24"/>
        </w:rPr>
        <w:t xml:space="preserve">O que </w:t>
      </w:r>
      <w:r w:rsidR="00697E04">
        <w:rPr>
          <w:rFonts w:ascii="Times New Roman" w:hAnsi="Times New Roman" w:cs="Times New Roman"/>
          <w:sz w:val="24"/>
          <w:szCs w:val="24"/>
        </w:rPr>
        <w:t>se pode</w:t>
      </w:r>
      <w:r w:rsidR="00A505E6">
        <w:rPr>
          <w:rFonts w:ascii="Times New Roman" w:hAnsi="Times New Roman" w:cs="Times New Roman"/>
          <w:sz w:val="24"/>
          <w:szCs w:val="24"/>
        </w:rPr>
        <w:t xml:space="preserve"> o</w:t>
      </w:r>
      <w:r w:rsidR="00697E04">
        <w:rPr>
          <w:rFonts w:ascii="Times New Roman" w:hAnsi="Times New Roman" w:cs="Times New Roman"/>
          <w:sz w:val="24"/>
          <w:szCs w:val="24"/>
        </w:rPr>
        <w:t>bservar na presente ADI</w:t>
      </w:r>
      <w:proofErr w:type="gramEnd"/>
      <w:r w:rsidR="00A505E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01BB6" w:rsidRPr="00A505E6" w:rsidRDefault="00A505E6" w:rsidP="009A5EE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505E6">
        <w:rPr>
          <w:rFonts w:ascii="Times New Roman" w:hAnsi="Times New Roman" w:cs="Times New Roman"/>
          <w:sz w:val="20"/>
          <w:szCs w:val="20"/>
        </w:rPr>
        <w:t xml:space="preserve"> Ação direta de inconstitucionalidade. Art. 39 da Lei n. 10.741, de 1.º de</w:t>
      </w:r>
      <w:r w:rsidR="009A5EE8">
        <w:rPr>
          <w:rFonts w:ascii="Times New Roman" w:hAnsi="Times New Roman" w:cs="Times New Roman"/>
          <w:sz w:val="20"/>
          <w:szCs w:val="20"/>
        </w:rPr>
        <w:t xml:space="preserve"> </w:t>
      </w:r>
      <w:r w:rsidRPr="00A505E6">
        <w:rPr>
          <w:rFonts w:ascii="Times New Roman" w:hAnsi="Times New Roman" w:cs="Times New Roman"/>
          <w:sz w:val="20"/>
          <w:szCs w:val="20"/>
        </w:rPr>
        <w:t>outubro de 2003 (Estatuto do Idoso), que assegura gratuidade dos transportes públicos</w:t>
      </w:r>
      <w:r w:rsidR="009A5EE8">
        <w:rPr>
          <w:rFonts w:ascii="Times New Roman" w:hAnsi="Times New Roman" w:cs="Times New Roman"/>
          <w:sz w:val="20"/>
          <w:szCs w:val="20"/>
        </w:rPr>
        <w:t xml:space="preserve"> </w:t>
      </w:r>
      <w:r w:rsidRPr="00A505E6">
        <w:rPr>
          <w:rFonts w:ascii="Times New Roman" w:hAnsi="Times New Roman" w:cs="Times New Roman"/>
          <w:sz w:val="20"/>
          <w:szCs w:val="20"/>
        </w:rPr>
        <w:t>urbanos e semiurbanos aos que têm mais de 65 (sessenta e cinco) anos. Direito constitucional.</w:t>
      </w:r>
      <w:r w:rsidR="009A5EE8">
        <w:rPr>
          <w:rFonts w:ascii="Times New Roman" w:hAnsi="Times New Roman" w:cs="Times New Roman"/>
          <w:sz w:val="20"/>
          <w:szCs w:val="20"/>
        </w:rPr>
        <w:t xml:space="preserve"> </w:t>
      </w:r>
      <w:r w:rsidRPr="00A505E6">
        <w:rPr>
          <w:rFonts w:ascii="Times New Roman" w:hAnsi="Times New Roman" w:cs="Times New Roman"/>
          <w:sz w:val="20"/>
          <w:szCs w:val="20"/>
        </w:rPr>
        <w:t>Norma constitucional de eficácia plena e aplicabilidade imediata. Norma legal</w:t>
      </w:r>
      <w:r w:rsidR="009A5EE8">
        <w:rPr>
          <w:rFonts w:ascii="Times New Roman" w:hAnsi="Times New Roman" w:cs="Times New Roman"/>
          <w:sz w:val="20"/>
          <w:szCs w:val="20"/>
        </w:rPr>
        <w:t xml:space="preserve"> </w:t>
      </w:r>
      <w:r w:rsidRPr="00A505E6">
        <w:rPr>
          <w:rFonts w:ascii="Times New Roman" w:hAnsi="Times New Roman" w:cs="Times New Roman"/>
          <w:sz w:val="20"/>
          <w:szCs w:val="20"/>
        </w:rPr>
        <w:t>que repete a norma constitucional garantidora do direito. Improcedência da ação. O art.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05E6">
        <w:rPr>
          <w:rFonts w:ascii="Times New Roman" w:hAnsi="Times New Roman" w:cs="Times New Roman"/>
          <w:sz w:val="20"/>
          <w:szCs w:val="20"/>
        </w:rPr>
        <w:t>39 da Lei n. 10.741/2003 (Estatuto do Idoso) apenas repete o que dispõe o § 2.º do art.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05E6">
        <w:rPr>
          <w:rFonts w:ascii="Times New Roman" w:hAnsi="Times New Roman" w:cs="Times New Roman"/>
          <w:sz w:val="20"/>
          <w:szCs w:val="20"/>
        </w:rPr>
        <w:t>230 da Constituição do Brasil. A norma constitucional é de eficácia plena e aplicabilidade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05E6">
        <w:rPr>
          <w:rFonts w:ascii="Times New Roman" w:hAnsi="Times New Roman" w:cs="Times New Roman"/>
          <w:sz w:val="20"/>
          <w:szCs w:val="20"/>
        </w:rPr>
        <w:t>imediata, pelo que não há eiva de invalidade jurídica na norma legal que repete os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05E6">
        <w:rPr>
          <w:rFonts w:ascii="Times New Roman" w:hAnsi="Times New Roman" w:cs="Times New Roman"/>
          <w:sz w:val="20"/>
          <w:szCs w:val="20"/>
        </w:rPr>
        <w:t>seus termos e determina que se concretize o quanto constitucionalmente disposto. Ação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05E6">
        <w:rPr>
          <w:rFonts w:ascii="Times New Roman" w:hAnsi="Times New Roman" w:cs="Times New Roman"/>
          <w:sz w:val="20"/>
          <w:szCs w:val="20"/>
        </w:rPr>
        <w:t>direta de inconstitucionalidade julgada improcedente (</w:t>
      </w:r>
      <w:r w:rsidRPr="00A505E6">
        <w:rPr>
          <w:rFonts w:ascii="Times New Roman" w:hAnsi="Times New Roman" w:cs="Times New Roman"/>
          <w:b/>
          <w:bCs/>
          <w:sz w:val="20"/>
          <w:szCs w:val="20"/>
        </w:rPr>
        <w:t>ADI 3.768</w:t>
      </w:r>
      <w:r w:rsidRPr="00A505E6">
        <w:rPr>
          <w:rFonts w:ascii="Times New Roman" w:hAnsi="Times New Roman" w:cs="Times New Roman"/>
          <w:sz w:val="20"/>
          <w:szCs w:val="20"/>
        </w:rPr>
        <w:t>, Rel. Min. Cármen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05E6">
        <w:rPr>
          <w:rFonts w:ascii="Times New Roman" w:hAnsi="Times New Roman" w:cs="Times New Roman"/>
          <w:sz w:val="20"/>
          <w:szCs w:val="20"/>
        </w:rPr>
        <w:t xml:space="preserve">Lúcia, j. 19.09.2007, </w:t>
      </w:r>
      <w:r w:rsidRPr="00A505E6">
        <w:rPr>
          <w:rFonts w:ascii="Times New Roman" w:hAnsi="Times New Roman" w:cs="Times New Roman"/>
          <w:i/>
          <w:iCs/>
          <w:sz w:val="20"/>
          <w:szCs w:val="20"/>
        </w:rPr>
        <w:t xml:space="preserve">DJ </w:t>
      </w:r>
      <w:r w:rsidRPr="00A505E6">
        <w:rPr>
          <w:rFonts w:ascii="Times New Roman" w:hAnsi="Times New Roman" w:cs="Times New Roman"/>
          <w:sz w:val="20"/>
          <w:szCs w:val="20"/>
        </w:rPr>
        <w:t>de 26.10.2007).</w:t>
      </w:r>
      <w:r w:rsidRPr="00A505E6">
        <w:rPr>
          <w:rFonts w:ascii="Times New Roman" w:hAnsi="Times New Roman" w:cs="Times New Roman"/>
          <w:sz w:val="24"/>
          <w:szCs w:val="24"/>
        </w:rPr>
        <w:t xml:space="preserve"> </w:t>
      </w:r>
      <w:r w:rsidR="00D15026">
        <w:rPr>
          <w:rFonts w:ascii="Times New Roman" w:hAnsi="Times New Roman" w:cs="Times New Roman"/>
          <w:sz w:val="24"/>
          <w:szCs w:val="24"/>
        </w:rPr>
        <w:t>mm</w:t>
      </w:r>
      <w:r w:rsidRPr="00A505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1BB6" w:rsidRDefault="00901BB6" w:rsidP="009A5EE8">
      <w:pPr>
        <w:spacing w:after="0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01BB6" w:rsidRDefault="00697E04" w:rsidP="007B0D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Pr="001D0C6A">
        <w:rPr>
          <w:rFonts w:ascii="Times New Roman" w:hAnsi="Times New Roman" w:cs="Times New Roman"/>
          <w:sz w:val="24"/>
          <w:szCs w:val="24"/>
        </w:rPr>
        <w:t xml:space="preserve">as, os destinatários desse direito devem demonstrar que possuem mais de 65 anos, que é a condição de ser idoso, para que possam usufruir desse direito constitucional. O Estatuto do Idoso também traz questões referentes </w:t>
      </w:r>
      <w:proofErr w:type="gramStart"/>
      <w:r w:rsidRPr="001D0C6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D0C6A">
        <w:rPr>
          <w:rFonts w:ascii="Times New Roman" w:hAnsi="Times New Roman" w:cs="Times New Roman"/>
          <w:sz w:val="24"/>
          <w:szCs w:val="24"/>
        </w:rPr>
        <w:t xml:space="preserve"> violência e abandono</w:t>
      </w:r>
      <w:r w:rsidR="00C66B75" w:rsidRPr="001D0C6A">
        <w:rPr>
          <w:rFonts w:ascii="Times New Roman" w:hAnsi="Times New Roman" w:cs="Times New Roman"/>
          <w:sz w:val="24"/>
          <w:szCs w:val="24"/>
        </w:rPr>
        <w:t xml:space="preserve">, </w:t>
      </w:r>
      <w:r w:rsidR="001D0C6A" w:rsidRPr="001D0C6A">
        <w:rPr>
          <w:rFonts w:ascii="Times New Roman" w:hAnsi="Times New Roman" w:cs="Times New Roman"/>
          <w:sz w:val="24"/>
          <w:szCs w:val="24"/>
        </w:rPr>
        <w:t xml:space="preserve">o art. 4 traz que </w:t>
      </w:r>
      <w:r w:rsidR="001D0C6A">
        <w:rPr>
          <w:rFonts w:ascii="Times New Roman" w:hAnsi="Times New Roman" w:cs="Times New Roman"/>
          <w:sz w:val="24"/>
          <w:szCs w:val="24"/>
        </w:rPr>
        <w:t>“</w:t>
      </w:r>
      <w:r w:rsidR="001D0C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1D0C6A" w:rsidRPr="001D0C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enhum idoso será objeto de qualquer tipo de negligência, discriminação, vio</w:t>
      </w:r>
      <w:r w:rsidR="001D0C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lência, crueldade ou opressão”, o Estatuto também prevê penalidades justas para aqueles que praticar qualquer atentando contra os direitos dos idosos. E os crimes praticados contra os idosos, podem ser abando de seus familiares em ca</w:t>
      </w:r>
      <w:r w:rsidR="00A34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sas de saúde, hospitais, sem o provimento</w:t>
      </w:r>
      <w:r w:rsidR="001D0C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das necessidades</w:t>
      </w:r>
      <w:r w:rsidR="00A34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básicas do idoso,</w:t>
      </w:r>
      <w:r w:rsidR="001D0C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poderá ser condenado </w:t>
      </w:r>
      <w:proofErr w:type="gramStart"/>
      <w:r w:rsidR="001D0C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gramEnd"/>
      <w:r w:rsidR="001D0C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seis meses a três anos de detenção ou multa. O art. 96 do estatuto traz que discriminar o </w:t>
      </w:r>
      <w:r w:rsidR="001D0C6A" w:rsidRPr="00A34E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idoso dificultando ou impedido </w:t>
      </w:r>
      <w:r w:rsidR="00A34EB6" w:rsidRPr="00A34EB6">
        <w:rPr>
          <w:rFonts w:ascii="Times New Roman" w:hAnsi="Times New Roman" w:cs="Times New Roman"/>
          <w:sz w:val="24"/>
          <w:szCs w:val="24"/>
          <w:shd w:val="clear" w:color="auto" w:fill="FFFFFF"/>
        </w:rPr>
        <w:t>seu acesso a operações bancárias, aos meios de transporte ou a qualquer outro meio de exercer sua cidadania pode ser condenado e a pena varia de seis meses a um ano de reclusão, além de multa.</w:t>
      </w:r>
      <w:r w:rsidR="007B0D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Já o art. 104 do Estatuto traz </w:t>
      </w:r>
      <w:r w:rsidR="007B0DA0" w:rsidRPr="007B0DA0">
        <w:rPr>
          <w:rFonts w:ascii="Times New Roman" w:hAnsi="Times New Roman" w:cs="Times New Roman"/>
          <w:sz w:val="24"/>
          <w:szCs w:val="24"/>
          <w:shd w:val="clear" w:color="auto" w:fill="FFFFFF"/>
        </w:rPr>
        <w:t>que a pessoa que se apropriar ou desviar bens, cartão magnético (de conta bancária ou de crédito), pensão ou qualquer rendimento do idoso é passível de condenação, com pena que varia de um a quatro anos de prisão, além de multa.</w:t>
      </w:r>
    </w:p>
    <w:p w:rsidR="007B0DA0" w:rsidRDefault="007B0DA0" w:rsidP="003A0AD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capítulo V do Estatuto do Idoso dispõe sobre educação, cultura, esporte e lazer. Além de trazer que todo o idoso tem o direito a ter acesso a esses direitos, traz também que o Estado deverá promover, mediante políticas públicas, possibilidades de acesso a tais direitos, importante resaltar que o Estatuto também estabelece, em seu art. 23, que a participação dos idosos nos eventos que forem pagos, eles terão direito a 50% de desconto.</w:t>
      </w:r>
    </w:p>
    <w:p w:rsidR="00A91094" w:rsidRDefault="003A0ADA" w:rsidP="003A0AD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O trabalho no Estatuto do idoso é trazido de forma respeitosa e específica, no título II </w:t>
      </w:r>
      <w:proofErr w:type="gramStart"/>
      <w:r>
        <w:rPr>
          <w:rFonts w:ascii="Times New Roman" w:hAnsi="Times New Roman" w:cs="Times New Roman"/>
          <w:sz w:val="24"/>
          <w:szCs w:val="24"/>
        </w:rPr>
        <w:t>capítulo VI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garantindo a eles, idosos, o direito ao exercício da atividade profissional, sendo sempre respeitado as condições físicas, mentais e psíquicas. Também é vedada </w:t>
      </w:r>
      <w:r w:rsidRPr="003A0ADA">
        <w:rPr>
          <w:rFonts w:ascii="Times New Roman" w:hAnsi="Times New Roman" w:cs="Times New Roman"/>
          <w:sz w:val="24"/>
          <w:szCs w:val="24"/>
          <w:shd w:val="clear" w:color="auto" w:fill="FFFFFF"/>
        </w:rPr>
        <w:t>a discriminação por idade e a fixação de limite máximo de idade na 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ontratação de empregados, sendo</w:t>
      </w:r>
      <w:r w:rsidR="00A91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idade maior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concursos o primeiro critério de desempate</w:t>
      </w:r>
      <w:r w:rsidR="00A91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É importante resaltar que o Estado também deverá criar programas que estimulem a profissionalização especializada do idoso e também estimulará </w:t>
      </w:r>
      <w:proofErr w:type="gramStart"/>
      <w:r w:rsidR="00A91094">
        <w:rPr>
          <w:rFonts w:ascii="Times New Roman" w:hAnsi="Times New Roman" w:cs="Times New Roman"/>
          <w:sz w:val="24"/>
          <w:szCs w:val="24"/>
          <w:shd w:val="clear" w:color="auto" w:fill="FFFFFF"/>
        </w:rPr>
        <w:t>as empresas a inserção</w:t>
      </w:r>
      <w:proofErr w:type="gramEnd"/>
      <w:r w:rsidR="00A910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 mesmos no mercado de trabalho.</w:t>
      </w:r>
    </w:p>
    <w:p w:rsidR="003A0ADA" w:rsidRDefault="00A91094" w:rsidP="003A0AD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71E2">
        <w:rPr>
          <w:rFonts w:ascii="Times New Roman" w:hAnsi="Times New Roman" w:cs="Times New Roman"/>
          <w:sz w:val="24"/>
          <w:szCs w:val="24"/>
          <w:shd w:val="clear" w:color="auto" w:fill="FFFFFF"/>
        </w:rPr>
        <w:t>As entidades de atendimento ao idoso também é assunto tratado pelo Estatuto</w:t>
      </w:r>
      <w:r w:rsidR="00CC19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 título IV, capítulo </w:t>
      </w:r>
      <w:proofErr w:type="gramStart"/>
      <w:r w:rsidR="00CC19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 </w:t>
      </w:r>
      <w:r w:rsidR="00BD71E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="00BD71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garante ao idoso um serviço de atendimento de qualidade, garantindo punições as entidades que descumprirem, como advertência e multa e até a interdição da unidade e a proibição de atendimento ao idoso. Garante a </w:t>
      </w:r>
      <w:r w:rsidR="00BD71E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todos, direito a um acompanhante, e também responsabiliza civilmente os dirigentes das instituições por quaisquer danos causados aos idosos.</w:t>
      </w:r>
    </w:p>
    <w:p w:rsidR="00BD71E2" w:rsidRDefault="00BD71E2" w:rsidP="003A0AD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Também é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garantido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 idoso, através do art. 37 do Estatuto, moradia digna, junto com a família ou longe dele, como desejar, ou até mesmo em instituições públicas ou privadas, a presente lei, também traz reserva de 3% dos programas habitacionais para os idosos, sem deixar de ressaltar que além das prioridades que o idoso goza na aquisição do imóvel</w:t>
      </w:r>
      <w:r w:rsidR="00CC19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esses terão </w:t>
      </w:r>
      <w:proofErr w:type="spellStart"/>
      <w:r w:rsidR="00B76E8B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CC1941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spellEnd"/>
      <w:r w:rsidR="00CC19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construção, ou adaptação a moradia do idoso, peculiaridades próprias ao bem-estar, comodidade e conforto do idoso, assim como dispõe o art. 38 e seus incisos do Estatuto.</w:t>
      </w:r>
    </w:p>
    <w:p w:rsidR="00CC1941" w:rsidRDefault="00B76E8B" w:rsidP="003A0AD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Conclui-se d</w:t>
      </w:r>
      <w:r w:rsidR="00CC1941">
        <w:rPr>
          <w:rFonts w:ascii="Times New Roman" w:hAnsi="Times New Roman" w:cs="Times New Roman"/>
          <w:sz w:val="24"/>
          <w:szCs w:val="24"/>
        </w:rPr>
        <w:t>iante da importância do id</w:t>
      </w:r>
      <w:r>
        <w:rPr>
          <w:rFonts w:ascii="Times New Roman" w:hAnsi="Times New Roman" w:cs="Times New Roman"/>
          <w:sz w:val="24"/>
          <w:szCs w:val="24"/>
        </w:rPr>
        <w:t>oso na sociedade, Tendo em vista</w:t>
      </w:r>
      <w:r w:rsidR="00CC1941">
        <w:rPr>
          <w:rFonts w:ascii="Times New Roman" w:hAnsi="Times New Roman" w:cs="Times New Roman"/>
          <w:sz w:val="24"/>
          <w:szCs w:val="24"/>
        </w:rPr>
        <w:t xml:space="preserve"> que eles foram executores do crescimento do país e são seres humanos</w:t>
      </w:r>
      <w:r>
        <w:rPr>
          <w:rFonts w:ascii="Times New Roman" w:hAnsi="Times New Roman" w:cs="Times New Roman"/>
          <w:sz w:val="24"/>
          <w:szCs w:val="24"/>
        </w:rPr>
        <w:t xml:space="preserve"> hipossuficientes, mas</w:t>
      </w:r>
      <w:r w:rsidR="00CC1941">
        <w:rPr>
          <w:rFonts w:ascii="Times New Roman" w:hAnsi="Times New Roman" w:cs="Times New Roman"/>
          <w:sz w:val="24"/>
          <w:szCs w:val="24"/>
        </w:rPr>
        <w:t xml:space="preserve"> dotados e me</w:t>
      </w:r>
      <w:r>
        <w:rPr>
          <w:rFonts w:ascii="Times New Roman" w:hAnsi="Times New Roman" w:cs="Times New Roman"/>
          <w:sz w:val="24"/>
          <w:szCs w:val="24"/>
        </w:rPr>
        <w:t xml:space="preserve">recedores do gozo pleno da vida digna. Sabe-se que a dignidade da pessoa humana é um dos princípios fundamentais que regem a </w:t>
      </w:r>
      <w:proofErr w:type="gramStart"/>
      <w:r>
        <w:rPr>
          <w:rFonts w:ascii="Times New Roman" w:hAnsi="Times New Roman" w:cs="Times New Roman"/>
          <w:sz w:val="24"/>
          <w:szCs w:val="24"/>
        </w:rPr>
        <w:t>Republica Federativa do Brasil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e por esses motivos acima expostos, justifica-se a relevância da criação da lei </w:t>
      </w:r>
      <w:proofErr w:type="spellStart"/>
      <w:r>
        <w:rPr>
          <w:rFonts w:ascii="Times New Roman" w:hAnsi="Times New Roman" w:cs="Times New Roman"/>
          <w:sz w:val="24"/>
          <w:szCs w:val="24"/>
        </w:rPr>
        <w:t>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10.741/03, conhecida como o Estatuto do Idoso.</w:t>
      </w:r>
    </w:p>
    <w:p w:rsidR="007B0DA0" w:rsidRPr="007B0DA0" w:rsidRDefault="007B0DA0" w:rsidP="007B0DA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D7DFC" w:rsidRDefault="005D7DFC" w:rsidP="005D7D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CC7" w:rsidRDefault="00DD1CC7" w:rsidP="005D7D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CC7" w:rsidRDefault="00DD1CC7" w:rsidP="005D7D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CC7" w:rsidRDefault="00DD1CC7" w:rsidP="005D7D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CC7" w:rsidRDefault="00DD1CC7" w:rsidP="005D7D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CC7" w:rsidRDefault="00DD1CC7" w:rsidP="005D7D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CC7" w:rsidRDefault="00DD1CC7" w:rsidP="005D7D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CC7" w:rsidRDefault="00DD1CC7" w:rsidP="005D7D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CC7" w:rsidRDefault="00DD1CC7" w:rsidP="005D7D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CC7" w:rsidRDefault="00DD1CC7" w:rsidP="005D7D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CC7" w:rsidRDefault="00DD1CC7" w:rsidP="005D7D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CC7" w:rsidRDefault="00DD1CC7" w:rsidP="005D7D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CC7" w:rsidRDefault="00DD1CC7" w:rsidP="005D7D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CC7" w:rsidRDefault="00DD1CC7" w:rsidP="005D7D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DD1CC7" w:rsidRDefault="00DD1CC7" w:rsidP="00DD1CC7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BRASIL. Lei 1074/2003</w:t>
      </w:r>
      <w:r w:rsidRPr="00DD1CC7">
        <w:rPr>
          <w:rFonts w:ascii="Times New Roman" w:hAnsi="Times New Roman" w:cs="Times New Roman"/>
          <w:b/>
          <w:color w:val="000000" w:themeColor="text1"/>
        </w:rPr>
        <w:t>. Estatuto do Idoso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</w:rPr>
        <w:t>Brasilia</w:t>
      </w:r>
      <w:proofErr w:type="spellEnd"/>
      <w:r>
        <w:rPr>
          <w:rFonts w:ascii="Times New Roman" w:hAnsi="Times New Roman" w:cs="Times New Roman"/>
          <w:color w:val="000000" w:themeColor="text1"/>
        </w:rPr>
        <w:t>: DF, outubro de 2003.</w:t>
      </w:r>
    </w:p>
    <w:p w:rsidR="00C629EA" w:rsidRPr="00DD1CC7" w:rsidRDefault="00C629EA" w:rsidP="00C629E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DD1CC7">
        <w:rPr>
          <w:rFonts w:ascii="Times New Roman" w:hAnsi="Times New Roman" w:cs="Times New Roman"/>
        </w:rPr>
        <w:t xml:space="preserve">LENZA, Pedro. </w:t>
      </w:r>
      <w:r w:rsidRPr="00DD1CC7">
        <w:rPr>
          <w:rFonts w:ascii="Times New Roman" w:hAnsi="Times New Roman" w:cs="Times New Roman"/>
          <w:b/>
        </w:rPr>
        <w:t>Direito constitucional esquematizado.</w:t>
      </w:r>
      <w:r w:rsidRPr="00DD1CC7">
        <w:rPr>
          <w:rFonts w:ascii="Times New Roman" w:hAnsi="Times New Roman" w:cs="Times New Roman"/>
        </w:rPr>
        <w:t xml:space="preserve"> 16. </w:t>
      </w:r>
      <w:proofErr w:type="gramStart"/>
      <w:r w:rsidRPr="00DD1CC7">
        <w:rPr>
          <w:rFonts w:ascii="Times New Roman" w:hAnsi="Times New Roman" w:cs="Times New Roman"/>
        </w:rPr>
        <w:t>ed.</w:t>
      </w:r>
      <w:proofErr w:type="gramEnd"/>
      <w:r w:rsidRPr="00DD1CC7">
        <w:rPr>
          <w:rFonts w:ascii="Times New Roman" w:hAnsi="Times New Roman" w:cs="Times New Roman"/>
        </w:rPr>
        <w:t xml:space="preserve"> São Paulo: Saraiva, 2012.</w:t>
      </w:r>
      <w:r w:rsidRPr="00DD1CC7">
        <w:rPr>
          <w:rFonts w:ascii="Times New Roman" w:hAnsi="Times New Roman" w:cs="Times New Roman"/>
          <w:b/>
        </w:rPr>
        <w:t xml:space="preserve"> </w:t>
      </w:r>
    </w:p>
    <w:p w:rsidR="00DD1CC7" w:rsidRPr="00DD1CC7" w:rsidRDefault="00DD1CC7" w:rsidP="00DD1CC7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00" w:themeColor="text1"/>
        </w:rPr>
      </w:pPr>
      <w:r w:rsidRPr="00DD1CC7">
        <w:rPr>
          <w:rFonts w:ascii="Times New Roman" w:hAnsi="Times New Roman" w:cs="Times New Roman"/>
          <w:color w:val="000000" w:themeColor="text1"/>
        </w:rPr>
        <w:t xml:space="preserve">MORAES, Alexandre de. </w:t>
      </w:r>
      <w:r w:rsidRPr="00DD1CC7">
        <w:rPr>
          <w:rFonts w:ascii="Times New Roman" w:hAnsi="Times New Roman" w:cs="Times New Roman"/>
          <w:b/>
          <w:color w:val="000000" w:themeColor="text1"/>
        </w:rPr>
        <w:t>Direito Constitucional</w:t>
      </w:r>
      <w:r w:rsidRPr="00DD1CC7">
        <w:rPr>
          <w:rFonts w:ascii="Times New Roman" w:hAnsi="Times New Roman" w:cs="Times New Roman"/>
          <w:color w:val="000000" w:themeColor="text1"/>
        </w:rPr>
        <w:t>.</w:t>
      </w:r>
      <w:r w:rsidRPr="00DD1CC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DD1CC7">
        <w:rPr>
          <w:rFonts w:ascii="Times New Roman" w:hAnsi="Times New Roman" w:cs="Times New Roman"/>
          <w:color w:val="000000" w:themeColor="text1"/>
        </w:rPr>
        <w:t>26 ed. São Paulo: Altas, 2010.</w:t>
      </w:r>
    </w:p>
    <w:sectPr w:rsidR="00DD1CC7" w:rsidRPr="00DD1CC7" w:rsidSect="00A55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7DFC"/>
    <w:rsid w:val="000064DD"/>
    <w:rsid w:val="001D0C6A"/>
    <w:rsid w:val="001D1B42"/>
    <w:rsid w:val="00267759"/>
    <w:rsid w:val="002B2268"/>
    <w:rsid w:val="002D6393"/>
    <w:rsid w:val="003007F3"/>
    <w:rsid w:val="00357AC6"/>
    <w:rsid w:val="003868D5"/>
    <w:rsid w:val="003A0ADA"/>
    <w:rsid w:val="003C1C8A"/>
    <w:rsid w:val="004D3C72"/>
    <w:rsid w:val="00531E4D"/>
    <w:rsid w:val="00552130"/>
    <w:rsid w:val="005A0543"/>
    <w:rsid w:val="005D7DFC"/>
    <w:rsid w:val="005F1628"/>
    <w:rsid w:val="0067074D"/>
    <w:rsid w:val="00697E04"/>
    <w:rsid w:val="006A2C23"/>
    <w:rsid w:val="006A320B"/>
    <w:rsid w:val="006D676E"/>
    <w:rsid w:val="00752359"/>
    <w:rsid w:val="007B0DA0"/>
    <w:rsid w:val="00901BB6"/>
    <w:rsid w:val="009626D6"/>
    <w:rsid w:val="009A5EE8"/>
    <w:rsid w:val="00A34EB6"/>
    <w:rsid w:val="00A505E6"/>
    <w:rsid w:val="00A55354"/>
    <w:rsid w:val="00A91094"/>
    <w:rsid w:val="00AC7FBB"/>
    <w:rsid w:val="00AF3C62"/>
    <w:rsid w:val="00B76E8B"/>
    <w:rsid w:val="00BD71E2"/>
    <w:rsid w:val="00BF0A5E"/>
    <w:rsid w:val="00C53A50"/>
    <w:rsid w:val="00C629EA"/>
    <w:rsid w:val="00C66B75"/>
    <w:rsid w:val="00C82AC9"/>
    <w:rsid w:val="00CC1941"/>
    <w:rsid w:val="00D15026"/>
    <w:rsid w:val="00DD1CC7"/>
    <w:rsid w:val="00E30C68"/>
    <w:rsid w:val="00F1318B"/>
    <w:rsid w:val="00F4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30C68"/>
    <w:rPr>
      <w:b/>
      <w:bCs/>
    </w:rPr>
  </w:style>
  <w:style w:type="character" w:customStyle="1" w:styleId="apple-converted-space">
    <w:name w:val="apple-converted-space"/>
    <w:basedOn w:val="Fontepargpadro"/>
    <w:rsid w:val="00DD1CC7"/>
  </w:style>
  <w:style w:type="character" w:styleId="Hyperlink">
    <w:name w:val="Hyperlink"/>
    <w:basedOn w:val="Fontepargpadro"/>
    <w:uiPriority w:val="99"/>
    <w:semiHidden/>
    <w:unhideWhenUsed/>
    <w:rsid w:val="00DD1C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FBB02-49DD-4919-BADB-B2362D82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6</Pages>
  <Words>1779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Vandriele</dc:creator>
  <cp:lastModifiedBy>Vandriele</cp:lastModifiedBy>
  <cp:revision>15</cp:revision>
  <dcterms:created xsi:type="dcterms:W3CDTF">2012-11-15T12:59:00Z</dcterms:created>
  <dcterms:modified xsi:type="dcterms:W3CDTF">2012-11-27T14:09:00Z</dcterms:modified>
</cp:coreProperties>
</file>