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D5C76" w:rsidRPr="00480DF2" w:rsidRDefault="0065408C" w:rsidP="00671131">
      <w:pPr>
        <w:jc w:val="center"/>
        <w:rPr>
          <w:rFonts w:ascii="Times New Roman" w:eastAsia="Times New Roman" w:hAnsi="Times New Roman" w:cs="Times New Roman"/>
          <w:sz w:val="24"/>
          <w:szCs w:val="24"/>
          <w:lang w:eastAsia="pt-BR"/>
        </w:rPr>
      </w:pPr>
      <w:r w:rsidRPr="00480DF2">
        <w:rPr>
          <w:rFonts w:ascii="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14:anchorId="0190E81F" wp14:editId="2F259B92">
                <wp:simplePos x="0" y="0"/>
                <wp:positionH relativeFrom="column">
                  <wp:posOffset>5296535</wp:posOffset>
                </wp:positionH>
                <wp:positionV relativeFrom="paragraph">
                  <wp:posOffset>-849630</wp:posOffset>
                </wp:positionV>
                <wp:extent cx="898525" cy="612140"/>
                <wp:effectExtent l="13970" t="11430" r="1143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612140"/>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90E81F" id="_x0000_t202" coordsize="21600,21600" o:spt="202" path="m,l,21600r21600,l21600,xe">
                <v:stroke joinstyle="miter"/>
                <v:path gradientshapeok="t" o:connecttype="rect"/>
              </v:shapetype>
              <v:shape id="Text Box 2" o:spid="_x0000_s1026" type="#_x0000_t202" style="position:absolute;left:0;text-align:left;margin-left:417.05pt;margin-top:-66.9pt;width:70.75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" strokecolor="white [3212]">
                <v:textbox>
                  <w:txbxContent>
                    <w:p w:rsidR="008B3C23" w:rsidRDefault="008B3C23"/>
                  </w:txbxContent>
                </v:textbox>
              </v:shape>
            </w:pict>
          </mc:Fallback>
        </mc:AlternateContent>
      </w:r>
      <w:r w:rsidR="00AC3030" w:rsidRPr="00480DF2">
        <w:rPr>
          <w:rFonts w:ascii="Times New Roman" w:hAnsi="Times New Roman" w:cs="Times New Roman"/>
          <w:sz w:val="24"/>
          <w:szCs w:val="24"/>
        </w:rPr>
        <w:t xml:space="preserve"> </w:t>
      </w:r>
      <w:r w:rsidR="003D5C76" w:rsidRPr="00480DF2">
        <w:rPr>
          <w:rFonts w:ascii="Times New Roman" w:hAnsi="Times New Roman" w:cs="Times New Roman"/>
          <w:sz w:val="24"/>
          <w:szCs w:val="24"/>
        </w:rPr>
        <w:t xml:space="preserve">UNIVERSIDADE </w:t>
      </w:r>
      <w:r w:rsidR="003D5C76" w:rsidRPr="00480DF2">
        <w:rPr>
          <w:rFonts w:ascii="Times New Roman" w:eastAsia="Times New Roman" w:hAnsi="Times New Roman" w:cs="Times New Roman"/>
          <w:sz w:val="24"/>
          <w:szCs w:val="24"/>
          <w:lang w:eastAsia="pt-BR"/>
        </w:rPr>
        <w:t>AVM - FACULDADE INTEGRADA</w:t>
      </w:r>
    </w:p>
    <w:p w:rsidR="00A74FA7" w:rsidRPr="00480DF2" w:rsidRDefault="00A74FA7" w:rsidP="00671131">
      <w:pPr>
        <w:jc w:val="center"/>
        <w:rPr>
          <w:rFonts w:ascii="Times New Roman" w:hAnsi="Times New Roman" w:cs="Times New Roman"/>
          <w:sz w:val="24"/>
          <w:szCs w:val="24"/>
        </w:rPr>
      </w:pPr>
      <w:r w:rsidRPr="00480DF2">
        <w:rPr>
          <w:rFonts w:ascii="Times New Roman" w:eastAsia="Times New Roman" w:hAnsi="Times New Roman" w:cs="Times New Roman"/>
          <w:sz w:val="24"/>
          <w:szCs w:val="24"/>
          <w:lang w:eastAsia="pt-BR"/>
        </w:rPr>
        <w:t>C</w:t>
      </w:r>
      <w:r w:rsidR="00890719">
        <w:rPr>
          <w:rFonts w:ascii="Times New Roman" w:eastAsia="Times New Roman" w:hAnsi="Times New Roman" w:cs="Times New Roman"/>
          <w:sz w:val="24"/>
          <w:szCs w:val="24"/>
          <w:lang w:eastAsia="pt-BR"/>
        </w:rPr>
        <w:t>URSO DE PÓS-GRADUAÇÃO EM DERMATÓLOGIA</w:t>
      </w:r>
    </w:p>
    <w:p w:rsidR="00671131" w:rsidRPr="00480DF2" w:rsidRDefault="00671131" w:rsidP="00671131">
      <w:pPr>
        <w:jc w:val="center"/>
        <w:rPr>
          <w:rFonts w:ascii="Times New Roman" w:hAnsi="Times New Roman" w:cs="Times New Roman"/>
          <w:sz w:val="24"/>
          <w:szCs w:val="24"/>
        </w:rPr>
      </w:pPr>
      <w:r w:rsidRPr="00480DF2">
        <w:rPr>
          <w:rFonts w:ascii="Times New Roman" w:hAnsi="Times New Roman" w:cs="Times New Roman"/>
          <w:sz w:val="24"/>
          <w:szCs w:val="24"/>
        </w:rPr>
        <w:t>PAULO CÉSAR FERREIRA</w:t>
      </w:r>
    </w:p>
    <w:p w:rsidR="00671131" w:rsidRPr="00480DF2" w:rsidRDefault="00671131" w:rsidP="00414327">
      <w:pPr>
        <w:spacing w:after="360" w:line="240" w:lineRule="auto"/>
        <w:jc w:val="center"/>
        <w:rPr>
          <w:rFonts w:ascii="Times New Roman" w:hAnsi="Times New Roman" w:cs="Times New Roman"/>
          <w:b/>
          <w:sz w:val="28"/>
          <w:szCs w:val="28"/>
        </w:rPr>
      </w:pPr>
    </w:p>
    <w:p w:rsidR="00671131" w:rsidRPr="00480DF2" w:rsidRDefault="00671131" w:rsidP="00414327">
      <w:pPr>
        <w:spacing w:after="360" w:line="240" w:lineRule="auto"/>
        <w:jc w:val="center"/>
        <w:rPr>
          <w:rFonts w:ascii="Times New Roman" w:hAnsi="Times New Roman" w:cs="Times New Roman"/>
          <w:b/>
          <w:sz w:val="28"/>
          <w:szCs w:val="28"/>
        </w:rPr>
      </w:pPr>
    </w:p>
    <w:p w:rsidR="00671131" w:rsidRPr="00480DF2" w:rsidRDefault="00671131" w:rsidP="00414327">
      <w:pPr>
        <w:spacing w:after="360" w:line="240" w:lineRule="auto"/>
        <w:jc w:val="center"/>
        <w:rPr>
          <w:rFonts w:ascii="Times New Roman" w:hAnsi="Times New Roman" w:cs="Times New Roman"/>
          <w:b/>
          <w:sz w:val="28"/>
          <w:szCs w:val="28"/>
        </w:rPr>
      </w:pPr>
    </w:p>
    <w:p w:rsidR="00F807CD" w:rsidRPr="00480DF2" w:rsidRDefault="00F807CD" w:rsidP="00414327">
      <w:pPr>
        <w:spacing w:after="360" w:line="240" w:lineRule="auto"/>
        <w:jc w:val="center"/>
        <w:rPr>
          <w:rFonts w:ascii="Times New Roman" w:hAnsi="Times New Roman" w:cs="Times New Roman"/>
          <w:b/>
          <w:sz w:val="28"/>
          <w:szCs w:val="28"/>
        </w:rPr>
      </w:pPr>
    </w:p>
    <w:p w:rsidR="00F807CD" w:rsidRPr="00480DF2" w:rsidRDefault="00F807CD" w:rsidP="00414327">
      <w:pPr>
        <w:spacing w:after="360" w:line="240" w:lineRule="auto"/>
        <w:jc w:val="center"/>
        <w:rPr>
          <w:rFonts w:ascii="Times New Roman" w:hAnsi="Times New Roman" w:cs="Times New Roman"/>
          <w:b/>
          <w:sz w:val="28"/>
          <w:szCs w:val="28"/>
        </w:rPr>
      </w:pPr>
    </w:p>
    <w:p w:rsidR="00F807CD" w:rsidRPr="00480DF2" w:rsidRDefault="00F807CD" w:rsidP="00414327">
      <w:pPr>
        <w:spacing w:after="360" w:line="240" w:lineRule="auto"/>
        <w:jc w:val="center"/>
        <w:rPr>
          <w:rFonts w:ascii="Times New Roman" w:hAnsi="Times New Roman" w:cs="Times New Roman"/>
          <w:b/>
          <w:sz w:val="28"/>
          <w:szCs w:val="28"/>
        </w:rPr>
      </w:pPr>
    </w:p>
    <w:p w:rsidR="00811458" w:rsidRPr="00480DF2" w:rsidRDefault="00EE3CC5" w:rsidP="00414327">
      <w:pPr>
        <w:spacing w:after="360" w:line="240" w:lineRule="auto"/>
        <w:jc w:val="center"/>
        <w:rPr>
          <w:rFonts w:ascii="Times New Roman" w:hAnsi="Times New Roman" w:cs="Times New Roman"/>
          <w:b/>
          <w:sz w:val="28"/>
          <w:szCs w:val="28"/>
        </w:rPr>
      </w:pPr>
      <w:r w:rsidRPr="00480DF2">
        <w:rPr>
          <w:rFonts w:ascii="Times New Roman" w:hAnsi="Times New Roman" w:cs="Times New Roman"/>
          <w:b/>
          <w:sz w:val="28"/>
          <w:szCs w:val="28"/>
        </w:rPr>
        <w:t xml:space="preserve">ANALISE DO ENFERMEIRO NA PREVENÇÃO E NOS CUIDADOS EM FERIDA CRÔNICA NO </w:t>
      </w:r>
      <w:r w:rsidRPr="00480DF2">
        <w:rPr>
          <w:rFonts w:ascii="Times New Roman" w:hAnsi="Times New Roman" w:cs="Times New Roman"/>
          <w:b/>
          <w:i/>
          <w:sz w:val="28"/>
          <w:szCs w:val="28"/>
        </w:rPr>
        <w:t>HOME CARE</w:t>
      </w:r>
    </w:p>
    <w:p w:rsidR="00671131" w:rsidRPr="00480DF2" w:rsidRDefault="00671131" w:rsidP="00414327">
      <w:pPr>
        <w:spacing w:after="360" w:line="240" w:lineRule="auto"/>
        <w:jc w:val="center"/>
        <w:rPr>
          <w:rFonts w:ascii="Times New Roman" w:hAnsi="Times New Roman" w:cs="Times New Roman"/>
          <w:b/>
          <w:sz w:val="28"/>
          <w:szCs w:val="28"/>
        </w:rPr>
      </w:pPr>
    </w:p>
    <w:p w:rsidR="00A74FA7" w:rsidRPr="00480DF2" w:rsidRDefault="00A74FA7" w:rsidP="00A74FA7">
      <w:pPr>
        <w:jc w:val="right"/>
        <w:rPr>
          <w:rFonts w:ascii="Times New Roman" w:hAnsi="Times New Roman" w:cs="Times New Roman"/>
          <w:b/>
          <w:sz w:val="24"/>
          <w:szCs w:val="24"/>
        </w:rPr>
      </w:pPr>
      <w:r w:rsidRPr="00480DF2">
        <w:rPr>
          <w:rFonts w:ascii="Times New Roman" w:hAnsi="Times New Roman" w:cs="Times New Roman"/>
          <w:b/>
          <w:sz w:val="24"/>
          <w:szCs w:val="24"/>
        </w:rPr>
        <w:t>Paulo César Ferreira</w:t>
      </w:r>
    </w:p>
    <w:p w:rsidR="00A74FA7" w:rsidRPr="00480DF2" w:rsidRDefault="00A74FA7" w:rsidP="00414327">
      <w:pPr>
        <w:spacing w:after="360" w:line="240" w:lineRule="auto"/>
        <w:jc w:val="center"/>
        <w:rPr>
          <w:rFonts w:ascii="Times New Roman" w:hAnsi="Times New Roman" w:cs="Times New Roman"/>
          <w:b/>
          <w:sz w:val="28"/>
          <w:szCs w:val="28"/>
        </w:rPr>
      </w:pPr>
    </w:p>
    <w:p w:rsidR="00671131" w:rsidRPr="00480DF2" w:rsidRDefault="00671131" w:rsidP="00414327">
      <w:pPr>
        <w:spacing w:after="360" w:line="240" w:lineRule="auto"/>
        <w:jc w:val="center"/>
        <w:rPr>
          <w:rFonts w:ascii="Times New Roman" w:hAnsi="Times New Roman" w:cs="Times New Roman"/>
          <w:b/>
          <w:sz w:val="28"/>
          <w:szCs w:val="28"/>
        </w:rPr>
      </w:pPr>
    </w:p>
    <w:p w:rsidR="00414327" w:rsidRPr="00480DF2" w:rsidRDefault="00414327"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890719" w:rsidP="00F807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DOURADOS</w:t>
      </w:r>
      <w:r w:rsidR="00F807CD" w:rsidRPr="00480DF2">
        <w:rPr>
          <w:rFonts w:ascii="Times New Roman" w:hAnsi="Times New Roman" w:cs="Times New Roman"/>
          <w:b/>
          <w:sz w:val="24"/>
          <w:szCs w:val="24"/>
        </w:rPr>
        <w:t xml:space="preserve"> MS</w:t>
      </w:r>
    </w:p>
    <w:p w:rsidR="00F807CD" w:rsidRPr="00480DF2" w:rsidRDefault="00F807CD" w:rsidP="00F807CD">
      <w:pPr>
        <w:spacing w:after="0" w:line="240" w:lineRule="auto"/>
        <w:jc w:val="center"/>
        <w:rPr>
          <w:rFonts w:ascii="Times New Roman" w:hAnsi="Times New Roman" w:cs="Times New Roman"/>
          <w:b/>
          <w:sz w:val="24"/>
          <w:szCs w:val="24"/>
        </w:rPr>
      </w:pPr>
      <w:r w:rsidRPr="00480DF2">
        <w:rPr>
          <w:rFonts w:ascii="Times New Roman" w:hAnsi="Times New Roman" w:cs="Times New Roman"/>
          <w:b/>
          <w:sz w:val="24"/>
          <w:szCs w:val="24"/>
        </w:rPr>
        <w:t>2016</w:t>
      </w:r>
    </w:p>
    <w:p w:rsidR="00F807CD" w:rsidRPr="00480DF2" w:rsidRDefault="0065408C" w:rsidP="00F807CD">
      <w:pPr>
        <w:jc w:val="center"/>
        <w:rPr>
          <w:rFonts w:ascii="Times New Roman" w:hAnsi="Times New Roman" w:cs="Times New Roman"/>
          <w:sz w:val="24"/>
          <w:szCs w:val="24"/>
        </w:rPr>
      </w:pPr>
      <w:r w:rsidRPr="00480DF2">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14:anchorId="50CDED42" wp14:editId="0713CB51">
                <wp:simplePos x="0" y="0"/>
                <wp:positionH relativeFrom="column">
                  <wp:posOffset>5328920</wp:posOffset>
                </wp:positionH>
                <wp:positionV relativeFrom="paragraph">
                  <wp:posOffset>-791845</wp:posOffset>
                </wp:positionV>
                <wp:extent cx="755015" cy="540385"/>
                <wp:effectExtent l="8255" t="12065" r="8255"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540385"/>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DED42" id="Text Box 3" o:spid="_x0000_s1027" type="#_x0000_t202" style="position:absolute;left:0;text-align:left;margin-left:419.6pt;margin-top:-62.35pt;width:59.4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" strokecolor="white [3212]">
                <v:textbox>
                  <w:txbxContent>
                    <w:p w:rsidR="008B3C23" w:rsidRDefault="008B3C23"/>
                  </w:txbxContent>
                </v:textbox>
              </v:shape>
            </w:pict>
          </mc:Fallback>
        </mc:AlternateContent>
      </w:r>
      <w:r w:rsidR="00F807CD" w:rsidRPr="00480DF2">
        <w:rPr>
          <w:rFonts w:ascii="Times New Roman" w:hAnsi="Times New Roman" w:cs="Times New Roman"/>
          <w:sz w:val="24"/>
          <w:szCs w:val="24"/>
        </w:rPr>
        <w:t>PAULO CÉSAR FERREIRA</w:t>
      </w: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spacing w:after="360" w:line="240" w:lineRule="auto"/>
        <w:jc w:val="center"/>
        <w:rPr>
          <w:rFonts w:ascii="Times New Roman" w:hAnsi="Times New Roman" w:cs="Times New Roman"/>
          <w:b/>
          <w:sz w:val="28"/>
          <w:szCs w:val="28"/>
        </w:rPr>
      </w:pPr>
      <w:r w:rsidRPr="00480DF2">
        <w:rPr>
          <w:rFonts w:ascii="Times New Roman" w:hAnsi="Times New Roman" w:cs="Times New Roman"/>
          <w:b/>
          <w:sz w:val="28"/>
          <w:szCs w:val="28"/>
        </w:rPr>
        <w:t>ANALISE DO ENFERMEIRO NA PREVENÇÃO E NOS CUIDADOS EM FERIDA CRÔNICA NO HOME CARE</w:t>
      </w:r>
    </w:p>
    <w:p w:rsidR="00F807CD" w:rsidRPr="00480DF2" w:rsidRDefault="00BC4A10" w:rsidP="00BC4A10">
      <w:pPr>
        <w:spacing w:after="360" w:line="240" w:lineRule="auto"/>
        <w:ind w:left="3969"/>
        <w:jc w:val="both"/>
        <w:rPr>
          <w:rFonts w:ascii="Times New Roman" w:hAnsi="Times New Roman" w:cs="Times New Roman"/>
          <w:b/>
          <w:sz w:val="24"/>
          <w:szCs w:val="24"/>
        </w:rPr>
      </w:pPr>
      <w:r w:rsidRPr="00480DF2">
        <w:rPr>
          <w:rFonts w:ascii="Times New Roman" w:hAnsi="Times New Roman" w:cs="Times New Roman"/>
          <w:sz w:val="24"/>
          <w:szCs w:val="24"/>
        </w:rPr>
        <w:t>Artigo apresentado à Universidade</w:t>
      </w:r>
      <w:r w:rsidRPr="00480DF2">
        <w:rPr>
          <w:rFonts w:ascii="Times New Roman" w:eastAsia="Times New Roman" w:hAnsi="Times New Roman" w:cs="Times New Roman"/>
          <w:sz w:val="24"/>
          <w:szCs w:val="24"/>
          <w:lang w:eastAsia="pt-BR"/>
        </w:rPr>
        <w:t xml:space="preserve"> AVM - Faculdade Integrada</w:t>
      </w:r>
      <w:r w:rsidRPr="00480DF2">
        <w:rPr>
          <w:rFonts w:ascii="Times New Roman" w:hAnsi="Times New Roman" w:cs="Times New Roman"/>
          <w:sz w:val="24"/>
          <w:szCs w:val="24"/>
        </w:rPr>
        <w:t xml:space="preserve"> como requisito parcial para obtenção do título de especialista em Dermatologia, sob a orientação do </w:t>
      </w:r>
      <w:proofErr w:type="gramStart"/>
      <w:r w:rsidR="00890719" w:rsidRPr="00480DF2">
        <w:rPr>
          <w:rFonts w:ascii="Times New Roman" w:hAnsi="Times New Roman" w:cs="Times New Roman"/>
          <w:sz w:val="24"/>
          <w:szCs w:val="24"/>
        </w:rPr>
        <w:t>Prof</w:t>
      </w:r>
      <w:r w:rsidR="00890719">
        <w:rPr>
          <w:rFonts w:ascii="Times New Roman" w:hAnsi="Times New Roman" w:cs="Times New Roman"/>
          <w:sz w:val="24"/>
          <w:szCs w:val="24"/>
        </w:rPr>
        <w:t>.ª</w:t>
      </w:r>
      <w:proofErr w:type="gramEnd"/>
      <w:r w:rsidR="00890719">
        <w:rPr>
          <w:rFonts w:ascii="Times New Roman" w:hAnsi="Times New Roman" w:cs="Times New Roman"/>
          <w:sz w:val="24"/>
          <w:szCs w:val="24"/>
        </w:rPr>
        <w:t xml:space="preserve"> </w:t>
      </w:r>
      <w:proofErr w:type="spellStart"/>
      <w:r w:rsidR="00890719">
        <w:rPr>
          <w:rFonts w:ascii="Times New Roman" w:hAnsi="Times New Roman" w:cs="Times New Roman"/>
          <w:sz w:val="24"/>
          <w:szCs w:val="24"/>
        </w:rPr>
        <w:t>Chennyfer</w:t>
      </w:r>
      <w:proofErr w:type="spellEnd"/>
      <w:r w:rsidR="00890719">
        <w:rPr>
          <w:rFonts w:ascii="Times New Roman" w:hAnsi="Times New Roman" w:cs="Times New Roman"/>
          <w:sz w:val="24"/>
          <w:szCs w:val="24"/>
        </w:rPr>
        <w:t xml:space="preserve"> </w:t>
      </w:r>
      <w:proofErr w:type="spellStart"/>
      <w:r w:rsidR="00890719">
        <w:rPr>
          <w:rFonts w:ascii="Times New Roman" w:hAnsi="Times New Roman" w:cs="Times New Roman"/>
          <w:sz w:val="24"/>
          <w:szCs w:val="24"/>
        </w:rPr>
        <w:t>Dobbins</w:t>
      </w:r>
      <w:proofErr w:type="spellEnd"/>
      <w:r w:rsidR="00890719">
        <w:rPr>
          <w:rFonts w:ascii="Times New Roman" w:hAnsi="Times New Roman" w:cs="Times New Roman"/>
          <w:sz w:val="24"/>
          <w:szCs w:val="24"/>
        </w:rPr>
        <w:t xml:space="preserve"> Paes da Rosa.</w:t>
      </w:r>
    </w:p>
    <w:p w:rsidR="00F807CD" w:rsidRPr="00480DF2" w:rsidRDefault="00F807CD" w:rsidP="00F807CD">
      <w:pPr>
        <w:spacing w:after="360" w:line="240" w:lineRule="auto"/>
        <w:jc w:val="center"/>
        <w:rPr>
          <w:rFonts w:ascii="Times New Roman" w:hAnsi="Times New Roman" w:cs="Times New Roman"/>
          <w:b/>
          <w:sz w:val="28"/>
          <w:szCs w:val="28"/>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F807CD" w:rsidP="00F807CD">
      <w:pPr>
        <w:jc w:val="both"/>
        <w:rPr>
          <w:rFonts w:ascii="Times New Roman" w:hAnsi="Times New Roman" w:cs="Times New Roman"/>
          <w:b/>
          <w:sz w:val="24"/>
          <w:szCs w:val="24"/>
        </w:rPr>
      </w:pPr>
    </w:p>
    <w:p w:rsidR="00F807CD" w:rsidRPr="00480DF2" w:rsidRDefault="00890719" w:rsidP="00F807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DOURADOS</w:t>
      </w:r>
      <w:r w:rsidR="00F807CD" w:rsidRPr="00480DF2">
        <w:rPr>
          <w:rFonts w:ascii="Times New Roman" w:hAnsi="Times New Roman" w:cs="Times New Roman"/>
          <w:b/>
          <w:sz w:val="24"/>
          <w:szCs w:val="24"/>
        </w:rPr>
        <w:t xml:space="preserve"> MS</w:t>
      </w:r>
    </w:p>
    <w:p w:rsidR="00BC4A10" w:rsidRPr="00480DF2" w:rsidRDefault="00F807CD" w:rsidP="00974912">
      <w:pPr>
        <w:spacing w:after="0" w:line="240" w:lineRule="auto"/>
        <w:jc w:val="center"/>
        <w:rPr>
          <w:rFonts w:ascii="Times New Roman" w:hAnsi="Times New Roman" w:cs="Times New Roman"/>
          <w:b/>
          <w:sz w:val="24"/>
          <w:szCs w:val="24"/>
        </w:rPr>
      </w:pPr>
      <w:r w:rsidRPr="00480DF2">
        <w:rPr>
          <w:rFonts w:ascii="Times New Roman" w:hAnsi="Times New Roman" w:cs="Times New Roman"/>
          <w:b/>
          <w:sz w:val="24"/>
          <w:szCs w:val="24"/>
        </w:rPr>
        <w:lastRenderedPageBreak/>
        <w:t>2016</w:t>
      </w:r>
      <w:r w:rsidR="0065408C" w:rsidRPr="00480DF2">
        <w:rPr>
          <w:rFonts w:ascii="Times New Roman" w:hAnsi="Times New Roman" w:cs="Times New Roman"/>
          <w:b/>
          <w:noProof/>
          <w:sz w:val="24"/>
          <w:szCs w:val="24"/>
          <w:lang w:eastAsia="pt-BR"/>
        </w:rPr>
        <mc:AlternateContent>
          <mc:Choice Requires="wps">
            <w:drawing>
              <wp:anchor distT="0" distB="0" distL="114300" distR="114300" simplePos="0" relativeHeight="251660288" behindDoc="0" locked="0" layoutInCell="1" allowOverlap="1" wp14:anchorId="1D6BA56A" wp14:editId="45B595D2">
                <wp:simplePos x="0" y="0"/>
                <wp:positionH relativeFrom="column">
                  <wp:posOffset>5342890</wp:posOffset>
                </wp:positionH>
                <wp:positionV relativeFrom="paragraph">
                  <wp:posOffset>-833755</wp:posOffset>
                </wp:positionV>
                <wp:extent cx="795020" cy="580390"/>
                <wp:effectExtent l="12700" t="8255" r="11430" b="114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80390"/>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6BA56A" id="Text Box 4" o:spid="_x0000_s1028" type="#_x0000_t202" style="position:absolute;left:0;text-align:left;margin-left:420.7pt;margin-top:-65.65pt;width:62.6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" strokecolor="white [3212]">
                <v:textbox>
                  <w:txbxContent>
                    <w:p w:rsidR="008B3C23" w:rsidRDefault="008B3C23"/>
                  </w:txbxContent>
                </v:textbox>
              </v:shape>
            </w:pict>
          </mc:Fallback>
        </mc:AlternateContent>
      </w:r>
    </w:p>
    <w:p w:rsidR="00414327" w:rsidRPr="00480DF2" w:rsidRDefault="0065408C" w:rsidP="00D92BF4">
      <w:pPr>
        <w:spacing w:before="360" w:after="360" w:line="360" w:lineRule="auto"/>
        <w:jc w:val="center"/>
        <w:rPr>
          <w:rFonts w:ascii="Times New Roman" w:hAnsi="Times New Roman" w:cs="Times New Roman"/>
          <w:b/>
          <w:sz w:val="24"/>
          <w:szCs w:val="24"/>
        </w:rPr>
      </w:pPr>
      <w:r w:rsidRPr="00480DF2">
        <w:rPr>
          <w:rFonts w:ascii="Times New Roman" w:hAnsi="Times New Roman" w:cs="Times New Roman"/>
          <w:b/>
          <w:noProof/>
          <w:sz w:val="24"/>
          <w:szCs w:val="24"/>
          <w:lang w:eastAsia="pt-BR"/>
        </w:rPr>
        <mc:AlternateContent>
          <mc:Choice Requires="wps">
            <w:drawing>
              <wp:anchor distT="0" distB="0" distL="114300" distR="114300" simplePos="0" relativeHeight="251662336" behindDoc="0" locked="0" layoutInCell="1" allowOverlap="1" wp14:anchorId="6241699C" wp14:editId="027D7B17">
                <wp:simplePos x="0" y="0"/>
                <wp:positionH relativeFrom="column">
                  <wp:posOffset>5352415</wp:posOffset>
                </wp:positionH>
                <wp:positionV relativeFrom="paragraph">
                  <wp:posOffset>-849630</wp:posOffset>
                </wp:positionV>
                <wp:extent cx="842645" cy="548640"/>
                <wp:effectExtent l="12700" t="11430" r="11430" b="1143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548640"/>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41699C" id="Text Box 6" o:spid="_x0000_s1029" type="#_x0000_t202" style="position:absolute;left:0;text-align:left;margin-left:421.45pt;margin-top:-66.9pt;width:66.3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" strokecolor="white [3212]">
                <v:textbox>
                  <w:txbxContent>
                    <w:p w:rsidR="008B3C23" w:rsidRDefault="008B3C23"/>
                  </w:txbxContent>
                </v:textbox>
              </v:shape>
            </w:pict>
          </mc:Fallback>
        </mc:AlternateContent>
      </w:r>
      <w:r w:rsidRPr="00480DF2">
        <w:rPr>
          <w:rFonts w:ascii="Times New Roman" w:hAnsi="Times New Roman" w:cs="Times New Roman"/>
          <w:b/>
          <w:noProof/>
          <w:sz w:val="24"/>
          <w:szCs w:val="24"/>
          <w:lang w:eastAsia="pt-BR"/>
        </w:rPr>
        <mc:AlternateContent>
          <mc:Choice Requires="wps">
            <w:drawing>
              <wp:anchor distT="0" distB="0" distL="114300" distR="114300" simplePos="0" relativeHeight="251663360" behindDoc="0" locked="0" layoutInCell="1" allowOverlap="1" wp14:anchorId="22E7C6AC" wp14:editId="30BD797F">
                <wp:simplePos x="0" y="0"/>
                <wp:positionH relativeFrom="column">
                  <wp:posOffset>5296535</wp:posOffset>
                </wp:positionH>
                <wp:positionV relativeFrom="paragraph">
                  <wp:posOffset>-841375</wp:posOffset>
                </wp:positionV>
                <wp:extent cx="922655" cy="572135"/>
                <wp:effectExtent l="13970" t="10160" r="635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572135"/>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E7C6AC" id="Text Box 7" o:spid="_x0000_s1030" type="#_x0000_t202" style="position:absolute;left:0;text-align:left;margin-left:417.05pt;margin-top:-66.25pt;width:72.65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" strokecolor="white [3212]">
                <v:textbox>
                  <w:txbxContent>
                    <w:p w:rsidR="008B3C23" w:rsidRDefault="008B3C23"/>
                  </w:txbxContent>
                </v:textbox>
              </v:shape>
            </w:pict>
          </mc:Fallback>
        </mc:AlternateContent>
      </w:r>
      <w:r w:rsidR="00414327" w:rsidRPr="00480DF2">
        <w:rPr>
          <w:rFonts w:ascii="Times New Roman" w:hAnsi="Times New Roman" w:cs="Times New Roman"/>
          <w:b/>
          <w:sz w:val="24"/>
          <w:szCs w:val="24"/>
        </w:rPr>
        <w:t>RESUMO</w:t>
      </w:r>
    </w:p>
    <w:p w:rsidR="008C46B1" w:rsidRPr="00480DF2" w:rsidRDefault="008C46B1" w:rsidP="00D92BF4">
      <w:pPr>
        <w:spacing w:after="0" w:line="240" w:lineRule="auto"/>
        <w:jc w:val="both"/>
        <w:rPr>
          <w:rFonts w:ascii="Times New Roman" w:hAnsi="Times New Roman" w:cs="Times New Roman"/>
          <w:b/>
          <w:sz w:val="24"/>
          <w:szCs w:val="24"/>
        </w:rPr>
      </w:pPr>
      <w:r w:rsidRPr="00480DF2">
        <w:rPr>
          <w:rFonts w:ascii="Times New Roman" w:hAnsi="Times New Roman" w:cs="Times New Roman"/>
          <w:sz w:val="24"/>
          <w:szCs w:val="24"/>
        </w:rPr>
        <w:t>O objetivo geral desse estudo é verificar quais os cuidados de enfermagem utilizados pelo enfermeiro a fim de prevenir e tratar feridas crônicas. Para a concretização do objetivo proposto foi realizada uma pesquisa um estudo descritivo, exploratório, de abordagem qualitativa. A coleta de dados foi</w:t>
      </w:r>
      <w:r w:rsidR="0089404D" w:rsidRPr="00480DF2">
        <w:rPr>
          <w:rFonts w:ascii="Times New Roman" w:hAnsi="Times New Roman" w:cs="Times New Roman"/>
          <w:sz w:val="24"/>
          <w:szCs w:val="24"/>
        </w:rPr>
        <w:t xml:space="preserve"> </w:t>
      </w:r>
      <w:r w:rsidR="00890719" w:rsidRPr="00480DF2">
        <w:rPr>
          <w:rFonts w:ascii="Times New Roman" w:hAnsi="Times New Roman" w:cs="Times New Roman"/>
          <w:sz w:val="24"/>
          <w:szCs w:val="24"/>
        </w:rPr>
        <w:t>realizada</w:t>
      </w:r>
      <w:r w:rsidRPr="00480DF2">
        <w:rPr>
          <w:rFonts w:ascii="Times New Roman" w:hAnsi="Times New Roman" w:cs="Times New Roman"/>
          <w:sz w:val="24"/>
          <w:szCs w:val="24"/>
        </w:rPr>
        <w:t xml:space="preserve"> durante os meses de </w:t>
      </w:r>
      <w:r w:rsidR="00890719">
        <w:rPr>
          <w:rFonts w:ascii="Times New Roman" w:hAnsi="Times New Roman" w:cs="Times New Roman"/>
          <w:sz w:val="24"/>
          <w:szCs w:val="24"/>
        </w:rPr>
        <w:t>janeiro</w:t>
      </w:r>
      <w:r w:rsidR="0089404D" w:rsidRPr="00480DF2">
        <w:rPr>
          <w:rFonts w:ascii="Times New Roman" w:hAnsi="Times New Roman" w:cs="Times New Roman"/>
          <w:sz w:val="24"/>
          <w:szCs w:val="24"/>
        </w:rPr>
        <w:t xml:space="preserve"> e </w:t>
      </w:r>
      <w:r w:rsidR="00890719">
        <w:rPr>
          <w:rFonts w:ascii="Times New Roman" w:hAnsi="Times New Roman" w:cs="Times New Roman"/>
          <w:sz w:val="24"/>
          <w:szCs w:val="24"/>
        </w:rPr>
        <w:t>fevereiro</w:t>
      </w:r>
      <w:r w:rsidR="0089404D" w:rsidRPr="00480DF2">
        <w:rPr>
          <w:rFonts w:ascii="Times New Roman" w:hAnsi="Times New Roman" w:cs="Times New Roman"/>
          <w:sz w:val="24"/>
          <w:szCs w:val="24"/>
        </w:rPr>
        <w:t xml:space="preserve"> de 2016 nas bases </w:t>
      </w:r>
      <w:r w:rsidR="00890719" w:rsidRPr="00480DF2">
        <w:rPr>
          <w:rFonts w:ascii="Times New Roman" w:hAnsi="Times New Roman" w:cs="Times New Roman"/>
          <w:sz w:val="24"/>
          <w:szCs w:val="24"/>
        </w:rPr>
        <w:t>dos dados</w:t>
      </w:r>
      <w:r w:rsidR="0089404D" w:rsidRPr="00480DF2">
        <w:rPr>
          <w:rFonts w:ascii="Times New Roman" w:hAnsi="Times New Roman" w:cs="Times New Roman"/>
          <w:sz w:val="24"/>
          <w:szCs w:val="24"/>
        </w:rPr>
        <w:t xml:space="preserve"> da internet. Dos resultados encontrados verificou-se que a enfermagem tem papel relevante em relação as ulceras venosas atuando tanto em ações preventivas por meio da prática da educação em saúde, bem como no atendimento clinico do usuário portador da ferida crônica por meio da sistematização da Assistência de Enfermagem – SAE que constitui na anamnese, diagnóstico, planejamento das ações, implementação da assistência e a avaliação dos resultados. Todas essas ações quando realizadas por meio do </w:t>
      </w:r>
      <w:r w:rsidR="0089404D" w:rsidRPr="00480DF2">
        <w:rPr>
          <w:rFonts w:ascii="Times New Roman" w:hAnsi="Times New Roman" w:cs="Times New Roman"/>
          <w:i/>
          <w:sz w:val="24"/>
          <w:szCs w:val="24"/>
        </w:rPr>
        <w:t xml:space="preserve">home </w:t>
      </w:r>
      <w:proofErr w:type="spellStart"/>
      <w:r w:rsidR="0089404D" w:rsidRPr="00480DF2">
        <w:rPr>
          <w:rFonts w:ascii="Times New Roman" w:hAnsi="Times New Roman" w:cs="Times New Roman"/>
          <w:i/>
          <w:sz w:val="24"/>
          <w:szCs w:val="24"/>
        </w:rPr>
        <w:t>care</w:t>
      </w:r>
      <w:proofErr w:type="spellEnd"/>
      <w:r w:rsidR="0089404D" w:rsidRPr="00480DF2">
        <w:rPr>
          <w:rFonts w:ascii="Times New Roman" w:hAnsi="Times New Roman" w:cs="Times New Roman"/>
          <w:sz w:val="24"/>
          <w:szCs w:val="24"/>
        </w:rPr>
        <w:t xml:space="preserve"> tende a promover um atendimento </w:t>
      </w:r>
      <w:r w:rsidR="00BF7911" w:rsidRPr="00480DF2">
        <w:rPr>
          <w:rFonts w:ascii="Times New Roman" w:hAnsi="Times New Roman" w:cs="Times New Roman"/>
          <w:sz w:val="24"/>
          <w:szCs w:val="24"/>
        </w:rPr>
        <w:t xml:space="preserve">de qualidade, </w:t>
      </w:r>
      <w:r w:rsidR="0089404D" w:rsidRPr="00480DF2">
        <w:rPr>
          <w:rFonts w:ascii="Times New Roman" w:hAnsi="Times New Roman" w:cs="Times New Roman"/>
          <w:sz w:val="24"/>
          <w:szCs w:val="24"/>
        </w:rPr>
        <w:t xml:space="preserve">holístico e humanizado, pois </w:t>
      </w:r>
      <w:r w:rsidR="00BF7911" w:rsidRPr="00480DF2">
        <w:rPr>
          <w:rFonts w:ascii="Times New Roman" w:hAnsi="Times New Roman" w:cs="Times New Roman"/>
          <w:sz w:val="24"/>
          <w:szCs w:val="24"/>
        </w:rPr>
        <w:t>o paciente além da atenção e cuidado do profissional de enfermagem conta também com o</w:t>
      </w:r>
      <w:r w:rsidR="00BF7911" w:rsidRPr="00480DF2">
        <w:rPr>
          <w:rFonts w:ascii="Times New Roman" w:hAnsi="Times New Roman" w:cs="Times New Roman"/>
          <w:b/>
          <w:sz w:val="24"/>
          <w:szCs w:val="24"/>
        </w:rPr>
        <w:t xml:space="preserve"> </w:t>
      </w:r>
      <w:r w:rsidR="0089404D" w:rsidRPr="00480DF2">
        <w:rPr>
          <w:rFonts w:ascii="Times New Roman" w:hAnsi="Times New Roman" w:cs="Times New Roman"/>
          <w:sz w:val="24"/>
          <w:szCs w:val="24"/>
        </w:rPr>
        <w:t>apoio</w:t>
      </w:r>
      <w:r w:rsidR="00BF7911" w:rsidRPr="00480DF2">
        <w:rPr>
          <w:rFonts w:ascii="Times New Roman" w:hAnsi="Times New Roman" w:cs="Times New Roman"/>
          <w:sz w:val="24"/>
          <w:szCs w:val="24"/>
        </w:rPr>
        <w:t>, atenção e carinho da família,</w:t>
      </w:r>
      <w:r w:rsidR="0089404D" w:rsidRPr="00480DF2">
        <w:rPr>
          <w:rFonts w:ascii="Times New Roman" w:hAnsi="Times New Roman" w:cs="Times New Roman"/>
          <w:sz w:val="24"/>
          <w:szCs w:val="24"/>
        </w:rPr>
        <w:t xml:space="preserve"> terá maior privacidade, </w:t>
      </w:r>
      <w:r w:rsidR="00BF7911" w:rsidRPr="00480DF2">
        <w:rPr>
          <w:rFonts w:ascii="Times New Roman" w:hAnsi="Times New Roman" w:cs="Times New Roman"/>
          <w:sz w:val="24"/>
          <w:szCs w:val="24"/>
        </w:rPr>
        <w:t>bem como permanecerá</w:t>
      </w:r>
      <w:r w:rsidR="0089404D" w:rsidRPr="00480DF2">
        <w:rPr>
          <w:rFonts w:ascii="Times New Roman" w:hAnsi="Times New Roman" w:cs="Times New Roman"/>
          <w:sz w:val="24"/>
          <w:szCs w:val="24"/>
        </w:rPr>
        <w:t xml:space="preserve"> em um ambiente que não su</w:t>
      </w:r>
      <w:r w:rsidR="00BF7911" w:rsidRPr="00480DF2">
        <w:rPr>
          <w:rFonts w:ascii="Times New Roman" w:hAnsi="Times New Roman" w:cs="Times New Roman"/>
          <w:sz w:val="24"/>
          <w:szCs w:val="24"/>
        </w:rPr>
        <w:t>gestiona a ideia de enfermidade. Todos esses fatores contribuem para que a recuperação aconteça</w:t>
      </w:r>
      <w:r w:rsidR="0089404D" w:rsidRPr="00480DF2">
        <w:rPr>
          <w:rFonts w:ascii="Times New Roman" w:hAnsi="Times New Roman" w:cs="Times New Roman"/>
          <w:sz w:val="24"/>
          <w:szCs w:val="24"/>
        </w:rPr>
        <w:t xml:space="preserve"> no menor </w:t>
      </w:r>
      <w:r w:rsidR="00BF7911" w:rsidRPr="00480DF2">
        <w:rPr>
          <w:rFonts w:ascii="Times New Roman" w:hAnsi="Times New Roman" w:cs="Times New Roman"/>
          <w:sz w:val="24"/>
          <w:szCs w:val="24"/>
        </w:rPr>
        <w:t>tempo possível com menos probabilidade de ocorrer riscos de infecções.</w:t>
      </w:r>
    </w:p>
    <w:p w:rsidR="00414327" w:rsidRPr="00480DF2" w:rsidRDefault="00414327" w:rsidP="00D92BF4">
      <w:pPr>
        <w:spacing w:before="360" w:after="360" w:line="240" w:lineRule="auto"/>
        <w:jc w:val="both"/>
        <w:rPr>
          <w:rFonts w:ascii="Times New Roman" w:hAnsi="Times New Roman" w:cs="Times New Roman"/>
          <w:b/>
          <w:sz w:val="24"/>
          <w:szCs w:val="24"/>
        </w:rPr>
      </w:pPr>
      <w:r w:rsidRPr="00480DF2">
        <w:rPr>
          <w:rFonts w:ascii="Times New Roman" w:hAnsi="Times New Roman" w:cs="Times New Roman"/>
          <w:b/>
          <w:sz w:val="24"/>
          <w:szCs w:val="24"/>
        </w:rPr>
        <w:t>Palavras – chave:</w:t>
      </w:r>
      <w:r w:rsidR="00D92BF4" w:rsidRPr="00480DF2">
        <w:rPr>
          <w:rFonts w:ascii="Times New Roman" w:hAnsi="Times New Roman" w:cs="Times New Roman"/>
          <w:b/>
          <w:sz w:val="24"/>
          <w:szCs w:val="24"/>
        </w:rPr>
        <w:t xml:space="preserve"> </w:t>
      </w:r>
      <w:r w:rsidR="00D92BF4" w:rsidRPr="00480DF2">
        <w:rPr>
          <w:rFonts w:ascii="Times New Roman" w:hAnsi="Times New Roman" w:cs="Times New Roman"/>
          <w:sz w:val="24"/>
          <w:szCs w:val="24"/>
        </w:rPr>
        <w:t>Ulcera Venosa. Home Care. Enfermagem. Prevenção. Cuidados Clínicos.</w:t>
      </w:r>
      <w:r w:rsidR="00D92BF4" w:rsidRPr="00480DF2">
        <w:rPr>
          <w:rFonts w:ascii="Times New Roman" w:hAnsi="Times New Roman" w:cs="Times New Roman"/>
          <w:b/>
          <w:sz w:val="24"/>
          <w:szCs w:val="24"/>
        </w:rPr>
        <w:t xml:space="preserve"> </w:t>
      </w: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F807CD" w:rsidRPr="00480DF2" w:rsidRDefault="00F807CD" w:rsidP="00414327">
      <w:pPr>
        <w:jc w:val="both"/>
        <w:rPr>
          <w:rFonts w:ascii="Times New Roman" w:hAnsi="Times New Roman" w:cs="Times New Roman"/>
          <w:b/>
          <w:sz w:val="24"/>
          <w:szCs w:val="24"/>
        </w:rPr>
      </w:pPr>
    </w:p>
    <w:p w:rsidR="00BC4A10" w:rsidRPr="00480DF2" w:rsidRDefault="00BC4A10" w:rsidP="00F807CD">
      <w:pPr>
        <w:jc w:val="center"/>
        <w:rPr>
          <w:rFonts w:ascii="Times New Roman" w:hAnsi="Times New Roman" w:cs="Times New Roman"/>
          <w:b/>
          <w:sz w:val="24"/>
          <w:szCs w:val="24"/>
        </w:rPr>
      </w:pPr>
    </w:p>
    <w:p w:rsidR="00607A74" w:rsidRPr="00480DF2" w:rsidRDefault="0065408C" w:rsidP="00607A74">
      <w:pPr>
        <w:spacing w:after="360" w:line="360" w:lineRule="auto"/>
        <w:jc w:val="center"/>
        <w:rPr>
          <w:rFonts w:ascii="Times New Roman" w:hAnsi="Times New Roman" w:cs="Times New Roman"/>
          <w:b/>
          <w:sz w:val="24"/>
          <w:szCs w:val="24"/>
        </w:rPr>
      </w:pPr>
      <w:r w:rsidRPr="00480DF2">
        <w:rPr>
          <w:rFonts w:ascii="Times New Roman" w:hAnsi="Times New Roman" w:cs="Times New Roman"/>
          <w:b/>
          <w:noProof/>
          <w:sz w:val="24"/>
          <w:szCs w:val="24"/>
          <w:lang w:eastAsia="pt-BR"/>
        </w:rPr>
        <mc:AlternateContent>
          <mc:Choice Requires="wps">
            <w:drawing>
              <wp:anchor distT="0" distB="0" distL="114300" distR="114300" simplePos="0" relativeHeight="251664384" behindDoc="0" locked="0" layoutInCell="1" allowOverlap="1" wp14:anchorId="6FEAD2C7" wp14:editId="1EA50DBD">
                <wp:simplePos x="0" y="0"/>
                <wp:positionH relativeFrom="column">
                  <wp:posOffset>5233035</wp:posOffset>
                </wp:positionH>
                <wp:positionV relativeFrom="paragraph">
                  <wp:posOffset>-825500</wp:posOffset>
                </wp:positionV>
                <wp:extent cx="914400" cy="524510"/>
                <wp:effectExtent l="7620" t="6985" r="1143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4510"/>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AD2C7" id="Text Box 8" o:spid="_x0000_s1031" type="#_x0000_t202" style="position:absolute;left:0;text-align:left;margin-left:412.05pt;margin-top:-65pt;width:1in;height:4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" strokecolor="white [3212]">
                <v:textbox>
                  <w:txbxContent>
                    <w:p w:rsidR="008B3C23" w:rsidRDefault="008B3C23"/>
                  </w:txbxContent>
                </v:textbox>
              </v:shape>
            </w:pict>
          </mc:Fallback>
        </mc:AlternateContent>
      </w:r>
      <w:r w:rsidR="00BC4A10" w:rsidRPr="00480DF2">
        <w:rPr>
          <w:rFonts w:ascii="Times New Roman" w:hAnsi="Times New Roman" w:cs="Times New Roman"/>
          <w:b/>
          <w:sz w:val="24"/>
          <w:szCs w:val="24"/>
        </w:rPr>
        <w:t>ABSTRACT</w:t>
      </w:r>
    </w:p>
    <w:p w:rsidR="00607A74" w:rsidRPr="00607A74" w:rsidRDefault="00607A74" w:rsidP="0060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inherit" w:eastAsia="Times New Roman" w:hAnsi="inherit" w:cs="Courier New"/>
          <w:sz w:val="24"/>
          <w:szCs w:val="24"/>
          <w:lang w:val="en-US" w:eastAsia="pt-BR"/>
        </w:rPr>
      </w:pPr>
      <w:r w:rsidRPr="00607A74">
        <w:rPr>
          <w:rFonts w:ascii="inherit" w:eastAsia="Times New Roman" w:hAnsi="inherit" w:cs="Courier New"/>
          <w:sz w:val="24"/>
          <w:szCs w:val="24"/>
          <w:lang w:val="en" w:eastAsia="pt-BR"/>
        </w:rPr>
        <w:t>The general objective of this study is to verify that the nursing care used by nurses to prevent and treat chronic wounds. To achieve the proposed objective a survey was conducted a descriptive, exploratory study with a qualitative approach. Data collection was conducted during the months of March and April 2016 on the basis of data from the internet. The findings it was found that nursing plays an important role in relation venous ulcers acting both in preventive actions by the practice of health education as well as in clinical care carrier user chronic wound through the systematization of nursing care - SAE which is in the anamnesis, diagnosis, action planning, implementation of assistance and the evaluation of results. All these actions when performed through home care tends to promote quality care, holistic and humane, because the patient beyond the attention and care of nursing staff also has the support, care and family care, will have more privacy, and remain in an environment that suggests the idea of ​​illness. All these factors contribute to the recovery happen in the shortest time possible with less likelihood of risk of infection.</w:t>
      </w:r>
    </w:p>
    <w:p w:rsidR="00607A74" w:rsidRPr="00480DF2" w:rsidRDefault="00607A74" w:rsidP="00F807CD">
      <w:pPr>
        <w:jc w:val="center"/>
        <w:rPr>
          <w:rFonts w:ascii="Times New Roman" w:hAnsi="Times New Roman" w:cs="Times New Roman"/>
          <w:b/>
          <w:sz w:val="24"/>
          <w:szCs w:val="24"/>
          <w:lang w:val="en-US"/>
        </w:rPr>
      </w:pPr>
    </w:p>
    <w:p w:rsidR="00913D41" w:rsidRPr="00480DF2" w:rsidRDefault="00BC4A10" w:rsidP="00913D41">
      <w:pPr>
        <w:pStyle w:val="Pr-formataoHTML"/>
        <w:shd w:val="clear" w:color="auto" w:fill="FFFFFF"/>
        <w:rPr>
          <w:rFonts w:ascii="Times New Roman" w:hAnsi="Times New Roman" w:cs="Times New Roman"/>
          <w:sz w:val="24"/>
          <w:szCs w:val="24"/>
        </w:rPr>
      </w:pPr>
      <w:r w:rsidRPr="00480DF2">
        <w:rPr>
          <w:rFonts w:ascii="Times New Roman" w:hAnsi="Times New Roman" w:cs="Times New Roman"/>
          <w:b/>
          <w:sz w:val="24"/>
          <w:szCs w:val="24"/>
          <w:lang w:val="en-US"/>
        </w:rPr>
        <w:t>Keywords</w:t>
      </w:r>
      <w:r w:rsidR="00913D41" w:rsidRPr="00480DF2">
        <w:rPr>
          <w:rFonts w:ascii="Times New Roman" w:hAnsi="Times New Roman" w:cs="Times New Roman"/>
          <w:b/>
          <w:sz w:val="24"/>
          <w:szCs w:val="24"/>
          <w:lang w:val="en-US"/>
        </w:rPr>
        <w:t xml:space="preserve">: </w:t>
      </w:r>
      <w:r w:rsidR="00913D41" w:rsidRPr="00480DF2">
        <w:rPr>
          <w:rFonts w:ascii="Times New Roman" w:hAnsi="Times New Roman" w:cs="Times New Roman"/>
          <w:sz w:val="24"/>
          <w:szCs w:val="24"/>
          <w:lang w:val="en"/>
        </w:rPr>
        <w:t xml:space="preserve">Ulcers Venous. Home Care. </w:t>
      </w:r>
      <w:proofErr w:type="spellStart"/>
      <w:r w:rsidR="00913D41" w:rsidRPr="00890719">
        <w:rPr>
          <w:rFonts w:ascii="Times New Roman" w:hAnsi="Times New Roman" w:cs="Times New Roman"/>
          <w:sz w:val="24"/>
          <w:szCs w:val="24"/>
        </w:rPr>
        <w:t>Nursing</w:t>
      </w:r>
      <w:proofErr w:type="spellEnd"/>
      <w:r w:rsidR="00913D41" w:rsidRPr="00890719">
        <w:rPr>
          <w:rFonts w:ascii="Times New Roman" w:hAnsi="Times New Roman" w:cs="Times New Roman"/>
          <w:sz w:val="24"/>
          <w:szCs w:val="24"/>
        </w:rPr>
        <w:t xml:space="preserve">. </w:t>
      </w:r>
      <w:proofErr w:type="spellStart"/>
      <w:r w:rsidR="00913D41" w:rsidRPr="00890719">
        <w:rPr>
          <w:rFonts w:ascii="Times New Roman" w:hAnsi="Times New Roman" w:cs="Times New Roman"/>
          <w:sz w:val="24"/>
          <w:szCs w:val="24"/>
        </w:rPr>
        <w:t>Prevention</w:t>
      </w:r>
      <w:proofErr w:type="spellEnd"/>
      <w:r w:rsidR="00913D41" w:rsidRPr="00890719">
        <w:rPr>
          <w:rFonts w:ascii="Times New Roman" w:hAnsi="Times New Roman" w:cs="Times New Roman"/>
          <w:sz w:val="24"/>
          <w:szCs w:val="24"/>
        </w:rPr>
        <w:t xml:space="preserve">. </w:t>
      </w:r>
      <w:proofErr w:type="spellStart"/>
      <w:r w:rsidR="00913D41" w:rsidRPr="00890719">
        <w:rPr>
          <w:rFonts w:ascii="Times New Roman" w:hAnsi="Times New Roman" w:cs="Times New Roman"/>
          <w:sz w:val="24"/>
          <w:szCs w:val="24"/>
        </w:rPr>
        <w:t>Clinical</w:t>
      </w:r>
      <w:proofErr w:type="spellEnd"/>
      <w:r w:rsidR="00913D41" w:rsidRPr="00890719">
        <w:rPr>
          <w:rFonts w:ascii="Times New Roman" w:hAnsi="Times New Roman" w:cs="Times New Roman"/>
          <w:sz w:val="24"/>
          <w:szCs w:val="24"/>
        </w:rPr>
        <w:t xml:space="preserve"> Care.</w:t>
      </w:r>
    </w:p>
    <w:p w:rsidR="00BC4A10" w:rsidRPr="00480DF2" w:rsidRDefault="00BC4A10" w:rsidP="00BC4A10">
      <w:pPr>
        <w:jc w:val="both"/>
        <w:rPr>
          <w:rFonts w:ascii="Times New Roman" w:hAnsi="Times New Roman" w:cs="Times New Roman"/>
          <w:b/>
          <w:sz w:val="24"/>
          <w:szCs w:val="24"/>
        </w:rPr>
      </w:pPr>
    </w:p>
    <w:p w:rsidR="00BC4A10" w:rsidRPr="00480DF2" w:rsidRDefault="00BC4A1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DB2920" w:rsidRPr="00480DF2" w:rsidRDefault="00DB2920" w:rsidP="00607A74">
      <w:pPr>
        <w:rPr>
          <w:rFonts w:ascii="Times New Roman" w:hAnsi="Times New Roman" w:cs="Times New Roman"/>
          <w:b/>
          <w:sz w:val="24"/>
          <w:szCs w:val="24"/>
        </w:rPr>
      </w:pPr>
    </w:p>
    <w:p w:rsidR="00DB2920" w:rsidRPr="00480DF2" w:rsidRDefault="00DB2920" w:rsidP="00F807CD">
      <w:pPr>
        <w:jc w:val="center"/>
        <w:rPr>
          <w:rFonts w:ascii="Times New Roman" w:hAnsi="Times New Roman" w:cs="Times New Roman"/>
          <w:b/>
          <w:sz w:val="24"/>
          <w:szCs w:val="24"/>
        </w:rPr>
      </w:pPr>
    </w:p>
    <w:p w:rsidR="00F807CD" w:rsidRPr="00480DF2" w:rsidRDefault="0065408C" w:rsidP="0091075B">
      <w:pPr>
        <w:spacing w:after="360" w:line="360" w:lineRule="auto"/>
        <w:jc w:val="center"/>
        <w:rPr>
          <w:rFonts w:ascii="Times New Roman" w:hAnsi="Times New Roman" w:cs="Times New Roman"/>
          <w:b/>
          <w:sz w:val="24"/>
          <w:szCs w:val="24"/>
        </w:rPr>
      </w:pPr>
      <w:r w:rsidRPr="00480DF2">
        <w:rPr>
          <w:rFonts w:ascii="Times New Roman" w:hAnsi="Times New Roman" w:cs="Times New Roman"/>
          <w:b/>
          <w:noProof/>
          <w:sz w:val="24"/>
          <w:szCs w:val="24"/>
          <w:lang w:eastAsia="pt-BR"/>
        </w:rPr>
        <mc:AlternateContent>
          <mc:Choice Requires="wps">
            <w:drawing>
              <wp:anchor distT="0" distB="0" distL="114300" distR="114300" simplePos="0" relativeHeight="251665408" behindDoc="0" locked="0" layoutInCell="1" allowOverlap="1" wp14:anchorId="3D0CBF70" wp14:editId="2D18F2DF">
                <wp:simplePos x="0" y="0"/>
                <wp:positionH relativeFrom="column">
                  <wp:posOffset>5161915</wp:posOffset>
                </wp:positionH>
                <wp:positionV relativeFrom="paragraph">
                  <wp:posOffset>-953135</wp:posOffset>
                </wp:positionV>
                <wp:extent cx="1104900" cy="668020"/>
                <wp:effectExtent l="12700" t="12700" r="6350"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68020"/>
                        </a:xfrm>
                        <a:prstGeom prst="rect">
                          <a:avLst/>
                        </a:prstGeom>
                        <a:solidFill>
                          <a:srgbClr val="FFFFFF"/>
                        </a:solidFill>
                        <a:ln w="9525">
                          <a:solidFill>
                            <a:schemeClr val="bg1">
                              <a:lumMod val="100000"/>
                              <a:lumOff val="0"/>
                            </a:schemeClr>
                          </a:solidFill>
                          <a:miter lim="800000"/>
                          <a:headEnd/>
                          <a:tailEnd/>
                        </a:ln>
                      </wps:spPr>
                      <wps:txbx>
                        <w:txbxContent>
                          <w:p w:rsidR="008B3C23" w:rsidRDefault="008B3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0CBF70" id="Text Box 9" o:spid="_x0000_s1032" type="#_x0000_t202" style="position:absolute;left:0;text-align:left;margin-left:406.45pt;margin-top:-75.05pt;width:87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" strokecolor="white [3212]">
                <v:textbox>
                  <w:txbxContent>
                    <w:p w:rsidR="008B3C23" w:rsidRDefault="008B3C23"/>
                  </w:txbxContent>
                </v:textbox>
              </v:shape>
            </w:pict>
          </mc:Fallback>
        </mc:AlternateContent>
      </w:r>
      <w:r w:rsidR="00F807CD" w:rsidRPr="00480DF2">
        <w:rPr>
          <w:rFonts w:ascii="Times New Roman" w:hAnsi="Times New Roman" w:cs="Times New Roman"/>
          <w:b/>
          <w:sz w:val="24"/>
          <w:szCs w:val="24"/>
        </w:rPr>
        <w:t>SUMÁRIO</w:t>
      </w:r>
    </w:p>
    <w:p w:rsidR="00F807CD" w:rsidRPr="00480DF2" w:rsidRDefault="009D105B" w:rsidP="0091075B">
      <w:pPr>
        <w:tabs>
          <w:tab w:val="right" w:leader="dot" w:pos="8789"/>
        </w:tabs>
        <w:spacing w:before="240" w:after="24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INTRODUÇÃO</w:t>
      </w:r>
      <w:r w:rsidR="0091075B" w:rsidRPr="00480DF2">
        <w:rPr>
          <w:rFonts w:ascii="Times New Roman" w:hAnsi="Times New Roman" w:cs="Times New Roman"/>
          <w:b/>
          <w:sz w:val="24"/>
          <w:szCs w:val="24"/>
        </w:rPr>
        <w:tab/>
      </w:r>
      <w:r w:rsidR="00913D41" w:rsidRPr="00480DF2">
        <w:rPr>
          <w:rFonts w:ascii="Times New Roman" w:hAnsi="Times New Roman" w:cs="Times New Roman"/>
          <w:b/>
          <w:sz w:val="24"/>
          <w:szCs w:val="24"/>
        </w:rPr>
        <w:t>06</w:t>
      </w:r>
    </w:p>
    <w:p w:rsidR="009D105B" w:rsidRPr="00480DF2" w:rsidRDefault="00EE5174" w:rsidP="0091075B">
      <w:pPr>
        <w:tabs>
          <w:tab w:val="right" w:leader="dot" w:pos="8789"/>
        </w:tabs>
        <w:spacing w:before="240" w:after="24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1</w:t>
      </w:r>
      <w:r w:rsidR="009D105B" w:rsidRPr="00480DF2">
        <w:rPr>
          <w:rFonts w:ascii="Times New Roman" w:hAnsi="Times New Roman" w:cs="Times New Roman"/>
          <w:b/>
          <w:sz w:val="24"/>
          <w:szCs w:val="24"/>
        </w:rPr>
        <w:t xml:space="preserve"> ULCERA VENOSA</w:t>
      </w:r>
      <w:r w:rsidR="0091075B" w:rsidRPr="00480DF2">
        <w:rPr>
          <w:rFonts w:ascii="Times New Roman" w:hAnsi="Times New Roman" w:cs="Times New Roman"/>
          <w:b/>
          <w:sz w:val="24"/>
          <w:szCs w:val="24"/>
        </w:rPr>
        <w:tab/>
      </w:r>
      <w:r w:rsidR="00913D41" w:rsidRPr="00480DF2">
        <w:rPr>
          <w:rFonts w:ascii="Times New Roman" w:hAnsi="Times New Roman" w:cs="Times New Roman"/>
          <w:b/>
          <w:sz w:val="24"/>
          <w:szCs w:val="24"/>
        </w:rPr>
        <w:t>07</w:t>
      </w:r>
    </w:p>
    <w:p w:rsidR="009D105B" w:rsidRPr="00480DF2" w:rsidRDefault="009D105B" w:rsidP="0091075B">
      <w:pPr>
        <w:tabs>
          <w:tab w:val="right" w:leader="dot" w:pos="8789"/>
        </w:tabs>
        <w:autoSpaceDE w:val="0"/>
        <w:autoSpaceDN w:val="0"/>
        <w:adjustRightInd w:val="0"/>
        <w:spacing w:before="240" w:after="240" w:line="360" w:lineRule="auto"/>
        <w:jc w:val="both"/>
        <w:rPr>
          <w:rFonts w:ascii="Times New Roman" w:eastAsia="GaramondITCbyBT-Book" w:hAnsi="Times New Roman" w:cs="Times New Roman"/>
          <w:b/>
          <w:sz w:val="24"/>
          <w:szCs w:val="24"/>
        </w:rPr>
      </w:pPr>
      <w:r w:rsidRPr="00480DF2">
        <w:rPr>
          <w:rFonts w:ascii="Times New Roman" w:eastAsia="GaramondITCbyBT-Book" w:hAnsi="Times New Roman" w:cs="Times New Roman"/>
          <w:b/>
          <w:sz w:val="24"/>
          <w:szCs w:val="24"/>
        </w:rPr>
        <w:t>2 ATENDIMENTO DOMICILIAR</w:t>
      </w:r>
      <w:r w:rsidR="0091075B" w:rsidRPr="00480DF2">
        <w:rPr>
          <w:rFonts w:ascii="Times New Roman" w:eastAsia="GaramondITCbyBT-Book" w:hAnsi="Times New Roman" w:cs="Times New Roman"/>
          <w:b/>
          <w:sz w:val="24"/>
          <w:szCs w:val="24"/>
        </w:rPr>
        <w:tab/>
      </w:r>
      <w:r w:rsidR="00913D41" w:rsidRPr="00480DF2">
        <w:rPr>
          <w:rFonts w:ascii="Times New Roman" w:eastAsia="GaramondITCbyBT-Book" w:hAnsi="Times New Roman" w:cs="Times New Roman"/>
          <w:b/>
          <w:sz w:val="24"/>
          <w:szCs w:val="24"/>
        </w:rPr>
        <w:t>09</w:t>
      </w:r>
    </w:p>
    <w:p w:rsidR="009D105B" w:rsidRPr="00480DF2" w:rsidRDefault="009D105B" w:rsidP="0091075B">
      <w:pPr>
        <w:tabs>
          <w:tab w:val="right" w:leader="dot" w:pos="8789"/>
        </w:tabs>
        <w:autoSpaceDE w:val="0"/>
        <w:autoSpaceDN w:val="0"/>
        <w:adjustRightInd w:val="0"/>
        <w:spacing w:before="240" w:after="24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 xml:space="preserve">3 </w:t>
      </w:r>
      <w:r w:rsidR="00913D41" w:rsidRPr="00480DF2">
        <w:rPr>
          <w:rFonts w:ascii="Times New Roman" w:hAnsi="Times New Roman" w:cs="Times New Roman"/>
          <w:b/>
          <w:sz w:val="24"/>
          <w:szCs w:val="24"/>
        </w:rPr>
        <w:t xml:space="preserve">SAE </w:t>
      </w:r>
      <w:r w:rsidRPr="00480DF2">
        <w:rPr>
          <w:rFonts w:ascii="Times New Roman" w:hAnsi="Times New Roman" w:cs="Times New Roman"/>
          <w:b/>
          <w:sz w:val="24"/>
          <w:szCs w:val="24"/>
        </w:rPr>
        <w:t>AO PACIENTE COM FERIDA CRÔNICA NO HOME CARE</w:t>
      </w:r>
      <w:r w:rsidR="0091075B" w:rsidRPr="00480DF2">
        <w:rPr>
          <w:rFonts w:ascii="Times New Roman" w:hAnsi="Times New Roman" w:cs="Times New Roman"/>
          <w:b/>
          <w:sz w:val="24"/>
          <w:szCs w:val="24"/>
        </w:rPr>
        <w:tab/>
      </w:r>
      <w:r w:rsidR="00057CC2" w:rsidRPr="00480DF2">
        <w:rPr>
          <w:rFonts w:ascii="Times New Roman" w:hAnsi="Times New Roman" w:cs="Times New Roman"/>
          <w:b/>
          <w:sz w:val="24"/>
          <w:szCs w:val="24"/>
        </w:rPr>
        <w:t>13</w:t>
      </w:r>
    </w:p>
    <w:p w:rsidR="009D105B" w:rsidRPr="00480DF2" w:rsidRDefault="00913D41" w:rsidP="00913D41">
      <w:pPr>
        <w:tabs>
          <w:tab w:val="right" w:leader="dot" w:pos="8789"/>
        </w:tabs>
        <w:spacing w:before="360" w:after="360" w:line="360" w:lineRule="auto"/>
        <w:rPr>
          <w:rFonts w:ascii="Times New Roman" w:hAnsi="Times New Roman"/>
          <w:b/>
          <w:sz w:val="24"/>
          <w:szCs w:val="24"/>
        </w:rPr>
      </w:pPr>
      <w:r w:rsidRPr="00480DF2">
        <w:rPr>
          <w:rFonts w:ascii="Times New Roman" w:hAnsi="Times New Roman"/>
          <w:b/>
          <w:sz w:val="24"/>
          <w:szCs w:val="24"/>
        </w:rPr>
        <w:t>3.1 A atuação do enfermeiro na assistência domiciliar</w:t>
      </w:r>
      <w:r w:rsidRPr="00480DF2">
        <w:rPr>
          <w:rFonts w:ascii="Times New Roman" w:hAnsi="Times New Roman"/>
          <w:b/>
          <w:sz w:val="24"/>
          <w:szCs w:val="24"/>
        </w:rPr>
        <w:tab/>
      </w:r>
      <w:r w:rsidR="00057CC2" w:rsidRPr="00480DF2">
        <w:rPr>
          <w:rFonts w:ascii="Times New Roman" w:hAnsi="Times New Roman"/>
          <w:b/>
          <w:sz w:val="24"/>
          <w:szCs w:val="24"/>
        </w:rPr>
        <w:t>15</w:t>
      </w:r>
    </w:p>
    <w:p w:rsidR="009D105B" w:rsidRPr="00480DF2" w:rsidRDefault="009D105B" w:rsidP="0091075B">
      <w:pPr>
        <w:tabs>
          <w:tab w:val="right" w:leader="dot" w:pos="8789"/>
        </w:tabs>
        <w:autoSpaceDE w:val="0"/>
        <w:autoSpaceDN w:val="0"/>
        <w:adjustRightInd w:val="0"/>
        <w:spacing w:before="240" w:after="240" w:line="360" w:lineRule="auto"/>
        <w:jc w:val="both"/>
        <w:rPr>
          <w:rFonts w:ascii="Times New Roman" w:hAnsi="Times New Roman" w:cs="Times New Roman"/>
          <w:sz w:val="24"/>
          <w:szCs w:val="24"/>
        </w:rPr>
      </w:pPr>
      <w:r w:rsidRPr="00480DF2">
        <w:rPr>
          <w:rFonts w:ascii="Times New Roman" w:hAnsi="Times New Roman" w:cs="Times New Roman"/>
          <w:b/>
          <w:sz w:val="24"/>
          <w:szCs w:val="24"/>
        </w:rPr>
        <w:t>3.2 Cuidados domiciliares da enfermagem ao paciente com úlceras venosa</w:t>
      </w:r>
      <w:r w:rsidR="0091075B" w:rsidRPr="00480DF2">
        <w:rPr>
          <w:rFonts w:ascii="Times New Roman" w:hAnsi="Times New Roman" w:cs="Times New Roman"/>
          <w:b/>
          <w:sz w:val="24"/>
          <w:szCs w:val="24"/>
        </w:rPr>
        <w:tab/>
      </w:r>
      <w:r w:rsidR="00913D41" w:rsidRPr="00480DF2">
        <w:rPr>
          <w:rFonts w:ascii="Times New Roman" w:hAnsi="Times New Roman" w:cs="Times New Roman"/>
          <w:b/>
          <w:sz w:val="24"/>
          <w:szCs w:val="24"/>
        </w:rPr>
        <w:t>16</w:t>
      </w:r>
      <w:r w:rsidRPr="00480DF2">
        <w:rPr>
          <w:rFonts w:ascii="Times New Roman" w:hAnsi="Times New Roman" w:cs="Times New Roman"/>
          <w:b/>
          <w:sz w:val="24"/>
          <w:szCs w:val="24"/>
        </w:rPr>
        <w:t xml:space="preserve"> </w:t>
      </w:r>
    </w:p>
    <w:p w:rsidR="00F807CD" w:rsidRPr="00480DF2" w:rsidRDefault="000206F5" w:rsidP="0091075B">
      <w:pPr>
        <w:tabs>
          <w:tab w:val="right" w:leader="dot" w:pos="8789"/>
        </w:tabs>
        <w:jc w:val="both"/>
        <w:rPr>
          <w:rFonts w:ascii="Times New Roman" w:hAnsi="Times New Roman" w:cs="Times New Roman"/>
          <w:b/>
          <w:sz w:val="24"/>
          <w:szCs w:val="24"/>
        </w:rPr>
      </w:pPr>
      <w:r w:rsidRPr="00480DF2">
        <w:rPr>
          <w:rFonts w:ascii="Times New Roman" w:hAnsi="Times New Roman" w:cs="Times New Roman"/>
          <w:b/>
          <w:sz w:val="24"/>
          <w:szCs w:val="24"/>
        </w:rPr>
        <w:t>CONSIDERAÇÕS FINAIS</w:t>
      </w:r>
      <w:r w:rsidR="0091075B" w:rsidRPr="00480DF2">
        <w:rPr>
          <w:rFonts w:ascii="Times New Roman" w:hAnsi="Times New Roman" w:cs="Times New Roman"/>
          <w:b/>
          <w:sz w:val="24"/>
          <w:szCs w:val="24"/>
        </w:rPr>
        <w:tab/>
      </w:r>
      <w:r w:rsidR="00913D41" w:rsidRPr="00480DF2">
        <w:rPr>
          <w:rFonts w:ascii="Times New Roman" w:hAnsi="Times New Roman" w:cs="Times New Roman"/>
          <w:b/>
          <w:sz w:val="24"/>
          <w:szCs w:val="24"/>
        </w:rPr>
        <w:t>18</w:t>
      </w:r>
    </w:p>
    <w:p w:rsidR="000206F5" w:rsidRPr="00480DF2" w:rsidRDefault="0091075B" w:rsidP="0091075B">
      <w:pPr>
        <w:tabs>
          <w:tab w:val="right" w:leader="dot" w:pos="8789"/>
        </w:tabs>
        <w:jc w:val="both"/>
        <w:rPr>
          <w:rFonts w:ascii="Times New Roman" w:hAnsi="Times New Roman" w:cs="Times New Roman"/>
          <w:b/>
          <w:sz w:val="24"/>
          <w:szCs w:val="24"/>
        </w:rPr>
      </w:pPr>
      <w:r w:rsidRPr="00480DF2">
        <w:rPr>
          <w:rFonts w:ascii="Times New Roman" w:hAnsi="Times New Roman" w:cs="Times New Roman"/>
          <w:b/>
          <w:sz w:val="24"/>
          <w:szCs w:val="24"/>
        </w:rPr>
        <w:t>REFRÊ</w:t>
      </w:r>
      <w:r w:rsidR="000206F5" w:rsidRPr="00480DF2">
        <w:rPr>
          <w:rFonts w:ascii="Times New Roman" w:hAnsi="Times New Roman" w:cs="Times New Roman"/>
          <w:b/>
          <w:sz w:val="24"/>
          <w:szCs w:val="24"/>
        </w:rPr>
        <w:t>NCIAS</w:t>
      </w:r>
      <w:r w:rsidRPr="00480DF2">
        <w:rPr>
          <w:rFonts w:ascii="Times New Roman" w:hAnsi="Times New Roman" w:cs="Times New Roman"/>
          <w:b/>
          <w:sz w:val="24"/>
          <w:szCs w:val="24"/>
        </w:rPr>
        <w:tab/>
      </w:r>
      <w:r w:rsidR="00913D41" w:rsidRPr="00480DF2">
        <w:rPr>
          <w:rFonts w:ascii="Times New Roman" w:hAnsi="Times New Roman" w:cs="Times New Roman"/>
          <w:b/>
          <w:sz w:val="24"/>
          <w:szCs w:val="24"/>
        </w:rPr>
        <w:t>19</w:t>
      </w:r>
    </w:p>
    <w:p w:rsidR="00F807CD" w:rsidRPr="00480DF2" w:rsidRDefault="00F807CD"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DB2920" w:rsidRPr="00480DF2" w:rsidRDefault="00DB2920" w:rsidP="00414327">
      <w:pPr>
        <w:jc w:val="both"/>
        <w:rPr>
          <w:rFonts w:ascii="Times New Roman" w:hAnsi="Times New Roman" w:cs="Times New Roman"/>
          <w:b/>
          <w:sz w:val="24"/>
          <w:szCs w:val="24"/>
        </w:rPr>
      </w:pPr>
    </w:p>
    <w:p w:rsidR="00414327" w:rsidRPr="00480DF2" w:rsidRDefault="00414327" w:rsidP="008B3C23">
      <w:pPr>
        <w:spacing w:after="36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INTRODUÇÃO</w:t>
      </w:r>
    </w:p>
    <w:p w:rsidR="00417F55" w:rsidRPr="00480DF2" w:rsidRDefault="0085430B" w:rsidP="00B16B40">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As feridas crônicas constituem</w:t>
      </w:r>
      <w:r w:rsidR="00B96755" w:rsidRPr="00480DF2">
        <w:rPr>
          <w:rFonts w:ascii="Times New Roman" w:hAnsi="Times New Roman" w:cs="Times New Roman"/>
          <w:sz w:val="24"/>
          <w:szCs w:val="24"/>
          <w:shd w:val="clear" w:color="auto" w:fill="FFFFFF"/>
        </w:rPr>
        <w:t xml:space="preserve">-se ainda um desafio </w:t>
      </w:r>
      <w:r w:rsidRPr="00480DF2">
        <w:rPr>
          <w:rFonts w:ascii="Times New Roman" w:hAnsi="Times New Roman" w:cs="Times New Roman"/>
          <w:sz w:val="24"/>
          <w:szCs w:val="24"/>
          <w:shd w:val="clear" w:color="auto" w:fill="FFFFFF"/>
        </w:rPr>
        <w:t xml:space="preserve">para o sistema de saúde </w:t>
      </w:r>
      <w:r w:rsidR="00B96755" w:rsidRPr="00480DF2">
        <w:rPr>
          <w:rFonts w:ascii="Times New Roman" w:hAnsi="Times New Roman" w:cs="Times New Roman"/>
          <w:sz w:val="24"/>
          <w:szCs w:val="24"/>
          <w:shd w:val="clear" w:color="auto" w:fill="FFFFFF"/>
        </w:rPr>
        <w:t>mesmo em uma época de considerável avanço</w:t>
      </w:r>
      <w:r w:rsidRPr="00480DF2">
        <w:rPr>
          <w:rFonts w:ascii="Times New Roman" w:hAnsi="Times New Roman" w:cs="Times New Roman"/>
          <w:sz w:val="24"/>
          <w:szCs w:val="24"/>
          <w:shd w:val="clear" w:color="auto" w:fill="FFFFFF"/>
        </w:rPr>
        <w:t xml:space="preserve"> tecnológico</w:t>
      </w:r>
      <w:r w:rsidR="00B96755" w:rsidRPr="00480DF2">
        <w:rPr>
          <w:rFonts w:ascii="Times New Roman" w:hAnsi="Times New Roman" w:cs="Times New Roman"/>
          <w:sz w:val="24"/>
          <w:szCs w:val="24"/>
          <w:shd w:val="clear" w:color="auto" w:fill="FFFFFF"/>
        </w:rPr>
        <w:t xml:space="preserve"> que </w:t>
      </w:r>
      <w:r w:rsidRPr="00480DF2">
        <w:rPr>
          <w:rFonts w:ascii="Times New Roman" w:hAnsi="Times New Roman" w:cs="Times New Roman"/>
          <w:sz w:val="24"/>
          <w:szCs w:val="24"/>
          <w:shd w:val="clear" w:color="auto" w:fill="FFFFFF"/>
        </w:rPr>
        <w:t>coloca</w:t>
      </w:r>
      <w:r w:rsidR="00B96755" w:rsidRPr="00480DF2">
        <w:rPr>
          <w:rFonts w:ascii="Times New Roman" w:hAnsi="Times New Roman" w:cs="Times New Roman"/>
          <w:sz w:val="24"/>
          <w:szCs w:val="24"/>
          <w:shd w:val="clear" w:color="auto" w:fill="FFFFFF"/>
        </w:rPr>
        <w:t xml:space="preserve"> </w:t>
      </w:r>
      <w:r w:rsidR="00417F55" w:rsidRPr="00480DF2">
        <w:rPr>
          <w:rFonts w:ascii="Times New Roman" w:hAnsi="Times New Roman" w:cs="Times New Roman"/>
          <w:sz w:val="24"/>
          <w:szCs w:val="24"/>
          <w:shd w:val="clear" w:color="auto" w:fill="FFFFFF"/>
        </w:rPr>
        <w:t>à</w:t>
      </w:r>
      <w:r w:rsidR="00B96755" w:rsidRPr="00480DF2">
        <w:rPr>
          <w:rFonts w:ascii="Times New Roman" w:hAnsi="Times New Roman" w:cs="Times New Roman"/>
          <w:sz w:val="24"/>
          <w:szCs w:val="24"/>
          <w:shd w:val="clear" w:color="auto" w:fill="FFFFFF"/>
        </w:rPr>
        <w:t xml:space="preserve"> disposição dos </w:t>
      </w:r>
      <w:r w:rsidRPr="00480DF2">
        <w:rPr>
          <w:rFonts w:ascii="Times New Roman" w:hAnsi="Times New Roman" w:cs="Times New Roman"/>
          <w:sz w:val="24"/>
          <w:szCs w:val="24"/>
          <w:shd w:val="clear" w:color="auto" w:fill="FFFFFF"/>
        </w:rPr>
        <w:t>profissionais</w:t>
      </w:r>
      <w:r w:rsidR="00B96755" w:rsidRPr="00480DF2">
        <w:rPr>
          <w:rFonts w:ascii="Times New Roman" w:hAnsi="Times New Roman" w:cs="Times New Roman"/>
          <w:sz w:val="24"/>
          <w:szCs w:val="24"/>
          <w:shd w:val="clear" w:color="auto" w:fill="FFFFFF"/>
        </w:rPr>
        <w:t xml:space="preserve"> de saúde </w:t>
      </w:r>
      <w:r w:rsidRPr="00480DF2">
        <w:rPr>
          <w:rFonts w:ascii="Times New Roman" w:hAnsi="Times New Roman" w:cs="Times New Roman"/>
          <w:sz w:val="24"/>
          <w:szCs w:val="24"/>
          <w:shd w:val="clear" w:color="auto" w:fill="FFFFFF"/>
        </w:rPr>
        <w:t xml:space="preserve">novos medicamentos e terapêuticas. </w:t>
      </w:r>
      <w:r w:rsidR="00417F55" w:rsidRPr="00480DF2">
        <w:rPr>
          <w:rFonts w:ascii="Times New Roman" w:hAnsi="Times New Roman" w:cs="Times New Roman"/>
          <w:sz w:val="24"/>
          <w:szCs w:val="24"/>
          <w:shd w:val="clear" w:color="auto" w:fill="FFFFFF"/>
        </w:rPr>
        <w:t xml:space="preserve">Vencer esses desafios constitui-se preocupação dos profissionais de saúde, principalmente </w:t>
      </w:r>
      <w:r w:rsidR="00952B75" w:rsidRPr="00480DF2">
        <w:rPr>
          <w:rFonts w:ascii="Times New Roman" w:hAnsi="Times New Roman" w:cs="Times New Roman"/>
          <w:sz w:val="24"/>
          <w:szCs w:val="24"/>
          <w:shd w:val="clear" w:color="auto" w:fill="FFFFFF"/>
        </w:rPr>
        <w:t xml:space="preserve">a </w:t>
      </w:r>
      <w:r w:rsidR="00417F55" w:rsidRPr="00480DF2">
        <w:rPr>
          <w:rFonts w:ascii="Times New Roman" w:hAnsi="Times New Roman" w:cs="Times New Roman"/>
          <w:sz w:val="24"/>
          <w:szCs w:val="24"/>
          <w:shd w:val="clear" w:color="auto" w:fill="FFFFFF"/>
        </w:rPr>
        <w:t>enfermagem que devem ir além da preocupação com a cura da doença mais sim promover a saúde, o bem estar e a qualidade de vida do paciente.</w:t>
      </w:r>
    </w:p>
    <w:p w:rsidR="00B16B40" w:rsidRPr="00480DF2" w:rsidRDefault="00417F55" w:rsidP="00B16B40">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Assim, no caso das úlceras venosas, vulgarmente conhecidas por feridas crônicas faz-se necessário </w:t>
      </w:r>
      <w:r w:rsidR="00B16B40" w:rsidRPr="00480DF2">
        <w:rPr>
          <w:rFonts w:ascii="Times New Roman" w:hAnsi="Times New Roman" w:cs="Times New Roman"/>
          <w:sz w:val="24"/>
          <w:szCs w:val="24"/>
          <w:shd w:val="clear" w:color="auto" w:fill="FFFFFF"/>
        </w:rPr>
        <w:t>que a enfermagem colha informações detalhadas sobre o cliente e o ambiente em que se encontra inserido, dos problemas a ele relacionados e a forma como a doença interfere nas atividades da vida diária, pois assim poderá elaborar um plano de cuidados individualizado, que forneça resposta às suas reais necessidades. A assistência de enfermagem implica não somente o cuidado da úlcera em si</w:t>
      </w:r>
      <w:r w:rsidR="00F74AC3" w:rsidRPr="00480DF2">
        <w:rPr>
          <w:rFonts w:ascii="Times New Roman" w:hAnsi="Times New Roman" w:cs="Times New Roman"/>
          <w:sz w:val="24"/>
          <w:szCs w:val="24"/>
          <w:shd w:val="clear" w:color="auto" w:fill="FFFFFF"/>
        </w:rPr>
        <w:t>, mas</w:t>
      </w:r>
      <w:r w:rsidR="00B16B40" w:rsidRPr="00480DF2">
        <w:rPr>
          <w:rFonts w:ascii="Times New Roman" w:hAnsi="Times New Roman" w:cs="Times New Roman"/>
          <w:sz w:val="24"/>
          <w:szCs w:val="24"/>
          <w:shd w:val="clear" w:color="auto" w:fill="FFFFFF"/>
        </w:rPr>
        <w:t xml:space="preserve"> com a pessoa enquanto ser complexo e integral.</w:t>
      </w:r>
    </w:p>
    <w:p w:rsidR="00E12787" w:rsidRPr="00480DF2" w:rsidRDefault="00261EE4" w:rsidP="00E12787">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Uma das </w:t>
      </w:r>
      <w:r w:rsidR="00F74AC3" w:rsidRPr="00480DF2">
        <w:rPr>
          <w:rFonts w:ascii="Times New Roman" w:hAnsi="Times New Roman" w:cs="Times New Roman"/>
          <w:sz w:val="24"/>
          <w:szCs w:val="24"/>
          <w:shd w:val="clear" w:color="auto" w:fill="FFFFFF"/>
        </w:rPr>
        <w:t xml:space="preserve">formas </w:t>
      </w:r>
      <w:r w:rsidR="00ED45F9" w:rsidRPr="00480DF2">
        <w:rPr>
          <w:rFonts w:ascii="Times New Roman" w:hAnsi="Times New Roman" w:cs="Times New Roman"/>
          <w:sz w:val="24"/>
          <w:szCs w:val="24"/>
          <w:shd w:val="clear" w:color="auto" w:fill="FFFFFF"/>
        </w:rPr>
        <w:t>de cuidados em relação a úlcera</w:t>
      </w:r>
      <w:r w:rsidR="00F74AC3" w:rsidRPr="00480DF2">
        <w:rPr>
          <w:rFonts w:ascii="Times New Roman" w:hAnsi="Times New Roman" w:cs="Times New Roman"/>
          <w:sz w:val="24"/>
          <w:szCs w:val="24"/>
          <w:shd w:val="clear" w:color="auto" w:fill="FFFFFF"/>
        </w:rPr>
        <w:t xml:space="preserve"> venos</w:t>
      </w:r>
      <w:r w:rsidR="00ED45F9" w:rsidRPr="00480DF2">
        <w:rPr>
          <w:rFonts w:ascii="Times New Roman" w:hAnsi="Times New Roman" w:cs="Times New Roman"/>
          <w:sz w:val="24"/>
          <w:szCs w:val="24"/>
          <w:shd w:val="clear" w:color="auto" w:fill="FFFFFF"/>
        </w:rPr>
        <w:t>a</w:t>
      </w:r>
      <w:r w:rsidRPr="00480DF2">
        <w:rPr>
          <w:rFonts w:ascii="Times New Roman" w:hAnsi="Times New Roman" w:cs="Times New Roman"/>
          <w:sz w:val="24"/>
          <w:szCs w:val="24"/>
          <w:shd w:val="clear" w:color="auto" w:fill="FFFFFF"/>
        </w:rPr>
        <w:t xml:space="preserve"> é por meio do</w:t>
      </w:r>
      <w:r w:rsidR="00ED45F9" w:rsidRPr="00480DF2">
        <w:rPr>
          <w:rFonts w:ascii="Times New Roman" w:hAnsi="Times New Roman" w:cs="Times New Roman"/>
          <w:sz w:val="24"/>
          <w:szCs w:val="24"/>
          <w:shd w:val="clear" w:color="auto" w:fill="FFFFFF"/>
        </w:rPr>
        <w:t xml:space="preserve"> </w:t>
      </w:r>
      <w:r w:rsidRPr="00480DF2">
        <w:rPr>
          <w:rFonts w:ascii="Times New Roman" w:hAnsi="Times New Roman" w:cs="Times New Roman"/>
          <w:sz w:val="24"/>
          <w:szCs w:val="24"/>
          <w:shd w:val="clear" w:color="auto" w:fill="FFFFFF"/>
        </w:rPr>
        <w:t>atendimento domiciliar</w:t>
      </w:r>
      <w:r w:rsidR="00E12787" w:rsidRPr="00480DF2">
        <w:rPr>
          <w:rFonts w:ascii="Times New Roman" w:hAnsi="Times New Roman"/>
        </w:rPr>
        <w:t xml:space="preserve"> (AD) que compreende </w:t>
      </w:r>
      <w:r w:rsidR="00677E73" w:rsidRPr="00480DF2">
        <w:rPr>
          <w:rFonts w:ascii="Times New Roman" w:hAnsi="Times New Roman"/>
        </w:rPr>
        <w:t>fundamentalmente</w:t>
      </w:r>
      <w:r w:rsidR="00E12787" w:rsidRPr="00480DF2">
        <w:rPr>
          <w:rFonts w:ascii="Times New Roman" w:hAnsi="Times New Roman"/>
        </w:rPr>
        <w:t xml:space="preserve"> o ato de cuidar, de oferecer atendimento de forma humanizada, pois, por estar próximo dos seus familiares essa prática torna-se muito mais favorável ao paciente.</w:t>
      </w:r>
    </w:p>
    <w:p w:rsidR="00E12787" w:rsidRPr="00480DF2" w:rsidRDefault="00E12787" w:rsidP="00E12787">
      <w:pPr>
        <w:spacing w:after="0" w:line="360" w:lineRule="auto"/>
        <w:ind w:firstLine="851"/>
        <w:jc w:val="both"/>
        <w:rPr>
          <w:rFonts w:ascii="Times New Roman" w:hAnsi="Times New Roman"/>
        </w:rPr>
      </w:pPr>
      <w:r w:rsidRPr="00480DF2">
        <w:rPr>
          <w:rFonts w:ascii="Times New Roman" w:hAnsi="Times New Roman"/>
        </w:rPr>
        <w:t>A justificativa para a realização desse estudo é por perceber que a literatura aponta mais vantagens do que desvantagem da assistência domiciliar e o próprio histórico da mesma demonstra a sua significativa efetividade. Assim, a escolha desse tema justifica-se pela sua contribuição para avaliação e divulgação dos benefícios dessa prática não só para a sociedade como para as próprias empresas de saúde.</w:t>
      </w:r>
    </w:p>
    <w:p w:rsidR="00DD71DF" w:rsidRPr="00480DF2" w:rsidRDefault="00DD71DF" w:rsidP="00DD71DF">
      <w:pPr>
        <w:pStyle w:val="NormalWeb"/>
        <w:spacing w:before="0" w:beforeAutospacing="0" w:after="0" w:afterAutospacing="0" w:line="360" w:lineRule="auto"/>
        <w:ind w:firstLine="851"/>
        <w:jc w:val="both"/>
      </w:pPr>
      <w:r w:rsidRPr="00480DF2">
        <w:t>O objetivo geral desse estudo é verificar quais os cuidados de enfermagem utilizados pelo enfermeiro a fim de prevenir e tratar feridas crônicas. Os objetivos específicos são: identificar as lesões cutâneas, diferenciar feridas agudas das crônicas e avaliar diagnóstico de enfermagem em feridas crônicas.</w:t>
      </w:r>
    </w:p>
    <w:p w:rsidR="00EF094F" w:rsidRPr="00480DF2" w:rsidRDefault="000C6BAB" w:rsidP="0049147A">
      <w:pPr>
        <w:pStyle w:val="NormalWeb"/>
        <w:spacing w:before="0" w:beforeAutospacing="0" w:after="0" w:afterAutospacing="0" w:line="360" w:lineRule="auto"/>
        <w:ind w:firstLine="851"/>
        <w:jc w:val="both"/>
      </w:pPr>
      <w:r w:rsidRPr="00480DF2">
        <w:t>Trata-se de um estudo descritivo, exploratório, de abordagem qualitativa, porque esse tipo de pesquisa permite a análise dos fenômenos que cercam a vida do indivíduo. No caso de paciente portador de feridas crônicas está envolvido tanto o sofrimento físico como o psicológico.</w:t>
      </w:r>
    </w:p>
    <w:p w:rsidR="004C26F0" w:rsidRPr="00480DF2" w:rsidRDefault="004C26F0" w:rsidP="006106AA">
      <w:pPr>
        <w:spacing w:after="0" w:line="360" w:lineRule="auto"/>
        <w:ind w:firstLine="851"/>
        <w:jc w:val="both"/>
        <w:rPr>
          <w:rFonts w:ascii="Times New Roman" w:hAnsi="Times New Roman"/>
          <w:sz w:val="24"/>
          <w:szCs w:val="24"/>
        </w:rPr>
      </w:pPr>
      <w:r w:rsidRPr="00480DF2">
        <w:rPr>
          <w:rFonts w:ascii="Times New Roman" w:hAnsi="Times New Roman"/>
          <w:sz w:val="24"/>
          <w:szCs w:val="24"/>
        </w:rPr>
        <w:lastRenderedPageBreak/>
        <w:t xml:space="preserve">O estudo foi realizado nas bases de dados LILACS (Literatura Latino Americana e do Caribe em Ciências da Saúde), BDENF (Base de Dados da Enfermagem), </w:t>
      </w:r>
      <w:proofErr w:type="spellStart"/>
      <w:r w:rsidRPr="00480DF2">
        <w:rPr>
          <w:rFonts w:ascii="Times New Roman" w:hAnsi="Times New Roman"/>
          <w:sz w:val="24"/>
          <w:szCs w:val="24"/>
        </w:rPr>
        <w:t>SciELO</w:t>
      </w:r>
      <w:proofErr w:type="spellEnd"/>
      <w:r w:rsidRPr="00480DF2">
        <w:rPr>
          <w:rFonts w:ascii="Times New Roman" w:hAnsi="Times New Roman"/>
          <w:sz w:val="24"/>
          <w:szCs w:val="24"/>
        </w:rPr>
        <w:t xml:space="preserve"> (</w:t>
      </w:r>
      <w:proofErr w:type="spellStart"/>
      <w:r w:rsidRPr="00480DF2">
        <w:rPr>
          <w:rFonts w:ascii="Times New Roman" w:hAnsi="Times New Roman"/>
          <w:sz w:val="24"/>
          <w:szCs w:val="24"/>
        </w:rPr>
        <w:t>Scientific</w:t>
      </w:r>
      <w:proofErr w:type="spellEnd"/>
      <w:r w:rsidRPr="00480DF2">
        <w:rPr>
          <w:rFonts w:ascii="Times New Roman" w:hAnsi="Times New Roman"/>
          <w:sz w:val="24"/>
          <w:szCs w:val="24"/>
        </w:rPr>
        <w:t xml:space="preserve"> </w:t>
      </w:r>
      <w:proofErr w:type="spellStart"/>
      <w:r w:rsidRPr="00480DF2">
        <w:rPr>
          <w:rFonts w:ascii="Times New Roman" w:hAnsi="Times New Roman"/>
          <w:sz w:val="24"/>
          <w:szCs w:val="24"/>
        </w:rPr>
        <w:t>Electr</w:t>
      </w:r>
      <w:r w:rsidR="0057465E" w:rsidRPr="00480DF2">
        <w:rPr>
          <w:rFonts w:ascii="Times New Roman" w:hAnsi="Times New Roman"/>
          <w:sz w:val="24"/>
          <w:szCs w:val="24"/>
        </w:rPr>
        <w:t>onic</w:t>
      </w:r>
      <w:proofErr w:type="spellEnd"/>
      <w:r w:rsidR="0057465E" w:rsidRPr="00480DF2">
        <w:rPr>
          <w:rFonts w:ascii="Times New Roman" w:hAnsi="Times New Roman"/>
          <w:sz w:val="24"/>
          <w:szCs w:val="24"/>
        </w:rPr>
        <w:t xml:space="preserve"> Library </w:t>
      </w:r>
      <w:proofErr w:type="spellStart"/>
      <w:r w:rsidR="0057465E" w:rsidRPr="00480DF2">
        <w:rPr>
          <w:rFonts w:ascii="Times New Roman" w:hAnsi="Times New Roman"/>
          <w:sz w:val="24"/>
          <w:szCs w:val="24"/>
        </w:rPr>
        <w:t>On</w:t>
      </w:r>
      <w:proofErr w:type="spellEnd"/>
      <w:r w:rsidR="0057465E" w:rsidRPr="00480DF2">
        <w:rPr>
          <w:rFonts w:ascii="Times New Roman" w:hAnsi="Times New Roman"/>
          <w:sz w:val="24"/>
          <w:szCs w:val="24"/>
        </w:rPr>
        <w:t xml:space="preserve"> </w:t>
      </w:r>
      <w:proofErr w:type="spellStart"/>
      <w:r w:rsidR="0057465E" w:rsidRPr="00480DF2">
        <w:rPr>
          <w:rFonts w:ascii="Times New Roman" w:hAnsi="Times New Roman"/>
          <w:sz w:val="24"/>
          <w:szCs w:val="24"/>
        </w:rPr>
        <w:t>line</w:t>
      </w:r>
      <w:proofErr w:type="spellEnd"/>
      <w:r w:rsidR="0057465E" w:rsidRPr="00480DF2">
        <w:rPr>
          <w:rFonts w:ascii="Times New Roman" w:hAnsi="Times New Roman"/>
          <w:sz w:val="24"/>
          <w:szCs w:val="24"/>
        </w:rPr>
        <w:t>), Revista E</w:t>
      </w:r>
      <w:r w:rsidRPr="00480DF2">
        <w:rPr>
          <w:rFonts w:ascii="Times New Roman" w:hAnsi="Times New Roman"/>
          <w:sz w:val="24"/>
          <w:szCs w:val="24"/>
        </w:rPr>
        <w:t>letrô</w:t>
      </w:r>
      <w:r w:rsidR="0057465E" w:rsidRPr="00480DF2">
        <w:rPr>
          <w:rFonts w:ascii="Times New Roman" w:hAnsi="Times New Roman"/>
          <w:sz w:val="24"/>
          <w:szCs w:val="24"/>
        </w:rPr>
        <w:t>nica de Enfermagem, Revista de Enfermagem e S</w:t>
      </w:r>
      <w:r w:rsidRPr="00480DF2">
        <w:rPr>
          <w:rFonts w:ascii="Times New Roman" w:hAnsi="Times New Roman"/>
          <w:sz w:val="24"/>
          <w:szCs w:val="24"/>
        </w:rPr>
        <w:t xml:space="preserve">aúde, </w:t>
      </w:r>
      <w:r w:rsidRPr="00480DF2">
        <w:rPr>
          <w:rStyle w:val="Ttulo1Char"/>
          <w:rFonts w:ascii="Times New Roman" w:eastAsiaTheme="minorHAnsi" w:hAnsi="Times New Roman"/>
          <w:b w:val="0"/>
        </w:rPr>
        <w:t>R</w:t>
      </w:r>
      <w:r w:rsidRPr="00480DF2">
        <w:rPr>
          <w:rFonts w:ascii="Times New Roman" w:hAnsi="Times New Roman"/>
          <w:iCs/>
          <w:sz w:val="24"/>
          <w:szCs w:val="24"/>
        </w:rPr>
        <w:t xml:space="preserve">evista da UFG, </w:t>
      </w:r>
      <w:r w:rsidR="0057465E" w:rsidRPr="00480DF2">
        <w:rPr>
          <w:rFonts w:ascii="Times New Roman" w:hAnsi="Times New Roman"/>
          <w:sz w:val="24"/>
          <w:szCs w:val="24"/>
        </w:rPr>
        <w:t xml:space="preserve"> Revista Brasileira de E</w:t>
      </w:r>
      <w:r w:rsidRPr="00480DF2">
        <w:rPr>
          <w:rFonts w:ascii="Times New Roman" w:hAnsi="Times New Roman"/>
          <w:sz w:val="24"/>
          <w:szCs w:val="24"/>
        </w:rPr>
        <w:t>nfermagem;  </w:t>
      </w:r>
      <w:r w:rsidR="0057465E" w:rsidRPr="00480DF2">
        <w:rPr>
          <w:rFonts w:ascii="Times New Roman" w:hAnsi="Times New Roman"/>
          <w:iCs/>
          <w:sz w:val="24"/>
          <w:szCs w:val="24"/>
        </w:rPr>
        <w:t>Revista Latino-A</w:t>
      </w:r>
      <w:r w:rsidRPr="00480DF2">
        <w:rPr>
          <w:rFonts w:ascii="Times New Roman" w:hAnsi="Times New Roman"/>
          <w:iCs/>
          <w:sz w:val="24"/>
          <w:szCs w:val="24"/>
        </w:rPr>
        <w:t>mericana de Enfermagem</w:t>
      </w:r>
      <w:r w:rsidR="00454457" w:rsidRPr="00480DF2">
        <w:rPr>
          <w:rFonts w:ascii="Times New Roman" w:hAnsi="Times New Roman"/>
          <w:iCs/>
          <w:sz w:val="24"/>
          <w:szCs w:val="24"/>
        </w:rPr>
        <w:t xml:space="preserve">, </w:t>
      </w:r>
      <w:r w:rsidR="0057465E" w:rsidRPr="00480DF2">
        <w:rPr>
          <w:rFonts w:ascii="Times New Roman" w:hAnsi="Times New Roman"/>
          <w:iCs/>
          <w:sz w:val="24"/>
          <w:szCs w:val="24"/>
        </w:rPr>
        <w:t>L</w:t>
      </w:r>
      <w:r w:rsidR="00454457" w:rsidRPr="00480DF2">
        <w:rPr>
          <w:rFonts w:ascii="Times New Roman" w:hAnsi="Times New Roman"/>
          <w:iCs/>
          <w:sz w:val="24"/>
          <w:szCs w:val="24"/>
        </w:rPr>
        <w:t>egislações</w:t>
      </w:r>
      <w:r w:rsidR="0057465E" w:rsidRPr="00480DF2">
        <w:rPr>
          <w:rFonts w:ascii="Times New Roman" w:hAnsi="Times New Roman"/>
          <w:iCs/>
          <w:sz w:val="24"/>
          <w:szCs w:val="24"/>
        </w:rPr>
        <w:t>, Resoluções, Portarias,</w:t>
      </w:r>
      <w:r w:rsidRPr="00480DF2">
        <w:rPr>
          <w:rFonts w:ascii="Times New Roman" w:hAnsi="Times New Roman"/>
          <w:sz w:val="24"/>
          <w:szCs w:val="24"/>
        </w:rPr>
        <w:t xml:space="preserve"> livros</w:t>
      </w:r>
      <w:r w:rsidR="00555A9E" w:rsidRPr="00480DF2">
        <w:rPr>
          <w:rFonts w:ascii="Times New Roman" w:hAnsi="Times New Roman"/>
          <w:sz w:val="24"/>
          <w:szCs w:val="24"/>
        </w:rPr>
        <w:t>, trabalhos de conclusão</w:t>
      </w:r>
      <w:r w:rsidRPr="00480DF2">
        <w:rPr>
          <w:rFonts w:ascii="Times New Roman" w:hAnsi="Times New Roman"/>
          <w:sz w:val="24"/>
          <w:szCs w:val="24"/>
        </w:rPr>
        <w:t xml:space="preserve"> </w:t>
      </w:r>
      <w:r w:rsidR="00555A9E" w:rsidRPr="00480DF2">
        <w:rPr>
          <w:rFonts w:ascii="Times New Roman" w:hAnsi="Times New Roman"/>
          <w:sz w:val="24"/>
          <w:szCs w:val="24"/>
        </w:rPr>
        <w:t xml:space="preserve">de curso </w:t>
      </w:r>
      <w:r w:rsidR="0057465E" w:rsidRPr="00480DF2">
        <w:rPr>
          <w:rFonts w:ascii="Times New Roman" w:hAnsi="Times New Roman"/>
          <w:sz w:val="24"/>
          <w:szCs w:val="24"/>
        </w:rPr>
        <w:t xml:space="preserve">e dissertações </w:t>
      </w:r>
      <w:r w:rsidR="007F20E5" w:rsidRPr="00480DF2">
        <w:rPr>
          <w:rFonts w:ascii="Times New Roman" w:hAnsi="Times New Roman"/>
          <w:sz w:val="24"/>
          <w:szCs w:val="24"/>
        </w:rPr>
        <w:t>que versam sobre Assistência Domiciliar, Assistência de E</w:t>
      </w:r>
      <w:r w:rsidRPr="00480DF2">
        <w:rPr>
          <w:rFonts w:ascii="Times New Roman" w:hAnsi="Times New Roman"/>
          <w:sz w:val="24"/>
          <w:szCs w:val="24"/>
        </w:rPr>
        <w:t>nfermagem e</w:t>
      </w:r>
      <w:r w:rsidR="007F20E5" w:rsidRPr="00480DF2">
        <w:rPr>
          <w:rFonts w:ascii="Times New Roman" w:hAnsi="Times New Roman"/>
          <w:sz w:val="24"/>
          <w:szCs w:val="24"/>
        </w:rPr>
        <w:t xml:space="preserve"> Ulcera Venosa</w:t>
      </w:r>
      <w:r w:rsidRPr="00480DF2">
        <w:rPr>
          <w:rFonts w:ascii="Times New Roman" w:hAnsi="Times New Roman"/>
          <w:sz w:val="24"/>
          <w:szCs w:val="24"/>
        </w:rPr>
        <w:t>.</w:t>
      </w:r>
    </w:p>
    <w:p w:rsidR="004C26F0" w:rsidRPr="00480DF2" w:rsidRDefault="00D44EBA" w:rsidP="006106AA">
      <w:pPr>
        <w:pStyle w:val="NormalWeb"/>
        <w:spacing w:before="0" w:beforeAutospacing="0" w:after="0" w:afterAutospacing="0" w:line="360" w:lineRule="auto"/>
        <w:ind w:firstLine="851"/>
        <w:jc w:val="both"/>
      </w:pPr>
      <w:r w:rsidRPr="00480DF2">
        <w:t>Os artigos que abordam</w:t>
      </w:r>
      <w:r w:rsidR="004C26F0" w:rsidRPr="00480DF2">
        <w:t xml:space="preserve"> a temática foram selecionados, in</w:t>
      </w:r>
      <w:r w:rsidR="007F20E5" w:rsidRPr="00480DF2">
        <w:t>dependente do ano de publicação, cuidando para que não excedessem 1</w:t>
      </w:r>
      <w:r w:rsidR="00454457" w:rsidRPr="00480DF2">
        <w:t>5</w:t>
      </w:r>
      <w:r w:rsidR="007F20E5" w:rsidRPr="00480DF2">
        <w:t xml:space="preserve"> anos</w:t>
      </w:r>
      <w:r w:rsidR="006106AA" w:rsidRPr="00480DF2">
        <w:t>.</w:t>
      </w:r>
      <w:r w:rsidR="007F20E5" w:rsidRPr="00480DF2">
        <w:t xml:space="preserve"> </w:t>
      </w:r>
      <w:r w:rsidR="00DD71DF" w:rsidRPr="00480DF2">
        <w:t xml:space="preserve">Foram </w:t>
      </w:r>
      <w:r w:rsidR="007F20E5" w:rsidRPr="00480DF2">
        <w:t>selecionados de acordo com o tema trabalhado, após, os dados relevantes contidos nos mesmos foram organizados em fichas e, organizados em forma de texto, respeitando as normas da ABNT para apresentação de trabalhos monográficos.</w:t>
      </w:r>
    </w:p>
    <w:p w:rsidR="00677E73" w:rsidRPr="00480DF2" w:rsidRDefault="00677E73" w:rsidP="006106AA">
      <w:pPr>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 xml:space="preserve">Entretanto, para compreender a importância da enfermagem na prevenção e tratamento da </w:t>
      </w:r>
      <w:r w:rsidR="008649E9" w:rsidRPr="00480DF2">
        <w:rPr>
          <w:rFonts w:ascii="Times New Roman" w:hAnsi="Times New Roman" w:cs="Times New Roman"/>
          <w:sz w:val="24"/>
          <w:szCs w:val="24"/>
        </w:rPr>
        <w:t xml:space="preserve">ulcera nervosa </w:t>
      </w:r>
      <w:r w:rsidRPr="00480DF2">
        <w:rPr>
          <w:rFonts w:ascii="Times New Roman" w:hAnsi="Times New Roman" w:cs="Times New Roman"/>
          <w:sz w:val="24"/>
          <w:szCs w:val="24"/>
        </w:rPr>
        <w:t xml:space="preserve">é imprescindível conhecer </w:t>
      </w:r>
      <w:r w:rsidR="0069578E" w:rsidRPr="00480DF2">
        <w:rPr>
          <w:rFonts w:ascii="Times New Roman" w:hAnsi="Times New Roman" w:cs="Times New Roman"/>
          <w:sz w:val="24"/>
          <w:szCs w:val="24"/>
        </w:rPr>
        <w:t xml:space="preserve">melhor a </w:t>
      </w:r>
      <w:r w:rsidRPr="00480DF2">
        <w:rPr>
          <w:rFonts w:ascii="Times New Roman" w:hAnsi="Times New Roman" w:cs="Times New Roman"/>
          <w:sz w:val="24"/>
          <w:szCs w:val="24"/>
        </w:rPr>
        <w:t xml:space="preserve">referida doença, como os </w:t>
      </w:r>
      <w:r w:rsidR="0069578E" w:rsidRPr="00480DF2">
        <w:rPr>
          <w:rFonts w:ascii="Times New Roman" w:hAnsi="Times New Roman" w:cs="Times New Roman"/>
          <w:sz w:val="24"/>
          <w:szCs w:val="24"/>
        </w:rPr>
        <w:t xml:space="preserve">seus </w:t>
      </w:r>
      <w:r w:rsidRPr="00480DF2">
        <w:rPr>
          <w:rFonts w:ascii="Times New Roman" w:hAnsi="Times New Roman" w:cs="Times New Roman"/>
          <w:sz w:val="24"/>
          <w:szCs w:val="24"/>
        </w:rPr>
        <w:t>aspe</w:t>
      </w:r>
      <w:r w:rsidR="0069578E" w:rsidRPr="00480DF2">
        <w:rPr>
          <w:rFonts w:ascii="Times New Roman" w:hAnsi="Times New Roman" w:cs="Times New Roman"/>
          <w:sz w:val="24"/>
          <w:szCs w:val="24"/>
        </w:rPr>
        <w:t xml:space="preserve">ctos clínicos, </w:t>
      </w:r>
      <w:r w:rsidRPr="00480DF2">
        <w:rPr>
          <w:rFonts w:ascii="Times New Roman" w:hAnsi="Times New Roman" w:cs="Times New Roman"/>
          <w:sz w:val="24"/>
          <w:szCs w:val="24"/>
        </w:rPr>
        <w:t>suas complicações, formas de diagnóstico e tipos de tratamento.</w:t>
      </w:r>
    </w:p>
    <w:p w:rsidR="008D6D5A" w:rsidRPr="00480DF2" w:rsidRDefault="008D6D5A" w:rsidP="008D6D5A">
      <w:pPr>
        <w:pStyle w:val="NormalWeb"/>
        <w:spacing w:before="360" w:beforeAutospacing="0" w:after="360" w:afterAutospacing="0" w:line="360" w:lineRule="auto"/>
        <w:rPr>
          <w:b/>
        </w:rPr>
      </w:pPr>
      <w:r w:rsidRPr="00480DF2">
        <w:rPr>
          <w:b/>
        </w:rPr>
        <w:t>1 ULCERA VENOSA</w:t>
      </w:r>
    </w:p>
    <w:p w:rsidR="008D6D5A" w:rsidRPr="00480DF2" w:rsidRDefault="008D6D5A" w:rsidP="008D6D5A">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A úlcera venosa (UV)</w:t>
      </w:r>
      <w:r w:rsidR="0049147A" w:rsidRPr="00480DF2">
        <w:rPr>
          <w:rFonts w:ascii="Times New Roman" w:hAnsi="Times New Roman" w:cs="Times New Roman"/>
          <w:sz w:val="24"/>
          <w:szCs w:val="24"/>
          <w:shd w:val="clear" w:color="auto" w:fill="FFFFFF"/>
        </w:rPr>
        <w:t xml:space="preserve"> constitui</w:t>
      </w:r>
      <w:r w:rsidR="003F4F7D" w:rsidRPr="00480DF2">
        <w:rPr>
          <w:rFonts w:ascii="Times New Roman" w:hAnsi="Times New Roman" w:cs="Times New Roman"/>
          <w:sz w:val="24"/>
          <w:szCs w:val="24"/>
          <w:shd w:val="clear" w:color="auto" w:fill="FFFFFF"/>
        </w:rPr>
        <w:t xml:space="preserve"> em lesão crônica</w:t>
      </w:r>
      <w:r w:rsidRPr="00480DF2">
        <w:rPr>
          <w:rFonts w:ascii="Times New Roman" w:hAnsi="Times New Roman" w:cs="Times New Roman"/>
          <w:sz w:val="24"/>
          <w:szCs w:val="24"/>
          <w:shd w:val="clear" w:color="auto" w:fill="FFFFFF"/>
        </w:rPr>
        <w:t xml:space="preserve"> </w:t>
      </w:r>
      <w:r w:rsidR="0049147A" w:rsidRPr="00480DF2">
        <w:rPr>
          <w:rFonts w:ascii="Times New Roman" w:hAnsi="Times New Roman" w:cs="Times New Roman"/>
          <w:sz w:val="24"/>
          <w:szCs w:val="24"/>
          <w:shd w:val="clear" w:color="auto" w:fill="FFFFFF"/>
        </w:rPr>
        <w:t>de perna, vulgarmente conhecida</w:t>
      </w:r>
      <w:r w:rsidRPr="00480DF2">
        <w:rPr>
          <w:rFonts w:ascii="Times New Roman" w:hAnsi="Times New Roman" w:cs="Times New Roman"/>
          <w:sz w:val="24"/>
          <w:szCs w:val="24"/>
          <w:shd w:val="clear" w:color="auto" w:fill="FFFFFF"/>
        </w:rPr>
        <w:t xml:space="preserve"> como feridas complexas</w:t>
      </w:r>
      <w:r w:rsidRPr="00480DF2">
        <w:rPr>
          <w:rFonts w:ascii="Times New Roman" w:hAnsi="Times New Roman" w:cs="Times New Roman"/>
          <w:sz w:val="24"/>
          <w:szCs w:val="24"/>
        </w:rPr>
        <w:t xml:space="preserve"> </w:t>
      </w:r>
      <w:r w:rsidRPr="00480DF2">
        <w:rPr>
          <w:rFonts w:ascii="Times New Roman" w:hAnsi="Times New Roman" w:cs="Times New Roman"/>
          <w:sz w:val="24"/>
          <w:szCs w:val="24"/>
          <w:shd w:val="clear" w:color="auto" w:fill="FFFFFF"/>
        </w:rPr>
        <w:t>e estão associadas com hipertensão veno</w:t>
      </w:r>
      <w:r w:rsidR="0049147A" w:rsidRPr="00480DF2">
        <w:rPr>
          <w:rFonts w:ascii="Times New Roman" w:hAnsi="Times New Roman" w:cs="Times New Roman"/>
          <w:sz w:val="24"/>
          <w:szCs w:val="24"/>
          <w:shd w:val="clear" w:color="auto" w:fill="FFFFFF"/>
        </w:rPr>
        <w:t>sa dos membros inferiores.  Ela</w:t>
      </w:r>
      <w:r w:rsidRPr="00480DF2">
        <w:rPr>
          <w:rFonts w:ascii="Times New Roman" w:hAnsi="Times New Roman" w:cs="Times New Roman"/>
          <w:sz w:val="24"/>
          <w:szCs w:val="24"/>
          <w:shd w:val="clear" w:color="auto" w:fill="FFFFFF"/>
        </w:rPr>
        <w:t xml:space="preserve"> além de provocar intenso sofrimento aos pacientes também o impossibilitam de realizar suas atividades laborais, já que normalmente ficam por muito tempo abertas (SILVA et al., 2009).</w:t>
      </w:r>
    </w:p>
    <w:p w:rsidR="008D6D5A" w:rsidRPr="00480DF2" w:rsidRDefault="008D6D5A" w:rsidP="008D6D5A">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Concordando com </w:t>
      </w:r>
      <w:r w:rsidR="00824E3E" w:rsidRPr="00480DF2">
        <w:rPr>
          <w:rFonts w:ascii="Times New Roman" w:hAnsi="Times New Roman" w:cs="Times New Roman"/>
          <w:sz w:val="24"/>
          <w:szCs w:val="24"/>
          <w:shd w:val="clear" w:color="auto" w:fill="FFFFFF"/>
        </w:rPr>
        <w:t xml:space="preserve">o exposto, </w:t>
      </w:r>
      <w:r w:rsidRPr="00480DF2">
        <w:rPr>
          <w:rFonts w:ascii="Times New Roman" w:hAnsi="Times New Roman" w:cs="Times New Roman"/>
          <w:sz w:val="24"/>
          <w:szCs w:val="24"/>
          <w:shd w:val="clear" w:color="auto" w:fill="FFFFFF"/>
        </w:rPr>
        <w:t>Barbosa e Campos (2010, p. 03) ressaltam que aproximadamente 70% das úlceras abrem novamente após a cicatrização. Além disso, é uma doença recorrente, por isso não se deve negligenciar os cuidados com a mesma.</w:t>
      </w:r>
    </w:p>
    <w:p w:rsidR="00824E3E" w:rsidRPr="00480DF2" w:rsidRDefault="008D6D5A" w:rsidP="00824E3E">
      <w:pPr>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shd w:val="clear" w:color="auto" w:fill="FFFFFF"/>
        </w:rPr>
        <w:t xml:space="preserve">Segundo Queiroz et al. (2012) </w:t>
      </w:r>
      <w:r w:rsidRPr="00480DF2">
        <w:rPr>
          <w:rFonts w:ascii="Times New Roman" w:hAnsi="Times New Roman" w:cs="Times New Roman"/>
          <w:sz w:val="24"/>
          <w:szCs w:val="24"/>
        </w:rPr>
        <w:t xml:space="preserve">a úlcera venosa atualmente é considerada um problema de saúde pública não somente </w:t>
      </w:r>
      <w:r w:rsidR="00824E3E" w:rsidRPr="00480DF2">
        <w:rPr>
          <w:rFonts w:ascii="Times New Roman" w:hAnsi="Times New Roman" w:cs="Times New Roman"/>
          <w:sz w:val="24"/>
          <w:szCs w:val="24"/>
        </w:rPr>
        <w:t>no Brasil mas</w:t>
      </w:r>
      <w:r w:rsidRPr="00480DF2">
        <w:rPr>
          <w:rFonts w:ascii="Times New Roman" w:hAnsi="Times New Roman" w:cs="Times New Roman"/>
          <w:sz w:val="24"/>
          <w:szCs w:val="24"/>
        </w:rPr>
        <w:t xml:space="preserve"> em todo o mundo. </w:t>
      </w:r>
      <w:r w:rsidR="0049147A" w:rsidRPr="00480DF2">
        <w:rPr>
          <w:rFonts w:ascii="Times New Roman" w:hAnsi="Times New Roman" w:cs="Times New Roman"/>
          <w:sz w:val="24"/>
          <w:szCs w:val="24"/>
          <w:shd w:val="clear" w:color="auto" w:fill="FFFFFF"/>
        </w:rPr>
        <w:t>Faz</w:t>
      </w:r>
      <w:r w:rsidR="00824E3E" w:rsidRPr="00480DF2">
        <w:rPr>
          <w:rFonts w:ascii="Times New Roman" w:hAnsi="Times New Roman" w:cs="Times New Roman"/>
          <w:sz w:val="24"/>
          <w:szCs w:val="24"/>
          <w:shd w:val="clear" w:color="auto" w:fill="FFFFFF"/>
        </w:rPr>
        <w:t xml:space="preserve"> parte de um conjunto de doenças crônicas, cuja incidência gradativamente aumenta em todo o mundo. </w:t>
      </w:r>
      <w:r w:rsidR="00824E3E" w:rsidRPr="00480DF2">
        <w:rPr>
          <w:rFonts w:ascii="Times New Roman" w:hAnsi="Times New Roman" w:cs="Times New Roman"/>
          <w:sz w:val="24"/>
          <w:szCs w:val="24"/>
        </w:rPr>
        <w:t xml:space="preserve">Vários </w:t>
      </w:r>
      <w:r w:rsidRPr="00480DF2">
        <w:rPr>
          <w:rFonts w:ascii="Times New Roman" w:hAnsi="Times New Roman" w:cs="Times New Roman"/>
          <w:sz w:val="24"/>
          <w:szCs w:val="24"/>
        </w:rPr>
        <w:t xml:space="preserve">estudos realizados em distintos países ressaltam que sua incidência varia de 0,18% até 5,69%, </w:t>
      </w:r>
      <w:r w:rsidR="00824E3E" w:rsidRPr="00480DF2">
        <w:rPr>
          <w:rFonts w:ascii="Times New Roman" w:hAnsi="Times New Roman" w:cs="Times New Roman"/>
          <w:sz w:val="24"/>
          <w:szCs w:val="24"/>
        </w:rPr>
        <w:t xml:space="preserve">sendo que é mais frequente </w:t>
      </w:r>
      <w:r w:rsidRPr="00480DF2">
        <w:rPr>
          <w:rFonts w:ascii="Times New Roman" w:hAnsi="Times New Roman" w:cs="Times New Roman"/>
          <w:sz w:val="24"/>
          <w:szCs w:val="24"/>
        </w:rPr>
        <w:t xml:space="preserve">em pessoas </w:t>
      </w:r>
      <w:r w:rsidR="000650FB" w:rsidRPr="00480DF2">
        <w:rPr>
          <w:rFonts w:ascii="Times New Roman" w:hAnsi="Times New Roman" w:cs="Times New Roman"/>
          <w:sz w:val="24"/>
          <w:szCs w:val="24"/>
        </w:rPr>
        <w:t xml:space="preserve">do sexo feminino e </w:t>
      </w:r>
      <w:r w:rsidRPr="00480DF2">
        <w:rPr>
          <w:rFonts w:ascii="Times New Roman" w:hAnsi="Times New Roman" w:cs="Times New Roman"/>
          <w:sz w:val="24"/>
          <w:szCs w:val="24"/>
        </w:rPr>
        <w:t xml:space="preserve">com mais de 65 anos. </w:t>
      </w:r>
    </w:p>
    <w:p w:rsidR="008D6D5A" w:rsidRPr="00480DF2" w:rsidRDefault="00824E3E" w:rsidP="008D6D5A">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No Brasil, a</w:t>
      </w:r>
      <w:r w:rsidR="008D6D5A" w:rsidRPr="00480DF2">
        <w:rPr>
          <w:rFonts w:ascii="Times New Roman" w:hAnsi="Times New Roman" w:cs="Times New Roman"/>
          <w:sz w:val="24"/>
          <w:szCs w:val="24"/>
          <w:shd w:val="clear" w:color="auto" w:fill="FFFFFF"/>
        </w:rPr>
        <w:t xml:space="preserve">pesar dos dados não serem precisos estima-se que 2% da população </w:t>
      </w:r>
      <w:r w:rsidRPr="00480DF2">
        <w:rPr>
          <w:rFonts w:ascii="Times New Roman" w:hAnsi="Times New Roman" w:cs="Times New Roman"/>
          <w:sz w:val="24"/>
          <w:szCs w:val="24"/>
          <w:shd w:val="clear" w:color="auto" w:fill="FFFFFF"/>
        </w:rPr>
        <w:t xml:space="preserve">possui </w:t>
      </w:r>
      <w:r w:rsidR="008D6D5A" w:rsidRPr="00480DF2">
        <w:rPr>
          <w:rFonts w:ascii="Times New Roman" w:hAnsi="Times New Roman" w:cs="Times New Roman"/>
          <w:sz w:val="24"/>
          <w:szCs w:val="24"/>
          <w:shd w:val="clear" w:color="auto" w:fill="FFFFFF"/>
        </w:rPr>
        <w:t xml:space="preserve">úlcera venosa elevando a incidência para 10% em caso de pessoas acometidas pela diabete e correspondem de 80 a 90% das feridas localizadas nas pernas. Dados bastante </w:t>
      </w:r>
      <w:r w:rsidR="008D6D5A" w:rsidRPr="00480DF2">
        <w:rPr>
          <w:rFonts w:ascii="Times New Roman" w:hAnsi="Times New Roman" w:cs="Times New Roman"/>
          <w:sz w:val="24"/>
          <w:szCs w:val="24"/>
          <w:shd w:val="clear" w:color="auto" w:fill="FFFFFF"/>
        </w:rPr>
        <w:lastRenderedPageBreak/>
        <w:t xml:space="preserve">expressivos já que </w:t>
      </w:r>
      <w:r w:rsidRPr="00480DF2">
        <w:rPr>
          <w:rFonts w:ascii="Times New Roman" w:hAnsi="Times New Roman" w:cs="Times New Roman"/>
          <w:sz w:val="24"/>
          <w:szCs w:val="24"/>
          <w:shd w:val="clear" w:color="auto" w:fill="FFFFFF"/>
        </w:rPr>
        <w:t>elevam o</w:t>
      </w:r>
      <w:r w:rsidR="008D6D5A" w:rsidRPr="00480DF2">
        <w:rPr>
          <w:rFonts w:ascii="Times New Roman" w:hAnsi="Times New Roman" w:cs="Times New Roman"/>
          <w:sz w:val="24"/>
          <w:szCs w:val="24"/>
          <w:shd w:val="clear" w:color="auto" w:fill="FFFFFF"/>
        </w:rPr>
        <w:t xml:space="preserve"> número de aposentadorias precoces </w:t>
      </w:r>
      <w:r w:rsidR="00454457" w:rsidRPr="00480DF2">
        <w:rPr>
          <w:rFonts w:ascii="Times New Roman" w:hAnsi="Times New Roman" w:cs="Times New Roman"/>
          <w:sz w:val="24"/>
          <w:szCs w:val="24"/>
          <w:shd w:val="clear" w:color="auto" w:fill="FFFFFF"/>
        </w:rPr>
        <w:t xml:space="preserve">e consequentemente perda de mão de </w:t>
      </w:r>
      <w:r w:rsidR="008D6D5A" w:rsidRPr="00480DF2">
        <w:rPr>
          <w:rFonts w:ascii="Times New Roman" w:hAnsi="Times New Roman" w:cs="Times New Roman"/>
          <w:sz w:val="24"/>
          <w:szCs w:val="24"/>
          <w:shd w:val="clear" w:color="auto" w:fill="FFFFFF"/>
        </w:rPr>
        <w:t>obra ativa (SILVA et al., 2009)</w:t>
      </w:r>
      <w:r w:rsidR="002E70C1" w:rsidRPr="00480DF2">
        <w:rPr>
          <w:rFonts w:ascii="Times New Roman" w:hAnsi="Times New Roman" w:cs="Times New Roman"/>
          <w:sz w:val="24"/>
          <w:szCs w:val="24"/>
          <w:shd w:val="clear" w:color="auto" w:fill="FFFFFF"/>
        </w:rPr>
        <w:t>.</w:t>
      </w:r>
    </w:p>
    <w:p w:rsidR="008D6D5A" w:rsidRPr="00480DF2" w:rsidRDefault="008D6D5A" w:rsidP="008D6D5A">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Segundo Barbosa e Campos (2010, p. 03) a causa mais comum das úlceras da perna é </w:t>
      </w:r>
      <w:r w:rsidR="00824E3E" w:rsidRPr="00480DF2">
        <w:rPr>
          <w:rFonts w:ascii="Times New Roman" w:hAnsi="Times New Roman" w:cs="Times New Roman"/>
          <w:sz w:val="24"/>
          <w:szCs w:val="24"/>
          <w:shd w:val="clear" w:color="auto" w:fill="FFFFFF"/>
        </w:rPr>
        <w:t xml:space="preserve">a insuficiência venosa crônica, que pode </w:t>
      </w:r>
      <w:r w:rsidRPr="00480DF2">
        <w:rPr>
          <w:rFonts w:ascii="Times New Roman" w:hAnsi="Times New Roman" w:cs="Times New Roman"/>
          <w:sz w:val="24"/>
          <w:szCs w:val="24"/>
          <w:shd w:val="clear" w:color="auto" w:fill="FFFFFF"/>
        </w:rPr>
        <w:t xml:space="preserve">comprometer tanto </w:t>
      </w:r>
      <w:r w:rsidR="00824E3E" w:rsidRPr="00480DF2">
        <w:rPr>
          <w:rFonts w:ascii="Times New Roman" w:hAnsi="Times New Roman" w:cs="Times New Roman"/>
          <w:sz w:val="24"/>
          <w:szCs w:val="24"/>
          <w:shd w:val="clear" w:color="auto" w:fill="FFFFFF"/>
        </w:rPr>
        <w:t>o sistema</w:t>
      </w:r>
      <w:r w:rsidRPr="00480DF2">
        <w:rPr>
          <w:rFonts w:ascii="Times New Roman" w:hAnsi="Times New Roman" w:cs="Times New Roman"/>
          <w:sz w:val="24"/>
          <w:szCs w:val="24"/>
          <w:shd w:val="clear" w:color="auto" w:fill="FFFFFF"/>
        </w:rPr>
        <w:t xml:space="preserve"> venoso superficial, como também o profundo</w:t>
      </w:r>
      <w:r w:rsidR="000B2D98" w:rsidRPr="00480DF2">
        <w:rPr>
          <w:rFonts w:ascii="Times New Roman" w:hAnsi="Times New Roman" w:cs="Times New Roman"/>
          <w:sz w:val="24"/>
          <w:szCs w:val="24"/>
          <w:shd w:val="clear" w:color="auto" w:fill="FFFFFF"/>
        </w:rPr>
        <w:t>,</w:t>
      </w:r>
      <w:r w:rsidRPr="00480DF2">
        <w:rPr>
          <w:rFonts w:ascii="Times New Roman" w:hAnsi="Times New Roman" w:cs="Times New Roman"/>
          <w:sz w:val="24"/>
          <w:szCs w:val="24"/>
          <w:shd w:val="clear" w:color="auto" w:fill="FFFFFF"/>
        </w:rPr>
        <w:t xml:space="preserve"> ou mesmo</w:t>
      </w:r>
      <w:r w:rsidR="000B2D98" w:rsidRPr="00480DF2">
        <w:rPr>
          <w:rFonts w:ascii="Times New Roman" w:hAnsi="Times New Roman" w:cs="Times New Roman"/>
          <w:sz w:val="24"/>
          <w:szCs w:val="24"/>
          <w:shd w:val="clear" w:color="auto" w:fill="FFFFFF"/>
        </w:rPr>
        <w:t>,</w:t>
      </w:r>
      <w:r w:rsidRPr="00480DF2">
        <w:rPr>
          <w:rFonts w:ascii="Times New Roman" w:hAnsi="Times New Roman" w:cs="Times New Roman"/>
          <w:sz w:val="24"/>
          <w:szCs w:val="24"/>
          <w:shd w:val="clear" w:color="auto" w:fill="FFFFFF"/>
        </w:rPr>
        <w:t xml:space="preserve"> os dois concomitantemente. </w:t>
      </w:r>
    </w:p>
    <w:p w:rsidR="00D730DB" w:rsidRPr="00480DF2" w:rsidRDefault="008D6D5A" w:rsidP="0049147A">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 xml:space="preserve">De acordo com Queiroz et al. (2012) a úlcera venosa </w:t>
      </w:r>
      <w:r w:rsidR="00824E3E" w:rsidRPr="00480DF2">
        <w:rPr>
          <w:rFonts w:ascii="Times New Roman" w:hAnsi="Times New Roman" w:cs="Times New Roman"/>
          <w:sz w:val="24"/>
          <w:szCs w:val="24"/>
        </w:rPr>
        <w:t xml:space="preserve">compromete </w:t>
      </w:r>
      <w:r w:rsidRPr="00480DF2">
        <w:rPr>
          <w:rFonts w:ascii="Times New Roman" w:hAnsi="Times New Roman" w:cs="Times New Roman"/>
          <w:sz w:val="24"/>
          <w:szCs w:val="24"/>
        </w:rPr>
        <w:t xml:space="preserve">o estilo de vida do indivíduo em consequência da dor crônica, do desconforto, da incapacidade para o </w:t>
      </w:r>
      <w:r w:rsidR="00824E3E" w:rsidRPr="00480DF2">
        <w:rPr>
          <w:rFonts w:ascii="Times New Roman" w:hAnsi="Times New Roman" w:cs="Times New Roman"/>
          <w:sz w:val="24"/>
          <w:szCs w:val="24"/>
        </w:rPr>
        <w:t>trabalho, hospitalizações</w:t>
      </w:r>
      <w:r w:rsidRPr="00480DF2">
        <w:rPr>
          <w:rFonts w:ascii="Times New Roman" w:hAnsi="Times New Roman" w:cs="Times New Roman"/>
          <w:sz w:val="24"/>
          <w:szCs w:val="24"/>
        </w:rPr>
        <w:t xml:space="preserve"> ou visitas ambulatoriais frequentes. Aspectos que levam a depressão, perda da</w:t>
      </w:r>
      <w:r w:rsidR="00D730DB" w:rsidRPr="00480DF2">
        <w:rPr>
          <w:rFonts w:ascii="Times New Roman" w:hAnsi="Times New Roman" w:cs="Times New Roman"/>
          <w:sz w:val="24"/>
          <w:szCs w:val="24"/>
        </w:rPr>
        <w:t xml:space="preserve"> autoestima, isolamento social.</w:t>
      </w:r>
    </w:p>
    <w:p w:rsidR="00D730DB" w:rsidRPr="00480DF2" w:rsidRDefault="00D730DB" w:rsidP="008D6D5A">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 xml:space="preserve">São várias as formas de diagnóstico da úlcera nervosa. </w:t>
      </w:r>
      <w:r w:rsidR="00BB4494" w:rsidRPr="00480DF2">
        <w:rPr>
          <w:rFonts w:ascii="Times New Roman" w:hAnsi="Times New Roman" w:cs="Times New Roman"/>
          <w:sz w:val="24"/>
          <w:szCs w:val="24"/>
        </w:rPr>
        <w:t xml:space="preserve">Segundo Barbosa e Campos (2010) ele pode ser feito por meio da pressão arterial </w:t>
      </w:r>
      <w:r w:rsidRPr="00480DF2">
        <w:rPr>
          <w:rFonts w:ascii="Times New Roman" w:hAnsi="Times New Roman" w:cs="Times New Roman"/>
          <w:sz w:val="24"/>
          <w:szCs w:val="24"/>
        </w:rPr>
        <w:t xml:space="preserve">do tornozelo e dos braços, </w:t>
      </w:r>
      <w:r w:rsidR="00BB4494" w:rsidRPr="00480DF2">
        <w:rPr>
          <w:rFonts w:ascii="Times New Roman" w:hAnsi="Times New Roman" w:cs="Times New Roman"/>
          <w:sz w:val="24"/>
          <w:szCs w:val="24"/>
        </w:rPr>
        <w:t>usando</w:t>
      </w:r>
      <w:r w:rsidRPr="00480DF2">
        <w:rPr>
          <w:rFonts w:ascii="Times New Roman" w:hAnsi="Times New Roman" w:cs="Times New Roman"/>
          <w:sz w:val="24"/>
          <w:szCs w:val="24"/>
        </w:rPr>
        <w:t xml:space="preserve"> um </w:t>
      </w:r>
      <w:proofErr w:type="spellStart"/>
      <w:r w:rsidRPr="00480DF2">
        <w:rPr>
          <w:rFonts w:ascii="Times New Roman" w:hAnsi="Times New Roman" w:cs="Times New Roman"/>
          <w:sz w:val="24"/>
          <w:szCs w:val="24"/>
        </w:rPr>
        <w:t>esfignomanômetro</w:t>
      </w:r>
      <w:proofErr w:type="spellEnd"/>
      <w:r w:rsidRPr="00480DF2">
        <w:rPr>
          <w:rFonts w:ascii="Times New Roman" w:hAnsi="Times New Roman" w:cs="Times New Roman"/>
          <w:sz w:val="24"/>
          <w:szCs w:val="24"/>
        </w:rPr>
        <w:t xml:space="preserve"> e um aparelho de </w:t>
      </w:r>
      <w:proofErr w:type="spellStart"/>
      <w:r w:rsidRPr="00480DF2">
        <w:rPr>
          <w:rFonts w:ascii="Times New Roman" w:hAnsi="Times New Roman" w:cs="Times New Roman"/>
          <w:sz w:val="24"/>
          <w:szCs w:val="24"/>
        </w:rPr>
        <w:t>doppler</w:t>
      </w:r>
      <w:proofErr w:type="spellEnd"/>
      <w:r w:rsidRPr="00480DF2">
        <w:rPr>
          <w:rFonts w:ascii="Times New Roman" w:hAnsi="Times New Roman" w:cs="Times New Roman"/>
          <w:sz w:val="24"/>
          <w:szCs w:val="24"/>
        </w:rPr>
        <w:t xml:space="preserve"> </w:t>
      </w:r>
      <w:proofErr w:type="spellStart"/>
      <w:r w:rsidRPr="00480DF2">
        <w:rPr>
          <w:rFonts w:ascii="Times New Roman" w:hAnsi="Times New Roman" w:cs="Times New Roman"/>
          <w:sz w:val="24"/>
          <w:szCs w:val="24"/>
        </w:rPr>
        <w:t>ultra-som</w:t>
      </w:r>
      <w:proofErr w:type="spellEnd"/>
      <w:r w:rsidRPr="00480DF2">
        <w:rPr>
          <w:rFonts w:ascii="Times New Roman" w:hAnsi="Times New Roman" w:cs="Times New Roman"/>
          <w:sz w:val="24"/>
          <w:szCs w:val="24"/>
        </w:rPr>
        <w:t xml:space="preserve"> manual e portátil.</w:t>
      </w:r>
    </w:p>
    <w:p w:rsidR="00737002" w:rsidRPr="00480DF2" w:rsidRDefault="00737002" w:rsidP="008D6D5A">
      <w:pPr>
        <w:autoSpaceDE w:val="0"/>
        <w:autoSpaceDN w:val="0"/>
        <w:adjustRightInd w:val="0"/>
        <w:spacing w:after="0" w:line="360" w:lineRule="auto"/>
        <w:ind w:firstLine="851"/>
        <w:jc w:val="both"/>
        <w:rPr>
          <w:rFonts w:ascii="Times New Roman" w:eastAsia="GaramondITCbyBT-Book" w:hAnsi="Times New Roman" w:cs="Times New Roman"/>
          <w:sz w:val="24"/>
          <w:szCs w:val="24"/>
        </w:rPr>
      </w:pPr>
      <w:r w:rsidRPr="00480DF2">
        <w:rPr>
          <w:rFonts w:ascii="Times New Roman" w:eastAsia="GaramondITCbyBT-Book" w:hAnsi="Times New Roman" w:cs="Times New Roman"/>
          <w:sz w:val="24"/>
          <w:szCs w:val="24"/>
        </w:rPr>
        <w:t xml:space="preserve">De acordo com </w:t>
      </w:r>
      <w:proofErr w:type="spellStart"/>
      <w:r w:rsidRPr="00480DF2">
        <w:rPr>
          <w:rFonts w:ascii="Times New Roman" w:eastAsia="GaramondITCbyBT-Book" w:hAnsi="Times New Roman" w:cs="Times New Roman"/>
          <w:sz w:val="24"/>
          <w:szCs w:val="24"/>
        </w:rPr>
        <w:t>Abbade</w:t>
      </w:r>
      <w:proofErr w:type="spellEnd"/>
      <w:r w:rsidRPr="00480DF2">
        <w:rPr>
          <w:rFonts w:ascii="Times New Roman" w:eastAsia="GaramondITCbyBT-Book" w:hAnsi="Times New Roman" w:cs="Times New Roman"/>
          <w:sz w:val="24"/>
          <w:szCs w:val="24"/>
        </w:rPr>
        <w:t xml:space="preserve"> e </w:t>
      </w:r>
      <w:proofErr w:type="spellStart"/>
      <w:r w:rsidRPr="00480DF2">
        <w:rPr>
          <w:rFonts w:ascii="Times New Roman" w:eastAsia="GaramondITCbyBT-Book" w:hAnsi="Times New Roman" w:cs="Times New Roman"/>
          <w:sz w:val="24"/>
          <w:szCs w:val="24"/>
        </w:rPr>
        <w:t>Lastória</w:t>
      </w:r>
      <w:proofErr w:type="spellEnd"/>
      <w:r w:rsidRPr="00480DF2">
        <w:rPr>
          <w:rFonts w:ascii="Times New Roman" w:eastAsia="GaramondITCbyBT-Book" w:hAnsi="Times New Roman" w:cs="Times New Roman"/>
          <w:sz w:val="24"/>
          <w:szCs w:val="24"/>
        </w:rPr>
        <w:t xml:space="preserve"> (2006) o diagnóstico clínico é realizado por meio da história clínica do paciente e exame físico, dando atenção especial aos sinais e sintomas bem como a palpação dos pulsos. Caso houver a necessidade de realizar exames complementares é aconselhável a utilização da </w:t>
      </w:r>
      <w:proofErr w:type="spellStart"/>
      <w:r w:rsidRPr="00480DF2">
        <w:rPr>
          <w:rFonts w:ascii="Times New Roman" w:eastAsia="GaramondITCbyBT-Book" w:hAnsi="Times New Roman" w:cs="Times New Roman"/>
          <w:sz w:val="24"/>
          <w:szCs w:val="24"/>
        </w:rPr>
        <w:t>ultra-</w:t>
      </w:r>
      <w:r w:rsidR="00A577A7" w:rsidRPr="00480DF2">
        <w:rPr>
          <w:rFonts w:ascii="Times New Roman" w:eastAsia="GaramondITCbyBT-Book" w:hAnsi="Times New Roman" w:cs="Times New Roman"/>
          <w:sz w:val="24"/>
          <w:szCs w:val="24"/>
        </w:rPr>
        <w:t>sonografia</w:t>
      </w:r>
      <w:proofErr w:type="spellEnd"/>
      <w:r w:rsidR="00A577A7" w:rsidRPr="00480DF2">
        <w:rPr>
          <w:rFonts w:ascii="Times New Roman" w:eastAsia="GaramondITCbyBT-Book" w:hAnsi="Times New Roman" w:cs="Times New Roman"/>
          <w:sz w:val="24"/>
          <w:szCs w:val="24"/>
        </w:rPr>
        <w:t xml:space="preserve"> e</w:t>
      </w:r>
      <w:r w:rsidRPr="00480DF2">
        <w:rPr>
          <w:rFonts w:ascii="Times New Roman" w:eastAsia="GaramondITCbyBT-Book" w:hAnsi="Times New Roman" w:cs="Times New Roman"/>
          <w:sz w:val="24"/>
          <w:szCs w:val="24"/>
        </w:rPr>
        <w:t xml:space="preserve"> exames não </w:t>
      </w:r>
      <w:r w:rsidR="00A577A7" w:rsidRPr="00480DF2">
        <w:rPr>
          <w:rFonts w:ascii="Times New Roman" w:eastAsia="GaramondITCbyBT-Book" w:hAnsi="Times New Roman" w:cs="Times New Roman"/>
          <w:sz w:val="24"/>
          <w:szCs w:val="24"/>
        </w:rPr>
        <w:t xml:space="preserve">agressivos, como, por exemplo, o duplex </w:t>
      </w:r>
      <w:proofErr w:type="spellStart"/>
      <w:r w:rsidR="00A577A7" w:rsidRPr="00480DF2">
        <w:rPr>
          <w:rFonts w:ascii="Times New Roman" w:eastAsia="GaramondITCbyBT-Book" w:hAnsi="Times New Roman" w:cs="Times New Roman"/>
          <w:sz w:val="24"/>
          <w:szCs w:val="24"/>
        </w:rPr>
        <w:t>scan</w:t>
      </w:r>
      <w:proofErr w:type="spellEnd"/>
      <w:r w:rsidR="00A577A7" w:rsidRPr="00480DF2">
        <w:rPr>
          <w:rFonts w:ascii="Times New Roman" w:eastAsia="GaramondITCbyBT-Book" w:hAnsi="Times New Roman" w:cs="Times New Roman"/>
          <w:sz w:val="24"/>
          <w:szCs w:val="24"/>
        </w:rPr>
        <w:t>, indicado na avaliação d</w:t>
      </w:r>
      <w:r w:rsidRPr="00480DF2">
        <w:rPr>
          <w:rFonts w:ascii="Times New Roman" w:eastAsia="GaramondITCbyBT-Book" w:hAnsi="Times New Roman" w:cs="Times New Roman"/>
          <w:sz w:val="24"/>
          <w:szCs w:val="24"/>
        </w:rPr>
        <w:t>o sistema venoso superficial, profundo e perfurante.</w:t>
      </w:r>
    </w:p>
    <w:p w:rsidR="00373C4E" w:rsidRPr="00480DF2" w:rsidRDefault="0034494B" w:rsidP="0041096B">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 xml:space="preserve">As </w:t>
      </w:r>
      <w:r w:rsidR="00EA5047" w:rsidRPr="00480DF2">
        <w:rPr>
          <w:rFonts w:ascii="Times New Roman" w:hAnsi="Times New Roman" w:cs="Times New Roman"/>
          <w:sz w:val="24"/>
          <w:szCs w:val="24"/>
        </w:rPr>
        <w:t xml:space="preserve">ulceras normalmente se </w:t>
      </w:r>
      <w:r w:rsidR="00C44AFA" w:rsidRPr="00480DF2">
        <w:rPr>
          <w:rFonts w:ascii="Times New Roman" w:hAnsi="Times New Roman" w:cs="Times New Roman"/>
          <w:sz w:val="24"/>
          <w:szCs w:val="24"/>
        </w:rPr>
        <w:t>acham</w:t>
      </w:r>
      <w:r w:rsidR="00A577A7" w:rsidRPr="00480DF2">
        <w:rPr>
          <w:rFonts w:ascii="Times New Roman" w:hAnsi="Times New Roman" w:cs="Times New Roman"/>
          <w:sz w:val="24"/>
          <w:szCs w:val="24"/>
        </w:rPr>
        <w:t xml:space="preserve"> na região do maléolo interno, </w:t>
      </w:r>
      <w:r w:rsidR="00C44AFA" w:rsidRPr="00480DF2">
        <w:rPr>
          <w:rFonts w:ascii="Times New Roman" w:hAnsi="Times New Roman" w:cs="Times New Roman"/>
          <w:sz w:val="24"/>
          <w:szCs w:val="24"/>
        </w:rPr>
        <w:t xml:space="preserve">possui </w:t>
      </w:r>
      <w:r w:rsidR="00A577A7" w:rsidRPr="00480DF2">
        <w:rPr>
          <w:rFonts w:ascii="Times New Roman" w:hAnsi="Times New Roman" w:cs="Times New Roman"/>
          <w:sz w:val="24"/>
          <w:szCs w:val="24"/>
        </w:rPr>
        <w:t>bordas superficiais e irregulares e</w:t>
      </w:r>
      <w:r w:rsidR="00C44AFA" w:rsidRPr="00480DF2">
        <w:rPr>
          <w:rFonts w:ascii="Times New Roman" w:hAnsi="Times New Roman" w:cs="Times New Roman"/>
          <w:sz w:val="24"/>
          <w:szCs w:val="24"/>
        </w:rPr>
        <w:t xml:space="preserve"> </w:t>
      </w:r>
      <w:r w:rsidR="00A577A7" w:rsidRPr="00480DF2">
        <w:rPr>
          <w:rFonts w:ascii="Times New Roman" w:hAnsi="Times New Roman" w:cs="Times New Roman"/>
          <w:sz w:val="24"/>
          <w:szCs w:val="24"/>
        </w:rPr>
        <w:t xml:space="preserve">são extremamente </w:t>
      </w:r>
      <w:proofErr w:type="spellStart"/>
      <w:r w:rsidR="00A577A7" w:rsidRPr="00480DF2">
        <w:rPr>
          <w:rFonts w:ascii="Times New Roman" w:hAnsi="Times New Roman" w:cs="Times New Roman"/>
          <w:sz w:val="24"/>
          <w:szCs w:val="24"/>
        </w:rPr>
        <w:t>exudativas</w:t>
      </w:r>
      <w:proofErr w:type="spellEnd"/>
      <w:r w:rsidR="0041096B" w:rsidRPr="00480DF2">
        <w:rPr>
          <w:rFonts w:ascii="Times New Roman" w:hAnsi="Times New Roman" w:cs="Times New Roman"/>
          <w:sz w:val="24"/>
          <w:szCs w:val="24"/>
        </w:rPr>
        <w:t>,</w:t>
      </w:r>
      <w:r w:rsidR="0041096B" w:rsidRPr="00480DF2">
        <w:rPr>
          <w:rFonts w:ascii="Times New Roman" w:eastAsia="GaramondITCbyBT-Book" w:hAnsi="Times New Roman" w:cs="Times New Roman"/>
          <w:sz w:val="24"/>
          <w:szCs w:val="24"/>
        </w:rPr>
        <w:t xml:space="preserve"> mas podendo se tornar profunda, com bordas bem definidas e comumente com exsudato amarelado</w:t>
      </w:r>
      <w:r w:rsidR="00A577A7" w:rsidRPr="00480DF2">
        <w:rPr>
          <w:rFonts w:ascii="Times New Roman" w:hAnsi="Times New Roman" w:cs="Times New Roman"/>
          <w:sz w:val="24"/>
          <w:szCs w:val="24"/>
        </w:rPr>
        <w:t xml:space="preserve">; a dor é </w:t>
      </w:r>
      <w:r w:rsidR="00C44AFA" w:rsidRPr="00480DF2">
        <w:rPr>
          <w:rFonts w:ascii="Times New Roman" w:hAnsi="Times New Roman" w:cs="Times New Roman"/>
          <w:sz w:val="24"/>
          <w:szCs w:val="24"/>
        </w:rPr>
        <w:t>comumente</w:t>
      </w:r>
      <w:r w:rsidR="00A577A7" w:rsidRPr="00480DF2">
        <w:rPr>
          <w:rFonts w:ascii="Times New Roman" w:hAnsi="Times New Roman" w:cs="Times New Roman"/>
          <w:sz w:val="24"/>
          <w:szCs w:val="24"/>
        </w:rPr>
        <w:t xml:space="preserve"> variada, </w:t>
      </w:r>
      <w:r w:rsidR="00C44AFA" w:rsidRPr="00480DF2">
        <w:rPr>
          <w:rFonts w:ascii="Times New Roman" w:hAnsi="Times New Roman" w:cs="Times New Roman"/>
          <w:sz w:val="24"/>
          <w:szCs w:val="24"/>
        </w:rPr>
        <w:t>existe presença de edema e o</w:t>
      </w:r>
      <w:r w:rsidR="00A577A7" w:rsidRPr="00480DF2">
        <w:rPr>
          <w:rFonts w:ascii="Times New Roman" w:hAnsi="Times New Roman" w:cs="Times New Roman"/>
          <w:sz w:val="24"/>
          <w:szCs w:val="24"/>
        </w:rPr>
        <w:t xml:space="preserve"> </w:t>
      </w:r>
      <w:r w:rsidR="00C44AFA" w:rsidRPr="00480DF2">
        <w:rPr>
          <w:rFonts w:ascii="Times New Roman" w:hAnsi="Times New Roman" w:cs="Times New Roman"/>
          <w:sz w:val="24"/>
          <w:szCs w:val="24"/>
        </w:rPr>
        <w:t>progresso é lento</w:t>
      </w:r>
      <w:r w:rsidR="00A577A7" w:rsidRPr="00480DF2">
        <w:rPr>
          <w:rFonts w:ascii="Times New Roman" w:hAnsi="Times New Roman" w:cs="Times New Roman"/>
          <w:sz w:val="24"/>
          <w:szCs w:val="24"/>
        </w:rPr>
        <w:t xml:space="preserve">, </w:t>
      </w:r>
      <w:r w:rsidR="00C44AFA" w:rsidRPr="00480DF2">
        <w:rPr>
          <w:rFonts w:ascii="Times New Roman" w:hAnsi="Times New Roman" w:cs="Times New Roman"/>
          <w:sz w:val="24"/>
          <w:szCs w:val="24"/>
        </w:rPr>
        <w:t xml:space="preserve">possui </w:t>
      </w:r>
      <w:r w:rsidR="00A577A7" w:rsidRPr="00480DF2">
        <w:rPr>
          <w:rFonts w:ascii="Times New Roman" w:hAnsi="Times New Roman" w:cs="Times New Roman"/>
          <w:sz w:val="24"/>
          <w:szCs w:val="24"/>
        </w:rPr>
        <w:t>manchas varicosas castan</w:t>
      </w:r>
      <w:r w:rsidRPr="00480DF2">
        <w:rPr>
          <w:rFonts w:ascii="Times New Roman" w:hAnsi="Times New Roman" w:cs="Times New Roman"/>
          <w:sz w:val="24"/>
          <w:szCs w:val="24"/>
        </w:rPr>
        <w:t xml:space="preserve">has, eczema e </w:t>
      </w:r>
      <w:r w:rsidR="00FB7BAE" w:rsidRPr="00480DF2">
        <w:rPr>
          <w:rFonts w:ascii="Times New Roman" w:hAnsi="Times New Roman" w:cs="Times New Roman"/>
          <w:sz w:val="24"/>
          <w:szCs w:val="24"/>
        </w:rPr>
        <w:t>é quente ao toque (BARBOSA; CAMP</w:t>
      </w:r>
      <w:r w:rsidRPr="00480DF2">
        <w:rPr>
          <w:rFonts w:ascii="Times New Roman" w:hAnsi="Times New Roman" w:cs="Times New Roman"/>
          <w:sz w:val="24"/>
          <w:szCs w:val="24"/>
        </w:rPr>
        <w:t xml:space="preserve">OS, 2010). </w:t>
      </w:r>
      <w:r w:rsidR="00A577A7" w:rsidRPr="00480DF2">
        <w:rPr>
          <w:rFonts w:ascii="Times New Roman" w:hAnsi="Times New Roman" w:cs="Times New Roman"/>
          <w:sz w:val="24"/>
          <w:szCs w:val="24"/>
        </w:rPr>
        <w:t xml:space="preserve">A lesão tem caráter crônico e </w:t>
      </w:r>
      <w:proofErr w:type="spellStart"/>
      <w:r w:rsidR="00A577A7" w:rsidRPr="00480DF2">
        <w:rPr>
          <w:rFonts w:ascii="Times New Roman" w:hAnsi="Times New Roman" w:cs="Times New Roman"/>
          <w:sz w:val="24"/>
          <w:szCs w:val="24"/>
        </w:rPr>
        <w:t>recidivante</w:t>
      </w:r>
      <w:proofErr w:type="spellEnd"/>
      <w:r w:rsidR="00A577A7" w:rsidRPr="00480DF2">
        <w:rPr>
          <w:rFonts w:ascii="Times New Roman" w:hAnsi="Times New Roman" w:cs="Times New Roman"/>
          <w:sz w:val="24"/>
          <w:szCs w:val="24"/>
        </w:rPr>
        <w:t xml:space="preserve">, sendo que em uma </w:t>
      </w:r>
      <w:r w:rsidRPr="00480DF2">
        <w:rPr>
          <w:rFonts w:ascii="Times New Roman" w:hAnsi="Times New Roman" w:cs="Times New Roman"/>
          <w:sz w:val="24"/>
          <w:szCs w:val="24"/>
        </w:rPr>
        <w:t xml:space="preserve">grande </w:t>
      </w:r>
      <w:r w:rsidR="00A577A7" w:rsidRPr="00480DF2">
        <w:rPr>
          <w:rFonts w:ascii="Times New Roman" w:hAnsi="Times New Roman" w:cs="Times New Roman"/>
          <w:sz w:val="24"/>
          <w:szCs w:val="24"/>
        </w:rPr>
        <w:t>porcentagem dos</w:t>
      </w:r>
      <w:r w:rsidRPr="00480DF2">
        <w:rPr>
          <w:rFonts w:ascii="Times New Roman" w:hAnsi="Times New Roman" w:cs="Times New Roman"/>
          <w:sz w:val="24"/>
          <w:szCs w:val="24"/>
        </w:rPr>
        <w:t xml:space="preserve"> pacien</w:t>
      </w:r>
      <w:r w:rsidR="00FB7BAE" w:rsidRPr="00480DF2">
        <w:rPr>
          <w:rFonts w:ascii="Times New Roman" w:hAnsi="Times New Roman" w:cs="Times New Roman"/>
          <w:sz w:val="24"/>
          <w:szCs w:val="24"/>
        </w:rPr>
        <w:t>tes a lesão é recorrente (SILVA et al.</w:t>
      </w:r>
      <w:r w:rsidRPr="00480DF2">
        <w:rPr>
          <w:rFonts w:ascii="Times New Roman" w:hAnsi="Times New Roman" w:cs="Times New Roman"/>
          <w:sz w:val="24"/>
          <w:szCs w:val="24"/>
        </w:rPr>
        <w:t xml:space="preserve"> 2009).</w:t>
      </w:r>
    </w:p>
    <w:p w:rsidR="00111A9B" w:rsidRPr="00480DF2" w:rsidRDefault="008F2088" w:rsidP="00111A9B">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Queiroz et</w:t>
      </w:r>
      <w:r w:rsidR="00373C4E" w:rsidRPr="00480DF2">
        <w:rPr>
          <w:rFonts w:ascii="Times New Roman" w:hAnsi="Times New Roman" w:cs="Times New Roman"/>
          <w:sz w:val="24"/>
          <w:szCs w:val="24"/>
        </w:rPr>
        <w:t xml:space="preserve"> al. (2012) o quadro clínico é caracterizado por edema, varizes, coroa </w:t>
      </w:r>
      <w:proofErr w:type="spellStart"/>
      <w:r w:rsidR="00373C4E" w:rsidRPr="00480DF2">
        <w:rPr>
          <w:rFonts w:ascii="Times New Roman" w:hAnsi="Times New Roman" w:cs="Times New Roman"/>
          <w:sz w:val="24"/>
          <w:szCs w:val="24"/>
        </w:rPr>
        <w:t>flebostática</w:t>
      </w:r>
      <w:proofErr w:type="spellEnd"/>
      <w:r w:rsidR="00373C4E" w:rsidRPr="00480DF2">
        <w:rPr>
          <w:rFonts w:ascii="Times New Roman" w:hAnsi="Times New Roman" w:cs="Times New Roman"/>
          <w:sz w:val="24"/>
          <w:szCs w:val="24"/>
        </w:rPr>
        <w:t xml:space="preserve"> ou </w:t>
      </w:r>
      <w:proofErr w:type="spellStart"/>
      <w:r w:rsidR="00373C4E" w:rsidRPr="00480DF2">
        <w:rPr>
          <w:rFonts w:ascii="Times New Roman" w:hAnsi="Times New Roman" w:cs="Times New Roman"/>
          <w:i/>
          <w:iCs/>
          <w:sz w:val="24"/>
          <w:szCs w:val="24"/>
        </w:rPr>
        <w:t>ankle</w:t>
      </w:r>
      <w:proofErr w:type="spellEnd"/>
      <w:r w:rsidR="00373C4E" w:rsidRPr="00480DF2">
        <w:rPr>
          <w:rFonts w:ascii="Times New Roman" w:hAnsi="Times New Roman" w:cs="Times New Roman"/>
          <w:i/>
          <w:iCs/>
          <w:sz w:val="24"/>
          <w:szCs w:val="24"/>
        </w:rPr>
        <w:t xml:space="preserve"> fare</w:t>
      </w:r>
      <w:r w:rsidR="00373C4E" w:rsidRPr="00480DF2">
        <w:rPr>
          <w:rFonts w:ascii="Times New Roman" w:hAnsi="Times New Roman" w:cs="Times New Roman"/>
          <w:sz w:val="24"/>
          <w:szCs w:val="24"/>
        </w:rPr>
        <w:t xml:space="preserve">, </w:t>
      </w:r>
      <w:proofErr w:type="spellStart"/>
      <w:r w:rsidR="00373C4E" w:rsidRPr="00480DF2">
        <w:rPr>
          <w:rFonts w:ascii="Times New Roman" w:hAnsi="Times New Roman" w:cs="Times New Roman"/>
          <w:sz w:val="24"/>
          <w:szCs w:val="24"/>
        </w:rPr>
        <w:t>lipodermatoesclerose</w:t>
      </w:r>
      <w:proofErr w:type="spellEnd"/>
      <w:r w:rsidR="00373C4E" w:rsidRPr="00480DF2">
        <w:rPr>
          <w:rFonts w:ascii="Times New Roman" w:hAnsi="Times New Roman" w:cs="Times New Roman"/>
          <w:sz w:val="24"/>
          <w:szCs w:val="24"/>
        </w:rPr>
        <w:t xml:space="preserve">, atrofia branca, </w:t>
      </w:r>
      <w:proofErr w:type="spellStart"/>
      <w:r w:rsidR="00373C4E" w:rsidRPr="00480DF2">
        <w:rPr>
          <w:rFonts w:ascii="Times New Roman" w:hAnsi="Times New Roman" w:cs="Times New Roman"/>
          <w:sz w:val="24"/>
          <w:szCs w:val="24"/>
        </w:rPr>
        <w:t>hiperpigmentação</w:t>
      </w:r>
      <w:proofErr w:type="spellEnd"/>
      <w:r w:rsidR="00373C4E" w:rsidRPr="00480DF2">
        <w:rPr>
          <w:rFonts w:ascii="Times New Roman" w:hAnsi="Times New Roman" w:cs="Times New Roman"/>
          <w:sz w:val="24"/>
          <w:szCs w:val="24"/>
        </w:rPr>
        <w:t xml:space="preserve"> ou dermatite ocre, celulite ou erisipela, eczema ou dermatite de estase e a úlcera, como procedimento máxima dessa doença.</w:t>
      </w:r>
    </w:p>
    <w:p w:rsidR="00775D57" w:rsidRPr="00480DF2" w:rsidRDefault="00111A9B" w:rsidP="00775D57">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rPr>
        <w:t xml:space="preserve">Do ponto de vista de </w:t>
      </w:r>
      <w:r w:rsidR="00425D54" w:rsidRPr="00480DF2">
        <w:rPr>
          <w:rFonts w:ascii="Times New Roman" w:hAnsi="Times New Roman" w:cs="Times New Roman"/>
          <w:bCs/>
          <w:sz w:val="24"/>
          <w:szCs w:val="24"/>
          <w:shd w:val="clear" w:color="auto" w:fill="FFFFFF"/>
        </w:rPr>
        <w:t xml:space="preserve">Sant'Ana et al. (2012) as úlceras </w:t>
      </w:r>
      <w:r w:rsidR="0043094C" w:rsidRPr="00480DF2">
        <w:rPr>
          <w:rFonts w:ascii="Times New Roman" w:hAnsi="Times New Roman" w:cs="Times New Roman"/>
          <w:bCs/>
          <w:sz w:val="24"/>
          <w:szCs w:val="24"/>
          <w:shd w:val="clear" w:color="auto" w:fill="FFFFFF"/>
        </w:rPr>
        <w:t>podem apresentar</w:t>
      </w:r>
      <w:r w:rsidR="0043094C" w:rsidRPr="00480DF2">
        <w:rPr>
          <w:rFonts w:ascii="Times New Roman" w:hAnsi="Times New Roman" w:cs="Times New Roman"/>
          <w:b/>
          <w:bCs/>
          <w:sz w:val="24"/>
          <w:szCs w:val="24"/>
          <w:shd w:val="clear" w:color="auto" w:fill="FFFFFF"/>
        </w:rPr>
        <w:t xml:space="preserve"> </w:t>
      </w:r>
      <w:r w:rsidR="00A577A7" w:rsidRPr="00480DF2">
        <w:rPr>
          <w:rFonts w:ascii="Times New Roman" w:hAnsi="Times New Roman" w:cs="Times New Roman"/>
          <w:sz w:val="24"/>
          <w:szCs w:val="24"/>
          <w:shd w:val="clear" w:color="auto" w:fill="FFFFFF"/>
        </w:rPr>
        <w:t xml:space="preserve">coloração pálida, </w:t>
      </w:r>
      <w:r w:rsidR="00A8148D" w:rsidRPr="00480DF2">
        <w:rPr>
          <w:rFonts w:ascii="Times New Roman" w:hAnsi="Times New Roman" w:cs="Times New Roman"/>
          <w:sz w:val="24"/>
          <w:szCs w:val="24"/>
          <w:shd w:val="clear" w:color="auto" w:fill="FFFFFF"/>
        </w:rPr>
        <w:t>vermelha brilhante,</w:t>
      </w:r>
      <w:r w:rsidR="00A577A7" w:rsidRPr="00480DF2">
        <w:rPr>
          <w:rFonts w:ascii="Times New Roman" w:hAnsi="Times New Roman" w:cs="Times New Roman"/>
          <w:sz w:val="24"/>
          <w:szCs w:val="24"/>
          <w:shd w:val="clear" w:color="auto" w:fill="FFFFFF"/>
        </w:rPr>
        <w:t xml:space="preserve"> </w:t>
      </w:r>
      <w:r w:rsidR="00A8148D" w:rsidRPr="00480DF2">
        <w:rPr>
          <w:rFonts w:ascii="Times New Roman" w:hAnsi="Times New Roman" w:cs="Times New Roman"/>
          <w:sz w:val="24"/>
          <w:szCs w:val="24"/>
          <w:shd w:val="clear" w:color="auto" w:fill="FFFFFF"/>
        </w:rPr>
        <w:t>vermelho escuro ou ainda esverdeada,</w:t>
      </w:r>
      <w:r w:rsidR="0043094C" w:rsidRPr="00480DF2">
        <w:rPr>
          <w:rFonts w:ascii="Times New Roman" w:hAnsi="Times New Roman" w:cs="Times New Roman"/>
          <w:sz w:val="24"/>
          <w:szCs w:val="24"/>
          <w:shd w:val="clear" w:color="auto" w:fill="FFFFFF"/>
        </w:rPr>
        <w:t xml:space="preserve"> sangra</w:t>
      </w:r>
      <w:r w:rsidR="001C5893" w:rsidRPr="00480DF2">
        <w:rPr>
          <w:rFonts w:ascii="Times New Roman" w:hAnsi="Times New Roman" w:cs="Times New Roman"/>
          <w:sz w:val="24"/>
          <w:szCs w:val="24"/>
          <w:shd w:val="clear" w:color="auto" w:fill="FFFFFF"/>
        </w:rPr>
        <w:t>m</w:t>
      </w:r>
      <w:r w:rsidR="0043094C" w:rsidRPr="00480DF2">
        <w:rPr>
          <w:rFonts w:ascii="Times New Roman" w:hAnsi="Times New Roman" w:cs="Times New Roman"/>
          <w:sz w:val="24"/>
          <w:szCs w:val="24"/>
          <w:shd w:val="clear" w:color="auto" w:fill="FFFFFF"/>
        </w:rPr>
        <w:t xml:space="preserve"> com certa facilidade</w:t>
      </w:r>
      <w:r w:rsidR="00A577A7" w:rsidRPr="00480DF2">
        <w:rPr>
          <w:rFonts w:ascii="Times New Roman" w:hAnsi="Times New Roman" w:cs="Times New Roman"/>
          <w:sz w:val="24"/>
          <w:szCs w:val="24"/>
          <w:shd w:val="clear" w:color="auto" w:fill="FFFFFF"/>
        </w:rPr>
        <w:t xml:space="preserve"> e </w:t>
      </w:r>
      <w:r w:rsidR="0043094C" w:rsidRPr="00480DF2">
        <w:rPr>
          <w:rFonts w:ascii="Times New Roman" w:hAnsi="Times New Roman" w:cs="Times New Roman"/>
          <w:sz w:val="24"/>
          <w:szCs w:val="24"/>
          <w:shd w:val="clear" w:color="auto" w:fill="FFFFFF"/>
        </w:rPr>
        <w:t>também apresenta</w:t>
      </w:r>
      <w:r w:rsidR="001C5893" w:rsidRPr="00480DF2">
        <w:rPr>
          <w:rFonts w:ascii="Times New Roman" w:hAnsi="Times New Roman" w:cs="Times New Roman"/>
          <w:sz w:val="24"/>
          <w:szCs w:val="24"/>
          <w:shd w:val="clear" w:color="auto" w:fill="FFFFFF"/>
        </w:rPr>
        <w:t>m</w:t>
      </w:r>
      <w:r w:rsidR="0043094C" w:rsidRPr="00480DF2">
        <w:rPr>
          <w:rFonts w:ascii="Times New Roman" w:hAnsi="Times New Roman" w:cs="Times New Roman"/>
          <w:sz w:val="24"/>
          <w:szCs w:val="24"/>
          <w:shd w:val="clear" w:color="auto" w:fill="FFFFFF"/>
        </w:rPr>
        <w:t xml:space="preserve"> </w:t>
      </w:r>
      <w:proofErr w:type="spellStart"/>
      <w:r w:rsidR="00A577A7" w:rsidRPr="00480DF2">
        <w:rPr>
          <w:rFonts w:ascii="Times New Roman" w:hAnsi="Times New Roman" w:cs="Times New Roman"/>
          <w:sz w:val="24"/>
          <w:szCs w:val="24"/>
          <w:shd w:val="clear" w:color="auto" w:fill="FFFFFF"/>
        </w:rPr>
        <w:t>hipergranulação</w:t>
      </w:r>
      <w:proofErr w:type="spellEnd"/>
      <w:r w:rsidR="00A577A7" w:rsidRPr="00480DF2">
        <w:rPr>
          <w:rFonts w:ascii="Times New Roman" w:hAnsi="Times New Roman" w:cs="Times New Roman"/>
          <w:sz w:val="24"/>
          <w:szCs w:val="24"/>
          <w:shd w:val="clear" w:color="auto" w:fill="FFFFFF"/>
        </w:rPr>
        <w:t xml:space="preserve">. </w:t>
      </w:r>
      <w:r w:rsidR="0043094C" w:rsidRPr="00480DF2">
        <w:rPr>
          <w:rFonts w:ascii="Times New Roman" w:hAnsi="Times New Roman" w:cs="Times New Roman"/>
          <w:sz w:val="24"/>
          <w:szCs w:val="24"/>
          <w:shd w:val="clear" w:color="auto" w:fill="FFFFFF"/>
        </w:rPr>
        <w:t xml:space="preserve">No local da ulcera a pele se apresenta bastante </w:t>
      </w:r>
      <w:r w:rsidR="00A577A7" w:rsidRPr="00480DF2">
        <w:rPr>
          <w:rFonts w:ascii="Times New Roman" w:hAnsi="Times New Roman" w:cs="Times New Roman"/>
          <w:sz w:val="24"/>
          <w:szCs w:val="24"/>
          <w:shd w:val="clear" w:color="auto" w:fill="FFFFFF"/>
        </w:rPr>
        <w:t xml:space="preserve">fina, </w:t>
      </w:r>
      <w:r w:rsidR="0043094C" w:rsidRPr="00480DF2">
        <w:rPr>
          <w:rFonts w:ascii="Times New Roman" w:hAnsi="Times New Roman" w:cs="Times New Roman"/>
          <w:sz w:val="24"/>
          <w:szCs w:val="24"/>
          <w:shd w:val="clear" w:color="auto" w:fill="FFFFFF"/>
        </w:rPr>
        <w:t>com cor viva</w:t>
      </w:r>
      <w:r w:rsidR="00A577A7" w:rsidRPr="00480DF2">
        <w:rPr>
          <w:rFonts w:ascii="Times New Roman" w:hAnsi="Times New Roman" w:cs="Times New Roman"/>
          <w:sz w:val="24"/>
          <w:szCs w:val="24"/>
          <w:shd w:val="clear" w:color="auto" w:fill="FFFFFF"/>
        </w:rPr>
        <w:t xml:space="preserve">, </w:t>
      </w:r>
      <w:proofErr w:type="spellStart"/>
      <w:r w:rsidR="00A577A7" w:rsidRPr="00480DF2">
        <w:rPr>
          <w:rFonts w:ascii="Times New Roman" w:hAnsi="Times New Roman" w:cs="Times New Roman"/>
          <w:sz w:val="24"/>
          <w:szCs w:val="24"/>
          <w:shd w:val="clear" w:color="auto" w:fill="FFFFFF"/>
        </w:rPr>
        <w:t>descamativa</w:t>
      </w:r>
      <w:proofErr w:type="spellEnd"/>
      <w:r w:rsidR="00A577A7" w:rsidRPr="00480DF2">
        <w:rPr>
          <w:rFonts w:ascii="Times New Roman" w:hAnsi="Times New Roman" w:cs="Times New Roman"/>
          <w:sz w:val="24"/>
          <w:szCs w:val="24"/>
          <w:shd w:val="clear" w:color="auto" w:fill="FFFFFF"/>
        </w:rPr>
        <w:t xml:space="preserve">, com hipertermia e hiperemia. As bordas </w:t>
      </w:r>
      <w:r w:rsidR="00A577A7" w:rsidRPr="00480DF2">
        <w:rPr>
          <w:rFonts w:ascii="Times New Roman" w:hAnsi="Times New Roman" w:cs="Times New Roman"/>
          <w:sz w:val="24"/>
          <w:szCs w:val="24"/>
          <w:shd w:val="clear" w:color="auto" w:fill="FFFFFF"/>
        </w:rPr>
        <w:lastRenderedPageBreak/>
        <w:t xml:space="preserve">normalmente são </w:t>
      </w:r>
      <w:r w:rsidR="0043094C" w:rsidRPr="00480DF2">
        <w:rPr>
          <w:rFonts w:ascii="Times New Roman" w:hAnsi="Times New Roman" w:cs="Times New Roman"/>
          <w:sz w:val="24"/>
          <w:szCs w:val="24"/>
          <w:shd w:val="clear" w:color="auto" w:fill="FFFFFF"/>
        </w:rPr>
        <w:t>aquiescidas</w:t>
      </w:r>
      <w:r w:rsidR="00A577A7" w:rsidRPr="00480DF2">
        <w:rPr>
          <w:rFonts w:ascii="Times New Roman" w:hAnsi="Times New Roman" w:cs="Times New Roman"/>
          <w:sz w:val="24"/>
          <w:szCs w:val="24"/>
          <w:shd w:val="clear" w:color="auto" w:fill="FFFFFF"/>
        </w:rPr>
        <w:t xml:space="preserve">, circunscritas, regulares e </w:t>
      </w:r>
      <w:r w:rsidR="0043094C" w:rsidRPr="00480DF2">
        <w:rPr>
          <w:rFonts w:ascii="Times New Roman" w:hAnsi="Times New Roman" w:cs="Times New Roman"/>
          <w:sz w:val="24"/>
          <w:szCs w:val="24"/>
          <w:shd w:val="clear" w:color="auto" w:fill="FFFFFF"/>
        </w:rPr>
        <w:t>içadas</w:t>
      </w:r>
      <w:r w:rsidR="00A8148D" w:rsidRPr="00480DF2">
        <w:rPr>
          <w:rFonts w:ascii="Times New Roman" w:hAnsi="Times New Roman" w:cs="Times New Roman"/>
          <w:sz w:val="24"/>
          <w:szCs w:val="24"/>
          <w:shd w:val="clear" w:color="auto" w:fill="FFFFFF"/>
        </w:rPr>
        <w:t xml:space="preserve"> com forte odor</w:t>
      </w:r>
      <w:r w:rsidR="00775D57" w:rsidRPr="00480DF2">
        <w:rPr>
          <w:rFonts w:ascii="Times New Roman" w:hAnsi="Times New Roman" w:cs="Times New Roman"/>
          <w:sz w:val="24"/>
          <w:szCs w:val="24"/>
          <w:shd w:val="clear" w:color="auto" w:fill="FFFFFF"/>
        </w:rPr>
        <w:t>; algumas podem levar meses para cicatrizar.</w:t>
      </w:r>
    </w:p>
    <w:p w:rsidR="00775D57" w:rsidRPr="00480DF2" w:rsidRDefault="00621DB3" w:rsidP="00A8148D">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As úlceras t</w:t>
      </w:r>
      <w:r w:rsidR="0049147A" w:rsidRPr="00480DF2">
        <w:rPr>
          <w:rFonts w:ascii="Times New Roman" w:hAnsi="Times New Roman" w:cs="Times New Roman"/>
          <w:sz w:val="24"/>
          <w:szCs w:val="24"/>
        </w:rPr>
        <w:t>endem a se localizar na região do maléolo interno, apresenta</w:t>
      </w:r>
      <w:r w:rsidRPr="00480DF2">
        <w:rPr>
          <w:rFonts w:ascii="Times New Roman" w:hAnsi="Times New Roman" w:cs="Times New Roman"/>
          <w:sz w:val="24"/>
          <w:szCs w:val="24"/>
        </w:rPr>
        <w:t>m</w:t>
      </w:r>
      <w:r w:rsidR="0049147A" w:rsidRPr="00480DF2">
        <w:rPr>
          <w:rFonts w:ascii="Times New Roman" w:hAnsi="Times New Roman" w:cs="Times New Roman"/>
          <w:sz w:val="24"/>
          <w:szCs w:val="24"/>
        </w:rPr>
        <w:t xml:space="preserve"> bordas superficiais e irregulares, </w:t>
      </w:r>
      <w:r w:rsidRPr="00480DF2">
        <w:rPr>
          <w:rFonts w:ascii="Times New Roman" w:eastAsia="GaramondITCbyBT-Book" w:hAnsi="Times New Roman" w:cs="Times New Roman"/>
          <w:sz w:val="24"/>
          <w:szCs w:val="24"/>
        </w:rPr>
        <w:t xml:space="preserve">podendo se tornar profunda, com bordas bem definidas e com exsudato amarelado.  </w:t>
      </w:r>
      <w:r w:rsidRPr="00480DF2">
        <w:rPr>
          <w:rFonts w:ascii="Times New Roman" w:hAnsi="Times New Roman" w:cs="Times New Roman"/>
          <w:sz w:val="24"/>
          <w:szCs w:val="24"/>
        </w:rPr>
        <w:t>A</w:t>
      </w:r>
      <w:r w:rsidR="0049147A" w:rsidRPr="00480DF2">
        <w:rPr>
          <w:rFonts w:ascii="Times New Roman" w:hAnsi="Times New Roman" w:cs="Times New Roman"/>
          <w:sz w:val="24"/>
          <w:szCs w:val="24"/>
        </w:rPr>
        <w:t xml:space="preserve"> dor é geralmente variada, melhorando com a elevação do membro; há presença de edema e a evolução é lenta, apresenta manchas varicosas castan</w:t>
      </w:r>
      <w:r w:rsidRPr="00480DF2">
        <w:rPr>
          <w:rFonts w:ascii="Times New Roman" w:hAnsi="Times New Roman" w:cs="Times New Roman"/>
          <w:sz w:val="24"/>
          <w:szCs w:val="24"/>
        </w:rPr>
        <w:t>has, eczema e é quente ao toque (BARBOSA; CAMPOS, 2010).</w:t>
      </w:r>
    </w:p>
    <w:p w:rsidR="00891199" w:rsidRPr="00480DF2" w:rsidRDefault="00352D72" w:rsidP="00891199">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shd w:val="clear" w:color="auto" w:fill="FFFFFF"/>
        </w:rPr>
        <w:t>P</w:t>
      </w:r>
      <w:r w:rsidR="00891199" w:rsidRPr="00480DF2">
        <w:rPr>
          <w:rFonts w:ascii="Times New Roman" w:hAnsi="Times New Roman" w:cs="Times New Roman"/>
          <w:sz w:val="24"/>
          <w:szCs w:val="24"/>
          <w:shd w:val="clear" w:color="auto" w:fill="FFFFFF"/>
        </w:rPr>
        <w:t xml:space="preserve">odem ser únicas ou múltiplas - </w:t>
      </w:r>
      <w:r w:rsidR="0074111F" w:rsidRPr="00480DF2">
        <w:rPr>
          <w:rFonts w:ascii="Times New Roman" w:hAnsi="Times New Roman" w:cs="Times New Roman"/>
          <w:sz w:val="24"/>
          <w:szCs w:val="24"/>
          <w:shd w:val="clear" w:color="auto" w:fill="FFFFFF"/>
        </w:rPr>
        <w:t>apesar de que</w:t>
      </w:r>
      <w:r w:rsidR="00891199" w:rsidRPr="00480DF2">
        <w:rPr>
          <w:rFonts w:ascii="Times New Roman" w:hAnsi="Times New Roman" w:cs="Times New Roman"/>
          <w:sz w:val="24"/>
          <w:szCs w:val="24"/>
          <w:shd w:val="clear" w:color="auto" w:fill="FFFFFF"/>
        </w:rPr>
        <w:t xml:space="preserve"> o mais comum é se apresentar de forma única - </w:t>
      </w:r>
      <w:r w:rsidR="00A577A7" w:rsidRPr="00480DF2">
        <w:rPr>
          <w:rFonts w:ascii="Times New Roman" w:hAnsi="Times New Roman" w:cs="Times New Roman"/>
          <w:sz w:val="24"/>
          <w:szCs w:val="24"/>
          <w:shd w:val="clear" w:color="auto" w:fill="FFFFFF"/>
        </w:rPr>
        <w:t xml:space="preserve">de </w:t>
      </w:r>
      <w:r w:rsidR="00775D57" w:rsidRPr="00480DF2">
        <w:rPr>
          <w:rFonts w:ascii="Times New Roman" w:hAnsi="Times New Roman" w:cs="Times New Roman"/>
          <w:sz w:val="24"/>
          <w:szCs w:val="24"/>
          <w:shd w:val="clear" w:color="auto" w:fill="FFFFFF"/>
        </w:rPr>
        <w:t>dimensões</w:t>
      </w:r>
      <w:r w:rsidR="00A577A7" w:rsidRPr="00480DF2">
        <w:rPr>
          <w:rFonts w:ascii="Times New Roman" w:hAnsi="Times New Roman" w:cs="Times New Roman"/>
          <w:sz w:val="24"/>
          <w:szCs w:val="24"/>
          <w:shd w:val="clear" w:color="auto" w:fill="FFFFFF"/>
        </w:rPr>
        <w:t xml:space="preserve"> e localizações variáveis, </w:t>
      </w:r>
      <w:r w:rsidR="00775D57" w:rsidRPr="00480DF2">
        <w:rPr>
          <w:rFonts w:ascii="Times New Roman" w:hAnsi="Times New Roman" w:cs="Times New Roman"/>
          <w:sz w:val="24"/>
          <w:szCs w:val="24"/>
          <w:shd w:val="clear" w:color="auto" w:fill="FFFFFF"/>
        </w:rPr>
        <w:t>normalmente acomete o</w:t>
      </w:r>
      <w:r w:rsidR="0074111F" w:rsidRPr="00480DF2">
        <w:rPr>
          <w:rFonts w:ascii="Times New Roman" w:hAnsi="Times New Roman" w:cs="Times New Roman"/>
          <w:sz w:val="24"/>
          <w:szCs w:val="24"/>
          <w:shd w:val="clear" w:color="auto" w:fill="FFFFFF"/>
        </w:rPr>
        <w:t xml:space="preserve"> </w:t>
      </w:r>
      <w:r w:rsidR="00A577A7" w:rsidRPr="00480DF2">
        <w:rPr>
          <w:rFonts w:ascii="Times New Roman" w:hAnsi="Times New Roman" w:cs="Times New Roman"/>
          <w:sz w:val="24"/>
          <w:szCs w:val="24"/>
          <w:shd w:val="clear" w:color="auto" w:fill="FFFFFF"/>
        </w:rPr>
        <w:t xml:space="preserve">terço médio distal da perna, com maior </w:t>
      </w:r>
      <w:r w:rsidR="00775D57" w:rsidRPr="00480DF2">
        <w:rPr>
          <w:rFonts w:ascii="Times New Roman" w:hAnsi="Times New Roman" w:cs="Times New Roman"/>
          <w:sz w:val="24"/>
          <w:szCs w:val="24"/>
          <w:shd w:val="clear" w:color="auto" w:fill="FFFFFF"/>
        </w:rPr>
        <w:t xml:space="preserve">prevalência </w:t>
      </w:r>
      <w:r w:rsidR="00A577A7" w:rsidRPr="00480DF2">
        <w:rPr>
          <w:rFonts w:ascii="Times New Roman" w:hAnsi="Times New Roman" w:cs="Times New Roman"/>
          <w:sz w:val="24"/>
          <w:szCs w:val="24"/>
          <w:shd w:val="clear" w:color="auto" w:fill="FFFFFF"/>
        </w:rPr>
        <w:t xml:space="preserve">nas proeminências ósseas, </w:t>
      </w:r>
      <w:r w:rsidR="00775D57" w:rsidRPr="00480DF2">
        <w:rPr>
          <w:rFonts w:ascii="Times New Roman" w:hAnsi="Times New Roman" w:cs="Times New Roman"/>
          <w:sz w:val="24"/>
          <w:szCs w:val="24"/>
          <w:shd w:val="clear" w:color="auto" w:fill="FFFFFF"/>
        </w:rPr>
        <w:t>sobretudo</w:t>
      </w:r>
      <w:r w:rsidR="00891199" w:rsidRPr="00480DF2">
        <w:rPr>
          <w:rFonts w:ascii="Times New Roman" w:hAnsi="Times New Roman" w:cs="Times New Roman"/>
          <w:sz w:val="24"/>
          <w:szCs w:val="24"/>
          <w:shd w:val="clear" w:color="auto" w:fill="FFFFFF"/>
        </w:rPr>
        <w:t>,</w:t>
      </w:r>
      <w:r w:rsidR="00A577A7" w:rsidRPr="00480DF2">
        <w:rPr>
          <w:rFonts w:ascii="Times New Roman" w:hAnsi="Times New Roman" w:cs="Times New Roman"/>
          <w:sz w:val="24"/>
          <w:szCs w:val="24"/>
          <w:shd w:val="clear" w:color="auto" w:fill="FFFFFF"/>
        </w:rPr>
        <w:t xml:space="preserve"> nos maléolos mediais, </w:t>
      </w:r>
      <w:r w:rsidR="00775D57" w:rsidRPr="00480DF2">
        <w:rPr>
          <w:rFonts w:ascii="Times New Roman" w:hAnsi="Times New Roman" w:cs="Times New Roman"/>
          <w:sz w:val="24"/>
          <w:szCs w:val="24"/>
          <w:shd w:val="clear" w:color="auto" w:fill="FFFFFF"/>
        </w:rPr>
        <w:t>caso não for tratada precocemente podem evoluir chegando a abranger</w:t>
      </w:r>
      <w:r w:rsidR="00891199" w:rsidRPr="00480DF2">
        <w:rPr>
          <w:rFonts w:ascii="Times New Roman" w:hAnsi="Times New Roman" w:cs="Times New Roman"/>
          <w:sz w:val="24"/>
          <w:szCs w:val="24"/>
          <w:shd w:val="clear" w:color="auto" w:fill="FFFFFF"/>
        </w:rPr>
        <w:t xml:space="preserve"> todo o</w:t>
      </w:r>
      <w:r w:rsidR="00A577A7" w:rsidRPr="00480DF2">
        <w:rPr>
          <w:rFonts w:ascii="Times New Roman" w:hAnsi="Times New Roman" w:cs="Times New Roman"/>
          <w:sz w:val="24"/>
          <w:szCs w:val="24"/>
          <w:shd w:val="clear" w:color="auto" w:fill="FFFFFF"/>
        </w:rPr>
        <w:t xml:space="preserve"> </w:t>
      </w:r>
      <w:r w:rsidR="00891199" w:rsidRPr="00480DF2">
        <w:rPr>
          <w:rFonts w:ascii="Times New Roman" w:hAnsi="Times New Roman" w:cs="Times New Roman"/>
          <w:sz w:val="24"/>
          <w:szCs w:val="24"/>
          <w:shd w:val="clear" w:color="auto" w:fill="FFFFFF"/>
        </w:rPr>
        <w:t>contorno</w:t>
      </w:r>
      <w:r w:rsidR="00775D57" w:rsidRPr="00480DF2">
        <w:rPr>
          <w:rFonts w:ascii="Times New Roman" w:hAnsi="Times New Roman" w:cs="Times New Roman"/>
          <w:sz w:val="24"/>
          <w:szCs w:val="24"/>
          <w:shd w:val="clear" w:color="auto" w:fill="FFFFFF"/>
        </w:rPr>
        <w:t xml:space="preserve"> da perna</w:t>
      </w:r>
      <w:r w:rsidR="00FB7BAE" w:rsidRPr="00480DF2">
        <w:rPr>
          <w:rFonts w:ascii="Times New Roman" w:hAnsi="Times New Roman" w:cs="Times New Roman"/>
          <w:sz w:val="24"/>
          <w:szCs w:val="24"/>
          <w:shd w:val="clear" w:color="auto" w:fill="FFFFFF"/>
        </w:rPr>
        <w:t xml:space="preserve"> (COSTA et al. 2011</w:t>
      </w:r>
      <w:r w:rsidR="00775D57" w:rsidRPr="00480DF2">
        <w:rPr>
          <w:rFonts w:ascii="Times New Roman" w:hAnsi="Times New Roman" w:cs="Times New Roman"/>
          <w:sz w:val="24"/>
          <w:szCs w:val="24"/>
          <w:shd w:val="clear" w:color="auto" w:fill="FFFFFF"/>
        </w:rPr>
        <w:t>).</w:t>
      </w:r>
    </w:p>
    <w:p w:rsidR="00A8148D" w:rsidRPr="00480DF2" w:rsidRDefault="0074111F" w:rsidP="00891199">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eastAsia="GaramondITCbyBT-Book" w:hAnsi="Times New Roman" w:cs="Times New Roman"/>
          <w:sz w:val="24"/>
          <w:szCs w:val="24"/>
        </w:rPr>
        <w:t>Segundo Malaquias et al. (2012) as úlceras por serem um p</w:t>
      </w:r>
      <w:r w:rsidR="00A8148D" w:rsidRPr="00480DF2">
        <w:rPr>
          <w:rFonts w:ascii="Times New Roman" w:eastAsia="GaramondITCbyBT-Book" w:hAnsi="Times New Roman" w:cs="Times New Roman"/>
          <w:sz w:val="24"/>
          <w:szCs w:val="24"/>
        </w:rPr>
        <w:t xml:space="preserve">rocesso crônico, </w:t>
      </w:r>
      <w:r w:rsidRPr="00480DF2">
        <w:rPr>
          <w:rFonts w:ascii="Times New Roman" w:eastAsia="GaramondITCbyBT-Book" w:hAnsi="Times New Roman" w:cs="Times New Roman"/>
          <w:sz w:val="24"/>
          <w:szCs w:val="24"/>
        </w:rPr>
        <w:t>de intensa dor e</w:t>
      </w:r>
      <w:r w:rsidR="00A8148D" w:rsidRPr="00480DF2">
        <w:rPr>
          <w:rFonts w:ascii="Times New Roman" w:eastAsia="GaramondITCbyBT-Book" w:hAnsi="Times New Roman" w:cs="Times New Roman"/>
          <w:sz w:val="24"/>
          <w:szCs w:val="24"/>
        </w:rPr>
        <w:t xml:space="preserve"> </w:t>
      </w:r>
      <w:r w:rsidR="008F2088" w:rsidRPr="00480DF2">
        <w:rPr>
          <w:rFonts w:ascii="Times New Roman" w:eastAsia="GaramondITCbyBT-Book" w:hAnsi="Times New Roman" w:cs="Times New Roman"/>
          <w:sz w:val="24"/>
          <w:szCs w:val="24"/>
        </w:rPr>
        <w:t>recorrente, tende</w:t>
      </w:r>
      <w:r w:rsidRPr="00480DF2">
        <w:rPr>
          <w:rFonts w:ascii="Times New Roman" w:eastAsia="GaramondITCbyBT-Book" w:hAnsi="Times New Roman" w:cs="Times New Roman"/>
          <w:sz w:val="24"/>
          <w:szCs w:val="24"/>
        </w:rPr>
        <w:t xml:space="preserve"> a provocar </w:t>
      </w:r>
      <w:r w:rsidR="00A8148D" w:rsidRPr="00480DF2">
        <w:rPr>
          <w:rFonts w:ascii="Times New Roman" w:eastAsia="GaramondITCbyBT-Book" w:hAnsi="Times New Roman" w:cs="Times New Roman"/>
          <w:sz w:val="24"/>
          <w:szCs w:val="24"/>
        </w:rPr>
        <w:t>impact</w:t>
      </w:r>
      <w:r w:rsidRPr="00480DF2">
        <w:rPr>
          <w:rFonts w:ascii="Times New Roman" w:eastAsia="GaramondITCbyBT-Book" w:hAnsi="Times New Roman" w:cs="Times New Roman"/>
          <w:sz w:val="24"/>
          <w:szCs w:val="24"/>
        </w:rPr>
        <w:t>o negativo nas atividades da vida diária do indivíduo</w:t>
      </w:r>
      <w:r w:rsidR="00352D72" w:rsidRPr="00480DF2">
        <w:rPr>
          <w:rFonts w:ascii="Times New Roman" w:eastAsia="GaramondITCbyBT-Book" w:hAnsi="Times New Roman" w:cs="Times New Roman"/>
          <w:sz w:val="24"/>
          <w:szCs w:val="24"/>
        </w:rPr>
        <w:t>, bem com na sua qualidade de vida.</w:t>
      </w:r>
    </w:p>
    <w:p w:rsidR="00B338FB" w:rsidRPr="00480DF2" w:rsidRDefault="00325D35" w:rsidP="008D6D5A">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Em relação ao tratamento são várias as recomendações, Barbosa e Campos (2010) recomenda</w:t>
      </w:r>
      <w:r w:rsidR="00B338FB" w:rsidRPr="00480DF2">
        <w:rPr>
          <w:rFonts w:ascii="Times New Roman" w:hAnsi="Times New Roman" w:cs="Times New Roman"/>
          <w:sz w:val="24"/>
          <w:szCs w:val="24"/>
        </w:rPr>
        <w:t>m</w:t>
      </w:r>
      <w:r w:rsidRPr="00480DF2">
        <w:rPr>
          <w:rFonts w:ascii="Times New Roman" w:hAnsi="Times New Roman" w:cs="Times New Roman"/>
          <w:sz w:val="24"/>
          <w:szCs w:val="24"/>
        </w:rPr>
        <w:t xml:space="preserve"> fazer </w:t>
      </w:r>
      <w:r w:rsidR="002D2CC5" w:rsidRPr="00480DF2">
        <w:rPr>
          <w:rFonts w:ascii="Times New Roman" w:hAnsi="Times New Roman" w:cs="Times New Roman"/>
          <w:sz w:val="24"/>
          <w:szCs w:val="24"/>
        </w:rPr>
        <w:t>repouso e a terapia compressiva; terapia tópica, com coberturas locais que mantenham úmido e limpo o leito da ferida e sejam capazes de absorver o exsu</w:t>
      </w:r>
      <w:r w:rsidR="001C5893" w:rsidRPr="00480DF2">
        <w:rPr>
          <w:rFonts w:ascii="Times New Roman" w:hAnsi="Times New Roman" w:cs="Times New Roman"/>
          <w:sz w:val="24"/>
          <w:szCs w:val="24"/>
        </w:rPr>
        <w:t>dato e</w:t>
      </w:r>
      <w:r w:rsidR="002D2CC5" w:rsidRPr="00480DF2">
        <w:rPr>
          <w:rFonts w:ascii="Times New Roman" w:hAnsi="Times New Roman" w:cs="Times New Roman"/>
          <w:sz w:val="24"/>
          <w:szCs w:val="24"/>
        </w:rPr>
        <w:t xml:space="preserve"> controle da infecção co</w:t>
      </w:r>
      <w:r w:rsidR="00B338FB" w:rsidRPr="00480DF2">
        <w:rPr>
          <w:rFonts w:ascii="Times New Roman" w:hAnsi="Times New Roman" w:cs="Times New Roman"/>
          <w:sz w:val="24"/>
          <w:szCs w:val="24"/>
        </w:rPr>
        <w:t xml:space="preserve">m </w:t>
      </w:r>
      <w:proofErr w:type="spellStart"/>
      <w:r w:rsidR="00B338FB" w:rsidRPr="00480DF2">
        <w:rPr>
          <w:rFonts w:ascii="Times New Roman" w:hAnsi="Times New Roman" w:cs="Times New Roman"/>
          <w:sz w:val="24"/>
          <w:szCs w:val="24"/>
        </w:rPr>
        <w:t>antibioticoterapia</w:t>
      </w:r>
      <w:proofErr w:type="spellEnd"/>
      <w:r w:rsidR="00B338FB" w:rsidRPr="00480DF2">
        <w:rPr>
          <w:rFonts w:ascii="Times New Roman" w:hAnsi="Times New Roman" w:cs="Times New Roman"/>
          <w:sz w:val="24"/>
          <w:szCs w:val="24"/>
        </w:rPr>
        <w:t xml:space="preserve"> sistêmica.</w:t>
      </w:r>
    </w:p>
    <w:p w:rsidR="00D730DB" w:rsidRPr="00480DF2" w:rsidRDefault="00FB7BAE" w:rsidP="008D6D5A">
      <w:pPr>
        <w:autoSpaceDE w:val="0"/>
        <w:autoSpaceDN w:val="0"/>
        <w:adjustRightInd w:val="0"/>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Queiroz et al. (2012</w:t>
      </w:r>
      <w:r w:rsidR="0027199C" w:rsidRPr="00480DF2">
        <w:rPr>
          <w:rFonts w:ascii="Times New Roman" w:hAnsi="Times New Roman" w:cs="Times New Roman"/>
          <w:sz w:val="24"/>
          <w:szCs w:val="24"/>
        </w:rPr>
        <w:t>) também recomenda</w:t>
      </w:r>
      <w:r w:rsidR="00B338FB" w:rsidRPr="00480DF2">
        <w:rPr>
          <w:rFonts w:ascii="Times New Roman" w:hAnsi="Times New Roman" w:cs="Times New Roman"/>
          <w:sz w:val="24"/>
          <w:szCs w:val="24"/>
        </w:rPr>
        <w:t>m</w:t>
      </w:r>
      <w:r w:rsidR="0027199C" w:rsidRPr="00480DF2">
        <w:rPr>
          <w:rFonts w:ascii="Times New Roman" w:hAnsi="Times New Roman" w:cs="Times New Roman"/>
          <w:sz w:val="24"/>
          <w:szCs w:val="24"/>
        </w:rPr>
        <w:t xml:space="preserve"> a terapia compressiva, porque esse tipo de </w:t>
      </w:r>
      <w:r w:rsidR="00B338FB" w:rsidRPr="00480DF2">
        <w:rPr>
          <w:rFonts w:ascii="Times New Roman" w:hAnsi="Times New Roman" w:cs="Times New Roman"/>
          <w:sz w:val="24"/>
          <w:szCs w:val="24"/>
        </w:rPr>
        <w:t xml:space="preserve">tratamento </w:t>
      </w:r>
      <w:r w:rsidR="0027199C" w:rsidRPr="00480DF2">
        <w:rPr>
          <w:rFonts w:ascii="Times New Roman" w:hAnsi="Times New Roman" w:cs="Times New Roman"/>
          <w:sz w:val="24"/>
          <w:szCs w:val="24"/>
        </w:rPr>
        <w:t xml:space="preserve">contribui para </w:t>
      </w:r>
      <w:r w:rsidR="00CD57A6" w:rsidRPr="00480DF2">
        <w:rPr>
          <w:rFonts w:ascii="Times New Roman" w:hAnsi="Times New Roman" w:cs="Times New Roman"/>
          <w:sz w:val="24"/>
          <w:szCs w:val="24"/>
        </w:rPr>
        <w:t>a</w:t>
      </w:r>
      <w:r w:rsidR="0027199C" w:rsidRPr="00480DF2">
        <w:rPr>
          <w:rFonts w:ascii="Times New Roman" w:hAnsi="Times New Roman" w:cs="Times New Roman"/>
          <w:sz w:val="24"/>
          <w:szCs w:val="24"/>
        </w:rPr>
        <w:t xml:space="preserve"> </w:t>
      </w:r>
      <w:r w:rsidR="00CD57A6" w:rsidRPr="00480DF2">
        <w:rPr>
          <w:rFonts w:ascii="Times New Roman" w:hAnsi="Times New Roman" w:cs="Times New Roman"/>
          <w:sz w:val="24"/>
          <w:szCs w:val="24"/>
        </w:rPr>
        <w:t>ampliação</w:t>
      </w:r>
      <w:r w:rsidR="0027199C" w:rsidRPr="00480DF2">
        <w:rPr>
          <w:rFonts w:ascii="Times New Roman" w:hAnsi="Times New Roman" w:cs="Times New Roman"/>
          <w:sz w:val="24"/>
          <w:szCs w:val="24"/>
        </w:rPr>
        <w:t xml:space="preserve"> do fluxo venoso, que favorece o transporte de oxigênio à pele e tecido subcutâneo, diminui o edema e reduz a inflamação.</w:t>
      </w:r>
    </w:p>
    <w:p w:rsidR="00621DB3" w:rsidRPr="00480DF2" w:rsidRDefault="00AF4686" w:rsidP="008D6D5A">
      <w:pPr>
        <w:autoSpaceDE w:val="0"/>
        <w:autoSpaceDN w:val="0"/>
        <w:adjustRightInd w:val="0"/>
        <w:spacing w:after="0" w:line="360" w:lineRule="auto"/>
        <w:ind w:firstLine="851"/>
        <w:jc w:val="both"/>
        <w:rPr>
          <w:rFonts w:ascii="Times New Roman" w:eastAsia="GaramondITCbyBT-Book" w:hAnsi="Times New Roman" w:cs="Times New Roman"/>
          <w:sz w:val="24"/>
          <w:szCs w:val="24"/>
        </w:rPr>
      </w:pPr>
      <w:r w:rsidRPr="00480DF2">
        <w:rPr>
          <w:rFonts w:ascii="Times New Roman" w:hAnsi="Times New Roman" w:cs="Times New Roman"/>
          <w:bCs/>
          <w:sz w:val="24"/>
          <w:szCs w:val="24"/>
        </w:rPr>
        <w:t xml:space="preserve">De acordo com </w:t>
      </w:r>
      <w:proofErr w:type="spellStart"/>
      <w:r w:rsidRPr="00480DF2">
        <w:rPr>
          <w:rFonts w:ascii="Times New Roman" w:hAnsi="Times New Roman" w:cs="Times New Roman"/>
          <w:bCs/>
          <w:sz w:val="24"/>
          <w:szCs w:val="24"/>
        </w:rPr>
        <w:t>Abbade</w:t>
      </w:r>
      <w:proofErr w:type="spellEnd"/>
      <w:r w:rsidRPr="00480DF2">
        <w:rPr>
          <w:rFonts w:ascii="Times New Roman" w:hAnsi="Times New Roman" w:cs="Times New Roman"/>
          <w:bCs/>
          <w:sz w:val="24"/>
          <w:szCs w:val="24"/>
        </w:rPr>
        <w:t xml:space="preserve"> e </w:t>
      </w:r>
      <w:proofErr w:type="spellStart"/>
      <w:r w:rsidRPr="00480DF2">
        <w:rPr>
          <w:rFonts w:ascii="Times New Roman" w:hAnsi="Times New Roman" w:cs="Times New Roman"/>
          <w:bCs/>
          <w:sz w:val="24"/>
          <w:szCs w:val="24"/>
        </w:rPr>
        <w:t>Lastor</w:t>
      </w:r>
      <w:r w:rsidR="005F3B3C" w:rsidRPr="00480DF2">
        <w:rPr>
          <w:rFonts w:ascii="Times New Roman" w:hAnsi="Times New Roman" w:cs="Times New Roman"/>
          <w:bCs/>
          <w:sz w:val="24"/>
          <w:szCs w:val="24"/>
        </w:rPr>
        <w:t>i</w:t>
      </w:r>
      <w:r w:rsidRPr="00480DF2">
        <w:rPr>
          <w:rFonts w:ascii="Times New Roman" w:hAnsi="Times New Roman" w:cs="Times New Roman"/>
          <w:bCs/>
          <w:sz w:val="24"/>
          <w:szCs w:val="24"/>
        </w:rPr>
        <w:t>a</w:t>
      </w:r>
      <w:proofErr w:type="spellEnd"/>
      <w:r w:rsidRPr="00480DF2">
        <w:rPr>
          <w:rFonts w:ascii="Times New Roman" w:hAnsi="Times New Roman" w:cs="Times New Roman"/>
          <w:bCs/>
          <w:sz w:val="24"/>
          <w:szCs w:val="24"/>
        </w:rPr>
        <w:t xml:space="preserve"> (2006) </w:t>
      </w:r>
      <w:r w:rsidR="005F3B3C" w:rsidRPr="00480DF2">
        <w:rPr>
          <w:rFonts w:ascii="Times New Roman" w:hAnsi="Times New Roman" w:cs="Times New Roman"/>
          <w:bCs/>
          <w:sz w:val="24"/>
          <w:szCs w:val="24"/>
        </w:rPr>
        <w:t xml:space="preserve">a </w:t>
      </w:r>
      <w:r w:rsidRPr="00480DF2">
        <w:rPr>
          <w:rFonts w:ascii="Times New Roman" w:eastAsia="GaramondITCbyBT-Book" w:hAnsi="Times New Roman" w:cs="Times New Roman"/>
          <w:sz w:val="24"/>
          <w:szCs w:val="24"/>
        </w:rPr>
        <w:t xml:space="preserve">limpeza </w:t>
      </w:r>
      <w:r w:rsidR="005F3B3C" w:rsidRPr="00480DF2">
        <w:rPr>
          <w:rFonts w:ascii="Times New Roman" w:eastAsia="GaramondITCbyBT-Book" w:hAnsi="Times New Roman" w:cs="Times New Roman"/>
          <w:sz w:val="24"/>
          <w:szCs w:val="24"/>
        </w:rPr>
        <w:t>deve ser feita apenas por meio da utilização</w:t>
      </w:r>
      <w:r w:rsidRPr="00480DF2">
        <w:rPr>
          <w:rFonts w:ascii="Times New Roman" w:eastAsia="GaramondITCbyBT-Book" w:hAnsi="Times New Roman" w:cs="Times New Roman"/>
          <w:sz w:val="24"/>
          <w:szCs w:val="24"/>
        </w:rPr>
        <w:t xml:space="preserve"> </w:t>
      </w:r>
      <w:r w:rsidR="005F3B3C" w:rsidRPr="00480DF2">
        <w:rPr>
          <w:rFonts w:ascii="Times New Roman" w:eastAsia="GaramondITCbyBT-Book" w:hAnsi="Times New Roman" w:cs="Times New Roman"/>
          <w:sz w:val="24"/>
          <w:szCs w:val="24"/>
        </w:rPr>
        <w:t xml:space="preserve">do </w:t>
      </w:r>
      <w:r w:rsidRPr="00480DF2">
        <w:rPr>
          <w:rFonts w:ascii="Times New Roman" w:eastAsia="GaramondITCbyBT-Book" w:hAnsi="Times New Roman" w:cs="Times New Roman"/>
          <w:sz w:val="24"/>
          <w:szCs w:val="24"/>
        </w:rPr>
        <w:t>so</w:t>
      </w:r>
      <w:r w:rsidR="005F3B3C" w:rsidRPr="00480DF2">
        <w:rPr>
          <w:rFonts w:ascii="Times New Roman" w:eastAsia="GaramondITCbyBT-Book" w:hAnsi="Times New Roman" w:cs="Times New Roman"/>
          <w:sz w:val="24"/>
          <w:szCs w:val="24"/>
        </w:rPr>
        <w:t xml:space="preserve">ro fisiológico ou água potável, caso haja </w:t>
      </w:r>
      <w:r w:rsidRPr="00480DF2">
        <w:rPr>
          <w:rFonts w:ascii="Times New Roman" w:eastAsia="GaramondITCbyBT-Book" w:hAnsi="Times New Roman" w:cs="Times New Roman"/>
          <w:sz w:val="24"/>
          <w:szCs w:val="24"/>
        </w:rPr>
        <w:t>tecidos</w:t>
      </w:r>
      <w:r w:rsidR="005F3B3C" w:rsidRPr="00480DF2">
        <w:rPr>
          <w:rFonts w:ascii="Times New Roman" w:eastAsia="GaramondITCbyBT-Book" w:hAnsi="Times New Roman" w:cs="Times New Roman"/>
          <w:sz w:val="24"/>
          <w:szCs w:val="24"/>
        </w:rPr>
        <w:t xml:space="preserve"> deteriorados existe a</w:t>
      </w:r>
      <w:r w:rsidRPr="00480DF2">
        <w:rPr>
          <w:rFonts w:ascii="Times New Roman" w:eastAsia="GaramondITCbyBT-Book" w:hAnsi="Times New Roman" w:cs="Times New Roman"/>
          <w:sz w:val="24"/>
          <w:szCs w:val="24"/>
        </w:rPr>
        <w:t xml:space="preserve"> </w:t>
      </w:r>
      <w:r w:rsidR="005F3B3C" w:rsidRPr="00480DF2">
        <w:rPr>
          <w:rFonts w:ascii="Times New Roman" w:eastAsia="GaramondITCbyBT-Book" w:hAnsi="Times New Roman" w:cs="Times New Roman"/>
          <w:sz w:val="24"/>
          <w:szCs w:val="24"/>
        </w:rPr>
        <w:t xml:space="preserve">necessidade de </w:t>
      </w:r>
      <w:proofErr w:type="spellStart"/>
      <w:r w:rsidR="005F3B3C" w:rsidRPr="00480DF2">
        <w:rPr>
          <w:rFonts w:ascii="Times New Roman" w:eastAsia="GaramondITCbyBT-Book" w:hAnsi="Times New Roman" w:cs="Times New Roman"/>
          <w:sz w:val="24"/>
          <w:szCs w:val="24"/>
        </w:rPr>
        <w:t>desbridamento</w:t>
      </w:r>
      <w:proofErr w:type="spellEnd"/>
      <w:r w:rsidR="005F3B3C" w:rsidRPr="00480DF2">
        <w:rPr>
          <w:rFonts w:ascii="Times New Roman" w:eastAsia="GaramondITCbyBT-Book" w:hAnsi="Times New Roman" w:cs="Times New Roman"/>
          <w:sz w:val="24"/>
          <w:szCs w:val="24"/>
        </w:rPr>
        <w:t xml:space="preserve">, além disso, pode-se utilizar </w:t>
      </w:r>
      <w:r w:rsidRPr="00480DF2">
        <w:rPr>
          <w:rFonts w:ascii="Times New Roman" w:eastAsia="GaramondITCbyBT-Book" w:hAnsi="Times New Roman" w:cs="Times New Roman"/>
          <w:sz w:val="24"/>
          <w:szCs w:val="24"/>
        </w:rPr>
        <w:t xml:space="preserve">drogas como </w:t>
      </w:r>
      <w:proofErr w:type="spellStart"/>
      <w:r w:rsidRPr="00480DF2">
        <w:rPr>
          <w:rFonts w:ascii="Times New Roman" w:eastAsia="GaramondITCbyBT-Book" w:hAnsi="Times New Roman" w:cs="Times New Roman"/>
          <w:sz w:val="24"/>
          <w:szCs w:val="24"/>
        </w:rPr>
        <w:t>pentoxifilina</w:t>
      </w:r>
      <w:proofErr w:type="spellEnd"/>
      <w:r w:rsidRPr="00480DF2">
        <w:rPr>
          <w:rFonts w:ascii="Times New Roman" w:eastAsia="GaramondITCbyBT-Book" w:hAnsi="Times New Roman" w:cs="Times New Roman"/>
          <w:sz w:val="24"/>
          <w:szCs w:val="24"/>
        </w:rPr>
        <w:t>, aspir</w:t>
      </w:r>
      <w:r w:rsidR="005F3B3C" w:rsidRPr="00480DF2">
        <w:rPr>
          <w:rFonts w:ascii="Times New Roman" w:eastAsia="GaramondITCbyBT-Book" w:hAnsi="Times New Roman" w:cs="Times New Roman"/>
          <w:sz w:val="24"/>
          <w:szCs w:val="24"/>
        </w:rPr>
        <w:t xml:space="preserve">ina, </w:t>
      </w:r>
      <w:proofErr w:type="spellStart"/>
      <w:r w:rsidR="005F3B3C" w:rsidRPr="00480DF2">
        <w:rPr>
          <w:rFonts w:ascii="Times New Roman" w:eastAsia="GaramondITCbyBT-Book" w:hAnsi="Times New Roman" w:cs="Times New Roman"/>
          <w:sz w:val="24"/>
          <w:szCs w:val="24"/>
        </w:rPr>
        <w:t>diosmina</w:t>
      </w:r>
      <w:proofErr w:type="spellEnd"/>
      <w:r w:rsidR="005F3B3C" w:rsidRPr="00480DF2">
        <w:rPr>
          <w:rFonts w:ascii="Times New Roman" w:eastAsia="GaramondITCbyBT-Book" w:hAnsi="Times New Roman" w:cs="Times New Roman"/>
          <w:sz w:val="24"/>
          <w:szCs w:val="24"/>
        </w:rPr>
        <w:t xml:space="preserve"> e manter-se em</w:t>
      </w:r>
      <w:r w:rsidRPr="00480DF2">
        <w:rPr>
          <w:rFonts w:ascii="Times New Roman" w:eastAsia="GaramondITCbyBT-Book" w:hAnsi="Times New Roman" w:cs="Times New Roman"/>
          <w:sz w:val="24"/>
          <w:szCs w:val="24"/>
        </w:rPr>
        <w:t xml:space="preserve"> repouso com o membro inferior elevado acima do nível do coração cerca de três a quatro vezes durante o dia e por 30 minutos.</w:t>
      </w:r>
    </w:p>
    <w:p w:rsidR="002E695E" w:rsidRPr="00480DF2" w:rsidRDefault="009D105B" w:rsidP="002E695E">
      <w:pPr>
        <w:autoSpaceDE w:val="0"/>
        <w:autoSpaceDN w:val="0"/>
        <w:adjustRightInd w:val="0"/>
        <w:spacing w:before="360" w:after="360" w:line="360" w:lineRule="auto"/>
        <w:jc w:val="both"/>
        <w:rPr>
          <w:rFonts w:ascii="Times New Roman" w:eastAsia="GaramondITCbyBT-Book" w:hAnsi="Times New Roman" w:cs="Times New Roman"/>
          <w:b/>
          <w:sz w:val="24"/>
          <w:szCs w:val="24"/>
        </w:rPr>
      </w:pPr>
      <w:r w:rsidRPr="00480DF2">
        <w:rPr>
          <w:rFonts w:ascii="Times New Roman" w:eastAsia="GaramondITCbyBT-Book" w:hAnsi="Times New Roman" w:cs="Times New Roman"/>
          <w:b/>
          <w:sz w:val="24"/>
          <w:szCs w:val="24"/>
        </w:rPr>
        <w:t xml:space="preserve">2 </w:t>
      </w:r>
      <w:r w:rsidR="002E695E" w:rsidRPr="00480DF2">
        <w:rPr>
          <w:rFonts w:ascii="Times New Roman" w:eastAsia="GaramondITCbyBT-Book" w:hAnsi="Times New Roman" w:cs="Times New Roman"/>
          <w:b/>
          <w:sz w:val="24"/>
          <w:szCs w:val="24"/>
        </w:rPr>
        <w:t>ATENDIMENTO DOMICILIAR</w:t>
      </w:r>
    </w:p>
    <w:p w:rsidR="002E695E" w:rsidRPr="00480DF2" w:rsidRDefault="002E695E" w:rsidP="00B71186">
      <w:pPr>
        <w:spacing w:after="0" w:line="360" w:lineRule="auto"/>
        <w:ind w:firstLine="851"/>
        <w:jc w:val="both"/>
        <w:rPr>
          <w:rFonts w:ascii="Times New Roman" w:hAnsi="Times New Roman"/>
          <w:sz w:val="24"/>
          <w:szCs w:val="24"/>
        </w:rPr>
      </w:pPr>
      <w:r w:rsidRPr="00480DF2">
        <w:rPr>
          <w:rFonts w:ascii="Times New Roman" w:hAnsi="Times New Roman"/>
          <w:sz w:val="24"/>
          <w:szCs w:val="24"/>
        </w:rPr>
        <w:t>A assistência d</w:t>
      </w:r>
      <w:r w:rsidR="00B71186" w:rsidRPr="00480DF2">
        <w:rPr>
          <w:rFonts w:ascii="Times New Roman" w:hAnsi="Times New Roman"/>
          <w:sz w:val="24"/>
          <w:szCs w:val="24"/>
        </w:rPr>
        <w:t>omiciliar não é prática recente. D</w:t>
      </w:r>
      <w:r w:rsidRPr="00480DF2">
        <w:rPr>
          <w:rFonts w:ascii="Times New Roman" w:hAnsi="Times New Roman"/>
          <w:sz w:val="24"/>
          <w:szCs w:val="24"/>
        </w:rPr>
        <w:t xml:space="preserve">e acordo com Saúde </w:t>
      </w:r>
      <w:r w:rsidRPr="00480DF2">
        <w:rPr>
          <w:rFonts w:ascii="Times New Roman" w:hAnsi="Times New Roman"/>
          <w:i/>
          <w:sz w:val="24"/>
          <w:szCs w:val="24"/>
        </w:rPr>
        <w:t>Home Care</w:t>
      </w:r>
      <w:r w:rsidR="00FB7BAE" w:rsidRPr="00480DF2">
        <w:rPr>
          <w:rFonts w:ascii="Times New Roman" w:hAnsi="Times New Roman"/>
          <w:sz w:val="24"/>
          <w:szCs w:val="24"/>
        </w:rPr>
        <w:t xml:space="preserve"> (201</w:t>
      </w:r>
      <w:r w:rsidRPr="00480DF2">
        <w:rPr>
          <w:rFonts w:ascii="Times New Roman" w:hAnsi="Times New Roman"/>
          <w:sz w:val="24"/>
          <w:szCs w:val="24"/>
        </w:rPr>
        <w:t xml:space="preserve">6) a prática de atender doentes em domicílio já era praticada desde os templos bíblicos como uma forma de caridade, já que na época as pessoas eram movidas por intenso sentimento de caridade e solidariedade para com os pobres e doentes. Fato que atestado por </w:t>
      </w:r>
      <w:r w:rsidRPr="00480DF2">
        <w:rPr>
          <w:rFonts w:ascii="Times New Roman" w:hAnsi="Times New Roman"/>
          <w:sz w:val="24"/>
          <w:szCs w:val="24"/>
        </w:rPr>
        <w:lastRenderedPageBreak/>
        <w:t xml:space="preserve">meio do Velho Testamento, onde se verifica recomendações aos hebreus para que se efetivasse cuidado de doentes e puérperas em suas próprias residências. Também no Novo Testamento, existem passagens que fazem referências sobre o atendimento, prestado a doentes e idosos em seus próprios lares. </w:t>
      </w:r>
    </w:p>
    <w:p w:rsidR="000F25B4" w:rsidRPr="00480DF2" w:rsidRDefault="00B71186" w:rsidP="000F25B4">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Entretanto, data do século XIX o primeiro registro da atuação da assistência domiciliar no Estado da Carolina do Sul, nos Estados Unidos da América (EUA). Essa primeira assistência foi desenvolvida por mulheres que ofereciam programas de atendimento a doentes pobres (AMARAL </w:t>
      </w:r>
      <w:r w:rsidRPr="00480DF2">
        <w:rPr>
          <w:rFonts w:ascii="Times New Roman" w:hAnsi="Times New Roman"/>
          <w:i/>
          <w:sz w:val="24"/>
          <w:szCs w:val="24"/>
        </w:rPr>
        <w:t>et al.,</w:t>
      </w:r>
      <w:r w:rsidRPr="00480DF2">
        <w:rPr>
          <w:rFonts w:ascii="Times New Roman" w:hAnsi="Times New Roman"/>
          <w:sz w:val="24"/>
          <w:szCs w:val="24"/>
        </w:rPr>
        <w:t xml:space="preserve"> 2001).</w:t>
      </w:r>
      <w:r w:rsidR="000F25B4" w:rsidRPr="00480DF2">
        <w:rPr>
          <w:rFonts w:ascii="Times New Roman" w:hAnsi="Times New Roman"/>
          <w:sz w:val="24"/>
          <w:szCs w:val="24"/>
        </w:rPr>
        <w:t xml:space="preserve"> A partir de então verifica-se a dualidade de atendimento, equipes de enfermagem que ofereciam atendimento as pessoas pobres de forma assistencial e equipes de enfermagem que se deslocavam até as residências das famílias ricas mas que recebiam por tais atendimentos. </w:t>
      </w:r>
    </w:p>
    <w:p w:rsidR="000C632D" w:rsidRPr="00480DF2" w:rsidRDefault="000F25B4" w:rsidP="001E6AD5">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Verifica-se </w:t>
      </w:r>
      <w:r w:rsidR="000C632D" w:rsidRPr="00480DF2">
        <w:rPr>
          <w:rFonts w:ascii="Times New Roman" w:hAnsi="Times New Roman"/>
          <w:sz w:val="24"/>
          <w:szCs w:val="24"/>
        </w:rPr>
        <w:t xml:space="preserve">que os serviços domiciliares iniciaram por meio da enfermagem. Era comum também médicos visitarem seus doentes, entretanto, a prática se consolidou com a enfermagem, tanto que aos pouco foram diminuindo as visitas domiciliares realizadas por médicos. </w:t>
      </w:r>
    </w:p>
    <w:p w:rsidR="001E6AD5" w:rsidRPr="00480DF2" w:rsidRDefault="001E6AD5" w:rsidP="001E6AD5">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De acordo com Mendes (2001), a história da assistência domiciliar no Brasil, devido a pouca literatura encontrada, é baseada em depoimentos de pessoas que viveram ou estão vivendo esta modalidade de atendimento em saúde. Sua origem diferencia da Americana que visava o indivíduo, enquanto que a brasileira iniciou visando o controle das doenças </w:t>
      </w:r>
      <w:r w:rsidR="00DC5512" w:rsidRPr="00480DF2">
        <w:rPr>
          <w:rFonts w:ascii="Times New Roman" w:hAnsi="Times New Roman"/>
          <w:sz w:val="24"/>
          <w:szCs w:val="24"/>
        </w:rPr>
        <w:t>infectocontagiosas</w:t>
      </w:r>
      <w:r w:rsidRPr="00480DF2">
        <w:rPr>
          <w:rFonts w:ascii="Times New Roman" w:hAnsi="Times New Roman"/>
          <w:sz w:val="24"/>
          <w:szCs w:val="24"/>
        </w:rPr>
        <w:t xml:space="preserve">, sob coordenação do serviço público de saúde. Ocorreu especificamente em 1919 com a criação do Serviço de Enfermeiras Visitadoras do Rio de Janeiro, voltado às áreas de tisiologia e materno-infantil. Verifica-se, portanto que no Brasil a assistência domiciliar manteve estreita relação com a enfermagem. </w:t>
      </w:r>
    </w:p>
    <w:p w:rsidR="001E6AD5" w:rsidRPr="00480DF2" w:rsidRDefault="001E6AD5" w:rsidP="001E6AD5">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Entretanto, Santos e </w:t>
      </w:r>
      <w:proofErr w:type="spellStart"/>
      <w:r w:rsidRPr="00480DF2">
        <w:rPr>
          <w:rFonts w:ascii="Times New Roman" w:hAnsi="Times New Roman"/>
          <w:bCs/>
          <w:sz w:val="24"/>
          <w:szCs w:val="24"/>
        </w:rPr>
        <w:t>Kirschbaum</w:t>
      </w:r>
      <w:proofErr w:type="spellEnd"/>
      <w:r w:rsidRPr="00480DF2">
        <w:rPr>
          <w:rFonts w:ascii="Times New Roman" w:hAnsi="Times New Roman"/>
          <w:bCs/>
          <w:sz w:val="24"/>
          <w:szCs w:val="24"/>
        </w:rPr>
        <w:t xml:space="preserve"> (2008)</w:t>
      </w:r>
      <w:r w:rsidRPr="00480DF2">
        <w:rPr>
          <w:rFonts w:ascii="Times New Roman" w:hAnsi="Times New Roman"/>
          <w:b/>
          <w:bCs/>
          <w:sz w:val="24"/>
          <w:szCs w:val="24"/>
        </w:rPr>
        <w:t xml:space="preserve"> </w:t>
      </w:r>
      <w:r w:rsidRPr="00480DF2">
        <w:rPr>
          <w:rFonts w:ascii="Times New Roman" w:hAnsi="Times New Roman"/>
          <w:bCs/>
          <w:sz w:val="24"/>
          <w:szCs w:val="24"/>
        </w:rPr>
        <w:t>são mais específicos e afirmam que</w:t>
      </w:r>
      <w:r w:rsidRPr="00480DF2">
        <w:rPr>
          <w:rFonts w:ascii="Times New Roman" w:hAnsi="Times New Roman"/>
          <w:b/>
          <w:bCs/>
          <w:sz w:val="24"/>
          <w:szCs w:val="24"/>
        </w:rPr>
        <w:t xml:space="preserve"> </w:t>
      </w:r>
      <w:r w:rsidRPr="00480DF2">
        <w:rPr>
          <w:rFonts w:ascii="Times New Roman" w:hAnsi="Times New Roman"/>
          <w:sz w:val="24"/>
          <w:szCs w:val="24"/>
        </w:rPr>
        <w:t xml:space="preserve">a visita domiciliária no Brasil tem seu marco inicial, em artigo publicado em 15 de outubro de 1919 pelo "O Jornal", por meio do qual o Dr. J. P. </w:t>
      </w:r>
      <w:proofErr w:type="spellStart"/>
      <w:r w:rsidRPr="00480DF2">
        <w:rPr>
          <w:rFonts w:ascii="Times New Roman" w:hAnsi="Times New Roman"/>
          <w:sz w:val="24"/>
          <w:szCs w:val="24"/>
        </w:rPr>
        <w:t>Fontelle</w:t>
      </w:r>
      <w:proofErr w:type="spellEnd"/>
      <w:r w:rsidRPr="00480DF2">
        <w:rPr>
          <w:rFonts w:ascii="Times New Roman" w:hAnsi="Times New Roman"/>
          <w:sz w:val="24"/>
          <w:szCs w:val="24"/>
        </w:rPr>
        <w:t xml:space="preserve"> aborda a educação sanitária e a real necessidade de formação de enfermeiras visitadoras, sugerindo desta forma, a criação deste novo serviço.  O surgimento desses serviços tinha como objetivo a prevenção. Verifica-se, também por meio desses autores que a assistência domiciliar no Brasil, assim como nos Estados Unidos teve </w:t>
      </w:r>
      <w:r w:rsidR="00DC5512" w:rsidRPr="00480DF2">
        <w:rPr>
          <w:rFonts w:ascii="Times New Roman" w:hAnsi="Times New Roman"/>
          <w:sz w:val="24"/>
          <w:szCs w:val="24"/>
        </w:rPr>
        <w:t>início</w:t>
      </w:r>
      <w:r w:rsidRPr="00480DF2">
        <w:rPr>
          <w:rFonts w:ascii="Times New Roman" w:hAnsi="Times New Roman"/>
          <w:sz w:val="24"/>
          <w:szCs w:val="24"/>
        </w:rPr>
        <w:t xml:space="preserve"> com a enfermagem.</w:t>
      </w:r>
    </w:p>
    <w:p w:rsidR="001E6AD5" w:rsidRPr="00480DF2" w:rsidRDefault="001E6AD5" w:rsidP="001E6AD5">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Provavelmente a primeira atividade planejada de assistência domiciliar à saúde no país foi a criação do Serviço de Assistência Médica Domiciliar de Urgência (SAMDU), criado em 1949, no Rio de Janeiro, devido a insatisfação do atendimento de urgência vigente pelos sindicatos dos trabalhadores principalmente os de transportes e marítimos. Assim, era </w:t>
      </w:r>
      <w:r w:rsidRPr="00480DF2">
        <w:rPr>
          <w:rFonts w:ascii="Times New Roman" w:hAnsi="Times New Roman"/>
          <w:sz w:val="24"/>
          <w:szCs w:val="24"/>
        </w:rPr>
        <w:lastRenderedPageBreak/>
        <w:t xml:space="preserve">comum qualquer médico do plantão sair em ambulâncias para o atendimento. Os agendamentos eram feitos por telefone diretamente aos postos de urgência. Quanto as vistas domiciliares regulares eram feitas por médicos a previdenciários com doenças crônicas (FABRICIO </w:t>
      </w:r>
      <w:r w:rsidRPr="00480DF2">
        <w:rPr>
          <w:rFonts w:ascii="Times New Roman" w:hAnsi="Times New Roman"/>
          <w:i/>
          <w:sz w:val="24"/>
          <w:szCs w:val="24"/>
        </w:rPr>
        <w:t>et al.,</w:t>
      </w:r>
      <w:r w:rsidRPr="00480DF2">
        <w:rPr>
          <w:rFonts w:ascii="Times New Roman" w:hAnsi="Times New Roman"/>
          <w:sz w:val="24"/>
          <w:szCs w:val="24"/>
        </w:rPr>
        <w:t xml:space="preserve"> 2004).</w:t>
      </w:r>
    </w:p>
    <w:p w:rsidR="008A52EB" w:rsidRPr="00480DF2" w:rsidRDefault="008A52EB" w:rsidP="008A52EB">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Segundo Fabricio </w:t>
      </w:r>
      <w:r w:rsidRPr="00480DF2">
        <w:rPr>
          <w:rFonts w:ascii="Times New Roman" w:hAnsi="Times New Roman"/>
          <w:i/>
          <w:sz w:val="24"/>
          <w:szCs w:val="24"/>
        </w:rPr>
        <w:t>et al.</w:t>
      </w:r>
      <w:r w:rsidRPr="00480DF2">
        <w:rPr>
          <w:rFonts w:ascii="Times New Roman" w:hAnsi="Times New Roman"/>
          <w:sz w:val="24"/>
          <w:szCs w:val="24"/>
        </w:rPr>
        <w:t xml:space="preserve"> (2004), na década de 1960 ocorre a implantação do programa pioneiro de assistência domiciliar do Hospital do Servidor Público Estadual de São Paulo (HSPESP). A partir de então, foram surgindo vários outros serviços, privados e públicos, cada qual se moldando às necessidades de sua clientela.</w:t>
      </w:r>
    </w:p>
    <w:p w:rsidR="008A52EB" w:rsidRPr="00480DF2" w:rsidRDefault="008A52EB" w:rsidP="00EC6A4B">
      <w:pPr>
        <w:autoSpaceDE w:val="0"/>
        <w:autoSpaceDN w:val="0"/>
        <w:adjustRightInd w:val="0"/>
        <w:spacing w:after="0" w:line="360" w:lineRule="auto"/>
        <w:ind w:firstLine="851"/>
        <w:jc w:val="both"/>
        <w:rPr>
          <w:rFonts w:ascii="Times New Roman" w:hAnsi="Times New Roman"/>
          <w:bCs/>
          <w:sz w:val="24"/>
          <w:szCs w:val="24"/>
        </w:rPr>
      </w:pPr>
      <w:r w:rsidRPr="00480DF2">
        <w:rPr>
          <w:rFonts w:ascii="Times New Roman" w:hAnsi="Times New Roman"/>
          <w:sz w:val="24"/>
          <w:szCs w:val="24"/>
        </w:rPr>
        <w:t xml:space="preserve">A assistência domiciliar se mostrou satisfatória no Brasil, assim como tinha sido nos Estados Unidos, dessa forma, a partir da década de 1990 ampliaram essa modalidade de atendimento. Ampliando-se para prefeituras, hospitais públicos e privados, cooperativas médicas, seguradoras de saúde, medicina de grupo, entre outros. Atualmente, o que se verifica é que muitos dos serviços de assistência estão sendo efetivados e se dividem em: visita domiciliar, atendimento domiciliar e internação domiciliar (SANTOS; </w:t>
      </w:r>
      <w:r w:rsidRPr="00480DF2">
        <w:rPr>
          <w:rFonts w:ascii="Times New Roman" w:hAnsi="Times New Roman"/>
          <w:bCs/>
          <w:sz w:val="24"/>
          <w:szCs w:val="24"/>
        </w:rPr>
        <w:t>KIRSCHBAUM, 2008).</w:t>
      </w:r>
    </w:p>
    <w:p w:rsidR="006718BA" w:rsidRPr="00480DF2" w:rsidRDefault="006718BA" w:rsidP="00EC6A4B">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iCs/>
          <w:sz w:val="24"/>
          <w:szCs w:val="24"/>
        </w:rPr>
        <w:t xml:space="preserve">Para </w:t>
      </w:r>
      <w:proofErr w:type="spellStart"/>
      <w:r w:rsidRPr="00480DF2">
        <w:rPr>
          <w:rFonts w:ascii="Times New Roman" w:hAnsi="Times New Roman"/>
          <w:iCs/>
          <w:sz w:val="24"/>
          <w:szCs w:val="24"/>
        </w:rPr>
        <w:t>Bonomi</w:t>
      </w:r>
      <w:proofErr w:type="spellEnd"/>
      <w:r w:rsidRPr="00480DF2">
        <w:rPr>
          <w:rFonts w:ascii="Times New Roman" w:hAnsi="Times New Roman"/>
          <w:iCs/>
          <w:sz w:val="24"/>
          <w:szCs w:val="24"/>
        </w:rPr>
        <w:t xml:space="preserve"> (2006) </w:t>
      </w:r>
      <w:r w:rsidR="001557BB" w:rsidRPr="00480DF2">
        <w:rPr>
          <w:rFonts w:ascii="Times New Roman" w:hAnsi="Times New Roman"/>
          <w:iCs/>
          <w:sz w:val="24"/>
          <w:szCs w:val="24"/>
        </w:rPr>
        <w:t xml:space="preserve">o </w:t>
      </w:r>
      <w:r w:rsidRPr="00480DF2">
        <w:rPr>
          <w:rFonts w:ascii="Times New Roman" w:hAnsi="Times New Roman"/>
          <w:i/>
          <w:iCs/>
          <w:sz w:val="24"/>
          <w:szCs w:val="24"/>
        </w:rPr>
        <w:t xml:space="preserve">Home Care </w:t>
      </w:r>
      <w:r w:rsidRPr="00480DF2">
        <w:rPr>
          <w:rFonts w:ascii="Times New Roman" w:hAnsi="Times New Roman"/>
          <w:sz w:val="24"/>
          <w:szCs w:val="24"/>
        </w:rPr>
        <w:t>ou atendimento domiciliar é uma forma inovadora de assistência médica, abrangente a todos os serviços médicos e de enfermagem prestados aos seus pacientes em sua residência; modalidade que cresce e se torna cada dia mais importante em razão do envelhecimento da população e da necessidade de humanização do atendimento.</w:t>
      </w:r>
    </w:p>
    <w:p w:rsidR="006718BA" w:rsidRPr="00480DF2" w:rsidRDefault="006718BA" w:rsidP="00EC6A4B">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De acordo com Lacerda (2006), o objetivo da assistência domiciliar é que tanto pacientes crônicos como agudos tenham em seus próprios lares atendimento de qualidade, a curto, médio ou longo prazo, de acordo com as suas reais necessidades. A assistência vai além do paciente estendendo-se a toda a família, sendo, portanto, um suporte. </w:t>
      </w:r>
    </w:p>
    <w:p w:rsidR="001557BB" w:rsidRPr="00480DF2" w:rsidRDefault="001557BB" w:rsidP="00FB7BAE">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Esta modalidade de atendimento visa otimizar a </w:t>
      </w:r>
      <w:proofErr w:type="spellStart"/>
      <w:r w:rsidRPr="00480DF2">
        <w:rPr>
          <w:rFonts w:ascii="Times New Roman" w:hAnsi="Times New Roman"/>
          <w:sz w:val="24"/>
          <w:szCs w:val="24"/>
        </w:rPr>
        <w:t>desospitalização</w:t>
      </w:r>
      <w:proofErr w:type="spellEnd"/>
      <w:r w:rsidRPr="00480DF2">
        <w:rPr>
          <w:rFonts w:ascii="Times New Roman" w:hAnsi="Times New Roman"/>
          <w:sz w:val="24"/>
          <w:szCs w:val="24"/>
        </w:rPr>
        <w:t xml:space="preserve"> e manutenção dos pacientes em casa, promovendo redução de gastos e melhoria da qualidade de vida nos casos crônicos e agudos inclusos no programa do serviço, além de propiciar humanização no atendimento através do acolhimento e retorno ao lar com a segurança de um serviço especializado (LACERDA, 2006).</w:t>
      </w:r>
    </w:p>
    <w:p w:rsidR="001557BB" w:rsidRPr="00480DF2" w:rsidRDefault="001557BB" w:rsidP="00FB7BAE">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O atendimento domiciliar constitui muito mais do que um atendimento padrão, é um método que busca além de promover a cura da doença também promover a recuperação global do paciente, inclusive trabalhando na promoção de sua autonomia, fazendo com que o mesmo seja proativo na busca do seu pronto restabelecimento.</w:t>
      </w:r>
    </w:p>
    <w:p w:rsidR="00EC6A4B" w:rsidRPr="00480DF2" w:rsidRDefault="00EC6A4B" w:rsidP="00FB7BAE">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A Resolução COFEN n. 267/2001 regulamenta as atividades de enfermagem em domicílio, e a Resolução COFEN n. 270/2002 regulamenta as empresas que prestam serviços </w:t>
      </w:r>
      <w:r w:rsidRPr="00480DF2">
        <w:rPr>
          <w:rFonts w:ascii="Times New Roman" w:hAnsi="Times New Roman"/>
          <w:sz w:val="24"/>
          <w:szCs w:val="24"/>
        </w:rPr>
        <w:lastRenderedPageBreak/>
        <w:t xml:space="preserve">de enfermagem domiciliar - </w:t>
      </w:r>
      <w:r w:rsidRPr="00480DF2">
        <w:rPr>
          <w:rFonts w:ascii="Times New Roman" w:hAnsi="Times New Roman"/>
          <w:i/>
          <w:iCs/>
          <w:sz w:val="24"/>
          <w:szCs w:val="24"/>
        </w:rPr>
        <w:t>Home Care</w:t>
      </w:r>
      <w:r w:rsidRPr="00480DF2">
        <w:rPr>
          <w:rFonts w:ascii="Times New Roman" w:hAnsi="Times New Roman"/>
          <w:sz w:val="24"/>
          <w:szCs w:val="24"/>
        </w:rPr>
        <w:t>, definindo a necessidade do profissional enfermeiro como responsável técnico pela coordenação das atividades de enfermagem e outro como responsável por turno de trabalho.</w:t>
      </w:r>
    </w:p>
    <w:p w:rsidR="00EC6A4B" w:rsidRPr="00480DF2" w:rsidRDefault="00EC6A4B" w:rsidP="00EC6A4B">
      <w:pPr>
        <w:spacing w:after="0" w:line="360" w:lineRule="auto"/>
        <w:ind w:firstLine="851"/>
        <w:jc w:val="both"/>
        <w:rPr>
          <w:rFonts w:ascii="Times New Roman" w:hAnsi="Times New Roman"/>
          <w:sz w:val="24"/>
          <w:szCs w:val="24"/>
        </w:rPr>
      </w:pPr>
      <w:r w:rsidRPr="00480DF2">
        <w:rPr>
          <w:rFonts w:ascii="Times New Roman" w:hAnsi="Times New Roman"/>
          <w:sz w:val="24"/>
          <w:szCs w:val="24"/>
        </w:rPr>
        <w:t>Em 2006 a Resolução RDC nº 11 dispõe sobre o Regulamento Técnico de Funcionamento de Serviços que oferecem atendimento domiciliar e estabelece os requisitos de funcionamento para os serviços de atendimento domiciliar.</w:t>
      </w:r>
    </w:p>
    <w:p w:rsidR="00EC6A4B" w:rsidRPr="00480DF2" w:rsidRDefault="00EC6A4B" w:rsidP="00EC6A4B">
      <w:pPr>
        <w:spacing w:after="0" w:line="360" w:lineRule="auto"/>
        <w:ind w:firstLine="851"/>
        <w:jc w:val="both"/>
        <w:rPr>
          <w:rFonts w:ascii="Times New Roman" w:hAnsi="Times New Roman"/>
          <w:sz w:val="24"/>
          <w:szCs w:val="24"/>
        </w:rPr>
      </w:pPr>
      <w:r w:rsidRPr="00480DF2">
        <w:rPr>
          <w:rFonts w:ascii="Times New Roman" w:hAnsi="Times New Roman"/>
          <w:sz w:val="24"/>
          <w:szCs w:val="24"/>
        </w:rPr>
        <w:t>Em 2010, a Portaria n. 2.529 (</w:t>
      </w:r>
      <w:r w:rsidRPr="00480DF2">
        <w:rPr>
          <w:rFonts w:ascii="Times New Roman" w:hAnsi="Times New Roman"/>
          <w:i/>
          <w:sz w:val="24"/>
          <w:szCs w:val="24"/>
        </w:rPr>
        <w:t>apud</w:t>
      </w:r>
      <w:r w:rsidRPr="00480DF2">
        <w:rPr>
          <w:rFonts w:ascii="Times New Roman" w:hAnsi="Times New Roman"/>
          <w:sz w:val="24"/>
          <w:szCs w:val="24"/>
        </w:rPr>
        <w:t xml:space="preserve"> BRASIL, 2006) como um dos critérios de inclusão nesse serviço a presença de um cuidador que será responsável pelo cuidado no domicílio. Muitas vezes, são cuidados que exigem a presença de um cuidador 24h, já que os serviços públicos não oferecem prestação de cuidados em tempo integral por profissionais de enfermagem.</w:t>
      </w:r>
    </w:p>
    <w:p w:rsidR="00DF3862" w:rsidRPr="00480DF2" w:rsidRDefault="00DF3862" w:rsidP="00EC6A4B">
      <w:pPr>
        <w:spacing w:after="0" w:line="360" w:lineRule="auto"/>
        <w:ind w:firstLine="851"/>
        <w:jc w:val="both"/>
        <w:rPr>
          <w:rFonts w:ascii="Times New Roman" w:hAnsi="Times New Roman"/>
          <w:sz w:val="24"/>
          <w:szCs w:val="24"/>
        </w:rPr>
      </w:pPr>
      <w:r w:rsidRPr="00480DF2">
        <w:rPr>
          <w:rFonts w:ascii="Times New Roman" w:hAnsi="Times New Roman"/>
          <w:sz w:val="24"/>
          <w:szCs w:val="24"/>
        </w:rPr>
        <w:t>A presidente da República, Dilma Rousseff, e o ministro da Saúde, Alexandre Padilha, lançaram, no dia 8 de novembro de 2011, a ação estratégica S.O.S. Emergências e o programa Melhor em Casa. O objetivo dessas ações é qualificar, no Sistema Único de Saúde (SUS), o atendimento nas urgências dos hospitais e levar atendimento domiciliar aos brasileiros.</w:t>
      </w:r>
    </w:p>
    <w:p w:rsidR="00EC6A4B" w:rsidRPr="00480DF2" w:rsidRDefault="00EC6A4B" w:rsidP="00DF3862">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Todas essas iniciativas do governo têm contribuído para a expansão dessa modalidade de atendimento no Brasil. De acordo com </w:t>
      </w:r>
      <w:proofErr w:type="spellStart"/>
      <w:r w:rsidRPr="00480DF2">
        <w:rPr>
          <w:rFonts w:ascii="Times New Roman" w:hAnsi="Times New Roman"/>
          <w:sz w:val="24"/>
          <w:szCs w:val="24"/>
        </w:rPr>
        <w:t>Bonomi</w:t>
      </w:r>
      <w:proofErr w:type="spellEnd"/>
      <w:r w:rsidRPr="00480DF2">
        <w:rPr>
          <w:rFonts w:ascii="Times New Roman" w:hAnsi="Times New Roman"/>
          <w:sz w:val="24"/>
          <w:szCs w:val="24"/>
        </w:rPr>
        <w:t xml:space="preserve"> (2006), o atendimento domiciliar se dissemina, progressivamente, por meio do programa Saúde d</w:t>
      </w:r>
      <w:r w:rsidR="00DF3862" w:rsidRPr="00480DF2">
        <w:rPr>
          <w:rFonts w:ascii="Times New Roman" w:hAnsi="Times New Roman"/>
          <w:sz w:val="24"/>
          <w:szCs w:val="24"/>
        </w:rPr>
        <w:t>a Família.</w:t>
      </w:r>
    </w:p>
    <w:p w:rsidR="00DF3862" w:rsidRPr="00480DF2" w:rsidRDefault="00DF3862" w:rsidP="00DF3862">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Para Souza, Lopes e Barbosa (2004), a assistência domiciliar também deve ser considerada no contexto de educação em saúde por contribuir para a mudança de padrões de comportamento e, consequentemente, promover a qualidade de vida através da prevenção de doenças e promoção da saúde. Garante atendimento holístico por parte dos profissionais, sendo, portanto, importante a compreensão dos aspectos </w:t>
      </w:r>
      <w:proofErr w:type="spellStart"/>
      <w:r w:rsidRPr="00480DF2">
        <w:rPr>
          <w:rFonts w:ascii="Times New Roman" w:hAnsi="Times New Roman"/>
          <w:sz w:val="24"/>
          <w:szCs w:val="24"/>
        </w:rPr>
        <w:t>psico</w:t>
      </w:r>
      <w:proofErr w:type="spellEnd"/>
      <w:r w:rsidRPr="00480DF2">
        <w:rPr>
          <w:rFonts w:ascii="Times New Roman" w:hAnsi="Times New Roman"/>
          <w:sz w:val="24"/>
          <w:szCs w:val="24"/>
        </w:rPr>
        <w:t>-afetivo-sociais e biológicos da clientela assistida.</w:t>
      </w:r>
    </w:p>
    <w:p w:rsidR="00DF3862" w:rsidRPr="00480DF2" w:rsidRDefault="00DF3862" w:rsidP="00DF3862">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De acordo com </w:t>
      </w:r>
      <w:r w:rsidR="000B3E6F" w:rsidRPr="00480DF2">
        <w:rPr>
          <w:rFonts w:ascii="Times New Roman" w:hAnsi="Times New Roman"/>
          <w:sz w:val="24"/>
          <w:szCs w:val="24"/>
        </w:rPr>
        <w:t>Leme (2016</w:t>
      </w:r>
      <w:r w:rsidRPr="00480DF2">
        <w:rPr>
          <w:rFonts w:ascii="Times New Roman" w:hAnsi="Times New Roman"/>
          <w:sz w:val="24"/>
          <w:szCs w:val="24"/>
        </w:rPr>
        <w:t>), a assistência domiciliar é benéfica para todos os envolvidos com o adoecer, ou seja, o paciente, a família, o médico titular a até o hospital. Para o paciente é vantajoso, pois ele receberá tratamento tendo apoio, atenção e carinho da família; terá maior privacidade, controle e segurança física; estará em um ambiente que não sugestiona a ideia de enfermidade; poderá receber alimentação adequada com alimentos preparados em sua casa; a recuperação acontece no menor prazo possível; correrá menos riscos de infecções cruzadas; o tratamento será individual, com qualidade e humanizado.</w:t>
      </w:r>
    </w:p>
    <w:p w:rsidR="00DF3862" w:rsidRPr="00480DF2" w:rsidRDefault="00FB7BAE" w:rsidP="00BF67E8">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Segundo Leme (2016</w:t>
      </w:r>
      <w:r w:rsidR="00DF3862" w:rsidRPr="00480DF2">
        <w:rPr>
          <w:rFonts w:ascii="Times New Roman" w:hAnsi="Times New Roman"/>
          <w:sz w:val="24"/>
          <w:szCs w:val="24"/>
        </w:rPr>
        <w:t xml:space="preserve">) para a família </w:t>
      </w:r>
      <w:r w:rsidR="000B3E6F" w:rsidRPr="00480DF2">
        <w:rPr>
          <w:rFonts w:ascii="Times New Roman" w:hAnsi="Times New Roman"/>
          <w:sz w:val="24"/>
          <w:szCs w:val="24"/>
        </w:rPr>
        <w:t xml:space="preserve">o atendimento </w:t>
      </w:r>
      <w:r w:rsidR="000B3E6F" w:rsidRPr="00480DF2">
        <w:rPr>
          <w:rFonts w:ascii="Times New Roman" w:hAnsi="Times New Roman"/>
          <w:i/>
          <w:sz w:val="24"/>
          <w:szCs w:val="24"/>
        </w:rPr>
        <w:t xml:space="preserve">home </w:t>
      </w:r>
      <w:proofErr w:type="spellStart"/>
      <w:r w:rsidR="000B3E6F" w:rsidRPr="00480DF2">
        <w:rPr>
          <w:rFonts w:ascii="Times New Roman" w:hAnsi="Times New Roman"/>
          <w:i/>
          <w:sz w:val="24"/>
          <w:szCs w:val="24"/>
        </w:rPr>
        <w:t>care</w:t>
      </w:r>
      <w:proofErr w:type="spellEnd"/>
      <w:r w:rsidR="000B3E6F" w:rsidRPr="00480DF2">
        <w:rPr>
          <w:rFonts w:ascii="Times New Roman" w:hAnsi="Times New Roman"/>
          <w:sz w:val="24"/>
          <w:szCs w:val="24"/>
        </w:rPr>
        <w:t xml:space="preserve"> é vantajoso</w:t>
      </w:r>
      <w:r w:rsidR="00DF3862" w:rsidRPr="00480DF2">
        <w:rPr>
          <w:rFonts w:ascii="Times New Roman" w:hAnsi="Times New Roman"/>
          <w:sz w:val="24"/>
          <w:szCs w:val="24"/>
        </w:rPr>
        <w:t xml:space="preserve">, pois evitará o deslocamento e pernoite no hospital para cuidar do familiar; redução do estresse e </w:t>
      </w:r>
      <w:r w:rsidR="00DF3862" w:rsidRPr="00480DF2">
        <w:rPr>
          <w:rFonts w:ascii="Times New Roman" w:hAnsi="Times New Roman"/>
          <w:sz w:val="24"/>
          <w:szCs w:val="24"/>
        </w:rPr>
        <w:lastRenderedPageBreak/>
        <w:t xml:space="preserve">acompanhamento da evolução do paciente através dos serviços prestados de forma mais humanizada. Para o hospital é vantajoso, pois terá disponibilidade de mais leitos para doentes crônicos; menor prejuízo financeiro, com internamento de pacientes já estabilizados e maior rotatividade de pacientes. Para o médico essa forma de atendimento é viável, pois </w:t>
      </w:r>
      <w:r w:rsidR="00DF3862" w:rsidRPr="00480DF2">
        <w:rPr>
          <w:rFonts w:ascii="Times New Roman" w:hAnsi="Times New Roman"/>
          <w:bCs/>
          <w:sz w:val="24"/>
          <w:szCs w:val="24"/>
        </w:rPr>
        <w:t xml:space="preserve">é mais fácil propor </w:t>
      </w:r>
      <w:r w:rsidR="00DF3862" w:rsidRPr="00480DF2">
        <w:rPr>
          <w:rFonts w:ascii="Times New Roman" w:hAnsi="Times New Roman"/>
          <w:sz w:val="24"/>
          <w:szCs w:val="24"/>
        </w:rPr>
        <w:t>um trabalho organizado e planejado, tendo uma visão global do paciente, o que muitas vezes é impossível de se perceber com o paciente hospitalizado.</w:t>
      </w:r>
    </w:p>
    <w:p w:rsidR="00DF3862" w:rsidRPr="00480DF2" w:rsidRDefault="00DF3862" w:rsidP="00EC6A4B">
      <w:pPr>
        <w:autoSpaceDE w:val="0"/>
        <w:autoSpaceDN w:val="0"/>
        <w:adjustRightInd w:val="0"/>
        <w:spacing w:after="0" w:line="360" w:lineRule="auto"/>
        <w:ind w:firstLine="851"/>
        <w:jc w:val="both"/>
        <w:rPr>
          <w:rFonts w:ascii="Times New Roman" w:hAnsi="Times New Roman"/>
          <w:sz w:val="24"/>
          <w:szCs w:val="24"/>
        </w:rPr>
      </w:pPr>
    </w:p>
    <w:p w:rsidR="006718BA" w:rsidRPr="00480DF2" w:rsidRDefault="00BF67E8" w:rsidP="00BF67E8">
      <w:pPr>
        <w:autoSpaceDE w:val="0"/>
        <w:autoSpaceDN w:val="0"/>
        <w:adjustRightInd w:val="0"/>
        <w:spacing w:after="0" w:line="360" w:lineRule="auto"/>
        <w:jc w:val="both"/>
        <w:rPr>
          <w:rFonts w:ascii="Times New Roman" w:hAnsi="Times New Roman" w:cs="Times New Roman"/>
          <w:b/>
          <w:sz w:val="24"/>
          <w:szCs w:val="24"/>
        </w:rPr>
      </w:pPr>
      <w:r w:rsidRPr="00480DF2">
        <w:rPr>
          <w:rFonts w:ascii="Times New Roman" w:hAnsi="Times New Roman"/>
          <w:b/>
          <w:sz w:val="24"/>
          <w:szCs w:val="24"/>
        </w:rPr>
        <w:t>3 SISTEMATIZAÇÃO DA ASSISTÊNCIA DE ENFERMAGEM</w:t>
      </w:r>
      <w:r w:rsidRPr="00480DF2">
        <w:rPr>
          <w:rFonts w:ascii="Times New Roman" w:hAnsi="Times New Roman" w:cs="Times New Roman"/>
          <w:b/>
          <w:sz w:val="24"/>
          <w:szCs w:val="24"/>
        </w:rPr>
        <w:t xml:space="preserve"> AO PACIENTE COM FERIDA CRÔNICA NO </w:t>
      </w:r>
      <w:r w:rsidRPr="00480DF2">
        <w:rPr>
          <w:rFonts w:ascii="Times New Roman" w:hAnsi="Times New Roman" w:cs="Times New Roman"/>
          <w:b/>
          <w:i/>
          <w:sz w:val="24"/>
          <w:szCs w:val="24"/>
        </w:rPr>
        <w:t>HOME CARE</w:t>
      </w:r>
    </w:p>
    <w:p w:rsidR="00BF67E8" w:rsidRPr="00480DF2" w:rsidRDefault="00BF67E8" w:rsidP="00BF67E8">
      <w:pPr>
        <w:autoSpaceDE w:val="0"/>
        <w:autoSpaceDN w:val="0"/>
        <w:adjustRightInd w:val="0"/>
        <w:spacing w:after="0" w:line="360" w:lineRule="auto"/>
        <w:jc w:val="both"/>
        <w:rPr>
          <w:rFonts w:ascii="Times New Roman" w:hAnsi="Times New Roman"/>
          <w:sz w:val="24"/>
          <w:szCs w:val="24"/>
        </w:rPr>
      </w:pPr>
    </w:p>
    <w:p w:rsidR="00D01791" w:rsidRPr="00480DF2" w:rsidRDefault="00D01791" w:rsidP="00D01791">
      <w:pPr>
        <w:autoSpaceDE w:val="0"/>
        <w:autoSpaceDN w:val="0"/>
        <w:adjustRightInd w:val="0"/>
        <w:spacing w:after="0" w:line="360" w:lineRule="auto"/>
        <w:ind w:firstLine="851"/>
        <w:jc w:val="both"/>
        <w:rPr>
          <w:rFonts w:ascii="Times New Roman" w:hAnsi="Times New Roman"/>
          <w:b/>
          <w:bCs/>
          <w:sz w:val="24"/>
          <w:szCs w:val="24"/>
        </w:rPr>
      </w:pPr>
      <w:r w:rsidRPr="00480DF2">
        <w:rPr>
          <w:rFonts w:ascii="Times New Roman" w:hAnsi="Times New Roman"/>
          <w:sz w:val="24"/>
          <w:szCs w:val="24"/>
        </w:rPr>
        <w:t>Visando normatizar a Sistematização de Assistência de enfermagem - SAE em 1986 foi criada a Lei do Exercício Profissional nº 7.498. Dessa forma, a referida lei no art. 11, alínea c, expõe que: O enfermeiro exerce todas as atividades de enfermagem, cabendo-lhe o</w:t>
      </w:r>
      <w:proofErr w:type="gramStart"/>
      <w:r w:rsidRPr="00480DF2">
        <w:rPr>
          <w:rFonts w:ascii="Times New Roman" w:hAnsi="Times New Roman"/>
          <w:sz w:val="24"/>
          <w:szCs w:val="24"/>
        </w:rPr>
        <w:t xml:space="preserve">  </w:t>
      </w:r>
      <w:proofErr w:type="gramEnd"/>
      <w:r w:rsidRPr="00480DF2">
        <w:rPr>
          <w:rFonts w:ascii="Times New Roman" w:hAnsi="Times New Roman"/>
          <w:sz w:val="24"/>
          <w:szCs w:val="24"/>
        </w:rPr>
        <w:t>planejamento, a organização, a coordenação e avaliação dos serviços de assistência de enfermagem" (</w:t>
      </w:r>
      <w:r w:rsidR="0037091E" w:rsidRPr="00480DF2">
        <w:rPr>
          <w:rFonts w:ascii="Times New Roman" w:hAnsi="Times New Roman"/>
          <w:sz w:val="24"/>
          <w:szCs w:val="24"/>
        </w:rPr>
        <w:t xml:space="preserve">RESOLUÇÃO </w:t>
      </w:r>
      <w:r w:rsidRPr="00480DF2">
        <w:rPr>
          <w:rFonts w:ascii="Times New Roman" w:hAnsi="Times New Roman"/>
          <w:sz w:val="24"/>
          <w:szCs w:val="24"/>
        </w:rPr>
        <w:t>COFEN, 1986).</w:t>
      </w:r>
      <w:r w:rsidRPr="00480DF2">
        <w:rPr>
          <w:rFonts w:ascii="Times New Roman" w:hAnsi="Times New Roman"/>
          <w:b/>
          <w:bCs/>
          <w:sz w:val="24"/>
          <w:szCs w:val="24"/>
        </w:rPr>
        <w:t xml:space="preserve"> </w:t>
      </w:r>
    </w:p>
    <w:p w:rsidR="004B74F6" w:rsidRPr="00480DF2" w:rsidRDefault="00B71B3F" w:rsidP="004B74F6">
      <w:pPr>
        <w:autoSpaceDE w:val="0"/>
        <w:autoSpaceDN w:val="0"/>
        <w:adjustRightInd w:val="0"/>
        <w:spacing w:after="0" w:line="360" w:lineRule="auto"/>
        <w:ind w:firstLine="851"/>
        <w:jc w:val="both"/>
        <w:rPr>
          <w:rFonts w:ascii="Times New Roman" w:hAnsi="Times New Roman" w:cs="Times New Roman"/>
          <w:sz w:val="24"/>
          <w:szCs w:val="24"/>
          <w:lang w:eastAsia="pt-BR"/>
        </w:rPr>
      </w:pPr>
      <w:r w:rsidRPr="00480DF2">
        <w:rPr>
          <w:rFonts w:ascii="Times New Roman" w:hAnsi="Times New Roman" w:cs="Times New Roman"/>
          <w:sz w:val="24"/>
          <w:szCs w:val="24"/>
          <w:lang w:eastAsia="pt-BR"/>
        </w:rPr>
        <w:t>A SAE é d</w:t>
      </w:r>
      <w:r w:rsidR="0037091E" w:rsidRPr="00480DF2">
        <w:rPr>
          <w:rFonts w:ascii="Times New Roman" w:hAnsi="Times New Roman" w:cs="Times New Roman"/>
          <w:sz w:val="24"/>
          <w:szCs w:val="24"/>
          <w:lang w:eastAsia="pt-BR"/>
        </w:rPr>
        <w:t>efinida por Santana et al. (2012</w:t>
      </w:r>
      <w:r w:rsidRPr="00480DF2">
        <w:rPr>
          <w:rFonts w:ascii="Times New Roman" w:hAnsi="Times New Roman" w:cs="Times New Roman"/>
          <w:sz w:val="24"/>
          <w:szCs w:val="24"/>
          <w:lang w:eastAsia="pt-BR"/>
        </w:rPr>
        <w:t xml:space="preserve">) como um </w:t>
      </w:r>
      <w:r w:rsidR="00C43967" w:rsidRPr="00480DF2">
        <w:rPr>
          <w:rFonts w:ascii="Times New Roman" w:hAnsi="Times New Roman" w:cs="Times New Roman"/>
          <w:sz w:val="24"/>
          <w:szCs w:val="24"/>
          <w:lang w:eastAsia="pt-BR"/>
        </w:rPr>
        <w:t xml:space="preserve">método adequado </w:t>
      </w:r>
      <w:r w:rsidRPr="00480DF2">
        <w:rPr>
          <w:rFonts w:ascii="Times New Roman" w:hAnsi="Times New Roman" w:cs="Times New Roman"/>
          <w:sz w:val="24"/>
          <w:szCs w:val="24"/>
          <w:lang w:eastAsia="pt-BR"/>
        </w:rPr>
        <w:t xml:space="preserve">para o enfermeiro </w:t>
      </w:r>
      <w:r w:rsidR="00C43967" w:rsidRPr="00480DF2">
        <w:rPr>
          <w:rFonts w:ascii="Times New Roman" w:hAnsi="Times New Roman" w:cs="Times New Roman"/>
          <w:sz w:val="24"/>
          <w:szCs w:val="24"/>
          <w:lang w:eastAsia="pt-BR"/>
        </w:rPr>
        <w:t xml:space="preserve">utilizar os </w:t>
      </w:r>
      <w:r w:rsidRPr="00480DF2">
        <w:rPr>
          <w:rFonts w:ascii="Times New Roman" w:hAnsi="Times New Roman" w:cs="Times New Roman"/>
          <w:sz w:val="24"/>
          <w:szCs w:val="24"/>
          <w:lang w:eastAsia="pt-BR"/>
        </w:rPr>
        <w:t xml:space="preserve">conhecimentos técnicos e científicos </w:t>
      </w:r>
      <w:r w:rsidR="00C43967" w:rsidRPr="00480DF2">
        <w:rPr>
          <w:rFonts w:ascii="Times New Roman" w:hAnsi="Times New Roman" w:cs="Times New Roman"/>
          <w:sz w:val="24"/>
          <w:szCs w:val="24"/>
          <w:lang w:eastAsia="pt-BR"/>
        </w:rPr>
        <w:t xml:space="preserve">que possui </w:t>
      </w:r>
      <w:r w:rsidRPr="00480DF2">
        <w:rPr>
          <w:rFonts w:ascii="Times New Roman" w:hAnsi="Times New Roman" w:cs="Times New Roman"/>
          <w:sz w:val="24"/>
          <w:szCs w:val="24"/>
          <w:lang w:eastAsia="pt-BR"/>
        </w:rPr>
        <w:t xml:space="preserve">na </w:t>
      </w:r>
      <w:r w:rsidR="00C43967" w:rsidRPr="00480DF2">
        <w:rPr>
          <w:rFonts w:ascii="Times New Roman" w:hAnsi="Times New Roman" w:cs="Times New Roman"/>
          <w:sz w:val="24"/>
          <w:szCs w:val="24"/>
          <w:lang w:eastAsia="pt-BR"/>
        </w:rPr>
        <w:t xml:space="preserve">sua </w:t>
      </w:r>
      <w:r w:rsidRPr="00480DF2">
        <w:rPr>
          <w:rFonts w:ascii="Times New Roman" w:hAnsi="Times New Roman" w:cs="Times New Roman"/>
          <w:sz w:val="24"/>
          <w:szCs w:val="24"/>
          <w:lang w:eastAsia="pt-BR"/>
        </w:rPr>
        <w:t xml:space="preserve">prática profissional, </w:t>
      </w:r>
      <w:r w:rsidR="00C43967" w:rsidRPr="00480DF2">
        <w:rPr>
          <w:rFonts w:ascii="Times New Roman" w:hAnsi="Times New Roman" w:cs="Times New Roman"/>
          <w:sz w:val="24"/>
          <w:szCs w:val="24"/>
          <w:lang w:eastAsia="pt-BR"/>
        </w:rPr>
        <w:t xml:space="preserve">contribuindo com a oferta de cuidado sistemático de qualidade, transformando a prática da enfermagem </w:t>
      </w:r>
      <w:r w:rsidRPr="00480DF2">
        <w:rPr>
          <w:rFonts w:ascii="Times New Roman" w:eastAsia="Times New Roman" w:hAnsi="Times New Roman" w:cs="Times New Roman"/>
          <w:bCs/>
          <w:sz w:val="24"/>
          <w:szCs w:val="24"/>
          <w:lang w:eastAsia="pt-BR"/>
        </w:rPr>
        <w:t xml:space="preserve">mais científica, </w:t>
      </w:r>
      <w:r w:rsidR="00C43967" w:rsidRPr="00480DF2">
        <w:rPr>
          <w:rFonts w:ascii="Times New Roman" w:eastAsia="Times New Roman" w:hAnsi="Times New Roman" w:cs="Times New Roman"/>
          <w:bCs/>
          <w:sz w:val="24"/>
          <w:szCs w:val="24"/>
          <w:lang w:eastAsia="pt-BR"/>
        </w:rPr>
        <w:t xml:space="preserve">putada em </w:t>
      </w:r>
      <w:r w:rsidRPr="00480DF2">
        <w:rPr>
          <w:rFonts w:ascii="Times New Roman" w:eastAsia="Times New Roman" w:hAnsi="Times New Roman" w:cs="Times New Roman"/>
          <w:bCs/>
          <w:sz w:val="24"/>
          <w:szCs w:val="24"/>
          <w:lang w:eastAsia="pt-BR"/>
        </w:rPr>
        <w:t xml:space="preserve">uma assistência humanizada, </w:t>
      </w:r>
      <w:r w:rsidR="00C43967" w:rsidRPr="00480DF2">
        <w:rPr>
          <w:rFonts w:ascii="Times New Roman" w:eastAsia="Times New Roman" w:hAnsi="Times New Roman" w:cs="Times New Roman"/>
          <w:bCs/>
          <w:sz w:val="24"/>
          <w:szCs w:val="24"/>
          <w:lang w:eastAsia="pt-BR"/>
        </w:rPr>
        <w:t>contínua</w:t>
      </w:r>
      <w:r w:rsidRPr="00480DF2">
        <w:rPr>
          <w:rFonts w:ascii="Times New Roman" w:eastAsia="Times New Roman" w:hAnsi="Times New Roman" w:cs="Times New Roman"/>
          <w:bCs/>
          <w:sz w:val="24"/>
          <w:szCs w:val="24"/>
          <w:lang w:eastAsia="pt-BR"/>
        </w:rPr>
        <w:t xml:space="preserve">, mais </w:t>
      </w:r>
      <w:r w:rsidR="00C43967" w:rsidRPr="00480DF2">
        <w:rPr>
          <w:rFonts w:ascii="Times New Roman" w:eastAsia="Times New Roman" w:hAnsi="Times New Roman" w:cs="Times New Roman"/>
          <w:bCs/>
          <w:sz w:val="24"/>
          <w:szCs w:val="24"/>
          <w:lang w:eastAsia="pt-BR"/>
        </w:rPr>
        <w:t xml:space="preserve">igualitária </w:t>
      </w:r>
      <w:r w:rsidRPr="00480DF2">
        <w:rPr>
          <w:rFonts w:ascii="Times New Roman" w:eastAsia="Times New Roman" w:hAnsi="Times New Roman" w:cs="Times New Roman"/>
          <w:bCs/>
          <w:sz w:val="24"/>
          <w:szCs w:val="24"/>
          <w:lang w:eastAsia="pt-BR"/>
        </w:rPr>
        <w:t xml:space="preserve">e com </w:t>
      </w:r>
      <w:r w:rsidR="00C43967" w:rsidRPr="00480DF2">
        <w:rPr>
          <w:rFonts w:ascii="Times New Roman" w:eastAsia="Times New Roman" w:hAnsi="Times New Roman" w:cs="Times New Roman"/>
          <w:bCs/>
          <w:sz w:val="24"/>
          <w:szCs w:val="24"/>
          <w:lang w:eastAsia="pt-BR"/>
        </w:rPr>
        <w:t xml:space="preserve">melhor </w:t>
      </w:r>
      <w:r w:rsidRPr="00480DF2">
        <w:rPr>
          <w:rFonts w:ascii="Times New Roman" w:eastAsia="Times New Roman" w:hAnsi="Times New Roman" w:cs="Times New Roman"/>
          <w:bCs/>
          <w:sz w:val="24"/>
          <w:szCs w:val="24"/>
          <w:lang w:eastAsia="pt-BR"/>
        </w:rPr>
        <w:t>qualidade para o paciente.</w:t>
      </w:r>
    </w:p>
    <w:p w:rsidR="00D01791" w:rsidRPr="00480DF2" w:rsidRDefault="00D01791" w:rsidP="00D01791">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Os registros de enfermagem </w:t>
      </w:r>
      <w:r w:rsidR="004B74F6" w:rsidRPr="00480DF2">
        <w:rPr>
          <w:rFonts w:ascii="Times New Roman" w:hAnsi="Times New Roman"/>
          <w:sz w:val="24"/>
          <w:szCs w:val="24"/>
        </w:rPr>
        <w:t xml:space="preserve">constituem uma das </w:t>
      </w:r>
      <w:r w:rsidRPr="00480DF2">
        <w:rPr>
          <w:rFonts w:ascii="Times New Roman" w:hAnsi="Times New Roman"/>
          <w:sz w:val="24"/>
          <w:szCs w:val="24"/>
        </w:rPr>
        <w:t xml:space="preserve">formas mais importantes de comunicação em enfermagem </w:t>
      </w:r>
      <w:r w:rsidR="004B74F6" w:rsidRPr="00480DF2">
        <w:rPr>
          <w:rFonts w:ascii="Times New Roman" w:hAnsi="Times New Roman"/>
          <w:sz w:val="24"/>
          <w:szCs w:val="24"/>
        </w:rPr>
        <w:t xml:space="preserve">pois contribuem para </w:t>
      </w:r>
      <w:r w:rsidRPr="00480DF2">
        <w:rPr>
          <w:rFonts w:ascii="Times New Roman" w:hAnsi="Times New Roman"/>
          <w:sz w:val="24"/>
          <w:szCs w:val="24"/>
        </w:rPr>
        <w:t xml:space="preserve">uma assistência </w:t>
      </w:r>
      <w:r w:rsidR="004B74F6" w:rsidRPr="00480DF2">
        <w:rPr>
          <w:rFonts w:ascii="Times New Roman" w:hAnsi="Times New Roman"/>
          <w:sz w:val="24"/>
          <w:szCs w:val="24"/>
        </w:rPr>
        <w:t>total e qualificada. S</w:t>
      </w:r>
      <w:r w:rsidRPr="00480DF2">
        <w:rPr>
          <w:rFonts w:ascii="Times New Roman" w:hAnsi="Times New Roman"/>
          <w:sz w:val="24"/>
          <w:szCs w:val="24"/>
        </w:rPr>
        <w:t>ão importantes porque retratam a realidade, haja vista</w:t>
      </w:r>
      <w:r w:rsidR="004B74F6" w:rsidRPr="00480DF2">
        <w:rPr>
          <w:rFonts w:ascii="Times New Roman" w:hAnsi="Times New Roman"/>
          <w:sz w:val="24"/>
          <w:szCs w:val="24"/>
        </w:rPr>
        <w:t>,</w:t>
      </w:r>
      <w:r w:rsidRPr="00480DF2">
        <w:rPr>
          <w:rFonts w:ascii="Times New Roman" w:hAnsi="Times New Roman"/>
          <w:sz w:val="24"/>
          <w:szCs w:val="24"/>
        </w:rPr>
        <w:t xml:space="preserve"> que são utilizadas em situações de entrevista, no exame físico</w:t>
      </w:r>
      <w:r w:rsidR="004B74F6" w:rsidRPr="00480DF2">
        <w:rPr>
          <w:rFonts w:ascii="Times New Roman" w:hAnsi="Times New Roman"/>
          <w:sz w:val="24"/>
          <w:szCs w:val="24"/>
        </w:rPr>
        <w:t xml:space="preserve">, nas anotações dos prontuários, dentre outros </w:t>
      </w:r>
      <w:r w:rsidRPr="00480DF2">
        <w:rPr>
          <w:rFonts w:ascii="Times New Roman" w:hAnsi="Times New Roman"/>
          <w:sz w:val="24"/>
          <w:szCs w:val="24"/>
        </w:rPr>
        <w:t>(POSSARI, 2005).</w:t>
      </w:r>
    </w:p>
    <w:p w:rsidR="00D01791" w:rsidRPr="00480DF2" w:rsidRDefault="00D01791" w:rsidP="00D01791">
      <w:pPr>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No atendimento </w:t>
      </w:r>
      <w:r w:rsidRPr="00480DF2">
        <w:rPr>
          <w:rFonts w:ascii="Times New Roman" w:hAnsi="Times New Roman"/>
          <w:i/>
          <w:sz w:val="24"/>
          <w:szCs w:val="24"/>
        </w:rPr>
        <w:t xml:space="preserve">home </w:t>
      </w:r>
      <w:proofErr w:type="spellStart"/>
      <w:r w:rsidRPr="00480DF2">
        <w:rPr>
          <w:rFonts w:ascii="Times New Roman" w:hAnsi="Times New Roman"/>
          <w:i/>
          <w:sz w:val="24"/>
          <w:szCs w:val="24"/>
        </w:rPr>
        <w:t>care</w:t>
      </w:r>
      <w:proofErr w:type="spellEnd"/>
      <w:r w:rsidRPr="00480DF2">
        <w:rPr>
          <w:rFonts w:ascii="Times New Roman" w:hAnsi="Times New Roman"/>
          <w:sz w:val="24"/>
          <w:szCs w:val="24"/>
        </w:rPr>
        <w:t xml:space="preserve"> os registros de enfermagens torna-se imprescindíveis, pois constará de todas as informações relevantes não somente rel</w:t>
      </w:r>
      <w:r w:rsidR="004B74F6" w:rsidRPr="00480DF2">
        <w:rPr>
          <w:rFonts w:ascii="Times New Roman" w:hAnsi="Times New Roman"/>
          <w:sz w:val="24"/>
          <w:szCs w:val="24"/>
        </w:rPr>
        <w:t xml:space="preserve">acionadas à doença do paciente e </w:t>
      </w:r>
      <w:r w:rsidRPr="00480DF2">
        <w:rPr>
          <w:rFonts w:ascii="Times New Roman" w:hAnsi="Times New Roman"/>
          <w:sz w:val="24"/>
          <w:szCs w:val="24"/>
        </w:rPr>
        <w:t>também de outros aspectos relacionais de sua vivência diária com a família que ta</w:t>
      </w:r>
      <w:r w:rsidR="004B74F6" w:rsidRPr="00480DF2">
        <w:rPr>
          <w:rFonts w:ascii="Times New Roman" w:hAnsi="Times New Roman"/>
          <w:sz w:val="24"/>
          <w:szCs w:val="24"/>
        </w:rPr>
        <w:t>mbém contribui</w:t>
      </w:r>
      <w:r w:rsidRPr="00480DF2">
        <w:rPr>
          <w:rFonts w:ascii="Times New Roman" w:hAnsi="Times New Roman"/>
          <w:sz w:val="24"/>
          <w:szCs w:val="24"/>
        </w:rPr>
        <w:t xml:space="preserve"> tanto para o restabelecimento como agravo </w:t>
      </w:r>
      <w:r w:rsidR="004B74F6" w:rsidRPr="00480DF2">
        <w:rPr>
          <w:rFonts w:ascii="Times New Roman" w:hAnsi="Times New Roman"/>
          <w:sz w:val="24"/>
          <w:szCs w:val="24"/>
        </w:rPr>
        <w:t>da</w:t>
      </w:r>
      <w:r w:rsidRPr="00480DF2">
        <w:rPr>
          <w:rFonts w:ascii="Times New Roman" w:hAnsi="Times New Roman"/>
          <w:sz w:val="24"/>
          <w:szCs w:val="24"/>
        </w:rPr>
        <w:t xml:space="preserve"> doença (POSSARI, 2005).</w:t>
      </w:r>
    </w:p>
    <w:p w:rsidR="00D01791" w:rsidRPr="00480DF2" w:rsidRDefault="00D01791" w:rsidP="004B74F6">
      <w:pPr>
        <w:spacing w:after="0" w:line="360" w:lineRule="auto"/>
        <w:ind w:firstLine="851"/>
        <w:jc w:val="both"/>
        <w:rPr>
          <w:rFonts w:ascii="Times New Roman" w:hAnsi="Times New Roman"/>
          <w:sz w:val="24"/>
          <w:szCs w:val="24"/>
        </w:rPr>
      </w:pPr>
      <w:r w:rsidRPr="00480DF2">
        <w:rPr>
          <w:rFonts w:ascii="Times New Roman" w:hAnsi="Times New Roman"/>
          <w:sz w:val="24"/>
          <w:szCs w:val="24"/>
        </w:rPr>
        <w:t>Sobre a assistência da enfermagem junto ao paciente Mello (2011, p. 22) pondera que:</w:t>
      </w:r>
    </w:p>
    <w:p w:rsidR="00D01791" w:rsidRPr="00480DF2" w:rsidRDefault="00D01791" w:rsidP="004B74F6">
      <w:pPr>
        <w:pStyle w:val="NormalWeb"/>
        <w:spacing w:before="240" w:beforeAutospacing="0" w:after="240" w:afterAutospacing="0"/>
        <w:ind w:left="2268" w:hanging="2268"/>
        <w:jc w:val="both"/>
        <w:rPr>
          <w:sz w:val="20"/>
          <w:szCs w:val="20"/>
        </w:rPr>
      </w:pPr>
      <w:r w:rsidRPr="00480DF2">
        <w:rPr>
          <w:sz w:val="22"/>
          <w:szCs w:val="22"/>
        </w:rPr>
        <w:tab/>
      </w:r>
      <w:r w:rsidRPr="00480DF2">
        <w:rPr>
          <w:sz w:val="20"/>
          <w:szCs w:val="20"/>
        </w:rPr>
        <w:t xml:space="preserve">A promoção do autocuidado do ser humano é a essência do trabalho de enfermagem, e incluir o usuário em seu processo de cuidado é visto como meta para prestar uma assistência de qualidade. Esses profissionais recebem uma formação, seja ela técnica ou acadêmica, voltada para ver o usuário de forma integral e não somente para tratar doenças. Isso os diferencia dos demais profissionais da saúde, tornando-se uma </w:t>
      </w:r>
      <w:r w:rsidRPr="00480DF2">
        <w:rPr>
          <w:sz w:val="20"/>
          <w:szCs w:val="20"/>
        </w:rPr>
        <w:lastRenderedPageBreak/>
        <w:t>característica específica da profissão, o que permite um cuidado mais humanizado ao usuário.</w:t>
      </w:r>
    </w:p>
    <w:p w:rsidR="0010609B" w:rsidRPr="00480DF2" w:rsidRDefault="003F6874" w:rsidP="0010609B">
      <w:pPr>
        <w:autoSpaceDE w:val="0"/>
        <w:autoSpaceDN w:val="0"/>
        <w:spacing w:after="0" w:line="360" w:lineRule="auto"/>
        <w:ind w:firstLine="851"/>
        <w:jc w:val="both"/>
        <w:rPr>
          <w:rFonts w:ascii="Times New Roman" w:hAnsi="Times New Roman"/>
          <w:sz w:val="24"/>
          <w:szCs w:val="24"/>
        </w:rPr>
      </w:pPr>
      <w:r w:rsidRPr="00480DF2">
        <w:rPr>
          <w:rFonts w:ascii="Times New Roman" w:hAnsi="Times New Roman"/>
          <w:sz w:val="24"/>
          <w:szCs w:val="24"/>
        </w:rPr>
        <w:t>A</w:t>
      </w:r>
      <w:r w:rsidR="00EE5174" w:rsidRPr="00480DF2">
        <w:rPr>
          <w:rFonts w:ascii="Times New Roman" w:hAnsi="Times New Roman"/>
          <w:sz w:val="24"/>
          <w:szCs w:val="24"/>
        </w:rPr>
        <w:t xml:space="preserve"> enfermagem </w:t>
      </w:r>
      <w:r w:rsidR="0010609B" w:rsidRPr="00480DF2">
        <w:rPr>
          <w:rFonts w:ascii="Times New Roman" w:hAnsi="Times New Roman"/>
          <w:sz w:val="24"/>
          <w:szCs w:val="24"/>
        </w:rPr>
        <w:t xml:space="preserve">desde a sua concepção até o momento atual tem passado por inúmeras e significativas </w:t>
      </w:r>
      <w:r w:rsidR="00EE5174" w:rsidRPr="00480DF2">
        <w:rPr>
          <w:rFonts w:ascii="Times New Roman" w:hAnsi="Times New Roman"/>
          <w:sz w:val="24"/>
          <w:szCs w:val="24"/>
        </w:rPr>
        <w:t xml:space="preserve">transformações, </w:t>
      </w:r>
      <w:r w:rsidR="0010609B" w:rsidRPr="00480DF2">
        <w:rPr>
          <w:rFonts w:ascii="Times New Roman" w:hAnsi="Times New Roman"/>
          <w:sz w:val="24"/>
          <w:szCs w:val="24"/>
        </w:rPr>
        <w:t>uma delas foi a de ao longo do tempo desenvolver conhecimentos próprios, ou seja, voltados especificamente para sua atuação dos profissionais de enfermagem. Conhecimentos capazes de subsidiar a prática da enfermagem no seu dia a</w:t>
      </w:r>
      <w:r w:rsidR="00D01791" w:rsidRPr="00480DF2">
        <w:rPr>
          <w:rFonts w:ascii="Times New Roman" w:hAnsi="Times New Roman"/>
          <w:sz w:val="24"/>
          <w:szCs w:val="24"/>
        </w:rPr>
        <w:t xml:space="preserve"> </w:t>
      </w:r>
      <w:r w:rsidR="0010609B" w:rsidRPr="00480DF2">
        <w:rPr>
          <w:rFonts w:ascii="Times New Roman" w:hAnsi="Times New Roman"/>
          <w:sz w:val="24"/>
          <w:szCs w:val="24"/>
        </w:rPr>
        <w:t xml:space="preserve">dia junto ao paciente que apresentam as mais distintas patologias. </w:t>
      </w:r>
    </w:p>
    <w:p w:rsidR="00EE5174" w:rsidRPr="00480DF2" w:rsidRDefault="0010609B" w:rsidP="0010609B">
      <w:pPr>
        <w:autoSpaceDE w:val="0"/>
        <w:autoSpaceDN w:val="0"/>
        <w:spacing w:after="0" w:line="360" w:lineRule="auto"/>
        <w:ind w:firstLine="851"/>
        <w:jc w:val="both"/>
        <w:rPr>
          <w:rFonts w:ascii="Times New Roman" w:hAnsi="Times New Roman"/>
          <w:sz w:val="24"/>
          <w:szCs w:val="24"/>
        </w:rPr>
      </w:pPr>
      <w:r w:rsidRPr="00480DF2">
        <w:rPr>
          <w:rFonts w:ascii="Times New Roman" w:hAnsi="Times New Roman"/>
          <w:sz w:val="24"/>
          <w:szCs w:val="24"/>
        </w:rPr>
        <w:t>Apesar de historicamente encontrar-se situada</w:t>
      </w:r>
      <w:r w:rsidR="00EE5174" w:rsidRPr="00480DF2">
        <w:rPr>
          <w:rFonts w:ascii="Times New Roman" w:hAnsi="Times New Roman"/>
          <w:sz w:val="24"/>
          <w:szCs w:val="24"/>
        </w:rPr>
        <w:t xml:space="preserve"> </w:t>
      </w:r>
      <w:r w:rsidRPr="00480DF2">
        <w:rPr>
          <w:rFonts w:ascii="Times New Roman" w:hAnsi="Times New Roman"/>
          <w:sz w:val="24"/>
          <w:szCs w:val="24"/>
        </w:rPr>
        <w:t>em um modelo biomédico aos pouco foi congregando conhecimentos de outras áreas como: Educação, Administração, Psicologia, S</w:t>
      </w:r>
      <w:r w:rsidR="00EE5174" w:rsidRPr="00480DF2">
        <w:rPr>
          <w:rFonts w:ascii="Times New Roman" w:hAnsi="Times New Roman"/>
          <w:sz w:val="24"/>
          <w:szCs w:val="24"/>
        </w:rPr>
        <w:t xml:space="preserve">ociologia, </w:t>
      </w:r>
      <w:r w:rsidRPr="00480DF2">
        <w:rPr>
          <w:rFonts w:ascii="Times New Roman" w:hAnsi="Times New Roman"/>
          <w:sz w:val="24"/>
          <w:szCs w:val="24"/>
        </w:rPr>
        <w:t>d</w:t>
      </w:r>
      <w:r w:rsidR="00EE5174" w:rsidRPr="00480DF2">
        <w:rPr>
          <w:rFonts w:ascii="Times New Roman" w:hAnsi="Times New Roman"/>
          <w:sz w:val="24"/>
          <w:szCs w:val="24"/>
        </w:rPr>
        <w:t xml:space="preserve">entre outras, </w:t>
      </w:r>
      <w:r w:rsidRPr="00480DF2">
        <w:rPr>
          <w:rFonts w:ascii="Times New Roman" w:hAnsi="Times New Roman"/>
          <w:sz w:val="24"/>
          <w:szCs w:val="24"/>
        </w:rPr>
        <w:t>tendo como firme propósito estabelecer</w:t>
      </w:r>
      <w:r w:rsidR="00EE5174" w:rsidRPr="00480DF2">
        <w:rPr>
          <w:rFonts w:ascii="Times New Roman" w:hAnsi="Times New Roman"/>
          <w:sz w:val="24"/>
          <w:szCs w:val="24"/>
        </w:rPr>
        <w:t xml:space="preserve"> teorias e modelos explicativos dos </w:t>
      </w:r>
      <w:r w:rsidR="003F6874" w:rsidRPr="00480DF2">
        <w:rPr>
          <w:rFonts w:ascii="Times New Roman" w:hAnsi="Times New Roman"/>
          <w:sz w:val="24"/>
          <w:szCs w:val="24"/>
        </w:rPr>
        <w:t>processos de fazer a enfermagem (KRAUZER, 2009).</w:t>
      </w:r>
    </w:p>
    <w:p w:rsidR="00EE5174" w:rsidRPr="00480DF2" w:rsidRDefault="004A288E" w:rsidP="0010609B">
      <w:pPr>
        <w:autoSpaceDE w:val="0"/>
        <w:autoSpaceDN w:val="0"/>
        <w:spacing w:after="0" w:line="360" w:lineRule="auto"/>
        <w:ind w:firstLine="851"/>
        <w:jc w:val="both"/>
        <w:rPr>
          <w:rFonts w:ascii="Times New Roman" w:hAnsi="Times New Roman"/>
          <w:sz w:val="24"/>
          <w:szCs w:val="24"/>
        </w:rPr>
      </w:pPr>
      <w:r w:rsidRPr="00480DF2">
        <w:rPr>
          <w:rFonts w:ascii="Times New Roman" w:hAnsi="Times New Roman"/>
          <w:sz w:val="24"/>
          <w:szCs w:val="24"/>
        </w:rPr>
        <w:t>Os enfermeiros são os profissionais que se encontram mais</w:t>
      </w:r>
      <w:r w:rsidR="00EE5174" w:rsidRPr="00480DF2">
        <w:rPr>
          <w:rFonts w:ascii="Times New Roman" w:hAnsi="Times New Roman"/>
          <w:sz w:val="24"/>
          <w:szCs w:val="24"/>
        </w:rPr>
        <w:t xml:space="preserve"> </w:t>
      </w:r>
      <w:r w:rsidRPr="00480DF2">
        <w:rPr>
          <w:rFonts w:ascii="Times New Roman" w:hAnsi="Times New Roman"/>
          <w:sz w:val="24"/>
          <w:szCs w:val="24"/>
        </w:rPr>
        <w:t>próximos a</w:t>
      </w:r>
      <w:r w:rsidR="00EE5174" w:rsidRPr="00480DF2">
        <w:rPr>
          <w:rFonts w:ascii="Times New Roman" w:hAnsi="Times New Roman"/>
          <w:sz w:val="24"/>
          <w:szCs w:val="24"/>
        </w:rPr>
        <w:t xml:space="preserve">o paciente </w:t>
      </w:r>
      <w:r w:rsidRPr="00480DF2">
        <w:rPr>
          <w:rFonts w:ascii="Times New Roman" w:hAnsi="Times New Roman"/>
          <w:sz w:val="24"/>
          <w:szCs w:val="24"/>
        </w:rPr>
        <w:t>desde a sua entrada até a saída de uma unidade de internação</w:t>
      </w:r>
      <w:r w:rsidR="0010609B" w:rsidRPr="00480DF2">
        <w:rPr>
          <w:rFonts w:ascii="Times New Roman" w:hAnsi="Times New Roman"/>
          <w:sz w:val="24"/>
          <w:szCs w:val="24"/>
        </w:rPr>
        <w:t xml:space="preserve">. </w:t>
      </w:r>
      <w:r w:rsidR="00EE5174" w:rsidRPr="00480DF2">
        <w:rPr>
          <w:rFonts w:ascii="Times New Roman" w:hAnsi="Times New Roman"/>
          <w:sz w:val="24"/>
          <w:szCs w:val="24"/>
        </w:rPr>
        <w:t>Pela proximidade da enfermagem com o paciente é que essa categoria desde o início se destaca quando se trata do atendimento domiciliar e até hoje mesmo com outros profissionais também desenvolvendo essa forma de atendimento a enfermagem possui relevância (GUEDES, 2009).</w:t>
      </w:r>
    </w:p>
    <w:p w:rsidR="00EE5174" w:rsidRPr="00480DF2" w:rsidRDefault="001520EA" w:rsidP="00952B75">
      <w:pPr>
        <w:pStyle w:val="NormalWeb"/>
        <w:spacing w:before="0" w:beforeAutospacing="0" w:after="0" w:afterAutospacing="0" w:line="360" w:lineRule="auto"/>
        <w:ind w:firstLine="851"/>
        <w:jc w:val="both"/>
      </w:pPr>
      <w:r w:rsidRPr="00480DF2">
        <w:t>Para Caldas (2000), a prática do cuidar</w:t>
      </w:r>
      <w:r w:rsidR="00EE5174" w:rsidRPr="00480DF2">
        <w:t xml:space="preserve"> é o fundamento</w:t>
      </w:r>
      <w:r w:rsidRPr="00480DF2">
        <w:t xml:space="preserve"> </w:t>
      </w:r>
      <w:r w:rsidR="00EE5174" w:rsidRPr="00480DF2">
        <w:t xml:space="preserve">da Enfermagem. </w:t>
      </w:r>
      <w:r w:rsidRPr="00480DF2">
        <w:t xml:space="preserve">Um cuidar que </w:t>
      </w:r>
      <w:r w:rsidR="00455215" w:rsidRPr="00480DF2">
        <w:t>não se limita tão somente a atender o paciente acamado oferecendo cuidados básicos, mas que vai além e que está comprometido tanto com a cura da doença</w:t>
      </w:r>
      <w:r w:rsidR="00D01791" w:rsidRPr="00480DF2">
        <w:t xml:space="preserve">, </w:t>
      </w:r>
      <w:r w:rsidR="00455215" w:rsidRPr="00480DF2">
        <w:t xml:space="preserve">mas também com o </w:t>
      </w:r>
      <w:r w:rsidR="00EE5174" w:rsidRPr="00480DF2">
        <w:t xml:space="preserve">cuidado existencial que </w:t>
      </w:r>
      <w:r w:rsidR="00455215" w:rsidRPr="00480DF2">
        <w:t>abrange</w:t>
      </w:r>
      <w:r w:rsidR="00EE5174" w:rsidRPr="00480DF2">
        <w:t xml:space="preserve"> o </w:t>
      </w:r>
      <w:r w:rsidR="00455215" w:rsidRPr="00480DF2">
        <w:t>autocuidado</w:t>
      </w:r>
      <w:r w:rsidR="00EE5174" w:rsidRPr="00480DF2">
        <w:t xml:space="preserve">, a </w:t>
      </w:r>
      <w:r w:rsidR="00455215" w:rsidRPr="00480DF2">
        <w:t>autoestima, a autovalorização.</w:t>
      </w:r>
    </w:p>
    <w:p w:rsidR="00EE5174" w:rsidRPr="00480DF2" w:rsidRDefault="00EE5174" w:rsidP="00952B75">
      <w:pPr>
        <w:autoSpaceDE w:val="0"/>
        <w:autoSpaceDN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Segundo Gonçalves e Alvarez (2004), o cuidar é um </w:t>
      </w:r>
      <w:r w:rsidR="00590854" w:rsidRPr="00480DF2">
        <w:rPr>
          <w:rFonts w:ascii="Times New Roman" w:hAnsi="Times New Roman"/>
          <w:sz w:val="24"/>
          <w:szCs w:val="24"/>
        </w:rPr>
        <w:t>procedimento</w:t>
      </w:r>
      <w:r w:rsidRPr="00480DF2">
        <w:rPr>
          <w:rFonts w:ascii="Times New Roman" w:hAnsi="Times New Roman"/>
          <w:sz w:val="24"/>
          <w:szCs w:val="24"/>
        </w:rPr>
        <w:t xml:space="preserve"> </w:t>
      </w:r>
      <w:r w:rsidR="00590854" w:rsidRPr="00480DF2">
        <w:rPr>
          <w:rFonts w:ascii="Times New Roman" w:hAnsi="Times New Roman"/>
          <w:sz w:val="24"/>
          <w:szCs w:val="24"/>
        </w:rPr>
        <w:t>ativo</w:t>
      </w:r>
      <w:r w:rsidRPr="00480DF2">
        <w:rPr>
          <w:rFonts w:ascii="Times New Roman" w:hAnsi="Times New Roman"/>
          <w:sz w:val="24"/>
          <w:szCs w:val="24"/>
        </w:rPr>
        <w:t xml:space="preserve"> e depende da </w:t>
      </w:r>
      <w:r w:rsidR="00590854" w:rsidRPr="00480DF2">
        <w:rPr>
          <w:rFonts w:ascii="Times New Roman" w:hAnsi="Times New Roman"/>
          <w:sz w:val="24"/>
          <w:szCs w:val="24"/>
        </w:rPr>
        <w:t>influência mútua</w:t>
      </w:r>
      <w:r w:rsidRPr="00480DF2">
        <w:rPr>
          <w:rFonts w:ascii="Times New Roman" w:hAnsi="Times New Roman"/>
          <w:sz w:val="24"/>
          <w:szCs w:val="24"/>
        </w:rPr>
        <w:t xml:space="preserve">, do respeito e de </w:t>
      </w:r>
      <w:r w:rsidR="00590854" w:rsidRPr="00480DF2">
        <w:rPr>
          <w:rFonts w:ascii="Times New Roman" w:hAnsi="Times New Roman"/>
          <w:sz w:val="24"/>
          <w:szCs w:val="24"/>
        </w:rPr>
        <w:t xml:space="preserve">estratégias e </w:t>
      </w:r>
      <w:r w:rsidRPr="00480DF2">
        <w:rPr>
          <w:rFonts w:ascii="Times New Roman" w:hAnsi="Times New Roman"/>
          <w:sz w:val="24"/>
          <w:szCs w:val="24"/>
        </w:rPr>
        <w:t xml:space="preserve">ações </w:t>
      </w:r>
      <w:r w:rsidR="00590854" w:rsidRPr="00480DF2">
        <w:rPr>
          <w:rFonts w:ascii="Times New Roman" w:hAnsi="Times New Roman"/>
          <w:sz w:val="24"/>
          <w:szCs w:val="24"/>
        </w:rPr>
        <w:t>esquematizadas</w:t>
      </w:r>
      <w:r w:rsidRPr="00480DF2">
        <w:rPr>
          <w:rFonts w:ascii="Times New Roman" w:hAnsi="Times New Roman"/>
          <w:sz w:val="24"/>
          <w:szCs w:val="24"/>
        </w:rPr>
        <w:t xml:space="preserve"> a partir do conhecimento da realidade do paciente e sua família. Dentro desse contexto ao atuar em </w:t>
      </w:r>
      <w:r w:rsidRPr="00480DF2">
        <w:rPr>
          <w:rFonts w:ascii="Times New Roman" w:hAnsi="Times New Roman"/>
          <w:i/>
          <w:sz w:val="24"/>
          <w:szCs w:val="24"/>
        </w:rPr>
        <w:t xml:space="preserve">home </w:t>
      </w:r>
      <w:proofErr w:type="spellStart"/>
      <w:r w:rsidRPr="00480DF2">
        <w:rPr>
          <w:rFonts w:ascii="Times New Roman" w:hAnsi="Times New Roman"/>
          <w:i/>
          <w:sz w:val="24"/>
          <w:szCs w:val="24"/>
        </w:rPr>
        <w:t>care</w:t>
      </w:r>
      <w:proofErr w:type="spellEnd"/>
      <w:r w:rsidRPr="00480DF2">
        <w:rPr>
          <w:rFonts w:ascii="Times New Roman" w:hAnsi="Times New Roman"/>
          <w:sz w:val="24"/>
          <w:szCs w:val="24"/>
        </w:rPr>
        <w:t xml:space="preserve"> o profissional de enfermagem terá mais possibilidade de planejar suas ações, pois terá a possibilidade de compreender profundamente a dinâmica familiar e a própria dinâmica do paciente.</w:t>
      </w:r>
    </w:p>
    <w:p w:rsidR="00EE5174" w:rsidRPr="00480DF2" w:rsidRDefault="007408C5" w:rsidP="00952B75">
      <w:pPr>
        <w:autoSpaceDE w:val="0"/>
        <w:autoSpaceDN w:val="0"/>
        <w:spacing w:after="0" w:line="360" w:lineRule="auto"/>
        <w:ind w:firstLine="851"/>
        <w:jc w:val="both"/>
        <w:rPr>
          <w:rFonts w:ascii="Times New Roman" w:hAnsi="Times New Roman"/>
          <w:sz w:val="24"/>
          <w:szCs w:val="24"/>
        </w:rPr>
      </w:pPr>
      <w:r w:rsidRPr="00480DF2">
        <w:rPr>
          <w:rFonts w:ascii="Times New Roman" w:hAnsi="Times New Roman"/>
          <w:sz w:val="24"/>
          <w:szCs w:val="24"/>
        </w:rPr>
        <w:t>A técnica do cuidado em enfermagem incide</w:t>
      </w:r>
      <w:r w:rsidR="00EE5174" w:rsidRPr="00480DF2">
        <w:rPr>
          <w:rFonts w:ascii="Times New Roman" w:hAnsi="Times New Roman"/>
          <w:sz w:val="24"/>
          <w:szCs w:val="24"/>
        </w:rPr>
        <w:t xml:space="preserve"> em </w:t>
      </w:r>
      <w:r w:rsidRPr="00480DF2">
        <w:rPr>
          <w:rFonts w:ascii="Times New Roman" w:hAnsi="Times New Roman"/>
          <w:sz w:val="24"/>
          <w:szCs w:val="24"/>
        </w:rPr>
        <w:t xml:space="preserve">enxergar </w:t>
      </w:r>
      <w:r w:rsidR="00EE5174" w:rsidRPr="00480DF2">
        <w:rPr>
          <w:rFonts w:ascii="Times New Roman" w:hAnsi="Times New Roman"/>
          <w:sz w:val="24"/>
          <w:szCs w:val="24"/>
        </w:rPr>
        <w:t xml:space="preserve">o outro </w:t>
      </w:r>
      <w:r w:rsidRPr="00480DF2">
        <w:rPr>
          <w:rFonts w:ascii="Times New Roman" w:hAnsi="Times New Roman"/>
          <w:sz w:val="24"/>
          <w:szCs w:val="24"/>
        </w:rPr>
        <w:t xml:space="preserve">analisando-o em todos os seus </w:t>
      </w:r>
      <w:r w:rsidR="00EE5174" w:rsidRPr="00480DF2">
        <w:rPr>
          <w:rFonts w:ascii="Times New Roman" w:hAnsi="Times New Roman"/>
          <w:sz w:val="24"/>
          <w:szCs w:val="24"/>
        </w:rPr>
        <w:t>aspectos</w:t>
      </w:r>
      <w:r w:rsidRPr="00480DF2">
        <w:rPr>
          <w:rFonts w:ascii="Times New Roman" w:hAnsi="Times New Roman"/>
          <w:sz w:val="24"/>
          <w:szCs w:val="24"/>
        </w:rPr>
        <w:t>, como os</w:t>
      </w:r>
      <w:r w:rsidR="00EE5174" w:rsidRPr="00480DF2">
        <w:rPr>
          <w:rFonts w:ascii="Times New Roman" w:hAnsi="Times New Roman"/>
          <w:sz w:val="24"/>
          <w:szCs w:val="24"/>
        </w:rPr>
        <w:t xml:space="preserve"> biopsicossociais e espirituais</w:t>
      </w:r>
      <w:r w:rsidR="0025405A" w:rsidRPr="00480DF2">
        <w:rPr>
          <w:rFonts w:ascii="Times New Roman" w:hAnsi="Times New Roman"/>
          <w:sz w:val="24"/>
          <w:szCs w:val="24"/>
        </w:rPr>
        <w:t xml:space="preserve"> estendendo esse olhar também para toda a sua família, pois como faz parte da mesma esta tende a influenciar como também</w:t>
      </w:r>
      <w:r w:rsidR="00D01791" w:rsidRPr="00480DF2">
        <w:rPr>
          <w:rFonts w:ascii="Times New Roman" w:hAnsi="Times New Roman"/>
          <w:sz w:val="24"/>
          <w:szCs w:val="24"/>
        </w:rPr>
        <w:t xml:space="preserve"> ser influenciada pelo paciente</w:t>
      </w:r>
      <w:r w:rsidR="0025405A" w:rsidRPr="00480DF2">
        <w:rPr>
          <w:rFonts w:ascii="Times New Roman" w:hAnsi="Times New Roman"/>
          <w:sz w:val="24"/>
          <w:szCs w:val="24"/>
        </w:rPr>
        <w:t xml:space="preserve"> </w:t>
      </w:r>
      <w:r w:rsidR="00EE5174" w:rsidRPr="00480DF2">
        <w:rPr>
          <w:rFonts w:ascii="Times New Roman" w:hAnsi="Times New Roman"/>
          <w:sz w:val="24"/>
          <w:szCs w:val="24"/>
        </w:rPr>
        <w:t xml:space="preserve">(SILVA, et al. 2009). </w:t>
      </w:r>
    </w:p>
    <w:p w:rsidR="00EE5174" w:rsidRPr="00480DF2" w:rsidRDefault="00EE5174" w:rsidP="00D53233">
      <w:pPr>
        <w:pStyle w:val="Default"/>
        <w:spacing w:before="240" w:after="240"/>
        <w:ind w:left="2268" w:right="6" w:hanging="2268"/>
        <w:jc w:val="both"/>
        <w:rPr>
          <w:rFonts w:ascii="Times New Roman" w:hAnsi="Times New Roman" w:cs="Times New Roman"/>
          <w:color w:val="auto"/>
          <w:sz w:val="20"/>
          <w:szCs w:val="20"/>
        </w:rPr>
      </w:pPr>
      <w:r w:rsidRPr="00480DF2">
        <w:rPr>
          <w:rFonts w:ascii="Times New Roman" w:hAnsi="Times New Roman" w:cs="Times New Roman"/>
          <w:color w:val="auto"/>
        </w:rPr>
        <w:tab/>
      </w:r>
      <w:r w:rsidRPr="00480DF2">
        <w:rPr>
          <w:rFonts w:ascii="Times New Roman" w:hAnsi="Times New Roman" w:cs="Times New Roman"/>
          <w:color w:val="auto"/>
          <w:sz w:val="20"/>
          <w:szCs w:val="20"/>
        </w:rPr>
        <w:t xml:space="preserve">(...) o cliente tem o direito de encontrar no Enfermeiro um ser humano que vive plenamente emoções agradáveis ou desagradáveis, um ser que reage que tem uma experiência de vida, ainda que curta, que está plenamente consciente de tudo isto e que está pronto a partilhá-lo com ele (...) (SANTOS, </w:t>
      </w:r>
      <w:r w:rsidR="00D53233" w:rsidRPr="00480DF2">
        <w:rPr>
          <w:rFonts w:ascii="Times New Roman" w:hAnsi="Times New Roman" w:cs="Times New Roman"/>
          <w:color w:val="auto"/>
          <w:sz w:val="20"/>
          <w:szCs w:val="20"/>
        </w:rPr>
        <w:t>2000, p.</w:t>
      </w:r>
      <w:r w:rsidRPr="00480DF2">
        <w:rPr>
          <w:rFonts w:ascii="Times New Roman" w:hAnsi="Times New Roman" w:cs="Times New Roman"/>
          <w:color w:val="auto"/>
          <w:sz w:val="20"/>
          <w:szCs w:val="20"/>
        </w:rPr>
        <w:t xml:space="preserve"> 23).</w:t>
      </w:r>
    </w:p>
    <w:p w:rsidR="00EE5174" w:rsidRPr="00480DF2" w:rsidRDefault="00EE5174" w:rsidP="00353DBE">
      <w:pPr>
        <w:pStyle w:val="NormalWeb"/>
        <w:spacing w:before="0" w:beforeAutospacing="0" w:after="0" w:afterAutospacing="0" w:line="360" w:lineRule="auto"/>
        <w:ind w:firstLine="851"/>
        <w:jc w:val="both"/>
      </w:pPr>
      <w:r w:rsidRPr="00480DF2">
        <w:lastRenderedPageBreak/>
        <w:t xml:space="preserve">A relação de ajuda, no contexto do domicílio, mobiliza </w:t>
      </w:r>
      <w:r w:rsidR="00D01791" w:rsidRPr="00480DF2">
        <w:t>múltiplas</w:t>
      </w:r>
      <w:r w:rsidRPr="00480DF2">
        <w:t xml:space="preserve"> </w:t>
      </w:r>
      <w:r w:rsidR="00D01791" w:rsidRPr="00480DF2">
        <w:t>capacidades</w:t>
      </w:r>
      <w:r w:rsidRPr="00480DF2">
        <w:t xml:space="preserve"> e </w:t>
      </w:r>
      <w:r w:rsidR="00D01791" w:rsidRPr="00480DF2">
        <w:t>habilidades do enfermeiro como:</w:t>
      </w:r>
      <w:r w:rsidRPr="00480DF2">
        <w:t xml:space="preserve"> </w:t>
      </w:r>
      <w:r w:rsidR="00D01791" w:rsidRPr="00480DF2">
        <w:t xml:space="preserve">a escuta, a empatia, </w:t>
      </w:r>
      <w:r w:rsidRPr="00480DF2">
        <w:t>a comunicação verbal e não verbal, a honestidade, a verdade e o respeito</w:t>
      </w:r>
      <w:r w:rsidR="00D01791" w:rsidRPr="00480DF2">
        <w:t>. Ocorre por meio de ações sucessivas, de maneira interativa, dialogal, entre quem fornece o cuidado e quem o recebe</w:t>
      </w:r>
      <w:r w:rsidRPr="00480DF2">
        <w:t xml:space="preserve"> (SILVA, et al. 2009).</w:t>
      </w:r>
    </w:p>
    <w:p w:rsidR="00EE5174" w:rsidRPr="00480DF2" w:rsidRDefault="00353DBE" w:rsidP="00C21A12">
      <w:pPr>
        <w:spacing w:before="360" w:after="360" w:line="360" w:lineRule="auto"/>
        <w:rPr>
          <w:rFonts w:ascii="Times New Roman" w:hAnsi="Times New Roman"/>
          <w:b/>
          <w:sz w:val="24"/>
          <w:szCs w:val="24"/>
        </w:rPr>
      </w:pPr>
      <w:r w:rsidRPr="00480DF2">
        <w:rPr>
          <w:rFonts w:ascii="Times New Roman" w:hAnsi="Times New Roman"/>
          <w:b/>
          <w:sz w:val="24"/>
          <w:szCs w:val="24"/>
        </w:rPr>
        <w:t xml:space="preserve">3.1 </w:t>
      </w:r>
      <w:r w:rsidR="00EE5174" w:rsidRPr="00480DF2">
        <w:rPr>
          <w:rFonts w:ascii="Times New Roman" w:hAnsi="Times New Roman"/>
          <w:b/>
          <w:sz w:val="24"/>
          <w:szCs w:val="24"/>
        </w:rPr>
        <w:t xml:space="preserve">A </w:t>
      </w:r>
      <w:r w:rsidR="00C21A12" w:rsidRPr="00480DF2">
        <w:rPr>
          <w:rFonts w:ascii="Times New Roman" w:hAnsi="Times New Roman"/>
          <w:b/>
          <w:sz w:val="24"/>
          <w:szCs w:val="24"/>
        </w:rPr>
        <w:t>atuação do enfermeiro na assistência domiciliar</w:t>
      </w:r>
    </w:p>
    <w:p w:rsidR="00EE5174" w:rsidRPr="00480DF2" w:rsidRDefault="00327361" w:rsidP="00C21A12">
      <w:pPr>
        <w:spacing w:after="0" w:line="360" w:lineRule="auto"/>
        <w:ind w:firstLine="851"/>
        <w:jc w:val="both"/>
        <w:rPr>
          <w:rFonts w:ascii="Times New Roman" w:hAnsi="Times New Roman"/>
          <w:sz w:val="24"/>
          <w:szCs w:val="24"/>
        </w:rPr>
      </w:pPr>
      <w:r w:rsidRPr="00480DF2">
        <w:rPr>
          <w:rFonts w:ascii="Times New Roman" w:hAnsi="Times New Roman"/>
          <w:sz w:val="24"/>
          <w:szCs w:val="24"/>
        </w:rPr>
        <w:t>Verificou-se</w:t>
      </w:r>
      <w:r w:rsidR="00EE5174" w:rsidRPr="00480DF2">
        <w:rPr>
          <w:rFonts w:ascii="Times New Roman" w:hAnsi="Times New Roman"/>
          <w:sz w:val="24"/>
          <w:szCs w:val="24"/>
        </w:rPr>
        <w:t xml:space="preserve"> no decorrer desse estudo que a enfermagem possui estreita relação com a assistência domiciliar, tendo em vista que os dados históricos demonstram que a enfermagem foi pioneira nessa modalidade de assistência. E mesmo atualmente sendo de competência de outros profissionais, por meio de atendimento multidisciplinar a enfermagem possui papel relevante no processo.</w:t>
      </w:r>
    </w:p>
    <w:p w:rsidR="00EE5174" w:rsidRPr="00480DF2" w:rsidRDefault="00EE5174" w:rsidP="00C21A12">
      <w:pPr>
        <w:spacing w:after="0" w:line="360" w:lineRule="auto"/>
        <w:ind w:firstLine="851"/>
        <w:jc w:val="both"/>
        <w:rPr>
          <w:rFonts w:ascii="Times New Roman" w:hAnsi="Times New Roman"/>
        </w:rPr>
      </w:pPr>
      <w:r w:rsidRPr="00480DF2">
        <w:rPr>
          <w:rFonts w:ascii="Times New Roman" w:hAnsi="Times New Roman"/>
          <w:sz w:val="24"/>
          <w:szCs w:val="24"/>
        </w:rPr>
        <w:t>Sobre esse aspecto</w:t>
      </w:r>
      <w:r w:rsidR="00327361" w:rsidRPr="00480DF2">
        <w:rPr>
          <w:rFonts w:ascii="Times New Roman" w:hAnsi="Times New Roman"/>
          <w:sz w:val="24"/>
          <w:szCs w:val="24"/>
        </w:rPr>
        <w:t>,</w:t>
      </w:r>
      <w:r w:rsidRPr="00480DF2">
        <w:rPr>
          <w:rFonts w:ascii="Times New Roman" w:hAnsi="Times New Roman"/>
          <w:sz w:val="24"/>
          <w:szCs w:val="24"/>
        </w:rPr>
        <w:t xml:space="preserve"> Santos e </w:t>
      </w:r>
      <w:proofErr w:type="spellStart"/>
      <w:r w:rsidRPr="00480DF2">
        <w:rPr>
          <w:rFonts w:ascii="Times New Roman" w:hAnsi="Times New Roman"/>
          <w:bCs/>
          <w:sz w:val="24"/>
          <w:szCs w:val="24"/>
        </w:rPr>
        <w:t>Kirschbaum</w:t>
      </w:r>
      <w:proofErr w:type="spellEnd"/>
      <w:r w:rsidRPr="00480DF2">
        <w:rPr>
          <w:rFonts w:ascii="Times New Roman" w:hAnsi="Times New Roman"/>
          <w:bCs/>
          <w:sz w:val="24"/>
          <w:szCs w:val="24"/>
        </w:rPr>
        <w:t xml:space="preserve"> (2008, sp.)</w:t>
      </w:r>
      <w:r w:rsidRPr="00480DF2">
        <w:rPr>
          <w:rFonts w:ascii="Times New Roman" w:hAnsi="Times New Roman"/>
          <w:b/>
          <w:bCs/>
          <w:sz w:val="24"/>
          <w:szCs w:val="24"/>
        </w:rPr>
        <w:t xml:space="preserve"> </w:t>
      </w:r>
      <w:r w:rsidRPr="00480DF2">
        <w:rPr>
          <w:rFonts w:ascii="Times New Roman" w:hAnsi="Times New Roman"/>
          <w:sz w:val="24"/>
          <w:szCs w:val="24"/>
        </w:rPr>
        <w:t>salientam que</w:t>
      </w:r>
      <w:r w:rsidRPr="00480DF2">
        <w:rPr>
          <w:rFonts w:ascii="Times New Roman" w:hAnsi="Times New Roman"/>
        </w:rPr>
        <w:t>:</w:t>
      </w:r>
    </w:p>
    <w:p w:rsidR="00EE5174" w:rsidRPr="00480DF2" w:rsidRDefault="00EE5174" w:rsidP="00EE5174">
      <w:pPr>
        <w:spacing w:line="240" w:lineRule="auto"/>
        <w:rPr>
          <w:rFonts w:ascii="Times New Roman" w:hAnsi="Times New Roman"/>
        </w:rPr>
      </w:pPr>
    </w:p>
    <w:p w:rsidR="00EE5174" w:rsidRPr="00480DF2" w:rsidRDefault="00EE5174" w:rsidP="00C21A12">
      <w:pPr>
        <w:spacing w:before="240" w:after="240" w:line="240" w:lineRule="auto"/>
        <w:ind w:left="2268" w:hanging="2268"/>
        <w:jc w:val="both"/>
        <w:rPr>
          <w:rFonts w:ascii="Times New Roman" w:hAnsi="Times New Roman"/>
        </w:rPr>
      </w:pPr>
      <w:r w:rsidRPr="00480DF2">
        <w:rPr>
          <w:rFonts w:ascii="Times New Roman" w:hAnsi="Times New Roman"/>
          <w:sz w:val="20"/>
          <w:szCs w:val="20"/>
        </w:rPr>
        <w:tab/>
        <w:t>A implantação da enfermagem moderna no Brasil se deu no bojo da reforma de Carlos Chagas. Neste período era realidade, a presença de epidemias e endemias que envolviam o Rio de Janeiro. Era visível a ineficácia dos serviços públicos e a indisposição dos médicos sanitaristas na realização de visitas domiciliares. Os médicos sanitaristas visualizavam o serviço de visitação domiciliária como pouco científico e inapropriado à sua posição social, tornando, a figura da enfermeira de saúde pública o cerne na execução desse modelo de assistência da época</w:t>
      </w:r>
      <w:r w:rsidRPr="00480DF2">
        <w:rPr>
          <w:rFonts w:ascii="Times New Roman" w:hAnsi="Times New Roman"/>
        </w:rPr>
        <w:t>.</w:t>
      </w:r>
    </w:p>
    <w:p w:rsidR="00EE5174" w:rsidRPr="00480DF2" w:rsidRDefault="00EE5174" w:rsidP="00327361">
      <w:pPr>
        <w:autoSpaceDE w:val="0"/>
        <w:autoSpaceDN w:val="0"/>
        <w:adjustRightInd w:val="0"/>
        <w:spacing w:after="0" w:line="360" w:lineRule="auto"/>
        <w:ind w:firstLine="851"/>
        <w:jc w:val="both"/>
        <w:rPr>
          <w:rFonts w:ascii="Times New Roman" w:hAnsi="Times New Roman"/>
          <w:sz w:val="24"/>
          <w:szCs w:val="24"/>
        </w:rPr>
      </w:pPr>
      <w:r w:rsidRPr="00480DF2">
        <w:rPr>
          <w:rFonts w:ascii="Times New Roman" w:hAnsi="Times New Roman"/>
          <w:sz w:val="24"/>
          <w:szCs w:val="24"/>
        </w:rPr>
        <w:t xml:space="preserve">Durante a visita domiciliar </w:t>
      </w:r>
      <w:r w:rsidR="008F2088" w:rsidRPr="00480DF2">
        <w:rPr>
          <w:rFonts w:ascii="Times New Roman" w:hAnsi="Times New Roman"/>
          <w:sz w:val="24"/>
          <w:szCs w:val="24"/>
        </w:rPr>
        <w:t xml:space="preserve">os enfermeiros tem a oportunidade de perceber as reais necessidades da família facilitando dessa forma o desenvolvimento de ações e estratégias que contribuirão para um atendimento mais holístico e humanizado. Além dos cuidados de rotina a </w:t>
      </w:r>
      <w:proofErr w:type="spellStart"/>
      <w:r w:rsidR="008F2088" w:rsidRPr="00480DF2">
        <w:rPr>
          <w:rFonts w:ascii="Times New Roman" w:hAnsi="Times New Roman"/>
          <w:sz w:val="24"/>
          <w:szCs w:val="24"/>
        </w:rPr>
        <w:t>a</w:t>
      </w:r>
      <w:proofErr w:type="spellEnd"/>
      <w:r w:rsidR="008F2088" w:rsidRPr="00480DF2">
        <w:rPr>
          <w:rFonts w:ascii="Times New Roman" w:hAnsi="Times New Roman"/>
          <w:sz w:val="24"/>
          <w:szCs w:val="24"/>
        </w:rPr>
        <w:t xml:space="preserve"> enfermagem poderá também desenvolver um trabalho educativo voltado para a prática do auto cuidado </w:t>
      </w:r>
      <w:r w:rsidRPr="00480DF2">
        <w:rPr>
          <w:rFonts w:ascii="Times New Roman" w:hAnsi="Times New Roman"/>
          <w:sz w:val="24"/>
          <w:szCs w:val="24"/>
        </w:rPr>
        <w:t>(NUNES et al. 2011).</w:t>
      </w:r>
    </w:p>
    <w:p w:rsidR="00EE5174" w:rsidRPr="00480DF2" w:rsidRDefault="00EE5174" w:rsidP="00327361">
      <w:pPr>
        <w:pStyle w:val="NormalWeb"/>
        <w:spacing w:before="0" w:beforeAutospacing="0" w:after="0" w:afterAutospacing="0" w:line="360" w:lineRule="auto"/>
        <w:ind w:firstLine="851"/>
        <w:jc w:val="both"/>
      </w:pPr>
      <w:r w:rsidRPr="00480DF2">
        <w:t xml:space="preserve">Em estudo realizado por </w:t>
      </w:r>
      <w:r w:rsidRPr="00480DF2">
        <w:rPr>
          <w:bCs/>
        </w:rPr>
        <w:t>Pereira et al. (2008) junto a equipe de enfermagem</w:t>
      </w:r>
      <w:r w:rsidRPr="00480DF2">
        <w:rPr>
          <w:b/>
          <w:bCs/>
        </w:rPr>
        <w:t xml:space="preserve"> </w:t>
      </w:r>
      <w:r w:rsidRPr="00480DF2">
        <w:rPr>
          <w:bCs/>
        </w:rPr>
        <w:t>da</w:t>
      </w:r>
      <w:r w:rsidRPr="00480DF2">
        <w:rPr>
          <w:b/>
          <w:bCs/>
        </w:rPr>
        <w:t xml:space="preserve"> </w:t>
      </w:r>
      <w:r w:rsidRPr="00480DF2">
        <w:t xml:space="preserve">Secretaria Municipal da Saúde de Ribeirão Preto </w:t>
      </w:r>
      <w:r w:rsidRPr="00480DF2">
        <w:rPr>
          <w:bCs/>
        </w:rPr>
        <w:t>que oferece atendimento</w:t>
      </w:r>
      <w:r w:rsidRPr="00480DF2">
        <w:rPr>
          <w:b/>
          <w:bCs/>
        </w:rPr>
        <w:t xml:space="preserve"> </w:t>
      </w:r>
      <w:r w:rsidRPr="00480DF2">
        <w:t xml:space="preserve">domiciliar verificou-se que este exercício possibilita a enfermagem rever </w:t>
      </w:r>
      <w:r w:rsidR="00327361" w:rsidRPr="00480DF2">
        <w:t>sua prática</w:t>
      </w:r>
      <w:r w:rsidRPr="00480DF2">
        <w:t xml:space="preserve">. Permite que se faça </w:t>
      </w:r>
      <w:r w:rsidR="00981CB0" w:rsidRPr="00480DF2">
        <w:t xml:space="preserve">nova </w:t>
      </w:r>
      <w:r w:rsidRPr="00480DF2">
        <w:t xml:space="preserve">leitura da realidade, de forma a </w:t>
      </w:r>
      <w:r w:rsidR="00981CB0" w:rsidRPr="00480DF2">
        <w:t xml:space="preserve">desenvolver </w:t>
      </w:r>
      <w:r w:rsidRPr="00480DF2">
        <w:t xml:space="preserve">a capacidade crítica, </w:t>
      </w:r>
      <w:r w:rsidR="00981CB0" w:rsidRPr="00480DF2">
        <w:t xml:space="preserve">fazer </w:t>
      </w:r>
      <w:r w:rsidRPr="00480DF2">
        <w:t xml:space="preserve">uma releitura das intervenções </w:t>
      </w:r>
      <w:r w:rsidR="00981CB0" w:rsidRPr="00480DF2">
        <w:t>efetivadas</w:t>
      </w:r>
      <w:r w:rsidRPr="00480DF2">
        <w:t xml:space="preserve"> cotidianamente nos</w:t>
      </w:r>
      <w:r w:rsidR="002541F6" w:rsidRPr="00480DF2">
        <w:t xml:space="preserve"> serviços de saúde. O atendimento domiciliar possibilita também ao profissional de enfermagem enfrentar novos desafios e</w:t>
      </w:r>
      <w:r w:rsidRPr="00480DF2">
        <w:t xml:space="preserve"> </w:t>
      </w:r>
      <w:r w:rsidR="002541F6" w:rsidRPr="00480DF2">
        <w:t>romper com o</w:t>
      </w:r>
      <w:r w:rsidRPr="00480DF2">
        <w:t xml:space="preserve"> medo</w:t>
      </w:r>
      <w:r w:rsidR="002541F6" w:rsidRPr="00480DF2">
        <w:t xml:space="preserve"> que faz parte de sua prática.  </w:t>
      </w:r>
    </w:p>
    <w:p w:rsidR="00EE5174" w:rsidRPr="00480DF2" w:rsidRDefault="00EE5174" w:rsidP="00C21A12">
      <w:pPr>
        <w:pStyle w:val="NormalWeb"/>
        <w:spacing w:before="0" w:beforeAutospacing="0" w:after="0" w:afterAutospacing="0" w:line="360" w:lineRule="auto"/>
        <w:ind w:firstLine="851"/>
        <w:jc w:val="both"/>
      </w:pPr>
      <w:r w:rsidRPr="00480DF2">
        <w:t xml:space="preserve">Do ponto de vista dos autores, ao prestarem assistência domiciliar a enfermagem </w:t>
      </w:r>
      <w:r w:rsidR="002541F6" w:rsidRPr="00480DF2">
        <w:t>institui uma relação onde há maior cumplicidade</w:t>
      </w:r>
      <w:r w:rsidRPr="00480DF2">
        <w:t xml:space="preserve">, a assistência vai além de realizar o procedimento técnico, é possível conhecer o paciente, suas necessidades, suas angústias e seus </w:t>
      </w:r>
      <w:r w:rsidRPr="00480DF2">
        <w:lastRenderedPageBreak/>
        <w:t xml:space="preserve">desejos. Estar no domicílio do paciente abre a possibilidade de envolvimento com o outro, onde se cria vínculo, empatia, </w:t>
      </w:r>
      <w:r w:rsidR="00E00C42" w:rsidRPr="00480DF2">
        <w:t>autoconfiança</w:t>
      </w:r>
      <w:r w:rsidRPr="00480DF2">
        <w:t>, solidariedade.</w:t>
      </w:r>
    </w:p>
    <w:p w:rsidR="00EE5174" w:rsidRPr="00480DF2" w:rsidRDefault="00EE5174" w:rsidP="00C21A12">
      <w:pPr>
        <w:pStyle w:val="NormalWeb"/>
        <w:spacing w:before="0" w:beforeAutospacing="0" w:after="0" w:afterAutospacing="0" w:line="360" w:lineRule="auto"/>
        <w:ind w:firstLine="851"/>
      </w:pPr>
      <w:r w:rsidRPr="00480DF2">
        <w:t xml:space="preserve">Sobre esse aspecto os </w:t>
      </w:r>
      <w:r w:rsidRPr="00480DF2">
        <w:rPr>
          <w:bCs/>
        </w:rPr>
        <w:t xml:space="preserve">Pereira et al. (2008, </w:t>
      </w:r>
      <w:proofErr w:type="spellStart"/>
      <w:r w:rsidRPr="00480DF2">
        <w:rPr>
          <w:bCs/>
        </w:rPr>
        <w:t>sp</w:t>
      </w:r>
      <w:proofErr w:type="spellEnd"/>
      <w:r w:rsidRPr="00480DF2">
        <w:rPr>
          <w:bCs/>
        </w:rPr>
        <w:t xml:space="preserve">) pontuam </w:t>
      </w:r>
      <w:r w:rsidRPr="00480DF2">
        <w:t>que:</w:t>
      </w:r>
    </w:p>
    <w:p w:rsidR="00EE5174" w:rsidRPr="00480DF2" w:rsidRDefault="00EE5174" w:rsidP="00C21A12">
      <w:pPr>
        <w:pStyle w:val="NormalWeb"/>
        <w:spacing w:before="240" w:beforeAutospacing="0" w:after="240" w:afterAutospacing="0"/>
        <w:ind w:left="2268" w:hanging="2268"/>
        <w:jc w:val="both"/>
        <w:rPr>
          <w:sz w:val="20"/>
          <w:szCs w:val="20"/>
        </w:rPr>
      </w:pPr>
      <w:r w:rsidRPr="00480DF2">
        <w:rPr>
          <w:sz w:val="22"/>
          <w:szCs w:val="22"/>
        </w:rPr>
        <w:tab/>
      </w:r>
      <w:r w:rsidRPr="00480DF2">
        <w:rPr>
          <w:sz w:val="20"/>
          <w:szCs w:val="20"/>
        </w:rPr>
        <w:t>Estar junto ao paciente dentro de seu próprio lar é possível (</w:t>
      </w:r>
      <w:proofErr w:type="spellStart"/>
      <w:r w:rsidRPr="00480DF2">
        <w:rPr>
          <w:sz w:val="20"/>
          <w:szCs w:val="20"/>
        </w:rPr>
        <w:t>re</w:t>
      </w:r>
      <w:proofErr w:type="spellEnd"/>
      <w:r w:rsidRPr="00480DF2">
        <w:rPr>
          <w:sz w:val="20"/>
          <w:szCs w:val="20"/>
        </w:rPr>
        <w:t>) pensar, sentir e, portanto, de agir que configura um modelo de sensibilidade, apresentando características que não estão pautadas apenas em indicadores biológicos, mas em outros, como por exemplo. É o querer continuar ver, escutar, saber o que está acontecendo com o usuário, demonstrando estarem se aproximando de um cuidar traduzido com preocupação com o outro, em solidariedade, em responsabilização.</w:t>
      </w:r>
    </w:p>
    <w:p w:rsidR="001D1D3C" w:rsidRPr="00480DF2" w:rsidRDefault="00EE5174" w:rsidP="00C21A12">
      <w:pPr>
        <w:pStyle w:val="NormalWeb"/>
        <w:spacing w:before="0" w:beforeAutospacing="0" w:after="0" w:afterAutospacing="0" w:line="360" w:lineRule="auto"/>
        <w:ind w:firstLine="851"/>
        <w:jc w:val="both"/>
      </w:pPr>
      <w:r w:rsidRPr="00480DF2">
        <w:t xml:space="preserve">Ainda de acordo com os autores citados, quando as relações são estabelecidas de </w:t>
      </w:r>
      <w:r w:rsidR="002541F6" w:rsidRPr="00480DF2">
        <w:t>modo</w:t>
      </w:r>
      <w:r w:rsidRPr="00480DF2">
        <w:t xml:space="preserve"> que possa </w:t>
      </w:r>
      <w:r w:rsidR="002541F6" w:rsidRPr="00480DF2">
        <w:t>partilhar a</w:t>
      </w:r>
      <w:r w:rsidRPr="00480DF2">
        <w:t xml:space="preserve"> </w:t>
      </w:r>
      <w:r w:rsidR="002541F6" w:rsidRPr="00480DF2">
        <w:t>aflição</w:t>
      </w:r>
      <w:r w:rsidRPr="00480DF2">
        <w:t xml:space="preserve">, a </w:t>
      </w:r>
      <w:r w:rsidR="002541F6" w:rsidRPr="00480DF2">
        <w:t>angústia</w:t>
      </w:r>
      <w:r w:rsidRPr="00480DF2">
        <w:t xml:space="preserve">, a alegria e os prazeres </w:t>
      </w:r>
      <w:r w:rsidR="002541F6" w:rsidRPr="00480DF2">
        <w:t>acrescentam-se</w:t>
      </w:r>
      <w:r w:rsidRPr="00480DF2">
        <w:t xml:space="preserve"> as </w:t>
      </w:r>
      <w:r w:rsidR="002541F6" w:rsidRPr="00480DF2">
        <w:t>oportunidades</w:t>
      </w:r>
      <w:r w:rsidRPr="00480DF2">
        <w:t xml:space="preserve"> de se produzir </w:t>
      </w:r>
      <w:r w:rsidR="002541F6" w:rsidRPr="00480DF2">
        <w:t>uma nova forma de fazer em saúde em que se verifica um maior comprometimento com a promoção da saúde por ambas as partes, ou seja, enfermeiro/paciente. S</w:t>
      </w:r>
      <w:r w:rsidRPr="00480DF2">
        <w:t xml:space="preserve">ituações vividas pela enfermagem junto ao paciente em seu domicilio possibilita </w:t>
      </w:r>
      <w:r w:rsidR="002541F6" w:rsidRPr="00480DF2">
        <w:t>estabelecer</w:t>
      </w:r>
      <w:r w:rsidRPr="00480DF2">
        <w:t xml:space="preserve"> projetos que </w:t>
      </w:r>
      <w:r w:rsidR="002541F6" w:rsidRPr="00480DF2">
        <w:t xml:space="preserve">possuam maneiras novas de </w:t>
      </w:r>
      <w:r w:rsidRPr="00480DF2">
        <w:t xml:space="preserve">interagir e de </w:t>
      </w:r>
      <w:r w:rsidR="001D1D3C" w:rsidRPr="00480DF2">
        <w:t>criar outros</w:t>
      </w:r>
      <w:r w:rsidRPr="00480DF2">
        <w:t xml:space="preserve"> </w:t>
      </w:r>
      <w:r w:rsidR="001D1D3C" w:rsidRPr="00480DF2">
        <w:t>exercícios</w:t>
      </w:r>
      <w:r w:rsidRPr="00480DF2">
        <w:t xml:space="preserve"> de saúde/enfermagem. </w:t>
      </w:r>
    </w:p>
    <w:p w:rsidR="00EE5174" w:rsidRPr="00480DF2" w:rsidRDefault="00EE5174" w:rsidP="00C21A12">
      <w:pPr>
        <w:pStyle w:val="NormalWeb"/>
        <w:spacing w:before="0" w:beforeAutospacing="0" w:after="0" w:afterAutospacing="0" w:line="360" w:lineRule="auto"/>
        <w:ind w:firstLine="851"/>
        <w:jc w:val="both"/>
      </w:pPr>
      <w:r w:rsidRPr="00480DF2">
        <w:t>Sobre a atuação da enfermagem no contexto domiciliar do paciente:</w:t>
      </w:r>
    </w:p>
    <w:p w:rsidR="00EE5174" w:rsidRPr="00480DF2" w:rsidRDefault="00EE5174" w:rsidP="00C21A12">
      <w:pPr>
        <w:pStyle w:val="NormalWeb"/>
        <w:spacing w:before="240" w:beforeAutospacing="0" w:after="240" w:afterAutospacing="0"/>
        <w:ind w:left="2268" w:hanging="2268"/>
        <w:jc w:val="both"/>
        <w:rPr>
          <w:sz w:val="20"/>
          <w:szCs w:val="20"/>
        </w:rPr>
      </w:pPr>
      <w:r w:rsidRPr="00480DF2">
        <w:rPr>
          <w:sz w:val="22"/>
          <w:szCs w:val="22"/>
        </w:rPr>
        <w:tab/>
      </w:r>
      <w:r w:rsidRPr="00480DF2">
        <w:rPr>
          <w:sz w:val="20"/>
          <w:szCs w:val="20"/>
        </w:rPr>
        <w:t>Para atuar no domicilio, o profissional de saúde tem que ser consciente de suas atribuições e ter conhecimentos clínico e psicossocial, permitindo, assim, agir de acordo com as mais variadas situações e possíveis complicações que possam surgir durante o atendimento. Em hipótese alguma, generalizando os cuidados e procedimentos, sempre levando em consideração que a habilidade e a atitude do profissional frente a algumas situações determinam o sucesso ou não dos programas implementados em nível domiciliar (MELLO, 2011, p. 22).</w:t>
      </w:r>
    </w:p>
    <w:p w:rsidR="001E6AD5" w:rsidRPr="00480DF2" w:rsidRDefault="00EE5174" w:rsidP="00C21A12">
      <w:pPr>
        <w:pStyle w:val="NormalWeb"/>
        <w:spacing w:before="0" w:beforeAutospacing="0" w:after="120" w:afterAutospacing="0" w:line="360" w:lineRule="auto"/>
        <w:ind w:firstLine="851"/>
        <w:jc w:val="both"/>
      </w:pPr>
      <w:r w:rsidRPr="00480DF2">
        <w:t xml:space="preserve">A assistência domiciliar prestada pelo enfermeiro é focada com base na comunidade, levando em conta todos os aspectos sociais, culturais e pessoais que possam interferir na reabilitação do usuário. Por esse motivo não se deve generalizar a forma de atendimento ofertado, pois cada família é única e possui suas peculiaridades que devem </w:t>
      </w:r>
      <w:r w:rsidR="00E73589" w:rsidRPr="00480DF2">
        <w:t>ser</w:t>
      </w:r>
      <w:r w:rsidRPr="00480DF2">
        <w:t xml:space="preserve"> respeitadas.</w:t>
      </w:r>
    </w:p>
    <w:p w:rsidR="001E6AD5" w:rsidRPr="00480DF2" w:rsidRDefault="00BF67E8" w:rsidP="00C21A12">
      <w:pPr>
        <w:autoSpaceDE w:val="0"/>
        <w:autoSpaceDN w:val="0"/>
        <w:adjustRightInd w:val="0"/>
        <w:spacing w:before="360" w:after="360" w:line="360" w:lineRule="auto"/>
        <w:jc w:val="both"/>
        <w:rPr>
          <w:rFonts w:ascii="Times New Roman" w:hAnsi="Times New Roman"/>
          <w:b/>
          <w:sz w:val="24"/>
          <w:szCs w:val="24"/>
        </w:rPr>
      </w:pPr>
      <w:r w:rsidRPr="00480DF2">
        <w:rPr>
          <w:rFonts w:ascii="Times New Roman" w:hAnsi="Times New Roman"/>
          <w:b/>
          <w:sz w:val="24"/>
          <w:szCs w:val="24"/>
        </w:rPr>
        <w:t xml:space="preserve">3.2 Cuidados domiciliares da enfermagem ao paciente com úlceras venosa </w:t>
      </w:r>
    </w:p>
    <w:p w:rsidR="00F36CC3" w:rsidRPr="00480DF2" w:rsidRDefault="00F36CC3" w:rsidP="00F36CC3">
      <w:pPr>
        <w:autoSpaceDE w:val="0"/>
        <w:autoSpaceDN w:val="0"/>
        <w:adjustRightInd w:val="0"/>
        <w:spacing w:after="0" w:line="360" w:lineRule="auto"/>
        <w:ind w:firstLine="851"/>
        <w:jc w:val="both"/>
        <w:rPr>
          <w:rFonts w:ascii="Times New Roman" w:eastAsia="GaramondITCbyBT-Book" w:hAnsi="Times New Roman" w:cs="Times New Roman"/>
          <w:sz w:val="24"/>
          <w:szCs w:val="24"/>
        </w:rPr>
      </w:pPr>
      <w:r w:rsidRPr="00480DF2">
        <w:rPr>
          <w:rFonts w:ascii="Times New Roman" w:eastAsia="GaramondITCbyBT-Book" w:hAnsi="Times New Roman" w:cs="Times New Roman"/>
          <w:sz w:val="24"/>
          <w:szCs w:val="24"/>
        </w:rPr>
        <w:t xml:space="preserve">Segundo </w:t>
      </w:r>
      <w:proofErr w:type="spellStart"/>
      <w:r w:rsidRPr="00480DF2">
        <w:rPr>
          <w:rFonts w:ascii="Times New Roman" w:eastAsia="GaramondITCbyBT-Book" w:hAnsi="Times New Roman" w:cs="Times New Roman"/>
          <w:sz w:val="24"/>
          <w:szCs w:val="24"/>
        </w:rPr>
        <w:t>Abbade</w:t>
      </w:r>
      <w:proofErr w:type="spellEnd"/>
      <w:r w:rsidRPr="00480DF2">
        <w:rPr>
          <w:rFonts w:ascii="Times New Roman" w:eastAsia="GaramondITCbyBT-Book" w:hAnsi="Times New Roman" w:cs="Times New Roman"/>
          <w:sz w:val="24"/>
          <w:szCs w:val="24"/>
        </w:rPr>
        <w:t xml:space="preserve"> e </w:t>
      </w:r>
      <w:proofErr w:type="spellStart"/>
      <w:r w:rsidRPr="00480DF2">
        <w:rPr>
          <w:rFonts w:ascii="Times New Roman" w:eastAsia="GaramondITCbyBT-Book" w:hAnsi="Times New Roman" w:cs="Times New Roman"/>
          <w:sz w:val="24"/>
          <w:szCs w:val="24"/>
        </w:rPr>
        <w:t>Lastória</w:t>
      </w:r>
      <w:proofErr w:type="spellEnd"/>
      <w:r w:rsidRPr="00480DF2">
        <w:rPr>
          <w:rFonts w:ascii="Times New Roman" w:eastAsia="GaramondITCbyBT-Book" w:hAnsi="Times New Roman" w:cs="Times New Roman"/>
          <w:sz w:val="24"/>
          <w:szCs w:val="24"/>
        </w:rPr>
        <w:t xml:space="preserve"> (2006) mesmo com alta incidência da úlcera venosa e a sua importância pelo impacto econômico físico, emocional e social causado, o tratamento da mesma é negligenciado e abordado inadequadamente. </w:t>
      </w:r>
    </w:p>
    <w:p w:rsidR="00F36CC3" w:rsidRPr="00480DF2" w:rsidRDefault="00F36CC3" w:rsidP="00F36CC3">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480DF2">
        <w:rPr>
          <w:rFonts w:ascii="Times New Roman" w:eastAsia="GaramondITCbyBT-Book" w:hAnsi="Times New Roman" w:cs="Times New Roman"/>
          <w:sz w:val="24"/>
          <w:szCs w:val="24"/>
        </w:rPr>
        <w:t xml:space="preserve">Assim, mudar essa realidade é necessário, e dentro </w:t>
      </w:r>
      <w:r w:rsidRPr="00480DF2">
        <w:rPr>
          <w:rFonts w:ascii="Times New Roman" w:hAnsi="Times New Roman" w:cs="Times New Roman"/>
          <w:sz w:val="24"/>
          <w:szCs w:val="24"/>
          <w:shd w:val="clear" w:color="auto" w:fill="FFFFFF"/>
        </w:rPr>
        <w:t xml:space="preserve">desse contexto tem-se a enfermagem que possui papel preponderante tanto na prevenção quanto no tratamento de tais </w:t>
      </w:r>
      <w:r w:rsidRPr="00480DF2">
        <w:rPr>
          <w:rFonts w:ascii="Times New Roman" w:hAnsi="Times New Roman" w:cs="Times New Roman"/>
          <w:sz w:val="24"/>
          <w:szCs w:val="24"/>
          <w:shd w:val="clear" w:color="auto" w:fill="FFFFFF"/>
        </w:rPr>
        <w:lastRenderedPageBreak/>
        <w:t xml:space="preserve">feridas e deve estar consciente de suas responsabilidades </w:t>
      </w:r>
      <w:r w:rsidRPr="00480DF2">
        <w:rPr>
          <w:rFonts w:ascii="Times New Roman" w:hAnsi="Times New Roman" w:cs="Times New Roman"/>
          <w:sz w:val="24"/>
          <w:szCs w:val="24"/>
        </w:rPr>
        <w:t xml:space="preserve">buscando novos conhecimentos para fundamentar sua prática </w:t>
      </w:r>
      <w:r w:rsidRPr="00480DF2">
        <w:rPr>
          <w:rFonts w:ascii="Times New Roman" w:hAnsi="Times New Roman" w:cs="Times New Roman"/>
          <w:sz w:val="24"/>
          <w:szCs w:val="24"/>
          <w:shd w:val="clear" w:color="auto" w:fill="FFFFFF"/>
        </w:rPr>
        <w:t>(SILVA et al., 2009).</w:t>
      </w:r>
    </w:p>
    <w:p w:rsidR="00CB4585" w:rsidRPr="00480DF2" w:rsidRDefault="00F36CC3" w:rsidP="00CB4585">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rPr>
        <w:t xml:space="preserve">A enfermagem tem alto significado para o tratamento de úlceras venosas devendo assumir todas as funções destinadas a garantir e melhorar o nível de saúde individual e coletivo dessa ampla clientela, embasando-se em um trabalho especializado, no sentido de educar a comunidade, em especial, aos portadores dessa doença em relação à prevenção, e cuidados necessários quando a doença já se encontra instalada </w:t>
      </w:r>
      <w:r w:rsidRPr="00480DF2">
        <w:rPr>
          <w:rFonts w:ascii="Times New Roman" w:hAnsi="Times New Roman" w:cs="Times New Roman"/>
          <w:sz w:val="24"/>
          <w:szCs w:val="24"/>
          <w:shd w:val="clear" w:color="auto" w:fill="FFFFFF"/>
        </w:rPr>
        <w:t>(SILVA et al., 2009).</w:t>
      </w:r>
    </w:p>
    <w:p w:rsidR="007B503E" w:rsidRPr="00480DF2" w:rsidRDefault="007B503E" w:rsidP="00CB4585">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O papel da enfermagem como educadora junto ao paciente com úlceras venosa também é pontuado por Costa et al. (2011) e tem por objetivo orientar os pacientes a encontrar formas </w:t>
      </w:r>
      <w:r w:rsidR="00975D4B" w:rsidRPr="00480DF2">
        <w:rPr>
          <w:rFonts w:ascii="Times New Roman" w:hAnsi="Times New Roman" w:cs="Times New Roman"/>
          <w:sz w:val="24"/>
          <w:szCs w:val="24"/>
          <w:shd w:val="clear" w:color="auto" w:fill="FFFFFF"/>
        </w:rPr>
        <w:t>adaptativa</w:t>
      </w:r>
      <w:r w:rsidRPr="00480DF2">
        <w:rPr>
          <w:rFonts w:ascii="Times New Roman" w:hAnsi="Times New Roman" w:cs="Times New Roman"/>
          <w:sz w:val="24"/>
          <w:szCs w:val="24"/>
          <w:shd w:val="clear" w:color="auto" w:fill="FFFFFF"/>
        </w:rPr>
        <w:t xml:space="preserve">s, </w:t>
      </w:r>
      <w:r w:rsidR="000C4E73" w:rsidRPr="00480DF2">
        <w:rPr>
          <w:rFonts w:ascii="Times New Roman" w:hAnsi="Times New Roman" w:cs="Times New Roman"/>
          <w:sz w:val="24"/>
          <w:szCs w:val="24"/>
          <w:shd w:val="clear" w:color="auto" w:fill="FFFFFF"/>
        </w:rPr>
        <w:t>capazes de suplantar</w:t>
      </w:r>
      <w:r w:rsidRPr="00480DF2">
        <w:rPr>
          <w:rFonts w:ascii="Times New Roman" w:hAnsi="Times New Roman" w:cs="Times New Roman"/>
          <w:sz w:val="24"/>
          <w:szCs w:val="24"/>
          <w:shd w:val="clear" w:color="auto" w:fill="FFFFFF"/>
        </w:rPr>
        <w:t xml:space="preserve"> sua condição clínica, </w:t>
      </w:r>
      <w:r w:rsidR="000C4E73" w:rsidRPr="00480DF2">
        <w:rPr>
          <w:rFonts w:ascii="Times New Roman" w:hAnsi="Times New Roman" w:cs="Times New Roman"/>
          <w:sz w:val="24"/>
          <w:szCs w:val="24"/>
          <w:shd w:val="clear" w:color="auto" w:fill="FFFFFF"/>
        </w:rPr>
        <w:t xml:space="preserve">e ir em busca da </w:t>
      </w:r>
      <w:r w:rsidRPr="00480DF2">
        <w:rPr>
          <w:rFonts w:ascii="Times New Roman" w:hAnsi="Times New Roman" w:cs="Times New Roman"/>
          <w:sz w:val="24"/>
          <w:szCs w:val="24"/>
          <w:shd w:val="clear" w:color="auto" w:fill="FFFFFF"/>
        </w:rPr>
        <w:t xml:space="preserve">recuperação </w:t>
      </w:r>
      <w:r w:rsidR="000C4E73" w:rsidRPr="00480DF2">
        <w:rPr>
          <w:rFonts w:ascii="Times New Roman" w:hAnsi="Times New Roman" w:cs="Times New Roman"/>
          <w:sz w:val="24"/>
          <w:szCs w:val="24"/>
          <w:shd w:val="clear" w:color="auto" w:fill="FFFFFF"/>
        </w:rPr>
        <w:t>eficaz</w:t>
      </w:r>
      <w:r w:rsidR="00975D4B" w:rsidRPr="00480DF2">
        <w:rPr>
          <w:rFonts w:ascii="Times New Roman" w:hAnsi="Times New Roman" w:cs="Times New Roman"/>
          <w:sz w:val="24"/>
          <w:szCs w:val="24"/>
          <w:shd w:val="clear" w:color="auto" w:fill="FFFFFF"/>
        </w:rPr>
        <w:t>,</w:t>
      </w:r>
      <w:r w:rsidR="000C4E73" w:rsidRPr="00480DF2">
        <w:rPr>
          <w:rFonts w:ascii="Times New Roman" w:hAnsi="Times New Roman" w:cs="Times New Roman"/>
          <w:sz w:val="24"/>
          <w:szCs w:val="24"/>
          <w:shd w:val="clear" w:color="auto" w:fill="FFFFFF"/>
        </w:rPr>
        <w:t xml:space="preserve"> do seu bem estar e de uma melhor qualidade de vida. </w:t>
      </w:r>
    </w:p>
    <w:p w:rsidR="00CB4585" w:rsidRPr="00480DF2" w:rsidRDefault="00CB4585" w:rsidP="00CB4585">
      <w:pPr>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shd w:val="clear" w:color="auto" w:fill="FFFFFF"/>
        </w:rPr>
        <w:t xml:space="preserve">Concordando com o exposto, Barbosa e </w:t>
      </w:r>
      <w:r w:rsidR="00A81350" w:rsidRPr="00480DF2">
        <w:rPr>
          <w:rFonts w:ascii="Times New Roman" w:hAnsi="Times New Roman" w:cs="Times New Roman"/>
          <w:sz w:val="24"/>
          <w:szCs w:val="24"/>
          <w:shd w:val="clear" w:color="auto" w:fill="FFFFFF"/>
        </w:rPr>
        <w:t>Campos</w:t>
      </w:r>
      <w:r w:rsidRPr="00480DF2">
        <w:rPr>
          <w:rFonts w:ascii="Times New Roman" w:hAnsi="Times New Roman" w:cs="Times New Roman"/>
          <w:sz w:val="24"/>
          <w:szCs w:val="24"/>
          <w:shd w:val="clear" w:color="auto" w:fill="FFFFFF"/>
        </w:rPr>
        <w:t xml:space="preserve"> (2010) ressaltam que </w:t>
      </w:r>
      <w:r w:rsidRPr="00480DF2">
        <w:rPr>
          <w:rFonts w:ascii="Times New Roman" w:hAnsi="Times New Roman" w:cs="Times New Roman"/>
          <w:sz w:val="24"/>
          <w:szCs w:val="24"/>
        </w:rPr>
        <w:t xml:space="preserve">o enfermeiro desempenha papel relevante no que se refere ao tratamento de lesões, tendo em vista que ele é um profissional que </w:t>
      </w:r>
      <w:proofErr w:type="gramStart"/>
      <w:r w:rsidRPr="00480DF2">
        <w:rPr>
          <w:rFonts w:ascii="Times New Roman" w:hAnsi="Times New Roman" w:cs="Times New Roman"/>
          <w:sz w:val="24"/>
          <w:szCs w:val="24"/>
        </w:rPr>
        <w:t>encontra-se</w:t>
      </w:r>
      <w:proofErr w:type="gramEnd"/>
      <w:r w:rsidRPr="00480DF2">
        <w:rPr>
          <w:rFonts w:ascii="Times New Roman" w:hAnsi="Times New Roman" w:cs="Times New Roman"/>
          <w:sz w:val="24"/>
          <w:szCs w:val="24"/>
        </w:rPr>
        <w:t xml:space="preserve"> capacitado para prestar e também avaliar o cuidado proporcionado ao paciente diariamente, </w:t>
      </w:r>
      <w:r w:rsidR="00A81350" w:rsidRPr="00480DF2">
        <w:rPr>
          <w:rFonts w:ascii="Times New Roman" w:hAnsi="Times New Roman" w:cs="Times New Roman"/>
          <w:sz w:val="24"/>
          <w:szCs w:val="24"/>
        </w:rPr>
        <w:t xml:space="preserve">por meio da incorporação dos fundamentos </w:t>
      </w:r>
      <w:r w:rsidRPr="00480DF2">
        <w:rPr>
          <w:rFonts w:ascii="Times New Roman" w:hAnsi="Times New Roman" w:cs="Times New Roman"/>
          <w:sz w:val="24"/>
          <w:szCs w:val="24"/>
        </w:rPr>
        <w:t xml:space="preserve">técnico-científicos e valores éticos </w:t>
      </w:r>
      <w:r w:rsidR="00A81350" w:rsidRPr="00480DF2">
        <w:rPr>
          <w:rFonts w:ascii="Times New Roman" w:hAnsi="Times New Roman" w:cs="Times New Roman"/>
          <w:sz w:val="24"/>
          <w:szCs w:val="24"/>
        </w:rPr>
        <w:t>imprescindíveis</w:t>
      </w:r>
      <w:r w:rsidRPr="00480DF2">
        <w:rPr>
          <w:rFonts w:ascii="Times New Roman" w:hAnsi="Times New Roman" w:cs="Times New Roman"/>
          <w:sz w:val="24"/>
          <w:szCs w:val="24"/>
        </w:rPr>
        <w:t xml:space="preserve"> à </w:t>
      </w:r>
      <w:r w:rsidR="00A81350" w:rsidRPr="00480DF2">
        <w:rPr>
          <w:rFonts w:ascii="Times New Roman" w:hAnsi="Times New Roman" w:cs="Times New Roman"/>
          <w:sz w:val="24"/>
          <w:szCs w:val="24"/>
        </w:rPr>
        <w:t xml:space="preserve">sua </w:t>
      </w:r>
      <w:r w:rsidRPr="00480DF2">
        <w:rPr>
          <w:rFonts w:ascii="Times New Roman" w:hAnsi="Times New Roman" w:cs="Times New Roman"/>
          <w:sz w:val="24"/>
          <w:szCs w:val="24"/>
        </w:rPr>
        <w:t>prática profissional.</w:t>
      </w:r>
    </w:p>
    <w:p w:rsidR="008E3E3D" w:rsidRPr="00480DF2" w:rsidRDefault="00730CA3" w:rsidP="008E3E3D">
      <w:pPr>
        <w:spacing w:after="0" w:line="360" w:lineRule="auto"/>
        <w:ind w:firstLine="851"/>
        <w:jc w:val="both"/>
        <w:rPr>
          <w:rFonts w:ascii="Times New Roman" w:hAnsi="Times New Roman" w:cs="Times New Roman"/>
          <w:sz w:val="24"/>
          <w:szCs w:val="24"/>
        </w:rPr>
      </w:pPr>
      <w:r w:rsidRPr="00480DF2">
        <w:rPr>
          <w:rFonts w:ascii="Times New Roman" w:eastAsia="GaramondITCbyBT-Book" w:hAnsi="Times New Roman" w:cs="Times New Roman"/>
          <w:sz w:val="24"/>
          <w:szCs w:val="24"/>
        </w:rPr>
        <w:t xml:space="preserve">Porém, </w:t>
      </w:r>
      <w:r w:rsidR="00DC72C8" w:rsidRPr="00480DF2">
        <w:rPr>
          <w:rFonts w:ascii="Times New Roman" w:eastAsia="GaramondITCbyBT-Book" w:hAnsi="Times New Roman" w:cs="Times New Roman"/>
          <w:sz w:val="24"/>
          <w:szCs w:val="24"/>
        </w:rPr>
        <w:t>Malaquias et al. (2012) esclarecem que as intervenções de enfermagem junto aos indivíduos portadores de úlceras venosas essa</w:t>
      </w:r>
      <w:r w:rsidR="008E3E3D" w:rsidRPr="00480DF2">
        <w:rPr>
          <w:rFonts w:ascii="Times New Roman" w:eastAsia="GaramondITCbyBT-Book" w:hAnsi="Times New Roman" w:cs="Times New Roman"/>
          <w:sz w:val="24"/>
          <w:szCs w:val="24"/>
        </w:rPr>
        <w:t xml:space="preserve"> população devem </w:t>
      </w:r>
      <w:r w:rsidR="00DC72C8" w:rsidRPr="00480DF2">
        <w:rPr>
          <w:rFonts w:ascii="Times New Roman" w:eastAsia="GaramondITCbyBT-Book" w:hAnsi="Times New Roman" w:cs="Times New Roman"/>
          <w:sz w:val="24"/>
          <w:szCs w:val="24"/>
        </w:rPr>
        <w:t xml:space="preserve">acontecer a partir da análise de diferentes aspectos, como, por exemplo, por meio da identificação das </w:t>
      </w:r>
      <w:r w:rsidR="008E3E3D" w:rsidRPr="00480DF2">
        <w:rPr>
          <w:rFonts w:ascii="Times New Roman" w:eastAsia="GaramondITCbyBT-Book" w:hAnsi="Times New Roman" w:cs="Times New Roman"/>
          <w:sz w:val="24"/>
          <w:szCs w:val="24"/>
        </w:rPr>
        <w:t xml:space="preserve">características </w:t>
      </w:r>
      <w:proofErr w:type="spellStart"/>
      <w:r w:rsidR="008E3E3D" w:rsidRPr="00480DF2">
        <w:rPr>
          <w:rFonts w:ascii="Times New Roman" w:eastAsia="GaramondITCbyBT-Book" w:hAnsi="Times New Roman" w:cs="Times New Roman"/>
          <w:sz w:val="24"/>
          <w:szCs w:val="24"/>
        </w:rPr>
        <w:t>sociodemográficas</w:t>
      </w:r>
      <w:proofErr w:type="spellEnd"/>
      <w:r w:rsidR="008E3E3D" w:rsidRPr="00480DF2">
        <w:rPr>
          <w:rFonts w:ascii="Times New Roman" w:eastAsia="GaramondITCbyBT-Book" w:hAnsi="Times New Roman" w:cs="Times New Roman"/>
          <w:sz w:val="24"/>
          <w:szCs w:val="24"/>
        </w:rPr>
        <w:t xml:space="preserve"> tais </w:t>
      </w:r>
      <w:r w:rsidR="00DC72C8" w:rsidRPr="00480DF2">
        <w:rPr>
          <w:rFonts w:ascii="Times New Roman" w:eastAsia="GaramondITCbyBT-Book" w:hAnsi="Times New Roman" w:cs="Times New Roman"/>
          <w:sz w:val="24"/>
          <w:szCs w:val="24"/>
        </w:rPr>
        <w:t>como gênero</w:t>
      </w:r>
      <w:r w:rsidR="008E3E3D" w:rsidRPr="00480DF2">
        <w:rPr>
          <w:rFonts w:ascii="Times New Roman" w:eastAsia="GaramondITCbyBT-Book" w:hAnsi="Times New Roman" w:cs="Times New Roman"/>
          <w:sz w:val="24"/>
          <w:szCs w:val="24"/>
        </w:rPr>
        <w:t>, idade, escolaridade, estado civil, renda e ocupa</w:t>
      </w:r>
      <w:r w:rsidR="00DC72C8" w:rsidRPr="00480DF2">
        <w:rPr>
          <w:rFonts w:ascii="Times New Roman" w:eastAsia="GaramondITCbyBT-Book" w:hAnsi="Times New Roman" w:cs="Times New Roman"/>
          <w:sz w:val="24"/>
          <w:szCs w:val="24"/>
        </w:rPr>
        <w:t>ção. Essas informações é que ajudarão no direcionamento d</w:t>
      </w:r>
      <w:r w:rsidR="008E3E3D" w:rsidRPr="00480DF2">
        <w:rPr>
          <w:rFonts w:ascii="Times New Roman" w:eastAsia="GaramondITCbyBT-Book" w:hAnsi="Times New Roman" w:cs="Times New Roman"/>
          <w:sz w:val="24"/>
          <w:szCs w:val="24"/>
        </w:rPr>
        <w:t xml:space="preserve">a linguagem </w:t>
      </w:r>
      <w:r w:rsidR="00DC72C8" w:rsidRPr="00480DF2">
        <w:rPr>
          <w:rFonts w:ascii="Times New Roman" w:eastAsia="GaramondITCbyBT-Book" w:hAnsi="Times New Roman" w:cs="Times New Roman"/>
          <w:sz w:val="24"/>
          <w:szCs w:val="24"/>
        </w:rPr>
        <w:t>a ser utilizada na abordagem; na verificação da necessidade</w:t>
      </w:r>
      <w:r w:rsidR="008E3E3D" w:rsidRPr="00480DF2">
        <w:rPr>
          <w:rFonts w:ascii="Times New Roman" w:eastAsia="GaramondITCbyBT-Book" w:hAnsi="Times New Roman" w:cs="Times New Roman"/>
          <w:sz w:val="24"/>
          <w:szCs w:val="24"/>
        </w:rPr>
        <w:t xml:space="preserve"> ou não de suporte social e </w:t>
      </w:r>
      <w:r w:rsidR="00DC72C8" w:rsidRPr="00480DF2">
        <w:rPr>
          <w:rFonts w:ascii="Times New Roman" w:eastAsia="GaramondITCbyBT-Book" w:hAnsi="Times New Roman" w:cs="Times New Roman"/>
          <w:sz w:val="24"/>
          <w:szCs w:val="24"/>
        </w:rPr>
        <w:t>na habilidade</w:t>
      </w:r>
      <w:r w:rsidR="008E3E3D" w:rsidRPr="00480DF2">
        <w:rPr>
          <w:rFonts w:ascii="Times New Roman" w:eastAsia="GaramondITCbyBT-Book" w:hAnsi="Times New Roman" w:cs="Times New Roman"/>
          <w:sz w:val="24"/>
          <w:szCs w:val="24"/>
        </w:rPr>
        <w:t xml:space="preserve"> </w:t>
      </w:r>
      <w:r w:rsidR="00DC72C8" w:rsidRPr="00480DF2">
        <w:rPr>
          <w:rFonts w:ascii="Times New Roman" w:eastAsia="GaramondITCbyBT-Book" w:hAnsi="Times New Roman" w:cs="Times New Roman"/>
          <w:sz w:val="24"/>
          <w:szCs w:val="24"/>
        </w:rPr>
        <w:t>de cada paciente em envolver-se nas</w:t>
      </w:r>
      <w:r w:rsidR="008E3E3D" w:rsidRPr="00480DF2">
        <w:rPr>
          <w:rFonts w:ascii="Times New Roman" w:eastAsia="GaramondITCbyBT-Book" w:hAnsi="Times New Roman" w:cs="Times New Roman"/>
          <w:sz w:val="24"/>
          <w:szCs w:val="24"/>
        </w:rPr>
        <w:t xml:space="preserve"> ações de prevenção </w:t>
      </w:r>
      <w:r w:rsidR="00DC72C8" w:rsidRPr="00480DF2">
        <w:rPr>
          <w:rFonts w:ascii="Times New Roman" w:eastAsia="GaramondITCbyBT-Book" w:hAnsi="Times New Roman" w:cs="Times New Roman"/>
          <w:sz w:val="24"/>
          <w:szCs w:val="24"/>
        </w:rPr>
        <w:t xml:space="preserve">de possíveis </w:t>
      </w:r>
      <w:r w:rsidR="008E3E3D" w:rsidRPr="00480DF2">
        <w:rPr>
          <w:rFonts w:ascii="Times New Roman" w:eastAsia="GaramondITCbyBT-Book" w:hAnsi="Times New Roman" w:cs="Times New Roman"/>
          <w:sz w:val="24"/>
          <w:szCs w:val="24"/>
        </w:rPr>
        <w:t>complicações.</w:t>
      </w:r>
    </w:p>
    <w:p w:rsidR="007F195C" w:rsidRPr="00480DF2" w:rsidRDefault="00A81350" w:rsidP="007F195C">
      <w:pPr>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 xml:space="preserve">De acordo com Silva et al. (2009) a intervenção da enfermagem junto ao paciente com úlcera venosa deve acontecer através do histórico de enfermagem do paciente, anamnese e exame físico. </w:t>
      </w:r>
      <w:r w:rsidR="00DC72C8" w:rsidRPr="00480DF2">
        <w:rPr>
          <w:rFonts w:ascii="Times New Roman" w:hAnsi="Times New Roman" w:cs="Times New Roman"/>
          <w:sz w:val="24"/>
          <w:szCs w:val="24"/>
        </w:rPr>
        <w:t xml:space="preserve">Após </w:t>
      </w:r>
      <w:r w:rsidRPr="00480DF2">
        <w:rPr>
          <w:rFonts w:ascii="Times New Roman" w:hAnsi="Times New Roman" w:cs="Times New Roman"/>
          <w:sz w:val="24"/>
          <w:szCs w:val="24"/>
        </w:rPr>
        <w:t>diagnosticar os prováveis problemas, delineia-se um plano de intervenções em que se aplica adequadamente cada ação fazendo a análise dos resultados alcançados, atuando de maneira a prevenir riscos que possam comprometer o tratamento e para isso deve-se oferecer apoio educacional e mental, em que se esclarece ao paciente e sua família os cuidados necessários de maneira a ter a colaboração de ambos no tratamento. Tanto o paciente quanto a família possuem papel importante no tratamento de feridas e, portanto, necessitam estar informados sobre suas responsabilidades.</w:t>
      </w:r>
    </w:p>
    <w:p w:rsidR="005466C1" w:rsidRPr="00480DF2" w:rsidRDefault="007F195C" w:rsidP="007F195C">
      <w:pPr>
        <w:spacing w:after="0" w:line="360" w:lineRule="auto"/>
        <w:ind w:firstLine="851"/>
        <w:jc w:val="both"/>
        <w:rPr>
          <w:rFonts w:ascii="Times New Roman" w:hAnsi="Times New Roman" w:cs="Times New Roman"/>
          <w:sz w:val="24"/>
          <w:szCs w:val="24"/>
        </w:rPr>
      </w:pPr>
      <w:r w:rsidRPr="00480DF2">
        <w:rPr>
          <w:rFonts w:ascii="Times New Roman" w:hAnsi="Times New Roman" w:cs="Times New Roman"/>
          <w:sz w:val="24"/>
          <w:szCs w:val="24"/>
        </w:rPr>
        <w:t>Segundo Queiroz et al.</w:t>
      </w:r>
      <w:r w:rsidR="00544982" w:rsidRPr="00480DF2">
        <w:rPr>
          <w:rFonts w:ascii="Times New Roman" w:hAnsi="Times New Roman" w:cs="Times New Roman"/>
          <w:sz w:val="24"/>
          <w:szCs w:val="24"/>
        </w:rPr>
        <w:t xml:space="preserve"> (</w:t>
      </w:r>
      <w:r w:rsidRPr="00480DF2">
        <w:rPr>
          <w:rFonts w:ascii="Times New Roman" w:hAnsi="Times New Roman" w:cs="Times New Roman"/>
          <w:sz w:val="24"/>
          <w:szCs w:val="24"/>
        </w:rPr>
        <w:t xml:space="preserve">2012) </w:t>
      </w:r>
      <w:r w:rsidR="007B503E" w:rsidRPr="00480DF2">
        <w:rPr>
          <w:rFonts w:ascii="Times New Roman" w:hAnsi="Times New Roman" w:cs="Times New Roman"/>
          <w:sz w:val="24"/>
          <w:szCs w:val="24"/>
        </w:rPr>
        <w:t>a</w:t>
      </w:r>
      <w:r w:rsidRPr="00480DF2">
        <w:rPr>
          <w:rFonts w:ascii="Times New Roman" w:hAnsi="Times New Roman" w:cs="Times New Roman"/>
          <w:sz w:val="24"/>
          <w:szCs w:val="24"/>
        </w:rPr>
        <w:t xml:space="preserve"> fim de assegurar a eficiência</w:t>
      </w:r>
      <w:r w:rsidR="005466C1" w:rsidRPr="00480DF2">
        <w:rPr>
          <w:rFonts w:ascii="Times New Roman" w:hAnsi="Times New Roman" w:cs="Times New Roman"/>
          <w:sz w:val="24"/>
          <w:szCs w:val="24"/>
        </w:rPr>
        <w:t xml:space="preserve"> do tratamento é </w:t>
      </w:r>
      <w:r w:rsidRPr="00480DF2">
        <w:rPr>
          <w:rFonts w:ascii="Times New Roman" w:hAnsi="Times New Roman" w:cs="Times New Roman"/>
          <w:sz w:val="24"/>
          <w:szCs w:val="24"/>
        </w:rPr>
        <w:t xml:space="preserve">imprescindível que se realize </w:t>
      </w:r>
      <w:r w:rsidR="005466C1" w:rsidRPr="00480DF2">
        <w:rPr>
          <w:rFonts w:ascii="Times New Roman" w:hAnsi="Times New Roman" w:cs="Times New Roman"/>
          <w:sz w:val="24"/>
          <w:szCs w:val="24"/>
        </w:rPr>
        <w:t xml:space="preserve">a avaliação prévia do indivíduo, </w:t>
      </w:r>
      <w:r w:rsidRPr="00480DF2">
        <w:rPr>
          <w:rFonts w:ascii="Times New Roman" w:hAnsi="Times New Roman" w:cs="Times New Roman"/>
          <w:sz w:val="24"/>
          <w:szCs w:val="24"/>
        </w:rPr>
        <w:t xml:space="preserve">empregando todas as etapas da </w:t>
      </w:r>
      <w:r w:rsidRPr="00480DF2">
        <w:rPr>
          <w:rFonts w:ascii="Times New Roman" w:hAnsi="Times New Roman" w:cs="Times New Roman"/>
          <w:sz w:val="24"/>
          <w:szCs w:val="24"/>
        </w:rPr>
        <w:lastRenderedPageBreak/>
        <w:t xml:space="preserve">SAE que inclui a realização de </w:t>
      </w:r>
      <w:r w:rsidR="005466C1" w:rsidRPr="00480DF2">
        <w:rPr>
          <w:rFonts w:ascii="Times New Roman" w:hAnsi="Times New Roman" w:cs="Times New Roman"/>
          <w:sz w:val="24"/>
          <w:szCs w:val="24"/>
        </w:rPr>
        <w:t xml:space="preserve">exames diagnósticos e complementares, como </w:t>
      </w:r>
      <w:r w:rsidRPr="00480DF2">
        <w:rPr>
          <w:rFonts w:ascii="Times New Roman" w:hAnsi="Times New Roman" w:cs="Times New Roman"/>
          <w:sz w:val="24"/>
          <w:szCs w:val="24"/>
        </w:rPr>
        <w:t xml:space="preserve">por exemplo, </w:t>
      </w:r>
      <w:r w:rsidR="005466C1" w:rsidRPr="00480DF2">
        <w:rPr>
          <w:rFonts w:ascii="Times New Roman" w:hAnsi="Times New Roman" w:cs="Times New Roman"/>
          <w:sz w:val="24"/>
          <w:szCs w:val="24"/>
        </w:rPr>
        <w:t xml:space="preserve">a mensuração do Índice Tornozelo Braço (ITB) e </w:t>
      </w:r>
      <w:proofErr w:type="spellStart"/>
      <w:r w:rsidR="005466C1" w:rsidRPr="00480DF2">
        <w:rPr>
          <w:rFonts w:ascii="Times New Roman" w:hAnsi="Times New Roman" w:cs="Times New Roman"/>
          <w:i/>
          <w:iCs/>
          <w:sz w:val="24"/>
          <w:szCs w:val="24"/>
        </w:rPr>
        <w:t>doppler</w:t>
      </w:r>
      <w:proofErr w:type="spellEnd"/>
      <w:r w:rsidR="005466C1" w:rsidRPr="00480DF2">
        <w:rPr>
          <w:rFonts w:ascii="Times New Roman" w:hAnsi="Times New Roman" w:cs="Times New Roman"/>
          <w:sz w:val="24"/>
          <w:szCs w:val="24"/>
        </w:rPr>
        <w:t xml:space="preserve">, </w:t>
      </w:r>
      <w:r w:rsidRPr="00480DF2">
        <w:rPr>
          <w:rFonts w:ascii="Times New Roman" w:hAnsi="Times New Roman" w:cs="Times New Roman"/>
          <w:sz w:val="24"/>
          <w:szCs w:val="24"/>
        </w:rPr>
        <w:t>com o intuito de identificar possíveis</w:t>
      </w:r>
      <w:r w:rsidR="005466C1" w:rsidRPr="00480DF2">
        <w:rPr>
          <w:rFonts w:ascii="Times New Roman" w:hAnsi="Times New Roman" w:cs="Times New Roman"/>
          <w:sz w:val="24"/>
          <w:szCs w:val="24"/>
        </w:rPr>
        <w:t xml:space="preserve"> comprometimento arterial que pode </w:t>
      </w:r>
      <w:r w:rsidRPr="00480DF2">
        <w:rPr>
          <w:rFonts w:ascii="Times New Roman" w:hAnsi="Times New Roman" w:cs="Times New Roman"/>
          <w:sz w:val="24"/>
          <w:szCs w:val="24"/>
        </w:rPr>
        <w:t>comprometer</w:t>
      </w:r>
      <w:r w:rsidR="005466C1" w:rsidRPr="00480DF2">
        <w:rPr>
          <w:rFonts w:ascii="Times New Roman" w:hAnsi="Times New Roman" w:cs="Times New Roman"/>
          <w:sz w:val="24"/>
          <w:szCs w:val="24"/>
        </w:rPr>
        <w:t xml:space="preserve"> </w:t>
      </w:r>
      <w:r w:rsidRPr="00480DF2">
        <w:rPr>
          <w:rFonts w:ascii="Times New Roman" w:hAnsi="Times New Roman" w:cs="Times New Roman"/>
          <w:sz w:val="24"/>
          <w:szCs w:val="24"/>
        </w:rPr>
        <w:t>o emprego da</w:t>
      </w:r>
      <w:r w:rsidR="005466C1" w:rsidRPr="00480DF2">
        <w:rPr>
          <w:rFonts w:ascii="Times New Roman" w:hAnsi="Times New Roman" w:cs="Times New Roman"/>
          <w:sz w:val="24"/>
          <w:szCs w:val="24"/>
        </w:rPr>
        <w:t xml:space="preserve"> terapia compressiva</w:t>
      </w:r>
      <w:r w:rsidRPr="00480DF2">
        <w:rPr>
          <w:rFonts w:ascii="Times New Roman" w:hAnsi="Times New Roman" w:cs="Times New Roman"/>
          <w:sz w:val="24"/>
          <w:szCs w:val="24"/>
        </w:rPr>
        <w:t>, que como já verificado no decorrer desse estudo que é uma das terapêuticas mais utilizadas e mais recomendadas no tratamento das úlceras venosas</w:t>
      </w:r>
      <w:r w:rsidR="005466C1" w:rsidRPr="00480DF2">
        <w:rPr>
          <w:rFonts w:ascii="Times New Roman" w:hAnsi="Times New Roman" w:cs="Times New Roman"/>
          <w:sz w:val="24"/>
          <w:szCs w:val="24"/>
        </w:rPr>
        <w:t>.</w:t>
      </w:r>
    </w:p>
    <w:p w:rsidR="00544982" w:rsidRPr="00480DF2" w:rsidRDefault="00544982" w:rsidP="00745050">
      <w:pPr>
        <w:autoSpaceDE w:val="0"/>
        <w:autoSpaceDN w:val="0"/>
        <w:adjustRightInd w:val="0"/>
        <w:spacing w:after="0" w:line="360" w:lineRule="auto"/>
        <w:ind w:firstLine="851"/>
        <w:jc w:val="both"/>
        <w:rPr>
          <w:rFonts w:ascii="Times New Roman" w:eastAsia="GaramondITCbyBT-Book" w:hAnsi="Times New Roman" w:cs="Times New Roman"/>
          <w:sz w:val="24"/>
          <w:szCs w:val="24"/>
        </w:rPr>
      </w:pPr>
      <w:r w:rsidRPr="00480DF2">
        <w:rPr>
          <w:rFonts w:ascii="Times New Roman" w:eastAsia="GaramondITCbyBT-Book" w:hAnsi="Times New Roman" w:cs="Times New Roman"/>
          <w:sz w:val="24"/>
          <w:szCs w:val="24"/>
        </w:rPr>
        <w:t xml:space="preserve">Apesar da importância da assistência da enfermagem na prevenção e tratamento das úlceras venosas, </w:t>
      </w:r>
      <w:proofErr w:type="spellStart"/>
      <w:r w:rsidR="00745050" w:rsidRPr="00480DF2">
        <w:rPr>
          <w:rFonts w:ascii="Times New Roman" w:eastAsia="GaramondITCbyBT-Book" w:hAnsi="Times New Roman" w:cs="Times New Roman"/>
          <w:sz w:val="24"/>
          <w:szCs w:val="24"/>
        </w:rPr>
        <w:t>Abbade</w:t>
      </w:r>
      <w:proofErr w:type="spellEnd"/>
      <w:r w:rsidR="00745050" w:rsidRPr="00480DF2">
        <w:rPr>
          <w:rFonts w:ascii="Times New Roman" w:eastAsia="GaramondITCbyBT-Book" w:hAnsi="Times New Roman" w:cs="Times New Roman"/>
          <w:sz w:val="24"/>
          <w:szCs w:val="24"/>
        </w:rPr>
        <w:t xml:space="preserve"> e </w:t>
      </w:r>
      <w:proofErr w:type="spellStart"/>
      <w:r w:rsidR="00745050" w:rsidRPr="00480DF2">
        <w:rPr>
          <w:rFonts w:ascii="Times New Roman" w:eastAsia="GaramondITCbyBT-Book" w:hAnsi="Times New Roman" w:cs="Times New Roman"/>
          <w:sz w:val="24"/>
          <w:szCs w:val="24"/>
        </w:rPr>
        <w:t>Lastória</w:t>
      </w:r>
      <w:proofErr w:type="spellEnd"/>
      <w:r w:rsidR="00745050" w:rsidRPr="00480DF2">
        <w:rPr>
          <w:rFonts w:ascii="Times New Roman" w:eastAsia="GaramondITCbyBT-Book" w:hAnsi="Times New Roman" w:cs="Times New Roman"/>
          <w:sz w:val="24"/>
          <w:szCs w:val="24"/>
        </w:rPr>
        <w:t xml:space="preserve"> (2006) esclarecem que se faz </w:t>
      </w:r>
      <w:r w:rsidRPr="00480DF2">
        <w:rPr>
          <w:rFonts w:ascii="Times New Roman" w:eastAsia="GaramondITCbyBT-Book" w:hAnsi="Times New Roman" w:cs="Times New Roman"/>
          <w:sz w:val="24"/>
          <w:szCs w:val="24"/>
        </w:rPr>
        <w:t>necessário a oferta de atendimento de forma multidisciplinar,</w:t>
      </w:r>
      <w:r w:rsidR="00DC72C8" w:rsidRPr="00480DF2">
        <w:rPr>
          <w:rFonts w:ascii="Times New Roman" w:eastAsia="GaramondITCbyBT-Book" w:hAnsi="Times New Roman" w:cs="Times New Roman"/>
          <w:sz w:val="24"/>
          <w:szCs w:val="24"/>
        </w:rPr>
        <w:t xml:space="preserve"> com intervenções de natureza local e sistêmica,</w:t>
      </w:r>
      <w:r w:rsidRPr="00480DF2">
        <w:rPr>
          <w:rFonts w:ascii="Times New Roman" w:eastAsia="GaramondITCbyBT-Book" w:hAnsi="Times New Roman" w:cs="Times New Roman"/>
          <w:sz w:val="24"/>
          <w:szCs w:val="24"/>
        </w:rPr>
        <w:t xml:space="preserve"> por meio da atuação concomitante de cirurgiões vasculares, dermatologistas, fisioterapeutas, nutricionistas, dentre outros, com o intuito de aprimorar o atendimento ofertado </w:t>
      </w:r>
      <w:r w:rsidR="00745050" w:rsidRPr="00480DF2">
        <w:rPr>
          <w:rFonts w:ascii="Times New Roman" w:eastAsia="GaramondITCbyBT-Book" w:hAnsi="Times New Roman" w:cs="Times New Roman"/>
          <w:sz w:val="24"/>
          <w:szCs w:val="24"/>
        </w:rPr>
        <w:t xml:space="preserve">que contribuirá para um melhor e mais rápido restabelecimento do paciente. </w:t>
      </w:r>
    </w:p>
    <w:p w:rsidR="00F70FFF" w:rsidRPr="00480DF2" w:rsidRDefault="00F70FFF" w:rsidP="00745050">
      <w:pPr>
        <w:autoSpaceDE w:val="0"/>
        <w:autoSpaceDN w:val="0"/>
        <w:adjustRightInd w:val="0"/>
        <w:spacing w:after="0" w:line="360" w:lineRule="auto"/>
        <w:ind w:firstLine="851"/>
        <w:jc w:val="both"/>
        <w:rPr>
          <w:rFonts w:ascii="Times New Roman" w:eastAsia="GaramondITCbyBT-Book" w:hAnsi="Times New Roman" w:cs="Times New Roman"/>
          <w:sz w:val="24"/>
          <w:szCs w:val="24"/>
        </w:rPr>
      </w:pPr>
      <w:r w:rsidRPr="00480DF2">
        <w:rPr>
          <w:rFonts w:ascii="Times New Roman" w:eastAsia="GaramondITCbyBT-Book" w:hAnsi="Times New Roman" w:cs="Times New Roman"/>
          <w:sz w:val="24"/>
          <w:szCs w:val="24"/>
        </w:rPr>
        <w:t>Concordando com o exposto, Santana et al. (2012) também ressalta a importância da enfermagem juntamente com a equipe multidisciplinar no tratamento de pacientes com úlcera venosa.</w:t>
      </w:r>
    </w:p>
    <w:p w:rsidR="00676414" w:rsidRPr="00480DF2" w:rsidRDefault="00676414" w:rsidP="00175644">
      <w:pPr>
        <w:autoSpaceDE w:val="0"/>
        <w:autoSpaceDN w:val="0"/>
        <w:adjustRightInd w:val="0"/>
        <w:spacing w:before="240" w:after="240" w:line="240" w:lineRule="auto"/>
        <w:ind w:left="2268"/>
        <w:jc w:val="both"/>
        <w:rPr>
          <w:rFonts w:ascii="Times New Roman" w:eastAsia="GaramondITCbyBT-Book" w:hAnsi="Times New Roman" w:cs="Times New Roman"/>
          <w:sz w:val="20"/>
          <w:szCs w:val="20"/>
        </w:rPr>
      </w:pPr>
      <w:r w:rsidRPr="00480DF2">
        <w:rPr>
          <w:rFonts w:ascii="Times New Roman" w:hAnsi="Times New Roman" w:cs="Times New Roman"/>
          <w:sz w:val="20"/>
          <w:szCs w:val="20"/>
          <w:shd w:val="clear" w:color="auto" w:fill="FFFFFF"/>
        </w:rPr>
        <w:t>Há necessidade da atuação de uma equipe multiprofissional, na qual está inserida a Enfermagem, que se destaca por prestar atendimento, na avaliação ampliada das pessoas com úlceras venosas, avaliação das lesões, realização de curativos e encaminhamentos necessários, além de ações educativas para evolução favorável do processo de cicatrização e prevenção do aparecimento de l</w:t>
      </w:r>
      <w:r w:rsidR="00512DCD" w:rsidRPr="00480DF2">
        <w:rPr>
          <w:rFonts w:ascii="Times New Roman" w:hAnsi="Times New Roman" w:cs="Times New Roman"/>
          <w:sz w:val="20"/>
          <w:szCs w:val="20"/>
          <w:shd w:val="clear" w:color="auto" w:fill="FFFFFF"/>
        </w:rPr>
        <w:t>esões e ocorrência de recidivas (</w:t>
      </w:r>
      <w:r w:rsidR="00C142CD" w:rsidRPr="00480DF2">
        <w:rPr>
          <w:rFonts w:ascii="Times New Roman" w:hAnsi="Times New Roman" w:cs="Times New Roman"/>
          <w:sz w:val="20"/>
          <w:szCs w:val="20"/>
          <w:shd w:val="clear" w:color="auto" w:fill="FFFFFF"/>
        </w:rPr>
        <w:t>SANT'ANA</w:t>
      </w:r>
      <w:r w:rsidR="00512DCD" w:rsidRPr="00480DF2">
        <w:rPr>
          <w:rFonts w:ascii="Times New Roman" w:hAnsi="Times New Roman" w:cs="Times New Roman"/>
          <w:sz w:val="20"/>
          <w:szCs w:val="20"/>
          <w:shd w:val="clear" w:color="auto" w:fill="FFFFFF"/>
        </w:rPr>
        <w:t xml:space="preserve"> et al. 2012, p. </w:t>
      </w:r>
      <w:r w:rsidR="00C142CD" w:rsidRPr="00480DF2">
        <w:rPr>
          <w:rFonts w:ascii="Times New Roman" w:hAnsi="Times New Roman" w:cs="Times New Roman"/>
          <w:sz w:val="20"/>
          <w:szCs w:val="20"/>
          <w:shd w:val="clear" w:color="auto" w:fill="FFFFFF"/>
        </w:rPr>
        <w:t>638).</w:t>
      </w:r>
    </w:p>
    <w:p w:rsidR="000C632D" w:rsidRPr="00480DF2" w:rsidRDefault="00F36CC3" w:rsidP="00A160FF">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Segundo Fonseca et al. (2012) a assistência de enfermagem ao paciente com úlcera venosa deve ser no sentido da promoção do bem-estar, por meio do cuidado holístico pautado em uma relação de empatia que inicia durante o tratamento e se estende mesmo após a úlcera cicatrizada, de forma a evitar que aconteça a reincidia</w:t>
      </w:r>
      <w:r w:rsidRPr="00480DF2">
        <w:rPr>
          <w:rFonts w:ascii="Times New Roman" w:hAnsi="Times New Roman" w:cs="Times New Roman"/>
          <w:sz w:val="24"/>
          <w:szCs w:val="24"/>
          <w:shd w:val="clear" w:color="auto" w:fill="FFFFFF"/>
          <w:vertAlign w:val="superscript"/>
        </w:rPr>
        <w:t>.</w:t>
      </w:r>
      <w:r w:rsidRPr="00480DF2">
        <w:rPr>
          <w:rFonts w:ascii="Times New Roman" w:hAnsi="Times New Roman" w:cs="Times New Roman"/>
          <w:sz w:val="24"/>
          <w:szCs w:val="24"/>
          <w:shd w:val="clear" w:color="auto" w:fill="FFFFFF"/>
        </w:rPr>
        <w:t xml:space="preserve"> </w:t>
      </w:r>
    </w:p>
    <w:p w:rsidR="00414327" w:rsidRPr="00480DF2" w:rsidRDefault="00414327" w:rsidP="00D94153">
      <w:pPr>
        <w:spacing w:before="360" w:after="36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CONSIDERAÇÕES FINAIS</w:t>
      </w:r>
    </w:p>
    <w:p w:rsidR="007D5115" w:rsidRPr="00480DF2" w:rsidRDefault="007D5115" w:rsidP="00A160FF">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Dos resultados encontrados por meio desse estudo foi possível perceber que a úlcera venosa acomete uma grande parcela da população em todo o mundo e por isso merece atenção especial. </w:t>
      </w:r>
      <w:r w:rsidR="00D66307" w:rsidRPr="00480DF2">
        <w:rPr>
          <w:rFonts w:ascii="Times New Roman" w:hAnsi="Times New Roman" w:cs="Times New Roman"/>
          <w:sz w:val="24"/>
          <w:szCs w:val="24"/>
          <w:shd w:val="clear" w:color="auto" w:fill="FFFFFF"/>
        </w:rPr>
        <w:t>A s</w:t>
      </w:r>
      <w:r w:rsidRPr="00480DF2">
        <w:rPr>
          <w:rFonts w:ascii="Times New Roman" w:hAnsi="Times New Roman" w:cs="Times New Roman"/>
          <w:sz w:val="24"/>
          <w:szCs w:val="24"/>
          <w:shd w:val="clear" w:color="auto" w:fill="FFFFFF"/>
        </w:rPr>
        <w:t>istematização do atendimento de enfermagem a esses pacientes é fundamental, já que são os profissionais de enfermagem que atuam diretamente junto a esses pacientes prestando tanto o atendimento preventivo como também atuando no processo de cuidados visando o pronto restabelecimento do paciente quando as feridas já se encontram instaladas.</w:t>
      </w:r>
    </w:p>
    <w:p w:rsidR="007D5115" w:rsidRPr="00480DF2" w:rsidRDefault="007D5115" w:rsidP="00A160FF">
      <w:pPr>
        <w:spacing w:after="0" w:line="360" w:lineRule="auto"/>
        <w:ind w:firstLine="851"/>
        <w:jc w:val="both"/>
        <w:rPr>
          <w:rStyle w:val="apple-converted-space"/>
          <w:rFonts w:ascii="Times New Roman" w:hAnsi="Times New Roman" w:cs="Times New Roman"/>
          <w:sz w:val="24"/>
          <w:szCs w:val="24"/>
        </w:rPr>
      </w:pPr>
      <w:r w:rsidRPr="00480DF2">
        <w:rPr>
          <w:rFonts w:ascii="Times New Roman" w:hAnsi="Times New Roman" w:cs="Times New Roman"/>
          <w:sz w:val="24"/>
          <w:szCs w:val="24"/>
          <w:shd w:val="clear" w:color="auto" w:fill="FFFFFF"/>
        </w:rPr>
        <w:t xml:space="preserve">Dessa forma torna-se imprescindível que a enfermagem atue por meio de protocolos clínicos que irão direcionar sua prática, caso contrário poderá ocasionar complicações quanto </w:t>
      </w:r>
      <w:r w:rsidRPr="00480DF2">
        <w:rPr>
          <w:rFonts w:ascii="Times New Roman" w:hAnsi="Times New Roman" w:cs="Times New Roman"/>
          <w:sz w:val="24"/>
          <w:szCs w:val="24"/>
          <w:shd w:val="clear" w:color="auto" w:fill="FFFFFF"/>
        </w:rPr>
        <w:lastRenderedPageBreak/>
        <w:t xml:space="preserve">a cicatrização das feridas ocasionando reflexos negativos na qualidade de vida do paciente, bem como onerando o </w:t>
      </w:r>
      <w:r w:rsidR="00975D4B" w:rsidRPr="00480DF2">
        <w:rPr>
          <w:rFonts w:ascii="Times New Roman" w:hAnsi="Times New Roman" w:cs="Times New Roman"/>
          <w:sz w:val="24"/>
          <w:szCs w:val="24"/>
          <w:shd w:val="clear" w:color="auto" w:fill="FFFFFF"/>
        </w:rPr>
        <w:t>sistema público de saúde com gastos desnecessários</w:t>
      </w:r>
      <w:r w:rsidRPr="00480DF2">
        <w:rPr>
          <w:rStyle w:val="apple-converted-space"/>
          <w:rFonts w:ascii="Times New Roman" w:hAnsi="Times New Roman" w:cs="Times New Roman"/>
          <w:sz w:val="24"/>
          <w:szCs w:val="24"/>
        </w:rPr>
        <w:t>, que poderiam ser evitados se tivesse havido ações pontuais em relação a prevenção ou mesmo cuidados eficazes na fase inicial da doença.</w:t>
      </w:r>
    </w:p>
    <w:p w:rsidR="00D66307" w:rsidRPr="00480DF2" w:rsidRDefault="00D66307" w:rsidP="00A160FF">
      <w:pPr>
        <w:spacing w:after="0" w:line="360" w:lineRule="auto"/>
        <w:ind w:firstLine="851"/>
        <w:jc w:val="both"/>
        <w:rPr>
          <w:rFonts w:ascii="Times New Roman" w:hAnsi="Times New Roman" w:cs="Times New Roman"/>
          <w:sz w:val="24"/>
          <w:szCs w:val="24"/>
          <w:shd w:val="clear" w:color="auto" w:fill="FFFFFF"/>
        </w:rPr>
      </w:pPr>
      <w:r w:rsidRPr="00480DF2">
        <w:rPr>
          <w:rStyle w:val="apple-converted-space"/>
          <w:rFonts w:ascii="Times New Roman" w:hAnsi="Times New Roman" w:cs="Times New Roman"/>
          <w:sz w:val="24"/>
          <w:szCs w:val="24"/>
        </w:rPr>
        <w:t xml:space="preserve">É necessário que a enfermagem atue prestando atendimento educativa, esclarecendo os usuários quanto ao perigo em utilizar medicamentos sem prescrição médica, como por exemplo, óleos diversos e pomadas antibióticas que poderão agredir </w:t>
      </w:r>
      <w:r w:rsidRPr="00480DF2">
        <w:rPr>
          <w:rFonts w:ascii="Times New Roman" w:hAnsi="Times New Roman" w:cs="Times New Roman"/>
          <w:sz w:val="24"/>
          <w:szCs w:val="24"/>
          <w:shd w:val="clear" w:color="auto" w:fill="FFFFFF"/>
        </w:rPr>
        <w:t xml:space="preserve">o </w:t>
      </w:r>
      <w:r w:rsidR="00975D4B" w:rsidRPr="00480DF2">
        <w:rPr>
          <w:rFonts w:ascii="Times New Roman" w:hAnsi="Times New Roman" w:cs="Times New Roman"/>
          <w:sz w:val="24"/>
          <w:szCs w:val="24"/>
          <w:shd w:val="clear" w:color="auto" w:fill="FFFFFF"/>
        </w:rPr>
        <w:t>tecido de granulação,</w:t>
      </w:r>
      <w:r w:rsidRPr="00480DF2">
        <w:rPr>
          <w:rFonts w:ascii="Times New Roman" w:hAnsi="Times New Roman" w:cs="Times New Roman"/>
          <w:sz w:val="24"/>
          <w:szCs w:val="24"/>
          <w:shd w:val="clear" w:color="auto" w:fill="FFFFFF"/>
        </w:rPr>
        <w:t xml:space="preserve"> ou mesmo causar infecções diversas por falta de higienização e desinfecção adequadas.</w:t>
      </w:r>
      <w:r w:rsidR="00975D4B" w:rsidRPr="00480DF2">
        <w:rPr>
          <w:rFonts w:ascii="Times New Roman" w:hAnsi="Times New Roman" w:cs="Times New Roman"/>
          <w:sz w:val="24"/>
          <w:szCs w:val="24"/>
          <w:shd w:val="clear" w:color="auto" w:fill="FFFFFF"/>
        </w:rPr>
        <w:t xml:space="preserve"> </w:t>
      </w:r>
      <w:r w:rsidRPr="00480DF2">
        <w:rPr>
          <w:rFonts w:ascii="Times New Roman" w:hAnsi="Times New Roman" w:cs="Times New Roman"/>
          <w:sz w:val="24"/>
          <w:szCs w:val="24"/>
          <w:shd w:val="clear" w:color="auto" w:fill="FFFFFF"/>
        </w:rPr>
        <w:t>O importante é controlar o edema de forma eficaz.</w:t>
      </w:r>
    </w:p>
    <w:p w:rsidR="00975D4B" w:rsidRPr="00480DF2" w:rsidRDefault="00D66307" w:rsidP="00913D41">
      <w:pPr>
        <w:spacing w:after="0" w:line="360" w:lineRule="auto"/>
        <w:ind w:firstLine="851"/>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O atendimento eficaz dos profissionais de enfermagem somente será possível por meio da </w:t>
      </w:r>
      <w:r w:rsidR="00975D4B" w:rsidRPr="00480DF2">
        <w:rPr>
          <w:rFonts w:ascii="Times New Roman" w:hAnsi="Times New Roman" w:cs="Times New Roman"/>
          <w:sz w:val="24"/>
          <w:szCs w:val="24"/>
          <w:shd w:val="clear" w:color="auto" w:fill="FFFFFF"/>
        </w:rPr>
        <w:t xml:space="preserve">capacitação </w:t>
      </w:r>
      <w:r w:rsidRPr="00480DF2">
        <w:rPr>
          <w:rFonts w:ascii="Times New Roman" w:hAnsi="Times New Roman" w:cs="Times New Roman"/>
          <w:sz w:val="24"/>
          <w:szCs w:val="24"/>
          <w:shd w:val="clear" w:color="auto" w:fill="FFFFFF"/>
        </w:rPr>
        <w:t>constante</w:t>
      </w:r>
      <w:r w:rsidR="00975D4B" w:rsidRPr="00480DF2">
        <w:rPr>
          <w:rFonts w:ascii="Times New Roman" w:hAnsi="Times New Roman" w:cs="Times New Roman"/>
          <w:sz w:val="24"/>
          <w:szCs w:val="24"/>
          <w:shd w:val="clear" w:color="auto" w:fill="FFFFFF"/>
        </w:rPr>
        <w:t xml:space="preserve"> dos profissionais </w:t>
      </w:r>
      <w:r w:rsidRPr="00480DF2">
        <w:rPr>
          <w:rFonts w:ascii="Times New Roman" w:hAnsi="Times New Roman" w:cs="Times New Roman"/>
          <w:sz w:val="24"/>
          <w:szCs w:val="24"/>
          <w:shd w:val="clear" w:color="auto" w:fill="FFFFFF"/>
        </w:rPr>
        <w:t xml:space="preserve">que efetivam </w:t>
      </w:r>
      <w:r w:rsidR="00975D4B" w:rsidRPr="00480DF2">
        <w:rPr>
          <w:rFonts w:ascii="Times New Roman" w:hAnsi="Times New Roman" w:cs="Times New Roman"/>
          <w:sz w:val="24"/>
          <w:szCs w:val="24"/>
          <w:shd w:val="clear" w:color="auto" w:fill="FFFFFF"/>
        </w:rPr>
        <w:t xml:space="preserve">o </w:t>
      </w:r>
      <w:r w:rsidRPr="00480DF2">
        <w:rPr>
          <w:rFonts w:ascii="Times New Roman" w:hAnsi="Times New Roman" w:cs="Times New Roman"/>
          <w:sz w:val="24"/>
          <w:szCs w:val="24"/>
          <w:shd w:val="clear" w:color="auto" w:fill="FFFFFF"/>
        </w:rPr>
        <w:t xml:space="preserve">cuidado </w:t>
      </w:r>
      <w:r w:rsidR="00975D4B" w:rsidRPr="00480DF2">
        <w:rPr>
          <w:rFonts w:ascii="Times New Roman" w:hAnsi="Times New Roman" w:cs="Times New Roman"/>
          <w:sz w:val="24"/>
          <w:szCs w:val="24"/>
          <w:shd w:val="clear" w:color="auto" w:fill="FFFFFF"/>
        </w:rPr>
        <w:t xml:space="preserve">clínico das úlceras venosas </w:t>
      </w:r>
      <w:r w:rsidRPr="00480DF2">
        <w:rPr>
          <w:rFonts w:ascii="Times New Roman" w:hAnsi="Times New Roman" w:cs="Times New Roman"/>
          <w:sz w:val="24"/>
          <w:szCs w:val="24"/>
          <w:shd w:val="clear" w:color="auto" w:fill="FFFFFF"/>
        </w:rPr>
        <w:t xml:space="preserve">de forma que possam aplicar a teoria em sua prática profissional do dia a dia. </w:t>
      </w:r>
    </w:p>
    <w:p w:rsidR="00BB4494" w:rsidRPr="00480DF2" w:rsidRDefault="00414327" w:rsidP="00D94153">
      <w:pPr>
        <w:spacing w:before="360" w:after="360" w:line="360" w:lineRule="auto"/>
        <w:jc w:val="both"/>
        <w:rPr>
          <w:rFonts w:ascii="Times New Roman" w:hAnsi="Times New Roman" w:cs="Times New Roman"/>
          <w:b/>
          <w:sz w:val="24"/>
          <w:szCs w:val="24"/>
        </w:rPr>
      </w:pPr>
      <w:r w:rsidRPr="00480DF2">
        <w:rPr>
          <w:rFonts w:ascii="Times New Roman" w:hAnsi="Times New Roman" w:cs="Times New Roman"/>
          <w:b/>
          <w:sz w:val="24"/>
          <w:szCs w:val="24"/>
        </w:rPr>
        <w:t>REFERÊNCIAS</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ABBADE, Luciana </w:t>
      </w:r>
      <w:proofErr w:type="spellStart"/>
      <w:r w:rsidRPr="00480DF2">
        <w:rPr>
          <w:rFonts w:ascii="Times New Roman" w:hAnsi="Times New Roman" w:cs="Times New Roman"/>
          <w:sz w:val="24"/>
          <w:szCs w:val="24"/>
        </w:rPr>
        <w:t>Patricia</w:t>
      </w:r>
      <w:proofErr w:type="spellEnd"/>
      <w:r w:rsidRPr="00480DF2">
        <w:rPr>
          <w:rFonts w:ascii="Times New Roman" w:hAnsi="Times New Roman" w:cs="Times New Roman"/>
          <w:sz w:val="24"/>
          <w:szCs w:val="24"/>
        </w:rPr>
        <w:t xml:space="preserve"> Fernandes; LASTÓRIA, Sidnei. Abordagem de pacientes com úlcera da perna de etiologia Venosa. </w:t>
      </w:r>
      <w:r w:rsidRPr="00480DF2">
        <w:rPr>
          <w:rFonts w:ascii="Times New Roman" w:hAnsi="Times New Roman" w:cs="Times New Roman"/>
          <w:b/>
          <w:sz w:val="24"/>
          <w:szCs w:val="24"/>
        </w:rPr>
        <w:t>Revista</w:t>
      </w:r>
      <w:r w:rsidRPr="00480DF2">
        <w:rPr>
          <w:rStyle w:val="apple-converted-space"/>
          <w:rFonts w:ascii="Times New Roman" w:hAnsi="Times New Roman" w:cs="Times New Roman"/>
          <w:b/>
          <w:sz w:val="24"/>
          <w:szCs w:val="24"/>
          <w:shd w:val="clear" w:color="auto" w:fill="FFFFFF"/>
        </w:rPr>
        <w:t> </w:t>
      </w:r>
      <w:r w:rsidRPr="00480DF2">
        <w:rPr>
          <w:rFonts w:ascii="Times New Roman" w:hAnsi="Times New Roman" w:cs="Times New Roman"/>
          <w:b/>
          <w:sz w:val="24"/>
          <w:szCs w:val="24"/>
          <w:shd w:val="clear" w:color="auto" w:fill="FFFFFF"/>
        </w:rPr>
        <w:t>Anais Brasileiro de</w:t>
      </w:r>
      <w:r w:rsidRPr="00480DF2">
        <w:rPr>
          <w:rStyle w:val="apple-converted-space"/>
          <w:rFonts w:ascii="Times New Roman" w:hAnsi="Times New Roman" w:cs="Times New Roman"/>
          <w:sz w:val="24"/>
          <w:szCs w:val="24"/>
          <w:shd w:val="clear" w:color="auto" w:fill="FFFFFF"/>
        </w:rPr>
        <w:t> </w:t>
      </w:r>
      <w:r w:rsidRPr="00480DF2">
        <w:rPr>
          <w:rStyle w:val="nfase"/>
          <w:rFonts w:ascii="Times New Roman" w:hAnsi="Times New Roman" w:cs="Times New Roman"/>
          <w:b/>
          <w:bCs/>
          <w:i w:val="0"/>
          <w:iCs w:val="0"/>
          <w:sz w:val="24"/>
          <w:szCs w:val="24"/>
          <w:shd w:val="clear" w:color="auto" w:fill="FFFFFF"/>
        </w:rPr>
        <w:t xml:space="preserve">Dermatologia, </w:t>
      </w:r>
      <w:r w:rsidRPr="00480DF2">
        <w:rPr>
          <w:rFonts w:ascii="Times New Roman" w:hAnsi="Times New Roman" w:cs="Times New Roman"/>
          <w:sz w:val="24"/>
          <w:szCs w:val="24"/>
        </w:rPr>
        <w:t xml:space="preserve">v. 81, n. 6, p. 509-522, 2006. </w:t>
      </w:r>
    </w:p>
    <w:p w:rsidR="00762691" w:rsidRPr="00480DF2" w:rsidRDefault="00762691" w:rsidP="00762691">
      <w:pPr>
        <w:autoSpaceDE w:val="0"/>
        <w:autoSpaceDN w:val="0"/>
        <w:adjustRightInd w:val="0"/>
        <w:spacing w:before="240" w:after="240" w:line="240" w:lineRule="auto"/>
        <w:rPr>
          <w:rFonts w:ascii="Times New Roman" w:hAnsi="Times New Roman" w:cs="Times New Roman"/>
          <w:iCs/>
          <w:sz w:val="24"/>
          <w:szCs w:val="24"/>
        </w:rPr>
      </w:pPr>
      <w:r w:rsidRPr="00480DF2">
        <w:rPr>
          <w:rFonts w:ascii="Times New Roman" w:hAnsi="Times New Roman" w:cs="Times New Roman"/>
          <w:sz w:val="24"/>
          <w:szCs w:val="24"/>
        </w:rPr>
        <w:t xml:space="preserve">AMARAL, </w:t>
      </w:r>
      <w:proofErr w:type="spellStart"/>
      <w:r w:rsidRPr="00480DF2">
        <w:rPr>
          <w:rFonts w:ascii="Times New Roman" w:hAnsi="Times New Roman" w:cs="Times New Roman"/>
          <w:sz w:val="24"/>
          <w:szCs w:val="24"/>
        </w:rPr>
        <w:t>Nilcéia</w:t>
      </w:r>
      <w:proofErr w:type="spellEnd"/>
      <w:r w:rsidRPr="00480DF2">
        <w:rPr>
          <w:rFonts w:ascii="Times New Roman" w:hAnsi="Times New Roman" w:cs="Times New Roman"/>
          <w:sz w:val="24"/>
          <w:szCs w:val="24"/>
        </w:rPr>
        <w:t xml:space="preserve"> Noli do et al. </w:t>
      </w:r>
      <w:r w:rsidRPr="00480DF2">
        <w:rPr>
          <w:rFonts w:ascii="Times New Roman" w:hAnsi="Times New Roman" w:cs="Times New Roman"/>
          <w:bCs/>
          <w:sz w:val="24"/>
          <w:szCs w:val="24"/>
        </w:rPr>
        <w:t>Assistência Domiciliar à Saúde (Home Health Care): sua História</w:t>
      </w:r>
      <w:r w:rsidRPr="00480DF2">
        <w:rPr>
          <w:rFonts w:ascii="Times New Roman" w:hAnsi="Times New Roman" w:cs="Times New Roman"/>
          <w:sz w:val="24"/>
          <w:szCs w:val="24"/>
        </w:rPr>
        <w:t xml:space="preserve"> </w:t>
      </w:r>
      <w:r w:rsidRPr="00480DF2">
        <w:rPr>
          <w:rFonts w:ascii="Times New Roman" w:hAnsi="Times New Roman" w:cs="Times New Roman"/>
          <w:bCs/>
          <w:sz w:val="24"/>
          <w:szCs w:val="24"/>
        </w:rPr>
        <w:t>e sua Relevância para o Sistema de Saúde Atual.</w:t>
      </w:r>
      <w:r w:rsidRPr="00480DF2">
        <w:rPr>
          <w:rStyle w:val="Ttulo1Char"/>
          <w:rFonts w:ascii="Times New Roman" w:eastAsiaTheme="minorHAnsi" w:hAnsi="Times New Roman"/>
        </w:rPr>
        <w:t xml:space="preserve"> </w:t>
      </w:r>
      <w:r w:rsidRPr="00480DF2">
        <w:rPr>
          <w:rFonts w:ascii="Times New Roman" w:hAnsi="Times New Roman" w:cs="Times New Roman"/>
          <w:b/>
          <w:bCs/>
          <w:iCs/>
          <w:sz w:val="24"/>
          <w:szCs w:val="24"/>
        </w:rPr>
        <w:t xml:space="preserve">Revista Neurociências, </w:t>
      </w:r>
      <w:r w:rsidRPr="00480DF2">
        <w:rPr>
          <w:rFonts w:ascii="Times New Roman" w:hAnsi="Times New Roman" w:cs="Times New Roman"/>
          <w:bCs/>
          <w:iCs/>
          <w:sz w:val="24"/>
          <w:szCs w:val="24"/>
        </w:rPr>
        <w:t>v. 9</w:t>
      </w:r>
      <w:r w:rsidRPr="00480DF2">
        <w:rPr>
          <w:rFonts w:ascii="Times New Roman" w:hAnsi="Times New Roman" w:cs="Times New Roman"/>
          <w:iCs/>
          <w:sz w:val="24"/>
          <w:szCs w:val="24"/>
        </w:rPr>
        <w:t>, n. 3, p. 111-117, 2001.</w:t>
      </w:r>
    </w:p>
    <w:p w:rsidR="00762691" w:rsidRPr="00480DF2" w:rsidRDefault="00762691" w:rsidP="00762691">
      <w:pPr>
        <w:pStyle w:val="NormalWeb"/>
        <w:shd w:val="clear" w:color="auto" w:fill="FFFFFF"/>
        <w:spacing w:before="240" w:beforeAutospacing="0" w:after="240" w:afterAutospacing="0"/>
        <w:jc w:val="both"/>
      </w:pPr>
      <w:r w:rsidRPr="00480DF2">
        <w:t>BARBOSA, Guimarães J.A.; CAMPOS, Nogueira L.M.</w:t>
      </w:r>
      <w:r w:rsidRPr="00480DF2">
        <w:rPr>
          <w:rStyle w:val="apple-converted-space"/>
        </w:rPr>
        <w:t> </w:t>
      </w:r>
      <w:r w:rsidRPr="00480DF2">
        <w:rPr>
          <w:bCs/>
        </w:rPr>
        <w:t>Diretrizes para o tratamento da úlcera venosa</w:t>
      </w:r>
      <w:r w:rsidRPr="00480DF2">
        <w:t>.</w:t>
      </w:r>
      <w:r w:rsidRPr="00480DF2">
        <w:rPr>
          <w:rStyle w:val="apple-converted-space"/>
          <w:b/>
          <w:iCs/>
        </w:rPr>
        <w:t xml:space="preserve"> Revista </w:t>
      </w:r>
      <w:proofErr w:type="spellStart"/>
      <w:r w:rsidRPr="00480DF2">
        <w:rPr>
          <w:b/>
          <w:iCs/>
        </w:rPr>
        <w:t>Enfermeria</w:t>
      </w:r>
      <w:proofErr w:type="spellEnd"/>
      <w:r w:rsidRPr="00480DF2">
        <w:rPr>
          <w:b/>
          <w:iCs/>
        </w:rPr>
        <w:t xml:space="preserve"> Global</w:t>
      </w:r>
      <w:r w:rsidRPr="00480DF2">
        <w:rPr>
          <w:iCs/>
        </w:rPr>
        <w:t>,</w:t>
      </w:r>
      <w:r w:rsidRPr="00480DF2">
        <w:t xml:space="preserve"> n. 20 out. 2010. </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BONOMI, Daniella Oliveira </w:t>
      </w:r>
      <w:r w:rsidRPr="00480DF2">
        <w:rPr>
          <w:rFonts w:ascii="Times New Roman" w:hAnsi="Times New Roman" w:cs="Times New Roman"/>
          <w:b/>
          <w:bCs/>
          <w:sz w:val="24"/>
          <w:szCs w:val="24"/>
        </w:rPr>
        <w:t xml:space="preserve">A viabilidade do </w:t>
      </w:r>
      <w:r w:rsidRPr="00480DF2">
        <w:rPr>
          <w:rFonts w:ascii="Times New Roman" w:hAnsi="Times New Roman" w:cs="Times New Roman"/>
          <w:b/>
          <w:bCs/>
          <w:i/>
          <w:sz w:val="24"/>
          <w:szCs w:val="24"/>
        </w:rPr>
        <w:t xml:space="preserve">home </w:t>
      </w:r>
      <w:proofErr w:type="spellStart"/>
      <w:r w:rsidRPr="00480DF2">
        <w:rPr>
          <w:rFonts w:ascii="Times New Roman" w:hAnsi="Times New Roman" w:cs="Times New Roman"/>
          <w:b/>
          <w:bCs/>
          <w:i/>
          <w:sz w:val="24"/>
          <w:szCs w:val="24"/>
        </w:rPr>
        <w:t>care</w:t>
      </w:r>
      <w:proofErr w:type="spellEnd"/>
      <w:r w:rsidRPr="00480DF2">
        <w:rPr>
          <w:rFonts w:ascii="Times New Roman" w:hAnsi="Times New Roman" w:cs="Times New Roman"/>
          <w:b/>
          <w:bCs/>
          <w:sz w:val="24"/>
          <w:szCs w:val="24"/>
        </w:rPr>
        <w:t xml:space="preserve"> como ferramenta</w:t>
      </w:r>
      <w:r w:rsidRPr="00480DF2">
        <w:rPr>
          <w:rFonts w:ascii="Times New Roman" w:hAnsi="Times New Roman" w:cs="Times New Roman"/>
          <w:sz w:val="24"/>
          <w:szCs w:val="24"/>
        </w:rPr>
        <w:t xml:space="preserve"> </w:t>
      </w:r>
      <w:r w:rsidRPr="00480DF2">
        <w:rPr>
          <w:rFonts w:ascii="Times New Roman" w:hAnsi="Times New Roman" w:cs="Times New Roman"/>
          <w:b/>
          <w:bCs/>
          <w:sz w:val="24"/>
          <w:szCs w:val="24"/>
        </w:rPr>
        <w:t xml:space="preserve">na promoção da saúde. </w:t>
      </w:r>
      <w:r w:rsidRPr="00480DF2">
        <w:rPr>
          <w:rFonts w:ascii="Times New Roman" w:hAnsi="Times New Roman" w:cs="Times New Roman"/>
          <w:sz w:val="24"/>
          <w:szCs w:val="24"/>
        </w:rPr>
        <w:t>Belo Horizonte. Universidade Gama Filho Fundação UNIMED, 2006. (Trabalho de conclusão de Curso). Disponível em:&lt;http://www.fundacaounimed.org.br/site/Monografias/Daniella%20Oliveira%20Bonomi.pdf&gt; Acesso em: 17 mar. 2016.</w:t>
      </w:r>
    </w:p>
    <w:p w:rsidR="00762691" w:rsidRPr="00480DF2" w:rsidRDefault="00762691" w:rsidP="00762691">
      <w:pPr>
        <w:spacing w:line="240" w:lineRule="auto"/>
        <w:jc w:val="both"/>
        <w:rPr>
          <w:rFonts w:ascii="Times New Roman" w:hAnsi="Times New Roman"/>
        </w:rPr>
      </w:pPr>
      <w:r w:rsidRPr="00480DF2">
        <w:rPr>
          <w:rFonts w:ascii="Times New Roman" w:hAnsi="Times New Roman"/>
        </w:rPr>
        <w:t xml:space="preserve">CALDAS, C. P. </w:t>
      </w:r>
      <w:r w:rsidRPr="00480DF2">
        <w:rPr>
          <w:rFonts w:ascii="Times New Roman" w:hAnsi="Times New Roman"/>
          <w:b/>
          <w:bCs/>
        </w:rPr>
        <w:t>A dimensão existencial da pessoa idosa e seu cuidador.</w:t>
      </w:r>
      <w:r w:rsidRPr="00480DF2">
        <w:rPr>
          <w:rFonts w:ascii="Times New Roman" w:hAnsi="Times New Roman"/>
        </w:rPr>
        <w:t xml:space="preserve"> Textos Envelhecimento v.3 n.4 Rio de Janeiro jul. 2000.</w:t>
      </w:r>
    </w:p>
    <w:p w:rsidR="00762691" w:rsidRPr="00480DF2" w:rsidRDefault="00762691" w:rsidP="00762691">
      <w:pPr>
        <w:pStyle w:val="NormalWeb"/>
        <w:shd w:val="clear" w:color="auto" w:fill="FFFFFF"/>
        <w:spacing w:before="240" w:beforeAutospacing="0" w:after="240" w:afterAutospacing="0"/>
        <w:jc w:val="both"/>
        <w:rPr>
          <w:shd w:val="clear" w:color="auto" w:fill="FFFFFF"/>
        </w:rPr>
      </w:pPr>
      <w:r w:rsidRPr="00480DF2">
        <w:rPr>
          <w:shd w:val="clear" w:color="auto" w:fill="FFFFFF"/>
        </w:rPr>
        <w:t>COSTA</w:t>
      </w:r>
      <w:r w:rsidRPr="00480DF2">
        <w:t xml:space="preserve"> Isabelle </w:t>
      </w:r>
      <w:proofErr w:type="spellStart"/>
      <w:r w:rsidRPr="00480DF2">
        <w:t>Katherinne</w:t>
      </w:r>
      <w:proofErr w:type="spellEnd"/>
      <w:r w:rsidRPr="00480DF2">
        <w:t xml:space="preserve"> Fernandes</w:t>
      </w:r>
      <w:r w:rsidRPr="00480DF2">
        <w:rPr>
          <w:shd w:val="clear" w:color="auto" w:fill="FFFFFF"/>
        </w:rPr>
        <w:t xml:space="preserve"> et al. </w:t>
      </w:r>
      <w:r w:rsidRPr="00480DF2">
        <w:rPr>
          <w:rStyle w:val="article-title"/>
          <w:bCs/>
          <w:shd w:val="clear" w:color="auto" w:fill="FFFFFF"/>
        </w:rPr>
        <w:t>Pessoas com úlceras venosas:</w:t>
      </w:r>
      <w:r w:rsidRPr="00480DF2">
        <w:rPr>
          <w:rStyle w:val="apple-converted-space"/>
          <w:bCs/>
          <w:shd w:val="clear" w:color="auto" w:fill="FFFFFF"/>
        </w:rPr>
        <w:t> </w:t>
      </w:r>
      <w:r w:rsidRPr="00480DF2">
        <w:rPr>
          <w:rStyle w:val="article-title"/>
          <w:bCs/>
          <w:shd w:val="clear" w:color="auto" w:fill="FFFFFF"/>
        </w:rPr>
        <w:t>estudo do modo psicossocial do modelo adaptativo de Roy.</w:t>
      </w:r>
      <w:r w:rsidRPr="00480DF2">
        <w:rPr>
          <w:rStyle w:val="apple-converted-space"/>
          <w:i/>
          <w:iCs/>
          <w:shd w:val="clear" w:color="auto" w:fill="FFFFFF"/>
        </w:rPr>
        <w:t> </w:t>
      </w:r>
      <w:r w:rsidRPr="00480DF2">
        <w:rPr>
          <w:b/>
          <w:iCs/>
          <w:shd w:val="clear" w:color="auto" w:fill="FFFFFF"/>
        </w:rPr>
        <w:t>Revista Gaúcha de Enfermagem,</w:t>
      </w:r>
      <w:r w:rsidRPr="00480DF2">
        <w:rPr>
          <w:iCs/>
          <w:shd w:val="clear" w:color="auto" w:fill="FFFFFF"/>
        </w:rPr>
        <w:t xml:space="preserve"> </w:t>
      </w:r>
      <w:r w:rsidRPr="00480DF2">
        <w:rPr>
          <w:shd w:val="clear" w:color="auto" w:fill="FFFFFF"/>
        </w:rPr>
        <w:t>v.32, n.3, p. 561-568, 2011.</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iCs/>
          <w:sz w:val="24"/>
          <w:szCs w:val="24"/>
        </w:rPr>
        <w:t xml:space="preserve">FABRÍCIO, </w:t>
      </w:r>
      <w:proofErr w:type="spellStart"/>
      <w:r w:rsidRPr="00480DF2">
        <w:rPr>
          <w:rFonts w:ascii="Times New Roman" w:hAnsi="Times New Roman" w:cs="Times New Roman"/>
          <w:iCs/>
          <w:sz w:val="24"/>
          <w:szCs w:val="24"/>
        </w:rPr>
        <w:t>Suzele</w:t>
      </w:r>
      <w:proofErr w:type="spellEnd"/>
      <w:r w:rsidRPr="00480DF2">
        <w:rPr>
          <w:rFonts w:ascii="Times New Roman" w:hAnsi="Times New Roman" w:cs="Times New Roman"/>
          <w:iCs/>
          <w:sz w:val="24"/>
          <w:szCs w:val="24"/>
        </w:rPr>
        <w:t xml:space="preserve"> Cristina Coelho et al. </w:t>
      </w:r>
      <w:r w:rsidRPr="00480DF2">
        <w:rPr>
          <w:rFonts w:ascii="Times New Roman" w:hAnsi="Times New Roman" w:cs="Times New Roman"/>
          <w:bCs/>
          <w:sz w:val="24"/>
          <w:szCs w:val="24"/>
        </w:rPr>
        <w:t>Assistência domiciliar: a experiência de um hospital privado do interior paulista.</w:t>
      </w:r>
      <w:r w:rsidRPr="00480DF2">
        <w:rPr>
          <w:rFonts w:ascii="Times New Roman" w:hAnsi="Times New Roman" w:cs="Times New Roman"/>
          <w:sz w:val="24"/>
          <w:szCs w:val="24"/>
        </w:rPr>
        <w:t xml:space="preserve"> </w:t>
      </w:r>
      <w:r w:rsidRPr="00480DF2">
        <w:rPr>
          <w:rFonts w:ascii="Times New Roman" w:hAnsi="Times New Roman" w:cs="Times New Roman"/>
          <w:b/>
          <w:sz w:val="24"/>
          <w:szCs w:val="24"/>
        </w:rPr>
        <w:t>Revista Latino Americana de Enfermagem</w:t>
      </w:r>
      <w:r w:rsidRPr="00480DF2">
        <w:rPr>
          <w:rFonts w:ascii="Times New Roman" w:hAnsi="Times New Roman" w:cs="Times New Roman"/>
          <w:sz w:val="24"/>
          <w:szCs w:val="24"/>
        </w:rPr>
        <w:t xml:space="preserve">, v.12, n. </w:t>
      </w:r>
      <w:proofErr w:type="gramStart"/>
      <w:r w:rsidRPr="00480DF2">
        <w:rPr>
          <w:rFonts w:ascii="Times New Roman" w:hAnsi="Times New Roman" w:cs="Times New Roman"/>
          <w:sz w:val="24"/>
          <w:szCs w:val="24"/>
        </w:rPr>
        <w:t>5,</w:t>
      </w:r>
      <w:proofErr w:type="gramEnd"/>
      <w:r w:rsidRPr="00480DF2">
        <w:rPr>
          <w:rFonts w:ascii="Times New Roman" w:hAnsi="Times New Roman" w:cs="Times New Roman"/>
          <w:sz w:val="24"/>
          <w:szCs w:val="24"/>
        </w:rPr>
        <w:t>p.721-6, setembro-outubro, 2004.</w:t>
      </w:r>
    </w:p>
    <w:p w:rsidR="00762691" w:rsidRPr="00480DF2" w:rsidRDefault="00762691" w:rsidP="00762691">
      <w:pPr>
        <w:pStyle w:val="NormalWeb"/>
        <w:shd w:val="clear" w:color="auto" w:fill="FFFFFF"/>
        <w:spacing w:before="240" w:beforeAutospacing="0" w:after="240" w:afterAutospacing="0"/>
        <w:jc w:val="both"/>
        <w:rPr>
          <w:shd w:val="clear" w:color="auto" w:fill="FFFFFF"/>
        </w:rPr>
      </w:pPr>
      <w:r w:rsidRPr="00480DF2">
        <w:rPr>
          <w:shd w:val="clear" w:color="auto" w:fill="FFFFFF"/>
        </w:rPr>
        <w:lastRenderedPageBreak/>
        <w:t xml:space="preserve">FONSECA, César </w:t>
      </w:r>
      <w:proofErr w:type="gramStart"/>
      <w:r w:rsidRPr="00480DF2">
        <w:rPr>
          <w:shd w:val="clear" w:color="auto" w:fill="FFFFFF"/>
        </w:rPr>
        <w:t>et</w:t>
      </w:r>
      <w:proofErr w:type="gramEnd"/>
      <w:r w:rsidRPr="00480DF2">
        <w:rPr>
          <w:shd w:val="clear" w:color="auto" w:fill="FFFFFF"/>
        </w:rPr>
        <w:t xml:space="preserve"> al..</w:t>
      </w:r>
      <w:r w:rsidRPr="00480DF2">
        <w:rPr>
          <w:rStyle w:val="apple-converted-space"/>
          <w:b/>
          <w:bCs/>
          <w:shd w:val="clear" w:color="auto" w:fill="FFFFFF"/>
        </w:rPr>
        <w:t> </w:t>
      </w:r>
      <w:r w:rsidRPr="00480DF2">
        <w:rPr>
          <w:rStyle w:val="article-title"/>
          <w:bCs/>
          <w:shd w:val="clear" w:color="auto" w:fill="FFFFFF"/>
        </w:rPr>
        <w:t>A pessoa com úlcera de perna, intervenção estruturada dos cuidados de enfermagem:</w:t>
      </w:r>
      <w:r w:rsidRPr="00480DF2">
        <w:rPr>
          <w:rStyle w:val="apple-converted-space"/>
          <w:bCs/>
          <w:shd w:val="clear" w:color="auto" w:fill="FFFFFF"/>
        </w:rPr>
        <w:t> </w:t>
      </w:r>
      <w:r w:rsidRPr="00480DF2">
        <w:rPr>
          <w:rStyle w:val="article-title"/>
          <w:bCs/>
          <w:shd w:val="clear" w:color="auto" w:fill="FFFFFF"/>
        </w:rPr>
        <w:t>revisão sistemática da literatura.</w:t>
      </w:r>
      <w:r w:rsidRPr="00480DF2">
        <w:rPr>
          <w:rStyle w:val="apple-converted-space"/>
          <w:i/>
          <w:iCs/>
          <w:shd w:val="clear" w:color="auto" w:fill="FFFFFF"/>
        </w:rPr>
        <w:t> </w:t>
      </w:r>
      <w:r w:rsidRPr="00480DF2">
        <w:rPr>
          <w:b/>
          <w:iCs/>
          <w:shd w:val="clear" w:color="auto" w:fill="FFFFFF"/>
        </w:rPr>
        <w:t>Revista da Escola de Enfermagem da USP</w:t>
      </w:r>
      <w:r w:rsidRPr="00480DF2">
        <w:rPr>
          <w:rStyle w:val="apple-converted-space"/>
          <w:shd w:val="clear" w:color="auto" w:fill="FFFFFF"/>
        </w:rPr>
        <w:t xml:space="preserve">, </w:t>
      </w:r>
      <w:r w:rsidRPr="00480DF2">
        <w:rPr>
          <w:shd w:val="clear" w:color="auto" w:fill="FFFFFF"/>
        </w:rPr>
        <w:t xml:space="preserve">v.46, n.2, p. 480-486, 2012. </w:t>
      </w:r>
    </w:p>
    <w:p w:rsidR="00762691" w:rsidRPr="00480DF2" w:rsidRDefault="00762691" w:rsidP="00762691">
      <w:pPr>
        <w:autoSpaceDE w:val="0"/>
        <w:autoSpaceDN w:val="0"/>
        <w:spacing w:line="240" w:lineRule="auto"/>
        <w:rPr>
          <w:rFonts w:ascii="Times New Roman" w:hAnsi="Times New Roman"/>
        </w:rPr>
      </w:pPr>
      <w:r w:rsidRPr="00480DF2">
        <w:rPr>
          <w:rFonts w:ascii="Times New Roman" w:hAnsi="Times New Roman"/>
        </w:rPr>
        <w:t xml:space="preserve">GONÇALVES, L. H. T.; ALVAREZ, A. M. A enfermagem </w:t>
      </w:r>
      <w:proofErr w:type="spellStart"/>
      <w:r w:rsidRPr="00480DF2">
        <w:rPr>
          <w:rFonts w:ascii="Times New Roman" w:hAnsi="Times New Roman"/>
        </w:rPr>
        <w:t>gerontogeriátrica</w:t>
      </w:r>
      <w:proofErr w:type="spellEnd"/>
      <w:r w:rsidRPr="00480DF2">
        <w:rPr>
          <w:rFonts w:ascii="Times New Roman" w:hAnsi="Times New Roman"/>
        </w:rPr>
        <w:t>: perspectiva e desafios. RBCEH -</w:t>
      </w:r>
      <w:r w:rsidRPr="00480DF2">
        <w:rPr>
          <w:rFonts w:ascii="Times New Roman" w:hAnsi="Times New Roman"/>
          <w:b/>
          <w:bCs/>
        </w:rPr>
        <w:t xml:space="preserve"> Revista Brasileira de Ciências do Envelhecimento Humano. </w:t>
      </w:r>
      <w:r w:rsidRPr="00480DF2">
        <w:rPr>
          <w:rFonts w:ascii="Times New Roman" w:hAnsi="Times New Roman"/>
        </w:rPr>
        <w:t>Passo Fundo, 57-68 - jan./jun. 2004.</w:t>
      </w:r>
    </w:p>
    <w:p w:rsidR="00762691" w:rsidRPr="00480DF2" w:rsidRDefault="00762691" w:rsidP="00762691">
      <w:pPr>
        <w:pStyle w:val="NormalWeb"/>
        <w:shd w:val="clear" w:color="auto" w:fill="FFFFFF"/>
        <w:spacing w:before="240" w:beforeAutospacing="0" w:after="240" w:afterAutospacing="0"/>
        <w:jc w:val="both"/>
        <w:rPr>
          <w:shd w:val="clear" w:color="auto" w:fill="FFFFFF"/>
        </w:rPr>
      </w:pPr>
      <w:r w:rsidRPr="00480DF2">
        <w:t>GUEDES,</w:t>
      </w:r>
      <w:r w:rsidRPr="00480DF2">
        <w:rPr>
          <w:b/>
          <w:bCs/>
        </w:rPr>
        <w:t xml:space="preserve"> </w:t>
      </w:r>
      <w:proofErr w:type="spellStart"/>
      <w:r w:rsidRPr="00480DF2">
        <w:rPr>
          <w:bCs/>
        </w:rPr>
        <w:t>Helisamara</w:t>
      </w:r>
      <w:proofErr w:type="spellEnd"/>
      <w:r w:rsidRPr="00480DF2">
        <w:rPr>
          <w:bCs/>
        </w:rPr>
        <w:t xml:space="preserve"> Mota</w:t>
      </w:r>
      <w:r w:rsidRPr="00480DF2">
        <w:t xml:space="preserve">. </w:t>
      </w:r>
      <w:bookmarkStart w:id="1" w:name="titulo"/>
      <w:bookmarkEnd w:id="1"/>
      <w:r w:rsidRPr="00480DF2">
        <w:rPr>
          <w:b/>
          <w:bCs/>
        </w:rPr>
        <w:t xml:space="preserve"> </w:t>
      </w:r>
      <w:r w:rsidRPr="00480DF2">
        <w:t>Identificação de diagnósticos de enfermagem do domínio segurança/proteção em idosos admitidos no sistema hospitalar</w:t>
      </w:r>
      <w:r w:rsidRPr="00480DF2">
        <w:rPr>
          <w:b/>
          <w:bCs/>
          <w:vertAlign w:val="superscript"/>
        </w:rPr>
        <w:t xml:space="preserve">. </w:t>
      </w:r>
      <w:r w:rsidRPr="00480DF2">
        <w:rPr>
          <w:b/>
          <w:bCs/>
        </w:rPr>
        <w:t>Revista Eletrônica de Enfermagem</w:t>
      </w:r>
      <w:r w:rsidRPr="00480DF2">
        <w:t>, v.11, n. 2, p. 249-56, 2009.</w:t>
      </w:r>
    </w:p>
    <w:p w:rsidR="00762691" w:rsidRPr="00480DF2" w:rsidRDefault="00762691" w:rsidP="00762691">
      <w:pPr>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KRAUZER, Ivete </w:t>
      </w:r>
      <w:proofErr w:type="spellStart"/>
      <w:r w:rsidRPr="00480DF2">
        <w:rPr>
          <w:rFonts w:ascii="Times New Roman" w:hAnsi="Times New Roman" w:cs="Times New Roman"/>
          <w:sz w:val="24"/>
          <w:szCs w:val="24"/>
        </w:rPr>
        <w:t>Maroso</w:t>
      </w:r>
      <w:proofErr w:type="spellEnd"/>
      <w:r w:rsidRPr="00480DF2">
        <w:rPr>
          <w:rFonts w:ascii="Times New Roman" w:hAnsi="Times New Roman" w:cs="Times New Roman"/>
          <w:sz w:val="24"/>
          <w:szCs w:val="24"/>
        </w:rPr>
        <w:t>. Sistematização da Assistência de Enfermagem – um instrumento de trabalho em debate, 2009. Dissertação (Mestrado em Enfermagem) – Curso de Pós-Graduação em Enfermagem, Universidade Federal de Santa Catarina, Florianópolis. 99p.</w:t>
      </w:r>
    </w:p>
    <w:p w:rsidR="00762691" w:rsidRPr="00480DF2" w:rsidRDefault="00762691" w:rsidP="00762691">
      <w:pPr>
        <w:spacing w:before="240" w:after="240" w:line="240" w:lineRule="auto"/>
        <w:jc w:val="both"/>
        <w:rPr>
          <w:rFonts w:ascii="Times New Roman" w:hAnsi="Times New Roman" w:cs="Times New Roman"/>
          <w:sz w:val="24"/>
          <w:szCs w:val="24"/>
        </w:rPr>
      </w:pPr>
      <w:r w:rsidRPr="00480DF2">
        <w:rPr>
          <w:rFonts w:ascii="Times New Roman" w:hAnsi="Times New Roman" w:cs="Times New Roman"/>
          <w:bCs/>
          <w:sz w:val="24"/>
          <w:szCs w:val="24"/>
        </w:rPr>
        <w:t xml:space="preserve">LACERDA, Maria Ribeiro et al. Atenção à saúde no domicílio: modalidades que fundamentam sua prática. </w:t>
      </w:r>
      <w:r w:rsidRPr="00480DF2">
        <w:rPr>
          <w:rFonts w:ascii="Times New Roman" w:hAnsi="Times New Roman" w:cs="Times New Roman"/>
          <w:b/>
          <w:bCs/>
          <w:sz w:val="24"/>
          <w:szCs w:val="24"/>
        </w:rPr>
        <w:t xml:space="preserve">Revista </w:t>
      </w:r>
      <w:r w:rsidRPr="00480DF2">
        <w:rPr>
          <w:rFonts w:ascii="Times New Roman" w:hAnsi="Times New Roman" w:cs="Times New Roman"/>
          <w:b/>
          <w:sz w:val="24"/>
          <w:szCs w:val="24"/>
        </w:rPr>
        <w:t>Saúde e Sociedade,</w:t>
      </w:r>
      <w:r w:rsidRPr="00480DF2">
        <w:rPr>
          <w:rFonts w:ascii="Times New Roman" w:hAnsi="Times New Roman" w:cs="Times New Roman"/>
          <w:sz w:val="24"/>
          <w:szCs w:val="24"/>
        </w:rPr>
        <w:t> v.15 n. 2, São Paulo, May/</w:t>
      </w:r>
      <w:proofErr w:type="spellStart"/>
      <w:r w:rsidRPr="00480DF2">
        <w:rPr>
          <w:rFonts w:ascii="Times New Roman" w:hAnsi="Times New Roman" w:cs="Times New Roman"/>
          <w:sz w:val="24"/>
          <w:szCs w:val="24"/>
        </w:rPr>
        <w:t>Aug</w:t>
      </w:r>
      <w:proofErr w:type="spellEnd"/>
      <w:proofErr w:type="gramStart"/>
      <w:r w:rsidRPr="00480DF2">
        <w:rPr>
          <w:rFonts w:ascii="Times New Roman" w:hAnsi="Times New Roman" w:cs="Times New Roman"/>
          <w:sz w:val="24"/>
          <w:szCs w:val="24"/>
        </w:rPr>
        <w:t>.,</w:t>
      </w:r>
      <w:proofErr w:type="gramEnd"/>
      <w:r w:rsidRPr="00480DF2">
        <w:rPr>
          <w:rFonts w:ascii="Times New Roman" w:hAnsi="Times New Roman" w:cs="Times New Roman"/>
          <w:sz w:val="24"/>
          <w:szCs w:val="24"/>
        </w:rPr>
        <w:t> 2006.</w:t>
      </w:r>
    </w:p>
    <w:p w:rsidR="00762691" w:rsidRPr="00480DF2" w:rsidRDefault="00762691" w:rsidP="00762691">
      <w:pPr>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LEME, Edvaldo de Oliveira. </w:t>
      </w:r>
      <w:r w:rsidRPr="00480DF2">
        <w:rPr>
          <w:rFonts w:ascii="Times New Roman" w:hAnsi="Times New Roman" w:cs="Times New Roman"/>
          <w:b/>
          <w:sz w:val="24"/>
          <w:szCs w:val="24"/>
        </w:rPr>
        <w:t>História do Home Care.</w:t>
      </w:r>
      <w:r w:rsidRPr="00480DF2">
        <w:rPr>
          <w:rFonts w:ascii="Times New Roman" w:hAnsi="Times New Roman" w:cs="Times New Roman"/>
          <w:sz w:val="24"/>
          <w:szCs w:val="24"/>
        </w:rPr>
        <w:t xml:space="preserve"> Portal Home Care. Disponível em:</w:t>
      </w:r>
      <w:r w:rsidRPr="00480DF2">
        <w:rPr>
          <w:rFonts w:ascii="Times New Roman" w:hAnsi="Times New Roman"/>
          <w:sz w:val="24"/>
          <w:szCs w:val="24"/>
        </w:rPr>
        <w:t xml:space="preserve"> &lt;http://www.portalhomecare.com.br/profissionais-de-saude/desvantagens&gt; </w:t>
      </w:r>
      <w:r w:rsidRPr="00480DF2">
        <w:rPr>
          <w:rFonts w:ascii="Times New Roman" w:hAnsi="Times New Roman" w:cs="Times New Roman"/>
          <w:sz w:val="24"/>
          <w:szCs w:val="24"/>
        </w:rPr>
        <w:t>Acesso em: mar. 2016.</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QUEIROZ, Fernanda Mateus et al. Úlcera venosa e terapia compressiva para enfermeiros: desenvolvimento de curso online. </w:t>
      </w:r>
      <w:r w:rsidRPr="00480DF2">
        <w:rPr>
          <w:rFonts w:ascii="Times New Roman" w:hAnsi="Times New Roman" w:cs="Times New Roman"/>
          <w:b/>
          <w:sz w:val="24"/>
          <w:szCs w:val="24"/>
        </w:rPr>
        <w:t xml:space="preserve">Revista </w:t>
      </w:r>
      <w:r w:rsidRPr="00480DF2">
        <w:rPr>
          <w:rFonts w:ascii="Times New Roman" w:hAnsi="Times New Roman" w:cs="Times New Roman"/>
          <w:b/>
          <w:bCs/>
          <w:sz w:val="24"/>
          <w:szCs w:val="24"/>
        </w:rPr>
        <w:t>Acta Paulista de Enferm</w:t>
      </w:r>
      <w:r w:rsidRPr="00480DF2">
        <w:rPr>
          <w:rFonts w:ascii="Times New Roman" w:hAnsi="Times New Roman" w:cs="Times New Roman"/>
          <w:b/>
          <w:sz w:val="24"/>
          <w:szCs w:val="24"/>
        </w:rPr>
        <w:t xml:space="preserve">agem. </w:t>
      </w:r>
      <w:r w:rsidRPr="00480DF2">
        <w:rPr>
          <w:rFonts w:ascii="Times New Roman" w:hAnsi="Times New Roman" w:cs="Times New Roman"/>
          <w:sz w:val="24"/>
          <w:szCs w:val="24"/>
        </w:rPr>
        <w:t>v. 25, n. 3, p. 435-440, 2012.</w:t>
      </w:r>
    </w:p>
    <w:p w:rsidR="00762691" w:rsidRPr="00480DF2" w:rsidRDefault="00762691" w:rsidP="00762691">
      <w:pPr>
        <w:pStyle w:val="NormalWeb"/>
        <w:shd w:val="clear" w:color="auto" w:fill="FFFFFF"/>
        <w:spacing w:before="240" w:beforeAutospacing="0" w:after="240" w:afterAutospacing="0"/>
        <w:jc w:val="both"/>
        <w:rPr>
          <w:bCs/>
        </w:rPr>
      </w:pPr>
      <w:r w:rsidRPr="00480DF2">
        <w:rPr>
          <w:bCs/>
        </w:rPr>
        <w:t xml:space="preserve">MALAQUIAS Suelen Gomes et al. Pessoas com úlceras </w:t>
      </w:r>
      <w:proofErr w:type="spellStart"/>
      <w:r w:rsidRPr="00480DF2">
        <w:rPr>
          <w:bCs/>
        </w:rPr>
        <w:t>vasculogênicas</w:t>
      </w:r>
      <w:proofErr w:type="spellEnd"/>
      <w:r w:rsidRPr="00480DF2">
        <w:rPr>
          <w:bCs/>
        </w:rPr>
        <w:t xml:space="preserve"> em atendimento ambulatorial de enfermagem:  estudo das variáveis clínicas e </w:t>
      </w:r>
      <w:proofErr w:type="spellStart"/>
      <w:r w:rsidRPr="00480DF2">
        <w:rPr>
          <w:bCs/>
        </w:rPr>
        <w:t>sociodemográficas</w:t>
      </w:r>
      <w:proofErr w:type="spellEnd"/>
      <w:r w:rsidRPr="00480DF2">
        <w:rPr>
          <w:bCs/>
        </w:rPr>
        <w:t xml:space="preserve">. </w:t>
      </w:r>
      <w:r w:rsidRPr="00480DF2">
        <w:rPr>
          <w:b/>
          <w:bCs/>
        </w:rPr>
        <w:t>Revista Escola de Enfermagem da USP</w:t>
      </w:r>
      <w:r w:rsidRPr="00480DF2">
        <w:rPr>
          <w:bCs/>
        </w:rPr>
        <w:t>, v.46, n.2, p. 302-10, 2012.</w:t>
      </w:r>
    </w:p>
    <w:p w:rsidR="00762691" w:rsidRPr="00480DF2" w:rsidRDefault="00762691" w:rsidP="00762691">
      <w:pPr>
        <w:autoSpaceDE w:val="0"/>
        <w:autoSpaceDN w:val="0"/>
        <w:adjustRightInd w:val="0"/>
        <w:spacing w:before="240" w:after="240" w:line="240" w:lineRule="auto"/>
        <w:rPr>
          <w:rFonts w:ascii="Times New Roman" w:hAnsi="Times New Roman" w:cs="Times New Roman"/>
          <w:sz w:val="24"/>
          <w:szCs w:val="24"/>
        </w:rPr>
      </w:pPr>
      <w:r w:rsidRPr="00480DF2">
        <w:rPr>
          <w:rFonts w:ascii="Times New Roman" w:hAnsi="Times New Roman" w:cs="Times New Roman"/>
          <w:sz w:val="24"/>
          <w:szCs w:val="24"/>
        </w:rPr>
        <w:t xml:space="preserve">MENDES Walter. </w:t>
      </w:r>
      <w:r w:rsidRPr="00480DF2">
        <w:rPr>
          <w:rFonts w:ascii="Times New Roman" w:hAnsi="Times New Roman" w:cs="Times New Roman"/>
          <w:b/>
          <w:sz w:val="24"/>
          <w:szCs w:val="24"/>
        </w:rPr>
        <w:t>Home Care:</w:t>
      </w:r>
      <w:r w:rsidRPr="00480DF2">
        <w:rPr>
          <w:rFonts w:ascii="Times New Roman" w:hAnsi="Times New Roman" w:cs="Times New Roman"/>
          <w:sz w:val="24"/>
          <w:szCs w:val="24"/>
        </w:rPr>
        <w:t xml:space="preserve"> uma modalidade de assistência à saúde. Rio de Janeiro (RJ): UERJ; </w:t>
      </w:r>
      <w:proofErr w:type="spellStart"/>
      <w:r w:rsidRPr="00480DF2">
        <w:rPr>
          <w:rFonts w:ascii="Times New Roman" w:hAnsi="Times New Roman" w:cs="Times New Roman"/>
          <w:sz w:val="24"/>
          <w:szCs w:val="24"/>
        </w:rPr>
        <w:t>UnATI</w:t>
      </w:r>
      <w:proofErr w:type="spellEnd"/>
      <w:r w:rsidRPr="00480DF2">
        <w:rPr>
          <w:rFonts w:ascii="Times New Roman" w:hAnsi="Times New Roman" w:cs="Times New Roman"/>
          <w:sz w:val="24"/>
          <w:szCs w:val="24"/>
        </w:rPr>
        <w:t>; 2001.</w:t>
      </w:r>
    </w:p>
    <w:p w:rsidR="00762691" w:rsidRPr="00480DF2" w:rsidRDefault="00762691" w:rsidP="00762691">
      <w:pPr>
        <w:spacing w:before="240" w:after="240" w:line="240" w:lineRule="auto"/>
        <w:jc w:val="both"/>
        <w:outlineLvl w:val="0"/>
        <w:rPr>
          <w:rFonts w:ascii="Times New Roman" w:eastAsia="Times New Roman" w:hAnsi="Times New Roman" w:cs="Times New Roman"/>
          <w:bCs/>
          <w:kern w:val="36"/>
          <w:sz w:val="24"/>
          <w:szCs w:val="24"/>
          <w:lang w:eastAsia="pt-BR"/>
        </w:rPr>
      </w:pPr>
      <w:r w:rsidRPr="00480DF2">
        <w:rPr>
          <w:rFonts w:ascii="Times New Roman" w:eastAsia="Times New Roman" w:hAnsi="Times New Roman" w:cs="Times New Roman"/>
          <w:bCs/>
          <w:caps/>
          <w:kern w:val="36"/>
          <w:sz w:val="24"/>
          <w:szCs w:val="24"/>
          <w:lang w:eastAsia="pt-BR"/>
        </w:rPr>
        <w:t xml:space="preserve">PORTARIA nº 2.529 </w:t>
      </w:r>
      <w:r w:rsidRPr="00480DF2">
        <w:rPr>
          <w:rFonts w:ascii="Times New Roman" w:eastAsia="Times New Roman" w:hAnsi="Times New Roman" w:cs="Times New Roman"/>
          <w:bCs/>
          <w:kern w:val="36"/>
          <w:sz w:val="24"/>
          <w:szCs w:val="24"/>
          <w:lang w:eastAsia="pt-BR"/>
        </w:rPr>
        <w:t xml:space="preserve">de 19 de outubro de 2006. </w:t>
      </w:r>
      <w:r w:rsidRPr="00480DF2">
        <w:rPr>
          <w:rFonts w:ascii="Times New Roman" w:eastAsia="Times New Roman" w:hAnsi="Times New Roman" w:cs="Times New Roman"/>
          <w:bCs/>
          <w:caps/>
          <w:kern w:val="36"/>
          <w:sz w:val="24"/>
          <w:szCs w:val="24"/>
          <w:lang w:eastAsia="pt-BR"/>
        </w:rPr>
        <w:t>R</w:t>
      </w:r>
      <w:r w:rsidRPr="00480DF2">
        <w:rPr>
          <w:rFonts w:ascii="Times New Roman" w:eastAsia="Times New Roman" w:hAnsi="Times New Roman" w:cs="Times New Roman"/>
          <w:bCs/>
          <w:kern w:val="36"/>
          <w:sz w:val="24"/>
          <w:szCs w:val="24"/>
          <w:lang w:eastAsia="pt-BR"/>
        </w:rPr>
        <w:t>evogada pela PRT GM/MS nº 2.029 de 24.08.2011.</w:t>
      </w:r>
      <w:r w:rsidRPr="00480DF2">
        <w:rPr>
          <w:rFonts w:ascii="Times New Roman" w:hAnsi="Times New Roman" w:cs="Times New Roman"/>
          <w:sz w:val="24"/>
          <w:szCs w:val="24"/>
        </w:rPr>
        <w:t xml:space="preserve"> Disponível em: &lt;</w:t>
      </w:r>
      <w:r w:rsidRPr="00480DF2">
        <w:rPr>
          <w:rFonts w:ascii="Times New Roman" w:eastAsia="Times New Roman" w:hAnsi="Times New Roman" w:cs="Times New Roman"/>
          <w:bCs/>
          <w:kern w:val="36"/>
          <w:sz w:val="24"/>
          <w:szCs w:val="24"/>
          <w:lang w:eastAsia="pt-BR"/>
        </w:rPr>
        <w:t>http://bvsms.saude.gov.br/bvs/saudelegis/gm/2006/prt2529_19_10_2006.html&gt; Acesso em: 22 mar. 2016.</w:t>
      </w:r>
    </w:p>
    <w:p w:rsidR="00762691" w:rsidRPr="00480DF2" w:rsidRDefault="00762691" w:rsidP="00762691">
      <w:pPr>
        <w:autoSpaceDE w:val="0"/>
        <w:autoSpaceDN w:val="0"/>
        <w:adjustRightInd w:val="0"/>
        <w:spacing w:line="240" w:lineRule="auto"/>
        <w:rPr>
          <w:rFonts w:ascii="Times New Roman" w:hAnsi="Times New Roman"/>
        </w:rPr>
      </w:pPr>
      <w:r w:rsidRPr="00480DF2">
        <w:rPr>
          <w:rFonts w:ascii="Times New Roman" w:hAnsi="Times New Roman"/>
        </w:rPr>
        <w:t xml:space="preserve">POSSARI, João Francisco. </w:t>
      </w:r>
      <w:r w:rsidRPr="00480DF2">
        <w:rPr>
          <w:rFonts w:ascii="Times New Roman" w:hAnsi="Times New Roman"/>
          <w:b/>
        </w:rPr>
        <w:t>Prontuário do paciente e os registros de enfermagem.</w:t>
      </w:r>
      <w:r w:rsidRPr="00480DF2">
        <w:rPr>
          <w:rFonts w:ascii="Times New Roman" w:hAnsi="Times New Roman"/>
        </w:rPr>
        <w:t xml:space="preserve"> São Paulo: Pátria, 2005.</w:t>
      </w:r>
    </w:p>
    <w:p w:rsidR="00762691" w:rsidRPr="00480DF2" w:rsidRDefault="00762691" w:rsidP="00762691">
      <w:pPr>
        <w:pStyle w:val="Ttulo3"/>
        <w:spacing w:before="0" w:line="240" w:lineRule="auto"/>
        <w:rPr>
          <w:rFonts w:ascii="Times New Roman" w:hAnsi="Times New Roman"/>
          <w:color w:val="auto"/>
        </w:rPr>
      </w:pPr>
      <w:r w:rsidRPr="00480DF2">
        <w:rPr>
          <w:rStyle w:val="titlei"/>
          <w:rFonts w:ascii="Times New Roman" w:hAnsi="Times New Roman"/>
          <w:b/>
          <w:bCs/>
          <w:color w:val="auto"/>
        </w:rPr>
        <w:t>RESOLUÇÃO COFEN.</w:t>
      </w:r>
      <w:r w:rsidRPr="00480DF2">
        <w:rPr>
          <w:rStyle w:val="titlei"/>
          <w:rFonts w:ascii="Times New Roman" w:hAnsi="Times New Roman"/>
          <w:color w:val="auto"/>
        </w:rPr>
        <w:t xml:space="preserve"> Lei n 7.498/86, de 25 de junho de 1986.</w:t>
      </w:r>
      <w:r w:rsidRPr="00480DF2">
        <w:rPr>
          <w:rFonts w:ascii="Times New Roman" w:hAnsi="Times New Roman"/>
          <w:color w:val="auto"/>
        </w:rPr>
        <w:t xml:space="preserve"> </w:t>
      </w:r>
      <w:r w:rsidRPr="00480DF2">
        <w:rPr>
          <w:rFonts w:ascii="Times New Roman" w:hAnsi="Times New Roman"/>
          <w:b/>
          <w:bCs/>
          <w:color w:val="auto"/>
        </w:rPr>
        <w:t>Disponível em:</w:t>
      </w:r>
      <w:r w:rsidRPr="00480DF2">
        <w:rPr>
          <w:rFonts w:ascii="Times New Roman" w:hAnsi="Times New Roman"/>
          <w:color w:val="auto"/>
        </w:rPr>
        <w:t xml:space="preserve"> </w:t>
      </w:r>
    </w:p>
    <w:p w:rsidR="00762691" w:rsidRPr="00480DF2" w:rsidRDefault="00762691" w:rsidP="00762691">
      <w:pPr>
        <w:pStyle w:val="Ttulo3"/>
        <w:spacing w:before="0" w:line="240" w:lineRule="auto"/>
        <w:rPr>
          <w:rFonts w:ascii="Times New Roman" w:eastAsia="Times New Roman" w:hAnsi="Times New Roman" w:cs="Times New Roman"/>
          <w:bCs/>
          <w:color w:val="auto"/>
          <w:sz w:val="26"/>
          <w:szCs w:val="26"/>
          <w:lang w:eastAsia="pt-BR"/>
        </w:rPr>
      </w:pPr>
      <w:r w:rsidRPr="00480DF2">
        <w:rPr>
          <w:rStyle w:val="titlei"/>
          <w:rFonts w:ascii="Times New Roman" w:hAnsi="Times New Roman"/>
          <w:b/>
          <w:bCs/>
          <w:color w:val="auto"/>
        </w:rPr>
        <w:t>&lt;</w:t>
      </w:r>
      <w:hyperlink r:id="rId8" w:history="1">
        <w:r w:rsidRPr="00480DF2">
          <w:rPr>
            <w:rStyle w:val="Hyperlink"/>
            <w:rFonts w:ascii="Times New Roman" w:hAnsi="Times New Roman"/>
            <w:b/>
            <w:bCs/>
            <w:color w:val="auto"/>
          </w:rPr>
          <w:t>http://www.portalcofen.gov.br/sitenovo/node/4161</w:t>
        </w:r>
      </w:hyperlink>
      <w:r w:rsidRPr="00480DF2">
        <w:rPr>
          <w:rStyle w:val="titlei"/>
          <w:rFonts w:ascii="Times New Roman" w:hAnsi="Times New Roman"/>
          <w:b/>
          <w:bCs/>
          <w:color w:val="auto"/>
        </w:rPr>
        <w:t>&gt; Acesso em: 31 mar. 2016.</w:t>
      </w:r>
    </w:p>
    <w:p w:rsidR="00762691" w:rsidRPr="00480DF2" w:rsidRDefault="00762691" w:rsidP="00762691">
      <w:pPr>
        <w:pStyle w:val="Ttulo2"/>
        <w:spacing w:before="240" w:after="240" w:line="240" w:lineRule="auto"/>
        <w:jc w:val="both"/>
        <w:rPr>
          <w:rFonts w:ascii="Times New Roman" w:hAnsi="Times New Roman" w:cs="Times New Roman"/>
          <w:b w:val="0"/>
          <w:bCs w:val="0"/>
          <w:color w:val="auto"/>
          <w:sz w:val="24"/>
          <w:szCs w:val="24"/>
        </w:rPr>
      </w:pPr>
      <w:r w:rsidRPr="00480DF2">
        <w:rPr>
          <w:rFonts w:ascii="Times New Roman" w:hAnsi="Times New Roman" w:cs="Times New Roman"/>
          <w:b w:val="0"/>
          <w:color w:val="auto"/>
          <w:sz w:val="24"/>
          <w:szCs w:val="24"/>
        </w:rPr>
        <w:t>RESOLUÇÃO COFEN-267/2001.</w:t>
      </w:r>
      <w:r w:rsidRPr="00480DF2">
        <w:rPr>
          <w:rFonts w:ascii="Times New Roman" w:hAnsi="Times New Roman" w:cs="Times New Roman"/>
          <w:color w:val="auto"/>
          <w:sz w:val="24"/>
          <w:szCs w:val="24"/>
        </w:rPr>
        <w:t xml:space="preserve"> </w:t>
      </w:r>
      <w:r w:rsidRPr="00480DF2">
        <w:rPr>
          <w:rFonts w:ascii="Times New Roman" w:hAnsi="Times New Roman" w:cs="Times New Roman"/>
          <w:b w:val="0"/>
          <w:bCs w:val="0"/>
          <w:color w:val="auto"/>
          <w:sz w:val="24"/>
          <w:szCs w:val="24"/>
        </w:rPr>
        <w:t xml:space="preserve">Disponível em:&lt; </w:t>
      </w:r>
      <w:hyperlink r:id="rId9" w:history="1">
        <w:r w:rsidRPr="00480DF2">
          <w:rPr>
            <w:rStyle w:val="Hyperlink"/>
            <w:rFonts w:ascii="Times New Roman" w:hAnsi="Times New Roman" w:cs="Times New Roman"/>
            <w:b w:val="0"/>
            <w:color w:val="auto"/>
            <w:sz w:val="24"/>
            <w:szCs w:val="24"/>
            <w:u w:val="none"/>
          </w:rPr>
          <w:t>http://site.portalcofen.gov.br/node/4304</w:t>
        </w:r>
      </w:hyperlink>
      <w:r w:rsidRPr="00480DF2">
        <w:rPr>
          <w:rFonts w:ascii="Times New Roman" w:hAnsi="Times New Roman" w:cs="Times New Roman"/>
          <w:b w:val="0"/>
          <w:color w:val="auto"/>
          <w:sz w:val="24"/>
          <w:szCs w:val="24"/>
        </w:rPr>
        <w:t xml:space="preserve">&gt; </w:t>
      </w:r>
      <w:r w:rsidRPr="00480DF2">
        <w:rPr>
          <w:rStyle w:val="titlei"/>
          <w:rFonts w:ascii="Times New Roman" w:hAnsi="Times New Roman" w:cs="Times New Roman"/>
          <w:b w:val="0"/>
          <w:bCs w:val="0"/>
          <w:color w:val="auto"/>
          <w:sz w:val="24"/>
          <w:szCs w:val="24"/>
        </w:rPr>
        <w:t>Acesso em: 17 mar. 2016.</w:t>
      </w:r>
      <w:r w:rsidRPr="00480DF2">
        <w:rPr>
          <w:rStyle w:val="titleheader"/>
          <w:rFonts w:ascii="Times New Roman" w:hAnsi="Times New Roman" w:cs="Times New Roman"/>
          <w:b w:val="0"/>
          <w:bCs w:val="0"/>
          <w:color w:val="auto"/>
          <w:sz w:val="24"/>
          <w:szCs w:val="24"/>
        </w:rPr>
        <w:t xml:space="preserve"> </w:t>
      </w:r>
    </w:p>
    <w:p w:rsidR="00762691" w:rsidRPr="00480DF2" w:rsidRDefault="00762691" w:rsidP="00762691">
      <w:pPr>
        <w:spacing w:before="240" w:after="240" w:line="240" w:lineRule="auto"/>
        <w:jc w:val="both"/>
        <w:rPr>
          <w:rFonts w:ascii="Times New Roman" w:hAnsi="Times New Roman" w:cs="Times New Roman"/>
          <w:sz w:val="24"/>
          <w:szCs w:val="24"/>
        </w:rPr>
      </w:pPr>
      <w:r w:rsidRPr="00480DF2">
        <w:rPr>
          <w:rFonts w:ascii="Times New Roman" w:hAnsi="Times New Roman" w:cs="Times New Roman"/>
          <w:bCs/>
          <w:sz w:val="24"/>
          <w:szCs w:val="24"/>
        </w:rPr>
        <w:t xml:space="preserve">RESOLUÇÃO </w:t>
      </w:r>
      <w:r w:rsidRPr="00480DF2">
        <w:rPr>
          <w:rFonts w:ascii="Times New Roman" w:hAnsi="Times New Roman" w:cs="Times New Roman"/>
          <w:b/>
          <w:bCs/>
          <w:sz w:val="24"/>
          <w:szCs w:val="24"/>
        </w:rPr>
        <w:t xml:space="preserve">COFEN-270/2002. </w:t>
      </w:r>
      <w:r w:rsidRPr="00480DF2">
        <w:rPr>
          <w:rFonts w:ascii="Times New Roman" w:hAnsi="Times New Roman" w:cs="Times New Roman"/>
          <w:sz w:val="24"/>
          <w:szCs w:val="24"/>
        </w:rPr>
        <w:t xml:space="preserve">Aprova a Regulamentação das empresas que prestam Serviços de Enfermagem Domiciliar - HOME CARE. Disponível em: </w:t>
      </w:r>
      <w:r w:rsidRPr="00480DF2">
        <w:rPr>
          <w:rStyle w:val="Ttulo1Char"/>
          <w:rFonts w:ascii="Times New Roman" w:eastAsiaTheme="minorHAnsi" w:hAnsi="Times New Roman"/>
          <w:i/>
        </w:rPr>
        <w:t>&lt;</w:t>
      </w:r>
      <w:r w:rsidRPr="00480DF2">
        <w:rPr>
          <w:rStyle w:val="CitaoHTML"/>
          <w:rFonts w:ascii="Times New Roman" w:hAnsi="Times New Roman" w:cs="Times New Roman"/>
          <w:i w:val="0"/>
          <w:sz w:val="24"/>
          <w:szCs w:val="24"/>
        </w:rPr>
        <w:t>site.portalcofen.gov.br/node/430&gt; Acesso em: 20 mar. 2016.</w:t>
      </w:r>
    </w:p>
    <w:p w:rsidR="00762691" w:rsidRPr="00480DF2" w:rsidRDefault="00762691" w:rsidP="00762691">
      <w:pPr>
        <w:spacing w:before="240" w:after="240" w:line="240" w:lineRule="auto"/>
        <w:jc w:val="both"/>
        <w:rPr>
          <w:rFonts w:ascii="Times New Roman" w:hAnsi="Times New Roman" w:cs="Times New Roman"/>
          <w:iCs/>
          <w:sz w:val="24"/>
          <w:szCs w:val="24"/>
        </w:rPr>
      </w:pPr>
      <w:r w:rsidRPr="00480DF2">
        <w:rPr>
          <w:rFonts w:ascii="Times New Roman" w:hAnsi="Times New Roman" w:cs="Times New Roman"/>
          <w:sz w:val="24"/>
          <w:szCs w:val="24"/>
        </w:rPr>
        <w:lastRenderedPageBreak/>
        <w:t xml:space="preserve">RESOLUÇÃO </w:t>
      </w:r>
      <w:r w:rsidRPr="00480DF2">
        <w:rPr>
          <w:rStyle w:val="Forte"/>
          <w:rFonts w:ascii="Times New Roman" w:hAnsi="Times New Roman" w:cs="Times New Roman"/>
          <w:sz w:val="24"/>
          <w:szCs w:val="24"/>
        </w:rPr>
        <w:t>ANVISA/RDC nº 11, de 26 de janeiro de 2006.</w:t>
      </w:r>
      <w:r w:rsidRPr="00480DF2">
        <w:rPr>
          <w:rStyle w:val="fonte11"/>
          <w:rFonts w:ascii="Times New Roman" w:hAnsi="Times New Roman" w:cs="Times New Roman"/>
          <w:sz w:val="24"/>
          <w:szCs w:val="24"/>
        </w:rPr>
        <w:t xml:space="preserve"> Dispõe sobre o Regulamento Técnico de Funcionamento de Serviços que prestam Atenção Domiciliar. </w:t>
      </w:r>
      <w:r w:rsidRPr="00480DF2">
        <w:rPr>
          <w:rFonts w:ascii="Times New Roman" w:hAnsi="Times New Roman" w:cs="Times New Roman"/>
          <w:sz w:val="24"/>
          <w:szCs w:val="24"/>
        </w:rPr>
        <w:t>Disponível em:</w:t>
      </w:r>
      <w:r w:rsidRPr="00480DF2">
        <w:rPr>
          <w:rStyle w:val="Ttulo1Char"/>
          <w:rFonts w:ascii="Times New Roman" w:eastAsiaTheme="minorHAnsi" w:hAnsi="Times New Roman"/>
          <w:i/>
        </w:rPr>
        <w:t xml:space="preserve"> </w:t>
      </w:r>
      <w:r w:rsidRPr="00480DF2">
        <w:rPr>
          <w:rStyle w:val="CitaoHTML"/>
          <w:rFonts w:ascii="Times New Roman" w:hAnsi="Times New Roman" w:cs="Times New Roman"/>
          <w:i w:val="0"/>
          <w:sz w:val="24"/>
          <w:szCs w:val="24"/>
        </w:rPr>
        <w:t>www.</w:t>
      </w:r>
      <w:r w:rsidRPr="00480DF2">
        <w:rPr>
          <w:rStyle w:val="CitaoHTML"/>
          <w:rFonts w:ascii="Times New Roman" w:hAnsi="Times New Roman" w:cs="Times New Roman"/>
          <w:bCs/>
          <w:i w:val="0"/>
          <w:sz w:val="24"/>
          <w:szCs w:val="24"/>
        </w:rPr>
        <w:t>anvisa</w:t>
      </w:r>
      <w:r w:rsidRPr="00480DF2">
        <w:rPr>
          <w:rStyle w:val="CitaoHTML"/>
          <w:rFonts w:ascii="Times New Roman" w:hAnsi="Times New Roman" w:cs="Times New Roman"/>
          <w:i w:val="0"/>
          <w:sz w:val="24"/>
          <w:szCs w:val="24"/>
        </w:rPr>
        <w:t>.gov.br/servicosaude/avalia/legis.htm &gt; Acesso em: 20 mar. 2016.</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SANT’ANA, Sílvia Maria Soares Carvalho et al. Úlceras venosas: caracterização clínica e tratamento em usuários atendidos em rede ambulatorial. </w:t>
      </w:r>
      <w:r w:rsidRPr="00480DF2">
        <w:rPr>
          <w:rFonts w:ascii="Times New Roman" w:hAnsi="Times New Roman" w:cs="Times New Roman"/>
          <w:b/>
          <w:sz w:val="24"/>
          <w:szCs w:val="24"/>
        </w:rPr>
        <w:t>Revista Brasileira de Enfermagem,</w:t>
      </w:r>
      <w:r w:rsidRPr="00480DF2">
        <w:rPr>
          <w:rFonts w:ascii="Times New Roman" w:hAnsi="Times New Roman" w:cs="Times New Roman"/>
          <w:sz w:val="24"/>
          <w:szCs w:val="24"/>
        </w:rPr>
        <w:t xml:space="preserve"> Brasília, v. 65, n. 4, p. 637-44, </w:t>
      </w:r>
      <w:proofErr w:type="spellStart"/>
      <w:r w:rsidRPr="00480DF2">
        <w:rPr>
          <w:rFonts w:ascii="Times New Roman" w:hAnsi="Times New Roman" w:cs="Times New Roman"/>
          <w:sz w:val="24"/>
          <w:szCs w:val="24"/>
        </w:rPr>
        <w:t>jul-ago</w:t>
      </w:r>
      <w:proofErr w:type="spellEnd"/>
      <w:r w:rsidRPr="00480DF2">
        <w:rPr>
          <w:rFonts w:ascii="Times New Roman" w:hAnsi="Times New Roman" w:cs="Times New Roman"/>
          <w:sz w:val="24"/>
          <w:szCs w:val="24"/>
        </w:rPr>
        <w:t>, 2012.</w:t>
      </w:r>
    </w:p>
    <w:p w:rsidR="00762691" w:rsidRPr="00480DF2" w:rsidRDefault="00762691" w:rsidP="00762691">
      <w:pPr>
        <w:autoSpaceDE w:val="0"/>
        <w:autoSpaceDN w:val="0"/>
        <w:adjustRightInd w:val="0"/>
        <w:spacing w:before="240" w:after="240" w:line="240" w:lineRule="auto"/>
        <w:jc w:val="both"/>
        <w:rPr>
          <w:rFonts w:ascii="Times New Roman" w:hAnsi="Times New Roman" w:cs="Times New Roman"/>
          <w:sz w:val="24"/>
          <w:szCs w:val="24"/>
        </w:rPr>
      </w:pPr>
      <w:r w:rsidRPr="00480DF2">
        <w:rPr>
          <w:rFonts w:ascii="Times New Roman" w:hAnsi="Times New Roman" w:cs="Times New Roman"/>
          <w:sz w:val="24"/>
          <w:szCs w:val="24"/>
        </w:rPr>
        <w:t xml:space="preserve">SANTOS, </w:t>
      </w:r>
      <w:proofErr w:type="spellStart"/>
      <w:r w:rsidRPr="00480DF2">
        <w:rPr>
          <w:rFonts w:ascii="Times New Roman" w:hAnsi="Times New Roman" w:cs="Times New Roman"/>
          <w:sz w:val="24"/>
          <w:szCs w:val="24"/>
        </w:rPr>
        <w:t>Edirlei</w:t>
      </w:r>
      <w:proofErr w:type="spellEnd"/>
      <w:r w:rsidRPr="00480DF2">
        <w:rPr>
          <w:rFonts w:ascii="Times New Roman" w:hAnsi="Times New Roman" w:cs="Times New Roman"/>
          <w:sz w:val="24"/>
          <w:szCs w:val="24"/>
        </w:rPr>
        <w:t xml:space="preserve"> Machado dos; KIRSCHBAUM, Debora </w:t>
      </w:r>
      <w:proofErr w:type="spellStart"/>
      <w:r w:rsidRPr="00480DF2">
        <w:rPr>
          <w:rFonts w:ascii="Times New Roman" w:hAnsi="Times New Roman" w:cs="Times New Roman"/>
          <w:sz w:val="24"/>
          <w:szCs w:val="24"/>
        </w:rPr>
        <w:t>Isane</w:t>
      </w:r>
      <w:proofErr w:type="spellEnd"/>
      <w:r w:rsidRPr="00480DF2">
        <w:rPr>
          <w:rFonts w:ascii="Times New Roman" w:hAnsi="Times New Roman" w:cs="Times New Roman"/>
          <w:sz w:val="24"/>
          <w:szCs w:val="24"/>
        </w:rPr>
        <w:t xml:space="preserve"> </w:t>
      </w:r>
      <w:proofErr w:type="spellStart"/>
      <w:r w:rsidRPr="00480DF2">
        <w:rPr>
          <w:rFonts w:ascii="Times New Roman" w:hAnsi="Times New Roman" w:cs="Times New Roman"/>
          <w:sz w:val="24"/>
          <w:szCs w:val="24"/>
        </w:rPr>
        <w:t>Ratner</w:t>
      </w:r>
      <w:proofErr w:type="spellEnd"/>
      <w:r w:rsidRPr="00480DF2">
        <w:rPr>
          <w:rFonts w:ascii="Times New Roman" w:hAnsi="Times New Roman" w:cs="Times New Roman"/>
          <w:sz w:val="24"/>
          <w:szCs w:val="24"/>
        </w:rPr>
        <w:t xml:space="preserve">. A trajetória histórica da visita domiciliária no Brasil: uma revisão bibliográfica. </w:t>
      </w:r>
      <w:r w:rsidRPr="00480DF2">
        <w:rPr>
          <w:rFonts w:ascii="Times New Roman" w:hAnsi="Times New Roman" w:cs="Times New Roman"/>
          <w:b/>
          <w:sz w:val="24"/>
          <w:szCs w:val="24"/>
        </w:rPr>
        <w:t xml:space="preserve">Revista Eletrônica de Enfermagem. </w:t>
      </w:r>
      <w:r w:rsidRPr="00480DF2">
        <w:rPr>
          <w:rFonts w:ascii="Times New Roman" w:hAnsi="Times New Roman" w:cs="Times New Roman"/>
          <w:sz w:val="24"/>
          <w:szCs w:val="24"/>
        </w:rPr>
        <w:t>v.10, n. 1, p. 220-227, 2008.</w:t>
      </w:r>
    </w:p>
    <w:p w:rsidR="00762691" w:rsidRPr="00480DF2" w:rsidRDefault="00762691" w:rsidP="00762691">
      <w:pPr>
        <w:autoSpaceDE w:val="0"/>
        <w:autoSpaceDN w:val="0"/>
        <w:adjustRightInd w:val="0"/>
        <w:spacing w:before="240" w:after="240" w:line="240" w:lineRule="auto"/>
        <w:rPr>
          <w:rFonts w:ascii="Times New Roman" w:hAnsi="Times New Roman" w:cs="Times New Roman"/>
          <w:sz w:val="24"/>
          <w:szCs w:val="24"/>
        </w:rPr>
      </w:pPr>
      <w:r w:rsidRPr="00480DF2">
        <w:rPr>
          <w:rFonts w:ascii="Times New Roman" w:hAnsi="Times New Roman" w:cs="Times New Roman"/>
          <w:sz w:val="24"/>
          <w:szCs w:val="24"/>
        </w:rPr>
        <w:t xml:space="preserve">SAÚDE HOME CARE. </w:t>
      </w:r>
      <w:r w:rsidRPr="00480DF2">
        <w:rPr>
          <w:rFonts w:ascii="Times New Roman" w:hAnsi="Times New Roman" w:cs="Times New Roman"/>
          <w:b/>
          <w:sz w:val="24"/>
          <w:szCs w:val="24"/>
        </w:rPr>
        <w:t>Histórico.</w:t>
      </w:r>
      <w:r w:rsidRPr="00480DF2">
        <w:rPr>
          <w:rFonts w:ascii="Times New Roman" w:hAnsi="Times New Roman" w:cs="Times New Roman"/>
          <w:sz w:val="24"/>
          <w:szCs w:val="24"/>
        </w:rPr>
        <w:t xml:space="preserve"> Disponível em: &lt;http://www.saudecare.com.br/conteudo.asp?idDep=1&amp;idCat=2&gt; Acesso em: 20 mar. 2015.</w:t>
      </w:r>
    </w:p>
    <w:p w:rsidR="00762691" w:rsidRPr="00480DF2" w:rsidRDefault="00762691" w:rsidP="00762691">
      <w:pPr>
        <w:spacing w:before="240" w:after="240" w:line="240" w:lineRule="auto"/>
        <w:jc w:val="both"/>
        <w:rPr>
          <w:rFonts w:ascii="Times New Roman" w:hAnsi="Times New Roman" w:cs="Times New Roman"/>
          <w:sz w:val="24"/>
          <w:szCs w:val="24"/>
          <w:shd w:val="clear" w:color="auto" w:fill="FFFFFF"/>
        </w:rPr>
      </w:pPr>
      <w:r w:rsidRPr="00480DF2">
        <w:rPr>
          <w:rFonts w:ascii="Times New Roman" w:hAnsi="Times New Roman" w:cs="Times New Roman"/>
          <w:sz w:val="24"/>
          <w:szCs w:val="24"/>
          <w:shd w:val="clear" w:color="auto" w:fill="FFFFFF"/>
        </w:rPr>
        <w:t xml:space="preserve">SILVA, </w:t>
      </w:r>
      <w:r w:rsidRPr="00480DF2">
        <w:rPr>
          <w:rFonts w:ascii="Times New Roman" w:hAnsi="Times New Roman" w:cs="Times New Roman"/>
          <w:sz w:val="24"/>
          <w:szCs w:val="24"/>
        </w:rPr>
        <w:t>Francisca Alexandra Araújo da et al.</w:t>
      </w:r>
      <w:r w:rsidRPr="00480DF2">
        <w:rPr>
          <w:rStyle w:val="article-title"/>
          <w:rFonts w:ascii="Times New Roman" w:hAnsi="Times New Roman" w:cs="Times New Roman"/>
          <w:bCs/>
          <w:sz w:val="24"/>
          <w:szCs w:val="24"/>
          <w:shd w:val="clear" w:color="auto" w:fill="FFFFFF"/>
        </w:rPr>
        <w:t xml:space="preserve"> Enfermagem em </w:t>
      </w:r>
      <w:proofErr w:type="spellStart"/>
      <w:r w:rsidRPr="00480DF2">
        <w:rPr>
          <w:rStyle w:val="article-title"/>
          <w:rFonts w:ascii="Times New Roman" w:hAnsi="Times New Roman" w:cs="Times New Roman"/>
          <w:bCs/>
          <w:sz w:val="24"/>
          <w:szCs w:val="24"/>
          <w:shd w:val="clear" w:color="auto" w:fill="FFFFFF"/>
        </w:rPr>
        <w:t>estomaterapia</w:t>
      </w:r>
      <w:proofErr w:type="spellEnd"/>
      <w:r w:rsidRPr="00480DF2">
        <w:rPr>
          <w:rStyle w:val="article-title"/>
          <w:rFonts w:ascii="Times New Roman" w:hAnsi="Times New Roman" w:cs="Times New Roman"/>
          <w:bCs/>
          <w:sz w:val="24"/>
          <w:szCs w:val="24"/>
          <w:shd w:val="clear" w:color="auto" w:fill="FFFFFF"/>
        </w:rPr>
        <w:t>:</w:t>
      </w:r>
      <w:r w:rsidRPr="00480DF2">
        <w:rPr>
          <w:rStyle w:val="apple-converted-space"/>
          <w:rFonts w:ascii="Times New Roman" w:hAnsi="Times New Roman" w:cs="Times New Roman"/>
          <w:bCs/>
          <w:sz w:val="24"/>
          <w:szCs w:val="24"/>
          <w:shd w:val="clear" w:color="auto" w:fill="FFFFFF"/>
        </w:rPr>
        <w:t> </w:t>
      </w:r>
      <w:r w:rsidRPr="00480DF2">
        <w:rPr>
          <w:rStyle w:val="article-title"/>
          <w:rFonts w:ascii="Times New Roman" w:hAnsi="Times New Roman" w:cs="Times New Roman"/>
          <w:bCs/>
          <w:sz w:val="24"/>
          <w:szCs w:val="24"/>
          <w:shd w:val="clear" w:color="auto" w:fill="FFFFFF"/>
        </w:rPr>
        <w:t>cuidados clínicos ao portador de úlcera venosa.</w:t>
      </w:r>
      <w:r w:rsidRPr="00480DF2">
        <w:rPr>
          <w:rStyle w:val="apple-converted-space"/>
          <w:rFonts w:ascii="Times New Roman" w:hAnsi="Times New Roman" w:cs="Times New Roman"/>
          <w:i/>
          <w:iCs/>
          <w:sz w:val="24"/>
          <w:szCs w:val="24"/>
          <w:shd w:val="clear" w:color="auto" w:fill="FFFFFF"/>
        </w:rPr>
        <w:t> </w:t>
      </w:r>
      <w:r w:rsidRPr="00480DF2">
        <w:rPr>
          <w:rFonts w:ascii="Times New Roman" w:hAnsi="Times New Roman" w:cs="Times New Roman"/>
          <w:b/>
          <w:iCs/>
          <w:sz w:val="24"/>
          <w:szCs w:val="24"/>
          <w:shd w:val="clear" w:color="auto" w:fill="FFFFFF"/>
        </w:rPr>
        <w:t>Revista Brasileira de Enfermagem</w:t>
      </w:r>
      <w:r w:rsidRPr="00480DF2">
        <w:rPr>
          <w:rFonts w:ascii="Times New Roman" w:hAnsi="Times New Roman" w:cs="Times New Roman"/>
          <w:sz w:val="24"/>
          <w:szCs w:val="24"/>
          <w:shd w:val="clear" w:color="auto" w:fill="FFFFFF"/>
        </w:rPr>
        <w:t xml:space="preserve">. v. 62, n. 6, p. 889-893, 2009. </w:t>
      </w:r>
    </w:p>
    <w:p w:rsidR="00762691" w:rsidRPr="00480DF2" w:rsidRDefault="00762691" w:rsidP="00762691">
      <w:pPr>
        <w:autoSpaceDE w:val="0"/>
        <w:autoSpaceDN w:val="0"/>
        <w:adjustRightInd w:val="0"/>
        <w:spacing w:before="240" w:after="240" w:line="240" w:lineRule="auto"/>
        <w:jc w:val="both"/>
        <w:rPr>
          <w:rStyle w:val="Forte"/>
          <w:rFonts w:ascii="Times New Roman" w:hAnsi="Times New Roman" w:cs="Times New Roman"/>
          <w:b w:val="0"/>
          <w:sz w:val="24"/>
          <w:szCs w:val="24"/>
        </w:rPr>
      </w:pPr>
      <w:r w:rsidRPr="00480DF2">
        <w:rPr>
          <w:rFonts w:ascii="Times New Roman" w:hAnsi="Times New Roman" w:cs="Times New Roman"/>
          <w:sz w:val="24"/>
          <w:szCs w:val="24"/>
        </w:rPr>
        <w:t xml:space="preserve">SOUZA, </w:t>
      </w:r>
      <w:proofErr w:type="spellStart"/>
      <w:r w:rsidRPr="00480DF2">
        <w:rPr>
          <w:rFonts w:ascii="Times New Roman" w:hAnsi="Times New Roman" w:cs="Times New Roman"/>
          <w:sz w:val="24"/>
          <w:szCs w:val="24"/>
        </w:rPr>
        <w:t>Chrissandra</w:t>
      </w:r>
      <w:proofErr w:type="spellEnd"/>
      <w:r w:rsidRPr="00480DF2">
        <w:rPr>
          <w:rFonts w:ascii="Times New Roman" w:hAnsi="Times New Roman" w:cs="Times New Roman"/>
          <w:sz w:val="24"/>
          <w:szCs w:val="24"/>
        </w:rPr>
        <w:t xml:space="preserve"> Rebouças de; LOPES, Suzane Cristine Fernandes; BARBOSA, Maria Alves.  A contribuição do enfermeiro no contexto de promoção à saúde através da visita domiciliar. </w:t>
      </w:r>
      <w:r w:rsidRPr="00480DF2">
        <w:rPr>
          <w:rFonts w:ascii="Times New Roman" w:hAnsi="Times New Roman" w:cs="Times New Roman"/>
          <w:b/>
          <w:sz w:val="24"/>
          <w:szCs w:val="24"/>
        </w:rPr>
        <w:t>R</w:t>
      </w:r>
      <w:r w:rsidRPr="00480DF2">
        <w:rPr>
          <w:rStyle w:val="nfase"/>
          <w:rFonts w:ascii="Times New Roman" w:hAnsi="Times New Roman" w:cs="Times New Roman"/>
          <w:b/>
          <w:sz w:val="24"/>
          <w:szCs w:val="24"/>
        </w:rPr>
        <w:t>evista da UFG</w:t>
      </w:r>
      <w:r w:rsidRPr="00480DF2">
        <w:rPr>
          <w:rStyle w:val="nfase"/>
          <w:rFonts w:ascii="Times New Roman" w:hAnsi="Times New Roman" w:cs="Times New Roman"/>
          <w:sz w:val="24"/>
          <w:szCs w:val="24"/>
        </w:rPr>
        <w:t xml:space="preserve">. </w:t>
      </w:r>
      <w:r w:rsidRPr="00480DF2">
        <w:rPr>
          <w:rStyle w:val="nfase"/>
          <w:rFonts w:ascii="Times New Roman" w:hAnsi="Times New Roman" w:cs="Times New Roman"/>
          <w:i w:val="0"/>
          <w:sz w:val="24"/>
          <w:szCs w:val="24"/>
        </w:rPr>
        <w:t>v. 6, Edição Especial, dez, 2004.</w:t>
      </w:r>
    </w:p>
    <w:p w:rsidR="007E1ACD" w:rsidRPr="00480DF2" w:rsidRDefault="007E1ACD" w:rsidP="00E73589">
      <w:pPr>
        <w:spacing w:before="240" w:after="240" w:line="240" w:lineRule="auto"/>
        <w:jc w:val="both"/>
        <w:rPr>
          <w:rFonts w:ascii="Times New Roman" w:hAnsi="Times New Roman" w:cs="Times New Roman"/>
          <w:sz w:val="24"/>
          <w:szCs w:val="24"/>
          <w:shd w:val="clear" w:color="auto" w:fill="FFFFFF"/>
        </w:rPr>
      </w:pPr>
    </w:p>
    <w:p w:rsidR="00201128" w:rsidRPr="00480DF2" w:rsidRDefault="00201128" w:rsidP="00E73589">
      <w:pPr>
        <w:pStyle w:val="NormalWeb"/>
        <w:shd w:val="clear" w:color="auto" w:fill="FFFFFF"/>
        <w:spacing w:before="240" w:beforeAutospacing="0" w:after="240" w:afterAutospacing="0"/>
        <w:jc w:val="both"/>
      </w:pPr>
    </w:p>
    <w:p w:rsidR="00BB4494" w:rsidRPr="00480DF2" w:rsidRDefault="00BB4494" w:rsidP="00E73589">
      <w:pPr>
        <w:spacing w:before="240" w:after="240" w:line="240" w:lineRule="auto"/>
        <w:jc w:val="both"/>
        <w:rPr>
          <w:rFonts w:ascii="Times New Roman" w:hAnsi="Times New Roman" w:cs="Times New Roman"/>
          <w:b/>
          <w:sz w:val="24"/>
          <w:szCs w:val="24"/>
        </w:rPr>
      </w:pPr>
    </w:p>
    <w:sectPr w:rsidR="00BB4494" w:rsidRPr="00480DF2" w:rsidSect="008B3C23">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08" w:rsidRDefault="00367508" w:rsidP="00414327">
      <w:pPr>
        <w:spacing w:after="0" w:line="240" w:lineRule="auto"/>
      </w:pPr>
      <w:r>
        <w:separator/>
      </w:r>
    </w:p>
  </w:endnote>
  <w:endnote w:type="continuationSeparator" w:id="0">
    <w:p w:rsidR="00367508" w:rsidRDefault="00367508" w:rsidP="0041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GaramondITCbyBT-Book">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08" w:rsidRDefault="00367508" w:rsidP="00414327">
      <w:pPr>
        <w:spacing w:after="0" w:line="240" w:lineRule="auto"/>
      </w:pPr>
      <w:r>
        <w:separator/>
      </w:r>
    </w:p>
  </w:footnote>
  <w:footnote w:type="continuationSeparator" w:id="0">
    <w:p w:rsidR="00367508" w:rsidRDefault="00367508" w:rsidP="00414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385"/>
      <w:docPartObj>
        <w:docPartGallery w:val="Page Numbers (Top of Page)"/>
        <w:docPartUnique/>
      </w:docPartObj>
    </w:sdtPr>
    <w:sdtEndPr>
      <w:rPr>
        <w:rFonts w:ascii="Times New Roman" w:hAnsi="Times New Roman" w:cs="Times New Roman"/>
        <w:sz w:val="24"/>
        <w:szCs w:val="24"/>
      </w:rPr>
    </w:sdtEndPr>
    <w:sdtContent>
      <w:p w:rsidR="008B3C23" w:rsidRPr="00D53233" w:rsidRDefault="007648AC">
        <w:pPr>
          <w:pStyle w:val="Cabealho"/>
          <w:jc w:val="right"/>
          <w:rPr>
            <w:rFonts w:ascii="Times New Roman" w:hAnsi="Times New Roman" w:cs="Times New Roman"/>
            <w:sz w:val="24"/>
            <w:szCs w:val="24"/>
          </w:rPr>
        </w:pPr>
        <w:r w:rsidRPr="00D53233">
          <w:rPr>
            <w:rFonts w:ascii="Times New Roman" w:hAnsi="Times New Roman" w:cs="Times New Roman"/>
            <w:sz w:val="24"/>
            <w:szCs w:val="24"/>
          </w:rPr>
          <w:fldChar w:fldCharType="begin"/>
        </w:r>
        <w:r w:rsidRPr="00D53233">
          <w:rPr>
            <w:rFonts w:ascii="Times New Roman" w:hAnsi="Times New Roman" w:cs="Times New Roman"/>
            <w:sz w:val="24"/>
            <w:szCs w:val="24"/>
          </w:rPr>
          <w:instrText xml:space="preserve"> PAGE   \* MERGEFORMAT </w:instrText>
        </w:r>
        <w:r w:rsidRPr="00D53233">
          <w:rPr>
            <w:rFonts w:ascii="Times New Roman" w:hAnsi="Times New Roman" w:cs="Times New Roman"/>
            <w:sz w:val="24"/>
            <w:szCs w:val="24"/>
          </w:rPr>
          <w:fldChar w:fldCharType="separate"/>
        </w:r>
        <w:r w:rsidR="00E0667D">
          <w:rPr>
            <w:rFonts w:ascii="Times New Roman" w:hAnsi="Times New Roman" w:cs="Times New Roman"/>
            <w:noProof/>
            <w:sz w:val="24"/>
            <w:szCs w:val="24"/>
          </w:rPr>
          <w:t>5</w:t>
        </w:r>
        <w:r w:rsidRPr="00D53233">
          <w:rPr>
            <w:rFonts w:ascii="Times New Roman" w:hAnsi="Times New Roman" w:cs="Times New Roman"/>
            <w:noProof/>
            <w:sz w:val="24"/>
            <w:szCs w:val="24"/>
          </w:rPr>
          <w:fldChar w:fldCharType="end"/>
        </w:r>
      </w:p>
    </w:sdtContent>
  </w:sdt>
  <w:p w:rsidR="008B3C23" w:rsidRDefault="008B3C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C5"/>
    <w:rsid w:val="00012E2A"/>
    <w:rsid w:val="000206F5"/>
    <w:rsid w:val="00057CC2"/>
    <w:rsid w:val="000650FB"/>
    <w:rsid w:val="000B2D98"/>
    <w:rsid w:val="000B3E6F"/>
    <w:rsid w:val="000C4E73"/>
    <w:rsid w:val="000C632D"/>
    <w:rsid w:val="000C6BAB"/>
    <w:rsid w:val="000F25B4"/>
    <w:rsid w:val="000F3924"/>
    <w:rsid w:val="0010609B"/>
    <w:rsid w:val="00111A9B"/>
    <w:rsid w:val="001520EA"/>
    <w:rsid w:val="001557BB"/>
    <w:rsid w:val="00175644"/>
    <w:rsid w:val="0019137C"/>
    <w:rsid w:val="001C35EC"/>
    <w:rsid w:val="001C5893"/>
    <w:rsid w:val="001D1D3C"/>
    <w:rsid w:val="001E6AD5"/>
    <w:rsid w:val="001F6C7C"/>
    <w:rsid w:val="00201128"/>
    <w:rsid w:val="0025405A"/>
    <w:rsid w:val="002541F6"/>
    <w:rsid w:val="00261EE4"/>
    <w:rsid w:val="0027199C"/>
    <w:rsid w:val="002D2CC5"/>
    <w:rsid w:val="002E695E"/>
    <w:rsid w:val="002E70C1"/>
    <w:rsid w:val="00325D35"/>
    <w:rsid w:val="00327361"/>
    <w:rsid w:val="00330E6F"/>
    <w:rsid w:val="0034494B"/>
    <w:rsid w:val="00352D72"/>
    <w:rsid w:val="00353DBE"/>
    <w:rsid w:val="003619EC"/>
    <w:rsid w:val="00367508"/>
    <w:rsid w:val="0037091E"/>
    <w:rsid w:val="00373C4E"/>
    <w:rsid w:val="003C7CB8"/>
    <w:rsid w:val="003D5C76"/>
    <w:rsid w:val="003D788A"/>
    <w:rsid w:val="003F4F7D"/>
    <w:rsid w:val="003F6874"/>
    <w:rsid w:val="0041096B"/>
    <w:rsid w:val="00414327"/>
    <w:rsid w:val="00417F55"/>
    <w:rsid w:val="00425D54"/>
    <w:rsid w:val="0043094C"/>
    <w:rsid w:val="00454457"/>
    <w:rsid w:val="00455215"/>
    <w:rsid w:val="004716C8"/>
    <w:rsid w:val="00480DF2"/>
    <w:rsid w:val="0049147A"/>
    <w:rsid w:val="004A288E"/>
    <w:rsid w:val="004B74F6"/>
    <w:rsid w:val="004C26F0"/>
    <w:rsid w:val="004E159E"/>
    <w:rsid w:val="00503F1E"/>
    <w:rsid w:val="00507EDE"/>
    <w:rsid w:val="00512DCD"/>
    <w:rsid w:val="005175DA"/>
    <w:rsid w:val="00544982"/>
    <w:rsid w:val="005466C1"/>
    <w:rsid w:val="00551561"/>
    <w:rsid w:val="00552CA1"/>
    <w:rsid w:val="00555A9E"/>
    <w:rsid w:val="0057465E"/>
    <w:rsid w:val="00590854"/>
    <w:rsid w:val="005E79AF"/>
    <w:rsid w:val="005F3B3C"/>
    <w:rsid w:val="005F4443"/>
    <w:rsid w:val="00601A4E"/>
    <w:rsid w:val="00607A74"/>
    <w:rsid w:val="006106AA"/>
    <w:rsid w:val="00621DB3"/>
    <w:rsid w:val="00642413"/>
    <w:rsid w:val="0065408C"/>
    <w:rsid w:val="00671131"/>
    <w:rsid w:val="006718BA"/>
    <w:rsid w:val="00676414"/>
    <w:rsid w:val="00677E73"/>
    <w:rsid w:val="0069578E"/>
    <w:rsid w:val="006C4ECF"/>
    <w:rsid w:val="006C579E"/>
    <w:rsid w:val="006D1D8D"/>
    <w:rsid w:val="00730CA3"/>
    <w:rsid w:val="00737002"/>
    <w:rsid w:val="007408C5"/>
    <w:rsid w:val="0074111F"/>
    <w:rsid w:val="00745050"/>
    <w:rsid w:val="00756DEA"/>
    <w:rsid w:val="00762691"/>
    <w:rsid w:val="007648AC"/>
    <w:rsid w:val="00775D57"/>
    <w:rsid w:val="007A59CA"/>
    <w:rsid w:val="007A7AE7"/>
    <w:rsid w:val="007B503E"/>
    <w:rsid w:val="007C090D"/>
    <w:rsid w:val="007D5115"/>
    <w:rsid w:val="007E1ACD"/>
    <w:rsid w:val="007F195C"/>
    <w:rsid w:val="007F20E5"/>
    <w:rsid w:val="00811458"/>
    <w:rsid w:val="00824E3E"/>
    <w:rsid w:val="0085430B"/>
    <w:rsid w:val="008649E9"/>
    <w:rsid w:val="00890719"/>
    <w:rsid w:val="00891199"/>
    <w:rsid w:val="0089404D"/>
    <w:rsid w:val="008A52EB"/>
    <w:rsid w:val="008B3C23"/>
    <w:rsid w:val="008C2E3D"/>
    <w:rsid w:val="008C46B1"/>
    <w:rsid w:val="008D6A48"/>
    <w:rsid w:val="008D6D5A"/>
    <w:rsid w:val="008E3E3D"/>
    <w:rsid w:val="008F2088"/>
    <w:rsid w:val="0091075B"/>
    <w:rsid w:val="00913D41"/>
    <w:rsid w:val="00933ED5"/>
    <w:rsid w:val="00952B75"/>
    <w:rsid w:val="00974912"/>
    <w:rsid w:val="00975D4B"/>
    <w:rsid w:val="00981CB0"/>
    <w:rsid w:val="009B0A1F"/>
    <w:rsid w:val="009D105B"/>
    <w:rsid w:val="00A160FF"/>
    <w:rsid w:val="00A36973"/>
    <w:rsid w:val="00A409A0"/>
    <w:rsid w:val="00A5602D"/>
    <w:rsid w:val="00A577A7"/>
    <w:rsid w:val="00A74FA7"/>
    <w:rsid w:val="00A769B7"/>
    <w:rsid w:val="00A81350"/>
    <w:rsid w:val="00A8148D"/>
    <w:rsid w:val="00AC3030"/>
    <w:rsid w:val="00AC5C9E"/>
    <w:rsid w:val="00AF35E5"/>
    <w:rsid w:val="00AF4686"/>
    <w:rsid w:val="00B16B40"/>
    <w:rsid w:val="00B16E9A"/>
    <w:rsid w:val="00B338FB"/>
    <w:rsid w:val="00B71186"/>
    <w:rsid w:val="00B71B3F"/>
    <w:rsid w:val="00B96755"/>
    <w:rsid w:val="00BB4494"/>
    <w:rsid w:val="00BB6A37"/>
    <w:rsid w:val="00BC4A10"/>
    <w:rsid w:val="00BF67E8"/>
    <w:rsid w:val="00BF7911"/>
    <w:rsid w:val="00C142CD"/>
    <w:rsid w:val="00C21A12"/>
    <w:rsid w:val="00C43967"/>
    <w:rsid w:val="00C44AFA"/>
    <w:rsid w:val="00C75950"/>
    <w:rsid w:val="00C91D64"/>
    <w:rsid w:val="00CA2655"/>
    <w:rsid w:val="00CB4585"/>
    <w:rsid w:val="00CB6C50"/>
    <w:rsid w:val="00CD57A6"/>
    <w:rsid w:val="00D01791"/>
    <w:rsid w:val="00D11254"/>
    <w:rsid w:val="00D44EBA"/>
    <w:rsid w:val="00D53233"/>
    <w:rsid w:val="00D66307"/>
    <w:rsid w:val="00D6647D"/>
    <w:rsid w:val="00D7286F"/>
    <w:rsid w:val="00D730DB"/>
    <w:rsid w:val="00D91504"/>
    <w:rsid w:val="00D92BF4"/>
    <w:rsid w:val="00D94153"/>
    <w:rsid w:val="00DB2920"/>
    <w:rsid w:val="00DC5512"/>
    <w:rsid w:val="00DC72C8"/>
    <w:rsid w:val="00DD71DF"/>
    <w:rsid w:val="00DF20AF"/>
    <w:rsid w:val="00DF3862"/>
    <w:rsid w:val="00E00C42"/>
    <w:rsid w:val="00E04F84"/>
    <w:rsid w:val="00E0667D"/>
    <w:rsid w:val="00E12787"/>
    <w:rsid w:val="00E54F37"/>
    <w:rsid w:val="00E73589"/>
    <w:rsid w:val="00E84ABE"/>
    <w:rsid w:val="00EA5047"/>
    <w:rsid w:val="00EC6A4B"/>
    <w:rsid w:val="00ED45F9"/>
    <w:rsid w:val="00EE1504"/>
    <w:rsid w:val="00EE3CC5"/>
    <w:rsid w:val="00EE5174"/>
    <w:rsid w:val="00EF094F"/>
    <w:rsid w:val="00EF7D30"/>
    <w:rsid w:val="00F36CC3"/>
    <w:rsid w:val="00F6077B"/>
    <w:rsid w:val="00F60C78"/>
    <w:rsid w:val="00F70FFF"/>
    <w:rsid w:val="00F74AC3"/>
    <w:rsid w:val="00F807CD"/>
    <w:rsid w:val="00F86C5B"/>
    <w:rsid w:val="00FB7BAE"/>
    <w:rsid w:val="00FE2957"/>
    <w:rsid w:val="00FF6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58"/>
  </w:style>
  <w:style w:type="paragraph" w:styleId="Ttulo1">
    <w:name w:val="heading 1"/>
    <w:basedOn w:val="Normal"/>
    <w:next w:val="Normal"/>
    <w:link w:val="Ttulo1Char"/>
    <w:uiPriority w:val="9"/>
    <w:qFormat/>
    <w:rsid w:val="004C26F0"/>
    <w:pPr>
      <w:keepNext/>
      <w:spacing w:after="0" w:line="360" w:lineRule="auto"/>
      <w:jc w:val="both"/>
      <w:outlineLvl w:val="0"/>
    </w:pPr>
    <w:rPr>
      <w:rFonts w:ascii="Bookman Old Style" w:eastAsia="Times New Roman" w:hAnsi="Bookman Old Style" w:cs="Times New Roman"/>
      <w:b/>
      <w:sz w:val="24"/>
      <w:szCs w:val="24"/>
      <w:lang w:eastAsia="pt-BR"/>
    </w:rPr>
  </w:style>
  <w:style w:type="paragraph" w:styleId="Ttulo2">
    <w:name w:val="heading 2"/>
    <w:basedOn w:val="Normal"/>
    <w:next w:val="Normal"/>
    <w:link w:val="Ttulo2Char"/>
    <w:uiPriority w:val="9"/>
    <w:unhideWhenUsed/>
    <w:qFormat/>
    <w:rsid w:val="007E1A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6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43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4327"/>
    <w:rPr>
      <w:sz w:val="20"/>
      <w:szCs w:val="20"/>
    </w:rPr>
  </w:style>
  <w:style w:type="character" w:styleId="Refdenotaderodap">
    <w:name w:val="footnote reference"/>
    <w:basedOn w:val="Fontepargpadro"/>
    <w:uiPriority w:val="99"/>
    <w:semiHidden/>
    <w:unhideWhenUsed/>
    <w:rsid w:val="00414327"/>
    <w:rPr>
      <w:vertAlign w:val="superscript"/>
    </w:rPr>
  </w:style>
  <w:style w:type="paragraph" w:styleId="NormalWeb">
    <w:name w:val="Normal (Web)"/>
    <w:basedOn w:val="Normal"/>
    <w:unhideWhenUsed/>
    <w:rsid w:val="00EE15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B4494"/>
  </w:style>
  <w:style w:type="character" w:customStyle="1" w:styleId="article-title">
    <w:name w:val="article-title"/>
    <w:basedOn w:val="Fontepargpadro"/>
    <w:rsid w:val="00201128"/>
  </w:style>
  <w:style w:type="character" w:styleId="nfase">
    <w:name w:val="Emphasis"/>
    <w:basedOn w:val="Fontepargpadro"/>
    <w:uiPriority w:val="20"/>
    <w:qFormat/>
    <w:rsid w:val="0019137C"/>
    <w:rPr>
      <w:i/>
      <w:iCs/>
    </w:rPr>
  </w:style>
  <w:style w:type="paragraph" w:styleId="Cabealho">
    <w:name w:val="header"/>
    <w:basedOn w:val="Normal"/>
    <w:link w:val="CabealhoChar"/>
    <w:uiPriority w:val="99"/>
    <w:unhideWhenUsed/>
    <w:rsid w:val="008B3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C23"/>
  </w:style>
  <w:style w:type="paragraph" w:styleId="Rodap">
    <w:name w:val="footer"/>
    <w:basedOn w:val="Normal"/>
    <w:link w:val="RodapChar"/>
    <w:uiPriority w:val="99"/>
    <w:unhideWhenUsed/>
    <w:rsid w:val="008B3C23"/>
    <w:pPr>
      <w:tabs>
        <w:tab w:val="center" w:pos="4252"/>
        <w:tab w:val="right" w:pos="8504"/>
      </w:tabs>
      <w:spacing w:after="0" w:line="240" w:lineRule="auto"/>
    </w:pPr>
  </w:style>
  <w:style w:type="character" w:customStyle="1" w:styleId="RodapChar">
    <w:name w:val="Rodapé Char"/>
    <w:basedOn w:val="Fontepargpadro"/>
    <w:link w:val="Rodap"/>
    <w:uiPriority w:val="99"/>
    <w:rsid w:val="008B3C23"/>
  </w:style>
  <w:style w:type="character" w:customStyle="1" w:styleId="Ttulo1Char">
    <w:name w:val="Título 1 Char"/>
    <w:basedOn w:val="Fontepargpadro"/>
    <w:link w:val="Ttulo1"/>
    <w:uiPriority w:val="9"/>
    <w:rsid w:val="004C26F0"/>
    <w:rPr>
      <w:rFonts w:ascii="Bookman Old Style" w:eastAsia="Times New Roman" w:hAnsi="Bookman Old Style" w:cs="Times New Roman"/>
      <w:b/>
      <w:sz w:val="24"/>
      <w:szCs w:val="24"/>
      <w:lang w:eastAsia="pt-BR"/>
    </w:rPr>
  </w:style>
  <w:style w:type="paragraph" w:customStyle="1" w:styleId="texto">
    <w:name w:val="texto"/>
    <w:basedOn w:val="Normal"/>
    <w:rsid w:val="004C26F0"/>
    <w:pPr>
      <w:spacing w:after="0" w:line="360" w:lineRule="auto"/>
      <w:ind w:firstLine="851"/>
      <w:jc w:val="both"/>
    </w:pPr>
    <w:rPr>
      <w:rFonts w:ascii="Arial" w:eastAsia="Times New Roman" w:hAnsi="Arial" w:cs="Times New Roman"/>
      <w:sz w:val="24"/>
      <w:szCs w:val="24"/>
      <w:lang w:eastAsia="pt-BR"/>
    </w:rPr>
  </w:style>
  <w:style w:type="character" w:customStyle="1" w:styleId="Ttulo2Char">
    <w:name w:val="Título 2 Char"/>
    <w:basedOn w:val="Fontepargpadro"/>
    <w:link w:val="Ttulo2"/>
    <w:uiPriority w:val="9"/>
    <w:rsid w:val="007E1ACD"/>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7E1ACD"/>
    <w:rPr>
      <w:color w:val="0000FF"/>
      <w:u w:val="single"/>
    </w:rPr>
  </w:style>
  <w:style w:type="character" w:customStyle="1" w:styleId="titlei">
    <w:name w:val="title_i"/>
    <w:basedOn w:val="Fontepargpadro"/>
    <w:rsid w:val="007E1ACD"/>
  </w:style>
  <w:style w:type="character" w:customStyle="1" w:styleId="titleheader">
    <w:name w:val="titleheader"/>
    <w:basedOn w:val="Fontepargpadro"/>
    <w:rsid w:val="007E1ACD"/>
  </w:style>
  <w:style w:type="character" w:styleId="Forte">
    <w:name w:val="Strong"/>
    <w:uiPriority w:val="22"/>
    <w:qFormat/>
    <w:rsid w:val="007E1ACD"/>
    <w:rPr>
      <w:b/>
      <w:bCs/>
    </w:rPr>
  </w:style>
  <w:style w:type="character" w:styleId="CitaoHTML">
    <w:name w:val="HTML Cite"/>
    <w:uiPriority w:val="99"/>
    <w:unhideWhenUsed/>
    <w:rsid w:val="00D7286F"/>
    <w:rPr>
      <w:i/>
      <w:iCs/>
    </w:rPr>
  </w:style>
  <w:style w:type="character" w:customStyle="1" w:styleId="fonte11">
    <w:name w:val="fonte11"/>
    <w:basedOn w:val="Fontepargpadro"/>
    <w:rsid w:val="00D7286F"/>
  </w:style>
  <w:style w:type="paragraph" w:customStyle="1" w:styleId="Default">
    <w:name w:val="Default"/>
    <w:rsid w:val="00EE5174"/>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975D4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60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7A74"/>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semiHidden/>
    <w:rsid w:val="0076269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58"/>
  </w:style>
  <w:style w:type="paragraph" w:styleId="Ttulo1">
    <w:name w:val="heading 1"/>
    <w:basedOn w:val="Normal"/>
    <w:next w:val="Normal"/>
    <w:link w:val="Ttulo1Char"/>
    <w:uiPriority w:val="9"/>
    <w:qFormat/>
    <w:rsid w:val="004C26F0"/>
    <w:pPr>
      <w:keepNext/>
      <w:spacing w:after="0" w:line="360" w:lineRule="auto"/>
      <w:jc w:val="both"/>
      <w:outlineLvl w:val="0"/>
    </w:pPr>
    <w:rPr>
      <w:rFonts w:ascii="Bookman Old Style" w:eastAsia="Times New Roman" w:hAnsi="Bookman Old Style" w:cs="Times New Roman"/>
      <w:b/>
      <w:sz w:val="24"/>
      <w:szCs w:val="24"/>
      <w:lang w:eastAsia="pt-BR"/>
    </w:rPr>
  </w:style>
  <w:style w:type="paragraph" w:styleId="Ttulo2">
    <w:name w:val="heading 2"/>
    <w:basedOn w:val="Normal"/>
    <w:next w:val="Normal"/>
    <w:link w:val="Ttulo2Char"/>
    <w:uiPriority w:val="9"/>
    <w:unhideWhenUsed/>
    <w:qFormat/>
    <w:rsid w:val="007E1A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6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43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4327"/>
    <w:rPr>
      <w:sz w:val="20"/>
      <w:szCs w:val="20"/>
    </w:rPr>
  </w:style>
  <w:style w:type="character" w:styleId="Refdenotaderodap">
    <w:name w:val="footnote reference"/>
    <w:basedOn w:val="Fontepargpadro"/>
    <w:uiPriority w:val="99"/>
    <w:semiHidden/>
    <w:unhideWhenUsed/>
    <w:rsid w:val="00414327"/>
    <w:rPr>
      <w:vertAlign w:val="superscript"/>
    </w:rPr>
  </w:style>
  <w:style w:type="paragraph" w:styleId="NormalWeb">
    <w:name w:val="Normal (Web)"/>
    <w:basedOn w:val="Normal"/>
    <w:unhideWhenUsed/>
    <w:rsid w:val="00EE15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B4494"/>
  </w:style>
  <w:style w:type="character" w:customStyle="1" w:styleId="article-title">
    <w:name w:val="article-title"/>
    <w:basedOn w:val="Fontepargpadro"/>
    <w:rsid w:val="00201128"/>
  </w:style>
  <w:style w:type="character" w:styleId="nfase">
    <w:name w:val="Emphasis"/>
    <w:basedOn w:val="Fontepargpadro"/>
    <w:uiPriority w:val="20"/>
    <w:qFormat/>
    <w:rsid w:val="0019137C"/>
    <w:rPr>
      <w:i/>
      <w:iCs/>
    </w:rPr>
  </w:style>
  <w:style w:type="paragraph" w:styleId="Cabealho">
    <w:name w:val="header"/>
    <w:basedOn w:val="Normal"/>
    <w:link w:val="CabealhoChar"/>
    <w:uiPriority w:val="99"/>
    <w:unhideWhenUsed/>
    <w:rsid w:val="008B3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C23"/>
  </w:style>
  <w:style w:type="paragraph" w:styleId="Rodap">
    <w:name w:val="footer"/>
    <w:basedOn w:val="Normal"/>
    <w:link w:val="RodapChar"/>
    <w:uiPriority w:val="99"/>
    <w:unhideWhenUsed/>
    <w:rsid w:val="008B3C23"/>
    <w:pPr>
      <w:tabs>
        <w:tab w:val="center" w:pos="4252"/>
        <w:tab w:val="right" w:pos="8504"/>
      </w:tabs>
      <w:spacing w:after="0" w:line="240" w:lineRule="auto"/>
    </w:pPr>
  </w:style>
  <w:style w:type="character" w:customStyle="1" w:styleId="RodapChar">
    <w:name w:val="Rodapé Char"/>
    <w:basedOn w:val="Fontepargpadro"/>
    <w:link w:val="Rodap"/>
    <w:uiPriority w:val="99"/>
    <w:rsid w:val="008B3C23"/>
  </w:style>
  <w:style w:type="character" w:customStyle="1" w:styleId="Ttulo1Char">
    <w:name w:val="Título 1 Char"/>
    <w:basedOn w:val="Fontepargpadro"/>
    <w:link w:val="Ttulo1"/>
    <w:uiPriority w:val="9"/>
    <w:rsid w:val="004C26F0"/>
    <w:rPr>
      <w:rFonts w:ascii="Bookman Old Style" w:eastAsia="Times New Roman" w:hAnsi="Bookman Old Style" w:cs="Times New Roman"/>
      <w:b/>
      <w:sz w:val="24"/>
      <w:szCs w:val="24"/>
      <w:lang w:eastAsia="pt-BR"/>
    </w:rPr>
  </w:style>
  <w:style w:type="paragraph" w:customStyle="1" w:styleId="texto">
    <w:name w:val="texto"/>
    <w:basedOn w:val="Normal"/>
    <w:rsid w:val="004C26F0"/>
    <w:pPr>
      <w:spacing w:after="0" w:line="360" w:lineRule="auto"/>
      <w:ind w:firstLine="851"/>
      <w:jc w:val="both"/>
    </w:pPr>
    <w:rPr>
      <w:rFonts w:ascii="Arial" w:eastAsia="Times New Roman" w:hAnsi="Arial" w:cs="Times New Roman"/>
      <w:sz w:val="24"/>
      <w:szCs w:val="24"/>
      <w:lang w:eastAsia="pt-BR"/>
    </w:rPr>
  </w:style>
  <w:style w:type="character" w:customStyle="1" w:styleId="Ttulo2Char">
    <w:name w:val="Título 2 Char"/>
    <w:basedOn w:val="Fontepargpadro"/>
    <w:link w:val="Ttulo2"/>
    <w:uiPriority w:val="9"/>
    <w:rsid w:val="007E1ACD"/>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7E1ACD"/>
    <w:rPr>
      <w:color w:val="0000FF"/>
      <w:u w:val="single"/>
    </w:rPr>
  </w:style>
  <w:style w:type="character" w:customStyle="1" w:styleId="titlei">
    <w:name w:val="title_i"/>
    <w:basedOn w:val="Fontepargpadro"/>
    <w:rsid w:val="007E1ACD"/>
  </w:style>
  <w:style w:type="character" w:customStyle="1" w:styleId="titleheader">
    <w:name w:val="titleheader"/>
    <w:basedOn w:val="Fontepargpadro"/>
    <w:rsid w:val="007E1ACD"/>
  </w:style>
  <w:style w:type="character" w:styleId="Forte">
    <w:name w:val="Strong"/>
    <w:uiPriority w:val="22"/>
    <w:qFormat/>
    <w:rsid w:val="007E1ACD"/>
    <w:rPr>
      <w:b/>
      <w:bCs/>
    </w:rPr>
  </w:style>
  <w:style w:type="character" w:styleId="CitaoHTML">
    <w:name w:val="HTML Cite"/>
    <w:uiPriority w:val="99"/>
    <w:unhideWhenUsed/>
    <w:rsid w:val="00D7286F"/>
    <w:rPr>
      <w:i/>
      <w:iCs/>
    </w:rPr>
  </w:style>
  <w:style w:type="character" w:customStyle="1" w:styleId="fonte11">
    <w:name w:val="fonte11"/>
    <w:basedOn w:val="Fontepargpadro"/>
    <w:rsid w:val="00D7286F"/>
  </w:style>
  <w:style w:type="paragraph" w:customStyle="1" w:styleId="Default">
    <w:name w:val="Default"/>
    <w:rsid w:val="00EE5174"/>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975D4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60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7A74"/>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semiHidden/>
    <w:rsid w:val="007626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6656">
      <w:bodyDiv w:val="1"/>
      <w:marLeft w:val="0"/>
      <w:marRight w:val="0"/>
      <w:marTop w:val="0"/>
      <w:marBottom w:val="0"/>
      <w:divBdr>
        <w:top w:val="none" w:sz="0" w:space="0" w:color="auto"/>
        <w:left w:val="none" w:sz="0" w:space="0" w:color="auto"/>
        <w:bottom w:val="none" w:sz="0" w:space="0" w:color="auto"/>
        <w:right w:val="none" w:sz="0" w:space="0" w:color="auto"/>
      </w:divBdr>
    </w:div>
    <w:div w:id="560870192">
      <w:bodyDiv w:val="1"/>
      <w:marLeft w:val="0"/>
      <w:marRight w:val="0"/>
      <w:marTop w:val="0"/>
      <w:marBottom w:val="0"/>
      <w:divBdr>
        <w:top w:val="none" w:sz="0" w:space="0" w:color="auto"/>
        <w:left w:val="none" w:sz="0" w:space="0" w:color="auto"/>
        <w:bottom w:val="none" w:sz="0" w:space="0" w:color="auto"/>
        <w:right w:val="none" w:sz="0" w:space="0" w:color="auto"/>
      </w:divBdr>
    </w:div>
    <w:div w:id="8533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cofen.gov.br/sitenovo/node/416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e.portalcofen.gov.br/node/430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B007-CAA8-4217-BD70-17E8832F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6754</Words>
  <Characters>36474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pmcg</dc:creator>
  <cp:lastModifiedBy>PAULO</cp:lastModifiedBy>
  <cp:revision>2</cp:revision>
  <dcterms:created xsi:type="dcterms:W3CDTF">2016-07-26T19:48:00Z</dcterms:created>
  <dcterms:modified xsi:type="dcterms:W3CDTF">2016-07-26T19:48:00Z</dcterms:modified>
</cp:coreProperties>
</file>